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392B" w:rsidRPr="00375A8E" w:rsidRDefault="008A69BF" w:rsidP="008A69BF">
      <w:pPr>
        <w:jc w:val="right"/>
        <w:rPr>
          <w:szCs w:val="24"/>
          <w:rtl/>
        </w:rPr>
      </w:pPr>
      <w:r w:rsidRPr="00213766">
        <w:rPr>
          <w:rFonts w:hint="cs"/>
          <w:noProof/>
          <w:szCs w:val="24"/>
          <w:rtl/>
        </w:rPr>
        <w:t>סימוכין:</w:t>
      </w:r>
      <w:sdt>
        <w:sdtPr>
          <w:rPr>
            <w:rFonts w:hint="cs"/>
            <w:noProof/>
            <w:szCs w:val="24"/>
            <w:rtl/>
          </w:rPr>
          <w:alias w:val="ערך ברקוד"/>
          <w:tag w:val="_dlc_BarcodeValue"/>
          <w:id w:val="-494720072"/>
          <w:lock w:val="contentLocked"/>
          <w:placeholder>
            <w:docPart w:val="22746C9ABA0647F1B998D507AF685A59"/>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61B4E4C0-CA5D-47B7-A6C6-F0DD70B67842}"/>
          <w:text/>
        </w:sdtPr>
        <w:sdtContent>
          <w:r w:rsidR="008861D1">
            <w:rPr>
              <w:rFonts w:hint="cs"/>
              <w:noProof/>
              <w:szCs w:val="24"/>
              <w:rtl/>
            </w:rPr>
            <w:t>6711076715</w:t>
          </w:r>
        </w:sdtContent>
      </w:sdt>
    </w:p>
    <w:p w:rsidR="00D5392B" w:rsidRPr="00D5392B" w:rsidRDefault="00D5392B" w:rsidP="00D5392B">
      <w:pPr>
        <w:jc w:val="both"/>
        <w:rPr>
          <w:b/>
          <w:bCs/>
          <w:sz w:val="110"/>
          <w:szCs w:val="110"/>
          <w:rtl/>
        </w:rPr>
      </w:pPr>
    </w:p>
    <w:p w:rsidR="00D5392B" w:rsidRPr="00A06AA4" w:rsidRDefault="00D5392B" w:rsidP="00D5392B">
      <w:pPr>
        <w:jc w:val="center"/>
        <w:rPr>
          <w:b/>
          <w:bCs/>
          <w:sz w:val="110"/>
          <w:szCs w:val="110"/>
          <w:rtl/>
        </w:rPr>
      </w:pPr>
      <w:r w:rsidRPr="00A06AA4">
        <w:rPr>
          <w:b/>
          <w:bCs/>
          <w:sz w:val="110"/>
          <w:szCs w:val="110"/>
          <w:rtl/>
        </w:rPr>
        <w:t xml:space="preserve">מכרז </w:t>
      </w:r>
      <w:r w:rsidRPr="00A06AA4">
        <w:rPr>
          <w:rFonts w:hint="cs"/>
          <w:b/>
          <w:bCs/>
          <w:sz w:val="110"/>
          <w:szCs w:val="110"/>
          <w:rtl/>
        </w:rPr>
        <w:t>פומבי</w:t>
      </w:r>
    </w:p>
    <w:p w:rsidR="00D5392B" w:rsidRPr="00A06AA4" w:rsidRDefault="00D5392B" w:rsidP="00213766">
      <w:pPr>
        <w:jc w:val="center"/>
        <w:rPr>
          <w:b/>
          <w:bCs/>
          <w:sz w:val="110"/>
          <w:szCs w:val="110"/>
          <w:rtl/>
        </w:rPr>
      </w:pPr>
      <w:r w:rsidRPr="00A06AA4">
        <w:rPr>
          <w:b/>
          <w:bCs/>
          <w:sz w:val="110"/>
          <w:szCs w:val="110"/>
          <w:rtl/>
        </w:rPr>
        <w:t>מספר</w:t>
      </w:r>
      <w:r w:rsidR="00AC7B96">
        <w:rPr>
          <w:rFonts w:hint="cs"/>
          <w:b/>
          <w:bCs/>
          <w:sz w:val="110"/>
          <w:szCs w:val="110"/>
          <w:rtl/>
        </w:rPr>
        <w:t xml:space="preserve"> </w:t>
      </w:r>
      <w:r w:rsidR="00213766">
        <w:rPr>
          <w:rFonts w:hint="cs"/>
          <w:b/>
          <w:bCs/>
          <w:sz w:val="110"/>
          <w:szCs w:val="110"/>
          <w:rtl/>
        </w:rPr>
        <w:t>17</w:t>
      </w:r>
      <w:r w:rsidR="00A23858">
        <w:rPr>
          <w:rFonts w:hint="cs"/>
          <w:b/>
          <w:bCs/>
          <w:sz w:val="110"/>
          <w:szCs w:val="110"/>
          <w:rtl/>
        </w:rPr>
        <w:t>/16</w:t>
      </w:r>
    </w:p>
    <w:p w:rsidR="00D5392B" w:rsidRPr="00A06AA4" w:rsidRDefault="00D5392B" w:rsidP="00D5392B">
      <w:pPr>
        <w:jc w:val="center"/>
        <w:rPr>
          <w:b/>
          <w:bCs/>
          <w:sz w:val="110"/>
          <w:szCs w:val="110"/>
          <w:rtl/>
        </w:rPr>
      </w:pPr>
    </w:p>
    <w:p w:rsidR="007910E5" w:rsidRDefault="00E5266E" w:rsidP="00E5266E">
      <w:pPr>
        <w:jc w:val="center"/>
        <w:rPr>
          <w:b/>
          <w:bCs/>
          <w:sz w:val="110"/>
          <w:szCs w:val="110"/>
          <w:rtl/>
        </w:rPr>
      </w:pPr>
      <w:r w:rsidRPr="00E5266E">
        <w:rPr>
          <w:b/>
          <w:bCs/>
          <w:sz w:val="110"/>
          <w:szCs w:val="110"/>
          <w:rtl/>
        </w:rPr>
        <w:t xml:space="preserve">לאספקת </w:t>
      </w:r>
      <w:r>
        <w:rPr>
          <w:rFonts w:hint="cs"/>
          <w:b/>
          <w:bCs/>
          <w:sz w:val="110"/>
          <w:szCs w:val="110"/>
          <w:rtl/>
        </w:rPr>
        <w:t xml:space="preserve">והקמת </w:t>
      </w:r>
      <w:r w:rsidRPr="00E5266E">
        <w:rPr>
          <w:b/>
          <w:bCs/>
          <w:sz w:val="110"/>
          <w:szCs w:val="110"/>
          <w:rtl/>
        </w:rPr>
        <w:t>מערכת לניהול ידע</w:t>
      </w:r>
      <w:r>
        <w:rPr>
          <w:rFonts w:hint="cs"/>
          <w:b/>
          <w:bCs/>
          <w:sz w:val="110"/>
          <w:szCs w:val="110"/>
          <w:rtl/>
        </w:rPr>
        <w:t xml:space="preserve"> </w:t>
      </w:r>
    </w:p>
    <w:p w:rsidR="007910E5" w:rsidRDefault="007910E5" w:rsidP="00E5266E">
      <w:pPr>
        <w:jc w:val="center"/>
        <w:rPr>
          <w:b/>
          <w:bCs/>
          <w:sz w:val="110"/>
          <w:szCs w:val="110"/>
          <w:rtl/>
        </w:rPr>
      </w:pPr>
    </w:p>
    <w:p w:rsidR="007910E5" w:rsidRPr="007910E5" w:rsidRDefault="00E5266E" w:rsidP="00E5266E">
      <w:pPr>
        <w:jc w:val="center"/>
        <w:rPr>
          <w:b/>
          <w:bCs/>
          <w:sz w:val="98"/>
          <w:szCs w:val="98"/>
          <w:rtl/>
        </w:rPr>
      </w:pPr>
      <w:r w:rsidRPr="007910E5">
        <w:rPr>
          <w:b/>
          <w:bCs/>
          <w:sz w:val="98"/>
          <w:szCs w:val="98"/>
          <w:rtl/>
        </w:rPr>
        <w:t xml:space="preserve">עבור משרד </w:t>
      </w:r>
      <w:r w:rsidRPr="007910E5">
        <w:rPr>
          <w:rFonts w:hint="cs"/>
          <w:b/>
          <w:bCs/>
          <w:sz w:val="98"/>
          <w:szCs w:val="98"/>
          <w:rtl/>
        </w:rPr>
        <w:t>ראש הממשלה</w:t>
      </w:r>
    </w:p>
    <w:p w:rsidR="00D5392B" w:rsidRPr="007910E5" w:rsidRDefault="00E5266E" w:rsidP="00E5266E">
      <w:pPr>
        <w:jc w:val="center"/>
        <w:rPr>
          <w:b/>
          <w:bCs/>
          <w:sz w:val="98"/>
          <w:szCs w:val="98"/>
          <w:rtl/>
        </w:rPr>
      </w:pPr>
      <w:r w:rsidRPr="007910E5">
        <w:rPr>
          <w:b/>
          <w:bCs/>
          <w:sz w:val="98"/>
          <w:szCs w:val="98"/>
          <w:rtl/>
        </w:rPr>
        <w:t>היחידה לשיפור השירות הממשלתי</w:t>
      </w:r>
    </w:p>
    <w:p w:rsidR="00D5392B" w:rsidRPr="00A06AA4" w:rsidRDefault="00D5392B" w:rsidP="00D5392B">
      <w:pPr>
        <w:jc w:val="center"/>
        <w:rPr>
          <w:b/>
          <w:bCs/>
          <w:sz w:val="110"/>
          <w:szCs w:val="110"/>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A06AA4" w:rsidRDefault="00A06AA4" w:rsidP="00A06AA4">
      <w:pPr>
        <w:jc w:val="both"/>
        <w:rPr>
          <w:b/>
          <w:bCs/>
          <w:szCs w:val="24"/>
          <w:rtl/>
        </w:rPr>
      </w:pP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p>
    <w:p w:rsidR="00A06AA4" w:rsidRDefault="00A06AA4" w:rsidP="00A06AA4">
      <w:pPr>
        <w:jc w:val="both"/>
        <w:rPr>
          <w:b/>
          <w:bCs/>
          <w:szCs w:val="24"/>
          <w:rtl/>
        </w:rPr>
      </w:pPr>
    </w:p>
    <w:p w:rsidR="00A06AA4" w:rsidRDefault="00A06AA4" w:rsidP="00A06AA4">
      <w:pPr>
        <w:jc w:val="both"/>
        <w:rPr>
          <w:b/>
          <w:bCs/>
          <w:szCs w:val="24"/>
          <w:rtl/>
        </w:rPr>
      </w:pPr>
    </w:p>
    <w:p w:rsidR="00D5392B" w:rsidRPr="00BE0424" w:rsidRDefault="00DE6DA0" w:rsidP="00DE6DA0">
      <w:pPr>
        <w:jc w:val="center"/>
        <w:rPr>
          <w:b/>
          <w:bCs/>
          <w:sz w:val="28"/>
          <w:szCs w:val="28"/>
          <w:rtl/>
        </w:rPr>
      </w:pPr>
      <w:r>
        <w:rPr>
          <w:rFonts w:hint="cs"/>
          <w:b/>
          <w:bCs/>
          <w:sz w:val="28"/>
          <w:szCs w:val="28"/>
          <w:rtl/>
        </w:rPr>
        <w:t xml:space="preserve">יוני </w:t>
      </w:r>
      <w:r w:rsidR="00A06AA4" w:rsidRPr="00BE0424">
        <w:rPr>
          <w:rFonts w:hint="cs"/>
          <w:b/>
          <w:bCs/>
          <w:sz w:val="28"/>
          <w:szCs w:val="28"/>
          <w:rtl/>
        </w:rPr>
        <w:t>201</w:t>
      </w:r>
      <w:r w:rsidR="00E5266E">
        <w:rPr>
          <w:rFonts w:hint="cs"/>
          <w:b/>
          <w:bCs/>
          <w:sz w:val="28"/>
          <w:szCs w:val="28"/>
          <w:rtl/>
        </w:rPr>
        <w:t>6</w:t>
      </w:r>
      <w:r w:rsidR="00DB722C" w:rsidRPr="00BE0424">
        <w:rPr>
          <w:rFonts w:hint="cs"/>
          <w:b/>
          <w:bCs/>
          <w:sz w:val="28"/>
          <w:szCs w:val="28"/>
          <w:rtl/>
        </w:rPr>
        <w:t xml:space="preserve"> - </w:t>
      </w:r>
      <w:r>
        <w:rPr>
          <w:rFonts w:hint="cs"/>
          <w:b/>
          <w:bCs/>
          <w:sz w:val="28"/>
          <w:szCs w:val="28"/>
          <w:rtl/>
        </w:rPr>
        <w:t>סיוון</w:t>
      </w:r>
      <w:r w:rsidR="00AC7B96">
        <w:rPr>
          <w:rFonts w:hint="cs"/>
          <w:b/>
          <w:bCs/>
          <w:sz w:val="28"/>
          <w:szCs w:val="28"/>
          <w:rtl/>
        </w:rPr>
        <w:t>, תשע"</w:t>
      </w:r>
      <w:r w:rsidR="00E5266E">
        <w:rPr>
          <w:rFonts w:hint="cs"/>
          <w:b/>
          <w:bCs/>
          <w:sz w:val="28"/>
          <w:szCs w:val="28"/>
          <w:rtl/>
        </w:rPr>
        <w:t>ו</w:t>
      </w: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pStyle w:val="12"/>
        <w:jc w:val="both"/>
        <w:rPr>
          <w:sz w:val="24"/>
          <w:szCs w:val="24"/>
          <w:u w:val="single"/>
          <w:rtl/>
        </w:rPr>
      </w:pPr>
    </w:p>
    <w:p w:rsidR="00D5392B" w:rsidRPr="00A06AA4" w:rsidRDefault="00D5392B" w:rsidP="00D5392B">
      <w:pPr>
        <w:jc w:val="both"/>
        <w:rPr>
          <w:rtl/>
        </w:rPr>
      </w:pPr>
    </w:p>
    <w:p w:rsidR="00D5392B" w:rsidRPr="00A06AA4" w:rsidRDefault="00D5392B" w:rsidP="00D5392B">
      <w:pPr>
        <w:pStyle w:val="12"/>
        <w:jc w:val="both"/>
        <w:rPr>
          <w:sz w:val="24"/>
          <w:szCs w:val="24"/>
          <w:u w:val="single"/>
          <w:rtl/>
        </w:rPr>
      </w:pPr>
    </w:p>
    <w:p w:rsidR="00D5392B" w:rsidRPr="00A06AA4" w:rsidRDefault="00D5392B" w:rsidP="00D5392B">
      <w:pPr>
        <w:pStyle w:val="12"/>
        <w:jc w:val="both"/>
        <w:rPr>
          <w:sz w:val="24"/>
          <w:szCs w:val="24"/>
          <w:u w:val="single"/>
          <w:rtl/>
        </w:rPr>
      </w:pPr>
    </w:p>
    <w:p w:rsidR="00D5392B" w:rsidRPr="00A06AA4" w:rsidRDefault="00D5392B" w:rsidP="00D5392B">
      <w:pPr>
        <w:pStyle w:val="12"/>
        <w:jc w:val="both"/>
        <w:rPr>
          <w:sz w:val="24"/>
          <w:szCs w:val="24"/>
          <w:u w:val="single"/>
          <w:rtl/>
        </w:rPr>
      </w:pPr>
    </w:p>
    <w:p w:rsidR="00D5392B" w:rsidRPr="00A06AA4" w:rsidRDefault="00D5392B" w:rsidP="00D5392B">
      <w:pPr>
        <w:pStyle w:val="12"/>
        <w:jc w:val="both"/>
        <w:rPr>
          <w:sz w:val="24"/>
          <w:szCs w:val="24"/>
          <w:u w:val="single"/>
          <w:rtl/>
        </w:rPr>
      </w:pPr>
    </w:p>
    <w:p w:rsidR="00D5392B" w:rsidRPr="006830FB" w:rsidRDefault="00F31860" w:rsidP="00D5392B">
      <w:pPr>
        <w:pStyle w:val="12"/>
        <w:jc w:val="both"/>
        <w:rPr>
          <w:sz w:val="32"/>
          <w:szCs w:val="32"/>
          <w:u w:val="single"/>
          <w:rtl/>
        </w:rPr>
      </w:pPr>
      <w:r>
        <w:rPr>
          <w:rFonts w:hint="cs"/>
          <w:sz w:val="32"/>
          <w:szCs w:val="32"/>
          <w:u w:val="single"/>
          <w:rtl/>
        </w:rPr>
        <w:t>מסמכי המכרז</w:t>
      </w:r>
    </w:p>
    <w:p w:rsidR="00D5392B" w:rsidRPr="006830FB" w:rsidRDefault="00D5392B" w:rsidP="00D5392B">
      <w:pPr>
        <w:jc w:val="both"/>
        <w:rPr>
          <w:sz w:val="32"/>
          <w:szCs w:val="32"/>
          <w:rtl/>
        </w:rPr>
      </w:pPr>
    </w:p>
    <w:p w:rsidR="00D5392B" w:rsidRPr="006830FB" w:rsidRDefault="00DB722C" w:rsidP="00DB722C">
      <w:pPr>
        <w:spacing w:after="120"/>
        <w:jc w:val="both"/>
        <w:rPr>
          <w:b/>
          <w:bCs/>
          <w:sz w:val="32"/>
          <w:szCs w:val="32"/>
          <w:rtl/>
        </w:rPr>
      </w:pPr>
      <w:r w:rsidRPr="006830FB">
        <w:rPr>
          <w:rFonts w:hint="cs"/>
          <w:sz w:val="32"/>
          <w:szCs w:val="32"/>
          <w:rtl/>
        </w:rPr>
        <w:t xml:space="preserve">פרק 1 - </w:t>
      </w:r>
      <w:r w:rsidRPr="006830FB">
        <w:rPr>
          <w:rFonts w:hint="cs"/>
          <w:sz w:val="32"/>
          <w:szCs w:val="32"/>
          <w:rtl/>
        </w:rPr>
        <w:tab/>
      </w:r>
      <w:r w:rsidRPr="006830FB">
        <w:rPr>
          <w:rFonts w:hint="cs"/>
          <w:sz w:val="32"/>
          <w:szCs w:val="32"/>
          <w:rtl/>
        </w:rPr>
        <w:tab/>
      </w:r>
      <w:r w:rsidRPr="006830FB">
        <w:rPr>
          <w:b/>
          <w:bCs/>
          <w:sz w:val="32"/>
          <w:szCs w:val="32"/>
          <w:rtl/>
        </w:rPr>
        <w:t>הזמנה להציע הצעות</w:t>
      </w:r>
    </w:p>
    <w:p w:rsidR="00DB722C" w:rsidRPr="006830FB" w:rsidRDefault="00DB722C" w:rsidP="00DB722C">
      <w:pPr>
        <w:spacing w:after="120"/>
        <w:jc w:val="both"/>
        <w:rPr>
          <w:b/>
          <w:bCs/>
          <w:sz w:val="32"/>
          <w:szCs w:val="32"/>
          <w:rtl/>
        </w:rPr>
      </w:pPr>
      <w:r w:rsidRPr="006830FB">
        <w:rPr>
          <w:rFonts w:hint="cs"/>
          <w:sz w:val="32"/>
          <w:szCs w:val="32"/>
          <w:rtl/>
        </w:rPr>
        <w:t xml:space="preserve">פרק 2 - </w:t>
      </w:r>
      <w:r w:rsidRPr="006830FB">
        <w:rPr>
          <w:rFonts w:hint="cs"/>
          <w:sz w:val="32"/>
          <w:szCs w:val="32"/>
          <w:rtl/>
        </w:rPr>
        <w:tab/>
      </w:r>
      <w:r w:rsidRPr="006830FB">
        <w:rPr>
          <w:rFonts w:hint="cs"/>
          <w:sz w:val="32"/>
          <w:szCs w:val="32"/>
          <w:rtl/>
        </w:rPr>
        <w:tab/>
      </w:r>
      <w:r w:rsidRPr="006830FB">
        <w:rPr>
          <w:b/>
          <w:bCs/>
          <w:sz w:val="32"/>
          <w:szCs w:val="32"/>
          <w:rtl/>
        </w:rPr>
        <w:t>מפרט</w:t>
      </w:r>
      <w:r w:rsidRPr="006830FB">
        <w:rPr>
          <w:rFonts w:hint="cs"/>
          <w:b/>
          <w:bCs/>
          <w:sz w:val="32"/>
          <w:szCs w:val="32"/>
          <w:rtl/>
        </w:rPr>
        <w:t xml:space="preserve"> טכני</w:t>
      </w:r>
    </w:p>
    <w:p w:rsidR="00DB722C" w:rsidRPr="006830FB" w:rsidRDefault="00DB722C" w:rsidP="00DB722C">
      <w:pPr>
        <w:spacing w:after="120"/>
        <w:jc w:val="both"/>
        <w:rPr>
          <w:b/>
          <w:bCs/>
          <w:sz w:val="32"/>
          <w:szCs w:val="32"/>
          <w:rtl/>
        </w:rPr>
      </w:pPr>
      <w:r w:rsidRPr="006830FB">
        <w:rPr>
          <w:rFonts w:hint="cs"/>
          <w:sz w:val="32"/>
          <w:szCs w:val="32"/>
          <w:rtl/>
        </w:rPr>
        <w:t xml:space="preserve">פרק 3 - </w:t>
      </w:r>
      <w:r w:rsidRPr="006830FB">
        <w:rPr>
          <w:rFonts w:hint="cs"/>
          <w:sz w:val="32"/>
          <w:szCs w:val="32"/>
          <w:rtl/>
        </w:rPr>
        <w:tab/>
      </w:r>
      <w:r w:rsidRPr="006830FB">
        <w:rPr>
          <w:rFonts w:hint="cs"/>
          <w:sz w:val="32"/>
          <w:szCs w:val="32"/>
          <w:rtl/>
        </w:rPr>
        <w:tab/>
      </w:r>
      <w:r w:rsidRPr="006830FB">
        <w:rPr>
          <w:b/>
          <w:bCs/>
          <w:sz w:val="32"/>
          <w:szCs w:val="32"/>
          <w:rtl/>
        </w:rPr>
        <w:t>טופס ההצעה</w:t>
      </w:r>
      <w:r w:rsidR="006830FB" w:rsidRPr="006830FB">
        <w:rPr>
          <w:rFonts w:hint="cs"/>
          <w:b/>
          <w:bCs/>
          <w:sz w:val="32"/>
          <w:szCs w:val="32"/>
          <w:rtl/>
        </w:rPr>
        <w:t xml:space="preserve"> על נספחיו</w:t>
      </w:r>
    </w:p>
    <w:p w:rsidR="00DA65E2" w:rsidRDefault="00DB722C" w:rsidP="009802BC">
      <w:pPr>
        <w:spacing w:after="120"/>
        <w:jc w:val="both"/>
        <w:rPr>
          <w:b/>
          <w:bCs/>
          <w:sz w:val="32"/>
          <w:szCs w:val="32"/>
          <w:rtl/>
        </w:rPr>
      </w:pPr>
      <w:r w:rsidRPr="006830FB">
        <w:rPr>
          <w:rFonts w:hint="cs"/>
          <w:sz w:val="32"/>
          <w:szCs w:val="32"/>
          <w:rtl/>
        </w:rPr>
        <w:t xml:space="preserve">פרק 4 - </w:t>
      </w:r>
      <w:r w:rsidRPr="006830FB">
        <w:rPr>
          <w:rFonts w:hint="cs"/>
          <w:sz w:val="32"/>
          <w:szCs w:val="32"/>
          <w:rtl/>
        </w:rPr>
        <w:tab/>
      </w:r>
      <w:r w:rsidRPr="006830FB">
        <w:rPr>
          <w:rFonts w:hint="cs"/>
          <w:sz w:val="32"/>
          <w:szCs w:val="32"/>
          <w:rtl/>
        </w:rPr>
        <w:tab/>
      </w:r>
      <w:r w:rsidR="009802BC">
        <w:rPr>
          <w:rFonts w:hint="cs"/>
          <w:b/>
          <w:bCs/>
          <w:sz w:val="32"/>
          <w:szCs w:val="32"/>
          <w:rtl/>
        </w:rPr>
        <w:t>חוזה</w:t>
      </w:r>
      <w:r w:rsidR="006830FB" w:rsidRPr="006830FB">
        <w:rPr>
          <w:rFonts w:hint="cs"/>
          <w:b/>
          <w:bCs/>
          <w:sz w:val="32"/>
          <w:szCs w:val="32"/>
          <w:rtl/>
        </w:rPr>
        <w:t xml:space="preserve"> על נספחיו</w:t>
      </w:r>
    </w:p>
    <w:p w:rsidR="00DA65E2" w:rsidRDefault="00DA65E2" w:rsidP="00DA65E2">
      <w:pPr>
        <w:spacing w:after="120"/>
        <w:jc w:val="both"/>
        <w:rPr>
          <w:b/>
          <w:bCs/>
          <w:sz w:val="32"/>
          <w:szCs w:val="32"/>
          <w:rtl/>
        </w:rPr>
      </w:pPr>
      <w:r w:rsidRPr="006830FB">
        <w:rPr>
          <w:rFonts w:hint="cs"/>
          <w:sz w:val="32"/>
          <w:szCs w:val="32"/>
          <w:rtl/>
        </w:rPr>
        <w:t xml:space="preserve">פרק </w:t>
      </w:r>
      <w:r>
        <w:rPr>
          <w:rFonts w:hint="cs"/>
          <w:sz w:val="32"/>
          <w:szCs w:val="32"/>
          <w:rtl/>
        </w:rPr>
        <w:t>5</w:t>
      </w:r>
      <w:r w:rsidRPr="006830FB">
        <w:rPr>
          <w:rFonts w:hint="cs"/>
          <w:sz w:val="32"/>
          <w:szCs w:val="32"/>
          <w:rtl/>
        </w:rPr>
        <w:t xml:space="preserve"> - </w:t>
      </w:r>
      <w:r w:rsidRPr="006830FB">
        <w:rPr>
          <w:rFonts w:hint="cs"/>
          <w:sz w:val="32"/>
          <w:szCs w:val="32"/>
          <w:rtl/>
        </w:rPr>
        <w:tab/>
      </w:r>
      <w:r w:rsidRPr="006830FB">
        <w:rPr>
          <w:rFonts w:hint="cs"/>
          <w:sz w:val="32"/>
          <w:szCs w:val="32"/>
          <w:rtl/>
        </w:rPr>
        <w:tab/>
      </w:r>
      <w:r>
        <w:rPr>
          <w:rFonts w:hint="cs"/>
          <w:b/>
          <w:bCs/>
          <w:sz w:val="32"/>
          <w:szCs w:val="32"/>
          <w:rtl/>
        </w:rPr>
        <w:t>ההצעה הכספית</w:t>
      </w:r>
    </w:p>
    <w:p w:rsidR="00DB722C" w:rsidRDefault="00DB722C" w:rsidP="00DB722C">
      <w:pPr>
        <w:pStyle w:val="12"/>
        <w:rPr>
          <w:sz w:val="168"/>
          <w:szCs w:val="168"/>
          <w:u w:val="single"/>
          <w:rtl/>
        </w:rPr>
      </w:pPr>
    </w:p>
    <w:p w:rsidR="00DA65E2" w:rsidRDefault="00DE6DA0">
      <w:pPr>
        <w:bidi w:val="0"/>
      </w:pPr>
      <w:r>
        <w:rPr>
          <w:noProof/>
          <w:szCs w:val="24"/>
          <w:lang w:eastAsia="en-US"/>
        </w:rPr>
        <mc:AlternateContent>
          <mc:Choice Requires="wps">
            <w:drawing>
              <wp:anchor distT="0" distB="0" distL="114300" distR="114300" simplePos="0" relativeHeight="251659264" behindDoc="0" locked="0" layoutInCell="1" allowOverlap="1" wp14:anchorId="6C289D3B" wp14:editId="6D24D7DE">
                <wp:simplePos x="0" y="0"/>
                <wp:positionH relativeFrom="column">
                  <wp:posOffset>-3175</wp:posOffset>
                </wp:positionH>
                <wp:positionV relativeFrom="paragraph">
                  <wp:posOffset>2698750</wp:posOffset>
                </wp:positionV>
                <wp:extent cx="5862320" cy="1600200"/>
                <wp:effectExtent l="0" t="0" r="24130" b="19050"/>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2320" cy="1600200"/>
                        </a:xfrm>
                        <a:prstGeom prst="rect">
                          <a:avLst/>
                        </a:prstGeom>
                        <a:solidFill>
                          <a:srgbClr val="FFFFFF"/>
                        </a:solidFill>
                        <a:ln w="9525">
                          <a:solidFill>
                            <a:srgbClr val="000000"/>
                          </a:solidFill>
                          <a:miter lim="800000"/>
                          <a:headEnd/>
                          <a:tailEnd/>
                        </a:ln>
                      </wps:spPr>
                      <wps:txbx>
                        <w:txbxContent>
                          <w:p w:rsidR="00A95205" w:rsidRDefault="00A95205" w:rsidP="00D5392B">
                            <w:pPr>
                              <w:jc w:val="center"/>
                              <w:rPr>
                                <w:b/>
                                <w:bCs/>
                                <w:sz w:val="32"/>
                                <w:szCs w:val="32"/>
                              </w:rPr>
                            </w:pPr>
                          </w:p>
                          <w:p w:rsidR="00A95205" w:rsidRDefault="00A95205" w:rsidP="00D5392B">
                            <w:pPr>
                              <w:jc w:val="center"/>
                              <w:rPr>
                                <w:b/>
                                <w:bCs/>
                                <w:sz w:val="32"/>
                                <w:szCs w:val="32"/>
                              </w:rPr>
                            </w:pPr>
                            <w:r>
                              <w:rPr>
                                <w:rFonts w:hint="cs"/>
                                <w:b/>
                                <w:bCs/>
                                <w:sz w:val="32"/>
                                <w:szCs w:val="32"/>
                                <w:rtl/>
                              </w:rPr>
                              <w:t>הגבלה</w:t>
                            </w:r>
                          </w:p>
                          <w:p w:rsidR="00A95205" w:rsidRDefault="00A95205" w:rsidP="00D5392B">
                            <w:pPr>
                              <w:jc w:val="center"/>
                              <w:rPr>
                                <w:b/>
                                <w:bCs/>
                                <w:sz w:val="28"/>
                                <w:szCs w:val="28"/>
                                <w:rtl/>
                              </w:rPr>
                            </w:pPr>
                            <w:r>
                              <w:rPr>
                                <w:rFonts w:hint="cs"/>
                                <w:b/>
                                <w:bCs/>
                                <w:sz w:val="28"/>
                                <w:szCs w:val="28"/>
                                <w:rtl/>
                              </w:rPr>
                              <w:t>מסמך זה נועד לעיון הנמען בלבד.</w:t>
                            </w:r>
                          </w:p>
                          <w:p w:rsidR="00A95205" w:rsidRDefault="00A95205" w:rsidP="00D5392B">
                            <w:pPr>
                              <w:jc w:val="center"/>
                              <w:rPr>
                                <w:b/>
                                <w:bCs/>
                                <w:sz w:val="28"/>
                                <w:szCs w:val="28"/>
                                <w:rtl/>
                              </w:rPr>
                            </w:pPr>
                            <w:r>
                              <w:rPr>
                                <w:rFonts w:hint="cs"/>
                                <w:b/>
                                <w:bCs/>
                                <w:sz w:val="28"/>
                                <w:szCs w:val="28"/>
                                <w:rtl/>
                              </w:rPr>
                              <w:t>אין להעתיקו, לצלמו – כולו או חלק ממנו –</w:t>
                            </w:r>
                          </w:p>
                          <w:p w:rsidR="00A95205" w:rsidRDefault="00A95205" w:rsidP="00D5392B">
                            <w:pPr>
                              <w:jc w:val="center"/>
                              <w:rPr>
                                <w:b/>
                                <w:bCs/>
                                <w:sz w:val="28"/>
                                <w:szCs w:val="28"/>
                                <w:rtl/>
                              </w:rPr>
                            </w:pPr>
                            <w:r>
                              <w:rPr>
                                <w:rFonts w:hint="cs"/>
                                <w:b/>
                                <w:bCs/>
                                <w:sz w:val="28"/>
                                <w:szCs w:val="28"/>
                                <w:rtl/>
                              </w:rPr>
                              <w:t>ואין להפיצו לגורם אחר ללא קבלת אישור משרד ראש הממשלה.</w:t>
                            </w:r>
                          </w:p>
                          <w:p w:rsidR="00A95205" w:rsidRDefault="00A95205" w:rsidP="00D5392B">
                            <w:pPr>
                              <w:jc w:val="center"/>
                              <w:rPr>
                                <w:b/>
                                <w:bCs/>
                                <w:sz w:val="28"/>
                                <w:szCs w:val="28"/>
                                <w:rtl/>
                              </w:rPr>
                            </w:pPr>
                            <w:r>
                              <w:rPr>
                                <w:rFonts w:hint="cs"/>
                                <w:b/>
                                <w:bCs/>
                                <w:sz w:val="28"/>
                                <w:szCs w:val="28"/>
                                <w:rtl/>
                              </w:rPr>
                              <w:t>כל המוצא מסמך זה מתבקש למסרו למשרד ראש הממשלה</w:t>
                            </w:r>
                          </w:p>
                          <w:p w:rsidR="00A95205" w:rsidRDefault="00A95205" w:rsidP="00D5392B">
                            <w:pPr>
                              <w:jc w:val="center"/>
                              <w:rPr>
                                <w:b/>
                                <w:bCs/>
                                <w:sz w:val="28"/>
                                <w:szCs w:val="28"/>
                                <w:rtl/>
                              </w:rPr>
                            </w:pPr>
                            <w:r>
                              <w:rPr>
                                <w:rFonts w:hint="cs"/>
                                <w:b/>
                                <w:bCs/>
                                <w:sz w:val="28"/>
                                <w:szCs w:val="28"/>
                                <w:rtl/>
                              </w:rPr>
                              <w:t>או לתחנת הקרובה של 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25pt;margin-top:212.5pt;width:461.6pt;height:1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">
                <v:textbox>
                  <w:txbxContent>
                    <w:p w:rsidR="00A95205" w:rsidRDefault="00A95205" w:rsidP="00D5392B">
                      <w:pPr>
                        <w:jc w:val="center"/>
                        <w:rPr>
                          <w:b/>
                          <w:bCs/>
                          <w:sz w:val="32"/>
                          <w:szCs w:val="32"/>
                        </w:rPr>
                      </w:pPr>
                    </w:p>
                    <w:p w:rsidR="00A95205" w:rsidRDefault="00A95205" w:rsidP="00D5392B">
                      <w:pPr>
                        <w:jc w:val="center"/>
                        <w:rPr>
                          <w:b/>
                          <w:bCs/>
                          <w:sz w:val="32"/>
                          <w:szCs w:val="32"/>
                        </w:rPr>
                      </w:pPr>
                      <w:r>
                        <w:rPr>
                          <w:rFonts w:hint="cs"/>
                          <w:b/>
                          <w:bCs/>
                          <w:sz w:val="32"/>
                          <w:szCs w:val="32"/>
                          <w:rtl/>
                        </w:rPr>
                        <w:t>הגבלה</w:t>
                      </w:r>
                    </w:p>
                    <w:p w:rsidR="00A95205" w:rsidRDefault="00A95205" w:rsidP="00D5392B">
                      <w:pPr>
                        <w:jc w:val="center"/>
                        <w:rPr>
                          <w:b/>
                          <w:bCs/>
                          <w:sz w:val="28"/>
                          <w:szCs w:val="28"/>
                          <w:rtl/>
                        </w:rPr>
                      </w:pPr>
                      <w:r>
                        <w:rPr>
                          <w:rFonts w:hint="cs"/>
                          <w:b/>
                          <w:bCs/>
                          <w:sz w:val="28"/>
                          <w:szCs w:val="28"/>
                          <w:rtl/>
                        </w:rPr>
                        <w:t>מסמך זה נועד לעיון הנמען בלבד.</w:t>
                      </w:r>
                    </w:p>
                    <w:p w:rsidR="00A95205" w:rsidRDefault="00A95205" w:rsidP="00D5392B">
                      <w:pPr>
                        <w:jc w:val="center"/>
                        <w:rPr>
                          <w:b/>
                          <w:bCs/>
                          <w:sz w:val="28"/>
                          <w:szCs w:val="28"/>
                          <w:rtl/>
                        </w:rPr>
                      </w:pPr>
                      <w:r>
                        <w:rPr>
                          <w:rFonts w:hint="cs"/>
                          <w:b/>
                          <w:bCs/>
                          <w:sz w:val="28"/>
                          <w:szCs w:val="28"/>
                          <w:rtl/>
                        </w:rPr>
                        <w:t>אין להעתיקו, לצלמו – כולו או חלק ממנו –</w:t>
                      </w:r>
                    </w:p>
                    <w:p w:rsidR="00A95205" w:rsidRDefault="00A95205" w:rsidP="00D5392B">
                      <w:pPr>
                        <w:jc w:val="center"/>
                        <w:rPr>
                          <w:b/>
                          <w:bCs/>
                          <w:sz w:val="28"/>
                          <w:szCs w:val="28"/>
                          <w:rtl/>
                        </w:rPr>
                      </w:pPr>
                      <w:r>
                        <w:rPr>
                          <w:rFonts w:hint="cs"/>
                          <w:b/>
                          <w:bCs/>
                          <w:sz w:val="28"/>
                          <w:szCs w:val="28"/>
                          <w:rtl/>
                        </w:rPr>
                        <w:t>ואין להפיצו לגורם אחר ללא קבלת אישור משרד ראש הממשלה.</w:t>
                      </w:r>
                    </w:p>
                    <w:p w:rsidR="00A95205" w:rsidRDefault="00A95205" w:rsidP="00D5392B">
                      <w:pPr>
                        <w:jc w:val="center"/>
                        <w:rPr>
                          <w:b/>
                          <w:bCs/>
                          <w:sz w:val="28"/>
                          <w:szCs w:val="28"/>
                          <w:rtl/>
                        </w:rPr>
                      </w:pPr>
                      <w:r>
                        <w:rPr>
                          <w:rFonts w:hint="cs"/>
                          <w:b/>
                          <w:bCs/>
                          <w:sz w:val="28"/>
                          <w:szCs w:val="28"/>
                          <w:rtl/>
                        </w:rPr>
                        <w:t>כל המוצא מסמך זה מתבקש למסרו למשרד ראש הממשלה</w:t>
                      </w:r>
                    </w:p>
                    <w:p w:rsidR="00A95205" w:rsidRDefault="00A95205" w:rsidP="00D5392B">
                      <w:pPr>
                        <w:jc w:val="center"/>
                        <w:rPr>
                          <w:b/>
                          <w:bCs/>
                          <w:sz w:val="28"/>
                          <w:szCs w:val="28"/>
                          <w:rtl/>
                        </w:rPr>
                      </w:pPr>
                      <w:r>
                        <w:rPr>
                          <w:rFonts w:hint="cs"/>
                          <w:b/>
                          <w:bCs/>
                          <w:sz w:val="28"/>
                          <w:szCs w:val="28"/>
                          <w:rtl/>
                        </w:rPr>
                        <w:t>או לתחנת הקרובה של משטרת ישראל.</w:t>
                      </w:r>
                    </w:p>
                  </w:txbxContent>
                </v:textbox>
              </v:rect>
            </w:pict>
          </mc:Fallback>
        </mc:AlternateContent>
      </w:r>
      <w:r w:rsidR="00DA65E2">
        <w:rPr>
          <w:rtl/>
        </w:rPr>
        <w:br w:type="page"/>
      </w:r>
    </w:p>
    <w:p w:rsidR="00DA65E2" w:rsidRPr="00DA65E2" w:rsidRDefault="00DA65E2" w:rsidP="00DA65E2">
      <w:pPr>
        <w:rPr>
          <w:rtl/>
        </w:rPr>
      </w:pPr>
    </w:p>
    <w:p w:rsidR="00D5392B" w:rsidRPr="00DB722C" w:rsidRDefault="00D5392B" w:rsidP="00DB722C">
      <w:pPr>
        <w:pStyle w:val="12"/>
        <w:rPr>
          <w:sz w:val="96"/>
          <w:szCs w:val="96"/>
          <w:u w:val="single"/>
          <w:rtl/>
        </w:rPr>
      </w:pPr>
      <w:r w:rsidRPr="00DB722C">
        <w:rPr>
          <w:sz w:val="96"/>
          <w:szCs w:val="96"/>
          <w:u w:val="single"/>
          <w:rtl/>
        </w:rPr>
        <w:t>פרק 1</w:t>
      </w:r>
    </w:p>
    <w:p w:rsidR="00D5392B" w:rsidRPr="00A06AA4" w:rsidRDefault="00D5392B" w:rsidP="00D5392B">
      <w:pPr>
        <w:pStyle w:val="12"/>
        <w:jc w:val="both"/>
        <w:rPr>
          <w:sz w:val="168"/>
          <w:szCs w:val="168"/>
          <w:rtl/>
        </w:rPr>
      </w:pPr>
    </w:p>
    <w:p w:rsidR="00D5392B" w:rsidRPr="00DB722C" w:rsidRDefault="00D5392B" w:rsidP="00E5266E">
      <w:pPr>
        <w:pStyle w:val="12"/>
        <w:rPr>
          <w:sz w:val="120"/>
          <w:szCs w:val="120"/>
          <w:rtl/>
        </w:rPr>
      </w:pPr>
      <w:r w:rsidRPr="00DB722C">
        <w:rPr>
          <w:sz w:val="120"/>
          <w:szCs w:val="120"/>
          <w:rtl/>
        </w:rPr>
        <w:t>הזמנה</w:t>
      </w:r>
      <w:r w:rsidR="00DB722C" w:rsidRPr="00DB722C">
        <w:rPr>
          <w:rFonts w:hint="cs"/>
          <w:sz w:val="120"/>
          <w:szCs w:val="120"/>
          <w:rtl/>
        </w:rPr>
        <w:t xml:space="preserve"> </w:t>
      </w:r>
      <w:r w:rsidRPr="00DB722C">
        <w:rPr>
          <w:sz w:val="120"/>
          <w:szCs w:val="120"/>
          <w:rtl/>
        </w:rPr>
        <w:t>להציע</w:t>
      </w:r>
      <w:r w:rsidR="00DB722C" w:rsidRPr="00DB722C">
        <w:rPr>
          <w:rFonts w:hint="cs"/>
          <w:sz w:val="120"/>
          <w:szCs w:val="120"/>
          <w:rtl/>
        </w:rPr>
        <w:t xml:space="preserve"> </w:t>
      </w:r>
      <w:r w:rsidRPr="00DB722C">
        <w:rPr>
          <w:sz w:val="120"/>
          <w:szCs w:val="120"/>
          <w:rtl/>
        </w:rPr>
        <w:t>הצעות</w:t>
      </w:r>
    </w:p>
    <w:p w:rsidR="0023470D" w:rsidRDefault="0023470D" w:rsidP="00E5266E">
      <w:pPr>
        <w:spacing w:after="80" w:line="360" w:lineRule="auto"/>
        <w:jc w:val="center"/>
        <w:rPr>
          <w:szCs w:val="24"/>
          <w:rtl/>
        </w:rPr>
      </w:pPr>
    </w:p>
    <w:p w:rsidR="00E5266E" w:rsidRDefault="00D5392B" w:rsidP="00DB3621">
      <w:pPr>
        <w:spacing w:after="80" w:line="360" w:lineRule="auto"/>
        <w:jc w:val="center"/>
        <w:rPr>
          <w:b/>
          <w:bCs/>
          <w:sz w:val="28"/>
          <w:szCs w:val="28"/>
          <w:u w:val="single"/>
          <w:rtl/>
        </w:rPr>
      </w:pPr>
      <w:r w:rsidRPr="007910E5">
        <w:rPr>
          <w:rFonts w:cs="Rod"/>
          <w:b/>
          <w:bCs/>
          <w:szCs w:val="24"/>
          <w:highlight w:val="yellow"/>
          <w:rtl/>
        </w:rPr>
        <w:br w:type="page"/>
      </w:r>
      <w:r w:rsidRPr="00C52FC3">
        <w:rPr>
          <w:b/>
          <w:bCs/>
          <w:sz w:val="28"/>
          <w:szCs w:val="28"/>
          <w:u w:val="single"/>
          <w:rtl/>
        </w:rPr>
        <w:t xml:space="preserve">הזמנה להציע הצעות </w:t>
      </w:r>
      <w:r w:rsidR="00E5266E" w:rsidRPr="00E5266E">
        <w:rPr>
          <w:b/>
          <w:bCs/>
          <w:sz w:val="28"/>
          <w:szCs w:val="28"/>
          <w:u w:val="single"/>
          <w:rtl/>
        </w:rPr>
        <w:t>לאספקת</w:t>
      </w:r>
      <w:r w:rsidR="00E5266E">
        <w:rPr>
          <w:rFonts w:hint="cs"/>
          <w:b/>
          <w:bCs/>
          <w:sz w:val="28"/>
          <w:szCs w:val="28"/>
          <w:u w:val="single"/>
          <w:rtl/>
        </w:rPr>
        <w:t xml:space="preserve"> והקמת</w:t>
      </w:r>
      <w:r w:rsidR="00E5266E" w:rsidRPr="00E5266E">
        <w:rPr>
          <w:b/>
          <w:bCs/>
          <w:sz w:val="28"/>
          <w:szCs w:val="28"/>
          <w:u w:val="single"/>
          <w:rtl/>
        </w:rPr>
        <w:t xml:space="preserve"> מערכת לניהול ידע</w:t>
      </w:r>
    </w:p>
    <w:p w:rsidR="00D5392B" w:rsidRPr="00C52FC3" w:rsidRDefault="00E5266E" w:rsidP="00E5266E">
      <w:pPr>
        <w:spacing w:after="80" w:line="360" w:lineRule="auto"/>
        <w:jc w:val="center"/>
        <w:rPr>
          <w:b/>
          <w:bCs/>
          <w:sz w:val="28"/>
          <w:szCs w:val="28"/>
          <w:u w:val="single"/>
          <w:rtl/>
        </w:rPr>
      </w:pPr>
      <w:r w:rsidRPr="00E5266E">
        <w:rPr>
          <w:b/>
          <w:bCs/>
          <w:sz w:val="28"/>
          <w:szCs w:val="28"/>
          <w:u w:val="single"/>
          <w:rtl/>
        </w:rPr>
        <w:t xml:space="preserve">עבור משרד </w:t>
      </w:r>
      <w:r>
        <w:rPr>
          <w:rFonts w:hint="cs"/>
          <w:b/>
          <w:bCs/>
          <w:sz w:val="28"/>
          <w:szCs w:val="28"/>
          <w:u w:val="single"/>
          <w:rtl/>
        </w:rPr>
        <w:t>ראש הממשלה</w:t>
      </w:r>
      <w:r w:rsidRPr="00E5266E">
        <w:rPr>
          <w:b/>
          <w:bCs/>
          <w:sz w:val="28"/>
          <w:szCs w:val="28"/>
          <w:u w:val="single"/>
          <w:rtl/>
        </w:rPr>
        <w:t xml:space="preserve"> – היחידה לשיפור השירות הממשלתי</w:t>
      </w:r>
    </w:p>
    <w:p w:rsidR="00D5392B" w:rsidRPr="00C52FC3" w:rsidRDefault="000769FE" w:rsidP="00C52FC3">
      <w:pPr>
        <w:numPr>
          <w:ilvl w:val="0"/>
          <w:numId w:val="3"/>
        </w:numPr>
        <w:spacing w:after="80" w:line="360" w:lineRule="auto"/>
        <w:jc w:val="both"/>
        <w:rPr>
          <w:b/>
          <w:bCs/>
          <w:szCs w:val="24"/>
          <w:u w:val="single"/>
        </w:rPr>
      </w:pPr>
      <w:r w:rsidRPr="00C52FC3">
        <w:rPr>
          <w:rFonts w:hint="cs"/>
          <w:b/>
          <w:bCs/>
          <w:szCs w:val="24"/>
          <w:u w:val="single"/>
          <w:rtl/>
        </w:rPr>
        <w:t>מבוא</w:t>
      </w:r>
    </w:p>
    <w:p w:rsidR="008A69BF" w:rsidRDefault="008A69BF" w:rsidP="008A69BF">
      <w:pPr>
        <w:numPr>
          <w:ilvl w:val="1"/>
          <w:numId w:val="3"/>
        </w:numPr>
        <w:tabs>
          <w:tab w:val="clear" w:pos="792"/>
        </w:tabs>
        <w:spacing w:after="80" w:line="360" w:lineRule="auto"/>
        <w:ind w:left="850" w:hanging="493"/>
        <w:jc w:val="both"/>
        <w:rPr>
          <w:szCs w:val="24"/>
        </w:rPr>
      </w:pPr>
      <w:r w:rsidRPr="008A69BF">
        <w:rPr>
          <w:rFonts w:hint="cs"/>
          <w:szCs w:val="24"/>
          <w:rtl/>
        </w:rPr>
        <w:t xml:space="preserve">היחידה לשיפור השירות הממשלתי לציבור (להלן </w:t>
      </w:r>
      <w:r w:rsidRPr="008A69BF">
        <w:rPr>
          <w:szCs w:val="24"/>
          <w:rtl/>
        </w:rPr>
        <w:t>–</w:t>
      </w:r>
      <w:r w:rsidRPr="008A69BF">
        <w:rPr>
          <w:rFonts w:hint="cs"/>
          <w:szCs w:val="24"/>
          <w:rtl/>
        </w:rPr>
        <w:t xml:space="preserve"> </w:t>
      </w:r>
      <w:r w:rsidRPr="008A69BF">
        <w:rPr>
          <w:rFonts w:hint="cs"/>
          <w:b/>
          <w:bCs/>
          <w:szCs w:val="24"/>
          <w:rtl/>
        </w:rPr>
        <w:t>היחידה</w:t>
      </w:r>
      <w:r w:rsidRPr="008A69BF">
        <w:rPr>
          <w:rFonts w:hint="cs"/>
          <w:szCs w:val="24"/>
          <w:rtl/>
        </w:rPr>
        <w:t xml:space="preserve"> </w:t>
      </w:r>
      <w:r w:rsidRPr="008A69BF">
        <w:rPr>
          <w:rFonts w:hint="eastAsia"/>
          <w:b/>
          <w:bCs/>
          <w:szCs w:val="24"/>
          <w:rtl/>
        </w:rPr>
        <w:t>לשיפור</w:t>
      </w:r>
      <w:r w:rsidRPr="008A69BF">
        <w:rPr>
          <w:b/>
          <w:bCs/>
          <w:szCs w:val="24"/>
          <w:rtl/>
        </w:rPr>
        <w:t xml:space="preserve"> </w:t>
      </w:r>
      <w:r w:rsidRPr="008A69BF">
        <w:rPr>
          <w:rFonts w:hint="eastAsia"/>
          <w:b/>
          <w:bCs/>
          <w:szCs w:val="24"/>
          <w:rtl/>
        </w:rPr>
        <w:t>השירות</w:t>
      </w:r>
      <w:r w:rsidRPr="008A69BF">
        <w:rPr>
          <w:b/>
          <w:bCs/>
          <w:szCs w:val="24"/>
          <w:rtl/>
        </w:rPr>
        <w:t xml:space="preserve"> </w:t>
      </w:r>
      <w:r w:rsidRPr="008A69BF">
        <w:rPr>
          <w:rFonts w:hint="eastAsia"/>
          <w:b/>
          <w:bCs/>
          <w:szCs w:val="24"/>
          <w:rtl/>
        </w:rPr>
        <w:t>הממשלתי</w:t>
      </w:r>
      <w:r w:rsidRPr="008A69BF">
        <w:rPr>
          <w:rFonts w:hint="cs"/>
          <w:szCs w:val="24"/>
          <w:rtl/>
        </w:rPr>
        <w:t>) השייכת לרשות התקשוב הממשלתי שבמשרד ראש הממשלה, משמשת כמקור ידע ויועץ מקצועי בתחום שירות הלקוחות, פועלת להעלאת איכות השירות הניתן לציבור, ומובילת תפיסת השירות של "הלקוח במרכז".</w:t>
      </w:r>
    </w:p>
    <w:p w:rsidR="008A69BF" w:rsidRDefault="008A69BF" w:rsidP="008A69BF">
      <w:pPr>
        <w:spacing w:after="80" w:line="360" w:lineRule="auto"/>
        <w:ind w:left="850"/>
        <w:jc w:val="both"/>
        <w:rPr>
          <w:szCs w:val="24"/>
        </w:rPr>
      </w:pPr>
      <w:r w:rsidRPr="008A69BF">
        <w:rPr>
          <w:rFonts w:hint="cs"/>
          <w:szCs w:val="24"/>
          <w:rtl/>
        </w:rPr>
        <w:t>בהחלטת ממשלה מספר 2097 מיום 10.10.2014 נקבע כי אחד מתפקידיה של היחידה לשיפור השירות הממשלתי יהיה להקים ולהפעיל מענה ממשלתי מרכזי למסירת מידע לציבור על שירותי הממשלה וערוצי השירות השונים לקבלתם, תוך עידוד השימוש בשירות עצמי. על המענה להינתן בשפות שונות, באמצעות מוקד טלפוני ואתר אינטרנט, תוך הנגשת השירות לבעלי מוגבלות</w:t>
      </w:r>
      <w:r>
        <w:rPr>
          <w:rFonts w:hint="cs"/>
          <w:szCs w:val="24"/>
          <w:rtl/>
        </w:rPr>
        <w:t>.</w:t>
      </w:r>
    </w:p>
    <w:p w:rsidR="00D5392B" w:rsidRPr="00E5266E" w:rsidRDefault="008A69BF" w:rsidP="00E13D17">
      <w:pPr>
        <w:numPr>
          <w:ilvl w:val="1"/>
          <w:numId w:val="3"/>
        </w:numPr>
        <w:tabs>
          <w:tab w:val="clear" w:pos="792"/>
        </w:tabs>
        <w:spacing w:after="80" w:line="360" w:lineRule="auto"/>
        <w:ind w:left="850" w:hanging="493"/>
        <w:jc w:val="both"/>
        <w:rPr>
          <w:szCs w:val="24"/>
        </w:rPr>
      </w:pPr>
      <w:r w:rsidRPr="008A69BF">
        <w:rPr>
          <w:rFonts w:hint="cs"/>
          <w:szCs w:val="24"/>
          <w:rtl/>
        </w:rPr>
        <w:t xml:space="preserve">לצורך מימוש תפקיד זה של היחידה, </w:t>
      </w:r>
      <w:r>
        <w:rPr>
          <w:rFonts w:hint="cs"/>
          <w:szCs w:val="24"/>
          <w:rtl/>
        </w:rPr>
        <w:t>מ</w:t>
      </w:r>
      <w:r w:rsidR="00D5392B" w:rsidRPr="00C52FC3">
        <w:rPr>
          <w:rFonts w:hint="cs"/>
          <w:szCs w:val="24"/>
          <w:rtl/>
        </w:rPr>
        <w:t xml:space="preserve">שרד ראש הממשלה </w:t>
      </w:r>
      <w:r w:rsidR="00D5392B" w:rsidRPr="00C52FC3">
        <w:rPr>
          <w:szCs w:val="24"/>
          <w:rtl/>
        </w:rPr>
        <w:t>(להלן: "</w:t>
      </w:r>
      <w:r w:rsidR="00D5392B" w:rsidRPr="00C52FC3">
        <w:rPr>
          <w:b/>
          <w:bCs/>
          <w:szCs w:val="24"/>
          <w:rtl/>
        </w:rPr>
        <w:t>המשרד</w:t>
      </w:r>
      <w:r w:rsidR="00D5392B" w:rsidRPr="00C52FC3">
        <w:rPr>
          <w:szCs w:val="24"/>
          <w:rtl/>
        </w:rPr>
        <w:t>") מבקש לקבל הצעות</w:t>
      </w:r>
      <w:r w:rsidR="00D5392B" w:rsidRPr="00C52FC3">
        <w:rPr>
          <w:rFonts w:hint="cs"/>
          <w:szCs w:val="24"/>
          <w:rtl/>
        </w:rPr>
        <w:t xml:space="preserve"> </w:t>
      </w:r>
      <w:r w:rsidR="00BE0424" w:rsidRPr="00C52FC3">
        <w:rPr>
          <w:szCs w:val="24"/>
          <w:rtl/>
        </w:rPr>
        <w:t>ל</w:t>
      </w:r>
      <w:r w:rsidR="00E5266E">
        <w:rPr>
          <w:rFonts w:hint="cs"/>
          <w:szCs w:val="24"/>
          <w:rtl/>
        </w:rPr>
        <w:t>אספקת ו</w:t>
      </w:r>
      <w:r w:rsidR="00BE0424" w:rsidRPr="00C52FC3">
        <w:rPr>
          <w:rFonts w:hint="cs"/>
          <w:szCs w:val="24"/>
          <w:rtl/>
        </w:rPr>
        <w:t>הקמ</w:t>
      </w:r>
      <w:r w:rsidR="00E5266E">
        <w:rPr>
          <w:rFonts w:hint="cs"/>
          <w:szCs w:val="24"/>
          <w:rtl/>
        </w:rPr>
        <w:t>ת</w:t>
      </w:r>
      <w:r w:rsidR="00BE0424" w:rsidRPr="00C52FC3">
        <w:rPr>
          <w:rFonts w:hint="cs"/>
          <w:szCs w:val="24"/>
          <w:rtl/>
        </w:rPr>
        <w:t xml:space="preserve"> </w:t>
      </w:r>
      <w:r w:rsidR="00E5266E" w:rsidRPr="00E5266E">
        <w:rPr>
          <w:szCs w:val="24"/>
          <w:rtl/>
        </w:rPr>
        <w:t>מערכת לניהול ידע</w:t>
      </w:r>
      <w:r w:rsidR="00E5266E">
        <w:rPr>
          <w:rFonts w:hint="cs"/>
          <w:szCs w:val="24"/>
          <w:rtl/>
        </w:rPr>
        <w:t xml:space="preserve"> </w:t>
      </w:r>
      <w:r w:rsidR="004205F6" w:rsidRPr="00E5266E">
        <w:rPr>
          <w:rFonts w:hint="cs"/>
          <w:szCs w:val="24"/>
          <w:rtl/>
        </w:rPr>
        <w:t>(להלן: "</w:t>
      </w:r>
      <w:r w:rsidR="00E5266E" w:rsidRPr="00E5266E">
        <w:rPr>
          <w:rFonts w:hint="cs"/>
          <w:b/>
          <w:bCs/>
          <w:szCs w:val="24"/>
          <w:rtl/>
        </w:rPr>
        <w:t>המערכת</w:t>
      </w:r>
      <w:r w:rsidR="004205F6" w:rsidRPr="00E5266E">
        <w:rPr>
          <w:rFonts w:hint="cs"/>
          <w:szCs w:val="24"/>
          <w:rtl/>
        </w:rPr>
        <w:t>"</w:t>
      </w:r>
      <w:r w:rsidR="00F20A34" w:rsidRPr="00E5266E">
        <w:rPr>
          <w:rFonts w:hint="cs"/>
          <w:szCs w:val="24"/>
          <w:rtl/>
        </w:rPr>
        <w:t>, או "</w:t>
      </w:r>
      <w:r w:rsidR="00F20A34" w:rsidRPr="00E5266E">
        <w:rPr>
          <w:rFonts w:hint="cs"/>
          <w:b/>
          <w:bCs/>
          <w:szCs w:val="24"/>
          <w:rtl/>
        </w:rPr>
        <w:t>ה</w:t>
      </w:r>
      <w:r w:rsidR="004A05BB" w:rsidRPr="00E5266E">
        <w:rPr>
          <w:rFonts w:hint="cs"/>
          <w:b/>
          <w:bCs/>
          <w:szCs w:val="24"/>
          <w:rtl/>
        </w:rPr>
        <w:t>פרויקט</w:t>
      </w:r>
      <w:r w:rsidR="00F20A34" w:rsidRPr="00E5266E">
        <w:rPr>
          <w:rFonts w:hint="cs"/>
          <w:szCs w:val="24"/>
          <w:rtl/>
        </w:rPr>
        <w:t>"</w:t>
      </w:r>
      <w:r w:rsidR="004205F6" w:rsidRPr="00E5266E">
        <w:rPr>
          <w:rFonts w:hint="cs"/>
          <w:szCs w:val="24"/>
          <w:rtl/>
        </w:rPr>
        <w:t>)</w:t>
      </w:r>
      <w:r w:rsidR="00BE0424" w:rsidRPr="00E5266E">
        <w:rPr>
          <w:rFonts w:hint="cs"/>
          <w:szCs w:val="24"/>
          <w:rtl/>
        </w:rPr>
        <w:t>, וזאת בהתאם להוראות מסמכי המכרז ובייחוד המפרט הטכני (פרק 2 של מסמכי מכרז זה</w:t>
      </w:r>
      <w:r w:rsidR="00DF13C6" w:rsidRPr="00E5266E">
        <w:rPr>
          <w:rFonts w:hint="cs"/>
          <w:szCs w:val="24"/>
          <w:rtl/>
        </w:rPr>
        <w:t xml:space="preserve">, </w:t>
      </w:r>
      <w:r w:rsidR="002E3D4B" w:rsidRPr="00E5266E">
        <w:rPr>
          <w:rFonts w:hint="cs"/>
          <w:szCs w:val="24"/>
          <w:rtl/>
        </w:rPr>
        <w:t>להלן: "</w:t>
      </w:r>
      <w:r w:rsidR="002E3D4B" w:rsidRPr="00E5266E">
        <w:rPr>
          <w:rFonts w:hint="cs"/>
          <w:b/>
          <w:bCs/>
          <w:szCs w:val="24"/>
          <w:rtl/>
        </w:rPr>
        <w:t>המפרט הטכני</w:t>
      </w:r>
      <w:r w:rsidR="002E3D4B" w:rsidRPr="00E5266E">
        <w:rPr>
          <w:rFonts w:hint="cs"/>
          <w:szCs w:val="24"/>
          <w:rtl/>
        </w:rPr>
        <w:t>"</w:t>
      </w:r>
      <w:r w:rsidR="00BE0424" w:rsidRPr="00E5266E">
        <w:rPr>
          <w:rFonts w:hint="cs"/>
          <w:szCs w:val="24"/>
          <w:rtl/>
        </w:rPr>
        <w:t>).</w:t>
      </w:r>
      <w:r w:rsidR="00B1462E">
        <w:rPr>
          <w:rFonts w:hint="cs"/>
          <w:szCs w:val="24"/>
          <w:rtl/>
        </w:rPr>
        <w:t xml:space="preserve"> ה</w:t>
      </w:r>
      <w:r w:rsidR="00B1462E" w:rsidRPr="00B1462E">
        <w:rPr>
          <w:szCs w:val="24"/>
          <w:rtl/>
        </w:rPr>
        <w:t xml:space="preserve">מערכת שתסופק תותקן בחוות השרתים של ממשל זמין ותשרת את מוקד המענה הממשלתי </w:t>
      </w:r>
      <w:r w:rsidR="00B1462E" w:rsidRPr="008A69BF">
        <w:rPr>
          <w:szCs w:val="24"/>
          <w:rtl/>
        </w:rPr>
        <w:t>המרכזי</w:t>
      </w:r>
      <w:r w:rsidR="00B1462E" w:rsidRPr="008A69BF">
        <w:rPr>
          <w:rFonts w:hint="cs"/>
          <w:szCs w:val="24"/>
          <w:rtl/>
        </w:rPr>
        <w:t xml:space="preserve"> </w:t>
      </w:r>
      <w:r w:rsidR="003171B8" w:rsidRPr="003171B8">
        <w:rPr>
          <w:szCs w:val="24"/>
          <w:rtl/>
        </w:rPr>
        <w:t xml:space="preserve">(אשר </w:t>
      </w:r>
      <w:r w:rsidR="003171B8" w:rsidRPr="003171B8">
        <w:rPr>
          <w:rFonts w:hint="eastAsia"/>
          <w:szCs w:val="24"/>
          <w:rtl/>
        </w:rPr>
        <w:t>מוקם</w:t>
      </w:r>
      <w:r w:rsidR="003171B8" w:rsidRPr="003171B8">
        <w:rPr>
          <w:szCs w:val="24"/>
          <w:rtl/>
        </w:rPr>
        <w:t xml:space="preserve"> </w:t>
      </w:r>
      <w:r w:rsidR="003171B8" w:rsidRPr="003171B8">
        <w:rPr>
          <w:rFonts w:hint="eastAsia"/>
          <w:szCs w:val="24"/>
          <w:rtl/>
        </w:rPr>
        <w:t>במקביל</w:t>
      </w:r>
      <w:r w:rsidR="003171B8" w:rsidRPr="003171B8">
        <w:rPr>
          <w:szCs w:val="24"/>
          <w:rtl/>
        </w:rPr>
        <w:t xml:space="preserve"> </w:t>
      </w:r>
      <w:r w:rsidR="003171B8" w:rsidRPr="003171B8">
        <w:rPr>
          <w:rFonts w:hint="eastAsia"/>
          <w:szCs w:val="24"/>
          <w:rtl/>
        </w:rPr>
        <w:t>להליכי</w:t>
      </w:r>
      <w:r w:rsidR="003171B8" w:rsidRPr="003171B8">
        <w:rPr>
          <w:szCs w:val="24"/>
          <w:rtl/>
        </w:rPr>
        <w:t xml:space="preserve"> </w:t>
      </w:r>
      <w:r w:rsidR="003171B8" w:rsidRPr="003171B8">
        <w:rPr>
          <w:rFonts w:hint="eastAsia"/>
          <w:szCs w:val="24"/>
          <w:rtl/>
        </w:rPr>
        <w:t>מכרז</w:t>
      </w:r>
      <w:r w:rsidR="003171B8" w:rsidRPr="003171B8">
        <w:rPr>
          <w:szCs w:val="24"/>
          <w:rtl/>
        </w:rPr>
        <w:t xml:space="preserve"> </w:t>
      </w:r>
      <w:r w:rsidR="003171B8" w:rsidRPr="003171B8">
        <w:rPr>
          <w:rFonts w:hint="eastAsia"/>
          <w:szCs w:val="24"/>
          <w:rtl/>
        </w:rPr>
        <w:t>זה</w:t>
      </w:r>
      <w:r w:rsidR="003171B8" w:rsidRPr="003171B8">
        <w:rPr>
          <w:szCs w:val="24"/>
          <w:rtl/>
        </w:rPr>
        <w:t>)</w:t>
      </w:r>
      <w:r w:rsidR="00B1462E">
        <w:rPr>
          <w:szCs w:val="24"/>
          <w:rtl/>
        </w:rPr>
        <w:t>. בנוסף</w:t>
      </w:r>
      <w:r w:rsidR="00B1462E">
        <w:rPr>
          <w:rFonts w:hint="cs"/>
          <w:szCs w:val="24"/>
          <w:rtl/>
        </w:rPr>
        <w:t xml:space="preserve">, המערכת </w:t>
      </w:r>
      <w:r w:rsidR="00B1462E" w:rsidRPr="00B1462E">
        <w:rPr>
          <w:szCs w:val="24"/>
          <w:rtl/>
        </w:rPr>
        <w:t>תאפשר גישה מרחוק ליחידה לשיפור השירות הממשלתי ולנציגי משרדי ה</w:t>
      </w:r>
      <w:r w:rsidR="00020309">
        <w:rPr>
          <w:szCs w:val="24"/>
          <w:rtl/>
        </w:rPr>
        <w:t xml:space="preserve">ממשלה השונים. </w:t>
      </w:r>
    </w:p>
    <w:p w:rsidR="004205F6" w:rsidRDefault="004205F6" w:rsidP="00C52FC3">
      <w:pPr>
        <w:numPr>
          <w:ilvl w:val="1"/>
          <w:numId w:val="3"/>
        </w:numPr>
        <w:tabs>
          <w:tab w:val="clear" w:pos="792"/>
        </w:tabs>
        <w:spacing w:after="80" w:line="360" w:lineRule="auto"/>
        <w:ind w:left="850" w:hanging="493"/>
        <w:jc w:val="both"/>
        <w:rPr>
          <w:szCs w:val="24"/>
        </w:rPr>
      </w:pPr>
      <w:r w:rsidRPr="00C52FC3">
        <w:rPr>
          <w:rFonts w:hint="cs"/>
          <w:szCs w:val="24"/>
          <w:rtl/>
        </w:rPr>
        <w:t xml:space="preserve">המסמכים המצורפים בזה מהווים את מסמכי המכרז לרבות המפרט הטכני, טופס ההצעה </w:t>
      </w:r>
      <w:r w:rsidR="002E3D4B" w:rsidRPr="00C52FC3">
        <w:rPr>
          <w:rFonts w:hint="cs"/>
          <w:szCs w:val="24"/>
          <w:rtl/>
        </w:rPr>
        <w:t>(פרק 3 של מסמכי מכרז זה. להלן: "</w:t>
      </w:r>
      <w:r w:rsidR="002E3D4B" w:rsidRPr="00C52FC3">
        <w:rPr>
          <w:rFonts w:hint="cs"/>
          <w:b/>
          <w:bCs/>
          <w:szCs w:val="24"/>
          <w:rtl/>
        </w:rPr>
        <w:t>טופס ההצעה</w:t>
      </w:r>
      <w:r w:rsidR="002E3D4B" w:rsidRPr="00C52FC3">
        <w:rPr>
          <w:rFonts w:hint="cs"/>
          <w:szCs w:val="24"/>
          <w:rtl/>
        </w:rPr>
        <w:t>")</w:t>
      </w:r>
      <w:r w:rsidR="00A3635F" w:rsidRPr="00C52FC3">
        <w:rPr>
          <w:rFonts w:hint="cs"/>
          <w:szCs w:val="24"/>
          <w:rtl/>
        </w:rPr>
        <w:t>,</w:t>
      </w:r>
      <w:r w:rsidR="002E3D4B" w:rsidRPr="00C52FC3">
        <w:rPr>
          <w:rFonts w:hint="cs"/>
          <w:szCs w:val="24"/>
          <w:rtl/>
        </w:rPr>
        <w:t xml:space="preserve"> </w:t>
      </w:r>
      <w:r w:rsidRPr="00C52FC3">
        <w:rPr>
          <w:rFonts w:hint="cs"/>
          <w:szCs w:val="24"/>
          <w:rtl/>
        </w:rPr>
        <w:t>ה</w:t>
      </w:r>
      <w:r w:rsidR="009802BC">
        <w:rPr>
          <w:rFonts w:hint="cs"/>
          <w:szCs w:val="24"/>
          <w:rtl/>
        </w:rPr>
        <w:t>חוזה</w:t>
      </w:r>
      <w:r w:rsidR="002E3D4B" w:rsidRPr="00C52FC3">
        <w:rPr>
          <w:rFonts w:hint="cs"/>
          <w:szCs w:val="24"/>
          <w:rtl/>
        </w:rPr>
        <w:t xml:space="preserve"> (פרק 4 של מסמכי מכרז זה. להלן: "</w:t>
      </w:r>
      <w:r w:rsidR="002E3D4B" w:rsidRPr="00C52FC3">
        <w:rPr>
          <w:rFonts w:hint="cs"/>
          <w:b/>
          <w:bCs/>
          <w:szCs w:val="24"/>
          <w:rtl/>
        </w:rPr>
        <w:t>ה</w:t>
      </w:r>
      <w:r w:rsidR="009802BC">
        <w:rPr>
          <w:rFonts w:hint="cs"/>
          <w:b/>
          <w:bCs/>
          <w:szCs w:val="24"/>
          <w:rtl/>
        </w:rPr>
        <w:t>חוזה</w:t>
      </w:r>
      <w:r w:rsidR="002E3D4B" w:rsidRPr="00C52FC3">
        <w:rPr>
          <w:rFonts w:hint="cs"/>
          <w:szCs w:val="24"/>
          <w:rtl/>
        </w:rPr>
        <w:t>")</w:t>
      </w:r>
      <w:r w:rsidRPr="00C52FC3">
        <w:rPr>
          <w:rFonts w:hint="cs"/>
          <w:szCs w:val="24"/>
          <w:rtl/>
        </w:rPr>
        <w:t xml:space="preserve">, </w:t>
      </w:r>
      <w:r w:rsidR="00A3635F" w:rsidRPr="00C52FC3">
        <w:rPr>
          <w:rFonts w:hint="cs"/>
          <w:szCs w:val="24"/>
          <w:rtl/>
        </w:rPr>
        <w:t>וטופס ההצעה הכס</w:t>
      </w:r>
      <w:r w:rsidR="00DF13C6" w:rsidRPr="00C52FC3">
        <w:rPr>
          <w:rFonts w:hint="cs"/>
          <w:szCs w:val="24"/>
          <w:rtl/>
        </w:rPr>
        <w:t>פ</w:t>
      </w:r>
      <w:r w:rsidR="00A3635F" w:rsidRPr="00C52FC3">
        <w:rPr>
          <w:rFonts w:hint="cs"/>
          <w:szCs w:val="24"/>
          <w:rtl/>
        </w:rPr>
        <w:t>ית (פרק 5 של מסמכי מכרז זה. להלן: "</w:t>
      </w:r>
      <w:r w:rsidR="00A3635F" w:rsidRPr="00C52FC3">
        <w:rPr>
          <w:rFonts w:hint="cs"/>
          <w:b/>
          <w:bCs/>
          <w:szCs w:val="24"/>
          <w:rtl/>
        </w:rPr>
        <w:t>טופס ההצעה הכספית</w:t>
      </w:r>
      <w:r w:rsidR="00A3635F" w:rsidRPr="00C52FC3">
        <w:rPr>
          <w:rFonts w:hint="cs"/>
          <w:szCs w:val="24"/>
          <w:rtl/>
        </w:rPr>
        <w:t xml:space="preserve">"), </w:t>
      </w:r>
      <w:r w:rsidRPr="00C52FC3">
        <w:rPr>
          <w:rFonts w:hint="cs"/>
          <w:szCs w:val="24"/>
          <w:rtl/>
        </w:rPr>
        <w:t xml:space="preserve">כולם על </w:t>
      </w:r>
      <w:r w:rsidR="00A3635F" w:rsidRPr="00C52FC3">
        <w:rPr>
          <w:rFonts w:hint="cs"/>
          <w:szCs w:val="24"/>
          <w:rtl/>
        </w:rPr>
        <w:t xml:space="preserve">כל </w:t>
      </w:r>
      <w:r w:rsidRPr="00C52FC3">
        <w:rPr>
          <w:rFonts w:hint="cs"/>
          <w:szCs w:val="24"/>
          <w:rtl/>
        </w:rPr>
        <w:t>נספחיהם.</w:t>
      </w:r>
    </w:p>
    <w:p w:rsidR="00D122B7" w:rsidRDefault="00641BE3" w:rsidP="00834CAE">
      <w:pPr>
        <w:spacing w:after="80" w:line="360" w:lineRule="auto"/>
        <w:ind w:left="850"/>
        <w:jc w:val="both"/>
        <w:rPr>
          <w:szCs w:val="24"/>
          <w:rtl/>
        </w:rPr>
      </w:pPr>
      <w:r>
        <w:rPr>
          <w:rFonts w:hint="cs"/>
          <w:szCs w:val="24"/>
          <w:rtl/>
        </w:rPr>
        <w:t>על אף האמור, נספחי ממשל זמין שהינם נספחים למפרט הטכני, אינם מצורפים בזאת והם יימסרו למציע, לאחר חתימה על תצהיר התחייבות לסודיות.</w:t>
      </w:r>
    </w:p>
    <w:p w:rsidR="00D5392B" w:rsidRPr="00C52FC3" w:rsidRDefault="0025391C" w:rsidP="00C52FC3">
      <w:pPr>
        <w:numPr>
          <w:ilvl w:val="0"/>
          <w:numId w:val="3"/>
        </w:numPr>
        <w:spacing w:after="80" w:line="360" w:lineRule="auto"/>
        <w:jc w:val="both"/>
        <w:rPr>
          <w:b/>
          <w:bCs/>
          <w:szCs w:val="24"/>
          <w:u w:val="single"/>
        </w:rPr>
      </w:pPr>
      <w:r w:rsidRPr="00C52FC3">
        <w:rPr>
          <w:rFonts w:hint="cs"/>
          <w:b/>
          <w:bCs/>
          <w:szCs w:val="24"/>
          <w:u w:val="single"/>
          <w:rtl/>
        </w:rPr>
        <w:t>מהות השירותים ולוחות הזמנים</w:t>
      </w:r>
      <w:r w:rsidR="00D5392B" w:rsidRPr="00C52FC3">
        <w:rPr>
          <w:rFonts w:hint="cs"/>
          <w:b/>
          <w:bCs/>
          <w:szCs w:val="24"/>
          <w:u w:val="single"/>
          <w:rtl/>
        </w:rPr>
        <w:t xml:space="preserve"> </w:t>
      </w:r>
    </w:p>
    <w:p w:rsidR="00D5392B" w:rsidRPr="00C52FC3" w:rsidRDefault="00D5392B" w:rsidP="00C52FC3">
      <w:pPr>
        <w:numPr>
          <w:ilvl w:val="1"/>
          <w:numId w:val="3"/>
        </w:numPr>
        <w:tabs>
          <w:tab w:val="clear" w:pos="792"/>
        </w:tabs>
        <w:spacing w:after="80" w:line="360" w:lineRule="auto"/>
        <w:ind w:left="850" w:hanging="493"/>
        <w:jc w:val="both"/>
        <w:rPr>
          <w:szCs w:val="24"/>
        </w:rPr>
      </w:pPr>
      <w:r w:rsidRPr="00C52FC3">
        <w:rPr>
          <w:rFonts w:hint="cs"/>
          <w:szCs w:val="24"/>
          <w:rtl/>
        </w:rPr>
        <w:t>על המציע הזוכה לחתום על ה</w:t>
      </w:r>
      <w:r w:rsidR="009802BC">
        <w:rPr>
          <w:rFonts w:hint="cs"/>
          <w:szCs w:val="24"/>
          <w:rtl/>
        </w:rPr>
        <w:t>חוזה</w:t>
      </w:r>
      <w:r w:rsidRPr="00C52FC3">
        <w:rPr>
          <w:rFonts w:hint="cs"/>
          <w:szCs w:val="24"/>
          <w:rtl/>
        </w:rPr>
        <w:t xml:space="preserve"> תוך 7 ימים מיום הודעת הזכייה.</w:t>
      </w:r>
    </w:p>
    <w:p w:rsidR="00CF4CD7" w:rsidRPr="00CF4CD7" w:rsidRDefault="00F40771" w:rsidP="00173439">
      <w:pPr>
        <w:numPr>
          <w:ilvl w:val="1"/>
          <w:numId w:val="3"/>
        </w:numPr>
        <w:tabs>
          <w:tab w:val="clear" w:pos="792"/>
        </w:tabs>
        <w:spacing w:after="80" w:line="360" w:lineRule="auto"/>
        <w:ind w:left="850" w:hanging="493"/>
        <w:jc w:val="both"/>
        <w:rPr>
          <w:szCs w:val="24"/>
        </w:rPr>
      </w:pPr>
      <w:r>
        <w:rPr>
          <w:rFonts w:hint="cs"/>
          <w:szCs w:val="24"/>
          <w:u w:val="single"/>
          <w:rtl/>
        </w:rPr>
        <w:t>תקופת ה</w:t>
      </w:r>
      <w:r w:rsidR="0025391C" w:rsidRPr="00C52FC3">
        <w:rPr>
          <w:rFonts w:hint="cs"/>
          <w:szCs w:val="24"/>
          <w:u w:val="single"/>
          <w:rtl/>
        </w:rPr>
        <w:t>ה</w:t>
      </w:r>
      <w:r w:rsidR="00B11A9E" w:rsidRPr="00C52FC3">
        <w:rPr>
          <w:rFonts w:hint="cs"/>
          <w:szCs w:val="24"/>
          <w:u w:val="single"/>
          <w:rtl/>
        </w:rPr>
        <w:t>קמ</w:t>
      </w:r>
      <w:r w:rsidR="00FB789A">
        <w:rPr>
          <w:rFonts w:hint="cs"/>
          <w:szCs w:val="24"/>
          <w:u w:val="single"/>
          <w:rtl/>
        </w:rPr>
        <w:t>ה</w:t>
      </w:r>
      <w:r w:rsidR="00B11A9E" w:rsidRPr="00C52FC3">
        <w:rPr>
          <w:rFonts w:hint="cs"/>
          <w:szCs w:val="24"/>
          <w:rtl/>
        </w:rPr>
        <w:t xml:space="preserve"> </w:t>
      </w:r>
      <w:r w:rsidR="00B11A9E" w:rsidRPr="00C52FC3">
        <w:rPr>
          <w:szCs w:val="24"/>
          <w:rtl/>
        </w:rPr>
        <w:t>–</w:t>
      </w:r>
      <w:r w:rsidR="00237E65" w:rsidRPr="00C52FC3">
        <w:rPr>
          <w:rFonts w:hint="cs"/>
          <w:szCs w:val="24"/>
          <w:rtl/>
        </w:rPr>
        <w:t xml:space="preserve"> במהלך תקופת ההקמה</w:t>
      </w:r>
      <w:r w:rsidR="00B11A9E" w:rsidRPr="00C52FC3">
        <w:rPr>
          <w:rFonts w:hint="cs"/>
          <w:szCs w:val="24"/>
          <w:rtl/>
        </w:rPr>
        <w:t xml:space="preserve"> </w:t>
      </w:r>
      <w:r w:rsidR="00237E65" w:rsidRPr="00C52FC3">
        <w:rPr>
          <w:rFonts w:hint="cs"/>
          <w:szCs w:val="24"/>
          <w:rtl/>
        </w:rPr>
        <w:t>(שתארך עד</w:t>
      </w:r>
      <w:r w:rsidR="00B10F54">
        <w:rPr>
          <w:rFonts w:hint="cs"/>
          <w:szCs w:val="24"/>
          <w:rtl/>
        </w:rPr>
        <w:t xml:space="preserve"> </w:t>
      </w:r>
      <w:r w:rsidR="008A69BF">
        <w:rPr>
          <w:rFonts w:hint="cs"/>
          <w:szCs w:val="24"/>
          <w:rtl/>
        </w:rPr>
        <w:t xml:space="preserve">3 חודשים </w:t>
      </w:r>
      <w:r w:rsidR="00AD751D">
        <w:rPr>
          <w:rFonts w:hint="cs"/>
          <w:szCs w:val="24"/>
          <w:rtl/>
        </w:rPr>
        <w:t>ממועד חתימת החוזה</w:t>
      </w:r>
      <w:r w:rsidR="008A69BF">
        <w:rPr>
          <w:rFonts w:hint="cs"/>
          <w:szCs w:val="24"/>
          <w:rtl/>
        </w:rPr>
        <w:t xml:space="preserve"> ובהתאם ובכפוף לתוכנית העבודה המפורטת שתוּכן על-ידי </w:t>
      </w:r>
      <w:r w:rsidR="009E02BA">
        <w:rPr>
          <w:rFonts w:hint="cs"/>
          <w:szCs w:val="24"/>
          <w:rtl/>
        </w:rPr>
        <w:t>המציע</w:t>
      </w:r>
      <w:r w:rsidR="008A69BF">
        <w:rPr>
          <w:rFonts w:hint="cs"/>
          <w:szCs w:val="24"/>
          <w:rtl/>
        </w:rPr>
        <w:t xml:space="preserve"> הזוכה ותאושר על-ידי המשרד</w:t>
      </w:r>
      <w:r w:rsidR="00237E65" w:rsidRPr="00C52FC3">
        <w:rPr>
          <w:rFonts w:hint="cs"/>
          <w:szCs w:val="24"/>
          <w:rtl/>
        </w:rPr>
        <w:t xml:space="preserve">) </w:t>
      </w:r>
      <w:r w:rsidR="00B11A9E" w:rsidRPr="00C52FC3">
        <w:rPr>
          <w:rFonts w:hint="cs"/>
          <w:szCs w:val="24"/>
          <w:rtl/>
        </w:rPr>
        <w:t xml:space="preserve">ישלים המציע הזוכה את </w:t>
      </w:r>
      <w:r w:rsidR="00CF4CD7">
        <w:rPr>
          <w:rFonts w:hint="cs"/>
          <w:szCs w:val="24"/>
          <w:rtl/>
        </w:rPr>
        <w:t xml:space="preserve">אספקת, </w:t>
      </w:r>
      <w:r w:rsidR="00FB789A">
        <w:rPr>
          <w:rFonts w:hint="cs"/>
          <w:szCs w:val="24"/>
          <w:rtl/>
        </w:rPr>
        <w:t xml:space="preserve">הקמת </w:t>
      </w:r>
      <w:r w:rsidR="00CF4CD7">
        <w:rPr>
          <w:rFonts w:hint="cs"/>
          <w:szCs w:val="24"/>
          <w:rtl/>
        </w:rPr>
        <w:t xml:space="preserve">והטמעת </w:t>
      </w:r>
      <w:r w:rsidR="00B11A9E" w:rsidRPr="00C52FC3">
        <w:rPr>
          <w:rFonts w:hint="cs"/>
          <w:szCs w:val="24"/>
          <w:rtl/>
        </w:rPr>
        <w:t>ה</w:t>
      </w:r>
      <w:r w:rsidR="00FB789A">
        <w:rPr>
          <w:rFonts w:hint="cs"/>
          <w:szCs w:val="24"/>
          <w:rtl/>
        </w:rPr>
        <w:t>מערכת</w:t>
      </w:r>
      <w:r w:rsidR="00CF4CD7">
        <w:rPr>
          <w:rFonts w:hint="cs"/>
          <w:szCs w:val="24"/>
          <w:rtl/>
        </w:rPr>
        <w:t xml:space="preserve"> במשרדי היחידה לשיפור השירות הממשלתי </w:t>
      </w:r>
      <w:r w:rsidR="008A69BF">
        <w:rPr>
          <w:rFonts w:hint="cs"/>
          <w:szCs w:val="24"/>
          <w:rtl/>
        </w:rPr>
        <w:t>וככל שידרוש זאת המשרד גם במשרדי יחידות</w:t>
      </w:r>
      <w:r w:rsidR="009E02BA">
        <w:rPr>
          <w:rFonts w:hint="cs"/>
          <w:szCs w:val="24"/>
          <w:rtl/>
        </w:rPr>
        <w:t xml:space="preserve"> </w:t>
      </w:r>
      <w:r w:rsidR="008A69BF">
        <w:rPr>
          <w:rFonts w:hint="cs"/>
          <w:szCs w:val="24"/>
          <w:rtl/>
        </w:rPr>
        <w:t>/</w:t>
      </w:r>
      <w:r w:rsidR="009E02BA">
        <w:rPr>
          <w:rFonts w:hint="cs"/>
          <w:szCs w:val="24"/>
          <w:rtl/>
        </w:rPr>
        <w:t xml:space="preserve"> </w:t>
      </w:r>
      <w:r w:rsidR="008A69BF">
        <w:rPr>
          <w:rFonts w:hint="cs"/>
          <w:szCs w:val="24"/>
          <w:rtl/>
        </w:rPr>
        <w:t>גופים ממשלתיים</w:t>
      </w:r>
      <w:r w:rsidR="00B11A9E" w:rsidRPr="00C52FC3">
        <w:rPr>
          <w:rFonts w:hint="cs"/>
          <w:szCs w:val="24"/>
          <w:rtl/>
        </w:rPr>
        <w:t>, לרבות שיר</w:t>
      </w:r>
      <w:r w:rsidR="00FB789A">
        <w:rPr>
          <w:rFonts w:hint="cs"/>
          <w:szCs w:val="24"/>
          <w:rtl/>
        </w:rPr>
        <w:t xml:space="preserve">ותי אפיון מפורט, שירותי פיתוח והתאמות, שירותי </w:t>
      </w:r>
      <w:r w:rsidR="00B11A9E" w:rsidRPr="00C52FC3">
        <w:rPr>
          <w:rFonts w:hint="cs"/>
          <w:szCs w:val="24"/>
          <w:rtl/>
        </w:rPr>
        <w:t xml:space="preserve">הקמה, </w:t>
      </w:r>
      <w:r w:rsidR="00CF4CD7">
        <w:rPr>
          <w:rFonts w:hint="cs"/>
          <w:szCs w:val="24"/>
          <w:rtl/>
        </w:rPr>
        <w:t>שירותי מיפוי המידע ואפיון התבניות, שירותי הדרכה, שירותי הטמעה</w:t>
      </w:r>
      <w:r>
        <w:rPr>
          <w:rFonts w:hint="cs"/>
          <w:szCs w:val="24"/>
          <w:rtl/>
        </w:rPr>
        <w:t xml:space="preserve">, שירותי מבדקי מסירה וקבלה, </w:t>
      </w:r>
      <w:r w:rsidRPr="00C52FC3">
        <w:rPr>
          <w:rFonts w:hint="cs"/>
          <w:szCs w:val="24"/>
          <w:rtl/>
        </w:rPr>
        <w:t>הכל כמוגדר וכמפורט ב</w:t>
      </w:r>
      <w:r w:rsidR="009802BC">
        <w:rPr>
          <w:rFonts w:hint="cs"/>
          <w:szCs w:val="24"/>
          <w:rtl/>
        </w:rPr>
        <w:t>חוזה</w:t>
      </w:r>
      <w:r w:rsidRPr="00C52FC3">
        <w:rPr>
          <w:rFonts w:hint="cs"/>
          <w:szCs w:val="24"/>
          <w:rtl/>
        </w:rPr>
        <w:t xml:space="preserve"> ובמפרט הטכני ולשביעות רצונו המלאה של המשרד</w:t>
      </w:r>
      <w:r w:rsidR="00AE5159">
        <w:rPr>
          <w:rFonts w:hint="cs"/>
          <w:szCs w:val="24"/>
          <w:rtl/>
        </w:rPr>
        <w:t>, ובכפוף למסירת הודעה ואישור בכתב מהמשרד לגבי השלמת תקופת ההקמה</w:t>
      </w:r>
      <w:r>
        <w:rPr>
          <w:rFonts w:hint="cs"/>
          <w:szCs w:val="24"/>
          <w:rtl/>
        </w:rPr>
        <w:t>.</w:t>
      </w:r>
    </w:p>
    <w:p w:rsidR="0025391C" w:rsidRDefault="00F40771" w:rsidP="00AE5159">
      <w:pPr>
        <w:numPr>
          <w:ilvl w:val="1"/>
          <w:numId w:val="3"/>
        </w:numPr>
        <w:tabs>
          <w:tab w:val="clear" w:pos="792"/>
        </w:tabs>
        <w:spacing w:after="80" w:line="360" w:lineRule="auto"/>
        <w:ind w:left="850" w:hanging="493"/>
        <w:jc w:val="both"/>
        <w:rPr>
          <w:szCs w:val="24"/>
        </w:rPr>
      </w:pPr>
      <w:r>
        <w:rPr>
          <w:rFonts w:hint="cs"/>
          <w:szCs w:val="24"/>
          <w:u w:val="single"/>
          <w:rtl/>
        </w:rPr>
        <w:t xml:space="preserve">תקופת </w:t>
      </w:r>
      <w:r w:rsidRPr="00F40771">
        <w:rPr>
          <w:rFonts w:hint="cs"/>
          <w:szCs w:val="24"/>
          <w:u w:val="single"/>
          <w:rtl/>
        </w:rPr>
        <w:t>ה</w:t>
      </w:r>
      <w:r>
        <w:rPr>
          <w:rFonts w:hint="cs"/>
          <w:szCs w:val="24"/>
          <w:u w:val="single"/>
          <w:rtl/>
        </w:rPr>
        <w:t>ה</w:t>
      </w:r>
      <w:r w:rsidRPr="00F40771">
        <w:rPr>
          <w:rFonts w:hint="cs"/>
          <w:szCs w:val="24"/>
          <w:u w:val="single"/>
          <w:rtl/>
        </w:rPr>
        <w:t>טמע</w:t>
      </w:r>
      <w:r>
        <w:rPr>
          <w:rFonts w:hint="cs"/>
          <w:szCs w:val="24"/>
          <w:u w:val="single"/>
          <w:rtl/>
        </w:rPr>
        <w:t>ה</w:t>
      </w:r>
      <w:r w:rsidRPr="00AD751D">
        <w:rPr>
          <w:rFonts w:hint="cs"/>
          <w:szCs w:val="24"/>
          <w:rtl/>
        </w:rPr>
        <w:t xml:space="preserve"> </w:t>
      </w:r>
      <w:r>
        <w:rPr>
          <w:szCs w:val="24"/>
          <w:rtl/>
        </w:rPr>
        <w:t>–</w:t>
      </w:r>
      <w:r w:rsidRPr="00F40771">
        <w:rPr>
          <w:rFonts w:hint="cs"/>
          <w:szCs w:val="24"/>
          <w:rtl/>
        </w:rPr>
        <w:t xml:space="preserve"> </w:t>
      </w:r>
      <w:r>
        <w:rPr>
          <w:rFonts w:hint="cs"/>
          <w:szCs w:val="24"/>
          <w:rtl/>
        </w:rPr>
        <w:t xml:space="preserve">במהלך תקופת ההטמעה (שתארך עד </w:t>
      </w:r>
      <w:r w:rsidR="00B70E80">
        <w:rPr>
          <w:rFonts w:hint="cs"/>
          <w:szCs w:val="24"/>
          <w:rtl/>
        </w:rPr>
        <w:t>3</w:t>
      </w:r>
      <w:r>
        <w:rPr>
          <w:rFonts w:hint="cs"/>
          <w:szCs w:val="24"/>
          <w:rtl/>
        </w:rPr>
        <w:t xml:space="preserve"> חודשים</w:t>
      </w:r>
      <w:r w:rsidR="00AD751D">
        <w:rPr>
          <w:rFonts w:hint="cs"/>
          <w:szCs w:val="24"/>
          <w:rtl/>
        </w:rPr>
        <w:t xml:space="preserve"> מתום תקופת ההקמה</w:t>
      </w:r>
      <w:r w:rsidR="008A69BF">
        <w:rPr>
          <w:rFonts w:hint="cs"/>
          <w:szCs w:val="24"/>
          <w:rtl/>
        </w:rPr>
        <w:t xml:space="preserve">, ובהתאם ובכפוף לתוכנית העבודה המפורטת שתוּכן על-ידי </w:t>
      </w:r>
      <w:r w:rsidR="009E02BA">
        <w:rPr>
          <w:rFonts w:hint="cs"/>
          <w:szCs w:val="24"/>
          <w:rtl/>
        </w:rPr>
        <w:t>המציע</w:t>
      </w:r>
      <w:r w:rsidR="008A69BF">
        <w:rPr>
          <w:rFonts w:hint="cs"/>
          <w:szCs w:val="24"/>
          <w:rtl/>
        </w:rPr>
        <w:t xml:space="preserve"> הזוכה ותאושר על-ידי המשרד</w:t>
      </w:r>
      <w:r>
        <w:rPr>
          <w:rFonts w:hint="cs"/>
          <w:szCs w:val="24"/>
          <w:rtl/>
        </w:rPr>
        <w:t xml:space="preserve">) </w:t>
      </w:r>
      <w:r w:rsidRPr="00C52FC3">
        <w:rPr>
          <w:rFonts w:hint="cs"/>
          <w:szCs w:val="24"/>
          <w:rtl/>
        </w:rPr>
        <w:t>ישלים המציע הזוכה את</w:t>
      </w:r>
      <w:r w:rsidRPr="00F40771">
        <w:rPr>
          <w:rFonts w:hint="cs"/>
          <w:szCs w:val="24"/>
          <w:rtl/>
        </w:rPr>
        <w:t xml:space="preserve"> </w:t>
      </w:r>
      <w:r>
        <w:rPr>
          <w:rFonts w:hint="cs"/>
          <w:szCs w:val="24"/>
          <w:rtl/>
        </w:rPr>
        <w:t xml:space="preserve">הטמעת המערכת במערך המענה הממשלתי המרכזי, לרבות </w:t>
      </w:r>
      <w:r w:rsidR="00B11A9E" w:rsidRPr="00F40771">
        <w:rPr>
          <w:rFonts w:hint="cs"/>
          <w:szCs w:val="24"/>
          <w:rtl/>
        </w:rPr>
        <w:t>שירותי הדרכה</w:t>
      </w:r>
      <w:r>
        <w:rPr>
          <w:rFonts w:hint="cs"/>
          <w:szCs w:val="24"/>
          <w:rtl/>
        </w:rPr>
        <w:t>, שירותי התאמת</w:t>
      </w:r>
      <w:r w:rsidR="000F6B71">
        <w:rPr>
          <w:rFonts w:hint="cs"/>
          <w:szCs w:val="24"/>
          <w:rtl/>
        </w:rPr>
        <w:t xml:space="preserve"> </w:t>
      </w:r>
      <w:r>
        <w:rPr>
          <w:rFonts w:hint="cs"/>
          <w:szCs w:val="24"/>
          <w:rtl/>
        </w:rPr>
        <w:t>המערכת לסביבת העבודה של ספק מיקור החוץ שייבחר להפעיל את המענה הממשלתי המרכזי</w:t>
      </w:r>
      <w:r w:rsidR="006B3182">
        <w:rPr>
          <w:rFonts w:hint="cs"/>
          <w:szCs w:val="24"/>
          <w:rtl/>
        </w:rPr>
        <w:t>, שירותי הזנת תוכן (</w:t>
      </w:r>
      <w:r w:rsidR="00F36DDD">
        <w:rPr>
          <w:rFonts w:hint="cs"/>
          <w:szCs w:val="24"/>
          <w:rtl/>
        </w:rPr>
        <w:t>לפי בחירת המשרד</w:t>
      </w:r>
      <w:r w:rsidR="006B3182">
        <w:rPr>
          <w:rFonts w:hint="cs"/>
          <w:szCs w:val="24"/>
          <w:rtl/>
        </w:rPr>
        <w:t>)</w:t>
      </w:r>
      <w:r w:rsidR="00B11A9E" w:rsidRPr="00F40771">
        <w:rPr>
          <w:rFonts w:hint="cs"/>
          <w:szCs w:val="24"/>
          <w:rtl/>
        </w:rPr>
        <w:t xml:space="preserve">, הכל כמוגדר וכמפורט </w:t>
      </w:r>
      <w:r w:rsidR="001F294A" w:rsidRPr="00F40771">
        <w:rPr>
          <w:rFonts w:hint="cs"/>
          <w:szCs w:val="24"/>
          <w:rtl/>
        </w:rPr>
        <w:t>ב</w:t>
      </w:r>
      <w:r w:rsidR="009802BC">
        <w:rPr>
          <w:rFonts w:hint="cs"/>
          <w:szCs w:val="24"/>
          <w:rtl/>
        </w:rPr>
        <w:t>חוזה</w:t>
      </w:r>
      <w:r w:rsidR="001F294A" w:rsidRPr="00F40771">
        <w:rPr>
          <w:rFonts w:hint="cs"/>
          <w:szCs w:val="24"/>
          <w:rtl/>
        </w:rPr>
        <w:t xml:space="preserve"> ו</w:t>
      </w:r>
      <w:r w:rsidR="00B11A9E" w:rsidRPr="00F40771">
        <w:rPr>
          <w:rFonts w:hint="cs"/>
          <w:szCs w:val="24"/>
          <w:rtl/>
        </w:rPr>
        <w:t>במפרט הטכני</w:t>
      </w:r>
      <w:r w:rsidR="007A0B58" w:rsidRPr="00F40771">
        <w:rPr>
          <w:rFonts w:hint="cs"/>
          <w:szCs w:val="24"/>
          <w:rtl/>
        </w:rPr>
        <w:t xml:space="preserve"> ולשביעות רצונו המלאה של המשרד</w:t>
      </w:r>
      <w:r w:rsidR="00AE5159">
        <w:rPr>
          <w:rFonts w:hint="cs"/>
          <w:szCs w:val="24"/>
          <w:rtl/>
        </w:rPr>
        <w:t>, ובכפוף למסירת הודעה ואישור בכתב מהמשרד לגבי השלמת תקופת ההטמעה</w:t>
      </w:r>
      <w:r w:rsidR="00B11A9E" w:rsidRPr="00F40771">
        <w:rPr>
          <w:rFonts w:hint="cs"/>
          <w:szCs w:val="24"/>
          <w:rtl/>
        </w:rPr>
        <w:t>.</w:t>
      </w:r>
    </w:p>
    <w:p w:rsidR="005774E1" w:rsidRDefault="00567152">
      <w:pPr>
        <w:spacing w:after="80" w:line="360" w:lineRule="auto"/>
        <w:ind w:left="850"/>
        <w:jc w:val="both"/>
        <w:rPr>
          <w:szCs w:val="24"/>
          <w:rtl/>
        </w:rPr>
      </w:pPr>
      <w:r>
        <w:rPr>
          <w:rFonts w:hint="cs"/>
          <w:szCs w:val="24"/>
          <w:rtl/>
        </w:rPr>
        <w:t xml:space="preserve">לוח הזמנים המחייב יהיה בהתאם לתוכנית המפורטת שתוכן על ידי המציע הזוכה באישור המשרד, ובכל מקרה למשרד תהיה הזכות לפי שיקול דעתו הבלעדי והמוחלט, להודיע למציע הזוכה </w:t>
      </w:r>
      <w:r w:rsidRPr="00E45624">
        <w:rPr>
          <w:rFonts w:hint="cs"/>
          <w:szCs w:val="24"/>
          <w:rtl/>
        </w:rPr>
        <w:t>בכתב,</w:t>
      </w:r>
      <w:r w:rsidRPr="00E45624">
        <w:rPr>
          <w:szCs w:val="24"/>
          <w:rtl/>
        </w:rPr>
        <w:t xml:space="preserve"> </w:t>
      </w:r>
      <w:r>
        <w:rPr>
          <w:rFonts w:hint="cs"/>
          <w:szCs w:val="24"/>
          <w:rtl/>
        </w:rPr>
        <w:t xml:space="preserve">על דחייה </w:t>
      </w:r>
      <w:r w:rsidR="00A12B16">
        <w:rPr>
          <w:rFonts w:hint="cs"/>
          <w:szCs w:val="24"/>
          <w:rtl/>
        </w:rPr>
        <w:t xml:space="preserve">ו/או השהייה </w:t>
      </w:r>
      <w:r>
        <w:rPr>
          <w:rFonts w:hint="cs"/>
          <w:szCs w:val="24"/>
          <w:rtl/>
        </w:rPr>
        <w:t>ו/או הארכה של כל אחת מהתקופות האמורות לעיל ולהלן</w:t>
      </w:r>
      <w:r w:rsidR="006A68E4">
        <w:rPr>
          <w:rFonts w:hint="cs"/>
          <w:szCs w:val="24"/>
          <w:rtl/>
        </w:rPr>
        <w:t>,</w:t>
      </w:r>
      <w:r>
        <w:rPr>
          <w:rFonts w:hint="cs"/>
          <w:szCs w:val="24"/>
          <w:rtl/>
        </w:rPr>
        <w:t xml:space="preserve"> והמציעים מוותרים בזאת על כל </w:t>
      </w:r>
      <w:r w:rsidRPr="00E45624">
        <w:rPr>
          <w:szCs w:val="24"/>
          <w:rtl/>
        </w:rPr>
        <w:t xml:space="preserve">תביעה ו/או דרישה ו/או טענה </w:t>
      </w:r>
      <w:r w:rsidRPr="00E45624">
        <w:rPr>
          <w:rFonts w:hint="cs"/>
          <w:szCs w:val="24"/>
          <w:rtl/>
        </w:rPr>
        <w:t>כלשהי בגין כך</w:t>
      </w:r>
      <w:r>
        <w:rPr>
          <w:rFonts w:hint="cs"/>
          <w:szCs w:val="24"/>
          <w:rtl/>
        </w:rPr>
        <w:t>.</w:t>
      </w:r>
    </w:p>
    <w:p w:rsidR="00B70E80" w:rsidRDefault="00B70E80" w:rsidP="008A69BF">
      <w:pPr>
        <w:spacing w:after="80" w:line="360" w:lineRule="auto"/>
        <w:ind w:left="850"/>
        <w:jc w:val="both"/>
        <w:rPr>
          <w:szCs w:val="24"/>
          <w:rtl/>
        </w:rPr>
      </w:pPr>
      <w:r>
        <w:rPr>
          <w:rFonts w:hint="cs"/>
          <w:szCs w:val="24"/>
          <w:rtl/>
        </w:rPr>
        <w:t xml:space="preserve">המשרד </w:t>
      </w:r>
      <w:r w:rsidR="008A69BF">
        <w:rPr>
          <w:rFonts w:hint="cs"/>
          <w:szCs w:val="24"/>
          <w:rtl/>
        </w:rPr>
        <w:t>יהיה רשאי לה</w:t>
      </w:r>
      <w:r>
        <w:rPr>
          <w:rFonts w:hint="cs"/>
          <w:szCs w:val="24"/>
          <w:rtl/>
        </w:rPr>
        <w:t>חליט, בהתאם לשיקול דעתו הבלעדי, כי ההקמה וההטמעה יבוצעו במקביל.</w:t>
      </w:r>
    </w:p>
    <w:p w:rsidR="00E45624" w:rsidRDefault="00567152" w:rsidP="00765F4B">
      <w:pPr>
        <w:spacing w:after="80" w:line="360" w:lineRule="auto"/>
        <w:ind w:left="850"/>
        <w:jc w:val="both"/>
        <w:rPr>
          <w:szCs w:val="24"/>
        </w:rPr>
      </w:pPr>
      <w:r>
        <w:rPr>
          <w:rFonts w:hint="cs"/>
          <w:szCs w:val="24"/>
          <w:rtl/>
        </w:rPr>
        <w:t xml:space="preserve">מובהר כי </w:t>
      </w:r>
      <w:r w:rsidR="004C34FC">
        <w:rPr>
          <w:rFonts w:hint="cs"/>
          <w:szCs w:val="24"/>
          <w:rtl/>
        </w:rPr>
        <w:t xml:space="preserve">המערכת </w:t>
      </w:r>
      <w:r w:rsidR="00765F4B">
        <w:rPr>
          <w:rFonts w:hint="cs"/>
          <w:szCs w:val="24"/>
          <w:rtl/>
        </w:rPr>
        <w:t>מיועדת</w:t>
      </w:r>
      <w:r w:rsidR="004C34FC">
        <w:rPr>
          <w:rFonts w:hint="cs"/>
          <w:szCs w:val="24"/>
          <w:rtl/>
        </w:rPr>
        <w:t xml:space="preserve"> לשרת את המוקד שיוקם במסגרת </w:t>
      </w:r>
      <w:r w:rsidR="00E45624">
        <w:rPr>
          <w:rFonts w:hint="cs"/>
          <w:szCs w:val="24"/>
          <w:rtl/>
        </w:rPr>
        <w:t xml:space="preserve">מערך המענה הממשלתי המרכזי </w:t>
      </w:r>
      <w:r w:rsidR="004C34FC">
        <w:rPr>
          <w:rFonts w:hint="cs"/>
          <w:szCs w:val="24"/>
          <w:rtl/>
        </w:rPr>
        <w:t xml:space="preserve">והטמעתה במערך הנ"ל </w:t>
      </w:r>
      <w:r w:rsidR="00E45624">
        <w:rPr>
          <w:rFonts w:hint="cs"/>
          <w:szCs w:val="24"/>
          <w:rtl/>
        </w:rPr>
        <w:t xml:space="preserve">כפופה להתקדמות שלבי </w:t>
      </w:r>
      <w:r w:rsidR="004C34FC">
        <w:rPr>
          <w:rFonts w:hint="cs"/>
          <w:szCs w:val="24"/>
          <w:rtl/>
        </w:rPr>
        <w:t xml:space="preserve">המכרז </w:t>
      </w:r>
      <w:r w:rsidR="00E45624">
        <w:rPr>
          <w:rFonts w:hint="cs"/>
          <w:szCs w:val="24"/>
          <w:rtl/>
        </w:rPr>
        <w:t>להקמת המערך הנ"ל</w:t>
      </w:r>
      <w:r w:rsidR="004C34FC" w:rsidRPr="004C34FC">
        <w:rPr>
          <w:rFonts w:hint="cs"/>
          <w:szCs w:val="24"/>
          <w:rtl/>
        </w:rPr>
        <w:t xml:space="preserve"> </w:t>
      </w:r>
      <w:r w:rsidR="004C34FC">
        <w:rPr>
          <w:rFonts w:hint="cs"/>
          <w:szCs w:val="24"/>
          <w:rtl/>
        </w:rPr>
        <w:t>וההתקשרות עם המציע הזוכה בו</w:t>
      </w:r>
      <w:r w:rsidR="00E45624">
        <w:rPr>
          <w:rFonts w:hint="cs"/>
          <w:szCs w:val="24"/>
          <w:rtl/>
        </w:rPr>
        <w:t>.</w:t>
      </w:r>
    </w:p>
    <w:p w:rsidR="002E3D4B" w:rsidRPr="00C52FC3" w:rsidRDefault="00AD751D" w:rsidP="00355595">
      <w:pPr>
        <w:numPr>
          <w:ilvl w:val="1"/>
          <w:numId w:val="3"/>
        </w:numPr>
        <w:tabs>
          <w:tab w:val="clear" w:pos="792"/>
        </w:tabs>
        <w:spacing w:after="80" w:line="360" w:lineRule="auto"/>
        <w:ind w:left="850" w:hanging="493"/>
        <w:jc w:val="both"/>
        <w:rPr>
          <w:szCs w:val="24"/>
        </w:rPr>
      </w:pPr>
      <w:r>
        <w:rPr>
          <w:rFonts w:hint="cs"/>
          <w:szCs w:val="24"/>
          <w:u w:val="single"/>
          <w:rtl/>
        </w:rPr>
        <w:t>תקופת ה</w:t>
      </w:r>
      <w:r w:rsidR="007A0B58" w:rsidRPr="00C52FC3">
        <w:rPr>
          <w:rFonts w:hint="cs"/>
          <w:szCs w:val="24"/>
          <w:u w:val="single"/>
          <w:rtl/>
        </w:rPr>
        <w:t>אחריות</w:t>
      </w:r>
      <w:r w:rsidR="007A0B58" w:rsidRPr="00C52FC3">
        <w:rPr>
          <w:rFonts w:hint="cs"/>
          <w:szCs w:val="24"/>
          <w:rtl/>
        </w:rPr>
        <w:t xml:space="preserve"> – </w:t>
      </w:r>
      <w:r>
        <w:rPr>
          <w:rFonts w:hint="cs"/>
          <w:szCs w:val="24"/>
          <w:rtl/>
        </w:rPr>
        <w:t>במהלך תקופת האחריות</w:t>
      </w:r>
      <w:r w:rsidR="00F61D62">
        <w:rPr>
          <w:rFonts w:hint="cs"/>
          <w:szCs w:val="24"/>
          <w:rtl/>
        </w:rPr>
        <w:t>,</w:t>
      </w:r>
      <w:r>
        <w:rPr>
          <w:rFonts w:hint="cs"/>
          <w:szCs w:val="24"/>
          <w:rtl/>
        </w:rPr>
        <w:t xml:space="preserve"> שתארך 12 חודשים מתום </w:t>
      </w:r>
      <w:r w:rsidR="00F61D62">
        <w:rPr>
          <w:rFonts w:hint="cs"/>
          <w:szCs w:val="24"/>
          <w:rtl/>
        </w:rPr>
        <w:t xml:space="preserve">תקופת ההקמה, </w:t>
      </w:r>
      <w:r>
        <w:rPr>
          <w:rFonts w:hint="cs"/>
          <w:szCs w:val="24"/>
          <w:rtl/>
        </w:rPr>
        <w:t xml:space="preserve">יספק </w:t>
      </w:r>
      <w:r w:rsidR="007A0B58" w:rsidRPr="00C52FC3">
        <w:rPr>
          <w:rFonts w:hint="cs"/>
          <w:szCs w:val="24"/>
          <w:rtl/>
        </w:rPr>
        <w:t xml:space="preserve">המציע הזוכה </w:t>
      </w:r>
      <w:r w:rsidR="00B859F8">
        <w:rPr>
          <w:rFonts w:hint="cs"/>
          <w:szCs w:val="24"/>
          <w:rtl/>
        </w:rPr>
        <w:t>שירותי</w:t>
      </w:r>
      <w:r w:rsidR="007A0B58" w:rsidRPr="00C52FC3">
        <w:rPr>
          <w:rFonts w:hint="cs"/>
          <w:szCs w:val="24"/>
          <w:rtl/>
        </w:rPr>
        <w:t xml:space="preserve"> אחריות</w:t>
      </w:r>
      <w:r>
        <w:rPr>
          <w:rFonts w:hint="cs"/>
          <w:szCs w:val="24"/>
          <w:rtl/>
        </w:rPr>
        <w:t xml:space="preserve"> למערכת</w:t>
      </w:r>
      <w:r w:rsidR="007A0B58" w:rsidRPr="00C52FC3">
        <w:rPr>
          <w:rFonts w:hint="cs"/>
          <w:szCs w:val="24"/>
          <w:rtl/>
        </w:rPr>
        <w:t xml:space="preserve">, לרבות </w:t>
      </w:r>
      <w:r w:rsidR="000769FE" w:rsidRPr="00C52FC3">
        <w:rPr>
          <w:rFonts w:hint="cs"/>
          <w:szCs w:val="24"/>
          <w:rtl/>
        </w:rPr>
        <w:t xml:space="preserve">שירותי תחזוקה שוטפים </w:t>
      </w:r>
      <w:r w:rsidR="007A0B58" w:rsidRPr="00C52FC3">
        <w:rPr>
          <w:rFonts w:hint="cs"/>
          <w:szCs w:val="24"/>
          <w:rtl/>
        </w:rPr>
        <w:t xml:space="preserve">ושירותים נוספים </w:t>
      </w:r>
      <w:r w:rsidR="002E3D4B" w:rsidRPr="00C52FC3">
        <w:rPr>
          <w:rFonts w:hint="cs"/>
          <w:szCs w:val="24"/>
          <w:rtl/>
        </w:rPr>
        <w:t>ללא תמורה</w:t>
      </w:r>
      <w:r w:rsidR="00032E65" w:rsidRPr="00C52FC3">
        <w:rPr>
          <w:rFonts w:hint="cs"/>
          <w:szCs w:val="24"/>
          <w:rtl/>
        </w:rPr>
        <w:t xml:space="preserve">, הכל בהתאם למוגדר ולמפורט </w:t>
      </w:r>
      <w:r w:rsidR="001F294A" w:rsidRPr="00C52FC3">
        <w:rPr>
          <w:rFonts w:hint="cs"/>
          <w:szCs w:val="24"/>
          <w:rtl/>
        </w:rPr>
        <w:t>ב</w:t>
      </w:r>
      <w:r w:rsidR="009802BC">
        <w:rPr>
          <w:rFonts w:hint="cs"/>
          <w:szCs w:val="24"/>
          <w:rtl/>
        </w:rPr>
        <w:t>חוזה</w:t>
      </w:r>
      <w:r w:rsidR="001F294A" w:rsidRPr="00C52FC3">
        <w:rPr>
          <w:rFonts w:hint="cs"/>
          <w:szCs w:val="24"/>
          <w:rtl/>
        </w:rPr>
        <w:t xml:space="preserve"> ו</w:t>
      </w:r>
      <w:r w:rsidR="007A0B58" w:rsidRPr="00C52FC3">
        <w:rPr>
          <w:rFonts w:hint="cs"/>
          <w:szCs w:val="24"/>
          <w:rtl/>
        </w:rPr>
        <w:t xml:space="preserve">במפרט הטכני </w:t>
      </w:r>
      <w:r w:rsidR="00B11A9E" w:rsidRPr="00C52FC3">
        <w:rPr>
          <w:rFonts w:hint="cs"/>
          <w:szCs w:val="24"/>
          <w:rtl/>
        </w:rPr>
        <w:t>ולשביעות רצונו המלאה של המשרד</w:t>
      </w:r>
      <w:r w:rsidR="002E3D4B" w:rsidRPr="00C52FC3">
        <w:rPr>
          <w:rFonts w:hint="cs"/>
          <w:szCs w:val="24"/>
          <w:rtl/>
        </w:rPr>
        <w:t>.</w:t>
      </w:r>
    </w:p>
    <w:p w:rsidR="00403940" w:rsidRDefault="00AD751D" w:rsidP="00403940">
      <w:pPr>
        <w:numPr>
          <w:ilvl w:val="1"/>
          <w:numId w:val="3"/>
        </w:numPr>
        <w:tabs>
          <w:tab w:val="clear" w:pos="792"/>
        </w:tabs>
        <w:spacing w:after="80" w:line="360" w:lineRule="auto"/>
        <w:ind w:left="850" w:hanging="493"/>
        <w:jc w:val="both"/>
        <w:rPr>
          <w:szCs w:val="24"/>
        </w:rPr>
      </w:pPr>
      <w:r>
        <w:rPr>
          <w:rFonts w:hint="cs"/>
          <w:szCs w:val="24"/>
          <w:u w:val="single"/>
          <w:rtl/>
        </w:rPr>
        <w:t>תקופת</w:t>
      </w:r>
      <w:r w:rsidR="007A0B58" w:rsidRPr="00C52FC3">
        <w:rPr>
          <w:rFonts w:hint="cs"/>
          <w:szCs w:val="24"/>
          <w:u w:val="single"/>
          <w:rtl/>
        </w:rPr>
        <w:t xml:space="preserve"> </w:t>
      </w:r>
      <w:r>
        <w:rPr>
          <w:rFonts w:hint="cs"/>
          <w:szCs w:val="24"/>
          <w:u w:val="single"/>
          <w:rtl/>
        </w:rPr>
        <w:t>ה</w:t>
      </w:r>
      <w:r w:rsidR="007A0B58" w:rsidRPr="00C52FC3">
        <w:rPr>
          <w:rFonts w:hint="cs"/>
          <w:szCs w:val="24"/>
          <w:u w:val="single"/>
          <w:rtl/>
        </w:rPr>
        <w:t>תחזוקה</w:t>
      </w:r>
      <w:r w:rsidR="007A0B58" w:rsidRPr="00C52FC3">
        <w:rPr>
          <w:rFonts w:hint="cs"/>
          <w:szCs w:val="24"/>
          <w:rtl/>
        </w:rPr>
        <w:t xml:space="preserve"> – </w:t>
      </w:r>
      <w:r>
        <w:rPr>
          <w:rFonts w:hint="cs"/>
          <w:szCs w:val="24"/>
          <w:rtl/>
        </w:rPr>
        <w:t>במהלך תקופת התחזוקה (ש</w:t>
      </w:r>
      <w:r w:rsidR="00F36DDD">
        <w:rPr>
          <w:rFonts w:hint="cs"/>
          <w:szCs w:val="24"/>
          <w:rtl/>
        </w:rPr>
        <w:t>תחל מתום תקופת האחריות ו</w:t>
      </w:r>
      <w:r>
        <w:rPr>
          <w:rFonts w:hint="cs"/>
          <w:szCs w:val="24"/>
          <w:rtl/>
        </w:rPr>
        <w:t>ת</w:t>
      </w:r>
      <w:r w:rsidR="00403940">
        <w:rPr>
          <w:rFonts w:hint="cs"/>
          <w:szCs w:val="24"/>
          <w:rtl/>
        </w:rPr>
        <w:t>סתיים 3</w:t>
      </w:r>
      <w:r>
        <w:rPr>
          <w:rFonts w:hint="cs"/>
          <w:szCs w:val="24"/>
          <w:rtl/>
        </w:rPr>
        <w:t xml:space="preserve"> שנים </w:t>
      </w:r>
      <w:r w:rsidR="00403940">
        <w:rPr>
          <w:rFonts w:hint="cs"/>
          <w:szCs w:val="24"/>
          <w:rtl/>
        </w:rPr>
        <w:t>לאחר חתימת החוזה</w:t>
      </w:r>
      <w:r>
        <w:rPr>
          <w:rFonts w:hint="cs"/>
          <w:szCs w:val="24"/>
          <w:rtl/>
        </w:rPr>
        <w:t xml:space="preserve">) יספק </w:t>
      </w:r>
      <w:r w:rsidR="00B859F8" w:rsidRPr="00C52FC3">
        <w:rPr>
          <w:rFonts w:hint="cs"/>
          <w:szCs w:val="24"/>
          <w:rtl/>
        </w:rPr>
        <w:t xml:space="preserve">המציע הזוכה </w:t>
      </w:r>
      <w:r w:rsidR="00F67B44" w:rsidRPr="00C52FC3">
        <w:rPr>
          <w:rFonts w:hint="cs"/>
          <w:szCs w:val="24"/>
          <w:rtl/>
        </w:rPr>
        <w:t>שירותי תחזוקה ל</w:t>
      </w:r>
      <w:r w:rsidR="00B859F8">
        <w:rPr>
          <w:rFonts w:hint="cs"/>
          <w:szCs w:val="24"/>
          <w:rtl/>
        </w:rPr>
        <w:t xml:space="preserve">מערכת, </w:t>
      </w:r>
      <w:r w:rsidR="00F67B44">
        <w:rPr>
          <w:rFonts w:hint="cs"/>
          <w:szCs w:val="24"/>
          <w:rtl/>
        </w:rPr>
        <w:t>וזאת ב</w:t>
      </w:r>
      <w:r w:rsidR="00F67B44" w:rsidRPr="00C52FC3">
        <w:rPr>
          <w:rFonts w:hint="cs"/>
          <w:szCs w:val="24"/>
          <w:rtl/>
        </w:rPr>
        <w:t xml:space="preserve">מחירים, התעריפים, ההוראות והתנאים </w:t>
      </w:r>
      <w:r w:rsidR="004A42A3">
        <w:rPr>
          <w:rFonts w:hint="cs"/>
          <w:szCs w:val="24"/>
          <w:rtl/>
        </w:rPr>
        <w:t>ה</w:t>
      </w:r>
      <w:r w:rsidR="00F67B44" w:rsidRPr="00C52FC3">
        <w:rPr>
          <w:rFonts w:hint="cs"/>
          <w:szCs w:val="24"/>
          <w:rtl/>
        </w:rPr>
        <w:t xml:space="preserve">מפורטים </w:t>
      </w:r>
      <w:r w:rsidR="004A42A3">
        <w:rPr>
          <w:rFonts w:hint="cs"/>
          <w:szCs w:val="24"/>
          <w:rtl/>
        </w:rPr>
        <w:t xml:space="preserve">והמוגדרים </w:t>
      </w:r>
      <w:r w:rsidR="00F67B44" w:rsidRPr="00C52FC3">
        <w:rPr>
          <w:rFonts w:hint="cs"/>
          <w:szCs w:val="24"/>
          <w:rtl/>
        </w:rPr>
        <w:t>ב</w:t>
      </w:r>
      <w:r w:rsidR="009802BC">
        <w:rPr>
          <w:rFonts w:hint="cs"/>
          <w:szCs w:val="24"/>
          <w:rtl/>
        </w:rPr>
        <w:t>חוזה</w:t>
      </w:r>
      <w:r w:rsidR="00F67B44" w:rsidRPr="00C52FC3">
        <w:rPr>
          <w:rFonts w:hint="cs"/>
          <w:szCs w:val="24"/>
          <w:rtl/>
        </w:rPr>
        <w:t xml:space="preserve"> ובמפרט הטכני ולשביעות רצונו המלאה של המשרד</w:t>
      </w:r>
      <w:r w:rsidR="00266BCB">
        <w:rPr>
          <w:rFonts w:hint="cs"/>
          <w:szCs w:val="24"/>
          <w:rtl/>
        </w:rPr>
        <w:t>.</w:t>
      </w:r>
      <w:r w:rsidR="005104CA">
        <w:rPr>
          <w:rFonts w:hint="cs"/>
          <w:szCs w:val="24"/>
          <w:rtl/>
        </w:rPr>
        <w:t xml:space="preserve"> </w:t>
      </w:r>
    </w:p>
    <w:p w:rsidR="00E13D17" w:rsidRDefault="00E13D17" w:rsidP="00E13D17">
      <w:pPr>
        <w:spacing w:after="80" w:line="360" w:lineRule="auto"/>
        <w:ind w:left="850"/>
        <w:jc w:val="both"/>
        <w:rPr>
          <w:szCs w:val="24"/>
        </w:rPr>
      </w:pPr>
      <w:r w:rsidRPr="00E13D17">
        <w:rPr>
          <w:rFonts w:hint="cs"/>
          <w:szCs w:val="24"/>
          <w:rtl/>
        </w:rPr>
        <w:t>תקופות ההקמה, הטמעה, האחריות והתחזוקה</w:t>
      </w:r>
      <w:r w:rsidR="00597026">
        <w:rPr>
          <w:rFonts w:hint="cs"/>
          <w:szCs w:val="24"/>
          <w:rtl/>
        </w:rPr>
        <w:t>, וכן תקופות ההארכה, ככל שתמומשנה</w:t>
      </w:r>
      <w:r w:rsidRPr="00E13D17">
        <w:rPr>
          <w:rFonts w:hint="cs"/>
          <w:szCs w:val="24"/>
          <w:rtl/>
        </w:rPr>
        <w:t xml:space="preserve"> י</w:t>
      </w:r>
      <w:r>
        <w:rPr>
          <w:rFonts w:hint="cs"/>
          <w:szCs w:val="24"/>
          <w:rtl/>
        </w:rPr>
        <w:t xml:space="preserve">קראו </w:t>
      </w:r>
      <w:r w:rsidRPr="00E13D17">
        <w:rPr>
          <w:rFonts w:hint="cs"/>
          <w:szCs w:val="24"/>
          <w:rtl/>
        </w:rPr>
        <w:t xml:space="preserve">ביחד </w:t>
      </w:r>
      <w:r>
        <w:rPr>
          <w:rFonts w:hint="cs"/>
          <w:szCs w:val="24"/>
          <w:rtl/>
        </w:rPr>
        <w:t>וכן כל חלק מהן</w:t>
      </w:r>
      <w:r w:rsidRPr="00E13D17">
        <w:rPr>
          <w:rFonts w:hint="cs"/>
          <w:szCs w:val="24"/>
          <w:rtl/>
        </w:rPr>
        <w:t xml:space="preserve"> - "</w:t>
      </w:r>
      <w:r w:rsidRPr="00E13D17">
        <w:rPr>
          <w:rFonts w:hint="eastAsia"/>
          <w:b/>
          <w:bCs/>
          <w:szCs w:val="24"/>
          <w:rtl/>
        </w:rPr>
        <w:t>תקופת</w:t>
      </w:r>
      <w:r w:rsidRPr="00E13D17">
        <w:rPr>
          <w:b/>
          <w:bCs/>
          <w:szCs w:val="24"/>
          <w:rtl/>
        </w:rPr>
        <w:t xml:space="preserve"> </w:t>
      </w:r>
      <w:r w:rsidRPr="00E13D17">
        <w:rPr>
          <w:rFonts w:hint="eastAsia"/>
          <w:b/>
          <w:bCs/>
          <w:szCs w:val="24"/>
          <w:rtl/>
        </w:rPr>
        <w:t>ההתקשרות</w:t>
      </w:r>
      <w:r w:rsidRPr="00E13D17">
        <w:rPr>
          <w:rFonts w:hint="cs"/>
          <w:szCs w:val="24"/>
          <w:rtl/>
        </w:rPr>
        <w:t>"</w:t>
      </w:r>
      <w:r>
        <w:rPr>
          <w:rFonts w:hint="cs"/>
          <w:szCs w:val="24"/>
          <w:rtl/>
        </w:rPr>
        <w:t>.</w:t>
      </w:r>
    </w:p>
    <w:p w:rsidR="005774E1" w:rsidRDefault="00E13D17">
      <w:pPr>
        <w:numPr>
          <w:ilvl w:val="1"/>
          <w:numId w:val="3"/>
        </w:numPr>
        <w:tabs>
          <w:tab w:val="clear" w:pos="792"/>
        </w:tabs>
        <w:spacing w:after="80" w:line="360" w:lineRule="auto"/>
        <w:ind w:left="850" w:hanging="493"/>
        <w:jc w:val="both"/>
        <w:rPr>
          <w:szCs w:val="24"/>
        </w:rPr>
      </w:pPr>
      <w:r>
        <w:rPr>
          <w:rFonts w:hint="cs"/>
          <w:szCs w:val="24"/>
          <w:u w:val="single"/>
          <w:rtl/>
        </w:rPr>
        <w:t xml:space="preserve">שירותים נוספים, </w:t>
      </w:r>
      <w:r w:rsidRPr="00C52FC3">
        <w:rPr>
          <w:rFonts w:hint="cs"/>
          <w:szCs w:val="24"/>
          <w:u w:val="single"/>
          <w:rtl/>
        </w:rPr>
        <w:t>שינויים ושיפורים</w:t>
      </w:r>
      <w:r>
        <w:rPr>
          <w:rFonts w:hint="cs"/>
          <w:szCs w:val="24"/>
          <w:u w:val="single"/>
          <w:rtl/>
        </w:rPr>
        <w:t xml:space="preserve"> (להלן: "</w:t>
      </w:r>
      <w:r w:rsidR="002449A5" w:rsidRPr="002449A5">
        <w:rPr>
          <w:rFonts w:hint="eastAsia"/>
          <w:b/>
          <w:bCs/>
          <w:szCs w:val="24"/>
          <w:u w:val="single"/>
          <w:rtl/>
        </w:rPr>
        <w:t>שו</w:t>
      </w:r>
      <w:r w:rsidR="002449A5" w:rsidRPr="002449A5">
        <w:rPr>
          <w:b/>
          <w:bCs/>
          <w:szCs w:val="24"/>
          <w:u w:val="single"/>
          <w:rtl/>
        </w:rPr>
        <w:t>"שים</w:t>
      </w:r>
      <w:r>
        <w:rPr>
          <w:rFonts w:hint="cs"/>
          <w:szCs w:val="24"/>
          <w:u w:val="single"/>
          <w:rtl/>
        </w:rPr>
        <w:t>")</w:t>
      </w:r>
      <w:r>
        <w:rPr>
          <w:rFonts w:hint="cs"/>
          <w:szCs w:val="24"/>
          <w:rtl/>
        </w:rPr>
        <w:t xml:space="preserve"> - במהלך תקופת ההתקשרות (לרבות תקופות ההארכה</w:t>
      </w:r>
      <w:r w:rsidR="00597026">
        <w:rPr>
          <w:rFonts w:hint="cs"/>
          <w:szCs w:val="24"/>
          <w:rtl/>
        </w:rPr>
        <w:t>, ככל שתמומשנה</w:t>
      </w:r>
      <w:r>
        <w:rPr>
          <w:rFonts w:hint="cs"/>
          <w:szCs w:val="24"/>
          <w:rtl/>
        </w:rPr>
        <w:t xml:space="preserve">), </w:t>
      </w:r>
      <w:r w:rsidR="00597026">
        <w:rPr>
          <w:rFonts w:hint="cs"/>
          <w:szCs w:val="24"/>
          <w:rtl/>
        </w:rPr>
        <w:t>יספק המציע הזוכה, בהתאם לדרישת נציג המשרד</w:t>
      </w:r>
      <w:r>
        <w:rPr>
          <w:rFonts w:hint="cs"/>
          <w:szCs w:val="24"/>
          <w:rtl/>
        </w:rPr>
        <w:t xml:space="preserve"> ש</w:t>
      </w:r>
      <w:r w:rsidR="00597026">
        <w:rPr>
          <w:rFonts w:hint="cs"/>
          <w:szCs w:val="24"/>
          <w:rtl/>
        </w:rPr>
        <w:t>ו"שים</w:t>
      </w:r>
      <w:r w:rsidR="0082350A">
        <w:rPr>
          <w:rFonts w:hint="cs"/>
          <w:szCs w:val="24"/>
          <w:rtl/>
        </w:rPr>
        <w:t xml:space="preserve"> </w:t>
      </w:r>
      <w:r w:rsidRPr="00C52FC3">
        <w:rPr>
          <w:rFonts w:hint="cs"/>
          <w:szCs w:val="24"/>
          <w:rtl/>
        </w:rPr>
        <w:t>ביחס ל</w:t>
      </w:r>
      <w:r>
        <w:rPr>
          <w:rFonts w:hint="cs"/>
          <w:szCs w:val="24"/>
          <w:rtl/>
        </w:rPr>
        <w:t>מערכת,</w:t>
      </w:r>
      <w:r w:rsidRPr="00C52FC3">
        <w:rPr>
          <w:rFonts w:hint="cs"/>
          <w:szCs w:val="24"/>
          <w:rtl/>
        </w:rPr>
        <w:t xml:space="preserve"> </w:t>
      </w:r>
      <w:r>
        <w:rPr>
          <w:rFonts w:hint="cs"/>
          <w:szCs w:val="24"/>
          <w:rtl/>
        </w:rPr>
        <w:t>הכל בהתאם ל</w:t>
      </w:r>
      <w:r w:rsidRPr="00C52FC3">
        <w:rPr>
          <w:rFonts w:hint="cs"/>
          <w:szCs w:val="24"/>
          <w:rtl/>
        </w:rPr>
        <w:t>מח</w:t>
      </w:r>
      <w:r>
        <w:rPr>
          <w:rFonts w:hint="cs"/>
          <w:szCs w:val="24"/>
          <w:rtl/>
        </w:rPr>
        <w:t>ירים</w:t>
      </w:r>
      <w:r w:rsidRPr="00C52FC3">
        <w:rPr>
          <w:rFonts w:hint="cs"/>
          <w:szCs w:val="24"/>
          <w:rtl/>
        </w:rPr>
        <w:t xml:space="preserve"> </w:t>
      </w:r>
      <w:r>
        <w:rPr>
          <w:rFonts w:hint="cs"/>
          <w:szCs w:val="24"/>
          <w:rtl/>
        </w:rPr>
        <w:t>ו</w:t>
      </w:r>
      <w:r w:rsidRPr="00C52FC3">
        <w:rPr>
          <w:rFonts w:hint="cs"/>
          <w:szCs w:val="24"/>
          <w:rtl/>
        </w:rPr>
        <w:t>התעריפים</w:t>
      </w:r>
      <w:r>
        <w:rPr>
          <w:rFonts w:hint="cs"/>
          <w:szCs w:val="24"/>
          <w:rtl/>
        </w:rPr>
        <w:t xml:space="preserve"> שבטופס ההצעה הכספית</w:t>
      </w:r>
      <w:r w:rsidRPr="00C52FC3">
        <w:rPr>
          <w:rFonts w:hint="cs"/>
          <w:szCs w:val="24"/>
          <w:rtl/>
        </w:rPr>
        <w:t xml:space="preserve">, </w:t>
      </w:r>
      <w:r>
        <w:rPr>
          <w:rFonts w:hint="cs"/>
          <w:szCs w:val="24"/>
          <w:rtl/>
        </w:rPr>
        <w:t xml:space="preserve">ובהתאם לכל </w:t>
      </w:r>
      <w:r w:rsidRPr="00C52FC3">
        <w:rPr>
          <w:rFonts w:hint="cs"/>
          <w:szCs w:val="24"/>
          <w:rtl/>
        </w:rPr>
        <w:t>ההוראות</w:t>
      </w:r>
      <w:r>
        <w:rPr>
          <w:rFonts w:hint="cs"/>
          <w:szCs w:val="24"/>
          <w:rtl/>
        </w:rPr>
        <w:t xml:space="preserve">, </w:t>
      </w:r>
      <w:r w:rsidRPr="00C52FC3">
        <w:rPr>
          <w:rFonts w:hint="cs"/>
          <w:szCs w:val="24"/>
          <w:rtl/>
        </w:rPr>
        <w:t xml:space="preserve">התנאים </w:t>
      </w:r>
      <w:r>
        <w:rPr>
          <w:rFonts w:hint="cs"/>
          <w:szCs w:val="24"/>
          <w:rtl/>
        </w:rPr>
        <w:t>וכיו"ב, כל המפורט</w:t>
      </w:r>
      <w:r w:rsidRPr="00C52FC3">
        <w:rPr>
          <w:rFonts w:hint="cs"/>
          <w:szCs w:val="24"/>
          <w:rtl/>
        </w:rPr>
        <w:t xml:space="preserve"> </w:t>
      </w:r>
      <w:r>
        <w:rPr>
          <w:rFonts w:hint="cs"/>
          <w:szCs w:val="24"/>
          <w:rtl/>
        </w:rPr>
        <w:t xml:space="preserve">והמוגדר בחוזה ו/או </w:t>
      </w:r>
      <w:r w:rsidRPr="00C52FC3">
        <w:rPr>
          <w:rFonts w:hint="cs"/>
          <w:szCs w:val="24"/>
          <w:rtl/>
        </w:rPr>
        <w:t>ב</w:t>
      </w:r>
      <w:r>
        <w:rPr>
          <w:rFonts w:hint="cs"/>
          <w:szCs w:val="24"/>
          <w:rtl/>
        </w:rPr>
        <w:t>מפרט הטכני. ה</w:t>
      </w:r>
      <w:r w:rsidR="00597026">
        <w:rPr>
          <w:rFonts w:hint="cs"/>
          <w:szCs w:val="24"/>
          <w:rtl/>
        </w:rPr>
        <w:t>שו"שים</w:t>
      </w:r>
      <w:r>
        <w:rPr>
          <w:rFonts w:hint="cs"/>
          <w:szCs w:val="24"/>
          <w:rtl/>
        </w:rPr>
        <w:t xml:space="preserve"> ייעשו בהתאם </w:t>
      </w:r>
      <w:r w:rsidRPr="00C52FC3">
        <w:rPr>
          <w:rFonts w:hint="cs"/>
          <w:szCs w:val="24"/>
          <w:rtl/>
        </w:rPr>
        <w:t>למשימות שיוטלו על המציע הזוכה מפעם לפעם על ידי המשרד, ככל שימצא לנכון לפי שיקול דעתו הבלעדי והמוחלט.</w:t>
      </w:r>
    </w:p>
    <w:p w:rsidR="00E13D17" w:rsidRDefault="00597026" w:rsidP="003F243B">
      <w:pPr>
        <w:spacing w:after="80" w:line="360" w:lineRule="auto"/>
        <w:ind w:left="850"/>
        <w:jc w:val="both"/>
        <w:rPr>
          <w:szCs w:val="24"/>
        </w:rPr>
      </w:pPr>
      <w:r>
        <w:rPr>
          <w:rFonts w:hint="cs"/>
          <w:szCs w:val="24"/>
          <w:rtl/>
        </w:rPr>
        <w:t>לצורך ביצוע שו"שים</w:t>
      </w:r>
      <w:r w:rsidR="00E13D17" w:rsidRPr="003171B8">
        <w:rPr>
          <w:szCs w:val="24"/>
          <w:rtl/>
        </w:rPr>
        <w:t xml:space="preserve">, </w:t>
      </w:r>
      <w:r>
        <w:rPr>
          <w:rFonts w:hint="cs"/>
          <w:szCs w:val="24"/>
          <w:rtl/>
        </w:rPr>
        <w:t xml:space="preserve">ובכפוף לדרישת נציג המשרד כאמור, </w:t>
      </w:r>
      <w:r w:rsidR="00E13D17">
        <w:rPr>
          <w:rFonts w:hint="eastAsia"/>
          <w:szCs w:val="24"/>
          <w:rtl/>
        </w:rPr>
        <w:t>יתחייב</w:t>
      </w:r>
      <w:r w:rsidR="00E13D17">
        <w:rPr>
          <w:szCs w:val="24"/>
          <w:rtl/>
        </w:rPr>
        <w:t xml:space="preserve"> המציע הזוכה לספק במהלך תקופת ההתקשרות עד </w:t>
      </w:r>
      <w:r w:rsidR="000A5C31">
        <w:rPr>
          <w:rFonts w:hint="cs"/>
          <w:szCs w:val="24"/>
          <w:rtl/>
        </w:rPr>
        <w:t>5</w:t>
      </w:r>
      <w:r w:rsidR="00E13D17">
        <w:rPr>
          <w:rFonts w:hint="cs"/>
          <w:szCs w:val="24"/>
          <w:rtl/>
        </w:rPr>
        <w:t>00</w:t>
      </w:r>
      <w:r w:rsidR="00E13D17">
        <w:rPr>
          <w:szCs w:val="24"/>
          <w:rtl/>
        </w:rPr>
        <w:t xml:space="preserve"> ש"ע</w:t>
      </w:r>
      <w:r w:rsidR="00E13D17">
        <w:rPr>
          <w:rFonts w:hint="cs"/>
          <w:szCs w:val="24"/>
          <w:rtl/>
        </w:rPr>
        <w:t xml:space="preserve"> (להלן: "</w:t>
      </w:r>
      <w:r w:rsidR="00E13D17" w:rsidRPr="003171B8">
        <w:rPr>
          <w:rFonts w:hint="eastAsia"/>
          <w:b/>
          <w:bCs/>
          <w:szCs w:val="24"/>
          <w:rtl/>
        </w:rPr>
        <w:t>בנק</w:t>
      </w:r>
      <w:r w:rsidR="00E13D17" w:rsidRPr="003171B8">
        <w:rPr>
          <w:b/>
          <w:bCs/>
          <w:szCs w:val="24"/>
          <w:rtl/>
        </w:rPr>
        <w:t xml:space="preserve"> </w:t>
      </w:r>
      <w:r w:rsidR="00E13D17" w:rsidRPr="003171B8">
        <w:rPr>
          <w:rFonts w:hint="eastAsia"/>
          <w:b/>
          <w:bCs/>
          <w:szCs w:val="24"/>
          <w:rtl/>
        </w:rPr>
        <w:t>שעות</w:t>
      </w:r>
      <w:r w:rsidR="00E13D17">
        <w:rPr>
          <w:rFonts w:hint="cs"/>
          <w:szCs w:val="24"/>
          <w:rtl/>
        </w:rPr>
        <w:t>").</w:t>
      </w:r>
      <w:r w:rsidR="00E13D17">
        <w:rPr>
          <w:szCs w:val="24"/>
          <w:rtl/>
        </w:rPr>
        <w:t xml:space="preserve"> </w:t>
      </w:r>
      <w:r w:rsidR="00A05F9D">
        <w:rPr>
          <w:szCs w:val="24"/>
          <w:rtl/>
        </w:rPr>
        <w:t>התשלום בגי</w:t>
      </w:r>
      <w:r w:rsidR="003F243B">
        <w:rPr>
          <w:rFonts w:hint="cs"/>
          <w:szCs w:val="24"/>
          <w:rtl/>
        </w:rPr>
        <w:t>ן בנק השעות</w:t>
      </w:r>
      <w:r w:rsidR="00A05F9D">
        <w:rPr>
          <w:szCs w:val="24"/>
          <w:rtl/>
        </w:rPr>
        <w:t xml:space="preserve"> יהיה לפי </w:t>
      </w:r>
      <w:r w:rsidR="002449A5" w:rsidRPr="002449A5">
        <w:rPr>
          <w:szCs w:val="24"/>
          <w:rtl/>
        </w:rPr>
        <w:t xml:space="preserve">תעריפי שעות העבודה </w:t>
      </w:r>
      <w:r w:rsidR="002449A5" w:rsidRPr="002449A5">
        <w:rPr>
          <w:rFonts w:hint="eastAsia"/>
          <w:szCs w:val="24"/>
          <w:rtl/>
        </w:rPr>
        <w:t>השונים</w:t>
      </w:r>
      <w:r w:rsidR="002449A5" w:rsidRPr="002449A5">
        <w:rPr>
          <w:szCs w:val="24"/>
          <w:rtl/>
        </w:rPr>
        <w:t xml:space="preserve"> שנקב המציע בהצעתו הכספית</w:t>
      </w:r>
      <w:r w:rsidR="00E13D17">
        <w:rPr>
          <w:szCs w:val="24"/>
          <w:rtl/>
        </w:rPr>
        <w:t>.</w:t>
      </w:r>
    </w:p>
    <w:p w:rsidR="005774E1" w:rsidRDefault="000A5C31" w:rsidP="00BC2446">
      <w:pPr>
        <w:spacing w:after="80" w:line="360" w:lineRule="auto"/>
        <w:ind w:left="850"/>
        <w:jc w:val="both"/>
        <w:rPr>
          <w:szCs w:val="24"/>
        </w:rPr>
      </w:pPr>
      <w:r>
        <w:rPr>
          <w:rFonts w:hint="cs"/>
          <w:szCs w:val="24"/>
          <w:rtl/>
        </w:rPr>
        <w:t>מובהר כי היקף בנק השעות לעיל, הינו צפי והערכה לא מחייבת של המשרד, ו</w:t>
      </w:r>
      <w:r w:rsidR="003F243B">
        <w:rPr>
          <w:rFonts w:hint="cs"/>
          <w:szCs w:val="24"/>
          <w:rtl/>
        </w:rPr>
        <w:t xml:space="preserve">הפעלתו תהיה לפי </w:t>
      </w:r>
      <w:r w:rsidR="003F243B">
        <w:rPr>
          <w:szCs w:val="24"/>
          <w:rtl/>
        </w:rPr>
        <w:t xml:space="preserve">שיקול דעתו הבלעדי </w:t>
      </w:r>
      <w:r w:rsidR="003F243B" w:rsidRPr="000A5C31">
        <w:rPr>
          <w:szCs w:val="24"/>
          <w:rtl/>
        </w:rPr>
        <w:t>של המ</w:t>
      </w:r>
      <w:r w:rsidR="003F243B" w:rsidRPr="000A5C31">
        <w:rPr>
          <w:rFonts w:hint="cs"/>
          <w:szCs w:val="24"/>
          <w:rtl/>
        </w:rPr>
        <w:t>שרד</w:t>
      </w:r>
      <w:r w:rsidR="003F243B">
        <w:rPr>
          <w:rFonts w:hint="cs"/>
          <w:szCs w:val="24"/>
          <w:rtl/>
        </w:rPr>
        <w:t xml:space="preserve">, אשר </w:t>
      </w:r>
      <w:r>
        <w:rPr>
          <w:rFonts w:hint="cs"/>
          <w:szCs w:val="24"/>
          <w:rtl/>
        </w:rPr>
        <w:t>לא יהיה חייב לדרוש לממש בנק שעות בהיקף כלשהו. עם זאת, הרחבה שמעל 20% מההיקף הנ"ל, תיעשה באישור הגורמים המוסמכים במשרד.</w:t>
      </w:r>
    </w:p>
    <w:p w:rsidR="00E13D17" w:rsidRDefault="00E13D17" w:rsidP="00597026">
      <w:pPr>
        <w:numPr>
          <w:ilvl w:val="1"/>
          <w:numId w:val="3"/>
        </w:numPr>
        <w:tabs>
          <w:tab w:val="clear" w:pos="792"/>
        </w:tabs>
        <w:spacing w:after="80" w:line="360" w:lineRule="auto"/>
        <w:ind w:left="850" w:hanging="493"/>
        <w:jc w:val="both"/>
        <w:rPr>
          <w:szCs w:val="24"/>
        </w:rPr>
      </w:pPr>
      <w:r>
        <w:rPr>
          <w:rFonts w:hint="cs"/>
          <w:szCs w:val="24"/>
          <w:u w:val="single"/>
          <w:rtl/>
        </w:rPr>
        <w:t>הנגשת המידע הקיים במערכת באמצעות אתר אינטרנט</w:t>
      </w:r>
      <w:r>
        <w:rPr>
          <w:szCs w:val="24"/>
          <w:rtl/>
        </w:rPr>
        <w:t>–</w:t>
      </w:r>
      <w:r w:rsidR="00597026" w:rsidRPr="00597026">
        <w:rPr>
          <w:rFonts w:hint="cs"/>
          <w:szCs w:val="24"/>
          <w:rtl/>
        </w:rPr>
        <w:t xml:space="preserve">במהלך תקופת ההתקשרות </w:t>
      </w:r>
      <w:r w:rsidR="00597026">
        <w:rPr>
          <w:rFonts w:hint="cs"/>
          <w:szCs w:val="24"/>
          <w:rtl/>
        </w:rPr>
        <w:t>ובהתאם ל</w:t>
      </w:r>
      <w:r>
        <w:rPr>
          <w:rFonts w:hint="cs"/>
          <w:szCs w:val="24"/>
          <w:rtl/>
        </w:rPr>
        <w:t>החלטת המשרד להנגיש את המידע הקיים במערכת באמצעות אתר אינטרנט, כחלק מהפרויקט, יספק המציע הזוכה שירותי הנגשה של המידע מהמערכת לאתר אינטרנט, לרבות שירותי הנגשת המידע לפלטפורמות ניידות (מכשירי טלפונים סלולאריים, טאבלטים וכו').</w:t>
      </w:r>
    </w:p>
    <w:p w:rsidR="005774E1" w:rsidRDefault="00567152">
      <w:pPr>
        <w:numPr>
          <w:ilvl w:val="1"/>
          <w:numId w:val="3"/>
        </w:numPr>
        <w:tabs>
          <w:tab w:val="clear" w:pos="792"/>
        </w:tabs>
        <w:spacing w:after="80" w:line="360" w:lineRule="auto"/>
        <w:ind w:left="850" w:hanging="493"/>
        <w:jc w:val="both"/>
        <w:rPr>
          <w:szCs w:val="24"/>
          <w:rtl/>
        </w:rPr>
      </w:pPr>
      <w:r w:rsidRPr="00567152">
        <w:rPr>
          <w:rFonts w:hint="eastAsia"/>
          <w:szCs w:val="24"/>
          <w:u w:val="single"/>
          <w:rtl/>
        </w:rPr>
        <w:t>הארכת</w:t>
      </w:r>
      <w:r w:rsidRPr="00567152">
        <w:rPr>
          <w:szCs w:val="24"/>
          <w:u w:val="single"/>
          <w:rtl/>
        </w:rPr>
        <w:t xml:space="preserve"> </w:t>
      </w:r>
      <w:r w:rsidRPr="00567152">
        <w:rPr>
          <w:rFonts w:hint="eastAsia"/>
          <w:szCs w:val="24"/>
          <w:u w:val="single"/>
          <w:rtl/>
        </w:rPr>
        <w:t>ההתקשרות</w:t>
      </w:r>
      <w:r w:rsidRPr="00567152">
        <w:rPr>
          <w:rFonts w:hint="cs"/>
          <w:szCs w:val="24"/>
          <w:rtl/>
        </w:rPr>
        <w:t xml:space="preserve"> </w:t>
      </w:r>
      <w:r>
        <w:rPr>
          <w:rFonts w:hint="cs"/>
          <w:szCs w:val="24"/>
          <w:rtl/>
        </w:rPr>
        <w:t xml:space="preserve">- </w:t>
      </w:r>
      <w:r w:rsidR="00D15B09">
        <w:rPr>
          <w:rFonts w:hint="cs"/>
          <w:szCs w:val="24"/>
          <w:rtl/>
        </w:rPr>
        <w:t>למשרד שמורה</w:t>
      </w:r>
      <w:r w:rsidR="00D15B09" w:rsidRPr="00EC02EF">
        <w:rPr>
          <w:szCs w:val="24"/>
          <w:rtl/>
        </w:rPr>
        <w:t xml:space="preserve"> </w:t>
      </w:r>
      <w:r w:rsidR="00D15B09" w:rsidRPr="00EC02EF">
        <w:rPr>
          <w:rFonts w:hint="cs"/>
          <w:szCs w:val="24"/>
          <w:rtl/>
        </w:rPr>
        <w:t>זכות</w:t>
      </w:r>
      <w:r w:rsidR="00D15B09" w:rsidRPr="00EC02EF">
        <w:rPr>
          <w:szCs w:val="24"/>
          <w:rtl/>
        </w:rPr>
        <w:t xml:space="preserve"> </w:t>
      </w:r>
      <w:r w:rsidR="00D15B09" w:rsidRPr="00EC02EF">
        <w:rPr>
          <w:rFonts w:hint="cs"/>
          <w:szCs w:val="24"/>
          <w:rtl/>
        </w:rPr>
        <w:t>הברירה</w:t>
      </w:r>
      <w:r w:rsidR="00D15B09">
        <w:rPr>
          <w:rFonts w:hint="cs"/>
          <w:szCs w:val="24"/>
          <w:rtl/>
        </w:rPr>
        <w:t xml:space="preserve"> הבלעדית</w:t>
      </w:r>
      <w:r w:rsidR="00D15B09" w:rsidRPr="00EC02EF">
        <w:rPr>
          <w:szCs w:val="24"/>
          <w:rtl/>
        </w:rPr>
        <w:t xml:space="preserve"> (</w:t>
      </w:r>
      <w:r w:rsidR="00D15B09" w:rsidRPr="00EC02EF">
        <w:rPr>
          <w:rFonts w:hint="cs"/>
          <w:szCs w:val="24"/>
          <w:rtl/>
        </w:rPr>
        <w:t>אופציה</w:t>
      </w:r>
      <w:r w:rsidR="00D15B09" w:rsidRPr="00EC02EF">
        <w:rPr>
          <w:szCs w:val="24"/>
          <w:rtl/>
        </w:rPr>
        <w:t xml:space="preserve">) </w:t>
      </w:r>
      <w:r w:rsidR="00D15B09" w:rsidRPr="00EC02EF">
        <w:rPr>
          <w:rFonts w:hint="cs"/>
          <w:szCs w:val="24"/>
          <w:rtl/>
        </w:rPr>
        <w:t>להאריך</w:t>
      </w:r>
      <w:r w:rsidR="00D15B09" w:rsidRPr="00EC02EF">
        <w:rPr>
          <w:szCs w:val="24"/>
          <w:rtl/>
        </w:rPr>
        <w:t xml:space="preserve"> </w:t>
      </w:r>
      <w:r w:rsidR="00D15B09" w:rsidRPr="00EC02EF">
        <w:rPr>
          <w:rFonts w:hint="cs"/>
          <w:szCs w:val="24"/>
          <w:rtl/>
        </w:rPr>
        <w:t>את</w:t>
      </w:r>
      <w:r w:rsidR="00D15B09" w:rsidRPr="00EC02EF">
        <w:rPr>
          <w:szCs w:val="24"/>
          <w:rtl/>
        </w:rPr>
        <w:t xml:space="preserve"> </w:t>
      </w:r>
      <w:r w:rsidR="00D15B09">
        <w:rPr>
          <w:rFonts w:hint="cs"/>
          <w:szCs w:val="24"/>
          <w:rtl/>
        </w:rPr>
        <w:t xml:space="preserve">תקופת </w:t>
      </w:r>
      <w:r w:rsidR="00D15B09" w:rsidRPr="00EC02EF">
        <w:rPr>
          <w:rFonts w:hint="cs"/>
          <w:szCs w:val="24"/>
          <w:rtl/>
        </w:rPr>
        <w:t>ההתקשרות</w:t>
      </w:r>
      <w:r w:rsidR="00D15B09" w:rsidRPr="00EC02EF">
        <w:rPr>
          <w:szCs w:val="24"/>
          <w:rtl/>
        </w:rPr>
        <w:t xml:space="preserve"> </w:t>
      </w:r>
      <w:r w:rsidR="00D15B09" w:rsidRPr="00EC02EF">
        <w:rPr>
          <w:rFonts w:hint="cs"/>
          <w:szCs w:val="24"/>
          <w:rtl/>
        </w:rPr>
        <w:t>ב</w:t>
      </w:r>
      <w:r w:rsidR="00D15B09">
        <w:rPr>
          <w:rFonts w:hint="cs"/>
          <w:szCs w:val="24"/>
          <w:rtl/>
        </w:rPr>
        <w:t xml:space="preserve">תקופות נוספות בנות עד שנה כל אחת ועד שלוש שנים נוספות בסך הכול (להלן: </w:t>
      </w:r>
      <w:r w:rsidR="00D53C1E">
        <w:rPr>
          <w:rFonts w:hint="cs"/>
          <w:szCs w:val="24"/>
          <w:rtl/>
        </w:rPr>
        <w:t>"</w:t>
      </w:r>
      <w:r w:rsidR="00D53C1E" w:rsidRPr="007A3846">
        <w:rPr>
          <w:rFonts w:hint="cs"/>
          <w:b/>
          <w:bCs/>
          <w:szCs w:val="24"/>
          <w:rtl/>
        </w:rPr>
        <w:t>תקופת ההארכה</w:t>
      </w:r>
      <w:r w:rsidR="00D53C1E">
        <w:rPr>
          <w:rFonts w:hint="cs"/>
          <w:szCs w:val="24"/>
          <w:rtl/>
        </w:rPr>
        <w:t>" או "</w:t>
      </w:r>
      <w:r w:rsidR="00D53C1E" w:rsidRPr="007A3846">
        <w:rPr>
          <w:rFonts w:hint="cs"/>
          <w:b/>
          <w:bCs/>
          <w:szCs w:val="24"/>
          <w:rtl/>
        </w:rPr>
        <w:t>תקופות ההארכה</w:t>
      </w:r>
      <w:r w:rsidR="00D53C1E">
        <w:rPr>
          <w:rFonts w:hint="cs"/>
          <w:szCs w:val="24"/>
          <w:rtl/>
        </w:rPr>
        <w:t>", לפי העניין</w:t>
      </w:r>
      <w:r w:rsidR="00D15B09">
        <w:rPr>
          <w:rFonts w:hint="cs"/>
          <w:szCs w:val="24"/>
          <w:rtl/>
        </w:rPr>
        <w:t>)</w:t>
      </w:r>
      <w:r w:rsidR="00D53C1E">
        <w:rPr>
          <w:rFonts w:hint="cs"/>
          <w:szCs w:val="24"/>
          <w:rtl/>
        </w:rPr>
        <w:t xml:space="preserve">, </w:t>
      </w:r>
      <w:r w:rsidR="00D15B09" w:rsidRPr="00EC02EF">
        <w:rPr>
          <w:rFonts w:hint="cs"/>
          <w:szCs w:val="24"/>
          <w:rtl/>
        </w:rPr>
        <w:t>באופן</w:t>
      </w:r>
      <w:r w:rsidR="00D15B09" w:rsidRPr="00EC02EF">
        <w:rPr>
          <w:szCs w:val="24"/>
          <w:rtl/>
        </w:rPr>
        <w:t xml:space="preserve"> </w:t>
      </w:r>
      <w:r w:rsidR="00D15B09" w:rsidRPr="00EC02EF">
        <w:rPr>
          <w:rFonts w:hint="cs"/>
          <w:szCs w:val="24"/>
          <w:rtl/>
        </w:rPr>
        <w:t>שסך</w:t>
      </w:r>
      <w:r w:rsidR="00D15B09" w:rsidRPr="00EC02EF">
        <w:rPr>
          <w:szCs w:val="24"/>
          <w:rtl/>
        </w:rPr>
        <w:t xml:space="preserve"> </w:t>
      </w:r>
      <w:r w:rsidR="00D15B09" w:rsidRPr="00EC02EF">
        <w:rPr>
          <w:rFonts w:hint="cs"/>
          <w:szCs w:val="24"/>
          <w:rtl/>
        </w:rPr>
        <w:t>כל</w:t>
      </w:r>
      <w:r w:rsidR="00D15B09" w:rsidRPr="00EC02EF">
        <w:rPr>
          <w:szCs w:val="24"/>
          <w:rtl/>
        </w:rPr>
        <w:t xml:space="preserve"> </w:t>
      </w:r>
      <w:r w:rsidR="00D15B09" w:rsidRPr="00EC02EF">
        <w:rPr>
          <w:rFonts w:hint="cs"/>
          <w:szCs w:val="24"/>
          <w:rtl/>
        </w:rPr>
        <w:t>תקופת</w:t>
      </w:r>
      <w:r w:rsidR="00D15B09" w:rsidRPr="00EC02EF">
        <w:rPr>
          <w:szCs w:val="24"/>
          <w:rtl/>
        </w:rPr>
        <w:t xml:space="preserve"> </w:t>
      </w:r>
      <w:r w:rsidR="00D15B09" w:rsidRPr="00EC02EF">
        <w:rPr>
          <w:rFonts w:hint="cs"/>
          <w:szCs w:val="24"/>
          <w:rtl/>
        </w:rPr>
        <w:t>ההתקשרות</w:t>
      </w:r>
      <w:r w:rsidR="00D15B09" w:rsidRPr="00EC02EF">
        <w:rPr>
          <w:szCs w:val="24"/>
          <w:rtl/>
        </w:rPr>
        <w:t xml:space="preserve"> </w:t>
      </w:r>
      <w:r w:rsidR="00D15B09" w:rsidRPr="00EC02EF">
        <w:rPr>
          <w:rFonts w:hint="cs"/>
          <w:szCs w:val="24"/>
          <w:rtl/>
        </w:rPr>
        <w:t>לא</w:t>
      </w:r>
      <w:r w:rsidR="00D15B09" w:rsidRPr="00EC02EF">
        <w:rPr>
          <w:szCs w:val="24"/>
          <w:rtl/>
        </w:rPr>
        <w:t xml:space="preserve"> </w:t>
      </w:r>
      <w:r w:rsidR="00D15B09">
        <w:rPr>
          <w:rFonts w:hint="cs"/>
          <w:szCs w:val="24"/>
          <w:rtl/>
        </w:rPr>
        <w:t>י</w:t>
      </w:r>
      <w:r w:rsidR="00D15B09" w:rsidRPr="00EC02EF">
        <w:rPr>
          <w:rFonts w:hint="cs"/>
          <w:szCs w:val="24"/>
          <w:rtl/>
        </w:rPr>
        <w:t>עלה</w:t>
      </w:r>
      <w:r w:rsidR="00D15B09" w:rsidRPr="00EC02EF">
        <w:rPr>
          <w:szCs w:val="24"/>
          <w:rtl/>
        </w:rPr>
        <w:t xml:space="preserve"> </w:t>
      </w:r>
      <w:r w:rsidR="00D15B09" w:rsidRPr="00EC02EF">
        <w:rPr>
          <w:rFonts w:hint="cs"/>
          <w:szCs w:val="24"/>
          <w:rtl/>
        </w:rPr>
        <w:t>על</w:t>
      </w:r>
      <w:r w:rsidR="00D15B09" w:rsidRPr="00EC02EF">
        <w:rPr>
          <w:szCs w:val="24"/>
          <w:rtl/>
        </w:rPr>
        <w:t xml:space="preserve"> </w:t>
      </w:r>
      <w:r w:rsidR="00D15B09" w:rsidRPr="00C23710">
        <w:rPr>
          <w:rFonts w:hint="cs"/>
          <w:szCs w:val="24"/>
          <w:rtl/>
        </w:rPr>
        <w:t>שש</w:t>
      </w:r>
      <w:r w:rsidR="00D15B09" w:rsidRPr="00EC02EF">
        <w:rPr>
          <w:szCs w:val="24"/>
          <w:rtl/>
        </w:rPr>
        <w:t xml:space="preserve"> </w:t>
      </w:r>
      <w:r w:rsidR="00D15B09" w:rsidRPr="00EC02EF">
        <w:rPr>
          <w:rFonts w:hint="cs"/>
          <w:szCs w:val="24"/>
          <w:rtl/>
        </w:rPr>
        <w:t>שנים</w:t>
      </w:r>
      <w:r w:rsidR="00F36DDD" w:rsidRPr="00F36DDD">
        <w:rPr>
          <w:rFonts w:hint="cs"/>
          <w:szCs w:val="24"/>
          <w:rtl/>
        </w:rPr>
        <w:t xml:space="preserve">, </w:t>
      </w:r>
      <w:r w:rsidRPr="00567152">
        <w:rPr>
          <w:rFonts w:hint="cs"/>
          <w:szCs w:val="24"/>
          <w:rtl/>
        </w:rPr>
        <w:t>לצורך קבלת שירותי תחזוקה וקבלת שו"שים כהגדרתם לעיל</w:t>
      </w:r>
      <w:r>
        <w:rPr>
          <w:rFonts w:hint="cs"/>
          <w:szCs w:val="24"/>
          <w:rtl/>
        </w:rPr>
        <w:t>.</w:t>
      </w:r>
      <w:r w:rsidRPr="00567152">
        <w:rPr>
          <w:rFonts w:hint="cs"/>
          <w:szCs w:val="24"/>
          <w:rtl/>
        </w:rPr>
        <w:t xml:space="preserve"> </w:t>
      </w:r>
      <w:r w:rsidR="00F36DDD" w:rsidRPr="00F36DDD">
        <w:rPr>
          <w:rFonts w:hint="cs"/>
          <w:szCs w:val="24"/>
          <w:rtl/>
        </w:rPr>
        <w:t xml:space="preserve">זאת בכפוף לאישור ועדת המכרזים והוצאת </w:t>
      </w:r>
      <w:r w:rsidR="009802BC">
        <w:rPr>
          <w:rFonts w:hint="cs"/>
          <w:szCs w:val="24"/>
          <w:rtl/>
        </w:rPr>
        <w:t>חוזה</w:t>
      </w:r>
      <w:r w:rsidR="00F36DDD" w:rsidRPr="00F36DDD">
        <w:rPr>
          <w:rFonts w:hint="cs"/>
          <w:szCs w:val="24"/>
          <w:rtl/>
        </w:rPr>
        <w:t xml:space="preserve"> ההארכה חתום על ידי מורשי החתימה המוסמכים לחייב את המשרד</w:t>
      </w:r>
      <w:r w:rsidR="00D15B09" w:rsidRPr="00EC02EF">
        <w:rPr>
          <w:szCs w:val="24"/>
          <w:rtl/>
        </w:rPr>
        <w:t>.</w:t>
      </w:r>
      <w:r w:rsidR="00D15B09">
        <w:rPr>
          <w:rFonts w:hint="cs"/>
          <w:b/>
          <w:bCs/>
          <w:szCs w:val="24"/>
          <w:rtl/>
        </w:rPr>
        <w:t xml:space="preserve"> </w:t>
      </w:r>
      <w:r w:rsidR="00D15B09" w:rsidRPr="00AF106A">
        <w:rPr>
          <w:rFonts w:hint="cs"/>
          <w:szCs w:val="24"/>
          <w:rtl/>
        </w:rPr>
        <w:t>מובהר, כי בתקופ</w:t>
      </w:r>
      <w:r w:rsidR="00D53C1E">
        <w:rPr>
          <w:rFonts w:hint="cs"/>
          <w:szCs w:val="24"/>
          <w:rtl/>
        </w:rPr>
        <w:t>ו</w:t>
      </w:r>
      <w:r w:rsidR="00D15B09" w:rsidRPr="00AF106A">
        <w:rPr>
          <w:rFonts w:hint="cs"/>
          <w:szCs w:val="24"/>
          <w:rtl/>
        </w:rPr>
        <w:t xml:space="preserve">ת </w:t>
      </w:r>
      <w:r w:rsidR="00D53C1E">
        <w:rPr>
          <w:rFonts w:hint="cs"/>
          <w:szCs w:val="24"/>
          <w:rtl/>
        </w:rPr>
        <w:t>ההארכה</w:t>
      </w:r>
      <w:r w:rsidR="00D15B09" w:rsidRPr="00AF106A">
        <w:rPr>
          <w:rFonts w:hint="cs"/>
          <w:szCs w:val="24"/>
          <w:rtl/>
        </w:rPr>
        <w:t xml:space="preserve"> ימשיכו לחול כל תנאי המכרז</w:t>
      </w:r>
      <w:r w:rsidR="00D15B09">
        <w:rPr>
          <w:rFonts w:hint="cs"/>
          <w:szCs w:val="24"/>
          <w:rtl/>
        </w:rPr>
        <w:t xml:space="preserve"> </w:t>
      </w:r>
      <w:r w:rsidR="00D53C1E">
        <w:rPr>
          <w:rFonts w:hint="cs"/>
          <w:szCs w:val="24"/>
          <w:rtl/>
        </w:rPr>
        <w:t>והחוזה</w:t>
      </w:r>
      <w:r w:rsidR="00D53C1E" w:rsidRPr="00AF106A">
        <w:rPr>
          <w:rFonts w:hint="cs"/>
          <w:szCs w:val="24"/>
          <w:rtl/>
        </w:rPr>
        <w:t>,</w:t>
      </w:r>
      <w:r w:rsidR="00D53C1E">
        <w:rPr>
          <w:rFonts w:hint="cs"/>
          <w:szCs w:val="24"/>
          <w:rtl/>
        </w:rPr>
        <w:t xml:space="preserve"> לרבות הוראת המפרט הטכני</w:t>
      </w:r>
      <w:r>
        <w:rPr>
          <w:rFonts w:hint="cs"/>
          <w:szCs w:val="24"/>
          <w:rtl/>
        </w:rPr>
        <w:t>, וכן כי כחלק מהארכת ההתקשרות, ייקבע היקף בנק השעות הנוסף אשר המציע הזוכה יתחייב לספקו בתקופת ההארכה</w:t>
      </w:r>
      <w:r w:rsidR="00DB44D9">
        <w:rPr>
          <w:rFonts w:hint="cs"/>
          <w:szCs w:val="24"/>
          <w:rtl/>
        </w:rPr>
        <w:t>.</w:t>
      </w:r>
    </w:p>
    <w:p w:rsidR="00D5392B" w:rsidRPr="00C52FC3" w:rsidRDefault="00D5392B" w:rsidP="00C52FC3">
      <w:pPr>
        <w:widowControl w:val="0"/>
        <w:spacing w:after="80" w:line="360" w:lineRule="auto"/>
        <w:ind w:left="360"/>
        <w:jc w:val="both"/>
        <w:rPr>
          <w:szCs w:val="24"/>
          <w:rtl/>
        </w:rPr>
      </w:pPr>
      <w:r w:rsidRPr="00C52FC3">
        <w:rPr>
          <w:rFonts w:hint="cs"/>
          <w:b/>
          <w:bCs/>
          <w:szCs w:val="24"/>
          <w:rtl/>
        </w:rPr>
        <w:t xml:space="preserve">מובהר כי תיאור השירותים נשוא המכרז בסעיף זה מהווה תמצית בלבד וההוראות המחייבות ביחס לשירותים הנדרשים הן אלה המפורטות </w:t>
      </w:r>
      <w:r w:rsidR="001F294A" w:rsidRPr="00C52FC3">
        <w:rPr>
          <w:rFonts w:hint="cs"/>
          <w:b/>
          <w:bCs/>
          <w:szCs w:val="24"/>
          <w:rtl/>
        </w:rPr>
        <w:t>ב</w:t>
      </w:r>
      <w:r w:rsidR="009802BC">
        <w:rPr>
          <w:rFonts w:hint="cs"/>
          <w:b/>
          <w:bCs/>
          <w:szCs w:val="24"/>
          <w:rtl/>
        </w:rPr>
        <w:t>חוזה</w:t>
      </w:r>
      <w:r w:rsidR="001F294A" w:rsidRPr="00C52FC3">
        <w:rPr>
          <w:rFonts w:hint="cs"/>
          <w:b/>
          <w:bCs/>
          <w:szCs w:val="24"/>
          <w:rtl/>
        </w:rPr>
        <w:t xml:space="preserve"> ו</w:t>
      </w:r>
      <w:r w:rsidR="00DF13C6" w:rsidRPr="00C52FC3">
        <w:rPr>
          <w:rFonts w:hint="cs"/>
          <w:b/>
          <w:bCs/>
          <w:szCs w:val="24"/>
          <w:rtl/>
        </w:rPr>
        <w:t>במפרט הטכני</w:t>
      </w:r>
      <w:r w:rsidR="004A05BB" w:rsidRPr="00C52FC3">
        <w:rPr>
          <w:rFonts w:hint="cs"/>
          <w:b/>
          <w:bCs/>
          <w:szCs w:val="24"/>
          <w:rtl/>
        </w:rPr>
        <w:t>.</w:t>
      </w:r>
    </w:p>
    <w:p w:rsidR="00D5392B" w:rsidRPr="007A0B58" w:rsidRDefault="00D5392B" w:rsidP="001A08A8">
      <w:pPr>
        <w:keepNext/>
        <w:numPr>
          <w:ilvl w:val="0"/>
          <w:numId w:val="3"/>
        </w:numPr>
        <w:spacing w:after="120" w:line="360" w:lineRule="auto"/>
        <w:jc w:val="both"/>
        <w:rPr>
          <w:b/>
          <w:bCs/>
          <w:szCs w:val="24"/>
          <w:u w:val="single"/>
        </w:rPr>
      </w:pPr>
      <w:bookmarkStart w:id="0" w:name="_Ref387072455"/>
      <w:r w:rsidRPr="00A06AA4">
        <w:rPr>
          <w:rFonts w:hint="cs"/>
          <w:b/>
          <w:bCs/>
          <w:szCs w:val="24"/>
          <w:u w:val="single"/>
          <w:rtl/>
        </w:rPr>
        <w:t>תנאי</w:t>
      </w:r>
      <w:r w:rsidRPr="00A06AA4">
        <w:rPr>
          <w:b/>
          <w:bCs/>
          <w:szCs w:val="24"/>
          <w:u w:val="single"/>
          <w:rtl/>
        </w:rPr>
        <w:t xml:space="preserve"> סף</w:t>
      </w:r>
      <w:r w:rsidRPr="00A06AA4">
        <w:rPr>
          <w:rFonts w:hint="cs"/>
          <w:b/>
          <w:bCs/>
          <w:szCs w:val="24"/>
          <w:u w:val="single"/>
          <w:rtl/>
        </w:rPr>
        <w:t xml:space="preserve"> (</w:t>
      </w:r>
      <w:r w:rsidRPr="00A06AA4">
        <w:rPr>
          <w:b/>
          <w:bCs/>
          <w:szCs w:val="24"/>
          <w:u w:val="single"/>
          <w:rtl/>
        </w:rPr>
        <w:t>תנאי</w:t>
      </w:r>
      <w:r w:rsidRPr="00A06AA4">
        <w:rPr>
          <w:rFonts w:hint="cs"/>
          <w:b/>
          <w:bCs/>
          <w:szCs w:val="24"/>
          <w:u w:val="single"/>
          <w:rtl/>
        </w:rPr>
        <w:t>ם מקדימים)</w:t>
      </w:r>
      <w:bookmarkEnd w:id="0"/>
      <w:r w:rsidRPr="00A06AA4">
        <w:rPr>
          <w:rFonts w:hint="cs"/>
          <w:b/>
          <w:bCs/>
          <w:szCs w:val="24"/>
          <w:u w:val="single"/>
          <w:rtl/>
        </w:rPr>
        <w:t xml:space="preserve"> </w:t>
      </w:r>
    </w:p>
    <w:p w:rsidR="00D5392B" w:rsidRPr="00402A67" w:rsidRDefault="00D5392B" w:rsidP="004154FE">
      <w:pPr>
        <w:keepNext/>
        <w:spacing w:after="120" w:line="360" w:lineRule="auto"/>
        <w:ind w:left="357"/>
        <w:jc w:val="both"/>
        <w:rPr>
          <w:sz w:val="20"/>
          <w:szCs w:val="24"/>
          <w:rtl/>
        </w:rPr>
      </w:pPr>
      <w:r w:rsidRPr="00402A67">
        <w:rPr>
          <w:sz w:val="20"/>
          <w:szCs w:val="24"/>
          <w:rtl/>
        </w:rPr>
        <w:t xml:space="preserve">רשאים להשתתף במכרז </w:t>
      </w:r>
      <w:r w:rsidRPr="00402A67">
        <w:rPr>
          <w:b/>
          <w:bCs/>
          <w:sz w:val="20"/>
          <w:szCs w:val="24"/>
          <w:rtl/>
        </w:rPr>
        <w:t xml:space="preserve">רק </w:t>
      </w:r>
      <w:r w:rsidRPr="00402A67">
        <w:rPr>
          <w:sz w:val="20"/>
          <w:szCs w:val="24"/>
          <w:rtl/>
        </w:rPr>
        <w:t xml:space="preserve">מציעים העונים על </w:t>
      </w:r>
      <w:r w:rsidR="007A0B58" w:rsidRPr="00402A67">
        <w:rPr>
          <w:rFonts w:hint="cs"/>
          <w:sz w:val="20"/>
          <w:szCs w:val="24"/>
          <w:rtl/>
        </w:rPr>
        <w:t xml:space="preserve">כל </w:t>
      </w:r>
      <w:r w:rsidRPr="00402A67">
        <w:rPr>
          <w:sz w:val="20"/>
          <w:szCs w:val="24"/>
          <w:rtl/>
        </w:rPr>
        <w:t>התנאים הבאים</w:t>
      </w:r>
      <w:r w:rsidR="007A0B58" w:rsidRPr="00402A67">
        <w:rPr>
          <w:rFonts w:hint="cs"/>
          <w:sz w:val="20"/>
          <w:szCs w:val="24"/>
          <w:rtl/>
        </w:rPr>
        <w:t xml:space="preserve"> במצטבר</w:t>
      </w:r>
      <w:r w:rsidRPr="00402A67">
        <w:rPr>
          <w:sz w:val="20"/>
          <w:szCs w:val="24"/>
          <w:rtl/>
        </w:rPr>
        <w:t>:</w:t>
      </w:r>
    </w:p>
    <w:p w:rsidR="00B845D1" w:rsidRPr="00402A67" w:rsidRDefault="00D5392B" w:rsidP="00B845D1">
      <w:pPr>
        <w:keepNext/>
        <w:numPr>
          <w:ilvl w:val="1"/>
          <w:numId w:val="3"/>
        </w:numPr>
        <w:tabs>
          <w:tab w:val="clear" w:pos="792"/>
        </w:tabs>
        <w:spacing w:after="120" w:line="360" w:lineRule="auto"/>
        <w:ind w:left="850" w:hanging="493"/>
        <w:jc w:val="both"/>
        <w:rPr>
          <w:sz w:val="20"/>
          <w:szCs w:val="24"/>
        </w:rPr>
      </w:pPr>
      <w:bookmarkStart w:id="1" w:name="_Ref387070012"/>
      <w:r w:rsidRPr="00402A67">
        <w:rPr>
          <w:rFonts w:hint="cs"/>
          <w:sz w:val="20"/>
          <w:szCs w:val="24"/>
          <w:rtl/>
        </w:rPr>
        <w:t>מציע</w:t>
      </w:r>
      <w:bookmarkEnd w:id="1"/>
      <w:r w:rsidR="00B845D1" w:rsidRPr="00402A67">
        <w:rPr>
          <w:rFonts w:hint="cs"/>
          <w:sz w:val="20"/>
          <w:szCs w:val="24"/>
          <w:rtl/>
        </w:rPr>
        <w:t xml:space="preserve"> </w:t>
      </w:r>
      <w:r w:rsidR="00B845D1" w:rsidRPr="00402A67">
        <w:rPr>
          <w:sz w:val="20"/>
          <w:szCs w:val="24"/>
          <w:rtl/>
        </w:rPr>
        <w:t xml:space="preserve">אשר מתקיימת לגביו </w:t>
      </w:r>
      <w:r w:rsidR="00B845D1" w:rsidRPr="00402A67">
        <w:rPr>
          <w:sz w:val="20"/>
          <w:szCs w:val="24"/>
          <w:u w:val="single"/>
          <w:rtl/>
        </w:rPr>
        <w:t>לפחות אחת מהחלופות</w:t>
      </w:r>
      <w:r w:rsidR="00B845D1" w:rsidRPr="00402A67">
        <w:rPr>
          <w:sz w:val="20"/>
          <w:szCs w:val="24"/>
          <w:rtl/>
        </w:rPr>
        <w:t xml:space="preserve"> הבאות</w:t>
      </w:r>
      <w:r w:rsidR="00B845D1" w:rsidRPr="00402A67">
        <w:rPr>
          <w:rFonts w:hint="cs"/>
          <w:sz w:val="20"/>
          <w:szCs w:val="24"/>
          <w:rtl/>
        </w:rPr>
        <w:t>:</w:t>
      </w:r>
    </w:p>
    <w:p w:rsidR="00B845D1" w:rsidRPr="00402A67" w:rsidRDefault="00B845D1" w:rsidP="00B845D1">
      <w:pPr>
        <w:numPr>
          <w:ilvl w:val="2"/>
          <w:numId w:val="3"/>
        </w:numPr>
        <w:tabs>
          <w:tab w:val="clear" w:pos="1224"/>
        </w:tabs>
        <w:spacing w:after="120" w:line="360" w:lineRule="auto"/>
        <w:ind w:left="1559" w:hanging="709"/>
        <w:jc w:val="both"/>
        <w:rPr>
          <w:sz w:val="20"/>
          <w:szCs w:val="24"/>
        </w:rPr>
      </w:pPr>
      <w:r w:rsidRPr="00402A67">
        <w:rPr>
          <w:sz w:val="20"/>
          <w:szCs w:val="24"/>
          <w:rtl/>
        </w:rPr>
        <w:t>הינו בעלים של תוכנת מדף למערכת לניהול ידע</w:t>
      </w:r>
      <w:r w:rsidRPr="00402A67">
        <w:rPr>
          <w:rFonts w:hint="cs"/>
          <w:sz w:val="20"/>
          <w:szCs w:val="24"/>
          <w:rtl/>
        </w:rPr>
        <w:t>;</w:t>
      </w:r>
    </w:p>
    <w:p w:rsidR="00D122B7" w:rsidRPr="00402A67" w:rsidRDefault="00B845D1" w:rsidP="00B845D1">
      <w:pPr>
        <w:numPr>
          <w:ilvl w:val="2"/>
          <w:numId w:val="3"/>
        </w:numPr>
        <w:tabs>
          <w:tab w:val="clear" w:pos="1224"/>
        </w:tabs>
        <w:spacing w:after="120" w:line="360" w:lineRule="auto"/>
        <w:ind w:left="1559" w:hanging="709"/>
        <w:jc w:val="both"/>
        <w:rPr>
          <w:sz w:val="20"/>
          <w:szCs w:val="24"/>
          <w:rtl/>
        </w:rPr>
      </w:pPr>
      <w:r w:rsidRPr="00402A67">
        <w:rPr>
          <w:sz w:val="20"/>
          <w:szCs w:val="24"/>
          <w:rtl/>
        </w:rPr>
        <w:t>ה</w:t>
      </w:r>
      <w:r w:rsidRPr="00402A67">
        <w:rPr>
          <w:rFonts w:hint="cs"/>
          <w:sz w:val="20"/>
          <w:szCs w:val="24"/>
          <w:rtl/>
        </w:rPr>
        <w:t>י</w:t>
      </w:r>
      <w:r w:rsidRPr="00402A67">
        <w:rPr>
          <w:sz w:val="20"/>
          <w:szCs w:val="24"/>
          <w:rtl/>
        </w:rPr>
        <w:t xml:space="preserve">נו נציג </w:t>
      </w:r>
      <w:r w:rsidRPr="00402A67">
        <w:rPr>
          <w:rFonts w:hint="cs"/>
          <w:sz w:val="20"/>
          <w:szCs w:val="24"/>
          <w:rtl/>
        </w:rPr>
        <w:t xml:space="preserve">/ מפיץ מורשה </w:t>
      </w:r>
      <w:r w:rsidRPr="00402A67">
        <w:rPr>
          <w:sz w:val="20"/>
          <w:szCs w:val="24"/>
          <w:rtl/>
        </w:rPr>
        <w:t>בישראל</w:t>
      </w:r>
      <w:r w:rsidRPr="00402A67">
        <w:rPr>
          <w:rFonts w:hint="cs"/>
          <w:sz w:val="20"/>
          <w:szCs w:val="24"/>
          <w:rtl/>
        </w:rPr>
        <w:t xml:space="preserve"> </w:t>
      </w:r>
      <w:r w:rsidRPr="00402A67">
        <w:rPr>
          <w:sz w:val="20"/>
          <w:szCs w:val="24"/>
          <w:rtl/>
        </w:rPr>
        <w:t>של יצרן תוכנ</w:t>
      </w:r>
      <w:r w:rsidRPr="00402A67">
        <w:rPr>
          <w:rFonts w:hint="cs"/>
          <w:sz w:val="20"/>
          <w:szCs w:val="24"/>
          <w:rtl/>
        </w:rPr>
        <w:t>ת מדף למערכת לניהול ידע,</w:t>
      </w:r>
      <w:r w:rsidRPr="00402A67">
        <w:rPr>
          <w:sz w:val="20"/>
          <w:szCs w:val="24"/>
          <w:rtl/>
        </w:rPr>
        <w:t xml:space="preserve"> ובעל יכולת לביצוע שינויים בתוכנת המדף בהתאם לצרכי הארגון שבו מוטמעת מערכת לניהול ידע</w:t>
      </w:r>
      <w:r w:rsidRPr="00402A67">
        <w:rPr>
          <w:rFonts w:hint="cs"/>
          <w:sz w:val="20"/>
          <w:szCs w:val="24"/>
          <w:rtl/>
        </w:rPr>
        <w:t>.</w:t>
      </w:r>
    </w:p>
    <w:p w:rsidR="009C3C95" w:rsidRDefault="009C3C95" w:rsidP="00314F47">
      <w:pPr>
        <w:numPr>
          <w:ilvl w:val="1"/>
          <w:numId w:val="3"/>
        </w:numPr>
        <w:tabs>
          <w:tab w:val="clear" w:pos="792"/>
        </w:tabs>
        <w:spacing w:after="120" w:line="360" w:lineRule="auto"/>
        <w:ind w:left="850" w:hanging="493"/>
        <w:jc w:val="both"/>
        <w:rPr>
          <w:sz w:val="20"/>
          <w:szCs w:val="24"/>
        </w:rPr>
      </w:pPr>
      <w:bookmarkStart w:id="2" w:name="_Ref442819310"/>
      <w:bookmarkStart w:id="3" w:name="_Ref387244975"/>
      <w:r w:rsidRPr="00402A67">
        <w:rPr>
          <w:rFonts w:hint="cs"/>
          <w:sz w:val="20"/>
          <w:szCs w:val="24"/>
          <w:rtl/>
        </w:rPr>
        <w:t>מציע שהינו בעל ותק ב</w:t>
      </w:r>
      <w:r w:rsidR="00C23710">
        <w:rPr>
          <w:rFonts w:hint="cs"/>
          <w:sz w:val="20"/>
          <w:szCs w:val="24"/>
          <w:rtl/>
        </w:rPr>
        <w:t>מתן כל מרכיבי השירות הבאים:</w:t>
      </w:r>
      <w:r w:rsidRPr="00402A67">
        <w:rPr>
          <w:rFonts w:hint="cs"/>
          <w:sz w:val="20"/>
          <w:szCs w:val="24"/>
          <w:rtl/>
        </w:rPr>
        <w:t xml:space="preserve"> </w:t>
      </w:r>
      <w:r w:rsidR="00314F47">
        <w:rPr>
          <w:rFonts w:hint="cs"/>
          <w:sz w:val="20"/>
          <w:szCs w:val="24"/>
          <w:rtl/>
        </w:rPr>
        <w:t xml:space="preserve">הקמה (לרבות </w:t>
      </w:r>
      <w:r w:rsidRPr="00314F47">
        <w:rPr>
          <w:rFonts w:hint="cs"/>
          <w:sz w:val="20"/>
          <w:szCs w:val="24"/>
          <w:rtl/>
        </w:rPr>
        <w:t xml:space="preserve">אפיון, פיתוח </w:t>
      </w:r>
      <w:r w:rsidR="00314F47" w:rsidRPr="00314F47">
        <w:rPr>
          <w:rFonts w:hint="cs"/>
          <w:sz w:val="20"/>
          <w:szCs w:val="24"/>
          <w:rtl/>
        </w:rPr>
        <w:t>ו</w:t>
      </w:r>
      <w:r w:rsidRPr="00314F47">
        <w:rPr>
          <w:rFonts w:hint="cs"/>
          <w:sz w:val="20"/>
          <w:szCs w:val="24"/>
          <w:rtl/>
        </w:rPr>
        <w:t>אספקה</w:t>
      </w:r>
      <w:r w:rsidR="00314F47" w:rsidRPr="00314F47">
        <w:rPr>
          <w:rFonts w:hint="cs"/>
          <w:sz w:val="20"/>
          <w:szCs w:val="24"/>
          <w:rtl/>
        </w:rPr>
        <w:t>), הטמעה</w:t>
      </w:r>
      <w:r w:rsidRPr="00314F47">
        <w:rPr>
          <w:rFonts w:hint="cs"/>
          <w:sz w:val="20"/>
          <w:szCs w:val="24"/>
          <w:rtl/>
        </w:rPr>
        <w:t xml:space="preserve"> ותחזוקה </w:t>
      </w:r>
      <w:r w:rsidR="00314F47" w:rsidRPr="00314F47">
        <w:rPr>
          <w:rFonts w:hint="cs"/>
          <w:sz w:val="20"/>
          <w:szCs w:val="24"/>
          <w:rtl/>
        </w:rPr>
        <w:t>(לרבות תמיכה)</w:t>
      </w:r>
      <w:r w:rsidRPr="00402A67">
        <w:rPr>
          <w:rFonts w:hint="cs"/>
          <w:sz w:val="20"/>
          <w:szCs w:val="24"/>
          <w:rtl/>
        </w:rPr>
        <w:t xml:space="preserve"> למערכות לניהול ידע בארץ, לפחות החל מיום 1.1.2014</w:t>
      </w:r>
      <w:r w:rsidR="00F212DB">
        <w:rPr>
          <w:rFonts w:hint="cs"/>
          <w:sz w:val="20"/>
          <w:szCs w:val="24"/>
          <w:rtl/>
        </w:rPr>
        <w:t xml:space="preserve"> ברצף עד המועד האחרון להגשת הצעות במכרז</w:t>
      </w:r>
      <w:r w:rsidRPr="00402A67">
        <w:rPr>
          <w:rFonts w:hint="cs"/>
          <w:sz w:val="20"/>
          <w:szCs w:val="24"/>
          <w:rtl/>
        </w:rPr>
        <w:t>.</w:t>
      </w:r>
      <w:bookmarkEnd w:id="2"/>
    </w:p>
    <w:p w:rsidR="009A3DA4" w:rsidRPr="00402A67" w:rsidRDefault="00867ADB" w:rsidP="00314F47">
      <w:pPr>
        <w:numPr>
          <w:ilvl w:val="1"/>
          <w:numId w:val="3"/>
        </w:numPr>
        <w:tabs>
          <w:tab w:val="clear" w:pos="792"/>
        </w:tabs>
        <w:spacing w:after="120" w:line="360" w:lineRule="auto"/>
        <w:ind w:left="850" w:hanging="493"/>
        <w:jc w:val="both"/>
        <w:rPr>
          <w:sz w:val="20"/>
          <w:szCs w:val="24"/>
        </w:rPr>
      </w:pPr>
      <w:bookmarkStart w:id="4" w:name="_Ref448753437"/>
      <w:r w:rsidRPr="00402A67">
        <w:rPr>
          <w:rFonts w:hint="cs"/>
          <w:sz w:val="20"/>
          <w:szCs w:val="24"/>
          <w:rtl/>
        </w:rPr>
        <w:t xml:space="preserve">מציע שהינו בעל </w:t>
      </w:r>
      <w:r w:rsidR="009A3DA4" w:rsidRPr="00402A67">
        <w:rPr>
          <w:rFonts w:hint="cs"/>
          <w:sz w:val="20"/>
          <w:szCs w:val="24"/>
          <w:rtl/>
        </w:rPr>
        <w:t>ניסיון קודם</w:t>
      </w:r>
      <w:r w:rsidR="009C3C95" w:rsidRPr="00402A67">
        <w:rPr>
          <w:rFonts w:hint="cs"/>
          <w:sz w:val="20"/>
          <w:szCs w:val="24"/>
          <w:rtl/>
        </w:rPr>
        <w:t xml:space="preserve"> בביצוע (לפחות) 2 פרויקטים בארץ ב-5 השנים אשר קדמו למועד האחרון להגשת ההצעות במכרז, בהם סיפק המציע </w:t>
      </w:r>
      <w:r w:rsidR="00C23710">
        <w:rPr>
          <w:rFonts w:hint="cs"/>
          <w:sz w:val="20"/>
          <w:szCs w:val="24"/>
          <w:rtl/>
        </w:rPr>
        <w:t>את כל מרכיבי ה</w:t>
      </w:r>
      <w:r w:rsidR="009C3C95" w:rsidRPr="00402A67">
        <w:rPr>
          <w:rFonts w:hint="cs"/>
          <w:sz w:val="20"/>
          <w:szCs w:val="24"/>
          <w:rtl/>
        </w:rPr>
        <w:t>שירותי</w:t>
      </w:r>
      <w:r w:rsidR="00C23710">
        <w:rPr>
          <w:rFonts w:hint="cs"/>
          <w:sz w:val="20"/>
          <w:szCs w:val="24"/>
          <w:rtl/>
        </w:rPr>
        <w:t>ם הבאים:</w:t>
      </w:r>
      <w:r w:rsidR="009C3C95" w:rsidRPr="00402A67">
        <w:rPr>
          <w:rFonts w:hint="cs"/>
          <w:sz w:val="20"/>
          <w:szCs w:val="24"/>
          <w:rtl/>
        </w:rPr>
        <w:t xml:space="preserve"> </w:t>
      </w:r>
      <w:r w:rsidR="00314F47">
        <w:rPr>
          <w:rFonts w:hint="cs"/>
          <w:sz w:val="20"/>
          <w:szCs w:val="24"/>
          <w:rtl/>
        </w:rPr>
        <w:t xml:space="preserve">הקמה (לרבות </w:t>
      </w:r>
      <w:r w:rsidR="00314F47" w:rsidRPr="00314F47">
        <w:rPr>
          <w:rFonts w:hint="cs"/>
          <w:sz w:val="20"/>
          <w:szCs w:val="24"/>
          <w:rtl/>
        </w:rPr>
        <w:t>אפיון, פיתוח ואספקה), הטמעה ותחזוקה (לרבות תמיכה)</w:t>
      </w:r>
      <w:r w:rsidR="00314F47" w:rsidRPr="00402A67">
        <w:rPr>
          <w:rFonts w:hint="cs"/>
          <w:sz w:val="20"/>
          <w:szCs w:val="24"/>
          <w:rtl/>
        </w:rPr>
        <w:t xml:space="preserve"> </w:t>
      </w:r>
      <w:r w:rsidR="009C3C95" w:rsidRPr="00402A67">
        <w:rPr>
          <w:rFonts w:hint="cs"/>
          <w:sz w:val="20"/>
          <w:szCs w:val="24"/>
          <w:rtl/>
        </w:rPr>
        <w:t>של מערכת ניהול הידע המוּצעת על-ידיו, כאשר לפחות אחד מתוך אותם פרויקטים הינו בהיקף של מינימום 300 משתמשי מערכת, ולפחות אחד מתוך אותם פרויקטים כולל הנגשה חיצונית של המידע ללקוחות חיצוניים באמצעות אתר אינטרנט</w:t>
      </w:r>
      <w:bookmarkEnd w:id="3"/>
      <w:r w:rsidR="009C3C95" w:rsidRPr="00402A67">
        <w:rPr>
          <w:rFonts w:hint="cs"/>
          <w:sz w:val="20"/>
          <w:szCs w:val="24"/>
          <w:rtl/>
        </w:rPr>
        <w:t>.</w:t>
      </w:r>
      <w:bookmarkEnd w:id="4"/>
    </w:p>
    <w:p w:rsidR="009C3C95" w:rsidRPr="00402A67" w:rsidRDefault="009C3C95" w:rsidP="009C3C95">
      <w:pPr>
        <w:pStyle w:val="aff4"/>
        <w:spacing w:after="120" w:line="360" w:lineRule="auto"/>
        <w:ind w:left="850"/>
        <w:jc w:val="both"/>
        <w:rPr>
          <w:sz w:val="20"/>
          <w:szCs w:val="24"/>
          <w:rtl/>
        </w:rPr>
      </w:pPr>
      <w:r w:rsidRPr="00402A67">
        <w:rPr>
          <w:rFonts w:hint="cs"/>
          <w:sz w:val="20"/>
          <w:szCs w:val="24"/>
          <w:rtl/>
        </w:rPr>
        <w:t>"</w:t>
      </w:r>
      <w:r w:rsidRPr="00402A67">
        <w:rPr>
          <w:rFonts w:hint="cs"/>
          <w:b/>
          <w:bCs/>
          <w:sz w:val="20"/>
          <w:szCs w:val="24"/>
          <w:rtl/>
        </w:rPr>
        <w:t>משתמשי מערכת</w:t>
      </w:r>
      <w:r w:rsidRPr="00402A67">
        <w:rPr>
          <w:rFonts w:hint="cs"/>
          <w:sz w:val="20"/>
          <w:szCs w:val="24"/>
          <w:rtl/>
        </w:rPr>
        <w:t xml:space="preserve">" </w:t>
      </w:r>
      <w:r w:rsidRPr="00402A67">
        <w:rPr>
          <w:sz w:val="20"/>
          <w:szCs w:val="24"/>
          <w:rtl/>
        </w:rPr>
        <w:t>–</w:t>
      </w:r>
      <w:r w:rsidRPr="00402A67">
        <w:rPr>
          <w:rFonts w:hint="cs"/>
          <w:sz w:val="20"/>
          <w:szCs w:val="24"/>
          <w:rtl/>
        </w:rPr>
        <w:t xml:space="preserve"> </w:t>
      </w:r>
      <w:r w:rsidRPr="00402A67">
        <w:rPr>
          <w:sz w:val="20"/>
          <w:szCs w:val="24"/>
          <w:rtl/>
        </w:rPr>
        <w:t>בעלי תפקידים בארגון, שהינם משתמשי קצה ואשר בארגון מוגדרים עבור כל אחד מהם שם משתמש וסיסמא</w:t>
      </w:r>
      <w:r w:rsidRPr="00402A67">
        <w:rPr>
          <w:rFonts w:hint="cs"/>
          <w:sz w:val="20"/>
          <w:szCs w:val="24"/>
          <w:rtl/>
        </w:rPr>
        <w:t>.</w:t>
      </w:r>
    </w:p>
    <w:p w:rsidR="009C3C95" w:rsidRDefault="009C3C95" w:rsidP="00F212DB">
      <w:pPr>
        <w:numPr>
          <w:ilvl w:val="1"/>
          <w:numId w:val="3"/>
        </w:numPr>
        <w:tabs>
          <w:tab w:val="clear" w:pos="792"/>
        </w:tabs>
        <w:spacing w:after="120" w:line="360" w:lineRule="auto"/>
        <w:ind w:left="850" w:hanging="493"/>
        <w:jc w:val="both"/>
        <w:rPr>
          <w:sz w:val="20"/>
          <w:szCs w:val="24"/>
        </w:rPr>
      </w:pPr>
      <w:bookmarkStart w:id="5" w:name="_Ref442819312"/>
      <w:r w:rsidRPr="00402A67">
        <w:rPr>
          <w:rFonts w:hint="cs"/>
          <w:sz w:val="20"/>
          <w:szCs w:val="24"/>
          <w:rtl/>
        </w:rPr>
        <w:t>מציע שהמחזור הכספי שלו בכל אחת מהשנים</w:t>
      </w:r>
      <w:r w:rsidR="00E46567">
        <w:rPr>
          <w:rFonts w:hint="cs"/>
          <w:sz w:val="20"/>
          <w:szCs w:val="24"/>
          <w:rtl/>
        </w:rPr>
        <w:t xml:space="preserve"> </w:t>
      </w:r>
      <w:r w:rsidRPr="00402A67">
        <w:rPr>
          <w:rFonts w:hint="cs"/>
          <w:sz w:val="20"/>
          <w:szCs w:val="24"/>
          <w:rtl/>
        </w:rPr>
        <w:t>2014</w:t>
      </w:r>
      <w:r w:rsidR="00F212DB">
        <w:rPr>
          <w:rFonts w:hint="cs"/>
          <w:sz w:val="20"/>
          <w:szCs w:val="24"/>
          <w:rtl/>
        </w:rPr>
        <w:t xml:space="preserve"> ו-2015</w:t>
      </w:r>
      <w:r w:rsidRPr="00402A67">
        <w:rPr>
          <w:rFonts w:hint="cs"/>
          <w:sz w:val="20"/>
          <w:szCs w:val="24"/>
          <w:rtl/>
        </w:rPr>
        <w:t xml:space="preserve"> בתחום מתן שירותי </w:t>
      </w:r>
      <w:r w:rsidR="00314F47">
        <w:rPr>
          <w:rFonts w:hint="cs"/>
          <w:sz w:val="20"/>
          <w:szCs w:val="24"/>
          <w:rtl/>
        </w:rPr>
        <w:t xml:space="preserve">הקמה (לרבות </w:t>
      </w:r>
      <w:r w:rsidR="00314F47" w:rsidRPr="00314F47">
        <w:rPr>
          <w:rFonts w:hint="cs"/>
          <w:sz w:val="20"/>
          <w:szCs w:val="24"/>
          <w:rtl/>
        </w:rPr>
        <w:t>אפיון, פיתוח ואספקה), הטמעה ותחזוקה (לרבות תמיכה)</w:t>
      </w:r>
      <w:r w:rsidR="00314F47" w:rsidRPr="00402A67">
        <w:rPr>
          <w:rFonts w:hint="cs"/>
          <w:sz w:val="20"/>
          <w:szCs w:val="24"/>
          <w:rtl/>
        </w:rPr>
        <w:t xml:space="preserve"> </w:t>
      </w:r>
      <w:r w:rsidRPr="00402A67">
        <w:rPr>
          <w:rFonts w:hint="cs"/>
          <w:sz w:val="20"/>
          <w:szCs w:val="24"/>
          <w:rtl/>
        </w:rPr>
        <w:t>למערכות לניהול ידע, עומד על (לפחות) 2,000,000 ₪, לא כולל מע"מ.</w:t>
      </w:r>
      <w:bookmarkEnd w:id="5"/>
    </w:p>
    <w:p w:rsidR="00F212DB" w:rsidRPr="00402A67" w:rsidRDefault="00F212DB" w:rsidP="000A5C31">
      <w:pPr>
        <w:spacing w:after="120" w:line="360" w:lineRule="auto"/>
        <w:ind w:left="850"/>
        <w:jc w:val="both"/>
        <w:rPr>
          <w:sz w:val="20"/>
          <w:szCs w:val="24"/>
        </w:rPr>
      </w:pPr>
      <w:r>
        <w:rPr>
          <w:rFonts w:hint="cs"/>
          <w:sz w:val="20"/>
          <w:szCs w:val="24"/>
          <w:rtl/>
        </w:rPr>
        <w:t xml:space="preserve">הערה </w:t>
      </w:r>
      <w:r>
        <w:rPr>
          <w:sz w:val="20"/>
          <w:szCs w:val="24"/>
          <w:rtl/>
        </w:rPr>
        <w:t>–</w:t>
      </w:r>
      <w:r>
        <w:rPr>
          <w:rFonts w:hint="cs"/>
          <w:sz w:val="20"/>
          <w:szCs w:val="24"/>
          <w:rtl/>
        </w:rPr>
        <w:t xml:space="preserve"> הפרויקט מושא המכרז הינו בעל חשיבות לאומית מהותית ועל כן על המציע להיות פעיל, מיומן, העוסק בפרויקטים מעין-אלו באופן שוטף וכעיסוק מרכזי. בהתאם לאומדן עלויות שערך המשרד בקשר להתקנת מערכת ניהול ידע מהסוג הנדרש במכרז, ההיקף הכספי הנ"ל משקף לדעת המשרד פעילות נדרשת בתחום בהיקף שהינו יותר מאשר התקנה של מערכת אחת בשנה. בנוסף, המערכת מושא מכרז זה תותקן במענה הממשלתי המרכזי המוקם במקביל, והדבר מגביר את חשיבות העניין ו</w:t>
      </w:r>
      <w:r w:rsidR="000A5C31">
        <w:rPr>
          <w:rFonts w:hint="cs"/>
          <w:sz w:val="20"/>
          <w:szCs w:val="24"/>
          <w:rtl/>
        </w:rPr>
        <w:t xml:space="preserve">לאור זאת נקבע </w:t>
      </w:r>
      <w:r>
        <w:rPr>
          <w:rFonts w:hint="cs"/>
          <w:sz w:val="20"/>
          <w:szCs w:val="24"/>
          <w:rtl/>
        </w:rPr>
        <w:t>התנאי הנ"ל.</w:t>
      </w:r>
    </w:p>
    <w:p w:rsidR="00D5392B" w:rsidRPr="00402A67" w:rsidRDefault="00D5392B" w:rsidP="00792C61">
      <w:pPr>
        <w:numPr>
          <w:ilvl w:val="1"/>
          <w:numId w:val="3"/>
        </w:numPr>
        <w:tabs>
          <w:tab w:val="clear" w:pos="792"/>
        </w:tabs>
        <w:spacing w:after="120" w:line="360" w:lineRule="auto"/>
        <w:ind w:left="850" w:hanging="493"/>
        <w:jc w:val="both"/>
        <w:rPr>
          <w:sz w:val="20"/>
          <w:szCs w:val="24"/>
        </w:rPr>
      </w:pPr>
      <w:bookmarkStart w:id="6" w:name="_Ref387073249"/>
      <w:r w:rsidRPr="00402A67">
        <w:rPr>
          <w:rFonts w:hint="cs"/>
          <w:sz w:val="20"/>
          <w:szCs w:val="24"/>
          <w:rtl/>
        </w:rPr>
        <w:t>המציע מחזיק בכל אישור ו/או ר</w:t>
      </w:r>
      <w:r w:rsidR="00000A6A" w:rsidRPr="00402A67">
        <w:rPr>
          <w:rFonts w:hint="cs"/>
          <w:sz w:val="20"/>
          <w:szCs w:val="24"/>
          <w:rtl/>
        </w:rPr>
        <w:t>י</w:t>
      </w:r>
      <w:r w:rsidRPr="00402A67">
        <w:rPr>
          <w:rFonts w:hint="cs"/>
          <w:sz w:val="20"/>
          <w:szCs w:val="24"/>
          <w:rtl/>
        </w:rPr>
        <w:t xml:space="preserve">שיון ו/או רישוי ו/או היתר </w:t>
      </w:r>
      <w:r w:rsidR="001C7126" w:rsidRPr="00402A67">
        <w:rPr>
          <w:rFonts w:hint="cs"/>
          <w:sz w:val="20"/>
          <w:szCs w:val="24"/>
          <w:rtl/>
        </w:rPr>
        <w:t xml:space="preserve">ו/או הרשאה </w:t>
      </w:r>
      <w:r w:rsidRPr="00402A67">
        <w:rPr>
          <w:rFonts w:hint="cs"/>
          <w:sz w:val="20"/>
          <w:szCs w:val="24"/>
          <w:rtl/>
        </w:rPr>
        <w:t xml:space="preserve">הנדרשים על פי כל דין לביצוע השירותים נשוא מכרז זה, </w:t>
      </w:r>
      <w:r w:rsidR="001C7126" w:rsidRPr="00402A67">
        <w:rPr>
          <w:rFonts w:hint="cs"/>
          <w:sz w:val="20"/>
          <w:szCs w:val="24"/>
          <w:rtl/>
        </w:rPr>
        <w:t xml:space="preserve">וכן רשום בכל מרשם המתנהל על פי דין ונדרש לצורך ביצוע השירותים נשוא מכרז זה, וכולם </w:t>
      </w:r>
      <w:r w:rsidRPr="00402A67">
        <w:rPr>
          <w:rFonts w:hint="cs"/>
          <w:sz w:val="20"/>
          <w:szCs w:val="24"/>
          <w:rtl/>
        </w:rPr>
        <w:t>כשהם תקפים</w:t>
      </w:r>
      <w:r w:rsidR="001C7126" w:rsidRPr="00402A67">
        <w:rPr>
          <w:rFonts w:hint="cs"/>
          <w:sz w:val="20"/>
          <w:szCs w:val="24"/>
          <w:rtl/>
        </w:rPr>
        <w:t xml:space="preserve"> על שמו נכון למועד האחרון להגשת הצעות, ולמעט אם נאמר מפורשות אחרת במסמכי המכרז</w:t>
      </w:r>
      <w:r w:rsidRPr="00402A67">
        <w:rPr>
          <w:rFonts w:hint="cs"/>
          <w:sz w:val="20"/>
          <w:szCs w:val="24"/>
          <w:rtl/>
        </w:rPr>
        <w:t>.</w:t>
      </w:r>
      <w:bookmarkEnd w:id="6"/>
    </w:p>
    <w:p w:rsidR="00A97BC6" w:rsidRPr="00402A67" w:rsidRDefault="000B3C73" w:rsidP="00EC591A">
      <w:pPr>
        <w:numPr>
          <w:ilvl w:val="1"/>
          <w:numId w:val="3"/>
        </w:numPr>
        <w:tabs>
          <w:tab w:val="clear" w:pos="792"/>
        </w:tabs>
        <w:spacing w:after="120" w:line="360" w:lineRule="auto"/>
        <w:ind w:left="850" w:hanging="493"/>
        <w:jc w:val="both"/>
        <w:rPr>
          <w:sz w:val="20"/>
          <w:szCs w:val="24"/>
        </w:rPr>
      </w:pPr>
      <w:bookmarkStart w:id="7" w:name="_Ref442806465"/>
      <w:bookmarkStart w:id="8" w:name="_Ref387245551"/>
      <w:r w:rsidRPr="00402A67">
        <w:rPr>
          <w:rFonts w:hint="cs"/>
          <w:sz w:val="20"/>
          <w:szCs w:val="24"/>
          <w:rtl/>
        </w:rPr>
        <w:t xml:space="preserve">מבלי לגרוע מכלליות האמור בסעיף </w:t>
      </w:r>
      <w:r w:rsidR="00066904">
        <w:fldChar w:fldCharType="begin"/>
      </w:r>
      <w:r w:rsidR="00066904">
        <w:instrText xml:space="preserve"> REF _Ref387073249 \r \h  \* MERGEFORMAT </w:instrText>
      </w:r>
      <w:r w:rsidR="00066904">
        <w:fldChar w:fldCharType="separate"/>
      </w:r>
      <w:r w:rsidR="00F9240A" w:rsidRPr="00F9240A">
        <w:rPr>
          <w:sz w:val="20"/>
          <w:szCs w:val="24"/>
          <w:cs/>
        </w:rPr>
        <w:t>‎</w:t>
      </w:r>
      <w:r w:rsidR="00F9240A" w:rsidRPr="00F9240A">
        <w:rPr>
          <w:sz w:val="20"/>
          <w:szCs w:val="24"/>
        </w:rPr>
        <w:t>3.5</w:t>
      </w:r>
      <w:r w:rsidR="00066904">
        <w:fldChar w:fldCharType="end"/>
      </w:r>
      <w:r w:rsidRPr="00402A67">
        <w:rPr>
          <w:rFonts w:hint="cs"/>
          <w:sz w:val="20"/>
          <w:szCs w:val="24"/>
          <w:rtl/>
        </w:rPr>
        <w:t xml:space="preserve">, </w:t>
      </w:r>
      <w:r w:rsidR="00D5392B" w:rsidRPr="00402A67">
        <w:rPr>
          <w:rFonts w:hint="cs"/>
          <w:sz w:val="20"/>
          <w:szCs w:val="24"/>
          <w:rtl/>
        </w:rPr>
        <w:t xml:space="preserve">למציע אישורים תקפים </w:t>
      </w:r>
      <w:r w:rsidR="00A97BC6" w:rsidRPr="00402A67">
        <w:rPr>
          <w:rFonts w:hint="cs"/>
          <w:sz w:val="20"/>
          <w:szCs w:val="24"/>
          <w:rtl/>
        </w:rPr>
        <w:t xml:space="preserve">על שמו </w:t>
      </w:r>
      <w:r w:rsidR="00D5392B" w:rsidRPr="00402A67">
        <w:rPr>
          <w:rFonts w:hint="cs"/>
          <w:sz w:val="20"/>
          <w:szCs w:val="24"/>
          <w:rtl/>
        </w:rPr>
        <w:t>לפי חוק עסקאות גופים ציבוריים, התשל"ו – 1976</w:t>
      </w:r>
      <w:r w:rsidR="00A97BC6" w:rsidRPr="00402A67">
        <w:rPr>
          <w:rFonts w:hint="cs"/>
          <w:sz w:val="20"/>
          <w:szCs w:val="24"/>
          <w:rtl/>
        </w:rPr>
        <w:t xml:space="preserve"> והוא עומד בתנאים ובהוראות הנדרשים לפי חוק זה.</w:t>
      </w:r>
      <w:bookmarkEnd w:id="7"/>
    </w:p>
    <w:p w:rsidR="00D5392B" w:rsidRPr="00402A67" w:rsidRDefault="006C1BB9" w:rsidP="000A5C31">
      <w:pPr>
        <w:numPr>
          <w:ilvl w:val="1"/>
          <w:numId w:val="3"/>
        </w:numPr>
        <w:tabs>
          <w:tab w:val="clear" w:pos="792"/>
        </w:tabs>
        <w:spacing w:after="120" w:line="360" w:lineRule="auto"/>
        <w:ind w:left="850" w:hanging="493"/>
        <w:jc w:val="both"/>
        <w:rPr>
          <w:sz w:val="20"/>
          <w:szCs w:val="24"/>
        </w:rPr>
      </w:pPr>
      <w:bookmarkStart w:id="9" w:name="_Ref387246327"/>
      <w:bookmarkStart w:id="10" w:name="_Ref442806523"/>
      <w:bookmarkEnd w:id="8"/>
      <w:r w:rsidRPr="000A5C31">
        <w:rPr>
          <w:rFonts w:hint="cs"/>
          <w:sz w:val="20"/>
          <w:szCs w:val="24"/>
          <w:rtl/>
        </w:rPr>
        <w:t xml:space="preserve">על המציע להיות </w:t>
      </w:r>
      <w:bookmarkEnd w:id="9"/>
      <w:r w:rsidR="0023470D" w:rsidRPr="000A5C31">
        <w:rPr>
          <w:sz w:val="20"/>
          <w:szCs w:val="24"/>
          <w:rtl/>
        </w:rPr>
        <w:t>תאגיד רשום בישראל כדין</w:t>
      </w:r>
      <w:r w:rsidR="0023470D" w:rsidRPr="000A5C31">
        <w:rPr>
          <w:rFonts w:hint="cs"/>
          <w:sz w:val="20"/>
          <w:szCs w:val="24"/>
          <w:rtl/>
        </w:rPr>
        <w:t xml:space="preserve">, </w:t>
      </w:r>
      <w:r w:rsidR="00A05F9D">
        <w:rPr>
          <w:rFonts w:hint="eastAsia"/>
          <w:sz w:val="20"/>
          <w:szCs w:val="24"/>
          <w:rtl/>
        </w:rPr>
        <w:t>וללא</w:t>
      </w:r>
      <w:r w:rsidR="002449A5" w:rsidRPr="002449A5">
        <w:rPr>
          <w:sz w:val="20"/>
          <w:szCs w:val="24"/>
          <w:rtl/>
        </w:rPr>
        <w:t xml:space="preserve"> </w:t>
      </w:r>
      <w:r w:rsidR="002449A5" w:rsidRPr="002449A5">
        <w:rPr>
          <w:rFonts w:hint="eastAsia"/>
          <w:sz w:val="20"/>
          <w:szCs w:val="24"/>
          <w:rtl/>
        </w:rPr>
        <w:t>חובות</w:t>
      </w:r>
      <w:r w:rsidR="002449A5" w:rsidRPr="002449A5">
        <w:rPr>
          <w:sz w:val="20"/>
          <w:szCs w:val="24"/>
          <w:rtl/>
        </w:rPr>
        <w:t xml:space="preserve"> </w:t>
      </w:r>
      <w:r w:rsidR="002449A5" w:rsidRPr="002449A5">
        <w:rPr>
          <w:rFonts w:hint="eastAsia"/>
          <w:sz w:val="20"/>
          <w:szCs w:val="24"/>
          <w:rtl/>
        </w:rPr>
        <w:t>אגרה</w:t>
      </w:r>
      <w:r w:rsidR="002449A5" w:rsidRPr="002449A5">
        <w:rPr>
          <w:sz w:val="20"/>
          <w:szCs w:val="24"/>
          <w:rtl/>
        </w:rPr>
        <w:t xml:space="preserve"> </w:t>
      </w:r>
      <w:r w:rsidR="002449A5" w:rsidRPr="002449A5">
        <w:rPr>
          <w:rFonts w:hint="eastAsia"/>
          <w:sz w:val="20"/>
          <w:szCs w:val="24"/>
          <w:rtl/>
        </w:rPr>
        <w:t>שנתית</w:t>
      </w:r>
      <w:r w:rsidR="002449A5" w:rsidRPr="002449A5">
        <w:rPr>
          <w:sz w:val="20"/>
          <w:szCs w:val="24"/>
          <w:rtl/>
        </w:rPr>
        <w:t xml:space="preserve"> </w:t>
      </w:r>
      <w:r w:rsidR="002449A5" w:rsidRPr="002449A5">
        <w:rPr>
          <w:rFonts w:hint="eastAsia"/>
          <w:sz w:val="20"/>
          <w:szCs w:val="24"/>
          <w:rtl/>
        </w:rPr>
        <w:t>לרשם</w:t>
      </w:r>
      <w:r w:rsidR="002449A5" w:rsidRPr="002449A5">
        <w:rPr>
          <w:sz w:val="20"/>
          <w:szCs w:val="24"/>
          <w:rtl/>
        </w:rPr>
        <w:t xml:space="preserve"> </w:t>
      </w:r>
      <w:r w:rsidR="002449A5" w:rsidRPr="002449A5">
        <w:rPr>
          <w:rFonts w:hint="eastAsia"/>
          <w:sz w:val="20"/>
          <w:szCs w:val="24"/>
          <w:rtl/>
        </w:rPr>
        <w:t>החברות</w:t>
      </w:r>
      <w:r w:rsidR="000A5C31">
        <w:rPr>
          <w:rFonts w:hint="cs"/>
          <w:sz w:val="20"/>
          <w:szCs w:val="24"/>
          <w:rtl/>
        </w:rPr>
        <w:t xml:space="preserve"> </w:t>
      </w:r>
      <w:r w:rsidR="002449A5" w:rsidRPr="002449A5">
        <w:rPr>
          <w:sz w:val="20"/>
          <w:szCs w:val="24"/>
          <w:rtl/>
        </w:rPr>
        <w:t xml:space="preserve">/ </w:t>
      </w:r>
      <w:r w:rsidR="002449A5" w:rsidRPr="002449A5">
        <w:rPr>
          <w:rFonts w:hint="eastAsia"/>
          <w:sz w:val="20"/>
          <w:szCs w:val="24"/>
          <w:rtl/>
        </w:rPr>
        <w:t>השותפויות</w:t>
      </w:r>
      <w:r w:rsidR="00A05F9D">
        <w:rPr>
          <w:sz w:val="20"/>
          <w:szCs w:val="24"/>
          <w:rtl/>
        </w:rPr>
        <w:t xml:space="preserve">, בגין השנים הקודמות למכרז; במידה והמציע הוא חברה – על נסח הרישום שלה להעיד כי </w:t>
      </w:r>
      <w:r w:rsidR="000A5C31">
        <w:rPr>
          <w:rFonts w:hint="cs"/>
          <w:sz w:val="20"/>
          <w:szCs w:val="24"/>
          <w:rtl/>
        </w:rPr>
        <w:t xml:space="preserve">היא </w:t>
      </w:r>
      <w:r w:rsidR="000E2AF1">
        <w:rPr>
          <w:sz w:val="20"/>
          <w:szCs w:val="24"/>
          <w:rtl/>
        </w:rPr>
        <w:t>אינ</w:t>
      </w:r>
      <w:r w:rsidR="000A5C31">
        <w:rPr>
          <w:rFonts w:hint="cs"/>
          <w:sz w:val="20"/>
          <w:szCs w:val="24"/>
          <w:rtl/>
        </w:rPr>
        <w:t>ה</w:t>
      </w:r>
      <w:r w:rsidR="000E2AF1">
        <w:rPr>
          <w:sz w:val="20"/>
          <w:szCs w:val="24"/>
          <w:rtl/>
        </w:rPr>
        <w:t xml:space="preserve"> </w:t>
      </w:r>
      <w:r w:rsidR="003171B8" w:rsidRPr="003171B8">
        <w:rPr>
          <w:sz w:val="20"/>
          <w:szCs w:val="24"/>
          <w:rtl/>
        </w:rPr>
        <w:t>חברה מפרת חוק ואינ</w:t>
      </w:r>
      <w:r w:rsidR="000A5C31">
        <w:rPr>
          <w:rFonts w:hint="cs"/>
          <w:sz w:val="20"/>
          <w:szCs w:val="24"/>
          <w:rtl/>
        </w:rPr>
        <w:t>ה</w:t>
      </w:r>
      <w:r w:rsidR="003171B8" w:rsidRPr="003171B8">
        <w:rPr>
          <w:sz w:val="20"/>
          <w:szCs w:val="24"/>
          <w:rtl/>
        </w:rPr>
        <w:t xml:space="preserve"> בהתראה לפני רישום כחברה מפרת חוק</w:t>
      </w:r>
      <w:r w:rsidR="000E2AF1">
        <w:rPr>
          <w:sz w:val="20"/>
          <w:szCs w:val="24"/>
          <w:rtl/>
        </w:rPr>
        <w:t>.</w:t>
      </w:r>
      <w:bookmarkEnd w:id="10"/>
    </w:p>
    <w:p w:rsidR="00D5392B" w:rsidRPr="00402A67" w:rsidRDefault="00D5392B" w:rsidP="00B83343">
      <w:pPr>
        <w:numPr>
          <w:ilvl w:val="1"/>
          <w:numId w:val="3"/>
        </w:numPr>
        <w:tabs>
          <w:tab w:val="clear" w:pos="792"/>
        </w:tabs>
        <w:spacing w:after="120" w:line="360" w:lineRule="auto"/>
        <w:ind w:left="850" w:hanging="493"/>
        <w:jc w:val="both"/>
        <w:rPr>
          <w:sz w:val="20"/>
          <w:szCs w:val="24"/>
        </w:rPr>
      </w:pPr>
      <w:bookmarkStart w:id="11" w:name="_Ref387250386"/>
      <w:r w:rsidRPr="00402A67">
        <w:rPr>
          <w:rFonts w:hint="cs"/>
          <w:sz w:val="20"/>
          <w:szCs w:val="24"/>
          <w:rtl/>
        </w:rPr>
        <w:t xml:space="preserve">המציע צירף להצעתו ערבות להצעה, בסך </w:t>
      </w:r>
      <w:r w:rsidR="00B83343">
        <w:rPr>
          <w:rFonts w:hint="cs"/>
          <w:sz w:val="20"/>
          <w:szCs w:val="24"/>
          <w:rtl/>
        </w:rPr>
        <w:t>40,000 ₪</w:t>
      </w:r>
      <w:r w:rsidRPr="00402A67">
        <w:rPr>
          <w:rFonts w:hint="cs"/>
          <w:sz w:val="20"/>
          <w:szCs w:val="24"/>
          <w:rtl/>
        </w:rPr>
        <w:t xml:space="preserve">, כמפורט בסעיף </w:t>
      </w:r>
      <w:r w:rsidR="00066904">
        <w:fldChar w:fldCharType="begin"/>
      </w:r>
      <w:r w:rsidR="00066904">
        <w:instrText xml:space="preserve"> REF _Ref387242557 \r \h  \* MERGEFORMAT </w:instrText>
      </w:r>
      <w:r w:rsidR="00066904">
        <w:fldChar w:fldCharType="separate"/>
      </w:r>
      <w:r w:rsidR="00F9240A" w:rsidRPr="00F9240A">
        <w:rPr>
          <w:sz w:val="20"/>
          <w:szCs w:val="24"/>
          <w:cs/>
        </w:rPr>
        <w:t>‎</w:t>
      </w:r>
      <w:r w:rsidR="00F9240A" w:rsidRPr="00F9240A">
        <w:rPr>
          <w:sz w:val="20"/>
          <w:szCs w:val="24"/>
        </w:rPr>
        <w:t>6</w:t>
      </w:r>
      <w:r w:rsidR="00066904">
        <w:fldChar w:fldCharType="end"/>
      </w:r>
      <w:r w:rsidRPr="00402A67">
        <w:rPr>
          <w:rFonts w:hint="cs"/>
          <w:sz w:val="20"/>
          <w:szCs w:val="24"/>
          <w:rtl/>
        </w:rPr>
        <w:t xml:space="preserve"> להלן.</w:t>
      </w:r>
      <w:bookmarkEnd w:id="11"/>
      <w:r w:rsidRPr="00402A67">
        <w:rPr>
          <w:rFonts w:hint="cs"/>
          <w:sz w:val="20"/>
          <w:szCs w:val="24"/>
          <w:rtl/>
        </w:rPr>
        <w:t xml:space="preserve"> </w:t>
      </w:r>
    </w:p>
    <w:p w:rsidR="00D5392B" w:rsidRPr="00402A67" w:rsidRDefault="002A2BB7" w:rsidP="00B47CDF">
      <w:pPr>
        <w:numPr>
          <w:ilvl w:val="1"/>
          <w:numId w:val="3"/>
        </w:numPr>
        <w:tabs>
          <w:tab w:val="clear" w:pos="792"/>
        </w:tabs>
        <w:spacing w:after="120" w:line="360" w:lineRule="auto"/>
        <w:ind w:left="850" w:hanging="493"/>
        <w:jc w:val="both"/>
        <w:rPr>
          <w:sz w:val="20"/>
          <w:szCs w:val="24"/>
        </w:rPr>
      </w:pPr>
      <w:bookmarkStart w:id="12" w:name="_Ref387250530"/>
      <w:r w:rsidRPr="002A2BB7">
        <w:rPr>
          <w:sz w:val="20"/>
          <w:szCs w:val="24"/>
          <w:rtl/>
        </w:rPr>
        <w:t>המציע, המנהל הכללי של המציע וכל אחד מבעלי השליטה בו, לא הורשעו ו/או נחקרו בחשד בעבירה ביטחונית או בעבירה שנושאה פיסקאלי (כגון: אי</w:t>
      </w:r>
      <w:r w:rsidR="00B47CDF">
        <w:rPr>
          <w:rFonts w:hint="cs"/>
          <w:sz w:val="20"/>
          <w:szCs w:val="24"/>
          <w:rtl/>
        </w:rPr>
        <w:t>-</w:t>
      </w:r>
      <w:r w:rsidRPr="002A2BB7">
        <w:rPr>
          <w:sz w:val="20"/>
          <w:szCs w:val="24"/>
          <w:rtl/>
        </w:rPr>
        <w:t>העברת ניכויים, אי</w:t>
      </w:r>
      <w:r w:rsidR="00B47CDF">
        <w:rPr>
          <w:rFonts w:hint="cs"/>
          <w:sz w:val="20"/>
          <w:szCs w:val="24"/>
          <w:rtl/>
        </w:rPr>
        <w:t>-</w:t>
      </w:r>
      <w:r w:rsidRPr="002A2BB7">
        <w:rPr>
          <w:sz w:val="20"/>
          <w:szCs w:val="24"/>
          <w:rtl/>
        </w:rPr>
        <w:t>דיווח לרשויות המס, אי</w:t>
      </w:r>
      <w:r w:rsidR="00B47CDF">
        <w:rPr>
          <w:rFonts w:hint="cs"/>
          <w:sz w:val="20"/>
          <w:szCs w:val="24"/>
          <w:rtl/>
        </w:rPr>
        <w:t>-</w:t>
      </w:r>
      <w:r w:rsidRPr="002A2BB7">
        <w:rPr>
          <w:sz w:val="20"/>
          <w:szCs w:val="24"/>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00D5392B" w:rsidRPr="00402A67">
        <w:rPr>
          <w:rFonts w:hint="cs"/>
          <w:sz w:val="20"/>
          <w:szCs w:val="24"/>
          <w:rtl/>
        </w:rPr>
        <w:t>.</w:t>
      </w:r>
      <w:bookmarkEnd w:id="12"/>
    </w:p>
    <w:p w:rsidR="000B3C73" w:rsidRPr="00402A67" w:rsidRDefault="000B3C73" w:rsidP="000B3C73">
      <w:pPr>
        <w:spacing w:after="120" w:line="360" w:lineRule="auto"/>
        <w:ind w:left="850"/>
        <w:jc w:val="both"/>
        <w:rPr>
          <w:sz w:val="20"/>
          <w:szCs w:val="24"/>
          <w:rtl/>
        </w:rPr>
      </w:pPr>
      <w:r w:rsidRPr="00402A67">
        <w:rPr>
          <w:rFonts w:hint="cs"/>
          <w:sz w:val="20"/>
          <w:szCs w:val="24"/>
          <w:rtl/>
        </w:rPr>
        <w:t>"</w:t>
      </w:r>
      <w:r w:rsidRPr="00402A67">
        <w:rPr>
          <w:rFonts w:hint="cs"/>
          <w:b/>
          <w:bCs/>
          <w:sz w:val="20"/>
          <w:szCs w:val="24"/>
          <w:rtl/>
        </w:rPr>
        <w:t>בעל שליטה</w:t>
      </w:r>
      <w:r w:rsidRPr="00402A67">
        <w:rPr>
          <w:rFonts w:hint="cs"/>
          <w:sz w:val="20"/>
          <w:szCs w:val="24"/>
          <w:rtl/>
        </w:rPr>
        <w:t xml:space="preserve">" </w:t>
      </w:r>
      <w:r w:rsidRPr="00402A67">
        <w:rPr>
          <w:sz w:val="20"/>
          <w:szCs w:val="24"/>
          <w:rtl/>
        </w:rPr>
        <w:t>–</w:t>
      </w:r>
      <w:r w:rsidRPr="00402A67">
        <w:rPr>
          <w:rFonts w:hint="cs"/>
          <w:sz w:val="20"/>
          <w:szCs w:val="24"/>
          <w:rtl/>
        </w:rPr>
        <w:t xml:space="preserve"> כמשמעותו בחוק הבנקאות (רישוי), התשמ"א-1981.</w:t>
      </w:r>
    </w:p>
    <w:p w:rsidR="00D5392B" w:rsidRPr="00402A67" w:rsidRDefault="00D5392B" w:rsidP="00792C61">
      <w:pPr>
        <w:spacing w:after="120" w:line="360" w:lineRule="auto"/>
        <w:ind w:left="357" w:firstLine="1"/>
        <w:jc w:val="both"/>
        <w:rPr>
          <w:b/>
          <w:bCs/>
          <w:sz w:val="20"/>
          <w:szCs w:val="24"/>
          <w:rtl/>
        </w:rPr>
      </w:pPr>
      <w:r w:rsidRPr="00402A67">
        <w:rPr>
          <w:b/>
          <w:bCs/>
          <w:sz w:val="20"/>
          <w:szCs w:val="24"/>
          <w:rtl/>
        </w:rPr>
        <w:t>התנאים המפורטים לעיל הינם תנאי סף ומציע שלא יעמוד ב</w:t>
      </w:r>
      <w:r w:rsidR="00691DEB" w:rsidRPr="00402A67">
        <w:rPr>
          <w:rFonts w:hint="cs"/>
          <w:b/>
          <w:bCs/>
          <w:sz w:val="20"/>
          <w:szCs w:val="24"/>
          <w:rtl/>
        </w:rPr>
        <w:t>כל אחד מ</w:t>
      </w:r>
      <w:r w:rsidRPr="00402A67">
        <w:rPr>
          <w:b/>
          <w:bCs/>
          <w:sz w:val="20"/>
          <w:szCs w:val="24"/>
          <w:rtl/>
        </w:rPr>
        <w:t>הם, הצעתו תהא פסולה ולא תידון כלל.</w:t>
      </w:r>
    </w:p>
    <w:p w:rsidR="00CE7DF6" w:rsidRPr="00402A67" w:rsidRDefault="00CE7DF6" w:rsidP="00792C61">
      <w:pPr>
        <w:spacing w:after="120" w:line="360" w:lineRule="auto"/>
        <w:ind w:left="357" w:firstLine="1"/>
        <w:jc w:val="both"/>
        <w:rPr>
          <w:b/>
          <w:bCs/>
          <w:sz w:val="20"/>
          <w:szCs w:val="24"/>
          <w:rtl/>
        </w:rPr>
      </w:pPr>
      <w:r w:rsidRPr="00402A67">
        <w:rPr>
          <w:rFonts w:hint="cs"/>
          <w:b/>
          <w:bCs/>
          <w:sz w:val="20"/>
          <w:szCs w:val="24"/>
          <w:rtl/>
        </w:rPr>
        <w:t>למעט אם נאמר מפורשות אחרת, על כל התנאים להתקיים במציע במועד האחרון להגשת ההצעות במכרז.</w:t>
      </w:r>
    </w:p>
    <w:p w:rsidR="00691DEB" w:rsidRPr="00402A67" w:rsidRDefault="00B9174A" w:rsidP="00264149">
      <w:pPr>
        <w:spacing w:after="120" w:line="360" w:lineRule="auto"/>
        <w:ind w:left="357" w:firstLine="1"/>
        <w:jc w:val="both"/>
        <w:rPr>
          <w:b/>
          <w:bCs/>
          <w:sz w:val="20"/>
          <w:szCs w:val="24"/>
          <w:rtl/>
        </w:rPr>
      </w:pPr>
      <w:r w:rsidRPr="00402A67">
        <w:rPr>
          <w:rFonts w:hint="cs"/>
          <w:b/>
          <w:bCs/>
          <w:sz w:val="20"/>
          <w:szCs w:val="24"/>
          <w:rtl/>
        </w:rPr>
        <w:t xml:space="preserve">למעט אם נאמר מפורשות אחרת, </w:t>
      </w:r>
      <w:r w:rsidR="00691DEB" w:rsidRPr="00402A67">
        <w:rPr>
          <w:rFonts w:hint="cs"/>
          <w:b/>
          <w:bCs/>
          <w:sz w:val="20"/>
          <w:szCs w:val="24"/>
          <w:rtl/>
        </w:rPr>
        <w:t xml:space="preserve">על </w:t>
      </w:r>
      <w:r w:rsidR="00264149" w:rsidRPr="00402A67">
        <w:rPr>
          <w:rFonts w:hint="cs"/>
          <w:b/>
          <w:bCs/>
          <w:sz w:val="20"/>
          <w:szCs w:val="24"/>
          <w:rtl/>
        </w:rPr>
        <w:t xml:space="preserve">כל </w:t>
      </w:r>
      <w:r w:rsidR="00691DEB" w:rsidRPr="00402A67">
        <w:rPr>
          <w:rFonts w:hint="cs"/>
          <w:b/>
          <w:bCs/>
          <w:sz w:val="20"/>
          <w:szCs w:val="24"/>
          <w:rtl/>
        </w:rPr>
        <w:t>תנאי הסף ל</w:t>
      </w:r>
      <w:r w:rsidRPr="00402A67">
        <w:rPr>
          <w:rFonts w:hint="cs"/>
          <w:b/>
          <w:bCs/>
          <w:sz w:val="20"/>
          <w:szCs w:val="24"/>
          <w:rtl/>
        </w:rPr>
        <w:t>התקיים במציע עצמו בלבד, ו</w:t>
      </w:r>
      <w:r w:rsidR="00177B34" w:rsidRPr="00402A67">
        <w:rPr>
          <w:rFonts w:hint="cs"/>
          <w:b/>
          <w:bCs/>
          <w:sz w:val="20"/>
          <w:szCs w:val="24"/>
          <w:rtl/>
        </w:rPr>
        <w:t>במקרה ש</w:t>
      </w:r>
      <w:r w:rsidR="00691DEB" w:rsidRPr="00402A67">
        <w:rPr>
          <w:rFonts w:hint="cs"/>
          <w:b/>
          <w:bCs/>
          <w:sz w:val="20"/>
          <w:szCs w:val="24"/>
          <w:rtl/>
        </w:rPr>
        <w:t xml:space="preserve">תנאי </w:t>
      </w:r>
      <w:r w:rsidR="00264149" w:rsidRPr="00402A67">
        <w:rPr>
          <w:rFonts w:hint="cs"/>
          <w:b/>
          <w:bCs/>
          <w:sz w:val="20"/>
          <w:szCs w:val="24"/>
          <w:rtl/>
        </w:rPr>
        <w:t xml:space="preserve">סף </w:t>
      </w:r>
      <w:r w:rsidR="006B174E" w:rsidRPr="00402A67">
        <w:rPr>
          <w:rFonts w:hint="cs"/>
          <w:b/>
          <w:bCs/>
          <w:sz w:val="20"/>
          <w:szCs w:val="24"/>
          <w:rtl/>
        </w:rPr>
        <w:t>מסוי</w:t>
      </w:r>
      <w:r w:rsidR="00691DEB" w:rsidRPr="00402A67">
        <w:rPr>
          <w:rFonts w:hint="cs"/>
          <w:b/>
          <w:bCs/>
          <w:sz w:val="20"/>
          <w:szCs w:val="24"/>
          <w:rtl/>
        </w:rPr>
        <w:t xml:space="preserve">ם מתייחס מפורשות </w:t>
      </w:r>
      <w:r w:rsidR="00264149" w:rsidRPr="00402A67">
        <w:rPr>
          <w:rFonts w:hint="cs"/>
          <w:b/>
          <w:bCs/>
          <w:sz w:val="20"/>
          <w:szCs w:val="24"/>
          <w:rtl/>
        </w:rPr>
        <w:t>לכך שהוא צריך להתקיים ב</w:t>
      </w:r>
      <w:r w:rsidR="006B174E" w:rsidRPr="00402A67">
        <w:rPr>
          <w:rFonts w:hint="cs"/>
          <w:b/>
          <w:bCs/>
          <w:sz w:val="20"/>
          <w:szCs w:val="24"/>
          <w:rtl/>
        </w:rPr>
        <w:t>אדם מסוי</w:t>
      </w:r>
      <w:r w:rsidR="00691DEB" w:rsidRPr="00402A67">
        <w:rPr>
          <w:rFonts w:hint="cs"/>
          <w:b/>
          <w:bCs/>
          <w:sz w:val="20"/>
          <w:szCs w:val="24"/>
          <w:rtl/>
        </w:rPr>
        <w:t>ם, באותו האדם עצמו בלבד. מובהר כי תנאי הס</w:t>
      </w:r>
      <w:r w:rsidR="00E44A30" w:rsidRPr="00402A67">
        <w:rPr>
          <w:rFonts w:hint="cs"/>
          <w:b/>
          <w:bCs/>
          <w:sz w:val="20"/>
          <w:szCs w:val="24"/>
          <w:rtl/>
        </w:rPr>
        <w:t>ף לא יוכלו להתקיים בכל גורם אחר.</w:t>
      </w:r>
    </w:p>
    <w:p w:rsidR="00000A6A" w:rsidRPr="00402A67" w:rsidRDefault="00607C4F" w:rsidP="00607C4F">
      <w:pPr>
        <w:spacing w:after="120" w:line="360" w:lineRule="auto"/>
        <w:ind w:left="357" w:firstLine="1"/>
        <w:jc w:val="both"/>
        <w:rPr>
          <w:sz w:val="20"/>
          <w:szCs w:val="24"/>
          <w:rtl/>
        </w:rPr>
      </w:pPr>
      <w:r w:rsidRPr="00402A67">
        <w:rPr>
          <w:rFonts w:hint="cs"/>
          <w:sz w:val="20"/>
          <w:szCs w:val="24"/>
          <w:rtl/>
        </w:rPr>
        <w:t xml:space="preserve">עם זאת, לצורך עמידתו </w:t>
      </w:r>
      <w:r w:rsidR="00000A6A" w:rsidRPr="00402A67">
        <w:rPr>
          <w:rFonts w:hint="cs"/>
          <w:sz w:val="20"/>
          <w:szCs w:val="24"/>
          <w:rtl/>
        </w:rPr>
        <w:t>בתנאי</w:t>
      </w:r>
      <w:r w:rsidRPr="00402A67">
        <w:rPr>
          <w:rFonts w:hint="cs"/>
          <w:sz w:val="20"/>
          <w:szCs w:val="24"/>
          <w:rtl/>
        </w:rPr>
        <w:t xml:space="preserve"> הסף</w:t>
      </w:r>
      <w:r w:rsidR="00000A6A" w:rsidRPr="00402A67">
        <w:rPr>
          <w:rFonts w:hint="cs"/>
          <w:sz w:val="20"/>
          <w:szCs w:val="24"/>
          <w:rtl/>
        </w:rPr>
        <w:t xml:space="preserve"> הנקובים בסעיפים</w:t>
      </w:r>
      <w:r w:rsidRPr="00402A67">
        <w:rPr>
          <w:rFonts w:hint="cs"/>
          <w:sz w:val="20"/>
          <w:szCs w:val="24"/>
          <w:rtl/>
        </w:rPr>
        <w:t xml:space="preserve"> </w:t>
      </w:r>
      <w:r w:rsidR="00066904">
        <w:fldChar w:fldCharType="begin"/>
      </w:r>
      <w:r w:rsidR="00066904">
        <w:instrText xml:space="preserve"> REF _Ref442819310 \r \h  \* MERGEFORMAT </w:instrText>
      </w:r>
      <w:r w:rsidR="00066904">
        <w:fldChar w:fldCharType="separate"/>
      </w:r>
      <w:r w:rsidR="00F9240A" w:rsidRPr="00F9240A">
        <w:rPr>
          <w:sz w:val="20"/>
          <w:szCs w:val="24"/>
          <w:cs/>
        </w:rPr>
        <w:t>‎</w:t>
      </w:r>
      <w:r w:rsidR="00F9240A" w:rsidRPr="00F9240A">
        <w:rPr>
          <w:sz w:val="20"/>
          <w:szCs w:val="24"/>
        </w:rPr>
        <w:t>3.2</w:t>
      </w:r>
      <w:r w:rsidR="00066904">
        <w:fldChar w:fldCharType="end"/>
      </w:r>
      <w:r w:rsidRPr="00402A67">
        <w:rPr>
          <w:rFonts w:hint="cs"/>
          <w:sz w:val="20"/>
          <w:szCs w:val="24"/>
          <w:rtl/>
        </w:rPr>
        <w:t>-</w:t>
      </w:r>
      <w:r w:rsidR="00066904">
        <w:fldChar w:fldCharType="begin"/>
      </w:r>
      <w:r w:rsidR="00066904">
        <w:instrText xml:space="preserve"> REF _Ref442819312 \r \h  \* MERGEFORMAT </w:instrText>
      </w:r>
      <w:r w:rsidR="00066904">
        <w:fldChar w:fldCharType="separate"/>
      </w:r>
      <w:r w:rsidR="00F9240A" w:rsidRPr="00F9240A">
        <w:rPr>
          <w:sz w:val="20"/>
          <w:szCs w:val="24"/>
          <w:cs/>
        </w:rPr>
        <w:t>‎</w:t>
      </w:r>
      <w:r w:rsidR="00F9240A" w:rsidRPr="00F9240A">
        <w:rPr>
          <w:sz w:val="20"/>
          <w:szCs w:val="24"/>
        </w:rPr>
        <w:t>3.4</w:t>
      </w:r>
      <w:r w:rsidR="00066904">
        <w:fldChar w:fldCharType="end"/>
      </w:r>
      <w:r w:rsidRPr="00402A67">
        <w:rPr>
          <w:rFonts w:hint="cs"/>
          <w:sz w:val="20"/>
          <w:szCs w:val="24"/>
          <w:rtl/>
        </w:rPr>
        <w:t xml:space="preserve"> </w:t>
      </w:r>
      <w:r w:rsidR="00000A6A" w:rsidRPr="00402A67">
        <w:rPr>
          <w:rFonts w:hint="cs"/>
          <w:sz w:val="20"/>
          <w:szCs w:val="24"/>
          <w:rtl/>
        </w:rPr>
        <w:t xml:space="preserve">לעיל, יהיה המציע רשאי להסתמך על </w:t>
      </w:r>
      <w:r w:rsidRPr="00402A67">
        <w:rPr>
          <w:rFonts w:hint="cs"/>
          <w:sz w:val="20"/>
          <w:szCs w:val="24"/>
          <w:rtl/>
        </w:rPr>
        <w:t xml:space="preserve">הוותק ו/או </w:t>
      </w:r>
      <w:r w:rsidR="00000A6A" w:rsidRPr="00402A67">
        <w:rPr>
          <w:rFonts w:hint="cs"/>
          <w:sz w:val="20"/>
          <w:szCs w:val="24"/>
          <w:rtl/>
        </w:rPr>
        <w:t>הניסיון ו/או על מחזור כספי, לפי העניין, שנצבר/ו</w:t>
      </w:r>
      <w:r w:rsidRPr="00402A67">
        <w:rPr>
          <w:rFonts w:hint="cs"/>
          <w:sz w:val="20"/>
          <w:szCs w:val="24"/>
          <w:rtl/>
        </w:rPr>
        <w:t xml:space="preserve"> על-</w:t>
      </w:r>
      <w:r w:rsidR="00000A6A" w:rsidRPr="00402A67">
        <w:rPr>
          <w:rFonts w:hint="cs"/>
          <w:sz w:val="20"/>
          <w:szCs w:val="24"/>
          <w:rtl/>
        </w:rPr>
        <w:t>ידי</w:t>
      </w:r>
      <w:r w:rsidRPr="00402A67">
        <w:rPr>
          <w:rFonts w:hint="cs"/>
          <w:sz w:val="20"/>
          <w:szCs w:val="24"/>
          <w:rtl/>
        </w:rPr>
        <w:t>:</w:t>
      </w:r>
      <w:r w:rsidR="00000A6A" w:rsidRPr="00402A67">
        <w:rPr>
          <w:rFonts w:hint="cs"/>
          <w:sz w:val="20"/>
          <w:szCs w:val="24"/>
          <w:rtl/>
        </w:rPr>
        <w:t xml:space="preserve"> </w:t>
      </w:r>
      <w:r w:rsidRPr="00402A67">
        <w:rPr>
          <w:rFonts w:hint="cs"/>
          <w:sz w:val="20"/>
          <w:szCs w:val="24"/>
          <w:rtl/>
        </w:rPr>
        <w:t xml:space="preserve">(1) </w:t>
      </w:r>
      <w:r w:rsidR="00000A6A" w:rsidRPr="00402A67">
        <w:rPr>
          <w:rFonts w:hint="cs"/>
          <w:sz w:val="20"/>
          <w:szCs w:val="24"/>
          <w:rtl/>
        </w:rPr>
        <w:t>עוסק מורשה (שאינו תאגיד) (להלן: "</w:t>
      </w:r>
      <w:r w:rsidR="00000A6A" w:rsidRPr="00402A67">
        <w:rPr>
          <w:rFonts w:hint="cs"/>
          <w:b/>
          <w:bCs/>
          <w:sz w:val="20"/>
          <w:szCs w:val="24"/>
          <w:rtl/>
        </w:rPr>
        <w:t>העוסק המורשה</w:t>
      </w:r>
      <w:r w:rsidR="00000A6A" w:rsidRPr="00402A67">
        <w:rPr>
          <w:rFonts w:hint="cs"/>
          <w:sz w:val="20"/>
          <w:szCs w:val="24"/>
          <w:rtl/>
        </w:rPr>
        <w:t xml:space="preserve">"), במהלך התקופה </w:t>
      </w:r>
      <w:r w:rsidRPr="00402A67">
        <w:rPr>
          <w:rFonts w:hint="cs"/>
          <w:sz w:val="20"/>
          <w:szCs w:val="24"/>
          <w:rtl/>
        </w:rPr>
        <w:t xml:space="preserve">שלפני </w:t>
      </w:r>
      <w:r w:rsidR="00000A6A" w:rsidRPr="00402A67">
        <w:rPr>
          <w:rFonts w:hint="cs"/>
          <w:sz w:val="20"/>
          <w:szCs w:val="24"/>
          <w:rtl/>
        </w:rPr>
        <w:t xml:space="preserve">מועד ייסודו של המציע על ידי העוסק המורשה, </w:t>
      </w:r>
      <w:r w:rsidRPr="00402A67">
        <w:rPr>
          <w:rFonts w:hint="cs"/>
          <w:sz w:val="20"/>
          <w:szCs w:val="24"/>
          <w:rtl/>
        </w:rPr>
        <w:t>וזאת בכפוף לכך ש</w:t>
      </w:r>
      <w:r w:rsidR="00000A6A" w:rsidRPr="00402A67">
        <w:rPr>
          <w:rFonts w:hint="cs"/>
          <w:sz w:val="20"/>
          <w:szCs w:val="24"/>
          <w:rtl/>
        </w:rPr>
        <w:t>במהלך התקופה שממועד ייסודו של המציע ועד למועד האחרון להגשת ההצעות, היה העוסק המורשה בעל</w:t>
      </w:r>
      <w:r w:rsidRPr="00402A67">
        <w:rPr>
          <w:rFonts w:hint="cs"/>
          <w:sz w:val="20"/>
          <w:szCs w:val="24"/>
          <w:rtl/>
        </w:rPr>
        <w:t>יהם של לפחות</w:t>
      </w:r>
      <w:r w:rsidR="00000A6A" w:rsidRPr="00402A67">
        <w:rPr>
          <w:sz w:val="20"/>
          <w:szCs w:val="24"/>
          <w:rtl/>
        </w:rPr>
        <w:t xml:space="preserve"> 51% מ</w:t>
      </w:r>
      <w:r w:rsidR="00000A6A" w:rsidRPr="00402A67">
        <w:rPr>
          <w:rFonts w:hint="cs"/>
          <w:sz w:val="20"/>
          <w:szCs w:val="24"/>
          <w:rtl/>
        </w:rPr>
        <w:t>אמצעי השליטה</w:t>
      </w:r>
      <w:r w:rsidR="00000A6A" w:rsidRPr="00402A67">
        <w:rPr>
          <w:sz w:val="20"/>
          <w:szCs w:val="24"/>
          <w:rtl/>
        </w:rPr>
        <w:t xml:space="preserve"> במציע</w:t>
      </w:r>
      <w:r w:rsidRPr="00402A67">
        <w:rPr>
          <w:rFonts w:hint="cs"/>
          <w:sz w:val="20"/>
          <w:szCs w:val="24"/>
          <w:rtl/>
        </w:rPr>
        <w:t>; (2) ישות משפטית ממנה רכש ו/או קיבל המציע פעילות, וזאת לרבות באמצעות מיזוג ו/או מיזוג סטטוטורי על פי הוראות חוק החברות, תשנ"ט-1999 וכן באמצעות עסקת נכסים/פעילות (להלן: "</w:t>
      </w:r>
      <w:r w:rsidRPr="00402A67">
        <w:rPr>
          <w:rFonts w:hint="cs"/>
          <w:b/>
          <w:bCs/>
          <w:sz w:val="20"/>
          <w:szCs w:val="24"/>
          <w:rtl/>
        </w:rPr>
        <w:t>התאגיד הנרכש</w:t>
      </w:r>
      <w:r w:rsidRPr="00402A67">
        <w:rPr>
          <w:rFonts w:hint="cs"/>
          <w:sz w:val="20"/>
          <w:szCs w:val="24"/>
          <w:rtl/>
        </w:rPr>
        <w:t>").</w:t>
      </w:r>
    </w:p>
    <w:p w:rsidR="00000A6A" w:rsidRPr="00402A67" w:rsidRDefault="00000A6A" w:rsidP="00607C4F">
      <w:pPr>
        <w:spacing w:after="120" w:line="360" w:lineRule="auto"/>
        <w:ind w:left="357" w:firstLine="1"/>
        <w:jc w:val="both"/>
        <w:rPr>
          <w:sz w:val="20"/>
          <w:szCs w:val="24"/>
          <w:rtl/>
        </w:rPr>
      </w:pPr>
      <w:r w:rsidRPr="00402A67">
        <w:rPr>
          <w:rFonts w:hint="cs"/>
          <w:sz w:val="20"/>
          <w:szCs w:val="24"/>
          <w:rtl/>
        </w:rPr>
        <w:t>"</w:t>
      </w:r>
      <w:r w:rsidRPr="00402A67">
        <w:rPr>
          <w:rFonts w:hint="cs"/>
          <w:b/>
          <w:bCs/>
          <w:sz w:val="20"/>
          <w:szCs w:val="24"/>
          <w:rtl/>
        </w:rPr>
        <w:t>אמצעי שליטה</w:t>
      </w:r>
      <w:r w:rsidRPr="00402A67">
        <w:rPr>
          <w:rFonts w:hint="cs"/>
          <w:sz w:val="20"/>
          <w:szCs w:val="24"/>
          <w:rtl/>
        </w:rPr>
        <w:t xml:space="preserve">" </w:t>
      </w:r>
      <w:r w:rsidRPr="00402A67">
        <w:rPr>
          <w:sz w:val="20"/>
          <w:szCs w:val="24"/>
          <w:rtl/>
        </w:rPr>
        <w:t>–</w:t>
      </w:r>
      <w:r w:rsidRPr="00402A67">
        <w:rPr>
          <w:rFonts w:hint="cs"/>
          <w:sz w:val="20"/>
          <w:szCs w:val="24"/>
          <w:rtl/>
        </w:rPr>
        <w:t xml:space="preserve"> כהגדרת מונח זה בחוק החברות, תשנ"ט-1999.</w:t>
      </w:r>
    </w:p>
    <w:p w:rsidR="00000A6A" w:rsidRPr="00402A67" w:rsidRDefault="00000A6A" w:rsidP="003A4CA0">
      <w:pPr>
        <w:spacing w:after="120" w:line="360" w:lineRule="auto"/>
        <w:ind w:left="357" w:firstLine="1"/>
        <w:jc w:val="both"/>
        <w:rPr>
          <w:sz w:val="20"/>
          <w:szCs w:val="24"/>
          <w:rtl/>
        </w:rPr>
      </w:pPr>
      <w:r w:rsidRPr="00402A67">
        <w:rPr>
          <w:rFonts w:hint="cs"/>
          <w:sz w:val="20"/>
          <w:szCs w:val="24"/>
          <w:rtl/>
        </w:rPr>
        <w:t xml:space="preserve">ביקש מציע להסתמך על </w:t>
      </w:r>
      <w:r w:rsidR="00607C4F" w:rsidRPr="00402A67">
        <w:rPr>
          <w:rFonts w:hint="cs"/>
          <w:sz w:val="20"/>
          <w:szCs w:val="24"/>
          <w:rtl/>
        </w:rPr>
        <w:t xml:space="preserve">ותק ו/או </w:t>
      </w:r>
      <w:r w:rsidRPr="00402A67">
        <w:rPr>
          <w:rFonts w:hint="cs"/>
          <w:sz w:val="20"/>
          <w:szCs w:val="24"/>
          <w:rtl/>
        </w:rPr>
        <w:t>ניסיון ו/או מחזור כספי של</w:t>
      </w:r>
      <w:r w:rsidR="0019313D" w:rsidRPr="00402A67">
        <w:rPr>
          <w:rFonts w:hint="cs"/>
          <w:sz w:val="20"/>
          <w:szCs w:val="24"/>
          <w:rtl/>
        </w:rPr>
        <w:t xml:space="preserve"> העוסק המורשה ו/או תאגיד נרכש, יצרף המציע להצעתו </w:t>
      </w:r>
      <w:r w:rsidR="003A4CA0">
        <w:rPr>
          <w:rFonts w:hint="cs"/>
          <w:sz w:val="20"/>
          <w:szCs w:val="24"/>
          <w:rtl/>
        </w:rPr>
        <w:t>(מעבר לכל הנדרש להוכחת התקיימות תנאי הסף)</w:t>
      </w:r>
      <w:r w:rsidR="0019313D" w:rsidRPr="00402A67">
        <w:rPr>
          <w:rFonts w:hint="cs"/>
          <w:sz w:val="20"/>
          <w:szCs w:val="24"/>
          <w:rtl/>
        </w:rPr>
        <w:t>:</w:t>
      </w:r>
      <w:r w:rsidRPr="00402A67">
        <w:rPr>
          <w:rFonts w:hint="cs"/>
          <w:sz w:val="20"/>
          <w:szCs w:val="24"/>
          <w:rtl/>
        </w:rPr>
        <w:t xml:space="preserve"> </w:t>
      </w:r>
      <w:r w:rsidR="0019313D" w:rsidRPr="00402A67">
        <w:rPr>
          <w:rFonts w:hint="cs"/>
          <w:sz w:val="20"/>
          <w:szCs w:val="24"/>
          <w:u w:val="single"/>
          <w:rtl/>
        </w:rPr>
        <w:t>במקרה של עוסק מורשה</w:t>
      </w:r>
      <w:r w:rsidR="0019313D" w:rsidRPr="00402A67">
        <w:rPr>
          <w:rFonts w:hint="cs"/>
          <w:sz w:val="20"/>
          <w:szCs w:val="24"/>
          <w:rtl/>
        </w:rPr>
        <w:t xml:space="preserve"> - </w:t>
      </w:r>
      <w:r w:rsidRPr="00402A67">
        <w:rPr>
          <w:rFonts w:hint="cs"/>
          <w:sz w:val="20"/>
          <w:szCs w:val="24"/>
          <w:rtl/>
        </w:rPr>
        <w:t>גם מידע ומסמכים המעידים על ייסודו של המציע על-ידי העוסק המורשה, ועל אמצעי השליטה של העוסק המורשה במציע לאחר ייסודו של המציע</w:t>
      </w:r>
      <w:r w:rsidR="0019313D" w:rsidRPr="00402A67">
        <w:rPr>
          <w:rFonts w:hint="cs"/>
          <w:sz w:val="20"/>
          <w:szCs w:val="24"/>
          <w:rtl/>
        </w:rPr>
        <w:t xml:space="preserve">; (2) </w:t>
      </w:r>
      <w:r w:rsidR="0019313D" w:rsidRPr="00402A67">
        <w:rPr>
          <w:rFonts w:hint="cs"/>
          <w:sz w:val="20"/>
          <w:szCs w:val="24"/>
          <w:u w:val="single"/>
          <w:rtl/>
        </w:rPr>
        <w:t>במקרה של תאגיד נרכש</w:t>
      </w:r>
      <w:r w:rsidR="0019313D" w:rsidRPr="00402A67">
        <w:rPr>
          <w:rFonts w:hint="cs"/>
          <w:sz w:val="20"/>
          <w:szCs w:val="24"/>
          <w:rtl/>
        </w:rPr>
        <w:t xml:space="preserve"> - </w:t>
      </w:r>
      <w:r w:rsidRPr="00402A67">
        <w:rPr>
          <w:rFonts w:hint="cs"/>
          <w:sz w:val="20"/>
          <w:szCs w:val="24"/>
          <w:rtl/>
        </w:rPr>
        <w:t>גם מידע ומסמכים המעידים על רכישת הפעילות מהתאגיד הנרכש.</w:t>
      </w:r>
    </w:p>
    <w:p w:rsidR="00D5392B" w:rsidRPr="00A06AA4" w:rsidRDefault="00D5392B" w:rsidP="0019313D">
      <w:pPr>
        <w:keepNext/>
        <w:numPr>
          <w:ilvl w:val="0"/>
          <w:numId w:val="3"/>
        </w:numPr>
        <w:spacing w:after="120" w:line="360" w:lineRule="auto"/>
        <w:jc w:val="both"/>
        <w:rPr>
          <w:b/>
          <w:bCs/>
          <w:szCs w:val="24"/>
          <w:u w:val="single"/>
        </w:rPr>
      </w:pPr>
      <w:bookmarkStart w:id="13" w:name="_Ref393141081"/>
      <w:r w:rsidRPr="00A06AA4">
        <w:rPr>
          <w:b/>
          <w:bCs/>
          <w:szCs w:val="24"/>
          <w:u w:val="single"/>
          <w:rtl/>
        </w:rPr>
        <w:t xml:space="preserve">אישורים </w:t>
      </w:r>
      <w:r w:rsidR="00D122B7">
        <w:rPr>
          <w:rFonts w:hint="cs"/>
          <w:b/>
          <w:bCs/>
          <w:szCs w:val="24"/>
          <w:u w:val="single"/>
          <w:rtl/>
        </w:rPr>
        <w:t xml:space="preserve">ומסמכים </w:t>
      </w:r>
      <w:r w:rsidRPr="00A06AA4">
        <w:rPr>
          <w:b/>
          <w:bCs/>
          <w:szCs w:val="24"/>
          <w:u w:val="single"/>
          <w:rtl/>
        </w:rPr>
        <w:t>נדרשים</w:t>
      </w:r>
      <w:bookmarkEnd w:id="13"/>
    </w:p>
    <w:p w:rsidR="00D5392B" w:rsidRPr="00402A67" w:rsidRDefault="00D5392B" w:rsidP="0019313D">
      <w:pPr>
        <w:keepNext/>
        <w:spacing w:after="120" w:line="360" w:lineRule="auto"/>
        <w:ind w:left="357"/>
        <w:jc w:val="both"/>
        <w:rPr>
          <w:sz w:val="20"/>
          <w:szCs w:val="24"/>
          <w:u w:val="single"/>
          <w:rtl/>
        </w:rPr>
      </w:pPr>
      <w:r w:rsidRPr="00402A67">
        <w:rPr>
          <w:sz w:val="20"/>
          <w:szCs w:val="24"/>
          <w:rtl/>
        </w:rPr>
        <w:t>על המציע ל</w:t>
      </w:r>
      <w:r w:rsidR="00432761" w:rsidRPr="00402A67">
        <w:rPr>
          <w:rFonts w:hint="cs"/>
          <w:sz w:val="20"/>
          <w:szCs w:val="24"/>
          <w:rtl/>
        </w:rPr>
        <w:t xml:space="preserve">הגיש את הצעתו </w:t>
      </w:r>
      <w:r w:rsidR="002936A8" w:rsidRPr="00402A67">
        <w:rPr>
          <w:rFonts w:hint="cs"/>
          <w:sz w:val="20"/>
          <w:szCs w:val="24"/>
          <w:rtl/>
        </w:rPr>
        <w:t xml:space="preserve">באמצעות </w:t>
      </w:r>
      <w:r w:rsidR="00432761" w:rsidRPr="00402A67">
        <w:rPr>
          <w:rFonts w:hint="cs"/>
          <w:sz w:val="20"/>
          <w:szCs w:val="24"/>
          <w:rtl/>
        </w:rPr>
        <w:t>טופס ההצעה</w:t>
      </w:r>
      <w:r w:rsidR="0050694A" w:rsidRPr="00402A67">
        <w:rPr>
          <w:rFonts w:hint="cs"/>
          <w:sz w:val="20"/>
          <w:szCs w:val="24"/>
          <w:rtl/>
        </w:rPr>
        <w:t xml:space="preserve"> (פרק 3 של מסמכי מכרז זה)</w:t>
      </w:r>
      <w:r w:rsidR="002936A8" w:rsidRPr="00402A67">
        <w:rPr>
          <w:rFonts w:hint="cs"/>
          <w:sz w:val="20"/>
          <w:szCs w:val="24"/>
          <w:rtl/>
        </w:rPr>
        <w:t xml:space="preserve"> על כל נספחיו ובהתאם להוראותיהם</w:t>
      </w:r>
      <w:r w:rsidR="00432761" w:rsidRPr="00402A67">
        <w:rPr>
          <w:rFonts w:hint="cs"/>
          <w:sz w:val="20"/>
          <w:szCs w:val="24"/>
          <w:rtl/>
        </w:rPr>
        <w:t>, ו</w:t>
      </w:r>
      <w:r w:rsidR="002936A8" w:rsidRPr="00402A67">
        <w:rPr>
          <w:rFonts w:hint="cs"/>
          <w:sz w:val="20"/>
          <w:szCs w:val="24"/>
          <w:rtl/>
        </w:rPr>
        <w:t xml:space="preserve">בין היתר יצרף </w:t>
      </w:r>
      <w:r w:rsidRPr="00402A67">
        <w:rPr>
          <w:sz w:val="20"/>
          <w:szCs w:val="24"/>
          <w:rtl/>
        </w:rPr>
        <w:t xml:space="preserve">את </w:t>
      </w:r>
      <w:r w:rsidR="002936A8" w:rsidRPr="00402A67">
        <w:rPr>
          <w:rFonts w:hint="cs"/>
          <w:sz w:val="20"/>
          <w:szCs w:val="24"/>
          <w:rtl/>
        </w:rPr>
        <w:t>המסמכים, הנתונים והמידע הבאים</w:t>
      </w:r>
      <w:r w:rsidRPr="00402A67">
        <w:rPr>
          <w:sz w:val="20"/>
          <w:szCs w:val="24"/>
          <w:rtl/>
        </w:rPr>
        <w:t>:</w:t>
      </w:r>
    </w:p>
    <w:p w:rsidR="00494977" w:rsidRPr="00402A67" w:rsidRDefault="00630BEC" w:rsidP="00630BEC">
      <w:pPr>
        <w:numPr>
          <w:ilvl w:val="1"/>
          <w:numId w:val="3"/>
        </w:numPr>
        <w:tabs>
          <w:tab w:val="clear" w:pos="792"/>
        </w:tabs>
        <w:spacing w:after="120" w:line="360" w:lineRule="auto"/>
        <w:ind w:left="850" w:hanging="493"/>
        <w:jc w:val="both"/>
        <w:rPr>
          <w:sz w:val="20"/>
          <w:szCs w:val="24"/>
        </w:rPr>
      </w:pPr>
      <w:bookmarkStart w:id="14" w:name="_Ref396329324"/>
      <w:r w:rsidRPr="00402A67">
        <w:rPr>
          <w:rFonts w:hint="cs"/>
          <w:sz w:val="20"/>
          <w:szCs w:val="24"/>
          <w:rtl/>
        </w:rPr>
        <w:t xml:space="preserve">טופס ההצעה, ובו </w:t>
      </w:r>
      <w:r w:rsidR="00494977" w:rsidRPr="00402A67">
        <w:rPr>
          <w:rFonts w:hint="cs"/>
          <w:sz w:val="20"/>
          <w:szCs w:val="24"/>
          <w:rtl/>
        </w:rPr>
        <w:t>מילוי כל פרטי המציע, הנתונים וכיו"ב כל הנדרש בטופס ההצעה עצמו.</w:t>
      </w:r>
      <w:bookmarkEnd w:id="14"/>
    </w:p>
    <w:p w:rsidR="00264149" w:rsidRPr="00402A67" w:rsidRDefault="00C934B7" w:rsidP="00264149">
      <w:pPr>
        <w:spacing w:after="120" w:line="360" w:lineRule="auto"/>
        <w:ind w:left="850"/>
        <w:jc w:val="both"/>
        <w:rPr>
          <w:sz w:val="20"/>
          <w:szCs w:val="24"/>
          <w:rtl/>
        </w:rPr>
      </w:pPr>
      <w:r w:rsidRPr="00402A67">
        <w:rPr>
          <w:rFonts w:hint="cs"/>
          <w:sz w:val="20"/>
          <w:szCs w:val="24"/>
          <w:rtl/>
        </w:rPr>
        <w:t>היה והצעת המציע כוללת שימוש ב</w:t>
      </w:r>
      <w:r w:rsidR="00264149" w:rsidRPr="00402A67">
        <w:rPr>
          <w:rFonts w:hint="cs"/>
          <w:sz w:val="20"/>
          <w:szCs w:val="24"/>
          <w:rtl/>
        </w:rPr>
        <w:t>קבל</w:t>
      </w:r>
      <w:r w:rsidRPr="00402A67">
        <w:rPr>
          <w:rFonts w:hint="cs"/>
          <w:sz w:val="20"/>
          <w:szCs w:val="24"/>
          <w:rtl/>
        </w:rPr>
        <w:t>ן/קבל</w:t>
      </w:r>
      <w:r w:rsidR="00264149" w:rsidRPr="00402A67">
        <w:rPr>
          <w:rFonts w:hint="cs"/>
          <w:sz w:val="20"/>
          <w:szCs w:val="24"/>
          <w:rtl/>
        </w:rPr>
        <w:t xml:space="preserve">ני משנה </w:t>
      </w:r>
      <w:r w:rsidRPr="00402A67">
        <w:rPr>
          <w:rFonts w:hint="cs"/>
          <w:sz w:val="20"/>
          <w:szCs w:val="24"/>
          <w:rtl/>
        </w:rPr>
        <w:t xml:space="preserve">(כאמור בסעיף </w:t>
      </w:r>
      <w:r w:rsidR="00066904">
        <w:fldChar w:fldCharType="begin"/>
      </w:r>
      <w:r w:rsidR="00066904">
        <w:instrText xml:space="preserve"> REF _Ref396329378 \r \h  \* MERGEFORMAT </w:instrText>
      </w:r>
      <w:r w:rsidR="00066904">
        <w:fldChar w:fldCharType="separate"/>
      </w:r>
      <w:r w:rsidR="00F9240A" w:rsidRPr="00F9240A">
        <w:rPr>
          <w:sz w:val="20"/>
          <w:szCs w:val="24"/>
          <w:cs/>
        </w:rPr>
        <w:t>‎</w:t>
      </w:r>
      <w:r w:rsidR="00F9240A" w:rsidRPr="00F9240A">
        <w:rPr>
          <w:sz w:val="20"/>
          <w:szCs w:val="24"/>
        </w:rPr>
        <w:t>7.6</w:t>
      </w:r>
      <w:r w:rsidR="00066904">
        <w:fldChar w:fldCharType="end"/>
      </w:r>
      <w:r w:rsidRPr="00402A67">
        <w:rPr>
          <w:rFonts w:hint="cs"/>
          <w:sz w:val="20"/>
          <w:szCs w:val="24"/>
          <w:rtl/>
        </w:rPr>
        <w:t xml:space="preserve"> להלן), אזי ביחס לכל קבלן משנה יצרף המציע </w:t>
      </w:r>
      <w:r w:rsidR="002A2AF7" w:rsidRPr="00402A67">
        <w:rPr>
          <w:rFonts w:hint="cs"/>
          <w:sz w:val="20"/>
          <w:szCs w:val="24"/>
          <w:rtl/>
        </w:rPr>
        <w:t>את פרטי קבלן המשנה, על גבי טופס ההצעה (ומובהר כי אין צורך בנספחים לגבי קבלן משנה), ויפרט בטופס ההצעה במקומות המיועדים את הפרטים והנתונים ביחס לקבלן המשנה.</w:t>
      </w:r>
    </w:p>
    <w:p w:rsidR="00C11F8F" w:rsidRPr="00402A67" w:rsidRDefault="002936A8" w:rsidP="0019313D">
      <w:pPr>
        <w:numPr>
          <w:ilvl w:val="1"/>
          <w:numId w:val="3"/>
        </w:numPr>
        <w:tabs>
          <w:tab w:val="clear" w:pos="792"/>
        </w:tabs>
        <w:spacing w:after="120" w:line="360" w:lineRule="auto"/>
        <w:ind w:left="850" w:hanging="493"/>
        <w:jc w:val="both"/>
        <w:rPr>
          <w:sz w:val="20"/>
          <w:szCs w:val="24"/>
        </w:rPr>
      </w:pPr>
      <w:bookmarkStart w:id="15" w:name="_Ref397361044"/>
      <w:r w:rsidRPr="00402A67">
        <w:rPr>
          <w:rFonts w:hint="cs"/>
          <w:sz w:val="20"/>
          <w:szCs w:val="24"/>
          <w:rtl/>
        </w:rPr>
        <w:t xml:space="preserve">תצהיר עמידה בתנאי הסף המקצועיים בנוסח </w:t>
      </w:r>
      <w:r w:rsidR="00494977" w:rsidRPr="00402A67">
        <w:rPr>
          <w:rFonts w:hint="cs"/>
          <w:sz w:val="20"/>
          <w:szCs w:val="24"/>
          <w:rtl/>
        </w:rPr>
        <w:t>המצורף לטופס ההצעה כ</w:t>
      </w:r>
      <w:r w:rsidRPr="00402A67">
        <w:rPr>
          <w:rFonts w:hint="cs"/>
          <w:b/>
          <w:bCs/>
          <w:sz w:val="20"/>
          <w:szCs w:val="24"/>
          <w:u w:val="single"/>
          <w:rtl/>
        </w:rPr>
        <w:t>נספח</w:t>
      </w:r>
      <w:r w:rsidR="00172E1B" w:rsidRPr="00402A67">
        <w:rPr>
          <w:b/>
          <w:bCs/>
          <w:sz w:val="20"/>
          <w:szCs w:val="24"/>
          <w:u w:val="single"/>
          <w:rtl/>
        </w:rPr>
        <w:t xml:space="preserve"> </w:t>
      </w:r>
      <w:r w:rsidR="00066904">
        <w:fldChar w:fldCharType="begin"/>
      </w:r>
      <w:r w:rsidR="00066904">
        <w:instrText xml:space="preserve"> REF _Ref388290345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א</w:t>
      </w:r>
      <w:r w:rsidR="00066904">
        <w:fldChar w:fldCharType="end"/>
      </w:r>
      <w:r w:rsidR="00172E1B" w:rsidRPr="00402A67">
        <w:rPr>
          <w:b/>
          <w:bCs/>
          <w:sz w:val="20"/>
          <w:szCs w:val="24"/>
          <w:u w:val="single"/>
          <w:rtl/>
        </w:rPr>
        <w:t>'</w:t>
      </w:r>
      <w:r w:rsidR="00C11F8F" w:rsidRPr="00402A67">
        <w:rPr>
          <w:rFonts w:hint="cs"/>
          <w:sz w:val="20"/>
          <w:szCs w:val="24"/>
          <w:rtl/>
        </w:rPr>
        <w:t xml:space="preserve">, </w:t>
      </w:r>
      <w:r w:rsidR="00D122B7" w:rsidRPr="00402A67">
        <w:rPr>
          <w:rFonts w:hint="cs"/>
          <w:sz w:val="20"/>
          <w:szCs w:val="24"/>
          <w:rtl/>
        </w:rPr>
        <w:t xml:space="preserve">לצורך </w:t>
      </w:r>
      <w:r w:rsidR="00C11F8F" w:rsidRPr="00402A67">
        <w:rPr>
          <w:rFonts w:hint="cs"/>
          <w:sz w:val="20"/>
          <w:szCs w:val="24"/>
          <w:rtl/>
        </w:rPr>
        <w:t xml:space="preserve">הוכחת </w:t>
      </w:r>
      <w:r w:rsidR="00D122B7" w:rsidRPr="00402A67">
        <w:rPr>
          <w:rFonts w:hint="cs"/>
          <w:sz w:val="20"/>
          <w:szCs w:val="24"/>
          <w:rtl/>
        </w:rPr>
        <w:t>עמידתו בתנאי הסף שבסעי</w:t>
      </w:r>
      <w:r w:rsidR="00172E1B" w:rsidRPr="00402A67">
        <w:rPr>
          <w:rFonts w:hint="cs"/>
          <w:sz w:val="20"/>
          <w:szCs w:val="24"/>
          <w:rtl/>
        </w:rPr>
        <w:t>פים</w:t>
      </w:r>
      <w:r w:rsidR="00D122B7" w:rsidRPr="00402A67">
        <w:rPr>
          <w:rFonts w:hint="cs"/>
          <w:sz w:val="20"/>
          <w:szCs w:val="24"/>
          <w:rtl/>
        </w:rPr>
        <w:t xml:space="preserve"> </w:t>
      </w:r>
      <w:r w:rsidR="00066904">
        <w:fldChar w:fldCharType="begin"/>
      </w:r>
      <w:r w:rsidR="00066904">
        <w:instrText xml:space="preserve"> REF _Ref387070012 \r \h  \* MERGEFORMAT </w:instrText>
      </w:r>
      <w:r w:rsidR="00066904">
        <w:fldChar w:fldCharType="separate"/>
      </w:r>
      <w:r w:rsidR="00F9240A" w:rsidRPr="00F9240A">
        <w:rPr>
          <w:sz w:val="20"/>
          <w:szCs w:val="24"/>
          <w:cs/>
        </w:rPr>
        <w:t>‎</w:t>
      </w:r>
      <w:r w:rsidR="00F9240A" w:rsidRPr="00F9240A">
        <w:rPr>
          <w:sz w:val="20"/>
          <w:szCs w:val="24"/>
        </w:rPr>
        <w:t>3.1</w:t>
      </w:r>
      <w:r w:rsidR="00066904">
        <w:fldChar w:fldCharType="end"/>
      </w:r>
      <w:r w:rsidR="00C11F8F" w:rsidRPr="00402A67">
        <w:rPr>
          <w:rFonts w:hint="cs"/>
          <w:sz w:val="20"/>
          <w:szCs w:val="24"/>
          <w:rtl/>
        </w:rPr>
        <w:t xml:space="preserve"> -</w:t>
      </w:r>
      <w:r w:rsidR="00834CAE" w:rsidRPr="00402A67">
        <w:rPr>
          <w:rFonts w:hint="cs"/>
          <w:sz w:val="20"/>
          <w:szCs w:val="24"/>
          <w:rtl/>
        </w:rPr>
        <w:t xml:space="preserve"> </w:t>
      </w:r>
      <w:r w:rsidR="00066904">
        <w:fldChar w:fldCharType="begin"/>
      </w:r>
      <w:r w:rsidR="00066904">
        <w:instrText xml:space="preserve"> REF _Ref442819312 \r \h  \* MERGEFORMAT </w:instrText>
      </w:r>
      <w:r w:rsidR="00066904">
        <w:fldChar w:fldCharType="separate"/>
      </w:r>
      <w:r w:rsidR="00F9240A" w:rsidRPr="00F9240A">
        <w:rPr>
          <w:sz w:val="20"/>
          <w:szCs w:val="24"/>
          <w:cs/>
        </w:rPr>
        <w:t>‎</w:t>
      </w:r>
      <w:r w:rsidR="00F9240A" w:rsidRPr="00F9240A">
        <w:rPr>
          <w:sz w:val="20"/>
          <w:szCs w:val="24"/>
        </w:rPr>
        <w:t>3.4</w:t>
      </w:r>
      <w:r w:rsidR="00066904">
        <w:fldChar w:fldCharType="end"/>
      </w:r>
      <w:r w:rsidR="00C01076" w:rsidRPr="00402A67">
        <w:rPr>
          <w:rFonts w:hint="cs"/>
          <w:sz w:val="20"/>
          <w:szCs w:val="24"/>
          <w:rtl/>
        </w:rPr>
        <w:t>, כולל כל הנספחים האמורים בו</w:t>
      </w:r>
      <w:r w:rsidR="00C11F8F" w:rsidRPr="00402A67">
        <w:rPr>
          <w:rFonts w:hint="cs"/>
          <w:sz w:val="20"/>
          <w:szCs w:val="24"/>
          <w:rtl/>
        </w:rPr>
        <w:t>.</w:t>
      </w:r>
      <w:bookmarkEnd w:id="15"/>
    </w:p>
    <w:p w:rsidR="00A72849" w:rsidRPr="00402A67" w:rsidRDefault="00A72849" w:rsidP="00920EA5">
      <w:pPr>
        <w:numPr>
          <w:ilvl w:val="1"/>
          <w:numId w:val="3"/>
        </w:numPr>
        <w:tabs>
          <w:tab w:val="clear" w:pos="792"/>
        </w:tabs>
        <w:spacing w:after="120" w:line="360" w:lineRule="auto"/>
        <w:ind w:left="850" w:hanging="493"/>
        <w:jc w:val="both"/>
        <w:rPr>
          <w:sz w:val="20"/>
          <w:szCs w:val="24"/>
        </w:rPr>
      </w:pPr>
      <w:r w:rsidRPr="00402A67">
        <w:rPr>
          <w:rFonts w:hint="cs"/>
          <w:sz w:val="20"/>
          <w:szCs w:val="24"/>
          <w:rtl/>
        </w:rPr>
        <w:t xml:space="preserve">לצורך </w:t>
      </w:r>
      <w:r w:rsidR="00B23869">
        <w:rPr>
          <w:rFonts w:hint="cs"/>
          <w:sz w:val="20"/>
          <w:szCs w:val="24"/>
          <w:rtl/>
        </w:rPr>
        <w:t xml:space="preserve">הוכחת </w:t>
      </w:r>
      <w:r w:rsidRPr="00402A67">
        <w:rPr>
          <w:rFonts w:hint="cs"/>
          <w:sz w:val="20"/>
          <w:szCs w:val="24"/>
          <w:rtl/>
        </w:rPr>
        <w:t xml:space="preserve">עמידתו בתנאי הסף שבסעיף </w:t>
      </w:r>
      <w:r w:rsidR="00066904">
        <w:fldChar w:fldCharType="begin"/>
      </w:r>
      <w:r w:rsidR="00066904">
        <w:instrText xml:space="preserve"> REF _Ref387073249 \r \h  \* MERGEFORMAT </w:instrText>
      </w:r>
      <w:r w:rsidR="00066904">
        <w:fldChar w:fldCharType="separate"/>
      </w:r>
      <w:r w:rsidR="00F9240A" w:rsidRPr="00F9240A">
        <w:rPr>
          <w:sz w:val="20"/>
          <w:szCs w:val="24"/>
          <w:cs/>
        </w:rPr>
        <w:t>‎</w:t>
      </w:r>
      <w:r w:rsidR="00F9240A" w:rsidRPr="00F9240A">
        <w:rPr>
          <w:sz w:val="20"/>
          <w:szCs w:val="24"/>
        </w:rPr>
        <w:t>3.5</w:t>
      </w:r>
      <w:r w:rsidR="00066904">
        <w:fldChar w:fldCharType="end"/>
      </w:r>
      <w:r w:rsidRPr="00402A67">
        <w:rPr>
          <w:rFonts w:hint="cs"/>
          <w:sz w:val="20"/>
          <w:szCs w:val="24"/>
          <w:rtl/>
        </w:rPr>
        <w:t xml:space="preserve">, יצרף המציע להצעתו </w:t>
      </w:r>
      <w:r w:rsidR="008A3FFA" w:rsidRPr="00402A67">
        <w:rPr>
          <w:rFonts w:hint="cs"/>
          <w:sz w:val="20"/>
          <w:szCs w:val="24"/>
          <w:rtl/>
        </w:rPr>
        <w:t>העתק</w:t>
      </w:r>
      <w:r w:rsidRPr="00402A67">
        <w:rPr>
          <w:rFonts w:hint="cs"/>
          <w:sz w:val="20"/>
          <w:szCs w:val="24"/>
          <w:rtl/>
        </w:rPr>
        <w:t xml:space="preserve"> מכל אישור ו/או ר</w:t>
      </w:r>
      <w:r w:rsidR="0019313D" w:rsidRPr="00402A67">
        <w:rPr>
          <w:rFonts w:hint="cs"/>
          <w:sz w:val="20"/>
          <w:szCs w:val="24"/>
          <w:rtl/>
        </w:rPr>
        <w:t>י</w:t>
      </w:r>
      <w:r w:rsidRPr="00402A67">
        <w:rPr>
          <w:rFonts w:hint="cs"/>
          <w:sz w:val="20"/>
          <w:szCs w:val="24"/>
          <w:rtl/>
        </w:rPr>
        <w:t xml:space="preserve">שיון ו/או רישוי ו/או היתר </w:t>
      </w:r>
      <w:r w:rsidR="00A97BC6" w:rsidRPr="00402A67">
        <w:rPr>
          <w:rFonts w:hint="cs"/>
          <w:sz w:val="20"/>
          <w:szCs w:val="24"/>
          <w:rtl/>
        </w:rPr>
        <w:t xml:space="preserve">ו/או הרשאה </w:t>
      </w:r>
      <w:r w:rsidRPr="00402A67">
        <w:rPr>
          <w:rFonts w:hint="cs"/>
          <w:sz w:val="20"/>
          <w:szCs w:val="24"/>
          <w:rtl/>
        </w:rPr>
        <w:t>הנדרשים על פי כל דין לביצוע השירותים נשוא מכרז זה</w:t>
      </w:r>
      <w:r w:rsidR="00A97BC6" w:rsidRPr="00402A67">
        <w:rPr>
          <w:rFonts w:hint="cs"/>
          <w:sz w:val="20"/>
          <w:szCs w:val="24"/>
          <w:rtl/>
        </w:rPr>
        <w:t>; וכן אסמכתא המעידה על רישום המציע בכל מרשם המתנהל על פי דין ונדרש לצורך ביצוע השירותים נשוא מכרז זה</w:t>
      </w:r>
      <w:r w:rsidRPr="00402A67">
        <w:rPr>
          <w:rFonts w:hint="cs"/>
          <w:sz w:val="20"/>
          <w:szCs w:val="24"/>
          <w:rtl/>
        </w:rPr>
        <w:t>.</w:t>
      </w:r>
    </w:p>
    <w:p w:rsidR="00A72849" w:rsidRPr="00402A67" w:rsidRDefault="00A72849" w:rsidP="00920EA5">
      <w:pPr>
        <w:numPr>
          <w:ilvl w:val="1"/>
          <w:numId w:val="3"/>
        </w:numPr>
        <w:tabs>
          <w:tab w:val="clear" w:pos="792"/>
        </w:tabs>
        <w:spacing w:after="120" w:line="360" w:lineRule="auto"/>
        <w:ind w:left="850" w:hanging="493"/>
        <w:jc w:val="both"/>
        <w:rPr>
          <w:sz w:val="20"/>
          <w:szCs w:val="24"/>
        </w:rPr>
      </w:pPr>
      <w:r w:rsidRPr="00402A67">
        <w:rPr>
          <w:rFonts w:hint="cs"/>
          <w:sz w:val="20"/>
          <w:szCs w:val="24"/>
          <w:rtl/>
        </w:rPr>
        <w:t>לצורך</w:t>
      </w:r>
      <w:r w:rsidR="00B23869">
        <w:rPr>
          <w:rFonts w:hint="cs"/>
          <w:sz w:val="20"/>
          <w:szCs w:val="24"/>
          <w:rtl/>
        </w:rPr>
        <w:t xml:space="preserve"> הוכחת</w:t>
      </w:r>
      <w:r w:rsidRPr="00402A67">
        <w:rPr>
          <w:rFonts w:hint="cs"/>
          <w:sz w:val="20"/>
          <w:szCs w:val="24"/>
          <w:rtl/>
        </w:rPr>
        <w:t xml:space="preserve"> עמידתו בתנאי הסף שבסעיף </w:t>
      </w:r>
      <w:r w:rsidR="00066904">
        <w:fldChar w:fldCharType="begin"/>
      </w:r>
      <w:r w:rsidR="00066904">
        <w:instrText xml:space="preserve"> REF _Ref387245551 \r \h  \* MERGEFORMAT </w:instrText>
      </w:r>
      <w:r w:rsidR="00066904">
        <w:fldChar w:fldCharType="separate"/>
      </w:r>
      <w:r w:rsidR="00F9240A" w:rsidRPr="00F9240A">
        <w:rPr>
          <w:sz w:val="20"/>
          <w:szCs w:val="24"/>
          <w:cs/>
        </w:rPr>
        <w:t>‎</w:t>
      </w:r>
      <w:r w:rsidR="00F9240A" w:rsidRPr="00F9240A">
        <w:rPr>
          <w:sz w:val="20"/>
          <w:szCs w:val="24"/>
        </w:rPr>
        <w:t>3.6</w:t>
      </w:r>
      <w:r w:rsidR="00066904">
        <w:fldChar w:fldCharType="end"/>
      </w:r>
      <w:r w:rsidRPr="00402A67">
        <w:rPr>
          <w:rFonts w:hint="cs"/>
          <w:sz w:val="20"/>
          <w:szCs w:val="24"/>
          <w:rtl/>
        </w:rPr>
        <w:t xml:space="preserve">, יצרף המציע להצעתו </w:t>
      </w:r>
      <w:r w:rsidR="00A97BC6" w:rsidRPr="00402A67">
        <w:rPr>
          <w:rFonts w:hint="cs"/>
          <w:sz w:val="20"/>
          <w:szCs w:val="24"/>
          <w:rtl/>
        </w:rPr>
        <w:t xml:space="preserve">אישור או </w:t>
      </w:r>
      <w:r w:rsidR="008A3FFA" w:rsidRPr="00402A67">
        <w:rPr>
          <w:rFonts w:hint="cs"/>
          <w:sz w:val="20"/>
          <w:szCs w:val="24"/>
          <w:rtl/>
        </w:rPr>
        <w:t>העתק</w:t>
      </w:r>
      <w:r w:rsidRPr="00402A67">
        <w:rPr>
          <w:rFonts w:hint="cs"/>
          <w:sz w:val="20"/>
          <w:szCs w:val="24"/>
          <w:rtl/>
        </w:rPr>
        <w:t xml:space="preserve"> </w:t>
      </w:r>
      <w:r w:rsidR="00920EA5">
        <w:rPr>
          <w:rFonts w:hint="cs"/>
          <w:sz w:val="20"/>
          <w:szCs w:val="24"/>
          <w:rtl/>
        </w:rPr>
        <w:t xml:space="preserve">מאישור </w:t>
      </w:r>
      <w:r w:rsidR="00A97BC6" w:rsidRPr="00402A67">
        <w:rPr>
          <w:rFonts w:hint="cs"/>
          <w:sz w:val="20"/>
          <w:szCs w:val="24"/>
          <w:rtl/>
        </w:rPr>
        <w:t>מ</w:t>
      </w:r>
      <w:r w:rsidRPr="00402A67">
        <w:rPr>
          <w:rFonts w:hint="cs"/>
          <w:sz w:val="20"/>
          <w:szCs w:val="24"/>
          <w:rtl/>
        </w:rPr>
        <w:t xml:space="preserve">רשויות המס לפי חוק עסקאות גופים ציבוריים, התשל"ו – 1976, כשהוא תקף ועל שמו של המציע וכן יחתום על תצהיר לפי חוק עסקאות גופים ציבוריים, התשל"ו – 1976, בנוסח המצורף לטופס ההצעה </w:t>
      </w:r>
      <w:r w:rsidR="00EC591A" w:rsidRPr="00402A67">
        <w:rPr>
          <w:rFonts w:hint="cs"/>
          <w:sz w:val="20"/>
          <w:szCs w:val="24"/>
          <w:rtl/>
        </w:rPr>
        <w:t>כ</w:t>
      </w:r>
      <w:r w:rsidR="00EC591A" w:rsidRPr="00402A67">
        <w:rPr>
          <w:rFonts w:hint="cs"/>
          <w:b/>
          <w:bCs/>
          <w:sz w:val="20"/>
          <w:szCs w:val="24"/>
          <w:u w:val="single"/>
          <w:rtl/>
        </w:rPr>
        <w:t>נספח</w:t>
      </w:r>
      <w:r w:rsidR="00EC591A" w:rsidRPr="00402A67">
        <w:rPr>
          <w:b/>
          <w:bCs/>
          <w:sz w:val="20"/>
          <w:szCs w:val="24"/>
          <w:u w:val="single"/>
          <w:rtl/>
        </w:rPr>
        <w:t xml:space="preserve"> </w:t>
      </w:r>
      <w:r w:rsidR="00066904">
        <w:fldChar w:fldCharType="begin"/>
      </w:r>
      <w:r w:rsidR="00066904">
        <w:instrText xml:space="preserve"> REF _Ref388290194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ד</w:t>
      </w:r>
      <w:r w:rsidR="00066904">
        <w:fldChar w:fldCharType="end"/>
      </w:r>
      <w:r w:rsidR="00EC591A" w:rsidRPr="00402A67">
        <w:rPr>
          <w:b/>
          <w:bCs/>
          <w:sz w:val="20"/>
          <w:szCs w:val="24"/>
          <w:u w:val="single"/>
          <w:rtl/>
        </w:rPr>
        <w:t>'</w:t>
      </w:r>
      <w:r w:rsidR="00EC591A" w:rsidRPr="00402A67">
        <w:rPr>
          <w:rFonts w:hint="cs"/>
          <w:sz w:val="20"/>
          <w:szCs w:val="24"/>
          <w:rtl/>
        </w:rPr>
        <w:t>.</w:t>
      </w:r>
      <w:r w:rsidR="00E1003B" w:rsidRPr="00402A67">
        <w:rPr>
          <w:rFonts w:hint="cs"/>
          <w:sz w:val="20"/>
          <w:szCs w:val="24"/>
          <w:rtl/>
        </w:rPr>
        <w:t xml:space="preserve"> </w:t>
      </w:r>
      <w:r w:rsidR="00E1003B" w:rsidRPr="00402A67">
        <w:rPr>
          <w:sz w:val="20"/>
          <w:szCs w:val="24"/>
          <w:rtl/>
        </w:rPr>
        <w:t>ניתן להמציא אישור כנ"ל מ"פקיד מורשה" על פי חוק עסקאות גופים ציבוריים, מרואה חשבון, או מיועץ מס</w:t>
      </w:r>
      <w:r w:rsidR="00E1003B" w:rsidRPr="00402A67">
        <w:rPr>
          <w:rFonts w:hint="cs"/>
          <w:sz w:val="20"/>
          <w:szCs w:val="24"/>
          <w:rtl/>
        </w:rPr>
        <w:t>.</w:t>
      </w:r>
    </w:p>
    <w:p w:rsidR="00A97BC6" w:rsidRDefault="00A97BC6" w:rsidP="00A97BC6">
      <w:pPr>
        <w:spacing w:after="120" w:line="360" w:lineRule="auto"/>
        <w:ind w:left="850"/>
        <w:jc w:val="both"/>
        <w:rPr>
          <w:sz w:val="20"/>
          <w:szCs w:val="24"/>
          <w:rtl/>
        </w:rPr>
      </w:pPr>
      <w:r w:rsidRPr="00402A67">
        <w:rPr>
          <w:rFonts w:hint="cs"/>
          <w:sz w:val="20"/>
          <w:szCs w:val="24"/>
          <w:rtl/>
        </w:rPr>
        <w:t>מודגש כי היה ומי שמוסמך להצהיר בשם המציע, לא יכול להצהיר גם בשם מי מבעלי הזיקה למציע, אזי יוגש (בנוסף לתצהיר בשם המציע) תצהיר נפרד בשם אותו בעל זיקה, וזאת בהתאם לנוסח המצורף לטופס ההצעה כ</w:t>
      </w:r>
      <w:r w:rsidRPr="00402A67">
        <w:rPr>
          <w:rFonts w:hint="cs"/>
          <w:b/>
          <w:bCs/>
          <w:sz w:val="20"/>
          <w:szCs w:val="24"/>
          <w:u w:val="single"/>
          <w:rtl/>
        </w:rPr>
        <w:t>נספח</w:t>
      </w:r>
      <w:r w:rsidRPr="00402A67">
        <w:rPr>
          <w:b/>
          <w:bCs/>
          <w:sz w:val="20"/>
          <w:szCs w:val="24"/>
          <w:u w:val="single"/>
          <w:rtl/>
        </w:rPr>
        <w:t xml:space="preserve"> </w:t>
      </w:r>
      <w:r w:rsidR="00722ED2">
        <w:fldChar w:fldCharType="begin"/>
      </w:r>
      <w:r w:rsidR="00A356DA">
        <w:instrText xml:space="preserve"> REF _Ref388290194 \r \h  \* MERGEFORMAT </w:instrText>
      </w:r>
      <w:r w:rsidR="00722ED2">
        <w:fldChar w:fldCharType="separate"/>
      </w:r>
      <w:r w:rsidR="00F9240A" w:rsidRPr="00F9240A">
        <w:rPr>
          <w:b/>
          <w:bCs/>
          <w:sz w:val="20"/>
          <w:szCs w:val="24"/>
          <w:u w:val="single"/>
          <w:cs/>
        </w:rPr>
        <w:t>‎</w:t>
      </w:r>
      <w:r w:rsidR="00F9240A" w:rsidRPr="00F9240A">
        <w:rPr>
          <w:b/>
          <w:bCs/>
          <w:sz w:val="20"/>
          <w:szCs w:val="24"/>
          <w:u w:val="single"/>
          <w:rtl/>
        </w:rPr>
        <w:t>ד</w:t>
      </w:r>
      <w:r w:rsidR="00722ED2">
        <w:fldChar w:fldCharType="end"/>
      </w:r>
      <w:r w:rsidRPr="00402A67">
        <w:rPr>
          <w:b/>
          <w:bCs/>
          <w:sz w:val="20"/>
          <w:szCs w:val="24"/>
          <w:u w:val="single"/>
          <w:rtl/>
        </w:rPr>
        <w:t>'</w:t>
      </w:r>
      <w:r w:rsidRPr="00402A67">
        <w:rPr>
          <w:rFonts w:hint="cs"/>
          <w:b/>
          <w:bCs/>
          <w:sz w:val="20"/>
          <w:szCs w:val="24"/>
          <w:u w:val="single"/>
          <w:rtl/>
        </w:rPr>
        <w:t>1</w:t>
      </w:r>
      <w:r w:rsidRPr="00402A67">
        <w:rPr>
          <w:rFonts w:hint="cs"/>
          <w:sz w:val="20"/>
          <w:szCs w:val="24"/>
          <w:rtl/>
        </w:rPr>
        <w:t>.</w:t>
      </w:r>
    </w:p>
    <w:p w:rsidR="00DD2906" w:rsidRPr="00402A67" w:rsidRDefault="00DD2906" w:rsidP="00DD2906">
      <w:pPr>
        <w:spacing w:after="120" w:line="360" w:lineRule="auto"/>
        <w:ind w:left="850"/>
        <w:jc w:val="both"/>
        <w:rPr>
          <w:sz w:val="20"/>
          <w:szCs w:val="24"/>
          <w:rtl/>
        </w:rPr>
      </w:pPr>
      <w:r w:rsidRPr="00DD2906">
        <w:rPr>
          <w:sz w:val="20"/>
          <w:szCs w:val="24"/>
          <w:rtl/>
        </w:rPr>
        <w:t xml:space="preserve">בכל מקרה, יש למלא ולהגיש גם את רשימת בעלי הזיקה במציע, וזאת בתצהיר חתום בנוסח המצורף לטופס ההצעה </w:t>
      </w:r>
      <w:r w:rsidRPr="00402A67">
        <w:rPr>
          <w:rFonts w:hint="cs"/>
          <w:sz w:val="20"/>
          <w:szCs w:val="24"/>
          <w:rtl/>
        </w:rPr>
        <w:t>כ</w:t>
      </w:r>
      <w:r w:rsidRPr="00402A67">
        <w:rPr>
          <w:rFonts w:hint="cs"/>
          <w:b/>
          <w:bCs/>
          <w:sz w:val="20"/>
          <w:szCs w:val="24"/>
          <w:u w:val="single"/>
          <w:rtl/>
        </w:rPr>
        <w:t>נספח</w:t>
      </w:r>
      <w:r w:rsidRPr="00402A67">
        <w:rPr>
          <w:b/>
          <w:bCs/>
          <w:sz w:val="20"/>
          <w:szCs w:val="24"/>
          <w:u w:val="single"/>
          <w:rtl/>
        </w:rPr>
        <w:t xml:space="preserve"> </w:t>
      </w:r>
      <w:r w:rsidR="00722ED2">
        <w:fldChar w:fldCharType="begin"/>
      </w:r>
      <w:r w:rsidR="00A356DA">
        <w:instrText xml:space="preserve"> REF _Ref388290194 \r \h  \* MERGEFORMAT </w:instrText>
      </w:r>
      <w:r w:rsidR="00722ED2">
        <w:fldChar w:fldCharType="separate"/>
      </w:r>
      <w:r w:rsidR="00F9240A" w:rsidRPr="00F9240A">
        <w:rPr>
          <w:b/>
          <w:bCs/>
          <w:sz w:val="20"/>
          <w:szCs w:val="24"/>
          <w:u w:val="single"/>
          <w:cs/>
        </w:rPr>
        <w:t>‎</w:t>
      </w:r>
      <w:r w:rsidR="00F9240A" w:rsidRPr="00F9240A">
        <w:rPr>
          <w:b/>
          <w:bCs/>
          <w:sz w:val="20"/>
          <w:szCs w:val="24"/>
          <w:u w:val="single"/>
          <w:rtl/>
        </w:rPr>
        <w:t>ד</w:t>
      </w:r>
      <w:r w:rsidR="00722ED2">
        <w:fldChar w:fldCharType="end"/>
      </w:r>
      <w:r w:rsidRPr="00091233">
        <w:rPr>
          <w:b/>
          <w:bCs/>
          <w:sz w:val="20"/>
          <w:szCs w:val="24"/>
          <w:u w:val="single"/>
          <w:rtl/>
        </w:rPr>
        <w:t>'2</w:t>
      </w:r>
      <w:r>
        <w:rPr>
          <w:rFonts w:hint="cs"/>
          <w:sz w:val="20"/>
          <w:szCs w:val="24"/>
          <w:rtl/>
        </w:rPr>
        <w:t>.</w:t>
      </w:r>
    </w:p>
    <w:p w:rsidR="00C270BC" w:rsidRPr="00402A67" w:rsidRDefault="00C270BC" w:rsidP="00CB0B2A">
      <w:pPr>
        <w:keepNext/>
        <w:numPr>
          <w:ilvl w:val="1"/>
          <w:numId w:val="3"/>
        </w:numPr>
        <w:tabs>
          <w:tab w:val="clear" w:pos="792"/>
        </w:tabs>
        <w:spacing w:after="120" w:line="360" w:lineRule="auto"/>
        <w:ind w:left="850" w:hanging="493"/>
        <w:jc w:val="both"/>
        <w:rPr>
          <w:sz w:val="20"/>
          <w:szCs w:val="24"/>
          <w:rtl/>
        </w:rPr>
      </w:pPr>
      <w:bookmarkStart w:id="16" w:name="_Ref396397413"/>
      <w:r w:rsidRPr="00402A67">
        <w:rPr>
          <w:rFonts w:hint="cs"/>
          <w:sz w:val="20"/>
          <w:szCs w:val="24"/>
          <w:rtl/>
        </w:rPr>
        <w:t xml:space="preserve">לצורך </w:t>
      </w:r>
      <w:r w:rsidR="00B23869">
        <w:rPr>
          <w:rFonts w:hint="cs"/>
          <w:sz w:val="20"/>
          <w:szCs w:val="24"/>
          <w:rtl/>
        </w:rPr>
        <w:t xml:space="preserve">הוכחת </w:t>
      </w:r>
      <w:r w:rsidRPr="00402A67">
        <w:rPr>
          <w:rFonts w:hint="cs"/>
          <w:sz w:val="20"/>
          <w:szCs w:val="24"/>
          <w:rtl/>
        </w:rPr>
        <w:t xml:space="preserve">עמידתו בתנאי הסף שבסעיף </w:t>
      </w:r>
      <w:r w:rsidR="00066904">
        <w:fldChar w:fldCharType="begin"/>
      </w:r>
      <w:r w:rsidR="00066904">
        <w:instrText xml:space="preserve"> REF _Ref387246327 \r \h  \* MERGEFORMAT </w:instrText>
      </w:r>
      <w:r w:rsidR="00066904">
        <w:fldChar w:fldCharType="separate"/>
      </w:r>
      <w:r w:rsidR="00F9240A" w:rsidRPr="00F9240A">
        <w:rPr>
          <w:sz w:val="20"/>
          <w:szCs w:val="24"/>
          <w:cs/>
        </w:rPr>
        <w:t>‎</w:t>
      </w:r>
      <w:r w:rsidR="00F9240A" w:rsidRPr="00F9240A">
        <w:rPr>
          <w:sz w:val="20"/>
          <w:szCs w:val="24"/>
        </w:rPr>
        <w:t>3.7</w:t>
      </w:r>
      <w:r w:rsidR="00066904">
        <w:fldChar w:fldCharType="end"/>
      </w:r>
      <w:r w:rsidRPr="00402A67">
        <w:rPr>
          <w:rFonts w:hint="cs"/>
          <w:sz w:val="20"/>
          <w:szCs w:val="24"/>
          <w:rtl/>
        </w:rPr>
        <w:t xml:space="preserve">, יצרף המציע </w:t>
      </w:r>
      <w:r w:rsidR="008A3FFA" w:rsidRPr="00402A67">
        <w:rPr>
          <w:rFonts w:hint="cs"/>
          <w:sz w:val="20"/>
          <w:szCs w:val="24"/>
          <w:rtl/>
        </w:rPr>
        <w:t>להצעתו את המסמכים הבאים:</w:t>
      </w:r>
      <w:bookmarkEnd w:id="16"/>
    </w:p>
    <w:p w:rsidR="00A72849" w:rsidRPr="00402A67" w:rsidRDefault="008A3FFA" w:rsidP="00920EA5">
      <w:pPr>
        <w:keepNext/>
        <w:numPr>
          <w:ilvl w:val="2"/>
          <w:numId w:val="3"/>
        </w:numPr>
        <w:tabs>
          <w:tab w:val="clear" w:pos="1224"/>
        </w:tabs>
        <w:spacing w:after="120" w:line="360" w:lineRule="auto"/>
        <w:ind w:left="1559" w:hanging="709"/>
        <w:jc w:val="both"/>
        <w:rPr>
          <w:sz w:val="20"/>
          <w:szCs w:val="24"/>
        </w:rPr>
      </w:pPr>
      <w:r w:rsidRPr="00402A67">
        <w:rPr>
          <w:rFonts w:hint="cs"/>
          <w:sz w:val="20"/>
          <w:szCs w:val="24"/>
          <w:rtl/>
        </w:rPr>
        <w:t>העתק מתעודת התאגדות</w:t>
      </w:r>
      <w:r w:rsidR="00744700" w:rsidRPr="00402A67">
        <w:rPr>
          <w:rFonts w:hint="cs"/>
          <w:sz w:val="20"/>
          <w:szCs w:val="24"/>
          <w:rtl/>
        </w:rPr>
        <w:t xml:space="preserve"> תקפה על שם המציע, במרשם לפי הוראות הדין</w:t>
      </w:r>
      <w:r w:rsidRPr="00402A67">
        <w:rPr>
          <w:rFonts w:hint="cs"/>
          <w:sz w:val="20"/>
          <w:szCs w:val="24"/>
          <w:rtl/>
        </w:rPr>
        <w:t>.</w:t>
      </w:r>
    </w:p>
    <w:p w:rsidR="00B32D29" w:rsidRDefault="001472C2" w:rsidP="001472C2">
      <w:pPr>
        <w:numPr>
          <w:ilvl w:val="2"/>
          <w:numId w:val="3"/>
        </w:numPr>
        <w:tabs>
          <w:tab w:val="clear" w:pos="1224"/>
        </w:tabs>
        <w:spacing w:after="120" w:line="360" w:lineRule="auto"/>
        <w:ind w:left="1559" w:hanging="709"/>
        <w:jc w:val="both"/>
        <w:rPr>
          <w:sz w:val="20"/>
          <w:szCs w:val="24"/>
        </w:rPr>
      </w:pPr>
      <w:r w:rsidRPr="00402A67">
        <w:rPr>
          <w:rFonts w:hint="cs"/>
          <w:sz w:val="20"/>
          <w:szCs w:val="24"/>
          <w:rtl/>
        </w:rPr>
        <w:t>נסח חברה/שותפות עדכני של המציע אשר מציג את המידע הנדרש בתנאי הסף שבסעיף הנ"ל.</w:t>
      </w:r>
      <w:r w:rsidR="0017318C" w:rsidRPr="0017318C">
        <w:rPr>
          <w:rtl/>
        </w:rPr>
        <w:t xml:space="preserve"> </w:t>
      </w:r>
      <w:r w:rsidR="0017318C" w:rsidRPr="0017318C">
        <w:rPr>
          <w:sz w:val="20"/>
          <w:szCs w:val="24"/>
          <w:rtl/>
        </w:rPr>
        <w:t>על נסח הרישום להעיד כי המציע אינו חברה מפרת חוק ואינו בהתראה לפני רישום כחברה מפרת חוק</w:t>
      </w:r>
      <w:r w:rsidR="0017318C">
        <w:rPr>
          <w:rFonts w:hint="cs"/>
          <w:sz w:val="20"/>
          <w:szCs w:val="24"/>
          <w:rtl/>
        </w:rPr>
        <w:t>.</w:t>
      </w:r>
    </w:p>
    <w:p w:rsidR="00D5392B" w:rsidRPr="00402A67" w:rsidRDefault="00535A61" w:rsidP="00D56BEF">
      <w:pPr>
        <w:numPr>
          <w:ilvl w:val="1"/>
          <w:numId w:val="3"/>
        </w:numPr>
        <w:tabs>
          <w:tab w:val="clear" w:pos="792"/>
        </w:tabs>
        <w:spacing w:after="120" w:line="360" w:lineRule="auto"/>
        <w:ind w:left="850" w:hanging="493"/>
        <w:jc w:val="both"/>
        <w:rPr>
          <w:sz w:val="20"/>
          <w:szCs w:val="24"/>
        </w:rPr>
      </w:pPr>
      <w:r w:rsidRPr="00402A67">
        <w:rPr>
          <w:rFonts w:hint="cs"/>
          <w:sz w:val="20"/>
          <w:szCs w:val="24"/>
          <w:rtl/>
        </w:rPr>
        <w:t xml:space="preserve">לצורך </w:t>
      </w:r>
      <w:r w:rsidR="00B23869">
        <w:rPr>
          <w:rFonts w:hint="cs"/>
          <w:sz w:val="20"/>
          <w:szCs w:val="24"/>
          <w:rtl/>
        </w:rPr>
        <w:t xml:space="preserve">הוכחת </w:t>
      </w:r>
      <w:r w:rsidRPr="00402A67">
        <w:rPr>
          <w:rFonts w:hint="cs"/>
          <w:sz w:val="20"/>
          <w:szCs w:val="24"/>
          <w:rtl/>
        </w:rPr>
        <w:t xml:space="preserve">עמידתו בתנאי הסף שבסעיף </w:t>
      </w:r>
      <w:r w:rsidR="00066904">
        <w:fldChar w:fldCharType="begin"/>
      </w:r>
      <w:r w:rsidR="00066904">
        <w:instrText xml:space="preserve"> REF _Ref387250386 \r \h  \* MERGEFORMAT </w:instrText>
      </w:r>
      <w:r w:rsidR="00066904">
        <w:fldChar w:fldCharType="separate"/>
      </w:r>
      <w:r w:rsidR="00F9240A" w:rsidRPr="00F9240A">
        <w:rPr>
          <w:sz w:val="20"/>
          <w:szCs w:val="24"/>
          <w:cs/>
        </w:rPr>
        <w:t>‎</w:t>
      </w:r>
      <w:r w:rsidR="00F9240A" w:rsidRPr="00F9240A">
        <w:rPr>
          <w:sz w:val="20"/>
          <w:szCs w:val="24"/>
        </w:rPr>
        <w:t>3.8</w:t>
      </w:r>
      <w:r w:rsidR="00066904">
        <w:fldChar w:fldCharType="end"/>
      </w:r>
      <w:r w:rsidRPr="00402A67">
        <w:rPr>
          <w:rFonts w:hint="cs"/>
          <w:sz w:val="20"/>
          <w:szCs w:val="24"/>
          <w:rtl/>
        </w:rPr>
        <w:t>, ערבות מקורית, בהתאם לנוסח המצורף לטופס ההצעה כ</w:t>
      </w:r>
      <w:r w:rsidRPr="00402A67">
        <w:rPr>
          <w:rFonts w:hint="cs"/>
          <w:b/>
          <w:bCs/>
          <w:sz w:val="20"/>
          <w:szCs w:val="24"/>
          <w:u w:val="single"/>
          <w:rtl/>
        </w:rPr>
        <w:t>נספח</w:t>
      </w:r>
      <w:r w:rsidR="00D56BEF" w:rsidRPr="00402A67">
        <w:rPr>
          <w:b/>
          <w:bCs/>
          <w:sz w:val="20"/>
          <w:szCs w:val="24"/>
          <w:u w:val="single"/>
          <w:rtl/>
        </w:rPr>
        <w:t xml:space="preserve"> </w:t>
      </w:r>
      <w:r w:rsidR="00066904">
        <w:fldChar w:fldCharType="begin"/>
      </w:r>
      <w:r w:rsidR="00066904">
        <w:instrText xml:space="preserve"> REF _Ref388290138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ב</w:t>
      </w:r>
      <w:r w:rsidR="00066904">
        <w:fldChar w:fldCharType="end"/>
      </w:r>
      <w:r w:rsidR="00D56BEF" w:rsidRPr="00402A67">
        <w:rPr>
          <w:b/>
          <w:bCs/>
          <w:sz w:val="20"/>
          <w:szCs w:val="24"/>
          <w:u w:val="single"/>
          <w:rtl/>
        </w:rPr>
        <w:t>'</w:t>
      </w:r>
      <w:r w:rsidRPr="00402A67">
        <w:rPr>
          <w:rFonts w:hint="cs"/>
          <w:sz w:val="20"/>
          <w:szCs w:val="24"/>
          <w:rtl/>
        </w:rPr>
        <w:t xml:space="preserve"> ולהוראות סעיף </w:t>
      </w:r>
      <w:r w:rsidR="00066904">
        <w:fldChar w:fldCharType="begin"/>
      </w:r>
      <w:r w:rsidR="00066904">
        <w:instrText xml:space="preserve"> REF _Ref387242557 \r \h  \* MERGEFORMAT </w:instrText>
      </w:r>
      <w:r w:rsidR="00066904">
        <w:fldChar w:fldCharType="separate"/>
      </w:r>
      <w:r w:rsidR="00F9240A" w:rsidRPr="00F9240A">
        <w:rPr>
          <w:sz w:val="20"/>
          <w:szCs w:val="24"/>
          <w:cs/>
        </w:rPr>
        <w:t>‎</w:t>
      </w:r>
      <w:r w:rsidR="00F9240A" w:rsidRPr="00F9240A">
        <w:rPr>
          <w:sz w:val="20"/>
          <w:szCs w:val="24"/>
        </w:rPr>
        <w:t>6</w:t>
      </w:r>
      <w:r w:rsidR="00066904">
        <w:fldChar w:fldCharType="end"/>
      </w:r>
      <w:r w:rsidRPr="00402A67">
        <w:rPr>
          <w:rFonts w:hint="cs"/>
          <w:sz w:val="20"/>
          <w:szCs w:val="24"/>
          <w:rtl/>
        </w:rPr>
        <w:t xml:space="preserve"> להלן.</w:t>
      </w:r>
    </w:p>
    <w:p w:rsidR="00535A61" w:rsidRPr="00402A67" w:rsidRDefault="00535A61" w:rsidP="00A808CD">
      <w:pPr>
        <w:numPr>
          <w:ilvl w:val="1"/>
          <w:numId w:val="3"/>
        </w:numPr>
        <w:tabs>
          <w:tab w:val="clear" w:pos="792"/>
        </w:tabs>
        <w:spacing w:after="120" w:line="360" w:lineRule="auto"/>
        <w:ind w:left="850" w:hanging="493"/>
        <w:jc w:val="both"/>
        <w:rPr>
          <w:sz w:val="20"/>
          <w:szCs w:val="24"/>
        </w:rPr>
      </w:pPr>
      <w:bookmarkStart w:id="17" w:name="_Ref393645759"/>
      <w:r w:rsidRPr="00402A67">
        <w:rPr>
          <w:rFonts w:hint="cs"/>
          <w:sz w:val="20"/>
          <w:szCs w:val="24"/>
          <w:rtl/>
        </w:rPr>
        <w:t xml:space="preserve">לצורך </w:t>
      </w:r>
      <w:r w:rsidR="00B23869">
        <w:rPr>
          <w:rFonts w:hint="cs"/>
          <w:sz w:val="20"/>
          <w:szCs w:val="24"/>
          <w:rtl/>
        </w:rPr>
        <w:t xml:space="preserve">הוכחת </w:t>
      </w:r>
      <w:r w:rsidRPr="00402A67">
        <w:rPr>
          <w:rFonts w:hint="cs"/>
          <w:sz w:val="20"/>
          <w:szCs w:val="24"/>
          <w:rtl/>
        </w:rPr>
        <w:t xml:space="preserve">עמידתו בתנאי הסף שבסעיף </w:t>
      </w:r>
      <w:r w:rsidR="00066904">
        <w:fldChar w:fldCharType="begin"/>
      </w:r>
      <w:r w:rsidR="00066904">
        <w:instrText xml:space="preserve"> REF _Ref387250530 \r \h  \* MERGEFORMAT </w:instrText>
      </w:r>
      <w:r w:rsidR="00066904">
        <w:fldChar w:fldCharType="separate"/>
      </w:r>
      <w:r w:rsidR="00F9240A" w:rsidRPr="00F9240A">
        <w:rPr>
          <w:sz w:val="20"/>
          <w:szCs w:val="24"/>
          <w:cs/>
        </w:rPr>
        <w:t>‎</w:t>
      </w:r>
      <w:r w:rsidR="00F9240A" w:rsidRPr="00F9240A">
        <w:rPr>
          <w:sz w:val="20"/>
          <w:szCs w:val="24"/>
        </w:rPr>
        <w:t>3.9</w:t>
      </w:r>
      <w:r w:rsidR="00066904">
        <w:fldChar w:fldCharType="end"/>
      </w:r>
      <w:r w:rsidRPr="00402A67">
        <w:rPr>
          <w:rFonts w:hint="cs"/>
          <w:sz w:val="20"/>
          <w:szCs w:val="24"/>
          <w:rtl/>
        </w:rPr>
        <w:t>, תצהיר מאומת בידי עורך-דין, בדבר העדר הרשעות קודמות</w:t>
      </w:r>
      <w:r w:rsidR="00C13FEE" w:rsidRPr="00402A67">
        <w:rPr>
          <w:rFonts w:hint="cs"/>
          <w:sz w:val="20"/>
          <w:szCs w:val="24"/>
          <w:rtl/>
        </w:rPr>
        <w:t xml:space="preserve"> למציע, למנהל</w:t>
      </w:r>
      <w:r w:rsidR="00A808CD" w:rsidRPr="00402A67">
        <w:rPr>
          <w:rFonts w:hint="cs"/>
          <w:sz w:val="20"/>
          <w:szCs w:val="24"/>
          <w:rtl/>
        </w:rPr>
        <w:t xml:space="preserve"> הכללי במציע</w:t>
      </w:r>
      <w:r w:rsidR="00C13FEE" w:rsidRPr="00402A67">
        <w:rPr>
          <w:rFonts w:hint="cs"/>
          <w:sz w:val="20"/>
          <w:szCs w:val="24"/>
          <w:rtl/>
        </w:rPr>
        <w:t xml:space="preserve"> ולבעלי השליטה בו</w:t>
      </w:r>
      <w:r w:rsidRPr="00402A67">
        <w:rPr>
          <w:rFonts w:hint="cs"/>
          <w:sz w:val="20"/>
          <w:szCs w:val="24"/>
          <w:rtl/>
        </w:rPr>
        <w:t>, בהתאם לנוסח המצורף לטופס ההצעה כ</w:t>
      </w:r>
      <w:r w:rsidRPr="00402A67">
        <w:rPr>
          <w:rFonts w:hint="cs"/>
          <w:b/>
          <w:bCs/>
          <w:sz w:val="20"/>
          <w:szCs w:val="24"/>
          <w:u w:val="single"/>
          <w:rtl/>
        </w:rPr>
        <w:t>נספח</w:t>
      </w:r>
      <w:r w:rsidR="00943D76" w:rsidRPr="00402A67">
        <w:rPr>
          <w:b/>
          <w:bCs/>
          <w:sz w:val="20"/>
          <w:u w:val="single"/>
        </w:rPr>
        <w:t xml:space="preserve"> </w:t>
      </w:r>
      <w:r w:rsidR="00066904">
        <w:fldChar w:fldCharType="begin"/>
      </w:r>
      <w:r w:rsidR="00066904">
        <w:instrText xml:space="preserve"> REF _Ref387250765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ה</w:t>
      </w:r>
      <w:r w:rsidR="00066904">
        <w:fldChar w:fldCharType="end"/>
      </w:r>
      <w:r w:rsidR="00943D76" w:rsidRPr="00402A67">
        <w:rPr>
          <w:rFonts w:hint="cs"/>
          <w:b/>
          <w:bCs/>
          <w:sz w:val="20"/>
          <w:szCs w:val="24"/>
          <w:u w:val="single"/>
          <w:rtl/>
        </w:rPr>
        <w:t>'</w:t>
      </w:r>
      <w:r w:rsidRPr="00402A67">
        <w:rPr>
          <w:rFonts w:hint="cs"/>
          <w:sz w:val="20"/>
          <w:szCs w:val="24"/>
          <w:rtl/>
        </w:rPr>
        <w:t>.</w:t>
      </w:r>
      <w:bookmarkEnd w:id="17"/>
    </w:p>
    <w:p w:rsidR="008E3BF7" w:rsidRDefault="008E3BF7" w:rsidP="00A808CD">
      <w:pPr>
        <w:spacing w:after="120" w:line="360" w:lineRule="auto"/>
        <w:ind w:left="850"/>
        <w:jc w:val="both"/>
        <w:rPr>
          <w:sz w:val="20"/>
          <w:szCs w:val="24"/>
          <w:rtl/>
        </w:rPr>
      </w:pPr>
      <w:r w:rsidRPr="00402A67">
        <w:rPr>
          <w:rFonts w:hint="cs"/>
          <w:sz w:val="20"/>
          <w:szCs w:val="24"/>
          <w:rtl/>
        </w:rPr>
        <w:t>מודגש כי היה ומי שמוסמך להצהיר בשם המציע, לא יכול להצהיר</w:t>
      </w:r>
      <w:r w:rsidR="00C13FEE" w:rsidRPr="00402A67">
        <w:rPr>
          <w:rFonts w:hint="cs"/>
          <w:sz w:val="20"/>
          <w:szCs w:val="24"/>
          <w:rtl/>
        </w:rPr>
        <w:t xml:space="preserve"> </w:t>
      </w:r>
      <w:r w:rsidR="00A97BC6" w:rsidRPr="00402A67">
        <w:rPr>
          <w:rFonts w:hint="cs"/>
          <w:sz w:val="20"/>
          <w:szCs w:val="24"/>
          <w:rtl/>
        </w:rPr>
        <w:t xml:space="preserve">גם </w:t>
      </w:r>
      <w:r w:rsidR="00C13FEE" w:rsidRPr="00402A67">
        <w:rPr>
          <w:rFonts w:hint="cs"/>
          <w:sz w:val="20"/>
          <w:szCs w:val="24"/>
          <w:rtl/>
        </w:rPr>
        <w:t xml:space="preserve">בשם </w:t>
      </w:r>
      <w:r w:rsidR="00A808CD" w:rsidRPr="00402A67">
        <w:rPr>
          <w:rFonts w:hint="cs"/>
          <w:sz w:val="20"/>
          <w:szCs w:val="24"/>
          <w:rtl/>
        </w:rPr>
        <w:t>המנהל הכללי</w:t>
      </w:r>
      <w:r w:rsidR="00C13FEE" w:rsidRPr="00402A67">
        <w:rPr>
          <w:rFonts w:hint="cs"/>
          <w:sz w:val="20"/>
          <w:szCs w:val="24"/>
          <w:rtl/>
        </w:rPr>
        <w:t xml:space="preserve"> ו</w:t>
      </w:r>
      <w:r w:rsidR="00A808CD" w:rsidRPr="00402A67">
        <w:rPr>
          <w:rFonts w:hint="cs"/>
          <w:sz w:val="20"/>
          <w:szCs w:val="24"/>
          <w:rtl/>
        </w:rPr>
        <w:t xml:space="preserve">/או בשם </w:t>
      </w:r>
      <w:r w:rsidR="00C13FEE" w:rsidRPr="00402A67">
        <w:rPr>
          <w:rFonts w:hint="cs"/>
          <w:sz w:val="20"/>
          <w:szCs w:val="24"/>
          <w:rtl/>
        </w:rPr>
        <w:t>בעלי השליטה בו, אזי יוגש (בנוסף לתצהיר בשם המציע) תצהיר נפרד בשם אותם מנהלים ובעלי השליטה, וזאת בהתאם לנוסח המצורף לטופס ההצעה כ</w:t>
      </w:r>
      <w:r w:rsidR="00C13FEE" w:rsidRPr="00402A67">
        <w:rPr>
          <w:rFonts w:hint="cs"/>
          <w:b/>
          <w:bCs/>
          <w:sz w:val="20"/>
          <w:szCs w:val="24"/>
          <w:u w:val="single"/>
          <w:rtl/>
        </w:rPr>
        <w:t>נספח</w:t>
      </w:r>
      <w:r w:rsidR="00C13FEE" w:rsidRPr="00402A67">
        <w:rPr>
          <w:b/>
          <w:bCs/>
          <w:sz w:val="20"/>
          <w:u w:val="single"/>
        </w:rPr>
        <w:t xml:space="preserve"> </w:t>
      </w:r>
      <w:r w:rsidR="00722ED2">
        <w:fldChar w:fldCharType="begin"/>
      </w:r>
      <w:r w:rsidR="00A356DA">
        <w:instrText xml:space="preserve"> REF _Ref387250765 \r \h  \* MERGEFORMAT </w:instrText>
      </w:r>
      <w:r w:rsidR="00722ED2">
        <w:fldChar w:fldCharType="separate"/>
      </w:r>
      <w:r w:rsidR="00F9240A" w:rsidRPr="00F9240A">
        <w:rPr>
          <w:b/>
          <w:bCs/>
          <w:sz w:val="20"/>
          <w:szCs w:val="24"/>
          <w:u w:val="single"/>
          <w:cs/>
        </w:rPr>
        <w:t>‎</w:t>
      </w:r>
      <w:r w:rsidR="00F9240A" w:rsidRPr="00F9240A">
        <w:rPr>
          <w:b/>
          <w:bCs/>
          <w:sz w:val="20"/>
          <w:szCs w:val="24"/>
          <w:u w:val="single"/>
          <w:rtl/>
        </w:rPr>
        <w:t>ה</w:t>
      </w:r>
      <w:r w:rsidR="00722ED2">
        <w:fldChar w:fldCharType="end"/>
      </w:r>
      <w:r w:rsidR="00C13FEE" w:rsidRPr="00402A67">
        <w:rPr>
          <w:rFonts w:hint="cs"/>
          <w:b/>
          <w:bCs/>
          <w:sz w:val="20"/>
          <w:szCs w:val="24"/>
          <w:u w:val="single"/>
          <w:rtl/>
        </w:rPr>
        <w:t>'1</w:t>
      </w:r>
      <w:r w:rsidR="00C13FEE" w:rsidRPr="00402A67">
        <w:rPr>
          <w:rFonts w:hint="cs"/>
          <w:sz w:val="20"/>
          <w:szCs w:val="24"/>
          <w:rtl/>
        </w:rPr>
        <w:t>.</w:t>
      </w:r>
    </w:p>
    <w:p w:rsidR="00091233" w:rsidRPr="00402A67" w:rsidRDefault="00091233" w:rsidP="00091233">
      <w:pPr>
        <w:spacing w:after="120" w:line="360" w:lineRule="auto"/>
        <w:ind w:left="850"/>
        <w:jc w:val="both"/>
        <w:rPr>
          <w:sz w:val="20"/>
          <w:szCs w:val="24"/>
          <w:rtl/>
        </w:rPr>
      </w:pPr>
      <w:r w:rsidRPr="00091233">
        <w:rPr>
          <w:sz w:val="20"/>
          <w:szCs w:val="24"/>
          <w:rtl/>
        </w:rPr>
        <w:t xml:space="preserve">בכל מקרה, יש למלא ולהגיש גם את רשימת בעלי השליטה במציע, וזאת בתצהיר חתום בנוסח המצורף לטופס ההצעה </w:t>
      </w:r>
      <w:r w:rsidRPr="00402A67">
        <w:rPr>
          <w:rFonts w:hint="cs"/>
          <w:sz w:val="20"/>
          <w:szCs w:val="24"/>
          <w:rtl/>
        </w:rPr>
        <w:t>כ</w:t>
      </w:r>
      <w:r w:rsidRPr="00402A67">
        <w:rPr>
          <w:rFonts w:hint="cs"/>
          <w:b/>
          <w:bCs/>
          <w:sz w:val="20"/>
          <w:szCs w:val="24"/>
          <w:u w:val="single"/>
          <w:rtl/>
        </w:rPr>
        <w:t>נספח</w:t>
      </w:r>
      <w:r w:rsidRPr="00402A67">
        <w:rPr>
          <w:b/>
          <w:bCs/>
          <w:sz w:val="20"/>
          <w:u w:val="single"/>
        </w:rPr>
        <w:t xml:space="preserve"> </w:t>
      </w:r>
      <w:r w:rsidR="00722ED2">
        <w:fldChar w:fldCharType="begin"/>
      </w:r>
      <w:r w:rsidR="00A356DA">
        <w:instrText xml:space="preserve"> REF _Ref387250765 \r \h  \* MERGEFORMAT </w:instrText>
      </w:r>
      <w:r w:rsidR="00722ED2">
        <w:fldChar w:fldCharType="separate"/>
      </w:r>
      <w:r w:rsidR="00F9240A" w:rsidRPr="00F9240A">
        <w:rPr>
          <w:b/>
          <w:bCs/>
          <w:sz w:val="20"/>
          <w:szCs w:val="24"/>
          <w:u w:val="single"/>
          <w:cs/>
        </w:rPr>
        <w:t>‎</w:t>
      </w:r>
      <w:r w:rsidR="00F9240A" w:rsidRPr="00F9240A">
        <w:rPr>
          <w:b/>
          <w:bCs/>
          <w:sz w:val="20"/>
          <w:szCs w:val="24"/>
          <w:u w:val="single"/>
          <w:rtl/>
        </w:rPr>
        <w:t>ה</w:t>
      </w:r>
      <w:r w:rsidR="00722ED2">
        <w:fldChar w:fldCharType="end"/>
      </w:r>
      <w:r w:rsidRPr="00091233">
        <w:rPr>
          <w:rFonts w:hint="cs"/>
          <w:b/>
          <w:bCs/>
          <w:sz w:val="20"/>
          <w:szCs w:val="24"/>
          <w:u w:val="single"/>
          <w:rtl/>
        </w:rPr>
        <w:t>'</w:t>
      </w:r>
      <w:r w:rsidRPr="00091233">
        <w:rPr>
          <w:b/>
          <w:bCs/>
          <w:sz w:val="20"/>
          <w:szCs w:val="24"/>
          <w:u w:val="single"/>
          <w:rtl/>
        </w:rPr>
        <w:t>2</w:t>
      </w:r>
      <w:r>
        <w:rPr>
          <w:rFonts w:hint="cs"/>
          <w:sz w:val="20"/>
          <w:szCs w:val="24"/>
          <w:rtl/>
        </w:rPr>
        <w:t>.</w:t>
      </w:r>
    </w:p>
    <w:p w:rsidR="00062F00" w:rsidRPr="00402A67" w:rsidRDefault="002D19FD" w:rsidP="00C27D73">
      <w:pPr>
        <w:numPr>
          <w:ilvl w:val="1"/>
          <w:numId w:val="3"/>
        </w:numPr>
        <w:tabs>
          <w:tab w:val="clear" w:pos="792"/>
        </w:tabs>
        <w:spacing w:after="120" w:line="360" w:lineRule="auto"/>
        <w:ind w:left="850" w:hanging="493"/>
        <w:jc w:val="both"/>
        <w:rPr>
          <w:sz w:val="20"/>
          <w:szCs w:val="24"/>
        </w:rPr>
      </w:pPr>
      <w:r w:rsidRPr="00402A67">
        <w:rPr>
          <w:rFonts w:hint="cs"/>
          <w:sz w:val="20"/>
          <w:szCs w:val="24"/>
          <w:rtl/>
        </w:rPr>
        <w:t>תצהיר העדר תביעות ו/או הליכי פשיטת רגל</w:t>
      </w:r>
      <w:r w:rsidR="00062F00" w:rsidRPr="00402A67">
        <w:rPr>
          <w:sz w:val="20"/>
          <w:szCs w:val="24"/>
          <w:rtl/>
        </w:rPr>
        <w:t xml:space="preserve">, המעיד כי לא מתנהלות תביעות נגד המציע והוא אינו נמצא בהליכי פשיטת רגל ו/או פירוק אשר עלולים לפגוע בתפקודו ככל שיזכה במכרז, </w:t>
      </w:r>
      <w:r w:rsidR="00062F00" w:rsidRPr="00402A67">
        <w:rPr>
          <w:rFonts w:hint="cs"/>
          <w:sz w:val="20"/>
          <w:szCs w:val="24"/>
          <w:rtl/>
        </w:rPr>
        <w:t>מאומת בידי עורך-דין, בהתאם לנוסח המצורף לטופס ההצעה, כ</w:t>
      </w:r>
      <w:r w:rsidR="00062F00" w:rsidRPr="00402A67">
        <w:rPr>
          <w:rFonts w:hint="cs"/>
          <w:b/>
          <w:bCs/>
          <w:sz w:val="20"/>
          <w:szCs w:val="24"/>
          <w:u w:val="single"/>
          <w:rtl/>
        </w:rPr>
        <w:t xml:space="preserve">נספח </w:t>
      </w:r>
      <w:r w:rsidR="00066904">
        <w:fldChar w:fldCharType="begin"/>
      </w:r>
      <w:r w:rsidR="00066904">
        <w:instrText xml:space="preserve"> REF _Ref390258632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ו</w:t>
      </w:r>
      <w:r w:rsidR="00066904">
        <w:fldChar w:fldCharType="end"/>
      </w:r>
      <w:r w:rsidRPr="00402A67">
        <w:rPr>
          <w:rFonts w:hint="cs"/>
          <w:b/>
          <w:bCs/>
          <w:sz w:val="20"/>
          <w:szCs w:val="24"/>
          <w:u w:val="single"/>
          <w:rtl/>
        </w:rPr>
        <w:t>'</w:t>
      </w:r>
      <w:r w:rsidR="00062F00" w:rsidRPr="00402A67">
        <w:rPr>
          <w:rFonts w:hint="cs"/>
          <w:sz w:val="20"/>
          <w:szCs w:val="24"/>
          <w:rtl/>
        </w:rPr>
        <w:t>.</w:t>
      </w:r>
    </w:p>
    <w:p w:rsidR="003135F4" w:rsidRPr="00402A67" w:rsidRDefault="003135F4" w:rsidP="00C27D73">
      <w:pPr>
        <w:numPr>
          <w:ilvl w:val="1"/>
          <w:numId w:val="3"/>
        </w:numPr>
        <w:tabs>
          <w:tab w:val="clear" w:pos="792"/>
        </w:tabs>
        <w:spacing w:after="120" w:line="360" w:lineRule="auto"/>
        <w:ind w:left="850" w:hanging="493"/>
        <w:jc w:val="both"/>
        <w:rPr>
          <w:sz w:val="20"/>
          <w:szCs w:val="24"/>
        </w:rPr>
      </w:pPr>
      <w:r w:rsidRPr="00402A67">
        <w:rPr>
          <w:rFonts w:hint="cs"/>
          <w:sz w:val="20"/>
          <w:szCs w:val="24"/>
          <w:rtl/>
        </w:rPr>
        <w:t xml:space="preserve">תצהיר כי המציע הוא בעל זכויות הקניין, זכויות הפטנטים, זכויות היוצרים והזכויות האחרות הגלומות בהצעתו, וכן כי </w:t>
      </w:r>
      <w:r w:rsidRPr="00402A67">
        <w:rPr>
          <w:sz w:val="20"/>
          <w:szCs w:val="24"/>
          <w:rtl/>
        </w:rPr>
        <w:t xml:space="preserve">אין בהגשת הצעה במענה למכרז ובביצועה </w:t>
      </w:r>
      <w:r w:rsidRPr="00402A67">
        <w:rPr>
          <w:rFonts w:hint="cs"/>
          <w:sz w:val="20"/>
          <w:szCs w:val="24"/>
          <w:rtl/>
        </w:rPr>
        <w:t>(</w:t>
      </w:r>
      <w:r w:rsidRPr="00402A67">
        <w:rPr>
          <w:sz w:val="20"/>
          <w:szCs w:val="24"/>
          <w:rtl/>
        </w:rPr>
        <w:t>במקרה של זכייה</w:t>
      </w:r>
      <w:r w:rsidRPr="00402A67">
        <w:rPr>
          <w:rFonts w:hint="cs"/>
          <w:sz w:val="20"/>
          <w:szCs w:val="24"/>
          <w:rtl/>
        </w:rPr>
        <w:t>)</w:t>
      </w:r>
      <w:r w:rsidRPr="00402A67">
        <w:rPr>
          <w:sz w:val="20"/>
          <w:szCs w:val="24"/>
          <w:rtl/>
        </w:rPr>
        <w:t>, משום ניגוד אינטרסים עסקי או אישי שלו או של עובדיו המעורבים בהצעה או בביצועה</w:t>
      </w:r>
      <w:r w:rsidRPr="00402A67">
        <w:rPr>
          <w:rFonts w:hint="cs"/>
          <w:sz w:val="20"/>
          <w:szCs w:val="24"/>
          <w:rtl/>
        </w:rPr>
        <w:t>, הכ</w:t>
      </w:r>
      <w:r w:rsidR="0019313D" w:rsidRPr="00402A67">
        <w:rPr>
          <w:rFonts w:hint="cs"/>
          <w:sz w:val="20"/>
          <w:szCs w:val="24"/>
          <w:rtl/>
        </w:rPr>
        <w:t>ו</w:t>
      </w:r>
      <w:r w:rsidRPr="00402A67">
        <w:rPr>
          <w:rFonts w:hint="cs"/>
          <w:sz w:val="20"/>
          <w:szCs w:val="24"/>
          <w:rtl/>
        </w:rPr>
        <w:t>ל בהתאם לנוסח המצורף לטופס ההצעה, כ</w:t>
      </w:r>
      <w:r w:rsidRPr="00402A67">
        <w:rPr>
          <w:rFonts w:hint="cs"/>
          <w:b/>
          <w:bCs/>
          <w:sz w:val="20"/>
          <w:szCs w:val="24"/>
          <w:u w:val="single"/>
          <w:rtl/>
        </w:rPr>
        <w:t>נספח</w:t>
      </w:r>
      <w:r w:rsidR="004154FE" w:rsidRPr="00402A67">
        <w:rPr>
          <w:rFonts w:hint="cs"/>
          <w:b/>
          <w:bCs/>
          <w:sz w:val="20"/>
          <w:szCs w:val="24"/>
          <w:u w:val="single"/>
          <w:rtl/>
        </w:rPr>
        <w:t xml:space="preserve"> </w:t>
      </w:r>
      <w:r w:rsidR="00066904">
        <w:fldChar w:fldCharType="begin"/>
      </w:r>
      <w:r w:rsidR="00066904">
        <w:instrText xml:space="preserve"> REF _Ref390281517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ז</w:t>
      </w:r>
      <w:r w:rsidR="00066904">
        <w:fldChar w:fldCharType="end"/>
      </w:r>
      <w:r w:rsidR="00C27D73" w:rsidRPr="00402A67">
        <w:rPr>
          <w:rFonts w:hint="cs"/>
          <w:b/>
          <w:bCs/>
          <w:sz w:val="20"/>
          <w:szCs w:val="24"/>
          <w:u w:val="single"/>
          <w:rtl/>
        </w:rPr>
        <w:t>'</w:t>
      </w:r>
      <w:r w:rsidRPr="00402A67">
        <w:rPr>
          <w:rFonts w:hint="cs"/>
          <w:sz w:val="20"/>
          <w:szCs w:val="24"/>
          <w:rtl/>
        </w:rPr>
        <w:t>.</w:t>
      </w:r>
    </w:p>
    <w:p w:rsidR="00FD1C63" w:rsidRPr="00402A67" w:rsidRDefault="00177B34" w:rsidP="008D768C">
      <w:pPr>
        <w:numPr>
          <w:ilvl w:val="1"/>
          <w:numId w:val="3"/>
        </w:numPr>
        <w:tabs>
          <w:tab w:val="clear" w:pos="792"/>
        </w:tabs>
        <w:spacing w:after="120" w:line="360" w:lineRule="auto"/>
        <w:ind w:left="850" w:hanging="493"/>
        <w:jc w:val="both"/>
        <w:rPr>
          <w:sz w:val="20"/>
          <w:szCs w:val="24"/>
        </w:rPr>
      </w:pPr>
      <w:r w:rsidRPr="00402A67">
        <w:rPr>
          <w:rFonts w:hint="cs"/>
          <w:sz w:val="20"/>
          <w:szCs w:val="24"/>
          <w:rtl/>
        </w:rPr>
        <w:t>במקרה ש</w:t>
      </w:r>
      <w:r w:rsidR="00FD1C63" w:rsidRPr="00402A67">
        <w:rPr>
          <w:rFonts w:hint="cs"/>
          <w:sz w:val="20"/>
          <w:szCs w:val="24"/>
          <w:rtl/>
        </w:rPr>
        <w:t xml:space="preserve">המציע הוא עסק בשליטת </w:t>
      </w:r>
      <w:r w:rsidR="00943D76" w:rsidRPr="00402A67">
        <w:rPr>
          <w:rFonts w:hint="cs"/>
          <w:sz w:val="20"/>
          <w:szCs w:val="24"/>
          <w:rtl/>
        </w:rPr>
        <w:t>אישה</w:t>
      </w:r>
      <w:r w:rsidR="00FD1C63" w:rsidRPr="00402A67">
        <w:rPr>
          <w:rFonts w:hint="cs"/>
          <w:sz w:val="20"/>
          <w:szCs w:val="24"/>
          <w:rtl/>
        </w:rPr>
        <w:t>, כהגדרתו בסעיף 2ב לחוק חובת מכרזים, התשנ"ב – 1992, עליו לצרף להצעתו אישור רו"ח ותצהיר,</w:t>
      </w:r>
      <w:r w:rsidR="005865F8" w:rsidRPr="00402A67">
        <w:rPr>
          <w:rFonts w:hint="cs"/>
          <w:sz w:val="20"/>
          <w:szCs w:val="24"/>
          <w:rtl/>
        </w:rPr>
        <w:t xml:space="preserve"> </w:t>
      </w:r>
      <w:r w:rsidR="00943D76" w:rsidRPr="00402A67">
        <w:rPr>
          <w:rFonts w:hint="cs"/>
          <w:sz w:val="20"/>
          <w:szCs w:val="24"/>
          <w:rtl/>
        </w:rPr>
        <w:t>בהתאם לנוסח המצורף לטופס ההצעה כ</w:t>
      </w:r>
      <w:r w:rsidR="00943D76" w:rsidRPr="00402A67">
        <w:rPr>
          <w:rFonts w:hint="cs"/>
          <w:b/>
          <w:bCs/>
          <w:sz w:val="20"/>
          <w:szCs w:val="24"/>
          <w:u w:val="single"/>
          <w:rtl/>
        </w:rPr>
        <w:t>נספ</w:t>
      </w:r>
      <w:r w:rsidR="002D19FD" w:rsidRPr="00402A67">
        <w:rPr>
          <w:rFonts w:hint="cs"/>
          <w:b/>
          <w:bCs/>
          <w:sz w:val="20"/>
          <w:szCs w:val="24"/>
          <w:u w:val="single"/>
          <w:rtl/>
        </w:rPr>
        <w:t xml:space="preserve">ח </w:t>
      </w:r>
      <w:r w:rsidR="00066904">
        <w:fldChar w:fldCharType="begin"/>
      </w:r>
      <w:r w:rsidR="00066904">
        <w:instrText xml:space="preserve"> REF _Ref388453136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ח</w:t>
      </w:r>
      <w:r w:rsidR="00066904">
        <w:fldChar w:fldCharType="end"/>
      </w:r>
      <w:r w:rsidR="002D19FD" w:rsidRPr="00402A67">
        <w:rPr>
          <w:rFonts w:hint="cs"/>
          <w:b/>
          <w:bCs/>
          <w:sz w:val="20"/>
          <w:szCs w:val="24"/>
          <w:u w:val="single"/>
          <w:rtl/>
        </w:rPr>
        <w:t>'</w:t>
      </w:r>
      <w:r w:rsidR="002D19FD" w:rsidRPr="00402A67">
        <w:rPr>
          <w:rFonts w:hint="cs"/>
          <w:sz w:val="20"/>
          <w:szCs w:val="24"/>
          <w:rtl/>
        </w:rPr>
        <w:t>.</w:t>
      </w:r>
    </w:p>
    <w:p w:rsidR="0050694A" w:rsidRPr="00402A67" w:rsidRDefault="0050694A" w:rsidP="00C52FC3">
      <w:pPr>
        <w:keepNext/>
        <w:spacing w:after="80" w:line="360" w:lineRule="auto"/>
        <w:ind w:left="357"/>
        <w:jc w:val="both"/>
        <w:rPr>
          <w:b/>
          <w:bCs/>
          <w:sz w:val="20"/>
          <w:szCs w:val="24"/>
          <w:u w:val="single"/>
          <w:rtl/>
        </w:rPr>
      </w:pPr>
      <w:r w:rsidRPr="00402A67">
        <w:rPr>
          <w:rFonts w:hint="cs"/>
          <w:b/>
          <w:bCs/>
          <w:sz w:val="20"/>
          <w:szCs w:val="24"/>
          <w:rtl/>
        </w:rPr>
        <w:t>בנוסף, יוגשו גם המסמכים הבאים</w:t>
      </w:r>
      <w:r w:rsidR="00276F88" w:rsidRPr="00402A67">
        <w:rPr>
          <w:rFonts w:hint="cs"/>
          <w:b/>
          <w:bCs/>
          <w:sz w:val="20"/>
          <w:szCs w:val="24"/>
          <w:rtl/>
        </w:rPr>
        <w:t>:</w:t>
      </w:r>
    </w:p>
    <w:p w:rsidR="009B41B8" w:rsidRPr="00402A67" w:rsidRDefault="009B41B8" w:rsidP="0019313D">
      <w:pPr>
        <w:numPr>
          <w:ilvl w:val="1"/>
          <w:numId w:val="3"/>
        </w:numPr>
        <w:tabs>
          <w:tab w:val="clear" w:pos="792"/>
        </w:tabs>
        <w:spacing w:after="80" w:line="360" w:lineRule="auto"/>
        <w:ind w:left="850" w:hanging="493"/>
        <w:jc w:val="both"/>
        <w:rPr>
          <w:sz w:val="20"/>
          <w:szCs w:val="24"/>
        </w:rPr>
      </w:pPr>
      <w:r w:rsidRPr="00402A67">
        <w:rPr>
          <w:rFonts w:hint="cs"/>
          <w:sz w:val="20"/>
          <w:szCs w:val="24"/>
          <w:u w:val="single"/>
          <w:rtl/>
        </w:rPr>
        <w:t>הצעת מחיר</w:t>
      </w:r>
      <w:r w:rsidR="00495383" w:rsidRPr="00402A67">
        <w:rPr>
          <w:rFonts w:hint="cs"/>
          <w:sz w:val="20"/>
          <w:szCs w:val="24"/>
          <w:rtl/>
        </w:rPr>
        <w:t xml:space="preserve"> (ההצעה הכספית - פרק 5 של מסמכי מכרז זה)</w:t>
      </w:r>
      <w:r w:rsidRPr="00402A67">
        <w:rPr>
          <w:rFonts w:hint="cs"/>
          <w:sz w:val="20"/>
          <w:szCs w:val="24"/>
          <w:rtl/>
        </w:rPr>
        <w:t>, אשר תוגש במעטפה נפרדת משאר מסמכי המכרז, כאמור בסעיף</w:t>
      </w:r>
      <w:r w:rsidR="00495383" w:rsidRPr="00402A67">
        <w:rPr>
          <w:rFonts w:hint="cs"/>
          <w:sz w:val="20"/>
          <w:szCs w:val="24"/>
          <w:rtl/>
        </w:rPr>
        <w:t xml:space="preserve"> </w:t>
      </w:r>
      <w:r w:rsidR="00066904">
        <w:fldChar w:fldCharType="begin"/>
      </w:r>
      <w:r w:rsidR="00066904">
        <w:instrText xml:space="preserve"> REF _Ref393204083 \r \h  \* MERGEFORMAT </w:instrText>
      </w:r>
      <w:r w:rsidR="00066904">
        <w:fldChar w:fldCharType="separate"/>
      </w:r>
      <w:r w:rsidR="00F9240A" w:rsidRPr="00F9240A">
        <w:rPr>
          <w:sz w:val="20"/>
          <w:szCs w:val="24"/>
          <w:cs/>
        </w:rPr>
        <w:t>‎</w:t>
      </w:r>
      <w:r w:rsidR="00F9240A" w:rsidRPr="00F9240A">
        <w:rPr>
          <w:sz w:val="20"/>
          <w:szCs w:val="24"/>
        </w:rPr>
        <w:t>7.1.2</w:t>
      </w:r>
      <w:r w:rsidR="00066904">
        <w:fldChar w:fldCharType="end"/>
      </w:r>
      <w:r w:rsidRPr="00402A67">
        <w:rPr>
          <w:rFonts w:hint="cs"/>
          <w:sz w:val="20"/>
          <w:szCs w:val="24"/>
          <w:rtl/>
        </w:rPr>
        <w:t>.</w:t>
      </w:r>
    </w:p>
    <w:p w:rsidR="00DB44D9" w:rsidRPr="00402A67" w:rsidRDefault="00DB44D9" w:rsidP="004C34FC">
      <w:pPr>
        <w:keepNext/>
        <w:numPr>
          <w:ilvl w:val="1"/>
          <w:numId w:val="3"/>
        </w:numPr>
        <w:tabs>
          <w:tab w:val="clear" w:pos="792"/>
        </w:tabs>
        <w:spacing w:after="80" w:line="360" w:lineRule="auto"/>
        <w:ind w:left="850" w:hanging="493"/>
        <w:jc w:val="both"/>
        <w:rPr>
          <w:sz w:val="20"/>
          <w:szCs w:val="24"/>
        </w:rPr>
      </w:pPr>
      <w:bookmarkStart w:id="18" w:name="_Ref396396049"/>
      <w:r w:rsidRPr="00402A67">
        <w:rPr>
          <w:rFonts w:hint="cs"/>
          <w:sz w:val="20"/>
          <w:szCs w:val="24"/>
          <w:u w:val="single"/>
          <w:rtl/>
        </w:rPr>
        <w:t>מענה לדרישות המפורטות במפרט הטכני</w:t>
      </w:r>
      <w:r w:rsidRPr="00402A67">
        <w:rPr>
          <w:rFonts w:hint="cs"/>
          <w:sz w:val="20"/>
          <w:szCs w:val="24"/>
          <w:rtl/>
        </w:rPr>
        <w:t xml:space="preserve"> </w:t>
      </w:r>
      <w:r w:rsidRPr="00402A67">
        <w:rPr>
          <w:sz w:val="20"/>
          <w:szCs w:val="24"/>
          <w:rtl/>
        </w:rPr>
        <w:t>–</w:t>
      </w:r>
      <w:r w:rsidRPr="00402A67">
        <w:rPr>
          <w:rFonts w:hint="cs"/>
          <w:sz w:val="20"/>
          <w:szCs w:val="24"/>
          <w:rtl/>
        </w:rPr>
        <w:t xml:space="preserve"> מסמך </w:t>
      </w:r>
      <w:r w:rsidRPr="00402A67">
        <w:rPr>
          <w:sz w:val="20"/>
          <w:szCs w:val="24"/>
          <w:rtl/>
        </w:rPr>
        <w:t xml:space="preserve">התואם אחד לאחד (1:1) </w:t>
      </w:r>
      <w:r w:rsidRPr="00402A67">
        <w:rPr>
          <w:rFonts w:hint="cs"/>
          <w:sz w:val="20"/>
          <w:szCs w:val="24"/>
          <w:rtl/>
        </w:rPr>
        <w:t xml:space="preserve">את </w:t>
      </w:r>
      <w:r w:rsidRPr="00402A67">
        <w:rPr>
          <w:sz w:val="20"/>
          <w:szCs w:val="24"/>
          <w:rtl/>
        </w:rPr>
        <w:t xml:space="preserve">מבנה </w:t>
      </w:r>
      <w:r w:rsidRPr="00402A67">
        <w:rPr>
          <w:rFonts w:hint="cs"/>
          <w:sz w:val="20"/>
          <w:szCs w:val="24"/>
          <w:rtl/>
        </w:rPr>
        <w:t>ה</w:t>
      </w:r>
      <w:r w:rsidRPr="00402A67">
        <w:rPr>
          <w:sz w:val="20"/>
          <w:szCs w:val="24"/>
          <w:rtl/>
        </w:rPr>
        <w:t>מפרט הטכני</w:t>
      </w:r>
      <w:r w:rsidRPr="00402A67">
        <w:rPr>
          <w:rFonts w:hint="cs"/>
          <w:sz w:val="20"/>
          <w:szCs w:val="24"/>
          <w:rtl/>
        </w:rPr>
        <w:t>, פרק 2 של מסמכי מכרז זה, ובו ביחס לכל סעיף וסעיף ולכל רכיב ורכיב של המפרט הטכני יפרט המציע את הצעתו במסגרת המכרז ביחס לדרישות אותו סעיף/רכיב, בהתאמה ויצרף את הנספחים הנדרשים</w:t>
      </w:r>
      <w:r w:rsidRPr="00402A67">
        <w:rPr>
          <w:sz w:val="20"/>
          <w:szCs w:val="24"/>
          <w:rtl/>
        </w:rPr>
        <w:t xml:space="preserve">. לדוגמא, סעיף 2.4 בהצעה יכיל תשובה לרכיב 2.4 במפרט הטכני וכו'. רכיב לגביו </w:t>
      </w:r>
      <w:r w:rsidR="004C34FC">
        <w:rPr>
          <w:rFonts w:hint="cs"/>
          <w:sz w:val="20"/>
          <w:szCs w:val="24"/>
          <w:rtl/>
        </w:rPr>
        <w:t>לא נדרשת</w:t>
      </w:r>
      <w:r w:rsidRPr="00402A67">
        <w:rPr>
          <w:sz w:val="20"/>
          <w:szCs w:val="24"/>
          <w:rtl/>
        </w:rPr>
        <w:t xml:space="preserve"> תשובה</w:t>
      </w:r>
      <w:r w:rsidR="00E46567">
        <w:rPr>
          <w:rFonts w:hint="cs"/>
          <w:sz w:val="20"/>
          <w:szCs w:val="24"/>
          <w:rtl/>
        </w:rPr>
        <w:t xml:space="preserve"> (כגון שהינו אינפורמטיבי בלבד, וכגון שאין צורך לפרט לגביו דבר)</w:t>
      </w:r>
      <w:r w:rsidRPr="00402A67">
        <w:rPr>
          <w:sz w:val="20"/>
          <w:szCs w:val="24"/>
          <w:rtl/>
        </w:rPr>
        <w:t>, ייכתב לידו "</w:t>
      </w:r>
      <w:r w:rsidR="000A5C31" w:rsidRPr="00553204">
        <w:rPr>
          <w:sz w:val="20"/>
          <w:szCs w:val="24"/>
          <w:rtl/>
        </w:rPr>
        <w:t>קראתי הבנתי ומקובל עלי</w:t>
      </w:r>
      <w:r w:rsidRPr="00402A67">
        <w:rPr>
          <w:sz w:val="20"/>
          <w:szCs w:val="24"/>
          <w:rtl/>
        </w:rPr>
        <w:t>", והרכיב הבא אחריו ישמור על מספרו המקורי ב</w:t>
      </w:r>
      <w:r w:rsidRPr="00402A67">
        <w:rPr>
          <w:rFonts w:hint="cs"/>
          <w:sz w:val="20"/>
          <w:szCs w:val="24"/>
          <w:rtl/>
        </w:rPr>
        <w:t>מפרט הטכני.</w:t>
      </w:r>
      <w:bookmarkEnd w:id="18"/>
    </w:p>
    <w:p w:rsidR="00091233" w:rsidRDefault="00DB44D9" w:rsidP="00091233">
      <w:pPr>
        <w:spacing w:after="80" w:line="360" w:lineRule="auto"/>
        <w:ind w:left="850"/>
        <w:jc w:val="both"/>
        <w:rPr>
          <w:sz w:val="20"/>
          <w:szCs w:val="24"/>
          <w:rtl/>
        </w:rPr>
      </w:pPr>
      <w:r w:rsidRPr="00402A67">
        <w:rPr>
          <w:sz w:val="20"/>
          <w:szCs w:val="24"/>
          <w:rtl/>
        </w:rPr>
        <w:t>מודגש כי יש חובה לענות על כל הסעיפים ולפי המבנה</w:t>
      </w:r>
      <w:r w:rsidR="00091233">
        <w:rPr>
          <w:rFonts w:hint="cs"/>
          <w:sz w:val="20"/>
          <w:szCs w:val="24"/>
          <w:rtl/>
        </w:rPr>
        <w:t>,</w:t>
      </w:r>
      <w:r w:rsidRPr="00402A67">
        <w:rPr>
          <w:sz w:val="20"/>
          <w:szCs w:val="24"/>
          <w:rtl/>
        </w:rPr>
        <w:t xml:space="preserve"> הפירוט </w:t>
      </w:r>
      <w:r w:rsidR="00091233">
        <w:rPr>
          <w:rFonts w:hint="cs"/>
          <w:sz w:val="20"/>
          <w:szCs w:val="24"/>
          <w:rtl/>
        </w:rPr>
        <w:t xml:space="preserve">והדרישות </w:t>
      </w:r>
      <w:r w:rsidRPr="00402A67">
        <w:rPr>
          <w:sz w:val="20"/>
          <w:szCs w:val="24"/>
          <w:rtl/>
        </w:rPr>
        <w:t>שבכל סעיף</w:t>
      </w:r>
      <w:r w:rsidR="00091233">
        <w:rPr>
          <w:rFonts w:hint="cs"/>
          <w:sz w:val="20"/>
          <w:szCs w:val="24"/>
          <w:rtl/>
        </w:rPr>
        <w:t>, ובין היתר בהתאם לסיווג וסימון כל סעיף (</w:t>
      </w:r>
      <w:r w:rsidR="00091233">
        <w:rPr>
          <w:rFonts w:hint="cs"/>
          <w:sz w:val="20"/>
          <w:szCs w:val="24"/>
        </w:rPr>
        <w:t>I</w:t>
      </w:r>
      <w:r w:rsidR="00091233">
        <w:rPr>
          <w:rFonts w:hint="cs"/>
          <w:sz w:val="20"/>
          <w:szCs w:val="24"/>
          <w:rtl/>
        </w:rPr>
        <w:t>/</w:t>
      </w:r>
      <w:r w:rsidR="00091233">
        <w:rPr>
          <w:rFonts w:hint="cs"/>
          <w:sz w:val="20"/>
          <w:szCs w:val="24"/>
        </w:rPr>
        <w:t>G</w:t>
      </w:r>
      <w:r w:rsidR="00091233">
        <w:rPr>
          <w:rFonts w:hint="cs"/>
          <w:sz w:val="20"/>
          <w:szCs w:val="24"/>
          <w:rtl/>
        </w:rPr>
        <w:t>/</w:t>
      </w:r>
      <w:r w:rsidR="00091233">
        <w:rPr>
          <w:rFonts w:hint="cs"/>
          <w:sz w:val="20"/>
          <w:szCs w:val="24"/>
        </w:rPr>
        <w:t>S</w:t>
      </w:r>
      <w:r w:rsidR="00091233">
        <w:rPr>
          <w:rFonts w:hint="cs"/>
          <w:sz w:val="20"/>
          <w:szCs w:val="24"/>
          <w:rtl/>
        </w:rPr>
        <w:t>/</w:t>
      </w:r>
      <w:r w:rsidR="00091233">
        <w:rPr>
          <w:rFonts w:hint="cs"/>
          <w:sz w:val="20"/>
          <w:szCs w:val="24"/>
        </w:rPr>
        <w:t>M</w:t>
      </w:r>
      <w:r w:rsidR="00091233">
        <w:rPr>
          <w:rFonts w:hint="cs"/>
          <w:sz w:val="20"/>
          <w:szCs w:val="24"/>
          <w:rtl/>
        </w:rPr>
        <w:t>), בהתאם להוראות המפרט הטכני.</w:t>
      </w:r>
    </w:p>
    <w:p w:rsidR="00DB44D9" w:rsidRPr="00402A67" w:rsidRDefault="00DB44D9" w:rsidP="00553204">
      <w:pPr>
        <w:spacing w:after="80" w:line="360" w:lineRule="auto"/>
        <w:ind w:left="850"/>
        <w:jc w:val="both"/>
        <w:rPr>
          <w:sz w:val="20"/>
          <w:szCs w:val="24"/>
          <w:rtl/>
        </w:rPr>
      </w:pPr>
      <w:r w:rsidRPr="00402A67">
        <w:rPr>
          <w:sz w:val="20"/>
          <w:szCs w:val="24"/>
          <w:rtl/>
        </w:rPr>
        <w:t>הצעה אשר תוגש שלא במבנה זה,</w:t>
      </w:r>
      <w:r w:rsidR="004C34FC">
        <w:rPr>
          <w:rFonts w:hint="cs"/>
          <w:sz w:val="20"/>
          <w:szCs w:val="24"/>
          <w:rtl/>
        </w:rPr>
        <w:t xml:space="preserve"> </w:t>
      </w:r>
      <w:r w:rsidR="00553204" w:rsidRPr="00553204">
        <w:rPr>
          <w:sz w:val="20"/>
          <w:szCs w:val="24"/>
          <w:rtl/>
        </w:rPr>
        <w:t>המ</w:t>
      </w:r>
      <w:r w:rsidR="00553204">
        <w:rPr>
          <w:rFonts w:hint="cs"/>
          <w:sz w:val="20"/>
          <w:szCs w:val="24"/>
          <w:rtl/>
        </w:rPr>
        <w:t>שרד</w:t>
      </w:r>
      <w:r w:rsidR="00553204" w:rsidRPr="00553204">
        <w:rPr>
          <w:sz w:val="20"/>
          <w:szCs w:val="24"/>
          <w:rtl/>
        </w:rPr>
        <w:t xml:space="preserve"> יהיה רשאי לפוסלה ו/או לפנות אל המציע בבקשה להשלמות והבהרות ו/או לראות בסעיף שלגביו לא ניתן מענה, ככזה שהמציע הצהיר לגביו "קראתי הבנתי ומקובל עלי", הכל </w:t>
      </w:r>
      <w:r w:rsidRPr="00402A67">
        <w:rPr>
          <w:sz w:val="20"/>
          <w:szCs w:val="24"/>
          <w:rtl/>
        </w:rPr>
        <w:t>על פי שיקול דעתה הבלעדי של ועדת המכרזים</w:t>
      </w:r>
      <w:r w:rsidRPr="00402A67">
        <w:rPr>
          <w:rFonts w:hint="cs"/>
          <w:sz w:val="20"/>
          <w:szCs w:val="24"/>
          <w:rtl/>
        </w:rPr>
        <w:t xml:space="preserve"> של המשרד (להלן: "</w:t>
      </w:r>
      <w:r w:rsidRPr="00402A67">
        <w:rPr>
          <w:rFonts w:hint="cs"/>
          <w:b/>
          <w:bCs/>
          <w:sz w:val="20"/>
          <w:szCs w:val="24"/>
          <w:rtl/>
        </w:rPr>
        <w:t>הוועדה</w:t>
      </w:r>
      <w:r w:rsidRPr="00402A67">
        <w:rPr>
          <w:rFonts w:hint="cs"/>
          <w:sz w:val="20"/>
          <w:szCs w:val="24"/>
          <w:rtl/>
        </w:rPr>
        <w:t>").</w:t>
      </w:r>
    </w:p>
    <w:p w:rsidR="00DB44D9" w:rsidRPr="00402A67" w:rsidRDefault="00DB44D9" w:rsidP="00DB44D9">
      <w:pPr>
        <w:spacing w:after="80" w:line="360" w:lineRule="auto"/>
        <w:ind w:left="850"/>
        <w:jc w:val="both"/>
        <w:rPr>
          <w:sz w:val="20"/>
          <w:szCs w:val="24"/>
          <w:rtl/>
        </w:rPr>
      </w:pPr>
      <w:r w:rsidRPr="00402A67">
        <w:rPr>
          <w:rFonts w:hint="cs"/>
          <w:sz w:val="20"/>
          <w:szCs w:val="24"/>
          <w:rtl/>
        </w:rPr>
        <w:t>המענה למפרט הטכני יצורף לטופס ההצעה כ</w:t>
      </w:r>
      <w:r w:rsidRPr="00402A67">
        <w:rPr>
          <w:rFonts w:hint="cs"/>
          <w:b/>
          <w:bCs/>
          <w:sz w:val="20"/>
          <w:szCs w:val="24"/>
          <w:u w:val="single"/>
          <w:rtl/>
        </w:rPr>
        <w:t xml:space="preserve">נספח </w:t>
      </w:r>
      <w:r w:rsidR="00066904">
        <w:fldChar w:fldCharType="begin"/>
      </w:r>
      <w:r w:rsidR="00066904">
        <w:instrText xml:space="preserve"> REF _Ref443295807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ט</w:t>
      </w:r>
      <w:r w:rsidR="00066904">
        <w:fldChar w:fldCharType="end"/>
      </w:r>
      <w:r w:rsidRPr="00402A67">
        <w:rPr>
          <w:rFonts w:hint="cs"/>
          <w:b/>
          <w:bCs/>
          <w:sz w:val="20"/>
          <w:szCs w:val="24"/>
          <w:u w:val="single"/>
          <w:rtl/>
        </w:rPr>
        <w:t>'</w:t>
      </w:r>
      <w:r w:rsidRPr="00402A67">
        <w:rPr>
          <w:rFonts w:hint="cs"/>
          <w:sz w:val="20"/>
          <w:szCs w:val="24"/>
          <w:rtl/>
        </w:rPr>
        <w:t>.</w:t>
      </w:r>
    </w:p>
    <w:p w:rsidR="00402A67" w:rsidRPr="00402A67" w:rsidRDefault="00402A67" w:rsidP="00402A67">
      <w:pPr>
        <w:numPr>
          <w:ilvl w:val="1"/>
          <w:numId w:val="3"/>
        </w:numPr>
        <w:tabs>
          <w:tab w:val="clear" w:pos="792"/>
        </w:tabs>
        <w:spacing w:after="80" w:line="360" w:lineRule="auto"/>
        <w:ind w:left="850" w:hanging="493"/>
        <w:jc w:val="both"/>
        <w:rPr>
          <w:sz w:val="20"/>
          <w:szCs w:val="24"/>
        </w:rPr>
      </w:pPr>
      <w:r w:rsidRPr="00402A67">
        <w:rPr>
          <w:rFonts w:hint="cs"/>
          <w:sz w:val="20"/>
          <w:szCs w:val="24"/>
          <w:u w:val="single"/>
          <w:rtl/>
        </w:rPr>
        <w:t>ח</w:t>
      </w:r>
      <w:r w:rsidRPr="00402A67">
        <w:rPr>
          <w:sz w:val="20"/>
          <w:szCs w:val="24"/>
          <w:u w:val="single"/>
          <w:rtl/>
        </w:rPr>
        <w:t>וברת המכרז עצמה</w:t>
      </w:r>
      <w:r w:rsidRPr="00402A67">
        <w:rPr>
          <w:sz w:val="20"/>
          <w:szCs w:val="24"/>
          <w:rtl/>
        </w:rPr>
        <w:t xml:space="preserve"> (על כל חלקיה ונספחיה</w:t>
      </w:r>
      <w:r w:rsidRPr="00402A67">
        <w:rPr>
          <w:rFonts w:hint="cs"/>
          <w:sz w:val="20"/>
          <w:szCs w:val="24"/>
          <w:rtl/>
        </w:rPr>
        <w:t>, למעט פרק 3</w:t>
      </w:r>
      <w:r w:rsidRPr="00402A67">
        <w:rPr>
          <w:sz w:val="20"/>
          <w:szCs w:val="24"/>
          <w:rtl/>
        </w:rPr>
        <w:t>)</w:t>
      </w:r>
      <w:r w:rsidRPr="00402A67">
        <w:rPr>
          <w:rFonts w:hint="cs"/>
          <w:sz w:val="20"/>
          <w:szCs w:val="24"/>
          <w:rtl/>
        </w:rPr>
        <w:t xml:space="preserve"> יחד עם הבהרות ותשובות לשאלות שפרסם המשרד בהתאם לאמור בסעיף </w:t>
      </w:r>
      <w:r w:rsidRPr="00402A67">
        <w:rPr>
          <w:rFonts w:hint="cs"/>
          <w:sz w:val="20"/>
          <w:rtl/>
        </w:rPr>
        <w:t xml:space="preserve">12 </w:t>
      </w:r>
      <w:r w:rsidRPr="00402A67">
        <w:rPr>
          <w:rFonts w:hint="cs"/>
          <w:sz w:val="20"/>
          <w:szCs w:val="24"/>
          <w:rtl/>
        </w:rPr>
        <w:t>להלן</w:t>
      </w:r>
      <w:r w:rsidRPr="00402A67">
        <w:rPr>
          <w:sz w:val="20"/>
          <w:szCs w:val="24"/>
          <w:rtl/>
        </w:rPr>
        <w:t xml:space="preserve">, </w:t>
      </w:r>
      <w:r w:rsidRPr="00402A67">
        <w:rPr>
          <w:rFonts w:hint="cs"/>
          <w:sz w:val="20"/>
          <w:szCs w:val="24"/>
          <w:rtl/>
        </w:rPr>
        <w:t>כשהם חתומים בכל עמוד ועמוד בחתימת המציע (ובמידת הצורך, מורשי החתימה של תאגיד המציע ו</w:t>
      </w:r>
      <w:r w:rsidRPr="00402A67">
        <w:rPr>
          <w:sz w:val="20"/>
          <w:szCs w:val="24"/>
          <w:rtl/>
        </w:rPr>
        <w:t xml:space="preserve">בחותמת </w:t>
      </w:r>
      <w:r w:rsidRPr="00402A67">
        <w:rPr>
          <w:rFonts w:hint="cs"/>
          <w:sz w:val="20"/>
          <w:szCs w:val="24"/>
          <w:rtl/>
        </w:rPr>
        <w:t>שלו)</w:t>
      </w:r>
      <w:r w:rsidRPr="00402A67">
        <w:rPr>
          <w:sz w:val="20"/>
          <w:szCs w:val="24"/>
          <w:rtl/>
        </w:rPr>
        <w:t>, כראיה לעמידת מציע בכל אחד מסעיפי המכרז ובכל האמור בהם. הבנת וקבלת כל תנאי ה</w:t>
      </w:r>
      <w:r w:rsidRPr="00402A67">
        <w:rPr>
          <w:rFonts w:hint="cs"/>
          <w:sz w:val="20"/>
          <w:szCs w:val="24"/>
          <w:rtl/>
        </w:rPr>
        <w:t>מכרז. מסמכי המכרז הנ"ל, כשהם חתומים כאמור יצורפו לטופס ההצעה כ</w:t>
      </w:r>
      <w:r w:rsidRPr="00402A67">
        <w:rPr>
          <w:rFonts w:hint="cs"/>
          <w:b/>
          <w:bCs/>
          <w:sz w:val="20"/>
          <w:szCs w:val="24"/>
          <w:u w:val="single"/>
          <w:rtl/>
        </w:rPr>
        <w:t xml:space="preserve">נספח </w:t>
      </w:r>
      <w:r w:rsidR="00066904">
        <w:fldChar w:fldCharType="begin"/>
      </w:r>
      <w:r w:rsidR="00066904">
        <w:instrText xml:space="preserve"> REF _Ref397363171 \r \h  \* MERGEFORMAT </w:instrText>
      </w:r>
      <w:r w:rsidR="00066904">
        <w:fldChar w:fldCharType="separate"/>
      </w:r>
      <w:r w:rsidR="00F9240A" w:rsidRPr="00F9240A">
        <w:rPr>
          <w:b/>
          <w:bCs/>
          <w:sz w:val="20"/>
          <w:szCs w:val="24"/>
          <w:u w:val="single"/>
          <w:cs/>
        </w:rPr>
        <w:t>‎</w:t>
      </w:r>
      <w:r w:rsidR="00F9240A" w:rsidRPr="00F9240A">
        <w:rPr>
          <w:b/>
          <w:bCs/>
          <w:sz w:val="20"/>
          <w:szCs w:val="24"/>
          <w:u w:val="single"/>
          <w:rtl/>
        </w:rPr>
        <w:t>י</w:t>
      </w:r>
      <w:r w:rsidR="00066904">
        <w:fldChar w:fldCharType="end"/>
      </w:r>
      <w:r w:rsidRPr="00402A67">
        <w:rPr>
          <w:rFonts w:hint="cs"/>
          <w:sz w:val="20"/>
          <w:szCs w:val="24"/>
          <w:rtl/>
        </w:rPr>
        <w:t>'.</w:t>
      </w:r>
    </w:p>
    <w:p w:rsidR="00B9174A" w:rsidRPr="00402A67" w:rsidRDefault="00B9174A" w:rsidP="0019313D">
      <w:pPr>
        <w:numPr>
          <w:ilvl w:val="1"/>
          <w:numId w:val="3"/>
        </w:numPr>
        <w:tabs>
          <w:tab w:val="clear" w:pos="792"/>
        </w:tabs>
        <w:spacing w:after="80" w:line="360" w:lineRule="auto"/>
        <w:ind w:left="850" w:hanging="493"/>
        <w:jc w:val="both"/>
        <w:rPr>
          <w:sz w:val="20"/>
          <w:szCs w:val="24"/>
          <w:rtl/>
        </w:rPr>
      </w:pPr>
      <w:r w:rsidRPr="00402A67">
        <w:rPr>
          <w:rFonts w:hint="cs"/>
          <w:sz w:val="20"/>
          <w:szCs w:val="24"/>
          <w:rtl/>
        </w:rPr>
        <w:t>אישור עו"ד שהחתימה על הצעת המציע היא של מי שהוסמך לכך</w:t>
      </w:r>
      <w:r w:rsidR="00F03227" w:rsidRPr="00402A67">
        <w:rPr>
          <w:rFonts w:hint="cs"/>
          <w:sz w:val="20"/>
          <w:szCs w:val="24"/>
          <w:rtl/>
        </w:rPr>
        <w:t xml:space="preserve">, כמפורט בסעיף </w:t>
      </w:r>
      <w:r w:rsidR="00066904">
        <w:fldChar w:fldCharType="begin"/>
      </w:r>
      <w:r w:rsidR="00066904">
        <w:instrText xml:space="preserve"> REF _Ref407029509 \r \h  \* MERGEFORMAT </w:instrText>
      </w:r>
      <w:r w:rsidR="00066904">
        <w:fldChar w:fldCharType="separate"/>
      </w:r>
      <w:r w:rsidR="00F9240A" w:rsidRPr="00F9240A">
        <w:rPr>
          <w:sz w:val="20"/>
          <w:szCs w:val="24"/>
          <w:cs/>
        </w:rPr>
        <w:t>‎</w:t>
      </w:r>
      <w:r w:rsidR="00F9240A" w:rsidRPr="00F9240A">
        <w:rPr>
          <w:sz w:val="20"/>
          <w:szCs w:val="24"/>
        </w:rPr>
        <w:t>7.5</w:t>
      </w:r>
      <w:r w:rsidR="00066904">
        <w:fldChar w:fldCharType="end"/>
      </w:r>
      <w:r w:rsidR="00F03227" w:rsidRPr="00402A67">
        <w:rPr>
          <w:rFonts w:hint="cs"/>
          <w:sz w:val="20"/>
          <w:szCs w:val="24"/>
          <w:rtl/>
        </w:rPr>
        <w:t xml:space="preserve"> להלן</w:t>
      </w:r>
      <w:r w:rsidRPr="00402A67">
        <w:rPr>
          <w:rFonts w:hint="cs"/>
          <w:sz w:val="20"/>
          <w:szCs w:val="24"/>
          <w:rtl/>
        </w:rPr>
        <w:t>.</w:t>
      </w:r>
    </w:p>
    <w:p w:rsidR="0050694A" w:rsidRPr="00402A67" w:rsidRDefault="0018756B" w:rsidP="00C52FC3">
      <w:pPr>
        <w:spacing w:after="80" w:line="360" w:lineRule="auto"/>
        <w:jc w:val="both"/>
        <w:rPr>
          <w:b/>
          <w:bCs/>
          <w:sz w:val="20"/>
          <w:szCs w:val="24"/>
          <w:u w:val="single"/>
          <w:rtl/>
        </w:rPr>
      </w:pPr>
      <w:r w:rsidRPr="00402A67">
        <w:rPr>
          <w:rFonts w:hint="cs"/>
          <w:b/>
          <w:bCs/>
          <w:sz w:val="20"/>
          <w:szCs w:val="24"/>
          <w:rtl/>
        </w:rPr>
        <w:t xml:space="preserve">ביחס למסמכים המפורטים בסעיף 4 זה לעיל, מובהר כי הם ישמשו את המשרד </w:t>
      </w:r>
      <w:r w:rsidRPr="00402A67">
        <w:rPr>
          <w:b/>
          <w:bCs/>
          <w:sz w:val="20"/>
          <w:szCs w:val="24"/>
          <w:rtl/>
        </w:rPr>
        <w:t>–</w:t>
      </w:r>
      <w:r w:rsidRPr="00402A67">
        <w:rPr>
          <w:rFonts w:hint="cs"/>
          <w:b/>
          <w:bCs/>
          <w:sz w:val="20"/>
          <w:szCs w:val="24"/>
          <w:rtl/>
        </w:rPr>
        <w:t xml:space="preserve"> כל אחד מהם בהתאמה לתוכנו </w:t>
      </w:r>
      <w:r w:rsidRPr="00402A67">
        <w:rPr>
          <w:b/>
          <w:bCs/>
          <w:sz w:val="20"/>
          <w:szCs w:val="24"/>
          <w:rtl/>
        </w:rPr>
        <w:t>–</w:t>
      </w:r>
      <w:r w:rsidRPr="00402A67">
        <w:rPr>
          <w:rFonts w:hint="cs"/>
          <w:b/>
          <w:bCs/>
          <w:sz w:val="20"/>
          <w:szCs w:val="24"/>
          <w:rtl/>
        </w:rPr>
        <w:t xml:space="preserve"> ביחס לקביעת עמידה/אי-עמידה </w:t>
      </w:r>
      <w:r w:rsidR="00B9174A" w:rsidRPr="00402A67">
        <w:rPr>
          <w:rFonts w:hint="cs"/>
          <w:b/>
          <w:bCs/>
          <w:sz w:val="20"/>
          <w:szCs w:val="24"/>
          <w:rtl/>
        </w:rPr>
        <w:t xml:space="preserve">של </w:t>
      </w:r>
      <w:r w:rsidRPr="00402A67">
        <w:rPr>
          <w:rFonts w:hint="cs"/>
          <w:b/>
          <w:bCs/>
          <w:sz w:val="20"/>
          <w:szCs w:val="24"/>
          <w:rtl/>
        </w:rPr>
        <w:t xml:space="preserve">ההצעה/הפתרון המוּצע בתנאי הסף במכרז, ביחס לקביעה בדבר ציון האיכות שיינתן להצעה, ביחס לקביעת עמידה/אי-עמידה </w:t>
      </w:r>
      <w:r w:rsidR="00B9174A" w:rsidRPr="00402A67">
        <w:rPr>
          <w:rFonts w:hint="cs"/>
          <w:b/>
          <w:bCs/>
          <w:sz w:val="20"/>
          <w:szCs w:val="24"/>
          <w:rtl/>
        </w:rPr>
        <w:t xml:space="preserve">של </w:t>
      </w:r>
      <w:r w:rsidRPr="00402A67">
        <w:rPr>
          <w:rFonts w:hint="cs"/>
          <w:b/>
          <w:bCs/>
          <w:sz w:val="20"/>
          <w:szCs w:val="24"/>
          <w:rtl/>
        </w:rPr>
        <w:t>ההצעה/הפתרון המוּצע בדרישות המפרט הטכני, וכיו"ב ביחס לכל אחד מתנאי המכרז, הן אלו שכל מציע נדרש לעמוד בהם כבר בשלב המכרז והן אלו שהמציע הזוכה יידרש לעמוד בהן בשלב ההתקשרות שלו עם המשרד.</w:t>
      </w:r>
    </w:p>
    <w:p w:rsidR="00D5392B" w:rsidRPr="00235198" w:rsidRDefault="00187B7B" w:rsidP="00C52FC3">
      <w:pPr>
        <w:keepNext/>
        <w:numPr>
          <w:ilvl w:val="0"/>
          <w:numId w:val="3"/>
        </w:numPr>
        <w:spacing w:after="80" w:line="360" w:lineRule="auto"/>
        <w:jc w:val="both"/>
        <w:rPr>
          <w:b/>
          <w:bCs/>
          <w:szCs w:val="24"/>
          <w:u w:val="single"/>
        </w:rPr>
      </w:pPr>
      <w:r>
        <w:rPr>
          <w:rFonts w:hint="cs"/>
          <w:b/>
          <w:bCs/>
          <w:szCs w:val="24"/>
          <w:u w:val="single"/>
          <w:rtl/>
        </w:rPr>
        <w:t>ההצעה הכספית ו</w:t>
      </w:r>
      <w:r w:rsidR="00D5392B" w:rsidRPr="00235198">
        <w:rPr>
          <w:b/>
          <w:bCs/>
          <w:szCs w:val="24"/>
          <w:u w:val="single"/>
          <w:rtl/>
        </w:rPr>
        <w:t>התמורה</w:t>
      </w:r>
      <w:r>
        <w:rPr>
          <w:rFonts w:hint="cs"/>
          <w:b/>
          <w:bCs/>
          <w:szCs w:val="24"/>
          <w:u w:val="single"/>
          <w:rtl/>
        </w:rPr>
        <w:t xml:space="preserve"> החוזית</w:t>
      </w:r>
    </w:p>
    <w:p w:rsidR="00D5392B" w:rsidRPr="00235198" w:rsidRDefault="00D5392B" w:rsidP="001666E5">
      <w:pPr>
        <w:keepNext/>
        <w:numPr>
          <w:ilvl w:val="1"/>
          <w:numId w:val="3"/>
        </w:numPr>
        <w:tabs>
          <w:tab w:val="clear" w:pos="792"/>
        </w:tabs>
        <w:spacing w:after="80" w:line="360" w:lineRule="auto"/>
        <w:ind w:left="850" w:hanging="493"/>
        <w:jc w:val="both"/>
        <w:rPr>
          <w:szCs w:val="24"/>
        </w:rPr>
      </w:pPr>
      <w:bookmarkStart w:id="19" w:name="_Ref444782993"/>
      <w:r w:rsidRPr="00235198">
        <w:rPr>
          <w:szCs w:val="24"/>
          <w:rtl/>
        </w:rPr>
        <w:t>על המציע לרשום</w:t>
      </w:r>
      <w:r w:rsidRPr="00235198">
        <w:rPr>
          <w:rFonts w:hint="cs"/>
          <w:szCs w:val="24"/>
          <w:rtl/>
        </w:rPr>
        <w:t xml:space="preserve"> במקום המתאים לכך בטופס ההצעה</w:t>
      </w:r>
      <w:r w:rsidRPr="00235198">
        <w:rPr>
          <w:szCs w:val="24"/>
          <w:rtl/>
        </w:rPr>
        <w:t xml:space="preserve"> </w:t>
      </w:r>
      <w:r w:rsidR="001666E5" w:rsidRPr="00235198">
        <w:rPr>
          <w:rFonts w:hint="cs"/>
          <w:szCs w:val="24"/>
          <w:rtl/>
        </w:rPr>
        <w:t xml:space="preserve">הכספית </w:t>
      </w:r>
      <w:r w:rsidR="00FD3CAE">
        <w:rPr>
          <w:szCs w:val="24"/>
          <w:rtl/>
        </w:rPr>
        <w:t>את התמורה הנדרשת על</w:t>
      </w:r>
      <w:r w:rsidR="00FD3CAE">
        <w:rPr>
          <w:rFonts w:hint="cs"/>
          <w:szCs w:val="24"/>
          <w:rtl/>
        </w:rPr>
        <w:t>-</w:t>
      </w:r>
      <w:r w:rsidRPr="00235198">
        <w:rPr>
          <w:szCs w:val="24"/>
          <w:rtl/>
        </w:rPr>
        <w:t>יד</w:t>
      </w:r>
      <w:r w:rsidR="00FD3CAE">
        <w:rPr>
          <w:rFonts w:hint="cs"/>
          <w:szCs w:val="24"/>
          <w:rtl/>
        </w:rPr>
        <w:t>י</w:t>
      </w:r>
      <w:r w:rsidRPr="00235198">
        <w:rPr>
          <w:szCs w:val="24"/>
          <w:rtl/>
        </w:rPr>
        <w:t xml:space="preserve">ו עבור </w:t>
      </w:r>
      <w:r w:rsidRPr="00235198">
        <w:rPr>
          <w:rFonts w:hint="cs"/>
          <w:szCs w:val="24"/>
          <w:rtl/>
        </w:rPr>
        <w:t>מתן כלל השירותים</w:t>
      </w:r>
      <w:r w:rsidR="00062F00" w:rsidRPr="00235198">
        <w:rPr>
          <w:rFonts w:hint="cs"/>
          <w:szCs w:val="24"/>
          <w:rtl/>
        </w:rPr>
        <w:t xml:space="preserve"> וביחס לכל אחד מהמרכיבים הכלולים בהם</w:t>
      </w:r>
      <w:r w:rsidRPr="00235198">
        <w:rPr>
          <w:szCs w:val="24"/>
          <w:rtl/>
        </w:rPr>
        <w:t xml:space="preserve">, בהתאם למפורט </w:t>
      </w:r>
      <w:r w:rsidR="006F5B9C" w:rsidRPr="00235198">
        <w:rPr>
          <w:rFonts w:hint="eastAsia"/>
          <w:szCs w:val="24"/>
          <w:rtl/>
        </w:rPr>
        <w:t>בפרק</w:t>
      </w:r>
      <w:r w:rsidR="006F5B9C" w:rsidRPr="00235198">
        <w:rPr>
          <w:szCs w:val="24"/>
          <w:rtl/>
        </w:rPr>
        <w:t xml:space="preserve"> 5 </w:t>
      </w:r>
      <w:r w:rsidR="006F5B9C" w:rsidRPr="00235198">
        <w:rPr>
          <w:rFonts w:hint="eastAsia"/>
          <w:szCs w:val="24"/>
          <w:rtl/>
        </w:rPr>
        <w:t>למסמכי</w:t>
      </w:r>
      <w:r w:rsidR="006F5B9C" w:rsidRPr="00235198">
        <w:rPr>
          <w:szCs w:val="24"/>
          <w:rtl/>
        </w:rPr>
        <w:t xml:space="preserve"> </w:t>
      </w:r>
      <w:r w:rsidR="006F5B9C" w:rsidRPr="00235198">
        <w:rPr>
          <w:rFonts w:hint="eastAsia"/>
          <w:szCs w:val="24"/>
          <w:rtl/>
        </w:rPr>
        <w:t>המכרז</w:t>
      </w:r>
      <w:r w:rsidRPr="00235198">
        <w:rPr>
          <w:rFonts w:hint="cs"/>
          <w:szCs w:val="24"/>
          <w:rtl/>
        </w:rPr>
        <w:t>.</w:t>
      </w:r>
      <w:r w:rsidRPr="00235198">
        <w:rPr>
          <w:szCs w:val="24"/>
          <w:rtl/>
        </w:rPr>
        <w:t xml:space="preserve"> התמורה תהיה נקובה בש"ח, ותכלול את כל המיסים, </w:t>
      </w:r>
      <w:r w:rsidRPr="00235198">
        <w:rPr>
          <w:rFonts w:hint="cs"/>
          <w:szCs w:val="24"/>
          <w:rtl/>
        </w:rPr>
        <w:t>ה</w:t>
      </w:r>
      <w:r w:rsidRPr="00235198">
        <w:rPr>
          <w:szCs w:val="24"/>
          <w:rtl/>
        </w:rPr>
        <w:t>אגרות וה</w:t>
      </w:r>
      <w:r w:rsidRPr="00235198">
        <w:rPr>
          <w:rFonts w:hint="cs"/>
          <w:szCs w:val="24"/>
          <w:rtl/>
        </w:rPr>
        <w:t>ה</w:t>
      </w:r>
      <w:r w:rsidRPr="00235198">
        <w:rPr>
          <w:szCs w:val="24"/>
          <w:rtl/>
        </w:rPr>
        <w:t>יטלים הכרוכים בביצוע השירות, ככל שישנם, למעט מע"מ.</w:t>
      </w:r>
      <w:bookmarkEnd w:id="19"/>
    </w:p>
    <w:p w:rsidR="00D5392B" w:rsidRPr="00235198" w:rsidRDefault="00D5392B" w:rsidP="00C52FC3">
      <w:pPr>
        <w:numPr>
          <w:ilvl w:val="1"/>
          <w:numId w:val="3"/>
        </w:numPr>
        <w:tabs>
          <w:tab w:val="clear" w:pos="792"/>
        </w:tabs>
        <w:spacing w:after="80" w:line="360" w:lineRule="auto"/>
        <w:ind w:left="850" w:hanging="493"/>
        <w:jc w:val="both"/>
        <w:rPr>
          <w:szCs w:val="24"/>
        </w:rPr>
      </w:pPr>
      <w:r w:rsidRPr="00235198">
        <w:rPr>
          <w:szCs w:val="24"/>
          <w:rtl/>
        </w:rPr>
        <w:t>המחירים יכללו את כל העבודות הנלוות, ה</w:t>
      </w:r>
      <w:r w:rsidR="00452403">
        <w:rPr>
          <w:szCs w:val="24"/>
          <w:rtl/>
        </w:rPr>
        <w:t xml:space="preserve">דרישות הטכניות המפורטות במכרז, </w:t>
      </w:r>
      <w:r w:rsidRPr="00235198">
        <w:rPr>
          <w:szCs w:val="24"/>
          <w:rtl/>
        </w:rPr>
        <w:t xml:space="preserve">תקנים ותקנות רלבנטיים ו/או מגבלות ואילוצים ו/או </w:t>
      </w:r>
      <w:r w:rsidR="002C172C" w:rsidRPr="00235198">
        <w:rPr>
          <w:szCs w:val="24"/>
          <w:rtl/>
        </w:rPr>
        <w:t>תנאי עבודה ודרישות</w:t>
      </w:r>
      <w:r w:rsidR="002C172C" w:rsidRPr="00235198">
        <w:rPr>
          <w:rFonts w:hint="cs"/>
          <w:szCs w:val="24"/>
          <w:rtl/>
        </w:rPr>
        <w:t xml:space="preserve"> </w:t>
      </w:r>
      <w:r w:rsidRPr="00235198">
        <w:rPr>
          <w:szCs w:val="24"/>
          <w:rtl/>
        </w:rPr>
        <w:t>מיוחדות של משרד ראש הממשלה, לרבות כל המפורט במפרט</w:t>
      </w:r>
      <w:r w:rsidR="00DB7D0C" w:rsidRPr="00235198">
        <w:rPr>
          <w:rFonts w:hint="cs"/>
          <w:szCs w:val="24"/>
          <w:rtl/>
        </w:rPr>
        <w:t xml:space="preserve"> הטכני</w:t>
      </w:r>
      <w:r w:rsidRPr="00235198">
        <w:rPr>
          <w:szCs w:val="24"/>
          <w:rtl/>
        </w:rPr>
        <w:t>.</w:t>
      </w:r>
    </w:p>
    <w:p w:rsidR="00D5392B" w:rsidRPr="00235198" w:rsidRDefault="00D5392B" w:rsidP="00C52FC3">
      <w:pPr>
        <w:numPr>
          <w:ilvl w:val="1"/>
          <w:numId w:val="3"/>
        </w:numPr>
        <w:tabs>
          <w:tab w:val="clear" w:pos="792"/>
        </w:tabs>
        <w:spacing w:after="80" w:line="360" w:lineRule="auto"/>
        <w:ind w:left="850" w:hanging="493"/>
        <w:jc w:val="both"/>
        <w:rPr>
          <w:szCs w:val="24"/>
        </w:rPr>
      </w:pPr>
      <w:r w:rsidRPr="00235198">
        <w:rPr>
          <w:szCs w:val="24"/>
          <w:rtl/>
        </w:rPr>
        <w:t xml:space="preserve">התשלום </w:t>
      </w:r>
      <w:r w:rsidR="00187B7B">
        <w:rPr>
          <w:rFonts w:hint="cs"/>
          <w:szCs w:val="24"/>
          <w:rtl/>
        </w:rPr>
        <w:t xml:space="preserve">למציע הזוכה </w:t>
      </w:r>
      <w:r w:rsidRPr="00235198">
        <w:rPr>
          <w:szCs w:val="24"/>
          <w:rtl/>
        </w:rPr>
        <w:t>יבוצע בתנאים המפורטים ב</w:t>
      </w:r>
      <w:r w:rsidR="009802BC">
        <w:rPr>
          <w:szCs w:val="24"/>
          <w:rtl/>
        </w:rPr>
        <w:t>חוזה</w:t>
      </w:r>
      <w:r w:rsidRPr="00235198">
        <w:rPr>
          <w:szCs w:val="24"/>
          <w:rtl/>
        </w:rPr>
        <w:t xml:space="preserve"> (פרק </w:t>
      </w:r>
      <w:r w:rsidRPr="00235198">
        <w:rPr>
          <w:rFonts w:hint="cs"/>
          <w:szCs w:val="24"/>
          <w:rtl/>
        </w:rPr>
        <w:t>4</w:t>
      </w:r>
      <w:r w:rsidRPr="00235198">
        <w:rPr>
          <w:szCs w:val="24"/>
          <w:rtl/>
        </w:rPr>
        <w:t>). לכל תשלום יתווסף מע"מ בשיעור החוקי התקף במועד ביצוע התשלום.</w:t>
      </w:r>
    </w:p>
    <w:p w:rsidR="00D5392B" w:rsidRPr="00235198" w:rsidRDefault="00D5392B" w:rsidP="00AF5E68">
      <w:pPr>
        <w:numPr>
          <w:ilvl w:val="0"/>
          <w:numId w:val="3"/>
        </w:numPr>
        <w:spacing w:after="120" w:line="360" w:lineRule="auto"/>
        <w:jc w:val="both"/>
        <w:rPr>
          <w:b/>
          <w:bCs/>
          <w:szCs w:val="24"/>
          <w:u w:val="single"/>
        </w:rPr>
      </w:pPr>
      <w:bookmarkStart w:id="20" w:name="_Ref387242557"/>
      <w:r w:rsidRPr="00235198">
        <w:rPr>
          <w:rFonts w:hint="cs"/>
          <w:b/>
          <w:bCs/>
          <w:szCs w:val="24"/>
          <w:u w:val="single"/>
          <w:rtl/>
        </w:rPr>
        <w:t>ערבות</w:t>
      </w:r>
      <w:bookmarkEnd w:id="20"/>
    </w:p>
    <w:p w:rsidR="00D5392B" w:rsidRPr="00985DA8" w:rsidRDefault="002656FD" w:rsidP="002656FD">
      <w:pPr>
        <w:numPr>
          <w:ilvl w:val="1"/>
          <w:numId w:val="3"/>
        </w:numPr>
        <w:tabs>
          <w:tab w:val="clear" w:pos="792"/>
        </w:tabs>
        <w:spacing w:after="120" w:line="360" w:lineRule="auto"/>
        <w:ind w:left="850" w:hanging="493"/>
        <w:jc w:val="both"/>
        <w:rPr>
          <w:szCs w:val="24"/>
          <w:rtl/>
        </w:rPr>
      </w:pPr>
      <w:bookmarkStart w:id="21" w:name="_Ref447200576"/>
      <w:r w:rsidRPr="002656FD">
        <w:rPr>
          <w:szCs w:val="24"/>
          <w:rtl/>
        </w:rPr>
        <w:t>על המציע לצרף להצעתו ערבות לקיום הצע</w:t>
      </w:r>
      <w:r w:rsidRPr="002656FD">
        <w:rPr>
          <w:rFonts w:hint="eastAsia"/>
          <w:szCs w:val="24"/>
          <w:rtl/>
        </w:rPr>
        <w:t>תו</w:t>
      </w:r>
      <w:r w:rsidRPr="002656FD">
        <w:rPr>
          <w:szCs w:val="24"/>
          <w:rtl/>
        </w:rPr>
        <w:t xml:space="preserve">. הערבות תהיה בלתי מותנית ואוטונומית </w:t>
      </w:r>
      <w:r w:rsidRPr="002656FD">
        <w:rPr>
          <w:rFonts w:hint="eastAsia"/>
          <w:szCs w:val="24"/>
          <w:rtl/>
        </w:rPr>
        <w:t>ו</w:t>
      </w:r>
      <w:r w:rsidRPr="002656FD">
        <w:rPr>
          <w:szCs w:val="24"/>
          <w:rtl/>
        </w:rPr>
        <w:t>ניתנת לגב</w:t>
      </w:r>
      <w:r>
        <w:rPr>
          <w:rFonts w:hint="cs"/>
          <w:szCs w:val="24"/>
          <w:rtl/>
        </w:rPr>
        <w:t>י</w:t>
      </w:r>
      <w:r w:rsidRPr="002656FD">
        <w:rPr>
          <w:szCs w:val="24"/>
          <w:rtl/>
        </w:rPr>
        <w:t xml:space="preserve">יה על פי דרישה חד צדדית של המשרד וללא צורך לנמק את דרישתו. הערבות </w:t>
      </w:r>
      <w:r w:rsidRPr="002656FD">
        <w:rPr>
          <w:rFonts w:hint="eastAsia"/>
          <w:szCs w:val="24"/>
          <w:rtl/>
        </w:rPr>
        <w:t>ת</w:t>
      </w:r>
      <w:r w:rsidRPr="002656FD">
        <w:rPr>
          <w:szCs w:val="24"/>
          <w:rtl/>
        </w:rPr>
        <w:t xml:space="preserve">היה של מוסד בנקאי או של חברת ביטוח בעלת </w:t>
      </w:r>
      <w:r w:rsidRPr="002656FD">
        <w:rPr>
          <w:rFonts w:hint="eastAsia"/>
          <w:szCs w:val="24"/>
          <w:rtl/>
        </w:rPr>
        <w:t>רי</w:t>
      </w:r>
      <w:r w:rsidRPr="002656FD">
        <w:rPr>
          <w:szCs w:val="24"/>
          <w:rtl/>
        </w:rPr>
        <w:t xml:space="preserve">שיון לפעול בענף הביטוח והמורשית </w:t>
      </w:r>
      <w:r w:rsidRPr="002656FD">
        <w:rPr>
          <w:rFonts w:hint="eastAsia"/>
          <w:szCs w:val="24"/>
          <w:rtl/>
        </w:rPr>
        <w:t>ל</w:t>
      </w:r>
      <w:r w:rsidRPr="002656FD">
        <w:rPr>
          <w:szCs w:val="24"/>
          <w:rtl/>
        </w:rPr>
        <w:t xml:space="preserve">תת ערבות על פי הרשימה המצורפת </w:t>
      </w:r>
      <w:r w:rsidRPr="00A06AA4">
        <w:rPr>
          <w:rFonts w:hint="cs"/>
          <w:szCs w:val="24"/>
          <w:rtl/>
        </w:rPr>
        <w:t>כ</w:t>
      </w:r>
      <w:r w:rsidRPr="009977B7">
        <w:rPr>
          <w:rFonts w:hint="cs"/>
          <w:b/>
          <w:bCs/>
          <w:szCs w:val="24"/>
          <w:u w:val="single"/>
          <w:rtl/>
        </w:rPr>
        <w:t>נספח</w:t>
      </w:r>
      <w:r w:rsidRPr="009977B7">
        <w:rPr>
          <w:b/>
          <w:bCs/>
          <w:szCs w:val="24"/>
          <w:u w:val="single"/>
          <w:rtl/>
        </w:rPr>
        <w:t xml:space="preserve"> </w:t>
      </w:r>
      <w:r w:rsidR="00066904">
        <w:fldChar w:fldCharType="begin"/>
      </w:r>
      <w:r w:rsidR="00066904">
        <w:instrText xml:space="preserve"> REF _Ref388290207 \r \h  \* MERGEFORMAT </w:instrText>
      </w:r>
      <w:r w:rsidR="00066904">
        <w:fldChar w:fldCharType="separate"/>
      </w:r>
      <w:r w:rsidR="00F9240A" w:rsidRPr="00F9240A">
        <w:rPr>
          <w:b/>
          <w:bCs/>
          <w:szCs w:val="24"/>
          <w:u w:val="single"/>
          <w:cs/>
        </w:rPr>
        <w:t>‎</w:t>
      </w:r>
      <w:r w:rsidR="00F9240A" w:rsidRPr="00F9240A">
        <w:rPr>
          <w:b/>
          <w:bCs/>
          <w:szCs w:val="24"/>
          <w:u w:val="single"/>
          <w:rtl/>
        </w:rPr>
        <w:t>ג</w:t>
      </w:r>
      <w:r w:rsidR="00066904">
        <w:fldChar w:fldCharType="end"/>
      </w:r>
      <w:r w:rsidRPr="009977B7">
        <w:rPr>
          <w:b/>
          <w:bCs/>
          <w:szCs w:val="24"/>
          <w:u w:val="single"/>
          <w:rtl/>
        </w:rPr>
        <w:t>'</w:t>
      </w:r>
      <w:r w:rsidRPr="00A06AA4">
        <w:rPr>
          <w:rFonts w:hint="cs"/>
          <w:szCs w:val="24"/>
          <w:rtl/>
        </w:rPr>
        <w:t xml:space="preserve"> ל</w:t>
      </w:r>
      <w:r>
        <w:rPr>
          <w:rFonts w:hint="cs"/>
          <w:szCs w:val="24"/>
          <w:rtl/>
        </w:rPr>
        <w:t>טופס ההצעה</w:t>
      </w:r>
      <w:r w:rsidRPr="002656FD">
        <w:rPr>
          <w:szCs w:val="24"/>
          <w:rtl/>
        </w:rPr>
        <w:t xml:space="preserve">, </w:t>
      </w:r>
      <w:r w:rsidRPr="002656FD">
        <w:rPr>
          <w:rFonts w:hint="eastAsia"/>
          <w:szCs w:val="24"/>
          <w:rtl/>
        </w:rPr>
        <w:t>ותהיה</w:t>
      </w:r>
      <w:r w:rsidRPr="002656FD">
        <w:rPr>
          <w:szCs w:val="24"/>
          <w:rtl/>
        </w:rPr>
        <w:t xml:space="preserve"> </w:t>
      </w:r>
      <w:r w:rsidRPr="002656FD">
        <w:rPr>
          <w:rFonts w:hint="eastAsia"/>
          <w:szCs w:val="24"/>
          <w:rtl/>
        </w:rPr>
        <w:t>כדוגמת</w:t>
      </w:r>
      <w:r w:rsidRPr="002656FD">
        <w:rPr>
          <w:szCs w:val="24"/>
          <w:rtl/>
        </w:rPr>
        <w:t xml:space="preserve"> </w:t>
      </w:r>
      <w:r w:rsidRPr="002656FD">
        <w:rPr>
          <w:rFonts w:hint="eastAsia"/>
          <w:szCs w:val="24"/>
          <w:rtl/>
        </w:rPr>
        <w:t>ה</w:t>
      </w:r>
      <w:r w:rsidRPr="002656FD">
        <w:rPr>
          <w:szCs w:val="24"/>
          <w:rtl/>
        </w:rPr>
        <w:t xml:space="preserve">נוסח </w:t>
      </w:r>
      <w:r w:rsidRPr="002656FD">
        <w:rPr>
          <w:rFonts w:hint="eastAsia"/>
          <w:szCs w:val="24"/>
          <w:rtl/>
        </w:rPr>
        <w:t>ש</w:t>
      </w:r>
      <w:r>
        <w:rPr>
          <w:rFonts w:hint="cs"/>
          <w:b/>
          <w:bCs/>
          <w:szCs w:val="24"/>
          <w:u w:val="single"/>
          <w:rtl/>
        </w:rPr>
        <w:t>ב</w:t>
      </w:r>
      <w:r w:rsidRPr="009977B7">
        <w:rPr>
          <w:rFonts w:hint="cs"/>
          <w:b/>
          <w:bCs/>
          <w:szCs w:val="24"/>
          <w:u w:val="single"/>
          <w:rtl/>
        </w:rPr>
        <w:t>נספח</w:t>
      </w:r>
      <w:r w:rsidRPr="009977B7">
        <w:rPr>
          <w:b/>
          <w:bCs/>
          <w:szCs w:val="24"/>
          <w:u w:val="single"/>
          <w:rtl/>
        </w:rPr>
        <w:t xml:space="preserve"> </w:t>
      </w:r>
      <w:r w:rsidR="00066904">
        <w:fldChar w:fldCharType="begin"/>
      </w:r>
      <w:r w:rsidR="00066904">
        <w:instrText xml:space="preserve"> REF _Ref388290138 \r \h  \* MERGEFORMAT </w:instrText>
      </w:r>
      <w:r w:rsidR="00066904">
        <w:fldChar w:fldCharType="separate"/>
      </w:r>
      <w:r w:rsidR="00F9240A" w:rsidRPr="00F9240A">
        <w:rPr>
          <w:b/>
          <w:bCs/>
          <w:szCs w:val="24"/>
          <w:u w:val="single"/>
          <w:cs/>
        </w:rPr>
        <w:t>‎</w:t>
      </w:r>
      <w:r w:rsidR="00F9240A" w:rsidRPr="00F9240A">
        <w:rPr>
          <w:b/>
          <w:bCs/>
          <w:szCs w:val="24"/>
          <w:u w:val="single"/>
          <w:rtl/>
        </w:rPr>
        <w:t>ב</w:t>
      </w:r>
      <w:r w:rsidR="00066904">
        <w:fldChar w:fldCharType="end"/>
      </w:r>
      <w:r w:rsidRPr="009977B7">
        <w:rPr>
          <w:b/>
          <w:bCs/>
          <w:szCs w:val="24"/>
          <w:u w:val="single"/>
          <w:rtl/>
        </w:rPr>
        <w:t>'</w:t>
      </w:r>
      <w:r w:rsidRPr="00A06AA4">
        <w:rPr>
          <w:rFonts w:hint="cs"/>
          <w:szCs w:val="24"/>
          <w:rtl/>
        </w:rPr>
        <w:t xml:space="preserve"> ל</w:t>
      </w:r>
      <w:r>
        <w:rPr>
          <w:rFonts w:hint="cs"/>
          <w:szCs w:val="24"/>
          <w:rtl/>
        </w:rPr>
        <w:t>טופס ההצעה</w:t>
      </w:r>
      <w:r w:rsidRPr="002656FD">
        <w:rPr>
          <w:szCs w:val="24"/>
          <w:rtl/>
        </w:rPr>
        <w:t xml:space="preserve"> </w:t>
      </w:r>
      <w:r w:rsidRPr="002656FD">
        <w:rPr>
          <w:rFonts w:hint="eastAsia"/>
          <w:szCs w:val="24"/>
          <w:rtl/>
        </w:rPr>
        <w:t>וחתומה</w:t>
      </w:r>
      <w:r w:rsidRPr="002656FD">
        <w:rPr>
          <w:szCs w:val="24"/>
          <w:rtl/>
        </w:rPr>
        <w:t xml:space="preserve"> </w:t>
      </w:r>
      <w:r w:rsidRPr="002656FD">
        <w:rPr>
          <w:rFonts w:hint="eastAsia"/>
          <w:szCs w:val="24"/>
          <w:rtl/>
        </w:rPr>
        <w:t>על</w:t>
      </w:r>
      <w:r w:rsidRPr="002656FD">
        <w:rPr>
          <w:szCs w:val="24"/>
          <w:rtl/>
        </w:rPr>
        <w:t xml:space="preserve"> </w:t>
      </w:r>
      <w:r w:rsidRPr="002656FD">
        <w:rPr>
          <w:rFonts w:hint="eastAsia"/>
          <w:szCs w:val="24"/>
          <w:rtl/>
        </w:rPr>
        <w:t>ידי</w:t>
      </w:r>
      <w:r w:rsidRPr="002656FD">
        <w:rPr>
          <w:szCs w:val="24"/>
          <w:rtl/>
        </w:rPr>
        <w:t xml:space="preserve"> </w:t>
      </w:r>
      <w:r w:rsidRPr="002656FD">
        <w:rPr>
          <w:rFonts w:hint="eastAsia"/>
          <w:szCs w:val="24"/>
          <w:rtl/>
        </w:rPr>
        <w:t>נציגי</w:t>
      </w:r>
      <w:r w:rsidRPr="002656FD">
        <w:rPr>
          <w:szCs w:val="24"/>
          <w:rtl/>
        </w:rPr>
        <w:t xml:space="preserve"> </w:t>
      </w:r>
      <w:r w:rsidRPr="002656FD">
        <w:rPr>
          <w:rFonts w:hint="eastAsia"/>
          <w:szCs w:val="24"/>
          <w:rtl/>
        </w:rPr>
        <w:t>המוסד</w:t>
      </w:r>
      <w:r w:rsidRPr="002656FD">
        <w:rPr>
          <w:szCs w:val="24"/>
          <w:rtl/>
        </w:rPr>
        <w:t xml:space="preserve"> </w:t>
      </w:r>
      <w:r w:rsidRPr="002656FD">
        <w:rPr>
          <w:rFonts w:hint="eastAsia"/>
          <w:szCs w:val="24"/>
          <w:rtl/>
        </w:rPr>
        <w:t>הבנקאי</w:t>
      </w:r>
      <w:r w:rsidRPr="002656FD">
        <w:rPr>
          <w:szCs w:val="24"/>
          <w:rtl/>
        </w:rPr>
        <w:t xml:space="preserve">/חברת </w:t>
      </w:r>
      <w:r w:rsidRPr="002656FD">
        <w:rPr>
          <w:rFonts w:hint="eastAsia"/>
          <w:szCs w:val="24"/>
          <w:rtl/>
        </w:rPr>
        <w:t>הביטוח</w:t>
      </w:r>
      <w:r>
        <w:rPr>
          <w:rFonts w:hint="cs"/>
          <w:szCs w:val="24"/>
          <w:rtl/>
        </w:rPr>
        <w:t>.</w:t>
      </w:r>
      <w:bookmarkEnd w:id="21"/>
    </w:p>
    <w:p w:rsidR="00D5392B" w:rsidRPr="00BC2CF9" w:rsidRDefault="002656FD" w:rsidP="00A95205">
      <w:pPr>
        <w:numPr>
          <w:ilvl w:val="1"/>
          <w:numId w:val="3"/>
        </w:numPr>
        <w:tabs>
          <w:tab w:val="clear" w:pos="792"/>
        </w:tabs>
        <w:spacing w:after="120" w:line="360" w:lineRule="auto"/>
        <w:ind w:left="850" w:hanging="493"/>
        <w:jc w:val="both"/>
        <w:rPr>
          <w:szCs w:val="24"/>
          <w:rtl/>
        </w:rPr>
      </w:pPr>
      <w:bookmarkStart w:id="22" w:name="_Ref447200590"/>
      <w:r w:rsidRPr="002656FD">
        <w:rPr>
          <w:szCs w:val="24"/>
          <w:rtl/>
        </w:rPr>
        <w:t>סכום הערבות הנדרשת להשתתפות במכרז זה ה</w:t>
      </w:r>
      <w:r w:rsidRPr="002656FD">
        <w:rPr>
          <w:rFonts w:hint="eastAsia"/>
          <w:szCs w:val="24"/>
          <w:rtl/>
        </w:rPr>
        <w:t>וא</w:t>
      </w:r>
      <w:r w:rsidRPr="002656FD">
        <w:rPr>
          <w:szCs w:val="24"/>
          <w:rtl/>
        </w:rPr>
        <w:t xml:space="preserve"> </w:t>
      </w:r>
      <w:r w:rsidRPr="002656FD">
        <w:rPr>
          <w:rFonts w:hint="eastAsia"/>
          <w:szCs w:val="24"/>
          <w:rtl/>
        </w:rPr>
        <w:t>לפחות</w:t>
      </w:r>
      <w:r w:rsidR="00BC2CF9">
        <w:rPr>
          <w:rFonts w:hint="cs"/>
          <w:szCs w:val="24"/>
          <w:rtl/>
        </w:rPr>
        <w:t xml:space="preserve"> 40,000 ₪</w:t>
      </w:r>
      <w:r w:rsidRPr="00BC2CF9">
        <w:rPr>
          <w:szCs w:val="24"/>
          <w:rtl/>
        </w:rPr>
        <w:t xml:space="preserve">. הערבות תהיה בתוקף </w:t>
      </w:r>
      <w:r w:rsidRPr="00BC2CF9">
        <w:rPr>
          <w:rFonts w:hint="eastAsia"/>
          <w:szCs w:val="24"/>
          <w:rtl/>
        </w:rPr>
        <w:t>למשך</w:t>
      </w:r>
      <w:r w:rsidRPr="00BC2CF9">
        <w:rPr>
          <w:szCs w:val="24"/>
          <w:rtl/>
        </w:rPr>
        <w:t xml:space="preserve"> לפחות 90 יום מהמועד האחרון הקבוע להגשת ההצעות, קרי – לא מוקדם מיום</w:t>
      </w:r>
      <w:r w:rsidR="00A95205">
        <w:rPr>
          <w:rFonts w:hint="cs"/>
          <w:szCs w:val="24"/>
          <w:rtl/>
        </w:rPr>
        <w:t xml:space="preserve"> </w:t>
      </w:r>
      <w:r w:rsidR="00A95205" w:rsidRPr="00A95205">
        <w:rPr>
          <w:rFonts w:hint="cs"/>
          <w:b/>
          <w:bCs/>
          <w:szCs w:val="24"/>
          <w:u w:val="single"/>
          <w:rtl/>
        </w:rPr>
        <w:t>26.10.2016</w:t>
      </w:r>
      <w:r w:rsidR="00A95205">
        <w:rPr>
          <w:rFonts w:hint="cs"/>
          <w:szCs w:val="24"/>
          <w:rtl/>
        </w:rPr>
        <w:t xml:space="preserve"> </w:t>
      </w:r>
      <w:r w:rsidR="00554B20" w:rsidRPr="00BC2CF9">
        <w:rPr>
          <w:rFonts w:hint="cs"/>
          <w:szCs w:val="24"/>
          <w:rtl/>
        </w:rPr>
        <w:t>.</w:t>
      </w:r>
      <w:bookmarkEnd w:id="22"/>
    </w:p>
    <w:p w:rsidR="00D5392B" w:rsidRPr="00A06AA4" w:rsidRDefault="002656FD" w:rsidP="002656FD">
      <w:pPr>
        <w:numPr>
          <w:ilvl w:val="1"/>
          <w:numId w:val="3"/>
        </w:numPr>
        <w:tabs>
          <w:tab w:val="clear" w:pos="792"/>
        </w:tabs>
        <w:spacing w:after="120" w:line="360" w:lineRule="auto"/>
        <w:ind w:left="850" w:hanging="493"/>
        <w:jc w:val="both"/>
        <w:rPr>
          <w:szCs w:val="24"/>
          <w:rtl/>
        </w:rPr>
      </w:pPr>
      <w:r w:rsidRPr="002656FD">
        <w:rPr>
          <w:szCs w:val="24"/>
          <w:rtl/>
        </w:rPr>
        <w:t>המציע לבדו י</w:t>
      </w:r>
      <w:r w:rsidRPr="002656FD">
        <w:rPr>
          <w:rFonts w:hint="eastAsia"/>
          <w:szCs w:val="24"/>
          <w:rtl/>
        </w:rPr>
        <w:t>י</w:t>
      </w:r>
      <w:r w:rsidRPr="002656FD">
        <w:rPr>
          <w:szCs w:val="24"/>
          <w:rtl/>
        </w:rPr>
        <w:t>שא בהוצאות הכרוכות בהגשת הערבות</w:t>
      </w:r>
      <w:r w:rsidR="00D5392B" w:rsidRPr="00A06AA4">
        <w:rPr>
          <w:rFonts w:hint="cs"/>
          <w:szCs w:val="24"/>
          <w:rtl/>
        </w:rPr>
        <w:t>.</w:t>
      </w:r>
    </w:p>
    <w:p w:rsidR="00D5392B" w:rsidRPr="00A06AA4" w:rsidRDefault="002656FD" w:rsidP="00B23869">
      <w:pPr>
        <w:numPr>
          <w:ilvl w:val="1"/>
          <w:numId w:val="3"/>
        </w:numPr>
        <w:tabs>
          <w:tab w:val="clear" w:pos="792"/>
        </w:tabs>
        <w:spacing w:after="120" w:line="360" w:lineRule="auto"/>
        <w:ind w:left="850" w:hanging="493"/>
        <w:jc w:val="both"/>
        <w:rPr>
          <w:szCs w:val="24"/>
          <w:rtl/>
        </w:rPr>
      </w:pPr>
      <w:bookmarkStart w:id="23" w:name="_Ref445284283"/>
      <w:r w:rsidRPr="002656FD">
        <w:rPr>
          <w:szCs w:val="24"/>
          <w:rtl/>
        </w:rPr>
        <w:t>סכום הערבות ישמש כבטוחה לעמידת המציע בהתחייבויותיו במסגרת מכרז זה ולחתימ</w:t>
      </w:r>
      <w:r w:rsidRPr="002656FD">
        <w:rPr>
          <w:rFonts w:hint="eastAsia"/>
          <w:szCs w:val="24"/>
          <w:rtl/>
        </w:rPr>
        <w:t>ה</w:t>
      </w:r>
      <w:r w:rsidRPr="002656FD">
        <w:rPr>
          <w:szCs w:val="24"/>
          <w:rtl/>
        </w:rPr>
        <w:t xml:space="preserve"> </w:t>
      </w:r>
      <w:r w:rsidRPr="002656FD">
        <w:rPr>
          <w:rFonts w:hint="eastAsia"/>
          <w:szCs w:val="24"/>
          <w:rtl/>
        </w:rPr>
        <w:t>על</w:t>
      </w:r>
      <w:r w:rsidRPr="002656FD">
        <w:rPr>
          <w:szCs w:val="24"/>
          <w:rtl/>
        </w:rPr>
        <w:t xml:space="preserve"> </w:t>
      </w:r>
      <w:r w:rsidR="00B23869">
        <w:rPr>
          <w:rFonts w:hint="cs"/>
          <w:szCs w:val="24"/>
          <w:rtl/>
        </w:rPr>
        <w:t>החוזה</w:t>
      </w:r>
      <w:r w:rsidR="00B23869" w:rsidRPr="002656FD">
        <w:rPr>
          <w:szCs w:val="24"/>
          <w:rtl/>
        </w:rPr>
        <w:t xml:space="preserve"> </w:t>
      </w:r>
      <w:r w:rsidRPr="002656FD">
        <w:rPr>
          <w:szCs w:val="24"/>
          <w:rtl/>
        </w:rPr>
        <w:t>(</w:t>
      </w:r>
      <w:r w:rsidRPr="002656FD">
        <w:rPr>
          <w:rFonts w:hint="eastAsia"/>
          <w:szCs w:val="24"/>
          <w:rtl/>
        </w:rPr>
        <w:t>פרק</w:t>
      </w:r>
      <w:r w:rsidRPr="002656FD">
        <w:rPr>
          <w:szCs w:val="24"/>
          <w:rtl/>
        </w:rPr>
        <w:t xml:space="preserve"> 4 למסמכי המכרז) על ידי המציע שיזכה. במקרה של </w:t>
      </w:r>
      <w:r w:rsidRPr="002656FD">
        <w:rPr>
          <w:rFonts w:hint="eastAsia"/>
          <w:szCs w:val="24"/>
          <w:rtl/>
        </w:rPr>
        <w:t>חזרת</w:t>
      </w:r>
      <w:r w:rsidRPr="002656FD">
        <w:rPr>
          <w:szCs w:val="24"/>
          <w:rtl/>
        </w:rPr>
        <w:t xml:space="preserve"> המציע מהצעתו ו/או אי מ</w:t>
      </w:r>
      <w:r w:rsidRPr="002656FD">
        <w:rPr>
          <w:rFonts w:hint="eastAsia"/>
          <w:szCs w:val="24"/>
          <w:rtl/>
        </w:rPr>
        <w:t>י</w:t>
      </w:r>
      <w:r w:rsidRPr="002656FD">
        <w:rPr>
          <w:szCs w:val="24"/>
          <w:rtl/>
        </w:rPr>
        <w:t>לוי התחייבויות המציע לפי מכרז זה, יהיה המשרד רשאי לחלט את הערבות, כפיצוי מוסכם ומוערך מראש, וזאת מבלי לגרוע מזכותו של המשרד לתבוע כל סעד ו/או פיצוי נוסף על פי כל דין</w:t>
      </w:r>
      <w:r w:rsidR="00D5392B" w:rsidRPr="00A06AA4">
        <w:rPr>
          <w:rFonts w:hint="cs"/>
          <w:szCs w:val="24"/>
          <w:rtl/>
        </w:rPr>
        <w:t>.</w:t>
      </w:r>
      <w:bookmarkEnd w:id="23"/>
    </w:p>
    <w:p w:rsidR="00D5392B" w:rsidRDefault="002656FD" w:rsidP="002656FD">
      <w:pPr>
        <w:numPr>
          <w:ilvl w:val="1"/>
          <w:numId w:val="3"/>
        </w:numPr>
        <w:tabs>
          <w:tab w:val="clear" w:pos="792"/>
        </w:tabs>
        <w:spacing w:after="120" w:line="360" w:lineRule="auto"/>
        <w:ind w:left="850" w:hanging="493"/>
        <w:jc w:val="both"/>
        <w:rPr>
          <w:szCs w:val="24"/>
        </w:rPr>
      </w:pPr>
      <w:r w:rsidRPr="002656FD">
        <w:rPr>
          <w:szCs w:val="24"/>
          <w:rtl/>
        </w:rPr>
        <w:t xml:space="preserve">הערבות תהווה חלק בלתי נפרד מן ההצעה ותוגש יחד עמה. </w:t>
      </w:r>
      <w:r w:rsidRPr="002656FD">
        <w:rPr>
          <w:rFonts w:hint="eastAsia"/>
          <w:szCs w:val="24"/>
          <w:rtl/>
        </w:rPr>
        <w:t>במקרה</w:t>
      </w:r>
      <w:r w:rsidRPr="002656FD">
        <w:rPr>
          <w:szCs w:val="24"/>
          <w:rtl/>
        </w:rPr>
        <w:t xml:space="preserve"> </w:t>
      </w:r>
      <w:r w:rsidRPr="002656FD">
        <w:rPr>
          <w:rFonts w:hint="eastAsia"/>
          <w:szCs w:val="24"/>
          <w:rtl/>
        </w:rPr>
        <w:t>שיקבע</w:t>
      </w:r>
      <w:r w:rsidRPr="002656FD">
        <w:rPr>
          <w:szCs w:val="24"/>
          <w:rtl/>
        </w:rPr>
        <w:t xml:space="preserve"> </w:t>
      </w:r>
      <w:r w:rsidRPr="002656FD">
        <w:rPr>
          <w:rFonts w:hint="eastAsia"/>
          <w:szCs w:val="24"/>
          <w:rtl/>
        </w:rPr>
        <w:t>המשרד</w:t>
      </w:r>
      <w:r w:rsidRPr="002656FD">
        <w:rPr>
          <w:szCs w:val="24"/>
          <w:rtl/>
        </w:rPr>
        <w:t xml:space="preserve"> </w:t>
      </w:r>
      <w:r w:rsidRPr="002656FD">
        <w:rPr>
          <w:rFonts w:hint="eastAsia"/>
          <w:szCs w:val="24"/>
          <w:rtl/>
        </w:rPr>
        <w:t>שערבות</w:t>
      </w:r>
      <w:r w:rsidRPr="002656FD">
        <w:rPr>
          <w:szCs w:val="24"/>
          <w:rtl/>
        </w:rPr>
        <w:t xml:space="preserve"> </w:t>
      </w:r>
      <w:r w:rsidRPr="002656FD">
        <w:rPr>
          <w:rFonts w:hint="eastAsia"/>
          <w:szCs w:val="24"/>
          <w:rtl/>
        </w:rPr>
        <w:t>המציע</w:t>
      </w:r>
      <w:r w:rsidRPr="002656FD">
        <w:rPr>
          <w:szCs w:val="24"/>
          <w:rtl/>
        </w:rPr>
        <w:t xml:space="preserve"> </w:t>
      </w:r>
      <w:r w:rsidRPr="002656FD">
        <w:rPr>
          <w:rFonts w:hint="eastAsia"/>
          <w:szCs w:val="24"/>
          <w:rtl/>
        </w:rPr>
        <w:t>אינה</w:t>
      </w:r>
      <w:r w:rsidRPr="002656FD">
        <w:rPr>
          <w:szCs w:val="24"/>
          <w:rtl/>
        </w:rPr>
        <w:t xml:space="preserve"> </w:t>
      </w:r>
      <w:r w:rsidRPr="002656FD">
        <w:rPr>
          <w:rFonts w:hint="eastAsia"/>
          <w:szCs w:val="24"/>
          <w:rtl/>
        </w:rPr>
        <w:t>עומדת</w:t>
      </w:r>
      <w:r w:rsidRPr="002656FD">
        <w:rPr>
          <w:szCs w:val="24"/>
          <w:rtl/>
        </w:rPr>
        <w:t xml:space="preserve"> </w:t>
      </w:r>
      <w:r w:rsidRPr="002656FD">
        <w:rPr>
          <w:rFonts w:hint="eastAsia"/>
          <w:szCs w:val="24"/>
          <w:rtl/>
        </w:rPr>
        <w:t>בתנאי</w:t>
      </w:r>
      <w:r w:rsidRPr="002656FD">
        <w:rPr>
          <w:szCs w:val="24"/>
          <w:rtl/>
        </w:rPr>
        <w:t xml:space="preserve"> </w:t>
      </w:r>
      <w:r w:rsidRPr="002656FD">
        <w:rPr>
          <w:rFonts w:hint="eastAsia"/>
          <w:szCs w:val="24"/>
          <w:rtl/>
        </w:rPr>
        <w:t>הערבות</w:t>
      </w:r>
      <w:r w:rsidRPr="002656FD">
        <w:rPr>
          <w:szCs w:val="24"/>
          <w:rtl/>
        </w:rPr>
        <w:t xml:space="preserve"> </w:t>
      </w:r>
      <w:r w:rsidRPr="002656FD">
        <w:rPr>
          <w:rFonts w:hint="eastAsia"/>
          <w:szCs w:val="24"/>
          <w:rtl/>
        </w:rPr>
        <w:t>המפורטים</w:t>
      </w:r>
      <w:r w:rsidRPr="002656FD">
        <w:rPr>
          <w:szCs w:val="24"/>
          <w:rtl/>
        </w:rPr>
        <w:t xml:space="preserve"> </w:t>
      </w:r>
      <w:r w:rsidRPr="002656FD">
        <w:rPr>
          <w:rFonts w:hint="eastAsia"/>
          <w:szCs w:val="24"/>
          <w:rtl/>
        </w:rPr>
        <w:t>לעיל</w:t>
      </w:r>
      <w:r w:rsidRPr="002656FD">
        <w:rPr>
          <w:szCs w:val="24"/>
          <w:rtl/>
        </w:rPr>
        <w:t xml:space="preserve">, </w:t>
      </w:r>
      <w:r w:rsidRPr="002656FD">
        <w:rPr>
          <w:rFonts w:hint="eastAsia"/>
          <w:szCs w:val="24"/>
          <w:rtl/>
        </w:rPr>
        <w:t>יהיה</w:t>
      </w:r>
      <w:r w:rsidRPr="002656FD">
        <w:rPr>
          <w:szCs w:val="24"/>
          <w:rtl/>
        </w:rPr>
        <w:t xml:space="preserve"> </w:t>
      </w:r>
      <w:r w:rsidRPr="002656FD">
        <w:rPr>
          <w:rFonts w:hint="eastAsia"/>
          <w:szCs w:val="24"/>
          <w:rtl/>
        </w:rPr>
        <w:t>רשאי</w:t>
      </w:r>
      <w:r w:rsidRPr="002656FD">
        <w:rPr>
          <w:szCs w:val="24"/>
          <w:rtl/>
        </w:rPr>
        <w:t xml:space="preserve"> </w:t>
      </w:r>
      <w:r w:rsidRPr="002656FD">
        <w:rPr>
          <w:rFonts w:hint="eastAsia"/>
          <w:szCs w:val="24"/>
          <w:rtl/>
        </w:rPr>
        <w:t>המשרד</w:t>
      </w:r>
      <w:r w:rsidRPr="002656FD">
        <w:rPr>
          <w:szCs w:val="24"/>
          <w:rtl/>
        </w:rPr>
        <w:t xml:space="preserve"> </w:t>
      </w:r>
      <w:r w:rsidRPr="002656FD">
        <w:rPr>
          <w:rFonts w:hint="eastAsia"/>
          <w:szCs w:val="24"/>
          <w:rtl/>
        </w:rPr>
        <w:t>לפסול</w:t>
      </w:r>
      <w:r w:rsidRPr="002656FD">
        <w:rPr>
          <w:szCs w:val="24"/>
          <w:rtl/>
        </w:rPr>
        <w:t xml:space="preserve"> </w:t>
      </w:r>
      <w:r w:rsidRPr="002656FD">
        <w:rPr>
          <w:rFonts w:hint="eastAsia"/>
          <w:szCs w:val="24"/>
          <w:rtl/>
        </w:rPr>
        <w:t>את</w:t>
      </w:r>
      <w:r w:rsidRPr="002656FD">
        <w:rPr>
          <w:szCs w:val="24"/>
          <w:rtl/>
        </w:rPr>
        <w:t xml:space="preserve"> </w:t>
      </w:r>
      <w:r w:rsidRPr="002656FD">
        <w:rPr>
          <w:rFonts w:hint="eastAsia"/>
          <w:szCs w:val="24"/>
          <w:rtl/>
        </w:rPr>
        <w:t>הצעת</w:t>
      </w:r>
      <w:r w:rsidRPr="002656FD">
        <w:rPr>
          <w:szCs w:val="24"/>
          <w:rtl/>
        </w:rPr>
        <w:t xml:space="preserve"> </w:t>
      </w:r>
      <w:r w:rsidRPr="002656FD">
        <w:rPr>
          <w:rFonts w:hint="eastAsia"/>
          <w:szCs w:val="24"/>
          <w:rtl/>
        </w:rPr>
        <w:t>המציע</w:t>
      </w:r>
      <w:r w:rsidR="00D5392B" w:rsidRPr="00535C4B">
        <w:rPr>
          <w:rFonts w:hint="cs"/>
          <w:szCs w:val="24"/>
          <w:rtl/>
        </w:rPr>
        <w:t>.</w:t>
      </w:r>
    </w:p>
    <w:p w:rsidR="009B41B8" w:rsidRDefault="002656FD" w:rsidP="00707CF9">
      <w:pPr>
        <w:numPr>
          <w:ilvl w:val="1"/>
          <w:numId w:val="3"/>
        </w:numPr>
        <w:tabs>
          <w:tab w:val="clear" w:pos="792"/>
        </w:tabs>
        <w:spacing w:after="120" w:line="360" w:lineRule="auto"/>
        <w:ind w:left="850" w:hanging="493"/>
        <w:jc w:val="both"/>
        <w:rPr>
          <w:szCs w:val="24"/>
        </w:rPr>
      </w:pPr>
      <w:bookmarkStart w:id="24" w:name="_Ref407031045"/>
      <w:r w:rsidRPr="002656FD">
        <w:rPr>
          <w:rFonts w:hint="eastAsia"/>
          <w:szCs w:val="24"/>
          <w:rtl/>
        </w:rPr>
        <w:t>מבלי</w:t>
      </w:r>
      <w:r w:rsidRPr="002656FD">
        <w:rPr>
          <w:szCs w:val="24"/>
          <w:rtl/>
        </w:rPr>
        <w:t xml:space="preserve"> לגרוע מזכויות המשרד, סטייה מנוסח הערבות ש</w:t>
      </w:r>
      <w:r>
        <w:rPr>
          <w:rFonts w:hint="cs"/>
          <w:b/>
          <w:bCs/>
          <w:szCs w:val="24"/>
          <w:u w:val="single"/>
          <w:rtl/>
        </w:rPr>
        <w:t>ב</w:t>
      </w:r>
      <w:r w:rsidRPr="009977B7">
        <w:rPr>
          <w:rFonts w:hint="cs"/>
          <w:b/>
          <w:bCs/>
          <w:szCs w:val="24"/>
          <w:u w:val="single"/>
          <w:rtl/>
        </w:rPr>
        <w:t>נספח</w:t>
      </w:r>
      <w:r w:rsidRPr="009977B7">
        <w:rPr>
          <w:b/>
          <w:bCs/>
          <w:szCs w:val="24"/>
          <w:u w:val="single"/>
          <w:rtl/>
        </w:rPr>
        <w:t xml:space="preserve"> </w:t>
      </w:r>
      <w:r w:rsidR="00066904">
        <w:fldChar w:fldCharType="begin"/>
      </w:r>
      <w:r w:rsidR="00066904">
        <w:instrText xml:space="preserve"> REF _Ref388290138 \r \h  \* MERGEFORMAT </w:instrText>
      </w:r>
      <w:r w:rsidR="00066904">
        <w:fldChar w:fldCharType="separate"/>
      </w:r>
      <w:r w:rsidR="00F9240A" w:rsidRPr="00F9240A">
        <w:rPr>
          <w:b/>
          <w:bCs/>
          <w:szCs w:val="24"/>
          <w:u w:val="single"/>
          <w:cs/>
        </w:rPr>
        <w:t>‎</w:t>
      </w:r>
      <w:r w:rsidR="00F9240A" w:rsidRPr="00F9240A">
        <w:rPr>
          <w:b/>
          <w:bCs/>
          <w:szCs w:val="24"/>
          <w:u w:val="single"/>
          <w:rtl/>
        </w:rPr>
        <w:t>ב</w:t>
      </w:r>
      <w:r w:rsidR="00066904">
        <w:fldChar w:fldCharType="end"/>
      </w:r>
      <w:r w:rsidRPr="009977B7">
        <w:rPr>
          <w:b/>
          <w:bCs/>
          <w:szCs w:val="24"/>
          <w:u w:val="single"/>
          <w:rtl/>
        </w:rPr>
        <w:t>'</w:t>
      </w:r>
      <w:r w:rsidRPr="00A06AA4">
        <w:rPr>
          <w:rFonts w:hint="cs"/>
          <w:szCs w:val="24"/>
          <w:rtl/>
        </w:rPr>
        <w:t xml:space="preserve"> ל</w:t>
      </w:r>
      <w:r>
        <w:rPr>
          <w:rFonts w:hint="cs"/>
          <w:szCs w:val="24"/>
          <w:rtl/>
        </w:rPr>
        <w:t>טופס ההצעה</w:t>
      </w:r>
      <w:r w:rsidRPr="002656FD">
        <w:rPr>
          <w:szCs w:val="24"/>
          <w:rtl/>
        </w:rPr>
        <w:t xml:space="preserve">, </w:t>
      </w:r>
      <w:r w:rsidRPr="002656FD">
        <w:rPr>
          <w:rFonts w:hint="eastAsia"/>
          <w:szCs w:val="24"/>
          <w:rtl/>
        </w:rPr>
        <w:t>לא</w:t>
      </w:r>
      <w:r w:rsidRPr="002656FD">
        <w:rPr>
          <w:szCs w:val="24"/>
          <w:rtl/>
        </w:rPr>
        <w:t xml:space="preserve"> </w:t>
      </w:r>
      <w:r w:rsidRPr="002656FD">
        <w:rPr>
          <w:rFonts w:hint="eastAsia"/>
          <w:szCs w:val="24"/>
          <w:rtl/>
        </w:rPr>
        <w:t>תהווה</w:t>
      </w:r>
      <w:r w:rsidRPr="002656FD">
        <w:rPr>
          <w:szCs w:val="24"/>
          <w:rtl/>
        </w:rPr>
        <w:t xml:space="preserve"> </w:t>
      </w:r>
      <w:r w:rsidRPr="002656FD">
        <w:rPr>
          <w:rFonts w:hint="eastAsia"/>
          <w:szCs w:val="24"/>
          <w:rtl/>
        </w:rPr>
        <w:t>עילה</w:t>
      </w:r>
      <w:r w:rsidRPr="002656FD">
        <w:rPr>
          <w:szCs w:val="24"/>
          <w:rtl/>
        </w:rPr>
        <w:t xml:space="preserve"> </w:t>
      </w:r>
      <w:r w:rsidRPr="002656FD">
        <w:rPr>
          <w:rFonts w:hint="eastAsia"/>
          <w:szCs w:val="24"/>
          <w:rtl/>
        </w:rPr>
        <w:t>לפסילת</w:t>
      </w:r>
      <w:r w:rsidRPr="002656FD">
        <w:rPr>
          <w:szCs w:val="24"/>
          <w:rtl/>
        </w:rPr>
        <w:t xml:space="preserve"> </w:t>
      </w:r>
      <w:r w:rsidRPr="002656FD">
        <w:rPr>
          <w:rFonts w:hint="eastAsia"/>
          <w:szCs w:val="24"/>
          <w:rtl/>
        </w:rPr>
        <w:t>ההצעה</w:t>
      </w:r>
      <w:r w:rsidRPr="002656FD">
        <w:rPr>
          <w:szCs w:val="24"/>
          <w:rtl/>
        </w:rPr>
        <w:t xml:space="preserve">, </w:t>
      </w:r>
      <w:r w:rsidRPr="002656FD">
        <w:rPr>
          <w:rFonts w:hint="eastAsia"/>
          <w:szCs w:val="24"/>
          <w:rtl/>
        </w:rPr>
        <w:t>ובלבד</w:t>
      </w:r>
      <w:r w:rsidRPr="002656FD">
        <w:rPr>
          <w:szCs w:val="24"/>
          <w:rtl/>
        </w:rPr>
        <w:t xml:space="preserve"> </w:t>
      </w:r>
      <w:r w:rsidRPr="002656FD">
        <w:rPr>
          <w:rFonts w:hint="eastAsia"/>
          <w:szCs w:val="24"/>
          <w:rtl/>
        </w:rPr>
        <w:t>שהערבות</w:t>
      </w:r>
      <w:r w:rsidRPr="002656FD">
        <w:rPr>
          <w:szCs w:val="24"/>
          <w:rtl/>
        </w:rPr>
        <w:t xml:space="preserve"> </w:t>
      </w:r>
      <w:r w:rsidRPr="002656FD">
        <w:rPr>
          <w:rFonts w:hint="eastAsia"/>
          <w:szCs w:val="24"/>
          <w:rtl/>
        </w:rPr>
        <w:t>שהוגשה</w:t>
      </w:r>
      <w:r w:rsidRPr="002656FD">
        <w:rPr>
          <w:szCs w:val="24"/>
          <w:rtl/>
        </w:rPr>
        <w:t xml:space="preserve"> </w:t>
      </w:r>
      <w:r w:rsidRPr="002656FD">
        <w:rPr>
          <w:rFonts w:hint="eastAsia"/>
          <w:szCs w:val="24"/>
          <w:rtl/>
        </w:rPr>
        <w:t>מקיימת</w:t>
      </w:r>
      <w:r w:rsidRPr="002656FD">
        <w:rPr>
          <w:szCs w:val="24"/>
          <w:rtl/>
        </w:rPr>
        <w:t xml:space="preserve">, </w:t>
      </w:r>
      <w:r w:rsidRPr="002656FD">
        <w:rPr>
          <w:rFonts w:hint="eastAsia"/>
          <w:szCs w:val="24"/>
          <w:rtl/>
        </w:rPr>
        <w:t>לפי</w:t>
      </w:r>
      <w:r w:rsidRPr="002656FD">
        <w:rPr>
          <w:szCs w:val="24"/>
          <w:rtl/>
        </w:rPr>
        <w:t xml:space="preserve"> </w:t>
      </w:r>
      <w:r w:rsidRPr="002656FD">
        <w:rPr>
          <w:rFonts w:hint="eastAsia"/>
          <w:szCs w:val="24"/>
          <w:rtl/>
        </w:rPr>
        <w:t>קביעת</w:t>
      </w:r>
      <w:r w:rsidRPr="002656FD">
        <w:rPr>
          <w:szCs w:val="24"/>
          <w:rtl/>
        </w:rPr>
        <w:t xml:space="preserve"> </w:t>
      </w:r>
      <w:r w:rsidRPr="002656FD">
        <w:rPr>
          <w:rFonts w:hint="eastAsia"/>
          <w:szCs w:val="24"/>
          <w:rtl/>
        </w:rPr>
        <w:t>המשרד</w:t>
      </w:r>
      <w:r w:rsidRPr="002656FD">
        <w:rPr>
          <w:szCs w:val="24"/>
          <w:rtl/>
        </w:rPr>
        <w:t xml:space="preserve">, </w:t>
      </w:r>
      <w:r w:rsidRPr="002656FD">
        <w:rPr>
          <w:rFonts w:hint="eastAsia"/>
          <w:szCs w:val="24"/>
          <w:rtl/>
        </w:rPr>
        <w:t>את</w:t>
      </w:r>
      <w:r w:rsidRPr="002656FD">
        <w:rPr>
          <w:szCs w:val="24"/>
          <w:rtl/>
        </w:rPr>
        <w:t xml:space="preserve"> </w:t>
      </w:r>
      <w:r w:rsidRPr="002656FD">
        <w:rPr>
          <w:rFonts w:hint="eastAsia"/>
          <w:szCs w:val="24"/>
          <w:rtl/>
        </w:rPr>
        <w:t>התנאים</w:t>
      </w:r>
      <w:r w:rsidRPr="002656FD">
        <w:rPr>
          <w:szCs w:val="24"/>
          <w:rtl/>
        </w:rPr>
        <w:t xml:space="preserve"> </w:t>
      </w:r>
      <w:r w:rsidRPr="002656FD">
        <w:rPr>
          <w:rFonts w:hint="eastAsia"/>
          <w:szCs w:val="24"/>
          <w:rtl/>
        </w:rPr>
        <w:t>כאמור</w:t>
      </w:r>
      <w:r w:rsidRPr="002656FD">
        <w:rPr>
          <w:szCs w:val="24"/>
          <w:rtl/>
        </w:rPr>
        <w:t xml:space="preserve"> </w:t>
      </w:r>
      <w:r w:rsidRPr="002656FD">
        <w:rPr>
          <w:rFonts w:hint="eastAsia"/>
          <w:szCs w:val="24"/>
          <w:rtl/>
        </w:rPr>
        <w:t>בסעיפים</w:t>
      </w:r>
      <w:r w:rsidRPr="002656FD">
        <w:rPr>
          <w:szCs w:val="24"/>
          <w:rtl/>
        </w:rPr>
        <w:t xml:space="preserve"> </w:t>
      </w:r>
      <w:r w:rsidR="00722ED2">
        <w:rPr>
          <w:szCs w:val="24"/>
          <w:rtl/>
        </w:rPr>
        <w:fldChar w:fldCharType="begin"/>
      </w:r>
      <w:r w:rsidR="00707CF9">
        <w:rPr>
          <w:szCs w:val="24"/>
          <w:rtl/>
        </w:rPr>
        <w:instrText xml:space="preserve"> </w:instrText>
      </w:r>
      <w:r w:rsidR="00707CF9">
        <w:rPr>
          <w:szCs w:val="24"/>
        </w:rPr>
        <w:instrText>REF</w:instrText>
      </w:r>
      <w:r w:rsidR="00707CF9">
        <w:rPr>
          <w:szCs w:val="24"/>
          <w:rtl/>
        </w:rPr>
        <w:instrText xml:space="preserve"> _</w:instrText>
      </w:r>
      <w:r w:rsidR="00707CF9">
        <w:rPr>
          <w:szCs w:val="24"/>
        </w:rPr>
        <w:instrText>Ref447200576 \r \h</w:instrText>
      </w:r>
      <w:r w:rsidR="00707CF9">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6.1</w:t>
      </w:r>
      <w:r w:rsidR="00722ED2">
        <w:rPr>
          <w:szCs w:val="24"/>
          <w:rtl/>
        </w:rPr>
        <w:fldChar w:fldCharType="end"/>
      </w:r>
      <w:r w:rsidRPr="002656FD">
        <w:rPr>
          <w:szCs w:val="24"/>
          <w:rtl/>
        </w:rPr>
        <w:t xml:space="preserve"> ו-</w:t>
      </w:r>
      <w:r w:rsidR="00722ED2">
        <w:rPr>
          <w:szCs w:val="24"/>
          <w:rtl/>
        </w:rPr>
        <w:fldChar w:fldCharType="begin"/>
      </w:r>
      <w:r w:rsidR="00707CF9">
        <w:rPr>
          <w:szCs w:val="24"/>
          <w:rtl/>
        </w:rPr>
        <w:instrText xml:space="preserve"> </w:instrText>
      </w:r>
      <w:r w:rsidR="00707CF9">
        <w:rPr>
          <w:rFonts w:hint="cs"/>
          <w:szCs w:val="24"/>
        </w:rPr>
        <w:instrText>REF</w:instrText>
      </w:r>
      <w:r w:rsidR="00707CF9">
        <w:rPr>
          <w:rFonts w:hint="cs"/>
          <w:szCs w:val="24"/>
          <w:rtl/>
        </w:rPr>
        <w:instrText xml:space="preserve"> _</w:instrText>
      </w:r>
      <w:r w:rsidR="00707CF9">
        <w:rPr>
          <w:rFonts w:hint="cs"/>
          <w:szCs w:val="24"/>
        </w:rPr>
        <w:instrText>Ref447200590 \r \h</w:instrText>
      </w:r>
      <w:r w:rsidR="00707CF9">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6.2</w:t>
      </w:r>
      <w:r w:rsidR="00722ED2">
        <w:rPr>
          <w:szCs w:val="24"/>
          <w:rtl/>
        </w:rPr>
        <w:fldChar w:fldCharType="end"/>
      </w:r>
      <w:r w:rsidR="00707CF9">
        <w:rPr>
          <w:rFonts w:hint="cs"/>
          <w:szCs w:val="24"/>
          <w:rtl/>
        </w:rPr>
        <w:t xml:space="preserve"> </w:t>
      </w:r>
      <w:r w:rsidRPr="002656FD">
        <w:rPr>
          <w:szCs w:val="24"/>
          <w:rtl/>
        </w:rPr>
        <w:t>לעיל. המשרד יתיר למציע לתקן תיקונים שאינם מהותיים בערבות הבנקאית, תוך 7 ימים מיום הודעת המשרד, ובלבד שלא מצא כי הפגמים שנמצאו בערבות מהווים פגמים מהותיים, פגמים שנגרמו בחוסר תום לב או עקב תכסיסנות או כוונה לשמור על מרווח תמרון פסול</w:t>
      </w:r>
      <w:r w:rsidR="009B41B8">
        <w:rPr>
          <w:rFonts w:hint="cs"/>
          <w:szCs w:val="24"/>
          <w:rtl/>
        </w:rPr>
        <w:t>.</w:t>
      </w:r>
      <w:bookmarkEnd w:id="24"/>
    </w:p>
    <w:p w:rsidR="00707CF9" w:rsidRDefault="00707CF9" w:rsidP="00707CF9">
      <w:pPr>
        <w:spacing w:after="120" w:line="360" w:lineRule="auto"/>
        <w:ind w:left="850"/>
        <w:jc w:val="both"/>
        <w:rPr>
          <w:szCs w:val="24"/>
          <w:rtl/>
        </w:rPr>
      </w:pPr>
      <w:r w:rsidRPr="00707CF9">
        <w:rPr>
          <w:szCs w:val="24"/>
          <w:rtl/>
        </w:rPr>
        <w:t>לעניין זה, פגמים מהותיים בערבות ייחשבו הפגמים שלהלן:</w:t>
      </w:r>
    </w:p>
    <w:p w:rsidR="00707CF9" w:rsidRPr="00707CF9" w:rsidRDefault="00707CF9" w:rsidP="00BC2CF9">
      <w:pPr>
        <w:keepNext/>
        <w:numPr>
          <w:ilvl w:val="2"/>
          <w:numId w:val="3"/>
        </w:numPr>
        <w:tabs>
          <w:tab w:val="clear" w:pos="1224"/>
        </w:tabs>
        <w:spacing w:after="120" w:line="360" w:lineRule="auto"/>
        <w:ind w:left="1559" w:hanging="709"/>
        <w:jc w:val="both"/>
        <w:rPr>
          <w:sz w:val="20"/>
          <w:szCs w:val="24"/>
        </w:rPr>
      </w:pPr>
      <w:bookmarkStart w:id="25" w:name="_Ref338353169"/>
      <w:r w:rsidRPr="00707CF9">
        <w:rPr>
          <w:rFonts w:hint="eastAsia"/>
          <w:sz w:val="20"/>
          <w:szCs w:val="24"/>
          <w:rtl/>
        </w:rPr>
        <w:t>ערבות</w:t>
      </w:r>
      <w:r w:rsidRPr="00707CF9">
        <w:rPr>
          <w:sz w:val="20"/>
          <w:szCs w:val="24"/>
          <w:rtl/>
        </w:rPr>
        <w:t xml:space="preserve"> אשר לא עמדה על סכום </w:t>
      </w:r>
      <w:r w:rsidRPr="00707CF9">
        <w:rPr>
          <w:rFonts w:hint="eastAsia"/>
          <w:sz w:val="20"/>
          <w:szCs w:val="24"/>
          <w:rtl/>
        </w:rPr>
        <w:t>של</w:t>
      </w:r>
      <w:r w:rsidRPr="00707CF9">
        <w:rPr>
          <w:sz w:val="20"/>
          <w:szCs w:val="24"/>
          <w:rtl/>
        </w:rPr>
        <w:t xml:space="preserve"> לפחות </w:t>
      </w:r>
      <w:bookmarkEnd w:id="25"/>
      <w:r w:rsidR="00BC2CF9">
        <w:rPr>
          <w:rFonts w:hint="cs"/>
          <w:sz w:val="20"/>
          <w:szCs w:val="24"/>
          <w:rtl/>
        </w:rPr>
        <w:t xml:space="preserve">40,000 </w:t>
      </w:r>
      <w:r w:rsidRPr="00707CF9">
        <w:rPr>
          <w:rFonts w:hint="eastAsia"/>
          <w:sz w:val="20"/>
          <w:szCs w:val="24"/>
          <w:rtl/>
        </w:rPr>
        <w:t>₪</w:t>
      </w:r>
      <w:r w:rsidR="00BC2CF9">
        <w:rPr>
          <w:sz w:val="20"/>
          <w:szCs w:val="24"/>
          <w:rtl/>
        </w:rPr>
        <w:t>.</w:t>
      </w:r>
    </w:p>
    <w:p w:rsidR="00707CF9" w:rsidRPr="00707CF9" w:rsidRDefault="00707CF9" w:rsidP="00707CF9">
      <w:pPr>
        <w:keepNext/>
        <w:numPr>
          <w:ilvl w:val="2"/>
          <w:numId w:val="3"/>
        </w:numPr>
        <w:tabs>
          <w:tab w:val="clear" w:pos="1224"/>
        </w:tabs>
        <w:spacing w:after="120" w:line="360" w:lineRule="auto"/>
        <w:ind w:left="1559" w:hanging="709"/>
        <w:jc w:val="both"/>
        <w:rPr>
          <w:sz w:val="20"/>
          <w:szCs w:val="24"/>
        </w:rPr>
      </w:pPr>
      <w:bookmarkStart w:id="26" w:name="_Ref338353211"/>
      <w:r w:rsidRPr="00707CF9">
        <w:rPr>
          <w:sz w:val="20"/>
          <w:szCs w:val="24"/>
          <w:rtl/>
        </w:rPr>
        <w:t xml:space="preserve">ערבות אשר לא עמדה בתוקפה לפחות עד </w:t>
      </w:r>
      <w:r w:rsidRPr="00707CF9">
        <w:rPr>
          <w:rFonts w:hint="eastAsia"/>
          <w:sz w:val="20"/>
          <w:szCs w:val="24"/>
          <w:rtl/>
        </w:rPr>
        <w:t>ליום</w:t>
      </w:r>
      <w:r w:rsidRPr="00707CF9">
        <w:rPr>
          <w:sz w:val="20"/>
          <w:szCs w:val="24"/>
          <w:rtl/>
        </w:rPr>
        <w:t xml:space="preserve"> הקבוע בסעיף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Ref447200590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6.2</w:t>
      </w:r>
      <w:r w:rsidR="00722ED2">
        <w:rPr>
          <w:szCs w:val="24"/>
          <w:rtl/>
        </w:rPr>
        <w:fldChar w:fldCharType="end"/>
      </w:r>
      <w:r>
        <w:rPr>
          <w:rFonts w:hint="cs"/>
          <w:szCs w:val="24"/>
          <w:rtl/>
        </w:rPr>
        <w:t xml:space="preserve"> </w:t>
      </w:r>
      <w:r w:rsidRPr="00707CF9">
        <w:rPr>
          <w:sz w:val="20"/>
          <w:szCs w:val="24"/>
          <w:rtl/>
        </w:rPr>
        <w:t>(כולל).</w:t>
      </w:r>
      <w:bookmarkEnd w:id="26"/>
    </w:p>
    <w:p w:rsidR="00707CF9" w:rsidRPr="00707CF9" w:rsidRDefault="00707CF9" w:rsidP="00707CF9">
      <w:pPr>
        <w:keepNext/>
        <w:numPr>
          <w:ilvl w:val="2"/>
          <w:numId w:val="3"/>
        </w:numPr>
        <w:tabs>
          <w:tab w:val="clear" w:pos="1224"/>
        </w:tabs>
        <w:spacing w:after="120" w:line="360" w:lineRule="auto"/>
        <w:ind w:left="1559" w:hanging="709"/>
        <w:jc w:val="both"/>
        <w:rPr>
          <w:sz w:val="20"/>
          <w:szCs w:val="24"/>
        </w:rPr>
      </w:pPr>
      <w:bookmarkStart w:id="27" w:name="_Ref338353185"/>
      <w:r w:rsidRPr="00707CF9">
        <w:rPr>
          <w:sz w:val="20"/>
          <w:szCs w:val="24"/>
          <w:rtl/>
        </w:rPr>
        <w:t xml:space="preserve">ערבות </w:t>
      </w:r>
      <w:r w:rsidRPr="00707CF9">
        <w:rPr>
          <w:rFonts w:hint="eastAsia"/>
          <w:sz w:val="20"/>
          <w:szCs w:val="24"/>
          <w:rtl/>
        </w:rPr>
        <w:t>אשר</w:t>
      </w:r>
      <w:r w:rsidRPr="00707CF9">
        <w:rPr>
          <w:sz w:val="20"/>
          <w:szCs w:val="24"/>
          <w:rtl/>
        </w:rPr>
        <w:t xml:space="preserve"> לא תינתן בגין הצעת המציע או שלא תעמוד בתנאים בדבר היותה בלתי מותנית ואוטונומית וניתנת לגביה על פי דרישה חד צדדית של ה</w:t>
      </w:r>
      <w:r w:rsidRPr="00707CF9">
        <w:rPr>
          <w:rFonts w:hint="eastAsia"/>
          <w:sz w:val="20"/>
          <w:szCs w:val="24"/>
          <w:rtl/>
        </w:rPr>
        <w:t>משרד</w:t>
      </w:r>
      <w:r w:rsidRPr="00707CF9">
        <w:rPr>
          <w:sz w:val="20"/>
          <w:szCs w:val="24"/>
          <w:rtl/>
        </w:rPr>
        <w:t xml:space="preserve"> וללא צורך לנמק את דרישת</w:t>
      </w:r>
      <w:r w:rsidRPr="00707CF9">
        <w:rPr>
          <w:rFonts w:hint="eastAsia"/>
          <w:sz w:val="20"/>
          <w:szCs w:val="24"/>
          <w:rtl/>
        </w:rPr>
        <w:t>ו</w:t>
      </w:r>
      <w:r w:rsidRPr="00707CF9">
        <w:rPr>
          <w:sz w:val="20"/>
          <w:szCs w:val="24"/>
          <w:rtl/>
        </w:rPr>
        <w:t>.</w:t>
      </w:r>
      <w:bookmarkEnd w:id="27"/>
    </w:p>
    <w:p w:rsidR="00707CF9" w:rsidRPr="00707CF9" w:rsidRDefault="00707CF9" w:rsidP="00707CF9">
      <w:pPr>
        <w:keepNext/>
        <w:numPr>
          <w:ilvl w:val="2"/>
          <w:numId w:val="3"/>
        </w:numPr>
        <w:tabs>
          <w:tab w:val="clear" w:pos="1224"/>
        </w:tabs>
        <w:spacing w:after="120" w:line="360" w:lineRule="auto"/>
        <w:ind w:left="1559" w:hanging="709"/>
        <w:jc w:val="both"/>
        <w:rPr>
          <w:sz w:val="20"/>
          <w:szCs w:val="24"/>
        </w:rPr>
      </w:pPr>
      <w:bookmarkStart w:id="28" w:name="_Ref371492806"/>
      <w:r w:rsidRPr="00707CF9">
        <w:rPr>
          <w:rFonts w:hint="eastAsia"/>
          <w:sz w:val="20"/>
          <w:szCs w:val="24"/>
          <w:rtl/>
        </w:rPr>
        <w:t>ערבות</w:t>
      </w:r>
      <w:r w:rsidRPr="00707CF9">
        <w:rPr>
          <w:sz w:val="20"/>
          <w:szCs w:val="24"/>
          <w:rtl/>
        </w:rPr>
        <w:t xml:space="preserve"> אשר לא תונפק על ידי גורם מורשה כאמור בסעיף </w:t>
      </w:r>
      <w:r w:rsidR="00722ED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Ref447200576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6.1</w:t>
      </w:r>
      <w:r w:rsidR="00722ED2">
        <w:rPr>
          <w:szCs w:val="24"/>
          <w:rtl/>
        </w:rPr>
        <w:fldChar w:fldCharType="end"/>
      </w:r>
      <w:r w:rsidRPr="002656FD">
        <w:rPr>
          <w:szCs w:val="24"/>
          <w:rtl/>
        </w:rPr>
        <w:t xml:space="preserve"> </w:t>
      </w:r>
      <w:r w:rsidRPr="00707CF9">
        <w:rPr>
          <w:rFonts w:hint="eastAsia"/>
          <w:sz w:val="20"/>
          <w:szCs w:val="24"/>
          <w:rtl/>
        </w:rPr>
        <w:t>לעיל</w:t>
      </w:r>
      <w:r w:rsidRPr="00707CF9">
        <w:rPr>
          <w:sz w:val="20"/>
          <w:szCs w:val="24"/>
          <w:rtl/>
        </w:rPr>
        <w:t>.</w:t>
      </w:r>
      <w:bookmarkEnd w:id="28"/>
    </w:p>
    <w:p w:rsidR="00707CF9" w:rsidRDefault="00707CF9" w:rsidP="00707CF9">
      <w:pPr>
        <w:numPr>
          <w:ilvl w:val="1"/>
          <w:numId w:val="3"/>
        </w:numPr>
        <w:tabs>
          <w:tab w:val="clear" w:pos="792"/>
        </w:tabs>
        <w:spacing w:after="80" w:line="360" w:lineRule="auto"/>
        <w:ind w:left="850" w:hanging="493"/>
        <w:jc w:val="both"/>
        <w:rPr>
          <w:szCs w:val="24"/>
          <w:rtl/>
        </w:rPr>
      </w:pPr>
      <w:r w:rsidRPr="00707CF9">
        <w:rPr>
          <w:szCs w:val="24"/>
          <w:rtl/>
        </w:rPr>
        <w:t>המ</w:t>
      </w:r>
      <w:r w:rsidRPr="00707CF9">
        <w:rPr>
          <w:rFonts w:hint="eastAsia"/>
          <w:szCs w:val="24"/>
          <w:rtl/>
        </w:rPr>
        <w:t>שרד</w:t>
      </w:r>
      <w:r w:rsidRPr="00707CF9">
        <w:rPr>
          <w:szCs w:val="24"/>
          <w:rtl/>
        </w:rPr>
        <w:t xml:space="preserve"> </w:t>
      </w:r>
      <w:r w:rsidRPr="00707CF9">
        <w:rPr>
          <w:rFonts w:hint="eastAsia"/>
          <w:szCs w:val="24"/>
          <w:rtl/>
        </w:rPr>
        <w:t>י</w:t>
      </w:r>
      <w:r w:rsidRPr="00707CF9">
        <w:rPr>
          <w:szCs w:val="24"/>
          <w:rtl/>
        </w:rPr>
        <w:t>ה</w:t>
      </w:r>
      <w:r w:rsidRPr="00707CF9">
        <w:rPr>
          <w:rFonts w:hint="eastAsia"/>
          <w:szCs w:val="24"/>
          <w:rtl/>
        </w:rPr>
        <w:t>יה</w:t>
      </w:r>
      <w:r w:rsidRPr="00707CF9">
        <w:rPr>
          <w:szCs w:val="24"/>
          <w:rtl/>
        </w:rPr>
        <w:t xml:space="preserve"> רשאי לדרוש מן המציעים </w:t>
      </w:r>
      <w:r w:rsidRPr="00707CF9">
        <w:rPr>
          <w:rFonts w:hint="cs"/>
          <w:szCs w:val="24"/>
          <w:rtl/>
        </w:rPr>
        <w:t xml:space="preserve">להאריך את תוקף הערבות, לתקופה של 30 ימים נוספים, על ידי מתן הודעה בכתב למציעים, בהתאם לאמור בסעיף </w:t>
      </w:r>
      <w:r w:rsidR="00066904">
        <w:fldChar w:fldCharType="begin"/>
      </w:r>
      <w:r w:rsidR="00066904">
        <w:instrText xml:space="preserve"> REF _Ref393141731 \r \h  \* MERGEFORMAT </w:instrText>
      </w:r>
      <w:r w:rsidR="00066904">
        <w:fldChar w:fldCharType="separate"/>
      </w:r>
      <w:r w:rsidR="00F9240A" w:rsidRPr="00F9240A">
        <w:rPr>
          <w:szCs w:val="24"/>
          <w:cs/>
        </w:rPr>
        <w:t>‎</w:t>
      </w:r>
      <w:r w:rsidR="00F9240A" w:rsidRPr="00F9240A">
        <w:rPr>
          <w:szCs w:val="24"/>
        </w:rPr>
        <w:t>7.9</w:t>
      </w:r>
      <w:r w:rsidR="00066904">
        <w:fldChar w:fldCharType="end"/>
      </w:r>
      <w:r w:rsidRPr="00707CF9">
        <w:rPr>
          <w:rFonts w:hint="cs"/>
          <w:szCs w:val="24"/>
          <w:rtl/>
        </w:rPr>
        <w:t xml:space="preserve"> להלן. במקרה זה יגישו המציעים ערבות חדשה (או יאריכו את תוקף הערבות המקורית שמסרו) תוך שבעה ימים ממועד קבלת הודעת המשרד</w:t>
      </w:r>
      <w:r>
        <w:rPr>
          <w:rFonts w:hint="cs"/>
          <w:szCs w:val="24"/>
          <w:rtl/>
        </w:rPr>
        <w:t>.</w:t>
      </w:r>
    </w:p>
    <w:p w:rsidR="00707CF9" w:rsidRDefault="00707CF9" w:rsidP="00707CF9">
      <w:pPr>
        <w:numPr>
          <w:ilvl w:val="1"/>
          <w:numId w:val="3"/>
        </w:numPr>
        <w:tabs>
          <w:tab w:val="clear" w:pos="792"/>
        </w:tabs>
        <w:spacing w:after="80" w:line="360" w:lineRule="auto"/>
        <w:ind w:left="850" w:hanging="493"/>
        <w:jc w:val="both"/>
        <w:rPr>
          <w:szCs w:val="24"/>
          <w:rtl/>
        </w:rPr>
      </w:pPr>
      <w:r w:rsidRPr="00707CF9">
        <w:rPr>
          <w:szCs w:val="24"/>
          <w:rtl/>
        </w:rPr>
        <w:t xml:space="preserve">הוכרז הזוכה במכרז, </w:t>
      </w:r>
      <w:r w:rsidRPr="00707CF9">
        <w:rPr>
          <w:rFonts w:hint="eastAsia"/>
          <w:szCs w:val="24"/>
          <w:rtl/>
        </w:rPr>
        <w:t>ת</w:t>
      </w:r>
      <w:r w:rsidRPr="00707CF9">
        <w:rPr>
          <w:szCs w:val="24"/>
          <w:rtl/>
        </w:rPr>
        <w:t xml:space="preserve">וארך תוקף ערבותו בהתאם להנחיות </w:t>
      </w:r>
      <w:r w:rsidRPr="00707CF9">
        <w:rPr>
          <w:rFonts w:hint="eastAsia"/>
          <w:szCs w:val="24"/>
          <w:rtl/>
        </w:rPr>
        <w:t>המשרד</w:t>
      </w:r>
      <w:r w:rsidRPr="00707CF9">
        <w:rPr>
          <w:szCs w:val="24"/>
          <w:rtl/>
        </w:rPr>
        <w:t xml:space="preserve">. לאחר שהזוכה במכרז הגיש את הערבויות הנדרשות ממנו </w:t>
      </w:r>
      <w:r w:rsidRPr="00707CF9">
        <w:rPr>
          <w:rFonts w:hint="eastAsia"/>
          <w:szCs w:val="24"/>
          <w:rtl/>
        </w:rPr>
        <w:t>כאמור</w:t>
      </w:r>
      <w:r w:rsidRPr="00707CF9">
        <w:rPr>
          <w:szCs w:val="24"/>
          <w:rtl/>
        </w:rPr>
        <w:t xml:space="preserve"> </w:t>
      </w:r>
      <w:r w:rsidRPr="00707CF9">
        <w:rPr>
          <w:rFonts w:hint="eastAsia"/>
          <w:szCs w:val="24"/>
          <w:rtl/>
        </w:rPr>
        <w:t>בהסכם</w:t>
      </w:r>
      <w:r w:rsidRPr="00707CF9">
        <w:rPr>
          <w:szCs w:val="24"/>
          <w:rtl/>
        </w:rPr>
        <w:t xml:space="preserve"> </w:t>
      </w:r>
      <w:r w:rsidRPr="00707CF9">
        <w:rPr>
          <w:rFonts w:hint="eastAsia"/>
          <w:szCs w:val="24"/>
          <w:rtl/>
        </w:rPr>
        <w:t>ההתקשרות</w:t>
      </w:r>
      <w:r w:rsidRPr="00707CF9">
        <w:rPr>
          <w:szCs w:val="24"/>
          <w:rtl/>
        </w:rPr>
        <w:t xml:space="preserve"> </w:t>
      </w:r>
      <w:r w:rsidRPr="00707CF9">
        <w:rPr>
          <w:rFonts w:hint="eastAsia"/>
          <w:szCs w:val="24"/>
          <w:rtl/>
        </w:rPr>
        <w:t>ככל</w:t>
      </w:r>
      <w:r w:rsidRPr="00707CF9">
        <w:rPr>
          <w:szCs w:val="24"/>
          <w:rtl/>
        </w:rPr>
        <w:t xml:space="preserve"> </w:t>
      </w:r>
      <w:r w:rsidRPr="00707CF9">
        <w:rPr>
          <w:rFonts w:hint="eastAsia"/>
          <w:szCs w:val="24"/>
          <w:rtl/>
        </w:rPr>
        <w:t>שיידרש</w:t>
      </w:r>
      <w:r w:rsidRPr="00707CF9">
        <w:rPr>
          <w:szCs w:val="24"/>
          <w:rtl/>
        </w:rPr>
        <w:t>, תוחזר לו ערבות ההצעה</w:t>
      </w:r>
      <w:r>
        <w:rPr>
          <w:rFonts w:hint="cs"/>
          <w:szCs w:val="24"/>
          <w:rtl/>
        </w:rPr>
        <w:t>.</w:t>
      </w:r>
    </w:p>
    <w:p w:rsidR="00707CF9" w:rsidRDefault="00707CF9" w:rsidP="00707CF9">
      <w:pPr>
        <w:numPr>
          <w:ilvl w:val="1"/>
          <w:numId w:val="3"/>
        </w:numPr>
        <w:tabs>
          <w:tab w:val="clear" w:pos="792"/>
        </w:tabs>
        <w:spacing w:after="80" w:line="360" w:lineRule="auto"/>
        <w:ind w:left="850" w:hanging="493"/>
        <w:jc w:val="both"/>
        <w:rPr>
          <w:szCs w:val="24"/>
          <w:rtl/>
        </w:rPr>
      </w:pPr>
      <w:r w:rsidRPr="00707CF9">
        <w:rPr>
          <w:szCs w:val="24"/>
          <w:rtl/>
        </w:rPr>
        <w:t xml:space="preserve">לא זכה המציע במכרז, או במקרה שההצעה </w:t>
      </w:r>
      <w:r w:rsidRPr="00707CF9">
        <w:rPr>
          <w:rFonts w:hint="eastAsia"/>
          <w:szCs w:val="24"/>
          <w:rtl/>
        </w:rPr>
        <w:t>נפסלה</w:t>
      </w:r>
      <w:r w:rsidRPr="00707CF9">
        <w:rPr>
          <w:szCs w:val="24"/>
          <w:rtl/>
        </w:rPr>
        <w:t xml:space="preserve"> על ידי המשרד או במקרה של ביטול המכרז, </w:t>
      </w:r>
      <w:r w:rsidRPr="00707CF9">
        <w:rPr>
          <w:rFonts w:hint="eastAsia"/>
          <w:szCs w:val="24"/>
          <w:rtl/>
        </w:rPr>
        <w:t>ומבלי</w:t>
      </w:r>
      <w:r w:rsidRPr="00707CF9">
        <w:rPr>
          <w:szCs w:val="24"/>
          <w:rtl/>
        </w:rPr>
        <w:t xml:space="preserve"> </w:t>
      </w:r>
      <w:r w:rsidRPr="00707CF9">
        <w:rPr>
          <w:rFonts w:hint="eastAsia"/>
          <w:szCs w:val="24"/>
          <w:rtl/>
        </w:rPr>
        <w:t>לגרוע</w:t>
      </w:r>
      <w:r w:rsidRPr="00707CF9">
        <w:rPr>
          <w:szCs w:val="24"/>
          <w:rtl/>
        </w:rPr>
        <w:t xml:space="preserve"> </w:t>
      </w:r>
      <w:r w:rsidRPr="00707CF9">
        <w:rPr>
          <w:rFonts w:hint="eastAsia"/>
          <w:szCs w:val="24"/>
          <w:rtl/>
        </w:rPr>
        <w:t>מכל</w:t>
      </w:r>
      <w:r w:rsidRPr="00707CF9">
        <w:rPr>
          <w:szCs w:val="24"/>
          <w:rtl/>
        </w:rPr>
        <w:t xml:space="preserve"> </w:t>
      </w:r>
      <w:r w:rsidRPr="00707CF9">
        <w:rPr>
          <w:rFonts w:hint="eastAsia"/>
          <w:szCs w:val="24"/>
          <w:rtl/>
        </w:rPr>
        <w:t>זכות</w:t>
      </w:r>
      <w:r w:rsidRPr="00707CF9">
        <w:rPr>
          <w:szCs w:val="24"/>
          <w:rtl/>
        </w:rPr>
        <w:t xml:space="preserve"> </w:t>
      </w:r>
      <w:r w:rsidRPr="00707CF9">
        <w:rPr>
          <w:rFonts w:hint="eastAsia"/>
          <w:szCs w:val="24"/>
          <w:rtl/>
        </w:rPr>
        <w:t>אחרת</w:t>
      </w:r>
      <w:r w:rsidRPr="00707CF9">
        <w:rPr>
          <w:szCs w:val="24"/>
          <w:rtl/>
        </w:rPr>
        <w:t xml:space="preserve"> </w:t>
      </w:r>
      <w:r w:rsidRPr="00707CF9">
        <w:rPr>
          <w:rFonts w:hint="eastAsia"/>
          <w:szCs w:val="24"/>
          <w:rtl/>
        </w:rPr>
        <w:t>של</w:t>
      </w:r>
      <w:r w:rsidRPr="00707CF9">
        <w:rPr>
          <w:szCs w:val="24"/>
          <w:rtl/>
        </w:rPr>
        <w:t xml:space="preserve"> </w:t>
      </w:r>
      <w:r w:rsidRPr="00707CF9">
        <w:rPr>
          <w:rFonts w:hint="eastAsia"/>
          <w:szCs w:val="24"/>
          <w:rtl/>
        </w:rPr>
        <w:t>המשרד</w:t>
      </w:r>
      <w:r w:rsidRPr="00707CF9">
        <w:rPr>
          <w:szCs w:val="24"/>
          <w:rtl/>
        </w:rPr>
        <w:t>, תוחזר ל</w:t>
      </w:r>
      <w:r w:rsidRPr="00707CF9">
        <w:rPr>
          <w:rFonts w:hint="eastAsia"/>
          <w:szCs w:val="24"/>
          <w:rtl/>
        </w:rPr>
        <w:t>מציע</w:t>
      </w:r>
      <w:r w:rsidRPr="00707CF9">
        <w:rPr>
          <w:szCs w:val="24"/>
          <w:rtl/>
        </w:rPr>
        <w:t xml:space="preserve"> הערבות, תוך 60 יום מהמועד בו התקבלה החלטת</w:t>
      </w:r>
      <w:r w:rsidRPr="00707CF9">
        <w:rPr>
          <w:rFonts w:hint="eastAsia"/>
          <w:szCs w:val="24"/>
          <w:rtl/>
        </w:rPr>
        <w:t>ו</w:t>
      </w:r>
      <w:r w:rsidRPr="00707CF9">
        <w:rPr>
          <w:szCs w:val="24"/>
          <w:rtl/>
        </w:rPr>
        <w:t xml:space="preserve"> של </w:t>
      </w:r>
      <w:r w:rsidRPr="00707CF9">
        <w:rPr>
          <w:rFonts w:hint="eastAsia"/>
          <w:szCs w:val="24"/>
          <w:rtl/>
        </w:rPr>
        <w:t>המשרד</w:t>
      </w:r>
      <w:r w:rsidRPr="00707CF9">
        <w:rPr>
          <w:szCs w:val="24"/>
          <w:rtl/>
        </w:rPr>
        <w:t xml:space="preserve"> בנדון</w:t>
      </w:r>
      <w:r>
        <w:rPr>
          <w:rFonts w:hint="cs"/>
          <w:szCs w:val="24"/>
          <w:rtl/>
        </w:rPr>
        <w:t>.</w:t>
      </w:r>
    </w:p>
    <w:p w:rsidR="00707CF9" w:rsidRPr="00707CF9" w:rsidRDefault="00707CF9" w:rsidP="00B23869">
      <w:pPr>
        <w:numPr>
          <w:ilvl w:val="1"/>
          <w:numId w:val="3"/>
        </w:numPr>
        <w:tabs>
          <w:tab w:val="clear" w:pos="792"/>
        </w:tabs>
        <w:spacing w:after="80" w:line="360" w:lineRule="auto"/>
        <w:ind w:left="850" w:hanging="493"/>
        <w:jc w:val="both"/>
        <w:rPr>
          <w:szCs w:val="24"/>
        </w:rPr>
      </w:pPr>
      <w:r w:rsidRPr="00707CF9">
        <w:rPr>
          <w:rFonts w:hint="eastAsia"/>
          <w:b/>
          <w:bCs/>
          <w:szCs w:val="24"/>
          <w:u w:val="single"/>
          <w:rtl/>
        </w:rPr>
        <w:t>בחינת</w:t>
      </w:r>
      <w:r w:rsidRPr="00707CF9">
        <w:rPr>
          <w:b/>
          <w:bCs/>
          <w:szCs w:val="24"/>
          <w:u w:val="single"/>
          <w:rtl/>
        </w:rPr>
        <w:t xml:space="preserve"> </w:t>
      </w:r>
      <w:r w:rsidRPr="00707CF9">
        <w:rPr>
          <w:rFonts w:hint="eastAsia"/>
          <w:b/>
          <w:bCs/>
          <w:szCs w:val="24"/>
          <w:u w:val="single"/>
          <w:rtl/>
        </w:rPr>
        <w:t>מוקדמת</w:t>
      </w:r>
      <w:r w:rsidRPr="00707CF9">
        <w:rPr>
          <w:b/>
          <w:bCs/>
          <w:szCs w:val="24"/>
          <w:u w:val="single"/>
          <w:rtl/>
        </w:rPr>
        <w:t xml:space="preserve"> </w:t>
      </w:r>
      <w:r w:rsidRPr="00707CF9">
        <w:rPr>
          <w:rFonts w:hint="eastAsia"/>
          <w:b/>
          <w:bCs/>
          <w:szCs w:val="24"/>
          <w:u w:val="single"/>
          <w:rtl/>
        </w:rPr>
        <w:t>של</w:t>
      </w:r>
      <w:r w:rsidRPr="00707CF9">
        <w:rPr>
          <w:b/>
          <w:bCs/>
          <w:szCs w:val="24"/>
          <w:u w:val="single"/>
          <w:rtl/>
        </w:rPr>
        <w:t xml:space="preserve"> </w:t>
      </w:r>
      <w:r w:rsidRPr="00707CF9">
        <w:rPr>
          <w:rFonts w:hint="eastAsia"/>
          <w:b/>
          <w:bCs/>
          <w:szCs w:val="24"/>
          <w:u w:val="single"/>
          <w:rtl/>
        </w:rPr>
        <w:t>נוסח</w:t>
      </w:r>
      <w:r w:rsidRPr="00707CF9">
        <w:rPr>
          <w:b/>
          <w:bCs/>
          <w:szCs w:val="24"/>
          <w:u w:val="single"/>
          <w:rtl/>
        </w:rPr>
        <w:t xml:space="preserve"> </w:t>
      </w:r>
      <w:r w:rsidRPr="00707CF9">
        <w:rPr>
          <w:rFonts w:hint="eastAsia"/>
          <w:b/>
          <w:bCs/>
          <w:szCs w:val="24"/>
          <w:u w:val="single"/>
          <w:rtl/>
        </w:rPr>
        <w:t>הערבות</w:t>
      </w:r>
      <w:r w:rsidRPr="00707CF9">
        <w:rPr>
          <w:szCs w:val="24"/>
          <w:rtl/>
        </w:rPr>
        <w:t>: המציעים יהיו רשאים להגיש לאישור ועדת המכרזים את נוסח הערבות שבדעתם להגיש, וזאת עד למועד האחרון לשאלת שאלות הבהרה כאמור בסעי</w:t>
      </w:r>
      <w:r>
        <w:rPr>
          <w:rFonts w:hint="cs"/>
          <w:szCs w:val="24"/>
          <w:rtl/>
        </w:rPr>
        <w:t xml:space="preserve">ף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Ref447200832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12.1</w:t>
      </w:r>
      <w:r w:rsidR="00722ED2">
        <w:rPr>
          <w:szCs w:val="24"/>
          <w:rtl/>
        </w:rPr>
        <w:fldChar w:fldCharType="end"/>
      </w:r>
      <w:r>
        <w:rPr>
          <w:rFonts w:hint="cs"/>
          <w:szCs w:val="24"/>
          <w:rtl/>
        </w:rPr>
        <w:t xml:space="preserve"> </w:t>
      </w:r>
      <w:r w:rsidR="00B23869">
        <w:rPr>
          <w:rFonts w:hint="cs"/>
          <w:szCs w:val="24"/>
          <w:rtl/>
        </w:rPr>
        <w:t>להלן</w:t>
      </w:r>
      <w:r w:rsidRPr="00707CF9">
        <w:rPr>
          <w:szCs w:val="24"/>
          <w:rtl/>
        </w:rPr>
        <w:t>.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הערבות כאמור. אין בכל האמור לעיל כדי לגרוע מאחריות המציעים לתקינות ושלמות הערבות שתוגש, ומובהר כי למציע לא תהיה כל טענה או דרישה כנגד ועדת המכרזים בנסיבות בהן פסלה ערבות בנקאית שאושרה קודם לכן ובלבד שהפסילה תואמת את הוראות הדין והפסיקה</w:t>
      </w:r>
      <w:r>
        <w:rPr>
          <w:rFonts w:hint="cs"/>
          <w:szCs w:val="24"/>
          <w:rtl/>
        </w:rPr>
        <w:t>.</w:t>
      </w:r>
    </w:p>
    <w:p w:rsidR="00D5392B" w:rsidRPr="00653F94" w:rsidRDefault="00D5392B" w:rsidP="00824DB3">
      <w:pPr>
        <w:keepNext/>
        <w:numPr>
          <w:ilvl w:val="0"/>
          <w:numId w:val="3"/>
        </w:numPr>
        <w:spacing w:after="120" w:line="360" w:lineRule="auto"/>
        <w:jc w:val="both"/>
        <w:rPr>
          <w:b/>
          <w:bCs/>
          <w:szCs w:val="24"/>
          <w:u w:val="single"/>
          <w:rtl/>
        </w:rPr>
      </w:pPr>
      <w:r w:rsidRPr="00A06AA4">
        <w:rPr>
          <w:rFonts w:hint="cs"/>
          <w:b/>
          <w:bCs/>
          <w:szCs w:val="24"/>
          <w:u w:val="single"/>
          <w:rtl/>
        </w:rPr>
        <w:t>הגשת הצעות</w:t>
      </w:r>
    </w:p>
    <w:p w:rsidR="009B41B8" w:rsidRPr="00402A67" w:rsidRDefault="009B41B8" w:rsidP="00824DB3">
      <w:pPr>
        <w:keepNext/>
        <w:numPr>
          <w:ilvl w:val="1"/>
          <w:numId w:val="3"/>
        </w:numPr>
        <w:tabs>
          <w:tab w:val="clear" w:pos="792"/>
        </w:tabs>
        <w:spacing w:after="120" w:line="360" w:lineRule="auto"/>
        <w:ind w:left="850" w:hanging="493"/>
        <w:jc w:val="both"/>
        <w:rPr>
          <w:sz w:val="20"/>
          <w:szCs w:val="24"/>
        </w:rPr>
      </w:pPr>
      <w:r w:rsidRPr="00402A67">
        <w:rPr>
          <w:rFonts w:hint="cs"/>
          <w:sz w:val="20"/>
          <w:szCs w:val="24"/>
          <w:rtl/>
        </w:rPr>
        <w:t>על המציע להגיש הצעתו באמצעות 2 מעטפות נפרדות כדלקמן:</w:t>
      </w:r>
    </w:p>
    <w:p w:rsidR="001530D5" w:rsidRPr="00402A67" w:rsidRDefault="009B41B8" w:rsidP="00824DB3">
      <w:pPr>
        <w:keepNext/>
        <w:numPr>
          <w:ilvl w:val="2"/>
          <w:numId w:val="3"/>
        </w:numPr>
        <w:tabs>
          <w:tab w:val="clear" w:pos="1224"/>
        </w:tabs>
        <w:spacing w:after="120" w:line="360" w:lineRule="auto"/>
        <w:ind w:left="1559" w:hanging="709"/>
        <w:jc w:val="both"/>
        <w:rPr>
          <w:sz w:val="20"/>
          <w:szCs w:val="24"/>
        </w:rPr>
      </w:pPr>
      <w:r w:rsidRPr="00402A67">
        <w:rPr>
          <w:rFonts w:hint="cs"/>
          <w:sz w:val="20"/>
          <w:szCs w:val="24"/>
          <w:rtl/>
        </w:rPr>
        <w:t xml:space="preserve">מעטפה 1 </w:t>
      </w:r>
      <w:r w:rsidR="001530D5" w:rsidRPr="00402A67">
        <w:rPr>
          <w:sz w:val="20"/>
          <w:szCs w:val="24"/>
          <w:rtl/>
        </w:rPr>
        <w:t>–</w:t>
      </w:r>
      <w:r w:rsidRPr="00402A67">
        <w:rPr>
          <w:rFonts w:hint="cs"/>
          <w:sz w:val="20"/>
          <w:szCs w:val="24"/>
          <w:rtl/>
        </w:rPr>
        <w:t xml:space="preserve"> </w:t>
      </w:r>
      <w:r w:rsidR="001530D5" w:rsidRPr="00402A67">
        <w:rPr>
          <w:rFonts w:hint="cs"/>
          <w:sz w:val="20"/>
          <w:szCs w:val="24"/>
          <w:rtl/>
        </w:rPr>
        <w:t xml:space="preserve">תוגש כשהיא סגורה היטב, ועל גביה ציון ברור של שם ומספר המכרז, </w:t>
      </w:r>
      <w:r w:rsidR="0058325E" w:rsidRPr="00402A67">
        <w:rPr>
          <w:rFonts w:hint="cs"/>
          <w:sz w:val="20"/>
          <w:szCs w:val="24"/>
          <w:rtl/>
        </w:rPr>
        <w:t>וכן הכיתוב הבא</w:t>
      </w:r>
      <w:r w:rsidR="001530D5" w:rsidRPr="00402A67">
        <w:rPr>
          <w:rFonts w:hint="cs"/>
          <w:sz w:val="20"/>
          <w:szCs w:val="24"/>
          <w:rtl/>
        </w:rPr>
        <w:t>: "</w:t>
      </w:r>
      <w:r w:rsidR="001530D5" w:rsidRPr="00402A67">
        <w:rPr>
          <w:rFonts w:hint="cs"/>
          <w:b/>
          <w:bCs/>
          <w:sz w:val="20"/>
          <w:szCs w:val="24"/>
          <w:rtl/>
        </w:rPr>
        <w:t xml:space="preserve">מעטפה 1 </w:t>
      </w:r>
      <w:r w:rsidR="001530D5" w:rsidRPr="00402A67">
        <w:rPr>
          <w:b/>
          <w:bCs/>
          <w:sz w:val="20"/>
          <w:szCs w:val="24"/>
          <w:rtl/>
        </w:rPr>
        <w:t>–</w:t>
      </w:r>
      <w:r w:rsidR="001530D5" w:rsidRPr="00402A67">
        <w:rPr>
          <w:rFonts w:hint="cs"/>
          <w:b/>
          <w:bCs/>
          <w:sz w:val="20"/>
          <w:szCs w:val="24"/>
          <w:rtl/>
        </w:rPr>
        <w:t xml:space="preserve"> מסמכים ואישורים</w:t>
      </w:r>
      <w:r w:rsidR="001530D5" w:rsidRPr="00402A67">
        <w:rPr>
          <w:rFonts w:hint="cs"/>
          <w:sz w:val="20"/>
          <w:szCs w:val="24"/>
          <w:rtl/>
        </w:rPr>
        <w:t>"</w:t>
      </w:r>
      <w:r w:rsidR="0058325E" w:rsidRPr="00402A67">
        <w:rPr>
          <w:rFonts w:hint="cs"/>
          <w:sz w:val="20"/>
          <w:szCs w:val="24"/>
          <w:rtl/>
        </w:rPr>
        <w:t>.</w:t>
      </w:r>
    </w:p>
    <w:p w:rsidR="001530D5" w:rsidRPr="00402A67" w:rsidRDefault="001530D5" w:rsidP="001530D5">
      <w:pPr>
        <w:spacing w:after="120" w:line="360" w:lineRule="auto"/>
        <w:ind w:left="1559"/>
        <w:jc w:val="both"/>
        <w:rPr>
          <w:sz w:val="20"/>
          <w:szCs w:val="24"/>
          <w:rtl/>
        </w:rPr>
      </w:pPr>
      <w:r w:rsidRPr="00402A67">
        <w:rPr>
          <w:rFonts w:hint="cs"/>
          <w:sz w:val="20"/>
          <w:szCs w:val="24"/>
          <w:rtl/>
        </w:rPr>
        <w:t xml:space="preserve">במעטפה 1 יגיש המציע </w:t>
      </w:r>
      <w:r w:rsidRPr="00402A67">
        <w:rPr>
          <w:rFonts w:hint="cs"/>
          <w:b/>
          <w:bCs/>
          <w:sz w:val="20"/>
          <w:szCs w:val="24"/>
          <w:u w:val="single"/>
          <w:rtl/>
        </w:rPr>
        <w:t>שני העתקים</w:t>
      </w:r>
      <w:r w:rsidRPr="00402A67">
        <w:rPr>
          <w:rFonts w:hint="cs"/>
          <w:sz w:val="20"/>
          <w:szCs w:val="24"/>
          <w:rtl/>
        </w:rPr>
        <w:t xml:space="preserve"> חתומים בחתימות מקוריות ומחייבות של הצעתו על גבי טופס ההצעה (פרק 3 של מסמכי מכרז זה), כל הנספחים של טופס ההצעה, האישורים והמסמכים הנדרשים במסגרתם, לרבות אלו הנדרשים בסעיף </w:t>
      </w:r>
      <w:r w:rsidR="00066904">
        <w:fldChar w:fldCharType="begin"/>
      </w:r>
      <w:r w:rsidR="00066904">
        <w:instrText xml:space="preserve"> REF _Ref393141081 \r \h  \* MERGEFORMAT </w:instrText>
      </w:r>
      <w:r w:rsidR="00066904">
        <w:fldChar w:fldCharType="separate"/>
      </w:r>
      <w:r w:rsidR="00F9240A" w:rsidRPr="00F9240A">
        <w:rPr>
          <w:sz w:val="20"/>
          <w:szCs w:val="24"/>
          <w:cs/>
        </w:rPr>
        <w:t>‎</w:t>
      </w:r>
      <w:r w:rsidR="00F9240A" w:rsidRPr="00F9240A">
        <w:rPr>
          <w:sz w:val="20"/>
          <w:szCs w:val="24"/>
        </w:rPr>
        <w:t>4</w:t>
      </w:r>
      <w:r w:rsidR="00066904">
        <w:fldChar w:fldCharType="end"/>
      </w:r>
      <w:r w:rsidRPr="00402A67">
        <w:rPr>
          <w:rFonts w:hint="cs"/>
          <w:sz w:val="20"/>
          <w:szCs w:val="24"/>
          <w:rtl/>
        </w:rPr>
        <w:t xml:space="preserve"> לעיל, ולמעט </w:t>
      </w:r>
      <w:r w:rsidR="00D5392B" w:rsidRPr="00402A67">
        <w:rPr>
          <w:rFonts w:hint="cs"/>
          <w:sz w:val="20"/>
          <w:szCs w:val="24"/>
          <w:rtl/>
        </w:rPr>
        <w:t xml:space="preserve">הצעת </w:t>
      </w:r>
      <w:r w:rsidRPr="00402A67">
        <w:rPr>
          <w:rFonts w:hint="cs"/>
          <w:sz w:val="20"/>
          <w:szCs w:val="24"/>
          <w:rtl/>
        </w:rPr>
        <w:t>המחיר אשר תוגש במעטפה 2 בלבד.</w:t>
      </w:r>
    </w:p>
    <w:p w:rsidR="00495383" w:rsidRPr="00402A67" w:rsidRDefault="00495383" w:rsidP="001530D5">
      <w:pPr>
        <w:spacing w:after="120" w:line="360" w:lineRule="auto"/>
        <w:ind w:left="1559"/>
        <w:jc w:val="both"/>
        <w:rPr>
          <w:sz w:val="20"/>
          <w:szCs w:val="24"/>
          <w:rtl/>
        </w:rPr>
      </w:pPr>
      <w:r w:rsidRPr="00402A67">
        <w:rPr>
          <w:rFonts w:hint="cs"/>
          <w:sz w:val="20"/>
          <w:szCs w:val="24"/>
          <w:rtl/>
        </w:rPr>
        <w:t>מודגש כי אין להכניס למעטפה 1 את ההצעה הכספית ו/או כל נתון כספי אחר. מציע שלא יעשה כן, הצעתו עלולה להיפסל.</w:t>
      </w:r>
    </w:p>
    <w:p w:rsidR="001530D5" w:rsidRPr="00402A67" w:rsidRDefault="001530D5" w:rsidP="0058325E">
      <w:pPr>
        <w:numPr>
          <w:ilvl w:val="2"/>
          <w:numId w:val="3"/>
        </w:numPr>
        <w:tabs>
          <w:tab w:val="clear" w:pos="1224"/>
        </w:tabs>
        <w:spacing w:after="120" w:line="360" w:lineRule="auto"/>
        <w:ind w:left="1559" w:hanging="709"/>
        <w:jc w:val="both"/>
        <w:rPr>
          <w:sz w:val="20"/>
          <w:szCs w:val="24"/>
        </w:rPr>
      </w:pPr>
      <w:bookmarkStart w:id="29" w:name="_Ref393204083"/>
      <w:r w:rsidRPr="00402A67">
        <w:rPr>
          <w:rFonts w:hint="cs"/>
          <w:sz w:val="20"/>
          <w:szCs w:val="24"/>
          <w:rtl/>
        </w:rPr>
        <w:t xml:space="preserve">מעטפה 2 </w:t>
      </w:r>
      <w:r w:rsidRPr="00402A67">
        <w:rPr>
          <w:sz w:val="20"/>
          <w:szCs w:val="24"/>
          <w:rtl/>
        </w:rPr>
        <w:t>–</w:t>
      </w:r>
      <w:r w:rsidRPr="00402A67">
        <w:rPr>
          <w:rFonts w:hint="cs"/>
          <w:sz w:val="20"/>
          <w:szCs w:val="24"/>
          <w:rtl/>
        </w:rPr>
        <w:t xml:space="preserve"> תוגש כשהיא סגורה היטב, ועל גביה </w:t>
      </w:r>
      <w:r w:rsidR="0058325E" w:rsidRPr="00402A67">
        <w:rPr>
          <w:rFonts w:hint="cs"/>
          <w:sz w:val="20"/>
          <w:szCs w:val="24"/>
          <w:rtl/>
        </w:rPr>
        <w:t>ציון ברור של שם ומספר המכרז, וכן הכיתוב הבא</w:t>
      </w:r>
      <w:r w:rsidRPr="00402A67">
        <w:rPr>
          <w:rFonts w:hint="cs"/>
          <w:sz w:val="20"/>
          <w:szCs w:val="24"/>
          <w:rtl/>
        </w:rPr>
        <w:t>: "</w:t>
      </w:r>
      <w:r w:rsidRPr="00402A67">
        <w:rPr>
          <w:rFonts w:hint="cs"/>
          <w:b/>
          <w:bCs/>
          <w:sz w:val="20"/>
          <w:szCs w:val="24"/>
          <w:rtl/>
        </w:rPr>
        <w:t xml:space="preserve">מעטפה 2 </w:t>
      </w:r>
      <w:r w:rsidRPr="00402A67">
        <w:rPr>
          <w:b/>
          <w:bCs/>
          <w:sz w:val="20"/>
          <w:szCs w:val="24"/>
          <w:rtl/>
        </w:rPr>
        <w:t>–</w:t>
      </w:r>
      <w:r w:rsidRPr="00402A67">
        <w:rPr>
          <w:rFonts w:hint="cs"/>
          <w:b/>
          <w:bCs/>
          <w:sz w:val="20"/>
          <w:szCs w:val="24"/>
          <w:rtl/>
        </w:rPr>
        <w:t xml:space="preserve"> הצעת מחיר</w:t>
      </w:r>
      <w:r w:rsidRPr="00402A67">
        <w:rPr>
          <w:rFonts w:hint="cs"/>
          <w:sz w:val="20"/>
          <w:szCs w:val="24"/>
          <w:rtl/>
        </w:rPr>
        <w:t>".</w:t>
      </w:r>
      <w:bookmarkEnd w:id="29"/>
    </w:p>
    <w:p w:rsidR="00136F6D" w:rsidRPr="00402A67" w:rsidRDefault="00136F6D" w:rsidP="00495383">
      <w:pPr>
        <w:spacing w:after="120" w:line="360" w:lineRule="auto"/>
        <w:ind w:left="1559"/>
        <w:jc w:val="both"/>
        <w:rPr>
          <w:sz w:val="20"/>
          <w:szCs w:val="24"/>
          <w:rtl/>
        </w:rPr>
      </w:pPr>
      <w:r w:rsidRPr="00402A67">
        <w:rPr>
          <w:rFonts w:hint="cs"/>
          <w:sz w:val="20"/>
          <w:szCs w:val="24"/>
          <w:rtl/>
        </w:rPr>
        <w:t>במעטפה 2 יגיש המציע את הצעת המחיר</w:t>
      </w:r>
      <w:r w:rsidR="00495383" w:rsidRPr="00402A67">
        <w:rPr>
          <w:rFonts w:hint="cs"/>
          <w:sz w:val="20"/>
          <w:szCs w:val="24"/>
          <w:rtl/>
        </w:rPr>
        <w:t xml:space="preserve"> על גבי טופס ההצעה הכספית (פרק 5 של מסמכי מכרז זה).</w:t>
      </w:r>
    </w:p>
    <w:p w:rsidR="001530D5" w:rsidRPr="00402A67" w:rsidRDefault="001530D5" w:rsidP="0033632E">
      <w:pPr>
        <w:spacing w:after="120" w:line="360" w:lineRule="auto"/>
        <w:ind w:left="850"/>
        <w:jc w:val="both"/>
        <w:rPr>
          <w:b/>
          <w:bCs/>
          <w:sz w:val="20"/>
          <w:szCs w:val="24"/>
        </w:rPr>
      </w:pPr>
      <w:r w:rsidRPr="00402A67">
        <w:rPr>
          <w:rFonts w:hint="cs"/>
          <w:b/>
          <w:bCs/>
          <w:sz w:val="20"/>
          <w:szCs w:val="24"/>
          <w:rtl/>
        </w:rPr>
        <w:t xml:space="preserve">מעטפה 1 ומעטפה 2 יוכנסו למעטפה סגורה </w:t>
      </w:r>
      <w:r w:rsidR="0058325E" w:rsidRPr="00402A67">
        <w:rPr>
          <w:rFonts w:hint="cs"/>
          <w:b/>
          <w:bCs/>
          <w:sz w:val="20"/>
          <w:szCs w:val="24"/>
          <w:rtl/>
        </w:rPr>
        <w:t>היטב</w:t>
      </w:r>
      <w:r w:rsidRPr="00402A67">
        <w:rPr>
          <w:rFonts w:hint="cs"/>
          <w:b/>
          <w:bCs/>
          <w:sz w:val="20"/>
          <w:szCs w:val="24"/>
          <w:rtl/>
        </w:rPr>
        <w:t xml:space="preserve"> (להלן: "מעטפה 3) שעל-גביה לא יהיה כל ציון וסימן מלבד ציון ברור של שם ומספר המכרז, כדלקמן:</w:t>
      </w:r>
    </w:p>
    <w:p w:rsidR="00FD3CAE" w:rsidRPr="00402A67" w:rsidRDefault="001530D5" w:rsidP="00213766">
      <w:pPr>
        <w:spacing w:after="120" w:line="360" w:lineRule="auto"/>
        <w:ind w:left="850"/>
        <w:contextualSpacing/>
        <w:jc w:val="center"/>
        <w:rPr>
          <w:b/>
          <w:bCs/>
          <w:sz w:val="20"/>
          <w:szCs w:val="24"/>
          <w:rtl/>
        </w:rPr>
      </w:pPr>
      <w:r w:rsidRPr="00402A67">
        <w:rPr>
          <w:rFonts w:hint="cs"/>
          <w:b/>
          <w:bCs/>
          <w:sz w:val="20"/>
          <w:szCs w:val="24"/>
          <w:rtl/>
        </w:rPr>
        <w:t xml:space="preserve">מכרז פומבי מספר </w:t>
      </w:r>
      <w:r w:rsidR="00213766">
        <w:rPr>
          <w:rFonts w:hint="cs"/>
          <w:b/>
          <w:bCs/>
          <w:sz w:val="20"/>
          <w:szCs w:val="24"/>
          <w:rtl/>
        </w:rPr>
        <w:t>17</w:t>
      </w:r>
      <w:r w:rsidR="00A23858" w:rsidRPr="00402A67">
        <w:rPr>
          <w:rFonts w:hint="cs"/>
          <w:b/>
          <w:bCs/>
          <w:sz w:val="20"/>
          <w:szCs w:val="24"/>
          <w:rtl/>
        </w:rPr>
        <w:t>/16</w:t>
      </w:r>
      <w:r w:rsidRPr="00402A67">
        <w:rPr>
          <w:rFonts w:hint="cs"/>
          <w:b/>
          <w:bCs/>
          <w:sz w:val="20"/>
          <w:szCs w:val="24"/>
          <w:rtl/>
        </w:rPr>
        <w:t xml:space="preserve"> </w:t>
      </w:r>
      <w:r w:rsidR="00FD3CAE" w:rsidRPr="00402A67">
        <w:rPr>
          <w:b/>
          <w:bCs/>
          <w:sz w:val="20"/>
          <w:szCs w:val="24"/>
          <w:rtl/>
        </w:rPr>
        <w:t>לאספקת והקמת מערכת לניהול ידע</w:t>
      </w:r>
    </w:p>
    <w:p w:rsidR="001530D5" w:rsidRPr="00402A67" w:rsidRDefault="00FD3CAE" w:rsidP="0033632E">
      <w:pPr>
        <w:spacing w:after="120" w:line="360" w:lineRule="auto"/>
        <w:ind w:left="850"/>
        <w:jc w:val="center"/>
        <w:rPr>
          <w:b/>
          <w:bCs/>
          <w:sz w:val="20"/>
          <w:szCs w:val="24"/>
          <w:rtl/>
        </w:rPr>
      </w:pPr>
      <w:r w:rsidRPr="00402A67">
        <w:rPr>
          <w:b/>
          <w:bCs/>
          <w:sz w:val="20"/>
          <w:szCs w:val="24"/>
          <w:rtl/>
        </w:rPr>
        <w:t>עבור משרד ראש הממשלה – היחידה לשיפור השירות הממשלתי</w:t>
      </w:r>
    </w:p>
    <w:p w:rsidR="0058325E" w:rsidRPr="00402A67" w:rsidRDefault="0058325E" w:rsidP="0033632E">
      <w:pPr>
        <w:spacing w:after="120" w:line="360" w:lineRule="auto"/>
        <w:ind w:left="850"/>
        <w:jc w:val="both"/>
        <w:rPr>
          <w:b/>
          <w:bCs/>
          <w:sz w:val="20"/>
          <w:szCs w:val="24"/>
          <w:rtl/>
        </w:rPr>
      </w:pPr>
      <w:r w:rsidRPr="00402A67">
        <w:rPr>
          <w:rFonts w:hint="cs"/>
          <w:b/>
          <w:bCs/>
          <w:sz w:val="20"/>
          <w:szCs w:val="24"/>
          <w:rtl/>
        </w:rPr>
        <w:t>מובהר כי למעט האמור לעיל במפורש אין לציין על גבי המעטפות כל ציון וסימן אחרים.</w:t>
      </w:r>
    </w:p>
    <w:p w:rsidR="00D5392B" w:rsidRPr="00402A67" w:rsidRDefault="00D5392B" w:rsidP="00136F6D">
      <w:pPr>
        <w:numPr>
          <w:ilvl w:val="1"/>
          <w:numId w:val="3"/>
        </w:numPr>
        <w:tabs>
          <w:tab w:val="clear" w:pos="792"/>
        </w:tabs>
        <w:spacing w:after="120" w:line="360" w:lineRule="auto"/>
        <w:ind w:left="850" w:hanging="493"/>
        <w:jc w:val="both"/>
        <w:rPr>
          <w:sz w:val="20"/>
          <w:szCs w:val="24"/>
        </w:rPr>
      </w:pPr>
      <w:r w:rsidRPr="00402A67">
        <w:rPr>
          <w:rFonts w:hint="cs"/>
          <w:sz w:val="20"/>
          <w:szCs w:val="24"/>
          <w:rtl/>
        </w:rPr>
        <w:t>הגשת ההצעה פירושה כי המציע מצהיר בזאת כי הוא עומד בתנאים המקדימים האמורים לעיל, הבין את מהות העבודה</w:t>
      </w:r>
      <w:r w:rsidR="007E02AD" w:rsidRPr="00402A67">
        <w:rPr>
          <w:rFonts w:hint="cs"/>
          <w:sz w:val="20"/>
          <w:szCs w:val="24"/>
          <w:rtl/>
        </w:rPr>
        <w:t>/השירותים נשוא המכרז</w:t>
      </w:r>
      <w:r w:rsidRPr="00402A67">
        <w:rPr>
          <w:rFonts w:hint="cs"/>
          <w:sz w:val="20"/>
          <w:szCs w:val="24"/>
          <w:rtl/>
        </w:rPr>
        <w:t>, הסכים לכל תנאיה</w:t>
      </w:r>
      <w:r w:rsidR="007E02AD" w:rsidRPr="00402A67">
        <w:rPr>
          <w:rFonts w:hint="cs"/>
          <w:sz w:val="20"/>
          <w:szCs w:val="24"/>
          <w:rtl/>
        </w:rPr>
        <w:t>ם</w:t>
      </w:r>
      <w:r w:rsidRPr="00402A67">
        <w:rPr>
          <w:rFonts w:hint="cs"/>
          <w:sz w:val="20"/>
          <w:szCs w:val="24"/>
          <w:rtl/>
        </w:rPr>
        <w:t>,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DC2AD7" w:rsidRPr="00402A67" w:rsidRDefault="00DC2AD7" w:rsidP="00DC2AD7">
      <w:pPr>
        <w:numPr>
          <w:ilvl w:val="1"/>
          <w:numId w:val="3"/>
        </w:numPr>
        <w:tabs>
          <w:tab w:val="clear" w:pos="792"/>
        </w:tabs>
        <w:spacing w:after="120" w:line="360" w:lineRule="auto"/>
        <w:ind w:left="850" w:hanging="493"/>
        <w:jc w:val="both"/>
        <w:rPr>
          <w:sz w:val="20"/>
          <w:szCs w:val="24"/>
        </w:rPr>
      </w:pPr>
      <w:bookmarkStart w:id="30" w:name="_Ref444776378"/>
      <w:r w:rsidRPr="00402A67">
        <w:rPr>
          <w:rFonts w:hint="cs"/>
          <w:sz w:val="20"/>
          <w:szCs w:val="24"/>
          <w:rtl/>
        </w:rPr>
        <w:t>בנוסף, הגשת הצעה מהווה התחייבות מצד המציע לעשות שימוש לצורך מכרז זה (ובהתקשרות עם המשרד, היה והצעתו תזכה) אך ורק בתוכנות מקוריות בעלות רישיון שימוש.</w:t>
      </w:r>
      <w:bookmarkEnd w:id="30"/>
    </w:p>
    <w:p w:rsidR="007E02AD" w:rsidRPr="00402A67" w:rsidRDefault="00D5392B" w:rsidP="002C172C">
      <w:pPr>
        <w:numPr>
          <w:ilvl w:val="1"/>
          <w:numId w:val="3"/>
        </w:numPr>
        <w:tabs>
          <w:tab w:val="clear" w:pos="792"/>
        </w:tabs>
        <w:spacing w:after="120" w:line="360" w:lineRule="auto"/>
        <w:ind w:left="850" w:hanging="493"/>
        <w:jc w:val="both"/>
        <w:rPr>
          <w:sz w:val="20"/>
          <w:szCs w:val="24"/>
        </w:rPr>
      </w:pPr>
      <w:bookmarkStart w:id="31" w:name="_Ref390260335"/>
      <w:r w:rsidRPr="00402A67">
        <w:rPr>
          <w:rFonts w:hint="cs"/>
          <w:sz w:val="20"/>
          <w:szCs w:val="24"/>
          <w:rtl/>
        </w:rPr>
        <w:t xml:space="preserve">המציע יחתום חתימה מלאה בכל מקום בחוברת המכרז שבו נדרש לכך במפורש, ובכל דף אחר </w:t>
      </w:r>
      <w:r w:rsidR="007E02AD" w:rsidRPr="00402A67">
        <w:rPr>
          <w:rFonts w:hint="cs"/>
          <w:sz w:val="20"/>
          <w:szCs w:val="24"/>
          <w:rtl/>
        </w:rPr>
        <w:t>יחתום בראשי תיבות</w:t>
      </w:r>
      <w:r w:rsidRPr="00402A67">
        <w:rPr>
          <w:rFonts w:hint="cs"/>
          <w:sz w:val="20"/>
          <w:szCs w:val="24"/>
          <w:rtl/>
        </w:rPr>
        <w:t>.</w:t>
      </w:r>
      <w:bookmarkEnd w:id="31"/>
    </w:p>
    <w:p w:rsidR="00D5392B" w:rsidRPr="00402A67" w:rsidRDefault="00F03227" w:rsidP="00403940">
      <w:pPr>
        <w:numPr>
          <w:ilvl w:val="1"/>
          <w:numId w:val="3"/>
        </w:numPr>
        <w:tabs>
          <w:tab w:val="clear" w:pos="792"/>
        </w:tabs>
        <w:spacing w:after="120" w:line="360" w:lineRule="auto"/>
        <w:ind w:left="850" w:hanging="493"/>
        <w:jc w:val="both"/>
        <w:rPr>
          <w:sz w:val="20"/>
          <w:szCs w:val="24"/>
        </w:rPr>
      </w:pPr>
      <w:bookmarkStart w:id="32" w:name="_Ref407029509"/>
      <w:r w:rsidRPr="00402A67">
        <w:rPr>
          <w:rFonts w:hint="cs"/>
          <w:sz w:val="20"/>
          <w:szCs w:val="24"/>
          <w:rtl/>
        </w:rPr>
        <w:t xml:space="preserve">בשם </w:t>
      </w:r>
      <w:r w:rsidR="00D5392B" w:rsidRPr="00402A67">
        <w:rPr>
          <w:rFonts w:hint="cs"/>
          <w:sz w:val="20"/>
          <w:szCs w:val="24"/>
          <w:rtl/>
        </w:rPr>
        <w:t xml:space="preserve">המציע יחתום רק מי שהוסמך לכך </w:t>
      </w:r>
      <w:r w:rsidR="00403940" w:rsidRPr="00402A67">
        <w:rPr>
          <w:rFonts w:hint="cs"/>
          <w:sz w:val="20"/>
          <w:szCs w:val="24"/>
          <w:rtl/>
        </w:rPr>
        <w:t>על-פי החלטות הגורמים המוסמכים ב</w:t>
      </w:r>
      <w:r w:rsidR="00D5392B" w:rsidRPr="00402A67">
        <w:rPr>
          <w:rFonts w:hint="cs"/>
          <w:sz w:val="20"/>
          <w:szCs w:val="24"/>
          <w:rtl/>
        </w:rPr>
        <w:t>תאגיד ובתוספת חותמת התאגיד</w:t>
      </w:r>
      <w:r w:rsidR="00403940" w:rsidRPr="00402A67">
        <w:rPr>
          <w:rFonts w:hint="cs"/>
          <w:sz w:val="20"/>
          <w:szCs w:val="24"/>
          <w:rtl/>
        </w:rPr>
        <w:t xml:space="preserve"> (במידת הצורך)</w:t>
      </w:r>
      <w:r w:rsidR="00D5392B" w:rsidRPr="00402A67">
        <w:rPr>
          <w:rFonts w:hint="cs"/>
          <w:sz w:val="20"/>
          <w:szCs w:val="24"/>
          <w:rtl/>
        </w:rPr>
        <w:t>, ויצורף אישור עו"ד</w:t>
      </w:r>
      <w:r w:rsidR="00BC384C" w:rsidRPr="00402A67">
        <w:rPr>
          <w:rFonts w:hint="cs"/>
          <w:sz w:val="20"/>
          <w:szCs w:val="24"/>
          <w:rtl/>
        </w:rPr>
        <w:t xml:space="preserve"> </w:t>
      </w:r>
      <w:r w:rsidRPr="00402A67">
        <w:rPr>
          <w:rFonts w:hint="cs"/>
          <w:sz w:val="20"/>
          <w:szCs w:val="24"/>
          <w:rtl/>
        </w:rPr>
        <w:t xml:space="preserve">בדבר זהות המוסמך כאמור וכי </w:t>
      </w:r>
      <w:r w:rsidR="00D5392B" w:rsidRPr="00402A67">
        <w:rPr>
          <w:rFonts w:hint="cs"/>
          <w:sz w:val="20"/>
          <w:szCs w:val="24"/>
          <w:rtl/>
        </w:rPr>
        <w:t>החתימה מחייבת את המציע</w:t>
      </w:r>
      <w:r w:rsidR="00403940" w:rsidRPr="00402A67">
        <w:rPr>
          <w:rFonts w:hint="cs"/>
          <w:sz w:val="20"/>
          <w:szCs w:val="24"/>
          <w:rtl/>
        </w:rPr>
        <w:t>, לרבות לעניין מכרז זה והגשת ההצעה ומסמכיה בשם התאגיד</w:t>
      </w:r>
      <w:r w:rsidR="00D5392B" w:rsidRPr="00402A67">
        <w:rPr>
          <w:rFonts w:hint="cs"/>
          <w:sz w:val="20"/>
          <w:szCs w:val="24"/>
          <w:rtl/>
        </w:rPr>
        <w:t>.</w:t>
      </w:r>
      <w:r w:rsidR="007E02AD" w:rsidRPr="00402A67">
        <w:rPr>
          <w:rFonts w:hint="cs"/>
          <w:sz w:val="20"/>
          <w:szCs w:val="24"/>
          <w:rtl/>
        </w:rPr>
        <w:t xml:space="preserve"> מקום שבו מציע נדרש לחתימה בראשי תיבות, </w:t>
      </w:r>
      <w:r w:rsidRPr="00402A67">
        <w:rPr>
          <w:rFonts w:hint="cs"/>
          <w:sz w:val="20"/>
          <w:szCs w:val="24"/>
          <w:rtl/>
        </w:rPr>
        <w:t>החתימה תהיה באמצעות חותמת בלבד</w:t>
      </w:r>
      <w:r w:rsidR="007E02AD" w:rsidRPr="00402A67">
        <w:rPr>
          <w:rFonts w:hint="cs"/>
          <w:sz w:val="20"/>
          <w:szCs w:val="24"/>
          <w:rtl/>
        </w:rPr>
        <w:t>.</w:t>
      </w:r>
      <w:bookmarkEnd w:id="32"/>
    </w:p>
    <w:p w:rsidR="00264149" w:rsidRPr="00402A67" w:rsidRDefault="00264149" w:rsidP="00BC384C">
      <w:pPr>
        <w:numPr>
          <w:ilvl w:val="1"/>
          <w:numId w:val="3"/>
        </w:numPr>
        <w:tabs>
          <w:tab w:val="clear" w:pos="792"/>
        </w:tabs>
        <w:spacing w:after="120" w:line="360" w:lineRule="auto"/>
        <w:ind w:left="850" w:hanging="493"/>
        <w:jc w:val="both"/>
        <w:rPr>
          <w:sz w:val="20"/>
          <w:szCs w:val="24"/>
          <w:u w:val="single"/>
        </w:rPr>
      </w:pPr>
      <w:bookmarkStart w:id="33" w:name="_Ref396329378"/>
      <w:r w:rsidRPr="00402A67">
        <w:rPr>
          <w:rFonts w:hint="cs"/>
          <w:sz w:val="20"/>
          <w:szCs w:val="24"/>
          <w:u w:val="single"/>
          <w:rtl/>
        </w:rPr>
        <w:t>הצעה משותפת / קבלני משנה</w:t>
      </w:r>
      <w:bookmarkEnd w:id="33"/>
    </w:p>
    <w:p w:rsidR="00264149" w:rsidRPr="00402A67" w:rsidRDefault="008244F9" w:rsidP="00264149">
      <w:pPr>
        <w:spacing w:after="120" w:line="360" w:lineRule="auto"/>
        <w:ind w:left="850"/>
        <w:jc w:val="both"/>
        <w:rPr>
          <w:sz w:val="20"/>
          <w:szCs w:val="24"/>
          <w:rtl/>
        </w:rPr>
      </w:pPr>
      <w:r w:rsidRPr="00402A67">
        <w:rPr>
          <w:rFonts w:hint="cs"/>
          <w:sz w:val="20"/>
          <w:szCs w:val="24"/>
          <w:rtl/>
        </w:rPr>
        <w:t xml:space="preserve">יובהר כי </w:t>
      </w:r>
      <w:r w:rsidR="00264149" w:rsidRPr="00402A67">
        <w:rPr>
          <w:rFonts w:hint="cs"/>
          <w:sz w:val="20"/>
          <w:szCs w:val="24"/>
          <w:rtl/>
        </w:rPr>
        <w:t>אין להגיש הצעות במשותף, דהיינו הצעה אחת המוגשת על-ידי שני מציעים במשותף, או יותר.</w:t>
      </w:r>
    </w:p>
    <w:p w:rsidR="00264149" w:rsidRPr="00402A67" w:rsidRDefault="008244F9" w:rsidP="007A30C1">
      <w:pPr>
        <w:spacing w:after="120" w:line="360" w:lineRule="auto"/>
        <w:ind w:left="850"/>
        <w:jc w:val="both"/>
        <w:rPr>
          <w:sz w:val="20"/>
          <w:szCs w:val="24"/>
          <w:rtl/>
        </w:rPr>
      </w:pPr>
      <w:r w:rsidRPr="00402A67">
        <w:rPr>
          <w:rFonts w:hint="cs"/>
          <w:sz w:val="20"/>
          <w:szCs w:val="24"/>
          <w:rtl/>
        </w:rPr>
        <w:t xml:space="preserve">יחד עם זאת, </w:t>
      </w:r>
      <w:r w:rsidR="00C934B7" w:rsidRPr="00402A67">
        <w:rPr>
          <w:rFonts w:hint="cs"/>
          <w:sz w:val="20"/>
          <w:szCs w:val="24"/>
          <w:rtl/>
        </w:rPr>
        <w:t xml:space="preserve">ניתן להגיש הצעה אשר תסתמך על </w:t>
      </w:r>
      <w:r w:rsidR="00452403" w:rsidRPr="00402A67">
        <w:rPr>
          <w:rFonts w:hint="cs"/>
          <w:sz w:val="20"/>
          <w:szCs w:val="24"/>
          <w:rtl/>
        </w:rPr>
        <w:t xml:space="preserve">ביצוע באמצעות </w:t>
      </w:r>
      <w:r w:rsidR="00C934B7" w:rsidRPr="00402A67">
        <w:rPr>
          <w:rFonts w:hint="cs"/>
          <w:sz w:val="20"/>
          <w:szCs w:val="24"/>
          <w:rtl/>
        </w:rPr>
        <w:t>קבלן/קבלני משנה</w:t>
      </w:r>
      <w:r w:rsidR="006B174E" w:rsidRPr="00402A67">
        <w:rPr>
          <w:rFonts w:hint="cs"/>
          <w:sz w:val="20"/>
          <w:szCs w:val="24"/>
          <w:rtl/>
        </w:rPr>
        <w:t xml:space="preserve"> קבועים</w:t>
      </w:r>
      <w:r w:rsidR="00C934B7" w:rsidRPr="00402A67">
        <w:rPr>
          <w:rFonts w:hint="cs"/>
          <w:sz w:val="20"/>
          <w:szCs w:val="24"/>
          <w:rtl/>
        </w:rPr>
        <w:t>,</w:t>
      </w:r>
      <w:r w:rsidR="006B174E" w:rsidRPr="00402A67">
        <w:rPr>
          <w:rFonts w:hint="cs"/>
          <w:sz w:val="20"/>
          <w:szCs w:val="24"/>
          <w:rtl/>
        </w:rPr>
        <w:t xml:space="preserve"> אשר יוצגו במסגרת ההצעה למכרז,</w:t>
      </w:r>
      <w:r w:rsidR="00C934B7" w:rsidRPr="00402A67">
        <w:rPr>
          <w:rFonts w:hint="cs"/>
          <w:sz w:val="20"/>
          <w:szCs w:val="24"/>
          <w:rtl/>
        </w:rPr>
        <w:t xml:space="preserve"> וזאת אך ורק לגבי </w:t>
      </w:r>
      <w:r w:rsidR="00452403" w:rsidRPr="00402A67">
        <w:rPr>
          <w:rFonts w:hint="cs"/>
          <w:sz w:val="20"/>
          <w:szCs w:val="24"/>
          <w:rtl/>
        </w:rPr>
        <w:t>עבודות הדורשות התמחות מיוחדת</w:t>
      </w:r>
      <w:r w:rsidR="00C934B7" w:rsidRPr="00402A67">
        <w:rPr>
          <w:rFonts w:hint="cs"/>
          <w:sz w:val="20"/>
          <w:szCs w:val="24"/>
          <w:rtl/>
        </w:rPr>
        <w:t>. במקרה שההצעה כוללת שיתוף קבלן/קבלני משנה כאמור, יחולו ההוראות הבאות</w:t>
      </w:r>
      <w:r w:rsidR="002A2AF7" w:rsidRPr="00402A67">
        <w:rPr>
          <w:rFonts w:hint="cs"/>
          <w:sz w:val="20"/>
          <w:szCs w:val="24"/>
          <w:rtl/>
        </w:rPr>
        <w:t>:</w:t>
      </w:r>
    </w:p>
    <w:p w:rsidR="00C934B7" w:rsidRPr="00402A67" w:rsidRDefault="00C934B7" w:rsidP="00C934B7">
      <w:pPr>
        <w:numPr>
          <w:ilvl w:val="2"/>
          <w:numId w:val="3"/>
        </w:numPr>
        <w:tabs>
          <w:tab w:val="clear" w:pos="1224"/>
        </w:tabs>
        <w:spacing w:after="120" w:line="360" w:lineRule="auto"/>
        <w:ind w:left="1559" w:hanging="709"/>
        <w:jc w:val="both"/>
        <w:rPr>
          <w:sz w:val="20"/>
          <w:szCs w:val="24"/>
        </w:rPr>
      </w:pPr>
      <w:r w:rsidRPr="00402A67">
        <w:rPr>
          <w:rFonts w:hint="cs"/>
          <w:sz w:val="20"/>
          <w:szCs w:val="24"/>
          <w:rtl/>
        </w:rPr>
        <w:t xml:space="preserve">המציע יתאר ויפרט את </w:t>
      </w:r>
      <w:r w:rsidRPr="00402A67">
        <w:rPr>
          <w:sz w:val="20"/>
          <w:szCs w:val="24"/>
          <w:rtl/>
        </w:rPr>
        <w:t xml:space="preserve">כל ספקי / קבלני </w:t>
      </w:r>
      <w:r w:rsidR="008244F9" w:rsidRPr="00402A67">
        <w:rPr>
          <w:rFonts w:hint="cs"/>
          <w:sz w:val="20"/>
          <w:szCs w:val="24"/>
          <w:rtl/>
        </w:rPr>
        <w:t>ה</w:t>
      </w:r>
      <w:r w:rsidRPr="00402A67">
        <w:rPr>
          <w:sz w:val="20"/>
          <w:szCs w:val="24"/>
          <w:rtl/>
        </w:rPr>
        <w:t>משנה והסוכנים המעורבים</w:t>
      </w:r>
      <w:r w:rsidRPr="00402A67">
        <w:rPr>
          <w:rFonts w:hint="cs"/>
          <w:sz w:val="20"/>
          <w:szCs w:val="24"/>
          <w:rtl/>
        </w:rPr>
        <w:t xml:space="preserve">, בהתאם לפירוט שבטופס ההצעה (וראה סעיף </w:t>
      </w:r>
      <w:r w:rsidR="00066904">
        <w:fldChar w:fldCharType="begin"/>
      </w:r>
      <w:r w:rsidR="00066904">
        <w:instrText xml:space="preserve"> REF _Ref396329324 \r \h  \* MERGEFORMAT </w:instrText>
      </w:r>
      <w:r w:rsidR="00066904">
        <w:fldChar w:fldCharType="separate"/>
      </w:r>
      <w:r w:rsidR="00F9240A" w:rsidRPr="00F9240A">
        <w:rPr>
          <w:sz w:val="20"/>
          <w:szCs w:val="24"/>
          <w:cs/>
        </w:rPr>
        <w:t>‎</w:t>
      </w:r>
      <w:r w:rsidR="00F9240A" w:rsidRPr="00F9240A">
        <w:rPr>
          <w:sz w:val="20"/>
          <w:szCs w:val="24"/>
        </w:rPr>
        <w:t>4.1</w:t>
      </w:r>
      <w:r w:rsidR="00066904">
        <w:fldChar w:fldCharType="end"/>
      </w:r>
      <w:r w:rsidR="006B174E" w:rsidRPr="00402A67">
        <w:rPr>
          <w:rFonts w:hint="cs"/>
          <w:sz w:val="20"/>
          <w:szCs w:val="24"/>
          <w:rtl/>
        </w:rPr>
        <w:t xml:space="preserve"> לעיל), ובשינויים המחוי</w:t>
      </w:r>
      <w:r w:rsidRPr="00402A67">
        <w:rPr>
          <w:rFonts w:hint="cs"/>
          <w:sz w:val="20"/>
          <w:szCs w:val="24"/>
          <w:rtl/>
        </w:rPr>
        <w:t>בים.</w:t>
      </w:r>
    </w:p>
    <w:p w:rsidR="00C934B7" w:rsidRPr="00402A67" w:rsidRDefault="00C934B7" w:rsidP="006B174E">
      <w:pPr>
        <w:numPr>
          <w:ilvl w:val="2"/>
          <w:numId w:val="3"/>
        </w:numPr>
        <w:tabs>
          <w:tab w:val="clear" w:pos="1224"/>
        </w:tabs>
        <w:spacing w:after="120" w:line="360" w:lineRule="auto"/>
        <w:ind w:left="1559" w:hanging="709"/>
        <w:jc w:val="both"/>
        <w:rPr>
          <w:sz w:val="20"/>
          <w:szCs w:val="24"/>
        </w:rPr>
      </w:pPr>
      <w:r w:rsidRPr="00402A67">
        <w:rPr>
          <w:rFonts w:hint="cs"/>
          <w:sz w:val="20"/>
          <w:szCs w:val="24"/>
          <w:rtl/>
        </w:rPr>
        <w:t>במסגרת המסמכים שיגיש המציע ואשר מתארים את הצעתו ואת המערכת ה</w:t>
      </w:r>
      <w:r w:rsidR="00BB5087" w:rsidRPr="00402A67">
        <w:rPr>
          <w:rFonts w:hint="cs"/>
          <w:sz w:val="20"/>
          <w:szCs w:val="24"/>
          <w:rtl/>
        </w:rPr>
        <w:t>מוּצע</w:t>
      </w:r>
      <w:r w:rsidRPr="00402A67">
        <w:rPr>
          <w:rFonts w:hint="cs"/>
          <w:sz w:val="20"/>
          <w:szCs w:val="24"/>
          <w:rtl/>
        </w:rPr>
        <w:t>ת על-ידיו</w:t>
      </w:r>
      <w:r w:rsidR="00B36EFE" w:rsidRPr="00402A67">
        <w:rPr>
          <w:rFonts w:hint="cs"/>
          <w:sz w:val="20"/>
          <w:szCs w:val="24"/>
          <w:rtl/>
        </w:rPr>
        <w:t xml:space="preserve"> (לרבות </w:t>
      </w:r>
      <w:r w:rsidR="006B174E" w:rsidRPr="00402A67">
        <w:rPr>
          <w:rFonts w:hint="cs"/>
          <w:sz w:val="20"/>
          <w:szCs w:val="24"/>
          <w:rtl/>
        </w:rPr>
        <w:t>ה</w:t>
      </w:r>
      <w:r w:rsidR="00FD3CAE" w:rsidRPr="00402A67">
        <w:rPr>
          <w:rFonts w:hint="cs"/>
          <w:sz w:val="20"/>
          <w:szCs w:val="24"/>
          <w:rtl/>
        </w:rPr>
        <w:t>מענה ל</w:t>
      </w:r>
      <w:r w:rsidR="006B174E" w:rsidRPr="00402A67">
        <w:rPr>
          <w:rFonts w:hint="cs"/>
          <w:sz w:val="20"/>
          <w:szCs w:val="24"/>
          <w:rtl/>
        </w:rPr>
        <w:t>מפרט הטכני</w:t>
      </w:r>
      <w:r w:rsidR="00B36EFE" w:rsidRPr="00402A67">
        <w:rPr>
          <w:rFonts w:hint="cs"/>
          <w:sz w:val="20"/>
          <w:szCs w:val="24"/>
          <w:rtl/>
        </w:rPr>
        <w:t xml:space="preserve"> כאמור בסעיף </w:t>
      </w:r>
      <w:r w:rsidR="00066904">
        <w:fldChar w:fldCharType="begin"/>
      </w:r>
      <w:r w:rsidR="00066904">
        <w:instrText xml:space="preserve"> REF _Ref396396049 \r \h  \* MERGEFORMAT </w:instrText>
      </w:r>
      <w:r w:rsidR="00066904">
        <w:fldChar w:fldCharType="separate"/>
      </w:r>
      <w:r w:rsidR="00F9240A" w:rsidRPr="00F9240A">
        <w:rPr>
          <w:sz w:val="20"/>
          <w:szCs w:val="20"/>
          <w:cs/>
        </w:rPr>
        <w:t>‎</w:t>
      </w:r>
      <w:r w:rsidR="00F9240A" w:rsidRPr="00F9240A">
        <w:rPr>
          <w:sz w:val="20"/>
          <w:szCs w:val="20"/>
        </w:rPr>
        <w:t>4.12</w:t>
      </w:r>
      <w:r w:rsidR="00066904">
        <w:fldChar w:fldCharType="end"/>
      </w:r>
      <w:r w:rsidR="00B36EFE" w:rsidRPr="00402A67">
        <w:rPr>
          <w:rFonts w:hint="cs"/>
          <w:sz w:val="20"/>
          <w:szCs w:val="24"/>
          <w:rtl/>
        </w:rPr>
        <w:t>)</w:t>
      </w:r>
      <w:r w:rsidRPr="00402A67">
        <w:rPr>
          <w:rFonts w:hint="cs"/>
          <w:sz w:val="20"/>
          <w:szCs w:val="24"/>
          <w:rtl/>
        </w:rPr>
        <w:t xml:space="preserve">, יפרט </w:t>
      </w:r>
      <w:r w:rsidRPr="00402A67">
        <w:rPr>
          <w:sz w:val="20"/>
          <w:szCs w:val="24"/>
          <w:rtl/>
        </w:rPr>
        <w:t xml:space="preserve">בכל סעיף </w:t>
      </w:r>
      <w:r w:rsidRPr="00402A67">
        <w:rPr>
          <w:rFonts w:hint="cs"/>
          <w:sz w:val="20"/>
          <w:szCs w:val="24"/>
          <w:rtl/>
        </w:rPr>
        <w:t>ורכיב</w:t>
      </w:r>
      <w:r w:rsidRPr="00402A67">
        <w:rPr>
          <w:sz w:val="20"/>
          <w:szCs w:val="24"/>
          <w:rtl/>
        </w:rPr>
        <w:t xml:space="preserve"> מי </w:t>
      </w:r>
      <w:r w:rsidRPr="00402A67">
        <w:rPr>
          <w:rFonts w:hint="cs"/>
          <w:sz w:val="20"/>
          <w:szCs w:val="24"/>
          <w:rtl/>
        </w:rPr>
        <w:t>הספק</w:t>
      </w:r>
      <w:r w:rsidR="006B174E" w:rsidRPr="00402A67">
        <w:rPr>
          <w:rFonts w:hint="cs"/>
          <w:sz w:val="20"/>
          <w:szCs w:val="24"/>
          <w:rtl/>
        </w:rPr>
        <w:t xml:space="preserve"> </w:t>
      </w:r>
      <w:r w:rsidRPr="00402A67">
        <w:rPr>
          <w:rFonts w:hint="cs"/>
          <w:sz w:val="20"/>
          <w:szCs w:val="24"/>
          <w:rtl/>
        </w:rPr>
        <w:t>/</w:t>
      </w:r>
      <w:r w:rsidR="006B174E" w:rsidRPr="00402A67">
        <w:rPr>
          <w:rFonts w:hint="cs"/>
          <w:sz w:val="20"/>
          <w:szCs w:val="24"/>
          <w:rtl/>
        </w:rPr>
        <w:t xml:space="preserve"> </w:t>
      </w:r>
      <w:r w:rsidRPr="00402A67">
        <w:rPr>
          <w:rFonts w:hint="cs"/>
          <w:sz w:val="20"/>
          <w:szCs w:val="24"/>
          <w:rtl/>
        </w:rPr>
        <w:t>מבצע</w:t>
      </w:r>
      <w:r w:rsidR="006B174E" w:rsidRPr="00402A67">
        <w:rPr>
          <w:rFonts w:hint="cs"/>
          <w:sz w:val="20"/>
          <w:szCs w:val="24"/>
          <w:rtl/>
        </w:rPr>
        <w:t xml:space="preserve"> </w:t>
      </w:r>
      <w:r w:rsidRPr="00402A67">
        <w:rPr>
          <w:rFonts w:hint="cs"/>
          <w:sz w:val="20"/>
          <w:szCs w:val="24"/>
          <w:rtl/>
        </w:rPr>
        <w:t>/</w:t>
      </w:r>
      <w:r w:rsidR="006B174E" w:rsidRPr="00402A67">
        <w:rPr>
          <w:rFonts w:hint="cs"/>
          <w:sz w:val="20"/>
          <w:szCs w:val="24"/>
          <w:rtl/>
        </w:rPr>
        <w:t xml:space="preserve"> </w:t>
      </w:r>
      <w:r w:rsidRPr="00402A67">
        <w:rPr>
          <w:rFonts w:hint="cs"/>
          <w:sz w:val="20"/>
          <w:szCs w:val="24"/>
          <w:rtl/>
        </w:rPr>
        <w:t>משווק</w:t>
      </w:r>
      <w:r w:rsidR="006B174E" w:rsidRPr="00402A67">
        <w:rPr>
          <w:rFonts w:hint="cs"/>
          <w:sz w:val="20"/>
          <w:szCs w:val="24"/>
          <w:rtl/>
        </w:rPr>
        <w:t xml:space="preserve"> </w:t>
      </w:r>
      <w:r w:rsidRPr="00402A67">
        <w:rPr>
          <w:rFonts w:hint="cs"/>
          <w:sz w:val="20"/>
          <w:szCs w:val="24"/>
          <w:rtl/>
        </w:rPr>
        <w:t>/</w:t>
      </w:r>
      <w:r w:rsidR="006B174E" w:rsidRPr="00402A67">
        <w:rPr>
          <w:rFonts w:hint="cs"/>
          <w:sz w:val="20"/>
          <w:szCs w:val="24"/>
          <w:rtl/>
        </w:rPr>
        <w:t xml:space="preserve"> </w:t>
      </w:r>
      <w:r w:rsidRPr="00402A67">
        <w:rPr>
          <w:rFonts w:hint="cs"/>
          <w:sz w:val="20"/>
          <w:szCs w:val="24"/>
          <w:rtl/>
        </w:rPr>
        <w:t xml:space="preserve">בעלים של אותו סעיף ורכיב. במקרה ומדובר ביותר מגורם אחד, יפורט גם </w:t>
      </w:r>
      <w:r w:rsidRPr="00402A67">
        <w:rPr>
          <w:sz w:val="20"/>
          <w:szCs w:val="24"/>
          <w:rtl/>
        </w:rPr>
        <w:t>מה חלקו של כל אחד.</w:t>
      </w:r>
    </w:p>
    <w:p w:rsidR="0005339A" w:rsidRPr="00402A67" w:rsidRDefault="0005339A" w:rsidP="00D665DC">
      <w:pPr>
        <w:numPr>
          <w:ilvl w:val="2"/>
          <w:numId w:val="3"/>
        </w:numPr>
        <w:tabs>
          <w:tab w:val="clear" w:pos="1224"/>
        </w:tabs>
        <w:spacing w:after="120" w:line="360" w:lineRule="auto"/>
        <w:ind w:left="1559" w:hanging="709"/>
        <w:jc w:val="both"/>
        <w:rPr>
          <w:sz w:val="20"/>
          <w:szCs w:val="24"/>
        </w:rPr>
      </w:pPr>
      <w:r w:rsidRPr="00402A67">
        <w:rPr>
          <w:rFonts w:hint="cs"/>
          <w:sz w:val="20"/>
          <w:szCs w:val="24"/>
          <w:rtl/>
        </w:rPr>
        <w:t>כ</w:t>
      </w:r>
      <w:r w:rsidR="008244F9" w:rsidRPr="00402A67">
        <w:rPr>
          <w:rFonts w:hint="cs"/>
          <w:sz w:val="20"/>
          <w:szCs w:val="24"/>
          <w:rtl/>
        </w:rPr>
        <w:t>ל שימוש בקבלן משנה יהיה אך ורק ב</w:t>
      </w:r>
      <w:r w:rsidRPr="00402A67">
        <w:rPr>
          <w:rFonts w:hint="cs"/>
          <w:sz w:val="20"/>
          <w:szCs w:val="24"/>
          <w:rtl/>
        </w:rPr>
        <w:t>אישור מראש ובכתב של המשרד, ובהתאם לשיקול דעתו הבלעדי והמוחלט, ומבלי שיהיה חייב לנמק את החלטתו. מובהר כי זכות זו של המשרד תהיה תקפה גם במסגרת ההתקשרות עם ה</w:t>
      </w:r>
      <w:r w:rsidR="00D665DC" w:rsidRPr="00402A67">
        <w:rPr>
          <w:rFonts w:hint="cs"/>
          <w:sz w:val="20"/>
          <w:szCs w:val="24"/>
          <w:rtl/>
        </w:rPr>
        <w:t>מציע</w:t>
      </w:r>
      <w:r w:rsidRPr="00402A67">
        <w:rPr>
          <w:rFonts w:hint="cs"/>
          <w:sz w:val="20"/>
          <w:szCs w:val="24"/>
          <w:rtl/>
        </w:rPr>
        <w:t xml:space="preserve"> הזוכה ותכלול גם את זכות המשרד להפסיק עבודת קבלן משנה</w:t>
      </w:r>
      <w:r w:rsidR="003E5C94">
        <w:rPr>
          <w:rFonts w:hint="cs"/>
          <w:sz w:val="20"/>
          <w:szCs w:val="24"/>
          <w:rtl/>
        </w:rPr>
        <w:t xml:space="preserve"> אשר אושר על-ידי המשרד לפני כן.</w:t>
      </w:r>
    </w:p>
    <w:p w:rsidR="00C934B7" w:rsidRPr="00402A67" w:rsidRDefault="00C934B7" w:rsidP="0005339A">
      <w:pPr>
        <w:numPr>
          <w:ilvl w:val="2"/>
          <w:numId w:val="3"/>
        </w:numPr>
        <w:tabs>
          <w:tab w:val="clear" w:pos="1224"/>
        </w:tabs>
        <w:spacing w:after="120" w:line="360" w:lineRule="auto"/>
        <w:ind w:left="1559" w:hanging="709"/>
        <w:jc w:val="both"/>
        <w:rPr>
          <w:sz w:val="20"/>
          <w:szCs w:val="24"/>
        </w:rPr>
      </w:pPr>
      <w:r w:rsidRPr="00402A67">
        <w:rPr>
          <w:rFonts w:hint="cs"/>
          <w:sz w:val="20"/>
          <w:szCs w:val="24"/>
          <w:rtl/>
        </w:rPr>
        <w:t>כל התחייבויות המציע הזוכה בהתאם לכל מסמכי המכרז, יחולו בשינויים המחייבים גם על ספק המשנה</w:t>
      </w:r>
      <w:r w:rsidR="002A2AF7" w:rsidRPr="00402A67">
        <w:rPr>
          <w:rFonts w:hint="cs"/>
          <w:sz w:val="20"/>
          <w:szCs w:val="24"/>
          <w:rtl/>
        </w:rPr>
        <w:t xml:space="preserve"> בקשר לאותם שירותים שיבצע קבלן המשנה</w:t>
      </w:r>
      <w:r w:rsidR="002A5228" w:rsidRPr="00402A67">
        <w:rPr>
          <w:rFonts w:hint="cs"/>
          <w:sz w:val="20"/>
          <w:szCs w:val="24"/>
          <w:rtl/>
        </w:rPr>
        <w:t xml:space="preserve"> ומובהר כי לא יהא בכך כדי לגרוע כהוא-זה מאחריות הספק לכל</w:t>
      </w:r>
      <w:r w:rsidR="006B174E" w:rsidRPr="00402A67">
        <w:rPr>
          <w:rFonts w:hint="cs"/>
          <w:sz w:val="20"/>
          <w:szCs w:val="24"/>
          <w:rtl/>
        </w:rPr>
        <w:t xml:space="preserve"> הפרוי</w:t>
      </w:r>
      <w:r w:rsidR="002A5228" w:rsidRPr="00402A67">
        <w:rPr>
          <w:rFonts w:hint="cs"/>
          <w:sz w:val="20"/>
          <w:szCs w:val="24"/>
          <w:rtl/>
        </w:rPr>
        <w:t>קט (לרבות מה שיבוצע בפועל על-ידי קבלן המשנה) ולכל פעולות ועבודות קבלן המשנה</w:t>
      </w:r>
      <w:r w:rsidR="0005339A" w:rsidRPr="00402A67">
        <w:rPr>
          <w:rFonts w:hint="cs"/>
          <w:sz w:val="20"/>
          <w:szCs w:val="24"/>
          <w:rtl/>
        </w:rPr>
        <w:t>, כמו גם למחדליו או נזקים שייגרמו על-ידיו ו/או מי מטעמו</w:t>
      </w:r>
      <w:r w:rsidRPr="00402A67">
        <w:rPr>
          <w:rFonts w:hint="cs"/>
          <w:sz w:val="20"/>
          <w:szCs w:val="24"/>
          <w:rtl/>
        </w:rPr>
        <w:t>.</w:t>
      </w:r>
    </w:p>
    <w:p w:rsidR="00D5392B" w:rsidRPr="00402A67" w:rsidRDefault="00D5392B" w:rsidP="002C172C">
      <w:pPr>
        <w:numPr>
          <w:ilvl w:val="1"/>
          <w:numId w:val="3"/>
        </w:numPr>
        <w:tabs>
          <w:tab w:val="clear" w:pos="792"/>
        </w:tabs>
        <w:spacing w:after="120" w:line="360" w:lineRule="auto"/>
        <w:ind w:left="850" w:hanging="493"/>
        <w:jc w:val="both"/>
        <w:rPr>
          <w:sz w:val="20"/>
          <w:szCs w:val="24"/>
          <w:rtl/>
        </w:rPr>
      </w:pPr>
      <w:r w:rsidRPr="00402A67">
        <w:rPr>
          <w:rFonts w:hint="cs"/>
          <w:sz w:val="20"/>
          <w:szCs w:val="24"/>
          <w:rtl/>
        </w:rPr>
        <w:t xml:space="preserve">אסור למציע לשנות </w:t>
      </w:r>
      <w:r w:rsidR="00887AD2" w:rsidRPr="00402A67">
        <w:rPr>
          <w:rFonts w:hint="cs"/>
          <w:sz w:val="20"/>
          <w:szCs w:val="24"/>
          <w:rtl/>
        </w:rPr>
        <w:t xml:space="preserve">(לרבות לא בדרך של מחיקה, תוספת וכיו"ב) </w:t>
      </w:r>
      <w:r w:rsidRPr="00402A67">
        <w:rPr>
          <w:rFonts w:hint="cs"/>
          <w:sz w:val="20"/>
          <w:szCs w:val="24"/>
          <w:rtl/>
        </w:rPr>
        <w:t>בכל דרך שהיא כל פרט ו/או תנאי המופיעים בחוברת מכרז זו, והוא חייב למלא את הצעתו ולהגישה אך ורק על גבי המסמכים הכלולים בחוברת זו, אלא אם נאמר אחרת.</w:t>
      </w:r>
    </w:p>
    <w:p w:rsidR="00D5392B" w:rsidRPr="00402A67" w:rsidRDefault="00D5392B" w:rsidP="00363ED9">
      <w:pPr>
        <w:spacing w:after="120" w:line="360" w:lineRule="auto"/>
        <w:ind w:left="850"/>
        <w:jc w:val="both"/>
        <w:rPr>
          <w:sz w:val="20"/>
          <w:szCs w:val="24"/>
        </w:rPr>
      </w:pPr>
      <w:r w:rsidRPr="00402A67">
        <w:rPr>
          <w:rFonts w:hint="cs"/>
          <w:sz w:val="20"/>
          <w:szCs w:val="24"/>
          <w:rtl/>
        </w:rPr>
        <w:t xml:space="preserve">כל שינוי </w:t>
      </w:r>
      <w:r w:rsidR="00B73B17" w:rsidRPr="00402A67">
        <w:rPr>
          <w:rFonts w:hint="cs"/>
          <w:sz w:val="20"/>
          <w:szCs w:val="24"/>
          <w:rtl/>
        </w:rPr>
        <w:t>ו/או תוספת ו/או הסתייגות שיעשו</w:t>
      </w:r>
      <w:r w:rsidRPr="00402A67">
        <w:rPr>
          <w:rFonts w:hint="cs"/>
          <w:sz w:val="20"/>
          <w:szCs w:val="24"/>
          <w:rtl/>
        </w:rPr>
        <w:t xml:space="preserve"> על ידי המציע </w:t>
      </w:r>
      <w:r w:rsidR="00B73B17" w:rsidRPr="00402A67">
        <w:rPr>
          <w:rFonts w:hint="cs"/>
          <w:sz w:val="20"/>
          <w:szCs w:val="24"/>
          <w:rtl/>
        </w:rPr>
        <w:t xml:space="preserve">בהצעתו ו/או </w:t>
      </w:r>
      <w:r w:rsidRPr="00402A67">
        <w:rPr>
          <w:rFonts w:hint="cs"/>
          <w:sz w:val="20"/>
          <w:szCs w:val="24"/>
          <w:rtl/>
        </w:rPr>
        <w:t>בחוברת המכרז, עלולים לגרום לפסילת ההצעה.</w:t>
      </w:r>
      <w:r w:rsidR="00363ED9" w:rsidRPr="00402A67">
        <w:rPr>
          <w:rFonts w:hint="cs"/>
          <w:sz w:val="20"/>
          <w:szCs w:val="24"/>
          <w:rtl/>
        </w:rPr>
        <w:t xml:space="preserve"> עם זאת, המשרד יהיה רשאי </w:t>
      </w:r>
      <w:r w:rsidR="00363ED9" w:rsidRPr="00402A67">
        <w:rPr>
          <w:sz w:val="20"/>
          <w:szCs w:val="24"/>
          <w:rtl/>
        </w:rPr>
        <w:t xml:space="preserve">להתעלם מכל שינוי או תוספת </w:t>
      </w:r>
      <w:r w:rsidR="00363ED9" w:rsidRPr="00402A67">
        <w:rPr>
          <w:rFonts w:hint="cs"/>
          <w:sz w:val="20"/>
          <w:szCs w:val="24"/>
          <w:rtl/>
        </w:rPr>
        <w:t xml:space="preserve">או הסתייגות </w:t>
      </w:r>
      <w:r w:rsidR="00363ED9" w:rsidRPr="00402A67">
        <w:rPr>
          <w:sz w:val="20"/>
          <w:szCs w:val="24"/>
          <w:rtl/>
        </w:rPr>
        <w:t xml:space="preserve">כאמור, ולראותם כאילו לא נעשו, לפי שיקול דעתה הבלעדי. </w:t>
      </w:r>
      <w:r w:rsidR="00363ED9" w:rsidRPr="00402A67">
        <w:rPr>
          <w:rFonts w:hint="cs"/>
          <w:sz w:val="20"/>
          <w:szCs w:val="24"/>
          <w:rtl/>
        </w:rPr>
        <w:t xml:space="preserve">במקרה זה </w:t>
      </w:r>
      <w:r w:rsidR="00363ED9" w:rsidRPr="00402A67">
        <w:rPr>
          <w:sz w:val="20"/>
          <w:szCs w:val="24"/>
          <w:rtl/>
        </w:rPr>
        <w:t>ה</w:t>
      </w:r>
      <w:r w:rsidR="00363ED9" w:rsidRPr="00402A67">
        <w:rPr>
          <w:rFonts w:hint="eastAsia"/>
          <w:sz w:val="20"/>
          <w:szCs w:val="24"/>
          <w:rtl/>
        </w:rPr>
        <w:t>משרד</w:t>
      </w:r>
      <w:r w:rsidR="00363ED9" w:rsidRPr="00402A67">
        <w:rPr>
          <w:sz w:val="20"/>
          <w:szCs w:val="24"/>
          <w:rtl/>
        </w:rPr>
        <w:t xml:space="preserve"> לא </w:t>
      </w:r>
      <w:r w:rsidR="00363ED9" w:rsidRPr="00402A67">
        <w:rPr>
          <w:rFonts w:hint="cs"/>
          <w:sz w:val="20"/>
          <w:szCs w:val="24"/>
          <w:rtl/>
        </w:rPr>
        <w:t xml:space="preserve">יהיה </w:t>
      </w:r>
      <w:r w:rsidR="00363ED9" w:rsidRPr="00402A67">
        <w:rPr>
          <w:sz w:val="20"/>
          <w:szCs w:val="24"/>
          <w:rtl/>
        </w:rPr>
        <w:t>חייב להודיע למציע הודעה בנוסף על האמור בסעיף זה</w:t>
      </w:r>
      <w:r w:rsidR="00363ED9" w:rsidRPr="00402A67">
        <w:rPr>
          <w:rFonts w:hint="cs"/>
          <w:sz w:val="20"/>
          <w:szCs w:val="24"/>
          <w:rtl/>
        </w:rPr>
        <w:t xml:space="preserve">, ואם בחר </w:t>
      </w:r>
      <w:r w:rsidR="00363ED9" w:rsidRPr="00402A67">
        <w:rPr>
          <w:sz w:val="20"/>
          <w:szCs w:val="24"/>
          <w:rtl/>
        </w:rPr>
        <w:t>ה</w:t>
      </w:r>
      <w:r w:rsidR="00363ED9" w:rsidRPr="00402A67">
        <w:rPr>
          <w:rFonts w:hint="eastAsia"/>
          <w:sz w:val="20"/>
          <w:szCs w:val="24"/>
          <w:rtl/>
        </w:rPr>
        <w:t>משרד</w:t>
      </w:r>
      <w:r w:rsidR="00363ED9" w:rsidRPr="00402A67">
        <w:rPr>
          <w:sz w:val="20"/>
          <w:szCs w:val="24"/>
          <w:rtl/>
        </w:rPr>
        <w:t xml:space="preserve"> </w:t>
      </w:r>
      <w:r w:rsidR="00363ED9" w:rsidRPr="00402A67">
        <w:rPr>
          <w:rFonts w:hint="cs"/>
          <w:sz w:val="20"/>
          <w:szCs w:val="24"/>
          <w:rtl/>
        </w:rPr>
        <w:t xml:space="preserve">לקבל </w:t>
      </w:r>
      <w:r w:rsidR="00363ED9" w:rsidRPr="00402A67">
        <w:rPr>
          <w:sz w:val="20"/>
          <w:szCs w:val="24"/>
          <w:rtl/>
        </w:rPr>
        <w:t>את הצעת המציע, יראו את השינויים האמורים כאילו לא נעשו כלל.</w:t>
      </w:r>
    </w:p>
    <w:p w:rsidR="004C4B81" w:rsidRPr="00402A67" w:rsidRDefault="004C4B81" w:rsidP="004C4B81">
      <w:pPr>
        <w:numPr>
          <w:ilvl w:val="1"/>
          <w:numId w:val="3"/>
        </w:numPr>
        <w:tabs>
          <w:tab w:val="clear" w:pos="792"/>
        </w:tabs>
        <w:spacing w:after="120" w:line="360" w:lineRule="auto"/>
        <w:ind w:left="850" w:hanging="493"/>
        <w:jc w:val="both"/>
        <w:rPr>
          <w:sz w:val="20"/>
          <w:szCs w:val="24"/>
        </w:rPr>
      </w:pPr>
      <w:r w:rsidRPr="00402A67">
        <w:rPr>
          <w:sz w:val="20"/>
          <w:szCs w:val="24"/>
          <w:rtl/>
        </w:rPr>
        <w:t>ההצעה תוגש בשפה העברית, מלבד ספרות עזר המוגשת עם ההצעה, שניתנת להגשה בשפה האנגלית</w:t>
      </w:r>
      <w:r w:rsidRPr="00402A67">
        <w:rPr>
          <w:rFonts w:hint="cs"/>
          <w:sz w:val="20"/>
          <w:szCs w:val="24"/>
          <w:rtl/>
        </w:rPr>
        <w:t>.</w:t>
      </w:r>
    </w:p>
    <w:p w:rsidR="00D5392B" w:rsidRPr="00402A67" w:rsidRDefault="00D5392B" w:rsidP="00F8739F">
      <w:pPr>
        <w:numPr>
          <w:ilvl w:val="1"/>
          <w:numId w:val="3"/>
        </w:numPr>
        <w:tabs>
          <w:tab w:val="clear" w:pos="792"/>
        </w:tabs>
        <w:spacing w:after="120" w:line="360" w:lineRule="auto"/>
        <w:ind w:left="850" w:hanging="493"/>
        <w:jc w:val="both"/>
        <w:rPr>
          <w:sz w:val="20"/>
          <w:szCs w:val="24"/>
        </w:rPr>
      </w:pPr>
      <w:bookmarkStart w:id="34" w:name="_Ref393141731"/>
      <w:r w:rsidRPr="00402A67">
        <w:rPr>
          <w:rFonts w:hint="cs"/>
          <w:sz w:val="20"/>
          <w:szCs w:val="24"/>
          <w:rtl/>
        </w:rPr>
        <w:t>הצעה שהוגשה, על כל צרופותיה, תעמוד בתוקפה במשך</w:t>
      </w:r>
      <w:r w:rsidR="004154FE" w:rsidRPr="00402A67">
        <w:rPr>
          <w:rFonts w:hint="cs"/>
          <w:sz w:val="20"/>
          <w:szCs w:val="24"/>
          <w:rtl/>
        </w:rPr>
        <w:t xml:space="preserve"> </w:t>
      </w:r>
      <w:r w:rsidR="00F8739F">
        <w:rPr>
          <w:rFonts w:hint="cs"/>
          <w:sz w:val="20"/>
          <w:szCs w:val="24"/>
          <w:rtl/>
        </w:rPr>
        <w:t xml:space="preserve">90 </w:t>
      </w:r>
      <w:r w:rsidRPr="00402A67">
        <w:rPr>
          <w:rFonts w:hint="cs"/>
          <w:sz w:val="20"/>
          <w:szCs w:val="24"/>
          <w:rtl/>
        </w:rPr>
        <w:t xml:space="preserve">יום מהמועד האחרון הקבוע להגשת ההצעות. </w:t>
      </w:r>
      <w:r w:rsidR="003135F4" w:rsidRPr="00402A67">
        <w:rPr>
          <w:rFonts w:hint="cs"/>
          <w:sz w:val="20"/>
          <w:szCs w:val="24"/>
          <w:rtl/>
        </w:rPr>
        <w:t xml:space="preserve">המשרד יהיה רשאי </w:t>
      </w:r>
      <w:r w:rsidR="003135F4" w:rsidRPr="00402A67">
        <w:rPr>
          <w:sz w:val="20"/>
          <w:szCs w:val="24"/>
          <w:rtl/>
        </w:rPr>
        <w:t>להודיע על הארכת תוקף ההצעה לתקופה נוספת של</w:t>
      </w:r>
      <w:r w:rsidR="003E1382" w:rsidRPr="00402A67">
        <w:rPr>
          <w:rFonts w:hint="cs"/>
          <w:sz w:val="20"/>
          <w:szCs w:val="24"/>
          <w:rtl/>
        </w:rPr>
        <w:t xml:space="preserve"> 30 </w:t>
      </w:r>
      <w:r w:rsidR="003135F4" w:rsidRPr="00402A67">
        <w:rPr>
          <w:sz w:val="20"/>
          <w:szCs w:val="24"/>
          <w:rtl/>
        </w:rPr>
        <w:t>י</w:t>
      </w:r>
      <w:r w:rsidR="003E1382" w:rsidRPr="00402A67">
        <w:rPr>
          <w:rFonts w:hint="cs"/>
          <w:sz w:val="20"/>
          <w:szCs w:val="24"/>
          <w:rtl/>
        </w:rPr>
        <w:t>ום</w:t>
      </w:r>
      <w:r w:rsidR="003135F4" w:rsidRPr="00402A67">
        <w:rPr>
          <w:sz w:val="20"/>
          <w:szCs w:val="24"/>
          <w:rtl/>
        </w:rPr>
        <w:t xml:space="preserve"> עד קבלת החלטה סופית ובחירת מציע להיות זוכה</w:t>
      </w:r>
      <w:r w:rsidR="00D665DC" w:rsidRPr="00402A67">
        <w:rPr>
          <w:rFonts w:hint="cs"/>
          <w:sz w:val="20"/>
          <w:szCs w:val="24"/>
          <w:rtl/>
        </w:rPr>
        <w:t xml:space="preserve"> במכרז</w:t>
      </w:r>
      <w:r w:rsidR="003135F4" w:rsidRPr="00402A67">
        <w:rPr>
          <w:rFonts w:hint="cs"/>
          <w:sz w:val="20"/>
          <w:szCs w:val="24"/>
          <w:rtl/>
        </w:rPr>
        <w:t>.</w:t>
      </w:r>
      <w:r w:rsidR="003135F4" w:rsidRPr="00402A67">
        <w:rPr>
          <w:sz w:val="20"/>
          <w:szCs w:val="24"/>
          <w:rtl/>
        </w:rPr>
        <w:t xml:space="preserve"> מציע </w:t>
      </w:r>
      <w:r w:rsidR="003135F4" w:rsidRPr="00402A67">
        <w:rPr>
          <w:rFonts w:hint="cs"/>
          <w:sz w:val="20"/>
          <w:szCs w:val="24"/>
          <w:rtl/>
        </w:rPr>
        <w:t xml:space="preserve">לא יהיה </w:t>
      </w:r>
      <w:r w:rsidR="003135F4" w:rsidRPr="00402A67">
        <w:rPr>
          <w:sz w:val="20"/>
          <w:szCs w:val="24"/>
          <w:rtl/>
        </w:rPr>
        <w:t>רשאי לחזור בו מהצעתו במהלך תקופה זו</w:t>
      </w:r>
      <w:r w:rsidR="003135F4" w:rsidRPr="00402A67">
        <w:rPr>
          <w:rFonts w:hint="cs"/>
          <w:sz w:val="20"/>
          <w:szCs w:val="24"/>
          <w:rtl/>
        </w:rPr>
        <w:t>.</w:t>
      </w:r>
      <w:bookmarkEnd w:id="34"/>
    </w:p>
    <w:p w:rsidR="003135F4" w:rsidRPr="00402A67" w:rsidRDefault="003135F4" w:rsidP="009D71A0">
      <w:pPr>
        <w:spacing w:after="120" w:line="360" w:lineRule="auto"/>
        <w:ind w:left="850"/>
        <w:jc w:val="both"/>
        <w:rPr>
          <w:sz w:val="20"/>
          <w:szCs w:val="24"/>
        </w:rPr>
      </w:pPr>
      <w:r w:rsidRPr="00402A67">
        <w:rPr>
          <w:sz w:val="20"/>
          <w:szCs w:val="24"/>
          <w:rtl/>
        </w:rPr>
        <w:t xml:space="preserve">במקרה כזה </w:t>
      </w:r>
      <w:r w:rsidRPr="00402A67">
        <w:rPr>
          <w:rFonts w:hint="cs"/>
          <w:sz w:val="20"/>
          <w:szCs w:val="24"/>
          <w:rtl/>
        </w:rPr>
        <w:t>ה</w:t>
      </w:r>
      <w:r w:rsidRPr="00402A67">
        <w:rPr>
          <w:sz w:val="20"/>
          <w:szCs w:val="24"/>
          <w:rtl/>
        </w:rPr>
        <w:t>מציע יאריך בהתאם את תוקף "ערבות בגין הגשת הצעה" שהגיש</w:t>
      </w:r>
      <w:r w:rsidR="003E1382" w:rsidRPr="00402A67">
        <w:rPr>
          <w:rFonts w:hint="cs"/>
          <w:sz w:val="20"/>
          <w:szCs w:val="24"/>
          <w:rtl/>
        </w:rPr>
        <w:t xml:space="preserve">, בהתאם לאמור בסעיף </w:t>
      </w:r>
      <w:r w:rsidR="009D71A0" w:rsidRPr="00FF29C0">
        <w:rPr>
          <w:sz w:val="22"/>
          <w:szCs w:val="24"/>
          <w:rtl/>
        </w:rPr>
        <w:t>6.7</w:t>
      </w:r>
      <w:r w:rsidR="003E1382" w:rsidRPr="00402A67">
        <w:rPr>
          <w:rFonts w:hint="cs"/>
          <w:sz w:val="20"/>
          <w:szCs w:val="24"/>
          <w:rtl/>
        </w:rPr>
        <w:t xml:space="preserve"> לעיל</w:t>
      </w:r>
      <w:r w:rsidR="00136F6D" w:rsidRPr="00402A67">
        <w:rPr>
          <w:rFonts w:hint="cs"/>
          <w:sz w:val="20"/>
          <w:szCs w:val="24"/>
          <w:rtl/>
        </w:rPr>
        <w:t>.</w:t>
      </w:r>
    </w:p>
    <w:p w:rsidR="00D5392B" w:rsidRPr="00402A67" w:rsidRDefault="00136F6D" w:rsidP="00A95205">
      <w:pPr>
        <w:numPr>
          <w:ilvl w:val="1"/>
          <w:numId w:val="3"/>
        </w:numPr>
        <w:tabs>
          <w:tab w:val="clear" w:pos="792"/>
        </w:tabs>
        <w:spacing w:after="120" w:line="360" w:lineRule="auto"/>
        <w:ind w:left="850" w:hanging="493"/>
        <w:jc w:val="both"/>
        <w:rPr>
          <w:sz w:val="20"/>
          <w:szCs w:val="24"/>
          <w:rtl/>
        </w:rPr>
      </w:pPr>
      <w:r w:rsidRPr="00402A67">
        <w:rPr>
          <w:rFonts w:hint="cs"/>
          <w:sz w:val="20"/>
          <w:szCs w:val="24"/>
          <w:rtl/>
        </w:rPr>
        <w:t xml:space="preserve">את </w:t>
      </w:r>
      <w:r w:rsidR="00D5392B" w:rsidRPr="00402A67">
        <w:rPr>
          <w:rFonts w:hint="cs"/>
          <w:sz w:val="20"/>
          <w:szCs w:val="24"/>
          <w:rtl/>
        </w:rPr>
        <w:t xml:space="preserve">מעטפה </w:t>
      </w:r>
      <w:r w:rsidRPr="00402A67">
        <w:rPr>
          <w:rFonts w:hint="cs"/>
          <w:sz w:val="20"/>
          <w:szCs w:val="24"/>
          <w:rtl/>
        </w:rPr>
        <w:t xml:space="preserve">3 </w:t>
      </w:r>
      <w:r w:rsidR="00D5392B" w:rsidRPr="00402A67">
        <w:rPr>
          <w:rFonts w:hint="cs"/>
          <w:sz w:val="20"/>
          <w:szCs w:val="24"/>
          <w:rtl/>
        </w:rPr>
        <w:t xml:space="preserve">יש להכניס, כשהיא סגורה היטב וחתומה, לא יאוחר </w:t>
      </w:r>
      <w:r w:rsidR="00D5392B" w:rsidRPr="00A95205">
        <w:rPr>
          <w:rFonts w:hint="cs"/>
          <w:b/>
          <w:bCs/>
          <w:sz w:val="20"/>
          <w:szCs w:val="24"/>
          <w:u w:val="single"/>
          <w:rtl/>
        </w:rPr>
        <w:t>מיום</w:t>
      </w:r>
      <w:r w:rsidR="00A95205" w:rsidRPr="00A95205">
        <w:rPr>
          <w:rFonts w:hint="cs"/>
          <w:b/>
          <w:bCs/>
          <w:sz w:val="20"/>
          <w:szCs w:val="24"/>
          <w:u w:val="single"/>
          <w:rtl/>
        </w:rPr>
        <w:t xml:space="preserve"> ה' 28.7.2016</w:t>
      </w:r>
      <w:r w:rsidR="00554B20" w:rsidRPr="00A95205">
        <w:rPr>
          <w:rFonts w:hint="cs"/>
          <w:b/>
          <w:bCs/>
          <w:sz w:val="20"/>
          <w:szCs w:val="24"/>
          <w:u w:val="single"/>
          <w:rtl/>
        </w:rPr>
        <w:t xml:space="preserve">, </w:t>
      </w:r>
      <w:r w:rsidR="00A95205" w:rsidRPr="00A95205">
        <w:rPr>
          <w:rFonts w:hint="cs"/>
          <w:b/>
          <w:bCs/>
          <w:sz w:val="20"/>
          <w:szCs w:val="24"/>
          <w:u w:val="single"/>
          <w:rtl/>
        </w:rPr>
        <w:t xml:space="preserve">כ"ב בתמוז </w:t>
      </w:r>
      <w:r w:rsidR="00554B20" w:rsidRPr="00A95205">
        <w:rPr>
          <w:rFonts w:hint="cs"/>
          <w:b/>
          <w:bCs/>
          <w:sz w:val="20"/>
          <w:szCs w:val="24"/>
          <w:u w:val="single"/>
          <w:rtl/>
        </w:rPr>
        <w:t>התשע"</w:t>
      </w:r>
      <w:r w:rsidR="008C18CE" w:rsidRPr="00A95205">
        <w:rPr>
          <w:rFonts w:hint="cs"/>
          <w:b/>
          <w:bCs/>
          <w:sz w:val="20"/>
          <w:szCs w:val="24"/>
          <w:u w:val="single"/>
          <w:rtl/>
        </w:rPr>
        <w:t>ו</w:t>
      </w:r>
      <w:r w:rsidR="003E1382" w:rsidRPr="00402A67">
        <w:rPr>
          <w:rFonts w:hint="cs"/>
          <w:b/>
          <w:bCs/>
          <w:sz w:val="20"/>
          <w:szCs w:val="24"/>
          <w:rtl/>
        </w:rPr>
        <w:t xml:space="preserve">, </w:t>
      </w:r>
      <w:r w:rsidR="00D5392B" w:rsidRPr="00402A67">
        <w:rPr>
          <w:rFonts w:hint="cs"/>
          <w:b/>
          <w:bCs/>
          <w:sz w:val="20"/>
          <w:szCs w:val="24"/>
          <w:rtl/>
        </w:rPr>
        <w:t xml:space="preserve">עד השעה </w:t>
      </w:r>
      <w:r w:rsidR="00A95205">
        <w:rPr>
          <w:rFonts w:hint="cs"/>
          <w:b/>
          <w:bCs/>
          <w:sz w:val="20"/>
          <w:szCs w:val="24"/>
          <w:u w:val="single"/>
          <w:rtl/>
        </w:rPr>
        <w:t>13</w:t>
      </w:r>
      <w:r w:rsidR="006C5AD7" w:rsidRPr="00402A67">
        <w:rPr>
          <w:rFonts w:hint="cs"/>
          <w:b/>
          <w:bCs/>
          <w:sz w:val="20"/>
          <w:szCs w:val="24"/>
          <w:u w:val="single"/>
          <w:rtl/>
        </w:rPr>
        <w:t>:00</w:t>
      </w:r>
      <w:r w:rsidR="00887AD2" w:rsidRPr="00402A67">
        <w:rPr>
          <w:rFonts w:hint="cs"/>
          <w:sz w:val="20"/>
          <w:szCs w:val="24"/>
          <w:rtl/>
        </w:rPr>
        <w:t xml:space="preserve"> </w:t>
      </w:r>
      <w:r w:rsidR="00D5392B" w:rsidRPr="00402A67">
        <w:rPr>
          <w:rFonts w:hint="cs"/>
          <w:sz w:val="20"/>
          <w:szCs w:val="24"/>
          <w:rtl/>
        </w:rPr>
        <w:t xml:space="preserve">לתיבת המכרזים של המשרד, </w:t>
      </w:r>
      <w:r w:rsidR="007A30C1">
        <w:rPr>
          <w:rFonts w:hint="cs"/>
          <w:sz w:val="20"/>
          <w:szCs w:val="24"/>
          <w:rtl/>
        </w:rPr>
        <w:t>המצויה</w:t>
      </w:r>
      <w:r w:rsidR="00D5392B" w:rsidRPr="00402A67">
        <w:rPr>
          <w:rFonts w:hint="cs"/>
          <w:sz w:val="20"/>
          <w:szCs w:val="24"/>
          <w:rtl/>
        </w:rPr>
        <w:t xml:space="preserve"> בכניסה לבני</w:t>
      </w:r>
      <w:r w:rsidR="007A30C1">
        <w:rPr>
          <w:rFonts w:hint="cs"/>
          <w:sz w:val="20"/>
          <w:szCs w:val="24"/>
          <w:rtl/>
        </w:rPr>
        <w:t>י</w:t>
      </w:r>
      <w:r w:rsidR="00D5392B" w:rsidRPr="00402A67">
        <w:rPr>
          <w:rFonts w:hint="cs"/>
          <w:sz w:val="20"/>
          <w:szCs w:val="24"/>
          <w:rtl/>
        </w:rPr>
        <w:t xml:space="preserve">ן </w:t>
      </w:r>
      <w:r w:rsidR="007A30C1" w:rsidRPr="007A30C1">
        <w:rPr>
          <w:sz w:val="20"/>
          <w:szCs w:val="24"/>
          <w:rtl/>
        </w:rPr>
        <w:t xml:space="preserve">האנרגיה (בניין </w:t>
      </w:r>
      <w:r w:rsidR="007A30C1" w:rsidRPr="007A30C1">
        <w:rPr>
          <w:sz w:val="20"/>
          <w:szCs w:val="24"/>
        </w:rPr>
        <w:t>gov.il</w:t>
      </w:r>
      <w:r w:rsidR="007A30C1" w:rsidRPr="007A30C1">
        <w:rPr>
          <w:sz w:val="20"/>
          <w:szCs w:val="24"/>
          <w:rtl/>
        </w:rPr>
        <w:t>)</w:t>
      </w:r>
      <w:r w:rsidR="00D5392B" w:rsidRPr="00402A67">
        <w:rPr>
          <w:rFonts w:hint="cs"/>
          <w:sz w:val="20"/>
          <w:szCs w:val="24"/>
          <w:rtl/>
        </w:rPr>
        <w:t xml:space="preserve"> ברח' </w:t>
      </w:r>
      <w:r w:rsidR="007A30C1" w:rsidRPr="007A30C1">
        <w:rPr>
          <w:sz w:val="20"/>
          <w:szCs w:val="24"/>
          <w:rtl/>
        </w:rPr>
        <w:t>נתנאל לורך 1</w:t>
      </w:r>
      <w:r w:rsidR="00D5392B" w:rsidRPr="00402A67">
        <w:rPr>
          <w:rFonts w:hint="cs"/>
          <w:sz w:val="20"/>
          <w:szCs w:val="24"/>
          <w:rtl/>
        </w:rPr>
        <w:t>, קרית בן גוריון, ירושלים.</w:t>
      </w:r>
      <w:r w:rsidRPr="00402A67">
        <w:rPr>
          <w:rFonts w:hint="cs"/>
          <w:sz w:val="20"/>
          <w:szCs w:val="24"/>
          <w:rtl/>
        </w:rPr>
        <w:t xml:space="preserve"> מובהר כי אין לשלוח הצעות בדואר.</w:t>
      </w:r>
      <w:r w:rsidR="004A6BEB">
        <w:rPr>
          <w:rFonts w:hint="cs"/>
          <w:sz w:val="20"/>
          <w:szCs w:val="24"/>
          <w:rtl/>
        </w:rPr>
        <w:t xml:space="preserve"> </w:t>
      </w:r>
      <w:r w:rsidR="004A6BEB" w:rsidRPr="00402A67">
        <w:rPr>
          <w:rFonts w:hint="cs"/>
          <w:sz w:val="20"/>
          <w:szCs w:val="24"/>
          <w:rtl/>
        </w:rPr>
        <w:t>מובהר כי אין לשלוח הצעות בדואר</w:t>
      </w:r>
      <w:r w:rsidR="004A6BEB">
        <w:rPr>
          <w:rFonts w:hint="cs"/>
          <w:sz w:val="20"/>
          <w:szCs w:val="24"/>
          <w:rtl/>
        </w:rPr>
        <w:t xml:space="preserve"> ומודגש </w:t>
      </w:r>
      <w:r w:rsidR="004A6BEB">
        <w:rPr>
          <w:rFonts w:hint="eastAsia"/>
          <w:sz w:val="20"/>
          <w:szCs w:val="24"/>
          <w:rtl/>
        </w:rPr>
        <w:t>כי</w:t>
      </w:r>
      <w:r w:rsidR="004A6BEB">
        <w:rPr>
          <w:sz w:val="20"/>
          <w:szCs w:val="24"/>
          <w:rtl/>
        </w:rPr>
        <w:t xml:space="preserve"> </w:t>
      </w:r>
      <w:r w:rsidR="004A6BEB" w:rsidRPr="000C6CF5">
        <w:rPr>
          <w:rFonts w:hint="eastAsia"/>
          <w:sz w:val="20"/>
          <w:szCs w:val="24"/>
          <w:rtl/>
        </w:rPr>
        <w:t>יש</w:t>
      </w:r>
      <w:r w:rsidR="004A6BEB" w:rsidRPr="000C6CF5">
        <w:rPr>
          <w:sz w:val="20"/>
          <w:szCs w:val="24"/>
          <w:rtl/>
        </w:rPr>
        <w:t xml:space="preserve"> </w:t>
      </w:r>
      <w:r w:rsidR="004A6BEB" w:rsidRPr="000C6CF5">
        <w:rPr>
          <w:rFonts w:hint="eastAsia"/>
          <w:sz w:val="20"/>
          <w:szCs w:val="24"/>
          <w:rtl/>
        </w:rPr>
        <w:t>להקפיד</w:t>
      </w:r>
      <w:r w:rsidR="004A6BEB" w:rsidRPr="000C6CF5">
        <w:rPr>
          <w:sz w:val="20"/>
          <w:szCs w:val="24"/>
          <w:rtl/>
        </w:rPr>
        <w:t xml:space="preserve"> </w:t>
      </w:r>
      <w:r w:rsidR="004A6BEB" w:rsidRPr="000C6CF5">
        <w:rPr>
          <w:rFonts w:hint="eastAsia"/>
          <w:sz w:val="20"/>
          <w:szCs w:val="24"/>
          <w:rtl/>
        </w:rPr>
        <w:t>על</w:t>
      </w:r>
      <w:r w:rsidR="004A6BEB" w:rsidRPr="000C6CF5">
        <w:rPr>
          <w:sz w:val="20"/>
          <w:szCs w:val="24"/>
          <w:rtl/>
        </w:rPr>
        <w:t xml:space="preserve"> </w:t>
      </w:r>
      <w:r w:rsidR="004A6BEB" w:rsidRPr="000C6CF5">
        <w:rPr>
          <w:rFonts w:hint="eastAsia"/>
          <w:sz w:val="20"/>
          <w:szCs w:val="24"/>
          <w:rtl/>
        </w:rPr>
        <w:t>הכנסת</w:t>
      </w:r>
      <w:r w:rsidR="004A6BEB" w:rsidRPr="000C6CF5">
        <w:rPr>
          <w:sz w:val="20"/>
          <w:szCs w:val="24"/>
          <w:rtl/>
        </w:rPr>
        <w:t xml:space="preserve"> </w:t>
      </w:r>
      <w:r w:rsidR="004A6BEB" w:rsidRPr="000C6CF5">
        <w:rPr>
          <w:rFonts w:hint="eastAsia"/>
          <w:sz w:val="20"/>
          <w:szCs w:val="24"/>
          <w:rtl/>
        </w:rPr>
        <w:t>מעטפת</w:t>
      </w:r>
      <w:r w:rsidR="004A6BEB" w:rsidRPr="000C6CF5">
        <w:rPr>
          <w:sz w:val="20"/>
          <w:szCs w:val="24"/>
          <w:rtl/>
        </w:rPr>
        <w:t xml:space="preserve"> </w:t>
      </w:r>
      <w:r w:rsidR="004A6BEB" w:rsidRPr="000C6CF5">
        <w:rPr>
          <w:rFonts w:hint="eastAsia"/>
          <w:sz w:val="20"/>
          <w:szCs w:val="24"/>
          <w:rtl/>
        </w:rPr>
        <w:t>המכרז</w:t>
      </w:r>
      <w:r w:rsidR="004A6BEB" w:rsidRPr="000C6CF5">
        <w:rPr>
          <w:sz w:val="20"/>
          <w:szCs w:val="24"/>
          <w:rtl/>
        </w:rPr>
        <w:t xml:space="preserve"> </w:t>
      </w:r>
      <w:r w:rsidR="004A6BEB" w:rsidRPr="000C6CF5">
        <w:rPr>
          <w:rFonts w:hint="eastAsia"/>
          <w:sz w:val="20"/>
          <w:szCs w:val="24"/>
          <w:rtl/>
        </w:rPr>
        <w:t>לתיבת</w:t>
      </w:r>
      <w:r w:rsidR="004A6BEB" w:rsidRPr="000C6CF5">
        <w:rPr>
          <w:sz w:val="20"/>
          <w:szCs w:val="24"/>
          <w:rtl/>
        </w:rPr>
        <w:t xml:space="preserve"> </w:t>
      </w:r>
      <w:r w:rsidR="004A6BEB" w:rsidRPr="000C6CF5">
        <w:rPr>
          <w:rFonts w:hint="eastAsia"/>
          <w:sz w:val="20"/>
          <w:szCs w:val="24"/>
          <w:rtl/>
        </w:rPr>
        <w:t>המכרזים</w:t>
      </w:r>
      <w:r w:rsidR="004A6BEB" w:rsidRPr="000C6CF5">
        <w:rPr>
          <w:sz w:val="20"/>
          <w:szCs w:val="24"/>
          <w:rtl/>
        </w:rPr>
        <w:t xml:space="preserve"> </w:t>
      </w:r>
      <w:r w:rsidR="004A6BEB" w:rsidRPr="000C6CF5">
        <w:rPr>
          <w:rFonts w:hint="eastAsia"/>
          <w:sz w:val="20"/>
          <w:szCs w:val="24"/>
          <w:rtl/>
        </w:rPr>
        <w:t>השייכת</w:t>
      </w:r>
      <w:r w:rsidR="004A6BEB" w:rsidRPr="000C6CF5">
        <w:rPr>
          <w:sz w:val="20"/>
          <w:szCs w:val="24"/>
          <w:rtl/>
        </w:rPr>
        <w:t xml:space="preserve"> </w:t>
      </w:r>
      <w:r w:rsidR="004A6BEB" w:rsidRPr="000C6CF5">
        <w:rPr>
          <w:rFonts w:hint="eastAsia"/>
          <w:sz w:val="20"/>
          <w:szCs w:val="24"/>
          <w:rtl/>
        </w:rPr>
        <w:t>למ</w:t>
      </w:r>
      <w:r w:rsidR="004A6BEB">
        <w:rPr>
          <w:rFonts w:hint="cs"/>
          <w:sz w:val="20"/>
          <w:szCs w:val="24"/>
          <w:rtl/>
        </w:rPr>
        <w:t>משל זמין</w:t>
      </w:r>
      <w:r w:rsidR="004A6BEB" w:rsidRPr="000C6CF5">
        <w:rPr>
          <w:sz w:val="20"/>
          <w:szCs w:val="24"/>
          <w:rtl/>
        </w:rPr>
        <w:t xml:space="preserve">, </w:t>
      </w:r>
      <w:r w:rsidR="004A6BEB" w:rsidRPr="000C6CF5">
        <w:rPr>
          <w:rFonts w:hint="eastAsia"/>
          <w:sz w:val="20"/>
          <w:szCs w:val="24"/>
          <w:rtl/>
        </w:rPr>
        <w:t>ולא</w:t>
      </w:r>
      <w:r w:rsidR="004A6BEB" w:rsidRPr="000C6CF5">
        <w:rPr>
          <w:sz w:val="20"/>
          <w:szCs w:val="24"/>
          <w:rtl/>
        </w:rPr>
        <w:t xml:space="preserve"> </w:t>
      </w:r>
      <w:r w:rsidR="004A6BEB" w:rsidRPr="000C6CF5">
        <w:rPr>
          <w:rFonts w:hint="eastAsia"/>
          <w:sz w:val="20"/>
          <w:szCs w:val="24"/>
          <w:rtl/>
        </w:rPr>
        <w:t>לזו</w:t>
      </w:r>
      <w:r w:rsidR="004A6BEB" w:rsidRPr="000C6CF5">
        <w:rPr>
          <w:sz w:val="20"/>
          <w:szCs w:val="24"/>
          <w:rtl/>
        </w:rPr>
        <w:t xml:space="preserve"> </w:t>
      </w:r>
      <w:r w:rsidR="004A6BEB" w:rsidRPr="000C6CF5">
        <w:rPr>
          <w:rFonts w:hint="eastAsia"/>
          <w:sz w:val="20"/>
          <w:szCs w:val="24"/>
          <w:rtl/>
        </w:rPr>
        <w:t>השייכת</w:t>
      </w:r>
      <w:r w:rsidR="004A6BEB" w:rsidRPr="000C6CF5">
        <w:rPr>
          <w:sz w:val="20"/>
          <w:szCs w:val="24"/>
          <w:rtl/>
        </w:rPr>
        <w:t xml:space="preserve"> </w:t>
      </w:r>
      <w:r w:rsidR="004A6BEB" w:rsidRPr="000C6CF5">
        <w:rPr>
          <w:rFonts w:hint="eastAsia"/>
          <w:sz w:val="20"/>
          <w:szCs w:val="24"/>
          <w:rtl/>
        </w:rPr>
        <w:t>ל</w:t>
      </w:r>
      <w:r w:rsidR="004A6BEB">
        <w:rPr>
          <w:rFonts w:hint="cs"/>
          <w:sz w:val="20"/>
          <w:szCs w:val="24"/>
          <w:rtl/>
        </w:rPr>
        <w:t>מנהל הרכש</w:t>
      </w:r>
      <w:r w:rsidR="004A6BEB" w:rsidRPr="000C6CF5">
        <w:rPr>
          <w:sz w:val="20"/>
          <w:szCs w:val="24"/>
          <w:rtl/>
        </w:rPr>
        <w:t xml:space="preserve"> הממוקמת בסמוך</w:t>
      </w:r>
      <w:r w:rsidR="004A6BEB">
        <w:rPr>
          <w:rFonts w:hint="cs"/>
          <w:sz w:val="20"/>
          <w:szCs w:val="24"/>
          <w:rtl/>
        </w:rPr>
        <w:t>.</w:t>
      </w:r>
    </w:p>
    <w:p w:rsidR="00D5392B" w:rsidRPr="00402A67" w:rsidRDefault="00D5392B" w:rsidP="00887AD2">
      <w:pPr>
        <w:spacing w:after="120" w:line="360" w:lineRule="auto"/>
        <w:ind w:left="850"/>
        <w:jc w:val="both"/>
        <w:rPr>
          <w:b/>
          <w:bCs/>
          <w:sz w:val="20"/>
          <w:szCs w:val="24"/>
          <w:rtl/>
        </w:rPr>
      </w:pPr>
      <w:r w:rsidRPr="00402A67">
        <w:rPr>
          <w:rFonts w:hint="cs"/>
          <w:b/>
          <w:bCs/>
          <w:sz w:val="20"/>
          <w:szCs w:val="24"/>
          <w:rtl/>
        </w:rPr>
        <w:t>מעטפה שלא ת</w:t>
      </w:r>
      <w:r w:rsidR="003E1382" w:rsidRPr="00402A67">
        <w:rPr>
          <w:rFonts w:hint="cs"/>
          <w:b/>
          <w:bCs/>
          <w:sz w:val="20"/>
          <w:szCs w:val="24"/>
          <w:rtl/>
        </w:rPr>
        <w:t>י</w:t>
      </w:r>
      <w:r w:rsidRPr="00402A67">
        <w:rPr>
          <w:rFonts w:hint="cs"/>
          <w:b/>
          <w:bCs/>
          <w:sz w:val="20"/>
          <w:szCs w:val="24"/>
          <w:rtl/>
        </w:rPr>
        <w:t>מצא בתוך תיבת המכרזים במועד האחרון להגשת הצעות לא תידון כלל.</w:t>
      </w:r>
    </w:p>
    <w:p w:rsidR="00D5392B" w:rsidRPr="00402A67" w:rsidRDefault="00136F6D" w:rsidP="003E1382">
      <w:pPr>
        <w:numPr>
          <w:ilvl w:val="1"/>
          <w:numId w:val="3"/>
        </w:numPr>
        <w:tabs>
          <w:tab w:val="clear" w:pos="792"/>
        </w:tabs>
        <w:spacing w:after="120" w:line="360" w:lineRule="auto"/>
        <w:ind w:left="850" w:hanging="493"/>
        <w:jc w:val="both"/>
        <w:rPr>
          <w:sz w:val="20"/>
          <w:szCs w:val="24"/>
        </w:rPr>
      </w:pPr>
      <w:r w:rsidRPr="00402A67">
        <w:rPr>
          <w:rFonts w:hint="cs"/>
          <w:sz w:val="20"/>
          <w:szCs w:val="24"/>
          <w:rtl/>
        </w:rPr>
        <w:t>המשרד רשאי ל</w:t>
      </w:r>
      <w:r w:rsidR="003E1382" w:rsidRPr="00402A67">
        <w:rPr>
          <w:rFonts w:hint="cs"/>
          <w:sz w:val="20"/>
          <w:szCs w:val="24"/>
          <w:rtl/>
        </w:rPr>
        <w:t>דחות</w:t>
      </w:r>
      <w:r w:rsidRPr="00402A67">
        <w:rPr>
          <w:rFonts w:hint="cs"/>
          <w:sz w:val="20"/>
          <w:szCs w:val="24"/>
          <w:rtl/>
        </w:rPr>
        <w:t xml:space="preserve"> את המועד האחרון להגשת הצעות, על פי שיקול דעתו הבלעדי, ובהודעה שתפורסם בדרך שיקבע המשרד.</w:t>
      </w:r>
    </w:p>
    <w:p w:rsidR="00D5392B" w:rsidRPr="00653F94" w:rsidRDefault="00D5392B" w:rsidP="00C52FC3">
      <w:pPr>
        <w:numPr>
          <w:ilvl w:val="0"/>
          <w:numId w:val="3"/>
        </w:numPr>
        <w:spacing w:after="120" w:line="360" w:lineRule="auto"/>
        <w:jc w:val="both"/>
        <w:rPr>
          <w:b/>
          <w:bCs/>
          <w:szCs w:val="24"/>
          <w:u w:val="single"/>
          <w:rtl/>
        </w:rPr>
      </w:pPr>
      <w:r w:rsidRPr="00A06AA4">
        <w:rPr>
          <w:rFonts w:hint="cs"/>
          <w:b/>
          <w:bCs/>
          <w:szCs w:val="24"/>
          <w:u w:val="single"/>
          <w:rtl/>
        </w:rPr>
        <w:t>בחירת הזוכה במכרז</w:t>
      </w:r>
    </w:p>
    <w:p w:rsidR="00F62734" w:rsidRDefault="008C18CE" w:rsidP="008C18CE">
      <w:pPr>
        <w:numPr>
          <w:ilvl w:val="1"/>
          <w:numId w:val="3"/>
        </w:numPr>
        <w:tabs>
          <w:tab w:val="clear" w:pos="792"/>
        </w:tabs>
        <w:spacing w:after="120" w:line="360" w:lineRule="auto"/>
        <w:ind w:left="850" w:hanging="493"/>
        <w:jc w:val="both"/>
        <w:rPr>
          <w:szCs w:val="24"/>
          <w:rtl/>
        </w:rPr>
      </w:pPr>
      <w:r>
        <w:rPr>
          <w:rFonts w:hint="cs"/>
          <w:szCs w:val="24"/>
          <w:rtl/>
        </w:rPr>
        <w:t>ה</w:t>
      </w:r>
      <w:r w:rsidR="00F62734">
        <w:rPr>
          <w:rFonts w:hint="cs"/>
          <w:szCs w:val="24"/>
          <w:rtl/>
        </w:rPr>
        <w:t>ו</w:t>
      </w:r>
      <w:r>
        <w:rPr>
          <w:rFonts w:hint="cs"/>
          <w:szCs w:val="24"/>
          <w:rtl/>
        </w:rPr>
        <w:t>ו</w:t>
      </w:r>
      <w:r w:rsidR="00F62734">
        <w:rPr>
          <w:rFonts w:hint="cs"/>
          <w:szCs w:val="24"/>
          <w:rtl/>
        </w:rPr>
        <w:t>עד</w:t>
      </w:r>
      <w:r>
        <w:rPr>
          <w:rFonts w:hint="cs"/>
          <w:szCs w:val="24"/>
          <w:rtl/>
        </w:rPr>
        <w:t>ה</w:t>
      </w:r>
      <w:r w:rsidR="00F62734">
        <w:rPr>
          <w:rFonts w:hint="cs"/>
          <w:szCs w:val="24"/>
          <w:rtl/>
        </w:rPr>
        <w:t xml:space="preserve"> </w:t>
      </w:r>
      <w:r w:rsidR="00F62734" w:rsidRPr="00A06AA4">
        <w:rPr>
          <w:rFonts w:hint="cs"/>
          <w:szCs w:val="24"/>
          <w:rtl/>
        </w:rPr>
        <w:t>רשאית לעשות את כל הבדיקות הנחוצות לבדיקת ההצעות ושקלולן</w:t>
      </w:r>
      <w:r w:rsidR="00F62734">
        <w:rPr>
          <w:rFonts w:hint="cs"/>
          <w:szCs w:val="24"/>
          <w:rtl/>
        </w:rPr>
        <w:t xml:space="preserve">, לרבות מינוי ועדת משנה מטעמה אשר </w:t>
      </w:r>
      <w:r w:rsidR="00F62734" w:rsidRPr="006C4A38">
        <w:rPr>
          <w:szCs w:val="24"/>
          <w:rtl/>
        </w:rPr>
        <w:t>תהיה אחראית על בדיקת ההצעות למכרז ותגיש את המלצותיה לוועדה.</w:t>
      </w:r>
    </w:p>
    <w:p w:rsidR="00F62734" w:rsidRPr="00F62734" w:rsidRDefault="00F62734" w:rsidP="008C18CE">
      <w:pPr>
        <w:numPr>
          <w:ilvl w:val="1"/>
          <w:numId w:val="3"/>
        </w:numPr>
        <w:tabs>
          <w:tab w:val="clear" w:pos="792"/>
        </w:tabs>
        <w:spacing w:after="120" w:line="360" w:lineRule="auto"/>
        <w:ind w:left="850" w:hanging="493"/>
        <w:jc w:val="both"/>
        <w:rPr>
          <w:szCs w:val="24"/>
          <w:rtl/>
        </w:rPr>
      </w:pPr>
      <w:r w:rsidRPr="006C4A38">
        <w:rPr>
          <w:szCs w:val="24"/>
          <w:rtl/>
        </w:rPr>
        <w:t>ההחלטה על ה</w:t>
      </w:r>
      <w:r w:rsidR="00D665DC">
        <w:rPr>
          <w:rFonts w:hint="cs"/>
          <w:szCs w:val="24"/>
          <w:rtl/>
        </w:rPr>
        <w:t>מציע</w:t>
      </w:r>
      <w:r w:rsidRPr="006C4A38">
        <w:rPr>
          <w:szCs w:val="24"/>
          <w:rtl/>
        </w:rPr>
        <w:t xml:space="preserve"> הזוכה </w:t>
      </w:r>
      <w:r>
        <w:rPr>
          <w:rFonts w:hint="cs"/>
          <w:szCs w:val="24"/>
          <w:rtl/>
        </w:rPr>
        <w:t>תבוצע</w:t>
      </w:r>
      <w:r w:rsidRPr="006C4A38">
        <w:rPr>
          <w:szCs w:val="24"/>
          <w:rtl/>
        </w:rPr>
        <w:t xml:space="preserve"> על ידי </w:t>
      </w:r>
      <w:r w:rsidR="008C18CE">
        <w:rPr>
          <w:rFonts w:hint="cs"/>
          <w:szCs w:val="24"/>
          <w:rtl/>
        </w:rPr>
        <w:t>הו</w:t>
      </w:r>
      <w:r w:rsidRPr="006C4A38">
        <w:rPr>
          <w:szCs w:val="24"/>
          <w:rtl/>
        </w:rPr>
        <w:t>ועדה</w:t>
      </w:r>
      <w:r>
        <w:rPr>
          <w:rFonts w:hint="cs"/>
          <w:szCs w:val="24"/>
          <w:rtl/>
        </w:rPr>
        <w:t xml:space="preserve">, אשר תבחר במציע </w:t>
      </w:r>
      <w:r w:rsidRPr="00423465">
        <w:rPr>
          <w:szCs w:val="24"/>
          <w:rtl/>
        </w:rPr>
        <w:t>זוכה אחד</w:t>
      </w:r>
      <w:r>
        <w:rPr>
          <w:rFonts w:hint="cs"/>
          <w:szCs w:val="24"/>
          <w:rtl/>
        </w:rPr>
        <w:t xml:space="preserve"> בהתאם לאמור להלן בסעיף זה.</w:t>
      </w:r>
    </w:p>
    <w:p w:rsidR="00D5392B" w:rsidRPr="00A06AA4" w:rsidRDefault="00D5392B" w:rsidP="002C172C">
      <w:pPr>
        <w:numPr>
          <w:ilvl w:val="1"/>
          <w:numId w:val="3"/>
        </w:numPr>
        <w:tabs>
          <w:tab w:val="clear" w:pos="792"/>
        </w:tabs>
        <w:spacing w:after="120" w:line="360" w:lineRule="auto"/>
        <w:ind w:left="850" w:hanging="493"/>
        <w:jc w:val="both"/>
        <w:rPr>
          <w:szCs w:val="24"/>
          <w:rtl/>
        </w:rPr>
      </w:pPr>
      <w:bookmarkStart w:id="35" w:name="_Ref445216611"/>
      <w:r w:rsidRPr="00A06AA4">
        <w:rPr>
          <w:rFonts w:hint="cs"/>
          <w:szCs w:val="24"/>
          <w:rtl/>
        </w:rPr>
        <w:t>בחירת הזוכה במכרז תיעשה לפי שלבים כמפורט להלן:</w:t>
      </w:r>
      <w:bookmarkEnd w:id="35"/>
    </w:p>
    <w:p w:rsidR="00D5392B" w:rsidRPr="00A06AA4" w:rsidRDefault="00F62734" w:rsidP="002C172C">
      <w:pPr>
        <w:numPr>
          <w:ilvl w:val="2"/>
          <w:numId w:val="3"/>
        </w:numPr>
        <w:tabs>
          <w:tab w:val="clear" w:pos="1224"/>
        </w:tabs>
        <w:spacing w:after="120" w:line="360" w:lineRule="auto"/>
        <w:ind w:left="1559" w:hanging="709"/>
        <w:jc w:val="both"/>
        <w:rPr>
          <w:szCs w:val="24"/>
          <w:rtl/>
        </w:rPr>
      </w:pPr>
      <w:bookmarkStart w:id="36" w:name="_Ref390262320"/>
      <w:r>
        <w:rPr>
          <w:rFonts w:hint="cs"/>
          <w:szCs w:val="24"/>
          <w:rtl/>
        </w:rPr>
        <w:t>פתיחת ההצעות ו</w:t>
      </w:r>
      <w:r w:rsidR="00D5392B" w:rsidRPr="00A06AA4">
        <w:rPr>
          <w:rFonts w:hint="cs"/>
          <w:szCs w:val="24"/>
          <w:rtl/>
        </w:rPr>
        <w:t>בדיקת תנאי הסף (התנאים המוקדמים) - הצעה שאינה עומדת בתנאי</w:t>
      </w:r>
      <w:r w:rsidR="00576529">
        <w:rPr>
          <w:rFonts w:hint="cs"/>
          <w:szCs w:val="24"/>
          <w:rtl/>
        </w:rPr>
        <w:t xml:space="preserve"> </w:t>
      </w:r>
      <w:r w:rsidR="00D5392B" w:rsidRPr="00A06AA4">
        <w:rPr>
          <w:rFonts w:hint="cs"/>
          <w:szCs w:val="24"/>
          <w:rtl/>
        </w:rPr>
        <w:t xml:space="preserve">הסף המפורטים בסעיף </w:t>
      </w:r>
      <w:r w:rsidR="00066904">
        <w:fldChar w:fldCharType="begin"/>
      </w:r>
      <w:r w:rsidR="00066904">
        <w:instrText xml:space="preserve"> REF _Ref387072455 \r \h  \* MERGEFORMAT </w:instrText>
      </w:r>
      <w:r w:rsidR="00066904">
        <w:fldChar w:fldCharType="separate"/>
      </w:r>
      <w:r w:rsidR="00F9240A" w:rsidRPr="00F9240A">
        <w:rPr>
          <w:szCs w:val="24"/>
          <w:cs/>
        </w:rPr>
        <w:t>‎</w:t>
      </w:r>
      <w:r w:rsidR="00F9240A" w:rsidRPr="00F9240A">
        <w:rPr>
          <w:szCs w:val="24"/>
        </w:rPr>
        <w:t>3</w:t>
      </w:r>
      <w:r w:rsidR="00066904">
        <w:fldChar w:fldCharType="end"/>
      </w:r>
      <w:r w:rsidR="00D5392B" w:rsidRPr="00A06AA4">
        <w:rPr>
          <w:rFonts w:hint="cs"/>
          <w:szCs w:val="24"/>
          <w:rtl/>
        </w:rPr>
        <w:t xml:space="preserve"> לעיל ת</w:t>
      </w:r>
      <w:r w:rsidR="003E1382">
        <w:rPr>
          <w:rFonts w:hint="cs"/>
          <w:szCs w:val="24"/>
          <w:rtl/>
        </w:rPr>
        <w:t>י</w:t>
      </w:r>
      <w:r w:rsidR="00D5392B" w:rsidRPr="00A06AA4">
        <w:rPr>
          <w:rFonts w:hint="cs"/>
          <w:szCs w:val="24"/>
          <w:rtl/>
        </w:rPr>
        <w:t>פסל.</w:t>
      </w:r>
      <w:bookmarkEnd w:id="36"/>
    </w:p>
    <w:p w:rsidR="00F62734" w:rsidRDefault="00D5392B" w:rsidP="002C172C">
      <w:pPr>
        <w:numPr>
          <w:ilvl w:val="2"/>
          <w:numId w:val="3"/>
        </w:numPr>
        <w:tabs>
          <w:tab w:val="clear" w:pos="1224"/>
        </w:tabs>
        <w:spacing w:after="120" w:line="360" w:lineRule="auto"/>
        <w:ind w:left="1559" w:hanging="709"/>
        <w:jc w:val="both"/>
        <w:rPr>
          <w:szCs w:val="24"/>
        </w:rPr>
      </w:pPr>
      <w:bookmarkStart w:id="37" w:name="_Ref390262333"/>
      <w:r w:rsidRPr="00A06AA4">
        <w:rPr>
          <w:rFonts w:hint="cs"/>
          <w:szCs w:val="24"/>
          <w:rtl/>
        </w:rPr>
        <w:t>בדיקת כל מסמכי ההצעה וצרופותיה בהתאם לתנאי המכרז</w:t>
      </w:r>
      <w:r w:rsidR="00F62734">
        <w:rPr>
          <w:rFonts w:hint="cs"/>
          <w:szCs w:val="24"/>
          <w:rtl/>
        </w:rPr>
        <w:t xml:space="preserve"> ומסמכי המכרז</w:t>
      </w:r>
      <w:r w:rsidRPr="00A06AA4">
        <w:rPr>
          <w:rFonts w:hint="cs"/>
          <w:szCs w:val="24"/>
          <w:rtl/>
        </w:rPr>
        <w:t xml:space="preserve">. </w:t>
      </w:r>
    </w:p>
    <w:p w:rsidR="00C57D61" w:rsidRDefault="008A1D21" w:rsidP="00122FC7">
      <w:pPr>
        <w:keepNext/>
        <w:numPr>
          <w:ilvl w:val="2"/>
          <w:numId w:val="3"/>
        </w:numPr>
        <w:tabs>
          <w:tab w:val="clear" w:pos="1224"/>
        </w:tabs>
        <w:spacing w:after="120" w:line="360" w:lineRule="auto"/>
        <w:ind w:left="1559" w:hanging="709"/>
        <w:jc w:val="both"/>
        <w:rPr>
          <w:szCs w:val="24"/>
        </w:rPr>
      </w:pPr>
      <w:bookmarkStart w:id="38" w:name="_Ref393200223"/>
      <w:bookmarkEnd w:id="37"/>
      <w:r>
        <w:rPr>
          <w:rFonts w:hint="cs"/>
          <w:szCs w:val="24"/>
          <w:u w:val="single"/>
          <w:rtl/>
        </w:rPr>
        <w:t>עמידה ב</w:t>
      </w:r>
      <w:r w:rsidR="00122FC7">
        <w:rPr>
          <w:rFonts w:hint="cs"/>
          <w:szCs w:val="24"/>
          <w:u w:val="single"/>
          <w:rtl/>
        </w:rPr>
        <w:t>דרישות החובה</w:t>
      </w:r>
      <w:r>
        <w:rPr>
          <w:rFonts w:hint="cs"/>
          <w:szCs w:val="24"/>
          <w:u w:val="single"/>
          <w:rtl/>
        </w:rPr>
        <w:t xml:space="preserve"> ו</w:t>
      </w:r>
      <w:r w:rsidR="00C57D61" w:rsidRPr="008E5018">
        <w:rPr>
          <w:rFonts w:hint="cs"/>
          <w:szCs w:val="24"/>
          <w:u w:val="single"/>
          <w:rtl/>
        </w:rPr>
        <w:t>מתן ציון איכות</w:t>
      </w:r>
      <w:bookmarkEnd w:id="38"/>
    </w:p>
    <w:p w:rsidR="00325315" w:rsidRDefault="00690894" w:rsidP="00CB0B2A">
      <w:pPr>
        <w:keepNext/>
        <w:spacing w:after="120" w:line="360" w:lineRule="auto"/>
        <w:ind w:left="1559"/>
        <w:jc w:val="both"/>
        <w:rPr>
          <w:szCs w:val="24"/>
          <w:rtl/>
        </w:rPr>
      </w:pPr>
      <w:r>
        <w:rPr>
          <w:rFonts w:hint="cs"/>
          <w:szCs w:val="24"/>
          <w:rtl/>
        </w:rPr>
        <w:t xml:space="preserve">שלב </w:t>
      </w:r>
      <w:r w:rsidR="008A1D21">
        <w:rPr>
          <w:rFonts w:hint="cs"/>
          <w:szCs w:val="24"/>
          <w:rtl/>
        </w:rPr>
        <w:t>זה</w:t>
      </w:r>
      <w:r w:rsidR="00325315">
        <w:rPr>
          <w:rFonts w:hint="cs"/>
          <w:szCs w:val="24"/>
          <w:rtl/>
        </w:rPr>
        <w:t xml:space="preserve"> יורכב משני שלבי משנה:</w:t>
      </w:r>
    </w:p>
    <w:p w:rsidR="00325315" w:rsidRPr="00325315" w:rsidRDefault="008A1D21" w:rsidP="00122FC7">
      <w:pPr>
        <w:keepNext/>
        <w:numPr>
          <w:ilvl w:val="3"/>
          <w:numId w:val="3"/>
        </w:numPr>
        <w:tabs>
          <w:tab w:val="clear" w:pos="1728"/>
        </w:tabs>
        <w:spacing w:after="120" w:line="360" w:lineRule="auto"/>
        <w:ind w:left="2880" w:hanging="1321"/>
        <w:jc w:val="both"/>
        <w:rPr>
          <w:szCs w:val="24"/>
          <w:rtl/>
        </w:rPr>
      </w:pPr>
      <w:r w:rsidRPr="008A1D21">
        <w:rPr>
          <w:b/>
          <w:bCs/>
          <w:szCs w:val="24"/>
          <w:rtl/>
        </w:rPr>
        <w:t>בשלב המשנה ה</w:t>
      </w:r>
      <w:r>
        <w:rPr>
          <w:rFonts w:hint="cs"/>
          <w:b/>
          <w:bCs/>
          <w:szCs w:val="24"/>
          <w:rtl/>
        </w:rPr>
        <w:t xml:space="preserve">ראשון </w:t>
      </w:r>
      <w:r w:rsidRPr="008A1D21">
        <w:rPr>
          <w:rFonts w:hint="cs"/>
          <w:szCs w:val="24"/>
          <w:rtl/>
        </w:rPr>
        <w:t>- תיבחן</w:t>
      </w:r>
      <w:r w:rsidR="00325315">
        <w:rPr>
          <w:rFonts w:hint="cs"/>
          <w:szCs w:val="24"/>
          <w:rtl/>
        </w:rPr>
        <w:t xml:space="preserve"> עמידת </w:t>
      </w:r>
      <w:r w:rsidR="00325315" w:rsidRPr="00325315">
        <w:rPr>
          <w:szCs w:val="24"/>
          <w:rtl/>
        </w:rPr>
        <w:t xml:space="preserve">המענה הכלול בהצעתו של כל מציע </w:t>
      </w:r>
      <w:r w:rsidR="00FB246A">
        <w:rPr>
          <w:rFonts w:hint="cs"/>
          <w:szCs w:val="24"/>
          <w:rtl/>
        </w:rPr>
        <w:t xml:space="preserve">(ויודגש כי אין מדובר רק במענה הטכני הכתוב האמור בסעיף </w:t>
      </w:r>
      <w:r w:rsidR="00722ED2">
        <w:rPr>
          <w:szCs w:val="24"/>
          <w:rtl/>
        </w:rPr>
        <w:fldChar w:fldCharType="begin"/>
      </w:r>
      <w:r w:rsidR="00FB246A">
        <w:rPr>
          <w:szCs w:val="24"/>
          <w:rtl/>
        </w:rPr>
        <w:instrText xml:space="preserve"> </w:instrText>
      </w:r>
      <w:r w:rsidR="00FB246A">
        <w:rPr>
          <w:rFonts w:hint="cs"/>
          <w:szCs w:val="24"/>
        </w:rPr>
        <w:instrText>REF</w:instrText>
      </w:r>
      <w:r w:rsidR="00FB246A">
        <w:rPr>
          <w:rFonts w:hint="cs"/>
          <w:szCs w:val="24"/>
          <w:rtl/>
        </w:rPr>
        <w:instrText xml:space="preserve"> _</w:instrText>
      </w:r>
      <w:r w:rsidR="00FB246A">
        <w:rPr>
          <w:rFonts w:hint="cs"/>
          <w:szCs w:val="24"/>
        </w:rPr>
        <w:instrText>Ref396396049 \r \h</w:instrText>
      </w:r>
      <w:r w:rsidR="00FB246A">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4.12</w:t>
      </w:r>
      <w:r w:rsidR="00722ED2">
        <w:rPr>
          <w:szCs w:val="24"/>
          <w:rtl/>
        </w:rPr>
        <w:fldChar w:fldCharType="end"/>
      </w:r>
      <w:r w:rsidR="00FB246A">
        <w:rPr>
          <w:rFonts w:hint="cs"/>
          <w:szCs w:val="24"/>
          <w:rtl/>
        </w:rPr>
        <w:t xml:space="preserve">) </w:t>
      </w:r>
      <w:r w:rsidR="00325315">
        <w:rPr>
          <w:rFonts w:hint="cs"/>
          <w:szCs w:val="24"/>
          <w:rtl/>
        </w:rPr>
        <w:t>ב</w:t>
      </w:r>
      <w:r w:rsidR="00122FC7">
        <w:rPr>
          <w:rFonts w:hint="cs"/>
          <w:szCs w:val="24"/>
          <w:rtl/>
        </w:rPr>
        <w:t>דרישות החובה</w:t>
      </w:r>
      <w:r w:rsidR="00325315" w:rsidRPr="00325315">
        <w:rPr>
          <w:szCs w:val="24"/>
          <w:rtl/>
        </w:rPr>
        <w:t xml:space="preserve"> המפורט</w:t>
      </w:r>
      <w:r w:rsidR="00122FC7">
        <w:rPr>
          <w:rFonts w:hint="cs"/>
          <w:szCs w:val="24"/>
          <w:rtl/>
        </w:rPr>
        <w:t>ות</w:t>
      </w:r>
      <w:r w:rsidR="00325315" w:rsidRPr="00325315">
        <w:rPr>
          <w:szCs w:val="24"/>
          <w:rtl/>
        </w:rPr>
        <w:t xml:space="preserve"> במפרט הטכני באמצעות סימון של האות </w:t>
      </w:r>
      <w:r w:rsidR="00325315" w:rsidRPr="005F4BEB">
        <w:rPr>
          <w:sz w:val="20"/>
          <w:szCs w:val="20"/>
        </w:rPr>
        <w:t>M</w:t>
      </w:r>
      <w:r w:rsidR="00325315" w:rsidRPr="00325315">
        <w:rPr>
          <w:szCs w:val="24"/>
          <w:rtl/>
        </w:rPr>
        <w:t>, כמוגדר ומפורט במפרט הטכני (להלן, יחדיו: "</w:t>
      </w:r>
      <w:r w:rsidR="003171B8" w:rsidRPr="003171B8">
        <w:rPr>
          <w:rFonts w:hint="eastAsia"/>
          <w:b/>
          <w:bCs/>
          <w:szCs w:val="24"/>
          <w:rtl/>
        </w:rPr>
        <w:t>דרישות</w:t>
      </w:r>
      <w:r w:rsidR="003171B8" w:rsidRPr="003171B8">
        <w:rPr>
          <w:b/>
          <w:bCs/>
          <w:szCs w:val="24"/>
          <w:rtl/>
        </w:rPr>
        <w:t xml:space="preserve"> </w:t>
      </w:r>
      <w:r w:rsidR="003171B8" w:rsidRPr="003171B8">
        <w:rPr>
          <w:rFonts w:hint="eastAsia"/>
          <w:b/>
          <w:bCs/>
          <w:szCs w:val="24"/>
          <w:rtl/>
        </w:rPr>
        <w:t>החובה</w:t>
      </w:r>
      <w:r w:rsidR="00122FC7" w:rsidDel="00122FC7">
        <w:rPr>
          <w:rFonts w:hint="cs"/>
          <w:b/>
          <w:bCs/>
          <w:szCs w:val="24"/>
          <w:rtl/>
        </w:rPr>
        <w:t xml:space="preserve"> </w:t>
      </w:r>
      <w:r w:rsidR="00325315" w:rsidRPr="00325315">
        <w:rPr>
          <w:szCs w:val="24"/>
          <w:rtl/>
        </w:rPr>
        <w:t>").</w:t>
      </w:r>
    </w:p>
    <w:p w:rsidR="005774E1" w:rsidRDefault="00325315">
      <w:pPr>
        <w:numPr>
          <w:ilvl w:val="3"/>
          <w:numId w:val="3"/>
        </w:numPr>
        <w:tabs>
          <w:tab w:val="clear" w:pos="1728"/>
        </w:tabs>
        <w:spacing w:after="120" w:line="360" w:lineRule="auto"/>
        <w:ind w:left="2880" w:hanging="1321"/>
        <w:jc w:val="both"/>
        <w:rPr>
          <w:szCs w:val="24"/>
          <w:rtl/>
        </w:rPr>
      </w:pPr>
      <w:r w:rsidRPr="00325315">
        <w:rPr>
          <w:szCs w:val="24"/>
          <w:rtl/>
        </w:rPr>
        <w:t xml:space="preserve">בדיקת </w:t>
      </w:r>
      <w:r w:rsidR="00815CD7">
        <w:rPr>
          <w:rFonts w:hint="cs"/>
          <w:szCs w:val="24"/>
          <w:rtl/>
        </w:rPr>
        <w:t>העמידה ב</w:t>
      </w:r>
      <w:r w:rsidR="00122FC7">
        <w:rPr>
          <w:rFonts w:hint="cs"/>
          <w:szCs w:val="24"/>
          <w:rtl/>
        </w:rPr>
        <w:t>דרישות החובה</w:t>
      </w:r>
      <w:r w:rsidR="00815CD7">
        <w:rPr>
          <w:rFonts w:hint="cs"/>
          <w:szCs w:val="24"/>
          <w:rtl/>
        </w:rPr>
        <w:t xml:space="preserve"> תיעשה </w:t>
      </w:r>
      <w:r w:rsidRPr="00325315">
        <w:rPr>
          <w:szCs w:val="24"/>
          <w:rtl/>
        </w:rPr>
        <w:t>על בסיס "</w:t>
      </w:r>
      <w:r w:rsidRPr="005F4BEB">
        <w:rPr>
          <w:sz w:val="20"/>
          <w:szCs w:val="20"/>
        </w:rPr>
        <w:t>Go-No Go</w:t>
      </w:r>
      <w:r w:rsidRPr="00325315">
        <w:rPr>
          <w:szCs w:val="24"/>
          <w:rtl/>
        </w:rPr>
        <w:t>"</w:t>
      </w:r>
      <w:r w:rsidR="00815CD7">
        <w:rPr>
          <w:rFonts w:hint="cs"/>
          <w:szCs w:val="24"/>
          <w:rtl/>
        </w:rPr>
        <w:t>,</w:t>
      </w:r>
      <w:r w:rsidRPr="00325315">
        <w:rPr>
          <w:szCs w:val="24"/>
          <w:rtl/>
        </w:rPr>
        <w:t xml:space="preserve"> </w:t>
      </w:r>
      <w:r w:rsidR="00922E2A">
        <w:rPr>
          <w:rFonts w:hint="cs"/>
          <w:szCs w:val="24"/>
          <w:rtl/>
        </w:rPr>
        <w:t xml:space="preserve">תוך בחינת המענה ובמידת הצורך בחינת כל מסמך או מידע או נתון שצירף המציע, והיא </w:t>
      </w:r>
      <w:r w:rsidRPr="00325315">
        <w:rPr>
          <w:szCs w:val="24"/>
          <w:rtl/>
        </w:rPr>
        <w:t xml:space="preserve">לא </w:t>
      </w:r>
      <w:r>
        <w:rPr>
          <w:rFonts w:hint="cs"/>
          <w:szCs w:val="24"/>
          <w:rtl/>
        </w:rPr>
        <w:t xml:space="preserve">תכלול </w:t>
      </w:r>
      <w:r w:rsidRPr="00325315">
        <w:rPr>
          <w:szCs w:val="24"/>
          <w:rtl/>
        </w:rPr>
        <w:t>נ</w:t>
      </w:r>
      <w:r>
        <w:rPr>
          <w:rFonts w:hint="cs"/>
          <w:szCs w:val="24"/>
          <w:rtl/>
        </w:rPr>
        <w:t>יק</w:t>
      </w:r>
      <w:r w:rsidRPr="00325315">
        <w:rPr>
          <w:szCs w:val="24"/>
          <w:rtl/>
        </w:rPr>
        <w:t>וד</w:t>
      </w:r>
      <w:r w:rsidR="00815CD7">
        <w:rPr>
          <w:rFonts w:hint="cs"/>
          <w:szCs w:val="24"/>
          <w:rtl/>
        </w:rPr>
        <w:t xml:space="preserve"> ו</w:t>
      </w:r>
      <w:r w:rsidR="00815CD7" w:rsidRPr="00FB246A">
        <w:rPr>
          <w:rFonts w:hint="cs"/>
          <w:szCs w:val="24"/>
          <w:u w:val="single"/>
          <w:rtl/>
        </w:rPr>
        <w:t>המשרד</w:t>
      </w:r>
      <w:r w:rsidRPr="00FB246A">
        <w:rPr>
          <w:szCs w:val="24"/>
          <w:u w:val="single"/>
          <w:rtl/>
        </w:rPr>
        <w:t xml:space="preserve"> </w:t>
      </w:r>
      <w:r w:rsidRPr="00FB246A">
        <w:rPr>
          <w:rFonts w:hint="cs"/>
          <w:szCs w:val="24"/>
          <w:u w:val="single"/>
          <w:rtl/>
        </w:rPr>
        <w:t>י</w:t>
      </w:r>
      <w:r w:rsidRPr="00FB246A">
        <w:rPr>
          <w:szCs w:val="24"/>
          <w:u w:val="single"/>
          <w:rtl/>
        </w:rPr>
        <w:t>פסול את הצעתו של מציע אשר אינו עומד באיז</w:t>
      </w:r>
      <w:r w:rsidRPr="00FB246A">
        <w:rPr>
          <w:rFonts w:hint="cs"/>
          <w:szCs w:val="24"/>
          <w:u w:val="single"/>
          <w:rtl/>
        </w:rPr>
        <w:t>ה מ</w:t>
      </w:r>
      <w:r w:rsidR="00122FC7">
        <w:rPr>
          <w:rFonts w:hint="cs"/>
          <w:szCs w:val="24"/>
          <w:u w:val="single"/>
          <w:rtl/>
        </w:rPr>
        <w:t>דרישות החובה</w:t>
      </w:r>
      <w:r w:rsidRPr="00325315">
        <w:rPr>
          <w:szCs w:val="24"/>
          <w:rtl/>
        </w:rPr>
        <w:t xml:space="preserve"> והכול – למען הסר ספק – מבלי לגרוע מהזכות המוקנית ל</w:t>
      </w:r>
      <w:r>
        <w:rPr>
          <w:rFonts w:hint="cs"/>
          <w:szCs w:val="24"/>
          <w:rtl/>
        </w:rPr>
        <w:t>משרד</w:t>
      </w:r>
      <w:r w:rsidRPr="00325315">
        <w:rPr>
          <w:szCs w:val="24"/>
          <w:rtl/>
        </w:rPr>
        <w:t xml:space="preserve"> בהתאם להוראות סעיף</w:t>
      </w:r>
      <w:r>
        <w:rPr>
          <w:rFonts w:hint="cs"/>
          <w:szCs w:val="24"/>
          <w:rtl/>
          <w:cs/>
        </w:rPr>
        <w:t xml:space="preserve"> </w:t>
      </w:r>
      <w:r w:rsidR="00066904">
        <w:fldChar w:fldCharType="begin"/>
      </w:r>
      <w:r w:rsidR="00066904">
        <w:instrText xml:space="preserve"> REF _Ref442821984 \r \h  \* MERGEFORMAT </w:instrText>
      </w:r>
      <w:r w:rsidR="00066904">
        <w:fldChar w:fldCharType="separate"/>
      </w:r>
      <w:r w:rsidR="00F9240A" w:rsidRPr="00F9240A">
        <w:rPr>
          <w:szCs w:val="24"/>
          <w:cs/>
        </w:rPr>
        <w:t>‎</w:t>
      </w:r>
      <w:r w:rsidR="00F9240A" w:rsidRPr="00F9240A">
        <w:rPr>
          <w:szCs w:val="24"/>
        </w:rPr>
        <w:t>8.4</w:t>
      </w:r>
      <w:r w:rsidR="00066904">
        <w:fldChar w:fldCharType="end"/>
      </w:r>
      <w:r>
        <w:rPr>
          <w:rFonts w:hint="cs"/>
          <w:szCs w:val="24"/>
          <w:rtl/>
        </w:rPr>
        <w:t xml:space="preserve"> </w:t>
      </w:r>
      <w:r w:rsidRPr="00325315">
        <w:rPr>
          <w:szCs w:val="24"/>
          <w:rtl/>
        </w:rPr>
        <w:t>להלן.</w:t>
      </w:r>
    </w:p>
    <w:p w:rsidR="00325315" w:rsidRPr="00325315" w:rsidRDefault="00325315" w:rsidP="00122FC7">
      <w:pPr>
        <w:numPr>
          <w:ilvl w:val="3"/>
          <w:numId w:val="3"/>
        </w:numPr>
        <w:tabs>
          <w:tab w:val="clear" w:pos="1728"/>
        </w:tabs>
        <w:spacing w:after="120" w:line="360" w:lineRule="auto"/>
        <w:ind w:left="2880" w:hanging="1321"/>
        <w:jc w:val="both"/>
        <w:rPr>
          <w:szCs w:val="24"/>
          <w:rtl/>
        </w:rPr>
      </w:pPr>
      <w:r w:rsidRPr="008A1D21">
        <w:rPr>
          <w:b/>
          <w:bCs/>
          <w:szCs w:val="24"/>
          <w:rtl/>
        </w:rPr>
        <w:t xml:space="preserve">בשלב המשנה השני </w:t>
      </w:r>
      <w:r w:rsidR="008A1D21" w:rsidRPr="008A1D21">
        <w:rPr>
          <w:rFonts w:hint="cs"/>
          <w:szCs w:val="24"/>
          <w:rtl/>
        </w:rPr>
        <w:t xml:space="preserve">- </w:t>
      </w:r>
      <w:r>
        <w:rPr>
          <w:rFonts w:hint="cs"/>
          <w:szCs w:val="24"/>
          <w:rtl/>
        </w:rPr>
        <w:t>ייבחנו אך ו</w:t>
      </w:r>
      <w:r w:rsidRPr="00325315">
        <w:rPr>
          <w:szCs w:val="24"/>
          <w:rtl/>
        </w:rPr>
        <w:t>רק המענ</w:t>
      </w:r>
      <w:r w:rsidR="007A30C1">
        <w:rPr>
          <w:rFonts w:hint="cs"/>
          <w:szCs w:val="24"/>
          <w:rtl/>
        </w:rPr>
        <w:t>ים</w:t>
      </w:r>
      <w:r w:rsidRPr="00325315">
        <w:rPr>
          <w:szCs w:val="24"/>
          <w:rtl/>
        </w:rPr>
        <w:t xml:space="preserve"> של מציעים אשר הצעותיהם </w:t>
      </w:r>
      <w:r w:rsidR="00815CD7" w:rsidRPr="00A06AA4">
        <w:rPr>
          <w:rFonts w:hint="cs"/>
          <w:szCs w:val="24"/>
          <w:rtl/>
        </w:rPr>
        <w:t xml:space="preserve">עברו </w:t>
      </w:r>
      <w:r w:rsidR="00815CD7">
        <w:rPr>
          <w:rFonts w:hint="cs"/>
          <w:szCs w:val="24"/>
          <w:rtl/>
        </w:rPr>
        <w:t xml:space="preserve">את השלבים המפורטים בסעיפים </w:t>
      </w:r>
      <w:r w:rsidR="00066904">
        <w:fldChar w:fldCharType="begin"/>
      </w:r>
      <w:r w:rsidR="00066904">
        <w:instrText xml:space="preserve"> REF _Ref390262320 \r \h  \* MERGEFORMAT </w:instrText>
      </w:r>
      <w:r w:rsidR="00066904">
        <w:fldChar w:fldCharType="separate"/>
      </w:r>
      <w:r w:rsidR="00F9240A" w:rsidRPr="00F9240A">
        <w:rPr>
          <w:szCs w:val="24"/>
          <w:cs/>
        </w:rPr>
        <w:t>‎</w:t>
      </w:r>
      <w:r w:rsidR="00F9240A" w:rsidRPr="00F9240A">
        <w:rPr>
          <w:szCs w:val="24"/>
        </w:rPr>
        <w:t>8.3.1</w:t>
      </w:r>
      <w:r w:rsidR="00066904">
        <w:fldChar w:fldCharType="end"/>
      </w:r>
      <w:r w:rsidR="00815CD7">
        <w:rPr>
          <w:rFonts w:hint="cs"/>
          <w:szCs w:val="24"/>
          <w:rtl/>
        </w:rPr>
        <w:t>-</w:t>
      </w:r>
      <w:r w:rsidR="00066904">
        <w:fldChar w:fldCharType="begin"/>
      </w:r>
      <w:r w:rsidR="00066904">
        <w:instrText xml:space="preserve"> REF _Ref390262333 \r \h  \* MERGEFORMAT </w:instrText>
      </w:r>
      <w:r w:rsidR="00066904">
        <w:fldChar w:fldCharType="separate"/>
      </w:r>
      <w:r w:rsidR="00F9240A" w:rsidRPr="00F9240A">
        <w:rPr>
          <w:szCs w:val="24"/>
          <w:cs/>
        </w:rPr>
        <w:t>‎</w:t>
      </w:r>
      <w:r w:rsidR="00F9240A" w:rsidRPr="00F9240A">
        <w:rPr>
          <w:szCs w:val="24"/>
        </w:rPr>
        <w:t>8.3.2</w:t>
      </w:r>
      <w:r w:rsidR="00066904">
        <w:fldChar w:fldCharType="end"/>
      </w:r>
      <w:r w:rsidR="00815CD7" w:rsidRPr="00A06AA4">
        <w:rPr>
          <w:rFonts w:hint="cs"/>
          <w:szCs w:val="24"/>
          <w:rtl/>
        </w:rPr>
        <w:t xml:space="preserve"> לעיל</w:t>
      </w:r>
      <w:r w:rsidR="00815CD7" w:rsidRPr="00325315">
        <w:rPr>
          <w:szCs w:val="24"/>
          <w:rtl/>
        </w:rPr>
        <w:t xml:space="preserve"> </w:t>
      </w:r>
      <w:r w:rsidR="00815CD7">
        <w:rPr>
          <w:rFonts w:hint="cs"/>
          <w:szCs w:val="24"/>
          <w:rtl/>
        </w:rPr>
        <w:t>ו</w:t>
      </w:r>
      <w:r w:rsidRPr="00325315">
        <w:rPr>
          <w:szCs w:val="24"/>
          <w:rtl/>
        </w:rPr>
        <w:t>עמדו ב</w:t>
      </w:r>
      <w:r w:rsidR="00122FC7">
        <w:rPr>
          <w:rFonts w:hint="cs"/>
          <w:szCs w:val="24"/>
          <w:rtl/>
        </w:rPr>
        <w:t>דרישות החובה</w:t>
      </w:r>
      <w:r w:rsidRPr="00325315">
        <w:rPr>
          <w:szCs w:val="24"/>
          <w:rtl/>
        </w:rPr>
        <w:t>.</w:t>
      </w:r>
    </w:p>
    <w:p w:rsidR="00690894" w:rsidRDefault="00325315" w:rsidP="00122FC7">
      <w:pPr>
        <w:spacing w:after="120" w:line="360" w:lineRule="auto"/>
        <w:ind w:left="2880"/>
        <w:jc w:val="both"/>
        <w:rPr>
          <w:szCs w:val="24"/>
          <w:rtl/>
        </w:rPr>
      </w:pPr>
      <w:r w:rsidRPr="00325315">
        <w:rPr>
          <w:szCs w:val="24"/>
          <w:rtl/>
        </w:rPr>
        <w:t>למען הסר ספק מובהר בזאת, כי גם לגבי הצעה שלא נפסלה בשלב המשנה הראשון, רשאי</w:t>
      </w:r>
      <w:r>
        <w:rPr>
          <w:rFonts w:hint="cs"/>
          <w:szCs w:val="24"/>
          <w:rtl/>
        </w:rPr>
        <w:t xml:space="preserve"> המשרד</w:t>
      </w:r>
      <w:r w:rsidRPr="00325315">
        <w:rPr>
          <w:szCs w:val="24"/>
          <w:rtl/>
        </w:rPr>
        <w:t>, לפסול כל הצעה אשר לגביה הסתבר במהלך שלב המשנה השני לבדיקת איכות ההצעה</w:t>
      </w:r>
      <w:r w:rsidR="00815CD7">
        <w:rPr>
          <w:rFonts w:hint="cs"/>
          <w:szCs w:val="24"/>
          <w:rtl/>
        </w:rPr>
        <w:t xml:space="preserve"> (כמו גם בכל שלב אחר לאחר מכן)</w:t>
      </w:r>
      <w:r w:rsidRPr="00325315">
        <w:rPr>
          <w:szCs w:val="24"/>
          <w:rtl/>
        </w:rPr>
        <w:t>, כי זו אינה עומדת באיז</w:t>
      </w:r>
      <w:r>
        <w:rPr>
          <w:rFonts w:hint="cs"/>
          <w:szCs w:val="24"/>
          <w:rtl/>
        </w:rPr>
        <w:t>ה מ</w:t>
      </w:r>
      <w:r w:rsidR="00122FC7">
        <w:rPr>
          <w:rFonts w:hint="cs"/>
          <w:szCs w:val="24"/>
          <w:rtl/>
        </w:rPr>
        <w:t>דרישות החובה</w:t>
      </w:r>
      <w:r w:rsidRPr="00325315">
        <w:rPr>
          <w:szCs w:val="24"/>
          <w:rtl/>
        </w:rPr>
        <w:t xml:space="preserve"> ו/או באיזה מתנאי הסף, וזאת חרף הצהרות המציע שניתנו במסגרת סעיף</w:t>
      </w:r>
      <w:r>
        <w:rPr>
          <w:rFonts w:hint="cs"/>
          <w:szCs w:val="24"/>
          <w:rtl/>
          <w:cs/>
        </w:rPr>
        <w:t xml:space="preserve"> </w:t>
      </w:r>
      <w:r w:rsidR="00722ED2">
        <w:rPr>
          <w:szCs w:val="24"/>
          <w:rtl/>
          <w:cs/>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Ref393200223 \r \h</w:instrText>
      </w:r>
      <w:r>
        <w:rPr>
          <w:szCs w:val="24"/>
          <w:rtl/>
        </w:rPr>
        <w:instrText xml:space="preserve"> </w:instrText>
      </w:r>
      <w:r w:rsidR="00722ED2">
        <w:rPr>
          <w:szCs w:val="24"/>
          <w:rtl/>
          <w:cs/>
        </w:rPr>
      </w:r>
      <w:r w:rsidR="00722ED2">
        <w:rPr>
          <w:szCs w:val="24"/>
          <w:rtl/>
          <w:cs/>
        </w:rPr>
        <w:fldChar w:fldCharType="separate"/>
      </w:r>
      <w:r w:rsidR="00F9240A">
        <w:rPr>
          <w:szCs w:val="24"/>
          <w:cs/>
        </w:rPr>
        <w:t>‎</w:t>
      </w:r>
      <w:r w:rsidR="00F9240A">
        <w:rPr>
          <w:szCs w:val="24"/>
        </w:rPr>
        <w:t>8.3.3</w:t>
      </w:r>
      <w:r w:rsidR="00722ED2">
        <w:rPr>
          <w:szCs w:val="24"/>
          <w:rtl/>
          <w:cs/>
        </w:rPr>
        <w:fldChar w:fldCharType="end"/>
      </w:r>
      <w:r>
        <w:rPr>
          <w:rFonts w:hint="cs"/>
          <w:szCs w:val="24"/>
          <w:rtl/>
          <w:cs/>
        </w:rPr>
        <w:t xml:space="preserve"> </w:t>
      </w:r>
      <w:r w:rsidRPr="00325315">
        <w:rPr>
          <w:szCs w:val="24"/>
          <w:rtl/>
        </w:rPr>
        <w:t>זה לעיל.</w:t>
      </w:r>
    </w:p>
    <w:p w:rsidR="00B220E9" w:rsidRDefault="00170E9B" w:rsidP="003E1382">
      <w:pPr>
        <w:numPr>
          <w:ilvl w:val="3"/>
          <w:numId w:val="3"/>
        </w:numPr>
        <w:tabs>
          <w:tab w:val="clear" w:pos="1728"/>
        </w:tabs>
        <w:spacing w:after="120" w:line="360" w:lineRule="auto"/>
        <w:ind w:left="2880" w:hanging="1321"/>
        <w:jc w:val="both"/>
        <w:rPr>
          <w:szCs w:val="24"/>
        </w:rPr>
      </w:pPr>
      <w:r>
        <w:rPr>
          <w:rFonts w:hint="cs"/>
          <w:szCs w:val="24"/>
          <w:rtl/>
        </w:rPr>
        <w:t>בחינת איכות ההצעה תיעשה על-סמך המסמכים, המידע והנתונים</w:t>
      </w:r>
      <w:r w:rsidR="00B220E9">
        <w:rPr>
          <w:rFonts w:hint="cs"/>
          <w:szCs w:val="24"/>
          <w:rtl/>
        </w:rPr>
        <w:t xml:space="preserve"> הבאים:</w:t>
      </w:r>
    </w:p>
    <w:p w:rsidR="00170E9B" w:rsidRDefault="00B220E9" w:rsidP="00774D60">
      <w:pPr>
        <w:numPr>
          <w:ilvl w:val="4"/>
          <w:numId w:val="3"/>
        </w:numPr>
        <w:tabs>
          <w:tab w:val="clear" w:pos="2232"/>
        </w:tabs>
        <w:spacing w:after="120" w:line="360" w:lineRule="auto"/>
        <w:ind w:left="3969" w:hanging="1077"/>
        <w:jc w:val="both"/>
        <w:rPr>
          <w:szCs w:val="24"/>
        </w:rPr>
      </w:pPr>
      <w:r>
        <w:rPr>
          <w:rFonts w:hint="cs"/>
          <w:szCs w:val="24"/>
          <w:rtl/>
        </w:rPr>
        <w:t xml:space="preserve">ההצעה הכתובה </w:t>
      </w:r>
      <w:r w:rsidR="00170E9B" w:rsidRPr="00B220E9">
        <w:rPr>
          <w:rFonts w:hint="cs"/>
          <w:szCs w:val="24"/>
          <w:rtl/>
        </w:rPr>
        <w:t>שהגיש המציע בהתאם להוראות סעי</w:t>
      </w:r>
      <w:r w:rsidR="00FE6F67" w:rsidRPr="00B220E9">
        <w:rPr>
          <w:rFonts w:hint="cs"/>
          <w:szCs w:val="24"/>
          <w:rtl/>
        </w:rPr>
        <w:t>ף</w:t>
      </w:r>
      <w:r w:rsidR="00170E9B" w:rsidRPr="00B220E9">
        <w:rPr>
          <w:rFonts w:hint="cs"/>
          <w:szCs w:val="24"/>
          <w:rtl/>
        </w:rPr>
        <w:t xml:space="preserve"> </w:t>
      </w:r>
      <w:r w:rsidR="00722ED2" w:rsidRPr="00B220E9">
        <w:rPr>
          <w:szCs w:val="24"/>
          <w:rtl/>
        </w:rPr>
        <w:fldChar w:fldCharType="begin"/>
      </w:r>
      <w:r w:rsidR="003E1382" w:rsidRPr="00B220E9">
        <w:rPr>
          <w:szCs w:val="24"/>
          <w:rtl/>
        </w:rPr>
        <w:instrText xml:space="preserve"> </w:instrText>
      </w:r>
      <w:r w:rsidR="003E1382" w:rsidRPr="00B220E9">
        <w:rPr>
          <w:rFonts w:hint="cs"/>
          <w:szCs w:val="24"/>
        </w:rPr>
        <w:instrText>REF</w:instrText>
      </w:r>
      <w:r w:rsidR="003E1382" w:rsidRPr="00B220E9">
        <w:rPr>
          <w:rFonts w:hint="cs"/>
          <w:szCs w:val="24"/>
          <w:rtl/>
        </w:rPr>
        <w:instrText xml:space="preserve"> _</w:instrText>
      </w:r>
      <w:r w:rsidR="003E1382" w:rsidRPr="00B220E9">
        <w:rPr>
          <w:rFonts w:hint="cs"/>
          <w:szCs w:val="24"/>
        </w:rPr>
        <w:instrText>Ref393141081 \r \h</w:instrText>
      </w:r>
      <w:r w:rsidR="003E1382" w:rsidRPr="00B220E9">
        <w:rPr>
          <w:szCs w:val="24"/>
          <w:rtl/>
        </w:rPr>
        <w:instrText xml:space="preserve"> </w:instrText>
      </w:r>
      <w:r w:rsidR="00722ED2" w:rsidRPr="00B220E9">
        <w:rPr>
          <w:szCs w:val="24"/>
          <w:rtl/>
        </w:rPr>
      </w:r>
      <w:r w:rsidR="00722ED2" w:rsidRPr="00B220E9">
        <w:rPr>
          <w:szCs w:val="24"/>
          <w:rtl/>
        </w:rPr>
        <w:fldChar w:fldCharType="separate"/>
      </w:r>
      <w:r w:rsidR="00F9240A">
        <w:rPr>
          <w:szCs w:val="24"/>
          <w:cs/>
        </w:rPr>
        <w:t>‎</w:t>
      </w:r>
      <w:r w:rsidR="00F9240A">
        <w:rPr>
          <w:szCs w:val="24"/>
        </w:rPr>
        <w:t>4</w:t>
      </w:r>
      <w:r w:rsidR="00722ED2" w:rsidRPr="00B220E9">
        <w:rPr>
          <w:szCs w:val="24"/>
          <w:rtl/>
        </w:rPr>
        <w:fldChar w:fldCharType="end"/>
      </w:r>
      <w:r w:rsidR="003E1382" w:rsidRPr="00B220E9">
        <w:rPr>
          <w:rFonts w:hint="cs"/>
          <w:szCs w:val="24"/>
          <w:rtl/>
        </w:rPr>
        <w:t xml:space="preserve"> לעיל</w:t>
      </w:r>
      <w:r w:rsidR="00170E9B" w:rsidRPr="00B220E9">
        <w:rPr>
          <w:rFonts w:hint="cs"/>
          <w:szCs w:val="24"/>
          <w:rtl/>
        </w:rPr>
        <w:t>.</w:t>
      </w:r>
    </w:p>
    <w:p w:rsidR="005477BE" w:rsidRPr="005477BE" w:rsidRDefault="005477BE" w:rsidP="00774D60">
      <w:pPr>
        <w:numPr>
          <w:ilvl w:val="4"/>
          <w:numId w:val="3"/>
        </w:numPr>
        <w:tabs>
          <w:tab w:val="clear" w:pos="2232"/>
        </w:tabs>
        <w:spacing w:after="120" w:line="360" w:lineRule="auto"/>
        <w:ind w:left="3969" w:hanging="1077"/>
        <w:jc w:val="both"/>
        <w:rPr>
          <w:szCs w:val="24"/>
          <w:u w:val="single"/>
        </w:rPr>
      </w:pPr>
      <w:bookmarkStart w:id="39" w:name="_Ref448753549"/>
      <w:r w:rsidRPr="005477BE">
        <w:rPr>
          <w:rFonts w:hint="cs"/>
          <w:szCs w:val="24"/>
          <w:u w:val="single"/>
          <w:rtl/>
        </w:rPr>
        <w:t xml:space="preserve">המלצות </w:t>
      </w:r>
      <w:r w:rsidR="00B220E9" w:rsidRPr="005477BE">
        <w:rPr>
          <w:rFonts w:hint="cs"/>
          <w:szCs w:val="24"/>
          <w:u w:val="single"/>
          <w:rtl/>
        </w:rPr>
        <w:t>לקוחות המציע</w:t>
      </w:r>
      <w:bookmarkEnd w:id="39"/>
    </w:p>
    <w:p w:rsidR="00B220E9" w:rsidRDefault="00B220E9" w:rsidP="00774D60">
      <w:pPr>
        <w:spacing w:after="120" w:line="360" w:lineRule="auto"/>
        <w:ind w:left="3969"/>
        <w:jc w:val="both"/>
        <w:rPr>
          <w:szCs w:val="24"/>
        </w:rPr>
      </w:pPr>
      <w:r w:rsidRPr="005477BE">
        <w:rPr>
          <w:rFonts w:hint="cs"/>
          <w:szCs w:val="24"/>
          <w:rtl/>
        </w:rPr>
        <w:t>ה</w:t>
      </w:r>
      <w:r w:rsidR="005477BE">
        <w:rPr>
          <w:rFonts w:hint="cs"/>
          <w:szCs w:val="24"/>
          <w:rtl/>
        </w:rPr>
        <w:t>משרד</w:t>
      </w:r>
      <w:r w:rsidRPr="005477BE">
        <w:rPr>
          <w:rFonts w:hint="cs"/>
          <w:szCs w:val="24"/>
          <w:rtl/>
        </w:rPr>
        <w:t xml:space="preserve"> </w:t>
      </w:r>
      <w:r w:rsidR="005477BE">
        <w:rPr>
          <w:rFonts w:hint="cs"/>
          <w:szCs w:val="24"/>
          <w:rtl/>
        </w:rPr>
        <w:t>י</w:t>
      </w:r>
      <w:r w:rsidRPr="005477BE">
        <w:rPr>
          <w:rFonts w:hint="cs"/>
          <w:szCs w:val="24"/>
          <w:rtl/>
        </w:rPr>
        <w:t>ה</w:t>
      </w:r>
      <w:r w:rsidR="005477BE">
        <w:rPr>
          <w:rFonts w:hint="cs"/>
          <w:szCs w:val="24"/>
          <w:rtl/>
        </w:rPr>
        <w:t>א</w:t>
      </w:r>
      <w:r w:rsidRPr="005477BE">
        <w:rPr>
          <w:rFonts w:hint="cs"/>
          <w:szCs w:val="24"/>
          <w:rtl/>
        </w:rPr>
        <w:t xml:space="preserve"> רשאי לפנות ללקוחות אותם ציין המציע ב</w:t>
      </w:r>
      <w:r w:rsidR="005477BE">
        <w:rPr>
          <w:rFonts w:hint="cs"/>
          <w:szCs w:val="24"/>
          <w:rtl/>
        </w:rPr>
        <w:t>הצעתו</w:t>
      </w:r>
      <w:r w:rsidRPr="005477BE">
        <w:rPr>
          <w:rFonts w:hint="cs"/>
          <w:szCs w:val="24"/>
          <w:rtl/>
        </w:rPr>
        <w:t xml:space="preserve"> למכרז (לרבות לצורך הוכחת עמידת המציע בתנאי</w:t>
      </w:r>
      <w:r w:rsidR="005477BE">
        <w:rPr>
          <w:rFonts w:hint="cs"/>
          <w:szCs w:val="24"/>
          <w:rtl/>
        </w:rPr>
        <w:t xml:space="preserve"> הסף</w:t>
      </w:r>
      <w:r w:rsidRPr="005477BE">
        <w:rPr>
          <w:rFonts w:hint="cs"/>
          <w:szCs w:val="24"/>
          <w:rtl/>
        </w:rPr>
        <w:t>), בבקשה לקבלת חוות דעת אודות המציע</w:t>
      </w:r>
      <w:r w:rsidR="005477BE">
        <w:rPr>
          <w:rFonts w:hint="cs"/>
          <w:szCs w:val="24"/>
          <w:rtl/>
        </w:rPr>
        <w:t xml:space="preserve"> ו</w:t>
      </w:r>
      <w:r w:rsidRPr="005477BE">
        <w:rPr>
          <w:rFonts w:hint="cs"/>
          <w:szCs w:val="24"/>
          <w:rtl/>
        </w:rPr>
        <w:t>ה</w:t>
      </w:r>
      <w:r w:rsidR="005477BE">
        <w:rPr>
          <w:rFonts w:hint="cs"/>
          <w:szCs w:val="24"/>
          <w:rtl/>
        </w:rPr>
        <w:t>צוות המוצע על-</w:t>
      </w:r>
      <w:r w:rsidRPr="005477BE">
        <w:rPr>
          <w:rFonts w:hint="cs"/>
          <w:szCs w:val="24"/>
          <w:rtl/>
        </w:rPr>
        <w:t>יד</w:t>
      </w:r>
      <w:r w:rsidR="005477BE">
        <w:rPr>
          <w:rFonts w:hint="cs"/>
          <w:szCs w:val="24"/>
          <w:rtl/>
        </w:rPr>
        <w:t>י</w:t>
      </w:r>
      <w:r w:rsidRPr="005477BE">
        <w:rPr>
          <w:rFonts w:hint="cs"/>
          <w:szCs w:val="24"/>
          <w:rtl/>
        </w:rPr>
        <w:t>ו, בגין פרויקטים אותם ביצעו ושירותים שהעניקו ל</w:t>
      </w:r>
      <w:r w:rsidR="005477BE">
        <w:rPr>
          <w:rFonts w:hint="cs"/>
          <w:szCs w:val="24"/>
          <w:rtl/>
        </w:rPr>
        <w:t xml:space="preserve">אותם </w:t>
      </w:r>
      <w:r w:rsidRPr="005477BE">
        <w:rPr>
          <w:rFonts w:hint="cs"/>
          <w:szCs w:val="24"/>
          <w:rtl/>
        </w:rPr>
        <w:t>לקוחות, וזאת אף אם שמ</w:t>
      </w:r>
      <w:r w:rsidR="005477BE">
        <w:rPr>
          <w:rFonts w:hint="cs"/>
          <w:szCs w:val="24"/>
          <w:rtl/>
        </w:rPr>
        <w:t>ם של הלקוחות האמורים לא ננקב על-</w:t>
      </w:r>
      <w:r w:rsidRPr="005477BE">
        <w:rPr>
          <w:rFonts w:hint="cs"/>
          <w:szCs w:val="24"/>
          <w:rtl/>
        </w:rPr>
        <w:t>ידי המציע כ"ממליצים"</w:t>
      </w:r>
      <w:r w:rsidR="005477BE">
        <w:rPr>
          <w:rFonts w:hint="cs"/>
          <w:szCs w:val="24"/>
          <w:rtl/>
        </w:rPr>
        <w:t>.</w:t>
      </w:r>
    </w:p>
    <w:p w:rsidR="005477BE" w:rsidRDefault="005477BE" w:rsidP="00774D60">
      <w:pPr>
        <w:numPr>
          <w:ilvl w:val="4"/>
          <w:numId w:val="3"/>
        </w:numPr>
        <w:tabs>
          <w:tab w:val="clear" w:pos="2232"/>
        </w:tabs>
        <w:spacing w:after="120" w:line="360" w:lineRule="auto"/>
        <w:ind w:left="3969" w:hanging="1077"/>
        <w:jc w:val="both"/>
        <w:rPr>
          <w:szCs w:val="24"/>
          <w:u w:val="single"/>
        </w:rPr>
      </w:pPr>
      <w:bookmarkStart w:id="40" w:name="_Ref442824517"/>
      <w:r w:rsidRPr="005477BE">
        <w:rPr>
          <w:rFonts w:hint="cs"/>
          <w:szCs w:val="24"/>
          <w:u w:val="single"/>
          <w:rtl/>
        </w:rPr>
        <w:t>מפגש והתרשמות אישית</w:t>
      </w:r>
      <w:bookmarkEnd w:id="40"/>
    </w:p>
    <w:p w:rsidR="005477BE" w:rsidRPr="008366C9" w:rsidRDefault="005477BE" w:rsidP="00122FC7">
      <w:pPr>
        <w:spacing w:after="120" w:line="360" w:lineRule="auto"/>
        <w:ind w:left="3969"/>
        <w:jc w:val="both"/>
        <w:rPr>
          <w:sz w:val="20"/>
          <w:szCs w:val="24"/>
          <w:u w:val="single"/>
        </w:rPr>
      </w:pPr>
      <w:r w:rsidRPr="008366C9">
        <w:rPr>
          <w:rFonts w:hint="cs"/>
          <w:sz w:val="20"/>
          <w:szCs w:val="24"/>
          <w:rtl/>
        </w:rPr>
        <w:t>כחלק בלתי נפרד משקלול איכות הצעתו של המציע ומתן ציון האיכות, ייערך מפגש (אחד או יותר, לפי שיקול דעת המשרד) בין נציגי המשרד לבין נציגי המציעים אשר הצעותיהם עמדו בכל תנאי הסף</w:t>
      </w:r>
      <w:r w:rsidR="00EE5016" w:rsidRPr="008366C9">
        <w:rPr>
          <w:rFonts w:hint="cs"/>
          <w:sz w:val="20"/>
          <w:szCs w:val="24"/>
          <w:rtl/>
        </w:rPr>
        <w:t xml:space="preserve"> ו</w:t>
      </w:r>
      <w:r w:rsidR="00122FC7">
        <w:rPr>
          <w:rFonts w:hint="cs"/>
          <w:sz w:val="20"/>
          <w:szCs w:val="24"/>
          <w:rtl/>
        </w:rPr>
        <w:t>דרישות החובה</w:t>
      </w:r>
      <w:r w:rsidR="00EE5016" w:rsidRPr="008366C9">
        <w:rPr>
          <w:rFonts w:hint="cs"/>
          <w:sz w:val="20"/>
          <w:szCs w:val="24"/>
          <w:rtl/>
        </w:rPr>
        <w:t xml:space="preserve"> </w:t>
      </w:r>
      <w:r w:rsidRPr="008366C9">
        <w:rPr>
          <w:rFonts w:hint="cs"/>
          <w:sz w:val="20"/>
          <w:szCs w:val="24"/>
          <w:rtl/>
        </w:rPr>
        <w:t>(להלן: "</w:t>
      </w:r>
      <w:r w:rsidRPr="008366C9">
        <w:rPr>
          <w:rFonts w:hint="cs"/>
          <w:b/>
          <w:bCs/>
          <w:sz w:val="20"/>
          <w:szCs w:val="24"/>
          <w:rtl/>
        </w:rPr>
        <w:t>המפגש</w:t>
      </w:r>
      <w:r w:rsidRPr="008366C9">
        <w:rPr>
          <w:rFonts w:hint="cs"/>
          <w:sz w:val="20"/>
          <w:szCs w:val="24"/>
          <w:rtl/>
        </w:rPr>
        <w:t>")</w:t>
      </w:r>
      <w:r w:rsidR="00EE5016" w:rsidRPr="008366C9">
        <w:rPr>
          <w:rFonts w:hint="cs"/>
          <w:b/>
          <w:bCs/>
          <w:sz w:val="20"/>
          <w:szCs w:val="24"/>
          <w:rtl/>
        </w:rPr>
        <w:t>.</w:t>
      </w:r>
    </w:p>
    <w:p w:rsidR="005477BE" w:rsidRPr="008366C9" w:rsidRDefault="00EE5016" w:rsidP="00774D60">
      <w:pPr>
        <w:numPr>
          <w:ilvl w:val="5"/>
          <w:numId w:val="3"/>
        </w:numPr>
        <w:tabs>
          <w:tab w:val="clear" w:pos="2736"/>
        </w:tabs>
        <w:spacing w:after="120" w:line="360" w:lineRule="auto"/>
        <w:ind w:left="5103" w:hanging="1134"/>
        <w:jc w:val="both"/>
        <w:rPr>
          <w:sz w:val="20"/>
          <w:szCs w:val="24"/>
          <w:u w:val="single"/>
        </w:rPr>
      </w:pPr>
      <w:r w:rsidRPr="008366C9">
        <w:rPr>
          <w:rFonts w:hint="cs"/>
          <w:sz w:val="20"/>
          <w:szCs w:val="24"/>
          <w:rtl/>
        </w:rPr>
        <w:t>המציע יישא באחריות לזמן למפגש את מנהל הפרויקט בו נקב המציע במסגרת הצעתו וכן כל גורם אחר מטעם המציע אותו יזמן המשרד על פי שיקול דעתו.</w:t>
      </w:r>
    </w:p>
    <w:p w:rsidR="005774E1" w:rsidRDefault="00EE5016">
      <w:pPr>
        <w:numPr>
          <w:ilvl w:val="5"/>
          <w:numId w:val="3"/>
        </w:numPr>
        <w:tabs>
          <w:tab w:val="clear" w:pos="2736"/>
        </w:tabs>
        <w:spacing w:after="120" w:line="360" w:lineRule="auto"/>
        <w:ind w:left="5103" w:hanging="1134"/>
        <w:jc w:val="both"/>
        <w:rPr>
          <w:sz w:val="20"/>
          <w:szCs w:val="24"/>
          <w:u w:val="single"/>
        </w:rPr>
      </w:pPr>
      <w:r w:rsidRPr="008366C9">
        <w:rPr>
          <w:rFonts w:hint="cs"/>
          <w:sz w:val="20"/>
          <w:szCs w:val="24"/>
          <w:rtl/>
        </w:rPr>
        <w:t xml:space="preserve">במסגרת המפגש יידרש המציע להציג (לרבות באמצעות מצגת, ככל שיידרש לכך) את כל אלה: </w:t>
      </w:r>
      <w:r w:rsidR="00922E2A">
        <w:rPr>
          <w:rFonts w:hint="cs"/>
          <w:sz w:val="20"/>
          <w:szCs w:val="24"/>
          <w:rtl/>
        </w:rPr>
        <w:t>(</w:t>
      </w:r>
      <w:r w:rsidR="00922E2A" w:rsidRPr="00922E2A">
        <w:rPr>
          <w:rFonts w:hint="cs"/>
          <w:sz w:val="20"/>
          <w:szCs w:val="24"/>
          <w:rtl/>
        </w:rPr>
        <w:t xml:space="preserve">א) </w:t>
      </w:r>
      <w:r w:rsidR="00922E2A" w:rsidRPr="00922E2A">
        <w:rPr>
          <w:rFonts w:hint="eastAsia"/>
          <w:sz w:val="20"/>
          <w:szCs w:val="24"/>
          <w:rtl/>
        </w:rPr>
        <w:t>מידע</w:t>
      </w:r>
      <w:r w:rsidR="00922E2A" w:rsidRPr="00922E2A">
        <w:rPr>
          <w:sz w:val="20"/>
          <w:szCs w:val="24"/>
          <w:rtl/>
        </w:rPr>
        <w:t xml:space="preserve"> </w:t>
      </w:r>
      <w:r w:rsidR="00922E2A" w:rsidRPr="00922E2A">
        <w:rPr>
          <w:rFonts w:hint="eastAsia"/>
          <w:sz w:val="20"/>
          <w:szCs w:val="24"/>
          <w:rtl/>
        </w:rPr>
        <w:t>בקשר</w:t>
      </w:r>
      <w:r w:rsidR="00922E2A" w:rsidRPr="00922E2A">
        <w:rPr>
          <w:sz w:val="20"/>
          <w:szCs w:val="24"/>
          <w:rtl/>
        </w:rPr>
        <w:t xml:space="preserve"> עם הניסיון </w:t>
      </w:r>
      <w:r w:rsidR="00922E2A" w:rsidRPr="00922E2A">
        <w:rPr>
          <w:rFonts w:hint="cs"/>
          <w:sz w:val="20"/>
          <w:szCs w:val="24"/>
          <w:rtl/>
        </w:rPr>
        <w:t xml:space="preserve">והכשירויות </w:t>
      </w:r>
      <w:r w:rsidR="00922E2A" w:rsidRPr="00922E2A">
        <w:rPr>
          <w:sz w:val="20"/>
          <w:szCs w:val="24"/>
          <w:rtl/>
        </w:rPr>
        <w:t>שהוצג</w:t>
      </w:r>
      <w:r w:rsidR="00922E2A" w:rsidRPr="00922E2A">
        <w:rPr>
          <w:rFonts w:hint="cs"/>
          <w:sz w:val="20"/>
          <w:szCs w:val="24"/>
          <w:rtl/>
        </w:rPr>
        <w:t>ו</w:t>
      </w:r>
      <w:r w:rsidR="00922E2A" w:rsidRPr="00922E2A">
        <w:rPr>
          <w:sz w:val="20"/>
          <w:szCs w:val="24"/>
          <w:rtl/>
        </w:rPr>
        <w:t xml:space="preserve"> על</w:t>
      </w:r>
      <w:r w:rsidR="00922E2A" w:rsidRPr="00922E2A">
        <w:rPr>
          <w:rFonts w:hint="cs"/>
          <w:sz w:val="20"/>
          <w:szCs w:val="24"/>
          <w:rtl/>
        </w:rPr>
        <w:t>-</w:t>
      </w:r>
      <w:r w:rsidR="00922E2A" w:rsidRPr="00922E2A">
        <w:rPr>
          <w:sz w:val="20"/>
          <w:szCs w:val="24"/>
          <w:rtl/>
        </w:rPr>
        <w:t>יד</w:t>
      </w:r>
      <w:r w:rsidR="00922E2A" w:rsidRPr="00922E2A">
        <w:rPr>
          <w:rFonts w:hint="cs"/>
          <w:sz w:val="20"/>
          <w:szCs w:val="24"/>
          <w:rtl/>
        </w:rPr>
        <w:t>י</w:t>
      </w:r>
      <w:r w:rsidR="00922E2A" w:rsidRPr="00922E2A">
        <w:rPr>
          <w:sz w:val="20"/>
          <w:szCs w:val="24"/>
          <w:rtl/>
        </w:rPr>
        <w:t xml:space="preserve">ו לצורך הוכחת </w:t>
      </w:r>
      <w:r w:rsidR="00922E2A" w:rsidRPr="00922E2A">
        <w:rPr>
          <w:rFonts w:hint="eastAsia"/>
          <w:sz w:val="20"/>
          <w:szCs w:val="24"/>
          <w:rtl/>
        </w:rPr>
        <w:t>עמידת</w:t>
      </w:r>
      <w:r w:rsidR="00922E2A" w:rsidRPr="00922E2A">
        <w:rPr>
          <w:rFonts w:hint="cs"/>
          <w:sz w:val="20"/>
          <w:szCs w:val="24"/>
          <w:rtl/>
        </w:rPr>
        <w:t xml:space="preserve"> הצעתו</w:t>
      </w:r>
      <w:r w:rsidR="00922E2A" w:rsidRPr="00922E2A">
        <w:rPr>
          <w:sz w:val="20"/>
          <w:szCs w:val="24"/>
          <w:rtl/>
        </w:rPr>
        <w:t xml:space="preserve"> </w:t>
      </w:r>
      <w:r w:rsidR="00922E2A" w:rsidRPr="00922E2A">
        <w:rPr>
          <w:rFonts w:hint="eastAsia"/>
          <w:sz w:val="20"/>
          <w:szCs w:val="24"/>
          <w:rtl/>
        </w:rPr>
        <w:t>בתנאי</w:t>
      </w:r>
      <w:r w:rsidR="00922E2A" w:rsidRPr="00922E2A">
        <w:rPr>
          <w:sz w:val="20"/>
          <w:szCs w:val="24"/>
          <w:rtl/>
        </w:rPr>
        <w:t xml:space="preserve"> </w:t>
      </w:r>
      <w:r w:rsidR="00922E2A" w:rsidRPr="00922E2A">
        <w:rPr>
          <w:rFonts w:hint="eastAsia"/>
          <w:sz w:val="20"/>
          <w:szCs w:val="24"/>
          <w:rtl/>
        </w:rPr>
        <w:t>ה</w:t>
      </w:r>
      <w:r w:rsidR="00922E2A" w:rsidRPr="00922E2A">
        <w:rPr>
          <w:rFonts w:hint="cs"/>
          <w:sz w:val="20"/>
          <w:szCs w:val="24"/>
          <w:rtl/>
        </w:rPr>
        <w:t>סף וברכיבי הסף; (ב) מידע הדרוש לצורך הענקת ציון איכות להצעת המציע, לרבות בעניין זה, מידע המתייחס למציע, למקצועיותו ולניסיונו, וכן למנהל הפרויקט המוצע, למערכת המוצעת ולהצעה עצמה; (ג) כל מידע נוסף אותו ידרוש המשרד</w:t>
      </w:r>
      <w:r w:rsidR="00922E2A">
        <w:rPr>
          <w:rFonts w:hint="cs"/>
          <w:sz w:val="20"/>
          <w:szCs w:val="24"/>
          <w:rtl/>
        </w:rPr>
        <w:t>, לרבות הצגת מנהל הפרויקט, ניסיון מנהל הפרויקט, צוות הפרויקט, התייחסות לדרישות המפרט ויכולות המערכת, אופי תפיסת הפתרון על פי המפורט במפרט וכיו"ב,</w:t>
      </w:r>
      <w:r w:rsidR="00922E2A" w:rsidRPr="00922E2A">
        <w:rPr>
          <w:rFonts w:hint="cs"/>
          <w:sz w:val="20"/>
          <w:szCs w:val="24"/>
          <w:rtl/>
        </w:rPr>
        <w:t xml:space="preserve"> </w:t>
      </w:r>
      <w:r w:rsidRPr="008366C9">
        <w:rPr>
          <w:rFonts w:hint="cs"/>
          <w:sz w:val="20"/>
          <w:szCs w:val="24"/>
          <w:rtl/>
        </w:rPr>
        <w:t>הכול במיקום, במועד ובאופן שייקבע על ידי המשרד,</w:t>
      </w:r>
      <w:r w:rsidR="00402A67">
        <w:rPr>
          <w:rFonts w:hint="cs"/>
          <w:sz w:val="20"/>
          <w:szCs w:val="24"/>
          <w:rtl/>
        </w:rPr>
        <w:t xml:space="preserve"> אם בכלל,</w:t>
      </w:r>
      <w:r w:rsidRPr="008366C9">
        <w:rPr>
          <w:rFonts w:hint="cs"/>
          <w:sz w:val="20"/>
          <w:szCs w:val="24"/>
          <w:rtl/>
        </w:rPr>
        <w:t xml:space="preserve"> בכפוף לשיקול דעתו הבלעדי.</w:t>
      </w:r>
    </w:p>
    <w:p w:rsidR="00EE5016" w:rsidRPr="008366C9" w:rsidRDefault="00EE5016" w:rsidP="00633B1A">
      <w:pPr>
        <w:numPr>
          <w:ilvl w:val="5"/>
          <w:numId w:val="3"/>
        </w:numPr>
        <w:tabs>
          <w:tab w:val="clear" w:pos="2736"/>
        </w:tabs>
        <w:spacing w:after="120" w:line="360" w:lineRule="auto"/>
        <w:ind w:left="5103" w:hanging="1134"/>
        <w:jc w:val="both"/>
        <w:rPr>
          <w:sz w:val="20"/>
          <w:szCs w:val="24"/>
          <w:u w:val="single"/>
        </w:rPr>
      </w:pPr>
      <w:r w:rsidRPr="008366C9">
        <w:rPr>
          <w:rFonts w:hint="cs"/>
          <w:sz w:val="20"/>
          <w:szCs w:val="24"/>
          <w:rtl/>
        </w:rPr>
        <w:t>כל המציעים אשר הצעותיהם עמדו בתנאי</w:t>
      </w:r>
      <w:r w:rsidR="008366C9" w:rsidRPr="008366C9">
        <w:rPr>
          <w:rFonts w:hint="cs"/>
          <w:sz w:val="20"/>
          <w:szCs w:val="24"/>
          <w:rtl/>
        </w:rPr>
        <w:t xml:space="preserve"> הסף וב</w:t>
      </w:r>
      <w:r w:rsidR="00633B1A">
        <w:rPr>
          <w:rFonts w:hint="cs"/>
          <w:sz w:val="20"/>
          <w:szCs w:val="24"/>
          <w:rtl/>
        </w:rPr>
        <w:t>דרישות החובה</w:t>
      </w:r>
      <w:r w:rsidRPr="008366C9">
        <w:rPr>
          <w:rFonts w:hint="cs"/>
          <w:sz w:val="20"/>
          <w:szCs w:val="24"/>
          <w:rtl/>
        </w:rPr>
        <w:t xml:space="preserve"> יהיו מחויבים להשתתף במפגש</w:t>
      </w:r>
      <w:r w:rsidR="00402A67">
        <w:rPr>
          <w:rFonts w:hint="cs"/>
          <w:sz w:val="20"/>
          <w:szCs w:val="24"/>
          <w:rtl/>
        </w:rPr>
        <w:t>, ככל שיידרשו לכך</w:t>
      </w:r>
      <w:r w:rsidRPr="008366C9">
        <w:rPr>
          <w:rFonts w:hint="cs"/>
          <w:sz w:val="20"/>
          <w:szCs w:val="24"/>
          <w:rtl/>
        </w:rPr>
        <w:t>. ה</w:t>
      </w:r>
      <w:r w:rsidR="008366C9" w:rsidRPr="008366C9">
        <w:rPr>
          <w:rFonts w:hint="cs"/>
          <w:sz w:val="20"/>
          <w:szCs w:val="24"/>
          <w:rtl/>
        </w:rPr>
        <w:t>משרד</w:t>
      </w:r>
      <w:r w:rsidRPr="008366C9">
        <w:rPr>
          <w:rFonts w:hint="cs"/>
          <w:sz w:val="20"/>
          <w:szCs w:val="24"/>
          <w:rtl/>
        </w:rPr>
        <w:t xml:space="preserve"> </w:t>
      </w:r>
      <w:r w:rsidR="008366C9" w:rsidRPr="008366C9">
        <w:rPr>
          <w:rFonts w:hint="cs"/>
          <w:sz w:val="20"/>
          <w:szCs w:val="24"/>
          <w:rtl/>
        </w:rPr>
        <w:t xml:space="preserve">יהא רשאי לפסול </w:t>
      </w:r>
      <w:r w:rsidRPr="008366C9">
        <w:rPr>
          <w:rFonts w:hint="cs"/>
          <w:sz w:val="20"/>
          <w:szCs w:val="24"/>
          <w:rtl/>
        </w:rPr>
        <w:t xml:space="preserve">הצעת מציע אשר </w:t>
      </w:r>
      <w:r w:rsidRPr="008366C9">
        <w:rPr>
          <w:rFonts w:hint="eastAsia"/>
          <w:sz w:val="20"/>
          <w:szCs w:val="24"/>
          <w:rtl/>
        </w:rPr>
        <w:t>לא</w:t>
      </w:r>
      <w:r w:rsidRPr="008366C9">
        <w:rPr>
          <w:sz w:val="20"/>
          <w:szCs w:val="24"/>
          <w:rtl/>
        </w:rPr>
        <w:t xml:space="preserve"> </w:t>
      </w:r>
      <w:r w:rsidRPr="008366C9">
        <w:rPr>
          <w:rFonts w:hint="cs"/>
          <w:sz w:val="20"/>
          <w:szCs w:val="24"/>
          <w:rtl/>
        </w:rPr>
        <w:t xml:space="preserve">השתתף במפגש ו/או לא </w:t>
      </w:r>
      <w:r w:rsidR="00B12F2C">
        <w:rPr>
          <w:rFonts w:hint="cs"/>
          <w:sz w:val="20"/>
          <w:szCs w:val="24"/>
          <w:rtl/>
        </w:rPr>
        <w:t>הופיע</w:t>
      </w:r>
      <w:r w:rsidRPr="008366C9">
        <w:rPr>
          <w:rFonts w:hint="cs"/>
          <w:sz w:val="20"/>
          <w:szCs w:val="24"/>
          <w:rtl/>
        </w:rPr>
        <w:t xml:space="preserve"> למפגש במיקום, במועד, באופן, בתנאים ובאמצעים אשר י</w:t>
      </w:r>
      <w:r w:rsidR="00B12F2C">
        <w:rPr>
          <w:rFonts w:hint="cs"/>
          <w:sz w:val="20"/>
          <w:szCs w:val="24"/>
          <w:rtl/>
        </w:rPr>
        <w:t>קבעו</w:t>
      </w:r>
      <w:r w:rsidRPr="008366C9">
        <w:rPr>
          <w:rFonts w:hint="cs"/>
          <w:sz w:val="20"/>
          <w:szCs w:val="24"/>
          <w:rtl/>
        </w:rPr>
        <w:t xml:space="preserve"> לשם כך על ידי ה</w:t>
      </w:r>
      <w:r w:rsidR="008366C9" w:rsidRPr="008366C9">
        <w:rPr>
          <w:rFonts w:hint="cs"/>
          <w:sz w:val="20"/>
          <w:szCs w:val="24"/>
          <w:rtl/>
        </w:rPr>
        <w:t>משרד.</w:t>
      </w:r>
    </w:p>
    <w:p w:rsidR="00EE5016" w:rsidRPr="008366C9" w:rsidRDefault="008366C9" w:rsidP="00B12F2C">
      <w:pPr>
        <w:numPr>
          <w:ilvl w:val="5"/>
          <w:numId w:val="3"/>
        </w:numPr>
        <w:tabs>
          <w:tab w:val="clear" w:pos="2736"/>
        </w:tabs>
        <w:spacing w:after="120" w:line="360" w:lineRule="auto"/>
        <w:ind w:left="5103" w:hanging="1134"/>
        <w:jc w:val="both"/>
        <w:rPr>
          <w:sz w:val="20"/>
          <w:szCs w:val="24"/>
          <w:u w:val="single"/>
        </w:rPr>
      </w:pPr>
      <w:r w:rsidRPr="008366C9">
        <w:rPr>
          <w:rFonts w:hint="cs"/>
          <w:sz w:val="20"/>
          <w:szCs w:val="24"/>
          <w:rtl/>
        </w:rPr>
        <w:t>כל העלויות הכרוכות ב</w:t>
      </w:r>
      <w:r w:rsidR="00B12F2C">
        <w:rPr>
          <w:rFonts w:hint="cs"/>
          <w:sz w:val="20"/>
          <w:szCs w:val="24"/>
          <w:rtl/>
        </w:rPr>
        <w:t>קיום המפגש</w:t>
      </w:r>
      <w:r w:rsidRPr="008366C9">
        <w:rPr>
          <w:rFonts w:hint="cs"/>
          <w:sz w:val="20"/>
          <w:szCs w:val="24"/>
          <w:rtl/>
        </w:rPr>
        <w:t xml:space="preserve"> </w:t>
      </w:r>
      <w:r w:rsidR="00B12F2C">
        <w:rPr>
          <w:rFonts w:hint="cs"/>
          <w:sz w:val="20"/>
          <w:szCs w:val="24"/>
          <w:rtl/>
        </w:rPr>
        <w:t>יחולו על המציע וישולמו על-</w:t>
      </w:r>
      <w:r w:rsidRPr="008366C9">
        <w:rPr>
          <w:rFonts w:hint="cs"/>
          <w:sz w:val="20"/>
          <w:szCs w:val="24"/>
          <w:rtl/>
        </w:rPr>
        <w:t>יד</w:t>
      </w:r>
      <w:r w:rsidR="00B12F2C">
        <w:rPr>
          <w:rFonts w:hint="cs"/>
          <w:sz w:val="20"/>
          <w:szCs w:val="24"/>
          <w:rtl/>
        </w:rPr>
        <w:t>י</w:t>
      </w:r>
      <w:r w:rsidRPr="008366C9">
        <w:rPr>
          <w:rFonts w:hint="cs"/>
          <w:sz w:val="20"/>
          <w:szCs w:val="24"/>
          <w:rtl/>
        </w:rPr>
        <w:t xml:space="preserve">ו מבלי שיהיה זכאי בשום מקרה לכל שיפוי ו/או פיצוי </w:t>
      </w:r>
      <w:r w:rsidR="00B12F2C">
        <w:rPr>
          <w:rFonts w:hint="cs"/>
          <w:sz w:val="20"/>
          <w:szCs w:val="24"/>
          <w:rtl/>
        </w:rPr>
        <w:t xml:space="preserve">המשרד </w:t>
      </w:r>
      <w:r w:rsidRPr="008366C9">
        <w:rPr>
          <w:rFonts w:hint="cs"/>
          <w:sz w:val="20"/>
          <w:szCs w:val="24"/>
          <w:rtl/>
        </w:rPr>
        <w:t>בשל כך.</w:t>
      </w:r>
    </w:p>
    <w:p w:rsidR="008366C9" w:rsidRPr="008366C9" w:rsidRDefault="008366C9" w:rsidP="00774D60">
      <w:pPr>
        <w:numPr>
          <w:ilvl w:val="5"/>
          <w:numId w:val="3"/>
        </w:numPr>
        <w:tabs>
          <w:tab w:val="clear" w:pos="2736"/>
        </w:tabs>
        <w:spacing w:after="120" w:line="360" w:lineRule="auto"/>
        <w:ind w:left="5103" w:hanging="1134"/>
        <w:jc w:val="both"/>
        <w:rPr>
          <w:sz w:val="20"/>
          <w:szCs w:val="24"/>
          <w:u w:val="single"/>
        </w:rPr>
      </w:pPr>
      <w:r w:rsidRPr="008366C9">
        <w:rPr>
          <w:rFonts w:hint="cs"/>
          <w:sz w:val="20"/>
          <w:szCs w:val="24"/>
          <w:rtl/>
        </w:rPr>
        <w:t>מובהר בזאת, כי הזמנת המציע למפגש אינה מהווה הצהרה מטעם המשרד באשר לכשירות הצעתו.</w:t>
      </w:r>
    </w:p>
    <w:p w:rsidR="008366C9" w:rsidRPr="008C514B" w:rsidRDefault="00633B1A" w:rsidP="00633B1A">
      <w:pPr>
        <w:numPr>
          <w:ilvl w:val="5"/>
          <w:numId w:val="3"/>
        </w:numPr>
        <w:tabs>
          <w:tab w:val="clear" w:pos="2736"/>
        </w:tabs>
        <w:spacing w:after="120" w:line="360" w:lineRule="auto"/>
        <w:ind w:left="5103" w:hanging="1134"/>
        <w:jc w:val="both"/>
        <w:rPr>
          <w:sz w:val="20"/>
          <w:szCs w:val="24"/>
          <w:u w:val="single"/>
          <w:rtl/>
        </w:rPr>
      </w:pPr>
      <w:r>
        <w:rPr>
          <w:rFonts w:hint="cs"/>
          <w:sz w:val="20"/>
          <w:szCs w:val="24"/>
          <w:rtl/>
        </w:rPr>
        <w:t>למען הסר ספק</w:t>
      </w:r>
      <w:r w:rsidR="008366C9" w:rsidRPr="008366C9">
        <w:rPr>
          <w:rFonts w:hint="cs"/>
          <w:sz w:val="20"/>
          <w:szCs w:val="24"/>
          <w:rtl/>
        </w:rPr>
        <w:t xml:space="preserve">, במסגרת המפגש המציע לא יהיה רשאי לגרוע בשום צורה ואופן מחובותיו והתחייבויותיו כפי שהוצגו במסגרת הצעתו למכרז ו/או מיתר חובותיו ו/או התחייבויותיו הנקובות במסמכי המכרז. </w:t>
      </w:r>
    </w:p>
    <w:p w:rsidR="008366C9" w:rsidRPr="008C514B" w:rsidRDefault="008366C9" w:rsidP="00895044">
      <w:pPr>
        <w:spacing w:after="120" w:line="360" w:lineRule="auto"/>
        <w:ind w:left="5103"/>
        <w:jc w:val="both"/>
        <w:rPr>
          <w:sz w:val="20"/>
          <w:szCs w:val="24"/>
          <w:rtl/>
        </w:rPr>
      </w:pPr>
      <w:r w:rsidRPr="008C514B">
        <w:rPr>
          <w:rFonts w:hint="cs"/>
          <w:sz w:val="20"/>
          <w:szCs w:val="24"/>
          <w:rtl/>
        </w:rPr>
        <w:t xml:space="preserve">בכל מקרה לא יהיה במפגש </w:t>
      </w:r>
      <w:r w:rsidR="00895044">
        <w:rPr>
          <w:rFonts w:hint="cs"/>
          <w:sz w:val="20"/>
          <w:szCs w:val="24"/>
          <w:rtl/>
        </w:rPr>
        <w:t xml:space="preserve">ו/או בתוכן המפגש </w:t>
      </w:r>
      <w:r w:rsidRPr="008C514B">
        <w:rPr>
          <w:rFonts w:hint="cs"/>
          <w:sz w:val="20"/>
          <w:szCs w:val="24"/>
          <w:rtl/>
        </w:rPr>
        <w:t>להטיל על המשרד כל התחייבות מעבר לאלה הנקובות במפורש במסגרת מסמכי המכרז.</w:t>
      </w:r>
    </w:p>
    <w:p w:rsidR="006C52F6" w:rsidRDefault="006C52F6" w:rsidP="00CB0B2A">
      <w:pPr>
        <w:keepNext/>
        <w:numPr>
          <w:ilvl w:val="3"/>
          <w:numId w:val="3"/>
        </w:numPr>
        <w:tabs>
          <w:tab w:val="clear" w:pos="1728"/>
        </w:tabs>
        <w:spacing w:after="120" w:line="360" w:lineRule="auto"/>
        <w:ind w:left="2880" w:hanging="1321"/>
        <w:jc w:val="both"/>
        <w:rPr>
          <w:szCs w:val="24"/>
        </w:rPr>
      </w:pPr>
      <w:bookmarkStart w:id="41" w:name="_Ref442824618"/>
      <w:r>
        <w:rPr>
          <w:rFonts w:hint="cs"/>
          <w:szCs w:val="24"/>
          <w:rtl/>
        </w:rPr>
        <w:t>הוועדה תקבע את ציון האיכות של ההצעה בהתאם לפרמטרים, למבחנים</w:t>
      </w:r>
      <w:r w:rsidR="00257416">
        <w:rPr>
          <w:rFonts w:hint="cs"/>
          <w:szCs w:val="24"/>
          <w:rtl/>
        </w:rPr>
        <w:t xml:space="preserve"> ומבחני המשנה</w:t>
      </w:r>
      <w:r>
        <w:rPr>
          <w:rFonts w:hint="cs"/>
          <w:szCs w:val="24"/>
          <w:rtl/>
        </w:rPr>
        <w:t>, לניקוד ולמשקלים האמורים בטבל</w:t>
      </w:r>
      <w:r w:rsidR="00CF5702">
        <w:rPr>
          <w:rFonts w:hint="cs"/>
          <w:szCs w:val="24"/>
          <w:rtl/>
        </w:rPr>
        <w:t>ת משקלות האיכות הבאה</w:t>
      </w:r>
      <w:r w:rsidR="00257416">
        <w:rPr>
          <w:rFonts w:hint="cs"/>
          <w:szCs w:val="24"/>
          <w:rtl/>
        </w:rPr>
        <w:t xml:space="preserve"> (להלן: "</w:t>
      </w:r>
      <w:r w:rsidR="00257416" w:rsidRPr="00257416">
        <w:rPr>
          <w:rFonts w:hint="cs"/>
          <w:b/>
          <w:bCs/>
          <w:szCs w:val="24"/>
          <w:rtl/>
        </w:rPr>
        <w:t>ציון האיכות</w:t>
      </w:r>
      <w:r w:rsidR="00257416">
        <w:rPr>
          <w:rFonts w:hint="cs"/>
          <w:szCs w:val="24"/>
          <w:rtl/>
        </w:rPr>
        <w:t>")</w:t>
      </w:r>
      <w:r>
        <w:rPr>
          <w:rFonts w:hint="cs"/>
          <w:szCs w:val="24"/>
          <w:rtl/>
        </w:rPr>
        <w:t>:</w:t>
      </w:r>
      <w:bookmarkEnd w:id="41"/>
    </w:p>
    <w:tbl>
      <w:tblPr>
        <w:bidiVisual/>
        <w:tblW w:w="110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1"/>
        <w:gridCol w:w="2355"/>
        <w:gridCol w:w="2530"/>
        <w:gridCol w:w="2522"/>
      </w:tblGrid>
      <w:tr w:rsidR="00B1462E" w:rsidRPr="00F76F3A" w:rsidTr="00A861D1">
        <w:trPr>
          <w:cantSplit/>
          <w:trHeight w:val="70"/>
          <w:tblHeader/>
          <w:jc w:val="center"/>
        </w:trPr>
        <w:tc>
          <w:tcPr>
            <w:tcW w:w="5949" w:type="dxa"/>
            <w:gridSpan w:val="2"/>
            <w:tcBorders>
              <w:bottom w:val="single" w:sz="4" w:space="0" w:color="auto"/>
            </w:tcBorders>
            <w:shd w:val="pct25" w:color="auto" w:fill="auto"/>
            <w:vAlign w:val="center"/>
          </w:tcPr>
          <w:p w:rsidR="00B1462E" w:rsidRPr="00B1462E" w:rsidRDefault="00B1462E" w:rsidP="00CB0B2A">
            <w:pPr>
              <w:keepNext/>
              <w:spacing w:before="80" w:after="80"/>
              <w:jc w:val="center"/>
              <w:rPr>
                <w:b/>
                <w:bCs/>
                <w:szCs w:val="24"/>
                <w:rtl/>
              </w:rPr>
            </w:pPr>
            <w:r w:rsidRPr="00B1462E">
              <w:rPr>
                <w:rFonts w:hint="cs"/>
                <w:b/>
                <w:bCs/>
                <w:szCs w:val="24"/>
                <w:rtl/>
              </w:rPr>
              <w:t>אמת המידה ומשקל מקסימאלי</w:t>
            </w:r>
          </w:p>
        </w:tc>
        <w:tc>
          <w:tcPr>
            <w:tcW w:w="2552" w:type="dxa"/>
            <w:vMerge w:val="restart"/>
            <w:shd w:val="pct25" w:color="auto" w:fill="auto"/>
            <w:vAlign w:val="center"/>
          </w:tcPr>
          <w:p w:rsidR="00B1462E" w:rsidRPr="00B1462E" w:rsidRDefault="00B1462E" w:rsidP="00CB0B2A">
            <w:pPr>
              <w:keepNext/>
              <w:spacing w:before="80" w:after="80"/>
              <w:jc w:val="center"/>
              <w:rPr>
                <w:b/>
                <w:bCs/>
                <w:szCs w:val="24"/>
                <w:rtl/>
              </w:rPr>
            </w:pPr>
            <w:r w:rsidRPr="00B1462E">
              <w:rPr>
                <w:b/>
                <w:bCs/>
                <w:szCs w:val="24"/>
                <w:rtl/>
              </w:rPr>
              <w:t>אופן מתן הניקוד</w:t>
            </w:r>
          </w:p>
        </w:tc>
        <w:tc>
          <w:tcPr>
            <w:tcW w:w="2547" w:type="dxa"/>
            <w:vMerge w:val="restart"/>
            <w:shd w:val="pct25" w:color="auto" w:fill="auto"/>
            <w:vAlign w:val="center"/>
          </w:tcPr>
          <w:p w:rsidR="00B1462E" w:rsidRPr="00B1462E" w:rsidRDefault="00B1462E" w:rsidP="00CB0B2A">
            <w:pPr>
              <w:keepNext/>
              <w:spacing w:before="80" w:after="80"/>
              <w:jc w:val="center"/>
              <w:rPr>
                <w:b/>
                <w:bCs/>
                <w:szCs w:val="24"/>
                <w:rtl/>
              </w:rPr>
            </w:pPr>
            <w:r w:rsidRPr="00B1462E">
              <w:rPr>
                <w:rFonts w:hint="cs"/>
                <w:b/>
                <w:bCs/>
                <w:szCs w:val="24"/>
                <w:rtl/>
              </w:rPr>
              <w:t>מסמכים, נתונים ומידע שישמשו לצורך מתן ציון האיכות</w:t>
            </w:r>
          </w:p>
        </w:tc>
      </w:tr>
      <w:tr w:rsidR="00B1462E" w:rsidRPr="00F76F3A" w:rsidTr="00A861D1">
        <w:trPr>
          <w:cantSplit/>
          <w:trHeight w:val="70"/>
          <w:tblHeader/>
          <w:jc w:val="center"/>
        </w:trPr>
        <w:tc>
          <w:tcPr>
            <w:tcW w:w="3681" w:type="dxa"/>
            <w:tcBorders>
              <w:bottom w:val="single" w:sz="4" w:space="0" w:color="auto"/>
            </w:tcBorders>
            <w:shd w:val="pct25" w:color="auto" w:fill="auto"/>
            <w:vAlign w:val="center"/>
          </w:tcPr>
          <w:p w:rsidR="00B1462E" w:rsidRPr="00B1462E" w:rsidRDefault="00B1462E" w:rsidP="00B12F2C">
            <w:pPr>
              <w:keepNext/>
              <w:tabs>
                <w:tab w:val="left" w:pos="1034"/>
              </w:tabs>
              <w:spacing w:before="80" w:after="80"/>
              <w:jc w:val="center"/>
              <w:rPr>
                <w:b/>
                <w:bCs/>
                <w:szCs w:val="24"/>
                <w:rtl/>
              </w:rPr>
            </w:pPr>
            <w:r w:rsidRPr="00B1462E">
              <w:rPr>
                <w:rFonts w:hint="cs"/>
                <w:b/>
                <w:bCs/>
                <w:szCs w:val="24"/>
                <w:rtl/>
              </w:rPr>
              <w:t>תיאור אמת המידה ומשקלה</w:t>
            </w:r>
          </w:p>
        </w:tc>
        <w:tc>
          <w:tcPr>
            <w:tcW w:w="2268" w:type="dxa"/>
            <w:tcBorders>
              <w:bottom w:val="single" w:sz="4" w:space="0" w:color="auto"/>
            </w:tcBorders>
            <w:shd w:val="pct25" w:color="auto" w:fill="auto"/>
            <w:vAlign w:val="center"/>
          </w:tcPr>
          <w:p w:rsidR="00B1462E" w:rsidRPr="00B1462E" w:rsidRDefault="00B1462E" w:rsidP="00B12F2C">
            <w:pPr>
              <w:keepNext/>
              <w:tabs>
                <w:tab w:val="left" w:pos="1034"/>
              </w:tabs>
              <w:spacing w:before="80" w:after="80"/>
              <w:jc w:val="center"/>
              <w:rPr>
                <w:b/>
                <w:bCs/>
                <w:szCs w:val="24"/>
                <w:rtl/>
              </w:rPr>
            </w:pPr>
            <w:r w:rsidRPr="00B1462E">
              <w:rPr>
                <w:rFonts w:hint="cs"/>
                <w:b/>
                <w:bCs/>
                <w:szCs w:val="24"/>
                <w:rtl/>
              </w:rPr>
              <w:t>סעיפים במפרט הטכני</w:t>
            </w:r>
          </w:p>
        </w:tc>
        <w:tc>
          <w:tcPr>
            <w:tcW w:w="2552" w:type="dxa"/>
            <w:vMerge/>
            <w:tcBorders>
              <w:bottom w:val="single" w:sz="4" w:space="0" w:color="auto"/>
            </w:tcBorders>
            <w:shd w:val="pct25" w:color="auto" w:fill="auto"/>
            <w:vAlign w:val="center"/>
          </w:tcPr>
          <w:p w:rsidR="00B1462E" w:rsidRPr="00B1462E" w:rsidRDefault="00B1462E" w:rsidP="00B12F2C">
            <w:pPr>
              <w:keepNext/>
              <w:spacing w:before="80" w:after="80"/>
              <w:jc w:val="center"/>
              <w:rPr>
                <w:b/>
                <w:bCs/>
                <w:szCs w:val="24"/>
                <w:rtl/>
              </w:rPr>
            </w:pPr>
          </w:p>
        </w:tc>
        <w:tc>
          <w:tcPr>
            <w:tcW w:w="2547" w:type="dxa"/>
            <w:vMerge/>
            <w:tcBorders>
              <w:bottom w:val="single" w:sz="4" w:space="0" w:color="auto"/>
            </w:tcBorders>
            <w:shd w:val="pct25" w:color="auto" w:fill="auto"/>
            <w:vAlign w:val="center"/>
          </w:tcPr>
          <w:p w:rsidR="00B1462E" w:rsidRPr="00B1462E" w:rsidRDefault="00B1462E" w:rsidP="00B12F2C">
            <w:pPr>
              <w:keepNext/>
              <w:spacing w:before="80" w:after="80"/>
              <w:jc w:val="center"/>
              <w:rPr>
                <w:b/>
                <w:bCs/>
                <w:szCs w:val="24"/>
                <w:rtl/>
              </w:rPr>
            </w:pPr>
          </w:p>
        </w:tc>
      </w:tr>
      <w:tr w:rsidR="00B1462E" w:rsidTr="00A861D1">
        <w:trPr>
          <w:cantSplit/>
          <w:trHeight w:val="70"/>
          <w:jc w:val="center"/>
        </w:trPr>
        <w:tc>
          <w:tcPr>
            <w:tcW w:w="11048" w:type="dxa"/>
            <w:gridSpan w:val="4"/>
            <w:tcBorders>
              <w:bottom w:val="single" w:sz="4" w:space="0" w:color="auto"/>
            </w:tcBorders>
            <w:shd w:val="pct12" w:color="auto" w:fill="auto"/>
          </w:tcPr>
          <w:p w:rsidR="00B1462E" w:rsidRPr="00B1462E" w:rsidRDefault="00B1462E" w:rsidP="00B12F2C">
            <w:pPr>
              <w:keepNext/>
              <w:spacing w:before="80" w:after="80"/>
              <w:rPr>
                <w:sz w:val="22"/>
                <w:szCs w:val="24"/>
                <w:rtl/>
              </w:rPr>
            </w:pPr>
            <w:r w:rsidRPr="00B1462E">
              <w:rPr>
                <w:rFonts w:hint="cs"/>
                <w:b/>
                <w:bCs/>
                <w:sz w:val="22"/>
                <w:szCs w:val="24"/>
                <w:rtl/>
              </w:rPr>
              <w:t>א. דרישות פונקציונאליות (15%)</w:t>
            </w:r>
          </w:p>
        </w:tc>
      </w:tr>
      <w:tr w:rsidR="00B1462E" w:rsidRPr="004F2CDA" w:rsidTr="00A861D1">
        <w:trPr>
          <w:cantSplit/>
          <w:trHeight w:val="56"/>
          <w:jc w:val="center"/>
        </w:trPr>
        <w:tc>
          <w:tcPr>
            <w:tcW w:w="3681" w:type="dxa"/>
            <w:tcBorders>
              <w:bottom w:val="single" w:sz="4" w:space="0" w:color="auto"/>
            </w:tcBorders>
            <w:shd w:val="clear" w:color="auto" w:fill="auto"/>
          </w:tcPr>
          <w:p w:rsidR="00B1462E" w:rsidRPr="00B1462E" w:rsidRDefault="00B1462E" w:rsidP="00B12F2C">
            <w:pPr>
              <w:keepNext/>
              <w:tabs>
                <w:tab w:val="left" w:pos="1034"/>
              </w:tabs>
              <w:spacing w:before="80" w:after="80"/>
              <w:jc w:val="center"/>
              <w:rPr>
                <w:b/>
                <w:bCs/>
                <w:sz w:val="23"/>
                <w:szCs w:val="23"/>
                <w:u w:val="single"/>
                <w:rtl/>
              </w:rPr>
            </w:pPr>
            <w:r w:rsidRPr="00B1462E">
              <w:rPr>
                <w:rFonts w:hint="cs"/>
                <w:b/>
                <w:bCs/>
                <w:sz w:val="23"/>
                <w:szCs w:val="23"/>
                <w:u w:val="single"/>
                <w:rtl/>
              </w:rPr>
              <w:t>א.1 משתמשים (20%)</w:t>
            </w:r>
          </w:p>
        </w:tc>
        <w:tc>
          <w:tcPr>
            <w:tcW w:w="2268" w:type="dxa"/>
            <w:tcBorders>
              <w:bottom w:val="single" w:sz="4" w:space="0" w:color="auto"/>
            </w:tcBorders>
            <w:shd w:val="clear" w:color="auto" w:fill="auto"/>
          </w:tcPr>
          <w:p w:rsidR="00B1462E" w:rsidRPr="00B1462E" w:rsidRDefault="00B1462E" w:rsidP="007277D1">
            <w:pPr>
              <w:keepNext/>
              <w:tabs>
                <w:tab w:val="left" w:pos="1034"/>
              </w:tabs>
              <w:spacing w:before="80" w:after="80"/>
              <w:rPr>
                <w:b/>
                <w:bCs/>
                <w:sz w:val="20"/>
                <w:szCs w:val="22"/>
                <w:u w:val="single"/>
                <w:rtl/>
              </w:rPr>
            </w:pPr>
            <w:r w:rsidRPr="00B1462E">
              <w:rPr>
                <w:rFonts w:ascii="Arial" w:hAnsi="Arial"/>
                <w:color w:val="000000"/>
                <w:sz w:val="20"/>
                <w:szCs w:val="22"/>
              </w:rPr>
              <w:t>2.2</w:t>
            </w:r>
          </w:p>
        </w:tc>
        <w:tc>
          <w:tcPr>
            <w:tcW w:w="2552" w:type="dxa"/>
            <w:vMerge w:val="restart"/>
            <w:vAlign w:val="center"/>
          </w:tcPr>
          <w:p w:rsidR="00B1462E" w:rsidRPr="00A861D1" w:rsidRDefault="005C21E7" w:rsidP="005C21E7">
            <w:pPr>
              <w:keepNext/>
              <w:spacing w:before="80" w:after="80"/>
              <w:rPr>
                <w:sz w:val="20"/>
                <w:szCs w:val="23"/>
                <w:rtl/>
              </w:rPr>
            </w:pPr>
            <w:r>
              <w:rPr>
                <w:rFonts w:hint="cs"/>
                <w:sz w:val="20"/>
                <w:szCs w:val="23"/>
                <w:rtl/>
              </w:rPr>
              <w:t xml:space="preserve">על פי סרגל </w:t>
            </w:r>
            <w:r w:rsidR="006C20C6">
              <w:rPr>
                <w:rFonts w:hint="cs"/>
                <w:sz w:val="20"/>
                <w:szCs w:val="23"/>
                <w:rtl/>
              </w:rPr>
              <w:t>המדידה (*).</w:t>
            </w:r>
          </w:p>
        </w:tc>
        <w:tc>
          <w:tcPr>
            <w:tcW w:w="2547" w:type="dxa"/>
            <w:vMerge w:val="restart"/>
            <w:shd w:val="clear" w:color="auto" w:fill="auto"/>
            <w:vAlign w:val="center"/>
          </w:tcPr>
          <w:p w:rsidR="00B1462E" w:rsidRPr="00B1462E" w:rsidRDefault="00B1462E" w:rsidP="00683EA6">
            <w:pPr>
              <w:keepNext/>
              <w:spacing w:before="80" w:after="80"/>
              <w:rPr>
                <w:sz w:val="23"/>
                <w:szCs w:val="23"/>
                <w:rtl/>
              </w:rPr>
            </w:pPr>
            <w:r w:rsidRPr="00B1462E">
              <w:rPr>
                <w:rFonts w:hint="cs"/>
                <w:sz w:val="23"/>
                <w:szCs w:val="23"/>
                <w:rtl/>
              </w:rPr>
              <w:t xml:space="preserve">ייבחן לפי המסמכים, הנתונים והמידע שסופקו על ידי המציע במסגרת המענה למפרט הטכני (נספח </w:t>
            </w:r>
            <w:r w:rsidR="00722ED2">
              <w:rPr>
                <w:sz w:val="23"/>
                <w:szCs w:val="23"/>
                <w:rtl/>
              </w:rPr>
              <w:fldChar w:fldCharType="begin"/>
            </w:r>
            <w:r w:rsidR="00DB44D9">
              <w:rPr>
                <w:sz w:val="23"/>
                <w:szCs w:val="23"/>
                <w:rtl/>
              </w:rPr>
              <w:instrText xml:space="preserve"> </w:instrText>
            </w:r>
            <w:r w:rsidR="00DB44D9">
              <w:rPr>
                <w:rFonts w:hint="cs"/>
                <w:sz w:val="23"/>
                <w:szCs w:val="23"/>
              </w:rPr>
              <w:instrText>REF</w:instrText>
            </w:r>
            <w:r w:rsidR="00DB44D9">
              <w:rPr>
                <w:rFonts w:hint="cs"/>
                <w:sz w:val="23"/>
                <w:szCs w:val="23"/>
                <w:rtl/>
              </w:rPr>
              <w:instrText xml:space="preserve"> _</w:instrText>
            </w:r>
            <w:r w:rsidR="00DB44D9">
              <w:rPr>
                <w:rFonts w:hint="cs"/>
                <w:sz w:val="23"/>
                <w:szCs w:val="23"/>
              </w:rPr>
              <w:instrText>Ref443295807 \r \h</w:instrText>
            </w:r>
            <w:r w:rsidR="00DB44D9">
              <w:rPr>
                <w:sz w:val="23"/>
                <w:szCs w:val="23"/>
                <w:rtl/>
              </w:rPr>
              <w:instrText xml:space="preserve"> </w:instrText>
            </w:r>
            <w:r w:rsidR="00722ED2">
              <w:rPr>
                <w:sz w:val="23"/>
                <w:szCs w:val="23"/>
                <w:rtl/>
              </w:rPr>
            </w:r>
            <w:r w:rsidR="00722ED2">
              <w:rPr>
                <w:sz w:val="23"/>
                <w:szCs w:val="23"/>
                <w:rtl/>
              </w:rPr>
              <w:fldChar w:fldCharType="separate"/>
            </w:r>
            <w:r w:rsidR="00F9240A">
              <w:rPr>
                <w:sz w:val="23"/>
                <w:szCs w:val="23"/>
                <w:cs/>
              </w:rPr>
              <w:t>‎</w:t>
            </w:r>
            <w:r w:rsidR="00F9240A">
              <w:rPr>
                <w:sz w:val="23"/>
                <w:szCs w:val="23"/>
                <w:rtl/>
              </w:rPr>
              <w:t>ט</w:t>
            </w:r>
            <w:r w:rsidR="00722ED2">
              <w:rPr>
                <w:sz w:val="23"/>
                <w:szCs w:val="23"/>
                <w:rtl/>
              </w:rPr>
              <w:fldChar w:fldCharType="end"/>
            </w:r>
            <w:r w:rsidR="00DB44D9">
              <w:rPr>
                <w:rFonts w:hint="cs"/>
                <w:sz w:val="23"/>
                <w:szCs w:val="23"/>
                <w:rtl/>
              </w:rPr>
              <w:t>'</w:t>
            </w:r>
            <w:r w:rsidRPr="00B1462E">
              <w:rPr>
                <w:rFonts w:hint="cs"/>
                <w:sz w:val="23"/>
                <w:szCs w:val="23"/>
                <w:rtl/>
              </w:rPr>
              <w:t xml:space="preserve"> לטופס ההצעה)</w:t>
            </w:r>
            <w:r w:rsidR="005C21E7">
              <w:rPr>
                <w:rFonts w:hint="cs"/>
                <w:sz w:val="23"/>
                <w:szCs w:val="23"/>
                <w:rtl/>
              </w:rPr>
              <w:t xml:space="preserve">, ביחס לאותם סעיפים </w:t>
            </w:r>
            <w:r w:rsidR="005C21E7" w:rsidRPr="00A861D1">
              <w:rPr>
                <w:sz w:val="20"/>
                <w:szCs w:val="23"/>
                <w:rtl/>
              </w:rPr>
              <w:t>בהם נדרש מענה מפורט</w:t>
            </w:r>
          </w:p>
        </w:tc>
      </w:tr>
      <w:tr w:rsidR="00B1462E" w:rsidRPr="004F2CDA" w:rsidTr="00A861D1">
        <w:trPr>
          <w:cantSplit/>
          <w:trHeight w:val="128"/>
          <w:jc w:val="center"/>
        </w:trPr>
        <w:tc>
          <w:tcPr>
            <w:tcW w:w="3681" w:type="dxa"/>
            <w:tcBorders>
              <w:bottom w:val="single" w:sz="4" w:space="0" w:color="auto"/>
            </w:tcBorders>
            <w:shd w:val="clear" w:color="auto" w:fill="auto"/>
            <w:vAlign w:val="center"/>
          </w:tcPr>
          <w:p w:rsidR="00B1462E" w:rsidRPr="00B1462E" w:rsidRDefault="00B1462E" w:rsidP="00B12F2C">
            <w:pPr>
              <w:keepNext/>
              <w:spacing w:before="80" w:after="80"/>
              <w:rPr>
                <w:rFonts w:ascii="Arial" w:hAnsi="Arial"/>
                <w:color w:val="000000"/>
                <w:sz w:val="23"/>
                <w:szCs w:val="23"/>
              </w:rPr>
            </w:pPr>
            <w:r w:rsidRPr="00B1462E">
              <w:rPr>
                <w:rFonts w:ascii="Arial" w:hAnsi="Arial"/>
                <w:color w:val="000000"/>
                <w:sz w:val="23"/>
                <w:szCs w:val="23"/>
                <w:rtl/>
              </w:rPr>
              <w:t>מנהל מערכת</w:t>
            </w:r>
            <w:r w:rsidRPr="00B1462E">
              <w:rPr>
                <w:rFonts w:ascii="Arial" w:hAnsi="Arial" w:hint="cs"/>
                <w:color w:val="000000"/>
                <w:sz w:val="23"/>
                <w:szCs w:val="23"/>
                <w:rtl/>
              </w:rPr>
              <w:t xml:space="preserve"> (4%)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2.2.1</w:t>
            </w:r>
          </w:p>
        </w:tc>
        <w:tc>
          <w:tcPr>
            <w:tcW w:w="2552" w:type="dxa"/>
            <w:vMerge/>
          </w:tcPr>
          <w:p w:rsidR="00B1462E" w:rsidRPr="004F2CDA" w:rsidRDefault="00B1462E" w:rsidP="00B12F2C">
            <w:pPr>
              <w:keepNext/>
              <w:spacing w:before="80" w:after="80"/>
              <w:rPr>
                <w:szCs w:val="24"/>
                <w:rtl/>
              </w:rPr>
            </w:pPr>
          </w:p>
        </w:tc>
        <w:tc>
          <w:tcPr>
            <w:tcW w:w="2547" w:type="dxa"/>
            <w:vMerge/>
            <w:shd w:val="clear" w:color="auto" w:fill="auto"/>
            <w:vAlign w:val="center"/>
          </w:tcPr>
          <w:p w:rsidR="00B1462E" w:rsidRPr="004F2CDA" w:rsidRDefault="00B1462E" w:rsidP="00B12F2C">
            <w:pPr>
              <w:keepNext/>
              <w:spacing w:before="80" w:after="80"/>
              <w:rPr>
                <w:szCs w:val="24"/>
                <w:rtl/>
              </w:rPr>
            </w:pPr>
          </w:p>
        </w:tc>
      </w:tr>
      <w:tr w:rsidR="00B1462E" w:rsidRPr="004F2CDA" w:rsidTr="00A861D1">
        <w:trPr>
          <w:cantSplit/>
          <w:trHeight w:val="128"/>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Pr>
            </w:pPr>
            <w:r w:rsidRPr="00B1462E">
              <w:rPr>
                <w:rFonts w:ascii="Arial" w:hAnsi="Arial"/>
                <w:color w:val="000000"/>
                <w:sz w:val="23"/>
                <w:szCs w:val="23"/>
                <w:rtl/>
              </w:rPr>
              <w:t>ממשק יצרן המידע</w:t>
            </w:r>
            <w:r w:rsidRPr="00B1462E">
              <w:rPr>
                <w:rFonts w:ascii="Arial" w:hAnsi="Arial" w:hint="cs"/>
                <w:color w:val="000000"/>
                <w:sz w:val="23"/>
                <w:szCs w:val="23"/>
                <w:rtl/>
              </w:rPr>
              <w:t xml:space="preserve"> (4%)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tl/>
              </w:rPr>
            </w:pPr>
            <w:r w:rsidRPr="00B1462E">
              <w:rPr>
                <w:rFonts w:ascii="Arial" w:hAnsi="Arial"/>
                <w:color w:val="000000"/>
                <w:sz w:val="20"/>
                <w:szCs w:val="22"/>
              </w:rPr>
              <w:t>2.2.2</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28"/>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Pr>
            </w:pPr>
            <w:r w:rsidRPr="00B1462E">
              <w:rPr>
                <w:rFonts w:ascii="Arial" w:hAnsi="Arial"/>
                <w:color w:val="000000"/>
                <w:sz w:val="23"/>
                <w:szCs w:val="23"/>
                <w:rtl/>
              </w:rPr>
              <w:t>ממשק משתמש חיצוני</w:t>
            </w:r>
            <w:r w:rsidRPr="00B1462E">
              <w:rPr>
                <w:rFonts w:ascii="Arial" w:hAnsi="Arial" w:hint="cs"/>
                <w:color w:val="000000"/>
                <w:sz w:val="23"/>
                <w:szCs w:val="23"/>
                <w:rtl/>
              </w:rPr>
              <w:t xml:space="preserve"> (4%)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2.2.3</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28"/>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Pr>
            </w:pPr>
            <w:r w:rsidRPr="00B1462E">
              <w:rPr>
                <w:rFonts w:ascii="Arial" w:hAnsi="Arial"/>
                <w:color w:val="000000"/>
                <w:sz w:val="23"/>
                <w:szCs w:val="23"/>
                <w:rtl/>
              </w:rPr>
              <w:t>ממשק משתמש פנימי</w:t>
            </w:r>
            <w:r w:rsidRPr="00B1462E">
              <w:rPr>
                <w:rFonts w:ascii="Arial" w:hAnsi="Arial" w:hint="cs"/>
                <w:color w:val="000000"/>
                <w:sz w:val="23"/>
                <w:szCs w:val="23"/>
                <w:rtl/>
              </w:rPr>
              <w:t xml:space="preserve"> (4%)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2.2.4</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28"/>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Pr>
            </w:pPr>
            <w:r w:rsidRPr="00B1462E">
              <w:rPr>
                <w:rFonts w:ascii="Arial" w:hAnsi="Arial"/>
                <w:color w:val="000000"/>
                <w:sz w:val="23"/>
                <w:szCs w:val="23"/>
                <w:rtl/>
              </w:rPr>
              <w:t>ניהול משתמשים והרשאות</w:t>
            </w:r>
            <w:r w:rsidRPr="00B1462E">
              <w:rPr>
                <w:rFonts w:ascii="Arial" w:hAnsi="Arial" w:hint="cs"/>
                <w:color w:val="000000"/>
                <w:sz w:val="23"/>
                <w:szCs w:val="23"/>
                <w:rtl/>
              </w:rPr>
              <w:t xml:space="preserve"> (4%)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2.2.5</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44"/>
          <w:jc w:val="center"/>
        </w:trPr>
        <w:tc>
          <w:tcPr>
            <w:tcW w:w="3681" w:type="dxa"/>
            <w:tcBorders>
              <w:bottom w:val="single" w:sz="4" w:space="0" w:color="auto"/>
            </w:tcBorders>
            <w:shd w:val="clear" w:color="auto" w:fill="auto"/>
          </w:tcPr>
          <w:p w:rsidR="00B1462E" w:rsidRPr="00B1462E" w:rsidRDefault="00B1462E" w:rsidP="00B14965">
            <w:pPr>
              <w:tabs>
                <w:tab w:val="left" w:pos="1034"/>
              </w:tabs>
              <w:spacing w:before="80" w:after="80"/>
              <w:jc w:val="center"/>
              <w:rPr>
                <w:b/>
                <w:bCs/>
                <w:sz w:val="23"/>
                <w:szCs w:val="23"/>
                <w:u w:val="single"/>
                <w:rtl/>
              </w:rPr>
            </w:pPr>
            <w:r w:rsidRPr="00B1462E">
              <w:rPr>
                <w:rFonts w:hint="cs"/>
                <w:b/>
                <w:bCs/>
                <w:sz w:val="23"/>
                <w:szCs w:val="23"/>
                <w:u w:val="single"/>
                <w:rtl/>
              </w:rPr>
              <w:t>א.2 תהליכים (20%)</w:t>
            </w:r>
          </w:p>
        </w:tc>
        <w:tc>
          <w:tcPr>
            <w:tcW w:w="2268" w:type="dxa"/>
            <w:tcBorders>
              <w:bottom w:val="single" w:sz="4" w:space="0" w:color="auto"/>
            </w:tcBorders>
            <w:shd w:val="clear" w:color="auto" w:fill="auto"/>
            <w:vAlign w:val="bottom"/>
          </w:tcPr>
          <w:p w:rsidR="00B1462E" w:rsidRPr="00B1462E" w:rsidRDefault="00B1462E" w:rsidP="007277D1">
            <w:pPr>
              <w:keepNext/>
              <w:tabs>
                <w:tab w:val="left" w:pos="1034"/>
              </w:tabs>
              <w:spacing w:before="80" w:after="80"/>
              <w:rPr>
                <w:rFonts w:ascii="Arial" w:hAnsi="Arial"/>
                <w:color w:val="000000"/>
                <w:sz w:val="20"/>
                <w:szCs w:val="22"/>
                <w:rtl/>
              </w:rPr>
            </w:pPr>
            <w:r w:rsidRPr="00B1462E">
              <w:rPr>
                <w:rFonts w:ascii="Arial" w:hAnsi="Arial"/>
                <w:color w:val="000000"/>
                <w:sz w:val="20"/>
                <w:szCs w:val="22"/>
              </w:rPr>
              <w:t>2.3</w:t>
            </w:r>
          </w:p>
        </w:tc>
        <w:tc>
          <w:tcPr>
            <w:tcW w:w="2552" w:type="dxa"/>
            <w:vMerge/>
          </w:tcPr>
          <w:p w:rsidR="00B1462E" w:rsidRPr="004F2CDA" w:rsidRDefault="00B1462E" w:rsidP="009A3CBD">
            <w:pPr>
              <w:spacing w:before="80" w:after="80"/>
              <w:rPr>
                <w:szCs w:val="24"/>
                <w:highlight w:val="green"/>
                <w:rtl/>
              </w:rPr>
            </w:pPr>
          </w:p>
        </w:tc>
        <w:tc>
          <w:tcPr>
            <w:tcW w:w="2547" w:type="dxa"/>
            <w:vMerge/>
            <w:shd w:val="clear" w:color="auto" w:fill="auto"/>
            <w:vAlign w:val="center"/>
          </w:tcPr>
          <w:p w:rsidR="00B1462E" w:rsidRPr="004F2CDA" w:rsidRDefault="00B1462E" w:rsidP="009A3CBD">
            <w:pPr>
              <w:spacing w:before="80" w:after="80"/>
              <w:rPr>
                <w:szCs w:val="24"/>
                <w:highlight w:val="green"/>
                <w:rtl/>
              </w:rPr>
            </w:pPr>
          </w:p>
        </w:tc>
      </w:tr>
      <w:tr w:rsidR="00B1462E" w:rsidRPr="004F2CDA" w:rsidTr="00A861D1">
        <w:trPr>
          <w:cantSplit/>
          <w:trHeight w:val="144"/>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tl/>
              </w:rPr>
            </w:pPr>
            <w:r w:rsidRPr="00B1462E">
              <w:rPr>
                <w:rFonts w:ascii="Arial" w:hAnsi="Arial"/>
                <w:color w:val="000000"/>
                <w:sz w:val="23"/>
                <w:szCs w:val="23"/>
                <w:rtl/>
              </w:rPr>
              <w:t>תהליכי יצירה, אישור ועריכת מידע</w:t>
            </w:r>
            <w:r w:rsidRPr="00B1462E">
              <w:rPr>
                <w:rFonts w:ascii="Arial" w:hAnsi="Arial" w:hint="cs"/>
                <w:color w:val="000000"/>
                <w:sz w:val="23"/>
                <w:szCs w:val="23"/>
                <w:rtl/>
              </w:rPr>
              <w:t xml:space="preserve"> (10%)</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2.3.1</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44"/>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u w:val="single"/>
              </w:rPr>
            </w:pPr>
            <w:r w:rsidRPr="00B1462E">
              <w:rPr>
                <w:rFonts w:ascii="Arial" w:hAnsi="Arial"/>
                <w:color w:val="000000"/>
                <w:sz w:val="23"/>
                <w:szCs w:val="23"/>
                <w:u w:val="single"/>
                <w:rtl/>
              </w:rPr>
              <w:t>תהליכי משוב</w:t>
            </w:r>
            <w:r w:rsidRPr="00B1462E">
              <w:rPr>
                <w:rFonts w:ascii="Arial" w:hAnsi="Arial" w:hint="cs"/>
                <w:color w:val="000000"/>
                <w:sz w:val="23"/>
                <w:szCs w:val="23"/>
                <w:u w:val="single"/>
                <w:rtl/>
              </w:rPr>
              <w:t xml:space="preserve"> (10%)</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2.3.2</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44"/>
          <w:jc w:val="center"/>
        </w:trPr>
        <w:tc>
          <w:tcPr>
            <w:tcW w:w="3681" w:type="dxa"/>
            <w:tcBorders>
              <w:bottom w:val="single" w:sz="4" w:space="0" w:color="auto"/>
            </w:tcBorders>
            <w:shd w:val="clear" w:color="auto" w:fill="auto"/>
            <w:vAlign w:val="center"/>
          </w:tcPr>
          <w:p w:rsidR="008C514B" w:rsidRPr="0002557C" w:rsidRDefault="00B1462E" w:rsidP="009D5F55">
            <w:pPr>
              <w:spacing w:before="80" w:after="80"/>
              <w:rPr>
                <w:rFonts w:ascii="Arial" w:hAnsi="Arial" w:cs="Rod"/>
                <w:color w:val="000000"/>
                <w:sz w:val="23"/>
                <w:szCs w:val="23"/>
                <w:rtl/>
              </w:rPr>
            </w:pPr>
            <w:r w:rsidRPr="00B1462E">
              <w:rPr>
                <w:rFonts w:ascii="Arial" w:hAnsi="Arial"/>
                <w:color w:val="000000"/>
                <w:sz w:val="23"/>
                <w:szCs w:val="23"/>
                <w:rtl/>
              </w:rPr>
              <w:t xml:space="preserve">משתמשים </w:t>
            </w:r>
            <w:r w:rsidR="009D5F55">
              <w:rPr>
                <w:rFonts w:ascii="Arial" w:hAnsi="Arial" w:hint="cs"/>
                <w:color w:val="000000"/>
                <w:sz w:val="23"/>
                <w:szCs w:val="23"/>
                <w:rtl/>
              </w:rPr>
              <w:t xml:space="preserve">פנימיים </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459"/>
              <w:rPr>
                <w:rFonts w:ascii="Arial" w:hAnsi="Arial"/>
                <w:color w:val="000000"/>
                <w:sz w:val="20"/>
                <w:szCs w:val="22"/>
              </w:rPr>
            </w:pPr>
            <w:r w:rsidRPr="00B1462E">
              <w:rPr>
                <w:rFonts w:ascii="Arial" w:hAnsi="Arial"/>
                <w:color w:val="000000"/>
                <w:sz w:val="20"/>
                <w:szCs w:val="22"/>
              </w:rPr>
              <w:t>2.3.2.1</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44"/>
          <w:jc w:val="center"/>
        </w:trPr>
        <w:tc>
          <w:tcPr>
            <w:tcW w:w="3681" w:type="dxa"/>
            <w:tcBorders>
              <w:bottom w:val="single" w:sz="4" w:space="0" w:color="auto"/>
            </w:tcBorders>
            <w:shd w:val="clear" w:color="auto" w:fill="auto"/>
            <w:vAlign w:val="center"/>
          </w:tcPr>
          <w:p w:rsidR="00B1462E" w:rsidRPr="00B1462E" w:rsidRDefault="009D5F55" w:rsidP="009D5F55">
            <w:pPr>
              <w:spacing w:before="80" w:after="80"/>
              <w:rPr>
                <w:rFonts w:ascii="Arial" w:hAnsi="Arial"/>
                <w:color w:val="000000"/>
                <w:sz w:val="23"/>
                <w:szCs w:val="23"/>
              </w:rPr>
            </w:pPr>
            <w:r w:rsidRPr="00B1462E">
              <w:rPr>
                <w:rFonts w:ascii="Arial" w:hAnsi="Arial"/>
                <w:color w:val="000000"/>
                <w:sz w:val="23"/>
                <w:szCs w:val="23"/>
                <w:rtl/>
              </w:rPr>
              <w:t>מנהל מערכת</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459"/>
              <w:rPr>
                <w:rFonts w:ascii="Arial" w:hAnsi="Arial"/>
                <w:color w:val="000000"/>
                <w:sz w:val="20"/>
                <w:szCs w:val="22"/>
              </w:rPr>
            </w:pPr>
            <w:r w:rsidRPr="00B1462E">
              <w:rPr>
                <w:rFonts w:ascii="Arial" w:hAnsi="Arial"/>
                <w:color w:val="000000"/>
                <w:sz w:val="20"/>
                <w:szCs w:val="22"/>
              </w:rPr>
              <w:t>2.3.2.2</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4F2CDA" w:rsidTr="00A861D1">
        <w:trPr>
          <w:cantSplit/>
          <w:trHeight w:val="144"/>
          <w:jc w:val="center"/>
        </w:trPr>
        <w:tc>
          <w:tcPr>
            <w:tcW w:w="3681" w:type="dxa"/>
            <w:tcBorders>
              <w:bottom w:val="single" w:sz="4" w:space="0" w:color="auto"/>
            </w:tcBorders>
            <w:shd w:val="clear" w:color="auto" w:fill="auto"/>
            <w:vAlign w:val="center"/>
          </w:tcPr>
          <w:p w:rsidR="00B1462E" w:rsidRPr="00B1462E" w:rsidRDefault="009D5F55" w:rsidP="009D5F55">
            <w:pPr>
              <w:spacing w:before="80" w:after="80"/>
              <w:rPr>
                <w:rFonts w:ascii="Arial" w:hAnsi="Arial"/>
                <w:color w:val="000000"/>
                <w:sz w:val="23"/>
                <w:szCs w:val="23"/>
              </w:rPr>
            </w:pPr>
            <w:r w:rsidRPr="00B1462E">
              <w:rPr>
                <w:rFonts w:ascii="Arial" w:hAnsi="Arial"/>
                <w:color w:val="000000"/>
                <w:sz w:val="23"/>
                <w:szCs w:val="23"/>
                <w:rtl/>
              </w:rPr>
              <w:t xml:space="preserve">משתמשים </w:t>
            </w:r>
            <w:r>
              <w:rPr>
                <w:rFonts w:ascii="Arial" w:hAnsi="Arial" w:hint="cs"/>
                <w:color w:val="000000"/>
                <w:sz w:val="23"/>
                <w:szCs w:val="23"/>
                <w:rtl/>
              </w:rPr>
              <w:t>חיצוניים</w:t>
            </w:r>
            <w:r w:rsidRPr="00B1462E">
              <w:rPr>
                <w:rFonts w:ascii="Arial" w:hAnsi="Arial"/>
                <w:color w:val="000000"/>
                <w:sz w:val="23"/>
                <w:szCs w:val="23"/>
                <w:rtl/>
              </w:rPr>
              <w:t xml:space="preserve"> </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459"/>
              <w:rPr>
                <w:rFonts w:ascii="Arial" w:hAnsi="Arial"/>
                <w:color w:val="000000"/>
                <w:sz w:val="20"/>
                <w:szCs w:val="22"/>
              </w:rPr>
            </w:pPr>
            <w:r w:rsidRPr="00B1462E">
              <w:rPr>
                <w:rFonts w:ascii="Arial" w:hAnsi="Arial"/>
                <w:color w:val="000000"/>
                <w:sz w:val="20"/>
                <w:szCs w:val="22"/>
              </w:rPr>
              <w:t>2.3.2.3</w:t>
            </w:r>
          </w:p>
        </w:tc>
        <w:tc>
          <w:tcPr>
            <w:tcW w:w="2552" w:type="dxa"/>
            <w:vMerge/>
          </w:tcPr>
          <w:p w:rsidR="00B1462E" w:rsidRPr="004F2CDA" w:rsidRDefault="00B1462E" w:rsidP="009A3CBD">
            <w:pPr>
              <w:spacing w:before="80" w:after="80"/>
              <w:rPr>
                <w:szCs w:val="24"/>
                <w:rtl/>
              </w:rPr>
            </w:pPr>
          </w:p>
        </w:tc>
        <w:tc>
          <w:tcPr>
            <w:tcW w:w="2547" w:type="dxa"/>
            <w:vMerge/>
            <w:shd w:val="clear" w:color="auto" w:fill="auto"/>
            <w:vAlign w:val="center"/>
          </w:tcPr>
          <w:p w:rsidR="00B1462E" w:rsidRPr="004F2CDA" w:rsidRDefault="00B1462E" w:rsidP="009A3CBD">
            <w:pPr>
              <w:spacing w:before="80" w:after="80"/>
              <w:rPr>
                <w:szCs w:val="24"/>
                <w:rtl/>
              </w:rPr>
            </w:pPr>
          </w:p>
        </w:tc>
      </w:tr>
      <w:tr w:rsidR="00B1462E" w:rsidRPr="0080524E" w:rsidTr="00A861D1">
        <w:trPr>
          <w:cantSplit/>
          <w:trHeight w:val="70"/>
          <w:jc w:val="center"/>
        </w:trPr>
        <w:tc>
          <w:tcPr>
            <w:tcW w:w="3681" w:type="dxa"/>
            <w:tcBorders>
              <w:bottom w:val="single" w:sz="4" w:space="0" w:color="auto"/>
            </w:tcBorders>
            <w:shd w:val="clear" w:color="auto" w:fill="auto"/>
          </w:tcPr>
          <w:p w:rsidR="00B1462E" w:rsidRPr="00B1462E" w:rsidRDefault="00B1462E" w:rsidP="00B14965">
            <w:pPr>
              <w:tabs>
                <w:tab w:val="left" w:pos="1034"/>
              </w:tabs>
              <w:spacing w:before="80" w:after="80"/>
              <w:jc w:val="center"/>
              <w:rPr>
                <w:b/>
                <w:bCs/>
                <w:sz w:val="23"/>
                <w:szCs w:val="23"/>
                <w:u w:val="single"/>
                <w:rtl/>
              </w:rPr>
            </w:pPr>
            <w:r w:rsidRPr="00B1462E">
              <w:rPr>
                <w:rFonts w:hint="cs"/>
                <w:b/>
                <w:bCs/>
                <w:sz w:val="23"/>
                <w:szCs w:val="23"/>
                <w:u w:val="single"/>
                <w:rtl/>
              </w:rPr>
              <w:t>א.3 חיפוש ואחזור מידע (15%)</w:t>
            </w:r>
          </w:p>
        </w:tc>
        <w:tc>
          <w:tcPr>
            <w:tcW w:w="2268" w:type="dxa"/>
            <w:tcBorders>
              <w:bottom w:val="single" w:sz="4" w:space="0" w:color="auto"/>
            </w:tcBorders>
            <w:shd w:val="clear" w:color="auto" w:fill="auto"/>
            <w:vAlign w:val="bottom"/>
          </w:tcPr>
          <w:p w:rsidR="00B1462E" w:rsidRPr="00B1462E" w:rsidRDefault="00B1462E" w:rsidP="007277D1">
            <w:pPr>
              <w:keepNext/>
              <w:tabs>
                <w:tab w:val="left" w:pos="1034"/>
              </w:tabs>
              <w:spacing w:before="80" w:after="80"/>
              <w:rPr>
                <w:rFonts w:ascii="Arial" w:hAnsi="Arial"/>
                <w:color w:val="000000"/>
                <w:sz w:val="20"/>
                <w:szCs w:val="22"/>
              </w:rPr>
            </w:pPr>
            <w:r w:rsidRPr="00B1462E">
              <w:rPr>
                <w:rFonts w:ascii="Arial" w:hAnsi="Arial"/>
                <w:color w:val="000000"/>
                <w:sz w:val="20"/>
                <w:szCs w:val="22"/>
              </w:rPr>
              <w:t>2.4</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tcPr>
          <w:p w:rsidR="00B1462E" w:rsidRPr="00B1462E" w:rsidRDefault="00B1462E" w:rsidP="00B14965">
            <w:pPr>
              <w:tabs>
                <w:tab w:val="left" w:pos="1034"/>
              </w:tabs>
              <w:spacing w:before="80" w:after="80"/>
              <w:jc w:val="center"/>
              <w:rPr>
                <w:b/>
                <w:bCs/>
                <w:sz w:val="23"/>
                <w:szCs w:val="23"/>
                <w:u w:val="single"/>
                <w:rtl/>
              </w:rPr>
            </w:pPr>
            <w:r w:rsidRPr="00B1462E">
              <w:rPr>
                <w:rFonts w:hint="cs"/>
                <w:b/>
                <w:bCs/>
                <w:sz w:val="23"/>
                <w:szCs w:val="23"/>
                <w:u w:val="single"/>
                <w:rtl/>
              </w:rPr>
              <w:t>א.4 מקצועיות (15%)</w:t>
            </w:r>
          </w:p>
        </w:tc>
        <w:tc>
          <w:tcPr>
            <w:tcW w:w="2268" w:type="dxa"/>
            <w:tcBorders>
              <w:bottom w:val="single" w:sz="4" w:space="0" w:color="auto"/>
            </w:tcBorders>
            <w:shd w:val="clear" w:color="auto" w:fill="auto"/>
            <w:vAlign w:val="bottom"/>
          </w:tcPr>
          <w:p w:rsidR="00B1462E" w:rsidRPr="007277D1" w:rsidRDefault="00B1462E" w:rsidP="007277D1">
            <w:pPr>
              <w:keepNext/>
              <w:tabs>
                <w:tab w:val="left" w:pos="1034"/>
              </w:tabs>
              <w:spacing w:before="80" w:after="80"/>
              <w:rPr>
                <w:rFonts w:ascii="Arial" w:hAnsi="Arial"/>
                <w:color w:val="000000"/>
                <w:sz w:val="20"/>
                <w:szCs w:val="22"/>
              </w:rPr>
            </w:pPr>
            <w:r w:rsidRPr="00B1462E">
              <w:rPr>
                <w:rFonts w:ascii="Arial" w:hAnsi="Arial"/>
                <w:color w:val="000000"/>
                <w:sz w:val="20"/>
                <w:szCs w:val="22"/>
              </w:rPr>
              <w:t>2.5</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9D5F55">
            <w:pPr>
              <w:spacing w:before="80" w:after="80"/>
              <w:rPr>
                <w:rFonts w:ascii="Arial" w:hAnsi="Arial"/>
                <w:color w:val="000000"/>
                <w:sz w:val="23"/>
                <w:szCs w:val="23"/>
              </w:rPr>
            </w:pPr>
            <w:r w:rsidRPr="00B1462E">
              <w:rPr>
                <w:rFonts w:ascii="Arial" w:hAnsi="Arial"/>
                <w:color w:val="000000"/>
                <w:sz w:val="23"/>
                <w:szCs w:val="23"/>
                <w:rtl/>
              </w:rPr>
              <w:t>קרא וחתום</w:t>
            </w:r>
            <w:r w:rsidR="009D5F55">
              <w:rPr>
                <w:rFonts w:ascii="Arial" w:hAnsi="Arial" w:hint="cs"/>
                <w:color w:val="000000"/>
                <w:sz w:val="23"/>
                <w:szCs w:val="23"/>
                <w:rtl/>
              </w:rPr>
              <w:t xml:space="preserve"> </w:t>
            </w:r>
            <w:r w:rsidR="009D5F55" w:rsidRPr="009D5F55">
              <w:rPr>
                <w:rFonts w:ascii="Arial" w:hAnsi="Arial" w:hint="cs"/>
                <w:color w:val="000000"/>
                <w:sz w:val="23"/>
                <w:szCs w:val="23"/>
                <w:rtl/>
              </w:rPr>
              <w:t>(4%)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2.5.1</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9D5F55">
            <w:pPr>
              <w:spacing w:before="80" w:after="80"/>
              <w:rPr>
                <w:rFonts w:ascii="Arial" w:hAnsi="Arial"/>
                <w:color w:val="000000"/>
                <w:sz w:val="23"/>
                <w:szCs w:val="23"/>
              </w:rPr>
            </w:pPr>
            <w:r w:rsidRPr="00B1462E">
              <w:rPr>
                <w:rFonts w:ascii="Arial" w:hAnsi="Arial"/>
                <w:color w:val="000000"/>
                <w:sz w:val="23"/>
                <w:szCs w:val="23"/>
                <w:rtl/>
              </w:rPr>
              <w:t>הודעות מתפרצות</w:t>
            </w:r>
            <w:r w:rsidR="009D5F55" w:rsidRPr="009D5F55">
              <w:rPr>
                <w:rFonts w:ascii="Arial" w:hAnsi="Arial" w:hint="cs"/>
                <w:color w:val="000000"/>
                <w:sz w:val="23"/>
                <w:szCs w:val="23"/>
                <w:rtl/>
              </w:rPr>
              <w:t xml:space="preserve"> (4%)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2.5.2</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9D5F55">
            <w:pPr>
              <w:spacing w:before="80" w:after="80"/>
              <w:rPr>
                <w:rFonts w:ascii="Arial" w:hAnsi="Arial"/>
                <w:color w:val="000000"/>
                <w:sz w:val="23"/>
                <w:szCs w:val="23"/>
              </w:rPr>
            </w:pPr>
            <w:r w:rsidRPr="00B1462E">
              <w:rPr>
                <w:rFonts w:ascii="Arial" w:hAnsi="Arial"/>
                <w:color w:val="000000"/>
                <w:sz w:val="23"/>
                <w:szCs w:val="23"/>
                <w:rtl/>
              </w:rPr>
              <w:t>מבחני ידע</w:t>
            </w:r>
            <w:r w:rsidR="009D5F55" w:rsidRPr="009D5F55">
              <w:rPr>
                <w:rFonts w:ascii="Arial" w:hAnsi="Arial" w:hint="cs"/>
                <w:color w:val="000000"/>
                <w:sz w:val="23"/>
                <w:szCs w:val="23"/>
                <w:rtl/>
              </w:rPr>
              <w:t xml:space="preserve"> (4%)</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2.5.3</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9D5F55">
            <w:pPr>
              <w:spacing w:before="80" w:after="80"/>
              <w:rPr>
                <w:rFonts w:ascii="Arial" w:hAnsi="Arial"/>
                <w:color w:val="000000"/>
                <w:sz w:val="23"/>
                <w:szCs w:val="23"/>
              </w:rPr>
            </w:pPr>
            <w:r w:rsidRPr="00B1462E">
              <w:rPr>
                <w:rFonts w:ascii="Arial" w:hAnsi="Arial"/>
                <w:color w:val="000000"/>
                <w:sz w:val="23"/>
                <w:szCs w:val="23"/>
                <w:rtl/>
              </w:rPr>
              <w:t>תסריטי שיחה</w:t>
            </w:r>
            <w:r w:rsidR="009D5F55" w:rsidRPr="009D5F55">
              <w:rPr>
                <w:rFonts w:ascii="Arial" w:hAnsi="Arial" w:hint="cs"/>
                <w:color w:val="000000"/>
                <w:sz w:val="23"/>
                <w:szCs w:val="23"/>
                <w:rtl/>
              </w:rPr>
              <w:t xml:space="preserve"> (</w:t>
            </w:r>
            <w:r w:rsidR="009D5F55">
              <w:rPr>
                <w:rFonts w:ascii="Arial" w:hAnsi="Arial" w:hint="cs"/>
                <w:color w:val="000000"/>
                <w:sz w:val="23"/>
                <w:szCs w:val="23"/>
                <w:rtl/>
              </w:rPr>
              <w:t>3</w:t>
            </w:r>
            <w:r w:rsidR="009D5F55" w:rsidRPr="009D5F55">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2.5.4</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tcPr>
          <w:p w:rsidR="00B1462E" w:rsidRPr="00B1462E" w:rsidRDefault="00B1462E" w:rsidP="00B14965">
            <w:pPr>
              <w:tabs>
                <w:tab w:val="left" w:pos="1034"/>
              </w:tabs>
              <w:spacing w:before="80" w:after="80"/>
              <w:jc w:val="center"/>
              <w:rPr>
                <w:b/>
                <w:bCs/>
                <w:sz w:val="23"/>
                <w:szCs w:val="23"/>
                <w:u w:val="single"/>
                <w:rtl/>
              </w:rPr>
            </w:pPr>
            <w:r w:rsidRPr="00B1462E">
              <w:rPr>
                <w:rFonts w:hint="cs"/>
                <w:b/>
                <w:bCs/>
                <w:sz w:val="23"/>
                <w:szCs w:val="23"/>
                <w:u w:val="single"/>
                <w:rtl/>
              </w:rPr>
              <w:t>א.5 רב ערוציות (15%)</w:t>
            </w:r>
          </w:p>
        </w:tc>
        <w:tc>
          <w:tcPr>
            <w:tcW w:w="2268" w:type="dxa"/>
            <w:tcBorders>
              <w:bottom w:val="single" w:sz="4" w:space="0" w:color="auto"/>
            </w:tcBorders>
            <w:shd w:val="clear" w:color="auto" w:fill="auto"/>
            <w:vAlign w:val="bottom"/>
          </w:tcPr>
          <w:p w:rsidR="00B1462E" w:rsidRPr="00B1462E" w:rsidRDefault="00B1462E" w:rsidP="007277D1">
            <w:pPr>
              <w:keepNext/>
              <w:tabs>
                <w:tab w:val="left" w:pos="1034"/>
              </w:tabs>
              <w:spacing w:before="80" w:after="80"/>
              <w:rPr>
                <w:rFonts w:ascii="Arial" w:hAnsi="Arial"/>
                <w:color w:val="000000"/>
                <w:sz w:val="20"/>
                <w:szCs w:val="22"/>
              </w:rPr>
            </w:pPr>
            <w:r w:rsidRPr="00B1462E">
              <w:rPr>
                <w:rFonts w:ascii="Arial" w:hAnsi="Arial"/>
                <w:color w:val="000000"/>
                <w:sz w:val="20"/>
                <w:szCs w:val="22"/>
              </w:rPr>
              <w:t>2.6</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tcPr>
          <w:p w:rsidR="00B1462E" w:rsidRPr="00B1462E" w:rsidRDefault="00B1462E" w:rsidP="00B14965">
            <w:pPr>
              <w:tabs>
                <w:tab w:val="left" w:pos="1034"/>
              </w:tabs>
              <w:spacing w:before="80" w:after="80"/>
              <w:jc w:val="center"/>
              <w:rPr>
                <w:b/>
                <w:bCs/>
                <w:sz w:val="23"/>
                <w:szCs w:val="23"/>
                <w:u w:val="single"/>
                <w:rtl/>
              </w:rPr>
            </w:pPr>
            <w:r w:rsidRPr="00B1462E">
              <w:rPr>
                <w:rFonts w:hint="cs"/>
                <w:b/>
                <w:bCs/>
                <w:sz w:val="23"/>
                <w:szCs w:val="23"/>
                <w:u w:val="single"/>
                <w:rtl/>
              </w:rPr>
              <w:t>א.6 שונות (15%)</w:t>
            </w:r>
          </w:p>
        </w:tc>
        <w:tc>
          <w:tcPr>
            <w:tcW w:w="2268" w:type="dxa"/>
            <w:tcBorders>
              <w:bottom w:val="single" w:sz="4" w:space="0" w:color="auto"/>
            </w:tcBorders>
            <w:shd w:val="clear" w:color="auto" w:fill="auto"/>
            <w:vAlign w:val="bottom"/>
          </w:tcPr>
          <w:p w:rsidR="00B1462E" w:rsidRPr="00B1462E" w:rsidRDefault="00B1462E" w:rsidP="007277D1">
            <w:pPr>
              <w:keepNext/>
              <w:tabs>
                <w:tab w:val="left" w:pos="1034"/>
              </w:tabs>
              <w:spacing w:before="80" w:after="80"/>
              <w:rPr>
                <w:rFonts w:ascii="Arial" w:hAnsi="Arial"/>
                <w:color w:val="000000"/>
                <w:sz w:val="20"/>
                <w:szCs w:val="22"/>
              </w:rPr>
            </w:pPr>
            <w:r w:rsidRPr="00B1462E">
              <w:rPr>
                <w:rFonts w:ascii="Arial" w:hAnsi="Arial"/>
                <w:color w:val="000000"/>
                <w:sz w:val="20"/>
                <w:szCs w:val="22"/>
              </w:rPr>
              <w:t>2.7</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E46567">
            <w:pPr>
              <w:spacing w:before="80" w:after="80"/>
              <w:rPr>
                <w:rFonts w:ascii="Arial" w:hAnsi="Arial"/>
                <w:color w:val="000000"/>
                <w:sz w:val="23"/>
                <w:szCs w:val="23"/>
                <w:rtl/>
              </w:rPr>
            </w:pPr>
            <w:r w:rsidRPr="00B1462E">
              <w:rPr>
                <w:rFonts w:ascii="Arial" w:hAnsi="Arial"/>
                <w:color w:val="000000"/>
                <w:sz w:val="23"/>
                <w:szCs w:val="23"/>
                <w:rtl/>
              </w:rPr>
              <w:t>עדכון מידע גורף</w:t>
            </w:r>
            <w:r w:rsidR="009D5F55" w:rsidRPr="009D5F55">
              <w:rPr>
                <w:rFonts w:ascii="Arial" w:hAnsi="Arial" w:hint="cs"/>
                <w:color w:val="000000"/>
                <w:sz w:val="23"/>
                <w:szCs w:val="23"/>
                <w:rtl/>
              </w:rPr>
              <w:t xml:space="preserve"> </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2.7.5</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E46567">
            <w:pPr>
              <w:spacing w:before="80" w:after="80"/>
              <w:rPr>
                <w:rFonts w:ascii="Arial" w:hAnsi="Arial"/>
                <w:color w:val="000000"/>
                <w:sz w:val="23"/>
                <w:szCs w:val="23"/>
              </w:rPr>
            </w:pPr>
            <w:r w:rsidRPr="00B1462E">
              <w:rPr>
                <w:rFonts w:ascii="Arial" w:hAnsi="Arial"/>
                <w:color w:val="000000"/>
                <w:sz w:val="23"/>
                <w:szCs w:val="23"/>
                <w:rtl/>
              </w:rPr>
              <w:t>סימול</w:t>
            </w:r>
            <w:r w:rsidRPr="00B1462E">
              <w:rPr>
                <w:rFonts w:ascii="Arial" w:hAnsi="Arial" w:hint="cs"/>
                <w:color w:val="000000"/>
                <w:sz w:val="23"/>
                <w:szCs w:val="23"/>
                <w:rtl/>
              </w:rPr>
              <w:t>א</w:t>
            </w:r>
            <w:r w:rsidRPr="00B1462E">
              <w:rPr>
                <w:rFonts w:ascii="Arial" w:hAnsi="Arial"/>
                <w:color w:val="000000"/>
                <w:sz w:val="23"/>
                <w:szCs w:val="23"/>
                <w:rtl/>
              </w:rPr>
              <w:t>טורים ותסריטי תמונה</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2.7.6</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E46567">
            <w:pPr>
              <w:spacing w:before="80" w:after="80"/>
              <w:rPr>
                <w:rFonts w:ascii="Arial" w:hAnsi="Arial"/>
                <w:color w:val="000000"/>
                <w:sz w:val="23"/>
                <w:szCs w:val="23"/>
              </w:rPr>
            </w:pPr>
            <w:r w:rsidRPr="00B1462E">
              <w:rPr>
                <w:rFonts w:ascii="Arial" w:hAnsi="Arial"/>
                <w:color w:val="000000"/>
                <w:sz w:val="23"/>
                <w:szCs w:val="23"/>
                <w:rtl/>
              </w:rPr>
              <w:t>סיווג פריטי מידע</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2.7.7</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Pr>
            </w:pPr>
            <w:r w:rsidRPr="00B1462E">
              <w:rPr>
                <w:rFonts w:ascii="Arial" w:hAnsi="Arial"/>
                <w:color w:val="000000"/>
                <w:sz w:val="23"/>
                <w:szCs w:val="23"/>
                <w:rtl/>
              </w:rPr>
              <w:t>ניהול מסמכים</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2.7.8</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Pr>
            </w:pPr>
            <w:r w:rsidRPr="00B1462E">
              <w:rPr>
                <w:rFonts w:ascii="Arial" w:hAnsi="Arial"/>
                <w:color w:val="000000"/>
                <w:sz w:val="23"/>
                <w:szCs w:val="23"/>
                <w:rtl/>
              </w:rPr>
              <w:t>תבניות</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2.7.9</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020309">
        <w:trPr>
          <w:cantSplit/>
          <w:trHeight w:val="56"/>
          <w:jc w:val="center"/>
        </w:trPr>
        <w:tc>
          <w:tcPr>
            <w:tcW w:w="3681" w:type="dxa"/>
            <w:tcBorders>
              <w:bottom w:val="single" w:sz="4" w:space="0" w:color="auto"/>
            </w:tcBorders>
            <w:shd w:val="clear" w:color="auto" w:fill="auto"/>
            <w:vAlign w:val="center"/>
          </w:tcPr>
          <w:p w:rsidR="00B1462E" w:rsidRPr="00B1462E" w:rsidRDefault="00B1462E" w:rsidP="009A3CBD">
            <w:pPr>
              <w:spacing w:before="80" w:after="80"/>
              <w:rPr>
                <w:rFonts w:ascii="Arial" w:hAnsi="Arial"/>
                <w:color w:val="000000"/>
                <w:sz w:val="23"/>
                <w:szCs w:val="23"/>
              </w:rPr>
            </w:pPr>
            <w:r w:rsidRPr="00B1462E">
              <w:rPr>
                <w:rFonts w:ascii="Arial" w:hAnsi="Arial"/>
                <w:color w:val="000000"/>
                <w:sz w:val="23"/>
                <w:szCs w:val="23"/>
                <w:rtl/>
              </w:rPr>
              <w:t>תמיכה בשפות</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2.7.10</w:t>
            </w:r>
          </w:p>
        </w:tc>
        <w:tc>
          <w:tcPr>
            <w:tcW w:w="2552" w:type="dxa"/>
            <w:vMerge/>
          </w:tcPr>
          <w:p w:rsidR="00B1462E" w:rsidRDefault="00B1462E" w:rsidP="009A3CBD">
            <w:pPr>
              <w:spacing w:before="80" w:after="80"/>
              <w:rPr>
                <w:b/>
                <w:bCs/>
                <w:rtl/>
              </w:rPr>
            </w:pPr>
          </w:p>
        </w:tc>
        <w:tc>
          <w:tcPr>
            <w:tcW w:w="2547" w:type="dxa"/>
            <w:vMerge/>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3681" w:type="dxa"/>
            <w:tcBorders>
              <w:bottom w:val="single" w:sz="4" w:space="0" w:color="auto"/>
            </w:tcBorders>
            <w:shd w:val="clear" w:color="auto" w:fill="auto"/>
            <w:vAlign w:val="center"/>
          </w:tcPr>
          <w:p w:rsidR="00B1462E" w:rsidRPr="00B1462E" w:rsidRDefault="00B1462E" w:rsidP="009D5F55">
            <w:pPr>
              <w:spacing w:before="80" w:after="80"/>
              <w:rPr>
                <w:rFonts w:ascii="Arial" w:hAnsi="Arial"/>
                <w:color w:val="000000"/>
                <w:sz w:val="23"/>
                <w:szCs w:val="23"/>
              </w:rPr>
            </w:pPr>
            <w:r w:rsidRPr="00B1462E">
              <w:rPr>
                <w:rFonts w:ascii="Arial" w:hAnsi="Arial"/>
                <w:color w:val="000000"/>
                <w:sz w:val="23"/>
                <w:szCs w:val="23"/>
                <w:rtl/>
              </w:rPr>
              <w:t>שליפה ממאגרי מידע חיצוניים</w:t>
            </w:r>
          </w:p>
        </w:tc>
        <w:tc>
          <w:tcPr>
            <w:tcW w:w="2268" w:type="dxa"/>
            <w:tcBorders>
              <w:bottom w:val="single" w:sz="4" w:space="0" w:color="auto"/>
            </w:tcBorders>
            <w:shd w:val="clear" w:color="auto" w:fill="auto"/>
            <w:vAlign w:val="bottom"/>
          </w:tcPr>
          <w:p w:rsidR="00B1462E" w:rsidRPr="00B1462E" w:rsidRDefault="00B1462E" w:rsidP="007277D1">
            <w:pPr>
              <w:spacing w:before="80" w:after="80"/>
              <w:ind w:left="176"/>
              <w:rPr>
                <w:rFonts w:ascii="Arial" w:hAnsi="Arial"/>
                <w:color w:val="000000"/>
                <w:sz w:val="20"/>
                <w:szCs w:val="22"/>
              </w:rPr>
            </w:pPr>
            <w:r w:rsidRPr="00B1462E">
              <w:rPr>
                <w:rFonts w:ascii="Arial" w:hAnsi="Arial"/>
                <w:color w:val="000000"/>
                <w:sz w:val="20"/>
                <w:szCs w:val="22"/>
              </w:rPr>
              <w:t>2.7.11</w:t>
            </w:r>
          </w:p>
        </w:tc>
        <w:tc>
          <w:tcPr>
            <w:tcW w:w="2552" w:type="dxa"/>
            <w:vMerge/>
            <w:tcBorders>
              <w:bottom w:val="single" w:sz="4" w:space="0" w:color="auto"/>
            </w:tcBorders>
          </w:tcPr>
          <w:p w:rsidR="00B1462E" w:rsidRDefault="00B1462E" w:rsidP="009A3CBD">
            <w:pPr>
              <w:spacing w:before="80" w:after="80"/>
              <w:rPr>
                <w:b/>
                <w:bCs/>
                <w:rtl/>
              </w:rPr>
            </w:pPr>
          </w:p>
        </w:tc>
        <w:tc>
          <w:tcPr>
            <w:tcW w:w="2547" w:type="dxa"/>
            <w:vMerge/>
            <w:tcBorders>
              <w:bottom w:val="single" w:sz="4" w:space="0" w:color="auto"/>
            </w:tcBorders>
            <w:shd w:val="clear" w:color="auto" w:fill="auto"/>
            <w:vAlign w:val="center"/>
          </w:tcPr>
          <w:p w:rsidR="00B1462E" w:rsidRDefault="00B1462E" w:rsidP="009A3CBD">
            <w:pPr>
              <w:spacing w:before="80" w:after="80"/>
              <w:rPr>
                <w:b/>
                <w:bCs/>
                <w:rtl/>
              </w:rPr>
            </w:pPr>
          </w:p>
        </w:tc>
      </w:tr>
      <w:tr w:rsidR="00B1462E" w:rsidRPr="0080524E" w:rsidTr="00A861D1">
        <w:trPr>
          <w:cantSplit/>
          <w:trHeight w:val="70"/>
          <w:jc w:val="center"/>
        </w:trPr>
        <w:tc>
          <w:tcPr>
            <w:tcW w:w="11048" w:type="dxa"/>
            <w:gridSpan w:val="4"/>
            <w:tcBorders>
              <w:bottom w:val="single" w:sz="4" w:space="0" w:color="auto"/>
            </w:tcBorders>
            <w:shd w:val="pct12" w:color="auto" w:fill="auto"/>
          </w:tcPr>
          <w:p w:rsidR="00B1462E" w:rsidRPr="00A861D1" w:rsidRDefault="00B1462E" w:rsidP="009A3CBD">
            <w:pPr>
              <w:keepNext/>
              <w:spacing w:before="80" w:after="80"/>
              <w:rPr>
                <w:b/>
                <w:bCs/>
                <w:sz w:val="20"/>
                <w:szCs w:val="24"/>
                <w:rtl/>
              </w:rPr>
            </w:pPr>
            <w:r w:rsidRPr="00A861D1">
              <w:rPr>
                <w:rFonts w:hint="cs"/>
                <w:b/>
                <w:bCs/>
                <w:sz w:val="20"/>
                <w:szCs w:val="24"/>
                <w:rtl/>
              </w:rPr>
              <w:t>ב. דוחות ומידע ניהולי (15%)</w:t>
            </w:r>
          </w:p>
        </w:tc>
      </w:tr>
      <w:tr w:rsidR="00A861D1" w:rsidRPr="0080524E" w:rsidTr="00A861D1">
        <w:trPr>
          <w:cantSplit/>
          <w:trHeight w:val="70"/>
          <w:jc w:val="center"/>
        </w:trPr>
        <w:tc>
          <w:tcPr>
            <w:tcW w:w="3681" w:type="dxa"/>
            <w:tcBorders>
              <w:bottom w:val="single" w:sz="4" w:space="0" w:color="auto"/>
            </w:tcBorders>
            <w:shd w:val="clear" w:color="auto" w:fill="auto"/>
          </w:tcPr>
          <w:p w:rsidR="00A861D1" w:rsidRPr="00A861D1" w:rsidRDefault="00A861D1" w:rsidP="00834CAE">
            <w:pPr>
              <w:keepNext/>
              <w:tabs>
                <w:tab w:val="left" w:pos="1034"/>
              </w:tabs>
              <w:spacing w:before="80" w:after="80"/>
              <w:jc w:val="center"/>
              <w:rPr>
                <w:b/>
                <w:bCs/>
                <w:sz w:val="23"/>
                <w:szCs w:val="23"/>
                <w:u w:val="single"/>
                <w:rtl/>
              </w:rPr>
            </w:pPr>
            <w:r w:rsidRPr="00A861D1">
              <w:rPr>
                <w:rFonts w:hint="cs"/>
                <w:b/>
                <w:bCs/>
                <w:sz w:val="23"/>
                <w:szCs w:val="23"/>
                <w:u w:val="single"/>
                <w:rtl/>
              </w:rPr>
              <w:t>ב.1 כללי (50%)</w:t>
            </w:r>
          </w:p>
        </w:tc>
        <w:tc>
          <w:tcPr>
            <w:tcW w:w="2268" w:type="dxa"/>
            <w:tcBorders>
              <w:bottom w:val="single" w:sz="4" w:space="0" w:color="auto"/>
            </w:tcBorders>
            <w:shd w:val="clear" w:color="auto" w:fill="auto"/>
            <w:vAlign w:val="bottom"/>
          </w:tcPr>
          <w:p w:rsidR="00A861D1" w:rsidRPr="007277D1" w:rsidRDefault="00A861D1" w:rsidP="007277D1">
            <w:pPr>
              <w:keepNext/>
              <w:tabs>
                <w:tab w:val="left" w:pos="1034"/>
              </w:tabs>
              <w:spacing w:before="80" w:after="80"/>
              <w:rPr>
                <w:rFonts w:ascii="Arial" w:hAnsi="Arial"/>
                <w:color w:val="000000"/>
                <w:sz w:val="20"/>
                <w:szCs w:val="22"/>
              </w:rPr>
            </w:pPr>
            <w:r w:rsidRPr="007277D1">
              <w:rPr>
                <w:rFonts w:ascii="Arial" w:hAnsi="Arial"/>
                <w:color w:val="000000"/>
                <w:sz w:val="20"/>
                <w:szCs w:val="22"/>
              </w:rPr>
              <w:t>3.1</w:t>
            </w:r>
          </w:p>
        </w:tc>
        <w:tc>
          <w:tcPr>
            <w:tcW w:w="2552" w:type="dxa"/>
            <w:vMerge w:val="restart"/>
            <w:vAlign w:val="center"/>
          </w:tcPr>
          <w:p w:rsidR="00A861D1" w:rsidRPr="00A861D1" w:rsidRDefault="005C21E7" w:rsidP="009A3CBD">
            <w:pPr>
              <w:keepNext/>
              <w:spacing w:before="80" w:after="80"/>
              <w:rPr>
                <w:sz w:val="20"/>
                <w:szCs w:val="23"/>
                <w:rtl/>
              </w:rPr>
            </w:pPr>
            <w:r>
              <w:rPr>
                <w:rFonts w:hint="cs"/>
                <w:sz w:val="20"/>
                <w:szCs w:val="23"/>
                <w:rtl/>
              </w:rPr>
              <w:t xml:space="preserve">על פי סרגל </w:t>
            </w:r>
            <w:r w:rsidR="006C20C6">
              <w:rPr>
                <w:rFonts w:hint="cs"/>
                <w:sz w:val="20"/>
                <w:szCs w:val="23"/>
                <w:rtl/>
              </w:rPr>
              <w:t>המדידה (*).</w:t>
            </w:r>
          </w:p>
        </w:tc>
        <w:tc>
          <w:tcPr>
            <w:tcW w:w="2547" w:type="dxa"/>
            <w:vMerge w:val="restart"/>
            <w:shd w:val="clear" w:color="auto" w:fill="auto"/>
            <w:vAlign w:val="center"/>
          </w:tcPr>
          <w:p w:rsidR="00A861D1" w:rsidRPr="00A861D1" w:rsidRDefault="00A861D1" w:rsidP="00683EA6">
            <w:pPr>
              <w:keepNext/>
              <w:spacing w:before="80" w:after="80"/>
              <w:rPr>
                <w:sz w:val="23"/>
                <w:szCs w:val="23"/>
                <w:rtl/>
              </w:rPr>
            </w:pPr>
            <w:r w:rsidRPr="00A861D1">
              <w:rPr>
                <w:rFonts w:hint="cs"/>
                <w:sz w:val="23"/>
                <w:szCs w:val="23"/>
                <w:rtl/>
              </w:rPr>
              <w:t>ייבחן לפי המסמכים, הנתונים והמידע שסופקו על ידי המציע במסגרת המענה למפרט הטכני (</w:t>
            </w:r>
            <w:r w:rsidR="00DB44D9" w:rsidRPr="00B1462E">
              <w:rPr>
                <w:rFonts w:hint="cs"/>
                <w:sz w:val="23"/>
                <w:szCs w:val="23"/>
                <w:rtl/>
              </w:rPr>
              <w:t xml:space="preserve">נספח </w:t>
            </w:r>
            <w:r w:rsidR="00066904">
              <w:fldChar w:fldCharType="begin"/>
            </w:r>
            <w:r w:rsidR="00066904">
              <w:instrText xml:space="preserve"> REF _Ref443295807 \r \h  \* MERGEFORMAT </w:instrText>
            </w:r>
            <w:r w:rsidR="00066904">
              <w:fldChar w:fldCharType="separate"/>
            </w:r>
            <w:r w:rsidR="00F9240A" w:rsidRPr="00F9240A">
              <w:rPr>
                <w:sz w:val="23"/>
                <w:szCs w:val="23"/>
                <w:cs/>
              </w:rPr>
              <w:t>‎</w:t>
            </w:r>
            <w:r w:rsidR="00F9240A" w:rsidRPr="00F9240A">
              <w:rPr>
                <w:sz w:val="23"/>
                <w:szCs w:val="23"/>
                <w:rtl/>
              </w:rPr>
              <w:t>ט</w:t>
            </w:r>
            <w:r w:rsidR="00066904">
              <w:fldChar w:fldCharType="end"/>
            </w:r>
            <w:r w:rsidR="00DB44D9">
              <w:rPr>
                <w:rFonts w:hint="cs"/>
                <w:sz w:val="23"/>
                <w:szCs w:val="23"/>
                <w:rtl/>
              </w:rPr>
              <w:t>'</w:t>
            </w:r>
            <w:r w:rsidRPr="00A861D1">
              <w:rPr>
                <w:rFonts w:hint="cs"/>
                <w:sz w:val="23"/>
                <w:szCs w:val="23"/>
                <w:rtl/>
              </w:rPr>
              <w:t xml:space="preserve"> לטופס ההצעה)</w:t>
            </w:r>
            <w:r w:rsidR="005C21E7">
              <w:rPr>
                <w:rFonts w:hint="cs"/>
                <w:sz w:val="23"/>
                <w:szCs w:val="23"/>
                <w:rtl/>
              </w:rPr>
              <w:t xml:space="preserve">, ביחס לאותם סעיפים </w:t>
            </w:r>
            <w:r w:rsidR="005C21E7" w:rsidRPr="00A861D1">
              <w:rPr>
                <w:sz w:val="20"/>
                <w:szCs w:val="23"/>
                <w:rtl/>
              </w:rPr>
              <w:t>בהם נדרש מענה מפורט</w:t>
            </w:r>
          </w:p>
        </w:tc>
      </w:tr>
      <w:tr w:rsidR="00A861D1" w:rsidRPr="0080524E" w:rsidTr="00A861D1">
        <w:trPr>
          <w:cantSplit/>
          <w:trHeight w:val="70"/>
          <w:jc w:val="center"/>
        </w:trPr>
        <w:tc>
          <w:tcPr>
            <w:tcW w:w="3681" w:type="dxa"/>
            <w:tcBorders>
              <w:bottom w:val="single" w:sz="4" w:space="0" w:color="auto"/>
            </w:tcBorders>
            <w:shd w:val="clear" w:color="auto" w:fill="auto"/>
            <w:vAlign w:val="bottom"/>
          </w:tcPr>
          <w:p w:rsidR="00A861D1" w:rsidRPr="00A861D1" w:rsidRDefault="00A861D1" w:rsidP="00BC2C5F">
            <w:pPr>
              <w:keepNext/>
              <w:spacing w:before="80" w:after="80"/>
              <w:rPr>
                <w:rFonts w:ascii="Arial" w:hAnsi="Arial"/>
                <w:color w:val="000000"/>
                <w:sz w:val="23"/>
                <w:szCs w:val="23"/>
                <w:rtl/>
              </w:rPr>
            </w:pPr>
            <w:r w:rsidRPr="00A861D1">
              <w:rPr>
                <w:rFonts w:ascii="Arial" w:hAnsi="Arial"/>
                <w:color w:val="000000"/>
                <w:sz w:val="23"/>
                <w:szCs w:val="23"/>
                <w:rtl/>
              </w:rPr>
              <w:t>ייצוא דוחות</w:t>
            </w:r>
            <w:r w:rsidR="009D5F55" w:rsidRPr="009D5F55">
              <w:rPr>
                <w:rFonts w:ascii="Arial" w:hAnsi="Arial" w:hint="cs"/>
                <w:color w:val="000000"/>
                <w:sz w:val="23"/>
                <w:szCs w:val="23"/>
                <w:rtl/>
              </w:rPr>
              <w:t xml:space="preserve"> (</w:t>
            </w:r>
            <w:r w:rsidR="00BC2C5F">
              <w:rPr>
                <w:rFonts w:ascii="Arial" w:hAnsi="Arial" w:hint="cs"/>
                <w:color w:val="000000"/>
                <w:sz w:val="23"/>
                <w:szCs w:val="23"/>
                <w:rtl/>
              </w:rPr>
              <w:t>10</w:t>
            </w:r>
            <w:r w:rsidR="009D5F55" w:rsidRPr="009D5F55">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A861D1" w:rsidRPr="007277D1" w:rsidRDefault="00A861D1" w:rsidP="007277D1">
            <w:pPr>
              <w:spacing w:before="80" w:after="80"/>
              <w:ind w:left="176"/>
              <w:rPr>
                <w:rFonts w:ascii="Arial" w:hAnsi="Arial"/>
                <w:color w:val="000000"/>
                <w:sz w:val="20"/>
                <w:szCs w:val="22"/>
              </w:rPr>
            </w:pPr>
            <w:r w:rsidRPr="007277D1">
              <w:rPr>
                <w:rFonts w:ascii="Arial" w:hAnsi="Arial"/>
                <w:color w:val="000000"/>
                <w:sz w:val="20"/>
                <w:szCs w:val="22"/>
              </w:rPr>
              <w:t>3.1.5+3.1.6</w:t>
            </w:r>
          </w:p>
        </w:tc>
        <w:tc>
          <w:tcPr>
            <w:tcW w:w="2552" w:type="dxa"/>
            <w:vMerge/>
          </w:tcPr>
          <w:p w:rsidR="00A861D1" w:rsidRPr="00A861D1" w:rsidRDefault="00A861D1" w:rsidP="009A3CBD">
            <w:pPr>
              <w:keepNext/>
              <w:spacing w:before="80" w:after="80"/>
              <w:rPr>
                <w:b/>
                <w:bCs/>
                <w:sz w:val="23"/>
                <w:szCs w:val="23"/>
                <w:rtl/>
              </w:rPr>
            </w:pPr>
          </w:p>
        </w:tc>
        <w:tc>
          <w:tcPr>
            <w:tcW w:w="2547" w:type="dxa"/>
            <w:vMerge/>
            <w:shd w:val="clear" w:color="auto" w:fill="auto"/>
            <w:vAlign w:val="center"/>
          </w:tcPr>
          <w:p w:rsidR="00A861D1" w:rsidRPr="00A861D1" w:rsidRDefault="00A861D1" w:rsidP="009A3CBD">
            <w:pPr>
              <w:keepNext/>
              <w:spacing w:before="80" w:after="80"/>
              <w:rPr>
                <w:b/>
                <w:bCs/>
                <w:sz w:val="23"/>
                <w:szCs w:val="23"/>
                <w:rtl/>
              </w:rPr>
            </w:pPr>
          </w:p>
        </w:tc>
      </w:tr>
      <w:tr w:rsidR="00A861D1" w:rsidRPr="0080524E" w:rsidTr="00A861D1">
        <w:trPr>
          <w:cantSplit/>
          <w:trHeight w:val="70"/>
          <w:jc w:val="center"/>
        </w:trPr>
        <w:tc>
          <w:tcPr>
            <w:tcW w:w="3681" w:type="dxa"/>
            <w:tcBorders>
              <w:bottom w:val="single" w:sz="4" w:space="0" w:color="auto"/>
            </w:tcBorders>
            <w:shd w:val="clear" w:color="auto" w:fill="auto"/>
            <w:vAlign w:val="bottom"/>
          </w:tcPr>
          <w:p w:rsidR="00A861D1" w:rsidRPr="00A861D1" w:rsidRDefault="00A861D1" w:rsidP="00BC2C5F">
            <w:pPr>
              <w:keepNext/>
              <w:spacing w:before="80" w:after="80"/>
              <w:rPr>
                <w:rFonts w:ascii="Arial" w:hAnsi="Arial"/>
                <w:color w:val="000000"/>
                <w:sz w:val="23"/>
                <w:szCs w:val="23"/>
                <w:rtl/>
              </w:rPr>
            </w:pPr>
            <w:r w:rsidRPr="00A861D1">
              <w:rPr>
                <w:rFonts w:ascii="Arial" w:hAnsi="Arial"/>
                <w:color w:val="000000"/>
                <w:sz w:val="23"/>
                <w:szCs w:val="23"/>
                <w:rtl/>
              </w:rPr>
              <w:t>מחולל דוחות</w:t>
            </w:r>
            <w:r w:rsidR="009D5F55" w:rsidRPr="009D5F55">
              <w:rPr>
                <w:rFonts w:ascii="Arial" w:hAnsi="Arial" w:hint="cs"/>
                <w:color w:val="000000"/>
                <w:sz w:val="23"/>
                <w:szCs w:val="23"/>
                <w:rtl/>
              </w:rPr>
              <w:t xml:space="preserve"> (</w:t>
            </w:r>
            <w:r w:rsidR="00BC2C5F">
              <w:rPr>
                <w:rFonts w:ascii="Arial" w:hAnsi="Arial" w:hint="cs"/>
                <w:color w:val="000000"/>
                <w:sz w:val="23"/>
                <w:szCs w:val="23"/>
                <w:rtl/>
              </w:rPr>
              <w:t>1</w:t>
            </w:r>
            <w:r w:rsidR="00540B3D">
              <w:rPr>
                <w:rFonts w:ascii="Arial" w:hAnsi="Arial" w:hint="cs"/>
                <w:color w:val="000000"/>
                <w:sz w:val="23"/>
                <w:szCs w:val="23"/>
                <w:rtl/>
              </w:rPr>
              <w:t>5</w:t>
            </w:r>
            <w:r w:rsidR="009D5F55" w:rsidRPr="009D5F55">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A861D1" w:rsidRPr="007277D1" w:rsidRDefault="00A861D1" w:rsidP="007277D1">
            <w:pPr>
              <w:spacing w:before="80" w:after="80"/>
              <w:ind w:left="176"/>
              <w:rPr>
                <w:rFonts w:ascii="Arial" w:hAnsi="Arial"/>
                <w:color w:val="000000"/>
                <w:sz w:val="20"/>
                <w:szCs w:val="22"/>
                <w:rtl/>
              </w:rPr>
            </w:pPr>
            <w:r w:rsidRPr="007277D1">
              <w:rPr>
                <w:rFonts w:ascii="Arial" w:hAnsi="Arial"/>
                <w:color w:val="000000"/>
                <w:sz w:val="20"/>
                <w:szCs w:val="22"/>
              </w:rPr>
              <w:t>3.1.7</w:t>
            </w:r>
          </w:p>
        </w:tc>
        <w:tc>
          <w:tcPr>
            <w:tcW w:w="2552" w:type="dxa"/>
            <w:vMerge/>
          </w:tcPr>
          <w:p w:rsidR="00A861D1" w:rsidRPr="00A861D1" w:rsidRDefault="00A861D1" w:rsidP="009A3CBD">
            <w:pPr>
              <w:keepNext/>
              <w:spacing w:before="80" w:after="80"/>
              <w:rPr>
                <w:b/>
                <w:bCs/>
                <w:sz w:val="23"/>
                <w:szCs w:val="23"/>
                <w:rtl/>
              </w:rPr>
            </w:pPr>
          </w:p>
        </w:tc>
        <w:tc>
          <w:tcPr>
            <w:tcW w:w="2547" w:type="dxa"/>
            <w:vMerge/>
            <w:shd w:val="clear" w:color="auto" w:fill="auto"/>
            <w:vAlign w:val="center"/>
          </w:tcPr>
          <w:p w:rsidR="00A861D1" w:rsidRPr="00A861D1" w:rsidRDefault="00A861D1" w:rsidP="009A3CBD">
            <w:pPr>
              <w:keepNext/>
              <w:spacing w:before="80" w:after="80"/>
              <w:rPr>
                <w:b/>
                <w:bCs/>
                <w:sz w:val="23"/>
                <w:szCs w:val="23"/>
                <w:rtl/>
              </w:rPr>
            </w:pPr>
          </w:p>
        </w:tc>
      </w:tr>
      <w:tr w:rsidR="00E46567" w:rsidRPr="0080524E" w:rsidTr="000E2BFC">
        <w:trPr>
          <w:cantSplit/>
          <w:trHeight w:val="70"/>
          <w:jc w:val="center"/>
        </w:trPr>
        <w:tc>
          <w:tcPr>
            <w:tcW w:w="3681" w:type="dxa"/>
            <w:tcBorders>
              <w:bottom w:val="single" w:sz="4" w:space="0" w:color="auto"/>
            </w:tcBorders>
            <w:shd w:val="clear" w:color="auto" w:fill="auto"/>
            <w:vAlign w:val="center"/>
          </w:tcPr>
          <w:p w:rsidR="00E46567" w:rsidRPr="00A861D1" w:rsidRDefault="00E46567" w:rsidP="00540B3D">
            <w:pPr>
              <w:keepNext/>
              <w:spacing w:before="80" w:after="80"/>
              <w:rPr>
                <w:rFonts w:ascii="Arial" w:hAnsi="Arial"/>
                <w:color w:val="000000"/>
                <w:sz w:val="23"/>
                <w:szCs w:val="23"/>
                <w:rtl/>
              </w:rPr>
            </w:pPr>
            <w:r>
              <w:rPr>
                <w:rFonts w:ascii="Arial" w:hAnsi="Arial" w:hint="cs"/>
                <w:color w:val="000000"/>
                <w:sz w:val="23"/>
                <w:szCs w:val="23"/>
                <w:rtl/>
              </w:rPr>
              <w:t>בנק דוחות (</w:t>
            </w:r>
            <w:r w:rsidR="00540B3D">
              <w:rPr>
                <w:rFonts w:ascii="Arial" w:hAnsi="Arial" w:hint="cs"/>
                <w:color w:val="000000"/>
                <w:sz w:val="23"/>
                <w:szCs w:val="23"/>
                <w:rtl/>
              </w:rPr>
              <w:t>25</w:t>
            </w:r>
            <w:r>
              <w:rPr>
                <w:rFonts w:ascii="Arial" w:hAnsi="Arial" w:hint="cs"/>
                <w:color w:val="000000"/>
                <w:sz w:val="23"/>
                <w:szCs w:val="23"/>
                <w:rtl/>
              </w:rPr>
              <w:t>%)</w:t>
            </w:r>
          </w:p>
        </w:tc>
        <w:tc>
          <w:tcPr>
            <w:tcW w:w="2268" w:type="dxa"/>
            <w:tcBorders>
              <w:bottom w:val="single" w:sz="4" w:space="0" w:color="auto"/>
            </w:tcBorders>
            <w:shd w:val="clear" w:color="auto" w:fill="auto"/>
            <w:vAlign w:val="center"/>
          </w:tcPr>
          <w:p w:rsidR="00E46567" w:rsidRPr="007277D1" w:rsidRDefault="000E2BFC" w:rsidP="000E2BFC">
            <w:pPr>
              <w:spacing w:before="80" w:after="80"/>
              <w:ind w:left="176"/>
              <w:rPr>
                <w:rFonts w:ascii="Arial" w:hAnsi="Arial"/>
                <w:color w:val="000000"/>
                <w:sz w:val="20"/>
                <w:szCs w:val="22"/>
                <w:rtl/>
              </w:rPr>
            </w:pPr>
            <w:r w:rsidRPr="007277D1">
              <w:rPr>
                <w:rFonts w:ascii="Arial" w:hAnsi="Arial"/>
                <w:color w:val="000000"/>
                <w:sz w:val="20"/>
                <w:szCs w:val="22"/>
              </w:rPr>
              <w:t>3.1.</w:t>
            </w:r>
            <w:r>
              <w:rPr>
                <w:rFonts w:ascii="Arial" w:hAnsi="Arial"/>
                <w:color w:val="000000"/>
                <w:sz w:val="20"/>
                <w:szCs w:val="22"/>
              </w:rPr>
              <w:t>9</w:t>
            </w:r>
          </w:p>
        </w:tc>
        <w:tc>
          <w:tcPr>
            <w:tcW w:w="2552" w:type="dxa"/>
          </w:tcPr>
          <w:p w:rsidR="00E46567" w:rsidRPr="00A861D1" w:rsidRDefault="000E2BFC" w:rsidP="000E2BFC">
            <w:pPr>
              <w:keepNext/>
              <w:spacing w:before="80" w:after="80"/>
              <w:rPr>
                <w:b/>
                <w:bCs/>
                <w:sz w:val="23"/>
                <w:szCs w:val="23"/>
                <w:rtl/>
              </w:rPr>
            </w:pPr>
            <w:r>
              <w:rPr>
                <w:rFonts w:hint="cs"/>
                <w:sz w:val="20"/>
                <w:szCs w:val="23"/>
                <w:rtl/>
              </w:rPr>
              <w:t>מציע שהצעתו כללה את הערך הגבוה ביותר, י</w:t>
            </w:r>
            <w:r w:rsidRPr="009D5F55">
              <w:rPr>
                <w:rFonts w:hint="cs"/>
                <w:sz w:val="20"/>
                <w:szCs w:val="23"/>
                <w:rtl/>
              </w:rPr>
              <w:t>קבל את הניקוד המקסימאלי, ושאר המציעים יקבלו ניקוד יחסי</w:t>
            </w:r>
            <w:r>
              <w:rPr>
                <w:rFonts w:hint="cs"/>
                <w:b/>
                <w:bCs/>
                <w:sz w:val="23"/>
                <w:szCs w:val="23"/>
                <w:rtl/>
              </w:rPr>
              <w:t>.</w:t>
            </w:r>
          </w:p>
        </w:tc>
        <w:tc>
          <w:tcPr>
            <w:tcW w:w="2547" w:type="dxa"/>
            <w:vMerge/>
            <w:shd w:val="clear" w:color="auto" w:fill="auto"/>
            <w:vAlign w:val="center"/>
          </w:tcPr>
          <w:p w:rsidR="00E46567" w:rsidRPr="00A861D1" w:rsidRDefault="00E46567" w:rsidP="009A3CBD">
            <w:pPr>
              <w:keepNext/>
              <w:spacing w:before="80" w:after="80"/>
              <w:rPr>
                <w:b/>
                <w:bCs/>
                <w:sz w:val="23"/>
                <w:szCs w:val="23"/>
                <w:rtl/>
              </w:rPr>
            </w:pPr>
          </w:p>
        </w:tc>
      </w:tr>
      <w:tr w:rsidR="000E2BFC" w:rsidRPr="0080524E" w:rsidTr="000E2BFC">
        <w:trPr>
          <w:cantSplit/>
          <w:trHeight w:val="70"/>
          <w:jc w:val="center"/>
        </w:trPr>
        <w:tc>
          <w:tcPr>
            <w:tcW w:w="3681" w:type="dxa"/>
            <w:tcBorders>
              <w:bottom w:val="single" w:sz="4" w:space="0" w:color="auto"/>
            </w:tcBorders>
            <w:shd w:val="clear" w:color="auto" w:fill="auto"/>
          </w:tcPr>
          <w:p w:rsidR="000E2BFC" w:rsidRPr="00A861D1" w:rsidRDefault="000E2BFC" w:rsidP="00834CAE">
            <w:pPr>
              <w:tabs>
                <w:tab w:val="left" w:pos="1034"/>
              </w:tabs>
              <w:spacing w:before="80" w:after="80"/>
              <w:jc w:val="center"/>
              <w:rPr>
                <w:b/>
                <w:bCs/>
                <w:sz w:val="23"/>
                <w:szCs w:val="23"/>
                <w:u w:val="single"/>
                <w:rtl/>
              </w:rPr>
            </w:pPr>
            <w:r w:rsidRPr="00A861D1">
              <w:rPr>
                <w:rFonts w:hint="cs"/>
                <w:b/>
                <w:bCs/>
                <w:sz w:val="23"/>
                <w:szCs w:val="23"/>
                <w:u w:val="single"/>
                <w:rtl/>
              </w:rPr>
              <w:t>ב.2 מפרט דוחות (50%)</w:t>
            </w:r>
          </w:p>
        </w:tc>
        <w:tc>
          <w:tcPr>
            <w:tcW w:w="2268" w:type="dxa"/>
            <w:tcBorders>
              <w:bottom w:val="single" w:sz="4" w:space="0" w:color="auto"/>
            </w:tcBorders>
            <w:shd w:val="clear" w:color="auto" w:fill="auto"/>
            <w:vAlign w:val="bottom"/>
          </w:tcPr>
          <w:p w:rsidR="000E2BFC" w:rsidRPr="007277D1" w:rsidRDefault="000E2BFC" w:rsidP="007277D1">
            <w:pPr>
              <w:keepNext/>
              <w:tabs>
                <w:tab w:val="left" w:pos="1034"/>
              </w:tabs>
              <w:spacing w:before="80" w:after="80"/>
              <w:rPr>
                <w:rFonts w:ascii="Arial" w:hAnsi="Arial"/>
                <w:color w:val="000000"/>
                <w:sz w:val="20"/>
                <w:szCs w:val="22"/>
              </w:rPr>
            </w:pPr>
            <w:r w:rsidRPr="007277D1">
              <w:rPr>
                <w:rFonts w:ascii="Arial" w:hAnsi="Arial"/>
                <w:color w:val="000000"/>
                <w:sz w:val="20"/>
                <w:szCs w:val="22"/>
              </w:rPr>
              <w:t>3.2</w:t>
            </w:r>
          </w:p>
        </w:tc>
        <w:tc>
          <w:tcPr>
            <w:tcW w:w="2552" w:type="dxa"/>
            <w:vMerge w:val="restart"/>
            <w:vAlign w:val="center"/>
          </w:tcPr>
          <w:p w:rsidR="000E2BFC" w:rsidRPr="00A861D1" w:rsidRDefault="000E2BFC" w:rsidP="000E2BFC">
            <w:pPr>
              <w:spacing w:before="80" w:after="80"/>
              <w:rPr>
                <w:b/>
                <w:bCs/>
                <w:sz w:val="23"/>
                <w:szCs w:val="23"/>
                <w:rtl/>
              </w:rPr>
            </w:pPr>
            <w:r>
              <w:rPr>
                <w:rFonts w:hint="cs"/>
                <w:sz w:val="20"/>
                <w:szCs w:val="23"/>
                <w:rtl/>
              </w:rPr>
              <w:t>על פי סרגל המדידה (*).</w:t>
            </w:r>
          </w:p>
        </w:tc>
        <w:tc>
          <w:tcPr>
            <w:tcW w:w="2547" w:type="dxa"/>
            <w:vMerge/>
            <w:shd w:val="clear" w:color="auto" w:fill="auto"/>
            <w:vAlign w:val="center"/>
          </w:tcPr>
          <w:p w:rsidR="000E2BFC" w:rsidRPr="00A861D1" w:rsidRDefault="000E2BFC" w:rsidP="009A3CBD">
            <w:pPr>
              <w:spacing w:before="80" w:after="80"/>
              <w:rPr>
                <w:b/>
                <w:bCs/>
                <w:sz w:val="23"/>
                <w:szCs w:val="23"/>
                <w:rtl/>
              </w:rPr>
            </w:pPr>
          </w:p>
        </w:tc>
      </w:tr>
      <w:tr w:rsidR="000E2BFC" w:rsidRPr="0080524E" w:rsidTr="00A861D1">
        <w:trPr>
          <w:cantSplit/>
          <w:trHeight w:val="70"/>
          <w:jc w:val="center"/>
        </w:trPr>
        <w:tc>
          <w:tcPr>
            <w:tcW w:w="3681" w:type="dxa"/>
            <w:tcBorders>
              <w:bottom w:val="single" w:sz="4" w:space="0" w:color="auto"/>
            </w:tcBorders>
            <w:shd w:val="clear" w:color="auto" w:fill="auto"/>
            <w:vAlign w:val="bottom"/>
          </w:tcPr>
          <w:p w:rsidR="000E2BFC" w:rsidRPr="00A861D1" w:rsidRDefault="000E2BFC" w:rsidP="009A3CBD">
            <w:pPr>
              <w:spacing w:before="80" w:after="80"/>
              <w:rPr>
                <w:rFonts w:ascii="Arial" w:hAnsi="Arial"/>
                <w:color w:val="000000"/>
                <w:sz w:val="23"/>
                <w:szCs w:val="23"/>
              </w:rPr>
            </w:pPr>
            <w:r w:rsidRPr="00A861D1">
              <w:rPr>
                <w:rFonts w:ascii="Arial" w:hAnsi="Arial"/>
                <w:color w:val="000000"/>
                <w:sz w:val="23"/>
                <w:szCs w:val="23"/>
                <w:rtl/>
              </w:rPr>
              <w:t>דוחות סטטיסטיים</w:t>
            </w:r>
            <w:r w:rsidRPr="00A861D1">
              <w:rPr>
                <w:rFonts w:ascii="Arial" w:hAnsi="Arial" w:hint="cs"/>
                <w:color w:val="000000"/>
                <w:sz w:val="23"/>
                <w:szCs w:val="23"/>
                <w:rtl/>
              </w:rPr>
              <w:t xml:space="preserve"> (12.5%)</w:t>
            </w:r>
          </w:p>
        </w:tc>
        <w:tc>
          <w:tcPr>
            <w:tcW w:w="2268" w:type="dxa"/>
            <w:tcBorders>
              <w:bottom w:val="single" w:sz="4" w:space="0" w:color="auto"/>
            </w:tcBorders>
            <w:shd w:val="clear" w:color="auto" w:fill="auto"/>
            <w:vAlign w:val="bottom"/>
          </w:tcPr>
          <w:p w:rsidR="000E2BFC" w:rsidRPr="007277D1" w:rsidRDefault="000E2BFC" w:rsidP="007277D1">
            <w:pPr>
              <w:spacing w:before="80" w:after="80"/>
              <w:ind w:left="176"/>
              <w:rPr>
                <w:rFonts w:ascii="Arial" w:hAnsi="Arial"/>
                <w:color w:val="000000"/>
                <w:sz w:val="20"/>
                <w:szCs w:val="22"/>
              </w:rPr>
            </w:pPr>
            <w:r w:rsidRPr="007277D1">
              <w:rPr>
                <w:rFonts w:ascii="Arial" w:hAnsi="Arial"/>
                <w:color w:val="000000"/>
                <w:sz w:val="20"/>
                <w:szCs w:val="22"/>
              </w:rPr>
              <w:t>3.2.1</w:t>
            </w:r>
          </w:p>
        </w:tc>
        <w:tc>
          <w:tcPr>
            <w:tcW w:w="2552" w:type="dxa"/>
            <w:vMerge/>
          </w:tcPr>
          <w:p w:rsidR="000E2BFC" w:rsidRPr="00A861D1" w:rsidRDefault="000E2BFC" w:rsidP="009A3CBD">
            <w:pPr>
              <w:spacing w:before="80" w:after="80"/>
              <w:rPr>
                <w:b/>
                <w:bCs/>
                <w:sz w:val="23"/>
                <w:szCs w:val="23"/>
                <w:rtl/>
              </w:rPr>
            </w:pPr>
          </w:p>
        </w:tc>
        <w:tc>
          <w:tcPr>
            <w:tcW w:w="2547" w:type="dxa"/>
            <w:vMerge/>
            <w:shd w:val="clear" w:color="auto" w:fill="auto"/>
            <w:vAlign w:val="center"/>
          </w:tcPr>
          <w:p w:rsidR="000E2BFC" w:rsidRPr="00A861D1" w:rsidRDefault="000E2BFC" w:rsidP="009A3CBD">
            <w:pPr>
              <w:spacing w:before="80" w:after="80"/>
              <w:rPr>
                <w:b/>
                <w:bCs/>
                <w:sz w:val="23"/>
                <w:szCs w:val="23"/>
                <w:rtl/>
              </w:rPr>
            </w:pPr>
          </w:p>
        </w:tc>
      </w:tr>
      <w:tr w:rsidR="000E2BFC" w:rsidRPr="0080524E" w:rsidTr="00A861D1">
        <w:trPr>
          <w:cantSplit/>
          <w:trHeight w:val="70"/>
          <w:jc w:val="center"/>
        </w:trPr>
        <w:tc>
          <w:tcPr>
            <w:tcW w:w="3681" w:type="dxa"/>
            <w:tcBorders>
              <w:bottom w:val="single" w:sz="4" w:space="0" w:color="auto"/>
            </w:tcBorders>
            <w:shd w:val="clear" w:color="auto" w:fill="auto"/>
            <w:vAlign w:val="bottom"/>
          </w:tcPr>
          <w:p w:rsidR="000E2BFC" w:rsidRPr="00A861D1" w:rsidRDefault="000E2BFC" w:rsidP="009A3CBD">
            <w:pPr>
              <w:spacing w:before="80" w:after="80"/>
              <w:rPr>
                <w:rFonts w:ascii="Arial" w:hAnsi="Arial"/>
                <w:color w:val="000000"/>
                <w:sz w:val="23"/>
                <w:szCs w:val="23"/>
              </w:rPr>
            </w:pPr>
            <w:r w:rsidRPr="00A861D1">
              <w:rPr>
                <w:rFonts w:ascii="Arial" w:hAnsi="Arial"/>
                <w:color w:val="000000"/>
                <w:sz w:val="23"/>
                <w:szCs w:val="23"/>
                <w:rtl/>
              </w:rPr>
              <w:t>דוחות השוואתיים</w:t>
            </w:r>
            <w:r w:rsidRPr="00A861D1">
              <w:rPr>
                <w:rFonts w:ascii="Arial" w:hAnsi="Arial" w:hint="cs"/>
                <w:color w:val="000000"/>
                <w:sz w:val="23"/>
                <w:szCs w:val="23"/>
                <w:rtl/>
              </w:rPr>
              <w:t xml:space="preserve"> (12.5%)</w:t>
            </w:r>
          </w:p>
        </w:tc>
        <w:tc>
          <w:tcPr>
            <w:tcW w:w="2268" w:type="dxa"/>
            <w:tcBorders>
              <w:bottom w:val="single" w:sz="4" w:space="0" w:color="auto"/>
            </w:tcBorders>
            <w:shd w:val="clear" w:color="auto" w:fill="auto"/>
            <w:vAlign w:val="bottom"/>
          </w:tcPr>
          <w:p w:rsidR="000E2BFC" w:rsidRPr="007277D1" w:rsidRDefault="000E2BFC" w:rsidP="007277D1">
            <w:pPr>
              <w:spacing w:before="80" w:after="80"/>
              <w:ind w:left="176"/>
              <w:rPr>
                <w:rFonts w:ascii="Arial" w:hAnsi="Arial"/>
                <w:color w:val="000000"/>
                <w:sz w:val="20"/>
                <w:szCs w:val="22"/>
              </w:rPr>
            </w:pPr>
            <w:r w:rsidRPr="007277D1">
              <w:rPr>
                <w:rFonts w:ascii="Arial" w:hAnsi="Arial"/>
                <w:color w:val="000000"/>
                <w:sz w:val="20"/>
                <w:szCs w:val="22"/>
              </w:rPr>
              <w:t>3.2.2</w:t>
            </w:r>
          </w:p>
        </w:tc>
        <w:tc>
          <w:tcPr>
            <w:tcW w:w="2552" w:type="dxa"/>
            <w:vMerge/>
          </w:tcPr>
          <w:p w:rsidR="000E2BFC" w:rsidRPr="00A861D1" w:rsidRDefault="000E2BFC" w:rsidP="009A3CBD">
            <w:pPr>
              <w:spacing w:before="80" w:after="80"/>
              <w:rPr>
                <w:b/>
                <w:bCs/>
                <w:sz w:val="23"/>
                <w:szCs w:val="23"/>
                <w:rtl/>
              </w:rPr>
            </w:pPr>
          </w:p>
        </w:tc>
        <w:tc>
          <w:tcPr>
            <w:tcW w:w="2547" w:type="dxa"/>
            <w:vMerge/>
            <w:shd w:val="clear" w:color="auto" w:fill="auto"/>
            <w:vAlign w:val="center"/>
          </w:tcPr>
          <w:p w:rsidR="000E2BFC" w:rsidRPr="00A861D1" w:rsidRDefault="000E2BFC" w:rsidP="009A3CBD">
            <w:pPr>
              <w:spacing w:before="80" w:after="80"/>
              <w:rPr>
                <w:b/>
                <w:bCs/>
                <w:sz w:val="23"/>
                <w:szCs w:val="23"/>
                <w:rtl/>
              </w:rPr>
            </w:pPr>
          </w:p>
        </w:tc>
      </w:tr>
      <w:tr w:rsidR="000E2BFC" w:rsidRPr="0080524E" w:rsidTr="00A861D1">
        <w:trPr>
          <w:cantSplit/>
          <w:trHeight w:val="70"/>
          <w:jc w:val="center"/>
        </w:trPr>
        <w:tc>
          <w:tcPr>
            <w:tcW w:w="3681" w:type="dxa"/>
            <w:tcBorders>
              <w:bottom w:val="single" w:sz="4" w:space="0" w:color="auto"/>
            </w:tcBorders>
            <w:shd w:val="clear" w:color="auto" w:fill="auto"/>
            <w:vAlign w:val="bottom"/>
          </w:tcPr>
          <w:p w:rsidR="000E2BFC" w:rsidRPr="00A861D1" w:rsidRDefault="000E2BFC" w:rsidP="009A3CBD">
            <w:pPr>
              <w:spacing w:before="80" w:after="80"/>
              <w:rPr>
                <w:rFonts w:ascii="Arial" w:hAnsi="Arial"/>
                <w:color w:val="000000"/>
                <w:sz w:val="23"/>
                <w:szCs w:val="23"/>
              </w:rPr>
            </w:pPr>
            <w:r w:rsidRPr="00A861D1">
              <w:rPr>
                <w:rFonts w:ascii="Arial" w:hAnsi="Arial"/>
                <w:color w:val="000000"/>
                <w:sz w:val="23"/>
                <w:szCs w:val="23"/>
                <w:rtl/>
              </w:rPr>
              <w:t>דוח חריגים</w:t>
            </w:r>
            <w:r w:rsidRPr="00A861D1">
              <w:rPr>
                <w:rFonts w:ascii="Arial" w:hAnsi="Arial" w:hint="cs"/>
                <w:color w:val="000000"/>
                <w:sz w:val="23"/>
                <w:szCs w:val="23"/>
                <w:rtl/>
              </w:rPr>
              <w:t xml:space="preserve"> (12.5%)</w:t>
            </w:r>
          </w:p>
        </w:tc>
        <w:tc>
          <w:tcPr>
            <w:tcW w:w="2268" w:type="dxa"/>
            <w:tcBorders>
              <w:bottom w:val="single" w:sz="4" w:space="0" w:color="auto"/>
            </w:tcBorders>
            <w:shd w:val="clear" w:color="auto" w:fill="auto"/>
            <w:vAlign w:val="bottom"/>
          </w:tcPr>
          <w:p w:rsidR="000E2BFC" w:rsidRPr="007277D1" w:rsidRDefault="000E2BFC" w:rsidP="007277D1">
            <w:pPr>
              <w:spacing w:before="80" w:after="80"/>
              <w:ind w:left="176"/>
              <w:rPr>
                <w:rFonts w:ascii="Arial" w:hAnsi="Arial"/>
                <w:color w:val="000000"/>
                <w:sz w:val="20"/>
                <w:szCs w:val="22"/>
              </w:rPr>
            </w:pPr>
            <w:r w:rsidRPr="007277D1">
              <w:rPr>
                <w:rFonts w:ascii="Arial" w:hAnsi="Arial"/>
                <w:color w:val="000000"/>
                <w:sz w:val="20"/>
                <w:szCs w:val="22"/>
              </w:rPr>
              <w:t>3.2.3</w:t>
            </w:r>
          </w:p>
        </w:tc>
        <w:tc>
          <w:tcPr>
            <w:tcW w:w="2552" w:type="dxa"/>
            <w:vMerge/>
          </w:tcPr>
          <w:p w:rsidR="000E2BFC" w:rsidRPr="00A861D1" w:rsidRDefault="000E2BFC" w:rsidP="009A3CBD">
            <w:pPr>
              <w:spacing w:before="80" w:after="80"/>
              <w:rPr>
                <w:b/>
                <w:bCs/>
                <w:sz w:val="23"/>
                <w:szCs w:val="23"/>
                <w:rtl/>
              </w:rPr>
            </w:pPr>
          </w:p>
        </w:tc>
        <w:tc>
          <w:tcPr>
            <w:tcW w:w="2547" w:type="dxa"/>
            <w:vMerge/>
            <w:shd w:val="clear" w:color="auto" w:fill="auto"/>
            <w:vAlign w:val="center"/>
          </w:tcPr>
          <w:p w:rsidR="000E2BFC" w:rsidRPr="00A861D1" w:rsidRDefault="000E2BFC" w:rsidP="009A3CBD">
            <w:pPr>
              <w:spacing w:before="80" w:after="80"/>
              <w:rPr>
                <w:b/>
                <w:bCs/>
                <w:sz w:val="23"/>
                <w:szCs w:val="23"/>
                <w:rtl/>
              </w:rPr>
            </w:pPr>
          </w:p>
        </w:tc>
      </w:tr>
      <w:tr w:rsidR="000E2BFC" w:rsidRPr="0080524E" w:rsidTr="00A861D1">
        <w:trPr>
          <w:cantSplit/>
          <w:trHeight w:val="70"/>
          <w:jc w:val="center"/>
        </w:trPr>
        <w:tc>
          <w:tcPr>
            <w:tcW w:w="3681" w:type="dxa"/>
            <w:tcBorders>
              <w:bottom w:val="single" w:sz="4" w:space="0" w:color="auto"/>
            </w:tcBorders>
            <w:shd w:val="clear" w:color="auto" w:fill="auto"/>
            <w:vAlign w:val="bottom"/>
          </w:tcPr>
          <w:p w:rsidR="000E2BFC" w:rsidRPr="00A861D1" w:rsidRDefault="000E2BFC" w:rsidP="009A3CBD">
            <w:pPr>
              <w:spacing w:before="80" w:after="80"/>
              <w:rPr>
                <w:rFonts w:ascii="Arial" w:hAnsi="Arial"/>
                <w:color w:val="000000"/>
                <w:sz w:val="23"/>
                <w:szCs w:val="23"/>
              </w:rPr>
            </w:pPr>
            <w:r w:rsidRPr="00A861D1">
              <w:rPr>
                <w:rFonts w:ascii="Arial" w:hAnsi="Arial"/>
                <w:color w:val="000000"/>
                <w:sz w:val="23"/>
                <w:szCs w:val="23"/>
                <w:rtl/>
              </w:rPr>
              <w:t>דוחות מעקב ובקרה</w:t>
            </w:r>
            <w:r w:rsidRPr="00A861D1">
              <w:rPr>
                <w:rFonts w:ascii="Arial" w:hAnsi="Arial" w:hint="cs"/>
                <w:color w:val="000000"/>
                <w:sz w:val="23"/>
                <w:szCs w:val="23"/>
                <w:rtl/>
              </w:rPr>
              <w:t xml:space="preserve"> (12.5%)</w:t>
            </w:r>
          </w:p>
        </w:tc>
        <w:tc>
          <w:tcPr>
            <w:tcW w:w="2268" w:type="dxa"/>
            <w:tcBorders>
              <w:bottom w:val="single" w:sz="4" w:space="0" w:color="auto"/>
            </w:tcBorders>
            <w:shd w:val="clear" w:color="auto" w:fill="auto"/>
            <w:vAlign w:val="bottom"/>
          </w:tcPr>
          <w:p w:rsidR="000E2BFC" w:rsidRPr="007277D1" w:rsidRDefault="000E2BFC" w:rsidP="007277D1">
            <w:pPr>
              <w:spacing w:before="80" w:after="80"/>
              <w:ind w:left="176"/>
              <w:rPr>
                <w:rFonts w:ascii="Arial" w:hAnsi="Arial"/>
                <w:color w:val="000000"/>
                <w:sz w:val="20"/>
                <w:szCs w:val="22"/>
              </w:rPr>
            </w:pPr>
            <w:r w:rsidRPr="007277D1">
              <w:rPr>
                <w:rFonts w:ascii="Arial" w:hAnsi="Arial"/>
                <w:color w:val="000000"/>
                <w:sz w:val="20"/>
                <w:szCs w:val="22"/>
              </w:rPr>
              <w:t>3.2.4</w:t>
            </w:r>
          </w:p>
        </w:tc>
        <w:tc>
          <w:tcPr>
            <w:tcW w:w="2552" w:type="dxa"/>
            <w:vMerge/>
            <w:tcBorders>
              <w:bottom w:val="single" w:sz="4" w:space="0" w:color="auto"/>
            </w:tcBorders>
          </w:tcPr>
          <w:p w:rsidR="000E2BFC" w:rsidRPr="00A861D1" w:rsidRDefault="000E2BFC" w:rsidP="009A3CBD">
            <w:pPr>
              <w:spacing w:before="80" w:after="80"/>
              <w:rPr>
                <w:b/>
                <w:bCs/>
                <w:sz w:val="23"/>
                <w:szCs w:val="23"/>
                <w:rtl/>
              </w:rPr>
            </w:pPr>
          </w:p>
        </w:tc>
        <w:tc>
          <w:tcPr>
            <w:tcW w:w="2547" w:type="dxa"/>
            <w:vMerge/>
            <w:tcBorders>
              <w:bottom w:val="single" w:sz="4" w:space="0" w:color="auto"/>
            </w:tcBorders>
            <w:shd w:val="clear" w:color="auto" w:fill="auto"/>
            <w:vAlign w:val="center"/>
          </w:tcPr>
          <w:p w:rsidR="000E2BFC" w:rsidRPr="00A861D1" w:rsidRDefault="000E2BFC" w:rsidP="009A3CBD">
            <w:pPr>
              <w:spacing w:before="80" w:after="80"/>
              <w:rPr>
                <w:b/>
                <w:bCs/>
                <w:sz w:val="23"/>
                <w:szCs w:val="23"/>
                <w:rtl/>
              </w:rPr>
            </w:pPr>
          </w:p>
        </w:tc>
      </w:tr>
      <w:tr w:rsidR="00A861D1" w:rsidRPr="0080524E" w:rsidTr="00A861D1">
        <w:trPr>
          <w:cantSplit/>
          <w:trHeight w:val="70"/>
          <w:jc w:val="center"/>
        </w:trPr>
        <w:tc>
          <w:tcPr>
            <w:tcW w:w="11048" w:type="dxa"/>
            <w:gridSpan w:val="4"/>
            <w:tcBorders>
              <w:bottom w:val="single" w:sz="4" w:space="0" w:color="auto"/>
            </w:tcBorders>
            <w:shd w:val="pct12" w:color="auto" w:fill="auto"/>
          </w:tcPr>
          <w:p w:rsidR="00A861D1" w:rsidRPr="00A861D1" w:rsidRDefault="00A861D1" w:rsidP="009A3CBD">
            <w:pPr>
              <w:spacing w:before="80" w:after="80"/>
              <w:rPr>
                <w:b/>
                <w:bCs/>
                <w:sz w:val="20"/>
                <w:szCs w:val="24"/>
                <w:rtl/>
              </w:rPr>
            </w:pPr>
            <w:r w:rsidRPr="00A861D1">
              <w:rPr>
                <w:rFonts w:hint="cs"/>
                <w:b/>
                <w:bCs/>
                <w:sz w:val="20"/>
                <w:szCs w:val="24"/>
                <w:rtl/>
              </w:rPr>
              <w:t>ג. טכנולוגיה ותשתיות (10%)</w:t>
            </w:r>
          </w:p>
        </w:tc>
      </w:tr>
      <w:tr w:rsidR="00A861D1" w:rsidRPr="0080524E" w:rsidTr="00A861D1">
        <w:trPr>
          <w:cantSplit/>
          <w:trHeight w:val="546"/>
          <w:jc w:val="center"/>
        </w:trPr>
        <w:tc>
          <w:tcPr>
            <w:tcW w:w="3681" w:type="dxa"/>
            <w:tcBorders>
              <w:bottom w:val="single" w:sz="4" w:space="0" w:color="auto"/>
            </w:tcBorders>
            <w:shd w:val="clear" w:color="auto" w:fill="auto"/>
            <w:vAlign w:val="bottom"/>
          </w:tcPr>
          <w:p w:rsidR="00A861D1" w:rsidRPr="00A861D1" w:rsidRDefault="00A861D1" w:rsidP="009A3CBD">
            <w:pPr>
              <w:spacing w:before="80" w:after="80"/>
              <w:rPr>
                <w:rFonts w:ascii="Arial" w:hAnsi="Arial"/>
                <w:color w:val="000000"/>
                <w:sz w:val="23"/>
                <w:szCs w:val="23"/>
              </w:rPr>
            </w:pPr>
            <w:r w:rsidRPr="00A861D1">
              <w:rPr>
                <w:rFonts w:ascii="Arial" w:hAnsi="Arial"/>
                <w:color w:val="000000"/>
                <w:sz w:val="23"/>
                <w:szCs w:val="23"/>
                <w:rtl/>
              </w:rPr>
              <w:t>ארכיטקטורת הפתרון</w:t>
            </w:r>
            <w:r w:rsidRPr="00A861D1">
              <w:rPr>
                <w:rFonts w:ascii="Arial" w:hAnsi="Arial" w:hint="cs"/>
                <w:color w:val="000000"/>
                <w:sz w:val="23"/>
                <w:szCs w:val="23"/>
                <w:rtl/>
              </w:rPr>
              <w:t xml:space="preserve"> (2</w:t>
            </w:r>
            <w:r w:rsidR="00540B3D">
              <w:rPr>
                <w:rFonts w:ascii="Arial" w:hAnsi="Arial" w:hint="cs"/>
                <w:color w:val="000000"/>
                <w:sz w:val="23"/>
                <w:szCs w:val="23"/>
                <w:rtl/>
              </w:rPr>
              <w:t>.</w:t>
            </w:r>
            <w:r w:rsidRPr="00A861D1">
              <w:rPr>
                <w:rFonts w:ascii="Arial" w:hAnsi="Arial" w:hint="cs"/>
                <w:color w:val="000000"/>
                <w:sz w:val="23"/>
                <w:szCs w:val="23"/>
                <w:rtl/>
              </w:rPr>
              <w:t>5%)</w:t>
            </w:r>
          </w:p>
        </w:tc>
        <w:tc>
          <w:tcPr>
            <w:tcW w:w="2268" w:type="dxa"/>
            <w:tcBorders>
              <w:bottom w:val="single" w:sz="4" w:space="0" w:color="auto"/>
            </w:tcBorders>
            <w:shd w:val="clear" w:color="auto" w:fill="auto"/>
            <w:vAlign w:val="bottom"/>
          </w:tcPr>
          <w:p w:rsidR="00A861D1" w:rsidRPr="007277D1" w:rsidRDefault="00A861D1" w:rsidP="007277D1">
            <w:pPr>
              <w:keepNext/>
              <w:tabs>
                <w:tab w:val="left" w:pos="1034"/>
              </w:tabs>
              <w:spacing w:before="80" w:after="80"/>
              <w:rPr>
                <w:rFonts w:ascii="Arial" w:hAnsi="Arial"/>
                <w:color w:val="000000"/>
                <w:sz w:val="20"/>
                <w:szCs w:val="22"/>
              </w:rPr>
            </w:pPr>
            <w:r w:rsidRPr="007277D1">
              <w:rPr>
                <w:rFonts w:ascii="Arial" w:hAnsi="Arial"/>
                <w:color w:val="000000"/>
                <w:sz w:val="20"/>
                <w:szCs w:val="22"/>
              </w:rPr>
              <w:t>4.2</w:t>
            </w:r>
          </w:p>
        </w:tc>
        <w:tc>
          <w:tcPr>
            <w:tcW w:w="2552" w:type="dxa"/>
            <w:vMerge w:val="restart"/>
            <w:vAlign w:val="center"/>
          </w:tcPr>
          <w:p w:rsidR="00A861D1" w:rsidRDefault="005C21E7" w:rsidP="009A3CBD">
            <w:pPr>
              <w:spacing w:before="80" w:after="80"/>
              <w:rPr>
                <w:sz w:val="20"/>
                <w:szCs w:val="23"/>
                <w:rtl/>
              </w:rPr>
            </w:pPr>
            <w:r>
              <w:rPr>
                <w:rFonts w:hint="cs"/>
                <w:sz w:val="20"/>
                <w:szCs w:val="23"/>
                <w:rtl/>
              </w:rPr>
              <w:t xml:space="preserve"> על פי סרגל </w:t>
            </w:r>
            <w:r w:rsidR="006C20C6">
              <w:rPr>
                <w:rFonts w:hint="cs"/>
                <w:sz w:val="20"/>
                <w:szCs w:val="23"/>
                <w:rtl/>
              </w:rPr>
              <w:t>המדידה (*).</w:t>
            </w:r>
          </w:p>
          <w:p w:rsidR="005C21E7" w:rsidRPr="00A861D1" w:rsidRDefault="005C21E7" w:rsidP="009A3CBD">
            <w:pPr>
              <w:spacing w:before="80" w:after="80"/>
              <w:rPr>
                <w:sz w:val="20"/>
                <w:szCs w:val="23"/>
                <w:rtl/>
              </w:rPr>
            </w:pPr>
          </w:p>
        </w:tc>
        <w:tc>
          <w:tcPr>
            <w:tcW w:w="2547" w:type="dxa"/>
            <w:vMerge w:val="restart"/>
            <w:shd w:val="clear" w:color="auto" w:fill="auto"/>
            <w:vAlign w:val="center"/>
          </w:tcPr>
          <w:p w:rsidR="00A861D1" w:rsidRPr="00A861D1" w:rsidRDefault="00A861D1" w:rsidP="00683EA6">
            <w:pPr>
              <w:spacing w:before="80" w:after="80"/>
              <w:rPr>
                <w:sz w:val="23"/>
                <w:szCs w:val="23"/>
                <w:rtl/>
              </w:rPr>
            </w:pPr>
            <w:r w:rsidRPr="00A861D1">
              <w:rPr>
                <w:rFonts w:hint="cs"/>
                <w:sz w:val="23"/>
                <w:szCs w:val="23"/>
                <w:rtl/>
              </w:rPr>
              <w:t>ייבחן לפי המסמכים, הנתונים והמידע שסופקו על ידי המציע במסגרת המענה למפרט הטכני (</w:t>
            </w:r>
            <w:r w:rsidR="00DB44D9" w:rsidRPr="00B1462E">
              <w:rPr>
                <w:rFonts w:hint="cs"/>
                <w:sz w:val="23"/>
                <w:szCs w:val="23"/>
                <w:rtl/>
              </w:rPr>
              <w:t xml:space="preserve">נספח </w:t>
            </w:r>
            <w:r w:rsidR="00066904">
              <w:fldChar w:fldCharType="begin"/>
            </w:r>
            <w:r w:rsidR="00066904">
              <w:instrText xml:space="preserve"> REF _Ref443295807 \r \h  \* MERGEFORMAT </w:instrText>
            </w:r>
            <w:r w:rsidR="00066904">
              <w:fldChar w:fldCharType="separate"/>
            </w:r>
            <w:r w:rsidR="00F9240A" w:rsidRPr="00F9240A">
              <w:rPr>
                <w:sz w:val="23"/>
                <w:szCs w:val="23"/>
                <w:cs/>
              </w:rPr>
              <w:t>‎</w:t>
            </w:r>
            <w:r w:rsidR="00F9240A" w:rsidRPr="00F9240A">
              <w:rPr>
                <w:sz w:val="23"/>
                <w:szCs w:val="23"/>
                <w:rtl/>
              </w:rPr>
              <w:t>ט</w:t>
            </w:r>
            <w:r w:rsidR="00066904">
              <w:fldChar w:fldCharType="end"/>
            </w:r>
            <w:r w:rsidR="00DB44D9">
              <w:rPr>
                <w:rFonts w:hint="cs"/>
                <w:sz w:val="23"/>
                <w:szCs w:val="23"/>
                <w:rtl/>
              </w:rPr>
              <w:t>'</w:t>
            </w:r>
            <w:r w:rsidRPr="00A861D1">
              <w:rPr>
                <w:rFonts w:hint="cs"/>
                <w:sz w:val="23"/>
                <w:szCs w:val="23"/>
                <w:rtl/>
              </w:rPr>
              <w:t xml:space="preserve"> לטופס ההצעה)</w:t>
            </w:r>
            <w:r w:rsidR="005C21E7">
              <w:rPr>
                <w:rFonts w:hint="cs"/>
                <w:sz w:val="23"/>
                <w:szCs w:val="23"/>
                <w:rtl/>
              </w:rPr>
              <w:t xml:space="preserve"> ביחס לאותם סעיפים </w:t>
            </w:r>
            <w:r w:rsidR="005C21E7" w:rsidRPr="00A861D1">
              <w:rPr>
                <w:sz w:val="20"/>
                <w:szCs w:val="23"/>
                <w:rtl/>
              </w:rPr>
              <w:t>בהם נדרש מענה מפורט</w:t>
            </w:r>
          </w:p>
        </w:tc>
      </w:tr>
      <w:tr w:rsidR="00A861D1" w:rsidRPr="0080524E" w:rsidTr="00A861D1">
        <w:trPr>
          <w:cantSplit/>
          <w:trHeight w:val="547"/>
          <w:jc w:val="center"/>
        </w:trPr>
        <w:tc>
          <w:tcPr>
            <w:tcW w:w="3681" w:type="dxa"/>
            <w:tcBorders>
              <w:bottom w:val="single" w:sz="4" w:space="0" w:color="auto"/>
            </w:tcBorders>
            <w:shd w:val="clear" w:color="auto" w:fill="auto"/>
            <w:vAlign w:val="bottom"/>
          </w:tcPr>
          <w:p w:rsidR="00A861D1" w:rsidRPr="00A861D1" w:rsidRDefault="00A861D1" w:rsidP="00540B3D">
            <w:pPr>
              <w:spacing w:before="80" w:after="80"/>
              <w:rPr>
                <w:rFonts w:ascii="Arial" w:hAnsi="Arial"/>
                <w:color w:val="000000"/>
                <w:sz w:val="23"/>
                <w:szCs w:val="23"/>
              </w:rPr>
            </w:pPr>
            <w:r w:rsidRPr="00A861D1">
              <w:rPr>
                <w:rFonts w:ascii="Arial" w:hAnsi="Arial"/>
                <w:color w:val="000000"/>
                <w:sz w:val="23"/>
                <w:szCs w:val="23"/>
                <w:rtl/>
              </w:rPr>
              <w:t>תשתיות</w:t>
            </w:r>
            <w:r w:rsidRPr="00A861D1">
              <w:rPr>
                <w:rFonts w:ascii="Arial" w:hAnsi="Arial" w:hint="cs"/>
                <w:color w:val="000000"/>
                <w:sz w:val="23"/>
                <w:szCs w:val="23"/>
                <w:rtl/>
              </w:rPr>
              <w:t xml:space="preserve"> (2%)</w:t>
            </w:r>
          </w:p>
        </w:tc>
        <w:tc>
          <w:tcPr>
            <w:tcW w:w="2268" w:type="dxa"/>
            <w:tcBorders>
              <w:bottom w:val="single" w:sz="4" w:space="0" w:color="auto"/>
            </w:tcBorders>
            <w:shd w:val="clear" w:color="auto" w:fill="auto"/>
            <w:vAlign w:val="bottom"/>
          </w:tcPr>
          <w:p w:rsidR="00A861D1" w:rsidRPr="007277D1" w:rsidRDefault="00A861D1" w:rsidP="007277D1">
            <w:pPr>
              <w:keepNext/>
              <w:tabs>
                <w:tab w:val="left" w:pos="1034"/>
              </w:tabs>
              <w:spacing w:before="80" w:after="80"/>
              <w:rPr>
                <w:rFonts w:ascii="Arial" w:hAnsi="Arial"/>
                <w:color w:val="000000"/>
                <w:sz w:val="20"/>
                <w:szCs w:val="22"/>
              </w:rPr>
            </w:pPr>
            <w:r w:rsidRPr="007277D1">
              <w:rPr>
                <w:rFonts w:ascii="Arial" w:hAnsi="Arial"/>
                <w:color w:val="000000"/>
                <w:sz w:val="20"/>
                <w:szCs w:val="22"/>
              </w:rPr>
              <w:t>4.3</w:t>
            </w:r>
          </w:p>
        </w:tc>
        <w:tc>
          <w:tcPr>
            <w:tcW w:w="2552" w:type="dxa"/>
            <w:vMerge/>
          </w:tcPr>
          <w:p w:rsidR="00A861D1" w:rsidRPr="00A861D1" w:rsidRDefault="00A861D1" w:rsidP="009A3CBD">
            <w:pPr>
              <w:spacing w:before="80" w:after="80"/>
              <w:rPr>
                <w:b/>
                <w:bCs/>
                <w:sz w:val="23"/>
                <w:szCs w:val="23"/>
                <w:rtl/>
              </w:rPr>
            </w:pPr>
          </w:p>
        </w:tc>
        <w:tc>
          <w:tcPr>
            <w:tcW w:w="2547" w:type="dxa"/>
            <w:vMerge/>
            <w:shd w:val="clear" w:color="auto" w:fill="auto"/>
            <w:vAlign w:val="center"/>
          </w:tcPr>
          <w:p w:rsidR="00A861D1" w:rsidRPr="00A861D1" w:rsidRDefault="00A861D1" w:rsidP="009A3CBD">
            <w:pPr>
              <w:spacing w:before="80" w:after="80"/>
              <w:rPr>
                <w:b/>
                <w:bCs/>
                <w:sz w:val="23"/>
                <w:szCs w:val="23"/>
                <w:rtl/>
              </w:rPr>
            </w:pPr>
          </w:p>
        </w:tc>
      </w:tr>
      <w:tr w:rsidR="00A861D1" w:rsidRPr="0080524E" w:rsidTr="00A861D1">
        <w:trPr>
          <w:cantSplit/>
          <w:trHeight w:val="547"/>
          <w:jc w:val="center"/>
        </w:trPr>
        <w:tc>
          <w:tcPr>
            <w:tcW w:w="3681" w:type="dxa"/>
            <w:tcBorders>
              <w:bottom w:val="single" w:sz="4" w:space="0" w:color="auto"/>
            </w:tcBorders>
            <w:shd w:val="clear" w:color="auto" w:fill="auto"/>
            <w:vAlign w:val="bottom"/>
          </w:tcPr>
          <w:p w:rsidR="00A861D1" w:rsidRPr="00A861D1" w:rsidRDefault="00A861D1" w:rsidP="009A3CBD">
            <w:pPr>
              <w:spacing w:before="80" w:after="80"/>
              <w:rPr>
                <w:rFonts w:ascii="Arial" w:hAnsi="Arial"/>
                <w:color w:val="000000"/>
                <w:sz w:val="23"/>
                <w:szCs w:val="23"/>
              </w:rPr>
            </w:pPr>
            <w:r w:rsidRPr="00A861D1">
              <w:rPr>
                <w:rFonts w:ascii="Arial" w:hAnsi="Arial"/>
                <w:color w:val="000000"/>
                <w:sz w:val="23"/>
                <w:szCs w:val="23"/>
                <w:rtl/>
              </w:rPr>
              <w:t>זמינות המערכת</w:t>
            </w:r>
            <w:r w:rsidRPr="00A861D1">
              <w:rPr>
                <w:rFonts w:ascii="Arial" w:hAnsi="Arial" w:hint="cs"/>
                <w:color w:val="000000"/>
                <w:sz w:val="23"/>
                <w:szCs w:val="23"/>
                <w:rtl/>
              </w:rPr>
              <w:t xml:space="preserve"> (1</w:t>
            </w:r>
            <w:r w:rsidR="00540B3D">
              <w:rPr>
                <w:rFonts w:ascii="Arial" w:hAnsi="Arial" w:hint="cs"/>
                <w:color w:val="000000"/>
                <w:sz w:val="23"/>
                <w:szCs w:val="23"/>
                <w:rtl/>
              </w:rPr>
              <w:t>.</w:t>
            </w:r>
            <w:r w:rsidRPr="00A861D1">
              <w:rPr>
                <w:rFonts w:ascii="Arial" w:hAnsi="Arial" w:hint="cs"/>
                <w:color w:val="000000"/>
                <w:sz w:val="23"/>
                <w:szCs w:val="23"/>
                <w:rtl/>
              </w:rPr>
              <w:t>5%)</w:t>
            </w:r>
          </w:p>
        </w:tc>
        <w:tc>
          <w:tcPr>
            <w:tcW w:w="2268" w:type="dxa"/>
            <w:tcBorders>
              <w:bottom w:val="single" w:sz="4" w:space="0" w:color="auto"/>
            </w:tcBorders>
            <w:shd w:val="clear" w:color="auto" w:fill="auto"/>
            <w:vAlign w:val="bottom"/>
          </w:tcPr>
          <w:p w:rsidR="00A861D1" w:rsidRPr="007277D1" w:rsidRDefault="00A861D1" w:rsidP="007277D1">
            <w:pPr>
              <w:keepNext/>
              <w:tabs>
                <w:tab w:val="left" w:pos="1034"/>
              </w:tabs>
              <w:spacing w:before="80" w:after="80"/>
              <w:rPr>
                <w:rFonts w:ascii="Arial" w:hAnsi="Arial"/>
                <w:color w:val="000000"/>
                <w:sz w:val="20"/>
                <w:szCs w:val="22"/>
              </w:rPr>
            </w:pPr>
            <w:r w:rsidRPr="007277D1">
              <w:rPr>
                <w:rFonts w:ascii="Arial" w:hAnsi="Arial"/>
                <w:color w:val="000000"/>
                <w:sz w:val="20"/>
                <w:szCs w:val="22"/>
              </w:rPr>
              <w:t>4.5</w:t>
            </w:r>
          </w:p>
        </w:tc>
        <w:tc>
          <w:tcPr>
            <w:tcW w:w="2552" w:type="dxa"/>
            <w:vMerge/>
          </w:tcPr>
          <w:p w:rsidR="00A861D1" w:rsidRPr="00A861D1" w:rsidRDefault="00A861D1" w:rsidP="009A3CBD">
            <w:pPr>
              <w:spacing w:before="80" w:after="80"/>
              <w:rPr>
                <w:b/>
                <w:bCs/>
                <w:sz w:val="23"/>
                <w:szCs w:val="23"/>
                <w:rtl/>
              </w:rPr>
            </w:pPr>
          </w:p>
        </w:tc>
        <w:tc>
          <w:tcPr>
            <w:tcW w:w="2547" w:type="dxa"/>
            <w:vMerge/>
            <w:shd w:val="clear" w:color="auto" w:fill="auto"/>
            <w:vAlign w:val="center"/>
          </w:tcPr>
          <w:p w:rsidR="00A861D1" w:rsidRPr="00A861D1" w:rsidRDefault="00A861D1" w:rsidP="009A3CBD">
            <w:pPr>
              <w:spacing w:before="80" w:after="80"/>
              <w:rPr>
                <w:b/>
                <w:bCs/>
                <w:sz w:val="23"/>
                <w:szCs w:val="23"/>
                <w:rtl/>
              </w:rPr>
            </w:pPr>
          </w:p>
        </w:tc>
      </w:tr>
      <w:tr w:rsidR="00A861D1" w:rsidRPr="0080524E" w:rsidTr="00A861D1">
        <w:trPr>
          <w:cantSplit/>
          <w:trHeight w:val="547"/>
          <w:jc w:val="center"/>
        </w:trPr>
        <w:tc>
          <w:tcPr>
            <w:tcW w:w="3681" w:type="dxa"/>
            <w:tcBorders>
              <w:bottom w:val="single" w:sz="4" w:space="0" w:color="auto"/>
            </w:tcBorders>
            <w:shd w:val="clear" w:color="auto" w:fill="auto"/>
            <w:vAlign w:val="bottom"/>
          </w:tcPr>
          <w:p w:rsidR="00A861D1" w:rsidRPr="00A861D1" w:rsidRDefault="00A861D1" w:rsidP="009A3CBD">
            <w:pPr>
              <w:spacing w:before="80" w:after="80"/>
              <w:rPr>
                <w:rFonts w:ascii="Arial" w:hAnsi="Arial"/>
                <w:color w:val="000000"/>
                <w:sz w:val="23"/>
                <w:szCs w:val="23"/>
              </w:rPr>
            </w:pPr>
            <w:r w:rsidRPr="00A861D1">
              <w:rPr>
                <w:rFonts w:ascii="Arial" w:hAnsi="Arial"/>
                <w:color w:val="000000"/>
                <w:sz w:val="23"/>
                <w:szCs w:val="23"/>
                <w:rtl/>
              </w:rPr>
              <w:t>גיבוי</w:t>
            </w:r>
            <w:r w:rsidRPr="00A861D1">
              <w:rPr>
                <w:rFonts w:ascii="Arial" w:hAnsi="Arial" w:hint="cs"/>
                <w:color w:val="000000"/>
                <w:sz w:val="23"/>
                <w:szCs w:val="23"/>
                <w:rtl/>
              </w:rPr>
              <w:t xml:space="preserve"> (1</w:t>
            </w:r>
            <w:r w:rsidR="00540B3D">
              <w:rPr>
                <w:rFonts w:ascii="Arial" w:hAnsi="Arial" w:hint="cs"/>
                <w:color w:val="000000"/>
                <w:sz w:val="23"/>
                <w:szCs w:val="23"/>
                <w:rtl/>
              </w:rPr>
              <w:t>.</w:t>
            </w:r>
            <w:r w:rsidRPr="00A861D1">
              <w:rPr>
                <w:rFonts w:ascii="Arial" w:hAnsi="Arial" w:hint="cs"/>
                <w:color w:val="000000"/>
                <w:sz w:val="23"/>
                <w:szCs w:val="23"/>
                <w:rtl/>
              </w:rPr>
              <w:t>5%)</w:t>
            </w:r>
          </w:p>
        </w:tc>
        <w:tc>
          <w:tcPr>
            <w:tcW w:w="2268" w:type="dxa"/>
            <w:tcBorders>
              <w:bottom w:val="single" w:sz="4" w:space="0" w:color="auto"/>
            </w:tcBorders>
            <w:shd w:val="clear" w:color="auto" w:fill="auto"/>
            <w:vAlign w:val="bottom"/>
          </w:tcPr>
          <w:p w:rsidR="00A861D1" w:rsidRPr="007277D1" w:rsidRDefault="00A861D1" w:rsidP="00540B3D">
            <w:pPr>
              <w:keepNext/>
              <w:tabs>
                <w:tab w:val="left" w:pos="1034"/>
              </w:tabs>
              <w:spacing w:before="80" w:after="80"/>
              <w:rPr>
                <w:rFonts w:ascii="Arial" w:hAnsi="Arial"/>
                <w:color w:val="000000"/>
                <w:sz w:val="20"/>
                <w:szCs w:val="22"/>
                <w:rtl/>
              </w:rPr>
            </w:pPr>
            <w:r w:rsidRPr="007277D1">
              <w:rPr>
                <w:rFonts w:ascii="Arial" w:hAnsi="Arial"/>
                <w:color w:val="000000"/>
                <w:sz w:val="20"/>
                <w:szCs w:val="22"/>
              </w:rPr>
              <w:t>4</w:t>
            </w:r>
            <w:r w:rsidR="00540B3D">
              <w:rPr>
                <w:rFonts w:ascii="Arial" w:hAnsi="Arial"/>
                <w:color w:val="000000"/>
                <w:sz w:val="20"/>
                <w:szCs w:val="22"/>
              </w:rPr>
              <w:t>.6</w:t>
            </w:r>
          </w:p>
        </w:tc>
        <w:tc>
          <w:tcPr>
            <w:tcW w:w="2552" w:type="dxa"/>
            <w:vMerge/>
          </w:tcPr>
          <w:p w:rsidR="00A861D1" w:rsidRPr="00A861D1" w:rsidRDefault="00A861D1" w:rsidP="009A3CBD">
            <w:pPr>
              <w:spacing w:before="80" w:after="80"/>
              <w:rPr>
                <w:b/>
                <w:bCs/>
                <w:sz w:val="23"/>
                <w:szCs w:val="23"/>
                <w:rtl/>
              </w:rPr>
            </w:pPr>
          </w:p>
        </w:tc>
        <w:tc>
          <w:tcPr>
            <w:tcW w:w="2547" w:type="dxa"/>
            <w:vMerge/>
            <w:shd w:val="clear" w:color="auto" w:fill="auto"/>
            <w:vAlign w:val="center"/>
          </w:tcPr>
          <w:p w:rsidR="00A861D1" w:rsidRPr="00A861D1" w:rsidRDefault="00A861D1" w:rsidP="009A3CBD">
            <w:pPr>
              <w:spacing w:before="80" w:after="80"/>
              <w:rPr>
                <w:b/>
                <w:bCs/>
                <w:sz w:val="23"/>
                <w:szCs w:val="23"/>
                <w:rtl/>
              </w:rPr>
            </w:pPr>
          </w:p>
        </w:tc>
      </w:tr>
      <w:tr w:rsidR="00A861D1" w:rsidRPr="0080524E" w:rsidTr="00A861D1">
        <w:trPr>
          <w:cantSplit/>
          <w:trHeight w:val="547"/>
          <w:jc w:val="center"/>
        </w:trPr>
        <w:tc>
          <w:tcPr>
            <w:tcW w:w="3681" w:type="dxa"/>
            <w:tcBorders>
              <w:bottom w:val="single" w:sz="4" w:space="0" w:color="auto"/>
            </w:tcBorders>
            <w:shd w:val="clear" w:color="auto" w:fill="auto"/>
            <w:vAlign w:val="bottom"/>
          </w:tcPr>
          <w:p w:rsidR="00A861D1" w:rsidRPr="00A861D1" w:rsidRDefault="00A861D1" w:rsidP="009A3CBD">
            <w:pPr>
              <w:spacing w:before="80" w:after="80"/>
              <w:rPr>
                <w:rFonts w:ascii="Arial" w:hAnsi="Arial"/>
                <w:color w:val="000000"/>
                <w:sz w:val="23"/>
                <w:szCs w:val="23"/>
              </w:rPr>
            </w:pPr>
            <w:r w:rsidRPr="00A861D1">
              <w:rPr>
                <w:rFonts w:ascii="Arial" w:hAnsi="Arial"/>
                <w:color w:val="000000"/>
                <w:sz w:val="23"/>
                <w:szCs w:val="23"/>
                <w:rtl/>
              </w:rPr>
              <w:t>אינטגרציה</w:t>
            </w:r>
            <w:r w:rsidRPr="00A861D1">
              <w:rPr>
                <w:rFonts w:ascii="Arial" w:hAnsi="Arial" w:hint="cs"/>
                <w:color w:val="000000"/>
                <w:sz w:val="23"/>
                <w:szCs w:val="23"/>
                <w:rtl/>
              </w:rPr>
              <w:t xml:space="preserve"> (2</w:t>
            </w:r>
            <w:r w:rsidR="00540B3D">
              <w:rPr>
                <w:rFonts w:ascii="Arial" w:hAnsi="Arial" w:hint="cs"/>
                <w:color w:val="000000"/>
                <w:sz w:val="23"/>
                <w:szCs w:val="23"/>
                <w:rtl/>
              </w:rPr>
              <w:t>.</w:t>
            </w:r>
            <w:r w:rsidRPr="00A861D1">
              <w:rPr>
                <w:rFonts w:ascii="Arial" w:hAnsi="Arial" w:hint="cs"/>
                <w:color w:val="000000"/>
                <w:sz w:val="23"/>
                <w:szCs w:val="23"/>
                <w:rtl/>
              </w:rPr>
              <w:t>5%)</w:t>
            </w:r>
          </w:p>
        </w:tc>
        <w:tc>
          <w:tcPr>
            <w:tcW w:w="2268" w:type="dxa"/>
            <w:tcBorders>
              <w:bottom w:val="single" w:sz="4" w:space="0" w:color="auto"/>
            </w:tcBorders>
            <w:shd w:val="clear" w:color="auto" w:fill="auto"/>
            <w:vAlign w:val="bottom"/>
          </w:tcPr>
          <w:p w:rsidR="00A861D1" w:rsidRPr="007277D1" w:rsidRDefault="00A861D1" w:rsidP="007277D1">
            <w:pPr>
              <w:keepNext/>
              <w:tabs>
                <w:tab w:val="left" w:pos="1034"/>
              </w:tabs>
              <w:spacing w:before="80" w:after="80"/>
              <w:rPr>
                <w:rFonts w:ascii="Arial" w:hAnsi="Arial"/>
                <w:color w:val="000000"/>
                <w:sz w:val="20"/>
                <w:szCs w:val="22"/>
              </w:rPr>
            </w:pPr>
            <w:r w:rsidRPr="007277D1">
              <w:rPr>
                <w:rFonts w:ascii="Arial" w:hAnsi="Arial"/>
                <w:color w:val="000000"/>
                <w:sz w:val="20"/>
                <w:szCs w:val="22"/>
              </w:rPr>
              <w:t>4.7</w:t>
            </w:r>
          </w:p>
        </w:tc>
        <w:tc>
          <w:tcPr>
            <w:tcW w:w="2552" w:type="dxa"/>
            <w:vMerge/>
            <w:tcBorders>
              <w:bottom w:val="single" w:sz="4" w:space="0" w:color="auto"/>
            </w:tcBorders>
          </w:tcPr>
          <w:p w:rsidR="00A861D1" w:rsidRPr="00A861D1" w:rsidRDefault="00A861D1" w:rsidP="009A3CBD">
            <w:pPr>
              <w:spacing w:before="80" w:after="80"/>
              <w:rPr>
                <w:b/>
                <w:bCs/>
                <w:sz w:val="23"/>
                <w:szCs w:val="23"/>
                <w:rtl/>
              </w:rPr>
            </w:pPr>
          </w:p>
        </w:tc>
        <w:tc>
          <w:tcPr>
            <w:tcW w:w="2547" w:type="dxa"/>
            <w:vMerge/>
            <w:tcBorders>
              <w:bottom w:val="single" w:sz="4" w:space="0" w:color="auto"/>
            </w:tcBorders>
            <w:shd w:val="clear" w:color="auto" w:fill="auto"/>
            <w:vAlign w:val="center"/>
          </w:tcPr>
          <w:p w:rsidR="00A861D1" w:rsidRPr="00A861D1" w:rsidRDefault="00A861D1" w:rsidP="009A3CBD">
            <w:pPr>
              <w:spacing w:before="80" w:after="80"/>
              <w:rPr>
                <w:b/>
                <w:bCs/>
                <w:sz w:val="23"/>
                <w:szCs w:val="23"/>
                <w:rtl/>
              </w:rPr>
            </w:pPr>
          </w:p>
        </w:tc>
      </w:tr>
      <w:tr w:rsidR="00A861D1" w:rsidRPr="0080524E" w:rsidTr="00A861D1">
        <w:trPr>
          <w:cantSplit/>
          <w:trHeight w:val="70"/>
          <w:jc w:val="center"/>
        </w:trPr>
        <w:tc>
          <w:tcPr>
            <w:tcW w:w="11048" w:type="dxa"/>
            <w:gridSpan w:val="4"/>
            <w:tcBorders>
              <w:bottom w:val="single" w:sz="4" w:space="0" w:color="auto"/>
            </w:tcBorders>
            <w:shd w:val="pct12" w:color="auto" w:fill="auto"/>
          </w:tcPr>
          <w:p w:rsidR="00A861D1" w:rsidRPr="00A861D1" w:rsidRDefault="00A861D1" w:rsidP="009A3CBD">
            <w:pPr>
              <w:spacing w:before="80" w:after="80"/>
              <w:rPr>
                <w:rFonts w:hint="cs"/>
                <w:b/>
                <w:bCs/>
                <w:sz w:val="20"/>
                <w:szCs w:val="24"/>
                <w:rtl/>
              </w:rPr>
            </w:pPr>
            <w:r w:rsidRPr="00A861D1">
              <w:rPr>
                <w:rFonts w:hint="cs"/>
                <w:b/>
                <w:bCs/>
                <w:sz w:val="20"/>
                <w:szCs w:val="24"/>
                <w:rtl/>
              </w:rPr>
              <w:t>ד. מימוש (15%)</w:t>
            </w: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4D5ED1" w:rsidRDefault="009D5F55" w:rsidP="00540B3D">
            <w:pPr>
              <w:spacing w:before="80" w:after="80"/>
              <w:rPr>
                <w:rFonts w:ascii="Arial" w:hAnsi="Arial" w:cs="Rod"/>
                <w:color w:val="000000"/>
                <w:sz w:val="23"/>
                <w:szCs w:val="23"/>
              </w:rPr>
            </w:pPr>
            <w:r w:rsidRPr="00A861D1">
              <w:rPr>
                <w:rFonts w:ascii="Arial" w:hAnsi="Arial"/>
                <w:color w:val="000000"/>
                <w:sz w:val="23"/>
                <w:szCs w:val="23"/>
                <w:rtl/>
              </w:rPr>
              <w:t>כמות התקנות בארץ</w:t>
            </w:r>
            <w:r w:rsidRPr="00A861D1">
              <w:rPr>
                <w:rFonts w:ascii="Arial" w:hAnsi="Arial" w:hint="cs"/>
                <w:color w:val="000000"/>
                <w:sz w:val="23"/>
                <w:szCs w:val="23"/>
                <w:rtl/>
              </w:rPr>
              <w:t xml:space="preserve"> </w:t>
            </w:r>
            <w:r w:rsidR="003237E4">
              <w:rPr>
                <w:rFonts w:ascii="Arial" w:hAnsi="Arial" w:hint="cs"/>
                <w:color w:val="000000"/>
                <w:sz w:val="23"/>
                <w:szCs w:val="23"/>
                <w:rtl/>
              </w:rPr>
              <w:t xml:space="preserve">של המציע </w:t>
            </w:r>
            <w:r w:rsidRPr="00A861D1">
              <w:rPr>
                <w:rFonts w:ascii="Arial" w:hAnsi="Arial" w:hint="cs"/>
                <w:color w:val="000000"/>
                <w:sz w:val="23"/>
                <w:szCs w:val="23"/>
                <w:rtl/>
              </w:rPr>
              <w:t>(1</w:t>
            </w:r>
            <w:r w:rsidR="00540B3D">
              <w:rPr>
                <w:rFonts w:ascii="Arial" w:hAnsi="Arial" w:hint="cs"/>
                <w:color w:val="000000"/>
                <w:sz w:val="23"/>
                <w:szCs w:val="23"/>
                <w:rtl/>
              </w:rPr>
              <w:t>.5</w:t>
            </w:r>
            <w:r w:rsidRPr="00A861D1">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9D5F55" w:rsidRPr="007277D1" w:rsidRDefault="0043549D" w:rsidP="007277D1">
            <w:pPr>
              <w:spacing w:before="80" w:after="80"/>
              <w:ind w:left="743"/>
              <w:rPr>
                <w:rFonts w:ascii="Arial" w:hAnsi="Arial"/>
                <w:color w:val="000000"/>
                <w:sz w:val="20"/>
                <w:szCs w:val="22"/>
                <w:rtl/>
              </w:rPr>
            </w:pPr>
            <w:r>
              <w:rPr>
                <w:rFonts w:ascii="Arial" w:hAnsi="Arial"/>
                <w:color w:val="000000"/>
                <w:sz w:val="20"/>
                <w:szCs w:val="22"/>
                <w:rtl/>
              </w:rPr>
              <w:t xml:space="preserve"> </w:t>
            </w:r>
            <w:r w:rsidR="009D5F55" w:rsidRPr="007277D1">
              <w:rPr>
                <w:rFonts w:ascii="Arial" w:hAnsi="Arial"/>
                <w:color w:val="000000"/>
                <w:sz w:val="20"/>
                <w:szCs w:val="22"/>
              </w:rPr>
              <w:t>5.2.4.1.4</w:t>
            </w:r>
            <w:r w:rsidR="009D5F55">
              <w:rPr>
                <w:rFonts w:ascii="Arial" w:hAnsi="Arial" w:hint="cs"/>
                <w:color w:val="000000"/>
                <w:sz w:val="20"/>
                <w:szCs w:val="22"/>
                <w:rtl/>
              </w:rPr>
              <w:t>+</w:t>
            </w:r>
          </w:p>
          <w:p w:rsidR="009D5F55" w:rsidRPr="007277D1" w:rsidRDefault="009D5F55" w:rsidP="007277D1">
            <w:pPr>
              <w:spacing w:before="80" w:after="80"/>
              <w:ind w:left="743"/>
              <w:rPr>
                <w:rFonts w:ascii="Arial" w:hAnsi="Arial"/>
                <w:color w:val="000000"/>
                <w:sz w:val="20"/>
                <w:szCs w:val="22"/>
                <w:rtl/>
              </w:rPr>
            </w:pPr>
            <w:r w:rsidRPr="007277D1">
              <w:rPr>
                <w:rFonts w:ascii="Arial" w:hAnsi="Arial"/>
                <w:color w:val="000000"/>
                <w:sz w:val="20"/>
                <w:szCs w:val="22"/>
              </w:rPr>
              <w:t xml:space="preserve"> 5.2.3.2.2</w:t>
            </w:r>
          </w:p>
        </w:tc>
        <w:tc>
          <w:tcPr>
            <w:tcW w:w="2552" w:type="dxa"/>
            <w:vAlign w:val="center"/>
          </w:tcPr>
          <w:p w:rsidR="009D5F55" w:rsidRPr="003237E4" w:rsidRDefault="003237E4" w:rsidP="003237E4">
            <w:pPr>
              <w:spacing w:before="80" w:after="80"/>
              <w:rPr>
                <w:sz w:val="20"/>
                <w:szCs w:val="23"/>
                <w:rtl/>
              </w:rPr>
            </w:pPr>
            <w:r>
              <w:rPr>
                <w:rFonts w:hint="cs"/>
                <w:sz w:val="20"/>
                <w:szCs w:val="23"/>
                <w:rtl/>
              </w:rPr>
              <w:t>מציע שהתקין 10 מערכות (או יותר) י</w:t>
            </w:r>
            <w:r w:rsidR="009D5F55" w:rsidRPr="009D5F55">
              <w:rPr>
                <w:rFonts w:hint="cs"/>
                <w:sz w:val="20"/>
                <w:szCs w:val="23"/>
                <w:rtl/>
              </w:rPr>
              <w:t>קבל את הניקוד המקסימאלי, ושאר המציעים יקבלו ניקוד יחסי.</w:t>
            </w:r>
          </w:p>
        </w:tc>
        <w:tc>
          <w:tcPr>
            <w:tcW w:w="2547" w:type="dxa"/>
            <w:vMerge w:val="restart"/>
            <w:shd w:val="clear" w:color="auto" w:fill="auto"/>
            <w:vAlign w:val="center"/>
          </w:tcPr>
          <w:p w:rsidR="009D5F55" w:rsidRPr="00A861D1" w:rsidRDefault="009D5F55" w:rsidP="009A3CBD">
            <w:pPr>
              <w:spacing w:before="80" w:after="80"/>
              <w:rPr>
                <w:sz w:val="23"/>
                <w:szCs w:val="23"/>
                <w:rtl/>
              </w:rPr>
            </w:pPr>
            <w:r w:rsidRPr="00A861D1">
              <w:rPr>
                <w:rFonts w:hint="cs"/>
                <w:sz w:val="23"/>
                <w:szCs w:val="23"/>
                <w:rtl/>
              </w:rPr>
              <w:t>ייבחן לפי המסמכים, הנתונים והמידע שסופקו על ידי המציע במסגרת המענה למפרט הטכני (</w:t>
            </w:r>
            <w:r w:rsidRPr="00B1462E">
              <w:rPr>
                <w:rFonts w:hint="cs"/>
                <w:sz w:val="23"/>
                <w:szCs w:val="23"/>
                <w:rtl/>
              </w:rPr>
              <w:t xml:space="preserve">נספח </w:t>
            </w:r>
            <w:r w:rsidR="00066904">
              <w:fldChar w:fldCharType="begin"/>
            </w:r>
            <w:r w:rsidR="00066904">
              <w:instrText xml:space="preserve"> REF _Ref443295807 \r \h  \* MERGEFORMAT </w:instrText>
            </w:r>
            <w:r w:rsidR="00066904">
              <w:fldChar w:fldCharType="separate"/>
            </w:r>
            <w:r w:rsidR="00F9240A" w:rsidRPr="00F9240A">
              <w:rPr>
                <w:sz w:val="23"/>
                <w:szCs w:val="23"/>
                <w:cs/>
              </w:rPr>
              <w:t>‎</w:t>
            </w:r>
            <w:r w:rsidR="00F9240A" w:rsidRPr="00F9240A">
              <w:rPr>
                <w:sz w:val="23"/>
                <w:szCs w:val="23"/>
                <w:rtl/>
              </w:rPr>
              <w:t>ט</w:t>
            </w:r>
            <w:r w:rsidR="00066904">
              <w:fldChar w:fldCharType="end"/>
            </w:r>
            <w:r>
              <w:rPr>
                <w:rFonts w:hint="cs"/>
                <w:sz w:val="23"/>
                <w:szCs w:val="23"/>
                <w:rtl/>
              </w:rPr>
              <w:t>'</w:t>
            </w:r>
            <w:r w:rsidRPr="00A861D1">
              <w:rPr>
                <w:rFonts w:hint="cs"/>
                <w:sz w:val="23"/>
                <w:szCs w:val="23"/>
                <w:rtl/>
              </w:rPr>
              <w:t xml:space="preserve"> לטופס ההצעה).</w:t>
            </w: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rPr>
                <w:rFonts w:ascii="Arial" w:hAnsi="Arial"/>
                <w:color w:val="000000"/>
                <w:sz w:val="23"/>
                <w:szCs w:val="23"/>
              </w:rPr>
            </w:pPr>
            <w:r w:rsidRPr="00A861D1">
              <w:rPr>
                <w:rFonts w:ascii="Arial" w:hAnsi="Arial"/>
                <w:color w:val="000000"/>
                <w:sz w:val="23"/>
                <w:szCs w:val="23"/>
                <w:rtl/>
              </w:rPr>
              <w:t>צוות הפרויקט</w:t>
            </w:r>
            <w:r w:rsidRPr="00A861D1">
              <w:rPr>
                <w:rFonts w:ascii="Arial" w:hAnsi="Arial" w:hint="cs"/>
                <w:color w:val="000000"/>
                <w:sz w:val="23"/>
                <w:szCs w:val="23"/>
                <w:rtl/>
              </w:rPr>
              <w:t xml:space="preserve"> (1</w:t>
            </w:r>
            <w:r w:rsidR="00540B3D">
              <w:rPr>
                <w:rFonts w:ascii="Arial" w:hAnsi="Arial" w:hint="cs"/>
                <w:color w:val="000000"/>
                <w:sz w:val="23"/>
                <w:szCs w:val="23"/>
                <w:rtl/>
              </w:rPr>
              <w:t>.5</w:t>
            </w:r>
            <w:r w:rsidRPr="00A861D1">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9D5F55" w:rsidRPr="007277D1" w:rsidRDefault="009D5F55" w:rsidP="007277D1">
            <w:pPr>
              <w:spacing w:before="80" w:after="80"/>
              <w:ind w:left="459"/>
              <w:rPr>
                <w:rFonts w:ascii="Arial" w:hAnsi="Arial"/>
                <w:color w:val="000000"/>
                <w:sz w:val="20"/>
                <w:szCs w:val="22"/>
              </w:rPr>
            </w:pPr>
            <w:r w:rsidRPr="007277D1">
              <w:rPr>
                <w:rFonts w:ascii="Arial" w:hAnsi="Arial"/>
                <w:color w:val="000000"/>
                <w:sz w:val="20"/>
                <w:szCs w:val="22"/>
              </w:rPr>
              <w:t>5.3.1.5</w:t>
            </w:r>
          </w:p>
        </w:tc>
        <w:tc>
          <w:tcPr>
            <w:tcW w:w="2552" w:type="dxa"/>
          </w:tcPr>
          <w:p w:rsidR="003237E4" w:rsidRPr="009D5F55" w:rsidRDefault="003237E4" w:rsidP="003237E4">
            <w:pPr>
              <w:spacing w:before="80" w:after="80"/>
              <w:rPr>
                <w:sz w:val="20"/>
                <w:szCs w:val="23"/>
                <w:rtl/>
              </w:rPr>
            </w:pPr>
            <w:r w:rsidRPr="009D5F55">
              <w:rPr>
                <w:rFonts w:hint="cs"/>
                <w:sz w:val="20"/>
                <w:szCs w:val="23"/>
                <w:rtl/>
              </w:rPr>
              <w:t xml:space="preserve">הניקוד יינתן לפי המבחנים הבאים (כולם או חלקם, לפי העניין): </w:t>
            </w:r>
          </w:p>
          <w:p w:rsidR="003237E4" w:rsidRPr="009D5F55" w:rsidRDefault="003237E4" w:rsidP="003237E4">
            <w:pPr>
              <w:spacing w:before="80" w:after="80"/>
              <w:rPr>
                <w:sz w:val="20"/>
                <w:szCs w:val="23"/>
                <w:rtl/>
              </w:rPr>
            </w:pPr>
            <w:r w:rsidRPr="009D5F55">
              <w:rPr>
                <w:rFonts w:hint="cs"/>
                <w:sz w:val="20"/>
                <w:szCs w:val="23"/>
                <w:rtl/>
              </w:rPr>
              <w:t xml:space="preserve">(א) השוואה בין המענים השונים של המציעים השונים; </w:t>
            </w:r>
          </w:p>
          <w:p w:rsidR="009D5F55" w:rsidRPr="00A861D1" w:rsidRDefault="003237E4" w:rsidP="003237E4">
            <w:pPr>
              <w:spacing w:before="80" w:after="80"/>
              <w:rPr>
                <w:b/>
                <w:bCs/>
                <w:sz w:val="23"/>
                <w:szCs w:val="23"/>
                <w:rtl/>
              </w:rPr>
            </w:pPr>
            <w:r w:rsidRPr="009D5F55">
              <w:rPr>
                <w:rFonts w:hint="cs"/>
                <w:sz w:val="20"/>
                <w:szCs w:val="23"/>
                <w:rtl/>
              </w:rPr>
              <w:t>(</w:t>
            </w:r>
            <w:r>
              <w:rPr>
                <w:rFonts w:hint="cs"/>
                <w:sz w:val="20"/>
                <w:szCs w:val="23"/>
                <w:rtl/>
              </w:rPr>
              <w:t>ב</w:t>
            </w:r>
            <w:r w:rsidRPr="009D5F55">
              <w:rPr>
                <w:rFonts w:hint="cs"/>
                <w:sz w:val="20"/>
                <w:szCs w:val="23"/>
                <w:rtl/>
              </w:rPr>
              <w:t>) התרשמות כללית.</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4D5ED1" w:rsidRDefault="003237E4" w:rsidP="00540B3D">
            <w:pPr>
              <w:spacing w:before="80" w:after="80"/>
              <w:rPr>
                <w:rFonts w:ascii="Arial" w:hAnsi="Arial" w:cs="Rod"/>
                <w:color w:val="000000"/>
                <w:sz w:val="23"/>
                <w:szCs w:val="23"/>
              </w:rPr>
            </w:pPr>
            <w:r>
              <w:rPr>
                <w:rFonts w:ascii="Arial" w:hAnsi="Arial" w:hint="cs"/>
                <w:color w:val="000000"/>
                <w:sz w:val="23"/>
                <w:szCs w:val="23"/>
                <w:rtl/>
              </w:rPr>
              <w:t xml:space="preserve">כמות הפרויקטים שביצע </w:t>
            </w:r>
            <w:r w:rsidR="009D5F55" w:rsidRPr="00A861D1">
              <w:rPr>
                <w:rFonts w:ascii="Arial" w:hAnsi="Arial"/>
                <w:color w:val="000000"/>
                <w:sz w:val="23"/>
                <w:szCs w:val="23"/>
                <w:rtl/>
              </w:rPr>
              <w:t>מנהל הפרויקט</w:t>
            </w:r>
            <w:r w:rsidR="009D5F55" w:rsidRPr="00A861D1">
              <w:rPr>
                <w:rFonts w:ascii="Arial" w:hAnsi="Arial" w:hint="cs"/>
                <w:color w:val="000000"/>
                <w:sz w:val="23"/>
                <w:szCs w:val="23"/>
                <w:rtl/>
              </w:rPr>
              <w:t xml:space="preserve"> </w:t>
            </w:r>
            <w:r w:rsidR="003171B8" w:rsidRPr="003171B8">
              <w:rPr>
                <w:rFonts w:ascii="Arial" w:hAnsi="Arial" w:hint="eastAsia"/>
                <w:color w:val="000000"/>
                <w:sz w:val="23"/>
                <w:szCs w:val="23"/>
                <w:rtl/>
              </w:rPr>
              <w:t>בתקופת</w:t>
            </w:r>
            <w:r w:rsidR="003171B8" w:rsidRPr="003171B8">
              <w:rPr>
                <w:rFonts w:ascii="Arial" w:hAnsi="Arial"/>
                <w:color w:val="000000"/>
                <w:sz w:val="23"/>
                <w:szCs w:val="23"/>
                <w:rtl/>
              </w:rPr>
              <w:t xml:space="preserve"> העסקתו אצל המציע </w:t>
            </w:r>
            <w:r w:rsidR="009D5F55" w:rsidRPr="00A861D1">
              <w:rPr>
                <w:rFonts w:ascii="Arial" w:hAnsi="Arial" w:hint="cs"/>
                <w:color w:val="000000"/>
                <w:sz w:val="23"/>
                <w:szCs w:val="23"/>
                <w:rtl/>
              </w:rPr>
              <w:t>(</w:t>
            </w:r>
            <w:r w:rsidR="00540B3D">
              <w:rPr>
                <w:rFonts w:ascii="Arial" w:hAnsi="Arial" w:hint="cs"/>
                <w:color w:val="000000"/>
                <w:sz w:val="23"/>
                <w:szCs w:val="23"/>
                <w:rtl/>
              </w:rPr>
              <w:t>3</w:t>
            </w:r>
            <w:r w:rsidR="009D5F55" w:rsidRPr="00A861D1">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9D5F55" w:rsidRPr="007277D1" w:rsidRDefault="009D5F55" w:rsidP="004D5ED1">
            <w:pPr>
              <w:spacing w:before="80" w:after="80"/>
              <w:ind w:left="743"/>
              <w:rPr>
                <w:rFonts w:ascii="Arial" w:hAnsi="Arial"/>
                <w:color w:val="000000"/>
                <w:sz w:val="20"/>
                <w:szCs w:val="22"/>
                <w:rtl/>
              </w:rPr>
            </w:pPr>
            <w:r w:rsidRPr="007277D1">
              <w:rPr>
                <w:rFonts w:ascii="Arial" w:hAnsi="Arial"/>
                <w:color w:val="000000"/>
                <w:sz w:val="20"/>
                <w:szCs w:val="22"/>
              </w:rPr>
              <w:t>5.3.1</w:t>
            </w:r>
            <w:r>
              <w:rPr>
                <w:rFonts w:ascii="Arial" w:hAnsi="Arial"/>
                <w:color w:val="000000"/>
                <w:sz w:val="20"/>
                <w:szCs w:val="22"/>
              </w:rPr>
              <w:t>.</w:t>
            </w:r>
            <w:r w:rsidRPr="007277D1">
              <w:rPr>
                <w:rFonts w:ascii="Arial" w:hAnsi="Arial"/>
                <w:color w:val="000000"/>
                <w:sz w:val="20"/>
                <w:szCs w:val="22"/>
              </w:rPr>
              <w:t>7</w:t>
            </w:r>
            <w:r>
              <w:rPr>
                <w:rFonts w:ascii="Arial" w:hAnsi="Arial"/>
                <w:color w:val="000000"/>
                <w:sz w:val="20"/>
                <w:szCs w:val="22"/>
              </w:rPr>
              <w:t>.3</w:t>
            </w:r>
          </w:p>
        </w:tc>
        <w:tc>
          <w:tcPr>
            <w:tcW w:w="2552" w:type="dxa"/>
          </w:tcPr>
          <w:p w:rsidR="009D5F55" w:rsidRPr="00A861D1" w:rsidRDefault="003237E4" w:rsidP="003237E4">
            <w:pPr>
              <w:spacing w:before="80" w:after="80"/>
              <w:rPr>
                <w:b/>
                <w:bCs/>
                <w:sz w:val="23"/>
                <w:szCs w:val="23"/>
                <w:rtl/>
              </w:rPr>
            </w:pPr>
            <w:r>
              <w:rPr>
                <w:rFonts w:hint="cs"/>
                <w:sz w:val="20"/>
                <w:szCs w:val="23"/>
                <w:rtl/>
              </w:rPr>
              <w:t>מנהל פרויקט שביצע 10 פרויקטים (או יותר) י</w:t>
            </w:r>
            <w:r w:rsidRPr="009D5F55">
              <w:rPr>
                <w:rFonts w:hint="cs"/>
                <w:sz w:val="20"/>
                <w:szCs w:val="23"/>
                <w:rtl/>
              </w:rPr>
              <w:t>קבל את הניקוד המקסימאלי, ושאר המציעים יקבלו ניקוד יחסי</w:t>
            </w:r>
            <w:r>
              <w:rPr>
                <w:rFonts w:hint="cs"/>
                <w:b/>
                <w:bCs/>
                <w:sz w:val="23"/>
                <w:szCs w:val="23"/>
                <w:rtl/>
              </w:rPr>
              <w:t>.</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rPr>
                <w:rFonts w:ascii="Arial" w:hAnsi="Arial"/>
                <w:color w:val="000000"/>
                <w:sz w:val="23"/>
                <w:szCs w:val="23"/>
              </w:rPr>
            </w:pPr>
            <w:r w:rsidRPr="00A861D1">
              <w:rPr>
                <w:rFonts w:ascii="Arial" w:hAnsi="Arial"/>
                <w:color w:val="000000"/>
                <w:sz w:val="23"/>
                <w:szCs w:val="23"/>
                <w:rtl/>
              </w:rPr>
              <w:t>תוכנית עבודה להקמת המערכת</w:t>
            </w:r>
            <w:r w:rsidRPr="00A861D1">
              <w:rPr>
                <w:rFonts w:ascii="Arial" w:hAnsi="Arial" w:hint="cs"/>
                <w:color w:val="000000"/>
                <w:sz w:val="23"/>
                <w:szCs w:val="23"/>
                <w:rtl/>
              </w:rPr>
              <w:t xml:space="preserve"> (</w:t>
            </w:r>
            <w:r w:rsidR="00540B3D">
              <w:rPr>
                <w:rFonts w:ascii="Arial" w:hAnsi="Arial" w:hint="cs"/>
                <w:color w:val="000000"/>
                <w:sz w:val="23"/>
                <w:szCs w:val="23"/>
                <w:rtl/>
              </w:rPr>
              <w:t>1.5</w:t>
            </w:r>
            <w:r w:rsidRPr="00A861D1">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9D5F55" w:rsidRPr="007277D1" w:rsidRDefault="009D5F55" w:rsidP="004D5ED1">
            <w:pPr>
              <w:spacing w:before="80" w:after="80"/>
              <w:ind w:left="459"/>
              <w:rPr>
                <w:rFonts w:ascii="Arial" w:hAnsi="Arial"/>
                <w:color w:val="000000"/>
                <w:sz w:val="20"/>
                <w:szCs w:val="22"/>
              </w:rPr>
            </w:pPr>
            <w:r w:rsidRPr="007277D1">
              <w:rPr>
                <w:rFonts w:ascii="Arial" w:hAnsi="Arial"/>
                <w:color w:val="000000"/>
                <w:sz w:val="20"/>
                <w:szCs w:val="22"/>
              </w:rPr>
              <w:t>5.3.2</w:t>
            </w:r>
            <w:r>
              <w:rPr>
                <w:rFonts w:ascii="Arial" w:hAnsi="Arial"/>
                <w:color w:val="000000"/>
                <w:sz w:val="20"/>
                <w:szCs w:val="22"/>
              </w:rPr>
              <w:t>.4</w:t>
            </w:r>
          </w:p>
        </w:tc>
        <w:tc>
          <w:tcPr>
            <w:tcW w:w="2552" w:type="dxa"/>
          </w:tcPr>
          <w:p w:rsidR="003237E4" w:rsidRPr="003237E4" w:rsidRDefault="003237E4" w:rsidP="00683EA6">
            <w:pPr>
              <w:spacing w:before="80" w:after="80"/>
              <w:rPr>
                <w:rFonts w:cs="Rod"/>
                <w:sz w:val="23"/>
                <w:szCs w:val="23"/>
                <w:rtl/>
              </w:rPr>
            </w:pPr>
            <w:r>
              <w:rPr>
                <w:rFonts w:hint="cs"/>
                <w:sz w:val="20"/>
                <w:szCs w:val="23"/>
                <w:rtl/>
              </w:rPr>
              <w:t xml:space="preserve">על פי סרגל </w:t>
            </w:r>
            <w:r w:rsidR="006C20C6">
              <w:rPr>
                <w:rFonts w:hint="cs"/>
                <w:sz w:val="20"/>
                <w:szCs w:val="23"/>
                <w:rtl/>
              </w:rPr>
              <w:t>המדידה (*).</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rPr>
                <w:rFonts w:ascii="Arial" w:hAnsi="Arial"/>
                <w:color w:val="000000"/>
                <w:sz w:val="23"/>
                <w:szCs w:val="23"/>
              </w:rPr>
            </w:pPr>
            <w:r w:rsidRPr="00A861D1">
              <w:rPr>
                <w:rFonts w:ascii="Arial" w:hAnsi="Arial"/>
                <w:color w:val="000000"/>
                <w:sz w:val="23"/>
                <w:szCs w:val="23"/>
                <w:rtl/>
              </w:rPr>
              <w:t>אפיון מפורט</w:t>
            </w:r>
            <w:r w:rsidRPr="00A861D1">
              <w:rPr>
                <w:rFonts w:ascii="Arial" w:hAnsi="Arial" w:hint="cs"/>
                <w:color w:val="000000"/>
                <w:sz w:val="23"/>
                <w:szCs w:val="23"/>
                <w:rtl/>
              </w:rPr>
              <w:t xml:space="preserve"> (</w:t>
            </w:r>
            <w:r w:rsidR="00540B3D">
              <w:rPr>
                <w:rFonts w:ascii="Arial" w:hAnsi="Arial" w:hint="cs"/>
                <w:color w:val="000000"/>
                <w:sz w:val="23"/>
                <w:szCs w:val="23"/>
                <w:rtl/>
              </w:rPr>
              <w:t>1.5</w:t>
            </w:r>
            <w:r w:rsidRPr="00A861D1">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9D5F55" w:rsidRPr="007277D1" w:rsidRDefault="009D5F55" w:rsidP="007277D1">
            <w:pPr>
              <w:spacing w:before="80" w:after="80"/>
              <w:ind w:left="459"/>
              <w:rPr>
                <w:rFonts w:ascii="Arial" w:hAnsi="Arial"/>
                <w:color w:val="000000"/>
                <w:sz w:val="20"/>
                <w:szCs w:val="22"/>
              </w:rPr>
            </w:pPr>
            <w:r w:rsidRPr="007277D1">
              <w:rPr>
                <w:rFonts w:ascii="Arial" w:hAnsi="Arial"/>
                <w:color w:val="000000"/>
                <w:sz w:val="20"/>
                <w:szCs w:val="22"/>
              </w:rPr>
              <w:t>5.3.4.4</w:t>
            </w:r>
          </w:p>
        </w:tc>
        <w:tc>
          <w:tcPr>
            <w:tcW w:w="2552" w:type="dxa"/>
          </w:tcPr>
          <w:p w:rsidR="009D5F55" w:rsidRPr="00A861D1" w:rsidRDefault="003237E4" w:rsidP="00683EA6">
            <w:pPr>
              <w:spacing w:before="80" w:after="80"/>
              <w:rPr>
                <w:b/>
                <w:bCs/>
                <w:sz w:val="23"/>
                <w:szCs w:val="23"/>
                <w:rtl/>
              </w:rPr>
            </w:pPr>
            <w:r>
              <w:rPr>
                <w:rFonts w:hint="cs"/>
                <w:sz w:val="20"/>
                <w:szCs w:val="23"/>
                <w:rtl/>
              </w:rPr>
              <w:t xml:space="preserve">על פי סרגל </w:t>
            </w:r>
            <w:r w:rsidR="006C20C6">
              <w:rPr>
                <w:rFonts w:hint="cs"/>
                <w:sz w:val="20"/>
                <w:szCs w:val="23"/>
                <w:rtl/>
              </w:rPr>
              <w:t>המדידה (*).</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rPr>
                <w:rFonts w:ascii="Arial" w:hAnsi="Arial"/>
                <w:color w:val="000000"/>
                <w:sz w:val="23"/>
                <w:szCs w:val="23"/>
              </w:rPr>
            </w:pPr>
            <w:r w:rsidRPr="00A861D1">
              <w:rPr>
                <w:rFonts w:ascii="Arial" w:hAnsi="Arial"/>
                <w:color w:val="000000"/>
                <w:sz w:val="23"/>
                <w:szCs w:val="23"/>
                <w:rtl/>
              </w:rPr>
              <w:t>בדיקות מסירה וקבלה</w:t>
            </w:r>
            <w:r w:rsidRPr="00A861D1">
              <w:rPr>
                <w:rFonts w:ascii="Arial" w:hAnsi="Arial" w:hint="cs"/>
                <w:color w:val="000000"/>
                <w:sz w:val="23"/>
                <w:szCs w:val="23"/>
                <w:rtl/>
              </w:rPr>
              <w:t xml:space="preserve"> (</w:t>
            </w:r>
            <w:r w:rsidR="00540B3D">
              <w:rPr>
                <w:rFonts w:ascii="Arial" w:hAnsi="Arial" w:hint="cs"/>
                <w:color w:val="000000"/>
                <w:sz w:val="23"/>
                <w:szCs w:val="23"/>
                <w:rtl/>
              </w:rPr>
              <w:t>1.5</w:t>
            </w:r>
            <w:r w:rsidRPr="00A861D1">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9D5F55" w:rsidRPr="007277D1" w:rsidRDefault="009D5F55" w:rsidP="007277D1">
            <w:pPr>
              <w:spacing w:before="80" w:after="80"/>
              <w:ind w:left="459"/>
              <w:rPr>
                <w:rFonts w:ascii="Arial" w:hAnsi="Arial"/>
                <w:color w:val="000000"/>
                <w:sz w:val="20"/>
                <w:szCs w:val="22"/>
              </w:rPr>
            </w:pPr>
            <w:r w:rsidRPr="007277D1">
              <w:rPr>
                <w:rFonts w:ascii="Arial" w:hAnsi="Arial"/>
                <w:color w:val="000000"/>
                <w:sz w:val="20"/>
                <w:szCs w:val="22"/>
              </w:rPr>
              <w:t>5.3.6.9</w:t>
            </w:r>
          </w:p>
        </w:tc>
        <w:tc>
          <w:tcPr>
            <w:tcW w:w="2552" w:type="dxa"/>
          </w:tcPr>
          <w:p w:rsidR="009D5F55" w:rsidRPr="00A861D1" w:rsidRDefault="003237E4" w:rsidP="00683EA6">
            <w:pPr>
              <w:spacing w:before="80" w:after="80"/>
              <w:rPr>
                <w:b/>
                <w:bCs/>
                <w:sz w:val="23"/>
                <w:szCs w:val="23"/>
                <w:rtl/>
              </w:rPr>
            </w:pPr>
            <w:r>
              <w:rPr>
                <w:rFonts w:hint="cs"/>
                <w:sz w:val="20"/>
                <w:szCs w:val="23"/>
                <w:rtl/>
              </w:rPr>
              <w:t xml:space="preserve">על פי סרגל </w:t>
            </w:r>
            <w:r w:rsidR="006C20C6">
              <w:rPr>
                <w:rFonts w:hint="cs"/>
                <w:sz w:val="20"/>
                <w:szCs w:val="23"/>
                <w:rtl/>
              </w:rPr>
              <w:t>המדידה (*).</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122FC7">
        <w:trPr>
          <w:cantSplit/>
          <w:trHeight w:val="83"/>
          <w:jc w:val="center"/>
        </w:trPr>
        <w:tc>
          <w:tcPr>
            <w:tcW w:w="3681" w:type="dxa"/>
            <w:tcBorders>
              <w:bottom w:val="single" w:sz="4" w:space="0" w:color="auto"/>
            </w:tcBorders>
            <w:shd w:val="clear" w:color="auto" w:fill="auto"/>
            <w:vAlign w:val="bottom"/>
          </w:tcPr>
          <w:p w:rsidR="009D5F55" w:rsidRPr="009D5F55" w:rsidRDefault="009D5F55" w:rsidP="00540B3D">
            <w:pPr>
              <w:spacing w:before="80" w:after="80"/>
              <w:jc w:val="center"/>
              <w:rPr>
                <w:rFonts w:ascii="Arial" w:hAnsi="Arial"/>
                <w:color w:val="000000"/>
                <w:sz w:val="23"/>
                <w:szCs w:val="23"/>
                <w:u w:val="single"/>
                <w:rtl/>
              </w:rPr>
            </w:pPr>
            <w:r w:rsidRPr="009D5F55">
              <w:rPr>
                <w:rFonts w:ascii="Arial" w:hAnsi="Arial"/>
                <w:color w:val="000000"/>
                <w:sz w:val="23"/>
                <w:szCs w:val="23"/>
                <w:u w:val="single"/>
                <w:rtl/>
              </w:rPr>
              <w:t>הדרכה</w:t>
            </w:r>
            <w:r w:rsidRPr="009D5F55">
              <w:rPr>
                <w:rFonts w:ascii="Arial" w:hAnsi="Arial" w:hint="cs"/>
                <w:color w:val="000000"/>
                <w:sz w:val="23"/>
                <w:szCs w:val="23"/>
                <w:u w:val="single"/>
                <w:rtl/>
              </w:rPr>
              <w:t xml:space="preserve"> (</w:t>
            </w:r>
            <w:r w:rsidR="00540B3D">
              <w:rPr>
                <w:rFonts w:ascii="Arial" w:hAnsi="Arial" w:hint="cs"/>
                <w:color w:val="000000"/>
                <w:sz w:val="23"/>
                <w:szCs w:val="23"/>
                <w:u w:val="single"/>
                <w:rtl/>
              </w:rPr>
              <w:t>1.5</w:t>
            </w:r>
            <w:r w:rsidRPr="009D5F55">
              <w:rPr>
                <w:rFonts w:ascii="Arial" w:hAnsi="Arial" w:hint="cs"/>
                <w:color w:val="000000"/>
                <w:sz w:val="23"/>
                <w:szCs w:val="23"/>
                <w:u w:val="single"/>
                <w:rtl/>
              </w:rPr>
              <w:t>%)</w:t>
            </w:r>
          </w:p>
        </w:tc>
        <w:tc>
          <w:tcPr>
            <w:tcW w:w="2268" w:type="dxa"/>
            <w:shd w:val="clear" w:color="auto" w:fill="auto"/>
            <w:vAlign w:val="bottom"/>
          </w:tcPr>
          <w:p w:rsidR="009D5F55" w:rsidRPr="007277D1" w:rsidRDefault="009D5F55" w:rsidP="009D5F55">
            <w:pPr>
              <w:spacing w:before="80" w:after="80"/>
              <w:ind w:left="459"/>
              <w:rPr>
                <w:rFonts w:ascii="Arial" w:hAnsi="Arial"/>
                <w:color w:val="000000"/>
                <w:sz w:val="20"/>
                <w:szCs w:val="22"/>
                <w:rtl/>
              </w:rPr>
            </w:pPr>
            <w:r w:rsidRPr="007277D1">
              <w:rPr>
                <w:rFonts w:ascii="Arial" w:hAnsi="Arial"/>
                <w:color w:val="000000"/>
                <w:sz w:val="20"/>
                <w:szCs w:val="22"/>
              </w:rPr>
              <w:t>5.3.9</w:t>
            </w:r>
          </w:p>
        </w:tc>
        <w:tc>
          <w:tcPr>
            <w:tcW w:w="2552" w:type="dxa"/>
          </w:tcPr>
          <w:p w:rsidR="009D5F55" w:rsidRPr="00A861D1" w:rsidRDefault="009D5F55" w:rsidP="009A3CBD">
            <w:pPr>
              <w:spacing w:before="80" w:after="80"/>
              <w:rPr>
                <w:b/>
                <w:bCs/>
                <w:sz w:val="23"/>
                <w:szCs w:val="23"/>
                <w:rtl/>
              </w:rPr>
            </w:pP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122FC7">
        <w:trPr>
          <w:cantSplit/>
          <w:trHeight w:val="81"/>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rPr>
                <w:rFonts w:ascii="Arial" w:hAnsi="Arial"/>
                <w:color w:val="000000"/>
                <w:sz w:val="23"/>
                <w:szCs w:val="23"/>
                <w:rtl/>
              </w:rPr>
            </w:pPr>
            <w:r>
              <w:rPr>
                <w:rFonts w:ascii="Arial" w:hAnsi="Arial" w:hint="cs"/>
                <w:color w:val="000000"/>
                <w:sz w:val="23"/>
                <w:szCs w:val="23"/>
                <w:rtl/>
              </w:rPr>
              <w:t>היקף שעות ההדרכה שבהצעת המציע (</w:t>
            </w:r>
            <w:r w:rsidR="00540B3D">
              <w:rPr>
                <w:rFonts w:ascii="Arial" w:hAnsi="Arial" w:hint="cs"/>
                <w:color w:val="000000"/>
                <w:sz w:val="23"/>
                <w:szCs w:val="23"/>
                <w:rtl/>
              </w:rPr>
              <w:t>0.9</w:t>
            </w:r>
            <w:r>
              <w:rPr>
                <w:rFonts w:ascii="Arial" w:hAnsi="Arial" w:hint="cs"/>
                <w:color w:val="000000"/>
                <w:sz w:val="23"/>
                <w:szCs w:val="23"/>
                <w:rtl/>
              </w:rPr>
              <w:t>%)</w:t>
            </w:r>
          </w:p>
        </w:tc>
        <w:tc>
          <w:tcPr>
            <w:tcW w:w="2268" w:type="dxa"/>
            <w:shd w:val="clear" w:color="auto" w:fill="auto"/>
            <w:vAlign w:val="bottom"/>
          </w:tcPr>
          <w:p w:rsidR="009D5F55" w:rsidRPr="007277D1" w:rsidRDefault="009D5F55" w:rsidP="00122FC7">
            <w:pPr>
              <w:spacing w:before="80" w:after="80"/>
              <w:ind w:left="459"/>
              <w:rPr>
                <w:rFonts w:ascii="Arial" w:hAnsi="Arial"/>
                <w:color w:val="000000"/>
                <w:sz w:val="20"/>
                <w:szCs w:val="22"/>
              </w:rPr>
            </w:pPr>
            <w:r w:rsidRPr="007277D1">
              <w:rPr>
                <w:rFonts w:ascii="Arial" w:hAnsi="Arial"/>
                <w:color w:val="000000"/>
                <w:sz w:val="20"/>
                <w:szCs w:val="22"/>
              </w:rPr>
              <w:t>5.3.9.3</w:t>
            </w:r>
          </w:p>
        </w:tc>
        <w:tc>
          <w:tcPr>
            <w:tcW w:w="2552" w:type="dxa"/>
          </w:tcPr>
          <w:p w:rsidR="003237E4" w:rsidRPr="002B6113" w:rsidRDefault="003237E4" w:rsidP="00683EA6">
            <w:pPr>
              <w:spacing w:before="80" w:after="80"/>
              <w:rPr>
                <w:sz w:val="23"/>
                <w:szCs w:val="23"/>
                <w:rtl/>
              </w:rPr>
            </w:pPr>
            <w:r>
              <w:rPr>
                <w:rFonts w:hint="cs"/>
                <w:sz w:val="20"/>
                <w:szCs w:val="23"/>
                <w:rtl/>
              </w:rPr>
              <w:t xml:space="preserve">מציע </w:t>
            </w:r>
            <w:r w:rsidR="00683EA6">
              <w:rPr>
                <w:rFonts w:hint="cs"/>
                <w:sz w:val="20"/>
                <w:szCs w:val="23"/>
                <w:rtl/>
              </w:rPr>
              <w:t>שהצעתו כללה את המספר המקסימ</w:t>
            </w:r>
            <w:r w:rsidR="004F00DB">
              <w:rPr>
                <w:rFonts w:hint="cs"/>
                <w:sz w:val="20"/>
                <w:szCs w:val="23"/>
                <w:rtl/>
              </w:rPr>
              <w:t>א</w:t>
            </w:r>
            <w:r w:rsidR="00683EA6">
              <w:rPr>
                <w:rFonts w:hint="cs"/>
                <w:sz w:val="20"/>
                <w:szCs w:val="23"/>
                <w:rtl/>
              </w:rPr>
              <w:t>לי של שעות הדרכה,</w:t>
            </w:r>
            <w:r>
              <w:rPr>
                <w:rFonts w:hint="cs"/>
                <w:sz w:val="20"/>
                <w:szCs w:val="23"/>
                <w:rtl/>
              </w:rPr>
              <w:t xml:space="preserve"> י</w:t>
            </w:r>
            <w:r w:rsidRPr="009D5F55">
              <w:rPr>
                <w:rFonts w:hint="cs"/>
                <w:sz w:val="20"/>
                <w:szCs w:val="23"/>
                <w:rtl/>
              </w:rPr>
              <w:t>קבל את הניקוד המקסימאלי, ושאר המציעים יקבלו ניקוד יחסי.</w:t>
            </w:r>
            <w:r w:rsidR="00683EA6" w:rsidDel="00683EA6">
              <w:rPr>
                <w:sz w:val="20"/>
                <w:szCs w:val="23"/>
                <w:rtl/>
              </w:rPr>
              <w:t xml:space="preserve"> </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122FC7">
        <w:trPr>
          <w:cantSplit/>
          <w:trHeight w:val="81"/>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rPr>
                <w:rFonts w:ascii="Arial" w:hAnsi="Arial"/>
                <w:color w:val="000000"/>
                <w:sz w:val="23"/>
                <w:szCs w:val="23"/>
                <w:rtl/>
              </w:rPr>
            </w:pPr>
            <w:r>
              <w:rPr>
                <w:rFonts w:ascii="Arial" w:hAnsi="Arial" w:hint="cs"/>
                <w:color w:val="000000"/>
                <w:sz w:val="23"/>
                <w:szCs w:val="23"/>
                <w:rtl/>
              </w:rPr>
              <w:t>טיב תוכנית ההדרכה (</w:t>
            </w:r>
            <w:r w:rsidR="00540B3D">
              <w:rPr>
                <w:rFonts w:ascii="Arial" w:hAnsi="Arial" w:hint="cs"/>
                <w:color w:val="000000"/>
                <w:sz w:val="23"/>
                <w:szCs w:val="23"/>
                <w:rtl/>
              </w:rPr>
              <w:t>0.6</w:t>
            </w:r>
            <w:r>
              <w:rPr>
                <w:rFonts w:ascii="Arial" w:hAnsi="Arial" w:hint="cs"/>
                <w:color w:val="000000"/>
                <w:sz w:val="23"/>
                <w:szCs w:val="23"/>
                <w:rtl/>
              </w:rPr>
              <w:t xml:space="preserve">%) </w:t>
            </w:r>
          </w:p>
        </w:tc>
        <w:tc>
          <w:tcPr>
            <w:tcW w:w="2268" w:type="dxa"/>
            <w:shd w:val="clear" w:color="auto" w:fill="auto"/>
            <w:vAlign w:val="bottom"/>
          </w:tcPr>
          <w:p w:rsidR="009D5F55" w:rsidRPr="007277D1" w:rsidRDefault="009D5F55" w:rsidP="00122FC7">
            <w:pPr>
              <w:spacing w:before="80" w:after="80"/>
              <w:ind w:left="459"/>
              <w:rPr>
                <w:rFonts w:ascii="Arial" w:hAnsi="Arial"/>
                <w:color w:val="000000"/>
                <w:sz w:val="20"/>
                <w:szCs w:val="22"/>
              </w:rPr>
            </w:pPr>
            <w:r w:rsidRPr="007277D1">
              <w:rPr>
                <w:rFonts w:ascii="Arial" w:hAnsi="Arial"/>
                <w:color w:val="000000"/>
                <w:sz w:val="20"/>
                <w:szCs w:val="22"/>
              </w:rPr>
              <w:t>5.3.9.4</w:t>
            </w:r>
          </w:p>
        </w:tc>
        <w:tc>
          <w:tcPr>
            <w:tcW w:w="2552" w:type="dxa"/>
          </w:tcPr>
          <w:p w:rsidR="009D5F55" w:rsidRPr="00A861D1" w:rsidRDefault="006C20C6" w:rsidP="004F00DB">
            <w:pPr>
              <w:spacing w:before="80" w:after="80"/>
              <w:rPr>
                <w:b/>
                <w:bCs/>
                <w:sz w:val="23"/>
                <w:szCs w:val="23"/>
                <w:rtl/>
              </w:rPr>
            </w:pPr>
            <w:r>
              <w:rPr>
                <w:rFonts w:hint="cs"/>
                <w:sz w:val="20"/>
                <w:szCs w:val="23"/>
                <w:rtl/>
              </w:rPr>
              <w:t>על פי סרגל המדידה (*).</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81"/>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rPr>
                <w:rFonts w:ascii="Arial" w:hAnsi="Arial"/>
                <w:color w:val="000000"/>
                <w:sz w:val="23"/>
                <w:szCs w:val="23"/>
                <w:rtl/>
              </w:rPr>
            </w:pPr>
            <w:r w:rsidRPr="00A861D1">
              <w:rPr>
                <w:rFonts w:ascii="Arial" w:hAnsi="Arial"/>
                <w:color w:val="000000"/>
                <w:sz w:val="23"/>
                <w:szCs w:val="23"/>
                <w:rtl/>
              </w:rPr>
              <w:t>תוכנית עלייה לאוויר</w:t>
            </w:r>
            <w:r w:rsidRPr="00A861D1">
              <w:rPr>
                <w:rFonts w:ascii="Arial" w:hAnsi="Arial" w:hint="cs"/>
                <w:color w:val="000000"/>
                <w:sz w:val="23"/>
                <w:szCs w:val="23"/>
                <w:rtl/>
              </w:rPr>
              <w:t xml:space="preserve"> (1</w:t>
            </w:r>
            <w:r w:rsidR="00540B3D">
              <w:rPr>
                <w:rFonts w:ascii="Arial" w:hAnsi="Arial" w:hint="cs"/>
                <w:color w:val="000000"/>
                <w:sz w:val="23"/>
                <w:szCs w:val="23"/>
                <w:rtl/>
              </w:rPr>
              <w:t>.5</w:t>
            </w:r>
            <w:r w:rsidRPr="00A861D1">
              <w:rPr>
                <w:rFonts w:ascii="Arial" w:hAnsi="Arial" w:hint="cs"/>
                <w:color w:val="000000"/>
                <w:sz w:val="23"/>
                <w:szCs w:val="23"/>
                <w:rtl/>
              </w:rPr>
              <w:t>%)</w:t>
            </w:r>
          </w:p>
        </w:tc>
        <w:tc>
          <w:tcPr>
            <w:tcW w:w="2268" w:type="dxa"/>
            <w:tcBorders>
              <w:bottom w:val="single" w:sz="4" w:space="0" w:color="auto"/>
            </w:tcBorders>
            <w:shd w:val="clear" w:color="auto" w:fill="auto"/>
            <w:vAlign w:val="bottom"/>
          </w:tcPr>
          <w:p w:rsidR="009D5F55" w:rsidRPr="007277D1" w:rsidRDefault="009D5F55" w:rsidP="00122FC7">
            <w:pPr>
              <w:spacing w:before="80" w:after="80"/>
              <w:ind w:left="743"/>
              <w:rPr>
                <w:rFonts w:ascii="Arial" w:hAnsi="Arial"/>
                <w:color w:val="000000"/>
                <w:sz w:val="20"/>
                <w:szCs w:val="22"/>
              </w:rPr>
            </w:pPr>
            <w:r w:rsidRPr="007277D1">
              <w:rPr>
                <w:rFonts w:ascii="Arial" w:hAnsi="Arial"/>
                <w:color w:val="000000"/>
                <w:sz w:val="20"/>
                <w:szCs w:val="22"/>
              </w:rPr>
              <w:t>5.3.</w:t>
            </w:r>
            <w:r>
              <w:rPr>
                <w:rFonts w:ascii="Arial" w:hAnsi="Arial"/>
                <w:color w:val="000000"/>
                <w:sz w:val="20"/>
                <w:szCs w:val="22"/>
              </w:rPr>
              <w:t>10</w:t>
            </w:r>
            <w:r w:rsidRPr="007277D1">
              <w:rPr>
                <w:rFonts w:ascii="Arial" w:hAnsi="Arial"/>
                <w:color w:val="000000"/>
                <w:sz w:val="20"/>
                <w:szCs w:val="22"/>
              </w:rPr>
              <w:t>.</w:t>
            </w:r>
            <w:r w:rsidR="008F1013">
              <w:rPr>
                <w:rFonts w:ascii="Arial" w:hAnsi="Arial"/>
                <w:color w:val="000000"/>
                <w:sz w:val="20"/>
                <w:szCs w:val="22"/>
              </w:rPr>
              <w:t>6</w:t>
            </w:r>
            <w:r>
              <w:rPr>
                <w:rFonts w:ascii="Arial" w:hAnsi="Arial"/>
                <w:color w:val="000000"/>
                <w:sz w:val="20"/>
                <w:szCs w:val="22"/>
              </w:rPr>
              <w:t>.8</w:t>
            </w:r>
          </w:p>
        </w:tc>
        <w:tc>
          <w:tcPr>
            <w:tcW w:w="2552" w:type="dxa"/>
          </w:tcPr>
          <w:p w:rsidR="009D5F55" w:rsidRPr="00A861D1" w:rsidRDefault="006C20C6" w:rsidP="004F00DB">
            <w:pPr>
              <w:spacing w:before="80" w:after="80"/>
              <w:rPr>
                <w:b/>
                <w:bCs/>
                <w:sz w:val="23"/>
                <w:szCs w:val="23"/>
                <w:rtl/>
              </w:rPr>
            </w:pPr>
            <w:r>
              <w:rPr>
                <w:rFonts w:hint="cs"/>
                <w:sz w:val="20"/>
                <w:szCs w:val="23"/>
                <w:rtl/>
              </w:rPr>
              <w:t>על פי סרגל המדידה (*).</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A861D1" w:rsidRDefault="009D5F55" w:rsidP="00540B3D">
            <w:pPr>
              <w:spacing w:before="80" w:after="80"/>
              <w:jc w:val="center"/>
              <w:rPr>
                <w:rFonts w:ascii="Arial" w:hAnsi="Arial"/>
                <w:color w:val="000000"/>
                <w:sz w:val="23"/>
                <w:szCs w:val="23"/>
                <w:u w:val="single"/>
                <w:rtl/>
              </w:rPr>
            </w:pPr>
            <w:r w:rsidRPr="00A861D1">
              <w:rPr>
                <w:rFonts w:ascii="Arial" w:hAnsi="Arial"/>
                <w:color w:val="000000"/>
                <w:sz w:val="23"/>
                <w:szCs w:val="23"/>
                <w:u w:val="single"/>
                <w:rtl/>
              </w:rPr>
              <w:t>טיפול בתקלות</w:t>
            </w:r>
            <w:r w:rsidRPr="00A861D1">
              <w:rPr>
                <w:rFonts w:ascii="Arial" w:hAnsi="Arial" w:hint="cs"/>
                <w:color w:val="000000"/>
                <w:sz w:val="23"/>
                <w:szCs w:val="23"/>
                <w:u w:val="single"/>
                <w:rtl/>
              </w:rPr>
              <w:t xml:space="preserve"> (1</w:t>
            </w:r>
            <w:r w:rsidR="00540B3D">
              <w:rPr>
                <w:rFonts w:ascii="Arial" w:hAnsi="Arial" w:hint="cs"/>
                <w:color w:val="000000"/>
                <w:sz w:val="23"/>
                <w:szCs w:val="23"/>
                <w:u w:val="single"/>
                <w:rtl/>
              </w:rPr>
              <w:t>.5</w:t>
            </w:r>
            <w:r w:rsidRPr="00A861D1">
              <w:rPr>
                <w:rFonts w:ascii="Arial" w:hAnsi="Arial" w:hint="cs"/>
                <w:color w:val="000000"/>
                <w:sz w:val="23"/>
                <w:szCs w:val="23"/>
                <w:u w:val="single"/>
                <w:rtl/>
              </w:rPr>
              <w:t>%)</w:t>
            </w:r>
          </w:p>
        </w:tc>
        <w:tc>
          <w:tcPr>
            <w:tcW w:w="2268" w:type="dxa"/>
            <w:tcBorders>
              <w:bottom w:val="single" w:sz="4" w:space="0" w:color="auto"/>
            </w:tcBorders>
            <w:shd w:val="clear" w:color="auto" w:fill="auto"/>
            <w:vAlign w:val="bottom"/>
          </w:tcPr>
          <w:p w:rsidR="009D5F55" w:rsidRPr="007277D1" w:rsidRDefault="009D5F55" w:rsidP="007277D1">
            <w:pPr>
              <w:spacing w:before="80" w:after="80"/>
              <w:ind w:left="176"/>
              <w:rPr>
                <w:rFonts w:ascii="Arial" w:hAnsi="Arial"/>
                <w:color w:val="000000"/>
                <w:sz w:val="20"/>
                <w:szCs w:val="22"/>
              </w:rPr>
            </w:pPr>
            <w:r w:rsidRPr="007277D1">
              <w:rPr>
                <w:rFonts w:ascii="Arial" w:hAnsi="Arial"/>
                <w:color w:val="000000"/>
                <w:sz w:val="20"/>
                <w:szCs w:val="22"/>
              </w:rPr>
              <w:t> 5.4.4</w:t>
            </w:r>
          </w:p>
        </w:tc>
        <w:tc>
          <w:tcPr>
            <w:tcW w:w="2552" w:type="dxa"/>
          </w:tcPr>
          <w:p w:rsidR="009D5F55" w:rsidRPr="00A861D1" w:rsidRDefault="009D5F55" w:rsidP="009A3CBD">
            <w:pPr>
              <w:spacing w:before="80" w:after="80"/>
              <w:rPr>
                <w:b/>
                <w:bCs/>
                <w:sz w:val="23"/>
                <w:szCs w:val="23"/>
                <w:rtl/>
              </w:rPr>
            </w:pP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A861D1" w:rsidRDefault="009D5F55" w:rsidP="008F1013">
            <w:pPr>
              <w:spacing w:before="80" w:after="80"/>
              <w:rPr>
                <w:rFonts w:ascii="Arial" w:hAnsi="Arial"/>
                <w:color w:val="000000"/>
                <w:sz w:val="23"/>
                <w:szCs w:val="23"/>
                <w:rtl/>
              </w:rPr>
            </w:pPr>
            <w:r w:rsidRPr="00A861D1">
              <w:rPr>
                <w:rFonts w:ascii="Arial" w:hAnsi="Arial"/>
                <w:color w:val="000000"/>
                <w:sz w:val="23"/>
                <w:szCs w:val="23"/>
                <w:rtl/>
              </w:rPr>
              <w:t>נוהל טיפול בתקלות</w:t>
            </w:r>
          </w:p>
        </w:tc>
        <w:tc>
          <w:tcPr>
            <w:tcW w:w="2268" w:type="dxa"/>
            <w:tcBorders>
              <w:bottom w:val="single" w:sz="4" w:space="0" w:color="auto"/>
            </w:tcBorders>
            <w:shd w:val="clear" w:color="auto" w:fill="auto"/>
            <w:vAlign w:val="bottom"/>
          </w:tcPr>
          <w:p w:rsidR="009D5F55" w:rsidRPr="007277D1" w:rsidRDefault="009D5F55" w:rsidP="007277D1">
            <w:pPr>
              <w:spacing w:before="80" w:after="80"/>
              <w:ind w:left="743"/>
              <w:rPr>
                <w:rFonts w:ascii="Arial" w:hAnsi="Arial"/>
                <w:color w:val="000000"/>
                <w:sz w:val="20"/>
                <w:szCs w:val="22"/>
              </w:rPr>
            </w:pPr>
            <w:r w:rsidRPr="007277D1">
              <w:rPr>
                <w:rFonts w:ascii="Arial" w:hAnsi="Arial"/>
                <w:color w:val="000000"/>
                <w:sz w:val="20"/>
                <w:szCs w:val="22"/>
              </w:rPr>
              <w:t>5.4.4.1.12</w:t>
            </w:r>
          </w:p>
        </w:tc>
        <w:tc>
          <w:tcPr>
            <w:tcW w:w="2552" w:type="dxa"/>
          </w:tcPr>
          <w:p w:rsidR="009D5F55" w:rsidRPr="00A861D1" w:rsidRDefault="006C20C6" w:rsidP="004F00DB">
            <w:pPr>
              <w:spacing w:before="80" w:after="80"/>
              <w:rPr>
                <w:b/>
                <w:bCs/>
                <w:sz w:val="23"/>
                <w:szCs w:val="23"/>
                <w:rtl/>
              </w:rPr>
            </w:pPr>
            <w:r>
              <w:rPr>
                <w:rFonts w:hint="cs"/>
                <w:sz w:val="20"/>
                <w:szCs w:val="23"/>
                <w:rtl/>
              </w:rPr>
              <w:t>על פי סרגל המדידה (*).</w:t>
            </w:r>
          </w:p>
        </w:tc>
        <w:tc>
          <w:tcPr>
            <w:tcW w:w="2547" w:type="dxa"/>
            <w:vMerge/>
            <w:shd w:val="clear" w:color="auto" w:fill="auto"/>
            <w:vAlign w:val="center"/>
          </w:tcPr>
          <w:p w:rsidR="009D5F55" w:rsidRPr="00A861D1" w:rsidRDefault="009D5F55" w:rsidP="009A3CBD">
            <w:pPr>
              <w:spacing w:before="80" w:after="80"/>
              <w:rPr>
                <w:b/>
                <w:bCs/>
                <w:sz w:val="23"/>
                <w:szCs w:val="23"/>
                <w:rtl/>
              </w:rPr>
            </w:pPr>
          </w:p>
        </w:tc>
      </w:tr>
      <w:tr w:rsidR="009D5F55" w:rsidRPr="0080524E" w:rsidTr="00A861D1">
        <w:trPr>
          <w:cantSplit/>
          <w:trHeight w:val="70"/>
          <w:jc w:val="center"/>
        </w:trPr>
        <w:tc>
          <w:tcPr>
            <w:tcW w:w="3681" w:type="dxa"/>
            <w:tcBorders>
              <w:bottom w:val="single" w:sz="4" w:space="0" w:color="auto"/>
            </w:tcBorders>
            <w:shd w:val="clear" w:color="auto" w:fill="auto"/>
            <w:vAlign w:val="bottom"/>
          </w:tcPr>
          <w:p w:rsidR="009D5F55" w:rsidRPr="00A861D1" w:rsidRDefault="009D5F55" w:rsidP="008F1013">
            <w:pPr>
              <w:spacing w:before="80" w:after="80"/>
              <w:rPr>
                <w:rFonts w:ascii="Arial" w:hAnsi="Arial"/>
                <w:color w:val="000000"/>
                <w:sz w:val="23"/>
                <w:szCs w:val="23"/>
              </w:rPr>
            </w:pPr>
            <w:r w:rsidRPr="00A861D1">
              <w:rPr>
                <w:rFonts w:ascii="Arial" w:hAnsi="Arial"/>
                <w:color w:val="000000"/>
                <w:sz w:val="23"/>
                <w:szCs w:val="23"/>
                <w:rtl/>
              </w:rPr>
              <w:t xml:space="preserve">תמיכה למנהלי המערכת ואנשי </w:t>
            </w:r>
            <w:r w:rsidRPr="00AC4B76">
              <w:rPr>
                <w:rFonts w:ascii="Arial" w:hAnsi="Arial"/>
                <w:color w:val="000000"/>
                <w:sz w:val="20"/>
                <w:szCs w:val="20"/>
              </w:rPr>
              <w:t>IT</w:t>
            </w:r>
          </w:p>
        </w:tc>
        <w:tc>
          <w:tcPr>
            <w:tcW w:w="2268" w:type="dxa"/>
            <w:tcBorders>
              <w:bottom w:val="single" w:sz="4" w:space="0" w:color="auto"/>
            </w:tcBorders>
            <w:shd w:val="clear" w:color="auto" w:fill="auto"/>
            <w:vAlign w:val="bottom"/>
          </w:tcPr>
          <w:p w:rsidR="009D5F55" w:rsidRPr="00A861D1" w:rsidRDefault="009D5F55" w:rsidP="007277D1">
            <w:pPr>
              <w:spacing w:before="80" w:after="80"/>
              <w:ind w:left="1026"/>
              <w:jc w:val="right"/>
              <w:rPr>
                <w:rFonts w:ascii="Arial" w:hAnsi="Arial"/>
                <w:color w:val="000000"/>
                <w:sz w:val="20"/>
                <w:szCs w:val="20"/>
              </w:rPr>
            </w:pPr>
            <w:r w:rsidRPr="00A861D1">
              <w:rPr>
                <w:rFonts w:ascii="Arial" w:hAnsi="Arial"/>
                <w:color w:val="000000"/>
                <w:sz w:val="20"/>
                <w:szCs w:val="20"/>
              </w:rPr>
              <w:t>5.4.4.2.4.</w:t>
            </w:r>
            <w:r w:rsidR="00237756">
              <w:rPr>
                <w:rFonts w:ascii="Arial" w:hAnsi="Arial"/>
                <w:color w:val="000000"/>
                <w:sz w:val="20"/>
                <w:szCs w:val="20"/>
              </w:rPr>
              <w:t>1.</w:t>
            </w:r>
            <w:r w:rsidRPr="00A861D1">
              <w:rPr>
                <w:rFonts w:ascii="Arial" w:hAnsi="Arial"/>
                <w:color w:val="000000"/>
                <w:sz w:val="20"/>
                <w:szCs w:val="20"/>
              </w:rPr>
              <w:t>8</w:t>
            </w:r>
          </w:p>
        </w:tc>
        <w:tc>
          <w:tcPr>
            <w:tcW w:w="2552" w:type="dxa"/>
            <w:tcBorders>
              <w:bottom w:val="single" w:sz="4" w:space="0" w:color="auto"/>
            </w:tcBorders>
          </w:tcPr>
          <w:p w:rsidR="005774E1" w:rsidRDefault="006C20C6">
            <w:pPr>
              <w:spacing w:before="80" w:after="80"/>
              <w:rPr>
                <w:b/>
                <w:bCs/>
                <w:sz w:val="23"/>
                <w:szCs w:val="23"/>
                <w:rtl/>
              </w:rPr>
            </w:pPr>
            <w:r>
              <w:rPr>
                <w:rFonts w:hint="cs"/>
                <w:sz w:val="20"/>
                <w:szCs w:val="23"/>
                <w:rtl/>
              </w:rPr>
              <w:t>על פי סרגל המדידה (*).</w:t>
            </w:r>
          </w:p>
        </w:tc>
        <w:tc>
          <w:tcPr>
            <w:tcW w:w="2547" w:type="dxa"/>
            <w:vMerge/>
            <w:tcBorders>
              <w:bottom w:val="single" w:sz="4" w:space="0" w:color="auto"/>
            </w:tcBorders>
            <w:shd w:val="clear" w:color="auto" w:fill="auto"/>
            <w:vAlign w:val="center"/>
          </w:tcPr>
          <w:p w:rsidR="009D5F55" w:rsidRPr="00A861D1" w:rsidRDefault="009D5F55" w:rsidP="009A3CBD">
            <w:pPr>
              <w:spacing w:before="80" w:after="80"/>
              <w:rPr>
                <w:b/>
                <w:bCs/>
                <w:sz w:val="23"/>
                <w:szCs w:val="23"/>
                <w:rtl/>
              </w:rPr>
            </w:pPr>
          </w:p>
        </w:tc>
      </w:tr>
      <w:tr w:rsidR="00A861D1" w:rsidRPr="0080524E" w:rsidTr="00A861D1">
        <w:trPr>
          <w:cantSplit/>
          <w:trHeight w:val="70"/>
          <w:jc w:val="center"/>
        </w:trPr>
        <w:tc>
          <w:tcPr>
            <w:tcW w:w="11048" w:type="dxa"/>
            <w:gridSpan w:val="4"/>
            <w:tcBorders>
              <w:bottom w:val="single" w:sz="4" w:space="0" w:color="auto"/>
            </w:tcBorders>
            <w:shd w:val="pct12" w:color="auto" w:fill="auto"/>
          </w:tcPr>
          <w:p w:rsidR="00A861D1" w:rsidRPr="00A861D1" w:rsidRDefault="00A861D1" w:rsidP="009A3CBD">
            <w:pPr>
              <w:spacing w:before="80" w:after="80"/>
              <w:rPr>
                <w:b/>
                <w:bCs/>
                <w:sz w:val="20"/>
                <w:szCs w:val="24"/>
                <w:rtl/>
              </w:rPr>
            </w:pPr>
            <w:r w:rsidRPr="00A861D1">
              <w:rPr>
                <w:rFonts w:hint="cs"/>
                <w:b/>
                <w:bCs/>
                <w:sz w:val="20"/>
                <w:szCs w:val="24"/>
                <w:rtl/>
              </w:rPr>
              <w:t>ה. ניסיון המציע (10%)</w:t>
            </w:r>
          </w:p>
        </w:tc>
      </w:tr>
      <w:tr w:rsidR="00AC4B76" w:rsidRPr="004F2CDA" w:rsidTr="00A861D1">
        <w:trPr>
          <w:cantSplit/>
          <w:trHeight w:val="1574"/>
          <w:jc w:val="center"/>
        </w:trPr>
        <w:tc>
          <w:tcPr>
            <w:tcW w:w="5949" w:type="dxa"/>
            <w:gridSpan w:val="2"/>
            <w:shd w:val="clear" w:color="auto" w:fill="auto"/>
          </w:tcPr>
          <w:p w:rsidR="00AC4B76" w:rsidRPr="00AC4B76" w:rsidRDefault="00AC4B76" w:rsidP="00314F47">
            <w:pPr>
              <w:spacing w:before="80" w:after="80"/>
              <w:rPr>
                <w:rFonts w:hint="cs"/>
                <w:szCs w:val="24"/>
                <w:rtl/>
              </w:rPr>
            </w:pPr>
            <w:r w:rsidRPr="00AC4B76">
              <w:rPr>
                <w:rFonts w:ascii="Arial" w:hAnsi="Arial" w:hint="cs"/>
                <w:color w:val="000000"/>
                <w:sz w:val="23"/>
                <w:szCs w:val="23"/>
                <w:rtl/>
              </w:rPr>
              <w:t>כמות</w:t>
            </w:r>
            <w:r w:rsidRPr="00AC4B76">
              <w:rPr>
                <w:rFonts w:ascii="Arial" w:hAnsi="Arial"/>
                <w:color w:val="000000"/>
                <w:sz w:val="23"/>
                <w:szCs w:val="23"/>
                <w:rtl/>
              </w:rPr>
              <w:t xml:space="preserve"> הארגונים בהם </w:t>
            </w:r>
            <w:r w:rsidR="00314F47">
              <w:rPr>
                <w:rFonts w:ascii="Arial" w:hAnsi="Arial" w:hint="cs"/>
                <w:color w:val="000000"/>
                <w:sz w:val="23"/>
                <w:szCs w:val="23"/>
                <w:rtl/>
              </w:rPr>
              <w:t xml:space="preserve">סיפק </w:t>
            </w:r>
            <w:r w:rsidRPr="00AC4B76">
              <w:rPr>
                <w:rFonts w:ascii="Arial" w:hAnsi="Arial" w:hint="cs"/>
                <w:color w:val="000000"/>
                <w:sz w:val="23"/>
                <w:szCs w:val="23"/>
                <w:rtl/>
              </w:rPr>
              <w:t>המציע</w:t>
            </w:r>
            <w:r w:rsidRPr="00AC4B76">
              <w:rPr>
                <w:rFonts w:ascii="Arial" w:hAnsi="Arial"/>
                <w:color w:val="000000"/>
                <w:sz w:val="23"/>
                <w:szCs w:val="23"/>
                <w:rtl/>
              </w:rPr>
              <w:t xml:space="preserve"> </w:t>
            </w:r>
            <w:r w:rsidR="00314F47" w:rsidRPr="00314F47">
              <w:rPr>
                <w:rFonts w:ascii="Arial" w:hAnsi="Arial" w:hint="cs"/>
                <w:color w:val="000000"/>
                <w:sz w:val="23"/>
                <w:szCs w:val="23"/>
                <w:rtl/>
              </w:rPr>
              <w:t xml:space="preserve">הקמה (לרבות אפיון, פיתוח ואספקה), הטמעה ותחזוקה (לרבות תמיכה) </w:t>
            </w:r>
            <w:r w:rsidRPr="00AC4B76">
              <w:rPr>
                <w:rFonts w:ascii="Arial" w:hAnsi="Arial"/>
                <w:color w:val="000000"/>
                <w:sz w:val="23"/>
                <w:szCs w:val="23"/>
                <w:rtl/>
              </w:rPr>
              <w:t xml:space="preserve">של מערכת ניהול הידע המוצעת </w:t>
            </w:r>
            <w:r w:rsidRPr="00AC4B76">
              <w:rPr>
                <w:rFonts w:ascii="Arial" w:hAnsi="Arial" w:hint="cs"/>
                <w:color w:val="000000"/>
                <w:sz w:val="23"/>
                <w:szCs w:val="23"/>
                <w:rtl/>
              </w:rPr>
              <w:t>על-ידיו</w:t>
            </w:r>
            <w:r>
              <w:rPr>
                <w:rFonts w:ascii="Arial" w:hAnsi="Arial" w:hint="cs"/>
                <w:color w:val="000000"/>
                <w:sz w:val="23"/>
                <w:szCs w:val="23"/>
                <w:rtl/>
              </w:rPr>
              <w:t>.</w:t>
            </w:r>
            <w:r w:rsidR="00743BAF">
              <w:rPr>
                <w:rFonts w:ascii="Arial" w:hAnsi="Arial" w:hint="cs"/>
                <w:color w:val="000000"/>
                <w:sz w:val="23"/>
                <w:szCs w:val="23"/>
                <w:rtl/>
              </w:rPr>
              <w:t xml:space="preserve"> </w:t>
            </w:r>
          </w:p>
        </w:tc>
        <w:tc>
          <w:tcPr>
            <w:tcW w:w="2552" w:type="dxa"/>
          </w:tcPr>
          <w:p w:rsidR="009D5F55" w:rsidRDefault="009D5F55" w:rsidP="009D5F55">
            <w:pPr>
              <w:spacing w:before="80" w:after="80"/>
              <w:rPr>
                <w:sz w:val="23"/>
                <w:szCs w:val="23"/>
                <w:rtl/>
              </w:rPr>
            </w:pPr>
            <w:r w:rsidRPr="009D5F55">
              <w:rPr>
                <w:rFonts w:hint="cs"/>
                <w:sz w:val="23"/>
                <w:szCs w:val="23"/>
                <w:rtl/>
              </w:rPr>
              <w:t>0</w:t>
            </w:r>
            <w:r w:rsidRPr="009D5F55">
              <w:rPr>
                <w:sz w:val="23"/>
                <w:szCs w:val="23"/>
                <w:rtl/>
              </w:rPr>
              <w:t>-</w:t>
            </w:r>
            <w:r w:rsidRPr="009D5F55">
              <w:rPr>
                <w:rFonts w:hint="cs"/>
                <w:sz w:val="23"/>
                <w:szCs w:val="23"/>
                <w:rtl/>
              </w:rPr>
              <w:t>3</w:t>
            </w:r>
            <w:r w:rsidRPr="009D5F55">
              <w:rPr>
                <w:sz w:val="23"/>
                <w:szCs w:val="23"/>
                <w:rtl/>
              </w:rPr>
              <w:t xml:space="preserve"> ארגונים </w:t>
            </w:r>
            <w:r w:rsidRPr="009D5F55">
              <w:rPr>
                <w:rFonts w:hint="cs"/>
                <w:sz w:val="23"/>
                <w:szCs w:val="23"/>
                <w:rtl/>
              </w:rPr>
              <w:t>-</w:t>
            </w:r>
            <w:r w:rsidRPr="009D5F55">
              <w:rPr>
                <w:sz w:val="23"/>
                <w:szCs w:val="23"/>
                <w:rtl/>
              </w:rPr>
              <w:t xml:space="preserve"> </w:t>
            </w:r>
            <w:r w:rsidRPr="009D5F55">
              <w:rPr>
                <w:rFonts w:hint="cs"/>
                <w:sz w:val="23"/>
                <w:szCs w:val="23"/>
                <w:rtl/>
              </w:rPr>
              <w:t>0 נק'</w:t>
            </w:r>
          </w:p>
          <w:p w:rsidR="00AC4B76" w:rsidRPr="00A861D1" w:rsidRDefault="00AC4B76" w:rsidP="009D5F55">
            <w:pPr>
              <w:spacing w:before="80" w:after="80"/>
              <w:rPr>
                <w:sz w:val="23"/>
                <w:szCs w:val="23"/>
                <w:rtl/>
              </w:rPr>
            </w:pPr>
            <w:r w:rsidRPr="00A861D1">
              <w:rPr>
                <w:sz w:val="23"/>
                <w:szCs w:val="23"/>
                <w:rtl/>
              </w:rPr>
              <w:t xml:space="preserve">4-5 ארגונים </w:t>
            </w:r>
            <w:r w:rsidRPr="00A861D1">
              <w:rPr>
                <w:rFonts w:hint="cs"/>
                <w:sz w:val="23"/>
                <w:szCs w:val="23"/>
                <w:rtl/>
              </w:rPr>
              <w:t>-</w:t>
            </w:r>
            <w:r w:rsidRPr="00A861D1">
              <w:rPr>
                <w:sz w:val="23"/>
                <w:szCs w:val="23"/>
                <w:rtl/>
              </w:rPr>
              <w:t xml:space="preserve"> 2</w:t>
            </w:r>
            <w:r w:rsidRPr="00A861D1">
              <w:rPr>
                <w:rFonts w:hint="cs"/>
                <w:sz w:val="23"/>
                <w:szCs w:val="23"/>
                <w:rtl/>
              </w:rPr>
              <w:t xml:space="preserve"> נק'</w:t>
            </w:r>
            <w:r w:rsidRPr="00A861D1">
              <w:rPr>
                <w:sz w:val="23"/>
                <w:szCs w:val="23"/>
                <w:rtl/>
              </w:rPr>
              <w:t xml:space="preserve"> </w:t>
            </w:r>
          </w:p>
          <w:p w:rsidR="00AC4B76" w:rsidRPr="00A861D1" w:rsidRDefault="00AC4B76" w:rsidP="009A3CBD">
            <w:pPr>
              <w:spacing w:before="80" w:after="80"/>
              <w:rPr>
                <w:sz w:val="23"/>
                <w:szCs w:val="23"/>
                <w:rtl/>
              </w:rPr>
            </w:pPr>
            <w:r w:rsidRPr="00A861D1">
              <w:rPr>
                <w:sz w:val="23"/>
                <w:szCs w:val="23"/>
                <w:rtl/>
              </w:rPr>
              <w:t xml:space="preserve">6-7 ארגונים </w:t>
            </w:r>
            <w:r w:rsidRPr="00A861D1">
              <w:rPr>
                <w:rFonts w:hint="cs"/>
                <w:sz w:val="23"/>
                <w:szCs w:val="23"/>
                <w:rtl/>
              </w:rPr>
              <w:t>-</w:t>
            </w:r>
            <w:r w:rsidRPr="00A861D1">
              <w:rPr>
                <w:sz w:val="23"/>
                <w:szCs w:val="23"/>
                <w:rtl/>
              </w:rPr>
              <w:t xml:space="preserve"> 5</w:t>
            </w:r>
            <w:r w:rsidRPr="00A861D1">
              <w:rPr>
                <w:rFonts w:hint="cs"/>
                <w:sz w:val="23"/>
                <w:szCs w:val="23"/>
                <w:rtl/>
              </w:rPr>
              <w:t xml:space="preserve"> נק'</w:t>
            </w:r>
            <w:r w:rsidRPr="00A861D1">
              <w:rPr>
                <w:sz w:val="23"/>
                <w:szCs w:val="23"/>
                <w:rtl/>
              </w:rPr>
              <w:t xml:space="preserve"> </w:t>
            </w:r>
          </w:p>
          <w:p w:rsidR="00AC4B76" w:rsidRPr="00A861D1" w:rsidRDefault="00AC4B76" w:rsidP="009A3CBD">
            <w:pPr>
              <w:spacing w:before="80" w:after="80"/>
              <w:rPr>
                <w:sz w:val="23"/>
                <w:szCs w:val="23"/>
                <w:rtl/>
              </w:rPr>
            </w:pPr>
            <w:r w:rsidRPr="00A861D1">
              <w:rPr>
                <w:sz w:val="23"/>
                <w:szCs w:val="23"/>
                <w:rtl/>
              </w:rPr>
              <w:t xml:space="preserve">8-9 ארגונים </w:t>
            </w:r>
            <w:r w:rsidRPr="00A861D1">
              <w:rPr>
                <w:rFonts w:hint="cs"/>
                <w:sz w:val="23"/>
                <w:szCs w:val="23"/>
                <w:rtl/>
              </w:rPr>
              <w:t>-</w:t>
            </w:r>
            <w:r w:rsidRPr="00A861D1">
              <w:rPr>
                <w:sz w:val="23"/>
                <w:szCs w:val="23"/>
                <w:rtl/>
              </w:rPr>
              <w:t xml:space="preserve"> 7</w:t>
            </w:r>
            <w:r w:rsidRPr="00A861D1">
              <w:rPr>
                <w:rFonts w:hint="cs"/>
                <w:sz w:val="23"/>
                <w:szCs w:val="23"/>
                <w:rtl/>
              </w:rPr>
              <w:t xml:space="preserve"> נק'</w:t>
            </w:r>
          </w:p>
          <w:p w:rsidR="00AC4B76" w:rsidRPr="004F2CDA" w:rsidRDefault="00AC4B76" w:rsidP="009A3CBD">
            <w:pPr>
              <w:spacing w:before="80" w:after="80"/>
              <w:rPr>
                <w:szCs w:val="24"/>
                <w:rtl/>
              </w:rPr>
            </w:pPr>
            <w:r w:rsidRPr="00A861D1">
              <w:rPr>
                <w:sz w:val="23"/>
                <w:szCs w:val="23"/>
                <w:rtl/>
              </w:rPr>
              <w:t xml:space="preserve">10 ארגונים ומעלה </w:t>
            </w:r>
            <w:r w:rsidRPr="00A861D1">
              <w:rPr>
                <w:rFonts w:hint="cs"/>
                <w:sz w:val="23"/>
                <w:szCs w:val="23"/>
                <w:rtl/>
              </w:rPr>
              <w:t xml:space="preserve">- </w:t>
            </w:r>
            <w:r w:rsidRPr="00A861D1">
              <w:rPr>
                <w:sz w:val="23"/>
                <w:szCs w:val="23"/>
                <w:rtl/>
              </w:rPr>
              <w:t>10</w:t>
            </w:r>
            <w:r w:rsidRPr="00A861D1">
              <w:rPr>
                <w:rFonts w:hint="cs"/>
                <w:sz w:val="23"/>
                <w:szCs w:val="23"/>
                <w:rtl/>
              </w:rPr>
              <w:t xml:space="preserve"> נק'</w:t>
            </w:r>
          </w:p>
        </w:tc>
        <w:tc>
          <w:tcPr>
            <w:tcW w:w="2547" w:type="dxa"/>
            <w:shd w:val="clear" w:color="auto" w:fill="auto"/>
            <w:vAlign w:val="center"/>
          </w:tcPr>
          <w:p w:rsidR="00AC4B76" w:rsidRPr="00A861D1" w:rsidRDefault="00AC4B76" w:rsidP="009D5F55">
            <w:pPr>
              <w:spacing w:before="80" w:after="80"/>
              <w:rPr>
                <w:sz w:val="23"/>
                <w:szCs w:val="23"/>
                <w:rtl/>
              </w:rPr>
            </w:pPr>
            <w:r w:rsidRPr="00A861D1">
              <w:rPr>
                <w:rFonts w:hint="cs"/>
                <w:sz w:val="23"/>
                <w:szCs w:val="23"/>
                <w:rtl/>
              </w:rPr>
              <w:t xml:space="preserve">ייבחן לפי המסמכים, הנתונים והמידע שסופקו על </w:t>
            </w:r>
            <w:r w:rsidRPr="009D5F55">
              <w:rPr>
                <w:rFonts w:hint="cs"/>
                <w:sz w:val="23"/>
                <w:szCs w:val="23"/>
                <w:rtl/>
              </w:rPr>
              <w:t>ידי המציע במסגרת סעיף 5.2.5.</w:t>
            </w:r>
            <w:r w:rsidR="009D5F55">
              <w:rPr>
                <w:rFonts w:hint="cs"/>
                <w:sz w:val="23"/>
                <w:szCs w:val="23"/>
                <w:rtl/>
              </w:rPr>
              <w:t>2</w:t>
            </w:r>
            <w:r w:rsidRPr="009D5F55">
              <w:rPr>
                <w:rFonts w:hint="cs"/>
                <w:sz w:val="23"/>
                <w:szCs w:val="23"/>
                <w:rtl/>
              </w:rPr>
              <w:t xml:space="preserve"> למענה</w:t>
            </w:r>
            <w:r w:rsidRPr="00A861D1">
              <w:rPr>
                <w:rFonts w:hint="cs"/>
                <w:sz w:val="23"/>
                <w:szCs w:val="23"/>
                <w:rtl/>
              </w:rPr>
              <w:t xml:space="preserve"> למפרט הטכני (</w:t>
            </w:r>
            <w:r w:rsidR="00402A67" w:rsidRPr="00B1462E">
              <w:rPr>
                <w:rFonts w:hint="cs"/>
                <w:sz w:val="23"/>
                <w:szCs w:val="23"/>
                <w:rtl/>
              </w:rPr>
              <w:t xml:space="preserve">נספח </w:t>
            </w:r>
            <w:r w:rsidR="00722ED2">
              <w:rPr>
                <w:sz w:val="23"/>
                <w:szCs w:val="23"/>
                <w:rtl/>
              </w:rPr>
              <w:fldChar w:fldCharType="begin"/>
            </w:r>
            <w:r w:rsidR="00402A67">
              <w:rPr>
                <w:sz w:val="23"/>
                <w:szCs w:val="23"/>
                <w:rtl/>
              </w:rPr>
              <w:instrText xml:space="preserve"> </w:instrText>
            </w:r>
            <w:r w:rsidR="00402A67">
              <w:rPr>
                <w:rFonts w:hint="cs"/>
                <w:sz w:val="23"/>
                <w:szCs w:val="23"/>
              </w:rPr>
              <w:instrText>REF</w:instrText>
            </w:r>
            <w:r w:rsidR="00402A67">
              <w:rPr>
                <w:rFonts w:hint="cs"/>
                <w:sz w:val="23"/>
                <w:szCs w:val="23"/>
                <w:rtl/>
              </w:rPr>
              <w:instrText xml:space="preserve"> _</w:instrText>
            </w:r>
            <w:r w:rsidR="00402A67">
              <w:rPr>
                <w:rFonts w:hint="cs"/>
                <w:sz w:val="23"/>
                <w:szCs w:val="23"/>
              </w:rPr>
              <w:instrText>Ref443295807 \r \h</w:instrText>
            </w:r>
            <w:r w:rsidR="00402A67">
              <w:rPr>
                <w:sz w:val="23"/>
                <w:szCs w:val="23"/>
                <w:rtl/>
              </w:rPr>
              <w:instrText xml:space="preserve"> </w:instrText>
            </w:r>
            <w:r w:rsidR="00722ED2">
              <w:rPr>
                <w:sz w:val="23"/>
                <w:szCs w:val="23"/>
                <w:rtl/>
              </w:rPr>
            </w:r>
            <w:r w:rsidR="00722ED2">
              <w:rPr>
                <w:sz w:val="23"/>
                <w:szCs w:val="23"/>
                <w:rtl/>
              </w:rPr>
              <w:fldChar w:fldCharType="separate"/>
            </w:r>
            <w:r w:rsidR="00F9240A">
              <w:rPr>
                <w:sz w:val="23"/>
                <w:szCs w:val="23"/>
                <w:cs/>
              </w:rPr>
              <w:t>‎</w:t>
            </w:r>
            <w:r w:rsidR="00F9240A">
              <w:rPr>
                <w:sz w:val="23"/>
                <w:szCs w:val="23"/>
                <w:rtl/>
              </w:rPr>
              <w:t>ט</w:t>
            </w:r>
            <w:r w:rsidR="00722ED2">
              <w:rPr>
                <w:sz w:val="23"/>
                <w:szCs w:val="23"/>
                <w:rtl/>
              </w:rPr>
              <w:fldChar w:fldCharType="end"/>
            </w:r>
            <w:r w:rsidR="00402A67">
              <w:rPr>
                <w:rFonts w:hint="cs"/>
                <w:sz w:val="23"/>
                <w:szCs w:val="23"/>
                <w:rtl/>
              </w:rPr>
              <w:t>'</w:t>
            </w:r>
            <w:r w:rsidRPr="00A861D1">
              <w:rPr>
                <w:rFonts w:hint="cs"/>
                <w:sz w:val="23"/>
                <w:szCs w:val="23"/>
                <w:rtl/>
              </w:rPr>
              <w:t xml:space="preserve"> לטופס ההצעה).</w:t>
            </w:r>
          </w:p>
        </w:tc>
      </w:tr>
      <w:tr w:rsidR="00A861D1" w:rsidTr="00A861D1">
        <w:trPr>
          <w:cantSplit/>
          <w:trHeight w:val="70"/>
          <w:jc w:val="center"/>
        </w:trPr>
        <w:tc>
          <w:tcPr>
            <w:tcW w:w="11048" w:type="dxa"/>
            <w:gridSpan w:val="4"/>
            <w:shd w:val="pct12" w:color="auto" w:fill="auto"/>
          </w:tcPr>
          <w:p w:rsidR="00A861D1" w:rsidRPr="00A861D1" w:rsidRDefault="00A861D1" w:rsidP="009A3CBD">
            <w:pPr>
              <w:spacing w:before="80" w:after="80"/>
              <w:rPr>
                <w:sz w:val="20"/>
                <w:szCs w:val="24"/>
                <w:rtl/>
              </w:rPr>
            </w:pPr>
            <w:r w:rsidRPr="00A861D1">
              <w:rPr>
                <w:rFonts w:hint="cs"/>
                <w:b/>
                <w:bCs/>
                <w:sz w:val="20"/>
                <w:szCs w:val="24"/>
                <w:rtl/>
              </w:rPr>
              <w:t>ו. חוות-דעת לקוחות וממליצים (10%)</w:t>
            </w:r>
          </w:p>
        </w:tc>
      </w:tr>
      <w:tr w:rsidR="00A861D1" w:rsidRPr="00A861D1" w:rsidTr="00A861D1">
        <w:trPr>
          <w:cantSplit/>
          <w:trHeight w:val="70"/>
          <w:jc w:val="center"/>
        </w:trPr>
        <w:tc>
          <w:tcPr>
            <w:tcW w:w="5949" w:type="dxa"/>
            <w:gridSpan w:val="2"/>
            <w:tcBorders>
              <w:bottom w:val="single" w:sz="4" w:space="0" w:color="auto"/>
            </w:tcBorders>
            <w:shd w:val="clear" w:color="auto" w:fill="auto"/>
          </w:tcPr>
          <w:p w:rsidR="00A861D1" w:rsidRPr="00A861D1" w:rsidRDefault="00A861D1" w:rsidP="009A3CBD">
            <w:pPr>
              <w:tabs>
                <w:tab w:val="left" w:pos="1034"/>
              </w:tabs>
              <w:spacing w:before="80" w:after="80"/>
              <w:rPr>
                <w:sz w:val="23"/>
                <w:szCs w:val="23"/>
                <w:rtl/>
              </w:rPr>
            </w:pPr>
            <w:r w:rsidRPr="00A861D1">
              <w:rPr>
                <w:rFonts w:ascii="Tahoma" w:hAnsi="Tahoma"/>
                <w:sz w:val="23"/>
                <w:szCs w:val="23"/>
                <w:rtl/>
              </w:rPr>
              <w:t xml:space="preserve">שקלול רמת שביעות הרצון ממערכות ושירותי </w:t>
            </w:r>
            <w:r w:rsidRPr="00A861D1">
              <w:rPr>
                <w:rFonts w:ascii="Tahoma" w:hAnsi="Tahoma" w:hint="cs"/>
                <w:sz w:val="23"/>
                <w:szCs w:val="23"/>
                <w:rtl/>
              </w:rPr>
              <w:t>המציע</w:t>
            </w:r>
            <w:r w:rsidRPr="00A861D1">
              <w:rPr>
                <w:rFonts w:ascii="Tahoma" w:hAnsi="Tahoma"/>
                <w:sz w:val="23"/>
                <w:szCs w:val="23"/>
                <w:rtl/>
              </w:rPr>
              <w:t xml:space="preserve"> בקרב עד 5 מלקוחותיו</w:t>
            </w:r>
            <w:r w:rsidRPr="00A861D1">
              <w:rPr>
                <w:rFonts w:hint="cs"/>
                <w:sz w:val="23"/>
                <w:szCs w:val="23"/>
                <w:rtl/>
              </w:rPr>
              <w:t>.</w:t>
            </w:r>
          </w:p>
        </w:tc>
        <w:tc>
          <w:tcPr>
            <w:tcW w:w="2552" w:type="dxa"/>
            <w:tcBorders>
              <w:bottom w:val="single" w:sz="4" w:space="0" w:color="auto"/>
            </w:tcBorders>
          </w:tcPr>
          <w:p w:rsidR="006C20C6" w:rsidRDefault="009D5F55" w:rsidP="009D5F55">
            <w:pPr>
              <w:spacing w:before="80" w:after="80"/>
              <w:rPr>
                <w:sz w:val="23"/>
                <w:szCs w:val="23"/>
                <w:rtl/>
              </w:rPr>
            </w:pPr>
            <w:r w:rsidRPr="009D5F55">
              <w:rPr>
                <w:rFonts w:hint="cs"/>
                <w:sz w:val="23"/>
                <w:szCs w:val="23"/>
                <w:rtl/>
              </w:rPr>
              <w:t xml:space="preserve">אמת מידה זו תנוקד בהתאם לשאלון טלפוני </w:t>
            </w:r>
            <w:r w:rsidR="006C20C6">
              <w:rPr>
                <w:rFonts w:hint="cs"/>
                <w:sz w:val="23"/>
                <w:szCs w:val="23"/>
                <w:rtl/>
              </w:rPr>
              <w:t xml:space="preserve">שיופנה </w:t>
            </w:r>
            <w:r w:rsidRPr="009D5F55">
              <w:rPr>
                <w:rFonts w:hint="cs"/>
                <w:sz w:val="23"/>
                <w:szCs w:val="23"/>
                <w:rtl/>
              </w:rPr>
              <w:t xml:space="preserve">אל לקוחות של המציעים. </w:t>
            </w:r>
          </w:p>
          <w:p w:rsidR="00A861D1" w:rsidRPr="00A861D1" w:rsidRDefault="009D5F55" w:rsidP="009D5F55">
            <w:pPr>
              <w:spacing w:before="80" w:after="80"/>
              <w:rPr>
                <w:sz w:val="23"/>
                <w:szCs w:val="23"/>
                <w:rtl/>
              </w:rPr>
            </w:pPr>
            <w:r w:rsidRPr="009D5F55">
              <w:rPr>
                <w:rFonts w:hint="cs"/>
                <w:sz w:val="23"/>
                <w:szCs w:val="23"/>
                <w:rtl/>
              </w:rPr>
              <w:t>השאלון יהיה אחיד וייערך באופן שוויוני כלפי כל המציעים, וכפי מספר זהה של לקוחות לכל מציע</w:t>
            </w:r>
            <w:r w:rsidR="00A861D1" w:rsidRPr="00A861D1">
              <w:rPr>
                <w:rFonts w:hint="cs"/>
                <w:sz w:val="23"/>
                <w:szCs w:val="23"/>
                <w:rtl/>
              </w:rPr>
              <w:t>.</w:t>
            </w:r>
          </w:p>
        </w:tc>
        <w:tc>
          <w:tcPr>
            <w:tcW w:w="2547" w:type="dxa"/>
            <w:tcBorders>
              <w:bottom w:val="single" w:sz="4" w:space="0" w:color="auto"/>
            </w:tcBorders>
            <w:shd w:val="clear" w:color="auto" w:fill="auto"/>
            <w:vAlign w:val="center"/>
          </w:tcPr>
          <w:p w:rsidR="00A861D1" w:rsidRPr="00A861D1" w:rsidRDefault="00A861D1" w:rsidP="009A3CBD">
            <w:pPr>
              <w:spacing w:before="80" w:after="80"/>
              <w:rPr>
                <w:sz w:val="23"/>
                <w:szCs w:val="23"/>
                <w:rtl/>
              </w:rPr>
            </w:pPr>
            <w:r w:rsidRPr="00A861D1">
              <w:rPr>
                <w:rFonts w:hint="cs"/>
                <w:sz w:val="23"/>
                <w:szCs w:val="23"/>
                <w:rtl/>
              </w:rPr>
              <w:t>ייבחן לפי הנתונים והמידע שימסרו לקוחות המציע, אשר פורטו בהצעה ואשר צוות הבדיקה יפנה אליהם, בהתאם לפרטי איש הקשר שימסור המציע.</w:t>
            </w:r>
          </w:p>
          <w:p w:rsidR="00A861D1" w:rsidRPr="00A861D1" w:rsidRDefault="00A861D1" w:rsidP="009A3CBD">
            <w:pPr>
              <w:spacing w:before="80" w:after="80"/>
              <w:rPr>
                <w:sz w:val="23"/>
                <w:szCs w:val="23"/>
                <w:rtl/>
              </w:rPr>
            </w:pPr>
            <w:r w:rsidRPr="00A861D1">
              <w:rPr>
                <w:rFonts w:hint="cs"/>
                <w:sz w:val="23"/>
                <w:szCs w:val="23"/>
                <w:rtl/>
              </w:rPr>
              <w:t>צוות הבדיקה יפנה למספר זהה של לקוחות, ביחס לכל מציע ויפנה לכל הלקוחות את אותן שאלות אשר יוכנו מראש.</w:t>
            </w:r>
          </w:p>
        </w:tc>
      </w:tr>
      <w:tr w:rsidR="00A861D1" w:rsidTr="00A861D1">
        <w:trPr>
          <w:cantSplit/>
          <w:trHeight w:val="70"/>
          <w:jc w:val="center"/>
        </w:trPr>
        <w:tc>
          <w:tcPr>
            <w:tcW w:w="11048" w:type="dxa"/>
            <w:gridSpan w:val="4"/>
            <w:shd w:val="pct12" w:color="auto" w:fill="auto"/>
          </w:tcPr>
          <w:p w:rsidR="00A861D1" w:rsidRDefault="00A861D1" w:rsidP="009A3CBD">
            <w:pPr>
              <w:spacing w:before="80" w:after="80"/>
              <w:rPr>
                <w:rtl/>
              </w:rPr>
            </w:pPr>
            <w:r>
              <w:rPr>
                <w:rFonts w:hint="cs"/>
                <w:b/>
                <w:bCs/>
                <w:rtl/>
              </w:rPr>
              <w:t>ז. התרשמות כללית (25%)</w:t>
            </w:r>
          </w:p>
        </w:tc>
      </w:tr>
      <w:tr w:rsidR="003B583A" w:rsidRPr="00587810" w:rsidTr="003B583A">
        <w:trPr>
          <w:cantSplit/>
          <w:trHeight w:val="70"/>
          <w:jc w:val="center"/>
        </w:trPr>
        <w:tc>
          <w:tcPr>
            <w:tcW w:w="5949" w:type="dxa"/>
            <w:gridSpan w:val="2"/>
            <w:tcBorders>
              <w:bottom w:val="single" w:sz="4" w:space="0" w:color="auto"/>
            </w:tcBorders>
            <w:shd w:val="clear" w:color="auto" w:fill="auto"/>
          </w:tcPr>
          <w:p w:rsidR="003B583A" w:rsidRPr="00AC4B76" w:rsidRDefault="003B583A" w:rsidP="009A3CBD">
            <w:pPr>
              <w:tabs>
                <w:tab w:val="left" w:pos="1034"/>
              </w:tabs>
              <w:spacing w:before="80" w:after="80"/>
              <w:rPr>
                <w:rFonts w:ascii="Tahoma" w:hAnsi="Tahoma"/>
                <w:sz w:val="23"/>
                <w:szCs w:val="23"/>
                <w:rtl/>
              </w:rPr>
            </w:pPr>
            <w:r>
              <w:rPr>
                <w:rFonts w:ascii="Tahoma" w:hAnsi="Tahoma" w:hint="cs"/>
                <w:sz w:val="23"/>
                <w:szCs w:val="23"/>
                <w:rtl/>
              </w:rPr>
              <w:t>התרשמות מצוות המציע</w:t>
            </w:r>
            <w:r w:rsidRPr="00AC4B76">
              <w:rPr>
                <w:rFonts w:ascii="Tahoma" w:hAnsi="Tahoma"/>
                <w:sz w:val="23"/>
                <w:szCs w:val="23"/>
                <w:rtl/>
              </w:rPr>
              <w:t xml:space="preserve"> </w:t>
            </w:r>
            <w:r>
              <w:rPr>
                <w:rFonts w:ascii="Tahoma" w:hAnsi="Tahoma" w:hint="cs"/>
                <w:sz w:val="23"/>
                <w:szCs w:val="23"/>
                <w:rtl/>
              </w:rPr>
              <w:t>ו</w:t>
            </w:r>
            <w:r w:rsidRPr="00AC4B76">
              <w:rPr>
                <w:rFonts w:ascii="Tahoma" w:hAnsi="Tahoma"/>
                <w:sz w:val="23"/>
                <w:szCs w:val="23"/>
                <w:rtl/>
              </w:rPr>
              <w:t>תוכנת ניהול הידע ויכולותיה.</w:t>
            </w:r>
          </w:p>
        </w:tc>
        <w:tc>
          <w:tcPr>
            <w:tcW w:w="5099" w:type="dxa"/>
            <w:gridSpan w:val="2"/>
            <w:tcBorders>
              <w:bottom w:val="single" w:sz="4" w:space="0" w:color="auto"/>
            </w:tcBorders>
          </w:tcPr>
          <w:p w:rsidR="003B583A" w:rsidRDefault="003B583A" w:rsidP="009A3CBD">
            <w:pPr>
              <w:spacing w:before="80" w:after="80"/>
              <w:rPr>
                <w:sz w:val="23"/>
                <w:szCs w:val="23"/>
                <w:rtl/>
              </w:rPr>
            </w:pPr>
            <w:r w:rsidRPr="00A861D1">
              <w:rPr>
                <w:rFonts w:hint="cs"/>
                <w:sz w:val="23"/>
                <w:szCs w:val="23"/>
                <w:rtl/>
              </w:rPr>
              <w:t>ייבחן לפי המסמכים, הנתונים והמידע שסופקו על ידי המציע במסגרת</w:t>
            </w:r>
            <w:r w:rsidRPr="003B583A">
              <w:rPr>
                <w:rFonts w:hint="cs"/>
                <w:sz w:val="23"/>
                <w:szCs w:val="23"/>
                <w:rtl/>
              </w:rPr>
              <w:t xml:space="preserve"> המפגש, בהתאם להוראות סעיף </w:t>
            </w:r>
            <w:r w:rsidR="00066904">
              <w:fldChar w:fldCharType="begin"/>
            </w:r>
            <w:r w:rsidR="00066904">
              <w:instrText xml:space="preserve"> REF _Ref442824517 \r \h  \* MERGEFORMAT </w:instrText>
            </w:r>
            <w:r w:rsidR="00066904">
              <w:fldChar w:fldCharType="separate"/>
            </w:r>
            <w:r w:rsidR="00F9240A" w:rsidRPr="00F9240A">
              <w:rPr>
                <w:sz w:val="23"/>
                <w:szCs w:val="23"/>
                <w:cs/>
              </w:rPr>
              <w:t>‎</w:t>
            </w:r>
            <w:r w:rsidR="00F9240A" w:rsidRPr="00F9240A">
              <w:rPr>
                <w:sz w:val="23"/>
                <w:szCs w:val="23"/>
              </w:rPr>
              <w:t>8.3.3.4.3</w:t>
            </w:r>
            <w:r w:rsidR="00066904">
              <w:fldChar w:fldCharType="end"/>
            </w:r>
            <w:r w:rsidRPr="003B583A">
              <w:rPr>
                <w:rFonts w:hint="cs"/>
                <w:sz w:val="23"/>
                <w:szCs w:val="23"/>
                <w:rtl/>
              </w:rPr>
              <w:t xml:space="preserve"> להזמנה להציע הצעות.</w:t>
            </w:r>
          </w:p>
          <w:p w:rsidR="006C20C6" w:rsidRPr="003B583A" w:rsidRDefault="006C20C6" w:rsidP="006C20C6">
            <w:pPr>
              <w:spacing w:before="80" w:after="80"/>
              <w:rPr>
                <w:sz w:val="23"/>
                <w:szCs w:val="23"/>
                <w:rtl/>
              </w:rPr>
            </w:pPr>
            <w:r>
              <w:rPr>
                <w:rFonts w:hint="cs"/>
                <w:sz w:val="23"/>
                <w:szCs w:val="23"/>
                <w:rtl/>
              </w:rPr>
              <w:t xml:space="preserve">ציון מקסימלי יינתן בין היתר </w:t>
            </w:r>
            <w:r w:rsidRPr="006C20C6">
              <w:rPr>
                <w:sz w:val="23"/>
                <w:szCs w:val="23"/>
                <w:rtl/>
              </w:rPr>
              <w:t xml:space="preserve">בהתאם לאופן המענה בראיון, העמקה בתשובות, הבנת דרישות המכרז, </w:t>
            </w:r>
            <w:r>
              <w:rPr>
                <w:rFonts w:hint="cs"/>
                <w:sz w:val="23"/>
                <w:szCs w:val="23"/>
                <w:rtl/>
              </w:rPr>
              <w:t xml:space="preserve">התרשמות ממנהל </w:t>
            </w:r>
            <w:r w:rsidRPr="006C20C6">
              <w:rPr>
                <w:sz w:val="23"/>
                <w:szCs w:val="23"/>
                <w:rtl/>
              </w:rPr>
              <w:t xml:space="preserve">הפרוייקט </w:t>
            </w:r>
            <w:r>
              <w:rPr>
                <w:rFonts w:hint="cs"/>
                <w:sz w:val="23"/>
                <w:szCs w:val="23"/>
                <w:rtl/>
              </w:rPr>
              <w:t>(וכל נציג אחר של המציע שישתתף במפגש) ומהצגתו במפגש.</w:t>
            </w:r>
          </w:p>
        </w:tc>
      </w:tr>
    </w:tbl>
    <w:p w:rsidR="00257416" w:rsidRDefault="00257416" w:rsidP="00257416">
      <w:pPr>
        <w:rPr>
          <w:rtl/>
        </w:rPr>
      </w:pPr>
    </w:p>
    <w:p w:rsidR="005C21E7" w:rsidRDefault="006C20C6" w:rsidP="005133FE">
      <w:pPr>
        <w:keepNext/>
        <w:keepLines/>
        <w:spacing w:after="120" w:line="360" w:lineRule="auto"/>
        <w:jc w:val="both"/>
        <w:rPr>
          <w:szCs w:val="24"/>
          <w:rtl/>
        </w:rPr>
      </w:pPr>
      <w:bookmarkStart w:id="42" w:name="_Ref393142069"/>
      <w:r>
        <w:rPr>
          <w:rFonts w:hint="cs"/>
          <w:szCs w:val="24"/>
          <w:rtl/>
        </w:rPr>
        <w:t xml:space="preserve">(*) </w:t>
      </w:r>
      <w:r w:rsidR="005C21E7">
        <w:rPr>
          <w:rFonts w:hint="cs"/>
          <w:szCs w:val="24"/>
          <w:rtl/>
        </w:rPr>
        <w:t>בכל מקום בטבלה, בו נאמר כי הניקוד יינתן: "על-פי סרגל המדידה", הכוונה תהיה ניקוד לפי הסרגל הבא</w:t>
      </w:r>
      <w:r w:rsidR="004F00DB">
        <w:rPr>
          <w:rFonts w:hint="cs"/>
          <w:szCs w:val="24"/>
          <w:rtl/>
        </w:rPr>
        <w:t>, ללא השוואה למענה של שאר המציעים</w:t>
      </w:r>
      <w:r w:rsidR="005C21E7">
        <w:rPr>
          <w:rFonts w:hint="cs"/>
          <w:szCs w:val="24"/>
          <w:rtl/>
        </w:rPr>
        <w:t>:</w:t>
      </w:r>
    </w:p>
    <w:tbl>
      <w:tblPr>
        <w:bidiVisual/>
        <w:tblW w:w="11057" w:type="dxa"/>
        <w:tblInd w:w="-601" w:type="dxa"/>
        <w:tblLook w:val="04A0" w:firstRow="1" w:lastRow="0" w:firstColumn="1" w:lastColumn="0" w:noHBand="0" w:noVBand="1"/>
      </w:tblPr>
      <w:tblGrid>
        <w:gridCol w:w="1134"/>
        <w:gridCol w:w="1653"/>
        <w:gridCol w:w="1654"/>
        <w:gridCol w:w="1654"/>
        <w:gridCol w:w="1654"/>
        <w:gridCol w:w="1654"/>
        <w:gridCol w:w="1654"/>
      </w:tblGrid>
      <w:tr w:rsidR="005C21E7" w:rsidRPr="005C21E7" w:rsidTr="006C20C6">
        <w:trPr>
          <w:trHeight w:val="20"/>
        </w:trPr>
        <w:tc>
          <w:tcPr>
            <w:tcW w:w="113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5C21E7" w:rsidRPr="006C20C6" w:rsidRDefault="005C21E7" w:rsidP="005133FE">
            <w:pPr>
              <w:keepNext/>
              <w:keepLines/>
              <w:spacing w:before="80" w:after="80"/>
              <w:jc w:val="center"/>
              <w:rPr>
                <w:sz w:val="23"/>
                <w:szCs w:val="23"/>
              </w:rPr>
            </w:pPr>
            <w:r w:rsidRPr="006C20C6">
              <w:rPr>
                <w:sz w:val="23"/>
                <w:szCs w:val="23"/>
                <w:rtl/>
              </w:rPr>
              <w:t>ציון</w:t>
            </w:r>
          </w:p>
        </w:tc>
        <w:tc>
          <w:tcPr>
            <w:tcW w:w="1653"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5C21E7" w:rsidRPr="006C20C6" w:rsidRDefault="005C21E7" w:rsidP="005133FE">
            <w:pPr>
              <w:keepNext/>
              <w:keepLines/>
              <w:bidi w:val="0"/>
              <w:spacing w:before="80" w:after="80"/>
              <w:jc w:val="center"/>
              <w:rPr>
                <w:sz w:val="23"/>
                <w:szCs w:val="23"/>
              </w:rPr>
            </w:pPr>
            <w:r w:rsidRPr="006C20C6">
              <w:rPr>
                <w:sz w:val="23"/>
                <w:szCs w:val="23"/>
              </w:rPr>
              <w:t>100</w:t>
            </w:r>
          </w:p>
        </w:tc>
        <w:tc>
          <w:tcPr>
            <w:tcW w:w="165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5C21E7" w:rsidRPr="006C20C6" w:rsidRDefault="005C21E7" w:rsidP="005133FE">
            <w:pPr>
              <w:keepNext/>
              <w:keepLines/>
              <w:bidi w:val="0"/>
              <w:spacing w:before="80" w:after="80"/>
              <w:jc w:val="center"/>
              <w:rPr>
                <w:sz w:val="23"/>
                <w:szCs w:val="23"/>
              </w:rPr>
            </w:pPr>
            <w:r w:rsidRPr="006C20C6">
              <w:rPr>
                <w:sz w:val="23"/>
                <w:szCs w:val="23"/>
              </w:rPr>
              <w:t>95</w:t>
            </w:r>
          </w:p>
        </w:tc>
        <w:tc>
          <w:tcPr>
            <w:tcW w:w="165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5C21E7" w:rsidRPr="006C20C6" w:rsidRDefault="005C21E7" w:rsidP="005133FE">
            <w:pPr>
              <w:keepNext/>
              <w:keepLines/>
              <w:bidi w:val="0"/>
              <w:spacing w:before="80" w:after="80"/>
              <w:jc w:val="center"/>
              <w:rPr>
                <w:sz w:val="23"/>
                <w:szCs w:val="23"/>
              </w:rPr>
            </w:pPr>
            <w:r w:rsidRPr="006C20C6">
              <w:rPr>
                <w:sz w:val="23"/>
                <w:szCs w:val="23"/>
              </w:rPr>
              <w:t>85</w:t>
            </w:r>
          </w:p>
        </w:tc>
        <w:tc>
          <w:tcPr>
            <w:tcW w:w="165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5C21E7" w:rsidRPr="006C20C6" w:rsidRDefault="005C21E7" w:rsidP="005133FE">
            <w:pPr>
              <w:keepNext/>
              <w:keepLines/>
              <w:bidi w:val="0"/>
              <w:spacing w:before="80" w:after="80"/>
              <w:jc w:val="center"/>
              <w:rPr>
                <w:sz w:val="23"/>
                <w:szCs w:val="23"/>
              </w:rPr>
            </w:pPr>
            <w:r w:rsidRPr="006C20C6">
              <w:rPr>
                <w:sz w:val="23"/>
                <w:szCs w:val="23"/>
              </w:rPr>
              <w:t>70</w:t>
            </w:r>
          </w:p>
        </w:tc>
        <w:tc>
          <w:tcPr>
            <w:tcW w:w="165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5C21E7" w:rsidRPr="006C20C6" w:rsidRDefault="005C21E7" w:rsidP="005133FE">
            <w:pPr>
              <w:keepNext/>
              <w:keepLines/>
              <w:bidi w:val="0"/>
              <w:spacing w:before="80" w:after="80"/>
              <w:jc w:val="center"/>
              <w:rPr>
                <w:sz w:val="23"/>
                <w:szCs w:val="23"/>
              </w:rPr>
            </w:pPr>
            <w:r w:rsidRPr="006C20C6">
              <w:rPr>
                <w:sz w:val="23"/>
                <w:szCs w:val="23"/>
              </w:rPr>
              <w:t>50</w:t>
            </w:r>
          </w:p>
        </w:tc>
        <w:tc>
          <w:tcPr>
            <w:tcW w:w="165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5C21E7" w:rsidRPr="006C20C6" w:rsidRDefault="005C21E7" w:rsidP="005133FE">
            <w:pPr>
              <w:keepNext/>
              <w:keepLines/>
              <w:bidi w:val="0"/>
              <w:spacing w:before="80" w:after="80"/>
              <w:jc w:val="center"/>
              <w:rPr>
                <w:sz w:val="23"/>
                <w:szCs w:val="23"/>
              </w:rPr>
            </w:pPr>
            <w:r w:rsidRPr="006C20C6">
              <w:rPr>
                <w:sz w:val="23"/>
                <w:szCs w:val="23"/>
              </w:rPr>
              <w:t>0</w:t>
            </w:r>
          </w:p>
        </w:tc>
      </w:tr>
      <w:tr w:rsidR="005C21E7" w:rsidRPr="005C21E7" w:rsidTr="006C20C6">
        <w:trPr>
          <w:trHeight w:val="20"/>
        </w:trPr>
        <w:tc>
          <w:tcPr>
            <w:tcW w:w="1134" w:type="dxa"/>
            <w:tcBorders>
              <w:top w:val="nil"/>
              <w:left w:val="single" w:sz="4" w:space="0" w:color="auto"/>
              <w:bottom w:val="single" w:sz="4" w:space="0" w:color="auto"/>
              <w:right w:val="single" w:sz="4" w:space="0" w:color="auto"/>
            </w:tcBorders>
            <w:shd w:val="clear" w:color="auto" w:fill="auto"/>
            <w:vAlign w:val="center"/>
            <w:hideMark/>
          </w:tcPr>
          <w:p w:rsidR="005C21E7" w:rsidRPr="006C20C6" w:rsidRDefault="005C21E7" w:rsidP="005133FE">
            <w:pPr>
              <w:keepNext/>
              <w:keepLines/>
              <w:spacing w:before="80" w:after="80"/>
              <w:rPr>
                <w:sz w:val="23"/>
                <w:szCs w:val="23"/>
              </w:rPr>
            </w:pPr>
            <w:r w:rsidRPr="006C20C6">
              <w:rPr>
                <w:sz w:val="23"/>
                <w:szCs w:val="23"/>
                <w:rtl/>
              </w:rPr>
              <w:t>משמעות</w:t>
            </w:r>
          </w:p>
        </w:tc>
        <w:tc>
          <w:tcPr>
            <w:tcW w:w="1653" w:type="dxa"/>
            <w:tcBorders>
              <w:top w:val="nil"/>
              <w:left w:val="single" w:sz="4" w:space="0" w:color="auto"/>
              <w:bottom w:val="single" w:sz="4" w:space="0" w:color="auto"/>
              <w:right w:val="single" w:sz="4" w:space="0" w:color="auto"/>
            </w:tcBorders>
            <w:shd w:val="clear" w:color="auto" w:fill="auto"/>
            <w:vAlign w:val="center"/>
            <w:hideMark/>
          </w:tcPr>
          <w:p w:rsidR="005C21E7" w:rsidRPr="006C20C6" w:rsidRDefault="005C21E7" w:rsidP="005133FE">
            <w:pPr>
              <w:keepNext/>
              <w:keepLines/>
              <w:spacing w:before="80" w:after="80"/>
              <w:rPr>
                <w:sz w:val="23"/>
                <w:szCs w:val="23"/>
              </w:rPr>
            </w:pPr>
            <w:r w:rsidRPr="006C20C6">
              <w:rPr>
                <w:sz w:val="23"/>
                <w:szCs w:val="23"/>
                <w:rtl/>
              </w:rPr>
              <w:t>מעבר לדרישות המכרז</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5C21E7" w:rsidRPr="006C20C6" w:rsidRDefault="005C21E7" w:rsidP="005133FE">
            <w:pPr>
              <w:keepNext/>
              <w:keepLines/>
              <w:spacing w:before="80" w:after="80"/>
              <w:rPr>
                <w:sz w:val="23"/>
                <w:szCs w:val="23"/>
              </w:rPr>
            </w:pPr>
            <w:r w:rsidRPr="006C20C6">
              <w:rPr>
                <w:sz w:val="23"/>
                <w:szCs w:val="23"/>
                <w:rtl/>
              </w:rPr>
              <w:t>עונה לדרישות המכרז בצורה מלאה</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5C21E7" w:rsidRPr="006C20C6" w:rsidRDefault="005C21E7" w:rsidP="005133FE">
            <w:pPr>
              <w:keepNext/>
              <w:keepLines/>
              <w:spacing w:before="80" w:after="80"/>
              <w:rPr>
                <w:sz w:val="23"/>
                <w:szCs w:val="23"/>
              </w:rPr>
            </w:pPr>
            <w:r w:rsidRPr="006C20C6">
              <w:rPr>
                <w:sz w:val="23"/>
                <w:szCs w:val="23"/>
                <w:rtl/>
              </w:rPr>
              <w:t>מענה שעונה כמעט באופן מלא על הדרישה</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5C21E7" w:rsidRPr="006C20C6" w:rsidRDefault="005C21E7" w:rsidP="005133FE">
            <w:pPr>
              <w:keepNext/>
              <w:keepLines/>
              <w:spacing w:before="80" w:after="80"/>
              <w:rPr>
                <w:sz w:val="23"/>
                <w:szCs w:val="23"/>
              </w:rPr>
            </w:pPr>
            <w:r w:rsidRPr="006C20C6">
              <w:rPr>
                <w:sz w:val="23"/>
                <w:szCs w:val="23"/>
                <w:rtl/>
              </w:rPr>
              <w:t>מענה חלקי</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5C21E7" w:rsidRPr="006C20C6" w:rsidRDefault="005C21E7" w:rsidP="005133FE">
            <w:pPr>
              <w:keepNext/>
              <w:keepLines/>
              <w:spacing w:before="80" w:after="80"/>
              <w:rPr>
                <w:sz w:val="23"/>
                <w:szCs w:val="23"/>
                <w:rtl/>
              </w:rPr>
            </w:pPr>
            <w:r w:rsidRPr="006C20C6">
              <w:rPr>
                <w:sz w:val="23"/>
                <w:szCs w:val="23"/>
                <w:rtl/>
              </w:rPr>
              <w:t>מענה חלקי ביותר</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5C21E7" w:rsidRPr="006C20C6" w:rsidRDefault="005C21E7" w:rsidP="005133FE">
            <w:pPr>
              <w:keepNext/>
              <w:keepLines/>
              <w:spacing w:before="80" w:after="80"/>
              <w:rPr>
                <w:sz w:val="23"/>
                <w:szCs w:val="23"/>
              </w:rPr>
            </w:pPr>
            <w:r w:rsidRPr="006C20C6">
              <w:rPr>
                <w:sz w:val="23"/>
                <w:szCs w:val="23"/>
                <w:rtl/>
              </w:rPr>
              <w:t>אין לדרישה המתוארת בסעיף כלל מענה</w:t>
            </w:r>
          </w:p>
        </w:tc>
      </w:tr>
    </w:tbl>
    <w:p w:rsidR="005C21E7" w:rsidRPr="005133FE" w:rsidRDefault="005C21E7" w:rsidP="005133FE">
      <w:pPr>
        <w:spacing w:after="120"/>
        <w:ind w:left="2880"/>
        <w:jc w:val="both"/>
        <w:rPr>
          <w:sz w:val="16"/>
          <w:szCs w:val="16"/>
        </w:rPr>
      </w:pPr>
    </w:p>
    <w:p w:rsidR="00257416" w:rsidRPr="007140E1" w:rsidRDefault="005C21E7" w:rsidP="00B220E9">
      <w:pPr>
        <w:numPr>
          <w:ilvl w:val="3"/>
          <w:numId w:val="3"/>
        </w:numPr>
        <w:tabs>
          <w:tab w:val="clear" w:pos="1728"/>
        </w:tabs>
        <w:spacing w:after="120" w:line="360" w:lineRule="auto"/>
        <w:ind w:left="2880" w:hanging="1321"/>
        <w:jc w:val="both"/>
        <w:rPr>
          <w:szCs w:val="24"/>
        </w:rPr>
      </w:pPr>
      <w:r>
        <w:rPr>
          <w:rFonts w:hint="cs"/>
          <w:szCs w:val="24"/>
          <w:rtl/>
        </w:rPr>
        <w:t>מ</w:t>
      </w:r>
      <w:r w:rsidR="00257416" w:rsidRPr="008E5018">
        <w:rPr>
          <w:rFonts w:hint="cs"/>
          <w:szCs w:val="24"/>
          <w:rtl/>
        </w:rPr>
        <w:t>ציע אשר ציון האיכות שלו יהיה נמוך מ-</w:t>
      </w:r>
      <w:r w:rsidR="00B220E9">
        <w:rPr>
          <w:rFonts w:hint="cs"/>
          <w:szCs w:val="24"/>
          <w:rtl/>
        </w:rPr>
        <w:t>75</w:t>
      </w:r>
      <w:r w:rsidR="00257416" w:rsidRPr="008E5018">
        <w:rPr>
          <w:szCs w:val="24"/>
          <w:rtl/>
        </w:rPr>
        <w:t xml:space="preserve"> נקודות</w:t>
      </w:r>
      <w:r w:rsidR="00257416" w:rsidRPr="008E5018">
        <w:rPr>
          <w:rFonts w:hint="cs"/>
          <w:szCs w:val="24"/>
          <w:rtl/>
        </w:rPr>
        <w:t>,</w:t>
      </w:r>
      <w:r w:rsidR="00257416" w:rsidRPr="008E5018">
        <w:rPr>
          <w:szCs w:val="24"/>
          <w:rtl/>
        </w:rPr>
        <w:t xml:space="preserve"> הצעתו </w:t>
      </w:r>
      <w:r w:rsidR="00BB4E43">
        <w:rPr>
          <w:szCs w:val="24"/>
          <w:rtl/>
        </w:rPr>
        <w:t>תיפסל</w:t>
      </w:r>
      <w:r w:rsidR="00257416" w:rsidRPr="008E5018">
        <w:rPr>
          <w:rFonts w:hint="cs"/>
          <w:szCs w:val="24"/>
          <w:rtl/>
        </w:rPr>
        <w:t>.</w:t>
      </w:r>
      <w:bookmarkEnd w:id="42"/>
      <w:r w:rsidR="008E5018">
        <w:rPr>
          <w:rFonts w:hint="cs"/>
          <w:szCs w:val="24"/>
          <w:rtl/>
        </w:rPr>
        <w:t xml:space="preserve"> </w:t>
      </w:r>
    </w:p>
    <w:p w:rsidR="00C57D61" w:rsidRPr="008E5018" w:rsidRDefault="007140E1" w:rsidP="00364B9B">
      <w:pPr>
        <w:numPr>
          <w:ilvl w:val="2"/>
          <w:numId w:val="3"/>
        </w:numPr>
        <w:tabs>
          <w:tab w:val="clear" w:pos="1224"/>
        </w:tabs>
        <w:spacing w:after="120" w:line="360" w:lineRule="auto"/>
        <w:ind w:left="1559" w:hanging="709"/>
        <w:jc w:val="both"/>
        <w:rPr>
          <w:szCs w:val="24"/>
          <w:u w:val="single"/>
        </w:rPr>
      </w:pPr>
      <w:r>
        <w:rPr>
          <w:rFonts w:hint="cs"/>
          <w:szCs w:val="24"/>
          <w:u w:val="single"/>
          <w:rtl/>
        </w:rPr>
        <w:t>השוואת ההצעות הכספיות ומתן ציון מחיר</w:t>
      </w:r>
    </w:p>
    <w:p w:rsidR="003011DA" w:rsidRDefault="003011DA" w:rsidP="004548AA">
      <w:pPr>
        <w:numPr>
          <w:ilvl w:val="3"/>
          <w:numId w:val="3"/>
        </w:numPr>
        <w:tabs>
          <w:tab w:val="clear" w:pos="1728"/>
        </w:tabs>
        <w:spacing w:after="120" w:line="360" w:lineRule="auto"/>
        <w:ind w:left="2880" w:hanging="1321"/>
        <w:jc w:val="both"/>
        <w:rPr>
          <w:szCs w:val="24"/>
        </w:rPr>
      </w:pPr>
      <w:r>
        <w:rPr>
          <w:rFonts w:hint="cs"/>
          <w:szCs w:val="24"/>
          <w:rtl/>
        </w:rPr>
        <w:t>פתיחת מעטפת הצעות המחיר, בחינת ההצעות הכספיות ומתן ציון מחיר, ייעשו</w:t>
      </w:r>
      <w:r w:rsidRPr="008E5018">
        <w:rPr>
          <w:rFonts w:hint="cs"/>
          <w:szCs w:val="24"/>
          <w:rtl/>
        </w:rPr>
        <w:t xml:space="preserve"> אך ורק להצעות </w:t>
      </w:r>
      <w:r w:rsidRPr="00A06AA4">
        <w:rPr>
          <w:rFonts w:hint="cs"/>
          <w:szCs w:val="24"/>
          <w:rtl/>
        </w:rPr>
        <w:t xml:space="preserve">שעברו </w:t>
      </w:r>
      <w:r>
        <w:rPr>
          <w:rFonts w:hint="cs"/>
          <w:szCs w:val="24"/>
          <w:rtl/>
        </w:rPr>
        <w:t xml:space="preserve">את שלבים </w:t>
      </w:r>
      <w:r w:rsidR="00066904">
        <w:fldChar w:fldCharType="begin"/>
      </w:r>
      <w:r w:rsidR="00066904">
        <w:instrText xml:space="preserve"> REF _Ref390262320 \r \h  \* MERGEFORMAT </w:instrText>
      </w:r>
      <w:r w:rsidR="00066904">
        <w:fldChar w:fldCharType="separate"/>
      </w:r>
      <w:r w:rsidR="00F9240A" w:rsidRPr="00F9240A">
        <w:rPr>
          <w:szCs w:val="24"/>
          <w:cs/>
        </w:rPr>
        <w:t>‎</w:t>
      </w:r>
      <w:r w:rsidR="00F9240A" w:rsidRPr="00F9240A">
        <w:rPr>
          <w:szCs w:val="24"/>
        </w:rPr>
        <w:t>8.3.1</w:t>
      </w:r>
      <w:r w:rsidR="00066904">
        <w:fldChar w:fldCharType="end"/>
      </w:r>
      <w:r>
        <w:rPr>
          <w:rFonts w:hint="cs"/>
          <w:szCs w:val="24"/>
          <w:rtl/>
        </w:rPr>
        <w:t>-</w:t>
      </w:r>
      <w:r w:rsidR="00066904">
        <w:fldChar w:fldCharType="begin"/>
      </w:r>
      <w:r w:rsidR="00066904">
        <w:instrText xml:space="preserve"> REF _Ref393200223 \r \h  \* MERGEFORMAT </w:instrText>
      </w:r>
      <w:r w:rsidR="00066904">
        <w:fldChar w:fldCharType="separate"/>
      </w:r>
      <w:r w:rsidR="00F9240A" w:rsidRPr="00F9240A">
        <w:rPr>
          <w:szCs w:val="24"/>
          <w:cs/>
        </w:rPr>
        <w:t>‎</w:t>
      </w:r>
      <w:r w:rsidR="00F9240A" w:rsidRPr="00F9240A">
        <w:rPr>
          <w:szCs w:val="24"/>
        </w:rPr>
        <w:t>8.3.3</w:t>
      </w:r>
      <w:r w:rsidR="00066904">
        <w:fldChar w:fldCharType="end"/>
      </w:r>
      <w:r w:rsidRPr="00A06AA4">
        <w:rPr>
          <w:rFonts w:hint="cs"/>
          <w:szCs w:val="24"/>
          <w:rtl/>
        </w:rPr>
        <w:t xml:space="preserve"> לעיל</w:t>
      </w:r>
      <w:r>
        <w:rPr>
          <w:rFonts w:hint="cs"/>
          <w:szCs w:val="24"/>
          <w:rtl/>
        </w:rPr>
        <w:t>.</w:t>
      </w:r>
    </w:p>
    <w:p w:rsidR="001C35CD" w:rsidRDefault="001C35CD" w:rsidP="00BD2D77">
      <w:pPr>
        <w:numPr>
          <w:ilvl w:val="3"/>
          <w:numId w:val="3"/>
        </w:numPr>
        <w:tabs>
          <w:tab w:val="clear" w:pos="1728"/>
        </w:tabs>
        <w:spacing w:after="120" w:line="360" w:lineRule="auto"/>
        <w:ind w:left="2880" w:hanging="1321"/>
        <w:jc w:val="both"/>
        <w:rPr>
          <w:szCs w:val="24"/>
        </w:rPr>
      </w:pPr>
      <w:r>
        <w:rPr>
          <w:rFonts w:hint="cs"/>
          <w:szCs w:val="24"/>
          <w:rtl/>
        </w:rPr>
        <w:t xml:space="preserve">הוועדה תקבע את ציון המחיר של ההצעה בהתאם </w:t>
      </w:r>
      <w:r w:rsidR="0008279C">
        <w:rPr>
          <w:rFonts w:hint="cs"/>
          <w:szCs w:val="24"/>
          <w:rtl/>
        </w:rPr>
        <w:t xml:space="preserve">למחירים, התעריפים, אחוזי ההנחה אותם נקב כל מציע בהצעתו הכספית, כאשר המשקל היחסי של כל רכיב ורכיב בציון המחיר, יהיה כמפורט </w:t>
      </w:r>
      <w:r>
        <w:rPr>
          <w:rFonts w:hint="cs"/>
          <w:szCs w:val="24"/>
          <w:rtl/>
        </w:rPr>
        <w:t>בטבלה הבאה (להלן: "</w:t>
      </w:r>
      <w:r w:rsidRPr="00257416">
        <w:rPr>
          <w:rFonts w:hint="cs"/>
          <w:b/>
          <w:bCs/>
          <w:szCs w:val="24"/>
          <w:rtl/>
        </w:rPr>
        <w:t>ציון ה</w:t>
      </w:r>
      <w:r>
        <w:rPr>
          <w:rFonts w:hint="cs"/>
          <w:b/>
          <w:bCs/>
          <w:szCs w:val="24"/>
          <w:rtl/>
        </w:rPr>
        <w:t>מחיר</w:t>
      </w:r>
      <w:r>
        <w:rPr>
          <w:rFonts w:hint="cs"/>
          <w:szCs w:val="24"/>
          <w:rtl/>
        </w:rPr>
        <w:t>"):</w:t>
      </w:r>
    </w:p>
    <w:tbl>
      <w:tblPr>
        <w:bidiVisual/>
        <w:tblW w:w="6804" w:type="dxa"/>
        <w:tblInd w:w="2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6"/>
        <w:gridCol w:w="1418"/>
      </w:tblGrid>
      <w:tr w:rsidR="00D55AF3" w:rsidRPr="00B1462E" w:rsidTr="001F3F20">
        <w:trPr>
          <w:cantSplit/>
          <w:trHeight w:val="70"/>
          <w:tblHeader/>
        </w:trPr>
        <w:tc>
          <w:tcPr>
            <w:tcW w:w="6804" w:type="dxa"/>
            <w:gridSpan w:val="2"/>
            <w:tcBorders>
              <w:bottom w:val="single" w:sz="4" w:space="0" w:color="auto"/>
            </w:tcBorders>
            <w:shd w:val="pct25" w:color="auto" w:fill="auto"/>
            <w:vAlign w:val="center"/>
          </w:tcPr>
          <w:p w:rsidR="00D55AF3" w:rsidRPr="00B1462E" w:rsidRDefault="00D55AF3" w:rsidP="00BD2D77">
            <w:pPr>
              <w:spacing w:before="80" w:after="80"/>
              <w:jc w:val="center"/>
              <w:rPr>
                <w:b/>
                <w:bCs/>
                <w:szCs w:val="24"/>
                <w:rtl/>
              </w:rPr>
            </w:pPr>
            <w:r>
              <w:rPr>
                <w:rFonts w:hint="cs"/>
                <w:b/>
                <w:bCs/>
                <w:szCs w:val="24"/>
                <w:rtl/>
              </w:rPr>
              <w:t>רכיב בהצעת מחיר</w:t>
            </w:r>
            <w:r w:rsidRPr="00B1462E">
              <w:rPr>
                <w:rFonts w:hint="cs"/>
                <w:b/>
                <w:bCs/>
                <w:szCs w:val="24"/>
                <w:rtl/>
              </w:rPr>
              <w:t xml:space="preserve"> ומשקל מקסימאלי</w:t>
            </w:r>
          </w:p>
        </w:tc>
      </w:tr>
      <w:tr w:rsidR="00D55AF3" w:rsidRPr="00B1462E" w:rsidTr="00C14E7A">
        <w:trPr>
          <w:cantSplit/>
          <w:trHeight w:val="70"/>
          <w:tblHeader/>
        </w:trPr>
        <w:tc>
          <w:tcPr>
            <w:tcW w:w="5386" w:type="dxa"/>
            <w:tcBorders>
              <w:bottom w:val="single" w:sz="4" w:space="0" w:color="auto"/>
            </w:tcBorders>
            <w:shd w:val="pct25" w:color="auto" w:fill="auto"/>
            <w:vAlign w:val="center"/>
          </w:tcPr>
          <w:p w:rsidR="00D55AF3" w:rsidRPr="00B1462E" w:rsidRDefault="00D55AF3" w:rsidP="00BD2D77">
            <w:pPr>
              <w:tabs>
                <w:tab w:val="left" w:pos="1034"/>
              </w:tabs>
              <w:spacing w:before="80" w:after="80"/>
              <w:jc w:val="center"/>
              <w:rPr>
                <w:b/>
                <w:bCs/>
                <w:szCs w:val="24"/>
                <w:rtl/>
              </w:rPr>
            </w:pPr>
            <w:r w:rsidRPr="00B1462E">
              <w:rPr>
                <w:rFonts w:hint="cs"/>
                <w:b/>
                <w:bCs/>
                <w:szCs w:val="24"/>
                <w:rtl/>
              </w:rPr>
              <w:t xml:space="preserve">תיאור </w:t>
            </w:r>
            <w:r>
              <w:rPr>
                <w:rFonts w:hint="cs"/>
                <w:b/>
                <w:bCs/>
                <w:szCs w:val="24"/>
                <w:rtl/>
              </w:rPr>
              <w:t>הרכיב</w:t>
            </w:r>
          </w:p>
        </w:tc>
        <w:tc>
          <w:tcPr>
            <w:tcW w:w="1418" w:type="dxa"/>
            <w:tcBorders>
              <w:bottom w:val="single" w:sz="4" w:space="0" w:color="auto"/>
            </w:tcBorders>
            <w:shd w:val="pct25" w:color="auto" w:fill="auto"/>
            <w:vAlign w:val="center"/>
          </w:tcPr>
          <w:p w:rsidR="00D55AF3" w:rsidRPr="00B1462E" w:rsidRDefault="00D55AF3" w:rsidP="00BD2D77">
            <w:pPr>
              <w:tabs>
                <w:tab w:val="left" w:pos="1034"/>
              </w:tabs>
              <w:spacing w:before="80" w:after="80"/>
              <w:jc w:val="center"/>
              <w:rPr>
                <w:b/>
                <w:bCs/>
                <w:szCs w:val="24"/>
                <w:rtl/>
              </w:rPr>
            </w:pPr>
            <w:r>
              <w:rPr>
                <w:rFonts w:hint="cs"/>
                <w:b/>
                <w:bCs/>
                <w:szCs w:val="24"/>
                <w:rtl/>
              </w:rPr>
              <w:t>סעיף בהצעת המחיר</w:t>
            </w:r>
          </w:p>
        </w:tc>
      </w:tr>
      <w:tr w:rsidR="001F3F20" w:rsidRPr="00B1462E" w:rsidTr="00C14E7A">
        <w:trPr>
          <w:cantSplit/>
          <w:trHeight w:val="70"/>
        </w:trPr>
        <w:tc>
          <w:tcPr>
            <w:tcW w:w="5386" w:type="dxa"/>
            <w:tcBorders>
              <w:bottom w:val="single" w:sz="4" w:space="0" w:color="auto"/>
            </w:tcBorders>
            <w:shd w:val="pct12" w:color="auto" w:fill="auto"/>
          </w:tcPr>
          <w:p w:rsidR="00AE5159" w:rsidRDefault="001F3F20" w:rsidP="00AE5159">
            <w:pPr>
              <w:spacing w:before="80" w:after="80"/>
              <w:rPr>
                <w:sz w:val="22"/>
                <w:szCs w:val="24"/>
                <w:rtl/>
              </w:rPr>
            </w:pPr>
            <w:r w:rsidRPr="001C35CD">
              <w:rPr>
                <w:b/>
                <w:bCs/>
                <w:sz w:val="22"/>
                <w:szCs w:val="24"/>
                <w:rtl/>
              </w:rPr>
              <w:t xml:space="preserve">עלות </w:t>
            </w:r>
            <w:r w:rsidR="00F567CC">
              <w:rPr>
                <w:rFonts w:hint="cs"/>
                <w:b/>
                <w:bCs/>
                <w:sz w:val="22"/>
                <w:szCs w:val="24"/>
                <w:rtl/>
              </w:rPr>
              <w:t>הפרויקט</w:t>
            </w:r>
            <w:r w:rsidRPr="001C35CD">
              <w:rPr>
                <w:b/>
                <w:bCs/>
                <w:sz w:val="22"/>
                <w:szCs w:val="24"/>
                <w:rtl/>
              </w:rPr>
              <w:t xml:space="preserve"> (סה"כ </w:t>
            </w:r>
            <w:r w:rsidR="00F567CC">
              <w:rPr>
                <w:rFonts w:hint="cs"/>
                <w:b/>
                <w:bCs/>
                <w:sz w:val="22"/>
                <w:szCs w:val="24"/>
                <w:rtl/>
              </w:rPr>
              <w:t>5</w:t>
            </w:r>
            <w:r w:rsidR="00447F77">
              <w:rPr>
                <w:rFonts w:hint="cs"/>
                <w:b/>
                <w:bCs/>
                <w:sz w:val="22"/>
                <w:szCs w:val="24"/>
                <w:rtl/>
              </w:rPr>
              <w:t>5</w:t>
            </w:r>
            <w:r w:rsidRPr="001C35CD">
              <w:rPr>
                <w:b/>
                <w:bCs/>
                <w:sz w:val="22"/>
                <w:szCs w:val="24"/>
                <w:rtl/>
              </w:rPr>
              <w:t>%)</w:t>
            </w:r>
            <w:r w:rsidR="00447F77">
              <w:rPr>
                <w:rFonts w:hint="cs"/>
                <w:sz w:val="22"/>
                <w:szCs w:val="24"/>
                <w:rtl/>
              </w:rPr>
              <w:t xml:space="preserve"> (*)</w:t>
            </w:r>
          </w:p>
          <w:p w:rsidR="00AE5159" w:rsidRPr="00AE5159" w:rsidRDefault="00AE5159" w:rsidP="00AE5159">
            <w:pPr>
              <w:spacing w:before="80" w:after="80"/>
              <w:rPr>
                <w:sz w:val="22"/>
                <w:szCs w:val="24"/>
                <w:rtl/>
              </w:rPr>
            </w:pPr>
            <w:r>
              <w:rPr>
                <w:rFonts w:hint="cs"/>
                <w:sz w:val="18"/>
                <w:szCs w:val="20"/>
                <w:rtl/>
              </w:rPr>
              <w:t>[</w:t>
            </w:r>
            <w:r w:rsidRPr="00AE5159">
              <w:rPr>
                <w:rFonts w:hint="cs"/>
                <w:sz w:val="18"/>
                <w:szCs w:val="20"/>
                <w:rtl/>
              </w:rPr>
              <w:t>תשולם למציע הזוכה במהלך תקופת ההקמה ותקופת ההטמעה, בהתאם לאבני הדרך שבחוזה</w:t>
            </w:r>
            <w:r>
              <w:rPr>
                <w:rFonts w:hint="cs"/>
                <w:sz w:val="18"/>
                <w:szCs w:val="20"/>
                <w:rtl/>
              </w:rPr>
              <w:t>]</w:t>
            </w:r>
          </w:p>
        </w:tc>
        <w:tc>
          <w:tcPr>
            <w:tcW w:w="1418" w:type="dxa"/>
            <w:tcBorders>
              <w:bottom w:val="single" w:sz="4" w:space="0" w:color="auto"/>
            </w:tcBorders>
            <w:shd w:val="pct12" w:color="auto" w:fill="auto"/>
          </w:tcPr>
          <w:p w:rsidR="001F3F20" w:rsidRPr="00B1462E" w:rsidRDefault="001F3F20" w:rsidP="00BD2D77">
            <w:pPr>
              <w:spacing w:before="80" w:after="80"/>
              <w:jc w:val="center"/>
              <w:rPr>
                <w:sz w:val="22"/>
                <w:szCs w:val="24"/>
                <w:rtl/>
              </w:rPr>
            </w:pPr>
            <w:r>
              <w:rPr>
                <w:rFonts w:hint="cs"/>
                <w:sz w:val="22"/>
                <w:szCs w:val="24"/>
                <w:rtl/>
              </w:rPr>
              <w:t>1</w:t>
            </w:r>
          </w:p>
        </w:tc>
      </w:tr>
      <w:tr w:rsidR="001F3F20" w:rsidRPr="004F2CDA" w:rsidTr="00C14E7A">
        <w:trPr>
          <w:cantSplit/>
          <w:trHeight w:val="215"/>
        </w:trPr>
        <w:tc>
          <w:tcPr>
            <w:tcW w:w="5386" w:type="dxa"/>
            <w:shd w:val="pct15" w:color="auto" w:fill="auto"/>
            <w:vAlign w:val="center"/>
          </w:tcPr>
          <w:p w:rsidR="001F3F20" w:rsidRPr="001F3F20" w:rsidRDefault="001F3F20" w:rsidP="00BD2D77">
            <w:pPr>
              <w:pStyle w:val="3a"/>
              <w:spacing w:before="60" w:after="60"/>
              <w:ind w:left="0"/>
              <w:jc w:val="left"/>
              <w:rPr>
                <w:rFonts w:ascii="Tahoma" w:hAnsi="Tahoma" w:cs="David"/>
                <w:b/>
                <w:bCs/>
                <w:rtl/>
              </w:rPr>
            </w:pPr>
            <w:r w:rsidRPr="001F3F20">
              <w:rPr>
                <w:rFonts w:ascii="Tahoma" w:hAnsi="Tahoma" w:cs="David"/>
                <w:b/>
                <w:bCs/>
                <w:rtl/>
              </w:rPr>
              <w:t>עלות תחזוקה ותמיכה שנתית (סה"כ 15%)</w:t>
            </w:r>
            <w:r w:rsidR="0008279C">
              <w:rPr>
                <w:rFonts w:ascii="Tahoma" w:hAnsi="Tahoma" w:cs="David" w:hint="cs"/>
                <w:rtl/>
              </w:rPr>
              <w:t xml:space="preserve"> (*)</w:t>
            </w:r>
          </w:p>
        </w:tc>
        <w:tc>
          <w:tcPr>
            <w:tcW w:w="1418" w:type="dxa"/>
            <w:shd w:val="pct15" w:color="auto" w:fill="auto"/>
            <w:vAlign w:val="center"/>
          </w:tcPr>
          <w:p w:rsidR="001F3F20" w:rsidRPr="00B1462E" w:rsidRDefault="00F567CC" w:rsidP="00BD2D77">
            <w:pPr>
              <w:spacing w:before="80" w:after="80"/>
              <w:jc w:val="center"/>
              <w:rPr>
                <w:rFonts w:ascii="Arial" w:hAnsi="Arial"/>
                <w:color w:val="000000"/>
                <w:sz w:val="20"/>
                <w:szCs w:val="22"/>
              </w:rPr>
            </w:pPr>
            <w:r>
              <w:rPr>
                <w:rFonts w:ascii="Arial" w:hAnsi="Arial" w:hint="cs"/>
                <w:color w:val="000000"/>
                <w:sz w:val="20"/>
                <w:szCs w:val="22"/>
                <w:rtl/>
              </w:rPr>
              <w:t>2</w:t>
            </w:r>
          </w:p>
        </w:tc>
      </w:tr>
      <w:tr w:rsidR="001F3F20" w:rsidRPr="004F2CDA" w:rsidTr="00C14E7A">
        <w:trPr>
          <w:cantSplit/>
          <w:trHeight w:val="215"/>
        </w:trPr>
        <w:tc>
          <w:tcPr>
            <w:tcW w:w="5386" w:type="dxa"/>
            <w:tcBorders>
              <w:bottom w:val="single" w:sz="4" w:space="0" w:color="auto"/>
            </w:tcBorders>
            <w:shd w:val="pct15" w:color="auto" w:fill="auto"/>
            <w:vAlign w:val="center"/>
          </w:tcPr>
          <w:p w:rsidR="001F3F20" w:rsidRPr="001F3F20" w:rsidRDefault="001F3F20" w:rsidP="00447F77">
            <w:pPr>
              <w:pStyle w:val="3a"/>
              <w:spacing w:before="60" w:after="60"/>
              <w:ind w:left="0"/>
              <w:jc w:val="left"/>
              <w:rPr>
                <w:rFonts w:ascii="Tahoma" w:hAnsi="Tahoma" w:cs="David"/>
                <w:b/>
                <w:bCs/>
                <w:rtl/>
              </w:rPr>
            </w:pPr>
            <w:r w:rsidRPr="001F3F20">
              <w:rPr>
                <w:rFonts w:ascii="Tahoma" w:hAnsi="Tahoma" w:cs="David"/>
                <w:b/>
                <w:bCs/>
                <w:rtl/>
              </w:rPr>
              <w:t>עלות השירותים ה</w:t>
            </w:r>
            <w:r w:rsidR="00F36DDD">
              <w:rPr>
                <w:rFonts w:ascii="Tahoma" w:hAnsi="Tahoma" w:cs="David" w:hint="cs"/>
                <w:b/>
                <w:bCs/>
                <w:rtl/>
              </w:rPr>
              <w:t>נוספים</w:t>
            </w:r>
            <w:r w:rsidRPr="001F3F20">
              <w:rPr>
                <w:rFonts w:ascii="Tahoma" w:hAnsi="Tahoma" w:cs="David"/>
                <w:b/>
                <w:bCs/>
                <w:rtl/>
              </w:rPr>
              <w:t xml:space="preserve"> (סה"כ </w:t>
            </w:r>
            <w:r w:rsidR="00F567CC">
              <w:rPr>
                <w:rFonts w:ascii="Tahoma" w:hAnsi="Tahoma" w:cs="David" w:hint="cs"/>
                <w:b/>
                <w:bCs/>
                <w:rtl/>
              </w:rPr>
              <w:t>3</w:t>
            </w:r>
            <w:r w:rsidR="00447F77">
              <w:rPr>
                <w:rFonts w:ascii="Tahoma" w:hAnsi="Tahoma" w:cs="David" w:hint="cs"/>
                <w:b/>
                <w:bCs/>
                <w:rtl/>
              </w:rPr>
              <w:t>0</w:t>
            </w:r>
            <w:r w:rsidRPr="001F3F20">
              <w:rPr>
                <w:rFonts w:ascii="Tahoma" w:hAnsi="Tahoma" w:cs="David"/>
                <w:b/>
                <w:bCs/>
                <w:rtl/>
              </w:rPr>
              <w:t>%)</w:t>
            </w:r>
          </w:p>
        </w:tc>
        <w:tc>
          <w:tcPr>
            <w:tcW w:w="1418" w:type="dxa"/>
            <w:tcBorders>
              <w:bottom w:val="single" w:sz="4" w:space="0" w:color="auto"/>
            </w:tcBorders>
            <w:shd w:val="pct15" w:color="auto" w:fill="auto"/>
            <w:vAlign w:val="center"/>
          </w:tcPr>
          <w:p w:rsidR="001F3F20" w:rsidRDefault="00F567CC" w:rsidP="00BD2D77">
            <w:pPr>
              <w:spacing w:before="80" w:after="80"/>
              <w:jc w:val="center"/>
              <w:rPr>
                <w:rFonts w:ascii="Arial" w:hAnsi="Arial"/>
                <w:color w:val="000000"/>
                <w:sz w:val="20"/>
                <w:szCs w:val="22"/>
                <w:rtl/>
              </w:rPr>
            </w:pPr>
            <w:r>
              <w:rPr>
                <w:rFonts w:ascii="Arial" w:hAnsi="Arial" w:hint="cs"/>
                <w:color w:val="000000"/>
                <w:sz w:val="20"/>
                <w:szCs w:val="22"/>
                <w:rtl/>
              </w:rPr>
              <w:t>3</w:t>
            </w:r>
          </w:p>
        </w:tc>
      </w:tr>
      <w:tr w:rsidR="00447F77" w:rsidRPr="004F2CDA" w:rsidTr="00C14E7A">
        <w:trPr>
          <w:cantSplit/>
          <w:trHeight w:val="215"/>
        </w:trPr>
        <w:tc>
          <w:tcPr>
            <w:tcW w:w="5386" w:type="dxa"/>
            <w:shd w:val="clear" w:color="auto" w:fill="auto"/>
            <w:vAlign w:val="center"/>
          </w:tcPr>
          <w:p w:rsidR="00447F77" w:rsidRPr="001F3F20" w:rsidRDefault="00447F77" w:rsidP="00447F77">
            <w:pPr>
              <w:pStyle w:val="3a"/>
              <w:tabs>
                <w:tab w:val="left" w:pos="317"/>
              </w:tabs>
              <w:spacing w:before="60" w:after="60"/>
              <w:ind w:left="33"/>
              <w:jc w:val="left"/>
              <w:rPr>
                <w:rFonts w:ascii="Tahoma" w:hAnsi="Tahoma" w:cs="David"/>
                <w:rtl/>
              </w:rPr>
            </w:pPr>
            <w:r>
              <w:rPr>
                <w:rFonts w:ascii="Tahoma" w:hAnsi="Tahoma" w:cs="David"/>
                <w:rtl/>
              </w:rPr>
              <w:tab/>
            </w:r>
            <w:r w:rsidRPr="001F3F20">
              <w:rPr>
                <w:rFonts w:ascii="Tahoma" w:hAnsi="Tahoma" w:cs="David" w:hint="cs"/>
                <w:rtl/>
              </w:rPr>
              <w:t xml:space="preserve">עלות ממשק למערכת תיעוד פניות / </w:t>
            </w:r>
            <w:r w:rsidRPr="001F3F20">
              <w:rPr>
                <w:rFonts w:ascii="Tahoma" w:hAnsi="Tahoma" w:cs="David" w:hint="cs"/>
                <w:sz w:val="20"/>
                <w:szCs w:val="20"/>
              </w:rPr>
              <w:t>CRM</w:t>
            </w:r>
            <w:r w:rsidRPr="001F3F20">
              <w:rPr>
                <w:rFonts w:ascii="Tahoma" w:hAnsi="Tahoma" w:cs="David" w:hint="cs"/>
                <w:sz w:val="20"/>
                <w:szCs w:val="20"/>
                <w:rtl/>
              </w:rPr>
              <w:t xml:space="preserve"> </w:t>
            </w:r>
            <w:r>
              <w:rPr>
                <w:rFonts w:ascii="Tahoma" w:hAnsi="Tahoma" w:cs="David" w:hint="cs"/>
                <w:rtl/>
              </w:rPr>
              <w:t>(7%) (*)</w:t>
            </w:r>
          </w:p>
        </w:tc>
        <w:tc>
          <w:tcPr>
            <w:tcW w:w="1418" w:type="dxa"/>
            <w:shd w:val="clear" w:color="auto" w:fill="auto"/>
            <w:vAlign w:val="center"/>
          </w:tcPr>
          <w:p w:rsidR="00447F77" w:rsidRDefault="00447F77" w:rsidP="00BD2D77">
            <w:pPr>
              <w:spacing w:before="80" w:after="80"/>
              <w:jc w:val="center"/>
              <w:rPr>
                <w:rFonts w:ascii="Arial" w:hAnsi="Arial"/>
                <w:color w:val="000000"/>
                <w:sz w:val="20"/>
                <w:szCs w:val="22"/>
                <w:rtl/>
              </w:rPr>
            </w:pPr>
            <w:r>
              <w:rPr>
                <w:rFonts w:ascii="Arial" w:hAnsi="Arial" w:hint="cs"/>
                <w:color w:val="000000"/>
                <w:sz w:val="20"/>
                <w:szCs w:val="22"/>
                <w:rtl/>
              </w:rPr>
              <w:t>3.1</w:t>
            </w:r>
          </w:p>
        </w:tc>
      </w:tr>
      <w:tr w:rsidR="00447F77" w:rsidRPr="004F2CDA" w:rsidTr="00C14E7A">
        <w:trPr>
          <w:cantSplit/>
          <w:trHeight w:val="215"/>
        </w:trPr>
        <w:tc>
          <w:tcPr>
            <w:tcW w:w="5386" w:type="dxa"/>
            <w:shd w:val="clear" w:color="auto" w:fill="auto"/>
            <w:vAlign w:val="center"/>
          </w:tcPr>
          <w:p w:rsidR="00447F77" w:rsidRPr="001F3F20" w:rsidRDefault="00447F77" w:rsidP="00447F77">
            <w:pPr>
              <w:pStyle w:val="3a"/>
              <w:tabs>
                <w:tab w:val="left" w:pos="317"/>
              </w:tabs>
              <w:spacing w:before="60" w:after="60"/>
              <w:ind w:left="33"/>
              <w:rPr>
                <w:rFonts w:ascii="Tahoma" w:hAnsi="Tahoma" w:cs="David"/>
                <w:u w:val="single"/>
                <w:rtl/>
              </w:rPr>
            </w:pPr>
            <w:r w:rsidRPr="00614FBA">
              <w:rPr>
                <w:rFonts w:ascii="Tahoma" w:hAnsi="Tahoma" w:cs="David"/>
                <w:rtl/>
              </w:rPr>
              <w:tab/>
            </w:r>
            <w:r w:rsidRPr="001F3F20">
              <w:rPr>
                <w:rFonts w:ascii="Tahoma" w:hAnsi="Tahoma" w:cs="David" w:hint="cs"/>
                <w:u w:val="single"/>
                <w:rtl/>
              </w:rPr>
              <w:t>תעריפי שעות עבודה</w:t>
            </w:r>
            <w:r w:rsidRPr="001F3F20">
              <w:rPr>
                <w:rFonts w:ascii="Tahoma" w:hAnsi="Tahoma" w:cs="David" w:hint="cs"/>
                <w:rtl/>
              </w:rPr>
              <w:t xml:space="preserve"> (סה"כ 8%)</w:t>
            </w:r>
          </w:p>
        </w:tc>
        <w:tc>
          <w:tcPr>
            <w:tcW w:w="1418" w:type="dxa"/>
            <w:vMerge w:val="restart"/>
            <w:shd w:val="clear" w:color="auto" w:fill="auto"/>
            <w:vAlign w:val="center"/>
          </w:tcPr>
          <w:p w:rsidR="00447F77" w:rsidRDefault="00447F77" w:rsidP="00BD2D77">
            <w:pPr>
              <w:spacing w:before="80" w:after="80"/>
              <w:jc w:val="center"/>
              <w:rPr>
                <w:rFonts w:ascii="Arial" w:hAnsi="Arial"/>
                <w:color w:val="000000"/>
                <w:sz w:val="20"/>
                <w:szCs w:val="22"/>
                <w:rtl/>
              </w:rPr>
            </w:pPr>
            <w:r>
              <w:rPr>
                <w:rFonts w:ascii="Arial" w:hAnsi="Arial" w:hint="cs"/>
                <w:color w:val="000000"/>
                <w:sz w:val="20"/>
                <w:szCs w:val="22"/>
                <w:rtl/>
              </w:rPr>
              <w:t>3.2</w:t>
            </w:r>
          </w:p>
        </w:tc>
      </w:tr>
      <w:tr w:rsidR="00447F77" w:rsidRPr="004F2CDA" w:rsidTr="00C14E7A">
        <w:trPr>
          <w:cantSplit/>
          <w:trHeight w:val="215"/>
        </w:trPr>
        <w:tc>
          <w:tcPr>
            <w:tcW w:w="5386" w:type="dxa"/>
            <w:shd w:val="clear" w:color="auto" w:fill="auto"/>
            <w:vAlign w:val="center"/>
          </w:tcPr>
          <w:p w:rsidR="00447F77" w:rsidRPr="001F3F20" w:rsidRDefault="00447F77" w:rsidP="00447F77">
            <w:pPr>
              <w:pStyle w:val="3a"/>
              <w:tabs>
                <w:tab w:val="left" w:pos="459"/>
              </w:tabs>
              <w:spacing w:before="60" w:after="60"/>
              <w:ind w:left="33"/>
              <w:jc w:val="left"/>
              <w:rPr>
                <w:rFonts w:ascii="Tahoma" w:hAnsi="Tahoma" w:cs="David"/>
                <w:b/>
                <w:bCs/>
                <w:rtl/>
              </w:rPr>
            </w:pPr>
            <w:r>
              <w:rPr>
                <w:rFonts w:ascii="Tahoma" w:hAnsi="Tahoma" w:cs="David"/>
                <w:rtl/>
              </w:rPr>
              <w:tab/>
            </w:r>
            <w:r w:rsidRPr="00A51089">
              <w:rPr>
                <w:rFonts w:ascii="Tahoma" w:hAnsi="Tahoma" w:cs="David" w:hint="cs"/>
                <w:rtl/>
              </w:rPr>
              <w:t>שעת פיתוח</w:t>
            </w:r>
            <w:r>
              <w:rPr>
                <w:rFonts w:ascii="Tahoma" w:hAnsi="Tahoma" w:cs="David" w:hint="cs"/>
                <w:b/>
                <w:bCs/>
                <w:rtl/>
              </w:rPr>
              <w:t xml:space="preserve"> </w:t>
            </w:r>
            <w:r w:rsidRPr="00A51089">
              <w:rPr>
                <w:rFonts w:ascii="Tahoma" w:hAnsi="Tahoma" w:cs="David" w:hint="cs"/>
                <w:rtl/>
              </w:rPr>
              <w:t>לפיתוחים עתידיים</w:t>
            </w:r>
            <w:r>
              <w:rPr>
                <w:rFonts w:ascii="Tahoma" w:hAnsi="Tahoma" w:cs="David" w:hint="cs"/>
                <w:b/>
                <w:bCs/>
                <w:rtl/>
              </w:rPr>
              <w:t xml:space="preserve"> </w:t>
            </w:r>
            <w:r w:rsidRPr="001F3F20">
              <w:rPr>
                <w:rFonts w:ascii="Tahoma" w:hAnsi="Tahoma" w:cs="David" w:hint="cs"/>
                <w:rtl/>
              </w:rPr>
              <w:t>(3%)</w:t>
            </w:r>
            <w:r>
              <w:rPr>
                <w:rFonts w:ascii="Tahoma" w:hAnsi="Tahoma" w:cs="David" w:hint="cs"/>
                <w:rtl/>
              </w:rPr>
              <w:t xml:space="preserve"> (*)</w:t>
            </w:r>
          </w:p>
        </w:tc>
        <w:tc>
          <w:tcPr>
            <w:tcW w:w="1418" w:type="dxa"/>
            <w:vMerge/>
            <w:shd w:val="clear" w:color="auto" w:fill="auto"/>
            <w:vAlign w:val="center"/>
          </w:tcPr>
          <w:p w:rsidR="00447F77" w:rsidRDefault="00447F77" w:rsidP="00BD2D77">
            <w:pPr>
              <w:spacing w:before="80" w:after="80"/>
              <w:jc w:val="center"/>
              <w:rPr>
                <w:rFonts w:ascii="Arial" w:hAnsi="Arial"/>
                <w:color w:val="000000"/>
                <w:sz w:val="20"/>
                <w:szCs w:val="22"/>
                <w:rtl/>
              </w:rPr>
            </w:pPr>
          </w:p>
        </w:tc>
      </w:tr>
      <w:tr w:rsidR="00447F77" w:rsidRPr="004F2CDA" w:rsidTr="00C14E7A">
        <w:trPr>
          <w:cantSplit/>
          <w:trHeight w:val="215"/>
        </w:trPr>
        <w:tc>
          <w:tcPr>
            <w:tcW w:w="5386" w:type="dxa"/>
            <w:shd w:val="clear" w:color="auto" w:fill="auto"/>
            <w:vAlign w:val="center"/>
          </w:tcPr>
          <w:p w:rsidR="00447F77" w:rsidRPr="001F3F20" w:rsidRDefault="00447F77" w:rsidP="00447F77">
            <w:pPr>
              <w:pStyle w:val="3a"/>
              <w:tabs>
                <w:tab w:val="left" w:pos="459"/>
              </w:tabs>
              <w:spacing w:before="60" w:after="60"/>
              <w:ind w:left="33"/>
              <w:jc w:val="left"/>
              <w:rPr>
                <w:rFonts w:ascii="Tahoma" w:hAnsi="Tahoma" w:cs="David"/>
                <w:b/>
                <w:bCs/>
                <w:rtl/>
              </w:rPr>
            </w:pPr>
            <w:r>
              <w:rPr>
                <w:rFonts w:ascii="Tahoma" w:hAnsi="Tahoma" w:cs="David"/>
                <w:rtl/>
              </w:rPr>
              <w:tab/>
            </w:r>
            <w:r w:rsidRPr="00A51089">
              <w:rPr>
                <w:rFonts w:ascii="Tahoma" w:hAnsi="Tahoma" w:cs="David" w:hint="cs"/>
                <w:rtl/>
              </w:rPr>
              <w:t>שעת הדרכה למשתמשי הקצה של המערכת</w:t>
            </w:r>
            <w:r>
              <w:rPr>
                <w:rFonts w:ascii="Tahoma" w:hAnsi="Tahoma" w:cs="David" w:hint="cs"/>
                <w:b/>
                <w:bCs/>
                <w:rtl/>
              </w:rPr>
              <w:t xml:space="preserve"> </w:t>
            </w:r>
            <w:r w:rsidRPr="001F3F20">
              <w:rPr>
                <w:rFonts w:ascii="Tahoma" w:hAnsi="Tahoma" w:cs="David" w:hint="cs"/>
                <w:rtl/>
              </w:rPr>
              <w:t>(</w:t>
            </w:r>
            <w:r>
              <w:rPr>
                <w:rFonts w:ascii="Tahoma" w:hAnsi="Tahoma" w:cs="David" w:hint="cs"/>
                <w:rtl/>
              </w:rPr>
              <w:t>2</w:t>
            </w:r>
            <w:r w:rsidRPr="001F3F20">
              <w:rPr>
                <w:rFonts w:ascii="Tahoma" w:hAnsi="Tahoma" w:cs="David" w:hint="cs"/>
                <w:rtl/>
              </w:rPr>
              <w:t>%)</w:t>
            </w:r>
            <w:r>
              <w:rPr>
                <w:rFonts w:ascii="Tahoma" w:hAnsi="Tahoma" w:cs="David" w:hint="cs"/>
                <w:rtl/>
              </w:rPr>
              <w:t xml:space="preserve"> (*)</w:t>
            </w:r>
          </w:p>
        </w:tc>
        <w:tc>
          <w:tcPr>
            <w:tcW w:w="1418" w:type="dxa"/>
            <w:vMerge/>
            <w:shd w:val="clear" w:color="auto" w:fill="auto"/>
            <w:vAlign w:val="center"/>
          </w:tcPr>
          <w:p w:rsidR="00447F77" w:rsidRDefault="00447F77" w:rsidP="00BD2D77">
            <w:pPr>
              <w:spacing w:before="80" w:after="80"/>
              <w:jc w:val="center"/>
              <w:rPr>
                <w:rFonts w:ascii="Arial" w:hAnsi="Arial"/>
                <w:color w:val="000000"/>
                <w:sz w:val="20"/>
                <w:szCs w:val="22"/>
                <w:rtl/>
              </w:rPr>
            </w:pPr>
          </w:p>
        </w:tc>
      </w:tr>
      <w:tr w:rsidR="00447F77" w:rsidRPr="004F2CDA" w:rsidTr="00C14E7A">
        <w:trPr>
          <w:cantSplit/>
          <w:trHeight w:val="215"/>
        </w:trPr>
        <w:tc>
          <w:tcPr>
            <w:tcW w:w="5386" w:type="dxa"/>
            <w:shd w:val="clear" w:color="auto" w:fill="auto"/>
            <w:vAlign w:val="center"/>
          </w:tcPr>
          <w:p w:rsidR="00447F77" w:rsidRPr="00C14E7A" w:rsidRDefault="00447F77" w:rsidP="00447F77">
            <w:pPr>
              <w:pStyle w:val="3a"/>
              <w:tabs>
                <w:tab w:val="left" w:pos="459"/>
              </w:tabs>
              <w:spacing w:before="60" w:after="60"/>
              <w:ind w:left="33"/>
              <w:jc w:val="left"/>
              <w:rPr>
                <w:rFonts w:ascii="Tahoma" w:hAnsi="Tahoma" w:cs="David"/>
                <w:rtl/>
              </w:rPr>
            </w:pPr>
            <w:r>
              <w:rPr>
                <w:rFonts w:ascii="Tahoma" w:hAnsi="Tahoma" w:cs="David"/>
                <w:rtl/>
              </w:rPr>
              <w:tab/>
            </w:r>
            <w:r w:rsidRPr="00A51089">
              <w:rPr>
                <w:rFonts w:ascii="Tahoma" w:hAnsi="Tahoma" w:cs="David" w:hint="cs"/>
                <w:rtl/>
              </w:rPr>
              <w:t>שעת מידען להזנת תכנים</w:t>
            </w:r>
            <w:r w:rsidRPr="00C14E7A">
              <w:rPr>
                <w:rFonts w:ascii="Tahoma" w:hAnsi="Tahoma" w:cs="David" w:hint="cs"/>
                <w:rtl/>
              </w:rPr>
              <w:t xml:space="preserve"> </w:t>
            </w:r>
            <w:r w:rsidRPr="001F3F20">
              <w:rPr>
                <w:rFonts w:ascii="Tahoma" w:hAnsi="Tahoma" w:cs="David" w:hint="cs"/>
                <w:rtl/>
              </w:rPr>
              <w:t>(3%)</w:t>
            </w:r>
            <w:r>
              <w:rPr>
                <w:rFonts w:ascii="Tahoma" w:hAnsi="Tahoma" w:cs="David" w:hint="cs"/>
                <w:rtl/>
              </w:rPr>
              <w:t xml:space="preserve"> (*)</w:t>
            </w:r>
          </w:p>
        </w:tc>
        <w:tc>
          <w:tcPr>
            <w:tcW w:w="1418" w:type="dxa"/>
            <w:vMerge/>
            <w:shd w:val="clear" w:color="auto" w:fill="auto"/>
            <w:vAlign w:val="center"/>
          </w:tcPr>
          <w:p w:rsidR="00447F77" w:rsidRDefault="00447F77" w:rsidP="00BD2D77">
            <w:pPr>
              <w:spacing w:before="80" w:after="80"/>
              <w:jc w:val="center"/>
              <w:rPr>
                <w:rFonts w:ascii="Arial" w:hAnsi="Arial"/>
                <w:color w:val="000000"/>
                <w:sz w:val="20"/>
                <w:szCs w:val="22"/>
                <w:rtl/>
              </w:rPr>
            </w:pPr>
          </w:p>
        </w:tc>
      </w:tr>
      <w:tr w:rsidR="00447F77" w:rsidRPr="004F2CDA" w:rsidTr="003A33FD">
        <w:trPr>
          <w:cantSplit/>
          <w:trHeight w:val="385"/>
        </w:trPr>
        <w:tc>
          <w:tcPr>
            <w:tcW w:w="5386" w:type="dxa"/>
            <w:shd w:val="clear" w:color="auto" w:fill="auto"/>
          </w:tcPr>
          <w:p w:rsidR="00447F77" w:rsidRPr="00D55AF3" w:rsidRDefault="00447F77" w:rsidP="00447F77">
            <w:pPr>
              <w:spacing w:before="80" w:after="80"/>
              <w:rPr>
                <w:sz w:val="23"/>
                <w:szCs w:val="23"/>
                <w:u w:val="single"/>
                <w:rtl/>
              </w:rPr>
            </w:pPr>
            <w:r w:rsidRPr="00D55AF3">
              <w:rPr>
                <w:rFonts w:hint="cs"/>
                <w:sz w:val="23"/>
                <w:szCs w:val="23"/>
                <w:u w:val="single"/>
                <w:rtl/>
              </w:rPr>
              <w:t>עלות לתוספת רישיונות (1</w:t>
            </w:r>
            <w:r>
              <w:rPr>
                <w:rFonts w:hint="cs"/>
                <w:sz w:val="23"/>
                <w:szCs w:val="23"/>
                <w:u w:val="single"/>
                <w:rtl/>
              </w:rPr>
              <w:t>5</w:t>
            </w:r>
            <w:r w:rsidRPr="00D55AF3">
              <w:rPr>
                <w:rFonts w:hint="cs"/>
                <w:sz w:val="23"/>
                <w:szCs w:val="23"/>
                <w:u w:val="single"/>
                <w:rtl/>
              </w:rPr>
              <w:t>%)</w:t>
            </w:r>
          </w:p>
        </w:tc>
        <w:tc>
          <w:tcPr>
            <w:tcW w:w="1418" w:type="dxa"/>
            <w:vMerge w:val="restart"/>
            <w:shd w:val="clear" w:color="auto" w:fill="auto"/>
            <w:vAlign w:val="center"/>
          </w:tcPr>
          <w:p w:rsidR="00447F77" w:rsidRPr="00B1462E" w:rsidRDefault="00447F77" w:rsidP="00BD2D77">
            <w:pPr>
              <w:spacing w:before="80" w:after="80"/>
              <w:jc w:val="center"/>
              <w:rPr>
                <w:rFonts w:ascii="Arial" w:hAnsi="Arial"/>
                <w:color w:val="000000"/>
                <w:sz w:val="20"/>
                <w:szCs w:val="22"/>
              </w:rPr>
            </w:pPr>
            <w:r>
              <w:rPr>
                <w:rFonts w:ascii="Arial" w:hAnsi="Arial" w:hint="cs"/>
                <w:color w:val="000000"/>
                <w:sz w:val="20"/>
                <w:szCs w:val="22"/>
                <w:rtl/>
              </w:rPr>
              <w:t>3.3</w:t>
            </w:r>
          </w:p>
        </w:tc>
      </w:tr>
      <w:tr w:rsidR="00447F77" w:rsidRPr="004F2CDA" w:rsidTr="003A33FD">
        <w:trPr>
          <w:cantSplit/>
          <w:trHeight w:val="384"/>
        </w:trPr>
        <w:tc>
          <w:tcPr>
            <w:tcW w:w="5386" w:type="dxa"/>
            <w:shd w:val="clear" w:color="auto" w:fill="auto"/>
            <w:vAlign w:val="center"/>
          </w:tcPr>
          <w:p w:rsidR="00447F77" w:rsidRPr="00A51089" w:rsidRDefault="00447F77" w:rsidP="00BD2D77">
            <w:pPr>
              <w:pStyle w:val="3a"/>
              <w:tabs>
                <w:tab w:val="left" w:pos="600"/>
              </w:tabs>
              <w:spacing w:before="60" w:after="60"/>
              <w:ind w:left="0"/>
              <w:jc w:val="left"/>
              <w:rPr>
                <w:rFonts w:ascii="Tahoma" w:hAnsi="Tahoma" w:cs="David"/>
                <w:rtl/>
              </w:rPr>
            </w:pPr>
            <w:r>
              <w:rPr>
                <w:rFonts w:ascii="Tahoma" w:hAnsi="Tahoma" w:cs="David" w:hint="cs"/>
                <w:rtl/>
              </w:rPr>
              <w:t xml:space="preserve">מחיר לרישיון נוסף - היקף משתמשים </w:t>
            </w:r>
            <w:r w:rsidRPr="00A51089">
              <w:rPr>
                <w:rFonts w:ascii="Tahoma" w:hAnsi="Tahoma" w:cs="David" w:hint="cs"/>
                <w:rtl/>
              </w:rPr>
              <w:t>201-300</w:t>
            </w:r>
            <w:r>
              <w:rPr>
                <w:rFonts w:ascii="Tahoma" w:hAnsi="Tahoma" w:cs="David" w:hint="cs"/>
                <w:rtl/>
              </w:rPr>
              <w:t xml:space="preserve"> (8%) (*)</w:t>
            </w:r>
          </w:p>
        </w:tc>
        <w:tc>
          <w:tcPr>
            <w:tcW w:w="1418" w:type="dxa"/>
            <w:vMerge/>
            <w:shd w:val="clear" w:color="auto" w:fill="auto"/>
            <w:vAlign w:val="center"/>
          </w:tcPr>
          <w:p w:rsidR="00447F77" w:rsidRPr="00B1462E" w:rsidRDefault="00447F77" w:rsidP="00BD2D77">
            <w:pPr>
              <w:spacing w:before="80" w:after="80"/>
              <w:jc w:val="center"/>
              <w:rPr>
                <w:rFonts w:ascii="Arial" w:hAnsi="Arial"/>
                <w:color w:val="000000"/>
                <w:sz w:val="20"/>
                <w:szCs w:val="22"/>
              </w:rPr>
            </w:pPr>
          </w:p>
        </w:tc>
      </w:tr>
      <w:tr w:rsidR="00447F77" w:rsidRPr="004F2CDA" w:rsidTr="003A33FD">
        <w:trPr>
          <w:cantSplit/>
          <w:trHeight w:val="384"/>
        </w:trPr>
        <w:tc>
          <w:tcPr>
            <w:tcW w:w="5386" w:type="dxa"/>
            <w:shd w:val="clear" w:color="auto" w:fill="auto"/>
            <w:vAlign w:val="center"/>
          </w:tcPr>
          <w:p w:rsidR="00447F77" w:rsidRPr="00A51089" w:rsidRDefault="00447F77" w:rsidP="00447F77">
            <w:pPr>
              <w:pStyle w:val="3a"/>
              <w:tabs>
                <w:tab w:val="left" w:pos="600"/>
              </w:tabs>
              <w:spacing w:before="60" w:after="60"/>
              <w:ind w:left="0"/>
              <w:jc w:val="left"/>
              <w:rPr>
                <w:rFonts w:ascii="Tahoma" w:hAnsi="Tahoma" w:cs="David"/>
                <w:rtl/>
              </w:rPr>
            </w:pPr>
            <w:r>
              <w:rPr>
                <w:rFonts w:ascii="Tahoma" w:hAnsi="Tahoma" w:cs="David" w:hint="cs"/>
                <w:rtl/>
              </w:rPr>
              <w:t xml:space="preserve">מחיר לרישיון נוסף - היקף משתמשים </w:t>
            </w:r>
            <w:r w:rsidRPr="00A51089">
              <w:rPr>
                <w:rFonts w:ascii="Tahoma" w:hAnsi="Tahoma" w:cs="David" w:hint="cs"/>
                <w:rtl/>
              </w:rPr>
              <w:t>301-400</w:t>
            </w:r>
            <w:r>
              <w:rPr>
                <w:rFonts w:ascii="Tahoma" w:hAnsi="Tahoma" w:cs="David" w:hint="cs"/>
                <w:rtl/>
              </w:rPr>
              <w:t xml:space="preserve"> (3%) (*)</w:t>
            </w:r>
          </w:p>
        </w:tc>
        <w:tc>
          <w:tcPr>
            <w:tcW w:w="1418" w:type="dxa"/>
            <w:vMerge/>
            <w:shd w:val="clear" w:color="auto" w:fill="auto"/>
            <w:vAlign w:val="center"/>
          </w:tcPr>
          <w:p w:rsidR="00447F77" w:rsidRPr="00B1462E" w:rsidRDefault="00447F77" w:rsidP="003A33FD">
            <w:pPr>
              <w:keepNext/>
              <w:spacing w:before="80" w:after="80"/>
              <w:jc w:val="center"/>
              <w:rPr>
                <w:rFonts w:ascii="Arial" w:hAnsi="Arial"/>
                <w:color w:val="000000"/>
                <w:sz w:val="20"/>
                <w:szCs w:val="22"/>
              </w:rPr>
            </w:pPr>
          </w:p>
        </w:tc>
      </w:tr>
      <w:tr w:rsidR="00447F77" w:rsidRPr="004F2CDA" w:rsidTr="003A33FD">
        <w:trPr>
          <w:cantSplit/>
          <w:trHeight w:val="215"/>
        </w:trPr>
        <w:tc>
          <w:tcPr>
            <w:tcW w:w="5386" w:type="dxa"/>
            <w:shd w:val="clear" w:color="auto" w:fill="auto"/>
            <w:vAlign w:val="center"/>
          </w:tcPr>
          <w:p w:rsidR="00447F77" w:rsidRPr="00A51089" w:rsidRDefault="00447F77" w:rsidP="003A33FD">
            <w:pPr>
              <w:pStyle w:val="3a"/>
              <w:tabs>
                <w:tab w:val="left" w:pos="600"/>
              </w:tabs>
              <w:spacing w:before="60" w:after="60"/>
              <w:ind w:left="0"/>
              <w:jc w:val="left"/>
              <w:rPr>
                <w:rFonts w:ascii="Tahoma" w:hAnsi="Tahoma" w:cs="David"/>
                <w:rtl/>
              </w:rPr>
            </w:pPr>
            <w:r>
              <w:rPr>
                <w:rFonts w:ascii="Tahoma" w:hAnsi="Tahoma" w:cs="David" w:hint="cs"/>
                <w:rtl/>
              </w:rPr>
              <w:t xml:space="preserve">מחיר לרישיון נוסף - היקף משתמשים </w:t>
            </w:r>
            <w:r w:rsidRPr="00A51089">
              <w:rPr>
                <w:rFonts w:ascii="Tahoma" w:hAnsi="Tahoma" w:cs="David" w:hint="cs"/>
                <w:rtl/>
              </w:rPr>
              <w:t>401-500</w:t>
            </w:r>
            <w:r>
              <w:rPr>
                <w:rFonts w:ascii="Tahoma" w:hAnsi="Tahoma" w:cs="David" w:hint="cs"/>
                <w:rtl/>
              </w:rPr>
              <w:t xml:space="preserve"> (2%) (*)</w:t>
            </w:r>
          </w:p>
        </w:tc>
        <w:tc>
          <w:tcPr>
            <w:tcW w:w="1418" w:type="dxa"/>
            <w:vMerge/>
            <w:shd w:val="clear" w:color="auto" w:fill="auto"/>
            <w:vAlign w:val="center"/>
          </w:tcPr>
          <w:p w:rsidR="00447F77" w:rsidRPr="00B1462E" w:rsidRDefault="00447F77" w:rsidP="003A33FD">
            <w:pPr>
              <w:keepNext/>
              <w:spacing w:before="80" w:after="80"/>
              <w:jc w:val="center"/>
              <w:rPr>
                <w:rFonts w:ascii="Arial" w:hAnsi="Arial"/>
                <w:color w:val="000000"/>
                <w:sz w:val="20"/>
                <w:szCs w:val="22"/>
              </w:rPr>
            </w:pPr>
          </w:p>
        </w:tc>
      </w:tr>
      <w:tr w:rsidR="00447F77" w:rsidRPr="004F2CDA" w:rsidTr="003A33FD">
        <w:trPr>
          <w:cantSplit/>
          <w:trHeight w:val="215"/>
        </w:trPr>
        <w:tc>
          <w:tcPr>
            <w:tcW w:w="5386" w:type="dxa"/>
            <w:shd w:val="clear" w:color="auto" w:fill="auto"/>
            <w:vAlign w:val="center"/>
          </w:tcPr>
          <w:p w:rsidR="00447F77" w:rsidRPr="00A51089" w:rsidRDefault="00447F77" w:rsidP="003A33FD">
            <w:pPr>
              <w:pStyle w:val="3a"/>
              <w:tabs>
                <w:tab w:val="left" w:pos="600"/>
              </w:tabs>
              <w:spacing w:before="60" w:after="60"/>
              <w:ind w:left="0"/>
              <w:jc w:val="left"/>
              <w:rPr>
                <w:rFonts w:ascii="Tahoma" w:hAnsi="Tahoma" w:cs="David"/>
                <w:rtl/>
              </w:rPr>
            </w:pPr>
            <w:r>
              <w:rPr>
                <w:rFonts w:ascii="Tahoma" w:hAnsi="Tahoma" w:cs="David" w:hint="cs"/>
                <w:rtl/>
              </w:rPr>
              <w:t xml:space="preserve">מחיר לרישיון נוסף - היקף משתמשים </w:t>
            </w:r>
            <w:r w:rsidRPr="00A51089">
              <w:rPr>
                <w:rFonts w:ascii="Tahoma" w:hAnsi="Tahoma" w:cs="David" w:hint="cs"/>
                <w:rtl/>
              </w:rPr>
              <w:t>501-1</w:t>
            </w:r>
            <w:r>
              <w:rPr>
                <w:rFonts w:ascii="Tahoma" w:hAnsi="Tahoma" w:cs="David" w:hint="cs"/>
                <w:rtl/>
              </w:rPr>
              <w:t>,</w:t>
            </w:r>
            <w:r w:rsidRPr="00A51089">
              <w:rPr>
                <w:rFonts w:ascii="Tahoma" w:hAnsi="Tahoma" w:cs="David" w:hint="cs"/>
                <w:rtl/>
              </w:rPr>
              <w:t>000</w:t>
            </w:r>
            <w:r>
              <w:rPr>
                <w:rFonts w:ascii="Tahoma" w:hAnsi="Tahoma" w:cs="David" w:hint="cs"/>
                <w:rtl/>
              </w:rPr>
              <w:t xml:space="preserve"> (1%) (*)</w:t>
            </w:r>
          </w:p>
        </w:tc>
        <w:tc>
          <w:tcPr>
            <w:tcW w:w="1418" w:type="dxa"/>
            <w:vMerge/>
            <w:shd w:val="clear" w:color="auto" w:fill="auto"/>
            <w:vAlign w:val="center"/>
          </w:tcPr>
          <w:p w:rsidR="00447F77" w:rsidRPr="00B1462E" w:rsidRDefault="00447F77" w:rsidP="003A33FD">
            <w:pPr>
              <w:keepNext/>
              <w:spacing w:before="80" w:after="80"/>
              <w:jc w:val="center"/>
              <w:rPr>
                <w:rFonts w:ascii="Arial" w:hAnsi="Arial"/>
                <w:color w:val="000000"/>
                <w:sz w:val="20"/>
                <w:szCs w:val="22"/>
              </w:rPr>
            </w:pPr>
          </w:p>
        </w:tc>
      </w:tr>
      <w:tr w:rsidR="00447F77" w:rsidRPr="004F2CDA" w:rsidTr="003A33FD">
        <w:trPr>
          <w:cantSplit/>
          <w:trHeight w:val="215"/>
        </w:trPr>
        <w:tc>
          <w:tcPr>
            <w:tcW w:w="5386" w:type="dxa"/>
            <w:tcBorders>
              <w:bottom w:val="single" w:sz="4" w:space="0" w:color="auto"/>
            </w:tcBorders>
            <w:shd w:val="clear" w:color="auto" w:fill="auto"/>
            <w:vAlign w:val="center"/>
          </w:tcPr>
          <w:p w:rsidR="00447F77" w:rsidRPr="00A51089" w:rsidRDefault="00447F77" w:rsidP="003A33FD">
            <w:pPr>
              <w:pStyle w:val="3a"/>
              <w:tabs>
                <w:tab w:val="left" w:pos="600"/>
              </w:tabs>
              <w:spacing w:before="60" w:after="60"/>
              <w:ind w:left="0"/>
              <w:jc w:val="left"/>
              <w:rPr>
                <w:rFonts w:ascii="Tahoma" w:hAnsi="Tahoma" w:cs="David"/>
                <w:rtl/>
              </w:rPr>
            </w:pPr>
            <w:r>
              <w:rPr>
                <w:rFonts w:ascii="Tahoma" w:hAnsi="Tahoma" w:cs="David" w:hint="cs"/>
                <w:rtl/>
              </w:rPr>
              <w:t xml:space="preserve">מחיר לרישיון נוסף - היקף משתמשים </w:t>
            </w:r>
            <w:r w:rsidRPr="00A51089">
              <w:rPr>
                <w:rFonts w:ascii="Tahoma" w:hAnsi="Tahoma" w:cs="David" w:hint="cs"/>
                <w:rtl/>
              </w:rPr>
              <w:t>1</w:t>
            </w:r>
            <w:r>
              <w:rPr>
                <w:rFonts w:ascii="Tahoma" w:hAnsi="Tahoma" w:cs="David" w:hint="cs"/>
                <w:rtl/>
              </w:rPr>
              <w:t>,</w:t>
            </w:r>
            <w:r w:rsidRPr="00A51089">
              <w:rPr>
                <w:rFonts w:ascii="Tahoma" w:hAnsi="Tahoma" w:cs="David" w:hint="cs"/>
                <w:rtl/>
              </w:rPr>
              <w:t>001 ומעלה</w:t>
            </w:r>
            <w:r>
              <w:rPr>
                <w:rFonts w:ascii="Tahoma" w:hAnsi="Tahoma" w:cs="David" w:hint="cs"/>
                <w:rtl/>
              </w:rPr>
              <w:t xml:space="preserve"> (1%) (*)</w:t>
            </w:r>
          </w:p>
        </w:tc>
        <w:tc>
          <w:tcPr>
            <w:tcW w:w="1418" w:type="dxa"/>
            <w:vMerge/>
            <w:tcBorders>
              <w:bottom w:val="single" w:sz="4" w:space="0" w:color="auto"/>
            </w:tcBorders>
            <w:shd w:val="clear" w:color="auto" w:fill="auto"/>
            <w:vAlign w:val="center"/>
          </w:tcPr>
          <w:p w:rsidR="00447F77" w:rsidRPr="00B1462E" w:rsidRDefault="00447F77" w:rsidP="003A33FD">
            <w:pPr>
              <w:keepNext/>
              <w:spacing w:before="80" w:after="80"/>
              <w:jc w:val="center"/>
              <w:rPr>
                <w:rFonts w:ascii="Arial" w:hAnsi="Arial"/>
                <w:color w:val="000000"/>
                <w:sz w:val="20"/>
                <w:szCs w:val="22"/>
              </w:rPr>
            </w:pPr>
          </w:p>
        </w:tc>
      </w:tr>
    </w:tbl>
    <w:p w:rsidR="00D55AF3" w:rsidRPr="0008279C" w:rsidRDefault="00D55AF3" w:rsidP="009F54C9">
      <w:pPr>
        <w:numPr>
          <w:ilvl w:val="3"/>
          <w:numId w:val="3"/>
        </w:numPr>
        <w:tabs>
          <w:tab w:val="clear" w:pos="1728"/>
        </w:tabs>
        <w:spacing w:before="120" w:after="120" w:line="360" w:lineRule="auto"/>
        <w:ind w:left="2880" w:hanging="1321"/>
        <w:jc w:val="both"/>
        <w:rPr>
          <w:sz w:val="23"/>
          <w:szCs w:val="23"/>
        </w:rPr>
      </w:pPr>
      <w:r w:rsidRPr="0008279C">
        <w:rPr>
          <w:rFonts w:hint="cs"/>
          <w:szCs w:val="24"/>
          <w:rtl/>
        </w:rPr>
        <w:t>כל רכיב</w:t>
      </w:r>
      <w:r w:rsidR="00193DD3" w:rsidRPr="0008279C">
        <w:rPr>
          <w:rFonts w:hint="cs"/>
          <w:szCs w:val="24"/>
          <w:rtl/>
        </w:rPr>
        <w:t xml:space="preserve"> ורכיב בהצעת המחיר, </w:t>
      </w:r>
      <w:r w:rsidR="0008279C" w:rsidRPr="0008279C">
        <w:rPr>
          <w:rFonts w:hint="cs"/>
          <w:szCs w:val="24"/>
          <w:rtl/>
        </w:rPr>
        <w:t xml:space="preserve">אשר מסומן בכוכבית </w:t>
      </w:r>
      <w:r w:rsidR="002D3EC0">
        <w:rPr>
          <w:rFonts w:hint="cs"/>
          <w:szCs w:val="24"/>
          <w:rtl/>
        </w:rPr>
        <w:t xml:space="preserve">- </w:t>
      </w:r>
      <w:r w:rsidR="0008279C" w:rsidRPr="0008279C">
        <w:rPr>
          <w:rFonts w:hint="cs"/>
          <w:szCs w:val="24"/>
          <w:rtl/>
        </w:rPr>
        <w:t xml:space="preserve">(*) </w:t>
      </w:r>
      <w:r w:rsidR="002D3EC0">
        <w:rPr>
          <w:rFonts w:hint="cs"/>
          <w:szCs w:val="24"/>
          <w:rtl/>
        </w:rPr>
        <w:t xml:space="preserve">- </w:t>
      </w:r>
      <w:r w:rsidR="0008279C" w:rsidRPr="0008279C">
        <w:rPr>
          <w:rFonts w:hint="cs"/>
          <w:szCs w:val="24"/>
          <w:rtl/>
        </w:rPr>
        <w:t>בטבלה לעיל</w:t>
      </w:r>
      <w:r w:rsidR="00C14E7A">
        <w:rPr>
          <w:rFonts w:hint="cs"/>
          <w:szCs w:val="24"/>
          <w:rtl/>
        </w:rPr>
        <w:t xml:space="preserve"> (1</w:t>
      </w:r>
      <w:r w:rsidR="009F54C9">
        <w:rPr>
          <w:rFonts w:hint="cs"/>
          <w:szCs w:val="24"/>
          <w:rtl/>
        </w:rPr>
        <w:t>1</w:t>
      </w:r>
      <w:r w:rsidR="00C14E7A">
        <w:rPr>
          <w:rFonts w:hint="cs"/>
          <w:szCs w:val="24"/>
          <w:rtl/>
        </w:rPr>
        <w:t xml:space="preserve"> רכיבים שונים)</w:t>
      </w:r>
      <w:r w:rsidR="0008279C" w:rsidRPr="0008279C">
        <w:rPr>
          <w:rFonts w:hint="cs"/>
          <w:szCs w:val="24"/>
          <w:rtl/>
        </w:rPr>
        <w:t xml:space="preserve">, יקבל </w:t>
      </w:r>
      <w:r w:rsidR="00193DD3" w:rsidRPr="0008279C">
        <w:rPr>
          <w:rFonts w:hint="cs"/>
          <w:szCs w:val="24"/>
          <w:rtl/>
        </w:rPr>
        <w:t xml:space="preserve">ציון מחיר בנפרד, </w:t>
      </w:r>
      <w:r w:rsidR="0008279C" w:rsidRPr="0008279C">
        <w:rPr>
          <w:rFonts w:hint="cs"/>
          <w:szCs w:val="24"/>
          <w:rtl/>
        </w:rPr>
        <w:t xml:space="preserve">באופן </w:t>
      </w:r>
      <w:r w:rsidR="00193DD3" w:rsidRPr="0008279C">
        <w:rPr>
          <w:rFonts w:hint="cs"/>
          <w:szCs w:val="24"/>
          <w:rtl/>
        </w:rPr>
        <w:t xml:space="preserve">שהמציע </w:t>
      </w:r>
      <w:r w:rsidRPr="0008279C">
        <w:rPr>
          <w:rFonts w:hint="cs"/>
          <w:szCs w:val="24"/>
          <w:rtl/>
        </w:rPr>
        <w:t>שהציע את ההצעה הזולה ביותר ביחס לאותו רכיב, הצעתו תקבל את הציון המקסימאלי לגבי אותו רכיב וההצעות האחרות יקבלו ציון יחסי בסדר יורד</w:t>
      </w:r>
      <w:r w:rsidR="007A3270" w:rsidRPr="0008279C">
        <w:rPr>
          <w:rFonts w:hint="cs"/>
          <w:szCs w:val="24"/>
          <w:rtl/>
        </w:rPr>
        <w:t xml:space="preserve"> בגין אותו רכיב</w:t>
      </w:r>
      <w:r w:rsidRPr="0008279C">
        <w:rPr>
          <w:rFonts w:hint="cs"/>
          <w:szCs w:val="24"/>
          <w:rtl/>
        </w:rPr>
        <w:t>, לפי הנוסחא שלהלן</w:t>
      </w:r>
      <w:r w:rsidRPr="0008279C">
        <w:rPr>
          <w:rFonts w:hint="cs"/>
          <w:sz w:val="23"/>
          <w:szCs w:val="23"/>
          <w:rtl/>
        </w:rPr>
        <w:t>:</w:t>
      </w:r>
    </w:p>
    <w:p w:rsidR="00D55AF3" w:rsidRPr="0008279C" w:rsidRDefault="00A95205" w:rsidP="0008279C">
      <w:pPr>
        <w:keepNext/>
        <w:spacing w:before="120" w:after="120"/>
        <w:ind w:left="2835"/>
        <w:jc w:val="center"/>
        <w:rPr>
          <w:sz w:val="23"/>
          <w:szCs w:val="23"/>
          <w:rtl/>
        </w:rPr>
      </w:pPr>
      <m:oMathPara>
        <m:oMathParaPr>
          <m:jc m:val="center"/>
        </m:oMathParaPr>
        <m:oMath>
          <m:f>
            <m:fPr>
              <m:ctrlPr>
                <w:rPr>
                  <w:rFonts w:ascii="Cambria Math" w:hAnsi="Cambria Math"/>
                  <w:sz w:val="23"/>
                  <w:szCs w:val="23"/>
                </w:rPr>
              </m:ctrlPr>
            </m:fPr>
            <m:num>
              <m:r>
                <m:rPr>
                  <m:sty m:val="p"/>
                </m:rPr>
                <w:rPr>
                  <w:rFonts w:ascii="Cambria Math" w:hAnsi="Cambria Math"/>
                  <w:sz w:val="23"/>
                  <w:szCs w:val="23"/>
                  <w:rtl/>
                </w:rPr>
                <m:t>ביותר הזולה ההצעה</m:t>
              </m:r>
            </m:num>
            <m:den>
              <m:r>
                <m:rPr>
                  <m:sty m:val="p"/>
                </m:rPr>
                <w:rPr>
                  <w:rFonts w:ascii="Cambria Math" w:hAnsi="Cambria Math"/>
                  <w:sz w:val="23"/>
                  <w:szCs w:val="23"/>
                  <w:rtl/>
                </w:rPr>
                <m:t>הנבדקת</m:t>
              </m:r>
              <m:r>
                <m:rPr>
                  <m:sty m:val="p"/>
                </m:rPr>
                <w:rPr>
                  <w:rFonts w:ascii="Cambria Math" w:hAnsi="Cambria Math"/>
                  <w:sz w:val="23"/>
                  <w:szCs w:val="23"/>
                </w:rPr>
                <m:t xml:space="preserve"> </m:t>
              </m:r>
              <m:r>
                <m:rPr>
                  <m:sty m:val="p"/>
                </m:rPr>
                <w:rPr>
                  <w:rFonts w:ascii="Cambria Math" w:hAnsi="Cambria Math"/>
                  <w:sz w:val="23"/>
                  <w:szCs w:val="23"/>
                  <w:rtl/>
                </w:rPr>
                <m:t xml:space="preserve">ההצעה </m:t>
              </m:r>
            </m:den>
          </m:f>
          <m:r>
            <m:rPr>
              <m:sty m:val="p"/>
            </m:rPr>
            <w:rPr>
              <w:rFonts w:ascii="Cambria Math" w:hAnsi="Cambria Math"/>
              <w:sz w:val="23"/>
              <w:szCs w:val="23"/>
            </w:rPr>
            <m:t>×A=</m:t>
          </m:r>
          <m:r>
            <m:rPr>
              <m:sty m:val="p"/>
            </m:rPr>
            <w:rPr>
              <w:rFonts w:ascii="Cambria Math" w:hAnsi="Cambria Math"/>
              <w:sz w:val="23"/>
              <w:szCs w:val="23"/>
              <w:rtl/>
            </w:rPr>
            <m:t>לרכיב המחיר ציון</m:t>
          </m:r>
        </m:oMath>
      </m:oMathPara>
    </w:p>
    <w:p w:rsidR="001C35CD" w:rsidRDefault="0008279C" w:rsidP="0007060F">
      <w:pPr>
        <w:spacing w:after="120" w:line="360" w:lineRule="auto"/>
        <w:ind w:left="4275" w:firstLine="45"/>
        <w:rPr>
          <w:szCs w:val="24"/>
          <w:rtl/>
        </w:rPr>
      </w:pPr>
      <w:r>
        <w:rPr>
          <w:sz w:val="23"/>
          <w:szCs w:val="23"/>
        </w:rPr>
        <w:t>A</w:t>
      </w:r>
      <w:r w:rsidR="00D55AF3">
        <w:rPr>
          <w:rFonts w:hint="cs"/>
          <w:sz w:val="23"/>
          <w:szCs w:val="23"/>
          <w:rtl/>
        </w:rPr>
        <w:t xml:space="preserve"> = משקל מקסימאלי </w:t>
      </w:r>
      <w:r>
        <w:rPr>
          <w:rFonts w:hint="cs"/>
          <w:sz w:val="23"/>
          <w:szCs w:val="23"/>
          <w:rtl/>
        </w:rPr>
        <w:t xml:space="preserve">(באחוזים) </w:t>
      </w:r>
      <w:r w:rsidR="00D55AF3">
        <w:rPr>
          <w:rFonts w:hint="cs"/>
          <w:sz w:val="23"/>
          <w:szCs w:val="23"/>
          <w:rtl/>
        </w:rPr>
        <w:t>של הרכיב הרלוונטי.</w:t>
      </w:r>
    </w:p>
    <w:p w:rsidR="008E5018" w:rsidRDefault="007A3270" w:rsidP="009F54C9">
      <w:pPr>
        <w:numPr>
          <w:ilvl w:val="3"/>
          <w:numId w:val="3"/>
        </w:numPr>
        <w:tabs>
          <w:tab w:val="clear" w:pos="1728"/>
        </w:tabs>
        <w:spacing w:before="120" w:after="120" w:line="360" w:lineRule="auto"/>
        <w:ind w:left="2880" w:hanging="1321"/>
        <w:jc w:val="both"/>
        <w:rPr>
          <w:szCs w:val="24"/>
          <w:rtl/>
        </w:rPr>
      </w:pPr>
      <w:r>
        <w:rPr>
          <w:rFonts w:hint="cs"/>
          <w:szCs w:val="24"/>
          <w:rtl/>
        </w:rPr>
        <w:t xml:space="preserve">ציון המחיר </w:t>
      </w:r>
      <w:r w:rsidR="0008279C">
        <w:rPr>
          <w:rFonts w:hint="cs"/>
          <w:szCs w:val="24"/>
          <w:rtl/>
        </w:rPr>
        <w:t xml:space="preserve">המשוקלל </w:t>
      </w:r>
      <w:r>
        <w:rPr>
          <w:rFonts w:hint="cs"/>
          <w:szCs w:val="24"/>
          <w:rtl/>
        </w:rPr>
        <w:t>של כל הצעה</w:t>
      </w:r>
      <w:r w:rsidR="0008279C">
        <w:rPr>
          <w:rFonts w:hint="cs"/>
          <w:szCs w:val="24"/>
          <w:rtl/>
        </w:rPr>
        <w:t>,</w:t>
      </w:r>
      <w:r>
        <w:rPr>
          <w:rFonts w:hint="cs"/>
          <w:szCs w:val="24"/>
          <w:rtl/>
        </w:rPr>
        <w:t xml:space="preserve"> יהיה סיכום ציוני המחיר של </w:t>
      </w:r>
      <w:r w:rsidR="0008279C">
        <w:rPr>
          <w:rFonts w:hint="cs"/>
          <w:szCs w:val="24"/>
          <w:rtl/>
        </w:rPr>
        <w:t xml:space="preserve">אותם </w:t>
      </w:r>
      <w:r w:rsidR="00C14E7A">
        <w:rPr>
          <w:rFonts w:hint="cs"/>
          <w:szCs w:val="24"/>
          <w:rtl/>
        </w:rPr>
        <w:t>1</w:t>
      </w:r>
      <w:r w:rsidR="009F54C9">
        <w:rPr>
          <w:rFonts w:hint="cs"/>
          <w:szCs w:val="24"/>
          <w:rtl/>
        </w:rPr>
        <w:t>1</w:t>
      </w:r>
      <w:r>
        <w:rPr>
          <w:rFonts w:hint="cs"/>
          <w:szCs w:val="24"/>
          <w:rtl/>
        </w:rPr>
        <w:t xml:space="preserve"> הרכיבים של אותה הצעה.</w:t>
      </w:r>
    </w:p>
    <w:p w:rsidR="00C57D61" w:rsidRDefault="00C57D61" w:rsidP="00CB0B2A">
      <w:pPr>
        <w:keepNext/>
        <w:numPr>
          <w:ilvl w:val="2"/>
          <w:numId w:val="3"/>
        </w:numPr>
        <w:tabs>
          <w:tab w:val="clear" w:pos="1224"/>
        </w:tabs>
        <w:spacing w:after="120" w:line="360" w:lineRule="auto"/>
        <w:ind w:left="1559" w:hanging="709"/>
        <w:jc w:val="both"/>
        <w:rPr>
          <w:szCs w:val="24"/>
        </w:rPr>
      </w:pPr>
      <w:r w:rsidRPr="007140E1">
        <w:rPr>
          <w:rFonts w:hint="cs"/>
          <w:szCs w:val="24"/>
          <w:u w:val="single"/>
          <w:rtl/>
        </w:rPr>
        <w:t>מתן ציון סופי</w:t>
      </w:r>
      <w:r w:rsidR="007140E1" w:rsidRPr="007140E1">
        <w:rPr>
          <w:rFonts w:hint="cs"/>
          <w:szCs w:val="24"/>
          <w:u w:val="single"/>
          <w:rtl/>
        </w:rPr>
        <w:t xml:space="preserve"> ובחירת המציע הזוכה</w:t>
      </w:r>
      <w:r>
        <w:rPr>
          <w:rFonts w:hint="cs"/>
          <w:szCs w:val="24"/>
          <w:rtl/>
        </w:rPr>
        <w:t>:</w:t>
      </w:r>
    </w:p>
    <w:p w:rsidR="00390211" w:rsidRDefault="00FE14CC" w:rsidP="00F8739F">
      <w:pPr>
        <w:keepNext/>
        <w:numPr>
          <w:ilvl w:val="3"/>
          <w:numId w:val="3"/>
        </w:numPr>
        <w:tabs>
          <w:tab w:val="clear" w:pos="1728"/>
        </w:tabs>
        <w:spacing w:before="120" w:after="120" w:line="360" w:lineRule="auto"/>
        <w:ind w:left="2880" w:hanging="1321"/>
        <w:jc w:val="both"/>
        <w:rPr>
          <w:szCs w:val="24"/>
        </w:rPr>
      </w:pPr>
      <w:r>
        <w:rPr>
          <w:rFonts w:hint="cs"/>
          <w:szCs w:val="24"/>
          <w:rtl/>
        </w:rPr>
        <w:t>הציון הסופי יורכב באופן ש-</w:t>
      </w:r>
      <w:r w:rsidR="00774D60">
        <w:rPr>
          <w:rFonts w:hint="cs"/>
          <w:szCs w:val="24"/>
          <w:rtl/>
        </w:rPr>
        <w:t>50</w:t>
      </w:r>
      <w:r>
        <w:rPr>
          <w:rFonts w:hint="cs"/>
          <w:szCs w:val="24"/>
          <w:rtl/>
        </w:rPr>
        <w:t>% ממשקל הציון הסופי יהיה ציון המחיר ו-</w:t>
      </w:r>
      <w:r w:rsidR="00774D60">
        <w:rPr>
          <w:rFonts w:hint="cs"/>
          <w:szCs w:val="24"/>
          <w:rtl/>
        </w:rPr>
        <w:t>50</w:t>
      </w:r>
      <w:r>
        <w:rPr>
          <w:rFonts w:hint="cs"/>
          <w:szCs w:val="24"/>
          <w:rtl/>
        </w:rPr>
        <w:t>% ממשקל הציון הסופי יהיה ציון האיכות</w:t>
      </w:r>
      <w:r w:rsidR="00F8739F">
        <w:rPr>
          <w:rFonts w:hint="cs"/>
          <w:szCs w:val="24"/>
          <w:rtl/>
        </w:rPr>
        <w:t>, בהתאם לנוסחה הבאה:</w:t>
      </w:r>
    </w:p>
    <w:p w:rsidR="00F8739F" w:rsidRDefault="00F8739F" w:rsidP="00F8739F">
      <w:pPr>
        <w:keepNext/>
        <w:spacing w:before="120" w:after="120" w:line="360" w:lineRule="auto"/>
        <w:ind w:left="2880"/>
        <w:jc w:val="center"/>
        <w:rPr>
          <w:szCs w:val="24"/>
        </w:rPr>
      </w:pPr>
      <w:r w:rsidRPr="00F8739F">
        <w:rPr>
          <w:position w:val="-6"/>
          <w:szCs w:val="24"/>
        </w:rPr>
        <w:object w:dxaOrig="196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25pt;height:13.45pt" o:ole="">
            <v:imagedata r:id="rId9" o:title=""/>
          </v:shape>
          <o:OLEObject Type="Embed" ProgID="Equation.3" ShapeID="_x0000_i1025" DrawAspect="Content" ObjectID="_1528612056" r:id="rId10"/>
        </w:object>
      </w:r>
    </w:p>
    <w:p w:rsidR="00F8739F" w:rsidRDefault="00F8739F" w:rsidP="0007060F">
      <w:pPr>
        <w:spacing w:after="120" w:line="360" w:lineRule="auto"/>
        <w:ind w:left="4320"/>
        <w:rPr>
          <w:sz w:val="23"/>
          <w:szCs w:val="23"/>
          <w:rtl/>
        </w:rPr>
      </w:pPr>
      <w:r w:rsidRPr="00F8739F">
        <w:rPr>
          <w:sz w:val="23"/>
          <w:szCs w:val="23"/>
        </w:rPr>
        <w:t>A</w:t>
      </w:r>
      <w:r w:rsidRPr="00F8739F">
        <w:rPr>
          <w:rFonts w:hint="cs"/>
          <w:sz w:val="23"/>
          <w:szCs w:val="23"/>
          <w:rtl/>
        </w:rPr>
        <w:t xml:space="preserve"> = </w:t>
      </w:r>
      <w:r>
        <w:rPr>
          <w:rFonts w:hint="cs"/>
          <w:sz w:val="23"/>
          <w:szCs w:val="23"/>
          <w:rtl/>
        </w:rPr>
        <w:t>ציון האיכות של ההצעה הנבדקת</w:t>
      </w:r>
      <w:r w:rsidRPr="00F8739F">
        <w:rPr>
          <w:rFonts w:hint="cs"/>
          <w:sz w:val="23"/>
          <w:szCs w:val="23"/>
          <w:rtl/>
        </w:rPr>
        <w:t>.</w:t>
      </w:r>
    </w:p>
    <w:p w:rsidR="00F8739F" w:rsidRDefault="00F8739F" w:rsidP="0007060F">
      <w:pPr>
        <w:spacing w:after="120" w:line="360" w:lineRule="auto"/>
        <w:ind w:left="4320"/>
        <w:rPr>
          <w:sz w:val="23"/>
          <w:szCs w:val="23"/>
          <w:rtl/>
        </w:rPr>
      </w:pPr>
      <w:r>
        <w:rPr>
          <w:rFonts w:hint="cs"/>
          <w:sz w:val="23"/>
          <w:szCs w:val="23"/>
        </w:rPr>
        <w:t>B</w:t>
      </w:r>
      <w:r w:rsidRPr="00F8739F">
        <w:rPr>
          <w:rFonts w:hint="cs"/>
          <w:sz w:val="23"/>
          <w:szCs w:val="23"/>
          <w:rtl/>
        </w:rPr>
        <w:t xml:space="preserve"> = </w:t>
      </w:r>
      <w:r>
        <w:rPr>
          <w:rFonts w:hint="cs"/>
          <w:sz w:val="23"/>
          <w:szCs w:val="23"/>
          <w:rtl/>
        </w:rPr>
        <w:t>ציון המחיר המשוקלל של ההצעה הנבדקת</w:t>
      </w:r>
      <w:r w:rsidRPr="00F8739F">
        <w:rPr>
          <w:rFonts w:hint="cs"/>
          <w:sz w:val="23"/>
          <w:szCs w:val="23"/>
          <w:rtl/>
        </w:rPr>
        <w:t>.</w:t>
      </w:r>
    </w:p>
    <w:p w:rsidR="00F8739F" w:rsidRDefault="00F8739F" w:rsidP="0007060F">
      <w:pPr>
        <w:spacing w:after="120" w:line="360" w:lineRule="auto"/>
        <w:ind w:left="4320"/>
        <w:rPr>
          <w:sz w:val="23"/>
          <w:szCs w:val="23"/>
          <w:rtl/>
        </w:rPr>
      </w:pPr>
      <w:r>
        <w:rPr>
          <w:rFonts w:hint="cs"/>
          <w:sz w:val="23"/>
          <w:szCs w:val="23"/>
        </w:rPr>
        <w:t>C</w:t>
      </w:r>
      <w:r w:rsidRPr="00F8739F">
        <w:rPr>
          <w:rFonts w:hint="cs"/>
          <w:sz w:val="23"/>
          <w:szCs w:val="23"/>
          <w:rtl/>
        </w:rPr>
        <w:t xml:space="preserve"> = </w:t>
      </w:r>
      <w:r>
        <w:rPr>
          <w:rFonts w:hint="cs"/>
          <w:sz w:val="23"/>
          <w:szCs w:val="23"/>
          <w:rtl/>
        </w:rPr>
        <w:t>הציון הסופי של ההצעה הנבדקת</w:t>
      </w:r>
      <w:r w:rsidRPr="00F8739F">
        <w:rPr>
          <w:rFonts w:hint="cs"/>
          <w:sz w:val="23"/>
          <w:szCs w:val="23"/>
          <w:rtl/>
        </w:rPr>
        <w:t>.</w:t>
      </w:r>
    </w:p>
    <w:p w:rsidR="00FE14CC" w:rsidRDefault="00FE14CC" w:rsidP="00614FBA">
      <w:pPr>
        <w:numPr>
          <w:ilvl w:val="3"/>
          <w:numId w:val="3"/>
        </w:numPr>
        <w:tabs>
          <w:tab w:val="clear" w:pos="1728"/>
        </w:tabs>
        <w:spacing w:before="120" w:after="120" w:line="360" w:lineRule="auto"/>
        <w:ind w:left="2880" w:hanging="1321"/>
        <w:jc w:val="both"/>
        <w:rPr>
          <w:szCs w:val="24"/>
        </w:rPr>
      </w:pPr>
      <w:r>
        <w:rPr>
          <w:rFonts w:hint="cs"/>
          <w:szCs w:val="24"/>
          <w:rtl/>
        </w:rPr>
        <w:t>הוועדה תבחר במציע אשר הציון הסופי שלו יהיה הגבוה ביותר.</w:t>
      </w:r>
    </w:p>
    <w:p w:rsidR="007140E1" w:rsidRDefault="007140E1" w:rsidP="00614FBA">
      <w:pPr>
        <w:numPr>
          <w:ilvl w:val="3"/>
          <w:numId w:val="3"/>
        </w:numPr>
        <w:tabs>
          <w:tab w:val="clear" w:pos="1728"/>
        </w:tabs>
        <w:spacing w:before="120" w:after="120" w:line="360" w:lineRule="auto"/>
        <w:ind w:left="2880" w:hanging="1321"/>
        <w:jc w:val="both"/>
        <w:rPr>
          <w:szCs w:val="24"/>
        </w:rPr>
      </w:pPr>
      <w:r>
        <w:rPr>
          <w:rFonts w:hint="cs"/>
          <w:szCs w:val="24"/>
          <w:rtl/>
        </w:rPr>
        <w:t xml:space="preserve">במקרה ויהיו 2 הצעות (או יותר) שהינן בעלות הציון הסופי הגבוה ביותר, </w:t>
      </w:r>
      <w:r w:rsidR="00D45C13">
        <w:rPr>
          <w:rFonts w:hint="cs"/>
          <w:szCs w:val="24"/>
          <w:rtl/>
        </w:rPr>
        <w:t xml:space="preserve">אזי (א) במקרה ואת אחת </w:t>
      </w:r>
      <w:r w:rsidR="003C7176">
        <w:rPr>
          <w:rFonts w:hint="cs"/>
          <w:szCs w:val="24"/>
          <w:rtl/>
        </w:rPr>
        <w:t>מ</w:t>
      </w:r>
      <w:r w:rsidR="00D45C13">
        <w:rPr>
          <w:rFonts w:hint="cs"/>
          <w:szCs w:val="24"/>
          <w:rtl/>
        </w:rPr>
        <w:t xml:space="preserve">ההצעות </w:t>
      </w:r>
      <w:r w:rsidR="003C7176">
        <w:rPr>
          <w:rFonts w:hint="cs"/>
          <w:szCs w:val="24"/>
          <w:rtl/>
        </w:rPr>
        <w:t xml:space="preserve">הנ"ל </w:t>
      </w:r>
      <w:r w:rsidR="00D45C13">
        <w:rPr>
          <w:rFonts w:hint="cs"/>
          <w:szCs w:val="24"/>
          <w:rtl/>
        </w:rPr>
        <w:t xml:space="preserve">הגיש </w:t>
      </w:r>
      <w:r w:rsidR="00D45C13" w:rsidRPr="00A06AA4">
        <w:rPr>
          <w:rFonts w:hint="cs"/>
          <w:szCs w:val="24"/>
          <w:rtl/>
        </w:rPr>
        <w:t xml:space="preserve">עסק בשליטת </w:t>
      </w:r>
      <w:r w:rsidR="00D45C13">
        <w:rPr>
          <w:rFonts w:hint="cs"/>
          <w:szCs w:val="24"/>
          <w:rtl/>
        </w:rPr>
        <w:t xml:space="preserve">אישה והתקיימו הנסיבות והתנאים האמורים </w:t>
      </w:r>
      <w:r w:rsidR="00D45C13" w:rsidRPr="00A06AA4">
        <w:rPr>
          <w:rFonts w:hint="cs"/>
          <w:szCs w:val="24"/>
          <w:rtl/>
        </w:rPr>
        <w:t xml:space="preserve">בסעיף 2ב </w:t>
      </w:r>
      <w:r w:rsidR="00D45C13">
        <w:rPr>
          <w:rFonts w:hint="cs"/>
          <w:szCs w:val="24"/>
          <w:rtl/>
        </w:rPr>
        <w:t xml:space="preserve">לחוק חובת מכרזים, התשנ"ב – 1992 ובמסמכי מכרז זה - המציע הזוכה יהיה אותו </w:t>
      </w:r>
      <w:r w:rsidR="00D45C13" w:rsidRPr="00A06AA4">
        <w:rPr>
          <w:rFonts w:hint="cs"/>
          <w:szCs w:val="24"/>
          <w:rtl/>
        </w:rPr>
        <w:t xml:space="preserve">עסק בשליטת </w:t>
      </w:r>
      <w:r w:rsidR="00D45C13">
        <w:rPr>
          <w:rFonts w:hint="cs"/>
          <w:szCs w:val="24"/>
          <w:rtl/>
        </w:rPr>
        <w:t xml:space="preserve">אישה; (ב) בכל מקרה אחר, </w:t>
      </w:r>
      <w:r>
        <w:rPr>
          <w:rFonts w:hint="cs"/>
          <w:szCs w:val="24"/>
          <w:rtl/>
        </w:rPr>
        <w:t>המציע הזוכה יהיה זה שציון המחיר שלו יהיה הגבוה ביותר.</w:t>
      </w:r>
    </w:p>
    <w:p w:rsidR="001C3802" w:rsidRPr="001C3802" w:rsidRDefault="001C3802" w:rsidP="001C3802">
      <w:pPr>
        <w:numPr>
          <w:ilvl w:val="1"/>
          <w:numId w:val="3"/>
        </w:numPr>
        <w:tabs>
          <w:tab w:val="clear" w:pos="792"/>
        </w:tabs>
        <w:spacing w:after="120" w:line="360" w:lineRule="auto"/>
        <w:ind w:left="850" w:hanging="493"/>
        <w:jc w:val="both"/>
        <w:rPr>
          <w:szCs w:val="24"/>
          <w:u w:val="single"/>
        </w:rPr>
      </w:pPr>
      <w:bookmarkStart w:id="43" w:name="_Ref443388782"/>
      <w:bookmarkStart w:id="44" w:name="_Ref442821984"/>
      <w:r w:rsidRPr="001C3802">
        <w:rPr>
          <w:rFonts w:hint="cs"/>
          <w:szCs w:val="24"/>
          <w:u w:val="single"/>
          <w:rtl/>
        </w:rPr>
        <w:t>קבלת הבהרות והשלמות מהמציעים</w:t>
      </w:r>
      <w:bookmarkEnd w:id="43"/>
    </w:p>
    <w:p w:rsidR="00F00C1F" w:rsidRDefault="001C3802" w:rsidP="00574CFE">
      <w:pPr>
        <w:numPr>
          <w:ilvl w:val="2"/>
          <w:numId w:val="3"/>
        </w:numPr>
        <w:tabs>
          <w:tab w:val="clear" w:pos="1224"/>
        </w:tabs>
        <w:spacing w:after="120" w:line="360" w:lineRule="auto"/>
        <w:ind w:left="1559" w:hanging="709"/>
        <w:jc w:val="both"/>
        <w:rPr>
          <w:szCs w:val="24"/>
        </w:rPr>
      </w:pPr>
      <w:r>
        <w:rPr>
          <w:rFonts w:hint="cs"/>
          <w:szCs w:val="24"/>
          <w:rtl/>
        </w:rPr>
        <w:t>ב</w:t>
      </w:r>
      <w:r w:rsidR="0012678A">
        <w:rPr>
          <w:rFonts w:hint="cs"/>
          <w:szCs w:val="24"/>
          <w:rtl/>
        </w:rPr>
        <w:t xml:space="preserve">כל אחד משלבי בדיקת ההצעות הנ"ל, וביחס לכל </w:t>
      </w:r>
      <w:r w:rsidR="0012678A" w:rsidRPr="00A06AA4">
        <w:rPr>
          <w:rFonts w:hint="cs"/>
          <w:szCs w:val="24"/>
          <w:rtl/>
        </w:rPr>
        <w:t xml:space="preserve">הצעה </w:t>
      </w:r>
      <w:r w:rsidR="0012678A">
        <w:rPr>
          <w:rFonts w:hint="cs"/>
          <w:szCs w:val="24"/>
          <w:rtl/>
        </w:rPr>
        <w:t xml:space="preserve">שנעשתה שלא על פי הוראות מכרז זה </w:t>
      </w:r>
      <w:r w:rsidR="0012678A" w:rsidRPr="00A06AA4">
        <w:rPr>
          <w:rFonts w:hint="cs"/>
          <w:szCs w:val="24"/>
          <w:rtl/>
        </w:rPr>
        <w:t>או חלקן ו/או שתהיה חסרה,</w:t>
      </w:r>
      <w:r w:rsidR="0012678A">
        <w:rPr>
          <w:rFonts w:hint="cs"/>
          <w:szCs w:val="24"/>
          <w:rtl/>
        </w:rPr>
        <w:t xml:space="preserve"> מוטעית או מבוססת על הנחות בלתי </w:t>
      </w:r>
      <w:r w:rsidR="0012678A" w:rsidRPr="00A06AA4">
        <w:rPr>
          <w:rFonts w:hint="cs"/>
          <w:szCs w:val="24"/>
          <w:rtl/>
        </w:rPr>
        <w:t>נכונות</w:t>
      </w:r>
      <w:r w:rsidR="00AF5E68">
        <w:rPr>
          <w:rFonts w:hint="cs"/>
          <w:szCs w:val="24"/>
          <w:rtl/>
        </w:rPr>
        <w:t xml:space="preserve">, המשרד יהיה רשאי </w:t>
      </w:r>
      <w:r>
        <w:rPr>
          <w:rFonts w:hint="cs"/>
          <w:szCs w:val="24"/>
          <w:rtl/>
        </w:rPr>
        <w:t xml:space="preserve">- </w:t>
      </w:r>
      <w:r>
        <w:rPr>
          <w:szCs w:val="24"/>
          <w:rtl/>
        </w:rPr>
        <w:t>אך לא חייב ולפי שיקול דעת</w:t>
      </w:r>
      <w:r>
        <w:rPr>
          <w:rFonts w:hint="cs"/>
          <w:szCs w:val="24"/>
          <w:rtl/>
        </w:rPr>
        <w:t>ו</w:t>
      </w:r>
      <w:r w:rsidRPr="001C3802">
        <w:rPr>
          <w:szCs w:val="24"/>
          <w:rtl/>
        </w:rPr>
        <w:t xml:space="preserve"> הבלעדי</w:t>
      </w:r>
      <w:r>
        <w:rPr>
          <w:rFonts w:hint="cs"/>
          <w:szCs w:val="24"/>
          <w:rtl/>
        </w:rPr>
        <w:t xml:space="preserve"> - </w:t>
      </w:r>
      <w:r w:rsidR="00AF5E68">
        <w:rPr>
          <w:rFonts w:hint="cs"/>
          <w:szCs w:val="24"/>
          <w:rtl/>
        </w:rPr>
        <w:t xml:space="preserve">לפנות בכתב </w:t>
      </w:r>
      <w:r w:rsidR="00AF5E68" w:rsidRPr="006C4A38">
        <w:rPr>
          <w:szCs w:val="24"/>
          <w:rtl/>
        </w:rPr>
        <w:t>אל כל המציעים</w:t>
      </w:r>
      <w:r w:rsidR="00AF5E68" w:rsidRPr="006C4A38">
        <w:rPr>
          <w:rFonts w:hint="cs"/>
          <w:szCs w:val="24"/>
          <w:rtl/>
        </w:rPr>
        <w:t>,</w:t>
      </w:r>
      <w:r w:rsidR="00AF5E68" w:rsidRPr="006C4A38">
        <w:rPr>
          <w:szCs w:val="24"/>
          <w:rtl/>
        </w:rPr>
        <w:t xml:space="preserve"> או </w:t>
      </w:r>
      <w:r w:rsidR="00AF5E68" w:rsidRPr="006C4A38">
        <w:rPr>
          <w:rFonts w:hint="cs"/>
          <w:szCs w:val="24"/>
          <w:rtl/>
        </w:rPr>
        <w:t>ל</w:t>
      </w:r>
      <w:r w:rsidR="00AF5E68" w:rsidRPr="006C4A38">
        <w:rPr>
          <w:szCs w:val="24"/>
          <w:rtl/>
        </w:rPr>
        <w:t xml:space="preserve">חלקם ולבקש </w:t>
      </w:r>
      <w:r w:rsidR="00B73B17">
        <w:rPr>
          <w:rFonts w:hint="cs"/>
          <w:szCs w:val="24"/>
          <w:rtl/>
        </w:rPr>
        <w:t xml:space="preserve">הבהרות ו/או </w:t>
      </w:r>
      <w:r w:rsidR="00AF5E68" w:rsidRPr="006C4A38">
        <w:rPr>
          <w:szCs w:val="24"/>
          <w:rtl/>
        </w:rPr>
        <w:t xml:space="preserve">השלמת </w:t>
      </w:r>
      <w:r w:rsidR="00AF5E68">
        <w:rPr>
          <w:rFonts w:hint="cs"/>
          <w:szCs w:val="24"/>
          <w:rtl/>
        </w:rPr>
        <w:t xml:space="preserve">מידע, נתונים ומסמכים </w:t>
      </w:r>
      <w:r w:rsidR="00AF5E68" w:rsidRPr="006C4A38">
        <w:rPr>
          <w:szCs w:val="24"/>
          <w:rtl/>
        </w:rPr>
        <w:t>שנדרשו במכרז</w:t>
      </w:r>
      <w:r w:rsidR="00AF5E68">
        <w:rPr>
          <w:rFonts w:hint="cs"/>
          <w:szCs w:val="24"/>
          <w:rtl/>
        </w:rPr>
        <w:t xml:space="preserve"> או שנדרשים לצורך בחינת ההצעה</w:t>
      </w:r>
      <w:r w:rsidR="00F00C1F">
        <w:rPr>
          <w:rFonts w:hint="cs"/>
          <w:szCs w:val="24"/>
          <w:rtl/>
        </w:rPr>
        <w:t xml:space="preserve"> וכן יהיה המשרד רשאי לפסול את ההצעה</w:t>
      </w:r>
      <w:r w:rsidR="00AF5E68" w:rsidRPr="006C4A38">
        <w:rPr>
          <w:szCs w:val="24"/>
          <w:rtl/>
        </w:rPr>
        <w:t>, הכ</w:t>
      </w:r>
      <w:r w:rsidR="00774D60">
        <w:rPr>
          <w:rFonts w:hint="cs"/>
          <w:szCs w:val="24"/>
          <w:rtl/>
        </w:rPr>
        <w:t>ו</w:t>
      </w:r>
      <w:r w:rsidR="00AF5E68" w:rsidRPr="006C4A38">
        <w:rPr>
          <w:szCs w:val="24"/>
          <w:rtl/>
        </w:rPr>
        <w:t>ל לפי שיקול דעת</w:t>
      </w:r>
      <w:r w:rsidR="00AF5E68">
        <w:rPr>
          <w:rFonts w:hint="cs"/>
          <w:szCs w:val="24"/>
          <w:rtl/>
        </w:rPr>
        <w:t>ו המוחלט</w:t>
      </w:r>
      <w:r w:rsidR="00B73B17" w:rsidRPr="00B73B17">
        <w:rPr>
          <w:szCs w:val="24"/>
          <w:rtl/>
        </w:rPr>
        <w:t xml:space="preserve"> </w:t>
      </w:r>
      <w:r w:rsidR="00B73B17">
        <w:rPr>
          <w:rFonts w:hint="cs"/>
          <w:szCs w:val="24"/>
          <w:rtl/>
        </w:rPr>
        <w:t>ו</w:t>
      </w:r>
      <w:r w:rsidR="00B73B17" w:rsidRPr="00F03A2D">
        <w:rPr>
          <w:szCs w:val="24"/>
          <w:rtl/>
        </w:rPr>
        <w:t xml:space="preserve">בכפוף </w:t>
      </w:r>
      <w:r w:rsidR="00B73B17" w:rsidRPr="00F03A2D">
        <w:rPr>
          <w:rFonts w:hint="cs"/>
          <w:szCs w:val="24"/>
          <w:rtl/>
        </w:rPr>
        <w:t>לתקנות חובת המכרזים</w:t>
      </w:r>
      <w:r w:rsidR="00574CFE" w:rsidRPr="00574CFE">
        <w:rPr>
          <w:rFonts w:hint="cs"/>
          <w:szCs w:val="24"/>
          <w:rtl/>
        </w:rPr>
        <w:t>, תשנ"ג-1993</w:t>
      </w:r>
      <w:r w:rsidR="00574CFE" w:rsidRPr="00574CFE">
        <w:rPr>
          <w:szCs w:val="24"/>
          <w:rtl/>
        </w:rPr>
        <w:t xml:space="preserve"> (להלן:</w:t>
      </w:r>
      <w:r w:rsidR="00574CFE" w:rsidRPr="00574CFE">
        <w:rPr>
          <w:rFonts w:hint="cs"/>
          <w:szCs w:val="24"/>
          <w:rtl/>
        </w:rPr>
        <w:t xml:space="preserve"> </w:t>
      </w:r>
      <w:r w:rsidR="00574CFE" w:rsidRPr="00574CFE">
        <w:rPr>
          <w:szCs w:val="24"/>
          <w:rtl/>
        </w:rPr>
        <w:t>"</w:t>
      </w:r>
      <w:r w:rsidR="00574CFE" w:rsidRPr="00574CFE">
        <w:rPr>
          <w:b/>
          <w:bCs/>
          <w:szCs w:val="24"/>
          <w:rtl/>
        </w:rPr>
        <w:t>תקנות חובת המכרזים</w:t>
      </w:r>
      <w:r w:rsidR="00574CFE" w:rsidRPr="00574CFE">
        <w:rPr>
          <w:szCs w:val="24"/>
          <w:rtl/>
        </w:rPr>
        <w:t>")</w:t>
      </w:r>
      <w:r w:rsidR="00AF5E68">
        <w:rPr>
          <w:rFonts w:hint="cs"/>
          <w:szCs w:val="24"/>
          <w:rtl/>
        </w:rPr>
        <w:t>.</w:t>
      </w:r>
      <w:bookmarkEnd w:id="44"/>
    </w:p>
    <w:p w:rsidR="001C3802" w:rsidRDefault="001C3802" w:rsidP="001C3802">
      <w:pPr>
        <w:spacing w:after="120" w:line="360" w:lineRule="auto"/>
        <w:ind w:left="1559"/>
        <w:jc w:val="both"/>
        <w:rPr>
          <w:szCs w:val="24"/>
        </w:rPr>
      </w:pPr>
      <w:r w:rsidRPr="001C3802">
        <w:rPr>
          <w:szCs w:val="24"/>
          <w:rtl/>
        </w:rPr>
        <w:t xml:space="preserve">האמור בפסקה זו לא יחול על הערבות, אשר </w:t>
      </w:r>
      <w:r w:rsidR="00B47CDF">
        <w:rPr>
          <w:szCs w:val="24"/>
          <w:rtl/>
        </w:rPr>
        <w:t>אי-</w:t>
      </w:r>
      <w:r w:rsidRPr="001C3802">
        <w:rPr>
          <w:szCs w:val="24"/>
          <w:rtl/>
        </w:rPr>
        <w:t xml:space="preserve">צרופה במועד הגשת ההצעה, </w:t>
      </w:r>
      <w:r w:rsidRPr="001C3802">
        <w:rPr>
          <w:rFonts w:hint="cs"/>
          <w:szCs w:val="24"/>
          <w:rtl/>
        </w:rPr>
        <w:t>עלול לגרום</w:t>
      </w:r>
      <w:r w:rsidRPr="001C3802">
        <w:rPr>
          <w:szCs w:val="24"/>
          <w:rtl/>
        </w:rPr>
        <w:t xml:space="preserve"> לפסילת ההצעה על הסף.</w:t>
      </w:r>
    </w:p>
    <w:p w:rsidR="00B73B17" w:rsidRDefault="00AF5E68" w:rsidP="001C3802">
      <w:pPr>
        <w:numPr>
          <w:ilvl w:val="2"/>
          <w:numId w:val="3"/>
        </w:numPr>
        <w:tabs>
          <w:tab w:val="clear" w:pos="1224"/>
        </w:tabs>
        <w:spacing w:after="120" w:line="360" w:lineRule="auto"/>
        <w:ind w:left="1559" w:hanging="709"/>
        <w:jc w:val="both"/>
        <w:rPr>
          <w:szCs w:val="24"/>
          <w:rtl/>
        </w:rPr>
      </w:pPr>
      <w:r>
        <w:rPr>
          <w:rFonts w:hint="cs"/>
          <w:szCs w:val="24"/>
          <w:rtl/>
        </w:rPr>
        <w:t xml:space="preserve">המציעים מתחייבים להשיב לפניות המשרד באופן מלא ובמועד שנקבע בפנייה אליהם. </w:t>
      </w:r>
    </w:p>
    <w:p w:rsidR="0012678A" w:rsidRDefault="00AF5E68" w:rsidP="001C3802">
      <w:pPr>
        <w:spacing w:after="120" w:line="360" w:lineRule="auto"/>
        <w:ind w:left="1559"/>
        <w:jc w:val="both"/>
        <w:rPr>
          <w:szCs w:val="24"/>
          <w:rtl/>
        </w:rPr>
      </w:pPr>
      <w:r>
        <w:rPr>
          <w:rFonts w:hint="cs"/>
          <w:szCs w:val="24"/>
          <w:rtl/>
        </w:rPr>
        <w:t>לא יהא באמור בסעיף</w:t>
      </w:r>
      <w:r w:rsidR="0043549D">
        <w:rPr>
          <w:rFonts w:hint="cs"/>
          <w:szCs w:val="24"/>
          <w:rtl/>
        </w:rPr>
        <w:t xml:space="preserve"> </w:t>
      </w:r>
      <w:r w:rsidR="00722ED2">
        <w:rPr>
          <w:szCs w:val="24"/>
          <w:rtl/>
        </w:rPr>
        <w:fldChar w:fldCharType="begin"/>
      </w:r>
      <w:r w:rsidR="001C3802">
        <w:rPr>
          <w:szCs w:val="24"/>
          <w:rtl/>
        </w:rPr>
        <w:instrText xml:space="preserve"> </w:instrText>
      </w:r>
      <w:r w:rsidR="001C3802">
        <w:rPr>
          <w:rFonts w:hint="cs"/>
          <w:szCs w:val="24"/>
        </w:rPr>
        <w:instrText>REF</w:instrText>
      </w:r>
      <w:r w:rsidR="001C3802">
        <w:rPr>
          <w:rFonts w:hint="cs"/>
          <w:szCs w:val="24"/>
          <w:rtl/>
        </w:rPr>
        <w:instrText xml:space="preserve"> _</w:instrText>
      </w:r>
      <w:r w:rsidR="001C3802">
        <w:rPr>
          <w:rFonts w:hint="cs"/>
          <w:szCs w:val="24"/>
        </w:rPr>
        <w:instrText>Ref443388782 \r \h</w:instrText>
      </w:r>
      <w:r w:rsidR="001C3802">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8.4</w:t>
      </w:r>
      <w:r w:rsidR="00722ED2">
        <w:rPr>
          <w:szCs w:val="24"/>
          <w:rtl/>
        </w:rPr>
        <w:fldChar w:fldCharType="end"/>
      </w:r>
      <w:r w:rsidR="001C3802">
        <w:rPr>
          <w:rFonts w:hint="cs"/>
          <w:szCs w:val="24"/>
          <w:rtl/>
        </w:rPr>
        <w:t xml:space="preserve"> </w:t>
      </w:r>
      <w:r>
        <w:rPr>
          <w:rFonts w:hint="cs"/>
          <w:szCs w:val="24"/>
          <w:rtl/>
        </w:rPr>
        <w:t>זה לפגוע באיזה זכות אחרת / נוספת העומדת למשרד מכוח מסמכי המכרז ומכוח כל דין</w:t>
      </w:r>
      <w:r w:rsidR="00B73B17">
        <w:rPr>
          <w:rFonts w:hint="cs"/>
          <w:szCs w:val="24"/>
          <w:rtl/>
        </w:rPr>
        <w:t xml:space="preserve">, לרבות בזכות </w:t>
      </w:r>
      <w:r w:rsidR="00B73B17" w:rsidRPr="00B73B17">
        <w:rPr>
          <w:rFonts w:hint="eastAsia"/>
          <w:szCs w:val="24"/>
          <w:rtl/>
        </w:rPr>
        <w:t>המשרד</w:t>
      </w:r>
      <w:r w:rsidR="00B73B17" w:rsidRPr="00B73B17">
        <w:rPr>
          <w:szCs w:val="24"/>
          <w:rtl/>
        </w:rPr>
        <w:t xml:space="preserve"> </w:t>
      </w:r>
      <w:r w:rsidR="00B73B17" w:rsidRPr="00B73B17">
        <w:rPr>
          <w:rFonts w:hint="eastAsia"/>
          <w:szCs w:val="24"/>
          <w:rtl/>
        </w:rPr>
        <w:t>שלא</w:t>
      </w:r>
      <w:r w:rsidR="00B73B17" w:rsidRPr="00B73B17">
        <w:rPr>
          <w:szCs w:val="24"/>
          <w:rtl/>
        </w:rPr>
        <w:t xml:space="preserve"> </w:t>
      </w:r>
      <w:r w:rsidR="00B73B17" w:rsidRPr="00B73B17">
        <w:rPr>
          <w:rFonts w:hint="eastAsia"/>
          <w:szCs w:val="24"/>
          <w:rtl/>
        </w:rPr>
        <w:t>להתייחס</w:t>
      </w:r>
      <w:r w:rsidR="00B73B17" w:rsidRPr="00B73B17">
        <w:rPr>
          <w:szCs w:val="24"/>
          <w:rtl/>
        </w:rPr>
        <w:t xml:space="preserve"> </w:t>
      </w:r>
      <w:r w:rsidR="00B73B17" w:rsidRPr="00B73B17">
        <w:rPr>
          <w:rFonts w:hint="eastAsia"/>
          <w:szCs w:val="24"/>
          <w:rtl/>
        </w:rPr>
        <w:t>להצעה</w:t>
      </w:r>
      <w:r w:rsidR="00B73B17" w:rsidRPr="00B73B17">
        <w:rPr>
          <w:szCs w:val="24"/>
          <w:rtl/>
        </w:rPr>
        <w:t xml:space="preserve"> </w:t>
      </w:r>
      <w:r w:rsidR="00B73B17" w:rsidRPr="00B73B17">
        <w:rPr>
          <w:rFonts w:hint="eastAsia"/>
          <w:szCs w:val="24"/>
          <w:rtl/>
        </w:rPr>
        <w:t>שהיא</w:t>
      </w:r>
      <w:r w:rsidR="00B73B17" w:rsidRPr="00B73B17">
        <w:rPr>
          <w:szCs w:val="24"/>
          <w:rtl/>
        </w:rPr>
        <w:t xml:space="preserve"> </w:t>
      </w:r>
      <w:r w:rsidR="00B73B17" w:rsidRPr="00B73B17">
        <w:rPr>
          <w:rFonts w:hint="eastAsia"/>
          <w:szCs w:val="24"/>
          <w:rtl/>
        </w:rPr>
        <w:t>בלתי</w:t>
      </w:r>
      <w:r w:rsidR="00B73B17" w:rsidRPr="00B73B17">
        <w:rPr>
          <w:szCs w:val="24"/>
          <w:rtl/>
        </w:rPr>
        <w:t xml:space="preserve"> </w:t>
      </w:r>
      <w:r w:rsidR="00B73B17" w:rsidRPr="00B73B17">
        <w:rPr>
          <w:rFonts w:hint="eastAsia"/>
          <w:szCs w:val="24"/>
          <w:rtl/>
        </w:rPr>
        <w:t>סבירה</w:t>
      </w:r>
      <w:r w:rsidR="00B73B17" w:rsidRPr="00B73B17">
        <w:rPr>
          <w:szCs w:val="24"/>
          <w:rtl/>
        </w:rPr>
        <w:t xml:space="preserve"> </w:t>
      </w:r>
      <w:r w:rsidR="00B73B17" w:rsidRPr="00B73B17">
        <w:rPr>
          <w:rFonts w:hint="eastAsia"/>
          <w:szCs w:val="24"/>
          <w:rtl/>
        </w:rPr>
        <w:t>ו</w:t>
      </w:r>
      <w:r w:rsidR="00B73B17" w:rsidRPr="00B73B17">
        <w:rPr>
          <w:szCs w:val="24"/>
          <w:rtl/>
        </w:rPr>
        <w:t xml:space="preserve">/או </w:t>
      </w:r>
      <w:r w:rsidR="00B73B17" w:rsidRPr="00B73B17">
        <w:rPr>
          <w:rFonts w:hint="eastAsia"/>
          <w:szCs w:val="24"/>
          <w:rtl/>
        </w:rPr>
        <w:t>אין</w:t>
      </w:r>
      <w:r w:rsidR="00B73B17" w:rsidRPr="00B73B17">
        <w:rPr>
          <w:szCs w:val="24"/>
          <w:rtl/>
        </w:rPr>
        <w:t xml:space="preserve"> </w:t>
      </w:r>
      <w:r w:rsidR="00B73B17" w:rsidRPr="00B73B17">
        <w:rPr>
          <w:rFonts w:hint="eastAsia"/>
          <w:szCs w:val="24"/>
          <w:rtl/>
        </w:rPr>
        <w:t>בה</w:t>
      </w:r>
      <w:r w:rsidR="00B73B17" w:rsidRPr="00B73B17">
        <w:rPr>
          <w:szCs w:val="24"/>
          <w:rtl/>
        </w:rPr>
        <w:t xml:space="preserve"> </w:t>
      </w:r>
      <w:r w:rsidR="00B73B17" w:rsidRPr="00B73B17">
        <w:rPr>
          <w:rFonts w:hint="eastAsia"/>
          <w:szCs w:val="24"/>
          <w:rtl/>
        </w:rPr>
        <w:t>התייחסות</w:t>
      </w:r>
      <w:r w:rsidR="00B73B17" w:rsidRPr="00B73B17">
        <w:rPr>
          <w:szCs w:val="24"/>
          <w:rtl/>
        </w:rPr>
        <w:t xml:space="preserve"> </w:t>
      </w:r>
      <w:r w:rsidR="00B73B17" w:rsidRPr="00B73B17">
        <w:rPr>
          <w:rFonts w:hint="eastAsia"/>
          <w:szCs w:val="24"/>
          <w:rtl/>
        </w:rPr>
        <w:t>לאחד</w:t>
      </w:r>
      <w:r w:rsidR="00B73B17" w:rsidRPr="00B73B17">
        <w:rPr>
          <w:szCs w:val="24"/>
          <w:rtl/>
        </w:rPr>
        <w:t xml:space="preserve"> </w:t>
      </w:r>
      <w:r w:rsidR="00B73B17" w:rsidRPr="00B73B17">
        <w:rPr>
          <w:rFonts w:hint="eastAsia"/>
          <w:szCs w:val="24"/>
          <w:rtl/>
        </w:rPr>
        <w:t>מסעיפי</w:t>
      </w:r>
      <w:r w:rsidR="00B73B17" w:rsidRPr="00B73B17">
        <w:rPr>
          <w:szCs w:val="24"/>
          <w:rtl/>
        </w:rPr>
        <w:t xml:space="preserve"> </w:t>
      </w:r>
      <w:r w:rsidR="00B73B17" w:rsidRPr="00B73B17">
        <w:rPr>
          <w:rFonts w:hint="cs"/>
          <w:szCs w:val="24"/>
          <w:rtl/>
        </w:rPr>
        <w:t>המכרז ו/או שהוגשה בלי כל המסמכים המבוקשים במסמך זה</w:t>
      </w:r>
      <w:r>
        <w:rPr>
          <w:rFonts w:hint="cs"/>
          <w:szCs w:val="24"/>
          <w:rtl/>
        </w:rPr>
        <w:t>.</w:t>
      </w:r>
    </w:p>
    <w:p w:rsidR="001C3802" w:rsidRDefault="001C3802" w:rsidP="001C3802">
      <w:pPr>
        <w:numPr>
          <w:ilvl w:val="2"/>
          <w:numId w:val="3"/>
        </w:numPr>
        <w:tabs>
          <w:tab w:val="clear" w:pos="1224"/>
        </w:tabs>
        <w:spacing w:after="120" w:line="360" w:lineRule="auto"/>
        <w:ind w:left="1559" w:hanging="709"/>
        <w:jc w:val="both"/>
        <w:rPr>
          <w:szCs w:val="24"/>
        </w:rPr>
      </w:pPr>
      <w:r>
        <w:rPr>
          <w:rFonts w:hint="cs"/>
          <w:szCs w:val="24"/>
          <w:rtl/>
        </w:rPr>
        <w:t>בנוסף, במקרה ו</w:t>
      </w:r>
      <w:r w:rsidRPr="001C3802">
        <w:rPr>
          <w:rFonts w:hint="cs"/>
          <w:szCs w:val="24"/>
          <w:rtl/>
        </w:rPr>
        <w:t>נתגלו טעויות סופר רשאית הוועדה לתקן אותן תוך מתן הודעה למציע.</w:t>
      </w:r>
    </w:p>
    <w:p w:rsidR="001C3802" w:rsidRPr="00295DB0" w:rsidRDefault="001C3802" w:rsidP="001C3802">
      <w:pPr>
        <w:numPr>
          <w:ilvl w:val="2"/>
          <w:numId w:val="3"/>
        </w:numPr>
        <w:tabs>
          <w:tab w:val="clear" w:pos="1224"/>
        </w:tabs>
        <w:spacing w:after="120" w:line="360" w:lineRule="auto"/>
        <w:ind w:left="1559" w:hanging="709"/>
        <w:jc w:val="both"/>
        <w:rPr>
          <w:szCs w:val="24"/>
          <w:rtl/>
        </w:rPr>
      </w:pPr>
      <w:r w:rsidRPr="00295DB0">
        <w:rPr>
          <w:rFonts w:hint="cs"/>
          <w:szCs w:val="24"/>
          <w:rtl/>
        </w:rPr>
        <w:t>המ</w:t>
      </w:r>
      <w:r>
        <w:rPr>
          <w:rFonts w:hint="cs"/>
          <w:szCs w:val="24"/>
          <w:rtl/>
        </w:rPr>
        <w:t>שרד</w:t>
      </w:r>
      <w:r w:rsidRPr="00295DB0">
        <w:rPr>
          <w:szCs w:val="24"/>
          <w:rtl/>
        </w:rPr>
        <w:t xml:space="preserve"> רשאי, על פי שיקול דעתו, לדרוש מהמציע לגלות פרטים מלאים ומדויקים בדבר זהותו, עסקיו, מבנה ההון שלו, מקורות המימון שלו, או של בעלי עניין בו, שיטת התמחור / ניתוח המחירים </w:t>
      </w:r>
      <w:r w:rsidRPr="00295DB0">
        <w:rPr>
          <w:rFonts w:hint="cs"/>
          <w:szCs w:val="24"/>
          <w:rtl/>
        </w:rPr>
        <w:t>ש</w:t>
      </w:r>
      <w:r w:rsidRPr="00295DB0">
        <w:rPr>
          <w:szCs w:val="24"/>
          <w:rtl/>
        </w:rPr>
        <w:t xml:space="preserve">לפיהם תמחר את הצעתו, וכן כל מידע אחר שלדעתו יש עניין בגילויו. מציע </w:t>
      </w:r>
      <w:r w:rsidRPr="00295DB0">
        <w:rPr>
          <w:rFonts w:hint="cs"/>
          <w:szCs w:val="24"/>
          <w:rtl/>
        </w:rPr>
        <w:t xml:space="preserve">שלא ימסור </w:t>
      </w:r>
      <w:r w:rsidRPr="00295DB0">
        <w:rPr>
          <w:szCs w:val="24"/>
          <w:rtl/>
        </w:rPr>
        <w:t xml:space="preserve">את המידע הדרוש במועד שקבע לכך </w:t>
      </w:r>
      <w:r>
        <w:rPr>
          <w:rFonts w:hint="cs"/>
          <w:szCs w:val="24"/>
          <w:rtl/>
        </w:rPr>
        <w:t>המשרד</w:t>
      </w:r>
      <w:r w:rsidRPr="00295DB0">
        <w:rPr>
          <w:szCs w:val="24"/>
          <w:rtl/>
        </w:rPr>
        <w:t xml:space="preserve">, או מסר מידע לא נכון – רשאי </w:t>
      </w:r>
      <w:r w:rsidRPr="00295DB0">
        <w:rPr>
          <w:rFonts w:hint="cs"/>
          <w:szCs w:val="24"/>
          <w:rtl/>
        </w:rPr>
        <w:t>המ</w:t>
      </w:r>
      <w:r>
        <w:rPr>
          <w:rFonts w:hint="cs"/>
          <w:szCs w:val="24"/>
          <w:rtl/>
        </w:rPr>
        <w:t>שרד</w:t>
      </w:r>
      <w:r w:rsidRPr="00295DB0">
        <w:rPr>
          <w:szCs w:val="24"/>
          <w:rtl/>
        </w:rPr>
        <w:t xml:space="preserve"> שלא לדון עוד בהצעתו או לפסלה</w:t>
      </w:r>
      <w:r w:rsidRPr="00295DB0">
        <w:rPr>
          <w:szCs w:val="24"/>
        </w:rPr>
        <w:t>.</w:t>
      </w:r>
    </w:p>
    <w:p w:rsidR="001C3802" w:rsidRPr="00295DB0" w:rsidRDefault="001C3802" w:rsidP="001C3802">
      <w:pPr>
        <w:numPr>
          <w:ilvl w:val="2"/>
          <w:numId w:val="3"/>
        </w:numPr>
        <w:tabs>
          <w:tab w:val="clear" w:pos="1224"/>
        </w:tabs>
        <w:spacing w:after="120" w:line="360" w:lineRule="auto"/>
        <w:ind w:left="1559" w:hanging="709"/>
        <w:jc w:val="both"/>
        <w:rPr>
          <w:szCs w:val="24"/>
        </w:rPr>
      </w:pPr>
      <w:r w:rsidRPr="00295DB0">
        <w:rPr>
          <w:szCs w:val="24"/>
          <w:rtl/>
        </w:rPr>
        <w:t xml:space="preserve">מבלי לגרוע ממחויבות המציע בהצעתו, חייב המציע לעדכן את </w:t>
      </w:r>
      <w:r w:rsidRPr="00295DB0">
        <w:rPr>
          <w:rFonts w:hint="cs"/>
          <w:szCs w:val="24"/>
          <w:rtl/>
        </w:rPr>
        <w:t>המ</w:t>
      </w:r>
      <w:r>
        <w:rPr>
          <w:rFonts w:hint="cs"/>
          <w:szCs w:val="24"/>
          <w:rtl/>
        </w:rPr>
        <w:t>שרד</w:t>
      </w:r>
      <w:r w:rsidRPr="00295DB0">
        <w:rPr>
          <w:szCs w:val="24"/>
          <w:rtl/>
        </w:rPr>
        <w:t xml:space="preserve"> ללא דיחוי לגבי כל שינוי אשר יחול, אם יחול, במידע שמסר </w:t>
      </w:r>
      <w:r w:rsidRPr="00295DB0">
        <w:rPr>
          <w:rFonts w:hint="cs"/>
          <w:szCs w:val="24"/>
          <w:rtl/>
        </w:rPr>
        <w:t>למ</w:t>
      </w:r>
      <w:r>
        <w:rPr>
          <w:rFonts w:hint="cs"/>
          <w:szCs w:val="24"/>
          <w:rtl/>
        </w:rPr>
        <w:t>שרד</w:t>
      </w:r>
      <w:r w:rsidRPr="00295DB0">
        <w:rPr>
          <w:szCs w:val="24"/>
          <w:rtl/>
        </w:rPr>
        <w:t>, בפרק הזמן שיחלוף מעת הגשת הצעתו למכרז ועד למועד פרסום החלטת ועדת המכרזים בדבר הזוכה במכרז, ואם נקבע כזוכה – עד לחתימה על ה</w:t>
      </w:r>
      <w:r w:rsidR="009802BC">
        <w:rPr>
          <w:szCs w:val="24"/>
          <w:rtl/>
        </w:rPr>
        <w:t>חוזה</w:t>
      </w:r>
      <w:r>
        <w:rPr>
          <w:rFonts w:hint="cs"/>
          <w:szCs w:val="24"/>
          <w:rtl/>
        </w:rPr>
        <w:t>.</w:t>
      </w:r>
      <w:r w:rsidRPr="00295DB0">
        <w:rPr>
          <w:szCs w:val="24"/>
        </w:rPr>
        <w:t xml:space="preserve"> </w:t>
      </w:r>
    </w:p>
    <w:p w:rsidR="00F4292A" w:rsidRDefault="001C3802" w:rsidP="009E3DDB">
      <w:pPr>
        <w:numPr>
          <w:ilvl w:val="1"/>
          <w:numId w:val="3"/>
        </w:numPr>
        <w:tabs>
          <w:tab w:val="clear" w:pos="792"/>
        </w:tabs>
        <w:spacing w:after="120" w:line="360" w:lineRule="auto"/>
        <w:ind w:left="850" w:hanging="493"/>
        <w:jc w:val="both"/>
        <w:rPr>
          <w:szCs w:val="24"/>
        </w:rPr>
      </w:pPr>
      <w:r>
        <w:rPr>
          <w:rFonts w:hint="cs"/>
          <w:szCs w:val="24"/>
          <w:rtl/>
        </w:rPr>
        <w:t xml:space="preserve">בכל אחד משלבי בדיקת ההצעות הנ"ל </w:t>
      </w:r>
      <w:r>
        <w:rPr>
          <w:szCs w:val="24"/>
          <w:rtl/>
        </w:rPr>
        <w:t>–</w:t>
      </w:r>
      <w:r>
        <w:rPr>
          <w:rFonts w:hint="cs"/>
          <w:szCs w:val="24"/>
          <w:rtl/>
        </w:rPr>
        <w:t xml:space="preserve"> ובלי לגרוע מהאמור לעיל בקשר לזימון מציעים למפגש</w:t>
      </w:r>
      <w:r w:rsidR="009E3DDB">
        <w:rPr>
          <w:rFonts w:hint="cs"/>
          <w:szCs w:val="24"/>
          <w:rtl/>
        </w:rPr>
        <w:t xml:space="preserve"> ו/או לקבלת חוות דעת לקוחות</w:t>
      </w:r>
      <w:r>
        <w:rPr>
          <w:rFonts w:hint="cs"/>
          <w:szCs w:val="24"/>
          <w:rtl/>
        </w:rPr>
        <w:t xml:space="preserve"> </w:t>
      </w:r>
      <w:r>
        <w:rPr>
          <w:szCs w:val="24"/>
          <w:rtl/>
        </w:rPr>
        <w:t>–</w:t>
      </w:r>
      <w:r>
        <w:rPr>
          <w:rFonts w:hint="cs"/>
          <w:szCs w:val="24"/>
          <w:rtl/>
        </w:rPr>
        <w:t xml:space="preserve"> </w:t>
      </w:r>
      <w:r w:rsidR="00E36174">
        <w:rPr>
          <w:rFonts w:hint="cs"/>
          <w:szCs w:val="24"/>
          <w:rtl/>
        </w:rPr>
        <w:t xml:space="preserve">המשרד </w:t>
      </w:r>
      <w:r w:rsidR="00E36174" w:rsidRPr="0058018E">
        <w:rPr>
          <w:szCs w:val="24"/>
          <w:rtl/>
        </w:rPr>
        <w:t xml:space="preserve">שומר לעצמו את הזכות </w:t>
      </w:r>
      <w:r w:rsidR="009E3DDB">
        <w:rPr>
          <w:rFonts w:hint="cs"/>
          <w:szCs w:val="24"/>
          <w:rtl/>
        </w:rPr>
        <w:t xml:space="preserve">(א) </w:t>
      </w:r>
      <w:r w:rsidR="00E36174" w:rsidRPr="0058018E">
        <w:rPr>
          <w:szCs w:val="24"/>
          <w:rtl/>
        </w:rPr>
        <w:t>לדרוש מ</w:t>
      </w:r>
      <w:r w:rsidR="00E36174">
        <w:rPr>
          <w:rFonts w:hint="cs"/>
          <w:szCs w:val="24"/>
          <w:rtl/>
        </w:rPr>
        <w:t>ה</w:t>
      </w:r>
      <w:r w:rsidR="00E36174" w:rsidRPr="0058018E">
        <w:rPr>
          <w:szCs w:val="24"/>
          <w:rtl/>
        </w:rPr>
        <w:t xml:space="preserve">מציע להופיע בפני </w:t>
      </w:r>
      <w:r w:rsidR="008C18CE">
        <w:rPr>
          <w:rFonts w:hint="cs"/>
          <w:szCs w:val="24"/>
          <w:rtl/>
        </w:rPr>
        <w:t>הו</w:t>
      </w:r>
      <w:r w:rsidR="00E36174" w:rsidRPr="0058018E">
        <w:rPr>
          <w:szCs w:val="24"/>
          <w:rtl/>
        </w:rPr>
        <w:t xml:space="preserve">ועדה </w:t>
      </w:r>
      <w:r w:rsidR="00B73B17" w:rsidRPr="006830FB">
        <w:rPr>
          <w:szCs w:val="24"/>
          <w:rtl/>
        </w:rPr>
        <w:t>ו</w:t>
      </w:r>
      <w:r w:rsidR="00B73B17" w:rsidRPr="006830FB">
        <w:rPr>
          <w:rFonts w:hint="cs"/>
          <w:szCs w:val="24"/>
          <w:rtl/>
        </w:rPr>
        <w:t xml:space="preserve">/או </w:t>
      </w:r>
      <w:r w:rsidR="00B73B17" w:rsidRPr="006830FB">
        <w:rPr>
          <w:szCs w:val="24"/>
          <w:rtl/>
        </w:rPr>
        <w:t>בפני ועדת המשנה</w:t>
      </w:r>
      <w:r w:rsidR="00B73B17" w:rsidRPr="0058018E">
        <w:rPr>
          <w:szCs w:val="24"/>
          <w:rtl/>
        </w:rPr>
        <w:t xml:space="preserve"> </w:t>
      </w:r>
      <w:r w:rsidR="00E36174" w:rsidRPr="0058018E">
        <w:rPr>
          <w:szCs w:val="24"/>
          <w:rtl/>
        </w:rPr>
        <w:t xml:space="preserve">או </w:t>
      </w:r>
      <w:r w:rsidR="00B73B17">
        <w:rPr>
          <w:rFonts w:hint="cs"/>
          <w:szCs w:val="24"/>
          <w:rtl/>
        </w:rPr>
        <w:t xml:space="preserve">כל </w:t>
      </w:r>
      <w:r w:rsidR="00E36174" w:rsidRPr="0058018E">
        <w:rPr>
          <w:szCs w:val="24"/>
          <w:rtl/>
        </w:rPr>
        <w:t>מי מטעמה</w:t>
      </w:r>
      <w:r w:rsidR="00E36174">
        <w:rPr>
          <w:rFonts w:hint="cs"/>
          <w:szCs w:val="24"/>
          <w:rtl/>
        </w:rPr>
        <w:t>,</w:t>
      </w:r>
      <w:r w:rsidR="00E36174" w:rsidRPr="0058018E">
        <w:rPr>
          <w:szCs w:val="24"/>
          <w:rtl/>
        </w:rPr>
        <w:t xml:space="preserve"> יחד עם כל גורם האמור ליטול חלק מטעמו במימוש המכרז, אם יזכה, ולהציג את הצעתו</w:t>
      </w:r>
      <w:r w:rsidR="00B73B17">
        <w:rPr>
          <w:rFonts w:hint="cs"/>
          <w:szCs w:val="24"/>
          <w:rtl/>
        </w:rPr>
        <w:t xml:space="preserve"> ו/או את </w:t>
      </w:r>
      <w:r w:rsidR="00B73B17" w:rsidRPr="006830FB">
        <w:rPr>
          <w:szCs w:val="24"/>
          <w:rtl/>
        </w:rPr>
        <w:t>הפתרון ה</w:t>
      </w:r>
      <w:r w:rsidR="00BB5087">
        <w:rPr>
          <w:szCs w:val="24"/>
          <w:rtl/>
        </w:rPr>
        <w:t>מוּצע</w:t>
      </w:r>
      <w:r w:rsidR="0012113B">
        <w:rPr>
          <w:szCs w:val="24"/>
          <w:rtl/>
        </w:rPr>
        <w:t xml:space="preserve">, כל מסמך שיידרש ולהשיב לשאלות </w:t>
      </w:r>
      <w:r w:rsidR="008C18CE">
        <w:rPr>
          <w:rFonts w:hint="cs"/>
          <w:szCs w:val="24"/>
          <w:rtl/>
        </w:rPr>
        <w:t>הו</w:t>
      </w:r>
      <w:r w:rsidR="00E36174" w:rsidRPr="0058018E">
        <w:rPr>
          <w:szCs w:val="24"/>
          <w:rtl/>
        </w:rPr>
        <w:t>ועדה ל</w:t>
      </w:r>
      <w:r w:rsidR="00B73B17">
        <w:rPr>
          <w:rFonts w:hint="cs"/>
          <w:szCs w:val="24"/>
          <w:rtl/>
        </w:rPr>
        <w:t>ַ</w:t>
      </w:r>
      <w:r w:rsidR="00E36174" w:rsidRPr="0058018E">
        <w:rPr>
          <w:szCs w:val="24"/>
          <w:rtl/>
        </w:rPr>
        <w:t>טעו</w:t>
      </w:r>
      <w:r w:rsidR="00B73B17">
        <w:rPr>
          <w:rFonts w:hint="cs"/>
          <w:szCs w:val="24"/>
          <w:rtl/>
        </w:rPr>
        <w:t>ּ</w:t>
      </w:r>
      <w:r w:rsidR="009E3DDB">
        <w:rPr>
          <w:szCs w:val="24"/>
          <w:rtl/>
        </w:rPr>
        <w:t>ן הבהר</w:t>
      </w:r>
      <w:r w:rsidR="009E3DDB">
        <w:rPr>
          <w:rFonts w:hint="cs"/>
          <w:szCs w:val="24"/>
          <w:rtl/>
        </w:rPr>
        <w:t xml:space="preserve">ה; (ב) לקיים ביקור של נציג המשרד </w:t>
      </w:r>
      <w:r w:rsidR="009E3DDB" w:rsidRPr="00295DB0">
        <w:rPr>
          <w:szCs w:val="24"/>
          <w:rtl/>
        </w:rPr>
        <w:t xml:space="preserve">במשרדי המציע ו/או באתרים </w:t>
      </w:r>
      <w:r w:rsidR="009E3DDB" w:rsidRPr="00295DB0">
        <w:rPr>
          <w:rFonts w:hint="cs"/>
          <w:szCs w:val="24"/>
          <w:rtl/>
        </w:rPr>
        <w:t>ש</w:t>
      </w:r>
      <w:r w:rsidR="009E3DDB" w:rsidRPr="00295DB0">
        <w:rPr>
          <w:szCs w:val="24"/>
          <w:rtl/>
        </w:rPr>
        <w:t>בהם ביצע עבודות דומות לעבודות נושא המכרז</w:t>
      </w:r>
      <w:r w:rsidR="009E3DDB">
        <w:rPr>
          <w:rFonts w:hint="cs"/>
          <w:szCs w:val="24"/>
          <w:rtl/>
        </w:rPr>
        <w:t>;</w:t>
      </w:r>
      <w:r w:rsidR="009E3DDB" w:rsidRPr="00295DB0">
        <w:rPr>
          <w:szCs w:val="24"/>
          <w:rtl/>
        </w:rPr>
        <w:t xml:space="preserve"> ו</w:t>
      </w:r>
      <w:r w:rsidR="009E3DDB">
        <w:rPr>
          <w:rFonts w:hint="cs"/>
          <w:szCs w:val="24"/>
          <w:rtl/>
        </w:rPr>
        <w:t xml:space="preserve">כן (ג) </w:t>
      </w:r>
      <w:r w:rsidR="009E3DDB" w:rsidRPr="00295DB0">
        <w:rPr>
          <w:szCs w:val="24"/>
          <w:rtl/>
        </w:rPr>
        <w:t>לפנות לממליצים או ללקוחות אחרים של המציע לשם קבלת חוות דעת אודותיו</w:t>
      </w:r>
      <w:r w:rsidR="00E36174" w:rsidRPr="0058018E">
        <w:rPr>
          <w:szCs w:val="24"/>
          <w:rtl/>
        </w:rPr>
        <w:t xml:space="preserve">. </w:t>
      </w:r>
    </w:p>
    <w:p w:rsidR="00E36174" w:rsidRDefault="00E36174" w:rsidP="005D0BCF">
      <w:pPr>
        <w:spacing w:after="120" w:line="360" w:lineRule="auto"/>
        <w:ind w:left="850"/>
        <w:jc w:val="both"/>
        <w:rPr>
          <w:szCs w:val="24"/>
        </w:rPr>
      </w:pPr>
      <w:r>
        <w:rPr>
          <w:rFonts w:hint="cs"/>
          <w:szCs w:val="24"/>
          <w:rtl/>
        </w:rPr>
        <w:t>ה</w:t>
      </w:r>
      <w:r w:rsidRPr="0058018E">
        <w:rPr>
          <w:szCs w:val="24"/>
          <w:rtl/>
        </w:rPr>
        <w:t>מציע י</w:t>
      </w:r>
      <w:r w:rsidR="00F4292A">
        <w:rPr>
          <w:rFonts w:hint="cs"/>
          <w:szCs w:val="24"/>
          <w:rtl/>
        </w:rPr>
        <w:t>ֵ</w:t>
      </w:r>
      <w:r w:rsidRPr="0058018E">
        <w:rPr>
          <w:szCs w:val="24"/>
          <w:rtl/>
        </w:rPr>
        <w:t xml:space="preserve">ענה לדרישת </w:t>
      </w:r>
      <w:r>
        <w:rPr>
          <w:rFonts w:hint="cs"/>
          <w:szCs w:val="24"/>
          <w:rtl/>
        </w:rPr>
        <w:t>נציגי המשרד</w:t>
      </w:r>
      <w:r w:rsidR="0012113B">
        <w:rPr>
          <w:szCs w:val="24"/>
          <w:rtl/>
        </w:rPr>
        <w:t xml:space="preserve"> לפגישה </w:t>
      </w:r>
      <w:r w:rsidR="005D0BCF">
        <w:rPr>
          <w:rFonts w:hint="cs"/>
          <w:szCs w:val="24"/>
          <w:rtl/>
        </w:rPr>
        <w:t>/ סיור וכיו"ב כל ה</w:t>
      </w:r>
      <w:r w:rsidR="0012113B">
        <w:rPr>
          <w:szCs w:val="24"/>
          <w:rtl/>
        </w:rPr>
        <w:t>אמור</w:t>
      </w:r>
      <w:r w:rsidR="005D0BCF">
        <w:rPr>
          <w:rFonts w:hint="cs"/>
          <w:szCs w:val="24"/>
          <w:rtl/>
        </w:rPr>
        <w:t>,</w:t>
      </w:r>
      <w:r w:rsidR="0012113B">
        <w:rPr>
          <w:szCs w:val="24"/>
          <w:rtl/>
        </w:rPr>
        <w:t xml:space="preserve"> יופיע בפני </w:t>
      </w:r>
      <w:r w:rsidR="008C18CE">
        <w:rPr>
          <w:rFonts w:hint="cs"/>
          <w:szCs w:val="24"/>
          <w:rtl/>
        </w:rPr>
        <w:t>הו</w:t>
      </w:r>
      <w:r w:rsidR="0012113B">
        <w:rPr>
          <w:szCs w:val="24"/>
          <w:rtl/>
        </w:rPr>
        <w:t>ו</w:t>
      </w:r>
      <w:r w:rsidRPr="0058018E">
        <w:rPr>
          <w:szCs w:val="24"/>
          <w:rtl/>
        </w:rPr>
        <w:t>עדה או מי מטעמה</w:t>
      </w:r>
      <w:r w:rsidR="005D0BCF">
        <w:rPr>
          <w:rFonts w:hint="cs"/>
          <w:szCs w:val="24"/>
          <w:rtl/>
        </w:rPr>
        <w:t>/</w:t>
      </w:r>
      <w:r w:rsidR="0043549D">
        <w:rPr>
          <w:rFonts w:hint="cs"/>
          <w:szCs w:val="24"/>
          <w:rtl/>
        </w:rPr>
        <w:t xml:space="preserve"> </w:t>
      </w:r>
      <w:r w:rsidR="005D0BCF">
        <w:rPr>
          <w:rFonts w:hint="cs"/>
          <w:szCs w:val="24"/>
          <w:rtl/>
        </w:rPr>
        <w:t xml:space="preserve">יקיים את הסיור וכו', הכל </w:t>
      </w:r>
      <w:r w:rsidRPr="0058018E">
        <w:rPr>
          <w:szCs w:val="24"/>
          <w:rtl/>
        </w:rPr>
        <w:t>תוך פרק זמן שלא יעלה על של</w:t>
      </w:r>
      <w:r>
        <w:rPr>
          <w:szCs w:val="24"/>
          <w:rtl/>
        </w:rPr>
        <w:t>ושה ימים מרגע קבלת הדרישה אצלו.</w:t>
      </w:r>
    </w:p>
    <w:p w:rsidR="00D5392B" w:rsidRPr="00A06AA4" w:rsidRDefault="00D5392B" w:rsidP="004A6BEB">
      <w:pPr>
        <w:numPr>
          <w:ilvl w:val="1"/>
          <w:numId w:val="3"/>
        </w:numPr>
        <w:tabs>
          <w:tab w:val="clear" w:pos="792"/>
        </w:tabs>
        <w:spacing w:after="120" w:line="360" w:lineRule="auto"/>
        <w:ind w:left="850" w:hanging="493"/>
        <w:jc w:val="both"/>
        <w:rPr>
          <w:szCs w:val="24"/>
        </w:rPr>
      </w:pPr>
      <w:r w:rsidRPr="00A06AA4">
        <w:rPr>
          <w:rFonts w:hint="cs"/>
          <w:szCs w:val="24"/>
          <w:rtl/>
        </w:rPr>
        <w:t>הו</w:t>
      </w:r>
      <w:r w:rsidR="00E307C1">
        <w:rPr>
          <w:rFonts w:hint="cs"/>
          <w:szCs w:val="24"/>
          <w:rtl/>
        </w:rPr>
        <w:t>ו</w:t>
      </w:r>
      <w:r w:rsidRPr="00A06AA4">
        <w:rPr>
          <w:rFonts w:hint="cs"/>
          <w:szCs w:val="24"/>
          <w:rtl/>
        </w:rPr>
        <w:t xml:space="preserve">עדה אינה מתחייבת לבחור את ההצעה </w:t>
      </w:r>
      <w:r w:rsidR="004A6BEB">
        <w:rPr>
          <w:rFonts w:hint="cs"/>
          <w:szCs w:val="24"/>
          <w:rtl/>
        </w:rPr>
        <w:t>בעלת הציון המשוקלל הגבוה</w:t>
      </w:r>
      <w:r w:rsidR="004A6BEB" w:rsidRPr="00A06AA4" w:rsidDel="004A6BEB">
        <w:rPr>
          <w:rFonts w:hint="cs"/>
          <w:szCs w:val="24"/>
          <w:rtl/>
        </w:rPr>
        <w:t xml:space="preserve"> </w:t>
      </w:r>
      <w:r w:rsidRPr="00A06AA4">
        <w:rPr>
          <w:rFonts w:hint="cs"/>
          <w:szCs w:val="24"/>
          <w:rtl/>
        </w:rPr>
        <w:t xml:space="preserve">ביותר או הצעה כלשהי. בחירת ההצעה שאינה </w:t>
      </w:r>
      <w:r w:rsidR="004A6BEB">
        <w:rPr>
          <w:rFonts w:hint="cs"/>
          <w:szCs w:val="24"/>
          <w:rtl/>
        </w:rPr>
        <w:t>בעלת הציון המשוקלל הגבוה</w:t>
      </w:r>
      <w:r w:rsidR="004A6BEB" w:rsidRPr="00A06AA4" w:rsidDel="004A6BEB">
        <w:rPr>
          <w:rFonts w:hint="cs"/>
          <w:szCs w:val="24"/>
          <w:rtl/>
        </w:rPr>
        <w:t xml:space="preserve"> </w:t>
      </w:r>
      <w:r w:rsidRPr="00A06AA4">
        <w:rPr>
          <w:rFonts w:hint="cs"/>
          <w:szCs w:val="24"/>
          <w:rtl/>
        </w:rPr>
        <w:t>ביותר מותנית בהחלטה מנומקת בכתב של ה</w:t>
      </w:r>
      <w:r w:rsidR="00E307C1">
        <w:rPr>
          <w:rFonts w:hint="cs"/>
          <w:szCs w:val="24"/>
          <w:rtl/>
        </w:rPr>
        <w:t>ו</w:t>
      </w:r>
      <w:r w:rsidRPr="00A06AA4">
        <w:rPr>
          <w:rFonts w:hint="cs"/>
          <w:szCs w:val="24"/>
          <w:rtl/>
        </w:rPr>
        <w:t xml:space="preserve">ועדה, בהתבסס על נסיבות ונימוקים מיוחדים, כל זאת לאחר מתן זכות טיעון למציע </w:t>
      </w:r>
      <w:r w:rsidR="004A6BEB">
        <w:rPr>
          <w:rFonts w:hint="cs"/>
          <w:szCs w:val="24"/>
          <w:rtl/>
        </w:rPr>
        <w:t>בעל הציון המשוקלל הגבוה</w:t>
      </w:r>
      <w:r w:rsidR="004A6BEB" w:rsidRPr="00A06AA4" w:rsidDel="004A6BEB">
        <w:rPr>
          <w:rFonts w:hint="cs"/>
          <w:szCs w:val="24"/>
          <w:rtl/>
        </w:rPr>
        <w:t xml:space="preserve"> </w:t>
      </w:r>
      <w:r w:rsidRPr="00A06AA4">
        <w:rPr>
          <w:rFonts w:hint="cs"/>
          <w:szCs w:val="24"/>
          <w:rtl/>
        </w:rPr>
        <w:t>ביותר.</w:t>
      </w:r>
    </w:p>
    <w:p w:rsidR="00D5392B" w:rsidRPr="00A06AA4" w:rsidRDefault="00D5392B" w:rsidP="00614FBA">
      <w:pPr>
        <w:numPr>
          <w:ilvl w:val="1"/>
          <w:numId w:val="3"/>
        </w:numPr>
        <w:tabs>
          <w:tab w:val="clear" w:pos="792"/>
        </w:tabs>
        <w:spacing w:after="120" w:line="360" w:lineRule="auto"/>
        <w:ind w:left="850" w:hanging="493"/>
        <w:jc w:val="both"/>
        <w:rPr>
          <w:szCs w:val="24"/>
        </w:rPr>
      </w:pPr>
      <w:r w:rsidRPr="00A06AA4">
        <w:rPr>
          <w:rFonts w:hint="cs"/>
          <w:szCs w:val="24"/>
          <w:rtl/>
        </w:rPr>
        <w:t>הודעה למציע בדבר זכייתו (להלן: "</w:t>
      </w:r>
      <w:r w:rsidRPr="0007604A">
        <w:rPr>
          <w:rFonts w:hint="cs"/>
          <w:b/>
          <w:bCs/>
          <w:szCs w:val="24"/>
          <w:rtl/>
        </w:rPr>
        <w:t>הודעת זכייה</w:t>
      </w:r>
      <w:r w:rsidRPr="00A06AA4">
        <w:rPr>
          <w:rFonts w:hint="cs"/>
          <w:szCs w:val="24"/>
          <w:rtl/>
        </w:rPr>
        <w:t>") ת</w:t>
      </w:r>
      <w:r w:rsidR="0012113B">
        <w:rPr>
          <w:rFonts w:hint="cs"/>
          <w:szCs w:val="24"/>
          <w:rtl/>
        </w:rPr>
        <w:t>י</w:t>
      </w:r>
      <w:r w:rsidRPr="00A06AA4">
        <w:rPr>
          <w:rFonts w:hint="cs"/>
          <w:szCs w:val="24"/>
          <w:rtl/>
        </w:rPr>
        <w:t>שלח בדואר רשום לכתובת המצוינת בהצעתו. מציע שקיבל הודעת זכייה</w:t>
      </w:r>
      <w:r w:rsidR="0007604A">
        <w:rPr>
          <w:rFonts w:hint="cs"/>
          <w:szCs w:val="24"/>
          <w:rtl/>
        </w:rPr>
        <w:t>,</w:t>
      </w:r>
      <w:r w:rsidRPr="00A06AA4">
        <w:rPr>
          <w:rFonts w:hint="cs"/>
          <w:szCs w:val="24"/>
          <w:rtl/>
        </w:rPr>
        <w:t xml:space="preserve"> חייב למלא את האמור </w:t>
      </w:r>
      <w:r w:rsidR="0007604A">
        <w:rPr>
          <w:rFonts w:hint="cs"/>
          <w:szCs w:val="24"/>
          <w:rtl/>
        </w:rPr>
        <w:t>במסמכי ה</w:t>
      </w:r>
      <w:r w:rsidRPr="00A06AA4">
        <w:rPr>
          <w:rFonts w:hint="cs"/>
          <w:szCs w:val="24"/>
          <w:rtl/>
        </w:rPr>
        <w:t xml:space="preserve">מכרז </w:t>
      </w:r>
      <w:r w:rsidR="0007604A">
        <w:rPr>
          <w:rFonts w:hint="cs"/>
          <w:szCs w:val="24"/>
          <w:rtl/>
        </w:rPr>
        <w:t>בקשר ל</w:t>
      </w:r>
      <w:r w:rsidR="00D665DC">
        <w:rPr>
          <w:rFonts w:hint="cs"/>
          <w:szCs w:val="24"/>
          <w:rtl/>
        </w:rPr>
        <w:t xml:space="preserve">מציע </w:t>
      </w:r>
      <w:r w:rsidR="0007604A">
        <w:rPr>
          <w:rFonts w:hint="cs"/>
          <w:szCs w:val="24"/>
          <w:rtl/>
        </w:rPr>
        <w:t>זוכה</w:t>
      </w:r>
      <w:r w:rsidR="00D665DC">
        <w:rPr>
          <w:rFonts w:hint="cs"/>
          <w:szCs w:val="24"/>
          <w:rtl/>
        </w:rPr>
        <w:t xml:space="preserve"> / ספק</w:t>
      </w:r>
      <w:r w:rsidR="0007604A">
        <w:rPr>
          <w:rFonts w:hint="cs"/>
          <w:szCs w:val="24"/>
          <w:rtl/>
        </w:rPr>
        <w:t xml:space="preserve">, וזאת </w:t>
      </w:r>
      <w:r w:rsidRPr="00A06AA4">
        <w:rPr>
          <w:rFonts w:hint="cs"/>
          <w:szCs w:val="24"/>
          <w:rtl/>
        </w:rPr>
        <w:t>ב</w:t>
      </w:r>
      <w:r w:rsidR="0007604A">
        <w:rPr>
          <w:rFonts w:hint="cs"/>
          <w:szCs w:val="24"/>
          <w:rtl/>
        </w:rPr>
        <w:t xml:space="preserve">משך התקופה המפורטת בסעיף </w:t>
      </w:r>
      <w:r w:rsidR="00722ED2">
        <w:rPr>
          <w:szCs w:val="24"/>
          <w:rtl/>
        </w:rPr>
        <w:fldChar w:fldCharType="begin"/>
      </w:r>
      <w:r w:rsidR="002E70E9">
        <w:rPr>
          <w:szCs w:val="24"/>
          <w:rtl/>
        </w:rPr>
        <w:instrText xml:space="preserve"> </w:instrText>
      </w:r>
      <w:r w:rsidR="002E70E9">
        <w:rPr>
          <w:rFonts w:hint="cs"/>
          <w:szCs w:val="24"/>
        </w:rPr>
        <w:instrText>REF</w:instrText>
      </w:r>
      <w:r w:rsidR="002E70E9">
        <w:rPr>
          <w:rFonts w:hint="cs"/>
          <w:szCs w:val="24"/>
          <w:rtl/>
        </w:rPr>
        <w:instrText xml:space="preserve"> _</w:instrText>
      </w:r>
      <w:r w:rsidR="002E70E9">
        <w:rPr>
          <w:rFonts w:hint="cs"/>
          <w:szCs w:val="24"/>
        </w:rPr>
        <w:instrText>Ref390266612 \r \h</w:instrText>
      </w:r>
      <w:r w:rsidR="002E70E9">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10.1</w:t>
      </w:r>
      <w:r w:rsidR="00722ED2">
        <w:rPr>
          <w:szCs w:val="24"/>
          <w:rtl/>
        </w:rPr>
        <w:fldChar w:fldCharType="end"/>
      </w:r>
      <w:r w:rsidRPr="00A06AA4">
        <w:rPr>
          <w:rFonts w:hint="cs"/>
          <w:szCs w:val="24"/>
          <w:rtl/>
        </w:rPr>
        <w:t xml:space="preserve"> להלן.</w:t>
      </w:r>
    </w:p>
    <w:p w:rsidR="00D5392B" w:rsidRPr="00E1003B" w:rsidRDefault="00E1003B" w:rsidP="00614FBA">
      <w:pPr>
        <w:numPr>
          <w:ilvl w:val="0"/>
          <w:numId w:val="3"/>
        </w:numPr>
        <w:spacing w:after="120" w:line="360" w:lineRule="auto"/>
        <w:jc w:val="both"/>
        <w:rPr>
          <w:b/>
          <w:bCs/>
          <w:szCs w:val="24"/>
          <w:u w:val="single"/>
          <w:rtl/>
        </w:rPr>
      </w:pPr>
      <w:r w:rsidRPr="00E1003B">
        <w:rPr>
          <w:rFonts w:hint="cs"/>
          <w:b/>
          <w:bCs/>
          <w:szCs w:val="24"/>
          <w:u w:val="single"/>
          <w:rtl/>
        </w:rPr>
        <w:t>בחירת כשיר שני</w:t>
      </w:r>
    </w:p>
    <w:p w:rsidR="002E70E9" w:rsidRDefault="008C18CE" w:rsidP="00F56000">
      <w:pPr>
        <w:numPr>
          <w:ilvl w:val="1"/>
          <w:numId w:val="3"/>
        </w:numPr>
        <w:tabs>
          <w:tab w:val="clear" w:pos="792"/>
        </w:tabs>
        <w:spacing w:after="120" w:line="360" w:lineRule="auto"/>
        <w:ind w:left="850" w:hanging="493"/>
        <w:jc w:val="both"/>
        <w:rPr>
          <w:szCs w:val="24"/>
        </w:rPr>
      </w:pPr>
      <w:r>
        <w:rPr>
          <w:rFonts w:hint="cs"/>
          <w:szCs w:val="24"/>
          <w:rtl/>
        </w:rPr>
        <w:t>ה</w:t>
      </w:r>
      <w:r w:rsidR="002E70E9" w:rsidRPr="00423465">
        <w:rPr>
          <w:szCs w:val="24"/>
          <w:rtl/>
        </w:rPr>
        <w:t>ו</w:t>
      </w:r>
      <w:r>
        <w:rPr>
          <w:rFonts w:hint="cs"/>
          <w:szCs w:val="24"/>
          <w:rtl/>
        </w:rPr>
        <w:t>ו</w:t>
      </w:r>
      <w:r w:rsidR="002E70E9" w:rsidRPr="00423465">
        <w:rPr>
          <w:szCs w:val="24"/>
          <w:rtl/>
        </w:rPr>
        <w:t>עדה, על פי שיקול דעתה הבלעדי, תהיה רשאית לבחור במציע אשר הצעתו דורגה במקום השני</w:t>
      </w:r>
      <w:r w:rsidR="004154FE">
        <w:rPr>
          <w:szCs w:val="24"/>
          <w:rtl/>
        </w:rPr>
        <w:t xml:space="preserve"> </w:t>
      </w:r>
      <w:r w:rsidR="002E70E9" w:rsidRPr="00423465">
        <w:rPr>
          <w:szCs w:val="24"/>
          <w:rtl/>
        </w:rPr>
        <w:t>כ"כשיר שני"</w:t>
      </w:r>
      <w:r w:rsidR="00E1003B">
        <w:rPr>
          <w:rFonts w:hint="cs"/>
          <w:szCs w:val="24"/>
          <w:rtl/>
        </w:rPr>
        <w:t xml:space="preserve">. </w:t>
      </w:r>
    </w:p>
    <w:p w:rsidR="002E70E9" w:rsidRDefault="00E1003B" w:rsidP="00F56000">
      <w:pPr>
        <w:numPr>
          <w:ilvl w:val="1"/>
          <w:numId w:val="3"/>
        </w:numPr>
        <w:tabs>
          <w:tab w:val="clear" w:pos="792"/>
        </w:tabs>
        <w:spacing w:after="120" w:line="360" w:lineRule="auto"/>
        <w:ind w:left="850" w:hanging="493"/>
        <w:jc w:val="both"/>
        <w:rPr>
          <w:szCs w:val="24"/>
        </w:rPr>
      </w:pPr>
      <w:r w:rsidRPr="00F30EA6">
        <w:rPr>
          <w:rFonts w:hint="cs"/>
          <w:szCs w:val="24"/>
          <w:rtl/>
        </w:rPr>
        <w:t xml:space="preserve">הצעתו של מציע שנבחר ככשיר שני תעמוד בתוקפה ותחייב אותו לתקופה של </w:t>
      </w:r>
      <w:r w:rsidR="006C5AD7" w:rsidRPr="00F30EA6">
        <w:rPr>
          <w:rFonts w:hint="cs"/>
          <w:szCs w:val="24"/>
          <w:rtl/>
        </w:rPr>
        <w:t>30</w:t>
      </w:r>
      <w:r w:rsidRPr="00F30EA6">
        <w:rPr>
          <w:rFonts w:hint="cs"/>
          <w:szCs w:val="24"/>
          <w:rtl/>
        </w:rPr>
        <w:t xml:space="preserve"> יום נוספים ממועד</w:t>
      </w:r>
      <w:r w:rsidRPr="00A06AA4">
        <w:rPr>
          <w:rFonts w:hint="cs"/>
          <w:szCs w:val="24"/>
          <w:rtl/>
        </w:rPr>
        <w:t xml:space="preserve"> קבלת הודעה בדבר בחירתו כאמור</w:t>
      </w:r>
      <w:r>
        <w:rPr>
          <w:rFonts w:hint="cs"/>
          <w:szCs w:val="24"/>
          <w:rtl/>
        </w:rPr>
        <w:t xml:space="preserve">. </w:t>
      </w:r>
    </w:p>
    <w:p w:rsidR="00E1003B" w:rsidRDefault="00E1003B" w:rsidP="00F56000">
      <w:pPr>
        <w:numPr>
          <w:ilvl w:val="1"/>
          <w:numId w:val="3"/>
        </w:numPr>
        <w:tabs>
          <w:tab w:val="clear" w:pos="792"/>
        </w:tabs>
        <w:spacing w:after="120" w:line="360" w:lineRule="auto"/>
        <w:ind w:left="850" w:hanging="493"/>
        <w:jc w:val="both"/>
        <w:rPr>
          <w:szCs w:val="24"/>
        </w:rPr>
      </w:pPr>
      <w:r>
        <w:rPr>
          <w:rFonts w:hint="cs"/>
          <w:szCs w:val="24"/>
          <w:rtl/>
        </w:rPr>
        <w:t>ב</w:t>
      </w:r>
      <w:r w:rsidRPr="00A06AA4">
        <w:rPr>
          <w:rFonts w:hint="cs"/>
          <w:szCs w:val="24"/>
          <w:rtl/>
        </w:rPr>
        <w:t xml:space="preserve">מקרה שההתקשרות עם הזוכה הראשון לא תצא לפועל </w:t>
      </w:r>
      <w:r w:rsidR="004C4B81">
        <w:rPr>
          <w:rFonts w:hint="cs"/>
          <w:szCs w:val="24"/>
          <w:rtl/>
        </w:rPr>
        <w:t xml:space="preserve">ו/או תבוטל לאחר שתיכנס לתוקף, וזאת </w:t>
      </w:r>
      <w:r w:rsidRPr="00A06AA4">
        <w:rPr>
          <w:rFonts w:hint="cs"/>
          <w:szCs w:val="24"/>
          <w:rtl/>
        </w:rPr>
        <w:t>מכל סיבה שהיא</w:t>
      </w:r>
      <w:r>
        <w:rPr>
          <w:rFonts w:hint="cs"/>
          <w:szCs w:val="24"/>
          <w:rtl/>
        </w:rPr>
        <w:t xml:space="preserve"> וכל עוד הצעת הכשיר השני בתוקף כאמור, </w:t>
      </w:r>
      <w:r w:rsidR="002E70E9">
        <w:rPr>
          <w:rFonts w:hint="cs"/>
          <w:szCs w:val="24"/>
          <w:rtl/>
        </w:rPr>
        <w:t>רשאי המשרד</w:t>
      </w:r>
      <w:r w:rsidR="002E70E9" w:rsidRPr="002E70E9">
        <w:rPr>
          <w:szCs w:val="24"/>
          <w:rtl/>
        </w:rPr>
        <w:t>, על פי שיקול</w:t>
      </w:r>
      <w:r w:rsidR="002E70E9" w:rsidRPr="002E70E9">
        <w:rPr>
          <w:rFonts w:hint="cs"/>
          <w:szCs w:val="24"/>
          <w:rtl/>
        </w:rPr>
        <w:t xml:space="preserve"> </w:t>
      </w:r>
      <w:r w:rsidR="002E70E9" w:rsidRPr="002E70E9">
        <w:rPr>
          <w:szCs w:val="24"/>
          <w:rtl/>
        </w:rPr>
        <w:t>דעתו הבלעדי,</w:t>
      </w:r>
      <w:r w:rsidR="002E70E9">
        <w:rPr>
          <w:rFonts w:hint="cs"/>
          <w:szCs w:val="24"/>
          <w:rtl/>
        </w:rPr>
        <w:t xml:space="preserve"> להכריז על </w:t>
      </w:r>
      <w:r>
        <w:rPr>
          <w:rFonts w:hint="cs"/>
          <w:szCs w:val="24"/>
          <w:rtl/>
        </w:rPr>
        <w:t xml:space="preserve">הכשיר השני כזוכה במכרז </w:t>
      </w:r>
      <w:r w:rsidR="002E70E9">
        <w:rPr>
          <w:rFonts w:hint="cs"/>
          <w:szCs w:val="24"/>
          <w:rtl/>
        </w:rPr>
        <w:t>ולהתקשר</w:t>
      </w:r>
      <w:r w:rsidR="00793212">
        <w:rPr>
          <w:rFonts w:hint="cs"/>
          <w:szCs w:val="24"/>
          <w:rtl/>
        </w:rPr>
        <w:t xml:space="preserve"> עִ</w:t>
      </w:r>
      <w:r>
        <w:rPr>
          <w:rFonts w:hint="cs"/>
          <w:szCs w:val="24"/>
          <w:rtl/>
        </w:rPr>
        <w:t>מו</w:t>
      </w:r>
      <w:r w:rsidR="002E70E9">
        <w:rPr>
          <w:rFonts w:hint="cs"/>
          <w:szCs w:val="24"/>
          <w:rtl/>
        </w:rPr>
        <w:t xml:space="preserve"> בהתאם לתנאי המכרז</w:t>
      </w:r>
      <w:r w:rsidRPr="00A06AA4">
        <w:rPr>
          <w:rFonts w:hint="cs"/>
          <w:szCs w:val="24"/>
          <w:rtl/>
        </w:rPr>
        <w:t xml:space="preserve">. </w:t>
      </w:r>
      <w:r w:rsidR="002E70E9">
        <w:rPr>
          <w:rFonts w:hint="cs"/>
          <w:szCs w:val="24"/>
          <w:rtl/>
        </w:rPr>
        <w:t xml:space="preserve">במקרה זה </w:t>
      </w:r>
      <w:r w:rsidR="002E70E9" w:rsidRPr="002E70E9">
        <w:rPr>
          <w:szCs w:val="24"/>
          <w:rtl/>
        </w:rPr>
        <w:t xml:space="preserve">הכשיר השני יכנס לנעלי </w:t>
      </w:r>
      <w:r w:rsidR="00D665DC">
        <w:rPr>
          <w:rFonts w:hint="cs"/>
          <w:szCs w:val="24"/>
          <w:rtl/>
        </w:rPr>
        <w:t>המציע</w:t>
      </w:r>
      <w:r w:rsidR="002E70E9" w:rsidRPr="002E70E9">
        <w:rPr>
          <w:szCs w:val="24"/>
          <w:rtl/>
        </w:rPr>
        <w:t xml:space="preserve"> הזוכה בכל הנוגע למכרז על כל תנאיו, דרישותיו וחלקיו</w:t>
      </w:r>
      <w:r w:rsidR="002E70E9">
        <w:rPr>
          <w:rFonts w:hint="cs"/>
          <w:szCs w:val="24"/>
          <w:rtl/>
        </w:rPr>
        <w:t>.</w:t>
      </w:r>
    </w:p>
    <w:p w:rsidR="00D5392B" w:rsidRPr="00653F94" w:rsidRDefault="00D5392B" w:rsidP="00614FBA">
      <w:pPr>
        <w:numPr>
          <w:ilvl w:val="0"/>
          <w:numId w:val="3"/>
        </w:numPr>
        <w:spacing w:after="120" w:line="360" w:lineRule="auto"/>
        <w:jc w:val="both"/>
        <w:rPr>
          <w:b/>
          <w:bCs/>
          <w:szCs w:val="24"/>
          <w:u w:val="single"/>
          <w:rtl/>
        </w:rPr>
      </w:pPr>
      <w:r w:rsidRPr="00A06AA4">
        <w:rPr>
          <w:rFonts w:hint="cs"/>
          <w:b/>
          <w:bCs/>
          <w:szCs w:val="24"/>
          <w:u w:val="single"/>
          <w:rtl/>
        </w:rPr>
        <w:t xml:space="preserve">התחייבויות ופעולות הנדרשות מאת </w:t>
      </w:r>
      <w:r w:rsidR="00D665DC">
        <w:rPr>
          <w:rFonts w:hint="cs"/>
          <w:b/>
          <w:bCs/>
          <w:szCs w:val="24"/>
          <w:u w:val="single"/>
          <w:rtl/>
        </w:rPr>
        <w:t xml:space="preserve">המציע </w:t>
      </w:r>
      <w:r w:rsidRPr="00A06AA4">
        <w:rPr>
          <w:rFonts w:hint="cs"/>
          <w:b/>
          <w:bCs/>
          <w:szCs w:val="24"/>
          <w:u w:val="single"/>
          <w:rtl/>
        </w:rPr>
        <w:t>הזוכה במכרז</w:t>
      </w:r>
      <w:r w:rsidRPr="00653F94">
        <w:rPr>
          <w:rFonts w:hint="cs"/>
          <w:b/>
          <w:bCs/>
          <w:szCs w:val="24"/>
          <w:u w:val="single"/>
          <w:rtl/>
        </w:rPr>
        <w:t xml:space="preserve"> </w:t>
      </w:r>
    </w:p>
    <w:p w:rsidR="002E70E9" w:rsidRDefault="00D665DC" w:rsidP="00F56000">
      <w:pPr>
        <w:numPr>
          <w:ilvl w:val="1"/>
          <w:numId w:val="3"/>
        </w:numPr>
        <w:tabs>
          <w:tab w:val="clear" w:pos="792"/>
          <w:tab w:val="num" w:pos="850"/>
        </w:tabs>
        <w:spacing w:after="120" w:line="360" w:lineRule="auto"/>
        <w:ind w:left="850" w:hanging="493"/>
        <w:jc w:val="both"/>
        <w:rPr>
          <w:szCs w:val="24"/>
        </w:rPr>
      </w:pPr>
      <w:bookmarkStart w:id="45" w:name="_Ref390266612"/>
      <w:r>
        <w:rPr>
          <w:rFonts w:hint="cs"/>
          <w:szCs w:val="24"/>
          <w:rtl/>
        </w:rPr>
        <w:t xml:space="preserve">המציע </w:t>
      </w:r>
      <w:r w:rsidR="00D5392B" w:rsidRPr="00A06AA4">
        <w:rPr>
          <w:rFonts w:hint="cs"/>
          <w:szCs w:val="24"/>
          <w:rtl/>
        </w:rPr>
        <w:t xml:space="preserve">הזוכה </w:t>
      </w:r>
      <w:r w:rsidR="002E70E9">
        <w:rPr>
          <w:rFonts w:hint="cs"/>
          <w:szCs w:val="24"/>
          <w:rtl/>
        </w:rPr>
        <w:t>מתחייב ל</w:t>
      </w:r>
      <w:r w:rsidR="00D5392B" w:rsidRPr="00A06AA4">
        <w:rPr>
          <w:rFonts w:hint="cs"/>
          <w:szCs w:val="24"/>
          <w:rtl/>
        </w:rPr>
        <w:t>חתום על ה</w:t>
      </w:r>
      <w:r w:rsidR="009802BC">
        <w:rPr>
          <w:rFonts w:hint="cs"/>
          <w:szCs w:val="24"/>
          <w:rtl/>
        </w:rPr>
        <w:t>חוזה</w:t>
      </w:r>
      <w:r>
        <w:rPr>
          <w:rFonts w:hint="cs"/>
          <w:szCs w:val="24"/>
          <w:rtl/>
        </w:rPr>
        <w:t xml:space="preserve"> </w:t>
      </w:r>
      <w:r w:rsidR="00D5392B" w:rsidRPr="00A06AA4">
        <w:rPr>
          <w:rFonts w:hint="cs"/>
          <w:szCs w:val="24"/>
          <w:rtl/>
        </w:rPr>
        <w:t>ונספחיו תוך 7 ימים מיום ש</w:t>
      </w:r>
      <w:r>
        <w:rPr>
          <w:rFonts w:hint="cs"/>
          <w:szCs w:val="24"/>
          <w:rtl/>
        </w:rPr>
        <w:t xml:space="preserve">אלו </w:t>
      </w:r>
      <w:r w:rsidR="007845A9">
        <w:rPr>
          <w:rFonts w:hint="cs"/>
          <w:szCs w:val="24"/>
          <w:rtl/>
        </w:rPr>
        <w:t>הועבר</w:t>
      </w:r>
      <w:r>
        <w:rPr>
          <w:rFonts w:hint="cs"/>
          <w:szCs w:val="24"/>
          <w:rtl/>
        </w:rPr>
        <w:t>ו</w:t>
      </w:r>
      <w:r w:rsidR="007845A9">
        <w:rPr>
          <w:rFonts w:hint="cs"/>
          <w:szCs w:val="24"/>
          <w:rtl/>
        </w:rPr>
        <w:t xml:space="preserve"> אליו לחתימה</w:t>
      </w:r>
      <w:r w:rsidR="002E70E9">
        <w:rPr>
          <w:rFonts w:hint="cs"/>
          <w:szCs w:val="24"/>
          <w:rtl/>
        </w:rPr>
        <w:t>.</w:t>
      </w:r>
    </w:p>
    <w:p w:rsidR="002E70E9" w:rsidRDefault="00F56000" w:rsidP="00F56000">
      <w:pPr>
        <w:tabs>
          <w:tab w:val="num" w:pos="850"/>
        </w:tabs>
        <w:spacing w:after="120" w:line="360" w:lineRule="auto"/>
        <w:ind w:left="850" w:hanging="493"/>
        <w:jc w:val="both"/>
        <w:rPr>
          <w:szCs w:val="24"/>
        </w:rPr>
      </w:pPr>
      <w:r>
        <w:rPr>
          <w:rFonts w:hint="cs"/>
          <w:szCs w:val="24"/>
          <w:rtl/>
        </w:rPr>
        <w:tab/>
      </w:r>
      <w:r w:rsidR="007845A9">
        <w:rPr>
          <w:rFonts w:hint="cs"/>
          <w:szCs w:val="24"/>
          <w:rtl/>
        </w:rPr>
        <w:t xml:space="preserve">בגדר האמור, </w:t>
      </w:r>
      <w:r w:rsidR="002E70E9">
        <w:rPr>
          <w:rFonts w:hint="cs"/>
          <w:szCs w:val="24"/>
          <w:rtl/>
        </w:rPr>
        <w:t>ה</w:t>
      </w:r>
      <w:r w:rsidR="009802BC">
        <w:rPr>
          <w:rFonts w:hint="cs"/>
          <w:szCs w:val="24"/>
          <w:rtl/>
        </w:rPr>
        <w:t>חוזה</w:t>
      </w:r>
      <w:r w:rsidR="00D665DC">
        <w:rPr>
          <w:rFonts w:hint="cs"/>
          <w:szCs w:val="24"/>
          <w:rtl/>
        </w:rPr>
        <w:t xml:space="preserve"> </w:t>
      </w:r>
      <w:r w:rsidR="002E70E9">
        <w:rPr>
          <w:rFonts w:hint="cs"/>
          <w:szCs w:val="24"/>
          <w:rtl/>
        </w:rPr>
        <w:t xml:space="preserve">שיועבר לחתימת </w:t>
      </w:r>
      <w:r w:rsidR="00D665DC">
        <w:rPr>
          <w:rFonts w:hint="cs"/>
          <w:szCs w:val="24"/>
          <w:rtl/>
        </w:rPr>
        <w:t xml:space="preserve">המציע </w:t>
      </w:r>
      <w:r w:rsidR="002E70E9">
        <w:rPr>
          <w:rFonts w:hint="cs"/>
          <w:szCs w:val="24"/>
          <w:rtl/>
        </w:rPr>
        <w:t xml:space="preserve">הזוכה יהיה </w:t>
      </w:r>
      <w:r w:rsidR="00D5392B" w:rsidRPr="00A06AA4">
        <w:rPr>
          <w:rFonts w:hint="cs"/>
          <w:szCs w:val="24"/>
          <w:rtl/>
        </w:rPr>
        <w:t>חתום על ידי מורשי החתימה של המשרד</w:t>
      </w:r>
      <w:r w:rsidR="002E70E9">
        <w:rPr>
          <w:rFonts w:hint="cs"/>
          <w:szCs w:val="24"/>
          <w:rtl/>
        </w:rPr>
        <w:t>, ובמקרה ויתחייבו שינויים ב</w:t>
      </w:r>
      <w:r w:rsidR="009802BC">
        <w:rPr>
          <w:rFonts w:hint="cs"/>
          <w:szCs w:val="24"/>
          <w:rtl/>
        </w:rPr>
        <w:t>חוזה</w:t>
      </w:r>
      <w:r w:rsidR="002E70E9">
        <w:rPr>
          <w:rFonts w:hint="cs"/>
          <w:szCs w:val="24"/>
          <w:rtl/>
        </w:rPr>
        <w:t xml:space="preserve"> (מכוח הבהרות שפרסם המ</w:t>
      </w:r>
      <w:r w:rsidR="00F94A57">
        <w:rPr>
          <w:rFonts w:hint="cs"/>
          <w:szCs w:val="24"/>
          <w:rtl/>
        </w:rPr>
        <w:t>שרד</w:t>
      </w:r>
      <w:r w:rsidR="002E70E9">
        <w:rPr>
          <w:rFonts w:hint="cs"/>
          <w:szCs w:val="24"/>
          <w:rtl/>
        </w:rPr>
        <w:t>, מכוח הוראה אחרת במסמכי המכרז וכיו"ב שינוי המתחייב על פי כ</w:t>
      </w:r>
      <w:r w:rsidR="00F906AD">
        <w:rPr>
          <w:rFonts w:hint="cs"/>
          <w:szCs w:val="24"/>
          <w:rtl/>
        </w:rPr>
        <w:t>ל דין) הוא יותאם בשינויים המחוי</w:t>
      </w:r>
      <w:r w:rsidR="002E70E9">
        <w:rPr>
          <w:rFonts w:hint="cs"/>
          <w:szCs w:val="24"/>
          <w:rtl/>
        </w:rPr>
        <w:t>בים</w:t>
      </w:r>
      <w:r w:rsidR="004A6BEB">
        <w:rPr>
          <w:rFonts w:hint="cs"/>
          <w:szCs w:val="24"/>
          <w:rtl/>
        </w:rPr>
        <w:t xml:space="preserve">, אולם מובהר כי שינויים אלו יהיו תקפים, </w:t>
      </w:r>
      <w:r w:rsidR="004A6BEB" w:rsidRPr="00CA2AEE">
        <w:rPr>
          <w:szCs w:val="24"/>
          <w:rtl/>
        </w:rPr>
        <w:t>גם אם בפועל לא תופק הדפסה מתוקנת של נוסח הסכם חדש</w:t>
      </w:r>
      <w:r w:rsidR="002E70E9">
        <w:rPr>
          <w:rFonts w:hint="cs"/>
          <w:szCs w:val="24"/>
          <w:rtl/>
        </w:rPr>
        <w:t>.</w:t>
      </w:r>
    </w:p>
    <w:p w:rsidR="00D5392B" w:rsidRDefault="002E70E9" w:rsidP="00BD2D77">
      <w:pPr>
        <w:numPr>
          <w:ilvl w:val="1"/>
          <w:numId w:val="3"/>
        </w:numPr>
        <w:tabs>
          <w:tab w:val="clear" w:pos="792"/>
          <w:tab w:val="num" w:pos="850"/>
        </w:tabs>
        <w:spacing w:after="120" w:line="360" w:lineRule="auto"/>
        <w:ind w:left="850" w:hanging="493"/>
        <w:jc w:val="both"/>
        <w:rPr>
          <w:szCs w:val="24"/>
        </w:rPr>
      </w:pPr>
      <w:bookmarkStart w:id="46" w:name="_Ref443388132"/>
      <w:r>
        <w:rPr>
          <w:rFonts w:hint="cs"/>
          <w:szCs w:val="24"/>
          <w:rtl/>
        </w:rPr>
        <w:t xml:space="preserve">בנוסף, על </w:t>
      </w:r>
      <w:r w:rsidR="00D665DC">
        <w:rPr>
          <w:rFonts w:hint="cs"/>
          <w:szCs w:val="24"/>
          <w:rtl/>
        </w:rPr>
        <w:t xml:space="preserve">המציע </w:t>
      </w:r>
      <w:r>
        <w:rPr>
          <w:rFonts w:hint="cs"/>
          <w:szCs w:val="24"/>
          <w:rtl/>
        </w:rPr>
        <w:t>הזוכה למסור למשרד בפרק הזמן הנ"ל</w:t>
      </w:r>
      <w:r w:rsidR="00D5392B" w:rsidRPr="00A06AA4">
        <w:rPr>
          <w:rFonts w:hint="cs"/>
          <w:szCs w:val="24"/>
          <w:rtl/>
        </w:rPr>
        <w:t>, ערבות לביצוע, אישורים בדבר קיום ביטוחים</w:t>
      </w:r>
      <w:r w:rsidR="007C64C5">
        <w:rPr>
          <w:rFonts w:hint="cs"/>
          <w:szCs w:val="24"/>
          <w:rtl/>
        </w:rPr>
        <w:t xml:space="preserve"> (ויודגש לגביהם </w:t>
      </w:r>
      <w:r w:rsidR="007C64C5" w:rsidRPr="007C64C5">
        <w:rPr>
          <w:rFonts w:hint="cs"/>
          <w:szCs w:val="24"/>
          <w:rtl/>
        </w:rPr>
        <w:t xml:space="preserve">שהם יימסרו לא יאוחר מיום החתימה על </w:t>
      </w:r>
      <w:r w:rsidR="007C64C5" w:rsidRPr="007C64C5">
        <w:rPr>
          <w:szCs w:val="24"/>
          <w:rtl/>
        </w:rPr>
        <w:t>ה</w:t>
      </w:r>
      <w:r w:rsidR="009802BC">
        <w:rPr>
          <w:szCs w:val="24"/>
          <w:rtl/>
        </w:rPr>
        <w:t>חוזה</w:t>
      </w:r>
      <w:r w:rsidR="007C64C5" w:rsidRPr="007C64C5">
        <w:rPr>
          <w:rFonts w:hint="cs"/>
          <w:szCs w:val="24"/>
          <w:rtl/>
        </w:rPr>
        <w:t>)</w:t>
      </w:r>
      <w:r w:rsidR="00D665DC">
        <w:rPr>
          <w:rFonts w:hint="cs"/>
          <w:szCs w:val="24"/>
          <w:rtl/>
        </w:rPr>
        <w:t>, הכ</w:t>
      </w:r>
      <w:r w:rsidR="00F906AD">
        <w:rPr>
          <w:rFonts w:hint="cs"/>
          <w:szCs w:val="24"/>
          <w:rtl/>
        </w:rPr>
        <w:t>ו</w:t>
      </w:r>
      <w:r w:rsidR="00D665DC">
        <w:rPr>
          <w:rFonts w:hint="cs"/>
          <w:szCs w:val="24"/>
          <w:rtl/>
        </w:rPr>
        <w:t>ל בהתאם להוראות ה</w:t>
      </w:r>
      <w:r w:rsidR="009802BC">
        <w:rPr>
          <w:rFonts w:hint="cs"/>
          <w:szCs w:val="24"/>
          <w:rtl/>
        </w:rPr>
        <w:t>חוזה</w:t>
      </w:r>
      <w:r w:rsidR="00D5392B" w:rsidRPr="00A06AA4">
        <w:rPr>
          <w:rFonts w:hint="cs"/>
          <w:szCs w:val="24"/>
          <w:rtl/>
        </w:rPr>
        <w:t>.</w:t>
      </w:r>
      <w:bookmarkEnd w:id="45"/>
      <w:bookmarkEnd w:id="46"/>
    </w:p>
    <w:p w:rsidR="002E70E9" w:rsidRDefault="00C14E7A" w:rsidP="00574EB6">
      <w:pPr>
        <w:numPr>
          <w:ilvl w:val="1"/>
          <w:numId w:val="3"/>
        </w:numPr>
        <w:tabs>
          <w:tab w:val="clear" w:pos="792"/>
          <w:tab w:val="num" w:pos="850"/>
        </w:tabs>
        <w:spacing w:after="120" w:line="360" w:lineRule="auto"/>
        <w:ind w:left="850" w:hanging="493"/>
        <w:jc w:val="both"/>
        <w:rPr>
          <w:szCs w:val="24"/>
        </w:rPr>
      </w:pPr>
      <w:r>
        <w:rPr>
          <w:rFonts w:hint="cs"/>
          <w:szCs w:val="24"/>
          <w:rtl/>
        </w:rPr>
        <w:t>מילוי דרישות סעיפים</w:t>
      </w:r>
      <w:r w:rsidR="002E70E9">
        <w:rPr>
          <w:rFonts w:hint="cs"/>
          <w:szCs w:val="24"/>
          <w:rtl/>
        </w:rPr>
        <w:t xml:space="preserve"> </w:t>
      </w:r>
      <w:r w:rsidR="00574EB6">
        <w:rPr>
          <w:rFonts w:hint="cs"/>
          <w:szCs w:val="24"/>
          <w:rtl/>
        </w:rPr>
        <w:t xml:space="preserve">10.1 </w:t>
      </w:r>
      <w:r w:rsidR="00574EB6">
        <w:rPr>
          <w:szCs w:val="24"/>
          <w:rtl/>
        </w:rPr>
        <w:t>–</w:t>
      </w:r>
      <w:r w:rsidR="00574EB6">
        <w:rPr>
          <w:rFonts w:hint="cs"/>
          <w:szCs w:val="24"/>
          <w:rtl/>
        </w:rPr>
        <w:t xml:space="preserve"> 10.2</w:t>
      </w:r>
      <w:r w:rsidR="002E70E9" w:rsidRPr="00A06AA4">
        <w:rPr>
          <w:rFonts w:hint="cs"/>
          <w:szCs w:val="24"/>
          <w:rtl/>
        </w:rPr>
        <w:t xml:space="preserve"> לעיל מהוו</w:t>
      </w:r>
      <w:r>
        <w:rPr>
          <w:rFonts w:hint="cs"/>
          <w:szCs w:val="24"/>
          <w:rtl/>
        </w:rPr>
        <w:t>ים</w:t>
      </w:r>
      <w:r w:rsidR="002E70E9" w:rsidRPr="00A06AA4">
        <w:rPr>
          <w:rFonts w:hint="cs"/>
          <w:szCs w:val="24"/>
          <w:rtl/>
        </w:rPr>
        <w:t xml:space="preserve"> תנאי מוקדם ל</w:t>
      </w:r>
      <w:r w:rsidR="002E70E9">
        <w:rPr>
          <w:rFonts w:hint="cs"/>
          <w:szCs w:val="24"/>
          <w:rtl/>
        </w:rPr>
        <w:t>השלמת</w:t>
      </w:r>
      <w:r w:rsidR="002E70E9" w:rsidRPr="00A06AA4">
        <w:rPr>
          <w:rFonts w:hint="cs"/>
          <w:szCs w:val="24"/>
          <w:rtl/>
        </w:rPr>
        <w:t xml:space="preserve"> הליכי ההתקשרות</w:t>
      </w:r>
      <w:r w:rsidR="007845A9">
        <w:rPr>
          <w:rFonts w:hint="cs"/>
          <w:szCs w:val="24"/>
          <w:rtl/>
        </w:rPr>
        <w:t>, ומובהר כי הודעת הזכייה (כשלעצמה) שימסור המ</w:t>
      </w:r>
      <w:r w:rsidR="00846CE5">
        <w:rPr>
          <w:rFonts w:hint="cs"/>
          <w:szCs w:val="24"/>
          <w:rtl/>
        </w:rPr>
        <w:t>שרד למציע הזוכה, אינה התקשרות עִ</w:t>
      </w:r>
      <w:r w:rsidR="007845A9">
        <w:rPr>
          <w:rFonts w:hint="cs"/>
          <w:szCs w:val="24"/>
          <w:rtl/>
        </w:rPr>
        <w:t>מו.</w:t>
      </w:r>
    </w:p>
    <w:p w:rsidR="001F5526" w:rsidRDefault="001F5526" w:rsidP="00BD2D77">
      <w:pPr>
        <w:spacing w:after="120" w:line="360" w:lineRule="auto"/>
        <w:ind w:left="850"/>
        <w:jc w:val="both"/>
        <w:rPr>
          <w:szCs w:val="24"/>
        </w:rPr>
      </w:pPr>
      <w:r w:rsidRPr="001F5526">
        <w:rPr>
          <w:szCs w:val="24"/>
          <w:rtl/>
        </w:rPr>
        <w:t xml:space="preserve">במקרה שהמציע הזוכה לא </w:t>
      </w:r>
      <w:r w:rsidR="00C14E7A">
        <w:rPr>
          <w:rFonts w:hint="cs"/>
          <w:szCs w:val="24"/>
          <w:rtl/>
        </w:rPr>
        <w:t xml:space="preserve">ימלא את האמור לעיל, </w:t>
      </w:r>
      <w:r w:rsidRPr="001F5526">
        <w:rPr>
          <w:szCs w:val="24"/>
          <w:rtl/>
        </w:rPr>
        <w:t>יהא המ</w:t>
      </w:r>
      <w:r>
        <w:rPr>
          <w:rFonts w:hint="cs"/>
          <w:szCs w:val="24"/>
          <w:rtl/>
        </w:rPr>
        <w:t>שרד</w:t>
      </w:r>
      <w:r w:rsidRPr="001F5526">
        <w:rPr>
          <w:szCs w:val="24"/>
          <w:rtl/>
        </w:rPr>
        <w:t xml:space="preserve"> רשאי </w:t>
      </w:r>
      <w:r w:rsidR="00C14E7A">
        <w:rPr>
          <w:szCs w:val="24"/>
          <w:rtl/>
        </w:rPr>
        <w:t>–</w:t>
      </w:r>
      <w:r w:rsidR="00C14E7A">
        <w:rPr>
          <w:rFonts w:hint="cs"/>
          <w:szCs w:val="24"/>
          <w:rtl/>
        </w:rPr>
        <w:t xml:space="preserve"> בין היתר </w:t>
      </w:r>
      <w:r w:rsidR="00C14E7A">
        <w:rPr>
          <w:szCs w:val="24"/>
          <w:rtl/>
        </w:rPr>
        <w:t>–</w:t>
      </w:r>
      <w:r w:rsidR="00C14E7A">
        <w:rPr>
          <w:rFonts w:hint="cs"/>
          <w:szCs w:val="24"/>
          <w:rtl/>
        </w:rPr>
        <w:t xml:space="preserve"> </w:t>
      </w:r>
      <w:r w:rsidRPr="001F5526">
        <w:rPr>
          <w:szCs w:val="24"/>
          <w:rtl/>
        </w:rPr>
        <w:t xml:space="preserve">לראות </w:t>
      </w:r>
      <w:r w:rsidR="00C14E7A">
        <w:rPr>
          <w:rFonts w:hint="cs"/>
          <w:szCs w:val="24"/>
          <w:rtl/>
        </w:rPr>
        <w:t xml:space="preserve">בו כמציע שחזר בו מהצעתו (כאמור בסעיף </w:t>
      </w:r>
      <w:r w:rsidR="00722ED2">
        <w:rPr>
          <w:szCs w:val="24"/>
          <w:rtl/>
        </w:rPr>
        <w:fldChar w:fldCharType="begin"/>
      </w:r>
      <w:r w:rsidR="00C14E7A">
        <w:rPr>
          <w:szCs w:val="24"/>
          <w:rtl/>
        </w:rPr>
        <w:instrText xml:space="preserve"> </w:instrText>
      </w:r>
      <w:r w:rsidR="00C14E7A">
        <w:rPr>
          <w:rFonts w:hint="cs"/>
          <w:szCs w:val="24"/>
        </w:rPr>
        <w:instrText>REF</w:instrText>
      </w:r>
      <w:r w:rsidR="00C14E7A">
        <w:rPr>
          <w:rFonts w:hint="cs"/>
          <w:szCs w:val="24"/>
          <w:rtl/>
        </w:rPr>
        <w:instrText xml:space="preserve"> _</w:instrText>
      </w:r>
      <w:r w:rsidR="00C14E7A">
        <w:rPr>
          <w:rFonts w:hint="cs"/>
          <w:szCs w:val="24"/>
        </w:rPr>
        <w:instrText>Ref443388204 \r \h</w:instrText>
      </w:r>
      <w:r w:rsidR="00C14E7A">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11</w:t>
      </w:r>
      <w:r w:rsidR="00722ED2">
        <w:rPr>
          <w:szCs w:val="24"/>
          <w:rtl/>
        </w:rPr>
        <w:fldChar w:fldCharType="end"/>
      </w:r>
      <w:r w:rsidR="00C14E7A">
        <w:rPr>
          <w:rFonts w:hint="cs"/>
          <w:szCs w:val="24"/>
          <w:rtl/>
        </w:rPr>
        <w:t xml:space="preserve"> להלן) </w:t>
      </w:r>
      <w:r w:rsidR="001C3802">
        <w:rPr>
          <w:rFonts w:hint="cs"/>
          <w:szCs w:val="24"/>
          <w:rtl/>
        </w:rPr>
        <w:t xml:space="preserve">ו/או </w:t>
      </w:r>
      <w:r w:rsidRPr="001F5526">
        <w:rPr>
          <w:szCs w:val="24"/>
          <w:rtl/>
        </w:rPr>
        <w:t>לבטל את זכייתו במכ</w:t>
      </w:r>
      <w:r w:rsidRPr="001F5526">
        <w:rPr>
          <w:rFonts w:hint="cs"/>
          <w:szCs w:val="24"/>
          <w:rtl/>
        </w:rPr>
        <w:t>ר</w:t>
      </w:r>
      <w:r w:rsidRPr="001F5526">
        <w:rPr>
          <w:szCs w:val="24"/>
          <w:rtl/>
        </w:rPr>
        <w:t>ז</w:t>
      </w:r>
      <w:r>
        <w:rPr>
          <w:rFonts w:hint="cs"/>
          <w:szCs w:val="24"/>
          <w:rtl/>
        </w:rPr>
        <w:t>.</w:t>
      </w:r>
      <w:r w:rsidRPr="001F5526">
        <w:rPr>
          <w:rFonts w:cs="Rod" w:hint="cs"/>
          <w:b/>
          <w:bCs/>
          <w:szCs w:val="24"/>
          <w:highlight w:val="green"/>
          <w:rtl/>
        </w:rPr>
        <w:t xml:space="preserve"> </w:t>
      </w:r>
    </w:p>
    <w:p w:rsidR="005774E1" w:rsidRDefault="00D5392B">
      <w:pPr>
        <w:numPr>
          <w:ilvl w:val="0"/>
          <w:numId w:val="3"/>
        </w:numPr>
        <w:spacing w:after="120" w:line="360" w:lineRule="auto"/>
        <w:jc w:val="both"/>
        <w:rPr>
          <w:b/>
          <w:bCs/>
          <w:szCs w:val="24"/>
          <w:u w:val="single"/>
          <w:rtl/>
        </w:rPr>
      </w:pPr>
      <w:bookmarkStart w:id="47" w:name="_Ref443388204"/>
      <w:r w:rsidRPr="00A06AA4">
        <w:rPr>
          <w:rFonts w:hint="cs"/>
          <w:b/>
          <w:bCs/>
          <w:szCs w:val="24"/>
          <w:u w:val="single"/>
          <w:rtl/>
        </w:rPr>
        <w:t>חזרת המציע מהצעתו</w:t>
      </w:r>
      <w:bookmarkEnd w:id="47"/>
      <w:r w:rsidRPr="00653F94">
        <w:rPr>
          <w:rFonts w:hint="cs"/>
          <w:b/>
          <w:bCs/>
          <w:szCs w:val="24"/>
          <w:u w:val="single"/>
          <w:rtl/>
        </w:rPr>
        <w:t xml:space="preserve"> </w:t>
      </w:r>
    </w:p>
    <w:p w:rsidR="005774E1" w:rsidRDefault="00D5392B">
      <w:pPr>
        <w:numPr>
          <w:ilvl w:val="1"/>
          <w:numId w:val="3"/>
        </w:numPr>
        <w:spacing w:after="120" w:line="360" w:lineRule="auto"/>
        <w:ind w:left="850" w:hanging="493"/>
        <w:jc w:val="both"/>
        <w:rPr>
          <w:szCs w:val="24"/>
          <w:rtl/>
        </w:rPr>
      </w:pPr>
      <w:r w:rsidRPr="00A06AA4">
        <w:rPr>
          <w:rFonts w:hint="cs"/>
          <w:szCs w:val="24"/>
          <w:rtl/>
        </w:rPr>
        <w:t xml:space="preserve">היה ובמהלך התקופה שבין היום </w:t>
      </w:r>
      <w:r w:rsidR="004C4B81">
        <w:rPr>
          <w:rFonts w:hint="cs"/>
          <w:szCs w:val="24"/>
          <w:rtl/>
        </w:rPr>
        <w:t xml:space="preserve">האחרון הקבוע להגשת הצעות לבין </w:t>
      </w:r>
      <w:r w:rsidRPr="00A06AA4">
        <w:rPr>
          <w:rFonts w:hint="cs"/>
          <w:szCs w:val="24"/>
          <w:rtl/>
        </w:rPr>
        <w:t>המועד האחרון לתוקפה של ה</w:t>
      </w:r>
      <w:r w:rsidR="004C4B81">
        <w:rPr>
          <w:rFonts w:hint="cs"/>
          <w:szCs w:val="24"/>
          <w:rtl/>
        </w:rPr>
        <w:t xml:space="preserve">ערבות המצורפת להצעה המציע יחזור </w:t>
      </w:r>
      <w:r w:rsidRPr="00A06AA4">
        <w:rPr>
          <w:rFonts w:hint="cs"/>
          <w:szCs w:val="24"/>
          <w:rtl/>
        </w:rPr>
        <w:t xml:space="preserve">בו מהצעתו ו/או לא יעמוד בהתחייבות הנובעת ממנה, לרבות </w:t>
      </w:r>
      <w:r w:rsidRPr="00A06AA4">
        <w:rPr>
          <w:rFonts w:hint="cs"/>
          <w:szCs w:val="24"/>
          <w:rtl/>
        </w:rPr>
        <w:br/>
        <w:t xml:space="preserve">ההתחייבויות המפורטות </w:t>
      </w:r>
      <w:r w:rsidR="004C4B81">
        <w:rPr>
          <w:rFonts w:hint="cs"/>
          <w:szCs w:val="24"/>
          <w:rtl/>
        </w:rPr>
        <w:t xml:space="preserve">סעיף </w:t>
      </w:r>
      <w:r w:rsidR="00066904">
        <w:fldChar w:fldCharType="begin"/>
      </w:r>
      <w:r w:rsidR="00066904">
        <w:instrText xml:space="preserve"> REF _Ref390266612 \r \h  \* MERGEFORMAT </w:instrText>
      </w:r>
      <w:r w:rsidR="00066904">
        <w:fldChar w:fldCharType="separate"/>
      </w:r>
      <w:r w:rsidR="00F9240A" w:rsidRPr="00F9240A">
        <w:rPr>
          <w:szCs w:val="24"/>
          <w:cs/>
        </w:rPr>
        <w:t>‎</w:t>
      </w:r>
      <w:r w:rsidR="00F9240A" w:rsidRPr="00F9240A">
        <w:rPr>
          <w:szCs w:val="24"/>
        </w:rPr>
        <w:t>10.1</w:t>
      </w:r>
      <w:r w:rsidR="00066904">
        <w:fldChar w:fldCharType="end"/>
      </w:r>
      <w:r w:rsidR="004C4B81" w:rsidRPr="00A06AA4">
        <w:rPr>
          <w:rFonts w:hint="cs"/>
          <w:szCs w:val="24"/>
          <w:rtl/>
        </w:rPr>
        <w:t xml:space="preserve"> לעיל</w:t>
      </w:r>
      <w:r w:rsidR="004C4B81">
        <w:rPr>
          <w:rFonts w:hint="cs"/>
          <w:szCs w:val="24"/>
          <w:rtl/>
        </w:rPr>
        <w:t>, תהא הו</w:t>
      </w:r>
      <w:r w:rsidR="00DB1811">
        <w:rPr>
          <w:rFonts w:hint="cs"/>
          <w:szCs w:val="24"/>
          <w:rtl/>
        </w:rPr>
        <w:t>ו</w:t>
      </w:r>
      <w:r w:rsidR="004C4B81">
        <w:rPr>
          <w:rFonts w:hint="cs"/>
          <w:szCs w:val="24"/>
          <w:rtl/>
        </w:rPr>
        <w:t xml:space="preserve">עדה </w:t>
      </w:r>
      <w:r w:rsidRPr="00A06AA4">
        <w:rPr>
          <w:rFonts w:hint="cs"/>
          <w:szCs w:val="24"/>
          <w:rtl/>
        </w:rPr>
        <w:t>רשאית לראות את ההצעה כבטלה מעיקרה</w:t>
      </w:r>
      <w:r w:rsidR="004C4B81">
        <w:rPr>
          <w:rFonts w:hint="cs"/>
          <w:szCs w:val="24"/>
          <w:rtl/>
        </w:rPr>
        <w:t>, וזאת באמצעות הודעה בכתב בדבר ביטול זכייתו</w:t>
      </w:r>
      <w:r w:rsidRPr="00A06AA4">
        <w:rPr>
          <w:rFonts w:hint="cs"/>
          <w:szCs w:val="24"/>
          <w:rtl/>
        </w:rPr>
        <w:t xml:space="preserve"> (להלן: "</w:t>
      </w:r>
      <w:r w:rsidRPr="004C4B81">
        <w:rPr>
          <w:rFonts w:hint="cs"/>
          <w:b/>
          <w:bCs/>
          <w:szCs w:val="24"/>
          <w:rtl/>
        </w:rPr>
        <w:t>ההודעה</w:t>
      </w:r>
      <w:r w:rsidRPr="00A06AA4">
        <w:rPr>
          <w:rFonts w:hint="cs"/>
          <w:szCs w:val="24"/>
          <w:rtl/>
        </w:rPr>
        <w:t>").</w:t>
      </w:r>
    </w:p>
    <w:p w:rsidR="00D5392B" w:rsidRDefault="00D5392B" w:rsidP="00BD2D77">
      <w:pPr>
        <w:numPr>
          <w:ilvl w:val="1"/>
          <w:numId w:val="3"/>
        </w:numPr>
        <w:spacing w:after="120" w:line="360" w:lineRule="auto"/>
        <w:ind w:left="850" w:hanging="493"/>
        <w:jc w:val="both"/>
        <w:rPr>
          <w:szCs w:val="24"/>
        </w:rPr>
      </w:pPr>
      <w:r w:rsidRPr="00A06AA4">
        <w:rPr>
          <w:rFonts w:hint="cs"/>
          <w:szCs w:val="24"/>
          <w:rtl/>
        </w:rPr>
        <w:t xml:space="preserve">מיום משלוח ההודעה </w:t>
      </w:r>
      <w:r w:rsidR="004C4B81">
        <w:rPr>
          <w:rFonts w:hint="cs"/>
          <w:szCs w:val="24"/>
          <w:rtl/>
        </w:rPr>
        <w:t xml:space="preserve">יהיה המשרד רשאי לנקוט בכל פעולה </w:t>
      </w:r>
      <w:r w:rsidRPr="00A06AA4">
        <w:rPr>
          <w:rFonts w:hint="cs"/>
          <w:szCs w:val="24"/>
          <w:rtl/>
        </w:rPr>
        <w:t>שימצא לנכון לקבלת השירותים בלא שתהיה למציע כל טענה ו/או תביעה כנגדו וכמו כן לחלט את הערבות שהופקדה ע"י המציע וכן לנקוט בכל צעד אחר הנראה לו לנכון, לרבות תביעת כל סעד ו/או פיצוי על פי דין.</w:t>
      </w:r>
    </w:p>
    <w:p w:rsidR="007845A9" w:rsidRPr="0034742C" w:rsidRDefault="007845A9" w:rsidP="00614FBA">
      <w:pPr>
        <w:keepNext/>
        <w:numPr>
          <w:ilvl w:val="0"/>
          <w:numId w:val="3"/>
        </w:numPr>
        <w:spacing w:after="120" w:line="360" w:lineRule="auto"/>
        <w:jc w:val="both"/>
        <w:rPr>
          <w:b/>
          <w:bCs/>
          <w:szCs w:val="24"/>
          <w:u w:val="single"/>
          <w:rtl/>
        </w:rPr>
      </w:pPr>
      <w:r w:rsidRPr="0034742C">
        <w:rPr>
          <w:rFonts w:hint="cs"/>
          <w:b/>
          <w:bCs/>
          <w:szCs w:val="24"/>
          <w:u w:val="single"/>
          <w:rtl/>
        </w:rPr>
        <w:t xml:space="preserve">הבהרות </w:t>
      </w:r>
      <w:r w:rsidR="00363ED9" w:rsidRPr="0034742C">
        <w:rPr>
          <w:rFonts w:hint="cs"/>
          <w:b/>
          <w:bCs/>
          <w:szCs w:val="24"/>
          <w:u w:val="single"/>
          <w:rtl/>
        </w:rPr>
        <w:t>ועדכונים למסמכי המכרז</w:t>
      </w:r>
    </w:p>
    <w:p w:rsidR="007845A9" w:rsidRPr="0034742C" w:rsidRDefault="00DB1811" w:rsidP="00A23858">
      <w:pPr>
        <w:keepNext/>
        <w:spacing w:after="120" w:line="360" w:lineRule="auto"/>
        <w:ind w:left="357"/>
        <w:jc w:val="both"/>
        <w:rPr>
          <w:szCs w:val="24"/>
        </w:rPr>
      </w:pPr>
      <w:bookmarkStart w:id="48" w:name="_Ref390280816"/>
      <w:r w:rsidRPr="0034742C">
        <w:rPr>
          <w:rFonts w:hint="eastAsia"/>
          <w:szCs w:val="24"/>
          <w:rtl/>
        </w:rPr>
        <w:t>העברת</w:t>
      </w:r>
      <w:r w:rsidRPr="0034742C">
        <w:rPr>
          <w:szCs w:val="24"/>
          <w:rtl/>
        </w:rPr>
        <w:t xml:space="preserve"> </w:t>
      </w:r>
      <w:r w:rsidRPr="0034742C">
        <w:rPr>
          <w:rFonts w:hint="eastAsia"/>
          <w:szCs w:val="24"/>
          <w:rtl/>
        </w:rPr>
        <w:t>שאלות</w:t>
      </w:r>
      <w:r w:rsidRPr="0034742C">
        <w:rPr>
          <w:szCs w:val="24"/>
          <w:rtl/>
        </w:rPr>
        <w:t xml:space="preserve"> </w:t>
      </w:r>
      <w:r w:rsidRPr="0034742C">
        <w:rPr>
          <w:rFonts w:hint="eastAsia"/>
          <w:szCs w:val="24"/>
          <w:rtl/>
        </w:rPr>
        <w:t>ובקשות</w:t>
      </w:r>
      <w:r w:rsidRPr="0034742C">
        <w:rPr>
          <w:szCs w:val="24"/>
          <w:rtl/>
        </w:rPr>
        <w:t xml:space="preserve"> </w:t>
      </w:r>
      <w:r w:rsidRPr="0034742C">
        <w:rPr>
          <w:rFonts w:hint="eastAsia"/>
          <w:szCs w:val="24"/>
          <w:rtl/>
        </w:rPr>
        <w:t>הבהרה</w:t>
      </w:r>
      <w:r w:rsidRPr="0034742C">
        <w:rPr>
          <w:szCs w:val="24"/>
          <w:rtl/>
        </w:rPr>
        <w:t xml:space="preserve"> </w:t>
      </w:r>
      <w:r w:rsidRPr="0034742C">
        <w:rPr>
          <w:rFonts w:hint="eastAsia"/>
          <w:szCs w:val="24"/>
          <w:rtl/>
        </w:rPr>
        <w:t>של</w:t>
      </w:r>
      <w:r w:rsidRPr="0034742C">
        <w:rPr>
          <w:szCs w:val="24"/>
          <w:rtl/>
        </w:rPr>
        <w:t xml:space="preserve"> </w:t>
      </w:r>
      <w:r w:rsidRPr="0034742C">
        <w:rPr>
          <w:rFonts w:hint="eastAsia"/>
          <w:szCs w:val="24"/>
          <w:rtl/>
        </w:rPr>
        <w:t>המציעים</w:t>
      </w:r>
      <w:r w:rsidRPr="0034742C">
        <w:rPr>
          <w:szCs w:val="24"/>
          <w:rtl/>
        </w:rPr>
        <w:t xml:space="preserve"> </w:t>
      </w:r>
      <w:r w:rsidRPr="0034742C">
        <w:rPr>
          <w:rFonts w:hint="eastAsia"/>
          <w:szCs w:val="24"/>
          <w:rtl/>
        </w:rPr>
        <w:t>ומתן</w:t>
      </w:r>
      <w:r w:rsidRPr="0034742C">
        <w:rPr>
          <w:szCs w:val="24"/>
          <w:rtl/>
        </w:rPr>
        <w:t xml:space="preserve"> </w:t>
      </w:r>
      <w:r w:rsidRPr="0034742C">
        <w:rPr>
          <w:rFonts w:hint="eastAsia"/>
          <w:szCs w:val="24"/>
          <w:rtl/>
        </w:rPr>
        <w:t>תשובות</w:t>
      </w:r>
      <w:r w:rsidRPr="0034742C">
        <w:rPr>
          <w:szCs w:val="24"/>
          <w:rtl/>
        </w:rPr>
        <w:t xml:space="preserve"> </w:t>
      </w:r>
      <w:r w:rsidRPr="0034742C">
        <w:rPr>
          <w:rFonts w:hint="eastAsia"/>
          <w:szCs w:val="24"/>
          <w:rtl/>
        </w:rPr>
        <w:t>המשרד</w:t>
      </w:r>
      <w:r w:rsidRPr="0034742C">
        <w:rPr>
          <w:szCs w:val="24"/>
          <w:rtl/>
        </w:rPr>
        <w:t xml:space="preserve"> </w:t>
      </w:r>
      <w:r w:rsidRPr="0034742C">
        <w:rPr>
          <w:rFonts w:hint="eastAsia"/>
          <w:szCs w:val="24"/>
          <w:rtl/>
        </w:rPr>
        <w:t>ייעשו</w:t>
      </w:r>
      <w:r w:rsidRPr="0034742C">
        <w:rPr>
          <w:szCs w:val="24"/>
          <w:rtl/>
        </w:rPr>
        <w:t xml:space="preserve"> </w:t>
      </w:r>
      <w:r w:rsidRPr="0034742C">
        <w:rPr>
          <w:rFonts w:hint="eastAsia"/>
          <w:szCs w:val="24"/>
          <w:rtl/>
        </w:rPr>
        <w:t>כדלהלן</w:t>
      </w:r>
      <w:r w:rsidRPr="0034742C">
        <w:rPr>
          <w:rFonts w:hint="cs"/>
          <w:szCs w:val="24"/>
          <w:rtl/>
        </w:rPr>
        <w:t>:</w:t>
      </w:r>
      <w:bookmarkEnd w:id="48"/>
    </w:p>
    <w:p w:rsidR="007845A9" w:rsidRPr="0034742C" w:rsidRDefault="00DB1811" w:rsidP="00F56000">
      <w:pPr>
        <w:keepNext/>
        <w:numPr>
          <w:ilvl w:val="1"/>
          <w:numId w:val="3"/>
        </w:numPr>
        <w:spacing w:after="120" w:line="360" w:lineRule="auto"/>
        <w:ind w:left="850" w:hanging="478"/>
        <w:jc w:val="both"/>
        <w:rPr>
          <w:szCs w:val="24"/>
          <w:u w:val="single"/>
        </w:rPr>
      </w:pPr>
      <w:bookmarkStart w:id="49" w:name="_Toc215057995"/>
      <w:bookmarkStart w:id="50" w:name="_Ref442967841"/>
      <w:bookmarkStart w:id="51" w:name="_Ref447200832"/>
      <w:r w:rsidRPr="0034742C">
        <w:rPr>
          <w:rFonts w:hint="cs"/>
          <w:szCs w:val="24"/>
          <w:u w:val="single"/>
          <w:rtl/>
        </w:rPr>
        <w:t>מבנה שאלות ובקשות הבהרה</w:t>
      </w:r>
      <w:bookmarkEnd w:id="49"/>
      <w:bookmarkEnd w:id="50"/>
      <w:bookmarkEnd w:id="51"/>
    </w:p>
    <w:p w:rsidR="00DA65E2" w:rsidRPr="0034742C" w:rsidRDefault="00DB1811" w:rsidP="00355595">
      <w:pPr>
        <w:spacing w:after="120" w:line="360" w:lineRule="auto"/>
        <w:ind w:left="850"/>
        <w:jc w:val="both"/>
        <w:rPr>
          <w:szCs w:val="24"/>
          <w:rtl/>
        </w:rPr>
      </w:pPr>
      <w:r w:rsidRPr="0034742C">
        <w:rPr>
          <w:rFonts w:hint="cs"/>
          <w:szCs w:val="24"/>
          <w:rtl/>
        </w:rPr>
        <w:t xml:space="preserve">הפניות תכלולנה את שם ומס' המכרז, שם המציע השואל, מענו </w:t>
      </w:r>
      <w:r w:rsidR="00355595">
        <w:rPr>
          <w:rFonts w:hint="cs"/>
          <w:szCs w:val="24"/>
          <w:rtl/>
        </w:rPr>
        <w:t>ו</w:t>
      </w:r>
      <w:r w:rsidRPr="0034742C">
        <w:rPr>
          <w:rFonts w:hint="cs"/>
          <w:szCs w:val="24"/>
          <w:rtl/>
        </w:rPr>
        <w:t>כתובת דואר אלקטרוני שאליהם ניתן להעביר מידע עבורו. בחלקה המהותי, הפנייה תכלול את החלק והסעיף הרלוונטי במסמ</w:t>
      </w:r>
      <w:r w:rsidR="0034742C" w:rsidRPr="0034742C">
        <w:rPr>
          <w:rFonts w:hint="cs"/>
          <w:szCs w:val="24"/>
          <w:rtl/>
        </w:rPr>
        <w:t>כי המכרז</w:t>
      </w:r>
      <w:r w:rsidRPr="0034742C">
        <w:rPr>
          <w:rFonts w:hint="cs"/>
          <w:szCs w:val="24"/>
          <w:rtl/>
        </w:rPr>
        <w:t xml:space="preserve"> שעורר את השאלה, ואת שאלת ההבהרה, כשהיא מנוסחת בצורה בהירה ומלאה</w:t>
      </w:r>
      <w:r w:rsidR="00DA65E2" w:rsidRPr="0034742C">
        <w:rPr>
          <w:rFonts w:hint="cs"/>
          <w:szCs w:val="24"/>
          <w:rtl/>
        </w:rPr>
        <w:t>.</w:t>
      </w:r>
    </w:p>
    <w:p w:rsidR="0034742C" w:rsidRPr="0034742C" w:rsidRDefault="0034742C" w:rsidP="001F5526">
      <w:pPr>
        <w:keepNext/>
        <w:spacing w:after="120" w:line="360" w:lineRule="auto"/>
        <w:ind w:left="850"/>
        <w:jc w:val="both"/>
        <w:rPr>
          <w:szCs w:val="24"/>
          <w:rtl/>
        </w:rPr>
      </w:pPr>
      <w:r w:rsidRPr="0034742C">
        <w:rPr>
          <w:rFonts w:hint="cs"/>
          <w:szCs w:val="24"/>
          <w:rtl/>
        </w:rPr>
        <w:t>להלן תיאור המבנה להגשת שאלות ובקשות הבהרה:</w:t>
      </w:r>
      <w:r w:rsidR="00066904">
        <w:rPr>
          <w:rFonts w:hint="cs"/>
          <w:szCs w:val="24"/>
          <w:rtl/>
        </w:rPr>
        <w:t xml:space="preserve"> </w:t>
      </w:r>
    </w:p>
    <w:p w:rsidR="0034742C" w:rsidRPr="0034742C" w:rsidRDefault="0034742C" w:rsidP="001F5526">
      <w:pPr>
        <w:keepNext/>
        <w:spacing w:after="120" w:line="360" w:lineRule="auto"/>
        <w:ind w:left="850"/>
        <w:jc w:val="both"/>
        <w:rPr>
          <w:szCs w:val="24"/>
          <w:rtl/>
        </w:rPr>
      </w:pPr>
      <w:r w:rsidRPr="0034742C">
        <w:rPr>
          <w:rFonts w:hint="cs"/>
          <w:b/>
          <w:bCs/>
          <w:szCs w:val="24"/>
          <w:rtl/>
        </w:rPr>
        <w:t>ביחס לכל מציע</w:t>
      </w:r>
      <w:r w:rsidRPr="0034742C">
        <w:rPr>
          <w:rFonts w:hint="cs"/>
          <w:szCs w:val="24"/>
          <w:rtl/>
        </w:rPr>
        <w:t>:</w:t>
      </w:r>
    </w:p>
    <w:tbl>
      <w:tblPr>
        <w:bidiVisual/>
        <w:tblW w:w="8080" w:type="dxa"/>
        <w:tblInd w:w="1809" w:type="dxa"/>
        <w:tblCellMar>
          <w:left w:w="0" w:type="dxa"/>
          <w:right w:w="0" w:type="dxa"/>
        </w:tblCellMar>
        <w:tblLook w:val="04A0" w:firstRow="1" w:lastRow="0" w:firstColumn="1" w:lastColumn="0" w:noHBand="0" w:noVBand="1"/>
      </w:tblPr>
      <w:tblGrid>
        <w:gridCol w:w="3430"/>
        <w:gridCol w:w="4650"/>
      </w:tblGrid>
      <w:tr w:rsidR="0034742C" w:rsidRPr="0034742C" w:rsidTr="0034742C">
        <w:tc>
          <w:tcPr>
            <w:tcW w:w="8080"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34742C" w:rsidRPr="0034742C" w:rsidRDefault="0034742C" w:rsidP="009E26CA">
            <w:pPr>
              <w:keepNext/>
              <w:spacing w:after="120"/>
              <w:contextualSpacing/>
              <w:jc w:val="both"/>
              <w:rPr>
                <w:b/>
                <w:bCs/>
                <w:szCs w:val="24"/>
              </w:rPr>
            </w:pPr>
            <w:r w:rsidRPr="0034742C">
              <w:rPr>
                <w:rFonts w:hint="eastAsia"/>
                <w:b/>
                <w:bCs/>
                <w:szCs w:val="24"/>
                <w:rtl/>
              </w:rPr>
              <w:t>מכרז</w:t>
            </w:r>
            <w:r w:rsidRPr="0034742C">
              <w:rPr>
                <w:b/>
                <w:bCs/>
                <w:szCs w:val="24"/>
                <w:rtl/>
              </w:rPr>
              <w:t xml:space="preserve"> </w:t>
            </w:r>
            <w:r w:rsidRPr="0034742C">
              <w:rPr>
                <w:rFonts w:hint="eastAsia"/>
                <w:b/>
                <w:bCs/>
                <w:szCs w:val="24"/>
                <w:rtl/>
              </w:rPr>
              <w:t>פומבי</w:t>
            </w:r>
            <w:r w:rsidR="004154FE">
              <w:rPr>
                <w:b/>
                <w:bCs/>
                <w:szCs w:val="24"/>
                <w:rtl/>
              </w:rPr>
              <w:t xml:space="preserve"> </w:t>
            </w:r>
            <w:r w:rsidRPr="0034742C">
              <w:rPr>
                <w:rFonts w:hint="eastAsia"/>
                <w:b/>
                <w:bCs/>
                <w:szCs w:val="24"/>
                <w:rtl/>
              </w:rPr>
              <w:t>מס</w:t>
            </w:r>
            <w:r w:rsidRPr="0034742C">
              <w:rPr>
                <w:b/>
                <w:bCs/>
                <w:szCs w:val="24"/>
                <w:rtl/>
              </w:rPr>
              <w:t>'</w:t>
            </w:r>
            <w:r w:rsidR="005133FE">
              <w:rPr>
                <w:rFonts w:hint="cs"/>
                <w:b/>
                <w:bCs/>
                <w:szCs w:val="24"/>
                <w:rtl/>
              </w:rPr>
              <w:t xml:space="preserve"> 17/16 </w:t>
            </w:r>
            <w:r w:rsidR="00F906AD" w:rsidRPr="00FD3CAE">
              <w:rPr>
                <w:b/>
                <w:bCs/>
                <w:szCs w:val="24"/>
                <w:rtl/>
              </w:rPr>
              <w:t>לאספקת והקמת מערכת לניהול ידע</w:t>
            </w:r>
            <w:r w:rsidR="00F906AD">
              <w:rPr>
                <w:rFonts w:hint="cs"/>
                <w:b/>
                <w:bCs/>
                <w:szCs w:val="24"/>
                <w:rtl/>
              </w:rPr>
              <w:t xml:space="preserve"> </w:t>
            </w:r>
            <w:r w:rsidR="00F906AD" w:rsidRPr="00FD3CAE">
              <w:rPr>
                <w:b/>
                <w:bCs/>
                <w:szCs w:val="24"/>
                <w:rtl/>
              </w:rPr>
              <w:t>עבור משרד ראש הממשלה – היחידה לשיפור השירות הממשלתי</w:t>
            </w:r>
          </w:p>
        </w:tc>
      </w:tr>
      <w:tr w:rsidR="0034742C" w:rsidRPr="0034742C" w:rsidTr="0034742C">
        <w:tc>
          <w:tcPr>
            <w:tcW w:w="3430"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9E26CA">
            <w:pPr>
              <w:keepNext/>
              <w:spacing w:after="120"/>
              <w:rPr>
                <w:b/>
                <w:szCs w:val="24"/>
              </w:rPr>
            </w:pPr>
            <w:r w:rsidRPr="0034742C">
              <w:rPr>
                <w:rFonts w:hint="cs"/>
                <w:b/>
                <w:szCs w:val="24"/>
                <w:rtl/>
              </w:rPr>
              <w:t xml:space="preserve">שם המציע </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9E26CA">
            <w:pPr>
              <w:keepNext/>
              <w:spacing w:after="120"/>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9E26CA">
            <w:pPr>
              <w:spacing w:after="120"/>
              <w:rPr>
                <w:b/>
                <w:szCs w:val="24"/>
              </w:rPr>
            </w:pPr>
            <w:r w:rsidRPr="0034742C">
              <w:rPr>
                <w:rFonts w:hint="cs"/>
                <w:b/>
                <w:szCs w:val="24"/>
                <w:rtl/>
              </w:rPr>
              <w:t>שם הפונה</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9E26CA">
            <w:pPr>
              <w:spacing w:after="120"/>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9E26CA">
            <w:pPr>
              <w:spacing w:after="120"/>
              <w:rPr>
                <w:b/>
                <w:szCs w:val="24"/>
                <w:rtl/>
              </w:rPr>
            </w:pPr>
            <w:r w:rsidRPr="0034742C">
              <w:rPr>
                <w:rFonts w:hint="cs"/>
                <w:b/>
                <w:szCs w:val="24"/>
                <w:rtl/>
              </w:rPr>
              <w:t>כתובת</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9E26CA">
            <w:pPr>
              <w:spacing w:after="120"/>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9E26CA">
            <w:pPr>
              <w:spacing w:after="120"/>
              <w:rPr>
                <w:b/>
                <w:szCs w:val="24"/>
              </w:rPr>
            </w:pPr>
            <w:r w:rsidRPr="0034742C">
              <w:rPr>
                <w:rFonts w:hint="cs"/>
                <w:b/>
                <w:szCs w:val="24"/>
                <w:rtl/>
              </w:rPr>
              <w:t>כתובת דואר אלקטרוני</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9E26CA">
            <w:pPr>
              <w:spacing w:after="120"/>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9E26CA">
            <w:pPr>
              <w:spacing w:after="120"/>
              <w:rPr>
                <w:b/>
                <w:szCs w:val="24"/>
                <w:rtl/>
              </w:rPr>
            </w:pPr>
            <w:r w:rsidRPr="0034742C">
              <w:rPr>
                <w:rFonts w:hint="cs"/>
                <w:b/>
                <w:szCs w:val="24"/>
                <w:rtl/>
              </w:rPr>
              <w:t>כתובת אתר אינטרנט</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9E26CA">
            <w:pPr>
              <w:spacing w:after="120"/>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9E26CA">
            <w:pPr>
              <w:spacing w:after="120"/>
              <w:rPr>
                <w:b/>
                <w:szCs w:val="24"/>
              </w:rPr>
            </w:pPr>
            <w:r w:rsidRPr="0034742C">
              <w:rPr>
                <w:rFonts w:hint="cs"/>
                <w:b/>
                <w:szCs w:val="24"/>
                <w:rtl/>
              </w:rPr>
              <w:t>מספר טלפון</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9E26CA">
            <w:pPr>
              <w:spacing w:after="120"/>
              <w:ind w:left="720"/>
              <w:rPr>
                <w:b/>
                <w:szCs w:val="24"/>
              </w:rPr>
            </w:pPr>
          </w:p>
        </w:tc>
      </w:tr>
    </w:tbl>
    <w:p w:rsidR="0034742C" w:rsidRPr="0034742C" w:rsidRDefault="0034742C" w:rsidP="00F56000">
      <w:pPr>
        <w:spacing w:before="120" w:after="120" w:line="360" w:lineRule="auto"/>
        <w:ind w:left="851"/>
        <w:jc w:val="both"/>
        <w:rPr>
          <w:szCs w:val="24"/>
          <w:rtl/>
        </w:rPr>
      </w:pPr>
      <w:r w:rsidRPr="0034742C">
        <w:rPr>
          <w:rFonts w:hint="cs"/>
          <w:b/>
          <w:bCs/>
          <w:szCs w:val="24"/>
          <w:rtl/>
        </w:rPr>
        <w:t>ביחס לכל שאלה/בקשה</w:t>
      </w:r>
      <w:r w:rsidRPr="0034742C">
        <w:rPr>
          <w:rFonts w:hint="cs"/>
          <w:szCs w:val="24"/>
          <w:rtl/>
        </w:rPr>
        <w:t>:</w:t>
      </w:r>
    </w:p>
    <w:tbl>
      <w:tblPr>
        <w:bidiVisual/>
        <w:tblW w:w="6796" w:type="dxa"/>
        <w:tblInd w:w="2506" w:type="dxa"/>
        <w:tblCellMar>
          <w:left w:w="0" w:type="dxa"/>
          <w:right w:w="0" w:type="dxa"/>
        </w:tblCellMar>
        <w:tblLook w:val="04A0" w:firstRow="1" w:lastRow="0" w:firstColumn="1" w:lastColumn="0" w:noHBand="0" w:noVBand="1"/>
      </w:tblPr>
      <w:tblGrid>
        <w:gridCol w:w="2663"/>
        <w:gridCol w:w="4133"/>
      </w:tblGrid>
      <w:tr w:rsidR="0034742C" w:rsidRPr="0034742C" w:rsidTr="0034742C">
        <w:trPr>
          <w:tblHeader/>
        </w:trPr>
        <w:tc>
          <w:tcPr>
            <w:tcW w:w="2663"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ind w:left="720"/>
              <w:jc w:val="both"/>
              <w:rPr>
                <w:b/>
                <w:bCs/>
                <w:szCs w:val="24"/>
              </w:rPr>
            </w:pPr>
            <w:r w:rsidRPr="0034742C">
              <w:rPr>
                <w:rFonts w:hint="cs"/>
                <w:b/>
                <w:bCs/>
                <w:szCs w:val="24"/>
                <w:rtl/>
              </w:rPr>
              <w:t>הסעיף בפרק</w:t>
            </w:r>
          </w:p>
        </w:tc>
        <w:tc>
          <w:tcPr>
            <w:tcW w:w="4133"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ind w:left="720"/>
              <w:jc w:val="both"/>
              <w:rPr>
                <w:b/>
                <w:bCs/>
                <w:szCs w:val="24"/>
              </w:rPr>
            </w:pPr>
            <w:r w:rsidRPr="0034742C">
              <w:rPr>
                <w:rFonts w:hint="cs"/>
                <w:b/>
                <w:bCs/>
                <w:szCs w:val="24"/>
                <w:rtl/>
              </w:rPr>
              <w:t>פירוט השאלה/בקשת הבהרה</w:t>
            </w:r>
          </w:p>
        </w:tc>
      </w:tr>
      <w:tr w:rsidR="0034742C" w:rsidRPr="0034742C" w:rsidTr="0034742C">
        <w:tc>
          <w:tcPr>
            <w:tcW w:w="2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jc w:val="both"/>
              <w:rPr>
                <w:b/>
                <w:szCs w:val="24"/>
              </w:rPr>
            </w:pPr>
          </w:p>
        </w:tc>
        <w:tc>
          <w:tcPr>
            <w:tcW w:w="4133" w:type="dxa"/>
            <w:tcBorders>
              <w:top w:val="nil"/>
              <w:left w:val="nil"/>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jc w:val="both"/>
              <w:rPr>
                <w:b/>
                <w:szCs w:val="24"/>
              </w:rPr>
            </w:pPr>
          </w:p>
        </w:tc>
      </w:tr>
    </w:tbl>
    <w:p w:rsidR="0034742C" w:rsidRPr="00F30EA6" w:rsidRDefault="0034742C" w:rsidP="00A95205">
      <w:pPr>
        <w:spacing w:before="120" w:after="120" w:line="360" w:lineRule="auto"/>
        <w:ind w:left="850"/>
        <w:jc w:val="both"/>
        <w:rPr>
          <w:szCs w:val="24"/>
          <w:rtl/>
        </w:rPr>
      </w:pPr>
      <w:r w:rsidRPr="0034742C">
        <w:rPr>
          <w:rFonts w:hint="eastAsia"/>
          <w:b/>
          <w:szCs w:val="24"/>
          <w:rtl/>
        </w:rPr>
        <w:t>פניות</w:t>
      </w:r>
      <w:r w:rsidRPr="0034742C">
        <w:rPr>
          <w:b/>
          <w:szCs w:val="24"/>
          <w:rtl/>
        </w:rPr>
        <w:t xml:space="preserve"> </w:t>
      </w:r>
      <w:r w:rsidRPr="0034742C">
        <w:rPr>
          <w:rFonts w:hint="eastAsia"/>
          <w:b/>
          <w:szCs w:val="24"/>
          <w:rtl/>
        </w:rPr>
        <w:t>המציעים</w:t>
      </w:r>
      <w:r w:rsidRPr="0034742C">
        <w:rPr>
          <w:b/>
          <w:szCs w:val="24"/>
          <w:rtl/>
        </w:rPr>
        <w:t xml:space="preserve"> </w:t>
      </w:r>
      <w:r w:rsidRPr="0034742C">
        <w:rPr>
          <w:rFonts w:hint="eastAsia"/>
          <w:b/>
          <w:szCs w:val="24"/>
          <w:rtl/>
        </w:rPr>
        <w:t>תוגשנה</w:t>
      </w:r>
      <w:r w:rsidRPr="0034742C">
        <w:rPr>
          <w:b/>
          <w:szCs w:val="24"/>
          <w:rtl/>
        </w:rPr>
        <w:t xml:space="preserve"> </w:t>
      </w:r>
      <w:r w:rsidRPr="0034742C">
        <w:rPr>
          <w:rFonts w:hint="eastAsia"/>
          <w:b/>
          <w:szCs w:val="24"/>
          <w:rtl/>
        </w:rPr>
        <w:t>בדואר</w:t>
      </w:r>
      <w:r w:rsidRPr="0034742C">
        <w:rPr>
          <w:b/>
          <w:szCs w:val="24"/>
          <w:rtl/>
        </w:rPr>
        <w:t xml:space="preserve"> </w:t>
      </w:r>
      <w:r w:rsidRPr="0034742C">
        <w:rPr>
          <w:rFonts w:hint="eastAsia"/>
          <w:b/>
          <w:szCs w:val="24"/>
          <w:rtl/>
        </w:rPr>
        <w:t>אלקטרוני</w:t>
      </w:r>
      <w:r w:rsidRPr="0034742C">
        <w:rPr>
          <w:b/>
          <w:szCs w:val="24"/>
          <w:rtl/>
        </w:rPr>
        <w:t xml:space="preserve"> </w:t>
      </w:r>
      <w:r w:rsidRPr="0034742C">
        <w:rPr>
          <w:rFonts w:hint="eastAsia"/>
          <w:b/>
          <w:szCs w:val="24"/>
          <w:rtl/>
        </w:rPr>
        <w:t>למרכז</w:t>
      </w:r>
      <w:r w:rsidRPr="0034742C">
        <w:rPr>
          <w:b/>
          <w:szCs w:val="24"/>
          <w:rtl/>
        </w:rPr>
        <w:t xml:space="preserve"> </w:t>
      </w:r>
      <w:r w:rsidRPr="0034742C">
        <w:rPr>
          <w:rFonts w:hint="eastAsia"/>
          <w:b/>
          <w:szCs w:val="24"/>
          <w:rtl/>
        </w:rPr>
        <w:t>ועדת</w:t>
      </w:r>
      <w:r w:rsidRPr="0034742C">
        <w:rPr>
          <w:b/>
          <w:szCs w:val="24"/>
          <w:rtl/>
        </w:rPr>
        <w:t xml:space="preserve"> </w:t>
      </w:r>
      <w:r w:rsidRPr="0034742C">
        <w:rPr>
          <w:rFonts w:hint="eastAsia"/>
          <w:b/>
          <w:szCs w:val="24"/>
          <w:rtl/>
        </w:rPr>
        <w:t>המכרזים</w:t>
      </w:r>
      <w:r w:rsidRPr="0034742C">
        <w:rPr>
          <w:b/>
          <w:szCs w:val="24"/>
          <w:rtl/>
        </w:rPr>
        <w:t xml:space="preserve"> </w:t>
      </w:r>
      <w:r w:rsidRPr="0034742C">
        <w:rPr>
          <w:rFonts w:hint="eastAsia"/>
          <w:b/>
          <w:szCs w:val="24"/>
          <w:rtl/>
        </w:rPr>
        <w:t>בכתוב</w:t>
      </w:r>
      <w:r w:rsidR="002A16AE">
        <w:rPr>
          <w:rFonts w:hint="cs"/>
          <w:b/>
          <w:szCs w:val="24"/>
          <w:rtl/>
        </w:rPr>
        <w:t>ת</w:t>
      </w:r>
      <w:r w:rsidRPr="0034742C">
        <w:rPr>
          <w:rFonts w:hint="cs"/>
          <w:b/>
          <w:szCs w:val="24"/>
          <w:rtl/>
        </w:rPr>
        <w:t xml:space="preserve"> </w:t>
      </w:r>
      <w:r w:rsidR="002A16AE">
        <w:rPr>
          <w:rFonts w:hint="cs"/>
          <w:b/>
          <w:szCs w:val="24"/>
          <w:rtl/>
        </w:rPr>
        <w:t>זו</w:t>
      </w:r>
      <w:r w:rsidRPr="0034742C">
        <w:rPr>
          <w:b/>
          <w:szCs w:val="24"/>
          <w:rtl/>
        </w:rPr>
        <w:t xml:space="preserve">: </w:t>
      </w:r>
      <w:r w:rsidR="00C86B8F" w:rsidRPr="00CD043F">
        <w:t>Rechesh@gov.il</w:t>
      </w:r>
      <w:r w:rsidR="00C86B8F" w:rsidRPr="00CD043F">
        <w:rPr>
          <w:rFonts w:hint="cs"/>
          <w:szCs w:val="24"/>
          <w:rtl/>
        </w:rPr>
        <w:t>,</w:t>
      </w:r>
      <w:r w:rsidR="00C86B8F" w:rsidRPr="00CD043F">
        <w:rPr>
          <w:rFonts w:hint="eastAsia"/>
          <w:szCs w:val="24"/>
          <w:rtl/>
        </w:rPr>
        <w:t xml:space="preserve"> </w:t>
      </w:r>
      <w:r w:rsidRPr="00CD043F">
        <w:rPr>
          <w:rFonts w:hint="eastAsia"/>
          <w:b/>
          <w:szCs w:val="24"/>
          <w:rtl/>
        </w:rPr>
        <w:t>עד</w:t>
      </w:r>
      <w:r w:rsidRPr="00F30EA6">
        <w:rPr>
          <w:b/>
          <w:szCs w:val="24"/>
          <w:rtl/>
        </w:rPr>
        <w:t xml:space="preserve"> </w:t>
      </w:r>
      <w:r w:rsidRPr="00F30EA6">
        <w:rPr>
          <w:rFonts w:hint="eastAsia"/>
          <w:b/>
          <w:szCs w:val="24"/>
          <w:rtl/>
        </w:rPr>
        <w:t>ליום</w:t>
      </w:r>
      <w:r w:rsidRPr="00F30EA6">
        <w:rPr>
          <w:rFonts w:hint="cs"/>
          <w:b/>
          <w:szCs w:val="24"/>
          <w:rtl/>
        </w:rPr>
        <w:t xml:space="preserve"> </w:t>
      </w:r>
      <w:r w:rsidR="00A95205">
        <w:rPr>
          <w:rFonts w:hint="cs"/>
          <w:bCs/>
          <w:szCs w:val="24"/>
          <w:u w:val="single"/>
          <w:rtl/>
        </w:rPr>
        <w:t>14.7.2016</w:t>
      </w:r>
      <w:r w:rsidR="006C5AD7" w:rsidRPr="00F30EA6">
        <w:rPr>
          <w:rFonts w:hint="cs"/>
          <w:b/>
          <w:szCs w:val="24"/>
          <w:rtl/>
        </w:rPr>
        <w:t xml:space="preserve"> בשעה </w:t>
      </w:r>
      <w:r w:rsidR="00A95205">
        <w:rPr>
          <w:rFonts w:hint="cs"/>
          <w:bCs/>
          <w:szCs w:val="24"/>
          <w:u w:val="single"/>
          <w:rtl/>
        </w:rPr>
        <w:t>16</w:t>
      </w:r>
      <w:r w:rsidRPr="00F30EA6">
        <w:rPr>
          <w:rFonts w:hint="cs"/>
          <w:bCs/>
          <w:szCs w:val="24"/>
          <w:u w:val="single"/>
          <w:rtl/>
        </w:rPr>
        <w:t>:00</w:t>
      </w:r>
      <w:r w:rsidRPr="00F30EA6">
        <w:rPr>
          <w:rFonts w:hint="cs"/>
          <w:b/>
          <w:szCs w:val="24"/>
          <w:rtl/>
        </w:rPr>
        <w:t>.</w:t>
      </w:r>
    </w:p>
    <w:p w:rsidR="0034742C" w:rsidRPr="00F30EA6" w:rsidRDefault="0034742C" w:rsidP="00F56000">
      <w:pPr>
        <w:spacing w:after="120" w:line="360" w:lineRule="auto"/>
        <w:ind w:left="850"/>
        <w:jc w:val="both"/>
        <w:rPr>
          <w:szCs w:val="24"/>
        </w:rPr>
      </w:pPr>
      <w:r w:rsidRPr="00F30EA6">
        <w:rPr>
          <w:rFonts w:hint="cs"/>
          <w:szCs w:val="24"/>
          <w:rtl/>
        </w:rPr>
        <w:t>באחריות המציע לוודא את הגעת השאלות אל נציג המשרד באמצעות שימוש באפשרות מעקב אחרי הודעות דואר אלקטרוני נשלחות, המבקשת "אישור קריאה" אוטומטי מהנמען עם קבלת המסר בתוכנת הדואר האלקטרוני.</w:t>
      </w:r>
    </w:p>
    <w:p w:rsidR="0034742C" w:rsidRPr="00F30EA6" w:rsidRDefault="0034742C" w:rsidP="00F56000">
      <w:pPr>
        <w:spacing w:after="120" w:line="360" w:lineRule="auto"/>
        <w:ind w:left="850"/>
        <w:jc w:val="both"/>
        <w:rPr>
          <w:szCs w:val="24"/>
          <w:rtl/>
        </w:rPr>
      </w:pPr>
      <w:r w:rsidRPr="00F30EA6">
        <w:rPr>
          <w:rFonts w:hint="cs"/>
          <w:szCs w:val="24"/>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 שיוגשו.</w:t>
      </w:r>
    </w:p>
    <w:p w:rsidR="007845A9" w:rsidRPr="008A0ECC" w:rsidRDefault="0034742C" w:rsidP="00F56000">
      <w:pPr>
        <w:keepNext/>
        <w:numPr>
          <w:ilvl w:val="1"/>
          <w:numId w:val="3"/>
        </w:numPr>
        <w:spacing w:after="120" w:line="360" w:lineRule="auto"/>
        <w:ind w:left="850" w:hanging="478"/>
        <w:jc w:val="both"/>
        <w:rPr>
          <w:szCs w:val="24"/>
          <w:u w:val="single"/>
        </w:rPr>
      </w:pPr>
      <w:bookmarkStart w:id="52" w:name="_Toc215057996"/>
      <w:r w:rsidRPr="008A0ECC">
        <w:rPr>
          <w:rFonts w:hint="eastAsia"/>
          <w:szCs w:val="24"/>
          <w:u w:val="single"/>
          <w:rtl/>
        </w:rPr>
        <w:t>מענה</w:t>
      </w:r>
      <w:r w:rsidRPr="008A0ECC">
        <w:rPr>
          <w:szCs w:val="24"/>
          <w:u w:val="single"/>
          <w:rtl/>
        </w:rPr>
        <w:t xml:space="preserve"> </w:t>
      </w:r>
      <w:r w:rsidRPr="008A0ECC">
        <w:rPr>
          <w:rFonts w:hint="eastAsia"/>
          <w:szCs w:val="24"/>
          <w:u w:val="single"/>
          <w:rtl/>
        </w:rPr>
        <w:t>לשאלות</w:t>
      </w:r>
      <w:r w:rsidRPr="008A0ECC">
        <w:rPr>
          <w:szCs w:val="24"/>
          <w:u w:val="single"/>
          <w:rtl/>
        </w:rPr>
        <w:t xml:space="preserve"> </w:t>
      </w:r>
      <w:r w:rsidRPr="008A0ECC">
        <w:rPr>
          <w:rFonts w:hint="eastAsia"/>
          <w:szCs w:val="24"/>
          <w:u w:val="single"/>
          <w:rtl/>
        </w:rPr>
        <w:t>הבהרה</w:t>
      </w:r>
      <w:bookmarkEnd w:id="52"/>
      <w:r w:rsidRPr="008A0ECC">
        <w:rPr>
          <w:szCs w:val="24"/>
          <w:u w:val="single"/>
          <w:rtl/>
        </w:rPr>
        <w:t>, הודעות המשרד ושינויים במסמכי המכרז</w:t>
      </w:r>
    </w:p>
    <w:p w:rsidR="0034742C" w:rsidRDefault="0034742C" w:rsidP="00A403D9">
      <w:pPr>
        <w:spacing w:after="120" w:line="360" w:lineRule="auto"/>
        <w:ind w:left="850"/>
        <w:jc w:val="both"/>
        <w:rPr>
          <w:szCs w:val="24"/>
          <w:rtl/>
        </w:rPr>
      </w:pPr>
      <w:r w:rsidRPr="00F30EA6">
        <w:rPr>
          <w:rFonts w:hint="cs"/>
          <w:szCs w:val="24"/>
          <w:rtl/>
        </w:rPr>
        <w:t>תשובות לשאלות ההבהרה שתתקבלנה עד למועד הקבוע בסעיף</w:t>
      </w:r>
      <w:r w:rsidR="006345B8" w:rsidRPr="00F30EA6">
        <w:rPr>
          <w:rFonts w:hint="cs"/>
          <w:szCs w:val="24"/>
          <w:rtl/>
        </w:rPr>
        <w:t xml:space="preserve"> </w:t>
      </w:r>
      <w:r w:rsidR="00722ED2">
        <w:rPr>
          <w:szCs w:val="24"/>
          <w:rtl/>
        </w:rPr>
        <w:fldChar w:fldCharType="begin"/>
      </w:r>
      <w:r w:rsidR="00020309">
        <w:rPr>
          <w:szCs w:val="24"/>
          <w:rtl/>
        </w:rPr>
        <w:instrText xml:space="preserve"> </w:instrText>
      </w:r>
      <w:r w:rsidR="00020309">
        <w:rPr>
          <w:rFonts w:hint="cs"/>
          <w:szCs w:val="24"/>
        </w:rPr>
        <w:instrText>REF</w:instrText>
      </w:r>
      <w:r w:rsidR="00020309">
        <w:rPr>
          <w:rFonts w:hint="cs"/>
          <w:szCs w:val="24"/>
          <w:rtl/>
        </w:rPr>
        <w:instrText xml:space="preserve"> _</w:instrText>
      </w:r>
      <w:r w:rsidR="00020309">
        <w:rPr>
          <w:rFonts w:hint="cs"/>
          <w:szCs w:val="24"/>
        </w:rPr>
        <w:instrText>Ref442967841 \r \h</w:instrText>
      </w:r>
      <w:r w:rsidR="00020309">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12.1</w:t>
      </w:r>
      <w:r w:rsidR="00722ED2">
        <w:rPr>
          <w:szCs w:val="24"/>
          <w:rtl/>
        </w:rPr>
        <w:fldChar w:fldCharType="end"/>
      </w:r>
      <w:r w:rsidR="00020309">
        <w:rPr>
          <w:rFonts w:hint="cs"/>
          <w:szCs w:val="24"/>
          <w:rtl/>
        </w:rPr>
        <w:t xml:space="preserve"> </w:t>
      </w:r>
      <w:r w:rsidRPr="00F30EA6">
        <w:rPr>
          <w:rFonts w:hint="cs"/>
          <w:szCs w:val="24"/>
          <w:rtl/>
        </w:rPr>
        <w:t>לעיל, יפרסם המשרד באתר האינטרנט של המשרד בכתובת:</w:t>
      </w:r>
      <w:r w:rsidRPr="0034742C">
        <w:rPr>
          <w:rFonts w:hint="cs"/>
          <w:szCs w:val="24"/>
          <w:rtl/>
        </w:rPr>
        <w:t xml:space="preserve"> </w:t>
      </w:r>
    </w:p>
    <w:p w:rsidR="00E81A87" w:rsidRDefault="00A95205" w:rsidP="00E81A87">
      <w:pPr>
        <w:pStyle w:val="aff2"/>
        <w:bidi w:val="0"/>
      </w:pPr>
      <w:hyperlink r:id="rId11" w:history="1">
        <w:r w:rsidR="00E81A87">
          <w:rPr>
            <w:rStyle w:val="Hyperlink"/>
          </w:rPr>
          <w:t>http://www.mr.gov.il/Pages/HomePage.aspx</w:t>
        </w:r>
      </w:hyperlink>
    </w:p>
    <w:p w:rsidR="00E81A87" w:rsidRPr="00E81A87" w:rsidRDefault="00E81A87" w:rsidP="00F56000">
      <w:pPr>
        <w:spacing w:after="120" w:line="360" w:lineRule="auto"/>
        <w:ind w:left="850"/>
        <w:jc w:val="both"/>
        <w:rPr>
          <w:szCs w:val="24"/>
          <w:rtl/>
        </w:rPr>
      </w:pPr>
    </w:p>
    <w:p w:rsidR="0034742C" w:rsidRPr="0034742C" w:rsidRDefault="0034742C" w:rsidP="00F56000">
      <w:pPr>
        <w:spacing w:after="120" w:line="360" w:lineRule="auto"/>
        <w:ind w:left="850"/>
        <w:jc w:val="both"/>
        <w:rPr>
          <w:szCs w:val="24"/>
          <w:rtl/>
        </w:rPr>
      </w:pPr>
      <w:r w:rsidRPr="0034742C">
        <w:rPr>
          <w:rFonts w:hint="cs"/>
          <w:szCs w:val="24"/>
          <w:rtl/>
        </w:rPr>
        <w:t xml:space="preserve">התשובות יפורסמו ללא זיהוי המציע שהפנה את השאלה. </w:t>
      </w:r>
    </w:p>
    <w:p w:rsidR="0034742C" w:rsidRPr="0034742C" w:rsidRDefault="0034742C" w:rsidP="00F56000">
      <w:pPr>
        <w:spacing w:after="120" w:line="360" w:lineRule="auto"/>
        <w:ind w:left="850"/>
        <w:jc w:val="both"/>
        <w:rPr>
          <w:szCs w:val="24"/>
          <w:rtl/>
        </w:rPr>
      </w:pPr>
      <w:r w:rsidRPr="0034742C">
        <w:rPr>
          <w:rFonts w:hint="cs"/>
          <w:b/>
          <w:bCs/>
          <w:szCs w:val="24"/>
          <w:rtl/>
        </w:rPr>
        <w:t>תשובות אלה יהוו חלק בלתי נפרד ממסמכי המכרז ויש לצרפן להצעה, חתומות בכל עמוד על ידי מורשה חתימה מטעם המציע</w:t>
      </w:r>
      <w:r w:rsidRPr="0034742C">
        <w:rPr>
          <w:rFonts w:hint="cs"/>
          <w:szCs w:val="24"/>
          <w:rtl/>
        </w:rPr>
        <w:t>.</w:t>
      </w:r>
    </w:p>
    <w:p w:rsidR="0034742C" w:rsidRPr="0034742C" w:rsidRDefault="0034742C" w:rsidP="00F56000">
      <w:pPr>
        <w:spacing w:after="120" w:line="360" w:lineRule="auto"/>
        <w:ind w:left="850"/>
        <w:jc w:val="both"/>
        <w:rPr>
          <w:szCs w:val="24"/>
        </w:rPr>
      </w:pPr>
      <w:r w:rsidRPr="0034742C">
        <w:rPr>
          <w:rFonts w:hint="cs"/>
          <w:szCs w:val="24"/>
          <w:rtl/>
        </w:rPr>
        <w:t xml:space="preserve">המשרד שומר לעצמו את הזכות לפרסם שינויים והבהרות במסמכי המכרז, </w:t>
      </w:r>
      <w:r w:rsidRPr="0034742C">
        <w:rPr>
          <w:rFonts w:hint="cs"/>
          <w:b/>
          <w:bCs/>
          <w:szCs w:val="24"/>
          <w:rtl/>
        </w:rPr>
        <w:t>אף אם אינם נובעים משאלות ההבהרה שהתקבלו מהמציעים</w:t>
      </w:r>
      <w:r w:rsidRPr="0034742C">
        <w:rPr>
          <w:rFonts w:hint="cs"/>
          <w:szCs w:val="24"/>
          <w:rtl/>
        </w:rPr>
        <w:t>, וזאת עד לזמן סביר לפני המועד האחרון להגשת הצעות. שינויים והבהרות אלה יפרסם המשרד באתר האינטרנט</w:t>
      </w:r>
      <w:r>
        <w:rPr>
          <w:rFonts w:hint="cs"/>
          <w:szCs w:val="24"/>
          <w:rtl/>
        </w:rPr>
        <w:t xml:space="preserve"> של המשרד</w:t>
      </w:r>
      <w:r w:rsidRPr="0034742C">
        <w:rPr>
          <w:rFonts w:hint="cs"/>
          <w:szCs w:val="24"/>
          <w:rtl/>
        </w:rPr>
        <w:t xml:space="preserve">, בכתובת המצוינת בסעיף זה לעיל, וגם הם יהוו חלק בלתי נפרד ממסמכי המכרז. </w:t>
      </w:r>
      <w:r w:rsidRPr="0034742C">
        <w:rPr>
          <w:rFonts w:hint="cs"/>
          <w:b/>
          <w:bCs/>
          <w:szCs w:val="24"/>
          <w:rtl/>
        </w:rPr>
        <w:t>באחריות המציעים לבדוק את פרסומי המשרד באשר למכרז זה באתר האינטרנט</w:t>
      </w:r>
      <w:r>
        <w:rPr>
          <w:rFonts w:hint="cs"/>
          <w:b/>
          <w:bCs/>
          <w:szCs w:val="24"/>
          <w:rtl/>
        </w:rPr>
        <w:t xml:space="preserve"> של המשרד</w:t>
      </w:r>
      <w:r w:rsidRPr="0034742C">
        <w:rPr>
          <w:rFonts w:hint="cs"/>
          <w:szCs w:val="24"/>
          <w:rtl/>
        </w:rPr>
        <w:t xml:space="preserve">, כאמור. </w:t>
      </w:r>
    </w:p>
    <w:p w:rsidR="004154FE" w:rsidRPr="004154FE" w:rsidRDefault="004154FE" w:rsidP="004B3E73">
      <w:pPr>
        <w:spacing w:after="120" w:line="360" w:lineRule="auto"/>
        <w:ind w:left="360"/>
        <w:jc w:val="both"/>
        <w:rPr>
          <w:b/>
          <w:bCs/>
          <w:szCs w:val="24"/>
          <w:rtl/>
        </w:rPr>
      </w:pPr>
      <w:r w:rsidRPr="004154FE">
        <w:rPr>
          <w:rFonts w:hint="cs"/>
          <w:b/>
          <w:bCs/>
          <w:szCs w:val="24"/>
          <w:rtl/>
        </w:rPr>
        <w:t xml:space="preserve">יודגש כי </w:t>
      </w:r>
      <w:r w:rsidRPr="004154FE">
        <w:rPr>
          <w:rStyle w:val="David12"/>
          <w:rFonts w:hint="cs"/>
          <w:u w:val="none"/>
          <w:rtl/>
        </w:rPr>
        <w:t>רק התשובות וההבהרות שיינתנו בכתב תחייבנה את המשרד. מובהר כי</w:t>
      </w:r>
      <w:r w:rsidRPr="004154FE">
        <w:rPr>
          <w:rStyle w:val="David12"/>
          <w:rFonts w:hint="cs"/>
          <w:b/>
          <w:bCs w:val="0"/>
          <w:u w:val="none"/>
          <w:rtl/>
        </w:rPr>
        <w:t xml:space="preserve"> </w:t>
      </w:r>
      <w:r w:rsidRPr="004154FE">
        <w:rPr>
          <w:rFonts w:hint="cs"/>
          <w:b/>
          <w:bCs/>
          <w:szCs w:val="24"/>
          <w:rtl/>
        </w:rPr>
        <w:t>תשובות או הבהרות שלא ניתנו בכתב ולא פורסמו באתרי האינטרנט שלעיל לא יחייבו את המשרד.</w:t>
      </w:r>
    </w:p>
    <w:p w:rsidR="00D5392B" w:rsidRPr="0034742C" w:rsidRDefault="00D5392B" w:rsidP="00614FBA">
      <w:pPr>
        <w:keepNext/>
        <w:numPr>
          <w:ilvl w:val="0"/>
          <w:numId w:val="3"/>
        </w:numPr>
        <w:spacing w:after="120" w:line="360" w:lineRule="auto"/>
        <w:jc w:val="both"/>
        <w:rPr>
          <w:b/>
          <w:bCs/>
          <w:szCs w:val="24"/>
          <w:u w:val="single"/>
          <w:rtl/>
        </w:rPr>
      </w:pPr>
      <w:r w:rsidRPr="0034742C">
        <w:rPr>
          <w:rFonts w:hint="cs"/>
          <w:b/>
          <w:bCs/>
          <w:szCs w:val="24"/>
          <w:u w:val="single"/>
          <w:rtl/>
        </w:rPr>
        <w:t xml:space="preserve">כללי </w:t>
      </w:r>
    </w:p>
    <w:p w:rsidR="00D5392B" w:rsidRPr="00A06AA4" w:rsidRDefault="00D5392B" w:rsidP="00614FBA">
      <w:pPr>
        <w:keepNext/>
        <w:numPr>
          <w:ilvl w:val="1"/>
          <w:numId w:val="3"/>
        </w:numPr>
        <w:spacing w:after="120" w:line="360" w:lineRule="auto"/>
        <w:ind w:left="992" w:hanging="620"/>
        <w:jc w:val="both"/>
        <w:rPr>
          <w:szCs w:val="24"/>
          <w:rtl/>
        </w:rPr>
      </w:pPr>
      <w:r w:rsidRPr="0034742C">
        <w:rPr>
          <w:rFonts w:hint="cs"/>
          <w:szCs w:val="24"/>
          <w:rtl/>
        </w:rPr>
        <w:t xml:space="preserve">המשרד רשאי </w:t>
      </w:r>
      <w:r w:rsidR="00F00C1F" w:rsidRPr="0034742C">
        <w:rPr>
          <w:rFonts w:hint="cs"/>
          <w:szCs w:val="24"/>
          <w:rtl/>
        </w:rPr>
        <w:t>על פי שיקול דעתו הבלעדי,</w:t>
      </w:r>
      <w:r w:rsidR="00F00C1F" w:rsidRPr="00F03A2D">
        <w:rPr>
          <w:szCs w:val="24"/>
          <w:rtl/>
        </w:rPr>
        <w:t xml:space="preserve"> לבטל את המכרז או ל</w:t>
      </w:r>
      <w:r w:rsidR="00F00C1F" w:rsidRPr="00F03A2D">
        <w:rPr>
          <w:rFonts w:hint="cs"/>
          <w:szCs w:val="24"/>
          <w:rtl/>
        </w:rPr>
        <w:t xml:space="preserve">פרסם </w:t>
      </w:r>
      <w:r w:rsidR="00F00C1F" w:rsidRPr="00F03A2D">
        <w:rPr>
          <w:szCs w:val="24"/>
          <w:rtl/>
        </w:rPr>
        <w:t>מכרז חדש</w:t>
      </w:r>
      <w:r w:rsidRPr="00A06AA4">
        <w:rPr>
          <w:rFonts w:hint="cs"/>
          <w:szCs w:val="24"/>
          <w:rtl/>
        </w:rPr>
        <w:t>, ולמציעים לא תהא כל זכות לפיצוי בשל כך.</w:t>
      </w:r>
      <w:r w:rsidR="00F00C1F" w:rsidRPr="00F00C1F">
        <w:rPr>
          <w:szCs w:val="24"/>
          <w:rtl/>
        </w:rPr>
        <w:t xml:space="preserve"> </w:t>
      </w:r>
      <w:r w:rsidR="0070750B">
        <w:rPr>
          <w:rFonts w:hint="cs"/>
          <w:szCs w:val="24"/>
          <w:rtl/>
        </w:rPr>
        <w:t>ככל ש</w:t>
      </w:r>
      <w:r w:rsidR="00F00C1F" w:rsidRPr="00F03A2D">
        <w:rPr>
          <w:szCs w:val="24"/>
          <w:rtl/>
        </w:rPr>
        <w:t xml:space="preserve">יבוטל המכרז לפני בחירת </w:t>
      </w:r>
      <w:r w:rsidR="00D665DC">
        <w:rPr>
          <w:rFonts w:hint="cs"/>
          <w:szCs w:val="24"/>
          <w:rtl/>
        </w:rPr>
        <w:t>מציע</w:t>
      </w:r>
      <w:r w:rsidR="00F00C1F" w:rsidRPr="00F03A2D">
        <w:rPr>
          <w:szCs w:val="24"/>
          <w:rtl/>
        </w:rPr>
        <w:t xml:space="preserve"> זוכה, הודעה על ביטול המכרז ת</w:t>
      </w:r>
      <w:r w:rsidR="0012113B">
        <w:rPr>
          <w:rFonts w:hint="cs"/>
          <w:szCs w:val="24"/>
          <w:rtl/>
        </w:rPr>
        <w:t>י</w:t>
      </w:r>
      <w:r w:rsidR="00F00C1F" w:rsidRPr="00F03A2D">
        <w:rPr>
          <w:szCs w:val="24"/>
          <w:rtl/>
        </w:rPr>
        <w:t>שלח לכל המציעים אשר הגישו הצעות למכרז</w:t>
      </w:r>
      <w:r w:rsidR="00F00C1F">
        <w:rPr>
          <w:rFonts w:hint="cs"/>
          <w:szCs w:val="24"/>
          <w:rtl/>
        </w:rPr>
        <w:t>.</w:t>
      </w:r>
      <w:r w:rsidR="00F00C1F" w:rsidRPr="00F03A2D">
        <w:rPr>
          <w:szCs w:val="24"/>
          <w:rtl/>
        </w:rPr>
        <w:t xml:space="preserve"> </w:t>
      </w:r>
    </w:p>
    <w:p w:rsidR="00D5392B" w:rsidRDefault="00D5392B" w:rsidP="00614FBA">
      <w:pPr>
        <w:numPr>
          <w:ilvl w:val="1"/>
          <w:numId w:val="3"/>
        </w:numPr>
        <w:spacing w:after="120" w:line="360" w:lineRule="auto"/>
        <w:ind w:left="992" w:hanging="620"/>
        <w:jc w:val="both"/>
        <w:rPr>
          <w:szCs w:val="24"/>
        </w:rPr>
      </w:pPr>
      <w:r w:rsidRPr="00A06AA4">
        <w:rPr>
          <w:rFonts w:hint="cs"/>
          <w:szCs w:val="24"/>
          <w:rtl/>
        </w:rPr>
        <w:t xml:space="preserve">בחירתו של מציע כזוכה במכרז לא תקנה לו בלעדיות במתן השירותים, והמשרד רשאי להתקשר עם </w:t>
      </w:r>
      <w:r w:rsidR="004C4B81">
        <w:rPr>
          <w:rFonts w:hint="cs"/>
          <w:szCs w:val="24"/>
          <w:rtl/>
        </w:rPr>
        <w:t xml:space="preserve">ספקים / </w:t>
      </w:r>
      <w:r w:rsidRPr="00A06AA4">
        <w:rPr>
          <w:rFonts w:hint="cs"/>
          <w:szCs w:val="24"/>
          <w:rtl/>
        </w:rPr>
        <w:t xml:space="preserve">קבלנים נוספים לשם ביצוע שירותים מהסוגים נשוא המכרז. </w:t>
      </w:r>
    </w:p>
    <w:p w:rsidR="00F00C1F" w:rsidRPr="00A06AA4" w:rsidRDefault="00F00C1F" w:rsidP="00614FBA">
      <w:pPr>
        <w:numPr>
          <w:ilvl w:val="1"/>
          <w:numId w:val="3"/>
        </w:numPr>
        <w:spacing w:after="120" w:line="360" w:lineRule="auto"/>
        <w:ind w:left="992" w:hanging="620"/>
        <w:jc w:val="both"/>
        <w:rPr>
          <w:szCs w:val="24"/>
          <w:rtl/>
        </w:rPr>
      </w:pPr>
      <w:r w:rsidRPr="00F03A2D">
        <w:rPr>
          <w:szCs w:val="24"/>
          <w:rtl/>
        </w:rPr>
        <w:t>ה</w:t>
      </w:r>
      <w:r w:rsidR="00834992">
        <w:rPr>
          <w:szCs w:val="24"/>
          <w:rtl/>
        </w:rPr>
        <w:t>משרד</w:t>
      </w:r>
      <w:r w:rsidRPr="00F03A2D">
        <w:rPr>
          <w:szCs w:val="24"/>
          <w:rtl/>
        </w:rPr>
        <w:t xml:space="preserve"> רשאי לקבל </w:t>
      </w:r>
      <w:r w:rsidR="004442F9">
        <w:rPr>
          <w:rFonts w:hint="cs"/>
          <w:szCs w:val="24"/>
          <w:rtl/>
        </w:rPr>
        <w:t xml:space="preserve">רק </w:t>
      </w:r>
      <w:r w:rsidRPr="00F03A2D">
        <w:rPr>
          <w:szCs w:val="24"/>
          <w:rtl/>
        </w:rPr>
        <w:t>חלקים מ</w:t>
      </w:r>
      <w:r w:rsidR="0070750B">
        <w:rPr>
          <w:rFonts w:hint="cs"/>
          <w:szCs w:val="24"/>
          <w:rtl/>
        </w:rPr>
        <w:t>ההצעה</w:t>
      </w:r>
      <w:r w:rsidRPr="00F03A2D">
        <w:rPr>
          <w:szCs w:val="24"/>
          <w:rtl/>
        </w:rPr>
        <w:t>, או לממשה בשלבים</w:t>
      </w:r>
      <w:r w:rsidR="007845A9">
        <w:rPr>
          <w:rFonts w:hint="cs"/>
          <w:szCs w:val="24"/>
          <w:rtl/>
        </w:rPr>
        <w:t>.</w:t>
      </w:r>
    </w:p>
    <w:p w:rsidR="004442F9" w:rsidRPr="00A06AA4" w:rsidRDefault="004442F9" w:rsidP="00614FBA">
      <w:pPr>
        <w:numPr>
          <w:ilvl w:val="1"/>
          <w:numId w:val="3"/>
        </w:numPr>
        <w:spacing w:after="120" w:line="360" w:lineRule="auto"/>
        <w:ind w:left="992" w:hanging="620"/>
        <w:jc w:val="both"/>
        <w:rPr>
          <w:szCs w:val="24"/>
          <w:rtl/>
        </w:rPr>
      </w:pPr>
      <w:r w:rsidRPr="004442F9">
        <w:rPr>
          <w:rFonts w:hint="cs"/>
          <w:szCs w:val="24"/>
          <w:rtl/>
        </w:rPr>
        <w:t>במסגרת ההתקשרות עם ה</w:t>
      </w:r>
      <w:r w:rsidR="00D665DC">
        <w:rPr>
          <w:rFonts w:hint="cs"/>
          <w:szCs w:val="24"/>
          <w:rtl/>
        </w:rPr>
        <w:t>מציע</w:t>
      </w:r>
      <w:r w:rsidRPr="004442F9">
        <w:rPr>
          <w:rFonts w:hint="cs"/>
          <w:szCs w:val="24"/>
          <w:rtl/>
        </w:rPr>
        <w:t xml:space="preserve"> הזוכה, המשרד אינו מתחייב להזמין מהמציע שייבחר שירותים / טובין / פריטים בכמות מינימאלי</w:t>
      </w:r>
      <w:r w:rsidRPr="004442F9">
        <w:rPr>
          <w:rFonts w:hint="eastAsia"/>
          <w:szCs w:val="24"/>
          <w:rtl/>
        </w:rPr>
        <w:t>ת</w:t>
      </w:r>
      <w:r w:rsidRPr="004442F9">
        <w:rPr>
          <w:rFonts w:hint="cs"/>
          <w:szCs w:val="24"/>
          <w:rtl/>
        </w:rPr>
        <w:t xml:space="preserve"> כלשהי, או בכלל.</w:t>
      </w:r>
      <w:r>
        <w:rPr>
          <w:rFonts w:hint="cs"/>
          <w:szCs w:val="24"/>
          <w:rtl/>
        </w:rPr>
        <w:t xml:space="preserve"> בגדר האמור המשרד יהיה זכאי להגדיל או להקטין את היקף השירותים.</w:t>
      </w:r>
    </w:p>
    <w:p w:rsidR="004442F9" w:rsidRDefault="004442F9" w:rsidP="00614FBA">
      <w:pPr>
        <w:numPr>
          <w:ilvl w:val="1"/>
          <w:numId w:val="3"/>
        </w:numPr>
        <w:spacing w:after="120" w:line="360" w:lineRule="auto"/>
        <w:ind w:left="992" w:hanging="620"/>
        <w:jc w:val="both"/>
        <w:rPr>
          <w:szCs w:val="24"/>
        </w:rPr>
      </w:pPr>
      <w:r w:rsidRPr="00A06AA4">
        <w:rPr>
          <w:rFonts w:hint="cs"/>
          <w:szCs w:val="24"/>
          <w:rtl/>
        </w:rPr>
        <w:t>ביצוע השירותים עבור המשרד מותנה בקבלת אישור בטחוני מוקדם וחתימה על הצהרת סודיות מתאימה בהתאם להוראות הביטחוניות של המשרד</w:t>
      </w:r>
      <w:r w:rsidR="00232F5F">
        <w:rPr>
          <w:rFonts w:hint="cs"/>
          <w:szCs w:val="24"/>
          <w:rtl/>
        </w:rPr>
        <w:t>, הכל כאמור בחוזה</w:t>
      </w:r>
      <w:r w:rsidRPr="00A06AA4">
        <w:rPr>
          <w:rFonts w:hint="cs"/>
          <w:szCs w:val="24"/>
          <w:rtl/>
        </w:rPr>
        <w:t>. אדם אשר המשרד לא אישר אותו לא יועסק בקשר עם ביצוע העבודות נשוא מכרז זה.</w:t>
      </w:r>
    </w:p>
    <w:p w:rsidR="00D5392B" w:rsidRDefault="00D5392B" w:rsidP="00614FBA">
      <w:pPr>
        <w:numPr>
          <w:ilvl w:val="1"/>
          <w:numId w:val="3"/>
        </w:numPr>
        <w:spacing w:after="120" w:line="360" w:lineRule="auto"/>
        <w:ind w:left="992" w:hanging="620"/>
        <w:jc w:val="both"/>
        <w:rPr>
          <w:szCs w:val="24"/>
        </w:rPr>
      </w:pPr>
      <w:r w:rsidRPr="00A06AA4">
        <w:rPr>
          <w:rFonts w:hint="cs"/>
          <w:szCs w:val="24"/>
          <w:rtl/>
        </w:rPr>
        <w:t>חובת שמירת סודיות המידע חלה על כל המצ</w:t>
      </w:r>
      <w:r w:rsidR="0070750B">
        <w:rPr>
          <w:rFonts w:hint="cs"/>
          <w:szCs w:val="24"/>
          <w:rtl/>
        </w:rPr>
        <w:t>יעים, לרבות אלו שהצעתם לא זכתה.</w:t>
      </w:r>
      <w:r w:rsidR="005F5481" w:rsidRPr="005F5481">
        <w:rPr>
          <w:rFonts w:hint="cs"/>
          <w:b/>
          <w:bCs/>
          <w:szCs w:val="24"/>
          <w:rtl/>
        </w:rPr>
        <w:t xml:space="preserve"> </w:t>
      </w:r>
      <w:r w:rsidR="005F5481">
        <w:rPr>
          <w:rFonts w:hint="cs"/>
          <w:b/>
          <w:bCs/>
          <w:szCs w:val="24"/>
          <w:rtl/>
        </w:rPr>
        <w:t>כל מסמך</w:t>
      </w:r>
      <w:r w:rsidR="005F5481" w:rsidRPr="005F5481">
        <w:rPr>
          <w:rFonts w:hint="cs"/>
          <w:b/>
          <w:bCs/>
          <w:szCs w:val="24"/>
          <w:rtl/>
        </w:rPr>
        <w:t xml:space="preserve"> וכל מידע כתוב שנמסר למציעים יוחזר עם הגשת ההצעה ויימסר אחר כך רק למי שיזכה בביצוע העבודה</w:t>
      </w:r>
      <w:r w:rsidR="005F5481">
        <w:rPr>
          <w:rFonts w:hint="cs"/>
          <w:b/>
          <w:bCs/>
          <w:szCs w:val="24"/>
          <w:rtl/>
        </w:rPr>
        <w:t>.</w:t>
      </w:r>
    </w:p>
    <w:p w:rsidR="004442F9" w:rsidRDefault="004442F9" w:rsidP="00614FBA">
      <w:pPr>
        <w:numPr>
          <w:ilvl w:val="1"/>
          <w:numId w:val="3"/>
        </w:numPr>
        <w:spacing w:after="120" w:line="360" w:lineRule="auto"/>
        <w:ind w:left="992" w:hanging="620"/>
        <w:jc w:val="both"/>
        <w:rPr>
          <w:szCs w:val="24"/>
        </w:rPr>
      </w:pPr>
      <w:r>
        <w:rPr>
          <w:rFonts w:hint="cs"/>
          <w:szCs w:val="24"/>
          <w:rtl/>
        </w:rPr>
        <w:t>מובהר כי ביחס לכל זכויות המכרז האמורות בסעיף זה לעיל, המציעים לא יהיו רשאים להתנגד להן ולא יהיו זכאים לכל תמורה נוספת או פיצוי, היה והמשרד יחליט לממש איזה מזכויות אלו.</w:t>
      </w:r>
    </w:p>
    <w:p w:rsidR="004A6BEB" w:rsidRPr="00A06AA4" w:rsidRDefault="004A6BEB" w:rsidP="00614FBA">
      <w:pPr>
        <w:numPr>
          <w:ilvl w:val="1"/>
          <w:numId w:val="3"/>
        </w:numPr>
        <w:spacing w:after="120" w:line="360" w:lineRule="auto"/>
        <w:ind w:left="992" w:hanging="620"/>
        <w:jc w:val="both"/>
        <w:rPr>
          <w:szCs w:val="24"/>
          <w:rtl/>
        </w:rPr>
      </w:pPr>
      <w:r w:rsidRPr="00FF1AE8">
        <w:rPr>
          <w:rFonts w:hint="cs"/>
          <w:szCs w:val="24"/>
          <w:rtl/>
        </w:rPr>
        <w:t>המ</w:t>
      </w:r>
      <w:r>
        <w:rPr>
          <w:rFonts w:hint="cs"/>
          <w:szCs w:val="24"/>
          <w:rtl/>
        </w:rPr>
        <w:t>שרד</w:t>
      </w:r>
      <w:r w:rsidRPr="00FF1AE8">
        <w:rPr>
          <w:szCs w:val="24"/>
          <w:rtl/>
        </w:rPr>
        <w:t xml:space="preserve"> ו</w:t>
      </w:r>
      <w:r w:rsidRPr="00FF1AE8">
        <w:rPr>
          <w:rFonts w:hint="cs"/>
          <w:szCs w:val="24"/>
          <w:rtl/>
        </w:rPr>
        <w:t xml:space="preserve">/או </w:t>
      </w:r>
      <w:r w:rsidRPr="00FF1AE8">
        <w:rPr>
          <w:szCs w:val="24"/>
          <w:rtl/>
        </w:rPr>
        <w:t>מי מטעמו לא יישאו בכל אחריות להוצאה או נזק שי</w:t>
      </w:r>
      <w:r w:rsidRPr="00FF1AE8">
        <w:rPr>
          <w:rFonts w:hint="cs"/>
          <w:szCs w:val="24"/>
          <w:rtl/>
        </w:rPr>
        <w:t>י</w:t>
      </w:r>
      <w:r w:rsidRPr="00FF1AE8">
        <w:rPr>
          <w:szCs w:val="24"/>
          <w:rtl/>
        </w:rPr>
        <w:t>גרמו למציע בקשר עם הצעתו במסגרת המכרז ו/או בקשר למכרז</w:t>
      </w:r>
      <w:r w:rsidRPr="00FF1AE8">
        <w:rPr>
          <w:rFonts w:hint="cs"/>
          <w:szCs w:val="24"/>
          <w:rtl/>
        </w:rPr>
        <w:t xml:space="preserve">, </w:t>
      </w:r>
      <w:r w:rsidRPr="00FF1AE8">
        <w:rPr>
          <w:szCs w:val="24"/>
          <w:rtl/>
        </w:rPr>
        <w:t>בין אם נבחר זוכה במכרז ובין אם בוטל המכרז מכל סיבה שהיא, אלא ככל שנאמר במפורש אחרת במסמכי המכרז</w:t>
      </w:r>
      <w:r>
        <w:rPr>
          <w:rFonts w:hint="cs"/>
          <w:szCs w:val="24"/>
          <w:rtl/>
        </w:rPr>
        <w:t>.</w:t>
      </w:r>
    </w:p>
    <w:p w:rsidR="00D5392B" w:rsidRDefault="00D5392B" w:rsidP="00614FBA">
      <w:pPr>
        <w:numPr>
          <w:ilvl w:val="1"/>
          <w:numId w:val="3"/>
        </w:numPr>
        <w:spacing w:after="120" w:line="360" w:lineRule="auto"/>
        <w:ind w:left="992" w:hanging="620"/>
        <w:jc w:val="both"/>
        <w:rPr>
          <w:szCs w:val="24"/>
        </w:rPr>
      </w:pPr>
      <w:r w:rsidRPr="00A06AA4">
        <w:rPr>
          <w:rFonts w:hint="cs"/>
          <w:szCs w:val="24"/>
          <w:rtl/>
        </w:rPr>
        <w:t>סמכות השיפוט המקומית הייחודית בכל עניין הנוגע למכרז זה תהא נתונה לבית המשפט המוסמך בירושלים</w:t>
      </w:r>
      <w:r w:rsidR="00DA65E2">
        <w:rPr>
          <w:rFonts w:hint="cs"/>
          <w:szCs w:val="24"/>
          <w:rtl/>
        </w:rPr>
        <w:t xml:space="preserve"> בלבד</w:t>
      </w:r>
      <w:r w:rsidRPr="00A06AA4">
        <w:rPr>
          <w:rFonts w:hint="cs"/>
          <w:szCs w:val="24"/>
          <w:rtl/>
        </w:rPr>
        <w:t>.</w:t>
      </w:r>
    </w:p>
    <w:p w:rsidR="000668D2" w:rsidRDefault="000668D2" w:rsidP="00614FBA">
      <w:pPr>
        <w:numPr>
          <w:ilvl w:val="1"/>
          <w:numId w:val="3"/>
        </w:numPr>
        <w:spacing w:after="120" w:line="360" w:lineRule="auto"/>
        <w:ind w:left="992" w:hanging="620"/>
        <w:jc w:val="both"/>
        <w:rPr>
          <w:szCs w:val="24"/>
        </w:rPr>
      </w:pPr>
      <w:r w:rsidRPr="00E82A0A">
        <w:rPr>
          <w:szCs w:val="24"/>
          <w:rtl/>
        </w:rPr>
        <w:t xml:space="preserve">מכרז זה הוא קנינו הרוחני של </w:t>
      </w:r>
      <w:r>
        <w:rPr>
          <w:rFonts w:hint="cs"/>
          <w:szCs w:val="24"/>
          <w:rtl/>
        </w:rPr>
        <w:t>המשרד</w:t>
      </w:r>
      <w:r w:rsidRPr="00E82A0A">
        <w:rPr>
          <w:szCs w:val="24"/>
          <w:rtl/>
        </w:rPr>
        <w:t>, אשר מ</w:t>
      </w:r>
      <w:r w:rsidR="0070750B">
        <w:rPr>
          <w:rFonts w:hint="cs"/>
          <w:szCs w:val="24"/>
          <w:rtl/>
        </w:rPr>
        <w:t xml:space="preserve">פורסם </w:t>
      </w:r>
      <w:r w:rsidRPr="00E82A0A">
        <w:rPr>
          <w:szCs w:val="24"/>
          <w:rtl/>
        </w:rPr>
        <w:t>לצורך הגשת הצעה בלבד. אין לעשות בו שימוש שאינו לצורך הכנת הצעת המציע.</w:t>
      </w:r>
      <w:r>
        <w:rPr>
          <w:rFonts w:hint="cs"/>
          <w:szCs w:val="24"/>
          <w:rtl/>
        </w:rPr>
        <w:t xml:space="preserve"> </w:t>
      </w:r>
    </w:p>
    <w:p w:rsidR="000668D2" w:rsidRDefault="000668D2" w:rsidP="00614FBA">
      <w:pPr>
        <w:numPr>
          <w:ilvl w:val="1"/>
          <w:numId w:val="3"/>
        </w:numPr>
        <w:spacing w:after="120" w:line="360" w:lineRule="auto"/>
        <w:ind w:left="992" w:hanging="620"/>
        <w:jc w:val="both"/>
        <w:rPr>
          <w:szCs w:val="24"/>
        </w:rPr>
      </w:pPr>
      <w:r w:rsidRPr="00E82A0A">
        <w:rPr>
          <w:szCs w:val="24"/>
          <w:rtl/>
        </w:rPr>
        <w:t xml:space="preserve">הצעת המציע והמידע שבה הם רכושו של המציע. </w:t>
      </w:r>
      <w:r>
        <w:rPr>
          <w:rFonts w:hint="cs"/>
          <w:szCs w:val="24"/>
          <w:rtl/>
        </w:rPr>
        <w:t xml:space="preserve">המשרד לא יעשה </w:t>
      </w:r>
      <w:r w:rsidRPr="00E82A0A">
        <w:rPr>
          <w:szCs w:val="24"/>
          <w:rtl/>
        </w:rPr>
        <w:t>שימוש בהצעת המציע, אלא לצורכי המכרז.</w:t>
      </w:r>
    </w:p>
    <w:p w:rsidR="00F00C1F" w:rsidRPr="000668D2" w:rsidRDefault="00F00C1F" w:rsidP="005D0BCF">
      <w:pPr>
        <w:keepNext/>
        <w:numPr>
          <w:ilvl w:val="1"/>
          <w:numId w:val="3"/>
        </w:numPr>
        <w:spacing w:after="120" w:line="360" w:lineRule="auto"/>
        <w:ind w:left="992" w:hanging="635"/>
        <w:jc w:val="both"/>
        <w:rPr>
          <w:szCs w:val="24"/>
          <w:u w:val="single"/>
        </w:rPr>
      </w:pPr>
      <w:r w:rsidRPr="000668D2">
        <w:rPr>
          <w:rFonts w:hint="cs"/>
          <w:szCs w:val="24"/>
          <w:u w:val="single"/>
          <w:rtl/>
        </w:rPr>
        <w:t>עיון בהצעה הזוכה</w:t>
      </w:r>
    </w:p>
    <w:p w:rsidR="000668D2" w:rsidRDefault="00F00C1F" w:rsidP="005D0BCF">
      <w:pPr>
        <w:keepNext/>
        <w:numPr>
          <w:ilvl w:val="2"/>
          <w:numId w:val="3"/>
        </w:numPr>
        <w:spacing w:after="120" w:line="360" w:lineRule="auto"/>
        <w:ind w:left="1842" w:hanging="850"/>
        <w:jc w:val="both"/>
        <w:rPr>
          <w:szCs w:val="24"/>
        </w:rPr>
      </w:pPr>
      <w:r w:rsidRPr="00C868D5">
        <w:rPr>
          <w:szCs w:val="24"/>
          <w:rtl/>
        </w:rPr>
        <w:t xml:space="preserve">עורך המכרז מתחייב לא לגלות את תוכן ההצעה לצד </w:t>
      </w:r>
      <w:r w:rsidR="00F906AD">
        <w:rPr>
          <w:szCs w:val="24"/>
          <w:rtl/>
        </w:rPr>
        <w:t>שלישי, זולת היועצים המועסקים על</w:t>
      </w:r>
      <w:r w:rsidR="00F906AD">
        <w:rPr>
          <w:rFonts w:hint="cs"/>
          <w:szCs w:val="24"/>
          <w:rtl/>
        </w:rPr>
        <w:t>-</w:t>
      </w:r>
      <w:r w:rsidRPr="00C868D5">
        <w:rPr>
          <w:szCs w:val="24"/>
          <w:rtl/>
        </w:rPr>
        <w:t>יד</w:t>
      </w:r>
      <w:r w:rsidR="00F906AD">
        <w:rPr>
          <w:rFonts w:hint="cs"/>
          <w:szCs w:val="24"/>
          <w:rtl/>
        </w:rPr>
        <w:t>י</w:t>
      </w:r>
      <w:r w:rsidRPr="00C868D5">
        <w:rPr>
          <w:szCs w:val="24"/>
          <w:rtl/>
        </w:rPr>
        <w:t>ו, אשר גם עליהם תחול חובת הסודיות.</w:t>
      </w:r>
    </w:p>
    <w:p w:rsidR="000668D2" w:rsidRDefault="00F00C1F" w:rsidP="00614FBA">
      <w:pPr>
        <w:numPr>
          <w:ilvl w:val="2"/>
          <w:numId w:val="3"/>
        </w:numPr>
        <w:spacing w:after="120" w:line="360" w:lineRule="auto"/>
        <w:ind w:left="1842" w:hanging="850"/>
        <w:jc w:val="both"/>
        <w:rPr>
          <w:szCs w:val="24"/>
        </w:rPr>
      </w:pPr>
      <w:r w:rsidRPr="00C868D5">
        <w:rPr>
          <w:szCs w:val="24"/>
          <w:rtl/>
        </w:rPr>
        <w:t>בהתאם לתקנות חובת המכרזים</w:t>
      </w:r>
      <w:r w:rsidR="000668D2">
        <w:rPr>
          <w:rFonts w:hint="cs"/>
          <w:szCs w:val="24"/>
          <w:rtl/>
        </w:rPr>
        <w:t xml:space="preserve">, </w:t>
      </w:r>
      <w:r w:rsidRPr="00C868D5">
        <w:rPr>
          <w:szCs w:val="24"/>
          <w:rtl/>
        </w:rPr>
        <w:t>מציעים שלא זכו במכרז רשאים לבקש לעיין במסמכי</w:t>
      </w:r>
      <w:r>
        <w:rPr>
          <w:rFonts w:hint="cs"/>
          <w:szCs w:val="24"/>
          <w:rtl/>
        </w:rPr>
        <w:t>ם</w:t>
      </w:r>
      <w:r w:rsidRPr="00C868D5">
        <w:rPr>
          <w:szCs w:val="24"/>
          <w:rtl/>
        </w:rPr>
        <w:t xml:space="preserve"> שונים ובהצעת ה</w:t>
      </w:r>
      <w:r w:rsidR="00D665DC">
        <w:rPr>
          <w:rFonts w:hint="cs"/>
          <w:szCs w:val="24"/>
          <w:rtl/>
        </w:rPr>
        <w:t>מציע</w:t>
      </w:r>
      <w:r w:rsidRPr="00C868D5">
        <w:rPr>
          <w:szCs w:val="24"/>
          <w:rtl/>
        </w:rPr>
        <w:t xml:space="preserve"> הזוכה. </w:t>
      </w:r>
      <w:r w:rsidR="008C18CE">
        <w:rPr>
          <w:rFonts w:hint="cs"/>
          <w:szCs w:val="24"/>
          <w:rtl/>
        </w:rPr>
        <w:t>הו</w:t>
      </w:r>
      <w:r w:rsidRPr="00C868D5">
        <w:rPr>
          <w:szCs w:val="24"/>
          <w:rtl/>
        </w:rPr>
        <w:t>ועדה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Pr>
          <w:rFonts w:hint="cs"/>
          <w:szCs w:val="24"/>
          <w:rtl/>
        </w:rPr>
        <w:t xml:space="preserve"> </w:t>
      </w:r>
    </w:p>
    <w:p w:rsidR="00F00C1F" w:rsidRDefault="000668D2" w:rsidP="00614FBA">
      <w:pPr>
        <w:numPr>
          <w:ilvl w:val="2"/>
          <w:numId w:val="3"/>
        </w:numPr>
        <w:spacing w:after="120" w:line="360" w:lineRule="auto"/>
        <w:ind w:left="1842" w:hanging="850"/>
        <w:jc w:val="both"/>
        <w:rPr>
          <w:szCs w:val="24"/>
          <w:rtl/>
        </w:rPr>
      </w:pPr>
      <w:r w:rsidRPr="00F00C1F">
        <w:rPr>
          <w:rFonts w:hint="cs"/>
          <w:szCs w:val="24"/>
          <w:rtl/>
        </w:rPr>
        <w:t>מציע הסבור שחלקים מסוימים מהצעתו מהווים סוד מסחרי או מקצועי יציין זאת בהצעתו למכרז. מציע כאמור י</w:t>
      </w:r>
      <w:r w:rsidR="0070750B">
        <w:rPr>
          <w:rFonts w:hint="cs"/>
          <w:szCs w:val="24"/>
          <w:rtl/>
        </w:rPr>
        <w:t>י</w:t>
      </w:r>
      <w:r w:rsidRPr="00F00C1F">
        <w:rPr>
          <w:rFonts w:hint="cs"/>
          <w:szCs w:val="24"/>
          <w:rtl/>
        </w:rPr>
        <w:t xml:space="preserve">חשב כמי שהסכים שסעיפים מקבילים בהצעות של מציעים אחרים הינם חסויים. על אף האמור, ההחלטה הסופית בעניין מסורה </w:t>
      </w:r>
      <w:r w:rsidR="00E307C1">
        <w:rPr>
          <w:rFonts w:hint="cs"/>
          <w:szCs w:val="24"/>
          <w:rtl/>
        </w:rPr>
        <w:t>לוועדה</w:t>
      </w:r>
      <w:r w:rsidRPr="00F00C1F">
        <w:rPr>
          <w:rFonts w:hint="cs"/>
          <w:szCs w:val="24"/>
          <w:rtl/>
        </w:rPr>
        <w:t>, שתהיה רשאית על פי שיקול דעתה להתיר עיון במסמכים, בכפוף להוראות כל דין.</w:t>
      </w:r>
      <w:r w:rsidR="00F00C1F" w:rsidRPr="00C868D5">
        <w:rPr>
          <w:szCs w:val="24"/>
          <w:rtl/>
        </w:rPr>
        <w:t xml:space="preserve"> </w:t>
      </w:r>
    </w:p>
    <w:p w:rsidR="00D5392B" w:rsidRPr="00A06AA4" w:rsidRDefault="00D5392B" w:rsidP="00BE0424">
      <w:pPr>
        <w:spacing w:after="120" w:line="360" w:lineRule="auto"/>
        <w:ind w:left="5760" w:firstLine="720"/>
        <w:jc w:val="both"/>
        <w:rPr>
          <w:szCs w:val="24"/>
          <w:rtl/>
        </w:rPr>
      </w:pPr>
      <w:r w:rsidRPr="00A06AA4">
        <w:rPr>
          <w:rFonts w:hint="cs"/>
          <w:szCs w:val="24"/>
          <w:rtl/>
        </w:rPr>
        <w:t xml:space="preserve">בברכה, </w:t>
      </w:r>
    </w:p>
    <w:p w:rsidR="00D5392B" w:rsidRPr="00A06AA4" w:rsidRDefault="00D5392B" w:rsidP="00BE0424">
      <w:pPr>
        <w:spacing w:after="120" w:line="360" w:lineRule="auto"/>
        <w:ind w:left="5760" w:firstLine="720"/>
        <w:rPr>
          <w:b/>
          <w:bCs/>
          <w:szCs w:val="24"/>
          <w:rtl/>
        </w:rPr>
      </w:pPr>
      <w:r w:rsidRPr="00A06AA4">
        <w:rPr>
          <w:rFonts w:hint="cs"/>
          <w:szCs w:val="24"/>
          <w:rtl/>
        </w:rPr>
        <w:t>ועדת המכרזים</w:t>
      </w:r>
      <w:r w:rsidRPr="00A06AA4">
        <w:rPr>
          <w:szCs w:val="24"/>
          <w:rtl/>
        </w:rPr>
        <w:br w:type="page"/>
      </w:r>
    </w:p>
    <w:p w:rsidR="00D5392B" w:rsidRPr="00A06AA4" w:rsidRDefault="00D5392B" w:rsidP="00BF5C85">
      <w:pPr>
        <w:pStyle w:val="12"/>
        <w:jc w:val="both"/>
        <w:rPr>
          <w:b w:val="0"/>
          <w:bCs w:val="0"/>
          <w:sz w:val="146"/>
          <w:szCs w:val="146"/>
          <w:rtl/>
        </w:rPr>
      </w:pPr>
    </w:p>
    <w:p w:rsidR="00BF5C85" w:rsidRPr="00DB722C" w:rsidRDefault="00BF5C85" w:rsidP="00FD3CAE">
      <w:pPr>
        <w:pStyle w:val="12"/>
        <w:rPr>
          <w:sz w:val="96"/>
          <w:szCs w:val="96"/>
          <w:u w:val="single"/>
          <w:rtl/>
        </w:rPr>
      </w:pPr>
      <w:r w:rsidRPr="00DB722C">
        <w:rPr>
          <w:sz w:val="96"/>
          <w:szCs w:val="96"/>
          <w:u w:val="single"/>
          <w:rtl/>
        </w:rPr>
        <w:t xml:space="preserve">פרק </w:t>
      </w:r>
      <w:r>
        <w:rPr>
          <w:rFonts w:hint="cs"/>
          <w:sz w:val="96"/>
          <w:szCs w:val="96"/>
          <w:u w:val="single"/>
          <w:rtl/>
        </w:rPr>
        <w:t>2</w:t>
      </w:r>
    </w:p>
    <w:p w:rsidR="00BF5C85" w:rsidRPr="00A06AA4" w:rsidRDefault="00BF5C85" w:rsidP="00FD3CAE">
      <w:pPr>
        <w:pStyle w:val="12"/>
        <w:jc w:val="both"/>
        <w:rPr>
          <w:sz w:val="168"/>
          <w:szCs w:val="168"/>
          <w:rtl/>
        </w:rPr>
      </w:pPr>
    </w:p>
    <w:p w:rsidR="00D5392B" w:rsidRPr="00A06AA4" w:rsidRDefault="00BF5C85" w:rsidP="00FD3CAE">
      <w:pPr>
        <w:spacing w:before="240"/>
        <w:jc w:val="center"/>
        <w:rPr>
          <w:b/>
          <w:bCs/>
          <w:sz w:val="146"/>
          <w:szCs w:val="146"/>
          <w:rtl/>
        </w:rPr>
      </w:pPr>
      <w:r>
        <w:rPr>
          <w:rFonts w:hint="cs"/>
          <w:sz w:val="120"/>
          <w:szCs w:val="120"/>
          <w:rtl/>
        </w:rPr>
        <w:t>מפרט טכני</w:t>
      </w:r>
    </w:p>
    <w:p w:rsidR="00910F93" w:rsidRPr="00E35B1E" w:rsidRDefault="00910F93" w:rsidP="009E26CA">
      <w:pPr>
        <w:spacing w:line="360" w:lineRule="auto"/>
        <w:ind w:right="270"/>
        <w:jc w:val="center"/>
        <w:rPr>
          <w:rFonts w:ascii="Tahoma" w:hAnsi="Tahoma"/>
          <w:b/>
          <w:bCs/>
          <w:color w:val="323E4F"/>
          <w:sz w:val="40"/>
          <w:szCs w:val="40"/>
          <w:rtl/>
        </w:rPr>
      </w:pPr>
      <w:r w:rsidRPr="00E35B1E">
        <w:rPr>
          <w:rFonts w:ascii="Tahoma" w:hAnsi="Tahoma"/>
          <w:b/>
          <w:bCs/>
          <w:color w:val="323E4F"/>
          <w:sz w:val="40"/>
          <w:szCs w:val="40"/>
          <w:rtl/>
        </w:rPr>
        <w:t xml:space="preserve">מכרז מספר </w:t>
      </w:r>
      <w:r w:rsidR="009E26CA">
        <w:rPr>
          <w:rFonts w:ascii="Tahoma" w:hAnsi="Tahoma" w:hint="cs"/>
          <w:b/>
          <w:bCs/>
          <w:color w:val="323E4F"/>
          <w:sz w:val="40"/>
          <w:szCs w:val="40"/>
          <w:rtl/>
        </w:rPr>
        <w:t>17/16</w:t>
      </w:r>
    </w:p>
    <w:p w:rsidR="00910F93" w:rsidRPr="00E35B1E" w:rsidRDefault="00910F93" w:rsidP="00910F93">
      <w:pPr>
        <w:spacing w:line="360" w:lineRule="auto"/>
        <w:ind w:right="270"/>
        <w:jc w:val="center"/>
        <w:rPr>
          <w:rFonts w:ascii="Tahoma" w:hAnsi="Tahoma"/>
          <w:b/>
          <w:bCs/>
          <w:color w:val="323E4F"/>
          <w:sz w:val="40"/>
          <w:szCs w:val="40"/>
          <w:rtl/>
        </w:rPr>
      </w:pPr>
    </w:p>
    <w:p w:rsidR="00910F93" w:rsidRPr="00E35B1E" w:rsidRDefault="00910F93" w:rsidP="00910F93">
      <w:pPr>
        <w:spacing w:line="360" w:lineRule="auto"/>
        <w:ind w:right="270"/>
        <w:jc w:val="center"/>
        <w:rPr>
          <w:rFonts w:ascii="Tahoma" w:hAnsi="Tahoma"/>
          <w:b/>
          <w:bCs/>
          <w:color w:val="323E4F"/>
          <w:sz w:val="40"/>
          <w:szCs w:val="40"/>
          <w:rtl/>
        </w:rPr>
      </w:pPr>
    </w:p>
    <w:p w:rsidR="00910F93" w:rsidRPr="00E35B1E" w:rsidRDefault="00910F93" w:rsidP="00910F93">
      <w:pPr>
        <w:spacing w:line="360" w:lineRule="auto"/>
        <w:ind w:left="-199" w:right="270" w:firstLine="199"/>
        <w:jc w:val="center"/>
        <w:rPr>
          <w:rFonts w:ascii="Tahoma" w:hAnsi="Tahoma"/>
          <w:b/>
          <w:bCs/>
          <w:color w:val="323E4F"/>
          <w:sz w:val="40"/>
          <w:szCs w:val="40"/>
        </w:rPr>
      </w:pPr>
      <w:r w:rsidRPr="00E35B1E">
        <w:rPr>
          <w:rFonts w:ascii="Tahoma" w:hAnsi="Tahoma"/>
          <w:b/>
          <w:bCs/>
          <w:color w:val="323E4F"/>
          <w:sz w:val="40"/>
          <w:szCs w:val="40"/>
          <w:rtl/>
        </w:rPr>
        <w:t xml:space="preserve">מכרז </w:t>
      </w:r>
      <w:r w:rsidRPr="00E35B1E">
        <w:rPr>
          <w:rFonts w:ascii="Tahoma" w:hAnsi="Tahoma" w:hint="eastAsia"/>
          <w:b/>
          <w:bCs/>
          <w:color w:val="323E4F"/>
          <w:sz w:val="40"/>
          <w:szCs w:val="40"/>
          <w:rtl/>
        </w:rPr>
        <w:t>פומבי</w:t>
      </w:r>
      <w:r w:rsidRPr="00E35B1E">
        <w:rPr>
          <w:rFonts w:ascii="Tahoma" w:hAnsi="Tahoma"/>
          <w:b/>
          <w:bCs/>
          <w:color w:val="323E4F"/>
          <w:sz w:val="40"/>
          <w:szCs w:val="40"/>
          <w:rtl/>
        </w:rPr>
        <w:t xml:space="preserve"> </w:t>
      </w:r>
      <w:r w:rsidRPr="00E35B1E">
        <w:rPr>
          <w:rFonts w:ascii="Tahoma" w:hAnsi="Tahoma" w:hint="eastAsia"/>
          <w:b/>
          <w:bCs/>
          <w:color w:val="323E4F"/>
          <w:sz w:val="40"/>
          <w:szCs w:val="40"/>
          <w:rtl/>
        </w:rPr>
        <w:t>לאספקת</w:t>
      </w:r>
      <w:r w:rsidRPr="00E35B1E">
        <w:rPr>
          <w:rFonts w:ascii="Tahoma" w:hAnsi="Tahoma"/>
          <w:b/>
          <w:bCs/>
          <w:color w:val="323E4F"/>
          <w:sz w:val="40"/>
          <w:szCs w:val="40"/>
          <w:rtl/>
        </w:rPr>
        <w:t xml:space="preserve"> </w:t>
      </w:r>
      <w:r w:rsidRPr="00E35B1E">
        <w:rPr>
          <w:rFonts w:ascii="Tahoma" w:hAnsi="Tahoma" w:hint="eastAsia"/>
          <w:b/>
          <w:bCs/>
          <w:color w:val="323E4F"/>
          <w:sz w:val="40"/>
          <w:szCs w:val="40"/>
          <w:rtl/>
        </w:rPr>
        <w:t>מערכת</w:t>
      </w:r>
      <w:r w:rsidRPr="00E35B1E">
        <w:rPr>
          <w:rFonts w:ascii="Tahoma" w:hAnsi="Tahoma"/>
          <w:b/>
          <w:bCs/>
          <w:color w:val="323E4F"/>
          <w:sz w:val="40"/>
          <w:szCs w:val="40"/>
          <w:rtl/>
        </w:rPr>
        <w:t xml:space="preserve"> </w:t>
      </w:r>
      <w:r w:rsidRPr="00E35B1E">
        <w:rPr>
          <w:rFonts w:ascii="Tahoma" w:hAnsi="Tahoma" w:hint="cs"/>
          <w:b/>
          <w:bCs/>
          <w:color w:val="323E4F"/>
          <w:sz w:val="40"/>
          <w:szCs w:val="40"/>
          <w:rtl/>
        </w:rPr>
        <w:t>לניהול ידע</w:t>
      </w:r>
      <w:r w:rsidRPr="00E35B1E">
        <w:rPr>
          <w:rFonts w:ascii="Tahoma" w:hAnsi="Tahoma"/>
          <w:b/>
          <w:bCs/>
          <w:color w:val="323E4F"/>
          <w:sz w:val="40"/>
          <w:szCs w:val="40"/>
          <w:rtl/>
        </w:rPr>
        <w:br/>
      </w:r>
      <w:r w:rsidRPr="00E35B1E">
        <w:rPr>
          <w:rFonts w:ascii="Tahoma" w:hAnsi="Tahoma" w:hint="cs"/>
          <w:b/>
          <w:bCs/>
          <w:color w:val="323E4F"/>
          <w:sz w:val="40"/>
          <w:szCs w:val="40"/>
          <w:rtl/>
        </w:rPr>
        <w:t xml:space="preserve">עבור משרד רוה"מ </w:t>
      </w:r>
      <w:r w:rsidRPr="00E35B1E">
        <w:rPr>
          <w:rFonts w:ascii="Tahoma" w:hAnsi="Tahoma"/>
          <w:b/>
          <w:bCs/>
          <w:color w:val="323E4F"/>
          <w:sz w:val="40"/>
          <w:szCs w:val="40"/>
          <w:rtl/>
        </w:rPr>
        <w:t>–</w:t>
      </w:r>
      <w:r w:rsidRPr="00E35B1E">
        <w:rPr>
          <w:rFonts w:ascii="Tahoma" w:hAnsi="Tahoma" w:hint="cs"/>
          <w:b/>
          <w:bCs/>
          <w:color w:val="323E4F"/>
          <w:sz w:val="40"/>
          <w:szCs w:val="40"/>
          <w:rtl/>
        </w:rPr>
        <w:t xml:space="preserve"> היחידה לשיפור השירות הממשלתי</w:t>
      </w:r>
    </w:p>
    <w:p w:rsidR="00910F93" w:rsidRPr="00E35B1E" w:rsidRDefault="00910F93" w:rsidP="00910F93">
      <w:pPr>
        <w:spacing w:line="360" w:lineRule="auto"/>
        <w:ind w:left="-199" w:right="270" w:firstLine="199"/>
        <w:rPr>
          <w:rFonts w:ascii="Tahoma" w:hAnsi="Tahoma"/>
          <w:b/>
          <w:bCs/>
          <w:color w:val="323E4F"/>
          <w:sz w:val="40"/>
          <w:szCs w:val="40"/>
          <w:rtl/>
        </w:rPr>
      </w:pPr>
    </w:p>
    <w:p w:rsidR="00910F93" w:rsidRPr="004716C6" w:rsidRDefault="00910F93" w:rsidP="00910F93">
      <w:pPr>
        <w:spacing w:line="360" w:lineRule="auto"/>
        <w:ind w:right="270"/>
        <w:rPr>
          <w:rFonts w:ascii="Tahoma" w:hAnsi="Tahoma"/>
          <w:rtl/>
        </w:rPr>
      </w:pPr>
    </w:p>
    <w:p w:rsidR="00910F93" w:rsidRPr="003011DF" w:rsidRDefault="00910F93" w:rsidP="00910F93">
      <w:pPr>
        <w:spacing w:line="360" w:lineRule="auto"/>
        <w:ind w:right="270"/>
        <w:rPr>
          <w:rFonts w:ascii="Tahoma" w:hAnsi="Tahoma"/>
          <w:rtl/>
        </w:rPr>
      </w:pPr>
    </w:p>
    <w:p w:rsidR="00910F93" w:rsidRPr="003011DF" w:rsidRDefault="00910F93" w:rsidP="00910F93">
      <w:pPr>
        <w:spacing w:line="360" w:lineRule="auto"/>
        <w:ind w:right="270"/>
        <w:rPr>
          <w:rFonts w:ascii="Tahoma" w:hAnsi="Tahoma"/>
          <w:rtl/>
        </w:rPr>
      </w:pPr>
    </w:p>
    <w:p w:rsidR="00910F93" w:rsidRPr="003011DF" w:rsidRDefault="00910F93" w:rsidP="00910F93">
      <w:pPr>
        <w:spacing w:line="360" w:lineRule="auto"/>
        <w:ind w:right="270"/>
        <w:rPr>
          <w:rFonts w:ascii="Tahoma" w:hAnsi="Tahoma"/>
          <w:rtl/>
        </w:rPr>
      </w:pPr>
    </w:p>
    <w:p w:rsidR="00910F93" w:rsidRPr="003011DF" w:rsidRDefault="00910F93" w:rsidP="00910F93">
      <w:pPr>
        <w:spacing w:line="360" w:lineRule="auto"/>
        <w:ind w:right="270"/>
        <w:rPr>
          <w:rFonts w:ascii="Tahoma" w:hAnsi="Tahoma"/>
          <w:rtl/>
        </w:rPr>
      </w:pPr>
    </w:p>
    <w:p w:rsidR="00910F93" w:rsidRPr="00EB2FE4" w:rsidRDefault="00910F93" w:rsidP="00910F93">
      <w:pPr>
        <w:rPr>
          <w:rFonts w:ascii="Tahoma" w:hAnsi="Tahoma"/>
          <w:rtl/>
        </w:rPr>
      </w:pPr>
    </w:p>
    <w:p w:rsidR="00910F93" w:rsidRDefault="00910F93" w:rsidP="00910F93">
      <w:pPr>
        <w:spacing w:line="360" w:lineRule="auto"/>
        <w:ind w:left="90" w:right="270" w:hanging="90"/>
        <w:jc w:val="center"/>
        <w:rPr>
          <w:rFonts w:ascii="Tahoma" w:hAnsi="Tahoma"/>
          <w:rtl/>
        </w:rPr>
      </w:pPr>
    </w:p>
    <w:p w:rsidR="00910F93" w:rsidRPr="004716C6" w:rsidRDefault="00910F93" w:rsidP="00910F93">
      <w:pPr>
        <w:spacing w:line="360" w:lineRule="auto"/>
        <w:ind w:right="270"/>
        <w:rPr>
          <w:rFonts w:ascii="Tahoma" w:hAnsi="Tahoma"/>
          <w:smallCaps/>
          <w:rtl/>
        </w:rPr>
      </w:pPr>
      <w:r w:rsidRPr="00EB2FE4">
        <w:rPr>
          <w:rFonts w:ascii="Tahoma" w:hAnsi="Tahoma"/>
          <w:rtl/>
        </w:rPr>
        <w:br w:type="page"/>
      </w:r>
    </w:p>
    <w:p w:rsidR="00910F93" w:rsidRPr="00124DA7" w:rsidRDefault="00910F93" w:rsidP="00910F93">
      <w:pPr>
        <w:pStyle w:val="1d"/>
        <w:numPr>
          <w:ilvl w:val="1"/>
          <w:numId w:val="43"/>
        </w:numPr>
        <w:spacing w:before="0" w:line="240" w:lineRule="auto"/>
        <w:outlineLvl w:val="0"/>
        <w:rPr>
          <w:rFonts w:cs="David"/>
          <w:b w:val="0"/>
          <w:bCs w:val="0"/>
          <w:sz w:val="20"/>
          <w:rtl/>
        </w:rPr>
      </w:pPr>
      <w:r w:rsidRPr="00124DA7">
        <w:rPr>
          <w:rFonts w:cs="David" w:hint="cs"/>
          <w:b w:val="0"/>
          <w:bCs w:val="0"/>
          <w:sz w:val="20"/>
          <w:rtl/>
        </w:rPr>
        <w:t>סיווג וסימון רכיבי המכרז</w:t>
      </w:r>
    </w:p>
    <w:p w:rsidR="00910F93" w:rsidRPr="00124DA7" w:rsidRDefault="00910F93" w:rsidP="00910F93">
      <w:pPr>
        <w:pStyle w:val="1d"/>
        <w:numPr>
          <w:ilvl w:val="2"/>
          <w:numId w:val="43"/>
        </w:numPr>
        <w:spacing w:before="0" w:line="240" w:lineRule="auto"/>
        <w:ind w:hanging="91"/>
        <w:outlineLvl w:val="0"/>
        <w:rPr>
          <w:rFonts w:cs="David"/>
          <w:b w:val="0"/>
          <w:bCs w:val="0"/>
          <w:sz w:val="20"/>
        </w:rPr>
      </w:pPr>
      <w:r w:rsidRPr="00124DA7">
        <w:rPr>
          <w:rFonts w:cs="David" w:hint="cs"/>
          <w:b w:val="0"/>
          <w:bCs w:val="0"/>
          <w:sz w:val="20"/>
          <w:rtl/>
        </w:rPr>
        <w:t>סעיפי המכרז יסווגו ויסומנו באופן הבא:</w:t>
      </w:r>
    </w:p>
    <w:tbl>
      <w:tblPr>
        <w:tblpPr w:leftFromText="181" w:rightFromText="181" w:vertAnchor="text" w:horzAnchor="page" w:tblpX="1152" w:tblpY="285"/>
        <w:bidiVisual/>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798"/>
        <w:gridCol w:w="6859"/>
      </w:tblGrid>
      <w:tr w:rsidR="00BF54DA" w:rsidRPr="00124DA7" w:rsidTr="00BF54DA">
        <w:tc>
          <w:tcPr>
            <w:tcW w:w="1557" w:type="dxa"/>
            <w:shd w:val="clear" w:color="auto" w:fill="E7E6E6"/>
          </w:tcPr>
          <w:p w:rsidR="00BF54DA" w:rsidRPr="00124DA7" w:rsidRDefault="00BF54DA" w:rsidP="00BF54DA">
            <w:pPr>
              <w:pStyle w:val="2d"/>
              <w:tabs>
                <w:tab w:val="left" w:pos="810"/>
              </w:tabs>
              <w:spacing w:before="60" w:after="60" w:line="240" w:lineRule="auto"/>
              <w:jc w:val="center"/>
              <w:outlineLvl w:val="1"/>
              <w:rPr>
                <w:rFonts w:cs="David"/>
                <w:szCs w:val="28"/>
                <w:rtl/>
              </w:rPr>
            </w:pPr>
            <w:bookmarkStart w:id="53" w:name="_Toc418701163"/>
            <w:bookmarkStart w:id="54" w:name="_Toc434998006"/>
            <w:r w:rsidRPr="00124DA7">
              <w:rPr>
                <w:rFonts w:cs="David" w:hint="cs"/>
                <w:szCs w:val="28"/>
                <w:rtl/>
              </w:rPr>
              <w:t>סיווג</w:t>
            </w:r>
            <w:bookmarkEnd w:id="53"/>
            <w:bookmarkEnd w:id="54"/>
          </w:p>
        </w:tc>
        <w:tc>
          <w:tcPr>
            <w:tcW w:w="798" w:type="dxa"/>
            <w:shd w:val="clear" w:color="auto" w:fill="E7E6E6"/>
          </w:tcPr>
          <w:p w:rsidR="00BF54DA" w:rsidRPr="00124DA7" w:rsidRDefault="00BF54DA" w:rsidP="00BF54DA">
            <w:pPr>
              <w:pStyle w:val="2d"/>
              <w:tabs>
                <w:tab w:val="left" w:pos="810"/>
              </w:tabs>
              <w:spacing w:before="60" w:after="60" w:line="240" w:lineRule="auto"/>
              <w:jc w:val="center"/>
              <w:outlineLvl w:val="1"/>
              <w:rPr>
                <w:rFonts w:cs="David"/>
                <w:szCs w:val="28"/>
                <w:rtl/>
              </w:rPr>
            </w:pPr>
            <w:bookmarkStart w:id="55" w:name="_Toc418701164"/>
            <w:bookmarkStart w:id="56" w:name="_Toc434998007"/>
            <w:r w:rsidRPr="00124DA7">
              <w:rPr>
                <w:rFonts w:cs="David" w:hint="cs"/>
                <w:szCs w:val="28"/>
                <w:rtl/>
              </w:rPr>
              <w:t>סימון</w:t>
            </w:r>
            <w:bookmarkEnd w:id="55"/>
            <w:bookmarkEnd w:id="56"/>
          </w:p>
        </w:tc>
        <w:tc>
          <w:tcPr>
            <w:tcW w:w="6859" w:type="dxa"/>
            <w:shd w:val="clear" w:color="auto" w:fill="E7E6E6"/>
          </w:tcPr>
          <w:p w:rsidR="00BF54DA" w:rsidRPr="00124DA7" w:rsidRDefault="00BF54DA" w:rsidP="00BF54DA">
            <w:pPr>
              <w:pStyle w:val="2d"/>
              <w:tabs>
                <w:tab w:val="left" w:pos="810"/>
              </w:tabs>
              <w:spacing w:before="60" w:after="60" w:line="240" w:lineRule="auto"/>
              <w:jc w:val="center"/>
              <w:outlineLvl w:val="1"/>
              <w:rPr>
                <w:rFonts w:cs="David"/>
                <w:szCs w:val="28"/>
                <w:rtl/>
              </w:rPr>
            </w:pPr>
            <w:bookmarkStart w:id="57" w:name="_Toc418701165"/>
            <w:bookmarkStart w:id="58" w:name="_Toc434998008"/>
            <w:r w:rsidRPr="00124DA7">
              <w:rPr>
                <w:rFonts w:cs="David" w:hint="cs"/>
                <w:szCs w:val="28"/>
                <w:rtl/>
              </w:rPr>
              <w:t>הסבר</w:t>
            </w:r>
            <w:bookmarkEnd w:id="57"/>
            <w:bookmarkEnd w:id="58"/>
          </w:p>
        </w:tc>
      </w:tr>
      <w:tr w:rsidR="00BF54DA" w:rsidRPr="00124DA7" w:rsidTr="00BF54DA">
        <w:tc>
          <w:tcPr>
            <w:tcW w:w="1557" w:type="dxa"/>
            <w:shd w:val="clear" w:color="auto" w:fill="auto"/>
          </w:tcPr>
          <w:p w:rsidR="00BF54DA" w:rsidRPr="00124DA7" w:rsidRDefault="00BF54DA" w:rsidP="00BF54DA">
            <w:pPr>
              <w:pStyle w:val="2d"/>
              <w:tabs>
                <w:tab w:val="left" w:pos="810"/>
                <w:tab w:val="right" w:pos="2167"/>
              </w:tabs>
              <w:spacing w:before="60" w:after="60" w:line="240" w:lineRule="auto"/>
              <w:jc w:val="center"/>
              <w:outlineLvl w:val="1"/>
              <w:rPr>
                <w:rFonts w:cs="David"/>
                <w:b w:val="0"/>
                <w:bCs w:val="0"/>
                <w:szCs w:val="24"/>
                <w:rtl/>
              </w:rPr>
            </w:pPr>
            <w:bookmarkStart w:id="59" w:name="_Toc418701166"/>
            <w:bookmarkStart w:id="60" w:name="_Toc434998009"/>
            <w:r w:rsidRPr="00124DA7">
              <w:rPr>
                <w:rFonts w:cs="David"/>
                <w:b w:val="0"/>
                <w:bCs w:val="0"/>
                <w:szCs w:val="24"/>
              </w:rPr>
              <w:t>Information</w:t>
            </w:r>
            <w:bookmarkEnd w:id="59"/>
            <w:bookmarkEnd w:id="60"/>
          </w:p>
        </w:tc>
        <w:tc>
          <w:tcPr>
            <w:tcW w:w="798" w:type="dxa"/>
            <w:shd w:val="clear" w:color="auto" w:fill="auto"/>
          </w:tcPr>
          <w:p w:rsidR="00BF54DA" w:rsidRPr="00124DA7" w:rsidRDefault="00BF54DA" w:rsidP="00BF54DA">
            <w:pPr>
              <w:pStyle w:val="2d"/>
              <w:tabs>
                <w:tab w:val="left" w:pos="810"/>
                <w:tab w:val="right" w:pos="2167"/>
              </w:tabs>
              <w:spacing w:before="60" w:after="60" w:line="240" w:lineRule="auto"/>
              <w:jc w:val="center"/>
              <w:outlineLvl w:val="1"/>
              <w:rPr>
                <w:rFonts w:cs="David"/>
                <w:b w:val="0"/>
                <w:bCs w:val="0"/>
                <w:szCs w:val="24"/>
              </w:rPr>
            </w:pPr>
            <w:bookmarkStart w:id="61" w:name="_Toc418701167"/>
            <w:bookmarkStart w:id="62" w:name="_Toc434998010"/>
            <w:r w:rsidRPr="00124DA7">
              <w:rPr>
                <w:rFonts w:cs="David" w:hint="cs"/>
                <w:b w:val="0"/>
                <w:bCs w:val="0"/>
                <w:szCs w:val="24"/>
              </w:rPr>
              <w:t>I</w:t>
            </w:r>
            <w:bookmarkEnd w:id="61"/>
            <w:bookmarkEnd w:id="62"/>
          </w:p>
        </w:tc>
        <w:tc>
          <w:tcPr>
            <w:tcW w:w="6859" w:type="dxa"/>
            <w:shd w:val="clear" w:color="auto" w:fill="auto"/>
          </w:tcPr>
          <w:p w:rsidR="00BF54DA" w:rsidRPr="00124DA7" w:rsidRDefault="00BF54DA" w:rsidP="00BF54DA">
            <w:pPr>
              <w:pStyle w:val="2d"/>
              <w:tabs>
                <w:tab w:val="left" w:pos="810"/>
              </w:tabs>
              <w:spacing w:before="60" w:after="60" w:line="240" w:lineRule="auto"/>
              <w:outlineLvl w:val="1"/>
              <w:rPr>
                <w:rFonts w:cs="David"/>
                <w:b w:val="0"/>
                <w:bCs w:val="0"/>
                <w:szCs w:val="24"/>
                <w:rtl/>
              </w:rPr>
            </w:pPr>
            <w:bookmarkStart w:id="63" w:name="_Toc418701168"/>
            <w:bookmarkStart w:id="64" w:name="_Toc434998011"/>
            <w:r w:rsidRPr="00124DA7">
              <w:rPr>
                <w:rFonts w:cs="David"/>
                <w:b w:val="0"/>
                <w:bCs w:val="0"/>
                <w:szCs w:val="24"/>
                <w:rtl/>
              </w:rPr>
              <w:t>רכיב המובא לידיעה בלבד. יש לענות עליו "קראנו והבנו, מקובל עלינו".</w:t>
            </w:r>
            <w:bookmarkEnd w:id="63"/>
            <w:bookmarkEnd w:id="64"/>
          </w:p>
        </w:tc>
      </w:tr>
      <w:tr w:rsidR="00BF54DA" w:rsidRPr="00124DA7" w:rsidTr="00BF54DA">
        <w:tc>
          <w:tcPr>
            <w:tcW w:w="1557" w:type="dxa"/>
            <w:shd w:val="clear" w:color="auto" w:fill="auto"/>
          </w:tcPr>
          <w:p w:rsidR="00BF54DA" w:rsidRPr="00124DA7" w:rsidRDefault="00BF54DA" w:rsidP="00BF54DA">
            <w:pPr>
              <w:pStyle w:val="2d"/>
              <w:tabs>
                <w:tab w:val="left" w:pos="810"/>
              </w:tabs>
              <w:spacing w:before="60" w:after="60" w:line="240" w:lineRule="auto"/>
              <w:jc w:val="center"/>
              <w:outlineLvl w:val="1"/>
              <w:rPr>
                <w:rFonts w:cs="David"/>
                <w:b w:val="0"/>
                <w:bCs w:val="0"/>
                <w:szCs w:val="24"/>
                <w:rtl/>
              </w:rPr>
            </w:pPr>
            <w:bookmarkStart w:id="65" w:name="_Toc418701169"/>
            <w:bookmarkStart w:id="66" w:name="_Toc434998012"/>
            <w:r w:rsidRPr="00124DA7">
              <w:rPr>
                <w:rFonts w:cs="David"/>
                <w:b w:val="0"/>
                <w:bCs w:val="0"/>
                <w:szCs w:val="24"/>
              </w:rPr>
              <w:t>General</w:t>
            </w:r>
            <w:bookmarkEnd w:id="65"/>
            <w:bookmarkEnd w:id="66"/>
          </w:p>
        </w:tc>
        <w:tc>
          <w:tcPr>
            <w:tcW w:w="798" w:type="dxa"/>
            <w:shd w:val="clear" w:color="auto" w:fill="auto"/>
          </w:tcPr>
          <w:p w:rsidR="00BF54DA" w:rsidRPr="00124DA7" w:rsidRDefault="00BF54DA" w:rsidP="00BF54DA">
            <w:pPr>
              <w:pStyle w:val="2d"/>
              <w:tabs>
                <w:tab w:val="left" w:pos="810"/>
              </w:tabs>
              <w:spacing w:before="60" w:after="60" w:line="240" w:lineRule="auto"/>
              <w:jc w:val="center"/>
              <w:outlineLvl w:val="1"/>
              <w:rPr>
                <w:rFonts w:cs="David"/>
                <w:b w:val="0"/>
                <w:bCs w:val="0"/>
                <w:szCs w:val="24"/>
              </w:rPr>
            </w:pPr>
            <w:bookmarkStart w:id="67" w:name="_Toc418701170"/>
            <w:bookmarkStart w:id="68" w:name="_Toc434998013"/>
            <w:r w:rsidRPr="00124DA7">
              <w:rPr>
                <w:rFonts w:cs="David" w:hint="cs"/>
                <w:b w:val="0"/>
                <w:bCs w:val="0"/>
                <w:szCs w:val="24"/>
              </w:rPr>
              <w:t>G</w:t>
            </w:r>
            <w:bookmarkEnd w:id="67"/>
            <w:bookmarkEnd w:id="68"/>
          </w:p>
        </w:tc>
        <w:tc>
          <w:tcPr>
            <w:tcW w:w="6859" w:type="dxa"/>
            <w:shd w:val="clear" w:color="auto" w:fill="auto"/>
          </w:tcPr>
          <w:p w:rsidR="00BF54DA" w:rsidRPr="00124DA7" w:rsidRDefault="00BF54DA" w:rsidP="00BF54DA">
            <w:pPr>
              <w:pStyle w:val="2d"/>
              <w:tabs>
                <w:tab w:val="left" w:pos="810"/>
              </w:tabs>
              <w:spacing w:before="60" w:after="60" w:line="240" w:lineRule="auto"/>
              <w:outlineLvl w:val="1"/>
              <w:rPr>
                <w:rFonts w:cs="David"/>
                <w:b w:val="0"/>
                <w:bCs w:val="0"/>
                <w:szCs w:val="24"/>
                <w:rtl/>
              </w:rPr>
            </w:pPr>
            <w:bookmarkStart w:id="69" w:name="_Toc418701171"/>
            <w:bookmarkStart w:id="70" w:name="_Toc434998014"/>
            <w:r w:rsidRPr="00124DA7">
              <w:rPr>
                <w:rFonts w:cs="David"/>
                <w:b w:val="0"/>
                <w:bCs w:val="0"/>
                <w:szCs w:val="24"/>
                <w:rtl/>
              </w:rPr>
              <w:t xml:space="preserve">רכיב הדורש תשובה </w:t>
            </w:r>
            <w:r w:rsidRPr="00124DA7">
              <w:rPr>
                <w:rFonts w:cs="David" w:hint="cs"/>
                <w:b w:val="0"/>
                <w:bCs w:val="0"/>
                <w:szCs w:val="24"/>
                <w:rtl/>
              </w:rPr>
              <w:t xml:space="preserve">מפורטת ומדויקת בפורמט חופשי כיצד המערכת תומכת בדרישה המפורטת. </w:t>
            </w:r>
            <w:r w:rsidRPr="00124DA7">
              <w:rPr>
                <w:rFonts w:cs="David"/>
                <w:b w:val="0"/>
                <w:bCs w:val="0"/>
                <w:szCs w:val="24"/>
                <w:rtl/>
              </w:rPr>
              <w:t>במענה לסעיף זה ניתן להוסיף הצעות ליישום שייתן מענה מלא לדרישה. במענה זה נדרש להדגיש האם הפתרון קיים במערכת המוצעת או אפשרי ליישום באמצעות פיתוחים.</w:t>
            </w:r>
            <w:r w:rsidRPr="00124DA7">
              <w:rPr>
                <w:rFonts w:cs="David" w:hint="cs"/>
                <w:b w:val="0"/>
                <w:bCs w:val="0"/>
                <w:szCs w:val="24"/>
                <w:rtl/>
              </w:rPr>
              <w:t xml:space="preserve"> באם מפורט נדרש לתת דוגמאות וצילומי מסך.</w:t>
            </w:r>
            <w:bookmarkEnd w:id="69"/>
            <w:bookmarkEnd w:id="70"/>
          </w:p>
          <w:p w:rsidR="00BF54DA" w:rsidRPr="00124DA7" w:rsidRDefault="00BF54DA" w:rsidP="00BF54DA">
            <w:pPr>
              <w:pStyle w:val="2d"/>
              <w:tabs>
                <w:tab w:val="left" w:pos="810"/>
              </w:tabs>
              <w:spacing w:before="60" w:after="60" w:line="240" w:lineRule="auto"/>
              <w:outlineLvl w:val="1"/>
              <w:rPr>
                <w:rFonts w:cs="Rod"/>
                <w:b w:val="0"/>
                <w:bCs w:val="0"/>
                <w:szCs w:val="24"/>
                <w:rtl/>
              </w:rPr>
            </w:pPr>
            <w:r w:rsidRPr="00124DA7">
              <w:rPr>
                <w:rFonts w:cs="David"/>
                <w:b w:val="0"/>
                <w:bCs w:val="0"/>
                <w:szCs w:val="24"/>
                <w:rtl/>
              </w:rPr>
              <w:t>נקב המציע מענה פוזיטיבי עבור הוראה במפרט המסומנת באות “</w:t>
            </w:r>
            <w:r w:rsidRPr="00124DA7">
              <w:rPr>
                <w:rFonts w:cs="David" w:hint="cs"/>
                <w:b w:val="0"/>
                <w:bCs w:val="0"/>
                <w:szCs w:val="24"/>
              </w:rPr>
              <w:t>G</w:t>
            </w:r>
            <w:r w:rsidRPr="00124DA7">
              <w:rPr>
                <w:rFonts w:cs="David"/>
                <w:b w:val="0"/>
                <w:bCs w:val="0"/>
                <w:szCs w:val="24"/>
                <w:rtl/>
              </w:rPr>
              <w:t>”, יחולו ההוראות הבאות: (</w:t>
            </w:r>
            <w:r w:rsidRPr="00124DA7">
              <w:rPr>
                <w:rFonts w:cs="David"/>
                <w:b w:val="0"/>
                <w:bCs w:val="0"/>
                <w:szCs w:val="24"/>
              </w:rPr>
              <w:t>i</w:t>
            </w:r>
            <w:r w:rsidRPr="00124DA7">
              <w:rPr>
                <w:rFonts w:cs="David"/>
                <w:b w:val="0"/>
                <w:bCs w:val="0"/>
                <w:szCs w:val="24"/>
                <w:rtl/>
              </w:rPr>
              <w:t xml:space="preserve">) מענה המציע להוראה זו, </w:t>
            </w:r>
            <w:r w:rsidRPr="00124DA7">
              <w:rPr>
                <w:rFonts w:cs="David" w:hint="cs"/>
                <w:b w:val="0"/>
                <w:bCs w:val="0"/>
                <w:szCs w:val="24"/>
                <w:rtl/>
              </w:rPr>
              <w:t>יחייב את המציע, היה והצעתו תזכה במכרז</w:t>
            </w:r>
            <w:r w:rsidRPr="00124DA7">
              <w:rPr>
                <w:rFonts w:cs="David"/>
                <w:b w:val="0"/>
                <w:bCs w:val="0"/>
                <w:szCs w:val="24"/>
                <w:rtl/>
              </w:rPr>
              <w:t>; (</w:t>
            </w:r>
            <w:r w:rsidRPr="00124DA7">
              <w:rPr>
                <w:rFonts w:cs="David"/>
                <w:b w:val="0"/>
                <w:bCs w:val="0"/>
                <w:szCs w:val="24"/>
              </w:rPr>
              <w:t>ii</w:t>
            </w:r>
            <w:r w:rsidRPr="00124DA7">
              <w:rPr>
                <w:rFonts w:cs="David"/>
                <w:b w:val="0"/>
                <w:bCs w:val="0"/>
                <w:szCs w:val="24"/>
                <w:rtl/>
              </w:rPr>
              <w:t>) המציע יהיה זכאי לקבל ציון איכות, בגין המענה האמור</w:t>
            </w:r>
            <w:r w:rsidRPr="00124DA7">
              <w:rPr>
                <w:rFonts w:cs="David" w:hint="cs"/>
                <w:b w:val="0"/>
                <w:bCs w:val="0"/>
                <w:szCs w:val="24"/>
                <w:rtl/>
              </w:rPr>
              <w:t xml:space="preserve">, ככל שהדבר בא לידי ביטוי </w:t>
            </w:r>
            <w:r w:rsidRPr="00124DA7">
              <w:rPr>
                <w:rFonts w:cs="David"/>
                <w:b w:val="0"/>
                <w:bCs w:val="0"/>
                <w:szCs w:val="24"/>
                <w:rtl/>
              </w:rPr>
              <w:t>במפ"ל וביתר מסמכי המכרז</w:t>
            </w:r>
            <w:r w:rsidRPr="00124DA7">
              <w:rPr>
                <w:rFonts w:cs="David" w:hint="cs"/>
                <w:b w:val="0"/>
                <w:bCs w:val="0"/>
                <w:szCs w:val="24"/>
                <w:rtl/>
              </w:rPr>
              <w:t>.</w:t>
            </w:r>
          </w:p>
        </w:tc>
      </w:tr>
      <w:tr w:rsidR="00BF54DA" w:rsidRPr="00124DA7" w:rsidTr="00BF54DA">
        <w:tc>
          <w:tcPr>
            <w:tcW w:w="1557" w:type="dxa"/>
            <w:shd w:val="clear" w:color="auto" w:fill="auto"/>
          </w:tcPr>
          <w:p w:rsidR="00BF54DA" w:rsidRPr="00124DA7" w:rsidRDefault="00BF54DA" w:rsidP="00BF54DA">
            <w:pPr>
              <w:pStyle w:val="2d"/>
              <w:tabs>
                <w:tab w:val="left" w:pos="810"/>
              </w:tabs>
              <w:spacing w:before="60" w:after="60" w:line="240" w:lineRule="auto"/>
              <w:jc w:val="center"/>
              <w:outlineLvl w:val="1"/>
              <w:rPr>
                <w:rFonts w:cs="David"/>
                <w:b w:val="0"/>
                <w:bCs w:val="0"/>
                <w:szCs w:val="24"/>
              </w:rPr>
            </w:pPr>
            <w:bookmarkStart w:id="71" w:name="_Toc418701172"/>
            <w:bookmarkStart w:id="72" w:name="_Toc434998015"/>
            <w:r w:rsidRPr="00124DA7">
              <w:rPr>
                <w:rFonts w:cs="David"/>
                <w:b w:val="0"/>
                <w:bCs w:val="0"/>
                <w:szCs w:val="24"/>
              </w:rPr>
              <w:t>Specific</w:t>
            </w:r>
            <w:bookmarkEnd w:id="71"/>
            <w:bookmarkEnd w:id="72"/>
          </w:p>
        </w:tc>
        <w:tc>
          <w:tcPr>
            <w:tcW w:w="798" w:type="dxa"/>
            <w:shd w:val="clear" w:color="auto" w:fill="auto"/>
          </w:tcPr>
          <w:p w:rsidR="00BF54DA" w:rsidRPr="00124DA7" w:rsidRDefault="00BF54DA" w:rsidP="00BF54DA">
            <w:pPr>
              <w:pStyle w:val="2d"/>
              <w:tabs>
                <w:tab w:val="left" w:pos="810"/>
              </w:tabs>
              <w:spacing w:before="60" w:after="60" w:line="240" w:lineRule="auto"/>
              <w:jc w:val="center"/>
              <w:outlineLvl w:val="1"/>
              <w:rPr>
                <w:rFonts w:cs="David"/>
                <w:b w:val="0"/>
                <w:bCs w:val="0"/>
                <w:szCs w:val="24"/>
              </w:rPr>
            </w:pPr>
            <w:bookmarkStart w:id="73" w:name="_Toc418701173"/>
            <w:bookmarkStart w:id="74" w:name="_Toc434998016"/>
            <w:r w:rsidRPr="00124DA7">
              <w:rPr>
                <w:rFonts w:cs="David" w:hint="cs"/>
                <w:b w:val="0"/>
                <w:bCs w:val="0"/>
                <w:szCs w:val="24"/>
              </w:rPr>
              <w:t>S</w:t>
            </w:r>
            <w:bookmarkEnd w:id="73"/>
            <w:bookmarkEnd w:id="74"/>
          </w:p>
        </w:tc>
        <w:tc>
          <w:tcPr>
            <w:tcW w:w="6859" w:type="dxa"/>
            <w:shd w:val="clear" w:color="auto" w:fill="auto"/>
          </w:tcPr>
          <w:p w:rsidR="00BF54DA" w:rsidRPr="00124DA7" w:rsidRDefault="00BF54DA" w:rsidP="00BF54DA">
            <w:pPr>
              <w:pStyle w:val="2d"/>
              <w:tabs>
                <w:tab w:val="left" w:pos="810"/>
              </w:tabs>
              <w:spacing w:before="60" w:after="60" w:line="240" w:lineRule="auto"/>
              <w:outlineLvl w:val="1"/>
              <w:rPr>
                <w:rFonts w:cs="David"/>
                <w:b w:val="0"/>
                <w:bCs w:val="0"/>
                <w:szCs w:val="24"/>
                <w:rtl/>
              </w:rPr>
            </w:pPr>
            <w:bookmarkStart w:id="75" w:name="_Toc418701174"/>
            <w:bookmarkStart w:id="76" w:name="_Toc434998017"/>
            <w:r w:rsidRPr="00124DA7">
              <w:rPr>
                <w:rFonts w:cs="David"/>
                <w:b w:val="0"/>
                <w:bCs w:val="0"/>
                <w:szCs w:val="24"/>
                <w:rtl/>
              </w:rPr>
              <w:t>רכיב הדורש</w:t>
            </w:r>
            <w:r w:rsidRPr="00124DA7">
              <w:rPr>
                <w:rFonts w:cs="David" w:hint="cs"/>
                <w:b w:val="0"/>
                <w:bCs w:val="0"/>
                <w:szCs w:val="24"/>
                <w:rtl/>
              </w:rPr>
              <w:t xml:space="preserve"> </w:t>
            </w:r>
            <w:r w:rsidRPr="00124DA7">
              <w:rPr>
                <w:rFonts w:cs="David"/>
                <w:b w:val="0"/>
                <w:bCs w:val="0"/>
                <w:szCs w:val="24"/>
                <w:rtl/>
              </w:rPr>
              <w:t>תשובה מפורטת ומדויקת</w:t>
            </w:r>
            <w:r w:rsidRPr="00124DA7">
              <w:rPr>
                <w:rFonts w:cs="David" w:hint="cs"/>
                <w:b w:val="0"/>
                <w:bCs w:val="0"/>
                <w:szCs w:val="24"/>
                <w:rtl/>
              </w:rPr>
              <w:t xml:space="preserve"> כיצד המערכת המוצעת תומכת בדרישה זו.</w:t>
            </w:r>
            <w:r w:rsidRPr="00124DA7">
              <w:rPr>
                <w:rFonts w:cs="David"/>
                <w:b w:val="0"/>
                <w:bCs w:val="0"/>
                <w:szCs w:val="24"/>
                <w:rtl/>
              </w:rPr>
              <w:t xml:space="preserve"> </w:t>
            </w:r>
            <w:r w:rsidRPr="00124DA7">
              <w:rPr>
                <w:rFonts w:cs="David" w:hint="cs"/>
                <w:b w:val="0"/>
                <w:bCs w:val="0"/>
                <w:szCs w:val="24"/>
                <w:rtl/>
              </w:rPr>
              <w:t xml:space="preserve">הפירוט יבוצע </w:t>
            </w:r>
            <w:r w:rsidRPr="00124DA7">
              <w:rPr>
                <w:rFonts w:cs="David"/>
                <w:b w:val="0"/>
                <w:bCs w:val="0"/>
                <w:szCs w:val="24"/>
                <w:rtl/>
              </w:rPr>
              <w:t xml:space="preserve">בפורמט המדויק שנדרש במכרז (מילוי טבלה למשל), או פעולה נדרשת (הדגמות למשל). בד"כ זהו סעיף "סגור". תוספות מעבר לכך ינוסחו כמוגדר בסיווג הקודם </w:t>
            </w:r>
            <w:r w:rsidRPr="00124DA7">
              <w:rPr>
                <w:rFonts w:cs="David"/>
                <w:b w:val="0"/>
                <w:bCs w:val="0"/>
                <w:szCs w:val="24"/>
              </w:rPr>
              <w:t>G</w:t>
            </w:r>
            <w:r w:rsidRPr="00124DA7">
              <w:rPr>
                <w:rFonts w:cs="David" w:hint="cs"/>
                <w:b w:val="0"/>
                <w:bCs w:val="0"/>
                <w:szCs w:val="24"/>
                <w:rtl/>
              </w:rPr>
              <w:t>.</w:t>
            </w:r>
            <w:bookmarkEnd w:id="75"/>
            <w:bookmarkEnd w:id="76"/>
          </w:p>
          <w:p w:rsidR="00BF54DA" w:rsidRPr="00124DA7" w:rsidRDefault="00BF54DA" w:rsidP="00BF54DA">
            <w:pPr>
              <w:pStyle w:val="2d"/>
              <w:tabs>
                <w:tab w:val="left" w:pos="810"/>
              </w:tabs>
              <w:spacing w:before="60" w:after="60" w:line="240" w:lineRule="auto"/>
              <w:outlineLvl w:val="1"/>
              <w:rPr>
                <w:rFonts w:cs="David"/>
                <w:b w:val="0"/>
                <w:bCs w:val="0"/>
                <w:szCs w:val="24"/>
                <w:rtl/>
              </w:rPr>
            </w:pPr>
            <w:r w:rsidRPr="00124DA7">
              <w:rPr>
                <w:rFonts w:cs="David"/>
                <w:b w:val="0"/>
                <w:bCs w:val="0"/>
                <w:szCs w:val="24"/>
                <w:rtl/>
              </w:rPr>
              <w:t>נקב המציע מענה פוזיטיבי עבור הוראה במפרט המסומנת באות “</w:t>
            </w:r>
            <w:r w:rsidRPr="00124DA7">
              <w:rPr>
                <w:rFonts w:cs="David" w:hint="cs"/>
                <w:b w:val="0"/>
                <w:bCs w:val="0"/>
                <w:szCs w:val="24"/>
              </w:rPr>
              <w:t>S</w:t>
            </w:r>
            <w:r w:rsidRPr="00124DA7">
              <w:rPr>
                <w:rFonts w:cs="David"/>
                <w:b w:val="0"/>
                <w:bCs w:val="0"/>
                <w:szCs w:val="24"/>
                <w:rtl/>
              </w:rPr>
              <w:t>”, יחולו ההוראות הבאות: (</w:t>
            </w:r>
            <w:r w:rsidRPr="00124DA7">
              <w:rPr>
                <w:rFonts w:cs="David"/>
                <w:b w:val="0"/>
                <w:bCs w:val="0"/>
                <w:szCs w:val="24"/>
              </w:rPr>
              <w:t>i</w:t>
            </w:r>
            <w:r w:rsidRPr="00124DA7">
              <w:rPr>
                <w:rFonts w:cs="David"/>
                <w:b w:val="0"/>
                <w:bCs w:val="0"/>
                <w:szCs w:val="24"/>
                <w:rtl/>
              </w:rPr>
              <w:t xml:space="preserve">) מענה המציע להוראה זו, </w:t>
            </w:r>
            <w:r w:rsidRPr="00124DA7">
              <w:rPr>
                <w:rFonts w:cs="David" w:hint="cs"/>
                <w:b w:val="0"/>
                <w:bCs w:val="0"/>
                <w:szCs w:val="24"/>
                <w:rtl/>
              </w:rPr>
              <w:t>יחייב את המציע, היה והצעתו תזכה במכרז</w:t>
            </w:r>
            <w:r w:rsidRPr="00124DA7">
              <w:rPr>
                <w:rFonts w:cs="David"/>
                <w:b w:val="0"/>
                <w:bCs w:val="0"/>
                <w:szCs w:val="24"/>
                <w:rtl/>
              </w:rPr>
              <w:t>; (</w:t>
            </w:r>
            <w:r w:rsidRPr="00124DA7">
              <w:rPr>
                <w:rFonts w:cs="David"/>
                <w:b w:val="0"/>
                <w:bCs w:val="0"/>
                <w:szCs w:val="24"/>
              </w:rPr>
              <w:t>ii</w:t>
            </w:r>
            <w:r w:rsidRPr="00124DA7">
              <w:rPr>
                <w:rFonts w:cs="David"/>
                <w:b w:val="0"/>
                <w:bCs w:val="0"/>
                <w:szCs w:val="24"/>
                <w:rtl/>
              </w:rPr>
              <w:t>) המציע יהיה זכאי לקבל ציון איכות, בגין המענה האמור</w:t>
            </w:r>
            <w:r w:rsidRPr="00124DA7">
              <w:rPr>
                <w:rFonts w:cs="David" w:hint="cs"/>
                <w:b w:val="0"/>
                <w:bCs w:val="0"/>
                <w:szCs w:val="24"/>
                <w:rtl/>
              </w:rPr>
              <w:t xml:space="preserve">, ככל שהדבר בא לידי ביטוי </w:t>
            </w:r>
            <w:r w:rsidRPr="00124DA7">
              <w:rPr>
                <w:rFonts w:cs="David"/>
                <w:b w:val="0"/>
                <w:bCs w:val="0"/>
                <w:szCs w:val="24"/>
                <w:rtl/>
              </w:rPr>
              <w:t>במפ"ל וביתר מסמכי המכרז</w:t>
            </w:r>
            <w:r w:rsidRPr="00124DA7">
              <w:rPr>
                <w:rFonts w:cs="David" w:hint="cs"/>
                <w:b w:val="0"/>
                <w:bCs w:val="0"/>
                <w:szCs w:val="24"/>
                <w:rtl/>
              </w:rPr>
              <w:t>.</w:t>
            </w:r>
          </w:p>
        </w:tc>
      </w:tr>
      <w:tr w:rsidR="00BF54DA" w:rsidRPr="00124DA7" w:rsidTr="00BF54DA">
        <w:tc>
          <w:tcPr>
            <w:tcW w:w="1557" w:type="dxa"/>
            <w:shd w:val="clear" w:color="auto" w:fill="auto"/>
          </w:tcPr>
          <w:p w:rsidR="00BF54DA" w:rsidRPr="00124DA7" w:rsidRDefault="00BF54DA" w:rsidP="00BF54DA">
            <w:pPr>
              <w:pStyle w:val="2d"/>
              <w:tabs>
                <w:tab w:val="left" w:pos="810"/>
              </w:tabs>
              <w:spacing w:before="60" w:after="60" w:line="240" w:lineRule="auto"/>
              <w:jc w:val="center"/>
              <w:outlineLvl w:val="1"/>
              <w:rPr>
                <w:rFonts w:cs="David"/>
                <w:b w:val="0"/>
                <w:bCs w:val="0"/>
                <w:szCs w:val="24"/>
              </w:rPr>
            </w:pPr>
            <w:bookmarkStart w:id="77" w:name="_Toc418701175"/>
            <w:bookmarkStart w:id="78" w:name="_Toc434998018"/>
            <w:r w:rsidRPr="00124DA7">
              <w:rPr>
                <w:rFonts w:cs="David"/>
                <w:b w:val="0"/>
                <w:bCs w:val="0"/>
                <w:szCs w:val="24"/>
              </w:rPr>
              <w:t>Mandatory</w:t>
            </w:r>
            <w:bookmarkEnd w:id="77"/>
            <w:bookmarkEnd w:id="78"/>
          </w:p>
        </w:tc>
        <w:tc>
          <w:tcPr>
            <w:tcW w:w="798" w:type="dxa"/>
            <w:shd w:val="clear" w:color="auto" w:fill="auto"/>
          </w:tcPr>
          <w:p w:rsidR="00BF54DA" w:rsidRPr="00124DA7" w:rsidRDefault="00BF54DA" w:rsidP="00BF54DA">
            <w:pPr>
              <w:pStyle w:val="2d"/>
              <w:tabs>
                <w:tab w:val="left" w:pos="810"/>
              </w:tabs>
              <w:spacing w:before="60" w:after="60" w:line="240" w:lineRule="auto"/>
              <w:jc w:val="center"/>
              <w:outlineLvl w:val="1"/>
              <w:rPr>
                <w:rFonts w:cs="David"/>
                <w:b w:val="0"/>
                <w:bCs w:val="0"/>
                <w:szCs w:val="24"/>
              </w:rPr>
            </w:pPr>
            <w:bookmarkStart w:id="79" w:name="_Toc418701176"/>
            <w:bookmarkStart w:id="80" w:name="_Toc434998019"/>
            <w:r w:rsidRPr="00124DA7">
              <w:rPr>
                <w:rFonts w:cs="David" w:hint="cs"/>
                <w:b w:val="0"/>
                <w:bCs w:val="0"/>
                <w:szCs w:val="24"/>
              </w:rPr>
              <w:t>M</w:t>
            </w:r>
            <w:bookmarkEnd w:id="79"/>
            <w:bookmarkEnd w:id="80"/>
          </w:p>
        </w:tc>
        <w:tc>
          <w:tcPr>
            <w:tcW w:w="6859" w:type="dxa"/>
            <w:shd w:val="clear" w:color="auto" w:fill="auto"/>
          </w:tcPr>
          <w:p w:rsidR="00BF54DA" w:rsidRPr="00124DA7" w:rsidRDefault="00BF54DA" w:rsidP="00BF54DA">
            <w:pPr>
              <w:pStyle w:val="2d"/>
              <w:tabs>
                <w:tab w:val="left" w:pos="810"/>
              </w:tabs>
              <w:spacing w:before="60" w:after="60" w:line="240" w:lineRule="auto"/>
              <w:outlineLvl w:val="1"/>
              <w:rPr>
                <w:rFonts w:cs="David"/>
                <w:b w:val="0"/>
                <w:bCs w:val="0"/>
                <w:szCs w:val="24"/>
                <w:rtl/>
              </w:rPr>
            </w:pPr>
            <w:bookmarkStart w:id="81" w:name="_Toc418701177"/>
            <w:bookmarkStart w:id="82" w:name="_Toc434998020"/>
            <w:r w:rsidRPr="00124DA7">
              <w:rPr>
                <w:rFonts w:cs="David"/>
                <w:b w:val="0"/>
                <w:bCs w:val="0"/>
                <w:szCs w:val="24"/>
                <w:rtl/>
              </w:rPr>
              <w:t>רכיב סף (</w:t>
            </w:r>
            <w:r w:rsidRPr="00124DA7">
              <w:rPr>
                <w:rFonts w:cs="David"/>
                <w:b w:val="0"/>
                <w:bCs w:val="0"/>
                <w:szCs w:val="24"/>
              </w:rPr>
              <w:t>NO GO</w:t>
            </w:r>
            <w:r w:rsidRPr="00124DA7">
              <w:rPr>
                <w:rFonts w:cs="David"/>
                <w:b w:val="0"/>
                <w:bCs w:val="0"/>
                <w:szCs w:val="24"/>
                <w:rtl/>
              </w:rPr>
              <w:t>/</w:t>
            </w:r>
            <w:r w:rsidRPr="00124DA7">
              <w:rPr>
                <w:rFonts w:cs="David"/>
                <w:b w:val="0"/>
                <w:bCs w:val="0"/>
                <w:szCs w:val="24"/>
              </w:rPr>
              <w:t>GO</w:t>
            </w:r>
            <w:r w:rsidRPr="00124DA7">
              <w:rPr>
                <w:rFonts w:cs="David"/>
                <w:b w:val="0"/>
                <w:bCs w:val="0"/>
                <w:szCs w:val="24"/>
                <w:rtl/>
              </w:rPr>
              <w:t>). נקרא גם סעיף חובה (</w:t>
            </w:r>
            <w:r w:rsidRPr="00124DA7">
              <w:rPr>
                <w:rFonts w:cs="David"/>
                <w:b w:val="0"/>
                <w:bCs w:val="0"/>
                <w:szCs w:val="24"/>
              </w:rPr>
              <w:t>Mandatory</w:t>
            </w:r>
            <w:r w:rsidRPr="00124DA7">
              <w:rPr>
                <w:rFonts w:cs="David"/>
                <w:b w:val="0"/>
                <w:bCs w:val="0"/>
                <w:szCs w:val="24"/>
                <w:rtl/>
              </w:rPr>
              <w:t>) ו</w:t>
            </w:r>
            <w:r w:rsidRPr="00124DA7">
              <w:rPr>
                <w:rFonts w:cs="David" w:hint="cs"/>
                <w:b w:val="0"/>
                <w:bCs w:val="0"/>
                <w:szCs w:val="24"/>
                <w:rtl/>
              </w:rPr>
              <w:t>המשרד יפסול הצעה שאינה עומדת באיזה מרכיבי</w:t>
            </w:r>
            <w:r w:rsidRPr="00124DA7">
              <w:rPr>
                <w:rFonts w:cs="David"/>
                <w:b w:val="0"/>
                <w:bCs w:val="0"/>
                <w:szCs w:val="24"/>
                <w:rtl/>
              </w:rPr>
              <w:t xml:space="preserve"> </w:t>
            </w:r>
            <w:r w:rsidRPr="00124DA7">
              <w:rPr>
                <w:rFonts w:cs="David" w:hint="cs"/>
                <w:b w:val="0"/>
                <w:bCs w:val="0"/>
                <w:szCs w:val="24"/>
                <w:rtl/>
              </w:rPr>
              <w:t>ה</w:t>
            </w:r>
            <w:r w:rsidRPr="00124DA7">
              <w:rPr>
                <w:rFonts w:cs="David"/>
                <w:b w:val="0"/>
                <w:bCs w:val="0"/>
                <w:szCs w:val="24"/>
                <w:rtl/>
              </w:rPr>
              <w:t xml:space="preserve">סף. </w:t>
            </w:r>
          </w:p>
          <w:p w:rsidR="00BF54DA" w:rsidRPr="00124DA7" w:rsidRDefault="00BF54DA" w:rsidP="00BF54DA">
            <w:pPr>
              <w:pStyle w:val="2d"/>
              <w:tabs>
                <w:tab w:val="left" w:pos="810"/>
              </w:tabs>
              <w:spacing w:before="60" w:after="60" w:line="240" w:lineRule="auto"/>
              <w:outlineLvl w:val="1"/>
              <w:rPr>
                <w:rFonts w:cs="David"/>
                <w:b w:val="0"/>
                <w:bCs w:val="0"/>
                <w:szCs w:val="24"/>
                <w:rtl/>
              </w:rPr>
            </w:pPr>
            <w:r w:rsidRPr="00124DA7">
              <w:rPr>
                <w:rFonts w:cs="David"/>
                <w:b w:val="0"/>
                <w:bCs w:val="0"/>
                <w:szCs w:val="24"/>
                <w:rtl/>
              </w:rPr>
              <w:t>תשובת ה</w:t>
            </w:r>
            <w:r w:rsidRPr="00124DA7">
              <w:rPr>
                <w:rFonts w:cs="David" w:hint="cs"/>
                <w:b w:val="0"/>
                <w:bCs w:val="0"/>
                <w:szCs w:val="24"/>
                <w:rtl/>
              </w:rPr>
              <w:t>מציע</w:t>
            </w:r>
            <w:r w:rsidRPr="00124DA7">
              <w:rPr>
                <w:rFonts w:cs="David"/>
                <w:b w:val="0"/>
                <w:bCs w:val="0"/>
                <w:szCs w:val="24"/>
                <w:rtl/>
              </w:rPr>
              <w:t xml:space="preserve"> תהיה </w:t>
            </w:r>
            <w:r w:rsidRPr="00124DA7">
              <w:rPr>
                <w:rFonts w:cs="David" w:hint="cs"/>
                <w:b w:val="0"/>
                <w:bCs w:val="0"/>
                <w:szCs w:val="24"/>
                <w:rtl/>
              </w:rPr>
              <w:t xml:space="preserve">לכל הפחות </w:t>
            </w:r>
            <w:r w:rsidRPr="00124DA7">
              <w:rPr>
                <w:rFonts w:cs="David"/>
                <w:b w:val="0"/>
                <w:bCs w:val="0"/>
                <w:szCs w:val="24"/>
                <w:rtl/>
              </w:rPr>
              <w:t>מסוג "קראתי הבנתי ומקובל עלי".</w:t>
            </w:r>
            <w:bookmarkEnd w:id="81"/>
            <w:bookmarkEnd w:id="82"/>
          </w:p>
        </w:tc>
      </w:tr>
    </w:tbl>
    <w:p w:rsidR="00910F93" w:rsidRPr="00124DA7" w:rsidRDefault="00910F93" w:rsidP="00BF54DA">
      <w:pPr>
        <w:pStyle w:val="1d"/>
        <w:numPr>
          <w:ilvl w:val="2"/>
          <w:numId w:val="43"/>
        </w:numPr>
        <w:spacing w:before="120" w:line="240" w:lineRule="auto"/>
        <w:ind w:left="1406" w:hanging="709"/>
        <w:jc w:val="both"/>
        <w:outlineLvl w:val="0"/>
        <w:rPr>
          <w:rFonts w:cs="David"/>
          <w:b w:val="0"/>
          <w:bCs w:val="0"/>
          <w:sz w:val="20"/>
        </w:rPr>
      </w:pPr>
      <w:r w:rsidRPr="00124DA7">
        <w:rPr>
          <w:rFonts w:cs="David"/>
          <w:b w:val="0"/>
          <w:bCs w:val="0"/>
          <w:sz w:val="20"/>
          <w:rtl/>
        </w:rPr>
        <w:t>סיווג</w:t>
      </w:r>
      <w:r w:rsidRPr="00124DA7">
        <w:rPr>
          <w:rFonts w:cs="David"/>
          <w:b w:val="0"/>
          <w:bCs w:val="0"/>
          <w:sz w:val="20"/>
        </w:rPr>
        <w:t xml:space="preserve"> </w:t>
      </w:r>
      <w:r w:rsidRPr="00124DA7">
        <w:rPr>
          <w:rFonts w:cs="David"/>
          <w:b w:val="0"/>
          <w:bCs w:val="0"/>
          <w:sz w:val="20"/>
          <w:rtl/>
        </w:rPr>
        <w:t>של</w:t>
      </w:r>
      <w:r w:rsidRPr="00124DA7">
        <w:rPr>
          <w:rFonts w:cs="David"/>
          <w:b w:val="0"/>
          <w:bCs w:val="0"/>
          <w:sz w:val="20"/>
        </w:rPr>
        <w:t xml:space="preserve"> </w:t>
      </w:r>
      <w:r w:rsidRPr="00124DA7">
        <w:rPr>
          <w:rFonts w:cs="David"/>
          <w:b w:val="0"/>
          <w:bCs w:val="0"/>
          <w:sz w:val="20"/>
          <w:rtl/>
        </w:rPr>
        <w:t>רכיב</w:t>
      </w:r>
      <w:r w:rsidRPr="00124DA7">
        <w:rPr>
          <w:rFonts w:cs="David"/>
          <w:b w:val="0"/>
          <w:bCs w:val="0"/>
          <w:sz w:val="20"/>
        </w:rPr>
        <w:t xml:space="preserve"> </w:t>
      </w:r>
      <w:r w:rsidRPr="00124DA7">
        <w:rPr>
          <w:rFonts w:cs="David"/>
          <w:b w:val="0"/>
          <w:bCs w:val="0"/>
          <w:sz w:val="20"/>
          <w:rtl/>
        </w:rPr>
        <w:t>אב</w:t>
      </w:r>
      <w:r w:rsidRPr="00124DA7">
        <w:rPr>
          <w:rFonts w:cs="David"/>
          <w:b w:val="0"/>
          <w:bCs w:val="0"/>
          <w:sz w:val="20"/>
        </w:rPr>
        <w:t xml:space="preserve"> </w:t>
      </w:r>
      <w:r w:rsidRPr="00124DA7">
        <w:rPr>
          <w:rFonts w:cs="David"/>
          <w:b w:val="0"/>
          <w:bCs w:val="0"/>
          <w:sz w:val="20"/>
          <w:rtl/>
        </w:rPr>
        <w:t>תקף</w:t>
      </w:r>
      <w:r w:rsidRPr="00124DA7">
        <w:rPr>
          <w:rFonts w:cs="David"/>
          <w:b w:val="0"/>
          <w:bCs w:val="0"/>
          <w:sz w:val="20"/>
        </w:rPr>
        <w:t xml:space="preserve"> </w:t>
      </w:r>
      <w:r w:rsidRPr="00124DA7">
        <w:rPr>
          <w:rFonts w:cs="David"/>
          <w:b w:val="0"/>
          <w:bCs w:val="0"/>
          <w:sz w:val="20"/>
          <w:rtl/>
        </w:rPr>
        <w:t>לכל</w:t>
      </w:r>
      <w:r w:rsidRPr="00124DA7">
        <w:rPr>
          <w:rFonts w:cs="David"/>
          <w:b w:val="0"/>
          <w:bCs w:val="0"/>
          <w:sz w:val="20"/>
        </w:rPr>
        <w:t xml:space="preserve"> </w:t>
      </w:r>
      <w:r w:rsidRPr="00124DA7">
        <w:rPr>
          <w:rFonts w:cs="David"/>
          <w:b w:val="0"/>
          <w:bCs w:val="0"/>
          <w:sz w:val="20"/>
          <w:rtl/>
        </w:rPr>
        <w:t>הבנים</w:t>
      </w:r>
      <w:r w:rsidRPr="00124DA7">
        <w:rPr>
          <w:rFonts w:cs="David"/>
          <w:b w:val="0"/>
          <w:bCs w:val="0"/>
          <w:sz w:val="20"/>
        </w:rPr>
        <w:t>,</w:t>
      </w:r>
      <w:r w:rsidRPr="00124DA7">
        <w:rPr>
          <w:rFonts w:cs="David"/>
          <w:b w:val="0"/>
          <w:bCs w:val="0"/>
          <w:sz w:val="20"/>
          <w:rtl/>
        </w:rPr>
        <w:t xml:space="preserve"> אלא</w:t>
      </w:r>
      <w:r w:rsidRPr="00124DA7">
        <w:rPr>
          <w:rFonts w:cs="David"/>
          <w:b w:val="0"/>
          <w:bCs w:val="0"/>
          <w:sz w:val="20"/>
        </w:rPr>
        <w:t xml:space="preserve"> </w:t>
      </w:r>
      <w:r w:rsidRPr="00124DA7">
        <w:rPr>
          <w:rFonts w:cs="David"/>
          <w:b w:val="0"/>
          <w:bCs w:val="0"/>
          <w:sz w:val="20"/>
          <w:rtl/>
        </w:rPr>
        <w:t>אם</w:t>
      </w:r>
      <w:r w:rsidRPr="00124DA7">
        <w:rPr>
          <w:rFonts w:cs="David"/>
          <w:b w:val="0"/>
          <w:bCs w:val="0"/>
          <w:sz w:val="20"/>
        </w:rPr>
        <w:t xml:space="preserve"> </w:t>
      </w:r>
      <w:r w:rsidRPr="00124DA7">
        <w:rPr>
          <w:rFonts w:cs="David"/>
          <w:b w:val="0"/>
          <w:bCs w:val="0"/>
          <w:sz w:val="20"/>
          <w:rtl/>
        </w:rPr>
        <w:t>צוין</w:t>
      </w:r>
      <w:r w:rsidRPr="00124DA7">
        <w:rPr>
          <w:rFonts w:cs="David"/>
          <w:b w:val="0"/>
          <w:bCs w:val="0"/>
          <w:sz w:val="20"/>
        </w:rPr>
        <w:t xml:space="preserve"> </w:t>
      </w:r>
      <w:r w:rsidRPr="00124DA7">
        <w:rPr>
          <w:rFonts w:cs="David"/>
          <w:b w:val="0"/>
          <w:bCs w:val="0"/>
          <w:sz w:val="20"/>
          <w:rtl/>
        </w:rPr>
        <w:t>ברכיב</w:t>
      </w:r>
      <w:r w:rsidRPr="00124DA7">
        <w:rPr>
          <w:rFonts w:cs="David"/>
          <w:b w:val="0"/>
          <w:bCs w:val="0"/>
          <w:sz w:val="20"/>
        </w:rPr>
        <w:t xml:space="preserve"> </w:t>
      </w:r>
      <w:r w:rsidRPr="00124DA7">
        <w:rPr>
          <w:rFonts w:cs="David"/>
          <w:b w:val="0"/>
          <w:bCs w:val="0"/>
          <w:sz w:val="20"/>
          <w:rtl/>
        </w:rPr>
        <w:t>הבן</w:t>
      </w:r>
      <w:r w:rsidRPr="00124DA7">
        <w:rPr>
          <w:rFonts w:cs="David"/>
          <w:b w:val="0"/>
          <w:bCs w:val="0"/>
          <w:sz w:val="20"/>
        </w:rPr>
        <w:t xml:space="preserve"> </w:t>
      </w:r>
      <w:r w:rsidRPr="00124DA7">
        <w:rPr>
          <w:rFonts w:cs="David"/>
          <w:b w:val="0"/>
          <w:bCs w:val="0"/>
          <w:sz w:val="20"/>
          <w:rtl/>
        </w:rPr>
        <w:t>אחרת.</w:t>
      </w:r>
      <w:r w:rsidRPr="00124DA7">
        <w:rPr>
          <w:rFonts w:cs="David"/>
          <w:b w:val="0"/>
          <w:bCs w:val="0"/>
          <w:sz w:val="20"/>
        </w:rPr>
        <w:t xml:space="preserve"> </w:t>
      </w:r>
      <w:r w:rsidRPr="00124DA7">
        <w:rPr>
          <w:rFonts w:cs="David"/>
          <w:b w:val="0"/>
          <w:bCs w:val="0"/>
          <w:sz w:val="20"/>
          <w:rtl/>
        </w:rPr>
        <w:t>במילים</w:t>
      </w:r>
      <w:r w:rsidRPr="00124DA7">
        <w:rPr>
          <w:rFonts w:cs="David"/>
          <w:b w:val="0"/>
          <w:bCs w:val="0"/>
          <w:sz w:val="20"/>
        </w:rPr>
        <w:t xml:space="preserve"> </w:t>
      </w:r>
      <w:r w:rsidRPr="00124DA7">
        <w:rPr>
          <w:rFonts w:cs="David"/>
          <w:b w:val="0"/>
          <w:bCs w:val="0"/>
          <w:sz w:val="20"/>
          <w:rtl/>
        </w:rPr>
        <w:t>אחרות, רכיב</w:t>
      </w:r>
      <w:r w:rsidRPr="00124DA7">
        <w:rPr>
          <w:rFonts w:cs="David"/>
          <w:b w:val="0"/>
          <w:bCs w:val="0"/>
          <w:sz w:val="20"/>
        </w:rPr>
        <w:t xml:space="preserve"> </w:t>
      </w:r>
      <w:r w:rsidRPr="00124DA7">
        <w:rPr>
          <w:rFonts w:cs="David"/>
          <w:b w:val="0"/>
          <w:bCs w:val="0"/>
          <w:sz w:val="20"/>
          <w:rtl/>
        </w:rPr>
        <w:t>שמסומן</w:t>
      </w:r>
      <w:r w:rsidRPr="00124DA7">
        <w:rPr>
          <w:rFonts w:cs="David"/>
          <w:b w:val="0"/>
          <w:bCs w:val="0"/>
          <w:sz w:val="20"/>
        </w:rPr>
        <w:t xml:space="preserve"> </w:t>
      </w:r>
      <w:r w:rsidRPr="00124DA7">
        <w:rPr>
          <w:rFonts w:cs="David"/>
          <w:b w:val="0"/>
          <w:bCs w:val="0"/>
          <w:sz w:val="20"/>
          <w:rtl/>
        </w:rPr>
        <w:t>לידו</w:t>
      </w:r>
      <w:r w:rsidRPr="00124DA7">
        <w:rPr>
          <w:rFonts w:cs="David"/>
          <w:b w:val="0"/>
          <w:bCs w:val="0"/>
          <w:sz w:val="20"/>
        </w:rPr>
        <w:t xml:space="preserve"> </w:t>
      </w:r>
      <w:r w:rsidRPr="00124DA7">
        <w:rPr>
          <w:rFonts w:cs="David"/>
          <w:b w:val="0"/>
          <w:bCs w:val="0"/>
          <w:sz w:val="20"/>
          <w:rtl/>
        </w:rPr>
        <w:t>סיווג</w:t>
      </w:r>
      <w:r w:rsidRPr="00124DA7">
        <w:rPr>
          <w:rFonts w:cs="David"/>
          <w:b w:val="0"/>
          <w:bCs w:val="0"/>
          <w:sz w:val="20"/>
        </w:rPr>
        <w:t xml:space="preserve"> - </w:t>
      </w:r>
      <w:r w:rsidRPr="00124DA7">
        <w:rPr>
          <w:rFonts w:cs="David"/>
          <w:b w:val="0"/>
          <w:bCs w:val="0"/>
          <w:sz w:val="20"/>
          <w:rtl/>
        </w:rPr>
        <w:t>זה</w:t>
      </w:r>
      <w:r w:rsidRPr="00124DA7">
        <w:rPr>
          <w:rFonts w:cs="David"/>
          <w:b w:val="0"/>
          <w:bCs w:val="0"/>
          <w:sz w:val="20"/>
        </w:rPr>
        <w:t xml:space="preserve"> </w:t>
      </w:r>
      <w:r w:rsidRPr="00124DA7">
        <w:rPr>
          <w:rFonts w:cs="David"/>
          <w:b w:val="0"/>
          <w:bCs w:val="0"/>
          <w:sz w:val="20"/>
          <w:rtl/>
        </w:rPr>
        <w:t>הסיווג</w:t>
      </w:r>
      <w:r w:rsidRPr="00124DA7">
        <w:rPr>
          <w:rFonts w:cs="David"/>
          <w:b w:val="0"/>
          <w:bCs w:val="0"/>
          <w:sz w:val="20"/>
        </w:rPr>
        <w:t xml:space="preserve"> </w:t>
      </w:r>
      <w:r w:rsidRPr="00124DA7">
        <w:rPr>
          <w:rFonts w:cs="David"/>
          <w:b w:val="0"/>
          <w:bCs w:val="0"/>
          <w:sz w:val="20"/>
          <w:rtl/>
        </w:rPr>
        <w:t>המחייב.</w:t>
      </w:r>
      <w:r w:rsidRPr="00124DA7">
        <w:rPr>
          <w:rFonts w:cs="David"/>
          <w:b w:val="0"/>
          <w:bCs w:val="0"/>
          <w:sz w:val="20"/>
        </w:rPr>
        <w:t xml:space="preserve"> </w:t>
      </w:r>
      <w:r w:rsidRPr="00124DA7">
        <w:rPr>
          <w:rFonts w:cs="David"/>
          <w:b w:val="0"/>
          <w:bCs w:val="0"/>
          <w:sz w:val="20"/>
          <w:rtl/>
        </w:rPr>
        <w:t xml:space="preserve"> רכיב</w:t>
      </w:r>
      <w:r w:rsidRPr="00124DA7">
        <w:rPr>
          <w:rFonts w:cs="David"/>
          <w:b w:val="0"/>
          <w:bCs w:val="0"/>
          <w:sz w:val="20"/>
        </w:rPr>
        <w:t xml:space="preserve"> </w:t>
      </w:r>
      <w:r w:rsidRPr="00124DA7">
        <w:rPr>
          <w:rFonts w:cs="David"/>
          <w:b w:val="0"/>
          <w:bCs w:val="0"/>
          <w:sz w:val="20"/>
          <w:rtl/>
        </w:rPr>
        <w:t>שאין</w:t>
      </w:r>
      <w:r w:rsidRPr="00124DA7">
        <w:rPr>
          <w:rFonts w:cs="David"/>
          <w:b w:val="0"/>
          <w:bCs w:val="0"/>
          <w:sz w:val="20"/>
        </w:rPr>
        <w:t xml:space="preserve"> </w:t>
      </w:r>
      <w:r w:rsidRPr="00124DA7">
        <w:rPr>
          <w:rFonts w:cs="David"/>
          <w:b w:val="0"/>
          <w:bCs w:val="0"/>
          <w:sz w:val="20"/>
          <w:rtl/>
        </w:rPr>
        <w:t>לידו</w:t>
      </w:r>
      <w:r w:rsidRPr="00124DA7">
        <w:rPr>
          <w:rFonts w:cs="David"/>
          <w:b w:val="0"/>
          <w:bCs w:val="0"/>
          <w:sz w:val="20"/>
        </w:rPr>
        <w:t xml:space="preserve"> </w:t>
      </w:r>
      <w:r w:rsidRPr="00124DA7">
        <w:rPr>
          <w:rFonts w:cs="David"/>
          <w:b w:val="0"/>
          <w:bCs w:val="0"/>
          <w:sz w:val="20"/>
          <w:rtl/>
        </w:rPr>
        <w:t>סימון</w:t>
      </w:r>
      <w:r w:rsidRPr="00124DA7">
        <w:rPr>
          <w:rFonts w:cs="David"/>
          <w:b w:val="0"/>
          <w:bCs w:val="0"/>
          <w:sz w:val="20"/>
        </w:rPr>
        <w:t xml:space="preserve"> - </w:t>
      </w:r>
      <w:r w:rsidRPr="00124DA7">
        <w:rPr>
          <w:rFonts w:cs="David"/>
          <w:b w:val="0"/>
          <w:bCs w:val="0"/>
          <w:sz w:val="20"/>
          <w:rtl/>
        </w:rPr>
        <w:t>יש</w:t>
      </w:r>
      <w:r w:rsidRPr="00124DA7">
        <w:rPr>
          <w:rFonts w:cs="David"/>
          <w:b w:val="0"/>
          <w:bCs w:val="0"/>
          <w:sz w:val="20"/>
        </w:rPr>
        <w:t xml:space="preserve"> </w:t>
      </w:r>
      <w:r w:rsidRPr="00124DA7">
        <w:rPr>
          <w:rFonts w:cs="David"/>
          <w:b w:val="0"/>
          <w:bCs w:val="0"/>
          <w:sz w:val="20"/>
          <w:rtl/>
        </w:rPr>
        <w:t>לקחת</w:t>
      </w:r>
      <w:r w:rsidRPr="00124DA7">
        <w:rPr>
          <w:rFonts w:cs="David"/>
          <w:b w:val="0"/>
          <w:bCs w:val="0"/>
          <w:sz w:val="20"/>
        </w:rPr>
        <w:t xml:space="preserve"> </w:t>
      </w:r>
      <w:r w:rsidRPr="00124DA7">
        <w:rPr>
          <w:rFonts w:cs="David"/>
          <w:b w:val="0"/>
          <w:bCs w:val="0"/>
          <w:sz w:val="20"/>
          <w:rtl/>
        </w:rPr>
        <w:t>את סיווג</w:t>
      </w:r>
      <w:r w:rsidRPr="00124DA7">
        <w:rPr>
          <w:rFonts w:cs="David"/>
          <w:b w:val="0"/>
          <w:bCs w:val="0"/>
          <w:sz w:val="20"/>
        </w:rPr>
        <w:t xml:space="preserve"> </w:t>
      </w:r>
      <w:r w:rsidRPr="00124DA7">
        <w:rPr>
          <w:rFonts w:cs="David"/>
          <w:b w:val="0"/>
          <w:bCs w:val="0"/>
          <w:sz w:val="20"/>
          <w:rtl/>
        </w:rPr>
        <w:t>רכיב</w:t>
      </w:r>
      <w:r w:rsidRPr="00124DA7">
        <w:rPr>
          <w:rFonts w:cs="David"/>
          <w:b w:val="0"/>
          <w:bCs w:val="0"/>
          <w:sz w:val="20"/>
        </w:rPr>
        <w:t xml:space="preserve"> </w:t>
      </w:r>
      <w:r w:rsidRPr="00124DA7">
        <w:rPr>
          <w:rFonts w:cs="David"/>
          <w:b w:val="0"/>
          <w:bCs w:val="0"/>
          <w:sz w:val="20"/>
          <w:rtl/>
        </w:rPr>
        <w:t>האב</w:t>
      </w:r>
      <w:r w:rsidRPr="00124DA7">
        <w:rPr>
          <w:rFonts w:cs="David"/>
          <w:b w:val="0"/>
          <w:bCs w:val="0"/>
          <w:sz w:val="20"/>
        </w:rPr>
        <w:t xml:space="preserve"> </w:t>
      </w:r>
      <w:r w:rsidRPr="00124DA7">
        <w:rPr>
          <w:rFonts w:cs="David"/>
          <w:b w:val="0"/>
          <w:bCs w:val="0"/>
          <w:sz w:val="20"/>
          <w:rtl/>
        </w:rPr>
        <w:t>שלו</w:t>
      </w:r>
      <w:r w:rsidRPr="00124DA7">
        <w:rPr>
          <w:rFonts w:cs="David"/>
          <w:b w:val="0"/>
          <w:bCs w:val="0"/>
          <w:sz w:val="20"/>
        </w:rPr>
        <w:t>.</w:t>
      </w:r>
      <w:r w:rsidRPr="00124DA7">
        <w:rPr>
          <w:rFonts w:cs="David"/>
          <w:b w:val="0"/>
          <w:bCs w:val="0"/>
          <w:sz w:val="20"/>
          <w:rtl/>
        </w:rPr>
        <w:t xml:space="preserve"> מעבר</w:t>
      </w:r>
      <w:r w:rsidRPr="00124DA7">
        <w:rPr>
          <w:rFonts w:cs="David"/>
          <w:b w:val="0"/>
          <w:bCs w:val="0"/>
          <w:sz w:val="20"/>
        </w:rPr>
        <w:t xml:space="preserve"> </w:t>
      </w:r>
      <w:r w:rsidRPr="00124DA7">
        <w:rPr>
          <w:rFonts w:cs="David"/>
          <w:b w:val="0"/>
          <w:bCs w:val="0"/>
          <w:sz w:val="20"/>
          <w:rtl/>
        </w:rPr>
        <w:t>לכל</w:t>
      </w:r>
      <w:r w:rsidRPr="00124DA7">
        <w:rPr>
          <w:rFonts w:cs="David"/>
          <w:b w:val="0"/>
          <w:bCs w:val="0"/>
          <w:sz w:val="20"/>
        </w:rPr>
        <w:t xml:space="preserve"> </w:t>
      </w:r>
      <w:r w:rsidRPr="00124DA7">
        <w:rPr>
          <w:rFonts w:cs="David"/>
          <w:b w:val="0"/>
          <w:bCs w:val="0"/>
          <w:sz w:val="20"/>
          <w:rtl/>
        </w:rPr>
        <w:t>סיווג</w:t>
      </w:r>
      <w:r w:rsidRPr="00124DA7">
        <w:rPr>
          <w:rFonts w:cs="David"/>
          <w:b w:val="0"/>
          <w:bCs w:val="0"/>
          <w:sz w:val="20"/>
        </w:rPr>
        <w:t xml:space="preserve"> </w:t>
      </w:r>
      <w:r w:rsidRPr="00124DA7">
        <w:rPr>
          <w:rFonts w:cs="David"/>
          <w:b w:val="0"/>
          <w:bCs w:val="0"/>
          <w:sz w:val="20"/>
          <w:rtl/>
        </w:rPr>
        <w:t>יש</w:t>
      </w:r>
      <w:r w:rsidRPr="00124DA7">
        <w:rPr>
          <w:rFonts w:cs="David"/>
          <w:b w:val="0"/>
          <w:bCs w:val="0"/>
          <w:sz w:val="20"/>
        </w:rPr>
        <w:t xml:space="preserve"> </w:t>
      </w:r>
      <w:r w:rsidRPr="00124DA7">
        <w:rPr>
          <w:rFonts w:cs="David"/>
          <w:b w:val="0"/>
          <w:bCs w:val="0"/>
          <w:sz w:val="20"/>
          <w:rtl/>
        </w:rPr>
        <w:t>לשים</w:t>
      </w:r>
      <w:r w:rsidRPr="00124DA7">
        <w:rPr>
          <w:rFonts w:cs="David"/>
          <w:b w:val="0"/>
          <w:bCs w:val="0"/>
          <w:sz w:val="20"/>
        </w:rPr>
        <w:t xml:space="preserve"> </w:t>
      </w:r>
      <w:r w:rsidRPr="00124DA7">
        <w:rPr>
          <w:rFonts w:cs="David"/>
          <w:b w:val="0"/>
          <w:bCs w:val="0"/>
          <w:sz w:val="20"/>
          <w:rtl/>
        </w:rPr>
        <w:t>לב</w:t>
      </w:r>
      <w:r w:rsidRPr="00124DA7">
        <w:rPr>
          <w:rFonts w:cs="David"/>
          <w:b w:val="0"/>
          <w:bCs w:val="0"/>
          <w:sz w:val="20"/>
        </w:rPr>
        <w:t xml:space="preserve"> </w:t>
      </w:r>
      <w:r w:rsidRPr="00124DA7">
        <w:rPr>
          <w:rFonts w:cs="David"/>
          <w:b w:val="0"/>
          <w:bCs w:val="0"/>
          <w:sz w:val="20"/>
          <w:rtl/>
        </w:rPr>
        <w:t>להנחיות</w:t>
      </w:r>
      <w:r w:rsidRPr="00124DA7">
        <w:rPr>
          <w:rFonts w:cs="David"/>
          <w:b w:val="0"/>
          <w:bCs w:val="0"/>
          <w:sz w:val="20"/>
        </w:rPr>
        <w:t xml:space="preserve"> </w:t>
      </w:r>
      <w:r w:rsidRPr="00124DA7">
        <w:rPr>
          <w:rFonts w:cs="David"/>
          <w:b w:val="0"/>
          <w:bCs w:val="0"/>
          <w:sz w:val="20"/>
          <w:rtl/>
        </w:rPr>
        <w:t>שבגוף</w:t>
      </w:r>
      <w:r w:rsidRPr="00124DA7">
        <w:rPr>
          <w:rFonts w:cs="David"/>
          <w:b w:val="0"/>
          <w:bCs w:val="0"/>
          <w:sz w:val="20"/>
        </w:rPr>
        <w:t xml:space="preserve"> </w:t>
      </w:r>
      <w:r w:rsidRPr="00124DA7">
        <w:rPr>
          <w:rFonts w:cs="David"/>
          <w:b w:val="0"/>
          <w:bCs w:val="0"/>
          <w:sz w:val="20"/>
          <w:rtl/>
        </w:rPr>
        <w:t>הסעיף</w:t>
      </w:r>
      <w:r w:rsidRPr="00124DA7">
        <w:rPr>
          <w:rFonts w:cs="David"/>
          <w:b w:val="0"/>
          <w:bCs w:val="0"/>
          <w:sz w:val="20"/>
        </w:rPr>
        <w:t xml:space="preserve"> </w:t>
      </w:r>
      <w:r w:rsidRPr="00124DA7">
        <w:rPr>
          <w:rFonts w:cs="David"/>
          <w:b w:val="0"/>
          <w:bCs w:val="0"/>
          <w:sz w:val="20"/>
          <w:rtl/>
        </w:rPr>
        <w:t>ולדרישות</w:t>
      </w:r>
      <w:r w:rsidRPr="00124DA7">
        <w:rPr>
          <w:rFonts w:cs="David"/>
          <w:b w:val="0"/>
          <w:bCs w:val="0"/>
          <w:sz w:val="20"/>
        </w:rPr>
        <w:t xml:space="preserve"> </w:t>
      </w:r>
      <w:r w:rsidRPr="00124DA7">
        <w:rPr>
          <w:rFonts w:cs="David"/>
          <w:b w:val="0"/>
          <w:bCs w:val="0"/>
          <w:sz w:val="20"/>
          <w:rtl/>
        </w:rPr>
        <w:t>המנוסחות</w:t>
      </w:r>
      <w:r w:rsidRPr="00124DA7">
        <w:rPr>
          <w:rFonts w:cs="David"/>
          <w:b w:val="0"/>
          <w:bCs w:val="0"/>
          <w:sz w:val="20"/>
        </w:rPr>
        <w:t xml:space="preserve"> </w:t>
      </w:r>
      <w:r w:rsidRPr="00124DA7">
        <w:rPr>
          <w:rFonts w:cs="David"/>
          <w:b w:val="0"/>
          <w:bCs w:val="0"/>
          <w:sz w:val="20"/>
          <w:rtl/>
        </w:rPr>
        <w:t>שם.</w:t>
      </w:r>
    </w:p>
    <w:p w:rsidR="00910F93" w:rsidRPr="00124DA7" w:rsidRDefault="00910F93" w:rsidP="00910F93">
      <w:pPr>
        <w:pStyle w:val="1d"/>
        <w:numPr>
          <w:ilvl w:val="0"/>
          <w:numId w:val="43"/>
        </w:numPr>
        <w:spacing w:before="0" w:line="240" w:lineRule="auto"/>
        <w:outlineLvl w:val="0"/>
        <w:rPr>
          <w:rFonts w:cs="David"/>
          <w:b w:val="0"/>
          <w:bCs w:val="0"/>
          <w:sz w:val="20"/>
          <w:szCs w:val="28"/>
        </w:rPr>
      </w:pPr>
      <w:bookmarkStart w:id="83" w:name="_Toc316473149"/>
      <w:bookmarkStart w:id="84" w:name="_Toc319834873"/>
      <w:bookmarkStart w:id="85" w:name="_Toc319835026"/>
      <w:bookmarkStart w:id="86" w:name="_Toc380408536"/>
      <w:bookmarkStart w:id="87" w:name="_Toc434998034"/>
      <w:r w:rsidRPr="00124DA7">
        <w:rPr>
          <w:rFonts w:cs="David"/>
          <w:b w:val="0"/>
          <w:bCs w:val="0"/>
          <w:sz w:val="20"/>
          <w:szCs w:val="28"/>
          <w:rtl/>
        </w:rPr>
        <w:t>תיאור הפרויקט והיקפו</w:t>
      </w:r>
      <w:bookmarkEnd w:id="83"/>
      <w:bookmarkEnd w:id="84"/>
      <w:bookmarkEnd w:id="85"/>
      <w:r w:rsidRPr="00124DA7">
        <w:rPr>
          <w:rFonts w:cs="David"/>
          <w:b w:val="0"/>
          <w:bCs w:val="0"/>
          <w:sz w:val="20"/>
          <w:szCs w:val="28"/>
          <w:rtl/>
        </w:rPr>
        <w:t xml:space="preserve"> </w:t>
      </w:r>
      <w:bookmarkEnd w:id="86"/>
      <w:r w:rsidRPr="00124DA7">
        <w:rPr>
          <w:rFonts w:cs="David" w:hint="cs"/>
          <w:b w:val="0"/>
          <w:bCs w:val="0"/>
          <w:sz w:val="20"/>
          <w:szCs w:val="28"/>
          <w:rtl/>
        </w:rPr>
        <w:t xml:space="preserve"> (</w:t>
      </w:r>
      <w:r w:rsidRPr="00124DA7">
        <w:rPr>
          <w:rFonts w:cs="David" w:hint="cs"/>
          <w:b w:val="0"/>
          <w:bCs w:val="0"/>
          <w:sz w:val="20"/>
          <w:szCs w:val="28"/>
        </w:rPr>
        <w:t>I</w:t>
      </w:r>
      <w:r w:rsidRPr="00124DA7">
        <w:rPr>
          <w:rFonts w:cs="David" w:hint="cs"/>
          <w:b w:val="0"/>
          <w:bCs w:val="0"/>
          <w:sz w:val="20"/>
          <w:szCs w:val="28"/>
          <w:rtl/>
        </w:rPr>
        <w:t>)</w:t>
      </w:r>
      <w:bookmarkEnd w:id="87"/>
    </w:p>
    <w:p w:rsidR="00910F93" w:rsidRPr="00124DA7" w:rsidRDefault="00910F93" w:rsidP="00910F93">
      <w:pPr>
        <w:pStyle w:val="1d"/>
        <w:numPr>
          <w:ilvl w:val="1"/>
          <w:numId w:val="43"/>
        </w:numPr>
        <w:spacing w:before="0" w:line="240" w:lineRule="auto"/>
        <w:outlineLvl w:val="0"/>
        <w:rPr>
          <w:rFonts w:cs="David"/>
          <w:b w:val="0"/>
          <w:bCs w:val="0"/>
          <w:sz w:val="20"/>
        </w:rPr>
      </w:pPr>
      <w:bookmarkStart w:id="88" w:name="_Toc380408537"/>
      <w:bookmarkStart w:id="89" w:name="_Toc434998035"/>
      <w:r w:rsidRPr="00124DA7">
        <w:rPr>
          <w:rFonts w:cs="David"/>
          <w:b w:val="0"/>
          <w:bCs w:val="0"/>
          <w:sz w:val="20"/>
          <w:rtl/>
        </w:rPr>
        <w:t>רקע</w:t>
      </w:r>
      <w:bookmarkEnd w:id="88"/>
      <w:bookmarkEnd w:id="89"/>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bookmarkStart w:id="90" w:name="_Toc319835028"/>
      <w:r w:rsidRPr="00124DA7">
        <w:rPr>
          <w:rFonts w:cs="David" w:hint="cs"/>
          <w:b w:val="0"/>
          <w:bCs w:val="0"/>
          <w:szCs w:val="24"/>
          <w:rtl/>
        </w:rPr>
        <w:t>היחידה לשיפור השירות הממשלתי לאזרח הינה יחידה של משרד ראש הממשלה האמונה על  שיפור השירות הממשלתי לציבור.</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 xml:space="preserve">בהתאם להחלטות ממשלה מס' 2201 מיום 8.8.2010 ולהחלטה מס' 2097 מיום ה 10.10.2014 נקבע כי על היחידה להקים מענה ממשלתי מרכזי שבו ימסר לציבור מידע על שירותי הממשלה השונים וערוצי השירות השונים לקבלתם תוך עידוד השירות בשירות עצמי. </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 xml:space="preserve">היחידה אחראית להטמעת תפישת שירות בגופי הממשלה השונים, הבניית אסטרטגית שירות, תהליכי שירות תומכים תוך שימת האזרח במרכז, מתן הכשרה והעמקה שוטפות של מיומנויות השירות בקרב עובדי ומנהלי השירות. </w:t>
      </w:r>
      <w:r w:rsidRPr="00124DA7">
        <w:rPr>
          <w:rFonts w:cs="David"/>
          <w:b w:val="0"/>
          <w:bCs w:val="0"/>
          <w:szCs w:val="24"/>
          <w:rtl/>
        </w:rPr>
        <w:t xml:space="preserve"> </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 xml:space="preserve">כחלק מפעילותה אחראית היחידה להקמת מענה ממשלתי מרכזי שיכלול מענה רב ערוצי בו יימסר מידע על שירותי הממשלה. המענה הממשלתי המרכזי ישמש כתובת ראשית מוכרת ויספק לציבור נקודה מרכזית למידע על היחידות הממשלתיות ועל השירותים הניתנים בהן. </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מטרת המענה הממשלתי מרכזי הינה מתן מענה ראשוני לאזרח ומתן סיוע ראשוני והכוונה.</w:t>
      </w:r>
      <w:r w:rsidRPr="00124DA7">
        <w:rPr>
          <w:rFonts w:cs="David"/>
          <w:b w:val="0"/>
          <w:bCs w:val="0"/>
          <w:szCs w:val="24"/>
          <w:rtl/>
        </w:rPr>
        <w:t xml:space="preserve"> מערך המענה הממשלתי המרכזי יספק מענה לאוכלוסיות נרחבו</w:t>
      </w:r>
      <w:r w:rsidRPr="00124DA7">
        <w:rPr>
          <w:rFonts w:cs="David" w:hint="cs"/>
          <w:b w:val="0"/>
          <w:bCs w:val="0"/>
          <w:szCs w:val="24"/>
          <w:rtl/>
        </w:rPr>
        <w:t>ת בנושאים מגוונים.</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מערך המענה הממשלתי המרכזי, יספק מענה לסוגיות הקשורות לשירותי הממשלה השונים לדוגמא: תמיכה בשירותים מקוונים, התמצאות באתרי הגופים הממשלתיים השונים, מתן מידע כללי על שירותי הממשלה השונים (ערוצי קשר, שעות פעילות, כתובות, תהליכים לקבלת השירות ועוד), מתן מידע על תהליכים רוחביים המערבים מספר גופים ממשלתיים. בהתאם לכך מערכת ניהול הידע תהווה מערכת ליבה מרכזית במתן השירות לאזרח.</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הקמה והפעלת המענה הממשלתי המרכזי יבוצע באמצעות ספק מיקור חוץ. בשלב זה ספק מיקור החוץ אינו ידוע. סביבת העבודה, תשתיות ומערכות נוספות אינן ידועות בשלב זה.</w:t>
      </w:r>
    </w:p>
    <w:bookmarkEnd w:id="90"/>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b w:val="0"/>
          <w:bCs w:val="0"/>
          <w:szCs w:val="24"/>
          <w:rtl/>
        </w:rPr>
        <w:t>עקרונות מנחים למתן שירות ל</w:t>
      </w:r>
      <w:r w:rsidRPr="00124DA7">
        <w:rPr>
          <w:rFonts w:cs="David" w:hint="cs"/>
          <w:b w:val="0"/>
          <w:bCs w:val="0"/>
          <w:szCs w:val="24"/>
          <w:rtl/>
        </w:rPr>
        <w:t>אזרחים</w:t>
      </w:r>
    </w:p>
    <w:p w:rsidR="00910F93" w:rsidRPr="00124DA7" w:rsidRDefault="00910F93" w:rsidP="00BF54DA">
      <w:pPr>
        <w:pStyle w:val="45"/>
        <w:numPr>
          <w:ilvl w:val="3"/>
          <w:numId w:val="43"/>
        </w:numPr>
        <w:spacing w:before="0" w:after="120" w:line="240" w:lineRule="auto"/>
        <w:jc w:val="both"/>
        <w:rPr>
          <w:rFonts w:cs="David"/>
          <w:b w:val="0"/>
          <w:bCs w:val="0"/>
          <w:szCs w:val="24"/>
        </w:rPr>
      </w:pPr>
      <w:r w:rsidRPr="00124DA7">
        <w:rPr>
          <w:rFonts w:cs="David"/>
          <w:b w:val="0"/>
          <w:bCs w:val="0"/>
          <w:szCs w:val="24"/>
          <w:rtl/>
        </w:rPr>
        <w:t>נגישות וזמינות – נגישות וזמינות המידע עבור הלקוח במינימום זמן המתנה</w:t>
      </w:r>
      <w:r w:rsidRPr="00124DA7">
        <w:rPr>
          <w:rFonts w:cs="David" w:hint="cs"/>
          <w:b w:val="0"/>
          <w:bCs w:val="0"/>
          <w:szCs w:val="24"/>
          <w:rtl/>
        </w:rPr>
        <w:t>.</w:t>
      </w:r>
    </w:p>
    <w:p w:rsidR="00910F93" w:rsidRPr="00124DA7" w:rsidRDefault="00910F93" w:rsidP="00BF54DA">
      <w:pPr>
        <w:pStyle w:val="45"/>
        <w:numPr>
          <w:ilvl w:val="3"/>
          <w:numId w:val="43"/>
        </w:numPr>
        <w:spacing w:before="0" w:after="120" w:line="240" w:lineRule="auto"/>
        <w:jc w:val="both"/>
        <w:rPr>
          <w:rFonts w:cs="David"/>
          <w:b w:val="0"/>
          <w:bCs w:val="0"/>
          <w:szCs w:val="24"/>
        </w:rPr>
      </w:pPr>
      <w:r w:rsidRPr="00124DA7">
        <w:rPr>
          <w:rFonts w:cs="David" w:hint="cs"/>
          <w:b w:val="0"/>
          <w:bCs w:val="0"/>
          <w:szCs w:val="24"/>
          <w:rtl/>
        </w:rPr>
        <w:t xml:space="preserve">פשטות </w:t>
      </w:r>
      <w:r w:rsidRPr="00124DA7">
        <w:rPr>
          <w:rFonts w:cs="David"/>
          <w:b w:val="0"/>
          <w:bCs w:val="0"/>
          <w:szCs w:val="24"/>
          <w:rtl/>
        </w:rPr>
        <w:t>–</w:t>
      </w:r>
      <w:r w:rsidR="00875920">
        <w:rPr>
          <w:rFonts w:cs="David" w:hint="cs"/>
          <w:b w:val="0"/>
          <w:bCs w:val="0"/>
          <w:szCs w:val="24"/>
          <w:rtl/>
        </w:rPr>
        <w:t xml:space="preserve"> מתן מידע </w:t>
      </w:r>
      <w:r w:rsidRPr="00124DA7">
        <w:rPr>
          <w:rFonts w:cs="David" w:hint="cs"/>
          <w:b w:val="0"/>
          <w:bCs w:val="0"/>
          <w:szCs w:val="24"/>
          <w:rtl/>
        </w:rPr>
        <w:t>באמצעות הסברים ברורים ללא מורכבויות.</w:t>
      </w:r>
    </w:p>
    <w:p w:rsidR="00910F93" w:rsidRPr="00124DA7" w:rsidRDefault="00910F93" w:rsidP="00BF54DA">
      <w:pPr>
        <w:pStyle w:val="45"/>
        <w:numPr>
          <w:ilvl w:val="3"/>
          <w:numId w:val="43"/>
        </w:numPr>
        <w:spacing w:before="0" w:after="120" w:line="240" w:lineRule="auto"/>
        <w:jc w:val="both"/>
        <w:rPr>
          <w:rFonts w:cs="David"/>
          <w:b w:val="0"/>
          <w:bCs w:val="0"/>
          <w:szCs w:val="24"/>
        </w:rPr>
      </w:pPr>
      <w:r w:rsidRPr="00124DA7">
        <w:rPr>
          <w:rFonts w:cs="David" w:hint="cs"/>
          <w:b w:val="0"/>
          <w:bCs w:val="0"/>
          <w:szCs w:val="24"/>
          <w:rtl/>
        </w:rPr>
        <w:t>אופטימיזציה של שימושי הלקוחות בערוצי הקשר השונים - הנעת לקוחות לשימוש בשירותים עצמיים בפניות המאפשרות זאת ובמידת הצורך הפניית הפונים לגופים הממשלתיים נותני השירות.</w:t>
      </w:r>
    </w:p>
    <w:p w:rsidR="00910F93" w:rsidRPr="00124DA7" w:rsidRDefault="00910F93" w:rsidP="00BF54DA">
      <w:pPr>
        <w:pStyle w:val="45"/>
        <w:numPr>
          <w:ilvl w:val="3"/>
          <w:numId w:val="43"/>
        </w:numPr>
        <w:spacing w:before="0" w:after="120" w:line="240" w:lineRule="auto"/>
        <w:jc w:val="both"/>
        <w:rPr>
          <w:rFonts w:cs="David"/>
          <w:b w:val="0"/>
          <w:bCs w:val="0"/>
          <w:szCs w:val="24"/>
        </w:rPr>
      </w:pPr>
      <w:r w:rsidRPr="00124DA7">
        <w:rPr>
          <w:rFonts w:cs="David"/>
          <w:b w:val="0"/>
          <w:bCs w:val="0"/>
          <w:szCs w:val="24"/>
          <w:rtl/>
        </w:rPr>
        <w:t xml:space="preserve">אחידות </w:t>
      </w:r>
      <w:r w:rsidRPr="00124DA7">
        <w:rPr>
          <w:rFonts w:cs="David" w:hint="cs"/>
          <w:b w:val="0"/>
          <w:bCs w:val="0"/>
          <w:szCs w:val="24"/>
          <w:rtl/>
        </w:rPr>
        <w:t>-</w:t>
      </w:r>
      <w:r w:rsidRPr="00124DA7">
        <w:rPr>
          <w:rFonts w:cs="David"/>
          <w:b w:val="0"/>
          <w:bCs w:val="0"/>
          <w:szCs w:val="24"/>
          <w:rtl/>
        </w:rPr>
        <w:t xml:space="preserve"> מתן שירות ומידע אחיד ללקוח בכלל ערוצי הקשר</w:t>
      </w:r>
      <w:r w:rsidRPr="00124DA7">
        <w:rPr>
          <w:rFonts w:cs="David" w:hint="cs"/>
          <w:b w:val="0"/>
          <w:bCs w:val="0"/>
          <w:szCs w:val="24"/>
          <w:rtl/>
        </w:rPr>
        <w:t xml:space="preserve">. </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b w:val="0"/>
          <w:bCs w:val="0"/>
          <w:szCs w:val="24"/>
          <w:rtl/>
        </w:rPr>
        <w:t xml:space="preserve">יישום מערכת לניהול ידע </w:t>
      </w:r>
      <w:r w:rsidRPr="00124DA7">
        <w:rPr>
          <w:rFonts w:cs="David" w:hint="cs"/>
          <w:b w:val="0"/>
          <w:bCs w:val="0"/>
          <w:szCs w:val="24"/>
          <w:rtl/>
        </w:rPr>
        <w:t>במערך המענה הממשלתי המרכזי</w:t>
      </w:r>
      <w:r w:rsidRPr="00124DA7">
        <w:rPr>
          <w:rFonts w:cs="David"/>
          <w:b w:val="0"/>
          <w:bCs w:val="0"/>
          <w:szCs w:val="24"/>
          <w:rtl/>
        </w:rPr>
        <w:t xml:space="preserve"> הינו </w:t>
      </w:r>
      <w:r w:rsidR="00875920">
        <w:rPr>
          <w:rFonts w:cs="David" w:hint="cs"/>
          <w:b w:val="0"/>
          <w:bCs w:val="0"/>
          <w:szCs w:val="24"/>
          <w:rtl/>
        </w:rPr>
        <w:t xml:space="preserve">צעד </w:t>
      </w:r>
      <w:r w:rsidRPr="00124DA7">
        <w:rPr>
          <w:rFonts w:cs="David" w:hint="cs"/>
          <w:b w:val="0"/>
          <w:bCs w:val="0"/>
          <w:szCs w:val="24"/>
          <w:rtl/>
        </w:rPr>
        <w:t xml:space="preserve">חשוב נוסף כחלק ממהפכת השירות בדרך ליישום העקרונות שתוארו לעיל. </w:t>
      </w:r>
    </w:p>
    <w:p w:rsidR="00910F93" w:rsidRPr="00124DA7" w:rsidRDefault="00910F93" w:rsidP="00BF54DA">
      <w:pPr>
        <w:pStyle w:val="1d"/>
        <w:numPr>
          <w:ilvl w:val="1"/>
          <w:numId w:val="43"/>
        </w:numPr>
        <w:spacing w:before="0" w:line="240" w:lineRule="auto"/>
        <w:jc w:val="both"/>
        <w:outlineLvl w:val="0"/>
        <w:rPr>
          <w:rFonts w:cs="David"/>
          <w:b w:val="0"/>
          <w:bCs w:val="0"/>
          <w:sz w:val="20"/>
        </w:rPr>
      </w:pPr>
      <w:bookmarkStart w:id="91" w:name="_Toc434998036"/>
      <w:bookmarkStart w:id="92" w:name="_Toc380408539"/>
      <w:r w:rsidRPr="00124DA7">
        <w:rPr>
          <w:rFonts w:cs="David"/>
          <w:b w:val="0"/>
          <w:bCs w:val="0"/>
          <w:sz w:val="20"/>
          <w:rtl/>
        </w:rPr>
        <w:t>מצב קיים</w:t>
      </w:r>
      <w:bookmarkEnd w:id="91"/>
      <w:r w:rsidRPr="00124DA7">
        <w:rPr>
          <w:rFonts w:cs="David"/>
          <w:b w:val="0"/>
          <w:bCs w:val="0"/>
          <w:sz w:val="20"/>
          <w:rtl/>
        </w:rPr>
        <w:t xml:space="preserve"> </w:t>
      </w:r>
      <w:bookmarkEnd w:id="92"/>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b w:val="0"/>
          <w:bCs w:val="0"/>
          <w:szCs w:val="24"/>
          <w:rtl/>
        </w:rPr>
        <w:t>כיום, לא קיי</w:t>
      </w:r>
      <w:r w:rsidRPr="00124DA7">
        <w:rPr>
          <w:rFonts w:cs="David" w:hint="cs"/>
          <w:b w:val="0"/>
          <w:bCs w:val="0"/>
          <w:szCs w:val="24"/>
          <w:rtl/>
        </w:rPr>
        <w:t>ם כלי טכנולוגי/מקור מידע יחיד אשר מאגד בתוכו את כלל המידעים הנוגעים לכלל שירותי המדינה.</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bookmarkStart w:id="93" w:name="_Ref381101581"/>
      <w:r w:rsidRPr="00124DA7">
        <w:rPr>
          <w:rFonts w:cs="David" w:hint="cs"/>
          <w:b w:val="0"/>
          <w:bCs w:val="0"/>
          <w:szCs w:val="24"/>
          <w:rtl/>
        </w:rPr>
        <w:t xml:space="preserve">מערכות קיימות </w:t>
      </w:r>
      <w:bookmarkEnd w:id="93"/>
    </w:p>
    <w:p w:rsidR="00910F93" w:rsidRPr="00124DA7" w:rsidRDefault="00910F93" w:rsidP="00BF54DA">
      <w:pPr>
        <w:pStyle w:val="45"/>
        <w:numPr>
          <w:ilvl w:val="3"/>
          <w:numId w:val="43"/>
        </w:numPr>
        <w:spacing w:before="0" w:after="120" w:line="240" w:lineRule="auto"/>
        <w:jc w:val="both"/>
        <w:rPr>
          <w:rFonts w:cs="David"/>
          <w:b w:val="0"/>
          <w:bCs w:val="0"/>
          <w:szCs w:val="24"/>
        </w:rPr>
      </w:pPr>
      <w:r w:rsidRPr="00124DA7">
        <w:rPr>
          <w:rFonts w:cs="David" w:hint="cs"/>
          <w:b w:val="0"/>
          <w:bCs w:val="0"/>
          <w:szCs w:val="24"/>
          <w:rtl/>
        </w:rPr>
        <w:t>סביבת העבודה, תשתיות ומערכות נוספות אינן ידועות בשלב זה אך יבוצע שימוש במערכות הבאות:</w:t>
      </w:r>
    </w:p>
    <w:p w:rsidR="00910F93" w:rsidRPr="00124DA7" w:rsidRDefault="00910F93" w:rsidP="00BF54DA">
      <w:pPr>
        <w:pStyle w:val="45"/>
        <w:numPr>
          <w:ilvl w:val="4"/>
          <w:numId w:val="43"/>
        </w:numPr>
        <w:spacing w:before="0" w:after="120" w:line="240" w:lineRule="auto"/>
        <w:ind w:hanging="1937"/>
        <w:jc w:val="both"/>
        <w:rPr>
          <w:rFonts w:cs="David"/>
          <w:b w:val="0"/>
          <w:bCs w:val="0"/>
          <w:szCs w:val="24"/>
        </w:rPr>
      </w:pPr>
      <w:r w:rsidRPr="00124DA7">
        <w:rPr>
          <w:rFonts w:cs="David" w:hint="cs"/>
          <w:b w:val="0"/>
          <w:bCs w:val="0"/>
          <w:szCs w:val="24"/>
          <w:rtl/>
        </w:rPr>
        <w:t xml:space="preserve">מערכת תיעוד פניות (ספק מיקור חוץ) </w:t>
      </w:r>
    </w:p>
    <w:p w:rsidR="00910F93" w:rsidRPr="00124DA7" w:rsidRDefault="00910F93" w:rsidP="00BF54DA">
      <w:pPr>
        <w:pStyle w:val="45"/>
        <w:numPr>
          <w:ilvl w:val="4"/>
          <w:numId w:val="43"/>
        </w:numPr>
        <w:spacing w:before="0" w:after="120" w:line="240" w:lineRule="auto"/>
        <w:ind w:hanging="1937"/>
        <w:jc w:val="both"/>
        <w:rPr>
          <w:rFonts w:cs="David"/>
          <w:b w:val="0"/>
          <w:bCs w:val="0"/>
          <w:szCs w:val="24"/>
        </w:rPr>
      </w:pPr>
      <w:r w:rsidRPr="00124DA7">
        <w:rPr>
          <w:rFonts w:cs="David" w:hint="cs"/>
          <w:b w:val="0"/>
          <w:bCs w:val="0"/>
          <w:szCs w:val="24"/>
          <w:rtl/>
        </w:rPr>
        <w:t>מערכת צ'אט (ספק מיקור חוץ או ממשל זמין))</w:t>
      </w:r>
    </w:p>
    <w:p w:rsidR="00910F93" w:rsidRPr="00124DA7" w:rsidRDefault="00910F93" w:rsidP="00BF54DA">
      <w:pPr>
        <w:pStyle w:val="45"/>
        <w:numPr>
          <w:ilvl w:val="4"/>
          <w:numId w:val="43"/>
        </w:numPr>
        <w:spacing w:before="0" w:after="120" w:line="240" w:lineRule="auto"/>
        <w:ind w:hanging="1937"/>
        <w:jc w:val="both"/>
        <w:rPr>
          <w:rFonts w:cs="David"/>
          <w:b w:val="0"/>
          <w:bCs w:val="0"/>
          <w:szCs w:val="24"/>
        </w:rPr>
      </w:pPr>
      <w:r w:rsidRPr="00124DA7">
        <w:rPr>
          <w:rFonts w:cs="David" w:hint="cs"/>
          <w:b w:val="0"/>
          <w:bCs w:val="0"/>
          <w:szCs w:val="24"/>
          <w:rtl/>
        </w:rPr>
        <w:t xml:space="preserve">מערכת </w:t>
      </w:r>
      <w:r w:rsidRPr="00124DA7">
        <w:rPr>
          <w:rFonts w:cs="David"/>
          <w:b w:val="0"/>
          <w:bCs w:val="0"/>
          <w:szCs w:val="24"/>
        </w:rPr>
        <w:t>VIvr</w:t>
      </w:r>
      <w:r w:rsidRPr="00124DA7">
        <w:rPr>
          <w:rFonts w:cs="David" w:hint="cs"/>
          <w:b w:val="0"/>
          <w:bCs w:val="0"/>
          <w:szCs w:val="24"/>
          <w:rtl/>
        </w:rPr>
        <w:t xml:space="preserve"> (ספק מיקור חוץ)</w:t>
      </w:r>
    </w:p>
    <w:p w:rsidR="00910F93" w:rsidRPr="00124DA7" w:rsidRDefault="00910F93" w:rsidP="00BF54DA">
      <w:pPr>
        <w:pStyle w:val="45"/>
        <w:numPr>
          <w:ilvl w:val="4"/>
          <w:numId w:val="43"/>
        </w:numPr>
        <w:spacing w:before="0" w:after="120" w:line="240" w:lineRule="auto"/>
        <w:ind w:hanging="1937"/>
        <w:jc w:val="both"/>
        <w:rPr>
          <w:rFonts w:cs="David"/>
          <w:b w:val="0"/>
          <w:bCs w:val="0"/>
          <w:szCs w:val="24"/>
        </w:rPr>
      </w:pPr>
      <w:r w:rsidRPr="00124DA7">
        <w:rPr>
          <w:rFonts w:cs="David" w:hint="cs"/>
          <w:b w:val="0"/>
          <w:bCs w:val="0"/>
          <w:szCs w:val="24"/>
          <w:rtl/>
        </w:rPr>
        <w:t xml:space="preserve">מערכות הפצה: דוא"ל, </w:t>
      </w:r>
      <w:r w:rsidRPr="00124DA7">
        <w:rPr>
          <w:rFonts w:cs="David"/>
          <w:b w:val="0"/>
          <w:bCs w:val="0"/>
          <w:szCs w:val="24"/>
        </w:rPr>
        <w:t>sms</w:t>
      </w:r>
      <w:r w:rsidRPr="00124DA7">
        <w:rPr>
          <w:rFonts w:cs="David" w:hint="cs"/>
          <w:b w:val="0"/>
          <w:bCs w:val="0"/>
          <w:szCs w:val="24"/>
          <w:rtl/>
        </w:rPr>
        <w:t>, פקס (של ממשל זמין)</w:t>
      </w:r>
    </w:p>
    <w:p w:rsidR="00910F93" w:rsidRPr="00124DA7" w:rsidRDefault="00875920" w:rsidP="00BF54DA">
      <w:pPr>
        <w:pStyle w:val="45"/>
        <w:numPr>
          <w:ilvl w:val="3"/>
          <w:numId w:val="43"/>
        </w:numPr>
        <w:spacing w:before="0" w:after="120" w:line="240" w:lineRule="auto"/>
        <w:jc w:val="both"/>
        <w:rPr>
          <w:rFonts w:cs="David"/>
          <w:b w:val="0"/>
          <w:bCs w:val="0"/>
          <w:szCs w:val="24"/>
        </w:rPr>
      </w:pPr>
      <w:r>
        <w:rPr>
          <w:rFonts w:cs="David" w:hint="cs"/>
          <w:b w:val="0"/>
          <w:bCs w:val="0"/>
          <w:szCs w:val="24"/>
          <w:rtl/>
        </w:rPr>
        <w:t xml:space="preserve">מערכות לניהול ידע במשרדים </w:t>
      </w:r>
      <w:r w:rsidR="00910F93" w:rsidRPr="00124DA7">
        <w:rPr>
          <w:rFonts w:cs="David" w:hint="cs"/>
          <w:b w:val="0"/>
          <w:bCs w:val="0"/>
          <w:szCs w:val="24"/>
          <w:rtl/>
        </w:rPr>
        <w:t>(שליפת מידע ממערכות אלו והצגתו במערכת ניהול הידע)</w:t>
      </w:r>
    </w:p>
    <w:p w:rsidR="00910F93" w:rsidRPr="00124DA7" w:rsidRDefault="00910F93" w:rsidP="00BF54DA">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אתרי המשרדים/מערכות ניהול תוכן (שליפת מידע ממערכות ניהול התוכן של אתרי המשרדים והצגתו במערכת ניהול הידע)</w:t>
      </w:r>
    </w:p>
    <w:p w:rsidR="00910F93" w:rsidRPr="00124DA7" w:rsidRDefault="00910F93" w:rsidP="00BF54DA">
      <w:pPr>
        <w:pStyle w:val="1d"/>
        <w:numPr>
          <w:ilvl w:val="1"/>
          <w:numId w:val="43"/>
        </w:numPr>
        <w:spacing w:before="0" w:line="240" w:lineRule="auto"/>
        <w:jc w:val="both"/>
        <w:outlineLvl w:val="0"/>
        <w:rPr>
          <w:rFonts w:cs="David"/>
          <w:b w:val="0"/>
          <w:bCs w:val="0"/>
          <w:sz w:val="20"/>
        </w:rPr>
      </w:pPr>
      <w:bookmarkStart w:id="94" w:name="_Toc434998037"/>
      <w:bookmarkStart w:id="95" w:name="_Toc380408540"/>
      <w:r w:rsidRPr="00124DA7">
        <w:rPr>
          <w:rFonts w:cs="David" w:hint="cs"/>
          <w:b w:val="0"/>
          <w:bCs w:val="0"/>
          <w:sz w:val="20"/>
          <w:rtl/>
        </w:rPr>
        <w:t>תפישה כללית של המערכת</w:t>
      </w:r>
      <w:bookmarkEnd w:id="94"/>
      <w:r w:rsidRPr="00124DA7">
        <w:rPr>
          <w:rFonts w:cs="David" w:hint="cs"/>
          <w:b w:val="0"/>
          <w:bCs w:val="0"/>
          <w:sz w:val="20"/>
          <w:rtl/>
        </w:rPr>
        <w:t xml:space="preserve"> </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tl/>
        </w:rPr>
      </w:pPr>
      <w:r w:rsidRPr="00124DA7">
        <w:rPr>
          <w:rFonts w:cs="David" w:hint="cs"/>
          <w:b w:val="0"/>
          <w:bCs w:val="0"/>
          <w:szCs w:val="24"/>
          <w:rtl/>
        </w:rPr>
        <w:t>המערכת תשמש את כלל עובדי יחידת השיפור השירות הממשלתי ונותני השירות במענה הממשלתי המרכזי ותתמו</w:t>
      </w:r>
      <w:r w:rsidR="00875920">
        <w:rPr>
          <w:rFonts w:cs="David" w:hint="cs"/>
          <w:b w:val="0"/>
          <w:bCs w:val="0"/>
          <w:szCs w:val="24"/>
          <w:rtl/>
        </w:rPr>
        <w:t>ך במימוש עקרונות השירות ללקוח.</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tl/>
        </w:rPr>
      </w:pPr>
      <w:r w:rsidRPr="00124DA7">
        <w:rPr>
          <w:rFonts w:cs="David" w:hint="cs"/>
          <w:b w:val="0"/>
          <w:bCs w:val="0"/>
          <w:szCs w:val="24"/>
          <w:rtl/>
        </w:rPr>
        <w:t>המערכת תספק מענה לדרישות השונות, בצורה מאובטחת, תוך פשטות וחווית משתמש חי</w:t>
      </w:r>
      <w:r w:rsidR="00875920">
        <w:rPr>
          <w:rFonts w:cs="David" w:hint="cs"/>
          <w:b w:val="0"/>
          <w:bCs w:val="0"/>
          <w:szCs w:val="24"/>
          <w:rtl/>
        </w:rPr>
        <w:t>ובית, קלות תפעול ואדמינסטרציה.</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 xml:space="preserve">המערכת תתממשק למערכות השונות הקיימות ביחידה לשיפור השירות הממשלתי ובמענה הממשלתי המרכזי כמפורט בסעיף </w:t>
      </w:r>
      <w:r w:rsidR="00066904">
        <w:fldChar w:fldCharType="begin"/>
      </w:r>
      <w:r w:rsidR="00066904">
        <w:instrText xml:space="preserve"> REF _Ref381101581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1.2.2</w:t>
      </w:r>
      <w:r w:rsidR="00066904">
        <w:fldChar w:fldCharType="end"/>
      </w:r>
      <w:r w:rsidRPr="00124DA7">
        <w:rPr>
          <w:rFonts w:cs="David" w:hint="cs"/>
          <w:b w:val="0"/>
          <w:bCs w:val="0"/>
          <w:szCs w:val="24"/>
          <w:rtl/>
        </w:rPr>
        <w:t>.</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המערכת תתמוך בקיצור זמני חיפוש, אחזור ושליפת מידע בזמן מינימאלי אשר לא יעלה על 2 שניות מרגע סיום הזנת מילות החיפוש ועד לקבלת תוצאות לחיפו</w:t>
      </w:r>
      <w:r w:rsidR="00875920">
        <w:rPr>
          <w:rFonts w:cs="David" w:hint="cs"/>
          <w:b w:val="0"/>
          <w:bCs w:val="0"/>
          <w:szCs w:val="24"/>
          <w:rtl/>
        </w:rPr>
        <w:t>ש.</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 xml:space="preserve">המערכת תתמוך בשליפת מידע ממאגרי מידע נוספים אשר יוגדרו על ידי המזמינה (לדוג' אתרי אינטרנט/מערכות פנימיות, קבצי </w:t>
      </w:r>
      <w:r w:rsidRPr="00124DA7">
        <w:rPr>
          <w:rFonts w:cs="David"/>
          <w:b w:val="0"/>
          <w:bCs w:val="0"/>
          <w:szCs w:val="24"/>
        </w:rPr>
        <w:t>EXCEL</w:t>
      </w:r>
      <w:r w:rsidRPr="00124DA7">
        <w:rPr>
          <w:rFonts w:cs="David" w:hint="cs"/>
          <w:b w:val="0"/>
          <w:bCs w:val="0"/>
          <w:szCs w:val="24"/>
          <w:rtl/>
        </w:rPr>
        <w:t xml:space="preserve"> וכו'). </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הזנת המידע במערכת תתאפשר בקלות ובאינטואיטיביות.</w:t>
      </w:r>
    </w:p>
    <w:p w:rsidR="00910F93" w:rsidRPr="00124DA7" w:rsidRDefault="00910F93" w:rsidP="00BF54DA">
      <w:pPr>
        <w:pStyle w:val="45"/>
        <w:numPr>
          <w:ilvl w:val="2"/>
          <w:numId w:val="43"/>
        </w:numPr>
        <w:spacing w:before="0" w:after="120" w:line="240" w:lineRule="auto"/>
        <w:ind w:left="1406" w:hanging="850"/>
        <w:jc w:val="both"/>
        <w:rPr>
          <w:rFonts w:cs="David"/>
          <w:b w:val="0"/>
          <w:bCs w:val="0"/>
          <w:szCs w:val="24"/>
        </w:rPr>
      </w:pPr>
      <w:r w:rsidRPr="00124DA7">
        <w:rPr>
          <w:rFonts w:cs="David" w:hint="cs"/>
          <w:b w:val="0"/>
          <w:bCs w:val="0"/>
          <w:szCs w:val="24"/>
          <w:rtl/>
        </w:rPr>
        <w:t>המערכת תתמוך בכלל משתמשי המערכת במתן מידע שירותי ומקצועי בתחומים השוני</w:t>
      </w:r>
      <w:r w:rsidR="00875920">
        <w:rPr>
          <w:rFonts w:cs="David" w:hint="cs"/>
          <w:b w:val="0"/>
          <w:bCs w:val="0"/>
          <w:szCs w:val="24"/>
          <w:rtl/>
        </w:rPr>
        <w:t>ם לרבות:</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מתן מידע כללי על משרדי הממשלה.</w:t>
      </w:r>
    </w:p>
    <w:p w:rsidR="00910F93" w:rsidRPr="00124DA7" w:rsidRDefault="00875920" w:rsidP="00910F93">
      <w:pPr>
        <w:pStyle w:val="45"/>
        <w:numPr>
          <w:ilvl w:val="3"/>
          <w:numId w:val="43"/>
        </w:numPr>
        <w:spacing w:before="0" w:after="120" w:line="240" w:lineRule="auto"/>
        <w:rPr>
          <w:rFonts w:cs="David"/>
          <w:b w:val="0"/>
          <w:bCs w:val="0"/>
          <w:szCs w:val="24"/>
        </w:rPr>
      </w:pPr>
      <w:r>
        <w:rPr>
          <w:rFonts w:cs="David" w:hint="cs"/>
          <w:b w:val="0"/>
          <w:bCs w:val="0"/>
          <w:szCs w:val="24"/>
          <w:rtl/>
        </w:rPr>
        <w:t xml:space="preserve">מתן מידע על תהליכים, נהלים </w:t>
      </w:r>
      <w:r w:rsidR="00910F93" w:rsidRPr="00124DA7">
        <w:rPr>
          <w:rFonts w:cs="David" w:hint="cs"/>
          <w:b w:val="0"/>
          <w:bCs w:val="0"/>
          <w:szCs w:val="24"/>
          <w:rtl/>
        </w:rPr>
        <w:t>וטפסים תומכים.</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שאלות ותשובות נפוצות.</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מתן מידע על מפת ערו</w:t>
      </w:r>
      <w:r w:rsidR="00875920">
        <w:rPr>
          <w:rFonts w:cs="David" w:hint="cs"/>
          <w:b w:val="0"/>
          <w:bCs w:val="0"/>
          <w:szCs w:val="24"/>
          <w:rtl/>
        </w:rPr>
        <w:t xml:space="preserve">צי הקשר השונים של משרדי הממשלה </w:t>
      </w:r>
      <w:r w:rsidRPr="00124DA7">
        <w:rPr>
          <w:rFonts w:cs="David" w:hint="cs"/>
          <w:b w:val="0"/>
          <w:bCs w:val="0"/>
          <w:szCs w:val="24"/>
          <w:rtl/>
        </w:rPr>
        <w:t>ודרכי פנייה.</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מילון מונחים.</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 xml:space="preserve">תמיכה בביצוע פעולות בשירות עצמי. </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תדריכי מידע יומיים למשתמשים הפנימיים.</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 xml:space="preserve">תהווה פלטפורמה להעברת מבדקי ידע למשתמשי המערכת. </w:t>
      </w:r>
    </w:p>
    <w:p w:rsidR="00910F93" w:rsidRPr="00124DA7" w:rsidRDefault="00910F93" w:rsidP="00910F93">
      <w:pPr>
        <w:pStyle w:val="1d"/>
        <w:numPr>
          <w:ilvl w:val="1"/>
          <w:numId w:val="43"/>
        </w:numPr>
        <w:spacing w:before="0" w:line="240" w:lineRule="auto"/>
        <w:outlineLvl w:val="0"/>
        <w:rPr>
          <w:rFonts w:cs="David"/>
          <w:b w:val="0"/>
          <w:bCs w:val="0"/>
          <w:sz w:val="20"/>
        </w:rPr>
      </w:pPr>
      <w:bookmarkStart w:id="96" w:name="_Toc434998038"/>
      <w:r w:rsidRPr="00124DA7">
        <w:rPr>
          <w:rFonts w:cs="David"/>
          <w:b w:val="0"/>
          <w:bCs w:val="0"/>
          <w:sz w:val="20"/>
          <w:rtl/>
        </w:rPr>
        <w:t>מטרות ויעדים</w:t>
      </w:r>
      <w:bookmarkEnd w:id="95"/>
      <w:bookmarkEnd w:id="96"/>
    </w:p>
    <w:p w:rsidR="00910F93" w:rsidRPr="00124DA7" w:rsidRDefault="00910F93" w:rsidP="00910F93">
      <w:pPr>
        <w:pStyle w:val="45"/>
        <w:numPr>
          <w:ilvl w:val="2"/>
          <w:numId w:val="43"/>
        </w:numPr>
        <w:spacing w:before="0" w:after="120" w:line="240" w:lineRule="auto"/>
        <w:ind w:left="1406" w:hanging="850"/>
        <w:rPr>
          <w:rFonts w:cs="David"/>
          <w:b w:val="0"/>
          <w:bCs w:val="0"/>
          <w:szCs w:val="24"/>
        </w:rPr>
      </w:pPr>
      <w:r w:rsidRPr="00124DA7">
        <w:rPr>
          <w:rFonts w:cs="David"/>
          <w:b w:val="0"/>
          <w:bCs w:val="0"/>
          <w:szCs w:val="24"/>
          <w:rtl/>
        </w:rPr>
        <w:t>תשתית לניהול ידע מקצועי</w:t>
      </w:r>
      <w:r w:rsidRPr="00124DA7">
        <w:rPr>
          <w:rFonts w:cs="David" w:hint="cs"/>
          <w:b w:val="0"/>
          <w:bCs w:val="0"/>
          <w:szCs w:val="24"/>
          <w:rtl/>
        </w:rPr>
        <w:t xml:space="preserve">, </w:t>
      </w:r>
      <w:r w:rsidRPr="00124DA7">
        <w:rPr>
          <w:rFonts w:cs="David"/>
          <w:b w:val="0"/>
          <w:bCs w:val="0"/>
          <w:szCs w:val="24"/>
          <w:rtl/>
        </w:rPr>
        <w:t xml:space="preserve">עדכני ואחיד </w:t>
      </w:r>
      <w:r w:rsidRPr="00124DA7">
        <w:rPr>
          <w:rFonts w:cs="David" w:hint="cs"/>
          <w:b w:val="0"/>
          <w:bCs w:val="0"/>
          <w:szCs w:val="24"/>
          <w:rtl/>
        </w:rPr>
        <w:t>במענה הממשלתי המרכזי וריכוז כלל המידע הנוגע לשירותים הניתנים על ידי הממשלה.</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הנגשת מידע לאזרחים בפשטות ויעילות.</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מפת ערוצים - שעות קבלה, כתובות, דרכי התקשרות</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מפת שירותים הניתנים בכל משרד, מידע כללי על שירותים עיקריים: מה צריך לעשות, היכן, טפסים נדרשים.</w:t>
      </w:r>
    </w:p>
    <w:p w:rsidR="00910F93" w:rsidRPr="00124DA7" w:rsidRDefault="00910F93" w:rsidP="00910F93">
      <w:pPr>
        <w:pStyle w:val="45"/>
        <w:numPr>
          <w:ilvl w:val="3"/>
          <w:numId w:val="43"/>
        </w:numPr>
        <w:spacing w:before="0" w:after="120" w:line="240" w:lineRule="auto"/>
        <w:rPr>
          <w:rFonts w:cs="David"/>
          <w:b w:val="0"/>
          <w:bCs w:val="0"/>
          <w:szCs w:val="24"/>
        </w:rPr>
      </w:pPr>
      <w:r w:rsidRPr="00124DA7">
        <w:rPr>
          <w:rFonts w:cs="David" w:hint="cs"/>
          <w:b w:val="0"/>
          <w:bCs w:val="0"/>
          <w:szCs w:val="24"/>
          <w:rtl/>
        </w:rPr>
        <w:t xml:space="preserve">שירותים רוחביים </w:t>
      </w:r>
      <w:r w:rsidRPr="00124DA7">
        <w:rPr>
          <w:rFonts w:cs="David"/>
          <w:b w:val="0"/>
          <w:bCs w:val="0"/>
          <w:szCs w:val="24"/>
          <w:rtl/>
        </w:rPr>
        <w:t>–</w:t>
      </w:r>
      <w:r w:rsidRPr="00124DA7">
        <w:rPr>
          <w:rFonts w:cs="David" w:hint="cs"/>
          <w:b w:val="0"/>
          <w:bCs w:val="0"/>
          <w:szCs w:val="24"/>
          <w:rtl/>
        </w:rPr>
        <w:t xml:space="preserve"> מידע על שירותים הדורשים פנייה של האזרח למספר משרדים במקביל.</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 xml:space="preserve">טפסים </w:t>
      </w:r>
      <w:r w:rsidRPr="00124DA7">
        <w:rPr>
          <w:rFonts w:cs="David"/>
          <w:b w:val="0"/>
          <w:bCs w:val="0"/>
          <w:szCs w:val="24"/>
          <w:rtl/>
        </w:rPr>
        <w:t>–</w:t>
      </w:r>
      <w:r w:rsidRPr="00124DA7">
        <w:rPr>
          <w:rFonts w:cs="David" w:hint="cs"/>
          <w:b w:val="0"/>
          <w:bCs w:val="0"/>
          <w:szCs w:val="24"/>
          <w:rtl/>
        </w:rPr>
        <w:t xml:space="preserve"> ניהול הטפסים של כלל משרדי הממשלה, שליחת טפסים לאזרח, תמיכה באזרח בשליחה ומילוי טפסים.</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מידע סביב "אירועי חיים" - לידה, אבטלה, נישואין, רכישת דירה, איבוד ארנק וכדומה.</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 xml:space="preserve">מידע על אירועי ממשלה חריגים ו/או כלליים </w:t>
      </w:r>
      <w:r w:rsidRPr="00124DA7">
        <w:rPr>
          <w:rFonts w:cs="David"/>
          <w:b w:val="0"/>
          <w:bCs w:val="0"/>
          <w:szCs w:val="24"/>
          <w:rtl/>
        </w:rPr>
        <w:t>–</w:t>
      </w:r>
      <w:r w:rsidRPr="00124DA7">
        <w:rPr>
          <w:rFonts w:cs="David" w:hint="cs"/>
          <w:b w:val="0"/>
          <w:bCs w:val="0"/>
          <w:szCs w:val="24"/>
          <w:rtl/>
        </w:rPr>
        <w:t xml:space="preserve"> שביתה כללית, בחירות וכדומה. </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 xml:space="preserve">מידע בשעת חירום </w:t>
      </w:r>
    </w:p>
    <w:p w:rsidR="00910F93" w:rsidRPr="00124DA7" w:rsidRDefault="00910F93" w:rsidP="00910F93">
      <w:pPr>
        <w:pStyle w:val="45"/>
        <w:numPr>
          <w:ilvl w:val="2"/>
          <w:numId w:val="43"/>
        </w:numPr>
        <w:spacing w:before="0" w:after="120" w:line="240" w:lineRule="auto"/>
        <w:ind w:left="1406" w:hanging="850"/>
        <w:rPr>
          <w:rFonts w:cs="David"/>
          <w:b w:val="0"/>
          <w:bCs w:val="0"/>
          <w:szCs w:val="24"/>
        </w:rPr>
      </w:pPr>
      <w:r w:rsidRPr="00124DA7">
        <w:rPr>
          <w:rFonts w:cs="David" w:hint="cs"/>
          <w:b w:val="0"/>
          <w:bCs w:val="0"/>
          <w:szCs w:val="24"/>
          <w:rtl/>
        </w:rPr>
        <w:t>תפעול</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 xml:space="preserve">תמיכה בזמן טיפול קצר וממוקד </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אחידות בין נותני השירות במידע המועבר ללקוח</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 xml:space="preserve">הפחתה במספר שיחות ההתייעצויות בין נציג לנציג בכיר </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 xml:space="preserve">איתור פערי ידע ונושאי פניה נפוצים למוקד </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ניהול יעיל של תהליכי הפצה וריכוז המידע הן למשתמשים חיצוניים והן למשתמשים פנימיים.</w:t>
      </w:r>
    </w:p>
    <w:p w:rsidR="00910F93" w:rsidRPr="00124DA7" w:rsidRDefault="00910F93" w:rsidP="00910F93">
      <w:pPr>
        <w:pStyle w:val="45"/>
        <w:numPr>
          <w:ilvl w:val="3"/>
          <w:numId w:val="43"/>
        </w:numPr>
        <w:spacing w:before="0" w:after="120" w:line="240" w:lineRule="auto"/>
        <w:ind w:left="2115" w:hanging="840"/>
        <w:rPr>
          <w:rFonts w:cs="David"/>
          <w:b w:val="0"/>
          <w:bCs w:val="0"/>
          <w:szCs w:val="24"/>
        </w:rPr>
      </w:pPr>
      <w:r w:rsidRPr="00124DA7">
        <w:rPr>
          <w:rFonts w:cs="David" w:hint="cs"/>
          <w:b w:val="0"/>
          <w:bCs w:val="0"/>
          <w:szCs w:val="24"/>
          <w:rtl/>
        </w:rPr>
        <w:t>כלי לביצוע בקרת איכות (מבחני ידע) והפצת הודעות ב"דחיפה" (הודעות קופצות)</w:t>
      </w:r>
    </w:p>
    <w:p w:rsidR="00910F93" w:rsidRPr="00124DA7" w:rsidRDefault="00910F93" w:rsidP="006E1634">
      <w:pPr>
        <w:pStyle w:val="1d"/>
        <w:numPr>
          <w:ilvl w:val="1"/>
          <w:numId w:val="43"/>
        </w:numPr>
        <w:spacing w:before="0" w:line="240" w:lineRule="auto"/>
        <w:jc w:val="both"/>
        <w:outlineLvl w:val="0"/>
        <w:rPr>
          <w:rFonts w:cs="David"/>
          <w:b w:val="0"/>
          <w:bCs w:val="0"/>
          <w:sz w:val="20"/>
        </w:rPr>
      </w:pPr>
      <w:bookmarkStart w:id="97" w:name="_Toc434998039"/>
      <w:r w:rsidRPr="00124DA7">
        <w:rPr>
          <w:rFonts w:cs="David" w:hint="cs"/>
          <w:b w:val="0"/>
          <w:bCs w:val="0"/>
          <w:sz w:val="20"/>
          <w:rtl/>
        </w:rPr>
        <w:t>משתמשים</w:t>
      </w:r>
      <w:bookmarkEnd w:id="97"/>
    </w:p>
    <w:p w:rsidR="00910F93" w:rsidRPr="00124DA7" w:rsidRDefault="00910F93" w:rsidP="006E1634">
      <w:pPr>
        <w:pStyle w:val="45"/>
        <w:numPr>
          <w:ilvl w:val="2"/>
          <w:numId w:val="43"/>
        </w:numPr>
        <w:spacing w:before="0" w:after="120" w:line="240" w:lineRule="auto"/>
        <w:ind w:left="1123" w:hanging="142"/>
        <w:jc w:val="both"/>
        <w:rPr>
          <w:rFonts w:cs="David"/>
          <w:b w:val="0"/>
          <w:bCs w:val="0"/>
          <w:szCs w:val="24"/>
        </w:rPr>
      </w:pPr>
      <w:r w:rsidRPr="00124DA7">
        <w:rPr>
          <w:rFonts w:cs="David"/>
          <w:b w:val="0"/>
          <w:bCs w:val="0"/>
          <w:szCs w:val="24"/>
          <w:rtl/>
        </w:rPr>
        <w:t>משתמשים פנימיים</w:t>
      </w:r>
    </w:p>
    <w:p w:rsidR="00910F93" w:rsidRPr="00124DA7" w:rsidRDefault="00910F93" w:rsidP="006E1634">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היחידה לשיפור השירות הממשלתי.</w:t>
      </w:r>
    </w:p>
    <w:p w:rsidR="00910F93" w:rsidRPr="00124DA7" w:rsidRDefault="00910F93" w:rsidP="006E1634">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 xml:space="preserve"> מנהל מערכת </w:t>
      </w:r>
      <w:r w:rsidRPr="00124DA7">
        <w:rPr>
          <w:rFonts w:cs="David"/>
          <w:b w:val="0"/>
          <w:bCs w:val="0"/>
          <w:szCs w:val="24"/>
          <w:rtl/>
        </w:rPr>
        <w:t>–</w:t>
      </w:r>
      <w:r w:rsidRPr="00124DA7">
        <w:rPr>
          <w:rFonts w:cs="David" w:hint="cs"/>
          <w:b w:val="0"/>
          <w:bCs w:val="0"/>
          <w:szCs w:val="24"/>
          <w:rtl/>
        </w:rPr>
        <w:t xml:space="preserve"> אדמינסטרטור לניהול המערכת אשר רשאי להגדיר הרשאות למשתמשים חדשים/קיימים, הגדרת תבניות, ניהול ובקרה, ביצוע התאמות נדרשות, ניתוח נתונים, מבט על כלל פעילויות המערכת והמשתמשים.</w:t>
      </w:r>
    </w:p>
    <w:p w:rsidR="00910F93" w:rsidRPr="00124DA7" w:rsidRDefault="00910F93" w:rsidP="006E1634">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 xml:space="preserve">מענה ממשלתי מרכזי </w:t>
      </w:r>
      <w:r w:rsidRPr="00124DA7">
        <w:rPr>
          <w:rFonts w:cs="David"/>
          <w:b w:val="0"/>
          <w:bCs w:val="0"/>
          <w:szCs w:val="24"/>
          <w:rtl/>
        </w:rPr>
        <w:t>–</w:t>
      </w:r>
      <w:r w:rsidR="00875920">
        <w:rPr>
          <w:rFonts w:cs="David" w:hint="cs"/>
          <w:b w:val="0"/>
          <w:bCs w:val="0"/>
          <w:szCs w:val="24"/>
          <w:rtl/>
        </w:rPr>
        <w:t xml:space="preserve"> </w:t>
      </w:r>
      <w:r w:rsidRPr="00124DA7">
        <w:rPr>
          <w:rFonts w:cs="David" w:hint="cs"/>
          <w:b w:val="0"/>
          <w:bCs w:val="0"/>
          <w:szCs w:val="24"/>
          <w:rtl/>
        </w:rPr>
        <w:t xml:space="preserve">מנהל ידע במוקד, </w:t>
      </w:r>
      <w:r w:rsidRPr="00124DA7">
        <w:rPr>
          <w:rFonts w:cs="David"/>
          <w:b w:val="0"/>
          <w:bCs w:val="0"/>
          <w:szCs w:val="24"/>
          <w:rtl/>
        </w:rPr>
        <w:t xml:space="preserve">כלל </w:t>
      </w:r>
      <w:r w:rsidRPr="00124DA7">
        <w:rPr>
          <w:rFonts w:cs="David" w:hint="cs"/>
          <w:b w:val="0"/>
          <w:bCs w:val="0"/>
          <w:szCs w:val="24"/>
          <w:rtl/>
        </w:rPr>
        <w:t>עובדי ונ</w:t>
      </w:r>
      <w:r w:rsidRPr="00124DA7">
        <w:rPr>
          <w:rFonts w:cs="David"/>
          <w:b w:val="0"/>
          <w:bCs w:val="0"/>
          <w:szCs w:val="24"/>
          <w:rtl/>
        </w:rPr>
        <w:t xml:space="preserve">ותני השירות </w:t>
      </w:r>
      <w:r w:rsidRPr="00124DA7">
        <w:rPr>
          <w:rFonts w:cs="David" w:hint="cs"/>
          <w:b w:val="0"/>
          <w:bCs w:val="0"/>
          <w:szCs w:val="24"/>
          <w:rtl/>
        </w:rPr>
        <w:t>במענה הממשלתי המרכזי כגון: נציגי שירות, אחמ"שים, מנהלי צוותים, מנהל מוקד ו-</w:t>
      </w:r>
      <w:r w:rsidRPr="00124DA7">
        <w:rPr>
          <w:rFonts w:cs="David"/>
          <w:b w:val="0"/>
          <w:bCs w:val="0"/>
          <w:szCs w:val="24"/>
        </w:rPr>
        <w:t xml:space="preserve">Back office </w:t>
      </w:r>
      <w:r w:rsidRPr="00124DA7">
        <w:rPr>
          <w:rFonts w:cs="David" w:hint="cs"/>
          <w:b w:val="0"/>
          <w:bCs w:val="0"/>
          <w:szCs w:val="24"/>
          <w:rtl/>
        </w:rPr>
        <w:t xml:space="preserve">. </w:t>
      </w:r>
    </w:p>
    <w:p w:rsidR="00910F93" w:rsidRPr="00124DA7" w:rsidRDefault="00910F93" w:rsidP="006E1634">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משרדי הממשלה - יוגדרו מספר רפרנטים במשרדים וביחידות סמך אשר יהיו אחראים על יצירת המידע, מתן מענה למשובים, ניתוח נתונים בהתאם להרשאות.</w:t>
      </w:r>
    </w:p>
    <w:p w:rsidR="00910F93" w:rsidRPr="00124DA7" w:rsidRDefault="00910F93" w:rsidP="006E1634">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יצרן מידע/מידען - יוגדרו מספר מידענים/יצרני מידע אשר יהיה אחראים על יצירת המידע, מתן מענה למשובים, ניתוח נתונים במחלקתו בהתאם להרשאות.</w:t>
      </w:r>
    </w:p>
    <w:p w:rsidR="00910F93" w:rsidRPr="00124DA7" w:rsidRDefault="00910F93" w:rsidP="006E1634">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 xml:space="preserve">נציגי ממשל זמין </w:t>
      </w:r>
      <w:r w:rsidRPr="00124DA7">
        <w:rPr>
          <w:rFonts w:cs="David"/>
          <w:b w:val="0"/>
          <w:bCs w:val="0"/>
          <w:szCs w:val="24"/>
          <w:rtl/>
        </w:rPr>
        <w:t>–</w:t>
      </w:r>
      <w:r w:rsidRPr="00124DA7">
        <w:rPr>
          <w:rFonts w:cs="David" w:hint="cs"/>
          <w:b w:val="0"/>
          <w:bCs w:val="0"/>
          <w:szCs w:val="24"/>
          <w:rtl/>
        </w:rPr>
        <w:t xml:space="preserve"> שרתי המערכת ימוקמו בחוות השרתים של ממשל. </w:t>
      </w:r>
    </w:p>
    <w:p w:rsidR="00910F93" w:rsidRPr="00124DA7" w:rsidRDefault="00910F93" w:rsidP="006E1634">
      <w:pPr>
        <w:pStyle w:val="45"/>
        <w:numPr>
          <w:ilvl w:val="2"/>
          <w:numId w:val="43"/>
        </w:numPr>
        <w:spacing w:before="0" w:after="120" w:line="240" w:lineRule="auto"/>
        <w:jc w:val="both"/>
        <w:rPr>
          <w:rFonts w:cs="David"/>
          <w:b w:val="0"/>
          <w:bCs w:val="0"/>
          <w:szCs w:val="24"/>
        </w:rPr>
      </w:pPr>
      <w:bookmarkStart w:id="98" w:name="_Ref320792558"/>
      <w:bookmarkStart w:id="99" w:name="_Toc319835058"/>
      <w:r w:rsidRPr="00124DA7">
        <w:rPr>
          <w:rFonts w:cs="David"/>
          <w:b w:val="0"/>
          <w:bCs w:val="0"/>
          <w:szCs w:val="24"/>
          <w:rtl/>
        </w:rPr>
        <w:t>משתמשים חיצוניים</w:t>
      </w:r>
      <w:r w:rsidRPr="00124DA7">
        <w:rPr>
          <w:rFonts w:cs="David" w:hint="cs"/>
          <w:b w:val="0"/>
          <w:bCs w:val="0"/>
          <w:szCs w:val="24"/>
          <w:rtl/>
        </w:rPr>
        <w:t xml:space="preserve"> - הנגשה חיצונית לגורמים שאינם עובדי הממשלה או המענה המרכזי כגון: הנגשה לאזרח, הנגשה לאוכלוסיות ייעודיות כגון בעלי עסקים, עמותות וכדומה.</w:t>
      </w:r>
    </w:p>
    <w:p w:rsidR="00910F93" w:rsidRPr="00124DA7" w:rsidRDefault="00910F93" w:rsidP="006E1634">
      <w:pPr>
        <w:pStyle w:val="45"/>
        <w:numPr>
          <w:ilvl w:val="2"/>
          <w:numId w:val="43"/>
        </w:numPr>
        <w:spacing w:before="0" w:after="120" w:line="240" w:lineRule="auto"/>
        <w:jc w:val="both"/>
        <w:rPr>
          <w:rFonts w:cs="David"/>
          <w:b w:val="0"/>
          <w:bCs w:val="0"/>
          <w:szCs w:val="24"/>
        </w:rPr>
      </w:pPr>
      <w:bookmarkStart w:id="100" w:name="_Ref405134581"/>
      <w:r w:rsidRPr="00124DA7">
        <w:rPr>
          <w:rFonts w:cs="David"/>
          <w:b w:val="0"/>
          <w:bCs w:val="0"/>
          <w:szCs w:val="24"/>
          <w:rtl/>
        </w:rPr>
        <w:t>כמויות והיקפים</w:t>
      </w:r>
      <w:bookmarkEnd w:id="98"/>
      <w:bookmarkEnd w:id="100"/>
    </w:p>
    <w:p w:rsidR="00910F93" w:rsidRPr="00124DA7" w:rsidRDefault="00910F93" w:rsidP="006E1634">
      <w:pPr>
        <w:pStyle w:val="45"/>
        <w:numPr>
          <w:ilvl w:val="3"/>
          <w:numId w:val="43"/>
        </w:numPr>
        <w:spacing w:before="0" w:after="120" w:line="240" w:lineRule="auto"/>
        <w:ind w:left="2115" w:hanging="840"/>
        <w:jc w:val="both"/>
        <w:rPr>
          <w:rFonts w:cs="David"/>
          <w:b w:val="0"/>
          <w:bCs w:val="0"/>
          <w:szCs w:val="24"/>
        </w:rPr>
      </w:pPr>
      <w:bookmarkStart w:id="101" w:name="_Toc319835045"/>
      <w:bookmarkStart w:id="102" w:name="_Ref420395908"/>
      <w:r w:rsidRPr="00124DA7">
        <w:rPr>
          <w:rFonts w:cs="David"/>
          <w:b w:val="0"/>
          <w:bCs w:val="0"/>
          <w:szCs w:val="24"/>
          <w:rtl/>
        </w:rPr>
        <w:t>הערכת כמות משתמשים</w:t>
      </w:r>
      <w:bookmarkEnd w:id="101"/>
      <w:r w:rsidRPr="00124DA7">
        <w:rPr>
          <w:rFonts w:cs="David" w:hint="cs"/>
          <w:b w:val="0"/>
          <w:bCs w:val="0"/>
          <w:szCs w:val="24"/>
          <w:rtl/>
        </w:rPr>
        <w:t xml:space="preserve"> פנימיים.</w:t>
      </w:r>
      <w:bookmarkEnd w:id="102"/>
    </w:p>
    <w:tbl>
      <w:tblPr>
        <w:bidiVisual/>
        <w:tblW w:w="0" w:type="auto"/>
        <w:tblInd w:w="231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87"/>
        <w:gridCol w:w="1774"/>
      </w:tblGrid>
      <w:tr w:rsidR="00910F93" w:rsidRPr="00124DA7" w:rsidTr="004C34FC">
        <w:trPr>
          <w:tblHeader/>
        </w:trPr>
        <w:tc>
          <w:tcPr>
            <w:tcW w:w="3187" w:type="dxa"/>
            <w:tcBorders>
              <w:top w:val="single" w:sz="12" w:space="0" w:color="auto"/>
              <w:bottom w:val="double" w:sz="4" w:space="0" w:color="auto"/>
            </w:tcBorders>
            <w:shd w:val="pct5" w:color="auto" w:fill="auto"/>
            <w:vAlign w:val="center"/>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hint="cs"/>
                <w:sz w:val="20"/>
                <w:rtl/>
              </w:rPr>
              <w:t>משתמשים פנימיים</w:t>
            </w:r>
          </w:p>
        </w:tc>
        <w:tc>
          <w:tcPr>
            <w:tcW w:w="1774"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hint="cs"/>
                <w:sz w:val="20"/>
                <w:rtl/>
              </w:rPr>
              <w:t>כמות משתמשים</w:t>
            </w:r>
          </w:p>
        </w:tc>
      </w:tr>
      <w:tr w:rsidR="00910F93" w:rsidRPr="00124DA7" w:rsidTr="004C34FC">
        <w:tc>
          <w:tcPr>
            <w:tcW w:w="3187" w:type="dxa"/>
            <w:tcBorders>
              <w:top w:val="double" w:sz="4" w:space="0" w:color="auto"/>
              <w:bottom w:val="double" w:sz="4" w:space="0" w:color="auto"/>
            </w:tcBorders>
            <w:vAlign w:val="center"/>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hint="cs"/>
                <w:sz w:val="20"/>
                <w:rtl/>
              </w:rPr>
              <w:t>יחידת שיפור השירות הממשלתי לאזרח</w:t>
            </w:r>
          </w:p>
        </w:tc>
        <w:tc>
          <w:tcPr>
            <w:tcW w:w="1774" w:type="dxa"/>
            <w:tcBorders>
              <w:top w:val="double" w:sz="4" w:space="0" w:color="auto"/>
              <w:bottom w:val="double" w:sz="4" w:space="0" w:color="auto"/>
            </w:tcBorders>
          </w:tcPr>
          <w:p w:rsidR="00910F93" w:rsidRPr="00124DA7" w:rsidRDefault="00910F93" w:rsidP="004C34FC">
            <w:pPr>
              <w:pStyle w:val="3a"/>
              <w:tabs>
                <w:tab w:val="left" w:pos="433"/>
                <w:tab w:val="center" w:pos="779"/>
              </w:tabs>
              <w:spacing w:line="360" w:lineRule="auto"/>
              <w:ind w:left="0"/>
              <w:jc w:val="center"/>
              <w:rPr>
                <w:rFonts w:ascii="Tahoma" w:hAnsi="Tahoma" w:cs="David"/>
                <w:sz w:val="20"/>
                <w:rtl/>
              </w:rPr>
            </w:pPr>
            <w:r w:rsidRPr="00124DA7">
              <w:rPr>
                <w:rFonts w:ascii="Tahoma" w:hAnsi="Tahoma" w:cs="David" w:hint="cs"/>
                <w:sz w:val="20"/>
                <w:rtl/>
              </w:rPr>
              <w:t>20</w:t>
            </w:r>
          </w:p>
        </w:tc>
      </w:tr>
      <w:tr w:rsidR="00910F93" w:rsidRPr="00124DA7" w:rsidTr="004C34FC">
        <w:tc>
          <w:tcPr>
            <w:tcW w:w="3187" w:type="dxa"/>
            <w:tcBorders>
              <w:top w:val="double" w:sz="4" w:space="0" w:color="auto"/>
              <w:bottom w:val="double" w:sz="4" w:space="0" w:color="auto"/>
            </w:tcBorders>
            <w:vAlign w:val="center"/>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hint="cs"/>
                <w:sz w:val="20"/>
                <w:rtl/>
              </w:rPr>
              <w:t>מענה ממשלתי מרכזי</w:t>
            </w:r>
          </w:p>
        </w:tc>
        <w:tc>
          <w:tcPr>
            <w:tcW w:w="1774" w:type="dxa"/>
            <w:tcBorders>
              <w:top w:val="double" w:sz="4" w:space="0" w:color="auto"/>
              <w:bottom w:val="double" w:sz="4" w:space="0" w:color="auto"/>
            </w:tcBorders>
          </w:tcPr>
          <w:p w:rsidR="00910F93" w:rsidRPr="00124DA7" w:rsidRDefault="00910F93" w:rsidP="004C34FC">
            <w:pPr>
              <w:pStyle w:val="3a"/>
              <w:tabs>
                <w:tab w:val="left" w:pos="433"/>
                <w:tab w:val="center" w:pos="779"/>
              </w:tabs>
              <w:spacing w:line="360" w:lineRule="auto"/>
              <w:ind w:left="0"/>
              <w:jc w:val="center"/>
              <w:rPr>
                <w:rFonts w:ascii="Tahoma" w:hAnsi="Tahoma" w:cs="David"/>
                <w:sz w:val="20"/>
                <w:rtl/>
              </w:rPr>
            </w:pPr>
            <w:r w:rsidRPr="00124DA7">
              <w:rPr>
                <w:rFonts w:ascii="Tahoma" w:hAnsi="Tahoma" w:cs="David" w:hint="cs"/>
                <w:sz w:val="20"/>
                <w:rtl/>
              </w:rPr>
              <w:t>150</w:t>
            </w:r>
          </w:p>
        </w:tc>
      </w:tr>
      <w:tr w:rsidR="00910F93" w:rsidRPr="00124DA7" w:rsidTr="004C34FC">
        <w:tc>
          <w:tcPr>
            <w:tcW w:w="3187" w:type="dxa"/>
            <w:tcBorders>
              <w:top w:val="double" w:sz="4" w:space="0" w:color="auto"/>
              <w:bottom w:val="double" w:sz="4" w:space="0" w:color="auto"/>
            </w:tcBorders>
            <w:vAlign w:val="center"/>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hint="cs"/>
                <w:sz w:val="20"/>
                <w:rtl/>
              </w:rPr>
              <w:t>משרדים/גופים ממשלתיים</w:t>
            </w:r>
          </w:p>
        </w:tc>
        <w:tc>
          <w:tcPr>
            <w:tcW w:w="1774" w:type="dxa"/>
            <w:tcBorders>
              <w:top w:val="double" w:sz="4" w:space="0" w:color="auto"/>
              <w:bottom w:val="double" w:sz="4" w:space="0" w:color="auto"/>
            </w:tcBorders>
          </w:tcPr>
          <w:p w:rsidR="00910F93" w:rsidRPr="00124DA7" w:rsidRDefault="00910F93" w:rsidP="004C34FC">
            <w:pPr>
              <w:pStyle w:val="3a"/>
              <w:tabs>
                <w:tab w:val="left" w:pos="433"/>
                <w:tab w:val="center" w:pos="779"/>
              </w:tabs>
              <w:spacing w:line="360" w:lineRule="auto"/>
              <w:ind w:left="0"/>
              <w:jc w:val="center"/>
              <w:rPr>
                <w:rFonts w:ascii="Tahoma" w:hAnsi="Tahoma" w:cs="David"/>
                <w:sz w:val="20"/>
                <w:rtl/>
              </w:rPr>
            </w:pPr>
            <w:r w:rsidRPr="00124DA7">
              <w:rPr>
                <w:rFonts w:ascii="Tahoma" w:hAnsi="Tahoma" w:cs="David" w:hint="cs"/>
                <w:sz w:val="20"/>
                <w:rtl/>
              </w:rPr>
              <w:t>30</w:t>
            </w:r>
          </w:p>
        </w:tc>
      </w:tr>
      <w:tr w:rsidR="00910F93" w:rsidRPr="00124DA7" w:rsidTr="004C34FC">
        <w:tc>
          <w:tcPr>
            <w:tcW w:w="3187" w:type="dxa"/>
            <w:tcBorders>
              <w:top w:val="double" w:sz="4" w:space="0" w:color="auto"/>
              <w:bottom w:val="double" w:sz="4" w:space="0" w:color="auto"/>
            </w:tcBorders>
            <w:vAlign w:val="center"/>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hint="cs"/>
                <w:sz w:val="20"/>
                <w:rtl/>
              </w:rPr>
              <w:t xml:space="preserve">סה"כ </w:t>
            </w:r>
          </w:p>
        </w:tc>
        <w:tc>
          <w:tcPr>
            <w:tcW w:w="1774" w:type="dxa"/>
            <w:tcBorders>
              <w:top w:val="double" w:sz="4" w:space="0" w:color="auto"/>
              <w:bottom w:val="double" w:sz="4" w:space="0" w:color="auto"/>
            </w:tcBorders>
          </w:tcPr>
          <w:p w:rsidR="00910F93" w:rsidRPr="00124DA7" w:rsidRDefault="00910F93" w:rsidP="004C34FC">
            <w:pPr>
              <w:pStyle w:val="3a"/>
              <w:tabs>
                <w:tab w:val="left" w:pos="433"/>
                <w:tab w:val="center" w:pos="779"/>
              </w:tabs>
              <w:spacing w:line="360" w:lineRule="auto"/>
              <w:ind w:left="0"/>
              <w:jc w:val="center"/>
              <w:rPr>
                <w:rFonts w:ascii="Tahoma" w:hAnsi="Tahoma" w:cs="David"/>
                <w:sz w:val="20"/>
                <w:rtl/>
              </w:rPr>
            </w:pPr>
            <w:r w:rsidRPr="00124DA7">
              <w:rPr>
                <w:rFonts w:ascii="Tahoma" w:hAnsi="Tahoma" w:cs="David" w:hint="cs"/>
                <w:sz w:val="20"/>
                <w:rtl/>
              </w:rPr>
              <w:t>200</w:t>
            </w:r>
          </w:p>
        </w:tc>
      </w:tr>
    </w:tbl>
    <w:p w:rsidR="00910F93" w:rsidRPr="00124DA7" w:rsidRDefault="00910F93" w:rsidP="00910F93">
      <w:pPr>
        <w:pStyle w:val="45"/>
        <w:numPr>
          <w:ilvl w:val="3"/>
          <w:numId w:val="43"/>
        </w:numPr>
        <w:spacing w:before="0" w:after="120" w:line="240" w:lineRule="auto"/>
        <w:ind w:left="2115" w:hanging="840"/>
        <w:jc w:val="both"/>
        <w:rPr>
          <w:rFonts w:cs="David"/>
          <w:b w:val="0"/>
          <w:bCs w:val="0"/>
          <w:szCs w:val="24"/>
        </w:rPr>
      </w:pPr>
      <w:bookmarkStart w:id="103" w:name="_Toc316473159"/>
      <w:bookmarkStart w:id="104" w:name="_Toc316473164"/>
      <w:bookmarkStart w:id="105" w:name="_Toc319834874"/>
      <w:bookmarkStart w:id="106" w:name="_Toc319835112"/>
      <w:bookmarkEnd w:id="99"/>
      <w:r w:rsidRPr="00124DA7">
        <w:rPr>
          <w:rFonts w:cs="David" w:hint="cs"/>
          <w:b w:val="0"/>
          <w:bCs w:val="0"/>
          <w:szCs w:val="24"/>
          <w:rtl/>
        </w:rPr>
        <w:t xml:space="preserve">משתמשים חיצוניים </w:t>
      </w:r>
      <w:r w:rsidRPr="00124DA7">
        <w:rPr>
          <w:rFonts w:cs="David"/>
          <w:b w:val="0"/>
          <w:bCs w:val="0"/>
          <w:szCs w:val="24"/>
          <w:rtl/>
        </w:rPr>
        <w:t>–</w:t>
      </w:r>
      <w:r w:rsidRPr="00124DA7">
        <w:rPr>
          <w:rFonts w:cs="David" w:hint="cs"/>
          <w:b w:val="0"/>
          <w:bCs w:val="0"/>
          <w:szCs w:val="24"/>
          <w:rtl/>
        </w:rPr>
        <w:t xml:space="preserve"> בשלב זה לא ניתן להעריך כמות משתמשים חיצוניים. בשלב בו המערכת תוחצן למשתמשים חיצוניים באמצעות אתר אינטרנט/אפליקצייה המערכת תדרש לתמוך בהיקפי הגלישה המשתנים ללא הגבלה בזמינות המערכת וללא תלות בכמות המשתמשים.</w:t>
      </w:r>
    </w:p>
    <w:p w:rsidR="00910F93" w:rsidRPr="00124DA7" w:rsidRDefault="00910F93" w:rsidP="00910F93">
      <w:pPr>
        <w:pStyle w:val="45"/>
        <w:numPr>
          <w:ilvl w:val="3"/>
          <w:numId w:val="43"/>
        </w:numPr>
        <w:spacing w:before="0" w:after="120" w:line="240" w:lineRule="auto"/>
        <w:ind w:left="2115" w:hanging="840"/>
        <w:jc w:val="both"/>
        <w:rPr>
          <w:rFonts w:cs="David"/>
          <w:b w:val="0"/>
          <w:bCs w:val="0"/>
          <w:szCs w:val="24"/>
        </w:rPr>
      </w:pPr>
      <w:r w:rsidRPr="00124DA7">
        <w:rPr>
          <w:rFonts w:cs="David" w:hint="cs"/>
          <w:b w:val="0"/>
          <w:bCs w:val="0"/>
          <w:szCs w:val="24"/>
          <w:rtl/>
        </w:rPr>
        <w:t xml:space="preserve">כמות המשתמשים המתוארת בסעיף </w:t>
      </w:r>
      <w:r w:rsidR="00066904">
        <w:fldChar w:fldCharType="begin"/>
      </w:r>
      <w:r w:rsidR="00066904">
        <w:instrText xml:space="preserve"> REF _Ref420395908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1.5.3.1</w:t>
      </w:r>
      <w:r w:rsidR="00066904">
        <w:fldChar w:fldCharType="end"/>
      </w:r>
      <w:r w:rsidRPr="00124DA7">
        <w:rPr>
          <w:rFonts w:cs="David" w:hint="cs"/>
          <w:b w:val="0"/>
          <w:bCs w:val="0"/>
          <w:szCs w:val="24"/>
          <w:rtl/>
        </w:rPr>
        <w:t xml:space="preserve"> הינה כמות המשתמשים הראשונית להקמת הפרויקט המתואר במכרז זה </w:t>
      </w:r>
      <w:r w:rsidRPr="00124DA7">
        <w:rPr>
          <w:rFonts w:cs="David"/>
          <w:b w:val="0"/>
          <w:bCs w:val="0"/>
          <w:szCs w:val="24"/>
          <w:rtl/>
        </w:rPr>
        <w:t>–</w:t>
      </w:r>
      <w:r w:rsidRPr="00124DA7">
        <w:rPr>
          <w:rFonts w:cs="David" w:hint="cs"/>
          <w:b w:val="0"/>
          <w:bCs w:val="0"/>
          <w:szCs w:val="24"/>
          <w:rtl/>
        </w:rPr>
        <w:t xml:space="preserve"> המענה הממשלתי המרכזי. מערכת ניהול הידע הינה מערכת הליבה של המענה הממשלתי המרכזי ואף תהפוך ציר מרכזי לתקשורת שבין משרדי הממשלה השונים לבין היחידה לשיפור השירות הממשלתי לאזרח ולמענה הממשלתי המרכזי ולפיכך המזמינה צופה את התפתחות המערכת וגידול טבעי, על כן נדרש המציע להתייחס לעלויות רישוי משתמשים עתידיים, כפי שיידרש לפרט בהצעתו הכספית.</w:t>
      </w:r>
    </w:p>
    <w:p w:rsidR="002C06D5" w:rsidRPr="002C06D5" w:rsidRDefault="00910F93" w:rsidP="006E1634">
      <w:pPr>
        <w:pStyle w:val="45"/>
        <w:numPr>
          <w:ilvl w:val="1"/>
          <w:numId w:val="43"/>
        </w:numPr>
        <w:spacing w:before="0" w:after="120" w:line="240" w:lineRule="auto"/>
        <w:jc w:val="both"/>
        <w:outlineLvl w:val="0"/>
        <w:rPr>
          <w:rFonts w:cs="David"/>
          <w:b w:val="0"/>
          <w:bCs w:val="0"/>
          <w:szCs w:val="24"/>
        </w:rPr>
      </w:pPr>
      <w:bookmarkStart w:id="107" w:name="_Toc434998040"/>
      <w:r w:rsidRPr="00124DA7">
        <w:rPr>
          <w:rFonts w:cs="David" w:hint="cs"/>
          <w:b w:val="0"/>
          <w:bCs w:val="0"/>
          <w:szCs w:val="24"/>
          <w:rtl/>
        </w:rPr>
        <w:t>שלבי הפרויקט</w:t>
      </w:r>
      <w:bookmarkEnd w:id="107"/>
      <w:r w:rsidRPr="00124DA7">
        <w:rPr>
          <w:rFonts w:cs="David" w:hint="cs"/>
          <w:b w:val="0"/>
          <w:bCs w:val="0"/>
          <w:szCs w:val="24"/>
          <w:rtl/>
        </w:rPr>
        <w:t xml:space="preserve"> ותכולתו</w:t>
      </w:r>
      <w:r w:rsidR="00957544">
        <w:rPr>
          <w:rFonts w:cs="David" w:hint="cs"/>
          <w:b w:val="0"/>
          <w:bCs w:val="0"/>
          <w:szCs w:val="24"/>
          <w:rtl/>
        </w:rPr>
        <w:t xml:space="preserve"> </w:t>
      </w:r>
    </w:p>
    <w:p w:rsidR="00910F93" w:rsidRPr="00124DA7" w:rsidRDefault="00910F93" w:rsidP="006E1634">
      <w:pPr>
        <w:pStyle w:val="3d"/>
        <w:numPr>
          <w:ilvl w:val="2"/>
          <w:numId w:val="53"/>
        </w:numPr>
        <w:spacing w:before="0" w:after="120" w:line="240" w:lineRule="auto"/>
        <w:jc w:val="both"/>
        <w:rPr>
          <w:rFonts w:cs="David"/>
          <w:b w:val="0"/>
          <w:bCs w:val="0"/>
          <w:szCs w:val="24"/>
        </w:rPr>
      </w:pPr>
      <w:r w:rsidRPr="00124DA7">
        <w:rPr>
          <w:rFonts w:cs="David" w:hint="cs"/>
          <w:b w:val="0"/>
          <w:bCs w:val="0"/>
          <w:szCs w:val="24"/>
          <w:rtl/>
        </w:rPr>
        <w:t>מערכת ניהול הידע תוטמע במספר שלבים. סדר עלייה</w:t>
      </w:r>
      <w:r w:rsidR="00875920">
        <w:rPr>
          <w:rFonts w:cs="David" w:hint="cs"/>
          <w:b w:val="0"/>
          <w:bCs w:val="0"/>
          <w:szCs w:val="24"/>
          <w:rtl/>
        </w:rPr>
        <w:t xml:space="preserve"> לאוויר ייקבע במהלך שלב האפיון.</w:t>
      </w:r>
      <w:r w:rsidRPr="00124DA7">
        <w:rPr>
          <w:rFonts w:cs="David" w:hint="cs"/>
          <w:b w:val="0"/>
          <w:bCs w:val="0"/>
          <w:szCs w:val="24"/>
          <w:rtl/>
        </w:rPr>
        <w:t xml:space="preserve"> להלן פירוט השלבים ותכולת השירותים:</w:t>
      </w:r>
    </w:p>
    <w:p w:rsidR="00910F93" w:rsidRPr="00124DA7" w:rsidRDefault="00910F93" w:rsidP="006E1634">
      <w:pPr>
        <w:pStyle w:val="3d"/>
        <w:numPr>
          <w:ilvl w:val="3"/>
          <w:numId w:val="53"/>
        </w:numPr>
        <w:spacing w:before="0" w:after="120" w:line="240" w:lineRule="auto"/>
        <w:ind w:left="2160" w:hanging="754"/>
        <w:jc w:val="both"/>
        <w:rPr>
          <w:rFonts w:cs="David"/>
          <w:b w:val="0"/>
          <w:bCs w:val="0"/>
          <w:szCs w:val="24"/>
        </w:rPr>
      </w:pPr>
      <w:r w:rsidRPr="00124DA7">
        <w:rPr>
          <w:rFonts w:cs="David" w:hint="cs"/>
          <w:szCs w:val="24"/>
          <w:rtl/>
        </w:rPr>
        <w:t xml:space="preserve">שלב א' </w:t>
      </w:r>
      <w:r w:rsidRPr="00124DA7">
        <w:rPr>
          <w:rFonts w:cs="David"/>
          <w:szCs w:val="24"/>
          <w:rtl/>
        </w:rPr>
        <w:t>–</w:t>
      </w:r>
      <w:r w:rsidRPr="00124DA7">
        <w:rPr>
          <w:rFonts w:cs="David" w:hint="cs"/>
          <w:szCs w:val="24"/>
          <w:rtl/>
        </w:rPr>
        <w:t xml:space="preserve"> שלב הקמת המערכת ביחידה לשיפור השירות הממשלתי</w:t>
      </w:r>
      <w:r w:rsidRPr="00124DA7">
        <w:rPr>
          <w:rFonts w:cs="David" w:hint="cs"/>
          <w:b w:val="0"/>
          <w:bCs w:val="0"/>
          <w:szCs w:val="24"/>
          <w:rtl/>
        </w:rPr>
        <w:t xml:space="preserve"> </w:t>
      </w:r>
      <w:r w:rsidRPr="00124DA7">
        <w:rPr>
          <w:rFonts w:cs="David"/>
          <w:b w:val="0"/>
          <w:bCs w:val="0"/>
          <w:szCs w:val="24"/>
          <w:rtl/>
        </w:rPr>
        <w:t>–</w:t>
      </w:r>
      <w:r w:rsidRPr="00124DA7">
        <w:rPr>
          <w:rFonts w:cs="David" w:hint="cs"/>
          <w:b w:val="0"/>
          <w:bCs w:val="0"/>
          <w:szCs w:val="24"/>
          <w:rtl/>
        </w:rPr>
        <w:t xml:space="preserve"> בשלב זה יבוצע כל המפורט בסעיף </w:t>
      </w:r>
      <w:r w:rsidR="00066904">
        <w:fldChar w:fldCharType="begin"/>
      </w:r>
      <w:r w:rsidR="00066904">
        <w:instrText xml:space="preserve"> REF _Ref443580726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5.1.6.1</w:t>
      </w:r>
      <w:r w:rsidR="00066904">
        <w:fldChar w:fldCharType="end"/>
      </w:r>
      <w:r w:rsidRPr="00124DA7">
        <w:rPr>
          <w:rFonts w:cs="David" w:hint="cs"/>
          <w:b w:val="0"/>
          <w:bCs w:val="0"/>
          <w:szCs w:val="24"/>
          <w:rtl/>
        </w:rPr>
        <w:t xml:space="preserve"> להלן.</w:t>
      </w:r>
    </w:p>
    <w:p w:rsidR="00910F93" w:rsidRPr="00124DA7" w:rsidRDefault="00910F93" w:rsidP="006E1634">
      <w:pPr>
        <w:pStyle w:val="3d"/>
        <w:numPr>
          <w:ilvl w:val="3"/>
          <w:numId w:val="53"/>
        </w:numPr>
        <w:spacing w:before="0" w:after="120" w:line="240" w:lineRule="auto"/>
        <w:ind w:left="2160" w:hanging="754"/>
        <w:jc w:val="both"/>
        <w:rPr>
          <w:rFonts w:cs="David"/>
          <w:b w:val="0"/>
          <w:bCs w:val="0"/>
          <w:szCs w:val="24"/>
        </w:rPr>
      </w:pPr>
      <w:bookmarkStart w:id="108" w:name="_Ref442016818"/>
      <w:r w:rsidRPr="00124DA7">
        <w:rPr>
          <w:rFonts w:cs="David" w:hint="cs"/>
          <w:szCs w:val="24"/>
          <w:rtl/>
        </w:rPr>
        <w:t xml:space="preserve">שלב ב' </w:t>
      </w:r>
      <w:r w:rsidRPr="00124DA7">
        <w:rPr>
          <w:rFonts w:cs="David"/>
          <w:szCs w:val="24"/>
          <w:rtl/>
        </w:rPr>
        <w:t>–</w:t>
      </w:r>
      <w:r w:rsidRPr="00124DA7">
        <w:rPr>
          <w:rFonts w:cs="David" w:hint="cs"/>
          <w:szCs w:val="24"/>
          <w:rtl/>
        </w:rPr>
        <w:t xml:space="preserve"> הטמעה במערך ה- </w:t>
      </w:r>
      <w:r w:rsidRPr="00124DA7">
        <w:rPr>
          <w:rFonts w:cs="David"/>
          <w:szCs w:val="24"/>
        </w:rPr>
        <w:t>Contact center</w:t>
      </w:r>
      <w:r w:rsidRPr="00124DA7">
        <w:rPr>
          <w:rFonts w:cs="David" w:hint="cs"/>
          <w:szCs w:val="24"/>
          <w:rtl/>
        </w:rPr>
        <w:t xml:space="preserve"> - מענה ממשלתי מרכזי</w:t>
      </w:r>
      <w:bookmarkEnd w:id="108"/>
      <w:r w:rsidRPr="00124DA7">
        <w:rPr>
          <w:rFonts w:cs="David" w:hint="cs"/>
          <w:szCs w:val="24"/>
          <w:rtl/>
        </w:rPr>
        <w:t xml:space="preserve"> - </w:t>
      </w:r>
      <w:r w:rsidRPr="00124DA7">
        <w:rPr>
          <w:rFonts w:cs="David" w:hint="cs"/>
          <w:b w:val="0"/>
          <w:bCs w:val="0"/>
          <w:szCs w:val="24"/>
          <w:rtl/>
        </w:rPr>
        <w:t xml:space="preserve">בשלב זה יבוצע כל המפורט בסעיף </w:t>
      </w:r>
      <w:r w:rsidR="00066904">
        <w:fldChar w:fldCharType="begin"/>
      </w:r>
      <w:r w:rsidR="00066904">
        <w:instrText xml:space="preserve"> REF _Ref443580708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5.1.6.2</w:t>
      </w:r>
      <w:r w:rsidR="00066904">
        <w:fldChar w:fldCharType="end"/>
      </w:r>
      <w:r w:rsidRPr="00124DA7">
        <w:rPr>
          <w:rFonts w:cs="David" w:hint="cs"/>
          <w:b w:val="0"/>
          <w:bCs w:val="0"/>
          <w:szCs w:val="24"/>
          <w:rtl/>
        </w:rPr>
        <w:t xml:space="preserve"> להלן</w:t>
      </w:r>
      <w:r w:rsidRPr="00124DA7">
        <w:rPr>
          <w:rFonts w:cs="David" w:hint="cs"/>
          <w:szCs w:val="24"/>
          <w:rtl/>
        </w:rPr>
        <w:t>.</w:t>
      </w:r>
    </w:p>
    <w:p w:rsidR="00910F93" w:rsidRPr="00124DA7" w:rsidRDefault="00910F93" w:rsidP="006E1634">
      <w:pPr>
        <w:pStyle w:val="3d"/>
        <w:spacing w:before="0" w:after="120" w:line="240" w:lineRule="auto"/>
        <w:ind w:left="2160"/>
        <w:jc w:val="both"/>
        <w:rPr>
          <w:rFonts w:cs="David"/>
          <w:b w:val="0"/>
          <w:bCs w:val="0"/>
          <w:szCs w:val="24"/>
        </w:rPr>
      </w:pPr>
      <w:r w:rsidRPr="00124DA7">
        <w:rPr>
          <w:rFonts w:cs="David" w:hint="cs"/>
          <w:b w:val="0"/>
          <w:bCs w:val="0"/>
          <w:szCs w:val="24"/>
          <w:rtl/>
        </w:rPr>
        <w:t>תיתכן הטמעה ויישום של שלבים א' ו- ב' במקביל.</w:t>
      </w:r>
    </w:p>
    <w:p w:rsidR="00910F93" w:rsidRPr="00124DA7" w:rsidRDefault="00910F93" w:rsidP="006E1634">
      <w:pPr>
        <w:pStyle w:val="3d"/>
        <w:numPr>
          <w:ilvl w:val="3"/>
          <w:numId w:val="53"/>
        </w:numPr>
        <w:spacing w:before="0" w:after="120" w:line="240" w:lineRule="auto"/>
        <w:ind w:left="2160" w:hanging="754"/>
        <w:jc w:val="both"/>
        <w:rPr>
          <w:rFonts w:cs="David"/>
          <w:b w:val="0"/>
          <w:bCs w:val="0"/>
          <w:szCs w:val="24"/>
        </w:rPr>
      </w:pPr>
      <w:r w:rsidRPr="00124DA7">
        <w:rPr>
          <w:rFonts w:cs="David" w:hint="cs"/>
          <w:szCs w:val="24"/>
          <w:rtl/>
        </w:rPr>
        <w:t xml:space="preserve">הנגשת חיצונית </w:t>
      </w:r>
      <w:r w:rsidRPr="00124DA7">
        <w:rPr>
          <w:rFonts w:cs="David"/>
          <w:szCs w:val="24"/>
          <w:rtl/>
        </w:rPr>
        <w:t>–</w:t>
      </w:r>
      <w:r w:rsidRPr="00124DA7">
        <w:rPr>
          <w:rFonts w:cs="David" w:hint="cs"/>
          <w:szCs w:val="24"/>
          <w:rtl/>
        </w:rPr>
        <w:t xml:space="preserve"> הנגשת המידע ממערכת ניהול הידע לאתר אינטרנט - </w:t>
      </w:r>
      <w:r w:rsidRPr="00124DA7">
        <w:rPr>
          <w:rFonts w:cs="David" w:hint="cs"/>
          <w:b w:val="0"/>
          <w:bCs w:val="0"/>
          <w:szCs w:val="24"/>
          <w:rtl/>
        </w:rPr>
        <w:t xml:space="preserve">בשלב זה יבוצע כל המפורט בסעיף </w:t>
      </w:r>
      <w:r w:rsidR="00066904">
        <w:fldChar w:fldCharType="begin"/>
      </w:r>
      <w:r w:rsidR="00066904">
        <w:instrText xml:space="preserve"> REF _Ref445141212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5.1.6.3</w:t>
      </w:r>
      <w:r w:rsidR="00066904">
        <w:fldChar w:fldCharType="end"/>
      </w:r>
      <w:r w:rsidRPr="00124DA7">
        <w:rPr>
          <w:rFonts w:cs="David" w:hint="cs"/>
          <w:b w:val="0"/>
          <w:bCs w:val="0"/>
          <w:szCs w:val="24"/>
          <w:rtl/>
        </w:rPr>
        <w:t xml:space="preserve"> להלן.</w:t>
      </w:r>
    </w:p>
    <w:p w:rsidR="00910F93" w:rsidRPr="00124DA7" w:rsidRDefault="00910F93" w:rsidP="006E1634">
      <w:pPr>
        <w:pStyle w:val="3d"/>
        <w:numPr>
          <w:ilvl w:val="3"/>
          <w:numId w:val="53"/>
        </w:numPr>
        <w:spacing w:before="0" w:after="120" w:line="240" w:lineRule="auto"/>
        <w:ind w:left="2160" w:hanging="754"/>
        <w:jc w:val="both"/>
        <w:rPr>
          <w:rFonts w:cs="David"/>
          <w:b w:val="0"/>
          <w:bCs w:val="0"/>
          <w:szCs w:val="24"/>
        </w:rPr>
      </w:pPr>
      <w:r w:rsidRPr="00124DA7">
        <w:rPr>
          <w:rFonts w:cs="David" w:hint="cs"/>
          <w:szCs w:val="24"/>
          <w:rtl/>
        </w:rPr>
        <w:t>שירותים נוספים, שינויים ושיפורים</w:t>
      </w:r>
      <w:r w:rsidRPr="00124DA7">
        <w:rPr>
          <w:rFonts w:cs="David" w:hint="cs"/>
          <w:b w:val="0"/>
          <w:bCs w:val="0"/>
          <w:szCs w:val="24"/>
          <w:rtl/>
        </w:rPr>
        <w:t xml:space="preserve"> </w:t>
      </w:r>
      <w:r w:rsidRPr="00124DA7">
        <w:rPr>
          <w:rFonts w:cs="David"/>
          <w:b w:val="0"/>
          <w:bCs w:val="0"/>
          <w:szCs w:val="24"/>
          <w:rtl/>
        </w:rPr>
        <w:t>–</w:t>
      </w:r>
      <w:r w:rsidRPr="00124DA7">
        <w:rPr>
          <w:rFonts w:cs="David" w:hint="cs"/>
          <w:b w:val="0"/>
          <w:bCs w:val="0"/>
          <w:szCs w:val="24"/>
          <w:rtl/>
        </w:rPr>
        <w:t xml:space="preserve"> כמפורט בסעיף </w:t>
      </w:r>
      <w:r w:rsidR="00066904">
        <w:fldChar w:fldCharType="begin"/>
      </w:r>
      <w:r w:rsidR="00066904">
        <w:instrText xml:space="preserve"> REF _Ref445143419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5.1.6.4</w:t>
      </w:r>
      <w:r w:rsidR="00066904">
        <w:fldChar w:fldCharType="end"/>
      </w:r>
      <w:r w:rsidRPr="00124DA7">
        <w:rPr>
          <w:rFonts w:cs="David" w:hint="cs"/>
          <w:b w:val="0"/>
          <w:bCs w:val="0"/>
          <w:szCs w:val="24"/>
          <w:rtl/>
        </w:rPr>
        <w:t xml:space="preserve"> להלן.</w:t>
      </w:r>
    </w:p>
    <w:p w:rsidR="00910F93" w:rsidRPr="00124DA7" w:rsidRDefault="00910F93" w:rsidP="00910F93">
      <w:pPr>
        <w:pStyle w:val="1d"/>
        <w:numPr>
          <w:ilvl w:val="0"/>
          <w:numId w:val="43"/>
        </w:numPr>
        <w:spacing w:before="0" w:line="240" w:lineRule="auto"/>
        <w:outlineLvl w:val="0"/>
        <w:rPr>
          <w:rFonts w:cs="David"/>
          <w:sz w:val="20"/>
          <w:szCs w:val="28"/>
        </w:rPr>
      </w:pPr>
      <w:bookmarkStart w:id="109" w:name="_Toc434998041"/>
      <w:bookmarkEnd w:id="103"/>
      <w:bookmarkEnd w:id="104"/>
      <w:bookmarkEnd w:id="105"/>
      <w:bookmarkEnd w:id="106"/>
      <w:r w:rsidRPr="00124DA7">
        <w:rPr>
          <w:rFonts w:cs="David" w:hint="cs"/>
          <w:sz w:val="20"/>
          <w:szCs w:val="28"/>
          <w:rtl/>
        </w:rPr>
        <w:t>מפרט דרישות</w:t>
      </w:r>
      <w:bookmarkEnd w:id="109"/>
      <w:r w:rsidRPr="00124DA7">
        <w:rPr>
          <w:rFonts w:cs="David" w:hint="cs"/>
          <w:sz w:val="20"/>
          <w:szCs w:val="28"/>
          <w:rtl/>
        </w:rPr>
        <w:t xml:space="preserve"> </w:t>
      </w:r>
    </w:p>
    <w:p w:rsidR="00910F93" w:rsidRPr="00124DA7" w:rsidRDefault="00875920" w:rsidP="00910F93">
      <w:pPr>
        <w:pStyle w:val="45"/>
        <w:numPr>
          <w:ilvl w:val="1"/>
          <w:numId w:val="43"/>
        </w:numPr>
        <w:spacing w:before="0" w:after="120" w:line="240" w:lineRule="auto"/>
        <w:outlineLvl w:val="0"/>
        <w:rPr>
          <w:rFonts w:cs="David"/>
          <w:b w:val="0"/>
          <w:bCs w:val="0"/>
          <w:szCs w:val="24"/>
        </w:rPr>
      </w:pPr>
      <w:bookmarkStart w:id="110" w:name="_Toc434998042"/>
      <w:r>
        <w:rPr>
          <w:rFonts w:cs="David" w:hint="cs"/>
          <w:b w:val="0"/>
          <w:bCs w:val="0"/>
          <w:szCs w:val="24"/>
          <w:rtl/>
        </w:rPr>
        <w:t xml:space="preserve">כללי </w:t>
      </w:r>
      <w:r w:rsidR="00910F93" w:rsidRPr="00124DA7">
        <w:rPr>
          <w:rFonts w:cs="David" w:hint="cs"/>
          <w:b w:val="0"/>
          <w:bCs w:val="0"/>
          <w:szCs w:val="24"/>
          <w:rtl/>
        </w:rPr>
        <w:t>(</w:t>
      </w:r>
      <w:r w:rsidR="00910F93" w:rsidRPr="00124DA7">
        <w:rPr>
          <w:rFonts w:cs="David"/>
          <w:b w:val="0"/>
          <w:bCs w:val="0"/>
          <w:szCs w:val="24"/>
        </w:rPr>
        <w:t>I</w:t>
      </w:r>
      <w:r w:rsidR="00910F93" w:rsidRPr="00124DA7">
        <w:rPr>
          <w:rFonts w:cs="David" w:hint="cs"/>
          <w:b w:val="0"/>
          <w:bCs w:val="0"/>
          <w:szCs w:val="24"/>
          <w:rtl/>
        </w:rPr>
        <w:t>)</w:t>
      </w:r>
      <w:bookmarkEnd w:id="110"/>
    </w:p>
    <w:p w:rsidR="00910F93" w:rsidRPr="00124DA7" w:rsidRDefault="00910F93" w:rsidP="00910F93">
      <w:pPr>
        <w:pStyle w:val="45"/>
        <w:numPr>
          <w:ilvl w:val="2"/>
          <w:numId w:val="43"/>
        </w:numPr>
        <w:spacing w:before="0" w:after="120" w:line="240" w:lineRule="auto"/>
        <w:ind w:left="1264" w:hanging="708"/>
        <w:rPr>
          <w:rFonts w:cs="David"/>
          <w:b w:val="0"/>
          <w:bCs w:val="0"/>
          <w:szCs w:val="24"/>
        </w:rPr>
      </w:pPr>
      <w:bookmarkStart w:id="111" w:name="_Toc319835133"/>
      <w:r w:rsidRPr="00124DA7">
        <w:rPr>
          <w:rFonts w:cs="David" w:hint="cs"/>
          <w:b w:val="0"/>
          <w:bCs w:val="0"/>
          <w:szCs w:val="24"/>
          <w:rtl/>
        </w:rPr>
        <w:t>המציע נדרש להפעיל את "תוכנת המדף" המוצעת בהתאם לדרישות המתוארות במ</w:t>
      </w:r>
      <w:r w:rsidR="00875920">
        <w:rPr>
          <w:rFonts w:cs="David" w:hint="cs"/>
          <w:b w:val="0"/>
          <w:bCs w:val="0"/>
          <w:szCs w:val="24"/>
          <w:rtl/>
        </w:rPr>
        <w:t xml:space="preserve">סמך זה, לרבות ביצוע </w:t>
      </w:r>
      <w:r w:rsidRPr="00124DA7">
        <w:rPr>
          <w:rFonts w:cs="David" w:hint="cs"/>
          <w:b w:val="0"/>
          <w:bCs w:val="0"/>
          <w:szCs w:val="24"/>
          <w:rtl/>
        </w:rPr>
        <w:t>התאמות במודולים השונים ובכלי המערכת בהתאם לצורכי ודרישות המזמינה כפי שמוצגות במסמך זה</w:t>
      </w:r>
      <w:bookmarkEnd w:id="111"/>
      <w:r w:rsidRPr="00124DA7">
        <w:rPr>
          <w:rFonts w:cs="David" w:hint="cs"/>
          <w:b w:val="0"/>
          <w:bCs w:val="0"/>
          <w:szCs w:val="24"/>
          <w:rtl/>
        </w:rPr>
        <w:t xml:space="preserve"> וכפי שיוגדר בשלב האפיון.</w:t>
      </w:r>
    </w:p>
    <w:p w:rsidR="00910F93" w:rsidRPr="00124DA7" w:rsidRDefault="00910F93" w:rsidP="00875920">
      <w:pPr>
        <w:pStyle w:val="45"/>
        <w:numPr>
          <w:ilvl w:val="2"/>
          <w:numId w:val="43"/>
        </w:numPr>
        <w:spacing w:before="0" w:after="120" w:line="240" w:lineRule="auto"/>
        <w:ind w:left="1264" w:hanging="708"/>
        <w:jc w:val="both"/>
        <w:rPr>
          <w:rFonts w:cs="David"/>
          <w:b w:val="0"/>
          <w:bCs w:val="0"/>
          <w:szCs w:val="24"/>
        </w:rPr>
      </w:pPr>
      <w:r w:rsidRPr="00124DA7">
        <w:rPr>
          <w:rFonts w:cs="David" w:hint="cs"/>
          <w:b w:val="0"/>
          <w:bCs w:val="0"/>
          <w:szCs w:val="24"/>
          <w:rtl/>
        </w:rPr>
        <w:t>המציע נדרש לספק את שירותיו כמומחה להנגשת מידע ללקוחות חיצונ</w:t>
      </w:r>
      <w:r w:rsidR="00875920">
        <w:rPr>
          <w:rFonts w:cs="David" w:hint="cs"/>
          <w:b w:val="0"/>
          <w:bCs w:val="0"/>
          <w:szCs w:val="24"/>
          <w:rtl/>
        </w:rPr>
        <w:t xml:space="preserve">יים ופנימיים, המציע ישמש כיועץ </w:t>
      </w:r>
      <w:r w:rsidRPr="00124DA7">
        <w:rPr>
          <w:rFonts w:cs="David" w:hint="cs"/>
          <w:b w:val="0"/>
          <w:bCs w:val="0"/>
          <w:szCs w:val="24"/>
          <w:rtl/>
        </w:rPr>
        <w:t xml:space="preserve">למזמינה בתחום אפיון תבניות המידע והנגשת המידע ללקוחות השונים ביעילות ובאופטימאליות. </w:t>
      </w:r>
    </w:p>
    <w:p w:rsidR="00910F93" w:rsidRPr="00124DA7" w:rsidRDefault="00910F93" w:rsidP="00875920">
      <w:pPr>
        <w:pStyle w:val="45"/>
        <w:numPr>
          <w:ilvl w:val="2"/>
          <w:numId w:val="43"/>
        </w:numPr>
        <w:spacing w:before="0" w:after="120" w:line="240" w:lineRule="auto"/>
        <w:ind w:left="1264" w:hanging="708"/>
        <w:jc w:val="both"/>
        <w:rPr>
          <w:rFonts w:cs="David"/>
          <w:b w:val="0"/>
          <w:bCs w:val="0"/>
          <w:szCs w:val="24"/>
        </w:rPr>
      </w:pPr>
      <w:bookmarkStart w:id="112" w:name="_Toc319835012"/>
      <w:r w:rsidRPr="00124DA7">
        <w:rPr>
          <w:rFonts w:cs="David" w:hint="eastAsia"/>
          <w:b w:val="0"/>
          <w:bCs w:val="0"/>
          <w:szCs w:val="24"/>
          <w:rtl/>
        </w:rPr>
        <w:t>התאמות</w:t>
      </w:r>
      <w:r w:rsidRPr="00124DA7">
        <w:rPr>
          <w:rFonts w:cs="David"/>
          <w:b w:val="0"/>
          <w:bCs w:val="0"/>
          <w:szCs w:val="24"/>
          <w:rtl/>
        </w:rPr>
        <w:t xml:space="preserve"> </w:t>
      </w:r>
      <w:r w:rsidRPr="00124DA7">
        <w:rPr>
          <w:rFonts w:cs="David" w:hint="eastAsia"/>
          <w:b w:val="0"/>
          <w:bCs w:val="0"/>
          <w:szCs w:val="24"/>
          <w:rtl/>
        </w:rPr>
        <w:t>מערכת</w:t>
      </w:r>
      <w:bookmarkEnd w:id="112"/>
      <w:r w:rsidRPr="00124DA7">
        <w:rPr>
          <w:rFonts w:cs="David" w:hint="cs"/>
          <w:b w:val="0"/>
          <w:bCs w:val="0"/>
          <w:szCs w:val="24"/>
          <w:rtl/>
        </w:rPr>
        <w:t xml:space="preserve"> - </w:t>
      </w:r>
      <w:r w:rsidRPr="00124DA7">
        <w:rPr>
          <w:rFonts w:cs="David"/>
          <w:b w:val="0"/>
          <w:bCs w:val="0"/>
          <w:szCs w:val="24"/>
          <w:rtl/>
        </w:rPr>
        <w:t xml:space="preserve">על </w:t>
      </w:r>
      <w:r w:rsidRPr="00124DA7">
        <w:rPr>
          <w:rFonts w:cs="David" w:hint="cs"/>
          <w:b w:val="0"/>
          <w:bCs w:val="0"/>
          <w:szCs w:val="24"/>
          <w:rtl/>
        </w:rPr>
        <w:t>המציע</w:t>
      </w:r>
      <w:r w:rsidRPr="00124DA7">
        <w:rPr>
          <w:rFonts w:cs="David"/>
          <w:b w:val="0"/>
          <w:bCs w:val="0"/>
          <w:szCs w:val="24"/>
          <w:rtl/>
        </w:rPr>
        <w:t xml:space="preserve"> לספק את תוכנת המערכת </w:t>
      </w:r>
      <w:r w:rsidRPr="00124DA7">
        <w:rPr>
          <w:rFonts w:cs="David" w:hint="eastAsia"/>
          <w:b w:val="0"/>
          <w:bCs w:val="0"/>
          <w:szCs w:val="24"/>
          <w:rtl/>
        </w:rPr>
        <w:t>לרבות</w:t>
      </w:r>
      <w:r w:rsidRPr="00124DA7">
        <w:rPr>
          <w:rFonts w:cs="David"/>
          <w:b w:val="0"/>
          <w:bCs w:val="0"/>
          <w:szCs w:val="24"/>
          <w:rtl/>
        </w:rPr>
        <w:t xml:space="preserve"> </w:t>
      </w:r>
      <w:r w:rsidRPr="00124DA7">
        <w:rPr>
          <w:rFonts w:cs="David" w:hint="eastAsia"/>
          <w:b w:val="0"/>
          <w:bCs w:val="0"/>
          <w:szCs w:val="24"/>
          <w:rtl/>
        </w:rPr>
        <w:t>ביצוע</w:t>
      </w:r>
      <w:r w:rsidRPr="00124DA7">
        <w:rPr>
          <w:rFonts w:cs="David"/>
          <w:b w:val="0"/>
          <w:bCs w:val="0"/>
          <w:szCs w:val="24"/>
          <w:rtl/>
        </w:rPr>
        <w:t xml:space="preserve"> </w:t>
      </w:r>
      <w:r w:rsidRPr="00124DA7">
        <w:rPr>
          <w:rFonts w:cs="David" w:hint="eastAsia"/>
          <w:b w:val="0"/>
          <w:bCs w:val="0"/>
          <w:szCs w:val="24"/>
          <w:rtl/>
        </w:rPr>
        <w:t>התאמות</w:t>
      </w:r>
      <w:r w:rsidRPr="00124DA7">
        <w:rPr>
          <w:rFonts w:cs="David" w:hint="cs"/>
          <w:b w:val="0"/>
          <w:bCs w:val="0"/>
          <w:szCs w:val="24"/>
          <w:rtl/>
        </w:rPr>
        <w:t xml:space="preserve"> וממשקים</w:t>
      </w:r>
      <w:r w:rsidRPr="00124DA7">
        <w:rPr>
          <w:rFonts w:cs="David"/>
          <w:b w:val="0"/>
          <w:bCs w:val="0"/>
          <w:szCs w:val="24"/>
          <w:rtl/>
        </w:rPr>
        <w:t xml:space="preserve"> בליווי</w:t>
      </w:r>
      <w:r w:rsidRPr="00124DA7">
        <w:rPr>
          <w:rFonts w:cs="David" w:hint="cs"/>
          <w:b w:val="0"/>
          <w:bCs w:val="0"/>
          <w:szCs w:val="24"/>
          <w:rtl/>
        </w:rPr>
        <w:t xml:space="preserve"> וייעוץ</w:t>
      </w:r>
      <w:r w:rsidRPr="00124DA7">
        <w:rPr>
          <w:rFonts w:cs="David"/>
          <w:b w:val="0"/>
          <w:bCs w:val="0"/>
          <w:szCs w:val="24"/>
          <w:rtl/>
        </w:rPr>
        <w:t xml:space="preserve"> מלא ושיתוף פעולה עם נציגי </w:t>
      </w:r>
      <w:r w:rsidRPr="00124DA7">
        <w:rPr>
          <w:rFonts w:cs="David" w:hint="eastAsia"/>
          <w:b w:val="0"/>
          <w:bCs w:val="0"/>
          <w:szCs w:val="24"/>
          <w:rtl/>
        </w:rPr>
        <w:t>ה</w:t>
      </w:r>
      <w:r w:rsidRPr="00124DA7">
        <w:rPr>
          <w:rFonts w:cs="David" w:hint="cs"/>
          <w:b w:val="0"/>
          <w:bCs w:val="0"/>
          <w:szCs w:val="24"/>
          <w:rtl/>
        </w:rPr>
        <w:t xml:space="preserve">מזמינה </w:t>
      </w:r>
      <w:r w:rsidRPr="00124DA7">
        <w:rPr>
          <w:rFonts w:cs="David" w:hint="eastAsia"/>
          <w:b w:val="0"/>
          <w:bCs w:val="0"/>
          <w:szCs w:val="24"/>
          <w:rtl/>
        </w:rPr>
        <w:t>לטובת</w:t>
      </w:r>
      <w:r w:rsidRPr="00124DA7">
        <w:rPr>
          <w:rFonts w:cs="David"/>
          <w:b w:val="0"/>
          <w:bCs w:val="0"/>
          <w:szCs w:val="24"/>
          <w:rtl/>
        </w:rPr>
        <w:t xml:space="preserve"> </w:t>
      </w:r>
      <w:r w:rsidRPr="00124DA7">
        <w:rPr>
          <w:rFonts w:cs="David" w:hint="eastAsia"/>
          <w:b w:val="0"/>
          <w:bCs w:val="0"/>
          <w:szCs w:val="24"/>
          <w:rtl/>
        </w:rPr>
        <w:t>מתן</w:t>
      </w:r>
      <w:r w:rsidRPr="00124DA7">
        <w:rPr>
          <w:rFonts w:cs="David"/>
          <w:b w:val="0"/>
          <w:bCs w:val="0"/>
          <w:szCs w:val="24"/>
          <w:rtl/>
        </w:rPr>
        <w:t xml:space="preserve"> </w:t>
      </w:r>
      <w:r w:rsidRPr="00124DA7">
        <w:rPr>
          <w:rFonts w:cs="David" w:hint="eastAsia"/>
          <w:b w:val="0"/>
          <w:bCs w:val="0"/>
          <w:szCs w:val="24"/>
          <w:rtl/>
        </w:rPr>
        <w:t>מענה</w:t>
      </w:r>
      <w:r w:rsidRPr="00124DA7">
        <w:rPr>
          <w:rFonts w:cs="David"/>
          <w:b w:val="0"/>
          <w:bCs w:val="0"/>
          <w:szCs w:val="24"/>
          <w:rtl/>
        </w:rPr>
        <w:t xml:space="preserve"> </w:t>
      </w:r>
      <w:r w:rsidRPr="00124DA7">
        <w:rPr>
          <w:rFonts w:cs="David" w:hint="eastAsia"/>
          <w:b w:val="0"/>
          <w:bCs w:val="0"/>
          <w:szCs w:val="24"/>
          <w:rtl/>
        </w:rPr>
        <w:t>מלא</w:t>
      </w:r>
      <w:r w:rsidRPr="00124DA7">
        <w:rPr>
          <w:rFonts w:cs="David"/>
          <w:b w:val="0"/>
          <w:bCs w:val="0"/>
          <w:szCs w:val="24"/>
          <w:rtl/>
        </w:rPr>
        <w:t xml:space="preserve"> לכל דרישותיהם לאופן פעולת המערכת, יכולותיה הפונקציונאליות ותצורת ממשק המשתמש</w:t>
      </w:r>
      <w:r w:rsidRPr="00124DA7">
        <w:rPr>
          <w:rFonts w:cs="David" w:hint="cs"/>
          <w:b w:val="0"/>
          <w:bCs w:val="0"/>
          <w:szCs w:val="24"/>
          <w:rtl/>
        </w:rPr>
        <w:t xml:space="preserve">. </w:t>
      </w:r>
      <w:r w:rsidRPr="00124DA7">
        <w:rPr>
          <w:rFonts w:cs="David" w:hint="eastAsia"/>
          <w:b w:val="0"/>
          <w:bCs w:val="0"/>
          <w:szCs w:val="24"/>
          <w:rtl/>
        </w:rPr>
        <w:t>כלל</w:t>
      </w:r>
      <w:r w:rsidRPr="00124DA7">
        <w:rPr>
          <w:rFonts w:cs="David"/>
          <w:b w:val="0"/>
          <w:bCs w:val="0"/>
          <w:szCs w:val="24"/>
          <w:rtl/>
        </w:rPr>
        <w:t xml:space="preserve"> </w:t>
      </w:r>
      <w:r w:rsidRPr="00124DA7">
        <w:rPr>
          <w:rFonts w:cs="David" w:hint="eastAsia"/>
          <w:b w:val="0"/>
          <w:bCs w:val="0"/>
          <w:szCs w:val="24"/>
          <w:rtl/>
        </w:rPr>
        <w:t>ההתאמות</w:t>
      </w:r>
      <w:r w:rsidRPr="00124DA7">
        <w:rPr>
          <w:rFonts w:cs="David"/>
          <w:b w:val="0"/>
          <w:bCs w:val="0"/>
          <w:szCs w:val="24"/>
          <w:rtl/>
        </w:rPr>
        <w:t xml:space="preserve"> </w:t>
      </w:r>
      <w:r w:rsidRPr="00124DA7">
        <w:rPr>
          <w:rFonts w:cs="David" w:hint="eastAsia"/>
          <w:b w:val="0"/>
          <w:bCs w:val="0"/>
          <w:szCs w:val="24"/>
          <w:rtl/>
        </w:rPr>
        <w:t>הנדרשות</w:t>
      </w:r>
      <w:r w:rsidRPr="00124DA7">
        <w:rPr>
          <w:rFonts w:cs="David"/>
          <w:b w:val="0"/>
          <w:bCs w:val="0"/>
          <w:szCs w:val="24"/>
          <w:rtl/>
        </w:rPr>
        <w:t xml:space="preserve"> </w:t>
      </w:r>
      <w:r w:rsidRPr="00124DA7">
        <w:rPr>
          <w:rFonts w:cs="David" w:hint="eastAsia"/>
          <w:b w:val="0"/>
          <w:bCs w:val="0"/>
          <w:szCs w:val="24"/>
          <w:rtl/>
        </w:rPr>
        <w:t>לביצוע</w:t>
      </w:r>
      <w:r w:rsidRPr="00124DA7">
        <w:rPr>
          <w:rFonts w:cs="David"/>
          <w:b w:val="0"/>
          <w:bCs w:val="0"/>
          <w:szCs w:val="24"/>
          <w:rtl/>
        </w:rPr>
        <w:t xml:space="preserve"> </w:t>
      </w:r>
      <w:r w:rsidRPr="00124DA7">
        <w:rPr>
          <w:rFonts w:cs="David" w:hint="eastAsia"/>
          <w:b w:val="0"/>
          <w:bCs w:val="0"/>
          <w:szCs w:val="24"/>
          <w:rtl/>
        </w:rPr>
        <w:t>ע</w:t>
      </w:r>
      <w:r w:rsidRPr="00124DA7">
        <w:rPr>
          <w:rFonts w:cs="David"/>
          <w:b w:val="0"/>
          <w:bCs w:val="0"/>
          <w:szCs w:val="24"/>
          <w:rtl/>
        </w:rPr>
        <w:t xml:space="preserve">"י </w:t>
      </w:r>
      <w:r w:rsidRPr="00124DA7">
        <w:rPr>
          <w:rFonts w:cs="David" w:hint="eastAsia"/>
          <w:b w:val="0"/>
          <w:bCs w:val="0"/>
          <w:szCs w:val="24"/>
          <w:rtl/>
        </w:rPr>
        <w:t>המציע</w:t>
      </w:r>
      <w:r w:rsidRPr="00124DA7">
        <w:rPr>
          <w:rFonts w:cs="David"/>
          <w:b w:val="0"/>
          <w:bCs w:val="0"/>
          <w:szCs w:val="24"/>
          <w:rtl/>
        </w:rPr>
        <w:t xml:space="preserve"> יתומח</w:t>
      </w:r>
      <w:r w:rsidR="00875920">
        <w:rPr>
          <w:rFonts w:cs="David"/>
          <w:b w:val="0"/>
          <w:bCs w:val="0"/>
          <w:szCs w:val="24"/>
          <w:rtl/>
        </w:rPr>
        <w:t>רו בהצעת המחיר למפרט זה במלואה.</w:t>
      </w:r>
      <w:r w:rsidRPr="00124DA7">
        <w:rPr>
          <w:rFonts w:cs="David" w:hint="cs"/>
          <w:b w:val="0"/>
          <w:bCs w:val="0"/>
          <w:szCs w:val="24"/>
          <w:rtl/>
        </w:rPr>
        <w:t xml:space="preserve">  </w:t>
      </w:r>
    </w:p>
    <w:p w:rsidR="00910F93" w:rsidRPr="00124DA7" w:rsidRDefault="00910F93" w:rsidP="00875920">
      <w:pPr>
        <w:pStyle w:val="45"/>
        <w:numPr>
          <w:ilvl w:val="2"/>
          <w:numId w:val="43"/>
        </w:numPr>
        <w:spacing w:before="0" w:after="120" w:line="240" w:lineRule="auto"/>
        <w:ind w:left="1264" w:hanging="708"/>
        <w:jc w:val="both"/>
        <w:rPr>
          <w:rFonts w:cs="David"/>
          <w:b w:val="0"/>
          <w:bCs w:val="0"/>
          <w:szCs w:val="24"/>
        </w:rPr>
      </w:pPr>
      <w:bookmarkStart w:id="113" w:name="_Toc319835134"/>
      <w:r w:rsidRPr="00124DA7">
        <w:rPr>
          <w:rFonts w:cs="David" w:hint="eastAsia"/>
          <w:b w:val="0"/>
          <w:bCs w:val="0"/>
          <w:szCs w:val="24"/>
          <w:rtl/>
        </w:rPr>
        <w:t>לאור</w:t>
      </w:r>
      <w:r w:rsidRPr="00124DA7">
        <w:rPr>
          <w:rFonts w:cs="David"/>
          <w:b w:val="0"/>
          <w:bCs w:val="0"/>
          <w:szCs w:val="24"/>
          <w:rtl/>
        </w:rPr>
        <w:t xml:space="preserve"> </w:t>
      </w:r>
      <w:r w:rsidRPr="00124DA7">
        <w:rPr>
          <w:rFonts w:cs="David" w:hint="eastAsia"/>
          <w:b w:val="0"/>
          <w:bCs w:val="0"/>
          <w:szCs w:val="24"/>
          <w:rtl/>
        </w:rPr>
        <w:t>הצורך</w:t>
      </w:r>
      <w:r w:rsidRPr="00124DA7">
        <w:rPr>
          <w:rFonts w:cs="David"/>
          <w:b w:val="0"/>
          <w:bCs w:val="0"/>
          <w:szCs w:val="24"/>
          <w:rtl/>
        </w:rPr>
        <w:t xml:space="preserve"> </w:t>
      </w:r>
      <w:r w:rsidRPr="00124DA7">
        <w:rPr>
          <w:rFonts w:cs="David" w:hint="eastAsia"/>
          <w:b w:val="0"/>
          <w:bCs w:val="0"/>
          <w:szCs w:val="24"/>
          <w:rtl/>
        </w:rPr>
        <w:t>של</w:t>
      </w:r>
      <w:r w:rsidRPr="00124DA7">
        <w:rPr>
          <w:rFonts w:cs="David"/>
          <w:b w:val="0"/>
          <w:bCs w:val="0"/>
          <w:szCs w:val="24"/>
          <w:rtl/>
        </w:rPr>
        <w:t xml:space="preserve"> </w:t>
      </w:r>
      <w:r w:rsidRPr="00124DA7">
        <w:rPr>
          <w:rFonts w:cs="David" w:hint="cs"/>
          <w:b w:val="0"/>
          <w:bCs w:val="0"/>
          <w:szCs w:val="24"/>
          <w:rtl/>
        </w:rPr>
        <w:t>המזמינה</w:t>
      </w:r>
      <w:r w:rsidRPr="00124DA7">
        <w:rPr>
          <w:rFonts w:cs="David"/>
          <w:b w:val="0"/>
          <w:bCs w:val="0"/>
          <w:szCs w:val="24"/>
          <w:rtl/>
        </w:rPr>
        <w:t xml:space="preserve"> </w:t>
      </w:r>
      <w:r w:rsidRPr="00124DA7">
        <w:rPr>
          <w:rFonts w:cs="David" w:hint="cs"/>
          <w:b w:val="0"/>
          <w:bCs w:val="0"/>
          <w:szCs w:val="24"/>
          <w:rtl/>
        </w:rPr>
        <w:t xml:space="preserve">בניהול ידע </w:t>
      </w:r>
      <w:r w:rsidRPr="00124DA7">
        <w:rPr>
          <w:rFonts w:cs="David"/>
          <w:b w:val="0"/>
          <w:bCs w:val="0"/>
          <w:szCs w:val="24"/>
          <w:rtl/>
        </w:rPr>
        <w:t>יעיל ואפקטיבי,  על ה</w:t>
      </w:r>
      <w:r w:rsidRPr="00124DA7">
        <w:rPr>
          <w:rFonts w:cs="David" w:hint="cs"/>
          <w:b w:val="0"/>
          <w:bCs w:val="0"/>
          <w:szCs w:val="24"/>
          <w:rtl/>
        </w:rPr>
        <w:t xml:space="preserve">מציע </w:t>
      </w:r>
      <w:r w:rsidRPr="00124DA7">
        <w:rPr>
          <w:rFonts w:cs="David"/>
          <w:b w:val="0"/>
          <w:bCs w:val="0"/>
          <w:szCs w:val="24"/>
          <w:rtl/>
        </w:rPr>
        <w:t xml:space="preserve">להציע  מערכת </w:t>
      </w:r>
      <w:r w:rsidRPr="00124DA7">
        <w:rPr>
          <w:rFonts w:cs="David" w:hint="cs"/>
          <w:b w:val="0"/>
          <w:bCs w:val="0"/>
          <w:szCs w:val="24"/>
          <w:rtl/>
        </w:rPr>
        <w:t xml:space="preserve">לניהול ידע </w:t>
      </w:r>
      <w:r w:rsidRPr="00124DA7">
        <w:rPr>
          <w:rFonts w:cs="David"/>
          <w:b w:val="0"/>
          <w:bCs w:val="0"/>
          <w:szCs w:val="24"/>
          <w:rtl/>
        </w:rPr>
        <w:t xml:space="preserve">הכוללת את כל </w:t>
      </w:r>
      <w:r w:rsidRPr="00124DA7">
        <w:rPr>
          <w:rFonts w:cs="David" w:hint="cs"/>
          <w:b w:val="0"/>
          <w:bCs w:val="0"/>
          <w:szCs w:val="24"/>
          <w:rtl/>
        </w:rPr>
        <w:t>הדרישות המתוארות</w:t>
      </w:r>
      <w:r w:rsidRPr="00124DA7">
        <w:rPr>
          <w:rFonts w:cs="David"/>
          <w:b w:val="0"/>
          <w:bCs w:val="0"/>
          <w:szCs w:val="24"/>
          <w:rtl/>
        </w:rPr>
        <w:t xml:space="preserve"> במפרט ונותנת מענה לתהליכים המפורטים </w:t>
      </w:r>
      <w:bookmarkEnd w:id="113"/>
      <w:r w:rsidRPr="00124DA7">
        <w:rPr>
          <w:rFonts w:cs="David" w:hint="cs"/>
          <w:b w:val="0"/>
          <w:bCs w:val="0"/>
          <w:szCs w:val="24"/>
          <w:rtl/>
        </w:rPr>
        <w:t>במכרז זה וכן גמישות לביצוע התאמות נוספות ככל שיהיה בכך צורך.</w:t>
      </w:r>
      <w:r w:rsidRPr="00124DA7">
        <w:rPr>
          <w:rFonts w:cs="David" w:hint="cs"/>
          <w:b w:val="0"/>
          <w:bCs w:val="0"/>
          <w:szCs w:val="24"/>
        </w:rPr>
        <w:t xml:space="preserve"> </w:t>
      </w:r>
      <w:r w:rsidRPr="00124DA7">
        <w:rPr>
          <w:rFonts w:cs="David" w:hint="cs"/>
          <w:b w:val="0"/>
          <w:bCs w:val="0"/>
          <w:szCs w:val="24"/>
          <w:rtl/>
        </w:rPr>
        <w:t xml:space="preserve">   </w:t>
      </w:r>
    </w:p>
    <w:p w:rsidR="00910F93" w:rsidRPr="00124DA7" w:rsidRDefault="00910F93" w:rsidP="00910F93">
      <w:pPr>
        <w:pStyle w:val="45"/>
        <w:numPr>
          <w:ilvl w:val="1"/>
          <w:numId w:val="43"/>
        </w:numPr>
        <w:spacing w:before="0" w:after="120" w:line="240" w:lineRule="auto"/>
        <w:outlineLvl w:val="0"/>
        <w:rPr>
          <w:rFonts w:cs="David"/>
          <w:b w:val="0"/>
          <w:bCs w:val="0"/>
          <w:szCs w:val="24"/>
        </w:rPr>
      </w:pPr>
      <w:bookmarkStart w:id="114" w:name="_Toc434998043"/>
      <w:bookmarkStart w:id="115" w:name="_Ref403484626"/>
      <w:r w:rsidRPr="00124DA7">
        <w:rPr>
          <w:rFonts w:cs="David" w:hint="cs"/>
          <w:b w:val="0"/>
          <w:bCs w:val="0"/>
          <w:szCs w:val="24"/>
          <w:rtl/>
        </w:rPr>
        <w:t>משתמשים</w:t>
      </w:r>
      <w:bookmarkEnd w:id="114"/>
    </w:p>
    <w:p w:rsidR="00910F93" w:rsidRPr="00124DA7" w:rsidRDefault="00910F93" w:rsidP="00910F93">
      <w:pPr>
        <w:pStyle w:val="45"/>
        <w:numPr>
          <w:ilvl w:val="2"/>
          <w:numId w:val="43"/>
        </w:numPr>
        <w:spacing w:before="0" w:after="120" w:line="240" w:lineRule="auto"/>
        <w:ind w:left="1264" w:hanging="708"/>
        <w:rPr>
          <w:rFonts w:cs="David"/>
          <w:b w:val="0"/>
          <w:bCs w:val="0"/>
          <w:szCs w:val="24"/>
        </w:rPr>
      </w:pPr>
      <w:r w:rsidRPr="00124DA7">
        <w:rPr>
          <w:rFonts w:cs="David" w:hint="cs"/>
          <w:b w:val="0"/>
          <w:bCs w:val="0"/>
          <w:szCs w:val="24"/>
          <w:rtl/>
        </w:rPr>
        <w:t xml:space="preserve"> </w:t>
      </w:r>
      <w:bookmarkStart w:id="116" w:name="_Ref404680913"/>
      <w:r w:rsidRPr="00124DA7">
        <w:rPr>
          <w:rFonts w:cs="David" w:hint="cs"/>
          <w:b w:val="0"/>
          <w:bCs w:val="0"/>
          <w:szCs w:val="24"/>
          <w:rtl/>
        </w:rPr>
        <w:t>מנהל מערכת</w:t>
      </w:r>
      <w:bookmarkEnd w:id="115"/>
      <w:bookmarkEnd w:id="116"/>
      <w:r w:rsidR="00875920">
        <w:rPr>
          <w:rFonts w:cs="David" w:hint="cs"/>
          <w:b w:val="0"/>
          <w:bCs w:val="0"/>
          <w:szCs w:val="24"/>
          <w:rtl/>
        </w:rPr>
        <w:t xml:space="preserve"> </w:t>
      </w:r>
      <w:r w:rsidRPr="00124DA7">
        <w:rPr>
          <w:rFonts w:cs="David" w:hint="cs"/>
          <w:b w:val="0"/>
          <w:bCs w:val="0"/>
          <w:szCs w:val="24"/>
          <w:rtl/>
        </w:rPr>
        <w:t>(</w:t>
      </w:r>
      <w:r w:rsidRPr="00124DA7">
        <w:rPr>
          <w:rFonts w:cs="David"/>
          <w:b w:val="0"/>
          <w:bCs w:val="0"/>
          <w:szCs w:val="24"/>
        </w:rPr>
        <w:t>S</w:t>
      </w:r>
      <w:r w:rsidRPr="00124DA7">
        <w:rPr>
          <w:rFonts w:cs="David" w:hint="cs"/>
          <w:b w:val="0"/>
          <w:bCs w:val="0"/>
          <w:szCs w:val="24"/>
          <w:rtl/>
        </w:rPr>
        <w:t>)</w:t>
      </w:r>
    </w:p>
    <w:p w:rsidR="00910F93" w:rsidRPr="00124DA7" w:rsidRDefault="00910F93" w:rsidP="00875920">
      <w:pPr>
        <w:pStyle w:val="45"/>
        <w:spacing w:before="0" w:after="120" w:line="240" w:lineRule="auto"/>
        <w:ind w:left="1264"/>
        <w:jc w:val="both"/>
        <w:rPr>
          <w:rFonts w:cs="David"/>
          <w:b w:val="0"/>
          <w:bCs w:val="0"/>
          <w:szCs w:val="24"/>
        </w:rPr>
      </w:pPr>
      <w:r w:rsidRPr="00124DA7">
        <w:rPr>
          <w:rFonts w:cs="David" w:hint="cs"/>
          <w:b w:val="0"/>
          <w:bCs w:val="0"/>
          <w:szCs w:val="24"/>
          <w:rtl/>
        </w:rPr>
        <w:t>ממשק מנהל המערכת יאפשר עבודה עצמאית, ידידותית ויעילה למנהל המערכת מטעם היחידה לשיפור השירות תוך מימוש הדרישות הבאות:</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מתן הרשאות וניהול משתמשים לגורמים בהתאם להגדרות גורם מוסמך של המזמינה.</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ביצוע קסטומיציזה והתאמות ובניית תבניות ב</w:t>
      </w:r>
      <w:r w:rsidR="00875920">
        <w:rPr>
          <w:rFonts w:cs="David" w:hint="cs"/>
          <w:b w:val="0"/>
          <w:bCs w:val="0"/>
          <w:szCs w:val="24"/>
          <w:rtl/>
        </w:rPr>
        <w:t>אופן עצמאי ללא תלות בספק.</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עריכת תבניות - יכולת הוספת שדות מסוגים שונים ומגוונים: שדות תאריך, שדות טלפון, שדות חישוביים, שדות לבחירה מתוך </w:t>
      </w:r>
      <w:r w:rsidRPr="00124DA7">
        <w:rPr>
          <w:rFonts w:cs="David"/>
          <w:b w:val="0"/>
          <w:bCs w:val="0"/>
          <w:szCs w:val="24"/>
        </w:rPr>
        <w:t>CHECK BOX</w:t>
      </w:r>
      <w:r w:rsidR="00875920">
        <w:rPr>
          <w:rFonts w:cs="David" w:hint="cs"/>
          <w:b w:val="0"/>
          <w:bCs w:val="0"/>
          <w:szCs w:val="24"/>
          <w:rtl/>
        </w:rPr>
        <w:t xml:space="preserve">, הוספת תמונות. </w:t>
      </w:r>
      <w:r w:rsidRPr="00124DA7">
        <w:rPr>
          <w:rFonts w:cs="David" w:hint="cs"/>
          <w:b w:val="0"/>
          <w:bCs w:val="0"/>
          <w:szCs w:val="24"/>
          <w:rtl/>
        </w:rPr>
        <w:t>(</w:t>
      </w:r>
      <w:r w:rsidRPr="00124DA7">
        <w:rPr>
          <w:rFonts w:cs="David" w:hint="cs"/>
          <w:b w:val="0"/>
          <w:bCs w:val="0"/>
          <w:szCs w:val="24"/>
        </w:rPr>
        <w:t>M</w:t>
      </w:r>
      <w:r w:rsidRPr="00124DA7">
        <w:rPr>
          <w:rFonts w:cs="David" w:hint="cs"/>
          <w:b w:val="0"/>
          <w:bCs w:val="0"/>
          <w:szCs w:val="24"/>
          <w:rtl/>
        </w:rPr>
        <w:t>)</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המערכת תספק כלי גמיש לבניית תבניות ולקליטת מידע</w:t>
      </w:r>
      <w:r w:rsidR="00875920">
        <w:rPr>
          <w:rFonts w:cs="David" w:hint="cs"/>
          <w:b w:val="0"/>
          <w:bCs w:val="0"/>
          <w:szCs w:val="24"/>
          <w:rtl/>
        </w:rPr>
        <w:t>, הכולל פקדים של עריכה ועיצוב.</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הגדרת חוקיות להצגת פריטי מידע: סדר הצגה לפריטי מידע על פי מילות חיפוש, הצגה ע"פ רלו</w:t>
      </w:r>
      <w:r w:rsidR="00875920">
        <w:rPr>
          <w:rFonts w:cs="David" w:hint="cs"/>
          <w:b w:val="0"/>
          <w:bCs w:val="0"/>
          <w:szCs w:val="24"/>
          <w:rtl/>
        </w:rPr>
        <w:t>ונטיות עפ"י רטיניג, עפ"י תפקיד וכדומה.</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יכולת הזנה, עריכה ויצירת מידע ע"פ תהליכי היצירה ועריכה שהוגדרו בסעיף </w:t>
      </w:r>
      <w:r w:rsidR="00066904">
        <w:fldChar w:fldCharType="begin"/>
      </w:r>
      <w:r w:rsidR="00066904">
        <w:instrText xml:space="preserve"> REF _Ref404679462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2.3.1</w:t>
      </w:r>
      <w:r w:rsidR="00066904">
        <w:fldChar w:fldCharType="end"/>
      </w:r>
      <w:r w:rsidRPr="00124DA7">
        <w:rPr>
          <w:rFonts w:cs="David" w:hint="cs"/>
          <w:b w:val="0"/>
          <w:bCs w:val="0"/>
          <w:szCs w:val="24"/>
          <w:rtl/>
        </w:rPr>
        <w:t xml:space="preserve"> </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ממשק המערכת יאפשר הגדרת תבניות/דפי תוכן/פריטי מידע כטמפלטים, שימוש בטמפלטים, הורשה של תכונות </w:t>
      </w:r>
      <w:r w:rsidR="00875920">
        <w:rPr>
          <w:rFonts w:cs="David" w:hint="cs"/>
          <w:b w:val="0"/>
          <w:bCs w:val="0"/>
          <w:szCs w:val="24"/>
          <w:rtl/>
        </w:rPr>
        <w:t>הטמפלטים ויכולת עריכה נוספת.</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המערכת תאפשר הגדרת דף בית לכל קבוצת משתמשים/מחלקה ובו יוגדרו פריטי מידע ומידע</w:t>
      </w:r>
      <w:r w:rsidR="00875920">
        <w:rPr>
          <w:rFonts w:cs="David" w:hint="cs"/>
          <w:b w:val="0"/>
          <w:bCs w:val="0"/>
          <w:szCs w:val="24"/>
          <w:rtl/>
        </w:rPr>
        <w:t>ים המתואמים לסוגי משתמשים אלו.</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הגדרה וריכו</w:t>
      </w:r>
      <w:r w:rsidR="00875920">
        <w:rPr>
          <w:rFonts w:cs="David" w:hint="cs"/>
          <w:b w:val="0"/>
          <w:bCs w:val="0"/>
          <w:szCs w:val="24"/>
          <w:rtl/>
        </w:rPr>
        <w:t>ז של עדכונים אחרונים בדף הבית.</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יכולת עצמאית להגדרה ובניית דוחות (בהתאם לדוחות </w:t>
      </w:r>
      <w:r w:rsidR="00875920">
        <w:rPr>
          <w:rFonts w:cs="David" w:hint="cs"/>
          <w:b w:val="0"/>
          <w:bCs w:val="0"/>
          <w:szCs w:val="24"/>
          <w:rtl/>
        </w:rPr>
        <w:t>המפורטים בפרק 3) וניתוח נתונים.</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יכולת ניהול היסטוריית פריטי המידע </w:t>
      </w:r>
      <w:r w:rsidRPr="00124DA7">
        <w:rPr>
          <w:rFonts w:cs="David"/>
          <w:b w:val="0"/>
          <w:bCs w:val="0"/>
          <w:szCs w:val="24"/>
          <w:rtl/>
        </w:rPr>
        <w:t>–</w:t>
      </w:r>
      <w:r w:rsidRPr="00124DA7">
        <w:rPr>
          <w:rFonts w:cs="David" w:hint="cs"/>
          <w:b w:val="0"/>
          <w:bCs w:val="0"/>
          <w:szCs w:val="24"/>
          <w:rtl/>
        </w:rPr>
        <w:t xml:space="preserve"> מחיק</w:t>
      </w:r>
      <w:r w:rsidR="00875920">
        <w:rPr>
          <w:rFonts w:cs="David" w:hint="cs"/>
          <w:b w:val="0"/>
          <w:bCs w:val="0"/>
          <w:szCs w:val="24"/>
          <w:rtl/>
        </w:rPr>
        <w:t>ה/הגדרת פרמטרים שיוצגו למשתמש.</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אפשרות לבניית שאלון ידע (מבחן) באופן עצמאי וניתוח תוצאותיו. </w:t>
      </w:r>
    </w:p>
    <w:p w:rsidR="00910F93" w:rsidRPr="00124DA7" w:rsidRDefault="00910F93" w:rsidP="00875920">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המציע נדרש לפרט את ממשק מנהל המערכת תוך התייחסות לכלל הדרישות והסעיפים המצויים תחת סעיף </w:t>
      </w:r>
      <w:r w:rsidR="00066904">
        <w:fldChar w:fldCharType="begin"/>
      </w:r>
      <w:r w:rsidR="00066904">
        <w:instrText xml:space="preserve"> REF _Ref404680913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2.2.1</w:t>
      </w:r>
      <w:r w:rsidR="00066904">
        <w:fldChar w:fldCharType="end"/>
      </w:r>
      <w:r w:rsidRPr="00124DA7">
        <w:rPr>
          <w:rFonts w:cs="David" w:hint="cs"/>
          <w:b w:val="0"/>
          <w:bCs w:val="0"/>
          <w:szCs w:val="24"/>
          <w:rtl/>
        </w:rPr>
        <w:t>. המצ</w:t>
      </w:r>
      <w:r w:rsidR="00875920">
        <w:rPr>
          <w:rFonts w:cs="David" w:hint="cs"/>
          <w:b w:val="0"/>
          <w:bCs w:val="0"/>
          <w:szCs w:val="24"/>
          <w:rtl/>
        </w:rPr>
        <w:t xml:space="preserve">יע יפרט עבור כל תת סעיף ודרישה </w:t>
      </w:r>
      <w:r w:rsidRPr="00124DA7">
        <w:rPr>
          <w:rFonts w:cs="David" w:hint="cs"/>
          <w:b w:val="0"/>
          <w:bCs w:val="0"/>
          <w:szCs w:val="24"/>
          <w:rtl/>
        </w:rPr>
        <w:t xml:space="preserve">(כולל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להמחשה (במידה והפירוט נרחב יש להפנות מגוף הטבלה בעמודת "פירוט ותיאור יכולות ופונקציונאליות מערכת" לנספח). במידה וקיימות יכולות נוספות שאינן מתוארות יש להוסי</w:t>
      </w:r>
      <w:r w:rsidR="00875920">
        <w:rPr>
          <w:rFonts w:cs="David" w:hint="cs"/>
          <w:b w:val="0"/>
          <w:bCs w:val="0"/>
          <w:szCs w:val="24"/>
          <w:rtl/>
        </w:rPr>
        <w:t xml:space="preserve">פן </w:t>
      </w:r>
      <w:r w:rsidRPr="00124DA7">
        <w:rPr>
          <w:rFonts w:cs="David" w:hint="cs"/>
          <w:b w:val="0"/>
          <w:bCs w:val="0"/>
          <w:szCs w:val="24"/>
          <w:rtl/>
        </w:rPr>
        <w:t>כסעיף בטבלה ולתאר יכולות מוצעות.</w:t>
      </w:r>
    </w:p>
    <w:p w:rsidR="00910F93" w:rsidRPr="00124DA7" w:rsidRDefault="00910F93" w:rsidP="00875920">
      <w:pPr>
        <w:pStyle w:val="45"/>
        <w:spacing w:before="0" w:after="120" w:line="240" w:lineRule="auto"/>
        <w:ind w:left="2063"/>
        <w:jc w:val="both"/>
        <w:rPr>
          <w:rFonts w:cs="David"/>
          <w:b w:val="0"/>
          <w:bCs w:val="0"/>
          <w:szCs w:val="24"/>
          <w:rtl/>
        </w:rPr>
      </w:pPr>
      <w:r w:rsidRPr="00124DA7">
        <w:rPr>
          <w:rFonts w:cs="David" w:hint="cs"/>
          <w:b w:val="0"/>
          <w:bCs w:val="0"/>
          <w:szCs w:val="24"/>
          <w:rtl/>
        </w:rPr>
        <w:t xml:space="preserve">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352BFE">
      <w:pPr>
        <w:pStyle w:val="45"/>
        <w:numPr>
          <w:ilvl w:val="2"/>
          <w:numId w:val="43"/>
        </w:numPr>
        <w:spacing w:before="0" w:after="120" w:line="240" w:lineRule="auto"/>
        <w:ind w:left="1264" w:hanging="708"/>
        <w:jc w:val="both"/>
        <w:rPr>
          <w:rFonts w:cs="David"/>
          <w:b w:val="0"/>
          <w:bCs w:val="0"/>
          <w:szCs w:val="24"/>
        </w:rPr>
      </w:pPr>
      <w:bookmarkStart w:id="117" w:name="_Ref403484734"/>
      <w:r w:rsidRPr="00124DA7">
        <w:rPr>
          <w:rFonts w:cs="David" w:hint="cs"/>
          <w:b w:val="0"/>
          <w:bCs w:val="0"/>
          <w:szCs w:val="24"/>
          <w:rtl/>
        </w:rPr>
        <w:t>ממשק יצרן מידע</w:t>
      </w:r>
      <w:bookmarkEnd w:id="117"/>
      <w:r w:rsidRPr="00124DA7">
        <w:rPr>
          <w:rFonts w:cs="David" w:hint="cs"/>
          <w:b w:val="0"/>
          <w:bCs w:val="0"/>
          <w:szCs w:val="24"/>
          <w:rtl/>
        </w:rPr>
        <w:t xml:space="preserve"> (</w:t>
      </w:r>
      <w:r w:rsidRPr="00124DA7">
        <w:rPr>
          <w:rFonts w:cs="David"/>
          <w:b w:val="0"/>
          <w:bCs w:val="0"/>
          <w:szCs w:val="24"/>
        </w:rPr>
        <w:t>S</w:t>
      </w:r>
      <w:r w:rsidRPr="00124DA7">
        <w:rPr>
          <w:rFonts w:cs="David" w:hint="cs"/>
          <w:b w:val="0"/>
          <w:bCs w:val="0"/>
          <w:szCs w:val="24"/>
          <w:rtl/>
        </w:rPr>
        <w:t>ׂ)</w:t>
      </w:r>
    </w:p>
    <w:p w:rsidR="00910F93" w:rsidRPr="00124DA7" w:rsidRDefault="00910F93" w:rsidP="00352BFE">
      <w:pPr>
        <w:pStyle w:val="45"/>
        <w:spacing w:before="0" w:after="120" w:line="240" w:lineRule="auto"/>
        <w:ind w:left="544" w:firstLine="720"/>
        <w:jc w:val="both"/>
        <w:rPr>
          <w:rFonts w:cs="David"/>
          <w:b w:val="0"/>
          <w:bCs w:val="0"/>
          <w:szCs w:val="24"/>
        </w:rPr>
      </w:pPr>
      <w:r w:rsidRPr="00124DA7">
        <w:rPr>
          <w:rFonts w:cs="David" w:hint="cs"/>
          <w:b w:val="0"/>
          <w:bCs w:val="0"/>
          <w:szCs w:val="24"/>
          <w:rtl/>
        </w:rPr>
        <w:t>ממשק יצרן המידע יאפשר עבודה עצמאית, ידידותית ויעילה תוך מימוש הדרישות הבאות:</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יכולת הזנה, עריכה ויצירת מידע ביעילות ובאופן אחיד וע"פ תהליכי היצירה ועריכה שהגדרו בסעיף </w:t>
      </w:r>
      <w:r w:rsidR="00066904">
        <w:fldChar w:fldCharType="begin"/>
      </w:r>
      <w:r w:rsidR="00066904">
        <w:instrText xml:space="preserve"> REF _Ref404679462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2.3.1</w:t>
      </w:r>
      <w:r w:rsidR="00066904">
        <w:fldChar w:fldCharType="end"/>
      </w:r>
      <w:r w:rsidR="00875920">
        <w:rPr>
          <w:rFonts w:cs="David" w:hint="cs"/>
          <w:b w:val="0"/>
          <w:bCs w:val="0"/>
          <w:szCs w:val="24"/>
          <w:rtl/>
        </w:rPr>
        <w:t>.</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עריכת תבניות - יכולת הוספת שדות מסוגים שונים ומגוונים: שדות תאריך, שדות טלפון, שדות חישוביים, שדות לבחירה מתוך </w:t>
      </w:r>
      <w:r w:rsidRPr="00124DA7">
        <w:rPr>
          <w:rFonts w:cs="David"/>
          <w:b w:val="0"/>
          <w:bCs w:val="0"/>
          <w:szCs w:val="24"/>
        </w:rPr>
        <w:t>CHECK BOX</w:t>
      </w:r>
      <w:r w:rsidRPr="00124DA7">
        <w:rPr>
          <w:rFonts w:cs="David" w:hint="cs"/>
          <w:b w:val="0"/>
          <w:bCs w:val="0"/>
          <w:szCs w:val="24"/>
          <w:rtl/>
        </w:rPr>
        <w:t>, הוספת תמונות, הוספת לינקים, הוספת תסריטי תמונה ו/או סרטונים, שינוי צבע טקסט/ הדגשה.</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יכולת ניהול פריטי "קרא וחתום"/תדריכים שלא נקראו תוך הצגה של </w:t>
      </w:r>
      <w:r w:rsidR="00875920">
        <w:rPr>
          <w:rFonts w:cs="David" w:hint="cs"/>
          <w:b w:val="0"/>
          <w:bCs w:val="0"/>
          <w:szCs w:val="24"/>
          <w:rtl/>
        </w:rPr>
        <w:t>שם המשתמש, שיוך עפ"י משתמשים.</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שליפת דוחות וניתוח נתונים (ב</w:t>
      </w:r>
      <w:r w:rsidR="00875920">
        <w:rPr>
          <w:rFonts w:cs="David" w:hint="cs"/>
          <w:b w:val="0"/>
          <w:bCs w:val="0"/>
          <w:szCs w:val="24"/>
          <w:rtl/>
        </w:rPr>
        <w:t>התאם</w:t>
      </w:r>
      <w:r w:rsidR="00352BFE">
        <w:rPr>
          <w:rFonts w:cs="David" w:hint="cs"/>
          <w:b w:val="0"/>
          <w:bCs w:val="0"/>
          <w:szCs w:val="24"/>
          <w:rtl/>
        </w:rPr>
        <w:t xml:space="preserve"> לדוחות שהוגדרו בפרק 3).</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ניהול משוב</w:t>
      </w:r>
      <w:r w:rsidR="00352BFE">
        <w:rPr>
          <w:rFonts w:cs="David" w:hint="cs"/>
          <w:b w:val="0"/>
          <w:bCs w:val="0"/>
          <w:szCs w:val="24"/>
          <w:rtl/>
        </w:rPr>
        <w:t xml:space="preserve">ים על פי ניהול המשוב </w:t>
      </w:r>
      <w:r w:rsidRPr="00124DA7">
        <w:rPr>
          <w:rFonts w:cs="David" w:hint="cs"/>
          <w:b w:val="0"/>
          <w:bCs w:val="0"/>
          <w:szCs w:val="24"/>
          <w:rtl/>
        </w:rPr>
        <w:t xml:space="preserve">שהוגדר בסעיף </w:t>
      </w:r>
      <w:r w:rsidR="00066904">
        <w:fldChar w:fldCharType="begin"/>
      </w:r>
      <w:r w:rsidR="00066904">
        <w:instrText xml:space="preserve"> REF _Ref442720149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2.3.2</w:t>
      </w:r>
      <w:r w:rsidR="00066904">
        <w:fldChar w:fldCharType="end"/>
      </w:r>
      <w:r w:rsidRPr="00124DA7">
        <w:rPr>
          <w:rFonts w:cs="David" w:hint="cs"/>
          <w:b w:val="0"/>
          <w:bCs w:val="0"/>
          <w:szCs w:val="24"/>
          <w:rtl/>
        </w:rPr>
        <w:t>.</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המערכת תאפשר הגדרת דף בית לכל קבוצת משתמשים/מחלקה ובו יוגדרו פריטי מידע ומידע</w:t>
      </w:r>
      <w:r w:rsidR="00352BFE">
        <w:rPr>
          <w:rFonts w:cs="David" w:hint="cs"/>
          <w:b w:val="0"/>
          <w:bCs w:val="0"/>
          <w:szCs w:val="24"/>
          <w:rtl/>
        </w:rPr>
        <w:t>ים המתואמים לסוגי משתמשים אלו.</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הפצה וריכוז של פריטי מידע ע"פ כמות צפיות בפריטים, תעדוף פריטים, נושאים "חמים" באזור המיועד לכ</w:t>
      </w:r>
      <w:r w:rsidR="00352BFE">
        <w:rPr>
          <w:rFonts w:cs="David" w:hint="cs"/>
          <w:b w:val="0"/>
          <w:bCs w:val="0"/>
          <w:szCs w:val="24"/>
          <w:rtl/>
        </w:rPr>
        <w:t>ך בדף הבית /דף ראשי של המשתמש.</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הפצת הודעות מתפרצות/רצות לכלל העובדים או לקבוצות שיוגדרו (יכולת בחירה- למי להפיץ)</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הזנת תדריכי ידע כולל שדה "קרא וחתום"</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הגדרת תא</w:t>
      </w:r>
      <w:r w:rsidR="00352BFE">
        <w:rPr>
          <w:rFonts w:cs="David" w:hint="cs"/>
          <w:b w:val="0"/>
          <w:bCs w:val="0"/>
          <w:szCs w:val="24"/>
          <w:rtl/>
        </w:rPr>
        <w:t>ריכי הפצה ותפוגה של פריט מידע.</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הגדרת תאריך בקרה לפריט מידע, לאחר שעודכן הפריט תאריך הבקרה יתעדכן בהתאם.</w:t>
      </w:r>
    </w:p>
    <w:p w:rsidR="00910F93" w:rsidRPr="00124DA7" w:rsidRDefault="00910F93" w:rsidP="00352BFE">
      <w:pPr>
        <w:pStyle w:val="45"/>
        <w:widowControl w:val="0"/>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המציע נדרש לפרט את ממשק מנהל המערכת תוך התייחסות לכלל הדרישות והסעיפים המצויים תחת סעיף </w:t>
      </w:r>
      <w:r w:rsidR="00066904">
        <w:fldChar w:fldCharType="begin"/>
      </w:r>
      <w:r w:rsidR="00066904">
        <w:instrText xml:space="preserve"> REF _Ref403484734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2.2.2</w:t>
      </w:r>
      <w:r w:rsidR="00066904">
        <w:fldChar w:fldCharType="end"/>
      </w:r>
      <w:r w:rsidR="00352BFE">
        <w:rPr>
          <w:rFonts w:cs="David" w:hint="cs"/>
          <w:b w:val="0"/>
          <w:bCs w:val="0"/>
          <w:szCs w:val="24"/>
          <w:rtl/>
        </w:rPr>
        <w:t xml:space="preserve"> </w:t>
      </w:r>
      <w:r w:rsidRPr="00124DA7">
        <w:rPr>
          <w:rFonts w:cs="David" w:hint="cs"/>
          <w:b w:val="0"/>
          <w:bCs w:val="0"/>
          <w:szCs w:val="24"/>
          <w:rtl/>
        </w:rPr>
        <w:t xml:space="preserve">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xml:space="preserve">)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נוספות שאינן מתוארות </w:t>
      </w:r>
      <w:r w:rsidR="00352BFE">
        <w:rPr>
          <w:rFonts w:cs="David" w:hint="cs"/>
          <w:b w:val="0"/>
          <w:bCs w:val="0"/>
          <w:szCs w:val="24"/>
          <w:rtl/>
        </w:rPr>
        <w:t xml:space="preserve">יש להוסיפן </w:t>
      </w:r>
      <w:r w:rsidRPr="00124DA7">
        <w:rPr>
          <w:rFonts w:cs="David" w:hint="cs"/>
          <w:b w:val="0"/>
          <w:bCs w:val="0"/>
          <w:szCs w:val="24"/>
          <w:rtl/>
        </w:rPr>
        <w:t>כסעיף בטבלה ולתאר יכולות מוצעות.</w:t>
      </w:r>
    </w:p>
    <w:p w:rsidR="00910F93" w:rsidRPr="00124DA7" w:rsidRDefault="00910F93" w:rsidP="00352BFE">
      <w:pPr>
        <w:pStyle w:val="45"/>
        <w:widowControl w:val="0"/>
        <w:spacing w:before="0" w:after="120" w:line="240" w:lineRule="auto"/>
        <w:ind w:left="1923"/>
        <w:jc w:val="both"/>
        <w:rPr>
          <w:rFonts w:cs="David"/>
          <w:b w:val="0"/>
          <w:bCs w:val="0"/>
          <w:szCs w:val="24"/>
          <w:rtl/>
        </w:rPr>
      </w:pPr>
      <w:r w:rsidRPr="00124DA7">
        <w:rPr>
          <w:rFonts w:cs="David" w:hint="cs"/>
          <w:b w:val="0"/>
          <w:bCs w:val="0"/>
          <w:szCs w:val="24"/>
          <w:rtl/>
        </w:rPr>
        <w:t xml:space="preserve">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widowControl w:val="0"/>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widowControl w:val="0"/>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widowControl w:val="0"/>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352BFE">
      <w:pPr>
        <w:pStyle w:val="45"/>
        <w:keepNext/>
        <w:keepLines/>
        <w:numPr>
          <w:ilvl w:val="2"/>
          <w:numId w:val="43"/>
        </w:numPr>
        <w:spacing w:before="0" w:after="120" w:line="240" w:lineRule="auto"/>
        <w:ind w:left="1264" w:hanging="708"/>
        <w:jc w:val="both"/>
        <w:rPr>
          <w:rFonts w:cs="David"/>
          <w:b w:val="0"/>
          <w:bCs w:val="0"/>
          <w:szCs w:val="24"/>
        </w:rPr>
      </w:pPr>
      <w:bookmarkStart w:id="118" w:name="_Ref407791447"/>
      <w:bookmarkStart w:id="119" w:name="_Ref404687643"/>
      <w:r w:rsidRPr="00124DA7">
        <w:rPr>
          <w:rFonts w:cs="David" w:hint="cs"/>
          <w:b w:val="0"/>
          <w:bCs w:val="0"/>
          <w:szCs w:val="24"/>
          <w:rtl/>
        </w:rPr>
        <w:t>ממשק משתמש חיצוני</w:t>
      </w:r>
      <w:bookmarkEnd w:id="118"/>
      <w:r w:rsidRPr="00124DA7">
        <w:rPr>
          <w:rFonts w:cs="David" w:hint="cs"/>
          <w:b w:val="0"/>
          <w:bCs w:val="0"/>
          <w:szCs w:val="24"/>
          <w:rtl/>
        </w:rPr>
        <w:t xml:space="preserve"> </w:t>
      </w:r>
      <w:bookmarkEnd w:id="119"/>
      <w:r w:rsidRPr="00124DA7">
        <w:rPr>
          <w:rFonts w:cs="David" w:hint="cs"/>
          <w:b w:val="0"/>
          <w:bCs w:val="0"/>
          <w:szCs w:val="24"/>
          <w:rtl/>
        </w:rPr>
        <w:t>(</w:t>
      </w:r>
      <w:r w:rsidRPr="00124DA7">
        <w:rPr>
          <w:rFonts w:cs="David"/>
          <w:b w:val="0"/>
          <w:bCs w:val="0"/>
          <w:szCs w:val="24"/>
        </w:rPr>
        <w:t>S</w:t>
      </w:r>
      <w:r w:rsidRPr="00124DA7">
        <w:rPr>
          <w:rFonts w:cs="David" w:hint="cs"/>
          <w:b w:val="0"/>
          <w:bCs w:val="0"/>
          <w:szCs w:val="24"/>
          <w:rtl/>
        </w:rPr>
        <w:t>)</w:t>
      </w:r>
    </w:p>
    <w:p w:rsidR="00910F93" w:rsidRPr="00124DA7" w:rsidRDefault="00910F93" w:rsidP="00352BFE">
      <w:pPr>
        <w:pStyle w:val="45"/>
        <w:keepNext/>
        <w:keepLines/>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המערכת תתמוך בהנגשת מידע הקיים במערכת ניהול הידע באמצעות אתר אינטרנט והתאמה של האתר למכשירי קצה כגון טאבלטים/ מכשירים סלולריים.</w:t>
      </w:r>
      <w:r w:rsidRPr="00124DA7">
        <w:rPr>
          <w:rFonts w:cs="David" w:hint="cs"/>
          <w:b w:val="0"/>
          <w:bCs w:val="0"/>
          <w:szCs w:val="24"/>
          <w:rtl/>
        </w:rPr>
        <w:tab/>
        <w:t>(</w:t>
      </w:r>
      <w:r w:rsidRPr="00124DA7">
        <w:rPr>
          <w:rFonts w:cs="David" w:hint="cs"/>
          <w:b w:val="0"/>
          <w:bCs w:val="0"/>
          <w:szCs w:val="24"/>
        </w:rPr>
        <w:t>M</w:t>
      </w:r>
      <w:r w:rsidRPr="00124DA7">
        <w:rPr>
          <w:rFonts w:cs="David" w:hint="cs"/>
          <w:b w:val="0"/>
          <w:bCs w:val="0"/>
          <w:szCs w:val="24"/>
          <w:rtl/>
        </w:rPr>
        <w:t>)</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המערכת תתמוך בהנגשת מידע הקיים במערכת ניהול הידע לתוכנת הצאט. מערכת הצ'אט תוגדר בעתיד. (</w:t>
      </w:r>
      <w:r w:rsidRPr="00124DA7">
        <w:rPr>
          <w:rFonts w:cs="David" w:hint="cs"/>
          <w:b w:val="0"/>
          <w:bCs w:val="0"/>
          <w:szCs w:val="24"/>
        </w:rPr>
        <w:t>M</w:t>
      </w:r>
      <w:r w:rsidRPr="00124DA7">
        <w:rPr>
          <w:rFonts w:cs="David" w:hint="cs"/>
          <w:b w:val="0"/>
          <w:bCs w:val="0"/>
          <w:szCs w:val="24"/>
          <w:rtl/>
        </w:rPr>
        <w:t>)</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המערכת תתמוך בהצגת סימולטורים/תסריטי תמונה לביצוע פעולות שונות כגון מילוי טפסים, פתיחת אזור אישי וכדומה. המציע יפרט את יכולות המערכת</w:t>
      </w:r>
      <w:r w:rsidRPr="00124DA7">
        <w:rPr>
          <w:rFonts w:cs="David" w:hint="cs"/>
          <w:b w:val="0"/>
          <w:bCs w:val="0"/>
          <w:szCs w:val="24"/>
        </w:rPr>
        <w:t xml:space="preserve"> </w:t>
      </w:r>
      <w:r w:rsidRPr="00124DA7">
        <w:rPr>
          <w:rFonts w:cs="David" w:hint="cs"/>
          <w:b w:val="0"/>
          <w:bCs w:val="0"/>
          <w:szCs w:val="24"/>
          <w:rtl/>
        </w:rPr>
        <w:t xml:space="preserve">הנוגעות להצגת סימולטורים, תסריטי תמונה, מילוי טפסים ויצרף דוגמאות לדרישה זו. </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המערכת תתמוך ביצירת אוכלוסיות שונות בקרב המשתמשים החיצוניים לדוג': עובדי גופים ממשלתיים וכדומה ע"י הזדהות גורמים אלו בכניסה למערכת.והצגת מידע רלוונטי לאותם משתמ</w:t>
      </w:r>
      <w:r w:rsidR="00352BFE">
        <w:rPr>
          <w:rFonts w:cs="David" w:hint="cs"/>
          <w:b w:val="0"/>
          <w:bCs w:val="0"/>
          <w:szCs w:val="24"/>
          <w:rtl/>
        </w:rPr>
        <w:t xml:space="preserve">שים </w:t>
      </w:r>
      <w:r w:rsidRPr="00124DA7">
        <w:rPr>
          <w:rFonts w:cs="David" w:hint="cs"/>
          <w:b w:val="0"/>
          <w:bCs w:val="0"/>
          <w:szCs w:val="24"/>
          <w:rtl/>
        </w:rPr>
        <w:t>או לכל משתמש מזמן אחר.</w:t>
      </w:r>
      <w:r w:rsidRPr="00124DA7">
        <w:rPr>
          <w:rFonts w:cs="David" w:hint="cs"/>
          <w:b w:val="0"/>
          <w:bCs w:val="0"/>
          <w:szCs w:val="24"/>
        </w:rPr>
        <w:t xml:space="preserve"> </w:t>
      </w:r>
      <w:r w:rsidRPr="00124DA7">
        <w:rPr>
          <w:rFonts w:cs="David" w:hint="cs"/>
          <w:b w:val="0"/>
          <w:bCs w:val="0"/>
          <w:szCs w:val="24"/>
          <w:rtl/>
        </w:rPr>
        <w:t xml:space="preserve">המציע יפרט את </w:t>
      </w:r>
      <w:r w:rsidR="00352BFE">
        <w:rPr>
          <w:rFonts w:cs="David" w:hint="cs"/>
          <w:b w:val="0"/>
          <w:bCs w:val="0"/>
          <w:szCs w:val="24"/>
          <w:rtl/>
        </w:rPr>
        <w:t>יכולות המערכת למימוש דרישה זו.</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המערכת תתמוך במתן יכולת למשתמש החיצוני (גולשים באתר האינטרנט) למשב ו/או לדרג את המידע שהתקבל. </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המערכת תתמוך במתן יכולת למשתמש (גולשים באתר האינטרנט) למשב על חיפוש שלא הניב תוצאות. </w:t>
      </w:r>
    </w:p>
    <w:p w:rsidR="00910F93" w:rsidRPr="00124DA7" w:rsidRDefault="00910F93" w:rsidP="00352BFE">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המציע נדרש לפרט את ממשק המשתמש החיצוני תוך התייחסות לכלל הדרישות והסעיפים המצויים תחת סעיף </w:t>
      </w:r>
      <w:r w:rsidR="00066904">
        <w:fldChar w:fldCharType="begin"/>
      </w:r>
      <w:r w:rsidR="00066904">
        <w:instrText xml:space="preserve"> REF _Ref407791447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2.2.3</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w:t>
      </w:r>
      <w:r w:rsidR="00352BFE">
        <w:rPr>
          <w:rFonts w:cs="David" w:hint="cs"/>
          <w:b w:val="0"/>
          <w:bCs w:val="0"/>
          <w:szCs w:val="24"/>
          <w:rtl/>
        </w:rPr>
        <w:t xml:space="preserve"> ופונקציונאליות מערכת" לנספח). </w:t>
      </w:r>
      <w:r w:rsidRPr="00124DA7">
        <w:rPr>
          <w:rFonts w:cs="David" w:hint="cs"/>
          <w:b w:val="0"/>
          <w:bCs w:val="0"/>
          <w:szCs w:val="24"/>
          <w:rtl/>
        </w:rPr>
        <w:t>במידה וקיימות יכולות נ</w:t>
      </w:r>
      <w:r w:rsidR="00352BFE">
        <w:rPr>
          <w:rFonts w:cs="David" w:hint="cs"/>
          <w:b w:val="0"/>
          <w:bCs w:val="0"/>
          <w:szCs w:val="24"/>
          <w:rtl/>
        </w:rPr>
        <w:t xml:space="preserve">וספות שאינן מתוארות יש להוסיפן </w:t>
      </w:r>
      <w:r w:rsidRPr="00124DA7">
        <w:rPr>
          <w:rFonts w:cs="David" w:hint="cs"/>
          <w:b w:val="0"/>
          <w:bCs w:val="0"/>
          <w:szCs w:val="24"/>
          <w:rtl/>
        </w:rPr>
        <w:t>כסעיף בטבלה ולתאר יכולות מוצעות.</w:t>
      </w:r>
    </w:p>
    <w:p w:rsidR="00910F93" w:rsidRPr="00124DA7" w:rsidRDefault="00910F93" w:rsidP="00910F93">
      <w:pPr>
        <w:pStyle w:val="45"/>
        <w:spacing w:before="0" w:after="120" w:line="240" w:lineRule="auto"/>
        <w:ind w:left="2063"/>
        <w:rPr>
          <w:rFonts w:cs="David"/>
          <w:b w:val="0"/>
          <w:bCs w:val="0"/>
          <w:szCs w:val="24"/>
          <w:rtl/>
        </w:rPr>
      </w:pPr>
      <w:r w:rsidRPr="00124DA7">
        <w:rPr>
          <w:rFonts w:cs="David" w:hint="cs"/>
          <w:b w:val="0"/>
          <w:bCs w:val="0"/>
          <w:szCs w:val="24"/>
          <w:rtl/>
        </w:rPr>
        <w:t xml:space="preserve">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6E1634">
      <w:pPr>
        <w:pStyle w:val="45"/>
        <w:numPr>
          <w:ilvl w:val="2"/>
          <w:numId w:val="43"/>
        </w:numPr>
        <w:spacing w:before="0" w:after="120" w:line="240" w:lineRule="auto"/>
        <w:ind w:left="1264" w:hanging="708"/>
        <w:jc w:val="both"/>
        <w:rPr>
          <w:rFonts w:cs="David"/>
          <w:b w:val="0"/>
          <w:bCs w:val="0"/>
          <w:szCs w:val="24"/>
        </w:rPr>
      </w:pPr>
      <w:bookmarkStart w:id="120" w:name="_Ref403484909"/>
      <w:r w:rsidRPr="00124DA7">
        <w:rPr>
          <w:rFonts w:cs="David" w:hint="cs"/>
          <w:b w:val="0"/>
          <w:bCs w:val="0"/>
          <w:szCs w:val="24"/>
          <w:rtl/>
        </w:rPr>
        <w:t>ממשק משתמש פנימי</w:t>
      </w:r>
      <w:bookmarkEnd w:id="120"/>
      <w:r w:rsidRPr="00124DA7">
        <w:rPr>
          <w:rFonts w:cs="David" w:hint="cs"/>
          <w:b w:val="0"/>
          <w:bCs w:val="0"/>
          <w:szCs w:val="24"/>
          <w:rtl/>
        </w:rPr>
        <w:t xml:space="preserve">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3d"/>
        <w:spacing w:before="0" w:after="120" w:line="240" w:lineRule="auto"/>
        <w:ind w:left="1496"/>
        <w:jc w:val="both"/>
        <w:rPr>
          <w:rFonts w:cs="David"/>
          <w:b w:val="0"/>
          <w:bCs w:val="0"/>
          <w:szCs w:val="24"/>
        </w:rPr>
      </w:pPr>
      <w:r w:rsidRPr="00124DA7">
        <w:rPr>
          <w:rFonts w:cs="David" w:hint="cs"/>
          <w:b w:val="0"/>
          <w:bCs w:val="0"/>
          <w:szCs w:val="24"/>
          <w:rtl/>
        </w:rPr>
        <w:t>ממשק המשתמש הפנימי יתמוך בשליפת מידע מהירה במטר</w:t>
      </w:r>
      <w:r w:rsidR="00352BFE">
        <w:rPr>
          <w:rFonts w:cs="David" w:hint="cs"/>
          <w:b w:val="0"/>
          <w:bCs w:val="0"/>
          <w:szCs w:val="24"/>
          <w:rtl/>
        </w:rPr>
        <w:t xml:space="preserve">ה לקצר את משך זמן הטיפול הלקוח </w:t>
      </w:r>
      <w:r w:rsidRPr="00124DA7">
        <w:rPr>
          <w:rFonts w:cs="David" w:hint="cs"/>
          <w:b w:val="0"/>
          <w:bCs w:val="0"/>
          <w:szCs w:val="24"/>
          <w:rtl/>
        </w:rPr>
        <w:t>ובתצוגה ויזואלית בהירה ופשוטה למשתמש.</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צפייה בדף הבית התואם להרשאות המשתמ</w:t>
      </w:r>
      <w:r w:rsidR="00352BFE">
        <w:rPr>
          <w:rFonts w:cs="David" w:hint="cs"/>
          <w:b w:val="0"/>
          <w:bCs w:val="0"/>
          <w:szCs w:val="24"/>
          <w:rtl/>
        </w:rPr>
        <w:t>ש.</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להגדיר פריטים מועדפים וקיצור דרך ל</w:t>
      </w:r>
      <w:r w:rsidR="00352BFE">
        <w:rPr>
          <w:rFonts w:cs="David" w:hint="cs"/>
          <w:b w:val="0"/>
          <w:bCs w:val="0"/>
          <w:szCs w:val="24"/>
          <w:rtl/>
        </w:rPr>
        <w:t xml:space="preserve">פריטים אלו בדף הבית באזור אישי לכל סוגי המשתמשים.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דירוג פריטי מידע לכל סוגי המשתמשים.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יכולת למשב את פריטי המידע </w:t>
      </w:r>
      <w:r w:rsidR="00352BFE">
        <w:rPr>
          <w:rFonts w:cs="David" w:hint="cs"/>
          <w:b w:val="0"/>
          <w:bCs w:val="0"/>
          <w:szCs w:val="24"/>
          <w:rtl/>
        </w:rPr>
        <w:t xml:space="preserve">במלל חופשי לכל סוגי המשתמשים.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יכולת צפייה ב"משובים שלי" שהועברו ותשובות שהתקבלו. </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הצגת התראות על פריטי "קרא וחתום" חדשים שהתקבלו.  </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יכולת לצפות בפריטי "קרא וחתום"/תדריכים שלא נקראו.</w:t>
      </w:r>
      <w:r w:rsidRPr="00124DA7">
        <w:rPr>
          <w:rFonts w:cs="David" w:hint="cs"/>
          <w:b w:val="0"/>
          <w:bCs w:val="0"/>
          <w:szCs w:val="24"/>
        </w:rPr>
        <w:t xml:space="preserve">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אינדיקציה על קבלת הודעת מתפרצת חדשה/פרי</w:t>
      </w:r>
      <w:r w:rsidR="00352BFE">
        <w:rPr>
          <w:rFonts w:cs="David" w:hint="cs"/>
          <w:b w:val="0"/>
          <w:bCs w:val="0"/>
          <w:szCs w:val="24"/>
          <w:rtl/>
        </w:rPr>
        <w:t>טי מידע חדשים/תדריכים חדשים.</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המערכת תתמוך בחיפוש אנשי קשר פנימיים בארגון עם פרטי </w:t>
      </w:r>
      <w:r w:rsidR="00352BFE">
        <w:rPr>
          <w:rFonts w:cs="David" w:hint="cs"/>
          <w:b w:val="0"/>
          <w:bCs w:val="0"/>
          <w:szCs w:val="24"/>
          <w:rtl/>
        </w:rPr>
        <w:t>התקשרות, שיוך עפ"י מבנה ארגוני למחלקה, למנהל וכדומה.</w:t>
      </w:r>
    </w:p>
    <w:p w:rsidR="00910F93" w:rsidRPr="00124DA7" w:rsidRDefault="00910F93" w:rsidP="006E1634">
      <w:pPr>
        <w:pStyle w:val="45"/>
        <w:numPr>
          <w:ilvl w:val="3"/>
          <w:numId w:val="43"/>
        </w:numPr>
        <w:spacing w:before="0" w:after="120" w:line="240" w:lineRule="auto"/>
        <w:ind w:hanging="800"/>
        <w:jc w:val="both"/>
        <w:rPr>
          <w:rFonts w:cs="David"/>
          <w:b w:val="0"/>
          <w:bCs w:val="0"/>
          <w:szCs w:val="24"/>
        </w:rPr>
      </w:pPr>
      <w:r w:rsidRPr="00124DA7">
        <w:rPr>
          <w:rFonts w:cs="David" w:hint="cs"/>
          <w:b w:val="0"/>
          <w:bCs w:val="0"/>
          <w:szCs w:val="24"/>
          <w:rtl/>
        </w:rPr>
        <w:t xml:space="preserve">המציע נדרש לפרט את ממשק יצרן המידע תוך התייחסות לכלל הדרישות והסעיפים המצויים תחת סעיף </w:t>
      </w:r>
      <w:r w:rsidR="00066904">
        <w:fldChar w:fldCharType="begin"/>
      </w:r>
      <w:r w:rsidR="00066904">
        <w:instrText xml:space="preserve"> REF _Ref403484909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2.2.4</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w:t>
      </w:r>
      <w:r w:rsidR="00352BFE">
        <w:rPr>
          <w:rFonts w:cs="David" w:hint="cs"/>
          <w:b w:val="0"/>
          <w:bCs w:val="0"/>
          <w:szCs w:val="24"/>
          <w:rtl/>
        </w:rPr>
        <w:t xml:space="preserve">וספות שאינן מתוארות יש להוסיפן </w:t>
      </w:r>
      <w:r w:rsidRPr="00124DA7">
        <w:rPr>
          <w:rFonts w:cs="David" w:hint="cs"/>
          <w:b w:val="0"/>
          <w:bCs w:val="0"/>
          <w:szCs w:val="24"/>
          <w:rtl/>
        </w:rPr>
        <w:t>כסעיף בטבלה ולתאר יכולות מוצעות.</w:t>
      </w:r>
    </w:p>
    <w:p w:rsidR="00910F93" w:rsidRPr="00124DA7" w:rsidRDefault="00910F93" w:rsidP="006E1634">
      <w:pPr>
        <w:pStyle w:val="45"/>
        <w:spacing w:before="0" w:after="120" w:line="240" w:lineRule="auto"/>
        <w:ind w:left="1923"/>
        <w:jc w:val="both"/>
        <w:rPr>
          <w:rFonts w:cs="David"/>
          <w:b w:val="0"/>
          <w:bCs w:val="0"/>
          <w:szCs w:val="24"/>
          <w:rtl/>
        </w:rPr>
      </w:pPr>
      <w:r w:rsidRPr="00124DA7">
        <w:rPr>
          <w:rFonts w:cs="David" w:hint="cs"/>
          <w:b w:val="0"/>
          <w:bCs w:val="0"/>
          <w:szCs w:val="24"/>
          <w:rtl/>
        </w:rPr>
        <w:t xml:space="preserve">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910F93">
      <w:pPr>
        <w:pStyle w:val="45"/>
        <w:numPr>
          <w:ilvl w:val="2"/>
          <w:numId w:val="43"/>
        </w:numPr>
        <w:spacing w:before="0" w:after="120" w:line="240" w:lineRule="auto"/>
        <w:ind w:left="1264" w:hanging="708"/>
        <w:rPr>
          <w:rFonts w:cs="David"/>
          <w:b w:val="0"/>
          <w:bCs w:val="0"/>
          <w:szCs w:val="24"/>
        </w:rPr>
      </w:pPr>
      <w:bookmarkStart w:id="121" w:name="_Ref404682733"/>
      <w:r w:rsidRPr="00124DA7">
        <w:rPr>
          <w:rFonts w:cs="David" w:hint="cs"/>
          <w:b w:val="0"/>
          <w:bCs w:val="0"/>
          <w:szCs w:val="24"/>
          <w:rtl/>
        </w:rPr>
        <w:t>ניהול משתמשים והרשאות</w:t>
      </w:r>
      <w:bookmarkEnd w:id="121"/>
      <w:r w:rsidRPr="00124DA7">
        <w:rPr>
          <w:rFonts w:cs="David" w:hint="cs"/>
          <w:b w:val="0"/>
          <w:bCs w:val="0"/>
          <w:szCs w:val="24"/>
          <w:rtl/>
        </w:rPr>
        <w:t xml:space="preserve"> ( </w:t>
      </w:r>
      <w:r w:rsidRPr="00124DA7">
        <w:rPr>
          <w:rFonts w:cs="David"/>
          <w:b w:val="0"/>
          <w:bCs w:val="0"/>
          <w:szCs w:val="24"/>
        </w:rPr>
        <w:t>S</w:t>
      </w:r>
      <w:r w:rsidRPr="00124DA7">
        <w:rPr>
          <w:rFonts w:cs="David" w:hint="cs"/>
          <w:b w:val="0"/>
          <w:bCs w:val="0"/>
          <w:szCs w:val="24"/>
          <w:rtl/>
        </w:rPr>
        <w:t>)</w:t>
      </w:r>
    </w:p>
    <w:p w:rsidR="00910F93" w:rsidRPr="00124DA7" w:rsidRDefault="00910F93" w:rsidP="00910F93">
      <w:pPr>
        <w:pStyle w:val="45"/>
        <w:numPr>
          <w:ilvl w:val="3"/>
          <w:numId w:val="43"/>
        </w:numPr>
        <w:spacing w:before="0" w:after="120" w:line="240" w:lineRule="auto"/>
        <w:ind w:hanging="800"/>
        <w:rPr>
          <w:rFonts w:cs="David"/>
          <w:b w:val="0"/>
          <w:bCs w:val="0"/>
          <w:szCs w:val="24"/>
        </w:rPr>
      </w:pPr>
      <w:r w:rsidRPr="00124DA7">
        <w:rPr>
          <w:rFonts w:cs="David" w:hint="cs"/>
          <w:b w:val="0"/>
          <w:bCs w:val="0"/>
          <w:szCs w:val="24"/>
          <w:rtl/>
        </w:rPr>
        <w:t xml:space="preserve">המערכת תתמוך בהגדרת קבוצת תפקידים וקבוצת מחלקות </w:t>
      </w:r>
      <w:r w:rsidRPr="00124DA7">
        <w:rPr>
          <w:rFonts w:cs="David"/>
          <w:b w:val="0"/>
          <w:bCs w:val="0"/>
          <w:szCs w:val="24"/>
          <w:rtl/>
        </w:rPr>
        <w:t>–</w:t>
      </w:r>
      <w:r w:rsidRPr="00124DA7">
        <w:rPr>
          <w:rFonts w:cs="David" w:hint="cs"/>
          <w:b w:val="0"/>
          <w:bCs w:val="0"/>
          <w:szCs w:val="24"/>
          <w:rtl/>
        </w:rPr>
        <w:t xml:space="preserve"> תמיכה בעץ ארגוני ובמתן הרשאות על פי פרמטרים אלו</w:t>
      </w:r>
    </w:p>
    <w:p w:rsidR="00910F93" w:rsidRPr="00124DA7" w:rsidRDefault="00910F93" w:rsidP="00910F93">
      <w:pPr>
        <w:pStyle w:val="45"/>
        <w:numPr>
          <w:ilvl w:val="3"/>
          <w:numId w:val="43"/>
        </w:numPr>
        <w:spacing w:before="0" w:after="120" w:line="240" w:lineRule="auto"/>
        <w:ind w:hanging="800"/>
        <w:rPr>
          <w:rFonts w:cs="David"/>
          <w:b w:val="0"/>
          <w:bCs w:val="0"/>
          <w:szCs w:val="24"/>
        </w:rPr>
      </w:pPr>
      <w:r w:rsidRPr="00124DA7">
        <w:rPr>
          <w:rFonts w:cs="David" w:hint="cs"/>
          <w:b w:val="0"/>
          <w:bCs w:val="0"/>
          <w:szCs w:val="24"/>
          <w:rtl/>
        </w:rPr>
        <w:t>המערכת תתמוך בשינויי מאפייני תפקידים ומחל</w:t>
      </w:r>
      <w:r w:rsidR="00352BFE">
        <w:rPr>
          <w:rFonts w:cs="David" w:hint="cs"/>
          <w:b w:val="0"/>
          <w:bCs w:val="0"/>
          <w:szCs w:val="24"/>
          <w:rtl/>
        </w:rPr>
        <w:t>קות כגון הרשאות, שיוך משתמשים.</w:t>
      </w:r>
      <w:r w:rsidRPr="00124DA7">
        <w:rPr>
          <w:rFonts w:cs="David" w:hint="cs"/>
          <w:b w:val="0"/>
          <w:bCs w:val="0"/>
          <w:szCs w:val="24"/>
          <w:rtl/>
        </w:rPr>
        <w:t xml:space="preserve">  </w:t>
      </w:r>
    </w:p>
    <w:p w:rsidR="00910F93" w:rsidRPr="00124DA7" w:rsidRDefault="00910F93" w:rsidP="00564D17">
      <w:pPr>
        <w:pStyle w:val="45"/>
        <w:numPr>
          <w:ilvl w:val="3"/>
          <w:numId w:val="43"/>
        </w:numPr>
        <w:spacing w:before="0" w:after="120" w:line="240" w:lineRule="auto"/>
        <w:ind w:hanging="800"/>
        <w:rPr>
          <w:rFonts w:cs="David"/>
          <w:b w:val="0"/>
          <w:bCs w:val="0"/>
          <w:szCs w:val="24"/>
        </w:rPr>
      </w:pPr>
      <w:r w:rsidRPr="00124DA7">
        <w:rPr>
          <w:rFonts w:cs="David" w:hint="cs"/>
          <w:b w:val="0"/>
          <w:bCs w:val="0"/>
          <w:szCs w:val="24"/>
          <w:rtl/>
        </w:rPr>
        <w:t>המערכת תתמוך ביצירת פרופילי</w:t>
      </w:r>
      <w:r w:rsidR="00564D17">
        <w:rPr>
          <w:rFonts w:cs="David" w:hint="cs"/>
          <w:b w:val="0"/>
          <w:bCs w:val="0"/>
          <w:szCs w:val="24"/>
          <w:rtl/>
        </w:rPr>
        <w:t xml:space="preserve">ם שונים של </w:t>
      </w:r>
      <w:r w:rsidRPr="00124DA7">
        <w:rPr>
          <w:rFonts w:cs="David" w:hint="cs"/>
          <w:b w:val="0"/>
          <w:bCs w:val="0"/>
          <w:szCs w:val="24"/>
          <w:rtl/>
        </w:rPr>
        <w:t>משתמש</w:t>
      </w:r>
      <w:r w:rsidR="00564D17">
        <w:rPr>
          <w:rFonts w:cs="David" w:hint="cs"/>
          <w:b w:val="0"/>
          <w:bCs w:val="0"/>
          <w:szCs w:val="24"/>
          <w:rtl/>
        </w:rPr>
        <w:t>ים</w:t>
      </w:r>
      <w:r w:rsidRPr="00124DA7">
        <w:rPr>
          <w:rFonts w:cs="David" w:hint="cs"/>
          <w:b w:val="0"/>
          <w:bCs w:val="0"/>
          <w:szCs w:val="24"/>
          <w:rtl/>
        </w:rPr>
        <w:t>. לכל פרופיל תהיה גישה למידע על פי ההרשאות שניתנו.</w:t>
      </w:r>
    </w:p>
    <w:p w:rsidR="00910F93" w:rsidRPr="00124DA7" w:rsidRDefault="00910F93" w:rsidP="00910F93">
      <w:pPr>
        <w:pStyle w:val="45"/>
        <w:numPr>
          <w:ilvl w:val="3"/>
          <w:numId w:val="43"/>
        </w:numPr>
        <w:spacing w:before="0" w:after="120" w:line="240" w:lineRule="auto"/>
        <w:ind w:hanging="800"/>
        <w:rPr>
          <w:rFonts w:cs="David"/>
          <w:b w:val="0"/>
          <w:bCs w:val="0"/>
          <w:szCs w:val="24"/>
        </w:rPr>
      </w:pPr>
      <w:r w:rsidRPr="00124DA7">
        <w:rPr>
          <w:rFonts w:cs="David" w:hint="cs"/>
          <w:b w:val="0"/>
          <w:bCs w:val="0"/>
          <w:szCs w:val="24"/>
          <w:rtl/>
        </w:rPr>
        <w:t>יודגש כי יתכנו ממשקי מערכת דומים עבור בעלי תפקידים שונים עם הרשאות שונות. לדוגמה הרשאות ליצרני מידע במשרדים יהיו מוגבלות יותר ביחס להרשאות יצרני מידע ביחידה. במסגרת ההקמה, יגודרו בע</w:t>
      </w:r>
      <w:r w:rsidR="00352BFE">
        <w:rPr>
          <w:rFonts w:cs="David" w:hint="cs"/>
          <w:b w:val="0"/>
          <w:bCs w:val="0"/>
          <w:szCs w:val="24"/>
          <w:rtl/>
        </w:rPr>
        <w:t>לי התפקידים השונים והרשאותיהם.</w:t>
      </w:r>
    </w:p>
    <w:p w:rsidR="00910F93" w:rsidRPr="00124DA7" w:rsidRDefault="00910F93" w:rsidP="00910F93">
      <w:pPr>
        <w:pStyle w:val="45"/>
        <w:numPr>
          <w:ilvl w:val="3"/>
          <w:numId w:val="43"/>
        </w:numPr>
        <w:spacing w:before="0" w:after="120" w:line="240" w:lineRule="auto"/>
        <w:ind w:hanging="800"/>
        <w:rPr>
          <w:rFonts w:cs="David"/>
          <w:b w:val="0"/>
          <w:bCs w:val="0"/>
          <w:szCs w:val="24"/>
        </w:rPr>
      </w:pPr>
      <w:r w:rsidRPr="00124DA7">
        <w:rPr>
          <w:rFonts w:cs="David" w:hint="cs"/>
          <w:b w:val="0"/>
          <w:bCs w:val="0"/>
          <w:szCs w:val="24"/>
          <w:rtl/>
        </w:rPr>
        <w:t xml:space="preserve">מציע נדרש לפרט את ממשק מנהל המערכת תוך התייחסות לכלל הדרישות והסעיפים המצויים תחת סעיף </w:t>
      </w:r>
      <w:r w:rsidR="00066904">
        <w:fldChar w:fldCharType="begin"/>
      </w:r>
      <w:r w:rsidR="00066904">
        <w:instrText xml:space="preserve"> REF _Ref404682733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2.2.5</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w:t>
      </w:r>
      <w:r w:rsidR="00352BFE">
        <w:rPr>
          <w:rFonts w:cs="David" w:hint="cs"/>
          <w:b w:val="0"/>
          <w:bCs w:val="0"/>
          <w:szCs w:val="24"/>
          <w:rtl/>
        </w:rPr>
        <w:t xml:space="preserve">וספות שאינן מתוארות יש להוסיפן </w:t>
      </w:r>
      <w:r w:rsidRPr="00124DA7">
        <w:rPr>
          <w:rFonts w:cs="David" w:hint="cs"/>
          <w:b w:val="0"/>
          <w:bCs w:val="0"/>
          <w:szCs w:val="24"/>
          <w:rtl/>
        </w:rPr>
        <w:t>כסעיף בטבלה ולתאר יכולות מוצעות.</w:t>
      </w:r>
    </w:p>
    <w:p w:rsidR="00910F93" w:rsidRPr="00124DA7" w:rsidRDefault="00910F93" w:rsidP="00910F93">
      <w:pPr>
        <w:pStyle w:val="45"/>
        <w:spacing w:before="0" w:after="120" w:line="240" w:lineRule="auto"/>
        <w:ind w:left="1923"/>
        <w:rPr>
          <w:rFonts w:cs="David"/>
          <w:b w:val="0"/>
          <w:bCs w:val="0"/>
          <w:szCs w:val="24"/>
          <w:rtl/>
        </w:rPr>
      </w:pPr>
      <w:r w:rsidRPr="00124DA7">
        <w:rPr>
          <w:rFonts w:cs="David" w:hint="cs"/>
          <w:b w:val="0"/>
          <w:bCs w:val="0"/>
          <w:szCs w:val="24"/>
          <w:rtl/>
        </w:rPr>
        <w:t>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352BFE">
      <w:pPr>
        <w:pStyle w:val="45"/>
        <w:numPr>
          <w:ilvl w:val="1"/>
          <w:numId w:val="43"/>
        </w:numPr>
        <w:spacing w:before="0" w:after="120" w:line="240" w:lineRule="auto"/>
        <w:jc w:val="both"/>
        <w:outlineLvl w:val="0"/>
        <w:rPr>
          <w:rFonts w:cs="David"/>
          <w:b w:val="0"/>
          <w:bCs w:val="0"/>
          <w:szCs w:val="24"/>
        </w:rPr>
      </w:pPr>
      <w:bookmarkStart w:id="122" w:name="_Toc434998044"/>
      <w:r w:rsidRPr="00124DA7">
        <w:rPr>
          <w:rFonts w:cs="David" w:hint="cs"/>
          <w:b w:val="0"/>
          <w:bCs w:val="0"/>
          <w:szCs w:val="24"/>
          <w:rtl/>
        </w:rPr>
        <w:t>תהליכים</w:t>
      </w:r>
      <w:bookmarkEnd w:id="122"/>
    </w:p>
    <w:p w:rsidR="00910F93" w:rsidRPr="00124DA7" w:rsidRDefault="00910F93" w:rsidP="00352BFE">
      <w:pPr>
        <w:pStyle w:val="45"/>
        <w:numPr>
          <w:ilvl w:val="2"/>
          <w:numId w:val="43"/>
        </w:numPr>
        <w:spacing w:before="0" w:after="120" w:line="240" w:lineRule="auto"/>
        <w:ind w:left="1264" w:hanging="708"/>
        <w:jc w:val="both"/>
        <w:rPr>
          <w:rFonts w:cs="David"/>
          <w:b w:val="0"/>
          <w:bCs w:val="0"/>
          <w:szCs w:val="24"/>
        </w:rPr>
      </w:pPr>
      <w:bookmarkStart w:id="123" w:name="_Ref404679462"/>
      <w:r w:rsidRPr="00124DA7">
        <w:rPr>
          <w:rFonts w:cs="David" w:hint="cs"/>
          <w:b w:val="0"/>
          <w:bCs w:val="0"/>
          <w:szCs w:val="24"/>
          <w:rtl/>
        </w:rPr>
        <w:t>תהליכי יצירה, אישור ועריכת מידע</w:t>
      </w:r>
      <w:bookmarkEnd w:id="123"/>
    </w:p>
    <w:p w:rsidR="00910F93" w:rsidRPr="00124DA7" w:rsidRDefault="00910F93" w:rsidP="00352BFE">
      <w:pPr>
        <w:pStyle w:val="45"/>
        <w:numPr>
          <w:ilvl w:val="3"/>
          <w:numId w:val="43"/>
        </w:numPr>
        <w:spacing w:before="0" w:after="120" w:line="240" w:lineRule="auto"/>
        <w:jc w:val="both"/>
        <w:rPr>
          <w:rFonts w:cs="David"/>
          <w:b w:val="0"/>
          <w:bCs w:val="0"/>
          <w:szCs w:val="24"/>
        </w:rPr>
      </w:pPr>
      <w:r w:rsidRPr="00124DA7">
        <w:rPr>
          <w:rFonts w:cs="David" w:hint="cs"/>
          <w:b w:val="0"/>
          <w:bCs w:val="0"/>
          <w:szCs w:val="24"/>
          <w:rtl/>
        </w:rPr>
        <w:t>כללי</w:t>
      </w:r>
      <w:r w:rsidRPr="00124DA7">
        <w:rPr>
          <w:rFonts w:cs="David"/>
          <w:b w:val="0"/>
          <w:bCs w:val="0"/>
          <w:szCs w:val="24"/>
          <w:rtl/>
        </w:rPr>
        <w:tab/>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הגורמים שיוצרים מידע הם: היחידה לשיפור השירות הממשלתי, משרדי הממשלה (רפרנטים ניהול ידע), המענה הממשלתי המרכזי (מנהל ידע במוקד). פריטי מידע אשר ייווצרו על ידי משרדי הממשלה/גופים ממשלתיים מחייבים אישור של היחידה לשיפור השירות הממשלתי לפני הפצה. (</w:t>
      </w:r>
      <w:r w:rsidRPr="00124DA7">
        <w:rPr>
          <w:rFonts w:cs="David"/>
          <w:b w:val="0"/>
          <w:bCs w:val="0"/>
          <w:szCs w:val="24"/>
        </w:rPr>
        <w:t>I</w:t>
      </w:r>
      <w:r w:rsidRPr="00124DA7">
        <w:rPr>
          <w:rFonts w:cs="David" w:hint="cs"/>
          <w:b w:val="0"/>
          <w:bCs w:val="0"/>
          <w:szCs w:val="24"/>
          <w:rtl/>
        </w:rPr>
        <w:t>)</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tl/>
        </w:rPr>
      </w:pPr>
      <w:r w:rsidRPr="00124DA7">
        <w:rPr>
          <w:rFonts w:cs="David" w:hint="cs"/>
          <w:b w:val="0"/>
          <w:bCs w:val="0"/>
          <w:szCs w:val="24"/>
          <w:rtl/>
        </w:rPr>
        <w:t>המערכת תתמוך בתהליכים מיכוניים של יצירה, עריכה והפצת מידע אשר יכללו תתי תהליכים של אישור המידע וחתימה על פריט המידע. (</w:t>
      </w:r>
      <w:r w:rsidRPr="00124DA7">
        <w:rPr>
          <w:rFonts w:cs="David"/>
          <w:b w:val="0"/>
          <w:bCs w:val="0"/>
          <w:szCs w:val="24"/>
        </w:rPr>
        <w:t>M</w:t>
      </w:r>
      <w:r w:rsidRPr="00124DA7">
        <w:rPr>
          <w:rFonts w:cs="David" w:hint="cs"/>
          <w:b w:val="0"/>
          <w:bCs w:val="0"/>
          <w:szCs w:val="24"/>
          <w:rtl/>
        </w:rPr>
        <w:t>ׂ)</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תהליך הזנת התכנים יאפשר הנגשת מידע שונה לכל אוכל</w:t>
      </w:r>
      <w:r w:rsidR="00352BFE">
        <w:rPr>
          <w:rFonts w:cs="David" w:hint="cs"/>
          <w:b w:val="0"/>
          <w:bCs w:val="0"/>
          <w:szCs w:val="24"/>
          <w:rtl/>
        </w:rPr>
        <w:t xml:space="preserve">וסיית משתמשים. זאת במטרה לאפשר </w:t>
      </w:r>
      <w:r w:rsidRPr="00124DA7">
        <w:rPr>
          <w:rFonts w:cs="David" w:hint="cs"/>
          <w:b w:val="0"/>
          <w:bCs w:val="0"/>
          <w:szCs w:val="24"/>
          <w:rtl/>
        </w:rPr>
        <w:t>להנגיש למשתמשים חיצוניים מידע שונה ממשתמשים פנימיים.</w:t>
      </w:r>
      <w:r w:rsidRPr="00124DA7">
        <w:rPr>
          <w:rFonts w:cs="David" w:hint="cs"/>
          <w:b w:val="0"/>
          <w:bCs w:val="0"/>
          <w:szCs w:val="24"/>
        </w:rPr>
        <w:t xml:space="preserve">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המערכת תתמוך בתהליך של יצירה ועריכת מידע במקור אחד לכלל סוגי אוכלוסיות המשתמשים, תוך דגש על לקוחות חיצוניים על סוגיהם השונים וללא צורך בכפילות מידע וביצוע הזנה כפולה. (</w:t>
      </w:r>
      <w:r w:rsidRPr="00124DA7">
        <w:rPr>
          <w:rFonts w:cs="David"/>
          <w:b w:val="0"/>
          <w:bCs w:val="0"/>
          <w:szCs w:val="24"/>
        </w:rPr>
        <w:t>M</w:t>
      </w:r>
      <w:r w:rsidRPr="00124DA7">
        <w:rPr>
          <w:rFonts w:cs="David" w:hint="cs"/>
          <w:b w:val="0"/>
          <w:bCs w:val="0"/>
          <w:szCs w:val="24"/>
          <w:rtl/>
        </w:rPr>
        <w:t>ׂ)</w:t>
      </w:r>
    </w:p>
    <w:p w:rsidR="00910F93" w:rsidRPr="00124DA7" w:rsidRDefault="00910F93" w:rsidP="00352BFE">
      <w:pPr>
        <w:pStyle w:val="45"/>
        <w:numPr>
          <w:ilvl w:val="3"/>
          <w:numId w:val="43"/>
        </w:numPr>
        <w:spacing w:before="0" w:after="120" w:line="240" w:lineRule="auto"/>
        <w:jc w:val="both"/>
        <w:rPr>
          <w:rFonts w:cs="David"/>
          <w:b w:val="0"/>
          <w:bCs w:val="0"/>
          <w:szCs w:val="24"/>
        </w:rPr>
      </w:pPr>
      <w:bookmarkStart w:id="124" w:name="_Ref403405486"/>
      <w:bookmarkStart w:id="125" w:name="_Ref403405228"/>
      <w:r w:rsidRPr="00124DA7">
        <w:rPr>
          <w:rFonts w:cs="David" w:hint="cs"/>
          <w:b w:val="0"/>
          <w:bCs w:val="0"/>
          <w:szCs w:val="24"/>
          <w:rtl/>
        </w:rPr>
        <w:t>יצירת מידע</w:t>
      </w:r>
      <w:bookmarkEnd w:id="124"/>
      <w:r w:rsidRPr="00124DA7">
        <w:rPr>
          <w:rFonts w:cs="David" w:hint="cs"/>
          <w:b w:val="0"/>
          <w:bCs w:val="0"/>
          <w:szCs w:val="24"/>
          <w:rtl/>
        </w:rPr>
        <w:t xml:space="preserve"> </w:t>
      </w:r>
      <w:bookmarkEnd w:id="125"/>
      <w:r w:rsidRPr="00124DA7">
        <w:rPr>
          <w:rFonts w:cs="David" w:hint="cs"/>
          <w:b w:val="0"/>
          <w:bCs w:val="0"/>
          <w:szCs w:val="24"/>
          <w:rtl/>
        </w:rPr>
        <w:t>(</w:t>
      </w:r>
      <w:r w:rsidRPr="00124DA7">
        <w:rPr>
          <w:rFonts w:cs="David"/>
          <w:b w:val="0"/>
          <w:bCs w:val="0"/>
          <w:szCs w:val="24"/>
        </w:rPr>
        <w:t>I</w:t>
      </w:r>
      <w:r w:rsidRPr="00124DA7">
        <w:rPr>
          <w:rFonts w:cs="David" w:hint="cs"/>
          <w:b w:val="0"/>
          <w:bCs w:val="0"/>
          <w:szCs w:val="24"/>
          <w:rtl/>
        </w:rPr>
        <w:t>)</w:t>
      </w:r>
    </w:p>
    <w:p w:rsidR="00910F93" w:rsidRPr="00124DA7" w:rsidRDefault="00352BFE" w:rsidP="00352BFE">
      <w:pPr>
        <w:pStyle w:val="45"/>
        <w:numPr>
          <w:ilvl w:val="4"/>
          <w:numId w:val="43"/>
        </w:numPr>
        <w:spacing w:before="0" w:after="120" w:line="240" w:lineRule="auto"/>
        <w:ind w:left="2824" w:hanging="1418"/>
        <w:jc w:val="both"/>
        <w:rPr>
          <w:rFonts w:cs="David"/>
          <w:b w:val="0"/>
          <w:bCs w:val="0"/>
          <w:szCs w:val="24"/>
        </w:rPr>
      </w:pPr>
      <w:r>
        <w:rPr>
          <w:rFonts w:cs="David" w:hint="cs"/>
          <w:b w:val="0"/>
          <w:bCs w:val="0"/>
          <w:szCs w:val="24"/>
          <w:rtl/>
        </w:rPr>
        <w:t>להלן תיאור תהליך יצירת המידע:</w:t>
      </w:r>
    </w:p>
    <w:p w:rsidR="00910F93" w:rsidRPr="00124DA7" w:rsidRDefault="00910F93" w:rsidP="00352BFE">
      <w:pPr>
        <w:pStyle w:val="54"/>
        <w:numPr>
          <w:ilvl w:val="6"/>
          <w:numId w:val="43"/>
        </w:numPr>
        <w:spacing w:before="0" w:after="120" w:line="240" w:lineRule="auto"/>
        <w:ind w:left="3107" w:hanging="1276"/>
        <w:jc w:val="both"/>
        <w:rPr>
          <w:rFonts w:cs="David"/>
          <w:szCs w:val="24"/>
        </w:rPr>
      </w:pPr>
      <w:r w:rsidRPr="00124DA7">
        <w:rPr>
          <w:rFonts w:cs="David" w:hint="cs"/>
          <w:szCs w:val="24"/>
          <w:rtl/>
        </w:rPr>
        <w:t>בתהליך יצירת המידע ואישור הפריט יהיו מעורבים מספר סוג</w:t>
      </w:r>
      <w:r w:rsidR="00352BFE">
        <w:rPr>
          <w:rFonts w:cs="David" w:hint="cs"/>
          <w:szCs w:val="24"/>
          <w:rtl/>
        </w:rPr>
        <w:t>י יצרני מידע בהתאם לסוג הפריט.</w:t>
      </w:r>
    </w:p>
    <w:p w:rsidR="00910F93" w:rsidRPr="00124DA7" w:rsidRDefault="00910F93" w:rsidP="00352BFE">
      <w:pPr>
        <w:pStyle w:val="54"/>
        <w:numPr>
          <w:ilvl w:val="6"/>
          <w:numId w:val="43"/>
        </w:numPr>
        <w:spacing w:before="0" w:after="120" w:line="240" w:lineRule="auto"/>
        <w:ind w:left="3107" w:hanging="1276"/>
        <w:jc w:val="both"/>
        <w:rPr>
          <w:rFonts w:cs="David"/>
          <w:szCs w:val="24"/>
        </w:rPr>
      </w:pPr>
      <w:r w:rsidRPr="00124DA7">
        <w:rPr>
          <w:rFonts w:cs="David" w:hint="cs"/>
          <w:szCs w:val="24"/>
          <w:rtl/>
        </w:rPr>
        <w:t>בכל תהליך של יצירת מידע ועל פי סוג המידע ניתן להגדיר מיהו הבעלים של הפריט. לדוגמא: בפריטי מידע אשר נוצרים על ידי משרדי הממשלה נדרש כי היחידה לשיפור הממשלתי תוגדר הבעל</w:t>
      </w:r>
      <w:r w:rsidR="00564D17">
        <w:rPr>
          <w:rFonts w:cs="David" w:hint="cs"/>
          <w:szCs w:val="24"/>
          <w:rtl/>
        </w:rPr>
        <w:t>י</w:t>
      </w:r>
      <w:r w:rsidRPr="00124DA7">
        <w:rPr>
          <w:rFonts w:cs="David" w:hint="cs"/>
          <w:szCs w:val="24"/>
          <w:rtl/>
        </w:rPr>
        <w:t>ם של הפריט</w:t>
      </w:r>
      <w:r w:rsidRPr="00124DA7">
        <w:rPr>
          <w:rFonts w:cs="David" w:hint="cs"/>
          <w:szCs w:val="24"/>
        </w:rPr>
        <w:t xml:space="preserve"> </w:t>
      </w:r>
      <w:r w:rsidRPr="00124DA7">
        <w:rPr>
          <w:rFonts w:cs="David" w:hint="cs"/>
          <w:szCs w:val="24"/>
          <w:rtl/>
        </w:rPr>
        <w:t xml:space="preserve">ואילו בפריטי מידע הנוצרים על ידי מנהל הידע במוקד בעלי הפריט יהיה מנהל הידע של המוקד. </w:t>
      </w:r>
    </w:p>
    <w:p w:rsidR="00910F93" w:rsidRPr="00124DA7" w:rsidRDefault="00910F93" w:rsidP="00352BFE">
      <w:pPr>
        <w:pStyle w:val="54"/>
        <w:numPr>
          <w:ilvl w:val="6"/>
          <w:numId w:val="43"/>
        </w:numPr>
        <w:spacing w:before="0" w:after="120" w:line="240" w:lineRule="auto"/>
        <w:ind w:left="3107" w:hanging="1276"/>
        <w:jc w:val="both"/>
        <w:rPr>
          <w:rFonts w:cs="David"/>
          <w:szCs w:val="24"/>
        </w:rPr>
      </w:pPr>
      <w:r w:rsidRPr="00124DA7">
        <w:rPr>
          <w:rFonts w:cs="David" w:hint="cs"/>
          <w:szCs w:val="24"/>
          <w:rtl/>
        </w:rPr>
        <w:t>פריט מידע יועבר לאישור ולחוו"ד יצרני מידע נוספים, לאחר מכן יוחזר לבעל פריט המידע וזה יעבירו להפצה.</w:t>
      </w:r>
    </w:p>
    <w:p w:rsidR="00910F93" w:rsidRPr="00124DA7" w:rsidRDefault="00910F93" w:rsidP="00352BFE">
      <w:pPr>
        <w:pStyle w:val="54"/>
        <w:numPr>
          <w:ilvl w:val="6"/>
          <w:numId w:val="43"/>
        </w:numPr>
        <w:spacing w:before="0" w:after="120" w:line="240" w:lineRule="auto"/>
        <w:ind w:left="3107" w:hanging="1276"/>
        <w:jc w:val="both"/>
        <w:rPr>
          <w:rFonts w:cs="David"/>
          <w:szCs w:val="24"/>
        </w:rPr>
      </w:pPr>
      <w:r w:rsidRPr="00124DA7">
        <w:rPr>
          <w:rFonts w:cs="David" w:hint="cs"/>
          <w:szCs w:val="24"/>
          <w:rtl/>
        </w:rPr>
        <w:t>לכל שלב בתהליך יינתן סטטוס. דוג:"ממתין לאישור", "ממתין לחתימה", "הועבר לגורם חיצוני"</w:t>
      </w:r>
    </w:p>
    <w:p w:rsidR="00910F93" w:rsidRPr="00124DA7" w:rsidRDefault="00910F93" w:rsidP="00352BFE">
      <w:pPr>
        <w:pStyle w:val="54"/>
        <w:numPr>
          <w:ilvl w:val="6"/>
          <w:numId w:val="43"/>
        </w:numPr>
        <w:spacing w:before="0" w:after="120" w:line="240" w:lineRule="auto"/>
        <w:ind w:left="3107" w:hanging="1276"/>
        <w:jc w:val="both"/>
        <w:rPr>
          <w:rFonts w:cs="David"/>
          <w:szCs w:val="24"/>
        </w:rPr>
      </w:pPr>
      <w:r w:rsidRPr="00124DA7">
        <w:rPr>
          <w:rFonts w:cs="David" w:hint="cs"/>
          <w:szCs w:val="24"/>
          <w:rtl/>
        </w:rPr>
        <w:t xml:space="preserve">נדרשת </w:t>
      </w:r>
      <w:r w:rsidR="00352BFE">
        <w:rPr>
          <w:rFonts w:cs="David" w:hint="cs"/>
          <w:szCs w:val="24"/>
          <w:rtl/>
        </w:rPr>
        <w:t>יכולת הגדרת</w:t>
      </w:r>
      <w:r w:rsidRPr="00124DA7">
        <w:rPr>
          <w:rFonts w:cs="David"/>
          <w:szCs w:val="24"/>
        </w:rPr>
        <w:t>SLA</w:t>
      </w:r>
      <w:r w:rsidRPr="00124DA7">
        <w:rPr>
          <w:rFonts w:cs="David" w:hint="cs"/>
          <w:szCs w:val="24"/>
        </w:rPr>
        <w:t xml:space="preserve"> </w:t>
      </w:r>
      <w:r w:rsidRPr="00124DA7">
        <w:rPr>
          <w:rFonts w:cs="David" w:hint="cs"/>
          <w:szCs w:val="24"/>
          <w:rtl/>
        </w:rPr>
        <w:t xml:space="preserve"> לכל שלב בתהליך</w:t>
      </w:r>
      <w:r w:rsidRPr="00124DA7">
        <w:rPr>
          <w:rFonts w:cs="David" w:hint="cs"/>
          <w:szCs w:val="24"/>
        </w:rPr>
        <w:t xml:space="preserve"> </w:t>
      </w:r>
      <w:r w:rsidRPr="00124DA7">
        <w:rPr>
          <w:rFonts w:cs="David" w:hint="cs"/>
          <w:szCs w:val="24"/>
          <w:rtl/>
        </w:rPr>
        <w:t>ומעקב אחר סטאטו</w:t>
      </w:r>
      <w:r w:rsidR="00352BFE">
        <w:rPr>
          <w:rFonts w:cs="David" w:hint="cs"/>
          <w:szCs w:val="24"/>
          <w:rtl/>
        </w:rPr>
        <w:t>ס טיפול של הגורמים האחראיים.</w:t>
      </w:r>
    </w:p>
    <w:p w:rsidR="00910F93" w:rsidRPr="00124DA7" w:rsidRDefault="00910F93" w:rsidP="00352BFE">
      <w:pPr>
        <w:pStyle w:val="54"/>
        <w:numPr>
          <w:ilvl w:val="6"/>
          <w:numId w:val="43"/>
        </w:numPr>
        <w:spacing w:before="0" w:after="120" w:line="240" w:lineRule="auto"/>
        <w:ind w:left="3107" w:hanging="1276"/>
        <w:jc w:val="both"/>
        <w:rPr>
          <w:rFonts w:cs="David"/>
          <w:szCs w:val="24"/>
        </w:rPr>
      </w:pPr>
      <w:r w:rsidRPr="00124DA7">
        <w:rPr>
          <w:rFonts w:cs="David" w:hint="cs"/>
          <w:szCs w:val="24"/>
          <w:rtl/>
        </w:rPr>
        <w:t>מתן התראות חריגה מ-</w:t>
      </w:r>
      <w:r w:rsidRPr="00124DA7">
        <w:rPr>
          <w:rFonts w:cs="David"/>
          <w:szCs w:val="24"/>
        </w:rPr>
        <w:t>SLA</w:t>
      </w:r>
      <w:r w:rsidR="00352BFE">
        <w:rPr>
          <w:rFonts w:cs="David" w:hint="cs"/>
          <w:szCs w:val="24"/>
          <w:rtl/>
        </w:rPr>
        <w:t>.</w:t>
      </w:r>
    </w:p>
    <w:p w:rsidR="00910F93" w:rsidRPr="00124DA7" w:rsidRDefault="00910F93" w:rsidP="00352BFE">
      <w:pPr>
        <w:pStyle w:val="54"/>
        <w:numPr>
          <w:ilvl w:val="6"/>
          <w:numId w:val="43"/>
        </w:numPr>
        <w:spacing w:before="0" w:after="120" w:line="240" w:lineRule="auto"/>
        <w:ind w:left="3107" w:hanging="1276"/>
        <w:jc w:val="both"/>
        <w:rPr>
          <w:rFonts w:cs="David"/>
          <w:szCs w:val="24"/>
        </w:rPr>
      </w:pPr>
      <w:r w:rsidRPr="00124DA7">
        <w:rPr>
          <w:rFonts w:cs="David" w:hint="cs"/>
          <w:szCs w:val="24"/>
          <w:rtl/>
        </w:rPr>
        <w:t xml:space="preserve">אפשרות להפיץ במייל את הפעולה שבוצעה בתהליך היצירה לדוגמא הועבר לגורם מטפל. </w:t>
      </w:r>
    </w:p>
    <w:p w:rsidR="00910F93" w:rsidRPr="00124DA7" w:rsidRDefault="00352BFE" w:rsidP="00352BFE">
      <w:pPr>
        <w:pStyle w:val="54"/>
        <w:numPr>
          <w:ilvl w:val="6"/>
          <w:numId w:val="43"/>
        </w:numPr>
        <w:spacing w:before="0" w:after="120" w:line="240" w:lineRule="auto"/>
        <w:ind w:left="3107" w:hanging="1276"/>
        <w:jc w:val="both"/>
        <w:rPr>
          <w:rFonts w:cs="David"/>
          <w:szCs w:val="24"/>
        </w:rPr>
      </w:pPr>
      <w:r>
        <w:rPr>
          <w:rFonts w:cs="David" w:hint="cs"/>
          <w:szCs w:val="24"/>
          <w:rtl/>
        </w:rPr>
        <w:t xml:space="preserve">בהזנה של פריט מידע חדש/שינוי </w:t>
      </w:r>
      <w:r w:rsidR="00910F93" w:rsidRPr="00124DA7">
        <w:rPr>
          <w:rFonts w:cs="David" w:hint="cs"/>
          <w:szCs w:val="24"/>
          <w:rtl/>
        </w:rPr>
        <w:t xml:space="preserve">- תהיה אפשרות לקטלג את פריט המידע/שינוי כפריט מידע חדש/תדריך/עדכון פריט מידע. </w:t>
      </w:r>
    </w:p>
    <w:p w:rsidR="00910F93" w:rsidRPr="00124DA7" w:rsidRDefault="00910F93" w:rsidP="00352BFE">
      <w:pPr>
        <w:pStyle w:val="45"/>
        <w:numPr>
          <w:ilvl w:val="3"/>
          <w:numId w:val="43"/>
        </w:numPr>
        <w:spacing w:before="0" w:after="120" w:line="240" w:lineRule="auto"/>
        <w:jc w:val="both"/>
        <w:rPr>
          <w:rFonts w:cs="David"/>
          <w:b w:val="0"/>
          <w:bCs w:val="0"/>
          <w:szCs w:val="24"/>
        </w:rPr>
      </w:pPr>
      <w:bookmarkStart w:id="126" w:name="_Ref405210485"/>
      <w:r w:rsidRPr="00124DA7">
        <w:rPr>
          <w:rFonts w:cs="David" w:hint="cs"/>
          <w:b w:val="0"/>
          <w:bCs w:val="0"/>
          <w:szCs w:val="24"/>
          <w:rtl/>
        </w:rPr>
        <w:t>עריכת מידע</w:t>
      </w:r>
      <w:bookmarkEnd w:id="126"/>
      <w:r w:rsidRPr="00124DA7">
        <w:rPr>
          <w:rFonts w:cs="David" w:hint="cs"/>
          <w:b w:val="0"/>
          <w:bCs w:val="0"/>
          <w:szCs w:val="24"/>
        </w:rPr>
        <w:t xml:space="preserve"> </w:t>
      </w:r>
      <w:r w:rsidRPr="00124DA7">
        <w:rPr>
          <w:rFonts w:cs="David" w:hint="cs"/>
          <w:b w:val="0"/>
          <w:bCs w:val="0"/>
          <w:szCs w:val="24"/>
          <w:rtl/>
        </w:rPr>
        <w:t>(</w:t>
      </w:r>
      <w:r w:rsidRPr="00124DA7">
        <w:rPr>
          <w:rFonts w:cs="David"/>
          <w:b w:val="0"/>
          <w:bCs w:val="0"/>
          <w:szCs w:val="24"/>
        </w:rPr>
        <w:t>I</w:t>
      </w:r>
      <w:r w:rsidRPr="00124DA7">
        <w:rPr>
          <w:rFonts w:cs="David" w:hint="cs"/>
          <w:b w:val="0"/>
          <w:bCs w:val="0"/>
          <w:szCs w:val="24"/>
          <w:rtl/>
        </w:rPr>
        <w:t>)</w:t>
      </w:r>
    </w:p>
    <w:p w:rsidR="00910F93" w:rsidRPr="00124DA7" w:rsidRDefault="00910F93" w:rsidP="00352BFE">
      <w:pPr>
        <w:pStyle w:val="45"/>
        <w:numPr>
          <w:ilvl w:val="4"/>
          <w:numId w:val="43"/>
        </w:numPr>
        <w:spacing w:before="0" w:after="120" w:line="240" w:lineRule="auto"/>
        <w:ind w:left="2682" w:hanging="1276"/>
        <w:jc w:val="both"/>
        <w:rPr>
          <w:rFonts w:cs="David"/>
          <w:b w:val="0"/>
          <w:bCs w:val="0"/>
          <w:szCs w:val="24"/>
        </w:rPr>
      </w:pPr>
      <w:r w:rsidRPr="00124DA7">
        <w:rPr>
          <w:rFonts w:cs="David" w:hint="cs"/>
          <w:b w:val="0"/>
          <w:bCs w:val="0"/>
          <w:szCs w:val="24"/>
          <w:rtl/>
        </w:rPr>
        <w:t xml:space="preserve">תהליך עריכת המידע (לאחר הפצתו) יהיה תואם לתהליך יצירת המידע המתואר בסעיף </w:t>
      </w:r>
      <w:r w:rsidR="00066904">
        <w:fldChar w:fldCharType="begin"/>
      </w:r>
      <w:r w:rsidR="00066904">
        <w:instrText xml:space="preserve"> REF _Ref403405228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2.3.1.2</w:t>
      </w:r>
      <w:r w:rsidR="00066904">
        <w:fldChar w:fldCharType="end"/>
      </w:r>
      <w:r w:rsidRPr="00124DA7">
        <w:rPr>
          <w:rFonts w:cs="David" w:hint="cs"/>
          <w:b w:val="0"/>
          <w:bCs w:val="0"/>
          <w:szCs w:val="24"/>
          <w:rtl/>
        </w:rPr>
        <w:t xml:space="preserve"> ותאפשר אישור של יצרני המידע המעורבים וחתימה.</w:t>
      </w:r>
    </w:p>
    <w:p w:rsidR="00910F93" w:rsidRPr="00124DA7" w:rsidRDefault="00910F93" w:rsidP="00352BFE">
      <w:pPr>
        <w:pStyle w:val="45"/>
        <w:numPr>
          <w:ilvl w:val="3"/>
          <w:numId w:val="43"/>
        </w:numPr>
        <w:spacing w:before="0" w:after="120" w:line="240" w:lineRule="auto"/>
        <w:jc w:val="both"/>
        <w:rPr>
          <w:rFonts w:cs="David"/>
          <w:b w:val="0"/>
          <w:bCs w:val="0"/>
          <w:szCs w:val="24"/>
        </w:rPr>
      </w:pPr>
      <w:bookmarkStart w:id="127" w:name="_Ref405210487"/>
      <w:r w:rsidRPr="00124DA7">
        <w:rPr>
          <w:rFonts w:cs="David" w:hint="cs"/>
          <w:b w:val="0"/>
          <w:bCs w:val="0"/>
          <w:szCs w:val="24"/>
          <w:rtl/>
        </w:rPr>
        <w:t>אישור המידע</w:t>
      </w:r>
      <w:bookmarkEnd w:id="127"/>
      <w:r w:rsidRPr="00124DA7">
        <w:rPr>
          <w:rFonts w:cs="David" w:hint="cs"/>
          <w:b w:val="0"/>
          <w:bCs w:val="0"/>
          <w:szCs w:val="24"/>
          <w:rtl/>
        </w:rPr>
        <w:t xml:space="preserve"> (</w:t>
      </w:r>
      <w:r w:rsidRPr="00124DA7">
        <w:rPr>
          <w:rFonts w:cs="David"/>
          <w:b w:val="0"/>
          <w:bCs w:val="0"/>
          <w:szCs w:val="24"/>
        </w:rPr>
        <w:t>I</w:t>
      </w:r>
      <w:r w:rsidRPr="00124DA7">
        <w:rPr>
          <w:rFonts w:cs="David" w:hint="cs"/>
          <w:b w:val="0"/>
          <w:bCs w:val="0"/>
          <w:szCs w:val="24"/>
          <w:rtl/>
        </w:rPr>
        <w:t>)</w:t>
      </w:r>
    </w:p>
    <w:p w:rsidR="00910F93" w:rsidRPr="00124DA7" w:rsidRDefault="00910F93" w:rsidP="00352BFE">
      <w:pPr>
        <w:pStyle w:val="45"/>
        <w:numPr>
          <w:ilvl w:val="4"/>
          <w:numId w:val="43"/>
        </w:numPr>
        <w:spacing w:before="0" w:after="120" w:line="240" w:lineRule="auto"/>
        <w:ind w:left="2682" w:hanging="1276"/>
        <w:jc w:val="both"/>
        <w:rPr>
          <w:rFonts w:cs="David"/>
          <w:b w:val="0"/>
          <w:bCs w:val="0"/>
          <w:szCs w:val="24"/>
        </w:rPr>
      </w:pPr>
      <w:r w:rsidRPr="00124DA7">
        <w:rPr>
          <w:rFonts w:cs="David" w:hint="cs"/>
          <w:b w:val="0"/>
          <w:bCs w:val="0"/>
          <w:szCs w:val="24"/>
          <w:rtl/>
        </w:rPr>
        <w:t>בכל תהליך של אישור פריט מידע הן ב</w:t>
      </w:r>
      <w:r w:rsidR="00352BFE">
        <w:rPr>
          <w:rFonts w:cs="David" w:hint="cs"/>
          <w:b w:val="0"/>
          <w:bCs w:val="0"/>
          <w:szCs w:val="24"/>
          <w:rtl/>
        </w:rPr>
        <w:t xml:space="preserve">יצירה והן בעריכה, המערכת תאפשר </w:t>
      </w:r>
      <w:r w:rsidRPr="00124DA7">
        <w:rPr>
          <w:rFonts w:cs="David" w:hint="cs"/>
          <w:b w:val="0"/>
          <w:bCs w:val="0"/>
          <w:szCs w:val="24"/>
          <w:rtl/>
        </w:rPr>
        <w:t xml:space="preserve">העברת הפריט לאישור בין יצרני המידע המעורבים ולאחר מכן חתימה של כל  המעורבים בפריט המידע.    </w:t>
      </w:r>
    </w:p>
    <w:p w:rsidR="00910F93" w:rsidRPr="00124DA7" w:rsidRDefault="00910F93" w:rsidP="00352BFE">
      <w:pPr>
        <w:pStyle w:val="45"/>
        <w:numPr>
          <w:ilvl w:val="3"/>
          <w:numId w:val="43"/>
        </w:numPr>
        <w:spacing w:before="0" w:after="120" w:line="240" w:lineRule="auto"/>
        <w:jc w:val="both"/>
        <w:rPr>
          <w:rFonts w:cs="David"/>
          <w:b w:val="0"/>
          <w:bCs w:val="0"/>
          <w:szCs w:val="24"/>
        </w:rPr>
      </w:pPr>
      <w:r w:rsidRPr="00124DA7">
        <w:rPr>
          <w:rFonts w:cs="David" w:hint="cs"/>
          <w:b w:val="0"/>
          <w:bCs w:val="0"/>
          <w:szCs w:val="24"/>
          <w:rtl/>
        </w:rPr>
        <w:t xml:space="preserve">התהליכים המתוארים בסעיפים </w:t>
      </w:r>
      <w:r w:rsidR="00066904">
        <w:fldChar w:fldCharType="begin"/>
      </w:r>
      <w:r w:rsidR="00066904">
        <w:instrText xml:space="preserve"> REF _Ref403405486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2.3.1.2</w:t>
      </w:r>
      <w:r w:rsidR="00066904">
        <w:fldChar w:fldCharType="end"/>
      </w:r>
      <w:r w:rsidRPr="00124DA7">
        <w:rPr>
          <w:rFonts w:cs="David" w:hint="cs"/>
          <w:b w:val="0"/>
          <w:bCs w:val="0"/>
          <w:szCs w:val="24"/>
          <w:rtl/>
        </w:rPr>
        <w:t xml:space="preserve">, </w:t>
      </w:r>
      <w:r w:rsidR="00066904">
        <w:fldChar w:fldCharType="begin"/>
      </w:r>
      <w:r w:rsidR="00066904">
        <w:instrText xml:space="preserve"> REF _Ref405210485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2.3.1.3</w:t>
      </w:r>
      <w:r w:rsidR="00066904">
        <w:fldChar w:fldCharType="end"/>
      </w:r>
      <w:r w:rsidRPr="00124DA7">
        <w:rPr>
          <w:rFonts w:cs="David" w:hint="cs"/>
          <w:b w:val="0"/>
          <w:bCs w:val="0"/>
          <w:szCs w:val="24"/>
          <w:rtl/>
        </w:rPr>
        <w:t xml:space="preserve"> ו-</w:t>
      </w:r>
      <w:r w:rsidR="00066904">
        <w:fldChar w:fldCharType="begin"/>
      </w:r>
      <w:r w:rsidR="00066904">
        <w:instrText xml:space="preserve"> REF _Ref405210487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2.3.1.4</w:t>
      </w:r>
      <w:r w:rsidR="00066904">
        <w:fldChar w:fldCharType="end"/>
      </w:r>
      <w:r w:rsidRPr="00124DA7">
        <w:rPr>
          <w:rFonts w:cs="David" w:hint="cs"/>
          <w:b w:val="0"/>
          <w:bCs w:val="0"/>
          <w:szCs w:val="24"/>
          <w:rtl/>
        </w:rPr>
        <w:t xml:space="preserve"> הם תהליכים אופטימאלים לניהול יצירה, אישור ועריכת המידע כפי שרואה אותם המזמינה. המציע יפרט (כולל רכיבי </w:t>
      </w:r>
      <w:r w:rsidRPr="00124DA7">
        <w:rPr>
          <w:rFonts w:cs="David" w:hint="cs"/>
          <w:b w:val="0"/>
          <w:bCs w:val="0"/>
          <w:szCs w:val="24"/>
        </w:rPr>
        <w:t>M</w:t>
      </w:r>
      <w:r w:rsidRPr="00124DA7">
        <w:rPr>
          <w:rFonts w:cs="David" w:hint="cs"/>
          <w:b w:val="0"/>
          <w:bCs w:val="0"/>
          <w:szCs w:val="24"/>
          <w:rtl/>
        </w:rPr>
        <w:t xml:space="preserve">) את תהליכי יצירת המידע, עריכת המידע ואישור המידע הנתמכים במערכת, תוך התייחסות לכלל </w:t>
      </w:r>
      <w:r w:rsidR="00352BFE">
        <w:rPr>
          <w:rFonts w:cs="David" w:hint="cs"/>
          <w:b w:val="0"/>
          <w:bCs w:val="0"/>
          <w:szCs w:val="24"/>
          <w:rtl/>
        </w:rPr>
        <w:t>הדרישות והסעיפים המפורטים בסעיף</w:t>
      </w:r>
      <w:r w:rsidRPr="00124DA7">
        <w:rPr>
          <w:rFonts w:cs="David" w:hint="cs"/>
          <w:b w:val="0"/>
          <w:bCs w:val="0"/>
          <w:szCs w:val="24"/>
          <w:rtl/>
        </w:rPr>
        <w:t xml:space="preserve"> </w:t>
      </w:r>
      <w:r w:rsidR="00066904">
        <w:fldChar w:fldCharType="begin"/>
      </w:r>
      <w:r w:rsidR="00066904">
        <w:instrText xml:space="preserve"> REF _Ref404679462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2.3.1</w:t>
      </w:r>
      <w:r w:rsidR="00066904">
        <w:fldChar w:fldCharType="end"/>
      </w:r>
      <w:r w:rsidRPr="00124DA7">
        <w:rPr>
          <w:rFonts w:cs="David" w:hint="cs"/>
          <w:b w:val="0"/>
          <w:bCs w:val="0"/>
          <w:szCs w:val="24"/>
          <w:rtl/>
        </w:rPr>
        <w:t>. ופירוט ותיאור יכולות ופונקציונאליות המערכת המוצעת. במידה וקיימות יכולות נוספות שאינן מתוארות יש להוסיפן ולתאר יכולות. יש לצרף צילומי מסך המתארים את הפתרון המוצע (במידה והפירוט נרחב יש להפנות מגוף הטבלה בעמודת "פירוט ותיאור יכולות</w:t>
      </w:r>
      <w:r w:rsidR="00352BFE">
        <w:rPr>
          <w:rFonts w:cs="David" w:hint="cs"/>
          <w:b w:val="0"/>
          <w:bCs w:val="0"/>
          <w:szCs w:val="24"/>
          <w:rtl/>
        </w:rPr>
        <w:t xml:space="preserve"> ופונקציונאליות מערכת" לנספח). </w:t>
      </w:r>
      <w:r w:rsidRPr="00124DA7">
        <w:rPr>
          <w:rFonts w:cs="David" w:hint="cs"/>
          <w:b w:val="0"/>
          <w:bCs w:val="0"/>
          <w:szCs w:val="24"/>
          <w:rtl/>
        </w:rPr>
        <w:t>התשובה תינתן בפורמט הבא. (</w:t>
      </w:r>
      <w:r w:rsidRPr="00124DA7">
        <w:rPr>
          <w:rFonts w:cs="David"/>
          <w:b w:val="0"/>
          <w:bCs w:val="0"/>
          <w:szCs w:val="24"/>
        </w:rPr>
        <w:t>S</w:t>
      </w:r>
      <w:r w:rsidRPr="00124DA7">
        <w:rPr>
          <w:rFonts w:cs="David" w:hint="cs"/>
          <w:b w:val="0"/>
          <w:bCs w:val="0"/>
          <w:szCs w:val="24"/>
          <w:rtl/>
        </w:rPr>
        <w:t>)</w:t>
      </w:r>
    </w:p>
    <w:tbl>
      <w:tblPr>
        <w:bidiVisual/>
        <w:tblW w:w="8468" w:type="dxa"/>
        <w:tblInd w:w="2029" w:type="dxa"/>
        <w:tblLook w:val="04A0" w:firstRow="1" w:lastRow="0" w:firstColumn="1" w:lastColumn="0" w:noHBand="0" w:noVBand="1"/>
      </w:tblPr>
      <w:tblGrid>
        <w:gridCol w:w="2407"/>
        <w:gridCol w:w="2693"/>
        <w:gridCol w:w="3368"/>
      </w:tblGrid>
      <w:tr w:rsidR="00910F93" w:rsidRPr="00124DA7" w:rsidTr="004C34FC">
        <w:trPr>
          <w:trHeight w:val="172"/>
        </w:trPr>
        <w:tc>
          <w:tcPr>
            <w:tcW w:w="2407" w:type="dxa"/>
            <w:tcBorders>
              <w:top w:val="single" w:sz="8" w:space="0" w:color="auto"/>
              <w:left w:val="single" w:sz="8" w:space="0" w:color="auto"/>
              <w:bottom w:val="single" w:sz="8" w:space="0" w:color="auto"/>
              <w:right w:val="nil"/>
            </w:tcBorders>
            <w:shd w:val="clear" w:color="000000" w:fill="E7E6E6"/>
            <w:noWrap/>
            <w:vAlign w:val="bottom"/>
            <w:hideMark/>
          </w:tcPr>
          <w:p w:rsidR="00910F93" w:rsidRPr="00124DA7" w:rsidRDefault="00910F93" w:rsidP="004C34FC">
            <w:pPr>
              <w:spacing w:after="120"/>
              <w:rPr>
                <w:rFonts w:ascii="Tahoma" w:hAnsi="Tahoma"/>
                <w:sz w:val="20"/>
              </w:rPr>
            </w:pPr>
            <w:r w:rsidRPr="00124DA7">
              <w:rPr>
                <w:rFonts w:ascii="Tahoma" w:hAnsi="Tahoma" w:hint="cs"/>
                <w:sz w:val="20"/>
                <w:rtl/>
              </w:rPr>
              <w:t>מספר סעיף/תת סעיף</w:t>
            </w:r>
          </w:p>
        </w:tc>
        <w:tc>
          <w:tcPr>
            <w:tcW w:w="2693" w:type="dxa"/>
            <w:tcBorders>
              <w:top w:val="single" w:sz="8" w:space="0" w:color="auto"/>
              <w:left w:val="single" w:sz="8" w:space="0" w:color="auto"/>
              <w:bottom w:val="single" w:sz="8" w:space="0" w:color="auto"/>
              <w:right w:val="single" w:sz="8" w:space="0" w:color="auto"/>
            </w:tcBorders>
            <w:shd w:val="clear" w:color="000000" w:fill="E7E6E6"/>
            <w:noWrap/>
            <w:vAlign w:val="bottom"/>
            <w:hideMark/>
          </w:tcPr>
          <w:p w:rsidR="00910F93" w:rsidRPr="00124DA7" w:rsidRDefault="00910F93" w:rsidP="004C34FC">
            <w:pPr>
              <w:spacing w:after="120"/>
              <w:rPr>
                <w:rFonts w:ascii="Tahoma" w:hAnsi="Tahoma"/>
                <w:sz w:val="20"/>
                <w:rtl/>
              </w:rPr>
            </w:pPr>
            <w:r w:rsidRPr="00124DA7">
              <w:rPr>
                <w:rFonts w:ascii="Tahoma" w:hAnsi="Tahoma" w:hint="cs"/>
                <w:sz w:val="20"/>
                <w:rtl/>
              </w:rPr>
              <w:t>קיים/לא קיים/קיים חלקית</w:t>
            </w:r>
          </w:p>
        </w:tc>
        <w:tc>
          <w:tcPr>
            <w:tcW w:w="3368" w:type="dxa"/>
            <w:tcBorders>
              <w:top w:val="single" w:sz="8" w:space="0" w:color="auto"/>
              <w:left w:val="nil"/>
              <w:bottom w:val="single" w:sz="8" w:space="0" w:color="auto"/>
              <w:right w:val="single" w:sz="8" w:space="0" w:color="auto"/>
            </w:tcBorders>
            <w:shd w:val="clear" w:color="000000" w:fill="E7E6E6"/>
            <w:noWrap/>
            <w:vAlign w:val="bottom"/>
            <w:hideMark/>
          </w:tcPr>
          <w:p w:rsidR="00910F93" w:rsidRPr="00124DA7" w:rsidRDefault="00910F93" w:rsidP="004C34FC">
            <w:pPr>
              <w:spacing w:after="120"/>
              <w:rPr>
                <w:rFonts w:ascii="Tahoma" w:hAnsi="Tahoma"/>
                <w:sz w:val="20"/>
                <w:rtl/>
              </w:rPr>
            </w:pPr>
            <w:r w:rsidRPr="00124DA7">
              <w:rPr>
                <w:rFonts w:ascii="Tahoma" w:hAnsi="Tahoma" w:hint="cs"/>
                <w:sz w:val="20"/>
                <w:rtl/>
              </w:rPr>
              <w:t>פירוט ותיאור יכולות ופונק' מערכת</w:t>
            </w:r>
          </w:p>
        </w:tc>
      </w:tr>
    </w:tbl>
    <w:p w:rsidR="00910F93" w:rsidRPr="00124DA7" w:rsidRDefault="00910F93" w:rsidP="00352BFE">
      <w:pPr>
        <w:pStyle w:val="45"/>
        <w:numPr>
          <w:ilvl w:val="2"/>
          <w:numId w:val="43"/>
        </w:numPr>
        <w:spacing w:before="0" w:after="120" w:line="240" w:lineRule="auto"/>
        <w:jc w:val="both"/>
        <w:rPr>
          <w:rFonts w:cs="David"/>
          <w:b w:val="0"/>
          <w:bCs w:val="0"/>
          <w:szCs w:val="24"/>
        </w:rPr>
      </w:pPr>
      <w:bookmarkStart w:id="128" w:name="_Ref405210494"/>
      <w:bookmarkStart w:id="129" w:name="_Ref442720149"/>
      <w:r w:rsidRPr="00124DA7">
        <w:rPr>
          <w:rFonts w:cs="David" w:hint="cs"/>
          <w:b w:val="0"/>
          <w:bCs w:val="0"/>
          <w:szCs w:val="24"/>
          <w:rtl/>
        </w:rPr>
        <w:t>תהליכי משוב</w:t>
      </w:r>
      <w:bookmarkEnd w:id="128"/>
      <w:r w:rsidRPr="00124DA7">
        <w:rPr>
          <w:rFonts w:cs="David" w:hint="cs"/>
          <w:b w:val="0"/>
          <w:bCs w:val="0"/>
          <w:szCs w:val="24"/>
          <w:rtl/>
        </w:rPr>
        <w:t xml:space="preserve"> (</w:t>
      </w:r>
      <w:r w:rsidRPr="00124DA7">
        <w:rPr>
          <w:rFonts w:cs="David"/>
          <w:b w:val="0"/>
          <w:bCs w:val="0"/>
          <w:szCs w:val="24"/>
        </w:rPr>
        <w:t>I</w:t>
      </w:r>
      <w:r w:rsidRPr="00124DA7">
        <w:rPr>
          <w:rFonts w:cs="David" w:hint="cs"/>
          <w:b w:val="0"/>
          <w:bCs w:val="0"/>
          <w:szCs w:val="24"/>
          <w:rtl/>
        </w:rPr>
        <w:t>)</w:t>
      </w:r>
      <w:bookmarkEnd w:id="129"/>
    </w:p>
    <w:p w:rsidR="00910F93" w:rsidRPr="00124DA7" w:rsidRDefault="00910F93" w:rsidP="00352BFE">
      <w:pPr>
        <w:pStyle w:val="3d"/>
        <w:spacing w:before="0" w:after="120" w:line="240" w:lineRule="auto"/>
        <w:ind w:left="1440"/>
        <w:jc w:val="both"/>
        <w:rPr>
          <w:rFonts w:cs="David"/>
          <w:b w:val="0"/>
          <w:bCs w:val="0"/>
          <w:szCs w:val="24"/>
        </w:rPr>
      </w:pPr>
      <w:r w:rsidRPr="00124DA7">
        <w:rPr>
          <w:rFonts w:cs="David" w:hint="cs"/>
          <w:b w:val="0"/>
          <w:bCs w:val="0"/>
          <w:szCs w:val="24"/>
          <w:rtl/>
        </w:rPr>
        <w:t>המזמינה מעוניינת בלמידה ושיפור מתמיד של המערכת ומידעי המערכת ולכן המערכת נדרשת לתמוך בקבלת משובים ממשתמשי המערכת החיצוניים והפנימיים.</w:t>
      </w:r>
    </w:p>
    <w:p w:rsidR="00910F93" w:rsidRPr="00124DA7" w:rsidRDefault="00910F93" w:rsidP="00352BFE">
      <w:pPr>
        <w:pStyle w:val="45"/>
        <w:numPr>
          <w:ilvl w:val="3"/>
          <w:numId w:val="43"/>
        </w:numPr>
        <w:spacing w:before="0" w:after="120" w:line="240" w:lineRule="auto"/>
        <w:jc w:val="both"/>
        <w:rPr>
          <w:rFonts w:cs="David"/>
          <w:b w:val="0"/>
          <w:bCs w:val="0"/>
          <w:szCs w:val="24"/>
          <w:rtl/>
        </w:rPr>
      </w:pPr>
      <w:bookmarkStart w:id="130" w:name="_Ref403485442"/>
      <w:r w:rsidRPr="00124DA7">
        <w:rPr>
          <w:rFonts w:cs="David" w:hint="cs"/>
          <w:b w:val="0"/>
          <w:bCs w:val="0"/>
          <w:szCs w:val="24"/>
          <w:rtl/>
        </w:rPr>
        <w:t>משתמשים פנימיים</w:t>
      </w:r>
    </w:p>
    <w:bookmarkEnd w:id="130"/>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 xml:space="preserve">לכל משתמש במערכת המידע תינתן האפשרות להעברת משוב ובקרה </w:t>
      </w:r>
      <w:r w:rsidR="00352BFE">
        <w:rPr>
          <w:rFonts w:cs="David" w:hint="cs"/>
          <w:b w:val="0"/>
          <w:bCs w:val="0"/>
          <w:szCs w:val="24"/>
          <w:rtl/>
        </w:rPr>
        <w:t xml:space="preserve">על פריט המידע במלל חופשי.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בכל פריט מידע הקיים במערכת יוכל המשתמש להעביר משוב ולדרג את הפריט. ציון נמוך (כפי שיוגדר ע"י מנהל</w:t>
      </w:r>
      <w:r w:rsidR="00352BFE">
        <w:rPr>
          <w:rFonts w:cs="David" w:hint="cs"/>
          <w:b w:val="0"/>
          <w:bCs w:val="0"/>
          <w:szCs w:val="24"/>
          <w:rtl/>
        </w:rPr>
        <w:t xml:space="preserve"> המערכת) יחייב הזנת מלל חופשי.</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תגובת המשתמש תועבר לבעלים של פריט המידע ולזה תהיה האפשרות לשלוח תגובה ובמידת הצורך להעביר</w:t>
      </w:r>
      <w:r w:rsidR="00352BFE">
        <w:rPr>
          <w:rFonts w:cs="David" w:hint="cs"/>
          <w:b w:val="0"/>
          <w:bCs w:val="0"/>
          <w:szCs w:val="24"/>
          <w:rtl/>
        </w:rPr>
        <w:t xml:space="preserve"> לאישור יצרני המידע הנדרשים.</w:t>
      </w:r>
    </w:p>
    <w:p w:rsidR="00910F93" w:rsidRPr="00124DA7" w:rsidRDefault="00910F93" w:rsidP="00352BFE">
      <w:pPr>
        <w:pStyle w:val="45"/>
        <w:keepNext/>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 xml:space="preserve">נדרשת יכולת הקפצת הודעה/חיווי למשתמש לאחר שליחת משוב כי הודעתו התקבלה ותטופל תוך </w:t>
      </w:r>
      <w:r w:rsidRPr="00124DA7">
        <w:rPr>
          <w:rFonts w:cs="David"/>
          <w:b w:val="0"/>
          <w:bCs w:val="0"/>
          <w:szCs w:val="24"/>
        </w:rPr>
        <w:t>X</w:t>
      </w:r>
      <w:r w:rsidRPr="00124DA7">
        <w:rPr>
          <w:rFonts w:cs="David" w:hint="cs"/>
          <w:b w:val="0"/>
          <w:bCs w:val="0"/>
          <w:szCs w:val="24"/>
        </w:rPr>
        <w:t xml:space="preserve"> </w:t>
      </w:r>
      <w:r w:rsidRPr="00124DA7">
        <w:rPr>
          <w:rFonts w:cs="David" w:hint="cs"/>
          <w:b w:val="0"/>
          <w:bCs w:val="0"/>
          <w:szCs w:val="24"/>
          <w:rtl/>
        </w:rPr>
        <w:t xml:space="preserve"> זמן (על פי </w:t>
      </w:r>
      <w:r w:rsidRPr="00124DA7">
        <w:rPr>
          <w:rFonts w:cs="David"/>
          <w:b w:val="0"/>
          <w:bCs w:val="0"/>
          <w:szCs w:val="24"/>
        </w:rPr>
        <w:t>SLA</w:t>
      </w:r>
      <w:r w:rsidRPr="00124DA7">
        <w:rPr>
          <w:rFonts w:cs="David" w:hint="cs"/>
          <w:b w:val="0"/>
          <w:bCs w:val="0"/>
          <w:szCs w:val="24"/>
        </w:rPr>
        <w:t xml:space="preserve"> </w:t>
      </w:r>
      <w:r w:rsidRPr="00124DA7">
        <w:rPr>
          <w:rFonts w:cs="David" w:hint="cs"/>
          <w:b w:val="0"/>
          <w:bCs w:val="0"/>
          <w:szCs w:val="24"/>
          <w:rtl/>
        </w:rPr>
        <w:t xml:space="preserve"> שייקבע).    </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נדרש לספק למשתמש יכולת לצפות בה</w:t>
      </w:r>
      <w:r w:rsidR="006E1634">
        <w:rPr>
          <w:rFonts w:cs="David" w:hint="cs"/>
          <w:b w:val="0"/>
          <w:bCs w:val="0"/>
          <w:szCs w:val="24"/>
          <w:rtl/>
        </w:rPr>
        <w:t>י</w:t>
      </w:r>
      <w:r w:rsidRPr="00124DA7">
        <w:rPr>
          <w:rFonts w:cs="David" w:hint="cs"/>
          <w:b w:val="0"/>
          <w:bCs w:val="0"/>
          <w:szCs w:val="24"/>
          <w:rtl/>
        </w:rPr>
        <w:t>סטוריית המשובים אשר העביר, סט</w:t>
      </w:r>
      <w:r w:rsidR="006E1634">
        <w:rPr>
          <w:rFonts w:cs="David" w:hint="cs"/>
          <w:b w:val="0"/>
          <w:bCs w:val="0"/>
          <w:szCs w:val="24"/>
          <w:rtl/>
        </w:rPr>
        <w:t>א</w:t>
      </w:r>
      <w:r w:rsidRPr="00124DA7">
        <w:rPr>
          <w:rFonts w:cs="David" w:hint="cs"/>
          <w:b w:val="0"/>
          <w:bCs w:val="0"/>
          <w:szCs w:val="24"/>
          <w:rtl/>
        </w:rPr>
        <w:t>טוס המשו</w:t>
      </w:r>
      <w:r w:rsidR="00352BFE">
        <w:rPr>
          <w:rFonts w:cs="David" w:hint="cs"/>
          <w:b w:val="0"/>
          <w:bCs w:val="0"/>
          <w:szCs w:val="24"/>
          <w:rtl/>
        </w:rPr>
        <w:t>בים וה</w:t>
      </w:r>
      <w:r w:rsidR="006E1634">
        <w:rPr>
          <w:rFonts w:cs="David" w:hint="cs"/>
          <w:b w:val="0"/>
          <w:bCs w:val="0"/>
          <w:szCs w:val="24"/>
          <w:rtl/>
        </w:rPr>
        <w:t>י</w:t>
      </w:r>
      <w:r w:rsidR="00352BFE">
        <w:rPr>
          <w:rFonts w:cs="David" w:hint="cs"/>
          <w:b w:val="0"/>
          <w:bCs w:val="0"/>
          <w:szCs w:val="24"/>
          <w:rtl/>
        </w:rPr>
        <w:t>סטוריית התשובות שקיבל.</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נדרש לספק לכל משתמש יכולת צפייה בדירוג כללי של פריטי המיד</w:t>
      </w:r>
      <w:r w:rsidR="00352BFE">
        <w:rPr>
          <w:rFonts w:cs="David" w:hint="cs"/>
          <w:b w:val="0"/>
          <w:bCs w:val="0"/>
          <w:szCs w:val="24"/>
          <w:rtl/>
        </w:rPr>
        <w:t>ע (דירוגים של כלל המשתמשים).</w:t>
      </w:r>
    </w:p>
    <w:p w:rsidR="00910F93" w:rsidRPr="00124DA7" w:rsidRDefault="00910F93" w:rsidP="00352BFE">
      <w:pPr>
        <w:pStyle w:val="45"/>
        <w:numPr>
          <w:ilvl w:val="4"/>
          <w:numId w:val="43"/>
        </w:numPr>
        <w:spacing w:before="0" w:after="120" w:line="240" w:lineRule="auto"/>
        <w:ind w:left="2824" w:hanging="1418"/>
        <w:jc w:val="both"/>
        <w:rPr>
          <w:rFonts w:cs="David"/>
          <w:b w:val="0"/>
          <w:bCs w:val="0"/>
          <w:szCs w:val="24"/>
        </w:rPr>
      </w:pPr>
      <w:r w:rsidRPr="00124DA7">
        <w:rPr>
          <w:rFonts w:cs="David" w:hint="cs"/>
          <w:b w:val="0"/>
          <w:bCs w:val="0"/>
          <w:szCs w:val="24"/>
          <w:rtl/>
        </w:rPr>
        <w:t>המציע נדרש לתאר מהו כלי המישוב הקיימים עבור משתמשים פנימיים</w:t>
      </w:r>
      <w:r w:rsidRPr="00124DA7">
        <w:rPr>
          <w:rFonts w:cs="David" w:hint="cs"/>
          <w:b w:val="0"/>
          <w:bCs w:val="0"/>
          <w:szCs w:val="24"/>
        </w:rPr>
        <w:t xml:space="preserve"> </w:t>
      </w:r>
      <w:r w:rsidRPr="00124DA7">
        <w:rPr>
          <w:rFonts w:cs="David" w:hint="cs"/>
          <w:b w:val="0"/>
          <w:bCs w:val="0"/>
          <w:szCs w:val="24"/>
          <w:rtl/>
        </w:rPr>
        <w:t xml:space="preserve">תוך התייחסות לכלל הדרישות והסעיפים המפורטים בסעיף </w:t>
      </w:r>
      <w:r w:rsidR="00066904">
        <w:fldChar w:fldCharType="begin"/>
      </w:r>
      <w:r w:rsidR="00066904">
        <w:instrText xml:space="preserve"> REF _Ref403485442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2.3.2.1</w:t>
      </w:r>
      <w:r w:rsidR="00066904">
        <w:fldChar w:fldCharType="end"/>
      </w:r>
      <w:r w:rsidRPr="00124DA7">
        <w:rPr>
          <w:rFonts w:cs="David" w:hint="cs"/>
          <w:b w:val="0"/>
          <w:bCs w:val="0"/>
          <w:szCs w:val="24"/>
          <w:rtl/>
        </w:rPr>
        <w:t xml:space="preserve">. </w:t>
      </w:r>
      <w:bookmarkStart w:id="131" w:name="_Ref380739711"/>
      <w:bookmarkStart w:id="132" w:name="_Ref403460395"/>
      <w:r w:rsidRPr="00124DA7">
        <w:rPr>
          <w:rFonts w:cs="David" w:hint="cs"/>
          <w:b w:val="0"/>
          <w:bCs w:val="0"/>
          <w:szCs w:val="24"/>
          <w:rtl/>
        </w:rPr>
        <w:t xml:space="preserve">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w:t>
      </w:r>
      <w:r w:rsidR="00352BFE">
        <w:rPr>
          <w:rFonts w:cs="David" w:hint="cs"/>
          <w:b w:val="0"/>
          <w:bCs w:val="0"/>
          <w:szCs w:val="24"/>
          <w:rtl/>
        </w:rPr>
        <w:t xml:space="preserve">וספות שאינן מתוארות יש להוסיפן </w:t>
      </w:r>
      <w:r w:rsidRPr="00124DA7">
        <w:rPr>
          <w:rFonts w:cs="David" w:hint="cs"/>
          <w:b w:val="0"/>
          <w:bCs w:val="0"/>
          <w:szCs w:val="24"/>
          <w:rtl/>
        </w:rPr>
        <w:t>כסעיף בטבלה ולתאר יכולות מוצעות.</w:t>
      </w:r>
    </w:p>
    <w:p w:rsidR="00910F93" w:rsidRPr="00124DA7" w:rsidRDefault="00910F93" w:rsidP="00910F93">
      <w:pPr>
        <w:pStyle w:val="45"/>
        <w:spacing w:before="0" w:after="120" w:line="240" w:lineRule="auto"/>
        <w:ind w:left="2824"/>
        <w:rPr>
          <w:rFonts w:cs="David"/>
          <w:b w:val="0"/>
          <w:bCs w:val="0"/>
          <w:szCs w:val="24"/>
          <w:rtl/>
        </w:rPr>
      </w:pPr>
      <w:r w:rsidRPr="00124DA7">
        <w:rPr>
          <w:rFonts w:cs="David" w:hint="cs"/>
          <w:b w:val="0"/>
          <w:bCs w:val="0"/>
          <w:szCs w:val="24"/>
          <w:rtl/>
        </w:rPr>
        <w:t xml:space="preserve"> התשובה תינתן בפורמט הבא. (</w:t>
      </w:r>
      <w:r w:rsidRPr="00124DA7">
        <w:rPr>
          <w:rFonts w:cs="David" w:hint="cs"/>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6E1634">
      <w:pPr>
        <w:pStyle w:val="45"/>
        <w:numPr>
          <w:ilvl w:val="3"/>
          <w:numId w:val="43"/>
        </w:numPr>
        <w:spacing w:before="0" w:after="120" w:line="240" w:lineRule="auto"/>
        <w:jc w:val="both"/>
        <w:rPr>
          <w:rFonts w:cs="David"/>
          <w:b w:val="0"/>
          <w:bCs w:val="0"/>
          <w:szCs w:val="24"/>
        </w:rPr>
      </w:pPr>
      <w:bookmarkStart w:id="133" w:name="_Ref410739101"/>
      <w:bookmarkStart w:id="134" w:name="_Ref442712872"/>
      <w:r w:rsidRPr="00124DA7">
        <w:rPr>
          <w:rFonts w:cs="David" w:hint="cs"/>
          <w:b w:val="0"/>
          <w:bCs w:val="0"/>
          <w:szCs w:val="24"/>
          <w:rtl/>
        </w:rPr>
        <w:t>מנהל מערכת/אדמינסטרטור/מידען/יצרן מידע</w:t>
      </w:r>
      <w:bookmarkEnd w:id="131"/>
      <w:bookmarkEnd w:id="132"/>
      <w:bookmarkEnd w:id="133"/>
      <w:bookmarkEnd w:id="134"/>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נדרש לאפשר למנהל המערכת ולכל משתמש אשר יינתנו לו הרשאות לכך לנהל את תהליך המענה למשובים</w:t>
      </w:r>
      <w:r w:rsidRPr="00124DA7">
        <w:rPr>
          <w:rFonts w:cs="David" w:hint="cs"/>
          <w:b w:val="0"/>
          <w:bCs w:val="0"/>
          <w:szCs w:val="24"/>
        </w:rPr>
        <w:t xml:space="preserve"> </w:t>
      </w:r>
      <w:r w:rsidR="00352BFE">
        <w:rPr>
          <w:rFonts w:cs="David" w:hint="cs"/>
          <w:b w:val="0"/>
          <w:bCs w:val="0"/>
          <w:szCs w:val="24"/>
          <w:rtl/>
        </w:rPr>
        <w:t xml:space="preserve">ולתת מענה למשוב משתמשים.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נדרש כי מלבד מלל חופשי ניתן יהיה לדרג את פריטי המידע באמצעות ציון (לדוגמא: מספור/נקודות/כוכבים). מנהל המערכת יוכל להגדיר קר</w:t>
      </w:r>
      <w:r w:rsidR="00352BFE">
        <w:rPr>
          <w:rFonts w:cs="David" w:hint="cs"/>
          <w:b w:val="0"/>
          <w:bCs w:val="0"/>
          <w:szCs w:val="24"/>
          <w:rtl/>
        </w:rPr>
        <w:t>י</w:t>
      </w:r>
      <w:r w:rsidRPr="00124DA7">
        <w:rPr>
          <w:rFonts w:cs="David" w:hint="cs"/>
          <w:b w:val="0"/>
          <w:bCs w:val="0"/>
          <w:szCs w:val="24"/>
          <w:rtl/>
        </w:rPr>
        <w:t>טריונים לדירוג כגון: רלוונטיות החיפוש</w:t>
      </w:r>
      <w:r w:rsidR="00352BFE">
        <w:rPr>
          <w:rFonts w:cs="David" w:hint="cs"/>
          <w:b w:val="0"/>
          <w:bCs w:val="0"/>
          <w:szCs w:val="24"/>
          <w:rtl/>
        </w:rPr>
        <w:t xml:space="preserve">/ עונה על הצרכים/בהירות המידע. </w:t>
      </w:r>
      <w:r w:rsidRPr="00124DA7">
        <w:rPr>
          <w:rFonts w:cs="David" w:hint="cs"/>
          <w:b w:val="0"/>
          <w:bCs w:val="0"/>
          <w:szCs w:val="24"/>
          <w:rtl/>
        </w:rPr>
        <w:t xml:space="preserve">הזנת ציון נמוך מ- </w:t>
      </w:r>
      <w:r w:rsidRPr="00124DA7">
        <w:rPr>
          <w:rFonts w:cs="David"/>
          <w:b w:val="0"/>
          <w:bCs w:val="0"/>
          <w:szCs w:val="24"/>
        </w:rPr>
        <w:t>x</w:t>
      </w:r>
      <w:r w:rsidRPr="00124DA7">
        <w:rPr>
          <w:rFonts w:cs="David" w:hint="cs"/>
          <w:b w:val="0"/>
          <w:bCs w:val="0"/>
          <w:szCs w:val="24"/>
          <w:rtl/>
        </w:rPr>
        <w:t xml:space="preserve"> (</w:t>
      </w:r>
      <w:r w:rsidRPr="00124DA7">
        <w:rPr>
          <w:rFonts w:cs="David"/>
          <w:b w:val="0"/>
          <w:bCs w:val="0"/>
          <w:szCs w:val="24"/>
        </w:rPr>
        <w:t>x</w:t>
      </w:r>
      <w:r w:rsidRPr="00124DA7">
        <w:rPr>
          <w:rFonts w:cs="David" w:hint="cs"/>
          <w:b w:val="0"/>
          <w:bCs w:val="0"/>
          <w:szCs w:val="24"/>
          <w:rtl/>
        </w:rPr>
        <w:t xml:space="preserve"> ניתן להגדרה על ידי מנהל מערכת) תחייב בחירת סיבה מתוך רשימה למתן ציון נמוך. (רשימה סיבות תנוהל על ידי מנהל מערכת) </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 xml:space="preserve">נדרשת יכולת הגדרת </w:t>
      </w:r>
      <w:r w:rsidRPr="00124DA7">
        <w:rPr>
          <w:rFonts w:cs="David"/>
          <w:b w:val="0"/>
          <w:bCs w:val="0"/>
          <w:szCs w:val="24"/>
        </w:rPr>
        <w:t>SLA</w:t>
      </w:r>
      <w:r w:rsidR="00352BFE">
        <w:rPr>
          <w:rFonts w:cs="David" w:hint="cs"/>
          <w:b w:val="0"/>
          <w:bCs w:val="0"/>
          <w:szCs w:val="24"/>
          <w:rtl/>
        </w:rPr>
        <w:t xml:space="preserve"> למתן מענה למשוב באופן דינאמי.</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נדרשות התראות מערכת על משוב שהתקבל ועל משוב שלא קיבל מענה בזמן ה-</w:t>
      </w:r>
      <w:r w:rsidRPr="00124DA7">
        <w:rPr>
          <w:rFonts w:cs="David"/>
          <w:b w:val="0"/>
          <w:bCs w:val="0"/>
          <w:szCs w:val="24"/>
        </w:rPr>
        <w:t>SLA</w:t>
      </w:r>
      <w:r w:rsidRPr="00124DA7">
        <w:rPr>
          <w:rFonts w:cs="David" w:hint="cs"/>
          <w:b w:val="0"/>
          <w:bCs w:val="0"/>
          <w:szCs w:val="24"/>
        </w:rPr>
        <w:t xml:space="preserve"> </w:t>
      </w:r>
      <w:r w:rsidR="00352BFE">
        <w:rPr>
          <w:rFonts w:cs="David" w:hint="cs"/>
          <w:b w:val="0"/>
          <w:bCs w:val="0"/>
          <w:szCs w:val="24"/>
          <w:rtl/>
        </w:rPr>
        <w:t>שיוגדר.</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 xml:space="preserve">נדרש כי כל משוב יועבר ישירות לבעל הפריט אליו משוייך פריט המידע.    </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 xml:space="preserve">נדרש מנגנון לניהול משובים: כמות משובים שהתקבלו, כמות פניות פתוחות, ניהול באמצעות </w:t>
      </w:r>
      <w:r w:rsidRPr="00124DA7">
        <w:rPr>
          <w:rFonts w:cs="David"/>
          <w:b w:val="0"/>
          <w:bCs w:val="0"/>
          <w:szCs w:val="24"/>
        </w:rPr>
        <w:t>SLA</w:t>
      </w:r>
      <w:r w:rsidRPr="00124DA7">
        <w:rPr>
          <w:rFonts w:cs="David" w:hint="cs"/>
          <w:b w:val="0"/>
          <w:bCs w:val="0"/>
          <w:szCs w:val="24"/>
          <w:rtl/>
        </w:rPr>
        <w:t>, התראות על חריגה מ-</w:t>
      </w:r>
      <w:r w:rsidRPr="00124DA7">
        <w:rPr>
          <w:rFonts w:cs="David"/>
          <w:b w:val="0"/>
          <w:bCs w:val="0"/>
          <w:szCs w:val="24"/>
        </w:rPr>
        <w:t>SLA</w:t>
      </w:r>
      <w:r w:rsidRPr="00124DA7">
        <w:rPr>
          <w:rFonts w:cs="David" w:hint="cs"/>
          <w:b w:val="0"/>
          <w:bCs w:val="0"/>
          <w:szCs w:val="24"/>
          <w:rtl/>
        </w:rPr>
        <w:t xml:space="preserve">.    </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נדרשת יכולת לשתף ולקבל אישור מיצרני מידע נוספים בעת עריכת פריט המידע בעת שינוי, להעביר את פריט המידע והמשוב לגורמים נו</w:t>
      </w:r>
      <w:r w:rsidR="00352BFE">
        <w:rPr>
          <w:rFonts w:cs="David" w:hint="cs"/>
          <w:b w:val="0"/>
          <w:bCs w:val="0"/>
          <w:szCs w:val="24"/>
          <w:rtl/>
        </w:rPr>
        <w:t xml:space="preserve">ספים לצורך אישור. יכולת להגדיר </w:t>
      </w:r>
      <w:r w:rsidRPr="00124DA7">
        <w:rPr>
          <w:rFonts w:cs="David" w:hint="cs"/>
          <w:b w:val="0"/>
          <w:bCs w:val="0"/>
          <w:szCs w:val="24"/>
          <w:rtl/>
        </w:rPr>
        <w:t>באמצעות</w:t>
      </w:r>
      <w:r w:rsidRPr="00124DA7">
        <w:rPr>
          <w:rFonts w:cs="David"/>
          <w:b w:val="0"/>
          <w:bCs w:val="0"/>
          <w:szCs w:val="24"/>
        </w:rPr>
        <w:t xml:space="preserve"> WF</w:t>
      </w:r>
      <w:r w:rsidRPr="00124DA7">
        <w:rPr>
          <w:rFonts w:cs="David" w:hint="cs"/>
          <w:b w:val="0"/>
          <w:bCs w:val="0"/>
          <w:szCs w:val="24"/>
        </w:rPr>
        <w:t xml:space="preserve"> </w:t>
      </w:r>
      <w:r w:rsidRPr="00124DA7">
        <w:rPr>
          <w:rFonts w:cs="David" w:hint="cs"/>
          <w:b w:val="0"/>
          <w:bCs w:val="0"/>
          <w:szCs w:val="24"/>
          <w:rtl/>
        </w:rPr>
        <w:t>מיהם ה</w:t>
      </w:r>
      <w:r w:rsidR="00352BFE">
        <w:rPr>
          <w:rFonts w:cs="David" w:hint="cs"/>
          <w:b w:val="0"/>
          <w:bCs w:val="0"/>
          <w:szCs w:val="24"/>
          <w:rtl/>
        </w:rPr>
        <w:t>גורמים המעורבים במענה למשוב.</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 xml:space="preserve">נדרשת יכולת שליחת המשובים שהתקבלו באמצעות מיילים לגורמים חיצוניים שאינם בהכרח משתמשי מערכת.    </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המציע יפרט את אופן ניהול תהליך ה</w:t>
      </w:r>
      <w:r w:rsidR="00352BFE">
        <w:rPr>
          <w:rFonts w:cs="David" w:hint="cs"/>
          <w:b w:val="0"/>
          <w:bCs w:val="0"/>
          <w:szCs w:val="24"/>
          <w:rtl/>
        </w:rPr>
        <w:t xml:space="preserve">מישוב והמענה כפי שיבוצע על ידי </w:t>
      </w:r>
      <w:r w:rsidRPr="00124DA7">
        <w:rPr>
          <w:rFonts w:cs="David" w:hint="cs"/>
          <w:b w:val="0"/>
          <w:bCs w:val="0"/>
          <w:szCs w:val="24"/>
          <w:rtl/>
        </w:rPr>
        <w:t>מנהל המערכת</w:t>
      </w:r>
      <w:r w:rsidR="00352BFE">
        <w:rPr>
          <w:rFonts w:cs="David" w:hint="cs"/>
          <w:b w:val="0"/>
          <w:bCs w:val="0"/>
          <w:szCs w:val="24"/>
          <w:rtl/>
        </w:rPr>
        <w:t xml:space="preserve">/יצרן המידע </w:t>
      </w:r>
      <w:r w:rsidRPr="00124DA7">
        <w:rPr>
          <w:rFonts w:cs="David" w:hint="cs"/>
          <w:b w:val="0"/>
          <w:bCs w:val="0"/>
          <w:szCs w:val="24"/>
          <w:rtl/>
        </w:rPr>
        <w:t xml:space="preserve">תוך התייחסות למנגנון מתן מענה </w:t>
      </w:r>
      <w:r w:rsidR="00352BFE">
        <w:rPr>
          <w:rFonts w:cs="David" w:hint="cs"/>
          <w:b w:val="0"/>
          <w:bCs w:val="0"/>
          <w:szCs w:val="24"/>
          <w:rtl/>
        </w:rPr>
        <w:t xml:space="preserve">למשוב, יכולות מעקב בקרה ופירוט מערך הדוחות על התהליך </w:t>
      </w:r>
      <w:r w:rsidRPr="00124DA7">
        <w:rPr>
          <w:rFonts w:cs="David" w:hint="cs"/>
          <w:b w:val="0"/>
          <w:bCs w:val="0"/>
          <w:szCs w:val="24"/>
          <w:rtl/>
        </w:rPr>
        <w:t xml:space="preserve">ולכלל הדרישות והסעיפים המפורטים בסעיף </w:t>
      </w:r>
      <w:r w:rsidR="00066904">
        <w:fldChar w:fldCharType="begin"/>
      </w:r>
      <w:r w:rsidR="00066904">
        <w:instrText xml:space="preserve"> REF _Ref442712872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2.3.2.2</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w:t>
      </w:r>
      <w:r w:rsidR="00352BFE">
        <w:rPr>
          <w:rFonts w:cs="David" w:hint="cs"/>
          <w:b w:val="0"/>
          <w:bCs w:val="0"/>
          <w:szCs w:val="24"/>
          <w:rtl/>
        </w:rPr>
        <w:t xml:space="preserve">וספות שאינן מתוארות יש להוסיפן </w:t>
      </w:r>
      <w:r w:rsidRPr="00124DA7">
        <w:rPr>
          <w:rFonts w:cs="David" w:hint="cs"/>
          <w:b w:val="0"/>
          <w:bCs w:val="0"/>
          <w:szCs w:val="24"/>
          <w:rtl/>
        </w:rPr>
        <w:t>כסעיף בטבלה ולתאר יכולות מוצעות.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6E1634">
      <w:pPr>
        <w:pStyle w:val="45"/>
        <w:keepNext/>
        <w:keepLines/>
        <w:numPr>
          <w:ilvl w:val="3"/>
          <w:numId w:val="43"/>
        </w:numPr>
        <w:spacing w:before="0" w:after="120" w:line="240" w:lineRule="auto"/>
        <w:jc w:val="both"/>
        <w:rPr>
          <w:rFonts w:cs="David"/>
          <w:b w:val="0"/>
          <w:bCs w:val="0"/>
          <w:szCs w:val="24"/>
        </w:rPr>
      </w:pPr>
      <w:bookmarkStart w:id="135" w:name="_Ref403485348"/>
      <w:bookmarkStart w:id="136" w:name="_Ref403460801"/>
      <w:bookmarkStart w:id="137" w:name="_Toc434998045"/>
      <w:r w:rsidRPr="00124DA7">
        <w:rPr>
          <w:rFonts w:cs="David" w:hint="cs"/>
          <w:b w:val="0"/>
          <w:bCs w:val="0"/>
          <w:szCs w:val="24"/>
          <w:rtl/>
        </w:rPr>
        <w:t>מש</w:t>
      </w:r>
      <w:r w:rsidR="00564D17">
        <w:rPr>
          <w:rFonts w:cs="David" w:hint="cs"/>
          <w:b w:val="0"/>
          <w:bCs w:val="0"/>
          <w:szCs w:val="24"/>
          <w:rtl/>
        </w:rPr>
        <w:t>ת</w:t>
      </w:r>
      <w:r w:rsidRPr="00124DA7">
        <w:rPr>
          <w:rFonts w:cs="David" w:hint="cs"/>
          <w:b w:val="0"/>
          <w:bCs w:val="0"/>
          <w:szCs w:val="24"/>
          <w:rtl/>
        </w:rPr>
        <w:t>משים חיצוניים</w:t>
      </w:r>
      <w:bookmarkEnd w:id="135"/>
      <w:r w:rsidRPr="00124DA7">
        <w:rPr>
          <w:rFonts w:cs="David" w:hint="cs"/>
          <w:b w:val="0"/>
          <w:bCs w:val="0"/>
          <w:szCs w:val="24"/>
          <w:rtl/>
        </w:rPr>
        <w:t xml:space="preserve">: </w:t>
      </w:r>
    </w:p>
    <w:p w:rsidR="00910F93" w:rsidRPr="00124DA7" w:rsidRDefault="00910F93" w:rsidP="006E1634">
      <w:pPr>
        <w:pStyle w:val="45"/>
        <w:keepNext/>
        <w:keepLines/>
        <w:numPr>
          <w:ilvl w:val="4"/>
          <w:numId w:val="43"/>
        </w:numPr>
        <w:spacing w:before="0" w:after="120" w:line="240" w:lineRule="auto"/>
        <w:ind w:left="2540" w:hanging="1134"/>
        <w:jc w:val="both"/>
        <w:rPr>
          <w:rFonts w:cs="David"/>
          <w:b w:val="0"/>
          <w:bCs w:val="0"/>
          <w:szCs w:val="24"/>
        </w:rPr>
      </w:pPr>
      <w:bookmarkStart w:id="138" w:name="_Ref380655099"/>
      <w:r w:rsidRPr="00124DA7">
        <w:rPr>
          <w:rFonts w:cs="David" w:hint="cs"/>
          <w:b w:val="0"/>
          <w:bCs w:val="0"/>
          <w:szCs w:val="24"/>
          <w:rtl/>
        </w:rPr>
        <w:t>המערכת נדרשת לתמוך בתהליכי מישוב חיצוניים</w:t>
      </w:r>
      <w:bookmarkEnd w:id="138"/>
      <w:r w:rsidRPr="00124DA7">
        <w:rPr>
          <w:rFonts w:cs="David" w:hint="cs"/>
          <w:b w:val="0"/>
          <w:bCs w:val="0"/>
          <w:szCs w:val="24"/>
          <w:rtl/>
        </w:rPr>
        <w:t xml:space="preserve"> כך שגולשי האתר יוכלו למשב את תוצאות החיפוש שהתקבלו. </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המערכת תתמוך בדירוג פריטי המידע המוצגים באתר על ידי הגולשים באתר.</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 xml:space="preserve">המערכת תתמוך במתן משוב הנוגע למידת הרלוונטיות של התוצאה למהות החיפוש.    </w:t>
      </w:r>
    </w:p>
    <w:p w:rsidR="00910F93" w:rsidRPr="00124DA7" w:rsidRDefault="00910F93" w:rsidP="006E1634">
      <w:pPr>
        <w:pStyle w:val="45"/>
        <w:numPr>
          <w:ilvl w:val="4"/>
          <w:numId w:val="43"/>
        </w:numPr>
        <w:spacing w:before="0" w:after="120" w:line="240" w:lineRule="auto"/>
        <w:ind w:left="2540" w:hanging="1134"/>
        <w:jc w:val="both"/>
        <w:rPr>
          <w:rFonts w:cs="David"/>
          <w:b w:val="0"/>
          <w:bCs w:val="0"/>
          <w:szCs w:val="24"/>
        </w:rPr>
      </w:pPr>
      <w:r w:rsidRPr="00124DA7">
        <w:rPr>
          <w:rFonts w:cs="David" w:hint="cs"/>
          <w:b w:val="0"/>
          <w:bCs w:val="0"/>
          <w:szCs w:val="24"/>
          <w:rtl/>
        </w:rPr>
        <w:t xml:space="preserve">המערכת תתמוך במתן </w:t>
      </w:r>
      <w:r w:rsidR="00352BFE">
        <w:rPr>
          <w:rFonts w:cs="David" w:hint="cs"/>
          <w:b w:val="0"/>
          <w:bCs w:val="0"/>
          <w:szCs w:val="24"/>
          <w:rtl/>
        </w:rPr>
        <w:t xml:space="preserve">משוב על חיפוש שלא הניב תוצאות.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4"/>
          <w:numId w:val="43"/>
        </w:numPr>
        <w:spacing w:before="0" w:after="120" w:line="240" w:lineRule="auto"/>
        <w:ind w:left="2540" w:hanging="1134"/>
        <w:jc w:val="both"/>
        <w:rPr>
          <w:rFonts w:cs="David"/>
          <w:szCs w:val="24"/>
        </w:rPr>
      </w:pPr>
      <w:r w:rsidRPr="00124DA7">
        <w:rPr>
          <w:rFonts w:cs="David" w:hint="cs"/>
          <w:b w:val="0"/>
          <w:bCs w:val="0"/>
          <w:szCs w:val="24"/>
          <w:rtl/>
        </w:rPr>
        <w:t>המציע נדרש לתאר מהו כלי המישוב הקיימים עבור משתמשים חיצוניים באתר</w:t>
      </w:r>
      <w:r w:rsidR="00352BFE">
        <w:rPr>
          <w:rFonts w:cs="David"/>
          <w:b w:val="0"/>
          <w:bCs w:val="0"/>
          <w:szCs w:val="24"/>
        </w:rPr>
        <w:t xml:space="preserve"> </w:t>
      </w:r>
      <w:r w:rsidRPr="00124DA7">
        <w:rPr>
          <w:rFonts w:cs="David" w:hint="cs"/>
          <w:b w:val="0"/>
          <w:bCs w:val="0"/>
          <w:szCs w:val="24"/>
          <w:rtl/>
        </w:rPr>
        <w:t xml:space="preserve">תוך התייחסות לכלל הדרישות והסעיפים המפורטים בסעיף </w:t>
      </w:r>
      <w:r w:rsidR="00066904">
        <w:fldChar w:fldCharType="begin"/>
      </w:r>
      <w:r w:rsidR="00066904">
        <w:instrText xml:space="preserve"> REF _Ref403485348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2.3.2.3</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w:t>
      </w:r>
      <w:r w:rsidR="00352BFE">
        <w:rPr>
          <w:rFonts w:cs="David" w:hint="cs"/>
          <w:b w:val="0"/>
          <w:bCs w:val="0"/>
          <w:szCs w:val="24"/>
          <w:rtl/>
        </w:rPr>
        <w:t xml:space="preserve">וספות שאינן מתוארות יש להוסיפן </w:t>
      </w:r>
      <w:r w:rsidRPr="00124DA7">
        <w:rPr>
          <w:rFonts w:cs="David" w:hint="cs"/>
          <w:b w:val="0"/>
          <w:bCs w:val="0"/>
          <w:szCs w:val="24"/>
          <w:rtl/>
        </w:rPr>
        <w:t>כסעיף בטבלה ולתאר יכולות מוצעות.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564D17" w:rsidRPr="00124DA7" w:rsidTr="00564D17">
        <w:tc>
          <w:tcPr>
            <w:tcW w:w="1967" w:type="dxa"/>
            <w:shd w:val="clear" w:color="auto" w:fill="D9D9D9"/>
            <w:vAlign w:val="bottom"/>
          </w:tcPr>
          <w:p w:rsidR="00564D17" w:rsidRPr="00124DA7" w:rsidRDefault="00564D17" w:rsidP="00564D17">
            <w:pPr>
              <w:spacing w:after="120"/>
              <w:rPr>
                <w:rFonts w:ascii="Tahoma" w:hAnsi="Tahoma"/>
                <w:sz w:val="20"/>
                <w:szCs w:val="22"/>
              </w:rPr>
            </w:pPr>
            <w:r w:rsidRPr="00124DA7">
              <w:rPr>
                <w:rFonts w:ascii="Tahoma" w:hAnsi="Tahoma" w:hint="cs"/>
                <w:sz w:val="20"/>
                <w:szCs w:val="22"/>
                <w:rtl/>
              </w:rPr>
              <w:t>מספר סעיף/תת סעיף</w:t>
            </w:r>
          </w:p>
        </w:tc>
        <w:tc>
          <w:tcPr>
            <w:tcW w:w="2516" w:type="dxa"/>
            <w:shd w:val="clear" w:color="auto" w:fill="D9D9D9"/>
            <w:vAlign w:val="bottom"/>
          </w:tcPr>
          <w:p w:rsidR="00564D17" w:rsidRPr="00124DA7" w:rsidRDefault="00564D17" w:rsidP="00564D17">
            <w:pPr>
              <w:spacing w:after="120"/>
              <w:rPr>
                <w:rFonts w:ascii="Tahoma" w:hAnsi="Tahoma"/>
                <w:sz w:val="20"/>
                <w:szCs w:val="22"/>
                <w:rtl/>
              </w:rPr>
            </w:pPr>
            <w:r w:rsidRPr="00124DA7">
              <w:rPr>
                <w:rFonts w:ascii="Tahoma" w:hAnsi="Tahoma" w:hint="cs"/>
                <w:sz w:val="20"/>
                <w:szCs w:val="22"/>
                <w:rtl/>
              </w:rPr>
              <w:t>קיים/לא קיים/קיים חלקית</w:t>
            </w:r>
          </w:p>
        </w:tc>
        <w:tc>
          <w:tcPr>
            <w:tcW w:w="2832" w:type="dxa"/>
            <w:shd w:val="clear" w:color="auto" w:fill="D9D9D9"/>
            <w:vAlign w:val="bottom"/>
          </w:tcPr>
          <w:p w:rsidR="00564D17" w:rsidRPr="00124DA7" w:rsidRDefault="00564D17" w:rsidP="00564D17">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20477C" w:rsidRDefault="00910F93" w:rsidP="00910F93">
      <w:pPr>
        <w:pStyle w:val="54"/>
        <w:spacing w:before="0" w:after="120" w:line="240" w:lineRule="auto"/>
        <w:ind w:left="2772"/>
        <w:rPr>
          <w:rFonts w:cs="David"/>
          <w:szCs w:val="24"/>
          <w:rtl/>
        </w:rPr>
      </w:pPr>
    </w:p>
    <w:p w:rsidR="00910F93" w:rsidRPr="00124DA7" w:rsidRDefault="00910F93" w:rsidP="006E1634">
      <w:pPr>
        <w:pStyle w:val="45"/>
        <w:numPr>
          <w:ilvl w:val="1"/>
          <w:numId w:val="43"/>
        </w:numPr>
        <w:spacing w:before="0" w:after="120" w:line="240" w:lineRule="auto"/>
        <w:jc w:val="both"/>
        <w:rPr>
          <w:rFonts w:cs="David"/>
          <w:b w:val="0"/>
          <w:bCs w:val="0"/>
          <w:szCs w:val="24"/>
        </w:rPr>
      </w:pPr>
      <w:bookmarkStart w:id="139" w:name="_Ref442713396"/>
      <w:r w:rsidRPr="00124DA7">
        <w:rPr>
          <w:rFonts w:cs="David" w:hint="cs"/>
          <w:b w:val="0"/>
          <w:bCs w:val="0"/>
          <w:szCs w:val="24"/>
          <w:rtl/>
        </w:rPr>
        <w:t>חיפוש ואחזור מידע</w:t>
      </w:r>
      <w:bookmarkEnd w:id="136"/>
      <w:r w:rsidRPr="00124DA7">
        <w:rPr>
          <w:rFonts w:cs="David" w:hint="cs"/>
          <w:b w:val="0"/>
          <w:bCs w:val="0"/>
          <w:szCs w:val="24"/>
          <w:rtl/>
        </w:rPr>
        <w:t xml:space="preserve"> (</w:t>
      </w:r>
      <w:r w:rsidRPr="00124DA7">
        <w:rPr>
          <w:rFonts w:cs="David"/>
          <w:b w:val="0"/>
          <w:bCs w:val="0"/>
          <w:szCs w:val="24"/>
        </w:rPr>
        <w:t>I</w:t>
      </w:r>
      <w:r w:rsidRPr="00124DA7">
        <w:rPr>
          <w:rFonts w:cs="David" w:hint="cs"/>
          <w:b w:val="0"/>
          <w:bCs w:val="0"/>
          <w:szCs w:val="24"/>
          <w:rtl/>
        </w:rPr>
        <w:t>)</w:t>
      </w:r>
      <w:bookmarkEnd w:id="137"/>
      <w:bookmarkEnd w:id="139"/>
    </w:p>
    <w:p w:rsidR="00910F93" w:rsidRPr="00124DA7" w:rsidRDefault="00910F93" w:rsidP="006E1634">
      <w:pPr>
        <w:pStyle w:val="45"/>
        <w:numPr>
          <w:ilvl w:val="2"/>
          <w:numId w:val="43"/>
        </w:numPr>
        <w:spacing w:before="0" w:after="120" w:line="240" w:lineRule="auto"/>
        <w:ind w:left="981" w:hanging="697"/>
        <w:jc w:val="both"/>
        <w:rPr>
          <w:rFonts w:cs="David"/>
          <w:b w:val="0"/>
          <w:bCs w:val="0"/>
          <w:szCs w:val="24"/>
        </w:rPr>
      </w:pPr>
      <w:r w:rsidRPr="00124DA7">
        <w:rPr>
          <w:rFonts w:cs="David" w:hint="cs"/>
          <w:b w:val="0"/>
          <w:bCs w:val="0"/>
          <w:szCs w:val="24"/>
          <w:rtl/>
        </w:rPr>
        <w:t>המזמינה מעוניינת במנוע חיפוש שיספק את המידע הנדרש ב- 3 תוצאות החיפוש הראשונות שהוצגו למשתמש תוך 2 שניות. המציע יפרט במלל חופשי האם המערכת תומכת בכך וכיצד, קרי מהם הכלים שיש ברשות המערכת ומנוע חיפוש המאפשרים תמיכה בחיפוש יעיל, מהיר ואיכותי.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spacing w:before="0" w:after="120" w:line="240" w:lineRule="auto"/>
        <w:ind w:left="981" w:hanging="697"/>
        <w:jc w:val="both"/>
        <w:rPr>
          <w:rFonts w:cs="David"/>
          <w:b w:val="0"/>
          <w:bCs w:val="0"/>
          <w:szCs w:val="24"/>
        </w:rPr>
      </w:pPr>
      <w:r w:rsidRPr="00124DA7">
        <w:rPr>
          <w:rFonts w:cs="David" w:hint="cs"/>
          <w:b w:val="0"/>
          <w:bCs w:val="0"/>
          <w:szCs w:val="24"/>
          <w:rtl/>
        </w:rPr>
        <w:t xml:space="preserve">יכולת לבצע חיפוש ממערכת תיעוד הפניות/ </w:t>
      </w:r>
      <w:r w:rsidRPr="00124DA7">
        <w:rPr>
          <w:rFonts w:cs="David"/>
          <w:b w:val="0"/>
          <w:bCs w:val="0"/>
          <w:szCs w:val="24"/>
        </w:rPr>
        <w:t>CRM</w:t>
      </w:r>
      <w:r w:rsidRPr="00124DA7">
        <w:rPr>
          <w:rFonts w:cs="David" w:hint="cs"/>
          <w:b w:val="0"/>
          <w:bCs w:val="0"/>
          <w:szCs w:val="24"/>
          <w:rtl/>
        </w:rPr>
        <w:t xml:space="preserve"> / מערכות תפעוליות אחרות כך שלמשתמש לא יהיה צורך לבצע</w:t>
      </w:r>
      <w:r w:rsidRPr="00124DA7">
        <w:rPr>
          <w:rFonts w:cs="David"/>
          <w:b w:val="0"/>
          <w:bCs w:val="0"/>
          <w:szCs w:val="24"/>
        </w:rPr>
        <w:t xml:space="preserve">in </w:t>
      </w:r>
      <w:r w:rsidRPr="00124DA7">
        <w:rPr>
          <w:rFonts w:cs="David" w:hint="cs"/>
          <w:b w:val="0"/>
          <w:bCs w:val="0"/>
          <w:szCs w:val="24"/>
          <w:rtl/>
        </w:rPr>
        <w:t xml:space="preserve"> </w:t>
      </w:r>
      <w:r w:rsidRPr="00124DA7">
        <w:rPr>
          <w:rFonts w:cs="David"/>
          <w:b w:val="0"/>
          <w:bCs w:val="0"/>
          <w:szCs w:val="24"/>
        </w:rPr>
        <w:t>Log</w:t>
      </w:r>
      <w:r w:rsidRPr="00124DA7">
        <w:rPr>
          <w:rFonts w:cs="David" w:hint="cs"/>
          <w:b w:val="0"/>
          <w:bCs w:val="0"/>
          <w:szCs w:val="24"/>
          <w:rtl/>
        </w:rPr>
        <w:t xml:space="preserve"> לשתי מערכות.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spacing w:before="0" w:after="120" w:line="240" w:lineRule="auto"/>
        <w:ind w:left="981" w:hanging="697"/>
        <w:jc w:val="both"/>
        <w:rPr>
          <w:rFonts w:cs="David"/>
          <w:b w:val="0"/>
          <w:bCs w:val="0"/>
          <w:szCs w:val="24"/>
        </w:rPr>
      </w:pPr>
      <w:r w:rsidRPr="00124DA7">
        <w:rPr>
          <w:rFonts w:cs="David" w:hint="cs"/>
          <w:b w:val="0"/>
          <w:bCs w:val="0"/>
          <w:szCs w:val="24"/>
          <w:rtl/>
        </w:rPr>
        <w:t>המזמינה מעוניינת במנגנון חיפוש ידידותי, יעיל ופשוט למשתמש התומך בדרישות הבאות:</w:t>
      </w:r>
    </w:p>
    <w:p w:rsidR="00910F93" w:rsidRPr="00124DA7" w:rsidRDefault="00910F93" w:rsidP="006E1634">
      <w:pPr>
        <w:pStyle w:val="45"/>
        <w:numPr>
          <w:ilvl w:val="3"/>
          <w:numId w:val="43"/>
        </w:numPr>
        <w:spacing w:before="0" w:after="120" w:line="240" w:lineRule="auto"/>
        <w:ind w:left="1548"/>
        <w:jc w:val="both"/>
        <w:rPr>
          <w:rFonts w:cs="David"/>
          <w:b w:val="0"/>
          <w:bCs w:val="0"/>
          <w:szCs w:val="24"/>
        </w:rPr>
      </w:pPr>
      <w:r w:rsidRPr="00124DA7">
        <w:rPr>
          <w:rFonts w:cs="David" w:hint="cs"/>
          <w:b w:val="0"/>
          <w:bCs w:val="0"/>
          <w:szCs w:val="24"/>
          <w:rtl/>
        </w:rPr>
        <w:t>חיפוש באמצעות מלל חופשי.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left="1548"/>
        <w:jc w:val="both"/>
        <w:rPr>
          <w:rFonts w:cs="David"/>
          <w:b w:val="0"/>
          <w:bCs w:val="0"/>
          <w:szCs w:val="24"/>
        </w:rPr>
      </w:pPr>
      <w:r w:rsidRPr="00124DA7">
        <w:rPr>
          <w:rFonts w:cs="David" w:hint="cs"/>
          <w:b w:val="0"/>
          <w:bCs w:val="0"/>
          <w:szCs w:val="24"/>
          <w:rtl/>
        </w:rPr>
        <w:t>חיפוש באמצעות מילות מפתח.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left="2257" w:hanging="1357"/>
        <w:jc w:val="both"/>
        <w:rPr>
          <w:rFonts w:cs="David"/>
          <w:b w:val="0"/>
          <w:bCs w:val="0"/>
          <w:szCs w:val="24"/>
        </w:rPr>
      </w:pPr>
      <w:r w:rsidRPr="00124DA7">
        <w:rPr>
          <w:rFonts w:cs="David" w:hint="cs"/>
          <w:b w:val="0"/>
          <w:bCs w:val="0"/>
          <w:szCs w:val="24"/>
          <w:rtl/>
        </w:rPr>
        <w:t xml:space="preserve">חיפוש מורפולוגי </w:t>
      </w:r>
      <w:r w:rsidRPr="00124DA7">
        <w:rPr>
          <w:rFonts w:cs="David"/>
          <w:b w:val="0"/>
          <w:bCs w:val="0"/>
          <w:szCs w:val="24"/>
          <w:rtl/>
        </w:rPr>
        <w:t>–</w:t>
      </w:r>
      <w:r w:rsidRPr="00124DA7">
        <w:rPr>
          <w:rFonts w:cs="David" w:hint="cs"/>
          <w:b w:val="0"/>
          <w:bCs w:val="0"/>
          <w:szCs w:val="24"/>
          <w:rtl/>
        </w:rPr>
        <w:t xml:space="preserve"> מנוע החיפוש יבצע חיפוש מורפולוגי לרבות הטיות, צורת רבים, כתיב מלא וכתיב חסר. לדוגמא: חיפוש "נ</w:t>
      </w:r>
      <w:r w:rsidR="00066904">
        <w:rPr>
          <w:rFonts w:cs="David" w:hint="cs"/>
          <w:b w:val="0"/>
          <w:bCs w:val="0"/>
          <w:szCs w:val="24"/>
          <w:rtl/>
        </w:rPr>
        <w:t>י</w:t>
      </w:r>
      <w:r w:rsidRPr="00124DA7">
        <w:rPr>
          <w:rFonts w:cs="David" w:hint="cs"/>
          <w:b w:val="0"/>
          <w:bCs w:val="0"/>
          <w:szCs w:val="24"/>
          <w:rtl/>
        </w:rPr>
        <w:t>הול ידע" ינ</w:t>
      </w:r>
      <w:r w:rsidR="00352BFE">
        <w:rPr>
          <w:rFonts w:cs="David" w:hint="cs"/>
          <w:b w:val="0"/>
          <w:bCs w:val="0"/>
          <w:szCs w:val="24"/>
          <w:rtl/>
        </w:rPr>
        <w:t>יב גם תוצאות עבור "ניהול ידע".</w:t>
      </w:r>
      <w:r w:rsidRPr="00124DA7">
        <w:rPr>
          <w:rFonts w:cs="David" w:hint="cs"/>
          <w:b w:val="0"/>
          <w:bCs w:val="0"/>
          <w:szCs w:val="24"/>
          <w:rtl/>
        </w:rPr>
        <w:t xml:space="preserve">  </w:t>
      </w:r>
    </w:p>
    <w:p w:rsidR="00910F93" w:rsidRPr="00124DA7" w:rsidRDefault="00910F93" w:rsidP="006E1634">
      <w:pPr>
        <w:pStyle w:val="45"/>
        <w:numPr>
          <w:ilvl w:val="3"/>
          <w:numId w:val="43"/>
        </w:numPr>
        <w:spacing w:before="0" w:after="120" w:line="240" w:lineRule="auto"/>
        <w:ind w:left="1548"/>
        <w:jc w:val="both"/>
        <w:rPr>
          <w:rFonts w:cs="David"/>
          <w:b w:val="0"/>
          <w:bCs w:val="0"/>
          <w:szCs w:val="24"/>
        </w:rPr>
      </w:pPr>
      <w:r w:rsidRPr="00124DA7">
        <w:rPr>
          <w:rFonts w:cs="David" w:hint="cs"/>
          <w:b w:val="0"/>
          <w:bCs w:val="0"/>
          <w:szCs w:val="24"/>
          <w:rtl/>
        </w:rPr>
        <w:t xml:space="preserve">חיפוש בוליאני  - יכולת חיפוש של מונח ו/או חיבור של שני מונחים.    </w:t>
      </w:r>
    </w:p>
    <w:p w:rsidR="00910F93" w:rsidRPr="00124DA7" w:rsidRDefault="00910F93" w:rsidP="006E1634">
      <w:pPr>
        <w:pStyle w:val="45"/>
        <w:numPr>
          <w:ilvl w:val="3"/>
          <w:numId w:val="43"/>
        </w:numPr>
        <w:spacing w:before="0" w:after="120" w:line="240" w:lineRule="auto"/>
        <w:ind w:left="1548"/>
        <w:jc w:val="both"/>
        <w:rPr>
          <w:rFonts w:cs="David"/>
          <w:b w:val="0"/>
          <w:bCs w:val="0"/>
          <w:szCs w:val="24"/>
        </w:rPr>
      </w:pPr>
      <w:r w:rsidRPr="00124DA7">
        <w:rPr>
          <w:rFonts w:cs="David" w:hint="cs"/>
          <w:b w:val="0"/>
          <w:bCs w:val="0"/>
          <w:szCs w:val="24"/>
          <w:rtl/>
        </w:rPr>
        <w:t xml:space="preserve">בדיקת איות </w:t>
      </w:r>
      <w:r w:rsidRPr="00124DA7">
        <w:rPr>
          <w:rFonts w:cs="David"/>
          <w:b w:val="0"/>
          <w:bCs w:val="0"/>
          <w:szCs w:val="24"/>
          <w:rtl/>
        </w:rPr>
        <w:t>–</w:t>
      </w:r>
      <w:r w:rsidRPr="00124DA7">
        <w:rPr>
          <w:rFonts w:cs="David" w:hint="cs"/>
          <w:b w:val="0"/>
          <w:bCs w:val="0"/>
          <w:szCs w:val="24"/>
          <w:rtl/>
        </w:rPr>
        <w:t xml:space="preserve"> המערכת תתמוך בבדיקת שגיאות איות ומתן מענה ע"פ האיות הנכון.    </w:t>
      </w:r>
    </w:p>
    <w:p w:rsidR="00910F93" w:rsidRPr="00124DA7" w:rsidRDefault="00910F93" w:rsidP="006E1634">
      <w:pPr>
        <w:pStyle w:val="45"/>
        <w:numPr>
          <w:ilvl w:val="3"/>
          <w:numId w:val="43"/>
        </w:numPr>
        <w:spacing w:before="0" w:after="120" w:line="240" w:lineRule="auto"/>
        <w:ind w:left="1548"/>
        <w:jc w:val="both"/>
        <w:rPr>
          <w:rFonts w:cs="David"/>
          <w:b w:val="0"/>
          <w:bCs w:val="0"/>
          <w:szCs w:val="24"/>
        </w:rPr>
      </w:pPr>
      <w:r w:rsidRPr="00124DA7">
        <w:rPr>
          <w:rFonts w:cs="David" w:hint="cs"/>
          <w:b w:val="0"/>
          <w:bCs w:val="0"/>
          <w:szCs w:val="24"/>
          <w:rtl/>
        </w:rPr>
        <w:t xml:space="preserve">תמיכה בכתיבה שגויה בשפה האנגלית </w:t>
      </w:r>
      <w:r w:rsidRPr="00124DA7">
        <w:rPr>
          <w:rFonts w:cs="David"/>
          <w:b w:val="0"/>
          <w:bCs w:val="0"/>
          <w:szCs w:val="24"/>
          <w:rtl/>
        </w:rPr>
        <w:t>–</w:t>
      </w:r>
      <w:r w:rsidRPr="00124DA7">
        <w:rPr>
          <w:rFonts w:cs="David" w:hint="cs"/>
          <w:b w:val="0"/>
          <w:bCs w:val="0"/>
          <w:szCs w:val="24"/>
          <w:rtl/>
        </w:rPr>
        <w:t xml:space="preserve"> זיהוי מילת החיפוש בעברית ומתן תוצאות.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left="1548"/>
        <w:jc w:val="both"/>
        <w:rPr>
          <w:rFonts w:cs="David"/>
          <w:b w:val="0"/>
          <w:bCs w:val="0"/>
          <w:szCs w:val="24"/>
        </w:rPr>
      </w:pPr>
      <w:r w:rsidRPr="00124DA7">
        <w:rPr>
          <w:rFonts w:cs="David" w:hint="cs"/>
          <w:b w:val="0"/>
          <w:bCs w:val="0"/>
          <w:szCs w:val="24"/>
          <w:rtl/>
        </w:rPr>
        <w:t xml:space="preserve">הצגת אפשרויות להשלמת מלל חופשי ע"פ חיפושים נפוצים.    </w:t>
      </w:r>
    </w:p>
    <w:p w:rsidR="00910F93" w:rsidRPr="00124DA7" w:rsidRDefault="00910F93" w:rsidP="006E1634">
      <w:pPr>
        <w:pStyle w:val="45"/>
        <w:numPr>
          <w:ilvl w:val="3"/>
          <w:numId w:val="43"/>
        </w:numPr>
        <w:spacing w:before="0" w:after="120" w:line="240" w:lineRule="auto"/>
        <w:ind w:left="1548"/>
        <w:jc w:val="both"/>
        <w:rPr>
          <w:rFonts w:cs="David"/>
          <w:b w:val="0"/>
          <w:bCs w:val="0"/>
          <w:szCs w:val="24"/>
        </w:rPr>
      </w:pPr>
      <w:r w:rsidRPr="00124DA7">
        <w:rPr>
          <w:rFonts w:cs="David" w:hint="cs"/>
          <w:b w:val="0"/>
          <w:bCs w:val="0"/>
          <w:szCs w:val="24"/>
          <w:rtl/>
        </w:rPr>
        <w:t xml:space="preserve">חיפוש מתקדם - ביצוע חיפוש מתקדם מובנה על פי עולמות תוכן/קטגוריות שיוגדרו מראש. </w:t>
      </w:r>
    </w:p>
    <w:p w:rsidR="00910F93" w:rsidRPr="00124DA7" w:rsidRDefault="00910F93" w:rsidP="006E1634">
      <w:pPr>
        <w:pStyle w:val="45"/>
        <w:numPr>
          <w:ilvl w:val="2"/>
          <w:numId w:val="43"/>
        </w:numPr>
        <w:spacing w:before="0" w:after="120" w:line="240" w:lineRule="auto"/>
        <w:jc w:val="both"/>
        <w:rPr>
          <w:rFonts w:cs="David"/>
          <w:b w:val="0"/>
          <w:bCs w:val="0"/>
          <w:szCs w:val="24"/>
        </w:rPr>
      </w:pPr>
      <w:bookmarkStart w:id="140" w:name="_Ref404179034"/>
      <w:r w:rsidRPr="00124DA7">
        <w:rPr>
          <w:rFonts w:cs="David" w:hint="cs"/>
          <w:b w:val="0"/>
          <w:bCs w:val="0"/>
          <w:szCs w:val="24"/>
          <w:rtl/>
        </w:rPr>
        <w:t>חיפוש "חכם"</w:t>
      </w:r>
      <w:bookmarkEnd w:id="140"/>
      <w:r w:rsidRPr="00124DA7">
        <w:rPr>
          <w:rFonts w:cs="David" w:hint="cs"/>
          <w:b w:val="0"/>
          <w:bCs w:val="0"/>
          <w:szCs w:val="24"/>
          <w:rtl/>
        </w:rPr>
        <w:t xml:space="preserve"> </w:t>
      </w:r>
    </w:p>
    <w:p w:rsidR="00910F93" w:rsidRPr="00124DA7" w:rsidRDefault="00910F93" w:rsidP="006E1634">
      <w:pPr>
        <w:pStyle w:val="45"/>
        <w:numPr>
          <w:ilvl w:val="3"/>
          <w:numId w:val="43"/>
        </w:numPr>
        <w:spacing w:before="0" w:after="120" w:line="240" w:lineRule="auto"/>
        <w:ind w:left="2126" w:hanging="1276"/>
        <w:jc w:val="both"/>
        <w:rPr>
          <w:rFonts w:cs="David"/>
          <w:b w:val="0"/>
          <w:bCs w:val="0"/>
          <w:szCs w:val="24"/>
        </w:rPr>
      </w:pPr>
      <w:r w:rsidRPr="00124DA7">
        <w:rPr>
          <w:rFonts w:cs="David" w:hint="cs"/>
          <w:b w:val="0"/>
          <w:bCs w:val="0"/>
          <w:szCs w:val="24"/>
          <w:rtl/>
        </w:rPr>
        <w:t>פופ</w:t>
      </w:r>
      <w:r w:rsidR="00066904">
        <w:rPr>
          <w:rFonts w:cs="David" w:hint="cs"/>
          <w:b w:val="0"/>
          <w:bCs w:val="0"/>
          <w:szCs w:val="24"/>
          <w:rtl/>
        </w:rPr>
        <w:t>ו</w:t>
      </w:r>
      <w:r w:rsidRPr="00124DA7">
        <w:rPr>
          <w:rFonts w:cs="David" w:hint="cs"/>
          <w:b w:val="0"/>
          <w:bCs w:val="0"/>
          <w:szCs w:val="24"/>
          <w:rtl/>
        </w:rPr>
        <w:t xml:space="preserve">לריות פריט המידע </w:t>
      </w:r>
      <w:r w:rsidRPr="00124DA7">
        <w:rPr>
          <w:rFonts w:cs="David"/>
          <w:b w:val="0"/>
          <w:bCs w:val="0"/>
          <w:szCs w:val="24"/>
          <w:rtl/>
        </w:rPr>
        <w:t>–</w:t>
      </w:r>
      <w:r w:rsidRPr="00124DA7">
        <w:rPr>
          <w:rFonts w:cs="David" w:hint="cs"/>
          <w:b w:val="0"/>
          <w:bCs w:val="0"/>
          <w:szCs w:val="24"/>
          <w:rtl/>
        </w:rPr>
        <w:t xml:space="preserve"> הצגת פריטי מידע ע"פ דירוג פריט מידע ומספר הצפיות בפריט מידע זה.</w:t>
      </w:r>
      <w:r w:rsidRPr="00124DA7">
        <w:rPr>
          <w:rFonts w:cs="David" w:hint="cs"/>
          <w:b w:val="0"/>
          <w:bCs w:val="0"/>
          <w:szCs w:val="24"/>
        </w:rPr>
        <w:t xml:space="preserve">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left="2126" w:hanging="1276"/>
        <w:jc w:val="both"/>
        <w:rPr>
          <w:rFonts w:cs="David"/>
          <w:b w:val="0"/>
          <w:bCs w:val="0"/>
          <w:szCs w:val="24"/>
        </w:rPr>
      </w:pPr>
      <w:r w:rsidRPr="00124DA7">
        <w:rPr>
          <w:rFonts w:cs="David" w:hint="cs"/>
          <w:b w:val="0"/>
          <w:bCs w:val="0"/>
          <w:szCs w:val="24"/>
          <w:rtl/>
        </w:rPr>
        <w:t xml:space="preserve">רלוונטיות </w:t>
      </w:r>
      <w:r w:rsidRPr="00124DA7">
        <w:rPr>
          <w:rFonts w:cs="David"/>
          <w:b w:val="0"/>
          <w:bCs w:val="0"/>
          <w:szCs w:val="24"/>
          <w:rtl/>
        </w:rPr>
        <w:t>–</w:t>
      </w:r>
      <w:r w:rsidRPr="00124DA7">
        <w:rPr>
          <w:rFonts w:cs="David" w:hint="cs"/>
          <w:b w:val="0"/>
          <w:bCs w:val="0"/>
          <w:szCs w:val="24"/>
          <w:rtl/>
        </w:rPr>
        <w:t xml:space="preserve"> הצגת פריט המידע ע"פ מילות חיפוש שהוקשו ולרוב נבחר פריט מידע זה.    </w:t>
      </w:r>
    </w:p>
    <w:p w:rsidR="00910F93" w:rsidRPr="00124DA7" w:rsidRDefault="00910F93" w:rsidP="006E1634">
      <w:pPr>
        <w:pStyle w:val="45"/>
        <w:numPr>
          <w:ilvl w:val="3"/>
          <w:numId w:val="43"/>
        </w:numPr>
        <w:spacing w:before="0" w:after="120" w:line="240" w:lineRule="auto"/>
        <w:ind w:left="2126" w:hanging="1276"/>
        <w:jc w:val="both"/>
        <w:rPr>
          <w:rFonts w:cs="David"/>
          <w:b w:val="0"/>
          <w:bCs w:val="0"/>
          <w:szCs w:val="24"/>
        </w:rPr>
      </w:pPr>
      <w:r w:rsidRPr="00124DA7">
        <w:rPr>
          <w:rFonts w:cs="David" w:hint="cs"/>
          <w:b w:val="0"/>
          <w:bCs w:val="0"/>
          <w:szCs w:val="24"/>
          <w:rtl/>
        </w:rPr>
        <w:t xml:space="preserve">מידע בדחיפה </w:t>
      </w:r>
      <w:r w:rsidRPr="00124DA7">
        <w:rPr>
          <w:rFonts w:cs="David"/>
          <w:b w:val="0"/>
          <w:bCs w:val="0"/>
          <w:szCs w:val="24"/>
          <w:rtl/>
        </w:rPr>
        <w:t>–</w:t>
      </w:r>
      <w:r w:rsidRPr="00124DA7">
        <w:rPr>
          <w:rFonts w:cs="David" w:hint="cs"/>
          <w:b w:val="0"/>
          <w:bCs w:val="0"/>
          <w:szCs w:val="24"/>
          <w:rtl/>
        </w:rPr>
        <w:t xml:space="preserve"> מתן יכולת להצגת פריטי מידע רלוונטיים נוספים על פי פריט המידע שנבחר על ידי המשתמש.    </w:t>
      </w:r>
    </w:p>
    <w:p w:rsidR="00910F93" w:rsidRPr="00124DA7" w:rsidRDefault="00910F93" w:rsidP="006E1634">
      <w:pPr>
        <w:pStyle w:val="45"/>
        <w:numPr>
          <w:ilvl w:val="3"/>
          <w:numId w:val="43"/>
        </w:numPr>
        <w:spacing w:before="0" w:after="120" w:line="240" w:lineRule="auto"/>
        <w:ind w:left="2126" w:hanging="1276"/>
        <w:jc w:val="both"/>
        <w:rPr>
          <w:rFonts w:cs="David"/>
          <w:b w:val="0"/>
          <w:bCs w:val="0"/>
          <w:szCs w:val="24"/>
        </w:rPr>
      </w:pPr>
      <w:r w:rsidRPr="00124DA7">
        <w:rPr>
          <w:rFonts w:cs="David" w:hint="cs"/>
          <w:b w:val="0"/>
          <w:bCs w:val="0"/>
          <w:szCs w:val="24"/>
          <w:rtl/>
        </w:rPr>
        <w:t>הצגת פריטי מידע ותוצאות חיפוש בהתאם לכמ</w:t>
      </w:r>
      <w:r w:rsidR="00352BFE">
        <w:rPr>
          <w:rFonts w:cs="David" w:hint="cs"/>
          <w:b w:val="0"/>
          <w:bCs w:val="0"/>
          <w:szCs w:val="24"/>
          <w:rtl/>
        </w:rPr>
        <w:t xml:space="preserve">ות האיזכורים של המידע עליו בוצע </w:t>
      </w:r>
      <w:r w:rsidRPr="00124DA7">
        <w:rPr>
          <w:rFonts w:cs="David" w:hint="cs"/>
          <w:b w:val="0"/>
          <w:bCs w:val="0"/>
          <w:szCs w:val="24"/>
          <w:rtl/>
        </w:rPr>
        <w:t xml:space="preserve">חיפוש.    </w:t>
      </w:r>
    </w:p>
    <w:p w:rsidR="00910F93" w:rsidRPr="00124DA7" w:rsidRDefault="00910F93" w:rsidP="006E1634">
      <w:pPr>
        <w:pStyle w:val="45"/>
        <w:numPr>
          <w:ilvl w:val="3"/>
          <w:numId w:val="43"/>
        </w:numPr>
        <w:spacing w:before="0" w:after="120" w:line="240" w:lineRule="auto"/>
        <w:ind w:left="2126" w:hanging="1276"/>
        <w:jc w:val="both"/>
        <w:rPr>
          <w:rFonts w:cs="David"/>
          <w:b w:val="0"/>
          <w:bCs w:val="0"/>
          <w:szCs w:val="24"/>
        </w:rPr>
      </w:pPr>
      <w:r w:rsidRPr="00124DA7">
        <w:rPr>
          <w:rFonts w:cs="David" w:hint="cs"/>
          <w:b w:val="0"/>
          <w:bCs w:val="0"/>
          <w:szCs w:val="24"/>
          <w:rtl/>
        </w:rPr>
        <w:t xml:space="preserve">הצגת פריטי מידע ותוצאות חיפוש בהתאם למאפייני המשתמש ולעולמות התוכן של הנציג.  </w:t>
      </w:r>
    </w:p>
    <w:p w:rsidR="00910F93" w:rsidRPr="00124DA7" w:rsidRDefault="00910F93" w:rsidP="006E1634">
      <w:pPr>
        <w:pStyle w:val="45"/>
        <w:numPr>
          <w:ilvl w:val="3"/>
          <w:numId w:val="43"/>
        </w:numPr>
        <w:spacing w:before="0" w:after="120" w:line="240" w:lineRule="auto"/>
        <w:ind w:left="2126" w:hanging="1276"/>
        <w:jc w:val="both"/>
        <w:rPr>
          <w:rFonts w:cs="David"/>
          <w:b w:val="0"/>
          <w:bCs w:val="0"/>
          <w:szCs w:val="24"/>
        </w:rPr>
      </w:pPr>
      <w:r w:rsidRPr="00124DA7">
        <w:rPr>
          <w:rFonts w:cs="David" w:hint="cs"/>
          <w:b w:val="0"/>
          <w:bCs w:val="0"/>
          <w:szCs w:val="24"/>
          <w:rtl/>
        </w:rPr>
        <w:t>יכולת הצגת פריטי מידע ותוצאות חיפוש על פי חוקיות/סדרי עדיפיות שייקבעו על ידי מנהל מערכת</w:t>
      </w:r>
    </w:p>
    <w:p w:rsidR="00910F93" w:rsidRPr="00124DA7" w:rsidRDefault="00910F93" w:rsidP="006E1634">
      <w:pPr>
        <w:pStyle w:val="45"/>
        <w:numPr>
          <w:ilvl w:val="2"/>
          <w:numId w:val="43"/>
        </w:numPr>
        <w:spacing w:before="0" w:after="120" w:line="240" w:lineRule="auto"/>
        <w:jc w:val="both"/>
        <w:rPr>
          <w:rFonts w:cs="David"/>
          <w:b w:val="0"/>
          <w:bCs w:val="0"/>
          <w:szCs w:val="24"/>
        </w:rPr>
      </w:pPr>
      <w:r w:rsidRPr="00124DA7">
        <w:rPr>
          <w:rFonts w:cs="David" w:hint="cs"/>
          <w:b w:val="0"/>
          <w:bCs w:val="0"/>
          <w:szCs w:val="24"/>
          <w:rtl/>
        </w:rPr>
        <w:t xml:space="preserve">ניווט ואחזור מידע </w:t>
      </w:r>
    </w:p>
    <w:p w:rsidR="00910F93" w:rsidRPr="00124DA7" w:rsidRDefault="00910F93" w:rsidP="006E1634">
      <w:pPr>
        <w:pStyle w:val="45"/>
        <w:numPr>
          <w:ilvl w:val="3"/>
          <w:numId w:val="43"/>
        </w:numPr>
        <w:spacing w:before="0" w:after="120" w:line="240" w:lineRule="auto"/>
        <w:ind w:left="2115" w:hanging="1215"/>
        <w:jc w:val="both"/>
        <w:rPr>
          <w:rFonts w:cs="David"/>
          <w:b w:val="0"/>
          <w:bCs w:val="0"/>
          <w:szCs w:val="24"/>
        </w:rPr>
      </w:pPr>
      <w:r w:rsidRPr="00124DA7">
        <w:rPr>
          <w:rFonts w:cs="David" w:hint="cs"/>
          <w:b w:val="0"/>
          <w:bCs w:val="0"/>
          <w:szCs w:val="24"/>
          <w:rtl/>
        </w:rPr>
        <w:t>הגדרת פריטי מידע מועדפים /נפוצים באזור דף הבית על פי סוג משתמשים/שיוך למחלקות/עולמות</w:t>
      </w:r>
      <w:r w:rsidR="00352BFE">
        <w:rPr>
          <w:rFonts w:cs="David" w:hint="cs"/>
          <w:b w:val="0"/>
          <w:bCs w:val="0"/>
          <w:szCs w:val="24"/>
          <w:rtl/>
        </w:rPr>
        <w:t xml:space="preserve"> תוכן עלי יד מנהל מערכת/מידען.</w:t>
      </w:r>
      <w:r w:rsidRPr="00124DA7">
        <w:rPr>
          <w:rFonts w:cs="David" w:hint="cs"/>
          <w:b w:val="0"/>
          <w:bCs w:val="0"/>
          <w:szCs w:val="24"/>
          <w:rtl/>
        </w:rPr>
        <w:t xml:space="preserve">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20" w:line="240" w:lineRule="auto"/>
        <w:ind w:left="2115" w:hanging="1215"/>
        <w:jc w:val="both"/>
        <w:rPr>
          <w:rFonts w:cs="David"/>
          <w:b w:val="0"/>
          <w:bCs w:val="0"/>
          <w:szCs w:val="24"/>
        </w:rPr>
      </w:pPr>
      <w:r w:rsidRPr="00124DA7">
        <w:rPr>
          <w:rFonts w:cs="David" w:hint="cs"/>
          <w:b w:val="0"/>
          <w:bCs w:val="0"/>
          <w:szCs w:val="24"/>
          <w:rtl/>
        </w:rPr>
        <w:t>הגדרת פריטי מידע מועדפים באופן עצמאי על ידי כל משתמש.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2"/>
          <w:numId w:val="43"/>
        </w:numPr>
        <w:spacing w:before="0" w:after="120" w:line="240" w:lineRule="auto"/>
        <w:jc w:val="both"/>
        <w:rPr>
          <w:rFonts w:cs="David"/>
          <w:b w:val="0"/>
          <w:bCs w:val="0"/>
          <w:szCs w:val="24"/>
        </w:rPr>
      </w:pPr>
      <w:r w:rsidRPr="00124DA7">
        <w:rPr>
          <w:rFonts w:cs="David" w:hint="cs"/>
          <w:b w:val="0"/>
          <w:bCs w:val="0"/>
          <w:szCs w:val="24"/>
          <w:rtl/>
        </w:rPr>
        <w:t xml:space="preserve">המציע יפרט את כלל יכולות החיפוש ואחזור המידע תוך התייחסות </w:t>
      </w:r>
      <w:r w:rsidR="00352BFE">
        <w:rPr>
          <w:rFonts w:cs="David" w:hint="cs"/>
          <w:b w:val="0"/>
          <w:bCs w:val="0"/>
          <w:szCs w:val="24"/>
          <w:rtl/>
        </w:rPr>
        <w:t>לכלל הדרישות והסעיפים המפורטים בסעיף</w:t>
      </w:r>
      <w:r w:rsidRPr="00124DA7">
        <w:rPr>
          <w:rFonts w:cs="David" w:hint="cs"/>
          <w:b w:val="0"/>
          <w:bCs w:val="0"/>
          <w:szCs w:val="24"/>
          <w:rtl/>
        </w:rPr>
        <w:t xml:space="preserve"> </w:t>
      </w:r>
      <w:r w:rsidR="00066904">
        <w:fldChar w:fldCharType="begin"/>
      </w:r>
      <w:r w:rsidR="00066904">
        <w:instrText xml:space="preserve"> REF _Ref442713396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2.4</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w:t>
      </w:r>
      <w:r w:rsidR="00352BFE">
        <w:rPr>
          <w:rFonts w:cs="David" w:hint="cs"/>
          <w:b w:val="0"/>
          <w:bCs w:val="0"/>
          <w:szCs w:val="24"/>
          <w:rtl/>
        </w:rPr>
        <w:t xml:space="preserve">וספות שאינן מתוארות יש להוסיפן </w:t>
      </w:r>
      <w:r w:rsidRPr="00124DA7">
        <w:rPr>
          <w:rFonts w:cs="David" w:hint="cs"/>
          <w:b w:val="0"/>
          <w:bCs w:val="0"/>
          <w:szCs w:val="24"/>
          <w:rtl/>
        </w:rPr>
        <w:t>כסעיף בטבלה ולתאר יכולות מוצעות.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124DA7" w:rsidRDefault="00910F93" w:rsidP="006E1634">
      <w:pPr>
        <w:pStyle w:val="45"/>
        <w:numPr>
          <w:ilvl w:val="1"/>
          <w:numId w:val="43"/>
        </w:numPr>
        <w:spacing w:before="0" w:after="100" w:line="240" w:lineRule="auto"/>
        <w:jc w:val="both"/>
        <w:rPr>
          <w:rFonts w:cs="David"/>
          <w:b w:val="0"/>
          <w:bCs w:val="0"/>
          <w:szCs w:val="24"/>
        </w:rPr>
      </w:pPr>
      <w:bookmarkStart w:id="141" w:name="_Ref403485807"/>
      <w:bookmarkStart w:id="142" w:name="_Ref404793514"/>
      <w:bookmarkStart w:id="143" w:name="_Toc434998046"/>
      <w:bookmarkStart w:id="144" w:name="_Ref442720310"/>
      <w:r w:rsidRPr="00124DA7">
        <w:rPr>
          <w:rFonts w:cs="David" w:hint="cs"/>
          <w:b w:val="0"/>
          <w:bCs w:val="0"/>
          <w:szCs w:val="24"/>
          <w:rtl/>
        </w:rPr>
        <w:t>מקצועיות</w:t>
      </w:r>
      <w:bookmarkEnd w:id="141"/>
      <w:bookmarkEnd w:id="142"/>
      <w:bookmarkEnd w:id="143"/>
      <w:bookmarkEnd w:id="144"/>
      <w:r w:rsidRPr="00124DA7">
        <w:rPr>
          <w:rFonts w:cs="David" w:hint="cs"/>
          <w:b w:val="0"/>
          <w:bCs w:val="0"/>
          <w:szCs w:val="24"/>
          <w:rtl/>
        </w:rPr>
        <w:t xml:space="preserve"> </w:t>
      </w:r>
    </w:p>
    <w:p w:rsidR="00910F93" w:rsidRPr="00124DA7" w:rsidRDefault="00910F93" w:rsidP="006E1634">
      <w:pPr>
        <w:pStyle w:val="45"/>
        <w:numPr>
          <w:ilvl w:val="2"/>
          <w:numId w:val="43"/>
        </w:numPr>
        <w:spacing w:before="0" w:after="100" w:line="240" w:lineRule="auto"/>
        <w:ind w:left="1123" w:hanging="426"/>
        <w:jc w:val="both"/>
        <w:rPr>
          <w:rFonts w:cs="David"/>
          <w:b w:val="0"/>
          <w:bCs w:val="0"/>
          <w:szCs w:val="24"/>
        </w:rPr>
      </w:pPr>
      <w:bookmarkStart w:id="145" w:name="_Ref404179209"/>
      <w:r w:rsidRPr="00124DA7">
        <w:rPr>
          <w:rFonts w:cs="David" w:hint="cs"/>
          <w:b w:val="0"/>
          <w:bCs w:val="0"/>
          <w:szCs w:val="24"/>
          <w:rtl/>
        </w:rPr>
        <w:t>קרא וחתום</w:t>
      </w:r>
      <w:bookmarkEnd w:id="145"/>
      <w:r w:rsidRPr="00124DA7">
        <w:rPr>
          <w:rFonts w:cs="David" w:hint="cs"/>
          <w:b w:val="0"/>
          <w:bCs w:val="0"/>
          <w:szCs w:val="24"/>
          <w:rtl/>
        </w:rPr>
        <w:t xml:space="preserve"> </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המערכת תתמוך בהפצת מידע באמצעות פריטי מ</w:t>
      </w:r>
      <w:r w:rsidR="00352BFE">
        <w:rPr>
          <w:rFonts w:cs="David" w:hint="cs"/>
          <w:b w:val="0"/>
          <w:bCs w:val="0"/>
          <w:szCs w:val="24"/>
          <w:rtl/>
        </w:rPr>
        <w:t>ידע לקריאה וחתימה על ידי המשתמש</w:t>
      </w:r>
      <w:r w:rsidRPr="00124DA7">
        <w:rPr>
          <w:rFonts w:cs="David" w:hint="cs"/>
          <w:b w:val="0"/>
          <w:bCs w:val="0"/>
          <w:szCs w:val="24"/>
          <w:rtl/>
        </w:rPr>
        <w:t xml:space="preserve">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 xml:space="preserve">המערכת תתמוך </w:t>
      </w:r>
      <w:r w:rsidR="00352BFE">
        <w:rPr>
          <w:rFonts w:cs="David" w:hint="cs"/>
          <w:b w:val="0"/>
          <w:bCs w:val="0"/>
          <w:szCs w:val="24"/>
          <w:rtl/>
        </w:rPr>
        <w:t xml:space="preserve">במתן התראה למשתמש ולמנהל הישיר </w:t>
      </w:r>
      <w:r w:rsidRPr="00124DA7">
        <w:rPr>
          <w:rFonts w:cs="David" w:hint="cs"/>
          <w:b w:val="0"/>
          <w:bCs w:val="0"/>
          <w:szCs w:val="24"/>
          <w:rtl/>
        </w:rPr>
        <w:t>על פריטי קרא וחתום שלא נקראו (</w:t>
      </w:r>
      <w:r w:rsidRPr="00124DA7">
        <w:rPr>
          <w:rFonts w:cs="David"/>
          <w:b w:val="0"/>
          <w:bCs w:val="0"/>
          <w:szCs w:val="24"/>
        </w:rPr>
        <w:t>M</w:t>
      </w:r>
      <w:r w:rsidRPr="00124DA7">
        <w:rPr>
          <w:rFonts w:cs="David" w:hint="cs"/>
          <w:b w:val="0"/>
          <w:bCs w:val="0"/>
          <w:szCs w:val="24"/>
          <w:rtl/>
        </w:rPr>
        <w:t xml:space="preserve">) </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המציע נדרש לפרט יכולת המערכת/מנגנונים קיימים לאכיפת וכפייה על המשתמש לקרו</w:t>
      </w:r>
      <w:r w:rsidR="00352BFE">
        <w:rPr>
          <w:rFonts w:cs="David" w:hint="cs"/>
          <w:b w:val="0"/>
          <w:bCs w:val="0"/>
          <w:szCs w:val="24"/>
          <w:rtl/>
        </w:rPr>
        <w:t>א פריטי מידע עם כניסתו למערכת.</w:t>
      </w:r>
      <w:r w:rsidRPr="00124DA7">
        <w:rPr>
          <w:rFonts w:cs="David" w:hint="cs"/>
          <w:b w:val="0"/>
          <w:bCs w:val="0"/>
          <w:szCs w:val="24"/>
          <w:rtl/>
        </w:rPr>
        <w:t xml:space="preserve"> (</w:t>
      </w:r>
      <w:r w:rsidRPr="00124DA7">
        <w:rPr>
          <w:rFonts w:cs="David"/>
          <w:b w:val="0"/>
          <w:bCs w:val="0"/>
          <w:szCs w:val="24"/>
        </w:rPr>
        <w:t>S</w:t>
      </w:r>
      <w:r w:rsidR="00352BFE">
        <w:rPr>
          <w:rFonts w:cs="David" w:hint="cs"/>
          <w:b w:val="0"/>
          <w:bCs w:val="0"/>
          <w:szCs w:val="24"/>
          <w:rtl/>
        </w:rPr>
        <w:t>)</w:t>
      </w:r>
    </w:p>
    <w:p w:rsidR="00910F93" w:rsidRPr="00124DA7" w:rsidRDefault="00910F93" w:rsidP="006E1634">
      <w:pPr>
        <w:pStyle w:val="45"/>
        <w:numPr>
          <w:ilvl w:val="2"/>
          <w:numId w:val="43"/>
        </w:numPr>
        <w:spacing w:before="0" w:after="100" w:line="240" w:lineRule="auto"/>
        <w:ind w:left="1123" w:hanging="426"/>
        <w:jc w:val="both"/>
        <w:rPr>
          <w:rFonts w:cs="David"/>
          <w:b w:val="0"/>
          <w:bCs w:val="0"/>
          <w:szCs w:val="24"/>
        </w:rPr>
      </w:pPr>
      <w:bookmarkStart w:id="146" w:name="_Ref403461276"/>
      <w:r w:rsidRPr="00124DA7">
        <w:rPr>
          <w:rFonts w:cs="David" w:hint="cs"/>
          <w:b w:val="0"/>
          <w:bCs w:val="0"/>
          <w:szCs w:val="24"/>
          <w:rtl/>
        </w:rPr>
        <w:t>הודעות מתפרצות</w:t>
      </w:r>
      <w:bookmarkEnd w:id="146"/>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המערכת תתמוך בהפצת הודעות מתפרצות באזור מוגדר ומרכזי בדף הבית.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הודעות מתפרצות יוצגו בתצוגה מתחל</w:t>
      </w:r>
      <w:r w:rsidR="00352BFE">
        <w:rPr>
          <w:rFonts w:cs="David" w:hint="cs"/>
          <w:b w:val="0"/>
          <w:bCs w:val="0"/>
          <w:szCs w:val="24"/>
          <w:rtl/>
        </w:rPr>
        <w:t>פת של כלל ההודעות.</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יכולת הזנת הודעות</w:t>
      </w:r>
      <w:r w:rsidR="00352BFE">
        <w:rPr>
          <w:rFonts w:cs="David" w:hint="cs"/>
          <w:b w:val="0"/>
          <w:bCs w:val="0"/>
          <w:szCs w:val="24"/>
          <w:rtl/>
        </w:rPr>
        <w:t xml:space="preserve"> מתפרצות תינתן על ידי הרשאה.</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 xml:space="preserve">לכל הודעה יוגדר טווח זמן להופעתה (מתאריך </w:t>
      </w:r>
      <w:r w:rsidRPr="00124DA7">
        <w:rPr>
          <w:rFonts w:cs="David" w:hint="cs"/>
          <w:b w:val="0"/>
          <w:bCs w:val="0"/>
          <w:szCs w:val="24"/>
        </w:rPr>
        <w:t>X</w:t>
      </w:r>
      <w:r w:rsidRPr="00124DA7">
        <w:rPr>
          <w:rFonts w:cs="David" w:hint="cs"/>
          <w:b w:val="0"/>
          <w:bCs w:val="0"/>
          <w:szCs w:val="24"/>
          <w:rtl/>
        </w:rPr>
        <w:t xml:space="preserve"> בשעה </w:t>
      </w:r>
      <w:r w:rsidRPr="00124DA7">
        <w:rPr>
          <w:rFonts w:cs="David" w:hint="cs"/>
          <w:b w:val="0"/>
          <w:bCs w:val="0"/>
          <w:szCs w:val="24"/>
        </w:rPr>
        <w:t>Y</w:t>
      </w:r>
      <w:r w:rsidR="00352BFE">
        <w:rPr>
          <w:rFonts w:cs="David" w:hint="cs"/>
          <w:b w:val="0"/>
          <w:bCs w:val="0"/>
          <w:szCs w:val="24"/>
          <w:rtl/>
        </w:rPr>
        <w:t xml:space="preserve"> עד תאריך </w:t>
      </w:r>
      <w:r w:rsidRPr="00124DA7">
        <w:rPr>
          <w:rFonts w:cs="David" w:hint="cs"/>
          <w:b w:val="0"/>
          <w:bCs w:val="0"/>
          <w:szCs w:val="24"/>
          <w:rtl/>
        </w:rPr>
        <w:t>ושעה), לאחר מועד זה ההודעה תוסר באופן אוטומטי.</w:t>
      </w:r>
    </w:p>
    <w:p w:rsidR="00910F93" w:rsidRPr="00124DA7" w:rsidRDefault="00910F93" w:rsidP="006E1634">
      <w:pPr>
        <w:pStyle w:val="45"/>
        <w:numPr>
          <w:ilvl w:val="2"/>
          <w:numId w:val="43"/>
        </w:numPr>
        <w:spacing w:before="0" w:after="100" w:line="240" w:lineRule="auto"/>
        <w:ind w:left="1123" w:hanging="426"/>
        <w:jc w:val="both"/>
        <w:rPr>
          <w:rFonts w:cs="David"/>
          <w:b w:val="0"/>
          <w:bCs w:val="0"/>
          <w:szCs w:val="24"/>
        </w:rPr>
      </w:pPr>
      <w:bookmarkStart w:id="147" w:name="_Ref403485835"/>
      <w:r w:rsidRPr="00124DA7">
        <w:rPr>
          <w:rFonts w:cs="David" w:hint="cs"/>
          <w:b w:val="0"/>
          <w:bCs w:val="0"/>
          <w:szCs w:val="24"/>
          <w:rtl/>
        </w:rPr>
        <w:t>מבחני ידע</w:t>
      </w:r>
      <w:bookmarkEnd w:id="147"/>
      <w:r w:rsidRPr="00124DA7">
        <w:rPr>
          <w:rFonts w:cs="David" w:hint="cs"/>
          <w:b w:val="0"/>
          <w:bCs w:val="0"/>
          <w:szCs w:val="24"/>
          <w:rtl/>
        </w:rPr>
        <w:t xml:space="preserve"> </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המערכת תתמוך</w:t>
      </w:r>
      <w:r w:rsidR="00352BFE">
        <w:rPr>
          <w:rFonts w:cs="David" w:hint="cs"/>
          <w:b w:val="0"/>
          <w:bCs w:val="0"/>
          <w:szCs w:val="24"/>
          <w:rtl/>
        </w:rPr>
        <w:t xml:space="preserve"> ביצירת מבחני ידע למשתמשים.</w:t>
      </w:r>
      <w:r w:rsidRPr="00124DA7">
        <w:rPr>
          <w:rFonts w:cs="David" w:hint="cs"/>
          <w:b w:val="0"/>
          <w:bCs w:val="0"/>
          <w:szCs w:val="24"/>
          <w:rtl/>
        </w:rPr>
        <w:t xml:space="preserve">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המערכת תתמוך ביצירת מבחני ידע ע"פ מאגר שאלות (סוגי שאלות/אופן ניהול/אופו יצירה)</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יכולת יצירת מבחנ</w:t>
      </w:r>
      <w:r w:rsidR="00352BFE">
        <w:rPr>
          <w:rFonts w:cs="David" w:hint="cs"/>
          <w:b w:val="0"/>
          <w:bCs w:val="0"/>
          <w:szCs w:val="24"/>
          <w:rtl/>
        </w:rPr>
        <w:t>י הידע תינתן על ידי הרשאה.</w:t>
      </w:r>
      <w:r w:rsidRPr="00124DA7">
        <w:rPr>
          <w:rFonts w:cs="David" w:hint="cs"/>
          <w:b w:val="0"/>
          <w:bCs w:val="0"/>
          <w:szCs w:val="24"/>
          <w:rtl/>
        </w:rPr>
        <w:t xml:space="preserve">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במסגרת יצירת מבחן הידע תתאפשר: הגדרת תשובות תקינות, הגדר</w:t>
      </w:r>
      <w:r w:rsidRPr="00124DA7">
        <w:rPr>
          <w:rFonts w:cs="David" w:hint="eastAsia"/>
          <w:b w:val="0"/>
          <w:bCs w:val="0"/>
          <w:szCs w:val="24"/>
          <w:rtl/>
        </w:rPr>
        <w:t>ת</w:t>
      </w:r>
      <w:r w:rsidR="00352BFE">
        <w:rPr>
          <w:rFonts w:cs="David" w:hint="cs"/>
          <w:b w:val="0"/>
          <w:bCs w:val="0"/>
          <w:szCs w:val="24"/>
          <w:rtl/>
        </w:rPr>
        <w:t xml:space="preserve"> זמנים לביצוע המבחן, </w:t>
      </w:r>
      <w:r w:rsidRPr="00124DA7">
        <w:rPr>
          <w:rFonts w:cs="David" w:hint="cs"/>
          <w:b w:val="0"/>
          <w:bCs w:val="0"/>
          <w:szCs w:val="24"/>
          <w:rtl/>
        </w:rPr>
        <w:t xml:space="preserve">הגדרת ציון מעבר והפצה לקבוצות משתמשים.    </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המערכת תתמוך בהצגת ציון למשתמש עם סיום ביצוע המבחן.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המערכת תתמוך במספר סוגי שאלות, יצירת גרסאות שונות של מבחנים.</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 xml:space="preserve">המערכת תתמוך בסיווג שאלות על פי רמות קושי </w:t>
      </w:r>
    </w:p>
    <w:p w:rsidR="00910F93" w:rsidRPr="00124DA7" w:rsidRDefault="00910F93" w:rsidP="006E1634">
      <w:pPr>
        <w:pStyle w:val="45"/>
        <w:numPr>
          <w:ilvl w:val="3"/>
          <w:numId w:val="43"/>
        </w:numPr>
        <w:spacing w:before="0" w:after="100" w:line="240" w:lineRule="auto"/>
        <w:ind w:right="-142" w:hanging="1084"/>
        <w:jc w:val="both"/>
        <w:rPr>
          <w:rFonts w:cs="David"/>
          <w:b w:val="0"/>
          <w:bCs w:val="0"/>
          <w:szCs w:val="24"/>
        </w:rPr>
      </w:pPr>
      <w:r w:rsidRPr="00124DA7">
        <w:rPr>
          <w:rFonts w:cs="David" w:hint="cs"/>
          <w:b w:val="0"/>
          <w:bCs w:val="0"/>
          <w:szCs w:val="24"/>
          <w:rtl/>
        </w:rPr>
        <w:t>המערכת תתמוך בתהליך למידה בעת מתן תשובות שגויות ו/או בסיום המבדק באמצעות הפנייה לפריט מידע נכון/מתן תשובה נכונה.</w:t>
      </w:r>
    </w:p>
    <w:p w:rsidR="00910F93" w:rsidRPr="00124DA7" w:rsidRDefault="00910F93" w:rsidP="006E1634">
      <w:pPr>
        <w:pStyle w:val="45"/>
        <w:numPr>
          <w:ilvl w:val="2"/>
          <w:numId w:val="43"/>
        </w:numPr>
        <w:spacing w:before="0" w:after="100" w:line="240" w:lineRule="auto"/>
        <w:ind w:left="1123" w:hanging="426"/>
        <w:jc w:val="both"/>
        <w:rPr>
          <w:rFonts w:cs="David"/>
          <w:b w:val="0"/>
          <w:bCs w:val="0"/>
          <w:szCs w:val="24"/>
        </w:rPr>
      </w:pPr>
      <w:r w:rsidRPr="00124DA7">
        <w:rPr>
          <w:rFonts w:cs="David" w:hint="cs"/>
          <w:b w:val="0"/>
          <w:bCs w:val="0"/>
          <w:szCs w:val="24"/>
          <w:rtl/>
        </w:rPr>
        <w:t>תסריטי שיחה</w:t>
      </w:r>
    </w:p>
    <w:p w:rsidR="00910F93" w:rsidRPr="00124DA7" w:rsidRDefault="00910F93" w:rsidP="006E1634">
      <w:pPr>
        <w:pStyle w:val="45"/>
        <w:numPr>
          <w:ilvl w:val="3"/>
          <w:numId w:val="43"/>
        </w:numPr>
        <w:spacing w:before="0" w:after="100" w:line="240" w:lineRule="auto"/>
        <w:ind w:left="2115" w:hanging="840"/>
        <w:jc w:val="both"/>
        <w:rPr>
          <w:rFonts w:cs="David"/>
          <w:b w:val="0"/>
          <w:bCs w:val="0"/>
          <w:szCs w:val="24"/>
        </w:rPr>
      </w:pPr>
      <w:r w:rsidRPr="00124DA7">
        <w:rPr>
          <w:rFonts w:cs="David" w:hint="cs"/>
          <w:b w:val="0"/>
          <w:bCs w:val="0"/>
          <w:szCs w:val="24"/>
          <w:rtl/>
        </w:rPr>
        <w:t>המערכת תתמוך בהצגת מידע באמצעות תסריטי שיחה על ידי הובלת המשתמש למידע המתאים.</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 xml:space="preserve">המציע יפרט את כלל היכולות המקצועיות, תוך התייחסות לכלל </w:t>
      </w:r>
      <w:r w:rsidR="00352BFE">
        <w:rPr>
          <w:rFonts w:cs="David" w:hint="cs"/>
          <w:b w:val="0"/>
          <w:bCs w:val="0"/>
          <w:szCs w:val="24"/>
          <w:rtl/>
        </w:rPr>
        <w:t>הדרישות והסעיפים המפורטים בסעיף</w:t>
      </w:r>
      <w:r w:rsidRPr="00124DA7">
        <w:rPr>
          <w:rFonts w:cs="David" w:hint="cs"/>
          <w:b w:val="0"/>
          <w:bCs w:val="0"/>
          <w:szCs w:val="24"/>
          <w:rtl/>
        </w:rPr>
        <w:t xml:space="preserve"> </w:t>
      </w:r>
      <w:r w:rsidR="00066904">
        <w:fldChar w:fldCharType="begin"/>
      </w:r>
      <w:r w:rsidR="00066904">
        <w:instrText xml:space="preserve"> REF _Ref442720310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2.5</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נוספות ש</w:t>
      </w:r>
      <w:r w:rsidR="00352BFE">
        <w:rPr>
          <w:rFonts w:cs="David" w:hint="cs"/>
          <w:b w:val="0"/>
          <w:bCs w:val="0"/>
          <w:szCs w:val="24"/>
          <w:rtl/>
        </w:rPr>
        <w:t xml:space="preserve">אינן מתוארות יש להוסיפן </w:t>
      </w:r>
      <w:r w:rsidRPr="00124DA7">
        <w:rPr>
          <w:rFonts w:cs="David" w:hint="cs"/>
          <w:b w:val="0"/>
          <w:bCs w:val="0"/>
          <w:szCs w:val="24"/>
          <w:rtl/>
        </w:rPr>
        <w:t>כסעיף בטבלה ולתאר יכולות מוצעות.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67"/>
        <w:gridCol w:w="2516"/>
        <w:gridCol w:w="2832"/>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085"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יכולות ופונק' מערכת</w:t>
            </w:r>
          </w:p>
        </w:tc>
      </w:tr>
    </w:tbl>
    <w:p w:rsidR="00910F93" w:rsidRPr="006E1634" w:rsidRDefault="00910F93" w:rsidP="006E1634">
      <w:pPr>
        <w:pStyle w:val="45"/>
        <w:numPr>
          <w:ilvl w:val="1"/>
          <w:numId w:val="43"/>
        </w:numPr>
        <w:spacing w:before="0" w:after="100" w:line="240" w:lineRule="auto"/>
        <w:jc w:val="both"/>
        <w:rPr>
          <w:rFonts w:cs="David"/>
          <w:b w:val="0"/>
          <w:bCs w:val="0"/>
          <w:szCs w:val="24"/>
        </w:rPr>
      </w:pPr>
      <w:bookmarkStart w:id="148" w:name="_Ref449868608"/>
      <w:r w:rsidRPr="006E1634">
        <w:rPr>
          <w:rFonts w:cs="David" w:hint="cs"/>
          <w:b w:val="0"/>
          <w:bCs w:val="0"/>
          <w:szCs w:val="24"/>
          <w:rtl/>
        </w:rPr>
        <w:t>רב ערוציות</w:t>
      </w:r>
      <w:bookmarkEnd w:id="148"/>
      <w:r w:rsidRPr="006E1634">
        <w:rPr>
          <w:rFonts w:cs="David" w:hint="cs"/>
          <w:b w:val="0"/>
          <w:bCs w:val="0"/>
          <w:szCs w:val="24"/>
          <w:rtl/>
        </w:rPr>
        <w:t xml:space="preserve"> </w:t>
      </w:r>
    </w:p>
    <w:p w:rsidR="00910F93" w:rsidRPr="006E1634"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6E1634">
        <w:rPr>
          <w:rFonts w:cs="David" w:hint="cs"/>
          <w:b w:val="0"/>
          <w:bCs w:val="0"/>
          <w:szCs w:val="24"/>
          <w:rtl/>
        </w:rPr>
        <w:t>מערכת ניהול הידע תהווה פלטפורמה לניהול מרכזי של המידע הכללי של כל משרדי הממשלה ויחידות הסמך.</w:t>
      </w:r>
      <w:r w:rsidRPr="006E1634">
        <w:rPr>
          <w:rFonts w:cs="David"/>
          <w:b w:val="0"/>
          <w:bCs w:val="0"/>
          <w:szCs w:val="24"/>
          <w:rtl/>
        </w:rPr>
        <w:t xml:space="preserve"> </w:t>
      </w:r>
      <w:r w:rsidRPr="006E1634">
        <w:rPr>
          <w:rFonts w:cs="David" w:hint="cs"/>
          <w:b w:val="0"/>
          <w:bCs w:val="0"/>
          <w:szCs w:val="24"/>
          <w:rtl/>
        </w:rPr>
        <w:t>(</w:t>
      </w:r>
      <w:r w:rsidRPr="006E1634">
        <w:rPr>
          <w:rFonts w:cs="David"/>
          <w:b w:val="0"/>
          <w:bCs w:val="0"/>
          <w:szCs w:val="24"/>
        </w:rPr>
        <w:t>I</w:t>
      </w:r>
      <w:r w:rsidRPr="006E1634">
        <w:rPr>
          <w:rFonts w:cs="David" w:hint="cs"/>
          <w:b w:val="0"/>
          <w:bCs w:val="0"/>
          <w:szCs w:val="24"/>
          <w:rtl/>
        </w:rPr>
        <w:t>)</w:t>
      </w:r>
    </w:p>
    <w:p w:rsidR="00910F93" w:rsidRPr="006E1634"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6E1634">
        <w:rPr>
          <w:rFonts w:cs="David" w:hint="cs"/>
          <w:b w:val="0"/>
          <w:bCs w:val="0"/>
          <w:szCs w:val="24"/>
          <w:rtl/>
        </w:rPr>
        <w:t xml:space="preserve">המערכת תתמוך בהפצת מידע דרך כלל ערוצי הקשר: </w:t>
      </w:r>
    </w:p>
    <w:p w:rsidR="00910F93" w:rsidRPr="006E1634" w:rsidRDefault="00910F93" w:rsidP="006E1634">
      <w:pPr>
        <w:pStyle w:val="45"/>
        <w:numPr>
          <w:ilvl w:val="3"/>
          <w:numId w:val="43"/>
        </w:numPr>
        <w:tabs>
          <w:tab w:val="left" w:pos="1123"/>
        </w:tabs>
        <w:spacing w:before="0" w:after="100" w:line="240" w:lineRule="auto"/>
        <w:jc w:val="both"/>
        <w:rPr>
          <w:rFonts w:cs="David"/>
          <w:b w:val="0"/>
          <w:bCs w:val="0"/>
          <w:szCs w:val="24"/>
        </w:rPr>
      </w:pPr>
      <w:r w:rsidRPr="006E1634">
        <w:rPr>
          <w:rFonts w:cs="David" w:hint="cs"/>
          <w:b w:val="0"/>
          <w:bCs w:val="0"/>
          <w:szCs w:val="24"/>
          <w:rtl/>
        </w:rPr>
        <w:t>הפצת מידע באתר האינטרנט והאזור האישי למשתמשים חיצוניים וקהילות חיצוניות.</w:t>
      </w:r>
      <w:r w:rsidRPr="006E1634">
        <w:rPr>
          <w:rFonts w:cs="David"/>
          <w:b w:val="0"/>
          <w:bCs w:val="0"/>
          <w:szCs w:val="24"/>
        </w:rPr>
        <w:t xml:space="preserve"> </w:t>
      </w:r>
      <w:r w:rsidRPr="006E1634">
        <w:rPr>
          <w:rFonts w:cs="David"/>
          <w:b w:val="0"/>
          <w:bCs w:val="0"/>
          <w:szCs w:val="24"/>
          <w:rtl/>
        </w:rPr>
        <w:t xml:space="preserve">   </w:t>
      </w:r>
      <w:r w:rsidRPr="006E1634">
        <w:rPr>
          <w:rFonts w:cs="David" w:hint="cs"/>
          <w:b w:val="0"/>
          <w:bCs w:val="0"/>
          <w:szCs w:val="24"/>
          <w:rtl/>
        </w:rPr>
        <w:t xml:space="preserve"> </w:t>
      </w:r>
    </w:p>
    <w:p w:rsidR="00910F93" w:rsidRPr="006E1634" w:rsidRDefault="00910F93" w:rsidP="006E1634">
      <w:pPr>
        <w:pStyle w:val="45"/>
        <w:numPr>
          <w:ilvl w:val="3"/>
          <w:numId w:val="43"/>
        </w:numPr>
        <w:tabs>
          <w:tab w:val="left" w:pos="1123"/>
        </w:tabs>
        <w:spacing w:before="0" w:after="100" w:line="240" w:lineRule="auto"/>
        <w:jc w:val="both"/>
        <w:rPr>
          <w:rFonts w:cs="David"/>
          <w:b w:val="0"/>
          <w:bCs w:val="0"/>
          <w:szCs w:val="24"/>
        </w:rPr>
      </w:pPr>
      <w:r w:rsidRPr="006E1634">
        <w:rPr>
          <w:rFonts w:cs="David" w:hint="cs"/>
          <w:b w:val="0"/>
          <w:bCs w:val="0"/>
          <w:szCs w:val="24"/>
          <w:rtl/>
        </w:rPr>
        <w:t>הפצת מידע באמצעות דואר אלקטרוני.</w:t>
      </w:r>
      <w:r w:rsidRPr="006E1634">
        <w:rPr>
          <w:rFonts w:cs="David"/>
          <w:b w:val="0"/>
          <w:bCs w:val="0"/>
          <w:szCs w:val="24"/>
        </w:rPr>
        <w:t xml:space="preserve"> </w:t>
      </w:r>
      <w:r w:rsidRPr="006E1634">
        <w:rPr>
          <w:rFonts w:cs="David"/>
          <w:b w:val="0"/>
          <w:bCs w:val="0"/>
          <w:szCs w:val="24"/>
          <w:rtl/>
        </w:rPr>
        <w:t xml:space="preserve">   </w:t>
      </w:r>
    </w:p>
    <w:p w:rsidR="00910F93" w:rsidRPr="006E1634" w:rsidRDefault="00910F93" w:rsidP="006E1634">
      <w:pPr>
        <w:pStyle w:val="45"/>
        <w:numPr>
          <w:ilvl w:val="3"/>
          <w:numId w:val="43"/>
        </w:numPr>
        <w:tabs>
          <w:tab w:val="left" w:pos="1123"/>
        </w:tabs>
        <w:spacing w:before="0" w:after="100" w:line="240" w:lineRule="auto"/>
        <w:jc w:val="both"/>
        <w:rPr>
          <w:rFonts w:cs="David"/>
          <w:b w:val="0"/>
          <w:bCs w:val="0"/>
          <w:szCs w:val="24"/>
        </w:rPr>
      </w:pPr>
      <w:r w:rsidRPr="006E1634">
        <w:rPr>
          <w:rFonts w:cs="David" w:hint="cs"/>
          <w:b w:val="0"/>
          <w:bCs w:val="0"/>
          <w:szCs w:val="24"/>
          <w:rtl/>
        </w:rPr>
        <w:t>הפצת מידע באמצעות צ'אט באתר</w:t>
      </w:r>
      <w:r w:rsidRPr="006E1634">
        <w:rPr>
          <w:rFonts w:cs="David"/>
          <w:b w:val="0"/>
          <w:bCs w:val="0"/>
          <w:szCs w:val="24"/>
          <w:rtl/>
        </w:rPr>
        <w:t xml:space="preserve"> </w:t>
      </w:r>
    </w:p>
    <w:p w:rsidR="00910F93" w:rsidRPr="006E1634" w:rsidRDefault="00910F93" w:rsidP="006E1634">
      <w:pPr>
        <w:pStyle w:val="45"/>
        <w:numPr>
          <w:ilvl w:val="3"/>
          <w:numId w:val="43"/>
        </w:numPr>
        <w:tabs>
          <w:tab w:val="left" w:pos="1123"/>
        </w:tabs>
        <w:spacing w:before="0" w:after="100" w:line="240" w:lineRule="auto"/>
        <w:jc w:val="both"/>
        <w:rPr>
          <w:rFonts w:cs="David"/>
          <w:b w:val="0"/>
          <w:bCs w:val="0"/>
          <w:szCs w:val="24"/>
        </w:rPr>
      </w:pPr>
      <w:r w:rsidRPr="006E1634">
        <w:rPr>
          <w:rFonts w:cs="David" w:hint="cs"/>
          <w:b w:val="0"/>
          <w:bCs w:val="0"/>
          <w:szCs w:val="24"/>
          <w:rtl/>
        </w:rPr>
        <w:t>הפצת מידע באמצעות פקס.</w:t>
      </w:r>
      <w:r w:rsidRPr="006E1634">
        <w:rPr>
          <w:rFonts w:cs="David"/>
          <w:b w:val="0"/>
          <w:bCs w:val="0"/>
          <w:szCs w:val="24"/>
        </w:rPr>
        <w:t xml:space="preserve"> </w:t>
      </w:r>
      <w:r w:rsidRPr="006E1634">
        <w:rPr>
          <w:rFonts w:cs="David"/>
          <w:b w:val="0"/>
          <w:bCs w:val="0"/>
          <w:szCs w:val="24"/>
          <w:rtl/>
        </w:rPr>
        <w:t xml:space="preserve">   </w:t>
      </w:r>
    </w:p>
    <w:p w:rsidR="00910F93" w:rsidRPr="006E1634" w:rsidRDefault="00910F93" w:rsidP="006E1634">
      <w:pPr>
        <w:pStyle w:val="45"/>
        <w:numPr>
          <w:ilvl w:val="3"/>
          <w:numId w:val="43"/>
        </w:numPr>
        <w:tabs>
          <w:tab w:val="left" w:pos="1123"/>
        </w:tabs>
        <w:spacing w:before="0" w:after="100" w:line="240" w:lineRule="auto"/>
        <w:jc w:val="both"/>
        <w:rPr>
          <w:rFonts w:cs="David"/>
          <w:b w:val="0"/>
          <w:bCs w:val="0"/>
          <w:szCs w:val="24"/>
        </w:rPr>
      </w:pPr>
      <w:r w:rsidRPr="006E1634">
        <w:rPr>
          <w:rFonts w:cs="David" w:hint="cs"/>
          <w:b w:val="0"/>
          <w:bCs w:val="0"/>
          <w:szCs w:val="24"/>
          <w:rtl/>
        </w:rPr>
        <w:t>הפצת מידע באמצעות סלולר/מסרונים.</w:t>
      </w:r>
      <w:r w:rsidRPr="006E1634">
        <w:rPr>
          <w:rFonts w:cs="David"/>
          <w:b w:val="0"/>
          <w:bCs w:val="0"/>
          <w:szCs w:val="24"/>
        </w:rPr>
        <w:t xml:space="preserve"> </w:t>
      </w:r>
      <w:r w:rsidRPr="006E1634">
        <w:rPr>
          <w:rFonts w:cs="David"/>
          <w:b w:val="0"/>
          <w:bCs w:val="0"/>
          <w:szCs w:val="24"/>
          <w:rtl/>
        </w:rPr>
        <w:t xml:space="preserve">   </w:t>
      </w:r>
    </w:p>
    <w:p w:rsidR="00910F93" w:rsidRPr="006E1634"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6E1634">
        <w:rPr>
          <w:rFonts w:cs="David" w:hint="cs"/>
          <w:b w:val="0"/>
          <w:bCs w:val="0"/>
          <w:szCs w:val="24"/>
          <w:rtl/>
        </w:rPr>
        <w:t>המערכת תתמוך בהצגת מידע באמצעות הדפדפני</w:t>
      </w:r>
      <w:r w:rsidRPr="006E1634">
        <w:rPr>
          <w:rFonts w:cs="David" w:hint="eastAsia"/>
          <w:b w:val="0"/>
          <w:bCs w:val="0"/>
          <w:szCs w:val="24"/>
          <w:rtl/>
        </w:rPr>
        <w:t>ם</w:t>
      </w:r>
      <w:r w:rsidRPr="006E1634">
        <w:rPr>
          <w:rFonts w:cs="David" w:hint="cs"/>
          <w:b w:val="0"/>
          <w:bCs w:val="0"/>
          <w:szCs w:val="24"/>
          <w:rtl/>
        </w:rPr>
        <w:t xml:space="preserve"> השונים ולפחות ב: </w:t>
      </w:r>
      <w:r w:rsidRPr="006E1634">
        <w:rPr>
          <w:rFonts w:cs="David"/>
          <w:b w:val="0"/>
          <w:bCs w:val="0"/>
          <w:szCs w:val="24"/>
        </w:rPr>
        <w:t>Google Chrome</w:t>
      </w:r>
      <w:r w:rsidRPr="006E1634">
        <w:rPr>
          <w:rFonts w:cs="David" w:hint="cs"/>
          <w:b w:val="0"/>
          <w:bCs w:val="0"/>
          <w:szCs w:val="24"/>
          <w:rtl/>
        </w:rPr>
        <w:t xml:space="preserve">, </w:t>
      </w:r>
      <w:r w:rsidRPr="006E1634">
        <w:rPr>
          <w:rFonts w:cs="David"/>
          <w:b w:val="0"/>
          <w:bCs w:val="0"/>
          <w:szCs w:val="24"/>
        </w:rPr>
        <w:t>Internet Explorer</w:t>
      </w:r>
      <w:r w:rsidRPr="006E1634">
        <w:rPr>
          <w:rFonts w:cs="David" w:hint="cs"/>
          <w:b w:val="0"/>
          <w:bCs w:val="0"/>
          <w:szCs w:val="24"/>
          <w:rtl/>
        </w:rPr>
        <w:t xml:space="preserve">, </w:t>
      </w:r>
      <w:r w:rsidRPr="006E1634">
        <w:rPr>
          <w:rFonts w:cs="David"/>
          <w:b w:val="0"/>
          <w:bCs w:val="0"/>
          <w:szCs w:val="24"/>
        </w:rPr>
        <w:t>Mozilla Firefox</w:t>
      </w:r>
      <w:r w:rsidRPr="006E1634">
        <w:rPr>
          <w:rFonts w:cs="David" w:hint="cs"/>
          <w:b w:val="0"/>
          <w:bCs w:val="0"/>
          <w:szCs w:val="24"/>
          <w:rtl/>
        </w:rPr>
        <w:t xml:space="preserve">, </w:t>
      </w:r>
      <w:r w:rsidRPr="006E1634">
        <w:rPr>
          <w:rFonts w:cs="David"/>
          <w:b w:val="0"/>
          <w:bCs w:val="0"/>
          <w:szCs w:val="24"/>
        </w:rPr>
        <w:t>safari</w:t>
      </w:r>
      <w:r w:rsidRPr="006E1634">
        <w:rPr>
          <w:rFonts w:cs="David" w:hint="cs"/>
          <w:b w:val="0"/>
          <w:bCs w:val="0"/>
          <w:szCs w:val="24"/>
          <w:rtl/>
        </w:rPr>
        <w:t xml:space="preserve">.  </w:t>
      </w:r>
    </w:p>
    <w:p w:rsidR="00910F93" w:rsidRPr="006E1634"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6E1634">
        <w:rPr>
          <w:rFonts w:cs="David" w:hint="cs"/>
          <w:b w:val="0"/>
          <w:bCs w:val="0"/>
          <w:szCs w:val="24"/>
          <w:rtl/>
        </w:rPr>
        <w:t>המערכת תתמוך באתר בהצגת המידע ממערכת ניהול הידע כאתר רספונסיבי במכשירי המדיה הדיגיטלית (כגון: טלפונים חכמים, טאבלטים וכדומה). (</w:t>
      </w:r>
      <w:r w:rsidRPr="006E1634">
        <w:rPr>
          <w:rFonts w:cs="David"/>
          <w:b w:val="0"/>
          <w:bCs w:val="0"/>
          <w:szCs w:val="24"/>
        </w:rPr>
        <w:t>M</w:t>
      </w:r>
      <w:r w:rsidRPr="006E1634">
        <w:rPr>
          <w:rFonts w:cs="David" w:hint="cs"/>
          <w:b w:val="0"/>
          <w:bCs w:val="0"/>
          <w:szCs w:val="24"/>
          <w:rtl/>
        </w:rPr>
        <w:t>)</w:t>
      </w:r>
    </w:p>
    <w:p w:rsidR="00910F93" w:rsidRPr="006E1634" w:rsidRDefault="00910F93" w:rsidP="000C3F0F">
      <w:pPr>
        <w:pStyle w:val="45"/>
        <w:numPr>
          <w:ilvl w:val="2"/>
          <w:numId w:val="43"/>
        </w:numPr>
        <w:tabs>
          <w:tab w:val="left" w:pos="1123"/>
        </w:tabs>
        <w:spacing w:before="0" w:after="100" w:line="240" w:lineRule="auto"/>
        <w:ind w:left="1123" w:hanging="568"/>
        <w:jc w:val="both"/>
        <w:rPr>
          <w:rFonts w:cs="David"/>
          <w:b w:val="0"/>
          <w:bCs w:val="0"/>
          <w:szCs w:val="24"/>
        </w:rPr>
      </w:pPr>
      <w:r w:rsidRPr="006E1634">
        <w:rPr>
          <w:rFonts w:cs="David" w:hint="cs"/>
          <w:b w:val="0"/>
          <w:bCs w:val="0"/>
          <w:szCs w:val="24"/>
          <w:rtl/>
        </w:rPr>
        <w:t>המציע נדרש לפרט את יכולות המערכת בהפצת מידע בערוצי קשר תוך התייחסות לכלל הדרישות והסעיפים המפורטים בסעיף</w:t>
      </w:r>
      <w:r w:rsidR="000C3F0F">
        <w:rPr>
          <w:rFonts w:cs="David" w:hint="cs"/>
          <w:b w:val="0"/>
          <w:bCs w:val="0"/>
          <w:szCs w:val="24"/>
          <w:rtl/>
        </w:rPr>
        <w:t xml:space="preserve"> </w:t>
      </w:r>
      <w:r w:rsidR="00722ED2">
        <w:rPr>
          <w:rFonts w:cs="David"/>
          <w:b w:val="0"/>
          <w:bCs w:val="0"/>
          <w:szCs w:val="24"/>
          <w:rtl/>
        </w:rPr>
        <w:fldChar w:fldCharType="begin"/>
      </w:r>
      <w:r w:rsidR="000C3F0F">
        <w:rPr>
          <w:rFonts w:cs="David"/>
          <w:b w:val="0"/>
          <w:bCs w:val="0"/>
          <w:szCs w:val="24"/>
          <w:rtl/>
        </w:rPr>
        <w:instrText xml:space="preserve"> </w:instrText>
      </w:r>
      <w:r w:rsidR="000C3F0F">
        <w:rPr>
          <w:rFonts w:cs="David" w:hint="cs"/>
          <w:b w:val="0"/>
          <w:bCs w:val="0"/>
          <w:szCs w:val="24"/>
        </w:rPr>
        <w:instrText>REF</w:instrText>
      </w:r>
      <w:r w:rsidR="000C3F0F">
        <w:rPr>
          <w:rFonts w:cs="David" w:hint="cs"/>
          <w:b w:val="0"/>
          <w:bCs w:val="0"/>
          <w:szCs w:val="24"/>
          <w:rtl/>
        </w:rPr>
        <w:instrText xml:space="preserve"> _</w:instrText>
      </w:r>
      <w:r w:rsidR="000C3F0F">
        <w:rPr>
          <w:rFonts w:cs="David" w:hint="cs"/>
          <w:b w:val="0"/>
          <w:bCs w:val="0"/>
          <w:szCs w:val="24"/>
        </w:rPr>
        <w:instrText>Ref449868608 \r \h</w:instrText>
      </w:r>
      <w:r w:rsidR="000C3F0F">
        <w:rPr>
          <w:rFonts w:cs="David"/>
          <w:b w:val="0"/>
          <w:bCs w:val="0"/>
          <w:szCs w:val="24"/>
          <w:rtl/>
        </w:rPr>
        <w:instrText xml:space="preserve"> </w:instrText>
      </w:r>
      <w:r w:rsidR="00722ED2">
        <w:rPr>
          <w:rFonts w:cs="David"/>
          <w:b w:val="0"/>
          <w:bCs w:val="0"/>
          <w:szCs w:val="24"/>
          <w:rtl/>
        </w:rPr>
      </w:r>
      <w:r w:rsidR="00722ED2">
        <w:rPr>
          <w:rFonts w:cs="David"/>
          <w:b w:val="0"/>
          <w:bCs w:val="0"/>
          <w:szCs w:val="24"/>
          <w:rtl/>
        </w:rPr>
        <w:fldChar w:fldCharType="separate"/>
      </w:r>
      <w:r w:rsidR="00F9240A">
        <w:rPr>
          <w:rFonts w:cs="David"/>
          <w:b w:val="0"/>
          <w:bCs w:val="0"/>
          <w:szCs w:val="24"/>
          <w:cs/>
        </w:rPr>
        <w:t>‎</w:t>
      </w:r>
      <w:r w:rsidR="00F9240A">
        <w:rPr>
          <w:rFonts w:cs="David"/>
          <w:b w:val="0"/>
          <w:bCs w:val="0"/>
          <w:szCs w:val="24"/>
        </w:rPr>
        <w:t>2.6</w:t>
      </w:r>
      <w:r w:rsidR="00722ED2">
        <w:rPr>
          <w:rFonts w:cs="David"/>
          <w:b w:val="0"/>
          <w:bCs w:val="0"/>
          <w:szCs w:val="24"/>
          <w:rtl/>
        </w:rPr>
        <w:fldChar w:fldCharType="end"/>
      </w:r>
      <w:r w:rsidRPr="006E1634">
        <w:rPr>
          <w:rFonts w:cs="David" w:hint="cs"/>
          <w:b w:val="0"/>
          <w:bCs w:val="0"/>
          <w:szCs w:val="24"/>
          <w:rtl/>
        </w:rPr>
        <w:t xml:space="preserve">. המציע יפרט עבור כל תת סעיף ודרישה (כולל רכיבי </w:t>
      </w:r>
      <w:r w:rsidRPr="006E1634">
        <w:rPr>
          <w:rFonts w:cs="David" w:hint="cs"/>
          <w:b w:val="0"/>
          <w:bCs w:val="0"/>
          <w:szCs w:val="24"/>
        </w:rPr>
        <w:t>M</w:t>
      </w:r>
      <w:r w:rsidRPr="006E1634">
        <w:rPr>
          <w:rFonts w:cs="David" w:hint="cs"/>
          <w:b w:val="0"/>
          <w:bCs w:val="0"/>
          <w:szCs w:val="24"/>
          <w:rtl/>
        </w:rPr>
        <w:t>, ככל שרלוונטי)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ופונקציונאליות מערכת" לנספח). במידה וקיימות יכולות נ</w:t>
      </w:r>
      <w:r w:rsidR="00352BFE" w:rsidRPr="006E1634">
        <w:rPr>
          <w:rFonts w:cs="David" w:hint="cs"/>
          <w:b w:val="0"/>
          <w:bCs w:val="0"/>
          <w:szCs w:val="24"/>
          <w:rtl/>
        </w:rPr>
        <w:t xml:space="preserve">וספות שאינן מתוארות יש להוסיפן </w:t>
      </w:r>
      <w:r w:rsidRPr="006E1634">
        <w:rPr>
          <w:rFonts w:cs="David" w:hint="cs"/>
          <w:b w:val="0"/>
          <w:bCs w:val="0"/>
          <w:szCs w:val="24"/>
          <w:rtl/>
        </w:rPr>
        <w:t>כסעיף בטבלה ולתאר יכולות מוצעות. התשובה תינתן בפורמט הבא. (</w:t>
      </w:r>
      <w:r w:rsidRPr="006E1634">
        <w:rPr>
          <w:rFonts w:cs="David"/>
          <w:b w:val="0"/>
          <w:bCs w:val="0"/>
          <w:szCs w:val="24"/>
        </w:rPr>
        <w:t>S</w:t>
      </w:r>
      <w:r w:rsidRPr="006E1634">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2093"/>
        <w:gridCol w:w="2693"/>
        <w:gridCol w:w="1701"/>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1701"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w:t>
            </w:r>
          </w:p>
        </w:tc>
      </w:tr>
    </w:tbl>
    <w:p w:rsidR="00910F93" w:rsidRPr="00124DA7" w:rsidRDefault="00910F93" w:rsidP="006E1634">
      <w:pPr>
        <w:pStyle w:val="45"/>
        <w:numPr>
          <w:ilvl w:val="1"/>
          <w:numId w:val="43"/>
        </w:numPr>
        <w:spacing w:before="0" w:after="100" w:line="240" w:lineRule="auto"/>
        <w:jc w:val="both"/>
        <w:rPr>
          <w:rFonts w:cs="David"/>
          <w:b w:val="0"/>
          <w:bCs w:val="0"/>
          <w:szCs w:val="24"/>
        </w:rPr>
      </w:pPr>
      <w:bookmarkStart w:id="149" w:name="_Ref411429326"/>
      <w:bookmarkStart w:id="150" w:name="_Toc434998048"/>
      <w:r w:rsidRPr="00124DA7">
        <w:rPr>
          <w:rFonts w:cs="David" w:hint="cs"/>
          <w:b w:val="0"/>
          <w:bCs w:val="0"/>
          <w:szCs w:val="24"/>
          <w:rtl/>
        </w:rPr>
        <w:t>שונות</w:t>
      </w:r>
      <w:bookmarkEnd w:id="149"/>
      <w:r w:rsidRPr="00124DA7">
        <w:rPr>
          <w:rFonts w:cs="David" w:hint="cs"/>
          <w:b w:val="0"/>
          <w:bCs w:val="0"/>
          <w:szCs w:val="24"/>
        </w:rPr>
        <w:t xml:space="preserve"> </w:t>
      </w:r>
      <w:r w:rsidRPr="00124DA7">
        <w:rPr>
          <w:rFonts w:cs="David" w:hint="cs"/>
          <w:b w:val="0"/>
          <w:bCs w:val="0"/>
          <w:szCs w:val="24"/>
          <w:rtl/>
        </w:rPr>
        <w:t>(</w:t>
      </w:r>
      <w:r w:rsidRPr="00124DA7">
        <w:rPr>
          <w:rFonts w:cs="David"/>
          <w:b w:val="0"/>
          <w:bCs w:val="0"/>
          <w:szCs w:val="24"/>
        </w:rPr>
        <w:t>S</w:t>
      </w:r>
      <w:r w:rsidRPr="00124DA7">
        <w:rPr>
          <w:rFonts w:cs="David" w:hint="cs"/>
          <w:b w:val="0"/>
          <w:bCs w:val="0"/>
          <w:szCs w:val="24"/>
          <w:rtl/>
        </w:rPr>
        <w:t>)</w:t>
      </w:r>
      <w:bookmarkEnd w:id="150"/>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המערכת תאפשר קישורים לאתרי אינטרנט שונים הרלוונטיים למענה המקצועי הנדרש מנותן השירות.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המערכת תאפשר הצגת קישורים לאתרים בדף נפרד ויכולת לחזור לפריט המידע המקורי.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המערכת תתמוך ביכולת לקשר בין פריטי מידע שונים, פתיחתם ויכולת לחזור לפריט המדע המקורי. (</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המערכת תתמוך בהצגת היסטוריית פריטי המידע, היסטוריי</w:t>
      </w:r>
      <w:r w:rsidRPr="00124DA7">
        <w:rPr>
          <w:rFonts w:cs="David" w:hint="eastAsia"/>
          <w:b w:val="0"/>
          <w:bCs w:val="0"/>
          <w:szCs w:val="24"/>
          <w:rtl/>
        </w:rPr>
        <w:t>ת</w:t>
      </w:r>
      <w:r w:rsidRPr="00124DA7">
        <w:rPr>
          <w:rFonts w:cs="David" w:hint="cs"/>
          <w:b w:val="0"/>
          <w:bCs w:val="0"/>
          <w:szCs w:val="24"/>
          <w:rtl/>
        </w:rPr>
        <w:t xml:space="preserve"> העדכונים והשינויים שבוצעו בפריטי המידע תוך הצגת פרמטרים שיוגדרו כגון: תאריך יצירה, תאריך עריכה, תאריך שינוי, מידע שעודכן וכדומה.</w:t>
      </w:r>
      <w:r w:rsidRPr="00124DA7">
        <w:rPr>
          <w:rFonts w:cs="David"/>
          <w:b w:val="0"/>
          <w:bCs w:val="0"/>
          <w:szCs w:val="24"/>
        </w:rPr>
        <w:t xml:space="preserve"> </w:t>
      </w:r>
      <w:r w:rsidRPr="00124DA7">
        <w:rPr>
          <w:rFonts w:cs="David" w:hint="cs"/>
          <w:b w:val="0"/>
          <w:bCs w:val="0"/>
          <w:szCs w:val="24"/>
          <w:rtl/>
        </w:rPr>
        <w:t>(</w:t>
      </w:r>
      <w:r w:rsidRPr="00124DA7">
        <w:rPr>
          <w:rFonts w:cs="David"/>
          <w:b w:val="0"/>
          <w:bCs w:val="0"/>
          <w:szCs w:val="24"/>
        </w:rPr>
        <w:t>M</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המערכת תתמוך בעדכון מידע באופן גורף בכלל הפריטים בהם מוזכר שדה המידע הדרוש עדכון.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המערכת תתמוך בהצגת סימולטורים/תסריטי תמונה לביצוע פעולות שונות כגון מילוי טפסים, פתיחת אזור אישי וכדומה. המציע יפרט את יכולות המערכת הנוגעות להצגת סימולטורים ותסריטי תמונה, מומלץ לצרף דוגמאות.</w:t>
      </w:r>
      <w:r w:rsidRPr="00124DA7">
        <w:rPr>
          <w:rFonts w:cs="David"/>
          <w:b w:val="0"/>
          <w:bCs w:val="0"/>
          <w:szCs w:val="24"/>
        </w:rPr>
        <w:t xml:space="preserve"> </w:t>
      </w:r>
      <w:r w:rsidRPr="00124DA7">
        <w:rPr>
          <w:rFonts w:cs="David" w:hint="cs"/>
          <w:b w:val="0"/>
          <w:bCs w:val="0"/>
          <w:szCs w:val="24"/>
          <w:rtl/>
        </w:rPr>
        <w:t>(</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bookmarkStart w:id="151" w:name="_Ref411431306"/>
      <w:r w:rsidRPr="00124DA7">
        <w:rPr>
          <w:rFonts w:cs="David" w:hint="cs"/>
          <w:b w:val="0"/>
          <w:bCs w:val="0"/>
          <w:szCs w:val="24"/>
          <w:rtl/>
        </w:rPr>
        <w:t>המערכת תתמוך בסיווג פריטי מידע לפי נושאים/קטגוריות /תחומים ויכולת לשייך כל פריט מידע למספר נושאים/קטגוריות. לדוגמא: שיוך פריט מידע תחת עסקי קטגוריה לקוחות עסקיים או לקוחות פרטיים או גם לקוחות עסקיים וגם לקוחות פרטיים ו/או על פי שיוך למשרדים ממשלתיים לדוגמא: הוצאת תו נכה שייך למשרד הרישוי וביטוח לאומי.</w:t>
      </w:r>
      <w:bookmarkEnd w:id="151"/>
      <w:r w:rsidRPr="00124DA7">
        <w:rPr>
          <w:rFonts w:cs="David" w:hint="cs"/>
          <w:b w:val="0"/>
          <w:bCs w:val="0"/>
          <w:szCs w:val="24"/>
          <w:rtl/>
        </w:rPr>
        <w:t xml:space="preserve">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 xml:space="preserve">ניהול מסמכים </w:t>
      </w:r>
      <w:r w:rsidRPr="00124DA7">
        <w:rPr>
          <w:rFonts w:cs="David"/>
          <w:b w:val="0"/>
          <w:bCs w:val="0"/>
          <w:szCs w:val="24"/>
          <w:rtl/>
        </w:rPr>
        <w:t>–</w:t>
      </w:r>
      <w:r w:rsidRPr="00124DA7">
        <w:rPr>
          <w:rFonts w:cs="David" w:hint="cs"/>
          <w:b w:val="0"/>
          <w:bCs w:val="0"/>
          <w:szCs w:val="24"/>
          <w:rtl/>
        </w:rPr>
        <w:t xml:space="preserve"> נדרשת תמיכה בניהול מסמכים וקבצים מסוגים שונים. המציע יפרט ויתאר את המנגנון לניהול מסמכים ואת יכולותיו.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 xml:space="preserve">תבניות </w:t>
      </w:r>
      <w:r w:rsidRPr="00124DA7">
        <w:rPr>
          <w:rFonts w:cs="David"/>
          <w:b w:val="0"/>
          <w:bCs w:val="0"/>
          <w:szCs w:val="24"/>
          <w:rtl/>
        </w:rPr>
        <w:t>–</w:t>
      </w:r>
      <w:r w:rsidRPr="00124DA7">
        <w:rPr>
          <w:rFonts w:cs="David" w:hint="cs"/>
          <w:b w:val="0"/>
          <w:bCs w:val="0"/>
          <w:szCs w:val="24"/>
          <w:rtl/>
        </w:rPr>
        <w:t xml:space="preserve"> המציע נדרש לפרט מהם סוגי התבניות הקיימות במערכת המוצעת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tabs>
          <w:tab w:val="left" w:pos="1123"/>
        </w:tabs>
        <w:spacing w:before="0" w:after="100" w:line="240" w:lineRule="auto"/>
        <w:ind w:left="1123" w:hanging="568"/>
        <w:jc w:val="both"/>
        <w:rPr>
          <w:rFonts w:cs="David"/>
          <w:b w:val="0"/>
          <w:bCs w:val="0"/>
          <w:szCs w:val="24"/>
        </w:rPr>
      </w:pPr>
      <w:r w:rsidRPr="00124DA7">
        <w:rPr>
          <w:rFonts w:cs="David" w:hint="cs"/>
          <w:b w:val="0"/>
          <w:bCs w:val="0"/>
          <w:szCs w:val="24"/>
          <w:rtl/>
        </w:rPr>
        <w:t xml:space="preserve">תמיכה בשפות </w:t>
      </w:r>
    </w:p>
    <w:p w:rsidR="00910F93" w:rsidRPr="00124DA7" w:rsidRDefault="00910F93" w:rsidP="006E1634">
      <w:pPr>
        <w:pStyle w:val="45"/>
        <w:numPr>
          <w:ilvl w:val="3"/>
          <w:numId w:val="43"/>
        </w:numPr>
        <w:tabs>
          <w:tab w:val="left" w:pos="1123"/>
        </w:tabs>
        <w:spacing w:before="0" w:after="100" w:line="240" w:lineRule="auto"/>
        <w:ind w:hanging="1084"/>
        <w:jc w:val="both"/>
        <w:rPr>
          <w:rFonts w:cs="David"/>
          <w:b w:val="0"/>
          <w:bCs w:val="0"/>
          <w:szCs w:val="24"/>
        </w:rPr>
      </w:pPr>
      <w:r w:rsidRPr="00124DA7">
        <w:rPr>
          <w:rFonts w:cs="David" w:hint="cs"/>
          <w:b w:val="0"/>
          <w:bCs w:val="0"/>
          <w:szCs w:val="24"/>
          <w:rtl/>
        </w:rPr>
        <w:t>נדרשת תמיכה מלאה בשפות אנגלית, ערבית, רוסית, צרפתית. (</w:t>
      </w:r>
      <w:r w:rsidRPr="00124DA7">
        <w:rPr>
          <w:rFonts w:cs="David"/>
          <w:b w:val="0"/>
          <w:bCs w:val="0"/>
          <w:szCs w:val="24"/>
        </w:rPr>
        <w:t>M</w:t>
      </w:r>
      <w:r w:rsidRPr="00124DA7">
        <w:rPr>
          <w:rFonts w:cs="David" w:hint="cs"/>
          <w:b w:val="0"/>
          <w:bCs w:val="0"/>
          <w:szCs w:val="24"/>
          <w:rtl/>
        </w:rPr>
        <w:t>)</w:t>
      </w:r>
    </w:p>
    <w:p w:rsidR="00910F93" w:rsidRPr="00124DA7" w:rsidRDefault="00352BFE" w:rsidP="006E1634">
      <w:pPr>
        <w:pStyle w:val="45"/>
        <w:numPr>
          <w:ilvl w:val="3"/>
          <w:numId w:val="43"/>
        </w:numPr>
        <w:tabs>
          <w:tab w:val="left" w:pos="1123"/>
        </w:tabs>
        <w:spacing w:before="0" w:after="100" w:line="240" w:lineRule="auto"/>
        <w:ind w:hanging="1084"/>
        <w:jc w:val="both"/>
        <w:rPr>
          <w:rFonts w:cs="David"/>
          <w:b w:val="0"/>
          <w:bCs w:val="0"/>
          <w:szCs w:val="24"/>
        </w:rPr>
      </w:pPr>
      <w:r>
        <w:rPr>
          <w:rFonts w:cs="David" w:hint="cs"/>
          <w:b w:val="0"/>
          <w:bCs w:val="0"/>
          <w:szCs w:val="24"/>
          <w:rtl/>
        </w:rPr>
        <w:t xml:space="preserve">המציע יפרט באילו שפות </w:t>
      </w:r>
      <w:r w:rsidR="00910F93" w:rsidRPr="00124DA7">
        <w:rPr>
          <w:rFonts w:cs="David" w:hint="cs"/>
          <w:b w:val="0"/>
          <w:bCs w:val="0"/>
          <w:szCs w:val="24"/>
          <w:rtl/>
        </w:rPr>
        <w:t xml:space="preserve">המערכת תומכת הן מבחינת התוכן והן מבחינת כלי המערכת (סרגל </w:t>
      </w:r>
      <w:r>
        <w:rPr>
          <w:rFonts w:cs="David" w:hint="cs"/>
          <w:b w:val="0"/>
          <w:bCs w:val="0"/>
          <w:szCs w:val="24"/>
          <w:rtl/>
        </w:rPr>
        <w:t xml:space="preserve">כלים, ממשק ניהול, עזרה וכדומה) </w:t>
      </w:r>
      <w:r w:rsidR="00910F93" w:rsidRPr="00124DA7">
        <w:rPr>
          <w:rFonts w:cs="David" w:hint="cs"/>
          <w:b w:val="0"/>
          <w:bCs w:val="0"/>
          <w:szCs w:val="24"/>
          <w:rtl/>
        </w:rPr>
        <w:t>(</w:t>
      </w:r>
      <w:r w:rsidR="00910F93" w:rsidRPr="00124DA7">
        <w:rPr>
          <w:rFonts w:cs="David"/>
          <w:b w:val="0"/>
          <w:bCs w:val="0"/>
          <w:szCs w:val="24"/>
        </w:rPr>
        <w:t>S</w:t>
      </w:r>
      <w:r w:rsidR="00910F93" w:rsidRPr="00124DA7">
        <w:rPr>
          <w:rFonts w:cs="David" w:hint="cs"/>
          <w:b w:val="0"/>
          <w:bCs w:val="0"/>
          <w:szCs w:val="24"/>
          <w:rtl/>
        </w:rPr>
        <w:t>)</w:t>
      </w:r>
    </w:p>
    <w:p w:rsidR="00910F93" w:rsidRPr="00124DA7" w:rsidRDefault="00910F93" w:rsidP="006E1634">
      <w:pPr>
        <w:pStyle w:val="45"/>
        <w:numPr>
          <w:ilvl w:val="3"/>
          <w:numId w:val="43"/>
        </w:numPr>
        <w:tabs>
          <w:tab w:val="left" w:pos="1123"/>
        </w:tabs>
        <w:spacing w:before="0" w:after="100" w:line="240" w:lineRule="auto"/>
        <w:ind w:hanging="1084"/>
        <w:jc w:val="both"/>
        <w:rPr>
          <w:rFonts w:cs="David"/>
          <w:b w:val="0"/>
          <w:bCs w:val="0"/>
          <w:szCs w:val="24"/>
        </w:rPr>
      </w:pPr>
      <w:r w:rsidRPr="00124DA7">
        <w:rPr>
          <w:rFonts w:cs="David" w:hint="cs"/>
          <w:b w:val="0"/>
          <w:bCs w:val="0"/>
          <w:szCs w:val="24"/>
          <w:rtl/>
        </w:rPr>
        <w:t>המציע יפרט את כלי המערכת התומכים בשכפול מידע/</w:t>
      </w:r>
      <w:r w:rsidR="00352BFE">
        <w:rPr>
          <w:rFonts w:cs="David" w:hint="cs"/>
          <w:b w:val="0"/>
          <w:bCs w:val="0"/>
          <w:szCs w:val="24"/>
          <w:rtl/>
        </w:rPr>
        <w:t>תבניות לצורך הזנה בשפות שונות.</w:t>
      </w:r>
      <w:r w:rsidRPr="00124DA7">
        <w:rPr>
          <w:rFonts w:cs="David" w:hint="cs"/>
          <w:b w:val="0"/>
          <w:bCs w:val="0"/>
          <w:szCs w:val="24"/>
          <w:rtl/>
        </w:rPr>
        <w:t xml:space="preserve">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spacing w:before="0" w:after="100" w:line="240" w:lineRule="auto"/>
        <w:ind w:left="1123" w:hanging="698"/>
        <w:jc w:val="both"/>
        <w:rPr>
          <w:rFonts w:cs="David"/>
          <w:b w:val="0"/>
          <w:bCs w:val="0"/>
          <w:szCs w:val="24"/>
        </w:rPr>
      </w:pPr>
      <w:r w:rsidRPr="00124DA7">
        <w:rPr>
          <w:rFonts w:cs="David" w:hint="cs"/>
          <w:b w:val="0"/>
          <w:bCs w:val="0"/>
          <w:szCs w:val="24"/>
          <w:rtl/>
        </w:rPr>
        <w:t xml:space="preserve">המערכת תתמוך בשליפת מידע ממאגרי מידע נוספים אשר יוגדרו על ידי המזמינה (לדוג' אתרי אינטרנט חיצוניים /מערכות ניהול ידע פנימיות, קבצי </w:t>
      </w:r>
      <w:r w:rsidRPr="00124DA7">
        <w:rPr>
          <w:rFonts w:cs="David"/>
          <w:b w:val="0"/>
          <w:bCs w:val="0"/>
          <w:szCs w:val="24"/>
        </w:rPr>
        <w:t>EXCEL</w:t>
      </w:r>
      <w:r w:rsidRPr="00124DA7">
        <w:rPr>
          <w:rFonts w:cs="David" w:hint="cs"/>
          <w:b w:val="0"/>
          <w:bCs w:val="0"/>
          <w:szCs w:val="24"/>
          <w:rtl/>
        </w:rPr>
        <w:t xml:space="preserve"> וכו'). המציע יפרט את כל סוגי מאגרי המידע השונים הניתן להגדיר כמקור לשליפת מידע למערכת. (</w:t>
      </w:r>
      <w:r w:rsidRPr="00124DA7">
        <w:rPr>
          <w:rFonts w:cs="David"/>
          <w:b w:val="0"/>
          <w:bCs w:val="0"/>
          <w:szCs w:val="24"/>
        </w:rPr>
        <w:t>S</w:t>
      </w:r>
      <w:r w:rsidRPr="00124DA7">
        <w:rPr>
          <w:rFonts w:cs="David" w:hint="cs"/>
          <w:b w:val="0"/>
          <w:bCs w:val="0"/>
          <w:szCs w:val="24"/>
          <w:rtl/>
        </w:rPr>
        <w:t>)</w:t>
      </w:r>
    </w:p>
    <w:p w:rsidR="00910F93" w:rsidRPr="00124DA7" w:rsidRDefault="00910F93" w:rsidP="006E1634">
      <w:pPr>
        <w:pStyle w:val="45"/>
        <w:numPr>
          <w:ilvl w:val="2"/>
          <w:numId w:val="43"/>
        </w:numPr>
        <w:spacing w:before="0" w:after="100" w:line="240" w:lineRule="auto"/>
        <w:ind w:left="1123" w:hanging="698"/>
        <w:jc w:val="both"/>
        <w:rPr>
          <w:rFonts w:cs="David"/>
          <w:b w:val="0"/>
          <w:bCs w:val="0"/>
          <w:szCs w:val="24"/>
        </w:rPr>
      </w:pPr>
      <w:r w:rsidRPr="00124DA7">
        <w:rPr>
          <w:rFonts w:cs="David" w:hint="cs"/>
          <w:b w:val="0"/>
          <w:bCs w:val="0"/>
          <w:szCs w:val="24"/>
          <w:rtl/>
        </w:rPr>
        <w:t xml:space="preserve">המציע נדרש לפרט את יכולות המערכת בהפצת מידע בערוצי קשר תוך התייחסות לכלל הדרישות והסעיפים המפורטים בסעיף </w:t>
      </w:r>
      <w:r w:rsidR="00066904">
        <w:fldChar w:fldCharType="begin"/>
      </w:r>
      <w:r w:rsidR="00066904">
        <w:instrText xml:space="preserve"> REF _Ref411429326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2.7</w:t>
      </w:r>
      <w:r w:rsidR="00066904">
        <w:fldChar w:fldCharType="end"/>
      </w:r>
      <w:r w:rsidRPr="00124DA7">
        <w:rPr>
          <w:rFonts w:cs="David" w:hint="cs"/>
          <w:b w:val="0"/>
          <w:bCs w:val="0"/>
          <w:szCs w:val="24"/>
          <w:rtl/>
        </w:rPr>
        <w:t xml:space="preserve">. המציע יפרט עבור כל תת סעיף ודרישה (כולל רכיבי </w:t>
      </w:r>
      <w:r w:rsidRPr="00124DA7">
        <w:rPr>
          <w:rFonts w:cs="David" w:hint="cs"/>
          <w:b w:val="0"/>
          <w:bCs w:val="0"/>
          <w:szCs w:val="24"/>
        </w:rPr>
        <w:t>M</w:t>
      </w:r>
      <w:r w:rsidRPr="00124DA7">
        <w:rPr>
          <w:rFonts w:cs="David" w:hint="cs"/>
          <w:b w:val="0"/>
          <w:bCs w:val="0"/>
          <w:szCs w:val="24"/>
          <w:rtl/>
        </w:rPr>
        <w:t xml:space="preserve">) את יכולות המערכת והפונקציונאליות הקיימות במערכת ויתאר כיצד אלו נותנות מענה על הדרישה תוך צירוף צילומי מסך (במידה והפירוט נרחב יש להפנות מגוף הטבלה בעמודת "פירוט ותיאור יכולות </w:t>
      </w:r>
      <w:r w:rsidR="00352BFE">
        <w:rPr>
          <w:rFonts w:cs="David" w:hint="cs"/>
          <w:b w:val="0"/>
          <w:bCs w:val="0"/>
          <w:szCs w:val="24"/>
          <w:rtl/>
        </w:rPr>
        <w:t xml:space="preserve">ופונקציונאליות מערכת" לנספח). </w:t>
      </w:r>
      <w:r w:rsidRPr="00124DA7">
        <w:rPr>
          <w:rFonts w:cs="David" w:hint="cs"/>
          <w:b w:val="0"/>
          <w:bCs w:val="0"/>
          <w:szCs w:val="24"/>
          <w:rtl/>
        </w:rPr>
        <w:t xml:space="preserve">במידה וקיימות יכולות </w:t>
      </w:r>
      <w:r w:rsidR="00352BFE">
        <w:rPr>
          <w:rFonts w:cs="David" w:hint="cs"/>
          <w:b w:val="0"/>
          <w:bCs w:val="0"/>
          <w:szCs w:val="24"/>
          <w:rtl/>
        </w:rPr>
        <w:t>נוספות שאינן מתוארות יש להוסיפן</w:t>
      </w:r>
      <w:r w:rsidRPr="00124DA7">
        <w:rPr>
          <w:rFonts w:cs="David" w:hint="cs"/>
          <w:b w:val="0"/>
          <w:bCs w:val="0"/>
          <w:szCs w:val="24"/>
          <w:rtl/>
        </w:rPr>
        <w:t xml:space="preserve"> כסעיף בטבלה ולתאר יכולות מוצעות.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2093"/>
        <w:gridCol w:w="2693"/>
        <w:gridCol w:w="1701"/>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1701"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w:t>
            </w:r>
          </w:p>
        </w:tc>
      </w:tr>
    </w:tbl>
    <w:p w:rsidR="00910F93" w:rsidRPr="00124DA7" w:rsidRDefault="00910F93" w:rsidP="00910F93">
      <w:pPr>
        <w:pStyle w:val="1d"/>
        <w:numPr>
          <w:ilvl w:val="0"/>
          <w:numId w:val="43"/>
        </w:numPr>
        <w:spacing w:before="0" w:line="240" w:lineRule="auto"/>
        <w:outlineLvl w:val="0"/>
        <w:rPr>
          <w:rFonts w:cs="David"/>
          <w:b w:val="0"/>
          <w:bCs w:val="0"/>
          <w:sz w:val="20"/>
          <w:szCs w:val="28"/>
        </w:rPr>
      </w:pPr>
      <w:r w:rsidRPr="00124DA7">
        <w:rPr>
          <w:rFonts w:cs="David"/>
          <w:b w:val="0"/>
          <w:bCs w:val="0"/>
          <w:sz w:val="20"/>
        </w:rPr>
        <w:br w:type="page"/>
      </w:r>
      <w:bookmarkStart w:id="152" w:name="_Toc316473163"/>
      <w:bookmarkStart w:id="153" w:name="_Toc319834876"/>
      <w:bookmarkStart w:id="154" w:name="_Toc319835171"/>
      <w:bookmarkStart w:id="155" w:name="_Toc434998049"/>
      <w:r w:rsidRPr="00124DA7">
        <w:rPr>
          <w:rFonts w:cs="David" w:hint="eastAsia"/>
          <w:b w:val="0"/>
          <w:bCs w:val="0"/>
          <w:sz w:val="20"/>
          <w:szCs w:val="28"/>
          <w:rtl/>
        </w:rPr>
        <w:t>דוחות</w:t>
      </w:r>
      <w:r w:rsidRPr="00124DA7">
        <w:rPr>
          <w:rFonts w:cs="David"/>
          <w:b w:val="0"/>
          <w:bCs w:val="0"/>
          <w:sz w:val="20"/>
          <w:szCs w:val="28"/>
          <w:rtl/>
        </w:rPr>
        <w:t xml:space="preserve"> </w:t>
      </w:r>
      <w:r w:rsidRPr="00124DA7">
        <w:rPr>
          <w:rFonts w:cs="David" w:hint="eastAsia"/>
          <w:b w:val="0"/>
          <w:bCs w:val="0"/>
          <w:sz w:val="20"/>
          <w:szCs w:val="28"/>
          <w:rtl/>
        </w:rPr>
        <w:t>ומידע</w:t>
      </w:r>
      <w:r w:rsidRPr="00124DA7">
        <w:rPr>
          <w:rFonts w:cs="David"/>
          <w:b w:val="0"/>
          <w:bCs w:val="0"/>
          <w:sz w:val="20"/>
          <w:szCs w:val="28"/>
          <w:rtl/>
        </w:rPr>
        <w:t xml:space="preserve"> </w:t>
      </w:r>
      <w:r w:rsidRPr="00124DA7">
        <w:rPr>
          <w:rFonts w:cs="David" w:hint="eastAsia"/>
          <w:b w:val="0"/>
          <w:bCs w:val="0"/>
          <w:sz w:val="20"/>
          <w:szCs w:val="28"/>
          <w:rtl/>
        </w:rPr>
        <w:t>ניהולי</w:t>
      </w:r>
      <w:bookmarkEnd w:id="152"/>
      <w:bookmarkEnd w:id="153"/>
      <w:bookmarkEnd w:id="154"/>
      <w:bookmarkEnd w:id="155"/>
    </w:p>
    <w:p w:rsidR="00910F93" w:rsidRPr="00124DA7" w:rsidRDefault="00910F93" w:rsidP="00910F93">
      <w:pPr>
        <w:pStyle w:val="45"/>
        <w:numPr>
          <w:ilvl w:val="1"/>
          <w:numId w:val="43"/>
        </w:numPr>
        <w:tabs>
          <w:tab w:val="left" w:pos="981"/>
        </w:tabs>
        <w:spacing w:before="0" w:after="120" w:line="240" w:lineRule="auto"/>
        <w:rPr>
          <w:rFonts w:cs="David"/>
          <w:b w:val="0"/>
          <w:bCs w:val="0"/>
          <w:szCs w:val="24"/>
        </w:rPr>
      </w:pPr>
      <w:bookmarkStart w:id="156" w:name="_Toc319835172"/>
      <w:bookmarkStart w:id="157" w:name="_Ref404854018"/>
      <w:bookmarkStart w:id="158" w:name="_Toc434998050"/>
      <w:bookmarkStart w:id="159" w:name="_Toc380408542"/>
      <w:r w:rsidRPr="00124DA7">
        <w:rPr>
          <w:rFonts w:cs="David" w:hint="cs"/>
          <w:b w:val="0"/>
          <w:bCs w:val="0"/>
          <w:szCs w:val="24"/>
          <w:rtl/>
        </w:rPr>
        <w:t>כללי</w:t>
      </w:r>
      <w:bookmarkEnd w:id="156"/>
      <w:bookmarkEnd w:id="157"/>
      <w:bookmarkEnd w:id="158"/>
      <w:r w:rsidRPr="00124DA7">
        <w:rPr>
          <w:rFonts w:cs="David" w:hint="cs"/>
          <w:b w:val="0"/>
          <w:bCs w:val="0"/>
          <w:szCs w:val="24"/>
          <w:rtl/>
        </w:rPr>
        <w:t xml:space="preserve"> </w:t>
      </w:r>
      <w:bookmarkEnd w:id="159"/>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bookmarkStart w:id="160" w:name="_Toc319835177"/>
      <w:r w:rsidRPr="00124DA7">
        <w:rPr>
          <w:rFonts w:cs="David"/>
          <w:b w:val="0"/>
          <w:bCs w:val="0"/>
          <w:szCs w:val="24"/>
          <w:rtl/>
        </w:rPr>
        <w:t>המערכת תתעד ברשומות בבסיס הנתונים תאריך ושעה של גזירת הנתונים, ובנוסף, תייצר ותתעד לכל רשומה תאריך ושעת יצירתה המקורי.</w:t>
      </w:r>
      <w:bookmarkEnd w:id="160"/>
      <w:r w:rsidRPr="00124DA7">
        <w:rPr>
          <w:rFonts w:cs="David" w:hint="cs"/>
          <w:b w:val="0"/>
          <w:bCs w:val="0"/>
          <w:szCs w:val="24"/>
          <w:rtl/>
        </w:rPr>
        <w:t xml:space="preserve"> (</w:t>
      </w:r>
      <w:r w:rsidRPr="00124DA7">
        <w:rPr>
          <w:rFonts w:cs="David"/>
          <w:b w:val="0"/>
          <w:bCs w:val="0"/>
          <w:szCs w:val="24"/>
        </w:rPr>
        <w:t>M</w:t>
      </w:r>
      <w:r w:rsidRPr="00124DA7">
        <w:rPr>
          <w:rFonts w:cs="David" w:hint="cs"/>
          <w:b w:val="0"/>
          <w:bCs w:val="0"/>
          <w:szCs w:val="24"/>
          <w:rtl/>
        </w:rPr>
        <w:t>)</w:t>
      </w:r>
    </w:p>
    <w:p w:rsidR="00910F93" w:rsidRPr="00124DA7" w:rsidRDefault="00352BFE" w:rsidP="00910F93">
      <w:pPr>
        <w:pStyle w:val="45"/>
        <w:numPr>
          <w:ilvl w:val="2"/>
          <w:numId w:val="43"/>
        </w:numPr>
        <w:tabs>
          <w:tab w:val="left" w:pos="981"/>
        </w:tabs>
        <w:spacing w:before="0" w:after="120" w:line="240" w:lineRule="auto"/>
        <w:ind w:left="981" w:hanging="697"/>
        <w:rPr>
          <w:rFonts w:cs="David"/>
          <w:b w:val="0"/>
          <w:bCs w:val="0"/>
          <w:szCs w:val="24"/>
        </w:rPr>
      </w:pPr>
      <w:bookmarkStart w:id="161" w:name="_Toc319835179"/>
      <w:r>
        <w:rPr>
          <w:rFonts w:cs="David" w:hint="cs"/>
          <w:b w:val="0"/>
          <w:bCs w:val="0"/>
          <w:szCs w:val="24"/>
          <w:rtl/>
        </w:rPr>
        <w:t>המערכת תתמוך בשני סוגי דוחות:</w:t>
      </w:r>
      <w:r w:rsidR="00910F93" w:rsidRPr="00124DA7">
        <w:rPr>
          <w:rFonts w:cs="David" w:hint="cs"/>
          <w:b w:val="0"/>
          <w:bCs w:val="0"/>
          <w:szCs w:val="24"/>
          <w:rtl/>
        </w:rPr>
        <w:t xml:space="preserve"> (</w:t>
      </w:r>
      <w:r w:rsidR="00910F93" w:rsidRPr="00124DA7">
        <w:rPr>
          <w:rFonts w:cs="David"/>
          <w:b w:val="0"/>
          <w:bCs w:val="0"/>
          <w:szCs w:val="24"/>
        </w:rPr>
        <w:t>I</w:t>
      </w:r>
      <w:r w:rsidR="00910F93" w:rsidRPr="00124DA7">
        <w:rPr>
          <w:rFonts w:cs="David" w:hint="cs"/>
          <w:b w:val="0"/>
          <w:bCs w:val="0"/>
          <w:szCs w:val="24"/>
          <w:rtl/>
        </w:rPr>
        <w:t>)</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b w:val="0"/>
          <w:bCs w:val="0"/>
          <w:szCs w:val="24"/>
          <w:rtl/>
        </w:rPr>
        <w:t>סט הדוחות המובנים שקיימים במערכת המוצעת.</w:t>
      </w:r>
      <w:r w:rsidRPr="00124DA7">
        <w:rPr>
          <w:rFonts w:cs="David" w:hint="cs"/>
          <w:b w:val="0"/>
          <w:bCs w:val="0"/>
          <w:szCs w:val="24"/>
          <w:rtl/>
        </w:rPr>
        <w:t xml:space="preserve">    </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hint="cs"/>
          <w:b w:val="0"/>
          <w:bCs w:val="0"/>
          <w:szCs w:val="24"/>
          <w:rtl/>
        </w:rPr>
        <w:t xml:space="preserve">מחולל דוחות להפקת דוחות אד-הוק באמצעות ממשק פשוט וידידותי למשתמש.    </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bookmarkStart w:id="162" w:name="_Toc319835174"/>
      <w:r w:rsidRPr="00124DA7">
        <w:rPr>
          <w:rFonts w:cs="David"/>
          <w:b w:val="0"/>
          <w:bCs w:val="0"/>
          <w:szCs w:val="24"/>
          <w:rtl/>
        </w:rPr>
        <w:t>המערכת</w:t>
      </w:r>
      <w:r w:rsidRPr="00124DA7">
        <w:rPr>
          <w:rFonts w:cs="David" w:hint="cs"/>
          <w:b w:val="0"/>
          <w:bCs w:val="0"/>
          <w:szCs w:val="24"/>
          <w:rtl/>
        </w:rPr>
        <w:t xml:space="preserve"> תאפשר שליפת דוחות ומידע בחיתוכים שונים כגון: קבוצת משתמשים, סוגי תפקידים, </w:t>
      </w:r>
      <w:r w:rsidRPr="00124DA7">
        <w:rPr>
          <w:rFonts w:cs="David"/>
          <w:b w:val="0"/>
          <w:bCs w:val="0"/>
          <w:szCs w:val="24"/>
          <w:rtl/>
        </w:rPr>
        <w:t xml:space="preserve"> קבוצ</w:t>
      </w:r>
      <w:r w:rsidRPr="00124DA7">
        <w:rPr>
          <w:rFonts w:cs="David" w:hint="eastAsia"/>
          <w:b w:val="0"/>
          <w:bCs w:val="0"/>
          <w:szCs w:val="24"/>
          <w:rtl/>
        </w:rPr>
        <w:t>ת</w:t>
      </w:r>
      <w:r w:rsidRPr="00124DA7">
        <w:rPr>
          <w:rFonts w:cs="David"/>
          <w:b w:val="0"/>
          <w:bCs w:val="0"/>
          <w:szCs w:val="24"/>
          <w:rtl/>
        </w:rPr>
        <w:t xml:space="preserve"> </w:t>
      </w:r>
      <w:r w:rsidRPr="00124DA7">
        <w:rPr>
          <w:rFonts w:cs="David" w:hint="eastAsia"/>
          <w:b w:val="0"/>
          <w:bCs w:val="0"/>
          <w:szCs w:val="24"/>
          <w:rtl/>
        </w:rPr>
        <w:t>עובדים</w:t>
      </w:r>
      <w:r w:rsidRPr="00124DA7">
        <w:rPr>
          <w:rFonts w:cs="David" w:hint="cs"/>
          <w:b w:val="0"/>
          <w:bCs w:val="0"/>
          <w:szCs w:val="24"/>
          <w:rtl/>
        </w:rPr>
        <w:t>,</w:t>
      </w:r>
      <w:r w:rsidRPr="00124DA7">
        <w:rPr>
          <w:rFonts w:cs="David"/>
          <w:b w:val="0"/>
          <w:bCs w:val="0"/>
          <w:szCs w:val="24"/>
          <w:rtl/>
        </w:rPr>
        <w:t xml:space="preserve"> </w:t>
      </w:r>
      <w:r w:rsidRPr="00124DA7">
        <w:rPr>
          <w:rFonts w:cs="David" w:hint="cs"/>
          <w:b w:val="0"/>
          <w:bCs w:val="0"/>
          <w:szCs w:val="24"/>
          <w:rtl/>
        </w:rPr>
        <w:t>יחידה ארגונית, תאריכים</w:t>
      </w:r>
      <w:bookmarkEnd w:id="162"/>
      <w:r w:rsidRPr="00124DA7">
        <w:rPr>
          <w:rFonts w:cs="David" w:hint="cs"/>
          <w:b w:val="0"/>
          <w:bCs w:val="0"/>
          <w:szCs w:val="24"/>
          <w:rtl/>
        </w:rPr>
        <w:t>. (</w:t>
      </w:r>
      <w:r w:rsidRPr="00124DA7">
        <w:rPr>
          <w:rFonts w:cs="David"/>
          <w:b w:val="0"/>
          <w:bCs w:val="0"/>
          <w:szCs w:val="24"/>
        </w:rPr>
        <w:t>M</w:t>
      </w:r>
      <w:r w:rsidRPr="00124DA7">
        <w:rPr>
          <w:rFonts w:cs="David" w:hint="cs"/>
          <w:b w:val="0"/>
          <w:bCs w:val="0"/>
          <w:szCs w:val="24"/>
          <w:rtl/>
        </w:rPr>
        <w:t>)</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המערכת תתמוך ביצירת בידול בכלל הנתונים בין משתמשים פנימיים למשתמשים חיצוניים.       (</w:t>
      </w:r>
      <w:r w:rsidRPr="00124DA7">
        <w:rPr>
          <w:rFonts w:cs="David"/>
          <w:b w:val="0"/>
          <w:bCs w:val="0"/>
          <w:szCs w:val="24"/>
        </w:rPr>
        <w:t>M</w:t>
      </w:r>
      <w:r w:rsidRPr="00124DA7">
        <w:rPr>
          <w:rFonts w:cs="David" w:hint="cs"/>
          <w:b w:val="0"/>
          <w:bCs w:val="0"/>
          <w:szCs w:val="24"/>
          <w:rtl/>
        </w:rPr>
        <w:t>)</w:t>
      </w:r>
    </w:p>
    <w:p w:rsidR="00910F93" w:rsidRPr="00124DA7" w:rsidRDefault="00910F93" w:rsidP="00910F93">
      <w:pPr>
        <w:pStyle w:val="45"/>
        <w:numPr>
          <w:ilvl w:val="2"/>
          <w:numId w:val="43"/>
        </w:numPr>
        <w:tabs>
          <w:tab w:val="left" w:pos="981"/>
        </w:tabs>
        <w:spacing w:before="0" w:after="120" w:line="240" w:lineRule="auto"/>
        <w:rPr>
          <w:rFonts w:cs="David"/>
          <w:b w:val="0"/>
          <w:bCs w:val="0"/>
          <w:szCs w:val="24"/>
        </w:rPr>
      </w:pPr>
      <w:bookmarkStart w:id="163" w:name="_Toc319835181"/>
      <w:bookmarkEnd w:id="161"/>
      <w:r w:rsidRPr="00124DA7">
        <w:rPr>
          <w:rFonts w:cs="David" w:hint="cs"/>
          <w:b w:val="0"/>
          <w:bCs w:val="0"/>
          <w:szCs w:val="24"/>
          <w:rtl/>
        </w:rPr>
        <w:t xml:space="preserve">המערכת תתמוך בייצוא דוחות לכלי </w:t>
      </w:r>
      <w:r w:rsidRPr="00124DA7">
        <w:rPr>
          <w:rFonts w:cs="David"/>
          <w:b w:val="0"/>
          <w:bCs w:val="0"/>
          <w:szCs w:val="24"/>
        </w:rPr>
        <w:t>Office</w:t>
      </w:r>
      <w:r w:rsidRPr="00124DA7">
        <w:rPr>
          <w:rFonts w:cs="David" w:hint="cs"/>
          <w:b w:val="0"/>
          <w:bCs w:val="0"/>
          <w:szCs w:val="24"/>
          <w:rtl/>
        </w:rPr>
        <w:t xml:space="preserve"> (</w:t>
      </w:r>
      <w:r w:rsidRPr="00124DA7">
        <w:rPr>
          <w:rFonts w:cs="David"/>
          <w:b w:val="0"/>
          <w:bCs w:val="0"/>
          <w:szCs w:val="24"/>
        </w:rPr>
        <w:t>WORD, EXCEL</w:t>
      </w:r>
      <w:r w:rsidRPr="00124DA7">
        <w:rPr>
          <w:rFonts w:cs="David" w:hint="cs"/>
          <w:b w:val="0"/>
          <w:bCs w:val="0"/>
          <w:szCs w:val="24"/>
          <w:rtl/>
        </w:rPr>
        <w:t>). המציע נדרש לפרט את יכולות ייצוא דוחות מן המערכת. (</w:t>
      </w:r>
      <w:r w:rsidRPr="00124DA7">
        <w:rPr>
          <w:rFonts w:cs="David"/>
          <w:b w:val="0"/>
          <w:bCs w:val="0"/>
          <w:szCs w:val="24"/>
        </w:rPr>
        <w:t>S</w:t>
      </w:r>
      <w:r w:rsidRPr="00124DA7">
        <w:rPr>
          <w:rFonts w:cs="David" w:hint="cs"/>
          <w:b w:val="0"/>
          <w:bCs w:val="0"/>
          <w:szCs w:val="24"/>
          <w:rtl/>
        </w:rPr>
        <w:t>)</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המערכת תתמוך בהפקת דוחות להדפסה ובאפשרות שליחתם במייל. המציע נדרש לפרט את יכולות ייצוא דוחות מן המערכת. (</w:t>
      </w:r>
      <w:r w:rsidRPr="00124DA7">
        <w:rPr>
          <w:rFonts w:cs="David"/>
          <w:b w:val="0"/>
          <w:bCs w:val="0"/>
          <w:szCs w:val="24"/>
        </w:rPr>
        <w:t>S</w:t>
      </w:r>
      <w:r w:rsidRPr="00124DA7">
        <w:rPr>
          <w:rFonts w:cs="David" w:hint="cs"/>
          <w:b w:val="0"/>
          <w:bCs w:val="0"/>
          <w:szCs w:val="24"/>
          <w:rtl/>
        </w:rPr>
        <w:t>)</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המציע נדרש לפרט מהו הכלי העומד לרשות מנהל המערכת/מידענים לחילול דוחות בהתאם לצרכים המשתנים בארגון. (</w:t>
      </w:r>
      <w:r w:rsidRPr="00124DA7">
        <w:rPr>
          <w:rFonts w:cs="David"/>
          <w:b w:val="0"/>
          <w:bCs w:val="0"/>
          <w:szCs w:val="24"/>
        </w:rPr>
        <w:t>S</w:t>
      </w:r>
      <w:r w:rsidRPr="00124DA7">
        <w:rPr>
          <w:rFonts w:cs="David" w:hint="cs"/>
          <w:b w:val="0"/>
          <w:bCs w:val="0"/>
          <w:szCs w:val="24"/>
          <w:rtl/>
        </w:rPr>
        <w:t>)</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eastAsia"/>
          <w:b w:val="0"/>
          <w:bCs w:val="0"/>
          <w:szCs w:val="24"/>
          <w:rtl/>
        </w:rPr>
        <w:t>כל</w:t>
      </w:r>
      <w:r w:rsidRPr="00124DA7">
        <w:rPr>
          <w:rFonts w:cs="David"/>
          <w:b w:val="0"/>
          <w:bCs w:val="0"/>
          <w:szCs w:val="24"/>
          <w:rtl/>
        </w:rPr>
        <w:t xml:space="preserve"> הדוחות יאופיינו במסגרת האפיון המפורט ומימושם יחייב את </w:t>
      </w:r>
      <w:r w:rsidRPr="00124DA7">
        <w:rPr>
          <w:rFonts w:cs="David" w:hint="eastAsia"/>
          <w:b w:val="0"/>
          <w:bCs w:val="0"/>
          <w:szCs w:val="24"/>
          <w:rtl/>
        </w:rPr>
        <w:t>המציע</w:t>
      </w:r>
      <w:r w:rsidRPr="00124DA7">
        <w:rPr>
          <w:rFonts w:cs="David"/>
          <w:b w:val="0"/>
          <w:bCs w:val="0"/>
          <w:szCs w:val="24"/>
          <w:rtl/>
        </w:rPr>
        <w:t>.</w:t>
      </w:r>
      <w:r w:rsidRPr="00124DA7">
        <w:rPr>
          <w:rFonts w:cs="David" w:hint="cs"/>
          <w:b w:val="0"/>
          <w:bCs w:val="0"/>
          <w:szCs w:val="24"/>
          <w:rtl/>
        </w:rPr>
        <w:t xml:space="preserve"> (</w:t>
      </w:r>
      <w:r w:rsidRPr="00124DA7">
        <w:rPr>
          <w:rFonts w:cs="David"/>
          <w:b w:val="0"/>
          <w:bCs w:val="0"/>
          <w:szCs w:val="24"/>
        </w:rPr>
        <w:t>M</w:t>
      </w:r>
      <w:r w:rsidRPr="00124DA7">
        <w:rPr>
          <w:rFonts w:cs="David" w:hint="cs"/>
          <w:b w:val="0"/>
          <w:bCs w:val="0"/>
          <w:szCs w:val="24"/>
          <w:rtl/>
        </w:rPr>
        <w:t>)</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המציע נדרש להציע בנק של דוחות לפיתוח מעבר לדו</w:t>
      </w:r>
      <w:r w:rsidR="00352BFE">
        <w:rPr>
          <w:rFonts w:cs="David" w:hint="cs"/>
          <w:b w:val="0"/>
          <w:bCs w:val="0"/>
          <w:szCs w:val="24"/>
          <w:rtl/>
        </w:rPr>
        <w:t>חות הקיימים במערכת. המציע יפרט את כמות הדוחות המוצעת.</w:t>
      </w:r>
      <w:r w:rsidRPr="00124DA7">
        <w:rPr>
          <w:rFonts w:cs="David" w:hint="cs"/>
          <w:b w:val="0"/>
          <w:bCs w:val="0"/>
          <w:szCs w:val="24"/>
          <w:rtl/>
        </w:rPr>
        <w:t xml:space="preserve">  (</w:t>
      </w:r>
      <w:r w:rsidRPr="00124DA7">
        <w:rPr>
          <w:rFonts w:cs="David" w:hint="cs"/>
          <w:b w:val="0"/>
          <w:bCs w:val="0"/>
          <w:szCs w:val="24"/>
        </w:rPr>
        <w:t>S</w:t>
      </w:r>
      <w:r w:rsidRPr="00124DA7">
        <w:rPr>
          <w:rFonts w:cs="David" w:hint="cs"/>
          <w:b w:val="0"/>
          <w:bCs w:val="0"/>
          <w:szCs w:val="24"/>
          <w:rtl/>
        </w:rPr>
        <w:t>)</w:t>
      </w:r>
    </w:p>
    <w:p w:rsidR="00910F93" w:rsidRPr="00124DA7" w:rsidRDefault="00910F93" w:rsidP="0020477C">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המציע</w:t>
      </w:r>
      <w:r w:rsidRPr="00124DA7">
        <w:rPr>
          <w:rFonts w:cs="David"/>
          <w:b w:val="0"/>
          <w:bCs w:val="0"/>
          <w:szCs w:val="24"/>
          <w:rtl/>
        </w:rPr>
        <w:t xml:space="preserve"> </w:t>
      </w:r>
      <w:r w:rsidRPr="00124DA7">
        <w:rPr>
          <w:rFonts w:cs="David" w:hint="cs"/>
          <w:b w:val="0"/>
          <w:bCs w:val="0"/>
          <w:szCs w:val="24"/>
          <w:rtl/>
        </w:rPr>
        <w:t>יתאר</w:t>
      </w:r>
      <w:r w:rsidRPr="00124DA7">
        <w:rPr>
          <w:rFonts w:cs="David"/>
          <w:b w:val="0"/>
          <w:bCs w:val="0"/>
          <w:szCs w:val="24"/>
          <w:rtl/>
        </w:rPr>
        <w:t xml:space="preserve"> בסעיף זה את הפתרון המוצע מקצה לקצה לכל נושא הדוחות, בהתאמה</w:t>
      </w:r>
      <w:r w:rsidR="00352BFE">
        <w:rPr>
          <w:rFonts w:cs="David" w:hint="cs"/>
          <w:b w:val="0"/>
          <w:bCs w:val="0"/>
          <w:szCs w:val="24"/>
          <w:rtl/>
        </w:rPr>
        <w:t xml:space="preserve"> ותוך התייחסות</w:t>
      </w:r>
      <w:r w:rsidRPr="00124DA7">
        <w:rPr>
          <w:rFonts w:cs="David"/>
          <w:b w:val="0"/>
          <w:bCs w:val="0"/>
          <w:szCs w:val="24"/>
          <w:rtl/>
        </w:rPr>
        <w:t xml:space="preserve"> </w:t>
      </w:r>
      <w:r w:rsidRPr="00124DA7">
        <w:rPr>
          <w:rFonts w:cs="David" w:hint="cs"/>
          <w:b w:val="0"/>
          <w:bCs w:val="0"/>
          <w:szCs w:val="24"/>
          <w:rtl/>
        </w:rPr>
        <w:t>לכלל הסעיפים והדרישות המפורטות</w:t>
      </w:r>
      <w:r w:rsidRPr="00124DA7">
        <w:rPr>
          <w:rFonts w:cs="David"/>
          <w:b w:val="0"/>
          <w:bCs w:val="0"/>
          <w:szCs w:val="24"/>
          <w:rtl/>
        </w:rPr>
        <w:t xml:space="preserve"> בסעיף</w:t>
      </w:r>
      <w:r w:rsidRPr="00124DA7">
        <w:rPr>
          <w:rFonts w:cs="David" w:hint="cs"/>
          <w:b w:val="0"/>
          <w:bCs w:val="0"/>
          <w:szCs w:val="24"/>
          <w:rtl/>
        </w:rPr>
        <w:t xml:space="preserve"> </w:t>
      </w:r>
      <w:r w:rsidR="00066904">
        <w:fldChar w:fldCharType="begin"/>
      </w:r>
      <w:r w:rsidR="00066904">
        <w:instrText xml:space="preserve"> REF _Ref404854018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3.1</w:t>
      </w:r>
      <w:r w:rsidR="00066904">
        <w:fldChar w:fldCharType="end"/>
      </w:r>
      <w:r w:rsidRPr="00124DA7">
        <w:rPr>
          <w:rFonts w:cs="David" w:hint="cs"/>
          <w:b w:val="0"/>
          <w:bCs w:val="0"/>
          <w:szCs w:val="24"/>
          <w:rtl/>
        </w:rPr>
        <w:t xml:space="preserve"> (כולל רכיבי </w:t>
      </w:r>
      <w:r w:rsidRPr="00124DA7">
        <w:rPr>
          <w:rFonts w:cs="David" w:hint="cs"/>
          <w:b w:val="0"/>
          <w:bCs w:val="0"/>
          <w:szCs w:val="24"/>
        </w:rPr>
        <w:t>M</w:t>
      </w:r>
      <w:r w:rsidRPr="00124DA7">
        <w:rPr>
          <w:rFonts w:cs="David" w:hint="cs"/>
          <w:b w:val="0"/>
          <w:bCs w:val="0"/>
          <w:szCs w:val="24"/>
          <w:rtl/>
        </w:rPr>
        <w:t>), במידה וקיימות יכולות נוספות שאינן מתוארות יש להוסיפן ולתאר יכולות מוצעות. מומלץ לצרף צילומי מסך המתארים את הפתרון המוצע (במידה והפירוט נרחב יש להפנות מגוף הטבלה בעמודת "פירוט ותיאור יכולות ופונקציונאליות מערכת" לנספח). התשובה תינתן בפורמט הבא (</w:t>
      </w:r>
      <w:r w:rsidRPr="00124DA7">
        <w:rPr>
          <w:rFonts w:cs="David"/>
          <w:b w:val="0"/>
          <w:bCs w:val="0"/>
          <w:szCs w:val="24"/>
        </w:rPr>
        <w:t>S</w:t>
      </w:r>
      <w:r w:rsidRPr="00124DA7">
        <w:rPr>
          <w:rFonts w:cs="David" w:hint="cs"/>
          <w:b w:val="0"/>
          <w:bCs w:val="0"/>
          <w:szCs w:val="24"/>
          <w:rtl/>
        </w:rPr>
        <w:t>)</w:t>
      </w:r>
    </w:p>
    <w:tbl>
      <w:tblPr>
        <w:bidiVisual/>
        <w:tblW w:w="0" w:type="auto"/>
        <w:tblInd w:w="2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2093"/>
        <w:gridCol w:w="2693"/>
        <w:gridCol w:w="1701"/>
      </w:tblGrid>
      <w:tr w:rsidR="00910F93" w:rsidRPr="00124DA7" w:rsidTr="004C34FC">
        <w:tc>
          <w:tcPr>
            <w:tcW w:w="2093"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3"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1701"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w:t>
            </w:r>
          </w:p>
        </w:tc>
      </w:tr>
    </w:tbl>
    <w:p w:rsidR="00910F93" w:rsidRPr="00124DA7" w:rsidRDefault="00910F93" w:rsidP="00910F93">
      <w:pPr>
        <w:pStyle w:val="45"/>
        <w:numPr>
          <w:ilvl w:val="1"/>
          <w:numId w:val="43"/>
        </w:numPr>
        <w:tabs>
          <w:tab w:val="left" w:pos="981"/>
        </w:tabs>
        <w:spacing w:before="0" w:after="120" w:line="240" w:lineRule="auto"/>
        <w:rPr>
          <w:rFonts w:cs="David"/>
          <w:b w:val="0"/>
          <w:bCs w:val="0"/>
          <w:szCs w:val="24"/>
        </w:rPr>
      </w:pPr>
      <w:bookmarkStart w:id="164" w:name="_Ref404853841"/>
      <w:bookmarkStart w:id="165" w:name="_Toc434998051"/>
      <w:r w:rsidRPr="00124DA7">
        <w:rPr>
          <w:rFonts w:cs="David" w:hint="cs"/>
          <w:b w:val="0"/>
          <w:bCs w:val="0"/>
          <w:szCs w:val="24"/>
          <w:rtl/>
        </w:rPr>
        <w:t>מפרט דוחות</w:t>
      </w:r>
      <w:bookmarkEnd w:id="164"/>
      <w:r w:rsidRPr="00124DA7">
        <w:rPr>
          <w:rFonts w:cs="David" w:hint="cs"/>
          <w:b w:val="0"/>
          <w:bCs w:val="0"/>
          <w:szCs w:val="24"/>
          <w:rtl/>
        </w:rPr>
        <w:t xml:space="preserve">  (</w:t>
      </w:r>
      <w:r w:rsidRPr="00124DA7">
        <w:rPr>
          <w:rFonts w:cs="David"/>
          <w:b w:val="0"/>
          <w:bCs w:val="0"/>
          <w:szCs w:val="24"/>
        </w:rPr>
        <w:t>S</w:t>
      </w:r>
      <w:r w:rsidRPr="00124DA7">
        <w:rPr>
          <w:rFonts w:cs="David" w:hint="cs"/>
          <w:b w:val="0"/>
          <w:bCs w:val="0"/>
          <w:szCs w:val="24"/>
          <w:rtl/>
        </w:rPr>
        <w:t>)</w:t>
      </w:r>
      <w:bookmarkEnd w:id="165"/>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דוחות סטטיסטיים- המערכת תספק דוחות לניתוח סטטיסטי הנוגעים לאופן השימוש בפריטי הידע הן על ידי משתמש</w:t>
      </w:r>
      <w:r w:rsidR="00352BFE">
        <w:rPr>
          <w:rFonts w:cs="David" w:hint="cs"/>
          <w:b w:val="0"/>
          <w:bCs w:val="0"/>
          <w:szCs w:val="24"/>
          <w:rtl/>
        </w:rPr>
        <w:t xml:space="preserve">ים פנימיים ובהתאם למבנה ארגוני </w:t>
      </w:r>
      <w:r w:rsidRPr="00124DA7">
        <w:rPr>
          <w:rFonts w:cs="David" w:hint="cs"/>
          <w:b w:val="0"/>
          <w:bCs w:val="0"/>
          <w:szCs w:val="24"/>
          <w:rtl/>
        </w:rPr>
        <w:t>והן על ידי משתמשים חיצוניים כגון:</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hint="cs"/>
          <w:b w:val="0"/>
          <w:bCs w:val="0"/>
          <w:szCs w:val="24"/>
          <w:rtl/>
        </w:rPr>
        <w:t>פריטי מידע על פי כמות כניסות.</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hint="cs"/>
          <w:b w:val="0"/>
          <w:bCs w:val="0"/>
          <w:szCs w:val="24"/>
          <w:rtl/>
        </w:rPr>
        <w:t xml:space="preserve">פריטי מידע על פי ציון דירוג המשתמש </w:t>
      </w:r>
      <w:r w:rsidRPr="00124DA7">
        <w:rPr>
          <w:rFonts w:cs="David"/>
          <w:b w:val="0"/>
          <w:bCs w:val="0"/>
          <w:szCs w:val="24"/>
          <w:rtl/>
        </w:rPr>
        <w:t>–</w:t>
      </w:r>
      <w:r w:rsidRPr="00124DA7">
        <w:rPr>
          <w:rFonts w:cs="David" w:hint="cs"/>
          <w:b w:val="0"/>
          <w:bCs w:val="0"/>
          <w:szCs w:val="24"/>
          <w:rtl/>
        </w:rPr>
        <w:t xml:space="preserve"> בחיתוך של סוגי המשתמשים השונים.</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hint="cs"/>
          <w:b w:val="0"/>
          <w:bCs w:val="0"/>
          <w:szCs w:val="24"/>
          <w:rtl/>
        </w:rPr>
        <w:t>פריטי מידע על פי כמות המשובים שהועברו.</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hint="cs"/>
          <w:b w:val="0"/>
          <w:bCs w:val="0"/>
          <w:szCs w:val="24"/>
          <w:rtl/>
        </w:rPr>
        <w:t>פריטי מידע על פי כמות העדכונים שבוצעו לפריטי המידע.</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hint="cs"/>
          <w:b w:val="0"/>
          <w:bCs w:val="0"/>
          <w:szCs w:val="24"/>
          <w:rtl/>
        </w:rPr>
        <w:t>שליפת</w:t>
      </w:r>
      <w:r w:rsidR="00352BFE">
        <w:rPr>
          <w:rFonts w:cs="David" w:hint="cs"/>
          <w:b w:val="0"/>
          <w:bCs w:val="0"/>
          <w:szCs w:val="24"/>
          <w:rtl/>
        </w:rPr>
        <w:t xml:space="preserve"> דוח על פי קטלוג של פריט המידע </w:t>
      </w:r>
      <w:r w:rsidRPr="00124DA7">
        <w:rPr>
          <w:rFonts w:cs="David" w:hint="cs"/>
          <w:b w:val="0"/>
          <w:bCs w:val="0"/>
          <w:szCs w:val="24"/>
          <w:rtl/>
        </w:rPr>
        <w:t xml:space="preserve">(בהתאם לדרישה בסעיף </w:t>
      </w:r>
      <w:r w:rsidR="00066904">
        <w:fldChar w:fldCharType="begin"/>
      </w:r>
      <w:r w:rsidR="00066904">
        <w:instrText xml:space="preserve"> REF _Ref411431306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2.7.7</w:t>
      </w:r>
      <w:r w:rsidR="00066904">
        <w:fldChar w:fldCharType="end"/>
      </w:r>
      <w:r w:rsidRPr="00124DA7">
        <w:rPr>
          <w:rFonts w:cs="David" w:hint="cs"/>
          <w:b w:val="0"/>
          <w:bCs w:val="0"/>
          <w:szCs w:val="24"/>
          <w:rtl/>
        </w:rPr>
        <w:t>).</w:t>
      </w:r>
    </w:p>
    <w:p w:rsidR="00910F93" w:rsidRPr="00124DA7" w:rsidRDefault="00910F93" w:rsidP="00910F93">
      <w:pPr>
        <w:pStyle w:val="45"/>
        <w:numPr>
          <w:ilvl w:val="4"/>
          <w:numId w:val="43"/>
        </w:numPr>
        <w:tabs>
          <w:tab w:val="left" w:pos="981"/>
        </w:tabs>
        <w:spacing w:before="0" w:after="120" w:line="240" w:lineRule="auto"/>
        <w:ind w:hanging="1511"/>
        <w:rPr>
          <w:rFonts w:cs="David"/>
          <w:b w:val="0"/>
          <w:bCs w:val="0"/>
          <w:szCs w:val="24"/>
        </w:rPr>
      </w:pPr>
      <w:r w:rsidRPr="00124DA7">
        <w:rPr>
          <w:rFonts w:cs="David" w:hint="cs"/>
          <w:b w:val="0"/>
          <w:bCs w:val="0"/>
          <w:szCs w:val="24"/>
          <w:rtl/>
        </w:rPr>
        <w:t xml:space="preserve"> כל פריטי המידע שמסווגים לנושא/תחום/קטגוריה</w:t>
      </w:r>
    </w:p>
    <w:p w:rsidR="00910F93" w:rsidRPr="00124DA7" w:rsidRDefault="00910F93" w:rsidP="00910F93">
      <w:pPr>
        <w:pStyle w:val="45"/>
        <w:numPr>
          <w:ilvl w:val="4"/>
          <w:numId w:val="43"/>
        </w:numPr>
        <w:tabs>
          <w:tab w:val="left" w:pos="981"/>
        </w:tabs>
        <w:spacing w:before="0" w:after="120" w:line="240" w:lineRule="auto"/>
        <w:ind w:hanging="1511"/>
        <w:rPr>
          <w:rFonts w:cs="David"/>
          <w:b w:val="0"/>
          <w:bCs w:val="0"/>
          <w:szCs w:val="24"/>
        </w:rPr>
      </w:pPr>
      <w:r w:rsidRPr="00124DA7">
        <w:rPr>
          <w:rFonts w:cs="David" w:hint="cs"/>
          <w:b w:val="0"/>
          <w:bCs w:val="0"/>
          <w:szCs w:val="24"/>
          <w:rtl/>
        </w:rPr>
        <w:t xml:space="preserve"> יכולת לשלוף כניסות ע"פ חלוקה לנושא/תחום/קטגוריה</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מסלול שכיחים/נפוצים לאיתור מידע בערוצים השונים (על ידי משתמשים פנימיים, על ידי משתמשים חיצוניים באתר האינטרנט/אפליקציה וכדומה).</w:t>
      </w:r>
    </w:p>
    <w:p w:rsidR="00910F93" w:rsidRPr="00124DA7" w:rsidRDefault="00910F93" w:rsidP="00910F93">
      <w:pPr>
        <w:pStyle w:val="45"/>
        <w:numPr>
          <w:ilvl w:val="3"/>
          <w:numId w:val="43"/>
        </w:numPr>
        <w:tabs>
          <w:tab w:val="left" w:pos="981"/>
        </w:tabs>
        <w:spacing w:before="0" w:after="120" w:line="240" w:lineRule="auto"/>
        <w:rPr>
          <w:rFonts w:cs="David"/>
          <w:b w:val="0"/>
          <w:bCs w:val="0"/>
          <w:szCs w:val="24"/>
        </w:rPr>
      </w:pPr>
      <w:r w:rsidRPr="00124DA7">
        <w:rPr>
          <w:rFonts w:cs="David" w:hint="cs"/>
          <w:b w:val="0"/>
          <w:bCs w:val="0"/>
          <w:szCs w:val="24"/>
          <w:rtl/>
        </w:rPr>
        <w:t xml:space="preserve">מילות חיפוש שכיחות הן של משתמשים חיצוניים והן של משתמשים פנימיים. </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 xml:space="preserve">דוחות השוואתיים </w:t>
      </w:r>
      <w:r w:rsidRPr="00124DA7">
        <w:rPr>
          <w:rFonts w:cs="David"/>
          <w:b w:val="0"/>
          <w:bCs w:val="0"/>
          <w:szCs w:val="24"/>
          <w:rtl/>
        </w:rPr>
        <w:t>–</w:t>
      </w:r>
      <w:r w:rsidRPr="00124DA7">
        <w:rPr>
          <w:rFonts w:cs="David" w:hint="cs"/>
          <w:b w:val="0"/>
          <w:bCs w:val="0"/>
          <w:szCs w:val="24"/>
          <w:rtl/>
        </w:rPr>
        <w:t xml:space="preserve"> המערכת תספק יכולת להשוות בין נתונים שונים על פי פרמטרים שייקבעו הן עבור משתמשים חיצוניים</w:t>
      </w:r>
      <w:r w:rsidR="00066904">
        <w:rPr>
          <w:rFonts w:cs="David" w:hint="cs"/>
          <w:b w:val="0"/>
          <w:bCs w:val="0"/>
          <w:szCs w:val="24"/>
          <w:rtl/>
        </w:rPr>
        <w:t xml:space="preserve"> </w:t>
      </w:r>
      <w:r w:rsidRPr="00124DA7">
        <w:rPr>
          <w:rFonts w:cs="David" w:hint="cs"/>
          <w:b w:val="0"/>
          <w:bCs w:val="0"/>
          <w:szCs w:val="24"/>
          <w:rtl/>
        </w:rPr>
        <w:t>והן עבור משתמשים פנימיים.</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bookmarkStart w:id="166" w:name="_Ref403462678"/>
      <w:r w:rsidRPr="00124DA7">
        <w:rPr>
          <w:rFonts w:cs="David" w:hint="cs"/>
          <w:b w:val="0"/>
          <w:bCs w:val="0"/>
          <w:szCs w:val="24"/>
          <w:rtl/>
        </w:rPr>
        <w:t>דוחות להשוואה בין פריטי מידע ע"פ פרמטרים של שימוש בפריטי המידע: דירוג/כמות צפיות/כמות כניסות/מספר משובים/מספר עדכונים.</w:t>
      </w:r>
      <w:bookmarkEnd w:id="166"/>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bookmarkStart w:id="167" w:name="_Ref403462684"/>
      <w:r w:rsidRPr="00124DA7">
        <w:rPr>
          <w:rFonts w:cs="David" w:hint="cs"/>
          <w:b w:val="0"/>
          <w:bCs w:val="0"/>
          <w:szCs w:val="24"/>
          <w:rtl/>
        </w:rPr>
        <w:t>דוחות להשוואה בין סוגי משתמשים ע"פ פרמטרים של שימוש בפריטי המידע: דירוג/כמות צפיות/כמות כניסות/מספר משובים/מספר עדכונים.</w:t>
      </w:r>
      <w:bookmarkEnd w:id="167"/>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bookmarkStart w:id="168" w:name="_Ref403486568"/>
      <w:r w:rsidRPr="00124DA7">
        <w:rPr>
          <w:rFonts w:cs="David" w:hint="cs"/>
          <w:b w:val="0"/>
          <w:bCs w:val="0"/>
          <w:szCs w:val="24"/>
          <w:rtl/>
        </w:rPr>
        <w:t xml:space="preserve">דוח חריגים </w:t>
      </w:r>
      <w:r w:rsidRPr="00124DA7">
        <w:rPr>
          <w:rFonts w:cs="David"/>
          <w:b w:val="0"/>
          <w:bCs w:val="0"/>
          <w:szCs w:val="24"/>
          <w:rtl/>
        </w:rPr>
        <w:t>–</w:t>
      </w:r>
      <w:r w:rsidR="00352BFE">
        <w:rPr>
          <w:rFonts w:cs="David" w:hint="cs"/>
          <w:b w:val="0"/>
          <w:bCs w:val="0"/>
          <w:szCs w:val="24"/>
          <w:rtl/>
        </w:rPr>
        <w:t xml:space="preserve"> </w:t>
      </w:r>
      <w:r w:rsidRPr="00124DA7">
        <w:rPr>
          <w:rFonts w:cs="David" w:hint="cs"/>
          <w:b w:val="0"/>
          <w:bCs w:val="0"/>
          <w:szCs w:val="24"/>
          <w:rtl/>
        </w:rPr>
        <w:t>המערכת תספק יכולת לביצוע מעקב ובקרה באמצעות</w:t>
      </w:r>
      <w:r w:rsidR="00352BFE">
        <w:rPr>
          <w:rFonts w:cs="David" w:hint="cs"/>
          <w:b w:val="0"/>
          <w:bCs w:val="0"/>
          <w:szCs w:val="24"/>
          <w:rtl/>
        </w:rPr>
        <w:t xml:space="preserve"> דוחות חריגים </w:t>
      </w:r>
      <w:r w:rsidRPr="00124DA7">
        <w:rPr>
          <w:rFonts w:cs="David" w:hint="cs"/>
          <w:b w:val="0"/>
          <w:bCs w:val="0"/>
          <w:szCs w:val="24"/>
          <w:rtl/>
        </w:rPr>
        <w:t>הן עבור משתמשים חיצ</w:t>
      </w:r>
      <w:r w:rsidR="00352BFE">
        <w:rPr>
          <w:rFonts w:cs="David" w:hint="cs"/>
          <w:b w:val="0"/>
          <w:bCs w:val="0"/>
          <w:szCs w:val="24"/>
          <w:rtl/>
        </w:rPr>
        <w:t>ונים והן עבור משתמשים פנימיים.</w:t>
      </w:r>
      <w:r w:rsidRPr="00124DA7">
        <w:rPr>
          <w:rFonts w:cs="David" w:hint="cs"/>
          <w:b w:val="0"/>
          <w:bCs w:val="0"/>
          <w:szCs w:val="24"/>
          <w:rtl/>
        </w:rPr>
        <w:t xml:space="preserve">   </w:t>
      </w:r>
    </w:p>
    <w:bookmarkEnd w:id="168"/>
    <w:p w:rsidR="00910F93" w:rsidRPr="00124DA7" w:rsidRDefault="00352BFE" w:rsidP="00910F93">
      <w:pPr>
        <w:pStyle w:val="45"/>
        <w:numPr>
          <w:ilvl w:val="3"/>
          <w:numId w:val="43"/>
        </w:numPr>
        <w:tabs>
          <w:tab w:val="left" w:pos="981"/>
        </w:tabs>
        <w:spacing w:before="0" w:after="120" w:line="240" w:lineRule="auto"/>
        <w:ind w:left="2115" w:hanging="840"/>
        <w:rPr>
          <w:rFonts w:cs="David"/>
          <w:b w:val="0"/>
          <w:bCs w:val="0"/>
          <w:szCs w:val="24"/>
        </w:rPr>
      </w:pPr>
      <w:r>
        <w:rPr>
          <w:rFonts w:cs="David" w:hint="cs"/>
          <w:b w:val="0"/>
          <w:bCs w:val="0"/>
          <w:szCs w:val="24"/>
          <w:rtl/>
        </w:rPr>
        <w:t xml:space="preserve">פריטי מידע </w:t>
      </w:r>
      <w:r w:rsidR="00910F93" w:rsidRPr="00124DA7">
        <w:rPr>
          <w:rFonts w:cs="David" w:hint="cs"/>
          <w:b w:val="0"/>
          <w:bCs w:val="0"/>
          <w:szCs w:val="24"/>
          <w:rtl/>
        </w:rPr>
        <w:t>אשר לא נקראו במשך תקופה מסוימת (תקופה שתוגדר באופן דינאמי)</w:t>
      </w:r>
      <w:r w:rsidR="00910F93" w:rsidRPr="00124DA7">
        <w:rPr>
          <w:rFonts w:cs="David" w:hint="cs"/>
          <w:b w:val="0"/>
          <w:bCs w:val="0"/>
          <w:szCs w:val="24"/>
        </w:rPr>
        <w:t xml:space="preserve"> </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 xml:space="preserve">פריטי מידע אשר הדירוג המספרי שלהם נמוך מן הממוצע. </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חיפוש שלא הניב תוצאות  (</w:t>
      </w:r>
      <w:r w:rsidRPr="00124DA7">
        <w:rPr>
          <w:rFonts w:cs="David"/>
          <w:b w:val="0"/>
          <w:bCs w:val="0"/>
          <w:szCs w:val="24"/>
        </w:rPr>
        <w:t>M</w:t>
      </w:r>
      <w:r w:rsidRPr="00124DA7">
        <w:rPr>
          <w:rFonts w:cs="David" w:hint="cs"/>
          <w:b w:val="0"/>
          <w:bCs w:val="0"/>
          <w:szCs w:val="24"/>
          <w:rtl/>
        </w:rPr>
        <w:t>)</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חיפוש אשר לא הניב תוצאות הקיימות במערכת ניהול הידע אך הניב תוצאות שקיימות במאגרי מידע חיצוניים.</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דוחות מעקב ובקרה</w:t>
      </w:r>
      <w:r w:rsidRPr="00124DA7">
        <w:rPr>
          <w:rFonts w:cs="David" w:hint="cs"/>
          <w:b w:val="0"/>
          <w:bCs w:val="0"/>
          <w:szCs w:val="24"/>
        </w:rPr>
        <w:t xml:space="preserve"> </w:t>
      </w:r>
      <w:r w:rsidRPr="00124DA7">
        <w:rPr>
          <w:rFonts w:cs="David"/>
          <w:b w:val="0"/>
          <w:bCs w:val="0"/>
          <w:szCs w:val="24"/>
          <w:rtl/>
        </w:rPr>
        <w:t>–</w:t>
      </w:r>
      <w:r w:rsidR="00352BFE">
        <w:rPr>
          <w:rFonts w:cs="David" w:hint="cs"/>
          <w:b w:val="0"/>
          <w:bCs w:val="0"/>
          <w:szCs w:val="24"/>
          <w:rtl/>
        </w:rPr>
        <w:t xml:space="preserve"> </w:t>
      </w:r>
      <w:r w:rsidRPr="00124DA7">
        <w:rPr>
          <w:rFonts w:cs="David" w:hint="cs"/>
          <w:b w:val="0"/>
          <w:bCs w:val="0"/>
          <w:szCs w:val="24"/>
          <w:rtl/>
        </w:rPr>
        <w:t>בסעיף זה יפורטו דוגמאות לדוחות נדרשים, על המציע להתייחס לגבי יכולת המערכת לספק דוחות אלו וכיצד תוך מתן דוגמאות וצילומי מסך</w:t>
      </w:r>
      <w:r w:rsidR="00352BFE">
        <w:rPr>
          <w:rFonts w:cs="David" w:hint="cs"/>
          <w:b w:val="0"/>
          <w:bCs w:val="0"/>
          <w:szCs w:val="24"/>
          <w:rtl/>
        </w:rPr>
        <w:t>.</w:t>
      </w:r>
      <w:r w:rsidRPr="00124DA7">
        <w:rPr>
          <w:rFonts w:cs="David" w:hint="cs"/>
          <w:b w:val="0"/>
          <w:bCs w:val="0"/>
          <w:szCs w:val="24"/>
          <w:rtl/>
        </w:rPr>
        <w:t xml:space="preserve">       </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פריטי מידע שלא נקראו ונחתמו לאחר הפצתם, חריגה מזמנים. (</w:t>
      </w:r>
      <w:r w:rsidRPr="00124DA7">
        <w:rPr>
          <w:rFonts w:cs="David"/>
          <w:b w:val="0"/>
          <w:bCs w:val="0"/>
          <w:szCs w:val="24"/>
        </w:rPr>
        <w:t>M</w:t>
      </w:r>
      <w:r w:rsidRPr="00124DA7">
        <w:rPr>
          <w:rFonts w:cs="David" w:hint="cs"/>
          <w:b w:val="0"/>
          <w:bCs w:val="0"/>
          <w:szCs w:val="24"/>
          <w:rtl/>
        </w:rPr>
        <w:t>)</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 xml:space="preserve">תהליך הזנת תכנים/עריכה/אישור וחתימה </w:t>
      </w:r>
      <w:r w:rsidRPr="00124DA7">
        <w:rPr>
          <w:rFonts w:cs="David"/>
          <w:b w:val="0"/>
          <w:bCs w:val="0"/>
          <w:szCs w:val="24"/>
          <w:rtl/>
        </w:rPr>
        <w:t>–</w:t>
      </w:r>
      <w:r w:rsidRPr="00124DA7">
        <w:rPr>
          <w:rFonts w:cs="David" w:hint="cs"/>
          <w:b w:val="0"/>
          <w:bCs w:val="0"/>
          <w:szCs w:val="24"/>
          <w:rtl/>
        </w:rPr>
        <w:t xml:space="preserve"> דוח המרכז סטטוס הפריטים שנמצאים בכל אחד מן השלבים. </w:t>
      </w:r>
    </w:p>
    <w:p w:rsidR="00910F93" w:rsidRPr="00124DA7" w:rsidRDefault="00910F93" w:rsidP="00066904">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דוח מעקב אחר שינויים- דוח המרכז את פריטי המידע בהם בוצעו שינויים, מה השינוי שבוצע, גורם מבצע השינוי, תאריך ביצוע השינוי.</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 xml:space="preserve">משובים על פריטי מידע במערכת </w:t>
      </w:r>
      <w:r w:rsidRPr="00124DA7">
        <w:rPr>
          <w:rFonts w:cs="David"/>
          <w:b w:val="0"/>
          <w:bCs w:val="0"/>
          <w:szCs w:val="24"/>
          <w:rtl/>
        </w:rPr>
        <w:t>–</w:t>
      </w:r>
      <w:r w:rsidRPr="00124DA7">
        <w:rPr>
          <w:rFonts w:cs="David" w:hint="cs"/>
          <w:b w:val="0"/>
          <w:bCs w:val="0"/>
          <w:szCs w:val="24"/>
          <w:rtl/>
        </w:rPr>
        <w:t xml:space="preserve"> דוחות התומכים בניתוח נתוני המשובים על המערכת</w:t>
      </w:r>
      <w:r w:rsidRPr="00124DA7">
        <w:rPr>
          <w:rFonts w:cs="David"/>
          <w:b w:val="0"/>
          <w:bCs w:val="0"/>
          <w:szCs w:val="24"/>
        </w:rPr>
        <w:t>:</w:t>
      </w:r>
      <w:r w:rsidRPr="00124DA7">
        <w:rPr>
          <w:rFonts w:cs="David" w:hint="cs"/>
          <w:b w:val="0"/>
          <w:bCs w:val="0"/>
          <w:szCs w:val="24"/>
          <w:rtl/>
        </w:rPr>
        <w:t xml:space="preserve"> </w:t>
      </w:r>
    </w:p>
    <w:p w:rsidR="00910F93" w:rsidRPr="00124DA7" w:rsidRDefault="00910F93" w:rsidP="00910F93">
      <w:pPr>
        <w:pStyle w:val="45"/>
        <w:numPr>
          <w:ilvl w:val="4"/>
          <w:numId w:val="43"/>
        </w:numPr>
        <w:tabs>
          <w:tab w:val="left" w:pos="981"/>
        </w:tabs>
        <w:spacing w:before="0" w:after="120" w:line="240" w:lineRule="auto"/>
        <w:ind w:hanging="1511"/>
        <w:rPr>
          <w:rFonts w:cs="David"/>
          <w:b w:val="0"/>
          <w:bCs w:val="0"/>
          <w:szCs w:val="24"/>
        </w:rPr>
      </w:pPr>
      <w:r w:rsidRPr="00124DA7">
        <w:rPr>
          <w:rFonts w:cs="David" w:hint="cs"/>
          <w:b w:val="0"/>
          <w:bCs w:val="0"/>
          <w:szCs w:val="24"/>
          <w:rtl/>
        </w:rPr>
        <w:t xml:space="preserve">כמות המשובים שהועברו על פריטי מידע. </w:t>
      </w:r>
      <w:r w:rsidRPr="00124DA7">
        <w:rPr>
          <w:rFonts w:cs="David"/>
          <w:b w:val="0"/>
          <w:bCs w:val="0"/>
          <w:szCs w:val="24"/>
          <w:rtl/>
        </w:rPr>
        <w:tab/>
      </w:r>
      <w:r w:rsidRPr="00124DA7">
        <w:rPr>
          <w:rFonts w:cs="David"/>
          <w:b w:val="0"/>
          <w:bCs w:val="0"/>
          <w:szCs w:val="24"/>
          <w:rtl/>
        </w:rPr>
        <w:tab/>
      </w:r>
      <w:r w:rsidRPr="00124DA7">
        <w:rPr>
          <w:rFonts w:cs="David"/>
          <w:b w:val="0"/>
          <w:bCs w:val="0"/>
          <w:szCs w:val="24"/>
          <w:rtl/>
        </w:rPr>
        <w:tab/>
      </w:r>
    </w:p>
    <w:p w:rsidR="00910F93" w:rsidRPr="00124DA7" w:rsidRDefault="00910F93" w:rsidP="00910F93">
      <w:pPr>
        <w:pStyle w:val="45"/>
        <w:numPr>
          <w:ilvl w:val="4"/>
          <w:numId w:val="43"/>
        </w:numPr>
        <w:tabs>
          <w:tab w:val="left" w:pos="981"/>
        </w:tabs>
        <w:spacing w:before="0" w:after="120" w:line="240" w:lineRule="auto"/>
        <w:ind w:hanging="1511"/>
        <w:rPr>
          <w:rFonts w:cs="David"/>
          <w:b w:val="0"/>
          <w:bCs w:val="0"/>
          <w:szCs w:val="24"/>
        </w:rPr>
      </w:pPr>
      <w:r w:rsidRPr="00124DA7">
        <w:rPr>
          <w:rFonts w:cs="David" w:hint="cs"/>
          <w:b w:val="0"/>
          <w:bCs w:val="0"/>
          <w:szCs w:val="24"/>
          <w:rtl/>
        </w:rPr>
        <w:t>כמות המשובים שהועברו לכל עורך מידע</w:t>
      </w:r>
    </w:p>
    <w:p w:rsidR="00910F93" w:rsidRPr="00124DA7" w:rsidRDefault="00910F93" w:rsidP="00910F93">
      <w:pPr>
        <w:pStyle w:val="45"/>
        <w:numPr>
          <w:ilvl w:val="4"/>
          <w:numId w:val="43"/>
        </w:numPr>
        <w:tabs>
          <w:tab w:val="left" w:pos="981"/>
        </w:tabs>
        <w:spacing w:before="0" w:after="120" w:line="240" w:lineRule="auto"/>
        <w:ind w:hanging="1511"/>
        <w:rPr>
          <w:rFonts w:cs="David"/>
          <w:b w:val="0"/>
          <w:bCs w:val="0"/>
          <w:szCs w:val="24"/>
        </w:rPr>
      </w:pPr>
      <w:r w:rsidRPr="00124DA7">
        <w:rPr>
          <w:rFonts w:cs="David" w:hint="cs"/>
          <w:b w:val="0"/>
          <w:bCs w:val="0"/>
          <w:szCs w:val="24"/>
          <w:rtl/>
        </w:rPr>
        <w:t xml:space="preserve">כמות המשובים שחרגו מזמן </w:t>
      </w:r>
      <w:r w:rsidRPr="00124DA7">
        <w:rPr>
          <w:rFonts w:cs="David"/>
          <w:b w:val="0"/>
          <w:bCs w:val="0"/>
          <w:szCs w:val="24"/>
        </w:rPr>
        <w:t>SLA</w:t>
      </w:r>
      <w:r w:rsidRPr="00124DA7">
        <w:rPr>
          <w:rFonts w:cs="David" w:hint="cs"/>
          <w:b w:val="0"/>
          <w:bCs w:val="0"/>
          <w:szCs w:val="24"/>
        </w:rPr>
        <w:t xml:space="preserve"> </w:t>
      </w:r>
      <w:r w:rsidRPr="00124DA7">
        <w:rPr>
          <w:rFonts w:cs="David" w:hint="cs"/>
          <w:b w:val="0"/>
          <w:bCs w:val="0"/>
          <w:szCs w:val="24"/>
          <w:rtl/>
        </w:rPr>
        <w:t xml:space="preserve"> של מענה למשוב. </w:t>
      </w:r>
    </w:p>
    <w:p w:rsidR="00910F93" w:rsidRPr="00124DA7" w:rsidRDefault="00910F93" w:rsidP="00910F93">
      <w:pPr>
        <w:pStyle w:val="45"/>
        <w:numPr>
          <w:ilvl w:val="4"/>
          <w:numId w:val="43"/>
        </w:numPr>
        <w:tabs>
          <w:tab w:val="left" w:pos="981"/>
        </w:tabs>
        <w:spacing w:before="0" w:after="120" w:line="240" w:lineRule="auto"/>
        <w:ind w:hanging="1511"/>
        <w:rPr>
          <w:rFonts w:cs="David"/>
          <w:b w:val="0"/>
          <w:bCs w:val="0"/>
          <w:szCs w:val="24"/>
        </w:rPr>
      </w:pPr>
      <w:r w:rsidRPr="00124DA7">
        <w:rPr>
          <w:rFonts w:cs="David" w:hint="cs"/>
          <w:b w:val="0"/>
          <w:bCs w:val="0"/>
          <w:szCs w:val="24"/>
          <w:rtl/>
        </w:rPr>
        <w:t>חלוקה לפי סוגי משוב שונים.</w:t>
      </w:r>
    </w:p>
    <w:p w:rsidR="00910F93" w:rsidRPr="00124DA7" w:rsidRDefault="00910F93" w:rsidP="00910F93">
      <w:pPr>
        <w:pStyle w:val="45"/>
        <w:numPr>
          <w:ilvl w:val="4"/>
          <w:numId w:val="43"/>
        </w:numPr>
        <w:tabs>
          <w:tab w:val="left" w:pos="981"/>
        </w:tabs>
        <w:spacing w:before="0" w:after="120" w:line="240" w:lineRule="auto"/>
        <w:ind w:hanging="1511"/>
        <w:rPr>
          <w:rFonts w:cs="David"/>
          <w:b w:val="0"/>
          <w:bCs w:val="0"/>
          <w:szCs w:val="24"/>
        </w:rPr>
      </w:pPr>
      <w:r w:rsidRPr="00124DA7">
        <w:rPr>
          <w:rFonts w:cs="David" w:hint="cs"/>
          <w:b w:val="0"/>
          <w:bCs w:val="0"/>
          <w:szCs w:val="24"/>
          <w:rtl/>
        </w:rPr>
        <w:t>פריטי מידע שתאריך התפוגה שלהם פג.</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 xml:space="preserve">מבחני ידע  </w:t>
      </w:r>
    </w:p>
    <w:p w:rsidR="00910F93" w:rsidRPr="00124DA7" w:rsidRDefault="00910F93" w:rsidP="00910F93">
      <w:pPr>
        <w:pStyle w:val="45"/>
        <w:numPr>
          <w:ilvl w:val="4"/>
          <w:numId w:val="43"/>
        </w:numPr>
        <w:tabs>
          <w:tab w:val="left" w:pos="981"/>
        </w:tabs>
        <w:spacing w:before="0" w:after="120" w:line="240" w:lineRule="auto"/>
        <w:ind w:hanging="1653"/>
        <w:rPr>
          <w:rFonts w:cs="David"/>
          <w:b w:val="0"/>
          <w:bCs w:val="0"/>
          <w:szCs w:val="24"/>
        </w:rPr>
      </w:pPr>
      <w:r w:rsidRPr="00124DA7">
        <w:rPr>
          <w:rFonts w:cs="David" w:hint="cs"/>
          <w:b w:val="0"/>
          <w:bCs w:val="0"/>
          <w:szCs w:val="24"/>
          <w:rtl/>
        </w:rPr>
        <w:t>ניתוח סטטיסטי של אחוזי הצלחה ואי הצלחה בשאלות, קבוצת משתמשים, יחידה.</w:t>
      </w:r>
    </w:p>
    <w:p w:rsidR="00910F93" w:rsidRPr="00124DA7" w:rsidRDefault="00910F93" w:rsidP="00910F93">
      <w:pPr>
        <w:pStyle w:val="45"/>
        <w:numPr>
          <w:ilvl w:val="4"/>
          <w:numId w:val="43"/>
        </w:numPr>
        <w:tabs>
          <w:tab w:val="left" w:pos="981"/>
        </w:tabs>
        <w:spacing w:before="0" w:after="120" w:line="240" w:lineRule="auto"/>
        <w:ind w:hanging="1653"/>
        <w:rPr>
          <w:rFonts w:cs="David"/>
          <w:b w:val="0"/>
          <w:bCs w:val="0"/>
          <w:szCs w:val="24"/>
        </w:rPr>
      </w:pPr>
      <w:r w:rsidRPr="00124DA7">
        <w:rPr>
          <w:rFonts w:cs="David" w:hint="cs"/>
          <w:b w:val="0"/>
          <w:bCs w:val="0"/>
          <w:szCs w:val="24"/>
          <w:rtl/>
        </w:rPr>
        <w:t>דוח מפורט ע"פ משתמש בחתך לשאלות</w:t>
      </w:r>
    </w:p>
    <w:p w:rsidR="00910F93" w:rsidRPr="00124DA7" w:rsidRDefault="00910F93" w:rsidP="00910F93">
      <w:pPr>
        <w:pStyle w:val="45"/>
        <w:numPr>
          <w:ilvl w:val="3"/>
          <w:numId w:val="43"/>
        </w:numPr>
        <w:tabs>
          <w:tab w:val="left" w:pos="981"/>
        </w:tabs>
        <w:spacing w:before="0" w:after="120" w:line="240" w:lineRule="auto"/>
        <w:ind w:left="2115" w:hanging="840"/>
        <w:rPr>
          <w:rFonts w:cs="David"/>
          <w:b w:val="0"/>
          <w:bCs w:val="0"/>
          <w:szCs w:val="24"/>
        </w:rPr>
      </w:pPr>
      <w:r w:rsidRPr="00124DA7">
        <w:rPr>
          <w:rFonts w:cs="David" w:hint="cs"/>
          <w:b w:val="0"/>
          <w:bCs w:val="0"/>
          <w:szCs w:val="24"/>
          <w:rtl/>
        </w:rPr>
        <w:t xml:space="preserve">הודעות מתפרצות - יכולת הפקת דוחות אשר הנוגעות לפרטי הודעות מתפרצות, כמות על פי משתמש שהפיץ, תוכן ההודעות, תאריכי הפצה. </w:t>
      </w:r>
    </w:p>
    <w:p w:rsidR="00910F93" w:rsidRPr="00124DA7" w:rsidRDefault="00910F93" w:rsidP="00910F93">
      <w:pPr>
        <w:pStyle w:val="45"/>
        <w:numPr>
          <w:ilvl w:val="2"/>
          <w:numId w:val="43"/>
        </w:numPr>
        <w:tabs>
          <w:tab w:val="left" w:pos="981"/>
        </w:tabs>
        <w:spacing w:before="0" w:after="120" w:line="240" w:lineRule="auto"/>
        <w:ind w:left="981" w:hanging="697"/>
        <w:rPr>
          <w:rFonts w:cs="David"/>
          <w:b w:val="0"/>
          <w:bCs w:val="0"/>
          <w:szCs w:val="24"/>
        </w:rPr>
      </w:pPr>
      <w:r w:rsidRPr="00124DA7">
        <w:rPr>
          <w:rFonts w:cs="David" w:hint="cs"/>
          <w:b w:val="0"/>
          <w:bCs w:val="0"/>
          <w:szCs w:val="24"/>
          <w:rtl/>
        </w:rPr>
        <w:t xml:space="preserve">המציע יפרט את כלל יכולות המערכת הנוגעות לדוחות המפורטים בסעיף </w:t>
      </w:r>
      <w:r w:rsidR="00066904">
        <w:fldChar w:fldCharType="begin"/>
      </w:r>
      <w:r w:rsidR="00066904">
        <w:instrText xml:space="preserve"> REF _Ref404853841 \r \h  \* MERGEFORMAT </w:instrText>
      </w:r>
      <w:r w:rsidR="00066904">
        <w:fldChar w:fldCharType="separate"/>
      </w:r>
      <w:r w:rsidR="00F9240A" w:rsidRPr="00F9240A">
        <w:rPr>
          <w:rFonts w:cs="David"/>
          <w:b w:val="0"/>
          <w:bCs w:val="0"/>
          <w:szCs w:val="24"/>
          <w:cs/>
        </w:rPr>
        <w:t>‎</w:t>
      </w:r>
      <w:r w:rsidR="00F9240A" w:rsidRPr="00F9240A">
        <w:rPr>
          <w:rFonts w:cs="David"/>
          <w:b w:val="0"/>
          <w:bCs w:val="0"/>
          <w:szCs w:val="24"/>
        </w:rPr>
        <w:t>3.2</w:t>
      </w:r>
      <w:r w:rsidR="00066904">
        <w:fldChar w:fldCharType="end"/>
      </w:r>
      <w:r w:rsidRPr="00124DA7">
        <w:rPr>
          <w:rFonts w:cs="David" w:hint="cs"/>
          <w:b w:val="0"/>
          <w:bCs w:val="0"/>
          <w:szCs w:val="24"/>
          <w:rtl/>
        </w:rPr>
        <w:t xml:space="preserve"> (כולל רכיבי </w:t>
      </w:r>
      <w:r w:rsidRPr="00124DA7">
        <w:rPr>
          <w:rFonts w:cs="David" w:hint="cs"/>
          <w:b w:val="0"/>
          <w:bCs w:val="0"/>
          <w:szCs w:val="24"/>
        </w:rPr>
        <w:t>M</w:t>
      </w:r>
      <w:r w:rsidRPr="00124DA7">
        <w:rPr>
          <w:rFonts w:cs="David" w:hint="cs"/>
          <w:b w:val="0"/>
          <w:bCs w:val="0"/>
          <w:szCs w:val="24"/>
          <w:rtl/>
        </w:rPr>
        <w:t>). בנוסף, במידה וקיימים דוחות נוספים במערכת המציע יפרט גם את הדוחות הנוספים. נדרש לצרף צילומי מסך של הדוחו</w:t>
      </w:r>
      <w:r w:rsidR="00352BFE">
        <w:rPr>
          <w:rFonts w:cs="David" w:hint="cs"/>
          <w:b w:val="0"/>
          <w:bCs w:val="0"/>
          <w:szCs w:val="24"/>
          <w:rtl/>
        </w:rPr>
        <w:t xml:space="preserve">ת המתארים את הפתרון המוצע (קלט </w:t>
      </w:r>
      <w:r w:rsidRPr="00124DA7">
        <w:rPr>
          <w:rFonts w:cs="David" w:hint="cs"/>
          <w:b w:val="0"/>
          <w:bCs w:val="0"/>
          <w:szCs w:val="24"/>
          <w:rtl/>
        </w:rPr>
        <w:t xml:space="preserve">- מסך הזנת נתונים, פלט </w:t>
      </w:r>
      <w:r w:rsidRPr="00124DA7">
        <w:rPr>
          <w:rFonts w:cs="David"/>
          <w:b w:val="0"/>
          <w:bCs w:val="0"/>
          <w:szCs w:val="24"/>
          <w:rtl/>
        </w:rPr>
        <w:t>–</w:t>
      </w:r>
      <w:r w:rsidRPr="00124DA7">
        <w:rPr>
          <w:rFonts w:cs="David" w:hint="cs"/>
          <w:b w:val="0"/>
          <w:bCs w:val="0"/>
          <w:szCs w:val="24"/>
          <w:rtl/>
        </w:rPr>
        <w:t xml:space="preserve"> מסך קבלת תוצאות) התשובה תינתן בפורמט הבא. במידה והפירוט נרחב יש להפנות מגוף הטבלה בעמודת "פירוט ותיאור יכולות ופונקציונאליות מערכת" לנספח. (</w:t>
      </w:r>
      <w:r w:rsidRPr="00124DA7">
        <w:rPr>
          <w:rFonts w:cs="David"/>
          <w:b w:val="0"/>
          <w:bCs w:val="0"/>
          <w:szCs w:val="24"/>
        </w:rPr>
        <w:t>S</w:t>
      </w:r>
      <w:r w:rsidRPr="00124DA7">
        <w:rPr>
          <w:rFonts w:cs="David" w:hint="cs"/>
          <w:b w:val="0"/>
          <w:bCs w:val="0"/>
          <w:szCs w:val="24"/>
          <w:rtl/>
        </w:rPr>
        <w:t xml:space="preserve">) </w:t>
      </w:r>
    </w:p>
    <w:tbl>
      <w:tblPr>
        <w:bidiVisual/>
        <w:tblW w:w="0" w:type="auto"/>
        <w:tblInd w:w="1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984"/>
        <w:gridCol w:w="2694"/>
        <w:gridCol w:w="3260"/>
      </w:tblGrid>
      <w:tr w:rsidR="00910F93" w:rsidRPr="00124DA7" w:rsidTr="004C34FC">
        <w:tc>
          <w:tcPr>
            <w:tcW w:w="1984" w:type="dxa"/>
            <w:shd w:val="clear" w:color="auto" w:fill="D9D9D9"/>
            <w:vAlign w:val="bottom"/>
          </w:tcPr>
          <w:p w:rsidR="00910F93" w:rsidRPr="00124DA7" w:rsidRDefault="00910F93" w:rsidP="004C34FC">
            <w:pPr>
              <w:spacing w:after="120"/>
              <w:rPr>
                <w:rFonts w:ascii="Tahoma" w:hAnsi="Tahoma"/>
                <w:sz w:val="20"/>
                <w:szCs w:val="22"/>
              </w:rPr>
            </w:pPr>
            <w:r w:rsidRPr="00124DA7">
              <w:rPr>
                <w:rFonts w:ascii="Tahoma" w:hAnsi="Tahoma" w:hint="cs"/>
                <w:sz w:val="20"/>
                <w:szCs w:val="22"/>
                <w:rtl/>
              </w:rPr>
              <w:t>מספר סעיף/תת סעיף</w:t>
            </w:r>
          </w:p>
        </w:tc>
        <w:tc>
          <w:tcPr>
            <w:tcW w:w="2694"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קיים/לא קיים/קיים חלקית</w:t>
            </w:r>
          </w:p>
        </w:tc>
        <w:tc>
          <w:tcPr>
            <w:tcW w:w="3260" w:type="dxa"/>
            <w:shd w:val="clear" w:color="auto" w:fill="D9D9D9"/>
            <w:vAlign w:val="bottom"/>
          </w:tcPr>
          <w:p w:rsidR="00910F93" w:rsidRPr="00124DA7" w:rsidRDefault="00910F93" w:rsidP="004C34FC">
            <w:pPr>
              <w:spacing w:after="120"/>
              <w:rPr>
                <w:rFonts w:ascii="Tahoma" w:hAnsi="Tahoma"/>
                <w:sz w:val="20"/>
                <w:szCs w:val="22"/>
                <w:rtl/>
              </w:rPr>
            </w:pPr>
            <w:r w:rsidRPr="00124DA7">
              <w:rPr>
                <w:rFonts w:ascii="Tahoma" w:hAnsi="Tahoma" w:hint="cs"/>
                <w:sz w:val="20"/>
                <w:szCs w:val="22"/>
                <w:rtl/>
              </w:rPr>
              <w:t>פירוט ותיאור תכולת הדוח</w:t>
            </w:r>
          </w:p>
        </w:tc>
      </w:tr>
    </w:tbl>
    <w:p w:rsidR="00910F93" w:rsidRPr="00124DA7" w:rsidRDefault="00910F93" w:rsidP="00910F93">
      <w:pPr>
        <w:pStyle w:val="3d"/>
        <w:spacing w:before="0" w:after="120" w:line="240" w:lineRule="auto"/>
        <w:ind w:left="1496" w:hanging="504"/>
        <w:rPr>
          <w:rFonts w:cs="David"/>
          <w:b w:val="0"/>
          <w:bCs w:val="0"/>
          <w:szCs w:val="24"/>
        </w:rPr>
      </w:pPr>
    </w:p>
    <w:p w:rsidR="00910F93" w:rsidRPr="00124DA7" w:rsidRDefault="00910F93" w:rsidP="00BC2C5F">
      <w:pPr>
        <w:pStyle w:val="1d"/>
        <w:keepNext/>
        <w:numPr>
          <w:ilvl w:val="0"/>
          <w:numId w:val="43"/>
        </w:numPr>
        <w:spacing w:before="0" w:line="240" w:lineRule="auto"/>
        <w:outlineLvl w:val="0"/>
        <w:rPr>
          <w:rFonts w:cs="David"/>
          <w:b w:val="0"/>
          <w:bCs w:val="0"/>
          <w:sz w:val="20"/>
          <w:szCs w:val="28"/>
        </w:rPr>
      </w:pPr>
      <w:bookmarkStart w:id="169" w:name="_Toc434998052"/>
      <w:bookmarkEnd w:id="163"/>
      <w:r w:rsidRPr="00124DA7">
        <w:rPr>
          <w:rFonts w:cs="David" w:hint="cs"/>
          <w:b w:val="0"/>
          <w:bCs w:val="0"/>
          <w:sz w:val="20"/>
          <w:szCs w:val="28"/>
          <w:rtl/>
        </w:rPr>
        <w:t xml:space="preserve">טכנולוגיה ותשתיות ארגוניות    </w:t>
      </w:r>
      <w:bookmarkEnd w:id="169"/>
    </w:p>
    <w:p w:rsidR="00910F93" w:rsidRPr="00124DA7" w:rsidRDefault="00910F93" w:rsidP="00BC2C5F">
      <w:pPr>
        <w:pStyle w:val="1d"/>
        <w:keepNext/>
        <w:numPr>
          <w:ilvl w:val="1"/>
          <w:numId w:val="32"/>
        </w:numPr>
        <w:tabs>
          <w:tab w:val="left" w:pos="810"/>
        </w:tabs>
        <w:spacing w:before="0" w:line="240" w:lineRule="auto"/>
        <w:jc w:val="both"/>
        <w:outlineLvl w:val="1"/>
        <w:rPr>
          <w:rFonts w:cs="David"/>
          <w:b w:val="0"/>
          <w:bCs w:val="0"/>
          <w:sz w:val="20"/>
        </w:rPr>
      </w:pPr>
      <w:r w:rsidRPr="00124DA7">
        <w:rPr>
          <w:rFonts w:cs="David" w:hint="cs"/>
          <w:b w:val="0"/>
          <w:bCs w:val="0"/>
          <w:sz w:val="20"/>
          <w:rtl/>
        </w:rPr>
        <w:t xml:space="preserve">  </w:t>
      </w:r>
      <w:bookmarkStart w:id="170" w:name="_Toc434998053"/>
      <w:bookmarkStart w:id="171" w:name="_Toc403560756"/>
      <w:r w:rsidRPr="00124DA7">
        <w:rPr>
          <w:rFonts w:cs="David" w:hint="cs"/>
          <w:b w:val="0"/>
          <w:bCs w:val="0"/>
          <w:sz w:val="20"/>
          <w:rtl/>
        </w:rPr>
        <w:t>כללי</w:t>
      </w:r>
      <w:bookmarkEnd w:id="170"/>
      <w:r w:rsidRPr="00124DA7">
        <w:rPr>
          <w:rFonts w:cs="David" w:hint="cs"/>
          <w:b w:val="0"/>
          <w:bCs w:val="0"/>
          <w:sz w:val="20"/>
        </w:rPr>
        <w:t xml:space="preserve"> </w:t>
      </w:r>
      <w:r w:rsidRPr="00124DA7">
        <w:rPr>
          <w:rFonts w:cs="David"/>
          <w:b w:val="0"/>
          <w:bCs w:val="0"/>
          <w:sz w:val="20"/>
        </w:rPr>
        <w:t xml:space="preserve"> </w:t>
      </w:r>
      <w:r w:rsidRPr="00124DA7">
        <w:rPr>
          <w:rFonts w:cs="David" w:hint="cs"/>
          <w:b w:val="0"/>
          <w:bCs w:val="0"/>
          <w:sz w:val="20"/>
          <w:rtl/>
        </w:rPr>
        <w:t xml:space="preserve"> </w:t>
      </w:r>
    </w:p>
    <w:p w:rsidR="00910F93" w:rsidRPr="00124DA7" w:rsidRDefault="00910F93" w:rsidP="00BC2C5F">
      <w:pPr>
        <w:keepNext/>
        <w:numPr>
          <w:ilvl w:val="2"/>
          <w:numId w:val="32"/>
        </w:numPr>
        <w:spacing w:after="120"/>
        <w:ind w:left="2063" w:hanging="851"/>
        <w:jc w:val="both"/>
        <w:rPr>
          <w:rFonts w:ascii="Tahoma" w:hAnsi="Tahoma"/>
          <w:sz w:val="20"/>
        </w:rPr>
      </w:pPr>
      <w:bookmarkStart w:id="172" w:name="_Ref419900170"/>
      <w:r w:rsidRPr="00124DA7">
        <w:rPr>
          <w:rFonts w:ascii="Tahoma" w:hAnsi="Tahoma" w:hint="cs"/>
          <w:sz w:val="20"/>
          <w:rtl/>
        </w:rPr>
        <w:t>מערכת ניהול הידע מהווה את הליבה התפעולית של המוקד ומוגדרת כמערכת קריטית המחוייבת בזמינות הגבוהה ביותר ולכן יושם דגש רב על תכנון זמינות המערכת וממשק לרשת ממשל זמין בהתאם לנהלים.(</w:t>
      </w:r>
      <w:r w:rsidRPr="00124DA7">
        <w:rPr>
          <w:rFonts w:ascii="Tahoma" w:hAnsi="Tahoma" w:hint="cs"/>
          <w:sz w:val="20"/>
        </w:rPr>
        <w:t>I</w:t>
      </w:r>
      <w:r w:rsidRPr="00124DA7">
        <w:rPr>
          <w:rFonts w:ascii="Tahoma" w:hAnsi="Tahoma" w:hint="cs"/>
          <w:sz w:val="20"/>
          <w:rtl/>
        </w:rPr>
        <w:t>)</w:t>
      </w:r>
      <w:bookmarkEnd w:id="172"/>
    </w:p>
    <w:p w:rsidR="00910F93" w:rsidRPr="00124DA7" w:rsidRDefault="00910F93" w:rsidP="00910F93">
      <w:pPr>
        <w:pStyle w:val="1d"/>
        <w:numPr>
          <w:ilvl w:val="2"/>
          <w:numId w:val="32"/>
        </w:numPr>
        <w:tabs>
          <w:tab w:val="left" w:pos="810"/>
        </w:tabs>
        <w:spacing w:before="0" w:line="240" w:lineRule="auto"/>
        <w:ind w:left="2063" w:hanging="851"/>
        <w:jc w:val="both"/>
        <w:outlineLvl w:val="1"/>
        <w:rPr>
          <w:rFonts w:cs="David"/>
          <w:b w:val="0"/>
          <w:bCs w:val="0"/>
          <w:sz w:val="20"/>
        </w:rPr>
      </w:pPr>
      <w:bookmarkStart w:id="173" w:name="_Toc434998054"/>
      <w:bookmarkStart w:id="174" w:name="_Toc418701211"/>
      <w:r w:rsidRPr="00124DA7">
        <w:rPr>
          <w:rFonts w:cs="David" w:hint="cs"/>
          <w:b w:val="0"/>
          <w:bCs w:val="0"/>
          <w:sz w:val="20"/>
          <w:rtl/>
        </w:rPr>
        <w:t>רכיבי המערכת יותקנו בחוות השרתים של ממשל זמין תוך מתן הרשאות גישה לכל משרד ולנציגי המוקד למערכת.</w:t>
      </w:r>
      <w:bookmarkEnd w:id="173"/>
      <w:r w:rsidRPr="00124DA7">
        <w:rPr>
          <w:rFonts w:cs="David" w:hint="cs"/>
          <w:b w:val="0"/>
          <w:bCs w:val="0"/>
          <w:sz w:val="20"/>
          <w:rtl/>
        </w:rPr>
        <w:t xml:space="preserve"> (</w:t>
      </w:r>
      <w:r w:rsidRPr="00124DA7">
        <w:rPr>
          <w:rFonts w:cs="David" w:hint="cs"/>
          <w:b w:val="0"/>
          <w:bCs w:val="0"/>
          <w:sz w:val="20"/>
        </w:rPr>
        <w:t>I</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063" w:hanging="851"/>
        <w:jc w:val="both"/>
        <w:outlineLvl w:val="1"/>
        <w:rPr>
          <w:rFonts w:cs="David"/>
          <w:b w:val="0"/>
          <w:bCs w:val="0"/>
          <w:sz w:val="20"/>
        </w:rPr>
      </w:pPr>
      <w:bookmarkStart w:id="175" w:name="_Toc434998055"/>
      <w:bookmarkStart w:id="176" w:name="_Toc418701212"/>
      <w:bookmarkEnd w:id="174"/>
      <w:r w:rsidRPr="00124DA7">
        <w:rPr>
          <w:rFonts w:cs="David" w:hint="cs"/>
          <w:b w:val="0"/>
          <w:bCs w:val="0"/>
          <w:sz w:val="20"/>
          <w:rtl/>
        </w:rPr>
        <w:t>חשיפת שירותי המערכת למשתמשים השונים לצרכי שליפה, עדכון, תפעול תהיה בהתאם להנחיות אבטחת המידע, סיווג המערכת והמידע האגור בה.</w:t>
      </w:r>
      <w:bookmarkEnd w:id="175"/>
      <w:r w:rsidRPr="00124DA7">
        <w:rPr>
          <w:rFonts w:cs="David" w:hint="cs"/>
          <w:b w:val="0"/>
          <w:bCs w:val="0"/>
          <w:sz w:val="20"/>
          <w:rtl/>
        </w:rPr>
        <w:t xml:space="preserve"> (</w:t>
      </w:r>
      <w:r w:rsidRPr="00124DA7">
        <w:rPr>
          <w:rFonts w:cs="David" w:hint="cs"/>
          <w:b w:val="0"/>
          <w:bCs w:val="0"/>
          <w:sz w:val="20"/>
        </w:rPr>
        <w:t>I</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063" w:hanging="851"/>
        <w:jc w:val="both"/>
        <w:outlineLvl w:val="1"/>
        <w:rPr>
          <w:rFonts w:cs="David"/>
          <w:b w:val="0"/>
          <w:bCs w:val="0"/>
          <w:sz w:val="20"/>
        </w:rPr>
      </w:pPr>
      <w:bookmarkStart w:id="177" w:name="_Toc434998056"/>
      <w:bookmarkEnd w:id="176"/>
      <w:r w:rsidRPr="00124DA7">
        <w:rPr>
          <w:rFonts w:cs="David" w:hint="cs"/>
          <w:b w:val="0"/>
          <w:bCs w:val="0"/>
          <w:sz w:val="20"/>
          <w:rtl/>
        </w:rPr>
        <w:t>עמידה בהנחיות אבטחת המידע כמפורט במסמך זה לרבות בנספחים המצורפים הינם דרישות חובה להתקנת המערכת בסביבת ממשל זמין ויצירת קישוריות למשתמשים השונים ולסביבת האינטרנט. במידה וקיימת הסתייגות של המציע לדרישות האבטחה השונות, על המציע להציע פתרון ולפרט את הפתרון המוצע על ידו. אי הצבת פתרון חלופי ו/או פתרון חלופי שאינו עומד בדרישות אבטחת המידע עלולה לגרום לפסילת ההצעה.</w:t>
      </w:r>
      <w:bookmarkEnd w:id="177"/>
      <w:r w:rsidRPr="00124DA7">
        <w:rPr>
          <w:rFonts w:cs="David" w:hint="cs"/>
          <w:b w:val="0"/>
          <w:bCs w:val="0"/>
          <w:sz w:val="20"/>
          <w:rtl/>
        </w:rPr>
        <w:t xml:space="preserve"> (</w:t>
      </w:r>
      <w:r w:rsidRPr="00124DA7">
        <w:rPr>
          <w:rFonts w:cs="David" w:hint="cs"/>
          <w:b w:val="0"/>
          <w:bCs w:val="0"/>
          <w:sz w:val="20"/>
        </w:rPr>
        <w:t>I</w:t>
      </w:r>
      <w:r w:rsidRPr="00124DA7">
        <w:rPr>
          <w:rFonts w:cs="David" w:hint="cs"/>
          <w:b w:val="0"/>
          <w:bCs w:val="0"/>
          <w:sz w:val="20"/>
          <w:rtl/>
        </w:rPr>
        <w:t>)</w:t>
      </w:r>
    </w:p>
    <w:p w:rsidR="00910F93" w:rsidRPr="00124DA7" w:rsidRDefault="00910F93" w:rsidP="00910F93">
      <w:pPr>
        <w:pStyle w:val="1d"/>
        <w:widowControl w:val="0"/>
        <w:numPr>
          <w:ilvl w:val="1"/>
          <w:numId w:val="32"/>
        </w:numPr>
        <w:tabs>
          <w:tab w:val="left" w:pos="810"/>
        </w:tabs>
        <w:spacing w:before="0" w:line="240" w:lineRule="auto"/>
        <w:jc w:val="both"/>
        <w:outlineLvl w:val="1"/>
        <w:rPr>
          <w:rFonts w:cs="David"/>
          <w:b w:val="0"/>
          <w:bCs w:val="0"/>
          <w:sz w:val="20"/>
        </w:rPr>
      </w:pPr>
      <w:bookmarkStart w:id="178" w:name="_Toc434998057"/>
      <w:bookmarkStart w:id="179" w:name="_Toc403560757"/>
      <w:bookmarkEnd w:id="171"/>
      <w:r w:rsidRPr="00124DA7">
        <w:rPr>
          <w:rFonts w:cs="David" w:hint="cs"/>
          <w:b w:val="0"/>
          <w:bCs w:val="0"/>
          <w:sz w:val="20"/>
          <w:rtl/>
        </w:rPr>
        <w:t>ארכיטקטורת הפתרון</w:t>
      </w:r>
      <w:bookmarkEnd w:id="178"/>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widowControl w:val="0"/>
        <w:numPr>
          <w:ilvl w:val="2"/>
          <w:numId w:val="32"/>
        </w:numPr>
        <w:tabs>
          <w:tab w:val="left" w:pos="810"/>
        </w:tabs>
        <w:spacing w:before="0" w:line="240" w:lineRule="auto"/>
        <w:jc w:val="both"/>
        <w:outlineLvl w:val="1"/>
        <w:rPr>
          <w:rFonts w:cs="David"/>
          <w:b w:val="0"/>
          <w:bCs w:val="0"/>
          <w:sz w:val="20"/>
        </w:rPr>
      </w:pPr>
      <w:bookmarkStart w:id="180" w:name="_Toc418701216"/>
      <w:r w:rsidRPr="00124DA7">
        <w:rPr>
          <w:rFonts w:cs="David" w:hint="cs"/>
          <w:b w:val="0"/>
          <w:bCs w:val="0"/>
          <w:sz w:val="20"/>
          <w:rtl/>
        </w:rPr>
        <w:t xml:space="preserve"> </w:t>
      </w:r>
      <w:bookmarkStart w:id="181" w:name="_Toc434998058"/>
      <w:r w:rsidRPr="00124DA7">
        <w:rPr>
          <w:rFonts w:cs="David" w:hint="cs"/>
          <w:b w:val="0"/>
          <w:bCs w:val="0"/>
          <w:sz w:val="20"/>
          <w:rtl/>
        </w:rPr>
        <w:t>כללי:</w:t>
      </w:r>
      <w:bookmarkEnd w:id="181"/>
    </w:p>
    <w:p w:rsidR="00910F93" w:rsidRPr="00124DA7" w:rsidRDefault="00352BFE"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82" w:name="_Toc434998059"/>
      <w:r>
        <w:rPr>
          <w:rFonts w:cs="David" w:hint="cs"/>
          <w:b w:val="0"/>
          <w:bCs w:val="0"/>
          <w:sz w:val="20"/>
          <w:rtl/>
        </w:rPr>
        <w:t xml:space="preserve">על המציע לספק בסעיף זה </w:t>
      </w:r>
      <w:r w:rsidR="00910F93" w:rsidRPr="00124DA7">
        <w:rPr>
          <w:rFonts w:cs="David" w:hint="cs"/>
          <w:b w:val="0"/>
          <w:bCs w:val="0"/>
          <w:sz w:val="20"/>
          <w:rtl/>
        </w:rPr>
        <w:t xml:space="preserve">תיאור מפורט של </w:t>
      </w:r>
      <w:r>
        <w:rPr>
          <w:rFonts w:cs="David" w:hint="cs"/>
          <w:b w:val="0"/>
          <w:bCs w:val="0"/>
          <w:sz w:val="20"/>
          <w:rtl/>
        </w:rPr>
        <w:t xml:space="preserve">כל רכיבי המערכת הנכללים בפתרון </w:t>
      </w:r>
      <w:r w:rsidR="00910F93" w:rsidRPr="00124DA7">
        <w:rPr>
          <w:rFonts w:cs="David" w:hint="cs"/>
          <w:b w:val="0"/>
          <w:bCs w:val="0"/>
          <w:sz w:val="20"/>
          <w:rtl/>
        </w:rPr>
        <w:t>ויעודם (שרתי ניהול, קונפיגורציה, בסיסי נתונים, דוחות) והקשרים בינהם.</w:t>
      </w:r>
      <w:bookmarkEnd w:id="182"/>
      <w:r w:rsidR="00910F93" w:rsidRPr="00124DA7">
        <w:rPr>
          <w:rFonts w:cs="David" w:hint="cs"/>
          <w:b w:val="0"/>
          <w:bCs w:val="0"/>
          <w:sz w:val="20"/>
          <w:rtl/>
        </w:rPr>
        <w:t xml:space="preserve"> </w:t>
      </w:r>
    </w:p>
    <w:p w:rsidR="00910F93" w:rsidRPr="00124DA7" w:rsidRDefault="00910F93" w:rsidP="00910F93">
      <w:pPr>
        <w:pStyle w:val="1d"/>
        <w:widowControl w:val="0"/>
        <w:numPr>
          <w:ilvl w:val="2"/>
          <w:numId w:val="32"/>
        </w:numPr>
        <w:tabs>
          <w:tab w:val="left" w:pos="810"/>
        </w:tabs>
        <w:spacing w:before="0" w:line="240" w:lineRule="auto"/>
        <w:jc w:val="both"/>
        <w:outlineLvl w:val="1"/>
        <w:rPr>
          <w:rFonts w:cs="David"/>
          <w:b w:val="0"/>
          <w:bCs w:val="0"/>
          <w:sz w:val="20"/>
        </w:rPr>
      </w:pPr>
      <w:bookmarkStart w:id="183" w:name="_Toc434998060"/>
      <w:bookmarkEnd w:id="179"/>
      <w:bookmarkEnd w:id="180"/>
      <w:r w:rsidRPr="00124DA7">
        <w:rPr>
          <w:rFonts w:cs="David" w:hint="cs"/>
          <w:b w:val="0"/>
          <w:bCs w:val="0"/>
          <w:sz w:val="20"/>
          <w:rtl/>
        </w:rPr>
        <w:t>תצורה:</w:t>
      </w:r>
      <w:bookmarkEnd w:id="183"/>
      <w:r w:rsidRPr="00124DA7">
        <w:rPr>
          <w:rFonts w:cs="David" w:hint="cs"/>
          <w:b w:val="0"/>
          <w:bCs w:val="0"/>
          <w:sz w:val="20"/>
          <w:rtl/>
        </w:rPr>
        <w:t xml:space="preserve"> </w:t>
      </w:r>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84" w:name="_Toc434998061"/>
      <w:r w:rsidRPr="00124DA7">
        <w:rPr>
          <w:rFonts w:cs="David" w:hint="cs"/>
          <w:b w:val="0"/>
          <w:bCs w:val="0"/>
          <w:sz w:val="20"/>
          <w:rtl/>
        </w:rPr>
        <w:t>על המציע לצרף בסעיף זה תרשימים תומכים, החל מתרשים כללי ועד לתרשימים מפורטים ככל שנדרש על מנת להמחיש את ארכיטקטורת הפתרון המוצעת והממשקים למערכות המוקד וממשל זמין.</w:t>
      </w:r>
      <w:bookmarkEnd w:id="184"/>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85" w:name="_Toc434998062"/>
      <w:r w:rsidRPr="00124DA7">
        <w:rPr>
          <w:rFonts w:cs="David" w:hint="cs"/>
          <w:b w:val="0"/>
          <w:bCs w:val="0"/>
          <w:sz w:val="20"/>
          <w:rtl/>
        </w:rPr>
        <w:t xml:space="preserve">על התרשימים וההסברים להתייחס בנפרד לכל תצורה אפשרית כמפורט בסעיף </w:t>
      </w:r>
      <w:r w:rsidRPr="00124DA7">
        <w:rPr>
          <w:rFonts w:cs="David"/>
          <w:b w:val="0"/>
          <w:bCs w:val="0"/>
          <w:sz w:val="20"/>
        </w:rPr>
        <w:t>4.2.1.1</w:t>
      </w:r>
      <w:r w:rsidRPr="00124DA7">
        <w:rPr>
          <w:rFonts w:cs="David" w:hint="cs"/>
          <w:b w:val="0"/>
          <w:bCs w:val="0"/>
          <w:sz w:val="20"/>
          <w:rtl/>
        </w:rPr>
        <w:t xml:space="preserve"> לעיל.</w:t>
      </w:r>
      <w:bookmarkEnd w:id="185"/>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86" w:name="_Toc434998063"/>
      <w:r w:rsidRPr="00124DA7">
        <w:rPr>
          <w:rFonts w:cs="David" w:hint="cs"/>
          <w:b w:val="0"/>
          <w:bCs w:val="0"/>
          <w:sz w:val="20"/>
          <w:rtl/>
        </w:rPr>
        <w:t>על התרשימים לכלול את תאור הממשקים שיוקמו לסביבה הממשלתית, מערכות ספק מיקור החוץ (מערכות לניהול פניות), אתר האינטרנט הממשלתי האחוד (</w:t>
      </w:r>
      <w:r w:rsidRPr="00124DA7">
        <w:rPr>
          <w:rFonts w:cs="David" w:hint="cs"/>
          <w:b w:val="0"/>
          <w:bCs w:val="0"/>
          <w:sz w:val="20"/>
        </w:rPr>
        <w:t>GOV.IL</w:t>
      </w:r>
      <w:r w:rsidRPr="00124DA7">
        <w:rPr>
          <w:rFonts w:cs="David" w:hint="cs"/>
          <w:b w:val="0"/>
          <w:bCs w:val="0"/>
          <w:sz w:val="20"/>
          <w:rtl/>
        </w:rPr>
        <w:t>), תשתיות ממשלתיות (</w:t>
      </w:r>
      <w:r w:rsidRPr="00124DA7">
        <w:rPr>
          <w:rFonts w:cs="David" w:hint="cs"/>
          <w:b w:val="0"/>
          <w:bCs w:val="0"/>
          <w:sz w:val="20"/>
        </w:rPr>
        <w:t>B</w:t>
      </w:r>
      <w:r w:rsidRPr="00124DA7">
        <w:rPr>
          <w:rFonts w:cs="David"/>
          <w:b w:val="0"/>
          <w:bCs w:val="0"/>
          <w:sz w:val="20"/>
        </w:rPr>
        <w:t>i , AD</w:t>
      </w:r>
      <w:r w:rsidRPr="00124DA7">
        <w:rPr>
          <w:rFonts w:cs="David" w:hint="cs"/>
          <w:b w:val="0"/>
          <w:bCs w:val="0"/>
          <w:sz w:val="20"/>
          <w:rtl/>
        </w:rPr>
        <w:t xml:space="preserve">, שו"ב, ועוד), ממשקים לממשל זמין כאמור בנספח </w:t>
      </w:r>
      <w:r w:rsidRPr="00124DA7">
        <w:rPr>
          <w:rFonts w:cs="David" w:hint="cs"/>
          <w:b w:val="0"/>
          <w:bCs w:val="0"/>
          <w:sz w:val="20"/>
        </w:rPr>
        <w:t>WS-GATEWAY.GOV.IL</w:t>
      </w:r>
      <w:bookmarkEnd w:id="186"/>
      <w:r w:rsidRPr="00124DA7">
        <w:rPr>
          <w:rFonts w:cs="David" w:hint="cs"/>
          <w:b w:val="0"/>
          <w:bCs w:val="0"/>
          <w:sz w:val="20"/>
          <w:rtl/>
        </w:rPr>
        <w:t>.</w:t>
      </w:r>
    </w:p>
    <w:p w:rsidR="00910F93" w:rsidRPr="00124DA7" w:rsidRDefault="00910F93" w:rsidP="00352BFE">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87" w:name="_Toc434998064"/>
      <w:r w:rsidRPr="00124DA7">
        <w:rPr>
          <w:rFonts w:cs="David" w:hint="cs"/>
          <w:b w:val="0"/>
          <w:bCs w:val="0"/>
          <w:sz w:val="20"/>
          <w:rtl/>
        </w:rPr>
        <w:t>הפתרון צריך להיות בעל שרי</w:t>
      </w:r>
      <w:r w:rsidR="00352BFE">
        <w:rPr>
          <w:rFonts w:cs="David" w:hint="cs"/>
          <w:b w:val="0"/>
          <w:bCs w:val="0"/>
          <w:sz w:val="20"/>
          <w:rtl/>
        </w:rPr>
        <w:t xml:space="preserve">דות גבוהה ללא נקודת כשל בודדת. </w:t>
      </w:r>
      <w:r w:rsidRPr="00124DA7">
        <w:rPr>
          <w:rFonts w:cs="David" w:hint="cs"/>
          <w:b w:val="0"/>
          <w:bCs w:val="0"/>
          <w:sz w:val="20"/>
          <w:rtl/>
        </w:rPr>
        <w:t>בכוונת המזמינה להרחיק שרתים לאתר</w:t>
      </w:r>
      <w:r w:rsidRPr="00124DA7">
        <w:rPr>
          <w:rFonts w:cs="David" w:hint="cs"/>
          <w:b w:val="0"/>
          <w:bCs w:val="0"/>
          <w:sz w:val="20"/>
        </w:rPr>
        <w:t>DR</w:t>
      </w:r>
      <w:r w:rsidRPr="00124DA7">
        <w:rPr>
          <w:rFonts w:cs="David"/>
          <w:b w:val="0"/>
          <w:bCs w:val="0"/>
          <w:sz w:val="20"/>
        </w:rPr>
        <w:t xml:space="preserve"> </w:t>
      </w:r>
      <w:r w:rsidR="00352BFE">
        <w:rPr>
          <w:rFonts w:cs="David" w:hint="cs"/>
          <w:b w:val="0"/>
          <w:bCs w:val="0"/>
          <w:sz w:val="20"/>
          <w:rtl/>
        </w:rPr>
        <w:t xml:space="preserve"> </w:t>
      </w:r>
      <w:r w:rsidRPr="00124DA7">
        <w:rPr>
          <w:rFonts w:cs="David" w:hint="cs"/>
          <w:b w:val="0"/>
          <w:bCs w:val="0"/>
          <w:sz w:val="20"/>
          <w:rtl/>
        </w:rPr>
        <w:t xml:space="preserve">ויצירת גיבוי בשיטת </w:t>
      </w:r>
      <w:r w:rsidRPr="00124DA7">
        <w:rPr>
          <w:rFonts w:cs="David" w:hint="cs"/>
          <w:b w:val="0"/>
          <w:bCs w:val="0"/>
          <w:sz w:val="20"/>
        </w:rPr>
        <w:t>ACTIVE ST</w:t>
      </w:r>
      <w:r w:rsidRPr="00124DA7">
        <w:rPr>
          <w:rFonts w:cs="David"/>
          <w:b w:val="0"/>
          <w:bCs w:val="0"/>
          <w:sz w:val="20"/>
        </w:rPr>
        <w:t>AND</w:t>
      </w:r>
      <w:r w:rsidRPr="00124DA7">
        <w:rPr>
          <w:rFonts w:cs="David" w:hint="cs"/>
          <w:b w:val="0"/>
          <w:bCs w:val="0"/>
          <w:sz w:val="20"/>
        </w:rPr>
        <w:t>BY</w:t>
      </w:r>
      <w:r w:rsidRPr="00124DA7">
        <w:rPr>
          <w:rFonts w:cs="David" w:hint="cs"/>
          <w:b w:val="0"/>
          <w:bCs w:val="0"/>
          <w:sz w:val="20"/>
          <w:rtl/>
        </w:rPr>
        <w:t xml:space="preserve">. על המציע לפרט בסעיף זה לרבות בתרשים תמיכה בעבודה מול שני אתרי ליבה המגבים אחד את השני עבור כלל מרכיבי הפתרון. על המציע לפרט דרישות מינימום לתשתית מהמזמינה להבטחת יישום פתרון </w:t>
      </w:r>
      <w:r w:rsidRPr="00124DA7">
        <w:rPr>
          <w:rFonts w:cs="David" w:hint="cs"/>
          <w:b w:val="0"/>
          <w:bCs w:val="0"/>
          <w:sz w:val="20"/>
        </w:rPr>
        <w:t>DR</w:t>
      </w:r>
      <w:r w:rsidRPr="00124DA7">
        <w:rPr>
          <w:rFonts w:cs="David" w:hint="cs"/>
          <w:b w:val="0"/>
          <w:bCs w:val="0"/>
          <w:sz w:val="20"/>
          <w:rtl/>
        </w:rPr>
        <w:t xml:space="preserve"> תשתיתי ואפליקטיבי.</w:t>
      </w:r>
      <w:r w:rsidRPr="00124DA7">
        <w:rPr>
          <w:rFonts w:cs="David" w:hint="cs"/>
          <w:b w:val="0"/>
          <w:bCs w:val="0"/>
          <w:sz w:val="20"/>
        </w:rPr>
        <w:t xml:space="preserve"> </w:t>
      </w:r>
      <w:r w:rsidRPr="00124DA7">
        <w:rPr>
          <w:rFonts w:cs="David" w:hint="cs"/>
          <w:b w:val="0"/>
          <w:bCs w:val="0"/>
          <w:sz w:val="20"/>
          <w:rtl/>
        </w:rPr>
        <w:t xml:space="preserve">מובהר בזאת כי התקנת רכיבים באתר ה- </w:t>
      </w:r>
      <w:r w:rsidRPr="00124DA7">
        <w:rPr>
          <w:rFonts w:cs="David" w:hint="cs"/>
          <w:b w:val="0"/>
          <w:bCs w:val="0"/>
          <w:sz w:val="20"/>
        </w:rPr>
        <w:t>DR</w:t>
      </w:r>
      <w:r w:rsidRPr="00124DA7">
        <w:rPr>
          <w:rFonts w:cs="David" w:hint="cs"/>
          <w:b w:val="0"/>
          <w:bCs w:val="0"/>
          <w:sz w:val="20"/>
          <w:rtl/>
        </w:rPr>
        <w:t xml:space="preserve"> הינם חלק מעלות ההקמה ולא תשולם כל תוספת עלות לספק בגין פעילות זו.</w:t>
      </w:r>
      <w:bookmarkEnd w:id="187"/>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88" w:name="_Toc434998065"/>
      <w:r w:rsidRPr="00124DA7">
        <w:rPr>
          <w:rFonts w:cs="David" w:hint="cs"/>
          <w:b w:val="0"/>
          <w:bCs w:val="0"/>
          <w:sz w:val="20"/>
          <w:rtl/>
        </w:rPr>
        <w:t xml:space="preserve">שרתי בסיסי נתונים יותקנו בתצורת </w:t>
      </w:r>
      <w:r w:rsidRPr="00124DA7">
        <w:rPr>
          <w:rFonts w:cs="David"/>
          <w:b w:val="0"/>
          <w:bCs w:val="0"/>
          <w:sz w:val="20"/>
        </w:rPr>
        <w:t>Cluster</w:t>
      </w:r>
      <w:r w:rsidRPr="00124DA7">
        <w:rPr>
          <w:rFonts w:cs="David" w:hint="cs"/>
          <w:b w:val="0"/>
          <w:bCs w:val="0"/>
          <w:sz w:val="20"/>
          <w:rtl/>
        </w:rPr>
        <w:t xml:space="preserve">, שרתי אפליקציה יותקנו בתצורת </w:t>
      </w:r>
      <w:r w:rsidRPr="00124DA7">
        <w:rPr>
          <w:rFonts w:cs="David"/>
          <w:b w:val="0"/>
          <w:bCs w:val="0"/>
          <w:sz w:val="20"/>
        </w:rPr>
        <w:t>Cluster\NLB</w:t>
      </w:r>
      <w:bookmarkEnd w:id="188"/>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89" w:name="_Toc434998066"/>
      <w:r w:rsidRPr="00124DA7">
        <w:rPr>
          <w:rFonts w:cs="David" w:hint="cs"/>
          <w:b w:val="0"/>
          <w:bCs w:val="0"/>
          <w:sz w:val="20"/>
          <w:rtl/>
        </w:rPr>
        <w:t>לכל רכיב (שרתי מערכת, אפליקציה, בסיסי נתונים וכו') נדרש לפרט את תצורת הגיבוי הקיימת.</w:t>
      </w:r>
      <w:bookmarkEnd w:id="189"/>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90" w:name="_Toc434998067"/>
      <w:r w:rsidRPr="00124DA7">
        <w:rPr>
          <w:rFonts w:cs="David" w:hint="cs"/>
          <w:b w:val="0"/>
          <w:bCs w:val="0"/>
          <w:sz w:val="20"/>
          <w:rtl/>
        </w:rPr>
        <w:t>ארכיטקטורת המערכת צריכה להיות בנויה על הפרדת שכבות בין שכבת בסיסי הנתונים, שכבת האפליקציה, לשכבת התצוגה.</w:t>
      </w:r>
      <w:bookmarkEnd w:id="190"/>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91" w:name="_Toc434998068"/>
      <w:r w:rsidRPr="00124DA7">
        <w:rPr>
          <w:rFonts w:cs="David" w:hint="cs"/>
          <w:b w:val="0"/>
          <w:bCs w:val="0"/>
          <w:sz w:val="20"/>
          <w:rtl/>
        </w:rPr>
        <w:t>המציע נדרש לספק תאור תצורה לשתי סביבות שעל המזמינה להקים עבו</w:t>
      </w:r>
      <w:r w:rsidR="00352BFE">
        <w:rPr>
          <w:rFonts w:cs="David" w:hint="cs"/>
          <w:b w:val="0"/>
          <w:bCs w:val="0"/>
          <w:sz w:val="20"/>
          <w:rtl/>
        </w:rPr>
        <w:t xml:space="preserve">ר המערכת (פיתוח ובדיקות פיתוח, </w:t>
      </w:r>
      <w:r w:rsidRPr="00124DA7">
        <w:rPr>
          <w:rFonts w:cs="David" w:hint="cs"/>
          <w:b w:val="0"/>
          <w:bCs w:val="0"/>
          <w:sz w:val="20"/>
          <w:rtl/>
        </w:rPr>
        <w:t>ייצור) ומה נדרש לשם כך מן המזמינה.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r w:rsidRPr="00124DA7">
        <w:rPr>
          <w:rFonts w:cs="David" w:hint="cs"/>
          <w:b w:val="0"/>
          <w:bCs w:val="0"/>
          <w:sz w:val="20"/>
          <w:rtl/>
        </w:rPr>
        <w:t>בדיקו</w:t>
      </w:r>
      <w:r w:rsidR="00352BFE">
        <w:rPr>
          <w:rFonts w:cs="David" w:hint="cs"/>
          <w:b w:val="0"/>
          <w:bCs w:val="0"/>
          <w:sz w:val="20"/>
          <w:rtl/>
        </w:rPr>
        <w:t xml:space="preserve">ת פיתוח יבוצעו על סביבת הפיתוח </w:t>
      </w:r>
      <w:r w:rsidRPr="00124DA7">
        <w:rPr>
          <w:rFonts w:cs="David" w:hint="cs"/>
          <w:b w:val="0"/>
          <w:bCs w:val="0"/>
          <w:sz w:val="20"/>
          <w:rtl/>
        </w:rPr>
        <w:t>ותרגול והדרכה יבוצעו על סביבת הייצור.</w:t>
      </w:r>
      <w:bookmarkEnd w:id="191"/>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widowControl w:val="0"/>
        <w:numPr>
          <w:ilvl w:val="3"/>
          <w:numId w:val="32"/>
        </w:numPr>
        <w:tabs>
          <w:tab w:val="left" w:pos="810"/>
        </w:tabs>
        <w:spacing w:before="0" w:line="240" w:lineRule="auto"/>
        <w:ind w:left="2772" w:hanging="851"/>
        <w:jc w:val="both"/>
        <w:outlineLvl w:val="1"/>
        <w:rPr>
          <w:rFonts w:cs="David"/>
          <w:b w:val="0"/>
          <w:bCs w:val="0"/>
          <w:sz w:val="20"/>
        </w:rPr>
      </w:pPr>
      <w:bookmarkStart w:id="192" w:name="_Toc434998069"/>
      <w:r w:rsidRPr="00124DA7">
        <w:rPr>
          <w:rFonts w:cs="David" w:hint="cs"/>
          <w:b w:val="0"/>
          <w:bCs w:val="0"/>
          <w:sz w:val="20"/>
          <w:rtl/>
        </w:rPr>
        <w:t>המציע נדרש לפרט את מודל ונהלי הפיתוח בדגש על העברת גרסאות בין הסביבות השונות. בכל מקרה לא ניתן לפתח ישירות על סביבת הייצור לפני שהגרסה או השינוי עבר בדיקות בסביבות הנמוכות המתאימות.</w:t>
      </w:r>
      <w:bookmarkEnd w:id="192"/>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jc w:val="both"/>
        <w:outlineLvl w:val="1"/>
        <w:rPr>
          <w:rFonts w:cs="David"/>
          <w:b w:val="0"/>
          <w:bCs w:val="0"/>
          <w:sz w:val="20"/>
        </w:rPr>
      </w:pPr>
      <w:bookmarkStart w:id="193" w:name="_Toc406323962"/>
      <w:bookmarkStart w:id="194" w:name="_Toc418701217"/>
      <w:bookmarkStart w:id="195" w:name="_Toc434998070"/>
      <w:r w:rsidRPr="00124DA7">
        <w:rPr>
          <w:rFonts w:cs="David"/>
          <w:b w:val="0"/>
          <w:bCs w:val="0"/>
          <w:sz w:val="20"/>
          <w:rtl/>
        </w:rPr>
        <w:t>חוות שרתים</w:t>
      </w:r>
      <w:bookmarkEnd w:id="193"/>
      <w:bookmarkEnd w:id="194"/>
      <w:bookmarkEnd w:id="195"/>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196" w:name="_Ref422140396"/>
      <w:bookmarkStart w:id="197" w:name="_Toc434998071"/>
      <w:r w:rsidRPr="00124DA7">
        <w:rPr>
          <w:rFonts w:cs="David"/>
          <w:b w:val="0"/>
          <w:bCs w:val="0"/>
          <w:sz w:val="20"/>
          <w:rtl/>
        </w:rPr>
        <w:t>המערכת החדשה שתותקן</w:t>
      </w:r>
      <w:r w:rsidRPr="00124DA7">
        <w:rPr>
          <w:rFonts w:cs="David" w:hint="cs"/>
          <w:b w:val="0"/>
          <w:bCs w:val="0"/>
          <w:sz w:val="20"/>
          <w:rtl/>
        </w:rPr>
        <w:t xml:space="preserve"> בחוות השרתים</w:t>
      </w:r>
      <w:r w:rsidRPr="00124DA7">
        <w:rPr>
          <w:rFonts w:cs="David"/>
          <w:b w:val="0"/>
          <w:bCs w:val="0"/>
          <w:sz w:val="20"/>
          <w:rtl/>
        </w:rPr>
        <w:t xml:space="preserve"> </w:t>
      </w:r>
      <w:r w:rsidRPr="00124DA7">
        <w:rPr>
          <w:rFonts w:cs="David" w:hint="cs"/>
          <w:b w:val="0"/>
          <w:bCs w:val="0"/>
          <w:sz w:val="20"/>
          <w:rtl/>
        </w:rPr>
        <w:t xml:space="preserve">של ממשל זמין </w:t>
      </w:r>
      <w:r w:rsidRPr="00124DA7">
        <w:rPr>
          <w:rFonts w:cs="David"/>
          <w:b w:val="0"/>
          <w:bCs w:val="0"/>
          <w:sz w:val="20"/>
          <w:rtl/>
        </w:rPr>
        <w:t xml:space="preserve">נדרשת לתמוך בשרידות מלאה </w:t>
      </w:r>
      <w:r w:rsidRPr="00124DA7">
        <w:rPr>
          <w:rFonts w:cs="David"/>
          <w:b w:val="0"/>
          <w:bCs w:val="0"/>
          <w:sz w:val="20"/>
        </w:rPr>
        <w:t xml:space="preserve"> active-active</w:t>
      </w:r>
      <w:r w:rsidRPr="00124DA7">
        <w:rPr>
          <w:rFonts w:cs="David"/>
          <w:b w:val="0"/>
          <w:bCs w:val="0"/>
          <w:sz w:val="20"/>
          <w:rtl/>
        </w:rPr>
        <w:t xml:space="preserve">, </w:t>
      </w:r>
      <w:r w:rsidRPr="00124DA7">
        <w:rPr>
          <w:rFonts w:cs="David"/>
          <w:b w:val="0"/>
          <w:bCs w:val="0"/>
          <w:sz w:val="20"/>
        </w:rPr>
        <w:t>Clustering</w:t>
      </w:r>
      <w:r w:rsidRPr="00124DA7">
        <w:rPr>
          <w:rFonts w:cs="David"/>
          <w:b w:val="0"/>
          <w:bCs w:val="0"/>
          <w:sz w:val="20"/>
          <w:rtl/>
        </w:rPr>
        <w:t xml:space="preserve"> או </w:t>
      </w:r>
      <w:r w:rsidRPr="00124DA7">
        <w:rPr>
          <w:rFonts w:cs="David"/>
          <w:b w:val="0"/>
          <w:bCs w:val="0"/>
          <w:sz w:val="20"/>
        </w:rPr>
        <w:t>Hot Standby</w:t>
      </w:r>
      <w:r w:rsidRPr="00124DA7">
        <w:rPr>
          <w:rFonts w:cs="David"/>
          <w:b w:val="0"/>
          <w:bCs w:val="0"/>
          <w:sz w:val="20"/>
          <w:rtl/>
        </w:rPr>
        <w:t xml:space="preserve"> בין ש</w:t>
      </w:r>
      <w:r w:rsidRPr="00124DA7">
        <w:rPr>
          <w:rFonts w:cs="David" w:hint="cs"/>
          <w:b w:val="0"/>
          <w:bCs w:val="0"/>
          <w:sz w:val="20"/>
          <w:rtl/>
        </w:rPr>
        <w:t xml:space="preserve">תי ליבות המערכת </w:t>
      </w:r>
      <w:r w:rsidRPr="00124DA7">
        <w:rPr>
          <w:rFonts w:cs="David"/>
          <w:b w:val="0"/>
          <w:bCs w:val="0"/>
          <w:sz w:val="20"/>
          <w:rtl/>
        </w:rPr>
        <w:t xml:space="preserve">להשגת שרידות וזמינות מלאים. המציע יפרט בסעיף זה את האפשרויות העומדות בפני </w:t>
      </w:r>
      <w:r w:rsidRPr="00124DA7">
        <w:rPr>
          <w:rFonts w:cs="David" w:hint="cs"/>
          <w:b w:val="0"/>
          <w:bCs w:val="0"/>
          <w:sz w:val="20"/>
          <w:rtl/>
        </w:rPr>
        <w:t>המזמין</w:t>
      </w:r>
      <w:r w:rsidRPr="00124DA7">
        <w:rPr>
          <w:rFonts w:cs="David"/>
          <w:b w:val="0"/>
          <w:bCs w:val="0"/>
          <w:sz w:val="20"/>
          <w:rtl/>
        </w:rPr>
        <w:t xml:space="preserve"> למימוש יכולות אלו תוך </w:t>
      </w:r>
      <w:r w:rsidRPr="00124DA7">
        <w:rPr>
          <w:rFonts w:cs="David" w:hint="cs"/>
          <w:b w:val="0"/>
          <w:bCs w:val="0"/>
          <w:sz w:val="20"/>
          <w:rtl/>
        </w:rPr>
        <w:t>ה</w:t>
      </w:r>
      <w:r w:rsidRPr="00124DA7">
        <w:rPr>
          <w:rFonts w:cs="David"/>
          <w:b w:val="0"/>
          <w:bCs w:val="0"/>
          <w:sz w:val="20"/>
          <w:rtl/>
        </w:rPr>
        <w:t>צגת נסיון מוכח והמלצות על שיטות העבודה השונות כל זאת להבטחת רציפות תפעולית של כלל השירותים ללא זמני השבתה.</w:t>
      </w:r>
      <w:bookmarkEnd w:id="196"/>
      <w:bookmarkEnd w:id="197"/>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198" w:name="_Toc434998072"/>
      <w:r w:rsidRPr="00124DA7">
        <w:rPr>
          <w:rFonts w:cs="David" w:hint="cs"/>
          <w:b w:val="0"/>
          <w:bCs w:val="0"/>
          <w:sz w:val="20"/>
          <w:rtl/>
        </w:rPr>
        <w:t>במידה והמציע תומך במספר שיטות כאמור לעיל, יפרט את היתרונות והחסרונות לגבי כל שיטה (ארכיטקטורה, תפעול, מענה למצבי כשל).</w:t>
      </w:r>
      <w:bookmarkEnd w:id="198"/>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199" w:name="_Toc434998073"/>
      <w:r w:rsidRPr="00124DA7">
        <w:rPr>
          <w:rFonts w:cs="David"/>
          <w:b w:val="0"/>
          <w:bCs w:val="0"/>
          <w:sz w:val="20"/>
          <w:rtl/>
        </w:rPr>
        <w:t xml:space="preserve">על המציע לפרט לכל רכיב שאינו נתמך לעבודה בסביבת </w:t>
      </w:r>
      <w:r w:rsidRPr="00124DA7">
        <w:rPr>
          <w:rFonts w:cs="David"/>
          <w:b w:val="0"/>
          <w:bCs w:val="0"/>
          <w:sz w:val="20"/>
        </w:rPr>
        <w:t>VM</w:t>
      </w:r>
      <w:r w:rsidR="00352BFE">
        <w:rPr>
          <w:rFonts w:cs="David"/>
          <w:b w:val="0"/>
          <w:bCs w:val="0"/>
          <w:sz w:val="20"/>
          <w:rtl/>
        </w:rPr>
        <w:t xml:space="preserve"> </w:t>
      </w:r>
      <w:r w:rsidRPr="00124DA7">
        <w:rPr>
          <w:rFonts w:cs="David"/>
          <w:b w:val="0"/>
          <w:bCs w:val="0"/>
          <w:sz w:val="20"/>
          <w:rtl/>
        </w:rPr>
        <w:t>את שיטת השרידות לשירותים השונים בהתקנה בסביבה זו.</w:t>
      </w:r>
      <w:bookmarkEnd w:id="199"/>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jc w:val="both"/>
        <w:outlineLvl w:val="1"/>
        <w:rPr>
          <w:rFonts w:cs="David"/>
          <w:b w:val="0"/>
          <w:bCs w:val="0"/>
          <w:sz w:val="20"/>
        </w:rPr>
      </w:pPr>
      <w:bookmarkStart w:id="200" w:name="_Toc406323963"/>
      <w:bookmarkStart w:id="201" w:name="_Toc418701218"/>
      <w:bookmarkStart w:id="202" w:name="_Toc434998074"/>
      <w:r w:rsidRPr="00124DA7">
        <w:rPr>
          <w:rFonts w:cs="David"/>
          <w:b w:val="0"/>
          <w:bCs w:val="0"/>
          <w:sz w:val="20"/>
          <w:rtl/>
        </w:rPr>
        <w:t>תשתיות בחדרי תקשורת</w:t>
      </w:r>
      <w:bookmarkEnd w:id="200"/>
      <w:bookmarkEnd w:id="201"/>
      <w:bookmarkEnd w:id="202"/>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tl/>
        </w:rPr>
      </w:pPr>
      <w:bookmarkStart w:id="203" w:name="_Toc434998075"/>
      <w:r w:rsidRPr="00124DA7">
        <w:rPr>
          <w:rFonts w:cs="David"/>
          <w:b w:val="0"/>
          <w:bCs w:val="0"/>
          <w:sz w:val="20"/>
          <w:rtl/>
        </w:rPr>
        <w:t xml:space="preserve">כל הציוד שיסופק במסגרת הפתרון המוצע יהיה מותאם להתקנה במסדי שרתים של </w:t>
      </w:r>
      <w:r w:rsidRPr="00124DA7">
        <w:rPr>
          <w:rFonts w:cs="David"/>
          <w:b w:val="0"/>
          <w:bCs w:val="0"/>
          <w:sz w:val="20"/>
        </w:rPr>
        <w:t>19"</w:t>
      </w:r>
      <w:r w:rsidRPr="00124DA7">
        <w:rPr>
          <w:rFonts w:cs="David"/>
          <w:b w:val="0"/>
          <w:bCs w:val="0"/>
          <w:sz w:val="20"/>
          <w:rtl/>
        </w:rPr>
        <w:t xml:space="preserve"> סטנדרטיים. </w:t>
      </w:r>
      <w:r w:rsidRPr="00124DA7">
        <w:rPr>
          <w:rFonts w:cs="David" w:hint="cs"/>
          <w:b w:val="0"/>
          <w:bCs w:val="0"/>
          <w:sz w:val="20"/>
          <w:rtl/>
        </w:rPr>
        <w:t>המזמין י</w:t>
      </w:r>
      <w:r w:rsidR="00352BFE">
        <w:rPr>
          <w:rFonts w:cs="David"/>
          <w:b w:val="0"/>
          <w:bCs w:val="0"/>
          <w:sz w:val="20"/>
          <w:rtl/>
        </w:rPr>
        <w:t xml:space="preserve">ספק את המסדים. </w:t>
      </w:r>
      <w:r w:rsidRPr="00124DA7">
        <w:rPr>
          <w:rFonts w:cs="David" w:hint="cs"/>
          <w:b w:val="0"/>
          <w:bCs w:val="0"/>
          <w:sz w:val="20"/>
          <w:rtl/>
        </w:rPr>
        <w:t>על המציע לתכנן את היישום כי כל רכיבי המערכת יפוצלו בין שני מסדים שונים לצורך שרידות מלאה ותמיכה ב100% מהשירותים במקרה של כשל באחד המסדים.</w:t>
      </w:r>
      <w:bookmarkEnd w:id="203"/>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204" w:name="_Toc434998076"/>
      <w:r w:rsidRPr="00124DA7">
        <w:rPr>
          <w:rFonts w:cs="David"/>
          <w:b w:val="0"/>
          <w:bCs w:val="0"/>
          <w:sz w:val="20"/>
          <w:rtl/>
        </w:rPr>
        <w:t xml:space="preserve">המציע נדרש לצרף בנספח להצעתו שרטוט פיזי של היחידות השונות והצבתם בארונות סטנדרטיים של "19, תוך הקפדה על המידות ביחידות </w:t>
      </w:r>
      <w:r w:rsidRPr="00124DA7">
        <w:rPr>
          <w:rFonts w:cs="David"/>
          <w:b w:val="0"/>
          <w:bCs w:val="0"/>
          <w:sz w:val="20"/>
        </w:rPr>
        <w:t>U</w:t>
      </w:r>
      <w:r w:rsidRPr="00124DA7">
        <w:rPr>
          <w:rFonts w:cs="David"/>
          <w:b w:val="0"/>
          <w:bCs w:val="0"/>
          <w:sz w:val="20"/>
          <w:rtl/>
        </w:rPr>
        <w:t>.</w:t>
      </w:r>
      <w:bookmarkEnd w:id="204"/>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205" w:name="_Toc434998077"/>
      <w:r w:rsidRPr="00124DA7">
        <w:rPr>
          <w:rFonts w:cs="David" w:hint="cs"/>
          <w:b w:val="0"/>
          <w:bCs w:val="0"/>
          <w:sz w:val="20"/>
          <w:rtl/>
        </w:rPr>
        <w:t>על המציע לפרט בסעיף זה את התשתיות הנדרשות לרבות התייחסות לשרתים פיז</w:t>
      </w:r>
      <w:r w:rsidR="00066904">
        <w:rPr>
          <w:rFonts w:cs="David" w:hint="cs"/>
          <w:b w:val="0"/>
          <w:bCs w:val="0"/>
          <w:sz w:val="20"/>
          <w:rtl/>
        </w:rPr>
        <w:t>י</w:t>
      </w:r>
      <w:r w:rsidRPr="00124DA7">
        <w:rPr>
          <w:rFonts w:cs="David" w:hint="cs"/>
          <w:b w:val="0"/>
          <w:bCs w:val="0"/>
          <w:sz w:val="20"/>
          <w:rtl/>
        </w:rPr>
        <w:t>ים או וירטואלי</w:t>
      </w:r>
      <w:r w:rsidR="00066904">
        <w:rPr>
          <w:rFonts w:cs="David" w:hint="cs"/>
          <w:b w:val="0"/>
          <w:bCs w:val="0"/>
          <w:sz w:val="20"/>
          <w:rtl/>
        </w:rPr>
        <w:t>י</w:t>
      </w:r>
      <w:r w:rsidRPr="00124DA7">
        <w:rPr>
          <w:rFonts w:cs="David" w:hint="cs"/>
          <w:b w:val="0"/>
          <w:bCs w:val="0"/>
          <w:sz w:val="20"/>
          <w:rtl/>
        </w:rPr>
        <w:t>ם ונסיו בשיטות העבודה השונות. במידה וקיימת שונות בארכיטקטורה בהתאם לתצורת השרתים השונים, נדרש לפרט זאת בסעיף זה.</w:t>
      </w:r>
      <w:bookmarkEnd w:id="205"/>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206" w:name="_Toc434998078"/>
      <w:r w:rsidRPr="00124DA7">
        <w:rPr>
          <w:rFonts w:cs="David" w:hint="cs"/>
          <w:b w:val="0"/>
          <w:bCs w:val="0"/>
          <w:sz w:val="20"/>
          <w:rtl/>
        </w:rPr>
        <w:t>ממשל זמין מנהל באופן שוטף עדכוני אבטחה למערכות לרבות עדכוני אנטי וירוס. על המציע לאשר כי קיימת תמיכה בעדכונים אלו באופן שוטף על סביבת העבודה של רכיבי המערכת.</w:t>
      </w:r>
      <w:bookmarkEnd w:id="206"/>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outlineLvl w:val="1"/>
        <w:rPr>
          <w:rFonts w:cs="David"/>
          <w:b w:val="0"/>
          <w:bCs w:val="0"/>
          <w:sz w:val="20"/>
          <w:rtl/>
        </w:rPr>
      </w:pPr>
      <w:bookmarkStart w:id="207" w:name="_Toc406323964"/>
      <w:bookmarkStart w:id="208" w:name="_Toc418701219"/>
      <w:bookmarkStart w:id="209" w:name="_Toc434998079"/>
      <w:r w:rsidRPr="00124DA7">
        <w:rPr>
          <w:rFonts w:cs="David"/>
          <w:b w:val="0"/>
          <w:bCs w:val="0"/>
          <w:sz w:val="20"/>
          <w:rtl/>
        </w:rPr>
        <w:t>בסיסי נתונים</w:t>
      </w:r>
      <w:bookmarkEnd w:id="207"/>
      <w:bookmarkEnd w:id="208"/>
      <w:bookmarkEnd w:id="209"/>
      <w:r w:rsidRPr="00124DA7">
        <w:rPr>
          <w:rFonts w:cs="David"/>
          <w:b w:val="0"/>
          <w:bCs w:val="0"/>
          <w:sz w:val="20"/>
          <w:rtl/>
        </w:rPr>
        <w:t xml:space="preserve"> </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210" w:name="_Toc312823178"/>
      <w:bookmarkStart w:id="211" w:name="_Toc434998080"/>
      <w:r w:rsidRPr="00124DA7">
        <w:rPr>
          <w:rFonts w:cs="David" w:hint="cs"/>
          <w:b w:val="0"/>
          <w:bCs w:val="0"/>
          <w:sz w:val="20"/>
          <w:rtl/>
        </w:rPr>
        <w:t xml:space="preserve">על </w:t>
      </w:r>
      <w:r w:rsidRPr="00124DA7">
        <w:rPr>
          <w:rFonts w:cs="David"/>
          <w:b w:val="0"/>
          <w:bCs w:val="0"/>
          <w:sz w:val="20"/>
          <w:rtl/>
        </w:rPr>
        <w:t>המציע ל</w:t>
      </w:r>
      <w:r w:rsidRPr="00124DA7">
        <w:rPr>
          <w:rFonts w:cs="David" w:hint="cs"/>
          <w:b w:val="0"/>
          <w:bCs w:val="0"/>
          <w:sz w:val="20"/>
          <w:rtl/>
        </w:rPr>
        <w:t>פרט משמעויות והמלצתו לעבודה מול בסיס נתונים שיוקם ע"י המזמין ו</w:t>
      </w:r>
      <w:r w:rsidRPr="00124DA7">
        <w:rPr>
          <w:rFonts w:cs="David"/>
          <w:b w:val="0"/>
          <w:bCs w:val="0"/>
          <w:sz w:val="20"/>
          <w:rtl/>
        </w:rPr>
        <w:t>לא יהיה צורך בהגדרה וניהול של שרתי בסיסי נתונים עצמאיים של המערכת.</w:t>
      </w:r>
      <w:bookmarkEnd w:id="210"/>
      <w:r w:rsidRPr="00124DA7">
        <w:rPr>
          <w:rFonts w:cs="David"/>
          <w:b w:val="0"/>
          <w:bCs w:val="0"/>
          <w:sz w:val="20"/>
          <w:rtl/>
        </w:rPr>
        <w:t xml:space="preserve"> במידה והפתרון מורכב מבסיסי נתונים שונים, נדרש לפרט.</w:t>
      </w:r>
      <w:bookmarkEnd w:id="211"/>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212" w:name="_Toc434998081"/>
      <w:r w:rsidRPr="00124DA7">
        <w:rPr>
          <w:rFonts w:cs="David" w:hint="cs"/>
          <w:b w:val="0"/>
          <w:bCs w:val="0"/>
          <w:sz w:val="20"/>
          <w:rtl/>
        </w:rPr>
        <w:t xml:space="preserve">ככל שיוחלט ע"י המזמין האם </w:t>
      </w:r>
      <w:r w:rsidR="00352BFE">
        <w:rPr>
          <w:rFonts w:cs="David" w:hint="cs"/>
          <w:b w:val="0"/>
          <w:bCs w:val="0"/>
          <w:sz w:val="20"/>
          <w:rtl/>
        </w:rPr>
        <w:t xml:space="preserve">להקים </w:t>
      </w:r>
      <w:r w:rsidRPr="00124DA7">
        <w:rPr>
          <w:rFonts w:cs="David" w:hint="cs"/>
          <w:b w:val="0"/>
          <w:bCs w:val="0"/>
          <w:sz w:val="20"/>
          <w:rtl/>
        </w:rPr>
        <w:t xml:space="preserve">בסיס נתונים מרכזי, </w:t>
      </w:r>
      <w:r w:rsidRPr="00124DA7">
        <w:rPr>
          <w:rFonts w:cs="David"/>
          <w:b w:val="0"/>
          <w:bCs w:val="0"/>
          <w:sz w:val="20"/>
          <w:rtl/>
        </w:rPr>
        <w:t xml:space="preserve">על </w:t>
      </w:r>
      <w:r w:rsidRPr="00124DA7">
        <w:rPr>
          <w:rFonts w:cs="David" w:hint="cs"/>
          <w:b w:val="0"/>
          <w:bCs w:val="0"/>
          <w:sz w:val="20"/>
          <w:rtl/>
        </w:rPr>
        <w:t>המציע</w:t>
      </w:r>
      <w:r w:rsidRPr="00124DA7">
        <w:rPr>
          <w:rFonts w:cs="David"/>
          <w:b w:val="0"/>
          <w:bCs w:val="0"/>
          <w:sz w:val="20"/>
          <w:rtl/>
        </w:rPr>
        <w:t xml:space="preserve"> </w:t>
      </w:r>
      <w:r w:rsidRPr="00124DA7">
        <w:rPr>
          <w:rFonts w:cs="David" w:hint="cs"/>
          <w:b w:val="0"/>
          <w:bCs w:val="0"/>
          <w:sz w:val="20"/>
          <w:rtl/>
        </w:rPr>
        <w:t xml:space="preserve">פרט בסעיף זה </w:t>
      </w:r>
      <w:r w:rsidRPr="00124DA7">
        <w:rPr>
          <w:rFonts w:cs="David"/>
          <w:b w:val="0"/>
          <w:bCs w:val="0"/>
          <w:sz w:val="20"/>
          <w:rtl/>
        </w:rPr>
        <w:t>הנחיות</w:t>
      </w:r>
      <w:r w:rsidRPr="00124DA7">
        <w:rPr>
          <w:rFonts w:cs="David" w:hint="cs"/>
          <w:b w:val="0"/>
          <w:bCs w:val="0"/>
          <w:sz w:val="20"/>
          <w:rtl/>
        </w:rPr>
        <w:t xml:space="preserve"> מפורטות למזמין לגבי ה- </w:t>
      </w:r>
      <w:r w:rsidRPr="00124DA7">
        <w:rPr>
          <w:rFonts w:cs="David" w:hint="cs"/>
          <w:b w:val="0"/>
          <w:bCs w:val="0"/>
          <w:sz w:val="20"/>
        </w:rPr>
        <w:t>DB</w:t>
      </w:r>
      <w:r w:rsidRPr="00124DA7">
        <w:rPr>
          <w:rFonts w:cs="David" w:hint="cs"/>
          <w:b w:val="0"/>
          <w:bCs w:val="0"/>
          <w:sz w:val="20"/>
          <w:rtl/>
        </w:rPr>
        <w:t xml:space="preserve"> שיוקם על ידה תוך התייחסות לנושא של נפחים, פניות בו זמנית, תדירות פניה, אילו רכיבים עושים שימוש בבסיס נתונים זה, גיבויים נדרשים, </w:t>
      </w:r>
      <w:r w:rsidRPr="00124DA7">
        <w:rPr>
          <w:rFonts w:cs="David"/>
          <w:b w:val="0"/>
          <w:bCs w:val="0"/>
          <w:sz w:val="20"/>
          <w:rtl/>
        </w:rPr>
        <w:t>תחזוקה</w:t>
      </w:r>
      <w:r w:rsidRPr="00124DA7">
        <w:rPr>
          <w:rFonts w:cs="David" w:hint="cs"/>
          <w:b w:val="0"/>
          <w:bCs w:val="0"/>
          <w:sz w:val="20"/>
          <w:rtl/>
        </w:rPr>
        <w:t xml:space="preserve">, </w:t>
      </w:r>
      <w:r w:rsidRPr="00124DA7">
        <w:rPr>
          <w:rFonts w:cs="David"/>
          <w:b w:val="0"/>
          <w:bCs w:val="0"/>
          <w:sz w:val="20"/>
        </w:rPr>
        <w:t>House Keeping</w:t>
      </w:r>
      <w:r w:rsidRPr="00124DA7">
        <w:rPr>
          <w:rFonts w:cs="David" w:hint="cs"/>
          <w:b w:val="0"/>
          <w:bCs w:val="0"/>
          <w:sz w:val="20"/>
          <w:rtl/>
        </w:rPr>
        <w:t xml:space="preserve">, </w:t>
      </w:r>
      <w:r w:rsidRPr="00124DA7">
        <w:rPr>
          <w:rFonts w:cs="David"/>
          <w:b w:val="0"/>
          <w:bCs w:val="0"/>
          <w:sz w:val="20"/>
          <w:rtl/>
        </w:rPr>
        <w:t>מחיקת לוגים</w:t>
      </w:r>
      <w:r w:rsidRPr="00124DA7">
        <w:rPr>
          <w:rFonts w:cs="David" w:hint="cs"/>
          <w:b w:val="0"/>
          <w:bCs w:val="0"/>
          <w:sz w:val="20"/>
          <w:rtl/>
        </w:rPr>
        <w:t>, הרשאות גישה ועוד.</w:t>
      </w:r>
      <w:bookmarkEnd w:id="212"/>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bookmarkStart w:id="213" w:name="_Toc434998082"/>
      <w:r w:rsidRPr="00124DA7">
        <w:rPr>
          <w:rFonts w:cs="David" w:hint="cs"/>
          <w:b w:val="0"/>
          <w:bCs w:val="0"/>
          <w:sz w:val="20"/>
          <w:rtl/>
        </w:rPr>
        <w:t xml:space="preserve">על המציע לפרט תמיכה בעבודה מול </w:t>
      </w:r>
      <w:r w:rsidRPr="00124DA7">
        <w:rPr>
          <w:rFonts w:cs="David" w:hint="cs"/>
          <w:b w:val="0"/>
          <w:bCs w:val="0"/>
          <w:sz w:val="20"/>
        </w:rPr>
        <w:t>DB</w:t>
      </w:r>
      <w:r w:rsidRPr="00124DA7">
        <w:rPr>
          <w:rFonts w:cs="David" w:hint="cs"/>
          <w:b w:val="0"/>
          <w:bCs w:val="0"/>
          <w:sz w:val="20"/>
          <w:rtl/>
        </w:rPr>
        <w:t xml:space="preserve"> שריד (</w:t>
      </w:r>
      <w:r w:rsidRPr="00124DA7">
        <w:rPr>
          <w:rFonts w:cs="David" w:hint="cs"/>
          <w:b w:val="0"/>
          <w:bCs w:val="0"/>
          <w:sz w:val="20"/>
        </w:rPr>
        <w:t>CLUSTER</w:t>
      </w:r>
      <w:r w:rsidRPr="00124DA7">
        <w:rPr>
          <w:rFonts w:cs="David" w:hint="cs"/>
          <w:b w:val="0"/>
          <w:bCs w:val="0"/>
          <w:sz w:val="20"/>
          <w:rtl/>
        </w:rPr>
        <w:t xml:space="preserve">, </w:t>
      </w:r>
      <w:r w:rsidRPr="00124DA7">
        <w:rPr>
          <w:rFonts w:cs="David" w:hint="cs"/>
          <w:b w:val="0"/>
          <w:bCs w:val="0"/>
          <w:sz w:val="20"/>
        </w:rPr>
        <w:t>AL</w:t>
      </w:r>
      <w:r w:rsidRPr="00124DA7">
        <w:rPr>
          <w:rFonts w:cs="David"/>
          <w:b w:val="0"/>
          <w:bCs w:val="0"/>
          <w:sz w:val="20"/>
        </w:rPr>
        <w:t>L</w:t>
      </w:r>
      <w:r w:rsidRPr="00124DA7">
        <w:rPr>
          <w:rFonts w:cs="David" w:hint="cs"/>
          <w:b w:val="0"/>
          <w:bCs w:val="0"/>
          <w:sz w:val="20"/>
        </w:rPr>
        <w:t>WAYS</w:t>
      </w:r>
      <w:r w:rsidRPr="00124DA7">
        <w:rPr>
          <w:rFonts w:cs="David"/>
          <w:b w:val="0"/>
          <w:bCs w:val="0"/>
          <w:sz w:val="20"/>
        </w:rPr>
        <w:t>-</w:t>
      </w:r>
      <w:r w:rsidRPr="00124DA7">
        <w:rPr>
          <w:rFonts w:cs="David" w:hint="cs"/>
          <w:b w:val="0"/>
          <w:bCs w:val="0"/>
          <w:sz w:val="20"/>
        </w:rPr>
        <w:t>ON</w:t>
      </w:r>
      <w:r w:rsidRPr="00124DA7">
        <w:rPr>
          <w:rFonts w:cs="David" w:hint="cs"/>
          <w:b w:val="0"/>
          <w:bCs w:val="0"/>
          <w:sz w:val="20"/>
          <w:rtl/>
        </w:rPr>
        <w:t>)</w:t>
      </w:r>
      <w:bookmarkEnd w:id="213"/>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jc w:val="both"/>
        <w:outlineLvl w:val="1"/>
        <w:rPr>
          <w:rFonts w:cs="David"/>
          <w:b w:val="0"/>
          <w:bCs w:val="0"/>
          <w:sz w:val="20"/>
        </w:rPr>
      </w:pPr>
      <w:r w:rsidRPr="00124DA7">
        <w:rPr>
          <w:rFonts w:cs="David" w:hint="cs"/>
          <w:b w:val="0"/>
          <w:bCs w:val="0"/>
          <w:sz w:val="20"/>
          <w:rtl/>
        </w:rPr>
        <w:t xml:space="preserve"> </w:t>
      </w:r>
      <w:bookmarkStart w:id="214" w:name="_Toc434998083"/>
      <w:r w:rsidRPr="00124DA7">
        <w:rPr>
          <w:rFonts w:cs="David"/>
          <w:b w:val="0"/>
          <w:bCs w:val="0"/>
          <w:sz w:val="20"/>
          <w:rtl/>
        </w:rPr>
        <w:t>עבור פתרון שאינו עובד על כל מרכיביו עם בסיס נתונים</w:t>
      </w:r>
      <w:r w:rsidRPr="00124DA7">
        <w:rPr>
          <w:rFonts w:cs="David" w:hint="cs"/>
          <w:b w:val="0"/>
          <w:bCs w:val="0"/>
          <w:sz w:val="20"/>
          <w:rtl/>
        </w:rPr>
        <w:t xml:space="preserve"> מרכזי, </w:t>
      </w:r>
      <w:r w:rsidRPr="00124DA7">
        <w:rPr>
          <w:rFonts w:cs="David"/>
          <w:b w:val="0"/>
          <w:bCs w:val="0"/>
          <w:sz w:val="20"/>
          <w:rtl/>
        </w:rPr>
        <w:t xml:space="preserve">יש לפרט עבור כל מרכיב את סוג בסיס הנתונים איתו הוא עובד ולהתייחס </w:t>
      </w:r>
      <w:r w:rsidRPr="00124DA7">
        <w:rPr>
          <w:rFonts w:cs="David" w:hint="cs"/>
          <w:b w:val="0"/>
          <w:bCs w:val="0"/>
          <w:sz w:val="20"/>
          <w:rtl/>
        </w:rPr>
        <w:t>לדרישות תמיכה</w:t>
      </w:r>
      <w:r w:rsidRPr="00124DA7">
        <w:rPr>
          <w:rFonts w:cs="David"/>
          <w:b w:val="0"/>
          <w:bCs w:val="0"/>
          <w:sz w:val="20"/>
          <w:rtl/>
        </w:rPr>
        <w:t xml:space="preserve"> בשרידות מקומית ושרידות גיאוגרפית, רציפות ושלמות הנתונים.</w:t>
      </w:r>
      <w:bookmarkEnd w:id="214"/>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5B379F">
      <w:pPr>
        <w:pStyle w:val="1d"/>
        <w:numPr>
          <w:ilvl w:val="2"/>
          <w:numId w:val="32"/>
        </w:numPr>
        <w:tabs>
          <w:tab w:val="left" w:pos="810"/>
        </w:tabs>
        <w:spacing w:before="0" w:line="240" w:lineRule="auto"/>
        <w:outlineLvl w:val="1"/>
        <w:rPr>
          <w:rFonts w:cs="David"/>
          <w:b w:val="0"/>
          <w:bCs w:val="0"/>
          <w:sz w:val="20"/>
          <w:rtl/>
        </w:rPr>
      </w:pPr>
      <w:bookmarkStart w:id="215" w:name="_Toc406323965"/>
      <w:bookmarkStart w:id="216" w:name="_Toc418701220"/>
      <w:bookmarkStart w:id="217" w:name="_Toc434998084"/>
      <w:r w:rsidRPr="00124DA7">
        <w:rPr>
          <w:rFonts w:cs="David"/>
          <w:b w:val="0"/>
          <w:bCs w:val="0"/>
          <w:sz w:val="20"/>
          <w:rtl/>
        </w:rPr>
        <w:t>דרישות חומרה</w:t>
      </w:r>
      <w:bookmarkEnd w:id="215"/>
      <w:bookmarkEnd w:id="216"/>
      <w:bookmarkEnd w:id="217"/>
    </w:p>
    <w:p w:rsidR="00910F93" w:rsidRPr="00124DA7" w:rsidRDefault="00910F93" w:rsidP="00910F93">
      <w:pPr>
        <w:pStyle w:val="1d"/>
        <w:numPr>
          <w:ilvl w:val="3"/>
          <w:numId w:val="32"/>
        </w:numPr>
        <w:tabs>
          <w:tab w:val="left" w:pos="810"/>
        </w:tabs>
        <w:spacing w:before="0" w:line="240" w:lineRule="auto"/>
        <w:ind w:left="2913" w:hanging="850"/>
        <w:outlineLvl w:val="1"/>
        <w:rPr>
          <w:rFonts w:cs="David"/>
          <w:b w:val="0"/>
          <w:bCs w:val="0"/>
          <w:sz w:val="20"/>
        </w:rPr>
      </w:pPr>
      <w:bookmarkStart w:id="218" w:name="_Toc434998085"/>
      <w:r w:rsidRPr="00124DA7">
        <w:rPr>
          <w:rFonts w:cs="David"/>
          <w:b w:val="0"/>
          <w:bCs w:val="0"/>
          <w:sz w:val="20"/>
          <w:rtl/>
        </w:rPr>
        <w:t xml:space="preserve">יתרון יינתן למערכת המסוגלת לפעול על שרתי </w:t>
      </w:r>
      <w:r w:rsidRPr="00124DA7">
        <w:rPr>
          <w:rFonts w:cs="David"/>
          <w:b w:val="0"/>
          <w:bCs w:val="0"/>
          <w:sz w:val="20"/>
        </w:rPr>
        <w:t>VM</w:t>
      </w:r>
      <w:r w:rsidRPr="00124DA7">
        <w:rPr>
          <w:rFonts w:cs="David"/>
          <w:b w:val="0"/>
          <w:bCs w:val="0"/>
          <w:sz w:val="20"/>
          <w:rtl/>
        </w:rPr>
        <w:t>.</w:t>
      </w:r>
      <w:bookmarkEnd w:id="218"/>
      <w:r w:rsidRPr="00124DA7">
        <w:rPr>
          <w:rFonts w:cs="David"/>
          <w:b w:val="0"/>
          <w:bCs w:val="0"/>
          <w:sz w:val="20"/>
          <w:rtl/>
        </w:rPr>
        <w:t xml:space="preserve"> </w:t>
      </w:r>
    </w:p>
    <w:p w:rsidR="00910F93" w:rsidRPr="00124DA7" w:rsidRDefault="00910F93" w:rsidP="00910F93">
      <w:pPr>
        <w:pStyle w:val="1d"/>
        <w:numPr>
          <w:ilvl w:val="3"/>
          <w:numId w:val="32"/>
        </w:numPr>
        <w:tabs>
          <w:tab w:val="left" w:pos="810"/>
        </w:tabs>
        <w:spacing w:before="0" w:line="240" w:lineRule="auto"/>
        <w:ind w:left="2913" w:hanging="850"/>
        <w:outlineLvl w:val="1"/>
        <w:rPr>
          <w:rFonts w:cs="David"/>
          <w:b w:val="0"/>
          <w:bCs w:val="0"/>
          <w:sz w:val="20"/>
        </w:rPr>
      </w:pPr>
      <w:bookmarkStart w:id="219" w:name="_Toc434998086"/>
      <w:r w:rsidRPr="00124DA7">
        <w:rPr>
          <w:rFonts w:cs="David" w:hint="cs"/>
          <w:b w:val="0"/>
          <w:bCs w:val="0"/>
          <w:sz w:val="20"/>
          <w:rtl/>
        </w:rPr>
        <w:t xml:space="preserve">על המציע להציע ולתמחר </w:t>
      </w:r>
      <w:r w:rsidRPr="00124DA7">
        <w:rPr>
          <w:rFonts w:cs="David"/>
          <w:b w:val="0"/>
          <w:bCs w:val="0"/>
          <w:sz w:val="20"/>
          <w:rtl/>
        </w:rPr>
        <w:t>שרתי מערכת סטנדרטים</w:t>
      </w:r>
      <w:r w:rsidR="00352BFE">
        <w:rPr>
          <w:rFonts w:cs="David" w:hint="cs"/>
          <w:b w:val="0"/>
          <w:bCs w:val="0"/>
          <w:sz w:val="20"/>
          <w:rtl/>
        </w:rPr>
        <w:t xml:space="preserve">. מובהר כי המזמין שומר לעצמו </w:t>
      </w:r>
      <w:r w:rsidRPr="00124DA7">
        <w:rPr>
          <w:rFonts w:cs="David" w:hint="cs"/>
          <w:b w:val="0"/>
          <w:bCs w:val="0"/>
          <w:sz w:val="20"/>
          <w:rtl/>
        </w:rPr>
        <w:t>את הזכות לרכוש שרתים אלו בעצמו</w:t>
      </w:r>
      <w:r w:rsidRPr="00124DA7">
        <w:rPr>
          <w:rFonts w:cs="David"/>
          <w:b w:val="0"/>
          <w:bCs w:val="0"/>
          <w:sz w:val="20"/>
          <w:rtl/>
        </w:rPr>
        <w:t xml:space="preserve"> </w:t>
      </w:r>
      <w:r w:rsidRPr="00124DA7">
        <w:rPr>
          <w:rFonts w:cs="David" w:hint="cs"/>
          <w:b w:val="0"/>
          <w:bCs w:val="0"/>
          <w:sz w:val="20"/>
          <w:rtl/>
        </w:rPr>
        <w:t xml:space="preserve">בהתאם להנחיות קונפיגורציה מינימאליות שיפורטו על ידי המציע. (מפרט זה יוגש בצורה של </w:t>
      </w:r>
      <w:r w:rsidRPr="00124DA7">
        <w:rPr>
          <w:rFonts w:cs="David" w:hint="cs"/>
          <w:b w:val="0"/>
          <w:bCs w:val="0"/>
          <w:sz w:val="20"/>
        </w:rPr>
        <w:t>BOM</w:t>
      </w:r>
      <w:r w:rsidRPr="00124DA7">
        <w:rPr>
          <w:rFonts w:cs="David" w:hint="cs"/>
          <w:b w:val="0"/>
          <w:bCs w:val="0"/>
          <w:sz w:val="20"/>
          <w:rtl/>
        </w:rPr>
        <w:t xml:space="preserve"> פרטני)</w:t>
      </w:r>
      <w:r w:rsidRPr="00124DA7">
        <w:rPr>
          <w:rFonts w:cs="David"/>
          <w:b w:val="0"/>
          <w:bCs w:val="0"/>
          <w:sz w:val="20"/>
          <w:rtl/>
        </w:rPr>
        <w:t>. ההגדרה תכלול: ק</w:t>
      </w:r>
      <w:r w:rsidR="00352BFE">
        <w:rPr>
          <w:rFonts w:cs="David"/>
          <w:b w:val="0"/>
          <w:bCs w:val="0"/>
          <w:sz w:val="20"/>
          <w:rtl/>
        </w:rPr>
        <w:t xml:space="preserve">ונפיגורציית השרתים, כולל: נפחי אחסון </w:t>
      </w:r>
      <w:r w:rsidRPr="00124DA7">
        <w:rPr>
          <w:rFonts w:cs="David"/>
          <w:b w:val="0"/>
          <w:bCs w:val="0"/>
          <w:sz w:val="20"/>
          <w:rtl/>
        </w:rPr>
        <w:t>ופירוט רישיונות התוכנה הנדרשים לצורך הפעלת המערכת.</w:t>
      </w:r>
      <w:bookmarkEnd w:id="219"/>
      <w:r w:rsidRPr="00124DA7">
        <w:rPr>
          <w:rFonts w:cs="David"/>
          <w:b w:val="0"/>
          <w:bCs w:val="0"/>
          <w:sz w:val="20"/>
          <w:rtl/>
        </w:rPr>
        <w:t xml:space="preserve"> </w:t>
      </w:r>
      <w:r w:rsidRPr="00124DA7">
        <w:rPr>
          <w:rFonts w:cs="David" w:hint="cs"/>
          <w:b w:val="0"/>
          <w:bCs w:val="0"/>
          <w:sz w:val="20"/>
          <w:rtl/>
        </w:rPr>
        <w:t>(</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850"/>
        <w:outlineLvl w:val="1"/>
        <w:rPr>
          <w:rFonts w:cs="David"/>
          <w:b w:val="0"/>
          <w:bCs w:val="0"/>
          <w:sz w:val="20"/>
        </w:rPr>
      </w:pPr>
      <w:bookmarkStart w:id="220" w:name="_Toc434998087"/>
      <w:r w:rsidRPr="00124DA7">
        <w:rPr>
          <w:rFonts w:cs="David" w:hint="cs"/>
          <w:b w:val="0"/>
          <w:bCs w:val="0"/>
          <w:sz w:val="20"/>
          <w:rtl/>
        </w:rPr>
        <w:t xml:space="preserve">על המציע לפרט בטבלה הבאה את התשתית הנדרשת לצורך התקנת שרתי המערכת. </w:t>
      </w:r>
      <w:r w:rsidRPr="00124DA7">
        <w:rPr>
          <w:rFonts w:cs="David"/>
          <w:b w:val="0"/>
          <w:bCs w:val="0"/>
          <w:sz w:val="20"/>
          <w:rtl/>
        </w:rPr>
        <w:t xml:space="preserve">לרכיבים שניתן להתקינם בסביבת </w:t>
      </w:r>
      <w:r w:rsidRPr="00124DA7">
        <w:rPr>
          <w:rFonts w:cs="David"/>
          <w:b w:val="0"/>
          <w:bCs w:val="0"/>
          <w:sz w:val="20"/>
        </w:rPr>
        <w:t>VM</w:t>
      </w:r>
      <w:r w:rsidRPr="00124DA7">
        <w:rPr>
          <w:rFonts w:cs="David"/>
          <w:b w:val="0"/>
          <w:bCs w:val="0"/>
          <w:sz w:val="20"/>
          <w:rtl/>
        </w:rPr>
        <w:t xml:space="preserve"> יש לציין זאת תוך פירוט מלא לדרישות ה- </w:t>
      </w:r>
      <w:r w:rsidRPr="00124DA7">
        <w:rPr>
          <w:rFonts w:cs="David"/>
          <w:b w:val="0"/>
          <w:bCs w:val="0"/>
          <w:sz w:val="20"/>
        </w:rPr>
        <w:t>VM</w:t>
      </w:r>
      <w:r w:rsidRPr="00124DA7">
        <w:rPr>
          <w:rFonts w:cs="David"/>
          <w:b w:val="0"/>
          <w:bCs w:val="0"/>
          <w:sz w:val="20"/>
          <w:rtl/>
        </w:rPr>
        <w:t xml:space="preserve"> שעל </w:t>
      </w:r>
      <w:r w:rsidRPr="00124DA7">
        <w:rPr>
          <w:rFonts w:cs="David" w:hint="cs"/>
          <w:b w:val="0"/>
          <w:bCs w:val="0"/>
          <w:sz w:val="20"/>
          <w:rtl/>
        </w:rPr>
        <w:t>המזמין</w:t>
      </w:r>
      <w:r w:rsidRPr="00124DA7">
        <w:rPr>
          <w:rFonts w:cs="David"/>
          <w:b w:val="0"/>
          <w:bCs w:val="0"/>
          <w:sz w:val="20"/>
          <w:rtl/>
        </w:rPr>
        <w:t xml:space="preserve"> להציב לטובת </w:t>
      </w:r>
      <w:r w:rsidRPr="00124DA7">
        <w:rPr>
          <w:rFonts w:cs="David" w:hint="cs"/>
          <w:b w:val="0"/>
          <w:bCs w:val="0"/>
          <w:sz w:val="20"/>
          <w:rtl/>
        </w:rPr>
        <w:t>המערכת</w:t>
      </w:r>
      <w:r w:rsidRPr="00124DA7">
        <w:rPr>
          <w:rFonts w:cs="David"/>
          <w:b w:val="0"/>
          <w:bCs w:val="0"/>
          <w:sz w:val="20"/>
          <w:rtl/>
        </w:rPr>
        <w:t>.</w:t>
      </w:r>
      <w:bookmarkEnd w:id="220"/>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aff4"/>
        <w:rPr>
          <w:rFonts w:ascii="Tahoma" w:hAnsi="Tahoma"/>
          <w:sz w:val="20"/>
          <w:rtl/>
        </w:rPr>
      </w:pPr>
    </w:p>
    <w:tbl>
      <w:tblPr>
        <w:tblW w:w="4548" w:type="pct"/>
        <w:tblInd w:w="-601"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1690"/>
        <w:gridCol w:w="1355"/>
        <w:gridCol w:w="1015"/>
        <w:gridCol w:w="1183"/>
        <w:gridCol w:w="1269"/>
        <w:gridCol w:w="1269"/>
        <w:gridCol w:w="1183"/>
      </w:tblGrid>
      <w:tr w:rsidR="00910F93" w:rsidRPr="00124DA7" w:rsidTr="004C34FC">
        <w:trPr>
          <w:trHeight w:val="480"/>
        </w:trPr>
        <w:tc>
          <w:tcPr>
            <w:tcW w:w="942" w:type="pct"/>
            <w:tcBorders>
              <w:top w:val="single" w:sz="8" w:space="0" w:color="FFFFFF"/>
              <w:left w:val="single" w:sz="8" w:space="0" w:color="FFFFFF"/>
              <w:bottom w:val="single" w:sz="24" w:space="0" w:color="FFFFFF"/>
              <w:right w:val="single" w:sz="8" w:space="0" w:color="FFFFFF"/>
            </w:tcBorders>
            <w:shd w:val="clear" w:color="auto" w:fill="4F81BD"/>
            <w:hideMark/>
          </w:tcPr>
          <w:p w:rsidR="00910F93" w:rsidRPr="00124DA7" w:rsidRDefault="00910F93" w:rsidP="004C34FC">
            <w:pPr>
              <w:bidi w:val="0"/>
              <w:rPr>
                <w:rFonts w:ascii="Tahoma" w:hAnsi="Tahoma"/>
                <w:sz w:val="20"/>
              </w:rPr>
            </w:pPr>
            <w:r w:rsidRPr="00124DA7">
              <w:rPr>
                <w:rFonts w:ascii="Tahoma" w:hAnsi="Tahoma"/>
                <w:sz w:val="20"/>
              </w:rPr>
              <w:t xml:space="preserve">Server type </w:t>
            </w:r>
          </w:p>
        </w:tc>
        <w:tc>
          <w:tcPr>
            <w:tcW w:w="756" w:type="pct"/>
            <w:tcBorders>
              <w:top w:val="single" w:sz="8" w:space="0" w:color="FFFFFF"/>
              <w:left w:val="single" w:sz="8" w:space="0" w:color="FFFFFF"/>
              <w:bottom w:val="single" w:sz="24" w:space="0" w:color="FFFFFF"/>
              <w:right w:val="single" w:sz="8" w:space="0" w:color="FFFFFF"/>
            </w:tcBorders>
            <w:shd w:val="clear" w:color="auto" w:fill="4F81BD"/>
            <w:hideMark/>
          </w:tcPr>
          <w:p w:rsidR="00910F93" w:rsidRPr="00124DA7" w:rsidRDefault="00910F93" w:rsidP="004C34FC">
            <w:pPr>
              <w:bidi w:val="0"/>
              <w:rPr>
                <w:rFonts w:ascii="Tahoma" w:hAnsi="Tahoma"/>
                <w:sz w:val="20"/>
              </w:rPr>
            </w:pPr>
            <w:r w:rsidRPr="00124DA7">
              <w:rPr>
                <w:rFonts w:ascii="Tahoma" w:hAnsi="Tahoma"/>
                <w:sz w:val="20"/>
              </w:rPr>
              <w:t xml:space="preserve">Operation System </w:t>
            </w:r>
          </w:p>
        </w:tc>
        <w:tc>
          <w:tcPr>
            <w:tcW w:w="566" w:type="pct"/>
            <w:tcBorders>
              <w:top w:val="single" w:sz="8" w:space="0" w:color="FFFFFF"/>
              <w:left w:val="single" w:sz="8" w:space="0" w:color="FFFFFF"/>
              <w:bottom w:val="single" w:sz="24" w:space="0" w:color="FFFFFF"/>
              <w:right w:val="single" w:sz="8" w:space="0" w:color="FFFFFF"/>
            </w:tcBorders>
            <w:shd w:val="clear" w:color="auto" w:fill="4F81BD"/>
            <w:hideMark/>
          </w:tcPr>
          <w:p w:rsidR="00910F93" w:rsidRPr="00124DA7" w:rsidRDefault="00910F93" w:rsidP="004C34FC">
            <w:pPr>
              <w:bidi w:val="0"/>
              <w:rPr>
                <w:rFonts w:ascii="Tahoma" w:hAnsi="Tahoma"/>
                <w:sz w:val="20"/>
              </w:rPr>
            </w:pPr>
            <w:r w:rsidRPr="00124DA7">
              <w:rPr>
                <w:rFonts w:ascii="Tahoma" w:hAnsi="Tahoma"/>
                <w:sz w:val="20"/>
              </w:rPr>
              <w:t>Min RAM</w:t>
            </w:r>
          </w:p>
        </w:tc>
        <w:tc>
          <w:tcPr>
            <w:tcW w:w="660" w:type="pct"/>
            <w:tcBorders>
              <w:top w:val="single" w:sz="8" w:space="0" w:color="FFFFFF"/>
              <w:left w:val="single" w:sz="8" w:space="0" w:color="FFFFFF"/>
              <w:bottom w:val="single" w:sz="24" w:space="0" w:color="FFFFFF"/>
              <w:right w:val="single" w:sz="8" w:space="0" w:color="FFFFFF"/>
            </w:tcBorders>
            <w:shd w:val="clear" w:color="auto" w:fill="4F81BD"/>
            <w:hideMark/>
          </w:tcPr>
          <w:p w:rsidR="00910F93" w:rsidRPr="00124DA7" w:rsidRDefault="00910F93" w:rsidP="004C34FC">
            <w:pPr>
              <w:bidi w:val="0"/>
              <w:rPr>
                <w:rFonts w:ascii="Tahoma" w:hAnsi="Tahoma"/>
                <w:sz w:val="20"/>
              </w:rPr>
            </w:pPr>
            <w:r w:rsidRPr="00124DA7">
              <w:rPr>
                <w:rFonts w:ascii="Tahoma" w:hAnsi="Tahoma"/>
                <w:sz w:val="20"/>
              </w:rPr>
              <w:t xml:space="preserve">Hard disk and partition </w:t>
            </w:r>
          </w:p>
        </w:tc>
        <w:tc>
          <w:tcPr>
            <w:tcW w:w="708" w:type="pct"/>
            <w:tcBorders>
              <w:top w:val="single" w:sz="8" w:space="0" w:color="FFFFFF"/>
              <w:left w:val="single" w:sz="8" w:space="0" w:color="FFFFFF"/>
              <w:bottom w:val="single" w:sz="24" w:space="0" w:color="FFFFFF"/>
              <w:right w:val="single" w:sz="8" w:space="0" w:color="FFFFFF"/>
            </w:tcBorders>
            <w:shd w:val="clear" w:color="auto" w:fill="4F81BD"/>
            <w:hideMark/>
          </w:tcPr>
          <w:p w:rsidR="00910F93" w:rsidRPr="00124DA7" w:rsidRDefault="00910F93" w:rsidP="004C34FC">
            <w:pPr>
              <w:bidi w:val="0"/>
              <w:rPr>
                <w:rFonts w:ascii="Tahoma" w:hAnsi="Tahoma"/>
                <w:sz w:val="20"/>
              </w:rPr>
            </w:pPr>
            <w:r w:rsidRPr="00124DA7">
              <w:rPr>
                <w:rFonts w:ascii="Tahoma" w:hAnsi="Tahoma"/>
                <w:sz w:val="20"/>
              </w:rPr>
              <w:t>CPU</w:t>
            </w:r>
          </w:p>
        </w:tc>
        <w:tc>
          <w:tcPr>
            <w:tcW w:w="708" w:type="pct"/>
            <w:tcBorders>
              <w:top w:val="single" w:sz="8" w:space="0" w:color="FFFFFF"/>
              <w:left w:val="single" w:sz="8" w:space="0" w:color="FFFFFF"/>
              <w:bottom w:val="single" w:sz="24" w:space="0" w:color="FFFFFF"/>
              <w:right w:val="single" w:sz="8" w:space="0" w:color="FFFFFF"/>
            </w:tcBorders>
            <w:shd w:val="clear" w:color="auto" w:fill="4F81BD"/>
            <w:hideMark/>
          </w:tcPr>
          <w:p w:rsidR="00910F93" w:rsidRPr="00124DA7" w:rsidRDefault="00910F93" w:rsidP="004C34FC">
            <w:pPr>
              <w:bidi w:val="0"/>
              <w:rPr>
                <w:rFonts w:ascii="Tahoma" w:hAnsi="Tahoma"/>
                <w:sz w:val="20"/>
              </w:rPr>
            </w:pPr>
            <w:r w:rsidRPr="00124DA7">
              <w:rPr>
                <w:rFonts w:ascii="Tahoma" w:hAnsi="Tahoma" w:hint="cs"/>
                <w:sz w:val="20"/>
                <w:rtl/>
              </w:rPr>
              <w:t xml:space="preserve">כמות שרתים </w:t>
            </w:r>
            <w:r w:rsidRPr="00124DA7">
              <w:rPr>
                <w:rFonts w:ascii="Tahoma" w:hAnsi="Tahoma" w:hint="cs"/>
                <w:sz w:val="20"/>
              </w:rPr>
              <w:t>PROD</w:t>
            </w:r>
            <w:r w:rsidRPr="00124DA7">
              <w:rPr>
                <w:rFonts w:ascii="Tahoma" w:hAnsi="Tahoma" w:hint="cs"/>
                <w:sz w:val="20"/>
                <w:rtl/>
              </w:rPr>
              <w:t xml:space="preserve"> / </w:t>
            </w:r>
            <w:r w:rsidRPr="00124DA7">
              <w:rPr>
                <w:rFonts w:ascii="Tahoma" w:hAnsi="Tahoma" w:hint="cs"/>
                <w:sz w:val="20"/>
              </w:rPr>
              <w:t>DEV</w:t>
            </w:r>
            <w:r w:rsidRPr="00124DA7">
              <w:rPr>
                <w:rFonts w:ascii="Tahoma" w:hAnsi="Tahoma"/>
                <w:sz w:val="20"/>
              </w:rPr>
              <w:t xml:space="preserve"> </w:t>
            </w:r>
          </w:p>
        </w:tc>
        <w:tc>
          <w:tcPr>
            <w:tcW w:w="661" w:type="pct"/>
            <w:tcBorders>
              <w:top w:val="single" w:sz="8" w:space="0" w:color="FFFFFF"/>
              <w:left w:val="single" w:sz="8" w:space="0" w:color="FFFFFF"/>
              <w:bottom w:val="single" w:sz="24" w:space="0" w:color="FFFFFF"/>
              <w:right w:val="single" w:sz="8" w:space="0" w:color="FFFFFF"/>
            </w:tcBorders>
            <w:shd w:val="clear" w:color="auto" w:fill="4F81BD"/>
            <w:hideMark/>
          </w:tcPr>
          <w:p w:rsidR="00910F93" w:rsidRPr="00124DA7" w:rsidRDefault="00910F93" w:rsidP="004C34FC">
            <w:pPr>
              <w:bidi w:val="0"/>
              <w:rPr>
                <w:rFonts w:ascii="Tahoma" w:hAnsi="Tahoma"/>
                <w:sz w:val="20"/>
              </w:rPr>
            </w:pPr>
            <w:r w:rsidRPr="00124DA7">
              <w:rPr>
                <w:rFonts w:ascii="Tahoma" w:hAnsi="Tahoma" w:hint="cs"/>
                <w:sz w:val="20"/>
                <w:rtl/>
              </w:rPr>
              <w:t>הערות</w:t>
            </w:r>
          </w:p>
        </w:tc>
      </w:tr>
      <w:tr w:rsidR="00910F93" w:rsidRPr="00124DA7" w:rsidTr="004C34FC">
        <w:trPr>
          <w:trHeight w:val="750"/>
        </w:trPr>
        <w:tc>
          <w:tcPr>
            <w:tcW w:w="942" w:type="pct"/>
            <w:tcBorders>
              <w:top w:val="single" w:sz="8" w:space="0" w:color="FFFFFF"/>
              <w:left w:val="single" w:sz="8" w:space="0" w:color="FFFFFF"/>
              <w:bottom w:val="nil"/>
              <w:right w:val="single" w:sz="24" w:space="0" w:color="FFFFFF"/>
            </w:tcBorders>
            <w:shd w:val="clear" w:color="auto" w:fill="4F81BD"/>
          </w:tcPr>
          <w:p w:rsidR="00910F93" w:rsidRPr="00124DA7" w:rsidRDefault="00910F93" w:rsidP="004C34FC">
            <w:pPr>
              <w:bidi w:val="0"/>
              <w:rPr>
                <w:rFonts w:ascii="Tahoma" w:hAnsi="Tahoma"/>
                <w:sz w:val="20"/>
              </w:rPr>
            </w:pPr>
          </w:p>
        </w:tc>
        <w:tc>
          <w:tcPr>
            <w:tcW w:w="756" w:type="pct"/>
            <w:tcBorders>
              <w:top w:val="single" w:sz="8" w:space="0" w:color="FFFFFF"/>
              <w:left w:val="single" w:sz="8" w:space="0" w:color="FFFFFF"/>
              <w:bottom w:val="single" w:sz="8" w:space="0" w:color="FFFFFF"/>
              <w:right w:val="single" w:sz="8" w:space="0" w:color="FFFFFF"/>
            </w:tcBorders>
            <w:shd w:val="clear" w:color="auto" w:fill="A7BFDE"/>
          </w:tcPr>
          <w:p w:rsidR="00910F93" w:rsidRPr="00124DA7" w:rsidRDefault="00910F93" w:rsidP="004C34FC">
            <w:pPr>
              <w:bidi w:val="0"/>
              <w:rPr>
                <w:rFonts w:ascii="Tahoma" w:hAnsi="Tahoma"/>
                <w:sz w:val="20"/>
              </w:rPr>
            </w:pPr>
          </w:p>
        </w:tc>
        <w:tc>
          <w:tcPr>
            <w:tcW w:w="566" w:type="pct"/>
            <w:tcBorders>
              <w:top w:val="single" w:sz="8" w:space="0" w:color="FFFFFF"/>
              <w:left w:val="single" w:sz="8" w:space="0" w:color="FFFFFF"/>
              <w:bottom w:val="single" w:sz="8" w:space="0" w:color="FFFFFF"/>
              <w:right w:val="single" w:sz="8" w:space="0" w:color="FFFFFF"/>
            </w:tcBorders>
            <w:shd w:val="clear" w:color="auto" w:fill="A7BFDE"/>
          </w:tcPr>
          <w:p w:rsidR="00910F93" w:rsidRPr="00124DA7" w:rsidRDefault="00910F93" w:rsidP="004C34FC">
            <w:pPr>
              <w:bidi w:val="0"/>
              <w:rPr>
                <w:rFonts w:ascii="Tahoma" w:hAnsi="Tahoma"/>
                <w:sz w:val="20"/>
              </w:rPr>
            </w:pPr>
          </w:p>
        </w:tc>
        <w:tc>
          <w:tcPr>
            <w:tcW w:w="660" w:type="pct"/>
            <w:tcBorders>
              <w:top w:val="single" w:sz="8" w:space="0" w:color="FFFFFF"/>
              <w:left w:val="single" w:sz="8" w:space="0" w:color="FFFFFF"/>
              <w:bottom w:val="single" w:sz="8" w:space="0" w:color="FFFFFF"/>
              <w:right w:val="single" w:sz="8" w:space="0" w:color="FFFFFF"/>
            </w:tcBorders>
            <w:shd w:val="clear" w:color="auto" w:fill="A7BFDE"/>
          </w:tcPr>
          <w:p w:rsidR="00910F93" w:rsidRPr="00124DA7" w:rsidRDefault="00910F93" w:rsidP="004C34FC">
            <w:pPr>
              <w:bidi w:val="0"/>
              <w:rPr>
                <w:rFonts w:ascii="Tahoma" w:hAnsi="Tahoma"/>
                <w:sz w:val="20"/>
              </w:rPr>
            </w:pPr>
          </w:p>
        </w:tc>
        <w:tc>
          <w:tcPr>
            <w:tcW w:w="708" w:type="pct"/>
            <w:tcBorders>
              <w:top w:val="single" w:sz="8" w:space="0" w:color="FFFFFF"/>
              <w:left w:val="single" w:sz="8" w:space="0" w:color="FFFFFF"/>
              <w:bottom w:val="single" w:sz="8" w:space="0" w:color="FFFFFF"/>
              <w:right w:val="single" w:sz="8" w:space="0" w:color="FFFFFF"/>
            </w:tcBorders>
            <w:shd w:val="clear" w:color="auto" w:fill="A7BFDE"/>
          </w:tcPr>
          <w:p w:rsidR="00910F93" w:rsidRPr="00124DA7" w:rsidRDefault="00910F93" w:rsidP="004C34FC">
            <w:pPr>
              <w:bidi w:val="0"/>
              <w:rPr>
                <w:rFonts w:ascii="Tahoma" w:hAnsi="Tahoma"/>
                <w:sz w:val="20"/>
              </w:rPr>
            </w:pPr>
          </w:p>
        </w:tc>
        <w:tc>
          <w:tcPr>
            <w:tcW w:w="708" w:type="pct"/>
            <w:tcBorders>
              <w:top w:val="single" w:sz="8" w:space="0" w:color="FFFFFF"/>
              <w:left w:val="single" w:sz="8" w:space="0" w:color="FFFFFF"/>
              <w:bottom w:val="single" w:sz="8" w:space="0" w:color="FFFFFF"/>
              <w:right w:val="single" w:sz="8" w:space="0" w:color="FFFFFF"/>
            </w:tcBorders>
            <w:shd w:val="clear" w:color="auto" w:fill="A7BFDE"/>
          </w:tcPr>
          <w:p w:rsidR="00910F93" w:rsidRPr="00124DA7" w:rsidRDefault="00910F93" w:rsidP="004C34FC">
            <w:pPr>
              <w:bidi w:val="0"/>
              <w:rPr>
                <w:rFonts w:ascii="Tahoma" w:hAnsi="Tahoma"/>
                <w:sz w:val="20"/>
              </w:rPr>
            </w:pPr>
          </w:p>
        </w:tc>
        <w:tc>
          <w:tcPr>
            <w:tcW w:w="661" w:type="pct"/>
            <w:tcBorders>
              <w:top w:val="single" w:sz="8" w:space="0" w:color="FFFFFF"/>
              <w:left w:val="single" w:sz="8" w:space="0" w:color="FFFFFF"/>
              <w:bottom w:val="single" w:sz="8" w:space="0" w:color="FFFFFF"/>
              <w:right w:val="single" w:sz="8" w:space="0" w:color="FFFFFF"/>
            </w:tcBorders>
            <w:shd w:val="clear" w:color="auto" w:fill="A7BFDE"/>
          </w:tcPr>
          <w:p w:rsidR="00910F93" w:rsidRPr="00124DA7" w:rsidRDefault="00910F93" w:rsidP="004C34FC">
            <w:pPr>
              <w:bidi w:val="0"/>
              <w:jc w:val="center"/>
              <w:rPr>
                <w:rFonts w:ascii="Tahoma" w:hAnsi="Tahoma"/>
                <w:sz w:val="20"/>
              </w:rPr>
            </w:pPr>
          </w:p>
        </w:tc>
      </w:tr>
      <w:tr w:rsidR="00910F93" w:rsidRPr="00124DA7" w:rsidTr="004C34FC">
        <w:trPr>
          <w:trHeight w:val="750"/>
        </w:trPr>
        <w:tc>
          <w:tcPr>
            <w:tcW w:w="942" w:type="pct"/>
            <w:tcBorders>
              <w:left w:val="single" w:sz="8" w:space="0" w:color="FFFFFF"/>
              <w:right w:val="single" w:sz="24" w:space="0" w:color="FFFFFF"/>
            </w:tcBorders>
            <w:shd w:val="clear" w:color="auto" w:fill="4F81BD"/>
          </w:tcPr>
          <w:p w:rsidR="00910F93" w:rsidRPr="00124DA7" w:rsidRDefault="00910F93" w:rsidP="004C34FC">
            <w:pPr>
              <w:bidi w:val="0"/>
              <w:rPr>
                <w:rFonts w:ascii="Tahoma" w:hAnsi="Tahoma"/>
                <w:sz w:val="20"/>
              </w:rPr>
            </w:pPr>
          </w:p>
        </w:tc>
        <w:tc>
          <w:tcPr>
            <w:tcW w:w="756" w:type="pct"/>
            <w:shd w:val="clear" w:color="auto" w:fill="D3DFEE"/>
          </w:tcPr>
          <w:p w:rsidR="00910F93" w:rsidRPr="00124DA7" w:rsidRDefault="00910F93" w:rsidP="004C34FC">
            <w:pPr>
              <w:bidi w:val="0"/>
              <w:rPr>
                <w:rFonts w:ascii="Tahoma" w:hAnsi="Tahoma"/>
                <w:sz w:val="20"/>
              </w:rPr>
            </w:pPr>
          </w:p>
        </w:tc>
        <w:tc>
          <w:tcPr>
            <w:tcW w:w="566" w:type="pct"/>
            <w:shd w:val="clear" w:color="auto" w:fill="D3DFEE"/>
          </w:tcPr>
          <w:p w:rsidR="00910F93" w:rsidRPr="00124DA7" w:rsidRDefault="00910F93" w:rsidP="004C34FC">
            <w:pPr>
              <w:bidi w:val="0"/>
              <w:rPr>
                <w:rFonts w:ascii="Tahoma" w:hAnsi="Tahoma"/>
                <w:sz w:val="20"/>
              </w:rPr>
            </w:pPr>
          </w:p>
        </w:tc>
        <w:tc>
          <w:tcPr>
            <w:tcW w:w="660" w:type="pct"/>
            <w:shd w:val="clear" w:color="auto" w:fill="D3DFEE"/>
          </w:tcPr>
          <w:p w:rsidR="00910F93" w:rsidRPr="00124DA7" w:rsidRDefault="00910F93" w:rsidP="004C34FC">
            <w:pPr>
              <w:bidi w:val="0"/>
              <w:rPr>
                <w:rFonts w:ascii="Tahoma" w:hAnsi="Tahoma"/>
                <w:sz w:val="20"/>
              </w:rPr>
            </w:pPr>
          </w:p>
        </w:tc>
        <w:tc>
          <w:tcPr>
            <w:tcW w:w="708" w:type="pct"/>
            <w:shd w:val="clear" w:color="auto" w:fill="D3DFEE"/>
          </w:tcPr>
          <w:p w:rsidR="00910F93" w:rsidRPr="00124DA7" w:rsidRDefault="00910F93" w:rsidP="004C34FC">
            <w:pPr>
              <w:bidi w:val="0"/>
              <w:rPr>
                <w:rFonts w:ascii="Tahoma" w:hAnsi="Tahoma"/>
                <w:sz w:val="20"/>
              </w:rPr>
            </w:pPr>
          </w:p>
        </w:tc>
        <w:tc>
          <w:tcPr>
            <w:tcW w:w="708" w:type="pct"/>
            <w:shd w:val="clear" w:color="auto" w:fill="D3DFEE"/>
          </w:tcPr>
          <w:p w:rsidR="00910F93" w:rsidRPr="00124DA7" w:rsidRDefault="00910F93" w:rsidP="004C34FC">
            <w:pPr>
              <w:bidi w:val="0"/>
              <w:rPr>
                <w:rFonts w:ascii="Tahoma" w:hAnsi="Tahoma"/>
                <w:sz w:val="20"/>
              </w:rPr>
            </w:pPr>
          </w:p>
        </w:tc>
        <w:tc>
          <w:tcPr>
            <w:tcW w:w="661" w:type="pct"/>
            <w:shd w:val="clear" w:color="auto" w:fill="D3DFEE"/>
            <w:vAlign w:val="center"/>
          </w:tcPr>
          <w:p w:rsidR="00910F93" w:rsidRPr="00124DA7" w:rsidRDefault="00910F93" w:rsidP="004C34FC">
            <w:pPr>
              <w:bidi w:val="0"/>
              <w:jc w:val="right"/>
              <w:rPr>
                <w:rFonts w:ascii="Tahoma" w:hAnsi="Tahoma"/>
                <w:sz w:val="20"/>
              </w:rPr>
            </w:pPr>
          </w:p>
        </w:tc>
      </w:tr>
      <w:tr w:rsidR="00910F93" w:rsidRPr="00124DA7" w:rsidTr="004C34FC">
        <w:trPr>
          <w:trHeight w:val="750"/>
        </w:trPr>
        <w:tc>
          <w:tcPr>
            <w:tcW w:w="942" w:type="pct"/>
            <w:tcBorders>
              <w:left w:val="single" w:sz="8" w:space="0" w:color="FFFFFF"/>
              <w:bottom w:val="nil"/>
              <w:right w:val="single" w:sz="24" w:space="0" w:color="FFFFFF"/>
            </w:tcBorders>
            <w:shd w:val="clear" w:color="auto" w:fill="4F81BD"/>
          </w:tcPr>
          <w:p w:rsidR="00910F93" w:rsidRPr="00124DA7" w:rsidRDefault="00910F93" w:rsidP="004C34FC">
            <w:pPr>
              <w:bidi w:val="0"/>
              <w:rPr>
                <w:rFonts w:ascii="Tahoma" w:hAnsi="Tahoma"/>
                <w:sz w:val="20"/>
              </w:rPr>
            </w:pPr>
          </w:p>
        </w:tc>
        <w:tc>
          <w:tcPr>
            <w:tcW w:w="756" w:type="pct"/>
            <w:shd w:val="clear" w:color="auto" w:fill="D3DFEE"/>
          </w:tcPr>
          <w:p w:rsidR="00910F93" w:rsidRPr="00124DA7" w:rsidRDefault="00910F93" w:rsidP="004C34FC">
            <w:pPr>
              <w:bidi w:val="0"/>
              <w:rPr>
                <w:rFonts w:ascii="Tahoma" w:hAnsi="Tahoma"/>
                <w:sz w:val="20"/>
              </w:rPr>
            </w:pPr>
          </w:p>
        </w:tc>
        <w:tc>
          <w:tcPr>
            <w:tcW w:w="566" w:type="pct"/>
            <w:shd w:val="clear" w:color="auto" w:fill="D3DFEE"/>
          </w:tcPr>
          <w:p w:rsidR="00910F93" w:rsidRPr="00124DA7" w:rsidRDefault="00910F93" w:rsidP="004C34FC">
            <w:pPr>
              <w:bidi w:val="0"/>
              <w:rPr>
                <w:rFonts w:ascii="Tahoma" w:hAnsi="Tahoma"/>
                <w:sz w:val="20"/>
              </w:rPr>
            </w:pPr>
          </w:p>
        </w:tc>
        <w:tc>
          <w:tcPr>
            <w:tcW w:w="660" w:type="pct"/>
            <w:shd w:val="clear" w:color="auto" w:fill="D3DFEE"/>
          </w:tcPr>
          <w:p w:rsidR="00910F93" w:rsidRPr="00124DA7" w:rsidRDefault="00910F93" w:rsidP="004C34FC">
            <w:pPr>
              <w:bidi w:val="0"/>
              <w:rPr>
                <w:rFonts w:ascii="Tahoma" w:hAnsi="Tahoma"/>
                <w:sz w:val="20"/>
              </w:rPr>
            </w:pPr>
          </w:p>
        </w:tc>
        <w:tc>
          <w:tcPr>
            <w:tcW w:w="708" w:type="pct"/>
            <w:shd w:val="clear" w:color="auto" w:fill="D3DFEE"/>
          </w:tcPr>
          <w:p w:rsidR="00910F93" w:rsidRPr="00124DA7" w:rsidRDefault="00910F93" w:rsidP="004C34FC">
            <w:pPr>
              <w:bidi w:val="0"/>
              <w:rPr>
                <w:rFonts w:ascii="Tahoma" w:hAnsi="Tahoma"/>
                <w:sz w:val="20"/>
              </w:rPr>
            </w:pPr>
          </w:p>
        </w:tc>
        <w:tc>
          <w:tcPr>
            <w:tcW w:w="708" w:type="pct"/>
            <w:shd w:val="clear" w:color="auto" w:fill="D3DFEE"/>
          </w:tcPr>
          <w:p w:rsidR="00910F93" w:rsidRPr="00124DA7" w:rsidRDefault="00910F93" w:rsidP="004C34FC">
            <w:pPr>
              <w:bidi w:val="0"/>
              <w:rPr>
                <w:rFonts w:ascii="Tahoma" w:hAnsi="Tahoma"/>
                <w:sz w:val="20"/>
              </w:rPr>
            </w:pPr>
          </w:p>
        </w:tc>
        <w:tc>
          <w:tcPr>
            <w:tcW w:w="661" w:type="pct"/>
            <w:shd w:val="clear" w:color="auto" w:fill="D3DFEE"/>
            <w:vAlign w:val="center"/>
          </w:tcPr>
          <w:p w:rsidR="00910F93" w:rsidRPr="00124DA7" w:rsidRDefault="00910F93" w:rsidP="004C34FC">
            <w:pPr>
              <w:bidi w:val="0"/>
              <w:jc w:val="right"/>
              <w:rPr>
                <w:rFonts w:ascii="Tahoma" w:hAnsi="Tahoma"/>
                <w:sz w:val="20"/>
              </w:rPr>
            </w:pPr>
          </w:p>
        </w:tc>
      </w:tr>
    </w:tbl>
    <w:p w:rsidR="00910F93" w:rsidRPr="008460DD" w:rsidRDefault="00910F93" w:rsidP="00352BFE">
      <w:pPr>
        <w:pStyle w:val="1d"/>
        <w:numPr>
          <w:ilvl w:val="3"/>
          <w:numId w:val="32"/>
        </w:numPr>
        <w:tabs>
          <w:tab w:val="left" w:pos="810"/>
        </w:tabs>
        <w:spacing w:before="0" w:line="240" w:lineRule="auto"/>
        <w:ind w:left="2915" w:hanging="851"/>
        <w:jc w:val="both"/>
        <w:outlineLvl w:val="1"/>
        <w:rPr>
          <w:rFonts w:cs="David"/>
          <w:b w:val="0"/>
          <w:bCs w:val="0"/>
          <w:sz w:val="20"/>
        </w:rPr>
      </w:pPr>
      <w:bookmarkStart w:id="221" w:name="_Toc434998088"/>
      <w:r w:rsidRPr="008460DD">
        <w:rPr>
          <w:rFonts w:cs="David"/>
          <w:b w:val="0"/>
          <w:bCs w:val="0"/>
          <w:sz w:val="20"/>
          <w:rtl/>
        </w:rPr>
        <w:t xml:space="preserve">הספק יידרש לאשר סופית את הזמנת הציוד בטרם </w:t>
      </w:r>
      <w:r w:rsidRPr="008460DD">
        <w:rPr>
          <w:rFonts w:cs="David" w:hint="cs"/>
          <w:b w:val="0"/>
          <w:bCs w:val="0"/>
          <w:sz w:val="20"/>
          <w:rtl/>
        </w:rPr>
        <w:t xml:space="preserve">ביצוע הרכישה ע"י המזמין. </w:t>
      </w:r>
      <w:r w:rsidRPr="008460DD">
        <w:rPr>
          <w:rFonts w:cs="David"/>
          <w:b w:val="0"/>
          <w:bCs w:val="0"/>
          <w:sz w:val="20"/>
          <w:rtl/>
        </w:rPr>
        <w:t xml:space="preserve">כמו כן, הספק יידרש לאשר מראש שימוש והפעלה בכל תוכנה תשתיתית אשר נעשה בה שימוש </w:t>
      </w:r>
      <w:r w:rsidRPr="008460DD">
        <w:rPr>
          <w:rFonts w:cs="David" w:hint="cs"/>
          <w:b w:val="0"/>
          <w:bCs w:val="0"/>
          <w:sz w:val="20"/>
          <w:rtl/>
        </w:rPr>
        <w:t xml:space="preserve">אצל המזמין, </w:t>
      </w:r>
      <w:r w:rsidRPr="008460DD">
        <w:rPr>
          <w:rFonts w:cs="David"/>
          <w:b w:val="0"/>
          <w:bCs w:val="0"/>
          <w:sz w:val="20"/>
          <w:rtl/>
        </w:rPr>
        <w:t>כדוגמת: סוכן לגיבוי, סוכן לניטור, וכיוצ"ב</w:t>
      </w:r>
      <w:r w:rsidRPr="008460DD">
        <w:rPr>
          <w:rFonts w:cs="David"/>
          <w:b w:val="0"/>
          <w:bCs w:val="0"/>
          <w:sz w:val="20"/>
        </w:rPr>
        <w:t>.</w:t>
      </w:r>
      <w:bookmarkEnd w:id="221"/>
      <w:r w:rsidRPr="008460DD">
        <w:rPr>
          <w:rFonts w:cs="David" w:hint="cs"/>
          <w:b w:val="0"/>
          <w:bCs w:val="0"/>
          <w:sz w:val="20"/>
          <w:rtl/>
        </w:rPr>
        <w:t xml:space="preserve"> (</w:t>
      </w:r>
      <w:r w:rsidRPr="008460DD">
        <w:rPr>
          <w:rFonts w:cs="David"/>
          <w:b w:val="0"/>
          <w:bCs w:val="0"/>
          <w:sz w:val="20"/>
        </w:rPr>
        <w:t>M</w:t>
      </w:r>
      <w:r w:rsidRPr="008460DD">
        <w:rPr>
          <w:rFonts w:cs="David" w:hint="cs"/>
          <w:b w:val="0"/>
          <w:bCs w:val="0"/>
          <w:sz w:val="20"/>
          <w:rtl/>
        </w:rPr>
        <w:t>)</w:t>
      </w:r>
    </w:p>
    <w:p w:rsidR="00910F93" w:rsidRPr="008460DD" w:rsidRDefault="00910F93" w:rsidP="00910F93">
      <w:pPr>
        <w:pStyle w:val="1d"/>
        <w:numPr>
          <w:ilvl w:val="1"/>
          <w:numId w:val="32"/>
        </w:numPr>
        <w:tabs>
          <w:tab w:val="left" w:pos="810"/>
        </w:tabs>
        <w:spacing w:before="0" w:line="240" w:lineRule="auto"/>
        <w:outlineLvl w:val="1"/>
        <w:rPr>
          <w:rFonts w:cs="David"/>
          <w:b w:val="0"/>
          <w:bCs w:val="0"/>
          <w:sz w:val="20"/>
        </w:rPr>
      </w:pPr>
      <w:bookmarkStart w:id="222" w:name="_Toc434998091"/>
      <w:r w:rsidRPr="008460DD">
        <w:rPr>
          <w:rFonts w:cs="David" w:hint="cs"/>
          <w:b w:val="0"/>
          <w:bCs w:val="0"/>
          <w:sz w:val="20"/>
          <w:rtl/>
        </w:rPr>
        <w:t>תשתיות</w:t>
      </w:r>
      <w:bookmarkEnd w:id="222"/>
      <w:r w:rsidRPr="008460DD">
        <w:rPr>
          <w:rFonts w:cs="David" w:hint="cs"/>
          <w:b w:val="0"/>
          <w:bCs w:val="0"/>
          <w:sz w:val="20"/>
          <w:rtl/>
        </w:rPr>
        <w:t xml:space="preserve">    </w:t>
      </w:r>
    </w:p>
    <w:p w:rsidR="00910F93" w:rsidRPr="008460DD" w:rsidRDefault="00910F93" w:rsidP="00910F93">
      <w:pPr>
        <w:pStyle w:val="1d"/>
        <w:numPr>
          <w:ilvl w:val="2"/>
          <w:numId w:val="32"/>
        </w:numPr>
        <w:tabs>
          <w:tab w:val="left" w:pos="810"/>
        </w:tabs>
        <w:spacing w:before="0" w:line="240" w:lineRule="auto"/>
        <w:outlineLvl w:val="1"/>
        <w:rPr>
          <w:rFonts w:cs="David"/>
          <w:b w:val="0"/>
          <w:bCs w:val="0"/>
          <w:sz w:val="20"/>
        </w:rPr>
      </w:pPr>
      <w:bookmarkStart w:id="223" w:name="_Toc434998092"/>
      <w:r w:rsidRPr="008460DD">
        <w:rPr>
          <w:rFonts w:cs="David" w:hint="cs"/>
          <w:b w:val="0"/>
          <w:bCs w:val="0"/>
          <w:sz w:val="20"/>
          <w:rtl/>
        </w:rPr>
        <w:t>מערכות הפעלה.</w:t>
      </w:r>
      <w:bookmarkEnd w:id="223"/>
    </w:p>
    <w:p w:rsidR="00910F93" w:rsidRPr="008460DD" w:rsidRDefault="00910F93" w:rsidP="00910F93">
      <w:pPr>
        <w:numPr>
          <w:ilvl w:val="3"/>
          <w:numId w:val="32"/>
        </w:numPr>
        <w:spacing w:after="120"/>
        <w:ind w:left="2824" w:hanging="709"/>
        <w:jc w:val="both"/>
        <w:rPr>
          <w:rFonts w:ascii="Tahoma" w:hAnsi="Tahoma"/>
          <w:sz w:val="20"/>
          <w:szCs w:val="24"/>
        </w:rPr>
      </w:pPr>
      <w:r w:rsidRPr="008460DD">
        <w:rPr>
          <w:rFonts w:ascii="Tahoma" w:hAnsi="Tahoma" w:hint="cs"/>
          <w:sz w:val="20"/>
          <w:szCs w:val="24"/>
          <w:rtl/>
        </w:rPr>
        <w:t xml:space="preserve">גירסאת מערכת ההפעלה המינימלית שתאושר ע"י המזמין הינה </w:t>
      </w:r>
      <w:r w:rsidRPr="008460DD">
        <w:rPr>
          <w:rFonts w:ascii="Tahoma" w:hAnsi="Tahoma"/>
          <w:sz w:val="20"/>
          <w:szCs w:val="24"/>
        </w:rPr>
        <w:t>Windows server 2008 R2</w:t>
      </w:r>
      <w:r w:rsidRPr="008460DD">
        <w:rPr>
          <w:rFonts w:ascii="Tahoma" w:hAnsi="Tahoma" w:hint="cs"/>
          <w:sz w:val="20"/>
          <w:szCs w:val="24"/>
          <w:rtl/>
        </w:rPr>
        <w:t xml:space="preserve">, כאשר תינתן עדיפות לספק התומך ב </w:t>
      </w:r>
      <w:r w:rsidRPr="008460DD">
        <w:rPr>
          <w:rFonts w:ascii="Tahoma" w:hAnsi="Tahoma"/>
          <w:sz w:val="20"/>
          <w:szCs w:val="24"/>
        </w:rPr>
        <w:t xml:space="preserve">Windows server 2012 </w:t>
      </w:r>
      <w:r w:rsidRPr="008460DD">
        <w:rPr>
          <w:rFonts w:ascii="Tahoma" w:hAnsi="Tahoma" w:hint="cs"/>
          <w:sz w:val="20"/>
          <w:szCs w:val="24"/>
          <w:rtl/>
        </w:rPr>
        <w:t>. (</w:t>
      </w:r>
      <w:r w:rsidRPr="008460DD">
        <w:rPr>
          <w:rFonts w:ascii="Tahoma" w:hAnsi="Tahoma"/>
          <w:sz w:val="20"/>
          <w:szCs w:val="24"/>
        </w:rPr>
        <w:t>M</w:t>
      </w:r>
      <w:r w:rsidRPr="008460DD">
        <w:rPr>
          <w:rFonts w:ascii="Tahoma" w:hAnsi="Tahoma" w:hint="cs"/>
          <w:sz w:val="20"/>
          <w:szCs w:val="24"/>
          <w:rtl/>
        </w:rPr>
        <w:t>)</w:t>
      </w:r>
    </w:p>
    <w:p w:rsidR="00910F93" w:rsidRPr="008460DD" w:rsidRDefault="00910F93" w:rsidP="00910F93">
      <w:pPr>
        <w:numPr>
          <w:ilvl w:val="3"/>
          <w:numId w:val="32"/>
        </w:numPr>
        <w:spacing w:after="120"/>
        <w:ind w:left="2824" w:hanging="709"/>
        <w:jc w:val="both"/>
        <w:rPr>
          <w:rFonts w:ascii="Tahoma" w:hAnsi="Tahoma"/>
          <w:sz w:val="20"/>
          <w:szCs w:val="24"/>
        </w:rPr>
      </w:pPr>
      <w:r w:rsidRPr="008460DD">
        <w:rPr>
          <w:rFonts w:ascii="Tahoma" w:hAnsi="Tahoma" w:hint="cs"/>
          <w:sz w:val="20"/>
          <w:szCs w:val="24"/>
          <w:rtl/>
        </w:rPr>
        <w:t>על המציע לפרט את גרסת מערכת ההפעלה המוצעות על ידו. במידה וגרסאות מערכת ההפעלה אינן האחרונות המשווקות בשוק, נדרש לפרט מועד מתוכנן לתמיכה בהן, מועד שיחייב את הספק במידה ויוגדר כזוכה במכרז זה. (</w:t>
      </w:r>
      <w:r w:rsidRPr="008460DD">
        <w:rPr>
          <w:rFonts w:ascii="Tahoma" w:hAnsi="Tahoma"/>
          <w:sz w:val="20"/>
          <w:szCs w:val="24"/>
        </w:rPr>
        <w:t>s</w:t>
      </w:r>
      <w:r w:rsidRPr="008460DD">
        <w:rPr>
          <w:rFonts w:ascii="Tahoma" w:hAnsi="Tahoma" w:hint="cs"/>
          <w:sz w:val="20"/>
          <w:szCs w:val="24"/>
          <w:rtl/>
        </w:rPr>
        <w:t>ׂׂ)</w:t>
      </w:r>
    </w:p>
    <w:p w:rsidR="00910F93" w:rsidRPr="008460DD" w:rsidRDefault="00910F93" w:rsidP="00066904">
      <w:pPr>
        <w:numPr>
          <w:ilvl w:val="3"/>
          <w:numId w:val="32"/>
        </w:numPr>
        <w:spacing w:after="120"/>
        <w:ind w:left="2824" w:hanging="709"/>
        <w:jc w:val="both"/>
        <w:rPr>
          <w:rFonts w:ascii="Tahoma" w:hAnsi="Tahoma"/>
          <w:sz w:val="20"/>
          <w:szCs w:val="24"/>
        </w:rPr>
      </w:pPr>
      <w:r w:rsidRPr="008460DD">
        <w:rPr>
          <w:rFonts w:ascii="Tahoma" w:hAnsi="Tahoma" w:hint="cs"/>
          <w:sz w:val="20"/>
          <w:szCs w:val="24"/>
          <w:rtl/>
        </w:rPr>
        <w:t xml:space="preserve">המציע יצהיר כי במידה ויוצעו על ידו גירסאות נמוכות מ </w:t>
      </w:r>
      <w:r w:rsidRPr="008460DD">
        <w:rPr>
          <w:rFonts w:ascii="Tahoma" w:hAnsi="Tahoma"/>
          <w:sz w:val="20"/>
          <w:szCs w:val="24"/>
        </w:rPr>
        <w:t xml:space="preserve">Windows </w:t>
      </w:r>
      <w:r w:rsidR="00066904">
        <w:rPr>
          <w:rFonts w:ascii="Tahoma" w:hAnsi="Tahoma"/>
          <w:sz w:val="20"/>
          <w:szCs w:val="24"/>
        </w:rPr>
        <w:t>S</w:t>
      </w:r>
      <w:r w:rsidR="00066904" w:rsidRPr="008460DD">
        <w:rPr>
          <w:rFonts w:ascii="Tahoma" w:hAnsi="Tahoma"/>
          <w:sz w:val="20"/>
          <w:szCs w:val="24"/>
        </w:rPr>
        <w:t xml:space="preserve">erver </w:t>
      </w:r>
      <w:r w:rsidRPr="008460DD">
        <w:rPr>
          <w:rFonts w:ascii="Tahoma" w:hAnsi="Tahoma"/>
          <w:sz w:val="20"/>
          <w:szCs w:val="24"/>
        </w:rPr>
        <w:t xml:space="preserve">2012 </w:t>
      </w:r>
      <w:r w:rsidRPr="008460DD">
        <w:rPr>
          <w:rFonts w:ascii="Tahoma" w:hAnsi="Tahoma" w:hint="cs"/>
          <w:sz w:val="20"/>
          <w:szCs w:val="24"/>
          <w:rtl/>
        </w:rPr>
        <w:t>, הוא יפעל לשדרג לסביבה זו תוך 12 חודשים ממועד קבלת הדרישה מהמזמין. בהתייחס לכך, התמורה בגין התאמה זו תחול על הספק.</w:t>
      </w:r>
      <w:r w:rsidRPr="008460DD">
        <w:rPr>
          <w:rFonts w:ascii="Tahoma" w:hAnsi="Tahoma"/>
          <w:sz w:val="20"/>
          <w:szCs w:val="24"/>
        </w:rPr>
        <w:t xml:space="preserve"> </w:t>
      </w:r>
      <w:r w:rsidRPr="008460DD">
        <w:rPr>
          <w:rFonts w:ascii="Tahoma" w:hAnsi="Tahoma" w:hint="cs"/>
          <w:sz w:val="20"/>
          <w:szCs w:val="24"/>
          <w:rtl/>
        </w:rPr>
        <w:t xml:space="preserve"> (</w:t>
      </w:r>
      <w:r w:rsidRPr="008460DD">
        <w:rPr>
          <w:rFonts w:ascii="Tahoma" w:hAnsi="Tahoma"/>
          <w:sz w:val="20"/>
          <w:szCs w:val="24"/>
        </w:rPr>
        <w:t>M</w:t>
      </w:r>
      <w:r w:rsidRPr="008460DD">
        <w:rPr>
          <w:rFonts w:ascii="Tahoma" w:hAnsi="Tahoma" w:hint="cs"/>
          <w:sz w:val="20"/>
          <w:szCs w:val="24"/>
          <w:rtl/>
        </w:rPr>
        <w:t>)</w:t>
      </w:r>
    </w:p>
    <w:p w:rsidR="00910F93" w:rsidRPr="008460DD" w:rsidRDefault="00910F93" w:rsidP="00910F93">
      <w:pPr>
        <w:numPr>
          <w:ilvl w:val="2"/>
          <w:numId w:val="32"/>
        </w:numPr>
        <w:spacing w:after="120"/>
        <w:jc w:val="both"/>
        <w:rPr>
          <w:rFonts w:ascii="Tahoma" w:hAnsi="Tahoma"/>
          <w:sz w:val="20"/>
          <w:szCs w:val="24"/>
        </w:rPr>
      </w:pPr>
      <w:r w:rsidRPr="008460DD">
        <w:rPr>
          <w:rFonts w:ascii="Tahoma" w:hAnsi="Tahoma" w:hint="cs"/>
          <w:sz w:val="20"/>
          <w:szCs w:val="24"/>
          <w:rtl/>
        </w:rPr>
        <w:t>שרתי אפליקציה</w:t>
      </w:r>
    </w:p>
    <w:p w:rsidR="00910F93" w:rsidRPr="008460DD" w:rsidRDefault="00910F93" w:rsidP="00910F93">
      <w:pPr>
        <w:numPr>
          <w:ilvl w:val="3"/>
          <w:numId w:val="32"/>
        </w:numPr>
        <w:spacing w:after="120"/>
        <w:jc w:val="both"/>
        <w:rPr>
          <w:rFonts w:ascii="Tahoma" w:hAnsi="Tahoma"/>
          <w:sz w:val="20"/>
          <w:szCs w:val="24"/>
        </w:rPr>
      </w:pPr>
      <w:r w:rsidRPr="008460DD">
        <w:rPr>
          <w:rFonts w:ascii="Tahoma" w:hAnsi="Tahoma" w:hint="cs"/>
          <w:sz w:val="20"/>
          <w:szCs w:val="24"/>
          <w:rtl/>
        </w:rPr>
        <w:t>המציע יפרט באילו תשתיות נעשה שימוש (</w:t>
      </w:r>
      <w:r w:rsidRPr="008460DD">
        <w:rPr>
          <w:rFonts w:ascii="Tahoma" w:hAnsi="Tahoma" w:hint="cs"/>
          <w:sz w:val="20"/>
          <w:szCs w:val="24"/>
        </w:rPr>
        <w:t>WEBLOGIC</w:t>
      </w:r>
      <w:r w:rsidRPr="008460DD">
        <w:rPr>
          <w:rFonts w:ascii="Tahoma" w:hAnsi="Tahoma" w:hint="cs"/>
          <w:sz w:val="20"/>
          <w:szCs w:val="24"/>
          <w:rtl/>
        </w:rPr>
        <w:t xml:space="preserve">, </w:t>
      </w:r>
      <w:r w:rsidRPr="008460DD">
        <w:rPr>
          <w:rFonts w:ascii="Tahoma" w:hAnsi="Tahoma" w:hint="cs"/>
          <w:sz w:val="20"/>
          <w:szCs w:val="24"/>
        </w:rPr>
        <w:t>JBOSS</w:t>
      </w:r>
      <w:r w:rsidRPr="008460DD">
        <w:rPr>
          <w:rFonts w:ascii="Tahoma" w:hAnsi="Tahoma" w:hint="cs"/>
          <w:sz w:val="20"/>
          <w:szCs w:val="24"/>
          <w:rtl/>
        </w:rPr>
        <w:t xml:space="preserve">, </w:t>
      </w:r>
      <w:r w:rsidRPr="008460DD">
        <w:rPr>
          <w:rFonts w:ascii="Tahoma" w:hAnsi="Tahoma" w:hint="cs"/>
          <w:sz w:val="20"/>
          <w:szCs w:val="24"/>
        </w:rPr>
        <w:t>TOMCAT</w:t>
      </w:r>
      <w:r w:rsidRPr="008460DD">
        <w:rPr>
          <w:rFonts w:ascii="Tahoma" w:hAnsi="Tahoma" w:hint="cs"/>
          <w:sz w:val="20"/>
          <w:szCs w:val="24"/>
          <w:rtl/>
        </w:rPr>
        <w:t>...אחר) ומהדורות התוכנה הנתמכות. (</w:t>
      </w:r>
      <w:r w:rsidRPr="008460DD">
        <w:rPr>
          <w:rFonts w:ascii="Tahoma" w:hAnsi="Tahoma"/>
          <w:sz w:val="20"/>
          <w:szCs w:val="24"/>
        </w:rPr>
        <w:t>s</w:t>
      </w:r>
      <w:r w:rsidRPr="008460DD">
        <w:rPr>
          <w:rFonts w:ascii="Tahoma" w:hAnsi="Tahoma" w:hint="cs"/>
          <w:sz w:val="20"/>
          <w:szCs w:val="24"/>
          <w:rtl/>
        </w:rPr>
        <w:t>)</w:t>
      </w:r>
    </w:p>
    <w:p w:rsidR="00910F93" w:rsidRPr="008460DD" w:rsidRDefault="00910F93" w:rsidP="00910F93">
      <w:pPr>
        <w:keepNext/>
        <w:keepLines/>
        <w:numPr>
          <w:ilvl w:val="2"/>
          <w:numId w:val="32"/>
        </w:numPr>
        <w:spacing w:after="120"/>
        <w:ind w:hanging="1077"/>
        <w:jc w:val="both"/>
        <w:rPr>
          <w:rFonts w:ascii="Tahoma" w:hAnsi="Tahoma"/>
          <w:sz w:val="20"/>
          <w:szCs w:val="24"/>
        </w:rPr>
      </w:pPr>
      <w:r w:rsidRPr="008460DD">
        <w:rPr>
          <w:rFonts w:ascii="Tahoma" w:hAnsi="Tahoma" w:hint="cs"/>
          <w:sz w:val="20"/>
          <w:szCs w:val="24"/>
          <w:rtl/>
        </w:rPr>
        <w:t xml:space="preserve">שרתי </w:t>
      </w:r>
      <w:r w:rsidRPr="008460DD">
        <w:rPr>
          <w:rFonts w:ascii="Tahoma" w:hAnsi="Tahoma" w:hint="cs"/>
          <w:sz w:val="20"/>
          <w:szCs w:val="24"/>
        </w:rPr>
        <w:t>WEB</w:t>
      </w:r>
    </w:p>
    <w:p w:rsidR="00910F93" w:rsidRPr="008460DD" w:rsidRDefault="00910F93" w:rsidP="00910F93">
      <w:pPr>
        <w:keepNext/>
        <w:keepLines/>
        <w:numPr>
          <w:ilvl w:val="3"/>
          <w:numId w:val="32"/>
        </w:numPr>
        <w:spacing w:after="120"/>
        <w:ind w:hanging="1077"/>
        <w:jc w:val="both"/>
        <w:rPr>
          <w:rFonts w:ascii="Tahoma" w:hAnsi="Tahoma"/>
          <w:sz w:val="20"/>
          <w:szCs w:val="24"/>
        </w:rPr>
      </w:pPr>
      <w:r w:rsidRPr="008460DD">
        <w:rPr>
          <w:rFonts w:ascii="Tahoma" w:hAnsi="Tahoma" w:hint="cs"/>
          <w:sz w:val="20"/>
          <w:szCs w:val="24"/>
          <w:rtl/>
        </w:rPr>
        <w:t xml:space="preserve">המציע יפרט האם הצעתו כוללת שימוש בשרתי </w:t>
      </w:r>
      <w:r w:rsidRPr="008460DD">
        <w:rPr>
          <w:rFonts w:ascii="Tahoma" w:hAnsi="Tahoma" w:hint="cs"/>
          <w:sz w:val="20"/>
          <w:szCs w:val="24"/>
        </w:rPr>
        <w:t>WEB</w:t>
      </w:r>
      <w:r w:rsidRPr="008460DD">
        <w:rPr>
          <w:rFonts w:ascii="Tahoma" w:hAnsi="Tahoma" w:hint="cs"/>
          <w:sz w:val="20"/>
          <w:szCs w:val="24"/>
          <w:rtl/>
        </w:rPr>
        <w:t>. (</w:t>
      </w:r>
      <w:r w:rsidRPr="008460DD">
        <w:rPr>
          <w:rFonts w:ascii="Tahoma" w:hAnsi="Tahoma"/>
          <w:sz w:val="20"/>
          <w:szCs w:val="24"/>
        </w:rPr>
        <w:t>s</w:t>
      </w:r>
      <w:r w:rsidRPr="008460DD">
        <w:rPr>
          <w:rFonts w:ascii="Tahoma" w:hAnsi="Tahoma" w:hint="cs"/>
          <w:sz w:val="20"/>
          <w:szCs w:val="24"/>
          <w:rtl/>
        </w:rPr>
        <w:t>)</w:t>
      </w:r>
    </w:p>
    <w:p w:rsidR="00910F93" w:rsidRPr="008460DD" w:rsidRDefault="00910F93" w:rsidP="00066904">
      <w:pPr>
        <w:numPr>
          <w:ilvl w:val="3"/>
          <w:numId w:val="32"/>
        </w:numPr>
        <w:spacing w:after="120"/>
        <w:jc w:val="both"/>
        <w:rPr>
          <w:rFonts w:ascii="Tahoma" w:hAnsi="Tahoma"/>
          <w:sz w:val="20"/>
          <w:szCs w:val="24"/>
        </w:rPr>
      </w:pPr>
      <w:r w:rsidRPr="008460DD">
        <w:rPr>
          <w:rFonts w:ascii="Tahoma" w:hAnsi="Tahoma" w:hint="cs"/>
          <w:sz w:val="20"/>
          <w:szCs w:val="24"/>
          <w:rtl/>
        </w:rPr>
        <w:t xml:space="preserve">בהתייחס לשרתים אלו, נדרשת תמיכה בגרסאות </w:t>
      </w:r>
      <w:r w:rsidRPr="008460DD">
        <w:rPr>
          <w:rFonts w:ascii="Tahoma" w:hAnsi="Tahoma"/>
          <w:sz w:val="20"/>
          <w:szCs w:val="24"/>
        </w:rPr>
        <w:t xml:space="preserve">Microsoft Internet </w:t>
      </w:r>
      <w:r w:rsidR="00066904">
        <w:rPr>
          <w:rFonts w:ascii="Tahoma" w:hAnsi="Tahoma"/>
          <w:sz w:val="20"/>
          <w:szCs w:val="24"/>
        </w:rPr>
        <w:t>I</w:t>
      </w:r>
      <w:r w:rsidR="00066904" w:rsidRPr="008460DD">
        <w:rPr>
          <w:rFonts w:ascii="Tahoma" w:hAnsi="Tahoma"/>
          <w:sz w:val="20"/>
          <w:szCs w:val="24"/>
        </w:rPr>
        <w:t xml:space="preserve">nformation </w:t>
      </w:r>
      <w:r w:rsidR="00066904">
        <w:rPr>
          <w:rFonts w:ascii="Tahoma" w:hAnsi="Tahoma"/>
          <w:sz w:val="20"/>
          <w:szCs w:val="24"/>
        </w:rPr>
        <w:t>S</w:t>
      </w:r>
      <w:r w:rsidR="00066904" w:rsidRPr="008460DD">
        <w:rPr>
          <w:rFonts w:ascii="Tahoma" w:hAnsi="Tahoma"/>
          <w:sz w:val="20"/>
          <w:szCs w:val="24"/>
        </w:rPr>
        <w:t>erver</w:t>
      </w:r>
      <w:r w:rsidRPr="008460DD">
        <w:rPr>
          <w:rFonts w:ascii="Tahoma" w:hAnsi="Tahoma" w:hint="cs"/>
          <w:sz w:val="20"/>
          <w:szCs w:val="24"/>
          <w:rtl/>
        </w:rPr>
        <w:t xml:space="preserve">, </w:t>
      </w:r>
      <w:r w:rsidRPr="008460DD">
        <w:rPr>
          <w:rFonts w:ascii="Tahoma" w:hAnsi="Tahoma" w:hint="cs"/>
          <w:sz w:val="20"/>
          <w:szCs w:val="24"/>
        </w:rPr>
        <w:t>APACHE</w:t>
      </w:r>
      <w:r w:rsidRPr="008460DD">
        <w:rPr>
          <w:rFonts w:ascii="Tahoma" w:hAnsi="Tahoma" w:hint="cs"/>
          <w:sz w:val="20"/>
          <w:szCs w:val="24"/>
          <w:rtl/>
        </w:rPr>
        <w:t>. המציע יפרט</w:t>
      </w:r>
      <w:r w:rsidRPr="008460DD">
        <w:rPr>
          <w:rFonts w:hint="cs"/>
          <w:sz w:val="20"/>
          <w:szCs w:val="24"/>
          <w:rtl/>
        </w:rPr>
        <w:t xml:space="preserve"> </w:t>
      </w:r>
      <w:r w:rsidRPr="008460DD">
        <w:rPr>
          <w:rFonts w:ascii="Tahoma" w:hAnsi="Tahoma" w:hint="cs"/>
          <w:sz w:val="20"/>
          <w:szCs w:val="24"/>
          <w:rtl/>
        </w:rPr>
        <w:t>באילו גרסאות קיימת תמיכה. (</w:t>
      </w:r>
      <w:r w:rsidRPr="008460DD">
        <w:rPr>
          <w:rFonts w:ascii="Tahoma" w:hAnsi="Tahoma"/>
          <w:sz w:val="20"/>
          <w:szCs w:val="24"/>
        </w:rPr>
        <w:t>S</w:t>
      </w:r>
      <w:r w:rsidRPr="008460DD">
        <w:rPr>
          <w:rFonts w:ascii="Tahoma" w:hAnsi="Tahoma" w:hint="cs"/>
          <w:sz w:val="20"/>
          <w:szCs w:val="24"/>
          <w:rtl/>
        </w:rPr>
        <w:t>)</w:t>
      </w:r>
    </w:p>
    <w:p w:rsidR="00910F93" w:rsidRPr="008460DD" w:rsidRDefault="00910F93" w:rsidP="00910F93">
      <w:pPr>
        <w:numPr>
          <w:ilvl w:val="2"/>
          <w:numId w:val="32"/>
        </w:numPr>
        <w:spacing w:after="120"/>
        <w:jc w:val="both"/>
        <w:rPr>
          <w:rFonts w:ascii="Tahoma" w:hAnsi="Tahoma"/>
          <w:sz w:val="20"/>
          <w:szCs w:val="24"/>
        </w:rPr>
      </w:pPr>
      <w:r w:rsidRPr="008460DD">
        <w:rPr>
          <w:rFonts w:ascii="Tahoma" w:hAnsi="Tahoma" w:hint="cs"/>
          <w:sz w:val="20"/>
          <w:szCs w:val="24"/>
          <w:rtl/>
        </w:rPr>
        <w:t xml:space="preserve">שרתי </w:t>
      </w:r>
      <w:r w:rsidRPr="008460DD">
        <w:rPr>
          <w:rFonts w:ascii="Tahoma" w:hAnsi="Tahoma" w:hint="cs"/>
          <w:sz w:val="20"/>
          <w:szCs w:val="24"/>
        </w:rPr>
        <w:t>DB</w:t>
      </w:r>
    </w:p>
    <w:p w:rsidR="00910F93" w:rsidRPr="008460DD" w:rsidRDefault="00910F93" w:rsidP="00910F93">
      <w:pPr>
        <w:numPr>
          <w:ilvl w:val="3"/>
          <w:numId w:val="32"/>
        </w:numPr>
        <w:spacing w:after="120"/>
        <w:jc w:val="both"/>
        <w:rPr>
          <w:rFonts w:ascii="Tahoma" w:hAnsi="Tahoma"/>
          <w:sz w:val="20"/>
          <w:szCs w:val="24"/>
        </w:rPr>
      </w:pPr>
      <w:r w:rsidRPr="008460DD">
        <w:rPr>
          <w:rFonts w:ascii="Tahoma" w:hAnsi="Tahoma" w:hint="cs"/>
          <w:sz w:val="20"/>
          <w:szCs w:val="24"/>
          <w:rtl/>
        </w:rPr>
        <w:t xml:space="preserve">תשתיות המערכת המינימליות צריכות להיות מותקנות ע"ג הגרסה של  </w:t>
      </w:r>
      <w:r w:rsidRPr="008460DD">
        <w:rPr>
          <w:rFonts w:ascii="Tahoma" w:hAnsi="Tahoma"/>
          <w:sz w:val="20"/>
          <w:szCs w:val="24"/>
        </w:rPr>
        <w:t>SQL Server 2008 sp1 (64bit)</w:t>
      </w:r>
      <w:r w:rsidRPr="008460DD">
        <w:rPr>
          <w:rFonts w:ascii="Tahoma" w:hAnsi="Tahoma" w:hint="cs"/>
          <w:sz w:val="20"/>
          <w:szCs w:val="24"/>
          <w:rtl/>
        </w:rPr>
        <w:t xml:space="preserve"> ו- </w:t>
      </w:r>
      <w:r w:rsidRPr="008460DD">
        <w:rPr>
          <w:rFonts w:ascii="Tahoma" w:hAnsi="Tahoma" w:hint="cs"/>
          <w:sz w:val="20"/>
          <w:szCs w:val="24"/>
        </w:rPr>
        <w:t>ORACLE 11 R2</w:t>
      </w:r>
      <w:r w:rsidRPr="008460DD">
        <w:rPr>
          <w:rFonts w:ascii="Tahoma" w:hAnsi="Tahoma"/>
          <w:sz w:val="20"/>
          <w:szCs w:val="24"/>
        </w:rPr>
        <w:t>(64 bit)</w:t>
      </w:r>
      <w:r w:rsidRPr="008460DD">
        <w:rPr>
          <w:rFonts w:ascii="Tahoma" w:hAnsi="Tahoma" w:hint="cs"/>
          <w:sz w:val="20"/>
          <w:szCs w:val="24"/>
          <w:rtl/>
        </w:rPr>
        <w:t>. (</w:t>
      </w:r>
      <w:r w:rsidRPr="008460DD">
        <w:rPr>
          <w:rFonts w:ascii="Tahoma" w:hAnsi="Tahoma"/>
          <w:sz w:val="20"/>
          <w:szCs w:val="24"/>
        </w:rPr>
        <w:t>M</w:t>
      </w:r>
      <w:r w:rsidRPr="008460DD">
        <w:rPr>
          <w:rFonts w:ascii="Tahoma" w:hAnsi="Tahoma" w:hint="cs"/>
          <w:sz w:val="20"/>
          <w:szCs w:val="24"/>
          <w:rtl/>
        </w:rPr>
        <w:t>)</w:t>
      </w:r>
    </w:p>
    <w:p w:rsidR="00910F93" w:rsidRPr="008460DD" w:rsidRDefault="00910F93" w:rsidP="00910F93">
      <w:pPr>
        <w:numPr>
          <w:ilvl w:val="3"/>
          <w:numId w:val="32"/>
        </w:numPr>
        <w:spacing w:after="120"/>
        <w:rPr>
          <w:rFonts w:ascii="Tahoma" w:hAnsi="Tahoma"/>
          <w:sz w:val="20"/>
          <w:szCs w:val="24"/>
        </w:rPr>
      </w:pPr>
      <w:r w:rsidRPr="008460DD">
        <w:rPr>
          <w:rFonts w:ascii="Tahoma" w:hAnsi="Tahoma" w:hint="cs"/>
          <w:sz w:val="20"/>
          <w:szCs w:val="24"/>
          <w:rtl/>
        </w:rPr>
        <w:t xml:space="preserve">תינתן עדיפות לתמיכה בגרסאות העדכניות ביותר </w:t>
      </w:r>
      <w:r w:rsidRPr="008460DD">
        <w:rPr>
          <w:rFonts w:ascii="Tahoma" w:hAnsi="Tahoma" w:hint="cs"/>
          <w:sz w:val="20"/>
          <w:szCs w:val="24"/>
        </w:rPr>
        <w:t>SQL SERVER 2012</w:t>
      </w:r>
      <w:r w:rsidRPr="008460DD">
        <w:rPr>
          <w:rFonts w:ascii="Tahoma" w:hAnsi="Tahoma" w:hint="cs"/>
          <w:sz w:val="20"/>
          <w:szCs w:val="24"/>
          <w:rtl/>
        </w:rPr>
        <w:t>.</w:t>
      </w:r>
    </w:p>
    <w:p w:rsidR="00910F93" w:rsidRPr="008460DD" w:rsidRDefault="00910F93" w:rsidP="00910F93">
      <w:pPr>
        <w:numPr>
          <w:ilvl w:val="2"/>
          <w:numId w:val="32"/>
        </w:numPr>
        <w:spacing w:after="120"/>
        <w:rPr>
          <w:rFonts w:ascii="Tahoma" w:hAnsi="Tahoma"/>
          <w:sz w:val="20"/>
          <w:szCs w:val="24"/>
        </w:rPr>
      </w:pPr>
      <w:r w:rsidRPr="008460DD">
        <w:rPr>
          <w:rFonts w:ascii="Tahoma" w:hAnsi="Tahoma" w:hint="cs"/>
          <w:sz w:val="20"/>
          <w:szCs w:val="24"/>
          <w:rtl/>
        </w:rPr>
        <w:t xml:space="preserve">דפדפן </w:t>
      </w:r>
    </w:p>
    <w:p w:rsidR="00910F93" w:rsidRPr="008460DD" w:rsidRDefault="00910F93" w:rsidP="00910F93">
      <w:pPr>
        <w:numPr>
          <w:ilvl w:val="3"/>
          <w:numId w:val="32"/>
        </w:numPr>
        <w:spacing w:after="120"/>
        <w:rPr>
          <w:rFonts w:ascii="Tahoma" w:hAnsi="Tahoma"/>
          <w:sz w:val="20"/>
          <w:szCs w:val="24"/>
        </w:rPr>
      </w:pPr>
      <w:r w:rsidRPr="008460DD">
        <w:rPr>
          <w:rFonts w:ascii="Tahoma" w:hAnsi="Tahoma" w:hint="cs"/>
          <w:sz w:val="20"/>
          <w:szCs w:val="24"/>
          <w:rtl/>
        </w:rPr>
        <w:t>ממשק המשתמש צריך לתמוך בגרסאות הדפדפן הבאות:</w:t>
      </w:r>
    </w:p>
    <w:p w:rsidR="00910F93" w:rsidRPr="008460DD" w:rsidRDefault="00910F93" w:rsidP="00910F93">
      <w:pPr>
        <w:numPr>
          <w:ilvl w:val="0"/>
          <w:numId w:val="42"/>
        </w:numPr>
        <w:spacing w:after="120"/>
        <w:rPr>
          <w:rFonts w:ascii="Tahoma" w:hAnsi="Tahoma"/>
          <w:sz w:val="20"/>
          <w:szCs w:val="24"/>
          <w:rtl/>
        </w:rPr>
      </w:pPr>
      <w:r w:rsidRPr="008460DD">
        <w:rPr>
          <w:rFonts w:ascii="Tahoma" w:hAnsi="Tahoma"/>
          <w:sz w:val="20"/>
          <w:szCs w:val="24"/>
        </w:rPr>
        <w:t xml:space="preserve">Explorer8 </w:t>
      </w:r>
      <w:r w:rsidRPr="008460DD">
        <w:rPr>
          <w:rFonts w:ascii="Tahoma" w:hAnsi="Tahoma" w:hint="cs"/>
          <w:sz w:val="20"/>
          <w:szCs w:val="24"/>
          <w:rtl/>
        </w:rPr>
        <w:t xml:space="preserve"> ומעלה.</w:t>
      </w:r>
    </w:p>
    <w:p w:rsidR="00910F93" w:rsidRPr="008460DD" w:rsidRDefault="00910F93" w:rsidP="00066904">
      <w:pPr>
        <w:numPr>
          <w:ilvl w:val="0"/>
          <w:numId w:val="42"/>
        </w:numPr>
        <w:spacing w:after="120"/>
        <w:rPr>
          <w:rFonts w:ascii="Tahoma" w:hAnsi="Tahoma"/>
          <w:sz w:val="20"/>
          <w:szCs w:val="24"/>
        </w:rPr>
      </w:pPr>
      <w:r w:rsidRPr="008460DD">
        <w:rPr>
          <w:rFonts w:ascii="Tahoma" w:hAnsi="Tahoma" w:hint="cs"/>
          <w:sz w:val="20"/>
          <w:szCs w:val="24"/>
        </w:rPr>
        <w:t>G</w:t>
      </w:r>
      <w:r w:rsidRPr="008460DD">
        <w:rPr>
          <w:rFonts w:ascii="Tahoma" w:hAnsi="Tahoma"/>
          <w:sz w:val="20"/>
          <w:szCs w:val="24"/>
        </w:rPr>
        <w:t xml:space="preserve">oogle </w:t>
      </w:r>
      <w:r w:rsidR="00066904">
        <w:rPr>
          <w:rFonts w:ascii="Tahoma" w:hAnsi="Tahoma"/>
          <w:sz w:val="20"/>
          <w:szCs w:val="24"/>
        </w:rPr>
        <w:t>C</w:t>
      </w:r>
      <w:r w:rsidR="00066904" w:rsidRPr="008460DD">
        <w:rPr>
          <w:rFonts w:ascii="Tahoma" w:hAnsi="Tahoma"/>
          <w:sz w:val="20"/>
          <w:szCs w:val="24"/>
        </w:rPr>
        <w:t>hrome</w:t>
      </w:r>
      <w:r w:rsidRPr="008460DD">
        <w:rPr>
          <w:rFonts w:ascii="Tahoma" w:hAnsi="Tahoma" w:hint="cs"/>
          <w:sz w:val="20"/>
          <w:szCs w:val="24"/>
          <w:rtl/>
        </w:rPr>
        <w:t>.</w:t>
      </w:r>
    </w:p>
    <w:p w:rsidR="00910F93" w:rsidRPr="008460DD" w:rsidRDefault="00910F93" w:rsidP="00066904">
      <w:pPr>
        <w:numPr>
          <w:ilvl w:val="0"/>
          <w:numId w:val="42"/>
        </w:numPr>
        <w:spacing w:after="120"/>
        <w:rPr>
          <w:rFonts w:ascii="Tahoma" w:hAnsi="Tahoma"/>
          <w:sz w:val="20"/>
          <w:szCs w:val="24"/>
        </w:rPr>
      </w:pPr>
      <w:r w:rsidRPr="008460DD">
        <w:rPr>
          <w:rFonts w:ascii="Tahoma" w:hAnsi="Tahoma"/>
          <w:sz w:val="20"/>
          <w:szCs w:val="24"/>
        </w:rPr>
        <w:t>Firefox</w:t>
      </w:r>
      <w:r w:rsidRPr="008460DD">
        <w:rPr>
          <w:rFonts w:ascii="Tahoma" w:hAnsi="Tahoma" w:hint="cs"/>
          <w:sz w:val="20"/>
          <w:szCs w:val="24"/>
          <w:rtl/>
        </w:rPr>
        <w:t>.</w:t>
      </w:r>
    </w:p>
    <w:p w:rsidR="00910F93" w:rsidRPr="008460DD" w:rsidRDefault="00910F93" w:rsidP="00910F93">
      <w:pPr>
        <w:numPr>
          <w:ilvl w:val="0"/>
          <w:numId w:val="42"/>
        </w:numPr>
        <w:spacing w:after="120"/>
        <w:rPr>
          <w:rFonts w:ascii="Tahoma" w:hAnsi="Tahoma"/>
          <w:sz w:val="20"/>
          <w:szCs w:val="24"/>
        </w:rPr>
      </w:pPr>
      <w:r w:rsidRPr="008460DD">
        <w:rPr>
          <w:rFonts w:ascii="Tahoma" w:hAnsi="Tahoma" w:hint="cs"/>
          <w:sz w:val="20"/>
          <w:szCs w:val="24"/>
          <w:rtl/>
        </w:rPr>
        <w:t>אחר (נדרש לפרט במידה וקיים).</w:t>
      </w:r>
    </w:p>
    <w:p w:rsidR="00910F93" w:rsidRPr="008460DD" w:rsidRDefault="00910F93" w:rsidP="00910F93">
      <w:pPr>
        <w:numPr>
          <w:ilvl w:val="2"/>
          <w:numId w:val="32"/>
        </w:numPr>
        <w:spacing w:after="120"/>
        <w:rPr>
          <w:rFonts w:ascii="Tahoma" w:hAnsi="Tahoma"/>
          <w:sz w:val="20"/>
          <w:szCs w:val="24"/>
        </w:rPr>
      </w:pPr>
      <w:r w:rsidRPr="008460DD">
        <w:rPr>
          <w:rFonts w:ascii="Tahoma" w:hAnsi="Tahoma" w:hint="cs"/>
          <w:sz w:val="20"/>
          <w:szCs w:val="24"/>
          <w:rtl/>
        </w:rPr>
        <w:t>תחנות עבודה (</w:t>
      </w:r>
      <w:r w:rsidRPr="008460DD">
        <w:rPr>
          <w:rFonts w:ascii="Tahoma" w:hAnsi="Tahoma"/>
          <w:sz w:val="20"/>
          <w:szCs w:val="24"/>
        </w:rPr>
        <w:t>s</w:t>
      </w:r>
      <w:r w:rsidRPr="008460DD">
        <w:rPr>
          <w:rFonts w:ascii="Tahoma" w:hAnsi="Tahoma" w:hint="cs"/>
          <w:sz w:val="20"/>
          <w:szCs w:val="24"/>
          <w:rtl/>
        </w:rPr>
        <w:t>)</w:t>
      </w:r>
    </w:p>
    <w:p w:rsidR="00910F93" w:rsidRPr="008460DD" w:rsidRDefault="00910F93" w:rsidP="00910F93">
      <w:pPr>
        <w:numPr>
          <w:ilvl w:val="3"/>
          <w:numId w:val="32"/>
        </w:numPr>
        <w:spacing w:after="120"/>
        <w:rPr>
          <w:rFonts w:ascii="Tahoma" w:hAnsi="Tahoma"/>
          <w:sz w:val="20"/>
          <w:szCs w:val="24"/>
        </w:rPr>
      </w:pPr>
      <w:r w:rsidRPr="008460DD">
        <w:rPr>
          <w:rFonts w:ascii="Tahoma" w:hAnsi="Tahoma" w:hint="cs"/>
          <w:sz w:val="20"/>
          <w:szCs w:val="24"/>
          <w:rtl/>
        </w:rPr>
        <w:t xml:space="preserve">תמיכה במערכות הפעלה </w:t>
      </w:r>
      <w:r w:rsidRPr="008460DD">
        <w:rPr>
          <w:rFonts w:ascii="Tahoma" w:hAnsi="Tahoma" w:hint="cs"/>
          <w:sz w:val="20"/>
          <w:szCs w:val="24"/>
        </w:rPr>
        <w:t>WINDOWS XP, 7,8</w:t>
      </w:r>
      <w:r w:rsidRPr="008460DD">
        <w:rPr>
          <w:rFonts w:ascii="Tahoma" w:hAnsi="Tahoma" w:hint="cs"/>
          <w:sz w:val="20"/>
          <w:szCs w:val="24"/>
          <w:rtl/>
        </w:rPr>
        <w:t>. נדרש לפרט.</w:t>
      </w:r>
    </w:p>
    <w:p w:rsidR="00910F93" w:rsidRPr="008460DD" w:rsidRDefault="00910F93" w:rsidP="00910F93">
      <w:pPr>
        <w:numPr>
          <w:ilvl w:val="3"/>
          <w:numId w:val="32"/>
        </w:numPr>
        <w:spacing w:after="120"/>
        <w:rPr>
          <w:rFonts w:ascii="Tahoma" w:hAnsi="Tahoma"/>
          <w:sz w:val="20"/>
          <w:szCs w:val="24"/>
        </w:rPr>
      </w:pPr>
      <w:r w:rsidRPr="008460DD">
        <w:rPr>
          <w:rFonts w:ascii="Tahoma" w:hAnsi="Tahoma" w:hint="cs"/>
          <w:sz w:val="20"/>
          <w:szCs w:val="24"/>
          <w:rtl/>
        </w:rPr>
        <w:t>על המציע לפרט האם קיימות דרישות מינימום או התקנת רכיבי תוכנה בצד המשתמשים.</w:t>
      </w:r>
    </w:p>
    <w:p w:rsidR="00910F93" w:rsidRPr="008460DD" w:rsidRDefault="00910F93" w:rsidP="00910F93">
      <w:pPr>
        <w:pStyle w:val="1d"/>
        <w:numPr>
          <w:ilvl w:val="1"/>
          <w:numId w:val="32"/>
        </w:numPr>
        <w:tabs>
          <w:tab w:val="left" w:pos="810"/>
        </w:tabs>
        <w:spacing w:before="0" w:line="240" w:lineRule="auto"/>
        <w:jc w:val="both"/>
        <w:outlineLvl w:val="1"/>
        <w:rPr>
          <w:rFonts w:cs="David"/>
          <w:b w:val="0"/>
          <w:bCs w:val="0"/>
          <w:sz w:val="20"/>
        </w:rPr>
      </w:pPr>
      <w:bookmarkStart w:id="224" w:name="_Toc434998093"/>
      <w:bookmarkStart w:id="225" w:name="_Toc403560758"/>
      <w:r w:rsidRPr="008460DD">
        <w:rPr>
          <w:rFonts w:cs="David" w:hint="cs"/>
          <w:b w:val="0"/>
          <w:bCs w:val="0"/>
          <w:sz w:val="20"/>
          <w:rtl/>
        </w:rPr>
        <w:t>פריסת המערכת באתרים</w:t>
      </w:r>
      <w:bookmarkEnd w:id="224"/>
      <w:r w:rsidRPr="008460DD">
        <w:rPr>
          <w:rFonts w:cs="David" w:hint="cs"/>
          <w:b w:val="0"/>
          <w:bCs w:val="0"/>
          <w:sz w:val="20"/>
          <w:rtl/>
        </w:rPr>
        <w:t xml:space="preserve">    </w:t>
      </w:r>
      <w:bookmarkEnd w:id="225"/>
      <w:r w:rsidRPr="008460DD">
        <w:rPr>
          <w:rFonts w:cs="David" w:hint="cs"/>
          <w:b w:val="0"/>
          <w:bCs w:val="0"/>
          <w:sz w:val="20"/>
          <w:rtl/>
        </w:rPr>
        <w:t>(</w:t>
      </w:r>
      <w:r w:rsidRPr="008460DD">
        <w:rPr>
          <w:rFonts w:cs="David"/>
          <w:b w:val="0"/>
          <w:bCs w:val="0"/>
          <w:sz w:val="20"/>
        </w:rPr>
        <w:t>M</w:t>
      </w:r>
      <w:r w:rsidRPr="008460DD">
        <w:rPr>
          <w:rFonts w:cs="David" w:hint="cs"/>
          <w:b w:val="0"/>
          <w:bCs w:val="0"/>
          <w:sz w:val="20"/>
          <w:rtl/>
        </w:rPr>
        <w:t>)</w:t>
      </w:r>
    </w:p>
    <w:p w:rsidR="00910F93" w:rsidRPr="00352BFE" w:rsidRDefault="00910F93" w:rsidP="00910F93">
      <w:pPr>
        <w:numPr>
          <w:ilvl w:val="2"/>
          <w:numId w:val="32"/>
        </w:numPr>
        <w:spacing w:after="120"/>
        <w:jc w:val="both"/>
        <w:rPr>
          <w:rFonts w:ascii="Tahoma" w:hAnsi="Tahoma"/>
          <w:sz w:val="20"/>
          <w:szCs w:val="24"/>
        </w:rPr>
      </w:pPr>
      <w:r w:rsidRPr="00352BFE">
        <w:rPr>
          <w:rFonts w:ascii="Tahoma" w:hAnsi="Tahoma" w:hint="cs"/>
          <w:sz w:val="20"/>
          <w:szCs w:val="24"/>
          <w:rtl/>
        </w:rPr>
        <w:t>מיקום נציגי השירות שיעבדו עם המערכת יהיה אצל ספק מיקור חוץ. על המציע לפרט בסעיף זה משמעויות לנושאים הבאים בדגש על אבטחת זמינות שליפת המידע מהמערכת:</w:t>
      </w:r>
    </w:p>
    <w:p w:rsidR="00910F93" w:rsidRPr="00352BFE" w:rsidRDefault="00910F93" w:rsidP="00910F93">
      <w:pPr>
        <w:numPr>
          <w:ilvl w:val="3"/>
          <w:numId w:val="32"/>
        </w:numPr>
        <w:spacing w:after="120"/>
        <w:jc w:val="both"/>
        <w:rPr>
          <w:rFonts w:ascii="Tahoma" w:hAnsi="Tahoma"/>
          <w:sz w:val="20"/>
          <w:szCs w:val="24"/>
        </w:rPr>
      </w:pPr>
      <w:r w:rsidRPr="00352BFE">
        <w:rPr>
          <w:rFonts w:ascii="Tahoma" w:hAnsi="Tahoma" w:hint="cs"/>
          <w:sz w:val="20"/>
          <w:szCs w:val="24"/>
          <w:rtl/>
        </w:rPr>
        <w:t>תשתיות נדרשות להרחקת הנציגים לרשת חיצונית מרשת המערכת תוך מעבר דרך שערי אבטחה והפרדת רשתות.</w:t>
      </w:r>
    </w:p>
    <w:p w:rsidR="00910F93" w:rsidRPr="00352BFE" w:rsidRDefault="00910F93" w:rsidP="00910F93">
      <w:pPr>
        <w:numPr>
          <w:ilvl w:val="3"/>
          <w:numId w:val="32"/>
        </w:numPr>
        <w:spacing w:after="120"/>
        <w:jc w:val="both"/>
        <w:rPr>
          <w:rFonts w:ascii="Tahoma" w:hAnsi="Tahoma"/>
          <w:sz w:val="20"/>
          <w:szCs w:val="24"/>
        </w:rPr>
      </w:pPr>
      <w:r w:rsidRPr="00352BFE">
        <w:rPr>
          <w:rFonts w:ascii="Tahoma" w:hAnsi="Tahoma" w:hint="cs"/>
          <w:sz w:val="20"/>
          <w:szCs w:val="24"/>
          <w:rtl/>
        </w:rPr>
        <w:t xml:space="preserve">על המציע לאשר בסעיף זה הנחיות לקישור משתמשים מחוץ לרשת הממשלתית לחוות השרתים בממשל זמין בהתאם להנחיות אבטחת המידע כאמור בנספח </w:t>
      </w:r>
      <w:r w:rsidRPr="00352BFE">
        <w:rPr>
          <w:rFonts w:ascii="Tahoma" w:hAnsi="Tahoma"/>
          <w:sz w:val="20"/>
          <w:szCs w:val="24"/>
        </w:rPr>
        <w:t>ws.gov.il</w:t>
      </w:r>
      <w:r w:rsidRPr="00352BFE">
        <w:rPr>
          <w:rFonts w:ascii="Tahoma" w:hAnsi="Tahoma" w:hint="cs"/>
          <w:sz w:val="20"/>
          <w:szCs w:val="24"/>
          <w:rtl/>
        </w:rPr>
        <w:t>.</w:t>
      </w:r>
    </w:p>
    <w:p w:rsidR="00910F93" w:rsidRPr="00352BFE" w:rsidRDefault="00910F93" w:rsidP="00910F93">
      <w:pPr>
        <w:numPr>
          <w:ilvl w:val="3"/>
          <w:numId w:val="32"/>
        </w:numPr>
        <w:spacing w:after="120"/>
        <w:jc w:val="both"/>
        <w:rPr>
          <w:rFonts w:ascii="Tahoma" w:hAnsi="Tahoma"/>
          <w:sz w:val="20"/>
          <w:szCs w:val="24"/>
        </w:rPr>
      </w:pPr>
      <w:r w:rsidRPr="00352BFE">
        <w:rPr>
          <w:rFonts w:ascii="Tahoma" w:hAnsi="Tahoma" w:hint="cs"/>
          <w:sz w:val="20"/>
          <w:szCs w:val="24"/>
          <w:rtl/>
        </w:rPr>
        <w:t xml:space="preserve">תקשורת </w:t>
      </w:r>
      <w:r w:rsidRPr="00352BFE">
        <w:rPr>
          <w:rFonts w:ascii="Tahoma" w:hAnsi="Tahoma"/>
          <w:sz w:val="20"/>
          <w:szCs w:val="24"/>
          <w:rtl/>
        </w:rPr>
        <w:t>–</w:t>
      </w:r>
      <w:r w:rsidR="00352BFE" w:rsidRPr="00352BFE">
        <w:rPr>
          <w:rFonts w:ascii="Tahoma" w:hAnsi="Tahoma" w:hint="cs"/>
          <w:sz w:val="20"/>
          <w:szCs w:val="24"/>
          <w:rtl/>
        </w:rPr>
        <w:t xml:space="preserve"> התשתית המקשרת בין חוות השרתים </w:t>
      </w:r>
      <w:r w:rsidRPr="00352BFE">
        <w:rPr>
          <w:rFonts w:ascii="Tahoma" w:hAnsi="Tahoma" w:hint="cs"/>
          <w:sz w:val="20"/>
          <w:szCs w:val="24"/>
          <w:rtl/>
        </w:rPr>
        <w:t>לספק תהיה באמצעות 2 קווי תקשורת מגבים. ממשל זמין יגדיר ויספק צי</w:t>
      </w:r>
      <w:r w:rsidR="00352BFE" w:rsidRPr="00352BFE">
        <w:rPr>
          <w:rFonts w:ascii="Tahoma" w:hAnsi="Tahoma" w:hint="cs"/>
          <w:sz w:val="20"/>
          <w:szCs w:val="24"/>
          <w:rtl/>
        </w:rPr>
        <w:t xml:space="preserve">וד הצפנה אקטיבי לקווי התקשורת. </w:t>
      </w:r>
      <w:r w:rsidRPr="00352BFE">
        <w:rPr>
          <w:rFonts w:ascii="Tahoma" w:hAnsi="Tahoma" w:hint="cs"/>
          <w:sz w:val="20"/>
          <w:szCs w:val="24"/>
          <w:rtl/>
        </w:rPr>
        <w:t>קו תקשורת יסופק על ידי ספק מיקור החוץ. על המציע להנחות בסעיף זה לגבי רוחב הפס וסוג התשתית לצורך הבטחת זמינות וביצועי שליפת מידע בהתייחס לכמות המשתמשים וסוגי המידע הנדרש.</w:t>
      </w:r>
    </w:p>
    <w:p w:rsidR="00910F93" w:rsidRPr="00124DA7" w:rsidRDefault="00910F93" w:rsidP="00910F93">
      <w:pPr>
        <w:pStyle w:val="1d"/>
        <w:numPr>
          <w:ilvl w:val="1"/>
          <w:numId w:val="32"/>
        </w:numPr>
        <w:tabs>
          <w:tab w:val="left" w:pos="810"/>
        </w:tabs>
        <w:spacing w:before="0" w:line="240" w:lineRule="auto"/>
        <w:jc w:val="both"/>
        <w:outlineLvl w:val="1"/>
        <w:rPr>
          <w:rFonts w:cs="David"/>
          <w:b w:val="0"/>
          <w:bCs w:val="0"/>
          <w:sz w:val="20"/>
        </w:rPr>
      </w:pPr>
      <w:bookmarkStart w:id="226" w:name="_Toc434998094"/>
      <w:bookmarkStart w:id="227" w:name="_Toc403560759"/>
      <w:r w:rsidRPr="00124DA7">
        <w:rPr>
          <w:rFonts w:cs="David" w:hint="cs"/>
          <w:b w:val="0"/>
          <w:bCs w:val="0"/>
          <w:sz w:val="20"/>
          <w:rtl/>
        </w:rPr>
        <w:t>זמינות המערכת</w:t>
      </w:r>
      <w:bookmarkEnd w:id="226"/>
      <w:r w:rsidRPr="00124DA7">
        <w:rPr>
          <w:rFonts w:cs="David" w:hint="cs"/>
          <w:b w:val="0"/>
          <w:bCs w:val="0"/>
          <w:sz w:val="20"/>
          <w:rtl/>
        </w:rPr>
        <w:t xml:space="preserve">      </w:t>
      </w:r>
      <w:bookmarkEnd w:id="227"/>
    </w:p>
    <w:p w:rsidR="00910F93" w:rsidRPr="00124DA7" w:rsidRDefault="00910F93" w:rsidP="00910F93">
      <w:pPr>
        <w:pStyle w:val="1d"/>
        <w:numPr>
          <w:ilvl w:val="2"/>
          <w:numId w:val="32"/>
        </w:numPr>
        <w:tabs>
          <w:tab w:val="left" w:pos="810"/>
        </w:tabs>
        <w:spacing w:before="0" w:line="240" w:lineRule="auto"/>
        <w:jc w:val="both"/>
        <w:outlineLvl w:val="1"/>
        <w:rPr>
          <w:rFonts w:cs="David"/>
          <w:b w:val="0"/>
          <w:bCs w:val="0"/>
          <w:sz w:val="20"/>
        </w:rPr>
      </w:pPr>
      <w:bookmarkStart w:id="228" w:name="_Toc418701225"/>
      <w:bookmarkStart w:id="229" w:name="_Toc434998095"/>
      <w:r w:rsidRPr="00124DA7">
        <w:rPr>
          <w:rFonts w:cs="David" w:hint="cs"/>
          <w:b w:val="0"/>
          <w:bCs w:val="0"/>
          <w:sz w:val="20"/>
          <w:rtl/>
        </w:rPr>
        <w:t>המערכת תפעל ברציפות ללא הפסקה 24 שעות ביום 7 ימים בשבוע 365 יום בשנה.</w:t>
      </w:r>
      <w:bookmarkEnd w:id="228"/>
      <w:bookmarkEnd w:id="229"/>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585"/>
        <w:jc w:val="both"/>
        <w:outlineLvl w:val="1"/>
        <w:rPr>
          <w:rFonts w:cs="David"/>
          <w:b w:val="0"/>
          <w:bCs w:val="0"/>
          <w:sz w:val="20"/>
        </w:rPr>
      </w:pPr>
      <w:bookmarkStart w:id="230" w:name="_Toc418701226"/>
      <w:bookmarkStart w:id="231" w:name="_Toc434998096"/>
      <w:r w:rsidRPr="00124DA7">
        <w:rPr>
          <w:rFonts w:cs="David" w:hint="cs"/>
          <w:b w:val="0"/>
          <w:bCs w:val="0"/>
          <w:sz w:val="20"/>
          <w:rtl/>
        </w:rPr>
        <w:t>סביבת הייצור של המערכת תיבנה בתצורה אשר תאפשר זמינות מכסימלית וללא רכיבים המהווים נקודת כשל בודדת.</w:t>
      </w:r>
      <w:bookmarkEnd w:id="230"/>
      <w:bookmarkEnd w:id="231"/>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585"/>
        <w:jc w:val="both"/>
        <w:outlineLvl w:val="1"/>
        <w:rPr>
          <w:rFonts w:cs="David"/>
          <w:b w:val="0"/>
          <w:bCs w:val="0"/>
          <w:sz w:val="20"/>
        </w:rPr>
      </w:pPr>
      <w:bookmarkStart w:id="232" w:name="_Toc418701227"/>
      <w:bookmarkStart w:id="233" w:name="_Toc434998097"/>
      <w:r w:rsidRPr="00124DA7">
        <w:rPr>
          <w:rFonts w:cs="David" w:hint="cs"/>
          <w:b w:val="0"/>
          <w:bCs w:val="0"/>
          <w:sz w:val="20"/>
          <w:rtl/>
        </w:rPr>
        <w:t>המציע נדרש</w:t>
      </w:r>
      <w:r w:rsidRPr="00124DA7">
        <w:rPr>
          <w:rFonts w:cs="David" w:hint="cs"/>
          <w:b w:val="0"/>
          <w:bCs w:val="0"/>
          <w:sz w:val="20"/>
        </w:rPr>
        <w:t xml:space="preserve"> </w:t>
      </w:r>
      <w:r w:rsidRPr="00124DA7">
        <w:rPr>
          <w:rFonts w:cs="David" w:hint="cs"/>
          <w:b w:val="0"/>
          <w:bCs w:val="0"/>
          <w:sz w:val="20"/>
          <w:rtl/>
        </w:rPr>
        <w:t>לפרט את כלל יכולות המערכת ואופן המימוש הנוגעות ל: אחסון וגיבוי נתונים, התאוששות ממצבי כשל, אחזור המידע. המציע יפרט את דרכי הפעולה הנהוגות להתמודדות עם מצבי כשל.</w:t>
      </w:r>
      <w:bookmarkEnd w:id="232"/>
      <w:bookmarkEnd w:id="233"/>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585"/>
        <w:jc w:val="both"/>
        <w:outlineLvl w:val="1"/>
        <w:rPr>
          <w:rFonts w:cs="David"/>
          <w:b w:val="0"/>
          <w:bCs w:val="0"/>
          <w:sz w:val="20"/>
        </w:rPr>
      </w:pPr>
      <w:bookmarkStart w:id="234" w:name="_Toc418701228"/>
      <w:bookmarkStart w:id="235" w:name="_Toc434998098"/>
      <w:r w:rsidRPr="00124DA7">
        <w:rPr>
          <w:rFonts w:cs="David" w:hint="cs"/>
          <w:b w:val="0"/>
          <w:bCs w:val="0"/>
          <w:sz w:val="20"/>
          <w:rtl/>
        </w:rPr>
        <w:t>הפתרון צריך להיות בעל שרידות גבוהה ללא נקודת כשל בודדת.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585"/>
        <w:jc w:val="both"/>
        <w:outlineLvl w:val="1"/>
        <w:rPr>
          <w:rFonts w:cs="David"/>
          <w:b w:val="0"/>
          <w:bCs w:val="0"/>
          <w:sz w:val="20"/>
        </w:rPr>
      </w:pPr>
      <w:r w:rsidRPr="00124DA7">
        <w:rPr>
          <w:rFonts w:cs="David" w:hint="cs"/>
          <w:b w:val="0"/>
          <w:bCs w:val="0"/>
          <w:sz w:val="20"/>
          <w:rtl/>
        </w:rPr>
        <w:t xml:space="preserve"> על המציע לפרט בסעיף זה בטבלה שלהלן את תצורת השרידות המוצעת על ידו.</w:t>
      </w:r>
      <w:bookmarkEnd w:id="234"/>
      <w:bookmarkEnd w:id="235"/>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tbl>
      <w:tblPr>
        <w:bidiVisual/>
        <w:tblW w:w="0" w:type="auto"/>
        <w:tblInd w:w="1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2"/>
        <w:gridCol w:w="1847"/>
        <w:gridCol w:w="1388"/>
        <w:gridCol w:w="1285"/>
        <w:gridCol w:w="1415"/>
        <w:gridCol w:w="1692"/>
      </w:tblGrid>
      <w:tr w:rsidR="00910F93" w:rsidRPr="00124DA7" w:rsidTr="004C34FC">
        <w:tc>
          <w:tcPr>
            <w:tcW w:w="772" w:type="dxa"/>
            <w:shd w:val="clear" w:color="auto" w:fill="auto"/>
          </w:tcPr>
          <w:p w:rsidR="00910F93" w:rsidRPr="00124DA7" w:rsidRDefault="00910F93" w:rsidP="004C34FC">
            <w:pPr>
              <w:spacing w:before="240" w:line="360" w:lineRule="auto"/>
              <w:jc w:val="both"/>
              <w:rPr>
                <w:rFonts w:ascii="Tahoma" w:hAnsi="Tahoma"/>
                <w:sz w:val="20"/>
                <w:rtl/>
              </w:rPr>
            </w:pPr>
            <w:r w:rsidRPr="00124DA7">
              <w:rPr>
                <w:rFonts w:ascii="Tahoma" w:hAnsi="Tahoma" w:hint="cs"/>
                <w:sz w:val="20"/>
                <w:rtl/>
              </w:rPr>
              <w:t>רכיב</w:t>
            </w:r>
          </w:p>
        </w:tc>
        <w:tc>
          <w:tcPr>
            <w:tcW w:w="2286" w:type="dxa"/>
            <w:shd w:val="clear" w:color="auto" w:fill="auto"/>
          </w:tcPr>
          <w:p w:rsidR="00910F93" w:rsidRPr="00124DA7" w:rsidRDefault="00910F93" w:rsidP="004C34FC">
            <w:pPr>
              <w:spacing w:before="240" w:line="360" w:lineRule="auto"/>
              <w:jc w:val="both"/>
              <w:rPr>
                <w:rFonts w:ascii="Tahoma" w:hAnsi="Tahoma"/>
                <w:sz w:val="20"/>
                <w:rtl/>
              </w:rPr>
            </w:pPr>
            <w:r w:rsidRPr="00124DA7">
              <w:rPr>
                <w:rFonts w:ascii="Tahoma" w:hAnsi="Tahoma" w:hint="cs"/>
                <w:sz w:val="20"/>
                <w:rtl/>
              </w:rPr>
              <w:t>שיטת השרידות (</w:t>
            </w:r>
            <w:r w:rsidRPr="00124DA7">
              <w:rPr>
                <w:rFonts w:ascii="Tahoma" w:hAnsi="Tahoma" w:hint="cs"/>
                <w:sz w:val="20"/>
              </w:rPr>
              <w:t>HA</w:t>
            </w:r>
            <w:r w:rsidRPr="00124DA7">
              <w:rPr>
                <w:rFonts w:ascii="Tahoma" w:hAnsi="Tahoma" w:hint="cs"/>
                <w:sz w:val="20"/>
                <w:rtl/>
              </w:rPr>
              <w:t xml:space="preserve">, </w:t>
            </w:r>
            <w:r w:rsidRPr="00124DA7">
              <w:rPr>
                <w:rFonts w:ascii="Tahoma" w:hAnsi="Tahoma" w:hint="cs"/>
                <w:sz w:val="20"/>
              </w:rPr>
              <w:t>ACTIVE ACTIVE</w:t>
            </w:r>
            <w:r w:rsidRPr="00124DA7">
              <w:rPr>
                <w:rFonts w:ascii="Tahoma" w:hAnsi="Tahoma" w:hint="cs"/>
                <w:sz w:val="20"/>
                <w:rtl/>
              </w:rPr>
              <w:t>)</w:t>
            </w:r>
          </w:p>
        </w:tc>
        <w:tc>
          <w:tcPr>
            <w:tcW w:w="1562" w:type="dxa"/>
            <w:shd w:val="clear" w:color="auto" w:fill="auto"/>
          </w:tcPr>
          <w:p w:rsidR="00910F93" w:rsidRPr="00124DA7" w:rsidRDefault="00910F93" w:rsidP="004C34FC">
            <w:pPr>
              <w:spacing w:before="240" w:line="360" w:lineRule="auto"/>
              <w:jc w:val="both"/>
              <w:rPr>
                <w:rFonts w:ascii="Tahoma" w:hAnsi="Tahoma"/>
                <w:sz w:val="20"/>
                <w:rtl/>
              </w:rPr>
            </w:pPr>
            <w:r w:rsidRPr="00124DA7">
              <w:rPr>
                <w:rFonts w:ascii="Tahoma" w:hAnsi="Tahoma" w:hint="cs"/>
                <w:sz w:val="20"/>
                <w:rtl/>
              </w:rPr>
              <w:t>אירועי כשל אפשריים</w:t>
            </w:r>
          </w:p>
        </w:tc>
        <w:tc>
          <w:tcPr>
            <w:tcW w:w="1507" w:type="dxa"/>
            <w:shd w:val="clear" w:color="auto" w:fill="auto"/>
          </w:tcPr>
          <w:p w:rsidR="00910F93" w:rsidRPr="00124DA7" w:rsidRDefault="00910F93" w:rsidP="004C34FC">
            <w:pPr>
              <w:spacing w:before="240" w:line="360" w:lineRule="auto"/>
              <w:jc w:val="both"/>
              <w:rPr>
                <w:rFonts w:ascii="Tahoma" w:hAnsi="Tahoma"/>
                <w:sz w:val="20"/>
                <w:rtl/>
              </w:rPr>
            </w:pPr>
            <w:r w:rsidRPr="00124DA7">
              <w:rPr>
                <w:rFonts w:ascii="Tahoma" w:hAnsi="Tahoma" w:hint="cs"/>
                <w:sz w:val="20"/>
                <w:rtl/>
              </w:rPr>
              <w:t>שיטת המעבר לרכיב החלופי</w:t>
            </w:r>
          </w:p>
        </w:tc>
        <w:tc>
          <w:tcPr>
            <w:tcW w:w="1577" w:type="dxa"/>
            <w:shd w:val="clear" w:color="auto" w:fill="auto"/>
          </w:tcPr>
          <w:p w:rsidR="00910F93" w:rsidRPr="00124DA7" w:rsidRDefault="00910F93" w:rsidP="004C34FC">
            <w:pPr>
              <w:spacing w:before="240" w:line="360" w:lineRule="auto"/>
              <w:jc w:val="both"/>
              <w:rPr>
                <w:rFonts w:ascii="Tahoma" w:hAnsi="Tahoma"/>
                <w:sz w:val="20"/>
                <w:rtl/>
              </w:rPr>
            </w:pPr>
            <w:r w:rsidRPr="00124DA7">
              <w:rPr>
                <w:rFonts w:ascii="Tahoma" w:hAnsi="Tahoma" w:hint="cs"/>
                <w:sz w:val="20"/>
                <w:rtl/>
              </w:rPr>
              <w:t>השפעה על המשתמש</w:t>
            </w:r>
          </w:p>
        </w:tc>
        <w:tc>
          <w:tcPr>
            <w:tcW w:w="1726" w:type="dxa"/>
            <w:shd w:val="clear" w:color="auto" w:fill="auto"/>
          </w:tcPr>
          <w:p w:rsidR="00910F93" w:rsidRPr="00124DA7" w:rsidRDefault="00910F93" w:rsidP="004C34FC">
            <w:pPr>
              <w:spacing w:before="240" w:line="360" w:lineRule="auto"/>
              <w:jc w:val="both"/>
              <w:rPr>
                <w:rFonts w:ascii="Tahoma" w:hAnsi="Tahoma"/>
                <w:sz w:val="20"/>
                <w:rtl/>
              </w:rPr>
            </w:pPr>
            <w:r w:rsidRPr="00124DA7">
              <w:rPr>
                <w:rFonts w:ascii="Tahoma" w:hAnsi="Tahoma" w:hint="cs"/>
                <w:sz w:val="20"/>
                <w:rtl/>
              </w:rPr>
              <w:t>שיטת החזרה לכשירות (אוטומטי/ידני)</w:t>
            </w:r>
          </w:p>
        </w:tc>
      </w:tr>
      <w:tr w:rsidR="00910F93" w:rsidRPr="00124DA7" w:rsidTr="004C34FC">
        <w:tc>
          <w:tcPr>
            <w:tcW w:w="772" w:type="dxa"/>
            <w:shd w:val="clear" w:color="auto" w:fill="auto"/>
          </w:tcPr>
          <w:p w:rsidR="00910F93" w:rsidRPr="00124DA7" w:rsidRDefault="00910F93" w:rsidP="004C34FC">
            <w:pPr>
              <w:spacing w:before="240" w:line="360" w:lineRule="auto"/>
              <w:jc w:val="both"/>
              <w:rPr>
                <w:rFonts w:ascii="Tahoma" w:hAnsi="Tahoma"/>
                <w:sz w:val="20"/>
                <w:rtl/>
              </w:rPr>
            </w:pPr>
            <w:r w:rsidRPr="00124DA7">
              <w:rPr>
                <w:rFonts w:ascii="Tahoma" w:hAnsi="Tahoma" w:hint="cs"/>
                <w:sz w:val="20"/>
                <w:rtl/>
              </w:rPr>
              <w:t>...</w:t>
            </w:r>
          </w:p>
        </w:tc>
        <w:tc>
          <w:tcPr>
            <w:tcW w:w="2286" w:type="dxa"/>
            <w:shd w:val="clear" w:color="auto" w:fill="auto"/>
          </w:tcPr>
          <w:p w:rsidR="00910F93" w:rsidRPr="00124DA7" w:rsidRDefault="00910F93" w:rsidP="004C34FC">
            <w:pPr>
              <w:spacing w:before="240" w:line="360" w:lineRule="auto"/>
              <w:jc w:val="both"/>
              <w:rPr>
                <w:rFonts w:ascii="Tahoma" w:hAnsi="Tahoma"/>
                <w:sz w:val="20"/>
                <w:rtl/>
              </w:rPr>
            </w:pPr>
          </w:p>
        </w:tc>
        <w:tc>
          <w:tcPr>
            <w:tcW w:w="1562" w:type="dxa"/>
            <w:shd w:val="clear" w:color="auto" w:fill="auto"/>
          </w:tcPr>
          <w:p w:rsidR="00910F93" w:rsidRPr="00124DA7" w:rsidRDefault="00910F93" w:rsidP="004C34FC">
            <w:pPr>
              <w:spacing w:before="240" w:line="360" w:lineRule="auto"/>
              <w:jc w:val="both"/>
              <w:rPr>
                <w:rFonts w:ascii="Tahoma" w:hAnsi="Tahoma"/>
                <w:sz w:val="20"/>
                <w:rtl/>
              </w:rPr>
            </w:pPr>
          </w:p>
        </w:tc>
        <w:tc>
          <w:tcPr>
            <w:tcW w:w="1507" w:type="dxa"/>
            <w:shd w:val="clear" w:color="auto" w:fill="auto"/>
          </w:tcPr>
          <w:p w:rsidR="00910F93" w:rsidRPr="00124DA7" w:rsidRDefault="00910F93" w:rsidP="004C34FC">
            <w:pPr>
              <w:spacing w:before="240" w:line="360" w:lineRule="auto"/>
              <w:jc w:val="both"/>
              <w:rPr>
                <w:rFonts w:ascii="Tahoma" w:hAnsi="Tahoma"/>
                <w:sz w:val="20"/>
                <w:rtl/>
              </w:rPr>
            </w:pPr>
          </w:p>
        </w:tc>
        <w:tc>
          <w:tcPr>
            <w:tcW w:w="1577" w:type="dxa"/>
            <w:shd w:val="clear" w:color="auto" w:fill="auto"/>
          </w:tcPr>
          <w:p w:rsidR="00910F93" w:rsidRPr="00124DA7" w:rsidRDefault="00910F93" w:rsidP="004C34FC">
            <w:pPr>
              <w:spacing w:before="240" w:line="360" w:lineRule="auto"/>
              <w:jc w:val="both"/>
              <w:rPr>
                <w:rFonts w:ascii="Tahoma" w:hAnsi="Tahoma"/>
                <w:sz w:val="20"/>
                <w:rtl/>
              </w:rPr>
            </w:pPr>
          </w:p>
        </w:tc>
        <w:tc>
          <w:tcPr>
            <w:tcW w:w="1726" w:type="dxa"/>
            <w:shd w:val="clear" w:color="auto" w:fill="auto"/>
          </w:tcPr>
          <w:p w:rsidR="00910F93" w:rsidRPr="00124DA7" w:rsidRDefault="00910F93" w:rsidP="004C34FC">
            <w:pPr>
              <w:spacing w:before="240" w:line="360" w:lineRule="auto"/>
              <w:jc w:val="both"/>
              <w:rPr>
                <w:rFonts w:ascii="Tahoma" w:hAnsi="Tahoma"/>
                <w:sz w:val="20"/>
                <w:rtl/>
              </w:rPr>
            </w:pPr>
          </w:p>
        </w:tc>
      </w:tr>
    </w:tbl>
    <w:p w:rsidR="00910F93" w:rsidRPr="00124DA7" w:rsidRDefault="00910F93" w:rsidP="00BC2C5F">
      <w:pPr>
        <w:pStyle w:val="1d"/>
        <w:keepNext/>
        <w:numPr>
          <w:ilvl w:val="1"/>
          <w:numId w:val="32"/>
        </w:numPr>
        <w:tabs>
          <w:tab w:val="left" w:pos="810"/>
        </w:tabs>
        <w:spacing w:before="0" w:line="240" w:lineRule="auto"/>
        <w:outlineLvl w:val="1"/>
        <w:rPr>
          <w:rFonts w:cs="David"/>
          <w:b w:val="0"/>
          <w:bCs w:val="0"/>
          <w:sz w:val="20"/>
        </w:rPr>
      </w:pPr>
      <w:bookmarkStart w:id="236" w:name="_Toc434998099"/>
      <w:bookmarkStart w:id="237" w:name="_Toc403560760"/>
      <w:r w:rsidRPr="00124DA7">
        <w:rPr>
          <w:rFonts w:cs="David" w:hint="cs"/>
          <w:b w:val="0"/>
          <w:bCs w:val="0"/>
          <w:sz w:val="20"/>
          <w:rtl/>
        </w:rPr>
        <w:t>גיבוי</w:t>
      </w:r>
      <w:bookmarkEnd w:id="236"/>
    </w:p>
    <w:p w:rsidR="00910F93" w:rsidRPr="00124DA7" w:rsidRDefault="00910F93" w:rsidP="00BC2C5F">
      <w:pPr>
        <w:pStyle w:val="1d"/>
        <w:keepNext/>
        <w:numPr>
          <w:ilvl w:val="2"/>
          <w:numId w:val="32"/>
        </w:numPr>
        <w:tabs>
          <w:tab w:val="left" w:pos="810"/>
        </w:tabs>
        <w:spacing w:before="0" w:line="240" w:lineRule="auto"/>
        <w:ind w:left="2205" w:hanging="585"/>
        <w:jc w:val="both"/>
        <w:outlineLvl w:val="1"/>
        <w:rPr>
          <w:rFonts w:cs="David"/>
          <w:b w:val="0"/>
          <w:bCs w:val="0"/>
          <w:sz w:val="20"/>
        </w:rPr>
      </w:pPr>
      <w:bookmarkStart w:id="238" w:name="_Toc418701230"/>
      <w:bookmarkStart w:id="239" w:name="_Toc434998100"/>
      <w:r w:rsidRPr="00124DA7">
        <w:rPr>
          <w:rFonts w:cs="David" w:hint="cs"/>
          <w:b w:val="0"/>
          <w:bCs w:val="0"/>
          <w:sz w:val="20"/>
          <w:rtl/>
        </w:rPr>
        <w:t>נדרש לפרט את אופן תהליכי גיבוי המידע וקונפיגורציית המערכת. יש להתייחס לגיבוי המידע, גיבוי קונפיג</w:t>
      </w:r>
      <w:r w:rsidR="00066904">
        <w:rPr>
          <w:rFonts w:cs="David" w:hint="cs"/>
          <w:b w:val="0"/>
          <w:bCs w:val="0"/>
          <w:sz w:val="20"/>
          <w:rtl/>
        </w:rPr>
        <w:t>ו</w:t>
      </w:r>
      <w:r w:rsidRPr="00124DA7">
        <w:rPr>
          <w:rFonts w:cs="David" w:hint="cs"/>
          <w:b w:val="0"/>
          <w:bCs w:val="0"/>
          <w:sz w:val="20"/>
          <w:rtl/>
        </w:rPr>
        <w:t>רציית היישום, ניהול גירסאות</w:t>
      </w:r>
      <w:bookmarkEnd w:id="238"/>
      <w:r w:rsidRPr="00124DA7">
        <w:rPr>
          <w:rFonts w:cs="David" w:hint="cs"/>
          <w:b w:val="0"/>
          <w:bCs w:val="0"/>
          <w:sz w:val="20"/>
          <w:rtl/>
        </w:rPr>
        <w:t>.</w:t>
      </w:r>
      <w:bookmarkEnd w:id="239"/>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585"/>
        <w:jc w:val="both"/>
        <w:outlineLvl w:val="1"/>
        <w:rPr>
          <w:rFonts w:cs="David"/>
          <w:b w:val="0"/>
          <w:bCs w:val="0"/>
          <w:sz w:val="20"/>
        </w:rPr>
      </w:pPr>
      <w:bookmarkStart w:id="240" w:name="_Toc418701231"/>
      <w:bookmarkStart w:id="241" w:name="_Toc434998101"/>
      <w:r w:rsidRPr="00124DA7">
        <w:rPr>
          <w:rFonts w:cs="David" w:hint="cs"/>
          <w:b w:val="0"/>
          <w:bCs w:val="0"/>
          <w:sz w:val="20"/>
          <w:rtl/>
        </w:rPr>
        <w:t xml:space="preserve">נדרש לפרט שגרות גיבוי וכן אופן בדיקת תקינות הגיבוי ברמה יומית (הרצת </w:t>
      </w:r>
      <w:r w:rsidRPr="00124DA7">
        <w:rPr>
          <w:rFonts w:cs="David" w:hint="cs"/>
          <w:b w:val="0"/>
          <w:bCs w:val="0"/>
          <w:sz w:val="20"/>
        </w:rPr>
        <w:t>JOB</w:t>
      </w:r>
      <w:r w:rsidRPr="00124DA7">
        <w:rPr>
          <w:rFonts w:cs="David" w:hint="cs"/>
          <w:b w:val="0"/>
          <w:bCs w:val="0"/>
          <w:sz w:val="20"/>
          <w:rtl/>
        </w:rPr>
        <w:t>, התראות)</w:t>
      </w:r>
      <w:bookmarkEnd w:id="240"/>
      <w:bookmarkEnd w:id="241"/>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585"/>
        <w:outlineLvl w:val="1"/>
        <w:rPr>
          <w:rFonts w:cs="David"/>
          <w:b w:val="0"/>
          <w:bCs w:val="0"/>
          <w:sz w:val="20"/>
        </w:rPr>
      </w:pPr>
      <w:bookmarkStart w:id="242" w:name="_Toc418701232"/>
      <w:bookmarkStart w:id="243" w:name="_Toc434998102"/>
      <w:r w:rsidRPr="00124DA7">
        <w:rPr>
          <w:rFonts w:cs="David" w:hint="cs"/>
          <w:b w:val="0"/>
          <w:bCs w:val="0"/>
          <w:sz w:val="20"/>
          <w:rtl/>
        </w:rPr>
        <w:t>נדרש לפרט תצורות אחזור/הקמת מערכת מנתוני הגיבוי.</w:t>
      </w:r>
      <w:bookmarkEnd w:id="242"/>
      <w:bookmarkEnd w:id="243"/>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1"/>
          <w:numId w:val="32"/>
        </w:numPr>
        <w:tabs>
          <w:tab w:val="left" w:pos="810"/>
        </w:tabs>
        <w:spacing w:before="0" w:line="240" w:lineRule="auto"/>
        <w:outlineLvl w:val="1"/>
        <w:rPr>
          <w:rFonts w:cs="David"/>
          <w:b w:val="0"/>
          <w:bCs w:val="0"/>
          <w:sz w:val="20"/>
        </w:rPr>
      </w:pPr>
      <w:bookmarkStart w:id="244" w:name="_Toc434998103"/>
      <w:r w:rsidRPr="00124DA7">
        <w:rPr>
          <w:rFonts w:cs="David" w:hint="cs"/>
          <w:b w:val="0"/>
          <w:bCs w:val="0"/>
          <w:sz w:val="20"/>
          <w:rtl/>
        </w:rPr>
        <w:t>אינטגרציה וממשקים לפיתוח</w:t>
      </w:r>
      <w:bookmarkEnd w:id="237"/>
      <w:bookmarkEnd w:id="244"/>
      <w:r w:rsidRPr="00124DA7">
        <w:rPr>
          <w:rFonts w:cs="David" w:hint="cs"/>
          <w:b w:val="0"/>
          <w:bCs w:val="0"/>
          <w:sz w:val="20"/>
        </w:rPr>
        <w:t xml:space="preserve"> </w:t>
      </w:r>
    </w:p>
    <w:p w:rsidR="00910F93" w:rsidRPr="00124DA7" w:rsidRDefault="00910F93" w:rsidP="00910F93">
      <w:pPr>
        <w:pStyle w:val="1d"/>
        <w:numPr>
          <w:ilvl w:val="2"/>
          <w:numId w:val="32"/>
        </w:numPr>
        <w:tabs>
          <w:tab w:val="left" w:pos="810"/>
        </w:tabs>
        <w:spacing w:before="0" w:line="240" w:lineRule="auto"/>
        <w:ind w:left="2160" w:hanging="540"/>
        <w:jc w:val="both"/>
        <w:outlineLvl w:val="1"/>
        <w:rPr>
          <w:rFonts w:cs="David"/>
          <w:b w:val="0"/>
          <w:bCs w:val="0"/>
          <w:sz w:val="20"/>
        </w:rPr>
      </w:pPr>
      <w:bookmarkStart w:id="245" w:name="_Toc434998104"/>
      <w:r w:rsidRPr="00124DA7">
        <w:rPr>
          <w:rFonts w:cs="David" w:hint="cs"/>
          <w:b w:val="0"/>
          <w:bCs w:val="0"/>
          <w:sz w:val="20"/>
          <w:rtl/>
        </w:rPr>
        <w:t xml:space="preserve">בסעיפים הבאים יפורטו המערכות אליהם מערכת ניהול הידע </w:t>
      </w:r>
      <w:r w:rsidR="00352BFE">
        <w:rPr>
          <w:rFonts w:cs="David" w:hint="cs"/>
          <w:b w:val="0"/>
          <w:bCs w:val="0"/>
          <w:sz w:val="20"/>
          <w:rtl/>
        </w:rPr>
        <w:t xml:space="preserve">נדרשת להתממשק כחלק מיעדי עבודת </w:t>
      </w:r>
      <w:r w:rsidRPr="00124DA7">
        <w:rPr>
          <w:rFonts w:cs="David" w:hint="cs"/>
          <w:b w:val="0"/>
          <w:bCs w:val="0"/>
          <w:sz w:val="20"/>
          <w:rtl/>
        </w:rPr>
        <w:t>המערכת. המזמינה שומרת לעצמה את הזכות לפתח ממשקים באמצעות ספק שאינו מטעם המציע הזוכה</w:t>
      </w:r>
      <w:bookmarkEnd w:id="245"/>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outlineLvl w:val="1"/>
        <w:rPr>
          <w:rFonts w:cs="David"/>
          <w:b w:val="0"/>
          <w:bCs w:val="0"/>
          <w:sz w:val="20"/>
        </w:rPr>
      </w:pPr>
      <w:bookmarkStart w:id="246" w:name="_Toc418701234"/>
      <w:bookmarkStart w:id="247" w:name="_Toc434998105"/>
      <w:r w:rsidRPr="00124DA7">
        <w:rPr>
          <w:rFonts w:cs="David" w:hint="cs"/>
          <w:b w:val="0"/>
          <w:bCs w:val="0"/>
          <w:sz w:val="20"/>
          <w:rtl/>
        </w:rPr>
        <w:t xml:space="preserve">אינטגרציה לאתר </w:t>
      </w:r>
      <w:bookmarkEnd w:id="246"/>
      <w:r w:rsidRPr="00124DA7">
        <w:rPr>
          <w:rFonts w:cs="David" w:hint="cs"/>
          <w:b w:val="0"/>
          <w:bCs w:val="0"/>
          <w:sz w:val="20"/>
          <w:rtl/>
        </w:rPr>
        <w:t>אינטרנט</w:t>
      </w:r>
      <w:bookmarkEnd w:id="247"/>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48" w:name="_Toc418701235"/>
      <w:bookmarkStart w:id="249" w:name="_Toc434998106"/>
      <w:r w:rsidRPr="00124DA7">
        <w:rPr>
          <w:rFonts w:cs="David" w:hint="cs"/>
          <w:b w:val="0"/>
          <w:bCs w:val="0"/>
          <w:sz w:val="20"/>
          <w:rtl/>
        </w:rPr>
        <w:t>המערכת תתמוך בהנגשת מידע בשירות עצמי למבקרים באתר האינטרנט.</w:t>
      </w:r>
      <w:bookmarkEnd w:id="248"/>
      <w:bookmarkEnd w:id="249"/>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352BFE" w:rsidP="00910F93">
      <w:pPr>
        <w:pStyle w:val="1d"/>
        <w:numPr>
          <w:ilvl w:val="3"/>
          <w:numId w:val="32"/>
        </w:numPr>
        <w:tabs>
          <w:tab w:val="left" w:pos="810"/>
        </w:tabs>
        <w:spacing w:before="0" w:line="240" w:lineRule="auto"/>
        <w:jc w:val="both"/>
        <w:outlineLvl w:val="1"/>
        <w:rPr>
          <w:rFonts w:cs="David"/>
          <w:b w:val="0"/>
          <w:bCs w:val="0"/>
          <w:sz w:val="20"/>
        </w:rPr>
      </w:pPr>
      <w:bookmarkStart w:id="250" w:name="_Toc434998107"/>
      <w:bookmarkStart w:id="251" w:name="_Toc418701236"/>
      <w:r>
        <w:rPr>
          <w:rFonts w:cs="David" w:hint="cs"/>
          <w:b w:val="0"/>
          <w:bCs w:val="0"/>
          <w:sz w:val="20"/>
          <w:rtl/>
        </w:rPr>
        <w:t xml:space="preserve">המערכת נדרשת לתמוך במספר רב של </w:t>
      </w:r>
      <w:r w:rsidR="00910F93" w:rsidRPr="00124DA7">
        <w:rPr>
          <w:rFonts w:cs="David" w:hint="cs"/>
          <w:b w:val="0"/>
          <w:bCs w:val="0"/>
          <w:sz w:val="20"/>
          <w:rtl/>
        </w:rPr>
        <w:t>חיפושים בו זמנית ללא פגיעה בזמני תגובה.</w:t>
      </w:r>
      <w:bookmarkEnd w:id="250"/>
      <w:r w:rsidR="00910F93" w:rsidRPr="00124DA7">
        <w:rPr>
          <w:rFonts w:cs="David" w:hint="cs"/>
          <w:b w:val="0"/>
          <w:bCs w:val="0"/>
          <w:sz w:val="20"/>
          <w:rtl/>
        </w:rPr>
        <w:t xml:space="preserve"> </w:t>
      </w:r>
      <w:bookmarkEnd w:id="251"/>
      <w:r w:rsidR="00910F93" w:rsidRPr="00124DA7">
        <w:rPr>
          <w:rFonts w:cs="David" w:hint="cs"/>
          <w:b w:val="0"/>
          <w:bCs w:val="0"/>
          <w:sz w:val="20"/>
          <w:rtl/>
        </w:rPr>
        <w:t>(</w:t>
      </w:r>
      <w:r w:rsidR="00910F93" w:rsidRPr="00124DA7">
        <w:rPr>
          <w:rFonts w:cs="David"/>
          <w:b w:val="0"/>
          <w:bCs w:val="0"/>
          <w:sz w:val="20"/>
        </w:rPr>
        <w:t>M</w:t>
      </w:r>
      <w:r w:rsidR="00910F93"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r w:rsidRPr="00124DA7">
        <w:rPr>
          <w:rFonts w:cs="David" w:hint="cs"/>
          <w:b w:val="0"/>
          <w:bCs w:val="0"/>
          <w:sz w:val="20"/>
          <w:rtl/>
        </w:rPr>
        <w:t>באחריות הספק להתאים את משאבי המערכת לצורך עמידה ותמיכה בעומסים משתנים של היקפי שימוש על ידי משתמשים חיצוניים.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52" w:name="_Toc418701238"/>
      <w:bookmarkStart w:id="253" w:name="_Toc434998108"/>
      <w:r w:rsidRPr="00124DA7">
        <w:rPr>
          <w:rFonts w:cs="David" w:hint="cs"/>
          <w:b w:val="0"/>
          <w:bCs w:val="0"/>
          <w:sz w:val="20"/>
          <w:rtl/>
        </w:rPr>
        <w:t>על המציע לפרט בסעיף זה בנוגע ליכולות המערכת המוצעת למימוש ממשק מול אתר אינטרנט עבור הנגשת מערכת הידע למבקרי האתר. יש לכלול בפירוט אופן הממשקים, מגוון יכולות המערכת המוצעת, ומה יידרש מצד מערכת האתר בנושא זה ומה נדרש מן המזמינה.</w:t>
      </w:r>
      <w:bookmarkEnd w:id="252"/>
      <w:bookmarkEnd w:id="253"/>
      <w:r w:rsidR="00352BFE">
        <w:rPr>
          <w:rFonts w:cs="David" w:hint="cs"/>
          <w:b w:val="0"/>
          <w:bCs w:val="0"/>
          <w:sz w:val="20"/>
          <w:rtl/>
        </w:rPr>
        <w:t xml:space="preserve"> </w:t>
      </w:r>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54" w:name="_Toc434998109"/>
      <w:r w:rsidRPr="00124DA7">
        <w:rPr>
          <w:rFonts w:cs="David" w:hint="cs"/>
          <w:b w:val="0"/>
          <w:bCs w:val="0"/>
          <w:sz w:val="20"/>
          <w:rtl/>
        </w:rPr>
        <w:t xml:space="preserve">בהתיחס לסעיף קודם, המציע יפרט בסעיף זה את תצורות הנגשת המידע, לדוגמא: חשיפת </w:t>
      </w:r>
      <w:r w:rsidRPr="00124DA7">
        <w:rPr>
          <w:rFonts w:cs="David" w:hint="cs"/>
          <w:b w:val="0"/>
          <w:bCs w:val="0"/>
          <w:sz w:val="20"/>
        </w:rPr>
        <w:t>WS</w:t>
      </w:r>
      <w:r w:rsidRPr="00124DA7">
        <w:rPr>
          <w:rFonts w:cs="David" w:hint="cs"/>
          <w:b w:val="0"/>
          <w:bCs w:val="0"/>
          <w:sz w:val="20"/>
          <w:rtl/>
        </w:rPr>
        <w:t xml:space="preserve">, </w:t>
      </w:r>
      <w:r w:rsidRPr="00124DA7">
        <w:rPr>
          <w:rFonts w:cs="David" w:hint="cs"/>
          <w:b w:val="0"/>
          <w:bCs w:val="0"/>
          <w:sz w:val="20"/>
        </w:rPr>
        <w:t>XML</w:t>
      </w:r>
      <w:r w:rsidRPr="00124DA7">
        <w:rPr>
          <w:rFonts w:cs="David" w:hint="cs"/>
          <w:b w:val="0"/>
          <w:bCs w:val="0"/>
          <w:sz w:val="20"/>
          <w:rtl/>
        </w:rPr>
        <w:t xml:space="preserve">, </w:t>
      </w:r>
      <w:r w:rsidRPr="00124DA7">
        <w:rPr>
          <w:rFonts w:cs="David" w:hint="cs"/>
          <w:b w:val="0"/>
          <w:bCs w:val="0"/>
          <w:sz w:val="20"/>
        </w:rPr>
        <w:t>HTML</w:t>
      </w:r>
      <w:r w:rsidRPr="00124DA7">
        <w:rPr>
          <w:rFonts w:cs="David" w:hint="cs"/>
          <w:b w:val="0"/>
          <w:bCs w:val="0"/>
          <w:sz w:val="20"/>
          <w:rtl/>
        </w:rPr>
        <w:t xml:space="preserve"> ושיטת העבודה המומלצת על ידו.</w:t>
      </w:r>
      <w:bookmarkEnd w:id="254"/>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55" w:name="_Toc434998110"/>
      <w:r w:rsidRPr="00124DA7">
        <w:rPr>
          <w:rFonts w:cs="David" w:hint="cs"/>
          <w:b w:val="0"/>
          <w:bCs w:val="0"/>
          <w:sz w:val="20"/>
          <w:rtl/>
        </w:rPr>
        <w:t xml:space="preserve">על המציע לוודא כי יכולות ההנגשה השונות נתמכות במסמך מדיניות הנגשת המידע וההקשחות הנדרשות כמפורט בנספחי אבטחת המידע השונים לרבות נספח </w:t>
      </w:r>
      <w:r w:rsidRPr="00124DA7">
        <w:rPr>
          <w:rFonts w:cs="David" w:hint="cs"/>
          <w:b w:val="0"/>
          <w:bCs w:val="0"/>
          <w:sz w:val="20"/>
        </w:rPr>
        <w:t>WS.GOV.IL</w:t>
      </w:r>
      <w:bookmarkEnd w:id="255"/>
      <w:r w:rsidRPr="00124DA7">
        <w:rPr>
          <w:rFonts w:cs="David" w:hint="cs"/>
          <w:b w:val="0"/>
          <w:bCs w:val="0"/>
          <w:sz w:val="20"/>
          <w:rtl/>
        </w:rPr>
        <w:t>.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56" w:name="_Toc418701240"/>
      <w:bookmarkStart w:id="257" w:name="_Toc434998111"/>
      <w:r w:rsidRPr="00124DA7">
        <w:rPr>
          <w:rFonts w:cs="David" w:hint="cs"/>
          <w:b w:val="0"/>
          <w:bCs w:val="0"/>
          <w:sz w:val="20"/>
          <w:rtl/>
        </w:rPr>
        <w:t xml:space="preserve">פיתוח ממשקים בין סביבת האינטרנט לסביבות פנימיות ולהיפך יעמדו בתקן פיתוח ממשקים מאובטח של ממשל זמין </w:t>
      </w:r>
      <w:r w:rsidRPr="00124DA7">
        <w:rPr>
          <w:rFonts w:cs="David"/>
          <w:b w:val="0"/>
          <w:bCs w:val="0"/>
          <w:sz w:val="20"/>
        </w:rPr>
        <w:t>ws.gov.il</w:t>
      </w:r>
      <w:r w:rsidRPr="00124DA7">
        <w:rPr>
          <w:rFonts w:cs="David" w:hint="cs"/>
          <w:b w:val="0"/>
          <w:bCs w:val="0"/>
          <w:sz w:val="20"/>
          <w:rtl/>
        </w:rPr>
        <w:t xml:space="preserve"> </w:t>
      </w:r>
      <w:bookmarkEnd w:id="256"/>
      <w:bookmarkEnd w:id="257"/>
      <w:r w:rsidRPr="00124DA7">
        <w:rPr>
          <w:rFonts w:cs="David" w:hint="cs"/>
          <w:b w:val="0"/>
          <w:bCs w:val="0"/>
          <w:sz w:val="20"/>
          <w:rtl/>
        </w:rPr>
        <w:t>(ראה נספחים). (</w:t>
      </w:r>
      <w:r w:rsidRPr="00124DA7">
        <w:rPr>
          <w:rFonts w:cs="David"/>
          <w:b w:val="0"/>
          <w:bCs w:val="0"/>
          <w:sz w:val="20"/>
        </w:rPr>
        <w:t>M</w:t>
      </w:r>
      <w:r w:rsidRPr="00124DA7">
        <w:rPr>
          <w:rFonts w:cs="David" w:hint="cs"/>
          <w:b w:val="0"/>
          <w:bCs w:val="0"/>
          <w:sz w:val="20"/>
          <w:rtl/>
        </w:rPr>
        <w:t>)</w:t>
      </w:r>
    </w:p>
    <w:p w:rsidR="00910F93" w:rsidRPr="00124DA7" w:rsidRDefault="00352BFE" w:rsidP="0020477C">
      <w:pPr>
        <w:pStyle w:val="1d"/>
        <w:numPr>
          <w:ilvl w:val="3"/>
          <w:numId w:val="32"/>
        </w:numPr>
        <w:tabs>
          <w:tab w:val="left" w:pos="810"/>
        </w:tabs>
        <w:spacing w:before="0" w:line="240" w:lineRule="auto"/>
        <w:outlineLvl w:val="1"/>
        <w:rPr>
          <w:rFonts w:cs="David"/>
          <w:b w:val="0"/>
          <w:bCs w:val="0"/>
          <w:sz w:val="20"/>
        </w:rPr>
      </w:pPr>
      <w:bookmarkStart w:id="258" w:name="_Toc434998112"/>
      <w:r>
        <w:rPr>
          <w:rFonts w:cs="David" w:hint="cs"/>
          <w:b w:val="0"/>
          <w:bCs w:val="0"/>
          <w:sz w:val="20"/>
          <w:rtl/>
        </w:rPr>
        <w:t xml:space="preserve">בכוונת המזמינה ליצור ממשק </w:t>
      </w:r>
      <w:r w:rsidR="00910F93" w:rsidRPr="00124DA7">
        <w:rPr>
          <w:rFonts w:cs="David" w:hint="cs"/>
          <w:b w:val="0"/>
          <w:bCs w:val="0"/>
          <w:sz w:val="20"/>
          <w:rtl/>
        </w:rPr>
        <w:t>בעתיד בין מערכת ניהול הידע לאתר האינטרנט הממשלתי. על המציע לפרט תמיכה בשיטות העבודה הבאות. כמוכן, רשאי המציע להציע פתרונות נוספים המספקים מענה ונתמכים במסגרת מדיניות אבטחת המידע הממשלתית:</w:t>
      </w:r>
      <w:bookmarkEnd w:id="258"/>
      <w:r w:rsidR="00910F93" w:rsidRPr="00124DA7">
        <w:rPr>
          <w:rFonts w:cs="David" w:hint="cs"/>
          <w:b w:val="0"/>
          <w:bCs w:val="0"/>
          <w:sz w:val="20"/>
          <w:rtl/>
        </w:rPr>
        <w:t xml:space="preserve"> (</w:t>
      </w:r>
      <w:r w:rsidR="00910F93" w:rsidRPr="00124DA7">
        <w:rPr>
          <w:rFonts w:cs="David"/>
          <w:b w:val="0"/>
          <w:bCs w:val="0"/>
          <w:sz w:val="20"/>
        </w:rPr>
        <w:t>S</w:t>
      </w:r>
      <w:r w:rsidR="00910F93" w:rsidRPr="00124DA7">
        <w:rPr>
          <w:rFonts w:cs="David" w:hint="cs"/>
          <w:b w:val="0"/>
          <w:bCs w:val="0"/>
          <w:sz w:val="20"/>
          <w:rtl/>
        </w:rPr>
        <w:t>)</w:t>
      </w:r>
    </w:p>
    <w:p w:rsidR="00910F93" w:rsidRPr="00124DA7" w:rsidRDefault="00910F93" w:rsidP="00910F93">
      <w:pPr>
        <w:pStyle w:val="1d"/>
        <w:numPr>
          <w:ilvl w:val="0"/>
          <w:numId w:val="52"/>
        </w:numPr>
        <w:tabs>
          <w:tab w:val="left" w:pos="810"/>
        </w:tabs>
        <w:spacing w:before="0" w:line="240" w:lineRule="auto"/>
        <w:outlineLvl w:val="1"/>
        <w:rPr>
          <w:rFonts w:cs="David"/>
          <w:b w:val="0"/>
          <w:bCs w:val="0"/>
          <w:sz w:val="20"/>
        </w:rPr>
      </w:pPr>
      <w:bookmarkStart w:id="259" w:name="_Toc434998113"/>
      <w:r w:rsidRPr="00124DA7">
        <w:rPr>
          <w:rFonts w:cs="David" w:hint="cs"/>
          <w:b w:val="0"/>
          <w:bCs w:val="0"/>
          <w:sz w:val="20"/>
          <w:rtl/>
        </w:rPr>
        <w:t>הפעלת מנוע חיפוש של מערכת ניהול הידע על ידי מנוע החיפוש של האתר (אירוח באתר הממשלתי)</w:t>
      </w:r>
      <w:bookmarkEnd w:id="259"/>
      <w:r w:rsidRPr="00124DA7">
        <w:rPr>
          <w:rFonts w:cs="David" w:hint="cs"/>
          <w:b w:val="0"/>
          <w:bCs w:val="0"/>
          <w:sz w:val="20"/>
          <w:rtl/>
        </w:rPr>
        <w:t>.</w:t>
      </w:r>
    </w:p>
    <w:p w:rsidR="00910F93" w:rsidRPr="00124DA7" w:rsidRDefault="00910F93" w:rsidP="00910F93">
      <w:pPr>
        <w:pStyle w:val="1d"/>
        <w:numPr>
          <w:ilvl w:val="0"/>
          <w:numId w:val="52"/>
        </w:numPr>
        <w:tabs>
          <w:tab w:val="left" w:pos="810"/>
        </w:tabs>
        <w:spacing w:before="0" w:line="240" w:lineRule="auto"/>
        <w:outlineLvl w:val="1"/>
        <w:rPr>
          <w:rFonts w:cs="David"/>
          <w:b w:val="0"/>
          <w:bCs w:val="0"/>
          <w:sz w:val="20"/>
        </w:rPr>
      </w:pPr>
      <w:bookmarkStart w:id="260" w:name="_Toc434998114"/>
      <w:r w:rsidRPr="00124DA7">
        <w:rPr>
          <w:rFonts w:cs="David" w:hint="cs"/>
          <w:b w:val="0"/>
          <w:bCs w:val="0"/>
          <w:sz w:val="20"/>
          <w:rtl/>
        </w:rPr>
        <w:t xml:space="preserve">חיפוש בתוך האתר לפריטי מידע ושליפתם ממערכת ניהול הידע באמצעות פיתוח על בסיס </w:t>
      </w:r>
      <w:r w:rsidRPr="00124DA7">
        <w:rPr>
          <w:rFonts w:cs="David" w:hint="cs"/>
          <w:b w:val="0"/>
          <w:bCs w:val="0"/>
          <w:sz w:val="20"/>
        </w:rPr>
        <w:t>API</w:t>
      </w:r>
      <w:r w:rsidRPr="00124DA7">
        <w:rPr>
          <w:rFonts w:cs="David" w:hint="cs"/>
          <w:b w:val="0"/>
          <w:bCs w:val="0"/>
          <w:sz w:val="20"/>
          <w:rtl/>
        </w:rPr>
        <w:t xml:space="preserve"> שיחשף על ידי מערכת ניהול הידע.</w:t>
      </w:r>
      <w:bookmarkEnd w:id="260"/>
      <w:r w:rsidRPr="00124DA7">
        <w:rPr>
          <w:rFonts w:cs="David" w:hint="cs"/>
          <w:b w:val="0"/>
          <w:bCs w:val="0"/>
          <w:sz w:val="20"/>
          <w:rtl/>
        </w:rPr>
        <w:t xml:space="preserve"> </w:t>
      </w:r>
    </w:p>
    <w:p w:rsidR="00910F93" w:rsidRPr="00124DA7" w:rsidRDefault="00910F93" w:rsidP="00910F93">
      <w:pPr>
        <w:pStyle w:val="1d"/>
        <w:numPr>
          <w:ilvl w:val="0"/>
          <w:numId w:val="52"/>
        </w:numPr>
        <w:tabs>
          <w:tab w:val="left" w:pos="810"/>
        </w:tabs>
        <w:spacing w:before="0" w:line="240" w:lineRule="auto"/>
        <w:outlineLvl w:val="1"/>
        <w:rPr>
          <w:rFonts w:cs="David"/>
          <w:b w:val="0"/>
          <w:bCs w:val="0"/>
          <w:sz w:val="20"/>
        </w:rPr>
      </w:pPr>
      <w:bookmarkStart w:id="261" w:name="_Toc434998115"/>
      <w:r w:rsidRPr="00124DA7">
        <w:rPr>
          <w:rFonts w:cs="David" w:hint="cs"/>
          <w:b w:val="0"/>
          <w:bCs w:val="0"/>
          <w:sz w:val="20"/>
          <w:rtl/>
        </w:rPr>
        <w:t>אחר. (לפרט)</w:t>
      </w:r>
      <w:bookmarkEnd w:id="261"/>
    </w:p>
    <w:p w:rsidR="00910F93" w:rsidRPr="00124DA7" w:rsidRDefault="00910F93" w:rsidP="00910F93">
      <w:pPr>
        <w:pStyle w:val="1d"/>
        <w:numPr>
          <w:ilvl w:val="2"/>
          <w:numId w:val="32"/>
        </w:numPr>
        <w:tabs>
          <w:tab w:val="left" w:pos="810"/>
        </w:tabs>
        <w:spacing w:before="0" w:line="240" w:lineRule="auto"/>
        <w:jc w:val="both"/>
        <w:outlineLvl w:val="1"/>
        <w:rPr>
          <w:rFonts w:cs="David"/>
          <w:b w:val="0"/>
          <w:bCs w:val="0"/>
          <w:sz w:val="20"/>
        </w:rPr>
      </w:pPr>
      <w:bookmarkStart w:id="262" w:name="_Toc418701241"/>
      <w:bookmarkStart w:id="263" w:name="_Ref421780149"/>
      <w:bookmarkStart w:id="264" w:name="_Toc434998116"/>
      <w:r w:rsidRPr="00124DA7">
        <w:rPr>
          <w:rFonts w:cs="David" w:hint="cs"/>
          <w:b w:val="0"/>
          <w:bCs w:val="0"/>
          <w:sz w:val="20"/>
          <w:rtl/>
        </w:rPr>
        <w:t xml:space="preserve">אינטגרציה עם מערכות לתיעוד וניהול פניות/מערכת </w:t>
      </w:r>
      <w:r w:rsidRPr="00124DA7">
        <w:rPr>
          <w:rFonts w:cs="David"/>
          <w:b w:val="0"/>
          <w:bCs w:val="0"/>
          <w:sz w:val="20"/>
        </w:rPr>
        <w:t>CRM</w:t>
      </w:r>
      <w:r w:rsidRPr="00124DA7">
        <w:rPr>
          <w:rFonts w:cs="David" w:hint="cs"/>
          <w:b w:val="0"/>
          <w:bCs w:val="0"/>
          <w:sz w:val="20"/>
          <w:rtl/>
        </w:rPr>
        <w:t xml:space="preserve"> </w:t>
      </w:r>
      <w:bookmarkEnd w:id="262"/>
      <w:r w:rsidRPr="00124DA7">
        <w:rPr>
          <w:rFonts w:cs="David" w:hint="cs"/>
          <w:b w:val="0"/>
          <w:bCs w:val="0"/>
          <w:sz w:val="20"/>
          <w:rtl/>
        </w:rPr>
        <w:t>של ספק מיקור החוץ</w:t>
      </w:r>
      <w:bookmarkEnd w:id="263"/>
      <w:bookmarkEnd w:id="264"/>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65" w:name="_Toc418701242"/>
      <w:bookmarkStart w:id="266" w:name="_Toc434998117"/>
      <w:r w:rsidRPr="00124DA7">
        <w:rPr>
          <w:rFonts w:cs="David" w:hint="cs"/>
          <w:b w:val="0"/>
          <w:bCs w:val="0"/>
          <w:sz w:val="20"/>
          <w:rtl/>
        </w:rPr>
        <w:t>המערכת תתמ</w:t>
      </w:r>
      <w:r w:rsidR="00352BFE">
        <w:rPr>
          <w:rFonts w:cs="David" w:hint="cs"/>
          <w:b w:val="0"/>
          <w:bCs w:val="0"/>
          <w:sz w:val="20"/>
          <w:rtl/>
        </w:rPr>
        <w:t xml:space="preserve">וך באפשרות חיפוש של פריטי מידע </w:t>
      </w:r>
      <w:r w:rsidRPr="00124DA7">
        <w:rPr>
          <w:rFonts w:cs="David" w:hint="cs"/>
          <w:b w:val="0"/>
          <w:bCs w:val="0"/>
          <w:sz w:val="20"/>
          <w:rtl/>
        </w:rPr>
        <w:t xml:space="preserve">וידע מתוך </w:t>
      </w:r>
      <w:bookmarkEnd w:id="265"/>
      <w:r w:rsidRPr="00124DA7">
        <w:rPr>
          <w:rFonts w:cs="David" w:hint="cs"/>
          <w:b w:val="0"/>
          <w:bCs w:val="0"/>
          <w:sz w:val="20"/>
          <w:rtl/>
        </w:rPr>
        <w:t>מערכת ניהול הפניות /</w:t>
      </w:r>
      <w:r w:rsidRPr="00124DA7">
        <w:rPr>
          <w:rFonts w:cs="David"/>
          <w:b w:val="0"/>
          <w:bCs w:val="0"/>
          <w:sz w:val="20"/>
        </w:rPr>
        <w:t>CRM</w:t>
      </w:r>
      <w:r w:rsidRPr="00124DA7">
        <w:rPr>
          <w:rFonts w:cs="David" w:hint="cs"/>
          <w:b w:val="0"/>
          <w:bCs w:val="0"/>
          <w:sz w:val="20"/>
          <w:rtl/>
        </w:rPr>
        <w:t>.</w:t>
      </w:r>
      <w:bookmarkEnd w:id="266"/>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67" w:name="_Toc418701243"/>
      <w:bookmarkStart w:id="268" w:name="_Toc434998118"/>
      <w:r w:rsidRPr="00124DA7">
        <w:rPr>
          <w:rFonts w:cs="David" w:hint="cs"/>
          <w:b w:val="0"/>
          <w:bCs w:val="0"/>
          <w:sz w:val="20"/>
          <w:rtl/>
        </w:rPr>
        <w:t>המערכת תתמוך בתיעוד אוטומאטי של פריטי המידע שנמסרו ללקוח במערכת תיעוד וניהול הפניות</w:t>
      </w:r>
      <w:bookmarkEnd w:id="267"/>
      <w:r w:rsidRPr="00124DA7">
        <w:rPr>
          <w:rFonts w:cs="David" w:hint="cs"/>
          <w:b w:val="0"/>
          <w:bCs w:val="0"/>
          <w:sz w:val="20"/>
          <w:rtl/>
        </w:rPr>
        <w:t>/</w:t>
      </w:r>
      <w:r w:rsidRPr="00124DA7">
        <w:rPr>
          <w:rFonts w:cs="David"/>
          <w:b w:val="0"/>
          <w:bCs w:val="0"/>
          <w:sz w:val="20"/>
        </w:rPr>
        <w:t>CRM</w:t>
      </w:r>
      <w:bookmarkEnd w:id="268"/>
      <w:r w:rsidRPr="00124DA7">
        <w:rPr>
          <w:rFonts w:cs="David" w:hint="cs"/>
          <w:b w:val="0"/>
          <w:bCs w:val="0"/>
          <w:sz w:val="20"/>
          <w:rtl/>
        </w:rPr>
        <w:t>.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69" w:name="_Toc418701247"/>
      <w:bookmarkStart w:id="270" w:name="_Toc434998119"/>
      <w:r w:rsidRPr="00124DA7">
        <w:rPr>
          <w:rFonts w:cs="David" w:hint="cs"/>
          <w:b w:val="0"/>
          <w:bCs w:val="0"/>
          <w:sz w:val="20"/>
          <w:rtl/>
        </w:rPr>
        <w:t>על המציע לפרט בסעיף זה בנוגע ליכולות המערכת המוצעת למימוש ממשק מול מערכת</w:t>
      </w:r>
      <w:r w:rsidRPr="00124DA7">
        <w:rPr>
          <w:rFonts w:cs="David" w:hint="cs"/>
          <w:b w:val="0"/>
          <w:bCs w:val="0"/>
          <w:sz w:val="20"/>
        </w:rPr>
        <w:t xml:space="preserve"> </w:t>
      </w:r>
      <w:r w:rsidRPr="00124DA7">
        <w:rPr>
          <w:rFonts w:cs="David" w:hint="cs"/>
          <w:b w:val="0"/>
          <w:bCs w:val="0"/>
          <w:sz w:val="20"/>
          <w:rtl/>
        </w:rPr>
        <w:t xml:space="preserve">ניהול ותיעוד פניות/ </w:t>
      </w:r>
      <w:r w:rsidRPr="00124DA7">
        <w:rPr>
          <w:rFonts w:cs="David"/>
          <w:b w:val="0"/>
          <w:bCs w:val="0"/>
          <w:sz w:val="20"/>
        </w:rPr>
        <w:t>CRM</w:t>
      </w:r>
      <w:r w:rsidRPr="00124DA7">
        <w:rPr>
          <w:rFonts w:cs="David" w:hint="cs"/>
          <w:b w:val="0"/>
          <w:bCs w:val="0"/>
          <w:sz w:val="20"/>
          <w:rtl/>
        </w:rPr>
        <w:t xml:space="preserve"> כולל אפשרויות החיפוש מתוך מערכת ניהול הפניות/ </w:t>
      </w:r>
      <w:r w:rsidRPr="00124DA7">
        <w:rPr>
          <w:rFonts w:cs="David"/>
          <w:b w:val="0"/>
          <w:bCs w:val="0"/>
          <w:sz w:val="20"/>
        </w:rPr>
        <w:t>CRM</w:t>
      </w:r>
      <w:r w:rsidRPr="00124DA7">
        <w:rPr>
          <w:rFonts w:cs="David" w:hint="cs"/>
          <w:b w:val="0"/>
          <w:bCs w:val="0"/>
          <w:sz w:val="20"/>
          <w:rtl/>
        </w:rPr>
        <w:t>. יש לכלול בפירוט אופן הממשקים הנתמך, מגוון יכולות המערכת המוצעת, ומה יידרש מצד מערכת ה-</w:t>
      </w:r>
      <w:r w:rsidRPr="00124DA7">
        <w:rPr>
          <w:rFonts w:cs="David"/>
          <w:b w:val="0"/>
          <w:bCs w:val="0"/>
          <w:sz w:val="20"/>
        </w:rPr>
        <w:t>CRM</w:t>
      </w:r>
      <w:r w:rsidRPr="00124DA7">
        <w:rPr>
          <w:rFonts w:cs="David" w:hint="cs"/>
          <w:b w:val="0"/>
          <w:bCs w:val="0"/>
          <w:sz w:val="20"/>
          <w:rtl/>
        </w:rPr>
        <w:t xml:space="preserve"> בנושא זה ומה נדרש מן המזמינה</w:t>
      </w:r>
      <w:bookmarkEnd w:id="269"/>
      <w:r w:rsidRPr="00124DA7">
        <w:rPr>
          <w:rFonts w:cs="David" w:hint="cs"/>
          <w:b w:val="0"/>
          <w:bCs w:val="0"/>
          <w:sz w:val="20"/>
          <w:rtl/>
        </w:rPr>
        <w:t>.</w:t>
      </w:r>
      <w:bookmarkEnd w:id="270"/>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71" w:name="_Toc434998120"/>
      <w:r w:rsidRPr="00124DA7">
        <w:rPr>
          <w:rFonts w:cs="David" w:hint="cs"/>
          <w:b w:val="0"/>
          <w:bCs w:val="0"/>
          <w:sz w:val="20"/>
          <w:rtl/>
        </w:rPr>
        <w:t xml:space="preserve">המציע יפרט בסעיף זה את מערכות ה- </w:t>
      </w:r>
      <w:r w:rsidRPr="00124DA7">
        <w:rPr>
          <w:rFonts w:cs="David"/>
          <w:b w:val="0"/>
          <w:bCs w:val="0"/>
          <w:sz w:val="20"/>
        </w:rPr>
        <w:t>CRM</w:t>
      </w:r>
      <w:r w:rsidRPr="00124DA7">
        <w:rPr>
          <w:rFonts w:cs="David" w:hint="cs"/>
          <w:b w:val="0"/>
          <w:bCs w:val="0"/>
          <w:sz w:val="20"/>
          <w:rtl/>
        </w:rPr>
        <w:t>/ניהול פניות להם קיים ממשק מובנה.</w:t>
      </w:r>
      <w:bookmarkEnd w:id="271"/>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jc w:val="both"/>
        <w:outlineLvl w:val="1"/>
        <w:rPr>
          <w:rFonts w:cs="David"/>
          <w:b w:val="0"/>
          <w:bCs w:val="0"/>
          <w:sz w:val="20"/>
        </w:rPr>
      </w:pPr>
      <w:bookmarkStart w:id="272" w:name="_Toc418701248"/>
      <w:bookmarkStart w:id="273" w:name="_Toc434998121"/>
      <w:r w:rsidRPr="00124DA7">
        <w:rPr>
          <w:rFonts w:cs="David" w:hint="cs"/>
          <w:b w:val="0"/>
          <w:bCs w:val="0"/>
          <w:sz w:val="20"/>
          <w:rtl/>
        </w:rPr>
        <w:t>אינטגרציה עם מערכת צ'אט:</w:t>
      </w:r>
      <w:bookmarkEnd w:id="272"/>
      <w:bookmarkEnd w:id="273"/>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74" w:name="_Toc418701249"/>
      <w:bookmarkStart w:id="275" w:name="_Toc434998122"/>
      <w:r w:rsidRPr="00124DA7">
        <w:rPr>
          <w:rFonts w:cs="David" w:hint="cs"/>
          <w:b w:val="0"/>
          <w:bCs w:val="0"/>
          <w:sz w:val="20"/>
          <w:rtl/>
        </w:rPr>
        <w:t>בעתיד תבוצע הטמעת מערכת צ'אט באתר עבור סיוע ומתן מידע למבקרי האתר.</w:t>
      </w:r>
      <w:bookmarkEnd w:id="274"/>
      <w:bookmarkEnd w:id="275"/>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76" w:name="_Toc434998123"/>
      <w:bookmarkStart w:id="277" w:name="_Toc418701250"/>
      <w:r w:rsidRPr="00124DA7">
        <w:rPr>
          <w:rFonts w:cs="David" w:hint="cs"/>
          <w:b w:val="0"/>
          <w:bCs w:val="0"/>
          <w:sz w:val="20"/>
          <w:rtl/>
        </w:rPr>
        <w:t>לנציג הצ'אט תהיה יכולת לשלוח ללקוח תשובות לשאלותיו/סימול</w:t>
      </w:r>
      <w:r w:rsidR="00352BFE">
        <w:rPr>
          <w:rFonts w:cs="David" w:hint="cs"/>
          <w:b w:val="0"/>
          <w:bCs w:val="0"/>
          <w:sz w:val="20"/>
          <w:rtl/>
        </w:rPr>
        <w:t xml:space="preserve">טור/תסריט תמונה באמצעות הצ'אט. </w:t>
      </w:r>
      <w:r w:rsidRPr="00124DA7">
        <w:rPr>
          <w:rFonts w:cs="David" w:hint="cs"/>
          <w:b w:val="0"/>
          <w:bCs w:val="0"/>
          <w:sz w:val="20"/>
          <w:rtl/>
        </w:rPr>
        <w:t>באמצעות לינק/ייצוא של המסמך</w:t>
      </w:r>
      <w:bookmarkEnd w:id="276"/>
      <w:r w:rsidRPr="00124DA7">
        <w:rPr>
          <w:rFonts w:cs="David" w:hint="cs"/>
          <w:b w:val="0"/>
          <w:bCs w:val="0"/>
          <w:sz w:val="20"/>
          <w:rtl/>
        </w:rPr>
        <w:t>.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78" w:name="_Toc418701251"/>
      <w:bookmarkStart w:id="279" w:name="_Toc434998124"/>
      <w:bookmarkEnd w:id="277"/>
      <w:r w:rsidRPr="00124DA7">
        <w:rPr>
          <w:rFonts w:cs="David" w:hint="cs"/>
          <w:b w:val="0"/>
          <w:bCs w:val="0"/>
          <w:sz w:val="20"/>
          <w:rtl/>
        </w:rPr>
        <w:t>על המציע לפרט בסעיף זה את יכולות המערכת המוצעת למימוש ממשק מול מערכת הצ'ט להצגת פריטי מידע והנחיות לנציג השירות ולשליחה מידע ללקוח ו/או לינקים מתוך מערכת הצ'אט. יש לכלול בפירוט אופן הממשקים הנתמך, מגוון יכולות המערכת המוצעת, ומה יידרש מצד מערכת הצ'ט בנושא זה ומה נדרש מן המזמינה</w:t>
      </w:r>
      <w:bookmarkEnd w:id="278"/>
      <w:r w:rsidRPr="00124DA7">
        <w:rPr>
          <w:rFonts w:cs="David" w:hint="cs"/>
          <w:b w:val="0"/>
          <w:bCs w:val="0"/>
          <w:sz w:val="20"/>
          <w:rtl/>
        </w:rPr>
        <w:t>.</w:t>
      </w:r>
      <w:bookmarkEnd w:id="279"/>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80" w:name="_Toc434998125"/>
      <w:r w:rsidRPr="00124DA7">
        <w:rPr>
          <w:rFonts w:cs="David" w:hint="cs"/>
          <w:b w:val="0"/>
          <w:bCs w:val="0"/>
          <w:sz w:val="20"/>
          <w:rtl/>
        </w:rPr>
        <w:t>המציע יפרט בסעיף זה את מערכות הצ'אט להם קיים ממשק מובנה.</w:t>
      </w:r>
      <w:bookmarkEnd w:id="280"/>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outlineLvl w:val="1"/>
        <w:rPr>
          <w:rFonts w:cs="David"/>
          <w:b w:val="0"/>
          <w:bCs w:val="0"/>
          <w:sz w:val="20"/>
        </w:rPr>
      </w:pPr>
      <w:bookmarkStart w:id="281" w:name="_Toc434998126"/>
      <w:r w:rsidRPr="00124DA7">
        <w:rPr>
          <w:rFonts w:cs="David" w:hint="cs"/>
          <w:b w:val="0"/>
          <w:bCs w:val="0"/>
          <w:sz w:val="20"/>
          <w:rtl/>
        </w:rPr>
        <w:t xml:space="preserve">אינטגרציה עם מערכת </w:t>
      </w:r>
      <w:r w:rsidRPr="00124DA7">
        <w:rPr>
          <w:rFonts w:cs="David"/>
          <w:b w:val="0"/>
          <w:bCs w:val="0"/>
          <w:sz w:val="20"/>
        </w:rPr>
        <w:t>Vivr</w:t>
      </w:r>
      <w:r w:rsidRPr="00124DA7">
        <w:rPr>
          <w:rFonts w:cs="David" w:hint="cs"/>
          <w:b w:val="0"/>
          <w:bCs w:val="0"/>
          <w:sz w:val="20"/>
          <w:rtl/>
        </w:rPr>
        <w:t xml:space="preserve"> (</w:t>
      </w:r>
      <w:r w:rsidRPr="00124DA7">
        <w:rPr>
          <w:rFonts w:cs="David"/>
          <w:b w:val="0"/>
          <w:bCs w:val="0"/>
          <w:sz w:val="20"/>
        </w:rPr>
        <w:t>Visual Ivr</w:t>
      </w:r>
      <w:r w:rsidRPr="00124DA7">
        <w:rPr>
          <w:rFonts w:cs="David" w:hint="cs"/>
          <w:b w:val="0"/>
          <w:bCs w:val="0"/>
          <w:sz w:val="20"/>
          <w:rtl/>
        </w:rPr>
        <w:t>ׂ)</w:t>
      </w:r>
      <w:bookmarkEnd w:id="281"/>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82" w:name="_Toc434998127"/>
      <w:r w:rsidRPr="00124DA7">
        <w:rPr>
          <w:rFonts w:cs="David" w:hint="cs"/>
          <w:b w:val="0"/>
          <w:bCs w:val="0"/>
          <w:sz w:val="20"/>
          <w:rtl/>
        </w:rPr>
        <w:t xml:space="preserve">בעתיד תבוצע הטמעת מערכת </w:t>
      </w:r>
      <w:r w:rsidRPr="00124DA7">
        <w:rPr>
          <w:rFonts w:cs="David"/>
          <w:b w:val="0"/>
          <w:bCs w:val="0"/>
          <w:sz w:val="20"/>
        </w:rPr>
        <w:t>Vivr</w:t>
      </w:r>
      <w:r w:rsidRPr="00124DA7">
        <w:rPr>
          <w:rFonts w:cs="David" w:hint="cs"/>
          <w:b w:val="0"/>
          <w:bCs w:val="0"/>
          <w:sz w:val="20"/>
          <w:rtl/>
        </w:rPr>
        <w:t xml:space="preserve"> להצגה ויזואלית של מידע בהתאם לבחירת הלקוח במערכת ה- </w:t>
      </w:r>
      <w:r w:rsidRPr="00124DA7">
        <w:rPr>
          <w:rFonts w:cs="David" w:hint="cs"/>
          <w:b w:val="0"/>
          <w:bCs w:val="0"/>
          <w:sz w:val="20"/>
        </w:rPr>
        <w:t>IVR</w:t>
      </w:r>
      <w:r w:rsidRPr="00124DA7">
        <w:rPr>
          <w:rFonts w:cs="David" w:hint="cs"/>
          <w:b w:val="0"/>
          <w:bCs w:val="0"/>
          <w:sz w:val="20"/>
          <w:rtl/>
        </w:rPr>
        <w:t xml:space="preserve"> של המוקד.</w:t>
      </w:r>
      <w:bookmarkEnd w:id="282"/>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83" w:name="_Toc434998128"/>
      <w:r w:rsidRPr="00124DA7">
        <w:rPr>
          <w:rFonts w:cs="David" w:hint="cs"/>
          <w:b w:val="0"/>
          <w:bCs w:val="0"/>
          <w:sz w:val="20"/>
          <w:rtl/>
        </w:rPr>
        <w:t xml:space="preserve">על המציע לפרט בסעיף זה את יכולות המערכת המוצעת למימוש ממשק מול מערכת </w:t>
      </w:r>
      <w:r w:rsidRPr="00124DA7">
        <w:rPr>
          <w:rFonts w:cs="David"/>
          <w:b w:val="0"/>
          <w:bCs w:val="0"/>
          <w:sz w:val="20"/>
        </w:rPr>
        <w:t>Vivr</w:t>
      </w:r>
      <w:r w:rsidRPr="00124DA7">
        <w:rPr>
          <w:rFonts w:cs="David" w:hint="cs"/>
          <w:b w:val="0"/>
          <w:bCs w:val="0"/>
          <w:sz w:val="20"/>
          <w:rtl/>
        </w:rPr>
        <w:t xml:space="preserve">. יש לכלול בפירוט אופן הממשקים הנתמך, מגוון יכולות המערכת המוצעת, ומה יידרש מצד ספק מערכת ה- </w:t>
      </w:r>
      <w:r w:rsidRPr="00124DA7">
        <w:rPr>
          <w:rFonts w:cs="David" w:hint="cs"/>
          <w:b w:val="0"/>
          <w:bCs w:val="0"/>
          <w:sz w:val="20"/>
        </w:rPr>
        <w:t>VIVR</w:t>
      </w:r>
      <w:r w:rsidRPr="00124DA7">
        <w:rPr>
          <w:rFonts w:cs="David" w:hint="cs"/>
          <w:b w:val="0"/>
          <w:bCs w:val="0"/>
          <w:sz w:val="20"/>
          <w:rtl/>
        </w:rPr>
        <w:t xml:space="preserve"> בנושא זה ומה נדרש מן המזמינה.</w:t>
      </w:r>
      <w:bookmarkEnd w:id="283"/>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585"/>
        <w:jc w:val="both"/>
        <w:outlineLvl w:val="1"/>
        <w:rPr>
          <w:rFonts w:cs="David"/>
          <w:b w:val="0"/>
          <w:bCs w:val="0"/>
          <w:sz w:val="20"/>
        </w:rPr>
      </w:pPr>
      <w:bookmarkStart w:id="284" w:name="_Toc434998129"/>
      <w:r w:rsidRPr="00124DA7">
        <w:rPr>
          <w:rFonts w:cs="David" w:hint="cs"/>
          <w:b w:val="0"/>
          <w:bCs w:val="0"/>
          <w:sz w:val="20"/>
          <w:rtl/>
        </w:rPr>
        <w:t>על המציע לפרט בסעיף זה את יכולות ודרכי האינטגרציה וההתממשקות עם סוגי השרתים המפורטים הבאים:</w:t>
      </w:r>
      <w:bookmarkEnd w:id="284"/>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85" w:name="_Toc434998130"/>
      <w:r w:rsidRPr="00124DA7">
        <w:rPr>
          <w:rFonts w:cs="David" w:hint="cs"/>
          <w:b w:val="0"/>
          <w:bCs w:val="0"/>
          <w:sz w:val="20"/>
          <w:rtl/>
        </w:rPr>
        <w:t>שרת דואר אלקטרוני להפצת פריטי מידע באמצעות דוא"ל</w:t>
      </w:r>
      <w:bookmarkEnd w:id="285"/>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86" w:name="_Toc434998131"/>
      <w:r w:rsidRPr="00124DA7">
        <w:rPr>
          <w:rFonts w:cs="David" w:hint="cs"/>
          <w:b w:val="0"/>
          <w:bCs w:val="0"/>
          <w:sz w:val="20"/>
          <w:rtl/>
        </w:rPr>
        <w:t>שרת פקס להפצת פריטי מידע באמצעות פקס</w:t>
      </w:r>
      <w:bookmarkEnd w:id="286"/>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87" w:name="_Toc434998132"/>
      <w:r w:rsidRPr="00124DA7">
        <w:rPr>
          <w:rFonts w:cs="David" w:hint="cs"/>
          <w:b w:val="0"/>
          <w:bCs w:val="0"/>
          <w:sz w:val="20"/>
          <w:rtl/>
        </w:rPr>
        <w:t>שרת מסרונים (</w:t>
      </w:r>
      <w:r w:rsidRPr="00124DA7">
        <w:rPr>
          <w:rFonts w:cs="David"/>
          <w:b w:val="0"/>
          <w:bCs w:val="0"/>
          <w:sz w:val="20"/>
        </w:rPr>
        <w:t>SMS</w:t>
      </w:r>
      <w:r w:rsidRPr="00124DA7">
        <w:rPr>
          <w:rFonts w:cs="David" w:hint="cs"/>
          <w:b w:val="0"/>
          <w:bCs w:val="0"/>
          <w:sz w:val="20"/>
          <w:rtl/>
        </w:rPr>
        <w:t>ׂ) להפצת מידע באמצעות לינקים ומסרונים.</w:t>
      </w:r>
      <w:bookmarkEnd w:id="287"/>
    </w:p>
    <w:p w:rsidR="00910F93" w:rsidRPr="00124DA7" w:rsidRDefault="00910F93" w:rsidP="00910F93">
      <w:pPr>
        <w:pStyle w:val="1d"/>
        <w:numPr>
          <w:ilvl w:val="1"/>
          <w:numId w:val="32"/>
        </w:numPr>
        <w:tabs>
          <w:tab w:val="left" w:pos="810"/>
        </w:tabs>
        <w:spacing w:before="0" w:line="240" w:lineRule="auto"/>
        <w:outlineLvl w:val="1"/>
        <w:rPr>
          <w:rFonts w:cs="David"/>
          <w:b w:val="0"/>
          <w:bCs w:val="0"/>
          <w:sz w:val="20"/>
          <w:rtl/>
        </w:rPr>
      </w:pPr>
      <w:bookmarkStart w:id="288" w:name="_Toc418701252"/>
      <w:bookmarkStart w:id="289" w:name="_Toc434998133"/>
      <w:bookmarkStart w:id="290" w:name="_Toc403560761"/>
      <w:r w:rsidRPr="00124DA7">
        <w:rPr>
          <w:rFonts w:cs="David" w:hint="cs"/>
          <w:b w:val="0"/>
          <w:bCs w:val="0"/>
          <w:sz w:val="20"/>
          <w:rtl/>
        </w:rPr>
        <w:t>הרשאות ואבטחת מידע</w:t>
      </w:r>
      <w:bookmarkEnd w:id="288"/>
      <w:bookmarkEnd w:id="289"/>
      <w:r w:rsidRPr="00124DA7">
        <w:rPr>
          <w:rFonts w:cs="David" w:hint="cs"/>
          <w:b w:val="0"/>
          <w:bCs w:val="0"/>
          <w:sz w:val="20"/>
          <w:rtl/>
        </w:rPr>
        <w:t xml:space="preserve">       </w:t>
      </w:r>
      <w:bookmarkEnd w:id="290"/>
      <w:r w:rsidRPr="00124DA7">
        <w:rPr>
          <w:rFonts w:cs="David" w:hint="cs"/>
          <w:b w:val="0"/>
          <w:bCs w:val="0"/>
          <w:sz w:val="20"/>
          <w:rtl/>
        </w:rPr>
        <w:t xml:space="preserve"> </w:t>
      </w:r>
    </w:p>
    <w:p w:rsidR="00910F93" w:rsidRPr="00124DA7" w:rsidRDefault="00910F93" w:rsidP="00910F93">
      <w:pPr>
        <w:pStyle w:val="1d"/>
        <w:numPr>
          <w:ilvl w:val="2"/>
          <w:numId w:val="32"/>
        </w:numPr>
        <w:tabs>
          <w:tab w:val="left" w:pos="810"/>
        </w:tabs>
        <w:spacing w:before="0" w:line="240" w:lineRule="auto"/>
        <w:ind w:left="2205" w:hanging="709"/>
        <w:jc w:val="both"/>
        <w:outlineLvl w:val="1"/>
        <w:rPr>
          <w:rFonts w:cs="David"/>
          <w:b w:val="0"/>
          <w:bCs w:val="0"/>
          <w:sz w:val="20"/>
        </w:rPr>
      </w:pPr>
      <w:bookmarkStart w:id="291" w:name="_Toc418701253"/>
      <w:bookmarkStart w:id="292" w:name="_Toc434998134"/>
      <w:r w:rsidRPr="00124DA7">
        <w:rPr>
          <w:rFonts w:cs="David" w:hint="cs"/>
          <w:b w:val="0"/>
          <w:bCs w:val="0"/>
          <w:sz w:val="20"/>
          <w:rtl/>
        </w:rPr>
        <w:t>במערכות יש</w:t>
      </w:r>
      <w:r w:rsidR="00352BFE">
        <w:rPr>
          <w:rFonts w:cs="David" w:hint="cs"/>
          <w:b w:val="0"/>
          <w:bCs w:val="0"/>
          <w:sz w:val="20"/>
          <w:rtl/>
        </w:rPr>
        <w:t xml:space="preserve">ולבו אמצעי ומנגנוני אבטחת מידע </w:t>
      </w:r>
      <w:r w:rsidRPr="00124DA7">
        <w:rPr>
          <w:rFonts w:cs="David" w:hint="cs"/>
          <w:b w:val="0"/>
          <w:bCs w:val="0"/>
          <w:sz w:val="20"/>
          <w:rtl/>
        </w:rPr>
        <w:t xml:space="preserve">כמפורט להלן וכמתבקש משיטות שמירה על שלמות הנתונים על פי מדיניות והנחיות אבטחת המידע המקובלים במשרד רוה"מ </w:t>
      </w:r>
      <w:r w:rsidRPr="00124DA7">
        <w:rPr>
          <w:rFonts w:cs="David"/>
          <w:b w:val="0"/>
          <w:bCs w:val="0"/>
          <w:sz w:val="20"/>
          <w:rtl/>
        </w:rPr>
        <w:t>–</w:t>
      </w:r>
      <w:r w:rsidRPr="00124DA7">
        <w:rPr>
          <w:rFonts w:cs="David" w:hint="cs"/>
          <w:b w:val="0"/>
          <w:bCs w:val="0"/>
          <w:sz w:val="20"/>
          <w:rtl/>
        </w:rPr>
        <w:t xml:space="preserve"> היחידה לשיפור השירות הממשלתי.</w:t>
      </w:r>
      <w:bookmarkEnd w:id="291"/>
      <w:bookmarkEnd w:id="292"/>
      <w:r w:rsidRPr="00124DA7">
        <w:rPr>
          <w:rFonts w:cs="David" w:hint="cs"/>
          <w:b w:val="0"/>
          <w:bCs w:val="0"/>
          <w:sz w:val="20"/>
        </w:rPr>
        <w:t xml:space="preserve"> </w:t>
      </w:r>
      <w:r w:rsidRPr="00124DA7">
        <w:rPr>
          <w:rFonts w:cs="David"/>
          <w:b w:val="0"/>
          <w:bCs w:val="0"/>
          <w:sz w:val="20"/>
        </w:rPr>
        <w:t xml:space="preserve">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709"/>
        <w:jc w:val="both"/>
        <w:outlineLvl w:val="1"/>
        <w:rPr>
          <w:rFonts w:cs="David"/>
          <w:b w:val="0"/>
          <w:bCs w:val="0"/>
          <w:sz w:val="20"/>
        </w:rPr>
      </w:pPr>
      <w:bookmarkStart w:id="293" w:name="_Toc418701254"/>
      <w:bookmarkStart w:id="294" w:name="_Toc434998135"/>
      <w:r w:rsidRPr="00124DA7">
        <w:rPr>
          <w:rFonts w:cs="David" w:hint="cs"/>
          <w:b w:val="0"/>
          <w:bCs w:val="0"/>
          <w:sz w:val="20"/>
          <w:rtl/>
        </w:rPr>
        <w:t>כמו כן על המציע הזוכה והמערכת לקיים את כל דרישות אבטחת המידע כמפורט בנספחי אבטחת מידע.</w:t>
      </w:r>
      <w:bookmarkEnd w:id="293"/>
      <w:bookmarkEnd w:id="294"/>
      <w:r w:rsidRPr="00124DA7">
        <w:rPr>
          <w:rFonts w:cs="David" w:hint="cs"/>
          <w:b w:val="0"/>
          <w:bCs w:val="0"/>
          <w:sz w:val="20"/>
        </w:rPr>
        <w:t xml:space="preserve"> </w:t>
      </w:r>
      <w:r w:rsidRPr="00124DA7">
        <w:rPr>
          <w:rFonts w:cs="David"/>
          <w:b w:val="0"/>
          <w:bCs w:val="0"/>
          <w:sz w:val="20"/>
        </w:rPr>
        <w:t xml:space="preserve">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ind w:left="2205" w:hanging="709"/>
        <w:outlineLvl w:val="1"/>
        <w:rPr>
          <w:rFonts w:cs="David"/>
          <w:b w:val="0"/>
          <w:bCs w:val="0"/>
          <w:sz w:val="20"/>
        </w:rPr>
      </w:pPr>
      <w:bookmarkStart w:id="295" w:name="_Toc418701255"/>
      <w:bookmarkStart w:id="296" w:name="_Toc434998136"/>
      <w:r w:rsidRPr="00124DA7">
        <w:rPr>
          <w:rFonts w:cs="David" w:hint="cs"/>
          <w:b w:val="0"/>
          <w:bCs w:val="0"/>
          <w:sz w:val="20"/>
          <w:rtl/>
        </w:rPr>
        <w:t>מאפייני אבטחת המידע הנדרשים:</w:t>
      </w:r>
      <w:bookmarkEnd w:id="295"/>
      <w:bookmarkEnd w:id="296"/>
      <w:r w:rsidRPr="00124DA7">
        <w:rPr>
          <w:rFonts w:cs="David" w:hint="cs"/>
          <w:b w:val="0"/>
          <w:bCs w:val="0"/>
          <w:sz w:val="20"/>
        </w:rPr>
        <w:t xml:space="preserve"> </w:t>
      </w:r>
      <w:r w:rsidRPr="00124DA7">
        <w:rPr>
          <w:rFonts w:cs="David"/>
          <w:b w:val="0"/>
          <w:bCs w:val="0"/>
          <w:sz w:val="20"/>
        </w:rPr>
        <w:t xml:space="preserve">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outlineLvl w:val="1"/>
        <w:rPr>
          <w:rFonts w:cs="David"/>
          <w:b w:val="0"/>
          <w:bCs w:val="0"/>
          <w:sz w:val="20"/>
        </w:rPr>
      </w:pPr>
      <w:bookmarkStart w:id="297" w:name="_Toc418701258"/>
      <w:bookmarkStart w:id="298" w:name="_Toc434998137"/>
      <w:r w:rsidRPr="00124DA7">
        <w:rPr>
          <w:rFonts w:cs="David" w:hint="cs"/>
          <w:b w:val="0"/>
          <w:bCs w:val="0"/>
          <w:sz w:val="20"/>
          <w:rtl/>
        </w:rPr>
        <w:t>יש לאפשר הגדרה של סביבת עבודה שבה יהיה ניתן לבצע שינויים ותיקונים מבלי לפגוע בבסיס הנתונים האמיתי.</w:t>
      </w:r>
      <w:bookmarkEnd w:id="297"/>
      <w:bookmarkEnd w:id="298"/>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299" w:name="_Toc418701259"/>
      <w:bookmarkStart w:id="300" w:name="_Toc434998138"/>
      <w:r w:rsidRPr="00124DA7">
        <w:rPr>
          <w:rFonts w:cs="David" w:hint="cs"/>
          <w:b w:val="0"/>
          <w:bCs w:val="0"/>
          <w:sz w:val="20"/>
          <w:rtl/>
        </w:rPr>
        <w:t>אספקת נוהל גיבויים מפורט המתאים לאופן עבודת המערכת.</w:t>
      </w:r>
      <w:bookmarkEnd w:id="299"/>
      <w:bookmarkEnd w:id="300"/>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01" w:name="_Toc418701260"/>
      <w:bookmarkStart w:id="302" w:name="_Toc434998139"/>
      <w:r w:rsidRPr="00124DA7">
        <w:rPr>
          <w:rFonts w:cs="David" w:hint="cs"/>
          <w:b w:val="0"/>
          <w:bCs w:val="0"/>
          <w:sz w:val="20"/>
          <w:rtl/>
        </w:rPr>
        <w:t>אבטחת מניעת זליגת מידע מתוך המערכת.</w:t>
      </w:r>
      <w:bookmarkEnd w:id="301"/>
      <w:bookmarkEnd w:id="302"/>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03" w:name="_Toc418701261"/>
      <w:bookmarkStart w:id="304" w:name="_Toc434998140"/>
      <w:r w:rsidRPr="00124DA7">
        <w:rPr>
          <w:rFonts w:cs="David" w:hint="cs"/>
          <w:b w:val="0"/>
          <w:bCs w:val="0"/>
          <w:sz w:val="20"/>
          <w:rtl/>
        </w:rPr>
        <w:t>אפשרות לסיווג המידע והצגתו למשתמש על פי רמת הסיווג שלו.</w:t>
      </w:r>
      <w:bookmarkEnd w:id="303"/>
      <w:bookmarkEnd w:id="304"/>
    </w:p>
    <w:p w:rsidR="00910F93" w:rsidRPr="00124DA7" w:rsidRDefault="00910F93" w:rsidP="00910F93">
      <w:pPr>
        <w:pStyle w:val="1d"/>
        <w:numPr>
          <w:ilvl w:val="2"/>
          <w:numId w:val="32"/>
        </w:numPr>
        <w:tabs>
          <w:tab w:val="left" w:pos="810"/>
        </w:tabs>
        <w:spacing w:before="0" w:line="240" w:lineRule="auto"/>
        <w:jc w:val="both"/>
        <w:outlineLvl w:val="1"/>
        <w:rPr>
          <w:rFonts w:cs="David"/>
          <w:b w:val="0"/>
          <w:bCs w:val="0"/>
          <w:sz w:val="20"/>
        </w:rPr>
      </w:pPr>
      <w:bookmarkStart w:id="305" w:name="_Toc418701262"/>
      <w:bookmarkStart w:id="306" w:name="_Toc434998141"/>
      <w:r w:rsidRPr="00124DA7">
        <w:rPr>
          <w:rFonts w:cs="David" w:hint="cs"/>
          <w:b w:val="0"/>
          <w:bCs w:val="0"/>
          <w:sz w:val="20"/>
          <w:rtl/>
        </w:rPr>
        <w:t>המערכות יכללו את שירותי אבטחת המידע הבאים:</w:t>
      </w:r>
      <w:bookmarkEnd w:id="305"/>
      <w:bookmarkEnd w:id="306"/>
      <w:r w:rsidRPr="00124DA7">
        <w:rPr>
          <w:rFonts w:cs="David" w:hint="cs"/>
          <w:b w:val="0"/>
          <w:bCs w:val="0"/>
          <w:sz w:val="20"/>
        </w:rPr>
        <w:t xml:space="preserve"> </w:t>
      </w:r>
      <w:r w:rsidRPr="00124DA7">
        <w:rPr>
          <w:rFonts w:cs="David"/>
          <w:b w:val="0"/>
          <w:bCs w:val="0"/>
          <w:sz w:val="20"/>
        </w:rPr>
        <w:t xml:space="preserve">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07" w:name="_Toc418701263"/>
      <w:bookmarkStart w:id="308" w:name="_Toc434998142"/>
      <w:r w:rsidRPr="00124DA7">
        <w:rPr>
          <w:rFonts w:cs="David" w:hint="cs"/>
          <w:b w:val="0"/>
          <w:bCs w:val="0"/>
          <w:sz w:val="20"/>
          <w:rtl/>
        </w:rPr>
        <w:t>כניסה למערכת באמצעות זיהוי אישי מבוסס כרטיס חכם על פי מדיניות ההזדהות וההרשאות של המזמינה.</w:t>
      </w:r>
      <w:bookmarkEnd w:id="307"/>
      <w:bookmarkEnd w:id="308"/>
      <w:r w:rsidRPr="00124DA7">
        <w:rPr>
          <w:rFonts w:cs="David" w:hint="cs"/>
          <w:b w:val="0"/>
          <w:bCs w:val="0"/>
          <w:sz w:val="20"/>
          <w:rtl/>
        </w:rPr>
        <w:t xml:space="preserve"> </w:t>
      </w:r>
    </w:p>
    <w:p w:rsidR="00910F93" w:rsidRPr="00124DA7" w:rsidRDefault="00910F93" w:rsidP="00066904">
      <w:pPr>
        <w:pStyle w:val="1d"/>
        <w:numPr>
          <w:ilvl w:val="3"/>
          <w:numId w:val="32"/>
        </w:numPr>
        <w:tabs>
          <w:tab w:val="left" w:pos="810"/>
        </w:tabs>
        <w:spacing w:before="0" w:line="240" w:lineRule="auto"/>
        <w:ind w:left="2913" w:hanging="992"/>
        <w:jc w:val="both"/>
        <w:outlineLvl w:val="1"/>
        <w:rPr>
          <w:rFonts w:cs="David"/>
          <w:b w:val="0"/>
          <w:bCs w:val="0"/>
          <w:sz w:val="20"/>
        </w:rPr>
      </w:pPr>
      <w:bookmarkStart w:id="309" w:name="_Toc434998143"/>
      <w:r w:rsidRPr="00124DA7">
        <w:rPr>
          <w:rFonts w:cs="David" w:hint="cs"/>
          <w:b w:val="0"/>
          <w:bCs w:val="0"/>
          <w:sz w:val="20"/>
          <w:rtl/>
        </w:rPr>
        <w:t xml:space="preserve">תצורת מימוש הפתרון ימומש בתצורת </w:t>
      </w:r>
      <w:r w:rsidRPr="00124DA7">
        <w:rPr>
          <w:rFonts w:cs="David"/>
          <w:b w:val="0"/>
          <w:bCs w:val="0"/>
          <w:sz w:val="20"/>
        </w:rPr>
        <w:t>Front/back</w:t>
      </w:r>
      <w:r w:rsidRPr="00124DA7">
        <w:rPr>
          <w:rFonts w:cs="David" w:hint="cs"/>
          <w:b w:val="0"/>
          <w:bCs w:val="0"/>
          <w:sz w:val="20"/>
          <w:rtl/>
        </w:rPr>
        <w:t xml:space="preserve"> עם הפרדה מלאה לשלוש שכבות (</w:t>
      </w:r>
      <w:r w:rsidRPr="00124DA7">
        <w:rPr>
          <w:rFonts w:cs="David"/>
          <w:b w:val="0"/>
          <w:bCs w:val="0"/>
          <w:sz w:val="20"/>
        </w:rPr>
        <w:t>3 Tier</w:t>
      </w:r>
      <w:r w:rsidRPr="00124DA7">
        <w:rPr>
          <w:rFonts w:cs="David" w:hint="cs"/>
          <w:b w:val="0"/>
          <w:bCs w:val="0"/>
          <w:sz w:val="20"/>
          <w:rtl/>
        </w:rPr>
        <w:t xml:space="preserve">) תצודה, </w:t>
      </w:r>
      <w:r w:rsidRPr="00124DA7">
        <w:rPr>
          <w:rFonts w:cs="David"/>
          <w:b w:val="0"/>
          <w:bCs w:val="0"/>
          <w:sz w:val="20"/>
        </w:rPr>
        <w:t>BL</w:t>
      </w:r>
      <w:r w:rsidRPr="00124DA7">
        <w:rPr>
          <w:rFonts w:cs="David" w:hint="cs"/>
          <w:b w:val="0"/>
          <w:bCs w:val="0"/>
          <w:sz w:val="20"/>
          <w:rtl/>
        </w:rPr>
        <w:t>, מסד נתונים. אם נדרש רכיב ניהול הוא יבנה בנפרד בצד האח</w:t>
      </w:r>
      <w:r w:rsidR="00066904">
        <w:rPr>
          <w:rFonts w:cs="David" w:hint="cs"/>
          <w:b w:val="0"/>
          <w:bCs w:val="0"/>
          <w:sz w:val="20"/>
          <w:rtl/>
        </w:rPr>
        <w:t>ור</w:t>
      </w:r>
      <w:r w:rsidRPr="00124DA7">
        <w:rPr>
          <w:rFonts w:cs="David" w:hint="cs"/>
          <w:b w:val="0"/>
          <w:bCs w:val="0"/>
          <w:sz w:val="20"/>
          <w:rtl/>
        </w:rPr>
        <w:t>י של המערכת.</w:t>
      </w:r>
      <w:bookmarkEnd w:id="309"/>
    </w:p>
    <w:p w:rsidR="00910F93" w:rsidRPr="00124DA7" w:rsidRDefault="00910F93" w:rsidP="00066904">
      <w:pPr>
        <w:pStyle w:val="1d"/>
        <w:numPr>
          <w:ilvl w:val="3"/>
          <w:numId w:val="32"/>
        </w:numPr>
        <w:tabs>
          <w:tab w:val="left" w:pos="810"/>
        </w:tabs>
        <w:spacing w:before="0" w:line="240" w:lineRule="auto"/>
        <w:ind w:left="2913" w:hanging="992"/>
        <w:jc w:val="both"/>
        <w:outlineLvl w:val="1"/>
        <w:rPr>
          <w:rFonts w:cs="David"/>
          <w:b w:val="0"/>
          <w:bCs w:val="0"/>
          <w:sz w:val="20"/>
        </w:rPr>
      </w:pPr>
      <w:bookmarkStart w:id="310" w:name="_Toc434998144"/>
      <w:r w:rsidRPr="00124DA7">
        <w:rPr>
          <w:rFonts w:cs="David" w:hint="cs"/>
          <w:b w:val="0"/>
          <w:bCs w:val="0"/>
          <w:sz w:val="20"/>
          <w:rtl/>
        </w:rPr>
        <w:t xml:space="preserve">מוצרי צד שלישי </w:t>
      </w:r>
      <w:r w:rsidRPr="00124DA7">
        <w:rPr>
          <w:rFonts w:cs="David"/>
          <w:b w:val="0"/>
          <w:bCs w:val="0"/>
          <w:sz w:val="20"/>
          <w:rtl/>
        </w:rPr>
        <w:t>–</w:t>
      </w:r>
      <w:r w:rsidRPr="00124DA7">
        <w:rPr>
          <w:rFonts w:cs="David" w:hint="cs"/>
          <w:b w:val="0"/>
          <w:bCs w:val="0"/>
          <w:sz w:val="20"/>
          <w:rtl/>
        </w:rPr>
        <w:t xml:space="preserve"> שימוש בקוד צד ג' כמו </w:t>
      </w:r>
      <w:r w:rsidR="00066904" w:rsidRPr="00124DA7">
        <w:rPr>
          <w:rFonts w:cs="David"/>
          <w:b w:val="0"/>
          <w:bCs w:val="0"/>
          <w:sz w:val="20"/>
        </w:rPr>
        <w:t>P</w:t>
      </w:r>
      <w:r w:rsidR="00066904">
        <w:rPr>
          <w:rFonts w:cs="David"/>
          <w:b w:val="0"/>
          <w:bCs w:val="0"/>
          <w:sz w:val="20"/>
        </w:rPr>
        <w:t>l</w:t>
      </w:r>
      <w:r w:rsidR="00066904" w:rsidRPr="00124DA7">
        <w:rPr>
          <w:rFonts w:cs="David"/>
          <w:b w:val="0"/>
          <w:bCs w:val="0"/>
          <w:sz w:val="20"/>
        </w:rPr>
        <w:t>ugin</w:t>
      </w:r>
      <w:r w:rsidRPr="00124DA7">
        <w:rPr>
          <w:rFonts w:cs="David" w:hint="cs"/>
          <w:b w:val="0"/>
          <w:bCs w:val="0"/>
          <w:sz w:val="20"/>
          <w:rtl/>
        </w:rPr>
        <w:t>, מחלקות עזר, מוצרי משלימים וכו' דורש אישור מראש בדיקות חדירות וסקר קוד.</w:t>
      </w:r>
      <w:bookmarkEnd w:id="310"/>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11" w:name="_Toc434998145"/>
      <w:r w:rsidRPr="00124DA7">
        <w:rPr>
          <w:rFonts w:cs="David" w:hint="cs"/>
          <w:b w:val="0"/>
          <w:bCs w:val="0"/>
          <w:sz w:val="20"/>
          <w:rtl/>
        </w:rPr>
        <w:t xml:space="preserve">שימוש ב- </w:t>
      </w:r>
      <w:r w:rsidRPr="00124DA7">
        <w:rPr>
          <w:rFonts w:cs="David"/>
          <w:b w:val="0"/>
          <w:bCs w:val="0"/>
          <w:sz w:val="20"/>
        </w:rPr>
        <w:t>Iframe</w:t>
      </w:r>
      <w:r w:rsidRPr="00124DA7">
        <w:rPr>
          <w:rFonts w:cs="David" w:hint="cs"/>
          <w:b w:val="0"/>
          <w:bCs w:val="0"/>
          <w:sz w:val="20"/>
        </w:rPr>
        <w:t xml:space="preserve"> </w:t>
      </w:r>
      <w:r w:rsidRPr="00124DA7">
        <w:rPr>
          <w:rFonts w:cs="David" w:hint="cs"/>
          <w:b w:val="0"/>
          <w:bCs w:val="0"/>
          <w:sz w:val="20"/>
          <w:rtl/>
        </w:rPr>
        <w:t xml:space="preserve">  - אין להשתמש ברכיב </w:t>
      </w:r>
      <w:r w:rsidRPr="00124DA7">
        <w:rPr>
          <w:rFonts w:cs="David"/>
          <w:b w:val="0"/>
          <w:bCs w:val="0"/>
          <w:sz w:val="20"/>
        </w:rPr>
        <w:t>Iframe</w:t>
      </w:r>
      <w:r w:rsidRPr="00124DA7">
        <w:rPr>
          <w:rFonts w:cs="David" w:hint="cs"/>
          <w:b w:val="0"/>
          <w:bCs w:val="0"/>
          <w:sz w:val="20"/>
        </w:rPr>
        <w:t xml:space="preserve"> </w:t>
      </w:r>
      <w:r w:rsidRPr="00124DA7">
        <w:rPr>
          <w:rFonts w:cs="David" w:hint="cs"/>
          <w:b w:val="0"/>
          <w:bCs w:val="0"/>
          <w:sz w:val="20"/>
          <w:rtl/>
        </w:rPr>
        <w:t xml:space="preserve"> בתוך הפתרון. אם יש צורך להציג מידע מאתר אחר הדבר יתבצע באמצעות פתיחת דף נפרד.</w:t>
      </w:r>
      <w:bookmarkEnd w:id="311"/>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12" w:name="_Toc434998146"/>
      <w:r w:rsidRPr="00124DA7">
        <w:rPr>
          <w:rFonts w:cs="David" w:hint="cs"/>
          <w:b w:val="0"/>
          <w:bCs w:val="0"/>
          <w:sz w:val="20"/>
          <w:rtl/>
        </w:rPr>
        <w:t xml:space="preserve">מידע מאתר צד שלישי </w:t>
      </w:r>
      <w:r w:rsidRPr="00124DA7">
        <w:rPr>
          <w:rFonts w:cs="David"/>
          <w:b w:val="0"/>
          <w:bCs w:val="0"/>
          <w:sz w:val="20"/>
          <w:rtl/>
        </w:rPr>
        <w:t>–</w:t>
      </w:r>
      <w:r w:rsidRPr="00124DA7">
        <w:rPr>
          <w:rFonts w:cs="David" w:hint="cs"/>
          <w:b w:val="0"/>
          <w:bCs w:val="0"/>
          <w:sz w:val="20"/>
          <w:rtl/>
        </w:rPr>
        <w:t xml:space="preserve"> כל מקום באתר בו מוצג מידע מצד ג' יסומן בצורה ברורה עם כיתוב "המידע המוצג מגיע מאתר </w:t>
      </w:r>
      <w:r w:rsidRPr="00124DA7">
        <w:rPr>
          <w:rFonts w:cs="David"/>
          <w:b w:val="0"/>
          <w:bCs w:val="0"/>
          <w:sz w:val="20"/>
        </w:rPr>
        <w:t>X</w:t>
      </w:r>
      <w:r w:rsidRPr="00124DA7">
        <w:rPr>
          <w:rFonts w:cs="David" w:hint="cs"/>
          <w:b w:val="0"/>
          <w:bCs w:val="0"/>
          <w:sz w:val="20"/>
          <w:rtl/>
        </w:rPr>
        <w:t>".</w:t>
      </w:r>
      <w:bookmarkEnd w:id="312"/>
    </w:p>
    <w:p w:rsidR="00910F93" w:rsidRPr="00124DA7" w:rsidRDefault="00910F93" w:rsidP="00066904">
      <w:pPr>
        <w:pStyle w:val="1d"/>
        <w:numPr>
          <w:ilvl w:val="3"/>
          <w:numId w:val="32"/>
        </w:numPr>
        <w:tabs>
          <w:tab w:val="left" w:pos="810"/>
        </w:tabs>
        <w:spacing w:before="0" w:line="240" w:lineRule="auto"/>
        <w:ind w:left="2913" w:hanging="992"/>
        <w:jc w:val="both"/>
        <w:outlineLvl w:val="1"/>
        <w:rPr>
          <w:rFonts w:cs="David"/>
          <w:b w:val="0"/>
          <w:bCs w:val="0"/>
          <w:sz w:val="20"/>
        </w:rPr>
      </w:pPr>
      <w:bookmarkStart w:id="313" w:name="_Toc434998147"/>
      <w:r w:rsidRPr="00124DA7">
        <w:rPr>
          <w:rFonts w:cs="David" w:hint="cs"/>
          <w:b w:val="0"/>
          <w:bCs w:val="0"/>
          <w:sz w:val="20"/>
          <w:rtl/>
        </w:rPr>
        <w:t>גישה שרת (</w:t>
      </w:r>
      <w:r w:rsidRPr="00124DA7">
        <w:rPr>
          <w:rFonts w:cs="David"/>
          <w:b w:val="0"/>
          <w:bCs w:val="0"/>
          <w:sz w:val="20"/>
        </w:rPr>
        <w:t>Server side</w:t>
      </w:r>
      <w:r w:rsidRPr="00124DA7">
        <w:rPr>
          <w:rFonts w:cs="David" w:hint="cs"/>
          <w:b w:val="0"/>
          <w:bCs w:val="0"/>
          <w:sz w:val="20"/>
          <w:rtl/>
        </w:rPr>
        <w:t xml:space="preserve">) לרשת האינטרנט </w:t>
      </w:r>
      <w:r w:rsidRPr="00124DA7">
        <w:rPr>
          <w:rFonts w:cs="David"/>
          <w:b w:val="0"/>
          <w:bCs w:val="0"/>
          <w:sz w:val="20"/>
          <w:rtl/>
        </w:rPr>
        <w:t>–</w:t>
      </w:r>
      <w:r w:rsidRPr="00124DA7">
        <w:rPr>
          <w:rFonts w:cs="David" w:hint="cs"/>
          <w:b w:val="0"/>
          <w:bCs w:val="0"/>
          <w:sz w:val="20"/>
          <w:rtl/>
        </w:rPr>
        <w:t xml:space="preserve"> לא תתאפשר גישה לשירותים ברשת אינט</w:t>
      </w:r>
      <w:r w:rsidR="00066904">
        <w:rPr>
          <w:rFonts w:cs="David" w:hint="cs"/>
          <w:b w:val="0"/>
          <w:bCs w:val="0"/>
          <w:sz w:val="20"/>
          <w:rtl/>
        </w:rPr>
        <w:t>ר</w:t>
      </w:r>
      <w:r w:rsidRPr="00124DA7">
        <w:rPr>
          <w:rFonts w:cs="David" w:hint="cs"/>
          <w:b w:val="0"/>
          <w:bCs w:val="0"/>
          <w:sz w:val="20"/>
          <w:rtl/>
        </w:rPr>
        <w:t>נט מצד השרת.</w:t>
      </w:r>
      <w:bookmarkEnd w:id="313"/>
    </w:p>
    <w:p w:rsidR="00910F93" w:rsidRPr="00124DA7" w:rsidRDefault="00910F93" w:rsidP="00066904">
      <w:pPr>
        <w:pStyle w:val="1d"/>
        <w:numPr>
          <w:ilvl w:val="3"/>
          <w:numId w:val="32"/>
        </w:numPr>
        <w:tabs>
          <w:tab w:val="left" w:pos="810"/>
        </w:tabs>
        <w:spacing w:before="0" w:line="240" w:lineRule="auto"/>
        <w:ind w:left="2913" w:hanging="992"/>
        <w:outlineLvl w:val="1"/>
        <w:rPr>
          <w:rFonts w:cs="David"/>
          <w:b w:val="0"/>
          <w:bCs w:val="0"/>
          <w:sz w:val="20"/>
        </w:rPr>
      </w:pPr>
      <w:bookmarkStart w:id="314" w:name="_Toc434998148"/>
      <w:r w:rsidRPr="00124DA7">
        <w:rPr>
          <w:rFonts w:cs="David" w:hint="cs"/>
          <w:b w:val="0"/>
          <w:bCs w:val="0"/>
          <w:sz w:val="20"/>
          <w:rtl/>
        </w:rPr>
        <w:t xml:space="preserve">תמיכה בכרטיס חכם </w:t>
      </w:r>
      <w:r w:rsidRPr="00124DA7">
        <w:rPr>
          <w:rFonts w:cs="David"/>
          <w:b w:val="0"/>
          <w:bCs w:val="0"/>
          <w:sz w:val="20"/>
          <w:rtl/>
        </w:rPr>
        <w:t>–</w:t>
      </w:r>
      <w:r w:rsidRPr="00124DA7">
        <w:rPr>
          <w:rFonts w:cs="David" w:hint="cs"/>
          <w:b w:val="0"/>
          <w:bCs w:val="0"/>
          <w:sz w:val="20"/>
          <w:rtl/>
        </w:rPr>
        <w:t xml:space="preserve"> הפתרון יתמוך בהזדהות עם כרטיס חכם ו/או </w:t>
      </w:r>
      <w:r w:rsidR="00066904">
        <w:rPr>
          <w:rFonts w:cs="David"/>
          <w:b w:val="0"/>
          <w:bCs w:val="0"/>
          <w:sz w:val="20"/>
        </w:rPr>
        <w:t>SSO</w:t>
      </w:r>
      <w:r w:rsidR="00066904" w:rsidRPr="00124DA7">
        <w:rPr>
          <w:rFonts w:cs="David" w:hint="cs"/>
          <w:b w:val="0"/>
          <w:bCs w:val="0"/>
          <w:sz w:val="20"/>
          <w:rtl/>
        </w:rPr>
        <w:t xml:space="preserve"> </w:t>
      </w:r>
      <w:r w:rsidRPr="00124DA7">
        <w:rPr>
          <w:rFonts w:cs="David" w:hint="cs"/>
          <w:b w:val="0"/>
          <w:bCs w:val="0"/>
          <w:sz w:val="20"/>
          <w:rtl/>
        </w:rPr>
        <w:t>על פי הנחיות ממשל זמין.</w:t>
      </w:r>
      <w:bookmarkEnd w:id="314"/>
    </w:p>
    <w:p w:rsidR="00910F93" w:rsidRPr="00124DA7" w:rsidRDefault="00910F93" w:rsidP="00910F93">
      <w:pPr>
        <w:pStyle w:val="1d"/>
        <w:numPr>
          <w:ilvl w:val="3"/>
          <w:numId w:val="32"/>
        </w:numPr>
        <w:tabs>
          <w:tab w:val="left" w:pos="810"/>
        </w:tabs>
        <w:spacing w:before="0" w:line="240" w:lineRule="auto"/>
        <w:ind w:left="2913" w:hanging="992"/>
        <w:outlineLvl w:val="1"/>
        <w:rPr>
          <w:rFonts w:cs="David"/>
          <w:b w:val="0"/>
          <w:bCs w:val="0"/>
          <w:sz w:val="20"/>
        </w:rPr>
      </w:pPr>
      <w:bookmarkStart w:id="315" w:name="_Toc434998149"/>
      <w:r w:rsidRPr="00124DA7">
        <w:rPr>
          <w:rFonts w:cs="David" w:hint="cs"/>
          <w:b w:val="0"/>
          <w:bCs w:val="0"/>
          <w:sz w:val="20"/>
          <w:rtl/>
        </w:rPr>
        <w:t>הזדהות בכרטיס חכם הינה תנאי הכרחי לצורך גישה לממשק עדכון התוכן.</w:t>
      </w:r>
      <w:bookmarkEnd w:id="315"/>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16" w:name="_Toc434998150"/>
      <w:r w:rsidRPr="00124DA7">
        <w:rPr>
          <w:rFonts w:cs="David" w:hint="cs"/>
          <w:b w:val="0"/>
          <w:bCs w:val="0"/>
          <w:sz w:val="20"/>
          <w:rtl/>
        </w:rPr>
        <w:t xml:space="preserve">שימוש בשירותי רשת </w:t>
      </w:r>
      <w:r w:rsidRPr="00124DA7">
        <w:rPr>
          <w:rFonts w:cs="David"/>
          <w:b w:val="0"/>
          <w:bCs w:val="0"/>
          <w:sz w:val="20"/>
          <w:rtl/>
        </w:rPr>
        <w:t>–</w:t>
      </w:r>
      <w:r w:rsidRPr="00124DA7">
        <w:rPr>
          <w:rFonts w:cs="David" w:hint="cs"/>
          <w:b w:val="0"/>
          <w:bCs w:val="0"/>
          <w:sz w:val="20"/>
          <w:rtl/>
        </w:rPr>
        <w:t xml:space="preserve"> הטמעת </w:t>
      </w:r>
      <w:r w:rsidRPr="00124DA7">
        <w:rPr>
          <w:rFonts w:cs="David"/>
          <w:b w:val="0"/>
          <w:bCs w:val="0"/>
          <w:sz w:val="20"/>
        </w:rPr>
        <w:t>Web service</w:t>
      </w:r>
      <w:r w:rsidRPr="00124DA7">
        <w:rPr>
          <w:rFonts w:cs="David" w:hint="cs"/>
          <w:b w:val="0"/>
          <w:bCs w:val="0"/>
          <w:sz w:val="20"/>
          <w:rtl/>
        </w:rPr>
        <w:t xml:space="preserve"> בתוך הפתרון תעשה על פי תקן </w:t>
      </w:r>
      <w:r w:rsidRPr="00124DA7">
        <w:rPr>
          <w:rFonts w:cs="David"/>
          <w:b w:val="0"/>
          <w:bCs w:val="0"/>
          <w:sz w:val="20"/>
        </w:rPr>
        <w:t>ws.gov.il</w:t>
      </w:r>
      <w:r w:rsidRPr="00124DA7">
        <w:rPr>
          <w:rFonts w:cs="David" w:hint="cs"/>
          <w:b w:val="0"/>
          <w:bCs w:val="0"/>
          <w:sz w:val="20"/>
          <w:rtl/>
        </w:rPr>
        <w:t>.</w:t>
      </w:r>
      <w:bookmarkEnd w:id="316"/>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17" w:name="_Toc434998151"/>
      <w:r w:rsidRPr="00124DA7">
        <w:rPr>
          <w:rFonts w:cs="David" w:hint="cs"/>
          <w:b w:val="0"/>
          <w:bCs w:val="0"/>
          <w:sz w:val="20"/>
          <w:rtl/>
        </w:rPr>
        <w:t xml:space="preserve">קבלת פרטים מהמשתמש </w:t>
      </w:r>
      <w:r w:rsidRPr="00124DA7">
        <w:rPr>
          <w:rFonts w:cs="David"/>
          <w:b w:val="0"/>
          <w:bCs w:val="0"/>
          <w:sz w:val="20"/>
          <w:rtl/>
        </w:rPr>
        <w:t>–</w:t>
      </w:r>
      <w:r w:rsidRPr="00124DA7">
        <w:rPr>
          <w:rFonts w:cs="David" w:hint="cs"/>
          <w:b w:val="0"/>
          <w:bCs w:val="0"/>
          <w:sz w:val="20"/>
          <w:rtl/>
        </w:rPr>
        <w:t xml:space="preserve"> דפים בהם מתבקש המשתמש למלא פרטים יכילו רכיב </w:t>
      </w:r>
      <w:r w:rsidRPr="00124DA7">
        <w:rPr>
          <w:rFonts w:cs="David"/>
          <w:b w:val="0"/>
          <w:bCs w:val="0"/>
          <w:sz w:val="20"/>
        </w:rPr>
        <w:t>captcha</w:t>
      </w:r>
      <w:r w:rsidRPr="00124DA7">
        <w:rPr>
          <w:rFonts w:cs="David" w:hint="cs"/>
          <w:b w:val="0"/>
          <w:bCs w:val="0"/>
          <w:sz w:val="20"/>
          <w:rtl/>
        </w:rPr>
        <w:t xml:space="preserve"> ויהיו מוגנים ב- </w:t>
      </w:r>
      <w:r w:rsidRPr="00124DA7">
        <w:rPr>
          <w:rFonts w:cs="David"/>
          <w:b w:val="0"/>
          <w:bCs w:val="0"/>
          <w:sz w:val="20"/>
        </w:rPr>
        <w:t>SSL</w:t>
      </w:r>
      <w:r w:rsidRPr="00124DA7">
        <w:rPr>
          <w:rFonts w:cs="David" w:hint="cs"/>
          <w:b w:val="0"/>
          <w:bCs w:val="0"/>
          <w:sz w:val="20"/>
          <w:rtl/>
        </w:rPr>
        <w:t xml:space="preserve"> לדוגמא דף "צור קשר".</w:t>
      </w:r>
      <w:bookmarkEnd w:id="317"/>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18" w:name="_Toc434998152"/>
      <w:r w:rsidRPr="00124DA7">
        <w:rPr>
          <w:rFonts w:cs="David" w:hint="cs"/>
          <w:b w:val="0"/>
          <w:bCs w:val="0"/>
          <w:sz w:val="20"/>
          <w:rtl/>
        </w:rPr>
        <w:t xml:space="preserve">העלאת קבצים מהמשתמשים לאתר </w:t>
      </w:r>
      <w:r w:rsidRPr="00124DA7">
        <w:rPr>
          <w:rFonts w:cs="David"/>
          <w:b w:val="0"/>
          <w:bCs w:val="0"/>
          <w:sz w:val="20"/>
          <w:rtl/>
        </w:rPr>
        <w:t>–</w:t>
      </w:r>
      <w:r w:rsidRPr="00124DA7">
        <w:rPr>
          <w:rFonts w:cs="David" w:hint="cs"/>
          <w:b w:val="0"/>
          <w:bCs w:val="0"/>
          <w:sz w:val="20"/>
          <w:rtl/>
        </w:rPr>
        <w:t xml:space="preserve"> יישום העלאת קבצים יתבצע באמצעות תשתית </w:t>
      </w:r>
      <w:r w:rsidRPr="00124DA7">
        <w:rPr>
          <w:rFonts w:cs="David"/>
          <w:b w:val="0"/>
          <w:bCs w:val="0"/>
          <w:sz w:val="20"/>
        </w:rPr>
        <w:t>File- upload</w:t>
      </w:r>
      <w:r w:rsidRPr="00124DA7">
        <w:rPr>
          <w:rFonts w:cs="David" w:hint="cs"/>
          <w:b w:val="0"/>
          <w:bCs w:val="0"/>
          <w:sz w:val="20"/>
          <w:rtl/>
        </w:rPr>
        <w:t xml:space="preserve"> של ממשל זמין.</w:t>
      </w:r>
      <w:bookmarkEnd w:id="318"/>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19" w:name="_Toc434998153"/>
      <w:r w:rsidRPr="00124DA7">
        <w:rPr>
          <w:rFonts w:cs="David" w:hint="cs"/>
          <w:b w:val="0"/>
          <w:bCs w:val="0"/>
          <w:sz w:val="20"/>
          <w:rtl/>
        </w:rPr>
        <w:t xml:space="preserve">גישה לרכיבי הפתרון ברמת מערכת ההפעלה/מערכת הקבצים </w:t>
      </w:r>
      <w:r w:rsidRPr="00124DA7">
        <w:rPr>
          <w:rFonts w:cs="David"/>
          <w:b w:val="0"/>
          <w:bCs w:val="0"/>
          <w:sz w:val="20"/>
          <w:rtl/>
        </w:rPr>
        <w:t>–</w:t>
      </w:r>
      <w:r w:rsidRPr="00124DA7">
        <w:rPr>
          <w:rFonts w:cs="David" w:hint="cs"/>
          <w:b w:val="0"/>
          <w:bCs w:val="0"/>
          <w:sz w:val="20"/>
          <w:rtl/>
        </w:rPr>
        <w:t xml:space="preserve"> הגישה לשרתים תתבצע ממתקני ה- </w:t>
      </w:r>
      <w:r w:rsidRPr="00124DA7">
        <w:rPr>
          <w:rFonts w:cs="David"/>
          <w:b w:val="0"/>
          <w:bCs w:val="0"/>
          <w:sz w:val="20"/>
        </w:rPr>
        <w:t>ISP</w:t>
      </w:r>
      <w:r w:rsidRPr="00124DA7">
        <w:rPr>
          <w:rFonts w:cs="David" w:hint="cs"/>
          <w:b w:val="0"/>
          <w:bCs w:val="0"/>
          <w:sz w:val="20"/>
          <w:rtl/>
        </w:rPr>
        <w:t xml:space="preserve"> עצמו. לא תתאפשר גישה מרוחקת לשרתים או לחלקי המערכת.</w:t>
      </w:r>
      <w:bookmarkEnd w:id="319"/>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20" w:name="_Toc434998154"/>
      <w:r w:rsidRPr="00124DA7">
        <w:rPr>
          <w:rFonts w:cs="David" w:hint="cs"/>
          <w:b w:val="0"/>
          <w:bCs w:val="0"/>
          <w:sz w:val="20"/>
          <w:rtl/>
        </w:rPr>
        <w:t xml:space="preserve">עדכונים ושינויים לתוכנה/תשתית </w:t>
      </w:r>
      <w:r w:rsidRPr="00124DA7">
        <w:rPr>
          <w:rFonts w:cs="David"/>
          <w:b w:val="0"/>
          <w:bCs w:val="0"/>
          <w:sz w:val="20"/>
          <w:rtl/>
        </w:rPr>
        <w:t>–</w:t>
      </w:r>
      <w:r w:rsidRPr="00124DA7">
        <w:rPr>
          <w:rFonts w:cs="David" w:hint="cs"/>
          <w:b w:val="0"/>
          <w:bCs w:val="0"/>
          <w:sz w:val="20"/>
          <w:rtl/>
        </w:rPr>
        <w:t xml:space="preserve"> כל שינוי במערכת (למעט עדכון תוכן) מהווה "גירסה" ועליו לעבור בדיקות חדירות וסקר קוד.</w:t>
      </w:r>
      <w:bookmarkEnd w:id="320"/>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21" w:name="_Toc434998155"/>
      <w:r w:rsidRPr="00124DA7">
        <w:rPr>
          <w:rFonts w:cs="David" w:hint="cs"/>
          <w:b w:val="0"/>
          <w:bCs w:val="0"/>
          <w:sz w:val="20"/>
          <w:rtl/>
        </w:rPr>
        <w:t xml:space="preserve">סקר קוד ובדיקות חוסן </w:t>
      </w:r>
      <w:r w:rsidRPr="00124DA7">
        <w:rPr>
          <w:rFonts w:cs="David"/>
          <w:b w:val="0"/>
          <w:bCs w:val="0"/>
          <w:sz w:val="20"/>
          <w:rtl/>
        </w:rPr>
        <w:t>–</w:t>
      </w:r>
      <w:r w:rsidRPr="00124DA7">
        <w:rPr>
          <w:rFonts w:cs="David" w:hint="cs"/>
          <w:b w:val="0"/>
          <w:bCs w:val="0"/>
          <w:sz w:val="20"/>
          <w:rtl/>
        </w:rPr>
        <w:t xml:space="preserve"> כל רכיבי המערכת יעברו בדיקות חדירות/חוסן וסקר קוד על ידי חברה ישראלית שאושרה מראש על ידי ממשל זמין. הבדיקות בפועל יתבצעו מאתר ממשל זמין. דו"ח ממצאים יועבר לאישור ממשל זמין.</w:t>
      </w:r>
      <w:bookmarkEnd w:id="321"/>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22" w:name="_Toc434998156"/>
      <w:r w:rsidRPr="00124DA7">
        <w:rPr>
          <w:rFonts w:cs="David" w:hint="cs"/>
          <w:b w:val="0"/>
          <w:bCs w:val="0"/>
          <w:sz w:val="20"/>
          <w:rtl/>
        </w:rPr>
        <w:t xml:space="preserve">טיפול בממצאי סקר קוד/בדיקת חוסן </w:t>
      </w:r>
      <w:r w:rsidRPr="00124DA7">
        <w:rPr>
          <w:rFonts w:cs="David"/>
          <w:b w:val="0"/>
          <w:bCs w:val="0"/>
          <w:sz w:val="20"/>
          <w:rtl/>
        </w:rPr>
        <w:t>–</w:t>
      </w:r>
      <w:r w:rsidRPr="00124DA7">
        <w:rPr>
          <w:rFonts w:cs="David" w:hint="cs"/>
          <w:b w:val="0"/>
          <w:bCs w:val="0"/>
          <w:sz w:val="20"/>
          <w:rtl/>
        </w:rPr>
        <w:t xml:space="preserve"> יש לטפל בכל הממצאים לפני קבלת אישור עליה לאוויר.</w:t>
      </w:r>
      <w:bookmarkEnd w:id="322"/>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23" w:name="_Toc434998157"/>
      <w:r w:rsidRPr="00124DA7">
        <w:rPr>
          <w:rFonts w:cs="David" w:hint="cs"/>
          <w:b w:val="0"/>
          <w:bCs w:val="0"/>
          <w:sz w:val="20"/>
          <w:rtl/>
        </w:rPr>
        <w:t xml:space="preserve">מיקום רכיבי הפתרון </w:t>
      </w:r>
      <w:r w:rsidRPr="00124DA7">
        <w:rPr>
          <w:rFonts w:cs="David"/>
          <w:b w:val="0"/>
          <w:bCs w:val="0"/>
          <w:sz w:val="20"/>
          <w:rtl/>
        </w:rPr>
        <w:t>–</w:t>
      </w:r>
      <w:r w:rsidRPr="00124DA7">
        <w:rPr>
          <w:rFonts w:cs="David" w:hint="cs"/>
          <w:b w:val="0"/>
          <w:bCs w:val="0"/>
          <w:sz w:val="20"/>
          <w:rtl/>
        </w:rPr>
        <w:t xml:space="preserve"> כל רכיבי הפתרון יתארחו ב- </w:t>
      </w:r>
      <w:r w:rsidRPr="00124DA7">
        <w:rPr>
          <w:rFonts w:cs="David"/>
          <w:b w:val="0"/>
          <w:bCs w:val="0"/>
          <w:sz w:val="20"/>
        </w:rPr>
        <w:t>ISP</w:t>
      </w:r>
      <w:r w:rsidRPr="00124DA7">
        <w:rPr>
          <w:rFonts w:cs="David" w:hint="cs"/>
          <w:b w:val="0"/>
          <w:bCs w:val="0"/>
          <w:sz w:val="20"/>
          <w:rtl/>
        </w:rPr>
        <w:t>. אין להשתמש בפתרונות מבוססי ענן פומבי.</w:t>
      </w:r>
      <w:bookmarkEnd w:id="323"/>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24" w:name="_Toc418701267"/>
      <w:bookmarkStart w:id="325" w:name="_Toc434998158"/>
      <w:r w:rsidRPr="00124DA7">
        <w:rPr>
          <w:rFonts w:cs="David" w:hint="cs"/>
          <w:b w:val="0"/>
          <w:bCs w:val="0"/>
          <w:sz w:val="20"/>
          <w:rtl/>
        </w:rPr>
        <w:t xml:space="preserve">המערכת תאפשר ניתוק אוטומטי של משתמש המחובר למערכת לאחר פרק זמן ללא שימוש, על פי מדיניות אבטחת המידע במשרד רוה"מ </w:t>
      </w:r>
      <w:r w:rsidRPr="00124DA7">
        <w:rPr>
          <w:rFonts w:cs="David"/>
          <w:b w:val="0"/>
          <w:bCs w:val="0"/>
          <w:sz w:val="20"/>
          <w:rtl/>
        </w:rPr>
        <w:t>–</w:t>
      </w:r>
      <w:r w:rsidRPr="00124DA7">
        <w:rPr>
          <w:rFonts w:cs="David" w:hint="cs"/>
          <w:b w:val="0"/>
          <w:bCs w:val="0"/>
          <w:sz w:val="20"/>
          <w:rtl/>
        </w:rPr>
        <w:t xml:space="preserve"> היחידה לשיפור השירות הממשלתי.</w:t>
      </w:r>
      <w:bookmarkEnd w:id="324"/>
      <w:bookmarkEnd w:id="325"/>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26" w:name="_Toc418701268"/>
      <w:bookmarkStart w:id="327" w:name="_Toc434998159"/>
      <w:r w:rsidRPr="00124DA7">
        <w:rPr>
          <w:rFonts w:cs="David" w:hint="cs"/>
          <w:b w:val="0"/>
          <w:bCs w:val="0"/>
          <w:sz w:val="20"/>
          <w:rtl/>
        </w:rPr>
        <w:t>עקב הנחיות רגולטיביות, הזוכה שיבחר יתחייב שכל הנתונים (</w:t>
      </w:r>
      <w:r w:rsidRPr="00124DA7">
        <w:rPr>
          <w:rFonts w:cs="David"/>
          <w:b w:val="0"/>
          <w:bCs w:val="0"/>
          <w:sz w:val="20"/>
        </w:rPr>
        <w:t>Data at Rest</w:t>
      </w:r>
      <w:r w:rsidRPr="00124DA7">
        <w:rPr>
          <w:rFonts w:cs="David" w:hint="cs"/>
          <w:b w:val="0"/>
          <w:bCs w:val="0"/>
          <w:sz w:val="20"/>
          <w:rtl/>
        </w:rPr>
        <w:t>), בסיסי הנתונים, שרתים ושרתי הבקרות יהיו בתוך תחומי מדינת ישראל</w:t>
      </w:r>
      <w:bookmarkEnd w:id="326"/>
      <w:bookmarkEnd w:id="327"/>
      <w:r w:rsidRPr="00124DA7">
        <w:rPr>
          <w:rFonts w:cs="David" w:hint="cs"/>
          <w:b w:val="0"/>
          <w:bCs w:val="0"/>
          <w:sz w:val="20"/>
          <w:rtl/>
        </w:rPr>
        <w:t xml:space="preserve">. </w:t>
      </w:r>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tl/>
        </w:rPr>
      </w:pPr>
      <w:bookmarkStart w:id="328" w:name="_Toc418701269"/>
      <w:bookmarkStart w:id="329" w:name="_Toc434998160"/>
      <w:r w:rsidRPr="00124DA7">
        <w:rPr>
          <w:rFonts w:cs="David" w:hint="cs"/>
          <w:b w:val="0"/>
          <w:bCs w:val="0"/>
          <w:sz w:val="20"/>
          <w:rtl/>
        </w:rPr>
        <w:t xml:space="preserve">הזוכה שיבחר יציג חוו"ד משפטית לפיה כל רכיבי המערכת, באשר הם ובאשר תכולתם הפיזית והאלקטרונית הם תחת שיפוטה של הרשות השיפוטית בישראל והיא הרשות השיפוטית היחידה (ללא כפל </w:t>
      </w:r>
      <w:r w:rsidRPr="00124DA7">
        <w:rPr>
          <w:rFonts w:cs="David"/>
          <w:b w:val="0"/>
          <w:bCs w:val="0"/>
          <w:sz w:val="20"/>
        </w:rPr>
        <w:t>jurisdiction</w:t>
      </w:r>
      <w:r w:rsidRPr="00124DA7">
        <w:rPr>
          <w:rFonts w:cs="David" w:hint="cs"/>
          <w:b w:val="0"/>
          <w:bCs w:val="0"/>
          <w:sz w:val="20"/>
          <w:rtl/>
        </w:rPr>
        <w:t>)</w:t>
      </w:r>
      <w:bookmarkEnd w:id="328"/>
      <w:r w:rsidRPr="00124DA7">
        <w:rPr>
          <w:rFonts w:cs="David" w:hint="cs"/>
          <w:b w:val="0"/>
          <w:bCs w:val="0"/>
          <w:sz w:val="20"/>
          <w:rtl/>
        </w:rPr>
        <w:t>.</w:t>
      </w:r>
      <w:bookmarkEnd w:id="329"/>
    </w:p>
    <w:p w:rsidR="00910F93" w:rsidRPr="00124DA7" w:rsidRDefault="00910F93" w:rsidP="00BC2C5F">
      <w:pPr>
        <w:pStyle w:val="1d"/>
        <w:keepNext/>
        <w:numPr>
          <w:ilvl w:val="2"/>
          <w:numId w:val="32"/>
        </w:numPr>
        <w:tabs>
          <w:tab w:val="left" w:pos="810"/>
        </w:tabs>
        <w:spacing w:before="0" w:line="240" w:lineRule="auto"/>
        <w:jc w:val="both"/>
        <w:outlineLvl w:val="1"/>
        <w:rPr>
          <w:rFonts w:cs="David"/>
          <w:b w:val="0"/>
          <w:bCs w:val="0"/>
          <w:sz w:val="20"/>
        </w:rPr>
      </w:pPr>
      <w:bookmarkStart w:id="330" w:name="_Toc434998161"/>
      <w:bookmarkStart w:id="331" w:name="_Toc418701270"/>
      <w:r w:rsidRPr="00124DA7">
        <w:rPr>
          <w:rFonts w:cs="David" w:hint="cs"/>
          <w:b w:val="0"/>
          <w:bCs w:val="0"/>
          <w:sz w:val="20"/>
          <w:rtl/>
        </w:rPr>
        <w:t>לוגים</w:t>
      </w:r>
      <w:bookmarkEnd w:id="330"/>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keepNext/>
        <w:numPr>
          <w:ilvl w:val="3"/>
          <w:numId w:val="32"/>
        </w:numPr>
        <w:tabs>
          <w:tab w:val="left" w:pos="810"/>
        </w:tabs>
        <w:spacing w:before="0" w:line="240" w:lineRule="auto"/>
        <w:ind w:left="2913" w:hanging="992"/>
        <w:jc w:val="both"/>
        <w:outlineLvl w:val="1"/>
        <w:rPr>
          <w:rFonts w:cs="David"/>
          <w:b w:val="0"/>
          <w:bCs w:val="0"/>
          <w:sz w:val="20"/>
        </w:rPr>
      </w:pPr>
      <w:bookmarkStart w:id="332" w:name="_Toc434998162"/>
      <w:r w:rsidRPr="00124DA7">
        <w:rPr>
          <w:rFonts w:cs="David" w:hint="cs"/>
          <w:b w:val="0"/>
          <w:bCs w:val="0"/>
          <w:sz w:val="20"/>
          <w:rtl/>
        </w:rPr>
        <w:t>הפתרון יספק לוגים מפורטים והתראות על פעילות משתמשים ותהליכים בנוסף ללוגים המגיעים כברירת מחדל עם מערכת ההפעלה או המוצר התשתיתי.</w:t>
      </w:r>
      <w:bookmarkEnd w:id="332"/>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33" w:name="_Toc434998163"/>
      <w:r w:rsidRPr="00124DA7">
        <w:rPr>
          <w:rFonts w:cs="David" w:hint="cs"/>
          <w:b w:val="0"/>
          <w:bCs w:val="0"/>
          <w:sz w:val="20"/>
          <w:rtl/>
        </w:rPr>
        <w:t xml:space="preserve">רישום וניהול </w:t>
      </w:r>
      <w:r w:rsidRPr="00124DA7">
        <w:rPr>
          <w:rFonts w:cs="David"/>
          <w:b w:val="0"/>
          <w:bCs w:val="0"/>
          <w:sz w:val="20"/>
        </w:rPr>
        <w:t>LOG</w:t>
      </w:r>
      <w:r w:rsidRPr="00124DA7">
        <w:rPr>
          <w:rFonts w:cs="David" w:hint="cs"/>
          <w:b w:val="0"/>
          <w:bCs w:val="0"/>
          <w:sz w:val="20"/>
          <w:rtl/>
        </w:rPr>
        <w:t xml:space="preserve"> של כל המשתמשים במערכת.</w:t>
      </w:r>
      <w:r w:rsidRPr="00124DA7">
        <w:rPr>
          <w:rFonts w:cs="David" w:hint="cs"/>
          <w:b w:val="0"/>
          <w:bCs w:val="0"/>
          <w:sz w:val="20"/>
        </w:rPr>
        <w:t xml:space="preserve"> </w:t>
      </w:r>
      <w:r w:rsidRPr="00124DA7">
        <w:rPr>
          <w:rFonts w:cs="David" w:hint="cs"/>
          <w:b w:val="0"/>
          <w:bCs w:val="0"/>
          <w:sz w:val="20"/>
          <w:rtl/>
        </w:rPr>
        <w:t>כולל רישום כל הפעולות המתרחשות במערכת ( מי שאל,מה שאל, מה ערך,במה צפה,</w:t>
      </w:r>
      <w:r w:rsidR="00066904">
        <w:rPr>
          <w:rFonts w:cs="David" w:hint="cs"/>
          <w:b w:val="0"/>
          <w:bCs w:val="0"/>
          <w:sz w:val="20"/>
          <w:rtl/>
        </w:rPr>
        <w:t xml:space="preserve"> </w:t>
      </w:r>
      <w:r w:rsidRPr="00124DA7">
        <w:rPr>
          <w:rFonts w:cs="David" w:hint="cs"/>
          <w:b w:val="0"/>
          <w:bCs w:val="0"/>
          <w:sz w:val="20"/>
          <w:rtl/>
        </w:rPr>
        <w:t xml:space="preserve">מתי בוצעה הפעולה וכו') כולל משתמש </w:t>
      </w:r>
      <w:r w:rsidRPr="00124DA7">
        <w:rPr>
          <w:rFonts w:cs="David"/>
          <w:b w:val="0"/>
          <w:bCs w:val="0"/>
          <w:sz w:val="20"/>
        </w:rPr>
        <w:t>admin</w:t>
      </w:r>
      <w:r w:rsidRPr="00124DA7">
        <w:rPr>
          <w:rFonts w:cs="David" w:hint="cs"/>
          <w:b w:val="0"/>
          <w:bCs w:val="0"/>
          <w:sz w:val="20"/>
          <w:rtl/>
        </w:rPr>
        <w:t>.</w:t>
      </w:r>
      <w:bookmarkEnd w:id="333"/>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r w:rsidRPr="00124DA7">
        <w:rPr>
          <w:rFonts w:cs="David" w:hint="cs"/>
          <w:b w:val="0"/>
          <w:bCs w:val="0"/>
          <w:sz w:val="20"/>
          <w:rtl/>
        </w:rPr>
        <w:t xml:space="preserve"> </w:t>
      </w:r>
      <w:bookmarkStart w:id="334" w:name="_Toc434998164"/>
      <w:r w:rsidRPr="00124DA7">
        <w:rPr>
          <w:rFonts w:cs="David" w:hint="cs"/>
          <w:b w:val="0"/>
          <w:bCs w:val="0"/>
          <w:sz w:val="20"/>
          <w:rtl/>
        </w:rPr>
        <w:t>המערכת תתמוך ביצוא כל הלוגים המיוצרים ע"י המערכת. ייתכן והזוכה ידרש לספק לוגים נוספים (שאינם מיוצרים כרגע ע"י המערכת) ע"פ דרישת אבטחת המידע של המזמינה.</w:t>
      </w:r>
      <w:bookmarkEnd w:id="334"/>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35" w:name="_Toc434998165"/>
      <w:r w:rsidRPr="00124DA7">
        <w:rPr>
          <w:rFonts w:cs="David" w:hint="cs"/>
          <w:b w:val="0"/>
          <w:bCs w:val="0"/>
          <w:sz w:val="20"/>
          <w:rtl/>
        </w:rPr>
        <w:t xml:space="preserve">יש לאפשר התחברות לרכיב ה </w:t>
      </w:r>
      <w:r w:rsidRPr="00124DA7">
        <w:rPr>
          <w:rFonts w:cs="David" w:hint="cs"/>
          <w:b w:val="0"/>
          <w:bCs w:val="0"/>
          <w:sz w:val="20"/>
        </w:rPr>
        <w:t>LOG</w:t>
      </w:r>
      <w:r w:rsidRPr="00124DA7">
        <w:rPr>
          <w:rFonts w:cs="David" w:hint="cs"/>
          <w:b w:val="0"/>
          <w:bCs w:val="0"/>
          <w:sz w:val="20"/>
          <w:rtl/>
        </w:rPr>
        <w:t xml:space="preserve"> מסעיף קודם ע"י מערכת ניהול אירועי אבטחת מידע של ממשל זמין.</w:t>
      </w:r>
      <w:bookmarkEnd w:id="335"/>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tl/>
        </w:rPr>
      </w:pPr>
      <w:bookmarkStart w:id="336" w:name="_Toc434998166"/>
      <w:r w:rsidRPr="00124DA7">
        <w:rPr>
          <w:rFonts w:cs="David" w:hint="cs"/>
          <w:b w:val="0"/>
          <w:bCs w:val="0"/>
          <w:sz w:val="20"/>
          <w:rtl/>
        </w:rPr>
        <w:t>תמיכה ב</w:t>
      </w:r>
      <w:r w:rsidRPr="00124DA7">
        <w:rPr>
          <w:rFonts w:cs="David"/>
          <w:b w:val="0"/>
          <w:bCs w:val="0"/>
          <w:sz w:val="20"/>
          <w:rtl/>
        </w:rPr>
        <w:t>שמירת לוגים על כל פעולות ההפצה, הגדרה של מחיקות, הגדרה של זמני שמירה, אינד</w:t>
      </w:r>
      <w:r w:rsidR="00066904">
        <w:rPr>
          <w:rFonts w:cs="David" w:hint="cs"/>
          <w:b w:val="0"/>
          <w:bCs w:val="0"/>
          <w:sz w:val="20"/>
          <w:rtl/>
        </w:rPr>
        <w:t>י</w:t>
      </w:r>
      <w:r w:rsidRPr="00124DA7">
        <w:rPr>
          <w:rFonts w:cs="David"/>
          <w:b w:val="0"/>
          <w:bCs w:val="0"/>
          <w:sz w:val="20"/>
          <w:rtl/>
        </w:rPr>
        <w:t>קציה לנשלח/לא נשלח + כלי לאחזור מידע לבעלי הרשאה</w:t>
      </w:r>
      <w:bookmarkEnd w:id="336"/>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ind w:left="2913" w:hanging="992"/>
        <w:jc w:val="both"/>
        <w:outlineLvl w:val="1"/>
        <w:rPr>
          <w:rFonts w:cs="David"/>
          <w:b w:val="0"/>
          <w:bCs w:val="0"/>
          <w:sz w:val="20"/>
        </w:rPr>
      </w:pPr>
      <w:bookmarkStart w:id="337" w:name="_Toc434998167"/>
      <w:r w:rsidRPr="00124DA7">
        <w:rPr>
          <w:rFonts w:cs="David"/>
          <w:b w:val="0"/>
          <w:bCs w:val="0"/>
          <w:sz w:val="20"/>
          <w:rtl/>
        </w:rPr>
        <w:t>ניהול לוג של כל פריטי המידע שנשלחו באמצעות ערוצי הפצה השונים: פריט שנשלח, יעד אליו נשלח (כתובת מייל/מספר טלפון/מס' פקס), מועד שליחה, פרטי שולח</w:t>
      </w:r>
      <w:bookmarkEnd w:id="337"/>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jc w:val="both"/>
        <w:outlineLvl w:val="1"/>
        <w:rPr>
          <w:rFonts w:cs="David"/>
          <w:b w:val="0"/>
          <w:bCs w:val="0"/>
          <w:sz w:val="20"/>
        </w:rPr>
      </w:pPr>
      <w:bookmarkStart w:id="338" w:name="_Toc434998168"/>
      <w:r w:rsidRPr="00124DA7">
        <w:rPr>
          <w:rFonts w:cs="David" w:hint="cs"/>
          <w:b w:val="0"/>
          <w:bCs w:val="0"/>
          <w:sz w:val="20"/>
          <w:rtl/>
        </w:rPr>
        <w:t>אבטחת אפליקציות מערכות מידע</w:t>
      </w:r>
      <w:bookmarkEnd w:id="331"/>
      <w:bookmarkEnd w:id="338"/>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39" w:name="_Toc418701271"/>
      <w:bookmarkStart w:id="340" w:name="_Toc434998169"/>
      <w:r w:rsidRPr="00124DA7">
        <w:rPr>
          <w:rFonts w:cs="David" w:hint="cs"/>
          <w:b w:val="0"/>
          <w:bCs w:val="0"/>
          <w:sz w:val="20"/>
          <w:rtl/>
        </w:rPr>
        <w:t>המציע יוכיח כי קיימת הפרדה ברורה ומאובטחת בין ממשק המשתמש לבין רובד האפליקציה ורובד הנתונים</w:t>
      </w:r>
      <w:bookmarkEnd w:id="339"/>
      <w:bookmarkEnd w:id="340"/>
      <w:r w:rsidRPr="00124DA7">
        <w:rPr>
          <w:rFonts w:cs="David" w:hint="cs"/>
          <w:b w:val="0"/>
          <w:bCs w:val="0"/>
          <w:sz w:val="20"/>
          <w:rtl/>
        </w:rPr>
        <w:t>. (</w:t>
      </w:r>
      <w:r w:rsidRPr="00124DA7">
        <w:rPr>
          <w:rFonts w:cs="David" w:hint="cs"/>
          <w:b w:val="0"/>
          <w:bCs w:val="0"/>
          <w:sz w:val="20"/>
          <w:szCs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41" w:name="_Toc418701272"/>
      <w:bookmarkStart w:id="342" w:name="_Toc434998170"/>
      <w:r w:rsidRPr="00124DA7">
        <w:rPr>
          <w:rFonts w:cs="David" w:hint="cs"/>
          <w:b w:val="0"/>
          <w:bCs w:val="0"/>
          <w:sz w:val="20"/>
          <w:rtl/>
        </w:rPr>
        <w:t xml:space="preserve">המציע יתחייב כי נתוני הקלט ברובד ההצגה והקלט נבדק בכל שדה וכי התגוננות מפני </w:t>
      </w:r>
      <w:r w:rsidRPr="00124DA7">
        <w:rPr>
          <w:rFonts w:cs="David"/>
          <w:b w:val="0"/>
          <w:bCs w:val="0"/>
          <w:sz w:val="20"/>
        </w:rPr>
        <w:t>XSS, SQL Injection</w:t>
      </w:r>
      <w:r w:rsidRPr="00124DA7">
        <w:rPr>
          <w:rFonts w:cs="David" w:hint="cs"/>
          <w:b w:val="0"/>
          <w:bCs w:val="0"/>
          <w:sz w:val="20"/>
          <w:rtl/>
        </w:rPr>
        <w:t xml:space="preserve"> וכו' מתבצעת</w:t>
      </w:r>
      <w:bookmarkEnd w:id="341"/>
      <w:bookmarkEnd w:id="342"/>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43" w:name="_Toc418701273"/>
      <w:bookmarkStart w:id="344" w:name="_Toc434998171"/>
      <w:r w:rsidRPr="00124DA7">
        <w:rPr>
          <w:rFonts w:cs="David" w:hint="cs"/>
          <w:b w:val="0"/>
          <w:bCs w:val="0"/>
          <w:sz w:val="20"/>
          <w:rtl/>
        </w:rPr>
        <w:t xml:space="preserve">המציע יתחייב כי נתוני הקלט ברובד ההצגה נבדקים גם הם ברובד האפליקציה לפני השאילתה ל </w:t>
      </w:r>
      <w:r w:rsidRPr="00124DA7">
        <w:rPr>
          <w:rFonts w:cs="David" w:hint="cs"/>
          <w:b w:val="0"/>
          <w:bCs w:val="0"/>
          <w:sz w:val="20"/>
        </w:rPr>
        <w:t>DB</w:t>
      </w:r>
      <w:bookmarkEnd w:id="343"/>
      <w:bookmarkEnd w:id="344"/>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r w:rsidRPr="00124DA7">
        <w:rPr>
          <w:rFonts w:cs="David" w:hint="cs"/>
          <w:b w:val="0"/>
          <w:bCs w:val="0"/>
          <w:sz w:val="20"/>
          <w:rtl/>
        </w:rPr>
        <w:t xml:space="preserve">המציע יציג את ממצאי בדיקות החוסן, את התיקונים שבוצעו (אם ישנם) ואת ה </w:t>
      </w:r>
      <w:r w:rsidR="00066904" w:rsidRPr="00124DA7">
        <w:rPr>
          <w:rFonts w:cs="David"/>
          <w:b w:val="0"/>
          <w:bCs w:val="0"/>
          <w:sz w:val="20"/>
        </w:rPr>
        <w:t>vulnerabilities</w:t>
      </w:r>
      <w:r w:rsidRPr="00124DA7">
        <w:rPr>
          <w:rFonts w:cs="David" w:hint="cs"/>
          <w:b w:val="0"/>
          <w:bCs w:val="0"/>
          <w:sz w:val="20"/>
          <w:rtl/>
        </w:rPr>
        <w:t xml:space="preserve"> כתוצאה מהחשיפה למנהל אבטחת המידע.</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45" w:name="_Toc418701274"/>
      <w:bookmarkStart w:id="346" w:name="_Toc434998172"/>
      <w:r w:rsidRPr="00124DA7">
        <w:rPr>
          <w:rFonts w:cs="David" w:hint="cs"/>
          <w:b w:val="0"/>
          <w:bCs w:val="0"/>
          <w:sz w:val="20"/>
          <w:rtl/>
        </w:rPr>
        <w:t xml:space="preserve">המציע הזוכה יבצע, ע"י חברה חיצונית, מבדקי חוסן אחת לשנה. הזוכה יציג את ממצאי בדיקות החוסן, את התיקונים שבוצעו (אם ישנם) ואת ה </w:t>
      </w:r>
      <w:r w:rsidR="00066904" w:rsidRPr="00124DA7">
        <w:rPr>
          <w:rFonts w:cs="David"/>
          <w:b w:val="0"/>
          <w:bCs w:val="0"/>
          <w:sz w:val="20"/>
        </w:rPr>
        <w:t>vulnerabilities</w:t>
      </w:r>
      <w:r w:rsidRPr="00124DA7">
        <w:rPr>
          <w:rFonts w:cs="David" w:hint="cs"/>
          <w:b w:val="0"/>
          <w:bCs w:val="0"/>
          <w:sz w:val="20"/>
          <w:rtl/>
        </w:rPr>
        <w:t xml:space="preserve"> כתוצאה מהחשיפה למנהל אבטחת המידע.</w:t>
      </w:r>
      <w:bookmarkEnd w:id="345"/>
      <w:bookmarkEnd w:id="346"/>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47" w:name="_Toc418701275"/>
      <w:bookmarkStart w:id="348" w:name="_Toc434998173"/>
      <w:r w:rsidRPr="00124DA7">
        <w:rPr>
          <w:rFonts w:cs="David" w:hint="cs"/>
          <w:b w:val="0"/>
          <w:bCs w:val="0"/>
          <w:sz w:val="20"/>
          <w:rtl/>
        </w:rPr>
        <w:t xml:space="preserve">המציע יפרט בהרחבה אילו מנגנוני אבטחת </w:t>
      </w:r>
      <w:r w:rsidRPr="00124DA7">
        <w:rPr>
          <w:rFonts w:cs="David" w:hint="cs"/>
          <w:b w:val="0"/>
          <w:bCs w:val="0"/>
          <w:sz w:val="20"/>
        </w:rPr>
        <w:t>DB</w:t>
      </w:r>
      <w:r w:rsidRPr="00124DA7">
        <w:rPr>
          <w:rFonts w:cs="David" w:hint="cs"/>
          <w:b w:val="0"/>
          <w:bCs w:val="0"/>
          <w:sz w:val="20"/>
          <w:rtl/>
        </w:rPr>
        <w:t xml:space="preserve"> קיימים בפתרון המוצע. הזוכה מתחייב כי אם יוחלט באבטחת המידע של המזמינה כי מנגנונים אלו אינם מספיקים, ידאג הזוכה לתקנם בזמן שיוגדר ע"י המזמינה.</w:t>
      </w:r>
      <w:bookmarkEnd w:id="347"/>
      <w:bookmarkEnd w:id="348"/>
      <w:r w:rsidRPr="00124DA7">
        <w:rPr>
          <w:rFonts w:cs="David" w:hint="cs"/>
          <w:b w:val="0"/>
          <w:bCs w:val="0"/>
          <w:sz w:val="20"/>
          <w:rtl/>
        </w:rPr>
        <w:t xml:space="preserve"> (</w:t>
      </w:r>
      <w:r w:rsidRPr="00124DA7">
        <w:rPr>
          <w:rFonts w:cs="David"/>
          <w:b w:val="0"/>
          <w:bCs w:val="0"/>
          <w:sz w:val="20"/>
          <w:szCs w:val="20"/>
        </w:rPr>
        <w:t>S</w:t>
      </w:r>
      <w:r w:rsidRPr="00124DA7">
        <w:rPr>
          <w:rFonts w:cs="David" w:hint="cs"/>
          <w:b w:val="0"/>
          <w:bCs w:val="0"/>
          <w:sz w:val="20"/>
          <w:rtl/>
        </w:rPr>
        <w:t>)</w:t>
      </w:r>
    </w:p>
    <w:p w:rsidR="00910F93" w:rsidRPr="00124DA7" w:rsidRDefault="00910F93" w:rsidP="00910F93">
      <w:pPr>
        <w:pStyle w:val="1d"/>
        <w:numPr>
          <w:ilvl w:val="3"/>
          <w:numId w:val="32"/>
        </w:numPr>
        <w:tabs>
          <w:tab w:val="left" w:pos="810"/>
        </w:tabs>
        <w:spacing w:before="0" w:line="240" w:lineRule="auto"/>
        <w:jc w:val="both"/>
        <w:outlineLvl w:val="1"/>
        <w:rPr>
          <w:rFonts w:cs="David"/>
          <w:b w:val="0"/>
          <w:bCs w:val="0"/>
          <w:sz w:val="20"/>
        </w:rPr>
      </w:pPr>
      <w:bookmarkStart w:id="349" w:name="_Toc418701276"/>
      <w:bookmarkStart w:id="350" w:name="_Toc434998174"/>
      <w:r w:rsidRPr="00124DA7">
        <w:rPr>
          <w:rFonts w:cs="David" w:hint="cs"/>
          <w:b w:val="0"/>
          <w:bCs w:val="0"/>
          <w:sz w:val="20"/>
          <w:rtl/>
        </w:rPr>
        <w:t>המציע יפרט באילו מנגנוני איפיון\קידוד\בדיקות מאובטחים נעשה שימוש.</w:t>
      </w:r>
      <w:bookmarkEnd w:id="349"/>
      <w:bookmarkEnd w:id="350"/>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066904">
      <w:pPr>
        <w:pStyle w:val="1d"/>
        <w:numPr>
          <w:ilvl w:val="1"/>
          <w:numId w:val="32"/>
        </w:numPr>
        <w:tabs>
          <w:tab w:val="left" w:pos="810"/>
        </w:tabs>
        <w:spacing w:before="0" w:line="240" w:lineRule="auto"/>
        <w:outlineLvl w:val="1"/>
        <w:rPr>
          <w:rFonts w:cs="David"/>
          <w:b w:val="0"/>
          <w:bCs w:val="0"/>
          <w:sz w:val="20"/>
        </w:rPr>
      </w:pPr>
      <w:bookmarkStart w:id="351" w:name="_Toc418701277"/>
      <w:bookmarkStart w:id="352" w:name="_Toc434998175"/>
      <w:r w:rsidRPr="00124DA7">
        <w:rPr>
          <w:rFonts w:cs="David" w:hint="cs"/>
          <w:b w:val="0"/>
          <w:bCs w:val="0"/>
          <w:sz w:val="20"/>
          <w:rtl/>
        </w:rPr>
        <w:t>הפקת דו</w:t>
      </w:r>
      <w:r w:rsidR="00066904">
        <w:rPr>
          <w:rFonts w:cs="David" w:hint="cs"/>
          <w:b w:val="0"/>
          <w:bCs w:val="0"/>
          <w:sz w:val="20"/>
          <w:rtl/>
        </w:rPr>
        <w:t>"</w:t>
      </w:r>
      <w:r w:rsidRPr="00124DA7">
        <w:rPr>
          <w:rFonts w:cs="David" w:hint="cs"/>
          <w:b w:val="0"/>
          <w:bCs w:val="0"/>
          <w:sz w:val="20"/>
          <w:rtl/>
        </w:rPr>
        <w:t>חות</w:t>
      </w:r>
      <w:bookmarkEnd w:id="351"/>
      <w:bookmarkEnd w:id="352"/>
    </w:p>
    <w:p w:rsidR="00910F93" w:rsidRPr="00124DA7" w:rsidRDefault="00910F93" w:rsidP="00910F93">
      <w:pPr>
        <w:pStyle w:val="1d"/>
        <w:numPr>
          <w:ilvl w:val="2"/>
          <w:numId w:val="32"/>
        </w:numPr>
        <w:tabs>
          <w:tab w:val="left" w:pos="810"/>
        </w:tabs>
        <w:spacing w:before="0" w:line="240" w:lineRule="auto"/>
        <w:ind w:left="2174" w:hanging="560"/>
        <w:jc w:val="both"/>
        <w:outlineLvl w:val="1"/>
        <w:rPr>
          <w:rFonts w:cs="David"/>
          <w:b w:val="0"/>
          <w:bCs w:val="0"/>
          <w:sz w:val="20"/>
        </w:rPr>
      </w:pPr>
      <w:bookmarkStart w:id="353" w:name="_Toc434998176"/>
      <w:r w:rsidRPr="00124DA7">
        <w:rPr>
          <w:rFonts w:cs="David" w:hint="cs"/>
          <w:b w:val="0"/>
          <w:bCs w:val="0"/>
          <w:sz w:val="20"/>
          <w:rtl/>
        </w:rPr>
        <w:t xml:space="preserve">כל הדוחות שיופקו ע"י המערכת יופקו בהתאם להרשאות יוצרם. לא יתאפשר </w:t>
      </w:r>
      <w:r w:rsidRPr="00124DA7">
        <w:rPr>
          <w:rFonts w:cs="David"/>
          <w:b w:val="0"/>
          <w:bCs w:val="0"/>
          <w:sz w:val="20"/>
        </w:rPr>
        <w:t>Read-Up</w:t>
      </w:r>
      <w:r w:rsidRPr="00124DA7">
        <w:rPr>
          <w:rFonts w:cs="David" w:hint="cs"/>
          <w:b w:val="0"/>
          <w:bCs w:val="0"/>
          <w:sz w:val="20"/>
          <w:rtl/>
        </w:rPr>
        <w:t xml:space="preserve"> של מידע</w:t>
      </w:r>
      <w:bookmarkEnd w:id="353"/>
      <w:r w:rsidRPr="00124DA7">
        <w:rPr>
          <w:rFonts w:cs="David" w:hint="cs"/>
          <w:b w:val="0"/>
          <w:bCs w:val="0"/>
          <w:sz w:val="20"/>
          <w:rtl/>
        </w:rPr>
        <w:t>.</w:t>
      </w:r>
      <w:r w:rsidRPr="00124DA7">
        <w:rPr>
          <w:rFonts w:cs="David"/>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32"/>
        </w:numPr>
        <w:tabs>
          <w:tab w:val="left" w:pos="810"/>
        </w:tabs>
        <w:spacing w:before="0" w:line="240" w:lineRule="auto"/>
        <w:outlineLvl w:val="1"/>
        <w:rPr>
          <w:rFonts w:cs="David"/>
          <w:b w:val="0"/>
          <w:bCs w:val="0"/>
          <w:sz w:val="20"/>
        </w:rPr>
      </w:pPr>
      <w:bookmarkStart w:id="354" w:name="_Toc434998177"/>
      <w:r w:rsidRPr="00124DA7">
        <w:rPr>
          <w:rFonts w:cs="David" w:hint="cs"/>
          <w:b w:val="0"/>
          <w:bCs w:val="0"/>
          <w:sz w:val="20"/>
          <w:rtl/>
        </w:rPr>
        <w:t xml:space="preserve">כל דוח שיופק יכיל בתוכו את סיווג ההרשאות של יוצרם, ב </w:t>
      </w:r>
      <w:r w:rsidRPr="00124DA7">
        <w:rPr>
          <w:rFonts w:cs="David"/>
          <w:b w:val="0"/>
          <w:bCs w:val="0"/>
          <w:sz w:val="20"/>
        </w:rPr>
        <w:t>Header</w:t>
      </w:r>
      <w:r w:rsidRPr="00124DA7">
        <w:rPr>
          <w:rFonts w:cs="David" w:hint="cs"/>
          <w:b w:val="0"/>
          <w:bCs w:val="0"/>
          <w:sz w:val="20"/>
          <w:rtl/>
        </w:rPr>
        <w:t xml:space="preserve"> של הדוח המופק</w:t>
      </w:r>
      <w:bookmarkEnd w:id="354"/>
      <w:r w:rsidRPr="00124DA7">
        <w:rPr>
          <w:rFonts w:cs="David" w:hint="cs"/>
          <w:b w:val="0"/>
          <w:bCs w:val="0"/>
          <w:sz w:val="20"/>
          <w:rtl/>
        </w:rPr>
        <w:t>. (</w:t>
      </w:r>
      <w:r w:rsidRPr="00124DA7">
        <w:rPr>
          <w:rFonts w:cs="David"/>
          <w:b w:val="0"/>
          <w:bCs w:val="0"/>
          <w:sz w:val="20"/>
        </w:rPr>
        <w:t>M</w:t>
      </w:r>
      <w:r w:rsidRPr="00124DA7">
        <w:rPr>
          <w:rFonts w:cs="David" w:hint="cs"/>
          <w:b w:val="0"/>
          <w:bCs w:val="0"/>
          <w:sz w:val="20"/>
          <w:rtl/>
        </w:rPr>
        <w:t>)</w:t>
      </w:r>
    </w:p>
    <w:p w:rsidR="00910F93" w:rsidRPr="004716C6" w:rsidRDefault="00910F93" w:rsidP="00910F93">
      <w:pPr>
        <w:pStyle w:val="1d"/>
        <w:spacing w:before="0" w:line="240" w:lineRule="auto"/>
        <w:outlineLvl w:val="0"/>
        <w:rPr>
          <w:rFonts w:cs="David"/>
          <w:b w:val="0"/>
          <w:bCs w:val="0"/>
          <w:rtl/>
        </w:rPr>
      </w:pPr>
      <w:r w:rsidRPr="004716C6">
        <w:rPr>
          <w:rFonts w:cs="David"/>
          <w:b w:val="0"/>
          <w:bCs w:val="0"/>
          <w:rtl/>
        </w:rPr>
        <w:br w:type="page"/>
      </w:r>
    </w:p>
    <w:p w:rsidR="00910F93" w:rsidRPr="00AC39C5" w:rsidRDefault="00910F93" w:rsidP="00910F93">
      <w:pPr>
        <w:pStyle w:val="1d"/>
        <w:numPr>
          <w:ilvl w:val="0"/>
          <w:numId w:val="43"/>
        </w:numPr>
        <w:spacing w:before="0" w:line="240" w:lineRule="auto"/>
        <w:outlineLvl w:val="0"/>
        <w:rPr>
          <w:rFonts w:cs="David"/>
          <w:b w:val="0"/>
          <w:bCs w:val="0"/>
          <w:sz w:val="28"/>
          <w:szCs w:val="28"/>
        </w:rPr>
      </w:pPr>
      <w:bookmarkStart w:id="355" w:name="_Toc434998178"/>
      <w:bookmarkStart w:id="356" w:name="_Toc302898065"/>
      <w:bookmarkStart w:id="357" w:name="_Toc316473169"/>
      <w:bookmarkStart w:id="358" w:name="_Toc319835125"/>
      <w:r w:rsidRPr="00AC39C5">
        <w:rPr>
          <w:rFonts w:cs="David" w:hint="cs"/>
          <w:b w:val="0"/>
          <w:bCs w:val="0"/>
          <w:sz w:val="28"/>
          <w:szCs w:val="28"/>
          <w:rtl/>
        </w:rPr>
        <w:t>מימוש</w:t>
      </w:r>
      <w:bookmarkEnd w:id="355"/>
      <w:r w:rsidRPr="00AC39C5">
        <w:rPr>
          <w:rFonts w:cs="David" w:hint="cs"/>
          <w:b w:val="0"/>
          <w:bCs w:val="0"/>
          <w:sz w:val="28"/>
          <w:szCs w:val="28"/>
          <w:rtl/>
        </w:rPr>
        <w:t xml:space="preserve"> </w:t>
      </w:r>
    </w:p>
    <w:p w:rsidR="00910F93" w:rsidRPr="00AC39C5" w:rsidRDefault="00910F93" w:rsidP="00910F93">
      <w:pPr>
        <w:pStyle w:val="1d"/>
        <w:numPr>
          <w:ilvl w:val="1"/>
          <w:numId w:val="43"/>
        </w:numPr>
        <w:spacing w:before="0" w:line="240" w:lineRule="auto"/>
        <w:outlineLvl w:val="0"/>
        <w:rPr>
          <w:rFonts w:cs="David"/>
          <w:sz w:val="28"/>
          <w:szCs w:val="28"/>
        </w:rPr>
      </w:pPr>
      <w:bookmarkStart w:id="359" w:name="_Toc434998179"/>
      <w:bookmarkStart w:id="360" w:name="_Toc283892796"/>
      <w:bookmarkStart w:id="361" w:name="_Toc302898071"/>
      <w:bookmarkStart w:id="362" w:name="_Toc316473181"/>
      <w:bookmarkEnd w:id="356"/>
      <w:bookmarkEnd w:id="357"/>
      <w:bookmarkEnd w:id="358"/>
      <w:r w:rsidRPr="00AC39C5">
        <w:rPr>
          <w:rFonts w:cs="David" w:hint="cs"/>
          <w:rtl/>
        </w:rPr>
        <w:t>כללי</w:t>
      </w:r>
      <w:bookmarkEnd w:id="359"/>
      <w:r w:rsidRPr="00AC39C5">
        <w:rPr>
          <w:rFonts w:cs="David" w:hint="cs"/>
        </w:rPr>
        <w:t xml:space="preserve"> </w:t>
      </w:r>
    </w:p>
    <w:p w:rsidR="00910F93" w:rsidRPr="00124DA7" w:rsidRDefault="00910F93" w:rsidP="00910F93">
      <w:pPr>
        <w:pStyle w:val="1d"/>
        <w:numPr>
          <w:ilvl w:val="2"/>
          <w:numId w:val="43"/>
        </w:numPr>
        <w:spacing w:before="0" w:line="240" w:lineRule="auto"/>
        <w:jc w:val="both"/>
        <w:outlineLvl w:val="0"/>
        <w:rPr>
          <w:rFonts w:cs="David"/>
          <w:b w:val="0"/>
          <w:bCs w:val="0"/>
          <w:sz w:val="20"/>
        </w:rPr>
      </w:pPr>
      <w:r w:rsidRPr="00124DA7">
        <w:rPr>
          <w:rFonts w:cs="David" w:hint="cs"/>
          <w:b w:val="0"/>
          <w:bCs w:val="0"/>
          <w:sz w:val="20"/>
          <w:rtl/>
        </w:rPr>
        <w:t xml:space="preserve">מימוש הפרויקט יתבצע באחריות כוללת של המציע הזוכה. הפרויקט יתנהל במתכונת </w:t>
      </w:r>
      <w:r w:rsidRPr="00124DA7">
        <w:rPr>
          <w:rFonts w:cs="David"/>
          <w:b w:val="0"/>
          <w:bCs w:val="0"/>
          <w:sz w:val="20"/>
        </w:rPr>
        <w:t>Turn key</w:t>
      </w:r>
      <w:r w:rsidRPr="00124DA7">
        <w:rPr>
          <w:rFonts w:cs="David" w:hint="cs"/>
          <w:b w:val="0"/>
          <w:bCs w:val="0"/>
          <w:sz w:val="20"/>
        </w:rPr>
        <w:t xml:space="preserve"> </w:t>
      </w:r>
      <w:r w:rsidRPr="00124DA7">
        <w:rPr>
          <w:rFonts w:cs="David" w:hint="cs"/>
          <w:b w:val="0"/>
          <w:bCs w:val="0"/>
          <w:sz w:val="20"/>
          <w:rtl/>
        </w:rPr>
        <w:t>, כאשר המציע הזוכה אחראי בלעדי לאספקת כל שלבי הפרויקט השונים על פי התכולה המפורטת בפרק המימוש.</w:t>
      </w:r>
      <w:r w:rsidRPr="00124DA7">
        <w:rPr>
          <w:rFonts w:cs="David" w:hint="cs"/>
          <w:b w:val="0"/>
          <w:bCs w:val="0"/>
          <w:sz w:val="20"/>
        </w:rPr>
        <w:t xml:space="preserve"> </w:t>
      </w:r>
      <w:r w:rsidRPr="00124DA7">
        <w:rPr>
          <w:rFonts w:cs="David" w:hint="cs"/>
          <w:b w:val="0"/>
          <w:bCs w:val="0"/>
          <w:sz w:val="20"/>
          <w:rtl/>
        </w:rPr>
        <w:t>ׁ(</w:t>
      </w:r>
      <w:r w:rsidRPr="00124DA7">
        <w:rPr>
          <w:rFonts w:cs="David" w:hint="cs"/>
          <w:b w:val="0"/>
          <w:bCs w:val="0"/>
          <w:sz w:val="20"/>
        </w:rPr>
        <w:t>I</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jc w:val="both"/>
        <w:outlineLvl w:val="0"/>
        <w:rPr>
          <w:rFonts w:cs="David"/>
          <w:b w:val="0"/>
          <w:bCs w:val="0"/>
          <w:sz w:val="20"/>
        </w:rPr>
      </w:pPr>
      <w:r w:rsidRPr="00124DA7">
        <w:rPr>
          <w:rFonts w:cs="David" w:hint="cs"/>
          <w:b w:val="0"/>
          <w:bCs w:val="0"/>
          <w:sz w:val="20"/>
          <w:rtl/>
        </w:rPr>
        <w:t>המימוש יכלול הפעלת תוכנה המספקת מענה לדרישות המזמינה</w:t>
      </w:r>
      <w:r w:rsidR="00352BFE">
        <w:rPr>
          <w:rFonts w:cs="David" w:hint="cs"/>
          <w:b w:val="0"/>
          <w:bCs w:val="0"/>
          <w:sz w:val="20"/>
          <w:rtl/>
        </w:rPr>
        <w:t xml:space="preserve"> כפי שפורט במסמך זה, </w:t>
      </w:r>
      <w:r w:rsidRPr="00124DA7">
        <w:rPr>
          <w:rFonts w:cs="David" w:hint="cs"/>
          <w:b w:val="0"/>
          <w:bCs w:val="0"/>
          <w:sz w:val="20"/>
          <w:rtl/>
        </w:rPr>
        <w:t>אפיון מפורט</w:t>
      </w:r>
      <w:r w:rsidRPr="00124DA7">
        <w:rPr>
          <w:rFonts w:cs="David"/>
          <w:b w:val="0"/>
          <w:bCs w:val="0"/>
          <w:sz w:val="20"/>
        </w:rPr>
        <w:t xml:space="preserve"> </w:t>
      </w:r>
      <w:r w:rsidRPr="00124DA7">
        <w:rPr>
          <w:rFonts w:cs="David" w:hint="cs"/>
          <w:b w:val="0"/>
          <w:bCs w:val="0"/>
          <w:sz w:val="20"/>
          <w:rtl/>
        </w:rPr>
        <w:t>של</w:t>
      </w:r>
      <w:r w:rsidRPr="00124DA7">
        <w:rPr>
          <w:rFonts w:cs="David"/>
          <w:b w:val="0"/>
          <w:bCs w:val="0"/>
          <w:sz w:val="20"/>
        </w:rPr>
        <w:t xml:space="preserve"> </w:t>
      </w:r>
      <w:r w:rsidRPr="00124DA7">
        <w:rPr>
          <w:rFonts w:cs="David" w:hint="cs"/>
          <w:b w:val="0"/>
          <w:bCs w:val="0"/>
          <w:sz w:val="20"/>
          <w:rtl/>
        </w:rPr>
        <w:t>המערכת, פיתוח והתאמה (לרבות ביצוע התאמות במודולים השונים ככל שיידרשו ובהתאם לצרכי ודרישות המזמינה), אינטגרציה, אספקה, התקנה, בדיקות, אפיון של תבנית המידע/דפי המידע ואופן הזנת המידע המצוי בארגון למערכת, הדרכת צוותי</w:t>
      </w:r>
      <w:r w:rsidRPr="00124DA7">
        <w:rPr>
          <w:rFonts w:cs="David"/>
          <w:b w:val="0"/>
          <w:bCs w:val="0"/>
          <w:sz w:val="20"/>
        </w:rPr>
        <w:t xml:space="preserve"> </w:t>
      </w:r>
      <w:r w:rsidRPr="00124DA7">
        <w:rPr>
          <w:rFonts w:cs="David" w:hint="cs"/>
          <w:b w:val="0"/>
          <w:bCs w:val="0"/>
          <w:sz w:val="20"/>
          <w:rtl/>
        </w:rPr>
        <w:t>הפיתוח</w:t>
      </w:r>
      <w:r w:rsidRPr="00124DA7">
        <w:rPr>
          <w:rFonts w:cs="David"/>
          <w:b w:val="0"/>
          <w:bCs w:val="0"/>
          <w:sz w:val="20"/>
        </w:rPr>
        <w:t xml:space="preserve"> </w:t>
      </w:r>
      <w:r w:rsidRPr="00124DA7">
        <w:rPr>
          <w:rFonts w:cs="David" w:hint="cs"/>
          <w:b w:val="0"/>
          <w:bCs w:val="0"/>
          <w:sz w:val="20"/>
          <w:rtl/>
        </w:rPr>
        <w:t>והתפעול</w:t>
      </w:r>
      <w:r w:rsidRPr="00124DA7">
        <w:rPr>
          <w:rFonts w:cs="David"/>
          <w:b w:val="0"/>
          <w:bCs w:val="0"/>
          <w:sz w:val="20"/>
        </w:rPr>
        <w:t xml:space="preserve"> </w:t>
      </w:r>
      <w:r w:rsidRPr="00124DA7">
        <w:rPr>
          <w:rFonts w:cs="David" w:hint="cs"/>
          <w:b w:val="0"/>
          <w:bCs w:val="0"/>
          <w:sz w:val="20"/>
          <w:rtl/>
        </w:rPr>
        <w:t>של</w:t>
      </w:r>
      <w:r w:rsidRPr="00124DA7">
        <w:rPr>
          <w:rFonts w:cs="David"/>
          <w:b w:val="0"/>
          <w:bCs w:val="0"/>
          <w:sz w:val="20"/>
        </w:rPr>
        <w:t xml:space="preserve"> </w:t>
      </w:r>
      <w:r w:rsidRPr="00124DA7">
        <w:rPr>
          <w:rFonts w:cs="David" w:hint="cs"/>
          <w:b w:val="0"/>
          <w:bCs w:val="0"/>
          <w:sz w:val="20"/>
          <w:rtl/>
        </w:rPr>
        <w:t>המזמין, תיעוד, הקמה, לווי</w:t>
      </w:r>
      <w:r w:rsidRPr="00124DA7">
        <w:rPr>
          <w:rFonts w:cs="David"/>
          <w:b w:val="0"/>
          <w:bCs w:val="0"/>
          <w:sz w:val="20"/>
        </w:rPr>
        <w:t xml:space="preserve"> </w:t>
      </w:r>
      <w:r w:rsidRPr="00124DA7">
        <w:rPr>
          <w:rFonts w:cs="David" w:hint="cs"/>
          <w:b w:val="0"/>
          <w:bCs w:val="0"/>
          <w:sz w:val="20"/>
          <w:rtl/>
        </w:rPr>
        <w:t>סיוע</w:t>
      </w:r>
      <w:r w:rsidRPr="00124DA7">
        <w:rPr>
          <w:rFonts w:cs="David"/>
          <w:b w:val="0"/>
          <w:bCs w:val="0"/>
          <w:sz w:val="20"/>
        </w:rPr>
        <w:t xml:space="preserve"> </w:t>
      </w:r>
      <w:r w:rsidRPr="00124DA7">
        <w:rPr>
          <w:rFonts w:cs="David" w:hint="cs"/>
          <w:b w:val="0"/>
          <w:bCs w:val="0"/>
          <w:sz w:val="20"/>
          <w:rtl/>
        </w:rPr>
        <w:t>ותמיכה</w:t>
      </w:r>
      <w:r w:rsidRPr="00124DA7">
        <w:rPr>
          <w:rFonts w:cs="David"/>
          <w:b w:val="0"/>
          <w:bCs w:val="0"/>
          <w:sz w:val="20"/>
        </w:rPr>
        <w:t xml:space="preserve"> </w:t>
      </w:r>
      <w:r w:rsidRPr="00124DA7">
        <w:rPr>
          <w:rFonts w:cs="David" w:hint="cs"/>
          <w:b w:val="0"/>
          <w:bCs w:val="0"/>
          <w:sz w:val="20"/>
          <w:rtl/>
        </w:rPr>
        <w:t>בהטמעת</w:t>
      </w:r>
      <w:r w:rsidRPr="00124DA7">
        <w:rPr>
          <w:rFonts w:cs="David"/>
          <w:b w:val="0"/>
          <w:bCs w:val="0"/>
          <w:sz w:val="20"/>
        </w:rPr>
        <w:t xml:space="preserve"> </w:t>
      </w:r>
      <w:r w:rsidRPr="00124DA7">
        <w:rPr>
          <w:rFonts w:cs="David" w:hint="cs"/>
          <w:b w:val="0"/>
          <w:bCs w:val="0"/>
          <w:sz w:val="20"/>
          <w:rtl/>
        </w:rPr>
        <w:t>המערכת, אחריות, שירות</w:t>
      </w:r>
      <w:r w:rsidRPr="00124DA7">
        <w:rPr>
          <w:rFonts w:cs="David"/>
          <w:b w:val="0"/>
          <w:bCs w:val="0"/>
          <w:sz w:val="20"/>
        </w:rPr>
        <w:t xml:space="preserve"> </w:t>
      </w:r>
      <w:r w:rsidRPr="00124DA7">
        <w:rPr>
          <w:rFonts w:cs="David" w:hint="cs"/>
          <w:b w:val="0"/>
          <w:bCs w:val="0"/>
          <w:sz w:val="20"/>
          <w:rtl/>
        </w:rPr>
        <w:t>ותחזוקה, תמיכה</w:t>
      </w:r>
      <w:r w:rsidRPr="00124DA7">
        <w:rPr>
          <w:rFonts w:cs="David"/>
          <w:b w:val="0"/>
          <w:bCs w:val="0"/>
          <w:sz w:val="20"/>
        </w:rPr>
        <w:t xml:space="preserve"> </w:t>
      </w:r>
      <w:r w:rsidRPr="00124DA7">
        <w:rPr>
          <w:rFonts w:cs="David" w:hint="cs"/>
          <w:b w:val="0"/>
          <w:bCs w:val="0"/>
          <w:sz w:val="20"/>
          <w:rtl/>
        </w:rPr>
        <w:t>במנהל המערכת ומידענים מטעמם המזמינה, ביצוע</w:t>
      </w:r>
      <w:r w:rsidRPr="00124DA7">
        <w:rPr>
          <w:rFonts w:cs="David"/>
          <w:b w:val="0"/>
          <w:bCs w:val="0"/>
          <w:sz w:val="20"/>
        </w:rPr>
        <w:t xml:space="preserve"> </w:t>
      </w:r>
      <w:r w:rsidRPr="00124DA7">
        <w:rPr>
          <w:rFonts w:cs="David" w:hint="cs"/>
          <w:b w:val="0"/>
          <w:bCs w:val="0"/>
          <w:sz w:val="20"/>
          <w:rtl/>
        </w:rPr>
        <w:t>תוספות, שינויים</w:t>
      </w:r>
      <w:r w:rsidRPr="00124DA7">
        <w:rPr>
          <w:rFonts w:cs="David"/>
          <w:b w:val="0"/>
          <w:bCs w:val="0"/>
          <w:sz w:val="20"/>
        </w:rPr>
        <w:t xml:space="preserve"> </w:t>
      </w:r>
      <w:r w:rsidRPr="00124DA7">
        <w:rPr>
          <w:rFonts w:cs="David" w:hint="cs"/>
          <w:b w:val="0"/>
          <w:bCs w:val="0"/>
          <w:sz w:val="20"/>
          <w:rtl/>
        </w:rPr>
        <w:t>ושיפורים, הכל</w:t>
      </w:r>
      <w:r w:rsidRPr="00124DA7">
        <w:rPr>
          <w:rFonts w:cs="David"/>
          <w:b w:val="0"/>
          <w:bCs w:val="0"/>
          <w:sz w:val="20"/>
        </w:rPr>
        <w:t xml:space="preserve"> </w:t>
      </w:r>
      <w:r w:rsidRPr="00124DA7">
        <w:rPr>
          <w:rFonts w:cs="David" w:hint="cs"/>
          <w:b w:val="0"/>
          <w:bCs w:val="0"/>
          <w:sz w:val="20"/>
          <w:rtl/>
        </w:rPr>
        <w:t>בהתאם</w:t>
      </w:r>
      <w:r w:rsidRPr="00124DA7">
        <w:rPr>
          <w:rFonts w:cs="David"/>
          <w:b w:val="0"/>
          <w:bCs w:val="0"/>
          <w:sz w:val="20"/>
        </w:rPr>
        <w:t xml:space="preserve"> </w:t>
      </w:r>
      <w:r w:rsidRPr="00124DA7">
        <w:rPr>
          <w:rFonts w:cs="David" w:hint="cs"/>
          <w:b w:val="0"/>
          <w:bCs w:val="0"/>
          <w:sz w:val="20"/>
          <w:rtl/>
        </w:rPr>
        <w:t>למפורט</w:t>
      </w:r>
      <w:r w:rsidRPr="00124DA7">
        <w:rPr>
          <w:rFonts w:cs="David"/>
          <w:b w:val="0"/>
          <w:bCs w:val="0"/>
          <w:sz w:val="20"/>
        </w:rPr>
        <w:t xml:space="preserve"> </w:t>
      </w:r>
      <w:r w:rsidRPr="00124DA7">
        <w:rPr>
          <w:rFonts w:cs="David" w:hint="cs"/>
          <w:b w:val="0"/>
          <w:bCs w:val="0"/>
          <w:sz w:val="20"/>
          <w:rtl/>
        </w:rPr>
        <w:t>במכרז</w:t>
      </w:r>
      <w:r w:rsidRPr="00124DA7">
        <w:rPr>
          <w:rFonts w:cs="David"/>
          <w:b w:val="0"/>
          <w:bCs w:val="0"/>
          <w:sz w:val="20"/>
        </w:rPr>
        <w:t xml:space="preserve"> </w:t>
      </w:r>
      <w:r w:rsidRPr="00124DA7">
        <w:rPr>
          <w:rFonts w:cs="David" w:hint="cs"/>
          <w:b w:val="0"/>
          <w:bCs w:val="0"/>
          <w:sz w:val="20"/>
          <w:rtl/>
        </w:rPr>
        <w:t>זה</w:t>
      </w:r>
      <w:r w:rsidRPr="00124DA7">
        <w:rPr>
          <w:rFonts w:cs="David"/>
          <w:b w:val="0"/>
          <w:bCs w:val="0"/>
          <w:sz w:val="20"/>
        </w:rPr>
        <w:t>.</w:t>
      </w:r>
      <w:r w:rsidR="00352BFE">
        <w:rPr>
          <w:rFonts w:cs="David" w:hint="cs"/>
          <w:b w:val="0"/>
          <w:bCs w:val="0"/>
          <w:sz w:val="20"/>
          <w:rtl/>
        </w:rPr>
        <w:t xml:space="preserve"> </w:t>
      </w:r>
      <w:r w:rsidRPr="00124DA7">
        <w:rPr>
          <w:rFonts w:cs="David" w:hint="cs"/>
          <w:b w:val="0"/>
          <w:bCs w:val="0"/>
          <w:sz w:val="20"/>
          <w:rtl/>
        </w:rPr>
        <w:t>(</w:t>
      </w:r>
      <w:r w:rsidRPr="00124DA7">
        <w:rPr>
          <w:rFonts w:cs="David" w:hint="cs"/>
          <w:b w:val="0"/>
          <w:bCs w:val="0"/>
          <w:sz w:val="20"/>
        </w:rPr>
        <w:t>I</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jc w:val="both"/>
        <w:outlineLvl w:val="0"/>
        <w:rPr>
          <w:rFonts w:cs="David"/>
          <w:b w:val="0"/>
          <w:bCs w:val="0"/>
          <w:sz w:val="20"/>
        </w:rPr>
      </w:pPr>
      <w:r w:rsidRPr="00124DA7">
        <w:rPr>
          <w:rFonts w:cs="David" w:hint="cs"/>
          <w:b w:val="0"/>
          <w:bCs w:val="0"/>
          <w:sz w:val="20"/>
          <w:rtl/>
        </w:rPr>
        <w:t xml:space="preserve"> על</w:t>
      </w:r>
      <w:r w:rsidRPr="00124DA7">
        <w:rPr>
          <w:rFonts w:cs="David"/>
          <w:b w:val="0"/>
          <w:bCs w:val="0"/>
          <w:sz w:val="20"/>
        </w:rPr>
        <w:t xml:space="preserve"> </w:t>
      </w:r>
      <w:r w:rsidRPr="00124DA7">
        <w:rPr>
          <w:rFonts w:cs="David" w:hint="cs"/>
          <w:b w:val="0"/>
          <w:bCs w:val="0"/>
          <w:sz w:val="20"/>
          <w:rtl/>
        </w:rPr>
        <w:t>המציע הזוכה</w:t>
      </w:r>
      <w:r w:rsidRPr="00124DA7">
        <w:rPr>
          <w:rFonts w:cs="David"/>
          <w:b w:val="0"/>
          <w:bCs w:val="0"/>
          <w:sz w:val="20"/>
        </w:rPr>
        <w:t xml:space="preserve"> </w:t>
      </w:r>
      <w:r w:rsidRPr="00124DA7">
        <w:rPr>
          <w:rFonts w:cs="David" w:hint="cs"/>
          <w:b w:val="0"/>
          <w:bCs w:val="0"/>
          <w:sz w:val="20"/>
          <w:rtl/>
        </w:rPr>
        <w:t>לספק</w:t>
      </w:r>
      <w:r w:rsidRPr="00124DA7">
        <w:rPr>
          <w:rFonts w:cs="David"/>
          <w:b w:val="0"/>
          <w:bCs w:val="0"/>
          <w:sz w:val="20"/>
        </w:rPr>
        <w:t xml:space="preserve"> </w:t>
      </w:r>
      <w:r w:rsidRPr="00124DA7">
        <w:rPr>
          <w:rFonts w:cs="David" w:hint="cs"/>
          <w:b w:val="0"/>
          <w:bCs w:val="0"/>
          <w:sz w:val="20"/>
          <w:rtl/>
        </w:rPr>
        <w:t>למזמין</w:t>
      </w:r>
      <w:r w:rsidRPr="00124DA7">
        <w:rPr>
          <w:rFonts w:cs="David"/>
          <w:b w:val="0"/>
          <w:bCs w:val="0"/>
          <w:sz w:val="20"/>
        </w:rPr>
        <w:t xml:space="preserve"> </w:t>
      </w:r>
      <w:r w:rsidRPr="00124DA7">
        <w:rPr>
          <w:rFonts w:cs="David" w:hint="cs"/>
          <w:b w:val="0"/>
          <w:bCs w:val="0"/>
          <w:sz w:val="20"/>
          <w:rtl/>
        </w:rPr>
        <w:t>את</w:t>
      </w:r>
      <w:r w:rsidRPr="00124DA7">
        <w:rPr>
          <w:rFonts w:cs="David"/>
          <w:b w:val="0"/>
          <w:bCs w:val="0"/>
          <w:sz w:val="20"/>
        </w:rPr>
        <w:t xml:space="preserve"> </w:t>
      </w:r>
      <w:r w:rsidRPr="00124DA7">
        <w:rPr>
          <w:rFonts w:cs="David" w:hint="cs"/>
          <w:b w:val="0"/>
          <w:bCs w:val="0"/>
          <w:sz w:val="20"/>
          <w:rtl/>
        </w:rPr>
        <w:t>כל</w:t>
      </w:r>
      <w:r w:rsidRPr="00124DA7">
        <w:rPr>
          <w:rFonts w:cs="David"/>
          <w:b w:val="0"/>
          <w:bCs w:val="0"/>
          <w:sz w:val="20"/>
        </w:rPr>
        <w:t xml:space="preserve"> </w:t>
      </w:r>
      <w:r w:rsidRPr="00124DA7">
        <w:rPr>
          <w:rFonts w:cs="David" w:hint="cs"/>
          <w:b w:val="0"/>
          <w:bCs w:val="0"/>
          <w:sz w:val="20"/>
          <w:rtl/>
        </w:rPr>
        <w:t>האמצעים</w:t>
      </w:r>
      <w:r w:rsidRPr="00124DA7">
        <w:rPr>
          <w:rFonts w:cs="David"/>
          <w:b w:val="0"/>
          <w:bCs w:val="0"/>
          <w:sz w:val="20"/>
        </w:rPr>
        <w:t xml:space="preserve"> </w:t>
      </w:r>
      <w:r w:rsidRPr="00124DA7">
        <w:rPr>
          <w:rFonts w:cs="David" w:hint="cs"/>
          <w:b w:val="0"/>
          <w:bCs w:val="0"/>
          <w:sz w:val="20"/>
          <w:rtl/>
        </w:rPr>
        <w:t>והשירותים</w:t>
      </w:r>
      <w:r w:rsidRPr="00124DA7">
        <w:rPr>
          <w:rFonts w:cs="David"/>
          <w:b w:val="0"/>
          <w:bCs w:val="0"/>
          <w:sz w:val="20"/>
        </w:rPr>
        <w:t xml:space="preserve"> </w:t>
      </w:r>
      <w:r w:rsidRPr="00124DA7">
        <w:rPr>
          <w:rFonts w:cs="David" w:hint="cs"/>
          <w:b w:val="0"/>
          <w:bCs w:val="0"/>
          <w:sz w:val="20"/>
          <w:rtl/>
        </w:rPr>
        <w:t>הנדרשים</w:t>
      </w:r>
      <w:r w:rsidRPr="00124DA7">
        <w:rPr>
          <w:rFonts w:cs="David"/>
          <w:b w:val="0"/>
          <w:bCs w:val="0"/>
          <w:sz w:val="20"/>
        </w:rPr>
        <w:t xml:space="preserve"> </w:t>
      </w:r>
      <w:r w:rsidRPr="00124DA7">
        <w:rPr>
          <w:rFonts w:cs="David" w:hint="cs"/>
          <w:b w:val="0"/>
          <w:bCs w:val="0"/>
          <w:sz w:val="20"/>
          <w:rtl/>
        </w:rPr>
        <w:t>למימוש המערכת</w:t>
      </w:r>
      <w:r w:rsidRPr="00124DA7">
        <w:rPr>
          <w:rFonts w:cs="David"/>
          <w:b w:val="0"/>
          <w:bCs w:val="0"/>
          <w:sz w:val="20"/>
        </w:rPr>
        <w:t xml:space="preserve"> </w:t>
      </w:r>
      <w:r w:rsidRPr="00124DA7">
        <w:rPr>
          <w:rFonts w:cs="David" w:hint="cs"/>
          <w:b w:val="0"/>
          <w:bCs w:val="0"/>
          <w:sz w:val="20"/>
          <w:rtl/>
        </w:rPr>
        <w:t>והשירותים</w:t>
      </w:r>
      <w:r w:rsidRPr="00124DA7">
        <w:rPr>
          <w:rFonts w:cs="David"/>
          <w:b w:val="0"/>
          <w:bCs w:val="0"/>
          <w:sz w:val="20"/>
        </w:rPr>
        <w:t xml:space="preserve"> </w:t>
      </w:r>
      <w:r w:rsidRPr="00124DA7">
        <w:rPr>
          <w:rFonts w:cs="David" w:hint="cs"/>
          <w:b w:val="0"/>
          <w:bCs w:val="0"/>
          <w:sz w:val="20"/>
          <w:rtl/>
        </w:rPr>
        <w:t>למשתמשים</w:t>
      </w:r>
      <w:r w:rsidRPr="00124DA7">
        <w:rPr>
          <w:rFonts w:cs="David"/>
          <w:b w:val="0"/>
          <w:bCs w:val="0"/>
          <w:sz w:val="20"/>
        </w:rPr>
        <w:t xml:space="preserve"> </w:t>
      </w:r>
      <w:r w:rsidRPr="00124DA7">
        <w:rPr>
          <w:rFonts w:cs="David" w:hint="cs"/>
          <w:b w:val="0"/>
          <w:bCs w:val="0"/>
          <w:sz w:val="20"/>
          <w:rtl/>
        </w:rPr>
        <w:t>ע</w:t>
      </w:r>
      <w:r w:rsidRPr="00124DA7">
        <w:rPr>
          <w:rFonts w:cs="David"/>
          <w:b w:val="0"/>
          <w:bCs w:val="0"/>
          <w:sz w:val="20"/>
        </w:rPr>
        <w:t>"</w:t>
      </w:r>
      <w:r w:rsidRPr="00124DA7">
        <w:rPr>
          <w:rFonts w:cs="David" w:hint="cs"/>
          <w:b w:val="0"/>
          <w:bCs w:val="0"/>
          <w:sz w:val="20"/>
          <w:rtl/>
        </w:rPr>
        <w:t>פ</w:t>
      </w:r>
      <w:r w:rsidRPr="00124DA7">
        <w:rPr>
          <w:rFonts w:cs="David"/>
          <w:b w:val="0"/>
          <w:bCs w:val="0"/>
          <w:sz w:val="20"/>
        </w:rPr>
        <w:t xml:space="preserve"> </w:t>
      </w:r>
      <w:r w:rsidRPr="00124DA7">
        <w:rPr>
          <w:rFonts w:cs="David" w:hint="cs"/>
          <w:b w:val="0"/>
          <w:bCs w:val="0"/>
          <w:sz w:val="20"/>
          <w:rtl/>
        </w:rPr>
        <w:t>מכרז</w:t>
      </w:r>
      <w:r w:rsidRPr="00124DA7">
        <w:rPr>
          <w:rFonts w:cs="David"/>
          <w:b w:val="0"/>
          <w:bCs w:val="0"/>
          <w:sz w:val="20"/>
        </w:rPr>
        <w:t xml:space="preserve"> </w:t>
      </w:r>
      <w:r w:rsidRPr="00124DA7">
        <w:rPr>
          <w:rFonts w:cs="David" w:hint="cs"/>
          <w:b w:val="0"/>
          <w:bCs w:val="0"/>
          <w:sz w:val="20"/>
          <w:rtl/>
        </w:rPr>
        <w:t>זה,</w:t>
      </w:r>
      <w:r w:rsidRPr="00124DA7">
        <w:rPr>
          <w:rFonts w:cs="David"/>
          <w:b w:val="0"/>
          <w:bCs w:val="0"/>
          <w:sz w:val="20"/>
        </w:rPr>
        <w:t xml:space="preserve"> </w:t>
      </w:r>
      <w:r w:rsidRPr="00124DA7">
        <w:rPr>
          <w:rFonts w:cs="David" w:hint="cs"/>
          <w:b w:val="0"/>
          <w:bCs w:val="0"/>
          <w:sz w:val="20"/>
          <w:rtl/>
        </w:rPr>
        <w:t>ובין</w:t>
      </w:r>
      <w:r w:rsidRPr="00124DA7">
        <w:rPr>
          <w:rFonts w:cs="David"/>
          <w:b w:val="0"/>
          <w:bCs w:val="0"/>
          <w:sz w:val="20"/>
        </w:rPr>
        <w:t xml:space="preserve"> </w:t>
      </w:r>
      <w:r w:rsidRPr="00124DA7">
        <w:rPr>
          <w:rFonts w:cs="David" w:hint="cs"/>
          <w:b w:val="0"/>
          <w:bCs w:val="0"/>
          <w:sz w:val="20"/>
          <w:rtl/>
        </w:rPr>
        <w:t>השאר:</w:t>
      </w:r>
      <w:r w:rsidRPr="00124DA7">
        <w:rPr>
          <w:rFonts w:cs="David"/>
          <w:b w:val="0"/>
          <w:bCs w:val="0"/>
          <w:sz w:val="20"/>
        </w:rPr>
        <w:t xml:space="preserve"> </w:t>
      </w:r>
      <w:r w:rsidRPr="00124DA7">
        <w:rPr>
          <w:rFonts w:cs="David" w:hint="cs"/>
          <w:b w:val="0"/>
          <w:bCs w:val="0"/>
          <w:sz w:val="20"/>
          <w:rtl/>
        </w:rPr>
        <w:t>אספקת</w:t>
      </w:r>
      <w:r w:rsidRPr="00124DA7">
        <w:rPr>
          <w:rFonts w:cs="David"/>
          <w:b w:val="0"/>
          <w:bCs w:val="0"/>
          <w:sz w:val="20"/>
        </w:rPr>
        <w:t xml:space="preserve"> </w:t>
      </w:r>
      <w:r w:rsidRPr="00124DA7">
        <w:rPr>
          <w:rFonts w:cs="David" w:hint="cs"/>
          <w:b w:val="0"/>
          <w:bCs w:val="0"/>
          <w:sz w:val="20"/>
          <w:rtl/>
        </w:rPr>
        <w:t>התוכנה,</w:t>
      </w:r>
      <w:r w:rsidRPr="00124DA7">
        <w:rPr>
          <w:rFonts w:cs="David"/>
          <w:b w:val="0"/>
          <w:bCs w:val="0"/>
          <w:sz w:val="20"/>
        </w:rPr>
        <w:t xml:space="preserve"> </w:t>
      </w:r>
      <w:r w:rsidRPr="00124DA7">
        <w:rPr>
          <w:rFonts w:cs="David" w:hint="cs"/>
          <w:b w:val="0"/>
          <w:bCs w:val="0"/>
          <w:sz w:val="20"/>
          <w:rtl/>
        </w:rPr>
        <w:t>הרשיונות</w:t>
      </w:r>
      <w:r w:rsidRPr="00124DA7">
        <w:rPr>
          <w:rFonts w:cs="David"/>
          <w:b w:val="0"/>
          <w:bCs w:val="0"/>
          <w:sz w:val="20"/>
        </w:rPr>
        <w:t xml:space="preserve"> </w:t>
      </w:r>
      <w:r w:rsidRPr="00124DA7">
        <w:rPr>
          <w:rFonts w:cs="David" w:hint="cs"/>
          <w:b w:val="0"/>
          <w:bCs w:val="0"/>
          <w:sz w:val="20"/>
          <w:rtl/>
        </w:rPr>
        <w:t>והמשאבים</w:t>
      </w:r>
      <w:r w:rsidRPr="00124DA7">
        <w:rPr>
          <w:rFonts w:cs="David"/>
          <w:b w:val="0"/>
          <w:bCs w:val="0"/>
          <w:sz w:val="20"/>
        </w:rPr>
        <w:t xml:space="preserve"> </w:t>
      </w:r>
      <w:r w:rsidRPr="00124DA7">
        <w:rPr>
          <w:rFonts w:cs="David" w:hint="cs"/>
          <w:b w:val="0"/>
          <w:bCs w:val="0"/>
          <w:sz w:val="20"/>
          <w:rtl/>
        </w:rPr>
        <w:t>האחרים</w:t>
      </w:r>
      <w:r w:rsidRPr="00124DA7">
        <w:rPr>
          <w:rFonts w:cs="David"/>
          <w:b w:val="0"/>
          <w:bCs w:val="0"/>
          <w:sz w:val="20"/>
        </w:rPr>
        <w:t xml:space="preserve"> </w:t>
      </w:r>
      <w:r w:rsidRPr="00124DA7">
        <w:rPr>
          <w:rFonts w:cs="David" w:hint="cs"/>
          <w:b w:val="0"/>
          <w:bCs w:val="0"/>
          <w:sz w:val="20"/>
          <w:rtl/>
        </w:rPr>
        <w:t>למימוש</w:t>
      </w:r>
      <w:r w:rsidRPr="00124DA7">
        <w:rPr>
          <w:rFonts w:cs="David"/>
          <w:b w:val="0"/>
          <w:bCs w:val="0"/>
          <w:sz w:val="20"/>
        </w:rPr>
        <w:t xml:space="preserve"> </w:t>
      </w:r>
      <w:r w:rsidRPr="00124DA7">
        <w:rPr>
          <w:rFonts w:cs="David" w:hint="cs"/>
          <w:b w:val="0"/>
          <w:bCs w:val="0"/>
          <w:sz w:val="20"/>
          <w:rtl/>
        </w:rPr>
        <w:t>המערכת</w:t>
      </w:r>
      <w:r w:rsidRPr="00124DA7">
        <w:rPr>
          <w:rFonts w:cs="David"/>
          <w:b w:val="0"/>
          <w:bCs w:val="0"/>
          <w:sz w:val="20"/>
        </w:rPr>
        <w:t xml:space="preserve"> </w:t>
      </w:r>
      <w:r w:rsidRPr="00124DA7">
        <w:rPr>
          <w:rFonts w:cs="David" w:hint="cs"/>
          <w:b w:val="0"/>
          <w:bCs w:val="0"/>
          <w:sz w:val="20"/>
          <w:rtl/>
        </w:rPr>
        <w:t>והשירותים</w:t>
      </w:r>
      <w:r w:rsidRPr="00124DA7">
        <w:rPr>
          <w:rFonts w:cs="David"/>
          <w:b w:val="0"/>
          <w:bCs w:val="0"/>
          <w:sz w:val="20"/>
        </w:rPr>
        <w:t xml:space="preserve"> </w:t>
      </w:r>
      <w:r w:rsidRPr="00124DA7">
        <w:rPr>
          <w:rFonts w:cs="David" w:hint="cs"/>
          <w:b w:val="0"/>
          <w:bCs w:val="0"/>
          <w:sz w:val="20"/>
          <w:rtl/>
        </w:rPr>
        <w:t>נושאי מכרז זה, מנהל</w:t>
      </w:r>
      <w:r w:rsidRPr="00124DA7">
        <w:rPr>
          <w:rFonts w:cs="David"/>
          <w:b w:val="0"/>
          <w:bCs w:val="0"/>
          <w:sz w:val="20"/>
        </w:rPr>
        <w:t xml:space="preserve"> </w:t>
      </w:r>
      <w:r w:rsidRPr="00124DA7">
        <w:rPr>
          <w:rFonts w:cs="David" w:hint="cs"/>
          <w:b w:val="0"/>
          <w:bCs w:val="0"/>
          <w:sz w:val="20"/>
          <w:rtl/>
        </w:rPr>
        <w:t>פרויקט</w:t>
      </w:r>
      <w:r w:rsidRPr="00124DA7">
        <w:rPr>
          <w:rFonts w:cs="David"/>
          <w:b w:val="0"/>
          <w:bCs w:val="0"/>
          <w:sz w:val="20"/>
        </w:rPr>
        <w:t xml:space="preserve"> </w:t>
      </w:r>
      <w:r w:rsidRPr="00124DA7">
        <w:rPr>
          <w:rFonts w:cs="David" w:hint="cs"/>
          <w:b w:val="0"/>
          <w:bCs w:val="0"/>
          <w:sz w:val="20"/>
          <w:rtl/>
        </w:rPr>
        <w:t>וצוותי</w:t>
      </w:r>
      <w:r w:rsidRPr="00124DA7">
        <w:rPr>
          <w:rFonts w:cs="David"/>
          <w:b w:val="0"/>
          <w:bCs w:val="0"/>
          <w:sz w:val="20"/>
        </w:rPr>
        <w:t xml:space="preserve"> </w:t>
      </w:r>
      <w:r w:rsidRPr="00124DA7">
        <w:rPr>
          <w:rFonts w:cs="David" w:hint="cs"/>
          <w:b w:val="0"/>
          <w:bCs w:val="0"/>
          <w:sz w:val="20"/>
          <w:rtl/>
        </w:rPr>
        <w:t>מומחים</w:t>
      </w:r>
      <w:r w:rsidRPr="00124DA7">
        <w:rPr>
          <w:rFonts w:cs="David"/>
          <w:b w:val="0"/>
          <w:bCs w:val="0"/>
          <w:sz w:val="20"/>
        </w:rPr>
        <w:t xml:space="preserve"> </w:t>
      </w:r>
      <w:r w:rsidRPr="00124DA7">
        <w:rPr>
          <w:rFonts w:cs="David" w:hint="cs"/>
          <w:b w:val="0"/>
          <w:bCs w:val="0"/>
          <w:sz w:val="20"/>
          <w:rtl/>
        </w:rPr>
        <w:t>למימוש</w:t>
      </w:r>
      <w:r w:rsidRPr="00124DA7">
        <w:rPr>
          <w:rFonts w:cs="David"/>
          <w:b w:val="0"/>
          <w:bCs w:val="0"/>
          <w:sz w:val="20"/>
        </w:rPr>
        <w:t xml:space="preserve"> </w:t>
      </w:r>
      <w:r w:rsidRPr="00124DA7">
        <w:rPr>
          <w:rFonts w:cs="David" w:hint="cs"/>
          <w:b w:val="0"/>
          <w:bCs w:val="0"/>
          <w:sz w:val="20"/>
          <w:rtl/>
        </w:rPr>
        <w:t>הדרישות</w:t>
      </w:r>
      <w:r w:rsidRPr="00124DA7">
        <w:rPr>
          <w:rFonts w:cs="David"/>
          <w:b w:val="0"/>
          <w:bCs w:val="0"/>
          <w:sz w:val="20"/>
        </w:rPr>
        <w:t xml:space="preserve"> </w:t>
      </w:r>
      <w:r w:rsidRPr="00124DA7">
        <w:rPr>
          <w:rFonts w:cs="David" w:hint="cs"/>
          <w:b w:val="0"/>
          <w:bCs w:val="0"/>
          <w:sz w:val="20"/>
          <w:rtl/>
        </w:rPr>
        <w:t>במכרז.</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p>
    <w:p w:rsidR="00910F93" w:rsidRPr="00124DA7" w:rsidRDefault="00910F93" w:rsidP="00352BFE">
      <w:pPr>
        <w:pStyle w:val="1d"/>
        <w:numPr>
          <w:ilvl w:val="2"/>
          <w:numId w:val="43"/>
        </w:numPr>
        <w:spacing w:before="0" w:line="240" w:lineRule="auto"/>
        <w:jc w:val="both"/>
        <w:outlineLvl w:val="0"/>
        <w:rPr>
          <w:rFonts w:cs="David"/>
          <w:b w:val="0"/>
          <w:bCs w:val="0"/>
          <w:sz w:val="20"/>
        </w:rPr>
      </w:pPr>
      <w:r w:rsidRPr="00124DA7">
        <w:rPr>
          <w:rFonts w:cs="David" w:hint="cs"/>
          <w:b w:val="0"/>
          <w:bCs w:val="0"/>
          <w:sz w:val="20"/>
          <w:rtl/>
        </w:rPr>
        <w:t>לאורך תקופת הפרוייקט, מימושו ותקופת ההתקשרות בהתאם לדרישות וצרכי המזמינה, תתבצענה ישיבות סטאטוס בין המציע הזוכה ונציגי המזמינה אשר יוגדרו על ידה.</w:t>
      </w:r>
      <w:r w:rsidRPr="00124DA7">
        <w:rPr>
          <w:rFonts w:cs="David" w:hint="eastAsia"/>
          <w:b w:val="0"/>
          <w:bCs w:val="0"/>
          <w:sz w:val="20"/>
          <w:rtl/>
        </w:rPr>
        <w:t xml:space="preserve"> בישיבת</w:t>
      </w:r>
      <w:r w:rsidRPr="00124DA7">
        <w:rPr>
          <w:rFonts w:cs="David"/>
          <w:b w:val="0"/>
          <w:bCs w:val="0"/>
          <w:sz w:val="20"/>
          <w:rtl/>
        </w:rPr>
        <w:t xml:space="preserve"> הסטאטוס ידווח הזוכה </w:t>
      </w:r>
      <w:r w:rsidRPr="00124DA7">
        <w:rPr>
          <w:rFonts w:cs="David" w:hint="cs"/>
          <w:b w:val="0"/>
          <w:bCs w:val="0"/>
          <w:sz w:val="20"/>
          <w:rtl/>
        </w:rPr>
        <w:t>במכרז זה</w:t>
      </w:r>
      <w:r w:rsidRPr="00124DA7">
        <w:rPr>
          <w:rFonts w:cs="David"/>
          <w:b w:val="0"/>
          <w:bCs w:val="0"/>
          <w:sz w:val="20"/>
          <w:rtl/>
        </w:rPr>
        <w:t xml:space="preserve"> על </w:t>
      </w:r>
      <w:r w:rsidRPr="00124DA7">
        <w:rPr>
          <w:rFonts w:cs="David" w:hint="eastAsia"/>
          <w:b w:val="0"/>
          <w:bCs w:val="0"/>
          <w:sz w:val="20"/>
          <w:rtl/>
        </w:rPr>
        <w:t>התקדמות</w:t>
      </w:r>
      <w:r w:rsidRPr="00124DA7">
        <w:rPr>
          <w:rFonts w:cs="David"/>
          <w:b w:val="0"/>
          <w:bCs w:val="0"/>
          <w:sz w:val="20"/>
          <w:rtl/>
        </w:rPr>
        <w:t xml:space="preserve"> הפרויקט, יציף קשיים ועוד. דוח סטאטוס יוגש בכתב לועדת ההיגוי, שתתכנס </w:t>
      </w:r>
      <w:r w:rsidRPr="00124DA7">
        <w:rPr>
          <w:rFonts w:cs="David" w:hint="cs"/>
          <w:b w:val="0"/>
          <w:bCs w:val="0"/>
          <w:sz w:val="20"/>
          <w:rtl/>
        </w:rPr>
        <w:t>בתדירות שתיקבע</w:t>
      </w:r>
      <w:r w:rsidRPr="00124DA7">
        <w:rPr>
          <w:rFonts w:cs="David"/>
          <w:b w:val="0"/>
          <w:bCs w:val="0"/>
          <w:sz w:val="20"/>
          <w:rtl/>
        </w:rPr>
        <w:t xml:space="preserve"> ע"י </w:t>
      </w:r>
      <w:r w:rsidRPr="00124DA7">
        <w:rPr>
          <w:rFonts w:cs="David" w:hint="cs"/>
          <w:b w:val="0"/>
          <w:bCs w:val="0"/>
          <w:sz w:val="20"/>
          <w:rtl/>
        </w:rPr>
        <w:t>המזמינה.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jc w:val="both"/>
        <w:outlineLvl w:val="0"/>
        <w:rPr>
          <w:rFonts w:cs="David"/>
          <w:b w:val="0"/>
          <w:bCs w:val="0"/>
          <w:sz w:val="20"/>
        </w:rPr>
      </w:pPr>
      <w:bookmarkStart w:id="363" w:name="_Toc319835204"/>
      <w:r w:rsidRPr="00124DA7">
        <w:rPr>
          <w:rFonts w:cs="David"/>
          <w:b w:val="0"/>
          <w:bCs w:val="0"/>
          <w:sz w:val="20"/>
          <w:rtl/>
        </w:rPr>
        <w:t>ה</w:t>
      </w:r>
      <w:r w:rsidRPr="00124DA7">
        <w:rPr>
          <w:rFonts w:cs="David" w:hint="cs"/>
          <w:b w:val="0"/>
          <w:bCs w:val="0"/>
          <w:sz w:val="20"/>
          <w:rtl/>
        </w:rPr>
        <w:t>מציע</w:t>
      </w:r>
      <w:r w:rsidRPr="00124DA7">
        <w:rPr>
          <w:rFonts w:cs="David"/>
          <w:b w:val="0"/>
          <w:bCs w:val="0"/>
          <w:sz w:val="20"/>
          <w:rtl/>
        </w:rPr>
        <w:t xml:space="preserve"> </w:t>
      </w:r>
      <w:r w:rsidRPr="00124DA7">
        <w:rPr>
          <w:rFonts w:cs="David" w:hint="cs"/>
          <w:b w:val="0"/>
          <w:bCs w:val="0"/>
          <w:sz w:val="20"/>
          <w:rtl/>
        </w:rPr>
        <w:t xml:space="preserve">הזוכה </w:t>
      </w:r>
      <w:r w:rsidRPr="00124DA7">
        <w:rPr>
          <w:rFonts w:cs="David"/>
          <w:b w:val="0"/>
          <w:bCs w:val="0"/>
          <w:sz w:val="20"/>
          <w:rtl/>
        </w:rPr>
        <w:t>מתחייב לשתף פעולה באופן מלא עם ה</w:t>
      </w:r>
      <w:r w:rsidRPr="00124DA7">
        <w:rPr>
          <w:rFonts w:cs="David" w:hint="cs"/>
          <w:b w:val="0"/>
          <w:bCs w:val="0"/>
          <w:sz w:val="20"/>
          <w:rtl/>
        </w:rPr>
        <w:t>מזמינה</w:t>
      </w:r>
      <w:r w:rsidRPr="00124DA7">
        <w:rPr>
          <w:rFonts w:cs="David"/>
          <w:b w:val="0"/>
          <w:bCs w:val="0"/>
          <w:sz w:val="20"/>
          <w:rtl/>
        </w:rPr>
        <w:t xml:space="preserve"> ועם ספקים אחרים של ה</w:t>
      </w:r>
      <w:r w:rsidRPr="00124DA7">
        <w:rPr>
          <w:rFonts w:cs="David" w:hint="cs"/>
          <w:b w:val="0"/>
          <w:bCs w:val="0"/>
          <w:sz w:val="20"/>
          <w:rtl/>
        </w:rPr>
        <w:t xml:space="preserve">מזמינה </w:t>
      </w:r>
      <w:r w:rsidRPr="00124DA7">
        <w:rPr>
          <w:rFonts w:cs="David"/>
          <w:b w:val="0"/>
          <w:bCs w:val="0"/>
          <w:sz w:val="20"/>
          <w:rtl/>
        </w:rPr>
        <w:t>בכל הנוגע ל</w:t>
      </w:r>
      <w:r w:rsidRPr="00124DA7">
        <w:rPr>
          <w:rFonts w:cs="David" w:hint="eastAsia"/>
          <w:b w:val="0"/>
          <w:bCs w:val="0"/>
          <w:sz w:val="20"/>
          <w:rtl/>
        </w:rPr>
        <w:t>פיתוח</w:t>
      </w:r>
      <w:r w:rsidRPr="00124DA7">
        <w:rPr>
          <w:rFonts w:cs="David"/>
          <w:b w:val="0"/>
          <w:bCs w:val="0"/>
          <w:sz w:val="20"/>
          <w:rtl/>
        </w:rPr>
        <w:t xml:space="preserve"> ממשקים </w:t>
      </w:r>
      <w:r w:rsidRPr="00124DA7">
        <w:rPr>
          <w:rFonts w:cs="David" w:hint="cs"/>
          <w:b w:val="0"/>
          <w:bCs w:val="0"/>
          <w:sz w:val="20"/>
          <w:rtl/>
        </w:rPr>
        <w:t>למערכות השונות הנמצאות בשימוש המזמינה.</w:t>
      </w:r>
      <w:r w:rsidRPr="00124DA7">
        <w:rPr>
          <w:rFonts w:cs="David"/>
          <w:b w:val="0"/>
          <w:bCs w:val="0"/>
          <w:sz w:val="20"/>
          <w:rtl/>
        </w:rPr>
        <w:t xml:space="preserve"> שיתוף פעולה מלא זה, נדרש לכל אורך תקופת ההתקשרות.</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jc w:val="both"/>
        <w:outlineLvl w:val="0"/>
        <w:rPr>
          <w:rFonts w:cs="David"/>
          <w:b w:val="0"/>
          <w:bCs w:val="0"/>
          <w:sz w:val="20"/>
        </w:rPr>
      </w:pPr>
      <w:bookmarkStart w:id="364" w:name="_Ref408934943"/>
      <w:bookmarkEnd w:id="363"/>
      <w:r w:rsidRPr="00124DA7">
        <w:rPr>
          <w:rFonts w:cs="David" w:hint="cs"/>
          <w:b w:val="0"/>
          <w:bCs w:val="0"/>
          <w:sz w:val="20"/>
          <w:rtl/>
        </w:rPr>
        <w:t>מחזור החיים של הפרוייקט נחלק לשלבים וכולל את המרכיבים העיקריים הבאים:</w:t>
      </w:r>
      <w:bookmarkEnd w:id="364"/>
      <w:r w:rsidRPr="00124DA7">
        <w:rPr>
          <w:rFonts w:cs="David" w:hint="cs"/>
          <w:b w:val="0"/>
          <w:bCs w:val="0"/>
          <w:sz w:val="20"/>
          <w:rtl/>
        </w:rPr>
        <w:t xml:space="preserve"> (</w:t>
      </w:r>
      <w:r w:rsidRPr="00124DA7">
        <w:rPr>
          <w:rFonts w:cs="David" w:hint="cs"/>
          <w:b w:val="0"/>
          <w:bCs w:val="0"/>
          <w:sz w:val="20"/>
        </w:rPr>
        <w:t>I</w:t>
      </w:r>
      <w:r w:rsidRPr="00124DA7">
        <w:rPr>
          <w:rFonts w:cs="David" w:hint="cs"/>
          <w:b w:val="0"/>
          <w:bCs w:val="0"/>
          <w:sz w:val="20"/>
          <w:rtl/>
        </w:rPr>
        <w:t xml:space="preserve">) </w:t>
      </w:r>
    </w:p>
    <w:p w:rsidR="00910F93" w:rsidRPr="00124DA7" w:rsidRDefault="00910F93" w:rsidP="00910F93">
      <w:pPr>
        <w:pStyle w:val="1d"/>
        <w:numPr>
          <w:ilvl w:val="3"/>
          <w:numId w:val="43"/>
        </w:numPr>
        <w:spacing w:before="0" w:line="240" w:lineRule="auto"/>
        <w:ind w:hanging="1509"/>
        <w:outlineLvl w:val="0"/>
        <w:rPr>
          <w:rFonts w:cs="David"/>
          <w:sz w:val="20"/>
        </w:rPr>
      </w:pPr>
      <w:bookmarkStart w:id="365" w:name="_Ref443580726"/>
      <w:r w:rsidRPr="00124DA7">
        <w:rPr>
          <w:rFonts w:cs="David" w:hint="cs"/>
          <w:sz w:val="20"/>
          <w:rtl/>
        </w:rPr>
        <w:t xml:space="preserve">שלב א' </w:t>
      </w:r>
      <w:r w:rsidRPr="00124DA7">
        <w:rPr>
          <w:rFonts w:cs="David"/>
          <w:sz w:val="20"/>
          <w:rtl/>
        </w:rPr>
        <w:t>–</w:t>
      </w:r>
      <w:r w:rsidRPr="00124DA7">
        <w:rPr>
          <w:rFonts w:cs="David" w:hint="cs"/>
          <w:sz w:val="20"/>
          <w:rtl/>
        </w:rPr>
        <w:t xml:space="preserve"> שלב הקמת המערכת ביחידה לשיפור השירות הממשלתי</w:t>
      </w:r>
      <w:bookmarkEnd w:id="365"/>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שלב זה יחל עם חתימת המציע הזוכה על הסכם ההתקשרות ועד לפעילות מלאה של המערכת ביחידה לשיפור השירות הממשלתי ולא יעלה על 3 חודשים</w:t>
      </w:r>
      <w:r w:rsidRPr="00124DA7">
        <w:rPr>
          <w:rFonts w:ascii="Times New Roman" w:hAnsi="Times New Roman" w:cs="David" w:hint="cs"/>
          <w:b w:val="0"/>
          <w:bCs w:val="0"/>
          <w:sz w:val="20"/>
          <w:rtl/>
        </w:rPr>
        <w:t xml:space="preserve"> </w:t>
      </w:r>
      <w:r w:rsidRPr="00124DA7">
        <w:rPr>
          <w:rFonts w:cs="David" w:hint="cs"/>
          <w:b w:val="0"/>
          <w:bCs w:val="0"/>
          <w:sz w:val="20"/>
          <w:rtl/>
        </w:rPr>
        <w:t>ובהתאם ובכפוף לתוכנית העבודה המפורטת שתוּכן על-ידי הספק הזוכה ותאושר על-ידי המשרד.</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 xml:space="preserve">בשלב זה המערכת תוטמע במשרדי היחידה לשיפור השירות הממשלתי כ- </w:t>
      </w:r>
      <w:r w:rsidRPr="00124DA7">
        <w:rPr>
          <w:rFonts w:cs="David"/>
          <w:b w:val="0"/>
          <w:bCs w:val="0"/>
          <w:sz w:val="20"/>
        </w:rPr>
        <w:t>Stand alone</w:t>
      </w:r>
      <w:r w:rsidRPr="00124DA7">
        <w:rPr>
          <w:rFonts w:cs="David" w:hint="cs"/>
          <w:b w:val="0"/>
          <w:bCs w:val="0"/>
          <w:sz w:val="20"/>
          <w:rtl/>
        </w:rPr>
        <w:t>, ללא ממשק למערכת תיעוד פניות.</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בשלב זה תבוצע עבודת מיפוי המידע ואפיון התבניות.</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בשלב זה תבוצע הדרכה מקיפה למנהל המערכת ו/או יצרני המידע כפי שייקבע על ידי המזמינה.</w:t>
      </w:r>
    </w:p>
    <w:p w:rsidR="00910F93"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בשלב זה יאופיינו, יפותחו ויופעלו ממשקים מול מאגרים שונים של מידע למערכת ניהול הידע כגון: קבצי אקסל, אתרי האינטרנט ומערכות ניהול הידע של המשרדים השונים.</w:t>
      </w:r>
    </w:p>
    <w:p w:rsidR="0020477C" w:rsidRPr="0020477C" w:rsidRDefault="0020477C" w:rsidP="0020477C">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 xml:space="preserve">בשלב זה יידרש ממשק למערכות השונות של ממשל זמין: </w:t>
      </w:r>
      <w:r w:rsidRPr="00124DA7">
        <w:rPr>
          <w:rFonts w:cs="David"/>
          <w:b w:val="0"/>
          <w:bCs w:val="0"/>
          <w:sz w:val="20"/>
        </w:rPr>
        <w:t>SMS</w:t>
      </w:r>
      <w:r w:rsidRPr="00124DA7">
        <w:rPr>
          <w:rFonts w:cs="David" w:hint="cs"/>
          <w:b w:val="0"/>
          <w:bCs w:val="0"/>
          <w:sz w:val="20"/>
          <w:rtl/>
        </w:rPr>
        <w:t>, צ'אט, שרת מיילים.</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הרחבה למשרדים וגופים ממשלתיים (מימוש ייתכן בכל אחד מהשלבים)</w:t>
      </w:r>
    </w:p>
    <w:p w:rsidR="00910F93" w:rsidRPr="00124DA7" w:rsidRDefault="00910F93" w:rsidP="00910F93">
      <w:pPr>
        <w:pStyle w:val="1d"/>
        <w:numPr>
          <w:ilvl w:val="5"/>
          <w:numId w:val="43"/>
        </w:numPr>
        <w:spacing w:before="0" w:line="240" w:lineRule="auto"/>
        <w:jc w:val="both"/>
        <w:outlineLvl w:val="0"/>
        <w:rPr>
          <w:rFonts w:cs="David"/>
          <w:b w:val="0"/>
          <w:bCs w:val="0"/>
          <w:sz w:val="20"/>
        </w:rPr>
      </w:pPr>
      <w:r w:rsidRPr="00124DA7">
        <w:rPr>
          <w:rFonts w:cs="David" w:hint="cs"/>
          <w:b w:val="0"/>
          <w:bCs w:val="0"/>
          <w:sz w:val="20"/>
          <w:rtl/>
        </w:rPr>
        <w:t>המערכת תוטמע במשרדי היחידות /גופים ממשלתיים כפי שייקבע על ידי המזמינה.</w:t>
      </w:r>
    </w:p>
    <w:p w:rsidR="00910F93" w:rsidRPr="00124DA7" w:rsidRDefault="00910F93" w:rsidP="00910F93">
      <w:pPr>
        <w:pStyle w:val="1d"/>
        <w:numPr>
          <w:ilvl w:val="5"/>
          <w:numId w:val="43"/>
        </w:numPr>
        <w:spacing w:before="0" w:line="240" w:lineRule="auto"/>
        <w:jc w:val="both"/>
        <w:outlineLvl w:val="0"/>
        <w:rPr>
          <w:rFonts w:cs="David"/>
          <w:b w:val="0"/>
          <w:bCs w:val="0"/>
          <w:sz w:val="20"/>
        </w:rPr>
      </w:pPr>
      <w:r w:rsidRPr="00124DA7">
        <w:rPr>
          <w:rFonts w:cs="David" w:hint="cs"/>
          <w:b w:val="0"/>
          <w:bCs w:val="0"/>
          <w:sz w:val="20"/>
          <w:rtl/>
        </w:rPr>
        <w:t>הדרכה לרפרנטים לניהול הידע שיוגדרו על ידי המזמינה.</w:t>
      </w:r>
    </w:p>
    <w:p w:rsidR="00910F93" w:rsidRPr="00124DA7" w:rsidRDefault="00910F93" w:rsidP="00910F93">
      <w:pPr>
        <w:pStyle w:val="1d"/>
        <w:numPr>
          <w:ilvl w:val="3"/>
          <w:numId w:val="43"/>
        </w:numPr>
        <w:spacing w:before="0" w:line="240" w:lineRule="auto"/>
        <w:ind w:hanging="1509"/>
        <w:outlineLvl w:val="0"/>
        <w:rPr>
          <w:rFonts w:cs="David"/>
          <w:sz w:val="20"/>
        </w:rPr>
      </w:pPr>
      <w:bookmarkStart w:id="366" w:name="_Ref443580708"/>
      <w:r w:rsidRPr="00124DA7">
        <w:rPr>
          <w:rFonts w:cs="David" w:hint="cs"/>
          <w:sz w:val="20"/>
          <w:rtl/>
        </w:rPr>
        <w:t xml:space="preserve">שלב ב' </w:t>
      </w:r>
      <w:r w:rsidRPr="00124DA7">
        <w:rPr>
          <w:rFonts w:cs="David"/>
          <w:sz w:val="20"/>
          <w:rtl/>
        </w:rPr>
        <w:t>–</w:t>
      </w:r>
      <w:r w:rsidRPr="00124DA7">
        <w:rPr>
          <w:rFonts w:cs="David" w:hint="cs"/>
          <w:sz w:val="20"/>
          <w:rtl/>
        </w:rPr>
        <w:t xml:space="preserve"> הטמעה במערך ה- </w:t>
      </w:r>
      <w:r w:rsidRPr="00124DA7">
        <w:rPr>
          <w:rFonts w:cs="David"/>
          <w:sz w:val="20"/>
        </w:rPr>
        <w:t>Contact center</w:t>
      </w:r>
      <w:r w:rsidRPr="00124DA7">
        <w:rPr>
          <w:rFonts w:cs="David" w:hint="cs"/>
          <w:sz w:val="20"/>
          <w:rtl/>
        </w:rPr>
        <w:t xml:space="preserve"> - מענה ממשלתי מרכזי</w:t>
      </w:r>
      <w:bookmarkEnd w:id="366"/>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שלב זה יחל עם הכרזה על ספק מיקור חוץ אשר ינהל את המענה הממשלתי המרכזי ועד לפעילות מלאה של המערכת במענה הממשלתי המרכזי (עד 3 חודשים, ובהתאם ובכפוף לתוכנית העבודה המפורטת שתוּכן על-ידי הספק הזוכה ותאושר על-ידי המשרד).</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בשלב זה המערכת תוטמע ב</w:t>
      </w:r>
      <w:r w:rsidRPr="00124DA7">
        <w:rPr>
          <w:rFonts w:cs="David"/>
          <w:b w:val="0"/>
          <w:bCs w:val="0"/>
          <w:sz w:val="20"/>
        </w:rPr>
        <w:t xml:space="preserve">contact center - </w:t>
      </w:r>
      <w:r w:rsidRPr="00124DA7">
        <w:rPr>
          <w:rFonts w:cs="David" w:hint="cs"/>
          <w:b w:val="0"/>
          <w:bCs w:val="0"/>
          <w:sz w:val="20"/>
          <w:rtl/>
        </w:rPr>
        <w:t xml:space="preserve"> - מענה ממשלתי מרכזי.</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תדרש הדרכה למנהל/י ידע ו/או יצרני המידע במענה הממשלתי המרכזי.</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סביבת העבודה הינה סביבת העבודה של ספק מיקור החוץ. בשלב זה תדרש התאמה של המערכת לסביבת עבודה של ספק מיקור החוץ.</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 xml:space="preserve">בשלב זה יידרש ממשק למערכות השונות של ספק מיקור החוץ: </w:t>
      </w:r>
      <w:r w:rsidRPr="00124DA7">
        <w:rPr>
          <w:rFonts w:cs="David"/>
          <w:b w:val="0"/>
          <w:bCs w:val="0"/>
          <w:sz w:val="20"/>
        </w:rPr>
        <w:t>SMS</w:t>
      </w:r>
      <w:r w:rsidRPr="00124DA7">
        <w:rPr>
          <w:rFonts w:cs="David" w:hint="cs"/>
          <w:b w:val="0"/>
          <w:bCs w:val="0"/>
          <w:sz w:val="20"/>
          <w:rtl/>
        </w:rPr>
        <w:t xml:space="preserve">, צ'אט, שרת מיילים. </w:t>
      </w:r>
    </w:p>
    <w:p w:rsidR="00910F93" w:rsidRPr="00124DA7" w:rsidRDefault="00910F93" w:rsidP="00910F93">
      <w:pPr>
        <w:pStyle w:val="1d"/>
        <w:ind w:left="720"/>
        <w:jc w:val="both"/>
        <w:outlineLvl w:val="0"/>
        <w:rPr>
          <w:rFonts w:cs="David"/>
          <w:b w:val="0"/>
          <w:bCs w:val="0"/>
          <w:sz w:val="20"/>
        </w:rPr>
      </w:pPr>
      <w:r w:rsidRPr="00124DA7">
        <w:rPr>
          <w:rFonts w:cs="David" w:hint="cs"/>
          <w:b w:val="0"/>
          <w:bCs w:val="0"/>
          <w:sz w:val="20"/>
          <w:rtl/>
        </w:rPr>
        <w:t>תיתכן הטמעה ויישום של שלבים א' ו- ב' במקביל.</w:t>
      </w:r>
    </w:p>
    <w:p w:rsidR="002C06D5" w:rsidRDefault="00910F93" w:rsidP="008460DD">
      <w:pPr>
        <w:pStyle w:val="1d"/>
        <w:numPr>
          <w:ilvl w:val="3"/>
          <w:numId w:val="43"/>
        </w:numPr>
        <w:spacing w:before="0" w:line="240" w:lineRule="auto"/>
        <w:ind w:hanging="1509"/>
        <w:outlineLvl w:val="0"/>
        <w:rPr>
          <w:rFonts w:cs="David"/>
          <w:sz w:val="20"/>
        </w:rPr>
      </w:pPr>
      <w:bookmarkStart w:id="367" w:name="_Ref445141212"/>
      <w:r w:rsidRPr="00124DA7">
        <w:rPr>
          <w:rFonts w:cs="David" w:hint="cs"/>
          <w:sz w:val="20"/>
          <w:rtl/>
        </w:rPr>
        <w:t xml:space="preserve">הנגשת חיצונית </w:t>
      </w:r>
      <w:r w:rsidRPr="00124DA7">
        <w:rPr>
          <w:rFonts w:cs="David"/>
          <w:sz w:val="20"/>
          <w:rtl/>
        </w:rPr>
        <w:t>–</w:t>
      </w:r>
      <w:r w:rsidRPr="00124DA7">
        <w:rPr>
          <w:rFonts w:cs="David" w:hint="cs"/>
          <w:sz w:val="20"/>
          <w:rtl/>
        </w:rPr>
        <w:t xml:space="preserve"> הנגשת המידע ממערכת ניהול הידע לאתר אינטרנט</w:t>
      </w:r>
      <w:bookmarkEnd w:id="367"/>
      <w:r w:rsidR="008460DD">
        <w:rPr>
          <w:rFonts w:cs="David" w:hint="cs"/>
          <w:sz w:val="20"/>
          <w:rtl/>
        </w:rPr>
        <w:t xml:space="preserve"> </w:t>
      </w:r>
    </w:p>
    <w:p w:rsidR="00910F93" w:rsidRPr="00124DA7" w:rsidRDefault="00910F93" w:rsidP="005133FE">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במהלך תקופת ההתקשרות, למשרד תהיה הזכות (אך לא החובה), לדרוש מהספק להנגיש באופן מלא את המידע מהמערכת באתר אינטרנט</w:t>
      </w:r>
      <w:r w:rsidR="005133FE">
        <w:rPr>
          <w:rFonts w:cs="David" w:hint="cs"/>
          <w:b w:val="0"/>
          <w:bCs w:val="0"/>
          <w:sz w:val="20"/>
          <w:rtl/>
        </w:rPr>
        <w:t>,</w:t>
      </w:r>
      <w:r w:rsidR="00564D17">
        <w:rPr>
          <w:rFonts w:cs="David" w:hint="cs"/>
          <w:b w:val="0"/>
          <w:bCs w:val="0"/>
          <w:sz w:val="20"/>
          <w:rtl/>
        </w:rPr>
        <w:t xml:space="preserve"> </w:t>
      </w:r>
      <w:r w:rsidR="005133FE">
        <w:rPr>
          <w:rFonts w:cs="David" w:hint="cs"/>
          <w:b w:val="0"/>
          <w:bCs w:val="0"/>
          <w:sz w:val="20"/>
          <w:rtl/>
        </w:rPr>
        <w:t xml:space="preserve">וככל שהמשרד יממש את זכותו זו, </w:t>
      </w:r>
      <w:r w:rsidR="00564D17">
        <w:rPr>
          <w:rFonts w:cs="David" w:hint="cs"/>
          <w:b w:val="0"/>
          <w:bCs w:val="0"/>
          <w:sz w:val="20"/>
          <w:rtl/>
        </w:rPr>
        <w:t>על הספק לבצע זאת בהתאם לדרישה</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690" w:hanging="993"/>
        <w:jc w:val="both"/>
        <w:outlineLvl w:val="0"/>
        <w:rPr>
          <w:rFonts w:cs="David"/>
          <w:b w:val="0"/>
          <w:bCs w:val="0"/>
          <w:sz w:val="20"/>
        </w:rPr>
      </w:pPr>
      <w:r w:rsidRPr="00124DA7">
        <w:rPr>
          <w:rFonts w:cs="David" w:hint="cs"/>
          <w:b w:val="0"/>
          <w:bCs w:val="0"/>
          <w:sz w:val="20"/>
          <w:rtl/>
        </w:rPr>
        <w:t xml:space="preserve">ההנגשה החיצונית של המידע ממערכת ניהול הידע לאתר האינטרנט תכלול גם הנגשה של האתר כאתר מותאם למכשירים ניידים (סלולר/טאבלט וכדומה). </w:t>
      </w:r>
    </w:p>
    <w:p w:rsidR="00910F93" w:rsidRPr="00124DA7" w:rsidRDefault="00910F93" w:rsidP="006E1634">
      <w:pPr>
        <w:pStyle w:val="1d"/>
        <w:ind w:left="1690"/>
        <w:jc w:val="both"/>
        <w:outlineLvl w:val="0"/>
        <w:rPr>
          <w:rFonts w:cs="David"/>
          <w:b w:val="0"/>
          <w:bCs w:val="0"/>
          <w:sz w:val="20"/>
          <w:rtl/>
        </w:rPr>
      </w:pPr>
      <w:r w:rsidRPr="00124DA7">
        <w:rPr>
          <w:rFonts w:cs="David" w:hint="cs"/>
          <w:b w:val="0"/>
          <w:bCs w:val="0"/>
          <w:sz w:val="20"/>
          <w:rtl/>
        </w:rPr>
        <w:t>התמורה בגין הנגשה חיצונית תהיה בהתאם לסכום בו נקב המציע בהצעתו הכספית (</w:t>
      </w:r>
      <w:r w:rsidRPr="00BC2C5F">
        <w:rPr>
          <w:rFonts w:cs="David" w:hint="cs"/>
          <w:b w:val="0"/>
          <w:bCs w:val="0"/>
          <w:sz w:val="20"/>
          <w:rtl/>
        </w:rPr>
        <w:t xml:space="preserve">רכיב 3 בטבלה שבסעיף </w:t>
      </w:r>
      <w:r w:rsidR="00722ED2">
        <w:rPr>
          <w:rFonts w:cs="David"/>
          <w:b w:val="0"/>
          <w:bCs w:val="0"/>
          <w:sz w:val="20"/>
          <w:rtl/>
        </w:rPr>
        <w:fldChar w:fldCharType="begin"/>
      </w:r>
      <w:r w:rsidR="006E1634">
        <w:rPr>
          <w:rFonts w:cs="David"/>
          <w:b w:val="0"/>
          <w:bCs w:val="0"/>
          <w:sz w:val="20"/>
          <w:rtl/>
        </w:rPr>
        <w:instrText xml:space="preserve"> </w:instrText>
      </w:r>
      <w:r w:rsidR="006E1634">
        <w:rPr>
          <w:rFonts w:cs="David" w:hint="cs"/>
          <w:b w:val="0"/>
          <w:bCs w:val="0"/>
          <w:sz w:val="20"/>
        </w:rPr>
        <w:instrText>REF</w:instrText>
      </w:r>
      <w:r w:rsidR="006E1634">
        <w:rPr>
          <w:rFonts w:cs="David" w:hint="cs"/>
          <w:b w:val="0"/>
          <w:bCs w:val="0"/>
          <w:sz w:val="20"/>
          <w:rtl/>
        </w:rPr>
        <w:instrText xml:space="preserve"> _</w:instrText>
      </w:r>
      <w:r w:rsidR="006E1634">
        <w:rPr>
          <w:rFonts w:cs="David" w:hint="cs"/>
          <w:b w:val="0"/>
          <w:bCs w:val="0"/>
          <w:sz w:val="20"/>
        </w:rPr>
        <w:instrText>Ref448753765 \r \h</w:instrText>
      </w:r>
      <w:r w:rsidR="006E1634">
        <w:rPr>
          <w:rFonts w:cs="David"/>
          <w:b w:val="0"/>
          <w:bCs w:val="0"/>
          <w:sz w:val="20"/>
          <w:rtl/>
        </w:rPr>
        <w:instrText xml:space="preserve"> </w:instrText>
      </w:r>
      <w:r w:rsidR="00722ED2">
        <w:rPr>
          <w:rFonts w:cs="David"/>
          <w:b w:val="0"/>
          <w:bCs w:val="0"/>
          <w:sz w:val="20"/>
          <w:rtl/>
        </w:rPr>
      </w:r>
      <w:r w:rsidR="00722ED2">
        <w:rPr>
          <w:rFonts w:cs="David"/>
          <w:b w:val="0"/>
          <w:bCs w:val="0"/>
          <w:sz w:val="20"/>
          <w:rtl/>
        </w:rPr>
        <w:fldChar w:fldCharType="separate"/>
      </w:r>
      <w:r w:rsidR="00F9240A">
        <w:rPr>
          <w:rFonts w:cs="David"/>
          <w:b w:val="0"/>
          <w:bCs w:val="0"/>
          <w:sz w:val="20"/>
          <w:cs/>
        </w:rPr>
        <w:t>‎</w:t>
      </w:r>
      <w:r w:rsidR="00F9240A">
        <w:rPr>
          <w:rFonts w:cs="David"/>
          <w:b w:val="0"/>
          <w:bCs w:val="0"/>
          <w:sz w:val="20"/>
        </w:rPr>
        <w:t>1</w:t>
      </w:r>
      <w:r w:rsidR="00722ED2">
        <w:rPr>
          <w:rFonts w:cs="David"/>
          <w:b w:val="0"/>
          <w:bCs w:val="0"/>
          <w:sz w:val="20"/>
          <w:rtl/>
        </w:rPr>
        <w:fldChar w:fldCharType="end"/>
      </w:r>
      <w:r w:rsidRPr="00BC2C5F">
        <w:rPr>
          <w:rFonts w:cs="David" w:hint="cs"/>
          <w:b w:val="0"/>
          <w:bCs w:val="0"/>
          <w:sz w:val="20"/>
          <w:rtl/>
        </w:rPr>
        <w:t xml:space="preserve"> בטופס</w:t>
      </w:r>
      <w:r w:rsidRPr="00124DA7">
        <w:rPr>
          <w:rFonts w:cs="David" w:hint="cs"/>
          <w:b w:val="0"/>
          <w:bCs w:val="0"/>
          <w:sz w:val="20"/>
          <w:rtl/>
        </w:rPr>
        <w:t xml:space="preserve"> ההצעה הכספית) ביחס לעלות הרכיב. מובהר כי בגין העבודה הכרוכה בהנגשה חיצוני, לא תשולם תמורה נפרדת/נוספת.</w:t>
      </w:r>
    </w:p>
    <w:p w:rsidR="00910F93" w:rsidRPr="00124DA7" w:rsidRDefault="00910F93" w:rsidP="00910F93">
      <w:pPr>
        <w:pStyle w:val="1d"/>
        <w:numPr>
          <w:ilvl w:val="3"/>
          <w:numId w:val="43"/>
        </w:numPr>
        <w:spacing w:before="0" w:line="240" w:lineRule="auto"/>
        <w:ind w:hanging="1509"/>
        <w:outlineLvl w:val="0"/>
        <w:rPr>
          <w:rFonts w:cs="David"/>
          <w:sz w:val="20"/>
          <w:u w:val="single"/>
        </w:rPr>
      </w:pPr>
      <w:bookmarkStart w:id="368" w:name="_Ref445143419"/>
      <w:r w:rsidRPr="00124DA7">
        <w:rPr>
          <w:rFonts w:cs="David" w:hint="cs"/>
          <w:sz w:val="20"/>
          <w:u w:val="single"/>
          <w:rtl/>
        </w:rPr>
        <w:t>שירותים נוספים, שינויים ושיפורים</w:t>
      </w:r>
      <w:bookmarkEnd w:id="368"/>
    </w:p>
    <w:p w:rsidR="00910F93" w:rsidRPr="00124DA7" w:rsidRDefault="00910F93" w:rsidP="00910F93">
      <w:pPr>
        <w:pStyle w:val="1d"/>
        <w:numPr>
          <w:ilvl w:val="4"/>
          <w:numId w:val="43"/>
        </w:numPr>
        <w:spacing w:before="0" w:line="240" w:lineRule="auto"/>
        <w:ind w:left="1690" w:hanging="993"/>
        <w:outlineLvl w:val="0"/>
        <w:rPr>
          <w:rFonts w:cs="David"/>
          <w:b w:val="0"/>
          <w:bCs w:val="0"/>
          <w:sz w:val="20"/>
        </w:rPr>
      </w:pPr>
      <w:r w:rsidRPr="00124DA7">
        <w:rPr>
          <w:rFonts w:cs="David" w:hint="cs"/>
          <w:b w:val="0"/>
          <w:bCs w:val="0"/>
          <w:sz w:val="20"/>
          <w:rtl/>
        </w:rPr>
        <w:t>במהלך תקופת ההתקשרות, למשרד תהיה הזכות (אך לא החובה) לממש איזה ממרכיבי השירות האמורים להלן:</w:t>
      </w:r>
    </w:p>
    <w:p w:rsidR="00910F93" w:rsidRPr="00124DA7" w:rsidRDefault="00910F93" w:rsidP="00910F93">
      <w:pPr>
        <w:pStyle w:val="1d"/>
        <w:numPr>
          <w:ilvl w:val="5"/>
          <w:numId w:val="43"/>
        </w:numPr>
        <w:spacing w:before="0" w:line="240" w:lineRule="auto"/>
        <w:ind w:left="2160" w:hanging="360"/>
        <w:outlineLvl w:val="0"/>
        <w:rPr>
          <w:rFonts w:cs="David"/>
          <w:b w:val="0"/>
          <w:bCs w:val="0"/>
          <w:sz w:val="20"/>
        </w:rPr>
      </w:pPr>
      <w:r w:rsidRPr="00124DA7">
        <w:rPr>
          <w:rFonts w:cs="David" w:hint="cs"/>
          <w:b w:val="0"/>
          <w:bCs w:val="0"/>
          <w:sz w:val="20"/>
          <w:rtl/>
        </w:rPr>
        <w:t xml:space="preserve">ממשק למערכת תיעוד פניות / </w:t>
      </w:r>
      <w:r w:rsidRPr="00124DA7">
        <w:rPr>
          <w:rFonts w:cs="David" w:hint="cs"/>
          <w:b w:val="0"/>
          <w:bCs w:val="0"/>
          <w:sz w:val="20"/>
        </w:rPr>
        <w:t>CRM</w:t>
      </w:r>
      <w:r w:rsidRPr="00124DA7">
        <w:rPr>
          <w:rFonts w:cs="David" w:hint="cs"/>
          <w:b w:val="0"/>
          <w:bCs w:val="0"/>
          <w:sz w:val="20"/>
          <w:rtl/>
        </w:rPr>
        <w:t>. התמורה בגין מימוש שירות זה, תהיה בהתאם למחיר בו נקב הספק בהצעתו הכספית.</w:t>
      </w:r>
    </w:p>
    <w:p w:rsidR="00910F93" w:rsidRPr="00124DA7" w:rsidRDefault="00910F93" w:rsidP="00910F93">
      <w:pPr>
        <w:pStyle w:val="1d"/>
        <w:numPr>
          <w:ilvl w:val="5"/>
          <w:numId w:val="43"/>
        </w:numPr>
        <w:spacing w:before="0" w:line="240" w:lineRule="auto"/>
        <w:outlineLvl w:val="0"/>
        <w:rPr>
          <w:rFonts w:cs="David"/>
          <w:b w:val="0"/>
          <w:bCs w:val="0"/>
          <w:sz w:val="20"/>
        </w:rPr>
      </w:pPr>
      <w:r w:rsidRPr="00124DA7">
        <w:rPr>
          <w:rFonts w:cs="David"/>
          <w:b w:val="0"/>
          <w:bCs w:val="0"/>
          <w:sz w:val="20"/>
          <w:rtl/>
        </w:rPr>
        <w:t>יישום של הנגשת מערכת ניהול הידע או מידע מתוכה לאפליקצייה ייעודית</w:t>
      </w:r>
      <w:r w:rsidRPr="00124DA7">
        <w:rPr>
          <w:rFonts w:cs="David" w:hint="cs"/>
          <w:b w:val="0"/>
          <w:bCs w:val="0"/>
          <w:sz w:val="20"/>
          <w:rtl/>
        </w:rPr>
        <w:t>.</w:t>
      </w:r>
    </w:p>
    <w:p w:rsidR="00910F93" w:rsidRPr="00124DA7" w:rsidRDefault="00910F93" w:rsidP="00910F93">
      <w:pPr>
        <w:pStyle w:val="1d"/>
        <w:numPr>
          <w:ilvl w:val="5"/>
          <w:numId w:val="43"/>
        </w:numPr>
        <w:spacing w:before="0" w:line="240" w:lineRule="auto"/>
        <w:outlineLvl w:val="0"/>
        <w:rPr>
          <w:rFonts w:cs="David"/>
          <w:b w:val="0"/>
          <w:bCs w:val="0"/>
          <w:sz w:val="20"/>
        </w:rPr>
      </w:pPr>
      <w:r w:rsidRPr="00124DA7">
        <w:rPr>
          <w:rFonts w:cs="David" w:hint="cs"/>
          <w:b w:val="0"/>
          <w:bCs w:val="0"/>
          <w:sz w:val="20"/>
          <w:rtl/>
        </w:rPr>
        <w:t xml:space="preserve">אפיון, פיתוח וממשק למערכת </w:t>
      </w:r>
      <w:r w:rsidRPr="00124DA7">
        <w:rPr>
          <w:rFonts w:cs="David"/>
          <w:b w:val="0"/>
          <w:bCs w:val="0"/>
          <w:sz w:val="20"/>
        </w:rPr>
        <w:t>VIVR</w:t>
      </w:r>
      <w:r w:rsidRPr="00124DA7">
        <w:rPr>
          <w:rFonts w:cs="David" w:hint="cs"/>
          <w:b w:val="0"/>
          <w:bCs w:val="0"/>
          <w:sz w:val="20"/>
          <w:rtl/>
        </w:rPr>
        <w:t xml:space="preserve"> של ספק מיקור החוץ.</w:t>
      </w:r>
    </w:p>
    <w:p w:rsidR="00910F93" w:rsidRDefault="00910F93" w:rsidP="00910F93">
      <w:pPr>
        <w:pStyle w:val="1d"/>
        <w:numPr>
          <w:ilvl w:val="5"/>
          <w:numId w:val="43"/>
        </w:numPr>
        <w:spacing w:before="0" w:line="240" w:lineRule="auto"/>
        <w:ind w:left="2160" w:hanging="360"/>
        <w:outlineLvl w:val="0"/>
        <w:rPr>
          <w:rFonts w:cs="David"/>
          <w:b w:val="0"/>
          <w:bCs w:val="0"/>
          <w:sz w:val="20"/>
        </w:rPr>
      </w:pPr>
      <w:r w:rsidRPr="00124DA7">
        <w:rPr>
          <w:rFonts w:cs="David" w:hint="cs"/>
          <w:b w:val="0"/>
          <w:bCs w:val="0"/>
          <w:sz w:val="20"/>
          <w:rtl/>
        </w:rPr>
        <w:t>משימות נוספות (לרבות פיתוחים עתידיים, הדרכה, הזנת תכנים)עליהן יחליט המשרד ואשר ימומשו במסגרת בנק השעות אותו התחייב הספק להעמיד למשרד.</w:t>
      </w:r>
    </w:p>
    <w:p w:rsidR="00825D18" w:rsidRPr="00124DA7" w:rsidRDefault="00825D18" w:rsidP="005133FE">
      <w:pPr>
        <w:pStyle w:val="1d"/>
        <w:numPr>
          <w:ilvl w:val="5"/>
          <w:numId w:val="43"/>
        </w:numPr>
        <w:spacing w:before="0" w:line="240" w:lineRule="auto"/>
        <w:ind w:left="2160" w:hanging="360"/>
        <w:outlineLvl w:val="0"/>
        <w:rPr>
          <w:rFonts w:cs="David"/>
          <w:b w:val="0"/>
          <w:bCs w:val="0"/>
          <w:sz w:val="20"/>
        </w:rPr>
      </w:pPr>
      <w:r>
        <w:rPr>
          <w:rFonts w:cs="David" w:hint="cs"/>
          <w:b w:val="0"/>
          <w:bCs w:val="0"/>
          <w:sz w:val="20"/>
          <w:rtl/>
        </w:rPr>
        <w:t>רכישת רשיונות נוספים למערכת.</w:t>
      </w:r>
    </w:p>
    <w:p w:rsidR="00910F93" w:rsidRPr="00124DA7" w:rsidRDefault="00910F93" w:rsidP="006E1634">
      <w:pPr>
        <w:pStyle w:val="1d"/>
        <w:numPr>
          <w:ilvl w:val="4"/>
          <w:numId w:val="43"/>
        </w:numPr>
        <w:spacing w:before="0" w:line="240" w:lineRule="auto"/>
        <w:ind w:left="1690" w:hanging="993"/>
        <w:outlineLvl w:val="0"/>
        <w:rPr>
          <w:rFonts w:cs="David"/>
          <w:b w:val="0"/>
          <w:bCs w:val="0"/>
          <w:sz w:val="20"/>
        </w:rPr>
      </w:pPr>
      <w:r w:rsidRPr="00124DA7">
        <w:rPr>
          <w:rFonts w:cs="David"/>
          <w:b w:val="0"/>
          <w:bCs w:val="0"/>
          <w:sz w:val="20"/>
          <w:rtl/>
        </w:rPr>
        <w:t>התמורה בגין מימוש ממשק</w:t>
      </w:r>
      <w:r w:rsidRPr="00124DA7">
        <w:rPr>
          <w:rFonts w:cs="David" w:hint="cs"/>
          <w:b w:val="0"/>
          <w:bCs w:val="0"/>
          <w:sz w:val="20"/>
          <w:rtl/>
        </w:rPr>
        <w:t xml:space="preserve">ים </w:t>
      </w:r>
      <w:r w:rsidRPr="00124DA7">
        <w:rPr>
          <w:rFonts w:cs="David"/>
          <w:b w:val="0"/>
          <w:bCs w:val="0"/>
          <w:sz w:val="20"/>
        </w:rPr>
        <w:t>ii-iv</w:t>
      </w:r>
      <w:r w:rsidRPr="00124DA7">
        <w:rPr>
          <w:rFonts w:cs="David" w:hint="cs"/>
          <w:b w:val="0"/>
          <w:bCs w:val="0"/>
          <w:sz w:val="20"/>
          <w:rtl/>
        </w:rPr>
        <w:t xml:space="preserve"> </w:t>
      </w:r>
      <w:r w:rsidRPr="00124DA7">
        <w:rPr>
          <w:rFonts w:cs="David"/>
          <w:b w:val="0"/>
          <w:bCs w:val="0"/>
          <w:sz w:val="20"/>
          <w:rtl/>
        </w:rPr>
        <w:t>(היה וימומש</w:t>
      </w:r>
      <w:r w:rsidRPr="00124DA7">
        <w:rPr>
          <w:rFonts w:cs="David" w:hint="cs"/>
          <w:b w:val="0"/>
          <w:bCs w:val="0"/>
          <w:sz w:val="20"/>
          <w:rtl/>
        </w:rPr>
        <w:t>ו</w:t>
      </w:r>
      <w:r w:rsidRPr="00124DA7">
        <w:rPr>
          <w:rFonts w:cs="David"/>
          <w:b w:val="0"/>
          <w:bCs w:val="0"/>
          <w:sz w:val="20"/>
          <w:rtl/>
        </w:rPr>
        <w:t xml:space="preserve">) לא תיכלל בתמורה בגין מרכיבי העבודה, אלא תשולם על בסיס תעריפי שעות העבודה </w:t>
      </w:r>
      <w:r w:rsidRPr="00124DA7">
        <w:rPr>
          <w:rFonts w:cs="David" w:hint="cs"/>
          <w:b w:val="0"/>
          <w:bCs w:val="0"/>
          <w:sz w:val="20"/>
          <w:rtl/>
        </w:rPr>
        <w:t xml:space="preserve">השונים </w:t>
      </w:r>
      <w:r w:rsidRPr="00124DA7">
        <w:rPr>
          <w:rFonts w:cs="David"/>
          <w:b w:val="0"/>
          <w:bCs w:val="0"/>
          <w:sz w:val="20"/>
          <w:rtl/>
        </w:rPr>
        <w:t xml:space="preserve">שנקב המציע בהצעתו הכספית (טבלה </w:t>
      </w:r>
      <w:r w:rsidRPr="00BC2C5F">
        <w:rPr>
          <w:rFonts w:cs="David"/>
          <w:b w:val="0"/>
          <w:bCs w:val="0"/>
          <w:sz w:val="20"/>
          <w:rtl/>
        </w:rPr>
        <w:t xml:space="preserve">שבסעיף </w:t>
      </w:r>
      <w:r w:rsidR="00066904">
        <w:fldChar w:fldCharType="begin"/>
      </w:r>
      <w:r w:rsidR="00066904">
        <w:instrText xml:space="preserve"> REF _Ref448753800 \r \h  \* MERGEFORMAT </w:instrText>
      </w:r>
      <w:r w:rsidR="00066904">
        <w:fldChar w:fldCharType="separate"/>
      </w:r>
      <w:r w:rsidR="00F9240A" w:rsidRPr="00F9240A">
        <w:rPr>
          <w:rFonts w:cs="David"/>
          <w:b w:val="0"/>
          <w:bCs w:val="0"/>
          <w:sz w:val="20"/>
          <w:highlight w:val="magenta"/>
          <w:cs/>
        </w:rPr>
        <w:t>‎</w:t>
      </w:r>
      <w:r w:rsidR="00F9240A" w:rsidRPr="00F9240A">
        <w:rPr>
          <w:rFonts w:cs="David"/>
          <w:b w:val="0"/>
          <w:bCs w:val="0"/>
          <w:sz w:val="20"/>
        </w:rPr>
        <w:t>3.2</w:t>
      </w:r>
      <w:r w:rsidR="00066904">
        <w:fldChar w:fldCharType="end"/>
      </w:r>
      <w:r w:rsidRPr="00124DA7">
        <w:rPr>
          <w:rFonts w:cs="David" w:hint="cs"/>
          <w:b w:val="0"/>
          <w:bCs w:val="0"/>
          <w:sz w:val="20"/>
          <w:rtl/>
        </w:rPr>
        <w:t>).</w:t>
      </w:r>
    </w:p>
    <w:p w:rsidR="00910F93" w:rsidRPr="00124DA7" w:rsidRDefault="00910F93" w:rsidP="00910F93">
      <w:pPr>
        <w:pStyle w:val="1d"/>
        <w:numPr>
          <w:ilvl w:val="1"/>
          <w:numId w:val="43"/>
        </w:numPr>
        <w:spacing w:before="0" w:line="240" w:lineRule="auto"/>
        <w:outlineLvl w:val="0"/>
        <w:rPr>
          <w:rFonts w:cs="David"/>
          <w:sz w:val="20"/>
        </w:rPr>
      </w:pPr>
      <w:bookmarkStart w:id="369" w:name="_Toc434998180"/>
      <w:bookmarkStart w:id="370" w:name="_Toc319835016"/>
      <w:bookmarkStart w:id="371" w:name="_Toc380408552"/>
      <w:bookmarkStart w:id="372" w:name="_Toc319835208"/>
      <w:r w:rsidRPr="00124DA7">
        <w:rPr>
          <w:rFonts w:cs="David" w:hint="cs"/>
          <w:sz w:val="20"/>
          <w:rtl/>
        </w:rPr>
        <w:t>גורמים מעורבים</w:t>
      </w:r>
      <w:bookmarkEnd w:id="369"/>
      <w:r w:rsidRPr="00124DA7">
        <w:rPr>
          <w:rFonts w:cs="David" w:hint="cs"/>
          <w:sz w:val="20"/>
          <w:rtl/>
        </w:rPr>
        <w:t xml:space="preserve"> </w:t>
      </w:r>
    </w:p>
    <w:p w:rsidR="00910F93" w:rsidRPr="00124DA7" w:rsidRDefault="00910F93" w:rsidP="00910F93">
      <w:pPr>
        <w:pStyle w:val="1d"/>
        <w:numPr>
          <w:ilvl w:val="2"/>
          <w:numId w:val="43"/>
        </w:numPr>
        <w:spacing w:before="0" w:line="240" w:lineRule="auto"/>
        <w:ind w:hanging="91"/>
        <w:outlineLvl w:val="0"/>
        <w:rPr>
          <w:rFonts w:cs="David"/>
          <w:b w:val="0"/>
          <w:bCs w:val="0"/>
          <w:sz w:val="20"/>
        </w:rPr>
      </w:pPr>
      <w:r w:rsidRPr="00124DA7">
        <w:rPr>
          <w:rFonts w:cs="David" w:hint="cs"/>
          <w:b w:val="0"/>
          <w:bCs w:val="0"/>
          <w:sz w:val="20"/>
          <w:rtl/>
        </w:rPr>
        <w:t xml:space="preserve">האחריות המלאה לביצוע הפרויקט במתכונת </w:t>
      </w:r>
      <w:r w:rsidRPr="00124DA7">
        <w:rPr>
          <w:rFonts w:cs="David"/>
          <w:b w:val="0"/>
          <w:bCs w:val="0"/>
          <w:sz w:val="20"/>
        </w:rPr>
        <w:t>Turn key</w:t>
      </w:r>
      <w:r w:rsidRPr="00124DA7">
        <w:rPr>
          <w:rFonts w:cs="David" w:hint="cs"/>
          <w:b w:val="0"/>
          <w:bCs w:val="0"/>
          <w:sz w:val="20"/>
          <w:rtl/>
        </w:rPr>
        <w:t xml:space="preserve"> תחול על המציע הזוכה.</w:t>
      </w:r>
      <w:r w:rsidRPr="00124DA7">
        <w:rPr>
          <w:rFonts w:cs="David" w:hint="cs"/>
          <w:b w:val="0"/>
          <w:bCs w:val="0"/>
          <w:sz w:val="20"/>
        </w:rPr>
        <w:t xml:space="preserve"> </w:t>
      </w:r>
      <w:r w:rsidRPr="00124DA7">
        <w:rPr>
          <w:rFonts w:cs="David" w:hint="cs"/>
          <w:b w:val="0"/>
          <w:bCs w:val="0"/>
          <w:sz w:val="20"/>
          <w:rtl/>
        </w:rPr>
        <w:t>ׁ(</w:t>
      </w:r>
      <w:r w:rsidRPr="00124DA7">
        <w:rPr>
          <w:rFonts w:cs="David" w:hint="cs"/>
          <w:b w:val="0"/>
          <w:bCs w:val="0"/>
          <w:sz w:val="20"/>
        </w:rPr>
        <w:t>I</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ind w:hanging="91"/>
        <w:outlineLvl w:val="0"/>
        <w:rPr>
          <w:rFonts w:cs="David"/>
          <w:b w:val="0"/>
          <w:bCs w:val="0"/>
          <w:sz w:val="20"/>
        </w:rPr>
      </w:pPr>
      <w:r w:rsidRPr="00124DA7">
        <w:rPr>
          <w:rFonts w:cs="David" w:hint="cs"/>
          <w:b w:val="0"/>
          <w:bCs w:val="0"/>
          <w:sz w:val="20"/>
          <w:rtl/>
        </w:rPr>
        <w:t>המציע יגיש את כל הפרטים המפורטים להלן לגביו. (</w:t>
      </w:r>
      <w:r w:rsidRPr="00124DA7">
        <w:rPr>
          <w:rFonts w:cs="David" w:hint="cs"/>
          <w:b w:val="0"/>
          <w:bCs w:val="0"/>
          <w:sz w:val="20"/>
        </w:rPr>
        <w:t>I</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ind w:hanging="91"/>
        <w:outlineLvl w:val="0"/>
        <w:rPr>
          <w:rFonts w:cs="David"/>
          <w:b w:val="0"/>
          <w:bCs w:val="0"/>
          <w:sz w:val="20"/>
          <w:u w:val="single"/>
        </w:rPr>
      </w:pPr>
      <w:bookmarkStart w:id="373" w:name="_Ref408841168"/>
      <w:r w:rsidRPr="00124DA7">
        <w:rPr>
          <w:rFonts w:cs="David" w:hint="cs"/>
          <w:b w:val="0"/>
          <w:bCs w:val="0"/>
          <w:sz w:val="20"/>
          <w:u w:val="single"/>
          <w:rtl/>
        </w:rPr>
        <w:t>גורמים מעורבים מטעם המציע</w:t>
      </w:r>
      <w:bookmarkEnd w:id="373"/>
      <w:r w:rsidRPr="00124DA7">
        <w:rPr>
          <w:rFonts w:cs="David" w:hint="cs"/>
          <w:b w:val="0"/>
          <w:bCs w:val="0"/>
          <w:sz w:val="20"/>
          <w:u w:val="single"/>
          <w:rtl/>
        </w:rPr>
        <w:t xml:space="preserve"> </w:t>
      </w:r>
    </w:p>
    <w:p w:rsidR="00910F93" w:rsidRPr="00124DA7" w:rsidRDefault="00910F93" w:rsidP="00910F93">
      <w:pPr>
        <w:pStyle w:val="1d"/>
        <w:numPr>
          <w:ilvl w:val="3"/>
          <w:numId w:val="43"/>
        </w:numPr>
        <w:spacing w:before="0" w:line="240" w:lineRule="auto"/>
        <w:outlineLvl w:val="0"/>
        <w:rPr>
          <w:rFonts w:cs="David"/>
          <w:b w:val="0"/>
          <w:bCs w:val="0"/>
          <w:sz w:val="20"/>
        </w:rPr>
      </w:pPr>
      <w:bookmarkStart w:id="374" w:name="_Ref408841171"/>
      <w:r w:rsidRPr="00124DA7">
        <w:rPr>
          <w:rFonts w:cs="David" w:hint="cs"/>
          <w:b w:val="0"/>
          <w:bCs w:val="0"/>
          <w:sz w:val="20"/>
          <w:rtl/>
        </w:rPr>
        <w:t>על המציע לפרט במענה לסעיף זה את הפרטים הבאים לגבי המציע (הספק הראשי)</w:t>
      </w:r>
      <w:bookmarkEnd w:id="374"/>
      <w:r w:rsidRPr="00124DA7">
        <w:rPr>
          <w:rFonts w:cs="David" w:hint="cs"/>
          <w:b w:val="0"/>
          <w:bCs w:val="0"/>
          <w:sz w:val="20"/>
        </w:rPr>
        <w:t xml:space="preserve"> </w:t>
      </w:r>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hint="cs"/>
          <w:b w:val="0"/>
          <w:bCs w:val="0"/>
          <w:sz w:val="20"/>
          <w:rtl/>
        </w:rPr>
        <w:t>פרטי החברה</w:t>
      </w:r>
    </w:p>
    <w:p w:rsidR="00910F93" w:rsidRPr="00124DA7" w:rsidRDefault="00910F93" w:rsidP="00910F93">
      <w:pPr>
        <w:pStyle w:val="1d"/>
        <w:numPr>
          <w:ilvl w:val="4"/>
          <w:numId w:val="43"/>
        </w:numPr>
        <w:spacing w:before="0" w:line="240" w:lineRule="auto"/>
        <w:ind w:hanging="1937"/>
        <w:outlineLvl w:val="0"/>
        <w:rPr>
          <w:rFonts w:cs="David"/>
          <w:b w:val="0"/>
          <w:bCs w:val="0"/>
          <w:sz w:val="20"/>
          <w:rtl/>
        </w:rPr>
      </w:pPr>
      <w:r w:rsidRPr="00124DA7">
        <w:rPr>
          <w:rFonts w:cs="David"/>
          <w:b w:val="0"/>
          <w:bCs w:val="0"/>
          <w:sz w:val="20"/>
          <w:rtl/>
        </w:rPr>
        <w:t>שם המציע, ח.פ/שותפות, כתובת, מספרי טלפון ופקס.</w:t>
      </w:r>
      <w:r w:rsidRPr="00124DA7">
        <w:rPr>
          <w:rFonts w:cs="David" w:hint="cs"/>
          <w:b w:val="0"/>
          <w:bCs w:val="0"/>
          <w:sz w:val="20"/>
          <w:rtl/>
        </w:rPr>
        <w:t xml:space="preserve">       </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b w:val="0"/>
          <w:bCs w:val="0"/>
          <w:sz w:val="20"/>
          <w:rtl/>
        </w:rPr>
        <w:t>שם המנהל הכללי.</w:t>
      </w:r>
      <w:r w:rsidRPr="00124DA7">
        <w:rPr>
          <w:rFonts w:cs="David" w:hint="cs"/>
          <w:b w:val="0"/>
          <w:bCs w:val="0"/>
          <w:sz w:val="20"/>
          <w:rtl/>
        </w:rPr>
        <w:t xml:space="preserve">       </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b w:val="0"/>
          <w:bCs w:val="0"/>
          <w:sz w:val="20"/>
          <w:rtl/>
        </w:rPr>
        <w:t xml:space="preserve">תיאור מבנה הבעלות </w:t>
      </w:r>
      <w:r w:rsidRPr="00124DA7">
        <w:rPr>
          <w:rFonts w:cs="David" w:hint="cs"/>
          <w:b w:val="0"/>
          <w:bCs w:val="0"/>
          <w:sz w:val="20"/>
          <w:rtl/>
        </w:rPr>
        <w:t xml:space="preserve">והשליטה      </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b w:val="0"/>
          <w:bCs w:val="0"/>
          <w:sz w:val="20"/>
          <w:rtl/>
        </w:rPr>
        <w:t>תיאור המבנה הארגוני.</w:t>
      </w:r>
      <w:r w:rsidRPr="00124DA7">
        <w:rPr>
          <w:rFonts w:cs="David" w:hint="cs"/>
          <w:b w:val="0"/>
          <w:bCs w:val="0"/>
          <w:sz w:val="20"/>
          <w:rtl/>
        </w:rPr>
        <w:t xml:space="preserve">       </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b w:val="0"/>
          <w:bCs w:val="0"/>
          <w:sz w:val="20"/>
          <w:rtl/>
        </w:rPr>
        <w:t>פירוט שמות מנהלים וותק.</w:t>
      </w:r>
      <w:r w:rsidRPr="00124DA7">
        <w:rPr>
          <w:rFonts w:cs="David" w:hint="cs"/>
          <w:b w:val="0"/>
          <w:bCs w:val="0"/>
          <w:sz w:val="20"/>
          <w:rtl/>
        </w:rPr>
        <w:t xml:space="preserve">       </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b w:val="0"/>
          <w:bCs w:val="0"/>
          <w:sz w:val="20"/>
          <w:rtl/>
        </w:rPr>
        <w:t>מספר המועסקים.</w:t>
      </w:r>
      <w:r w:rsidRPr="00124DA7">
        <w:rPr>
          <w:rFonts w:cs="David" w:hint="cs"/>
          <w:b w:val="0"/>
          <w:bCs w:val="0"/>
          <w:sz w:val="20"/>
          <w:rtl/>
        </w:rPr>
        <w:t xml:space="preserve">       </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b w:val="0"/>
          <w:bCs w:val="0"/>
          <w:sz w:val="20"/>
          <w:rtl/>
        </w:rPr>
        <w:t>התפלגות עובדים לפי מקצוע/התמחות וותק ממוצע.</w:t>
      </w:r>
      <w:r w:rsidRPr="00124DA7">
        <w:rPr>
          <w:rFonts w:cs="David" w:hint="cs"/>
          <w:b w:val="0"/>
          <w:bCs w:val="0"/>
          <w:sz w:val="20"/>
          <w:rtl/>
        </w:rPr>
        <w:t xml:space="preserve">       </w:t>
      </w:r>
    </w:p>
    <w:p w:rsidR="00910F93" w:rsidRPr="00124DA7" w:rsidRDefault="00910F93" w:rsidP="00910F93">
      <w:pPr>
        <w:pStyle w:val="1d"/>
        <w:numPr>
          <w:ilvl w:val="3"/>
          <w:numId w:val="43"/>
        </w:numPr>
        <w:spacing w:before="0" w:line="240" w:lineRule="auto"/>
        <w:outlineLvl w:val="0"/>
        <w:rPr>
          <w:rFonts w:cs="David"/>
          <w:b w:val="0"/>
          <w:bCs w:val="0"/>
          <w:sz w:val="20"/>
        </w:rPr>
      </w:pPr>
      <w:r w:rsidRPr="00124DA7">
        <w:rPr>
          <w:rFonts w:cs="David" w:hint="cs"/>
          <w:b w:val="0"/>
          <w:bCs w:val="0"/>
          <w:sz w:val="20"/>
          <w:rtl/>
        </w:rPr>
        <w:t>במידה והמציע הינו היצרן עליו לפרט את הפרטים הבאים: (במידה והמציע אינו יצרן יש לענות בסעיף זה "לא רלוונטי").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824" w:hanging="1276"/>
        <w:outlineLvl w:val="0"/>
        <w:rPr>
          <w:rFonts w:cs="David"/>
          <w:b w:val="0"/>
          <w:bCs w:val="0"/>
          <w:sz w:val="20"/>
        </w:rPr>
      </w:pPr>
      <w:r w:rsidRPr="00124DA7">
        <w:rPr>
          <w:rFonts w:cs="David" w:hint="cs"/>
          <w:b w:val="0"/>
          <w:bCs w:val="0"/>
          <w:sz w:val="20"/>
          <w:rtl/>
        </w:rPr>
        <w:t xml:space="preserve">מדיניות הפיתוח שלו בנוגע למוצר שהוצע לרבות כיווני התפתחות של המערכת של המערכות, מהדורות וגרסאות צפויות וכו'. </w:t>
      </w:r>
    </w:p>
    <w:p w:rsidR="00910F93" w:rsidRPr="00124DA7" w:rsidRDefault="00910F93" w:rsidP="00910F93">
      <w:pPr>
        <w:pStyle w:val="1d"/>
        <w:numPr>
          <w:ilvl w:val="4"/>
          <w:numId w:val="43"/>
        </w:numPr>
        <w:spacing w:before="0" w:line="240" w:lineRule="auto"/>
        <w:ind w:left="2824" w:hanging="1276"/>
        <w:outlineLvl w:val="0"/>
        <w:rPr>
          <w:rFonts w:cs="David"/>
          <w:b w:val="0"/>
          <w:bCs w:val="0"/>
          <w:sz w:val="20"/>
        </w:rPr>
      </w:pPr>
      <w:r w:rsidRPr="00124DA7">
        <w:rPr>
          <w:rFonts w:cs="David" w:hint="cs"/>
          <w:b w:val="0"/>
          <w:bCs w:val="0"/>
          <w:sz w:val="20"/>
          <w:rtl/>
        </w:rPr>
        <w:t>כמות התקנות בארץ</w:t>
      </w:r>
    </w:p>
    <w:p w:rsidR="00910F93" w:rsidRPr="00124DA7" w:rsidRDefault="00910F93" w:rsidP="00910F93">
      <w:pPr>
        <w:pStyle w:val="1d"/>
        <w:numPr>
          <w:ilvl w:val="4"/>
          <w:numId w:val="43"/>
        </w:numPr>
        <w:spacing w:before="0" w:line="240" w:lineRule="auto"/>
        <w:ind w:left="2824" w:hanging="1276"/>
        <w:outlineLvl w:val="0"/>
        <w:rPr>
          <w:rFonts w:cs="David"/>
          <w:b w:val="0"/>
          <w:bCs w:val="0"/>
          <w:sz w:val="20"/>
        </w:rPr>
      </w:pPr>
      <w:r w:rsidRPr="00124DA7">
        <w:rPr>
          <w:rFonts w:cs="David" w:hint="cs"/>
          <w:b w:val="0"/>
          <w:bCs w:val="0"/>
          <w:sz w:val="20"/>
          <w:rtl/>
        </w:rPr>
        <w:t>כמות התקנות בעולם</w:t>
      </w:r>
    </w:p>
    <w:p w:rsidR="00910F93" w:rsidRPr="00124DA7" w:rsidRDefault="00910F93" w:rsidP="00910F93">
      <w:pPr>
        <w:pStyle w:val="1d"/>
        <w:numPr>
          <w:ilvl w:val="2"/>
          <w:numId w:val="43"/>
        </w:numPr>
        <w:spacing w:before="0" w:line="240" w:lineRule="auto"/>
        <w:ind w:hanging="91"/>
        <w:outlineLvl w:val="0"/>
        <w:rPr>
          <w:rFonts w:cs="David"/>
          <w:b w:val="0"/>
          <w:bCs w:val="0"/>
          <w:sz w:val="20"/>
          <w:u w:val="single"/>
        </w:rPr>
      </w:pPr>
      <w:r w:rsidRPr="00124DA7">
        <w:rPr>
          <w:rFonts w:cs="David" w:hint="cs"/>
          <w:b w:val="0"/>
          <w:bCs w:val="0"/>
          <w:sz w:val="20"/>
          <w:u w:val="single"/>
          <w:rtl/>
        </w:rPr>
        <w:t xml:space="preserve">יצרני המערכת </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Pr>
      </w:pPr>
      <w:r w:rsidRPr="00124DA7">
        <w:rPr>
          <w:rFonts w:cs="David" w:hint="cs"/>
          <w:b w:val="0"/>
          <w:bCs w:val="0"/>
          <w:sz w:val="20"/>
          <w:rtl/>
        </w:rPr>
        <w:t>במידה והמציע אינו יצרן המערכת על המציע לפרט את כל הפרטים הבאים עבור יצרן המערכת: (במידה והמציע הינו היצרן יש לענות בסעיף זה "לא רלוונטי").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tl/>
        </w:rPr>
      </w:pPr>
      <w:r w:rsidRPr="00124DA7">
        <w:rPr>
          <w:rFonts w:cs="David"/>
          <w:b w:val="0"/>
          <w:bCs w:val="0"/>
          <w:sz w:val="20"/>
          <w:rtl/>
        </w:rPr>
        <w:t>שם המציע, ח.פ/שותפות, כתובת, מספרי טלפון ופקס.</w:t>
      </w:r>
      <w:r w:rsidRPr="00124DA7">
        <w:rPr>
          <w:rFonts w:cs="David" w:hint="cs"/>
          <w:b w:val="0"/>
          <w:bCs w:val="0"/>
          <w:sz w:val="20"/>
          <w:rtl/>
        </w:rPr>
        <w:t xml:space="preserve">       </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Pr>
      </w:pPr>
      <w:r w:rsidRPr="00124DA7">
        <w:rPr>
          <w:rFonts w:cs="David"/>
          <w:b w:val="0"/>
          <w:bCs w:val="0"/>
          <w:sz w:val="20"/>
          <w:rtl/>
        </w:rPr>
        <w:t>שם המנהל הכללי.</w:t>
      </w:r>
      <w:r w:rsidRPr="00124DA7">
        <w:rPr>
          <w:rFonts w:cs="David" w:hint="cs"/>
          <w:b w:val="0"/>
          <w:bCs w:val="0"/>
          <w:sz w:val="20"/>
          <w:rtl/>
        </w:rPr>
        <w:t xml:space="preserve">       </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Pr>
      </w:pPr>
      <w:r w:rsidRPr="00124DA7">
        <w:rPr>
          <w:rFonts w:cs="David" w:hint="cs"/>
          <w:b w:val="0"/>
          <w:bCs w:val="0"/>
          <w:sz w:val="20"/>
          <w:rtl/>
        </w:rPr>
        <w:t>מדיניות הפיתוח של היצרנים בנוגע למוצר שהוצע לרבות כיווני התפתחות של המערכת, מהדורות, גרסאות צפויות ועוד.</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Pr>
      </w:pPr>
      <w:r w:rsidRPr="00124DA7">
        <w:rPr>
          <w:rFonts w:cs="David" w:hint="cs"/>
          <w:b w:val="0"/>
          <w:bCs w:val="0"/>
          <w:sz w:val="20"/>
          <w:rtl/>
        </w:rPr>
        <w:t>כמות התקנות בארץ</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Pr>
      </w:pPr>
      <w:r w:rsidRPr="00124DA7">
        <w:rPr>
          <w:rFonts w:cs="David" w:hint="cs"/>
          <w:b w:val="0"/>
          <w:bCs w:val="0"/>
          <w:sz w:val="20"/>
          <w:rtl/>
        </w:rPr>
        <w:t>כמות התקנות בעולם</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Pr>
      </w:pPr>
      <w:r w:rsidRPr="00124DA7">
        <w:rPr>
          <w:rFonts w:cs="David" w:hint="cs"/>
          <w:b w:val="0"/>
          <w:bCs w:val="0"/>
          <w:sz w:val="20"/>
          <w:rtl/>
        </w:rPr>
        <w:t xml:space="preserve">במידה והמציע אינו יצרן המערכת נדרש כי: </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Pr>
      </w:pPr>
      <w:r w:rsidRPr="00124DA7">
        <w:rPr>
          <w:rFonts w:cs="David" w:hint="cs"/>
          <w:b w:val="0"/>
          <w:bCs w:val="0"/>
          <w:sz w:val="20"/>
          <w:rtl/>
        </w:rPr>
        <w:t>המציע יבצע יישומים ופיתוחים ללא פגיעה עתידית ביכולות המערכת.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Pr>
      </w:pPr>
      <w:r w:rsidRPr="00124DA7">
        <w:rPr>
          <w:rFonts w:cs="David" w:hint="cs"/>
          <w:b w:val="0"/>
          <w:bCs w:val="0"/>
          <w:sz w:val="20"/>
          <w:rtl/>
        </w:rPr>
        <w:t>המציע יספק אחריות מלאה על הפיתוחים והיישומים המבוצעים על ידו כך שאלו ייתמכו בכל שדרוג גרסא עתידי של היצרן.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965" w:hanging="992"/>
        <w:jc w:val="both"/>
        <w:outlineLvl w:val="0"/>
        <w:rPr>
          <w:rFonts w:cs="David"/>
          <w:b w:val="0"/>
          <w:bCs w:val="0"/>
          <w:sz w:val="20"/>
        </w:rPr>
      </w:pPr>
      <w:r w:rsidRPr="00124DA7">
        <w:rPr>
          <w:rFonts w:cs="David" w:hint="cs"/>
          <w:b w:val="0"/>
          <w:bCs w:val="0"/>
          <w:sz w:val="20"/>
          <w:rtl/>
        </w:rPr>
        <w:t>פיתוחים שמבוצעים על ידי המציע יבוצעו על פי מדיניות הפיתוח של היצרן.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ind w:hanging="91"/>
        <w:outlineLvl w:val="0"/>
        <w:rPr>
          <w:rFonts w:cs="David"/>
          <w:b w:val="0"/>
          <w:bCs w:val="0"/>
          <w:sz w:val="20"/>
          <w:u w:val="single"/>
        </w:rPr>
      </w:pPr>
      <w:bookmarkStart w:id="375" w:name="_Ref195364774"/>
      <w:bookmarkStart w:id="376" w:name="_Toc317081958"/>
      <w:bookmarkStart w:id="377" w:name="_Toc380408569"/>
      <w:r w:rsidRPr="00124DA7">
        <w:rPr>
          <w:rFonts w:cs="David"/>
          <w:b w:val="0"/>
          <w:bCs w:val="0"/>
          <w:sz w:val="20"/>
          <w:u w:val="single"/>
          <w:rtl/>
        </w:rPr>
        <w:t>מוניטין ולקוחות ממליצים</w:t>
      </w:r>
      <w:bookmarkEnd w:id="375"/>
      <w:bookmarkEnd w:id="376"/>
      <w:bookmarkEnd w:id="377"/>
      <w:r w:rsidRPr="00124DA7">
        <w:rPr>
          <w:rFonts w:cs="David" w:hint="cs"/>
          <w:b w:val="0"/>
          <w:bCs w:val="0"/>
          <w:sz w:val="20"/>
          <w:u w:val="single"/>
          <w:rtl/>
        </w:rPr>
        <w:t xml:space="preserve"> ׁׁ (</w:t>
      </w:r>
      <w:r w:rsidRPr="00124DA7">
        <w:rPr>
          <w:rFonts w:cs="David"/>
          <w:b w:val="0"/>
          <w:bCs w:val="0"/>
          <w:sz w:val="20"/>
          <w:u w:val="single"/>
        </w:rPr>
        <w:t>S</w:t>
      </w:r>
      <w:r w:rsidRPr="00124DA7">
        <w:rPr>
          <w:rFonts w:cs="David" w:hint="cs"/>
          <w:b w:val="0"/>
          <w:bCs w:val="0"/>
          <w:sz w:val="20"/>
          <w:u w:val="single"/>
          <w:rtl/>
        </w:rPr>
        <w:t>)</w:t>
      </w:r>
    </w:p>
    <w:p w:rsidR="00910F93" w:rsidRPr="00124DA7" w:rsidRDefault="00910F93" w:rsidP="00BC2C5F">
      <w:pPr>
        <w:pStyle w:val="1d"/>
        <w:numPr>
          <w:ilvl w:val="3"/>
          <w:numId w:val="43"/>
        </w:numPr>
        <w:spacing w:before="0" w:line="240" w:lineRule="auto"/>
        <w:ind w:left="2115" w:hanging="840"/>
        <w:jc w:val="both"/>
        <w:outlineLvl w:val="0"/>
        <w:rPr>
          <w:rFonts w:cs="David"/>
          <w:b w:val="0"/>
          <w:bCs w:val="0"/>
          <w:sz w:val="20"/>
        </w:rPr>
      </w:pPr>
      <w:r w:rsidRPr="00124DA7">
        <w:rPr>
          <w:rFonts w:cs="David" w:hint="cs"/>
          <w:b w:val="0"/>
          <w:bCs w:val="0"/>
          <w:sz w:val="20"/>
          <w:rtl/>
        </w:rPr>
        <w:t>המציע יפרט את הניסיון המצטבר שלו בשנים במתן שירותי</w:t>
      </w:r>
      <w:r w:rsidRPr="00124DA7">
        <w:rPr>
          <w:rFonts w:ascii="Times New Roman" w:hAnsi="Times New Roman" w:cs="David" w:hint="cs"/>
          <w:b w:val="0"/>
          <w:bCs w:val="0"/>
          <w:sz w:val="20"/>
          <w:rtl/>
        </w:rPr>
        <w:t xml:space="preserve"> </w:t>
      </w:r>
      <w:r w:rsidRPr="00124DA7">
        <w:rPr>
          <w:rFonts w:cs="David" w:hint="cs"/>
          <w:b w:val="0"/>
          <w:bCs w:val="0"/>
          <w:sz w:val="20"/>
          <w:rtl/>
        </w:rPr>
        <w:t xml:space="preserve">הקמה (לרבות אפיון, פיתוח ואספקה), הטמעה ותחזוקה (לרבות תמיכה) במערכת המוצעת. </w:t>
      </w:r>
    </w:p>
    <w:p w:rsidR="00910F93" w:rsidRPr="00124DA7" w:rsidRDefault="00910F93" w:rsidP="00BC2C5F">
      <w:pPr>
        <w:pStyle w:val="1d"/>
        <w:numPr>
          <w:ilvl w:val="3"/>
          <w:numId w:val="43"/>
        </w:numPr>
        <w:spacing w:before="0" w:line="240" w:lineRule="auto"/>
        <w:ind w:left="2115" w:hanging="840"/>
        <w:jc w:val="both"/>
        <w:outlineLvl w:val="0"/>
        <w:rPr>
          <w:rFonts w:cs="David"/>
          <w:b w:val="0"/>
          <w:bCs w:val="0"/>
          <w:sz w:val="20"/>
        </w:rPr>
      </w:pPr>
      <w:bookmarkStart w:id="378" w:name="_Ref408933316"/>
      <w:bookmarkStart w:id="379" w:name="_Ref418770412"/>
      <w:r w:rsidRPr="00124DA7">
        <w:rPr>
          <w:rFonts w:cs="David"/>
          <w:b w:val="0"/>
          <w:bCs w:val="0"/>
          <w:sz w:val="20"/>
          <w:rtl/>
        </w:rPr>
        <w:t xml:space="preserve">המציע יציג </w:t>
      </w:r>
      <w:r w:rsidRPr="00124DA7">
        <w:rPr>
          <w:rFonts w:cs="David" w:hint="cs"/>
          <w:b w:val="0"/>
          <w:bCs w:val="0"/>
          <w:sz w:val="20"/>
          <w:rtl/>
        </w:rPr>
        <w:t xml:space="preserve">בטבלה שלהלן </w:t>
      </w:r>
      <w:r w:rsidRPr="00124DA7">
        <w:rPr>
          <w:rFonts w:cs="David"/>
          <w:b w:val="0"/>
          <w:bCs w:val="0"/>
          <w:sz w:val="20"/>
          <w:rtl/>
        </w:rPr>
        <w:t>את כל ה</w:t>
      </w:r>
      <w:r w:rsidRPr="00124DA7">
        <w:rPr>
          <w:rFonts w:cs="David" w:hint="cs"/>
          <w:b w:val="0"/>
          <w:bCs w:val="0"/>
          <w:sz w:val="20"/>
          <w:rtl/>
        </w:rPr>
        <w:t>ארגונים</w:t>
      </w:r>
      <w:r w:rsidRPr="00124DA7">
        <w:rPr>
          <w:rFonts w:cs="David"/>
          <w:b w:val="0"/>
          <w:bCs w:val="0"/>
          <w:sz w:val="20"/>
          <w:rtl/>
        </w:rPr>
        <w:t xml:space="preserve"> </w:t>
      </w:r>
      <w:r w:rsidRPr="00124DA7">
        <w:rPr>
          <w:rFonts w:cs="David" w:hint="cs"/>
          <w:b w:val="0"/>
          <w:bCs w:val="0"/>
          <w:sz w:val="20"/>
          <w:rtl/>
        </w:rPr>
        <w:t>ל</w:t>
      </w:r>
      <w:r w:rsidRPr="00124DA7">
        <w:rPr>
          <w:rFonts w:cs="David"/>
          <w:b w:val="0"/>
          <w:bCs w:val="0"/>
          <w:sz w:val="20"/>
          <w:rtl/>
        </w:rPr>
        <w:t xml:space="preserve">הם </w:t>
      </w:r>
      <w:r w:rsidRPr="00124DA7">
        <w:rPr>
          <w:rFonts w:cs="David" w:hint="cs"/>
          <w:b w:val="0"/>
          <w:bCs w:val="0"/>
          <w:sz w:val="20"/>
          <w:rtl/>
        </w:rPr>
        <w:t>סיפק שירותי הקמה (לרבות אפיון, פיתוח ואספקה), הטמעה ותחזוקה (לרבות תמיכה) של מערכת ניהול הידע המוצעת</w:t>
      </w:r>
      <w:r w:rsidRPr="00124DA7">
        <w:rPr>
          <w:rFonts w:cs="David"/>
          <w:b w:val="0"/>
          <w:bCs w:val="0"/>
          <w:sz w:val="20"/>
          <w:rtl/>
        </w:rPr>
        <w:t xml:space="preserve"> תוך פירוט שם הארגון, כמות העמדות, מהות הפרויקט שמומש, היקף בחודשי אדם, שם איש הקשר ומספרי טלפון. בעמודת מהות הפרויקט יש לפרט את </w:t>
      </w:r>
      <w:r w:rsidRPr="00124DA7">
        <w:rPr>
          <w:rFonts w:cs="David" w:hint="eastAsia"/>
          <w:b w:val="0"/>
          <w:bCs w:val="0"/>
          <w:sz w:val="20"/>
          <w:rtl/>
        </w:rPr>
        <w:t>המודולים</w:t>
      </w:r>
      <w:r w:rsidRPr="00124DA7">
        <w:rPr>
          <w:rFonts w:cs="David"/>
          <w:b w:val="0"/>
          <w:bCs w:val="0"/>
          <w:sz w:val="20"/>
          <w:rtl/>
        </w:rPr>
        <w:t xml:space="preserve"> שיושמו בפרויקט, האם בוצעה אינטגרציה למערכות התפעוליות של הארגון וכל מידע נוסף רלוונטי</w:t>
      </w:r>
      <w:bookmarkEnd w:id="378"/>
      <w:r w:rsidRPr="00124DA7">
        <w:rPr>
          <w:rFonts w:cs="David" w:hint="cs"/>
          <w:b w:val="0"/>
          <w:bCs w:val="0"/>
          <w:sz w:val="20"/>
          <w:rtl/>
        </w:rPr>
        <w:t>.</w:t>
      </w:r>
      <w:bookmarkEnd w:id="379"/>
    </w:p>
    <w:p w:rsidR="00910F93" w:rsidRPr="00124DA7" w:rsidRDefault="00910F93" w:rsidP="00BC2C5F">
      <w:pPr>
        <w:pStyle w:val="54"/>
        <w:spacing w:before="0" w:after="120" w:line="240" w:lineRule="auto"/>
        <w:ind w:left="2115"/>
        <w:jc w:val="both"/>
        <w:rPr>
          <w:rFonts w:cs="David"/>
          <w:szCs w:val="24"/>
          <w:rtl/>
        </w:rPr>
      </w:pPr>
      <w:bookmarkStart w:id="380" w:name="_Ref418770111"/>
      <w:r w:rsidRPr="00124DA7">
        <w:rPr>
          <w:rFonts w:cs="David" w:hint="cs"/>
          <w:szCs w:val="24"/>
          <w:rtl/>
        </w:rPr>
        <w:t xml:space="preserve">מודגש כי הניסיון שעל המציע לפרט, הינו הניסיון המקיף והכולל, לרבות הניסיון אשר הוצג לצורך הוכחת עמידת המציע בתנאי הסף </w:t>
      </w:r>
      <w:r w:rsidRPr="00BC2C5F">
        <w:rPr>
          <w:rFonts w:cs="David" w:hint="cs"/>
          <w:szCs w:val="24"/>
          <w:rtl/>
        </w:rPr>
        <w:t>שבסעיפ</w:t>
      </w:r>
      <w:r w:rsidR="00B440F9" w:rsidRPr="00B440F9">
        <w:rPr>
          <w:rFonts w:cs="David" w:hint="eastAsia"/>
          <w:szCs w:val="24"/>
          <w:rtl/>
        </w:rPr>
        <w:t>ים</w:t>
      </w:r>
      <w:r w:rsidR="00B440F9" w:rsidRPr="00B440F9">
        <w:rPr>
          <w:rFonts w:cs="David"/>
          <w:szCs w:val="24"/>
          <w:rtl/>
        </w:rPr>
        <w:t xml:space="preserve"> </w:t>
      </w:r>
      <w:r w:rsidR="00066904">
        <w:fldChar w:fldCharType="begin"/>
      </w:r>
      <w:r w:rsidR="00066904">
        <w:instrText xml:space="preserve"> REF _Ref442819310 \r \h  \* MERGEFORMAT </w:instrText>
      </w:r>
      <w:r w:rsidR="00066904">
        <w:fldChar w:fldCharType="separate"/>
      </w:r>
      <w:r w:rsidR="00F9240A" w:rsidRPr="00F9240A">
        <w:rPr>
          <w:rFonts w:cs="David"/>
          <w:szCs w:val="24"/>
          <w:cs/>
        </w:rPr>
        <w:t>‎</w:t>
      </w:r>
      <w:r w:rsidR="00F9240A" w:rsidRPr="00F9240A">
        <w:rPr>
          <w:rFonts w:cs="David"/>
          <w:szCs w:val="24"/>
        </w:rPr>
        <w:t>3.2</w:t>
      </w:r>
      <w:r w:rsidR="00066904">
        <w:fldChar w:fldCharType="end"/>
      </w:r>
      <w:r w:rsidR="00B440F9" w:rsidRPr="00B440F9">
        <w:rPr>
          <w:rFonts w:cs="David"/>
          <w:szCs w:val="24"/>
          <w:rtl/>
        </w:rPr>
        <w:t>-</w:t>
      </w:r>
      <w:r w:rsidR="00066904">
        <w:fldChar w:fldCharType="begin"/>
      </w:r>
      <w:r w:rsidR="00066904">
        <w:instrText xml:space="preserve"> REF _Ref448753437 \r \h  \* MERGEFORMAT </w:instrText>
      </w:r>
      <w:r w:rsidR="00066904">
        <w:fldChar w:fldCharType="separate"/>
      </w:r>
      <w:r w:rsidR="00F9240A" w:rsidRPr="00F9240A">
        <w:rPr>
          <w:rFonts w:cs="David"/>
          <w:szCs w:val="24"/>
          <w:cs/>
        </w:rPr>
        <w:t>‎</w:t>
      </w:r>
      <w:r w:rsidR="00F9240A" w:rsidRPr="00F9240A">
        <w:rPr>
          <w:rFonts w:cs="David"/>
          <w:szCs w:val="24"/>
        </w:rPr>
        <w:t>3.3</w:t>
      </w:r>
      <w:r w:rsidR="00066904">
        <w:fldChar w:fldCharType="end"/>
      </w:r>
      <w:r w:rsidR="00BC2C5F">
        <w:rPr>
          <w:rFonts w:cs="David" w:hint="cs"/>
          <w:szCs w:val="24"/>
          <w:rtl/>
        </w:rPr>
        <w:t xml:space="preserve"> להזמנה להציע הצעות</w:t>
      </w:r>
      <w:r w:rsidR="00B440F9" w:rsidRPr="00B440F9">
        <w:rPr>
          <w:rFonts w:cs="David"/>
          <w:szCs w:val="24"/>
          <w:rtl/>
        </w:rPr>
        <w:t>.</w:t>
      </w:r>
      <w:r w:rsidRPr="00124DA7">
        <w:rPr>
          <w:rFonts w:cs="David" w:hint="cs"/>
          <w:szCs w:val="24"/>
          <w:rtl/>
        </w:rPr>
        <w:t xml:space="preserve"> </w:t>
      </w:r>
    </w:p>
    <w:p w:rsidR="005133FE" w:rsidRDefault="00910F93">
      <w:pPr>
        <w:pStyle w:val="54"/>
        <w:spacing w:before="0" w:after="120" w:line="240" w:lineRule="auto"/>
        <w:ind w:left="3055" w:hanging="992"/>
        <w:jc w:val="both"/>
        <w:rPr>
          <w:rFonts w:cs="David"/>
          <w:szCs w:val="24"/>
        </w:rPr>
      </w:pPr>
      <w:r w:rsidRPr="00124DA7">
        <w:rPr>
          <w:rFonts w:cs="David"/>
          <w:szCs w:val="24"/>
          <w:rtl/>
        </w:rPr>
        <w:t xml:space="preserve">המציע יציין במענה לסעיף זה ארגון או ארגונים </w:t>
      </w:r>
      <w:r w:rsidR="00BC2C5F">
        <w:rPr>
          <w:rFonts w:cs="David" w:hint="cs"/>
          <w:szCs w:val="24"/>
          <w:rtl/>
        </w:rPr>
        <w:t>לגביהם</w:t>
      </w:r>
      <w:r w:rsidR="00BC2C5F" w:rsidRPr="00124DA7">
        <w:rPr>
          <w:rFonts w:cs="David"/>
          <w:szCs w:val="24"/>
          <w:rtl/>
        </w:rPr>
        <w:t xml:space="preserve"> </w:t>
      </w:r>
      <w:r w:rsidRPr="00124DA7">
        <w:rPr>
          <w:rFonts w:cs="David"/>
          <w:szCs w:val="24"/>
          <w:rtl/>
        </w:rPr>
        <w:t xml:space="preserve">תוכל </w:t>
      </w:r>
      <w:r w:rsidRPr="00124DA7">
        <w:rPr>
          <w:rFonts w:cs="David" w:hint="cs"/>
          <w:szCs w:val="24"/>
          <w:rtl/>
        </w:rPr>
        <w:t>המזמינה:</w:t>
      </w:r>
      <w:bookmarkEnd w:id="380"/>
    </w:p>
    <w:p w:rsidR="005133FE" w:rsidRDefault="00910F93">
      <w:pPr>
        <w:pStyle w:val="1d"/>
        <w:numPr>
          <w:ilvl w:val="4"/>
          <w:numId w:val="43"/>
        </w:numPr>
        <w:spacing w:before="0" w:line="240" w:lineRule="auto"/>
        <w:ind w:left="3107" w:hanging="992"/>
        <w:jc w:val="both"/>
        <w:outlineLvl w:val="0"/>
        <w:rPr>
          <w:rFonts w:cs="David"/>
          <w:b w:val="0"/>
          <w:bCs w:val="0"/>
          <w:sz w:val="20"/>
        </w:rPr>
      </w:pPr>
      <w:r w:rsidRPr="00124DA7">
        <w:rPr>
          <w:rFonts w:cs="David" w:hint="cs"/>
          <w:b w:val="0"/>
          <w:bCs w:val="0"/>
          <w:sz w:val="20"/>
          <w:rtl/>
        </w:rPr>
        <w:t xml:space="preserve">ליצור קשר עם הלקוחות לקבלת חוו"ד לצורך דירוג האיכות של המציע בסעיף </w:t>
      </w:r>
      <w:r w:rsidR="00066904">
        <w:fldChar w:fldCharType="begin"/>
      </w:r>
      <w:r w:rsidR="00066904">
        <w:instrText xml:space="preserve"> REF _Ref448753549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8.3.3.4.2</w:t>
      </w:r>
      <w:r w:rsidR="00066904">
        <w:fldChar w:fldCharType="end"/>
      </w:r>
      <w:r w:rsidR="00BC2C5F">
        <w:rPr>
          <w:rFonts w:cs="David" w:hint="cs"/>
          <w:b w:val="0"/>
          <w:bCs w:val="0"/>
          <w:sz w:val="20"/>
          <w:rtl/>
        </w:rPr>
        <w:t xml:space="preserve"> ל</w:t>
      </w:r>
      <w:r w:rsidR="00B440F9" w:rsidRPr="00B440F9">
        <w:rPr>
          <w:rFonts w:cs="David" w:hint="eastAsia"/>
          <w:b w:val="0"/>
          <w:bCs w:val="0"/>
          <w:sz w:val="20"/>
          <w:rtl/>
        </w:rPr>
        <w:t>הזמנה</w:t>
      </w:r>
      <w:r w:rsidR="00BC2C5F">
        <w:rPr>
          <w:rFonts w:cs="David" w:hint="cs"/>
          <w:b w:val="0"/>
          <w:bCs w:val="0"/>
          <w:sz w:val="20"/>
          <w:rtl/>
        </w:rPr>
        <w:t xml:space="preserve"> להציע הצעות</w:t>
      </w:r>
      <w:r w:rsidRPr="00124DA7">
        <w:rPr>
          <w:rFonts w:cs="David" w:hint="cs"/>
          <w:b w:val="0"/>
          <w:bCs w:val="0"/>
          <w:sz w:val="20"/>
          <w:rtl/>
        </w:rPr>
        <w:t xml:space="preserve"> (חוות דעת לקוחות וממליצים, כמפורט במפ"ל האיכות שבהזמנה להציע הצעות).</w:t>
      </w:r>
    </w:p>
    <w:p w:rsidR="005133FE" w:rsidRDefault="00910F93">
      <w:pPr>
        <w:pStyle w:val="1d"/>
        <w:numPr>
          <w:ilvl w:val="4"/>
          <w:numId w:val="43"/>
        </w:numPr>
        <w:spacing w:before="0" w:line="240" w:lineRule="auto"/>
        <w:ind w:left="3107" w:hanging="992"/>
        <w:jc w:val="both"/>
        <w:outlineLvl w:val="0"/>
        <w:rPr>
          <w:rFonts w:cs="David"/>
          <w:b w:val="0"/>
          <w:bCs w:val="0"/>
          <w:sz w:val="20"/>
        </w:rPr>
      </w:pPr>
      <w:r w:rsidRPr="00124DA7">
        <w:rPr>
          <w:rFonts w:cs="David"/>
          <w:b w:val="0"/>
          <w:bCs w:val="0"/>
          <w:sz w:val="20"/>
          <w:rtl/>
        </w:rPr>
        <w:t>לקיים ביקור לצורכי התרשמות וקבלת מידע בלתי אמצעי</w:t>
      </w:r>
      <w:r w:rsidRPr="00124DA7">
        <w:rPr>
          <w:rFonts w:cs="David" w:hint="cs"/>
          <w:b w:val="0"/>
          <w:bCs w:val="0"/>
          <w:sz w:val="20"/>
          <w:rtl/>
        </w:rPr>
        <w:t xml:space="preserve"> </w:t>
      </w:r>
    </w:p>
    <w:p w:rsidR="005133FE" w:rsidRDefault="00910F93">
      <w:pPr>
        <w:pStyle w:val="1d"/>
        <w:numPr>
          <w:ilvl w:val="4"/>
          <w:numId w:val="43"/>
        </w:numPr>
        <w:spacing w:before="0" w:line="240" w:lineRule="auto"/>
        <w:ind w:left="3107" w:hanging="992"/>
        <w:jc w:val="both"/>
        <w:outlineLvl w:val="0"/>
        <w:rPr>
          <w:rFonts w:cs="David"/>
          <w:b w:val="0"/>
          <w:bCs w:val="0"/>
          <w:sz w:val="20"/>
        </w:rPr>
      </w:pPr>
      <w:r w:rsidRPr="00124DA7">
        <w:rPr>
          <w:rFonts w:cs="David"/>
          <w:b w:val="0"/>
          <w:bCs w:val="0"/>
          <w:sz w:val="20"/>
          <w:rtl/>
        </w:rPr>
        <w:t>ה</w:t>
      </w:r>
      <w:r w:rsidRPr="00124DA7">
        <w:rPr>
          <w:rFonts w:cs="David" w:hint="cs"/>
          <w:b w:val="0"/>
          <w:bCs w:val="0"/>
          <w:sz w:val="20"/>
          <w:rtl/>
        </w:rPr>
        <w:t xml:space="preserve">מזמינה </w:t>
      </w:r>
      <w:r w:rsidRPr="00124DA7">
        <w:rPr>
          <w:rFonts w:cs="David"/>
          <w:b w:val="0"/>
          <w:bCs w:val="0"/>
          <w:sz w:val="20"/>
          <w:rtl/>
        </w:rPr>
        <w:t>תהיה רשאית לדרוש ביצוע סיור אצל המציע ו/או אצל לקוחותיו בה</w:t>
      </w:r>
      <w:r w:rsidR="00352BFE">
        <w:rPr>
          <w:rFonts w:cs="David"/>
          <w:b w:val="0"/>
          <w:bCs w:val="0"/>
          <w:sz w:val="20"/>
          <w:rtl/>
        </w:rPr>
        <w:t xml:space="preserve">ן פועלות מערכות דומות תוך שבוע </w:t>
      </w:r>
      <w:r w:rsidRPr="00124DA7">
        <w:rPr>
          <w:rFonts w:cs="David"/>
          <w:b w:val="0"/>
          <w:bCs w:val="0"/>
          <w:sz w:val="20"/>
          <w:rtl/>
        </w:rPr>
        <w:t>מיום הדרישה. על המציע לציין בכתב את נכונותו לביצוע הנדרש</w:t>
      </w:r>
    </w:p>
    <w:tbl>
      <w:tblPr>
        <w:bidiVisual/>
        <w:tblW w:w="1056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734"/>
        <w:gridCol w:w="850"/>
        <w:gridCol w:w="1134"/>
        <w:gridCol w:w="1275"/>
        <w:gridCol w:w="2268"/>
        <w:gridCol w:w="993"/>
        <w:gridCol w:w="1134"/>
        <w:gridCol w:w="1186"/>
        <w:gridCol w:w="993"/>
      </w:tblGrid>
      <w:tr w:rsidR="00910F93" w:rsidRPr="00124DA7" w:rsidTr="004C34FC">
        <w:tc>
          <w:tcPr>
            <w:tcW w:w="734"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מס"ד</w:t>
            </w:r>
          </w:p>
        </w:tc>
        <w:tc>
          <w:tcPr>
            <w:tcW w:w="850"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שם הארגון</w:t>
            </w:r>
          </w:p>
        </w:tc>
        <w:tc>
          <w:tcPr>
            <w:tcW w:w="1134"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שנות הפרויקט</w:t>
            </w:r>
          </w:p>
        </w:tc>
        <w:tc>
          <w:tcPr>
            <w:tcW w:w="1275"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 xml:space="preserve">כמות </w:t>
            </w:r>
            <w:r w:rsidRPr="00124DA7">
              <w:rPr>
                <w:rFonts w:ascii="Tahoma" w:hAnsi="Tahoma" w:cs="David" w:hint="cs"/>
                <w:sz w:val="20"/>
                <w:rtl/>
              </w:rPr>
              <w:t>משתמשים</w:t>
            </w:r>
          </w:p>
        </w:tc>
        <w:tc>
          <w:tcPr>
            <w:tcW w:w="2268"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מהות הפרויקט</w:t>
            </w:r>
            <w:r w:rsidRPr="00124DA7">
              <w:rPr>
                <w:rFonts w:ascii="Tahoma" w:hAnsi="Tahoma" w:cs="David" w:hint="cs"/>
                <w:sz w:val="20"/>
                <w:rtl/>
              </w:rPr>
              <w:t xml:space="preserve"> ומימוש פונקציונאליות של המערכת שהותקנה</w:t>
            </w:r>
          </w:p>
        </w:tc>
        <w:tc>
          <w:tcPr>
            <w:tcW w:w="993"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היקף (בחודשי אדם)</w:t>
            </w:r>
          </w:p>
        </w:tc>
        <w:tc>
          <w:tcPr>
            <w:tcW w:w="1134"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שם איש קשר ותפקיד</w:t>
            </w:r>
          </w:p>
        </w:tc>
        <w:tc>
          <w:tcPr>
            <w:tcW w:w="1186"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sz w:val="20"/>
                <w:rtl/>
              </w:rPr>
              <w:t>פרטי התקשרות</w:t>
            </w:r>
          </w:p>
        </w:tc>
        <w:tc>
          <w:tcPr>
            <w:tcW w:w="993" w:type="dxa"/>
            <w:tcBorders>
              <w:top w:val="single" w:sz="12" w:space="0" w:color="auto"/>
              <w:bottom w:val="double" w:sz="4" w:space="0" w:color="auto"/>
            </w:tcBorders>
            <w:shd w:val="pct5" w:color="auto" w:fill="auto"/>
            <w:vAlign w:val="center"/>
          </w:tcPr>
          <w:p w:rsidR="00910F93" w:rsidRPr="00124DA7" w:rsidRDefault="00910F93" w:rsidP="0020477C">
            <w:pPr>
              <w:pStyle w:val="3a"/>
              <w:ind w:left="0"/>
              <w:jc w:val="center"/>
              <w:rPr>
                <w:rFonts w:ascii="Tahoma" w:hAnsi="Tahoma" w:cs="David"/>
                <w:sz w:val="20"/>
                <w:rtl/>
              </w:rPr>
            </w:pPr>
            <w:r w:rsidRPr="00124DA7">
              <w:rPr>
                <w:rFonts w:ascii="Tahoma" w:hAnsi="Tahoma" w:cs="David" w:hint="cs"/>
                <w:sz w:val="20"/>
                <w:rtl/>
              </w:rPr>
              <w:t>משך הפרויקט</w:t>
            </w:r>
          </w:p>
        </w:tc>
      </w:tr>
      <w:tr w:rsidR="00910F93" w:rsidRPr="00124DA7" w:rsidTr="004C34FC">
        <w:tc>
          <w:tcPr>
            <w:tcW w:w="734"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850"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1134"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1275"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2268"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993"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1134"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1186"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c>
          <w:tcPr>
            <w:tcW w:w="993" w:type="dxa"/>
            <w:tcBorders>
              <w:top w:val="double" w:sz="4" w:space="0" w:color="auto"/>
            </w:tcBorders>
          </w:tcPr>
          <w:p w:rsidR="00910F93" w:rsidRPr="00124DA7" w:rsidRDefault="00910F93" w:rsidP="0020477C">
            <w:pPr>
              <w:pStyle w:val="3a"/>
              <w:spacing w:line="360" w:lineRule="auto"/>
              <w:ind w:left="0"/>
              <w:jc w:val="left"/>
              <w:rPr>
                <w:rFonts w:ascii="Tahoma" w:hAnsi="Tahoma" w:cs="David"/>
                <w:sz w:val="20"/>
                <w:rtl/>
              </w:rPr>
            </w:pPr>
          </w:p>
        </w:tc>
      </w:tr>
      <w:tr w:rsidR="00910F93" w:rsidRPr="00124DA7" w:rsidTr="004C34FC">
        <w:tc>
          <w:tcPr>
            <w:tcW w:w="734" w:type="dxa"/>
          </w:tcPr>
          <w:p w:rsidR="00910F93" w:rsidRPr="00124DA7" w:rsidRDefault="00910F93" w:rsidP="0020477C">
            <w:pPr>
              <w:pStyle w:val="3a"/>
              <w:spacing w:line="360" w:lineRule="auto"/>
              <w:ind w:left="0"/>
              <w:jc w:val="left"/>
              <w:rPr>
                <w:rFonts w:ascii="Tahoma" w:hAnsi="Tahoma" w:cs="David"/>
                <w:sz w:val="20"/>
                <w:rtl/>
              </w:rPr>
            </w:pPr>
          </w:p>
        </w:tc>
        <w:tc>
          <w:tcPr>
            <w:tcW w:w="850" w:type="dxa"/>
          </w:tcPr>
          <w:p w:rsidR="00910F93" w:rsidRPr="00124DA7" w:rsidRDefault="00910F93" w:rsidP="0020477C">
            <w:pPr>
              <w:pStyle w:val="3a"/>
              <w:spacing w:line="360" w:lineRule="auto"/>
              <w:ind w:left="0"/>
              <w:jc w:val="left"/>
              <w:rPr>
                <w:rFonts w:ascii="Tahoma" w:hAnsi="Tahoma" w:cs="David"/>
                <w:sz w:val="20"/>
                <w:rtl/>
              </w:rPr>
            </w:pPr>
          </w:p>
        </w:tc>
        <w:tc>
          <w:tcPr>
            <w:tcW w:w="1134" w:type="dxa"/>
          </w:tcPr>
          <w:p w:rsidR="00910F93" w:rsidRPr="00124DA7" w:rsidRDefault="00910F93" w:rsidP="0020477C">
            <w:pPr>
              <w:pStyle w:val="3a"/>
              <w:spacing w:line="360" w:lineRule="auto"/>
              <w:ind w:left="0"/>
              <w:jc w:val="left"/>
              <w:rPr>
                <w:rFonts w:ascii="Tahoma" w:hAnsi="Tahoma" w:cs="David"/>
                <w:sz w:val="20"/>
                <w:rtl/>
              </w:rPr>
            </w:pPr>
          </w:p>
        </w:tc>
        <w:tc>
          <w:tcPr>
            <w:tcW w:w="1275" w:type="dxa"/>
          </w:tcPr>
          <w:p w:rsidR="00910F93" w:rsidRPr="00124DA7" w:rsidRDefault="00910F93" w:rsidP="0020477C">
            <w:pPr>
              <w:pStyle w:val="3a"/>
              <w:spacing w:line="360" w:lineRule="auto"/>
              <w:ind w:left="0"/>
              <w:jc w:val="left"/>
              <w:rPr>
                <w:rFonts w:ascii="Tahoma" w:hAnsi="Tahoma" w:cs="David"/>
                <w:sz w:val="20"/>
                <w:rtl/>
              </w:rPr>
            </w:pPr>
          </w:p>
        </w:tc>
        <w:tc>
          <w:tcPr>
            <w:tcW w:w="2268" w:type="dxa"/>
          </w:tcPr>
          <w:p w:rsidR="00910F93" w:rsidRPr="00124DA7" w:rsidRDefault="00910F93" w:rsidP="0020477C">
            <w:pPr>
              <w:pStyle w:val="3a"/>
              <w:spacing w:line="360" w:lineRule="auto"/>
              <w:ind w:left="0"/>
              <w:jc w:val="left"/>
              <w:rPr>
                <w:rFonts w:ascii="Tahoma" w:hAnsi="Tahoma" w:cs="David"/>
                <w:sz w:val="20"/>
                <w:rtl/>
              </w:rPr>
            </w:pPr>
          </w:p>
        </w:tc>
        <w:tc>
          <w:tcPr>
            <w:tcW w:w="993" w:type="dxa"/>
          </w:tcPr>
          <w:p w:rsidR="00910F93" w:rsidRPr="00124DA7" w:rsidRDefault="00910F93" w:rsidP="0020477C">
            <w:pPr>
              <w:pStyle w:val="3a"/>
              <w:spacing w:line="360" w:lineRule="auto"/>
              <w:ind w:left="0"/>
              <w:jc w:val="left"/>
              <w:rPr>
                <w:rFonts w:ascii="Tahoma" w:hAnsi="Tahoma" w:cs="David"/>
                <w:sz w:val="20"/>
                <w:rtl/>
              </w:rPr>
            </w:pPr>
          </w:p>
        </w:tc>
        <w:tc>
          <w:tcPr>
            <w:tcW w:w="1134" w:type="dxa"/>
          </w:tcPr>
          <w:p w:rsidR="00910F93" w:rsidRPr="00124DA7" w:rsidRDefault="00910F93" w:rsidP="0020477C">
            <w:pPr>
              <w:pStyle w:val="3a"/>
              <w:spacing w:line="360" w:lineRule="auto"/>
              <w:ind w:left="0"/>
              <w:jc w:val="left"/>
              <w:rPr>
                <w:rFonts w:ascii="Tahoma" w:hAnsi="Tahoma" w:cs="David"/>
                <w:sz w:val="20"/>
                <w:rtl/>
              </w:rPr>
            </w:pPr>
          </w:p>
        </w:tc>
        <w:tc>
          <w:tcPr>
            <w:tcW w:w="1186" w:type="dxa"/>
          </w:tcPr>
          <w:p w:rsidR="00910F93" w:rsidRPr="00124DA7" w:rsidRDefault="00910F93" w:rsidP="0020477C">
            <w:pPr>
              <w:pStyle w:val="3a"/>
              <w:spacing w:line="360" w:lineRule="auto"/>
              <w:ind w:left="0"/>
              <w:jc w:val="left"/>
              <w:rPr>
                <w:rFonts w:ascii="Tahoma" w:hAnsi="Tahoma" w:cs="David"/>
                <w:sz w:val="20"/>
                <w:rtl/>
              </w:rPr>
            </w:pPr>
          </w:p>
        </w:tc>
        <w:tc>
          <w:tcPr>
            <w:tcW w:w="993" w:type="dxa"/>
          </w:tcPr>
          <w:p w:rsidR="00910F93" w:rsidRPr="00124DA7" w:rsidRDefault="00910F93" w:rsidP="0020477C">
            <w:pPr>
              <w:pStyle w:val="3a"/>
              <w:spacing w:line="360" w:lineRule="auto"/>
              <w:ind w:left="0"/>
              <w:jc w:val="left"/>
              <w:rPr>
                <w:rFonts w:ascii="Tahoma" w:hAnsi="Tahoma" w:cs="David"/>
                <w:sz w:val="20"/>
                <w:rtl/>
              </w:rPr>
            </w:pPr>
          </w:p>
        </w:tc>
      </w:tr>
    </w:tbl>
    <w:p w:rsidR="00910F93" w:rsidRPr="00124DA7" w:rsidRDefault="00910F93" w:rsidP="00910F93">
      <w:pPr>
        <w:pStyle w:val="3a"/>
        <w:spacing w:line="360" w:lineRule="auto"/>
        <w:jc w:val="left"/>
        <w:rPr>
          <w:rFonts w:ascii="Tahoma" w:hAnsi="Tahoma" w:cs="David"/>
          <w:sz w:val="20"/>
          <w:rtl/>
        </w:rPr>
      </w:pPr>
      <w:r w:rsidRPr="00124DA7">
        <w:rPr>
          <w:rFonts w:ascii="Tahoma" w:hAnsi="Tahoma" w:cs="David" w:hint="cs"/>
          <w:sz w:val="20"/>
          <w:rtl/>
        </w:rPr>
        <w:t xml:space="preserve">*משך הפרויקט </w:t>
      </w:r>
      <w:r w:rsidRPr="00124DA7">
        <w:rPr>
          <w:rFonts w:ascii="Tahoma" w:hAnsi="Tahoma" w:cs="David"/>
          <w:sz w:val="20"/>
          <w:rtl/>
        </w:rPr>
        <w:t>–</w:t>
      </w:r>
      <w:r w:rsidRPr="00124DA7">
        <w:rPr>
          <w:rFonts w:ascii="Tahoma" w:hAnsi="Tahoma" w:cs="David" w:hint="cs"/>
          <w:sz w:val="20"/>
          <w:rtl/>
        </w:rPr>
        <w:t xml:space="preserve"> מרגע תחילת האפיון ועד לעלייה לאוויר</w:t>
      </w:r>
    </w:p>
    <w:p w:rsidR="00910F93" w:rsidRPr="00124DA7" w:rsidRDefault="00910F93" w:rsidP="00910F93">
      <w:pPr>
        <w:pStyle w:val="1d"/>
        <w:numPr>
          <w:ilvl w:val="1"/>
          <w:numId w:val="43"/>
        </w:numPr>
        <w:spacing w:before="0" w:line="240" w:lineRule="auto"/>
        <w:outlineLvl w:val="0"/>
        <w:rPr>
          <w:rFonts w:cs="David"/>
          <w:sz w:val="20"/>
        </w:rPr>
      </w:pPr>
      <w:bookmarkStart w:id="381" w:name="_Toc434998181"/>
      <w:bookmarkEnd w:id="370"/>
      <w:bookmarkEnd w:id="371"/>
      <w:r w:rsidRPr="00124DA7">
        <w:rPr>
          <w:rFonts w:cs="David" w:hint="cs"/>
          <w:sz w:val="20"/>
          <w:rtl/>
        </w:rPr>
        <w:t>מימוש כולל של המערכת</w:t>
      </w:r>
      <w:bookmarkEnd w:id="381"/>
    </w:p>
    <w:p w:rsidR="00910F93" w:rsidRPr="00124DA7" w:rsidRDefault="00910F93" w:rsidP="00910F93">
      <w:pPr>
        <w:pStyle w:val="1d"/>
        <w:numPr>
          <w:ilvl w:val="2"/>
          <w:numId w:val="43"/>
        </w:numPr>
        <w:spacing w:before="0" w:line="240" w:lineRule="auto"/>
        <w:ind w:hanging="91"/>
        <w:outlineLvl w:val="0"/>
        <w:rPr>
          <w:rFonts w:cs="David"/>
          <w:b w:val="0"/>
          <w:bCs w:val="0"/>
          <w:sz w:val="20"/>
          <w:u w:val="single"/>
        </w:rPr>
      </w:pPr>
      <w:r w:rsidRPr="00124DA7">
        <w:rPr>
          <w:rFonts w:cs="David" w:hint="cs"/>
          <w:b w:val="0"/>
          <w:bCs w:val="0"/>
          <w:sz w:val="20"/>
          <w:u w:val="single"/>
          <w:rtl/>
        </w:rPr>
        <w:t>צוות המציע הזוכה</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Pr>
      </w:pPr>
      <w:r w:rsidRPr="00124DA7">
        <w:rPr>
          <w:rFonts w:cs="David"/>
          <w:b w:val="0"/>
          <w:bCs w:val="0"/>
          <w:sz w:val="20"/>
          <w:rtl/>
        </w:rPr>
        <w:t xml:space="preserve">הזוכה מתחייב לתת אחריות כוללת למתן כל השירותים </w:t>
      </w:r>
      <w:r w:rsidRPr="00124DA7">
        <w:rPr>
          <w:rFonts w:cs="David" w:hint="eastAsia"/>
          <w:b w:val="0"/>
          <w:bCs w:val="0"/>
          <w:sz w:val="20"/>
          <w:rtl/>
        </w:rPr>
        <w:t>מ</w:t>
      </w:r>
      <w:r w:rsidR="00352BFE">
        <w:rPr>
          <w:rFonts w:cs="David"/>
          <w:b w:val="0"/>
          <w:bCs w:val="0"/>
          <w:sz w:val="20"/>
          <w:rtl/>
        </w:rPr>
        <w:t xml:space="preserve">מכרז זה ולעבודות שיספק </w:t>
      </w:r>
      <w:r w:rsidRPr="00124DA7">
        <w:rPr>
          <w:rFonts w:cs="David"/>
          <w:b w:val="0"/>
          <w:bCs w:val="0"/>
          <w:sz w:val="20"/>
          <w:rtl/>
        </w:rPr>
        <w:t>לאור זכייתו במכרז, ויתחייב להקצאת כוח האדם בהיקף ובאיכות שיידרשו לביצוע העבודות המוגדרות במכרז זה, וזאת למשך כל תקופת ההתקשרות, לרבות הארכות אם תהיינה.</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Pr>
      </w:pPr>
      <w:r w:rsidRPr="00124DA7">
        <w:rPr>
          <w:rFonts w:cs="David"/>
          <w:b w:val="0"/>
          <w:bCs w:val="0"/>
          <w:sz w:val="20"/>
          <w:rtl/>
        </w:rPr>
        <w:t>הזוכה יעמיד לרשות ה</w:t>
      </w:r>
      <w:r w:rsidRPr="00124DA7">
        <w:rPr>
          <w:rFonts w:cs="David" w:hint="eastAsia"/>
          <w:b w:val="0"/>
          <w:bCs w:val="0"/>
          <w:sz w:val="20"/>
          <w:rtl/>
        </w:rPr>
        <w:t>פרויקט</w:t>
      </w:r>
      <w:r w:rsidRPr="00124DA7">
        <w:rPr>
          <w:rFonts w:cs="David"/>
          <w:b w:val="0"/>
          <w:bCs w:val="0"/>
          <w:sz w:val="20"/>
          <w:rtl/>
        </w:rPr>
        <w:t xml:space="preserve"> עובדים מומחים מטעמו בעלי ניסיון של שנתיים לפחות ב</w:t>
      </w:r>
      <w:r w:rsidRPr="00124DA7">
        <w:rPr>
          <w:rFonts w:cs="David" w:hint="cs"/>
          <w:b w:val="0"/>
          <w:bCs w:val="0"/>
          <w:sz w:val="20"/>
          <w:rtl/>
        </w:rPr>
        <w:t>אפיון והטמעת מערכת לניהול ידע</w:t>
      </w:r>
      <w:r w:rsidRPr="00124DA7">
        <w:rPr>
          <w:rFonts w:cs="David"/>
          <w:b w:val="0"/>
          <w:bCs w:val="0"/>
          <w:sz w:val="20"/>
          <w:rtl/>
        </w:rPr>
        <w:t xml:space="preserve">. כל המומחים </w:t>
      </w:r>
      <w:r w:rsidRPr="00124DA7">
        <w:rPr>
          <w:rFonts w:cs="David" w:hint="eastAsia"/>
          <w:b w:val="0"/>
          <w:bCs w:val="0"/>
          <w:sz w:val="20"/>
          <w:rtl/>
        </w:rPr>
        <w:t>יהיו</w:t>
      </w:r>
      <w:r w:rsidRPr="00124DA7">
        <w:rPr>
          <w:rFonts w:cs="David"/>
          <w:b w:val="0"/>
          <w:bCs w:val="0"/>
          <w:sz w:val="20"/>
          <w:rtl/>
        </w:rPr>
        <w:t xml:space="preserve"> עובדים בעלי </w:t>
      </w:r>
      <w:r w:rsidRPr="00124DA7">
        <w:rPr>
          <w:rFonts w:cs="David" w:hint="cs"/>
          <w:b w:val="0"/>
          <w:bCs w:val="0"/>
          <w:sz w:val="20"/>
          <w:rtl/>
        </w:rPr>
        <w:t>נסיון</w:t>
      </w:r>
      <w:r w:rsidRPr="00124DA7">
        <w:rPr>
          <w:rFonts w:cs="David"/>
          <w:b w:val="0"/>
          <w:bCs w:val="0"/>
          <w:sz w:val="20"/>
          <w:rtl/>
        </w:rPr>
        <w:t xml:space="preserve"> של שנה לפחות </w:t>
      </w:r>
      <w:r w:rsidRPr="00124DA7">
        <w:rPr>
          <w:rFonts w:cs="David" w:hint="cs"/>
          <w:b w:val="0"/>
          <w:bCs w:val="0"/>
          <w:sz w:val="20"/>
          <w:rtl/>
        </w:rPr>
        <w:t>בהטמעת המערכת המוצעת.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Pr>
      </w:pPr>
      <w:r w:rsidRPr="00124DA7">
        <w:rPr>
          <w:rFonts w:cs="David"/>
          <w:b w:val="0"/>
          <w:bCs w:val="0"/>
          <w:sz w:val="20"/>
          <w:rtl/>
        </w:rPr>
        <w:t>הזוכה יהיה אחראי על העובדים המועסקים על-ידו</w:t>
      </w:r>
      <w:r w:rsidRPr="00124DA7">
        <w:rPr>
          <w:rFonts w:cs="David" w:hint="cs"/>
          <w:b w:val="0"/>
          <w:bCs w:val="0"/>
          <w:sz w:val="20"/>
          <w:rtl/>
        </w:rPr>
        <w:t xml:space="preserve">. </w:t>
      </w:r>
      <w:r w:rsidR="00352BFE">
        <w:rPr>
          <w:rFonts w:cs="David"/>
          <w:b w:val="0"/>
          <w:bCs w:val="0"/>
          <w:sz w:val="20"/>
          <w:rtl/>
        </w:rPr>
        <w:t xml:space="preserve">למען הסר ספק, </w:t>
      </w:r>
      <w:r w:rsidRPr="00124DA7">
        <w:rPr>
          <w:rFonts w:cs="David"/>
          <w:b w:val="0"/>
          <w:bCs w:val="0"/>
          <w:sz w:val="20"/>
          <w:rtl/>
        </w:rPr>
        <w:t>ה</w:t>
      </w:r>
      <w:r w:rsidRPr="00124DA7">
        <w:rPr>
          <w:rFonts w:cs="David" w:hint="cs"/>
          <w:b w:val="0"/>
          <w:bCs w:val="0"/>
          <w:sz w:val="20"/>
          <w:rtl/>
        </w:rPr>
        <w:t>מזמינה</w:t>
      </w:r>
      <w:r w:rsidRPr="00124DA7">
        <w:rPr>
          <w:rFonts w:cs="David"/>
          <w:b w:val="0"/>
          <w:bCs w:val="0"/>
          <w:sz w:val="20"/>
          <w:rtl/>
        </w:rPr>
        <w:t xml:space="preserve"> לא תהא המעבידה של מי מעובדי ו/או מועסקי הזוכה ולא יתקיימו ביניהם לבין ה</w:t>
      </w:r>
      <w:r w:rsidRPr="00124DA7">
        <w:rPr>
          <w:rFonts w:cs="David" w:hint="cs"/>
          <w:b w:val="0"/>
          <w:bCs w:val="0"/>
          <w:sz w:val="20"/>
          <w:rtl/>
        </w:rPr>
        <w:t xml:space="preserve">מזמינה </w:t>
      </w:r>
      <w:r w:rsidRPr="00124DA7">
        <w:rPr>
          <w:rFonts w:cs="David"/>
          <w:b w:val="0"/>
          <w:bCs w:val="0"/>
          <w:sz w:val="20"/>
          <w:rtl/>
        </w:rPr>
        <w:t>יחסי עובד ומעביד.</w:t>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Pr>
      </w:pPr>
      <w:r w:rsidRPr="00124DA7">
        <w:rPr>
          <w:rFonts w:cs="David"/>
          <w:b w:val="0"/>
          <w:bCs w:val="0"/>
          <w:sz w:val="20"/>
          <w:rtl/>
        </w:rPr>
        <w:t>הזוכה מתחייב לספק כוח אדם מיומן ומתאים בהיקף ובאיכות הנדרשים להתקנת המערכת</w:t>
      </w:r>
      <w:r w:rsidRPr="00124DA7">
        <w:rPr>
          <w:rFonts w:cs="David" w:hint="cs"/>
          <w:b w:val="0"/>
          <w:bCs w:val="0"/>
          <w:sz w:val="20"/>
          <w:rtl/>
        </w:rPr>
        <w:t xml:space="preserve">, מיפוי ואפיון תבניות המידע, אפיון ממשקים נדרשים </w:t>
      </w:r>
      <w:r w:rsidRPr="00124DA7">
        <w:rPr>
          <w:rFonts w:cs="David"/>
          <w:b w:val="0"/>
          <w:bCs w:val="0"/>
          <w:sz w:val="20"/>
          <w:rtl/>
        </w:rPr>
        <w:t>והטמעת</w:t>
      </w:r>
      <w:r w:rsidRPr="00124DA7">
        <w:rPr>
          <w:rFonts w:cs="David" w:hint="cs"/>
          <w:b w:val="0"/>
          <w:bCs w:val="0"/>
          <w:sz w:val="20"/>
          <w:rtl/>
        </w:rPr>
        <w:t xml:space="preserve"> המערכת.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Pr>
      </w:pPr>
      <w:r w:rsidRPr="00124DA7">
        <w:rPr>
          <w:rFonts w:cs="David"/>
          <w:b w:val="0"/>
          <w:bCs w:val="0"/>
          <w:sz w:val="20"/>
          <w:rtl/>
        </w:rPr>
        <w:t>המציע יפרט את מבנה הצוות יש לציין את כל אנשי הצוות שיוקצו לטובת הפרויקט. עבור כל אחד מהם יש לצרף את שמו, קורות חיים מקצועיים, תפקידו בארגון, תפקידו בפרויקט, תחום מומחיותו והוותק בו, ו-% משרה שיוקצה לטובת הפרויקט בכל אחד משלביו השונים.</w:t>
      </w:r>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rtl/>
        </w:rPr>
      </w:pPr>
      <w:r w:rsidRPr="00124DA7">
        <w:rPr>
          <w:rFonts w:cs="David"/>
          <w:b w:val="0"/>
          <w:bCs w:val="0"/>
          <w:sz w:val="20"/>
          <w:rtl/>
        </w:rPr>
        <w:t xml:space="preserve">הפסקת עבודתו של כל אחד מעובדי </w:t>
      </w:r>
      <w:r w:rsidRPr="00124DA7">
        <w:rPr>
          <w:rFonts w:cs="David" w:hint="cs"/>
          <w:b w:val="0"/>
          <w:bCs w:val="0"/>
          <w:sz w:val="20"/>
          <w:rtl/>
        </w:rPr>
        <w:t>המציע</w:t>
      </w:r>
      <w:r w:rsidRPr="00124DA7">
        <w:rPr>
          <w:rFonts w:cs="David"/>
          <w:b w:val="0"/>
          <w:bCs w:val="0"/>
          <w:sz w:val="20"/>
          <w:rtl/>
        </w:rPr>
        <w:t xml:space="preserve">, לרבות ספקים בינלאומיים וספקי המשנה, ע"י </w:t>
      </w:r>
      <w:r w:rsidRPr="00124DA7">
        <w:rPr>
          <w:rFonts w:cs="David" w:hint="cs"/>
          <w:b w:val="0"/>
          <w:bCs w:val="0"/>
          <w:sz w:val="20"/>
          <w:rtl/>
        </w:rPr>
        <w:t>המציע</w:t>
      </w:r>
      <w:r w:rsidRPr="00124DA7">
        <w:rPr>
          <w:rFonts w:cs="David"/>
          <w:b w:val="0"/>
          <w:bCs w:val="0"/>
          <w:sz w:val="20"/>
          <w:rtl/>
        </w:rPr>
        <w:t xml:space="preserve">, תעשה בתאום מוקדם עם </w:t>
      </w:r>
      <w:r w:rsidRPr="00124DA7">
        <w:rPr>
          <w:rFonts w:cs="David" w:hint="eastAsia"/>
          <w:b w:val="0"/>
          <w:bCs w:val="0"/>
          <w:sz w:val="20"/>
          <w:rtl/>
        </w:rPr>
        <w:t>ה</w:t>
      </w:r>
      <w:r w:rsidRPr="00124DA7">
        <w:rPr>
          <w:rFonts w:cs="David" w:hint="cs"/>
          <w:b w:val="0"/>
          <w:bCs w:val="0"/>
          <w:sz w:val="20"/>
          <w:rtl/>
        </w:rPr>
        <w:t>מזמינה</w:t>
      </w:r>
      <w:r w:rsidRPr="00124DA7">
        <w:rPr>
          <w:rFonts w:cs="David"/>
          <w:b w:val="0"/>
          <w:bCs w:val="0"/>
          <w:sz w:val="20"/>
          <w:rtl/>
        </w:rPr>
        <w:t xml:space="preserve"> ותכלול ביצוע חפיפה מסודרת לגורם המחליף בפרויקט.</w:t>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jc w:val="both"/>
        <w:outlineLvl w:val="0"/>
        <w:rPr>
          <w:rFonts w:cs="David"/>
          <w:b w:val="0"/>
          <w:bCs w:val="0"/>
          <w:sz w:val="20"/>
          <w:u w:val="single"/>
        </w:rPr>
      </w:pPr>
      <w:r w:rsidRPr="00124DA7">
        <w:rPr>
          <w:rFonts w:cs="David" w:hint="cs"/>
          <w:b w:val="0"/>
          <w:bCs w:val="0"/>
          <w:sz w:val="20"/>
          <w:u w:val="single"/>
          <w:rtl/>
        </w:rPr>
        <w:t xml:space="preserve">מנהל פרויקט </w:t>
      </w:r>
    </w:p>
    <w:p w:rsidR="00910F93" w:rsidRPr="00124DA7" w:rsidRDefault="00910F93" w:rsidP="00910F93">
      <w:pPr>
        <w:pStyle w:val="1d"/>
        <w:numPr>
          <w:ilvl w:val="4"/>
          <w:numId w:val="43"/>
        </w:numPr>
        <w:spacing w:before="0" w:line="240" w:lineRule="auto"/>
        <w:ind w:left="2682" w:hanging="1134"/>
        <w:jc w:val="both"/>
        <w:outlineLvl w:val="0"/>
        <w:rPr>
          <w:rFonts w:cs="David"/>
          <w:b w:val="0"/>
          <w:bCs w:val="0"/>
          <w:sz w:val="20"/>
        </w:rPr>
      </w:pPr>
      <w:r w:rsidRPr="00124DA7">
        <w:rPr>
          <w:rFonts w:cs="David"/>
          <w:b w:val="0"/>
          <w:bCs w:val="0"/>
          <w:sz w:val="20"/>
          <w:rtl/>
        </w:rPr>
        <w:t xml:space="preserve">הזוכה </w:t>
      </w:r>
      <w:r w:rsidRPr="00124DA7">
        <w:rPr>
          <w:rFonts w:cs="David" w:hint="eastAsia"/>
          <w:b w:val="0"/>
          <w:bCs w:val="0"/>
          <w:sz w:val="20"/>
          <w:rtl/>
        </w:rPr>
        <w:t>ימנה</w:t>
      </w:r>
      <w:r w:rsidRPr="00124DA7">
        <w:rPr>
          <w:rFonts w:cs="David"/>
          <w:b w:val="0"/>
          <w:bCs w:val="0"/>
          <w:sz w:val="20"/>
          <w:rtl/>
        </w:rPr>
        <w:t xml:space="preserve"> נציג קבוע מטעמו </w:t>
      </w:r>
      <w:r w:rsidRPr="00124DA7">
        <w:rPr>
          <w:rFonts w:cs="David" w:hint="cs"/>
          <w:b w:val="0"/>
          <w:bCs w:val="0"/>
          <w:sz w:val="20"/>
          <w:rtl/>
        </w:rPr>
        <w:t>כ</w:t>
      </w:r>
      <w:r w:rsidRPr="00124DA7">
        <w:rPr>
          <w:rFonts w:cs="David"/>
          <w:b w:val="0"/>
          <w:bCs w:val="0"/>
          <w:sz w:val="20"/>
          <w:rtl/>
        </w:rPr>
        <w:t xml:space="preserve">"מנהל פרויקט" בעל </w:t>
      </w:r>
      <w:r w:rsidRPr="00124DA7">
        <w:rPr>
          <w:rFonts w:cs="David" w:hint="cs"/>
          <w:b w:val="0"/>
          <w:bCs w:val="0"/>
          <w:sz w:val="20"/>
          <w:rtl/>
        </w:rPr>
        <w:t>ניסיון של לפחות שלוש שנים אחרונות בפרוייקטים הכוללים הקמה (לרבות אפיון, פיתוח ואספקה), הטמעה ותחזוקה (לרבות תמיכה) למערכות לניהול ידע בארץ,</w:t>
      </w:r>
      <w:r w:rsidR="00352BFE">
        <w:rPr>
          <w:rFonts w:cs="David" w:hint="cs"/>
          <w:b w:val="0"/>
          <w:bCs w:val="0"/>
          <w:sz w:val="20"/>
          <w:rtl/>
        </w:rPr>
        <w:t xml:space="preserve"> מהם לפחות פרויקט אחד של </w:t>
      </w:r>
      <w:r w:rsidRPr="00124DA7">
        <w:rPr>
          <w:rFonts w:cs="David" w:hint="cs"/>
          <w:b w:val="0"/>
          <w:bCs w:val="0"/>
          <w:sz w:val="20"/>
          <w:rtl/>
        </w:rPr>
        <w:t>הנגשת מערכת ניהול ידע ללקוחות חיצוניים באמצעות אתר האינטרנט.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682" w:hanging="1134"/>
        <w:jc w:val="both"/>
        <w:outlineLvl w:val="0"/>
        <w:rPr>
          <w:rFonts w:cs="David"/>
          <w:b w:val="0"/>
          <w:bCs w:val="0"/>
          <w:sz w:val="20"/>
        </w:rPr>
      </w:pPr>
      <w:r w:rsidRPr="00124DA7">
        <w:rPr>
          <w:rFonts w:cs="David"/>
          <w:b w:val="0"/>
          <w:bCs w:val="0"/>
          <w:sz w:val="20"/>
          <w:rtl/>
        </w:rPr>
        <w:t xml:space="preserve">"מנהל פרויקט" </w:t>
      </w:r>
      <w:r w:rsidRPr="00124DA7">
        <w:rPr>
          <w:rFonts w:cs="David" w:hint="cs"/>
          <w:b w:val="0"/>
          <w:bCs w:val="0"/>
          <w:sz w:val="20"/>
          <w:rtl/>
        </w:rPr>
        <w:t xml:space="preserve">הנ"ל יהיה גם </w:t>
      </w:r>
      <w:r w:rsidRPr="00124DA7">
        <w:rPr>
          <w:rFonts w:cs="David"/>
          <w:b w:val="0"/>
          <w:bCs w:val="0"/>
          <w:sz w:val="20"/>
          <w:rtl/>
        </w:rPr>
        <w:t xml:space="preserve">בעל </w:t>
      </w:r>
      <w:r w:rsidRPr="00124DA7">
        <w:rPr>
          <w:rFonts w:cs="David" w:hint="cs"/>
          <w:b w:val="0"/>
          <w:bCs w:val="0"/>
          <w:sz w:val="20"/>
          <w:rtl/>
        </w:rPr>
        <w:t xml:space="preserve">ניסיון </w:t>
      </w:r>
      <w:r w:rsidRPr="00124DA7">
        <w:rPr>
          <w:rFonts w:cs="David"/>
          <w:b w:val="0"/>
          <w:bCs w:val="0"/>
          <w:sz w:val="20"/>
          <w:rtl/>
        </w:rPr>
        <w:t xml:space="preserve">בניהול של לפחות </w:t>
      </w:r>
      <w:r w:rsidRPr="00124DA7">
        <w:rPr>
          <w:rFonts w:cs="David" w:hint="cs"/>
          <w:b w:val="0"/>
          <w:bCs w:val="0"/>
          <w:sz w:val="20"/>
          <w:rtl/>
        </w:rPr>
        <w:t>2</w:t>
      </w:r>
      <w:r w:rsidRPr="00124DA7">
        <w:rPr>
          <w:rFonts w:cs="David"/>
          <w:b w:val="0"/>
          <w:bCs w:val="0"/>
          <w:sz w:val="20"/>
          <w:rtl/>
        </w:rPr>
        <w:t xml:space="preserve"> פרויקטים של </w:t>
      </w:r>
      <w:r w:rsidRPr="00124DA7">
        <w:rPr>
          <w:rFonts w:cs="David" w:hint="cs"/>
          <w:b w:val="0"/>
          <w:bCs w:val="0"/>
          <w:sz w:val="20"/>
          <w:rtl/>
        </w:rPr>
        <w:t>המערכת לניהול הידע המוצעת.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682" w:hanging="1134"/>
        <w:jc w:val="both"/>
        <w:outlineLvl w:val="0"/>
        <w:rPr>
          <w:rFonts w:cs="David"/>
          <w:b w:val="0"/>
          <w:bCs w:val="0"/>
          <w:sz w:val="20"/>
        </w:rPr>
      </w:pPr>
      <w:r w:rsidRPr="00124DA7">
        <w:rPr>
          <w:rFonts w:cs="David" w:hint="cs"/>
          <w:b w:val="0"/>
          <w:bCs w:val="0"/>
          <w:sz w:val="20"/>
          <w:rtl/>
        </w:rPr>
        <w:t>המציע יפרט פרויקטים שבוצעו על ידי מנהל הפרויקט בתקופת העסקתו אצל המציע ופרטי ממליצים מכל פרויקט</w:t>
      </w:r>
      <w:r w:rsidRPr="00124DA7">
        <w:rPr>
          <w:rFonts w:cs="David" w:hint="cs"/>
          <w:b w:val="0"/>
          <w:bCs w:val="0"/>
          <w:sz w:val="20"/>
        </w:rPr>
        <w:t xml:space="preserve"> </w:t>
      </w:r>
      <w:r w:rsidRPr="00124DA7">
        <w:rPr>
          <w:rFonts w:cs="David" w:hint="cs"/>
          <w:b w:val="0"/>
          <w:bCs w:val="0"/>
          <w:sz w:val="20"/>
          <w:rtl/>
        </w:rPr>
        <w:t>בפורמט הטבלאי המצורף. (</w:t>
      </w:r>
      <w:r w:rsidRPr="00124DA7">
        <w:rPr>
          <w:rFonts w:cs="David"/>
          <w:b w:val="0"/>
          <w:bCs w:val="0"/>
          <w:sz w:val="20"/>
        </w:rPr>
        <w:t>S</w:t>
      </w:r>
      <w:r w:rsidRPr="00124DA7">
        <w:rPr>
          <w:rFonts w:cs="David" w:hint="cs"/>
          <w:b w:val="0"/>
          <w:bCs w:val="0"/>
          <w:sz w:val="20"/>
          <w:rtl/>
        </w:rPr>
        <w:t>)</w:t>
      </w:r>
    </w:p>
    <w:tbl>
      <w:tblPr>
        <w:bidiVisual/>
        <w:tblW w:w="1065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734"/>
        <w:gridCol w:w="850"/>
        <w:gridCol w:w="1134"/>
        <w:gridCol w:w="1275"/>
        <w:gridCol w:w="2268"/>
        <w:gridCol w:w="993"/>
        <w:gridCol w:w="1134"/>
        <w:gridCol w:w="1275"/>
        <w:gridCol w:w="993"/>
      </w:tblGrid>
      <w:tr w:rsidR="00910F93" w:rsidRPr="00124DA7" w:rsidTr="004C34FC">
        <w:tc>
          <w:tcPr>
            <w:tcW w:w="734"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מס"ד</w:t>
            </w:r>
          </w:p>
        </w:tc>
        <w:tc>
          <w:tcPr>
            <w:tcW w:w="850"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שם הארגון</w:t>
            </w:r>
          </w:p>
        </w:tc>
        <w:tc>
          <w:tcPr>
            <w:tcW w:w="1134"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שנות הפרויקט</w:t>
            </w:r>
          </w:p>
        </w:tc>
        <w:tc>
          <w:tcPr>
            <w:tcW w:w="1275"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 xml:space="preserve">כמות </w:t>
            </w:r>
            <w:r w:rsidRPr="00124DA7">
              <w:rPr>
                <w:rFonts w:ascii="Tahoma" w:hAnsi="Tahoma" w:cs="David" w:hint="cs"/>
                <w:sz w:val="20"/>
                <w:rtl/>
              </w:rPr>
              <w:t>משתמשים</w:t>
            </w:r>
          </w:p>
        </w:tc>
        <w:tc>
          <w:tcPr>
            <w:tcW w:w="2268"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מהות הפרויקט</w:t>
            </w:r>
            <w:r w:rsidRPr="00124DA7">
              <w:rPr>
                <w:rFonts w:ascii="Tahoma" w:hAnsi="Tahoma" w:cs="David" w:hint="cs"/>
                <w:sz w:val="20"/>
                <w:rtl/>
              </w:rPr>
              <w:t xml:space="preserve"> ומימוש פונקציונאליות של המערכת שהותקנה</w:t>
            </w:r>
          </w:p>
        </w:tc>
        <w:tc>
          <w:tcPr>
            <w:tcW w:w="993"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היקף (בחודשי אדם)</w:t>
            </w:r>
          </w:p>
        </w:tc>
        <w:tc>
          <w:tcPr>
            <w:tcW w:w="1134"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שם איש קשר ותפקיד</w:t>
            </w:r>
          </w:p>
        </w:tc>
        <w:tc>
          <w:tcPr>
            <w:tcW w:w="1275"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sz w:val="20"/>
                <w:rtl/>
              </w:rPr>
              <w:t>פרטי התקשרות</w:t>
            </w:r>
          </w:p>
        </w:tc>
        <w:tc>
          <w:tcPr>
            <w:tcW w:w="993" w:type="dxa"/>
            <w:tcBorders>
              <w:top w:val="single" w:sz="12" w:space="0" w:color="auto"/>
              <w:bottom w:val="double" w:sz="4" w:space="0" w:color="auto"/>
            </w:tcBorders>
            <w:shd w:val="pct5" w:color="auto" w:fill="auto"/>
          </w:tcPr>
          <w:p w:rsidR="00910F93" w:rsidRPr="00124DA7" w:rsidRDefault="00910F93" w:rsidP="004C34FC">
            <w:pPr>
              <w:pStyle w:val="3a"/>
              <w:spacing w:line="360" w:lineRule="auto"/>
              <w:ind w:left="0"/>
              <w:jc w:val="left"/>
              <w:rPr>
                <w:rFonts w:ascii="Tahoma" w:hAnsi="Tahoma" w:cs="David"/>
                <w:sz w:val="20"/>
                <w:rtl/>
              </w:rPr>
            </w:pPr>
            <w:r w:rsidRPr="00124DA7">
              <w:rPr>
                <w:rFonts w:ascii="Tahoma" w:hAnsi="Tahoma" w:cs="David" w:hint="cs"/>
                <w:sz w:val="20"/>
                <w:rtl/>
              </w:rPr>
              <w:t>משך הפרויקט</w:t>
            </w:r>
          </w:p>
        </w:tc>
      </w:tr>
      <w:tr w:rsidR="00910F93" w:rsidRPr="00124DA7" w:rsidTr="004C34FC">
        <w:tc>
          <w:tcPr>
            <w:tcW w:w="734"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850"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1134"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1275"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2268"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993"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1134"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1275"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c>
          <w:tcPr>
            <w:tcW w:w="993" w:type="dxa"/>
            <w:tcBorders>
              <w:top w:val="double" w:sz="4" w:space="0" w:color="auto"/>
            </w:tcBorders>
          </w:tcPr>
          <w:p w:rsidR="00910F93" w:rsidRPr="00124DA7" w:rsidRDefault="00910F93" w:rsidP="004C34FC">
            <w:pPr>
              <w:pStyle w:val="3a"/>
              <w:spacing w:line="360" w:lineRule="auto"/>
              <w:ind w:left="0"/>
              <w:jc w:val="left"/>
              <w:rPr>
                <w:rFonts w:ascii="Tahoma" w:hAnsi="Tahoma" w:cs="David"/>
                <w:sz w:val="20"/>
                <w:rtl/>
              </w:rPr>
            </w:pPr>
          </w:p>
        </w:tc>
      </w:tr>
      <w:tr w:rsidR="00910F93" w:rsidRPr="00124DA7" w:rsidTr="004C34FC">
        <w:tc>
          <w:tcPr>
            <w:tcW w:w="734" w:type="dxa"/>
          </w:tcPr>
          <w:p w:rsidR="00910F93" w:rsidRPr="00124DA7" w:rsidRDefault="00910F93" w:rsidP="004C34FC">
            <w:pPr>
              <w:pStyle w:val="3a"/>
              <w:spacing w:line="360" w:lineRule="auto"/>
              <w:ind w:left="0"/>
              <w:jc w:val="left"/>
              <w:rPr>
                <w:rFonts w:ascii="Tahoma" w:hAnsi="Tahoma" w:cs="David"/>
                <w:sz w:val="20"/>
                <w:rtl/>
              </w:rPr>
            </w:pPr>
          </w:p>
        </w:tc>
        <w:tc>
          <w:tcPr>
            <w:tcW w:w="850" w:type="dxa"/>
          </w:tcPr>
          <w:p w:rsidR="00910F93" w:rsidRPr="00124DA7" w:rsidRDefault="00910F93" w:rsidP="004C34FC">
            <w:pPr>
              <w:pStyle w:val="3a"/>
              <w:spacing w:line="360" w:lineRule="auto"/>
              <w:ind w:left="0"/>
              <w:jc w:val="left"/>
              <w:rPr>
                <w:rFonts w:ascii="Tahoma" w:hAnsi="Tahoma" w:cs="David"/>
                <w:sz w:val="20"/>
                <w:rtl/>
              </w:rPr>
            </w:pPr>
          </w:p>
        </w:tc>
        <w:tc>
          <w:tcPr>
            <w:tcW w:w="1134" w:type="dxa"/>
          </w:tcPr>
          <w:p w:rsidR="00910F93" w:rsidRPr="00124DA7" w:rsidRDefault="00910F93" w:rsidP="004C34FC">
            <w:pPr>
              <w:pStyle w:val="3a"/>
              <w:spacing w:line="360" w:lineRule="auto"/>
              <w:ind w:left="0"/>
              <w:jc w:val="left"/>
              <w:rPr>
                <w:rFonts w:ascii="Tahoma" w:hAnsi="Tahoma" w:cs="David"/>
                <w:sz w:val="20"/>
                <w:rtl/>
              </w:rPr>
            </w:pPr>
          </w:p>
        </w:tc>
        <w:tc>
          <w:tcPr>
            <w:tcW w:w="1275" w:type="dxa"/>
          </w:tcPr>
          <w:p w:rsidR="00910F93" w:rsidRPr="00124DA7" w:rsidRDefault="00910F93" w:rsidP="004C34FC">
            <w:pPr>
              <w:pStyle w:val="3a"/>
              <w:spacing w:line="360" w:lineRule="auto"/>
              <w:ind w:left="0"/>
              <w:jc w:val="left"/>
              <w:rPr>
                <w:rFonts w:ascii="Tahoma" w:hAnsi="Tahoma" w:cs="David"/>
                <w:sz w:val="20"/>
                <w:rtl/>
              </w:rPr>
            </w:pPr>
          </w:p>
        </w:tc>
        <w:tc>
          <w:tcPr>
            <w:tcW w:w="2268" w:type="dxa"/>
          </w:tcPr>
          <w:p w:rsidR="00910F93" w:rsidRPr="00124DA7" w:rsidRDefault="00910F93" w:rsidP="004C34FC">
            <w:pPr>
              <w:pStyle w:val="3a"/>
              <w:spacing w:line="360" w:lineRule="auto"/>
              <w:ind w:left="0"/>
              <w:jc w:val="left"/>
              <w:rPr>
                <w:rFonts w:ascii="Tahoma" w:hAnsi="Tahoma" w:cs="David"/>
                <w:sz w:val="20"/>
                <w:rtl/>
              </w:rPr>
            </w:pPr>
          </w:p>
        </w:tc>
        <w:tc>
          <w:tcPr>
            <w:tcW w:w="993" w:type="dxa"/>
          </w:tcPr>
          <w:p w:rsidR="00910F93" w:rsidRPr="00124DA7" w:rsidRDefault="00910F93" w:rsidP="004C34FC">
            <w:pPr>
              <w:pStyle w:val="3a"/>
              <w:spacing w:line="360" w:lineRule="auto"/>
              <w:ind w:left="0"/>
              <w:jc w:val="left"/>
              <w:rPr>
                <w:rFonts w:ascii="Tahoma" w:hAnsi="Tahoma" w:cs="David"/>
                <w:sz w:val="20"/>
                <w:rtl/>
              </w:rPr>
            </w:pPr>
          </w:p>
        </w:tc>
        <w:tc>
          <w:tcPr>
            <w:tcW w:w="1134" w:type="dxa"/>
          </w:tcPr>
          <w:p w:rsidR="00910F93" w:rsidRPr="00124DA7" w:rsidRDefault="00910F93" w:rsidP="004C34FC">
            <w:pPr>
              <w:pStyle w:val="3a"/>
              <w:spacing w:line="360" w:lineRule="auto"/>
              <w:ind w:left="0"/>
              <w:jc w:val="left"/>
              <w:rPr>
                <w:rFonts w:ascii="Tahoma" w:hAnsi="Tahoma" w:cs="David"/>
                <w:sz w:val="20"/>
                <w:rtl/>
              </w:rPr>
            </w:pPr>
          </w:p>
        </w:tc>
        <w:tc>
          <w:tcPr>
            <w:tcW w:w="1275" w:type="dxa"/>
          </w:tcPr>
          <w:p w:rsidR="00910F93" w:rsidRPr="00124DA7" w:rsidRDefault="00910F93" w:rsidP="004C34FC">
            <w:pPr>
              <w:pStyle w:val="3a"/>
              <w:spacing w:line="360" w:lineRule="auto"/>
              <w:ind w:left="0"/>
              <w:jc w:val="left"/>
              <w:rPr>
                <w:rFonts w:ascii="Tahoma" w:hAnsi="Tahoma" w:cs="David"/>
                <w:sz w:val="20"/>
                <w:rtl/>
              </w:rPr>
            </w:pPr>
          </w:p>
        </w:tc>
        <w:tc>
          <w:tcPr>
            <w:tcW w:w="993" w:type="dxa"/>
          </w:tcPr>
          <w:p w:rsidR="00910F93" w:rsidRPr="00124DA7" w:rsidRDefault="00910F93" w:rsidP="004C34FC">
            <w:pPr>
              <w:pStyle w:val="3a"/>
              <w:spacing w:line="360" w:lineRule="auto"/>
              <w:ind w:left="0"/>
              <w:jc w:val="left"/>
              <w:rPr>
                <w:rFonts w:ascii="Tahoma" w:hAnsi="Tahoma" w:cs="David"/>
                <w:sz w:val="20"/>
                <w:rtl/>
              </w:rPr>
            </w:pPr>
          </w:p>
        </w:tc>
      </w:tr>
    </w:tbl>
    <w:p w:rsidR="00910F93" w:rsidRPr="00124DA7" w:rsidRDefault="00910F93" w:rsidP="00910F93">
      <w:pPr>
        <w:pStyle w:val="54"/>
        <w:spacing w:before="0" w:after="120" w:line="240" w:lineRule="auto"/>
        <w:ind w:left="2630"/>
        <w:rPr>
          <w:rFonts w:cs="David"/>
          <w:szCs w:val="24"/>
        </w:rPr>
      </w:pPr>
    </w:p>
    <w:p w:rsidR="00910F93" w:rsidRPr="00124DA7" w:rsidRDefault="00910F93" w:rsidP="00BC2C5F">
      <w:pPr>
        <w:pStyle w:val="1d"/>
        <w:numPr>
          <w:ilvl w:val="4"/>
          <w:numId w:val="43"/>
        </w:numPr>
        <w:spacing w:before="0" w:line="240" w:lineRule="auto"/>
        <w:ind w:left="2682" w:hanging="1134"/>
        <w:jc w:val="both"/>
        <w:outlineLvl w:val="0"/>
        <w:rPr>
          <w:rFonts w:cs="David"/>
          <w:b w:val="0"/>
          <w:bCs w:val="0"/>
          <w:sz w:val="20"/>
        </w:rPr>
      </w:pPr>
      <w:r w:rsidRPr="00124DA7">
        <w:rPr>
          <w:rFonts w:cs="David" w:hint="cs"/>
          <w:b w:val="0"/>
          <w:bCs w:val="0"/>
          <w:sz w:val="20"/>
          <w:rtl/>
        </w:rPr>
        <w:t xml:space="preserve"> </w:t>
      </w:r>
      <w:r w:rsidRPr="00124DA7">
        <w:rPr>
          <w:rFonts w:cs="David"/>
          <w:b w:val="0"/>
          <w:bCs w:val="0"/>
          <w:sz w:val="20"/>
          <w:rtl/>
        </w:rPr>
        <w:t>מנהל הפרויקט המוצע י</w:t>
      </w:r>
      <w:r w:rsidRPr="00124DA7">
        <w:rPr>
          <w:rFonts w:cs="David" w:hint="cs"/>
          <w:b w:val="0"/>
          <w:bCs w:val="0"/>
          <w:sz w:val="20"/>
          <w:rtl/>
        </w:rPr>
        <w:t>לווה את כל שלבי הפרויקט, ובכלל זה: ניהול הפרויקט, נוכחות בישיבות סטאטוס אפיון יישום המערכות, אפיון ומיפוי תבניות, פיתוח, בדיקות וליווי השקה. (</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numPr>
          <w:ilvl w:val="4"/>
          <w:numId w:val="43"/>
        </w:numPr>
        <w:spacing w:before="0" w:line="240" w:lineRule="auto"/>
        <w:ind w:left="2682" w:hanging="1134"/>
        <w:jc w:val="both"/>
        <w:outlineLvl w:val="0"/>
        <w:rPr>
          <w:rFonts w:cs="David"/>
          <w:b w:val="0"/>
          <w:bCs w:val="0"/>
          <w:sz w:val="20"/>
        </w:rPr>
      </w:pPr>
      <w:r w:rsidRPr="00124DA7">
        <w:rPr>
          <w:rFonts w:cs="David" w:hint="cs"/>
          <w:b w:val="0"/>
          <w:bCs w:val="0"/>
          <w:sz w:val="20"/>
          <w:rtl/>
        </w:rPr>
        <w:t xml:space="preserve">מנהל הפרויקט יהווה </w:t>
      </w:r>
      <w:r w:rsidRPr="00124DA7">
        <w:rPr>
          <w:rFonts w:cs="David"/>
          <w:b w:val="0"/>
          <w:bCs w:val="0"/>
          <w:sz w:val="20"/>
          <w:rtl/>
        </w:rPr>
        <w:t>איש קשר יחיד מולו תפעל</w:t>
      </w:r>
      <w:r w:rsidRPr="00124DA7">
        <w:rPr>
          <w:rFonts w:cs="David" w:hint="cs"/>
          <w:b w:val="0"/>
          <w:bCs w:val="0"/>
          <w:sz w:val="20"/>
          <w:rtl/>
        </w:rPr>
        <w:t xml:space="preserve"> המזמינה </w:t>
      </w:r>
      <w:r w:rsidRPr="00124DA7">
        <w:rPr>
          <w:rFonts w:cs="David"/>
          <w:b w:val="0"/>
          <w:bCs w:val="0"/>
          <w:sz w:val="20"/>
          <w:rtl/>
        </w:rPr>
        <w:t>(</w:t>
      </w:r>
      <w:r w:rsidRPr="00124DA7">
        <w:rPr>
          <w:rFonts w:cs="David"/>
          <w:b w:val="0"/>
          <w:bCs w:val="0"/>
          <w:sz w:val="20"/>
        </w:rPr>
        <w:t>Single Point Of Contact</w:t>
      </w:r>
      <w:r w:rsidRPr="00124DA7">
        <w:rPr>
          <w:rFonts w:cs="David"/>
          <w:b w:val="0"/>
          <w:bCs w:val="0"/>
          <w:sz w:val="20"/>
          <w:rtl/>
        </w:rPr>
        <w:t>)</w:t>
      </w:r>
      <w:r w:rsidRPr="00124DA7">
        <w:rPr>
          <w:rFonts w:cs="David" w:hint="cs"/>
          <w:b w:val="0"/>
          <w:bCs w:val="0"/>
          <w:sz w:val="20"/>
          <w:rtl/>
        </w:rPr>
        <w:t xml:space="preserve"> לרבות כל האמור להלן:</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54"/>
        <w:numPr>
          <w:ilvl w:val="5"/>
          <w:numId w:val="31"/>
        </w:numPr>
        <w:spacing w:before="0" w:after="120" w:line="240" w:lineRule="auto"/>
        <w:ind w:left="2115" w:hanging="315"/>
        <w:jc w:val="both"/>
        <w:rPr>
          <w:rFonts w:cs="David"/>
          <w:szCs w:val="24"/>
          <w:rtl/>
        </w:rPr>
      </w:pPr>
      <w:r w:rsidRPr="00124DA7">
        <w:rPr>
          <w:rFonts w:cs="David"/>
          <w:szCs w:val="24"/>
          <w:rtl/>
        </w:rPr>
        <w:t xml:space="preserve">ניהול ישיר של </w:t>
      </w:r>
      <w:r w:rsidRPr="00124DA7">
        <w:rPr>
          <w:rFonts w:cs="David" w:hint="cs"/>
          <w:szCs w:val="24"/>
          <w:rtl/>
        </w:rPr>
        <w:t>כל הגורמים המעו</w:t>
      </w:r>
      <w:r w:rsidR="00352BFE">
        <w:rPr>
          <w:rFonts w:cs="David" w:hint="cs"/>
          <w:szCs w:val="24"/>
          <w:rtl/>
        </w:rPr>
        <w:t>רבים בפרויקט מטעם המציע הזוכה.</w:t>
      </w:r>
    </w:p>
    <w:p w:rsidR="00910F93" w:rsidRPr="00124DA7" w:rsidRDefault="00910F93" w:rsidP="00BC2C5F">
      <w:pPr>
        <w:pStyle w:val="54"/>
        <w:numPr>
          <w:ilvl w:val="5"/>
          <w:numId w:val="31"/>
        </w:numPr>
        <w:spacing w:before="0" w:after="120" w:line="240" w:lineRule="auto"/>
        <w:ind w:left="2115" w:hanging="315"/>
        <w:jc w:val="both"/>
        <w:rPr>
          <w:rFonts w:cs="David"/>
          <w:szCs w:val="24"/>
        </w:rPr>
      </w:pPr>
      <w:r w:rsidRPr="00124DA7">
        <w:rPr>
          <w:rFonts w:cs="David"/>
          <w:szCs w:val="24"/>
          <w:rtl/>
        </w:rPr>
        <w:t xml:space="preserve">אחריות ישירה על עמידה </w:t>
      </w:r>
      <w:r w:rsidRPr="00124DA7">
        <w:rPr>
          <w:rFonts w:cs="David" w:hint="cs"/>
          <w:szCs w:val="24"/>
          <w:rtl/>
        </w:rPr>
        <w:t xml:space="preserve">בלוחות הזמנים של הפרויקט.    </w:t>
      </w:r>
    </w:p>
    <w:p w:rsidR="00910F93" w:rsidRPr="00124DA7" w:rsidRDefault="00910F93" w:rsidP="00BC2C5F">
      <w:pPr>
        <w:pStyle w:val="54"/>
        <w:numPr>
          <w:ilvl w:val="5"/>
          <w:numId w:val="31"/>
        </w:numPr>
        <w:spacing w:before="0" w:after="120" w:line="240" w:lineRule="auto"/>
        <w:ind w:left="2115" w:hanging="315"/>
        <w:jc w:val="both"/>
        <w:rPr>
          <w:rFonts w:cs="David"/>
          <w:szCs w:val="24"/>
          <w:rtl/>
        </w:rPr>
      </w:pPr>
      <w:r w:rsidRPr="00124DA7">
        <w:rPr>
          <w:rFonts w:cs="David"/>
          <w:szCs w:val="24"/>
          <w:rtl/>
        </w:rPr>
        <w:t xml:space="preserve">ליווי </w:t>
      </w:r>
      <w:r w:rsidRPr="00124DA7">
        <w:rPr>
          <w:rFonts w:cs="David" w:hint="cs"/>
          <w:szCs w:val="24"/>
          <w:rtl/>
        </w:rPr>
        <w:t>הפרויקט</w:t>
      </w:r>
      <w:r w:rsidRPr="00124DA7">
        <w:rPr>
          <w:rFonts w:cs="David"/>
          <w:szCs w:val="24"/>
          <w:rtl/>
        </w:rPr>
        <w:t xml:space="preserve"> לאורך כל תקופת ההתקשרות</w:t>
      </w:r>
      <w:r w:rsidRPr="00124DA7">
        <w:rPr>
          <w:rFonts w:cs="David" w:hint="cs"/>
          <w:szCs w:val="24"/>
          <w:rtl/>
        </w:rPr>
        <w:t xml:space="preserve"> לרבות מימוש צרכים ודרישות שלא הוגדרו במסמך האפיון הראשוני.    </w:t>
      </w:r>
    </w:p>
    <w:p w:rsidR="00910F93" w:rsidRPr="00124DA7" w:rsidRDefault="00910F93" w:rsidP="00BC2C5F">
      <w:pPr>
        <w:pStyle w:val="54"/>
        <w:numPr>
          <w:ilvl w:val="5"/>
          <w:numId w:val="31"/>
        </w:numPr>
        <w:spacing w:before="0" w:after="120" w:line="240" w:lineRule="auto"/>
        <w:ind w:left="2115" w:hanging="315"/>
        <w:jc w:val="both"/>
        <w:rPr>
          <w:rFonts w:cs="David"/>
          <w:szCs w:val="24"/>
        </w:rPr>
      </w:pPr>
      <w:r w:rsidRPr="00124DA7">
        <w:rPr>
          <w:rFonts w:cs="David"/>
          <w:szCs w:val="24"/>
          <w:rtl/>
        </w:rPr>
        <w:t xml:space="preserve">מעקב יומי אחר </w:t>
      </w:r>
      <w:r w:rsidRPr="00124DA7">
        <w:rPr>
          <w:rFonts w:cs="David" w:hint="cs"/>
          <w:szCs w:val="24"/>
          <w:rtl/>
        </w:rPr>
        <w:t>התקדמות</w:t>
      </w:r>
      <w:r w:rsidRPr="00124DA7">
        <w:rPr>
          <w:rFonts w:cs="David"/>
          <w:szCs w:val="24"/>
          <w:rtl/>
        </w:rPr>
        <w:t xml:space="preserve"> הפרויקט, </w:t>
      </w:r>
      <w:r w:rsidRPr="00124DA7">
        <w:rPr>
          <w:rFonts w:cs="David" w:hint="cs"/>
          <w:szCs w:val="24"/>
          <w:rtl/>
        </w:rPr>
        <w:t xml:space="preserve">ריכוז משימות, נוכחות מלאה וניהול ישיבות סטאטוס אל מול הגורמים של המזמינה.    </w:t>
      </w:r>
    </w:p>
    <w:p w:rsidR="00910F93" w:rsidRPr="00124DA7" w:rsidRDefault="00910F93" w:rsidP="00BC2C5F">
      <w:pPr>
        <w:pStyle w:val="54"/>
        <w:numPr>
          <w:ilvl w:val="5"/>
          <w:numId w:val="31"/>
        </w:numPr>
        <w:spacing w:before="0" w:after="120" w:line="240" w:lineRule="auto"/>
        <w:ind w:left="2115" w:hanging="315"/>
        <w:jc w:val="both"/>
        <w:rPr>
          <w:rFonts w:cs="David"/>
          <w:szCs w:val="24"/>
        </w:rPr>
      </w:pPr>
      <w:r w:rsidRPr="00124DA7">
        <w:rPr>
          <w:rFonts w:cs="David" w:hint="cs"/>
          <w:szCs w:val="24"/>
          <w:rtl/>
        </w:rPr>
        <w:t>ניהול מסמכי מעקב, מעקב התקדמות והכנת מסמכי גאנט.</w:t>
      </w:r>
    </w:p>
    <w:p w:rsidR="00910F93" w:rsidRPr="00124DA7" w:rsidRDefault="00910F93" w:rsidP="00BC2C5F">
      <w:pPr>
        <w:pStyle w:val="54"/>
        <w:numPr>
          <w:ilvl w:val="5"/>
          <w:numId w:val="31"/>
        </w:numPr>
        <w:spacing w:before="0" w:after="120" w:line="240" w:lineRule="auto"/>
        <w:ind w:left="2115" w:hanging="315"/>
        <w:jc w:val="both"/>
        <w:rPr>
          <w:rFonts w:cs="David"/>
          <w:szCs w:val="24"/>
        </w:rPr>
      </w:pPr>
      <w:r w:rsidRPr="00124DA7">
        <w:rPr>
          <w:rFonts w:cs="David" w:hint="cs"/>
          <w:szCs w:val="24"/>
          <w:rtl/>
        </w:rPr>
        <w:t>ניהול דיוני מעקב ודיווחי סטטוס עם נציגי המזמינה והפקת סיכומי דיון.</w:t>
      </w:r>
    </w:p>
    <w:p w:rsidR="00910F93" w:rsidRPr="00124DA7" w:rsidRDefault="00910F93" w:rsidP="00BC2C5F">
      <w:pPr>
        <w:pStyle w:val="54"/>
        <w:numPr>
          <w:ilvl w:val="5"/>
          <w:numId w:val="31"/>
        </w:numPr>
        <w:spacing w:before="0" w:after="120" w:line="240" w:lineRule="auto"/>
        <w:ind w:left="2115" w:hanging="315"/>
        <w:jc w:val="both"/>
        <w:rPr>
          <w:rFonts w:cs="David"/>
          <w:szCs w:val="24"/>
        </w:rPr>
      </w:pPr>
      <w:r w:rsidRPr="00124DA7">
        <w:rPr>
          <w:rFonts w:cs="David" w:hint="cs"/>
          <w:szCs w:val="24"/>
          <w:rtl/>
        </w:rPr>
        <w:t>התרעות על עיכובים/חריגות בלוחות זמנים להפעלה.</w:t>
      </w:r>
    </w:p>
    <w:p w:rsidR="00910F93" w:rsidRPr="00124DA7" w:rsidRDefault="00910F93" w:rsidP="00BC2C5F">
      <w:pPr>
        <w:pStyle w:val="54"/>
        <w:numPr>
          <w:ilvl w:val="5"/>
          <w:numId w:val="31"/>
        </w:numPr>
        <w:spacing w:before="0" w:after="120" w:line="240" w:lineRule="auto"/>
        <w:ind w:left="2115" w:hanging="315"/>
        <w:jc w:val="both"/>
        <w:rPr>
          <w:rFonts w:cs="David"/>
          <w:szCs w:val="24"/>
        </w:rPr>
      </w:pPr>
      <w:r w:rsidRPr="00124DA7">
        <w:rPr>
          <w:rFonts w:cs="David" w:hint="cs"/>
          <w:szCs w:val="24"/>
          <w:rtl/>
        </w:rPr>
        <w:t>זמינות מלאה למענה לסוגיות שונות שיעלו במהלך תקופת הפרויקט בלוחות זמנים מידיים.</w:t>
      </w:r>
    </w:p>
    <w:p w:rsidR="00910F93" w:rsidRPr="00124DA7" w:rsidRDefault="00910F93" w:rsidP="00BC2C5F">
      <w:pPr>
        <w:pStyle w:val="1d"/>
        <w:numPr>
          <w:ilvl w:val="2"/>
          <w:numId w:val="43"/>
        </w:numPr>
        <w:spacing w:before="0" w:line="240" w:lineRule="auto"/>
        <w:ind w:hanging="91"/>
        <w:jc w:val="both"/>
        <w:outlineLvl w:val="0"/>
        <w:rPr>
          <w:rFonts w:cs="David"/>
          <w:b w:val="0"/>
          <w:bCs w:val="0"/>
          <w:sz w:val="20"/>
          <w:u w:val="single"/>
        </w:rPr>
      </w:pPr>
      <w:bookmarkStart w:id="382" w:name="_Toc319835018"/>
      <w:bookmarkStart w:id="383" w:name="_Toc380408553"/>
      <w:bookmarkStart w:id="384" w:name="_Toc302898072"/>
      <w:bookmarkStart w:id="385" w:name="_Toc316473182"/>
      <w:bookmarkStart w:id="386" w:name="_Toc319835209"/>
      <w:bookmarkEnd w:id="360"/>
      <w:bookmarkEnd w:id="361"/>
      <w:bookmarkEnd w:id="362"/>
      <w:bookmarkEnd w:id="372"/>
      <w:r w:rsidRPr="00124DA7">
        <w:rPr>
          <w:rFonts w:cs="David" w:hint="cs"/>
          <w:b w:val="0"/>
          <w:bCs w:val="0"/>
          <w:sz w:val="20"/>
          <w:u w:val="single"/>
          <w:rtl/>
        </w:rPr>
        <w:t>תוכנית עבודה</w:t>
      </w:r>
      <w:r w:rsidRPr="00124DA7">
        <w:rPr>
          <w:rFonts w:cs="David" w:hint="cs"/>
          <w:b w:val="0"/>
          <w:bCs w:val="0"/>
          <w:sz w:val="20"/>
          <w:u w:val="single"/>
        </w:rPr>
        <w:t xml:space="preserve"> </w:t>
      </w:r>
      <w:r w:rsidRPr="00124DA7">
        <w:rPr>
          <w:rFonts w:cs="David" w:hint="cs"/>
          <w:b w:val="0"/>
          <w:bCs w:val="0"/>
          <w:sz w:val="20"/>
          <w:u w:val="single"/>
          <w:rtl/>
        </w:rPr>
        <w:t>להקמת המערכת.</w:t>
      </w:r>
    </w:p>
    <w:p w:rsidR="00910F93" w:rsidRPr="00124DA7" w:rsidRDefault="00910F93" w:rsidP="00BC2C5F">
      <w:pPr>
        <w:pStyle w:val="1d"/>
        <w:numPr>
          <w:ilvl w:val="3"/>
          <w:numId w:val="43"/>
        </w:numPr>
        <w:spacing w:before="0" w:line="240" w:lineRule="auto"/>
        <w:ind w:hanging="800"/>
        <w:jc w:val="both"/>
        <w:outlineLvl w:val="0"/>
        <w:rPr>
          <w:rFonts w:cs="David"/>
          <w:b w:val="0"/>
          <w:bCs w:val="0"/>
          <w:sz w:val="20"/>
        </w:rPr>
      </w:pPr>
      <w:bookmarkStart w:id="387" w:name="_Ref403562795"/>
      <w:r w:rsidRPr="00124DA7">
        <w:rPr>
          <w:rFonts w:cs="David" w:hint="cs"/>
          <w:b w:val="0"/>
          <w:bCs w:val="0"/>
          <w:sz w:val="20"/>
          <w:rtl/>
        </w:rPr>
        <w:t>באחריות המציע הזוכה להכין תוכנית עבודה מפורטת להתקנה ולמימוש הפרויקט. תוכנית העבודה תכלול התייחסות למשך הזמן הנדרש להקמת כל שלב ותת שלב/נושא בפרויקט. התוכנית תכלול גם פעילויות שבאחריות המזמינה ותקצה זמן לביצוען. תוכנית העבודה תוגש עד שבועיים מיום חתימה על ההסכם.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3"/>
          <w:numId w:val="43"/>
        </w:numPr>
        <w:spacing w:before="0" w:line="240" w:lineRule="auto"/>
        <w:ind w:hanging="800"/>
        <w:jc w:val="both"/>
        <w:outlineLvl w:val="0"/>
        <w:rPr>
          <w:rFonts w:cs="David"/>
          <w:b w:val="0"/>
          <w:bCs w:val="0"/>
          <w:sz w:val="20"/>
        </w:rPr>
      </w:pPr>
      <w:r w:rsidRPr="00124DA7">
        <w:rPr>
          <w:rFonts w:cs="David" w:hint="cs"/>
          <w:b w:val="0"/>
          <w:bCs w:val="0"/>
          <w:sz w:val="20"/>
          <w:rtl/>
        </w:rPr>
        <w:t>במקרה של שינויים בתוכנית העבודה, ייעדכנה המציע הזוכה ויעבירה לאישור המזמינה. רק לאחר אישור מנהל הפרויקט מטעם המזמינה ייכנס השינוי לתוקף.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3"/>
          <w:numId w:val="43"/>
        </w:numPr>
        <w:spacing w:before="0" w:line="240" w:lineRule="auto"/>
        <w:ind w:hanging="800"/>
        <w:jc w:val="both"/>
        <w:outlineLvl w:val="0"/>
        <w:rPr>
          <w:rFonts w:cs="David"/>
          <w:b w:val="0"/>
          <w:bCs w:val="0"/>
          <w:sz w:val="20"/>
        </w:rPr>
      </w:pPr>
      <w:r w:rsidRPr="00124DA7">
        <w:rPr>
          <w:rFonts w:cs="David" w:hint="cs"/>
          <w:b w:val="0"/>
          <w:bCs w:val="0"/>
          <w:sz w:val="20"/>
          <w:rtl/>
        </w:rPr>
        <w:t>תוכנית העבודה תכלול לוחות זמנים והתייחסות לסעיפים</w:t>
      </w:r>
      <w:bookmarkEnd w:id="387"/>
      <w:r w:rsidRPr="00124DA7">
        <w:rPr>
          <w:rFonts w:cs="David" w:hint="cs"/>
          <w:b w:val="0"/>
          <w:bCs w:val="0"/>
          <w:sz w:val="20"/>
          <w:rtl/>
        </w:rPr>
        <w:t xml:space="preserve"> </w:t>
      </w:r>
      <w:r w:rsidR="00066904">
        <w:fldChar w:fldCharType="begin"/>
      </w:r>
      <w:r w:rsidR="00066904">
        <w:instrText xml:space="preserve"> REF _Ref405132725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5.3.3</w:t>
      </w:r>
      <w:r w:rsidR="00066904">
        <w:fldChar w:fldCharType="end"/>
      </w:r>
      <w:r w:rsidRPr="00124DA7">
        <w:rPr>
          <w:rFonts w:cs="David" w:hint="cs"/>
          <w:b w:val="0"/>
          <w:bCs w:val="0"/>
          <w:sz w:val="20"/>
          <w:rtl/>
        </w:rPr>
        <w:t xml:space="preserve"> - </w:t>
      </w:r>
      <w:r w:rsidR="00066904">
        <w:fldChar w:fldCharType="begin"/>
      </w:r>
      <w:r w:rsidR="00066904">
        <w:instrText xml:space="preserve"> REF _Ref405132762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5.3.10</w:t>
      </w:r>
      <w:r w:rsidR="00066904">
        <w:fldChar w:fldCharType="end"/>
      </w:r>
      <w:r w:rsidRPr="00124DA7">
        <w:rPr>
          <w:rFonts w:cs="David" w:hint="cs"/>
          <w:b w:val="0"/>
          <w:bCs w:val="0"/>
          <w:sz w:val="20"/>
          <w:rtl/>
        </w:rPr>
        <w:t xml:space="preserve"> ולנושאים הבאים: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4"/>
          <w:numId w:val="43"/>
        </w:numPr>
        <w:spacing w:before="0" w:line="240" w:lineRule="auto"/>
        <w:ind w:left="2965" w:hanging="1134"/>
        <w:jc w:val="both"/>
        <w:outlineLvl w:val="0"/>
        <w:rPr>
          <w:rFonts w:cs="David"/>
          <w:b w:val="0"/>
          <w:bCs w:val="0"/>
          <w:sz w:val="20"/>
        </w:rPr>
      </w:pPr>
      <w:r w:rsidRPr="00124DA7">
        <w:rPr>
          <w:rFonts w:cs="David" w:hint="cs"/>
          <w:b w:val="0"/>
          <w:bCs w:val="0"/>
          <w:sz w:val="20"/>
          <w:rtl/>
        </w:rPr>
        <w:t>התייחסות לארכיטקטורה כמפורט בפרק 4.</w:t>
      </w:r>
    </w:p>
    <w:p w:rsidR="00910F93" w:rsidRPr="00124DA7" w:rsidRDefault="00910F93" w:rsidP="00BC2C5F">
      <w:pPr>
        <w:pStyle w:val="1d"/>
        <w:numPr>
          <w:ilvl w:val="4"/>
          <w:numId w:val="43"/>
        </w:numPr>
        <w:spacing w:before="0" w:line="240" w:lineRule="auto"/>
        <w:ind w:left="2965" w:hanging="1134"/>
        <w:jc w:val="both"/>
        <w:outlineLvl w:val="0"/>
        <w:rPr>
          <w:rFonts w:cs="David"/>
          <w:b w:val="0"/>
          <w:bCs w:val="0"/>
          <w:sz w:val="20"/>
        </w:rPr>
      </w:pPr>
      <w:r w:rsidRPr="00124DA7">
        <w:rPr>
          <w:rFonts w:cs="David" w:hint="cs"/>
          <w:b w:val="0"/>
          <w:bCs w:val="0"/>
          <w:sz w:val="20"/>
          <w:rtl/>
        </w:rPr>
        <w:t xml:space="preserve">ניהול סיכונים </w:t>
      </w:r>
      <w:r w:rsidRPr="00124DA7">
        <w:rPr>
          <w:rFonts w:cs="David"/>
          <w:b w:val="0"/>
          <w:bCs w:val="0"/>
          <w:sz w:val="20"/>
          <w:rtl/>
        </w:rPr>
        <w:t>–</w:t>
      </w:r>
      <w:r w:rsidRPr="00124DA7">
        <w:rPr>
          <w:rFonts w:cs="David" w:hint="cs"/>
          <w:b w:val="0"/>
          <w:bCs w:val="0"/>
          <w:sz w:val="20"/>
          <w:rtl/>
        </w:rPr>
        <w:t xml:space="preserve"> תוכנית ניהול סיכונים המתייחסת לכשלים אפשריים ודרכי התמודדות עם כשלים אלו.</w:t>
      </w:r>
    </w:p>
    <w:p w:rsidR="00910F93" w:rsidRPr="00124DA7" w:rsidRDefault="00910F93" w:rsidP="00BC2C5F">
      <w:pPr>
        <w:pStyle w:val="1d"/>
        <w:numPr>
          <w:ilvl w:val="4"/>
          <w:numId w:val="43"/>
        </w:numPr>
        <w:spacing w:before="0" w:line="240" w:lineRule="auto"/>
        <w:ind w:left="2965" w:hanging="1134"/>
        <w:jc w:val="both"/>
        <w:outlineLvl w:val="0"/>
        <w:rPr>
          <w:rFonts w:cs="David"/>
          <w:b w:val="0"/>
          <w:bCs w:val="0"/>
          <w:sz w:val="20"/>
        </w:rPr>
      </w:pPr>
      <w:r w:rsidRPr="00124DA7">
        <w:rPr>
          <w:rFonts w:cs="David" w:hint="cs"/>
          <w:b w:val="0"/>
          <w:bCs w:val="0"/>
          <w:sz w:val="20"/>
          <w:rtl/>
        </w:rPr>
        <w:t xml:space="preserve">שלבי הפרויקט כפי שפורט בסעיף </w:t>
      </w:r>
      <w:r w:rsidR="00066904">
        <w:fldChar w:fldCharType="begin"/>
      </w:r>
      <w:r w:rsidR="00066904">
        <w:instrText xml:space="preserve"> REF _Ref408934943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5.1.6</w:t>
      </w:r>
      <w:r w:rsidR="00066904">
        <w:fldChar w:fldCharType="end"/>
      </w:r>
      <w:r w:rsidRPr="00124DA7">
        <w:rPr>
          <w:rFonts w:cs="David" w:hint="cs"/>
          <w:b w:val="0"/>
          <w:bCs w:val="0"/>
          <w:sz w:val="20"/>
          <w:rtl/>
        </w:rPr>
        <w:t xml:space="preserve">, היעד להקמת המערכת ולוחות זמנים. </w:t>
      </w:r>
    </w:p>
    <w:p w:rsidR="00910F93" w:rsidRPr="00124DA7" w:rsidRDefault="00910F93" w:rsidP="00BC2C5F">
      <w:pPr>
        <w:pStyle w:val="1d"/>
        <w:numPr>
          <w:ilvl w:val="3"/>
          <w:numId w:val="43"/>
        </w:numPr>
        <w:spacing w:before="0" w:line="240" w:lineRule="auto"/>
        <w:ind w:hanging="800"/>
        <w:jc w:val="both"/>
        <w:outlineLvl w:val="0"/>
        <w:rPr>
          <w:rFonts w:cs="David"/>
          <w:b w:val="0"/>
          <w:bCs w:val="0"/>
          <w:sz w:val="20"/>
        </w:rPr>
      </w:pPr>
      <w:r w:rsidRPr="00124DA7">
        <w:rPr>
          <w:rFonts w:cs="David" w:hint="cs"/>
          <w:b w:val="0"/>
          <w:bCs w:val="0"/>
          <w:sz w:val="20"/>
          <w:rtl/>
        </w:rPr>
        <w:t xml:space="preserve">על המציע להציג תוכנית עבודה לדוגמא תוך התיחסות לכלל הדרישות המפורטות בסעיף </w:t>
      </w:r>
      <w:r w:rsidR="00066904">
        <w:fldChar w:fldCharType="begin"/>
      </w:r>
      <w:r w:rsidR="00066904">
        <w:instrText xml:space="preserve"> REF _Ref403562795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5.3.2.1</w:t>
      </w:r>
      <w:r w:rsidR="00066904">
        <w:fldChar w:fldCharType="end"/>
      </w:r>
      <w:r w:rsidRPr="00124DA7">
        <w:rPr>
          <w:rFonts w:cs="David" w:hint="cs"/>
          <w:b w:val="0"/>
          <w:bCs w:val="0"/>
          <w:sz w:val="20"/>
          <w:rtl/>
        </w:rPr>
        <w:t>, לפרט דרכי ניהול פרוייקט, גאנט, מעקב ובקרה אחר ביצוע משימות והתקדמות הפרויקט.       (</w:t>
      </w:r>
      <w:r w:rsidRPr="00124DA7">
        <w:rPr>
          <w:rFonts w:cs="David"/>
          <w:b w:val="0"/>
          <w:bCs w:val="0"/>
          <w:sz w:val="20"/>
        </w:rPr>
        <w:t>S</w:t>
      </w:r>
      <w:r w:rsidRPr="00124DA7">
        <w:rPr>
          <w:rFonts w:cs="David" w:hint="cs"/>
          <w:b w:val="0"/>
          <w:bCs w:val="0"/>
          <w:sz w:val="20"/>
          <w:rtl/>
        </w:rPr>
        <w:t>)</w:t>
      </w:r>
    </w:p>
    <w:p w:rsidR="00910F93" w:rsidRPr="00124DA7" w:rsidRDefault="00910F93" w:rsidP="00BC2C5F">
      <w:pPr>
        <w:pStyle w:val="1d"/>
        <w:numPr>
          <w:ilvl w:val="3"/>
          <w:numId w:val="43"/>
        </w:numPr>
        <w:spacing w:before="0" w:line="240" w:lineRule="auto"/>
        <w:ind w:hanging="800"/>
        <w:jc w:val="both"/>
        <w:outlineLvl w:val="0"/>
        <w:rPr>
          <w:rFonts w:cs="David"/>
          <w:b w:val="0"/>
          <w:bCs w:val="0"/>
          <w:sz w:val="20"/>
        </w:rPr>
      </w:pPr>
      <w:r w:rsidRPr="00124DA7">
        <w:rPr>
          <w:rFonts w:cs="David" w:hint="eastAsia"/>
          <w:b w:val="0"/>
          <w:bCs w:val="0"/>
          <w:sz w:val="20"/>
          <w:rtl/>
        </w:rPr>
        <w:t>אישור</w:t>
      </w:r>
      <w:r w:rsidRPr="00124DA7">
        <w:rPr>
          <w:rFonts w:cs="David"/>
          <w:b w:val="0"/>
          <w:bCs w:val="0"/>
          <w:sz w:val="20"/>
          <w:rtl/>
        </w:rPr>
        <w:t xml:space="preserve"> </w:t>
      </w:r>
      <w:r w:rsidRPr="00124DA7">
        <w:rPr>
          <w:rFonts w:cs="David" w:hint="eastAsia"/>
          <w:b w:val="0"/>
          <w:bCs w:val="0"/>
          <w:sz w:val="20"/>
          <w:rtl/>
        </w:rPr>
        <w:t>סופי</w:t>
      </w:r>
      <w:r w:rsidRPr="00124DA7">
        <w:rPr>
          <w:rFonts w:cs="David"/>
          <w:b w:val="0"/>
          <w:bCs w:val="0"/>
          <w:sz w:val="20"/>
          <w:rtl/>
        </w:rPr>
        <w:t xml:space="preserve"> </w:t>
      </w:r>
      <w:r w:rsidRPr="00124DA7">
        <w:rPr>
          <w:rFonts w:cs="David" w:hint="eastAsia"/>
          <w:b w:val="0"/>
          <w:bCs w:val="0"/>
          <w:sz w:val="20"/>
          <w:rtl/>
        </w:rPr>
        <w:t>להשלמת</w:t>
      </w:r>
      <w:r w:rsidRPr="00124DA7">
        <w:rPr>
          <w:rFonts w:cs="David"/>
          <w:b w:val="0"/>
          <w:bCs w:val="0"/>
          <w:sz w:val="20"/>
          <w:rtl/>
        </w:rPr>
        <w:t xml:space="preserve"> </w:t>
      </w:r>
      <w:r w:rsidRPr="00124DA7">
        <w:rPr>
          <w:rFonts w:cs="David" w:hint="eastAsia"/>
          <w:b w:val="0"/>
          <w:bCs w:val="0"/>
          <w:sz w:val="20"/>
          <w:rtl/>
        </w:rPr>
        <w:t>כל</w:t>
      </w:r>
      <w:r w:rsidRPr="00124DA7">
        <w:rPr>
          <w:rFonts w:cs="David"/>
          <w:b w:val="0"/>
          <w:bCs w:val="0"/>
          <w:sz w:val="20"/>
          <w:rtl/>
        </w:rPr>
        <w:t xml:space="preserve"> </w:t>
      </w:r>
      <w:r w:rsidRPr="00124DA7">
        <w:rPr>
          <w:rFonts w:cs="David" w:hint="eastAsia"/>
          <w:b w:val="0"/>
          <w:bCs w:val="0"/>
          <w:sz w:val="20"/>
          <w:rtl/>
        </w:rPr>
        <w:t>אחד</w:t>
      </w:r>
      <w:r w:rsidRPr="00124DA7">
        <w:rPr>
          <w:rFonts w:cs="David"/>
          <w:b w:val="0"/>
          <w:bCs w:val="0"/>
          <w:sz w:val="20"/>
          <w:rtl/>
        </w:rPr>
        <w:t xml:space="preserve"> </w:t>
      </w:r>
      <w:r w:rsidRPr="00124DA7">
        <w:rPr>
          <w:rFonts w:cs="David" w:hint="eastAsia"/>
          <w:b w:val="0"/>
          <w:bCs w:val="0"/>
          <w:sz w:val="20"/>
          <w:rtl/>
        </w:rPr>
        <w:t>מהשלבים</w:t>
      </w:r>
      <w:r w:rsidRPr="00124DA7">
        <w:rPr>
          <w:rFonts w:cs="David"/>
          <w:b w:val="0"/>
          <w:bCs w:val="0"/>
          <w:sz w:val="20"/>
          <w:rtl/>
        </w:rPr>
        <w:t xml:space="preserve"> </w:t>
      </w:r>
      <w:r w:rsidRPr="00124DA7">
        <w:rPr>
          <w:rFonts w:cs="David" w:hint="eastAsia"/>
          <w:b w:val="0"/>
          <w:bCs w:val="0"/>
          <w:sz w:val="20"/>
          <w:rtl/>
        </w:rPr>
        <w:t>הנ</w:t>
      </w:r>
      <w:r w:rsidRPr="00124DA7">
        <w:rPr>
          <w:rFonts w:cs="David"/>
          <w:b w:val="0"/>
          <w:bCs w:val="0"/>
          <w:sz w:val="20"/>
          <w:rtl/>
        </w:rPr>
        <w:t xml:space="preserve">"ל </w:t>
      </w:r>
      <w:r w:rsidRPr="00124DA7">
        <w:rPr>
          <w:rFonts w:cs="David" w:hint="eastAsia"/>
          <w:b w:val="0"/>
          <w:bCs w:val="0"/>
          <w:sz w:val="20"/>
          <w:rtl/>
        </w:rPr>
        <w:t>והצהרה</w:t>
      </w:r>
      <w:r w:rsidRPr="00124DA7">
        <w:rPr>
          <w:rFonts w:cs="David"/>
          <w:b w:val="0"/>
          <w:bCs w:val="0"/>
          <w:sz w:val="20"/>
          <w:rtl/>
        </w:rPr>
        <w:t xml:space="preserve"> </w:t>
      </w:r>
      <w:r w:rsidRPr="00124DA7">
        <w:rPr>
          <w:rFonts w:cs="David" w:hint="eastAsia"/>
          <w:b w:val="0"/>
          <w:bCs w:val="0"/>
          <w:sz w:val="20"/>
          <w:rtl/>
        </w:rPr>
        <w:t>על</w:t>
      </w:r>
      <w:r w:rsidRPr="00124DA7">
        <w:rPr>
          <w:rFonts w:cs="David"/>
          <w:b w:val="0"/>
          <w:bCs w:val="0"/>
          <w:sz w:val="20"/>
          <w:rtl/>
        </w:rPr>
        <w:t xml:space="preserve"> </w:t>
      </w:r>
      <w:r w:rsidRPr="00124DA7">
        <w:rPr>
          <w:rFonts w:cs="David" w:hint="eastAsia"/>
          <w:b w:val="0"/>
          <w:bCs w:val="0"/>
          <w:sz w:val="20"/>
          <w:rtl/>
        </w:rPr>
        <w:t>סיום</w:t>
      </w:r>
      <w:r w:rsidRPr="00124DA7">
        <w:rPr>
          <w:rFonts w:cs="David"/>
          <w:b w:val="0"/>
          <w:bCs w:val="0"/>
          <w:sz w:val="20"/>
          <w:rtl/>
        </w:rPr>
        <w:t xml:space="preserve"> </w:t>
      </w:r>
      <w:r w:rsidRPr="00124DA7">
        <w:rPr>
          <w:rFonts w:cs="David" w:hint="eastAsia"/>
          <w:b w:val="0"/>
          <w:bCs w:val="0"/>
          <w:sz w:val="20"/>
          <w:rtl/>
        </w:rPr>
        <w:t>ההיערכות</w:t>
      </w:r>
      <w:r w:rsidRPr="00124DA7">
        <w:rPr>
          <w:rFonts w:cs="David"/>
          <w:b w:val="0"/>
          <w:bCs w:val="0"/>
          <w:sz w:val="20"/>
          <w:rtl/>
        </w:rPr>
        <w:t xml:space="preserve"> </w:t>
      </w:r>
      <w:r w:rsidRPr="00124DA7">
        <w:rPr>
          <w:rFonts w:cs="David" w:hint="eastAsia"/>
          <w:b w:val="0"/>
          <w:bCs w:val="0"/>
          <w:sz w:val="20"/>
          <w:rtl/>
        </w:rPr>
        <w:t>יימסרו</w:t>
      </w:r>
      <w:r w:rsidRPr="00124DA7">
        <w:rPr>
          <w:rFonts w:cs="David"/>
          <w:b w:val="0"/>
          <w:bCs w:val="0"/>
          <w:sz w:val="20"/>
          <w:rtl/>
        </w:rPr>
        <w:t xml:space="preserve"> </w:t>
      </w:r>
      <w:r w:rsidRPr="00124DA7">
        <w:rPr>
          <w:rFonts w:cs="David" w:hint="eastAsia"/>
          <w:b w:val="0"/>
          <w:bCs w:val="0"/>
          <w:sz w:val="20"/>
          <w:rtl/>
        </w:rPr>
        <w:t>ע</w:t>
      </w:r>
      <w:r w:rsidRPr="00124DA7">
        <w:rPr>
          <w:rFonts w:cs="David"/>
          <w:b w:val="0"/>
          <w:bCs w:val="0"/>
          <w:sz w:val="20"/>
          <w:rtl/>
        </w:rPr>
        <w:t xml:space="preserve">"י </w:t>
      </w:r>
      <w:r w:rsidRPr="00124DA7">
        <w:rPr>
          <w:rFonts w:cs="David" w:hint="cs"/>
          <w:b w:val="0"/>
          <w:bCs w:val="0"/>
          <w:sz w:val="20"/>
          <w:rtl/>
        </w:rPr>
        <w:t xml:space="preserve">המציע הזוכה </w:t>
      </w:r>
      <w:r w:rsidRPr="00124DA7">
        <w:rPr>
          <w:rFonts w:cs="David" w:hint="eastAsia"/>
          <w:b w:val="0"/>
          <w:bCs w:val="0"/>
          <w:sz w:val="20"/>
          <w:rtl/>
        </w:rPr>
        <w:t>ל</w:t>
      </w:r>
      <w:r w:rsidRPr="00124DA7">
        <w:rPr>
          <w:rFonts w:cs="David" w:hint="cs"/>
          <w:b w:val="0"/>
          <w:bCs w:val="0"/>
          <w:sz w:val="20"/>
          <w:rtl/>
        </w:rPr>
        <w:t xml:space="preserve">מזמינה </w:t>
      </w:r>
      <w:r w:rsidRPr="00124DA7">
        <w:rPr>
          <w:rFonts w:cs="David" w:hint="eastAsia"/>
          <w:b w:val="0"/>
          <w:bCs w:val="0"/>
          <w:sz w:val="20"/>
          <w:rtl/>
        </w:rPr>
        <w:t>ויאושרו</w:t>
      </w:r>
      <w:r w:rsidRPr="00124DA7">
        <w:rPr>
          <w:rFonts w:cs="David"/>
          <w:b w:val="0"/>
          <w:bCs w:val="0"/>
          <w:sz w:val="20"/>
          <w:rtl/>
        </w:rPr>
        <w:t xml:space="preserve"> </w:t>
      </w:r>
      <w:r w:rsidRPr="00124DA7">
        <w:rPr>
          <w:rFonts w:cs="David" w:hint="eastAsia"/>
          <w:b w:val="0"/>
          <w:bCs w:val="0"/>
          <w:sz w:val="20"/>
          <w:rtl/>
        </w:rPr>
        <w:t>על</w:t>
      </w:r>
      <w:r w:rsidRPr="00124DA7">
        <w:rPr>
          <w:rFonts w:cs="David"/>
          <w:b w:val="0"/>
          <w:bCs w:val="0"/>
          <w:sz w:val="20"/>
          <w:rtl/>
        </w:rPr>
        <w:t>-ידה.</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numPr>
          <w:ilvl w:val="2"/>
          <w:numId w:val="43"/>
        </w:numPr>
        <w:spacing w:before="0" w:line="240" w:lineRule="auto"/>
        <w:ind w:hanging="91"/>
        <w:jc w:val="both"/>
        <w:outlineLvl w:val="0"/>
        <w:rPr>
          <w:rFonts w:cs="David"/>
          <w:b w:val="0"/>
          <w:bCs w:val="0"/>
          <w:sz w:val="20"/>
          <w:u w:val="single"/>
        </w:rPr>
      </w:pPr>
      <w:bookmarkStart w:id="388" w:name="_Ref405132725"/>
      <w:bookmarkStart w:id="389" w:name="_Ref405132731"/>
      <w:r w:rsidRPr="00124DA7">
        <w:rPr>
          <w:rFonts w:cs="David"/>
          <w:b w:val="0"/>
          <w:bCs w:val="0"/>
          <w:sz w:val="20"/>
          <w:u w:val="single"/>
          <w:rtl/>
        </w:rPr>
        <w:t>אספקת המערכת והתקנתה</w:t>
      </w:r>
      <w:bookmarkEnd w:id="382"/>
      <w:bookmarkEnd w:id="388"/>
      <w:bookmarkEnd w:id="389"/>
      <w:r w:rsidRPr="00124DA7">
        <w:rPr>
          <w:rFonts w:cs="David" w:hint="cs"/>
          <w:b w:val="0"/>
          <w:bCs w:val="0"/>
          <w:sz w:val="20"/>
          <w:u w:val="single"/>
          <w:rtl/>
        </w:rPr>
        <w:t xml:space="preserve"> </w:t>
      </w:r>
      <w:bookmarkEnd w:id="383"/>
    </w:p>
    <w:p w:rsidR="00910F93" w:rsidRPr="00124DA7" w:rsidRDefault="00910F93" w:rsidP="00BC2C5F">
      <w:pPr>
        <w:pStyle w:val="1d"/>
        <w:numPr>
          <w:ilvl w:val="3"/>
          <w:numId w:val="43"/>
        </w:numPr>
        <w:spacing w:before="0" w:line="240" w:lineRule="auto"/>
        <w:jc w:val="both"/>
        <w:outlineLvl w:val="0"/>
        <w:rPr>
          <w:rFonts w:cs="David"/>
          <w:b w:val="0"/>
          <w:bCs w:val="0"/>
          <w:sz w:val="20"/>
        </w:rPr>
      </w:pPr>
      <w:r w:rsidRPr="00124DA7">
        <w:rPr>
          <w:rFonts w:cs="David" w:hint="eastAsia"/>
          <w:b w:val="0"/>
          <w:bCs w:val="0"/>
          <w:sz w:val="20"/>
          <w:rtl/>
        </w:rPr>
        <w:t>כללי</w:t>
      </w:r>
      <w:r w:rsidRPr="00124DA7">
        <w:rPr>
          <w:rFonts w:cs="David" w:hint="cs"/>
          <w:b w:val="0"/>
          <w:bCs w:val="0"/>
          <w:sz w:val="20"/>
          <w:rtl/>
        </w:rPr>
        <w:t xml:space="preserve">  </w:t>
      </w:r>
      <w:r w:rsidRPr="00124DA7">
        <w:rPr>
          <w:rFonts w:cs="David"/>
          <w:b w:val="0"/>
          <w:bCs w:val="0"/>
          <w:sz w:val="20"/>
          <w:rtl/>
        </w:rPr>
        <w:tab/>
      </w:r>
    </w:p>
    <w:p w:rsidR="00910F93" w:rsidRPr="00124DA7" w:rsidRDefault="00910F93" w:rsidP="00BC2C5F">
      <w:pPr>
        <w:pStyle w:val="1d"/>
        <w:numPr>
          <w:ilvl w:val="4"/>
          <w:numId w:val="43"/>
        </w:numPr>
        <w:spacing w:before="0" w:line="240" w:lineRule="auto"/>
        <w:ind w:left="2257" w:hanging="851"/>
        <w:jc w:val="both"/>
        <w:outlineLvl w:val="0"/>
        <w:rPr>
          <w:rFonts w:cs="David"/>
          <w:b w:val="0"/>
          <w:bCs w:val="0"/>
          <w:sz w:val="20"/>
        </w:rPr>
      </w:pPr>
      <w:r w:rsidRPr="00124DA7">
        <w:rPr>
          <w:rFonts w:cs="David"/>
          <w:b w:val="0"/>
          <w:bCs w:val="0"/>
          <w:sz w:val="20"/>
          <w:rtl/>
        </w:rPr>
        <w:t>הזוכה יתקין את המערכת</w:t>
      </w:r>
      <w:r w:rsidRPr="00124DA7">
        <w:rPr>
          <w:rFonts w:cs="David" w:hint="cs"/>
          <w:b w:val="0"/>
          <w:bCs w:val="0"/>
          <w:sz w:val="20"/>
          <w:rtl/>
        </w:rPr>
        <w:t xml:space="preserve"> ברשת המחשוב של המזמינה ובהתאם למוגדר במכרז זה.</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numPr>
          <w:ilvl w:val="4"/>
          <w:numId w:val="43"/>
        </w:numPr>
        <w:spacing w:before="0" w:line="240" w:lineRule="auto"/>
        <w:ind w:left="2257" w:hanging="851"/>
        <w:jc w:val="both"/>
        <w:outlineLvl w:val="0"/>
        <w:rPr>
          <w:rFonts w:cs="David"/>
          <w:b w:val="0"/>
          <w:bCs w:val="0"/>
          <w:sz w:val="20"/>
        </w:rPr>
      </w:pPr>
      <w:r w:rsidRPr="00124DA7">
        <w:rPr>
          <w:rFonts w:cs="David"/>
          <w:b w:val="0"/>
          <w:bCs w:val="0"/>
          <w:sz w:val="20"/>
          <w:rtl/>
        </w:rPr>
        <w:t xml:space="preserve">המציע </w:t>
      </w:r>
      <w:r w:rsidRPr="00124DA7">
        <w:rPr>
          <w:rFonts w:cs="David" w:hint="eastAsia"/>
          <w:b w:val="0"/>
          <w:bCs w:val="0"/>
          <w:sz w:val="20"/>
          <w:rtl/>
        </w:rPr>
        <w:t>י</w:t>
      </w:r>
      <w:r w:rsidRPr="00124DA7">
        <w:rPr>
          <w:rFonts w:cs="David"/>
          <w:b w:val="0"/>
          <w:bCs w:val="0"/>
          <w:sz w:val="20"/>
          <w:rtl/>
        </w:rPr>
        <w:t>צהיר כי כל רכיבי התוכנה אותם י</w:t>
      </w:r>
      <w:r w:rsidR="00352BFE">
        <w:rPr>
          <w:rFonts w:cs="David"/>
          <w:b w:val="0"/>
          <w:bCs w:val="0"/>
          <w:sz w:val="20"/>
          <w:rtl/>
        </w:rPr>
        <w:t>ספק יהיו בגרסה החדשה ביותר בזמן</w:t>
      </w:r>
      <w:r w:rsidR="00352BFE">
        <w:rPr>
          <w:rFonts w:cs="David" w:hint="cs"/>
          <w:b w:val="0"/>
          <w:bCs w:val="0"/>
          <w:sz w:val="20"/>
          <w:rtl/>
        </w:rPr>
        <w:t xml:space="preserve"> </w:t>
      </w:r>
      <w:r w:rsidRPr="00124DA7">
        <w:rPr>
          <w:rFonts w:cs="David"/>
          <w:b w:val="0"/>
          <w:bCs w:val="0"/>
          <w:sz w:val="20"/>
          <w:rtl/>
        </w:rPr>
        <w:t>אספקתה</w:t>
      </w:r>
      <w:r w:rsidRPr="00124DA7">
        <w:rPr>
          <w:rFonts w:cs="David" w:hint="cs"/>
          <w:b w:val="0"/>
          <w:bCs w:val="0"/>
          <w:sz w:val="20"/>
          <w:rtl/>
        </w:rPr>
        <w:t xml:space="preserve"> למזמינה </w:t>
      </w:r>
      <w:r w:rsidRPr="00124DA7">
        <w:rPr>
          <w:rFonts w:cs="David"/>
          <w:b w:val="0"/>
          <w:bCs w:val="0"/>
          <w:sz w:val="20"/>
          <w:rtl/>
        </w:rPr>
        <w:t xml:space="preserve">והתקנתה </w:t>
      </w:r>
      <w:r w:rsidRPr="00124DA7">
        <w:rPr>
          <w:rFonts w:cs="David" w:hint="cs"/>
          <w:b w:val="0"/>
          <w:bCs w:val="0"/>
          <w:sz w:val="20"/>
          <w:rtl/>
        </w:rPr>
        <w:t>ויבצע שדרוגי גרסא לאורך כל תקופת ההתקשרות.</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numPr>
          <w:ilvl w:val="4"/>
          <w:numId w:val="43"/>
        </w:numPr>
        <w:spacing w:before="0" w:line="240" w:lineRule="auto"/>
        <w:ind w:left="2257" w:hanging="851"/>
        <w:jc w:val="both"/>
        <w:outlineLvl w:val="0"/>
        <w:rPr>
          <w:rFonts w:cs="David"/>
          <w:b w:val="0"/>
          <w:bCs w:val="0"/>
          <w:sz w:val="20"/>
        </w:rPr>
      </w:pPr>
      <w:r w:rsidRPr="00124DA7">
        <w:rPr>
          <w:rFonts w:cs="David"/>
          <w:b w:val="0"/>
          <w:bCs w:val="0"/>
          <w:sz w:val="20"/>
          <w:rtl/>
        </w:rPr>
        <w:t xml:space="preserve">עם התקנת המערכת, </w:t>
      </w:r>
      <w:r w:rsidRPr="00124DA7">
        <w:rPr>
          <w:rFonts w:cs="David" w:hint="eastAsia"/>
          <w:b w:val="0"/>
          <w:bCs w:val="0"/>
          <w:sz w:val="20"/>
          <w:rtl/>
        </w:rPr>
        <w:t>יספק</w:t>
      </w:r>
      <w:r w:rsidRPr="00124DA7">
        <w:rPr>
          <w:rFonts w:cs="David"/>
          <w:b w:val="0"/>
          <w:bCs w:val="0"/>
          <w:sz w:val="20"/>
          <w:rtl/>
        </w:rPr>
        <w:t xml:space="preserve"> </w:t>
      </w:r>
      <w:r w:rsidRPr="00124DA7">
        <w:rPr>
          <w:rFonts w:cs="David" w:hint="eastAsia"/>
          <w:b w:val="0"/>
          <w:bCs w:val="0"/>
          <w:sz w:val="20"/>
          <w:rtl/>
        </w:rPr>
        <w:t>הזוכה</w:t>
      </w:r>
      <w:r w:rsidRPr="00124DA7">
        <w:rPr>
          <w:rFonts w:cs="David"/>
          <w:b w:val="0"/>
          <w:bCs w:val="0"/>
          <w:sz w:val="20"/>
          <w:rtl/>
        </w:rPr>
        <w:t xml:space="preserve"> תיעוד מלא ומפורט בשפה העברית באשר להוראות השימוש במערכת ואופן הפעלתה</w:t>
      </w:r>
      <w:r w:rsidRPr="00124DA7">
        <w:rPr>
          <w:rFonts w:cs="David" w:hint="cs"/>
          <w:b w:val="0"/>
          <w:bCs w:val="0"/>
          <w:sz w:val="20"/>
          <w:rtl/>
        </w:rPr>
        <w:t xml:space="preserve"> תוך פירוט תיעוד עבור המשתמשים, עבור מנהל המערכת,</w:t>
      </w:r>
      <w:r w:rsidRPr="00124DA7">
        <w:rPr>
          <w:rFonts w:cs="David" w:hint="cs"/>
          <w:sz w:val="20"/>
          <w:rtl/>
        </w:rPr>
        <w:t xml:space="preserve"> </w:t>
      </w:r>
      <w:r w:rsidRPr="00124DA7">
        <w:rPr>
          <w:rFonts w:cs="David" w:hint="cs"/>
          <w:b w:val="0"/>
          <w:bCs w:val="0"/>
          <w:sz w:val="20"/>
          <w:rtl/>
        </w:rPr>
        <w:t xml:space="preserve">מפתחים, מידענים </w:t>
      </w:r>
      <w:r w:rsidR="00352BFE">
        <w:rPr>
          <w:rFonts w:cs="David"/>
          <w:b w:val="0"/>
          <w:bCs w:val="0"/>
          <w:sz w:val="20"/>
          <w:rtl/>
        </w:rPr>
        <w:t xml:space="preserve">והכול כמפורט בפרק המימוש של </w:t>
      </w:r>
      <w:r w:rsidRPr="00124DA7">
        <w:rPr>
          <w:rFonts w:cs="David"/>
          <w:b w:val="0"/>
          <w:bCs w:val="0"/>
          <w:sz w:val="20"/>
          <w:rtl/>
        </w:rPr>
        <w:t>מכרז זה.</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352BFE" w:rsidP="00BC2C5F">
      <w:pPr>
        <w:pStyle w:val="1d"/>
        <w:numPr>
          <w:ilvl w:val="4"/>
          <w:numId w:val="43"/>
        </w:numPr>
        <w:spacing w:before="0" w:line="240" w:lineRule="auto"/>
        <w:ind w:left="2257" w:hanging="851"/>
        <w:jc w:val="both"/>
        <w:outlineLvl w:val="0"/>
        <w:rPr>
          <w:rFonts w:cs="David"/>
          <w:b w:val="0"/>
          <w:bCs w:val="0"/>
          <w:sz w:val="20"/>
        </w:rPr>
      </w:pPr>
      <w:bookmarkStart w:id="390" w:name="_Toc319835210"/>
      <w:bookmarkEnd w:id="384"/>
      <w:bookmarkEnd w:id="385"/>
      <w:bookmarkEnd w:id="386"/>
      <w:r>
        <w:rPr>
          <w:rFonts w:cs="David" w:hint="cs"/>
          <w:b w:val="0"/>
          <w:bCs w:val="0"/>
          <w:sz w:val="20"/>
          <w:rtl/>
        </w:rPr>
        <w:t xml:space="preserve">תיעוד המערכת </w:t>
      </w:r>
      <w:r w:rsidR="00910F93" w:rsidRPr="00124DA7">
        <w:rPr>
          <w:rFonts w:cs="David" w:hint="cs"/>
          <w:b w:val="0"/>
          <w:bCs w:val="0"/>
          <w:sz w:val="20"/>
          <w:rtl/>
        </w:rPr>
        <w:t>- התיעוד יכלול מידע רלוונטי עבור משתמשי הקצה, אנשי התמיכה והוא יכלול הוראות שימוש במערכת, נהלי תפעול המערכת, נהלי טיפול בתקלות, מסמכי אפיון מפורטים ועדכניים ועוד.</w:t>
      </w:r>
      <w:r w:rsidR="00910F93" w:rsidRPr="00124DA7">
        <w:rPr>
          <w:rFonts w:cs="David"/>
          <w:b w:val="0"/>
          <w:bCs w:val="0"/>
          <w:sz w:val="20"/>
        </w:rPr>
        <w:t xml:space="preserve"> </w:t>
      </w:r>
      <w:r w:rsidR="00910F93" w:rsidRPr="00124DA7">
        <w:rPr>
          <w:rFonts w:cs="David" w:hint="cs"/>
          <w:b w:val="0"/>
          <w:bCs w:val="0"/>
          <w:sz w:val="20"/>
          <w:rtl/>
        </w:rPr>
        <w:t>בכל שינוי גרסה או עדכון יש לעדכן את מסמכי האפיון והתיעוד. (</w:t>
      </w:r>
      <w:r w:rsidR="00910F93" w:rsidRPr="00124DA7">
        <w:rPr>
          <w:rFonts w:cs="David"/>
          <w:b w:val="0"/>
          <w:bCs w:val="0"/>
          <w:sz w:val="20"/>
        </w:rPr>
        <w:t>M</w:t>
      </w:r>
      <w:r w:rsidR="00910F93" w:rsidRPr="00124DA7">
        <w:rPr>
          <w:rFonts w:cs="David" w:hint="cs"/>
          <w:b w:val="0"/>
          <w:bCs w:val="0"/>
          <w:sz w:val="20"/>
          <w:rtl/>
        </w:rPr>
        <w:t>)</w:t>
      </w:r>
    </w:p>
    <w:bookmarkEnd w:id="390"/>
    <w:p w:rsidR="00910F93" w:rsidRPr="00124DA7" w:rsidRDefault="00910F93" w:rsidP="00BC2C5F">
      <w:pPr>
        <w:pStyle w:val="1d"/>
        <w:numPr>
          <w:ilvl w:val="3"/>
          <w:numId w:val="43"/>
        </w:numPr>
        <w:spacing w:before="0" w:line="240" w:lineRule="auto"/>
        <w:jc w:val="both"/>
        <w:outlineLvl w:val="0"/>
        <w:rPr>
          <w:rFonts w:cs="David"/>
          <w:b w:val="0"/>
          <w:bCs w:val="0"/>
          <w:sz w:val="20"/>
        </w:rPr>
      </w:pPr>
      <w:r w:rsidRPr="00124DA7">
        <w:rPr>
          <w:rFonts w:cs="David" w:hint="eastAsia"/>
          <w:b w:val="0"/>
          <w:bCs w:val="0"/>
          <w:sz w:val="20"/>
          <w:rtl/>
        </w:rPr>
        <w:t>עבודה</w:t>
      </w:r>
      <w:r w:rsidRPr="00124DA7">
        <w:rPr>
          <w:rFonts w:cs="David"/>
          <w:b w:val="0"/>
          <w:bCs w:val="0"/>
          <w:sz w:val="20"/>
          <w:rtl/>
        </w:rPr>
        <w:t xml:space="preserve"> </w:t>
      </w:r>
      <w:r w:rsidRPr="00124DA7">
        <w:rPr>
          <w:rFonts w:cs="David" w:hint="eastAsia"/>
          <w:b w:val="0"/>
          <w:bCs w:val="0"/>
          <w:sz w:val="20"/>
          <w:rtl/>
        </w:rPr>
        <w:t>בסביב</w:t>
      </w:r>
      <w:r w:rsidRPr="00124DA7">
        <w:rPr>
          <w:rFonts w:cs="David" w:hint="cs"/>
          <w:b w:val="0"/>
          <w:bCs w:val="0"/>
          <w:sz w:val="20"/>
          <w:rtl/>
        </w:rPr>
        <w:t>ת ייצור</w:t>
      </w:r>
      <w:r w:rsidRPr="00124DA7">
        <w:rPr>
          <w:rFonts w:cs="David" w:hint="cs"/>
          <w:b w:val="0"/>
          <w:bCs w:val="0"/>
          <w:sz w:val="20"/>
        </w:rPr>
        <w:t xml:space="preserve"> </w:t>
      </w:r>
    </w:p>
    <w:p w:rsidR="00910F93" w:rsidRPr="00124DA7" w:rsidRDefault="00910F93" w:rsidP="00BC2C5F">
      <w:pPr>
        <w:pStyle w:val="1d"/>
        <w:numPr>
          <w:ilvl w:val="4"/>
          <w:numId w:val="43"/>
        </w:numPr>
        <w:spacing w:before="0" w:line="240" w:lineRule="auto"/>
        <w:ind w:left="2682" w:hanging="992"/>
        <w:jc w:val="both"/>
        <w:outlineLvl w:val="0"/>
        <w:rPr>
          <w:rFonts w:cs="David"/>
          <w:b w:val="0"/>
          <w:bCs w:val="0"/>
          <w:sz w:val="20"/>
        </w:rPr>
      </w:pPr>
      <w:r w:rsidRPr="00124DA7">
        <w:rPr>
          <w:rFonts w:cs="David" w:hint="cs"/>
          <w:b w:val="0"/>
          <w:bCs w:val="0"/>
          <w:sz w:val="20"/>
          <w:rtl/>
        </w:rPr>
        <w:t>בשלב ההתקנה עבודת הזוכה תבוצע במתקני המזמינה תוך עמידה בדרישות אבטחת מידע ונהלי עבודה רלוונטיים ולאחר בדיקה בטחונית ואישור של גורמי הבטחון ביחידה לשיפור השירות הממשלתי וממשל זמין ואת עובדי הזוכה שיוקצו לטובת עניין זה.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4"/>
          <w:numId w:val="43"/>
        </w:numPr>
        <w:spacing w:before="0" w:line="240" w:lineRule="auto"/>
        <w:ind w:left="2682" w:hanging="992"/>
        <w:jc w:val="both"/>
        <w:outlineLvl w:val="0"/>
        <w:rPr>
          <w:rFonts w:cs="David"/>
          <w:b w:val="0"/>
          <w:bCs w:val="0"/>
          <w:sz w:val="20"/>
        </w:rPr>
      </w:pPr>
      <w:r w:rsidRPr="00124DA7">
        <w:rPr>
          <w:rFonts w:cs="David"/>
          <w:b w:val="0"/>
          <w:bCs w:val="0"/>
          <w:sz w:val="20"/>
          <w:rtl/>
        </w:rPr>
        <w:t>על הזוכה לכוון את עבודתו כך שתיגרם הפרעה מינימאלית למהלך העבודה השגרתית</w:t>
      </w:r>
      <w:r w:rsidRPr="00124DA7">
        <w:rPr>
          <w:rFonts w:cs="David" w:hint="cs"/>
          <w:b w:val="0"/>
          <w:bCs w:val="0"/>
          <w:sz w:val="20"/>
          <w:rtl/>
        </w:rPr>
        <w:t>. (</w:t>
      </w:r>
      <w:r w:rsidRPr="00124DA7">
        <w:rPr>
          <w:rFonts w:cs="David"/>
          <w:b w:val="0"/>
          <w:bCs w:val="0"/>
          <w:sz w:val="20"/>
        </w:rPr>
        <w:t>I</w:t>
      </w:r>
      <w:r w:rsidRPr="00124DA7">
        <w:rPr>
          <w:rFonts w:cs="David" w:hint="cs"/>
          <w:b w:val="0"/>
          <w:bCs w:val="0"/>
          <w:sz w:val="20"/>
          <w:rtl/>
        </w:rPr>
        <w:t xml:space="preserve">) </w:t>
      </w:r>
    </w:p>
    <w:p w:rsidR="00910F93" w:rsidRPr="00124DA7" w:rsidRDefault="00910F93" w:rsidP="00BC2C5F">
      <w:pPr>
        <w:pStyle w:val="1d"/>
        <w:numPr>
          <w:ilvl w:val="4"/>
          <w:numId w:val="43"/>
        </w:numPr>
        <w:spacing w:before="0" w:line="240" w:lineRule="auto"/>
        <w:ind w:left="2682" w:hanging="992"/>
        <w:jc w:val="both"/>
        <w:outlineLvl w:val="0"/>
        <w:rPr>
          <w:rFonts w:cs="David"/>
          <w:b w:val="0"/>
          <w:bCs w:val="0"/>
          <w:sz w:val="20"/>
        </w:rPr>
      </w:pPr>
      <w:r w:rsidRPr="00124DA7">
        <w:rPr>
          <w:rFonts w:cs="David"/>
          <w:b w:val="0"/>
          <w:bCs w:val="0"/>
          <w:sz w:val="20"/>
          <w:rtl/>
        </w:rPr>
        <w:t>הזוכה מתחייב לתאם מראש עם נציגי ה</w:t>
      </w:r>
      <w:r w:rsidRPr="00124DA7">
        <w:rPr>
          <w:rFonts w:cs="David" w:hint="cs"/>
          <w:b w:val="0"/>
          <w:bCs w:val="0"/>
          <w:sz w:val="20"/>
          <w:rtl/>
        </w:rPr>
        <w:t>מזמינה</w:t>
      </w:r>
      <w:r w:rsidRPr="00124DA7">
        <w:rPr>
          <w:rFonts w:cs="David"/>
          <w:b w:val="0"/>
          <w:bCs w:val="0"/>
          <w:sz w:val="20"/>
          <w:rtl/>
        </w:rPr>
        <w:t xml:space="preserve"> את מועד ההתקנה ו/או כל עבודה אחרת שתידרש. אם </w:t>
      </w:r>
      <w:r w:rsidRPr="00124DA7">
        <w:rPr>
          <w:rFonts w:cs="David" w:hint="cs"/>
          <w:b w:val="0"/>
          <w:bCs w:val="0"/>
          <w:sz w:val="20"/>
          <w:rtl/>
        </w:rPr>
        <w:t xml:space="preserve">פעילותו תשפיע על עבודת המשתמשים במערכת/תשבית את </w:t>
      </w:r>
      <w:r w:rsidRPr="00124DA7">
        <w:rPr>
          <w:rFonts w:cs="David"/>
          <w:b w:val="0"/>
          <w:bCs w:val="0"/>
          <w:sz w:val="20"/>
          <w:rtl/>
        </w:rPr>
        <w:t>מערכת</w:t>
      </w:r>
      <w:r w:rsidRPr="00124DA7">
        <w:rPr>
          <w:rFonts w:cs="David" w:hint="cs"/>
          <w:b w:val="0"/>
          <w:bCs w:val="0"/>
          <w:sz w:val="20"/>
          <w:rtl/>
        </w:rPr>
        <w:t>,</w:t>
      </w:r>
      <w:r w:rsidRPr="00124DA7">
        <w:rPr>
          <w:rFonts w:cs="David"/>
          <w:b w:val="0"/>
          <w:bCs w:val="0"/>
          <w:sz w:val="20"/>
          <w:rtl/>
        </w:rPr>
        <w:t xml:space="preserve"> על ה</w:t>
      </w:r>
      <w:r w:rsidRPr="00124DA7">
        <w:rPr>
          <w:rFonts w:cs="David" w:hint="cs"/>
          <w:b w:val="0"/>
          <w:bCs w:val="0"/>
          <w:sz w:val="20"/>
          <w:rtl/>
        </w:rPr>
        <w:t xml:space="preserve">מציע הזוכה </w:t>
      </w:r>
      <w:r w:rsidRPr="00124DA7">
        <w:rPr>
          <w:rFonts w:cs="David"/>
          <w:b w:val="0"/>
          <w:bCs w:val="0"/>
          <w:sz w:val="20"/>
          <w:rtl/>
        </w:rPr>
        <w:t>להתריע על כך מראש, כולל מתן הערכת משך זמן ההשבתה הנדרש.</w:t>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4"/>
          <w:numId w:val="43"/>
        </w:numPr>
        <w:spacing w:before="0" w:line="240" w:lineRule="auto"/>
        <w:ind w:left="2682" w:hanging="992"/>
        <w:jc w:val="both"/>
        <w:outlineLvl w:val="0"/>
        <w:rPr>
          <w:rFonts w:cs="David"/>
          <w:b w:val="0"/>
          <w:bCs w:val="0"/>
          <w:sz w:val="20"/>
        </w:rPr>
      </w:pPr>
      <w:r w:rsidRPr="00124DA7">
        <w:rPr>
          <w:rFonts w:cs="David" w:hint="cs"/>
          <w:b w:val="0"/>
          <w:bCs w:val="0"/>
          <w:sz w:val="20"/>
          <w:rtl/>
        </w:rPr>
        <w:t>על הזוכה לקחת בחשבון כי עבודות הפיתוח/שדרוג יבוצעו באופן שלא יפגע/ישפיע על פעילות המשתמשים/לקוחות. במידה ותהיה השפעה הזוכה יידרש לתאם ולאשר את הפעילות מול הגורם הרלוונטי אצל המזמינה.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2"/>
          <w:numId w:val="43"/>
        </w:numPr>
        <w:spacing w:before="0" w:line="240" w:lineRule="auto"/>
        <w:jc w:val="both"/>
        <w:outlineLvl w:val="0"/>
        <w:rPr>
          <w:rFonts w:cs="David"/>
          <w:b w:val="0"/>
          <w:bCs w:val="0"/>
          <w:sz w:val="20"/>
          <w:u w:val="single"/>
        </w:rPr>
      </w:pPr>
      <w:bookmarkStart w:id="391" w:name="_Toc380408554"/>
      <w:bookmarkStart w:id="392" w:name="_Ref419893270"/>
      <w:bookmarkStart w:id="393" w:name="_Ref446521713"/>
      <w:bookmarkStart w:id="394" w:name="_Toc319835220"/>
      <w:bookmarkStart w:id="395" w:name="_Toc283892798"/>
      <w:bookmarkStart w:id="396" w:name="_Toc302898078"/>
      <w:bookmarkStart w:id="397" w:name="_Toc316473189"/>
      <w:r w:rsidRPr="00124DA7">
        <w:rPr>
          <w:rFonts w:cs="David" w:hint="eastAsia"/>
          <w:b w:val="0"/>
          <w:bCs w:val="0"/>
          <w:sz w:val="20"/>
          <w:u w:val="single"/>
          <w:rtl/>
        </w:rPr>
        <w:t>אפיון</w:t>
      </w:r>
      <w:r w:rsidRPr="00124DA7">
        <w:rPr>
          <w:rFonts w:cs="David"/>
          <w:b w:val="0"/>
          <w:bCs w:val="0"/>
          <w:sz w:val="20"/>
          <w:u w:val="single"/>
          <w:rtl/>
        </w:rPr>
        <w:t xml:space="preserve"> </w:t>
      </w:r>
      <w:r w:rsidRPr="00124DA7">
        <w:rPr>
          <w:rFonts w:cs="David" w:hint="eastAsia"/>
          <w:b w:val="0"/>
          <w:bCs w:val="0"/>
          <w:sz w:val="20"/>
          <w:u w:val="single"/>
          <w:rtl/>
        </w:rPr>
        <w:t>מפורט</w:t>
      </w:r>
      <w:bookmarkEnd w:id="391"/>
      <w:bookmarkEnd w:id="392"/>
      <w:bookmarkEnd w:id="393"/>
      <w:r w:rsidRPr="00124DA7">
        <w:rPr>
          <w:rFonts w:cs="David"/>
          <w:b w:val="0"/>
          <w:bCs w:val="0"/>
          <w:sz w:val="20"/>
          <w:u w:val="single"/>
          <w:rtl/>
        </w:rPr>
        <w:t xml:space="preserve"> </w:t>
      </w:r>
      <w:bookmarkEnd w:id="394"/>
    </w:p>
    <w:p w:rsidR="00910F93" w:rsidRPr="00124DA7" w:rsidRDefault="00910F93" w:rsidP="00BC2C5F">
      <w:pPr>
        <w:pStyle w:val="1d"/>
        <w:numPr>
          <w:ilvl w:val="3"/>
          <w:numId w:val="43"/>
        </w:numPr>
        <w:tabs>
          <w:tab w:val="left" w:pos="1548"/>
        </w:tabs>
        <w:spacing w:before="0" w:line="240" w:lineRule="auto"/>
        <w:ind w:left="1548" w:hanging="851"/>
        <w:jc w:val="both"/>
        <w:outlineLvl w:val="0"/>
        <w:rPr>
          <w:rFonts w:cs="David"/>
          <w:b w:val="0"/>
          <w:bCs w:val="0"/>
          <w:sz w:val="20"/>
        </w:rPr>
      </w:pPr>
      <w:bookmarkStart w:id="398" w:name="_Toc319835022"/>
      <w:bookmarkStart w:id="399" w:name="_Toc319835221"/>
      <w:r w:rsidRPr="00124DA7">
        <w:rPr>
          <w:rFonts w:cs="David" w:hint="cs"/>
          <w:b w:val="0"/>
          <w:bCs w:val="0"/>
          <w:sz w:val="20"/>
          <w:rtl/>
        </w:rPr>
        <w:t xml:space="preserve">המציע הזוכה יהיה אחראי להובלת תהליך האפיון ליישום המערכת </w:t>
      </w:r>
      <w:r w:rsidRPr="00124DA7">
        <w:rPr>
          <w:rFonts w:cs="David"/>
          <w:b w:val="0"/>
          <w:bCs w:val="0"/>
          <w:sz w:val="20"/>
          <w:rtl/>
        </w:rPr>
        <w:t xml:space="preserve">בשיתוף עם נציגי </w:t>
      </w:r>
      <w:r w:rsidRPr="00124DA7">
        <w:rPr>
          <w:rFonts w:cs="David" w:hint="cs"/>
          <w:b w:val="0"/>
          <w:bCs w:val="0"/>
          <w:sz w:val="20"/>
          <w:rtl/>
        </w:rPr>
        <w:t>המזמינה. (</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numPr>
          <w:ilvl w:val="4"/>
          <w:numId w:val="43"/>
        </w:numPr>
        <w:spacing w:before="0" w:line="240" w:lineRule="auto"/>
        <w:ind w:left="2115" w:hanging="1134"/>
        <w:jc w:val="both"/>
        <w:outlineLvl w:val="0"/>
        <w:rPr>
          <w:rFonts w:cs="David"/>
          <w:b w:val="0"/>
          <w:bCs w:val="0"/>
          <w:sz w:val="20"/>
        </w:rPr>
      </w:pPr>
      <w:r w:rsidRPr="00124DA7">
        <w:rPr>
          <w:rFonts w:cs="David" w:hint="cs"/>
          <w:b w:val="0"/>
          <w:bCs w:val="0"/>
          <w:sz w:val="20"/>
          <w:rtl/>
        </w:rPr>
        <w:t>המציע</w:t>
      </w:r>
      <w:r w:rsidRPr="00124DA7">
        <w:rPr>
          <w:rFonts w:cs="David"/>
          <w:b w:val="0"/>
          <w:bCs w:val="0"/>
          <w:sz w:val="20"/>
          <w:rtl/>
        </w:rPr>
        <w:t xml:space="preserve"> </w:t>
      </w:r>
      <w:r w:rsidRPr="00124DA7">
        <w:rPr>
          <w:rFonts w:cs="David" w:hint="cs"/>
          <w:b w:val="0"/>
          <w:bCs w:val="0"/>
          <w:sz w:val="20"/>
          <w:rtl/>
        </w:rPr>
        <w:t xml:space="preserve">הזוכה </w:t>
      </w:r>
      <w:r w:rsidRPr="00124DA7">
        <w:rPr>
          <w:rFonts w:cs="David"/>
          <w:b w:val="0"/>
          <w:bCs w:val="0"/>
          <w:sz w:val="20"/>
          <w:rtl/>
        </w:rPr>
        <w:t>יבצע ניתוח ואפיון דרישות מפורט</w:t>
      </w:r>
      <w:r w:rsidRPr="00124DA7">
        <w:rPr>
          <w:rFonts w:cs="David" w:hint="cs"/>
          <w:b w:val="0"/>
          <w:bCs w:val="0"/>
          <w:sz w:val="20"/>
          <w:rtl/>
        </w:rPr>
        <w:t xml:space="preserve"> למערכת, הגדרת תבניות להזנת פריטי המידע, הגדרת ממשקים וביצוע התאמות לפי צורך והכל בהתאם לתהליכי מיפוי תכנים וההכרות עם עולם התוכן על ידי המציע ולתוכן המקצועי והשירותי הקיים ושיג</w:t>
      </w:r>
      <w:r w:rsidR="00DB2C93">
        <w:rPr>
          <w:rFonts w:cs="David" w:hint="cs"/>
          <w:b w:val="0"/>
          <w:bCs w:val="0"/>
          <w:sz w:val="20"/>
          <w:rtl/>
        </w:rPr>
        <w:t>ו</w:t>
      </w:r>
      <w:r w:rsidRPr="00124DA7">
        <w:rPr>
          <w:rFonts w:cs="David" w:hint="cs"/>
          <w:b w:val="0"/>
          <w:bCs w:val="0"/>
          <w:sz w:val="20"/>
          <w:rtl/>
        </w:rPr>
        <w:t>בש על ידי המזמינה.</w:t>
      </w:r>
      <w:r w:rsidRPr="00124DA7">
        <w:rPr>
          <w:rFonts w:cs="David" w:hint="cs"/>
          <w:b w:val="0"/>
          <w:bCs w:val="0"/>
          <w:sz w:val="20"/>
        </w:rPr>
        <w:t xml:space="preserve">  </w:t>
      </w:r>
    </w:p>
    <w:p w:rsidR="00910F93" w:rsidRPr="00124DA7" w:rsidRDefault="00910F93" w:rsidP="00BC2C5F">
      <w:pPr>
        <w:pStyle w:val="1d"/>
        <w:numPr>
          <w:ilvl w:val="4"/>
          <w:numId w:val="43"/>
        </w:numPr>
        <w:spacing w:before="0" w:line="240" w:lineRule="auto"/>
        <w:ind w:left="2115" w:hanging="1134"/>
        <w:jc w:val="both"/>
        <w:outlineLvl w:val="0"/>
        <w:rPr>
          <w:rFonts w:cs="David"/>
          <w:b w:val="0"/>
          <w:bCs w:val="0"/>
          <w:sz w:val="20"/>
        </w:rPr>
      </w:pPr>
      <w:r w:rsidRPr="00124DA7">
        <w:rPr>
          <w:rFonts w:cs="David" w:hint="cs"/>
          <w:b w:val="0"/>
          <w:bCs w:val="0"/>
          <w:sz w:val="20"/>
          <w:rtl/>
        </w:rPr>
        <w:t xml:space="preserve">המציע הזוכה </w:t>
      </w:r>
      <w:r w:rsidRPr="00124DA7">
        <w:rPr>
          <w:rFonts w:cs="David"/>
          <w:b w:val="0"/>
          <w:bCs w:val="0"/>
          <w:sz w:val="20"/>
          <w:rtl/>
        </w:rPr>
        <w:t xml:space="preserve">יערוך מסמך אפיון מפורט </w:t>
      </w:r>
      <w:r w:rsidRPr="00124DA7">
        <w:rPr>
          <w:rFonts w:cs="David" w:hint="cs"/>
          <w:b w:val="0"/>
          <w:bCs w:val="0"/>
          <w:sz w:val="20"/>
          <w:rtl/>
        </w:rPr>
        <w:t xml:space="preserve">לכל שלב בפרוייקט. </w:t>
      </w:r>
    </w:p>
    <w:p w:rsidR="00910F93" w:rsidRPr="00124DA7" w:rsidRDefault="00910F93" w:rsidP="00BC2C5F">
      <w:pPr>
        <w:pStyle w:val="1d"/>
        <w:numPr>
          <w:ilvl w:val="3"/>
          <w:numId w:val="43"/>
        </w:numPr>
        <w:tabs>
          <w:tab w:val="left" w:pos="1548"/>
        </w:tabs>
        <w:spacing w:before="0" w:line="240" w:lineRule="auto"/>
        <w:ind w:left="1548" w:hanging="851"/>
        <w:jc w:val="both"/>
        <w:outlineLvl w:val="0"/>
        <w:rPr>
          <w:rFonts w:cs="David"/>
          <w:b w:val="0"/>
          <w:bCs w:val="0"/>
          <w:sz w:val="20"/>
        </w:rPr>
      </w:pPr>
      <w:r w:rsidRPr="00124DA7">
        <w:rPr>
          <w:rFonts w:cs="David"/>
          <w:b w:val="0"/>
          <w:bCs w:val="0"/>
          <w:sz w:val="20"/>
          <w:rtl/>
        </w:rPr>
        <w:t>הזוכה מצהיר כי הוא מודע לכך שה</w:t>
      </w:r>
      <w:r w:rsidRPr="00124DA7">
        <w:rPr>
          <w:rFonts w:cs="David" w:hint="cs"/>
          <w:b w:val="0"/>
          <w:bCs w:val="0"/>
          <w:sz w:val="20"/>
          <w:rtl/>
        </w:rPr>
        <w:t>מזמינה</w:t>
      </w:r>
      <w:r w:rsidRPr="00124DA7">
        <w:rPr>
          <w:rFonts w:cs="David"/>
          <w:b w:val="0"/>
          <w:bCs w:val="0"/>
          <w:sz w:val="20"/>
          <w:rtl/>
        </w:rPr>
        <w:t xml:space="preserve"> רשאית לזמן ישיבות תכנון לפני ביצוע כל עבודה וכי הוא מתחייב להשתתף בישיבות תכנון אלו וללא כל תמורה בגין השתתפות זו.</w:t>
      </w:r>
      <w:bookmarkStart w:id="400" w:name="_Toc319835224"/>
      <w:bookmarkEnd w:id="398"/>
      <w:r w:rsidRPr="00124DA7">
        <w:rPr>
          <w:rFonts w:cs="David" w:hint="eastAsia"/>
          <w:b w:val="0"/>
          <w:bCs w:val="0"/>
          <w:sz w:val="20"/>
          <w:rtl/>
        </w:rPr>
        <w:t xml:space="preserve"> בכל</w:t>
      </w:r>
      <w:r w:rsidRPr="00124DA7">
        <w:rPr>
          <w:rFonts w:cs="David"/>
          <w:b w:val="0"/>
          <w:bCs w:val="0"/>
          <w:sz w:val="20"/>
          <w:rtl/>
        </w:rPr>
        <w:t xml:space="preserve"> שלב התכנון והאפיון רשאית </w:t>
      </w:r>
      <w:r w:rsidRPr="00124DA7">
        <w:rPr>
          <w:rFonts w:cs="David" w:hint="eastAsia"/>
          <w:b w:val="0"/>
          <w:bCs w:val="0"/>
          <w:sz w:val="20"/>
          <w:rtl/>
        </w:rPr>
        <w:t>ה</w:t>
      </w:r>
      <w:r w:rsidRPr="00124DA7">
        <w:rPr>
          <w:rFonts w:cs="David" w:hint="cs"/>
          <w:b w:val="0"/>
          <w:bCs w:val="0"/>
          <w:sz w:val="20"/>
          <w:rtl/>
        </w:rPr>
        <w:t>מזמינה</w:t>
      </w:r>
      <w:r w:rsidRPr="00124DA7">
        <w:rPr>
          <w:rFonts w:cs="David"/>
          <w:b w:val="0"/>
          <w:bCs w:val="0"/>
          <w:sz w:val="20"/>
          <w:rtl/>
        </w:rPr>
        <w:t xml:space="preserve"> לדרוש נוכחות נציגים מומחים מטעם</w:t>
      </w:r>
      <w:r w:rsidRPr="00124DA7">
        <w:rPr>
          <w:rFonts w:cs="David" w:hint="cs"/>
          <w:b w:val="0"/>
          <w:bCs w:val="0"/>
          <w:sz w:val="20"/>
          <w:rtl/>
        </w:rPr>
        <w:t xml:space="preserve"> המציע הזוכה במכרז זה</w:t>
      </w:r>
      <w:r w:rsidRPr="00124DA7">
        <w:rPr>
          <w:rFonts w:cs="David"/>
          <w:b w:val="0"/>
          <w:bCs w:val="0"/>
          <w:sz w:val="20"/>
          <w:rtl/>
        </w:rPr>
        <w:t xml:space="preserve"> לצורך השלמת מידע לצורכי האפיון.</w:t>
      </w:r>
      <w:bookmarkEnd w:id="400"/>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3"/>
          <w:numId w:val="43"/>
        </w:numPr>
        <w:tabs>
          <w:tab w:val="left" w:pos="1548"/>
        </w:tabs>
        <w:spacing w:before="0" w:line="240" w:lineRule="auto"/>
        <w:ind w:left="1548" w:hanging="851"/>
        <w:jc w:val="both"/>
        <w:outlineLvl w:val="0"/>
        <w:rPr>
          <w:rFonts w:cs="David"/>
          <w:b w:val="0"/>
          <w:bCs w:val="0"/>
          <w:sz w:val="20"/>
        </w:rPr>
      </w:pPr>
      <w:bookmarkStart w:id="401" w:name="_Toc319835222"/>
      <w:bookmarkEnd w:id="399"/>
      <w:r w:rsidRPr="00124DA7">
        <w:rPr>
          <w:rFonts w:cs="David"/>
          <w:b w:val="0"/>
          <w:bCs w:val="0"/>
          <w:sz w:val="20"/>
          <w:rtl/>
        </w:rPr>
        <w:t xml:space="preserve">מסמך האפיון יוצג </w:t>
      </w:r>
      <w:r w:rsidRPr="00124DA7">
        <w:rPr>
          <w:rFonts w:cs="David" w:hint="eastAsia"/>
          <w:b w:val="0"/>
          <w:bCs w:val="0"/>
          <w:sz w:val="20"/>
          <w:rtl/>
        </w:rPr>
        <w:t>ל</w:t>
      </w:r>
      <w:r w:rsidRPr="00124DA7">
        <w:rPr>
          <w:rFonts w:cs="David" w:hint="cs"/>
          <w:b w:val="0"/>
          <w:bCs w:val="0"/>
          <w:sz w:val="20"/>
          <w:rtl/>
        </w:rPr>
        <w:t xml:space="preserve">מזמינה </w:t>
      </w:r>
      <w:r w:rsidRPr="00124DA7">
        <w:rPr>
          <w:rFonts w:cs="David"/>
          <w:b w:val="0"/>
          <w:bCs w:val="0"/>
          <w:sz w:val="20"/>
          <w:rtl/>
        </w:rPr>
        <w:t>ו</w:t>
      </w:r>
      <w:r w:rsidR="00352BFE">
        <w:rPr>
          <w:rFonts w:cs="David"/>
          <w:b w:val="0"/>
          <w:bCs w:val="0"/>
          <w:sz w:val="20"/>
          <w:rtl/>
        </w:rPr>
        <w:t xml:space="preserve">יכנס לתוקף לאחר אישורו של מנהל </w:t>
      </w:r>
      <w:r w:rsidRPr="00124DA7">
        <w:rPr>
          <w:rFonts w:cs="David"/>
          <w:b w:val="0"/>
          <w:bCs w:val="0"/>
          <w:sz w:val="20"/>
          <w:rtl/>
        </w:rPr>
        <w:t>הפרויקט מטעמה.</w:t>
      </w:r>
      <w:bookmarkEnd w:id="401"/>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3"/>
          <w:numId w:val="43"/>
        </w:numPr>
        <w:tabs>
          <w:tab w:val="left" w:pos="1548"/>
        </w:tabs>
        <w:spacing w:before="0" w:line="240" w:lineRule="auto"/>
        <w:ind w:left="1548" w:hanging="851"/>
        <w:jc w:val="both"/>
        <w:outlineLvl w:val="0"/>
        <w:rPr>
          <w:rFonts w:cs="David"/>
          <w:b w:val="0"/>
          <w:bCs w:val="0"/>
          <w:sz w:val="20"/>
          <w:rtl/>
        </w:rPr>
      </w:pPr>
      <w:r w:rsidRPr="00124DA7">
        <w:rPr>
          <w:rFonts w:cs="David" w:hint="cs"/>
          <w:b w:val="0"/>
          <w:bCs w:val="0"/>
          <w:sz w:val="20"/>
          <w:rtl/>
        </w:rPr>
        <w:t>המציע נדרש לפרט את מתודלוגיית העבודה בשלב האפיון לרבות השותפים מטעמו, התשומות הנדרשות מצד הלקוח, כלי עזר ועוד. כמו כן המציע נדרש לצרף דוגמאות של מסמכי אפיון מפורטים ותכולתם. (</w:t>
      </w:r>
      <w:r w:rsidRPr="00124DA7">
        <w:rPr>
          <w:rFonts w:cs="David"/>
          <w:b w:val="0"/>
          <w:bCs w:val="0"/>
          <w:sz w:val="20"/>
        </w:rPr>
        <w:t>S</w:t>
      </w:r>
      <w:r w:rsidRPr="00124DA7">
        <w:rPr>
          <w:rFonts w:cs="David" w:hint="cs"/>
          <w:b w:val="0"/>
          <w:bCs w:val="0"/>
          <w:sz w:val="20"/>
          <w:rtl/>
        </w:rPr>
        <w:t>)</w:t>
      </w:r>
    </w:p>
    <w:p w:rsidR="00910F93" w:rsidRPr="00124DA7" w:rsidRDefault="00910F93" w:rsidP="00BC2C5F">
      <w:pPr>
        <w:pStyle w:val="1d"/>
        <w:numPr>
          <w:ilvl w:val="2"/>
          <w:numId w:val="43"/>
        </w:numPr>
        <w:spacing w:before="0" w:line="240" w:lineRule="auto"/>
        <w:jc w:val="both"/>
        <w:outlineLvl w:val="0"/>
        <w:rPr>
          <w:rFonts w:cs="David"/>
          <w:b w:val="0"/>
          <w:bCs w:val="0"/>
          <w:sz w:val="20"/>
          <w:u w:val="single"/>
        </w:rPr>
      </w:pPr>
      <w:bookmarkStart w:id="402" w:name="_Toc380408555"/>
      <w:bookmarkStart w:id="403" w:name="_Ref419893274"/>
      <w:bookmarkStart w:id="404" w:name="_Ref446521726"/>
      <w:r w:rsidRPr="00124DA7">
        <w:rPr>
          <w:rFonts w:cs="David"/>
          <w:b w:val="0"/>
          <w:bCs w:val="0"/>
          <w:sz w:val="20"/>
          <w:u w:val="single"/>
          <w:rtl/>
        </w:rPr>
        <w:t xml:space="preserve">פיתוחים </w:t>
      </w:r>
      <w:r w:rsidRPr="00124DA7">
        <w:rPr>
          <w:rFonts w:cs="David" w:hint="cs"/>
          <w:b w:val="0"/>
          <w:bCs w:val="0"/>
          <w:sz w:val="20"/>
          <w:u w:val="single"/>
          <w:rtl/>
        </w:rPr>
        <w:t>והתאמות במערכת</w:t>
      </w:r>
      <w:bookmarkEnd w:id="402"/>
      <w:bookmarkEnd w:id="403"/>
      <w:bookmarkEnd w:id="404"/>
    </w:p>
    <w:p w:rsidR="00910F93" w:rsidRPr="00124DA7" w:rsidRDefault="00910F93" w:rsidP="00BC2C5F">
      <w:pPr>
        <w:pStyle w:val="1d"/>
        <w:numPr>
          <w:ilvl w:val="3"/>
          <w:numId w:val="43"/>
        </w:numPr>
        <w:spacing w:before="0" w:line="240" w:lineRule="auto"/>
        <w:ind w:left="1548" w:hanging="851"/>
        <w:jc w:val="both"/>
        <w:outlineLvl w:val="0"/>
        <w:rPr>
          <w:rFonts w:cs="David"/>
          <w:b w:val="0"/>
          <w:bCs w:val="0"/>
          <w:sz w:val="20"/>
        </w:rPr>
      </w:pPr>
      <w:r w:rsidRPr="00124DA7">
        <w:rPr>
          <w:rFonts w:cs="David" w:hint="cs"/>
          <w:b w:val="0"/>
          <w:bCs w:val="0"/>
          <w:sz w:val="20"/>
          <w:rtl/>
        </w:rPr>
        <w:t>המציע הזוכה נדרש לביצוע התאמות, פיתוחים במערכת והבניית ממשקים בהתאם לדרישות</w:t>
      </w:r>
      <w:r w:rsidR="00352BFE">
        <w:rPr>
          <w:rFonts w:cs="David" w:hint="cs"/>
          <w:b w:val="0"/>
          <w:bCs w:val="0"/>
          <w:sz w:val="20"/>
          <w:rtl/>
        </w:rPr>
        <w:t xml:space="preserve"> שיגובשו ויאושרו במסמך האפיון.</w:t>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BC2C5F">
      <w:pPr>
        <w:pStyle w:val="1d"/>
        <w:numPr>
          <w:ilvl w:val="2"/>
          <w:numId w:val="43"/>
        </w:numPr>
        <w:spacing w:before="0" w:line="240" w:lineRule="auto"/>
        <w:jc w:val="both"/>
        <w:outlineLvl w:val="0"/>
        <w:rPr>
          <w:rFonts w:cs="David"/>
          <w:b w:val="0"/>
          <w:bCs w:val="0"/>
          <w:sz w:val="20"/>
          <w:rtl/>
        </w:rPr>
      </w:pPr>
      <w:bookmarkStart w:id="405" w:name="_Ref380411183"/>
      <w:r w:rsidRPr="00124DA7">
        <w:rPr>
          <w:rFonts w:cs="David" w:hint="cs"/>
          <w:b w:val="0"/>
          <w:bCs w:val="0"/>
          <w:sz w:val="20"/>
          <w:u w:val="single"/>
          <w:rtl/>
        </w:rPr>
        <w:t>בדיקות מסירה וקבלה</w:t>
      </w:r>
      <w:bookmarkEnd w:id="405"/>
      <w:r w:rsidRPr="00124DA7">
        <w:rPr>
          <w:rFonts w:cs="David"/>
          <w:b w:val="0"/>
          <w:bCs w:val="0"/>
          <w:sz w:val="20"/>
          <w:u w:val="single"/>
          <w:rtl/>
        </w:rPr>
        <w:t xml:space="preserve"> </w:t>
      </w:r>
    </w:p>
    <w:p w:rsidR="00910F93" w:rsidRPr="00124DA7" w:rsidRDefault="00910F93" w:rsidP="00BC2C5F">
      <w:pPr>
        <w:pStyle w:val="1d"/>
        <w:numPr>
          <w:ilvl w:val="3"/>
          <w:numId w:val="43"/>
        </w:numPr>
        <w:spacing w:before="0" w:line="240" w:lineRule="auto"/>
        <w:ind w:left="1406" w:hanging="709"/>
        <w:jc w:val="both"/>
        <w:outlineLvl w:val="0"/>
        <w:rPr>
          <w:rFonts w:cs="David"/>
          <w:b w:val="0"/>
          <w:bCs w:val="0"/>
          <w:sz w:val="20"/>
        </w:rPr>
      </w:pPr>
      <w:r w:rsidRPr="00124DA7">
        <w:rPr>
          <w:rFonts w:cs="David" w:hint="cs"/>
          <w:b w:val="0"/>
          <w:bCs w:val="0"/>
          <w:sz w:val="20"/>
          <w:rtl/>
        </w:rPr>
        <w:t>בשלב זה תבוצע הזנה של מינימום 5 פריטי מידע/דפי תוכן שונים שיהוו בסיס לבדיקות מסירה ראשוניות לתחילת עבודה.      (</w:t>
      </w:r>
      <w:r w:rsidRPr="00124DA7">
        <w:rPr>
          <w:rFonts w:cs="David"/>
          <w:b w:val="0"/>
          <w:bCs w:val="0"/>
          <w:sz w:val="20"/>
        </w:rPr>
        <w:t>M</w:t>
      </w:r>
      <w:r w:rsidRPr="00124DA7">
        <w:rPr>
          <w:rFonts w:cs="David" w:hint="cs"/>
          <w:b w:val="0"/>
          <w:bCs w:val="0"/>
          <w:sz w:val="20"/>
          <w:rtl/>
        </w:rPr>
        <w:t xml:space="preserve">) </w:t>
      </w:r>
    </w:p>
    <w:p w:rsidR="00910F93" w:rsidRPr="00124DA7" w:rsidRDefault="00910F93" w:rsidP="00BC2C5F">
      <w:pPr>
        <w:pStyle w:val="1d"/>
        <w:numPr>
          <w:ilvl w:val="3"/>
          <w:numId w:val="43"/>
        </w:numPr>
        <w:spacing w:before="0" w:line="240" w:lineRule="auto"/>
        <w:ind w:left="1406" w:hanging="709"/>
        <w:jc w:val="both"/>
        <w:outlineLvl w:val="0"/>
        <w:rPr>
          <w:rFonts w:cs="David"/>
          <w:b w:val="0"/>
          <w:bCs w:val="0"/>
          <w:sz w:val="20"/>
        </w:rPr>
      </w:pPr>
      <w:r w:rsidRPr="00124DA7">
        <w:rPr>
          <w:rFonts w:cs="David" w:hint="cs"/>
          <w:b w:val="0"/>
          <w:bCs w:val="0"/>
          <w:sz w:val="20"/>
          <w:rtl/>
        </w:rPr>
        <w:t>תסריטי בדיקות המקיפים את כלל הפונקציונאליות הקיימת במערכת ומימוש מסמך האפיון יוגשו לאישור המזמינה. (</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numPr>
          <w:ilvl w:val="3"/>
          <w:numId w:val="43"/>
        </w:numPr>
        <w:spacing w:before="0" w:line="240" w:lineRule="auto"/>
        <w:ind w:left="1406" w:hanging="709"/>
        <w:jc w:val="both"/>
        <w:outlineLvl w:val="0"/>
        <w:rPr>
          <w:rFonts w:cs="David"/>
          <w:b w:val="0"/>
          <w:bCs w:val="0"/>
          <w:sz w:val="20"/>
        </w:rPr>
      </w:pPr>
      <w:r w:rsidRPr="00124DA7">
        <w:rPr>
          <w:rFonts w:cs="David"/>
          <w:b w:val="0"/>
          <w:bCs w:val="0"/>
          <w:sz w:val="20"/>
          <w:rtl/>
        </w:rPr>
        <w:t xml:space="preserve">באחריות </w:t>
      </w:r>
      <w:r w:rsidRPr="00124DA7">
        <w:rPr>
          <w:rFonts w:cs="David" w:hint="eastAsia"/>
          <w:b w:val="0"/>
          <w:bCs w:val="0"/>
          <w:sz w:val="20"/>
          <w:rtl/>
        </w:rPr>
        <w:t>הזוכה</w:t>
      </w:r>
      <w:r w:rsidRPr="00124DA7">
        <w:rPr>
          <w:rFonts w:cs="David"/>
          <w:b w:val="0"/>
          <w:bCs w:val="0"/>
          <w:sz w:val="20"/>
          <w:rtl/>
        </w:rPr>
        <w:t xml:space="preserve"> לבצע בדיקות מסירה מפורטות בשלב</w:t>
      </w:r>
      <w:r w:rsidRPr="00124DA7">
        <w:rPr>
          <w:rFonts w:cs="David" w:hint="cs"/>
          <w:b w:val="0"/>
          <w:bCs w:val="0"/>
          <w:sz w:val="20"/>
          <w:rtl/>
        </w:rPr>
        <w:t>י</w:t>
      </w:r>
      <w:r w:rsidRPr="00124DA7">
        <w:rPr>
          <w:rFonts w:cs="David"/>
          <w:b w:val="0"/>
          <w:bCs w:val="0"/>
          <w:sz w:val="20"/>
          <w:rtl/>
        </w:rPr>
        <w:t xml:space="preserve"> </w:t>
      </w:r>
      <w:r w:rsidRPr="00124DA7">
        <w:rPr>
          <w:rFonts w:cs="David" w:hint="cs"/>
          <w:b w:val="0"/>
          <w:bCs w:val="0"/>
          <w:sz w:val="20"/>
          <w:rtl/>
        </w:rPr>
        <w:t>המימוש השונים</w:t>
      </w:r>
      <w:r w:rsidRPr="00124DA7">
        <w:rPr>
          <w:rFonts w:cs="David"/>
          <w:b w:val="0"/>
          <w:bCs w:val="0"/>
          <w:sz w:val="20"/>
          <w:rtl/>
        </w:rPr>
        <w:t xml:space="preserve">.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BC2C5F">
      <w:pPr>
        <w:pStyle w:val="1d"/>
        <w:numPr>
          <w:ilvl w:val="3"/>
          <w:numId w:val="43"/>
        </w:numPr>
        <w:spacing w:before="0" w:line="240" w:lineRule="auto"/>
        <w:ind w:left="1406" w:hanging="709"/>
        <w:jc w:val="both"/>
        <w:outlineLvl w:val="0"/>
        <w:rPr>
          <w:rFonts w:cs="David"/>
          <w:b w:val="0"/>
          <w:bCs w:val="0"/>
          <w:sz w:val="20"/>
        </w:rPr>
      </w:pPr>
      <w:bookmarkStart w:id="406" w:name="_Toc319835228"/>
      <w:r w:rsidRPr="00124DA7">
        <w:rPr>
          <w:rFonts w:cs="David" w:hint="eastAsia"/>
          <w:b w:val="0"/>
          <w:bCs w:val="0"/>
          <w:sz w:val="20"/>
          <w:rtl/>
        </w:rPr>
        <w:t>הזוכה</w:t>
      </w:r>
      <w:r w:rsidRPr="00124DA7">
        <w:rPr>
          <w:rFonts w:cs="David"/>
          <w:b w:val="0"/>
          <w:bCs w:val="0"/>
          <w:sz w:val="20"/>
          <w:rtl/>
        </w:rPr>
        <w:t xml:space="preserve"> </w:t>
      </w:r>
      <w:r w:rsidRPr="00124DA7">
        <w:rPr>
          <w:rFonts w:cs="David" w:hint="eastAsia"/>
          <w:b w:val="0"/>
          <w:bCs w:val="0"/>
          <w:sz w:val="20"/>
          <w:rtl/>
        </w:rPr>
        <w:t>יבצע</w:t>
      </w:r>
      <w:r w:rsidRPr="00124DA7">
        <w:rPr>
          <w:rFonts w:cs="David"/>
          <w:b w:val="0"/>
          <w:bCs w:val="0"/>
          <w:sz w:val="20"/>
          <w:rtl/>
        </w:rPr>
        <w:t xml:space="preserve"> </w:t>
      </w:r>
      <w:r w:rsidRPr="00124DA7">
        <w:rPr>
          <w:rFonts w:cs="David" w:hint="eastAsia"/>
          <w:b w:val="0"/>
          <w:bCs w:val="0"/>
          <w:sz w:val="20"/>
          <w:rtl/>
        </w:rPr>
        <w:t>את</w:t>
      </w:r>
      <w:r w:rsidRPr="00124DA7">
        <w:rPr>
          <w:rFonts w:cs="David"/>
          <w:b w:val="0"/>
          <w:bCs w:val="0"/>
          <w:sz w:val="20"/>
          <w:rtl/>
        </w:rPr>
        <w:t xml:space="preserve"> </w:t>
      </w:r>
      <w:r w:rsidRPr="00124DA7">
        <w:rPr>
          <w:rFonts w:cs="David" w:hint="eastAsia"/>
          <w:b w:val="0"/>
          <w:bCs w:val="0"/>
          <w:sz w:val="20"/>
          <w:rtl/>
        </w:rPr>
        <w:t>בדיקות</w:t>
      </w:r>
      <w:r w:rsidRPr="00124DA7">
        <w:rPr>
          <w:rFonts w:cs="David"/>
          <w:b w:val="0"/>
          <w:bCs w:val="0"/>
          <w:sz w:val="20"/>
          <w:rtl/>
        </w:rPr>
        <w:t xml:space="preserve"> </w:t>
      </w:r>
      <w:r w:rsidRPr="00124DA7">
        <w:rPr>
          <w:rFonts w:cs="David" w:hint="eastAsia"/>
          <w:b w:val="0"/>
          <w:bCs w:val="0"/>
          <w:sz w:val="20"/>
          <w:rtl/>
        </w:rPr>
        <w:t>המסירה</w:t>
      </w:r>
      <w:r w:rsidRPr="00124DA7">
        <w:rPr>
          <w:rFonts w:cs="David"/>
          <w:b w:val="0"/>
          <w:bCs w:val="0"/>
          <w:sz w:val="20"/>
          <w:rtl/>
        </w:rPr>
        <w:t xml:space="preserve"> </w:t>
      </w:r>
      <w:r w:rsidRPr="00124DA7">
        <w:rPr>
          <w:rFonts w:cs="David" w:hint="eastAsia"/>
          <w:b w:val="0"/>
          <w:bCs w:val="0"/>
          <w:sz w:val="20"/>
          <w:rtl/>
        </w:rPr>
        <w:t>בהתאם</w:t>
      </w:r>
      <w:r w:rsidRPr="00124DA7">
        <w:rPr>
          <w:rFonts w:cs="David"/>
          <w:b w:val="0"/>
          <w:bCs w:val="0"/>
          <w:sz w:val="20"/>
          <w:rtl/>
        </w:rPr>
        <w:t xml:space="preserve"> </w:t>
      </w:r>
      <w:r w:rsidRPr="00124DA7">
        <w:rPr>
          <w:rFonts w:cs="David" w:hint="eastAsia"/>
          <w:b w:val="0"/>
          <w:bCs w:val="0"/>
          <w:sz w:val="20"/>
          <w:rtl/>
        </w:rPr>
        <w:t>למתודולוגיית</w:t>
      </w:r>
      <w:r w:rsidRPr="00124DA7">
        <w:rPr>
          <w:rFonts w:cs="David"/>
          <w:b w:val="0"/>
          <w:bCs w:val="0"/>
          <w:sz w:val="20"/>
          <w:rtl/>
        </w:rPr>
        <w:t xml:space="preserve"> </w:t>
      </w:r>
      <w:r w:rsidRPr="00124DA7">
        <w:rPr>
          <w:rFonts w:cs="David" w:hint="eastAsia"/>
          <w:b w:val="0"/>
          <w:bCs w:val="0"/>
          <w:sz w:val="20"/>
          <w:rtl/>
        </w:rPr>
        <w:t>הבדיקות</w:t>
      </w:r>
      <w:r w:rsidRPr="00124DA7">
        <w:rPr>
          <w:rFonts w:cs="David"/>
          <w:b w:val="0"/>
          <w:bCs w:val="0"/>
          <w:sz w:val="20"/>
          <w:rtl/>
        </w:rPr>
        <w:t xml:space="preserve"> </w:t>
      </w:r>
      <w:r w:rsidRPr="00124DA7">
        <w:rPr>
          <w:rFonts w:cs="David" w:hint="eastAsia"/>
          <w:b w:val="0"/>
          <w:bCs w:val="0"/>
          <w:sz w:val="20"/>
          <w:rtl/>
        </w:rPr>
        <w:t>הבאה</w:t>
      </w:r>
      <w:r w:rsidRPr="00124DA7">
        <w:rPr>
          <w:rFonts w:cs="David"/>
          <w:b w:val="0"/>
          <w:bCs w:val="0"/>
          <w:sz w:val="20"/>
          <w:rtl/>
        </w:rPr>
        <w:t>:</w:t>
      </w:r>
      <w:bookmarkEnd w:id="406"/>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8460DD">
      <w:pPr>
        <w:pStyle w:val="1d"/>
        <w:numPr>
          <w:ilvl w:val="4"/>
          <w:numId w:val="43"/>
        </w:numPr>
        <w:spacing w:before="0" w:line="240" w:lineRule="auto"/>
        <w:ind w:left="1984" w:hanging="992"/>
        <w:outlineLvl w:val="0"/>
        <w:rPr>
          <w:rFonts w:cs="David"/>
          <w:b w:val="0"/>
          <w:bCs w:val="0"/>
          <w:sz w:val="20"/>
        </w:rPr>
      </w:pPr>
      <w:r w:rsidRPr="00124DA7">
        <w:rPr>
          <w:rFonts w:cs="David"/>
          <w:b w:val="0"/>
          <w:bCs w:val="0"/>
          <w:sz w:val="20"/>
        </w:rPr>
        <w:t>STP</w:t>
      </w:r>
      <w:r w:rsidRPr="00124DA7">
        <w:rPr>
          <w:rFonts w:cs="David"/>
          <w:b w:val="0"/>
          <w:bCs w:val="0"/>
          <w:sz w:val="20"/>
          <w:rtl/>
        </w:rPr>
        <w:t xml:space="preserve"> (</w:t>
      </w:r>
      <w:r w:rsidRPr="00124DA7">
        <w:rPr>
          <w:rFonts w:cs="David"/>
          <w:b w:val="0"/>
          <w:bCs w:val="0"/>
          <w:sz w:val="20"/>
        </w:rPr>
        <w:t>System Test Plan</w:t>
      </w:r>
      <w:r w:rsidRPr="00124DA7">
        <w:rPr>
          <w:rFonts w:cs="David"/>
          <w:b w:val="0"/>
          <w:bCs w:val="0"/>
          <w:sz w:val="20"/>
          <w:rtl/>
        </w:rPr>
        <w:t xml:space="preserve">) </w:t>
      </w:r>
      <w:r w:rsidRPr="00124DA7">
        <w:rPr>
          <w:rFonts w:cs="David" w:hint="cs"/>
          <w:b w:val="0"/>
          <w:bCs w:val="0"/>
          <w:sz w:val="20"/>
          <w:rtl/>
        </w:rPr>
        <w:t>- תוכנית בדיקות</w:t>
      </w:r>
      <w:r w:rsidRPr="00124DA7">
        <w:rPr>
          <w:rFonts w:cs="David"/>
          <w:b w:val="0"/>
          <w:bCs w:val="0"/>
          <w:sz w:val="20"/>
          <w:rtl/>
        </w:rPr>
        <w:tab/>
      </w:r>
    </w:p>
    <w:p w:rsidR="00910F93" w:rsidRPr="00124DA7" w:rsidRDefault="00910F93" w:rsidP="008460DD">
      <w:pPr>
        <w:pStyle w:val="54"/>
        <w:spacing w:before="0" w:after="120" w:line="240" w:lineRule="auto"/>
        <w:ind w:left="1984"/>
        <w:jc w:val="both"/>
        <w:outlineLvl w:val="4"/>
        <w:rPr>
          <w:rFonts w:cs="David"/>
          <w:szCs w:val="24"/>
        </w:rPr>
      </w:pPr>
      <w:r w:rsidRPr="00124DA7">
        <w:rPr>
          <w:rFonts w:cs="David"/>
          <w:szCs w:val="24"/>
          <w:rtl/>
        </w:rPr>
        <w:t xml:space="preserve">באחריות </w:t>
      </w:r>
      <w:r w:rsidRPr="00124DA7">
        <w:rPr>
          <w:rFonts w:cs="David" w:hint="cs"/>
          <w:szCs w:val="24"/>
          <w:rtl/>
        </w:rPr>
        <w:t xml:space="preserve">המציע הזוכה </w:t>
      </w:r>
      <w:r w:rsidRPr="00124DA7">
        <w:rPr>
          <w:rFonts w:cs="David"/>
          <w:szCs w:val="24"/>
          <w:rtl/>
        </w:rPr>
        <w:t>להכין תכנית בדיקות מפורטת. תוכנית הבדיקות צריכה להתייחס לפחות להיבטים הבאים: סוגים שונים של בדיקות וטכניקת הבדיקה לכל סוג, יעדים, הבודקים שיבצעו את הבדיקות, הכלים לבדיקה, תסריטים ונתונים לבדיקה, כלים לרישום והצגת תוצאות הבדיקה, כלים לניתוח והערכה של תוצאות הבדיקה.</w:t>
      </w:r>
    </w:p>
    <w:p w:rsidR="00910F93" w:rsidRPr="00124DA7" w:rsidRDefault="00910F93" w:rsidP="008460DD">
      <w:pPr>
        <w:pStyle w:val="1d"/>
        <w:numPr>
          <w:ilvl w:val="4"/>
          <w:numId w:val="43"/>
        </w:numPr>
        <w:spacing w:before="0" w:line="240" w:lineRule="auto"/>
        <w:ind w:left="1984" w:hanging="992"/>
        <w:outlineLvl w:val="0"/>
        <w:rPr>
          <w:rFonts w:cs="David"/>
          <w:b w:val="0"/>
          <w:bCs w:val="0"/>
          <w:sz w:val="20"/>
        </w:rPr>
      </w:pPr>
      <w:r w:rsidRPr="00124DA7">
        <w:rPr>
          <w:rFonts w:cs="David"/>
          <w:b w:val="0"/>
          <w:bCs w:val="0"/>
          <w:sz w:val="20"/>
        </w:rPr>
        <w:t>STD</w:t>
      </w:r>
      <w:r w:rsidRPr="00124DA7">
        <w:rPr>
          <w:rFonts w:cs="David"/>
          <w:b w:val="0"/>
          <w:bCs w:val="0"/>
          <w:sz w:val="20"/>
          <w:rtl/>
        </w:rPr>
        <w:t xml:space="preserve"> (</w:t>
      </w:r>
      <w:r w:rsidRPr="00124DA7">
        <w:rPr>
          <w:rFonts w:cs="David"/>
          <w:b w:val="0"/>
          <w:bCs w:val="0"/>
          <w:sz w:val="20"/>
        </w:rPr>
        <w:t>System Test Description</w:t>
      </w:r>
      <w:r w:rsidRPr="00124DA7">
        <w:rPr>
          <w:rFonts w:cs="David"/>
          <w:b w:val="0"/>
          <w:bCs w:val="0"/>
          <w:sz w:val="20"/>
          <w:rtl/>
        </w:rPr>
        <w:t>)</w:t>
      </w:r>
      <w:r w:rsidRPr="00124DA7">
        <w:rPr>
          <w:rFonts w:cs="David" w:hint="cs"/>
          <w:b w:val="0"/>
          <w:bCs w:val="0"/>
          <w:sz w:val="20"/>
          <w:rtl/>
        </w:rPr>
        <w:t xml:space="preserve"> </w:t>
      </w:r>
      <w:r w:rsidRPr="00124DA7">
        <w:rPr>
          <w:rFonts w:cs="David"/>
          <w:b w:val="0"/>
          <w:bCs w:val="0"/>
          <w:sz w:val="20"/>
          <w:rtl/>
        </w:rPr>
        <w:t>–</w:t>
      </w:r>
      <w:r w:rsidRPr="00124DA7">
        <w:rPr>
          <w:rFonts w:cs="David" w:hint="cs"/>
          <w:b w:val="0"/>
          <w:bCs w:val="0"/>
          <w:sz w:val="20"/>
          <w:rtl/>
        </w:rPr>
        <w:t xml:space="preserve"> מפרטי בדיקות</w:t>
      </w:r>
    </w:p>
    <w:p w:rsidR="00910F93" w:rsidRPr="00124DA7" w:rsidRDefault="00910F93" w:rsidP="00CC3782">
      <w:pPr>
        <w:pStyle w:val="54"/>
        <w:numPr>
          <w:ilvl w:val="0"/>
          <w:numId w:val="40"/>
        </w:numPr>
        <w:spacing w:before="0" w:after="120" w:line="240" w:lineRule="auto"/>
        <w:ind w:left="2409" w:hanging="425"/>
        <w:jc w:val="both"/>
        <w:outlineLvl w:val="4"/>
        <w:rPr>
          <w:rFonts w:cs="David"/>
          <w:szCs w:val="24"/>
        </w:rPr>
      </w:pPr>
      <w:r w:rsidRPr="00124DA7">
        <w:rPr>
          <w:rFonts w:cs="David" w:hint="cs"/>
          <w:szCs w:val="24"/>
          <w:rtl/>
        </w:rPr>
        <w:t>המציע הזוכה</w:t>
      </w:r>
      <w:r w:rsidRPr="00124DA7">
        <w:rPr>
          <w:rFonts w:cs="David"/>
          <w:szCs w:val="24"/>
          <w:rtl/>
        </w:rPr>
        <w:t xml:space="preserve"> יכין מפרט מפורט של בדיקות מסירה. המפרט יתייחס לכל מרכיב במערכת בנפרד ולכל המערכת כיחידה אינטגראלית שלמה, כולל הממשקים בין המרכיבים השונים לבין עצמם ובינם למערכות חיצוניות. בדיקות המסירה תכלולנה: בדיקות פונקציונאליות,</w:t>
      </w:r>
      <w:r w:rsidRPr="00124DA7">
        <w:rPr>
          <w:rFonts w:cs="David" w:hint="cs"/>
          <w:szCs w:val="24"/>
          <w:rtl/>
        </w:rPr>
        <w:t xml:space="preserve"> דוחות,</w:t>
      </w:r>
      <w:r w:rsidRPr="00124DA7">
        <w:rPr>
          <w:rFonts w:cs="David"/>
          <w:szCs w:val="24"/>
          <w:rtl/>
        </w:rPr>
        <w:t xml:space="preserve"> תשתיות, עומסים, שרידות ומצבי קצה, אבטחת מידע ועוד ככל שיידרש.</w:t>
      </w:r>
    </w:p>
    <w:p w:rsidR="00910F93" w:rsidRPr="00124DA7" w:rsidRDefault="00910F93" w:rsidP="00564D17">
      <w:pPr>
        <w:pStyle w:val="54"/>
        <w:numPr>
          <w:ilvl w:val="0"/>
          <w:numId w:val="40"/>
        </w:numPr>
        <w:spacing w:before="0" w:after="120" w:line="240" w:lineRule="auto"/>
        <w:ind w:left="2409" w:hanging="425"/>
        <w:jc w:val="both"/>
        <w:outlineLvl w:val="4"/>
        <w:rPr>
          <w:rFonts w:cs="David"/>
          <w:szCs w:val="24"/>
        </w:rPr>
      </w:pPr>
      <w:r w:rsidRPr="00124DA7">
        <w:rPr>
          <w:rFonts w:cs="David"/>
          <w:szCs w:val="24"/>
          <w:rtl/>
        </w:rPr>
        <w:t xml:space="preserve">המפרט המוצע יועבר לאישור </w:t>
      </w:r>
      <w:r w:rsidRPr="00124DA7">
        <w:rPr>
          <w:rFonts w:cs="David" w:hint="eastAsia"/>
          <w:szCs w:val="24"/>
          <w:rtl/>
        </w:rPr>
        <w:t>ה</w:t>
      </w:r>
      <w:r w:rsidR="00CC3782">
        <w:rPr>
          <w:rFonts w:cs="David" w:hint="cs"/>
          <w:szCs w:val="24"/>
          <w:rtl/>
        </w:rPr>
        <w:t>מזמין</w:t>
      </w:r>
      <w:r w:rsidRPr="00124DA7">
        <w:rPr>
          <w:rFonts w:cs="David"/>
          <w:szCs w:val="24"/>
          <w:rtl/>
        </w:rPr>
        <w:t>. המזמין יאשר את הבדיקות או יעיר על בדיקות קיימות וידרוש בדיקות נוספות אם הבדיקות המוצעות אינן מספקות. רק לאחר אישור המזמין ניתן יהיה להתחיל בבדיקות המסירה.</w:t>
      </w:r>
    </w:p>
    <w:p w:rsidR="00910F93" w:rsidRPr="00124DA7" w:rsidRDefault="00910F93" w:rsidP="008460DD">
      <w:pPr>
        <w:pStyle w:val="1d"/>
        <w:numPr>
          <w:ilvl w:val="4"/>
          <w:numId w:val="43"/>
        </w:numPr>
        <w:spacing w:before="0" w:line="240" w:lineRule="auto"/>
        <w:ind w:left="1984" w:hanging="992"/>
        <w:outlineLvl w:val="0"/>
        <w:rPr>
          <w:rFonts w:cs="David"/>
          <w:b w:val="0"/>
          <w:bCs w:val="0"/>
          <w:sz w:val="20"/>
        </w:rPr>
      </w:pPr>
      <w:r w:rsidRPr="00124DA7">
        <w:rPr>
          <w:rFonts w:cs="David"/>
          <w:b w:val="0"/>
          <w:bCs w:val="0"/>
          <w:sz w:val="20"/>
        </w:rPr>
        <w:t>STR</w:t>
      </w:r>
      <w:r w:rsidRPr="00124DA7">
        <w:rPr>
          <w:rFonts w:cs="David"/>
          <w:b w:val="0"/>
          <w:bCs w:val="0"/>
          <w:sz w:val="20"/>
          <w:rtl/>
        </w:rPr>
        <w:t xml:space="preserve"> (</w:t>
      </w:r>
      <w:r w:rsidRPr="00124DA7">
        <w:rPr>
          <w:rFonts w:cs="David"/>
          <w:b w:val="0"/>
          <w:bCs w:val="0"/>
          <w:sz w:val="20"/>
        </w:rPr>
        <w:t>System Test Result</w:t>
      </w:r>
      <w:r w:rsidRPr="00124DA7">
        <w:rPr>
          <w:rFonts w:cs="David"/>
          <w:b w:val="0"/>
          <w:bCs w:val="0"/>
          <w:sz w:val="20"/>
          <w:rtl/>
        </w:rPr>
        <w:t>)</w:t>
      </w:r>
      <w:r w:rsidRPr="00124DA7">
        <w:rPr>
          <w:rFonts w:cs="David" w:hint="cs"/>
          <w:b w:val="0"/>
          <w:bCs w:val="0"/>
          <w:sz w:val="20"/>
          <w:rtl/>
        </w:rPr>
        <w:t xml:space="preserve"> </w:t>
      </w:r>
      <w:r w:rsidRPr="00124DA7">
        <w:rPr>
          <w:rFonts w:cs="David"/>
          <w:b w:val="0"/>
          <w:bCs w:val="0"/>
          <w:sz w:val="20"/>
          <w:rtl/>
        </w:rPr>
        <w:t>–</w:t>
      </w:r>
      <w:r w:rsidRPr="00124DA7">
        <w:rPr>
          <w:rFonts w:cs="David" w:hint="cs"/>
          <w:b w:val="0"/>
          <w:bCs w:val="0"/>
          <w:sz w:val="20"/>
          <w:rtl/>
        </w:rPr>
        <w:t xml:space="preserve"> תוצאות הבדיקות</w:t>
      </w:r>
    </w:p>
    <w:p w:rsidR="00910F93" w:rsidRPr="00124DA7" w:rsidRDefault="00910F93" w:rsidP="008460DD">
      <w:pPr>
        <w:pStyle w:val="54"/>
        <w:numPr>
          <w:ilvl w:val="0"/>
          <w:numId w:val="41"/>
        </w:numPr>
        <w:spacing w:before="0" w:after="120" w:line="240" w:lineRule="auto"/>
        <w:ind w:left="2409" w:hanging="425"/>
        <w:jc w:val="both"/>
        <w:outlineLvl w:val="4"/>
        <w:rPr>
          <w:rFonts w:cs="David"/>
          <w:szCs w:val="24"/>
        </w:rPr>
      </w:pPr>
      <w:r w:rsidRPr="00124DA7">
        <w:rPr>
          <w:rFonts w:cs="David"/>
          <w:szCs w:val="24"/>
          <w:rtl/>
        </w:rPr>
        <w:t>בתום ביצוע בדיקות המסירה יועבר דו"ח המרכז את תוצאות הבדיקה.</w:t>
      </w:r>
      <w:r w:rsidRPr="00124DA7">
        <w:rPr>
          <w:rFonts w:cs="David" w:hint="cs"/>
          <w:szCs w:val="24"/>
        </w:rPr>
        <w:t xml:space="preserve"> </w:t>
      </w:r>
      <w:r w:rsidRPr="00124DA7">
        <w:rPr>
          <w:rFonts w:cs="David" w:hint="cs"/>
          <w:szCs w:val="24"/>
          <w:rtl/>
        </w:rPr>
        <w:t xml:space="preserve">   </w:t>
      </w:r>
    </w:p>
    <w:p w:rsidR="00910F93" w:rsidRPr="00124DA7" w:rsidRDefault="00910F93" w:rsidP="008460DD">
      <w:pPr>
        <w:pStyle w:val="54"/>
        <w:numPr>
          <w:ilvl w:val="0"/>
          <w:numId w:val="41"/>
        </w:numPr>
        <w:spacing w:before="0" w:after="120" w:line="240" w:lineRule="auto"/>
        <w:ind w:left="2409" w:hanging="425"/>
        <w:jc w:val="both"/>
        <w:outlineLvl w:val="4"/>
        <w:rPr>
          <w:rFonts w:cs="David"/>
          <w:szCs w:val="24"/>
        </w:rPr>
      </w:pPr>
      <w:r w:rsidRPr="00124DA7">
        <w:rPr>
          <w:rFonts w:cs="David"/>
          <w:szCs w:val="24"/>
          <w:rtl/>
        </w:rPr>
        <w:t>הדו"ח יכלול את רשימת כל הבדיקות שבוצעו ותוצאותיהן תוך חלוקה לסוגי תקלות וחומרתן.</w:t>
      </w:r>
      <w:r w:rsidRPr="00124DA7">
        <w:rPr>
          <w:rFonts w:cs="David" w:hint="cs"/>
          <w:szCs w:val="24"/>
          <w:rtl/>
        </w:rPr>
        <w:t xml:space="preserve">    </w:t>
      </w:r>
    </w:p>
    <w:p w:rsidR="00910F93" w:rsidRPr="00124DA7" w:rsidRDefault="00910F93" w:rsidP="008460DD">
      <w:pPr>
        <w:pStyle w:val="54"/>
        <w:numPr>
          <w:ilvl w:val="0"/>
          <w:numId w:val="41"/>
        </w:numPr>
        <w:spacing w:before="0" w:after="120" w:line="240" w:lineRule="auto"/>
        <w:ind w:left="2409" w:hanging="425"/>
        <w:jc w:val="both"/>
        <w:outlineLvl w:val="4"/>
        <w:rPr>
          <w:rFonts w:cs="David"/>
          <w:szCs w:val="24"/>
        </w:rPr>
      </w:pPr>
      <w:r w:rsidRPr="00124DA7">
        <w:rPr>
          <w:rFonts w:cs="David"/>
          <w:szCs w:val="24"/>
          <w:rtl/>
        </w:rPr>
        <w:t>בנוס</w:t>
      </w:r>
      <w:r w:rsidRPr="00124DA7">
        <w:rPr>
          <w:rFonts w:cs="David" w:hint="cs"/>
          <w:szCs w:val="24"/>
          <w:rtl/>
        </w:rPr>
        <w:t>ף</w:t>
      </w:r>
      <w:r w:rsidRPr="00124DA7">
        <w:rPr>
          <w:rFonts w:cs="David"/>
          <w:szCs w:val="24"/>
          <w:rtl/>
        </w:rPr>
        <w:t xml:space="preserve"> יכלול המסמך דו"ח מסכם שיציג את הסוגים השונים של הבדיקות שבוצעו, סך הבדיקות שבוצעו בכל סוג בדיקות, מספר הבדיקות שעברו בהצלחה, מספר התקלות שאותרו. התקלות יוצגו בחתכים של חומרת התקלה.</w:t>
      </w:r>
      <w:r w:rsidRPr="00124DA7">
        <w:rPr>
          <w:rFonts w:cs="David" w:hint="cs"/>
          <w:szCs w:val="24"/>
          <w:rtl/>
        </w:rPr>
        <w:t xml:space="preserve">    </w:t>
      </w:r>
    </w:p>
    <w:p w:rsidR="00910F93" w:rsidRPr="00124DA7" w:rsidRDefault="00910F93" w:rsidP="00CC3782">
      <w:pPr>
        <w:pStyle w:val="1d"/>
        <w:numPr>
          <w:ilvl w:val="3"/>
          <w:numId w:val="43"/>
        </w:numPr>
        <w:spacing w:before="0" w:line="240" w:lineRule="auto"/>
        <w:ind w:hanging="942"/>
        <w:jc w:val="both"/>
        <w:outlineLvl w:val="0"/>
        <w:rPr>
          <w:rFonts w:cs="David"/>
          <w:b w:val="0"/>
          <w:bCs w:val="0"/>
          <w:sz w:val="20"/>
        </w:rPr>
      </w:pPr>
      <w:r w:rsidRPr="00124DA7">
        <w:rPr>
          <w:rFonts w:cs="David"/>
          <w:b w:val="0"/>
          <w:bCs w:val="0"/>
          <w:sz w:val="20"/>
          <w:rtl/>
        </w:rPr>
        <w:t xml:space="preserve">ביצוע בדיקות קבלה והיקפן </w:t>
      </w:r>
      <w:r w:rsidRPr="00957544">
        <w:rPr>
          <w:rFonts w:cs="David"/>
          <w:b w:val="0"/>
          <w:bCs w:val="0"/>
          <w:sz w:val="20"/>
          <w:rtl/>
        </w:rPr>
        <w:t xml:space="preserve">הינן באחריות </w:t>
      </w:r>
      <w:r w:rsidRPr="00957544">
        <w:rPr>
          <w:rFonts w:cs="David" w:hint="eastAsia"/>
          <w:b w:val="0"/>
          <w:bCs w:val="0"/>
          <w:sz w:val="20"/>
          <w:rtl/>
        </w:rPr>
        <w:t>ה</w:t>
      </w:r>
      <w:r w:rsidRPr="00957544">
        <w:rPr>
          <w:rFonts w:cs="David" w:hint="cs"/>
          <w:b w:val="0"/>
          <w:bCs w:val="0"/>
          <w:sz w:val="20"/>
          <w:rtl/>
        </w:rPr>
        <w:t>מזמי</w:t>
      </w:r>
      <w:r w:rsidR="00CC3782">
        <w:rPr>
          <w:rFonts w:cs="David" w:hint="cs"/>
          <w:b w:val="0"/>
          <w:bCs w:val="0"/>
          <w:sz w:val="20"/>
          <w:rtl/>
        </w:rPr>
        <w:t>ן</w:t>
      </w:r>
      <w:r w:rsidR="00CC3782">
        <w:rPr>
          <w:rFonts w:cs="David"/>
          <w:b w:val="0"/>
          <w:bCs w:val="0"/>
          <w:sz w:val="20"/>
          <w:rtl/>
        </w:rPr>
        <w:t xml:space="preserve"> ולשיקול</w:t>
      </w:r>
      <w:r w:rsidR="00CC3782">
        <w:rPr>
          <w:rFonts w:cs="David" w:hint="cs"/>
          <w:b w:val="0"/>
          <w:bCs w:val="0"/>
          <w:sz w:val="20"/>
          <w:rtl/>
        </w:rPr>
        <w:t>ו</w:t>
      </w:r>
      <w:r w:rsidRPr="00124DA7">
        <w:rPr>
          <w:rFonts w:cs="David"/>
          <w:b w:val="0"/>
          <w:bCs w:val="0"/>
          <w:sz w:val="20"/>
          <w:rtl/>
        </w:rPr>
        <w:t xml:space="preserve">. בדיקות הקבלה יכולות לכלול ביצוע מחודש של כל בדיקות המסירה או חלקן וכל בדיקה אחרת הנדרשת ע"י </w:t>
      </w:r>
      <w:r w:rsidRPr="00124DA7">
        <w:rPr>
          <w:rFonts w:cs="David" w:hint="cs"/>
          <w:b w:val="0"/>
          <w:bCs w:val="0"/>
          <w:sz w:val="20"/>
          <w:rtl/>
        </w:rPr>
        <w:t>המזמינה.</w:t>
      </w:r>
    </w:p>
    <w:p w:rsidR="00910F93" w:rsidRPr="00124DA7" w:rsidRDefault="00910F93" w:rsidP="00957544">
      <w:pPr>
        <w:pStyle w:val="1d"/>
        <w:numPr>
          <w:ilvl w:val="3"/>
          <w:numId w:val="43"/>
        </w:numPr>
        <w:spacing w:before="0" w:line="240" w:lineRule="auto"/>
        <w:ind w:hanging="942"/>
        <w:jc w:val="both"/>
        <w:outlineLvl w:val="0"/>
        <w:rPr>
          <w:rFonts w:cs="David"/>
          <w:b w:val="0"/>
          <w:bCs w:val="0"/>
          <w:sz w:val="20"/>
          <w:rtl/>
        </w:rPr>
      </w:pPr>
      <w:r w:rsidRPr="00124DA7">
        <w:rPr>
          <w:rFonts w:cs="David" w:hint="cs"/>
          <w:b w:val="0"/>
          <w:bCs w:val="0"/>
          <w:sz w:val="20"/>
          <w:rtl/>
        </w:rPr>
        <w:t xml:space="preserve">ביצוע בדיקות הקבלה יבוצע בהתאם לתעדוף שלבי עלייה לאוויר אשר מפורטים בסעיף  </w:t>
      </w:r>
      <w:r w:rsidR="00066904">
        <w:fldChar w:fldCharType="begin"/>
      </w:r>
      <w:r w:rsidR="00066904">
        <w:instrText xml:space="preserve"> REF _Ref407801024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5.3.10</w:t>
      </w:r>
      <w:r w:rsidR="00066904">
        <w:fldChar w:fldCharType="end"/>
      </w:r>
      <w:r w:rsidRPr="00124DA7">
        <w:rPr>
          <w:rFonts w:cs="David" w:hint="cs"/>
          <w:b w:val="0"/>
          <w:bCs w:val="0"/>
          <w:sz w:val="20"/>
          <w:rtl/>
        </w:rPr>
        <w:t xml:space="preserve">. בדיקות קבלה יבוצעו אחר כל שלב של עלייה לאוויר (היחידה לשיפור השירות הממשלתי ומשרדי הממשלה/המענה הממשלתי המכרזי/אתר האינטרנט ו/או בהתאם לשינויים שיוכתבו על ידי המזמינה בשלבי עלייה לאוויר).  </w:t>
      </w:r>
    </w:p>
    <w:p w:rsidR="00910F93" w:rsidRPr="00124DA7" w:rsidRDefault="00910F93" w:rsidP="00957544">
      <w:pPr>
        <w:pStyle w:val="1d"/>
        <w:numPr>
          <w:ilvl w:val="3"/>
          <w:numId w:val="43"/>
        </w:numPr>
        <w:spacing w:before="0" w:line="240" w:lineRule="auto"/>
        <w:ind w:hanging="942"/>
        <w:jc w:val="both"/>
        <w:outlineLvl w:val="0"/>
        <w:rPr>
          <w:rFonts w:cs="David"/>
          <w:b w:val="0"/>
          <w:bCs w:val="0"/>
          <w:sz w:val="20"/>
        </w:rPr>
      </w:pPr>
      <w:r w:rsidRPr="00124DA7">
        <w:rPr>
          <w:rFonts w:cs="David"/>
          <w:b w:val="0"/>
          <w:bCs w:val="0"/>
          <w:sz w:val="20"/>
          <w:rtl/>
        </w:rPr>
        <w:t xml:space="preserve">כחלק מבדיקות המסירה יבוצעו בדיקות אבטחת מידע על ידי צוותי </w:t>
      </w:r>
      <w:r w:rsidRPr="00124DA7">
        <w:rPr>
          <w:rFonts w:cs="David" w:hint="eastAsia"/>
          <w:b w:val="0"/>
          <w:bCs w:val="0"/>
          <w:sz w:val="20"/>
          <w:rtl/>
        </w:rPr>
        <w:t>ה</w:t>
      </w:r>
      <w:r w:rsidRPr="00124DA7">
        <w:rPr>
          <w:rFonts w:cs="David" w:hint="cs"/>
          <w:b w:val="0"/>
          <w:bCs w:val="0"/>
          <w:sz w:val="20"/>
          <w:rtl/>
        </w:rPr>
        <w:t xml:space="preserve">מזמינה </w:t>
      </w:r>
      <w:r w:rsidRPr="00124DA7">
        <w:rPr>
          <w:rFonts w:cs="David"/>
          <w:b w:val="0"/>
          <w:bCs w:val="0"/>
          <w:sz w:val="20"/>
          <w:rtl/>
        </w:rPr>
        <w:t xml:space="preserve">או מי מטעמה. </w:t>
      </w:r>
      <w:r w:rsidRPr="00124DA7">
        <w:rPr>
          <w:rFonts w:cs="David" w:hint="eastAsia"/>
          <w:b w:val="0"/>
          <w:bCs w:val="0"/>
          <w:sz w:val="20"/>
          <w:rtl/>
        </w:rPr>
        <w:t>הזוכה</w:t>
      </w:r>
      <w:r w:rsidRPr="00124DA7">
        <w:rPr>
          <w:rFonts w:cs="David"/>
          <w:b w:val="0"/>
          <w:bCs w:val="0"/>
          <w:sz w:val="20"/>
          <w:rtl/>
        </w:rPr>
        <w:t xml:space="preserve"> ישתף פעולה ככל שי</w:t>
      </w:r>
      <w:r w:rsidRPr="00124DA7">
        <w:rPr>
          <w:rFonts w:cs="David" w:hint="eastAsia"/>
          <w:b w:val="0"/>
          <w:bCs w:val="0"/>
          <w:sz w:val="20"/>
          <w:rtl/>
        </w:rPr>
        <w:t>י</w:t>
      </w:r>
      <w:r w:rsidRPr="00124DA7">
        <w:rPr>
          <w:rFonts w:cs="David"/>
          <w:b w:val="0"/>
          <w:bCs w:val="0"/>
          <w:sz w:val="20"/>
          <w:rtl/>
        </w:rPr>
        <w:t>דרש במסגרת ביצוע בדיקות אלו.</w:t>
      </w:r>
      <w:r w:rsidRPr="00124DA7">
        <w:rPr>
          <w:rFonts w:cs="David" w:hint="cs"/>
          <w:b w:val="0"/>
          <w:bCs w:val="0"/>
          <w:sz w:val="20"/>
          <w:rtl/>
        </w:rPr>
        <w:t xml:space="preserve">    </w:t>
      </w:r>
    </w:p>
    <w:p w:rsidR="00910F93" w:rsidRPr="00124DA7" w:rsidRDefault="00910F93" w:rsidP="00957544">
      <w:pPr>
        <w:pStyle w:val="1d"/>
        <w:numPr>
          <w:ilvl w:val="3"/>
          <w:numId w:val="43"/>
        </w:numPr>
        <w:spacing w:before="0" w:line="240" w:lineRule="auto"/>
        <w:ind w:hanging="942"/>
        <w:jc w:val="both"/>
        <w:outlineLvl w:val="0"/>
        <w:rPr>
          <w:rFonts w:cs="David"/>
          <w:b w:val="0"/>
          <w:bCs w:val="0"/>
          <w:sz w:val="20"/>
        </w:rPr>
      </w:pPr>
      <w:r w:rsidRPr="00124DA7">
        <w:rPr>
          <w:rFonts w:cs="David" w:hint="cs"/>
          <w:b w:val="0"/>
          <w:bCs w:val="0"/>
          <w:sz w:val="20"/>
          <w:rtl/>
        </w:rPr>
        <w:t xml:space="preserve">בדיקות מסירה וקבלה יבוצעו בכל אחד משלושת השלבים שפורטו בסעיף </w:t>
      </w:r>
      <w:r w:rsidR="00066904">
        <w:fldChar w:fldCharType="begin"/>
      </w:r>
      <w:r w:rsidR="00066904">
        <w:instrText xml:space="preserve"> REF _Ref408934943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5.1.6</w:t>
      </w:r>
      <w:r w:rsidR="00066904">
        <w:fldChar w:fldCharType="end"/>
      </w:r>
      <w:r w:rsidRPr="00124DA7">
        <w:rPr>
          <w:rFonts w:cs="David" w:hint="cs"/>
          <w:b w:val="0"/>
          <w:bCs w:val="0"/>
          <w:sz w:val="20"/>
          <w:rtl/>
        </w:rPr>
        <w:t xml:space="preserve">. </w:t>
      </w:r>
    </w:p>
    <w:p w:rsidR="00910F93" w:rsidRPr="00124DA7" w:rsidRDefault="00910F93" w:rsidP="00957544">
      <w:pPr>
        <w:pStyle w:val="1d"/>
        <w:numPr>
          <w:ilvl w:val="3"/>
          <w:numId w:val="43"/>
        </w:numPr>
        <w:spacing w:before="0" w:line="240" w:lineRule="auto"/>
        <w:ind w:hanging="942"/>
        <w:jc w:val="both"/>
        <w:outlineLvl w:val="0"/>
        <w:rPr>
          <w:rFonts w:cs="David"/>
          <w:b w:val="0"/>
          <w:bCs w:val="0"/>
          <w:sz w:val="20"/>
        </w:rPr>
      </w:pPr>
      <w:r w:rsidRPr="00124DA7">
        <w:rPr>
          <w:rFonts w:cs="David" w:hint="cs"/>
          <w:b w:val="0"/>
          <w:bCs w:val="0"/>
          <w:sz w:val="20"/>
          <w:rtl/>
        </w:rPr>
        <w:t>על המציע לפרט את מתודולגיית שלב הבדיקות לרבות צירוף תסריטי בדיקה לדוגמא.</w:t>
      </w:r>
      <w:r w:rsidRPr="00124DA7">
        <w:rPr>
          <w:rFonts w:cs="David"/>
          <w:b w:val="0"/>
          <w:bCs w:val="0"/>
          <w:sz w:val="20"/>
        </w:rPr>
        <w:t xml:space="preserve"> </w:t>
      </w:r>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w:t>
      </w:r>
    </w:p>
    <w:p w:rsidR="00910F93" w:rsidRPr="00124DA7" w:rsidRDefault="00910F93" w:rsidP="00B32D5C">
      <w:pPr>
        <w:pStyle w:val="1d"/>
        <w:numPr>
          <w:ilvl w:val="2"/>
          <w:numId w:val="43"/>
        </w:numPr>
        <w:spacing w:before="0" w:line="240" w:lineRule="auto"/>
        <w:jc w:val="both"/>
        <w:outlineLvl w:val="0"/>
        <w:rPr>
          <w:rFonts w:cs="David"/>
          <w:b w:val="0"/>
          <w:bCs w:val="0"/>
          <w:sz w:val="20"/>
        </w:rPr>
      </w:pPr>
      <w:r w:rsidRPr="00124DA7">
        <w:rPr>
          <w:rFonts w:cs="David" w:hint="cs"/>
          <w:b w:val="0"/>
          <w:bCs w:val="0"/>
          <w:sz w:val="20"/>
          <w:rtl/>
        </w:rPr>
        <w:t xml:space="preserve">תקופת ההקמה הכוללת את השלבים המפורטים בסעיפים </w:t>
      </w:r>
      <w:r w:rsidR="00066904">
        <w:fldChar w:fldCharType="begin"/>
      </w:r>
      <w:r w:rsidR="00066904">
        <w:instrText xml:space="preserve"> REF _Ref405132725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5.3.3</w:t>
      </w:r>
      <w:r w:rsidR="00066904">
        <w:fldChar w:fldCharType="end"/>
      </w:r>
      <w:r w:rsidRPr="00124DA7">
        <w:rPr>
          <w:rFonts w:cs="David" w:hint="cs"/>
          <w:b w:val="0"/>
          <w:bCs w:val="0"/>
          <w:sz w:val="20"/>
          <w:rtl/>
        </w:rPr>
        <w:t xml:space="preserve"> - </w:t>
      </w:r>
      <w:r w:rsidR="00066904">
        <w:fldChar w:fldCharType="begin"/>
      </w:r>
      <w:r w:rsidR="00066904">
        <w:instrText xml:space="preserve"> REF _Ref380411183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5.3.6</w:t>
      </w:r>
      <w:r w:rsidR="00066904">
        <w:fldChar w:fldCharType="end"/>
      </w:r>
      <w:r w:rsidRPr="00124DA7">
        <w:rPr>
          <w:rFonts w:cs="David" w:hint="cs"/>
          <w:b w:val="0"/>
          <w:bCs w:val="0"/>
          <w:sz w:val="20"/>
          <w:rtl/>
        </w:rPr>
        <w:t xml:space="preserve"> לא תעלה על 3 חודשים ותחל החל ממועד החתימה על הסכם ההתקשרות.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outlineLvl w:val="0"/>
        <w:rPr>
          <w:rFonts w:cs="David"/>
          <w:b w:val="0"/>
          <w:bCs w:val="0"/>
          <w:sz w:val="20"/>
          <w:u w:val="single"/>
        </w:rPr>
      </w:pPr>
      <w:bookmarkStart w:id="407" w:name="_Toc380408556"/>
      <w:r w:rsidRPr="00124DA7">
        <w:rPr>
          <w:rFonts w:cs="David" w:hint="cs"/>
          <w:b w:val="0"/>
          <w:bCs w:val="0"/>
          <w:sz w:val="20"/>
          <w:u w:val="single"/>
          <w:rtl/>
        </w:rPr>
        <w:t>הזנ</w:t>
      </w:r>
      <w:bookmarkEnd w:id="407"/>
      <w:r w:rsidRPr="00124DA7">
        <w:rPr>
          <w:rFonts w:cs="David" w:hint="cs"/>
          <w:b w:val="0"/>
          <w:bCs w:val="0"/>
          <w:sz w:val="20"/>
          <w:u w:val="single"/>
          <w:rtl/>
        </w:rPr>
        <w:t xml:space="preserve">ת התכנים </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r w:rsidRPr="00124DA7">
        <w:rPr>
          <w:rFonts w:cs="David" w:hint="cs"/>
          <w:b w:val="0"/>
          <w:bCs w:val="0"/>
          <w:sz w:val="20"/>
          <w:rtl/>
        </w:rPr>
        <w:t>לאחר התאמת המערכת לצרכי המזמינה יחל שלב הזנת המידע ע"פ התבניות שהוגדרו. (</w:t>
      </w:r>
      <w:r w:rsidRPr="00124DA7">
        <w:rPr>
          <w:rFonts w:cs="David"/>
          <w:b w:val="0"/>
          <w:bCs w:val="0"/>
          <w:sz w:val="20"/>
        </w:rPr>
        <w:t>I</w:t>
      </w:r>
      <w:r w:rsidRPr="00124DA7">
        <w:rPr>
          <w:rFonts w:cs="David" w:hint="cs"/>
          <w:b w:val="0"/>
          <w:bCs w:val="0"/>
          <w:sz w:val="20"/>
          <w:rtl/>
        </w:rPr>
        <w:t>)</w:t>
      </w:r>
    </w:p>
    <w:p w:rsidR="00910F93" w:rsidRPr="00124DA7" w:rsidRDefault="00352BFE" w:rsidP="00910F93">
      <w:pPr>
        <w:pStyle w:val="1d"/>
        <w:numPr>
          <w:ilvl w:val="3"/>
          <w:numId w:val="43"/>
        </w:numPr>
        <w:spacing w:before="0" w:line="240" w:lineRule="auto"/>
        <w:ind w:hanging="942"/>
        <w:jc w:val="both"/>
        <w:outlineLvl w:val="0"/>
        <w:rPr>
          <w:rFonts w:cs="David"/>
          <w:b w:val="0"/>
          <w:bCs w:val="0"/>
          <w:sz w:val="20"/>
        </w:rPr>
      </w:pPr>
      <w:r>
        <w:rPr>
          <w:rFonts w:cs="David" w:hint="cs"/>
          <w:b w:val="0"/>
          <w:bCs w:val="0"/>
          <w:sz w:val="20"/>
          <w:rtl/>
        </w:rPr>
        <w:t xml:space="preserve">בשלב זה יומר מידע הקיים </w:t>
      </w:r>
      <w:r w:rsidR="00910F93" w:rsidRPr="00124DA7">
        <w:rPr>
          <w:rFonts w:cs="David" w:hint="cs"/>
          <w:b w:val="0"/>
          <w:bCs w:val="0"/>
          <w:sz w:val="20"/>
          <w:rtl/>
        </w:rPr>
        <w:t>לפריטי מידע /דפי תוכן במערכת ניהול הידע תוך התאמת המידעים לכלל סוגי המשתמשים במערכת לדוגמה: המרת נהלים מקצועיים ותהליכים לשפה שירותית. (זאת לאחר שבשלב האפיון המפורט בוצעה חשיבה ואפיון מפורט של תבניות המידע כך שיכילו את המידע המקצועי הקיים ביעילות).  (</w:t>
      </w:r>
      <w:r w:rsidR="00910F93" w:rsidRPr="00124DA7">
        <w:rPr>
          <w:rFonts w:cs="David"/>
          <w:b w:val="0"/>
          <w:bCs w:val="0"/>
          <w:sz w:val="20"/>
        </w:rPr>
        <w:t>I</w:t>
      </w:r>
      <w:r w:rsidR="00910F93"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r w:rsidRPr="00124DA7">
        <w:rPr>
          <w:rFonts w:cs="David" w:hint="cs"/>
          <w:b w:val="0"/>
          <w:bCs w:val="0"/>
          <w:sz w:val="20"/>
          <w:rtl/>
        </w:rPr>
        <w:t xml:space="preserve">בשלב זה תבוצע המרה של המידע הקיים במערכות תוכן שונות (אתרי אינטרנט, ניהול ידע, קבצי </w:t>
      </w:r>
      <w:r w:rsidRPr="00124DA7">
        <w:rPr>
          <w:rFonts w:cs="David"/>
          <w:b w:val="0"/>
          <w:bCs w:val="0"/>
          <w:sz w:val="20"/>
        </w:rPr>
        <w:t>word</w:t>
      </w:r>
      <w:r w:rsidRPr="00124DA7">
        <w:rPr>
          <w:rFonts w:cs="David" w:hint="cs"/>
          <w:b w:val="0"/>
          <w:bCs w:val="0"/>
          <w:sz w:val="20"/>
          <w:rtl/>
        </w:rPr>
        <w:t xml:space="preserve"> וכדומה) אל תוך מערכת ניהול הידע על ידי המציע הזוכה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outlineLvl w:val="0"/>
        <w:rPr>
          <w:rFonts w:cs="David"/>
          <w:b w:val="0"/>
          <w:bCs w:val="0"/>
          <w:sz w:val="20"/>
        </w:rPr>
      </w:pPr>
      <w:r w:rsidRPr="00124DA7">
        <w:rPr>
          <w:rFonts w:cs="David" w:hint="cs"/>
          <w:b w:val="0"/>
          <w:bCs w:val="0"/>
          <w:sz w:val="20"/>
          <w:rtl/>
        </w:rPr>
        <w:t>הזנת ידנית של פריטי המ</w:t>
      </w:r>
      <w:r w:rsidR="00352BFE">
        <w:rPr>
          <w:rFonts w:cs="David" w:hint="cs"/>
          <w:b w:val="0"/>
          <w:bCs w:val="0"/>
          <w:sz w:val="20"/>
          <w:rtl/>
        </w:rPr>
        <w:t xml:space="preserve">ידע /דפי התוכן תבוצע על ידי גורמים </w:t>
      </w:r>
      <w:r w:rsidRPr="00124DA7">
        <w:rPr>
          <w:rFonts w:cs="David" w:hint="cs"/>
          <w:b w:val="0"/>
          <w:bCs w:val="0"/>
          <w:sz w:val="20"/>
          <w:rtl/>
        </w:rPr>
        <w:t xml:space="preserve">מטעם המזמינה ו/או מטעם המציע הזוכה (ראה טופס ההצעה הכספית וסעיף </w:t>
      </w:r>
      <w:r w:rsidR="00722ED2">
        <w:rPr>
          <w:rFonts w:cs="David"/>
          <w:b w:val="0"/>
          <w:bCs w:val="0"/>
          <w:sz w:val="20"/>
          <w:rtl/>
        </w:rPr>
        <w:fldChar w:fldCharType="begin"/>
      </w:r>
      <w:r w:rsidR="006E1634">
        <w:rPr>
          <w:rFonts w:cs="David"/>
          <w:b w:val="0"/>
          <w:bCs w:val="0"/>
          <w:sz w:val="20"/>
          <w:rtl/>
        </w:rPr>
        <w:instrText xml:space="preserve"> </w:instrText>
      </w:r>
      <w:r w:rsidR="006E1634">
        <w:rPr>
          <w:rFonts w:cs="David" w:hint="cs"/>
          <w:b w:val="0"/>
          <w:bCs w:val="0"/>
          <w:sz w:val="20"/>
        </w:rPr>
        <w:instrText>REF</w:instrText>
      </w:r>
      <w:r w:rsidR="006E1634">
        <w:rPr>
          <w:rFonts w:cs="David" w:hint="cs"/>
          <w:b w:val="0"/>
          <w:bCs w:val="0"/>
          <w:sz w:val="20"/>
          <w:rtl/>
        </w:rPr>
        <w:instrText xml:space="preserve"> _</w:instrText>
      </w:r>
      <w:r w:rsidR="006E1634">
        <w:rPr>
          <w:rFonts w:cs="David" w:hint="cs"/>
          <w:b w:val="0"/>
          <w:bCs w:val="0"/>
          <w:sz w:val="20"/>
        </w:rPr>
        <w:instrText>Ref445284262 \r \h</w:instrText>
      </w:r>
      <w:r w:rsidR="006E1634">
        <w:rPr>
          <w:rFonts w:cs="David"/>
          <w:b w:val="0"/>
          <w:bCs w:val="0"/>
          <w:sz w:val="20"/>
          <w:rtl/>
        </w:rPr>
        <w:instrText xml:space="preserve"> </w:instrText>
      </w:r>
      <w:r w:rsidR="00722ED2">
        <w:rPr>
          <w:rFonts w:cs="David"/>
          <w:b w:val="0"/>
          <w:bCs w:val="0"/>
          <w:sz w:val="20"/>
          <w:rtl/>
        </w:rPr>
      </w:r>
      <w:r w:rsidR="00722ED2">
        <w:rPr>
          <w:rFonts w:cs="David"/>
          <w:b w:val="0"/>
          <w:bCs w:val="0"/>
          <w:sz w:val="20"/>
          <w:rtl/>
        </w:rPr>
        <w:fldChar w:fldCharType="separate"/>
      </w:r>
      <w:r w:rsidR="00F9240A">
        <w:rPr>
          <w:rFonts w:cs="David"/>
          <w:b w:val="0"/>
          <w:bCs w:val="0"/>
          <w:sz w:val="20"/>
          <w:cs/>
        </w:rPr>
        <w:t>‎</w:t>
      </w:r>
      <w:r w:rsidR="00F9240A">
        <w:rPr>
          <w:rFonts w:cs="David"/>
          <w:b w:val="0"/>
          <w:bCs w:val="0"/>
          <w:sz w:val="20"/>
        </w:rPr>
        <w:t>6.8</w:t>
      </w:r>
      <w:r w:rsidR="00722ED2">
        <w:rPr>
          <w:rFonts w:cs="David"/>
          <w:b w:val="0"/>
          <w:bCs w:val="0"/>
          <w:sz w:val="20"/>
          <w:rtl/>
        </w:rPr>
        <w:fldChar w:fldCharType="end"/>
      </w:r>
      <w:r w:rsidRPr="00124DA7">
        <w:rPr>
          <w:rFonts w:cs="David" w:hint="cs"/>
          <w:b w:val="0"/>
          <w:bCs w:val="0"/>
          <w:sz w:val="20"/>
          <w:rtl/>
        </w:rPr>
        <w:t xml:space="preserve"> לחוזה </w:t>
      </w:r>
      <w:r w:rsidRPr="00124DA7">
        <w:rPr>
          <w:rFonts w:cs="David"/>
          <w:b w:val="0"/>
          <w:bCs w:val="0"/>
          <w:sz w:val="20"/>
          <w:rtl/>
        </w:rPr>
        <w:t>––</w:t>
      </w:r>
      <w:r w:rsidRPr="00124DA7">
        <w:rPr>
          <w:rFonts w:cs="David" w:hint="cs"/>
          <w:b w:val="0"/>
          <w:bCs w:val="0"/>
          <w:sz w:val="20"/>
          <w:rtl/>
        </w:rPr>
        <w:t xml:space="preserve"> כחלק מהשירותים הנוספים) שיוקצו לכך תוך ליווי מקצועי של מנהל הפרויקט מטעם המציע הזוכה.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outlineLvl w:val="0"/>
        <w:rPr>
          <w:rFonts w:cs="David"/>
          <w:b w:val="0"/>
          <w:bCs w:val="0"/>
          <w:sz w:val="20"/>
        </w:rPr>
      </w:pPr>
      <w:r w:rsidRPr="00124DA7">
        <w:rPr>
          <w:rFonts w:cs="David" w:hint="cs"/>
          <w:b w:val="0"/>
          <w:bCs w:val="0"/>
          <w:sz w:val="20"/>
          <w:rtl/>
        </w:rPr>
        <w:t xml:space="preserve">בסיום שלב הזנת הנתונים תבוצענה בדיקות קבלה ומסירה באחריות המציע הזוכה בהתאם למתודולוגיה שפורטה בסעיף </w:t>
      </w:r>
      <w:r w:rsidR="00066904">
        <w:fldChar w:fldCharType="begin"/>
      </w:r>
      <w:r w:rsidR="00066904">
        <w:instrText xml:space="preserve"> REF _Ref380411183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5.3.6</w:t>
      </w:r>
      <w:r w:rsidR="00066904">
        <w:fldChar w:fldCharType="end"/>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r w:rsidRPr="00124DA7">
        <w:rPr>
          <w:rFonts w:cs="David" w:hint="cs"/>
          <w:b w:val="0"/>
          <w:bCs w:val="0"/>
          <w:sz w:val="20"/>
          <w:rtl/>
        </w:rPr>
        <w:t xml:space="preserve">ביצוע הזנת התכנים תתבצע בהתאם לשלבי הפרויקט שפורטו בסעיף </w:t>
      </w:r>
      <w:r w:rsidR="00066904">
        <w:fldChar w:fldCharType="begin"/>
      </w:r>
      <w:r w:rsidR="00066904">
        <w:instrText xml:space="preserve"> REF _Ref408934943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5.1.6</w:t>
      </w:r>
      <w:r w:rsidR="00066904">
        <w:fldChar w:fldCharType="end"/>
      </w:r>
      <w:r w:rsidRPr="00124DA7">
        <w:rPr>
          <w:rFonts w:cs="David" w:hint="cs"/>
          <w:b w:val="0"/>
          <w:bCs w:val="0"/>
          <w:sz w:val="20"/>
          <w:rtl/>
        </w:rPr>
        <w:t>.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outlineLvl w:val="0"/>
        <w:rPr>
          <w:rFonts w:cs="David"/>
          <w:b w:val="0"/>
          <w:bCs w:val="0"/>
          <w:sz w:val="20"/>
          <w:u w:val="single"/>
          <w:rtl/>
        </w:rPr>
      </w:pPr>
      <w:bookmarkStart w:id="408" w:name="_Toc319835229"/>
      <w:bookmarkStart w:id="409" w:name="_Toc380408557"/>
      <w:bookmarkStart w:id="410" w:name="_Ref446521754"/>
      <w:r w:rsidRPr="00124DA7">
        <w:rPr>
          <w:rFonts w:cs="David"/>
          <w:b w:val="0"/>
          <w:bCs w:val="0"/>
          <w:sz w:val="20"/>
          <w:u w:val="single"/>
          <w:rtl/>
        </w:rPr>
        <w:t>הדרכה</w:t>
      </w:r>
      <w:bookmarkEnd w:id="408"/>
      <w:r w:rsidRPr="00124DA7">
        <w:rPr>
          <w:rFonts w:cs="David" w:hint="cs"/>
          <w:b w:val="0"/>
          <w:bCs w:val="0"/>
          <w:sz w:val="20"/>
          <w:u w:val="single"/>
          <w:rtl/>
        </w:rPr>
        <w:t xml:space="preserve"> למנהל המערכת</w:t>
      </w:r>
      <w:bookmarkEnd w:id="409"/>
      <w:r w:rsidRPr="00124DA7">
        <w:rPr>
          <w:rFonts w:cs="David" w:hint="cs"/>
          <w:b w:val="0"/>
          <w:bCs w:val="0"/>
          <w:sz w:val="20"/>
          <w:u w:val="single"/>
          <w:rtl/>
        </w:rPr>
        <w:t>/יצרני מידע</w:t>
      </w:r>
      <w:bookmarkEnd w:id="410"/>
      <w:r w:rsidRPr="00124DA7">
        <w:rPr>
          <w:rFonts w:cs="David" w:hint="cs"/>
          <w:b w:val="0"/>
          <w:bCs w:val="0"/>
          <w:sz w:val="20"/>
          <w:u w:val="single"/>
          <w:rtl/>
        </w:rPr>
        <w:t xml:space="preserve"> </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bookmarkStart w:id="411" w:name="_Ref409443349"/>
      <w:bookmarkStart w:id="412" w:name="_Toc319835230"/>
      <w:r w:rsidRPr="00124DA7">
        <w:rPr>
          <w:rFonts w:cs="David" w:hint="cs"/>
          <w:b w:val="0"/>
          <w:bCs w:val="0"/>
          <w:sz w:val="20"/>
          <w:rtl/>
        </w:rPr>
        <w:t>המציע נדרש להדריך ולהכשיר את מנהל המערכת על כל תחומי התוכנה ותפעולה לרבות בניית תבנית, ביצוע התאמות, הפצת הודעות מתפרצות, מתן הרשאות, עדכון הרשאות, בניית מבחני ידע, תהליכי הזנת מידע, הגדרת דוחות ואת כלל התהליכים והפונקציות הקיימות במערכת והמתוארות במסמך זה.</w:t>
      </w:r>
      <w:bookmarkEnd w:id="411"/>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bookmarkStart w:id="413" w:name="_Ref409443351"/>
      <w:r w:rsidRPr="00124DA7">
        <w:rPr>
          <w:rFonts w:cs="David" w:hint="cs"/>
          <w:b w:val="0"/>
          <w:bCs w:val="0"/>
          <w:sz w:val="20"/>
          <w:rtl/>
        </w:rPr>
        <w:t>המציע נדרש להדריך ולהכשיר את מידעני המערכת שיוגדרו במחלקות השונות על כל תחומי התוכנה ותפעולה לרבות תהליכי הזנת מידע, שליפת דוחות, מתן מענה למשובים, הפצת הודעות מתפרצות ואת כלל התהליכים והפונקציות הקיימות במערכת והמתוארות במסמך זה.</w:t>
      </w:r>
      <w:bookmarkEnd w:id="413"/>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r w:rsidRPr="00124DA7">
        <w:rPr>
          <w:rFonts w:cs="David" w:hint="cs"/>
          <w:b w:val="0"/>
          <w:bCs w:val="0"/>
          <w:sz w:val="20"/>
        </w:rPr>
        <w:t xml:space="preserve">     </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bookmarkStart w:id="414" w:name="_Ref442015686"/>
      <w:r w:rsidRPr="00124DA7">
        <w:rPr>
          <w:rFonts w:cs="David" w:hint="cs"/>
          <w:b w:val="0"/>
          <w:bCs w:val="0"/>
          <w:sz w:val="20"/>
          <w:rtl/>
        </w:rPr>
        <w:t xml:space="preserve">המציע יפרט את היקף השעות של תוכניות ההדרכה ואשר יושקעו בהדרכה והטמעה של מנהל המערכת ומידעני המערכת (רפרנטים). הדרכה על המערכת תכשיר את המשתמשים עבודה עצמאית שאינה תלויה בספק כמפורט בסעיפים </w:t>
      </w:r>
      <w:r w:rsidR="00066904">
        <w:fldChar w:fldCharType="begin"/>
      </w:r>
      <w:r w:rsidR="00066904">
        <w:instrText xml:space="preserve"> REF _Ref409443349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5.3.9.1</w:t>
      </w:r>
      <w:r w:rsidR="00066904">
        <w:fldChar w:fldCharType="end"/>
      </w:r>
      <w:r w:rsidRPr="00124DA7">
        <w:rPr>
          <w:rFonts w:cs="David"/>
          <w:b w:val="0"/>
          <w:bCs w:val="0"/>
          <w:sz w:val="20"/>
        </w:rPr>
        <w:t xml:space="preserve"> </w:t>
      </w:r>
      <w:r w:rsidR="00066904">
        <w:fldChar w:fldCharType="begin"/>
      </w:r>
      <w:r w:rsidR="00066904">
        <w:instrText xml:space="preserve"> REF _Ref409443351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5.3.9.2</w:t>
      </w:r>
      <w:r w:rsidR="00066904">
        <w:fldChar w:fldCharType="end"/>
      </w:r>
      <w:r w:rsidRPr="00124DA7">
        <w:rPr>
          <w:rFonts w:cs="David" w:hint="cs"/>
          <w:b w:val="0"/>
          <w:bCs w:val="0"/>
          <w:sz w:val="20"/>
          <w:rtl/>
        </w:rPr>
        <w:t>. (</w:t>
      </w:r>
      <w:r w:rsidRPr="00124DA7">
        <w:rPr>
          <w:rFonts w:cs="David"/>
          <w:b w:val="0"/>
          <w:bCs w:val="0"/>
          <w:sz w:val="20"/>
        </w:rPr>
        <w:t>s</w:t>
      </w:r>
      <w:r w:rsidRPr="00124DA7">
        <w:rPr>
          <w:rFonts w:cs="David" w:hint="cs"/>
          <w:b w:val="0"/>
          <w:bCs w:val="0"/>
          <w:sz w:val="20"/>
          <w:rtl/>
        </w:rPr>
        <w:t>)</w:t>
      </w:r>
      <w:bookmarkEnd w:id="414"/>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r w:rsidRPr="00124DA7">
        <w:rPr>
          <w:rFonts w:cs="David" w:hint="cs"/>
          <w:b w:val="0"/>
          <w:bCs w:val="0"/>
          <w:sz w:val="20"/>
          <w:rtl/>
        </w:rPr>
        <w:t>המציע נדרש להציג ולפרט את תוכנית ההדרכה למנהל המערכת ולמידענים תוך התייחסות למט</w:t>
      </w:r>
      <w:r w:rsidR="00352BFE">
        <w:rPr>
          <w:rFonts w:cs="David" w:hint="cs"/>
          <w:b w:val="0"/>
          <w:bCs w:val="0"/>
          <w:sz w:val="20"/>
          <w:rtl/>
        </w:rPr>
        <w:t xml:space="preserve">רות ההדרכה, מתדולוגיית ההדרכה, מבנה ההדרכה ותכולתה, </w:t>
      </w:r>
      <w:r w:rsidRPr="00124DA7">
        <w:rPr>
          <w:rFonts w:cs="David" w:hint="cs"/>
          <w:b w:val="0"/>
          <w:bCs w:val="0"/>
          <w:sz w:val="20"/>
          <w:rtl/>
        </w:rPr>
        <w:t>עזרי ההדרכה, חוברת למשתמש בצירוף דוגמאות של כלי ההדרכה       (</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tl/>
        </w:rPr>
      </w:pPr>
      <w:bookmarkStart w:id="415" w:name="_Toc319835231"/>
      <w:bookmarkEnd w:id="412"/>
      <w:r w:rsidRPr="00124DA7">
        <w:rPr>
          <w:rFonts w:cs="David"/>
          <w:b w:val="0"/>
          <w:bCs w:val="0"/>
          <w:sz w:val="20"/>
          <w:rtl/>
        </w:rPr>
        <w:t xml:space="preserve">באחריות </w:t>
      </w:r>
      <w:r w:rsidRPr="00124DA7">
        <w:rPr>
          <w:rFonts w:cs="David" w:hint="eastAsia"/>
          <w:b w:val="0"/>
          <w:bCs w:val="0"/>
          <w:sz w:val="20"/>
          <w:rtl/>
        </w:rPr>
        <w:t>ה</w:t>
      </w:r>
      <w:r w:rsidRPr="00124DA7">
        <w:rPr>
          <w:rFonts w:cs="David" w:hint="cs"/>
          <w:b w:val="0"/>
          <w:bCs w:val="0"/>
          <w:sz w:val="20"/>
          <w:rtl/>
        </w:rPr>
        <w:t>מציע</w:t>
      </w:r>
      <w:r w:rsidRPr="00124DA7">
        <w:rPr>
          <w:rFonts w:cs="David"/>
          <w:b w:val="0"/>
          <w:bCs w:val="0"/>
          <w:sz w:val="20"/>
          <w:rtl/>
        </w:rPr>
        <w:t xml:space="preserve"> לבצע את כל ההדרכות הנדרשות ע"י </w:t>
      </w:r>
      <w:r w:rsidRPr="00124DA7">
        <w:rPr>
          <w:rFonts w:cs="David" w:hint="eastAsia"/>
          <w:b w:val="0"/>
          <w:bCs w:val="0"/>
          <w:sz w:val="20"/>
          <w:rtl/>
        </w:rPr>
        <w:t>ה</w:t>
      </w:r>
      <w:r w:rsidRPr="00124DA7">
        <w:rPr>
          <w:rFonts w:cs="David" w:hint="cs"/>
          <w:b w:val="0"/>
          <w:bCs w:val="0"/>
          <w:sz w:val="20"/>
          <w:rtl/>
        </w:rPr>
        <w:t xml:space="preserve">מזמינה </w:t>
      </w:r>
      <w:r w:rsidRPr="00124DA7">
        <w:rPr>
          <w:rFonts w:cs="David"/>
          <w:b w:val="0"/>
          <w:bCs w:val="0"/>
          <w:sz w:val="20"/>
          <w:rtl/>
        </w:rPr>
        <w:t>לפני הפעלת המערכת</w:t>
      </w:r>
      <w:r w:rsidRPr="00124DA7">
        <w:rPr>
          <w:rFonts w:cs="David" w:hint="cs"/>
          <w:b w:val="0"/>
          <w:bCs w:val="0"/>
          <w:sz w:val="20"/>
          <w:rtl/>
        </w:rPr>
        <w:t>,</w:t>
      </w:r>
      <w:r w:rsidRPr="00124DA7">
        <w:rPr>
          <w:rFonts w:cs="David"/>
          <w:b w:val="0"/>
          <w:bCs w:val="0"/>
          <w:sz w:val="20"/>
          <w:rtl/>
        </w:rPr>
        <w:t xml:space="preserve"> כתנאי להפעלתה. </w:t>
      </w:r>
      <w:r w:rsidRPr="00124DA7">
        <w:rPr>
          <w:rFonts w:cs="David" w:hint="cs"/>
          <w:b w:val="0"/>
          <w:bCs w:val="0"/>
          <w:sz w:val="20"/>
          <w:rtl/>
        </w:rPr>
        <w:t xml:space="preserve">המציע </w:t>
      </w:r>
      <w:r w:rsidRPr="00124DA7">
        <w:rPr>
          <w:rFonts w:cs="David"/>
          <w:b w:val="0"/>
          <w:bCs w:val="0"/>
          <w:sz w:val="20"/>
          <w:rtl/>
        </w:rPr>
        <w:t>יהיה אחראי לבצע הדרכות משלימות נדרשות כתנאי להעלאת גרסאות או מהדורות תוכנה.</w:t>
      </w:r>
      <w:bookmarkEnd w:id="415"/>
      <w:r w:rsidRPr="00124DA7">
        <w:rPr>
          <w:rFonts w:cs="David"/>
          <w:b w:val="0"/>
          <w:bCs w:val="0"/>
          <w:sz w:val="20"/>
          <w:rtl/>
        </w:rPr>
        <w:t xml:space="preserve">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bookmarkStart w:id="416" w:name="_Toc319835232"/>
      <w:r w:rsidRPr="00124DA7">
        <w:rPr>
          <w:rFonts w:cs="David"/>
          <w:b w:val="0"/>
          <w:bCs w:val="0"/>
          <w:sz w:val="20"/>
          <w:rtl/>
        </w:rPr>
        <w:t xml:space="preserve">כל ההדרכות יבוצעו באתרי </w:t>
      </w:r>
      <w:r w:rsidRPr="00124DA7">
        <w:rPr>
          <w:rFonts w:cs="David" w:hint="eastAsia"/>
          <w:b w:val="0"/>
          <w:bCs w:val="0"/>
          <w:sz w:val="20"/>
          <w:rtl/>
        </w:rPr>
        <w:t>ה</w:t>
      </w:r>
      <w:r w:rsidRPr="00124DA7">
        <w:rPr>
          <w:rFonts w:cs="David" w:hint="cs"/>
          <w:b w:val="0"/>
          <w:bCs w:val="0"/>
          <w:sz w:val="20"/>
          <w:rtl/>
        </w:rPr>
        <w:t>מזמינה</w:t>
      </w:r>
      <w:r w:rsidRPr="00124DA7">
        <w:rPr>
          <w:rFonts w:cs="David"/>
          <w:b w:val="0"/>
          <w:bCs w:val="0"/>
          <w:sz w:val="20"/>
          <w:rtl/>
        </w:rPr>
        <w:t xml:space="preserve"> אל</w:t>
      </w:r>
      <w:r w:rsidRPr="00124DA7">
        <w:rPr>
          <w:rFonts w:cs="David" w:hint="cs"/>
          <w:b w:val="0"/>
          <w:bCs w:val="0"/>
          <w:sz w:val="20"/>
          <w:rtl/>
        </w:rPr>
        <w:t>א אם</w:t>
      </w:r>
      <w:r w:rsidRPr="00124DA7">
        <w:rPr>
          <w:rFonts w:cs="David"/>
          <w:b w:val="0"/>
          <w:bCs w:val="0"/>
          <w:sz w:val="20"/>
          <w:rtl/>
        </w:rPr>
        <w:t xml:space="preserve"> צוין אחרת והתקבל לכך אישור </w:t>
      </w:r>
      <w:bookmarkEnd w:id="416"/>
      <w:r w:rsidRPr="00124DA7">
        <w:rPr>
          <w:rFonts w:cs="David" w:hint="cs"/>
          <w:b w:val="0"/>
          <w:bCs w:val="0"/>
          <w:sz w:val="20"/>
          <w:rtl/>
        </w:rPr>
        <w:t>מן המזמינה.</w:t>
      </w:r>
      <w:r w:rsidRPr="00124DA7">
        <w:rPr>
          <w:rFonts w:cs="David" w:hint="cs"/>
          <w:b w:val="0"/>
          <w:bCs w:val="0"/>
          <w:sz w:val="20"/>
        </w:rPr>
        <w:t xml:space="preserve"> </w:t>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jc w:val="both"/>
        <w:outlineLvl w:val="0"/>
        <w:rPr>
          <w:rFonts w:cs="David"/>
          <w:b w:val="0"/>
          <w:bCs w:val="0"/>
          <w:sz w:val="20"/>
        </w:rPr>
      </w:pPr>
      <w:bookmarkStart w:id="417" w:name="_Toc319835233"/>
      <w:r w:rsidRPr="00124DA7">
        <w:rPr>
          <w:rFonts w:cs="David" w:hint="eastAsia"/>
          <w:b w:val="0"/>
          <w:bCs w:val="0"/>
          <w:sz w:val="20"/>
          <w:rtl/>
        </w:rPr>
        <w:t>הזוכה</w:t>
      </w:r>
      <w:r w:rsidRPr="00124DA7">
        <w:rPr>
          <w:rFonts w:cs="David"/>
          <w:b w:val="0"/>
          <w:bCs w:val="0"/>
          <w:sz w:val="20"/>
          <w:rtl/>
        </w:rPr>
        <w:t xml:space="preserve"> אחראי לספק את כל הכלים ומערכי ההדרכה לביצוע ההדרכות, </w:t>
      </w:r>
      <w:r w:rsidRPr="00124DA7">
        <w:rPr>
          <w:rFonts w:cs="David" w:hint="eastAsia"/>
          <w:b w:val="0"/>
          <w:bCs w:val="0"/>
          <w:sz w:val="20"/>
          <w:rtl/>
        </w:rPr>
        <w:t>לרבות</w:t>
      </w:r>
      <w:r w:rsidRPr="00124DA7">
        <w:rPr>
          <w:rFonts w:cs="David"/>
          <w:b w:val="0"/>
          <w:bCs w:val="0"/>
          <w:sz w:val="20"/>
          <w:rtl/>
        </w:rPr>
        <w:t xml:space="preserve"> </w:t>
      </w:r>
      <w:r w:rsidRPr="00124DA7">
        <w:rPr>
          <w:rFonts w:cs="David" w:hint="eastAsia"/>
          <w:b w:val="0"/>
          <w:bCs w:val="0"/>
          <w:sz w:val="20"/>
          <w:rtl/>
        </w:rPr>
        <w:t>לומדות</w:t>
      </w:r>
      <w:r w:rsidRPr="00124DA7">
        <w:rPr>
          <w:rFonts w:cs="David"/>
          <w:b w:val="0"/>
          <w:bCs w:val="0"/>
          <w:sz w:val="20"/>
          <w:rtl/>
        </w:rPr>
        <w:t xml:space="preserve"> </w:t>
      </w:r>
      <w:r w:rsidRPr="00124DA7">
        <w:rPr>
          <w:rFonts w:cs="David" w:hint="eastAsia"/>
          <w:b w:val="0"/>
          <w:bCs w:val="0"/>
          <w:sz w:val="20"/>
          <w:rtl/>
        </w:rPr>
        <w:t>תרגול</w:t>
      </w:r>
      <w:r w:rsidRPr="00124DA7">
        <w:rPr>
          <w:rFonts w:cs="David"/>
          <w:b w:val="0"/>
          <w:bCs w:val="0"/>
          <w:sz w:val="20"/>
          <w:rtl/>
        </w:rPr>
        <w:t xml:space="preserve"> </w:t>
      </w:r>
      <w:r w:rsidRPr="00124DA7">
        <w:rPr>
          <w:rFonts w:cs="David" w:hint="eastAsia"/>
          <w:b w:val="0"/>
          <w:bCs w:val="0"/>
          <w:sz w:val="20"/>
          <w:rtl/>
        </w:rPr>
        <w:t>למערכת</w:t>
      </w:r>
      <w:r w:rsidRPr="00124DA7">
        <w:rPr>
          <w:rFonts w:cs="David" w:hint="cs"/>
          <w:b w:val="0"/>
          <w:bCs w:val="0"/>
          <w:sz w:val="20"/>
          <w:rtl/>
        </w:rPr>
        <w:t xml:space="preserve"> (בשפה העברית). </w:t>
      </w:r>
      <w:r w:rsidRPr="00124DA7">
        <w:rPr>
          <w:rFonts w:cs="David"/>
          <w:b w:val="0"/>
          <w:bCs w:val="0"/>
          <w:sz w:val="20"/>
          <w:rtl/>
        </w:rPr>
        <w:t>כל חומר יועבר לאישור מוקדם של</w:t>
      </w:r>
      <w:r w:rsidRPr="00124DA7">
        <w:rPr>
          <w:rFonts w:cs="David" w:hint="cs"/>
          <w:b w:val="0"/>
          <w:bCs w:val="0"/>
          <w:sz w:val="20"/>
          <w:rtl/>
        </w:rPr>
        <w:t xml:space="preserve"> המזמינה</w:t>
      </w:r>
      <w:r w:rsidRPr="00124DA7">
        <w:rPr>
          <w:rFonts w:cs="David"/>
          <w:b w:val="0"/>
          <w:bCs w:val="0"/>
          <w:sz w:val="20"/>
          <w:rtl/>
        </w:rPr>
        <w:t>.</w:t>
      </w:r>
      <w:bookmarkEnd w:id="417"/>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942"/>
        <w:outlineLvl w:val="0"/>
        <w:rPr>
          <w:rFonts w:cs="David"/>
          <w:b w:val="0"/>
          <w:bCs w:val="0"/>
          <w:sz w:val="20"/>
          <w:rtl/>
        </w:rPr>
      </w:pPr>
      <w:r w:rsidRPr="00124DA7">
        <w:rPr>
          <w:rFonts w:cs="David" w:hint="cs"/>
          <w:b w:val="0"/>
          <w:bCs w:val="0"/>
          <w:sz w:val="20"/>
          <w:rtl/>
        </w:rPr>
        <w:t>הזוכה נדרש לספק ספר הדרכה/מדריך משתמש אשר ישמש את מנהל המערכת והמידענים ויכלול את כלל המידעים הנדרשים לתפעול מלא של המערכת לרבות יכולות מערכת פונקציונאליות, ביצוע התאמות וכדומה.       (</w:t>
      </w:r>
      <w:r w:rsidRPr="00124DA7">
        <w:rPr>
          <w:rFonts w:cs="David"/>
          <w:b w:val="0"/>
          <w:bCs w:val="0"/>
          <w:sz w:val="20"/>
        </w:rPr>
        <w:t>M</w:t>
      </w:r>
      <w:r w:rsidRPr="00124DA7">
        <w:rPr>
          <w:rFonts w:cs="David" w:hint="cs"/>
          <w:b w:val="0"/>
          <w:bCs w:val="0"/>
          <w:sz w:val="20"/>
          <w:rtl/>
        </w:rPr>
        <w:t>)</w:t>
      </w:r>
    </w:p>
    <w:p w:rsidR="00910F93" w:rsidRPr="00124DA7" w:rsidRDefault="00910F93" w:rsidP="00957544">
      <w:pPr>
        <w:pStyle w:val="1d"/>
        <w:numPr>
          <w:ilvl w:val="3"/>
          <w:numId w:val="43"/>
        </w:numPr>
        <w:spacing w:before="0" w:line="240" w:lineRule="auto"/>
        <w:ind w:hanging="942"/>
        <w:outlineLvl w:val="0"/>
        <w:rPr>
          <w:rFonts w:cs="David"/>
          <w:b w:val="0"/>
          <w:bCs w:val="0"/>
          <w:sz w:val="20"/>
        </w:rPr>
      </w:pPr>
      <w:bookmarkStart w:id="418" w:name="_Toc319835235"/>
      <w:r w:rsidRPr="00124DA7">
        <w:rPr>
          <w:rFonts w:cs="David" w:hint="eastAsia"/>
          <w:b w:val="0"/>
          <w:bCs w:val="0"/>
          <w:sz w:val="20"/>
          <w:rtl/>
        </w:rPr>
        <w:t>הזוכה</w:t>
      </w:r>
      <w:r w:rsidRPr="00124DA7">
        <w:rPr>
          <w:rFonts w:cs="David"/>
          <w:b w:val="0"/>
          <w:bCs w:val="0"/>
          <w:sz w:val="20"/>
          <w:rtl/>
        </w:rPr>
        <w:t xml:space="preserve"> יתחייב לרמת הדרכה נאותה. </w:t>
      </w:r>
      <w:r w:rsidR="00957544" w:rsidRPr="00124DA7">
        <w:rPr>
          <w:rFonts w:cs="David" w:hint="eastAsia"/>
          <w:b w:val="0"/>
          <w:bCs w:val="0"/>
          <w:rtl/>
        </w:rPr>
        <w:t>הזוכה</w:t>
      </w:r>
      <w:r w:rsidR="00957544" w:rsidRPr="00124DA7">
        <w:rPr>
          <w:rFonts w:cs="David"/>
          <w:b w:val="0"/>
          <w:bCs w:val="0"/>
          <w:rtl/>
        </w:rPr>
        <w:t xml:space="preserve"> יתחייב לרמת הדרכה נאותה. בסיום הקורס יועבר משוב, במקרה של משוב שלילי, </w:t>
      </w:r>
      <w:r w:rsidR="00957544" w:rsidRPr="00124DA7">
        <w:rPr>
          <w:rFonts w:cs="David" w:hint="cs"/>
          <w:b w:val="0"/>
          <w:bCs w:val="0"/>
          <w:rtl/>
        </w:rPr>
        <w:t>המציע הזוכה</w:t>
      </w:r>
      <w:r w:rsidR="00957544" w:rsidRPr="00124DA7">
        <w:rPr>
          <w:rFonts w:cs="David"/>
          <w:b w:val="0"/>
          <w:bCs w:val="0"/>
          <w:rtl/>
        </w:rPr>
        <w:t xml:space="preserve"> יתחייב לזכות את הלקוח בעלות הקורס שהועבר או לחילופין להעביר את הקורס שנית</w:t>
      </w:r>
      <w:r w:rsidRPr="00124DA7">
        <w:rPr>
          <w:rFonts w:cs="David"/>
          <w:b w:val="0"/>
          <w:bCs w:val="0"/>
          <w:sz w:val="20"/>
          <w:rtl/>
        </w:rPr>
        <w:t>.</w:t>
      </w:r>
      <w:bookmarkEnd w:id="418"/>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352BFE" w:rsidP="00910F93">
      <w:pPr>
        <w:pStyle w:val="1d"/>
        <w:numPr>
          <w:ilvl w:val="2"/>
          <w:numId w:val="43"/>
        </w:numPr>
        <w:spacing w:before="0" w:line="240" w:lineRule="auto"/>
        <w:outlineLvl w:val="0"/>
        <w:rPr>
          <w:rFonts w:cs="David"/>
          <w:b w:val="0"/>
          <w:bCs w:val="0"/>
          <w:sz w:val="20"/>
          <w:u w:val="single"/>
        </w:rPr>
      </w:pPr>
      <w:bookmarkStart w:id="419" w:name="_Ref405132762"/>
      <w:bookmarkStart w:id="420" w:name="_Ref407801024"/>
      <w:bookmarkEnd w:id="395"/>
      <w:bookmarkEnd w:id="396"/>
      <w:bookmarkEnd w:id="397"/>
      <w:r>
        <w:rPr>
          <w:rFonts w:cs="David" w:hint="cs"/>
          <w:b w:val="0"/>
          <w:bCs w:val="0"/>
          <w:sz w:val="20"/>
          <w:u w:val="single"/>
          <w:rtl/>
        </w:rPr>
        <w:t xml:space="preserve">הפצת/ הטמעת </w:t>
      </w:r>
      <w:r w:rsidR="00910F93" w:rsidRPr="00124DA7">
        <w:rPr>
          <w:rFonts w:cs="David" w:hint="cs"/>
          <w:b w:val="0"/>
          <w:bCs w:val="0"/>
          <w:sz w:val="20"/>
          <w:u w:val="single"/>
          <w:rtl/>
        </w:rPr>
        <w:t>המערכת ועלייה לאוויר</w:t>
      </w:r>
      <w:bookmarkEnd w:id="419"/>
      <w:bookmarkEnd w:id="420"/>
      <w:r w:rsidR="00910F93" w:rsidRPr="00124DA7">
        <w:rPr>
          <w:rFonts w:cs="David" w:hint="cs"/>
          <w:b w:val="0"/>
          <w:bCs w:val="0"/>
          <w:sz w:val="20"/>
          <w:u w:val="single"/>
          <w:rtl/>
        </w:rPr>
        <w:t xml:space="preserve"> </w:t>
      </w:r>
    </w:p>
    <w:p w:rsidR="00910F93" w:rsidRPr="00124DA7" w:rsidRDefault="00910F93" w:rsidP="00910F93">
      <w:pPr>
        <w:pStyle w:val="1d"/>
        <w:numPr>
          <w:ilvl w:val="3"/>
          <w:numId w:val="43"/>
        </w:numPr>
        <w:spacing w:before="0" w:line="240" w:lineRule="auto"/>
        <w:outlineLvl w:val="0"/>
        <w:rPr>
          <w:rFonts w:cs="David"/>
          <w:b w:val="0"/>
          <w:bCs w:val="0"/>
          <w:sz w:val="20"/>
        </w:rPr>
      </w:pPr>
      <w:r w:rsidRPr="00124DA7">
        <w:rPr>
          <w:rFonts w:cs="David" w:hint="cs"/>
          <w:b w:val="0"/>
          <w:bCs w:val="0"/>
          <w:sz w:val="20"/>
          <w:rtl/>
        </w:rPr>
        <w:t xml:space="preserve">שלבי הפצת המערכת והעלייה לאוויר יבוצעו בהתאם לשלבים שפורטו בסעיף </w:t>
      </w:r>
      <w:r w:rsidR="00066904">
        <w:fldChar w:fldCharType="begin"/>
      </w:r>
      <w:r w:rsidR="00066904">
        <w:instrText xml:space="preserve"> REF _Ref408934943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5.1.6</w:t>
      </w:r>
      <w:r w:rsidR="00066904">
        <w:fldChar w:fldCharType="end"/>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824" w:hanging="1276"/>
        <w:outlineLvl w:val="0"/>
        <w:rPr>
          <w:rFonts w:cs="David"/>
          <w:b w:val="0"/>
          <w:bCs w:val="0"/>
          <w:sz w:val="20"/>
        </w:rPr>
      </w:pPr>
      <w:r w:rsidRPr="00124DA7">
        <w:rPr>
          <w:rFonts w:cs="David" w:hint="cs"/>
          <w:b w:val="0"/>
          <w:bCs w:val="0"/>
          <w:sz w:val="20"/>
          <w:rtl/>
        </w:rPr>
        <w:t xml:space="preserve">שלב א' </w:t>
      </w:r>
      <w:r w:rsidRPr="00124DA7">
        <w:rPr>
          <w:rFonts w:cs="David"/>
          <w:b w:val="0"/>
          <w:bCs w:val="0"/>
          <w:sz w:val="20"/>
          <w:rtl/>
        </w:rPr>
        <w:t>–</w:t>
      </w:r>
      <w:r w:rsidRPr="00124DA7">
        <w:rPr>
          <w:rFonts w:cs="David" w:hint="cs"/>
          <w:b w:val="0"/>
          <w:bCs w:val="0"/>
          <w:sz w:val="20"/>
          <w:rtl/>
        </w:rPr>
        <w:t xml:space="preserve"> שלב הקמת המערכת ביחידה לשיפור השירות הממשלתי.</w:t>
      </w:r>
    </w:p>
    <w:p w:rsidR="00910F93" w:rsidRPr="00124DA7" w:rsidRDefault="00910F93" w:rsidP="00910F93">
      <w:pPr>
        <w:pStyle w:val="1d"/>
        <w:numPr>
          <w:ilvl w:val="4"/>
          <w:numId w:val="43"/>
        </w:numPr>
        <w:spacing w:before="0" w:line="240" w:lineRule="auto"/>
        <w:ind w:left="2824" w:hanging="1276"/>
        <w:outlineLvl w:val="0"/>
        <w:rPr>
          <w:rFonts w:cs="David"/>
          <w:b w:val="0"/>
          <w:bCs w:val="0"/>
          <w:sz w:val="20"/>
        </w:rPr>
      </w:pPr>
      <w:r w:rsidRPr="00124DA7">
        <w:rPr>
          <w:rFonts w:cs="David" w:hint="cs"/>
          <w:b w:val="0"/>
          <w:bCs w:val="0"/>
          <w:sz w:val="20"/>
          <w:rtl/>
        </w:rPr>
        <w:t xml:space="preserve">שלב ב' </w:t>
      </w:r>
      <w:r w:rsidRPr="00124DA7">
        <w:rPr>
          <w:rFonts w:cs="David"/>
          <w:b w:val="0"/>
          <w:bCs w:val="0"/>
          <w:sz w:val="20"/>
          <w:rtl/>
        </w:rPr>
        <w:t>–</w:t>
      </w:r>
      <w:r w:rsidRPr="00124DA7">
        <w:rPr>
          <w:rFonts w:cs="David" w:hint="cs"/>
          <w:b w:val="0"/>
          <w:bCs w:val="0"/>
          <w:sz w:val="20"/>
          <w:rtl/>
        </w:rPr>
        <w:t xml:space="preserve"> הטמעת המערכת במענה הממשלתי המרכזי.</w:t>
      </w:r>
    </w:p>
    <w:p w:rsidR="00910F93" w:rsidRPr="00124DA7" w:rsidRDefault="00910F93" w:rsidP="00910F93">
      <w:pPr>
        <w:pStyle w:val="1d"/>
        <w:numPr>
          <w:ilvl w:val="4"/>
          <w:numId w:val="43"/>
        </w:numPr>
        <w:spacing w:before="0" w:line="240" w:lineRule="auto"/>
        <w:ind w:left="2824" w:hanging="1276"/>
        <w:outlineLvl w:val="0"/>
        <w:rPr>
          <w:rFonts w:cs="David"/>
          <w:b w:val="0"/>
          <w:bCs w:val="0"/>
          <w:sz w:val="20"/>
        </w:rPr>
      </w:pPr>
      <w:r w:rsidRPr="00124DA7">
        <w:rPr>
          <w:rFonts w:cs="David" w:hint="cs"/>
          <w:b w:val="0"/>
          <w:bCs w:val="0"/>
          <w:sz w:val="20"/>
          <w:rtl/>
        </w:rPr>
        <w:t xml:space="preserve">שלב ג' </w:t>
      </w:r>
      <w:r w:rsidRPr="00124DA7">
        <w:rPr>
          <w:rFonts w:cs="David"/>
          <w:b w:val="0"/>
          <w:bCs w:val="0"/>
          <w:sz w:val="20"/>
          <w:rtl/>
        </w:rPr>
        <w:t>–</w:t>
      </w:r>
      <w:r w:rsidRPr="00124DA7">
        <w:rPr>
          <w:rFonts w:cs="David" w:hint="cs"/>
          <w:b w:val="0"/>
          <w:bCs w:val="0"/>
          <w:sz w:val="20"/>
          <w:rtl/>
        </w:rPr>
        <w:t xml:space="preserve"> הנגשת המידע ממערכת ניהול הידע לאתר אינטרנט ולאתר מותאם למכשירים ניידים. בעתיד אף תתבצע הנגשה חיצונית באמצעות אפל</w:t>
      </w:r>
      <w:r w:rsidR="00DB2C93">
        <w:rPr>
          <w:rFonts w:cs="David" w:hint="cs"/>
          <w:b w:val="0"/>
          <w:bCs w:val="0"/>
          <w:sz w:val="20"/>
          <w:rtl/>
        </w:rPr>
        <w:t>י</w:t>
      </w:r>
      <w:r w:rsidRPr="00124DA7">
        <w:rPr>
          <w:rFonts w:cs="David" w:hint="cs"/>
          <w:b w:val="0"/>
          <w:bCs w:val="0"/>
          <w:sz w:val="20"/>
          <w:rtl/>
        </w:rPr>
        <w:t>קציה.</w:t>
      </w:r>
    </w:p>
    <w:p w:rsidR="00910F93" w:rsidRDefault="00910F93" w:rsidP="00B32FEF">
      <w:pPr>
        <w:pStyle w:val="1d"/>
        <w:numPr>
          <w:ilvl w:val="3"/>
          <w:numId w:val="43"/>
        </w:numPr>
        <w:spacing w:before="0" w:line="240" w:lineRule="auto"/>
        <w:ind w:left="2160" w:hanging="885"/>
        <w:outlineLvl w:val="0"/>
        <w:rPr>
          <w:rFonts w:cs="David"/>
          <w:b w:val="0"/>
          <w:bCs w:val="0"/>
          <w:sz w:val="20"/>
        </w:rPr>
      </w:pPr>
      <w:r w:rsidRPr="00124DA7">
        <w:rPr>
          <w:rFonts w:cs="David" w:hint="cs"/>
          <w:b w:val="0"/>
          <w:bCs w:val="0"/>
          <w:sz w:val="20"/>
          <w:rtl/>
        </w:rPr>
        <w:t>המזמינה רשאית לתעדף ולשנות במהלך הפרוייקט את סדר העלייה לאוויר בהתאם ליישום הפרוייקט וצרכיה. (</w:t>
      </w:r>
      <w:r w:rsidRPr="00124DA7">
        <w:rPr>
          <w:rFonts w:cs="David"/>
          <w:b w:val="0"/>
          <w:bCs w:val="0"/>
          <w:sz w:val="20"/>
        </w:rPr>
        <w:t>I</w:t>
      </w:r>
      <w:r w:rsidRPr="00124DA7">
        <w:rPr>
          <w:rFonts w:cs="David" w:hint="cs"/>
          <w:b w:val="0"/>
          <w:bCs w:val="0"/>
          <w:sz w:val="20"/>
          <w:rtl/>
        </w:rPr>
        <w:t>)</w:t>
      </w:r>
    </w:p>
    <w:p w:rsidR="00957544" w:rsidRPr="00124DA7" w:rsidRDefault="00957544" w:rsidP="00B32FEF">
      <w:pPr>
        <w:pStyle w:val="1d"/>
        <w:numPr>
          <w:ilvl w:val="3"/>
          <w:numId w:val="43"/>
        </w:numPr>
        <w:spacing w:before="0" w:line="240" w:lineRule="auto"/>
        <w:ind w:left="2160" w:hanging="885"/>
        <w:outlineLvl w:val="0"/>
        <w:rPr>
          <w:rFonts w:cs="David"/>
          <w:b w:val="0"/>
          <w:bCs w:val="0"/>
          <w:sz w:val="20"/>
        </w:rPr>
      </w:pPr>
      <w:r w:rsidRPr="00957544">
        <w:rPr>
          <w:rFonts w:cs="David"/>
          <w:b w:val="0"/>
          <w:bCs w:val="0"/>
          <w:sz w:val="20"/>
          <w:rtl/>
        </w:rPr>
        <w:t xml:space="preserve">שלבים </w:t>
      </w:r>
      <w:r w:rsidR="00722ED2">
        <w:rPr>
          <w:rFonts w:cs="David"/>
          <w:b w:val="0"/>
          <w:bCs w:val="0"/>
          <w:sz w:val="20"/>
          <w:rtl/>
        </w:rPr>
        <w:fldChar w:fldCharType="begin"/>
      </w:r>
      <w:r>
        <w:rPr>
          <w:rFonts w:cs="David"/>
          <w:b w:val="0"/>
          <w:bCs w:val="0"/>
          <w:sz w:val="20"/>
          <w:rtl/>
        </w:rPr>
        <w:instrText xml:space="preserve"> </w:instrText>
      </w:r>
      <w:r>
        <w:rPr>
          <w:rFonts w:cs="David"/>
          <w:b w:val="0"/>
          <w:bCs w:val="0"/>
          <w:sz w:val="20"/>
        </w:rPr>
        <w:instrText>REF</w:instrText>
      </w:r>
      <w:r>
        <w:rPr>
          <w:rFonts w:cs="David"/>
          <w:b w:val="0"/>
          <w:bCs w:val="0"/>
          <w:sz w:val="20"/>
          <w:rtl/>
        </w:rPr>
        <w:instrText xml:space="preserve"> _</w:instrText>
      </w:r>
      <w:r>
        <w:rPr>
          <w:rFonts w:cs="David"/>
          <w:b w:val="0"/>
          <w:bCs w:val="0"/>
          <w:sz w:val="20"/>
        </w:rPr>
        <w:instrText>Ref446521713 \r \h</w:instrText>
      </w:r>
      <w:r>
        <w:rPr>
          <w:rFonts w:cs="David"/>
          <w:b w:val="0"/>
          <w:bCs w:val="0"/>
          <w:sz w:val="20"/>
          <w:rtl/>
        </w:rPr>
        <w:instrText xml:space="preserve"> </w:instrText>
      </w:r>
      <w:r w:rsidR="00722ED2">
        <w:rPr>
          <w:rFonts w:cs="David"/>
          <w:b w:val="0"/>
          <w:bCs w:val="0"/>
          <w:sz w:val="20"/>
          <w:rtl/>
        </w:rPr>
      </w:r>
      <w:r w:rsidR="00722ED2">
        <w:rPr>
          <w:rFonts w:cs="David"/>
          <w:b w:val="0"/>
          <w:bCs w:val="0"/>
          <w:sz w:val="20"/>
          <w:rtl/>
        </w:rPr>
        <w:fldChar w:fldCharType="separate"/>
      </w:r>
      <w:r w:rsidR="00F9240A">
        <w:rPr>
          <w:rFonts w:cs="David"/>
          <w:b w:val="0"/>
          <w:bCs w:val="0"/>
          <w:sz w:val="20"/>
          <w:cs/>
        </w:rPr>
        <w:t>‎</w:t>
      </w:r>
      <w:r w:rsidR="00F9240A">
        <w:rPr>
          <w:rFonts w:cs="David"/>
          <w:b w:val="0"/>
          <w:bCs w:val="0"/>
          <w:sz w:val="20"/>
        </w:rPr>
        <w:t>5.3.4</w:t>
      </w:r>
      <w:r w:rsidR="00722ED2">
        <w:rPr>
          <w:rFonts w:cs="David"/>
          <w:b w:val="0"/>
          <w:bCs w:val="0"/>
          <w:sz w:val="20"/>
          <w:rtl/>
        </w:rPr>
        <w:fldChar w:fldCharType="end"/>
      </w:r>
      <w:r w:rsidRPr="00957544">
        <w:rPr>
          <w:rFonts w:cs="David"/>
          <w:b w:val="0"/>
          <w:bCs w:val="0"/>
          <w:sz w:val="20"/>
          <w:rtl/>
        </w:rPr>
        <w:t xml:space="preserve">, </w:t>
      </w:r>
      <w:r w:rsidR="00722ED2">
        <w:rPr>
          <w:rFonts w:cs="David"/>
          <w:b w:val="0"/>
          <w:bCs w:val="0"/>
          <w:sz w:val="20"/>
          <w:rtl/>
        </w:rPr>
        <w:fldChar w:fldCharType="begin"/>
      </w:r>
      <w:r>
        <w:rPr>
          <w:rFonts w:cs="David"/>
          <w:b w:val="0"/>
          <w:bCs w:val="0"/>
          <w:sz w:val="20"/>
          <w:rtl/>
        </w:rPr>
        <w:instrText xml:space="preserve"> </w:instrText>
      </w:r>
      <w:r>
        <w:rPr>
          <w:rFonts w:cs="David"/>
          <w:b w:val="0"/>
          <w:bCs w:val="0"/>
          <w:sz w:val="20"/>
        </w:rPr>
        <w:instrText>REF</w:instrText>
      </w:r>
      <w:r>
        <w:rPr>
          <w:rFonts w:cs="David"/>
          <w:b w:val="0"/>
          <w:bCs w:val="0"/>
          <w:sz w:val="20"/>
          <w:rtl/>
        </w:rPr>
        <w:instrText xml:space="preserve"> _</w:instrText>
      </w:r>
      <w:r>
        <w:rPr>
          <w:rFonts w:cs="David"/>
          <w:b w:val="0"/>
          <w:bCs w:val="0"/>
          <w:sz w:val="20"/>
        </w:rPr>
        <w:instrText>Ref446521726 \r \h</w:instrText>
      </w:r>
      <w:r>
        <w:rPr>
          <w:rFonts w:cs="David"/>
          <w:b w:val="0"/>
          <w:bCs w:val="0"/>
          <w:sz w:val="20"/>
          <w:rtl/>
        </w:rPr>
        <w:instrText xml:space="preserve"> </w:instrText>
      </w:r>
      <w:r w:rsidR="00722ED2">
        <w:rPr>
          <w:rFonts w:cs="David"/>
          <w:b w:val="0"/>
          <w:bCs w:val="0"/>
          <w:sz w:val="20"/>
          <w:rtl/>
        </w:rPr>
      </w:r>
      <w:r w:rsidR="00722ED2">
        <w:rPr>
          <w:rFonts w:cs="David"/>
          <w:b w:val="0"/>
          <w:bCs w:val="0"/>
          <w:sz w:val="20"/>
          <w:rtl/>
        </w:rPr>
        <w:fldChar w:fldCharType="separate"/>
      </w:r>
      <w:r w:rsidR="00F9240A">
        <w:rPr>
          <w:rFonts w:cs="David"/>
          <w:b w:val="0"/>
          <w:bCs w:val="0"/>
          <w:sz w:val="20"/>
          <w:cs/>
        </w:rPr>
        <w:t>‎</w:t>
      </w:r>
      <w:r w:rsidR="00F9240A">
        <w:rPr>
          <w:rFonts w:cs="David"/>
          <w:b w:val="0"/>
          <w:bCs w:val="0"/>
          <w:sz w:val="20"/>
        </w:rPr>
        <w:t>5.3.5</w:t>
      </w:r>
      <w:r w:rsidR="00722ED2">
        <w:rPr>
          <w:rFonts w:cs="David"/>
          <w:b w:val="0"/>
          <w:bCs w:val="0"/>
          <w:sz w:val="20"/>
          <w:rtl/>
        </w:rPr>
        <w:fldChar w:fldCharType="end"/>
      </w:r>
      <w:r w:rsidRPr="00957544">
        <w:rPr>
          <w:rFonts w:cs="David"/>
          <w:b w:val="0"/>
          <w:bCs w:val="0"/>
          <w:sz w:val="20"/>
          <w:rtl/>
        </w:rPr>
        <w:t xml:space="preserve">, </w:t>
      </w:r>
      <w:r w:rsidR="00722ED2">
        <w:rPr>
          <w:rFonts w:cs="David"/>
          <w:b w:val="0"/>
          <w:bCs w:val="0"/>
          <w:sz w:val="20"/>
          <w:rtl/>
        </w:rPr>
        <w:fldChar w:fldCharType="begin"/>
      </w:r>
      <w:r>
        <w:rPr>
          <w:rFonts w:cs="David"/>
          <w:b w:val="0"/>
          <w:bCs w:val="0"/>
          <w:sz w:val="20"/>
          <w:rtl/>
        </w:rPr>
        <w:instrText xml:space="preserve"> </w:instrText>
      </w:r>
      <w:r>
        <w:rPr>
          <w:rFonts w:cs="David"/>
          <w:b w:val="0"/>
          <w:bCs w:val="0"/>
          <w:sz w:val="20"/>
        </w:rPr>
        <w:instrText>REF</w:instrText>
      </w:r>
      <w:r>
        <w:rPr>
          <w:rFonts w:cs="David"/>
          <w:b w:val="0"/>
          <w:bCs w:val="0"/>
          <w:sz w:val="20"/>
          <w:rtl/>
        </w:rPr>
        <w:instrText xml:space="preserve"> _</w:instrText>
      </w:r>
      <w:r>
        <w:rPr>
          <w:rFonts w:cs="David"/>
          <w:b w:val="0"/>
          <w:bCs w:val="0"/>
          <w:sz w:val="20"/>
        </w:rPr>
        <w:instrText>Ref380411183 \r \h</w:instrText>
      </w:r>
      <w:r>
        <w:rPr>
          <w:rFonts w:cs="David"/>
          <w:b w:val="0"/>
          <w:bCs w:val="0"/>
          <w:sz w:val="20"/>
          <w:rtl/>
        </w:rPr>
        <w:instrText xml:space="preserve"> </w:instrText>
      </w:r>
      <w:r w:rsidR="00722ED2">
        <w:rPr>
          <w:rFonts w:cs="David"/>
          <w:b w:val="0"/>
          <w:bCs w:val="0"/>
          <w:sz w:val="20"/>
          <w:rtl/>
        </w:rPr>
      </w:r>
      <w:r w:rsidR="00722ED2">
        <w:rPr>
          <w:rFonts w:cs="David"/>
          <w:b w:val="0"/>
          <w:bCs w:val="0"/>
          <w:sz w:val="20"/>
          <w:rtl/>
        </w:rPr>
        <w:fldChar w:fldCharType="separate"/>
      </w:r>
      <w:r w:rsidR="00F9240A">
        <w:rPr>
          <w:rFonts w:cs="David"/>
          <w:b w:val="0"/>
          <w:bCs w:val="0"/>
          <w:sz w:val="20"/>
          <w:cs/>
        </w:rPr>
        <w:t>‎</w:t>
      </w:r>
      <w:r w:rsidR="00F9240A">
        <w:rPr>
          <w:rFonts w:cs="David"/>
          <w:b w:val="0"/>
          <w:bCs w:val="0"/>
          <w:sz w:val="20"/>
        </w:rPr>
        <w:t>5.3.6</w:t>
      </w:r>
      <w:r w:rsidR="00722ED2">
        <w:rPr>
          <w:rFonts w:cs="David"/>
          <w:b w:val="0"/>
          <w:bCs w:val="0"/>
          <w:sz w:val="20"/>
          <w:rtl/>
        </w:rPr>
        <w:fldChar w:fldCharType="end"/>
      </w:r>
      <w:r w:rsidRPr="00957544">
        <w:rPr>
          <w:rFonts w:cs="David"/>
          <w:b w:val="0"/>
          <w:bCs w:val="0"/>
          <w:sz w:val="20"/>
          <w:rtl/>
        </w:rPr>
        <w:t xml:space="preserve"> ו-</w:t>
      </w:r>
      <w:r w:rsidR="00722ED2">
        <w:rPr>
          <w:rFonts w:cs="David"/>
          <w:b w:val="0"/>
          <w:bCs w:val="0"/>
          <w:sz w:val="20"/>
          <w:rtl/>
        </w:rPr>
        <w:fldChar w:fldCharType="begin"/>
      </w:r>
      <w:r>
        <w:rPr>
          <w:rFonts w:cs="David"/>
          <w:b w:val="0"/>
          <w:bCs w:val="0"/>
          <w:sz w:val="20"/>
          <w:rtl/>
        </w:rPr>
        <w:instrText xml:space="preserve"> </w:instrText>
      </w:r>
      <w:r>
        <w:rPr>
          <w:rFonts w:cs="David"/>
          <w:b w:val="0"/>
          <w:bCs w:val="0"/>
          <w:sz w:val="20"/>
        </w:rPr>
        <w:instrText>REF</w:instrText>
      </w:r>
      <w:r>
        <w:rPr>
          <w:rFonts w:cs="David"/>
          <w:b w:val="0"/>
          <w:bCs w:val="0"/>
          <w:sz w:val="20"/>
          <w:rtl/>
        </w:rPr>
        <w:instrText xml:space="preserve"> _</w:instrText>
      </w:r>
      <w:r>
        <w:rPr>
          <w:rFonts w:cs="David"/>
          <w:b w:val="0"/>
          <w:bCs w:val="0"/>
          <w:sz w:val="20"/>
        </w:rPr>
        <w:instrText>Ref446521754 \r \h</w:instrText>
      </w:r>
      <w:r>
        <w:rPr>
          <w:rFonts w:cs="David"/>
          <w:b w:val="0"/>
          <w:bCs w:val="0"/>
          <w:sz w:val="20"/>
          <w:rtl/>
        </w:rPr>
        <w:instrText xml:space="preserve"> </w:instrText>
      </w:r>
      <w:r w:rsidR="00722ED2">
        <w:rPr>
          <w:rFonts w:cs="David"/>
          <w:b w:val="0"/>
          <w:bCs w:val="0"/>
          <w:sz w:val="20"/>
          <w:rtl/>
        </w:rPr>
      </w:r>
      <w:r w:rsidR="00722ED2">
        <w:rPr>
          <w:rFonts w:cs="David"/>
          <w:b w:val="0"/>
          <w:bCs w:val="0"/>
          <w:sz w:val="20"/>
          <w:rtl/>
        </w:rPr>
        <w:fldChar w:fldCharType="separate"/>
      </w:r>
      <w:r w:rsidR="00F9240A">
        <w:rPr>
          <w:rFonts w:cs="David"/>
          <w:b w:val="0"/>
          <w:bCs w:val="0"/>
          <w:sz w:val="20"/>
          <w:cs/>
        </w:rPr>
        <w:t>‎</w:t>
      </w:r>
      <w:r w:rsidR="00F9240A">
        <w:rPr>
          <w:rFonts w:cs="David"/>
          <w:b w:val="0"/>
          <w:bCs w:val="0"/>
          <w:sz w:val="20"/>
        </w:rPr>
        <w:t>5.3.9</w:t>
      </w:r>
      <w:r w:rsidR="00722ED2">
        <w:rPr>
          <w:rFonts w:cs="David"/>
          <w:b w:val="0"/>
          <w:bCs w:val="0"/>
          <w:sz w:val="20"/>
          <w:rtl/>
        </w:rPr>
        <w:fldChar w:fldCharType="end"/>
      </w:r>
      <w:r w:rsidRPr="00957544">
        <w:rPr>
          <w:rFonts w:cs="David"/>
          <w:b w:val="0"/>
          <w:bCs w:val="0"/>
          <w:sz w:val="20"/>
          <w:rtl/>
        </w:rPr>
        <w:t xml:space="preserve"> יבוצעו על כל שלב ככל שיידרש אלא אם כן </w:t>
      </w:r>
      <w:r>
        <w:rPr>
          <w:rFonts w:cs="David" w:hint="cs"/>
          <w:b w:val="0"/>
          <w:bCs w:val="0"/>
          <w:sz w:val="20"/>
          <w:rtl/>
        </w:rPr>
        <w:t>ההטמעה ו</w:t>
      </w:r>
      <w:r w:rsidRPr="00957544">
        <w:rPr>
          <w:rFonts w:cs="David"/>
          <w:b w:val="0"/>
          <w:bCs w:val="0"/>
          <w:sz w:val="20"/>
          <w:rtl/>
        </w:rPr>
        <w:t>יישום השלבים יתבצע במקביל</w:t>
      </w:r>
      <w:r>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outlineLvl w:val="0"/>
        <w:rPr>
          <w:rFonts w:cs="David"/>
          <w:b w:val="0"/>
          <w:bCs w:val="0"/>
          <w:sz w:val="20"/>
        </w:rPr>
      </w:pPr>
      <w:r w:rsidRPr="00124DA7">
        <w:rPr>
          <w:rFonts w:cs="David" w:hint="cs"/>
          <w:b w:val="0"/>
          <w:bCs w:val="0"/>
          <w:sz w:val="20"/>
          <w:rtl/>
        </w:rPr>
        <w:t xml:space="preserve">תיתכן הטמעה ויישום של שלבים א' ו- ב' במקביל. </w:t>
      </w:r>
    </w:p>
    <w:p w:rsidR="00910F93" w:rsidRPr="00124DA7" w:rsidRDefault="00910F93" w:rsidP="00910F93">
      <w:pPr>
        <w:pStyle w:val="1d"/>
        <w:numPr>
          <w:ilvl w:val="3"/>
          <w:numId w:val="43"/>
        </w:numPr>
        <w:spacing w:before="0" w:line="240" w:lineRule="auto"/>
        <w:ind w:left="2115" w:hanging="840"/>
        <w:outlineLvl w:val="0"/>
        <w:rPr>
          <w:rFonts w:cs="David"/>
          <w:b w:val="0"/>
          <w:bCs w:val="0"/>
          <w:sz w:val="20"/>
        </w:rPr>
      </w:pPr>
      <w:r w:rsidRPr="00124DA7">
        <w:rPr>
          <w:rFonts w:cs="David" w:hint="cs"/>
          <w:b w:val="0"/>
          <w:bCs w:val="0"/>
          <w:sz w:val="20"/>
          <w:rtl/>
        </w:rPr>
        <w:t>לקראת מועד העלייה לאוויר יכין המציע הזוכה תכנית עליה לאוויר מדורגת הכוללת פירוט מדויק של כל השלבים ממועד אישור המערכת בבדיקות הקבלה ועד לעבודה שוטפת ללא תקלות בייצור. תוכנית העלייה לאוויר תעודכן בהתאם להחלטת המזמינה בנוגע לשלבי העלייה לאוויר.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2115" w:hanging="840"/>
        <w:outlineLvl w:val="0"/>
        <w:rPr>
          <w:rFonts w:cs="David"/>
          <w:b w:val="0"/>
          <w:bCs w:val="0"/>
          <w:sz w:val="20"/>
        </w:rPr>
      </w:pPr>
      <w:r w:rsidRPr="00124DA7">
        <w:rPr>
          <w:rFonts w:cs="David" w:hint="cs"/>
          <w:b w:val="0"/>
          <w:bCs w:val="0"/>
          <w:sz w:val="20"/>
          <w:rtl/>
        </w:rPr>
        <w:t>תוכנית העלייה לאוויר תכלול:</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פירוט של כל צוותי העבודה והגורמים הרלוונטיים הן מטעם המציע הזוכה והן מטעם המזמינה שייקחו חלק בתהליך העלייה לאוויר.</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התייחסות לליווי ותמיכה, למתן תמיכה למקרה של תקלות, כונן מלווה בתקופת עלייה לאוו</w:t>
      </w:r>
      <w:r w:rsidR="00352BFE">
        <w:rPr>
          <w:rFonts w:cs="David" w:hint="cs"/>
          <w:b w:val="0"/>
          <w:bCs w:val="0"/>
          <w:sz w:val="20"/>
          <w:rtl/>
        </w:rPr>
        <w:t xml:space="preserve">יר, זמני ליווי, גורמים אחראיים </w:t>
      </w:r>
      <w:r w:rsidRPr="00124DA7">
        <w:rPr>
          <w:rFonts w:cs="David" w:hint="cs"/>
          <w:b w:val="0"/>
          <w:bCs w:val="0"/>
          <w:sz w:val="20"/>
          <w:rtl/>
        </w:rPr>
        <w:t>לליווי העלייה לאוויר, רמת השירות למענה לתקלות בתקופת העלייה לאוויר, ריכוז הטיפול בכל האירועים הן בשלב ההפעלה, מיד לאחר ההפעלה ובימים הראשונים לאחר מכן ועד להתייצבות המערכת ולעבודה שוטפת של המשתמשים.</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 xml:space="preserve">תיעוד לוגים של שימוש וכשלים והצפתם. </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פירוט של מנגנוני דיווח הסטטוס באופן שוטף</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נהלי עבודה לטיפול בתקלות ופירוט אופן הערכות הזוכה המוצע לטובת הנושא.</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בדיקות מידיות לביצוע לאחר ההפעלה לאימות תקינות המערכת (הבדיקות יכללו בדיקת עומסים).</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תכנית נסיגה, קרטריונים לנסיגה והצוות המחליט על נסיגה במקרה של כשל.</w:t>
      </w:r>
    </w:p>
    <w:p w:rsidR="00910F93" w:rsidRPr="00124DA7" w:rsidRDefault="00910F93" w:rsidP="00910F93">
      <w:pPr>
        <w:pStyle w:val="1d"/>
        <w:numPr>
          <w:ilvl w:val="4"/>
          <w:numId w:val="43"/>
        </w:numPr>
        <w:spacing w:before="0" w:line="240" w:lineRule="auto"/>
        <w:ind w:left="2824" w:hanging="1134"/>
        <w:outlineLvl w:val="0"/>
        <w:rPr>
          <w:rFonts w:cs="David"/>
          <w:b w:val="0"/>
          <w:bCs w:val="0"/>
          <w:sz w:val="20"/>
        </w:rPr>
      </w:pPr>
      <w:r w:rsidRPr="00124DA7">
        <w:rPr>
          <w:rFonts w:cs="David" w:hint="cs"/>
          <w:b w:val="0"/>
          <w:bCs w:val="0"/>
          <w:sz w:val="20"/>
          <w:rtl/>
        </w:rPr>
        <w:t>המציע נדרש לספק תוכנית עלייה לאוויר לדוגמא.</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S</w:t>
      </w:r>
      <w:r w:rsidRPr="00124DA7">
        <w:rPr>
          <w:rFonts w:cs="David" w:hint="cs"/>
          <w:b w:val="0"/>
          <w:bCs w:val="0"/>
          <w:sz w:val="20"/>
          <w:rtl/>
        </w:rPr>
        <w:t>)</w:t>
      </w:r>
    </w:p>
    <w:p w:rsidR="00910F93" w:rsidRPr="00124DA7" w:rsidRDefault="00910F93" w:rsidP="00910F93">
      <w:pPr>
        <w:pStyle w:val="1d"/>
        <w:numPr>
          <w:ilvl w:val="1"/>
          <w:numId w:val="43"/>
        </w:numPr>
        <w:spacing w:before="0" w:line="240" w:lineRule="auto"/>
        <w:outlineLvl w:val="0"/>
        <w:rPr>
          <w:rFonts w:cs="David"/>
          <w:sz w:val="20"/>
          <w:rtl/>
        </w:rPr>
      </w:pPr>
      <w:bookmarkStart w:id="421" w:name="_Toc380408559"/>
      <w:bookmarkStart w:id="422" w:name="_Toc434998182"/>
      <w:r w:rsidRPr="00124DA7">
        <w:rPr>
          <w:rFonts w:cs="David" w:hint="eastAsia"/>
          <w:sz w:val="20"/>
          <w:rtl/>
        </w:rPr>
        <w:t>אחריות</w:t>
      </w:r>
      <w:r w:rsidRPr="00124DA7">
        <w:rPr>
          <w:rFonts w:cs="David" w:hint="cs"/>
          <w:sz w:val="20"/>
          <w:rtl/>
        </w:rPr>
        <w:t>,</w:t>
      </w:r>
      <w:r w:rsidRPr="00124DA7">
        <w:rPr>
          <w:rFonts w:cs="David"/>
          <w:sz w:val="20"/>
          <w:rtl/>
        </w:rPr>
        <w:t xml:space="preserve"> </w:t>
      </w:r>
      <w:r w:rsidRPr="00124DA7">
        <w:rPr>
          <w:rFonts w:cs="David" w:hint="eastAsia"/>
          <w:sz w:val="20"/>
          <w:rtl/>
        </w:rPr>
        <w:t>תחזוקה</w:t>
      </w:r>
      <w:bookmarkEnd w:id="421"/>
      <w:r w:rsidRPr="00124DA7">
        <w:rPr>
          <w:rFonts w:cs="David" w:hint="cs"/>
          <w:sz w:val="20"/>
          <w:rtl/>
        </w:rPr>
        <w:t>, שירות ותיקון תקלות</w:t>
      </w:r>
      <w:bookmarkEnd w:id="422"/>
      <w:r w:rsidRPr="00124DA7">
        <w:rPr>
          <w:rFonts w:cs="David" w:hint="cs"/>
          <w:sz w:val="20"/>
          <w:rtl/>
        </w:rPr>
        <w:t xml:space="preserve">  </w:t>
      </w:r>
    </w:p>
    <w:p w:rsidR="00910F93" w:rsidRPr="00124DA7" w:rsidRDefault="00910F93" w:rsidP="00910F93">
      <w:pPr>
        <w:pStyle w:val="1d"/>
        <w:numPr>
          <w:ilvl w:val="2"/>
          <w:numId w:val="43"/>
        </w:numPr>
        <w:spacing w:before="0" w:line="240" w:lineRule="auto"/>
        <w:outlineLvl w:val="0"/>
        <w:rPr>
          <w:rFonts w:cs="David"/>
          <w:b w:val="0"/>
          <w:bCs w:val="0"/>
          <w:sz w:val="20"/>
        </w:rPr>
      </w:pPr>
      <w:bookmarkStart w:id="423" w:name="_Toc302898075"/>
      <w:bookmarkStart w:id="424" w:name="_Toc316473185"/>
      <w:bookmarkStart w:id="425" w:name="_Toc319835212"/>
      <w:r w:rsidRPr="00124DA7">
        <w:rPr>
          <w:rFonts w:cs="David" w:hint="cs"/>
          <w:b w:val="0"/>
          <w:bCs w:val="0"/>
          <w:sz w:val="20"/>
          <w:rtl/>
        </w:rPr>
        <w:t xml:space="preserve">כללי </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המציע הזוכה יישא באחריות כוללת לאיכות ותקינות של המערכת וכל מרכיבי המערכת במשך כל תקופת ההתקשרות עם המזמינה.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b w:val="0"/>
          <w:bCs w:val="0"/>
          <w:sz w:val="20"/>
          <w:rtl/>
        </w:rPr>
        <w:t>הזוכה מחויב למתן שרות, תמיכה, אחריות</w:t>
      </w:r>
      <w:r w:rsidRPr="00124DA7">
        <w:rPr>
          <w:rFonts w:cs="David" w:hint="cs"/>
          <w:b w:val="0"/>
          <w:bCs w:val="0"/>
          <w:sz w:val="20"/>
          <w:rtl/>
        </w:rPr>
        <w:t xml:space="preserve"> ו</w:t>
      </w:r>
      <w:r w:rsidRPr="00124DA7">
        <w:rPr>
          <w:rFonts w:cs="David"/>
          <w:b w:val="0"/>
          <w:bCs w:val="0"/>
          <w:sz w:val="20"/>
          <w:rtl/>
        </w:rPr>
        <w:t>אחזקה למערכת המוצעת על ידו</w:t>
      </w:r>
      <w:r w:rsidRPr="00124DA7">
        <w:rPr>
          <w:rFonts w:cs="David" w:hint="cs"/>
          <w:b w:val="0"/>
          <w:bCs w:val="0"/>
          <w:sz w:val="20"/>
          <w:rtl/>
        </w:rPr>
        <w:t xml:space="preserve">, לרבות כלל רכיבי החומרה המסופקים על ידו </w:t>
      </w:r>
      <w:r w:rsidRPr="00124DA7">
        <w:rPr>
          <w:rFonts w:cs="David"/>
          <w:b w:val="0"/>
          <w:bCs w:val="0"/>
          <w:sz w:val="20"/>
          <w:rtl/>
        </w:rPr>
        <w:t>במסגרת מתן השירותים למשך כל תקופת ההתקשרות</w:t>
      </w:r>
      <w:r w:rsidRPr="00124DA7">
        <w:rPr>
          <w:rFonts w:cs="David" w:hint="cs"/>
          <w:b w:val="0"/>
          <w:bCs w:val="0"/>
          <w:sz w:val="20"/>
          <w:rtl/>
        </w:rPr>
        <w:t xml:space="preserve"> מקצה לקצה</w:t>
      </w:r>
      <w:r w:rsidRPr="00124DA7">
        <w:rPr>
          <w:rFonts w:cs="David"/>
          <w:b w:val="0"/>
          <w:bCs w:val="0"/>
          <w:sz w:val="20"/>
          <w:rtl/>
        </w:rPr>
        <w:t>.</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אחריות המציע הזוכה תכלול את כל סוגי התקלות בכל הרמות: תקלות בתוכנה/ב</w:t>
      </w:r>
      <w:r w:rsidR="00352BFE">
        <w:rPr>
          <w:rFonts w:cs="David" w:hint="cs"/>
          <w:b w:val="0"/>
          <w:bCs w:val="0"/>
          <w:sz w:val="20"/>
          <w:rtl/>
        </w:rPr>
        <w:t xml:space="preserve">חומרה, פיתוח, התאמות ושינויים, </w:t>
      </w:r>
      <w:r w:rsidRPr="00124DA7">
        <w:rPr>
          <w:rFonts w:cs="David" w:hint="cs"/>
          <w:b w:val="0"/>
          <w:bCs w:val="0"/>
          <w:sz w:val="20"/>
          <w:rtl/>
        </w:rPr>
        <w:t>ליקויים בביצועים, אחריות לליקויים בתיעוד וכדומה. כמו כן, המציע הזוכה יהיה אחראי לפיתוח מרכיבים חדשים ולשיפור מרכיבים קיימים לפי בקשת המזמינה ובהתאם לתוכנית הפיתוח של המערכת.(</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b w:val="0"/>
          <w:bCs w:val="0"/>
          <w:sz w:val="20"/>
          <w:rtl/>
        </w:rPr>
        <w:t xml:space="preserve"> השירות </w:t>
      </w:r>
      <w:r w:rsidR="00352BFE">
        <w:rPr>
          <w:rFonts w:cs="David"/>
          <w:b w:val="0"/>
          <w:bCs w:val="0"/>
          <w:sz w:val="20"/>
          <w:rtl/>
        </w:rPr>
        <w:t xml:space="preserve">יינתן ללא הפרעה בעבודה השוטפת. </w:t>
      </w:r>
      <w:r w:rsidRPr="00124DA7">
        <w:rPr>
          <w:rFonts w:cs="David"/>
          <w:b w:val="0"/>
          <w:bCs w:val="0"/>
          <w:sz w:val="20"/>
          <w:rtl/>
        </w:rPr>
        <w:t xml:space="preserve">טיפולים ושירות המחייבים השבתה יבוצעו לאחר שעות הפעילות ולאחר שתואמו עם נציג </w:t>
      </w:r>
      <w:r w:rsidRPr="00124DA7">
        <w:rPr>
          <w:rFonts w:cs="David" w:hint="cs"/>
          <w:b w:val="0"/>
          <w:bCs w:val="0"/>
          <w:sz w:val="20"/>
          <w:rtl/>
        </w:rPr>
        <w:t>המזמינה.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המציע הזוכה הינו האחראי הבלעדי על: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hanging="1795"/>
        <w:outlineLvl w:val="0"/>
        <w:rPr>
          <w:rFonts w:cs="David"/>
          <w:b w:val="0"/>
          <w:bCs w:val="0"/>
          <w:sz w:val="20"/>
        </w:rPr>
      </w:pPr>
      <w:r w:rsidRPr="00124DA7">
        <w:rPr>
          <w:rFonts w:cs="David" w:hint="cs"/>
          <w:b w:val="0"/>
          <w:bCs w:val="0"/>
          <w:sz w:val="20"/>
          <w:rtl/>
        </w:rPr>
        <w:t>תפעול שוטף של המערכת בייצור והבטחת איכותה.</w:t>
      </w:r>
    </w:p>
    <w:p w:rsidR="00910F93" w:rsidRPr="00124DA7" w:rsidRDefault="00910F93" w:rsidP="00910F93">
      <w:pPr>
        <w:pStyle w:val="1d"/>
        <w:numPr>
          <w:ilvl w:val="4"/>
          <w:numId w:val="43"/>
        </w:numPr>
        <w:spacing w:before="0" w:line="240" w:lineRule="auto"/>
        <w:ind w:hanging="1795"/>
        <w:outlineLvl w:val="0"/>
        <w:rPr>
          <w:rFonts w:cs="David"/>
          <w:b w:val="0"/>
          <w:bCs w:val="0"/>
          <w:sz w:val="20"/>
        </w:rPr>
      </w:pPr>
      <w:r w:rsidRPr="00124DA7">
        <w:rPr>
          <w:rFonts w:cs="David" w:hint="cs"/>
          <w:b w:val="0"/>
          <w:bCs w:val="0"/>
          <w:sz w:val="20"/>
          <w:rtl/>
        </w:rPr>
        <w:t>איכות והפעלה של שינויים ופיתוחים המערכת.</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ככלל, ביצוע שינויים בסביבת הייצור תתבצע רק לאחר אישור מטעם המזמינה.</w:t>
      </w:r>
      <w:r w:rsidRPr="00124DA7">
        <w:rPr>
          <w:rFonts w:cs="David" w:hint="cs"/>
          <w:b w:val="0"/>
          <w:bCs w:val="0"/>
          <w:sz w:val="20"/>
        </w:rPr>
        <w:t xml:space="preserve">  </w:t>
      </w:r>
      <w:r w:rsidRPr="00124DA7">
        <w:rPr>
          <w:rFonts w:cs="David"/>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p>
    <w:bookmarkEnd w:id="423"/>
    <w:bookmarkEnd w:id="424"/>
    <w:bookmarkEnd w:id="425"/>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הזוכה</w:t>
      </w:r>
      <w:r w:rsidRPr="00124DA7">
        <w:rPr>
          <w:rFonts w:cs="David"/>
          <w:b w:val="0"/>
          <w:bCs w:val="0"/>
          <w:sz w:val="20"/>
          <w:rtl/>
        </w:rPr>
        <w:t xml:space="preserve"> מתחייב לבצע את כל תיקוני התקלות שיזהה במהלך ביצוע עבודתו ותיקוני התקלות שידווחו לו על ידי המזמין.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במסגרת התפעול השוטף באחריות המציע הזוכה לבצע: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hint="cs"/>
          <w:b w:val="0"/>
          <w:bCs w:val="0"/>
          <w:sz w:val="20"/>
          <w:rtl/>
        </w:rPr>
        <w:t>תחזוקה מונעת.</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hint="cs"/>
          <w:b w:val="0"/>
          <w:bCs w:val="0"/>
          <w:sz w:val="20"/>
          <w:rtl/>
        </w:rPr>
        <w:t>פעילות מתקנת.</w:t>
      </w:r>
    </w:p>
    <w:p w:rsidR="00910F93" w:rsidRPr="00124DA7" w:rsidRDefault="00910F93" w:rsidP="00910F93">
      <w:pPr>
        <w:pStyle w:val="1d"/>
        <w:numPr>
          <w:ilvl w:val="4"/>
          <w:numId w:val="43"/>
        </w:numPr>
        <w:spacing w:before="0" w:line="240" w:lineRule="auto"/>
        <w:ind w:hanging="1937"/>
        <w:outlineLvl w:val="0"/>
        <w:rPr>
          <w:rFonts w:cs="David"/>
          <w:b w:val="0"/>
          <w:bCs w:val="0"/>
          <w:sz w:val="20"/>
        </w:rPr>
      </w:pPr>
      <w:r w:rsidRPr="00124DA7">
        <w:rPr>
          <w:rFonts w:cs="David" w:hint="cs"/>
          <w:b w:val="0"/>
          <w:bCs w:val="0"/>
          <w:sz w:val="20"/>
          <w:rtl/>
        </w:rPr>
        <w:t>עדכונים, שינויים ופיתוחים.</w:t>
      </w:r>
    </w:p>
    <w:p w:rsidR="00910F93" w:rsidRPr="00124DA7" w:rsidRDefault="00910F93" w:rsidP="00910F93">
      <w:pPr>
        <w:pStyle w:val="1d"/>
        <w:numPr>
          <w:ilvl w:val="4"/>
          <w:numId w:val="43"/>
        </w:numPr>
        <w:spacing w:before="0" w:line="240" w:lineRule="auto"/>
        <w:ind w:left="2880" w:hanging="1049"/>
        <w:outlineLvl w:val="0"/>
        <w:rPr>
          <w:rFonts w:cs="David"/>
          <w:b w:val="0"/>
          <w:bCs w:val="0"/>
          <w:sz w:val="20"/>
        </w:rPr>
      </w:pPr>
      <w:r w:rsidRPr="00124DA7">
        <w:rPr>
          <w:rFonts w:cs="David" w:hint="cs"/>
          <w:b w:val="0"/>
          <w:bCs w:val="0"/>
          <w:sz w:val="20"/>
          <w:rtl/>
        </w:rPr>
        <w:t>תיעוד המערכת - התיעוד יכלול מידע רלוונטי עבור משתמשי הקצה, אנשי התמיכה והוא יכלול הוראות שימוש במערכת, נהלי תפעול המערכת, נהלי טיפול בתקלות, מסמכי אפיון מפורטים ועדכניים ועוד.</w:t>
      </w:r>
      <w:r w:rsidRPr="00124DA7">
        <w:rPr>
          <w:rFonts w:cs="David"/>
          <w:b w:val="0"/>
          <w:bCs w:val="0"/>
          <w:sz w:val="20"/>
        </w:rPr>
        <w:t xml:space="preserve"> </w:t>
      </w:r>
      <w:r w:rsidRPr="00124DA7">
        <w:rPr>
          <w:rFonts w:cs="David" w:hint="cs"/>
          <w:b w:val="0"/>
          <w:bCs w:val="0"/>
          <w:sz w:val="20"/>
          <w:rtl/>
        </w:rPr>
        <w:t>בכל שינוי גרסה או עדכון או פיתוח יש להעביר גרסאות של מסמכי אפיון עדכניים יש לעדכן את מסמכי התיעוד.</w:t>
      </w:r>
    </w:p>
    <w:p w:rsidR="00910F93" w:rsidRPr="00124DA7" w:rsidRDefault="00910F93" w:rsidP="00910F93">
      <w:pPr>
        <w:pStyle w:val="1d"/>
        <w:numPr>
          <w:ilvl w:val="3"/>
          <w:numId w:val="43"/>
        </w:numPr>
        <w:spacing w:before="0" w:line="240" w:lineRule="auto"/>
        <w:ind w:hanging="1084"/>
        <w:outlineLvl w:val="0"/>
        <w:rPr>
          <w:rFonts w:cs="David"/>
          <w:b w:val="0"/>
          <w:bCs w:val="0"/>
          <w:sz w:val="20"/>
          <w:rtl/>
        </w:rPr>
      </w:pPr>
      <w:r w:rsidRPr="00124DA7">
        <w:rPr>
          <w:rFonts w:cs="David" w:hint="cs"/>
          <w:b w:val="0"/>
          <w:bCs w:val="0"/>
          <w:sz w:val="20"/>
          <w:rtl/>
        </w:rPr>
        <w:t>עבודות תיקון תקלות יהיו בעדיפות על פני שאר משימות הזוכה הנדרשות על פי הסכם זה.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outlineLvl w:val="0"/>
        <w:rPr>
          <w:rFonts w:cs="David"/>
          <w:b w:val="0"/>
          <w:bCs w:val="0"/>
          <w:sz w:val="20"/>
        </w:rPr>
      </w:pPr>
      <w:r w:rsidRPr="00124DA7">
        <w:rPr>
          <w:rFonts w:cs="David" w:hint="cs"/>
          <w:b w:val="0"/>
          <w:bCs w:val="0"/>
          <w:sz w:val="20"/>
          <w:rtl/>
        </w:rPr>
        <w:t>תחזוקה מונעת</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בכל תקופת האחריות והתחזוקה, יבצע המציע הזוכה במסגרת התחזוקה המונעת את כל הפעילויות הנדרשות לצורך צמצום ומניעת תקלות בייצור לרבות ביצוע גיבויים ושחזורים, הפצת אנטי וירוס, עמידה בביצועי המערכת, ניטורי עומסים, בדיקת נפחי דיסקים, בדיקות עומסים.</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 xml:space="preserve">המציע הזוכה ינהל יומן תחזוקה ואירועים. </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תחזוקה ניתן יהיה לבצע באמצעות גישה מאובטחת מרחוק</w:t>
      </w:r>
      <w:r w:rsidR="00B27BC8">
        <w:rPr>
          <w:rFonts w:cs="David" w:hint="cs"/>
          <w:b w:val="0"/>
          <w:bCs w:val="0"/>
          <w:sz w:val="20"/>
          <w:rtl/>
        </w:rPr>
        <w:t xml:space="preserve"> </w:t>
      </w:r>
      <w:r w:rsidRPr="00124DA7">
        <w:rPr>
          <w:rFonts w:cs="David" w:hint="cs"/>
          <w:b w:val="0"/>
          <w:bCs w:val="0"/>
          <w:sz w:val="20"/>
          <w:rtl/>
        </w:rPr>
        <w:t>במידה ותתאפשר. באחריות הספק לדאוג למנגנוני אבטחה כמפורט במסמך זה. הספק מודע לכך כי ככל שלא יאושר חיבור מרחוק, כל תמיכה תתבצע באתר המזמינה ללא תוספת עלות.</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עבודות תחזוקה ליליות יבוצעו בחלונות זמן ייעודיים שיוגדרו ויאושרו על ידי המזמינה.</w:t>
      </w:r>
    </w:p>
    <w:p w:rsidR="00910F93" w:rsidRPr="00124DA7" w:rsidRDefault="00910F93" w:rsidP="00910F93">
      <w:pPr>
        <w:pStyle w:val="1d"/>
        <w:numPr>
          <w:ilvl w:val="2"/>
          <w:numId w:val="43"/>
        </w:numPr>
        <w:spacing w:before="0" w:line="240" w:lineRule="auto"/>
        <w:outlineLvl w:val="0"/>
        <w:rPr>
          <w:rFonts w:cs="David"/>
          <w:b w:val="0"/>
          <w:bCs w:val="0"/>
          <w:sz w:val="20"/>
        </w:rPr>
      </w:pPr>
      <w:r w:rsidRPr="00124DA7">
        <w:rPr>
          <w:rFonts w:cs="David" w:hint="cs"/>
          <w:b w:val="0"/>
          <w:bCs w:val="0"/>
          <w:sz w:val="20"/>
          <w:rtl/>
        </w:rPr>
        <w:t>פעילות מתקנת(</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במסגרת עבודות המציע הזוכה יספק מענה מיידי לתקלות בייצור.</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 xml:space="preserve">באחריות המציע הזוכה לבצע אבחון ראשוני של הפנייה. תהליך הטיפול בפנייה/תקלה יהיה בהתאם לדגשים והעקרונות שהוצגו בסעיף </w:t>
      </w:r>
      <w:r w:rsidR="00066904">
        <w:fldChar w:fldCharType="begin"/>
      </w:r>
      <w:r w:rsidR="00066904">
        <w:instrText xml:space="preserve"> REF _Ref410028704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5.4.4</w:t>
      </w:r>
      <w:r w:rsidR="00066904">
        <w:fldChar w:fldCharType="end"/>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במסגרת זו המציע הזוכה יידרש לביצוע ניתוח, בחינה מקיפה והפקת לקחים של תקלות ומצבי כשל ייחודיים וכן תקלות שחוזרות על עצמן תוך מעקב אחר ביצוע פעולות מתקנות.</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hint="cs"/>
          <w:b w:val="0"/>
          <w:bCs w:val="0"/>
          <w:sz w:val="20"/>
          <w:rtl/>
        </w:rPr>
        <w:t xml:space="preserve">למען הסר ספק, בתפעול השוטף המציע הזוכה הינו </w:t>
      </w:r>
      <w:r w:rsidR="00564D17">
        <w:rPr>
          <w:rFonts w:cs="David" w:hint="cs"/>
          <w:b w:val="0"/>
          <w:bCs w:val="0"/>
          <w:sz w:val="20"/>
          <w:rtl/>
        </w:rPr>
        <w:t>הגורם</w:t>
      </w:r>
      <w:r w:rsidRPr="00124DA7">
        <w:rPr>
          <w:rFonts w:cs="David" w:hint="cs"/>
          <w:b w:val="0"/>
          <w:bCs w:val="0"/>
          <w:sz w:val="20"/>
          <w:rtl/>
        </w:rPr>
        <w:t xml:space="preserve"> הבלעדי האחראי לטיפול בפניות ותקלות עד לסגירתן.</w:t>
      </w:r>
    </w:p>
    <w:p w:rsidR="00910F93" w:rsidRPr="00124DA7" w:rsidRDefault="00910F93" w:rsidP="00910F93">
      <w:pPr>
        <w:pStyle w:val="1d"/>
        <w:numPr>
          <w:ilvl w:val="3"/>
          <w:numId w:val="43"/>
        </w:numPr>
        <w:spacing w:before="0" w:line="240" w:lineRule="auto"/>
        <w:ind w:hanging="1084"/>
        <w:outlineLvl w:val="0"/>
        <w:rPr>
          <w:rFonts w:cs="David"/>
          <w:b w:val="0"/>
          <w:bCs w:val="0"/>
          <w:sz w:val="20"/>
        </w:rPr>
      </w:pPr>
      <w:r w:rsidRPr="00124DA7">
        <w:rPr>
          <w:rFonts w:cs="David"/>
          <w:b w:val="0"/>
          <w:bCs w:val="0"/>
          <w:sz w:val="20"/>
        </w:rPr>
        <w:t>Help desk</w:t>
      </w:r>
      <w:r w:rsidRPr="00124DA7">
        <w:rPr>
          <w:rFonts w:cs="David" w:hint="cs"/>
          <w:b w:val="0"/>
          <w:bCs w:val="0"/>
          <w:sz w:val="20"/>
          <w:rtl/>
        </w:rPr>
        <w:t xml:space="preserve"> </w:t>
      </w:r>
      <w:r w:rsidRPr="00124DA7">
        <w:rPr>
          <w:rFonts w:cs="David"/>
          <w:b w:val="0"/>
          <w:bCs w:val="0"/>
          <w:sz w:val="20"/>
          <w:rtl/>
        </w:rPr>
        <w:t>–</w:t>
      </w:r>
      <w:r w:rsidRPr="00124DA7">
        <w:rPr>
          <w:rFonts w:cs="David" w:hint="cs"/>
          <w:b w:val="0"/>
          <w:bCs w:val="0"/>
          <w:sz w:val="20"/>
          <w:rtl/>
        </w:rPr>
        <w:t xml:space="preserve"> המציע הזוכה יעמיד שירות דיווח וטיפול בתקלות שיהיה ערוך לספק:</w:t>
      </w:r>
    </w:p>
    <w:p w:rsidR="00910F93" w:rsidRPr="00124DA7" w:rsidRDefault="00910F93" w:rsidP="00910F93">
      <w:pPr>
        <w:pStyle w:val="1d"/>
        <w:numPr>
          <w:ilvl w:val="4"/>
          <w:numId w:val="43"/>
        </w:numPr>
        <w:spacing w:before="0" w:line="240" w:lineRule="auto"/>
        <w:ind w:hanging="1795"/>
        <w:outlineLvl w:val="0"/>
        <w:rPr>
          <w:rFonts w:cs="David"/>
          <w:b w:val="0"/>
          <w:bCs w:val="0"/>
          <w:sz w:val="20"/>
        </w:rPr>
      </w:pPr>
      <w:r w:rsidRPr="00124DA7">
        <w:rPr>
          <w:rFonts w:cs="David" w:hint="cs"/>
          <w:b w:val="0"/>
          <w:bCs w:val="0"/>
          <w:sz w:val="20"/>
          <w:rtl/>
        </w:rPr>
        <w:t xml:space="preserve">מענה בין השעות 08:00-19:00 </w:t>
      </w:r>
    </w:p>
    <w:p w:rsidR="00910F93" w:rsidRPr="00124DA7" w:rsidRDefault="00910F93" w:rsidP="00910F93">
      <w:pPr>
        <w:pStyle w:val="1d"/>
        <w:numPr>
          <w:ilvl w:val="4"/>
          <w:numId w:val="43"/>
        </w:numPr>
        <w:spacing w:before="0" w:line="240" w:lineRule="auto"/>
        <w:ind w:hanging="1795"/>
        <w:outlineLvl w:val="0"/>
        <w:rPr>
          <w:rFonts w:cs="David"/>
          <w:b w:val="0"/>
          <w:bCs w:val="0"/>
          <w:sz w:val="20"/>
        </w:rPr>
      </w:pPr>
      <w:r w:rsidRPr="00124DA7">
        <w:rPr>
          <w:rFonts w:cs="David" w:hint="cs"/>
          <w:b w:val="0"/>
          <w:bCs w:val="0"/>
          <w:sz w:val="20"/>
          <w:rtl/>
        </w:rPr>
        <w:t>תמיכה טלפונית לאבחון ותיקון תקלות.</w:t>
      </w:r>
    </w:p>
    <w:p w:rsidR="00910F93" w:rsidRPr="00124DA7" w:rsidRDefault="00910F93" w:rsidP="00910F93">
      <w:pPr>
        <w:pStyle w:val="1d"/>
        <w:numPr>
          <w:ilvl w:val="4"/>
          <w:numId w:val="43"/>
        </w:numPr>
        <w:spacing w:before="0" w:line="240" w:lineRule="auto"/>
        <w:ind w:hanging="1795"/>
        <w:outlineLvl w:val="0"/>
        <w:rPr>
          <w:rFonts w:cs="David"/>
          <w:b w:val="0"/>
          <w:bCs w:val="0"/>
          <w:sz w:val="20"/>
        </w:rPr>
      </w:pPr>
      <w:r w:rsidRPr="00124DA7">
        <w:rPr>
          <w:rFonts w:cs="David" w:hint="cs"/>
          <w:b w:val="0"/>
          <w:bCs w:val="0"/>
          <w:sz w:val="20"/>
          <w:rtl/>
        </w:rPr>
        <w:t>משאבים לתיקון התקלות.</w:t>
      </w:r>
    </w:p>
    <w:p w:rsidR="00910F93" w:rsidRPr="00124DA7" w:rsidRDefault="00910F93" w:rsidP="00910F93">
      <w:pPr>
        <w:pStyle w:val="1d"/>
        <w:keepNext/>
        <w:keepLines/>
        <w:numPr>
          <w:ilvl w:val="2"/>
          <w:numId w:val="43"/>
        </w:numPr>
        <w:spacing w:before="0" w:line="240" w:lineRule="auto"/>
        <w:outlineLvl w:val="0"/>
        <w:rPr>
          <w:rFonts w:cs="David"/>
          <w:b w:val="0"/>
          <w:bCs w:val="0"/>
          <w:sz w:val="20"/>
        </w:rPr>
      </w:pPr>
      <w:bookmarkStart w:id="426" w:name="_Ref410028704"/>
      <w:r w:rsidRPr="00124DA7">
        <w:rPr>
          <w:rFonts w:cs="David" w:hint="cs"/>
          <w:b w:val="0"/>
          <w:bCs w:val="0"/>
          <w:sz w:val="20"/>
          <w:rtl/>
        </w:rPr>
        <w:t>טיפול בתקלות</w:t>
      </w:r>
      <w:bookmarkEnd w:id="426"/>
    </w:p>
    <w:p w:rsidR="00910F93" w:rsidRPr="00124DA7" w:rsidRDefault="00910F93" w:rsidP="00910F93">
      <w:pPr>
        <w:pStyle w:val="1d"/>
        <w:keepNext/>
        <w:keepLines/>
        <w:numPr>
          <w:ilvl w:val="3"/>
          <w:numId w:val="43"/>
        </w:numPr>
        <w:spacing w:before="0" w:line="240" w:lineRule="auto"/>
        <w:ind w:hanging="1509"/>
        <w:outlineLvl w:val="0"/>
        <w:rPr>
          <w:rFonts w:cs="David"/>
          <w:b w:val="0"/>
          <w:bCs w:val="0"/>
          <w:sz w:val="20"/>
        </w:rPr>
      </w:pPr>
      <w:r w:rsidRPr="00124DA7">
        <w:rPr>
          <w:rFonts w:cs="David" w:hint="cs"/>
          <w:b w:val="0"/>
          <w:bCs w:val="0"/>
          <w:sz w:val="20"/>
          <w:rtl/>
        </w:rPr>
        <w:t xml:space="preserve">כללי </w:t>
      </w:r>
    </w:p>
    <w:p w:rsidR="00910F93" w:rsidRPr="00124DA7" w:rsidRDefault="00910F93" w:rsidP="00910F93">
      <w:pPr>
        <w:pStyle w:val="1d"/>
        <w:keepNext/>
        <w:keepLines/>
        <w:numPr>
          <w:ilvl w:val="4"/>
          <w:numId w:val="43"/>
        </w:numPr>
        <w:spacing w:before="0" w:line="240" w:lineRule="auto"/>
        <w:ind w:left="1831" w:hanging="1134"/>
        <w:outlineLvl w:val="0"/>
        <w:rPr>
          <w:rFonts w:cs="David"/>
          <w:b w:val="0"/>
          <w:bCs w:val="0"/>
          <w:sz w:val="20"/>
        </w:rPr>
      </w:pPr>
      <w:r w:rsidRPr="00124DA7">
        <w:rPr>
          <w:rFonts w:cs="David" w:hint="cs"/>
          <w:b w:val="0"/>
          <w:bCs w:val="0"/>
          <w:sz w:val="20"/>
          <w:rtl/>
        </w:rPr>
        <w:t xml:space="preserve">שרתי המערכת ימוקמו בחוות השרתים של ממשל זמין (לרבות באתר </w:t>
      </w:r>
      <w:r w:rsidRPr="00124DA7">
        <w:rPr>
          <w:rFonts w:cs="David" w:hint="cs"/>
          <w:b w:val="0"/>
          <w:bCs w:val="0"/>
          <w:sz w:val="20"/>
        </w:rPr>
        <w:t>DR</w:t>
      </w:r>
      <w:r w:rsidR="00352BFE">
        <w:rPr>
          <w:rFonts w:cs="David" w:hint="cs"/>
          <w:b w:val="0"/>
          <w:bCs w:val="0"/>
          <w:sz w:val="20"/>
          <w:rtl/>
        </w:rPr>
        <w:t xml:space="preserve"> ככל שיוגדר ע"י המזמינה) </w:t>
      </w:r>
      <w:r w:rsidRPr="00124DA7">
        <w:rPr>
          <w:rFonts w:cs="David" w:hint="cs"/>
          <w:b w:val="0"/>
          <w:bCs w:val="0"/>
          <w:sz w:val="20"/>
          <w:rtl/>
        </w:rPr>
        <w:t xml:space="preserve">כמפורט בסעיף </w:t>
      </w:r>
      <w:r w:rsidR="00066904">
        <w:fldChar w:fldCharType="begin"/>
      </w:r>
      <w:r w:rsidR="00066904">
        <w:instrText xml:space="preserve"> REF _Ref422140396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4.2.3.1</w:t>
      </w:r>
      <w:r w:rsidR="00066904">
        <w:fldChar w:fldCharType="end"/>
      </w:r>
      <w:r w:rsidRPr="00124DA7">
        <w:rPr>
          <w:rFonts w:cs="David" w:hint="cs"/>
          <w:b w:val="0"/>
          <w:bCs w:val="0"/>
          <w:sz w:val="20"/>
          <w:rtl/>
        </w:rPr>
        <w:t>.</w:t>
      </w:r>
      <w:r w:rsidRPr="00124DA7">
        <w:rPr>
          <w:rFonts w:cs="David" w:hint="cs"/>
          <w:b w:val="0"/>
          <w:bCs w:val="0"/>
          <w:sz w:val="20"/>
        </w:rPr>
        <w:t xml:space="preserve"> </w:t>
      </w:r>
      <w:r w:rsidRPr="00124DA7">
        <w:rPr>
          <w:rFonts w:cs="David" w:hint="cs"/>
          <w:b w:val="0"/>
          <w:bCs w:val="0"/>
          <w:sz w:val="20"/>
          <w:rtl/>
        </w:rPr>
        <w:t>ׁׁ(</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hint="cs"/>
          <w:b w:val="0"/>
          <w:bCs w:val="0"/>
          <w:sz w:val="20"/>
          <w:rtl/>
        </w:rPr>
        <w:t>המערכת תחובר למערכות הניטור של ממשל זמין (</w:t>
      </w:r>
      <w:r w:rsidRPr="00124DA7">
        <w:rPr>
          <w:rFonts w:cs="David"/>
          <w:b w:val="0"/>
          <w:bCs w:val="0"/>
          <w:sz w:val="20"/>
        </w:rPr>
        <w:t xml:space="preserve">Score </w:t>
      </w:r>
      <w:r w:rsidRPr="00124DA7">
        <w:rPr>
          <w:rFonts w:cs="David" w:hint="cs"/>
          <w:b w:val="0"/>
          <w:bCs w:val="0"/>
          <w:sz w:val="20"/>
          <w:rtl/>
        </w:rPr>
        <w:t xml:space="preserve"> ו </w:t>
      </w:r>
      <w:r w:rsidRPr="00124DA7">
        <w:rPr>
          <w:rFonts w:cs="David"/>
          <w:b w:val="0"/>
          <w:bCs w:val="0"/>
          <w:sz w:val="20"/>
        </w:rPr>
        <w:t>Opnet</w:t>
      </w:r>
      <w:r w:rsidRPr="00124DA7">
        <w:rPr>
          <w:rFonts w:cs="David" w:hint="cs"/>
          <w:b w:val="0"/>
          <w:bCs w:val="0"/>
          <w:sz w:val="20"/>
          <w:rtl/>
        </w:rPr>
        <w:t xml:space="preserve"> - ניטור תסריטים וניטור חוויית משתמש).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hint="cs"/>
          <w:b w:val="0"/>
          <w:bCs w:val="0"/>
          <w:sz w:val="20"/>
          <w:rtl/>
        </w:rPr>
        <w:t xml:space="preserve">הספק הזוכה ידריך ויכשיר את הגורמים הרלוונטיים בממשל זמין למתן </w:t>
      </w:r>
      <w:r w:rsidRPr="00124DA7">
        <w:rPr>
          <w:rFonts w:cs="David"/>
          <w:b w:val="0"/>
          <w:bCs w:val="0"/>
          <w:sz w:val="20"/>
        </w:rPr>
        <w:t>First level support</w:t>
      </w:r>
      <w:r w:rsidRPr="00124DA7">
        <w:rPr>
          <w:rFonts w:cs="David" w:hint="cs"/>
          <w:b w:val="0"/>
          <w:bCs w:val="0"/>
          <w:sz w:val="20"/>
          <w:rtl/>
        </w:rPr>
        <w:t xml:space="preserve">. במקרה בו לא נמצא פתרון לתקלה ב - </w:t>
      </w:r>
      <w:r w:rsidRPr="00124DA7">
        <w:rPr>
          <w:rFonts w:cs="David"/>
          <w:b w:val="0"/>
          <w:bCs w:val="0"/>
          <w:sz w:val="20"/>
        </w:rPr>
        <w:t>First level support</w:t>
      </w:r>
      <w:r w:rsidR="00352BFE">
        <w:rPr>
          <w:rFonts w:cs="David" w:hint="cs"/>
          <w:b w:val="0"/>
          <w:bCs w:val="0"/>
          <w:sz w:val="20"/>
          <w:rtl/>
        </w:rPr>
        <w:t xml:space="preserve"> על ידי גורמי ממשל זמין, </w:t>
      </w:r>
      <w:r w:rsidRPr="00124DA7">
        <w:rPr>
          <w:rFonts w:cs="David" w:hint="cs"/>
          <w:b w:val="0"/>
          <w:bCs w:val="0"/>
          <w:sz w:val="20"/>
          <w:rtl/>
        </w:rPr>
        <w:t xml:space="preserve">יינתן מענה על ידי הספק הזוכה בהתאם למפורט בסעיף </w:t>
      </w:r>
      <w:r w:rsidR="00066904">
        <w:fldChar w:fldCharType="begin"/>
      </w:r>
      <w:r w:rsidR="00066904">
        <w:instrText xml:space="preserve"> REF _Ref411341109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5.4.4.2</w:t>
      </w:r>
      <w:r w:rsidR="00066904">
        <w:fldChar w:fldCharType="end"/>
      </w:r>
      <w:r w:rsidRPr="00124DA7">
        <w:rPr>
          <w:rFonts w:cs="David" w:hint="cs"/>
          <w:b w:val="0"/>
          <w:bCs w:val="0"/>
          <w:sz w:val="20"/>
          <w:rtl/>
        </w:rPr>
        <w:t xml:space="preserve"> על כל סעיפיו.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hint="cs"/>
          <w:b w:val="0"/>
          <w:bCs w:val="0"/>
          <w:sz w:val="20"/>
          <w:rtl/>
        </w:rPr>
        <w:t xml:space="preserve">למען הסר ספק, בתפעול השוטף המציע הזוכה הינו </w:t>
      </w:r>
      <w:r w:rsidR="00564D17">
        <w:rPr>
          <w:rFonts w:cs="David" w:hint="cs"/>
          <w:b w:val="0"/>
          <w:bCs w:val="0"/>
          <w:sz w:val="20"/>
          <w:rtl/>
        </w:rPr>
        <w:t>הגורם</w:t>
      </w:r>
      <w:r w:rsidRPr="00124DA7">
        <w:rPr>
          <w:rFonts w:cs="David" w:hint="cs"/>
          <w:b w:val="0"/>
          <w:bCs w:val="0"/>
          <w:sz w:val="20"/>
          <w:rtl/>
        </w:rPr>
        <w:t xml:space="preserve"> הבלעדי האחראי לטיפול בתקלות.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b w:val="0"/>
          <w:bCs w:val="0"/>
          <w:sz w:val="20"/>
          <w:rtl/>
        </w:rPr>
        <w:t xml:space="preserve">תיקוני התקלות יכללו את כל העבודה, החלקים והחומרים הנדרשים לביצוע העבודות. </w:t>
      </w:r>
      <w:r w:rsidRPr="00124DA7">
        <w:rPr>
          <w:rFonts w:cs="David" w:hint="cs"/>
          <w:b w:val="0"/>
          <w:bCs w:val="0"/>
          <w:sz w:val="20"/>
          <w:rtl/>
        </w:rPr>
        <w:t>(</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hint="cs"/>
          <w:b w:val="0"/>
          <w:bCs w:val="0"/>
          <w:sz w:val="20"/>
          <w:rtl/>
        </w:rPr>
        <w:t>דיווח על תקלות במוקד המציע הזוכה תתבצע על ידי אחד מהגורמים הבאים: ממשל זמין, היחידה לשיפור השירות הממשלתי, ספק מיקור החוץ ומשתמשי המערכת כלל שיהיו בתקופת ההתקשרות מול הספק.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tl/>
        </w:rPr>
      </w:pPr>
      <w:r w:rsidRPr="00124DA7">
        <w:rPr>
          <w:rFonts w:cs="David" w:hint="cs"/>
          <w:b w:val="0"/>
          <w:bCs w:val="0"/>
          <w:sz w:val="20"/>
          <w:rtl/>
        </w:rPr>
        <w:t xml:space="preserve">התקבל דיווח על תקלה חמורה או רגילה, יגיב המציע הזוכה תוך פרק זמן שתלוי בחומרת התקלה כמפורט בסעיף </w:t>
      </w:r>
      <w:r w:rsidR="00066904">
        <w:fldChar w:fldCharType="begin"/>
      </w:r>
      <w:r w:rsidR="00066904">
        <w:instrText xml:space="preserve"> REF _Ref411341109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5.4.4.2</w:t>
      </w:r>
      <w:r w:rsidR="00066904">
        <w:fldChar w:fldCharType="end"/>
      </w:r>
      <w:r w:rsidRPr="00124DA7">
        <w:rPr>
          <w:rFonts w:cs="David" w:hint="cs"/>
          <w:b w:val="0"/>
          <w:bCs w:val="0"/>
          <w:sz w:val="20"/>
          <w:rtl/>
        </w:rPr>
        <w:t>.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b w:val="0"/>
          <w:bCs w:val="0"/>
          <w:sz w:val="20"/>
          <w:rtl/>
        </w:rPr>
        <w:t>כתקלה יחשב כל אירוע הפוגע במצב וביכולת</w:t>
      </w:r>
      <w:r w:rsidRPr="00124DA7">
        <w:rPr>
          <w:rFonts w:cs="David" w:hint="cs"/>
          <w:b w:val="0"/>
          <w:bCs w:val="0"/>
          <w:sz w:val="20"/>
        </w:rPr>
        <w:t xml:space="preserve"> </w:t>
      </w:r>
      <w:r w:rsidRPr="00124DA7">
        <w:rPr>
          <w:rFonts w:cs="David"/>
          <w:b w:val="0"/>
          <w:bCs w:val="0"/>
          <w:sz w:val="20"/>
          <w:rtl/>
        </w:rPr>
        <w:t>המערכ</w:t>
      </w:r>
      <w:r w:rsidRPr="00124DA7">
        <w:rPr>
          <w:rFonts w:cs="David" w:hint="cs"/>
          <w:b w:val="0"/>
          <w:bCs w:val="0"/>
          <w:sz w:val="20"/>
          <w:rtl/>
        </w:rPr>
        <w:t xml:space="preserve">ת </w:t>
      </w:r>
      <w:r w:rsidRPr="00124DA7">
        <w:rPr>
          <w:rFonts w:cs="David"/>
          <w:b w:val="0"/>
          <w:bCs w:val="0"/>
          <w:sz w:val="20"/>
          <w:rtl/>
        </w:rPr>
        <w:t xml:space="preserve">לספק את המתוכנן ו/או העלול לגרום נזק או הפרעה למשתמשים </w:t>
      </w:r>
      <w:r w:rsidRPr="00124DA7">
        <w:rPr>
          <w:rFonts w:cs="David" w:hint="cs"/>
          <w:b w:val="0"/>
          <w:bCs w:val="0"/>
          <w:sz w:val="20"/>
          <w:rtl/>
        </w:rPr>
        <w:t>החיצוניים והפנימיים.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hint="cs"/>
          <w:b w:val="0"/>
          <w:bCs w:val="0"/>
          <w:sz w:val="20"/>
          <w:rtl/>
        </w:rPr>
        <w:t>הזוכה</w:t>
      </w:r>
      <w:r w:rsidRPr="00124DA7">
        <w:rPr>
          <w:rFonts w:cs="David"/>
          <w:b w:val="0"/>
          <w:bCs w:val="0"/>
          <w:sz w:val="20"/>
          <w:rtl/>
        </w:rPr>
        <w:t xml:space="preserve"> מתחייב לבצע כל תיקון תקלה על אחריותו בלבד</w:t>
      </w:r>
      <w:r w:rsidRPr="00124DA7">
        <w:rPr>
          <w:rFonts w:cs="David" w:hint="cs"/>
          <w:b w:val="0"/>
          <w:bCs w:val="0"/>
          <w:sz w:val="20"/>
          <w:rtl/>
        </w:rPr>
        <w:t>.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b w:val="0"/>
          <w:bCs w:val="0"/>
          <w:sz w:val="20"/>
          <w:rtl/>
        </w:rPr>
        <w:t xml:space="preserve"> </w:t>
      </w:r>
      <w:r w:rsidRPr="00124DA7">
        <w:rPr>
          <w:rFonts w:cs="David" w:hint="cs"/>
          <w:b w:val="0"/>
          <w:bCs w:val="0"/>
          <w:sz w:val="20"/>
          <w:rtl/>
        </w:rPr>
        <w:t>הזוכה מתחייב לא להוציא אף מידע שקיים במערכת.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tl/>
        </w:rPr>
      </w:pPr>
      <w:r w:rsidRPr="00124DA7">
        <w:rPr>
          <w:rFonts w:cs="David" w:hint="cs"/>
          <w:b w:val="0"/>
          <w:bCs w:val="0"/>
          <w:sz w:val="20"/>
          <w:rtl/>
        </w:rPr>
        <w:t>כל הוצאת מידע לצורך גיבוי או תחזוקה או הוצאת רכיבים אוגרי מידע לצורך תיקון מחייב אישור בכתב של מנהל אבטחת מידע לאחר שהועברה הבקשה לצורך כך ע"י הזוכה.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1831" w:hanging="1134"/>
        <w:outlineLvl w:val="0"/>
        <w:rPr>
          <w:rFonts w:cs="David"/>
          <w:b w:val="0"/>
          <w:bCs w:val="0"/>
          <w:sz w:val="20"/>
        </w:rPr>
      </w:pPr>
      <w:r w:rsidRPr="00124DA7">
        <w:rPr>
          <w:rFonts w:cs="David"/>
          <w:b w:val="0"/>
          <w:bCs w:val="0"/>
          <w:sz w:val="20"/>
          <w:rtl/>
        </w:rPr>
        <w:t>ה</w:t>
      </w:r>
      <w:r w:rsidRPr="00124DA7">
        <w:rPr>
          <w:rFonts w:cs="David" w:hint="cs"/>
          <w:b w:val="0"/>
          <w:bCs w:val="0"/>
          <w:sz w:val="20"/>
          <w:rtl/>
        </w:rPr>
        <w:t>מציע</w:t>
      </w:r>
      <w:r w:rsidRPr="00124DA7">
        <w:rPr>
          <w:rFonts w:cs="David"/>
          <w:b w:val="0"/>
          <w:bCs w:val="0"/>
          <w:sz w:val="20"/>
          <w:rtl/>
        </w:rPr>
        <w:t xml:space="preserve"> יצרף</w:t>
      </w:r>
      <w:r w:rsidRPr="00124DA7">
        <w:rPr>
          <w:rFonts w:cs="David"/>
          <w:b w:val="0"/>
          <w:bCs w:val="0"/>
          <w:sz w:val="20"/>
        </w:rPr>
        <w:t xml:space="preserve"> </w:t>
      </w:r>
      <w:r w:rsidRPr="00124DA7">
        <w:rPr>
          <w:rFonts w:cs="David" w:hint="eastAsia"/>
          <w:b w:val="0"/>
          <w:bCs w:val="0"/>
          <w:sz w:val="20"/>
          <w:rtl/>
        </w:rPr>
        <w:t>להצעתו</w:t>
      </w:r>
      <w:r w:rsidRPr="00124DA7">
        <w:rPr>
          <w:rFonts w:cs="David"/>
          <w:b w:val="0"/>
          <w:bCs w:val="0"/>
          <w:sz w:val="20"/>
          <w:rtl/>
        </w:rPr>
        <w:t xml:space="preserve"> נוהל מפורט לטיפול בתקלות.</w:t>
      </w:r>
      <w:r w:rsidRPr="00124DA7">
        <w:rPr>
          <w:rFonts w:cs="David" w:hint="cs"/>
          <w:b w:val="0"/>
          <w:bCs w:val="0"/>
          <w:sz w:val="20"/>
          <w:rtl/>
        </w:rPr>
        <w:t xml:space="preserve"> (</w:t>
      </w:r>
      <w:r w:rsidRPr="00124DA7">
        <w:rPr>
          <w:rFonts w:cs="David"/>
          <w:b w:val="0"/>
          <w:bCs w:val="0"/>
          <w:sz w:val="20"/>
        </w:rPr>
        <w:t>S</w:t>
      </w:r>
      <w:r w:rsidRPr="00124DA7">
        <w:rPr>
          <w:rFonts w:cs="David" w:hint="cs"/>
          <w:b w:val="0"/>
          <w:bCs w:val="0"/>
          <w:sz w:val="20"/>
          <w:rtl/>
        </w:rPr>
        <w:t xml:space="preserve">)      </w:t>
      </w:r>
    </w:p>
    <w:p w:rsidR="00910F93" w:rsidRPr="00124DA7" w:rsidRDefault="00910F93" w:rsidP="00910F93">
      <w:pPr>
        <w:pStyle w:val="1d"/>
        <w:numPr>
          <w:ilvl w:val="3"/>
          <w:numId w:val="43"/>
        </w:numPr>
        <w:spacing w:before="0" w:line="240" w:lineRule="auto"/>
        <w:ind w:hanging="1509"/>
        <w:outlineLvl w:val="0"/>
        <w:rPr>
          <w:rFonts w:cs="David"/>
          <w:b w:val="0"/>
          <w:bCs w:val="0"/>
          <w:sz w:val="20"/>
          <w:rtl/>
        </w:rPr>
      </w:pPr>
      <w:bookmarkStart w:id="427" w:name="_Ref411341109"/>
      <w:r w:rsidRPr="00124DA7">
        <w:rPr>
          <w:rFonts w:cs="David" w:hint="cs"/>
          <w:b w:val="0"/>
          <w:bCs w:val="0"/>
          <w:sz w:val="20"/>
          <w:rtl/>
        </w:rPr>
        <w:t>סיווג תקלות</w:t>
      </w:r>
      <w:bookmarkEnd w:id="427"/>
      <w:r w:rsidRPr="00124DA7">
        <w:rPr>
          <w:rFonts w:cs="David" w:hint="cs"/>
          <w:b w:val="0"/>
          <w:bCs w:val="0"/>
          <w:sz w:val="20"/>
        </w:rPr>
        <w:t xml:space="preserve"> </w:t>
      </w:r>
    </w:p>
    <w:p w:rsidR="00910F93" w:rsidRPr="00124DA7" w:rsidRDefault="00910F93" w:rsidP="00910F93">
      <w:pPr>
        <w:pStyle w:val="1d"/>
        <w:numPr>
          <w:ilvl w:val="4"/>
          <w:numId w:val="43"/>
        </w:numPr>
        <w:spacing w:before="0" w:line="240" w:lineRule="auto"/>
        <w:ind w:left="2257" w:hanging="993"/>
        <w:outlineLvl w:val="0"/>
        <w:rPr>
          <w:rFonts w:cs="David"/>
          <w:b w:val="0"/>
          <w:bCs w:val="0"/>
          <w:sz w:val="20"/>
        </w:rPr>
      </w:pPr>
      <w:bookmarkStart w:id="428" w:name="_Ref320618894"/>
      <w:r w:rsidRPr="00124DA7">
        <w:rPr>
          <w:rFonts w:cs="David"/>
          <w:b w:val="0"/>
          <w:bCs w:val="0"/>
          <w:sz w:val="20"/>
          <w:rtl/>
        </w:rPr>
        <w:t>התקבל דווח על תקלה</w:t>
      </w:r>
      <w:r w:rsidRPr="00124DA7">
        <w:rPr>
          <w:rFonts w:cs="David" w:hint="cs"/>
          <w:b w:val="0"/>
          <w:bCs w:val="0"/>
          <w:sz w:val="20"/>
          <w:rtl/>
        </w:rPr>
        <w:t xml:space="preserve"> (בין אם מממשל זמין ובין אם מלקוחות הקצה) </w:t>
      </w:r>
      <w:r w:rsidRPr="00124DA7">
        <w:rPr>
          <w:rFonts w:cs="David"/>
          <w:b w:val="0"/>
          <w:bCs w:val="0"/>
          <w:sz w:val="20"/>
          <w:rtl/>
        </w:rPr>
        <w:t>יגיב ה</w:t>
      </w:r>
      <w:r w:rsidRPr="00124DA7">
        <w:rPr>
          <w:rFonts w:cs="David" w:hint="cs"/>
          <w:b w:val="0"/>
          <w:bCs w:val="0"/>
          <w:sz w:val="20"/>
          <w:rtl/>
        </w:rPr>
        <w:t xml:space="preserve">מציע הזוכה </w:t>
      </w:r>
      <w:r w:rsidRPr="00124DA7">
        <w:rPr>
          <w:rFonts w:cs="David"/>
          <w:b w:val="0"/>
          <w:bCs w:val="0"/>
          <w:sz w:val="20"/>
          <w:rtl/>
        </w:rPr>
        <w:t xml:space="preserve">תוך פרק זמן שתלוי </w:t>
      </w:r>
      <w:r w:rsidRPr="00124DA7">
        <w:rPr>
          <w:rFonts w:cs="David" w:hint="cs"/>
          <w:b w:val="0"/>
          <w:bCs w:val="0"/>
          <w:sz w:val="20"/>
          <w:rtl/>
        </w:rPr>
        <w:t>בסיווג התקלה</w:t>
      </w:r>
      <w:r w:rsidRPr="00124DA7">
        <w:rPr>
          <w:rFonts w:cs="David"/>
          <w:b w:val="0"/>
          <w:bCs w:val="0"/>
          <w:sz w:val="20"/>
          <w:rtl/>
        </w:rPr>
        <w:t xml:space="preserve"> </w:t>
      </w:r>
      <w:r w:rsidRPr="00124DA7">
        <w:rPr>
          <w:rFonts w:cs="David" w:hint="eastAsia"/>
          <w:b w:val="0"/>
          <w:bCs w:val="0"/>
          <w:sz w:val="20"/>
          <w:rtl/>
        </w:rPr>
        <w:t>כמפורט</w:t>
      </w:r>
      <w:r w:rsidRPr="00124DA7">
        <w:rPr>
          <w:rFonts w:cs="David"/>
          <w:b w:val="0"/>
          <w:bCs w:val="0"/>
          <w:sz w:val="20"/>
          <w:rtl/>
        </w:rPr>
        <w:t xml:space="preserve"> </w:t>
      </w:r>
      <w:bookmarkEnd w:id="428"/>
      <w:r w:rsidRPr="00124DA7">
        <w:rPr>
          <w:rFonts w:cs="David" w:hint="cs"/>
          <w:b w:val="0"/>
          <w:bCs w:val="0"/>
          <w:sz w:val="20"/>
          <w:rtl/>
        </w:rPr>
        <w:t>מטה.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257" w:hanging="993"/>
        <w:outlineLvl w:val="0"/>
        <w:rPr>
          <w:rFonts w:cs="David"/>
          <w:b w:val="0"/>
          <w:bCs w:val="0"/>
          <w:sz w:val="20"/>
        </w:rPr>
      </w:pPr>
      <w:r w:rsidRPr="00124DA7">
        <w:rPr>
          <w:rFonts w:cs="David" w:hint="cs"/>
          <w:b w:val="0"/>
          <w:bCs w:val="0"/>
          <w:sz w:val="20"/>
          <w:rtl/>
        </w:rPr>
        <w:t>סיווג חומרת התקלה יבוצע על ידי המזמינה.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4"/>
          <w:numId w:val="43"/>
        </w:numPr>
        <w:spacing w:before="0" w:line="240" w:lineRule="auto"/>
        <w:ind w:left="2257" w:hanging="993"/>
        <w:outlineLvl w:val="0"/>
        <w:rPr>
          <w:rFonts w:cs="David"/>
          <w:b w:val="0"/>
          <w:bCs w:val="0"/>
          <w:sz w:val="20"/>
        </w:rPr>
      </w:pPr>
      <w:r w:rsidRPr="00124DA7">
        <w:rPr>
          <w:rFonts w:cs="David" w:hint="eastAsia"/>
          <w:b w:val="0"/>
          <w:bCs w:val="0"/>
          <w:sz w:val="20"/>
          <w:rtl/>
        </w:rPr>
        <w:t>תקלה</w:t>
      </w:r>
      <w:r w:rsidRPr="00124DA7">
        <w:rPr>
          <w:rFonts w:cs="David"/>
          <w:b w:val="0"/>
          <w:bCs w:val="0"/>
          <w:sz w:val="20"/>
          <w:rtl/>
        </w:rPr>
        <w:t xml:space="preserve"> </w:t>
      </w:r>
      <w:r w:rsidRPr="00124DA7">
        <w:rPr>
          <w:rFonts w:cs="David" w:hint="cs"/>
          <w:b w:val="0"/>
          <w:bCs w:val="0"/>
          <w:sz w:val="20"/>
          <w:rtl/>
        </w:rPr>
        <w:t>רגילה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54"/>
        <w:numPr>
          <w:ilvl w:val="6"/>
          <w:numId w:val="43"/>
        </w:numPr>
        <w:spacing w:before="0" w:after="120" w:line="240" w:lineRule="auto"/>
        <w:ind w:left="3480" w:hanging="1320"/>
        <w:rPr>
          <w:rFonts w:cs="David"/>
          <w:szCs w:val="24"/>
          <w:rtl/>
        </w:rPr>
      </w:pPr>
      <w:r w:rsidRPr="00124DA7">
        <w:rPr>
          <w:rFonts w:cs="David" w:hint="cs"/>
          <w:szCs w:val="24"/>
          <w:rtl/>
        </w:rPr>
        <w:t>תקלה רגילה הינה תקלת מערכת שאינה משביתה פעילות קריטית במערכת, אם בשרות ללקוחות או ביכולות התפעול, הבקרה והניהול השוטף של פעילויות המוקד.</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על הספק להתחיל טיפול בתקלה רגילה תוך שעה מקבלת הפנייה.</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סיום הטיפול בתקלה לא יאוחר מ-5 ימים קלנדריים.</w:t>
      </w:r>
    </w:p>
    <w:p w:rsidR="00910F93" w:rsidRPr="00124DA7" w:rsidRDefault="00910F93" w:rsidP="00910F93">
      <w:pPr>
        <w:pStyle w:val="1d"/>
        <w:numPr>
          <w:ilvl w:val="4"/>
          <w:numId w:val="43"/>
        </w:numPr>
        <w:spacing w:before="0" w:line="240" w:lineRule="auto"/>
        <w:ind w:left="2257" w:hanging="993"/>
        <w:outlineLvl w:val="0"/>
        <w:rPr>
          <w:rFonts w:cs="David"/>
          <w:b w:val="0"/>
          <w:bCs w:val="0"/>
          <w:sz w:val="20"/>
        </w:rPr>
      </w:pPr>
      <w:r w:rsidRPr="00124DA7">
        <w:rPr>
          <w:rFonts w:cs="David" w:hint="eastAsia"/>
          <w:b w:val="0"/>
          <w:bCs w:val="0"/>
          <w:sz w:val="20"/>
          <w:rtl/>
        </w:rPr>
        <w:t>תקלה</w:t>
      </w:r>
      <w:r w:rsidRPr="00124DA7">
        <w:rPr>
          <w:rFonts w:cs="David"/>
          <w:b w:val="0"/>
          <w:bCs w:val="0"/>
          <w:sz w:val="20"/>
          <w:rtl/>
        </w:rPr>
        <w:t xml:space="preserve"> </w:t>
      </w:r>
      <w:r w:rsidRPr="00124DA7">
        <w:rPr>
          <w:rFonts w:cs="David" w:hint="cs"/>
          <w:b w:val="0"/>
          <w:bCs w:val="0"/>
          <w:sz w:val="20"/>
          <w:rtl/>
        </w:rPr>
        <w:t>חמורה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 xml:space="preserve">תקלה חמורה הנה תקלה המשביתה את עבודת המשתמשים או חלק מפעילות המוקד או יכולת ניהול המוקד או פוגעת בזמני חיפוש ותגובה של המערכת (איטיות מערכת). תקלה המשביתה מרכיבים/רכיבים  מרכזיים במערכת ואינה מאפשרת עבודה תקינה של המוקד ופוגעת במתן שירות ללקוחות או בניהול המוקד. כתקלה חמורה תחשב גם תקלה רגילה שלא תוקנה בתוך 5 ימי עבודה. </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התקבל דווח על תקלה חמורה, המציע הזוכה יחל טיפול מיי</w:t>
      </w:r>
      <w:r w:rsidR="00352BFE">
        <w:rPr>
          <w:rFonts w:cs="David" w:hint="cs"/>
          <w:szCs w:val="24"/>
          <w:rtl/>
        </w:rPr>
        <w:t xml:space="preserve">דית בסיוע טלפוני לטיפול בתקלה, </w:t>
      </w:r>
      <w:r w:rsidRPr="00124DA7">
        <w:rPr>
          <w:rFonts w:cs="David" w:hint="cs"/>
          <w:szCs w:val="24"/>
          <w:rtl/>
        </w:rPr>
        <w:t>במקביל תתואם הגעה לאתר. (בהתאם להנחיות אבטחת מידע תמיכה במערכות תתבצע באמצעות הגעה לאתר).</w:t>
      </w:r>
      <w:r w:rsidRPr="00124DA7">
        <w:rPr>
          <w:rFonts w:cs="David" w:hint="cs"/>
          <w:szCs w:val="24"/>
        </w:rPr>
        <w:t xml:space="preserve"> </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זמן ההגעה לאתר לא יעלה על שעה מרגע קבלת הודעת הגורם המדווח על הגעה לאתר.</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ההחלטה על שליחת אנשי מקצוע מטעם המציע הזוכה הינה של המזמינה בלבד.</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השלמת הטיפול בתקלה חמורה לא יעלה על ארבע שעות עבו</w:t>
      </w:r>
      <w:r w:rsidR="00352BFE">
        <w:rPr>
          <w:rFonts w:cs="David" w:hint="cs"/>
          <w:szCs w:val="24"/>
          <w:rtl/>
        </w:rPr>
        <w:t xml:space="preserve">דה מרגע דיווח על התקלה (בין אם </w:t>
      </w:r>
      <w:r w:rsidRPr="00124DA7">
        <w:rPr>
          <w:rFonts w:cs="David" w:hint="cs"/>
          <w:szCs w:val="24"/>
          <w:rtl/>
        </w:rPr>
        <w:t>התקלה נפתחה על ידי ממשל זמין ובין אם מלקוחות הקצה).</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 xml:space="preserve">במידה ולא ניתן לבצע את התיקון מיידית יציע המציע הזוכה ויבצע לאחר אישור צוות המזמינה פתרון זמני שיאפשר הורדת חומרת </w:t>
      </w:r>
      <w:r w:rsidR="00352BFE">
        <w:rPr>
          <w:rFonts w:cs="David" w:hint="cs"/>
          <w:szCs w:val="24"/>
          <w:rtl/>
        </w:rPr>
        <w:t xml:space="preserve">התקלה מתקלה חמורה לתקלה רגילה. </w:t>
      </w:r>
      <w:r w:rsidRPr="00124DA7">
        <w:rPr>
          <w:rFonts w:cs="David" w:hint="cs"/>
          <w:szCs w:val="24"/>
          <w:rtl/>
        </w:rPr>
        <w:t>המצ</w:t>
      </w:r>
      <w:r w:rsidR="00352BFE">
        <w:rPr>
          <w:rFonts w:cs="David" w:hint="cs"/>
          <w:szCs w:val="24"/>
          <w:rtl/>
        </w:rPr>
        <w:t xml:space="preserve">יע הזוכה יספק תוך 6 שעות עבודה </w:t>
      </w:r>
      <w:r w:rsidRPr="00124DA7">
        <w:rPr>
          <w:rFonts w:cs="David" w:hint="cs"/>
          <w:szCs w:val="24"/>
          <w:rtl/>
        </w:rPr>
        <w:t>ציוד או פתרון חלופי אחר שיחזיר את המערכת לכשירות מלאה עד לתיקון.</w:t>
      </w:r>
    </w:p>
    <w:p w:rsidR="00910F93" w:rsidRPr="00124DA7" w:rsidRDefault="00910F93" w:rsidP="00910F93">
      <w:pPr>
        <w:pStyle w:val="54"/>
        <w:numPr>
          <w:ilvl w:val="6"/>
          <w:numId w:val="43"/>
        </w:numPr>
        <w:spacing w:before="0" w:after="120" w:line="240" w:lineRule="auto"/>
        <w:ind w:left="3480" w:hanging="1320"/>
        <w:rPr>
          <w:rFonts w:cs="David"/>
          <w:szCs w:val="24"/>
        </w:rPr>
      </w:pPr>
      <w:r w:rsidRPr="00124DA7">
        <w:rPr>
          <w:rFonts w:cs="David" w:hint="cs"/>
          <w:szCs w:val="24"/>
          <w:rtl/>
        </w:rPr>
        <w:t>במדיה וניתן פתרון זמני ורמת חומרת התקלה ירדה מ"חמורה" ל"רגילה" המציע הזוכה יידרש לתחזק את הפתרון הזמני ולהשלים את הטיפול הסופי בתקלה תוך 5 ימים בזהה לתקלה רגילה.</w:t>
      </w:r>
    </w:p>
    <w:p w:rsidR="00910F93" w:rsidRPr="00124DA7" w:rsidRDefault="00910F93" w:rsidP="00910F93">
      <w:pPr>
        <w:pStyle w:val="54"/>
        <w:numPr>
          <w:ilvl w:val="6"/>
          <w:numId w:val="43"/>
        </w:numPr>
        <w:spacing w:before="0" w:after="120" w:line="240" w:lineRule="auto"/>
        <w:ind w:left="3480" w:hanging="1320"/>
        <w:rPr>
          <w:rFonts w:cs="David"/>
          <w:szCs w:val="24"/>
          <w:rtl/>
        </w:rPr>
      </w:pPr>
      <w:r w:rsidRPr="00124DA7">
        <w:rPr>
          <w:rFonts w:cs="David" w:hint="cs"/>
          <w:szCs w:val="24"/>
          <w:rtl/>
        </w:rPr>
        <w:t xml:space="preserve">המציע יפרט </w:t>
      </w:r>
      <w:r w:rsidRPr="00124DA7">
        <w:rPr>
          <w:rFonts w:cs="David"/>
          <w:szCs w:val="24"/>
          <w:rtl/>
        </w:rPr>
        <w:t>את אופן התמיכה שתינתן במקרי תקלה למנהלי המערכת ואנשי ה-</w:t>
      </w:r>
      <w:r w:rsidRPr="00124DA7">
        <w:rPr>
          <w:rFonts w:cs="David"/>
          <w:szCs w:val="24"/>
        </w:rPr>
        <w:t>IT</w:t>
      </w:r>
      <w:r w:rsidRPr="00124DA7">
        <w:rPr>
          <w:rFonts w:cs="David"/>
          <w:szCs w:val="24"/>
          <w:rtl/>
        </w:rPr>
        <w:t xml:space="preserve"> של </w:t>
      </w:r>
      <w:r w:rsidRPr="00124DA7">
        <w:rPr>
          <w:rFonts w:cs="David" w:hint="cs"/>
          <w:szCs w:val="24"/>
          <w:rtl/>
        </w:rPr>
        <w:t>המזמינה. (</w:t>
      </w:r>
      <w:r w:rsidRPr="00124DA7">
        <w:rPr>
          <w:rFonts w:cs="David"/>
          <w:szCs w:val="24"/>
        </w:rPr>
        <w:t>S</w:t>
      </w:r>
      <w:r w:rsidRPr="00124DA7">
        <w:rPr>
          <w:rFonts w:cs="David" w:hint="cs"/>
          <w:szCs w:val="24"/>
          <w:rtl/>
        </w:rPr>
        <w:t>)</w:t>
      </w:r>
    </w:p>
    <w:p w:rsidR="00910F93" w:rsidRDefault="00910F93" w:rsidP="00910F93">
      <w:pPr>
        <w:pStyle w:val="1d"/>
        <w:keepNext/>
        <w:keepLines/>
        <w:numPr>
          <w:ilvl w:val="4"/>
          <w:numId w:val="43"/>
        </w:numPr>
        <w:spacing w:before="0" w:line="240" w:lineRule="auto"/>
        <w:ind w:left="2257" w:hanging="993"/>
        <w:outlineLvl w:val="0"/>
        <w:rPr>
          <w:rFonts w:cs="David"/>
          <w:b w:val="0"/>
          <w:bCs w:val="0"/>
          <w:sz w:val="20"/>
        </w:rPr>
      </w:pPr>
      <w:bookmarkStart w:id="429" w:name="_Ref380681788"/>
      <w:r w:rsidRPr="00124DA7">
        <w:rPr>
          <w:rFonts w:cs="David"/>
          <w:b w:val="0"/>
          <w:bCs w:val="0"/>
          <w:sz w:val="20"/>
          <w:rtl/>
        </w:rPr>
        <w:t xml:space="preserve">אמנת שירות </w:t>
      </w:r>
      <w:r w:rsidRPr="00124DA7">
        <w:rPr>
          <w:rFonts w:cs="David"/>
          <w:b w:val="0"/>
          <w:bCs w:val="0"/>
          <w:sz w:val="20"/>
        </w:rPr>
        <w:t>SLA:</w:t>
      </w:r>
      <w:bookmarkEnd w:id="429"/>
    </w:p>
    <w:p w:rsidR="00910F93" w:rsidRPr="00124DA7" w:rsidRDefault="00910F93" w:rsidP="00910F93">
      <w:pPr>
        <w:pStyle w:val="1d"/>
        <w:keepNext/>
        <w:keepLines/>
        <w:numPr>
          <w:ilvl w:val="6"/>
          <w:numId w:val="43"/>
        </w:numPr>
        <w:spacing w:before="0" w:line="240" w:lineRule="auto"/>
        <w:outlineLvl w:val="0"/>
        <w:rPr>
          <w:rFonts w:cs="David"/>
          <w:b w:val="0"/>
          <w:bCs w:val="0"/>
          <w:sz w:val="20"/>
        </w:rPr>
      </w:pPr>
      <w:r w:rsidRPr="00124DA7">
        <w:rPr>
          <w:rFonts w:cs="David" w:hint="eastAsia"/>
          <w:b w:val="0"/>
          <w:bCs w:val="0"/>
          <w:sz w:val="20"/>
          <w:rtl/>
        </w:rPr>
        <w:t>ה</w:t>
      </w:r>
      <w:r w:rsidRPr="00124DA7">
        <w:rPr>
          <w:rFonts w:cs="David" w:hint="cs"/>
          <w:b w:val="0"/>
          <w:bCs w:val="0"/>
          <w:sz w:val="20"/>
          <w:rtl/>
        </w:rPr>
        <w:t>מציע הזוכה</w:t>
      </w:r>
      <w:r w:rsidRPr="00124DA7">
        <w:rPr>
          <w:rFonts w:cs="David"/>
          <w:b w:val="0"/>
          <w:bCs w:val="0"/>
          <w:sz w:val="20"/>
          <w:rtl/>
        </w:rPr>
        <w:t xml:space="preserve"> </w:t>
      </w:r>
      <w:r w:rsidRPr="00124DA7">
        <w:rPr>
          <w:rFonts w:cs="David" w:hint="eastAsia"/>
          <w:b w:val="0"/>
          <w:bCs w:val="0"/>
          <w:sz w:val="20"/>
          <w:rtl/>
        </w:rPr>
        <w:t>יתחייב</w:t>
      </w:r>
      <w:r w:rsidRPr="00124DA7">
        <w:rPr>
          <w:rFonts w:cs="David"/>
          <w:b w:val="0"/>
          <w:bCs w:val="0"/>
          <w:sz w:val="20"/>
          <w:rtl/>
        </w:rPr>
        <w:t xml:space="preserve"> </w:t>
      </w:r>
      <w:r w:rsidRPr="00124DA7">
        <w:rPr>
          <w:rFonts w:cs="David" w:hint="eastAsia"/>
          <w:b w:val="0"/>
          <w:bCs w:val="0"/>
          <w:sz w:val="20"/>
          <w:rtl/>
        </w:rPr>
        <w:t>לעמוד</w:t>
      </w:r>
      <w:r w:rsidRPr="00124DA7">
        <w:rPr>
          <w:rFonts w:cs="David"/>
          <w:b w:val="0"/>
          <w:bCs w:val="0"/>
          <w:sz w:val="20"/>
          <w:rtl/>
        </w:rPr>
        <w:t xml:space="preserve"> </w:t>
      </w:r>
      <w:r w:rsidRPr="00124DA7">
        <w:rPr>
          <w:rFonts w:cs="David" w:hint="eastAsia"/>
          <w:b w:val="0"/>
          <w:bCs w:val="0"/>
          <w:sz w:val="20"/>
          <w:rtl/>
        </w:rPr>
        <w:t>ברמת</w:t>
      </w:r>
      <w:r w:rsidRPr="00124DA7">
        <w:rPr>
          <w:rFonts w:cs="David"/>
          <w:b w:val="0"/>
          <w:bCs w:val="0"/>
          <w:sz w:val="20"/>
          <w:rtl/>
        </w:rPr>
        <w:t xml:space="preserve"> </w:t>
      </w:r>
      <w:r w:rsidRPr="00124DA7">
        <w:rPr>
          <w:rFonts w:cs="David" w:hint="eastAsia"/>
          <w:b w:val="0"/>
          <w:bCs w:val="0"/>
          <w:sz w:val="20"/>
          <w:rtl/>
        </w:rPr>
        <w:t>השירות</w:t>
      </w:r>
      <w:r w:rsidRPr="00124DA7">
        <w:rPr>
          <w:rFonts w:cs="David"/>
          <w:b w:val="0"/>
          <w:bCs w:val="0"/>
          <w:sz w:val="20"/>
          <w:rtl/>
        </w:rPr>
        <w:t xml:space="preserve"> </w:t>
      </w:r>
      <w:r w:rsidRPr="00124DA7">
        <w:rPr>
          <w:rFonts w:cs="David" w:hint="eastAsia"/>
          <w:b w:val="0"/>
          <w:bCs w:val="0"/>
          <w:sz w:val="20"/>
          <w:rtl/>
        </w:rPr>
        <w:t>המפורט</w:t>
      </w:r>
      <w:r w:rsidRPr="00124DA7">
        <w:rPr>
          <w:rFonts w:cs="David"/>
          <w:b w:val="0"/>
          <w:bCs w:val="0"/>
          <w:sz w:val="20"/>
          <w:rtl/>
        </w:rPr>
        <w:t xml:space="preserve"> </w:t>
      </w:r>
      <w:r w:rsidRPr="00124DA7">
        <w:rPr>
          <w:rFonts w:cs="David" w:hint="eastAsia"/>
          <w:b w:val="0"/>
          <w:bCs w:val="0"/>
          <w:sz w:val="20"/>
          <w:rtl/>
        </w:rPr>
        <w:t>בפרק</w:t>
      </w:r>
      <w:r w:rsidRPr="00124DA7">
        <w:rPr>
          <w:rFonts w:cs="David"/>
          <w:b w:val="0"/>
          <w:bCs w:val="0"/>
          <w:sz w:val="20"/>
          <w:rtl/>
        </w:rPr>
        <w:t xml:space="preserve"> </w:t>
      </w:r>
      <w:r w:rsidRPr="00124DA7">
        <w:rPr>
          <w:rFonts w:cs="David" w:hint="eastAsia"/>
          <w:b w:val="0"/>
          <w:bCs w:val="0"/>
          <w:sz w:val="20"/>
          <w:rtl/>
        </w:rPr>
        <w:t>זה</w:t>
      </w:r>
      <w:r w:rsidRPr="00124DA7">
        <w:rPr>
          <w:rFonts w:cs="David"/>
          <w:b w:val="0"/>
          <w:bCs w:val="0"/>
          <w:sz w:val="20"/>
          <w:rtl/>
        </w:rPr>
        <w:t>.</w:t>
      </w:r>
      <w:r w:rsidRPr="00124DA7">
        <w:rPr>
          <w:rFonts w:cs="David" w:hint="cs"/>
          <w:b w:val="0"/>
          <w:bCs w:val="0"/>
          <w:sz w:val="20"/>
          <w:rtl/>
        </w:rPr>
        <w:t xml:space="preserve">   (</w:t>
      </w:r>
      <w:r w:rsidRPr="00124DA7">
        <w:rPr>
          <w:rFonts w:cs="David" w:hint="cs"/>
          <w:b w:val="0"/>
          <w:bCs w:val="0"/>
          <w:sz w:val="20"/>
        </w:rPr>
        <w:t>M</w:t>
      </w:r>
      <w:r w:rsidRPr="00124DA7">
        <w:rPr>
          <w:rFonts w:cs="David" w:hint="cs"/>
          <w:b w:val="0"/>
          <w:bCs w:val="0"/>
          <w:sz w:val="20"/>
          <w:rtl/>
        </w:rPr>
        <w:t>)</w:t>
      </w:r>
    </w:p>
    <w:tbl>
      <w:tblPr>
        <w:bidiVisual/>
        <w:tblW w:w="6816" w:type="dxa"/>
        <w:tblInd w:w="2789" w:type="dxa"/>
        <w:tblCellMar>
          <w:left w:w="0" w:type="dxa"/>
          <w:right w:w="0" w:type="dxa"/>
        </w:tblCellMar>
        <w:tblLook w:val="04A0" w:firstRow="1" w:lastRow="0" w:firstColumn="1" w:lastColumn="0" w:noHBand="0" w:noVBand="1"/>
      </w:tblPr>
      <w:tblGrid>
        <w:gridCol w:w="857"/>
        <w:gridCol w:w="1706"/>
        <w:gridCol w:w="1985"/>
        <w:gridCol w:w="2268"/>
      </w:tblGrid>
      <w:tr w:rsidR="00910F93" w:rsidRPr="008460DD" w:rsidTr="008460DD">
        <w:trPr>
          <w:trHeight w:val="507"/>
        </w:trPr>
        <w:tc>
          <w:tcPr>
            <w:tcW w:w="857" w:type="dxa"/>
            <w:tcBorders>
              <w:top w:val="single" w:sz="8" w:space="0" w:color="auto"/>
              <w:left w:val="single" w:sz="8" w:space="0" w:color="auto"/>
              <w:bottom w:val="single" w:sz="8" w:space="0" w:color="auto"/>
              <w:right w:val="single" w:sz="8" w:space="0" w:color="auto"/>
            </w:tcBorders>
            <w:shd w:val="clear" w:color="auto" w:fill="FDE9D9"/>
            <w:tcMar>
              <w:top w:w="0" w:type="dxa"/>
              <w:left w:w="108" w:type="dxa"/>
              <w:bottom w:w="0" w:type="dxa"/>
              <w:right w:w="108" w:type="dxa"/>
            </w:tcMar>
            <w:hideMark/>
          </w:tcPr>
          <w:p w:rsidR="00910F93" w:rsidRPr="008460DD" w:rsidRDefault="00910F93" w:rsidP="004C34FC">
            <w:pPr>
              <w:keepNext/>
              <w:keepLines/>
              <w:spacing w:line="360" w:lineRule="auto"/>
              <w:rPr>
                <w:rFonts w:ascii="Tahoma" w:hAnsi="Tahoma"/>
                <w:szCs w:val="24"/>
              </w:rPr>
            </w:pPr>
            <w:r w:rsidRPr="008460DD">
              <w:rPr>
                <w:rFonts w:ascii="Tahoma" w:hAnsi="Tahoma" w:hint="cs"/>
                <w:szCs w:val="24"/>
                <w:rtl/>
              </w:rPr>
              <w:t>סוג</w:t>
            </w:r>
          </w:p>
        </w:tc>
        <w:tc>
          <w:tcPr>
            <w:tcW w:w="1706" w:type="dxa"/>
            <w:tcBorders>
              <w:top w:val="single" w:sz="8" w:space="0" w:color="auto"/>
              <w:left w:val="nil"/>
              <w:bottom w:val="single" w:sz="8" w:space="0" w:color="auto"/>
              <w:right w:val="single" w:sz="8" w:space="0" w:color="auto"/>
            </w:tcBorders>
            <w:shd w:val="clear" w:color="auto" w:fill="FDE9D9"/>
            <w:tcMar>
              <w:top w:w="0" w:type="dxa"/>
              <w:left w:w="108" w:type="dxa"/>
              <w:bottom w:w="0" w:type="dxa"/>
              <w:right w:w="108" w:type="dxa"/>
            </w:tcMar>
            <w:hideMark/>
          </w:tcPr>
          <w:p w:rsidR="00910F93" w:rsidRPr="008460DD" w:rsidRDefault="00910F93" w:rsidP="004C34FC">
            <w:pPr>
              <w:keepNext/>
              <w:keepLines/>
              <w:spacing w:line="360" w:lineRule="auto"/>
              <w:rPr>
                <w:rFonts w:ascii="Tahoma" w:hAnsi="Tahoma"/>
                <w:szCs w:val="24"/>
              </w:rPr>
            </w:pPr>
            <w:r w:rsidRPr="008460DD">
              <w:rPr>
                <w:rFonts w:ascii="Tahoma" w:hAnsi="Tahoma" w:hint="cs"/>
                <w:szCs w:val="24"/>
                <w:rtl/>
              </w:rPr>
              <w:t>תחילת טיפול</w:t>
            </w:r>
          </w:p>
        </w:tc>
        <w:tc>
          <w:tcPr>
            <w:tcW w:w="1985" w:type="dxa"/>
            <w:tcBorders>
              <w:top w:val="single" w:sz="8" w:space="0" w:color="auto"/>
              <w:left w:val="nil"/>
              <w:bottom w:val="single" w:sz="8" w:space="0" w:color="auto"/>
              <w:right w:val="single" w:sz="8" w:space="0" w:color="auto"/>
            </w:tcBorders>
            <w:shd w:val="clear" w:color="auto" w:fill="FDE9D9"/>
          </w:tcPr>
          <w:p w:rsidR="00910F93" w:rsidRPr="008460DD" w:rsidRDefault="00910F93" w:rsidP="004C34FC">
            <w:pPr>
              <w:keepNext/>
              <w:keepLines/>
              <w:spacing w:line="360" w:lineRule="auto"/>
              <w:rPr>
                <w:rFonts w:ascii="Tahoma" w:hAnsi="Tahoma"/>
                <w:szCs w:val="24"/>
                <w:rtl/>
              </w:rPr>
            </w:pPr>
            <w:r w:rsidRPr="008460DD">
              <w:rPr>
                <w:rFonts w:ascii="Tahoma" w:hAnsi="Tahoma" w:hint="cs"/>
                <w:szCs w:val="24"/>
                <w:rtl/>
              </w:rPr>
              <w:t>סיום טיפול</w:t>
            </w:r>
          </w:p>
        </w:tc>
        <w:tc>
          <w:tcPr>
            <w:tcW w:w="2268" w:type="dxa"/>
            <w:tcBorders>
              <w:top w:val="single" w:sz="8" w:space="0" w:color="auto"/>
              <w:left w:val="nil"/>
              <w:bottom w:val="single" w:sz="8" w:space="0" w:color="auto"/>
              <w:right w:val="single" w:sz="8" w:space="0" w:color="auto"/>
            </w:tcBorders>
            <w:shd w:val="clear" w:color="auto" w:fill="FDE9D9"/>
          </w:tcPr>
          <w:p w:rsidR="00910F93" w:rsidRPr="008460DD" w:rsidRDefault="00910F93" w:rsidP="004C34FC">
            <w:pPr>
              <w:keepNext/>
              <w:keepLines/>
              <w:spacing w:line="360" w:lineRule="auto"/>
              <w:rPr>
                <w:rFonts w:ascii="Tahoma" w:hAnsi="Tahoma"/>
                <w:szCs w:val="24"/>
                <w:rtl/>
              </w:rPr>
            </w:pPr>
            <w:r w:rsidRPr="008460DD">
              <w:rPr>
                <w:rFonts w:ascii="Tahoma" w:hAnsi="Tahoma" w:hint="cs"/>
                <w:szCs w:val="24"/>
                <w:rtl/>
              </w:rPr>
              <w:t>דגשים</w:t>
            </w:r>
          </w:p>
        </w:tc>
      </w:tr>
      <w:tr w:rsidR="00910F93" w:rsidRPr="008460DD" w:rsidTr="008460DD">
        <w:tc>
          <w:tcPr>
            <w:tcW w:w="85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910F93" w:rsidRPr="008460DD" w:rsidRDefault="00910F93" w:rsidP="004C34FC">
            <w:pPr>
              <w:keepNext/>
              <w:keepLines/>
              <w:spacing w:line="360" w:lineRule="auto"/>
              <w:rPr>
                <w:rFonts w:ascii="Tahoma" w:hAnsi="Tahoma"/>
                <w:szCs w:val="24"/>
                <w:rtl/>
              </w:rPr>
            </w:pPr>
            <w:r w:rsidRPr="008460DD">
              <w:rPr>
                <w:rFonts w:ascii="Tahoma" w:hAnsi="Tahoma" w:hint="cs"/>
                <w:szCs w:val="24"/>
                <w:rtl/>
              </w:rPr>
              <w:t>רגילה</w:t>
            </w:r>
          </w:p>
        </w:tc>
        <w:tc>
          <w:tcPr>
            <w:tcW w:w="1706" w:type="dxa"/>
            <w:tcBorders>
              <w:top w:val="nil"/>
              <w:left w:val="nil"/>
              <w:bottom w:val="single" w:sz="8" w:space="0" w:color="auto"/>
              <w:right w:val="single" w:sz="8" w:space="0" w:color="auto"/>
            </w:tcBorders>
            <w:tcMar>
              <w:top w:w="0" w:type="dxa"/>
              <w:left w:w="108" w:type="dxa"/>
              <w:bottom w:w="0" w:type="dxa"/>
              <w:right w:w="108" w:type="dxa"/>
            </w:tcMar>
          </w:tcPr>
          <w:p w:rsidR="00910F93" w:rsidRPr="008460DD" w:rsidRDefault="00910F93" w:rsidP="004C34FC">
            <w:pPr>
              <w:keepNext/>
              <w:keepLines/>
              <w:spacing w:line="360" w:lineRule="auto"/>
              <w:rPr>
                <w:rFonts w:ascii="Tahoma" w:hAnsi="Tahoma"/>
                <w:szCs w:val="24"/>
              </w:rPr>
            </w:pPr>
            <w:r w:rsidRPr="008460DD">
              <w:rPr>
                <w:rFonts w:ascii="Tahoma" w:hAnsi="Tahoma" w:hint="cs"/>
                <w:szCs w:val="24"/>
                <w:rtl/>
              </w:rPr>
              <w:t>שעה מרגע קבלת הדיווח</w:t>
            </w:r>
          </w:p>
        </w:tc>
        <w:tc>
          <w:tcPr>
            <w:tcW w:w="1985" w:type="dxa"/>
            <w:tcBorders>
              <w:top w:val="nil"/>
              <w:left w:val="nil"/>
              <w:bottom w:val="single" w:sz="8" w:space="0" w:color="auto"/>
              <w:right w:val="single" w:sz="8" w:space="0" w:color="auto"/>
            </w:tcBorders>
          </w:tcPr>
          <w:p w:rsidR="00910F93" w:rsidRPr="008460DD" w:rsidRDefault="00910F93" w:rsidP="004C34FC">
            <w:pPr>
              <w:keepNext/>
              <w:keepLines/>
              <w:spacing w:line="360" w:lineRule="auto"/>
              <w:rPr>
                <w:rFonts w:ascii="Tahoma" w:hAnsi="Tahoma"/>
                <w:szCs w:val="24"/>
                <w:rtl/>
              </w:rPr>
            </w:pPr>
            <w:r w:rsidRPr="008460DD">
              <w:rPr>
                <w:rFonts w:ascii="Tahoma" w:hAnsi="Tahoma" w:hint="cs"/>
                <w:szCs w:val="24"/>
                <w:rtl/>
              </w:rPr>
              <w:t>עד חמישה ימי עבודה</w:t>
            </w:r>
          </w:p>
        </w:tc>
        <w:tc>
          <w:tcPr>
            <w:tcW w:w="2268" w:type="dxa"/>
            <w:tcBorders>
              <w:top w:val="nil"/>
              <w:left w:val="nil"/>
              <w:bottom w:val="single" w:sz="8" w:space="0" w:color="auto"/>
              <w:right w:val="single" w:sz="8" w:space="0" w:color="auto"/>
            </w:tcBorders>
          </w:tcPr>
          <w:p w:rsidR="00910F93" w:rsidRPr="008460DD" w:rsidRDefault="00910F93" w:rsidP="004C34FC">
            <w:pPr>
              <w:keepNext/>
              <w:keepLines/>
              <w:spacing w:line="360" w:lineRule="auto"/>
              <w:rPr>
                <w:rFonts w:ascii="Tahoma" w:hAnsi="Tahoma"/>
                <w:szCs w:val="24"/>
                <w:rtl/>
              </w:rPr>
            </w:pPr>
          </w:p>
        </w:tc>
      </w:tr>
      <w:tr w:rsidR="00910F93" w:rsidRPr="008460DD" w:rsidTr="008460DD">
        <w:trPr>
          <w:trHeight w:val="60"/>
        </w:trPr>
        <w:tc>
          <w:tcPr>
            <w:tcW w:w="85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910F93" w:rsidRPr="008460DD" w:rsidRDefault="00910F93" w:rsidP="004C34FC">
            <w:pPr>
              <w:keepNext/>
              <w:keepLines/>
              <w:spacing w:line="360" w:lineRule="auto"/>
              <w:rPr>
                <w:rFonts w:ascii="Tahoma" w:hAnsi="Tahoma"/>
                <w:szCs w:val="24"/>
              </w:rPr>
            </w:pPr>
            <w:r w:rsidRPr="008460DD">
              <w:rPr>
                <w:rFonts w:ascii="Tahoma" w:hAnsi="Tahoma" w:hint="cs"/>
                <w:szCs w:val="24"/>
                <w:rtl/>
              </w:rPr>
              <w:t>חמורה</w:t>
            </w:r>
          </w:p>
        </w:tc>
        <w:tc>
          <w:tcPr>
            <w:tcW w:w="1706" w:type="dxa"/>
            <w:tcBorders>
              <w:top w:val="nil"/>
              <w:left w:val="nil"/>
              <w:bottom w:val="single" w:sz="8" w:space="0" w:color="auto"/>
              <w:right w:val="single" w:sz="8" w:space="0" w:color="auto"/>
            </w:tcBorders>
            <w:tcMar>
              <w:top w:w="0" w:type="dxa"/>
              <w:left w:w="108" w:type="dxa"/>
              <w:bottom w:w="0" w:type="dxa"/>
              <w:right w:w="108" w:type="dxa"/>
            </w:tcMar>
          </w:tcPr>
          <w:p w:rsidR="00910F93" w:rsidRPr="008460DD" w:rsidRDefault="00910F93" w:rsidP="004C34FC">
            <w:pPr>
              <w:keepNext/>
              <w:keepLines/>
              <w:spacing w:line="360" w:lineRule="auto"/>
              <w:rPr>
                <w:rFonts w:ascii="Tahoma" w:hAnsi="Tahoma"/>
                <w:szCs w:val="24"/>
              </w:rPr>
            </w:pPr>
            <w:r w:rsidRPr="008460DD">
              <w:rPr>
                <w:rFonts w:ascii="Tahoma" w:hAnsi="Tahoma" w:hint="cs"/>
                <w:szCs w:val="24"/>
                <w:rtl/>
              </w:rPr>
              <w:t>טיפול מיידי</w:t>
            </w:r>
          </w:p>
        </w:tc>
        <w:tc>
          <w:tcPr>
            <w:tcW w:w="1985" w:type="dxa"/>
            <w:tcBorders>
              <w:top w:val="nil"/>
              <w:left w:val="nil"/>
              <w:bottom w:val="single" w:sz="8" w:space="0" w:color="auto"/>
              <w:right w:val="single" w:sz="8" w:space="0" w:color="auto"/>
            </w:tcBorders>
          </w:tcPr>
          <w:p w:rsidR="00910F93" w:rsidRPr="008460DD" w:rsidRDefault="00910F93" w:rsidP="004C34FC">
            <w:pPr>
              <w:keepNext/>
              <w:keepLines/>
              <w:spacing w:line="360" w:lineRule="auto"/>
              <w:rPr>
                <w:rFonts w:ascii="Tahoma" w:hAnsi="Tahoma"/>
                <w:szCs w:val="24"/>
                <w:rtl/>
              </w:rPr>
            </w:pPr>
            <w:r w:rsidRPr="008460DD">
              <w:rPr>
                <w:rFonts w:ascii="Tahoma" w:hAnsi="Tahoma" w:hint="cs"/>
                <w:szCs w:val="24"/>
                <w:rtl/>
              </w:rPr>
              <w:t>6 שעות עבודה</w:t>
            </w:r>
          </w:p>
        </w:tc>
        <w:tc>
          <w:tcPr>
            <w:tcW w:w="2268" w:type="dxa"/>
            <w:tcBorders>
              <w:top w:val="nil"/>
              <w:left w:val="nil"/>
              <w:bottom w:val="single" w:sz="8" w:space="0" w:color="auto"/>
              <w:right w:val="single" w:sz="8" w:space="0" w:color="auto"/>
            </w:tcBorders>
          </w:tcPr>
          <w:p w:rsidR="00910F93" w:rsidRPr="008460DD" w:rsidRDefault="00910F93" w:rsidP="004C34FC">
            <w:pPr>
              <w:keepNext/>
              <w:keepLines/>
              <w:spacing w:line="360" w:lineRule="auto"/>
              <w:rPr>
                <w:rFonts w:ascii="Tahoma" w:hAnsi="Tahoma"/>
                <w:szCs w:val="24"/>
                <w:rtl/>
              </w:rPr>
            </w:pPr>
            <w:r w:rsidRPr="008460DD">
              <w:rPr>
                <w:rFonts w:ascii="Tahoma" w:hAnsi="Tahoma" w:hint="cs"/>
                <w:szCs w:val="24"/>
                <w:rtl/>
              </w:rPr>
              <w:t>הגעה לאתר.</w:t>
            </w:r>
          </w:p>
          <w:p w:rsidR="00910F93" w:rsidRPr="008460DD" w:rsidRDefault="00910F93" w:rsidP="004C34FC">
            <w:pPr>
              <w:keepNext/>
              <w:keepLines/>
              <w:spacing w:line="360" w:lineRule="auto"/>
              <w:rPr>
                <w:rFonts w:ascii="Tahoma" w:hAnsi="Tahoma"/>
                <w:szCs w:val="24"/>
                <w:rtl/>
              </w:rPr>
            </w:pPr>
            <w:r w:rsidRPr="008460DD">
              <w:rPr>
                <w:rFonts w:ascii="Tahoma" w:hAnsi="Tahoma" w:hint="cs"/>
                <w:szCs w:val="24"/>
                <w:rtl/>
              </w:rPr>
              <w:t>ציוד חלופי במידת הצורך</w:t>
            </w:r>
          </w:p>
        </w:tc>
      </w:tr>
    </w:tbl>
    <w:p w:rsidR="00910F93" w:rsidRPr="008460DD" w:rsidRDefault="00910F93" w:rsidP="008460DD">
      <w:pPr>
        <w:pStyle w:val="1d"/>
        <w:numPr>
          <w:ilvl w:val="6"/>
          <w:numId w:val="43"/>
        </w:numPr>
        <w:spacing w:before="0" w:line="240" w:lineRule="auto"/>
        <w:outlineLvl w:val="0"/>
        <w:rPr>
          <w:rFonts w:cs="David"/>
          <w:b w:val="0"/>
          <w:bCs w:val="0"/>
          <w:sz w:val="20"/>
        </w:rPr>
      </w:pPr>
      <w:r w:rsidRPr="00124DA7">
        <w:rPr>
          <w:rFonts w:cs="David" w:hint="cs"/>
          <w:b w:val="0"/>
          <w:bCs w:val="0"/>
          <w:sz w:val="20"/>
          <w:rtl/>
        </w:rPr>
        <w:t xml:space="preserve">בגין </w:t>
      </w:r>
      <w:r w:rsidRPr="00124DA7">
        <w:rPr>
          <w:rFonts w:cs="David"/>
          <w:b w:val="0"/>
          <w:bCs w:val="0"/>
          <w:sz w:val="20"/>
          <w:rtl/>
        </w:rPr>
        <w:t xml:space="preserve">חריגה מאמנת השירות </w:t>
      </w:r>
      <w:r w:rsidRPr="00124DA7">
        <w:rPr>
          <w:rFonts w:cs="David" w:hint="cs"/>
          <w:b w:val="0"/>
          <w:bCs w:val="0"/>
          <w:sz w:val="20"/>
          <w:rtl/>
        </w:rPr>
        <w:t>יחויב הספק בתשלום פיצויים מוסכמים</w:t>
      </w:r>
      <w:r w:rsidRPr="00124DA7">
        <w:rPr>
          <w:rFonts w:cs="David"/>
          <w:b w:val="0"/>
          <w:bCs w:val="0"/>
          <w:sz w:val="20"/>
          <w:rtl/>
        </w:rPr>
        <w:t xml:space="preserve"> כמפורט</w:t>
      </w:r>
      <w:r w:rsidRPr="00124DA7">
        <w:rPr>
          <w:rFonts w:cs="David" w:hint="cs"/>
          <w:b w:val="0"/>
          <w:bCs w:val="0"/>
          <w:sz w:val="20"/>
          <w:rtl/>
        </w:rPr>
        <w:t xml:space="preserve"> להלן: </w:t>
      </w:r>
    </w:p>
    <w:tbl>
      <w:tblPr>
        <w:tblpPr w:leftFromText="181" w:rightFromText="181" w:vertAnchor="text" w:horzAnchor="margin" w:tblpY="1"/>
        <w:bidiVisual/>
        <w:tblW w:w="680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425"/>
        <w:gridCol w:w="1417"/>
        <w:gridCol w:w="2532"/>
        <w:gridCol w:w="2430"/>
      </w:tblGrid>
      <w:tr w:rsidR="00910F93" w:rsidRPr="00124DA7" w:rsidTr="008460DD">
        <w:trPr>
          <w:trHeight w:val="798"/>
          <w:tblHeader/>
        </w:trPr>
        <w:tc>
          <w:tcPr>
            <w:tcW w:w="425" w:type="dxa"/>
            <w:tcBorders>
              <w:top w:val="single" w:sz="12" w:space="0" w:color="auto"/>
              <w:bottom w:val="double" w:sz="4" w:space="0" w:color="auto"/>
            </w:tcBorders>
            <w:shd w:val="pct5" w:color="auto" w:fill="auto"/>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w:t>
            </w:r>
          </w:p>
        </w:tc>
        <w:tc>
          <w:tcPr>
            <w:tcW w:w="1417" w:type="dxa"/>
            <w:tcBorders>
              <w:top w:val="single" w:sz="12" w:space="0" w:color="auto"/>
              <w:bottom w:val="double" w:sz="4" w:space="0" w:color="auto"/>
            </w:tcBorders>
            <w:shd w:val="pct5" w:color="auto" w:fill="auto"/>
          </w:tcPr>
          <w:p w:rsidR="00910F93" w:rsidRPr="00124DA7" w:rsidRDefault="00910F93" w:rsidP="008460DD">
            <w:pPr>
              <w:pStyle w:val="3a"/>
              <w:spacing w:line="276" w:lineRule="auto"/>
              <w:ind w:left="12"/>
              <w:jc w:val="left"/>
              <w:rPr>
                <w:rFonts w:ascii="Tahoma" w:hAnsi="Tahoma" w:cs="David"/>
                <w:sz w:val="20"/>
                <w:rtl/>
              </w:rPr>
            </w:pPr>
          </w:p>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השלכות</w:t>
            </w:r>
          </w:p>
        </w:tc>
        <w:tc>
          <w:tcPr>
            <w:tcW w:w="2532" w:type="dxa"/>
            <w:tcBorders>
              <w:top w:val="single" w:sz="12" w:space="0" w:color="auto"/>
              <w:bottom w:val="double" w:sz="4" w:space="0" w:color="auto"/>
            </w:tcBorders>
            <w:shd w:val="pct5" w:color="auto" w:fill="auto"/>
            <w:vAlign w:val="center"/>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sz w:val="20"/>
              </w:rPr>
              <w:t>Sla</w:t>
            </w:r>
            <w:r w:rsidRPr="00124DA7">
              <w:rPr>
                <w:rFonts w:ascii="Tahoma" w:hAnsi="Tahoma" w:cs="David" w:hint="cs"/>
                <w:sz w:val="20"/>
                <w:rtl/>
              </w:rPr>
              <w:t xml:space="preserve"> לסיום טיפול בתקלה</w:t>
            </w:r>
          </w:p>
        </w:tc>
        <w:tc>
          <w:tcPr>
            <w:tcW w:w="2430" w:type="dxa"/>
            <w:tcBorders>
              <w:top w:val="single" w:sz="12" w:space="0" w:color="auto"/>
              <w:bottom w:val="double" w:sz="4" w:space="0" w:color="auto"/>
            </w:tcBorders>
            <w:shd w:val="pct5" w:color="auto" w:fill="auto"/>
            <w:vAlign w:val="center"/>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sz w:val="20"/>
                <w:rtl/>
              </w:rPr>
              <w:t xml:space="preserve">גובה </w:t>
            </w:r>
            <w:r w:rsidRPr="00124DA7">
              <w:rPr>
                <w:rFonts w:ascii="Tahoma" w:hAnsi="Tahoma" w:cs="David" w:hint="cs"/>
                <w:sz w:val="20"/>
                <w:rtl/>
              </w:rPr>
              <w:t>הפיצוי המוסכם</w:t>
            </w:r>
            <w:r w:rsidRPr="00124DA7">
              <w:rPr>
                <w:rFonts w:ascii="Tahoma" w:hAnsi="Tahoma" w:cs="David"/>
                <w:sz w:val="20"/>
                <w:rtl/>
              </w:rPr>
              <w:t xml:space="preserve"> </w:t>
            </w:r>
          </w:p>
        </w:tc>
      </w:tr>
      <w:tr w:rsidR="00910F93" w:rsidRPr="00124DA7" w:rsidTr="008460DD">
        <w:trPr>
          <w:trHeight w:val="426"/>
        </w:trPr>
        <w:tc>
          <w:tcPr>
            <w:tcW w:w="425" w:type="dxa"/>
            <w:tcBorders>
              <w:top w:val="double" w:sz="4" w:space="0" w:color="auto"/>
              <w:bottom w:val="double" w:sz="4" w:space="0" w:color="auto"/>
            </w:tcBorders>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1</w:t>
            </w:r>
          </w:p>
        </w:tc>
        <w:tc>
          <w:tcPr>
            <w:tcW w:w="1417" w:type="dxa"/>
            <w:tcBorders>
              <w:top w:val="single" w:sz="4" w:space="0" w:color="auto"/>
              <w:bottom w:val="single" w:sz="4" w:space="0" w:color="auto"/>
            </w:tcBorders>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תקלה רגילה</w:t>
            </w:r>
          </w:p>
        </w:tc>
        <w:tc>
          <w:tcPr>
            <w:tcW w:w="2532" w:type="dxa"/>
            <w:tcBorders>
              <w:top w:val="single" w:sz="4" w:space="0" w:color="auto"/>
              <w:bottom w:val="single" w:sz="4" w:space="0" w:color="auto"/>
            </w:tcBorders>
            <w:vAlign w:val="center"/>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 xml:space="preserve">5 ימי עבודה </w:t>
            </w:r>
          </w:p>
        </w:tc>
        <w:tc>
          <w:tcPr>
            <w:tcW w:w="2430" w:type="dxa"/>
            <w:tcBorders>
              <w:top w:val="single" w:sz="4" w:space="0" w:color="auto"/>
              <w:bottom w:val="single" w:sz="4" w:space="0" w:color="auto"/>
            </w:tcBorders>
            <w:vAlign w:val="center"/>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15,000 ₪</w:t>
            </w:r>
          </w:p>
        </w:tc>
      </w:tr>
      <w:tr w:rsidR="00910F93" w:rsidRPr="00124DA7" w:rsidTr="008460DD">
        <w:trPr>
          <w:trHeight w:val="630"/>
        </w:trPr>
        <w:tc>
          <w:tcPr>
            <w:tcW w:w="425" w:type="dxa"/>
            <w:tcBorders>
              <w:top w:val="double" w:sz="4" w:space="0" w:color="auto"/>
              <w:bottom w:val="double" w:sz="4" w:space="0" w:color="auto"/>
            </w:tcBorders>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2</w:t>
            </w:r>
          </w:p>
        </w:tc>
        <w:tc>
          <w:tcPr>
            <w:tcW w:w="1417" w:type="dxa"/>
            <w:tcBorders>
              <w:top w:val="single" w:sz="4" w:space="0" w:color="auto"/>
              <w:bottom w:val="single" w:sz="4" w:space="0" w:color="auto"/>
            </w:tcBorders>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 xml:space="preserve">תקלה חמורה </w:t>
            </w:r>
          </w:p>
        </w:tc>
        <w:tc>
          <w:tcPr>
            <w:tcW w:w="2532" w:type="dxa"/>
            <w:tcBorders>
              <w:top w:val="single" w:sz="4" w:space="0" w:color="auto"/>
              <w:bottom w:val="single" w:sz="4" w:space="0" w:color="auto"/>
            </w:tcBorders>
            <w:vAlign w:val="center"/>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4-6 שעות עבודה</w:t>
            </w:r>
          </w:p>
        </w:tc>
        <w:tc>
          <w:tcPr>
            <w:tcW w:w="2430" w:type="dxa"/>
            <w:tcBorders>
              <w:top w:val="single" w:sz="4" w:space="0" w:color="auto"/>
              <w:bottom w:val="single" w:sz="4" w:space="0" w:color="auto"/>
            </w:tcBorders>
            <w:vAlign w:val="center"/>
          </w:tcPr>
          <w:p w:rsidR="00910F93" w:rsidRPr="00124DA7" w:rsidRDefault="00910F93" w:rsidP="008460DD">
            <w:pPr>
              <w:pStyle w:val="3a"/>
              <w:spacing w:line="276" w:lineRule="auto"/>
              <w:ind w:left="12"/>
              <w:jc w:val="left"/>
              <w:rPr>
                <w:rFonts w:ascii="Tahoma" w:hAnsi="Tahoma" w:cs="David"/>
                <w:sz w:val="20"/>
                <w:rtl/>
              </w:rPr>
            </w:pPr>
            <w:r w:rsidRPr="00124DA7">
              <w:rPr>
                <w:rFonts w:ascii="Tahoma" w:hAnsi="Tahoma" w:cs="David" w:hint="cs"/>
                <w:sz w:val="20"/>
                <w:rtl/>
              </w:rPr>
              <w:t>40,000 ₪</w:t>
            </w:r>
          </w:p>
        </w:tc>
      </w:tr>
    </w:tbl>
    <w:p w:rsidR="00910F93" w:rsidRPr="00124DA7" w:rsidRDefault="00910F93" w:rsidP="00910F93">
      <w:pPr>
        <w:pStyle w:val="3d"/>
        <w:spacing w:line="276" w:lineRule="auto"/>
        <w:ind w:left="12"/>
        <w:rPr>
          <w:rFonts w:cs="David"/>
          <w:b w:val="0"/>
          <w:bCs w:val="0"/>
          <w:szCs w:val="24"/>
        </w:rPr>
      </w:pPr>
    </w:p>
    <w:p w:rsidR="00910F93" w:rsidRPr="00124DA7" w:rsidRDefault="00910F93" w:rsidP="00910F93">
      <w:pPr>
        <w:pStyle w:val="2d"/>
        <w:tabs>
          <w:tab w:val="left" w:pos="810"/>
        </w:tabs>
        <w:spacing w:after="120" w:line="276" w:lineRule="auto"/>
        <w:ind w:left="12"/>
        <w:outlineLvl w:val="1"/>
        <w:rPr>
          <w:rFonts w:cs="David"/>
          <w:b w:val="0"/>
          <w:bCs w:val="0"/>
          <w:szCs w:val="24"/>
        </w:rPr>
      </w:pPr>
    </w:p>
    <w:p w:rsidR="00910F93" w:rsidRDefault="00910F93" w:rsidP="00910F93">
      <w:pPr>
        <w:pStyle w:val="2d"/>
        <w:tabs>
          <w:tab w:val="left" w:pos="810"/>
        </w:tabs>
        <w:spacing w:after="120" w:line="276" w:lineRule="auto"/>
        <w:ind w:left="12"/>
        <w:outlineLvl w:val="1"/>
        <w:rPr>
          <w:rFonts w:cs="David"/>
          <w:b w:val="0"/>
          <w:bCs w:val="0"/>
          <w:szCs w:val="24"/>
          <w:rtl/>
        </w:rPr>
      </w:pPr>
    </w:p>
    <w:p w:rsidR="008460DD" w:rsidRPr="00124DA7" w:rsidRDefault="008460DD" w:rsidP="00910F93">
      <w:pPr>
        <w:pStyle w:val="2d"/>
        <w:tabs>
          <w:tab w:val="left" w:pos="810"/>
        </w:tabs>
        <w:spacing w:after="120" w:line="276" w:lineRule="auto"/>
        <w:ind w:left="12"/>
        <w:outlineLvl w:val="1"/>
        <w:rPr>
          <w:rFonts w:cs="David"/>
          <w:b w:val="0"/>
          <w:bCs w:val="0"/>
          <w:szCs w:val="24"/>
        </w:rPr>
      </w:pPr>
    </w:p>
    <w:p w:rsidR="00910F93" w:rsidRPr="00124DA7" w:rsidRDefault="00910F93" w:rsidP="00910F93">
      <w:pPr>
        <w:pStyle w:val="1d"/>
        <w:numPr>
          <w:ilvl w:val="2"/>
          <w:numId w:val="43"/>
        </w:numPr>
        <w:spacing w:before="0" w:line="240" w:lineRule="auto"/>
        <w:outlineLvl w:val="0"/>
        <w:rPr>
          <w:rFonts w:cs="David"/>
          <w:b w:val="0"/>
          <w:bCs w:val="0"/>
          <w:sz w:val="20"/>
        </w:rPr>
      </w:pPr>
      <w:r w:rsidRPr="00124DA7">
        <w:rPr>
          <w:rFonts w:cs="David" w:hint="cs"/>
          <w:b w:val="0"/>
          <w:bCs w:val="0"/>
          <w:sz w:val="20"/>
          <w:rtl/>
        </w:rPr>
        <w:t xml:space="preserve">עדכונים, שינויים ופיתוחים </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b w:val="0"/>
          <w:bCs w:val="0"/>
          <w:sz w:val="20"/>
          <w:rtl/>
        </w:rPr>
        <w:t xml:space="preserve">בכל תקופת ההתקשרות המערכת המוצעת תהיה בגרסת הייצור האחרונה המופצת ללקוחות (אלא אם אושר או התבקש אחרת ע"י </w:t>
      </w:r>
      <w:r w:rsidRPr="00124DA7">
        <w:rPr>
          <w:rFonts w:cs="David" w:hint="eastAsia"/>
          <w:b w:val="0"/>
          <w:bCs w:val="0"/>
          <w:sz w:val="20"/>
          <w:rtl/>
        </w:rPr>
        <w:t>ה</w:t>
      </w:r>
      <w:r w:rsidRPr="00124DA7">
        <w:rPr>
          <w:rFonts w:cs="David" w:hint="cs"/>
          <w:b w:val="0"/>
          <w:bCs w:val="0"/>
          <w:sz w:val="20"/>
          <w:rtl/>
        </w:rPr>
        <w:t>מזמינה</w:t>
      </w:r>
      <w:r w:rsidRPr="00124DA7">
        <w:rPr>
          <w:rFonts w:cs="David"/>
          <w:b w:val="0"/>
          <w:bCs w:val="0"/>
          <w:sz w:val="20"/>
          <w:rtl/>
        </w:rPr>
        <w:t>) ולאחר שהותקנה קודם לכן אצל לקוחות אחרים ונמצאה תקינה, ותאפשר שדרוג טכנולוגי רצי</w:t>
      </w:r>
      <w:r w:rsidRPr="00124DA7">
        <w:rPr>
          <w:rFonts w:cs="David" w:hint="eastAsia"/>
          <w:b w:val="0"/>
          <w:bCs w:val="0"/>
          <w:sz w:val="20"/>
          <w:rtl/>
        </w:rPr>
        <w:t>ף</w:t>
      </w:r>
      <w:r w:rsidRPr="00124DA7">
        <w:rPr>
          <w:rFonts w:cs="David"/>
          <w:b w:val="0"/>
          <w:bCs w:val="0"/>
          <w:sz w:val="20"/>
          <w:rtl/>
        </w:rPr>
        <w:t>.</w:t>
      </w:r>
      <w:r w:rsidRPr="00124DA7">
        <w:rPr>
          <w:rFonts w:cs="David" w:hint="cs"/>
          <w:b w:val="0"/>
          <w:bCs w:val="0"/>
          <w:sz w:val="20"/>
        </w:rPr>
        <w:t xml:space="preserve"> </w:t>
      </w:r>
      <w:r w:rsidRPr="00124DA7">
        <w:rPr>
          <w:rFonts w:cs="David" w:hint="cs"/>
          <w:b w:val="0"/>
          <w:bCs w:val="0"/>
          <w:sz w:val="20"/>
          <w:rtl/>
        </w:rPr>
        <w:t xml:space="preserve">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b w:val="0"/>
          <w:bCs w:val="0"/>
          <w:sz w:val="20"/>
          <w:rtl/>
        </w:rPr>
        <w:t xml:space="preserve">שינוי חומרה ו/או תוספת חומרה ו/או החלפת חומרה שידרשו בגין </w:t>
      </w:r>
      <w:r w:rsidRPr="00124DA7">
        <w:rPr>
          <w:rFonts w:cs="David" w:hint="cs"/>
          <w:b w:val="0"/>
          <w:bCs w:val="0"/>
          <w:sz w:val="20"/>
          <w:rtl/>
        </w:rPr>
        <w:t>שדרוג ה</w:t>
      </w:r>
      <w:r w:rsidRPr="00124DA7">
        <w:rPr>
          <w:rFonts w:cs="David"/>
          <w:b w:val="0"/>
          <w:bCs w:val="0"/>
          <w:sz w:val="20"/>
          <w:rtl/>
        </w:rPr>
        <w:t>תוכנה ו/או עדכון במהלך תקופת ההתקשרות יהיו באחריות ועל חשבון ה</w:t>
      </w:r>
      <w:r w:rsidRPr="00124DA7">
        <w:rPr>
          <w:rFonts w:cs="David" w:hint="cs"/>
          <w:b w:val="0"/>
          <w:bCs w:val="0"/>
          <w:sz w:val="20"/>
          <w:rtl/>
        </w:rPr>
        <w:t>מציע הזוכה ויתואם עם המזמינה.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hint="cs"/>
          <w:b w:val="0"/>
          <w:bCs w:val="0"/>
          <w:sz w:val="20"/>
          <w:rtl/>
        </w:rPr>
        <w:t>המציע הזוכה מתחייב להודיע לפחות חודש מראש על כוונתו להכניס שינויים/עדכונים/פיתוחים באחד או יותר מרכיבי המערכת. בכל מקרה, ההחלטה על ביצוע השינוי והמועד המדויק יתואמו עם נציגי המזמינה. המציע הזוכה יצרף תוכנית בדיקות והעברה לייצור כוללת תוכנית נסיגה העברה של שינוי/עדכון/פיתוח. (</w:t>
      </w:r>
      <w:r w:rsidRPr="00124DA7">
        <w:rPr>
          <w:rFonts w:cs="David" w:hint="cs"/>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b w:val="0"/>
          <w:bCs w:val="0"/>
          <w:sz w:val="20"/>
          <w:rtl/>
        </w:rPr>
        <w:t xml:space="preserve">כל שדרוג יבוצע ללא השבתת המערכת או בחלונות זמן ייעודיים שיוגדרו ע"י </w:t>
      </w:r>
      <w:r w:rsidRPr="00124DA7">
        <w:rPr>
          <w:rFonts w:cs="David" w:hint="cs"/>
          <w:b w:val="0"/>
          <w:bCs w:val="0"/>
          <w:sz w:val="20"/>
          <w:rtl/>
        </w:rPr>
        <w:t>המזמינה.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b w:val="0"/>
          <w:bCs w:val="0"/>
          <w:sz w:val="20"/>
          <w:rtl/>
        </w:rPr>
        <w:t>ה</w:t>
      </w:r>
      <w:r w:rsidRPr="00124DA7">
        <w:rPr>
          <w:rFonts w:cs="David" w:hint="cs"/>
          <w:b w:val="0"/>
          <w:bCs w:val="0"/>
          <w:sz w:val="20"/>
          <w:rtl/>
        </w:rPr>
        <w:t>מציע הזוכה</w:t>
      </w:r>
      <w:r w:rsidRPr="00124DA7">
        <w:rPr>
          <w:rFonts w:cs="David"/>
          <w:b w:val="0"/>
          <w:bCs w:val="0"/>
          <w:sz w:val="20"/>
          <w:rtl/>
        </w:rPr>
        <w:t xml:space="preserve"> מתחייב להודיע </w:t>
      </w:r>
      <w:r w:rsidRPr="00124DA7">
        <w:rPr>
          <w:rFonts w:cs="David" w:hint="cs"/>
          <w:b w:val="0"/>
          <w:bCs w:val="0"/>
          <w:sz w:val="20"/>
          <w:rtl/>
        </w:rPr>
        <w:t xml:space="preserve">למזמינה </w:t>
      </w:r>
      <w:r w:rsidRPr="00124DA7">
        <w:rPr>
          <w:rFonts w:cs="David"/>
          <w:b w:val="0"/>
          <w:bCs w:val="0"/>
          <w:sz w:val="20"/>
          <w:rtl/>
        </w:rPr>
        <w:t>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w:t>
      </w:r>
      <w:r w:rsidRPr="00124DA7">
        <w:rPr>
          <w:rFonts w:cs="David" w:hint="cs"/>
          <w:b w:val="0"/>
          <w:bCs w:val="0"/>
          <w:sz w:val="20"/>
          <w:rtl/>
        </w:rPr>
        <w:t>מציע הזוכה</w:t>
      </w:r>
      <w:r w:rsidRPr="00124DA7">
        <w:rPr>
          <w:rFonts w:cs="David"/>
          <w:b w:val="0"/>
          <w:bCs w:val="0"/>
          <w:sz w:val="20"/>
          <w:rtl/>
        </w:rPr>
        <w:t xml:space="preserve"> לדווח על באגים ידועים בגרסה המעודכנת.</w:t>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b w:val="0"/>
          <w:bCs w:val="0"/>
          <w:sz w:val="20"/>
          <w:rtl/>
        </w:rPr>
        <w:t>התגלו תקלות, קשיים או תופעות בלתי צפויות ב</w:t>
      </w:r>
      <w:r w:rsidRPr="00124DA7">
        <w:rPr>
          <w:rFonts w:cs="David" w:hint="cs"/>
          <w:b w:val="0"/>
          <w:bCs w:val="0"/>
          <w:sz w:val="20"/>
          <w:rtl/>
        </w:rPr>
        <w:t>ה</w:t>
      </w:r>
      <w:r w:rsidRPr="00124DA7">
        <w:rPr>
          <w:rFonts w:cs="David"/>
          <w:b w:val="0"/>
          <w:bCs w:val="0"/>
          <w:sz w:val="20"/>
          <w:rtl/>
        </w:rPr>
        <w:t xml:space="preserve">תקנת הגרסה החדשה ובתפעולה, תהיה </w:t>
      </w:r>
      <w:r w:rsidRPr="00124DA7">
        <w:rPr>
          <w:rFonts w:cs="David" w:hint="eastAsia"/>
          <w:b w:val="0"/>
          <w:bCs w:val="0"/>
          <w:sz w:val="20"/>
          <w:rtl/>
        </w:rPr>
        <w:t>ה</w:t>
      </w:r>
      <w:r w:rsidRPr="00124DA7">
        <w:rPr>
          <w:rFonts w:cs="David" w:hint="cs"/>
          <w:b w:val="0"/>
          <w:bCs w:val="0"/>
          <w:sz w:val="20"/>
          <w:rtl/>
        </w:rPr>
        <w:t xml:space="preserve">מזמינה </w:t>
      </w:r>
      <w:r w:rsidRPr="00124DA7">
        <w:rPr>
          <w:rFonts w:cs="David"/>
          <w:b w:val="0"/>
          <w:bCs w:val="0"/>
          <w:sz w:val="20"/>
          <w:rtl/>
        </w:rPr>
        <w:t>זכאית לדרוש חזרה מיידית לגרסה הקודמת התקינה</w:t>
      </w:r>
      <w:r w:rsidRPr="00124DA7">
        <w:rPr>
          <w:rFonts w:cs="David" w:hint="cs"/>
          <w:b w:val="0"/>
          <w:bCs w:val="0"/>
          <w:sz w:val="20"/>
          <w:rtl/>
        </w:rPr>
        <w:t xml:space="preserve"> וזו תותקן ותופעל ללא דיחוי</w:t>
      </w:r>
      <w:r w:rsidRPr="00124DA7">
        <w:rPr>
          <w:rFonts w:cs="David"/>
          <w:b w:val="0"/>
          <w:bCs w:val="0"/>
          <w:sz w:val="20"/>
          <w:rtl/>
        </w:rPr>
        <w:t>.</w:t>
      </w:r>
      <w:r w:rsidRPr="00124DA7">
        <w:rPr>
          <w:rFonts w:cs="David" w:hint="cs"/>
          <w:b w:val="0"/>
          <w:bCs w:val="0"/>
          <w:sz w:val="20"/>
        </w:rPr>
        <w:t xml:space="preserve"> </w:t>
      </w:r>
      <w:r w:rsidRPr="00124DA7">
        <w:rPr>
          <w:rFonts w:cs="David" w:hint="cs"/>
          <w:b w:val="0"/>
          <w:bCs w:val="0"/>
          <w:sz w:val="20"/>
          <w:rtl/>
        </w:rPr>
        <w:t xml:space="preserve">    (</w:t>
      </w:r>
      <w:r w:rsidRPr="00124DA7">
        <w:rPr>
          <w:rFonts w:cs="David"/>
          <w:b w:val="0"/>
          <w:bCs w:val="0"/>
          <w:sz w:val="20"/>
        </w:rPr>
        <w:t>I</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hint="cs"/>
          <w:b w:val="0"/>
          <w:bCs w:val="0"/>
          <w:sz w:val="20"/>
          <w:rtl/>
        </w:rPr>
        <w:t>המציע הזוכה מתחייב לביצוע הדרכות למנהלי המערכת ומידעני המערכת כפי שיוגדרו על ידי המזמינה לאחר ביצוע שדרוגי גרסא.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3"/>
          <w:numId w:val="43"/>
        </w:numPr>
        <w:spacing w:before="0" w:line="240" w:lineRule="auto"/>
        <w:ind w:left="1406" w:hanging="1226"/>
        <w:outlineLvl w:val="0"/>
        <w:rPr>
          <w:rFonts w:cs="David"/>
          <w:b w:val="0"/>
          <w:bCs w:val="0"/>
          <w:sz w:val="20"/>
        </w:rPr>
      </w:pPr>
      <w:r w:rsidRPr="00124DA7">
        <w:rPr>
          <w:rFonts w:cs="David" w:hint="cs"/>
          <w:b w:val="0"/>
          <w:bCs w:val="0"/>
          <w:sz w:val="20"/>
          <w:rtl/>
        </w:rPr>
        <w:t>במהלך תקופת ההתקשרות ולאחר סיום פרוייקט ההקמה המציע הזוכה ייתן מענה לדרישות חדשות, אפיון וביצוע פיתוחים חדשים.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1"/>
          <w:numId w:val="43"/>
        </w:numPr>
        <w:spacing w:before="0" w:line="240" w:lineRule="auto"/>
        <w:outlineLvl w:val="0"/>
        <w:rPr>
          <w:rFonts w:cs="David"/>
          <w:b w:val="0"/>
          <w:bCs w:val="0"/>
          <w:sz w:val="20"/>
          <w:rtl/>
        </w:rPr>
      </w:pPr>
      <w:bookmarkStart w:id="430" w:name="_Toc302898077"/>
      <w:bookmarkStart w:id="431" w:name="_Toc316473187"/>
      <w:bookmarkStart w:id="432" w:name="_Toc319835214"/>
      <w:bookmarkStart w:id="433" w:name="_Toc380408560"/>
      <w:bookmarkStart w:id="434" w:name="_Toc434998183"/>
      <w:r w:rsidRPr="00124DA7">
        <w:rPr>
          <w:rFonts w:cs="David"/>
          <w:b w:val="0"/>
          <w:bCs w:val="0"/>
          <w:sz w:val="20"/>
          <w:rtl/>
        </w:rPr>
        <w:t>אחריות</w:t>
      </w:r>
      <w:bookmarkEnd w:id="430"/>
      <w:bookmarkEnd w:id="431"/>
      <w:bookmarkEnd w:id="432"/>
      <w:bookmarkEnd w:id="433"/>
      <w:bookmarkEnd w:id="434"/>
    </w:p>
    <w:p w:rsidR="00910F93" w:rsidRPr="00124DA7" w:rsidRDefault="00910F93" w:rsidP="00910F93">
      <w:pPr>
        <w:pStyle w:val="1d"/>
        <w:numPr>
          <w:ilvl w:val="2"/>
          <w:numId w:val="43"/>
        </w:numPr>
        <w:spacing w:before="0" w:line="240" w:lineRule="auto"/>
        <w:ind w:left="1406" w:hanging="567"/>
        <w:outlineLvl w:val="0"/>
        <w:rPr>
          <w:rFonts w:cs="David"/>
          <w:b w:val="0"/>
          <w:bCs w:val="0"/>
          <w:sz w:val="20"/>
        </w:rPr>
      </w:pPr>
      <w:bookmarkStart w:id="435" w:name="_Toc319835215"/>
      <w:r w:rsidRPr="00124DA7">
        <w:rPr>
          <w:rFonts w:cs="David" w:hint="cs"/>
          <w:b w:val="0"/>
          <w:bCs w:val="0"/>
          <w:sz w:val="20"/>
          <w:rtl/>
        </w:rPr>
        <w:t xml:space="preserve">תקופת האחריות של המציע הזוכה תהיה בת 12 חודשים ותחל לאחר שלב א' (האמור בסעיף </w:t>
      </w:r>
      <w:r w:rsidR="00066904">
        <w:fldChar w:fldCharType="begin"/>
      </w:r>
      <w:r w:rsidR="00066904">
        <w:instrText xml:space="preserve"> REF _Ref443580726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5.1.6.1</w:t>
      </w:r>
      <w:r w:rsidR="00066904">
        <w:fldChar w:fldCharType="end"/>
      </w:r>
      <w:r w:rsidRPr="00124DA7">
        <w:rPr>
          <w:rFonts w:cs="David" w:hint="cs"/>
          <w:b w:val="0"/>
          <w:bCs w:val="0"/>
          <w:sz w:val="20"/>
          <w:rtl/>
        </w:rPr>
        <w:t xml:space="preserve"> לעיל) ולפני שלב ב' (האמור בסעיף </w:t>
      </w:r>
      <w:r w:rsidR="00066904">
        <w:fldChar w:fldCharType="begin"/>
      </w:r>
      <w:r w:rsidR="00066904">
        <w:instrText xml:space="preserve"> REF _Ref443580708 \r \h  \* MERGEFORMAT </w:instrText>
      </w:r>
      <w:r w:rsidR="00066904">
        <w:fldChar w:fldCharType="separate"/>
      </w:r>
      <w:r w:rsidR="00F9240A" w:rsidRPr="00F9240A">
        <w:rPr>
          <w:rFonts w:cs="David"/>
          <w:b w:val="0"/>
          <w:bCs w:val="0"/>
          <w:sz w:val="20"/>
          <w:cs/>
        </w:rPr>
        <w:t>‎</w:t>
      </w:r>
      <w:r w:rsidR="00F9240A" w:rsidRPr="00F9240A">
        <w:rPr>
          <w:rFonts w:cs="David"/>
          <w:b w:val="0"/>
          <w:bCs w:val="0"/>
          <w:sz w:val="20"/>
        </w:rPr>
        <w:t>5.1.6.2</w:t>
      </w:r>
      <w:r w:rsidR="00066904">
        <w:fldChar w:fldCharType="end"/>
      </w:r>
      <w:r w:rsidRPr="00124DA7">
        <w:rPr>
          <w:rFonts w:cs="David" w:hint="cs"/>
          <w:b w:val="0"/>
          <w:bCs w:val="0"/>
          <w:sz w:val="20"/>
          <w:rtl/>
        </w:rPr>
        <w:t xml:space="preserve"> לעיל).       (</w:t>
      </w:r>
      <w:r w:rsidRPr="00124DA7">
        <w:rPr>
          <w:rFonts w:cs="David"/>
          <w:b w:val="0"/>
          <w:bCs w:val="0"/>
          <w:sz w:val="20"/>
        </w:rPr>
        <w:t>M</w:t>
      </w:r>
      <w:r w:rsidRPr="00124DA7">
        <w:rPr>
          <w:rFonts w:cs="David" w:hint="cs"/>
          <w:b w:val="0"/>
          <w:bCs w:val="0"/>
          <w:sz w:val="20"/>
          <w:rtl/>
        </w:rPr>
        <w:t xml:space="preserve">) </w:t>
      </w:r>
    </w:p>
    <w:p w:rsidR="00910F93" w:rsidRPr="00124DA7" w:rsidRDefault="00910F93" w:rsidP="00910F93">
      <w:pPr>
        <w:pStyle w:val="1d"/>
        <w:numPr>
          <w:ilvl w:val="2"/>
          <w:numId w:val="43"/>
        </w:numPr>
        <w:spacing w:before="0" w:line="240" w:lineRule="auto"/>
        <w:ind w:left="1406" w:hanging="567"/>
        <w:outlineLvl w:val="0"/>
        <w:rPr>
          <w:rFonts w:cs="David"/>
          <w:b w:val="0"/>
          <w:bCs w:val="0"/>
          <w:sz w:val="20"/>
        </w:rPr>
      </w:pPr>
      <w:r w:rsidRPr="00124DA7">
        <w:rPr>
          <w:rFonts w:cs="David" w:hint="cs"/>
          <w:b w:val="0"/>
          <w:bCs w:val="0"/>
          <w:sz w:val="20"/>
          <w:rtl/>
        </w:rPr>
        <w:t>בתקופת האחריות המציע הזוכה מתחייב לתקינות מלאה של כל</w:t>
      </w:r>
      <w:r w:rsidRPr="00124DA7">
        <w:rPr>
          <w:rFonts w:cs="David"/>
          <w:b w:val="0"/>
          <w:bCs w:val="0"/>
          <w:sz w:val="20"/>
          <w:rtl/>
        </w:rPr>
        <w:t xml:space="preserve"> המערכת על כל מרכיביה (לרבות </w:t>
      </w:r>
      <w:r w:rsidRPr="00124DA7">
        <w:rPr>
          <w:rFonts w:cs="David" w:hint="cs"/>
          <w:b w:val="0"/>
          <w:bCs w:val="0"/>
          <w:sz w:val="20"/>
          <w:rtl/>
        </w:rPr>
        <w:t xml:space="preserve">הפיתוחים </w:t>
      </w:r>
      <w:r w:rsidRPr="00124DA7">
        <w:rPr>
          <w:rFonts w:cs="David"/>
          <w:b w:val="0"/>
          <w:bCs w:val="0"/>
          <w:sz w:val="20"/>
          <w:rtl/>
        </w:rPr>
        <w:t xml:space="preserve">המסופקים </w:t>
      </w:r>
      <w:r w:rsidRPr="00124DA7">
        <w:rPr>
          <w:rFonts w:cs="David" w:hint="cs"/>
          <w:b w:val="0"/>
          <w:bCs w:val="0"/>
          <w:sz w:val="20"/>
          <w:rtl/>
        </w:rPr>
        <w:t xml:space="preserve">ומבוצעים </w:t>
      </w:r>
      <w:r w:rsidRPr="00124DA7">
        <w:rPr>
          <w:rFonts w:cs="David"/>
          <w:b w:val="0"/>
          <w:bCs w:val="0"/>
          <w:sz w:val="20"/>
          <w:rtl/>
        </w:rPr>
        <w:t>על ידי המציע</w:t>
      </w:r>
      <w:r w:rsidRPr="00124DA7">
        <w:rPr>
          <w:rFonts w:cs="David" w:hint="cs"/>
          <w:b w:val="0"/>
          <w:bCs w:val="0"/>
          <w:sz w:val="20"/>
          <w:rtl/>
        </w:rPr>
        <w:t xml:space="preserve">) </w:t>
      </w:r>
      <w:r w:rsidRPr="00124DA7">
        <w:rPr>
          <w:rFonts w:cs="David"/>
          <w:b w:val="0"/>
          <w:bCs w:val="0"/>
          <w:sz w:val="20"/>
          <w:rtl/>
        </w:rPr>
        <w:t>ותעמוד בכל הביצועים הנדרשים. טיב השרות בתקופת האחריות, יהי</w:t>
      </w:r>
      <w:r w:rsidRPr="00124DA7">
        <w:rPr>
          <w:rFonts w:cs="David" w:hint="cs"/>
          <w:b w:val="0"/>
          <w:bCs w:val="0"/>
          <w:sz w:val="20"/>
          <w:rtl/>
        </w:rPr>
        <w:t>ה</w:t>
      </w:r>
      <w:r w:rsidRPr="00124DA7">
        <w:rPr>
          <w:rFonts w:cs="David"/>
          <w:b w:val="0"/>
          <w:bCs w:val="0"/>
          <w:sz w:val="20"/>
          <w:rtl/>
        </w:rPr>
        <w:t xml:space="preserve"> זה</w:t>
      </w:r>
      <w:r w:rsidRPr="00124DA7">
        <w:rPr>
          <w:rFonts w:cs="David" w:hint="cs"/>
          <w:b w:val="0"/>
          <w:bCs w:val="0"/>
          <w:sz w:val="20"/>
          <w:rtl/>
        </w:rPr>
        <w:t>ה</w:t>
      </w:r>
      <w:r w:rsidRPr="00124DA7">
        <w:rPr>
          <w:rFonts w:cs="David"/>
          <w:b w:val="0"/>
          <w:bCs w:val="0"/>
          <w:sz w:val="20"/>
          <w:rtl/>
        </w:rPr>
        <w:t xml:space="preserve"> לטיב השרות בתקופת התחזוקה. </w:t>
      </w:r>
      <w:bookmarkEnd w:id="435"/>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2"/>
          <w:numId w:val="43"/>
        </w:numPr>
        <w:spacing w:before="0" w:line="240" w:lineRule="auto"/>
        <w:ind w:left="1406" w:hanging="567"/>
        <w:outlineLvl w:val="0"/>
        <w:rPr>
          <w:rFonts w:cs="David"/>
          <w:b w:val="0"/>
          <w:bCs w:val="0"/>
          <w:sz w:val="20"/>
        </w:rPr>
      </w:pPr>
      <w:bookmarkStart w:id="436" w:name="_Toc319835216"/>
      <w:r w:rsidRPr="00124DA7">
        <w:rPr>
          <w:rFonts w:cs="David"/>
          <w:b w:val="0"/>
          <w:bCs w:val="0"/>
          <w:sz w:val="20"/>
          <w:rtl/>
        </w:rPr>
        <w:t>בתקופת האחריות הזוכה יהיה אחראי לתקן, על חשבונו</w:t>
      </w:r>
      <w:r w:rsidRPr="00124DA7">
        <w:rPr>
          <w:rFonts w:cs="David" w:hint="cs"/>
          <w:b w:val="0"/>
          <w:bCs w:val="0"/>
          <w:sz w:val="20"/>
          <w:rtl/>
        </w:rPr>
        <w:t xml:space="preserve"> וללא תוספת עלות,</w:t>
      </w:r>
      <w:r w:rsidRPr="00124DA7">
        <w:rPr>
          <w:rFonts w:cs="David"/>
          <w:b w:val="0"/>
          <w:bCs w:val="0"/>
          <w:sz w:val="20"/>
          <w:rtl/>
        </w:rPr>
        <w:t xml:space="preserve"> כל אי תקינות, תקלה, ליקוי, נזק, פגם שיתגלה במערכת, בביצועיה, בתת מערכותיה ובכל אחד מרכיבי התוכנה הנדרש</w:t>
      </w:r>
      <w:r w:rsidRPr="00124DA7">
        <w:rPr>
          <w:rFonts w:cs="David" w:hint="cs"/>
          <w:b w:val="0"/>
          <w:bCs w:val="0"/>
          <w:sz w:val="20"/>
          <w:rtl/>
        </w:rPr>
        <w:t>ים</w:t>
      </w:r>
      <w:r w:rsidR="00352BFE">
        <w:rPr>
          <w:rFonts w:cs="David"/>
          <w:b w:val="0"/>
          <w:bCs w:val="0"/>
          <w:sz w:val="20"/>
          <w:rtl/>
        </w:rPr>
        <w:t xml:space="preserve"> כדי </w:t>
      </w:r>
      <w:r w:rsidRPr="00124DA7">
        <w:rPr>
          <w:rFonts w:cs="David"/>
          <w:b w:val="0"/>
          <w:bCs w:val="0"/>
          <w:sz w:val="20"/>
          <w:rtl/>
        </w:rPr>
        <w:t xml:space="preserve">להחזיר המערכת </w:t>
      </w:r>
      <w:r w:rsidRPr="00124DA7">
        <w:rPr>
          <w:rFonts w:cs="David" w:hint="cs"/>
          <w:b w:val="0"/>
          <w:bCs w:val="0"/>
          <w:sz w:val="20"/>
          <w:rtl/>
        </w:rPr>
        <w:t>לפעילות</w:t>
      </w:r>
      <w:r w:rsidRPr="00124DA7">
        <w:rPr>
          <w:rFonts w:cs="David"/>
          <w:b w:val="0"/>
          <w:bCs w:val="0"/>
          <w:sz w:val="20"/>
          <w:rtl/>
        </w:rPr>
        <w:t xml:space="preserve"> שוטפת ותקינה.</w:t>
      </w:r>
      <w:bookmarkEnd w:id="436"/>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124DA7" w:rsidRDefault="00910F93" w:rsidP="00910F93">
      <w:pPr>
        <w:pStyle w:val="1d"/>
        <w:numPr>
          <w:ilvl w:val="1"/>
          <w:numId w:val="43"/>
        </w:numPr>
        <w:spacing w:before="0" w:line="240" w:lineRule="auto"/>
        <w:outlineLvl w:val="0"/>
        <w:rPr>
          <w:rFonts w:cs="David"/>
          <w:b w:val="0"/>
          <w:bCs w:val="0"/>
          <w:sz w:val="20"/>
          <w:rtl/>
        </w:rPr>
      </w:pPr>
      <w:bookmarkStart w:id="437" w:name="_Toc316473188"/>
      <w:bookmarkStart w:id="438" w:name="_Toc319835217"/>
      <w:bookmarkStart w:id="439" w:name="_Toc380408561"/>
      <w:bookmarkStart w:id="440" w:name="_Toc434998184"/>
      <w:r w:rsidRPr="00124DA7">
        <w:rPr>
          <w:rFonts w:cs="David" w:hint="eastAsia"/>
          <w:b w:val="0"/>
          <w:bCs w:val="0"/>
          <w:sz w:val="20"/>
          <w:rtl/>
        </w:rPr>
        <w:t>שירות</w:t>
      </w:r>
      <w:r w:rsidRPr="00124DA7">
        <w:rPr>
          <w:rFonts w:cs="David"/>
          <w:b w:val="0"/>
          <w:bCs w:val="0"/>
          <w:sz w:val="20"/>
          <w:rtl/>
        </w:rPr>
        <w:t xml:space="preserve"> </w:t>
      </w:r>
      <w:r w:rsidRPr="00124DA7">
        <w:rPr>
          <w:rFonts w:cs="David" w:hint="eastAsia"/>
          <w:b w:val="0"/>
          <w:bCs w:val="0"/>
          <w:sz w:val="20"/>
          <w:rtl/>
        </w:rPr>
        <w:t>ותחזוקה</w:t>
      </w:r>
      <w:r w:rsidRPr="00124DA7">
        <w:rPr>
          <w:rFonts w:cs="David"/>
          <w:b w:val="0"/>
          <w:bCs w:val="0"/>
          <w:sz w:val="20"/>
          <w:rtl/>
        </w:rPr>
        <w:t xml:space="preserve"> </w:t>
      </w:r>
      <w:r w:rsidRPr="00124DA7">
        <w:rPr>
          <w:rFonts w:cs="David" w:hint="eastAsia"/>
          <w:b w:val="0"/>
          <w:bCs w:val="0"/>
          <w:sz w:val="20"/>
          <w:rtl/>
        </w:rPr>
        <w:t>לאחר</w:t>
      </w:r>
      <w:r w:rsidRPr="00124DA7">
        <w:rPr>
          <w:rFonts w:cs="David"/>
          <w:b w:val="0"/>
          <w:bCs w:val="0"/>
          <w:sz w:val="20"/>
          <w:rtl/>
        </w:rPr>
        <w:t xml:space="preserve"> </w:t>
      </w:r>
      <w:r w:rsidRPr="00124DA7">
        <w:rPr>
          <w:rFonts w:cs="David" w:hint="eastAsia"/>
          <w:b w:val="0"/>
          <w:bCs w:val="0"/>
          <w:sz w:val="20"/>
          <w:rtl/>
        </w:rPr>
        <w:t>תקופת</w:t>
      </w:r>
      <w:r w:rsidRPr="00124DA7">
        <w:rPr>
          <w:rFonts w:cs="David"/>
          <w:b w:val="0"/>
          <w:bCs w:val="0"/>
          <w:sz w:val="20"/>
          <w:rtl/>
        </w:rPr>
        <w:t xml:space="preserve"> </w:t>
      </w:r>
      <w:r w:rsidRPr="00124DA7">
        <w:rPr>
          <w:rFonts w:cs="David" w:hint="eastAsia"/>
          <w:b w:val="0"/>
          <w:bCs w:val="0"/>
          <w:sz w:val="20"/>
          <w:rtl/>
        </w:rPr>
        <w:t>האחריות</w:t>
      </w:r>
      <w:bookmarkEnd w:id="437"/>
      <w:bookmarkEnd w:id="438"/>
      <w:bookmarkEnd w:id="439"/>
      <w:bookmarkEnd w:id="440"/>
      <w:r w:rsidRPr="00124DA7">
        <w:rPr>
          <w:rFonts w:cs="David" w:hint="cs"/>
          <w:b w:val="0"/>
          <w:bCs w:val="0"/>
          <w:sz w:val="20"/>
          <w:rtl/>
        </w:rPr>
        <w:t xml:space="preserve"> </w:t>
      </w:r>
    </w:p>
    <w:p w:rsidR="00910F93" w:rsidRPr="00124DA7" w:rsidRDefault="00910F93" w:rsidP="00910F93">
      <w:pPr>
        <w:pStyle w:val="1d"/>
        <w:numPr>
          <w:ilvl w:val="2"/>
          <w:numId w:val="43"/>
        </w:numPr>
        <w:spacing w:before="0" w:line="240" w:lineRule="auto"/>
        <w:ind w:left="1548" w:hanging="709"/>
        <w:outlineLvl w:val="0"/>
        <w:rPr>
          <w:rFonts w:cs="David"/>
          <w:b w:val="0"/>
          <w:bCs w:val="0"/>
          <w:sz w:val="20"/>
        </w:rPr>
      </w:pPr>
      <w:bookmarkStart w:id="441" w:name="_Toc319835218"/>
      <w:r w:rsidRPr="00124DA7">
        <w:rPr>
          <w:rFonts w:cs="David"/>
          <w:b w:val="0"/>
          <w:bCs w:val="0"/>
          <w:sz w:val="20"/>
          <w:rtl/>
        </w:rPr>
        <w:t xml:space="preserve">על המציע להתחייב לבצע שירות ותחזוקה, </w:t>
      </w:r>
      <w:r w:rsidRPr="00124DA7">
        <w:rPr>
          <w:rFonts w:cs="David" w:hint="cs"/>
          <w:b w:val="0"/>
          <w:bCs w:val="0"/>
          <w:sz w:val="20"/>
          <w:rtl/>
        </w:rPr>
        <w:t>עד לתום תקופת ההתקשרות, ותקופות ההארכה (היה ותמומשנה)</w:t>
      </w:r>
      <w:bookmarkEnd w:id="441"/>
      <w:r w:rsidRPr="00124DA7">
        <w:rPr>
          <w:rFonts w:cs="David" w:hint="cs"/>
          <w:b w:val="0"/>
          <w:bCs w:val="0"/>
          <w:sz w:val="20"/>
          <w:rtl/>
        </w:rPr>
        <w:t>.</w:t>
      </w:r>
      <w:r w:rsidRPr="00124DA7">
        <w:rPr>
          <w:rFonts w:cs="David" w:hint="cs"/>
          <w:b w:val="0"/>
          <w:bCs w:val="0"/>
          <w:sz w:val="20"/>
        </w:rPr>
        <w:t xml:space="preserve"> </w:t>
      </w:r>
      <w:r w:rsidRPr="00124DA7">
        <w:rPr>
          <w:rFonts w:cs="David" w:hint="cs"/>
          <w:b w:val="0"/>
          <w:bCs w:val="0"/>
          <w:sz w:val="20"/>
          <w:rtl/>
        </w:rPr>
        <w:t xml:space="preserve">      (</w:t>
      </w:r>
      <w:r w:rsidRPr="00124DA7">
        <w:rPr>
          <w:rFonts w:cs="David"/>
          <w:b w:val="0"/>
          <w:bCs w:val="0"/>
          <w:sz w:val="20"/>
        </w:rPr>
        <w:t>M</w:t>
      </w:r>
      <w:r w:rsidRPr="00124DA7">
        <w:rPr>
          <w:rFonts w:cs="David" w:hint="cs"/>
          <w:b w:val="0"/>
          <w:bCs w:val="0"/>
          <w:sz w:val="20"/>
          <w:rtl/>
        </w:rPr>
        <w:t>)</w:t>
      </w:r>
    </w:p>
    <w:p w:rsidR="00910F93" w:rsidRPr="004E5949" w:rsidRDefault="00910F93" w:rsidP="00910F93">
      <w:pPr>
        <w:pStyle w:val="1d"/>
        <w:numPr>
          <w:ilvl w:val="2"/>
          <w:numId w:val="43"/>
        </w:numPr>
        <w:spacing w:before="0" w:line="240" w:lineRule="auto"/>
        <w:ind w:left="1548" w:hanging="709"/>
        <w:outlineLvl w:val="0"/>
        <w:rPr>
          <w:rFonts w:cs="David"/>
          <w:b w:val="0"/>
          <w:bCs w:val="0"/>
          <w:sz w:val="20"/>
        </w:rPr>
      </w:pPr>
      <w:bookmarkStart w:id="442" w:name="_Toc319835219"/>
      <w:r w:rsidRPr="00124DA7">
        <w:rPr>
          <w:rFonts w:cs="David"/>
          <w:b w:val="0"/>
          <w:bCs w:val="0"/>
          <w:sz w:val="20"/>
          <w:rtl/>
        </w:rPr>
        <w:t>השירותים בתקופת ה</w:t>
      </w:r>
      <w:r w:rsidRPr="00124DA7">
        <w:rPr>
          <w:rFonts w:cs="David" w:hint="cs"/>
          <w:b w:val="0"/>
          <w:bCs w:val="0"/>
          <w:sz w:val="20"/>
          <w:rtl/>
        </w:rPr>
        <w:t>ת</w:t>
      </w:r>
      <w:r w:rsidRPr="00124DA7">
        <w:rPr>
          <w:rFonts w:cs="David"/>
          <w:b w:val="0"/>
          <w:bCs w:val="0"/>
          <w:sz w:val="20"/>
          <w:rtl/>
        </w:rPr>
        <w:t>חז</w:t>
      </w:r>
      <w:r w:rsidRPr="00124DA7">
        <w:rPr>
          <w:rFonts w:cs="David" w:hint="cs"/>
          <w:b w:val="0"/>
          <w:bCs w:val="0"/>
          <w:sz w:val="20"/>
          <w:rtl/>
        </w:rPr>
        <w:t>ו</w:t>
      </w:r>
      <w:r w:rsidRPr="00124DA7">
        <w:rPr>
          <w:rFonts w:cs="David"/>
          <w:b w:val="0"/>
          <w:bCs w:val="0"/>
          <w:sz w:val="20"/>
          <w:rtl/>
        </w:rPr>
        <w:t xml:space="preserve">קה בתשלום יהיו זהים לשירותים בתקופת האחריות. </w:t>
      </w:r>
      <w:bookmarkEnd w:id="442"/>
      <w:r w:rsidRPr="00124DA7">
        <w:rPr>
          <w:rFonts w:cs="David" w:hint="cs"/>
          <w:b w:val="0"/>
          <w:bCs w:val="0"/>
          <w:sz w:val="20"/>
          <w:rtl/>
        </w:rPr>
        <w:t>(</w:t>
      </w:r>
      <w:r w:rsidRPr="00124DA7">
        <w:rPr>
          <w:rFonts w:cs="David"/>
          <w:b w:val="0"/>
          <w:bCs w:val="0"/>
          <w:sz w:val="20"/>
        </w:rPr>
        <w:t>M</w:t>
      </w:r>
      <w:r w:rsidRPr="00124DA7">
        <w:rPr>
          <w:rFonts w:cs="David" w:hint="cs"/>
          <w:b w:val="0"/>
          <w:bCs w:val="0"/>
          <w:sz w:val="20"/>
          <w:rtl/>
        </w:rPr>
        <w:t>)</w:t>
      </w:r>
      <w:bookmarkStart w:id="443" w:name="_Toc381187062"/>
      <w:bookmarkStart w:id="444" w:name="_Toc381187052"/>
      <w:bookmarkStart w:id="445" w:name="_Toc381187053"/>
      <w:bookmarkStart w:id="446" w:name="_Toc381187055"/>
      <w:bookmarkStart w:id="447" w:name="_Toc381187056"/>
      <w:bookmarkStart w:id="448" w:name="_Toc381187057"/>
      <w:bookmarkStart w:id="449" w:name="_Toc381187058"/>
      <w:bookmarkStart w:id="450" w:name="_Toc381187061"/>
      <w:bookmarkEnd w:id="443"/>
      <w:bookmarkEnd w:id="444"/>
      <w:bookmarkEnd w:id="445"/>
      <w:bookmarkEnd w:id="446"/>
      <w:bookmarkEnd w:id="447"/>
      <w:bookmarkEnd w:id="448"/>
      <w:bookmarkEnd w:id="449"/>
      <w:bookmarkEnd w:id="450"/>
    </w:p>
    <w:p w:rsidR="00D5392B" w:rsidRDefault="00D5392B" w:rsidP="00D5392B">
      <w:pPr>
        <w:spacing w:before="240"/>
        <w:ind w:firstLine="720"/>
        <w:jc w:val="both"/>
        <w:rPr>
          <w:b/>
          <w:bCs/>
          <w:szCs w:val="24"/>
          <w:rtl/>
        </w:rPr>
      </w:pPr>
    </w:p>
    <w:p w:rsidR="00910F93" w:rsidRPr="00910F93" w:rsidRDefault="00910F93" w:rsidP="00D5392B">
      <w:pPr>
        <w:spacing w:before="240"/>
        <w:ind w:firstLine="720"/>
        <w:jc w:val="both"/>
        <w:rPr>
          <w:b/>
          <w:bCs/>
          <w:szCs w:val="24"/>
          <w:rtl/>
        </w:rPr>
      </w:pPr>
    </w:p>
    <w:p w:rsidR="00235198" w:rsidRPr="00910F93" w:rsidRDefault="00E66839" w:rsidP="00235198">
      <w:pPr>
        <w:pStyle w:val="12"/>
        <w:rPr>
          <w:b w:val="0"/>
          <w:bCs w:val="0"/>
          <w:sz w:val="24"/>
          <w:szCs w:val="24"/>
          <w:u w:val="single"/>
        </w:rPr>
      </w:pPr>
      <w:r w:rsidRPr="00910F93">
        <w:rPr>
          <w:sz w:val="24"/>
          <w:szCs w:val="24"/>
          <w:u w:val="single"/>
          <w:rtl/>
        </w:rPr>
        <w:br w:type="page"/>
      </w:r>
    </w:p>
    <w:p w:rsidR="002F68E0" w:rsidRDefault="002F68E0">
      <w:pPr>
        <w:bidi w:val="0"/>
        <w:rPr>
          <w:b/>
          <w:bCs/>
          <w:snapToGrid w:val="0"/>
          <w:sz w:val="96"/>
          <w:szCs w:val="96"/>
          <w:u w:val="single"/>
        </w:rPr>
      </w:pPr>
    </w:p>
    <w:p w:rsidR="00BF5C85" w:rsidRPr="00DB722C" w:rsidRDefault="00BF5C85" w:rsidP="00FD3CAE">
      <w:pPr>
        <w:pStyle w:val="12"/>
        <w:rPr>
          <w:sz w:val="96"/>
          <w:szCs w:val="96"/>
          <w:u w:val="single"/>
          <w:rtl/>
        </w:rPr>
      </w:pPr>
      <w:r>
        <w:rPr>
          <w:sz w:val="96"/>
          <w:szCs w:val="96"/>
          <w:u w:val="single"/>
          <w:rtl/>
        </w:rPr>
        <w:t xml:space="preserve">פרק </w:t>
      </w:r>
      <w:r>
        <w:rPr>
          <w:rFonts w:hint="cs"/>
          <w:sz w:val="96"/>
          <w:szCs w:val="96"/>
          <w:u w:val="single"/>
          <w:rtl/>
        </w:rPr>
        <w:t>3</w:t>
      </w:r>
    </w:p>
    <w:p w:rsidR="00BF5C85" w:rsidRPr="00A06AA4" w:rsidRDefault="00BF5C85" w:rsidP="00FD3CAE">
      <w:pPr>
        <w:pStyle w:val="12"/>
        <w:keepNext w:val="0"/>
        <w:jc w:val="both"/>
        <w:rPr>
          <w:sz w:val="168"/>
          <w:szCs w:val="168"/>
          <w:rtl/>
        </w:rPr>
      </w:pPr>
    </w:p>
    <w:p w:rsidR="00D5392B" w:rsidRDefault="00BF5C85" w:rsidP="00FD3CAE">
      <w:pPr>
        <w:spacing w:before="240"/>
        <w:jc w:val="center"/>
        <w:rPr>
          <w:b/>
          <w:bCs/>
          <w:sz w:val="140"/>
          <w:szCs w:val="140"/>
          <w:rtl/>
        </w:rPr>
      </w:pPr>
      <w:r>
        <w:rPr>
          <w:rFonts w:hint="cs"/>
          <w:sz w:val="120"/>
          <w:szCs w:val="120"/>
          <w:rtl/>
        </w:rPr>
        <w:t>טופס ההצעה</w:t>
      </w:r>
    </w:p>
    <w:p w:rsidR="00DA65E2" w:rsidRPr="00AB570C" w:rsidRDefault="00DA65E2" w:rsidP="00AB570C">
      <w:pPr>
        <w:spacing w:before="240"/>
        <w:ind w:firstLine="720"/>
        <w:jc w:val="both"/>
        <w:rPr>
          <w:b/>
          <w:bCs/>
          <w:sz w:val="40"/>
          <w:szCs w:val="40"/>
          <w:u w:val="single"/>
          <w:rtl/>
        </w:rPr>
      </w:pPr>
    </w:p>
    <w:p w:rsidR="00D5392B" w:rsidRDefault="00DA65E2" w:rsidP="00187B7B">
      <w:pPr>
        <w:spacing w:before="240"/>
        <w:jc w:val="center"/>
        <w:rPr>
          <w:b/>
          <w:bCs/>
          <w:sz w:val="40"/>
          <w:szCs w:val="40"/>
          <w:u w:val="single"/>
          <w:rtl/>
        </w:rPr>
      </w:pPr>
      <w:r w:rsidRPr="00DA65E2">
        <w:rPr>
          <w:rFonts w:hint="cs"/>
          <w:b/>
          <w:bCs/>
          <w:sz w:val="40"/>
          <w:szCs w:val="40"/>
          <w:u w:val="single"/>
          <w:rtl/>
        </w:rPr>
        <w:t>נספחי טופס ההצעה:</w:t>
      </w:r>
    </w:p>
    <w:p w:rsidR="001D0A65" w:rsidRPr="00DA65E2" w:rsidRDefault="001D0A65" w:rsidP="00AB570C">
      <w:pPr>
        <w:spacing w:before="240"/>
        <w:ind w:firstLine="720"/>
        <w:jc w:val="both"/>
        <w:rPr>
          <w:b/>
          <w:bCs/>
          <w:sz w:val="40"/>
          <w:szCs w:val="40"/>
          <w:u w:val="single"/>
          <w:rtl/>
        </w:rPr>
      </w:pPr>
    </w:p>
    <w:p w:rsidR="0002368C" w:rsidRDefault="009C18CF" w:rsidP="00D62B26">
      <w:pPr>
        <w:numPr>
          <w:ilvl w:val="0"/>
          <w:numId w:val="6"/>
        </w:numPr>
        <w:spacing w:line="480" w:lineRule="auto"/>
        <w:ind w:left="360"/>
        <w:rPr>
          <w:szCs w:val="24"/>
        </w:rPr>
      </w:pPr>
      <w:bookmarkStart w:id="451" w:name="_Ref388290345"/>
      <w:r w:rsidRPr="00535A61">
        <w:rPr>
          <w:szCs w:val="24"/>
          <w:rtl/>
        </w:rPr>
        <w:t xml:space="preserve">נספח </w:t>
      </w:r>
      <w:r w:rsidR="00722ED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Ref388290345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א</w:t>
      </w:r>
      <w:r w:rsidR="00722ED2">
        <w:rPr>
          <w:szCs w:val="24"/>
          <w:rtl/>
        </w:rPr>
        <w:fldChar w:fldCharType="end"/>
      </w:r>
      <w:r w:rsidRPr="00535A61">
        <w:rPr>
          <w:szCs w:val="24"/>
          <w:rtl/>
        </w:rPr>
        <w:t>'</w:t>
      </w:r>
      <w:r w:rsidRPr="00535A61">
        <w:rPr>
          <w:szCs w:val="24"/>
          <w:rtl/>
        </w:rPr>
        <w:tab/>
      </w:r>
      <w:r>
        <w:rPr>
          <w:rFonts w:hint="cs"/>
          <w:szCs w:val="24"/>
          <w:rtl/>
        </w:rPr>
        <w:tab/>
      </w:r>
      <w:r w:rsidRPr="00535A61">
        <w:rPr>
          <w:szCs w:val="24"/>
          <w:rtl/>
        </w:rPr>
        <w:t>-</w:t>
      </w:r>
      <w:r w:rsidRPr="00535A61">
        <w:rPr>
          <w:szCs w:val="24"/>
          <w:rtl/>
        </w:rPr>
        <w:tab/>
      </w:r>
      <w:r>
        <w:rPr>
          <w:rFonts w:hint="cs"/>
          <w:szCs w:val="24"/>
          <w:rtl/>
        </w:rPr>
        <w:t>תצהיר עמידה בתנאי סף מקצועיים</w:t>
      </w:r>
      <w:bookmarkEnd w:id="451"/>
    </w:p>
    <w:p w:rsidR="00C77D6B" w:rsidRDefault="00C77D6B" w:rsidP="00D62B26">
      <w:pPr>
        <w:spacing w:line="480" w:lineRule="auto"/>
        <w:ind w:firstLine="720"/>
        <w:rPr>
          <w:szCs w:val="24"/>
          <w:rtl/>
        </w:rPr>
      </w:pPr>
      <w:r>
        <w:rPr>
          <w:rFonts w:hint="cs"/>
          <w:szCs w:val="24"/>
          <w:rtl/>
        </w:rPr>
        <w:t xml:space="preserve">נספח </w:t>
      </w:r>
      <w:r w:rsidR="00722ED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Ref388290345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א</w:t>
      </w:r>
      <w:r w:rsidR="00722ED2">
        <w:rPr>
          <w:szCs w:val="24"/>
          <w:rtl/>
        </w:rPr>
        <w:fldChar w:fldCharType="end"/>
      </w:r>
      <w:r w:rsidRPr="00535A61">
        <w:rPr>
          <w:szCs w:val="24"/>
          <w:rtl/>
        </w:rPr>
        <w:t>'</w:t>
      </w:r>
      <w:r w:rsidR="00DB44D9">
        <w:rPr>
          <w:rFonts w:hint="cs"/>
          <w:szCs w:val="24"/>
          <w:rtl/>
        </w:rPr>
        <w:t>1</w:t>
      </w:r>
      <w:r>
        <w:rPr>
          <w:rFonts w:hint="cs"/>
          <w:szCs w:val="24"/>
          <w:rtl/>
        </w:rPr>
        <w:tab/>
        <w:t>-</w:t>
      </w:r>
      <w:r>
        <w:rPr>
          <w:rFonts w:hint="cs"/>
          <w:szCs w:val="24"/>
          <w:rtl/>
        </w:rPr>
        <w:tab/>
      </w:r>
      <w:r>
        <w:rPr>
          <w:szCs w:val="24"/>
          <w:rtl/>
        </w:rPr>
        <w:t>נוסח אישור רואה חשבון</w:t>
      </w:r>
    </w:p>
    <w:p w:rsidR="0002368C" w:rsidRPr="00535A61" w:rsidRDefault="0002368C" w:rsidP="00D62B26">
      <w:pPr>
        <w:numPr>
          <w:ilvl w:val="0"/>
          <w:numId w:val="6"/>
        </w:numPr>
        <w:spacing w:line="480" w:lineRule="auto"/>
        <w:ind w:left="360"/>
        <w:rPr>
          <w:szCs w:val="24"/>
          <w:rtl/>
        </w:rPr>
      </w:pPr>
      <w:bookmarkStart w:id="452" w:name="_Ref388290138"/>
      <w:r w:rsidRPr="00535A61">
        <w:rPr>
          <w:szCs w:val="24"/>
          <w:rtl/>
        </w:rPr>
        <w:t xml:space="preserve">נספח </w:t>
      </w:r>
      <w:r w:rsidR="00722ED2">
        <w:rPr>
          <w:szCs w:val="24"/>
          <w:rtl/>
        </w:rPr>
        <w:fldChar w:fldCharType="begin"/>
      </w:r>
      <w:r w:rsidR="009C18CF">
        <w:rPr>
          <w:szCs w:val="24"/>
          <w:rtl/>
        </w:rPr>
        <w:instrText xml:space="preserve"> </w:instrText>
      </w:r>
      <w:r w:rsidR="009C18CF">
        <w:rPr>
          <w:szCs w:val="24"/>
        </w:rPr>
        <w:instrText>REF</w:instrText>
      </w:r>
      <w:r w:rsidR="009C18CF">
        <w:rPr>
          <w:szCs w:val="24"/>
          <w:rtl/>
        </w:rPr>
        <w:instrText xml:space="preserve"> _</w:instrText>
      </w:r>
      <w:r w:rsidR="009C18CF">
        <w:rPr>
          <w:szCs w:val="24"/>
        </w:rPr>
        <w:instrText>Ref388290138 \r \h</w:instrText>
      </w:r>
      <w:r w:rsidR="009C18CF">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ב</w:t>
      </w:r>
      <w:r w:rsidR="00722ED2">
        <w:rPr>
          <w:szCs w:val="24"/>
          <w:rtl/>
        </w:rPr>
        <w:fldChar w:fldCharType="end"/>
      </w:r>
      <w:r w:rsidRPr="00535A61">
        <w:rPr>
          <w:szCs w:val="24"/>
          <w:rtl/>
        </w:rPr>
        <w:t>'</w:t>
      </w:r>
      <w:r w:rsidRPr="00535A61">
        <w:rPr>
          <w:szCs w:val="24"/>
          <w:rtl/>
        </w:rPr>
        <w:tab/>
      </w:r>
      <w:r w:rsidR="00535A61">
        <w:rPr>
          <w:rFonts w:hint="cs"/>
          <w:szCs w:val="24"/>
          <w:rtl/>
        </w:rPr>
        <w:tab/>
      </w:r>
      <w:r w:rsidRPr="00535A61">
        <w:rPr>
          <w:szCs w:val="24"/>
          <w:rtl/>
        </w:rPr>
        <w:t>-</w:t>
      </w:r>
      <w:r w:rsidRPr="00535A61">
        <w:rPr>
          <w:szCs w:val="24"/>
          <w:rtl/>
        </w:rPr>
        <w:tab/>
      </w:r>
      <w:r w:rsidRPr="00535A61">
        <w:rPr>
          <w:rFonts w:hint="cs"/>
          <w:szCs w:val="24"/>
          <w:rtl/>
        </w:rPr>
        <w:t>נוסח ערבות</w:t>
      </w:r>
      <w:bookmarkEnd w:id="452"/>
      <w:r w:rsidR="009C18CF">
        <w:rPr>
          <w:rFonts w:hint="cs"/>
          <w:szCs w:val="24"/>
          <w:rtl/>
        </w:rPr>
        <w:t xml:space="preserve"> </w:t>
      </w:r>
    </w:p>
    <w:p w:rsidR="0002368C" w:rsidRPr="00535A61" w:rsidRDefault="0002368C" w:rsidP="00D62B26">
      <w:pPr>
        <w:numPr>
          <w:ilvl w:val="0"/>
          <w:numId w:val="6"/>
        </w:numPr>
        <w:spacing w:line="480" w:lineRule="auto"/>
        <w:ind w:left="360"/>
        <w:rPr>
          <w:szCs w:val="24"/>
        </w:rPr>
      </w:pPr>
      <w:bookmarkStart w:id="453" w:name="_Ref388290207"/>
      <w:r w:rsidRPr="00535A61">
        <w:rPr>
          <w:szCs w:val="24"/>
          <w:rtl/>
        </w:rPr>
        <w:t xml:space="preserve">נספח </w:t>
      </w:r>
      <w:r w:rsidR="00722ED2">
        <w:rPr>
          <w:szCs w:val="24"/>
          <w:rtl/>
        </w:rPr>
        <w:fldChar w:fldCharType="begin"/>
      </w:r>
      <w:r w:rsidR="009C18CF">
        <w:rPr>
          <w:szCs w:val="24"/>
          <w:rtl/>
        </w:rPr>
        <w:instrText xml:space="preserve"> </w:instrText>
      </w:r>
      <w:r w:rsidR="009C18CF">
        <w:rPr>
          <w:szCs w:val="24"/>
        </w:rPr>
        <w:instrText>REF</w:instrText>
      </w:r>
      <w:r w:rsidR="009C18CF">
        <w:rPr>
          <w:szCs w:val="24"/>
          <w:rtl/>
        </w:rPr>
        <w:instrText xml:space="preserve"> _</w:instrText>
      </w:r>
      <w:r w:rsidR="009C18CF">
        <w:rPr>
          <w:szCs w:val="24"/>
        </w:rPr>
        <w:instrText>Ref388290207 \r \h</w:instrText>
      </w:r>
      <w:r w:rsidR="009C18CF">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ג</w:t>
      </w:r>
      <w:r w:rsidR="00722ED2">
        <w:rPr>
          <w:szCs w:val="24"/>
          <w:rtl/>
        </w:rPr>
        <w:fldChar w:fldCharType="end"/>
      </w:r>
      <w:r w:rsidRPr="00535A61">
        <w:rPr>
          <w:szCs w:val="24"/>
          <w:rtl/>
        </w:rPr>
        <w:t>'</w:t>
      </w:r>
      <w:r w:rsidRPr="00535A61">
        <w:rPr>
          <w:szCs w:val="24"/>
          <w:rtl/>
        </w:rPr>
        <w:tab/>
      </w:r>
      <w:r w:rsidR="00535A61">
        <w:rPr>
          <w:rFonts w:hint="cs"/>
          <w:szCs w:val="24"/>
          <w:rtl/>
        </w:rPr>
        <w:tab/>
      </w:r>
      <w:r w:rsidRPr="00535A61">
        <w:rPr>
          <w:szCs w:val="24"/>
          <w:rtl/>
        </w:rPr>
        <w:t xml:space="preserve">- </w:t>
      </w:r>
      <w:r w:rsidRPr="00535A61">
        <w:rPr>
          <w:szCs w:val="24"/>
          <w:rtl/>
        </w:rPr>
        <w:tab/>
        <w:t>רשימת חברות ביטוח המורשות לתת ערבויות</w:t>
      </w:r>
      <w:bookmarkEnd w:id="453"/>
    </w:p>
    <w:p w:rsidR="0002368C" w:rsidRPr="00680B23" w:rsidRDefault="0002368C" w:rsidP="00D62B26">
      <w:pPr>
        <w:numPr>
          <w:ilvl w:val="0"/>
          <w:numId w:val="6"/>
        </w:numPr>
        <w:spacing w:line="480" w:lineRule="auto"/>
        <w:ind w:left="360"/>
        <w:rPr>
          <w:sz w:val="20"/>
          <w:szCs w:val="20"/>
        </w:rPr>
      </w:pPr>
      <w:bookmarkStart w:id="454" w:name="_Ref388290194"/>
      <w:r w:rsidRPr="00535A61">
        <w:rPr>
          <w:szCs w:val="24"/>
          <w:rtl/>
        </w:rPr>
        <w:t xml:space="preserve">נספח </w:t>
      </w:r>
      <w:r w:rsidR="00722ED2">
        <w:rPr>
          <w:szCs w:val="24"/>
          <w:rtl/>
        </w:rPr>
        <w:fldChar w:fldCharType="begin"/>
      </w:r>
      <w:r w:rsidR="009C18CF">
        <w:rPr>
          <w:szCs w:val="24"/>
          <w:rtl/>
        </w:rPr>
        <w:instrText xml:space="preserve"> </w:instrText>
      </w:r>
      <w:r w:rsidR="009C18CF">
        <w:rPr>
          <w:szCs w:val="24"/>
        </w:rPr>
        <w:instrText>REF</w:instrText>
      </w:r>
      <w:r w:rsidR="009C18CF">
        <w:rPr>
          <w:szCs w:val="24"/>
          <w:rtl/>
        </w:rPr>
        <w:instrText xml:space="preserve"> _</w:instrText>
      </w:r>
      <w:r w:rsidR="009C18CF">
        <w:rPr>
          <w:szCs w:val="24"/>
        </w:rPr>
        <w:instrText>Ref388290194 \r \h</w:instrText>
      </w:r>
      <w:r w:rsidR="009C18CF">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ד</w:t>
      </w:r>
      <w:r w:rsidR="00722ED2">
        <w:rPr>
          <w:szCs w:val="24"/>
          <w:rtl/>
        </w:rPr>
        <w:fldChar w:fldCharType="end"/>
      </w:r>
      <w:r w:rsidRPr="00535A61">
        <w:rPr>
          <w:szCs w:val="24"/>
          <w:rtl/>
        </w:rPr>
        <w:t>'</w:t>
      </w:r>
      <w:r w:rsidRPr="00535A61">
        <w:rPr>
          <w:rFonts w:hint="cs"/>
          <w:szCs w:val="24"/>
          <w:rtl/>
        </w:rPr>
        <w:tab/>
      </w:r>
      <w:r w:rsidRPr="00535A61">
        <w:rPr>
          <w:szCs w:val="24"/>
          <w:rtl/>
        </w:rPr>
        <w:tab/>
        <w:t>-</w:t>
      </w:r>
      <w:r w:rsidR="0067033E">
        <w:rPr>
          <w:rFonts w:hint="cs"/>
          <w:szCs w:val="24"/>
          <w:rtl/>
        </w:rPr>
        <w:tab/>
      </w:r>
      <w:r w:rsidR="00A72849" w:rsidRPr="00535A61">
        <w:rPr>
          <w:rFonts w:hint="cs"/>
          <w:szCs w:val="24"/>
          <w:rtl/>
        </w:rPr>
        <w:t>תצהיר לפי חוק עסקאות גופים ציבוריים, התשל"ו – 1976</w:t>
      </w:r>
      <w:bookmarkEnd w:id="454"/>
      <w:r w:rsidR="009977B7">
        <w:rPr>
          <w:rFonts w:hint="cs"/>
          <w:szCs w:val="24"/>
          <w:rtl/>
        </w:rPr>
        <w:t xml:space="preserve"> </w:t>
      </w:r>
      <w:r w:rsidR="009977B7" w:rsidRPr="00680B23">
        <w:rPr>
          <w:rFonts w:hint="cs"/>
          <w:sz w:val="20"/>
          <w:szCs w:val="20"/>
          <w:rtl/>
        </w:rPr>
        <w:t>[מטעם המציע]</w:t>
      </w:r>
    </w:p>
    <w:p w:rsidR="009977B7" w:rsidRPr="00D62B26" w:rsidRDefault="009977B7" w:rsidP="00D62B26">
      <w:pPr>
        <w:spacing w:line="480" w:lineRule="auto"/>
        <w:ind w:firstLine="720"/>
        <w:rPr>
          <w:szCs w:val="24"/>
          <w:rtl/>
        </w:rPr>
      </w:pPr>
      <w:r w:rsidRPr="00535A61">
        <w:rPr>
          <w:szCs w:val="24"/>
          <w:rtl/>
        </w:rPr>
        <w:t xml:space="preserve">נספח </w:t>
      </w:r>
      <w:r w:rsidR="00722ED2">
        <w:fldChar w:fldCharType="begin"/>
      </w:r>
      <w:r w:rsidR="00A356DA">
        <w:instrText xml:space="preserve"> REF _Ref388290194 \r \h  \* MERGEFORMAT </w:instrText>
      </w:r>
      <w:r w:rsidR="00722ED2">
        <w:fldChar w:fldCharType="separate"/>
      </w:r>
      <w:r w:rsidR="00F9240A" w:rsidRPr="00F9240A">
        <w:rPr>
          <w:szCs w:val="24"/>
          <w:cs/>
        </w:rPr>
        <w:t>‎</w:t>
      </w:r>
      <w:r w:rsidR="00F9240A" w:rsidRPr="00F9240A">
        <w:rPr>
          <w:szCs w:val="24"/>
          <w:rtl/>
        </w:rPr>
        <w:t>ד</w:t>
      </w:r>
      <w:r w:rsidR="00722ED2">
        <w:fldChar w:fldCharType="end"/>
      </w:r>
      <w:r w:rsidRPr="00535A61">
        <w:rPr>
          <w:szCs w:val="24"/>
          <w:rtl/>
        </w:rPr>
        <w:t>'</w:t>
      </w:r>
      <w:r>
        <w:rPr>
          <w:rFonts w:hint="cs"/>
          <w:szCs w:val="24"/>
          <w:rtl/>
        </w:rPr>
        <w:t>1</w:t>
      </w:r>
      <w:r w:rsidRPr="00535A61">
        <w:rPr>
          <w:rFonts w:hint="cs"/>
          <w:szCs w:val="24"/>
          <w:rtl/>
        </w:rPr>
        <w:tab/>
      </w:r>
      <w:r w:rsidRPr="00535A61">
        <w:rPr>
          <w:szCs w:val="24"/>
          <w:rtl/>
        </w:rPr>
        <w:t>-</w:t>
      </w:r>
      <w:r>
        <w:rPr>
          <w:rFonts w:hint="cs"/>
          <w:szCs w:val="24"/>
          <w:rtl/>
        </w:rPr>
        <w:tab/>
      </w:r>
      <w:r w:rsidRPr="00535A61">
        <w:rPr>
          <w:rFonts w:hint="cs"/>
          <w:szCs w:val="24"/>
          <w:rtl/>
        </w:rPr>
        <w:t>תצהיר לפי חוק עסקאות גופים ציבוריים, התשל"ו – 1976</w:t>
      </w:r>
      <w:r>
        <w:rPr>
          <w:rFonts w:hint="cs"/>
          <w:szCs w:val="24"/>
          <w:rtl/>
        </w:rPr>
        <w:t xml:space="preserve"> </w:t>
      </w:r>
      <w:r w:rsidR="002449A5" w:rsidRPr="002449A5">
        <w:rPr>
          <w:sz w:val="20"/>
          <w:szCs w:val="20"/>
          <w:rtl/>
        </w:rPr>
        <w:t xml:space="preserve">[מטעם </w:t>
      </w:r>
      <w:r w:rsidR="002449A5" w:rsidRPr="002449A5">
        <w:rPr>
          <w:rFonts w:hint="eastAsia"/>
          <w:sz w:val="20"/>
          <w:szCs w:val="20"/>
          <w:rtl/>
        </w:rPr>
        <w:t>בעל</w:t>
      </w:r>
      <w:r w:rsidR="002449A5" w:rsidRPr="002449A5">
        <w:rPr>
          <w:sz w:val="20"/>
          <w:szCs w:val="20"/>
          <w:rtl/>
        </w:rPr>
        <w:t xml:space="preserve"> </w:t>
      </w:r>
      <w:r w:rsidR="002449A5" w:rsidRPr="002449A5">
        <w:rPr>
          <w:rFonts w:hint="eastAsia"/>
          <w:sz w:val="20"/>
          <w:szCs w:val="20"/>
          <w:rtl/>
        </w:rPr>
        <w:t>זיקה</w:t>
      </w:r>
      <w:r w:rsidR="002449A5" w:rsidRPr="002449A5">
        <w:rPr>
          <w:sz w:val="20"/>
          <w:szCs w:val="20"/>
          <w:rtl/>
        </w:rPr>
        <w:t>]</w:t>
      </w:r>
    </w:p>
    <w:p w:rsidR="00E2509D" w:rsidRPr="00535A61" w:rsidRDefault="00E2509D" w:rsidP="00D62B26">
      <w:pPr>
        <w:spacing w:line="480" w:lineRule="auto"/>
        <w:ind w:firstLine="720"/>
        <w:rPr>
          <w:szCs w:val="24"/>
          <w:rtl/>
        </w:rPr>
      </w:pPr>
      <w:r w:rsidRPr="00535A61">
        <w:rPr>
          <w:szCs w:val="24"/>
          <w:rtl/>
        </w:rPr>
        <w:t xml:space="preserve">נספח </w:t>
      </w:r>
      <w:r w:rsidR="00722ED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Ref388290194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ד</w:t>
      </w:r>
      <w:r w:rsidR="00722ED2">
        <w:rPr>
          <w:szCs w:val="24"/>
          <w:rtl/>
        </w:rPr>
        <w:fldChar w:fldCharType="end"/>
      </w:r>
      <w:r w:rsidRPr="00535A61">
        <w:rPr>
          <w:szCs w:val="24"/>
          <w:rtl/>
        </w:rPr>
        <w:t>'</w:t>
      </w:r>
      <w:r>
        <w:rPr>
          <w:rFonts w:hint="cs"/>
          <w:szCs w:val="24"/>
          <w:rtl/>
        </w:rPr>
        <w:t>2</w:t>
      </w:r>
      <w:r w:rsidRPr="00535A61">
        <w:rPr>
          <w:rFonts w:hint="cs"/>
          <w:szCs w:val="24"/>
          <w:rtl/>
        </w:rPr>
        <w:tab/>
      </w:r>
      <w:r w:rsidRPr="00535A61">
        <w:rPr>
          <w:szCs w:val="24"/>
          <w:rtl/>
        </w:rPr>
        <w:t>-</w:t>
      </w:r>
      <w:r>
        <w:rPr>
          <w:rFonts w:hint="cs"/>
          <w:szCs w:val="24"/>
          <w:rtl/>
        </w:rPr>
        <w:tab/>
        <w:t>רשימת בעל</w:t>
      </w:r>
      <w:r w:rsidR="00DD2906">
        <w:rPr>
          <w:rFonts w:hint="cs"/>
          <w:szCs w:val="24"/>
          <w:rtl/>
        </w:rPr>
        <w:t>י</w:t>
      </w:r>
      <w:r>
        <w:rPr>
          <w:rFonts w:hint="cs"/>
          <w:szCs w:val="24"/>
          <w:rtl/>
        </w:rPr>
        <w:t xml:space="preserve"> הזיקה של המציע</w:t>
      </w:r>
    </w:p>
    <w:p w:rsidR="00535A61" w:rsidRDefault="00535A61" w:rsidP="00D62B26">
      <w:pPr>
        <w:numPr>
          <w:ilvl w:val="0"/>
          <w:numId w:val="6"/>
        </w:numPr>
        <w:spacing w:line="480" w:lineRule="auto"/>
        <w:ind w:left="360"/>
        <w:rPr>
          <w:szCs w:val="24"/>
        </w:rPr>
      </w:pPr>
      <w:bookmarkStart w:id="455" w:name="_Ref387250765"/>
      <w:r>
        <w:rPr>
          <w:rFonts w:hint="cs"/>
          <w:szCs w:val="24"/>
          <w:rtl/>
        </w:rPr>
        <w:t xml:space="preserve">נספח </w:t>
      </w:r>
      <w:r w:rsidR="00066904">
        <w:fldChar w:fldCharType="begin"/>
      </w:r>
      <w:r w:rsidR="00066904">
        <w:instrText xml:space="preserve"> REF _Ref387250765 \r \h  \* MERGEFORMAT </w:instrText>
      </w:r>
      <w:r w:rsidR="00066904">
        <w:fldChar w:fldCharType="separate"/>
      </w:r>
      <w:r w:rsidR="00F9240A" w:rsidRPr="00F9240A">
        <w:rPr>
          <w:szCs w:val="24"/>
          <w:cs/>
        </w:rPr>
        <w:t>‎</w:t>
      </w:r>
      <w:r w:rsidR="00F9240A" w:rsidRPr="00F9240A">
        <w:rPr>
          <w:szCs w:val="24"/>
          <w:rtl/>
        </w:rPr>
        <w:t>ה</w:t>
      </w:r>
      <w:r w:rsidR="00066904">
        <w:fldChar w:fldCharType="end"/>
      </w:r>
      <w:r>
        <w:rPr>
          <w:rFonts w:hint="cs"/>
          <w:szCs w:val="24"/>
          <w:rtl/>
        </w:rPr>
        <w:t>'</w:t>
      </w:r>
      <w:r>
        <w:rPr>
          <w:rFonts w:hint="cs"/>
          <w:szCs w:val="24"/>
          <w:rtl/>
        </w:rPr>
        <w:tab/>
      </w:r>
      <w:r>
        <w:rPr>
          <w:rFonts w:hint="cs"/>
          <w:szCs w:val="24"/>
          <w:rtl/>
        </w:rPr>
        <w:tab/>
        <w:t>-</w:t>
      </w:r>
      <w:r>
        <w:rPr>
          <w:rFonts w:hint="cs"/>
          <w:szCs w:val="24"/>
          <w:rtl/>
        </w:rPr>
        <w:tab/>
        <w:t xml:space="preserve">תצהיר </w:t>
      </w:r>
      <w:r w:rsidRPr="00535A61">
        <w:rPr>
          <w:rFonts w:hint="cs"/>
          <w:szCs w:val="24"/>
          <w:rtl/>
        </w:rPr>
        <w:t>ב</w:t>
      </w:r>
      <w:r>
        <w:rPr>
          <w:rFonts w:hint="cs"/>
          <w:szCs w:val="24"/>
          <w:rtl/>
        </w:rPr>
        <w:t>דבר העדר הרשעות קודמות</w:t>
      </w:r>
      <w:bookmarkEnd w:id="455"/>
      <w:r w:rsidR="00680B23">
        <w:rPr>
          <w:rFonts w:hint="cs"/>
          <w:sz w:val="20"/>
          <w:szCs w:val="20"/>
          <w:rtl/>
        </w:rPr>
        <w:t xml:space="preserve"> </w:t>
      </w:r>
      <w:r w:rsidR="00680B23" w:rsidRPr="00680B23">
        <w:rPr>
          <w:rFonts w:hint="cs"/>
          <w:sz w:val="20"/>
          <w:szCs w:val="20"/>
          <w:rtl/>
        </w:rPr>
        <w:t>[מטעם המציע]</w:t>
      </w:r>
    </w:p>
    <w:p w:rsidR="00680B23" w:rsidRPr="00D62B26" w:rsidRDefault="00680B23" w:rsidP="00D62B26">
      <w:pPr>
        <w:spacing w:line="480" w:lineRule="auto"/>
        <w:ind w:firstLine="720"/>
        <w:rPr>
          <w:szCs w:val="24"/>
          <w:rtl/>
        </w:rPr>
      </w:pPr>
      <w:r>
        <w:rPr>
          <w:rFonts w:hint="cs"/>
          <w:szCs w:val="24"/>
          <w:rtl/>
        </w:rPr>
        <w:t xml:space="preserve">נספח </w:t>
      </w:r>
      <w:r w:rsidR="00722ED2">
        <w:fldChar w:fldCharType="begin"/>
      </w:r>
      <w:r w:rsidR="00A356DA">
        <w:instrText xml:space="preserve"> REF _Ref387250765 \r \h  \* MERGEFORMAT </w:instrText>
      </w:r>
      <w:r w:rsidR="00722ED2">
        <w:fldChar w:fldCharType="separate"/>
      </w:r>
      <w:r w:rsidR="00F9240A" w:rsidRPr="00F9240A">
        <w:rPr>
          <w:szCs w:val="24"/>
          <w:cs/>
        </w:rPr>
        <w:t>‎</w:t>
      </w:r>
      <w:r w:rsidR="00F9240A" w:rsidRPr="00F9240A">
        <w:rPr>
          <w:szCs w:val="24"/>
          <w:rtl/>
        </w:rPr>
        <w:t>ה</w:t>
      </w:r>
      <w:r w:rsidR="00722ED2">
        <w:fldChar w:fldCharType="end"/>
      </w:r>
      <w:r>
        <w:rPr>
          <w:rFonts w:hint="cs"/>
          <w:szCs w:val="24"/>
          <w:rtl/>
        </w:rPr>
        <w:t>'1</w:t>
      </w:r>
      <w:r>
        <w:rPr>
          <w:rFonts w:hint="cs"/>
          <w:szCs w:val="24"/>
          <w:rtl/>
        </w:rPr>
        <w:tab/>
        <w:t>-</w:t>
      </w:r>
      <w:r>
        <w:rPr>
          <w:rFonts w:hint="cs"/>
          <w:szCs w:val="24"/>
          <w:rtl/>
        </w:rPr>
        <w:tab/>
        <w:t xml:space="preserve">תצהיר </w:t>
      </w:r>
      <w:r w:rsidRPr="00535A61">
        <w:rPr>
          <w:rFonts w:hint="cs"/>
          <w:szCs w:val="24"/>
          <w:rtl/>
        </w:rPr>
        <w:t>ב</w:t>
      </w:r>
      <w:r>
        <w:rPr>
          <w:rFonts w:hint="cs"/>
          <w:szCs w:val="24"/>
          <w:rtl/>
        </w:rPr>
        <w:t xml:space="preserve">דבר העדר הרשעות קודמות </w:t>
      </w:r>
      <w:r w:rsidR="002449A5" w:rsidRPr="002449A5">
        <w:rPr>
          <w:sz w:val="20"/>
          <w:szCs w:val="20"/>
          <w:rtl/>
        </w:rPr>
        <w:t xml:space="preserve">[מטעם </w:t>
      </w:r>
      <w:r w:rsidR="002449A5" w:rsidRPr="002449A5">
        <w:rPr>
          <w:rFonts w:hint="eastAsia"/>
          <w:sz w:val="20"/>
          <w:szCs w:val="20"/>
          <w:rtl/>
        </w:rPr>
        <w:t>מנהל</w:t>
      </w:r>
      <w:r w:rsidR="002449A5" w:rsidRPr="002449A5">
        <w:rPr>
          <w:sz w:val="20"/>
          <w:szCs w:val="20"/>
          <w:rtl/>
        </w:rPr>
        <w:t xml:space="preserve">/בעל </w:t>
      </w:r>
      <w:r w:rsidR="002449A5" w:rsidRPr="002449A5">
        <w:rPr>
          <w:rFonts w:hint="eastAsia"/>
          <w:sz w:val="20"/>
          <w:szCs w:val="20"/>
          <w:rtl/>
        </w:rPr>
        <w:t>שליטה</w:t>
      </w:r>
      <w:r w:rsidR="002449A5" w:rsidRPr="002449A5">
        <w:rPr>
          <w:sz w:val="20"/>
          <w:szCs w:val="20"/>
          <w:rtl/>
        </w:rPr>
        <w:t xml:space="preserve"> </w:t>
      </w:r>
      <w:r w:rsidR="002449A5" w:rsidRPr="002449A5">
        <w:rPr>
          <w:rFonts w:hint="eastAsia"/>
          <w:sz w:val="20"/>
          <w:szCs w:val="20"/>
          <w:rtl/>
        </w:rPr>
        <w:t>במציע</w:t>
      </w:r>
      <w:r w:rsidR="002449A5" w:rsidRPr="002449A5">
        <w:rPr>
          <w:sz w:val="20"/>
          <w:szCs w:val="20"/>
          <w:rtl/>
        </w:rPr>
        <w:t>]</w:t>
      </w:r>
    </w:p>
    <w:p w:rsidR="00E2509D" w:rsidRDefault="00E2509D" w:rsidP="00D62B26">
      <w:pPr>
        <w:spacing w:line="480" w:lineRule="auto"/>
        <w:ind w:firstLine="720"/>
        <w:rPr>
          <w:szCs w:val="24"/>
        </w:rPr>
      </w:pPr>
      <w:r>
        <w:rPr>
          <w:rFonts w:hint="cs"/>
          <w:szCs w:val="24"/>
          <w:rtl/>
        </w:rPr>
        <w:t xml:space="preserve">נספח </w:t>
      </w:r>
      <w:r w:rsidR="00722ED2">
        <w:fldChar w:fldCharType="begin"/>
      </w:r>
      <w:r w:rsidR="00A356DA">
        <w:instrText xml:space="preserve"> REF _Ref387250765 \r \h  \* MERGEFORMAT </w:instrText>
      </w:r>
      <w:r w:rsidR="00722ED2">
        <w:fldChar w:fldCharType="separate"/>
      </w:r>
      <w:r w:rsidR="00F9240A" w:rsidRPr="00F9240A">
        <w:rPr>
          <w:szCs w:val="24"/>
          <w:cs/>
        </w:rPr>
        <w:t>‎</w:t>
      </w:r>
      <w:r w:rsidR="00F9240A" w:rsidRPr="00F9240A">
        <w:rPr>
          <w:szCs w:val="24"/>
          <w:rtl/>
        </w:rPr>
        <w:t>ה</w:t>
      </w:r>
      <w:r w:rsidR="00722ED2">
        <w:fldChar w:fldCharType="end"/>
      </w:r>
      <w:r>
        <w:rPr>
          <w:rFonts w:hint="cs"/>
          <w:szCs w:val="24"/>
          <w:rtl/>
        </w:rPr>
        <w:t>'2</w:t>
      </w:r>
      <w:r>
        <w:rPr>
          <w:rFonts w:hint="cs"/>
          <w:szCs w:val="24"/>
          <w:rtl/>
        </w:rPr>
        <w:tab/>
        <w:t>-</w:t>
      </w:r>
      <w:r>
        <w:rPr>
          <w:rFonts w:hint="cs"/>
          <w:szCs w:val="24"/>
          <w:rtl/>
        </w:rPr>
        <w:tab/>
        <w:t>רשימת בעל</w:t>
      </w:r>
      <w:r w:rsidR="00091233">
        <w:rPr>
          <w:rFonts w:hint="cs"/>
          <w:szCs w:val="24"/>
          <w:rtl/>
        </w:rPr>
        <w:t>י</w:t>
      </w:r>
      <w:r>
        <w:rPr>
          <w:rFonts w:hint="cs"/>
          <w:szCs w:val="24"/>
          <w:rtl/>
        </w:rPr>
        <w:t xml:space="preserve"> הזיקה של המציע</w:t>
      </w:r>
    </w:p>
    <w:p w:rsidR="00062F00" w:rsidRDefault="002D19FD" w:rsidP="00D62B26">
      <w:pPr>
        <w:numPr>
          <w:ilvl w:val="0"/>
          <w:numId w:val="6"/>
        </w:numPr>
        <w:spacing w:line="480" w:lineRule="auto"/>
        <w:ind w:left="360"/>
        <w:rPr>
          <w:szCs w:val="24"/>
        </w:rPr>
      </w:pPr>
      <w:bookmarkStart w:id="456" w:name="_Ref390258632"/>
      <w:r>
        <w:rPr>
          <w:rFonts w:hint="cs"/>
          <w:szCs w:val="24"/>
          <w:rtl/>
        </w:rPr>
        <w:t xml:space="preserve">נספח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Ref390258632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ו</w:t>
      </w:r>
      <w:r w:rsidR="00722ED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r>
      <w:r w:rsidR="00062F00">
        <w:rPr>
          <w:rFonts w:hint="cs"/>
          <w:szCs w:val="24"/>
          <w:rtl/>
        </w:rPr>
        <w:t xml:space="preserve">תצהיר העדר </w:t>
      </w:r>
      <w:r>
        <w:rPr>
          <w:rFonts w:hint="cs"/>
          <w:szCs w:val="24"/>
          <w:rtl/>
        </w:rPr>
        <w:t xml:space="preserve">תביעות ו/או הליכי </w:t>
      </w:r>
      <w:r w:rsidR="00062F00">
        <w:rPr>
          <w:rFonts w:hint="cs"/>
          <w:szCs w:val="24"/>
          <w:rtl/>
        </w:rPr>
        <w:t>פשיטת רגל</w:t>
      </w:r>
      <w:bookmarkEnd w:id="456"/>
    </w:p>
    <w:p w:rsidR="003135F4" w:rsidRDefault="003135F4" w:rsidP="00D62B26">
      <w:pPr>
        <w:numPr>
          <w:ilvl w:val="0"/>
          <w:numId w:val="6"/>
        </w:numPr>
        <w:spacing w:line="480" w:lineRule="auto"/>
        <w:ind w:left="360"/>
        <w:rPr>
          <w:szCs w:val="24"/>
        </w:rPr>
      </w:pPr>
      <w:bookmarkStart w:id="457" w:name="_Ref390281517"/>
      <w:r>
        <w:rPr>
          <w:rFonts w:hint="cs"/>
          <w:szCs w:val="24"/>
          <w:rtl/>
        </w:rPr>
        <w:t xml:space="preserve">נספח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Ref390281517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ז</w:t>
      </w:r>
      <w:r w:rsidR="00722ED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תצהיר זכויות קניין והיעדר ניגוד עניינים</w:t>
      </w:r>
      <w:bookmarkEnd w:id="457"/>
    </w:p>
    <w:p w:rsidR="00F47F81" w:rsidRDefault="00F47F81" w:rsidP="00D62B26">
      <w:pPr>
        <w:numPr>
          <w:ilvl w:val="0"/>
          <w:numId w:val="6"/>
        </w:numPr>
        <w:spacing w:line="480" w:lineRule="auto"/>
        <w:ind w:left="360"/>
        <w:rPr>
          <w:szCs w:val="24"/>
        </w:rPr>
      </w:pPr>
      <w:bookmarkStart w:id="458" w:name="_Ref388453136"/>
      <w:r>
        <w:rPr>
          <w:rFonts w:hint="cs"/>
          <w:szCs w:val="24"/>
          <w:rtl/>
        </w:rPr>
        <w:t xml:space="preserve">נספח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Ref388453136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ח</w:t>
      </w:r>
      <w:r w:rsidR="00722ED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אישור ותצהיר בדבר היות המציע עסק בשליטת אישה</w:t>
      </w:r>
      <w:bookmarkEnd w:id="458"/>
    </w:p>
    <w:p w:rsidR="00402A67" w:rsidRDefault="00402A67" w:rsidP="00D62B26">
      <w:pPr>
        <w:numPr>
          <w:ilvl w:val="0"/>
          <w:numId w:val="6"/>
        </w:numPr>
        <w:spacing w:line="480" w:lineRule="auto"/>
        <w:ind w:left="360"/>
        <w:rPr>
          <w:szCs w:val="24"/>
        </w:rPr>
      </w:pPr>
      <w:bookmarkStart w:id="459" w:name="_Ref443295741"/>
      <w:bookmarkStart w:id="460" w:name="_Ref443295807"/>
      <w:r>
        <w:rPr>
          <w:rFonts w:hint="cs"/>
          <w:szCs w:val="24"/>
          <w:rtl/>
        </w:rPr>
        <w:t>נספח</w:t>
      </w:r>
      <w:bookmarkEnd w:id="459"/>
      <w:r>
        <w:rPr>
          <w:rFonts w:hint="cs"/>
          <w:szCs w:val="24"/>
          <w:rtl/>
        </w:rPr>
        <w:t xml:space="preserve">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Ref443295741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ט</w:t>
      </w:r>
      <w:r w:rsidR="00722ED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המענה למפרט הטכני</w:t>
      </w:r>
      <w:bookmarkEnd w:id="460"/>
    </w:p>
    <w:p w:rsidR="004D598A" w:rsidRDefault="004D598A" w:rsidP="00D62B26">
      <w:pPr>
        <w:numPr>
          <w:ilvl w:val="0"/>
          <w:numId w:val="6"/>
        </w:numPr>
        <w:spacing w:line="480" w:lineRule="auto"/>
        <w:ind w:left="360"/>
        <w:rPr>
          <w:szCs w:val="24"/>
        </w:rPr>
      </w:pPr>
      <w:bookmarkStart w:id="461" w:name="_Ref397363171"/>
      <w:r>
        <w:rPr>
          <w:rFonts w:hint="cs"/>
          <w:szCs w:val="24"/>
          <w:rtl/>
        </w:rPr>
        <w:t xml:space="preserve">נספח </w:t>
      </w:r>
      <w:r w:rsidR="00722ED2">
        <w:rPr>
          <w:szCs w:val="24"/>
          <w:rtl/>
        </w:rPr>
        <w:fldChar w:fldCharType="begin"/>
      </w:r>
      <w:r w:rsidR="003B1907">
        <w:rPr>
          <w:szCs w:val="24"/>
          <w:rtl/>
        </w:rPr>
        <w:instrText xml:space="preserve"> </w:instrText>
      </w:r>
      <w:r w:rsidR="003B1907">
        <w:rPr>
          <w:rFonts w:hint="cs"/>
          <w:szCs w:val="24"/>
        </w:rPr>
        <w:instrText>REF</w:instrText>
      </w:r>
      <w:r w:rsidR="003B1907">
        <w:rPr>
          <w:rFonts w:hint="cs"/>
          <w:szCs w:val="24"/>
          <w:rtl/>
        </w:rPr>
        <w:instrText xml:space="preserve"> _</w:instrText>
      </w:r>
      <w:r w:rsidR="003B1907">
        <w:rPr>
          <w:rFonts w:hint="cs"/>
          <w:szCs w:val="24"/>
        </w:rPr>
        <w:instrText>Ref397363171 \r \h</w:instrText>
      </w:r>
      <w:r w:rsidR="003B1907">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י</w:t>
      </w:r>
      <w:r w:rsidR="00722ED2">
        <w:rPr>
          <w:szCs w:val="24"/>
          <w:rtl/>
        </w:rPr>
        <w:fldChar w:fldCharType="end"/>
      </w:r>
      <w:r>
        <w:rPr>
          <w:rFonts w:hint="cs"/>
          <w:szCs w:val="24"/>
          <w:rtl/>
        </w:rPr>
        <w:t>'</w:t>
      </w:r>
      <w:r>
        <w:rPr>
          <w:rFonts w:hint="cs"/>
          <w:szCs w:val="24"/>
          <w:rtl/>
        </w:rPr>
        <w:tab/>
      </w:r>
      <w:r w:rsidR="00D62B26">
        <w:rPr>
          <w:rFonts w:hint="cs"/>
          <w:szCs w:val="24"/>
          <w:rtl/>
        </w:rPr>
        <w:tab/>
      </w:r>
      <w:r>
        <w:rPr>
          <w:rFonts w:hint="cs"/>
          <w:szCs w:val="24"/>
          <w:rtl/>
        </w:rPr>
        <w:t xml:space="preserve">- </w:t>
      </w:r>
      <w:r>
        <w:rPr>
          <w:rFonts w:hint="cs"/>
          <w:szCs w:val="24"/>
          <w:rtl/>
        </w:rPr>
        <w:tab/>
        <w:t>מסמכי המכרז החתומים</w:t>
      </w:r>
      <w:bookmarkEnd w:id="461"/>
    </w:p>
    <w:p w:rsidR="00B32D29" w:rsidRDefault="00B32D29" w:rsidP="00B32D29">
      <w:pPr>
        <w:keepNext/>
        <w:spacing w:line="480" w:lineRule="auto"/>
        <w:rPr>
          <w:szCs w:val="24"/>
          <w:rtl/>
        </w:rPr>
      </w:pPr>
    </w:p>
    <w:p w:rsidR="00D5392B" w:rsidRPr="00A06AA4" w:rsidRDefault="00D5392B" w:rsidP="00E2509D">
      <w:pPr>
        <w:pStyle w:val="40"/>
        <w:numPr>
          <w:ilvl w:val="0"/>
          <w:numId w:val="0"/>
        </w:numPr>
        <w:ind w:left="1134" w:hanging="1134"/>
        <w:jc w:val="both"/>
        <w:rPr>
          <w:b w:val="0"/>
          <w:bCs w:val="0"/>
          <w:sz w:val="24"/>
          <w:rtl/>
        </w:rPr>
      </w:pPr>
      <w:r w:rsidRPr="00A06AA4">
        <w:rPr>
          <w:b w:val="0"/>
          <w:bCs w:val="0"/>
          <w:sz w:val="24"/>
          <w:rtl/>
        </w:rPr>
        <w:t>לכבוד</w:t>
      </w:r>
    </w:p>
    <w:p w:rsidR="00D5392B" w:rsidRPr="00A06AA4" w:rsidRDefault="00D5392B" w:rsidP="00D5392B">
      <w:pPr>
        <w:pStyle w:val="22"/>
        <w:ind w:left="0"/>
        <w:jc w:val="both"/>
        <w:rPr>
          <w:b w:val="0"/>
          <w:bCs w:val="0"/>
          <w:sz w:val="24"/>
          <w:rtl/>
        </w:rPr>
      </w:pPr>
      <w:r w:rsidRPr="00A06AA4">
        <w:rPr>
          <w:b w:val="0"/>
          <w:bCs w:val="0"/>
          <w:sz w:val="24"/>
          <w:rtl/>
        </w:rPr>
        <w:t xml:space="preserve">ועדת המכרזים </w:t>
      </w:r>
    </w:p>
    <w:p w:rsidR="00D5392B" w:rsidRPr="00A06AA4" w:rsidRDefault="00D5392B" w:rsidP="00D5392B">
      <w:pPr>
        <w:pStyle w:val="22"/>
        <w:ind w:left="0"/>
        <w:jc w:val="both"/>
        <w:rPr>
          <w:b w:val="0"/>
          <w:bCs w:val="0"/>
          <w:sz w:val="24"/>
          <w:u w:val="single"/>
          <w:rtl/>
        </w:rPr>
      </w:pPr>
      <w:r w:rsidRPr="00A06AA4">
        <w:rPr>
          <w:b w:val="0"/>
          <w:bCs w:val="0"/>
          <w:sz w:val="24"/>
          <w:u w:val="single"/>
          <w:rtl/>
        </w:rPr>
        <w:t>משרד ראש הממשלה</w:t>
      </w:r>
    </w:p>
    <w:p w:rsidR="00D5392B" w:rsidRPr="00A06AA4" w:rsidRDefault="00D5392B" w:rsidP="00D5392B">
      <w:pPr>
        <w:jc w:val="both"/>
        <w:rPr>
          <w:szCs w:val="24"/>
          <w:rtl/>
        </w:rPr>
      </w:pPr>
    </w:p>
    <w:p w:rsidR="00D5392B" w:rsidRPr="00B01B36" w:rsidRDefault="00D5392B" w:rsidP="00B01B36">
      <w:pPr>
        <w:rPr>
          <w:b/>
          <w:bCs/>
          <w:sz w:val="28"/>
          <w:szCs w:val="28"/>
          <w:rtl/>
        </w:rPr>
      </w:pPr>
    </w:p>
    <w:p w:rsidR="0034331E" w:rsidRPr="00B01B36" w:rsidRDefault="00D5392B" w:rsidP="00213766">
      <w:pPr>
        <w:pStyle w:val="22"/>
        <w:ind w:left="0" w:right="0"/>
        <w:jc w:val="center"/>
        <w:rPr>
          <w:sz w:val="28"/>
          <w:szCs w:val="28"/>
          <w:u w:val="single"/>
          <w:rtl/>
        </w:rPr>
      </w:pPr>
      <w:r w:rsidRPr="00B01B36">
        <w:rPr>
          <w:sz w:val="28"/>
          <w:szCs w:val="28"/>
          <w:u w:val="single"/>
          <w:rtl/>
        </w:rPr>
        <w:t xml:space="preserve">הצעה למכרז </w:t>
      </w:r>
      <w:r w:rsidRPr="00B01B36">
        <w:rPr>
          <w:rFonts w:hint="cs"/>
          <w:sz w:val="28"/>
          <w:szCs w:val="28"/>
          <w:u w:val="single"/>
          <w:rtl/>
        </w:rPr>
        <w:t xml:space="preserve">פומבי </w:t>
      </w:r>
      <w:r w:rsidR="00213766">
        <w:rPr>
          <w:rFonts w:hint="cs"/>
          <w:sz w:val="28"/>
          <w:szCs w:val="28"/>
          <w:u w:val="single"/>
          <w:rtl/>
        </w:rPr>
        <w:t>17</w:t>
      </w:r>
      <w:r w:rsidR="00A23858">
        <w:rPr>
          <w:rFonts w:hint="cs"/>
          <w:sz w:val="28"/>
          <w:szCs w:val="28"/>
          <w:u w:val="single"/>
          <w:rtl/>
        </w:rPr>
        <w:t>/16</w:t>
      </w:r>
    </w:p>
    <w:p w:rsidR="0034331E" w:rsidRPr="00B01B36" w:rsidRDefault="0034331E" w:rsidP="00B01B36">
      <w:pPr>
        <w:pStyle w:val="22"/>
        <w:ind w:left="0" w:right="0"/>
        <w:jc w:val="center"/>
        <w:rPr>
          <w:sz w:val="28"/>
          <w:szCs w:val="28"/>
          <w:u w:val="single"/>
          <w:rtl/>
        </w:rPr>
      </w:pPr>
    </w:p>
    <w:p w:rsidR="00A23858" w:rsidRDefault="00A23858" w:rsidP="00A23858">
      <w:pPr>
        <w:jc w:val="center"/>
        <w:rPr>
          <w:b/>
          <w:bCs/>
          <w:snapToGrid w:val="0"/>
          <w:sz w:val="28"/>
          <w:szCs w:val="28"/>
          <w:u w:val="single"/>
          <w:rtl/>
        </w:rPr>
      </w:pPr>
      <w:r w:rsidRPr="00A23858">
        <w:rPr>
          <w:b/>
          <w:bCs/>
          <w:snapToGrid w:val="0"/>
          <w:sz w:val="28"/>
          <w:szCs w:val="28"/>
          <w:u w:val="single"/>
          <w:rtl/>
        </w:rPr>
        <w:t>לאספקת וה</w:t>
      </w:r>
      <w:r>
        <w:rPr>
          <w:b/>
          <w:bCs/>
          <w:snapToGrid w:val="0"/>
          <w:sz w:val="28"/>
          <w:szCs w:val="28"/>
          <w:u w:val="single"/>
          <w:rtl/>
        </w:rPr>
        <w:t>קמת מערכת לניהול ידע עבור</w:t>
      </w:r>
    </w:p>
    <w:p w:rsidR="00D5392B" w:rsidRPr="00A06AA4" w:rsidRDefault="00A23858" w:rsidP="00A23858">
      <w:pPr>
        <w:jc w:val="center"/>
        <w:rPr>
          <w:szCs w:val="24"/>
          <w:rtl/>
        </w:rPr>
      </w:pPr>
      <w:r w:rsidRPr="00A23858">
        <w:rPr>
          <w:b/>
          <w:bCs/>
          <w:snapToGrid w:val="0"/>
          <w:sz w:val="28"/>
          <w:szCs w:val="28"/>
          <w:u w:val="single"/>
          <w:rtl/>
        </w:rPr>
        <w:t>משרד ראש הממשלה – היחידה לשיפור השירות הממשלתי</w:t>
      </w:r>
    </w:p>
    <w:p w:rsidR="00D5392B" w:rsidRPr="00A06AA4" w:rsidRDefault="00D5392B" w:rsidP="00D5392B">
      <w:pPr>
        <w:jc w:val="both"/>
        <w:rPr>
          <w:szCs w:val="24"/>
          <w:rtl/>
        </w:rPr>
      </w:pPr>
    </w:p>
    <w:p w:rsidR="00D5392B" w:rsidRPr="00A06AA4" w:rsidRDefault="00D5392B" w:rsidP="0050694A">
      <w:pPr>
        <w:spacing w:line="280" w:lineRule="atLeast"/>
        <w:jc w:val="both"/>
        <w:rPr>
          <w:szCs w:val="24"/>
          <w:rtl/>
        </w:rPr>
      </w:pPr>
      <w:r w:rsidRPr="00A06AA4">
        <w:rPr>
          <w:szCs w:val="24"/>
          <w:rtl/>
        </w:rPr>
        <w:t>אני __</w:t>
      </w:r>
      <w:r w:rsidRPr="00A06AA4">
        <w:rPr>
          <w:rFonts w:hint="cs"/>
          <w:szCs w:val="24"/>
          <w:rtl/>
        </w:rPr>
        <w:t>_________</w:t>
      </w:r>
      <w:r w:rsidRPr="00A06AA4">
        <w:rPr>
          <w:szCs w:val="24"/>
          <w:rtl/>
        </w:rPr>
        <w:t xml:space="preserve">___ החתום מטה מגיש בזאת את הצעתי ל_____________ כמפורט במסמכי המכרז, לרבות טופס הצעה זה, ובמחירים המפורטים </w:t>
      </w:r>
      <w:r w:rsidRPr="00A06AA4">
        <w:rPr>
          <w:rFonts w:hint="cs"/>
          <w:szCs w:val="24"/>
          <w:rtl/>
        </w:rPr>
        <w:t>בפרק זה.</w:t>
      </w:r>
    </w:p>
    <w:p w:rsidR="00D5392B" w:rsidRPr="00A06AA4" w:rsidRDefault="00D5392B" w:rsidP="00D5392B">
      <w:pPr>
        <w:spacing w:line="280" w:lineRule="atLeast"/>
        <w:ind w:left="720" w:hanging="727"/>
        <w:jc w:val="both"/>
        <w:rPr>
          <w:szCs w:val="24"/>
          <w:rtl/>
        </w:rPr>
      </w:pPr>
    </w:p>
    <w:p w:rsidR="00D5392B" w:rsidRPr="00B01B36" w:rsidRDefault="0050694A" w:rsidP="00D5392B">
      <w:pPr>
        <w:spacing w:line="280" w:lineRule="atLeast"/>
        <w:ind w:hanging="51"/>
        <w:jc w:val="both"/>
        <w:rPr>
          <w:b/>
          <w:bCs/>
          <w:szCs w:val="24"/>
          <w:u w:val="single"/>
          <w:rtl/>
        </w:rPr>
      </w:pPr>
      <w:r>
        <w:rPr>
          <w:rFonts w:hint="cs"/>
          <w:b/>
          <w:bCs/>
          <w:szCs w:val="24"/>
          <w:u w:val="single"/>
          <w:rtl/>
        </w:rPr>
        <w:t xml:space="preserve">1. </w:t>
      </w:r>
      <w:r w:rsidR="00D5392B" w:rsidRPr="00B01B36">
        <w:rPr>
          <w:b/>
          <w:bCs/>
          <w:szCs w:val="24"/>
          <w:u w:val="single"/>
          <w:rtl/>
        </w:rPr>
        <w:t>פרטים על המציע</w:t>
      </w:r>
      <w:r w:rsidR="00B01B36" w:rsidRPr="00B01B36">
        <w:rPr>
          <w:rFonts w:hint="cs"/>
          <w:b/>
          <w:bCs/>
          <w:szCs w:val="24"/>
          <w:u w:val="single"/>
          <w:rtl/>
        </w:rPr>
        <w:t>:</w:t>
      </w:r>
    </w:p>
    <w:p w:rsidR="00B01B36" w:rsidRDefault="00B01B36" w:rsidP="00D5392B">
      <w:pPr>
        <w:spacing w:line="280" w:lineRule="atLeast"/>
        <w:ind w:hanging="51"/>
        <w:jc w:val="both"/>
        <w:rPr>
          <w:b/>
          <w:bCs/>
          <w:szCs w:val="24"/>
          <w:rtl/>
        </w:rPr>
      </w:pPr>
    </w:p>
    <w:tbl>
      <w:tblPr>
        <w:bidiVisual/>
        <w:tblW w:w="9464" w:type="dxa"/>
        <w:tblInd w:w="-34" w:type="dxa"/>
        <w:tblLook w:val="01E0" w:firstRow="1" w:lastRow="1" w:firstColumn="1" w:lastColumn="1" w:noHBand="0" w:noVBand="0"/>
      </w:tblPr>
      <w:tblGrid>
        <w:gridCol w:w="1751"/>
        <w:gridCol w:w="1276"/>
        <w:gridCol w:w="1793"/>
        <w:gridCol w:w="4644"/>
      </w:tblGrid>
      <w:tr w:rsidR="00B01B36" w:rsidRPr="00E11DC0" w:rsidTr="0002368C">
        <w:trPr>
          <w:trHeight w:val="510"/>
        </w:trPr>
        <w:tc>
          <w:tcPr>
            <w:tcW w:w="1751" w:type="dxa"/>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שם</w:t>
            </w:r>
            <w:r w:rsidR="004154FE">
              <w:rPr>
                <w:rFonts w:hint="cs"/>
                <w:sz w:val="26"/>
                <w:rtl/>
              </w:rPr>
              <w:t xml:space="preserve"> </w:t>
            </w:r>
            <w:r w:rsidRPr="00E11DC0">
              <w:rPr>
                <w:rFonts w:hint="cs"/>
                <w:sz w:val="26"/>
                <w:rtl/>
              </w:rPr>
              <w:t>המציע</w:t>
            </w:r>
          </w:p>
        </w:tc>
        <w:tc>
          <w:tcPr>
            <w:tcW w:w="7713" w:type="dxa"/>
            <w:gridSpan w:val="3"/>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4820" w:type="dxa"/>
            <w:gridSpan w:val="3"/>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 xml:space="preserve">המס' המזהה (ת.ז., </w:t>
            </w:r>
            <w:r>
              <w:rPr>
                <w:rFonts w:hint="cs"/>
                <w:sz w:val="26"/>
                <w:rtl/>
              </w:rPr>
              <w:t>ח.פ., ח.צ., ש.מ. וכו'):</w:t>
            </w:r>
          </w:p>
        </w:tc>
        <w:tc>
          <w:tcPr>
            <w:tcW w:w="4644" w:type="dxa"/>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4820" w:type="dxa"/>
            <w:gridSpan w:val="3"/>
            <w:tcBorders>
              <w:top w:val="nil"/>
              <w:left w:val="nil"/>
              <w:bottom w:val="nil"/>
              <w:right w:val="single" w:sz="4" w:space="0" w:color="auto"/>
            </w:tcBorders>
          </w:tcPr>
          <w:p w:rsidR="00B01B36" w:rsidRPr="00E11DC0" w:rsidRDefault="00B01B36" w:rsidP="00F03227">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סוג התארגנות (חברה, שותפות</w:t>
            </w:r>
            <w:r>
              <w:rPr>
                <w:rFonts w:hint="cs"/>
                <w:sz w:val="26"/>
                <w:rtl/>
              </w:rPr>
              <w:t>, אחר</w:t>
            </w:r>
            <w:r w:rsidRPr="00E11DC0">
              <w:rPr>
                <w:rFonts w:hint="cs"/>
                <w:sz w:val="26"/>
                <w:rtl/>
              </w:rPr>
              <w:t>)</w:t>
            </w:r>
            <w:r>
              <w:rPr>
                <w:rFonts w:hint="cs"/>
                <w:sz w:val="26"/>
                <w:rtl/>
              </w:rPr>
              <w:t>:</w:t>
            </w:r>
          </w:p>
        </w:tc>
        <w:tc>
          <w:tcPr>
            <w:tcW w:w="4644" w:type="dxa"/>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B01B36" w:rsidRDefault="00B01B36" w:rsidP="0002368C">
            <w:pPr>
              <w:tabs>
                <w:tab w:val="left" w:pos="708"/>
              </w:tabs>
              <w:ind w:right="-284"/>
              <w:jc w:val="both"/>
              <w:rPr>
                <w:b/>
                <w:bCs/>
                <w:sz w:val="16"/>
                <w:szCs w:val="16"/>
                <w:u w:val="single"/>
              </w:rPr>
            </w:pPr>
          </w:p>
        </w:tc>
      </w:tr>
      <w:tr w:rsidR="00B01B36" w:rsidRPr="00E11DC0" w:rsidTr="0002368C">
        <w:trPr>
          <w:trHeight w:val="510"/>
        </w:trPr>
        <w:tc>
          <w:tcPr>
            <w:tcW w:w="4820" w:type="dxa"/>
            <w:gridSpan w:val="3"/>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תאריך התארגנות</w:t>
            </w:r>
            <w:r>
              <w:rPr>
                <w:rFonts w:hint="cs"/>
                <w:sz w:val="26"/>
                <w:rtl/>
              </w:rPr>
              <w:t>:</w:t>
            </w:r>
          </w:p>
        </w:tc>
        <w:tc>
          <w:tcPr>
            <w:tcW w:w="4644" w:type="dxa"/>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CF2143" w:rsidTr="0002368C">
        <w:tc>
          <w:tcPr>
            <w:tcW w:w="9464" w:type="dxa"/>
            <w:gridSpan w:val="4"/>
          </w:tcPr>
          <w:p w:rsidR="00D46AA9" w:rsidRDefault="00D46AA9">
            <w:pPr>
              <w:spacing w:before="60" w:line="360" w:lineRule="auto"/>
              <w:ind w:left="509"/>
              <w:rPr>
                <w:sz w:val="26"/>
              </w:rPr>
            </w:pPr>
          </w:p>
        </w:tc>
      </w:tr>
      <w:tr w:rsidR="00B01B36" w:rsidRPr="00E11DC0" w:rsidTr="0002368C">
        <w:tc>
          <w:tcPr>
            <w:tcW w:w="9464" w:type="dxa"/>
            <w:gridSpan w:val="4"/>
            <w:tcBorders>
              <w:top w:val="nil"/>
              <w:left w:val="nil"/>
              <w:bottom w:val="single" w:sz="4" w:space="0" w:color="auto"/>
              <w:right w:val="nil"/>
            </w:tcBorders>
          </w:tcPr>
          <w:p w:rsidR="00B01B36" w:rsidRPr="00E11DC0" w:rsidRDefault="00B01B36" w:rsidP="004608B4">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הבעלים</w:t>
            </w:r>
            <w:r>
              <w:rPr>
                <w:rFonts w:hint="cs"/>
                <w:sz w:val="26"/>
                <w:rtl/>
              </w:rPr>
              <w:t>/שותפים</w:t>
            </w:r>
            <w:r w:rsidRPr="00E11DC0">
              <w:rPr>
                <w:rFonts w:hint="cs"/>
                <w:sz w:val="26"/>
                <w:rtl/>
              </w:rPr>
              <w:t xml:space="preserve"> </w:t>
            </w:r>
            <w:r w:rsidR="00E209B8">
              <w:rPr>
                <w:rFonts w:hint="cs"/>
                <w:sz w:val="26"/>
                <w:rtl/>
              </w:rPr>
              <w:t xml:space="preserve">ומספרי ת.ז. שלהם </w:t>
            </w:r>
            <w:r w:rsidRPr="00E11DC0">
              <w:rPr>
                <w:rFonts w:hint="cs"/>
                <w:sz w:val="26"/>
                <w:rtl/>
              </w:rPr>
              <w:t>(במקרה של חברה, שותפות):</w:t>
            </w:r>
          </w:p>
        </w:tc>
      </w:tr>
      <w:tr w:rsidR="00B01B36" w:rsidRPr="00E11DC0" w:rsidTr="0002368C">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ind w:right="-284"/>
              <w:jc w:val="both"/>
              <w:rPr>
                <w:b/>
                <w:bCs/>
                <w:sz w:val="26"/>
                <w:u w:val="single"/>
              </w:rPr>
            </w:pPr>
          </w:p>
        </w:tc>
      </w:tr>
      <w:tr w:rsidR="00B01B36" w:rsidRPr="00E11DC0" w:rsidTr="0002368C">
        <w:tc>
          <w:tcPr>
            <w:tcW w:w="9464" w:type="dxa"/>
            <w:gridSpan w:val="4"/>
            <w:tcBorders>
              <w:top w:val="single" w:sz="4" w:space="0" w:color="auto"/>
              <w:left w:val="nil"/>
              <w:bottom w:val="nil"/>
              <w:right w:val="nil"/>
            </w:tcBorders>
          </w:tcPr>
          <w:p w:rsidR="00B01B36" w:rsidRPr="00E83440" w:rsidRDefault="00B01B36" w:rsidP="0002368C">
            <w:pPr>
              <w:tabs>
                <w:tab w:val="left" w:pos="708"/>
              </w:tabs>
              <w:ind w:right="-284"/>
              <w:jc w:val="both"/>
              <w:rPr>
                <w:b/>
                <w:bCs/>
                <w:sz w:val="16"/>
                <w:szCs w:val="16"/>
                <w:u w:val="single"/>
              </w:rPr>
            </w:pPr>
          </w:p>
        </w:tc>
      </w:tr>
      <w:tr w:rsidR="00B01B36" w:rsidRPr="00E11DC0" w:rsidTr="0002368C">
        <w:tc>
          <w:tcPr>
            <w:tcW w:w="9464" w:type="dxa"/>
            <w:gridSpan w:val="4"/>
            <w:tcBorders>
              <w:top w:val="nil"/>
              <w:left w:val="nil"/>
              <w:bottom w:val="single" w:sz="4" w:space="0" w:color="auto"/>
              <w:right w:val="nil"/>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המוסמכים לחתום ולהתחייב בשם המציע ומספרי ת.ז. שלהם</w:t>
            </w:r>
            <w:r w:rsidR="008A3FFA">
              <w:rPr>
                <w:rFonts w:hint="cs"/>
                <w:sz w:val="26"/>
                <w:rtl/>
              </w:rPr>
              <w:t xml:space="preserve"> </w:t>
            </w:r>
            <w:r w:rsidR="008A3FFA" w:rsidRPr="00E11DC0">
              <w:rPr>
                <w:rFonts w:hint="cs"/>
                <w:sz w:val="26"/>
                <w:rtl/>
              </w:rPr>
              <w:t>(במקרה של חברה, שותפות)</w:t>
            </w:r>
            <w:r w:rsidRPr="00E11DC0">
              <w:rPr>
                <w:rFonts w:hint="cs"/>
                <w:sz w:val="26"/>
                <w:rtl/>
              </w:rPr>
              <w:t>:</w:t>
            </w:r>
          </w:p>
        </w:tc>
      </w:tr>
      <w:tr w:rsidR="00B01B36" w:rsidRPr="00E11DC0" w:rsidTr="00CB0B2A">
        <w:trPr>
          <w:trHeight w:val="964"/>
        </w:trPr>
        <w:tc>
          <w:tcPr>
            <w:tcW w:w="9464" w:type="dxa"/>
            <w:gridSpan w:val="4"/>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00" w:lineRule="exact"/>
              <w:ind w:right="-284"/>
              <w:jc w:val="both"/>
              <w:rPr>
                <w:b/>
                <w:bCs/>
                <w:sz w:val="26"/>
                <w:u w:val="single"/>
              </w:rPr>
            </w:pPr>
          </w:p>
        </w:tc>
      </w:tr>
      <w:tr w:rsidR="00B01B36" w:rsidRPr="00E11DC0" w:rsidTr="0002368C">
        <w:tc>
          <w:tcPr>
            <w:tcW w:w="9464" w:type="dxa"/>
            <w:gridSpan w:val="4"/>
            <w:tcBorders>
              <w:top w:val="single" w:sz="4" w:space="0" w:color="auto"/>
              <w:left w:val="nil"/>
              <w:bottom w:val="nil"/>
              <w:right w:val="nil"/>
            </w:tcBorders>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E209B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שם המנהל הכללי</w:t>
            </w:r>
            <w:r w:rsidR="00E209B8">
              <w:rPr>
                <w:rFonts w:hint="cs"/>
                <w:sz w:val="26"/>
                <w:rtl/>
              </w:rPr>
              <w:t xml:space="preserve"> ומספר ת.ז. שלו</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 xml:space="preserve">שם איש הקשר </w:t>
            </w:r>
            <w:r>
              <w:rPr>
                <w:rFonts w:hint="cs"/>
                <w:sz w:val="26"/>
                <w:rtl/>
              </w:rPr>
              <w:t>לפניה</w:t>
            </w:r>
            <w:r w:rsidRPr="00E11DC0">
              <w:rPr>
                <w:rFonts w:hint="cs"/>
                <w:sz w:val="26"/>
                <w:rtl/>
              </w:rPr>
              <w:t xml:space="preserve"> ז</w:t>
            </w:r>
            <w:r>
              <w:rPr>
                <w:rFonts w:hint="cs"/>
                <w:sz w:val="26"/>
                <w:rtl/>
              </w:rPr>
              <w:t>ו</w:t>
            </w:r>
            <w:r w:rsidR="00E209B8">
              <w:rPr>
                <w:rFonts w:hint="cs"/>
                <w:sz w:val="26"/>
                <w:rtl/>
              </w:rPr>
              <w:t xml:space="preserve"> ופרטי ההתקשרות עמו</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bl>
    <w:p w:rsidR="00B01B36" w:rsidRPr="00E11DC0" w:rsidRDefault="00B01B36" w:rsidP="00B01B36">
      <w:pPr>
        <w:ind w:left="-33"/>
        <w:jc w:val="right"/>
        <w:rPr>
          <w:rtl/>
        </w:rPr>
      </w:pPr>
    </w:p>
    <w:p w:rsidR="002A2AF7" w:rsidRPr="002A2AF7" w:rsidRDefault="007277D1" w:rsidP="004F00DB">
      <w:pPr>
        <w:spacing w:before="120" w:line="280" w:lineRule="atLeast"/>
        <w:ind w:left="509" w:hanging="509"/>
        <w:jc w:val="both"/>
        <w:rPr>
          <w:szCs w:val="24"/>
          <w:rtl/>
        </w:rPr>
      </w:pPr>
      <w:r>
        <w:rPr>
          <w:rFonts w:hint="cs"/>
          <w:b/>
          <w:bCs/>
          <w:szCs w:val="24"/>
          <w:rtl/>
        </w:rPr>
        <w:t>י</w:t>
      </w:r>
      <w:r w:rsidR="004F00DB">
        <w:rPr>
          <w:rFonts w:hint="cs"/>
          <w:b/>
          <w:bCs/>
          <w:szCs w:val="24"/>
          <w:rtl/>
        </w:rPr>
        <w:t>ג</w:t>
      </w:r>
      <w:r w:rsidR="002A2AF7" w:rsidRPr="002A2AF7">
        <w:rPr>
          <w:rFonts w:hint="cs"/>
          <w:b/>
          <w:bCs/>
          <w:szCs w:val="24"/>
          <w:rtl/>
        </w:rPr>
        <w:t>.</w:t>
      </w:r>
      <w:r w:rsidR="002A2AF7" w:rsidRPr="002A2AF7">
        <w:rPr>
          <w:rFonts w:hint="cs"/>
          <w:szCs w:val="24"/>
          <w:rtl/>
        </w:rPr>
        <w:t xml:space="preserve"> </w:t>
      </w:r>
      <w:r w:rsidR="002A2AF7" w:rsidRPr="002A2AF7">
        <w:rPr>
          <w:rFonts w:hint="cs"/>
          <w:b/>
          <w:bCs/>
          <w:szCs w:val="24"/>
          <w:u w:val="single"/>
          <w:rtl/>
        </w:rPr>
        <w:t>קבלן / קבלני משנה</w:t>
      </w:r>
    </w:p>
    <w:p w:rsidR="002A2AF7" w:rsidRPr="002A2AF7" w:rsidRDefault="002A2AF7" w:rsidP="00D5392B">
      <w:pPr>
        <w:spacing w:line="280" w:lineRule="atLeast"/>
        <w:ind w:hanging="51"/>
        <w:jc w:val="both"/>
        <w:rPr>
          <w:szCs w:val="24"/>
          <w:rtl/>
        </w:rPr>
      </w:pPr>
    </w:p>
    <w:p w:rsidR="002A2AF7" w:rsidRDefault="002A2AF7" w:rsidP="004F00DB">
      <w:pPr>
        <w:spacing w:line="280" w:lineRule="atLeast"/>
        <w:ind w:left="283"/>
        <w:jc w:val="both"/>
        <w:rPr>
          <w:szCs w:val="24"/>
          <w:rtl/>
        </w:rPr>
      </w:pPr>
      <w:r w:rsidRPr="002A2AF7">
        <w:rPr>
          <w:rFonts w:hint="cs"/>
          <w:szCs w:val="24"/>
          <w:rtl/>
        </w:rPr>
        <w:t xml:space="preserve">היה והצעת המציע כוללת קבלני משנה (ראה סעיף </w:t>
      </w:r>
      <w:r w:rsidR="00066904">
        <w:fldChar w:fldCharType="begin"/>
      </w:r>
      <w:r w:rsidR="00066904">
        <w:instrText xml:space="preserve"> REF _Ref396329378 \r \h  \* MERGEFORMAT </w:instrText>
      </w:r>
      <w:r w:rsidR="00066904">
        <w:fldChar w:fldCharType="separate"/>
      </w:r>
      <w:r w:rsidR="00F9240A" w:rsidRPr="00F9240A">
        <w:rPr>
          <w:szCs w:val="24"/>
          <w:cs/>
        </w:rPr>
        <w:t>‎</w:t>
      </w:r>
      <w:r w:rsidR="00F9240A" w:rsidRPr="00F9240A">
        <w:rPr>
          <w:szCs w:val="24"/>
        </w:rPr>
        <w:t>7.6</w:t>
      </w:r>
      <w:r w:rsidR="00066904">
        <w:fldChar w:fldCharType="end"/>
      </w:r>
      <w:r w:rsidRPr="002A2AF7">
        <w:rPr>
          <w:rFonts w:hint="cs"/>
          <w:szCs w:val="24"/>
          <w:rtl/>
        </w:rPr>
        <w:t xml:space="preserve"> להזמנה להציע הצעות), יש לפרט ביחס לכל קבלן משנה את פרטיו (בהת</w:t>
      </w:r>
      <w:r w:rsidR="00E209B8">
        <w:rPr>
          <w:rFonts w:hint="cs"/>
          <w:szCs w:val="24"/>
          <w:rtl/>
        </w:rPr>
        <w:t>אם לסעיפים א</w:t>
      </w:r>
      <w:r w:rsidR="00216A21">
        <w:rPr>
          <w:rFonts w:hint="cs"/>
          <w:szCs w:val="24"/>
          <w:rtl/>
        </w:rPr>
        <w:t>'</w:t>
      </w:r>
      <w:r w:rsidR="00E209B8">
        <w:rPr>
          <w:rFonts w:hint="cs"/>
          <w:szCs w:val="24"/>
          <w:rtl/>
        </w:rPr>
        <w:t>-י</w:t>
      </w:r>
      <w:r w:rsidR="004F00DB">
        <w:rPr>
          <w:rFonts w:hint="cs"/>
          <w:szCs w:val="24"/>
          <w:rtl/>
        </w:rPr>
        <w:t>ב</w:t>
      </w:r>
      <w:r w:rsidR="00216A21">
        <w:rPr>
          <w:rFonts w:hint="cs"/>
          <w:szCs w:val="24"/>
          <w:rtl/>
        </w:rPr>
        <w:t>'</w:t>
      </w:r>
      <w:r w:rsidRPr="002A2AF7">
        <w:rPr>
          <w:rFonts w:hint="cs"/>
          <w:szCs w:val="24"/>
          <w:rtl/>
        </w:rPr>
        <w:t xml:space="preserve"> בטופס הצעה זה לעיל</w:t>
      </w:r>
      <w:r w:rsidR="004F00DB">
        <w:rPr>
          <w:rFonts w:hint="cs"/>
          <w:szCs w:val="24"/>
          <w:rtl/>
        </w:rPr>
        <w:t>, ובמידה וקבלן המשנה אינו תאגיד, ימולאו סעיפים אלו רק ככל שהינם רלוונטיים</w:t>
      </w:r>
      <w:r w:rsidR="002A5228">
        <w:rPr>
          <w:rFonts w:hint="cs"/>
          <w:szCs w:val="24"/>
          <w:rtl/>
        </w:rPr>
        <w:t>)</w:t>
      </w:r>
      <w:r>
        <w:rPr>
          <w:rFonts w:hint="cs"/>
          <w:szCs w:val="24"/>
          <w:rtl/>
        </w:rPr>
        <w:t xml:space="preserve">, וכן יש לצרף להצעה מכתב הסכמה של קבלן המשנה </w:t>
      </w:r>
      <w:r w:rsidR="00216A21">
        <w:rPr>
          <w:rFonts w:hint="cs"/>
          <w:szCs w:val="24"/>
          <w:rtl/>
        </w:rPr>
        <w:t>למעורבותו והתחייבותו בקשר לפרוי</w:t>
      </w:r>
      <w:r>
        <w:rPr>
          <w:rFonts w:hint="cs"/>
          <w:szCs w:val="24"/>
          <w:rtl/>
        </w:rPr>
        <w:t>קט, היה והצעת המציע תזכה במכרז</w:t>
      </w:r>
      <w:r w:rsidRPr="002A2AF7">
        <w:rPr>
          <w:rFonts w:hint="cs"/>
          <w:szCs w:val="24"/>
          <w:rtl/>
        </w:rPr>
        <w:t>.</w:t>
      </w:r>
    </w:p>
    <w:p w:rsidR="002A5228" w:rsidRDefault="002A5228" w:rsidP="002A2AF7">
      <w:pPr>
        <w:spacing w:line="280" w:lineRule="atLeast"/>
        <w:ind w:left="283"/>
        <w:jc w:val="both"/>
        <w:rPr>
          <w:szCs w:val="24"/>
          <w:rtl/>
        </w:rPr>
      </w:pPr>
    </w:p>
    <w:p w:rsidR="002A5228" w:rsidRDefault="002A5228" w:rsidP="002A2AF7">
      <w:pPr>
        <w:spacing w:line="280" w:lineRule="atLeast"/>
        <w:ind w:left="283"/>
        <w:jc w:val="both"/>
        <w:rPr>
          <w:szCs w:val="24"/>
          <w:rtl/>
        </w:rPr>
      </w:pPr>
      <w:r>
        <w:rPr>
          <w:rFonts w:hint="cs"/>
          <w:szCs w:val="24"/>
          <w:rtl/>
        </w:rPr>
        <w:t>בנוסף יש למסור את המידע הבא:</w:t>
      </w:r>
    </w:p>
    <w:p w:rsidR="002A5228" w:rsidRDefault="002A5228" w:rsidP="002A2AF7">
      <w:pPr>
        <w:spacing w:line="280" w:lineRule="atLeast"/>
        <w:ind w:left="283"/>
        <w:jc w:val="both"/>
        <w:rPr>
          <w:szCs w:val="24"/>
          <w:rtl/>
        </w:rPr>
      </w:pPr>
    </w:p>
    <w:p w:rsidR="002A2AF7" w:rsidRPr="002A2AF7" w:rsidRDefault="002A2AF7" w:rsidP="002A2AF7">
      <w:pPr>
        <w:spacing w:line="280" w:lineRule="atLeast"/>
        <w:ind w:left="283"/>
        <w:jc w:val="both"/>
        <w:rPr>
          <w:szCs w:val="24"/>
          <w:rtl/>
        </w:rPr>
      </w:pPr>
      <w:r>
        <w:rPr>
          <w:rFonts w:hint="cs"/>
          <w:szCs w:val="24"/>
          <w:rtl/>
        </w:rPr>
        <w:t>מהות המעורבות של כל קבלן משנה, היה והצעתנו תזכה במכרז:</w:t>
      </w:r>
    </w:p>
    <w:p w:rsidR="002A2AF7" w:rsidRPr="00E11DC0" w:rsidRDefault="002A2AF7" w:rsidP="002A2AF7">
      <w:pPr>
        <w:spacing w:before="60" w:line="360" w:lineRule="auto"/>
        <w:ind w:left="509"/>
        <w:rPr>
          <w:rtl/>
        </w:rPr>
      </w:pPr>
      <w:r w:rsidRPr="00E11DC0">
        <w:rPr>
          <w:rFonts w:hint="cs"/>
          <w:rtl/>
        </w:rPr>
        <w:t>________________________________________________________________</w:t>
      </w:r>
    </w:p>
    <w:p w:rsidR="002A2AF7" w:rsidRPr="00E11DC0" w:rsidRDefault="002A2AF7" w:rsidP="002A2AF7">
      <w:pPr>
        <w:spacing w:before="60" w:line="360" w:lineRule="auto"/>
        <w:ind w:left="509"/>
        <w:rPr>
          <w:rtl/>
        </w:rPr>
      </w:pPr>
      <w:r w:rsidRPr="00E11DC0">
        <w:rPr>
          <w:rFonts w:hint="cs"/>
          <w:rtl/>
        </w:rPr>
        <w:t>________________________________________________________________</w:t>
      </w:r>
    </w:p>
    <w:p w:rsidR="002A2AF7" w:rsidRDefault="002A2AF7" w:rsidP="00D5392B">
      <w:pPr>
        <w:spacing w:line="280" w:lineRule="atLeast"/>
        <w:ind w:hanging="51"/>
        <w:jc w:val="both"/>
        <w:rPr>
          <w:rtl/>
        </w:rPr>
      </w:pPr>
    </w:p>
    <w:p w:rsidR="002A5228" w:rsidRPr="002A2AF7" w:rsidRDefault="002A5228" w:rsidP="002A5228">
      <w:pPr>
        <w:spacing w:line="280" w:lineRule="atLeast"/>
        <w:ind w:left="283"/>
        <w:jc w:val="both"/>
        <w:rPr>
          <w:szCs w:val="24"/>
          <w:rtl/>
        </w:rPr>
      </w:pPr>
      <w:r>
        <w:rPr>
          <w:rFonts w:hint="cs"/>
          <w:szCs w:val="24"/>
          <w:rtl/>
        </w:rPr>
        <w:t>פרופיל קבלן המשנה, נ</w:t>
      </w:r>
      <w:r w:rsidR="00216A21">
        <w:rPr>
          <w:rFonts w:hint="cs"/>
          <w:szCs w:val="24"/>
          <w:rtl/>
        </w:rPr>
        <w:t>י</w:t>
      </w:r>
      <w:r>
        <w:rPr>
          <w:rFonts w:hint="cs"/>
          <w:szCs w:val="24"/>
          <w:rtl/>
        </w:rPr>
        <w:t>סיונו והוותק שלו בתחום הספציפי שבו הוא אמור לקחת חלק:</w:t>
      </w:r>
    </w:p>
    <w:p w:rsidR="002A5228" w:rsidRPr="00E11DC0" w:rsidRDefault="002A5228" w:rsidP="002A5228">
      <w:pPr>
        <w:spacing w:before="60" w:line="360" w:lineRule="auto"/>
        <w:ind w:left="509"/>
        <w:rPr>
          <w:rtl/>
        </w:rPr>
      </w:pPr>
      <w:r w:rsidRPr="00E11DC0">
        <w:rPr>
          <w:rFonts w:hint="cs"/>
          <w:rtl/>
        </w:rPr>
        <w:t>________________________________________________________________</w:t>
      </w:r>
    </w:p>
    <w:p w:rsidR="002A5228" w:rsidRPr="00E11DC0" w:rsidRDefault="002A5228" w:rsidP="002A5228">
      <w:pPr>
        <w:spacing w:before="60" w:line="360" w:lineRule="auto"/>
        <w:ind w:left="509"/>
        <w:rPr>
          <w:rtl/>
        </w:rPr>
      </w:pPr>
      <w:r w:rsidRPr="00E11DC0">
        <w:rPr>
          <w:rFonts w:hint="cs"/>
          <w:rtl/>
        </w:rPr>
        <w:t>________________________________________________________________</w:t>
      </w:r>
    </w:p>
    <w:p w:rsidR="0036289D" w:rsidRPr="002A2AF7" w:rsidRDefault="0036289D" w:rsidP="0036289D">
      <w:pPr>
        <w:pStyle w:val="af0"/>
        <w:widowControl w:val="0"/>
        <w:spacing w:after="240" w:line="264" w:lineRule="auto"/>
        <w:rPr>
          <w:sz w:val="24"/>
          <w:rtl/>
        </w:rPr>
      </w:pPr>
      <w:r w:rsidRPr="002A2AF7">
        <w:rPr>
          <w:rFonts w:hint="cs"/>
          <w:sz w:val="24"/>
          <w:rtl/>
        </w:rPr>
        <w:t>תאריך: ___________________ חתימה מלאה: _______________________</w:t>
      </w:r>
    </w:p>
    <w:p w:rsidR="0036289D" w:rsidRPr="002A2AF7" w:rsidRDefault="0036289D" w:rsidP="0036289D">
      <w:pPr>
        <w:pStyle w:val="af0"/>
        <w:widowControl w:val="0"/>
        <w:spacing w:after="240" w:line="264" w:lineRule="auto"/>
        <w:rPr>
          <w:b/>
          <w:bCs/>
          <w:sz w:val="24"/>
          <w:rtl/>
        </w:rPr>
      </w:pPr>
    </w:p>
    <w:p w:rsidR="0036289D" w:rsidRPr="002A2AF7" w:rsidRDefault="0036289D" w:rsidP="00CB0B2A">
      <w:pPr>
        <w:pStyle w:val="af0"/>
        <w:widowControl w:val="0"/>
        <w:rPr>
          <w:b/>
          <w:bCs/>
          <w:sz w:val="24"/>
          <w:rtl/>
        </w:rPr>
      </w:pPr>
      <w:r w:rsidRPr="002A2AF7">
        <w:rPr>
          <w:rFonts w:hint="cs"/>
          <w:b/>
          <w:bCs/>
          <w:sz w:val="24"/>
          <w:rtl/>
        </w:rPr>
        <w:t>אישור חתימה</w:t>
      </w:r>
    </w:p>
    <w:p w:rsidR="0036289D" w:rsidRPr="002A2AF7" w:rsidRDefault="0036289D" w:rsidP="00CB0B2A">
      <w:pPr>
        <w:pStyle w:val="af0"/>
        <w:widowControl w:val="0"/>
        <w:spacing w:after="240"/>
        <w:rPr>
          <w:sz w:val="24"/>
          <w:rtl/>
        </w:rPr>
      </w:pPr>
      <w:r w:rsidRPr="002A2AF7">
        <w:rPr>
          <w:rFonts w:hint="cs"/>
          <w:sz w:val="24"/>
          <w:rtl/>
        </w:rPr>
        <w:t>אני הח"מ_____________________, עו"ד / רו"ח מאשר בזאת כי ה"ה ___________</w:t>
      </w:r>
    </w:p>
    <w:p w:rsidR="0036289D" w:rsidRPr="002A2AF7" w:rsidRDefault="0036289D" w:rsidP="00CB0B2A">
      <w:pPr>
        <w:pStyle w:val="af0"/>
        <w:widowControl w:val="0"/>
        <w:spacing w:after="240"/>
        <w:rPr>
          <w:sz w:val="24"/>
          <w:rtl/>
        </w:rPr>
      </w:pPr>
      <w:r w:rsidRPr="002A2AF7">
        <w:rPr>
          <w:rFonts w:hint="cs"/>
          <w:sz w:val="24"/>
          <w:rtl/>
        </w:rPr>
        <w:t>ת.ז._______________________ מוסמכים לחתום בשם _________________, ולחייב אותה, כי הם חתמו על מסמך זה בפני.</w:t>
      </w:r>
    </w:p>
    <w:p w:rsidR="0036289D" w:rsidRPr="00F55FAC" w:rsidRDefault="0036289D" w:rsidP="00CB0B2A">
      <w:pPr>
        <w:pStyle w:val="af0"/>
        <w:widowControl w:val="0"/>
        <w:rPr>
          <w:rtl/>
        </w:rPr>
      </w:pPr>
      <w:r w:rsidRPr="00F55FAC">
        <w:rPr>
          <w:rFonts w:hint="cs"/>
          <w:rtl/>
        </w:rPr>
        <w:t>תאריך: ___________________ חתימה מלאה: _______________________</w:t>
      </w:r>
    </w:p>
    <w:p w:rsidR="00D56BEF" w:rsidRDefault="00D56BEF" w:rsidP="00CB0B2A">
      <w:pPr>
        <w:bidi w:val="0"/>
        <w:rPr>
          <w:szCs w:val="24"/>
          <w:u w:val="single"/>
        </w:rPr>
      </w:pPr>
    </w:p>
    <w:p w:rsidR="00DA65E2" w:rsidRPr="00AC4B76" w:rsidRDefault="00DA65E2" w:rsidP="00CB0B2A">
      <w:pPr>
        <w:bidi w:val="0"/>
        <w:rPr>
          <w:b/>
          <w:bCs/>
          <w:sz w:val="28"/>
          <w:szCs w:val="30"/>
        </w:rPr>
      </w:pPr>
      <w:r w:rsidRPr="00AC4B76">
        <w:rPr>
          <w:b/>
          <w:bCs/>
          <w:sz w:val="28"/>
          <w:szCs w:val="30"/>
          <w:rtl/>
        </w:rPr>
        <w:br w:type="page"/>
      </w:r>
    </w:p>
    <w:p w:rsidR="00D56BEF" w:rsidRPr="00C270BC" w:rsidRDefault="00D56BEF" w:rsidP="00D56BEF">
      <w:pPr>
        <w:spacing w:line="360" w:lineRule="auto"/>
        <w:jc w:val="center"/>
        <w:rPr>
          <w:b/>
          <w:bCs/>
          <w:sz w:val="28"/>
          <w:szCs w:val="30"/>
          <w:u w:val="single"/>
          <w:rtl/>
        </w:rPr>
      </w:pPr>
      <w:r w:rsidRPr="00C270BC">
        <w:rPr>
          <w:b/>
          <w:bCs/>
          <w:sz w:val="28"/>
          <w:szCs w:val="30"/>
          <w:u w:val="single"/>
          <w:rtl/>
        </w:rPr>
        <w:t>נספח</w:t>
      </w:r>
      <w:r w:rsidR="004154FE">
        <w:rPr>
          <w:b/>
          <w:bCs/>
          <w:sz w:val="28"/>
          <w:szCs w:val="30"/>
          <w:u w:val="single"/>
          <w:rtl/>
        </w:rPr>
        <w:t xml:space="preserve"> </w:t>
      </w:r>
      <w:r w:rsidR="00066904">
        <w:fldChar w:fldCharType="begin"/>
      </w:r>
      <w:r w:rsidR="00066904">
        <w:instrText xml:space="preserve"> REF _Ref388290345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א</w:t>
      </w:r>
      <w:r w:rsidR="00066904">
        <w:fldChar w:fldCharType="end"/>
      </w:r>
      <w:r w:rsidRPr="00D56BEF">
        <w:rPr>
          <w:b/>
          <w:bCs/>
          <w:sz w:val="28"/>
          <w:szCs w:val="30"/>
          <w:u w:val="single"/>
          <w:rtl/>
        </w:rPr>
        <w:t>'</w:t>
      </w:r>
    </w:p>
    <w:p w:rsidR="00D56BEF" w:rsidRPr="00C270BC" w:rsidRDefault="00D56BEF" w:rsidP="00D56BEF">
      <w:pPr>
        <w:spacing w:line="360" w:lineRule="auto"/>
        <w:jc w:val="center"/>
        <w:rPr>
          <w:b/>
          <w:bCs/>
          <w:sz w:val="28"/>
          <w:szCs w:val="30"/>
          <w:u w:val="single"/>
          <w:rtl/>
        </w:rPr>
      </w:pPr>
      <w:r w:rsidRPr="00C270BC">
        <w:rPr>
          <w:rFonts w:hint="cs"/>
          <w:b/>
          <w:bCs/>
          <w:sz w:val="28"/>
          <w:szCs w:val="30"/>
          <w:u w:val="single"/>
          <w:rtl/>
        </w:rPr>
        <w:t xml:space="preserve">תצהיר </w:t>
      </w:r>
      <w:r>
        <w:rPr>
          <w:rFonts w:hint="cs"/>
          <w:b/>
          <w:bCs/>
          <w:sz w:val="28"/>
          <w:szCs w:val="30"/>
          <w:u w:val="single"/>
          <w:rtl/>
        </w:rPr>
        <w:t>עמידה בתנאי סף מקצועיים</w:t>
      </w:r>
    </w:p>
    <w:p w:rsidR="00D56BEF" w:rsidRDefault="00D56BEF" w:rsidP="00D56BEF">
      <w:pPr>
        <w:jc w:val="both"/>
        <w:rPr>
          <w:b/>
          <w:bCs/>
          <w:szCs w:val="24"/>
          <w:rtl/>
        </w:rPr>
      </w:pPr>
      <w:r>
        <w:rPr>
          <w:rFonts w:hint="cs"/>
          <w:b/>
          <w:bCs/>
          <w:szCs w:val="24"/>
          <w:rtl/>
        </w:rPr>
        <w:t>לכבוד</w:t>
      </w:r>
    </w:p>
    <w:p w:rsidR="00D56BEF" w:rsidRPr="00D56BEF" w:rsidRDefault="00D56BEF" w:rsidP="00D56BEF">
      <w:pPr>
        <w:jc w:val="both"/>
        <w:rPr>
          <w:b/>
          <w:bCs/>
          <w:szCs w:val="24"/>
          <w:u w:val="single"/>
          <w:rtl/>
        </w:rPr>
      </w:pPr>
      <w:r w:rsidRPr="00D56BEF">
        <w:rPr>
          <w:rFonts w:hint="cs"/>
          <w:b/>
          <w:bCs/>
          <w:szCs w:val="24"/>
          <w:u w:val="single"/>
          <w:rtl/>
        </w:rPr>
        <w:t>משרד ראש הממשלה (להלן</w:t>
      </w:r>
      <w:r>
        <w:rPr>
          <w:rFonts w:hint="cs"/>
          <w:b/>
          <w:bCs/>
          <w:szCs w:val="24"/>
          <w:u w:val="single"/>
          <w:rtl/>
        </w:rPr>
        <w:t>:</w:t>
      </w:r>
      <w:r w:rsidRPr="00D56BEF">
        <w:rPr>
          <w:rFonts w:hint="cs"/>
          <w:b/>
          <w:bCs/>
          <w:szCs w:val="24"/>
          <w:u w:val="single"/>
          <w:rtl/>
        </w:rPr>
        <w:t xml:space="preserve"> </w:t>
      </w:r>
      <w:r>
        <w:rPr>
          <w:rFonts w:hint="cs"/>
          <w:b/>
          <w:bCs/>
          <w:szCs w:val="24"/>
          <w:u w:val="single"/>
          <w:rtl/>
        </w:rPr>
        <w:t>"</w:t>
      </w:r>
      <w:r w:rsidRPr="00D56BEF">
        <w:rPr>
          <w:rFonts w:hint="cs"/>
          <w:b/>
          <w:bCs/>
          <w:szCs w:val="24"/>
          <w:u w:val="single"/>
          <w:rtl/>
        </w:rPr>
        <w:t>ה</w:t>
      </w:r>
      <w:r w:rsidR="00276078">
        <w:rPr>
          <w:rFonts w:hint="cs"/>
          <w:b/>
          <w:bCs/>
          <w:szCs w:val="24"/>
          <w:u w:val="single"/>
          <w:rtl/>
        </w:rPr>
        <w:t>משרד</w:t>
      </w:r>
      <w:r>
        <w:rPr>
          <w:rFonts w:hint="cs"/>
          <w:b/>
          <w:bCs/>
          <w:szCs w:val="24"/>
          <w:u w:val="single"/>
          <w:rtl/>
        </w:rPr>
        <w:t>"</w:t>
      </w:r>
      <w:r w:rsidRPr="00D56BEF">
        <w:rPr>
          <w:rFonts w:hint="cs"/>
          <w:b/>
          <w:bCs/>
          <w:szCs w:val="24"/>
          <w:u w:val="single"/>
          <w:rtl/>
        </w:rPr>
        <w:t>)</w:t>
      </w:r>
    </w:p>
    <w:p w:rsidR="00D56BEF" w:rsidRDefault="00D56BEF" w:rsidP="00D56BEF">
      <w:pPr>
        <w:jc w:val="both"/>
        <w:rPr>
          <w:b/>
          <w:bCs/>
          <w:szCs w:val="24"/>
          <w:rtl/>
        </w:rPr>
      </w:pPr>
    </w:p>
    <w:p w:rsidR="00D56BEF" w:rsidRPr="00D56BEF" w:rsidRDefault="00D56BEF" w:rsidP="00213766">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213766">
        <w:rPr>
          <w:rFonts w:hint="cs"/>
          <w:b/>
          <w:bCs/>
          <w:szCs w:val="24"/>
          <w:rtl/>
        </w:rPr>
        <w:t>17</w:t>
      </w:r>
      <w:r w:rsidR="00A23858">
        <w:rPr>
          <w:rFonts w:hint="cs"/>
          <w:b/>
          <w:bCs/>
          <w:szCs w:val="24"/>
          <w:rtl/>
        </w:rPr>
        <w:t>/16</w:t>
      </w:r>
    </w:p>
    <w:p w:rsidR="00D45B7D" w:rsidRPr="00D45B7D" w:rsidRDefault="00C732D8" w:rsidP="00C732D8">
      <w:pPr>
        <w:ind w:left="1440"/>
        <w:jc w:val="both"/>
        <w:rPr>
          <w:b/>
          <w:bCs/>
          <w:szCs w:val="24"/>
          <w:rtl/>
        </w:rPr>
      </w:pPr>
      <w:r w:rsidRPr="00C732D8">
        <w:rPr>
          <w:b/>
          <w:bCs/>
          <w:szCs w:val="24"/>
          <w:rtl/>
        </w:rPr>
        <w:t>לאספקת והקמת מערכת לניהול ידע עבור משרד ראש הממשלה – היחידה לשיפור השירות הממשלתי</w:t>
      </w:r>
    </w:p>
    <w:p w:rsidR="00D56BEF" w:rsidRPr="00D56BEF" w:rsidRDefault="00D45B7D" w:rsidP="00D56BEF">
      <w:pPr>
        <w:ind w:left="720" w:firstLine="720"/>
        <w:jc w:val="both"/>
        <w:rPr>
          <w:b/>
          <w:bCs/>
          <w:szCs w:val="24"/>
          <w:u w:val="single"/>
          <w:rtl/>
        </w:rPr>
      </w:pPr>
      <w:r>
        <w:rPr>
          <w:rFonts w:hint="cs"/>
          <w:b/>
          <w:bCs/>
          <w:szCs w:val="24"/>
          <w:u w:val="single"/>
          <w:rtl/>
        </w:rPr>
        <w:t xml:space="preserve">(להלן: </w:t>
      </w:r>
      <w:r w:rsidR="00AC7B96">
        <w:rPr>
          <w:rFonts w:hint="cs"/>
          <w:b/>
          <w:bCs/>
          <w:szCs w:val="24"/>
          <w:u w:val="single"/>
          <w:rtl/>
        </w:rPr>
        <w:t>"</w:t>
      </w:r>
      <w:r>
        <w:rPr>
          <w:rFonts w:hint="cs"/>
          <w:b/>
          <w:bCs/>
          <w:szCs w:val="24"/>
          <w:u w:val="single"/>
          <w:rtl/>
        </w:rPr>
        <w:t>המכרז")</w:t>
      </w:r>
    </w:p>
    <w:p w:rsidR="00D56BEF" w:rsidRPr="00C270BC" w:rsidRDefault="00D56BEF" w:rsidP="00D56BEF">
      <w:pPr>
        <w:jc w:val="both"/>
        <w:rPr>
          <w:b/>
          <w:bCs/>
          <w:szCs w:val="24"/>
          <w:rtl/>
        </w:rPr>
      </w:pPr>
    </w:p>
    <w:p w:rsidR="00D56BEF" w:rsidRPr="00C270BC" w:rsidRDefault="00D56BEF" w:rsidP="00D56BEF">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D56BEF" w:rsidRPr="00C270BC" w:rsidRDefault="00D56BEF" w:rsidP="005F2D4D">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אני נציג ___________ (להלן:</w:t>
      </w:r>
      <w:r w:rsidRPr="00C270BC">
        <w:rPr>
          <w:rFonts w:ascii="Narkisim" w:hAnsi="Narkisim" w:hint="cs"/>
          <w:szCs w:val="24"/>
          <w:rtl/>
        </w:rPr>
        <w:t xml:space="preserve"> </w:t>
      </w:r>
      <w:r>
        <w:rPr>
          <w:rFonts w:ascii="Narkisim" w:hAnsi="Narkisim" w:hint="cs"/>
          <w:szCs w:val="24"/>
          <w:rtl/>
        </w:rPr>
        <w:t>"</w:t>
      </w:r>
      <w:r w:rsidRPr="00D56BEF">
        <w:rPr>
          <w:rFonts w:ascii="Narkisim" w:hAnsi="Narkisim" w:hint="cs"/>
          <w:b/>
          <w:bCs/>
          <w:szCs w:val="24"/>
          <w:rtl/>
        </w:rPr>
        <w:t>המציע</w:t>
      </w:r>
      <w:r>
        <w:rPr>
          <w:rFonts w:ascii="Narkisim" w:hAnsi="Narkisim" w:hint="cs"/>
          <w:szCs w:val="24"/>
          <w:rtl/>
        </w:rPr>
        <w:t>"</w:t>
      </w:r>
      <w:r w:rsidRPr="00C270BC">
        <w:rPr>
          <w:rFonts w:ascii="Narkisim" w:hAnsi="Narkisim" w:hint="cs"/>
          <w:szCs w:val="24"/>
          <w:rtl/>
        </w:rPr>
        <w:t>) ואני מכהן כ___________ ואני 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למכרז </w:t>
      </w:r>
      <w:r w:rsidR="00D45B7D">
        <w:rPr>
          <w:rFonts w:ascii="Narkisim" w:hAnsi="Narkisim" w:hint="cs"/>
          <w:szCs w:val="24"/>
          <w:rtl/>
        </w:rPr>
        <w:t>את הדברים הבאים:</w:t>
      </w:r>
    </w:p>
    <w:p w:rsidR="008E2865" w:rsidRDefault="00D56BEF" w:rsidP="008E2865">
      <w:pPr>
        <w:pStyle w:val="aff4"/>
        <w:numPr>
          <w:ilvl w:val="0"/>
          <w:numId w:val="8"/>
        </w:numPr>
        <w:tabs>
          <w:tab w:val="left" w:pos="8351"/>
          <w:tab w:val="left" w:pos="8531"/>
          <w:tab w:val="left" w:pos="8711"/>
        </w:tabs>
        <w:spacing w:after="80" w:line="288" w:lineRule="auto"/>
        <w:jc w:val="both"/>
        <w:rPr>
          <w:szCs w:val="24"/>
        </w:rPr>
      </w:pPr>
      <w:bookmarkStart w:id="462" w:name="_Ref397354914"/>
      <w:r>
        <w:rPr>
          <w:rFonts w:hint="cs"/>
          <w:szCs w:val="24"/>
          <w:rtl/>
        </w:rPr>
        <w:t xml:space="preserve">המציע </w:t>
      </w:r>
      <w:bookmarkEnd w:id="462"/>
      <w:r w:rsidR="008E2865">
        <w:rPr>
          <w:rFonts w:hint="cs"/>
          <w:szCs w:val="24"/>
          <w:rtl/>
        </w:rPr>
        <w:t>הינו:</w:t>
      </w:r>
    </w:p>
    <w:p w:rsidR="008E2865" w:rsidRDefault="008E2865" w:rsidP="008E2865">
      <w:pPr>
        <w:pStyle w:val="12"/>
        <w:spacing w:after="120"/>
        <w:ind w:firstLine="360"/>
        <w:jc w:val="left"/>
        <w:rPr>
          <w:b w:val="0"/>
          <w:bCs w:val="0"/>
          <w:rtl/>
        </w:rPr>
      </w:pPr>
      <w:r w:rsidRPr="00DF01A1">
        <w:rPr>
          <w:rFonts w:hint="cs"/>
          <w:b w:val="0"/>
          <w:bCs w:val="0"/>
          <w:sz w:val="16"/>
          <w:szCs w:val="20"/>
          <w:rtl/>
        </w:rPr>
        <w:t>[</w:t>
      </w:r>
      <w:r>
        <w:rPr>
          <w:rFonts w:hint="cs"/>
          <w:b w:val="0"/>
          <w:bCs w:val="0"/>
          <w:sz w:val="16"/>
          <w:szCs w:val="20"/>
          <w:rtl/>
        </w:rPr>
        <w:t>יש</w:t>
      </w:r>
      <w:r w:rsidRPr="00DF01A1">
        <w:rPr>
          <w:rFonts w:hint="cs"/>
          <w:b w:val="0"/>
          <w:bCs w:val="0"/>
          <w:sz w:val="16"/>
          <w:szCs w:val="20"/>
          <w:rtl/>
        </w:rPr>
        <w:t xml:space="preserve"> </w:t>
      </w:r>
      <w:r>
        <w:rPr>
          <w:rFonts w:hint="cs"/>
          <w:b w:val="0"/>
          <w:bCs w:val="0"/>
          <w:sz w:val="16"/>
          <w:szCs w:val="20"/>
          <w:rtl/>
        </w:rPr>
        <w:t>ל</w:t>
      </w:r>
      <w:r w:rsidRPr="00DF01A1">
        <w:rPr>
          <w:rFonts w:hint="cs"/>
          <w:b w:val="0"/>
          <w:bCs w:val="0"/>
          <w:sz w:val="16"/>
          <w:szCs w:val="20"/>
          <w:rtl/>
        </w:rPr>
        <w:t xml:space="preserve">סמן </w:t>
      </w:r>
      <w:r>
        <w:rPr>
          <w:rFonts w:hint="cs"/>
          <w:b w:val="0"/>
          <w:bCs w:val="0"/>
          <w:sz w:val="16"/>
          <w:szCs w:val="20"/>
        </w:rPr>
        <w:t>X</w:t>
      </w:r>
      <w:r w:rsidRPr="00DF01A1">
        <w:rPr>
          <w:rFonts w:hint="cs"/>
          <w:b w:val="0"/>
          <w:bCs w:val="0"/>
          <w:sz w:val="16"/>
          <w:szCs w:val="20"/>
          <w:rtl/>
        </w:rPr>
        <w:t xml:space="preserve"> במקו</w:t>
      </w:r>
      <w:r>
        <w:rPr>
          <w:rFonts w:hint="cs"/>
          <w:b w:val="0"/>
          <w:bCs w:val="0"/>
          <w:sz w:val="16"/>
          <w:szCs w:val="20"/>
          <w:rtl/>
        </w:rPr>
        <w:t>מות</w:t>
      </w:r>
      <w:r w:rsidRPr="00DF01A1">
        <w:rPr>
          <w:rFonts w:hint="cs"/>
          <w:b w:val="0"/>
          <w:bCs w:val="0"/>
          <w:sz w:val="16"/>
          <w:szCs w:val="20"/>
          <w:rtl/>
        </w:rPr>
        <w:t xml:space="preserve"> הרלוונטי</w:t>
      </w:r>
      <w:r>
        <w:rPr>
          <w:rFonts w:hint="cs"/>
          <w:b w:val="0"/>
          <w:bCs w:val="0"/>
          <w:sz w:val="16"/>
          <w:szCs w:val="20"/>
          <w:rtl/>
        </w:rPr>
        <w:t>ים</w:t>
      </w:r>
      <w:r w:rsidRPr="00DF01A1">
        <w:rPr>
          <w:rFonts w:hint="cs"/>
          <w:b w:val="0"/>
          <w:bCs w:val="0"/>
          <w:sz w:val="16"/>
          <w:szCs w:val="20"/>
          <w:rtl/>
        </w:rPr>
        <w:t>]</w:t>
      </w:r>
    </w:p>
    <w:p w:rsidR="008E2865" w:rsidRPr="001F2F0C" w:rsidRDefault="008E2865" w:rsidP="001F2F0C">
      <w:pPr>
        <w:spacing w:after="120"/>
        <w:ind w:left="709" w:hanging="352"/>
        <w:rPr>
          <w:rtl/>
        </w:rPr>
      </w:pPr>
      <w:r w:rsidRPr="008E2865">
        <w:sym w:font="Wingdings" w:char="F071"/>
      </w:r>
      <w:r w:rsidRPr="008E2865">
        <w:rPr>
          <w:rtl/>
        </w:rPr>
        <w:t xml:space="preserve"> </w:t>
      </w:r>
      <w:r w:rsidR="001F2F0C">
        <w:rPr>
          <w:rFonts w:hint="cs"/>
          <w:sz w:val="22"/>
          <w:szCs w:val="24"/>
          <w:rtl/>
        </w:rPr>
        <w:tab/>
      </w:r>
      <w:r w:rsidRPr="001F2F0C">
        <w:rPr>
          <w:rFonts w:hint="cs"/>
          <w:sz w:val="22"/>
          <w:szCs w:val="24"/>
          <w:rtl/>
        </w:rPr>
        <w:t xml:space="preserve">הבעלים של </w:t>
      </w:r>
      <w:r w:rsidR="001F2F0C" w:rsidRPr="001F2F0C">
        <w:rPr>
          <w:rFonts w:hint="cs"/>
          <w:sz w:val="22"/>
          <w:szCs w:val="24"/>
          <w:rtl/>
        </w:rPr>
        <w:t>תוכנת מדף למערכת לניהול ידע</w:t>
      </w:r>
      <w:r w:rsidRPr="001F2F0C">
        <w:rPr>
          <w:rFonts w:hint="cs"/>
          <w:sz w:val="22"/>
          <w:szCs w:val="24"/>
          <w:rtl/>
        </w:rPr>
        <w:t>.</w:t>
      </w:r>
    </w:p>
    <w:p w:rsidR="001F2F0C" w:rsidRPr="001F2F0C" w:rsidRDefault="001F2F0C" w:rsidP="001F2F0C">
      <w:pPr>
        <w:spacing w:after="120"/>
        <w:ind w:left="709" w:hanging="352"/>
        <w:rPr>
          <w:sz w:val="22"/>
          <w:szCs w:val="24"/>
          <w:rtl/>
        </w:rPr>
      </w:pPr>
      <w:r w:rsidRPr="008E2865">
        <w:sym w:font="Wingdings" w:char="F071"/>
      </w:r>
      <w:r w:rsidRPr="008E2865">
        <w:rPr>
          <w:rtl/>
        </w:rPr>
        <w:t xml:space="preserve"> </w:t>
      </w:r>
      <w:r>
        <w:rPr>
          <w:rFonts w:hint="cs"/>
          <w:sz w:val="22"/>
          <w:szCs w:val="24"/>
          <w:rtl/>
        </w:rPr>
        <w:tab/>
      </w:r>
      <w:r w:rsidRPr="001F2F0C">
        <w:rPr>
          <w:sz w:val="22"/>
          <w:szCs w:val="24"/>
          <w:rtl/>
        </w:rPr>
        <w:t xml:space="preserve">נציג </w:t>
      </w:r>
      <w:r w:rsidRPr="001F2F0C">
        <w:rPr>
          <w:rFonts w:hint="cs"/>
          <w:sz w:val="22"/>
          <w:szCs w:val="24"/>
          <w:rtl/>
        </w:rPr>
        <w:t xml:space="preserve">/ מפיץ מורשה </w:t>
      </w:r>
      <w:r w:rsidRPr="001F2F0C">
        <w:rPr>
          <w:sz w:val="22"/>
          <w:szCs w:val="24"/>
          <w:rtl/>
        </w:rPr>
        <w:t>בישראל</w:t>
      </w:r>
      <w:r w:rsidRPr="001F2F0C">
        <w:rPr>
          <w:rFonts w:hint="cs"/>
          <w:sz w:val="22"/>
          <w:szCs w:val="24"/>
          <w:rtl/>
        </w:rPr>
        <w:t xml:space="preserve"> </w:t>
      </w:r>
      <w:r w:rsidRPr="001F2F0C">
        <w:rPr>
          <w:sz w:val="22"/>
          <w:szCs w:val="24"/>
          <w:rtl/>
        </w:rPr>
        <w:t>של יצרן תוכנ</w:t>
      </w:r>
      <w:r w:rsidRPr="001F2F0C">
        <w:rPr>
          <w:rFonts w:hint="cs"/>
          <w:sz w:val="22"/>
          <w:szCs w:val="24"/>
          <w:rtl/>
        </w:rPr>
        <w:t>ת מדף למערכת לניהול ידע,</w:t>
      </w:r>
      <w:r w:rsidRPr="001F2F0C">
        <w:rPr>
          <w:sz w:val="22"/>
          <w:szCs w:val="24"/>
          <w:rtl/>
        </w:rPr>
        <w:t xml:space="preserve"> ובעל יכולת לביצוע שינויים בתוכנת המדף בהתאם לצרכי הארגון שבו מוטמעת מערכת לניהול ידע</w:t>
      </w:r>
      <w:r w:rsidRPr="001F2F0C">
        <w:rPr>
          <w:rFonts w:hint="cs"/>
          <w:sz w:val="22"/>
          <w:szCs w:val="24"/>
          <w:rtl/>
        </w:rPr>
        <w:t>.</w:t>
      </w:r>
    </w:p>
    <w:p w:rsidR="008E2865" w:rsidRDefault="001F2F0C" w:rsidP="00920EA5">
      <w:pPr>
        <w:pStyle w:val="aff4"/>
        <w:tabs>
          <w:tab w:val="left" w:pos="8351"/>
          <w:tab w:val="left" w:pos="8531"/>
          <w:tab w:val="left" w:pos="8711"/>
        </w:tabs>
        <w:spacing w:after="80" w:line="288" w:lineRule="auto"/>
        <w:ind w:left="360"/>
        <w:jc w:val="both"/>
        <w:rPr>
          <w:sz w:val="22"/>
          <w:szCs w:val="24"/>
          <w:rtl/>
        </w:rPr>
      </w:pPr>
      <w:r w:rsidRPr="001F2F0C">
        <w:rPr>
          <w:i/>
          <w:iCs/>
          <w:sz w:val="18"/>
          <w:szCs w:val="20"/>
          <w:rtl/>
        </w:rPr>
        <w:t xml:space="preserve">(רק במקרה והמציע </w:t>
      </w:r>
      <w:r w:rsidRPr="001F2F0C">
        <w:rPr>
          <w:rFonts w:hint="cs"/>
          <w:i/>
          <w:iCs/>
          <w:sz w:val="18"/>
          <w:szCs w:val="20"/>
          <w:rtl/>
        </w:rPr>
        <w:t>נציג / מפיץ מורשה</w:t>
      </w:r>
      <w:r>
        <w:rPr>
          <w:rFonts w:hint="cs"/>
          <w:i/>
          <w:iCs/>
          <w:sz w:val="18"/>
          <w:szCs w:val="20"/>
          <w:rtl/>
        </w:rPr>
        <w:t xml:space="preserve"> של יצרן תוכנת מדף למערכת ניהול ידע</w:t>
      </w:r>
      <w:r w:rsidRPr="001F2F0C">
        <w:rPr>
          <w:i/>
          <w:iCs/>
          <w:sz w:val="18"/>
          <w:szCs w:val="20"/>
          <w:rtl/>
        </w:rPr>
        <w:t>)</w:t>
      </w:r>
      <w:r w:rsidRPr="001F2F0C">
        <w:rPr>
          <w:sz w:val="22"/>
          <w:szCs w:val="24"/>
          <w:rtl/>
        </w:rPr>
        <w:t xml:space="preserve"> לאימות ההצהרה הנ"ל מצורף מכתב אישור מאת יצרן </w:t>
      </w:r>
      <w:r>
        <w:rPr>
          <w:rFonts w:hint="cs"/>
          <w:sz w:val="22"/>
          <w:szCs w:val="24"/>
          <w:rtl/>
        </w:rPr>
        <w:t>תוכנת מדף</w:t>
      </w:r>
      <w:r w:rsidRPr="001F2F0C">
        <w:rPr>
          <w:sz w:val="22"/>
          <w:szCs w:val="24"/>
          <w:rtl/>
        </w:rPr>
        <w:t xml:space="preserve"> </w:t>
      </w:r>
      <w:r>
        <w:rPr>
          <w:rFonts w:hint="cs"/>
          <w:sz w:val="22"/>
          <w:szCs w:val="24"/>
          <w:rtl/>
        </w:rPr>
        <w:t>למערכת ניהול ידע</w:t>
      </w:r>
      <w:r w:rsidRPr="001F2F0C">
        <w:rPr>
          <w:sz w:val="22"/>
          <w:szCs w:val="24"/>
          <w:rtl/>
        </w:rPr>
        <w:t xml:space="preserve">, המאשר כי המציע הינו </w:t>
      </w:r>
      <w:r>
        <w:rPr>
          <w:rFonts w:hint="cs"/>
          <w:sz w:val="22"/>
          <w:szCs w:val="24"/>
          <w:rtl/>
        </w:rPr>
        <w:t>נציג</w:t>
      </w:r>
      <w:r w:rsidRPr="001F2F0C">
        <w:rPr>
          <w:sz w:val="22"/>
          <w:szCs w:val="24"/>
          <w:rtl/>
        </w:rPr>
        <w:t xml:space="preserve"> </w:t>
      </w:r>
      <w:r>
        <w:rPr>
          <w:rFonts w:hint="cs"/>
          <w:sz w:val="22"/>
          <w:szCs w:val="24"/>
          <w:rtl/>
        </w:rPr>
        <w:t xml:space="preserve">/ מפיץ </w:t>
      </w:r>
      <w:r w:rsidRPr="001F2F0C">
        <w:rPr>
          <w:sz w:val="22"/>
          <w:szCs w:val="24"/>
          <w:rtl/>
        </w:rPr>
        <w:t xml:space="preserve">מורשה </w:t>
      </w:r>
      <w:r>
        <w:rPr>
          <w:rFonts w:hint="cs"/>
          <w:sz w:val="22"/>
          <w:szCs w:val="24"/>
          <w:rtl/>
        </w:rPr>
        <w:t>בישראל של אותו יצרן</w:t>
      </w:r>
      <w:r w:rsidRPr="001F2F0C">
        <w:rPr>
          <w:sz w:val="22"/>
          <w:szCs w:val="24"/>
          <w:rtl/>
        </w:rPr>
        <w:t>.</w:t>
      </w:r>
    </w:p>
    <w:p w:rsidR="006023AB" w:rsidRDefault="006023AB" w:rsidP="0027017E">
      <w:pPr>
        <w:pStyle w:val="aff4"/>
        <w:numPr>
          <w:ilvl w:val="0"/>
          <w:numId w:val="8"/>
        </w:numPr>
        <w:tabs>
          <w:tab w:val="left" w:pos="8351"/>
          <w:tab w:val="left" w:pos="8531"/>
          <w:tab w:val="left" w:pos="8711"/>
        </w:tabs>
        <w:spacing w:after="80" w:line="288" w:lineRule="auto"/>
        <w:jc w:val="both"/>
        <w:rPr>
          <w:szCs w:val="24"/>
        </w:rPr>
      </w:pPr>
      <w:r>
        <w:rPr>
          <w:rFonts w:hint="cs"/>
          <w:szCs w:val="24"/>
          <w:rtl/>
        </w:rPr>
        <w:t xml:space="preserve">המציע הינו בעל ותק </w:t>
      </w:r>
      <w:r w:rsidR="00C23710" w:rsidRPr="00402A67">
        <w:rPr>
          <w:rFonts w:hint="cs"/>
          <w:sz w:val="20"/>
          <w:szCs w:val="24"/>
          <w:rtl/>
        </w:rPr>
        <w:t>ב</w:t>
      </w:r>
      <w:r w:rsidR="00C23710">
        <w:rPr>
          <w:rFonts w:hint="cs"/>
          <w:sz w:val="20"/>
          <w:szCs w:val="24"/>
          <w:rtl/>
        </w:rPr>
        <w:t>מתן כל מרכיבי השירות הבאים:</w:t>
      </w:r>
      <w:r w:rsidR="00C23710" w:rsidRPr="00402A67">
        <w:rPr>
          <w:rFonts w:hint="cs"/>
          <w:sz w:val="20"/>
          <w:szCs w:val="24"/>
          <w:rtl/>
        </w:rPr>
        <w:t xml:space="preserve"> </w:t>
      </w:r>
      <w:r w:rsidR="0027017E" w:rsidRPr="0027017E">
        <w:rPr>
          <w:sz w:val="20"/>
          <w:szCs w:val="24"/>
          <w:rtl/>
        </w:rPr>
        <w:t>הקמה (לרבות אפיון, פיתוח ואספקה), הטמעה ותחזוקה (לרבות תמיכה) למערכות לניהול ידע בארץ</w:t>
      </w:r>
      <w:r>
        <w:rPr>
          <w:rFonts w:hint="cs"/>
          <w:szCs w:val="24"/>
          <w:rtl/>
        </w:rPr>
        <w:t>, לפחות החל מיום 1.1.2014</w:t>
      </w:r>
      <w:r w:rsidR="00F212DB" w:rsidRPr="00F212DB">
        <w:rPr>
          <w:rFonts w:hint="cs"/>
          <w:sz w:val="20"/>
          <w:szCs w:val="24"/>
          <w:rtl/>
        </w:rPr>
        <w:t xml:space="preserve"> </w:t>
      </w:r>
      <w:r w:rsidR="00F212DB">
        <w:rPr>
          <w:rFonts w:hint="cs"/>
          <w:sz w:val="20"/>
          <w:szCs w:val="24"/>
          <w:rtl/>
        </w:rPr>
        <w:t>ברצף עד המועד האחרון להגשת הצעות במכרז</w:t>
      </w:r>
      <w:r>
        <w:rPr>
          <w:rFonts w:hint="cs"/>
          <w:szCs w:val="24"/>
          <w:rtl/>
        </w:rPr>
        <w:t>.</w:t>
      </w:r>
    </w:p>
    <w:p w:rsidR="006023AB" w:rsidRDefault="006023AB" w:rsidP="006023AB">
      <w:pPr>
        <w:pStyle w:val="aff4"/>
        <w:keepNext/>
        <w:tabs>
          <w:tab w:val="left" w:pos="8351"/>
          <w:tab w:val="left" w:pos="8531"/>
          <w:tab w:val="left" w:pos="8711"/>
        </w:tabs>
        <w:spacing w:after="80" w:line="288" w:lineRule="auto"/>
        <w:ind w:left="360"/>
        <w:jc w:val="both"/>
        <w:rPr>
          <w:szCs w:val="24"/>
          <w:rtl/>
        </w:rPr>
      </w:pPr>
      <w:r>
        <w:rPr>
          <w:rFonts w:hint="cs"/>
          <w:szCs w:val="24"/>
          <w:rtl/>
        </w:rPr>
        <w:t>להלן הנתונים והמידע להוכחת האמור בסעיף זה:</w:t>
      </w:r>
    </w:p>
    <w:p w:rsidR="006023AB" w:rsidRDefault="006023AB" w:rsidP="006023AB">
      <w:pPr>
        <w:pStyle w:val="aff4"/>
        <w:keepNext/>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כחלק מתצהיר זה טבלה </w:t>
      </w:r>
      <w:r w:rsidRPr="00D45B7D">
        <w:rPr>
          <w:rFonts w:hint="cs"/>
          <w:i/>
          <w:iCs/>
          <w:sz w:val="20"/>
          <w:szCs w:val="20"/>
          <w:rtl/>
        </w:rPr>
        <w:t xml:space="preserve">בפורמט </w:t>
      </w:r>
      <w:r>
        <w:rPr>
          <w:rFonts w:hint="cs"/>
          <w:i/>
          <w:iCs/>
          <w:sz w:val="20"/>
          <w:szCs w:val="20"/>
          <w:rtl/>
        </w:rPr>
        <w:t>הבא</w:t>
      </w:r>
      <w:r w:rsidRPr="00D45B7D">
        <w:rPr>
          <w:rFonts w:hint="cs"/>
          <w:i/>
          <w:iCs/>
          <w:sz w:val="20"/>
          <w:szCs w:val="20"/>
          <w:rtl/>
        </w:rPr>
        <w:t>]</w:t>
      </w:r>
    </w:p>
    <w:p w:rsidR="006023AB" w:rsidRDefault="006023AB" w:rsidP="006023AB">
      <w:pPr>
        <w:pStyle w:val="aff4"/>
        <w:keepNext/>
        <w:tabs>
          <w:tab w:val="left" w:pos="8351"/>
          <w:tab w:val="left" w:pos="8531"/>
          <w:tab w:val="left" w:pos="8711"/>
        </w:tabs>
        <w:spacing w:after="80" w:line="288" w:lineRule="auto"/>
        <w:ind w:left="360"/>
        <w:jc w:val="both"/>
        <w:rPr>
          <w:i/>
          <w:iCs/>
          <w:sz w:val="20"/>
          <w:szCs w:val="20"/>
          <w:rtl/>
        </w:rPr>
      </w:pPr>
      <w:r>
        <w:rPr>
          <w:rFonts w:hint="cs"/>
          <w:i/>
          <w:iCs/>
          <w:sz w:val="20"/>
          <w:szCs w:val="20"/>
          <w:rtl/>
        </w:rPr>
        <w:t>[מודגש כי המידע, המסמכים והנתונים שימסור המציע במסגרת הטבלה, עשויים לשמש הן לצורך בדיקת עמידתו בתנאי הסף והן לצורך מתן ציון איכות, ועל המציע למלא מידע, מסמכים ונתונים בקשר לוותק שלו, מעבר למה שנדרש לצורך עמידה בתנאי הסף גרידא, ובהתאם למפורט בטבלת המפ"ל (ככל שמפורט)]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986"/>
        <w:gridCol w:w="1843"/>
        <w:gridCol w:w="2693"/>
        <w:gridCol w:w="2552"/>
      </w:tblGrid>
      <w:tr w:rsidR="00C164D8" w:rsidRPr="00E02F6A" w:rsidTr="00C164D8">
        <w:trPr>
          <w:trHeight w:val="499"/>
        </w:trPr>
        <w:tc>
          <w:tcPr>
            <w:tcW w:w="673" w:type="dxa"/>
            <w:shd w:val="clear" w:color="auto" w:fill="A6A6A6"/>
            <w:vAlign w:val="center"/>
          </w:tcPr>
          <w:p w:rsidR="00C164D8" w:rsidRPr="00E02F6A" w:rsidRDefault="00C164D8" w:rsidP="006023AB">
            <w:pPr>
              <w:keepNext/>
              <w:jc w:val="center"/>
              <w:rPr>
                <w:b/>
                <w:bCs/>
                <w:szCs w:val="24"/>
                <w:rtl/>
              </w:rPr>
            </w:pPr>
            <w:r w:rsidRPr="00E02F6A">
              <w:rPr>
                <w:rFonts w:hint="cs"/>
                <w:b/>
                <w:bCs/>
                <w:szCs w:val="24"/>
                <w:rtl/>
              </w:rPr>
              <w:t>מס'</w:t>
            </w:r>
          </w:p>
        </w:tc>
        <w:tc>
          <w:tcPr>
            <w:tcW w:w="1986" w:type="dxa"/>
            <w:shd w:val="clear" w:color="auto" w:fill="A6A6A6"/>
            <w:vAlign w:val="center"/>
          </w:tcPr>
          <w:p w:rsidR="00C164D8" w:rsidRPr="00E02F6A" w:rsidRDefault="00C164D8" w:rsidP="006023AB">
            <w:pPr>
              <w:keepNext/>
              <w:jc w:val="center"/>
              <w:rPr>
                <w:b/>
                <w:bCs/>
                <w:szCs w:val="24"/>
                <w:rtl/>
              </w:rPr>
            </w:pPr>
            <w:r w:rsidRPr="00E02F6A">
              <w:rPr>
                <w:rFonts w:hint="cs"/>
                <w:b/>
                <w:bCs/>
                <w:szCs w:val="24"/>
                <w:rtl/>
              </w:rPr>
              <w:t xml:space="preserve">שם הלקוח עבורו </w:t>
            </w:r>
            <w:r>
              <w:rPr>
                <w:rFonts w:hint="cs"/>
                <w:b/>
                <w:bCs/>
                <w:szCs w:val="24"/>
                <w:rtl/>
              </w:rPr>
              <w:t>סופקו השירותים</w:t>
            </w:r>
          </w:p>
        </w:tc>
        <w:tc>
          <w:tcPr>
            <w:tcW w:w="1843" w:type="dxa"/>
            <w:shd w:val="clear" w:color="auto" w:fill="A6A6A6"/>
            <w:vAlign w:val="center"/>
          </w:tcPr>
          <w:p w:rsidR="00C164D8" w:rsidRPr="00E02F6A" w:rsidRDefault="00C164D8" w:rsidP="006023AB">
            <w:pPr>
              <w:keepNext/>
              <w:jc w:val="center"/>
              <w:rPr>
                <w:b/>
                <w:bCs/>
                <w:szCs w:val="24"/>
                <w:rtl/>
              </w:rPr>
            </w:pPr>
            <w:r>
              <w:rPr>
                <w:rFonts w:hint="cs"/>
                <w:b/>
                <w:bCs/>
                <w:szCs w:val="24"/>
                <w:rtl/>
              </w:rPr>
              <w:t>התקופה בה סופקו השירותים</w:t>
            </w:r>
          </w:p>
        </w:tc>
        <w:tc>
          <w:tcPr>
            <w:tcW w:w="2693" w:type="dxa"/>
            <w:shd w:val="clear" w:color="auto" w:fill="A6A6A6"/>
            <w:vAlign w:val="center"/>
          </w:tcPr>
          <w:p w:rsidR="00C164D8" w:rsidRPr="00E02F6A" w:rsidRDefault="00C164D8" w:rsidP="006023AB">
            <w:pPr>
              <w:keepNext/>
              <w:jc w:val="center"/>
              <w:rPr>
                <w:b/>
                <w:bCs/>
                <w:szCs w:val="24"/>
                <w:rtl/>
              </w:rPr>
            </w:pPr>
            <w:r w:rsidRPr="00E02F6A">
              <w:rPr>
                <w:rFonts w:hint="cs"/>
                <w:b/>
                <w:bCs/>
                <w:szCs w:val="24"/>
                <w:rtl/>
              </w:rPr>
              <w:t xml:space="preserve">תאור </w:t>
            </w:r>
            <w:r>
              <w:rPr>
                <w:rFonts w:hint="cs"/>
                <w:b/>
                <w:bCs/>
                <w:szCs w:val="24"/>
                <w:rtl/>
              </w:rPr>
              <w:t xml:space="preserve">השירותים </w:t>
            </w:r>
          </w:p>
        </w:tc>
        <w:tc>
          <w:tcPr>
            <w:tcW w:w="2552" w:type="dxa"/>
            <w:shd w:val="clear" w:color="auto" w:fill="A6A6A6"/>
            <w:vAlign w:val="center"/>
          </w:tcPr>
          <w:p w:rsidR="00C164D8" w:rsidRPr="00E02F6A" w:rsidRDefault="00C164D8" w:rsidP="006023AB">
            <w:pPr>
              <w:keepNext/>
              <w:jc w:val="center"/>
              <w:rPr>
                <w:szCs w:val="24"/>
                <w:rtl/>
              </w:rPr>
            </w:pPr>
            <w:r w:rsidRPr="00E02F6A">
              <w:rPr>
                <w:rFonts w:hint="cs"/>
                <w:b/>
                <w:bCs/>
                <w:szCs w:val="24"/>
                <w:rtl/>
              </w:rPr>
              <w:t>פרטי איש קשר אצל הלקוח, כולל מספר טלפון</w:t>
            </w:r>
          </w:p>
        </w:tc>
      </w:tr>
      <w:tr w:rsidR="00C164D8" w:rsidRPr="00E02F6A" w:rsidTr="00C164D8">
        <w:tc>
          <w:tcPr>
            <w:tcW w:w="673" w:type="dxa"/>
            <w:shd w:val="clear" w:color="auto" w:fill="A6A6A6"/>
          </w:tcPr>
          <w:p w:rsidR="00C164D8" w:rsidRPr="00E02F6A" w:rsidRDefault="00C164D8" w:rsidP="006023AB">
            <w:pPr>
              <w:keepNext/>
              <w:spacing w:line="360" w:lineRule="auto"/>
              <w:jc w:val="center"/>
              <w:rPr>
                <w:b/>
                <w:bCs/>
                <w:szCs w:val="24"/>
                <w:rtl/>
              </w:rPr>
            </w:pPr>
            <w:r w:rsidRPr="00E02F6A">
              <w:rPr>
                <w:rFonts w:hint="cs"/>
                <w:b/>
                <w:bCs/>
                <w:szCs w:val="24"/>
                <w:rtl/>
              </w:rPr>
              <w:t>1</w:t>
            </w:r>
          </w:p>
        </w:tc>
        <w:tc>
          <w:tcPr>
            <w:tcW w:w="1986" w:type="dxa"/>
          </w:tcPr>
          <w:p w:rsidR="00C164D8" w:rsidRPr="00E02F6A" w:rsidRDefault="00C164D8" w:rsidP="006023AB">
            <w:pPr>
              <w:keepNext/>
              <w:spacing w:line="360" w:lineRule="auto"/>
              <w:rPr>
                <w:szCs w:val="24"/>
                <w:rtl/>
              </w:rPr>
            </w:pPr>
          </w:p>
        </w:tc>
        <w:tc>
          <w:tcPr>
            <w:tcW w:w="1843" w:type="dxa"/>
          </w:tcPr>
          <w:p w:rsidR="00C164D8" w:rsidRPr="00E02F6A" w:rsidRDefault="00C164D8" w:rsidP="006023AB">
            <w:pPr>
              <w:keepNext/>
              <w:spacing w:line="360" w:lineRule="auto"/>
              <w:rPr>
                <w:szCs w:val="24"/>
                <w:rtl/>
              </w:rPr>
            </w:pPr>
          </w:p>
        </w:tc>
        <w:tc>
          <w:tcPr>
            <w:tcW w:w="2693" w:type="dxa"/>
          </w:tcPr>
          <w:p w:rsidR="00C164D8" w:rsidRPr="00E02F6A" w:rsidRDefault="00C164D8" w:rsidP="006023AB">
            <w:pPr>
              <w:keepNext/>
              <w:spacing w:line="360" w:lineRule="auto"/>
              <w:rPr>
                <w:szCs w:val="24"/>
                <w:rtl/>
              </w:rPr>
            </w:pPr>
          </w:p>
        </w:tc>
        <w:tc>
          <w:tcPr>
            <w:tcW w:w="2552" w:type="dxa"/>
          </w:tcPr>
          <w:p w:rsidR="00C164D8" w:rsidRPr="00E02F6A" w:rsidRDefault="00C164D8" w:rsidP="006023AB">
            <w:pPr>
              <w:keepNext/>
              <w:spacing w:line="360" w:lineRule="auto"/>
              <w:rPr>
                <w:szCs w:val="24"/>
                <w:rtl/>
              </w:rPr>
            </w:pPr>
          </w:p>
        </w:tc>
      </w:tr>
      <w:tr w:rsidR="00C164D8" w:rsidRPr="00E02F6A" w:rsidTr="00C164D8">
        <w:tc>
          <w:tcPr>
            <w:tcW w:w="673" w:type="dxa"/>
            <w:shd w:val="clear" w:color="auto" w:fill="A6A6A6"/>
          </w:tcPr>
          <w:p w:rsidR="00C164D8" w:rsidRPr="00E02F6A" w:rsidRDefault="00C164D8" w:rsidP="006023AB">
            <w:pPr>
              <w:keepNext/>
              <w:spacing w:line="360" w:lineRule="auto"/>
              <w:jc w:val="center"/>
              <w:rPr>
                <w:b/>
                <w:bCs/>
                <w:szCs w:val="24"/>
                <w:rtl/>
              </w:rPr>
            </w:pPr>
            <w:r w:rsidRPr="00E02F6A">
              <w:rPr>
                <w:rFonts w:hint="cs"/>
                <w:b/>
                <w:bCs/>
                <w:szCs w:val="24"/>
                <w:rtl/>
              </w:rPr>
              <w:t>2</w:t>
            </w:r>
          </w:p>
        </w:tc>
        <w:tc>
          <w:tcPr>
            <w:tcW w:w="1986" w:type="dxa"/>
          </w:tcPr>
          <w:p w:rsidR="00C164D8" w:rsidRPr="00E02F6A" w:rsidRDefault="00C164D8" w:rsidP="006023AB">
            <w:pPr>
              <w:keepNext/>
              <w:spacing w:line="360" w:lineRule="auto"/>
              <w:rPr>
                <w:szCs w:val="24"/>
                <w:rtl/>
              </w:rPr>
            </w:pPr>
          </w:p>
        </w:tc>
        <w:tc>
          <w:tcPr>
            <w:tcW w:w="1843" w:type="dxa"/>
          </w:tcPr>
          <w:p w:rsidR="00C164D8" w:rsidRPr="00E02F6A" w:rsidRDefault="00C164D8" w:rsidP="006023AB">
            <w:pPr>
              <w:keepNext/>
              <w:spacing w:line="360" w:lineRule="auto"/>
              <w:rPr>
                <w:szCs w:val="24"/>
                <w:rtl/>
              </w:rPr>
            </w:pPr>
          </w:p>
        </w:tc>
        <w:tc>
          <w:tcPr>
            <w:tcW w:w="2693" w:type="dxa"/>
          </w:tcPr>
          <w:p w:rsidR="00C164D8" w:rsidRPr="00E02F6A" w:rsidRDefault="00C164D8" w:rsidP="006023AB">
            <w:pPr>
              <w:keepNext/>
              <w:spacing w:line="360" w:lineRule="auto"/>
              <w:rPr>
                <w:szCs w:val="24"/>
                <w:rtl/>
              </w:rPr>
            </w:pPr>
          </w:p>
        </w:tc>
        <w:tc>
          <w:tcPr>
            <w:tcW w:w="2552" w:type="dxa"/>
          </w:tcPr>
          <w:p w:rsidR="00C164D8" w:rsidRPr="00E02F6A" w:rsidRDefault="00C164D8" w:rsidP="006023AB">
            <w:pPr>
              <w:keepNext/>
              <w:spacing w:line="360" w:lineRule="auto"/>
              <w:rPr>
                <w:szCs w:val="24"/>
                <w:rtl/>
              </w:rPr>
            </w:pPr>
          </w:p>
        </w:tc>
      </w:tr>
      <w:tr w:rsidR="00C164D8" w:rsidRPr="00E02F6A" w:rsidTr="00C164D8">
        <w:tc>
          <w:tcPr>
            <w:tcW w:w="673" w:type="dxa"/>
            <w:shd w:val="clear" w:color="auto" w:fill="A6A6A6"/>
          </w:tcPr>
          <w:p w:rsidR="00C164D8" w:rsidRPr="00E02F6A" w:rsidRDefault="00C164D8" w:rsidP="006023AB">
            <w:pPr>
              <w:keepNext/>
              <w:spacing w:line="360" w:lineRule="auto"/>
              <w:jc w:val="center"/>
              <w:rPr>
                <w:b/>
                <w:bCs/>
                <w:szCs w:val="24"/>
                <w:rtl/>
              </w:rPr>
            </w:pPr>
            <w:r>
              <w:rPr>
                <w:rFonts w:hint="cs"/>
                <w:b/>
                <w:bCs/>
                <w:szCs w:val="24"/>
                <w:rtl/>
              </w:rPr>
              <w:t>3</w:t>
            </w:r>
          </w:p>
        </w:tc>
        <w:tc>
          <w:tcPr>
            <w:tcW w:w="1986" w:type="dxa"/>
          </w:tcPr>
          <w:p w:rsidR="00C164D8" w:rsidRPr="00E02F6A" w:rsidRDefault="00C164D8" w:rsidP="006023AB">
            <w:pPr>
              <w:keepNext/>
              <w:spacing w:line="360" w:lineRule="auto"/>
              <w:rPr>
                <w:szCs w:val="24"/>
                <w:rtl/>
              </w:rPr>
            </w:pPr>
          </w:p>
        </w:tc>
        <w:tc>
          <w:tcPr>
            <w:tcW w:w="1843" w:type="dxa"/>
          </w:tcPr>
          <w:p w:rsidR="00C164D8" w:rsidRPr="00E02F6A" w:rsidRDefault="00C164D8" w:rsidP="006023AB">
            <w:pPr>
              <w:keepNext/>
              <w:spacing w:line="360" w:lineRule="auto"/>
              <w:rPr>
                <w:szCs w:val="24"/>
                <w:rtl/>
              </w:rPr>
            </w:pPr>
          </w:p>
        </w:tc>
        <w:tc>
          <w:tcPr>
            <w:tcW w:w="2693" w:type="dxa"/>
          </w:tcPr>
          <w:p w:rsidR="00C164D8" w:rsidRPr="00E02F6A" w:rsidRDefault="00C164D8" w:rsidP="006023AB">
            <w:pPr>
              <w:keepNext/>
              <w:spacing w:line="360" w:lineRule="auto"/>
              <w:rPr>
                <w:szCs w:val="24"/>
                <w:rtl/>
              </w:rPr>
            </w:pPr>
          </w:p>
        </w:tc>
        <w:tc>
          <w:tcPr>
            <w:tcW w:w="2552" w:type="dxa"/>
          </w:tcPr>
          <w:p w:rsidR="00C164D8" w:rsidRPr="00E02F6A" w:rsidRDefault="00C164D8" w:rsidP="006023AB">
            <w:pPr>
              <w:keepNext/>
              <w:spacing w:line="360" w:lineRule="auto"/>
              <w:rPr>
                <w:szCs w:val="24"/>
                <w:rtl/>
              </w:rPr>
            </w:pPr>
          </w:p>
        </w:tc>
      </w:tr>
    </w:tbl>
    <w:p w:rsidR="006023AB" w:rsidRDefault="006023AB" w:rsidP="00C164D8">
      <w:pPr>
        <w:pStyle w:val="aff4"/>
        <w:tabs>
          <w:tab w:val="left" w:pos="8351"/>
          <w:tab w:val="left" w:pos="8531"/>
          <w:tab w:val="left" w:pos="8711"/>
        </w:tabs>
        <w:spacing w:before="120" w:after="80" w:line="288" w:lineRule="auto"/>
        <w:ind w:left="357"/>
        <w:jc w:val="both"/>
        <w:rPr>
          <w:i/>
          <w:iCs/>
          <w:sz w:val="20"/>
          <w:szCs w:val="20"/>
          <w:rtl/>
        </w:rPr>
      </w:pPr>
      <w:r w:rsidRPr="00D45B7D">
        <w:rPr>
          <w:rFonts w:hint="cs"/>
          <w:i/>
          <w:iCs/>
          <w:sz w:val="20"/>
          <w:szCs w:val="20"/>
          <w:rtl/>
        </w:rPr>
        <w:t>[</w:t>
      </w:r>
      <w:r>
        <w:rPr>
          <w:rFonts w:hint="cs"/>
          <w:i/>
          <w:iCs/>
          <w:sz w:val="20"/>
          <w:szCs w:val="20"/>
          <w:rtl/>
        </w:rPr>
        <w:t xml:space="preserve">ככל שיש מכתב המלצה ביחס לפרויקט מסוים, </w:t>
      </w:r>
      <w:r w:rsidRPr="00D45B7D">
        <w:rPr>
          <w:rFonts w:hint="cs"/>
          <w:i/>
          <w:iCs/>
          <w:sz w:val="20"/>
          <w:szCs w:val="20"/>
          <w:rtl/>
        </w:rPr>
        <w:t>יש ל</w:t>
      </w:r>
      <w:r>
        <w:rPr>
          <w:rFonts w:hint="cs"/>
          <w:i/>
          <w:iCs/>
          <w:sz w:val="20"/>
          <w:szCs w:val="20"/>
          <w:rtl/>
        </w:rPr>
        <w:t>צרפו כחלק מתצהיר זה</w:t>
      </w:r>
      <w:r w:rsidRPr="00D45B7D">
        <w:rPr>
          <w:rFonts w:hint="cs"/>
          <w:i/>
          <w:iCs/>
          <w:sz w:val="20"/>
          <w:szCs w:val="20"/>
          <w:rtl/>
        </w:rPr>
        <w:t>]</w:t>
      </w:r>
    </w:p>
    <w:p w:rsidR="00D56BEF" w:rsidRDefault="00C164D8" w:rsidP="0027017E">
      <w:pPr>
        <w:pStyle w:val="aff4"/>
        <w:numPr>
          <w:ilvl w:val="0"/>
          <w:numId w:val="8"/>
        </w:numPr>
        <w:tabs>
          <w:tab w:val="left" w:pos="8351"/>
          <w:tab w:val="left" w:pos="8531"/>
          <w:tab w:val="left" w:pos="8711"/>
        </w:tabs>
        <w:spacing w:after="80" w:line="288" w:lineRule="auto"/>
        <w:jc w:val="both"/>
        <w:rPr>
          <w:szCs w:val="24"/>
        </w:rPr>
      </w:pPr>
      <w:bookmarkStart w:id="463" w:name="_Ref397354897"/>
      <w:r>
        <w:rPr>
          <w:rFonts w:hint="cs"/>
          <w:szCs w:val="24"/>
          <w:rtl/>
        </w:rPr>
        <w:t>המציע הינו בעל ניסיון קודם בביצוע (לפחות) 2 פרויקטים בארץ ב-5 השנים אשר קדמו למועד האחרון להגשת ההצעות במכרז, בהם סיפק</w:t>
      </w:r>
      <w:r w:rsidR="00EF120C" w:rsidRPr="00402A67">
        <w:rPr>
          <w:rFonts w:hint="cs"/>
          <w:sz w:val="20"/>
          <w:szCs w:val="24"/>
          <w:rtl/>
        </w:rPr>
        <w:t xml:space="preserve"> המציע </w:t>
      </w:r>
      <w:r w:rsidR="00EF120C">
        <w:rPr>
          <w:rFonts w:hint="cs"/>
          <w:sz w:val="20"/>
          <w:szCs w:val="24"/>
          <w:rtl/>
        </w:rPr>
        <w:t>את כל מרכיבי ה</w:t>
      </w:r>
      <w:r w:rsidR="00EF120C" w:rsidRPr="00402A67">
        <w:rPr>
          <w:rFonts w:hint="cs"/>
          <w:sz w:val="20"/>
          <w:szCs w:val="24"/>
          <w:rtl/>
        </w:rPr>
        <w:t>שירותי</w:t>
      </w:r>
      <w:r w:rsidR="00EF120C">
        <w:rPr>
          <w:rFonts w:hint="cs"/>
          <w:sz w:val="20"/>
          <w:szCs w:val="24"/>
          <w:rtl/>
        </w:rPr>
        <w:t>ם הבאים</w:t>
      </w:r>
      <w:r w:rsidR="00EF120C">
        <w:rPr>
          <w:rFonts w:hint="cs"/>
          <w:szCs w:val="24"/>
          <w:rtl/>
        </w:rPr>
        <w:t xml:space="preserve">: </w:t>
      </w:r>
      <w:r w:rsidR="0027017E" w:rsidRPr="0027017E">
        <w:rPr>
          <w:szCs w:val="24"/>
          <w:rtl/>
        </w:rPr>
        <w:t xml:space="preserve">הקמה (לרבות אפיון, פיתוח ואספקה), הטמעה ותחזוקה (לרבות תמיכה) של מערכת ניהול הידע </w:t>
      </w:r>
      <w:r w:rsidRPr="003E75C6">
        <w:rPr>
          <w:rFonts w:hint="cs"/>
          <w:szCs w:val="24"/>
          <w:rtl/>
        </w:rPr>
        <w:t>ה</w:t>
      </w:r>
      <w:r>
        <w:rPr>
          <w:rFonts w:hint="cs"/>
          <w:szCs w:val="24"/>
          <w:rtl/>
        </w:rPr>
        <w:t>מוּצע</w:t>
      </w:r>
      <w:r w:rsidRPr="003E75C6">
        <w:rPr>
          <w:rFonts w:hint="cs"/>
          <w:szCs w:val="24"/>
          <w:rtl/>
        </w:rPr>
        <w:t>ת</w:t>
      </w:r>
      <w:r>
        <w:rPr>
          <w:rFonts w:hint="cs"/>
          <w:szCs w:val="24"/>
          <w:rtl/>
        </w:rPr>
        <w:t xml:space="preserve"> על-ידיו, כאשר לפחות אחד מתוך אותם פרויקטים הינו בהיקף של מינימום 300 משתמשי מערכת, ולפחות אחד מתוך אותם פרויקטים כולל הנגשה חיצונית של המידע ללקוחות חיצוניים באמצעות אתר אינטרנט</w:t>
      </w:r>
      <w:r w:rsidR="007C1CF5">
        <w:rPr>
          <w:rFonts w:hint="cs"/>
          <w:szCs w:val="24"/>
          <w:rtl/>
        </w:rPr>
        <w:t>.</w:t>
      </w:r>
      <w:bookmarkEnd w:id="463"/>
    </w:p>
    <w:p w:rsidR="00C164D8" w:rsidRDefault="00C164D8" w:rsidP="00C164D8">
      <w:pPr>
        <w:pStyle w:val="aff4"/>
        <w:spacing w:after="120" w:line="360" w:lineRule="auto"/>
        <w:ind w:left="360"/>
        <w:jc w:val="both"/>
        <w:rPr>
          <w:szCs w:val="24"/>
          <w:rtl/>
        </w:rPr>
      </w:pPr>
      <w:r w:rsidRPr="009C3C95">
        <w:rPr>
          <w:rFonts w:hint="cs"/>
          <w:szCs w:val="24"/>
          <w:rtl/>
        </w:rPr>
        <w:t>"</w:t>
      </w:r>
      <w:r w:rsidRPr="009C3C95">
        <w:rPr>
          <w:rFonts w:hint="cs"/>
          <w:b/>
          <w:bCs/>
          <w:szCs w:val="24"/>
          <w:rtl/>
        </w:rPr>
        <w:t>משתמשי מערכת</w:t>
      </w:r>
      <w:r w:rsidRPr="009C3C95">
        <w:rPr>
          <w:rFonts w:hint="cs"/>
          <w:szCs w:val="24"/>
          <w:rtl/>
        </w:rPr>
        <w:t xml:space="preserve">" </w:t>
      </w:r>
      <w:r w:rsidRPr="009C3C95">
        <w:rPr>
          <w:szCs w:val="24"/>
          <w:rtl/>
        </w:rPr>
        <w:t>–</w:t>
      </w:r>
      <w:r w:rsidRPr="009C3C95">
        <w:rPr>
          <w:rFonts w:hint="cs"/>
          <w:szCs w:val="24"/>
          <w:rtl/>
        </w:rPr>
        <w:t xml:space="preserve"> </w:t>
      </w:r>
      <w:r w:rsidRPr="009C3C95">
        <w:rPr>
          <w:szCs w:val="24"/>
          <w:rtl/>
        </w:rPr>
        <w:t>בעלי תפקידים בארגון, שהינם משתמשי קצה ואשר בארגון מוגדרים עבור כל אחד מהם שם משתמש וסיסמא</w:t>
      </w:r>
      <w:r>
        <w:rPr>
          <w:rFonts w:hint="cs"/>
          <w:szCs w:val="24"/>
          <w:rtl/>
        </w:rPr>
        <w:t>.</w:t>
      </w:r>
    </w:p>
    <w:p w:rsidR="00E02F6A" w:rsidRDefault="00E02F6A" w:rsidP="009D2BA6">
      <w:pPr>
        <w:pStyle w:val="aff4"/>
        <w:keepNext/>
        <w:tabs>
          <w:tab w:val="left" w:pos="8351"/>
          <w:tab w:val="left" w:pos="8531"/>
          <w:tab w:val="left" w:pos="8711"/>
        </w:tabs>
        <w:spacing w:after="80" w:line="288" w:lineRule="auto"/>
        <w:ind w:left="360"/>
        <w:jc w:val="both"/>
        <w:rPr>
          <w:szCs w:val="24"/>
          <w:rtl/>
        </w:rPr>
      </w:pPr>
      <w:r>
        <w:rPr>
          <w:rFonts w:hint="cs"/>
          <w:szCs w:val="24"/>
          <w:rtl/>
        </w:rPr>
        <w:t>להלן הנתונים והמידע להוכחת האמור בסעיף זה:</w:t>
      </w:r>
    </w:p>
    <w:p w:rsidR="00E02F6A" w:rsidRDefault="00E02F6A" w:rsidP="009D2BA6">
      <w:pPr>
        <w:pStyle w:val="aff4"/>
        <w:keepNext/>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כחלק מתצהיר זה טבלה </w:t>
      </w:r>
      <w:r w:rsidRPr="00D45B7D">
        <w:rPr>
          <w:rFonts w:hint="cs"/>
          <w:i/>
          <w:iCs/>
          <w:sz w:val="20"/>
          <w:szCs w:val="20"/>
          <w:rtl/>
        </w:rPr>
        <w:t xml:space="preserve">בפורמט </w:t>
      </w:r>
      <w:r>
        <w:rPr>
          <w:rFonts w:hint="cs"/>
          <w:i/>
          <w:iCs/>
          <w:sz w:val="20"/>
          <w:szCs w:val="20"/>
          <w:rtl/>
        </w:rPr>
        <w:t>הבא</w:t>
      </w:r>
      <w:r w:rsidRPr="00D45B7D">
        <w:rPr>
          <w:rFonts w:hint="cs"/>
          <w:i/>
          <w:iCs/>
          <w:sz w:val="20"/>
          <w:szCs w:val="20"/>
          <w:rtl/>
        </w:rPr>
        <w:t>]</w:t>
      </w:r>
    </w:p>
    <w:p w:rsidR="001A08A8" w:rsidRDefault="001A08A8" w:rsidP="009D2BA6">
      <w:pPr>
        <w:pStyle w:val="aff4"/>
        <w:keepNext/>
        <w:tabs>
          <w:tab w:val="left" w:pos="8351"/>
          <w:tab w:val="left" w:pos="8531"/>
          <w:tab w:val="left" w:pos="8711"/>
        </w:tabs>
        <w:spacing w:after="80" w:line="288" w:lineRule="auto"/>
        <w:ind w:left="360"/>
        <w:jc w:val="both"/>
        <w:rPr>
          <w:i/>
          <w:iCs/>
          <w:sz w:val="20"/>
          <w:szCs w:val="20"/>
          <w:rtl/>
        </w:rPr>
      </w:pPr>
      <w:r>
        <w:rPr>
          <w:rFonts w:hint="cs"/>
          <w:i/>
          <w:iCs/>
          <w:sz w:val="20"/>
          <w:szCs w:val="20"/>
          <w:rtl/>
        </w:rPr>
        <w:t>[מודגש כי המידע, המסמכים והנתונים שימסור המציע במסגרת הטבלה, ישמשו הן לצורך בדיקת עמידתו בתנאי הסף והן לצורך מתן ציון איכות, ועל המציע למלא מידע, מסמכים ונתונים</w:t>
      </w:r>
      <w:r w:rsidR="00EC0504">
        <w:rPr>
          <w:rFonts w:hint="cs"/>
          <w:i/>
          <w:iCs/>
          <w:sz w:val="20"/>
          <w:szCs w:val="20"/>
          <w:rtl/>
        </w:rPr>
        <w:t xml:space="preserve"> בקשר לניסיון קודם שלו, מעבר למה שנדרש לצורך עמידה בתנאי הסף גרידא</w:t>
      </w:r>
      <w:r w:rsidR="00287D96">
        <w:rPr>
          <w:rFonts w:hint="cs"/>
          <w:i/>
          <w:iCs/>
          <w:sz w:val="20"/>
          <w:szCs w:val="20"/>
          <w:rtl/>
        </w:rPr>
        <w:t>, ובהתאם למפורט בטבלת המפ</w:t>
      </w:r>
      <w:r w:rsidR="00C164D8">
        <w:rPr>
          <w:rFonts w:hint="cs"/>
          <w:i/>
          <w:iCs/>
          <w:sz w:val="20"/>
          <w:szCs w:val="20"/>
          <w:rtl/>
        </w:rPr>
        <w:t>"</w:t>
      </w:r>
      <w:r w:rsidR="00287D96">
        <w:rPr>
          <w:rFonts w:hint="cs"/>
          <w:i/>
          <w:iCs/>
          <w:sz w:val="20"/>
          <w:szCs w:val="20"/>
          <w:rtl/>
        </w:rPr>
        <w:t>ל</w:t>
      </w:r>
      <w:r w:rsidR="00EC0504">
        <w:rPr>
          <w:rFonts w:hint="cs"/>
          <w:i/>
          <w:iCs/>
          <w:sz w:val="20"/>
          <w:szCs w:val="20"/>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1"/>
        <w:gridCol w:w="1593"/>
        <w:gridCol w:w="1984"/>
        <w:gridCol w:w="1134"/>
        <w:gridCol w:w="1134"/>
        <w:gridCol w:w="1985"/>
        <w:gridCol w:w="1384"/>
      </w:tblGrid>
      <w:tr w:rsidR="00C164D8" w:rsidRPr="00E02F6A" w:rsidTr="00C164D8">
        <w:trPr>
          <w:trHeight w:val="499"/>
        </w:trPr>
        <w:tc>
          <w:tcPr>
            <w:tcW w:w="641" w:type="dxa"/>
            <w:shd w:val="clear" w:color="auto" w:fill="A6A6A6"/>
            <w:vAlign w:val="center"/>
          </w:tcPr>
          <w:p w:rsidR="00C164D8" w:rsidRPr="00E02F6A" w:rsidRDefault="00C164D8" w:rsidP="009D2BA6">
            <w:pPr>
              <w:keepNext/>
              <w:jc w:val="center"/>
              <w:rPr>
                <w:b/>
                <w:bCs/>
                <w:szCs w:val="24"/>
                <w:rtl/>
              </w:rPr>
            </w:pPr>
            <w:r w:rsidRPr="00E02F6A">
              <w:rPr>
                <w:rFonts w:hint="cs"/>
                <w:b/>
                <w:bCs/>
                <w:szCs w:val="24"/>
                <w:rtl/>
              </w:rPr>
              <w:t>מס'</w:t>
            </w:r>
          </w:p>
        </w:tc>
        <w:tc>
          <w:tcPr>
            <w:tcW w:w="1593" w:type="dxa"/>
            <w:shd w:val="clear" w:color="auto" w:fill="A6A6A6"/>
            <w:vAlign w:val="center"/>
          </w:tcPr>
          <w:p w:rsidR="00C164D8" w:rsidRPr="00E02F6A" w:rsidRDefault="00C164D8" w:rsidP="009D2BA6">
            <w:pPr>
              <w:keepNext/>
              <w:jc w:val="center"/>
              <w:rPr>
                <w:b/>
                <w:bCs/>
                <w:szCs w:val="24"/>
                <w:rtl/>
              </w:rPr>
            </w:pPr>
            <w:r w:rsidRPr="00E02F6A">
              <w:rPr>
                <w:rFonts w:hint="cs"/>
                <w:b/>
                <w:bCs/>
                <w:szCs w:val="24"/>
                <w:rtl/>
              </w:rPr>
              <w:t>שם הלקוח עבורו נעשה ה</w:t>
            </w:r>
            <w:r>
              <w:rPr>
                <w:rFonts w:hint="cs"/>
                <w:b/>
                <w:bCs/>
                <w:szCs w:val="24"/>
                <w:rtl/>
              </w:rPr>
              <w:t>פרויקט</w:t>
            </w:r>
          </w:p>
        </w:tc>
        <w:tc>
          <w:tcPr>
            <w:tcW w:w="1984" w:type="dxa"/>
            <w:shd w:val="clear" w:color="auto" w:fill="A6A6A6"/>
            <w:vAlign w:val="center"/>
          </w:tcPr>
          <w:p w:rsidR="00EF120C" w:rsidRDefault="00C164D8" w:rsidP="00EF120C">
            <w:pPr>
              <w:keepNext/>
              <w:jc w:val="center"/>
              <w:rPr>
                <w:b/>
                <w:bCs/>
                <w:szCs w:val="24"/>
                <w:rtl/>
              </w:rPr>
            </w:pPr>
            <w:r w:rsidRPr="00E02F6A">
              <w:rPr>
                <w:rFonts w:hint="cs"/>
                <w:b/>
                <w:bCs/>
                <w:szCs w:val="24"/>
                <w:rtl/>
              </w:rPr>
              <w:t>שנ</w:t>
            </w:r>
            <w:r w:rsidR="00EF120C">
              <w:rPr>
                <w:rFonts w:hint="cs"/>
                <w:b/>
                <w:bCs/>
                <w:szCs w:val="24"/>
                <w:rtl/>
              </w:rPr>
              <w:t xml:space="preserve">ה וחודש של </w:t>
            </w:r>
            <w:r w:rsidRPr="00E02F6A">
              <w:rPr>
                <w:rFonts w:hint="cs"/>
                <w:b/>
                <w:bCs/>
                <w:szCs w:val="24"/>
                <w:rtl/>
              </w:rPr>
              <w:t>התחלת הביצוע</w:t>
            </w:r>
            <w:r>
              <w:rPr>
                <w:rFonts w:hint="cs"/>
                <w:b/>
                <w:bCs/>
                <w:szCs w:val="24"/>
                <w:rtl/>
              </w:rPr>
              <w:t>,</w:t>
            </w:r>
            <w:r w:rsidRPr="00E02F6A">
              <w:rPr>
                <w:rFonts w:hint="cs"/>
                <w:b/>
                <w:bCs/>
                <w:szCs w:val="24"/>
                <w:rtl/>
              </w:rPr>
              <w:t xml:space="preserve"> שנ</w:t>
            </w:r>
            <w:r w:rsidR="00EF120C">
              <w:rPr>
                <w:rFonts w:hint="cs"/>
                <w:b/>
                <w:bCs/>
                <w:szCs w:val="24"/>
                <w:rtl/>
              </w:rPr>
              <w:t xml:space="preserve">ה וחודש של </w:t>
            </w:r>
            <w:r w:rsidRPr="00E02F6A">
              <w:rPr>
                <w:rFonts w:hint="cs"/>
                <w:b/>
                <w:bCs/>
                <w:szCs w:val="24"/>
                <w:rtl/>
              </w:rPr>
              <w:t>מסירה ללקוח</w:t>
            </w:r>
            <w:r>
              <w:rPr>
                <w:rFonts w:hint="cs"/>
                <w:b/>
                <w:bCs/>
                <w:szCs w:val="24"/>
                <w:rtl/>
              </w:rPr>
              <w:t xml:space="preserve"> </w:t>
            </w:r>
          </w:p>
          <w:p w:rsidR="00C164D8" w:rsidRPr="00E02F6A" w:rsidRDefault="00C164D8" w:rsidP="00EF120C">
            <w:pPr>
              <w:keepNext/>
              <w:jc w:val="center"/>
              <w:rPr>
                <w:b/>
                <w:bCs/>
                <w:szCs w:val="24"/>
                <w:rtl/>
              </w:rPr>
            </w:pPr>
            <w:r>
              <w:rPr>
                <w:rFonts w:hint="cs"/>
                <w:b/>
                <w:bCs/>
                <w:szCs w:val="24"/>
                <w:rtl/>
              </w:rPr>
              <w:t>ופרק הזמן שבו המערכת / פרויקט היה פעיל</w:t>
            </w:r>
          </w:p>
        </w:tc>
        <w:tc>
          <w:tcPr>
            <w:tcW w:w="1134" w:type="dxa"/>
            <w:shd w:val="clear" w:color="auto" w:fill="A6A6A6"/>
            <w:vAlign w:val="center"/>
          </w:tcPr>
          <w:p w:rsidR="00C164D8" w:rsidRPr="00E02F6A" w:rsidRDefault="00C164D8" w:rsidP="00C164D8">
            <w:pPr>
              <w:keepNext/>
              <w:jc w:val="center"/>
              <w:rPr>
                <w:b/>
                <w:bCs/>
                <w:szCs w:val="24"/>
                <w:rtl/>
              </w:rPr>
            </w:pPr>
            <w:r w:rsidRPr="00E02F6A">
              <w:rPr>
                <w:rFonts w:hint="cs"/>
                <w:b/>
                <w:bCs/>
                <w:szCs w:val="24"/>
                <w:rtl/>
              </w:rPr>
              <w:t>תאור ה</w:t>
            </w:r>
            <w:r>
              <w:rPr>
                <w:rFonts w:hint="cs"/>
                <w:b/>
                <w:bCs/>
                <w:szCs w:val="24"/>
                <w:rtl/>
              </w:rPr>
              <w:t xml:space="preserve">פרויקט </w:t>
            </w:r>
          </w:p>
        </w:tc>
        <w:tc>
          <w:tcPr>
            <w:tcW w:w="1134" w:type="dxa"/>
            <w:shd w:val="clear" w:color="auto" w:fill="A6A6A6"/>
            <w:vAlign w:val="center"/>
          </w:tcPr>
          <w:p w:rsidR="00C164D8" w:rsidRPr="00E02F6A" w:rsidRDefault="00C164D8" w:rsidP="009D2BA6">
            <w:pPr>
              <w:keepNext/>
              <w:jc w:val="center"/>
              <w:rPr>
                <w:b/>
                <w:bCs/>
                <w:szCs w:val="24"/>
                <w:rtl/>
              </w:rPr>
            </w:pPr>
            <w:r>
              <w:rPr>
                <w:rFonts w:hint="cs"/>
                <w:b/>
                <w:bCs/>
                <w:szCs w:val="24"/>
                <w:rtl/>
              </w:rPr>
              <w:t>היקף משתמשי מערכת בפרויקט</w:t>
            </w:r>
          </w:p>
        </w:tc>
        <w:tc>
          <w:tcPr>
            <w:tcW w:w="1985" w:type="dxa"/>
            <w:shd w:val="clear" w:color="auto" w:fill="A6A6A6"/>
          </w:tcPr>
          <w:p w:rsidR="00C164D8" w:rsidRPr="00E02F6A" w:rsidRDefault="00C164D8" w:rsidP="009D2BA6">
            <w:pPr>
              <w:keepNext/>
              <w:jc w:val="center"/>
              <w:rPr>
                <w:b/>
                <w:bCs/>
                <w:szCs w:val="24"/>
                <w:rtl/>
              </w:rPr>
            </w:pPr>
            <w:r>
              <w:rPr>
                <w:rFonts w:hint="cs"/>
                <w:b/>
                <w:bCs/>
                <w:szCs w:val="24"/>
                <w:rtl/>
              </w:rPr>
              <w:t>האם הפרויקט כלל הנגשה חיצונית של המידע ללקוחות חיצוניים באמצעות אתר אינטרנט</w:t>
            </w:r>
          </w:p>
        </w:tc>
        <w:tc>
          <w:tcPr>
            <w:tcW w:w="1384" w:type="dxa"/>
            <w:shd w:val="clear" w:color="auto" w:fill="A6A6A6"/>
            <w:vAlign w:val="center"/>
          </w:tcPr>
          <w:p w:rsidR="00C164D8" w:rsidRPr="00E02F6A" w:rsidRDefault="00C164D8" w:rsidP="009D2BA6">
            <w:pPr>
              <w:keepNext/>
              <w:jc w:val="center"/>
              <w:rPr>
                <w:szCs w:val="24"/>
                <w:rtl/>
              </w:rPr>
            </w:pPr>
            <w:r w:rsidRPr="00E02F6A">
              <w:rPr>
                <w:rFonts w:hint="cs"/>
                <w:b/>
                <w:bCs/>
                <w:szCs w:val="24"/>
                <w:rtl/>
              </w:rPr>
              <w:t>פרטי איש קשר אצל הלקוח, כולל מספר טלפון</w:t>
            </w:r>
          </w:p>
        </w:tc>
      </w:tr>
      <w:tr w:rsidR="00C164D8" w:rsidRPr="00E02F6A" w:rsidTr="00C164D8">
        <w:tc>
          <w:tcPr>
            <w:tcW w:w="641" w:type="dxa"/>
            <w:shd w:val="clear" w:color="auto" w:fill="A6A6A6"/>
          </w:tcPr>
          <w:p w:rsidR="00C164D8" w:rsidRPr="00E02F6A" w:rsidRDefault="00C164D8" w:rsidP="009D2BA6">
            <w:pPr>
              <w:keepNext/>
              <w:spacing w:line="360" w:lineRule="auto"/>
              <w:jc w:val="center"/>
              <w:rPr>
                <w:b/>
                <w:bCs/>
                <w:szCs w:val="24"/>
                <w:rtl/>
              </w:rPr>
            </w:pPr>
            <w:r w:rsidRPr="00E02F6A">
              <w:rPr>
                <w:rFonts w:hint="cs"/>
                <w:b/>
                <w:bCs/>
                <w:szCs w:val="24"/>
                <w:rtl/>
              </w:rPr>
              <w:t>1</w:t>
            </w:r>
          </w:p>
        </w:tc>
        <w:tc>
          <w:tcPr>
            <w:tcW w:w="1593" w:type="dxa"/>
          </w:tcPr>
          <w:p w:rsidR="00C164D8" w:rsidRPr="00E02F6A" w:rsidRDefault="00C164D8" w:rsidP="009D2BA6">
            <w:pPr>
              <w:keepNext/>
              <w:spacing w:line="360" w:lineRule="auto"/>
              <w:rPr>
                <w:szCs w:val="24"/>
                <w:rtl/>
              </w:rPr>
            </w:pPr>
          </w:p>
        </w:tc>
        <w:tc>
          <w:tcPr>
            <w:tcW w:w="1984" w:type="dxa"/>
          </w:tcPr>
          <w:p w:rsidR="00C164D8" w:rsidRPr="00E02F6A" w:rsidRDefault="00C164D8" w:rsidP="009D2BA6">
            <w:pPr>
              <w:keepNext/>
              <w:spacing w:line="360" w:lineRule="auto"/>
              <w:rPr>
                <w:szCs w:val="24"/>
                <w:rtl/>
              </w:rPr>
            </w:pPr>
          </w:p>
        </w:tc>
        <w:tc>
          <w:tcPr>
            <w:tcW w:w="1134" w:type="dxa"/>
          </w:tcPr>
          <w:p w:rsidR="00C164D8" w:rsidRPr="00E02F6A" w:rsidRDefault="00C164D8" w:rsidP="009D2BA6">
            <w:pPr>
              <w:keepNext/>
              <w:spacing w:line="360" w:lineRule="auto"/>
              <w:rPr>
                <w:szCs w:val="24"/>
                <w:rtl/>
              </w:rPr>
            </w:pPr>
          </w:p>
        </w:tc>
        <w:tc>
          <w:tcPr>
            <w:tcW w:w="1134" w:type="dxa"/>
          </w:tcPr>
          <w:p w:rsidR="00C164D8" w:rsidRPr="00E02F6A" w:rsidRDefault="00C164D8" w:rsidP="009D2BA6">
            <w:pPr>
              <w:keepNext/>
              <w:spacing w:line="360" w:lineRule="auto"/>
              <w:rPr>
                <w:szCs w:val="24"/>
                <w:rtl/>
              </w:rPr>
            </w:pPr>
          </w:p>
        </w:tc>
        <w:tc>
          <w:tcPr>
            <w:tcW w:w="1985" w:type="dxa"/>
            <w:vAlign w:val="center"/>
          </w:tcPr>
          <w:p w:rsidR="00C164D8" w:rsidRPr="00E02F6A" w:rsidRDefault="00C164D8" w:rsidP="00C164D8">
            <w:pPr>
              <w:keepNext/>
              <w:jc w:val="center"/>
              <w:rPr>
                <w:szCs w:val="24"/>
                <w:rtl/>
              </w:rPr>
            </w:pPr>
            <w:r>
              <w:rPr>
                <w:rFonts w:hint="cs"/>
                <w:szCs w:val="24"/>
                <w:rtl/>
              </w:rPr>
              <w:t>כן / לא</w:t>
            </w:r>
          </w:p>
        </w:tc>
        <w:tc>
          <w:tcPr>
            <w:tcW w:w="1384" w:type="dxa"/>
          </w:tcPr>
          <w:p w:rsidR="00C164D8" w:rsidRPr="00E02F6A" w:rsidRDefault="00C164D8" w:rsidP="009D2BA6">
            <w:pPr>
              <w:keepNext/>
              <w:spacing w:line="360" w:lineRule="auto"/>
              <w:rPr>
                <w:szCs w:val="24"/>
                <w:rtl/>
              </w:rPr>
            </w:pPr>
          </w:p>
        </w:tc>
      </w:tr>
      <w:tr w:rsidR="00C164D8" w:rsidRPr="00E02F6A" w:rsidTr="00C164D8">
        <w:tc>
          <w:tcPr>
            <w:tcW w:w="641" w:type="dxa"/>
            <w:shd w:val="clear" w:color="auto" w:fill="A6A6A6"/>
          </w:tcPr>
          <w:p w:rsidR="00C164D8" w:rsidRPr="00E02F6A" w:rsidRDefault="00C164D8" w:rsidP="009D2BA6">
            <w:pPr>
              <w:keepNext/>
              <w:spacing w:line="360" w:lineRule="auto"/>
              <w:jc w:val="center"/>
              <w:rPr>
                <w:b/>
                <w:bCs/>
                <w:szCs w:val="24"/>
                <w:rtl/>
              </w:rPr>
            </w:pPr>
            <w:r w:rsidRPr="00E02F6A">
              <w:rPr>
                <w:rFonts w:hint="cs"/>
                <w:b/>
                <w:bCs/>
                <w:szCs w:val="24"/>
                <w:rtl/>
              </w:rPr>
              <w:t>2</w:t>
            </w:r>
          </w:p>
        </w:tc>
        <w:tc>
          <w:tcPr>
            <w:tcW w:w="1593" w:type="dxa"/>
          </w:tcPr>
          <w:p w:rsidR="00C164D8" w:rsidRPr="00E02F6A" w:rsidRDefault="00C164D8" w:rsidP="009D2BA6">
            <w:pPr>
              <w:keepNext/>
              <w:spacing w:line="360" w:lineRule="auto"/>
              <w:rPr>
                <w:szCs w:val="24"/>
                <w:rtl/>
              </w:rPr>
            </w:pPr>
          </w:p>
        </w:tc>
        <w:tc>
          <w:tcPr>
            <w:tcW w:w="1984" w:type="dxa"/>
          </w:tcPr>
          <w:p w:rsidR="00C164D8" w:rsidRPr="00E02F6A" w:rsidRDefault="00C164D8" w:rsidP="009D2BA6">
            <w:pPr>
              <w:keepNext/>
              <w:spacing w:line="360" w:lineRule="auto"/>
              <w:rPr>
                <w:szCs w:val="24"/>
                <w:rtl/>
              </w:rPr>
            </w:pPr>
          </w:p>
        </w:tc>
        <w:tc>
          <w:tcPr>
            <w:tcW w:w="1134" w:type="dxa"/>
          </w:tcPr>
          <w:p w:rsidR="00C164D8" w:rsidRPr="00E02F6A" w:rsidRDefault="00C164D8" w:rsidP="009D2BA6">
            <w:pPr>
              <w:keepNext/>
              <w:spacing w:line="360" w:lineRule="auto"/>
              <w:rPr>
                <w:szCs w:val="24"/>
                <w:rtl/>
              </w:rPr>
            </w:pPr>
          </w:p>
        </w:tc>
        <w:tc>
          <w:tcPr>
            <w:tcW w:w="1134" w:type="dxa"/>
          </w:tcPr>
          <w:p w:rsidR="00C164D8" w:rsidRPr="00E02F6A" w:rsidRDefault="00C164D8" w:rsidP="009D2BA6">
            <w:pPr>
              <w:keepNext/>
              <w:spacing w:line="360" w:lineRule="auto"/>
              <w:rPr>
                <w:szCs w:val="24"/>
                <w:rtl/>
              </w:rPr>
            </w:pPr>
          </w:p>
        </w:tc>
        <w:tc>
          <w:tcPr>
            <w:tcW w:w="1985" w:type="dxa"/>
            <w:vAlign w:val="center"/>
          </w:tcPr>
          <w:p w:rsidR="00C164D8" w:rsidRPr="00E02F6A" w:rsidRDefault="00C164D8" w:rsidP="00C164D8">
            <w:pPr>
              <w:keepNext/>
              <w:jc w:val="center"/>
              <w:rPr>
                <w:szCs w:val="24"/>
                <w:rtl/>
              </w:rPr>
            </w:pPr>
            <w:r>
              <w:rPr>
                <w:rFonts w:hint="cs"/>
                <w:szCs w:val="24"/>
                <w:rtl/>
              </w:rPr>
              <w:t>כן / לא</w:t>
            </w:r>
          </w:p>
        </w:tc>
        <w:tc>
          <w:tcPr>
            <w:tcW w:w="1384" w:type="dxa"/>
          </w:tcPr>
          <w:p w:rsidR="00C164D8" w:rsidRPr="00E02F6A" w:rsidRDefault="00C164D8" w:rsidP="009D2BA6">
            <w:pPr>
              <w:keepNext/>
              <w:spacing w:line="360" w:lineRule="auto"/>
              <w:rPr>
                <w:szCs w:val="24"/>
                <w:rtl/>
              </w:rPr>
            </w:pPr>
          </w:p>
        </w:tc>
      </w:tr>
      <w:tr w:rsidR="00C164D8" w:rsidRPr="00E02F6A" w:rsidTr="00C164D8">
        <w:tc>
          <w:tcPr>
            <w:tcW w:w="641" w:type="dxa"/>
            <w:shd w:val="clear" w:color="auto" w:fill="A6A6A6"/>
          </w:tcPr>
          <w:p w:rsidR="00C164D8" w:rsidRPr="00E02F6A" w:rsidRDefault="00C164D8" w:rsidP="009D2BA6">
            <w:pPr>
              <w:keepNext/>
              <w:spacing w:line="360" w:lineRule="auto"/>
              <w:jc w:val="center"/>
              <w:rPr>
                <w:b/>
                <w:bCs/>
                <w:szCs w:val="24"/>
                <w:rtl/>
              </w:rPr>
            </w:pPr>
            <w:r>
              <w:rPr>
                <w:rFonts w:hint="cs"/>
                <w:b/>
                <w:bCs/>
                <w:szCs w:val="24"/>
                <w:rtl/>
              </w:rPr>
              <w:t>3</w:t>
            </w:r>
          </w:p>
        </w:tc>
        <w:tc>
          <w:tcPr>
            <w:tcW w:w="1593" w:type="dxa"/>
          </w:tcPr>
          <w:p w:rsidR="00C164D8" w:rsidRPr="00E02F6A" w:rsidRDefault="00C164D8" w:rsidP="009D2BA6">
            <w:pPr>
              <w:keepNext/>
              <w:spacing w:line="360" w:lineRule="auto"/>
              <w:rPr>
                <w:szCs w:val="24"/>
                <w:rtl/>
              </w:rPr>
            </w:pPr>
          </w:p>
        </w:tc>
        <w:tc>
          <w:tcPr>
            <w:tcW w:w="1984" w:type="dxa"/>
          </w:tcPr>
          <w:p w:rsidR="00C164D8" w:rsidRPr="00E02F6A" w:rsidRDefault="00C164D8" w:rsidP="009D2BA6">
            <w:pPr>
              <w:keepNext/>
              <w:spacing w:line="360" w:lineRule="auto"/>
              <w:rPr>
                <w:szCs w:val="24"/>
                <w:rtl/>
              </w:rPr>
            </w:pPr>
          </w:p>
        </w:tc>
        <w:tc>
          <w:tcPr>
            <w:tcW w:w="1134" w:type="dxa"/>
          </w:tcPr>
          <w:p w:rsidR="00C164D8" w:rsidRPr="00E02F6A" w:rsidRDefault="00C164D8" w:rsidP="009D2BA6">
            <w:pPr>
              <w:keepNext/>
              <w:spacing w:line="360" w:lineRule="auto"/>
              <w:rPr>
                <w:szCs w:val="24"/>
                <w:rtl/>
              </w:rPr>
            </w:pPr>
          </w:p>
        </w:tc>
        <w:tc>
          <w:tcPr>
            <w:tcW w:w="1134" w:type="dxa"/>
          </w:tcPr>
          <w:p w:rsidR="00C164D8" w:rsidRPr="00E02F6A" w:rsidRDefault="00C164D8" w:rsidP="009D2BA6">
            <w:pPr>
              <w:keepNext/>
              <w:spacing w:line="360" w:lineRule="auto"/>
              <w:rPr>
                <w:szCs w:val="24"/>
                <w:rtl/>
              </w:rPr>
            </w:pPr>
          </w:p>
        </w:tc>
        <w:tc>
          <w:tcPr>
            <w:tcW w:w="1985" w:type="dxa"/>
            <w:vAlign w:val="center"/>
          </w:tcPr>
          <w:p w:rsidR="00C164D8" w:rsidRPr="00E02F6A" w:rsidRDefault="00C164D8" w:rsidP="00C164D8">
            <w:pPr>
              <w:keepNext/>
              <w:jc w:val="center"/>
              <w:rPr>
                <w:szCs w:val="24"/>
                <w:rtl/>
              </w:rPr>
            </w:pPr>
            <w:r>
              <w:rPr>
                <w:rFonts w:hint="cs"/>
                <w:szCs w:val="24"/>
                <w:rtl/>
              </w:rPr>
              <w:t>כן / לא</w:t>
            </w:r>
          </w:p>
        </w:tc>
        <w:tc>
          <w:tcPr>
            <w:tcW w:w="1384" w:type="dxa"/>
          </w:tcPr>
          <w:p w:rsidR="00C164D8" w:rsidRPr="00E02F6A" w:rsidRDefault="00C164D8" w:rsidP="009D2BA6">
            <w:pPr>
              <w:keepNext/>
              <w:spacing w:line="360" w:lineRule="auto"/>
              <w:rPr>
                <w:szCs w:val="24"/>
                <w:rtl/>
              </w:rPr>
            </w:pPr>
          </w:p>
        </w:tc>
      </w:tr>
    </w:tbl>
    <w:p w:rsidR="00E02F6A" w:rsidRDefault="00E02F6A" w:rsidP="00F90ED2">
      <w:pPr>
        <w:pStyle w:val="aff4"/>
        <w:tabs>
          <w:tab w:val="left" w:pos="8351"/>
          <w:tab w:val="left" w:pos="8531"/>
          <w:tab w:val="left" w:pos="8711"/>
        </w:tabs>
        <w:spacing w:before="120" w:after="80" w:line="288" w:lineRule="auto"/>
        <w:ind w:left="357"/>
        <w:jc w:val="both"/>
        <w:rPr>
          <w:i/>
          <w:iCs/>
          <w:sz w:val="20"/>
          <w:szCs w:val="20"/>
          <w:rtl/>
        </w:rPr>
      </w:pPr>
      <w:r w:rsidRPr="00D45B7D">
        <w:rPr>
          <w:rFonts w:hint="cs"/>
          <w:i/>
          <w:iCs/>
          <w:sz w:val="20"/>
          <w:szCs w:val="20"/>
          <w:rtl/>
        </w:rPr>
        <w:t>[</w:t>
      </w:r>
      <w:r>
        <w:rPr>
          <w:rFonts w:hint="cs"/>
          <w:i/>
          <w:iCs/>
          <w:sz w:val="20"/>
          <w:szCs w:val="20"/>
          <w:rtl/>
        </w:rPr>
        <w:t>ככל שיש מכתב המלצה ביחס ל</w:t>
      </w:r>
      <w:r w:rsidR="004A05BB">
        <w:rPr>
          <w:rFonts w:hint="cs"/>
          <w:i/>
          <w:iCs/>
          <w:sz w:val="20"/>
          <w:szCs w:val="20"/>
          <w:rtl/>
        </w:rPr>
        <w:t>פרויקט</w:t>
      </w:r>
      <w:r w:rsidR="00C164D8">
        <w:rPr>
          <w:rFonts w:hint="cs"/>
          <w:i/>
          <w:iCs/>
          <w:sz w:val="20"/>
          <w:szCs w:val="20"/>
          <w:rtl/>
        </w:rPr>
        <w:t xml:space="preserve"> מסו</w:t>
      </w:r>
      <w:r>
        <w:rPr>
          <w:rFonts w:hint="cs"/>
          <w:i/>
          <w:iCs/>
          <w:sz w:val="20"/>
          <w:szCs w:val="20"/>
          <w:rtl/>
        </w:rPr>
        <w:t xml:space="preserve">ים, </w:t>
      </w:r>
      <w:r w:rsidRPr="00D45B7D">
        <w:rPr>
          <w:rFonts w:hint="cs"/>
          <w:i/>
          <w:iCs/>
          <w:sz w:val="20"/>
          <w:szCs w:val="20"/>
          <w:rtl/>
        </w:rPr>
        <w:t>יש ל</w:t>
      </w:r>
      <w:r>
        <w:rPr>
          <w:rFonts w:hint="cs"/>
          <w:i/>
          <w:iCs/>
          <w:sz w:val="20"/>
          <w:szCs w:val="20"/>
          <w:rtl/>
        </w:rPr>
        <w:t>צרפו כחלק מתצהיר זה</w:t>
      </w:r>
      <w:r w:rsidRPr="00D45B7D">
        <w:rPr>
          <w:rFonts w:hint="cs"/>
          <w:i/>
          <w:iCs/>
          <w:sz w:val="20"/>
          <w:szCs w:val="20"/>
          <w:rtl/>
        </w:rPr>
        <w:t>]</w:t>
      </w:r>
    </w:p>
    <w:p w:rsidR="00C164D8" w:rsidRPr="00C164D8" w:rsidRDefault="00C164D8" w:rsidP="00F212DB">
      <w:pPr>
        <w:pStyle w:val="aff4"/>
        <w:numPr>
          <w:ilvl w:val="0"/>
          <w:numId w:val="8"/>
        </w:numPr>
        <w:tabs>
          <w:tab w:val="left" w:pos="8351"/>
          <w:tab w:val="left" w:pos="8531"/>
          <w:tab w:val="left" w:pos="8711"/>
        </w:tabs>
        <w:spacing w:after="80" w:line="288" w:lineRule="auto"/>
        <w:jc w:val="both"/>
        <w:rPr>
          <w:szCs w:val="24"/>
          <w:rtl/>
        </w:rPr>
      </w:pPr>
      <w:bookmarkStart w:id="464" w:name="_Ref442890493"/>
      <w:r>
        <w:rPr>
          <w:rFonts w:hint="cs"/>
          <w:szCs w:val="24"/>
          <w:rtl/>
        </w:rPr>
        <w:t>המחזור הכספי של המציע בכל אחת מהשנים</w:t>
      </w:r>
      <w:r w:rsidR="00DA4885">
        <w:rPr>
          <w:rFonts w:hint="cs"/>
          <w:szCs w:val="24"/>
          <w:rtl/>
        </w:rPr>
        <w:t xml:space="preserve"> </w:t>
      </w:r>
      <w:r>
        <w:rPr>
          <w:rFonts w:hint="cs"/>
          <w:szCs w:val="24"/>
          <w:rtl/>
        </w:rPr>
        <w:t>2014</w:t>
      </w:r>
      <w:r w:rsidR="00F212DB">
        <w:rPr>
          <w:rFonts w:hint="cs"/>
          <w:szCs w:val="24"/>
          <w:rtl/>
        </w:rPr>
        <w:t>, 2015</w:t>
      </w:r>
      <w:r>
        <w:rPr>
          <w:rFonts w:hint="cs"/>
          <w:szCs w:val="24"/>
          <w:rtl/>
        </w:rPr>
        <w:t xml:space="preserve"> בתחום </w:t>
      </w:r>
      <w:r w:rsidR="0027017E" w:rsidRPr="0027017E">
        <w:rPr>
          <w:szCs w:val="24"/>
          <w:rtl/>
        </w:rPr>
        <w:t>מתן שירותי הקמה (לרבות אפיון, פיתוח ואספקה), הטמעה ותחזוקה (לרבות תמיכה) למערכות לניהול ידע</w:t>
      </w:r>
      <w:r>
        <w:rPr>
          <w:rFonts w:hint="cs"/>
          <w:szCs w:val="24"/>
          <w:rtl/>
        </w:rPr>
        <w:t>, עומד על (לפחות) 2,000,000 ₪, לא כולל מע"מ</w:t>
      </w:r>
      <w:bookmarkEnd w:id="464"/>
      <w:r w:rsidR="005D5DFC">
        <w:rPr>
          <w:rFonts w:hint="cs"/>
          <w:szCs w:val="24"/>
          <w:rtl/>
        </w:rPr>
        <w:t>.</w:t>
      </w:r>
    </w:p>
    <w:p w:rsidR="009125B6" w:rsidRDefault="00C164D8" w:rsidP="00402A67">
      <w:pPr>
        <w:pStyle w:val="aff4"/>
        <w:tabs>
          <w:tab w:val="left" w:pos="8351"/>
          <w:tab w:val="left" w:pos="8531"/>
          <w:tab w:val="left" w:pos="8711"/>
        </w:tabs>
        <w:spacing w:after="80" w:line="288" w:lineRule="auto"/>
        <w:ind w:left="360"/>
        <w:jc w:val="both"/>
        <w:rPr>
          <w:szCs w:val="24"/>
          <w:rtl/>
        </w:rPr>
      </w:pPr>
      <w:r w:rsidRPr="00C164D8">
        <w:rPr>
          <w:szCs w:val="24"/>
          <w:rtl/>
        </w:rPr>
        <w:t xml:space="preserve">לאימות הנתונים הנ"ל מצורף אישור רו"ח אודות סכום המחזורים הכספיים השנתיים, ועל היותם נובעים ישירות מהתחום הנדרש, </w:t>
      </w:r>
      <w:r w:rsidR="00191405">
        <w:rPr>
          <w:rFonts w:hint="cs"/>
          <w:szCs w:val="24"/>
          <w:rtl/>
        </w:rPr>
        <w:t xml:space="preserve">כאשר אישור רו"ח זה מסתמך על הדוחות הכספיים המבוקרים של המציע, וזאת </w:t>
      </w:r>
      <w:r w:rsidRPr="00C164D8">
        <w:rPr>
          <w:szCs w:val="24"/>
          <w:rtl/>
        </w:rPr>
        <w:t xml:space="preserve">בנוסח המצורף כנספח </w:t>
      </w:r>
      <w:r w:rsidR="00722ED2">
        <w:rPr>
          <w:szCs w:val="24"/>
          <w:rtl/>
        </w:rPr>
        <w:fldChar w:fldCharType="begin"/>
      </w:r>
      <w:r w:rsidR="00402A67">
        <w:rPr>
          <w:szCs w:val="24"/>
          <w:rtl/>
        </w:rPr>
        <w:instrText xml:space="preserve"> </w:instrText>
      </w:r>
      <w:r w:rsidR="00402A67">
        <w:rPr>
          <w:szCs w:val="24"/>
        </w:rPr>
        <w:instrText>REF</w:instrText>
      </w:r>
      <w:r w:rsidR="00402A67">
        <w:rPr>
          <w:szCs w:val="24"/>
          <w:rtl/>
        </w:rPr>
        <w:instrText xml:space="preserve"> _</w:instrText>
      </w:r>
      <w:r w:rsidR="00402A67">
        <w:rPr>
          <w:szCs w:val="24"/>
        </w:rPr>
        <w:instrText>Ref388290345 \r \h</w:instrText>
      </w:r>
      <w:r w:rsidR="00402A67">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tl/>
        </w:rPr>
        <w:t>א</w:t>
      </w:r>
      <w:r w:rsidR="00722ED2">
        <w:rPr>
          <w:szCs w:val="24"/>
          <w:rtl/>
        </w:rPr>
        <w:fldChar w:fldCharType="end"/>
      </w:r>
      <w:r w:rsidRPr="00C164D8">
        <w:rPr>
          <w:szCs w:val="24"/>
          <w:rtl/>
        </w:rPr>
        <w:t>'</w:t>
      </w:r>
      <w:r w:rsidR="00402A67">
        <w:rPr>
          <w:rFonts w:hint="cs"/>
          <w:szCs w:val="24"/>
          <w:rtl/>
        </w:rPr>
        <w:t>1</w:t>
      </w:r>
      <w:r w:rsidRPr="00C164D8">
        <w:rPr>
          <w:szCs w:val="24"/>
          <w:rtl/>
        </w:rPr>
        <w:t xml:space="preserve"> לטופס הזמנת ההצעות</w:t>
      </w:r>
      <w:r w:rsidR="005D5DFC">
        <w:rPr>
          <w:rFonts w:hint="cs"/>
          <w:szCs w:val="24"/>
          <w:rtl/>
        </w:rPr>
        <w:t>.</w:t>
      </w:r>
    </w:p>
    <w:p w:rsidR="005D1527" w:rsidRDefault="007C1CF5" w:rsidP="00BC384C">
      <w:pPr>
        <w:pStyle w:val="aff4"/>
        <w:numPr>
          <w:ilvl w:val="0"/>
          <w:numId w:val="8"/>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7C1CF5" w:rsidRDefault="007C1CF5" w:rsidP="007C1CF5">
      <w:pPr>
        <w:pStyle w:val="aff4"/>
        <w:tabs>
          <w:tab w:val="left" w:pos="8351"/>
          <w:tab w:val="left" w:pos="8531"/>
          <w:tab w:val="left" w:pos="8711"/>
        </w:tabs>
        <w:spacing w:after="80" w:line="288" w:lineRule="auto"/>
        <w:ind w:left="360"/>
        <w:jc w:val="both"/>
        <w:rPr>
          <w:szCs w:val="24"/>
          <w:rtl/>
        </w:rPr>
      </w:pPr>
    </w:p>
    <w:p w:rsidR="007C1CF5" w:rsidRDefault="007C1CF5" w:rsidP="007C1CF5">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7C1CF5" w:rsidRPr="005D1527" w:rsidRDefault="007C1CF5" w:rsidP="007C1CF5">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7C1CF5" w:rsidRDefault="007C1CF5" w:rsidP="007C1CF5">
      <w:pPr>
        <w:pStyle w:val="aff4"/>
        <w:tabs>
          <w:tab w:val="left" w:pos="8351"/>
          <w:tab w:val="left" w:pos="8531"/>
          <w:tab w:val="left" w:pos="8711"/>
        </w:tabs>
        <w:spacing w:after="80" w:line="288" w:lineRule="auto"/>
        <w:ind w:left="360"/>
        <w:jc w:val="both"/>
        <w:rPr>
          <w:szCs w:val="24"/>
          <w:rtl/>
        </w:rPr>
      </w:pPr>
    </w:p>
    <w:p w:rsidR="00E44A30" w:rsidRPr="00F55FAC" w:rsidRDefault="00E44A30"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44A30" w:rsidRDefault="00E44A30"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sidR="00E36174">
        <w:rPr>
          <w:rFonts w:hint="cs"/>
          <w:szCs w:val="24"/>
          <w:rtl/>
        </w:rPr>
        <w:t xml:space="preserve">, </w:t>
      </w:r>
      <w:r w:rsidRPr="005D1527">
        <w:rPr>
          <w:rFonts w:hint="cs"/>
          <w:szCs w:val="24"/>
          <w:rtl/>
        </w:rPr>
        <w:t>ת.ז.__________, וחת</w:t>
      </w:r>
      <w:r w:rsidR="00E36174">
        <w:rPr>
          <w:rFonts w:hint="cs"/>
          <w:szCs w:val="24"/>
          <w:rtl/>
        </w:rPr>
        <w:t>ם/ה</w:t>
      </w:r>
      <w:r w:rsidRPr="005D1527">
        <w:rPr>
          <w:rFonts w:hint="cs"/>
          <w:szCs w:val="24"/>
          <w:rtl/>
        </w:rPr>
        <w:t xml:space="preserve"> על מסמך זה בפניי</w:t>
      </w:r>
      <w:r>
        <w:rPr>
          <w:rFonts w:hint="cs"/>
          <w:szCs w:val="24"/>
          <w:rtl/>
        </w:rPr>
        <w:t>, לאחר שהזהרתי אות</w:t>
      </w:r>
      <w:r w:rsidR="00E36174">
        <w:rPr>
          <w:rFonts w:hint="cs"/>
          <w:szCs w:val="24"/>
          <w:rtl/>
        </w:rPr>
        <w:t>ו/ה</w:t>
      </w:r>
      <w:r>
        <w:rPr>
          <w:rFonts w:hint="cs"/>
          <w:szCs w:val="24"/>
          <w:rtl/>
        </w:rPr>
        <w:t xml:space="preserve"> כי עלי</w:t>
      </w:r>
      <w:r w:rsidR="00E36174">
        <w:rPr>
          <w:rFonts w:hint="cs"/>
          <w:szCs w:val="24"/>
          <w:rtl/>
        </w:rPr>
        <w:t>ו/</w:t>
      </w:r>
      <w:r>
        <w:rPr>
          <w:rFonts w:hint="cs"/>
          <w:szCs w:val="24"/>
          <w:rtl/>
        </w:rPr>
        <w:t xml:space="preserve">ה לומר את האמת וכי </w:t>
      </w:r>
      <w:r w:rsidR="00E36174">
        <w:rPr>
          <w:rFonts w:hint="cs"/>
          <w:szCs w:val="24"/>
          <w:rtl/>
        </w:rPr>
        <w:t>י/ת</w:t>
      </w:r>
      <w:r>
        <w:rPr>
          <w:rFonts w:hint="cs"/>
          <w:szCs w:val="24"/>
          <w:rtl/>
        </w:rPr>
        <w:t>הי</w:t>
      </w:r>
      <w:r w:rsidR="00E36174">
        <w:rPr>
          <w:rFonts w:hint="cs"/>
          <w:szCs w:val="24"/>
          <w:rtl/>
        </w:rPr>
        <w:t>ה</w:t>
      </w:r>
      <w:r w:rsidRPr="00A06AA4">
        <w:rPr>
          <w:rFonts w:hint="cs"/>
          <w:szCs w:val="24"/>
          <w:rtl/>
        </w:rPr>
        <w:t xml:space="preserve"> צפוי</w:t>
      </w:r>
      <w:r w:rsidR="00E36174">
        <w:rPr>
          <w:rFonts w:hint="cs"/>
          <w:szCs w:val="24"/>
          <w:rtl/>
        </w:rPr>
        <w:t>/ה</w:t>
      </w:r>
      <w:r w:rsidRPr="00A06AA4">
        <w:rPr>
          <w:rFonts w:hint="cs"/>
          <w:szCs w:val="24"/>
          <w:rtl/>
        </w:rPr>
        <w:t xml:space="preserve"> לכל העונשים הק</w:t>
      </w:r>
      <w:r>
        <w:rPr>
          <w:rFonts w:hint="cs"/>
          <w:szCs w:val="24"/>
          <w:rtl/>
        </w:rPr>
        <w:t>בועים בחוק אם לא י</w:t>
      </w:r>
      <w:r w:rsidR="00E36174">
        <w:rPr>
          <w:rFonts w:hint="cs"/>
          <w:szCs w:val="24"/>
          <w:rtl/>
        </w:rPr>
        <w:t>/ת</w:t>
      </w:r>
      <w:r>
        <w:rPr>
          <w:rFonts w:hint="cs"/>
          <w:szCs w:val="24"/>
          <w:rtl/>
        </w:rPr>
        <w:t>עש</w:t>
      </w:r>
      <w:r w:rsidR="00E36174">
        <w:rPr>
          <w:rFonts w:hint="cs"/>
          <w:szCs w:val="24"/>
          <w:rtl/>
        </w:rPr>
        <w:t>ה</w:t>
      </w:r>
      <w:r w:rsidRPr="00A06AA4">
        <w:rPr>
          <w:rFonts w:hint="cs"/>
          <w:szCs w:val="24"/>
          <w:rtl/>
        </w:rPr>
        <w:t xml:space="preserve"> כן</w:t>
      </w:r>
      <w:r>
        <w:rPr>
          <w:rFonts w:hint="cs"/>
          <w:szCs w:val="24"/>
          <w:rtl/>
        </w:rPr>
        <w:t>.</w:t>
      </w:r>
    </w:p>
    <w:p w:rsidR="00E44A30" w:rsidRPr="005D1527" w:rsidRDefault="005865F8" w:rsidP="00E36174">
      <w:pPr>
        <w:jc w:val="both"/>
        <w:rPr>
          <w:szCs w:val="24"/>
          <w:rtl/>
        </w:rPr>
      </w:pPr>
      <w:r>
        <w:rPr>
          <w:rFonts w:hint="cs"/>
          <w:szCs w:val="24"/>
          <w:rtl/>
        </w:rPr>
        <w:t xml:space="preserve">כמו כן </w:t>
      </w:r>
      <w:r w:rsidR="00E44A30">
        <w:rPr>
          <w:rFonts w:hint="cs"/>
          <w:szCs w:val="24"/>
          <w:rtl/>
        </w:rPr>
        <w:t xml:space="preserve">הנני </w:t>
      </w:r>
      <w:r w:rsidR="00E44A30" w:rsidRPr="005D1527">
        <w:rPr>
          <w:rFonts w:hint="cs"/>
          <w:szCs w:val="24"/>
          <w:rtl/>
        </w:rPr>
        <w:t xml:space="preserve">מאשר/ת כי </w:t>
      </w:r>
      <w:r w:rsidR="00E44A30">
        <w:rPr>
          <w:rFonts w:hint="cs"/>
          <w:szCs w:val="24"/>
          <w:rtl/>
        </w:rPr>
        <w:t xml:space="preserve">ה"ה הנ"ל </w:t>
      </w:r>
      <w:r w:rsidR="00E44A30" w:rsidRPr="005D1527">
        <w:rPr>
          <w:rFonts w:hint="cs"/>
          <w:szCs w:val="24"/>
          <w:rtl/>
        </w:rPr>
        <w:t>מוסמ</w:t>
      </w:r>
      <w:r w:rsidR="00E36174">
        <w:rPr>
          <w:rFonts w:hint="cs"/>
          <w:szCs w:val="24"/>
          <w:rtl/>
        </w:rPr>
        <w:t>ך/כת</w:t>
      </w:r>
      <w:r w:rsidR="00E44A30" w:rsidRPr="005D1527">
        <w:rPr>
          <w:rFonts w:hint="cs"/>
          <w:szCs w:val="24"/>
          <w:rtl/>
        </w:rPr>
        <w:t xml:space="preserve"> לחתום בשם _________________ ולחייב אותו.</w:t>
      </w:r>
    </w:p>
    <w:p w:rsidR="00E44A30" w:rsidRDefault="00E44A30" w:rsidP="00E44A30">
      <w:pPr>
        <w:jc w:val="both"/>
        <w:rPr>
          <w:szCs w:val="24"/>
          <w:rtl/>
        </w:rPr>
      </w:pPr>
    </w:p>
    <w:p w:rsidR="00E44A30" w:rsidRDefault="00E44A30" w:rsidP="00E44A30">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44A30" w:rsidRDefault="00E44A30" w:rsidP="00E44A30">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C01076" w:rsidRDefault="00C01076" w:rsidP="00E44A30">
      <w:pPr>
        <w:jc w:val="both"/>
        <w:rPr>
          <w:szCs w:val="24"/>
          <w:rtl/>
        </w:rPr>
      </w:pPr>
    </w:p>
    <w:p w:rsidR="00C01076" w:rsidRDefault="00C01076">
      <w:pPr>
        <w:bidi w:val="0"/>
        <w:rPr>
          <w:szCs w:val="24"/>
        </w:rPr>
      </w:pPr>
      <w:r>
        <w:rPr>
          <w:szCs w:val="24"/>
          <w:rtl/>
        </w:rPr>
        <w:br w:type="page"/>
      </w:r>
    </w:p>
    <w:p w:rsidR="00C01076" w:rsidRPr="00C01076" w:rsidRDefault="00C01076" w:rsidP="00C01076">
      <w:pPr>
        <w:spacing w:line="360" w:lineRule="auto"/>
        <w:jc w:val="center"/>
        <w:rPr>
          <w:b/>
          <w:bCs/>
          <w:sz w:val="28"/>
          <w:szCs w:val="30"/>
          <w:u w:val="single"/>
          <w:rtl/>
        </w:rPr>
      </w:pPr>
      <w:r w:rsidRPr="00C01076">
        <w:rPr>
          <w:b/>
          <w:bCs/>
          <w:sz w:val="28"/>
          <w:szCs w:val="30"/>
          <w:u w:val="single"/>
          <w:rtl/>
        </w:rPr>
        <w:t xml:space="preserve">נספח </w:t>
      </w:r>
      <w:r w:rsidR="00722ED2">
        <w:fldChar w:fldCharType="begin"/>
      </w:r>
      <w:r w:rsidR="00A356DA">
        <w:instrText xml:space="preserve"> REF _Ref388290345 \r \h  \* MERGEFORMAT </w:instrText>
      </w:r>
      <w:r w:rsidR="00722ED2">
        <w:fldChar w:fldCharType="separate"/>
      </w:r>
      <w:r w:rsidR="00F9240A" w:rsidRPr="00F9240A">
        <w:rPr>
          <w:b/>
          <w:bCs/>
          <w:sz w:val="28"/>
          <w:szCs w:val="30"/>
          <w:u w:val="single"/>
          <w:cs/>
        </w:rPr>
        <w:t>‎</w:t>
      </w:r>
      <w:r w:rsidR="00F9240A" w:rsidRPr="00F9240A">
        <w:rPr>
          <w:b/>
          <w:bCs/>
          <w:sz w:val="28"/>
          <w:szCs w:val="30"/>
          <w:u w:val="single"/>
          <w:rtl/>
        </w:rPr>
        <w:t>א</w:t>
      </w:r>
      <w:r w:rsidR="00722ED2">
        <w:fldChar w:fldCharType="end"/>
      </w:r>
      <w:r w:rsidRPr="00C01076">
        <w:rPr>
          <w:b/>
          <w:bCs/>
          <w:sz w:val="28"/>
          <w:szCs w:val="30"/>
          <w:u w:val="single"/>
          <w:rtl/>
        </w:rPr>
        <w:t>'</w:t>
      </w:r>
      <w:r w:rsidRPr="00C01076">
        <w:rPr>
          <w:rFonts w:hint="cs"/>
          <w:b/>
          <w:bCs/>
          <w:sz w:val="28"/>
          <w:szCs w:val="30"/>
          <w:u w:val="single"/>
          <w:rtl/>
        </w:rPr>
        <w:t>1</w:t>
      </w:r>
    </w:p>
    <w:p w:rsidR="00C01076" w:rsidRDefault="001F0C8F" w:rsidP="00E44A30">
      <w:pPr>
        <w:jc w:val="both"/>
        <w:rPr>
          <w:szCs w:val="24"/>
          <w:rtl/>
        </w:rPr>
      </w:pPr>
      <w:r>
        <w:rPr>
          <w:rFonts w:hint="cs"/>
          <w:szCs w:val="24"/>
          <w:rtl/>
        </w:rPr>
        <w:t xml:space="preserve"> </w:t>
      </w:r>
    </w:p>
    <w:p w:rsidR="00C164D8" w:rsidRPr="00C164D8" w:rsidRDefault="00C164D8" w:rsidP="00C77D6B">
      <w:pPr>
        <w:spacing w:line="360" w:lineRule="auto"/>
        <w:jc w:val="center"/>
        <w:rPr>
          <w:b/>
          <w:bCs/>
          <w:sz w:val="28"/>
          <w:szCs w:val="30"/>
          <w:u w:val="single"/>
          <w:rtl/>
        </w:rPr>
      </w:pPr>
      <w:r w:rsidRPr="00C164D8">
        <w:rPr>
          <w:b/>
          <w:bCs/>
          <w:sz w:val="28"/>
          <w:szCs w:val="30"/>
          <w:u w:val="single"/>
          <w:rtl/>
        </w:rPr>
        <w:t>נוסח אישור</w:t>
      </w:r>
      <w:r w:rsidR="00C77D6B">
        <w:rPr>
          <w:b/>
          <w:bCs/>
          <w:sz w:val="28"/>
          <w:szCs w:val="30"/>
          <w:u w:val="single"/>
          <w:rtl/>
        </w:rPr>
        <w:t xml:space="preserve"> רואה חשבון, בהתאם להוראות סעיף</w:t>
      </w:r>
      <w:r w:rsidRPr="00C164D8">
        <w:rPr>
          <w:b/>
          <w:bCs/>
          <w:sz w:val="28"/>
          <w:szCs w:val="30"/>
          <w:u w:val="single"/>
          <w:cs/>
        </w:rPr>
        <w:t>‎</w:t>
      </w:r>
      <w:r w:rsidR="00722ED2">
        <w:rPr>
          <w:b/>
          <w:bCs/>
          <w:sz w:val="28"/>
          <w:szCs w:val="30"/>
          <w:u w:val="single"/>
        </w:rPr>
        <w:fldChar w:fldCharType="begin"/>
      </w:r>
      <w:r>
        <w:rPr>
          <w:b/>
          <w:bCs/>
          <w:sz w:val="28"/>
          <w:szCs w:val="30"/>
          <w:u w:val="single"/>
        </w:rPr>
        <w:instrText xml:space="preserve"> REF _Ref442890493 \r \h </w:instrText>
      </w:r>
      <w:r w:rsidR="00722ED2">
        <w:rPr>
          <w:b/>
          <w:bCs/>
          <w:sz w:val="28"/>
          <w:szCs w:val="30"/>
          <w:u w:val="single"/>
        </w:rPr>
      </w:r>
      <w:r w:rsidR="00722ED2">
        <w:rPr>
          <w:b/>
          <w:bCs/>
          <w:sz w:val="28"/>
          <w:szCs w:val="30"/>
          <w:u w:val="single"/>
        </w:rPr>
        <w:fldChar w:fldCharType="separate"/>
      </w:r>
      <w:r w:rsidR="00F9240A">
        <w:rPr>
          <w:b/>
          <w:bCs/>
          <w:sz w:val="28"/>
          <w:szCs w:val="30"/>
          <w:u w:val="single"/>
          <w:cs/>
        </w:rPr>
        <w:t>‎</w:t>
      </w:r>
      <w:r w:rsidR="00F9240A">
        <w:rPr>
          <w:b/>
          <w:bCs/>
          <w:sz w:val="28"/>
          <w:szCs w:val="30"/>
          <w:u w:val="single"/>
        </w:rPr>
        <w:t>4</w:t>
      </w:r>
      <w:r w:rsidR="00722ED2">
        <w:rPr>
          <w:b/>
          <w:bCs/>
          <w:sz w:val="28"/>
          <w:szCs w:val="30"/>
          <w:u w:val="single"/>
        </w:rPr>
        <w:fldChar w:fldCharType="end"/>
      </w:r>
      <w:r>
        <w:rPr>
          <w:b/>
          <w:bCs/>
          <w:sz w:val="28"/>
          <w:szCs w:val="30"/>
          <w:u w:val="single"/>
        </w:rPr>
        <w:t xml:space="preserve"> </w:t>
      </w:r>
      <w:r w:rsidR="00C77D6B">
        <w:rPr>
          <w:rFonts w:hint="cs"/>
          <w:b/>
          <w:bCs/>
          <w:sz w:val="28"/>
          <w:szCs w:val="30"/>
          <w:u w:val="single"/>
          <w:rtl/>
        </w:rPr>
        <w:t xml:space="preserve"> </w:t>
      </w:r>
      <w:r>
        <w:rPr>
          <w:b/>
          <w:bCs/>
          <w:sz w:val="28"/>
          <w:szCs w:val="30"/>
          <w:u w:val="single"/>
          <w:rtl/>
        </w:rPr>
        <w:t xml:space="preserve">לנספח </w:t>
      </w:r>
      <w:r w:rsidR="00722ED2">
        <w:rPr>
          <w:b/>
          <w:bCs/>
          <w:sz w:val="28"/>
          <w:szCs w:val="30"/>
          <w:u w:val="single"/>
          <w:rtl/>
        </w:rPr>
        <w:fldChar w:fldCharType="begin"/>
      </w:r>
      <w:r>
        <w:rPr>
          <w:b/>
          <w:bCs/>
          <w:sz w:val="28"/>
          <w:szCs w:val="30"/>
          <w:u w:val="single"/>
          <w:rtl/>
        </w:rPr>
        <w:instrText xml:space="preserve"> </w:instrText>
      </w:r>
      <w:r>
        <w:rPr>
          <w:b/>
          <w:bCs/>
          <w:sz w:val="28"/>
          <w:szCs w:val="30"/>
          <w:u w:val="single"/>
        </w:rPr>
        <w:instrText>REF</w:instrText>
      </w:r>
      <w:r>
        <w:rPr>
          <w:b/>
          <w:bCs/>
          <w:sz w:val="28"/>
          <w:szCs w:val="30"/>
          <w:u w:val="single"/>
          <w:rtl/>
        </w:rPr>
        <w:instrText xml:space="preserve"> _</w:instrText>
      </w:r>
      <w:r>
        <w:rPr>
          <w:b/>
          <w:bCs/>
          <w:sz w:val="28"/>
          <w:szCs w:val="30"/>
          <w:u w:val="single"/>
        </w:rPr>
        <w:instrText>Ref388290345 \r \h</w:instrText>
      </w:r>
      <w:r>
        <w:rPr>
          <w:b/>
          <w:bCs/>
          <w:sz w:val="28"/>
          <w:szCs w:val="30"/>
          <w:u w:val="single"/>
          <w:rtl/>
        </w:rPr>
        <w:instrText xml:space="preserve"> </w:instrText>
      </w:r>
      <w:r w:rsidR="00722ED2">
        <w:rPr>
          <w:b/>
          <w:bCs/>
          <w:sz w:val="28"/>
          <w:szCs w:val="30"/>
          <w:u w:val="single"/>
          <w:rtl/>
        </w:rPr>
      </w:r>
      <w:r w:rsidR="00722ED2">
        <w:rPr>
          <w:b/>
          <w:bCs/>
          <w:sz w:val="28"/>
          <w:szCs w:val="30"/>
          <w:u w:val="single"/>
          <w:rtl/>
        </w:rPr>
        <w:fldChar w:fldCharType="separate"/>
      </w:r>
      <w:r w:rsidR="00F9240A">
        <w:rPr>
          <w:b/>
          <w:bCs/>
          <w:sz w:val="28"/>
          <w:szCs w:val="30"/>
          <w:u w:val="single"/>
          <w:cs/>
        </w:rPr>
        <w:t>‎</w:t>
      </w:r>
      <w:r w:rsidR="00F9240A">
        <w:rPr>
          <w:b/>
          <w:bCs/>
          <w:sz w:val="28"/>
          <w:szCs w:val="30"/>
          <w:u w:val="single"/>
          <w:rtl/>
        </w:rPr>
        <w:t>א</w:t>
      </w:r>
      <w:r w:rsidR="00722ED2">
        <w:rPr>
          <w:b/>
          <w:bCs/>
          <w:sz w:val="28"/>
          <w:szCs w:val="30"/>
          <w:u w:val="single"/>
          <w:rtl/>
        </w:rPr>
        <w:fldChar w:fldCharType="end"/>
      </w:r>
      <w:r w:rsidRPr="00C164D8">
        <w:rPr>
          <w:b/>
          <w:bCs/>
          <w:sz w:val="28"/>
          <w:szCs w:val="30"/>
          <w:u w:val="single"/>
          <w:rtl/>
        </w:rPr>
        <w:t xml:space="preserve">' לטופס </w:t>
      </w:r>
      <w:r w:rsidR="00C77D6B">
        <w:rPr>
          <w:rFonts w:hint="cs"/>
          <w:b/>
          <w:bCs/>
          <w:sz w:val="28"/>
          <w:szCs w:val="30"/>
          <w:u w:val="single"/>
          <w:rtl/>
        </w:rPr>
        <w:t>ההצעה</w:t>
      </w:r>
    </w:p>
    <w:p w:rsidR="005774E1" w:rsidRDefault="002449A5">
      <w:pPr>
        <w:jc w:val="right"/>
        <w:rPr>
          <w:rFonts w:ascii="Arial" w:hAnsi="Arial"/>
          <w:szCs w:val="24"/>
          <w:rtl/>
        </w:rPr>
      </w:pPr>
      <w:r w:rsidRPr="002449A5">
        <w:rPr>
          <w:rFonts w:ascii="Arial" w:hAnsi="Arial" w:hint="eastAsia"/>
          <w:szCs w:val="24"/>
          <w:rtl/>
        </w:rPr>
        <w:t>תאריך</w:t>
      </w:r>
      <w:r w:rsidRPr="002449A5">
        <w:rPr>
          <w:rFonts w:ascii="Arial" w:hAnsi="Arial"/>
          <w:szCs w:val="24"/>
          <w:rtl/>
        </w:rPr>
        <w:t>:_______________</w:t>
      </w:r>
    </w:p>
    <w:p w:rsidR="005D5DFC" w:rsidRPr="00A06AA4" w:rsidRDefault="005D5DFC" w:rsidP="005D5DFC">
      <w:pPr>
        <w:tabs>
          <w:tab w:val="left" w:pos="1417"/>
        </w:tabs>
        <w:ind w:left="567" w:hanging="567"/>
        <w:jc w:val="both"/>
        <w:rPr>
          <w:szCs w:val="24"/>
          <w:rtl/>
        </w:rPr>
      </w:pPr>
      <w:r w:rsidRPr="00A06AA4">
        <w:rPr>
          <w:rFonts w:hint="cs"/>
          <w:szCs w:val="24"/>
          <w:rtl/>
        </w:rPr>
        <w:t>לכבוד</w:t>
      </w:r>
    </w:p>
    <w:p w:rsidR="005D5DFC" w:rsidRPr="00A06AA4" w:rsidRDefault="005D5DFC" w:rsidP="005D5DFC">
      <w:pPr>
        <w:tabs>
          <w:tab w:val="left" w:pos="1417"/>
        </w:tabs>
        <w:ind w:left="567" w:hanging="567"/>
        <w:jc w:val="both"/>
        <w:rPr>
          <w:szCs w:val="24"/>
          <w:rtl/>
        </w:rPr>
      </w:pPr>
      <w:r w:rsidRPr="005D5DFC">
        <w:rPr>
          <w:szCs w:val="24"/>
          <w:rtl/>
        </w:rPr>
        <w:t>חברת  ______</w:t>
      </w:r>
      <w:r w:rsidRPr="005D5DFC">
        <w:rPr>
          <w:rFonts w:hint="cs"/>
          <w:szCs w:val="24"/>
          <w:rtl/>
        </w:rPr>
        <w:t>________</w:t>
      </w:r>
    </w:p>
    <w:p w:rsidR="005774E1" w:rsidRDefault="005774E1">
      <w:pPr>
        <w:jc w:val="both"/>
        <w:rPr>
          <w:rFonts w:ascii="Arial" w:hAnsi="Arial"/>
          <w:szCs w:val="24"/>
          <w:rtl/>
        </w:rPr>
      </w:pPr>
    </w:p>
    <w:p w:rsidR="005774E1" w:rsidRDefault="002449A5">
      <w:pPr>
        <w:ind w:left="386" w:hanging="316"/>
        <w:jc w:val="both"/>
        <w:rPr>
          <w:rFonts w:ascii="Arial" w:hAnsi="Arial"/>
          <w:b/>
          <w:bCs/>
          <w:szCs w:val="24"/>
          <w:rtl/>
        </w:rPr>
      </w:pPr>
      <w:r w:rsidRPr="002449A5">
        <w:rPr>
          <w:rFonts w:ascii="Arial" w:hAnsi="Arial"/>
          <w:b/>
          <w:bCs/>
          <w:szCs w:val="24"/>
          <w:rtl/>
        </w:rPr>
        <w:t xml:space="preserve">הנדון : אישור על מחזור כספי (או כל מידע אחר המופיע בדוחות הכספיים) לכל אחת מהשנים שנסתיימו ביום 31.12.2014 </w:t>
      </w:r>
      <w:r w:rsidRPr="002449A5">
        <w:rPr>
          <w:rFonts w:ascii="Arial" w:hAnsi="Arial" w:hint="eastAsia"/>
          <w:b/>
          <w:bCs/>
          <w:szCs w:val="24"/>
          <w:rtl/>
        </w:rPr>
        <w:t>וביום</w:t>
      </w:r>
      <w:r w:rsidRPr="002449A5">
        <w:rPr>
          <w:rFonts w:ascii="Arial" w:hAnsi="Arial"/>
          <w:b/>
          <w:bCs/>
          <w:szCs w:val="24"/>
          <w:rtl/>
        </w:rPr>
        <w:t xml:space="preserve"> 31.12.2015</w:t>
      </w:r>
    </w:p>
    <w:p w:rsidR="005774E1" w:rsidRDefault="002449A5">
      <w:pPr>
        <w:jc w:val="both"/>
        <w:rPr>
          <w:rFonts w:ascii="Arial" w:hAnsi="Arial"/>
          <w:szCs w:val="24"/>
          <w:rtl/>
        </w:rPr>
      </w:pPr>
      <w:r w:rsidRPr="002449A5">
        <w:rPr>
          <w:rFonts w:ascii="Arial" w:hAnsi="Arial"/>
          <w:szCs w:val="24"/>
          <w:rtl/>
        </w:rPr>
        <w:t xml:space="preserve"> </w:t>
      </w:r>
    </w:p>
    <w:p w:rsidR="005774E1" w:rsidRDefault="002449A5">
      <w:pPr>
        <w:jc w:val="both"/>
        <w:rPr>
          <w:rFonts w:ascii="Arial" w:hAnsi="Arial"/>
          <w:szCs w:val="24"/>
          <w:rtl/>
        </w:rPr>
      </w:pPr>
      <w:r w:rsidRPr="002449A5">
        <w:rPr>
          <w:rFonts w:ascii="Arial" w:hAnsi="Arial"/>
          <w:szCs w:val="24"/>
          <w:rtl/>
        </w:rPr>
        <w:t>לבקשתכם וכרואי החשבון של חברתכם הרינו לאשר כדלקמן:</w:t>
      </w:r>
    </w:p>
    <w:p w:rsidR="005774E1" w:rsidRDefault="005774E1">
      <w:pPr>
        <w:jc w:val="both"/>
        <w:rPr>
          <w:rFonts w:ascii="Arial" w:hAnsi="Arial"/>
          <w:szCs w:val="24"/>
          <w:rtl/>
        </w:rPr>
      </w:pPr>
    </w:p>
    <w:p w:rsidR="005774E1" w:rsidRDefault="002449A5" w:rsidP="00910F93">
      <w:pPr>
        <w:numPr>
          <w:ilvl w:val="0"/>
          <w:numId w:val="24"/>
        </w:numPr>
        <w:jc w:val="both"/>
        <w:rPr>
          <w:rFonts w:ascii="Arial" w:hAnsi="Arial"/>
          <w:szCs w:val="24"/>
        </w:rPr>
      </w:pPr>
      <w:r w:rsidRPr="002449A5">
        <w:rPr>
          <w:rFonts w:ascii="Arial" w:hAnsi="Arial"/>
          <w:szCs w:val="24"/>
          <w:rtl/>
        </w:rPr>
        <w:t xml:space="preserve">הננו משמשים כרואי החשבון של חברתכם משנת_________. </w:t>
      </w:r>
    </w:p>
    <w:p w:rsidR="005774E1" w:rsidRDefault="005774E1">
      <w:pPr>
        <w:jc w:val="both"/>
        <w:rPr>
          <w:rFonts w:ascii="Arial" w:hAnsi="Arial"/>
          <w:szCs w:val="24"/>
        </w:rPr>
      </w:pPr>
    </w:p>
    <w:p w:rsidR="005774E1" w:rsidRDefault="002449A5" w:rsidP="00910F93">
      <w:pPr>
        <w:numPr>
          <w:ilvl w:val="0"/>
          <w:numId w:val="24"/>
        </w:numPr>
        <w:jc w:val="both"/>
        <w:rPr>
          <w:rFonts w:ascii="Arial" w:hAnsi="Arial"/>
          <w:szCs w:val="24"/>
        </w:rPr>
      </w:pPr>
      <w:r w:rsidRPr="002449A5">
        <w:rPr>
          <w:rFonts w:ascii="Arial" w:hAnsi="Arial"/>
          <w:szCs w:val="24"/>
          <w:rtl/>
        </w:rPr>
        <w:t xml:space="preserve">הדוחות הכספיים המבוקרים של חברתכם ליום 31.12.2014 </w:t>
      </w:r>
      <w:r w:rsidRPr="002449A5">
        <w:rPr>
          <w:rFonts w:ascii="Arial" w:hAnsi="Arial" w:hint="eastAsia"/>
          <w:szCs w:val="24"/>
          <w:rtl/>
        </w:rPr>
        <w:t>ו</w:t>
      </w:r>
      <w:r w:rsidR="005D5DFC">
        <w:rPr>
          <w:rFonts w:ascii="Arial" w:hAnsi="Arial" w:hint="cs"/>
          <w:szCs w:val="24"/>
          <w:rtl/>
        </w:rPr>
        <w:t>ל</w:t>
      </w:r>
      <w:r w:rsidRPr="002449A5">
        <w:rPr>
          <w:rFonts w:ascii="Arial" w:hAnsi="Arial" w:hint="eastAsia"/>
          <w:szCs w:val="24"/>
          <w:rtl/>
        </w:rPr>
        <w:t>יום</w:t>
      </w:r>
      <w:r w:rsidRPr="002449A5">
        <w:rPr>
          <w:rFonts w:ascii="Arial" w:hAnsi="Arial"/>
          <w:szCs w:val="24"/>
          <w:rtl/>
        </w:rPr>
        <w:t xml:space="preserve"> 31.12.2015</w:t>
      </w:r>
      <w:r w:rsidR="005D5DFC">
        <w:rPr>
          <w:rFonts w:ascii="Arial" w:hAnsi="Arial" w:hint="cs"/>
          <w:szCs w:val="24"/>
          <w:rtl/>
        </w:rPr>
        <w:t xml:space="preserve"> </w:t>
      </w:r>
      <w:r w:rsidRPr="002449A5">
        <w:rPr>
          <w:rFonts w:ascii="Arial" w:hAnsi="Arial"/>
          <w:szCs w:val="24"/>
          <w:rtl/>
        </w:rPr>
        <w:t>בוקרו</w:t>
      </w:r>
      <w:r w:rsidR="005D5DFC">
        <w:rPr>
          <w:rFonts w:ascii="Arial" w:hAnsi="Arial" w:hint="cs"/>
          <w:szCs w:val="24"/>
          <w:rtl/>
        </w:rPr>
        <w:t xml:space="preserve"> </w:t>
      </w:r>
      <w:r w:rsidRPr="002449A5">
        <w:rPr>
          <w:rFonts w:ascii="Arial" w:hAnsi="Arial"/>
          <w:szCs w:val="24"/>
          <w:rtl/>
        </w:rPr>
        <w:t>על ידי משרדנו.</w:t>
      </w:r>
    </w:p>
    <w:p w:rsidR="005774E1" w:rsidRDefault="005774E1">
      <w:pPr>
        <w:ind w:left="360" w:hanging="514"/>
        <w:jc w:val="both"/>
        <w:rPr>
          <w:rFonts w:ascii="Arial" w:hAnsi="Arial"/>
          <w:szCs w:val="24"/>
          <w:rtl/>
        </w:rPr>
      </w:pPr>
    </w:p>
    <w:p w:rsidR="005774E1" w:rsidRDefault="002449A5">
      <w:pPr>
        <w:ind w:left="360" w:hanging="514"/>
        <w:jc w:val="both"/>
        <w:rPr>
          <w:rFonts w:ascii="Arial" w:hAnsi="Arial"/>
          <w:szCs w:val="24"/>
        </w:rPr>
      </w:pPr>
      <w:r w:rsidRPr="002449A5">
        <w:rPr>
          <w:rFonts w:ascii="Arial" w:hAnsi="Arial"/>
          <w:szCs w:val="24"/>
          <w:rtl/>
        </w:rPr>
        <w:t>לחילופין:</w:t>
      </w:r>
    </w:p>
    <w:p w:rsidR="005774E1" w:rsidRDefault="002449A5">
      <w:pPr>
        <w:ind w:left="360"/>
        <w:jc w:val="both"/>
        <w:rPr>
          <w:rFonts w:ascii="Arial" w:hAnsi="Arial"/>
          <w:szCs w:val="24"/>
          <w:rtl/>
        </w:rPr>
      </w:pPr>
      <w:r w:rsidRPr="002449A5">
        <w:rPr>
          <w:rFonts w:ascii="Arial" w:hAnsi="Arial"/>
          <w:szCs w:val="24"/>
          <w:rtl/>
        </w:rPr>
        <w:t xml:space="preserve">הדוחות הכספיים המבוקרים של חברתכם </w:t>
      </w:r>
      <w:r w:rsidR="005D5DFC" w:rsidRPr="005D5DFC">
        <w:rPr>
          <w:rFonts w:ascii="Arial" w:hAnsi="Arial"/>
          <w:szCs w:val="24"/>
          <w:rtl/>
        </w:rPr>
        <w:t xml:space="preserve">ליום </w:t>
      </w:r>
      <w:r w:rsidR="005D5DFC" w:rsidRPr="005D5DFC">
        <w:rPr>
          <w:rFonts w:ascii="Arial" w:hAnsi="Arial" w:hint="cs"/>
          <w:szCs w:val="24"/>
          <w:rtl/>
        </w:rPr>
        <w:t>31.12.2014 ו</w:t>
      </w:r>
      <w:r w:rsidR="005D5DFC">
        <w:rPr>
          <w:rFonts w:ascii="Arial" w:hAnsi="Arial" w:hint="cs"/>
          <w:szCs w:val="24"/>
          <w:rtl/>
        </w:rPr>
        <w:t>ל</w:t>
      </w:r>
      <w:r w:rsidR="005D5DFC" w:rsidRPr="005D5DFC">
        <w:rPr>
          <w:rFonts w:ascii="Arial" w:hAnsi="Arial" w:hint="cs"/>
          <w:szCs w:val="24"/>
          <w:rtl/>
        </w:rPr>
        <w:t>יום 31.12.2015</w:t>
      </w:r>
      <w:r w:rsidR="005D5DFC">
        <w:rPr>
          <w:rFonts w:ascii="Arial" w:hAnsi="Arial" w:hint="cs"/>
          <w:szCs w:val="24"/>
          <w:rtl/>
        </w:rPr>
        <w:t xml:space="preserve"> </w:t>
      </w:r>
      <w:r w:rsidR="005D5DFC" w:rsidRPr="005D5DFC">
        <w:rPr>
          <w:rFonts w:ascii="Arial" w:hAnsi="Arial"/>
          <w:szCs w:val="24"/>
          <w:rtl/>
        </w:rPr>
        <w:t>בוקרו</w:t>
      </w:r>
      <w:r w:rsidR="005D5DFC">
        <w:rPr>
          <w:rFonts w:ascii="Arial" w:hAnsi="Arial" w:hint="cs"/>
          <w:szCs w:val="24"/>
          <w:rtl/>
        </w:rPr>
        <w:t xml:space="preserve"> </w:t>
      </w:r>
      <w:r w:rsidRPr="002449A5">
        <w:rPr>
          <w:rFonts w:ascii="Arial" w:hAnsi="Arial"/>
          <w:szCs w:val="24"/>
          <w:rtl/>
        </w:rPr>
        <w:t xml:space="preserve">על ידי רואי חשבון אחרים. </w:t>
      </w:r>
    </w:p>
    <w:p w:rsidR="005774E1" w:rsidRDefault="005774E1">
      <w:pPr>
        <w:ind w:left="360" w:hanging="514"/>
        <w:jc w:val="both"/>
        <w:rPr>
          <w:rFonts w:ascii="Arial" w:hAnsi="Arial"/>
          <w:szCs w:val="24"/>
        </w:rPr>
      </w:pPr>
    </w:p>
    <w:p w:rsidR="005774E1" w:rsidRDefault="002449A5" w:rsidP="00910F93">
      <w:pPr>
        <w:numPr>
          <w:ilvl w:val="0"/>
          <w:numId w:val="24"/>
        </w:numPr>
        <w:jc w:val="both"/>
        <w:rPr>
          <w:rFonts w:ascii="Arial" w:hAnsi="Arial"/>
          <w:szCs w:val="24"/>
        </w:rPr>
      </w:pPr>
      <w:r w:rsidRPr="002449A5">
        <w:rPr>
          <w:rFonts w:ascii="Arial" w:hAnsi="Arial"/>
          <w:szCs w:val="24"/>
          <w:rtl/>
        </w:rPr>
        <w:t xml:space="preserve">חוות הדעת שניתנה לדוחות הכספיים המבוקרים </w:t>
      </w:r>
      <w:r w:rsidR="005D5DFC" w:rsidRPr="005D5DFC">
        <w:rPr>
          <w:rFonts w:ascii="Arial" w:hAnsi="Arial"/>
          <w:szCs w:val="24"/>
          <w:rtl/>
        </w:rPr>
        <w:t xml:space="preserve">ליום </w:t>
      </w:r>
      <w:r w:rsidR="005D5DFC" w:rsidRPr="005D5DFC">
        <w:rPr>
          <w:rFonts w:ascii="Arial" w:hAnsi="Arial" w:hint="cs"/>
          <w:szCs w:val="24"/>
          <w:rtl/>
        </w:rPr>
        <w:t>31.12.2014 ו</w:t>
      </w:r>
      <w:r w:rsidR="005D5DFC">
        <w:rPr>
          <w:rFonts w:ascii="Arial" w:hAnsi="Arial" w:hint="cs"/>
          <w:szCs w:val="24"/>
          <w:rtl/>
        </w:rPr>
        <w:t>ל</w:t>
      </w:r>
      <w:r w:rsidR="005D5DFC" w:rsidRPr="005D5DFC">
        <w:rPr>
          <w:rFonts w:ascii="Arial" w:hAnsi="Arial" w:hint="cs"/>
          <w:szCs w:val="24"/>
          <w:rtl/>
        </w:rPr>
        <w:t>יום 31.12.2015</w:t>
      </w:r>
      <w:r w:rsidR="005D5DFC">
        <w:rPr>
          <w:rFonts w:ascii="Arial" w:hAnsi="Arial" w:hint="cs"/>
          <w:szCs w:val="24"/>
          <w:rtl/>
        </w:rPr>
        <w:t xml:space="preserve"> </w:t>
      </w:r>
      <w:r w:rsidRPr="002449A5">
        <w:rPr>
          <w:rFonts w:ascii="Arial" w:hAnsi="Arial"/>
          <w:szCs w:val="24"/>
          <w:rtl/>
        </w:rPr>
        <w:t>אינה כוללת כל הסתייגות ו/או הפניית תשומת הלב או כל סטייה אחרת מהנוסח האחיד (</w:t>
      </w:r>
      <w:r w:rsidR="005D5DFC">
        <w:rPr>
          <w:rFonts w:ascii="Arial" w:hAnsi="Arial" w:hint="cs"/>
          <w:szCs w:val="24"/>
          <w:rtl/>
        </w:rPr>
        <w:t>1</w:t>
      </w:r>
      <w:r w:rsidRPr="002449A5">
        <w:rPr>
          <w:rFonts w:ascii="Arial" w:hAnsi="Arial"/>
          <w:szCs w:val="24"/>
          <w:rtl/>
        </w:rPr>
        <w:t>).</w:t>
      </w:r>
    </w:p>
    <w:p w:rsidR="005774E1" w:rsidRDefault="005774E1">
      <w:pPr>
        <w:ind w:left="360" w:hanging="514"/>
        <w:jc w:val="both"/>
        <w:rPr>
          <w:rFonts w:ascii="Arial" w:hAnsi="Arial"/>
          <w:szCs w:val="24"/>
          <w:rtl/>
        </w:rPr>
      </w:pPr>
    </w:p>
    <w:p w:rsidR="005774E1" w:rsidRDefault="002449A5">
      <w:pPr>
        <w:ind w:left="360" w:hanging="514"/>
        <w:jc w:val="both"/>
        <w:rPr>
          <w:rFonts w:ascii="Arial" w:hAnsi="Arial"/>
          <w:szCs w:val="24"/>
        </w:rPr>
      </w:pPr>
      <w:r w:rsidRPr="002449A5">
        <w:rPr>
          <w:rFonts w:ascii="Arial" w:hAnsi="Arial"/>
          <w:szCs w:val="24"/>
          <w:rtl/>
        </w:rPr>
        <w:t>לחילופין:</w:t>
      </w:r>
    </w:p>
    <w:p w:rsidR="005774E1" w:rsidRDefault="005D5DFC">
      <w:pPr>
        <w:ind w:left="386"/>
        <w:jc w:val="both"/>
        <w:rPr>
          <w:rFonts w:ascii="Arial" w:hAnsi="Arial"/>
          <w:szCs w:val="24"/>
          <w:rtl/>
        </w:rPr>
      </w:pPr>
      <w:r w:rsidRPr="005D5DFC">
        <w:rPr>
          <w:rFonts w:ascii="Arial" w:hAnsi="Arial"/>
          <w:szCs w:val="24"/>
          <w:rtl/>
        </w:rPr>
        <w:t xml:space="preserve">חוות הדעת שניתנה לדוחות הכספיים המבוקרים ליום </w:t>
      </w:r>
      <w:r w:rsidRPr="005D5DFC">
        <w:rPr>
          <w:rFonts w:ascii="Arial" w:hAnsi="Arial" w:hint="cs"/>
          <w:szCs w:val="24"/>
          <w:rtl/>
        </w:rPr>
        <w:t>31.12.2014 ו</w:t>
      </w:r>
      <w:r>
        <w:rPr>
          <w:rFonts w:ascii="Arial" w:hAnsi="Arial" w:hint="cs"/>
          <w:szCs w:val="24"/>
          <w:rtl/>
        </w:rPr>
        <w:t>ל</w:t>
      </w:r>
      <w:r w:rsidRPr="005D5DFC">
        <w:rPr>
          <w:rFonts w:ascii="Arial" w:hAnsi="Arial" w:hint="cs"/>
          <w:szCs w:val="24"/>
          <w:rtl/>
        </w:rPr>
        <w:t>יום 31.12.2015</w:t>
      </w:r>
      <w:r>
        <w:rPr>
          <w:rFonts w:ascii="Arial" w:hAnsi="Arial" w:hint="cs"/>
          <w:szCs w:val="24"/>
          <w:rtl/>
        </w:rPr>
        <w:t xml:space="preserve">, </w:t>
      </w:r>
      <w:r w:rsidR="002449A5" w:rsidRPr="002449A5">
        <w:rPr>
          <w:rFonts w:ascii="Arial" w:hAnsi="Arial"/>
          <w:szCs w:val="24"/>
          <w:rtl/>
        </w:rPr>
        <w:t>כוללת</w:t>
      </w:r>
      <w:r w:rsidR="0043549D">
        <w:rPr>
          <w:rFonts w:ascii="Arial" w:hAnsi="Arial"/>
          <w:szCs w:val="24"/>
          <w:rtl/>
        </w:rPr>
        <w:t xml:space="preserve"> </w:t>
      </w:r>
      <w:r w:rsidR="002449A5" w:rsidRPr="002449A5">
        <w:rPr>
          <w:rFonts w:ascii="Arial" w:hAnsi="Arial"/>
          <w:szCs w:val="24"/>
          <w:rtl/>
        </w:rPr>
        <w:t>חריגה מהנוסח האחיד אולם אין לחריגה זו השלכה על המידע המפורט בסעיף ד' להלן.</w:t>
      </w:r>
    </w:p>
    <w:p w:rsidR="005774E1" w:rsidRDefault="005774E1">
      <w:pPr>
        <w:ind w:left="360" w:hanging="514"/>
        <w:jc w:val="both"/>
        <w:rPr>
          <w:rFonts w:ascii="Arial" w:hAnsi="Arial"/>
          <w:szCs w:val="24"/>
          <w:rtl/>
        </w:rPr>
      </w:pPr>
    </w:p>
    <w:p w:rsidR="005774E1" w:rsidRDefault="002449A5">
      <w:pPr>
        <w:ind w:left="360" w:hanging="514"/>
        <w:jc w:val="both"/>
        <w:rPr>
          <w:rFonts w:ascii="Arial" w:hAnsi="Arial"/>
          <w:szCs w:val="24"/>
        </w:rPr>
      </w:pPr>
      <w:r w:rsidRPr="002449A5">
        <w:rPr>
          <w:rFonts w:ascii="Arial" w:hAnsi="Arial"/>
          <w:szCs w:val="24"/>
          <w:rtl/>
        </w:rPr>
        <w:t>לחילופין:</w:t>
      </w:r>
    </w:p>
    <w:p w:rsidR="005774E1" w:rsidRDefault="002449A5" w:rsidP="00DA4885">
      <w:pPr>
        <w:ind w:left="386"/>
        <w:jc w:val="both"/>
        <w:rPr>
          <w:rFonts w:ascii="Arial" w:hAnsi="Arial"/>
          <w:szCs w:val="24"/>
        </w:rPr>
      </w:pPr>
      <w:r w:rsidRPr="002449A5">
        <w:rPr>
          <w:rFonts w:ascii="Arial" w:hAnsi="Arial"/>
          <w:szCs w:val="24"/>
          <w:rtl/>
        </w:rPr>
        <w:t>חוות הדעת שניתנה לדוחות הכספיים המבוקרים</w:t>
      </w:r>
      <w:r w:rsidR="005D5DFC">
        <w:rPr>
          <w:rFonts w:ascii="Arial" w:hAnsi="Arial" w:hint="cs"/>
          <w:szCs w:val="24"/>
          <w:rtl/>
        </w:rPr>
        <w:t xml:space="preserve"> </w:t>
      </w:r>
      <w:r w:rsidR="005D5DFC" w:rsidRPr="005D5DFC">
        <w:rPr>
          <w:rFonts w:ascii="Arial" w:hAnsi="Arial"/>
          <w:szCs w:val="24"/>
          <w:rtl/>
        </w:rPr>
        <w:t xml:space="preserve">ליום </w:t>
      </w:r>
      <w:r w:rsidR="005D5DFC" w:rsidRPr="005D5DFC">
        <w:rPr>
          <w:rFonts w:ascii="Arial" w:hAnsi="Arial" w:hint="cs"/>
          <w:szCs w:val="24"/>
          <w:rtl/>
        </w:rPr>
        <w:t>31.12.2014 ו</w:t>
      </w:r>
      <w:r w:rsidR="005D5DFC">
        <w:rPr>
          <w:rFonts w:ascii="Arial" w:hAnsi="Arial" w:hint="cs"/>
          <w:szCs w:val="24"/>
          <w:rtl/>
        </w:rPr>
        <w:t>ל</w:t>
      </w:r>
      <w:r w:rsidR="005D5DFC" w:rsidRPr="005D5DFC">
        <w:rPr>
          <w:rFonts w:ascii="Arial" w:hAnsi="Arial" w:hint="cs"/>
          <w:szCs w:val="24"/>
          <w:rtl/>
        </w:rPr>
        <w:t>יום 31.12.2015</w:t>
      </w:r>
      <w:r w:rsidR="005D5DFC">
        <w:rPr>
          <w:rFonts w:ascii="Arial" w:hAnsi="Arial" w:hint="cs"/>
          <w:szCs w:val="24"/>
          <w:rtl/>
        </w:rPr>
        <w:t xml:space="preserve">, </w:t>
      </w:r>
      <w:r w:rsidRPr="002449A5">
        <w:rPr>
          <w:rFonts w:ascii="Arial" w:hAnsi="Arial"/>
          <w:szCs w:val="24"/>
          <w:rtl/>
        </w:rPr>
        <w:t>כוללת</w:t>
      </w:r>
      <w:r w:rsidR="0043549D">
        <w:rPr>
          <w:rFonts w:ascii="Arial" w:hAnsi="Arial"/>
          <w:szCs w:val="24"/>
          <w:rtl/>
        </w:rPr>
        <w:t xml:space="preserve"> </w:t>
      </w:r>
      <w:r w:rsidRPr="002449A5">
        <w:rPr>
          <w:rFonts w:ascii="Arial" w:hAnsi="Arial"/>
          <w:szCs w:val="24"/>
          <w:rtl/>
        </w:rPr>
        <w:t>חריגה מהנוסח האחיד אשר יש לה השלכות כמפורט לעיל על המידע המפורט בסעיף ד' להלן.</w:t>
      </w:r>
    </w:p>
    <w:p w:rsidR="005774E1" w:rsidRDefault="002449A5">
      <w:pPr>
        <w:jc w:val="both"/>
        <w:rPr>
          <w:rFonts w:ascii="Arial" w:hAnsi="Arial"/>
          <w:szCs w:val="24"/>
        </w:rPr>
      </w:pPr>
      <w:r w:rsidRPr="002449A5">
        <w:rPr>
          <w:rFonts w:ascii="Arial" w:hAnsi="Arial"/>
          <w:szCs w:val="24"/>
          <w:rtl/>
        </w:rPr>
        <w:t xml:space="preserve"> </w:t>
      </w:r>
    </w:p>
    <w:p w:rsidR="005774E1" w:rsidRDefault="002449A5" w:rsidP="00910F93">
      <w:pPr>
        <w:numPr>
          <w:ilvl w:val="0"/>
          <w:numId w:val="24"/>
        </w:numPr>
        <w:jc w:val="both"/>
        <w:rPr>
          <w:rFonts w:ascii="Arial" w:hAnsi="Arial"/>
          <w:szCs w:val="24"/>
          <w:rtl/>
        </w:rPr>
      </w:pPr>
      <w:r w:rsidRPr="002449A5">
        <w:rPr>
          <w:rFonts w:ascii="Arial" w:hAnsi="Arial"/>
          <w:szCs w:val="24"/>
          <w:rtl/>
        </w:rPr>
        <w:t>בהתאם לדוחות הכספיים האמורים המבוקרים</w:t>
      </w:r>
      <w:r w:rsidR="005D5DFC" w:rsidRPr="005D5DFC">
        <w:rPr>
          <w:rFonts w:ascii="Arial" w:hAnsi="Arial"/>
          <w:szCs w:val="24"/>
          <w:rtl/>
        </w:rPr>
        <w:t xml:space="preserve"> ליום </w:t>
      </w:r>
      <w:r w:rsidR="005D5DFC" w:rsidRPr="005D5DFC">
        <w:rPr>
          <w:rFonts w:ascii="Arial" w:hAnsi="Arial" w:hint="cs"/>
          <w:szCs w:val="24"/>
          <w:rtl/>
        </w:rPr>
        <w:t>31.12.2014 ו</w:t>
      </w:r>
      <w:r w:rsidR="005D5DFC">
        <w:rPr>
          <w:rFonts w:ascii="Arial" w:hAnsi="Arial" w:hint="cs"/>
          <w:szCs w:val="24"/>
          <w:rtl/>
        </w:rPr>
        <w:t>ל</w:t>
      </w:r>
      <w:r w:rsidR="005D5DFC" w:rsidRPr="005D5DFC">
        <w:rPr>
          <w:rFonts w:ascii="Arial" w:hAnsi="Arial" w:hint="cs"/>
          <w:szCs w:val="24"/>
          <w:rtl/>
        </w:rPr>
        <w:t>יום 31.12.2015</w:t>
      </w:r>
      <w:r w:rsidR="005D5DFC">
        <w:rPr>
          <w:rFonts w:ascii="Arial" w:hAnsi="Arial" w:hint="cs"/>
          <w:szCs w:val="24"/>
          <w:rtl/>
        </w:rPr>
        <w:t xml:space="preserve">, </w:t>
      </w:r>
      <w:r w:rsidRPr="002449A5">
        <w:rPr>
          <w:rFonts w:ascii="Arial" w:hAnsi="Arial"/>
          <w:szCs w:val="24"/>
          <w:rtl/>
        </w:rPr>
        <w:t>המחזור הכספי של חברתכם ל</w:t>
      </w:r>
      <w:r w:rsidR="005D5DFC">
        <w:rPr>
          <w:rFonts w:ascii="Arial" w:hAnsi="Arial" w:hint="cs"/>
          <w:szCs w:val="24"/>
          <w:rtl/>
        </w:rPr>
        <w:t xml:space="preserve">כל אחת מהשנים 2014 ו-2015 </w:t>
      </w:r>
      <w:r w:rsidRPr="002449A5">
        <w:rPr>
          <w:rFonts w:ascii="Arial" w:hAnsi="Arial"/>
          <w:szCs w:val="24"/>
          <w:rtl/>
        </w:rPr>
        <w:t xml:space="preserve">הינו </w:t>
      </w:r>
      <w:r w:rsidR="005D5DFC">
        <w:rPr>
          <w:rFonts w:ascii="Arial" w:hAnsi="Arial" w:hint="cs"/>
          <w:szCs w:val="24"/>
          <w:rtl/>
        </w:rPr>
        <w:t xml:space="preserve">לפחות </w:t>
      </w:r>
      <w:r w:rsidRPr="002449A5">
        <w:rPr>
          <w:rFonts w:ascii="Arial" w:hAnsi="Arial"/>
          <w:szCs w:val="24"/>
          <w:rtl/>
        </w:rPr>
        <w:t>שווה ל</w:t>
      </w:r>
      <w:r w:rsidR="005D5DFC">
        <w:rPr>
          <w:rFonts w:ascii="Arial" w:hAnsi="Arial" w:hint="cs"/>
          <w:szCs w:val="24"/>
          <w:rtl/>
        </w:rPr>
        <w:t>-2,000,000, לא כולל מע"מ</w:t>
      </w:r>
      <w:r w:rsidRPr="002449A5">
        <w:rPr>
          <w:rFonts w:ascii="Arial" w:hAnsi="Arial"/>
          <w:szCs w:val="24"/>
          <w:rtl/>
        </w:rPr>
        <w:t>.</w:t>
      </w:r>
    </w:p>
    <w:p w:rsidR="005774E1" w:rsidRDefault="005774E1">
      <w:pPr>
        <w:ind w:left="6480"/>
        <w:jc w:val="both"/>
        <w:rPr>
          <w:rFonts w:ascii="Arial" w:hAnsi="Arial"/>
          <w:szCs w:val="24"/>
          <w:rtl/>
        </w:rPr>
      </w:pPr>
    </w:p>
    <w:p w:rsidR="005774E1" w:rsidRDefault="002449A5">
      <w:pPr>
        <w:tabs>
          <w:tab w:val="left" w:pos="6685"/>
          <w:tab w:val="right" w:pos="9070"/>
        </w:tabs>
        <w:ind w:left="6480"/>
        <w:jc w:val="both"/>
        <w:rPr>
          <w:rFonts w:ascii="Arial" w:hAnsi="Arial"/>
          <w:szCs w:val="24"/>
          <w:rtl/>
        </w:rPr>
      </w:pPr>
      <w:r w:rsidRPr="002449A5">
        <w:rPr>
          <w:rFonts w:ascii="Arial" w:hAnsi="Arial"/>
          <w:szCs w:val="24"/>
          <w:rtl/>
        </w:rPr>
        <w:tab/>
        <w:t>בכבוד רב,</w:t>
      </w:r>
    </w:p>
    <w:p w:rsidR="005774E1" w:rsidRDefault="005774E1">
      <w:pPr>
        <w:ind w:left="6480"/>
        <w:jc w:val="both"/>
        <w:rPr>
          <w:rFonts w:ascii="Arial" w:hAnsi="Arial"/>
          <w:szCs w:val="24"/>
          <w:rtl/>
        </w:rPr>
      </w:pPr>
    </w:p>
    <w:p w:rsidR="005774E1" w:rsidRDefault="002449A5">
      <w:pPr>
        <w:ind w:left="6480"/>
        <w:jc w:val="both"/>
        <w:rPr>
          <w:rFonts w:ascii="Arial" w:hAnsi="Arial"/>
          <w:szCs w:val="24"/>
          <w:rtl/>
        </w:rPr>
      </w:pPr>
      <w:r w:rsidRPr="002449A5">
        <w:rPr>
          <w:rFonts w:ascii="Arial" w:hAnsi="Arial"/>
          <w:szCs w:val="24"/>
          <w:rtl/>
        </w:rPr>
        <w:t>______________________</w:t>
      </w:r>
      <w:r w:rsidRPr="002449A5">
        <w:rPr>
          <w:rFonts w:ascii="Arial" w:hAnsi="Arial"/>
          <w:szCs w:val="24"/>
          <w:rtl/>
        </w:rPr>
        <w:tab/>
      </w:r>
    </w:p>
    <w:p w:rsidR="005774E1" w:rsidRDefault="0043549D">
      <w:pPr>
        <w:ind w:left="6532"/>
        <w:jc w:val="both"/>
        <w:rPr>
          <w:rFonts w:ascii="Arial" w:hAnsi="Arial"/>
          <w:szCs w:val="24"/>
          <w:rtl/>
        </w:rPr>
      </w:pPr>
      <w:r>
        <w:rPr>
          <w:rFonts w:ascii="Arial" w:hAnsi="Arial"/>
          <w:szCs w:val="24"/>
          <w:rtl/>
        </w:rPr>
        <w:t xml:space="preserve"> </w:t>
      </w:r>
      <w:r w:rsidR="002449A5" w:rsidRPr="002449A5">
        <w:rPr>
          <w:rFonts w:ascii="Arial" w:hAnsi="Arial"/>
          <w:szCs w:val="24"/>
          <w:rtl/>
        </w:rPr>
        <w:t>רואי חשבון</w:t>
      </w:r>
    </w:p>
    <w:p w:rsidR="005774E1" w:rsidRDefault="005774E1">
      <w:pPr>
        <w:ind w:left="360"/>
        <w:jc w:val="both"/>
        <w:rPr>
          <w:rFonts w:ascii="Arial" w:hAnsi="Arial"/>
          <w:szCs w:val="24"/>
          <w:rtl/>
        </w:rPr>
      </w:pPr>
    </w:p>
    <w:p w:rsidR="005774E1" w:rsidRDefault="005774E1">
      <w:pPr>
        <w:ind w:left="360"/>
        <w:jc w:val="both"/>
        <w:rPr>
          <w:rFonts w:ascii="Arial" w:hAnsi="Arial"/>
          <w:szCs w:val="24"/>
        </w:rPr>
      </w:pPr>
    </w:p>
    <w:p w:rsidR="005774E1" w:rsidRDefault="002449A5" w:rsidP="00910F93">
      <w:pPr>
        <w:numPr>
          <w:ilvl w:val="0"/>
          <w:numId w:val="25"/>
        </w:numPr>
        <w:jc w:val="both"/>
        <w:rPr>
          <w:rFonts w:ascii="Arial" w:hAnsi="Arial"/>
          <w:szCs w:val="24"/>
        </w:rPr>
      </w:pPr>
      <w:r w:rsidRPr="002449A5">
        <w:rPr>
          <w:rFonts w:ascii="Arial" w:hAnsi="Arial"/>
          <w:szCs w:val="24"/>
          <w:rtl/>
        </w:rPr>
        <w:t>לצרכי מכתב זה חוות הדעת הכוללות תוספות המפורטות בדוגמאות לתקן ביקורת מספר 99, יראו אותן כחוות דעת ללא סטייה מהנוסח האחיד.</w:t>
      </w:r>
    </w:p>
    <w:p w:rsidR="005774E1" w:rsidRDefault="005774E1">
      <w:pPr>
        <w:ind w:left="360"/>
        <w:jc w:val="both"/>
        <w:rPr>
          <w:rFonts w:ascii="Arial" w:hAnsi="Arial"/>
          <w:szCs w:val="24"/>
          <w:rtl/>
        </w:rPr>
      </w:pPr>
    </w:p>
    <w:p w:rsidR="005774E1" w:rsidRDefault="002449A5">
      <w:pPr>
        <w:jc w:val="both"/>
        <w:rPr>
          <w:rFonts w:ascii="Arial" w:hAnsi="Arial"/>
          <w:szCs w:val="24"/>
          <w:rtl/>
        </w:rPr>
      </w:pPr>
      <w:r w:rsidRPr="002449A5">
        <w:rPr>
          <w:rFonts w:ascii="Arial" w:hAnsi="Arial" w:hint="eastAsia"/>
          <w:szCs w:val="24"/>
          <w:rtl/>
        </w:rPr>
        <w:t>הערות</w:t>
      </w:r>
      <w:r w:rsidRPr="002449A5">
        <w:rPr>
          <w:rFonts w:ascii="Arial" w:hAnsi="Arial"/>
          <w:szCs w:val="24"/>
          <w:rtl/>
        </w:rPr>
        <w:t xml:space="preserve">: </w:t>
      </w:r>
    </w:p>
    <w:p w:rsidR="005774E1" w:rsidRDefault="002449A5" w:rsidP="00910F93">
      <w:pPr>
        <w:numPr>
          <w:ilvl w:val="0"/>
          <w:numId w:val="26"/>
        </w:numPr>
        <w:jc w:val="both"/>
        <w:rPr>
          <w:rFonts w:ascii="Arial" w:hAnsi="Arial"/>
          <w:szCs w:val="24"/>
          <w:rtl/>
        </w:rPr>
      </w:pPr>
      <w:r w:rsidRPr="002449A5">
        <w:rPr>
          <w:rFonts w:ascii="Arial" w:hAnsi="Arial"/>
          <w:szCs w:val="24"/>
          <w:rtl/>
        </w:rPr>
        <w:t>נוסח דיווח זה נקבע ע</w:t>
      </w:r>
      <w:r w:rsidRPr="002449A5">
        <w:rPr>
          <w:rFonts w:ascii="Arial" w:hAnsi="Arial" w:hint="eastAsia"/>
          <w:szCs w:val="24"/>
          <w:rtl/>
        </w:rPr>
        <w:t>ל</w:t>
      </w:r>
      <w:r w:rsidRPr="002449A5">
        <w:rPr>
          <w:rFonts w:ascii="Arial" w:hAnsi="Arial"/>
          <w:szCs w:val="24"/>
          <w:rtl/>
        </w:rPr>
        <w:t xml:space="preserve"> </w:t>
      </w:r>
      <w:r w:rsidRPr="002449A5">
        <w:rPr>
          <w:rFonts w:ascii="Arial" w:hAnsi="Arial" w:hint="eastAsia"/>
          <w:szCs w:val="24"/>
          <w:rtl/>
        </w:rPr>
        <w:t>ידי</w:t>
      </w:r>
      <w:r w:rsidRPr="002449A5">
        <w:rPr>
          <w:rFonts w:ascii="Arial" w:hAnsi="Arial"/>
          <w:szCs w:val="24"/>
          <w:rtl/>
        </w:rPr>
        <w:t xml:space="preserve"> ועדה משותפת של מינהל הרכש הממשלתי ושל לשכת רו</w:t>
      </w:r>
      <w:r w:rsidRPr="002449A5">
        <w:rPr>
          <w:rFonts w:ascii="Arial" w:hAnsi="Arial" w:hint="eastAsia"/>
          <w:szCs w:val="24"/>
          <w:rtl/>
        </w:rPr>
        <w:t>אי</w:t>
      </w:r>
      <w:r w:rsidRPr="002449A5">
        <w:rPr>
          <w:rFonts w:ascii="Arial" w:hAnsi="Arial"/>
          <w:szCs w:val="24"/>
          <w:rtl/>
        </w:rPr>
        <w:t xml:space="preserve"> </w:t>
      </w:r>
      <w:r w:rsidRPr="002449A5">
        <w:rPr>
          <w:rFonts w:ascii="Arial" w:hAnsi="Arial" w:hint="eastAsia"/>
          <w:szCs w:val="24"/>
          <w:rtl/>
        </w:rPr>
        <w:t>החשבון</w:t>
      </w:r>
      <w:r w:rsidRPr="002449A5">
        <w:rPr>
          <w:rFonts w:ascii="Arial" w:hAnsi="Arial"/>
          <w:szCs w:val="24"/>
          <w:rtl/>
        </w:rPr>
        <w:t xml:space="preserve"> בישראל – אוגוסט 2009. </w:t>
      </w:r>
    </w:p>
    <w:p w:rsidR="005774E1" w:rsidRDefault="002449A5" w:rsidP="00910F93">
      <w:pPr>
        <w:numPr>
          <w:ilvl w:val="0"/>
          <w:numId w:val="26"/>
        </w:numPr>
        <w:jc w:val="both"/>
        <w:rPr>
          <w:szCs w:val="24"/>
          <w:u w:val="single"/>
          <w:rtl/>
        </w:rPr>
      </w:pPr>
      <w:r w:rsidRPr="002449A5">
        <w:rPr>
          <w:rFonts w:ascii="Arial" w:hAnsi="Arial"/>
          <w:szCs w:val="24"/>
          <w:rtl/>
        </w:rPr>
        <w:t xml:space="preserve">יודפס על נייר לוגו של משרד הרו"ח. </w:t>
      </w:r>
      <w:r w:rsidRPr="002449A5">
        <w:rPr>
          <w:rFonts w:ascii="Arial" w:hAnsi="Arial"/>
          <w:szCs w:val="24"/>
          <w:rtl/>
        </w:rPr>
        <w:tab/>
      </w:r>
    </w:p>
    <w:p w:rsidR="003564C5" w:rsidRDefault="003564C5">
      <w:pPr>
        <w:jc w:val="both"/>
        <w:rPr>
          <w:szCs w:val="24"/>
          <w:rtl/>
        </w:rPr>
      </w:pPr>
    </w:p>
    <w:p w:rsidR="00C36A85" w:rsidRDefault="00C36A85" w:rsidP="00C01076">
      <w:pPr>
        <w:jc w:val="both"/>
        <w:rPr>
          <w:szCs w:val="24"/>
          <w:rtl/>
        </w:rPr>
      </w:pPr>
      <w:r>
        <w:rPr>
          <w:szCs w:val="24"/>
          <w:rtl/>
        </w:rPr>
        <w:br w:type="page"/>
      </w:r>
    </w:p>
    <w:p w:rsidR="00D5392B" w:rsidRPr="009C18CF" w:rsidRDefault="00C36A85" w:rsidP="009C18CF">
      <w:pPr>
        <w:spacing w:line="360" w:lineRule="auto"/>
        <w:jc w:val="center"/>
        <w:rPr>
          <w:b/>
          <w:bCs/>
          <w:sz w:val="28"/>
          <w:szCs w:val="30"/>
          <w:u w:val="single"/>
          <w:rtl/>
        </w:rPr>
      </w:pPr>
      <w:r w:rsidRPr="00C36A85">
        <w:rPr>
          <w:b/>
          <w:bCs/>
          <w:sz w:val="28"/>
          <w:szCs w:val="30"/>
          <w:u w:val="single"/>
          <w:rtl/>
        </w:rPr>
        <w:t xml:space="preserve">נספח </w:t>
      </w:r>
      <w:r w:rsidR="00066904">
        <w:fldChar w:fldCharType="begin"/>
      </w:r>
      <w:r w:rsidR="00066904">
        <w:instrText xml:space="preserve"> REF _Ref388290138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ב</w:t>
      </w:r>
      <w:r w:rsidR="00066904">
        <w:fldChar w:fldCharType="end"/>
      </w:r>
      <w:r w:rsidR="009C18CF" w:rsidRPr="009C18CF">
        <w:rPr>
          <w:b/>
          <w:bCs/>
          <w:sz w:val="28"/>
          <w:szCs w:val="30"/>
          <w:u w:val="single"/>
          <w:rtl/>
        </w:rPr>
        <w:t>'</w:t>
      </w:r>
    </w:p>
    <w:p w:rsidR="00C36A85" w:rsidRPr="00C36A85" w:rsidRDefault="00C36A85" w:rsidP="00C36A85">
      <w:pPr>
        <w:spacing w:line="360" w:lineRule="auto"/>
        <w:jc w:val="center"/>
        <w:rPr>
          <w:b/>
          <w:bCs/>
          <w:sz w:val="28"/>
          <w:szCs w:val="30"/>
          <w:u w:val="single"/>
          <w:rtl/>
        </w:rPr>
      </w:pPr>
      <w:r w:rsidRPr="00C36A85">
        <w:rPr>
          <w:rFonts w:hint="cs"/>
          <w:b/>
          <w:bCs/>
          <w:sz w:val="28"/>
          <w:szCs w:val="30"/>
          <w:u w:val="single"/>
          <w:rtl/>
        </w:rPr>
        <w:t>נוסח ערבות</w:t>
      </w:r>
    </w:p>
    <w:p w:rsidR="00DB4A08" w:rsidRDefault="00DB4A08" w:rsidP="00DB4A08">
      <w:pPr>
        <w:tabs>
          <w:tab w:val="left" w:pos="1417"/>
        </w:tabs>
        <w:ind w:left="567" w:hanging="567"/>
        <w:jc w:val="center"/>
        <w:rPr>
          <w:szCs w:val="24"/>
          <w:rtl/>
        </w:rPr>
      </w:pPr>
      <w:r>
        <w:rPr>
          <w:rFonts w:hint="cs"/>
          <w:szCs w:val="24"/>
          <w:rtl/>
        </w:rPr>
        <w:t>[להצעה עצמה תצורף הערבות המקורית]</w:t>
      </w:r>
    </w:p>
    <w:p w:rsidR="00DB4A08" w:rsidRDefault="00DB4A08" w:rsidP="00DB4A08">
      <w:pPr>
        <w:tabs>
          <w:tab w:val="left" w:pos="1417"/>
        </w:tabs>
        <w:ind w:left="567" w:hanging="567"/>
        <w:jc w:val="center"/>
        <w:rPr>
          <w:szCs w:val="24"/>
          <w:rtl/>
        </w:rPr>
      </w:pPr>
    </w:p>
    <w:p w:rsidR="00C36A85" w:rsidRPr="00A06AA4" w:rsidRDefault="00C36A85" w:rsidP="00C36A85">
      <w:pPr>
        <w:tabs>
          <w:tab w:val="left" w:pos="1417"/>
        </w:tabs>
        <w:ind w:left="567" w:hanging="567"/>
        <w:jc w:val="both"/>
        <w:rPr>
          <w:szCs w:val="24"/>
          <w:rtl/>
        </w:rPr>
      </w:pPr>
      <w:r w:rsidRPr="00A06AA4">
        <w:rPr>
          <w:rFonts w:hint="cs"/>
          <w:szCs w:val="24"/>
          <w:rtl/>
        </w:rPr>
        <w:t>לכבוד</w:t>
      </w:r>
    </w:p>
    <w:p w:rsidR="00C36A85" w:rsidRPr="00A06AA4" w:rsidRDefault="00C36A85" w:rsidP="00C36A85">
      <w:pPr>
        <w:tabs>
          <w:tab w:val="left" w:pos="1417"/>
        </w:tabs>
        <w:ind w:left="567" w:hanging="567"/>
        <w:jc w:val="both"/>
        <w:rPr>
          <w:szCs w:val="24"/>
          <w:rtl/>
        </w:rPr>
      </w:pPr>
      <w:r w:rsidRPr="00A06AA4">
        <w:rPr>
          <w:rFonts w:hint="cs"/>
          <w:szCs w:val="24"/>
          <w:rtl/>
        </w:rPr>
        <w:t>ממשלת ישראל בשם מדינת ישראל</w:t>
      </w:r>
    </w:p>
    <w:p w:rsidR="00C36A85" w:rsidRPr="00CC7C42" w:rsidRDefault="00C36A85" w:rsidP="00C36A85">
      <w:pPr>
        <w:tabs>
          <w:tab w:val="left" w:pos="1417"/>
        </w:tabs>
        <w:ind w:left="567" w:hanging="567"/>
        <w:jc w:val="both"/>
        <w:rPr>
          <w:szCs w:val="24"/>
          <w:u w:val="single"/>
          <w:rtl/>
        </w:rPr>
      </w:pPr>
      <w:r w:rsidRPr="00CC7C42">
        <w:rPr>
          <w:rFonts w:hint="cs"/>
          <w:szCs w:val="24"/>
          <w:u w:val="single"/>
          <w:rtl/>
        </w:rPr>
        <w:t>באמצעות משרד ראש הממשלה</w:t>
      </w:r>
    </w:p>
    <w:p w:rsidR="00C36A85" w:rsidRPr="00A06AA4" w:rsidRDefault="00C36A85" w:rsidP="00C36A85">
      <w:pPr>
        <w:tabs>
          <w:tab w:val="left" w:pos="1417"/>
        </w:tabs>
        <w:spacing w:after="120" w:line="360" w:lineRule="auto"/>
        <w:ind w:left="567" w:hanging="567"/>
        <w:jc w:val="both"/>
        <w:rPr>
          <w:szCs w:val="24"/>
          <w:rtl/>
        </w:rPr>
      </w:pPr>
    </w:p>
    <w:p w:rsidR="00C36A85" w:rsidRPr="00A06AA4" w:rsidRDefault="00C36A85" w:rsidP="00C36A85">
      <w:pPr>
        <w:tabs>
          <w:tab w:val="left" w:pos="1417"/>
        </w:tabs>
        <w:spacing w:after="120" w:line="360" w:lineRule="auto"/>
        <w:ind w:left="567" w:hanging="567"/>
        <w:jc w:val="both"/>
        <w:rPr>
          <w:szCs w:val="24"/>
          <w:u w:val="single"/>
          <w:rtl/>
        </w:rPr>
      </w:pPr>
      <w:r w:rsidRPr="00A06AA4">
        <w:rPr>
          <w:rFonts w:hint="cs"/>
          <w:szCs w:val="24"/>
          <w:rtl/>
        </w:rPr>
        <w:t xml:space="preserve">הנדון: ערבות מס' </w:t>
      </w:r>
      <w:r w:rsidRPr="00A06AA4">
        <w:rPr>
          <w:rFonts w:hint="cs"/>
          <w:szCs w:val="24"/>
          <w:u w:val="single"/>
          <w:rtl/>
        </w:rPr>
        <w:tab/>
      </w:r>
      <w:r w:rsidRPr="00A06AA4">
        <w:rPr>
          <w:rFonts w:hint="cs"/>
          <w:szCs w:val="24"/>
          <w:u w:val="single"/>
          <w:rtl/>
        </w:rPr>
        <w:tab/>
      </w:r>
      <w:r w:rsidRPr="00A06AA4">
        <w:rPr>
          <w:rFonts w:hint="cs"/>
          <w:szCs w:val="24"/>
          <w:u w:val="single"/>
          <w:rtl/>
        </w:rPr>
        <w:tab/>
      </w:r>
    </w:p>
    <w:p w:rsidR="00C36A85" w:rsidRDefault="00C36A85" w:rsidP="00C032C0">
      <w:pPr>
        <w:tabs>
          <w:tab w:val="left" w:pos="1417"/>
        </w:tabs>
        <w:spacing w:after="120" w:line="360" w:lineRule="auto"/>
        <w:ind w:left="567" w:hanging="567"/>
        <w:jc w:val="both"/>
        <w:rPr>
          <w:szCs w:val="24"/>
          <w:rtl/>
        </w:rPr>
      </w:pPr>
      <w:r w:rsidRPr="00A06AA4">
        <w:rPr>
          <w:rFonts w:hint="cs"/>
          <w:szCs w:val="24"/>
          <w:rtl/>
        </w:rPr>
        <w:t xml:space="preserve">לבקשת </w:t>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C87684" w:rsidRPr="00C87684">
        <w:rPr>
          <w:rFonts w:hint="cs"/>
          <w:szCs w:val="24"/>
          <w:rtl/>
        </w:rPr>
        <w:t xml:space="preserve"> </w:t>
      </w:r>
    </w:p>
    <w:p w:rsidR="00C36A85" w:rsidRPr="00A06AA4" w:rsidRDefault="00C36A85" w:rsidP="00BC2CF9">
      <w:pPr>
        <w:tabs>
          <w:tab w:val="left" w:pos="1417"/>
        </w:tabs>
        <w:spacing w:after="120" w:line="360" w:lineRule="auto"/>
        <w:jc w:val="both"/>
        <w:rPr>
          <w:szCs w:val="24"/>
          <w:rtl/>
        </w:rPr>
      </w:pPr>
      <w:r w:rsidRPr="00A06AA4">
        <w:rPr>
          <w:rFonts w:hint="cs"/>
          <w:szCs w:val="24"/>
          <w:rtl/>
        </w:rPr>
        <w:t>אנו ערבים בזה כלפיכם לסילוק כל סכום עד לסך</w:t>
      </w:r>
      <w:r w:rsidR="00AF5958">
        <w:rPr>
          <w:rFonts w:hint="cs"/>
          <w:szCs w:val="24"/>
          <w:rtl/>
        </w:rPr>
        <w:t xml:space="preserve"> של </w:t>
      </w:r>
      <w:r w:rsidR="00BC2CF9">
        <w:rPr>
          <w:rFonts w:hint="cs"/>
          <w:szCs w:val="24"/>
          <w:rtl/>
        </w:rPr>
        <w:t xml:space="preserve">40,000 </w:t>
      </w:r>
      <w:r w:rsidR="00AF5958">
        <w:rPr>
          <w:rFonts w:hint="cs"/>
          <w:szCs w:val="24"/>
          <w:rtl/>
        </w:rPr>
        <w:t xml:space="preserve">₪ </w:t>
      </w:r>
      <w:r w:rsidRPr="00A06AA4">
        <w:rPr>
          <w:rFonts w:hint="cs"/>
          <w:szCs w:val="24"/>
          <w:rtl/>
        </w:rPr>
        <w:t xml:space="preserve">(במילים: </w:t>
      </w:r>
      <w:r w:rsidR="00BC2CF9">
        <w:rPr>
          <w:rFonts w:hint="cs"/>
          <w:szCs w:val="24"/>
          <w:rtl/>
        </w:rPr>
        <w:t xml:space="preserve">ארבעים אלף </w:t>
      </w:r>
      <w:r w:rsidR="00AF5958">
        <w:rPr>
          <w:rFonts w:hint="cs"/>
          <w:szCs w:val="24"/>
          <w:rtl/>
        </w:rPr>
        <w:t>שקלים חדשים</w:t>
      </w:r>
      <w:r w:rsidRPr="00A06AA4">
        <w:rPr>
          <w:rFonts w:hint="cs"/>
          <w:szCs w:val="24"/>
          <w:rtl/>
        </w:rPr>
        <w:t>)</w:t>
      </w:r>
    </w:p>
    <w:p w:rsidR="00C36A85" w:rsidRPr="00432467" w:rsidRDefault="00C36A85" w:rsidP="00213766">
      <w:pPr>
        <w:tabs>
          <w:tab w:val="left" w:pos="1417"/>
        </w:tabs>
        <w:spacing w:after="120" w:line="360" w:lineRule="auto"/>
        <w:jc w:val="both"/>
        <w:rPr>
          <w:szCs w:val="24"/>
          <w:rtl/>
        </w:rPr>
      </w:pPr>
      <w:r w:rsidRPr="00A06AA4">
        <w:rPr>
          <w:rFonts w:hint="cs"/>
          <w:szCs w:val="24"/>
          <w:rtl/>
        </w:rPr>
        <w:t xml:space="preserve">אשר תדרשו מאת </w:t>
      </w:r>
      <w:r w:rsidR="00C032C0" w:rsidRPr="00A06AA4">
        <w:rPr>
          <w:rFonts w:hint="cs"/>
          <w:szCs w:val="24"/>
          <w:u w:val="single"/>
          <w:rtl/>
        </w:rPr>
        <w:tab/>
      </w:r>
      <w:r w:rsidR="00C032C0" w:rsidRPr="00A06AA4">
        <w:rPr>
          <w:rFonts w:hint="cs"/>
          <w:szCs w:val="24"/>
          <w:u w:val="single"/>
          <w:rtl/>
        </w:rPr>
        <w:tab/>
      </w:r>
      <w:r w:rsidR="00C032C0" w:rsidRPr="00A06AA4">
        <w:rPr>
          <w:rFonts w:hint="cs"/>
          <w:szCs w:val="24"/>
          <w:u w:val="single"/>
          <w:rtl/>
        </w:rPr>
        <w:tab/>
      </w:r>
      <w:r w:rsidR="00C032C0">
        <w:rPr>
          <w:rStyle w:val="afa"/>
          <w:szCs w:val="24"/>
          <w:u w:val="single"/>
          <w:rtl/>
        </w:rPr>
        <w:footnoteReference w:id="1"/>
      </w:r>
      <w:r w:rsidR="00C032C0">
        <w:rPr>
          <w:rFonts w:hint="cs"/>
          <w:szCs w:val="24"/>
          <w:rtl/>
        </w:rPr>
        <w:t xml:space="preserve"> </w:t>
      </w:r>
      <w:r w:rsidR="00C032C0" w:rsidRPr="00A06AA4">
        <w:rPr>
          <w:rFonts w:hint="cs"/>
          <w:szCs w:val="24"/>
          <w:rtl/>
        </w:rPr>
        <w:t xml:space="preserve">(להלן: </w:t>
      </w:r>
      <w:r w:rsidR="00C032C0" w:rsidRPr="00A06AA4">
        <w:rPr>
          <w:rFonts w:hint="cs"/>
          <w:b/>
          <w:bCs/>
          <w:szCs w:val="24"/>
          <w:rtl/>
        </w:rPr>
        <w:t>"החייב"</w:t>
      </w:r>
      <w:r w:rsidR="00C032C0" w:rsidRPr="00A06AA4">
        <w:rPr>
          <w:rFonts w:hint="cs"/>
          <w:szCs w:val="24"/>
          <w:rtl/>
        </w:rPr>
        <w:t>)</w:t>
      </w:r>
      <w:r w:rsidR="00C032C0">
        <w:rPr>
          <w:rFonts w:hint="cs"/>
          <w:szCs w:val="24"/>
          <w:rtl/>
        </w:rPr>
        <w:t xml:space="preserve"> </w:t>
      </w:r>
      <w:r w:rsidRPr="00A06AA4">
        <w:rPr>
          <w:rFonts w:hint="cs"/>
          <w:szCs w:val="24"/>
          <w:rtl/>
        </w:rPr>
        <w:t>בקשר עם</w:t>
      </w:r>
      <w:r w:rsidRPr="00432467">
        <w:rPr>
          <w:rFonts w:hint="cs"/>
          <w:szCs w:val="24"/>
          <w:rtl/>
        </w:rPr>
        <w:t xml:space="preserve"> </w:t>
      </w:r>
      <w:r w:rsidR="00432467" w:rsidRPr="00432467">
        <w:rPr>
          <w:rFonts w:hint="cs"/>
          <w:szCs w:val="24"/>
          <w:rtl/>
        </w:rPr>
        <w:t xml:space="preserve">מכרז פומבי מספר </w:t>
      </w:r>
      <w:r w:rsidR="00213766">
        <w:rPr>
          <w:rFonts w:hint="cs"/>
          <w:szCs w:val="24"/>
          <w:rtl/>
        </w:rPr>
        <w:t>17</w:t>
      </w:r>
      <w:r w:rsidR="00A23858">
        <w:rPr>
          <w:rFonts w:hint="cs"/>
          <w:szCs w:val="24"/>
          <w:rtl/>
        </w:rPr>
        <w:t>/16</w:t>
      </w:r>
      <w:r w:rsidR="00432467" w:rsidRPr="00432467">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Pr="00432467">
        <w:rPr>
          <w:rFonts w:hint="cs"/>
          <w:szCs w:val="24"/>
          <w:rtl/>
        </w:rPr>
        <w:t>.</w:t>
      </w:r>
    </w:p>
    <w:p w:rsidR="00432467" w:rsidRPr="00A06AA4" w:rsidRDefault="00432467" w:rsidP="00432467">
      <w:pPr>
        <w:tabs>
          <w:tab w:val="left" w:pos="1417"/>
        </w:tabs>
        <w:spacing w:after="120" w:line="360" w:lineRule="auto"/>
        <w:jc w:val="both"/>
        <w:rPr>
          <w:szCs w:val="24"/>
          <w:rtl/>
        </w:rPr>
      </w:pPr>
    </w:p>
    <w:p w:rsidR="00AF5958" w:rsidRDefault="00C36A85" w:rsidP="00C032C0">
      <w:pPr>
        <w:tabs>
          <w:tab w:val="left" w:pos="1417"/>
        </w:tabs>
        <w:spacing w:after="120" w:line="360" w:lineRule="auto"/>
        <w:jc w:val="both"/>
        <w:rPr>
          <w:szCs w:val="24"/>
          <w:rtl/>
        </w:rPr>
      </w:pPr>
      <w:r w:rsidRPr="00A06AA4">
        <w:rPr>
          <w:rFonts w:hint="cs"/>
          <w:szCs w:val="24"/>
          <w:rtl/>
        </w:rPr>
        <w:t>אנו נשלם</w:t>
      </w:r>
      <w:r w:rsidR="00AF5958">
        <w:rPr>
          <w:rFonts w:hint="cs"/>
          <w:szCs w:val="24"/>
          <w:rtl/>
        </w:rPr>
        <w:t xml:space="preserve"> לכם את הסכום הנ"ל תוך </w:t>
      </w:r>
      <w:r w:rsidR="00C032C0">
        <w:rPr>
          <w:rFonts w:hint="cs"/>
          <w:szCs w:val="24"/>
          <w:rtl/>
        </w:rPr>
        <w:t>15</w:t>
      </w:r>
      <w:r w:rsidR="00AF5958">
        <w:rPr>
          <w:rFonts w:hint="cs"/>
          <w:szCs w:val="24"/>
          <w:rtl/>
        </w:rPr>
        <w:t xml:space="preserve"> ימים</w:t>
      </w:r>
      <w:r w:rsidRPr="00A06AA4">
        <w:rPr>
          <w:rFonts w:hint="cs"/>
          <w:szCs w:val="24"/>
          <w:rtl/>
        </w:rPr>
        <w:t xml:space="preserve"> מ</w:t>
      </w:r>
      <w:r w:rsidR="00C032C0">
        <w:rPr>
          <w:rFonts w:hint="cs"/>
          <w:szCs w:val="24"/>
          <w:rtl/>
        </w:rPr>
        <w:t xml:space="preserve">תאריך קבלת </w:t>
      </w:r>
      <w:r w:rsidRPr="00A06AA4">
        <w:rPr>
          <w:rFonts w:hint="cs"/>
          <w:szCs w:val="24"/>
          <w:rtl/>
        </w:rPr>
        <w:t>דרישתכם הראשונה בכתב, מבלי שתהיו חייבים לנמק את דרישתכם</w:t>
      </w:r>
      <w:r w:rsidR="00AF5958">
        <w:rPr>
          <w:rFonts w:hint="cs"/>
          <w:szCs w:val="24"/>
          <w:rtl/>
        </w:rPr>
        <w:t xml:space="preserve"> </w:t>
      </w:r>
      <w:r w:rsidRPr="00A06AA4">
        <w:rPr>
          <w:rFonts w:hint="cs"/>
          <w:szCs w:val="24"/>
          <w:rtl/>
        </w:rPr>
        <w:t>ומבלי לטעון כלפיכם טענת הגנה כלשהי</w:t>
      </w:r>
      <w:r w:rsidR="00AF5958">
        <w:rPr>
          <w:rFonts w:hint="cs"/>
          <w:szCs w:val="24"/>
          <w:rtl/>
        </w:rPr>
        <w:t>, לרבות</w:t>
      </w:r>
      <w:r w:rsidRPr="00A06AA4">
        <w:rPr>
          <w:rFonts w:hint="cs"/>
          <w:szCs w:val="24"/>
          <w:rtl/>
        </w:rPr>
        <w:t xml:space="preserve"> </w:t>
      </w:r>
      <w:r w:rsidR="00AF5958">
        <w:rPr>
          <w:rFonts w:hint="cs"/>
          <w:szCs w:val="24"/>
          <w:rtl/>
        </w:rPr>
        <w:t xml:space="preserve">טענה </w:t>
      </w:r>
      <w:r w:rsidRPr="00A06AA4">
        <w:rPr>
          <w:rFonts w:hint="cs"/>
          <w:szCs w:val="24"/>
          <w:rtl/>
        </w:rPr>
        <w:t xml:space="preserve">שיכולה לעמוד לחייב בקשר </w:t>
      </w:r>
      <w:r w:rsidR="00C032C0">
        <w:rPr>
          <w:rFonts w:hint="cs"/>
          <w:szCs w:val="24"/>
          <w:rtl/>
        </w:rPr>
        <w:t>לחיוב כלפיכם</w:t>
      </w:r>
      <w:r w:rsidRPr="00A06AA4">
        <w:rPr>
          <w:rFonts w:hint="cs"/>
          <w:szCs w:val="24"/>
          <w:rtl/>
        </w:rPr>
        <w:t>, או לדרוש תחילה את סילוק הסכום האמור מאת החייב.</w:t>
      </w:r>
      <w:r w:rsidR="00AF5958">
        <w:rPr>
          <w:rFonts w:hint="cs"/>
          <w:szCs w:val="24"/>
          <w:rtl/>
        </w:rPr>
        <w:t xml:space="preserve"> </w:t>
      </w:r>
    </w:p>
    <w:p w:rsidR="00C36A85" w:rsidRPr="00A06AA4" w:rsidRDefault="00C36A85" w:rsidP="002F5478">
      <w:pPr>
        <w:tabs>
          <w:tab w:val="left" w:pos="1417"/>
        </w:tabs>
        <w:spacing w:after="120" w:line="360" w:lineRule="auto"/>
        <w:jc w:val="both"/>
        <w:rPr>
          <w:szCs w:val="24"/>
          <w:rtl/>
        </w:rPr>
      </w:pPr>
      <w:r w:rsidRPr="0031672D">
        <w:rPr>
          <w:rFonts w:hint="cs"/>
          <w:szCs w:val="24"/>
          <w:rtl/>
        </w:rPr>
        <w:t xml:space="preserve">ערבות זו </w:t>
      </w:r>
      <w:r w:rsidR="002F5478" w:rsidRPr="0031672D">
        <w:rPr>
          <w:rFonts w:hint="cs"/>
          <w:szCs w:val="24"/>
          <w:rtl/>
        </w:rPr>
        <w:t xml:space="preserve">תהיה בתוקף מתאריך </w:t>
      </w:r>
      <w:r w:rsidR="002F5478" w:rsidRPr="0031672D">
        <w:rPr>
          <w:rFonts w:hint="cs"/>
          <w:szCs w:val="24"/>
          <w:u w:val="single"/>
          <w:rtl/>
        </w:rPr>
        <w:tab/>
      </w:r>
      <w:r w:rsidR="002F5478" w:rsidRPr="0031672D">
        <w:rPr>
          <w:rFonts w:hint="cs"/>
          <w:szCs w:val="24"/>
          <w:u w:val="single"/>
          <w:rtl/>
        </w:rPr>
        <w:tab/>
        <w:t xml:space="preserve"> </w:t>
      </w:r>
      <w:r w:rsidR="002F5478" w:rsidRPr="0031672D">
        <w:rPr>
          <w:rFonts w:hint="cs"/>
          <w:szCs w:val="24"/>
          <w:rtl/>
        </w:rPr>
        <w:t xml:space="preserve">עד תאריך </w:t>
      </w:r>
      <w:r w:rsidRPr="0031672D">
        <w:rPr>
          <w:rFonts w:hint="cs"/>
          <w:szCs w:val="24"/>
          <w:u w:val="single"/>
          <w:rtl/>
        </w:rPr>
        <w:tab/>
      </w:r>
      <w:r w:rsidRPr="0031672D">
        <w:rPr>
          <w:rFonts w:hint="cs"/>
          <w:szCs w:val="24"/>
          <w:u w:val="single"/>
          <w:rtl/>
        </w:rPr>
        <w:tab/>
      </w:r>
      <w:r w:rsidRPr="0031672D">
        <w:rPr>
          <w:rFonts w:hint="cs"/>
          <w:szCs w:val="24"/>
          <w:u w:val="single"/>
          <w:rtl/>
        </w:rPr>
        <w:tab/>
      </w:r>
      <w:r w:rsidRPr="0031672D">
        <w:rPr>
          <w:rFonts w:hint="cs"/>
          <w:szCs w:val="24"/>
          <w:rtl/>
        </w:rPr>
        <w:t>ועד בכלל.</w:t>
      </w:r>
    </w:p>
    <w:p w:rsidR="00C36A85" w:rsidRPr="00A06AA4" w:rsidRDefault="00C36A85" w:rsidP="00EE0ADE">
      <w:pPr>
        <w:tabs>
          <w:tab w:val="left" w:pos="1417"/>
        </w:tabs>
        <w:spacing w:after="120" w:line="360" w:lineRule="auto"/>
        <w:jc w:val="both"/>
        <w:rPr>
          <w:szCs w:val="24"/>
          <w:rtl/>
        </w:rPr>
      </w:pPr>
      <w:r w:rsidRPr="00A06AA4">
        <w:rPr>
          <w:rFonts w:hint="cs"/>
          <w:szCs w:val="24"/>
          <w:rtl/>
        </w:rPr>
        <w:t>דרישה על-פי ערבות זו יש להפנות לס</w:t>
      </w:r>
      <w:r w:rsidR="00AF5958">
        <w:rPr>
          <w:rFonts w:hint="cs"/>
          <w:szCs w:val="24"/>
          <w:rtl/>
        </w:rPr>
        <w:t>נ</w:t>
      </w:r>
      <w:r w:rsidRPr="00A06AA4">
        <w:rPr>
          <w:rFonts w:hint="cs"/>
          <w:szCs w:val="24"/>
          <w:rtl/>
        </w:rPr>
        <w:t xml:space="preserve">יף </w:t>
      </w:r>
      <w:r w:rsidR="002F5478">
        <w:rPr>
          <w:rFonts w:hint="cs"/>
          <w:szCs w:val="24"/>
          <w:rtl/>
        </w:rPr>
        <w:t xml:space="preserve">הבנק / חברת הביטוח </w:t>
      </w:r>
      <w:r w:rsidRPr="00A06AA4">
        <w:rPr>
          <w:rFonts w:hint="cs"/>
          <w:szCs w:val="24"/>
          <w:rtl/>
        </w:rPr>
        <w:t xml:space="preserve">שכתובתו </w:t>
      </w:r>
      <w:r w:rsidRPr="00A06AA4">
        <w:rPr>
          <w:rFonts w:hint="cs"/>
          <w:szCs w:val="24"/>
          <w:u w:val="single"/>
          <w:rtl/>
        </w:rPr>
        <w:tab/>
      </w:r>
      <w:r w:rsidRPr="00A06AA4">
        <w:rPr>
          <w:rFonts w:hint="cs"/>
          <w:szCs w:val="24"/>
          <w:u w:val="single"/>
          <w:rtl/>
        </w:rPr>
        <w:tab/>
      </w:r>
      <w:r w:rsidRPr="00A06AA4">
        <w:rPr>
          <w:rFonts w:hint="cs"/>
          <w:szCs w:val="24"/>
          <w:u w:val="single"/>
          <w:rtl/>
        </w:rPr>
        <w:tab/>
      </w:r>
      <w:r w:rsidRPr="00A06AA4">
        <w:rPr>
          <w:rFonts w:hint="cs"/>
          <w:szCs w:val="24"/>
          <w:u w:val="single"/>
          <w:rtl/>
        </w:rPr>
        <w:tab/>
      </w:r>
      <w:r w:rsidRPr="00A06AA4">
        <w:rPr>
          <w:rFonts w:hint="cs"/>
          <w:szCs w:val="24"/>
          <w:u w:val="single"/>
          <w:rtl/>
        </w:rPr>
        <w:tab/>
      </w:r>
      <w:r w:rsidR="00AF5958">
        <w:rPr>
          <w:rStyle w:val="afa"/>
          <w:szCs w:val="24"/>
          <w:u w:val="single"/>
          <w:rtl/>
        </w:rPr>
        <w:footnoteReference w:id="2"/>
      </w:r>
      <w:r w:rsidR="00E70DB5" w:rsidRPr="00E70DB5">
        <w:rPr>
          <w:rFonts w:cs="Rod" w:hint="cs"/>
          <w:szCs w:val="24"/>
          <w:highlight w:val="yellow"/>
          <w:rtl/>
        </w:rPr>
        <w:t xml:space="preserve"> </w:t>
      </w:r>
    </w:p>
    <w:p w:rsidR="00C36A85" w:rsidRDefault="00C36A85" w:rsidP="00C032C0">
      <w:pPr>
        <w:tabs>
          <w:tab w:val="left" w:pos="1417"/>
        </w:tabs>
        <w:spacing w:after="120" w:line="360" w:lineRule="auto"/>
        <w:jc w:val="both"/>
        <w:rPr>
          <w:szCs w:val="24"/>
          <w:rtl/>
        </w:rPr>
      </w:pPr>
      <w:r w:rsidRPr="00A06AA4">
        <w:rPr>
          <w:rFonts w:hint="cs"/>
          <w:szCs w:val="24"/>
          <w:rtl/>
        </w:rPr>
        <w:t>ערבות זו אינה ניתנת להעברה.</w:t>
      </w:r>
    </w:p>
    <w:p w:rsidR="00E70DB5" w:rsidRPr="00A06AA4" w:rsidRDefault="00E70DB5" w:rsidP="00E70DB5">
      <w:pPr>
        <w:tabs>
          <w:tab w:val="left" w:pos="1417"/>
        </w:tabs>
        <w:spacing w:after="120" w:line="360" w:lineRule="auto"/>
        <w:jc w:val="both"/>
        <w:rPr>
          <w:szCs w:val="24"/>
          <w:rtl/>
        </w:rPr>
      </w:pPr>
    </w:p>
    <w:p w:rsidR="00C36A85" w:rsidRPr="00A06AA4" w:rsidRDefault="00C36A85" w:rsidP="00C36A85">
      <w:pPr>
        <w:tabs>
          <w:tab w:val="center" w:pos="1700"/>
          <w:tab w:val="center" w:pos="6094"/>
        </w:tabs>
        <w:spacing w:after="120" w:line="360" w:lineRule="auto"/>
        <w:jc w:val="both"/>
        <w:rPr>
          <w:szCs w:val="24"/>
          <w:rtl/>
        </w:rPr>
      </w:pPr>
      <w:r w:rsidRPr="00A06AA4">
        <w:rPr>
          <w:rFonts w:hint="cs"/>
          <w:szCs w:val="24"/>
          <w:rtl/>
        </w:rPr>
        <w:tab/>
        <w:t>___________________</w:t>
      </w:r>
      <w:r w:rsidRPr="00A06AA4">
        <w:rPr>
          <w:rFonts w:hint="cs"/>
          <w:szCs w:val="24"/>
          <w:rtl/>
        </w:rPr>
        <w:tab/>
        <w:t>_____________________</w:t>
      </w:r>
    </w:p>
    <w:p w:rsidR="00C36A85" w:rsidRPr="00A06AA4" w:rsidRDefault="00C36A85" w:rsidP="00C36A85">
      <w:pPr>
        <w:tabs>
          <w:tab w:val="center" w:pos="1700"/>
          <w:tab w:val="center" w:pos="6094"/>
        </w:tabs>
        <w:spacing w:after="120" w:line="360" w:lineRule="auto"/>
        <w:jc w:val="both"/>
        <w:rPr>
          <w:b/>
          <w:bCs/>
          <w:szCs w:val="24"/>
          <w:u w:val="single"/>
          <w:rtl/>
        </w:rPr>
      </w:pPr>
      <w:r w:rsidRPr="00A06AA4">
        <w:rPr>
          <w:rFonts w:hint="cs"/>
          <w:szCs w:val="24"/>
          <w:rtl/>
        </w:rPr>
        <w:tab/>
        <w:t>תאריך</w:t>
      </w:r>
      <w:r w:rsidRPr="00A06AA4">
        <w:rPr>
          <w:rFonts w:hint="cs"/>
          <w:szCs w:val="24"/>
          <w:rtl/>
        </w:rPr>
        <w:tab/>
        <w:t>חתימה</w:t>
      </w:r>
    </w:p>
    <w:p w:rsidR="00D5392B" w:rsidRPr="00A06AA4" w:rsidRDefault="00D5392B" w:rsidP="00D5392B">
      <w:pPr>
        <w:spacing w:line="360" w:lineRule="auto"/>
        <w:ind w:firstLine="1360"/>
        <w:jc w:val="both"/>
        <w:rPr>
          <w:szCs w:val="24"/>
          <w:rtl/>
        </w:rPr>
      </w:pPr>
    </w:p>
    <w:p w:rsidR="00C36A85" w:rsidRDefault="00C36A85">
      <w:pPr>
        <w:bidi w:val="0"/>
        <w:rPr>
          <w:szCs w:val="24"/>
        </w:rPr>
      </w:pPr>
      <w:r>
        <w:rPr>
          <w:szCs w:val="24"/>
          <w:rtl/>
        </w:rPr>
        <w:br w:type="page"/>
      </w:r>
    </w:p>
    <w:p w:rsidR="00D5392B" w:rsidRPr="00C36A85" w:rsidRDefault="00C36A85" w:rsidP="00D56BEF">
      <w:pPr>
        <w:spacing w:line="360" w:lineRule="auto"/>
        <w:jc w:val="center"/>
        <w:rPr>
          <w:b/>
          <w:bCs/>
          <w:sz w:val="28"/>
          <w:szCs w:val="30"/>
          <w:u w:val="single"/>
          <w:rtl/>
        </w:rPr>
      </w:pPr>
      <w:r w:rsidRPr="00C36A85">
        <w:rPr>
          <w:b/>
          <w:bCs/>
          <w:sz w:val="28"/>
          <w:szCs w:val="30"/>
          <w:u w:val="single"/>
          <w:rtl/>
        </w:rPr>
        <w:t>נספח</w:t>
      </w:r>
      <w:r w:rsidR="004154FE">
        <w:rPr>
          <w:b/>
          <w:bCs/>
          <w:sz w:val="28"/>
          <w:szCs w:val="30"/>
          <w:u w:val="single"/>
          <w:rtl/>
        </w:rPr>
        <w:t xml:space="preserve"> </w:t>
      </w:r>
      <w:r w:rsidR="00066904">
        <w:fldChar w:fldCharType="begin"/>
      </w:r>
      <w:r w:rsidR="00066904">
        <w:instrText xml:space="preserve"> REF _Ref388290207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ג</w:t>
      </w:r>
      <w:r w:rsidR="00066904">
        <w:fldChar w:fldCharType="end"/>
      </w:r>
      <w:r w:rsidR="00D56BEF" w:rsidRPr="00D56BEF">
        <w:rPr>
          <w:b/>
          <w:bCs/>
          <w:sz w:val="28"/>
          <w:szCs w:val="30"/>
          <w:u w:val="single"/>
          <w:rtl/>
        </w:rPr>
        <w:t>'</w:t>
      </w:r>
    </w:p>
    <w:p w:rsidR="00C36A85" w:rsidRPr="00C36A85" w:rsidRDefault="00C36A85" w:rsidP="00C36A85">
      <w:pPr>
        <w:spacing w:line="360" w:lineRule="auto"/>
        <w:jc w:val="center"/>
        <w:rPr>
          <w:b/>
          <w:bCs/>
          <w:sz w:val="28"/>
          <w:szCs w:val="30"/>
          <w:u w:val="single"/>
          <w:rtl/>
        </w:rPr>
      </w:pPr>
      <w:r w:rsidRPr="00C36A85">
        <w:rPr>
          <w:b/>
          <w:bCs/>
          <w:sz w:val="28"/>
          <w:szCs w:val="30"/>
          <w:u w:val="single"/>
          <w:rtl/>
        </w:rPr>
        <w:t>רשימת חברות ביטוח המורשות לתת ערבויות</w:t>
      </w:r>
    </w:p>
    <w:p w:rsidR="00C36A85" w:rsidRDefault="00C36A85" w:rsidP="00BF5C85">
      <w:pPr>
        <w:pStyle w:val="af4"/>
        <w:jc w:val="both"/>
        <w:rPr>
          <w:sz w:val="100"/>
          <w:szCs w:val="100"/>
          <w:u w:val="none"/>
          <w:rtl/>
        </w:rPr>
      </w:pPr>
    </w:p>
    <w:p w:rsidR="00C36A85" w:rsidRPr="00A06AA4" w:rsidRDefault="00C36A85" w:rsidP="00C36A85">
      <w:pPr>
        <w:spacing w:line="360" w:lineRule="auto"/>
        <w:ind w:left="91"/>
        <w:jc w:val="both"/>
        <w:rPr>
          <w:szCs w:val="24"/>
          <w:rtl/>
        </w:rPr>
      </w:pPr>
      <w:r w:rsidRPr="00A06AA4">
        <w:rPr>
          <w:rFonts w:hint="cs"/>
          <w:szCs w:val="24"/>
          <w:rtl/>
        </w:rPr>
        <w:t>1.</w:t>
      </w:r>
      <w:r w:rsidRPr="00A06AA4">
        <w:rPr>
          <w:rFonts w:hint="cs"/>
          <w:szCs w:val="24"/>
          <w:rtl/>
        </w:rPr>
        <w:tab/>
        <w:t xml:space="preserve">איילון חברה לביטוח בע"מ </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2.</w:t>
      </w:r>
      <w:r w:rsidRPr="00A06AA4">
        <w:rPr>
          <w:rFonts w:hint="cs"/>
          <w:szCs w:val="24"/>
          <w:rtl/>
        </w:rPr>
        <w:tab/>
        <w:t>אליהו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3.</w:t>
      </w:r>
      <w:r w:rsidRPr="00A06AA4">
        <w:rPr>
          <w:rFonts w:hint="cs"/>
          <w:szCs w:val="24"/>
          <w:rtl/>
        </w:rPr>
        <w:tab/>
        <w:t>אריה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4.</w:t>
      </w:r>
      <w:r w:rsidRPr="00A06AA4">
        <w:rPr>
          <w:rFonts w:hint="cs"/>
          <w:szCs w:val="24"/>
          <w:rtl/>
        </w:rPr>
        <w:tab/>
        <w:t>ביטוח חקלאי אגודה שיתופית מרכזית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5.</w:t>
      </w:r>
      <w:r w:rsidRPr="00A06AA4">
        <w:rPr>
          <w:rFonts w:hint="cs"/>
          <w:szCs w:val="24"/>
          <w:rtl/>
        </w:rPr>
        <w:tab/>
        <w:t>הדר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6.</w:t>
      </w:r>
      <w:r w:rsidRPr="00A06AA4">
        <w:rPr>
          <w:rFonts w:hint="cs"/>
          <w:szCs w:val="24"/>
          <w:rtl/>
        </w:rPr>
        <w:tab/>
        <w:t>הכשרת היישוב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7.</w:t>
      </w:r>
      <w:r w:rsidRPr="00A06AA4">
        <w:rPr>
          <w:rFonts w:hint="cs"/>
          <w:szCs w:val="24"/>
          <w:rtl/>
        </w:rPr>
        <w:tab/>
        <w:t>כלל ביטוח אשראי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8.</w:t>
      </w:r>
      <w:r w:rsidRPr="00A06AA4">
        <w:rPr>
          <w:rFonts w:hint="cs"/>
          <w:szCs w:val="24"/>
          <w:rtl/>
        </w:rPr>
        <w:tab/>
        <w:t>המגן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9.</w:t>
      </w:r>
      <w:r w:rsidRPr="00A06AA4">
        <w:rPr>
          <w:rFonts w:hint="cs"/>
          <w:szCs w:val="24"/>
          <w:rtl/>
        </w:rPr>
        <w:tab/>
        <w:t>הפניקס הישראלי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10.</w:t>
      </w:r>
      <w:r w:rsidRPr="00A06AA4">
        <w:rPr>
          <w:rFonts w:hint="cs"/>
          <w:szCs w:val="24"/>
          <w:rtl/>
        </w:rPr>
        <w:tab/>
        <w:t>כלל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11.</w:t>
      </w:r>
      <w:r w:rsidRPr="00A06AA4">
        <w:rPr>
          <w:rFonts w:hint="cs"/>
          <w:szCs w:val="24"/>
          <w:rtl/>
        </w:rPr>
        <w:tab/>
        <w:t>מגדל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12.</w:t>
      </w:r>
      <w:r w:rsidRPr="00A06AA4">
        <w:rPr>
          <w:rFonts w:hint="cs"/>
          <w:szCs w:val="24"/>
          <w:rtl/>
        </w:rPr>
        <w:tab/>
        <w:t>מנורה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13.</w:t>
      </w:r>
      <w:r w:rsidRPr="00A06AA4">
        <w:rPr>
          <w:rFonts w:hint="cs"/>
          <w:szCs w:val="24"/>
          <w:rtl/>
        </w:rPr>
        <w:tab/>
        <w:t>הראל חברה לביטוח בע"מ</w:t>
      </w:r>
    </w:p>
    <w:p w:rsidR="00C36A85" w:rsidRPr="00A06AA4" w:rsidRDefault="00C36A85" w:rsidP="00C36A85">
      <w:pPr>
        <w:spacing w:line="360" w:lineRule="auto"/>
        <w:ind w:left="91"/>
        <w:jc w:val="both"/>
        <w:rPr>
          <w:szCs w:val="24"/>
          <w:rtl/>
        </w:rPr>
      </w:pPr>
    </w:p>
    <w:p w:rsidR="00C36A85" w:rsidRDefault="00C36A85" w:rsidP="00C36A85">
      <w:pPr>
        <w:spacing w:line="360" w:lineRule="auto"/>
        <w:ind w:left="91"/>
        <w:jc w:val="both"/>
        <w:rPr>
          <w:szCs w:val="24"/>
          <w:rtl/>
        </w:rPr>
      </w:pPr>
      <w:r w:rsidRPr="00A06AA4">
        <w:rPr>
          <w:rFonts w:hint="cs"/>
          <w:szCs w:val="24"/>
          <w:rtl/>
        </w:rPr>
        <w:t>14.</w:t>
      </w:r>
      <w:r w:rsidRPr="00A06AA4">
        <w:rPr>
          <w:rFonts w:hint="cs"/>
          <w:szCs w:val="24"/>
          <w:rtl/>
        </w:rPr>
        <w:tab/>
        <w:t>ב.ס.ס.ח. - החברה הישראלית לביטוח אשראי בע"מ</w:t>
      </w:r>
    </w:p>
    <w:p w:rsidR="00C270BC" w:rsidRDefault="00C270BC">
      <w:pPr>
        <w:bidi w:val="0"/>
        <w:rPr>
          <w:szCs w:val="24"/>
        </w:rPr>
      </w:pPr>
      <w:r>
        <w:rPr>
          <w:szCs w:val="24"/>
          <w:rtl/>
        </w:rPr>
        <w:br w:type="page"/>
      </w:r>
    </w:p>
    <w:p w:rsidR="00C270BC" w:rsidRPr="00C270BC" w:rsidRDefault="00C270BC" w:rsidP="00D56BEF">
      <w:pPr>
        <w:spacing w:line="360" w:lineRule="auto"/>
        <w:jc w:val="center"/>
        <w:rPr>
          <w:b/>
          <w:bCs/>
          <w:sz w:val="28"/>
          <w:szCs w:val="30"/>
          <w:u w:val="single"/>
          <w:rtl/>
        </w:rPr>
      </w:pPr>
      <w:r w:rsidRPr="00C270BC">
        <w:rPr>
          <w:b/>
          <w:bCs/>
          <w:sz w:val="28"/>
          <w:szCs w:val="30"/>
          <w:u w:val="single"/>
          <w:rtl/>
        </w:rPr>
        <w:t>נספח</w:t>
      </w:r>
      <w:r w:rsidR="004154FE">
        <w:rPr>
          <w:b/>
          <w:bCs/>
          <w:sz w:val="28"/>
          <w:szCs w:val="30"/>
          <w:u w:val="single"/>
          <w:rtl/>
        </w:rPr>
        <w:t xml:space="preserve"> </w:t>
      </w:r>
      <w:r w:rsidR="00066904">
        <w:fldChar w:fldCharType="begin"/>
      </w:r>
      <w:r w:rsidR="00066904">
        <w:instrText xml:space="preserve"> REF _Ref388290194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ד</w:t>
      </w:r>
      <w:r w:rsidR="00066904">
        <w:fldChar w:fldCharType="end"/>
      </w:r>
      <w:r w:rsidRPr="00C270BC">
        <w:rPr>
          <w:b/>
          <w:bCs/>
          <w:sz w:val="28"/>
          <w:szCs w:val="30"/>
          <w:u w:val="single"/>
          <w:rtl/>
        </w:rPr>
        <w:t>'</w:t>
      </w:r>
    </w:p>
    <w:p w:rsidR="00C270BC" w:rsidRPr="00C270BC" w:rsidRDefault="00C270BC" w:rsidP="00C270BC">
      <w:pPr>
        <w:spacing w:line="360" w:lineRule="auto"/>
        <w:jc w:val="center"/>
        <w:rPr>
          <w:b/>
          <w:bCs/>
          <w:sz w:val="28"/>
          <w:szCs w:val="30"/>
          <w:u w:val="single"/>
          <w:rtl/>
        </w:rPr>
      </w:pPr>
      <w:r w:rsidRPr="00C270BC">
        <w:rPr>
          <w:rFonts w:hint="cs"/>
          <w:b/>
          <w:bCs/>
          <w:sz w:val="28"/>
          <w:szCs w:val="30"/>
          <w:u w:val="single"/>
          <w:rtl/>
        </w:rPr>
        <w:t>תצהיר לפי חוק עסקאות גופים ציבוריים, התשל"ו – 1976</w:t>
      </w:r>
    </w:p>
    <w:p w:rsidR="00C270BC" w:rsidRPr="00C270BC" w:rsidRDefault="00C270BC" w:rsidP="00C270BC">
      <w:pPr>
        <w:jc w:val="both"/>
        <w:rPr>
          <w:b/>
          <w:bCs/>
          <w:szCs w:val="24"/>
          <w:rtl/>
        </w:rPr>
      </w:pPr>
    </w:p>
    <w:p w:rsidR="00C270BC" w:rsidRPr="00C270BC" w:rsidRDefault="00C270BC" w:rsidP="00C270BC">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C270BC" w:rsidRPr="00C270BC" w:rsidRDefault="00C270BC" w:rsidP="00C270BC">
      <w:pPr>
        <w:tabs>
          <w:tab w:val="left" w:pos="8351"/>
          <w:tab w:val="left" w:pos="8531"/>
          <w:tab w:val="left" w:pos="8711"/>
        </w:tabs>
        <w:spacing w:after="80" w:line="288" w:lineRule="auto"/>
        <w:jc w:val="both"/>
        <w:rPr>
          <w:rFonts w:ascii="Narkisim" w:hAnsi="Narkisim"/>
          <w:szCs w:val="24"/>
          <w:rtl/>
        </w:rPr>
      </w:pPr>
    </w:p>
    <w:p w:rsidR="00C270BC" w:rsidRPr="00C270BC" w:rsidRDefault="005F4BEB" w:rsidP="00213766">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אני נציג ___________</w:t>
      </w:r>
      <w:r w:rsidR="00D648C5">
        <w:rPr>
          <w:rFonts w:ascii="Narkisim" w:hAnsi="Narkisim" w:hint="cs"/>
          <w:szCs w:val="24"/>
          <w:rtl/>
        </w:rPr>
        <w:t xml:space="preserve">, מספר זיהוי של התאגיד _________ </w:t>
      </w:r>
      <w:r w:rsidR="00C270BC" w:rsidRPr="00C270BC">
        <w:rPr>
          <w:rFonts w:ascii="Narkisim" w:hAnsi="Narkisim" w:hint="cs"/>
          <w:szCs w:val="24"/>
          <w:rtl/>
        </w:rPr>
        <w:t>(להלן – ה</w:t>
      </w:r>
      <w:r w:rsidR="00D648C5">
        <w:rPr>
          <w:rFonts w:ascii="Narkisim" w:hAnsi="Narkisim" w:hint="cs"/>
          <w:szCs w:val="24"/>
          <w:rtl/>
        </w:rPr>
        <w:t>מציע</w:t>
      </w:r>
      <w:r w:rsidR="00C270BC" w:rsidRPr="00C270BC">
        <w:rPr>
          <w:rFonts w:ascii="Narkisim" w:hAnsi="Narkisim" w:hint="cs"/>
          <w:szCs w:val="24"/>
          <w:rtl/>
        </w:rPr>
        <w:t xml:space="preserve">) </w:t>
      </w:r>
      <w:r w:rsidR="00DC4B33">
        <w:rPr>
          <w:rFonts w:ascii="Narkisim" w:hAnsi="Narkisim" w:hint="cs"/>
          <w:szCs w:val="24"/>
          <w:rtl/>
        </w:rPr>
        <w:t>ואני מכהן כ_________ אצל המציע ו</w:t>
      </w:r>
      <w:r w:rsidR="00DC4B33" w:rsidRPr="00C270BC">
        <w:rPr>
          <w:rFonts w:ascii="Narkisim" w:hAnsi="Narkisim" w:hint="cs"/>
          <w:szCs w:val="24"/>
          <w:rtl/>
        </w:rPr>
        <w:t>מוסמך להצהיר מטעם ה</w:t>
      </w:r>
      <w:r w:rsidR="00DC4B33">
        <w:rPr>
          <w:rFonts w:ascii="Narkisim" w:hAnsi="Narkisim" w:hint="cs"/>
          <w:szCs w:val="24"/>
          <w:rtl/>
        </w:rPr>
        <w:t>מציע</w:t>
      </w:r>
      <w:r w:rsidR="00DC4B33" w:rsidRPr="00C270BC">
        <w:rPr>
          <w:rFonts w:ascii="Narkisim" w:hAnsi="Narkisim" w:hint="cs"/>
          <w:szCs w:val="24"/>
          <w:rtl/>
        </w:rPr>
        <w:t xml:space="preserve"> </w:t>
      </w:r>
      <w:r w:rsidR="005D2D07">
        <w:rPr>
          <w:rFonts w:ascii="Narkisim" w:hAnsi="Narkisim" w:hint="cs"/>
          <w:szCs w:val="24"/>
          <w:rtl/>
        </w:rPr>
        <w:t xml:space="preserve">בקשר עם </w:t>
      </w:r>
      <w:r w:rsidR="005D2D07" w:rsidRPr="00432467">
        <w:rPr>
          <w:rFonts w:hint="cs"/>
          <w:szCs w:val="24"/>
          <w:rtl/>
        </w:rPr>
        <w:t>מכרז פומבי מספר</w:t>
      </w:r>
      <w:r w:rsidR="00AC7B96">
        <w:rPr>
          <w:rFonts w:hint="cs"/>
          <w:szCs w:val="24"/>
          <w:rtl/>
        </w:rPr>
        <w:t xml:space="preserve"> </w:t>
      </w:r>
      <w:r w:rsidR="00213766">
        <w:rPr>
          <w:rFonts w:hint="cs"/>
          <w:szCs w:val="24"/>
          <w:rtl/>
        </w:rPr>
        <w:t>17</w:t>
      </w:r>
      <w:r w:rsidR="00A23858">
        <w:rPr>
          <w:rFonts w:hint="cs"/>
          <w:szCs w:val="24"/>
          <w:rtl/>
        </w:rPr>
        <w:t>/16</w:t>
      </w:r>
      <w:r w:rsidR="005D2D07" w:rsidRPr="00432467">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AC7B96" w:rsidRPr="00432467">
        <w:rPr>
          <w:rFonts w:hint="cs"/>
          <w:szCs w:val="24"/>
          <w:rtl/>
        </w:rPr>
        <w:t xml:space="preserve"> </w:t>
      </w:r>
      <w:r w:rsidR="005D2D07" w:rsidRPr="00C270BC">
        <w:rPr>
          <w:rFonts w:ascii="Narkisim" w:hAnsi="Narkisim" w:hint="cs"/>
          <w:szCs w:val="24"/>
          <w:rtl/>
        </w:rPr>
        <w:t>(להלן – ה</w:t>
      </w:r>
      <w:r w:rsidR="005D2D07">
        <w:rPr>
          <w:rFonts w:ascii="Narkisim" w:hAnsi="Narkisim" w:hint="cs"/>
          <w:szCs w:val="24"/>
          <w:rtl/>
        </w:rPr>
        <w:t>מכרז</w:t>
      </w:r>
      <w:r w:rsidR="005D2D07" w:rsidRPr="00C270BC">
        <w:rPr>
          <w:rFonts w:ascii="Narkisim" w:hAnsi="Narkisim" w:hint="cs"/>
          <w:szCs w:val="24"/>
          <w:rtl/>
        </w:rPr>
        <w:t>)</w:t>
      </w:r>
      <w:r w:rsidR="005D2D07">
        <w:rPr>
          <w:rFonts w:ascii="Narkisim" w:hAnsi="Narkisim" w:hint="cs"/>
          <w:szCs w:val="24"/>
          <w:rtl/>
        </w:rPr>
        <w:t>,</w:t>
      </w:r>
      <w:r w:rsidR="005D2D07" w:rsidRPr="00C270BC">
        <w:rPr>
          <w:rFonts w:ascii="Narkisim" w:hAnsi="Narkisim" w:hint="cs"/>
          <w:szCs w:val="24"/>
          <w:rtl/>
        </w:rPr>
        <w:t xml:space="preserve"> </w:t>
      </w:r>
      <w:r w:rsidR="00C270BC" w:rsidRPr="00C270BC">
        <w:rPr>
          <w:rFonts w:ascii="Narkisim" w:hAnsi="Narkisim" w:hint="cs"/>
          <w:szCs w:val="24"/>
          <w:rtl/>
        </w:rPr>
        <w:t>כי-</w:t>
      </w:r>
    </w:p>
    <w:p w:rsidR="00C270BC" w:rsidRPr="00C270BC" w:rsidRDefault="00C270BC" w:rsidP="00C270BC">
      <w:pPr>
        <w:tabs>
          <w:tab w:val="left" w:pos="8351"/>
          <w:tab w:val="left" w:pos="8531"/>
          <w:tab w:val="left" w:pos="8711"/>
        </w:tabs>
        <w:spacing w:after="80" w:line="288" w:lineRule="auto"/>
        <w:jc w:val="both"/>
        <w:rPr>
          <w:szCs w:val="24"/>
          <w:rtl/>
        </w:rPr>
      </w:pPr>
    </w:p>
    <w:p w:rsidR="00C270BC" w:rsidRPr="00C270BC" w:rsidRDefault="00C270BC" w:rsidP="00BC384C">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sidR="00715CB5">
        <w:rPr>
          <w:rFonts w:ascii="Narkisim" w:hAnsi="Narkisim" w:hint="cs"/>
          <w:szCs w:val="24"/>
          <w:rtl/>
        </w:rPr>
        <w:t>,</w:t>
      </w:r>
      <w:r w:rsidRPr="00C270BC">
        <w:rPr>
          <w:rFonts w:ascii="Narkisim" w:hAnsi="Narkisim" w:hint="cs"/>
          <w:szCs w:val="24"/>
          <w:rtl/>
        </w:rPr>
        <w:t xml:space="preserve"> </w:t>
      </w:r>
      <w:r w:rsidRPr="00C270BC">
        <w:rPr>
          <w:rFonts w:hint="cs"/>
          <w:szCs w:val="24"/>
          <w:rtl/>
        </w:rPr>
        <w:t>ה</w:t>
      </w:r>
      <w:r w:rsidR="00D648C5">
        <w:rPr>
          <w:rFonts w:hint="cs"/>
          <w:szCs w:val="24"/>
          <w:rtl/>
        </w:rPr>
        <w:t>מציע</w:t>
      </w:r>
      <w:r w:rsidRPr="00C270BC">
        <w:rPr>
          <w:rFonts w:hint="cs"/>
          <w:szCs w:val="24"/>
          <w:rtl/>
        </w:rPr>
        <w:t xml:space="preserve"> </w:t>
      </w:r>
      <w:r w:rsidR="00715CB5">
        <w:rPr>
          <w:rFonts w:hint="cs"/>
          <w:szCs w:val="24"/>
          <w:rtl/>
        </w:rPr>
        <w:t>ו</w:t>
      </w:r>
      <w:r w:rsidRPr="00C270BC">
        <w:rPr>
          <w:rFonts w:hint="cs"/>
          <w:szCs w:val="24"/>
          <w:rtl/>
        </w:rPr>
        <w:t>בעל זיקה אליו לא הורשעו ביותר משתי עבירות</w:t>
      </w:r>
      <w:r w:rsidR="00715CB5">
        <w:rPr>
          <w:rFonts w:hint="cs"/>
          <w:szCs w:val="24"/>
          <w:rtl/>
        </w:rPr>
        <w:t>.</w:t>
      </w:r>
    </w:p>
    <w:p w:rsidR="00C270BC" w:rsidRPr="00C270BC" w:rsidRDefault="00C270BC" w:rsidP="00C270BC">
      <w:pPr>
        <w:spacing w:after="80" w:line="288" w:lineRule="auto"/>
        <w:jc w:val="both"/>
        <w:rPr>
          <w:rFonts w:ascii="Narkisim" w:hAnsi="Narkisim"/>
          <w:b/>
          <w:bCs/>
          <w:sz w:val="28"/>
          <w:szCs w:val="28"/>
          <w:rtl/>
        </w:rPr>
      </w:pPr>
      <w:r w:rsidRPr="00C270BC">
        <w:rPr>
          <w:rFonts w:ascii="Narkisim" w:hAnsi="Narkisim" w:hint="cs"/>
          <w:szCs w:val="24"/>
          <w:rtl/>
        </w:rPr>
        <w:tab/>
      </w:r>
      <w:r w:rsidRPr="00C270BC">
        <w:rPr>
          <w:rFonts w:ascii="Narkisim" w:hAnsi="Narkisim" w:hint="cs"/>
          <w:b/>
          <w:bCs/>
          <w:sz w:val="28"/>
          <w:szCs w:val="28"/>
          <w:rtl/>
        </w:rPr>
        <w:t>או</w:t>
      </w:r>
    </w:p>
    <w:p w:rsidR="00C270BC" w:rsidRPr="00C270BC" w:rsidRDefault="00715CB5" w:rsidP="00BC384C">
      <w:pPr>
        <w:numPr>
          <w:ilvl w:val="0"/>
          <w:numId w:val="5"/>
        </w:numPr>
        <w:tabs>
          <w:tab w:val="clear" w:pos="720"/>
          <w:tab w:val="num" w:pos="360"/>
          <w:tab w:val="left" w:pos="8351"/>
          <w:tab w:val="left" w:pos="8531"/>
          <w:tab w:val="left" w:pos="8711"/>
        </w:tabs>
        <w:spacing w:after="80" w:line="288" w:lineRule="auto"/>
        <w:ind w:left="360"/>
        <w:jc w:val="both"/>
        <w:rPr>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ה</w:t>
      </w:r>
      <w:r>
        <w:rPr>
          <w:rFonts w:hint="cs"/>
          <w:szCs w:val="24"/>
          <w:rtl/>
        </w:rPr>
        <w:t>מציע</w:t>
      </w:r>
      <w:r w:rsidRPr="00C270BC">
        <w:rPr>
          <w:rFonts w:hint="cs"/>
          <w:szCs w:val="24"/>
          <w:rtl/>
        </w:rPr>
        <w:t xml:space="preserve"> </w:t>
      </w:r>
      <w:r>
        <w:rPr>
          <w:rFonts w:hint="cs"/>
          <w:szCs w:val="24"/>
          <w:rtl/>
        </w:rPr>
        <w:t>ו</w:t>
      </w:r>
      <w:r w:rsidRPr="00C270BC">
        <w:rPr>
          <w:rFonts w:hint="cs"/>
          <w:szCs w:val="24"/>
          <w:rtl/>
        </w:rPr>
        <w:t xml:space="preserve">בעל זיקה אליו </w:t>
      </w:r>
      <w:r w:rsidR="00C270BC" w:rsidRPr="00C270BC">
        <w:rPr>
          <w:rFonts w:hint="cs"/>
          <w:szCs w:val="24"/>
          <w:rtl/>
        </w:rPr>
        <w:t>הורשעו ביותר משתי עבירות, אולם במועד ההתקשרות חלפה שנה לפחות ממועד ההרשעה האחרונה.</w:t>
      </w:r>
    </w:p>
    <w:p w:rsidR="00E1003B" w:rsidRPr="00E1003B" w:rsidRDefault="00E1003B" w:rsidP="00E1003B">
      <w:pPr>
        <w:spacing w:after="80" w:line="288" w:lineRule="auto"/>
        <w:jc w:val="both"/>
        <w:rPr>
          <w:rFonts w:ascii="Narkisim" w:hAnsi="Narkisim" w:hint="cs"/>
          <w:b/>
          <w:bCs/>
          <w:sz w:val="28"/>
          <w:szCs w:val="28"/>
          <w:rtl/>
        </w:rPr>
      </w:pPr>
      <w:r w:rsidRPr="00E1003B">
        <w:rPr>
          <w:rFonts w:ascii="Narkisim" w:hAnsi="Narkisim" w:hint="cs"/>
          <w:b/>
          <w:bCs/>
          <w:sz w:val="28"/>
          <w:szCs w:val="28"/>
          <w:rtl/>
        </w:rPr>
        <w:tab/>
        <w:t>או</w:t>
      </w:r>
    </w:p>
    <w:p w:rsidR="00C270BC" w:rsidRPr="00E1003B" w:rsidRDefault="00715CB5" w:rsidP="00BC384C">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ה</w:t>
      </w:r>
      <w:r>
        <w:rPr>
          <w:rFonts w:hint="cs"/>
          <w:szCs w:val="24"/>
          <w:rtl/>
        </w:rPr>
        <w:t>מציע</w:t>
      </w:r>
      <w:r w:rsidRPr="00C270BC">
        <w:rPr>
          <w:rFonts w:hint="cs"/>
          <w:szCs w:val="24"/>
          <w:rtl/>
        </w:rPr>
        <w:t xml:space="preserve"> </w:t>
      </w:r>
      <w:r>
        <w:rPr>
          <w:rFonts w:hint="cs"/>
          <w:szCs w:val="24"/>
          <w:rtl/>
        </w:rPr>
        <w:t>ו</w:t>
      </w:r>
      <w:r w:rsidRPr="00C270BC">
        <w:rPr>
          <w:rFonts w:hint="cs"/>
          <w:szCs w:val="24"/>
          <w:rtl/>
        </w:rPr>
        <w:t>בעל זיקה אליו הורשעו ביותר משתי עבירות,</w:t>
      </w:r>
      <w:r>
        <w:rPr>
          <w:rFonts w:ascii="Narkisim" w:hAnsi="Narkisim" w:hint="cs"/>
          <w:szCs w:val="24"/>
          <w:rtl/>
        </w:rPr>
        <w:t xml:space="preserve"> </w:t>
      </w:r>
      <w:r w:rsidR="00E1003B">
        <w:rPr>
          <w:rFonts w:hint="cs"/>
          <w:szCs w:val="24"/>
          <w:rtl/>
        </w:rPr>
        <w:t>וב</w:t>
      </w:r>
      <w:r w:rsidR="00E1003B" w:rsidRPr="00C270BC">
        <w:rPr>
          <w:rFonts w:hint="cs"/>
          <w:szCs w:val="24"/>
          <w:rtl/>
        </w:rPr>
        <w:t xml:space="preserve">מועד ההתקשרות </w:t>
      </w:r>
      <w:r w:rsidR="00E1003B">
        <w:rPr>
          <w:rFonts w:hint="cs"/>
          <w:szCs w:val="24"/>
          <w:rtl/>
        </w:rPr>
        <w:t xml:space="preserve">לא </w:t>
      </w:r>
      <w:r w:rsidR="00E1003B" w:rsidRPr="00C270BC">
        <w:rPr>
          <w:rFonts w:hint="cs"/>
          <w:szCs w:val="24"/>
          <w:rtl/>
        </w:rPr>
        <w:t>חלפה שנה לפחות ממועד ההרשעה האחרונה</w:t>
      </w:r>
      <w:r w:rsidR="00E1003B">
        <w:rPr>
          <w:rFonts w:ascii="Narkisim" w:hAnsi="Narkisim" w:hint="cs"/>
          <w:szCs w:val="24"/>
          <w:rtl/>
        </w:rPr>
        <w:t>.</w:t>
      </w:r>
    </w:p>
    <w:p w:rsidR="00C270BC" w:rsidRDefault="00184EA0" w:rsidP="00C270BC">
      <w:pPr>
        <w:tabs>
          <w:tab w:val="left" w:pos="8351"/>
          <w:tab w:val="left" w:pos="8531"/>
          <w:tab w:val="left" w:pos="8711"/>
        </w:tabs>
        <w:spacing w:after="80" w:line="288" w:lineRule="auto"/>
        <w:jc w:val="both"/>
        <w:rPr>
          <w:i/>
          <w:iCs/>
          <w:szCs w:val="24"/>
          <w:rtl/>
        </w:rPr>
      </w:pPr>
      <w:r w:rsidRPr="00C270BC">
        <w:rPr>
          <w:rFonts w:ascii="Narkisim" w:hAnsi="Narkisim" w:hint="cs"/>
          <w:i/>
          <w:iCs/>
          <w:szCs w:val="24"/>
          <w:rtl/>
        </w:rPr>
        <w:t xml:space="preserve"> </w:t>
      </w:r>
      <w:r w:rsidR="00C270BC" w:rsidRPr="00C270BC">
        <w:rPr>
          <w:rFonts w:ascii="Narkisim" w:hAnsi="Narkisim" w:hint="cs"/>
          <w:i/>
          <w:iCs/>
          <w:szCs w:val="24"/>
          <w:rtl/>
        </w:rPr>
        <w:t>[</w:t>
      </w:r>
      <w:r w:rsidR="00C270BC">
        <w:rPr>
          <w:rFonts w:ascii="Narkisim" w:hAnsi="Narkisim" w:hint="cs"/>
          <w:i/>
          <w:iCs/>
          <w:szCs w:val="24"/>
          <w:rtl/>
        </w:rPr>
        <w:t xml:space="preserve">* יש </w:t>
      </w:r>
      <w:r w:rsidR="00C270BC" w:rsidRPr="00C270BC">
        <w:rPr>
          <w:rFonts w:ascii="Narkisim" w:hAnsi="Narkisim" w:hint="cs"/>
          <w:i/>
          <w:iCs/>
          <w:szCs w:val="24"/>
          <w:rtl/>
        </w:rPr>
        <w:t xml:space="preserve">למחוק את </w:t>
      </w:r>
      <w:r w:rsidR="00C270BC">
        <w:rPr>
          <w:rFonts w:ascii="Narkisim" w:hAnsi="Narkisim" w:hint="cs"/>
          <w:i/>
          <w:iCs/>
          <w:szCs w:val="24"/>
          <w:rtl/>
        </w:rPr>
        <w:t xml:space="preserve">הפסקה </w:t>
      </w:r>
      <w:r w:rsidR="00C270BC" w:rsidRPr="00C270BC">
        <w:rPr>
          <w:rFonts w:ascii="Narkisim" w:hAnsi="Narkisim" w:hint="cs"/>
          <w:i/>
          <w:iCs/>
          <w:szCs w:val="24"/>
          <w:rtl/>
        </w:rPr>
        <w:t>שאינ</w:t>
      </w:r>
      <w:r w:rsidR="00C270BC">
        <w:rPr>
          <w:rFonts w:ascii="Narkisim" w:hAnsi="Narkisim" w:hint="cs"/>
          <w:i/>
          <w:iCs/>
          <w:szCs w:val="24"/>
          <w:rtl/>
        </w:rPr>
        <w:t>ה</w:t>
      </w:r>
      <w:r w:rsidR="00C270BC" w:rsidRPr="00C270BC">
        <w:rPr>
          <w:rFonts w:ascii="Narkisim" w:hAnsi="Narkisim" w:hint="cs"/>
          <w:i/>
          <w:iCs/>
          <w:szCs w:val="24"/>
          <w:rtl/>
        </w:rPr>
        <w:t xml:space="preserve"> רלבנטי</w:t>
      </w:r>
      <w:r w:rsidR="00C270BC">
        <w:rPr>
          <w:rFonts w:ascii="Narkisim" w:hAnsi="Narkisim" w:hint="cs"/>
          <w:i/>
          <w:iCs/>
          <w:szCs w:val="24"/>
          <w:rtl/>
        </w:rPr>
        <w:t>ת</w:t>
      </w:r>
      <w:r w:rsidR="00C270BC" w:rsidRPr="00C270BC">
        <w:rPr>
          <w:rFonts w:ascii="Narkisim" w:hAnsi="Narkisim" w:hint="cs"/>
          <w:i/>
          <w:iCs/>
          <w:szCs w:val="24"/>
          <w:rtl/>
        </w:rPr>
        <w:t>]</w:t>
      </w:r>
    </w:p>
    <w:p w:rsidR="00715CB5" w:rsidRDefault="00715CB5" w:rsidP="00C270BC">
      <w:pPr>
        <w:tabs>
          <w:tab w:val="left" w:pos="8351"/>
          <w:tab w:val="left" w:pos="8531"/>
          <w:tab w:val="left" w:pos="8711"/>
        </w:tabs>
        <w:spacing w:after="80" w:line="288" w:lineRule="auto"/>
        <w:jc w:val="both"/>
        <w:rPr>
          <w:i/>
          <w:iCs/>
          <w:szCs w:val="24"/>
          <w:rtl/>
        </w:rPr>
      </w:pPr>
    </w:p>
    <w:p w:rsidR="00715CB5" w:rsidRDefault="00715CB5" w:rsidP="00C270BC">
      <w:pPr>
        <w:tabs>
          <w:tab w:val="left" w:pos="8351"/>
          <w:tab w:val="left" w:pos="8531"/>
          <w:tab w:val="left" w:pos="8711"/>
        </w:tabs>
        <w:spacing w:after="80" w:line="288" w:lineRule="auto"/>
        <w:jc w:val="both"/>
        <w:rPr>
          <w:rFonts w:ascii="Narkisim" w:hAnsi="Narkisim"/>
          <w:szCs w:val="24"/>
          <w:rtl/>
        </w:rPr>
      </w:pPr>
      <w:r w:rsidRPr="00715CB5">
        <w:rPr>
          <w:rFonts w:ascii="Narkisim" w:hAnsi="Narkisim" w:hint="cs"/>
          <w:szCs w:val="24"/>
          <w:rtl/>
        </w:rPr>
        <w:t>"</w:t>
      </w:r>
      <w:r w:rsidRPr="00715CB5">
        <w:rPr>
          <w:rFonts w:ascii="Narkisim" w:hAnsi="Narkisim" w:hint="cs"/>
          <w:b/>
          <w:bCs/>
          <w:szCs w:val="24"/>
          <w:rtl/>
        </w:rPr>
        <w:t>מועד ההתקשרות</w:t>
      </w:r>
      <w:r w:rsidRPr="00715CB5">
        <w:rPr>
          <w:rFonts w:ascii="Narkisim" w:hAnsi="Narkisim" w:hint="cs"/>
          <w:szCs w:val="24"/>
          <w:rtl/>
        </w:rPr>
        <w:t>", "</w:t>
      </w:r>
      <w:r w:rsidRPr="00715CB5">
        <w:rPr>
          <w:rFonts w:ascii="Narkisim" w:hAnsi="Narkisim" w:hint="cs"/>
          <w:b/>
          <w:bCs/>
          <w:szCs w:val="24"/>
          <w:rtl/>
        </w:rPr>
        <w:t>בעל זיקה</w:t>
      </w:r>
      <w:r w:rsidRPr="00715CB5">
        <w:rPr>
          <w:rFonts w:ascii="Narkisim" w:hAnsi="Narkisim" w:hint="cs"/>
          <w:szCs w:val="24"/>
          <w:rtl/>
        </w:rPr>
        <w:t>", "</w:t>
      </w:r>
      <w:r w:rsidRPr="00715CB5">
        <w:rPr>
          <w:rFonts w:ascii="Narkisim" w:hAnsi="Narkisim" w:hint="cs"/>
          <w:b/>
          <w:bCs/>
          <w:szCs w:val="24"/>
          <w:rtl/>
        </w:rPr>
        <w:t>הורשע</w:t>
      </w:r>
      <w:r w:rsidRPr="00715CB5">
        <w:rPr>
          <w:rFonts w:ascii="Narkisim" w:hAnsi="Narkisim" w:hint="cs"/>
          <w:szCs w:val="24"/>
          <w:rtl/>
        </w:rPr>
        <w:t xml:space="preserve">" </w:t>
      </w:r>
      <w:r w:rsidRPr="00715CB5">
        <w:rPr>
          <w:rFonts w:ascii="Narkisim" w:hAnsi="Narkisim"/>
          <w:szCs w:val="24"/>
          <w:rtl/>
        </w:rPr>
        <w:t>–</w:t>
      </w:r>
      <w:r w:rsidRPr="00715CB5">
        <w:rPr>
          <w:rFonts w:ascii="Narkisim" w:hAnsi="Narkisim" w:hint="cs"/>
          <w:szCs w:val="24"/>
          <w:rtl/>
        </w:rPr>
        <w:t xml:space="preserve"> כהגדרתם </w:t>
      </w:r>
      <w:r w:rsidRPr="00C270BC">
        <w:rPr>
          <w:rFonts w:ascii="Narkisim" w:hAnsi="Narkisim" w:hint="cs"/>
          <w:szCs w:val="24"/>
          <w:rtl/>
        </w:rPr>
        <w:t>בסעיף 2ב לחוק</w:t>
      </w:r>
      <w:r w:rsidRPr="00C270BC">
        <w:rPr>
          <w:rFonts w:hint="cs"/>
          <w:szCs w:val="24"/>
          <w:rtl/>
        </w:rPr>
        <w:t xml:space="preserve"> </w:t>
      </w:r>
      <w:r w:rsidRPr="00C270BC">
        <w:rPr>
          <w:rFonts w:ascii="Narkisim" w:hAnsi="Narkisim" w:hint="cs"/>
          <w:szCs w:val="24"/>
          <w:rtl/>
        </w:rPr>
        <w:t>עסקאות גופים ציבוריים, התשל"ו-1976</w:t>
      </w:r>
      <w:r>
        <w:rPr>
          <w:rFonts w:ascii="Narkisim" w:hAnsi="Narkisim" w:hint="cs"/>
          <w:szCs w:val="24"/>
          <w:rtl/>
        </w:rPr>
        <w:t>.</w:t>
      </w:r>
    </w:p>
    <w:p w:rsidR="00715CB5" w:rsidRPr="00715CB5" w:rsidRDefault="00715CB5" w:rsidP="00C270BC">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w:t>
      </w:r>
      <w:r w:rsidRPr="00715CB5">
        <w:rPr>
          <w:rFonts w:ascii="Narkisim" w:hAnsi="Narkisim" w:hint="cs"/>
          <w:b/>
          <w:bCs/>
          <w:szCs w:val="24"/>
          <w:rtl/>
        </w:rPr>
        <w:t>עבירה</w:t>
      </w:r>
      <w:r>
        <w:rPr>
          <w:rFonts w:ascii="Narkisim" w:hAnsi="Narkisim" w:hint="cs"/>
          <w:szCs w:val="24"/>
          <w:rtl/>
        </w:rPr>
        <w:t xml:space="preserve">" </w:t>
      </w:r>
      <w:r>
        <w:rPr>
          <w:rFonts w:ascii="Narkisim" w:hAnsi="Narkisim"/>
          <w:szCs w:val="24"/>
          <w:rtl/>
        </w:rPr>
        <w:t>–</w:t>
      </w:r>
      <w:r>
        <w:rPr>
          <w:rFonts w:ascii="Narkisim" w:hAnsi="Narkisim" w:hint="cs"/>
          <w:szCs w:val="24"/>
          <w:rtl/>
        </w:rPr>
        <w:t xml:space="preserve"> עבירה לפי </w:t>
      </w:r>
      <w:r w:rsidRPr="00C270BC">
        <w:rPr>
          <w:rFonts w:hint="cs"/>
          <w:szCs w:val="24"/>
          <w:rtl/>
        </w:rPr>
        <w:t xml:space="preserve">חוק עובדים זרים (איסור העסקה שלא כדין והבטחת תנאים הוגנים), התשנ"א-1991 </w:t>
      </w:r>
      <w:r w:rsidRPr="00C270BC">
        <w:rPr>
          <w:rFonts w:ascii="Narkisim" w:hAnsi="Narkisim" w:hint="cs"/>
          <w:szCs w:val="24"/>
          <w:rtl/>
        </w:rPr>
        <w:t xml:space="preserve">או לפי </w:t>
      </w:r>
      <w:r w:rsidRPr="00C270BC">
        <w:rPr>
          <w:rFonts w:hint="cs"/>
          <w:szCs w:val="24"/>
          <w:rtl/>
        </w:rPr>
        <w:t>חוק שכר מינימום, התשמ"ז-1987</w:t>
      </w:r>
      <w:r>
        <w:rPr>
          <w:rFonts w:ascii="Narkisim" w:hAnsi="Narkisim" w:hint="cs"/>
          <w:szCs w:val="24"/>
          <w:rtl/>
        </w:rPr>
        <w:t>.</w:t>
      </w:r>
    </w:p>
    <w:p w:rsidR="00C270BC" w:rsidRPr="00C270BC" w:rsidRDefault="00C270BC" w:rsidP="00C270BC">
      <w:pPr>
        <w:tabs>
          <w:tab w:val="left" w:pos="8351"/>
          <w:tab w:val="left" w:pos="8531"/>
          <w:tab w:val="left" w:pos="8711"/>
        </w:tabs>
        <w:spacing w:after="80" w:line="288" w:lineRule="auto"/>
        <w:ind w:left="5619" w:hanging="4899"/>
        <w:jc w:val="both"/>
        <w:rPr>
          <w:szCs w:val="24"/>
        </w:rPr>
      </w:pPr>
      <w:r w:rsidRPr="00C270BC">
        <w:rPr>
          <w:rFonts w:hint="cs"/>
          <w:szCs w:val="24"/>
          <w:rtl/>
        </w:rPr>
        <w:tab/>
        <w:t>__________________</w:t>
      </w: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B32D29"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r w:rsidR="00B32D29">
        <w:rPr>
          <w:szCs w:val="24"/>
          <w:rtl/>
        </w:rPr>
        <w:br w:type="page"/>
      </w:r>
    </w:p>
    <w:p w:rsidR="00030360" w:rsidRPr="00C270BC" w:rsidRDefault="00030360" w:rsidP="00030360">
      <w:pPr>
        <w:spacing w:line="360" w:lineRule="auto"/>
        <w:jc w:val="center"/>
        <w:rPr>
          <w:b/>
          <w:bCs/>
          <w:sz w:val="28"/>
          <w:szCs w:val="30"/>
          <w:u w:val="single"/>
          <w:rtl/>
        </w:rPr>
      </w:pPr>
      <w:r w:rsidRPr="00C270BC">
        <w:rPr>
          <w:b/>
          <w:bCs/>
          <w:sz w:val="28"/>
          <w:szCs w:val="30"/>
          <w:u w:val="single"/>
          <w:rtl/>
        </w:rPr>
        <w:t>נספח</w:t>
      </w:r>
      <w:r w:rsidR="004154FE">
        <w:rPr>
          <w:b/>
          <w:bCs/>
          <w:sz w:val="28"/>
          <w:szCs w:val="30"/>
          <w:u w:val="single"/>
          <w:rtl/>
        </w:rPr>
        <w:t xml:space="preserve"> </w:t>
      </w:r>
      <w:r w:rsidR="00722ED2">
        <w:fldChar w:fldCharType="begin"/>
      </w:r>
      <w:r w:rsidR="00A356DA">
        <w:instrText xml:space="preserve"> REF _Ref388290194 \r \h  \* MERGEFORMAT </w:instrText>
      </w:r>
      <w:r w:rsidR="00722ED2">
        <w:fldChar w:fldCharType="separate"/>
      </w:r>
      <w:r w:rsidR="00F9240A" w:rsidRPr="00F9240A">
        <w:rPr>
          <w:b/>
          <w:bCs/>
          <w:sz w:val="28"/>
          <w:szCs w:val="30"/>
          <w:u w:val="single"/>
          <w:cs/>
        </w:rPr>
        <w:t>‎</w:t>
      </w:r>
      <w:r w:rsidR="00F9240A" w:rsidRPr="00F9240A">
        <w:rPr>
          <w:b/>
          <w:bCs/>
          <w:sz w:val="28"/>
          <w:szCs w:val="30"/>
          <w:u w:val="single"/>
          <w:rtl/>
        </w:rPr>
        <w:t>ד</w:t>
      </w:r>
      <w:r w:rsidR="00722ED2">
        <w:fldChar w:fldCharType="end"/>
      </w:r>
      <w:r w:rsidRPr="00C270BC">
        <w:rPr>
          <w:b/>
          <w:bCs/>
          <w:sz w:val="28"/>
          <w:szCs w:val="30"/>
          <w:u w:val="single"/>
          <w:rtl/>
        </w:rPr>
        <w:t>'</w:t>
      </w:r>
      <w:r>
        <w:rPr>
          <w:rFonts w:hint="cs"/>
          <w:b/>
          <w:bCs/>
          <w:sz w:val="28"/>
          <w:szCs w:val="30"/>
          <w:u w:val="single"/>
          <w:rtl/>
        </w:rPr>
        <w:t>1</w:t>
      </w:r>
    </w:p>
    <w:p w:rsidR="00030360" w:rsidRPr="00C270BC" w:rsidRDefault="00030360" w:rsidP="00030360">
      <w:pPr>
        <w:spacing w:line="360" w:lineRule="auto"/>
        <w:jc w:val="center"/>
        <w:rPr>
          <w:b/>
          <w:bCs/>
          <w:sz w:val="28"/>
          <w:szCs w:val="30"/>
          <w:u w:val="single"/>
          <w:rtl/>
        </w:rPr>
      </w:pPr>
      <w:r w:rsidRPr="00C270BC">
        <w:rPr>
          <w:rFonts w:hint="cs"/>
          <w:b/>
          <w:bCs/>
          <w:sz w:val="28"/>
          <w:szCs w:val="30"/>
          <w:u w:val="single"/>
          <w:rtl/>
        </w:rPr>
        <w:t>תצהיר לפי חוק עסקאות גופים ציבוריים, התשל"ו – 1976</w:t>
      </w:r>
    </w:p>
    <w:p w:rsidR="00030360" w:rsidRDefault="00030360" w:rsidP="00030360">
      <w:pPr>
        <w:spacing w:line="360" w:lineRule="auto"/>
        <w:jc w:val="center"/>
        <w:rPr>
          <w:i/>
          <w:iCs/>
          <w:sz w:val="18"/>
          <w:szCs w:val="20"/>
          <w:rtl/>
        </w:rPr>
      </w:pPr>
      <w:r w:rsidRPr="00BA73BC">
        <w:rPr>
          <w:rFonts w:hint="cs"/>
          <w:i/>
          <w:iCs/>
          <w:sz w:val="18"/>
          <w:szCs w:val="20"/>
          <w:rtl/>
        </w:rPr>
        <w:t xml:space="preserve">[לבעל </w:t>
      </w:r>
      <w:r>
        <w:rPr>
          <w:rFonts w:hint="cs"/>
          <w:i/>
          <w:iCs/>
          <w:sz w:val="18"/>
          <w:szCs w:val="20"/>
          <w:rtl/>
        </w:rPr>
        <w:t xml:space="preserve">זיקה במציע, בהתאם להוראות סעיף </w:t>
      </w:r>
      <w:r w:rsidR="00722ED2">
        <w:rPr>
          <w:i/>
          <w:iCs/>
          <w:sz w:val="18"/>
          <w:szCs w:val="20"/>
          <w:rtl/>
        </w:rPr>
        <w:fldChar w:fldCharType="begin"/>
      </w:r>
      <w:r>
        <w:rPr>
          <w:i/>
          <w:iCs/>
          <w:sz w:val="18"/>
          <w:szCs w:val="20"/>
          <w:rtl/>
        </w:rPr>
        <w:instrText xml:space="preserve"> </w:instrText>
      </w:r>
      <w:r>
        <w:rPr>
          <w:rFonts w:hint="cs"/>
          <w:i/>
          <w:iCs/>
          <w:sz w:val="18"/>
          <w:szCs w:val="20"/>
        </w:rPr>
        <w:instrText>REF</w:instrText>
      </w:r>
      <w:r>
        <w:rPr>
          <w:rFonts w:hint="cs"/>
          <w:i/>
          <w:iCs/>
          <w:sz w:val="18"/>
          <w:szCs w:val="20"/>
          <w:rtl/>
        </w:rPr>
        <w:instrText xml:space="preserve"> _</w:instrText>
      </w:r>
      <w:r>
        <w:rPr>
          <w:rFonts w:hint="cs"/>
          <w:i/>
          <w:iCs/>
          <w:sz w:val="18"/>
          <w:szCs w:val="20"/>
        </w:rPr>
        <w:instrText>Ref396397413 \r \h</w:instrText>
      </w:r>
      <w:r>
        <w:rPr>
          <w:i/>
          <w:iCs/>
          <w:sz w:val="18"/>
          <w:szCs w:val="20"/>
          <w:rtl/>
        </w:rPr>
        <w:instrText xml:space="preserve"> </w:instrText>
      </w:r>
      <w:r w:rsidR="00722ED2">
        <w:rPr>
          <w:i/>
          <w:iCs/>
          <w:sz w:val="18"/>
          <w:szCs w:val="20"/>
          <w:rtl/>
        </w:rPr>
      </w:r>
      <w:r w:rsidR="00722ED2">
        <w:rPr>
          <w:i/>
          <w:iCs/>
          <w:sz w:val="18"/>
          <w:szCs w:val="20"/>
          <w:rtl/>
        </w:rPr>
        <w:fldChar w:fldCharType="separate"/>
      </w:r>
      <w:r w:rsidR="00F9240A">
        <w:rPr>
          <w:i/>
          <w:iCs/>
          <w:sz w:val="18"/>
          <w:szCs w:val="20"/>
          <w:cs/>
        </w:rPr>
        <w:t>‎</w:t>
      </w:r>
      <w:r w:rsidR="00F9240A">
        <w:rPr>
          <w:i/>
          <w:iCs/>
          <w:sz w:val="18"/>
          <w:szCs w:val="20"/>
        </w:rPr>
        <w:t>4.5</w:t>
      </w:r>
      <w:r w:rsidR="00722ED2">
        <w:rPr>
          <w:i/>
          <w:iCs/>
          <w:sz w:val="18"/>
          <w:szCs w:val="20"/>
          <w:rtl/>
        </w:rPr>
        <w:fldChar w:fldCharType="end"/>
      </w:r>
      <w:r>
        <w:rPr>
          <w:rFonts w:hint="cs"/>
          <w:i/>
          <w:iCs/>
          <w:sz w:val="18"/>
          <w:szCs w:val="20"/>
          <w:rtl/>
        </w:rPr>
        <w:t xml:space="preserve"> </w:t>
      </w:r>
      <w:r w:rsidRPr="00BA73BC">
        <w:rPr>
          <w:rFonts w:hint="cs"/>
          <w:i/>
          <w:iCs/>
          <w:sz w:val="18"/>
          <w:szCs w:val="20"/>
          <w:rtl/>
        </w:rPr>
        <w:t>להזמנה להציע הצעות]</w:t>
      </w:r>
    </w:p>
    <w:p w:rsidR="000D222F" w:rsidRPr="00BA73BC" w:rsidRDefault="000D222F" w:rsidP="00030360">
      <w:pPr>
        <w:spacing w:line="360" w:lineRule="auto"/>
        <w:jc w:val="center"/>
        <w:rPr>
          <w:i/>
          <w:iCs/>
          <w:sz w:val="18"/>
          <w:szCs w:val="20"/>
          <w:rtl/>
        </w:rPr>
      </w:pPr>
    </w:p>
    <w:p w:rsidR="00030360" w:rsidRPr="00C270BC" w:rsidRDefault="00030360" w:rsidP="00030360">
      <w:pPr>
        <w:jc w:val="both"/>
        <w:rPr>
          <w:b/>
          <w:bCs/>
          <w:szCs w:val="24"/>
          <w:rtl/>
        </w:rPr>
      </w:pPr>
    </w:p>
    <w:p w:rsidR="00030360" w:rsidRPr="00C270BC" w:rsidRDefault="00030360" w:rsidP="00030360">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030360" w:rsidRPr="00BA73BC" w:rsidRDefault="00030360" w:rsidP="00213766">
      <w:pPr>
        <w:pStyle w:val="aff4"/>
        <w:widowControl w:val="0"/>
        <w:numPr>
          <w:ilvl w:val="0"/>
          <w:numId w:val="13"/>
        </w:numPr>
        <w:spacing w:after="120"/>
        <w:jc w:val="both"/>
        <w:rPr>
          <w:rFonts w:ascii="Narkisim" w:hAnsi="Narkisim"/>
          <w:szCs w:val="24"/>
        </w:rPr>
      </w:pPr>
      <w:r w:rsidRPr="00C270BC">
        <w:rPr>
          <w:rFonts w:ascii="Narkisim" w:hAnsi="Narkisim" w:hint="cs"/>
          <w:szCs w:val="24"/>
          <w:rtl/>
        </w:rPr>
        <w:t xml:space="preserve">אני </w:t>
      </w:r>
      <w:r>
        <w:rPr>
          <w:rFonts w:ascii="Narkisim" w:hAnsi="Narkisim" w:hint="cs"/>
          <w:szCs w:val="24"/>
          <w:rtl/>
        </w:rPr>
        <w:t>עושה תצהירי זה במסגרת הצעת __________,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בקשר עם </w:t>
      </w:r>
      <w:r w:rsidRPr="00432467">
        <w:rPr>
          <w:rFonts w:hint="cs"/>
          <w:szCs w:val="24"/>
          <w:rtl/>
        </w:rPr>
        <w:t xml:space="preserve">מכרז פומבי מספר </w:t>
      </w:r>
      <w:r w:rsidR="00213766">
        <w:rPr>
          <w:rFonts w:hint="cs"/>
          <w:szCs w:val="24"/>
          <w:rtl/>
        </w:rPr>
        <w:t>17</w:t>
      </w:r>
      <w:r w:rsidR="00A23858">
        <w:rPr>
          <w:rFonts w:hint="cs"/>
          <w:szCs w:val="24"/>
          <w:rtl/>
        </w:rPr>
        <w:t>/16</w:t>
      </w:r>
      <w:r w:rsidR="00AC7B96">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AC7B96" w:rsidRPr="00432467">
        <w:rPr>
          <w:rFonts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030360" w:rsidRPr="00BA73BC" w:rsidRDefault="00030360" w:rsidP="00910F93">
      <w:pPr>
        <w:pStyle w:val="aff4"/>
        <w:widowControl w:val="0"/>
        <w:numPr>
          <w:ilvl w:val="0"/>
          <w:numId w:val="13"/>
        </w:numPr>
        <w:spacing w:after="120"/>
        <w:jc w:val="both"/>
        <w:rPr>
          <w:rFonts w:ascii="Narkisim" w:hAnsi="Narkisim"/>
          <w:szCs w:val="24"/>
          <w:rtl/>
        </w:rPr>
      </w:pPr>
      <w:r w:rsidRPr="00BA73BC">
        <w:rPr>
          <w:rFonts w:ascii="Narkisim" w:hAnsi="Narkisim" w:hint="cs"/>
          <w:szCs w:val="24"/>
          <w:rtl/>
        </w:rPr>
        <w:t>הנני __________(*)</w:t>
      </w:r>
      <w:r>
        <w:rPr>
          <w:rFonts w:ascii="Narkisim" w:hAnsi="Narkisim" w:hint="cs"/>
          <w:szCs w:val="24"/>
          <w:rtl/>
        </w:rPr>
        <w:t xml:space="preserve">, במציע והנני בעל זיקה במציע </w:t>
      </w:r>
      <w:r w:rsidR="00607EFA">
        <w:rPr>
          <w:rFonts w:ascii="Narkisim" w:hAnsi="Narkisim" w:hint="cs"/>
          <w:szCs w:val="24"/>
          <w:rtl/>
        </w:rPr>
        <w:t xml:space="preserve">/ מכהן כ___________________ אצל ___________________, שהינו בעל זיקה למציע </w:t>
      </w:r>
      <w:r>
        <w:rPr>
          <w:rFonts w:ascii="Narkisim" w:hAnsi="Narkisim" w:hint="cs"/>
          <w:szCs w:val="24"/>
          <w:rtl/>
        </w:rPr>
        <w:t xml:space="preserve">(להלן </w:t>
      </w:r>
      <w:r>
        <w:rPr>
          <w:rFonts w:ascii="Narkisim" w:hAnsi="Narkisim"/>
          <w:szCs w:val="24"/>
          <w:rtl/>
        </w:rPr>
        <w:t>–</w:t>
      </w:r>
      <w:r>
        <w:rPr>
          <w:rFonts w:ascii="Narkisim" w:hAnsi="Narkisim" w:hint="cs"/>
          <w:szCs w:val="24"/>
          <w:rtl/>
        </w:rPr>
        <w:t xml:space="preserve"> בעל הזיקה)</w:t>
      </w:r>
      <w:r w:rsidR="00607EFA">
        <w:rPr>
          <w:rFonts w:ascii="Narkisim" w:hAnsi="Narkisim" w:hint="cs"/>
          <w:szCs w:val="24"/>
          <w:rtl/>
        </w:rPr>
        <w:t>, ועושה תצהיר זה בשם בעל הזיקה</w:t>
      </w:r>
      <w:r>
        <w:rPr>
          <w:rFonts w:ascii="Narkisim" w:hAnsi="Narkisim" w:hint="cs"/>
          <w:szCs w:val="24"/>
          <w:rtl/>
        </w:rPr>
        <w:t xml:space="preserve">. </w:t>
      </w:r>
      <w:r w:rsidR="00607EFA" w:rsidRPr="00607EFA">
        <w:rPr>
          <w:rFonts w:ascii="Narkisim" w:hAnsi="Narkisim" w:hint="cs"/>
          <w:i/>
          <w:iCs/>
          <w:sz w:val="20"/>
          <w:szCs w:val="20"/>
          <w:rtl/>
        </w:rPr>
        <w:t>[יש למחוק את המיותר]</w:t>
      </w:r>
    </w:p>
    <w:p w:rsidR="00030360" w:rsidRPr="00C270BC" w:rsidRDefault="00030360" w:rsidP="00030360">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 xml:space="preserve">למציע </w:t>
      </w:r>
      <w:r w:rsidRPr="00C270BC">
        <w:rPr>
          <w:rFonts w:hint="cs"/>
          <w:szCs w:val="24"/>
          <w:rtl/>
        </w:rPr>
        <w:t>לא הורשעו ביותר משתי עבירות</w:t>
      </w:r>
      <w:r>
        <w:rPr>
          <w:rFonts w:hint="cs"/>
          <w:szCs w:val="24"/>
          <w:rtl/>
        </w:rPr>
        <w:t>.</w:t>
      </w:r>
    </w:p>
    <w:p w:rsidR="00030360" w:rsidRPr="00C270BC" w:rsidRDefault="00030360" w:rsidP="00030360">
      <w:pPr>
        <w:spacing w:after="80" w:line="288" w:lineRule="auto"/>
        <w:jc w:val="both"/>
        <w:rPr>
          <w:rFonts w:ascii="Narkisim" w:hAnsi="Narkisim"/>
          <w:b/>
          <w:bCs/>
          <w:sz w:val="28"/>
          <w:szCs w:val="28"/>
          <w:rtl/>
        </w:rPr>
      </w:pPr>
      <w:r w:rsidRPr="00C270BC">
        <w:rPr>
          <w:rFonts w:ascii="Narkisim" w:hAnsi="Narkisim" w:hint="cs"/>
          <w:szCs w:val="24"/>
          <w:rtl/>
        </w:rPr>
        <w:tab/>
      </w:r>
      <w:r w:rsidRPr="00C270BC">
        <w:rPr>
          <w:rFonts w:ascii="Narkisim" w:hAnsi="Narkisim" w:hint="cs"/>
          <w:b/>
          <w:bCs/>
          <w:sz w:val="28"/>
          <w:szCs w:val="28"/>
          <w:rtl/>
        </w:rPr>
        <w:t>או</w:t>
      </w:r>
    </w:p>
    <w:p w:rsidR="00030360" w:rsidRPr="00C270BC" w:rsidRDefault="00030360" w:rsidP="00030360">
      <w:pPr>
        <w:numPr>
          <w:ilvl w:val="0"/>
          <w:numId w:val="5"/>
        </w:numPr>
        <w:tabs>
          <w:tab w:val="clear" w:pos="720"/>
          <w:tab w:val="num" w:pos="360"/>
          <w:tab w:val="left" w:pos="8351"/>
          <w:tab w:val="left" w:pos="8531"/>
          <w:tab w:val="left" w:pos="8711"/>
        </w:tabs>
        <w:spacing w:after="80" w:line="288" w:lineRule="auto"/>
        <w:ind w:left="360"/>
        <w:jc w:val="both"/>
        <w:rPr>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למציע</w:t>
      </w:r>
      <w:r w:rsidRPr="00C270BC">
        <w:rPr>
          <w:rFonts w:hint="cs"/>
          <w:szCs w:val="24"/>
          <w:rtl/>
        </w:rPr>
        <w:t xml:space="preserve"> הורשע ביותר משתי עבירות, אולם במועד ההתקשרות חלפה שנה לפחות ממועד ההרשעה האחרונה.</w:t>
      </w:r>
    </w:p>
    <w:p w:rsidR="00030360" w:rsidRPr="00E1003B" w:rsidRDefault="00030360" w:rsidP="00030360">
      <w:pPr>
        <w:spacing w:after="80" w:line="288" w:lineRule="auto"/>
        <w:jc w:val="both"/>
        <w:rPr>
          <w:rFonts w:ascii="Narkisim" w:hAnsi="Narkisim"/>
          <w:b/>
          <w:bCs/>
          <w:sz w:val="28"/>
          <w:szCs w:val="28"/>
          <w:rtl/>
        </w:rPr>
      </w:pPr>
      <w:r w:rsidRPr="00E1003B">
        <w:rPr>
          <w:rFonts w:ascii="Narkisim" w:hAnsi="Narkisim" w:hint="cs"/>
          <w:b/>
          <w:bCs/>
          <w:sz w:val="28"/>
          <w:szCs w:val="28"/>
          <w:rtl/>
        </w:rPr>
        <w:tab/>
        <w:t>או</w:t>
      </w:r>
    </w:p>
    <w:p w:rsidR="00030360" w:rsidRPr="00E1003B" w:rsidRDefault="00030360" w:rsidP="00030360">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 xml:space="preserve">למציע </w:t>
      </w:r>
      <w:r w:rsidRPr="00C270BC">
        <w:rPr>
          <w:rFonts w:hint="cs"/>
          <w:szCs w:val="24"/>
          <w:rtl/>
        </w:rPr>
        <w:t>הורשע ביותר משתי עבירות,</w:t>
      </w:r>
      <w:r>
        <w:rPr>
          <w:rFonts w:ascii="Narkisim" w:hAnsi="Narkisim" w:hint="cs"/>
          <w:szCs w:val="24"/>
          <w:rtl/>
        </w:rPr>
        <w:t xml:space="preserve"> </w:t>
      </w:r>
      <w:r>
        <w:rPr>
          <w:rFonts w:hint="cs"/>
          <w:szCs w:val="24"/>
          <w:rtl/>
        </w:rPr>
        <w:t>וב</w:t>
      </w:r>
      <w:r w:rsidRPr="00C270BC">
        <w:rPr>
          <w:rFonts w:hint="cs"/>
          <w:szCs w:val="24"/>
          <w:rtl/>
        </w:rPr>
        <w:t xml:space="preserve">מועד ההתקשרות </w:t>
      </w:r>
      <w:r>
        <w:rPr>
          <w:rFonts w:hint="cs"/>
          <w:szCs w:val="24"/>
          <w:rtl/>
        </w:rPr>
        <w:t xml:space="preserve">לא </w:t>
      </w:r>
      <w:r w:rsidRPr="00C270BC">
        <w:rPr>
          <w:rFonts w:hint="cs"/>
          <w:szCs w:val="24"/>
          <w:rtl/>
        </w:rPr>
        <w:t>חלפה שנה לפחות ממועד ההרשעה האחרונה</w:t>
      </w:r>
      <w:r>
        <w:rPr>
          <w:rFonts w:ascii="Narkisim" w:hAnsi="Narkisim" w:hint="cs"/>
          <w:szCs w:val="24"/>
          <w:rtl/>
        </w:rPr>
        <w:t>.</w:t>
      </w:r>
    </w:p>
    <w:p w:rsidR="00030360" w:rsidRDefault="00030360" w:rsidP="00030360">
      <w:pPr>
        <w:tabs>
          <w:tab w:val="left" w:pos="8351"/>
          <w:tab w:val="left" w:pos="8531"/>
          <w:tab w:val="left" w:pos="8711"/>
        </w:tabs>
        <w:spacing w:after="80" w:line="288" w:lineRule="auto"/>
        <w:jc w:val="both"/>
        <w:rPr>
          <w:i/>
          <w:iCs/>
          <w:szCs w:val="24"/>
          <w:rtl/>
        </w:rPr>
      </w:pPr>
      <w:r w:rsidRPr="00C270BC">
        <w:rPr>
          <w:rFonts w:ascii="Narkisim" w:hAnsi="Narkisim" w:hint="cs"/>
          <w:i/>
          <w:iCs/>
          <w:szCs w:val="24"/>
          <w:rtl/>
        </w:rPr>
        <w:t xml:space="preserve"> [</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030360" w:rsidRDefault="00030360" w:rsidP="00030360">
      <w:pPr>
        <w:tabs>
          <w:tab w:val="left" w:pos="8351"/>
          <w:tab w:val="left" w:pos="8531"/>
          <w:tab w:val="left" w:pos="8711"/>
        </w:tabs>
        <w:spacing w:after="80" w:line="288" w:lineRule="auto"/>
        <w:jc w:val="both"/>
        <w:rPr>
          <w:i/>
          <w:iCs/>
          <w:szCs w:val="24"/>
          <w:rtl/>
        </w:rPr>
      </w:pPr>
    </w:p>
    <w:p w:rsidR="00030360" w:rsidRDefault="00030360" w:rsidP="00030360">
      <w:pPr>
        <w:tabs>
          <w:tab w:val="left" w:pos="8351"/>
          <w:tab w:val="left" w:pos="8531"/>
          <w:tab w:val="left" w:pos="8711"/>
        </w:tabs>
        <w:spacing w:after="80" w:line="288" w:lineRule="auto"/>
        <w:jc w:val="both"/>
        <w:rPr>
          <w:rFonts w:ascii="Narkisim" w:hAnsi="Narkisim"/>
          <w:szCs w:val="24"/>
          <w:rtl/>
        </w:rPr>
      </w:pPr>
      <w:r w:rsidRPr="00715CB5">
        <w:rPr>
          <w:rFonts w:ascii="Narkisim" w:hAnsi="Narkisim" w:hint="cs"/>
          <w:szCs w:val="24"/>
          <w:rtl/>
        </w:rPr>
        <w:t>"</w:t>
      </w:r>
      <w:r w:rsidRPr="00715CB5">
        <w:rPr>
          <w:rFonts w:ascii="Narkisim" w:hAnsi="Narkisim" w:hint="cs"/>
          <w:b/>
          <w:bCs/>
          <w:szCs w:val="24"/>
          <w:rtl/>
        </w:rPr>
        <w:t>מועד ההתקשרות</w:t>
      </w:r>
      <w:r w:rsidRPr="00715CB5">
        <w:rPr>
          <w:rFonts w:ascii="Narkisim" w:hAnsi="Narkisim" w:hint="cs"/>
          <w:szCs w:val="24"/>
          <w:rtl/>
        </w:rPr>
        <w:t>", "</w:t>
      </w:r>
      <w:r w:rsidRPr="00715CB5">
        <w:rPr>
          <w:rFonts w:ascii="Narkisim" w:hAnsi="Narkisim" w:hint="cs"/>
          <w:b/>
          <w:bCs/>
          <w:szCs w:val="24"/>
          <w:rtl/>
        </w:rPr>
        <w:t>בעל זיקה</w:t>
      </w:r>
      <w:r w:rsidRPr="00715CB5">
        <w:rPr>
          <w:rFonts w:ascii="Narkisim" w:hAnsi="Narkisim" w:hint="cs"/>
          <w:szCs w:val="24"/>
          <w:rtl/>
        </w:rPr>
        <w:t>", "</w:t>
      </w:r>
      <w:r w:rsidRPr="00715CB5">
        <w:rPr>
          <w:rFonts w:ascii="Narkisim" w:hAnsi="Narkisim" w:hint="cs"/>
          <w:b/>
          <w:bCs/>
          <w:szCs w:val="24"/>
          <w:rtl/>
        </w:rPr>
        <w:t>הורשע</w:t>
      </w:r>
      <w:r w:rsidRPr="00715CB5">
        <w:rPr>
          <w:rFonts w:ascii="Narkisim" w:hAnsi="Narkisim" w:hint="cs"/>
          <w:szCs w:val="24"/>
          <w:rtl/>
        </w:rPr>
        <w:t xml:space="preserve">" </w:t>
      </w:r>
      <w:r w:rsidRPr="00715CB5">
        <w:rPr>
          <w:rFonts w:ascii="Narkisim" w:hAnsi="Narkisim"/>
          <w:szCs w:val="24"/>
          <w:rtl/>
        </w:rPr>
        <w:t>–</w:t>
      </w:r>
      <w:r w:rsidRPr="00715CB5">
        <w:rPr>
          <w:rFonts w:ascii="Narkisim" w:hAnsi="Narkisim" w:hint="cs"/>
          <w:szCs w:val="24"/>
          <w:rtl/>
        </w:rPr>
        <w:t xml:space="preserve"> כהגדרתם </w:t>
      </w:r>
      <w:r w:rsidRPr="00C270BC">
        <w:rPr>
          <w:rFonts w:ascii="Narkisim" w:hAnsi="Narkisim" w:hint="cs"/>
          <w:szCs w:val="24"/>
          <w:rtl/>
        </w:rPr>
        <w:t>בסעיף 2ב לחוק</w:t>
      </w:r>
      <w:r w:rsidRPr="00C270BC">
        <w:rPr>
          <w:rFonts w:hint="cs"/>
          <w:szCs w:val="24"/>
          <w:rtl/>
        </w:rPr>
        <w:t xml:space="preserve"> </w:t>
      </w:r>
      <w:r w:rsidRPr="00C270BC">
        <w:rPr>
          <w:rFonts w:ascii="Narkisim" w:hAnsi="Narkisim" w:hint="cs"/>
          <w:szCs w:val="24"/>
          <w:rtl/>
        </w:rPr>
        <w:t>עסקאות גופים ציבוריים, התשל"ו-1976</w:t>
      </w:r>
      <w:r>
        <w:rPr>
          <w:rFonts w:ascii="Narkisim" w:hAnsi="Narkisim" w:hint="cs"/>
          <w:szCs w:val="24"/>
          <w:rtl/>
        </w:rPr>
        <w:t>.</w:t>
      </w:r>
    </w:p>
    <w:p w:rsidR="00030360" w:rsidRPr="00715CB5" w:rsidRDefault="00030360" w:rsidP="00030360">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w:t>
      </w:r>
      <w:r w:rsidRPr="00715CB5">
        <w:rPr>
          <w:rFonts w:ascii="Narkisim" w:hAnsi="Narkisim" w:hint="cs"/>
          <w:b/>
          <w:bCs/>
          <w:szCs w:val="24"/>
          <w:rtl/>
        </w:rPr>
        <w:t>עבירה</w:t>
      </w:r>
      <w:r>
        <w:rPr>
          <w:rFonts w:ascii="Narkisim" w:hAnsi="Narkisim" w:hint="cs"/>
          <w:szCs w:val="24"/>
          <w:rtl/>
        </w:rPr>
        <w:t xml:space="preserve">" </w:t>
      </w:r>
      <w:r>
        <w:rPr>
          <w:rFonts w:ascii="Narkisim" w:hAnsi="Narkisim"/>
          <w:szCs w:val="24"/>
          <w:rtl/>
        </w:rPr>
        <w:t>–</w:t>
      </w:r>
      <w:r>
        <w:rPr>
          <w:rFonts w:ascii="Narkisim" w:hAnsi="Narkisim" w:hint="cs"/>
          <w:szCs w:val="24"/>
          <w:rtl/>
        </w:rPr>
        <w:t xml:space="preserve"> עבירה לפי </w:t>
      </w:r>
      <w:r w:rsidRPr="00C270BC">
        <w:rPr>
          <w:rFonts w:hint="cs"/>
          <w:szCs w:val="24"/>
          <w:rtl/>
        </w:rPr>
        <w:t xml:space="preserve">חוק עובדים זרים (איסור העסקה שלא כדין והבטחת תנאים הוגנים), התשנ"א-1991 </w:t>
      </w:r>
      <w:r w:rsidRPr="00C270BC">
        <w:rPr>
          <w:rFonts w:ascii="Narkisim" w:hAnsi="Narkisim" w:hint="cs"/>
          <w:szCs w:val="24"/>
          <w:rtl/>
        </w:rPr>
        <w:t xml:space="preserve">או לפי </w:t>
      </w:r>
      <w:r w:rsidRPr="00C270BC">
        <w:rPr>
          <w:rFonts w:hint="cs"/>
          <w:szCs w:val="24"/>
          <w:rtl/>
        </w:rPr>
        <w:t>חוק שכר מינימום, התשמ"ז-1987</w:t>
      </w:r>
      <w:r>
        <w:rPr>
          <w:rFonts w:ascii="Narkisim" w:hAnsi="Narkisim" w:hint="cs"/>
          <w:szCs w:val="24"/>
          <w:rtl/>
        </w:rPr>
        <w:t>.</w:t>
      </w:r>
    </w:p>
    <w:p w:rsidR="00030360" w:rsidRPr="00C270BC" w:rsidRDefault="00030360" w:rsidP="00030360">
      <w:pPr>
        <w:tabs>
          <w:tab w:val="left" w:pos="8351"/>
          <w:tab w:val="left" w:pos="8531"/>
          <w:tab w:val="left" w:pos="8711"/>
        </w:tabs>
        <w:spacing w:after="80" w:line="288" w:lineRule="auto"/>
        <w:ind w:left="5619" w:hanging="4899"/>
        <w:jc w:val="both"/>
        <w:rPr>
          <w:szCs w:val="24"/>
        </w:rPr>
      </w:pPr>
      <w:r w:rsidRPr="00C270BC">
        <w:rPr>
          <w:rFonts w:hint="cs"/>
          <w:szCs w:val="24"/>
          <w:rtl/>
        </w:rPr>
        <w:tab/>
        <w:t>__________________</w:t>
      </w:r>
    </w:p>
    <w:p w:rsidR="00030360" w:rsidRPr="00535A61" w:rsidRDefault="00030360" w:rsidP="00030360">
      <w:pPr>
        <w:widowControl w:val="0"/>
        <w:spacing w:after="120"/>
        <w:ind w:left="84"/>
        <w:jc w:val="both"/>
        <w:rPr>
          <w:szCs w:val="24"/>
          <w:rtl/>
        </w:rPr>
      </w:pPr>
    </w:p>
    <w:p w:rsidR="00030360" w:rsidRPr="00A06AA4" w:rsidRDefault="00030360" w:rsidP="00030360">
      <w:pPr>
        <w:widowControl w:val="0"/>
        <w:spacing w:after="120"/>
        <w:ind w:left="84"/>
        <w:jc w:val="both"/>
        <w:rPr>
          <w:b/>
          <w:bCs/>
          <w:szCs w:val="24"/>
          <w:rtl/>
        </w:rPr>
      </w:pPr>
      <w:r w:rsidRPr="00A06AA4">
        <w:rPr>
          <w:rFonts w:hint="cs"/>
          <w:b/>
          <w:bCs/>
          <w:szCs w:val="24"/>
          <w:rtl/>
        </w:rPr>
        <w:t>- ולראיה באתי על החתום -</w:t>
      </w:r>
    </w:p>
    <w:p w:rsidR="00030360" w:rsidRPr="00A06AA4" w:rsidRDefault="00030360" w:rsidP="00030360">
      <w:pPr>
        <w:widowControl w:val="0"/>
        <w:ind w:left="84"/>
        <w:jc w:val="both"/>
        <w:rPr>
          <w:szCs w:val="24"/>
          <w:rtl/>
        </w:rPr>
      </w:pPr>
    </w:p>
    <w:p w:rsidR="00030360" w:rsidRPr="00A06AA4" w:rsidRDefault="00030360" w:rsidP="002A3611">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030360" w:rsidRPr="00A06AA4" w:rsidRDefault="00030360" w:rsidP="00920EA5">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030360" w:rsidRPr="00A06AA4" w:rsidRDefault="00030360" w:rsidP="00030360">
      <w:pPr>
        <w:widowControl w:val="0"/>
        <w:ind w:left="84"/>
        <w:jc w:val="both"/>
        <w:rPr>
          <w:szCs w:val="24"/>
          <w:rtl/>
        </w:rPr>
      </w:pPr>
    </w:p>
    <w:p w:rsidR="00030360" w:rsidRPr="00A06AA4" w:rsidRDefault="00030360" w:rsidP="00030360">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030360" w:rsidRPr="00A06AA4" w:rsidRDefault="00030360" w:rsidP="00030360">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030360" w:rsidRDefault="00030360" w:rsidP="00030360">
      <w:pPr>
        <w:widowControl w:val="0"/>
        <w:ind w:left="84"/>
        <w:jc w:val="both"/>
        <w:rPr>
          <w:szCs w:val="24"/>
          <w:rtl/>
        </w:rPr>
      </w:pPr>
    </w:p>
    <w:p w:rsidR="00030360" w:rsidRPr="00F55FAC" w:rsidRDefault="00030360" w:rsidP="00030360">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030360" w:rsidRDefault="00030360" w:rsidP="00030360">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030360" w:rsidRDefault="00030360" w:rsidP="00030360">
      <w:pPr>
        <w:jc w:val="both"/>
        <w:rPr>
          <w:szCs w:val="24"/>
          <w:rtl/>
        </w:rPr>
      </w:pPr>
    </w:p>
    <w:p w:rsidR="00030360" w:rsidRDefault="00030360" w:rsidP="00030360">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030360" w:rsidRDefault="00030360" w:rsidP="00030360">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030360" w:rsidRDefault="00030360" w:rsidP="00030360">
      <w:pPr>
        <w:jc w:val="both"/>
        <w:rPr>
          <w:szCs w:val="24"/>
          <w:rtl/>
        </w:rPr>
      </w:pPr>
    </w:p>
    <w:p w:rsidR="00030360" w:rsidRDefault="00030360" w:rsidP="00030360">
      <w:pPr>
        <w:jc w:val="both"/>
        <w:rPr>
          <w:szCs w:val="24"/>
          <w:rtl/>
        </w:rPr>
      </w:pPr>
    </w:p>
    <w:p w:rsidR="00E2509D" w:rsidRDefault="00030360" w:rsidP="00030360">
      <w:pPr>
        <w:jc w:val="both"/>
        <w:rPr>
          <w:szCs w:val="24"/>
          <w:rtl/>
        </w:rPr>
      </w:pPr>
      <w:r w:rsidRPr="00BA73BC">
        <w:rPr>
          <w:rFonts w:hint="cs"/>
          <w:i/>
          <w:iCs/>
          <w:szCs w:val="24"/>
          <w:rtl/>
        </w:rPr>
        <w:t xml:space="preserve">(*) יש לפרט את תפקיד המצהיר, ואת היותו בעל </w:t>
      </w:r>
      <w:r>
        <w:rPr>
          <w:rFonts w:hint="cs"/>
          <w:i/>
          <w:iCs/>
          <w:szCs w:val="24"/>
          <w:rtl/>
        </w:rPr>
        <w:t>זיקה</w:t>
      </w:r>
      <w:r w:rsidRPr="00BA73BC">
        <w:rPr>
          <w:rFonts w:hint="cs"/>
          <w:i/>
          <w:iCs/>
          <w:szCs w:val="24"/>
          <w:rtl/>
        </w:rPr>
        <w:t xml:space="preserve"> במציע.</w:t>
      </w:r>
    </w:p>
    <w:p w:rsidR="00E2509D" w:rsidRPr="00C270BC" w:rsidRDefault="00E2509D" w:rsidP="00E2509D">
      <w:pPr>
        <w:spacing w:line="360" w:lineRule="auto"/>
        <w:jc w:val="center"/>
        <w:rPr>
          <w:b/>
          <w:bCs/>
          <w:sz w:val="28"/>
          <w:szCs w:val="30"/>
          <w:u w:val="single"/>
          <w:rtl/>
        </w:rPr>
      </w:pPr>
      <w:r w:rsidRPr="00C270BC">
        <w:rPr>
          <w:b/>
          <w:bCs/>
          <w:sz w:val="28"/>
          <w:szCs w:val="30"/>
          <w:u w:val="single"/>
          <w:rtl/>
        </w:rPr>
        <w:t>נספח</w:t>
      </w:r>
      <w:r>
        <w:rPr>
          <w:b/>
          <w:bCs/>
          <w:sz w:val="28"/>
          <w:szCs w:val="30"/>
          <w:u w:val="single"/>
          <w:rtl/>
        </w:rPr>
        <w:t xml:space="preserve"> </w:t>
      </w:r>
      <w:r w:rsidR="00722ED2">
        <w:fldChar w:fldCharType="begin"/>
      </w:r>
      <w:r w:rsidR="00A356DA">
        <w:instrText xml:space="preserve"> REF _Ref388290194 \r \h  \* MERGEFORMAT </w:instrText>
      </w:r>
      <w:r w:rsidR="00722ED2">
        <w:fldChar w:fldCharType="separate"/>
      </w:r>
      <w:r w:rsidR="00F9240A" w:rsidRPr="00F9240A">
        <w:rPr>
          <w:b/>
          <w:bCs/>
          <w:sz w:val="28"/>
          <w:szCs w:val="30"/>
          <w:u w:val="single"/>
          <w:cs/>
        </w:rPr>
        <w:t>‎</w:t>
      </w:r>
      <w:r w:rsidR="00F9240A" w:rsidRPr="00F9240A">
        <w:rPr>
          <w:b/>
          <w:bCs/>
          <w:sz w:val="28"/>
          <w:szCs w:val="30"/>
          <w:u w:val="single"/>
          <w:rtl/>
        </w:rPr>
        <w:t>ד</w:t>
      </w:r>
      <w:r w:rsidR="00722ED2">
        <w:fldChar w:fldCharType="end"/>
      </w:r>
      <w:r w:rsidRPr="00C270BC">
        <w:rPr>
          <w:b/>
          <w:bCs/>
          <w:sz w:val="28"/>
          <w:szCs w:val="30"/>
          <w:u w:val="single"/>
          <w:rtl/>
        </w:rPr>
        <w:t>'</w:t>
      </w:r>
      <w:r>
        <w:rPr>
          <w:rFonts w:hint="cs"/>
          <w:b/>
          <w:bCs/>
          <w:sz w:val="28"/>
          <w:szCs w:val="30"/>
          <w:u w:val="single"/>
          <w:rtl/>
        </w:rPr>
        <w:t>2</w:t>
      </w:r>
    </w:p>
    <w:p w:rsidR="00E2509D" w:rsidRPr="00C270BC" w:rsidRDefault="00E2509D" w:rsidP="00E2509D">
      <w:pPr>
        <w:spacing w:line="360" w:lineRule="auto"/>
        <w:jc w:val="center"/>
        <w:rPr>
          <w:b/>
          <w:bCs/>
          <w:sz w:val="28"/>
          <w:szCs w:val="30"/>
          <w:u w:val="single"/>
          <w:rtl/>
        </w:rPr>
      </w:pPr>
      <w:r>
        <w:rPr>
          <w:rFonts w:hint="cs"/>
          <w:b/>
          <w:bCs/>
          <w:sz w:val="28"/>
          <w:szCs w:val="30"/>
          <w:u w:val="single"/>
          <w:rtl/>
        </w:rPr>
        <w:t>רשימת בעל</w:t>
      </w:r>
      <w:r w:rsidR="00574EB6">
        <w:rPr>
          <w:rFonts w:hint="cs"/>
          <w:b/>
          <w:bCs/>
          <w:sz w:val="28"/>
          <w:szCs w:val="30"/>
          <w:u w:val="single"/>
          <w:rtl/>
        </w:rPr>
        <w:t>י</w:t>
      </w:r>
      <w:r>
        <w:rPr>
          <w:rFonts w:hint="cs"/>
          <w:b/>
          <w:bCs/>
          <w:sz w:val="28"/>
          <w:szCs w:val="30"/>
          <w:u w:val="single"/>
          <w:rtl/>
        </w:rPr>
        <w:t xml:space="preserve"> הזיקה של המציע</w:t>
      </w:r>
    </w:p>
    <w:p w:rsidR="00E2509D" w:rsidRDefault="00E2509D" w:rsidP="00E2509D">
      <w:pPr>
        <w:tabs>
          <w:tab w:val="left" w:pos="8351"/>
          <w:tab w:val="left" w:pos="8531"/>
          <w:tab w:val="left" w:pos="8711"/>
        </w:tabs>
        <w:spacing w:after="80" w:line="288" w:lineRule="auto"/>
        <w:jc w:val="both"/>
        <w:rPr>
          <w:rFonts w:ascii="Narkisim" w:hAnsi="Narkisim"/>
          <w:szCs w:val="24"/>
          <w:rtl/>
        </w:rPr>
      </w:pPr>
    </w:p>
    <w:p w:rsidR="00E2509D" w:rsidRPr="00C270BC" w:rsidRDefault="00020309" w:rsidP="00E2509D">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 xml:space="preserve">אני הח"מ _________________ </w:t>
      </w:r>
      <w:r w:rsidR="00E2509D"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E2509D" w:rsidRPr="00C270BC" w:rsidRDefault="00E2509D" w:rsidP="00E2509D">
      <w:pPr>
        <w:tabs>
          <w:tab w:val="left" w:pos="8351"/>
          <w:tab w:val="left" w:pos="8531"/>
          <w:tab w:val="left" w:pos="8711"/>
        </w:tabs>
        <w:spacing w:after="80" w:line="288" w:lineRule="auto"/>
        <w:jc w:val="both"/>
        <w:rPr>
          <w:rFonts w:ascii="Narkisim" w:hAnsi="Narkisim"/>
          <w:szCs w:val="24"/>
          <w:rtl/>
        </w:rPr>
      </w:pPr>
    </w:p>
    <w:p w:rsidR="00E2509D" w:rsidRDefault="005F4BEB" w:rsidP="00213766">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אני נציג ___________</w:t>
      </w:r>
      <w:r w:rsidR="00E2509D">
        <w:rPr>
          <w:rFonts w:ascii="Narkisim" w:hAnsi="Narkisim" w:hint="cs"/>
          <w:szCs w:val="24"/>
          <w:rtl/>
        </w:rPr>
        <w:t xml:space="preserve">, מספר זיהוי של התאגיד _________ </w:t>
      </w:r>
      <w:r w:rsidR="00E2509D" w:rsidRPr="00C270BC">
        <w:rPr>
          <w:rFonts w:ascii="Narkisim" w:hAnsi="Narkisim" w:hint="cs"/>
          <w:szCs w:val="24"/>
          <w:rtl/>
        </w:rPr>
        <w:t>(להלן – ה</w:t>
      </w:r>
      <w:r w:rsidR="00E2509D">
        <w:rPr>
          <w:rFonts w:ascii="Narkisim" w:hAnsi="Narkisim" w:hint="cs"/>
          <w:szCs w:val="24"/>
          <w:rtl/>
        </w:rPr>
        <w:t>מציע</w:t>
      </w:r>
      <w:r w:rsidR="00E2509D" w:rsidRPr="00C270BC">
        <w:rPr>
          <w:rFonts w:ascii="Narkisim" w:hAnsi="Narkisim" w:hint="cs"/>
          <w:szCs w:val="24"/>
          <w:rtl/>
        </w:rPr>
        <w:t xml:space="preserve">) </w:t>
      </w:r>
      <w:r w:rsidR="00E2509D">
        <w:rPr>
          <w:rFonts w:ascii="Narkisim" w:hAnsi="Narkisim" w:hint="cs"/>
          <w:szCs w:val="24"/>
          <w:rtl/>
        </w:rPr>
        <w:t>ואני מכהן כ_________ אצל המציע ו</w:t>
      </w:r>
      <w:r w:rsidR="00E2509D" w:rsidRPr="00C270BC">
        <w:rPr>
          <w:rFonts w:ascii="Narkisim" w:hAnsi="Narkisim" w:hint="cs"/>
          <w:szCs w:val="24"/>
          <w:rtl/>
        </w:rPr>
        <w:t>מוסמך להצהיר מטעם ה</w:t>
      </w:r>
      <w:r w:rsidR="00E2509D">
        <w:rPr>
          <w:rFonts w:ascii="Narkisim" w:hAnsi="Narkisim" w:hint="cs"/>
          <w:szCs w:val="24"/>
          <w:rtl/>
        </w:rPr>
        <w:t>מציע</w:t>
      </w:r>
      <w:r w:rsidR="00E2509D" w:rsidRPr="00C270BC">
        <w:rPr>
          <w:rFonts w:ascii="Narkisim" w:hAnsi="Narkisim" w:hint="cs"/>
          <w:szCs w:val="24"/>
          <w:rtl/>
        </w:rPr>
        <w:t xml:space="preserve"> </w:t>
      </w:r>
      <w:r w:rsidR="00E2509D">
        <w:rPr>
          <w:rFonts w:ascii="Narkisim" w:hAnsi="Narkisim" w:hint="cs"/>
          <w:szCs w:val="24"/>
          <w:rtl/>
        </w:rPr>
        <w:t xml:space="preserve">בקשר עם </w:t>
      </w:r>
      <w:r w:rsidR="00E2509D" w:rsidRPr="00432467">
        <w:rPr>
          <w:rFonts w:hint="cs"/>
          <w:szCs w:val="24"/>
          <w:rtl/>
        </w:rPr>
        <w:t xml:space="preserve">מכרז פומבי מספר </w:t>
      </w:r>
      <w:r w:rsidR="00213766">
        <w:rPr>
          <w:rFonts w:hint="cs"/>
          <w:szCs w:val="24"/>
          <w:rtl/>
        </w:rPr>
        <w:t>17</w:t>
      </w:r>
      <w:r w:rsidR="00A23858">
        <w:rPr>
          <w:rFonts w:hint="cs"/>
          <w:szCs w:val="24"/>
          <w:rtl/>
        </w:rPr>
        <w:t>/16</w:t>
      </w:r>
      <w:r w:rsidR="00E2509D" w:rsidRPr="00432467">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E2509D">
        <w:rPr>
          <w:rFonts w:ascii="Narkisim" w:hAnsi="Narkisim" w:hint="cs"/>
          <w:szCs w:val="24"/>
          <w:rtl/>
        </w:rPr>
        <w:t xml:space="preserve"> </w:t>
      </w:r>
      <w:r w:rsidR="00E2509D" w:rsidRPr="00C270BC">
        <w:rPr>
          <w:rFonts w:ascii="Narkisim" w:hAnsi="Narkisim" w:hint="cs"/>
          <w:szCs w:val="24"/>
          <w:rtl/>
        </w:rPr>
        <w:t>(להלן – ה</w:t>
      </w:r>
      <w:r w:rsidR="00E2509D">
        <w:rPr>
          <w:rFonts w:ascii="Narkisim" w:hAnsi="Narkisim" w:hint="cs"/>
          <w:szCs w:val="24"/>
          <w:rtl/>
        </w:rPr>
        <w:t>מכרז</w:t>
      </w:r>
      <w:r w:rsidR="00E2509D" w:rsidRPr="00C270BC">
        <w:rPr>
          <w:rFonts w:ascii="Narkisim" w:hAnsi="Narkisim" w:hint="cs"/>
          <w:szCs w:val="24"/>
          <w:rtl/>
        </w:rPr>
        <w:t>)</w:t>
      </w:r>
      <w:r w:rsidR="00E2509D">
        <w:rPr>
          <w:rFonts w:ascii="Narkisim" w:hAnsi="Narkisim" w:hint="cs"/>
          <w:szCs w:val="24"/>
          <w:rtl/>
        </w:rPr>
        <w:t>,</w:t>
      </w:r>
      <w:r w:rsidR="00E2509D" w:rsidRPr="00C270BC">
        <w:rPr>
          <w:rFonts w:ascii="Narkisim" w:hAnsi="Narkisim" w:hint="cs"/>
          <w:szCs w:val="24"/>
          <w:rtl/>
        </w:rPr>
        <w:t xml:space="preserve"> כי</w:t>
      </w:r>
      <w:r w:rsidR="00E2509D">
        <w:rPr>
          <w:rFonts w:ascii="Narkisim" w:hAnsi="Narkisim" w:hint="cs"/>
          <w:szCs w:val="24"/>
          <w:rtl/>
        </w:rPr>
        <w:t xml:space="preserve"> אלה כל בעלי הזיקה של המציע,</w:t>
      </w:r>
      <w:r w:rsidR="00E2509D" w:rsidRPr="00CD4720">
        <w:rPr>
          <w:rFonts w:ascii="Narkisim" w:hAnsi="Narkisim" w:hint="cs"/>
          <w:szCs w:val="24"/>
          <w:rtl/>
        </w:rPr>
        <w:t xml:space="preserve"> </w:t>
      </w:r>
      <w:r w:rsidR="00E2509D" w:rsidRPr="00715CB5">
        <w:rPr>
          <w:rFonts w:ascii="Narkisim" w:hAnsi="Narkisim" w:hint="cs"/>
          <w:szCs w:val="24"/>
          <w:rtl/>
        </w:rPr>
        <w:t xml:space="preserve">כהגדרתם </w:t>
      </w:r>
      <w:r w:rsidR="00E2509D" w:rsidRPr="00C270BC">
        <w:rPr>
          <w:rFonts w:ascii="Narkisim" w:hAnsi="Narkisim" w:hint="cs"/>
          <w:szCs w:val="24"/>
          <w:rtl/>
        </w:rPr>
        <w:t>בסעיף 2ב לחוק</w:t>
      </w:r>
      <w:r w:rsidR="00E2509D" w:rsidRPr="00C270BC">
        <w:rPr>
          <w:rFonts w:hint="cs"/>
          <w:szCs w:val="24"/>
          <w:rtl/>
        </w:rPr>
        <w:t xml:space="preserve"> </w:t>
      </w:r>
      <w:r w:rsidR="00E2509D" w:rsidRPr="00C270BC">
        <w:rPr>
          <w:rFonts w:ascii="Narkisim" w:hAnsi="Narkisim" w:hint="cs"/>
          <w:szCs w:val="24"/>
          <w:rtl/>
        </w:rPr>
        <w:t>עסקאות גופים ציבוריים, התשל"ו-1976</w:t>
      </w:r>
      <w:r w:rsidR="00E2509D">
        <w:rPr>
          <w:rFonts w:ascii="Narkisim" w:hAnsi="Narkisim" w:hint="cs"/>
          <w:szCs w:val="24"/>
          <w:rtl/>
        </w:rPr>
        <w:t>:</w:t>
      </w:r>
    </w:p>
    <w:p w:rsidR="00E2509D" w:rsidRDefault="00E2509D" w:rsidP="00910F93">
      <w:pPr>
        <w:pStyle w:val="aff4"/>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w:t>
      </w:r>
      <w:r w:rsidR="0083780A">
        <w:rPr>
          <w:rFonts w:ascii="Narkisim" w:hAnsi="Narkisim" w:hint="cs"/>
          <w:szCs w:val="24"/>
          <w:rtl/>
        </w:rPr>
        <w:t>___________</w:t>
      </w:r>
      <w:r>
        <w:rPr>
          <w:rFonts w:ascii="Narkisim" w:hAnsi="Narkisim" w:hint="cs"/>
          <w:szCs w:val="24"/>
          <w:rtl/>
        </w:rPr>
        <w:t>______________________;</w:t>
      </w:r>
    </w:p>
    <w:p w:rsidR="00E2509D" w:rsidRDefault="00E2509D" w:rsidP="00910F93">
      <w:pPr>
        <w:pStyle w:val="aff4"/>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w:t>
      </w:r>
      <w:r w:rsidR="0083780A">
        <w:rPr>
          <w:rFonts w:ascii="Narkisim" w:hAnsi="Narkisim" w:hint="cs"/>
          <w:szCs w:val="24"/>
          <w:rtl/>
        </w:rPr>
        <w:t>___________</w:t>
      </w:r>
      <w:r>
        <w:rPr>
          <w:rFonts w:ascii="Narkisim" w:hAnsi="Narkisim" w:hint="cs"/>
          <w:szCs w:val="24"/>
          <w:rtl/>
        </w:rPr>
        <w:t>___________;</w:t>
      </w:r>
    </w:p>
    <w:p w:rsidR="00E2509D" w:rsidRDefault="00E2509D" w:rsidP="00910F93">
      <w:pPr>
        <w:pStyle w:val="aff4"/>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w:t>
      </w:r>
      <w:r w:rsidR="0083780A">
        <w:rPr>
          <w:rFonts w:ascii="Narkisim" w:hAnsi="Narkisim" w:hint="cs"/>
          <w:szCs w:val="24"/>
          <w:rtl/>
        </w:rPr>
        <w:t>_________</w:t>
      </w:r>
      <w:r>
        <w:rPr>
          <w:rFonts w:ascii="Narkisim" w:hAnsi="Narkisim" w:hint="cs"/>
          <w:szCs w:val="24"/>
          <w:rtl/>
        </w:rPr>
        <w:t>__;</w:t>
      </w:r>
    </w:p>
    <w:p w:rsidR="00E2509D" w:rsidRDefault="00E2509D" w:rsidP="00910F93">
      <w:pPr>
        <w:pStyle w:val="aff4"/>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w:t>
      </w:r>
      <w:r w:rsidR="0083780A">
        <w:rPr>
          <w:rFonts w:ascii="Narkisim" w:hAnsi="Narkisim" w:hint="cs"/>
          <w:szCs w:val="24"/>
          <w:rtl/>
        </w:rPr>
        <w:t>______</w:t>
      </w:r>
      <w:r>
        <w:rPr>
          <w:rFonts w:ascii="Narkisim" w:hAnsi="Narkisim" w:hint="cs"/>
          <w:szCs w:val="24"/>
          <w:rtl/>
        </w:rPr>
        <w:t>_;</w:t>
      </w:r>
    </w:p>
    <w:p w:rsidR="00E2509D" w:rsidRDefault="00E2509D" w:rsidP="00910F93">
      <w:pPr>
        <w:pStyle w:val="aff4"/>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w:t>
      </w:r>
      <w:r w:rsidR="0083780A">
        <w:rPr>
          <w:rFonts w:ascii="Narkisim" w:hAnsi="Narkisim" w:hint="cs"/>
          <w:szCs w:val="24"/>
          <w:rtl/>
        </w:rPr>
        <w:t>___</w:t>
      </w:r>
      <w:r>
        <w:rPr>
          <w:rFonts w:ascii="Narkisim" w:hAnsi="Narkisim" w:hint="cs"/>
          <w:szCs w:val="24"/>
          <w:rtl/>
        </w:rPr>
        <w:t>_;</w:t>
      </w:r>
    </w:p>
    <w:p w:rsidR="00E2509D" w:rsidRDefault="00E2509D" w:rsidP="00910F93">
      <w:pPr>
        <w:pStyle w:val="aff4"/>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E2509D" w:rsidRDefault="00E2509D" w:rsidP="00E2509D">
      <w:pPr>
        <w:pStyle w:val="aff4"/>
        <w:spacing w:after="80" w:line="288" w:lineRule="auto"/>
        <w:ind w:left="283"/>
        <w:jc w:val="both"/>
        <w:rPr>
          <w:rFonts w:ascii="Narkisim" w:hAnsi="Narkisim"/>
          <w:szCs w:val="24"/>
          <w:rtl/>
        </w:rPr>
      </w:pPr>
    </w:p>
    <w:p w:rsidR="00E2509D" w:rsidRDefault="00E2509D" w:rsidP="00E2509D">
      <w:pPr>
        <w:pStyle w:val="aff4"/>
        <w:spacing w:after="80" w:line="288" w:lineRule="auto"/>
        <w:ind w:left="283"/>
        <w:jc w:val="both"/>
        <w:rPr>
          <w:rFonts w:ascii="Narkisim" w:hAnsi="Narkisim"/>
          <w:szCs w:val="24"/>
          <w:rtl/>
        </w:rPr>
      </w:pPr>
    </w:p>
    <w:p w:rsidR="00E2509D" w:rsidRPr="00A06AA4" w:rsidRDefault="00E2509D" w:rsidP="00E2509D">
      <w:pPr>
        <w:widowControl w:val="0"/>
        <w:spacing w:after="120"/>
        <w:ind w:left="84"/>
        <w:jc w:val="both"/>
        <w:rPr>
          <w:b/>
          <w:bCs/>
          <w:szCs w:val="24"/>
          <w:rtl/>
        </w:rPr>
      </w:pPr>
      <w:r w:rsidRPr="00A06AA4">
        <w:rPr>
          <w:rFonts w:hint="cs"/>
          <w:b/>
          <w:bCs/>
          <w:szCs w:val="24"/>
          <w:rtl/>
        </w:rPr>
        <w:t>- ולראיה באתי על החתום -</w:t>
      </w:r>
    </w:p>
    <w:p w:rsidR="00E2509D" w:rsidRPr="00A06AA4" w:rsidRDefault="00E2509D" w:rsidP="00E2509D">
      <w:pPr>
        <w:widowControl w:val="0"/>
        <w:ind w:left="84"/>
        <w:jc w:val="both"/>
        <w:rPr>
          <w:szCs w:val="24"/>
          <w:rtl/>
        </w:rPr>
      </w:pPr>
    </w:p>
    <w:p w:rsidR="00E2509D" w:rsidRPr="00A06AA4" w:rsidRDefault="00E2509D" w:rsidP="002A3611">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E2509D" w:rsidRPr="00A06AA4" w:rsidRDefault="00E2509D" w:rsidP="00920EA5">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E2509D" w:rsidRPr="00A06AA4" w:rsidRDefault="00E2509D" w:rsidP="00E2509D">
      <w:pPr>
        <w:widowControl w:val="0"/>
        <w:ind w:left="84"/>
        <w:jc w:val="both"/>
        <w:rPr>
          <w:szCs w:val="24"/>
          <w:rtl/>
        </w:rPr>
      </w:pPr>
    </w:p>
    <w:p w:rsidR="00E2509D" w:rsidRPr="00A06AA4" w:rsidRDefault="00E2509D" w:rsidP="00E2509D">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E2509D" w:rsidRPr="00A06AA4" w:rsidRDefault="00E2509D" w:rsidP="00E2509D">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E2509D" w:rsidRDefault="00E2509D" w:rsidP="00E2509D">
      <w:pPr>
        <w:widowControl w:val="0"/>
        <w:ind w:left="84"/>
        <w:jc w:val="both"/>
        <w:rPr>
          <w:szCs w:val="24"/>
          <w:rtl/>
        </w:rPr>
      </w:pPr>
    </w:p>
    <w:p w:rsidR="00E2509D" w:rsidRPr="00F55FAC" w:rsidRDefault="00E2509D" w:rsidP="00E2509D">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E2509D" w:rsidRDefault="00E2509D" w:rsidP="00E2509D">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2509D" w:rsidRDefault="00E2509D" w:rsidP="00E2509D">
      <w:pPr>
        <w:jc w:val="both"/>
        <w:rPr>
          <w:szCs w:val="24"/>
          <w:rtl/>
        </w:rPr>
      </w:pPr>
    </w:p>
    <w:p w:rsidR="00E2509D" w:rsidRDefault="00E2509D" w:rsidP="00E2509D">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2509D" w:rsidRDefault="00E2509D" w:rsidP="00E2509D">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030360" w:rsidRDefault="00030360" w:rsidP="00030360">
      <w:pPr>
        <w:jc w:val="both"/>
        <w:rPr>
          <w:szCs w:val="24"/>
        </w:rPr>
      </w:pPr>
    </w:p>
    <w:p w:rsidR="00030360" w:rsidRDefault="00030360" w:rsidP="00030360">
      <w:pPr>
        <w:bidi w:val="0"/>
        <w:rPr>
          <w:rFonts w:ascii="Arial" w:hAnsi="Arial"/>
          <w:b/>
          <w:bCs/>
          <w:szCs w:val="24"/>
        </w:rPr>
      </w:pPr>
    </w:p>
    <w:p w:rsidR="00E2509D" w:rsidRPr="00402A67" w:rsidRDefault="00E2509D">
      <w:pPr>
        <w:bidi w:val="0"/>
        <w:rPr>
          <w:b/>
          <w:bCs/>
          <w:sz w:val="28"/>
          <w:szCs w:val="30"/>
        </w:rPr>
      </w:pPr>
      <w:r w:rsidRPr="00402A67">
        <w:rPr>
          <w:b/>
          <w:bCs/>
          <w:sz w:val="28"/>
          <w:szCs w:val="30"/>
          <w:rtl/>
        </w:rPr>
        <w:br w:type="page"/>
      </w:r>
    </w:p>
    <w:p w:rsidR="00535A61" w:rsidRPr="00535A61" w:rsidRDefault="00535A61" w:rsidP="00535A61">
      <w:pPr>
        <w:spacing w:line="360" w:lineRule="auto"/>
        <w:jc w:val="center"/>
        <w:rPr>
          <w:b/>
          <w:bCs/>
          <w:sz w:val="28"/>
          <w:szCs w:val="30"/>
          <w:u w:val="single"/>
          <w:rtl/>
        </w:rPr>
      </w:pPr>
      <w:r w:rsidRPr="00535A61">
        <w:rPr>
          <w:rFonts w:hint="cs"/>
          <w:b/>
          <w:bCs/>
          <w:sz w:val="28"/>
          <w:szCs w:val="30"/>
          <w:u w:val="single"/>
          <w:rtl/>
        </w:rPr>
        <w:t xml:space="preserve">נספח </w:t>
      </w:r>
      <w:r w:rsidR="00066904">
        <w:fldChar w:fldCharType="begin"/>
      </w:r>
      <w:r w:rsidR="00066904">
        <w:instrText xml:space="preserve"> REF _Ref387250765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ה</w:t>
      </w:r>
      <w:r w:rsidR="00066904">
        <w:fldChar w:fldCharType="end"/>
      </w:r>
      <w:r w:rsidRPr="00535A61">
        <w:rPr>
          <w:rFonts w:hint="cs"/>
          <w:b/>
          <w:bCs/>
          <w:sz w:val="28"/>
          <w:szCs w:val="30"/>
          <w:u w:val="single"/>
          <w:rtl/>
        </w:rPr>
        <w:t>'</w:t>
      </w:r>
    </w:p>
    <w:p w:rsidR="00535A61" w:rsidRPr="00535A61" w:rsidRDefault="00535A61" w:rsidP="00535A61">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535A61" w:rsidRPr="00A06AA4" w:rsidRDefault="00535A61" w:rsidP="00535A61">
      <w:pPr>
        <w:spacing w:after="120"/>
        <w:ind w:left="91"/>
        <w:jc w:val="both"/>
        <w:rPr>
          <w:b/>
          <w:bCs/>
          <w:szCs w:val="24"/>
          <w:u w:val="single"/>
          <w:rtl/>
        </w:rPr>
      </w:pPr>
    </w:p>
    <w:p w:rsidR="00535A61" w:rsidRPr="002D19FD" w:rsidRDefault="00535A61" w:rsidP="002D19FD">
      <w:pPr>
        <w:pStyle w:val="aff4"/>
        <w:widowControl w:val="0"/>
        <w:spacing w:after="120"/>
        <w:ind w:left="84"/>
        <w:jc w:val="both"/>
        <w:rPr>
          <w:szCs w:val="24"/>
          <w:rtl/>
        </w:rPr>
      </w:pPr>
      <w:r w:rsidRPr="002D19FD">
        <w:rPr>
          <w:rFonts w:hint="cs"/>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DB4A08" w:rsidRDefault="00DB4A08" w:rsidP="00213766">
      <w:pPr>
        <w:pStyle w:val="aff4"/>
        <w:widowControl w:val="0"/>
        <w:numPr>
          <w:ilvl w:val="0"/>
          <w:numId w:val="9"/>
        </w:numPr>
        <w:spacing w:after="120"/>
        <w:jc w:val="both"/>
        <w:rPr>
          <w:rFonts w:ascii="Narkisim" w:hAnsi="Narkisim"/>
          <w:szCs w:val="24"/>
          <w:rtl/>
        </w:rPr>
      </w:pPr>
      <w:r w:rsidRPr="00C270BC">
        <w:rPr>
          <w:rFonts w:ascii="Narkisim" w:hAnsi="Narkisim" w:hint="cs"/>
          <w:szCs w:val="24"/>
          <w:rtl/>
        </w:rPr>
        <w:t>אני נציג ___________</w:t>
      </w:r>
      <w:r w:rsidR="00D648C5">
        <w:rPr>
          <w:rFonts w:ascii="Narkisim" w:hAnsi="Narkisim" w:hint="cs"/>
          <w:szCs w:val="24"/>
          <w:rtl/>
        </w:rPr>
        <w:t>,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sidR="00D648C5">
        <w:rPr>
          <w:rFonts w:ascii="Narkisim" w:hAnsi="Narkisim" w:hint="cs"/>
          <w:szCs w:val="24"/>
          <w:rtl/>
        </w:rPr>
        <w:t>מציע</w:t>
      </w:r>
      <w:r w:rsidRPr="00C270BC">
        <w:rPr>
          <w:rFonts w:ascii="Narkisim" w:hAnsi="Narkisim" w:hint="cs"/>
          <w:szCs w:val="24"/>
          <w:rtl/>
        </w:rPr>
        <w:t>)</w:t>
      </w:r>
      <w:r w:rsidR="00DC4B33">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sidR="00D648C5">
        <w:rPr>
          <w:rFonts w:ascii="Narkisim" w:hAnsi="Narkisim" w:hint="cs"/>
          <w:szCs w:val="24"/>
          <w:rtl/>
        </w:rPr>
        <w:t>מציע</w:t>
      </w:r>
      <w:r w:rsidRPr="00C270BC">
        <w:rPr>
          <w:rFonts w:ascii="Narkisim" w:hAnsi="Narkisim" w:hint="cs"/>
          <w:szCs w:val="24"/>
          <w:rtl/>
        </w:rPr>
        <w:t xml:space="preserve"> </w:t>
      </w:r>
      <w:r w:rsidR="005D2D07">
        <w:rPr>
          <w:rFonts w:ascii="Narkisim" w:hAnsi="Narkisim" w:hint="cs"/>
          <w:szCs w:val="24"/>
          <w:rtl/>
        </w:rPr>
        <w:t xml:space="preserve">בקשר עם </w:t>
      </w:r>
      <w:r w:rsidR="005D2D07" w:rsidRPr="00432467">
        <w:rPr>
          <w:rFonts w:hint="cs"/>
          <w:szCs w:val="24"/>
          <w:rtl/>
        </w:rPr>
        <w:t xml:space="preserve">מכרז פומבי מספר </w:t>
      </w:r>
      <w:r w:rsidR="00213766">
        <w:rPr>
          <w:rFonts w:hint="cs"/>
          <w:szCs w:val="24"/>
          <w:rtl/>
        </w:rPr>
        <w:t>17</w:t>
      </w:r>
      <w:r w:rsidR="00A23858">
        <w:rPr>
          <w:rFonts w:hint="cs"/>
          <w:szCs w:val="24"/>
          <w:rtl/>
        </w:rPr>
        <w:t>/16</w:t>
      </w:r>
      <w:r w:rsidR="00AC7B96">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5D2D07">
        <w:rPr>
          <w:rFonts w:ascii="Narkisim" w:hAnsi="Narkisim" w:hint="cs"/>
          <w:szCs w:val="24"/>
          <w:rtl/>
        </w:rPr>
        <w:t xml:space="preserve"> </w:t>
      </w:r>
      <w:r w:rsidR="005D2D07" w:rsidRPr="00C270BC">
        <w:rPr>
          <w:rFonts w:ascii="Narkisim" w:hAnsi="Narkisim" w:hint="cs"/>
          <w:szCs w:val="24"/>
          <w:rtl/>
        </w:rPr>
        <w:t>(להלן – ה</w:t>
      </w:r>
      <w:r w:rsidR="005D2D07">
        <w:rPr>
          <w:rFonts w:ascii="Narkisim" w:hAnsi="Narkisim" w:hint="cs"/>
          <w:szCs w:val="24"/>
          <w:rtl/>
        </w:rPr>
        <w:t>מכרז</w:t>
      </w:r>
      <w:r w:rsidR="005D2D07" w:rsidRPr="00C270BC">
        <w:rPr>
          <w:rFonts w:ascii="Narkisim" w:hAnsi="Narkisim" w:hint="cs"/>
          <w:szCs w:val="24"/>
          <w:rtl/>
        </w:rPr>
        <w:t>)</w:t>
      </w:r>
      <w:r w:rsidR="005D2D07">
        <w:rPr>
          <w:rFonts w:ascii="Narkisim" w:hAnsi="Narkisim" w:hint="cs"/>
          <w:szCs w:val="24"/>
          <w:rtl/>
        </w:rPr>
        <w:t xml:space="preserve"> </w:t>
      </w:r>
      <w:r w:rsidR="005865F8">
        <w:rPr>
          <w:rFonts w:ascii="Narkisim" w:hAnsi="Narkisim" w:hint="cs"/>
          <w:szCs w:val="24"/>
          <w:rtl/>
        </w:rPr>
        <w:t>כאמור להלן</w:t>
      </w:r>
      <w:r w:rsidR="00DC4B33">
        <w:rPr>
          <w:rFonts w:ascii="Narkisim" w:hAnsi="Narkisim" w:hint="cs"/>
          <w:i/>
          <w:iCs/>
          <w:sz w:val="20"/>
          <w:szCs w:val="20"/>
          <w:rtl/>
        </w:rPr>
        <w:t>.</w:t>
      </w:r>
    </w:p>
    <w:p w:rsidR="001C7126" w:rsidRDefault="002A2BB7" w:rsidP="00494977">
      <w:pPr>
        <w:pStyle w:val="aff4"/>
        <w:widowControl w:val="0"/>
        <w:numPr>
          <w:ilvl w:val="0"/>
          <w:numId w:val="9"/>
        </w:numPr>
        <w:spacing w:after="120"/>
        <w:jc w:val="both"/>
        <w:rPr>
          <w:szCs w:val="24"/>
        </w:rPr>
      </w:pPr>
      <w:r w:rsidRPr="002A2BB7">
        <w:rPr>
          <w:szCs w:val="24"/>
          <w:rtl/>
        </w:rPr>
        <w:t xml:space="preserve">המציע, המנהל הכללי של המציע וכל אחד מבעלי השליטה בו, לא הורשעו ו/או נחקרו בחשד בעבירה ביטחונית או בעבירה שנושאה פיסקאלי (כגון: </w:t>
      </w:r>
      <w:r w:rsidR="00B47CDF">
        <w:rPr>
          <w:szCs w:val="24"/>
          <w:rtl/>
        </w:rPr>
        <w:t>אי-</w:t>
      </w:r>
      <w:r w:rsidRPr="002A2BB7">
        <w:rPr>
          <w:szCs w:val="24"/>
          <w:rtl/>
        </w:rPr>
        <w:t xml:space="preserve">העברת ניכויים, </w:t>
      </w:r>
      <w:r w:rsidR="00B47CDF">
        <w:rPr>
          <w:szCs w:val="24"/>
          <w:rtl/>
        </w:rPr>
        <w:t>אי-</w:t>
      </w:r>
      <w:r w:rsidRPr="002A2BB7">
        <w:rPr>
          <w:szCs w:val="24"/>
          <w:rtl/>
        </w:rPr>
        <w:t xml:space="preserve">דיווח לרשויות המס, </w:t>
      </w:r>
      <w:r w:rsidR="00B47CDF">
        <w:rPr>
          <w:szCs w:val="24"/>
          <w:rtl/>
        </w:rPr>
        <w:t>אי-</w:t>
      </w:r>
      <w:r w:rsidRPr="002A2BB7">
        <w:rPr>
          <w:szCs w:val="24"/>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001C7126" w:rsidRPr="00A06AA4">
        <w:rPr>
          <w:rFonts w:hint="cs"/>
          <w:szCs w:val="24"/>
          <w:rtl/>
        </w:rPr>
        <w:t>.</w:t>
      </w:r>
    </w:p>
    <w:p w:rsidR="00535A61" w:rsidRPr="00A06AA4" w:rsidRDefault="001C7126" w:rsidP="001C7126">
      <w:pPr>
        <w:pStyle w:val="aff4"/>
        <w:widowControl w:val="0"/>
        <w:spacing w:after="120"/>
        <w:ind w:left="444"/>
        <w:jc w:val="both"/>
        <w:rPr>
          <w:szCs w:val="24"/>
          <w:rtl/>
        </w:rPr>
      </w:pPr>
      <w:r>
        <w:rPr>
          <w:rFonts w:hint="cs"/>
          <w:szCs w:val="24"/>
          <w:rtl/>
        </w:rPr>
        <w:t>"</w:t>
      </w:r>
      <w:r>
        <w:rPr>
          <w:rFonts w:hint="cs"/>
          <w:b/>
          <w:bCs/>
          <w:szCs w:val="24"/>
          <w:rtl/>
        </w:rPr>
        <w:t>בעל שליטה</w:t>
      </w:r>
      <w:r>
        <w:rPr>
          <w:rFonts w:hint="cs"/>
          <w:szCs w:val="24"/>
          <w:rtl/>
        </w:rPr>
        <w:t xml:space="preserve">" </w:t>
      </w:r>
      <w:r>
        <w:rPr>
          <w:szCs w:val="24"/>
          <w:rtl/>
        </w:rPr>
        <w:t>–</w:t>
      </w:r>
      <w:r>
        <w:rPr>
          <w:rFonts w:hint="cs"/>
          <w:szCs w:val="24"/>
          <w:rtl/>
        </w:rPr>
        <w:t xml:space="preserve"> כמשמעותו בחוק הבנקאות (רישוי), התשמ"א-1981.</w:t>
      </w:r>
    </w:p>
    <w:p w:rsidR="00535A61" w:rsidRPr="00A06AA4" w:rsidRDefault="00535A61" w:rsidP="00535A61">
      <w:pPr>
        <w:widowControl w:val="0"/>
        <w:spacing w:after="120"/>
        <w:ind w:left="84" w:firstLine="636"/>
        <w:jc w:val="both"/>
        <w:rPr>
          <w:rFonts w:hint="cs"/>
          <w:b/>
          <w:bCs/>
          <w:szCs w:val="24"/>
          <w:u w:val="single"/>
          <w:rtl/>
        </w:rPr>
      </w:pPr>
      <w:r w:rsidRPr="00A06AA4">
        <w:rPr>
          <w:rFonts w:hint="cs"/>
          <w:b/>
          <w:bCs/>
          <w:szCs w:val="24"/>
          <w:u w:val="single"/>
          <w:rtl/>
        </w:rPr>
        <w:t>או</w:t>
      </w:r>
      <w:r>
        <w:rPr>
          <w:rFonts w:hint="cs"/>
          <w:b/>
          <w:bCs/>
          <w:szCs w:val="24"/>
          <w:u w:val="single"/>
          <w:rtl/>
        </w:rPr>
        <w:t xml:space="preserve"> </w:t>
      </w:r>
      <w:r w:rsidRPr="00C270BC">
        <w:rPr>
          <w:rFonts w:ascii="Narkisim" w:hAnsi="Narkisim" w:hint="cs"/>
          <w:i/>
          <w:iCs/>
          <w:szCs w:val="24"/>
          <w:rtl/>
        </w:rPr>
        <w:t>[</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535A61" w:rsidRPr="00A06AA4" w:rsidRDefault="001C7126" w:rsidP="001C7126">
      <w:pPr>
        <w:pStyle w:val="aff4"/>
        <w:widowControl w:val="0"/>
        <w:spacing w:after="120"/>
        <w:ind w:left="444"/>
        <w:jc w:val="both"/>
        <w:rPr>
          <w:szCs w:val="24"/>
          <w:rtl/>
        </w:rPr>
      </w:pPr>
      <w:r>
        <w:rPr>
          <w:rFonts w:hint="cs"/>
          <w:szCs w:val="24"/>
          <w:rtl/>
        </w:rPr>
        <w:t xml:space="preserve">המציע ו/או מנהליו ו/או בעלי השליטה בו, </w:t>
      </w:r>
      <w:r w:rsidRPr="00A06AA4">
        <w:rPr>
          <w:rFonts w:hint="cs"/>
          <w:szCs w:val="24"/>
          <w:rtl/>
        </w:rPr>
        <w:t>הורשע</w:t>
      </w:r>
      <w:r>
        <w:rPr>
          <w:rFonts w:hint="cs"/>
          <w:szCs w:val="24"/>
          <w:rtl/>
        </w:rPr>
        <w:t>ו</w:t>
      </w:r>
      <w:r w:rsidRPr="00A06AA4">
        <w:rPr>
          <w:rFonts w:hint="cs"/>
          <w:szCs w:val="24"/>
          <w:rtl/>
        </w:rPr>
        <w:t xml:space="preserve"> ו/או נח</w:t>
      </w:r>
      <w:r>
        <w:rPr>
          <w:rFonts w:hint="cs"/>
          <w:szCs w:val="24"/>
          <w:rtl/>
        </w:rPr>
        <w:t>קרו</w:t>
      </w:r>
      <w:r w:rsidR="00535A61" w:rsidRPr="00A06AA4">
        <w:rPr>
          <w:rFonts w:hint="cs"/>
          <w:szCs w:val="24"/>
          <w:rtl/>
        </w:rPr>
        <w:t xml:space="preserve"> </w:t>
      </w:r>
      <w:r w:rsidR="00535A61" w:rsidRPr="00466360">
        <w:rPr>
          <w:rFonts w:hint="cs"/>
          <w:i/>
          <w:iCs/>
          <w:szCs w:val="24"/>
          <w:rtl/>
        </w:rPr>
        <w:t>(מחק את המיותר)</w:t>
      </w:r>
      <w:r w:rsidR="00535A61" w:rsidRPr="00A06AA4">
        <w:rPr>
          <w:rFonts w:hint="cs"/>
          <w:szCs w:val="24"/>
          <w:rtl/>
        </w:rPr>
        <w:t xml:space="preserve"> בעבר בחשד לביצוע העבירות הבאות _______________________________ </w:t>
      </w:r>
      <w:r w:rsidR="00535A61" w:rsidRPr="001C7126">
        <w:rPr>
          <w:rFonts w:ascii="Narkisim" w:hAnsi="Narkisim" w:hint="cs"/>
          <w:i/>
          <w:iCs/>
          <w:szCs w:val="24"/>
          <w:rtl/>
        </w:rPr>
        <w:t>(</w:t>
      </w:r>
      <w:r>
        <w:rPr>
          <w:rFonts w:ascii="Narkisim" w:hAnsi="Narkisim" w:hint="cs"/>
          <w:i/>
          <w:iCs/>
          <w:szCs w:val="24"/>
          <w:rtl/>
        </w:rPr>
        <w:t xml:space="preserve">* </w:t>
      </w:r>
      <w:r w:rsidR="00535A61" w:rsidRPr="001C7126">
        <w:rPr>
          <w:rFonts w:ascii="Narkisim" w:hAnsi="Narkisim" w:hint="cs"/>
          <w:i/>
          <w:iCs/>
          <w:szCs w:val="24"/>
          <w:rtl/>
        </w:rPr>
        <w:t xml:space="preserve">יש לפרט את העבירות). </w:t>
      </w:r>
    </w:p>
    <w:p w:rsidR="00535A61" w:rsidRPr="00A06AA4" w:rsidRDefault="00177B34" w:rsidP="008D768C">
      <w:pPr>
        <w:pStyle w:val="aff4"/>
        <w:widowControl w:val="0"/>
        <w:numPr>
          <w:ilvl w:val="0"/>
          <w:numId w:val="9"/>
        </w:numPr>
        <w:spacing w:after="120"/>
        <w:jc w:val="both"/>
        <w:rPr>
          <w:szCs w:val="24"/>
          <w:rtl/>
        </w:rPr>
      </w:pPr>
      <w:r>
        <w:rPr>
          <w:rFonts w:hint="cs"/>
          <w:szCs w:val="24"/>
          <w:rtl/>
        </w:rPr>
        <w:t>במקרה ש</w:t>
      </w:r>
      <w:r w:rsidR="00535A61" w:rsidRPr="00A06AA4">
        <w:rPr>
          <w:rFonts w:hint="cs"/>
          <w:szCs w:val="24"/>
          <w:rtl/>
        </w:rPr>
        <w:t>הצעתי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535A61" w:rsidRPr="00A06AA4" w:rsidRDefault="00535A61" w:rsidP="008D768C">
      <w:pPr>
        <w:pStyle w:val="aff4"/>
        <w:widowControl w:val="0"/>
        <w:numPr>
          <w:ilvl w:val="0"/>
          <w:numId w:val="9"/>
        </w:numPr>
        <w:spacing w:after="120"/>
        <w:jc w:val="both"/>
        <w:rPr>
          <w:szCs w:val="24"/>
          <w:rtl/>
        </w:rPr>
      </w:pPr>
      <w:r w:rsidRPr="00A06AA4">
        <w:rPr>
          <w:rFonts w:hint="cs"/>
          <w:szCs w:val="24"/>
          <w:rtl/>
        </w:rPr>
        <w:t>הסכמה זו תהא תקפה במשך כל תקופת תוקפה של ההצעה המוגשת למכרז זה, ו</w:t>
      </w:r>
      <w:r w:rsidR="00177B34">
        <w:rPr>
          <w:rFonts w:hint="cs"/>
          <w:szCs w:val="24"/>
          <w:rtl/>
        </w:rPr>
        <w:t>במקרה ש</w:t>
      </w:r>
      <w:r w:rsidRPr="00A06AA4">
        <w:rPr>
          <w:rFonts w:hint="cs"/>
          <w:szCs w:val="24"/>
          <w:rtl/>
        </w:rPr>
        <w:t>אזכה במכרז, במשך כל תקופת ההתקשרות עם המשרד.</w:t>
      </w:r>
    </w:p>
    <w:p w:rsidR="00535A61" w:rsidRPr="00A06AA4" w:rsidRDefault="00535A61" w:rsidP="00BC384C">
      <w:pPr>
        <w:pStyle w:val="aff4"/>
        <w:widowControl w:val="0"/>
        <w:numPr>
          <w:ilvl w:val="0"/>
          <w:numId w:val="9"/>
        </w:numPr>
        <w:spacing w:after="120"/>
        <w:jc w:val="both"/>
        <w:rPr>
          <w:szCs w:val="24"/>
          <w:rtl/>
        </w:rPr>
      </w:pPr>
      <w:r w:rsidRPr="00A06AA4">
        <w:rPr>
          <w:rFonts w:hint="cs"/>
          <w:szCs w:val="24"/>
          <w:rtl/>
        </w:rPr>
        <w:t>ידוע לי כי לצורך ההתקשרות עם משרד ראש הממשלה וביצוע השירותים נשוא המכרז עלי לעבור בדיקות ביטחוניות.</w:t>
      </w:r>
    </w:p>
    <w:p w:rsidR="00535A61" w:rsidRPr="00535A61" w:rsidRDefault="00535A61" w:rsidP="00535A61">
      <w:pPr>
        <w:widowControl w:val="0"/>
        <w:spacing w:after="120"/>
        <w:ind w:left="84"/>
        <w:jc w:val="both"/>
        <w:rPr>
          <w:szCs w:val="24"/>
          <w:rtl/>
        </w:rPr>
      </w:pPr>
    </w:p>
    <w:p w:rsidR="00535A61" w:rsidRPr="00A06AA4" w:rsidRDefault="00535A61" w:rsidP="00535A61">
      <w:pPr>
        <w:widowControl w:val="0"/>
        <w:spacing w:after="120"/>
        <w:ind w:left="84"/>
        <w:jc w:val="both"/>
        <w:rPr>
          <w:b/>
          <w:bCs/>
          <w:szCs w:val="24"/>
          <w:rtl/>
        </w:rPr>
      </w:pPr>
      <w:r w:rsidRPr="00A06AA4">
        <w:rPr>
          <w:rFonts w:hint="cs"/>
          <w:b/>
          <w:bCs/>
          <w:szCs w:val="24"/>
          <w:rtl/>
        </w:rPr>
        <w:t>- ולראיה באתי על החתום -</w:t>
      </w:r>
    </w:p>
    <w:p w:rsidR="00535A61" w:rsidRPr="00A06AA4" w:rsidRDefault="00535A61" w:rsidP="002D19FD">
      <w:pPr>
        <w:widowControl w:val="0"/>
        <w:ind w:left="84"/>
        <w:jc w:val="both"/>
        <w:rPr>
          <w:szCs w:val="24"/>
          <w:rtl/>
        </w:rPr>
      </w:pPr>
    </w:p>
    <w:p w:rsidR="00535A61" w:rsidRPr="00A06AA4" w:rsidRDefault="00535A61" w:rsidP="002A3611">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535A61" w:rsidRPr="00A06AA4" w:rsidRDefault="00535A61" w:rsidP="00920EA5">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535A61" w:rsidRPr="00A06AA4" w:rsidRDefault="00535A61" w:rsidP="002D19FD">
      <w:pPr>
        <w:widowControl w:val="0"/>
        <w:ind w:left="84"/>
        <w:jc w:val="both"/>
        <w:rPr>
          <w:szCs w:val="24"/>
          <w:rtl/>
        </w:rPr>
      </w:pPr>
    </w:p>
    <w:p w:rsidR="00535A61" w:rsidRPr="00A06AA4" w:rsidRDefault="00535A61" w:rsidP="002D19FD">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535A61" w:rsidRPr="00A06AA4" w:rsidRDefault="00535A61" w:rsidP="002D19FD">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535A61" w:rsidRDefault="00535A61" w:rsidP="002D19FD">
      <w:pPr>
        <w:widowControl w:val="0"/>
        <w:ind w:left="84"/>
        <w:jc w:val="both"/>
        <w:rPr>
          <w:szCs w:val="24"/>
          <w:rtl/>
        </w:rPr>
      </w:pP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36174" w:rsidRPr="00E44A30"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BA73BC" w:rsidRDefault="00BA73BC">
      <w:pPr>
        <w:bidi w:val="0"/>
        <w:rPr>
          <w:szCs w:val="24"/>
          <w:rtl/>
        </w:rPr>
      </w:pPr>
    </w:p>
    <w:p w:rsidR="00BA73BC" w:rsidRDefault="00BA73BC" w:rsidP="00BA73BC">
      <w:pPr>
        <w:bidi w:val="0"/>
        <w:rPr>
          <w:szCs w:val="24"/>
          <w:rtl/>
        </w:rPr>
      </w:pPr>
    </w:p>
    <w:p w:rsidR="00BA73BC" w:rsidRDefault="00BA73BC">
      <w:pPr>
        <w:bidi w:val="0"/>
        <w:rPr>
          <w:szCs w:val="24"/>
        </w:rPr>
      </w:pPr>
      <w:r>
        <w:rPr>
          <w:szCs w:val="24"/>
          <w:rtl/>
        </w:rPr>
        <w:br w:type="page"/>
      </w:r>
    </w:p>
    <w:p w:rsidR="00BA73BC" w:rsidRPr="00535A61" w:rsidRDefault="00BA73BC" w:rsidP="00BA73BC">
      <w:pPr>
        <w:spacing w:line="360" w:lineRule="auto"/>
        <w:jc w:val="center"/>
        <w:rPr>
          <w:b/>
          <w:bCs/>
          <w:sz w:val="28"/>
          <w:szCs w:val="30"/>
          <w:u w:val="single"/>
          <w:rtl/>
        </w:rPr>
      </w:pPr>
      <w:r w:rsidRPr="00535A61">
        <w:rPr>
          <w:rFonts w:hint="cs"/>
          <w:b/>
          <w:bCs/>
          <w:sz w:val="28"/>
          <w:szCs w:val="30"/>
          <w:u w:val="single"/>
          <w:rtl/>
        </w:rPr>
        <w:t xml:space="preserve">נספח </w:t>
      </w:r>
      <w:r w:rsidR="00722ED2">
        <w:fldChar w:fldCharType="begin"/>
      </w:r>
      <w:r w:rsidR="00A356DA">
        <w:instrText xml:space="preserve"> REF _Ref387250765 \r \h  \* MERGEFORMAT </w:instrText>
      </w:r>
      <w:r w:rsidR="00722ED2">
        <w:fldChar w:fldCharType="separate"/>
      </w:r>
      <w:r w:rsidR="00F9240A" w:rsidRPr="00F9240A">
        <w:rPr>
          <w:b/>
          <w:bCs/>
          <w:sz w:val="28"/>
          <w:szCs w:val="30"/>
          <w:u w:val="single"/>
          <w:cs/>
        </w:rPr>
        <w:t>‎</w:t>
      </w:r>
      <w:r w:rsidR="00F9240A" w:rsidRPr="00F9240A">
        <w:rPr>
          <w:b/>
          <w:bCs/>
          <w:sz w:val="28"/>
          <w:szCs w:val="30"/>
          <w:u w:val="single"/>
          <w:rtl/>
        </w:rPr>
        <w:t>ה</w:t>
      </w:r>
      <w:r w:rsidR="00722ED2">
        <w:fldChar w:fldCharType="end"/>
      </w:r>
      <w:r w:rsidRPr="00535A61">
        <w:rPr>
          <w:rFonts w:hint="cs"/>
          <w:b/>
          <w:bCs/>
          <w:sz w:val="28"/>
          <w:szCs w:val="30"/>
          <w:u w:val="single"/>
          <w:rtl/>
        </w:rPr>
        <w:t>'</w:t>
      </w:r>
      <w:r>
        <w:rPr>
          <w:rFonts w:hint="cs"/>
          <w:b/>
          <w:bCs/>
          <w:sz w:val="28"/>
          <w:szCs w:val="30"/>
          <w:u w:val="single"/>
          <w:rtl/>
        </w:rPr>
        <w:t>1</w:t>
      </w:r>
    </w:p>
    <w:p w:rsidR="00BA73BC" w:rsidRDefault="00BA73BC" w:rsidP="00BA73BC">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BA73BC" w:rsidRDefault="00BA73BC" w:rsidP="00BA73BC">
      <w:pPr>
        <w:spacing w:line="360" w:lineRule="auto"/>
        <w:jc w:val="center"/>
        <w:rPr>
          <w:b/>
          <w:bCs/>
          <w:sz w:val="28"/>
          <w:szCs w:val="30"/>
          <w:u w:val="single"/>
          <w:rtl/>
        </w:rPr>
      </w:pPr>
    </w:p>
    <w:p w:rsidR="00BA73BC" w:rsidRPr="00BA73BC" w:rsidRDefault="00BA73BC" w:rsidP="00BA73BC">
      <w:pPr>
        <w:spacing w:line="360" w:lineRule="auto"/>
        <w:jc w:val="center"/>
        <w:rPr>
          <w:i/>
          <w:iCs/>
          <w:sz w:val="18"/>
          <w:szCs w:val="20"/>
          <w:rtl/>
        </w:rPr>
      </w:pPr>
      <w:r w:rsidRPr="00BA73BC">
        <w:rPr>
          <w:rFonts w:hint="cs"/>
          <w:i/>
          <w:iCs/>
          <w:sz w:val="18"/>
          <w:szCs w:val="20"/>
          <w:rtl/>
        </w:rPr>
        <w:t xml:space="preserve">[למנהל במציע, או לבעל </w:t>
      </w:r>
      <w:r>
        <w:rPr>
          <w:rFonts w:hint="cs"/>
          <w:i/>
          <w:iCs/>
          <w:sz w:val="18"/>
          <w:szCs w:val="20"/>
          <w:rtl/>
        </w:rPr>
        <w:t xml:space="preserve">שליטה במציע, בהתאם להוראות סעיף </w:t>
      </w:r>
      <w:r w:rsidR="00722ED2">
        <w:rPr>
          <w:i/>
          <w:iCs/>
          <w:sz w:val="18"/>
          <w:szCs w:val="20"/>
          <w:rtl/>
        </w:rPr>
        <w:fldChar w:fldCharType="begin"/>
      </w:r>
      <w:r>
        <w:rPr>
          <w:i/>
          <w:iCs/>
          <w:sz w:val="18"/>
          <w:szCs w:val="20"/>
          <w:rtl/>
        </w:rPr>
        <w:instrText xml:space="preserve"> </w:instrText>
      </w:r>
      <w:r>
        <w:rPr>
          <w:rFonts w:hint="cs"/>
          <w:i/>
          <w:iCs/>
          <w:sz w:val="18"/>
          <w:szCs w:val="20"/>
        </w:rPr>
        <w:instrText>REF</w:instrText>
      </w:r>
      <w:r>
        <w:rPr>
          <w:rFonts w:hint="cs"/>
          <w:i/>
          <w:iCs/>
          <w:sz w:val="18"/>
          <w:szCs w:val="20"/>
          <w:rtl/>
        </w:rPr>
        <w:instrText xml:space="preserve"> _</w:instrText>
      </w:r>
      <w:r>
        <w:rPr>
          <w:rFonts w:hint="cs"/>
          <w:i/>
          <w:iCs/>
          <w:sz w:val="18"/>
          <w:szCs w:val="20"/>
        </w:rPr>
        <w:instrText>Ref393645759 \r \h</w:instrText>
      </w:r>
      <w:r>
        <w:rPr>
          <w:i/>
          <w:iCs/>
          <w:sz w:val="18"/>
          <w:szCs w:val="20"/>
          <w:rtl/>
        </w:rPr>
        <w:instrText xml:space="preserve"> </w:instrText>
      </w:r>
      <w:r w:rsidR="00722ED2">
        <w:rPr>
          <w:i/>
          <w:iCs/>
          <w:sz w:val="18"/>
          <w:szCs w:val="20"/>
          <w:rtl/>
        </w:rPr>
      </w:r>
      <w:r w:rsidR="00722ED2">
        <w:rPr>
          <w:i/>
          <w:iCs/>
          <w:sz w:val="18"/>
          <w:szCs w:val="20"/>
          <w:rtl/>
        </w:rPr>
        <w:fldChar w:fldCharType="separate"/>
      </w:r>
      <w:r w:rsidR="00F9240A">
        <w:rPr>
          <w:i/>
          <w:iCs/>
          <w:sz w:val="18"/>
          <w:szCs w:val="20"/>
          <w:cs/>
        </w:rPr>
        <w:t>‎</w:t>
      </w:r>
      <w:r w:rsidR="00F9240A">
        <w:rPr>
          <w:i/>
          <w:iCs/>
          <w:sz w:val="18"/>
          <w:szCs w:val="20"/>
        </w:rPr>
        <w:t>4.7</w:t>
      </w:r>
      <w:r w:rsidR="00722ED2">
        <w:rPr>
          <w:i/>
          <w:iCs/>
          <w:sz w:val="18"/>
          <w:szCs w:val="20"/>
          <w:rtl/>
        </w:rPr>
        <w:fldChar w:fldCharType="end"/>
      </w:r>
      <w:r>
        <w:rPr>
          <w:rFonts w:hint="cs"/>
          <w:i/>
          <w:iCs/>
          <w:sz w:val="18"/>
          <w:szCs w:val="20"/>
          <w:rtl/>
        </w:rPr>
        <w:t xml:space="preserve"> </w:t>
      </w:r>
      <w:r w:rsidRPr="00BA73BC">
        <w:rPr>
          <w:rFonts w:hint="cs"/>
          <w:i/>
          <w:iCs/>
          <w:sz w:val="18"/>
          <w:szCs w:val="20"/>
          <w:rtl/>
        </w:rPr>
        <w:t>להזמנה להציע הצעות]</w:t>
      </w:r>
    </w:p>
    <w:p w:rsidR="00BA73BC" w:rsidRDefault="00BA73BC" w:rsidP="00BA73BC">
      <w:pPr>
        <w:spacing w:line="360" w:lineRule="auto"/>
        <w:jc w:val="center"/>
        <w:rPr>
          <w:b/>
          <w:bCs/>
          <w:sz w:val="28"/>
          <w:szCs w:val="30"/>
          <w:u w:val="single"/>
          <w:rtl/>
        </w:rPr>
      </w:pPr>
    </w:p>
    <w:p w:rsidR="00BA73BC" w:rsidRPr="002D19FD" w:rsidRDefault="00BA73BC" w:rsidP="00BA73BC">
      <w:pPr>
        <w:pStyle w:val="aff4"/>
        <w:widowControl w:val="0"/>
        <w:spacing w:after="120"/>
        <w:ind w:left="84"/>
        <w:jc w:val="both"/>
        <w:rPr>
          <w:szCs w:val="24"/>
          <w:rtl/>
        </w:rPr>
      </w:pPr>
      <w:r w:rsidRPr="002D19FD">
        <w:rPr>
          <w:rFonts w:hint="cs"/>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BA73BC" w:rsidRPr="00BA73BC" w:rsidRDefault="00BA73BC" w:rsidP="00213766">
      <w:pPr>
        <w:pStyle w:val="aff4"/>
        <w:widowControl w:val="0"/>
        <w:numPr>
          <w:ilvl w:val="0"/>
          <w:numId w:val="13"/>
        </w:numPr>
        <w:spacing w:after="120"/>
        <w:jc w:val="both"/>
        <w:rPr>
          <w:rFonts w:ascii="Narkisim" w:hAnsi="Narkisim"/>
          <w:szCs w:val="24"/>
        </w:rPr>
      </w:pPr>
      <w:r w:rsidRPr="00C270BC">
        <w:rPr>
          <w:rFonts w:ascii="Narkisim" w:hAnsi="Narkisim" w:hint="cs"/>
          <w:szCs w:val="24"/>
          <w:rtl/>
        </w:rPr>
        <w:t xml:space="preserve">אני </w:t>
      </w:r>
      <w:r>
        <w:rPr>
          <w:rFonts w:ascii="Narkisim" w:hAnsi="Narkisim" w:hint="cs"/>
          <w:szCs w:val="24"/>
          <w:rtl/>
        </w:rPr>
        <w:t>עושה תצהירי זה במסגרת הצעת __________,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בקשר עם </w:t>
      </w:r>
      <w:r w:rsidRPr="00432467">
        <w:rPr>
          <w:rFonts w:hint="cs"/>
          <w:szCs w:val="24"/>
          <w:rtl/>
        </w:rPr>
        <w:t xml:space="preserve">מכרז פומבי מספר </w:t>
      </w:r>
      <w:r w:rsidR="00213766">
        <w:rPr>
          <w:rFonts w:hint="cs"/>
          <w:szCs w:val="24"/>
          <w:rtl/>
        </w:rPr>
        <w:t>17</w:t>
      </w:r>
      <w:r w:rsidR="00A23858">
        <w:rPr>
          <w:rFonts w:hint="cs"/>
          <w:szCs w:val="24"/>
          <w:rtl/>
        </w:rPr>
        <w:t>/16</w:t>
      </w:r>
      <w:r w:rsidR="00AC7B96">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AC7B96" w:rsidRPr="00432467">
        <w:rPr>
          <w:rFonts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BA73BC" w:rsidRPr="00BA73BC" w:rsidRDefault="00BA73BC" w:rsidP="00910F93">
      <w:pPr>
        <w:pStyle w:val="aff4"/>
        <w:widowControl w:val="0"/>
        <w:numPr>
          <w:ilvl w:val="0"/>
          <w:numId w:val="13"/>
        </w:numPr>
        <w:spacing w:after="120"/>
        <w:jc w:val="both"/>
        <w:rPr>
          <w:rFonts w:ascii="Narkisim" w:hAnsi="Narkisim"/>
          <w:szCs w:val="24"/>
          <w:rtl/>
        </w:rPr>
      </w:pPr>
      <w:r w:rsidRPr="00BA73BC">
        <w:rPr>
          <w:rFonts w:ascii="Narkisim" w:hAnsi="Narkisim" w:hint="cs"/>
          <w:szCs w:val="24"/>
          <w:rtl/>
        </w:rPr>
        <w:t>הנני __________(*)</w:t>
      </w:r>
    </w:p>
    <w:p w:rsidR="00BA73BC" w:rsidRDefault="00BA73BC" w:rsidP="00910F93">
      <w:pPr>
        <w:pStyle w:val="aff4"/>
        <w:widowControl w:val="0"/>
        <w:numPr>
          <w:ilvl w:val="0"/>
          <w:numId w:val="13"/>
        </w:numPr>
        <w:spacing w:after="120"/>
        <w:jc w:val="both"/>
        <w:rPr>
          <w:szCs w:val="24"/>
        </w:rPr>
      </w:pPr>
      <w:r w:rsidRPr="00A06AA4">
        <w:rPr>
          <w:rFonts w:hint="cs"/>
          <w:szCs w:val="24"/>
          <w:rtl/>
        </w:rPr>
        <w:t>לא הורשע</w:t>
      </w:r>
      <w:r>
        <w:rPr>
          <w:rFonts w:hint="cs"/>
          <w:szCs w:val="24"/>
          <w:rtl/>
        </w:rPr>
        <w:t>תי</w:t>
      </w:r>
      <w:r w:rsidRPr="00A06AA4">
        <w:rPr>
          <w:rFonts w:hint="cs"/>
          <w:szCs w:val="24"/>
          <w:rtl/>
        </w:rPr>
        <w:t xml:space="preserve"> ו/או נח</w:t>
      </w:r>
      <w:r>
        <w:rPr>
          <w:rFonts w:hint="cs"/>
          <w:szCs w:val="24"/>
          <w:rtl/>
        </w:rPr>
        <w:t>קרתי</w:t>
      </w:r>
      <w:r w:rsidRPr="00A06AA4">
        <w:rPr>
          <w:rFonts w:hint="cs"/>
          <w:szCs w:val="24"/>
          <w:rtl/>
        </w:rPr>
        <w:t xml:space="preserve"> </w:t>
      </w:r>
      <w:r>
        <w:rPr>
          <w:rFonts w:hint="cs"/>
          <w:szCs w:val="24"/>
          <w:rtl/>
        </w:rPr>
        <w:t>בחשד ב</w:t>
      </w:r>
      <w:r w:rsidRPr="00A06AA4">
        <w:rPr>
          <w:rFonts w:hint="cs"/>
          <w:szCs w:val="24"/>
          <w:rtl/>
        </w:rPr>
        <w:t xml:space="preserve">עבירה </w:t>
      </w:r>
      <w:r w:rsidR="002A2BB7" w:rsidRPr="002A2BB7">
        <w:rPr>
          <w:szCs w:val="24"/>
          <w:rtl/>
        </w:rPr>
        <w:t xml:space="preserve">ביטחונית או בעבירה שנושאה פיסקאלי (כגון: </w:t>
      </w:r>
      <w:r w:rsidR="00B47CDF">
        <w:rPr>
          <w:szCs w:val="24"/>
          <w:rtl/>
        </w:rPr>
        <w:t>אי-</w:t>
      </w:r>
      <w:r w:rsidR="002A2BB7" w:rsidRPr="002A2BB7">
        <w:rPr>
          <w:szCs w:val="24"/>
          <w:rtl/>
        </w:rPr>
        <w:t xml:space="preserve">העברת ניכויים, </w:t>
      </w:r>
      <w:r w:rsidR="00B47CDF">
        <w:rPr>
          <w:szCs w:val="24"/>
          <w:rtl/>
        </w:rPr>
        <w:t>אי-</w:t>
      </w:r>
      <w:r w:rsidR="002A2BB7" w:rsidRPr="002A2BB7">
        <w:rPr>
          <w:szCs w:val="24"/>
          <w:rtl/>
        </w:rPr>
        <w:t xml:space="preserve">דיווח לרשויות המס, </w:t>
      </w:r>
      <w:r w:rsidR="00B47CDF">
        <w:rPr>
          <w:szCs w:val="24"/>
          <w:rtl/>
        </w:rPr>
        <w:t>אי-</w:t>
      </w:r>
      <w:r w:rsidR="002A2BB7" w:rsidRPr="002A2BB7">
        <w:rPr>
          <w:szCs w:val="24"/>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A06AA4">
        <w:rPr>
          <w:rFonts w:hint="cs"/>
          <w:szCs w:val="24"/>
          <w:rtl/>
        </w:rPr>
        <w:t>.</w:t>
      </w:r>
    </w:p>
    <w:p w:rsidR="00BA73BC" w:rsidRPr="00A06AA4" w:rsidRDefault="00BA73BC" w:rsidP="00BA73BC">
      <w:pPr>
        <w:widowControl w:val="0"/>
        <w:spacing w:after="120"/>
        <w:ind w:left="84" w:firstLine="636"/>
        <w:jc w:val="both"/>
        <w:rPr>
          <w:b/>
          <w:bCs/>
          <w:szCs w:val="24"/>
          <w:u w:val="single"/>
          <w:rtl/>
        </w:rPr>
      </w:pPr>
      <w:r w:rsidRPr="00A06AA4">
        <w:rPr>
          <w:rFonts w:hint="cs"/>
          <w:b/>
          <w:bCs/>
          <w:szCs w:val="24"/>
          <w:u w:val="single"/>
          <w:rtl/>
        </w:rPr>
        <w:t>או</w:t>
      </w:r>
      <w:r w:rsidRPr="00BA73BC">
        <w:rPr>
          <w:rFonts w:hint="cs"/>
          <w:b/>
          <w:bCs/>
          <w:sz w:val="20"/>
          <w:szCs w:val="20"/>
          <w:u w:val="single"/>
          <w:rtl/>
        </w:rPr>
        <w:t xml:space="preserve"> </w:t>
      </w:r>
      <w:r w:rsidRPr="00BA73BC">
        <w:rPr>
          <w:rFonts w:ascii="Narkisim" w:hAnsi="Narkisim" w:hint="cs"/>
          <w:i/>
          <w:iCs/>
          <w:sz w:val="20"/>
          <w:szCs w:val="20"/>
          <w:rtl/>
        </w:rPr>
        <w:t>[* יש למחוק את הפסקה שאינה רלבנטית]</w:t>
      </w:r>
    </w:p>
    <w:p w:rsidR="00BA73BC" w:rsidRPr="00BA73BC" w:rsidRDefault="00BA73BC" w:rsidP="00BA73BC">
      <w:pPr>
        <w:pStyle w:val="aff4"/>
        <w:widowControl w:val="0"/>
        <w:spacing w:after="120"/>
        <w:ind w:left="444"/>
        <w:jc w:val="both"/>
        <w:rPr>
          <w:sz w:val="20"/>
          <w:szCs w:val="20"/>
          <w:rtl/>
        </w:rPr>
      </w:pPr>
      <w:r w:rsidRPr="00A06AA4">
        <w:rPr>
          <w:rFonts w:hint="cs"/>
          <w:szCs w:val="24"/>
          <w:rtl/>
        </w:rPr>
        <w:t>הורשע</w:t>
      </w:r>
      <w:r>
        <w:rPr>
          <w:rFonts w:hint="cs"/>
          <w:szCs w:val="24"/>
          <w:rtl/>
        </w:rPr>
        <w:t>תי</w:t>
      </w:r>
      <w:r w:rsidRPr="00A06AA4">
        <w:rPr>
          <w:rFonts w:hint="cs"/>
          <w:szCs w:val="24"/>
          <w:rtl/>
        </w:rPr>
        <w:t xml:space="preserve"> ו/או נח</w:t>
      </w:r>
      <w:r>
        <w:rPr>
          <w:rFonts w:hint="cs"/>
          <w:szCs w:val="24"/>
          <w:rtl/>
        </w:rPr>
        <w:t>קרתי</w:t>
      </w:r>
      <w:r w:rsidRPr="00A06AA4">
        <w:rPr>
          <w:rFonts w:hint="cs"/>
          <w:szCs w:val="24"/>
          <w:rtl/>
        </w:rPr>
        <w:t xml:space="preserve"> </w:t>
      </w:r>
      <w:r w:rsidRPr="00BA73BC">
        <w:rPr>
          <w:rFonts w:hint="cs"/>
          <w:i/>
          <w:iCs/>
          <w:sz w:val="20"/>
          <w:szCs w:val="20"/>
          <w:rtl/>
        </w:rPr>
        <w:t>(מחק את המיותר)</w:t>
      </w:r>
      <w:r w:rsidRPr="00A06AA4">
        <w:rPr>
          <w:rFonts w:hint="cs"/>
          <w:szCs w:val="24"/>
          <w:rtl/>
        </w:rPr>
        <w:t xml:space="preserve"> בעבר בחשד לביצוע העבירות הבאות _______________________________ </w:t>
      </w:r>
      <w:r w:rsidRPr="00BA73BC">
        <w:rPr>
          <w:rFonts w:ascii="Narkisim" w:hAnsi="Narkisim" w:hint="cs"/>
          <w:i/>
          <w:iCs/>
          <w:sz w:val="20"/>
          <w:szCs w:val="20"/>
          <w:rtl/>
        </w:rPr>
        <w:t xml:space="preserve">(* יש לפרט את העבירות). </w:t>
      </w:r>
    </w:p>
    <w:p w:rsidR="00BA73BC" w:rsidRPr="00A06AA4" w:rsidRDefault="00177B34" w:rsidP="00910F93">
      <w:pPr>
        <w:pStyle w:val="aff4"/>
        <w:widowControl w:val="0"/>
        <w:numPr>
          <w:ilvl w:val="0"/>
          <w:numId w:val="13"/>
        </w:numPr>
        <w:spacing w:after="120"/>
        <w:jc w:val="both"/>
        <w:rPr>
          <w:szCs w:val="24"/>
          <w:rtl/>
        </w:rPr>
      </w:pPr>
      <w:r>
        <w:rPr>
          <w:rFonts w:hint="cs"/>
          <w:szCs w:val="24"/>
          <w:rtl/>
        </w:rPr>
        <w:t>במקרה ש</w:t>
      </w:r>
      <w:r w:rsidR="00BA73BC">
        <w:rPr>
          <w:rFonts w:hint="cs"/>
          <w:szCs w:val="24"/>
          <w:rtl/>
        </w:rPr>
        <w:t>הצעת המציע</w:t>
      </w:r>
      <w:r w:rsidR="00BA73BC" w:rsidRPr="00A06AA4">
        <w:rPr>
          <w:rFonts w:hint="cs"/>
          <w:szCs w:val="24"/>
          <w:rtl/>
        </w:rPr>
        <w:t xml:space="preserve">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BA73BC" w:rsidRPr="00A06AA4" w:rsidRDefault="00BA73BC" w:rsidP="00910F93">
      <w:pPr>
        <w:pStyle w:val="aff4"/>
        <w:widowControl w:val="0"/>
        <w:numPr>
          <w:ilvl w:val="0"/>
          <w:numId w:val="13"/>
        </w:numPr>
        <w:spacing w:after="120"/>
        <w:jc w:val="both"/>
        <w:rPr>
          <w:szCs w:val="24"/>
          <w:rtl/>
        </w:rPr>
      </w:pPr>
      <w:r w:rsidRPr="00A06AA4">
        <w:rPr>
          <w:rFonts w:hint="cs"/>
          <w:szCs w:val="24"/>
          <w:rtl/>
        </w:rPr>
        <w:t>הסכמה זו תהא תקפה במשך כל תקופת תוקפה של ההצעה המוגשת למכרז זה, ו</w:t>
      </w:r>
      <w:r w:rsidR="00177B34">
        <w:rPr>
          <w:rFonts w:hint="cs"/>
          <w:szCs w:val="24"/>
          <w:rtl/>
        </w:rPr>
        <w:t>במקרה ש</w:t>
      </w:r>
      <w:r>
        <w:rPr>
          <w:rFonts w:hint="cs"/>
          <w:szCs w:val="24"/>
          <w:rtl/>
        </w:rPr>
        <w:t>המציע י</w:t>
      </w:r>
      <w:r w:rsidRPr="00A06AA4">
        <w:rPr>
          <w:rFonts w:hint="cs"/>
          <w:szCs w:val="24"/>
          <w:rtl/>
        </w:rPr>
        <w:t>זכה במכרז, במשך כל תקופת ההתקשרות עם המשרד.</w:t>
      </w:r>
    </w:p>
    <w:p w:rsidR="00BA73BC" w:rsidRPr="00A06AA4" w:rsidRDefault="00BA73BC" w:rsidP="00910F93">
      <w:pPr>
        <w:pStyle w:val="aff4"/>
        <w:widowControl w:val="0"/>
        <w:numPr>
          <w:ilvl w:val="0"/>
          <w:numId w:val="13"/>
        </w:numPr>
        <w:spacing w:after="120"/>
        <w:jc w:val="both"/>
        <w:rPr>
          <w:szCs w:val="24"/>
          <w:rtl/>
        </w:rPr>
      </w:pPr>
      <w:r w:rsidRPr="00A06AA4">
        <w:rPr>
          <w:rFonts w:hint="cs"/>
          <w:szCs w:val="24"/>
          <w:rtl/>
        </w:rPr>
        <w:t>ידוע לי כי לצורך ההתקשרות עם משרד ראש הממשלה וביצוע השירותים נשוא המכרז עלי לעבור בדיקות ביטחוניות.</w:t>
      </w:r>
    </w:p>
    <w:p w:rsidR="00BA73BC" w:rsidRPr="00535A61" w:rsidRDefault="00BA73BC" w:rsidP="00BA73BC">
      <w:pPr>
        <w:widowControl w:val="0"/>
        <w:spacing w:after="120"/>
        <w:ind w:left="84"/>
        <w:jc w:val="both"/>
        <w:rPr>
          <w:szCs w:val="24"/>
          <w:rtl/>
        </w:rPr>
      </w:pPr>
    </w:p>
    <w:p w:rsidR="00BA73BC" w:rsidRPr="00A06AA4" w:rsidRDefault="00BA73BC" w:rsidP="00BA73BC">
      <w:pPr>
        <w:widowControl w:val="0"/>
        <w:spacing w:after="120"/>
        <w:ind w:left="84"/>
        <w:jc w:val="both"/>
        <w:rPr>
          <w:b/>
          <w:bCs/>
          <w:szCs w:val="24"/>
          <w:rtl/>
        </w:rPr>
      </w:pPr>
      <w:r w:rsidRPr="00A06AA4">
        <w:rPr>
          <w:rFonts w:hint="cs"/>
          <w:b/>
          <w:bCs/>
          <w:szCs w:val="24"/>
          <w:rtl/>
        </w:rPr>
        <w:t>- ולראיה באתי על החתום -</w:t>
      </w:r>
    </w:p>
    <w:p w:rsidR="00BA73BC" w:rsidRPr="00A06AA4" w:rsidRDefault="00BA73BC" w:rsidP="00BA73BC">
      <w:pPr>
        <w:widowControl w:val="0"/>
        <w:ind w:left="84"/>
        <w:jc w:val="both"/>
        <w:rPr>
          <w:szCs w:val="24"/>
          <w:rtl/>
        </w:rPr>
      </w:pPr>
    </w:p>
    <w:p w:rsidR="00BA73BC" w:rsidRPr="00A06AA4" w:rsidRDefault="00BA73BC" w:rsidP="002A3611">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BA73BC" w:rsidRPr="00A06AA4" w:rsidRDefault="00BA73BC" w:rsidP="00920EA5">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BA73BC" w:rsidRPr="00A06AA4" w:rsidRDefault="00BA73BC" w:rsidP="00BA73BC">
      <w:pPr>
        <w:widowControl w:val="0"/>
        <w:ind w:left="84"/>
        <w:jc w:val="both"/>
        <w:rPr>
          <w:szCs w:val="24"/>
          <w:rtl/>
        </w:rPr>
      </w:pPr>
    </w:p>
    <w:p w:rsidR="00BA73BC" w:rsidRPr="00A06AA4" w:rsidRDefault="00BA73BC" w:rsidP="00BA73BC">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BA73BC" w:rsidRPr="00A06AA4" w:rsidRDefault="00BA73BC" w:rsidP="00BA73BC">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BA73BC" w:rsidRDefault="00BA73BC" w:rsidP="00BA73BC">
      <w:pPr>
        <w:widowControl w:val="0"/>
        <w:ind w:left="84"/>
        <w:jc w:val="both"/>
        <w:rPr>
          <w:szCs w:val="24"/>
          <w:rtl/>
        </w:rPr>
      </w:pPr>
    </w:p>
    <w:p w:rsidR="00BA73BC" w:rsidRPr="00F55FAC" w:rsidRDefault="00BA73BC" w:rsidP="00BA73BC">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BA73BC" w:rsidRDefault="00BA73BC" w:rsidP="00BA73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BA73BC" w:rsidRDefault="00BA73BC" w:rsidP="00BA73BC">
      <w:pPr>
        <w:jc w:val="both"/>
        <w:rPr>
          <w:szCs w:val="24"/>
          <w:rtl/>
        </w:rPr>
      </w:pPr>
    </w:p>
    <w:p w:rsidR="00BA73BC" w:rsidRDefault="00BA73BC" w:rsidP="00BA73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BA73BC" w:rsidRDefault="00BA73BC" w:rsidP="00BA73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BA73BC" w:rsidRDefault="00BA73BC" w:rsidP="00BA73BC">
      <w:pPr>
        <w:jc w:val="both"/>
        <w:rPr>
          <w:szCs w:val="24"/>
          <w:rtl/>
        </w:rPr>
      </w:pPr>
    </w:p>
    <w:p w:rsidR="00BA73BC" w:rsidRDefault="00BA73BC" w:rsidP="00BA73BC">
      <w:pPr>
        <w:jc w:val="both"/>
        <w:rPr>
          <w:szCs w:val="24"/>
          <w:rtl/>
        </w:rPr>
      </w:pPr>
    </w:p>
    <w:p w:rsidR="00062F00" w:rsidRPr="00BA73BC" w:rsidRDefault="00BA73BC" w:rsidP="00BA73BC">
      <w:pPr>
        <w:jc w:val="both"/>
        <w:rPr>
          <w:i/>
          <w:iCs/>
          <w:szCs w:val="24"/>
          <w:rtl/>
        </w:rPr>
      </w:pPr>
      <w:r w:rsidRPr="00BA73BC">
        <w:rPr>
          <w:rFonts w:hint="cs"/>
          <w:i/>
          <w:iCs/>
          <w:szCs w:val="24"/>
          <w:rtl/>
        </w:rPr>
        <w:t>(*) יש לפרט את תפקיד המצהיר, ואת היותו בעל שליטה ו/או מנהל במציע.</w:t>
      </w:r>
      <w:r w:rsidR="00062F00" w:rsidRPr="00BA73BC">
        <w:rPr>
          <w:i/>
          <w:iCs/>
          <w:szCs w:val="24"/>
          <w:rtl/>
        </w:rPr>
        <w:br w:type="page"/>
      </w:r>
    </w:p>
    <w:p w:rsidR="00E2509D" w:rsidRPr="00535A61" w:rsidRDefault="00E2509D" w:rsidP="00E2509D">
      <w:pPr>
        <w:spacing w:line="360" w:lineRule="auto"/>
        <w:jc w:val="center"/>
        <w:rPr>
          <w:b/>
          <w:bCs/>
          <w:sz w:val="28"/>
          <w:szCs w:val="30"/>
          <w:u w:val="single"/>
          <w:rtl/>
        </w:rPr>
      </w:pPr>
      <w:r w:rsidRPr="00535A61">
        <w:rPr>
          <w:rFonts w:hint="cs"/>
          <w:b/>
          <w:bCs/>
          <w:sz w:val="28"/>
          <w:szCs w:val="30"/>
          <w:u w:val="single"/>
          <w:rtl/>
        </w:rPr>
        <w:t xml:space="preserve">נספח </w:t>
      </w:r>
      <w:r w:rsidR="00722ED2">
        <w:fldChar w:fldCharType="begin"/>
      </w:r>
      <w:r w:rsidR="00A356DA">
        <w:instrText xml:space="preserve"> REF _Ref387250765 \r \h  \* MERGEFORMAT </w:instrText>
      </w:r>
      <w:r w:rsidR="00722ED2">
        <w:fldChar w:fldCharType="separate"/>
      </w:r>
      <w:r w:rsidR="00F9240A" w:rsidRPr="00F9240A">
        <w:rPr>
          <w:b/>
          <w:bCs/>
          <w:sz w:val="28"/>
          <w:szCs w:val="30"/>
          <w:u w:val="single"/>
          <w:cs/>
        </w:rPr>
        <w:t>‎</w:t>
      </w:r>
      <w:r w:rsidR="00F9240A" w:rsidRPr="00F9240A">
        <w:rPr>
          <w:b/>
          <w:bCs/>
          <w:sz w:val="28"/>
          <w:szCs w:val="30"/>
          <w:u w:val="single"/>
          <w:rtl/>
        </w:rPr>
        <w:t>ה</w:t>
      </w:r>
      <w:r w:rsidR="00722ED2">
        <w:fldChar w:fldCharType="end"/>
      </w:r>
      <w:r w:rsidRPr="00535A61">
        <w:rPr>
          <w:rFonts w:hint="cs"/>
          <w:b/>
          <w:bCs/>
          <w:sz w:val="28"/>
          <w:szCs w:val="30"/>
          <w:u w:val="single"/>
          <w:rtl/>
        </w:rPr>
        <w:t>'</w:t>
      </w:r>
      <w:r>
        <w:rPr>
          <w:rFonts w:hint="cs"/>
          <w:b/>
          <w:bCs/>
          <w:sz w:val="28"/>
          <w:szCs w:val="30"/>
          <w:u w:val="single"/>
          <w:rtl/>
        </w:rPr>
        <w:t>2</w:t>
      </w:r>
    </w:p>
    <w:p w:rsidR="00E2509D" w:rsidRDefault="00E2509D" w:rsidP="00E2509D">
      <w:pPr>
        <w:spacing w:line="360" w:lineRule="auto"/>
        <w:jc w:val="center"/>
        <w:rPr>
          <w:b/>
          <w:bCs/>
          <w:sz w:val="28"/>
          <w:szCs w:val="30"/>
          <w:u w:val="single"/>
          <w:rtl/>
        </w:rPr>
      </w:pPr>
      <w:r>
        <w:rPr>
          <w:rFonts w:hint="cs"/>
          <w:b/>
          <w:bCs/>
          <w:sz w:val="28"/>
          <w:szCs w:val="30"/>
          <w:u w:val="single"/>
          <w:rtl/>
        </w:rPr>
        <w:t>רשימת בעל</w:t>
      </w:r>
      <w:r w:rsidR="00574EB6">
        <w:rPr>
          <w:rFonts w:hint="cs"/>
          <w:b/>
          <w:bCs/>
          <w:sz w:val="28"/>
          <w:szCs w:val="30"/>
          <w:u w:val="single"/>
          <w:rtl/>
        </w:rPr>
        <w:t>י</w:t>
      </w:r>
      <w:r>
        <w:rPr>
          <w:rFonts w:hint="cs"/>
          <w:b/>
          <w:bCs/>
          <w:sz w:val="28"/>
          <w:szCs w:val="30"/>
          <w:u w:val="single"/>
          <w:rtl/>
        </w:rPr>
        <w:t xml:space="preserve"> השליטה של המציע</w:t>
      </w:r>
    </w:p>
    <w:p w:rsidR="00E2509D" w:rsidRPr="00C270BC" w:rsidRDefault="00020309" w:rsidP="00E2509D">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 xml:space="preserve">אני הח"מ _________________ </w:t>
      </w:r>
      <w:r w:rsidR="00E2509D"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E2509D" w:rsidRPr="00C270BC" w:rsidRDefault="00E2509D" w:rsidP="00E2509D">
      <w:pPr>
        <w:tabs>
          <w:tab w:val="left" w:pos="8351"/>
          <w:tab w:val="left" w:pos="8531"/>
          <w:tab w:val="left" w:pos="8711"/>
        </w:tabs>
        <w:spacing w:after="80" w:line="288" w:lineRule="auto"/>
        <w:jc w:val="both"/>
        <w:rPr>
          <w:rFonts w:ascii="Narkisim" w:hAnsi="Narkisim"/>
          <w:szCs w:val="24"/>
          <w:rtl/>
        </w:rPr>
      </w:pPr>
    </w:p>
    <w:p w:rsidR="00E2509D" w:rsidRPr="00E2509D" w:rsidRDefault="005F4BEB" w:rsidP="00213766">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אני נציג ___________</w:t>
      </w:r>
      <w:r w:rsidR="00E2509D">
        <w:rPr>
          <w:rFonts w:ascii="Narkisim" w:hAnsi="Narkisim" w:hint="cs"/>
          <w:szCs w:val="24"/>
          <w:rtl/>
        </w:rPr>
        <w:t xml:space="preserve">, מספר זיהוי של התאגיד _________ </w:t>
      </w:r>
      <w:r w:rsidR="00E2509D" w:rsidRPr="00C270BC">
        <w:rPr>
          <w:rFonts w:ascii="Narkisim" w:hAnsi="Narkisim" w:hint="cs"/>
          <w:szCs w:val="24"/>
          <w:rtl/>
        </w:rPr>
        <w:t>(להלן – ה</w:t>
      </w:r>
      <w:r w:rsidR="00E2509D">
        <w:rPr>
          <w:rFonts w:ascii="Narkisim" w:hAnsi="Narkisim" w:hint="cs"/>
          <w:szCs w:val="24"/>
          <w:rtl/>
        </w:rPr>
        <w:t>מציע</w:t>
      </w:r>
      <w:r w:rsidR="00E2509D" w:rsidRPr="00C270BC">
        <w:rPr>
          <w:rFonts w:ascii="Narkisim" w:hAnsi="Narkisim" w:hint="cs"/>
          <w:szCs w:val="24"/>
          <w:rtl/>
        </w:rPr>
        <w:t xml:space="preserve">) </w:t>
      </w:r>
      <w:r w:rsidR="00E2509D">
        <w:rPr>
          <w:rFonts w:ascii="Narkisim" w:hAnsi="Narkisim" w:hint="cs"/>
          <w:szCs w:val="24"/>
          <w:rtl/>
        </w:rPr>
        <w:t>ואני מכהן כ_________ אצל המציע ו</w:t>
      </w:r>
      <w:r w:rsidR="00E2509D" w:rsidRPr="00C270BC">
        <w:rPr>
          <w:rFonts w:ascii="Narkisim" w:hAnsi="Narkisim" w:hint="cs"/>
          <w:szCs w:val="24"/>
          <w:rtl/>
        </w:rPr>
        <w:t>מוסמך להצהיר מטעם ה</w:t>
      </w:r>
      <w:r w:rsidR="00E2509D">
        <w:rPr>
          <w:rFonts w:ascii="Narkisim" w:hAnsi="Narkisim" w:hint="cs"/>
          <w:szCs w:val="24"/>
          <w:rtl/>
        </w:rPr>
        <w:t>מציע</w:t>
      </w:r>
      <w:r w:rsidR="00E2509D" w:rsidRPr="00C270BC">
        <w:rPr>
          <w:rFonts w:ascii="Narkisim" w:hAnsi="Narkisim" w:hint="cs"/>
          <w:szCs w:val="24"/>
          <w:rtl/>
        </w:rPr>
        <w:t xml:space="preserve"> </w:t>
      </w:r>
      <w:r w:rsidR="00E2509D">
        <w:rPr>
          <w:rFonts w:ascii="Narkisim" w:hAnsi="Narkisim" w:hint="cs"/>
          <w:szCs w:val="24"/>
          <w:rtl/>
        </w:rPr>
        <w:t xml:space="preserve">בקשר עם </w:t>
      </w:r>
      <w:r w:rsidR="00E2509D" w:rsidRPr="00E2509D">
        <w:rPr>
          <w:rFonts w:ascii="Narkisim" w:hAnsi="Narkisim" w:hint="cs"/>
          <w:szCs w:val="24"/>
          <w:rtl/>
        </w:rPr>
        <w:t xml:space="preserve">מכרז פומבי מספר </w:t>
      </w:r>
      <w:r w:rsidR="00213766">
        <w:rPr>
          <w:rFonts w:ascii="Narkisim" w:hAnsi="Narkisim" w:hint="cs"/>
          <w:szCs w:val="24"/>
          <w:rtl/>
        </w:rPr>
        <w:t>17</w:t>
      </w:r>
      <w:r w:rsidR="00A23858">
        <w:rPr>
          <w:rFonts w:ascii="Narkisim" w:hAnsi="Narkisim" w:hint="cs"/>
          <w:szCs w:val="24"/>
          <w:rtl/>
        </w:rPr>
        <w:t>/16</w:t>
      </w:r>
      <w:r w:rsidR="00E2509D" w:rsidRPr="00E2509D">
        <w:rPr>
          <w:rFonts w:ascii="Narkisim" w:hAnsi="Narkisim"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E2509D">
        <w:rPr>
          <w:rFonts w:ascii="Narkisim" w:hAnsi="Narkisim" w:hint="cs"/>
          <w:szCs w:val="24"/>
          <w:rtl/>
        </w:rPr>
        <w:t xml:space="preserve"> </w:t>
      </w:r>
      <w:r w:rsidR="00E2509D" w:rsidRPr="00C270BC">
        <w:rPr>
          <w:rFonts w:ascii="Narkisim" w:hAnsi="Narkisim" w:hint="cs"/>
          <w:szCs w:val="24"/>
          <w:rtl/>
        </w:rPr>
        <w:t>(להלן – ה</w:t>
      </w:r>
      <w:r w:rsidR="00E2509D">
        <w:rPr>
          <w:rFonts w:ascii="Narkisim" w:hAnsi="Narkisim" w:hint="cs"/>
          <w:szCs w:val="24"/>
          <w:rtl/>
        </w:rPr>
        <w:t>מכרז</w:t>
      </w:r>
      <w:r w:rsidR="00E2509D" w:rsidRPr="00C270BC">
        <w:rPr>
          <w:rFonts w:ascii="Narkisim" w:hAnsi="Narkisim" w:hint="cs"/>
          <w:szCs w:val="24"/>
          <w:rtl/>
        </w:rPr>
        <w:t>)</w:t>
      </w:r>
      <w:r w:rsidR="00E2509D">
        <w:rPr>
          <w:rFonts w:ascii="Narkisim" w:hAnsi="Narkisim" w:hint="cs"/>
          <w:szCs w:val="24"/>
          <w:rtl/>
        </w:rPr>
        <w:t>,</w:t>
      </w:r>
      <w:r w:rsidR="00E2509D" w:rsidRPr="00C270BC">
        <w:rPr>
          <w:rFonts w:ascii="Narkisim" w:hAnsi="Narkisim" w:hint="cs"/>
          <w:szCs w:val="24"/>
          <w:rtl/>
        </w:rPr>
        <w:t xml:space="preserve"> כי</w:t>
      </w:r>
      <w:r w:rsidR="00E2509D">
        <w:rPr>
          <w:rFonts w:ascii="Narkisim" w:hAnsi="Narkisim" w:hint="cs"/>
          <w:szCs w:val="24"/>
          <w:rtl/>
        </w:rPr>
        <w:t xml:space="preserve"> אלה כל בעלי השליטה</w:t>
      </w:r>
      <w:r w:rsidR="00E2509D" w:rsidRPr="00E2509D">
        <w:rPr>
          <w:rFonts w:ascii="Narkisim" w:hAnsi="Narkisim" w:hint="cs"/>
          <w:szCs w:val="24"/>
          <w:rtl/>
        </w:rPr>
        <w:t xml:space="preserve"> של המציע, כהגדרתם בחוק הבנקאות (רישוי), התשמ"א-1981:</w:t>
      </w:r>
    </w:p>
    <w:p w:rsidR="00E2509D" w:rsidRPr="00120A7A" w:rsidRDefault="00E2509D" w:rsidP="00910F93">
      <w:pPr>
        <w:pStyle w:val="aff4"/>
        <w:numPr>
          <w:ilvl w:val="3"/>
          <w:numId w:val="15"/>
        </w:numPr>
        <w:spacing w:after="80" w:line="288" w:lineRule="auto"/>
        <w:ind w:left="360"/>
        <w:jc w:val="both"/>
        <w:rPr>
          <w:rFonts w:ascii="Narkisim" w:hAnsi="Narkisim"/>
          <w:szCs w:val="24"/>
        </w:rPr>
      </w:pPr>
      <w:r w:rsidRPr="00120A7A">
        <w:rPr>
          <w:rFonts w:ascii="Narkisim" w:hAnsi="Narkisim"/>
          <w:szCs w:val="24"/>
          <w:rtl/>
        </w:rPr>
        <w:t>___________________________________</w:t>
      </w:r>
      <w:r w:rsidR="00F77FF3">
        <w:rPr>
          <w:rFonts w:ascii="Narkisim" w:hAnsi="Narkisim" w:hint="cs"/>
          <w:szCs w:val="24"/>
          <w:rtl/>
        </w:rPr>
        <w:t>___________</w:t>
      </w:r>
      <w:r w:rsidRPr="00120A7A">
        <w:rPr>
          <w:rFonts w:ascii="Narkisim" w:hAnsi="Narkisim"/>
          <w:szCs w:val="24"/>
          <w:rtl/>
        </w:rPr>
        <w:t>____________;</w:t>
      </w:r>
    </w:p>
    <w:p w:rsidR="00E2509D" w:rsidRDefault="00E2509D" w:rsidP="00910F93">
      <w:pPr>
        <w:pStyle w:val="aff4"/>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w:t>
      </w:r>
      <w:r w:rsidR="00F77FF3">
        <w:rPr>
          <w:rFonts w:ascii="Narkisim" w:hAnsi="Narkisim" w:hint="cs"/>
          <w:szCs w:val="24"/>
          <w:rtl/>
        </w:rPr>
        <w:t>___________</w:t>
      </w:r>
      <w:r>
        <w:rPr>
          <w:rFonts w:ascii="Narkisim" w:hAnsi="Narkisim" w:hint="cs"/>
          <w:szCs w:val="24"/>
          <w:rtl/>
        </w:rPr>
        <w:t>_;</w:t>
      </w:r>
    </w:p>
    <w:p w:rsidR="00E2509D" w:rsidRDefault="00E2509D" w:rsidP="00910F93">
      <w:pPr>
        <w:pStyle w:val="aff4"/>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w:t>
      </w:r>
      <w:r w:rsidR="00F77FF3">
        <w:rPr>
          <w:rFonts w:ascii="Narkisim" w:hAnsi="Narkisim" w:hint="cs"/>
          <w:szCs w:val="24"/>
          <w:rtl/>
        </w:rPr>
        <w:t>_________</w:t>
      </w:r>
      <w:r>
        <w:rPr>
          <w:rFonts w:ascii="Narkisim" w:hAnsi="Narkisim" w:hint="cs"/>
          <w:szCs w:val="24"/>
          <w:rtl/>
        </w:rPr>
        <w:t>_;</w:t>
      </w:r>
    </w:p>
    <w:p w:rsidR="00E2509D" w:rsidRDefault="00E2509D" w:rsidP="00910F93">
      <w:pPr>
        <w:pStyle w:val="aff4"/>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w:t>
      </w:r>
      <w:r w:rsidR="00F77FF3">
        <w:rPr>
          <w:rFonts w:ascii="Narkisim" w:hAnsi="Narkisim" w:hint="cs"/>
          <w:szCs w:val="24"/>
          <w:rtl/>
        </w:rPr>
        <w:t>______</w:t>
      </w:r>
      <w:r>
        <w:rPr>
          <w:rFonts w:ascii="Narkisim" w:hAnsi="Narkisim" w:hint="cs"/>
          <w:szCs w:val="24"/>
          <w:rtl/>
        </w:rPr>
        <w:t>__;</w:t>
      </w:r>
    </w:p>
    <w:p w:rsidR="00E2509D" w:rsidRDefault="00E2509D" w:rsidP="00910F93">
      <w:pPr>
        <w:pStyle w:val="aff4"/>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______________________________________________________</w:t>
      </w:r>
      <w:r w:rsidR="00F77FF3">
        <w:rPr>
          <w:rFonts w:ascii="Narkisim" w:hAnsi="Narkisim" w:hint="cs"/>
          <w:szCs w:val="24"/>
          <w:rtl/>
        </w:rPr>
        <w:t>___</w:t>
      </w:r>
      <w:r>
        <w:rPr>
          <w:rFonts w:ascii="Narkisim" w:hAnsi="Narkisim" w:hint="cs"/>
          <w:szCs w:val="24"/>
          <w:rtl/>
        </w:rPr>
        <w:t>_;</w:t>
      </w:r>
    </w:p>
    <w:p w:rsidR="00E2509D" w:rsidRDefault="00E2509D" w:rsidP="00910F93">
      <w:pPr>
        <w:pStyle w:val="aff4"/>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__________________________________________________________;</w:t>
      </w:r>
    </w:p>
    <w:p w:rsidR="00E2509D" w:rsidRDefault="00E2509D" w:rsidP="00E2509D">
      <w:pPr>
        <w:pStyle w:val="aff4"/>
        <w:spacing w:after="80" w:line="288" w:lineRule="auto"/>
        <w:ind w:left="283"/>
        <w:jc w:val="both"/>
        <w:rPr>
          <w:rFonts w:ascii="Narkisim" w:hAnsi="Narkisim"/>
          <w:szCs w:val="24"/>
          <w:rtl/>
        </w:rPr>
      </w:pPr>
    </w:p>
    <w:p w:rsidR="00E2509D" w:rsidRDefault="00E2509D" w:rsidP="00E2509D">
      <w:pPr>
        <w:pStyle w:val="aff4"/>
        <w:spacing w:after="80" w:line="288" w:lineRule="auto"/>
        <w:ind w:left="283"/>
        <w:jc w:val="both"/>
        <w:rPr>
          <w:rFonts w:ascii="Narkisim" w:hAnsi="Narkisim"/>
          <w:szCs w:val="24"/>
          <w:rtl/>
        </w:rPr>
      </w:pPr>
    </w:p>
    <w:p w:rsidR="00E2509D" w:rsidRPr="00A06AA4" w:rsidRDefault="00E2509D" w:rsidP="00E2509D">
      <w:pPr>
        <w:widowControl w:val="0"/>
        <w:spacing w:after="120"/>
        <w:ind w:left="84"/>
        <w:jc w:val="both"/>
        <w:rPr>
          <w:b/>
          <w:bCs/>
          <w:szCs w:val="24"/>
          <w:rtl/>
        </w:rPr>
      </w:pPr>
      <w:r w:rsidRPr="00A06AA4">
        <w:rPr>
          <w:rFonts w:hint="cs"/>
          <w:b/>
          <w:bCs/>
          <w:szCs w:val="24"/>
          <w:rtl/>
        </w:rPr>
        <w:t>- ולראיה באתי על החתום -</w:t>
      </w:r>
    </w:p>
    <w:p w:rsidR="00E2509D" w:rsidRPr="00A06AA4" w:rsidRDefault="00E2509D" w:rsidP="00E2509D">
      <w:pPr>
        <w:widowControl w:val="0"/>
        <w:ind w:left="84"/>
        <w:jc w:val="both"/>
        <w:rPr>
          <w:szCs w:val="24"/>
          <w:rtl/>
        </w:rPr>
      </w:pPr>
    </w:p>
    <w:p w:rsidR="00E2509D" w:rsidRPr="00A06AA4" w:rsidRDefault="00E2509D" w:rsidP="002A3611">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E2509D" w:rsidRPr="00A06AA4" w:rsidRDefault="00E2509D" w:rsidP="00920EA5">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E2509D" w:rsidRPr="00A06AA4" w:rsidRDefault="00E2509D" w:rsidP="00E2509D">
      <w:pPr>
        <w:widowControl w:val="0"/>
        <w:ind w:left="84"/>
        <w:jc w:val="both"/>
        <w:rPr>
          <w:szCs w:val="24"/>
          <w:rtl/>
        </w:rPr>
      </w:pPr>
    </w:p>
    <w:p w:rsidR="00E2509D" w:rsidRPr="00A06AA4" w:rsidRDefault="00E2509D" w:rsidP="00E2509D">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E2509D" w:rsidRPr="00A06AA4" w:rsidRDefault="00E2509D" w:rsidP="00E2509D">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E2509D" w:rsidRDefault="00E2509D" w:rsidP="00E2509D">
      <w:pPr>
        <w:widowControl w:val="0"/>
        <w:ind w:left="84"/>
        <w:jc w:val="both"/>
        <w:rPr>
          <w:szCs w:val="24"/>
          <w:rtl/>
        </w:rPr>
      </w:pPr>
    </w:p>
    <w:p w:rsidR="00E2509D" w:rsidRPr="00F55FAC" w:rsidRDefault="00E2509D" w:rsidP="00E2509D">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E2509D" w:rsidRDefault="00E2509D" w:rsidP="00E2509D">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2509D" w:rsidRDefault="00E2509D" w:rsidP="00E2509D">
      <w:pPr>
        <w:jc w:val="both"/>
        <w:rPr>
          <w:szCs w:val="24"/>
          <w:rtl/>
        </w:rPr>
      </w:pPr>
    </w:p>
    <w:p w:rsidR="00E2509D" w:rsidRDefault="00E2509D" w:rsidP="00E2509D">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2509D" w:rsidRDefault="00E2509D" w:rsidP="00E2509D">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BA73BC" w:rsidRDefault="00BA73BC" w:rsidP="00E2509D">
      <w:pPr>
        <w:jc w:val="both"/>
        <w:rPr>
          <w:szCs w:val="24"/>
          <w:rtl/>
        </w:rPr>
      </w:pPr>
    </w:p>
    <w:p w:rsidR="00BA73BC" w:rsidRDefault="00BA73BC" w:rsidP="00BA73BC">
      <w:pPr>
        <w:bidi w:val="0"/>
        <w:rPr>
          <w:szCs w:val="24"/>
        </w:rPr>
      </w:pPr>
    </w:p>
    <w:p w:rsidR="00E2509D" w:rsidRPr="00F90ED2" w:rsidRDefault="00E2509D">
      <w:pPr>
        <w:bidi w:val="0"/>
        <w:rPr>
          <w:b/>
          <w:bCs/>
          <w:sz w:val="28"/>
          <w:szCs w:val="30"/>
        </w:rPr>
      </w:pPr>
      <w:r w:rsidRPr="00F90ED2">
        <w:rPr>
          <w:b/>
          <w:bCs/>
          <w:sz w:val="28"/>
          <w:szCs w:val="30"/>
          <w:rtl/>
        </w:rPr>
        <w:br w:type="page"/>
      </w:r>
    </w:p>
    <w:p w:rsidR="002D19FD" w:rsidRDefault="002D19FD" w:rsidP="002D19FD">
      <w:pPr>
        <w:spacing w:line="360" w:lineRule="auto"/>
        <w:jc w:val="center"/>
        <w:rPr>
          <w:b/>
          <w:bCs/>
          <w:sz w:val="28"/>
          <w:szCs w:val="30"/>
          <w:u w:val="single"/>
          <w:rtl/>
        </w:rPr>
      </w:pPr>
      <w:r>
        <w:rPr>
          <w:rFonts w:hint="cs"/>
          <w:b/>
          <w:bCs/>
          <w:sz w:val="28"/>
          <w:szCs w:val="30"/>
          <w:u w:val="single"/>
          <w:rtl/>
        </w:rPr>
        <w:t>נס</w:t>
      </w:r>
      <w:r w:rsidR="00062F00" w:rsidRPr="002D19FD">
        <w:rPr>
          <w:b/>
          <w:bCs/>
          <w:sz w:val="28"/>
          <w:szCs w:val="30"/>
          <w:u w:val="single"/>
          <w:rtl/>
        </w:rPr>
        <w:t>פח</w:t>
      </w:r>
      <w:r w:rsidR="004154FE">
        <w:rPr>
          <w:b/>
          <w:bCs/>
          <w:sz w:val="28"/>
          <w:szCs w:val="30"/>
          <w:u w:val="single"/>
          <w:rtl/>
        </w:rPr>
        <w:t xml:space="preserve"> </w:t>
      </w:r>
      <w:r w:rsidR="00066904">
        <w:fldChar w:fldCharType="begin"/>
      </w:r>
      <w:r w:rsidR="00066904">
        <w:instrText xml:space="preserve"> REF _Ref390258632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ו</w:t>
      </w:r>
      <w:r w:rsidR="00066904">
        <w:fldChar w:fldCharType="end"/>
      </w:r>
      <w:r>
        <w:rPr>
          <w:rFonts w:hint="cs"/>
          <w:b/>
          <w:bCs/>
          <w:sz w:val="28"/>
          <w:szCs w:val="30"/>
          <w:u w:val="single"/>
          <w:rtl/>
        </w:rPr>
        <w:t>'</w:t>
      </w:r>
    </w:p>
    <w:p w:rsidR="00062F00" w:rsidRPr="002D19FD" w:rsidRDefault="00062F00" w:rsidP="002D19FD">
      <w:pPr>
        <w:spacing w:line="360" w:lineRule="auto"/>
        <w:jc w:val="center"/>
        <w:rPr>
          <w:b/>
          <w:bCs/>
          <w:sz w:val="28"/>
          <w:szCs w:val="30"/>
          <w:u w:val="single"/>
          <w:rtl/>
        </w:rPr>
      </w:pPr>
      <w:r w:rsidRPr="002D19FD">
        <w:rPr>
          <w:b/>
          <w:bCs/>
          <w:sz w:val="28"/>
          <w:szCs w:val="30"/>
          <w:u w:val="single"/>
          <w:rtl/>
        </w:rPr>
        <w:t xml:space="preserve">תצהיר </w:t>
      </w:r>
      <w:r w:rsidR="002D19FD">
        <w:rPr>
          <w:rFonts w:hint="cs"/>
          <w:b/>
          <w:bCs/>
          <w:sz w:val="28"/>
          <w:szCs w:val="30"/>
          <w:u w:val="single"/>
          <w:rtl/>
        </w:rPr>
        <w:t xml:space="preserve">העדר תביעות ו/או הליכי </w:t>
      </w:r>
      <w:r w:rsidR="002D19FD">
        <w:rPr>
          <w:b/>
          <w:bCs/>
          <w:sz w:val="28"/>
          <w:szCs w:val="30"/>
          <w:u w:val="single"/>
          <w:rtl/>
        </w:rPr>
        <w:t>פשיטת רגל</w:t>
      </w:r>
    </w:p>
    <w:p w:rsidR="002D19FD" w:rsidRPr="00F47F81" w:rsidRDefault="002D19FD" w:rsidP="002D19FD">
      <w:pPr>
        <w:rPr>
          <w:szCs w:val="24"/>
          <w:rtl/>
        </w:rPr>
      </w:pPr>
      <w:r w:rsidRPr="00F47F81">
        <w:rPr>
          <w:rFonts w:hint="eastAsia"/>
          <w:szCs w:val="24"/>
          <w:rtl/>
        </w:rPr>
        <w:t>לכבוד</w:t>
      </w:r>
      <w:r w:rsidRPr="00F47F81">
        <w:rPr>
          <w:szCs w:val="24"/>
          <w:rtl/>
        </w:rPr>
        <w:t xml:space="preserve"> </w:t>
      </w:r>
    </w:p>
    <w:p w:rsidR="002D19FD" w:rsidRPr="00F47F81" w:rsidRDefault="002D19FD" w:rsidP="002D19FD">
      <w:pPr>
        <w:rPr>
          <w:rFonts w:ascii="FrankRuehl" w:hAnsi="FrankRuehl"/>
          <w:szCs w:val="24"/>
          <w:u w:val="single"/>
          <w:rtl/>
        </w:rPr>
      </w:pPr>
      <w:r w:rsidRPr="00F47F81">
        <w:rPr>
          <w:rFonts w:hint="cs"/>
          <w:szCs w:val="24"/>
          <w:rtl/>
        </w:rPr>
        <w:t>משרד ראש הממשלה</w:t>
      </w:r>
    </w:p>
    <w:p w:rsidR="002D19FD" w:rsidRPr="00F47F81" w:rsidRDefault="002D19FD" w:rsidP="002D19FD">
      <w:pPr>
        <w:rPr>
          <w:rFonts w:ascii="Arial" w:hAnsi="Arial"/>
          <w:szCs w:val="24"/>
          <w:u w:val="single"/>
          <w:rtl/>
        </w:rPr>
      </w:pPr>
      <w:r w:rsidRPr="00F47F81">
        <w:rPr>
          <w:rFonts w:hint="eastAsia"/>
          <w:szCs w:val="24"/>
          <w:u w:val="single"/>
          <w:rtl/>
        </w:rPr>
        <w:t>ה</w:t>
      </w:r>
      <w:r w:rsidR="00276078">
        <w:rPr>
          <w:rFonts w:hint="eastAsia"/>
          <w:szCs w:val="24"/>
          <w:u w:val="single"/>
          <w:rtl/>
        </w:rPr>
        <w:t>משרד</w:t>
      </w:r>
      <w:r w:rsidRPr="00F47F81">
        <w:rPr>
          <w:rFonts w:ascii="Arial" w:hAnsi="Arial"/>
          <w:szCs w:val="24"/>
          <w:u w:val="single"/>
          <w:rtl/>
        </w:rPr>
        <w:t xml:space="preserve"> </w:t>
      </w:r>
    </w:p>
    <w:p w:rsidR="002D19FD" w:rsidRPr="00F47F81" w:rsidRDefault="002D19FD" w:rsidP="002D19FD">
      <w:pPr>
        <w:rPr>
          <w:szCs w:val="24"/>
          <w:rtl/>
        </w:rPr>
      </w:pPr>
    </w:p>
    <w:p w:rsidR="002D19FD" w:rsidRPr="00F47F81" w:rsidRDefault="002D19FD" w:rsidP="002D19FD">
      <w:pPr>
        <w:rPr>
          <w:szCs w:val="24"/>
          <w:rtl/>
        </w:rPr>
      </w:pPr>
      <w:r w:rsidRPr="00F47F81">
        <w:rPr>
          <w:szCs w:val="24"/>
          <w:rtl/>
        </w:rPr>
        <w:t>א.ג.נ.,</w:t>
      </w:r>
    </w:p>
    <w:p w:rsidR="00062F00" w:rsidRDefault="00062F00" w:rsidP="00062F00">
      <w:pPr>
        <w:rPr>
          <w:highlight w:val="cyan"/>
          <w:rtl/>
        </w:rPr>
      </w:pPr>
    </w:p>
    <w:p w:rsidR="002D19FD" w:rsidRPr="00D56BEF" w:rsidRDefault="002D19FD" w:rsidP="00213766">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213766">
        <w:rPr>
          <w:rFonts w:hint="cs"/>
          <w:b/>
          <w:bCs/>
          <w:szCs w:val="24"/>
          <w:rtl/>
        </w:rPr>
        <w:t>17</w:t>
      </w:r>
      <w:r w:rsidR="00A23858">
        <w:rPr>
          <w:rFonts w:hint="cs"/>
          <w:b/>
          <w:bCs/>
          <w:szCs w:val="24"/>
          <w:rtl/>
        </w:rPr>
        <w:t>/16</w:t>
      </w:r>
      <w:r w:rsidRPr="00D56BEF">
        <w:rPr>
          <w:rFonts w:hint="cs"/>
          <w:b/>
          <w:bCs/>
          <w:szCs w:val="24"/>
          <w:rtl/>
        </w:rPr>
        <w:t xml:space="preserve"> </w:t>
      </w:r>
    </w:p>
    <w:p w:rsidR="002D19FD" w:rsidRPr="00AC7B96" w:rsidRDefault="00A23858" w:rsidP="00A23858">
      <w:pPr>
        <w:ind w:left="1440"/>
        <w:jc w:val="both"/>
        <w:rPr>
          <w:b/>
          <w:bCs/>
          <w:szCs w:val="24"/>
          <w:rtl/>
        </w:rPr>
      </w:pPr>
      <w:r w:rsidRPr="00A23858">
        <w:rPr>
          <w:b/>
          <w:bCs/>
          <w:szCs w:val="24"/>
          <w:rtl/>
        </w:rPr>
        <w:t>לאספקת והקמת מערכת לניהול ידע עבור משרד ראש הממשלה – היחידה לשיפור השירות הממשלתי</w:t>
      </w:r>
      <w:r w:rsidR="00AC7B96" w:rsidRPr="00AC7B96">
        <w:rPr>
          <w:rFonts w:hint="cs"/>
          <w:b/>
          <w:bCs/>
          <w:szCs w:val="24"/>
          <w:rtl/>
        </w:rPr>
        <w:t xml:space="preserve"> </w:t>
      </w:r>
    </w:p>
    <w:p w:rsidR="002D19FD" w:rsidRPr="00D56BEF" w:rsidRDefault="002D19FD" w:rsidP="002D19FD">
      <w:pPr>
        <w:ind w:left="720" w:firstLine="720"/>
        <w:jc w:val="both"/>
        <w:rPr>
          <w:b/>
          <w:bCs/>
          <w:szCs w:val="24"/>
          <w:u w:val="single"/>
          <w:rtl/>
        </w:rPr>
      </w:pPr>
      <w:r>
        <w:rPr>
          <w:rFonts w:hint="cs"/>
          <w:b/>
          <w:bCs/>
          <w:szCs w:val="24"/>
          <w:u w:val="single"/>
          <w:rtl/>
        </w:rPr>
        <w:t>(להלן: המכרז")</w:t>
      </w:r>
    </w:p>
    <w:p w:rsidR="002D19FD" w:rsidRPr="00C270BC" w:rsidRDefault="002D19FD" w:rsidP="002D19FD">
      <w:pPr>
        <w:jc w:val="both"/>
        <w:rPr>
          <w:b/>
          <w:bCs/>
          <w:szCs w:val="24"/>
          <w:rtl/>
        </w:rPr>
      </w:pPr>
    </w:p>
    <w:p w:rsidR="002D19FD" w:rsidRPr="00C270BC" w:rsidRDefault="002D19FD" w:rsidP="002D19FD">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2D19FD" w:rsidRDefault="005D2D07" w:rsidP="00213766">
      <w:pPr>
        <w:pStyle w:val="aff4"/>
        <w:widowControl w:val="0"/>
        <w:numPr>
          <w:ilvl w:val="0"/>
          <w:numId w:val="10"/>
        </w:numPr>
        <w:spacing w:after="120"/>
        <w:jc w:val="both"/>
        <w:rPr>
          <w:rFonts w:ascii="Narkisim" w:hAnsi="Narkisim"/>
          <w:szCs w:val="24"/>
        </w:rPr>
      </w:pPr>
      <w:r w:rsidRPr="00C270BC">
        <w:rPr>
          <w:rFonts w:ascii="Narkisim" w:hAnsi="Narkisim" w:hint="cs"/>
          <w:szCs w:val="24"/>
          <w:rtl/>
        </w:rPr>
        <w:t>אני נציג ___________</w:t>
      </w:r>
      <w:r>
        <w:rPr>
          <w:rFonts w:ascii="Narkisim" w:hAnsi="Narkisim" w:hint="cs"/>
          <w:szCs w:val="24"/>
          <w:rtl/>
        </w:rPr>
        <w:t>,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מכרז פומבי מספר</w:t>
      </w:r>
      <w:r w:rsidR="00AC7B96">
        <w:rPr>
          <w:rFonts w:hint="cs"/>
          <w:szCs w:val="24"/>
          <w:rtl/>
        </w:rPr>
        <w:t xml:space="preserve"> </w:t>
      </w:r>
      <w:r w:rsidR="00213766">
        <w:rPr>
          <w:rFonts w:hint="cs"/>
          <w:szCs w:val="24"/>
          <w:rtl/>
        </w:rPr>
        <w:t>17</w:t>
      </w:r>
      <w:r w:rsidR="00AC7B96">
        <w:rPr>
          <w:rFonts w:hint="cs"/>
          <w:szCs w:val="24"/>
          <w:rtl/>
        </w:rPr>
        <w:t>/</w:t>
      </w:r>
      <w:r w:rsidR="00A23858">
        <w:rPr>
          <w:rFonts w:hint="cs"/>
          <w:szCs w:val="24"/>
          <w:rtl/>
        </w:rPr>
        <w:t>16</w:t>
      </w:r>
      <w:r w:rsidR="00AC7B96">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AC7B96" w:rsidRPr="00432467">
        <w:rPr>
          <w:rFonts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sidR="00DC4B33">
        <w:rPr>
          <w:rFonts w:ascii="Narkisim" w:hAnsi="Narkisim" w:hint="cs"/>
          <w:i/>
          <w:iCs/>
          <w:sz w:val="20"/>
          <w:szCs w:val="20"/>
          <w:rtl/>
        </w:rPr>
        <w:t>.</w:t>
      </w:r>
    </w:p>
    <w:p w:rsidR="002D19FD" w:rsidRDefault="002D19FD" w:rsidP="00BC384C">
      <w:pPr>
        <w:pStyle w:val="aff4"/>
        <w:widowControl w:val="0"/>
        <w:numPr>
          <w:ilvl w:val="0"/>
          <w:numId w:val="10"/>
        </w:numPr>
        <w:spacing w:after="120"/>
        <w:jc w:val="both"/>
        <w:rPr>
          <w:rFonts w:ascii="Narkisim" w:hAnsi="Narkisim"/>
          <w:szCs w:val="24"/>
        </w:rPr>
      </w:pPr>
      <w:r w:rsidRPr="002D19FD">
        <w:rPr>
          <w:rFonts w:ascii="Narkisim" w:hAnsi="Narkisim"/>
          <w:szCs w:val="24"/>
          <w:rtl/>
        </w:rPr>
        <w:t>נכון ליום מתן תצהירי זה לא מתנהלות תביעות נגד המציע והוא אינו נמצא בהליכי פשיטת רגל ו/או פירוק שעלולים לפגוע בתפקודו ככל שיזכה במכרז</w:t>
      </w:r>
      <w:r>
        <w:rPr>
          <w:rFonts w:ascii="Narkisim" w:hAnsi="Narkisim" w:hint="cs"/>
          <w:szCs w:val="24"/>
          <w:rtl/>
        </w:rPr>
        <w:t>.</w:t>
      </w:r>
    </w:p>
    <w:p w:rsidR="002D19FD" w:rsidRDefault="002D19FD" w:rsidP="00BC384C">
      <w:pPr>
        <w:pStyle w:val="aff4"/>
        <w:numPr>
          <w:ilvl w:val="0"/>
          <w:numId w:val="10"/>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2D19FD" w:rsidRDefault="002D19FD" w:rsidP="002D19FD">
      <w:pPr>
        <w:pStyle w:val="aff4"/>
        <w:tabs>
          <w:tab w:val="left" w:pos="8351"/>
          <w:tab w:val="left" w:pos="8531"/>
          <w:tab w:val="left" w:pos="8711"/>
        </w:tabs>
        <w:spacing w:after="80" w:line="288" w:lineRule="auto"/>
        <w:ind w:left="360"/>
        <w:jc w:val="both"/>
        <w:rPr>
          <w:szCs w:val="24"/>
          <w:rtl/>
        </w:rPr>
      </w:pPr>
    </w:p>
    <w:p w:rsidR="002D19FD" w:rsidRDefault="002D19FD" w:rsidP="002D19FD">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2D19FD" w:rsidRPr="005D1527" w:rsidRDefault="002D19FD" w:rsidP="002D19FD">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2D19FD" w:rsidRDefault="002D19FD" w:rsidP="002D19FD">
      <w:pPr>
        <w:pStyle w:val="aff4"/>
        <w:tabs>
          <w:tab w:val="left" w:pos="8351"/>
          <w:tab w:val="left" w:pos="8531"/>
          <w:tab w:val="left" w:pos="8711"/>
        </w:tabs>
        <w:spacing w:after="80" w:line="288" w:lineRule="auto"/>
        <w:ind w:left="360"/>
        <w:jc w:val="both"/>
        <w:rPr>
          <w:szCs w:val="24"/>
          <w:rtl/>
        </w:rPr>
      </w:pP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36174" w:rsidRPr="00E44A30"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062F00" w:rsidRPr="002D19FD" w:rsidRDefault="00062F00" w:rsidP="002D19FD">
      <w:pPr>
        <w:jc w:val="both"/>
        <w:rPr>
          <w:szCs w:val="24"/>
          <w:rtl/>
        </w:rPr>
      </w:pPr>
    </w:p>
    <w:p w:rsidR="00F47F81" w:rsidRDefault="00F47F81">
      <w:pPr>
        <w:bidi w:val="0"/>
        <w:rPr>
          <w:szCs w:val="24"/>
        </w:rPr>
      </w:pPr>
      <w:r>
        <w:rPr>
          <w:szCs w:val="24"/>
          <w:rtl/>
        </w:rPr>
        <w:br w:type="page"/>
      </w:r>
    </w:p>
    <w:p w:rsidR="003135F4" w:rsidRDefault="003135F4" w:rsidP="003135F4">
      <w:pPr>
        <w:bidi w:val="0"/>
        <w:rPr>
          <w:szCs w:val="24"/>
        </w:rPr>
      </w:pPr>
    </w:p>
    <w:p w:rsidR="003135F4" w:rsidRDefault="003135F4" w:rsidP="003135F4">
      <w:pPr>
        <w:spacing w:line="360" w:lineRule="auto"/>
        <w:jc w:val="center"/>
        <w:rPr>
          <w:b/>
          <w:bCs/>
          <w:sz w:val="28"/>
          <w:szCs w:val="30"/>
          <w:u w:val="single"/>
          <w:rtl/>
        </w:rPr>
      </w:pPr>
      <w:r w:rsidRPr="003135F4">
        <w:rPr>
          <w:rFonts w:hint="cs"/>
          <w:b/>
          <w:bCs/>
          <w:sz w:val="28"/>
          <w:szCs w:val="30"/>
          <w:u w:val="single"/>
          <w:rtl/>
        </w:rPr>
        <w:t xml:space="preserve">נספח </w:t>
      </w:r>
      <w:r w:rsidR="00066904">
        <w:fldChar w:fldCharType="begin"/>
      </w:r>
      <w:r w:rsidR="00066904">
        <w:instrText xml:space="preserve"> REF _Ref390281517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ז</w:t>
      </w:r>
      <w:r w:rsidR="00066904">
        <w:fldChar w:fldCharType="end"/>
      </w:r>
      <w:r w:rsidRPr="003135F4">
        <w:rPr>
          <w:rFonts w:hint="cs"/>
          <w:b/>
          <w:bCs/>
          <w:sz w:val="28"/>
          <w:szCs w:val="30"/>
          <w:u w:val="single"/>
          <w:rtl/>
        </w:rPr>
        <w:t>'</w:t>
      </w:r>
    </w:p>
    <w:p w:rsidR="003135F4" w:rsidRDefault="003135F4" w:rsidP="003135F4">
      <w:pPr>
        <w:spacing w:line="360" w:lineRule="auto"/>
        <w:jc w:val="center"/>
        <w:rPr>
          <w:b/>
          <w:bCs/>
          <w:sz w:val="28"/>
          <w:szCs w:val="30"/>
          <w:u w:val="single"/>
          <w:rtl/>
        </w:rPr>
      </w:pPr>
      <w:r w:rsidRPr="003135F4">
        <w:rPr>
          <w:rFonts w:hint="cs"/>
          <w:b/>
          <w:bCs/>
          <w:sz w:val="28"/>
          <w:szCs w:val="30"/>
          <w:u w:val="single"/>
          <w:rtl/>
        </w:rPr>
        <w:t>תצהיר זכויות קניין והיעדר ניגוד עניינים</w:t>
      </w:r>
    </w:p>
    <w:p w:rsidR="00E36174" w:rsidRPr="00F47F81" w:rsidRDefault="00E36174" w:rsidP="00E36174">
      <w:pPr>
        <w:rPr>
          <w:szCs w:val="24"/>
          <w:rtl/>
        </w:rPr>
      </w:pPr>
      <w:r w:rsidRPr="00F47F81">
        <w:rPr>
          <w:rFonts w:hint="eastAsia"/>
          <w:szCs w:val="24"/>
          <w:rtl/>
        </w:rPr>
        <w:t>לכבוד</w:t>
      </w:r>
      <w:r w:rsidRPr="00F47F81">
        <w:rPr>
          <w:szCs w:val="24"/>
          <w:rtl/>
        </w:rPr>
        <w:t xml:space="preserve"> </w:t>
      </w:r>
    </w:p>
    <w:p w:rsidR="00E36174" w:rsidRPr="00F47F81" w:rsidRDefault="00E36174" w:rsidP="00E36174">
      <w:pPr>
        <w:rPr>
          <w:rFonts w:ascii="FrankRuehl" w:hAnsi="FrankRuehl"/>
          <w:szCs w:val="24"/>
          <w:u w:val="single"/>
          <w:rtl/>
        </w:rPr>
      </w:pPr>
      <w:r w:rsidRPr="00F47F81">
        <w:rPr>
          <w:rFonts w:hint="cs"/>
          <w:szCs w:val="24"/>
          <w:rtl/>
        </w:rPr>
        <w:t>משרד ראש הממשלה</w:t>
      </w:r>
    </w:p>
    <w:p w:rsidR="00E36174" w:rsidRPr="00F47F81" w:rsidRDefault="00E36174" w:rsidP="00E36174">
      <w:pPr>
        <w:rPr>
          <w:rFonts w:ascii="Arial" w:hAnsi="Arial" w:hint="cs"/>
          <w:szCs w:val="24"/>
          <w:u w:val="single"/>
          <w:rtl/>
        </w:rPr>
      </w:pPr>
      <w:r w:rsidRPr="00F47F81">
        <w:rPr>
          <w:rFonts w:hint="eastAsia"/>
          <w:szCs w:val="24"/>
          <w:u w:val="single"/>
          <w:rtl/>
        </w:rPr>
        <w:t>ה</w:t>
      </w:r>
      <w:r w:rsidR="00276078">
        <w:rPr>
          <w:rFonts w:hint="eastAsia"/>
          <w:szCs w:val="24"/>
          <w:u w:val="single"/>
          <w:rtl/>
        </w:rPr>
        <w:t>משרד</w:t>
      </w:r>
      <w:r w:rsidRPr="00F47F81">
        <w:rPr>
          <w:rFonts w:ascii="Arial" w:hAnsi="Arial"/>
          <w:szCs w:val="24"/>
          <w:u w:val="single"/>
          <w:rtl/>
        </w:rPr>
        <w:t xml:space="preserve"> </w:t>
      </w:r>
    </w:p>
    <w:p w:rsidR="00E36174" w:rsidRPr="00F47F81" w:rsidRDefault="00E36174" w:rsidP="00E36174">
      <w:pPr>
        <w:rPr>
          <w:szCs w:val="24"/>
          <w:rtl/>
        </w:rPr>
      </w:pPr>
    </w:p>
    <w:p w:rsidR="00E36174" w:rsidRPr="00F47F81" w:rsidRDefault="00E36174" w:rsidP="00E36174">
      <w:pPr>
        <w:rPr>
          <w:szCs w:val="24"/>
          <w:rtl/>
        </w:rPr>
      </w:pPr>
      <w:r w:rsidRPr="00F47F81">
        <w:rPr>
          <w:szCs w:val="24"/>
          <w:rtl/>
        </w:rPr>
        <w:t>א.ג.נ.,</w:t>
      </w:r>
    </w:p>
    <w:p w:rsidR="00E36174" w:rsidRDefault="00E36174" w:rsidP="00E36174">
      <w:pPr>
        <w:rPr>
          <w:highlight w:val="cyan"/>
          <w:rtl/>
        </w:rPr>
      </w:pPr>
    </w:p>
    <w:p w:rsidR="00E36174" w:rsidRPr="00D56BEF" w:rsidRDefault="00E36174" w:rsidP="00213766">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213766">
        <w:rPr>
          <w:rFonts w:hint="cs"/>
          <w:b/>
          <w:bCs/>
          <w:szCs w:val="24"/>
          <w:rtl/>
        </w:rPr>
        <w:t>17</w:t>
      </w:r>
      <w:r w:rsidR="00AC7B96">
        <w:rPr>
          <w:rFonts w:hint="cs"/>
          <w:b/>
          <w:bCs/>
          <w:szCs w:val="24"/>
          <w:rtl/>
        </w:rPr>
        <w:t>/1</w:t>
      </w:r>
      <w:r w:rsidR="00A23858">
        <w:rPr>
          <w:rFonts w:hint="cs"/>
          <w:b/>
          <w:bCs/>
          <w:szCs w:val="24"/>
          <w:rtl/>
        </w:rPr>
        <w:t>6</w:t>
      </w:r>
      <w:r w:rsidRPr="00D56BEF">
        <w:rPr>
          <w:rFonts w:hint="cs"/>
          <w:b/>
          <w:bCs/>
          <w:szCs w:val="24"/>
          <w:rtl/>
        </w:rPr>
        <w:t xml:space="preserve"> </w:t>
      </w:r>
    </w:p>
    <w:p w:rsidR="00E36174" w:rsidRPr="00AC7B96" w:rsidRDefault="00A23858" w:rsidP="00A23858">
      <w:pPr>
        <w:ind w:left="1440"/>
        <w:jc w:val="both"/>
        <w:rPr>
          <w:b/>
          <w:bCs/>
          <w:szCs w:val="24"/>
          <w:rtl/>
        </w:rPr>
      </w:pPr>
      <w:r w:rsidRPr="00A23858">
        <w:rPr>
          <w:b/>
          <w:bCs/>
          <w:szCs w:val="24"/>
          <w:rtl/>
        </w:rPr>
        <w:t>לאספקת והקמת מערכת לניהול ידע עבור משרד ראש הממשלה – היחידה לשיפור השירות הממשלתי</w:t>
      </w:r>
      <w:r w:rsidR="00AC7B96" w:rsidRPr="00AC7B96">
        <w:rPr>
          <w:rFonts w:hint="cs"/>
          <w:b/>
          <w:bCs/>
          <w:szCs w:val="24"/>
          <w:rtl/>
        </w:rPr>
        <w:t xml:space="preserve"> </w:t>
      </w:r>
    </w:p>
    <w:p w:rsidR="00E36174" w:rsidRPr="00D56BEF" w:rsidRDefault="00E36174" w:rsidP="00E36174">
      <w:pPr>
        <w:ind w:left="720" w:firstLine="720"/>
        <w:jc w:val="both"/>
        <w:rPr>
          <w:b/>
          <w:bCs/>
          <w:szCs w:val="24"/>
          <w:u w:val="single"/>
          <w:rtl/>
        </w:rPr>
      </w:pPr>
      <w:r>
        <w:rPr>
          <w:rFonts w:hint="cs"/>
          <w:b/>
          <w:bCs/>
          <w:szCs w:val="24"/>
          <w:u w:val="single"/>
          <w:rtl/>
        </w:rPr>
        <w:t>(להלן: המכרז")</w:t>
      </w:r>
    </w:p>
    <w:p w:rsidR="00E36174" w:rsidRPr="00C270BC" w:rsidRDefault="00E36174" w:rsidP="00E36174">
      <w:pPr>
        <w:jc w:val="both"/>
        <w:rPr>
          <w:b/>
          <w:bCs/>
          <w:szCs w:val="24"/>
          <w:rtl/>
        </w:rPr>
      </w:pPr>
    </w:p>
    <w:p w:rsidR="00E36174" w:rsidRPr="00C270BC" w:rsidRDefault="00E36174" w:rsidP="00E36174">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E36174" w:rsidRDefault="005D2D07" w:rsidP="00213766">
      <w:pPr>
        <w:pStyle w:val="aff4"/>
        <w:widowControl w:val="0"/>
        <w:numPr>
          <w:ilvl w:val="0"/>
          <w:numId w:val="12"/>
        </w:numPr>
        <w:spacing w:after="120"/>
        <w:jc w:val="both"/>
        <w:rPr>
          <w:rFonts w:ascii="Narkisim" w:hAnsi="Narkisim"/>
          <w:szCs w:val="24"/>
        </w:rPr>
      </w:pPr>
      <w:r w:rsidRPr="00C270BC">
        <w:rPr>
          <w:rFonts w:ascii="Narkisim" w:hAnsi="Narkisim" w:hint="cs"/>
          <w:szCs w:val="24"/>
          <w:rtl/>
        </w:rPr>
        <w:t>אני נציג ___________</w:t>
      </w:r>
      <w:r>
        <w:rPr>
          <w:rFonts w:ascii="Narkisim" w:hAnsi="Narkisim" w:hint="cs"/>
          <w:szCs w:val="24"/>
          <w:rtl/>
        </w:rPr>
        <w:t>,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מכרז פומבי מספר</w:t>
      </w:r>
      <w:r w:rsidR="00AC7B96">
        <w:rPr>
          <w:rFonts w:hint="cs"/>
          <w:szCs w:val="24"/>
          <w:rtl/>
        </w:rPr>
        <w:t xml:space="preserve"> </w:t>
      </w:r>
      <w:r w:rsidR="00213766">
        <w:rPr>
          <w:rFonts w:hint="cs"/>
          <w:szCs w:val="24"/>
          <w:rtl/>
        </w:rPr>
        <w:t>17</w:t>
      </w:r>
      <w:r w:rsidR="00AC7B96">
        <w:rPr>
          <w:rFonts w:hint="cs"/>
          <w:szCs w:val="24"/>
          <w:rtl/>
        </w:rPr>
        <w:t>/</w:t>
      </w:r>
      <w:r w:rsidR="00A23858">
        <w:rPr>
          <w:rFonts w:hint="cs"/>
          <w:szCs w:val="24"/>
          <w:rtl/>
        </w:rPr>
        <w:t>16</w:t>
      </w:r>
      <w:r w:rsidR="00AC7B96">
        <w:rPr>
          <w:rFonts w:hint="cs"/>
          <w:szCs w:val="24"/>
          <w:rtl/>
        </w:rPr>
        <w:t xml:space="preserve"> </w:t>
      </w:r>
      <w:r w:rsidR="00A23858" w:rsidRPr="00C52FC3">
        <w:rPr>
          <w:szCs w:val="24"/>
          <w:rtl/>
        </w:rPr>
        <w:t>ל</w:t>
      </w:r>
      <w:r w:rsidR="00A23858">
        <w:rPr>
          <w:rFonts w:hint="cs"/>
          <w:szCs w:val="24"/>
          <w:rtl/>
        </w:rPr>
        <w:t>אספקת ו</w:t>
      </w:r>
      <w:r w:rsidR="00A23858" w:rsidRPr="00C52FC3">
        <w:rPr>
          <w:rFonts w:hint="cs"/>
          <w:szCs w:val="24"/>
          <w:rtl/>
        </w:rPr>
        <w:t>הקמ</w:t>
      </w:r>
      <w:r w:rsidR="00A23858">
        <w:rPr>
          <w:rFonts w:hint="cs"/>
          <w:szCs w:val="24"/>
          <w:rtl/>
        </w:rPr>
        <w:t>ת</w:t>
      </w:r>
      <w:r w:rsidR="00A23858" w:rsidRPr="00C52FC3">
        <w:rPr>
          <w:rFonts w:hint="cs"/>
          <w:szCs w:val="24"/>
          <w:rtl/>
        </w:rPr>
        <w:t xml:space="preserve"> </w:t>
      </w:r>
      <w:r w:rsidR="00A23858" w:rsidRPr="00E5266E">
        <w:rPr>
          <w:szCs w:val="24"/>
          <w:rtl/>
        </w:rPr>
        <w:t>מערכת לניהול ידע</w:t>
      </w:r>
      <w:r w:rsidR="00A23858">
        <w:rPr>
          <w:rFonts w:hint="cs"/>
          <w:szCs w:val="24"/>
          <w:rtl/>
        </w:rPr>
        <w:t xml:space="preserve"> </w:t>
      </w:r>
      <w:r w:rsidR="00A23858" w:rsidRPr="00E5266E">
        <w:rPr>
          <w:szCs w:val="24"/>
          <w:rtl/>
        </w:rPr>
        <w:t>עבור משרד ראש הממשלה – היחידה לשיפור השירות הממשלתי</w:t>
      </w:r>
      <w:r w:rsidR="00A23858" w:rsidRPr="00C270BC">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sidR="00DC4B33">
        <w:rPr>
          <w:rFonts w:ascii="Narkisim" w:hAnsi="Narkisim" w:hint="cs"/>
          <w:szCs w:val="24"/>
          <w:rtl/>
        </w:rPr>
        <w:t>.</w:t>
      </w:r>
    </w:p>
    <w:p w:rsidR="00E36174" w:rsidRDefault="00E36174" w:rsidP="00BC384C">
      <w:pPr>
        <w:pStyle w:val="aff4"/>
        <w:widowControl w:val="0"/>
        <w:numPr>
          <w:ilvl w:val="0"/>
          <w:numId w:val="12"/>
        </w:numPr>
        <w:spacing w:after="120"/>
        <w:jc w:val="both"/>
        <w:rPr>
          <w:szCs w:val="24"/>
        </w:rPr>
      </w:pPr>
      <w:r w:rsidRPr="00A06AA4">
        <w:rPr>
          <w:rFonts w:hint="cs"/>
          <w:szCs w:val="24"/>
          <w:rtl/>
        </w:rPr>
        <w:t>הריני מצהיר בזאת כי</w:t>
      </w:r>
      <w:r>
        <w:rPr>
          <w:rFonts w:hint="cs"/>
          <w:szCs w:val="24"/>
          <w:rtl/>
        </w:rPr>
        <w:t>:</w:t>
      </w:r>
      <w:r w:rsidRPr="00E36174">
        <w:rPr>
          <w:rFonts w:ascii="Narkisim" w:hAnsi="Narkisim" w:hint="cs"/>
          <w:i/>
          <w:iCs/>
          <w:szCs w:val="24"/>
          <w:rtl/>
        </w:rPr>
        <w:t xml:space="preserve"> </w:t>
      </w:r>
      <w:r w:rsidRPr="00C270BC">
        <w:rPr>
          <w:rFonts w:ascii="Narkisim" w:hAnsi="Narkisim" w:hint="cs"/>
          <w:i/>
          <w:iCs/>
          <w:szCs w:val="24"/>
          <w:rtl/>
        </w:rPr>
        <w:t>[</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E36174" w:rsidRPr="00A06AA4" w:rsidRDefault="00E36174" w:rsidP="00E36174">
      <w:pPr>
        <w:pStyle w:val="aff4"/>
        <w:widowControl w:val="0"/>
        <w:spacing w:after="120"/>
        <w:ind w:left="444"/>
        <w:jc w:val="both"/>
        <w:rPr>
          <w:szCs w:val="24"/>
          <w:rtl/>
        </w:rPr>
      </w:pPr>
      <w:r w:rsidRPr="00E36174">
        <w:rPr>
          <w:rFonts w:hint="cs"/>
          <w:szCs w:val="24"/>
          <w:rtl/>
        </w:rPr>
        <w:t xml:space="preserve">המציע הוא בעל זכויות הקניין, זכויות הפטנטים, זכויות היוצרים והזכויות האחרות הגלומות בהצעתו (להלן ביחד </w:t>
      </w:r>
      <w:r w:rsidRPr="00E36174">
        <w:rPr>
          <w:szCs w:val="24"/>
          <w:rtl/>
        </w:rPr>
        <w:t>–</w:t>
      </w:r>
      <w:r w:rsidRPr="00E36174">
        <w:rPr>
          <w:rFonts w:hint="cs"/>
          <w:szCs w:val="24"/>
          <w:rtl/>
        </w:rPr>
        <w:t xml:space="preserve"> "זכויות הקניין"), ולא קיימת מניעה משפטית כל שהיא להגיש הצעתו ולהתקשר לפיה עם עורך המכרז כמפורט במכרז</w:t>
      </w:r>
      <w:r w:rsidRPr="00A06AA4">
        <w:rPr>
          <w:rFonts w:hint="cs"/>
          <w:szCs w:val="24"/>
          <w:rtl/>
        </w:rPr>
        <w:t>.</w:t>
      </w:r>
    </w:p>
    <w:p w:rsidR="00E36174" w:rsidRPr="00A06AA4" w:rsidRDefault="00E36174" w:rsidP="00E36174">
      <w:pPr>
        <w:widowControl w:val="0"/>
        <w:spacing w:after="120"/>
        <w:ind w:left="84" w:firstLine="636"/>
        <w:jc w:val="both"/>
        <w:rPr>
          <w:b/>
          <w:bCs/>
          <w:szCs w:val="24"/>
          <w:u w:val="single"/>
          <w:rtl/>
        </w:rPr>
      </w:pPr>
      <w:r w:rsidRPr="00A06AA4">
        <w:rPr>
          <w:rFonts w:hint="cs"/>
          <w:b/>
          <w:bCs/>
          <w:szCs w:val="24"/>
          <w:u w:val="single"/>
          <w:rtl/>
        </w:rPr>
        <w:t>או</w:t>
      </w:r>
      <w:r>
        <w:rPr>
          <w:rFonts w:hint="cs"/>
          <w:b/>
          <w:bCs/>
          <w:szCs w:val="24"/>
          <w:u w:val="single"/>
          <w:rtl/>
        </w:rPr>
        <w:t xml:space="preserve"> </w:t>
      </w:r>
    </w:p>
    <w:p w:rsidR="00E36174" w:rsidRPr="00A06AA4" w:rsidRDefault="00E36174" w:rsidP="00E36174">
      <w:pPr>
        <w:pStyle w:val="aff4"/>
        <w:widowControl w:val="0"/>
        <w:spacing w:after="120"/>
        <w:ind w:left="444"/>
        <w:jc w:val="both"/>
        <w:rPr>
          <w:szCs w:val="24"/>
          <w:rtl/>
        </w:rPr>
      </w:pPr>
      <w:r>
        <w:rPr>
          <w:rFonts w:hint="cs"/>
          <w:szCs w:val="24"/>
          <w:rtl/>
        </w:rPr>
        <w:t xml:space="preserve">זכויות </w:t>
      </w:r>
      <w:r w:rsidRPr="00E36174">
        <w:rPr>
          <w:rFonts w:hint="cs"/>
          <w:szCs w:val="24"/>
          <w:rtl/>
        </w:rPr>
        <w:t>הקניין או זכויות כלשהן ביחס להצעה הן בידי _______________________ והמציע מורשה לפעול מטעמו למכור ולתחזק את מוצריו</w:t>
      </w:r>
      <w:r w:rsidRPr="00A06AA4">
        <w:rPr>
          <w:rFonts w:hint="cs"/>
          <w:szCs w:val="24"/>
          <w:rtl/>
        </w:rPr>
        <w:t xml:space="preserve">. </w:t>
      </w:r>
    </w:p>
    <w:p w:rsidR="00E36174" w:rsidRPr="00E36174" w:rsidRDefault="00E36174" w:rsidP="00BC384C">
      <w:pPr>
        <w:pStyle w:val="aff4"/>
        <w:numPr>
          <w:ilvl w:val="0"/>
          <w:numId w:val="12"/>
        </w:numPr>
        <w:tabs>
          <w:tab w:val="left" w:pos="8351"/>
          <w:tab w:val="left" w:pos="8531"/>
          <w:tab w:val="left" w:pos="8711"/>
        </w:tabs>
        <w:spacing w:after="80" w:line="288" w:lineRule="auto"/>
        <w:jc w:val="both"/>
        <w:rPr>
          <w:szCs w:val="24"/>
        </w:rPr>
      </w:pPr>
      <w:r w:rsidRPr="00E36174">
        <w:rPr>
          <w:rFonts w:hint="cs"/>
          <w:szCs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E36174" w:rsidRPr="00E36174" w:rsidRDefault="00E36174" w:rsidP="00BC384C">
      <w:pPr>
        <w:pStyle w:val="aff4"/>
        <w:numPr>
          <w:ilvl w:val="0"/>
          <w:numId w:val="12"/>
        </w:numPr>
        <w:tabs>
          <w:tab w:val="left" w:pos="8351"/>
          <w:tab w:val="left" w:pos="8531"/>
          <w:tab w:val="left" w:pos="8711"/>
        </w:tabs>
        <w:spacing w:after="80" w:line="288" w:lineRule="auto"/>
        <w:jc w:val="both"/>
        <w:rPr>
          <w:szCs w:val="24"/>
        </w:rPr>
      </w:pPr>
      <w:r w:rsidRPr="00E36174">
        <w:rPr>
          <w:rFonts w:hint="cs"/>
          <w:szCs w:val="24"/>
          <w:rtl/>
        </w:rPr>
        <w:t>למיטב ידיעתי אין בהגשת ההצעה על פי המכרז משום ניגוד אינטרסים עסקי או אישי, שלי או של עובדי המציע המעורבים בהצעה ובביצועה.</w:t>
      </w:r>
    </w:p>
    <w:p w:rsidR="00E36174" w:rsidRDefault="00E36174" w:rsidP="00BC384C">
      <w:pPr>
        <w:pStyle w:val="aff4"/>
        <w:numPr>
          <w:ilvl w:val="0"/>
          <w:numId w:val="12"/>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E36174" w:rsidRDefault="00E36174" w:rsidP="00E36174">
      <w:pPr>
        <w:pStyle w:val="aff4"/>
        <w:tabs>
          <w:tab w:val="left" w:pos="8351"/>
          <w:tab w:val="left" w:pos="8531"/>
          <w:tab w:val="left" w:pos="8711"/>
        </w:tabs>
        <w:spacing w:after="80" w:line="288" w:lineRule="auto"/>
        <w:ind w:left="360"/>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E36174" w:rsidRPr="005D1527"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E36174" w:rsidRDefault="00E36174" w:rsidP="00E36174">
      <w:pPr>
        <w:pStyle w:val="aff4"/>
        <w:tabs>
          <w:tab w:val="left" w:pos="8351"/>
          <w:tab w:val="left" w:pos="8531"/>
          <w:tab w:val="left" w:pos="8711"/>
        </w:tabs>
        <w:spacing w:after="80" w:line="288" w:lineRule="auto"/>
        <w:ind w:left="360"/>
        <w:jc w:val="both"/>
        <w:rPr>
          <w:szCs w:val="24"/>
          <w:rtl/>
        </w:rPr>
      </w:pP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36174" w:rsidRPr="003135F4" w:rsidRDefault="00E36174" w:rsidP="00E36174">
      <w:pPr>
        <w:spacing w:line="360" w:lineRule="auto"/>
        <w:rPr>
          <w:b/>
          <w:bCs/>
          <w:sz w:val="28"/>
          <w:szCs w:val="30"/>
          <w:u w:val="single"/>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847A47" w:rsidRPr="00847A47" w:rsidRDefault="00847A47">
      <w:pPr>
        <w:bidi w:val="0"/>
        <w:rPr>
          <w:sz w:val="28"/>
          <w:szCs w:val="30"/>
          <w:rtl/>
        </w:rPr>
      </w:pPr>
      <w:r w:rsidRPr="00847A47">
        <w:rPr>
          <w:sz w:val="28"/>
          <w:szCs w:val="30"/>
          <w:rtl/>
        </w:rPr>
        <w:br w:type="page"/>
      </w:r>
    </w:p>
    <w:p w:rsidR="00F47F81" w:rsidRPr="00F47F81" w:rsidRDefault="00F47F81" w:rsidP="00F47F81">
      <w:pPr>
        <w:spacing w:line="360" w:lineRule="auto"/>
        <w:jc w:val="center"/>
        <w:rPr>
          <w:b/>
          <w:bCs/>
          <w:sz w:val="28"/>
          <w:szCs w:val="30"/>
          <w:u w:val="single"/>
        </w:rPr>
      </w:pPr>
      <w:r w:rsidRPr="00F47F81">
        <w:rPr>
          <w:rFonts w:hint="cs"/>
          <w:b/>
          <w:bCs/>
          <w:sz w:val="28"/>
          <w:szCs w:val="30"/>
          <w:u w:val="single"/>
          <w:rtl/>
        </w:rPr>
        <w:t xml:space="preserve">נספח </w:t>
      </w:r>
      <w:r w:rsidR="00066904">
        <w:fldChar w:fldCharType="begin"/>
      </w:r>
      <w:r w:rsidR="00066904">
        <w:instrText xml:space="preserve"> REF _Ref388453136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ח</w:t>
      </w:r>
      <w:r w:rsidR="00066904">
        <w:fldChar w:fldCharType="end"/>
      </w:r>
      <w:r w:rsidRPr="00F47F81">
        <w:rPr>
          <w:rFonts w:hint="cs"/>
          <w:b/>
          <w:bCs/>
          <w:sz w:val="28"/>
          <w:szCs w:val="30"/>
          <w:u w:val="single"/>
          <w:rtl/>
        </w:rPr>
        <w:t>'</w:t>
      </w:r>
    </w:p>
    <w:p w:rsidR="00F47F81" w:rsidRPr="00F47F81" w:rsidRDefault="00F47F81" w:rsidP="00F47F81">
      <w:pPr>
        <w:spacing w:line="360" w:lineRule="auto"/>
        <w:jc w:val="center"/>
        <w:rPr>
          <w:b/>
          <w:bCs/>
          <w:sz w:val="28"/>
          <w:szCs w:val="30"/>
          <w:u w:val="single"/>
        </w:rPr>
      </w:pPr>
      <w:r w:rsidRPr="00F47F81">
        <w:rPr>
          <w:rFonts w:hint="cs"/>
          <w:b/>
          <w:bCs/>
          <w:sz w:val="28"/>
          <w:szCs w:val="30"/>
          <w:u w:val="single"/>
          <w:rtl/>
        </w:rPr>
        <w:t>אישור ותצהיר בדבר היות המציע עסק בשליטת אישה</w:t>
      </w:r>
    </w:p>
    <w:p w:rsidR="00F47F81" w:rsidRDefault="00F47F81" w:rsidP="00F47F81">
      <w:pPr>
        <w:rPr>
          <w:b/>
          <w:bCs/>
          <w:szCs w:val="24"/>
          <w:rtl/>
        </w:rPr>
      </w:pPr>
    </w:p>
    <w:p w:rsidR="00F47F81" w:rsidRPr="00F47F81" w:rsidRDefault="00F47F81" w:rsidP="00F47F81">
      <w:pPr>
        <w:rPr>
          <w:szCs w:val="24"/>
          <w:rtl/>
        </w:rPr>
      </w:pPr>
      <w:r w:rsidRPr="00F47F81">
        <w:rPr>
          <w:rFonts w:hint="eastAsia"/>
          <w:szCs w:val="24"/>
          <w:rtl/>
        </w:rPr>
        <w:t>לכבוד</w:t>
      </w:r>
      <w:r w:rsidRPr="00F47F81">
        <w:rPr>
          <w:szCs w:val="24"/>
          <w:rtl/>
        </w:rPr>
        <w:t xml:space="preserve"> </w:t>
      </w:r>
    </w:p>
    <w:p w:rsidR="00F47F81" w:rsidRPr="00F47F81" w:rsidRDefault="00F47F81" w:rsidP="00F47F81">
      <w:pPr>
        <w:rPr>
          <w:rFonts w:ascii="FrankRuehl" w:hAnsi="FrankRuehl"/>
          <w:szCs w:val="24"/>
          <w:u w:val="single"/>
          <w:rtl/>
        </w:rPr>
      </w:pPr>
      <w:r w:rsidRPr="00F47F81">
        <w:rPr>
          <w:rFonts w:hint="cs"/>
          <w:szCs w:val="24"/>
          <w:rtl/>
        </w:rPr>
        <w:t>משרד ראש הממשלה</w:t>
      </w:r>
    </w:p>
    <w:p w:rsidR="00F47F81" w:rsidRPr="00F47F81" w:rsidRDefault="00F47F81" w:rsidP="00F47F81">
      <w:pPr>
        <w:rPr>
          <w:rFonts w:ascii="Arial" w:hAnsi="Arial"/>
          <w:szCs w:val="24"/>
          <w:u w:val="single"/>
          <w:rtl/>
        </w:rPr>
      </w:pPr>
      <w:r w:rsidRPr="00F47F81">
        <w:rPr>
          <w:rFonts w:hint="eastAsia"/>
          <w:szCs w:val="24"/>
          <w:u w:val="single"/>
          <w:rtl/>
        </w:rPr>
        <w:t>ה</w:t>
      </w:r>
      <w:r w:rsidR="00276078">
        <w:rPr>
          <w:rFonts w:hint="eastAsia"/>
          <w:szCs w:val="24"/>
          <w:u w:val="single"/>
          <w:rtl/>
        </w:rPr>
        <w:t>משרד</w:t>
      </w:r>
      <w:r w:rsidRPr="00F47F81">
        <w:rPr>
          <w:rFonts w:ascii="Arial" w:hAnsi="Arial"/>
          <w:szCs w:val="24"/>
          <w:u w:val="single"/>
          <w:rtl/>
        </w:rPr>
        <w:t xml:space="preserve"> </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א.ג.נ.,</w:t>
      </w:r>
    </w:p>
    <w:p w:rsidR="00F47F81" w:rsidRPr="00F47F81" w:rsidRDefault="00F47F81" w:rsidP="00F47F81">
      <w:pPr>
        <w:rPr>
          <w:szCs w:val="24"/>
          <w:rtl/>
        </w:rPr>
      </w:pPr>
    </w:p>
    <w:p w:rsidR="00F47F81" w:rsidRPr="00F47F81" w:rsidRDefault="00F47F81" w:rsidP="00F47F81">
      <w:pPr>
        <w:rPr>
          <w:szCs w:val="24"/>
          <w:rtl/>
        </w:rPr>
      </w:pPr>
      <w:r w:rsidRPr="00F47F81">
        <w:rPr>
          <w:rFonts w:hint="cs"/>
          <w:b/>
          <w:bCs/>
          <w:szCs w:val="24"/>
          <w:u w:val="single"/>
          <w:rtl/>
        </w:rPr>
        <w:t>אישור רו"ח</w:t>
      </w:r>
      <w:r w:rsidRPr="00F47F81">
        <w:rPr>
          <w:rFonts w:hint="cs"/>
          <w:szCs w:val="24"/>
          <w:rtl/>
        </w:rPr>
        <w:t>:</w:t>
      </w:r>
    </w:p>
    <w:p w:rsidR="00F47F81" w:rsidRPr="00F47F81" w:rsidRDefault="00F47F81" w:rsidP="00F47F81">
      <w:pPr>
        <w:rPr>
          <w:szCs w:val="24"/>
          <w:rtl/>
        </w:rPr>
      </w:pPr>
    </w:p>
    <w:p w:rsidR="00F47F81" w:rsidRPr="00F47F81" w:rsidRDefault="00F47F81" w:rsidP="002D7060">
      <w:pPr>
        <w:rPr>
          <w:szCs w:val="24"/>
          <w:rtl/>
        </w:rPr>
      </w:pPr>
      <w:r w:rsidRPr="00F47F81">
        <w:rPr>
          <w:szCs w:val="24"/>
          <w:rtl/>
        </w:rPr>
        <w:t>אני רו"ח _____________, מאשר בזאת כי ___________________</w:t>
      </w:r>
      <w:r>
        <w:rPr>
          <w:rFonts w:hint="cs"/>
          <w:szCs w:val="24"/>
          <w:rtl/>
        </w:rPr>
        <w:t xml:space="preserve">, הינו </w:t>
      </w:r>
      <w:r w:rsidRPr="00F47F81">
        <w:rPr>
          <w:szCs w:val="24"/>
          <w:rtl/>
        </w:rPr>
        <w:t>עסק בשליטת אישה</w:t>
      </w:r>
      <w:r>
        <w:rPr>
          <w:rFonts w:hint="cs"/>
          <w:szCs w:val="24"/>
          <w:rtl/>
        </w:rPr>
        <w:t>,</w:t>
      </w:r>
      <w:r w:rsidRPr="00F47F81">
        <w:rPr>
          <w:szCs w:val="24"/>
          <w:rtl/>
        </w:rPr>
        <w:t xml:space="preserve"> כהגדרת</w:t>
      </w:r>
      <w:r w:rsidR="00943D76">
        <w:rPr>
          <w:rFonts w:hint="cs"/>
          <w:szCs w:val="24"/>
          <w:rtl/>
        </w:rPr>
        <w:t xml:space="preserve"> מונח זה</w:t>
      </w:r>
      <w:r w:rsidRPr="00F47F81">
        <w:rPr>
          <w:szCs w:val="24"/>
          <w:rtl/>
        </w:rPr>
        <w:t xml:space="preserve"> ב</w:t>
      </w:r>
      <w:r w:rsidR="002D7060">
        <w:rPr>
          <w:rFonts w:hint="cs"/>
          <w:szCs w:val="24"/>
          <w:rtl/>
        </w:rPr>
        <w:t>סעיף 2ב לחוק חובת המכרזים</w:t>
      </w:r>
      <w:r w:rsidR="00943D76">
        <w:rPr>
          <w:szCs w:val="24"/>
          <w:rtl/>
        </w:rPr>
        <w:t>, התש</w:t>
      </w:r>
      <w:r w:rsidR="002D7060">
        <w:rPr>
          <w:rFonts w:hint="cs"/>
          <w:szCs w:val="24"/>
          <w:rtl/>
        </w:rPr>
        <w:t>נ</w:t>
      </w:r>
      <w:r w:rsidR="00943D76">
        <w:rPr>
          <w:szCs w:val="24"/>
          <w:rtl/>
        </w:rPr>
        <w:t>"</w:t>
      </w:r>
      <w:r w:rsidR="002D7060">
        <w:rPr>
          <w:rFonts w:hint="cs"/>
          <w:szCs w:val="24"/>
          <w:rtl/>
        </w:rPr>
        <w:t>ב</w:t>
      </w:r>
      <w:r w:rsidR="00943D76">
        <w:rPr>
          <w:szCs w:val="24"/>
          <w:rtl/>
        </w:rPr>
        <w:t xml:space="preserve"> – 19</w:t>
      </w:r>
      <w:r w:rsidR="002D7060">
        <w:rPr>
          <w:rFonts w:hint="cs"/>
          <w:szCs w:val="24"/>
          <w:rtl/>
        </w:rPr>
        <w:t>92</w:t>
      </w:r>
      <w:r w:rsidR="00943D76">
        <w:rPr>
          <w:rFonts w:hint="cs"/>
          <w:szCs w:val="24"/>
          <w:rtl/>
        </w:rPr>
        <w:t>.</w:t>
      </w:r>
      <w:r w:rsidRPr="00F47F81">
        <w:rPr>
          <w:szCs w:val="24"/>
          <w:rtl/>
        </w:rPr>
        <w:br/>
      </w:r>
    </w:p>
    <w:p w:rsidR="00F47F81" w:rsidRPr="00F47F81" w:rsidRDefault="00943D76" w:rsidP="00943D76">
      <w:pPr>
        <w:rPr>
          <w:szCs w:val="24"/>
          <w:rtl/>
        </w:rPr>
      </w:pPr>
      <w:r>
        <w:rPr>
          <w:rFonts w:hint="cs"/>
          <w:szCs w:val="24"/>
          <w:rtl/>
        </w:rPr>
        <w:t xml:space="preserve">המחזיקה בשליטה הינה </w:t>
      </w:r>
      <w:r w:rsidR="00F47F81" w:rsidRPr="00F47F81">
        <w:rPr>
          <w:szCs w:val="24"/>
          <w:rtl/>
        </w:rPr>
        <w:t>גב' _</w:t>
      </w:r>
      <w:r w:rsidR="00F47F81" w:rsidRPr="00F47F81">
        <w:rPr>
          <w:rFonts w:hint="cs"/>
          <w:szCs w:val="24"/>
          <w:rtl/>
        </w:rPr>
        <w:t>____</w:t>
      </w:r>
      <w:r w:rsidR="00F47F81" w:rsidRPr="00F47F81">
        <w:rPr>
          <w:szCs w:val="24"/>
          <w:rtl/>
        </w:rPr>
        <w:t>_____________     מספר זהות __</w:t>
      </w:r>
      <w:r w:rsidR="00F47F81" w:rsidRPr="00F47F81">
        <w:rPr>
          <w:rFonts w:hint="cs"/>
          <w:szCs w:val="24"/>
          <w:rtl/>
        </w:rPr>
        <w:t>_____</w:t>
      </w:r>
      <w:r w:rsidR="00F47F81" w:rsidRPr="00F47F81">
        <w:rPr>
          <w:szCs w:val="24"/>
          <w:rtl/>
        </w:rPr>
        <w:t>________</w:t>
      </w:r>
    </w:p>
    <w:p w:rsidR="00F47F81" w:rsidRDefault="00F47F81" w:rsidP="00F47F81">
      <w:pPr>
        <w:rPr>
          <w:szCs w:val="24"/>
          <w:rtl/>
        </w:rPr>
      </w:pPr>
    </w:p>
    <w:p w:rsidR="00943D76" w:rsidRPr="00F47F81" w:rsidRDefault="00943D76" w:rsidP="00F47F81">
      <w:pPr>
        <w:rPr>
          <w:szCs w:val="24"/>
          <w:rtl/>
        </w:rPr>
      </w:pPr>
    </w:p>
    <w:p w:rsidR="00F47F81" w:rsidRPr="00F47F81" w:rsidRDefault="00F47F81" w:rsidP="00F47F81">
      <w:pPr>
        <w:rPr>
          <w:szCs w:val="24"/>
          <w:rtl/>
        </w:rPr>
      </w:pPr>
      <w:r w:rsidRPr="00F47F81">
        <w:rPr>
          <w:szCs w:val="24"/>
          <w:rtl/>
        </w:rPr>
        <w:t>_______</w:t>
      </w:r>
      <w:r w:rsidRPr="00F47F81">
        <w:rPr>
          <w:rFonts w:hint="cs"/>
          <w:szCs w:val="24"/>
          <w:rtl/>
        </w:rPr>
        <w:t>_____</w:t>
      </w:r>
      <w:r w:rsidRPr="00F47F81">
        <w:rPr>
          <w:szCs w:val="24"/>
          <w:rtl/>
        </w:rPr>
        <w:t xml:space="preserve">___                    </w:t>
      </w:r>
      <w:r w:rsidRPr="00F47F81">
        <w:rPr>
          <w:rFonts w:hint="cs"/>
          <w:szCs w:val="24"/>
          <w:rtl/>
        </w:rPr>
        <w:t>____</w:t>
      </w:r>
      <w:r w:rsidRPr="00F47F81">
        <w:rPr>
          <w:szCs w:val="24"/>
          <w:rtl/>
        </w:rPr>
        <w:t xml:space="preserve">_____________                 </w:t>
      </w:r>
      <w:r w:rsidRPr="00F47F81">
        <w:rPr>
          <w:rFonts w:hint="cs"/>
          <w:szCs w:val="24"/>
          <w:rtl/>
        </w:rPr>
        <w:t>_____</w:t>
      </w:r>
      <w:r w:rsidRPr="00F47F81">
        <w:rPr>
          <w:szCs w:val="24"/>
          <w:rtl/>
        </w:rPr>
        <w:t>___________</w:t>
      </w:r>
    </w:p>
    <w:p w:rsidR="00F47F81" w:rsidRPr="00F47F81" w:rsidRDefault="00F47F81" w:rsidP="00F47F81">
      <w:pPr>
        <w:rPr>
          <w:szCs w:val="24"/>
          <w:rtl/>
        </w:rPr>
      </w:pPr>
      <w:r w:rsidRPr="00F47F81">
        <w:rPr>
          <w:szCs w:val="24"/>
          <w:rtl/>
        </w:rPr>
        <w:t>שם מלא                                          חתימה                                           חותמת</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________________                                                   ________________</w:t>
      </w:r>
    </w:p>
    <w:p w:rsidR="00F47F81" w:rsidRPr="00F47F81" w:rsidRDefault="00F47F81" w:rsidP="00F47F81">
      <w:pPr>
        <w:rPr>
          <w:szCs w:val="24"/>
          <w:rtl/>
        </w:rPr>
      </w:pPr>
      <w:r w:rsidRPr="00F47F81">
        <w:rPr>
          <w:szCs w:val="24"/>
          <w:rtl/>
        </w:rPr>
        <w:t xml:space="preserve">      כתובת                                                                                  טלפון</w:t>
      </w:r>
    </w:p>
    <w:p w:rsidR="00F47F81" w:rsidRPr="00F47F81" w:rsidRDefault="00F47F81" w:rsidP="00F47F81">
      <w:pPr>
        <w:rPr>
          <w:szCs w:val="24"/>
          <w:rtl/>
        </w:rPr>
      </w:pPr>
    </w:p>
    <w:p w:rsidR="00F47F81" w:rsidRPr="00943D76" w:rsidRDefault="00F47F81" w:rsidP="00F47F81">
      <w:pPr>
        <w:rPr>
          <w:b/>
          <w:bCs/>
          <w:sz w:val="28"/>
          <w:szCs w:val="28"/>
          <w:rtl/>
        </w:rPr>
      </w:pPr>
      <w:r w:rsidRPr="00943D76">
        <w:rPr>
          <w:b/>
          <w:bCs/>
          <w:sz w:val="28"/>
          <w:szCs w:val="28"/>
          <w:rtl/>
        </w:rPr>
        <w:t>______________</w:t>
      </w:r>
      <w:r w:rsidRPr="00943D76">
        <w:rPr>
          <w:rFonts w:hint="cs"/>
          <w:b/>
          <w:bCs/>
          <w:sz w:val="28"/>
          <w:szCs w:val="28"/>
          <w:rtl/>
        </w:rPr>
        <w:t>________</w:t>
      </w:r>
      <w:r w:rsidRPr="00943D76">
        <w:rPr>
          <w:b/>
          <w:bCs/>
          <w:sz w:val="28"/>
          <w:szCs w:val="28"/>
          <w:rtl/>
        </w:rPr>
        <w:t>____________________________________________</w:t>
      </w:r>
    </w:p>
    <w:p w:rsidR="00F47F81" w:rsidRPr="00F47F81" w:rsidRDefault="00F47F81" w:rsidP="00F47F81">
      <w:pPr>
        <w:rPr>
          <w:szCs w:val="24"/>
          <w:rtl/>
        </w:rPr>
      </w:pPr>
    </w:p>
    <w:p w:rsidR="00F47F81" w:rsidRPr="00F47F81" w:rsidRDefault="00943D76" w:rsidP="00943D76">
      <w:pPr>
        <w:rPr>
          <w:szCs w:val="24"/>
          <w:rtl/>
        </w:rPr>
      </w:pPr>
      <w:r>
        <w:rPr>
          <w:rFonts w:hint="cs"/>
          <w:b/>
          <w:bCs/>
          <w:szCs w:val="24"/>
          <w:u w:val="single"/>
          <w:rtl/>
        </w:rPr>
        <w:t>תצהיר</w:t>
      </w:r>
      <w:r w:rsidR="00F47F81" w:rsidRPr="00F47F81">
        <w:rPr>
          <w:rFonts w:hint="cs"/>
          <w:b/>
          <w:bCs/>
          <w:szCs w:val="24"/>
          <w:u w:val="single"/>
          <w:rtl/>
        </w:rPr>
        <w:t xml:space="preserve"> בעלת השליטה</w:t>
      </w:r>
      <w:r w:rsidR="00F47F81" w:rsidRPr="00F47F81">
        <w:rPr>
          <w:rFonts w:hint="cs"/>
          <w:szCs w:val="24"/>
          <w:rtl/>
        </w:rPr>
        <w:t>:</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אני גב' __________________                        מספר זהות  _______________</w:t>
      </w:r>
    </w:p>
    <w:p w:rsidR="00F47F81" w:rsidRPr="00F47F81" w:rsidRDefault="00F47F81" w:rsidP="00943D76">
      <w:pPr>
        <w:rPr>
          <w:szCs w:val="24"/>
          <w:rtl/>
        </w:rPr>
      </w:pPr>
      <w:r w:rsidRPr="00F47F81">
        <w:rPr>
          <w:szCs w:val="24"/>
          <w:rtl/>
        </w:rPr>
        <w:t>שם  ה</w:t>
      </w:r>
      <w:r w:rsidR="00943D76">
        <w:rPr>
          <w:rFonts w:hint="cs"/>
          <w:szCs w:val="24"/>
          <w:rtl/>
        </w:rPr>
        <w:t xml:space="preserve">מציע </w:t>
      </w:r>
      <w:r w:rsidRPr="00F47F81">
        <w:rPr>
          <w:szCs w:val="24"/>
          <w:rtl/>
        </w:rPr>
        <w:t xml:space="preserve">____________ </w:t>
      </w:r>
      <w:r w:rsidR="00943D76">
        <w:rPr>
          <w:rFonts w:hint="cs"/>
          <w:szCs w:val="24"/>
          <w:rtl/>
        </w:rPr>
        <w:t>(להלן: "</w:t>
      </w:r>
      <w:r w:rsidR="00943D76" w:rsidRPr="00943D76">
        <w:rPr>
          <w:rFonts w:hint="cs"/>
          <w:b/>
          <w:bCs/>
          <w:szCs w:val="24"/>
          <w:rtl/>
        </w:rPr>
        <w:t>העסק</w:t>
      </w:r>
      <w:r w:rsidR="00943D76">
        <w:rPr>
          <w:rFonts w:hint="cs"/>
          <w:szCs w:val="24"/>
          <w:rtl/>
        </w:rPr>
        <w:t xml:space="preserve">") </w:t>
      </w:r>
      <w:r w:rsidRPr="00F47F81">
        <w:rPr>
          <w:szCs w:val="24"/>
          <w:rtl/>
        </w:rPr>
        <w:t xml:space="preserve">מצהירה בזאת כי העסק נמצא בשליטתי </w:t>
      </w:r>
      <w:r w:rsidR="00943D76">
        <w:rPr>
          <w:rFonts w:hint="cs"/>
          <w:szCs w:val="24"/>
          <w:rtl/>
        </w:rPr>
        <w:t>בהתאם לאמור בס' 2ב לחוק חובת המכרזים,</w:t>
      </w:r>
      <w:r w:rsidRPr="00F47F81">
        <w:rPr>
          <w:szCs w:val="24"/>
          <w:rtl/>
        </w:rPr>
        <w:t xml:space="preserve"> תש</w:t>
      </w:r>
      <w:r w:rsidR="00943D76">
        <w:rPr>
          <w:rFonts w:hint="cs"/>
          <w:szCs w:val="24"/>
          <w:rtl/>
        </w:rPr>
        <w:t>נ</w:t>
      </w:r>
      <w:r w:rsidRPr="00F47F81">
        <w:rPr>
          <w:szCs w:val="24"/>
          <w:rtl/>
        </w:rPr>
        <w:t>"</w:t>
      </w:r>
      <w:r w:rsidR="00943D76">
        <w:rPr>
          <w:rFonts w:hint="cs"/>
          <w:szCs w:val="24"/>
          <w:rtl/>
        </w:rPr>
        <w:t>ב</w:t>
      </w:r>
      <w:r w:rsidRPr="00F47F81">
        <w:rPr>
          <w:szCs w:val="24"/>
          <w:rtl/>
        </w:rPr>
        <w:t>-</w:t>
      </w:r>
      <w:r w:rsidR="00943D76">
        <w:rPr>
          <w:rFonts w:hint="cs"/>
          <w:szCs w:val="24"/>
          <w:rtl/>
        </w:rPr>
        <w:t>1992</w:t>
      </w:r>
      <w:r w:rsidRPr="00F47F81">
        <w:rPr>
          <w:szCs w:val="24"/>
          <w:rtl/>
        </w:rPr>
        <w:t>.</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 xml:space="preserve">            _______________                                                  _______________</w:t>
      </w:r>
    </w:p>
    <w:p w:rsidR="00F47F81" w:rsidRDefault="00F47F81" w:rsidP="00F47F81">
      <w:pPr>
        <w:rPr>
          <w:szCs w:val="24"/>
          <w:rtl/>
        </w:rPr>
      </w:pPr>
      <w:r w:rsidRPr="00F47F81">
        <w:rPr>
          <w:b/>
          <w:bCs/>
          <w:szCs w:val="24"/>
          <w:rtl/>
        </w:rPr>
        <w:t xml:space="preserve">             </w:t>
      </w:r>
      <w:r w:rsidRPr="00F47F81">
        <w:rPr>
          <w:szCs w:val="24"/>
          <w:rtl/>
        </w:rPr>
        <w:t xml:space="preserve">         שם מלא                                                                          חתימה</w:t>
      </w:r>
    </w:p>
    <w:p w:rsidR="004D598A" w:rsidRDefault="004D598A" w:rsidP="00F47F81">
      <w:pPr>
        <w:rPr>
          <w:szCs w:val="24"/>
          <w:rtl/>
        </w:rPr>
      </w:pPr>
    </w:p>
    <w:p w:rsidR="00402A67" w:rsidRDefault="004D598A" w:rsidP="00402A67">
      <w:pPr>
        <w:bidi w:val="0"/>
        <w:rPr>
          <w:b/>
          <w:bCs/>
          <w:sz w:val="28"/>
          <w:szCs w:val="30"/>
        </w:rPr>
      </w:pPr>
      <w:r w:rsidRPr="00F90ED2">
        <w:rPr>
          <w:b/>
          <w:bCs/>
          <w:sz w:val="28"/>
          <w:szCs w:val="30"/>
          <w:rtl/>
        </w:rPr>
        <w:br w:type="page"/>
      </w:r>
    </w:p>
    <w:p w:rsidR="00402A67" w:rsidRDefault="00402A67" w:rsidP="00402A67">
      <w:pPr>
        <w:spacing w:line="360" w:lineRule="auto"/>
        <w:jc w:val="center"/>
        <w:rPr>
          <w:b/>
          <w:bCs/>
          <w:sz w:val="28"/>
          <w:szCs w:val="30"/>
          <w:u w:val="single"/>
          <w:rtl/>
        </w:rPr>
      </w:pPr>
      <w:r w:rsidRPr="003B1907">
        <w:rPr>
          <w:rFonts w:hint="cs"/>
          <w:b/>
          <w:bCs/>
          <w:sz w:val="28"/>
          <w:szCs w:val="30"/>
          <w:u w:val="single"/>
          <w:rtl/>
        </w:rPr>
        <w:t xml:space="preserve">נספח </w:t>
      </w:r>
      <w:r w:rsidR="00722ED2">
        <w:fldChar w:fldCharType="begin"/>
      </w:r>
      <w:r>
        <w:rPr>
          <w:b/>
          <w:bCs/>
          <w:sz w:val="28"/>
          <w:szCs w:val="30"/>
          <w:u w:val="single"/>
          <w:rtl/>
        </w:rPr>
        <w:instrText xml:space="preserve"> </w:instrText>
      </w:r>
      <w:r>
        <w:rPr>
          <w:rFonts w:hint="cs"/>
          <w:b/>
          <w:bCs/>
          <w:sz w:val="28"/>
          <w:szCs w:val="30"/>
          <w:u w:val="single"/>
        </w:rPr>
        <w:instrText>REF</w:instrText>
      </w:r>
      <w:r>
        <w:rPr>
          <w:rFonts w:hint="cs"/>
          <w:b/>
          <w:bCs/>
          <w:sz w:val="28"/>
          <w:szCs w:val="30"/>
          <w:u w:val="single"/>
          <w:rtl/>
        </w:rPr>
        <w:instrText xml:space="preserve"> _</w:instrText>
      </w:r>
      <w:r>
        <w:rPr>
          <w:rFonts w:hint="cs"/>
          <w:b/>
          <w:bCs/>
          <w:sz w:val="28"/>
          <w:szCs w:val="30"/>
          <w:u w:val="single"/>
        </w:rPr>
        <w:instrText>Ref443295807 \r \h</w:instrText>
      </w:r>
      <w:r>
        <w:rPr>
          <w:b/>
          <w:bCs/>
          <w:sz w:val="28"/>
          <w:szCs w:val="30"/>
          <w:u w:val="single"/>
          <w:rtl/>
        </w:rPr>
        <w:instrText xml:space="preserve"> </w:instrText>
      </w:r>
      <w:r w:rsidR="00722ED2">
        <w:fldChar w:fldCharType="separate"/>
      </w:r>
      <w:r w:rsidR="00F9240A">
        <w:rPr>
          <w:b/>
          <w:bCs/>
          <w:sz w:val="28"/>
          <w:szCs w:val="30"/>
          <w:u w:val="single"/>
          <w:cs/>
        </w:rPr>
        <w:t>‎</w:t>
      </w:r>
      <w:r w:rsidR="00F9240A">
        <w:rPr>
          <w:b/>
          <w:bCs/>
          <w:sz w:val="28"/>
          <w:szCs w:val="30"/>
          <w:u w:val="single"/>
          <w:rtl/>
        </w:rPr>
        <w:t>ט</w:t>
      </w:r>
      <w:r w:rsidR="00722ED2">
        <w:fldChar w:fldCharType="end"/>
      </w:r>
      <w:r w:rsidRPr="003B1907">
        <w:rPr>
          <w:rFonts w:hint="cs"/>
          <w:b/>
          <w:bCs/>
          <w:sz w:val="28"/>
          <w:szCs w:val="30"/>
          <w:u w:val="single"/>
          <w:rtl/>
        </w:rPr>
        <w:t>'</w:t>
      </w:r>
    </w:p>
    <w:p w:rsidR="00402A67" w:rsidRDefault="00402A67" w:rsidP="00402A67">
      <w:pPr>
        <w:spacing w:line="360" w:lineRule="auto"/>
        <w:jc w:val="center"/>
        <w:rPr>
          <w:b/>
          <w:bCs/>
          <w:sz w:val="28"/>
          <w:szCs w:val="30"/>
          <w:u w:val="single"/>
          <w:rtl/>
        </w:rPr>
      </w:pPr>
    </w:p>
    <w:p w:rsidR="004D598A" w:rsidRDefault="00402A67" w:rsidP="00402A67">
      <w:pPr>
        <w:bidi w:val="0"/>
        <w:jc w:val="center"/>
        <w:rPr>
          <w:b/>
          <w:bCs/>
          <w:sz w:val="28"/>
          <w:szCs w:val="30"/>
          <w:u w:val="single"/>
          <w:rtl/>
        </w:rPr>
      </w:pPr>
      <w:r>
        <w:rPr>
          <w:rFonts w:hint="cs"/>
          <w:b/>
          <w:bCs/>
          <w:sz w:val="28"/>
          <w:szCs w:val="30"/>
          <w:u w:val="single"/>
          <w:rtl/>
        </w:rPr>
        <w:t>המענה למפרט הטכני</w:t>
      </w:r>
    </w:p>
    <w:p w:rsidR="00EF120C" w:rsidRDefault="00EF120C" w:rsidP="00EF120C">
      <w:pPr>
        <w:bidi w:val="0"/>
        <w:jc w:val="center"/>
        <w:rPr>
          <w:b/>
          <w:bCs/>
          <w:sz w:val="28"/>
          <w:szCs w:val="30"/>
          <w:u w:val="single"/>
        </w:rPr>
      </w:pPr>
    </w:p>
    <w:p w:rsidR="00EF120C" w:rsidRDefault="00EF120C" w:rsidP="00EF120C">
      <w:pPr>
        <w:bidi w:val="0"/>
        <w:jc w:val="center"/>
        <w:rPr>
          <w:i/>
          <w:iCs/>
          <w:sz w:val="28"/>
          <w:szCs w:val="30"/>
        </w:rPr>
      </w:pPr>
    </w:p>
    <w:p w:rsidR="00EF120C" w:rsidRDefault="00EF120C" w:rsidP="00EF120C">
      <w:pPr>
        <w:bidi w:val="0"/>
        <w:jc w:val="center"/>
        <w:rPr>
          <w:i/>
          <w:iCs/>
          <w:sz w:val="28"/>
          <w:szCs w:val="30"/>
        </w:rPr>
      </w:pPr>
    </w:p>
    <w:p w:rsidR="00EF120C" w:rsidRPr="00EF120C" w:rsidRDefault="00EF120C" w:rsidP="00EF120C">
      <w:pPr>
        <w:bidi w:val="0"/>
        <w:jc w:val="center"/>
        <w:rPr>
          <w:i/>
          <w:iCs/>
          <w:sz w:val="28"/>
          <w:szCs w:val="30"/>
        </w:rPr>
      </w:pPr>
      <w:r w:rsidRPr="00EF120C">
        <w:rPr>
          <w:rFonts w:hint="cs"/>
          <w:i/>
          <w:iCs/>
          <w:sz w:val="28"/>
          <w:szCs w:val="30"/>
          <w:rtl/>
        </w:rPr>
        <w:t>[יצורף על ידי המציע כמסמך נפרד]</w:t>
      </w:r>
    </w:p>
    <w:p w:rsidR="00D46AA9" w:rsidRDefault="00402A67">
      <w:pPr>
        <w:pStyle w:val="P00"/>
        <w:tabs>
          <w:tab w:val="clear" w:pos="624"/>
          <w:tab w:val="clear" w:pos="6259"/>
          <w:tab w:val="right" w:leader="dot" w:pos="9634"/>
        </w:tabs>
        <w:bidi w:val="0"/>
        <w:spacing w:before="72" w:line="288" w:lineRule="auto"/>
        <w:ind w:left="-5"/>
        <w:jc w:val="center"/>
        <w:rPr>
          <w:b/>
          <w:bCs/>
          <w:sz w:val="28"/>
          <w:szCs w:val="30"/>
        </w:rPr>
      </w:pPr>
      <w:r w:rsidRPr="00402A67">
        <w:rPr>
          <w:b/>
          <w:bCs/>
          <w:sz w:val="28"/>
          <w:szCs w:val="30"/>
          <w:rtl/>
        </w:rPr>
        <w:br w:type="page"/>
      </w:r>
    </w:p>
    <w:p w:rsidR="007844EB" w:rsidRDefault="003B1907" w:rsidP="007844EB">
      <w:pPr>
        <w:spacing w:line="360" w:lineRule="auto"/>
        <w:jc w:val="center"/>
        <w:rPr>
          <w:b/>
          <w:bCs/>
          <w:sz w:val="28"/>
          <w:szCs w:val="30"/>
          <w:u w:val="single"/>
          <w:rtl/>
        </w:rPr>
      </w:pPr>
      <w:r w:rsidRPr="003B1907">
        <w:rPr>
          <w:rFonts w:hint="cs"/>
          <w:b/>
          <w:bCs/>
          <w:sz w:val="28"/>
          <w:szCs w:val="30"/>
          <w:u w:val="single"/>
          <w:rtl/>
        </w:rPr>
        <w:t xml:space="preserve">נספח </w:t>
      </w:r>
      <w:r w:rsidR="00066904">
        <w:fldChar w:fldCharType="begin"/>
      </w:r>
      <w:r w:rsidR="00066904">
        <w:instrText xml:space="preserve"> REF _Ref397363171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י</w:t>
      </w:r>
      <w:r w:rsidR="00066904">
        <w:fldChar w:fldCharType="end"/>
      </w:r>
      <w:r w:rsidRPr="003B1907">
        <w:rPr>
          <w:rFonts w:hint="cs"/>
          <w:b/>
          <w:bCs/>
          <w:sz w:val="28"/>
          <w:szCs w:val="30"/>
          <w:u w:val="single"/>
          <w:rtl/>
        </w:rPr>
        <w:t>'</w:t>
      </w:r>
    </w:p>
    <w:p w:rsidR="003B1907" w:rsidRDefault="003B1907" w:rsidP="007844EB">
      <w:pPr>
        <w:spacing w:line="360" w:lineRule="auto"/>
        <w:jc w:val="center"/>
        <w:rPr>
          <w:b/>
          <w:bCs/>
          <w:sz w:val="28"/>
          <w:szCs w:val="30"/>
          <w:u w:val="single"/>
          <w:rtl/>
        </w:rPr>
      </w:pPr>
    </w:p>
    <w:p w:rsidR="004D598A" w:rsidRPr="007844EB" w:rsidRDefault="004D598A" w:rsidP="007844EB">
      <w:pPr>
        <w:spacing w:line="360" w:lineRule="auto"/>
        <w:jc w:val="center"/>
        <w:rPr>
          <w:b/>
          <w:bCs/>
          <w:sz w:val="28"/>
          <w:szCs w:val="30"/>
          <w:u w:val="single"/>
          <w:rtl/>
        </w:rPr>
      </w:pPr>
      <w:r w:rsidRPr="007844EB">
        <w:rPr>
          <w:rFonts w:hint="cs"/>
          <w:b/>
          <w:bCs/>
          <w:sz w:val="28"/>
          <w:szCs w:val="30"/>
          <w:u w:val="single"/>
          <w:rtl/>
        </w:rPr>
        <w:t>מסמכי המכרז החתומים</w:t>
      </w:r>
    </w:p>
    <w:p w:rsidR="004D598A" w:rsidRPr="007844EB" w:rsidRDefault="004D598A" w:rsidP="004D598A">
      <w:pPr>
        <w:spacing w:line="360" w:lineRule="auto"/>
        <w:jc w:val="center"/>
        <w:rPr>
          <w:b/>
          <w:bCs/>
          <w:sz w:val="28"/>
          <w:szCs w:val="30"/>
          <w:u w:val="single"/>
          <w:rtl/>
        </w:rPr>
      </w:pPr>
    </w:p>
    <w:p w:rsidR="004D598A" w:rsidRPr="00F47F81" w:rsidRDefault="004D598A" w:rsidP="00DB7D0C">
      <w:pPr>
        <w:tabs>
          <w:tab w:val="left" w:pos="1417"/>
        </w:tabs>
        <w:ind w:left="567" w:hanging="567"/>
        <w:jc w:val="center"/>
        <w:rPr>
          <w:szCs w:val="24"/>
          <w:rtl/>
        </w:rPr>
      </w:pPr>
      <w:r>
        <w:rPr>
          <w:rFonts w:hint="cs"/>
          <w:szCs w:val="24"/>
          <w:rtl/>
        </w:rPr>
        <w:t>[</w:t>
      </w:r>
      <w:r w:rsidR="007844EB">
        <w:rPr>
          <w:rFonts w:hint="cs"/>
          <w:szCs w:val="24"/>
          <w:rtl/>
        </w:rPr>
        <w:t xml:space="preserve">על המציע לצרף את המסמכים </w:t>
      </w:r>
      <w:r w:rsidR="00DB7D0C">
        <w:rPr>
          <w:rFonts w:hint="cs"/>
          <w:szCs w:val="24"/>
          <w:rtl/>
        </w:rPr>
        <w:t>כחלק מהצעתו</w:t>
      </w:r>
      <w:r>
        <w:rPr>
          <w:rFonts w:hint="cs"/>
          <w:szCs w:val="24"/>
          <w:rtl/>
        </w:rPr>
        <w:t>]</w:t>
      </w:r>
    </w:p>
    <w:p w:rsidR="00F47F81" w:rsidRPr="00A06AA4" w:rsidRDefault="00F47F81" w:rsidP="005865F8">
      <w:pPr>
        <w:jc w:val="both"/>
        <w:rPr>
          <w:szCs w:val="24"/>
          <w:rtl/>
        </w:rPr>
      </w:pPr>
    </w:p>
    <w:p w:rsidR="00D5392B" w:rsidRPr="004F34CA" w:rsidRDefault="00D5392B" w:rsidP="00BF5C85">
      <w:pPr>
        <w:pStyle w:val="af4"/>
        <w:jc w:val="both"/>
        <w:rPr>
          <w:szCs w:val="24"/>
          <w:u w:val="none"/>
          <w:rtl/>
        </w:rPr>
      </w:pPr>
      <w:r w:rsidRPr="004F34CA">
        <w:rPr>
          <w:szCs w:val="24"/>
          <w:u w:val="none"/>
          <w:rtl/>
        </w:rPr>
        <w:br w:type="page"/>
      </w:r>
      <w:r w:rsidR="00BF5C85" w:rsidRPr="004F34CA">
        <w:rPr>
          <w:szCs w:val="24"/>
          <w:u w:val="none"/>
          <w:rtl/>
        </w:rPr>
        <w:t xml:space="preserve"> </w:t>
      </w:r>
    </w:p>
    <w:p w:rsidR="00BF5C85" w:rsidRPr="00DB722C" w:rsidRDefault="00BF5C85" w:rsidP="00BF5C85">
      <w:pPr>
        <w:pStyle w:val="12"/>
        <w:rPr>
          <w:sz w:val="96"/>
          <w:szCs w:val="96"/>
          <w:u w:val="single"/>
          <w:rtl/>
        </w:rPr>
      </w:pPr>
      <w:r>
        <w:rPr>
          <w:sz w:val="96"/>
          <w:szCs w:val="96"/>
          <w:u w:val="single"/>
          <w:rtl/>
        </w:rPr>
        <w:t xml:space="preserve">פרק </w:t>
      </w:r>
      <w:r>
        <w:rPr>
          <w:rFonts w:hint="cs"/>
          <w:sz w:val="96"/>
          <w:szCs w:val="96"/>
          <w:u w:val="single"/>
          <w:rtl/>
        </w:rPr>
        <w:t>4</w:t>
      </w:r>
    </w:p>
    <w:p w:rsidR="00BF5C85" w:rsidRPr="00A06AA4" w:rsidRDefault="00BF5C85" w:rsidP="00BF5C85">
      <w:pPr>
        <w:pStyle w:val="12"/>
        <w:jc w:val="both"/>
        <w:rPr>
          <w:sz w:val="168"/>
          <w:szCs w:val="168"/>
          <w:rtl/>
        </w:rPr>
      </w:pPr>
    </w:p>
    <w:p w:rsidR="00D5392B" w:rsidRPr="00A06AA4" w:rsidRDefault="00BF5C85" w:rsidP="00BF5C85">
      <w:pPr>
        <w:pStyle w:val="af4"/>
        <w:rPr>
          <w:sz w:val="100"/>
          <w:szCs w:val="100"/>
          <w:u w:val="none"/>
          <w:rtl/>
        </w:rPr>
      </w:pPr>
      <w:r w:rsidRPr="00DB722C">
        <w:rPr>
          <w:sz w:val="120"/>
          <w:szCs w:val="120"/>
          <w:rtl/>
        </w:rPr>
        <w:t>ה</w:t>
      </w:r>
      <w:r w:rsidR="009802BC">
        <w:rPr>
          <w:rFonts w:hint="cs"/>
          <w:sz w:val="120"/>
          <w:szCs w:val="120"/>
          <w:rtl/>
        </w:rPr>
        <w:t>חוזה</w:t>
      </w:r>
    </w:p>
    <w:p w:rsidR="002C2210" w:rsidRDefault="002C2210">
      <w:pPr>
        <w:bidi w:val="0"/>
        <w:rPr>
          <w:bCs/>
          <w:snapToGrid w:val="0"/>
          <w:sz w:val="100"/>
          <w:szCs w:val="100"/>
        </w:rPr>
      </w:pPr>
      <w:r>
        <w:rPr>
          <w:sz w:val="100"/>
          <w:szCs w:val="100"/>
          <w:rtl/>
        </w:rPr>
        <w:br w:type="page"/>
      </w:r>
    </w:p>
    <w:p w:rsidR="002C2210" w:rsidRPr="00DC456C" w:rsidRDefault="002C2210" w:rsidP="002C2210">
      <w:pPr>
        <w:pStyle w:val="ad"/>
        <w:tabs>
          <w:tab w:val="clear" w:pos="4153"/>
          <w:tab w:val="left" w:pos="720"/>
        </w:tabs>
        <w:spacing w:after="120"/>
        <w:ind w:left="45"/>
        <w:jc w:val="center"/>
        <w:rPr>
          <w:b/>
          <w:bCs/>
          <w:sz w:val="30"/>
          <w:szCs w:val="28"/>
          <w:u w:val="single"/>
          <w:rtl/>
        </w:rPr>
      </w:pPr>
      <w:r w:rsidRPr="00DC456C">
        <w:rPr>
          <w:rFonts w:hint="cs"/>
          <w:b/>
          <w:bCs/>
          <w:sz w:val="30"/>
          <w:szCs w:val="28"/>
          <w:u w:val="single"/>
          <w:rtl/>
        </w:rPr>
        <w:t xml:space="preserve">פרק </w:t>
      </w:r>
      <w:r>
        <w:rPr>
          <w:rFonts w:hint="cs"/>
          <w:b/>
          <w:bCs/>
          <w:sz w:val="30"/>
          <w:szCs w:val="28"/>
          <w:u w:val="single"/>
          <w:rtl/>
        </w:rPr>
        <w:t>4</w:t>
      </w:r>
      <w:r w:rsidRPr="00DC456C">
        <w:rPr>
          <w:rFonts w:hint="cs"/>
          <w:b/>
          <w:bCs/>
          <w:sz w:val="30"/>
          <w:szCs w:val="28"/>
          <w:u w:val="single"/>
          <w:rtl/>
        </w:rPr>
        <w:t xml:space="preserve"> - </w:t>
      </w:r>
      <w:r w:rsidR="009802BC">
        <w:rPr>
          <w:rFonts w:hint="cs"/>
          <w:b/>
          <w:bCs/>
          <w:sz w:val="30"/>
          <w:szCs w:val="28"/>
          <w:u w:val="single"/>
          <w:rtl/>
        </w:rPr>
        <w:t>חוזה</w:t>
      </w:r>
      <w:r w:rsidRPr="00DC456C">
        <w:rPr>
          <w:b/>
          <w:bCs/>
          <w:sz w:val="30"/>
          <w:szCs w:val="28"/>
          <w:u w:val="single"/>
          <w:rtl/>
        </w:rPr>
        <w:t xml:space="preserve"> ה</w:t>
      </w:r>
      <w:r w:rsidRPr="00DC456C">
        <w:rPr>
          <w:rFonts w:hint="cs"/>
          <w:b/>
          <w:bCs/>
          <w:sz w:val="30"/>
          <w:szCs w:val="28"/>
          <w:u w:val="single"/>
          <w:rtl/>
        </w:rPr>
        <w:t>ה</w:t>
      </w:r>
      <w:r w:rsidRPr="00DC456C">
        <w:rPr>
          <w:b/>
          <w:bCs/>
          <w:sz w:val="30"/>
          <w:szCs w:val="28"/>
          <w:u w:val="single"/>
          <w:rtl/>
        </w:rPr>
        <w:t>תקשרות</w:t>
      </w:r>
      <w:r w:rsidRPr="00DC456C">
        <w:rPr>
          <w:rFonts w:hint="cs"/>
          <w:b/>
          <w:bCs/>
          <w:sz w:val="30"/>
          <w:szCs w:val="28"/>
          <w:u w:val="single"/>
          <w:rtl/>
        </w:rPr>
        <w:t xml:space="preserve"> ונספחיו</w:t>
      </w:r>
    </w:p>
    <w:p w:rsidR="002C2210" w:rsidRDefault="002C2210" w:rsidP="002C2210">
      <w:pPr>
        <w:pStyle w:val="ad"/>
        <w:tabs>
          <w:tab w:val="clear" w:pos="4153"/>
          <w:tab w:val="left" w:pos="720"/>
        </w:tabs>
        <w:spacing w:after="120"/>
        <w:ind w:left="45"/>
        <w:jc w:val="center"/>
        <w:rPr>
          <w:szCs w:val="24"/>
          <w:rtl/>
        </w:rPr>
      </w:pPr>
    </w:p>
    <w:p w:rsidR="002C2210" w:rsidRPr="00B507CB" w:rsidRDefault="002C2210" w:rsidP="009802BC">
      <w:pPr>
        <w:pStyle w:val="ad"/>
        <w:tabs>
          <w:tab w:val="clear" w:pos="4153"/>
          <w:tab w:val="left" w:pos="720"/>
        </w:tabs>
        <w:spacing w:after="120"/>
        <w:ind w:left="45"/>
        <w:jc w:val="center"/>
        <w:rPr>
          <w:szCs w:val="24"/>
          <w:rtl/>
        </w:rPr>
      </w:pPr>
      <w:r w:rsidRPr="00B507CB">
        <w:rPr>
          <w:szCs w:val="24"/>
          <w:rtl/>
        </w:rPr>
        <w:t>שנערך ונחתם בירושלים ביום _________ לחודש___________ 201</w:t>
      </w:r>
      <w:r w:rsidR="009802BC">
        <w:rPr>
          <w:rFonts w:hint="cs"/>
          <w:szCs w:val="24"/>
          <w:rtl/>
        </w:rPr>
        <w:t>6</w:t>
      </w:r>
    </w:p>
    <w:p w:rsidR="002C2210" w:rsidRPr="00047207" w:rsidRDefault="002C2210" w:rsidP="002C2210">
      <w:pPr>
        <w:pStyle w:val="ad"/>
        <w:tabs>
          <w:tab w:val="clear" w:pos="4153"/>
          <w:tab w:val="left" w:pos="720"/>
        </w:tabs>
        <w:spacing w:after="120"/>
        <w:ind w:left="45"/>
        <w:jc w:val="center"/>
        <w:rPr>
          <w:szCs w:val="24"/>
          <w:rtl/>
        </w:rPr>
      </w:pPr>
    </w:p>
    <w:p w:rsidR="002C2210" w:rsidRDefault="002C2210" w:rsidP="002A3611">
      <w:pPr>
        <w:pStyle w:val="ad"/>
        <w:tabs>
          <w:tab w:val="left" w:pos="720"/>
        </w:tabs>
        <w:spacing w:after="120"/>
        <w:ind w:left="720" w:hanging="720"/>
        <w:jc w:val="both"/>
        <w:rPr>
          <w:szCs w:val="24"/>
          <w:rtl/>
        </w:rPr>
      </w:pPr>
      <w:r w:rsidRPr="00047207">
        <w:rPr>
          <w:b/>
          <w:bCs/>
          <w:szCs w:val="24"/>
          <w:rtl/>
        </w:rPr>
        <w:t>בין</w:t>
      </w:r>
      <w:r w:rsidRPr="00047207">
        <w:rPr>
          <w:b/>
          <w:bCs/>
          <w:szCs w:val="24"/>
          <w:rtl/>
        </w:rPr>
        <w:tab/>
      </w:r>
      <w:r w:rsidRPr="00047207">
        <w:rPr>
          <w:szCs w:val="24"/>
          <w:rtl/>
        </w:rPr>
        <w:t xml:space="preserve">משרד ראש הממשלה, המיוצג על ידי </w:t>
      </w:r>
      <w:r w:rsidR="00565115">
        <w:rPr>
          <w:rFonts w:hint="cs"/>
          <w:szCs w:val="24"/>
          <w:rtl/>
        </w:rPr>
        <w:t xml:space="preserve">ראש רשות התקשוב הממשלתי </w:t>
      </w:r>
      <w:r w:rsidRPr="00047207">
        <w:rPr>
          <w:szCs w:val="24"/>
          <w:rtl/>
        </w:rPr>
        <w:t xml:space="preserve">ביחד עם חשב המשרד </w:t>
      </w:r>
    </w:p>
    <w:p w:rsidR="002C2210" w:rsidRPr="00047207" w:rsidRDefault="002C2210" w:rsidP="002C2210">
      <w:pPr>
        <w:pStyle w:val="ad"/>
        <w:tabs>
          <w:tab w:val="left" w:pos="720"/>
        </w:tabs>
        <w:spacing w:after="120"/>
        <w:ind w:left="720" w:hanging="720"/>
        <w:jc w:val="both"/>
        <w:rPr>
          <w:szCs w:val="24"/>
          <w:rtl/>
        </w:rPr>
      </w:pPr>
      <w:r>
        <w:rPr>
          <w:rFonts w:hint="cs"/>
          <w:b/>
          <w:bCs/>
          <w:szCs w:val="24"/>
          <w:rtl/>
        </w:rPr>
        <w:tab/>
      </w:r>
      <w:r w:rsidRPr="00047207">
        <w:rPr>
          <w:szCs w:val="24"/>
          <w:rtl/>
        </w:rPr>
        <w:t xml:space="preserve">(להלן - </w:t>
      </w:r>
      <w:r w:rsidRPr="000D23D2">
        <w:rPr>
          <w:b/>
          <w:bCs/>
          <w:szCs w:val="24"/>
          <w:rtl/>
        </w:rPr>
        <w:t>"המשרד"</w:t>
      </w:r>
      <w:r w:rsidRPr="00047207">
        <w:rPr>
          <w:szCs w:val="24"/>
          <w:rtl/>
        </w:rPr>
        <w:t>);</w:t>
      </w:r>
    </w:p>
    <w:p w:rsidR="002C2210" w:rsidRPr="00047207" w:rsidRDefault="002C2210" w:rsidP="002C2210">
      <w:pPr>
        <w:pStyle w:val="ad"/>
        <w:tabs>
          <w:tab w:val="left" w:pos="720"/>
        </w:tabs>
        <w:spacing w:after="120"/>
        <w:ind w:left="4487"/>
        <w:jc w:val="both"/>
        <w:rPr>
          <w:b/>
          <w:bCs/>
          <w:szCs w:val="24"/>
        </w:rPr>
      </w:pPr>
      <w:r w:rsidRPr="00047207">
        <w:rPr>
          <w:b/>
          <w:bCs/>
          <w:szCs w:val="24"/>
          <w:rtl/>
        </w:rPr>
        <w:tab/>
      </w:r>
      <w:r w:rsidRPr="00047207">
        <w:rPr>
          <w:b/>
          <w:bCs/>
          <w:szCs w:val="24"/>
          <w:u w:val="single"/>
          <w:rtl/>
        </w:rPr>
        <w:t>מצד אחד</w:t>
      </w:r>
    </w:p>
    <w:p w:rsidR="002C2210" w:rsidRDefault="002C2210" w:rsidP="002C2210">
      <w:pPr>
        <w:pStyle w:val="ad"/>
        <w:tabs>
          <w:tab w:val="left" w:pos="720"/>
        </w:tabs>
        <w:spacing w:after="120"/>
        <w:ind w:left="720" w:hanging="720"/>
        <w:jc w:val="both"/>
        <w:rPr>
          <w:szCs w:val="24"/>
          <w:rtl/>
        </w:rPr>
      </w:pPr>
      <w:r w:rsidRPr="00047207">
        <w:rPr>
          <w:b/>
          <w:bCs/>
          <w:szCs w:val="24"/>
          <w:rtl/>
        </w:rPr>
        <w:t>לבין</w:t>
      </w:r>
      <w:r w:rsidRPr="00047207">
        <w:rPr>
          <w:b/>
          <w:bCs/>
          <w:szCs w:val="24"/>
          <w:rtl/>
        </w:rPr>
        <w:tab/>
      </w:r>
      <w:r w:rsidR="00565115" w:rsidRPr="00E548B4">
        <w:rPr>
          <w:rFonts w:hint="cs"/>
          <w:szCs w:val="24"/>
          <w:rtl/>
        </w:rPr>
        <w:t>____________________________ מרח' ____________________, טלפון: ______________, המיוצג על ידי נציגיו המוסמכים לייצגו לכל דבר ועניין ___________ ו _____________</w:t>
      </w:r>
      <w:r>
        <w:rPr>
          <w:szCs w:val="24"/>
          <w:rtl/>
        </w:rPr>
        <w:t xml:space="preserve">__________________ </w:t>
      </w:r>
    </w:p>
    <w:p w:rsidR="002C2210" w:rsidRDefault="002C2210" w:rsidP="002C2210">
      <w:pPr>
        <w:pStyle w:val="ad"/>
        <w:tabs>
          <w:tab w:val="left" w:pos="720"/>
        </w:tabs>
        <w:spacing w:after="120"/>
        <w:ind w:left="720" w:hanging="720"/>
        <w:jc w:val="both"/>
        <w:rPr>
          <w:rFonts w:hint="cs"/>
          <w:szCs w:val="24"/>
          <w:rtl/>
        </w:rPr>
      </w:pPr>
      <w:r>
        <w:rPr>
          <w:b/>
          <w:bCs/>
          <w:szCs w:val="24"/>
          <w:rtl/>
        </w:rPr>
        <w:tab/>
      </w:r>
      <w:r w:rsidRPr="00047207">
        <w:rPr>
          <w:szCs w:val="24"/>
          <w:rtl/>
        </w:rPr>
        <w:t xml:space="preserve">(להלן: </w:t>
      </w:r>
      <w:r w:rsidRPr="00047207">
        <w:rPr>
          <w:b/>
          <w:bCs/>
          <w:szCs w:val="24"/>
          <w:rtl/>
        </w:rPr>
        <w:t>"ה</w:t>
      </w:r>
      <w:r>
        <w:rPr>
          <w:b/>
          <w:bCs/>
          <w:szCs w:val="24"/>
          <w:rtl/>
        </w:rPr>
        <w:t>ספק</w:t>
      </w:r>
      <w:r w:rsidRPr="00047207">
        <w:rPr>
          <w:b/>
          <w:bCs/>
          <w:szCs w:val="24"/>
          <w:rtl/>
        </w:rPr>
        <w:t>"</w:t>
      </w:r>
      <w:r w:rsidRPr="00047207">
        <w:rPr>
          <w:szCs w:val="24"/>
          <w:rtl/>
        </w:rPr>
        <w:t>)</w:t>
      </w:r>
    </w:p>
    <w:p w:rsidR="002C2210" w:rsidRPr="00047207" w:rsidRDefault="002C2210" w:rsidP="002C2210">
      <w:pPr>
        <w:pStyle w:val="ad"/>
        <w:tabs>
          <w:tab w:val="left" w:pos="720"/>
        </w:tabs>
        <w:spacing w:after="120"/>
        <w:ind w:left="4487"/>
        <w:jc w:val="both"/>
        <w:rPr>
          <w:b/>
          <w:bCs/>
          <w:szCs w:val="24"/>
          <w:rtl/>
        </w:rPr>
      </w:pPr>
      <w:r w:rsidRPr="00047207">
        <w:rPr>
          <w:b/>
          <w:bCs/>
          <w:szCs w:val="24"/>
          <w:rtl/>
        </w:rPr>
        <w:tab/>
      </w:r>
      <w:r w:rsidRPr="00047207">
        <w:rPr>
          <w:b/>
          <w:bCs/>
          <w:szCs w:val="24"/>
          <w:u w:val="single"/>
          <w:rtl/>
        </w:rPr>
        <w:t>מצד שני</w:t>
      </w:r>
    </w:p>
    <w:p w:rsidR="009802BC" w:rsidRDefault="009802BC" w:rsidP="008436D3">
      <w:pPr>
        <w:pStyle w:val="af0"/>
        <w:spacing w:before="0" w:after="120"/>
        <w:ind w:left="720" w:hanging="720"/>
        <w:rPr>
          <w:sz w:val="24"/>
          <w:rtl/>
        </w:rPr>
      </w:pPr>
      <w:r w:rsidRPr="00047207">
        <w:rPr>
          <w:b/>
          <w:bCs/>
          <w:sz w:val="24"/>
          <w:rtl/>
        </w:rPr>
        <w:t>הואיל</w:t>
      </w:r>
      <w:r w:rsidRPr="00047207">
        <w:rPr>
          <w:sz w:val="24"/>
          <w:rtl/>
        </w:rPr>
        <w:tab/>
      </w:r>
      <w:r>
        <w:rPr>
          <w:sz w:val="24"/>
          <w:rtl/>
        </w:rPr>
        <w:t>והמשרד מעוניין ב</w:t>
      </w:r>
      <w:r>
        <w:rPr>
          <w:rFonts w:hint="cs"/>
          <w:sz w:val="24"/>
          <w:rtl/>
        </w:rPr>
        <w:t xml:space="preserve">אספקה, </w:t>
      </w:r>
      <w:r>
        <w:rPr>
          <w:sz w:val="24"/>
          <w:rtl/>
        </w:rPr>
        <w:t xml:space="preserve">הקמה ותחזוקה של </w:t>
      </w:r>
      <w:r w:rsidRPr="00E5266E">
        <w:rPr>
          <w:rtl/>
        </w:rPr>
        <w:t>מערכת לניהול ידע</w:t>
      </w:r>
      <w:r>
        <w:rPr>
          <w:sz w:val="24"/>
          <w:rtl/>
        </w:rPr>
        <w:t>;</w:t>
      </w:r>
    </w:p>
    <w:p w:rsidR="009802BC" w:rsidRPr="005D4484" w:rsidRDefault="009802BC" w:rsidP="00213766">
      <w:pPr>
        <w:pStyle w:val="af0"/>
        <w:spacing w:before="0" w:after="120"/>
        <w:ind w:left="720" w:hanging="720"/>
        <w:rPr>
          <w:b/>
          <w:bCs/>
          <w:sz w:val="24"/>
          <w:rtl/>
        </w:rPr>
      </w:pPr>
      <w:r w:rsidRPr="005D4484">
        <w:rPr>
          <w:b/>
          <w:bCs/>
          <w:sz w:val="24"/>
          <w:rtl/>
        </w:rPr>
        <w:t>והואיל</w:t>
      </w:r>
      <w:r>
        <w:rPr>
          <w:b/>
          <w:bCs/>
          <w:sz w:val="24"/>
          <w:rtl/>
        </w:rPr>
        <w:tab/>
      </w:r>
      <w:r w:rsidRPr="005D4484">
        <w:rPr>
          <w:sz w:val="24"/>
          <w:rtl/>
        </w:rPr>
        <w:t>והמשרד</w:t>
      </w:r>
      <w:r>
        <w:rPr>
          <w:b/>
          <w:bCs/>
          <w:sz w:val="24"/>
          <w:rtl/>
        </w:rPr>
        <w:t xml:space="preserve"> </w:t>
      </w:r>
      <w:r w:rsidRPr="005D4484">
        <w:rPr>
          <w:sz w:val="24"/>
          <w:rtl/>
        </w:rPr>
        <w:t>פרסם מכרז</w:t>
      </w:r>
      <w:r>
        <w:rPr>
          <w:sz w:val="24"/>
          <w:rtl/>
        </w:rPr>
        <w:t xml:space="preserve"> פומבי מספר </w:t>
      </w:r>
      <w:r w:rsidR="00213766">
        <w:rPr>
          <w:rFonts w:hint="cs"/>
          <w:sz w:val="24"/>
          <w:rtl/>
        </w:rPr>
        <w:t>17</w:t>
      </w:r>
      <w:r>
        <w:rPr>
          <w:rFonts w:hint="cs"/>
          <w:sz w:val="24"/>
          <w:rtl/>
        </w:rPr>
        <w:t xml:space="preserve">/16 לאספקת והקמת מערכת לניהול ידע </w:t>
      </w:r>
      <w:r>
        <w:rPr>
          <w:sz w:val="24"/>
          <w:rtl/>
        </w:rPr>
        <w:t>(להלן: "</w:t>
      </w:r>
      <w:r>
        <w:rPr>
          <w:b/>
          <w:bCs/>
          <w:sz w:val="24"/>
          <w:rtl/>
        </w:rPr>
        <w:t>המכרז</w:t>
      </w:r>
      <w:r>
        <w:rPr>
          <w:sz w:val="24"/>
          <w:rtl/>
        </w:rPr>
        <w:t>"), כמפורט במסמכי המכרז</w:t>
      </w:r>
      <w:r w:rsidR="008436D3">
        <w:rPr>
          <w:rFonts w:hint="cs"/>
          <w:sz w:val="24"/>
          <w:rtl/>
        </w:rPr>
        <w:t xml:space="preserve"> בכלל וכנכלל בשירותים בפרט</w:t>
      </w:r>
      <w:r>
        <w:rPr>
          <w:sz w:val="24"/>
          <w:rtl/>
        </w:rPr>
        <w:t>;</w:t>
      </w:r>
      <w:r w:rsidRPr="005D4484">
        <w:rPr>
          <w:b/>
          <w:bCs/>
          <w:sz w:val="24"/>
          <w:rtl/>
        </w:rPr>
        <w:t xml:space="preserve"> </w:t>
      </w:r>
    </w:p>
    <w:p w:rsidR="009802BC" w:rsidRDefault="009802BC" w:rsidP="009802BC">
      <w:pPr>
        <w:pStyle w:val="af0"/>
        <w:spacing w:before="0" w:after="120"/>
        <w:ind w:left="720" w:hanging="720"/>
        <w:rPr>
          <w:sz w:val="24"/>
          <w:rtl/>
        </w:rPr>
      </w:pPr>
      <w:r w:rsidRPr="00D256EA">
        <w:rPr>
          <w:b/>
          <w:bCs/>
          <w:sz w:val="24"/>
          <w:rtl/>
        </w:rPr>
        <w:t>והואיל</w:t>
      </w:r>
      <w:r w:rsidRPr="00D256EA">
        <w:rPr>
          <w:sz w:val="24"/>
          <w:rtl/>
        </w:rPr>
        <w:tab/>
        <w:t>והספק, לאחר שעיין בכל ההנחיות והתנאים ב</w:t>
      </w:r>
      <w:r>
        <w:rPr>
          <w:sz w:val="24"/>
          <w:rtl/>
        </w:rPr>
        <w:t>מסמכי</w:t>
      </w:r>
      <w:r w:rsidRPr="00D256EA">
        <w:rPr>
          <w:sz w:val="24"/>
          <w:rtl/>
        </w:rPr>
        <w:t xml:space="preserve"> המכרז הגיש הצעתו למכרז</w:t>
      </w:r>
      <w:r>
        <w:rPr>
          <w:sz w:val="24"/>
          <w:rtl/>
        </w:rPr>
        <w:t xml:space="preserve"> (להלן: "</w:t>
      </w:r>
      <w:r>
        <w:rPr>
          <w:b/>
          <w:bCs/>
          <w:sz w:val="24"/>
          <w:rtl/>
        </w:rPr>
        <w:t>ההצעה</w:t>
      </w:r>
      <w:r>
        <w:rPr>
          <w:sz w:val="24"/>
          <w:rtl/>
        </w:rPr>
        <w:t>" ו/או "</w:t>
      </w:r>
      <w:r>
        <w:rPr>
          <w:b/>
          <w:bCs/>
          <w:sz w:val="24"/>
          <w:rtl/>
        </w:rPr>
        <w:t>הצעת הספק</w:t>
      </w:r>
      <w:r>
        <w:rPr>
          <w:sz w:val="24"/>
          <w:rtl/>
        </w:rPr>
        <w:t>")</w:t>
      </w:r>
      <w:r w:rsidRPr="00D256EA">
        <w:rPr>
          <w:sz w:val="24"/>
          <w:rtl/>
        </w:rPr>
        <w:t>;</w:t>
      </w:r>
      <w:r>
        <w:rPr>
          <w:sz w:val="24"/>
          <w:rtl/>
        </w:rPr>
        <w:t xml:space="preserve"> </w:t>
      </w:r>
    </w:p>
    <w:p w:rsidR="009802BC" w:rsidRDefault="009802BC" w:rsidP="009802BC">
      <w:pPr>
        <w:pStyle w:val="af0"/>
        <w:spacing w:before="0" w:after="120"/>
        <w:ind w:left="720" w:hanging="720"/>
        <w:rPr>
          <w:sz w:val="24"/>
          <w:rtl/>
        </w:rPr>
      </w:pPr>
      <w:r>
        <w:rPr>
          <w:b/>
          <w:bCs/>
          <w:sz w:val="24"/>
          <w:rtl/>
        </w:rPr>
        <w:t>והואיל</w:t>
      </w:r>
      <w:r>
        <w:rPr>
          <w:b/>
          <w:bCs/>
          <w:sz w:val="24"/>
          <w:rtl/>
        </w:rPr>
        <w:tab/>
      </w:r>
      <w:r>
        <w:rPr>
          <w:sz w:val="24"/>
          <w:rtl/>
        </w:rPr>
        <w:t xml:space="preserve">ולאחר בדיקה ובחינה של ההצעה, בהסתמך על נכונות הצהרותיו של הספק, בהתבסס על הנתונים שבהצעתו ובכפוף לחתימתו על </w:t>
      </w:r>
      <w:r>
        <w:rPr>
          <w:rFonts w:hint="cs"/>
          <w:sz w:val="24"/>
          <w:rtl/>
        </w:rPr>
        <w:t>חוזה</w:t>
      </w:r>
      <w:r>
        <w:rPr>
          <w:sz w:val="24"/>
          <w:rtl/>
        </w:rPr>
        <w:t xml:space="preserve"> התקשרות זה וקיום יתר הדרישות המפורטות במסמכי המכרז, בחרה ועדת המכרזים של המשרד בהצעת הספק כהצעה הזוכה במכרז;</w:t>
      </w:r>
    </w:p>
    <w:p w:rsidR="009802BC" w:rsidRPr="00D256EA" w:rsidRDefault="009802BC" w:rsidP="009802BC">
      <w:pPr>
        <w:pStyle w:val="af0"/>
        <w:spacing w:before="0" w:after="120"/>
        <w:ind w:left="720" w:hanging="720"/>
        <w:rPr>
          <w:sz w:val="24"/>
          <w:rtl/>
        </w:rPr>
      </w:pPr>
      <w:r>
        <w:rPr>
          <w:rFonts w:hint="cs"/>
          <w:b/>
          <w:bCs/>
          <w:sz w:val="24"/>
          <w:rtl/>
        </w:rPr>
        <w:t>והואיל</w:t>
      </w:r>
      <w:r>
        <w:rPr>
          <w:rFonts w:hint="cs"/>
          <w:b/>
          <w:bCs/>
          <w:sz w:val="24"/>
          <w:rtl/>
        </w:rPr>
        <w:tab/>
      </w:r>
      <w:r w:rsidRPr="007D08F4">
        <w:rPr>
          <w:rFonts w:ascii="Arial" w:hAnsi="Arial"/>
          <w:rtl/>
        </w:rPr>
        <w:t>והצדדים החליטו כי השירותים יינתנו שלא במסגרת יחסי העבודה הנהוגים בין עובד למעביד, אלא על בסיס קבלני דווקא, כאשר ה</w:t>
      </w:r>
      <w:r>
        <w:rPr>
          <w:rFonts w:ascii="Arial" w:hAnsi="Arial" w:hint="cs"/>
          <w:rtl/>
        </w:rPr>
        <w:t>ספק</w:t>
      </w:r>
      <w:r w:rsidRPr="007D08F4">
        <w:rPr>
          <w:rFonts w:ascii="Arial" w:hAnsi="Arial"/>
          <w:rtl/>
        </w:rPr>
        <w:t xml:space="preserve"> פועל כבעל מקצוע עצמאי, שלא במסגרת שירות המדינה, על כל המתחייב והמשתמע מכך, וזאת בהתחשב באופי השירותים על פי </w:t>
      </w:r>
      <w:r>
        <w:rPr>
          <w:rFonts w:ascii="Arial" w:hAnsi="Arial"/>
          <w:rtl/>
        </w:rPr>
        <w:t>חוזה</w:t>
      </w:r>
      <w:r w:rsidRPr="007D08F4">
        <w:rPr>
          <w:rFonts w:ascii="Arial" w:hAnsi="Arial"/>
          <w:rtl/>
        </w:rPr>
        <w:t xml:space="preserve"> זה וי</w:t>
      </w:r>
      <w:r>
        <w:rPr>
          <w:rFonts w:ascii="Arial" w:hAnsi="Arial" w:hint="cs"/>
          <w:rtl/>
        </w:rPr>
        <w:t>ֵ</w:t>
      </w:r>
      <w:r w:rsidRPr="007D08F4">
        <w:rPr>
          <w:rFonts w:ascii="Arial" w:hAnsi="Arial"/>
          <w:rtl/>
        </w:rPr>
        <w:t>תר התנאים הכרוכים במתן השירותים לפיו, ההולמים העס</w:t>
      </w:r>
      <w:r>
        <w:rPr>
          <w:rFonts w:ascii="Arial" w:hAnsi="Arial" w:hint="cs"/>
          <w:rtl/>
        </w:rPr>
        <w:t>ָ</w:t>
      </w:r>
      <w:r w:rsidRPr="007D08F4">
        <w:rPr>
          <w:rFonts w:ascii="Arial" w:hAnsi="Arial"/>
          <w:rtl/>
        </w:rPr>
        <w:t>קה על פי התקשרות למתן שירותים ואינם הולמים התקשרות במסגרת יחסי עובד ומעביד</w:t>
      </w:r>
      <w:r>
        <w:rPr>
          <w:rFonts w:ascii="Arial" w:hAnsi="Arial" w:hint="cs"/>
          <w:rtl/>
        </w:rPr>
        <w:t>;</w:t>
      </w:r>
    </w:p>
    <w:p w:rsidR="009802BC" w:rsidRDefault="009802BC" w:rsidP="009802BC">
      <w:pPr>
        <w:pStyle w:val="ad"/>
        <w:tabs>
          <w:tab w:val="left" w:pos="720"/>
        </w:tabs>
        <w:spacing w:after="120"/>
        <w:jc w:val="center"/>
        <w:rPr>
          <w:b/>
          <w:bCs/>
          <w:szCs w:val="24"/>
          <w:rtl/>
        </w:rPr>
      </w:pPr>
      <w:r w:rsidRPr="00047207">
        <w:rPr>
          <w:b/>
          <w:bCs/>
          <w:szCs w:val="24"/>
          <w:rtl/>
        </w:rPr>
        <w:t>לפיכך הוצהר</w:t>
      </w:r>
      <w:r>
        <w:rPr>
          <w:b/>
          <w:bCs/>
          <w:szCs w:val="24"/>
          <w:rtl/>
        </w:rPr>
        <w:t>,</w:t>
      </w:r>
      <w:r w:rsidRPr="00047207">
        <w:rPr>
          <w:b/>
          <w:bCs/>
          <w:szCs w:val="24"/>
          <w:rtl/>
        </w:rPr>
        <w:t xml:space="preserve"> הוסכם והותנה בין הצדדים כדלקמן:</w:t>
      </w:r>
    </w:p>
    <w:p w:rsidR="009802BC" w:rsidRPr="00047207" w:rsidRDefault="009802BC" w:rsidP="009802BC">
      <w:pPr>
        <w:pStyle w:val="ad"/>
        <w:tabs>
          <w:tab w:val="left" w:pos="720"/>
        </w:tabs>
        <w:spacing w:after="120"/>
        <w:jc w:val="center"/>
        <w:rPr>
          <w:b/>
          <w:bCs/>
          <w:szCs w:val="24"/>
          <w:rtl/>
        </w:rPr>
      </w:pPr>
    </w:p>
    <w:p w:rsidR="009802BC" w:rsidRPr="00047207" w:rsidRDefault="009802BC" w:rsidP="00910F93">
      <w:pPr>
        <w:pStyle w:val="ad"/>
        <w:numPr>
          <w:ilvl w:val="0"/>
          <w:numId w:val="18"/>
        </w:numPr>
        <w:tabs>
          <w:tab w:val="right" w:pos="8640"/>
        </w:tabs>
        <w:spacing w:after="120"/>
        <w:jc w:val="both"/>
        <w:rPr>
          <w:szCs w:val="24"/>
          <w:rtl/>
        </w:rPr>
      </w:pPr>
      <w:r w:rsidRPr="00047207">
        <w:rPr>
          <w:b/>
          <w:bCs/>
          <w:szCs w:val="24"/>
          <w:u w:val="single"/>
          <w:rtl/>
        </w:rPr>
        <w:t>מבוא, נספחים</w:t>
      </w:r>
      <w:r>
        <w:rPr>
          <w:b/>
          <w:bCs/>
          <w:szCs w:val="24"/>
          <w:u w:val="single"/>
          <w:rtl/>
        </w:rPr>
        <w:t>,</w:t>
      </w:r>
      <w:r w:rsidRPr="00047207">
        <w:rPr>
          <w:b/>
          <w:bCs/>
          <w:szCs w:val="24"/>
          <w:u w:val="single"/>
          <w:rtl/>
        </w:rPr>
        <w:t xml:space="preserve"> כותרות</w:t>
      </w:r>
      <w:r>
        <w:rPr>
          <w:b/>
          <w:bCs/>
          <w:szCs w:val="24"/>
          <w:u w:val="single"/>
          <w:rtl/>
        </w:rPr>
        <w:t xml:space="preserve"> ופרשנות</w:t>
      </w:r>
    </w:p>
    <w:p w:rsidR="009802BC" w:rsidRPr="00047207" w:rsidRDefault="009802BC" w:rsidP="00910F93">
      <w:pPr>
        <w:pStyle w:val="ad"/>
        <w:numPr>
          <w:ilvl w:val="1"/>
          <w:numId w:val="18"/>
        </w:numPr>
        <w:tabs>
          <w:tab w:val="right" w:pos="8640"/>
        </w:tabs>
        <w:spacing w:after="120"/>
        <w:jc w:val="both"/>
        <w:rPr>
          <w:szCs w:val="24"/>
          <w:rtl/>
        </w:rPr>
      </w:pPr>
      <w:r>
        <w:rPr>
          <w:szCs w:val="24"/>
          <w:rtl/>
        </w:rPr>
        <w:t>המבוא ל</w:t>
      </w:r>
      <w:r>
        <w:rPr>
          <w:rFonts w:hint="cs"/>
          <w:szCs w:val="24"/>
          <w:rtl/>
        </w:rPr>
        <w:t>חוזה</w:t>
      </w:r>
      <w:r w:rsidRPr="00047207">
        <w:rPr>
          <w:szCs w:val="24"/>
          <w:rtl/>
        </w:rPr>
        <w:t xml:space="preserve"> זה וכן מסמכי </w:t>
      </w:r>
      <w:r>
        <w:rPr>
          <w:szCs w:val="24"/>
          <w:rtl/>
        </w:rPr>
        <w:t>המכרז</w:t>
      </w:r>
      <w:r w:rsidRPr="00047207">
        <w:rPr>
          <w:szCs w:val="24"/>
          <w:rtl/>
        </w:rPr>
        <w:t xml:space="preserve"> ונספחי</w:t>
      </w:r>
      <w:r>
        <w:rPr>
          <w:rFonts w:hint="cs"/>
          <w:szCs w:val="24"/>
          <w:rtl/>
        </w:rPr>
        <w:t>הם</w:t>
      </w:r>
      <w:r>
        <w:rPr>
          <w:szCs w:val="24"/>
          <w:rtl/>
        </w:rPr>
        <w:t xml:space="preserve"> מהווים חלק בלתי נפרד מ</w:t>
      </w:r>
      <w:r>
        <w:rPr>
          <w:rFonts w:hint="cs"/>
          <w:szCs w:val="24"/>
          <w:rtl/>
        </w:rPr>
        <w:t>חוזה</w:t>
      </w:r>
      <w:r w:rsidRPr="00047207">
        <w:rPr>
          <w:szCs w:val="24"/>
          <w:rtl/>
        </w:rPr>
        <w:t xml:space="preserve"> זה.</w:t>
      </w:r>
    </w:p>
    <w:p w:rsidR="009802BC" w:rsidRDefault="009802BC" w:rsidP="00910F93">
      <w:pPr>
        <w:pStyle w:val="ad"/>
        <w:numPr>
          <w:ilvl w:val="1"/>
          <w:numId w:val="18"/>
        </w:numPr>
        <w:tabs>
          <w:tab w:val="right" w:pos="8640"/>
        </w:tabs>
        <w:spacing w:after="120"/>
        <w:jc w:val="both"/>
        <w:rPr>
          <w:szCs w:val="24"/>
        </w:rPr>
      </w:pPr>
      <w:r>
        <w:rPr>
          <w:szCs w:val="24"/>
          <w:rtl/>
        </w:rPr>
        <w:t>כותרות הסעיפים נועדו לשם הנוחות בלבד ולא ישמשו לפרשנות ה</w:t>
      </w:r>
      <w:r>
        <w:rPr>
          <w:rFonts w:hint="cs"/>
          <w:szCs w:val="24"/>
          <w:rtl/>
        </w:rPr>
        <w:t>חוזה</w:t>
      </w:r>
      <w:r w:rsidRPr="00047207">
        <w:rPr>
          <w:szCs w:val="24"/>
          <w:rtl/>
        </w:rPr>
        <w:t>.</w:t>
      </w:r>
    </w:p>
    <w:p w:rsidR="009802BC" w:rsidRPr="002C1C98" w:rsidRDefault="009802BC" w:rsidP="00910F93">
      <w:pPr>
        <w:pStyle w:val="ad"/>
        <w:numPr>
          <w:ilvl w:val="1"/>
          <w:numId w:val="18"/>
        </w:numPr>
        <w:tabs>
          <w:tab w:val="right" w:pos="8640"/>
        </w:tabs>
        <w:spacing w:after="120"/>
        <w:jc w:val="both"/>
        <w:rPr>
          <w:szCs w:val="24"/>
          <w:rtl/>
        </w:rPr>
      </w:pPr>
      <w:bookmarkStart w:id="465" w:name="_Ref193450452"/>
      <w:r w:rsidRPr="002C1C98">
        <w:rPr>
          <w:szCs w:val="24"/>
          <w:rtl/>
        </w:rPr>
        <w:t>מבלי לגרוע משאר הוראות ה</w:t>
      </w:r>
      <w:r>
        <w:rPr>
          <w:szCs w:val="24"/>
          <w:rtl/>
        </w:rPr>
        <w:t>חוזה</w:t>
      </w:r>
      <w:r w:rsidRPr="002C1C98">
        <w:rPr>
          <w:szCs w:val="24"/>
          <w:rtl/>
        </w:rPr>
        <w:t>, מובהר בזה, כי הפני</w:t>
      </w:r>
      <w:r>
        <w:rPr>
          <w:rFonts w:hint="cs"/>
          <w:szCs w:val="24"/>
          <w:rtl/>
        </w:rPr>
        <w:t>י</w:t>
      </w:r>
      <w:r w:rsidRPr="002C1C98">
        <w:rPr>
          <w:szCs w:val="24"/>
          <w:rtl/>
        </w:rPr>
        <w:t>ה ב</w:t>
      </w:r>
      <w:r>
        <w:rPr>
          <w:szCs w:val="24"/>
          <w:rtl/>
        </w:rPr>
        <w:t>חוזה</w:t>
      </w:r>
      <w:r w:rsidRPr="002C1C98">
        <w:rPr>
          <w:szCs w:val="24"/>
          <w:rtl/>
        </w:rPr>
        <w:t xml:space="preserve"> לנספח כלשהו משמעה הפנייה לנוסח המעודכן ביותר של הנספח כפי שיהיה קיים באותו מועד. כל שינוי ועדכון לנספחים יהא כפוף לאישור</w:t>
      </w:r>
      <w:r>
        <w:rPr>
          <w:szCs w:val="24"/>
          <w:rtl/>
        </w:rPr>
        <w:t>ו</w:t>
      </w:r>
      <w:r w:rsidRPr="002C1C98">
        <w:rPr>
          <w:szCs w:val="24"/>
          <w:rtl/>
        </w:rPr>
        <w:t xml:space="preserve"> של ה</w:t>
      </w:r>
      <w:r>
        <w:rPr>
          <w:szCs w:val="24"/>
          <w:rtl/>
        </w:rPr>
        <w:t>משרד</w:t>
      </w:r>
      <w:r w:rsidRPr="002C1C98">
        <w:rPr>
          <w:szCs w:val="24"/>
          <w:rtl/>
        </w:rPr>
        <w:t xml:space="preserve"> מראש ובכתב, אלא אם נאמר אחרת ב</w:t>
      </w:r>
      <w:r>
        <w:rPr>
          <w:szCs w:val="24"/>
          <w:rtl/>
        </w:rPr>
        <w:t>חוזה</w:t>
      </w:r>
      <w:r w:rsidRPr="002C1C98">
        <w:rPr>
          <w:szCs w:val="24"/>
          <w:rtl/>
        </w:rPr>
        <w:t xml:space="preserve"> זה או בנספח הרלבנטי.</w:t>
      </w:r>
    </w:p>
    <w:p w:rsidR="009802BC" w:rsidRPr="008F3B72" w:rsidRDefault="009802BC" w:rsidP="00910F93">
      <w:pPr>
        <w:pStyle w:val="ad"/>
        <w:numPr>
          <w:ilvl w:val="1"/>
          <w:numId w:val="18"/>
        </w:numPr>
        <w:tabs>
          <w:tab w:val="right" w:pos="8640"/>
        </w:tabs>
        <w:spacing w:after="120"/>
        <w:jc w:val="both"/>
        <w:rPr>
          <w:szCs w:val="24"/>
        </w:rPr>
      </w:pPr>
      <w:bookmarkStart w:id="466" w:name="_Ref228856076"/>
      <w:r w:rsidRPr="00DC456C">
        <w:rPr>
          <w:szCs w:val="24"/>
          <w:rtl/>
        </w:rPr>
        <w:t>במקרה של סתירה ו/או אי</w:t>
      </w:r>
      <w:r w:rsidRPr="00DC456C">
        <w:rPr>
          <w:rFonts w:hint="cs"/>
          <w:szCs w:val="24"/>
          <w:rtl/>
        </w:rPr>
        <w:t>-</w:t>
      </w:r>
      <w:r w:rsidRPr="00DC456C">
        <w:rPr>
          <w:szCs w:val="24"/>
          <w:rtl/>
        </w:rPr>
        <w:t>התאמה ו/או דו</w:t>
      </w:r>
      <w:r w:rsidRPr="00DC456C">
        <w:rPr>
          <w:rFonts w:hint="cs"/>
          <w:szCs w:val="24"/>
          <w:rtl/>
        </w:rPr>
        <w:t>-</w:t>
      </w:r>
      <w:r w:rsidRPr="00DC456C">
        <w:rPr>
          <w:szCs w:val="24"/>
          <w:rtl/>
        </w:rPr>
        <w:t xml:space="preserve">משמעות </w:t>
      </w:r>
      <w:r w:rsidRPr="00DC456C">
        <w:rPr>
          <w:rFonts w:hint="cs"/>
          <w:szCs w:val="24"/>
          <w:rtl/>
        </w:rPr>
        <w:t>("</w:t>
      </w:r>
      <w:r w:rsidRPr="00DC456C">
        <w:rPr>
          <w:rFonts w:hint="cs"/>
          <w:b/>
          <w:bCs/>
          <w:szCs w:val="24"/>
          <w:rtl/>
        </w:rPr>
        <w:t>שינוי</w:t>
      </w:r>
      <w:r w:rsidRPr="00DC456C">
        <w:rPr>
          <w:rFonts w:hint="cs"/>
          <w:szCs w:val="24"/>
          <w:rtl/>
        </w:rPr>
        <w:t xml:space="preserve">") </w:t>
      </w:r>
      <w:r w:rsidRPr="00DC456C">
        <w:rPr>
          <w:szCs w:val="24"/>
          <w:rtl/>
        </w:rPr>
        <w:t>בין הורא</w:t>
      </w:r>
      <w:r>
        <w:rPr>
          <w:rFonts w:hint="cs"/>
          <w:szCs w:val="24"/>
          <w:rtl/>
        </w:rPr>
        <w:t>ה</w:t>
      </w:r>
      <w:r w:rsidRPr="00DC456C">
        <w:rPr>
          <w:szCs w:val="24"/>
          <w:rtl/>
        </w:rPr>
        <w:t xml:space="preserve"> </w:t>
      </w:r>
      <w:r>
        <w:rPr>
          <w:rFonts w:hint="cs"/>
          <w:szCs w:val="24"/>
          <w:rtl/>
        </w:rPr>
        <w:t>ב</w:t>
      </w:r>
      <w:r>
        <w:rPr>
          <w:szCs w:val="24"/>
          <w:rtl/>
        </w:rPr>
        <w:t>חוזה</w:t>
      </w:r>
      <w:r w:rsidRPr="00DC456C">
        <w:rPr>
          <w:szCs w:val="24"/>
          <w:rtl/>
        </w:rPr>
        <w:t xml:space="preserve"> להוראה </w:t>
      </w:r>
      <w:r>
        <w:rPr>
          <w:rFonts w:hint="cs"/>
          <w:szCs w:val="24"/>
          <w:rtl/>
        </w:rPr>
        <w:t>ב</w:t>
      </w:r>
      <w:r w:rsidRPr="00DC456C">
        <w:rPr>
          <w:szCs w:val="24"/>
          <w:rtl/>
        </w:rPr>
        <w:t xml:space="preserve">נספחיו, </w:t>
      </w:r>
      <w:r w:rsidRPr="00DC456C">
        <w:rPr>
          <w:rFonts w:hint="cs"/>
          <w:szCs w:val="24"/>
          <w:rtl/>
        </w:rPr>
        <w:t xml:space="preserve">תגבור </w:t>
      </w:r>
      <w:r w:rsidRPr="00DC456C">
        <w:rPr>
          <w:szCs w:val="24"/>
          <w:rtl/>
        </w:rPr>
        <w:t>הורא</w:t>
      </w:r>
      <w:r w:rsidRPr="00DC456C">
        <w:rPr>
          <w:rFonts w:hint="cs"/>
          <w:szCs w:val="24"/>
          <w:rtl/>
        </w:rPr>
        <w:t>ת</w:t>
      </w:r>
      <w:r w:rsidRPr="00DC456C">
        <w:rPr>
          <w:szCs w:val="24"/>
          <w:rtl/>
        </w:rPr>
        <w:t xml:space="preserve"> ה</w:t>
      </w:r>
      <w:r>
        <w:rPr>
          <w:szCs w:val="24"/>
          <w:rtl/>
        </w:rPr>
        <w:t>חוזה</w:t>
      </w:r>
      <w:r w:rsidRPr="00DC456C">
        <w:rPr>
          <w:szCs w:val="24"/>
          <w:rtl/>
        </w:rPr>
        <w:t xml:space="preserve">. </w:t>
      </w:r>
      <w:bookmarkEnd w:id="465"/>
      <w:r w:rsidRPr="00DC456C">
        <w:rPr>
          <w:szCs w:val="24"/>
          <w:rtl/>
        </w:rPr>
        <w:t xml:space="preserve">מבלי לגרוע מהאמור </w:t>
      </w:r>
      <w:r w:rsidRPr="00DC456C">
        <w:rPr>
          <w:rFonts w:hint="cs"/>
          <w:szCs w:val="24"/>
          <w:rtl/>
        </w:rPr>
        <w:t>לעיל</w:t>
      </w:r>
      <w:r w:rsidRPr="00DC456C">
        <w:rPr>
          <w:szCs w:val="24"/>
          <w:rtl/>
        </w:rPr>
        <w:t xml:space="preserve">, בכל מקרה שבו </w:t>
      </w:r>
      <w:r w:rsidRPr="00DC456C">
        <w:rPr>
          <w:rFonts w:hint="cs"/>
          <w:szCs w:val="24"/>
          <w:rtl/>
        </w:rPr>
        <w:t>ידע</w:t>
      </w:r>
      <w:r w:rsidRPr="00DC456C">
        <w:rPr>
          <w:szCs w:val="24"/>
          <w:rtl/>
        </w:rPr>
        <w:t xml:space="preserve"> הספק ו/או היה </w:t>
      </w:r>
      <w:r w:rsidRPr="00DC456C">
        <w:rPr>
          <w:rFonts w:hint="cs"/>
          <w:szCs w:val="24"/>
          <w:rtl/>
        </w:rPr>
        <w:t>עליו לדעת</w:t>
      </w:r>
      <w:r w:rsidRPr="00DC456C">
        <w:rPr>
          <w:szCs w:val="24"/>
          <w:rtl/>
        </w:rPr>
        <w:t xml:space="preserve"> כבעל מקצוע סביר</w:t>
      </w:r>
      <w:r w:rsidRPr="00DC456C">
        <w:rPr>
          <w:rFonts w:hint="cs"/>
          <w:szCs w:val="24"/>
          <w:rtl/>
        </w:rPr>
        <w:t xml:space="preserve"> אודות</w:t>
      </w:r>
      <w:r w:rsidRPr="00DC456C">
        <w:rPr>
          <w:szCs w:val="24"/>
          <w:rtl/>
        </w:rPr>
        <w:t xml:space="preserve"> </w:t>
      </w:r>
      <w:r>
        <w:rPr>
          <w:rFonts w:hint="cs"/>
          <w:szCs w:val="24"/>
          <w:rtl/>
        </w:rPr>
        <w:t>שינוי</w:t>
      </w:r>
      <w:r w:rsidRPr="00DC456C">
        <w:rPr>
          <w:szCs w:val="24"/>
          <w:rtl/>
        </w:rPr>
        <w:t xml:space="preserve"> בין </w:t>
      </w:r>
      <w:r>
        <w:rPr>
          <w:rFonts w:hint="cs"/>
          <w:szCs w:val="24"/>
          <w:rtl/>
        </w:rPr>
        <w:t>הוראות שונות ב</w:t>
      </w:r>
      <w:r>
        <w:rPr>
          <w:szCs w:val="24"/>
          <w:rtl/>
        </w:rPr>
        <w:t>חוזה</w:t>
      </w:r>
      <w:r w:rsidRPr="00DC456C">
        <w:rPr>
          <w:szCs w:val="24"/>
          <w:rtl/>
        </w:rPr>
        <w:t xml:space="preserve"> ו/או </w:t>
      </w:r>
      <w:r>
        <w:rPr>
          <w:rFonts w:hint="cs"/>
          <w:szCs w:val="24"/>
          <w:rtl/>
        </w:rPr>
        <w:t xml:space="preserve">שינוי </w:t>
      </w:r>
      <w:r w:rsidRPr="00DC456C">
        <w:rPr>
          <w:szCs w:val="24"/>
          <w:rtl/>
        </w:rPr>
        <w:t xml:space="preserve">בין </w:t>
      </w:r>
      <w:r>
        <w:rPr>
          <w:rFonts w:hint="cs"/>
          <w:szCs w:val="24"/>
          <w:rtl/>
        </w:rPr>
        <w:t>הוראות בחוזה להוראות בנספחיו</w:t>
      </w:r>
      <w:r w:rsidRPr="00DC456C">
        <w:rPr>
          <w:szCs w:val="24"/>
          <w:rtl/>
        </w:rPr>
        <w:t xml:space="preserve"> ו/או </w:t>
      </w:r>
      <w:r>
        <w:rPr>
          <w:rFonts w:hint="cs"/>
          <w:szCs w:val="24"/>
          <w:rtl/>
        </w:rPr>
        <w:t xml:space="preserve">שינוי </w:t>
      </w:r>
      <w:r w:rsidRPr="00DC456C">
        <w:rPr>
          <w:szCs w:val="24"/>
          <w:rtl/>
        </w:rPr>
        <w:t xml:space="preserve">בין </w:t>
      </w:r>
      <w:r w:rsidRPr="00DC456C">
        <w:rPr>
          <w:rFonts w:hint="cs"/>
          <w:szCs w:val="24"/>
          <w:rtl/>
        </w:rPr>
        <w:t xml:space="preserve">הוראות </w:t>
      </w:r>
      <w:r>
        <w:rPr>
          <w:rFonts w:hint="cs"/>
          <w:szCs w:val="24"/>
          <w:rtl/>
        </w:rPr>
        <w:t>ב</w:t>
      </w:r>
      <w:r w:rsidRPr="00DC456C">
        <w:rPr>
          <w:szCs w:val="24"/>
          <w:rtl/>
        </w:rPr>
        <w:t>נספחי ה</w:t>
      </w:r>
      <w:r>
        <w:rPr>
          <w:szCs w:val="24"/>
          <w:rtl/>
        </w:rPr>
        <w:t>חוזה</w:t>
      </w:r>
      <w:r w:rsidRPr="00DC456C">
        <w:rPr>
          <w:szCs w:val="24"/>
          <w:rtl/>
        </w:rPr>
        <w:t>, או שהיה לספָּק ספֵק בפירוש</w:t>
      </w:r>
      <w:r w:rsidRPr="00DC456C">
        <w:rPr>
          <w:rFonts w:hint="cs"/>
          <w:szCs w:val="24"/>
          <w:rtl/>
        </w:rPr>
        <w:t>ן</w:t>
      </w:r>
      <w:r w:rsidRPr="00DC456C">
        <w:rPr>
          <w:szCs w:val="24"/>
          <w:rtl/>
        </w:rPr>
        <w:t xml:space="preserve"> הנכון ו/או </w:t>
      </w:r>
      <w:r>
        <w:rPr>
          <w:rFonts w:hint="cs"/>
          <w:szCs w:val="24"/>
          <w:rtl/>
        </w:rPr>
        <w:t xml:space="preserve">שינוי </w:t>
      </w:r>
      <w:r w:rsidRPr="00DC456C">
        <w:rPr>
          <w:szCs w:val="24"/>
          <w:rtl/>
        </w:rPr>
        <w:t>בין הוראות ה</w:t>
      </w:r>
      <w:r>
        <w:rPr>
          <w:szCs w:val="24"/>
          <w:rtl/>
        </w:rPr>
        <w:t>חוזה</w:t>
      </w:r>
      <w:r w:rsidRPr="00DC456C">
        <w:rPr>
          <w:szCs w:val="24"/>
          <w:rtl/>
        </w:rPr>
        <w:t xml:space="preserve"> להוראות כל דין, י</w:t>
      </w:r>
      <w:r w:rsidR="003A33FD">
        <w:rPr>
          <w:rFonts w:hint="cs"/>
          <w:szCs w:val="24"/>
          <w:rtl/>
        </w:rPr>
        <w:t>י</w:t>
      </w:r>
      <w:r w:rsidRPr="00DC456C">
        <w:rPr>
          <w:szCs w:val="24"/>
          <w:rtl/>
        </w:rPr>
        <w:t xml:space="preserve">שא הספק באחריות הבלעדית לפנות למשרד, באופן מיידי ובכתב, על מנת לקבל הוראות בכתב, בדבר הפירוש שיש לנהוג לפיו. מובהר </w:t>
      </w:r>
      <w:r w:rsidRPr="008F3B72">
        <w:rPr>
          <w:szCs w:val="24"/>
          <w:rtl/>
        </w:rPr>
        <w:t xml:space="preserve">בזאת, כי </w:t>
      </w:r>
      <w:r w:rsidRPr="008F3B72">
        <w:rPr>
          <w:rFonts w:hint="cs"/>
          <w:szCs w:val="24"/>
          <w:rtl/>
        </w:rPr>
        <w:t xml:space="preserve">הספק </w:t>
      </w:r>
      <w:r w:rsidRPr="008F3B72">
        <w:rPr>
          <w:szCs w:val="24"/>
          <w:rtl/>
        </w:rPr>
        <w:t>לא יעכב</w:t>
      </w:r>
      <w:r w:rsidRPr="008F3B72">
        <w:rPr>
          <w:rFonts w:hint="cs"/>
          <w:szCs w:val="24"/>
          <w:rtl/>
        </w:rPr>
        <w:t xml:space="preserve"> </w:t>
      </w:r>
      <w:r w:rsidRPr="008F3B72">
        <w:rPr>
          <w:szCs w:val="24"/>
          <w:rtl/>
        </w:rPr>
        <w:t xml:space="preserve">את </w:t>
      </w:r>
      <w:r w:rsidRPr="008F3B72">
        <w:rPr>
          <w:rFonts w:hint="cs"/>
          <w:szCs w:val="24"/>
          <w:rtl/>
        </w:rPr>
        <w:t>אספקתו</w:t>
      </w:r>
      <w:r w:rsidRPr="008F3B72">
        <w:rPr>
          <w:szCs w:val="24"/>
          <w:rtl/>
        </w:rPr>
        <w:t xml:space="preserve"> של כל חלק מהשירותים אלא אם קיבל מהמשרד ו/או מכל מי מטעמ</w:t>
      </w:r>
      <w:bookmarkEnd w:id="466"/>
      <w:r w:rsidRPr="008F3B72">
        <w:rPr>
          <w:szCs w:val="24"/>
          <w:rtl/>
        </w:rPr>
        <w:t>ו הוראה</w:t>
      </w:r>
      <w:r w:rsidRPr="008F3B72">
        <w:rPr>
          <w:rFonts w:hint="cs"/>
          <w:szCs w:val="24"/>
          <w:rtl/>
        </w:rPr>
        <w:t xml:space="preserve"> לעשות כן</w:t>
      </w:r>
      <w:r w:rsidRPr="008F3B72">
        <w:rPr>
          <w:szCs w:val="24"/>
          <w:rtl/>
        </w:rPr>
        <w:t>.</w:t>
      </w:r>
    </w:p>
    <w:p w:rsidR="009802BC" w:rsidRPr="008F3B72" w:rsidRDefault="009802BC" w:rsidP="00910F93">
      <w:pPr>
        <w:pStyle w:val="ad"/>
        <w:numPr>
          <w:ilvl w:val="1"/>
          <w:numId w:val="18"/>
        </w:numPr>
        <w:tabs>
          <w:tab w:val="clear" w:pos="8306"/>
        </w:tabs>
        <w:spacing w:after="120"/>
        <w:jc w:val="both"/>
        <w:rPr>
          <w:szCs w:val="24"/>
        </w:rPr>
      </w:pPr>
      <w:r w:rsidRPr="008F3B72">
        <w:rPr>
          <w:szCs w:val="24"/>
          <w:rtl/>
        </w:rPr>
        <w:t>ב</w:t>
      </w:r>
      <w:r>
        <w:rPr>
          <w:szCs w:val="24"/>
          <w:rtl/>
        </w:rPr>
        <w:t>חוזה</w:t>
      </w:r>
      <w:r w:rsidRPr="008F3B72">
        <w:rPr>
          <w:szCs w:val="24"/>
          <w:rtl/>
        </w:rPr>
        <w:t xml:space="preserve"> זה יהיו למונחים המפורטים להלן הפירושים שבצדם, אלא אם הכתוב מחייב פירוש אחר:</w:t>
      </w:r>
    </w:p>
    <w:tbl>
      <w:tblPr>
        <w:bidiVisual/>
        <w:tblW w:w="8779" w:type="dxa"/>
        <w:tblInd w:w="1099" w:type="dxa"/>
        <w:tblLayout w:type="fixed"/>
        <w:tblLook w:val="01E0" w:firstRow="1" w:lastRow="1" w:firstColumn="1" w:lastColumn="1" w:noHBand="0" w:noVBand="0"/>
      </w:tblPr>
      <w:tblGrid>
        <w:gridCol w:w="2126"/>
        <w:gridCol w:w="285"/>
        <w:gridCol w:w="6368"/>
      </w:tblGrid>
      <w:tr w:rsidR="009802BC" w:rsidRPr="008F3B72" w:rsidTr="003A33FD">
        <w:trPr>
          <w:trHeight w:val="480"/>
        </w:trPr>
        <w:tc>
          <w:tcPr>
            <w:tcW w:w="2126" w:type="dxa"/>
          </w:tcPr>
          <w:p w:rsidR="009802BC" w:rsidRPr="008F3B72" w:rsidRDefault="009802BC" w:rsidP="003A33FD">
            <w:pPr>
              <w:widowControl w:val="0"/>
              <w:spacing w:after="120"/>
              <w:rPr>
                <w:szCs w:val="24"/>
              </w:rPr>
            </w:pPr>
            <w:r w:rsidRPr="008F3B72">
              <w:rPr>
                <w:szCs w:val="24"/>
                <w:rtl/>
              </w:rPr>
              <w:t>"</w:t>
            </w:r>
            <w:r w:rsidRPr="008F3B72">
              <w:rPr>
                <w:b/>
                <w:bCs/>
                <w:szCs w:val="24"/>
                <w:rtl/>
              </w:rPr>
              <w:t>ה</w:t>
            </w:r>
            <w:r>
              <w:rPr>
                <w:b/>
                <w:bCs/>
                <w:szCs w:val="24"/>
                <w:rtl/>
              </w:rPr>
              <w:t>חוזה</w:t>
            </w:r>
            <w:r w:rsidRPr="008F3B72">
              <w:rPr>
                <w:szCs w:val="24"/>
                <w:rtl/>
              </w:rPr>
              <w:t>"</w:t>
            </w:r>
          </w:p>
        </w:tc>
        <w:tc>
          <w:tcPr>
            <w:tcW w:w="285" w:type="dxa"/>
          </w:tcPr>
          <w:p w:rsidR="009802BC" w:rsidRPr="008F3B72" w:rsidRDefault="009802BC" w:rsidP="003A33FD">
            <w:pPr>
              <w:widowControl w:val="0"/>
              <w:spacing w:after="120"/>
              <w:rPr>
                <w:szCs w:val="24"/>
              </w:rPr>
            </w:pPr>
            <w:r w:rsidRPr="008F3B72">
              <w:rPr>
                <w:szCs w:val="24"/>
                <w:rtl/>
              </w:rPr>
              <w:t>-</w:t>
            </w:r>
          </w:p>
        </w:tc>
        <w:tc>
          <w:tcPr>
            <w:tcW w:w="6368" w:type="dxa"/>
          </w:tcPr>
          <w:p w:rsidR="009802BC" w:rsidRPr="008F3B72" w:rsidRDefault="009802BC" w:rsidP="003A33FD">
            <w:pPr>
              <w:widowControl w:val="0"/>
              <w:spacing w:after="120"/>
              <w:rPr>
                <w:szCs w:val="24"/>
              </w:rPr>
            </w:pPr>
            <w:r>
              <w:rPr>
                <w:szCs w:val="24"/>
                <w:rtl/>
              </w:rPr>
              <w:t>חוזה</w:t>
            </w:r>
            <w:r w:rsidRPr="008F3B72">
              <w:rPr>
                <w:szCs w:val="24"/>
                <w:rtl/>
              </w:rPr>
              <w:t xml:space="preserve"> זה על נספחיו המהווים חלק בלתי נפרד הימנו. </w:t>
            </w:r>
          </w:p>
        </w:tc>
      </w:tr>
      <w:tr w:rsidR="009802BC" w:rsidRPr="008F3B72" w:rsidTr="003A33FD">
        <w:trPr>
          <w:trHeight w:val="447"/>
        </w:trPr>
        <w:tc>
          <w:tcPr>
            <w:tcW w:w="2126" w:type="dxa"/>
          </w:tcPr>
          <w:p w:rsidR="009802BC" w:rsidRPr="008F3B72" w:rsidRDefault="009802BC" w:rsidP="003A33FD">
            <w:pPr>
              <w:widowControl w:val="0"/>
              <w:spacing w:after="120"/>
              <w:rPr>
                <w:szCs w:val="24"/>
              </w:rPr>
            </w:pPr>
            <w:r w:rsidRPr="008F3B72">
              <w:rPr>
                <w:szCs w:val="24"/>
                <w:rtl/>
              </w:rPr>
              <w:t>"</w:t>
            </w:r>
            <w:r w:rsidRPr="008F3B72">
              <w:rPr>
                <w:b/>
                <w:bCs/>
                <w:szCs w:val="24"/>
                <w:rtl/>
              </w:rPr>
              <w:t>יום חתימת ה</w:t>
            </w:r>
            <w:r>
              <w:rPr>
                <w:b/>
                <w:bCs/>
                <w:szCs w:val="24"/>
                <w:rtl/>
              </w:rPr>
              <w:t>חוזה</w:t>
            </w:r>
            <w:r w:rsidRPr="008F3B72">
              <w:rPr>
                <w:szCs w:val="24"/>
                <w:rtl/>
              </w:rPr>
              <w:t>"</w:t>
            </w:r>
          </w:p>
        </w:tc>
        <w:tc>
          <w:tcPr>
            <w:tcW w:w="285" w:type="dxa"/>
          </w:tcPr>
          <w:p w:rsidR="009802BC" w:rsidRPr="008F3B72" w:rsidRDefault="009802BC" w:rsidP="003A33FD">
            <w:pPr>
              <w:widowControl w:val="0"/>
              <w:spacing w:after="120"/>
              <w:rPr>
                <w:szCs w:val="24"/>
              </w:rPr>
            </w:pPr>
            <w:r w:rsidRPr="008F3B72">
              <w:rPr>
                <w:szCs w:val="24"/>
                <w:rtl/>
              </w:rPr>
              <w:t>-</w:t>
            </w:r>
          </w:p>
        </w:tc>
        <w:tc>
          <w:tcPr>
            <w:tcW w:w="6368" w:type="dxa"/>
          </w:tcPr>
          <w:p w:rsidR="009802BC" w:rsidRPr="008F3B72" w:rsidRDefault="009802BC" w:rsidP="003A33FD">
            <w:pPr>
              <w:widowControl w:val="0"/>
              <w:spacing w:after="120"/>
              <w:rPr>
                <w:szCs w:val="24"/>
              </w:rPr>
            </w:pPr>
            <w:r w:rsidRPr="008F3B72">
              <w:rPr>
                <w:szCs w:val="24"/>
                <w:rtl/>
              </w:rPr>
              <w:t>יום חתימת ה</w:t>
            </w:r>
            <w:r>
              <w:rPr>
                <w:szCs w:val="24"/>
                <w:rtl/>
              </w:rPr>
              <w:t>חוזה</w:t>
            </w:r>
            <w:r w:rsidRPr="008F3B72">
              <w:rPr>
                <w:szCs w:val="24"/>
                <w:rtl/>
              </w:rPr>
              <w:t xml:space="preserve"> ע"י ה</w:t>
            </w:r>
            <w:r w:rsidRPr="008F3B72">
              <w:rPr>
                <w:rFonts w:hint="cs"/>
                <w:szCs w:val="24"/>
                <w:rtl/>
              </w:rPr>
              <w:t>משרד</w:t>
            </w:r>
            <w:r w:rsidRPr="008F3B72">
              <w:rPr>
                <w:szCs w:val="24"/>
                <w:rtl/>
              </w:rPr>
              <w:t xml:space="preserve">. </w:t>
            </w:r>
          </w:p>
        </w:tc>
      </w:tr>
      <w:tr w:rsidR="009802BC" w:rsidRPr="008F3B72" w:rsidTr="003A33FD">
        <w:trPr>
          <w:trHeight w:val="480"/>
        </w:trPr>
        <w:tc>
          <w:tcPr>
            <w:tcW w:w="2126" w:type="dxa"/>
          </w:tcPr>
          <w:p w:rsidR="009802BC" w:rsidRPr="008F3B72" w:rsidRDefault="009802BC" w:rsidP="003A33FD">
            <w:pPr>
              <w:widowControl w:val="0"/>
              <w:spacing w:after="120"/>
              <w:rPr>
                <w:szCs w:val="24"/>
              </w:rPr>
            </w:pPr>
            <w:r w:rsidRPr="008F3B72">
              <w:rPr>
                <w:szCs w:val="24"/>
                <w:rtl/>
              </w:rPr>
              <w:t>"</w:t>
            </w:r>
            <w:r w:rsidRPr="008F3B72">
              <w:rPr>
                <w:b/>
                <w:bCs/>
                <w:szCs w:val="24"/>
                <w:rtl/>
              </w:rPr>
              <w:t>כל דין</w:t>
            </w:r>
            <w:r w:rsidRPr="008F3B72">
              <w:rPr>
                <w:szCs w:val="24"/>
                <w:rtl/>
              </w:rPr>
              <w:t>"</w:t>
            </w:r>
          </w:p>
        </w:tc>
        <w:tc>
          <w:tcPr>
            <w:tcW w:w="285" w:type="dxa"/>
          </w:tcPr>
          <w:p w:rsidR="009802BC" w:rsidRPr="008F3B72" w:rsidRDefault="009802BC" w:rsidP="003A33FD">
            <w:pPr>
              <w:widowControl w:val="0"/>
              <w:spacing w:after="120"/>
              <w:rPr>
                <w:szCs w:val="24"/>
              </w:rPr>
            </w:pPr>
            <w:r w:rsidRPr="008F3B72">
              <w:rPr>
                <w:szCs w:val="24"/>
                <w:rtl/>
              </w:rPr>
              <w:t>-</w:t>
            </w:r>
          </w:p>
        </w:tc>
        <w:tc>
          <w:tcPr>
            <w:tcW w:w="6368" w:type="dxa"/>
          </w:tcPr>
          <w:p w:rsidR="009802BC" w:rsidRPr="008F3B72" w:rsidRDefault="009802BC" w:rsidP="003A33FD">
            <w:pPr>
              <w:widowControl w:val="0"/>
              <w:spacing w:after="120"/>
              <w:jc w:val="both"/>
              <w:rPr>
                <w:szCs w:val="24"/>
              </w:rPr>
            </w:pPr>
            <w:r w:rsidRPr="008F3B72">
              <w:rPr>
                <w:szCs w:val="24"/>
                <w:rtl/>
              </w:rPr>
              <w:t>לרבות כל חוק, תקנה, צו, כלל, פסיקת רשות שיפוטית מוסמכת, חוקי עזר, צו מינהלי, תכנית בת תוקף, הנחייה, דרישה, היתר, פקודה, תקן מחייב, הוראה מאת רשויות מוסמכות והכ</w:t>
            </w:r>
            <w:r w:rsidR="003A33FD">
              <w:rPr>
                <w:rFonts w:hint="cs"/>
                <w:szCs w:val="24"/>
                <w:rtl/>
              </w:rPr>
              <w:t>ו</w:t>
            </w:r>
            <w:r w:rsidRPr="008F3B72">
              <w:rPr>
                <w:szCs w:val="24"/>
                <w:rtl/>
              </w:rPr>
              <w:t>ל (א) כפי שישתנה ו/או יעודכן ו/או יוחלף מעת לעת במהלך תקופת ההתקשרות</w:t>
            </w:r>
            <w:r w:rsidRPr="008F3B72">
              <w:rPr>
                <w:rFonts w:hint="cs"/>
                <w:szCs w:val="24"/>
                <w:rtl/>
              </w:rPr>
              <w:t>;</w:t>
            </w:r>
            <w:r w:rsidRPr="008F3B72">
              <w:rPr>
                <w:szCs w:val="24"/>
                <w:rtl/>
              </w:rPr>
              <w:t xml:space="preserve"> (ב) בקשר ישיר או עקיף עם ביצוע מלוא התחייבויות הספק ב</w:t>
            </w:r>
            <w:r>
              <w:rPr>
                <w:szCs w:val="24"/>
                <w:rtl/>
              </w:rPr>
              <w:t>חוזה</w:t>
            </w:r>
            <w:r w:rsidRPr="008F3B72">
              <w:rPr>
                <w:rFonts w:hint="cs"/>
                <w:szCs w:val="24"/>
                <w:rtl/>
              </w:rPr>
              <w:t>;</w:t>
            </w:r>
            <w:r w:rsidRPr="008F3B72">
              <w:rPr>
                <w:szCs w:val="24"/>
                <w:rtl/>
              </w:rPr>
              <w:t xml:space="preserve"> (ג) בין אם נזכרו ב</w:t>
            </w:r>
            <w:r>
              <w:rPr>
                <w:szCs w:val="24"/>
                <w:rtl/>
              </w:rPr>
              <w:t>חוזה</w:t>
            </w:r>
            <w:r w:rsidRPr="008F3B72">
              <w:rPr>
                <w:szCs w:val="24"/>
                <w:rtl/>
              </w:rPr>
              <w:t xml:space="preserve"> במפורש ובין אם לאו.</w:t>
            </w:r>
          </w:p>
        </w:tc>
      </w:tr>
      <w:tr w:rsidR="009802BC" w:rsidRPr="008F3B72" w:rsidTr="003A33FD">
        <w:trPr>
          <w:trHeight w:val="480"/>
        </w:trPr>
        <w:tc>
          <w:tcPr>
            <w:tcW w:w="2126" w:type="dxa"/>
          </w:tcPr>
          <w:p w:rsidR="009802BC" w:rsidRPr="008F3B72" w:rsidRDefault="009802BC" w:rsidP="003A33FD">
            <w:pPr>
              <w:widowControl w:val="0"/>
              <w:spacing w:after="120"/>
              <w:rPr>
                <w:szCs w:val="24"/>
                <w:rtl/>
              </w:rPr>
            </w:pPr>
            <w:r w:rsidRPr="008F3B72">
              <w:rPr>
                <w:szCs w:val="24"/>
                <w:rtl/>
              </w:rPr>
              <w:t>"</w:t>
            </w:r>
            <w:r w:rsidRPr="008F3B72">
              <w:rPr>
                <w:b/>
                <w:bCs/>
                <w:szCs w:val="24"/>
                <w:rtl/>
              </w:rPr>
              <w:t>המדד</w:t>
            </w:r>
            <w:r w:rsidRPr="008F3B72">
              <w:rPr>
                <w:szCs w:val="24"/>
                <w:rtl/>
              </w:rPr>
              <w:t>"</w:t>
            </w:r>
          </w:p>
        </w:tc>
        <w:tc>
          <w:tcPr>
            <w:tcW w:w="285" w:type="dxa"/>
          </w:tcPr>
          <w:p w:rsidR="009802BC" w:rsidRPr="008F3B72" w:rsidRDefault="009802BC" w:rsidP="003A33FD">
            <w:pPr>
              <w:widowControl w:val="0"/>
              <w:spacing w:after="120"/>
              <w:rPr>
                <w:szCs w:val="24"/>
                <w:rtl/>
              </w:rPr>
            </w:pPr>
            <w:r w:rsidRPr="008F3B72">
              <w:rPr>
                <w:szCs w:val="24"/>
                <w:rtl/>
              </w:rPr>
              <w:t>-</w:t>
            </w:r>
          </w:p>
        </w:tc>
        <w:tc>
          <w:tcPr>
            <w:tcW w:w="6368" w:type="dxa"/>
          </w:tcPr>
          <w:p w:rsidR="009802BC" w:rsidRPr="008F3B72" w:rsidRDefault="009802BC" w:rsidP="003A33FD">
            <w:pPr>
              <w:widowControl w:val="0"/>
              <w:spacing w:after="120"/>
              <w:jc w:val="both"/>
              <w:rPr>
                <w:szCs w:val="24"/>
                <w:rtl/>
              </w:rPr>
            </w:pPr>
            <w:r w:rsidRPr="008F3B72">
              <w:rPr>
                <w:szCs w:val="24"/>
                <w:rtl/>
              </w:rPr>
              <w:t>מדד המחירים לצרכן המתפרסם על ידי הלשכה המרכזית לסטטיסטיקה, כולל ירקות ופירות, או כל מדד מחירים לצרכן שיבוא במקומו</w:t>
            </w:r>
            <w:r w:rsidRPr="008F3B72">
              <w:rPr>
                <w:rFonts w:hint="cs"/>
                <w:szCs w:val="24"/>
                <w:rtl/>
              </w:rPr>
              <w:t>.</w:t>
            </w:r>
          </w:p>
        </w:tc>
      </w:tr>
      <w:tr w:rsidR="009802BC" w:rsidRPr="008F3B72" w:rsidTr="003A33FD">
        <w:trPr>
          <w:trHeight w:val="480"/>
        </w:trPr>
        <w:tc>
          <w:tcPr>
            <w:tcW w:w="2126" w:type="dxa"/>
          </w:tcPr>
          <w:p w:rsidR="009802BC" w:rsidRPr="008F3B72" w:rsidRDefault="009802BC" w:rsidP="003A33FD">
            <w:pPr>
              <w:spacing w:after="120"/>
              <w:rPr>
                <w:b/>
                <w:bCs/>
                <w:szCs w:val="24"/>
                <w:rtl/>
              </w:rPr>
            </w:pPr>
            <w:r w:rsidRPr="008F3B72">
              <w:rPr>
                <w:szCs w:val="24"/>
                <w:rtl/>
              </w:rPr>
              <w:t>"</w:t>
            </w:r>
            <w:r w:rsidRPr="008F3B72">
              <w:rPr>
                <w:b/>
                <w:bCs/>
                <w:szCs w:val="24"/>
                <w:rtl/>
              </w:rPr>
              <w:t>מדד</w:t>
            </w:r>
            <w:r w:rsidRPr="008F3B72">
              <w:rPr>
                <w:szCs w:val="24"/>
                <w:rtl/>
              </w:rPr>
              <w:t xml:space="preserve"> </w:t>
            </w:r>
            <w:r w:rsidRPr="008F3B72">
              <w:rPr>
                <w:rFonts w:hint="cs"/>
                <w:b/>
                <w:bCs/>
                <w:szCs w:val="24"/>
                <w:rtl/>
              </w:rPr>
              <w:t>ה</w:t>
            </w:r>
            <w:r w:rsidRPr="008F3B72">
              <w:rPr>
                <w:b/>
                <w:bCs/>
                <w:szCs w:val="24"/>
                <w:rtl/>
              </w:rPr>
              <w:t>בסיס</w:t>
            </w:r>
            <w:r w:rsidRPr="008F3B72">
              <w:rPr>
                <w:szCs w:val="24"/>
                <w:rtl/>
              </w:rPr>
              <w:t>"</w:t>
            </w:r>
          </w:p>
        </w:tc>
        <w:tc>
          <w:tcPr>
            <w:tcW w:w="285" w:type="dxa"/>
          </w:tcPr>
          <w:p w:rsidR="009802BC" w:rsidRPr="008F3B72" w:rsidRDefault="009802BC" w:rsidP="003A33FD">
            <w:pPr>
              <w:spacing w:after="120"/>
              <w:jc w:val="center"/>
              <w:rPr>
                <w:szCs w:val="24"/>
                <w:rtl/>
              </w:rPr>
            </w:pPr>
            <w:r w:rsidRPr="008F3B72">
              <w:rPr>
                <w:szCs w:val="24"/>
                <w:rtl/>
              </w:rPr>
              <w:t>-</w:t>
            </w:r>
          </w:p>
        </w:tc>
        <w:tc>
          <w:tcPr>
            <w:tcW w:w="6368" w:type="dxa"/>
          </w:tcPr>
          <w:p w:rsidR="009802BC" w:rsidRPr="008F3B72" w:rsidRDefault="009802BC" w:rsidP="003A33FD">
            <w:pPr>
              <w:spacing w:after="120"/>
              <w:rPr>
                <w:szCs w:val="24"/>
                <w:rtl/>
              </w:rPr>
            </w:pPr>
            <w:r w:rsidRPr="008F3B72">
              <w:rPr>
                <w:rFonts w:hint="cs"/>
                <w:szCs w:val="24"/>
                <w:rtl/>
              </w:rPr>
              <w:t>המדד היד</w:t>
            </w:r>
            <w:r w:rsidRPr="001536BD">
              <w:rPr>
                <w:rFonts w:hint="cs"/>
                <w:szCs w:val="24"/>
                <w:rtl/>
              </w:rPr>
              <w:t xml:space="preserve">וע במועד חתימת החוזה, מדד בגין חודש _______. </w:t>
            </w:r>
            <w:r w:rsidRPr="001536BD">
              <w:rPr>
                <w:rFonts w:hint="cs"/>
                <w:i/>
                <w:iCs/>
                <w:sz w:val="20"/>
                <w:szCs w:val="20"/>
                <w:rtl/>
              </w:rPr>
              <w:t>[יושלם</w:t>
            </w:r>
            <w:r w:rsidRPr="008436D3">
              <w:rPr>
                <w:rFonts w:hint="cs"/>
                <w:i/>
                <w:iCs/>
                <w:sz w:val="20"/>
                <w:szCs w:val="20"/>
                <w:rtl/>
              </w:rPr>
              <w:t xml:space="preserve"> לאחר הזכייה]</w:t>
            </w:r>
          </w:p>
        </w:tc>
      </w:tr>
      <w:tr w:rsidR="009802BC" w:rsidRPr="008F3B72" w:rsidTr="003A33FD">
        <w:trPr>
          <w:trHeight w:val="480"/>
        </w:trPr>
        <w:tc>
          <w:tcPr>
            <w:tcW w:w="2126" w:type="dxa"/>
          </w:tcPr>
          <w:p w:rsidR="009802BC" w:rsidRPr="008F3B72" w:rsidRDefault="009802BC" w:rsidP="008436D3">
            <w:pPr>
              <w:widowControl w:val="0"/>
              <w:spacing w:after="120"/>
              <w:rPr>
                <w:szCs w:val="24"/>
              </w:rPr>
            </w:pPr>
            <w:r w:rsidRPr="008F3B72">
              <w:rPr>
                <w:szCs w:val="24"/>
                <w:rtl/>
              </w:rPr>
              <w:t>"</w:t>
            </w:r>
            <w:r w:rsidRPr="008F3B72">
              <w:rPr>
                <w:b/>
                <w:bCs/>
                <w:szCs w:val="24"/>
                <w:rtl/>
              </w:rPr>
              <w:t>המ</w:t>
            </w:r>
            <w:r w:rsidR="008436D3">
              <w:rPr>
                <w:rFonts w:hint="cs"/>
                <w:b/>
                <w:bCs/>
                <w:szCs w:val="24"/>
                <w:rtl/>
              </w:rPr>
              <w:t>ערכת</w:t>
            </w:r>
            <w:r w:rsidRPr="008F3B72">
              <w:rPr>
                <w:szCs w:val="24"/>
                <w:rtl/>
              </w:rPr>
              <w:t>"</w:t>
            </w:r>
          </w:p>
        </w:tc>
        <w:tc>
          <w:tcPr>
            <w:tcW w:w="285" w:type="dxa"/>
          </w:tcPr>
          <w:p w:rsidR="009802BC" w:rsidRPr="008F3B72" w:rsidRDefault="009802BC" w:rsidP="003A33FD">
            <w:pPr>
              <w:widowControl w:val="0"/>
              <w:spacing w:after="120"/>
              <w:rPr>
                <w:szCs w:val="24"/>
              </w:rPr>
            </w:pPr>
            <w:r w:rsidRPr="008F3B72">
              <w:rPr>
                <w:szCs w:val="24"/>
                <w:rtl/>
              </w:rPr>
              <w:t>-</w:t>
            </w:r>
          </w:p>
        </w:tc>
        <w:tc>
          <w:tcPr>
            <w:tcW w:w="6368" w:type="dxa"/>
          </w:tcPr>
          <w:p w:rsidR="009802BC" w:rsidRPr="008436D3" w:rsidRDefault="008436D3" w:rsidP="008436D3">
            <w:pPr>
              <w:widowControl w:val="0"/>
              <w:spacing w:after="120"/>
              <w:jc w:val="both"/>
              <w:rPr>
                <w:szCs w:val="24"/>
              </w:rPr>
            </w:pPr>
            <w:r w:rsidRPr="008436D3">
              <w:rPr>
                <w:szCs w:val="24"/>
                <w:rtl/>
              </w:rPr>
              <w:t xml:space="preserve">מערכת לניהול ידע </w:t>
            </w:r>
            <w:r w:rsidRPr="008436D3">
              <w:rPr>
                <w:rFonts w:hint="cs"/>
                <w:szCs w:val="24"/>
                <w:rtl/>
              </w:rPr>
              <w:t>בהתאם לכל האמור במסמכי המכרז, ושסופקה, והוקמה במסגרת כל השירותים</w:t>
            </w:r>
            <w:r w:rsidR="009802BC" w:rsidRPr="008436D3">
              <w:rPr>
                <w:szCs w:val="24"/>
                <w:rtl/>
              </w:rPr>
              <w:t>.</w:t>
            </w:r>
          </w:p>
        </w:tc>
      </w:tr>
      <w:tr w:rsidR="009802BC" w:rsidRPr="008F3B72" w:rsidTr="003A33FD">
        <w:trPr>
          <w:trHeight w:val="480"/>
        </w:trPr>
        <w:tc>
          <w:tcPr>
            <w:tcW w:w="2126" w:type="dxa"/>
          </w:tcPr>
          <w:p w:rsidR="009802BC" w:rsidRPr="008F3B72" w:rsidRDefault="009802BC" w:rsidP="003A33FD">
            <w:pPr>
              <w:widowControl w:val="0"/>
              <w:spacing w:after="120"/>
              <w:rPr>
                <w:szCs w:val="24"/>
              </w:rPr>
            </w:pPr>
            <w:r w:rsidRPr="008F3B72">
              <w:rPr>
                <w:szCs w:val="24"/>
                <w:rtl/>
              </w:rPr>
              <w:t>"</w:t>
            </w:r>
            <w:r w:rsidRPr="008F3B72">
              <w:rPr>
                <w:b/>
                <w:bCs/>
                <w:szCs w:val="24"/>
                <w:rtl/>
              </w:rPr>
              <w:t>מסמכי</w:t>
            </w:r>
            <w:r w:rsidRPr="008F3B72">
              <w:rPr>
                <w:szCs w:val="24"/>
                <w:rtl/>
              </w:rPr>
              <w:t xml:space="preserve"> </w:t>
            </w:r>
            <w:r w:rsidRPr="008F3B72">
              <w:rPr>
                <w:b/>
                <w:bCs/>
                <w:szCs w:val="24"/>
                <w:rtl/>
              </w:rPr>
              <w:t>המכרז</w:t>
            </w:r>
            <w:r w:rsidRPr="008F3B72">
              <w:rPr>
                <w:szCs w:val="24"/>
                <w:rtl/>
              </w:rPr>
              <w:t>"</w:t>
            </w:r>
          </w:p>
        </w:tc>
        <w:tc>
          <w:tcPr>
            <w:tcW w:w="285" w:type="dxa"/>
          </w:tcPr>
          <w:p w:rsidR="009802BC" w:rsidRPr="008F3B72" w:rsidRDefault="009802BC" w:rsidP="003A33FD">
            <w:pPr>
              <w:widowControl w:val="0"/>
              <w:spacing w:after="120"/>
              <w:rPr>
                <w:szCs w:val="24"/>
              </w:rPr>
            </w:pPr>
            <w:r w:rsidRPr="008F3B72">
              <w:rPr>
                <w:szCs w:val="24"/>
                <w:rtl/>
              </w:rPr>
              <w:t>-</w:t>
            </w:r>
          </w:p>
        </w:tc>
        <w:tc>
          <w:tcPr>
            <w:tcW w:w="6368" w:type="dxa"/>
          </w:tcPr>
          <w:p w:rsidR="009802BC" w:rsidRPr="008F3B72" w:rsidRDefault="009802BC" w:rsidP="008436D3">
            <w:pPr>
              <w:widowControl w:val="0"/>
              <w:spacing w:after="120"/>
              <w:jc w:val="both"/>
              <w:rPr>
                <w:szCs w:val="24"/>
                <w:rtl/>
              </w:rPr>
            </w:pPr>
            <w:r w:rsidRPr="008F3B72">
              <w:rPr>
                <w:szCs w:val="24"/>
                <w:rtl/>
              </w:rPr>
              <w:t>(א) הזמנ</w:t>
            </w:r>
            <w:r w:rsidRPr="008F3B72">
              <w:rPr>
                <w:rFonts w:hint="cs"/>
                <w:szCs w:val="24"/>
                <w:rtl/>
              </w:rPr>
              <w:t>ה להציע</w:t>
            </w:r>
            <w:r w:rsidR="003A33FD">
              <w:rPr>
                <w:szCs w:val="24"/>
                <w:rtl/>
              </w:rPr>
              <w:t xml:space="preserve"> הצעות</w:t>
            </w:r>
            <w:r w:rsidR="003A33FD">
              <w:rPr>
                <w:rFonts w:hint="cs"/>
                <w:szCs w:val="24"/>
                <w:rtl/>
              </w:rPr>
              <w:t>;</w:t>
            </w:r>
            <w:r w:rsidRPr="008F3B72">
              <w:rPr>
                <w:szCs w:val="24"/>
                <w:rtl/>
              </w:rPr>
              <w:t xml:space="preserve"> (ב) </w:t>
            </w:r>
            <w:r w:rsidRPr="008F3B72">
              <w:rPr>
                <w:rFonts w:hint="cs"/>
                <w:szCs w:val="24"/>
                <w:rtl/>
              </w:rPr>
              <w:t>המפרט הטכני</w:t>
            </w:r>
            <w:r w:rsidR="003A33FD">
              <w:rPr>
                <w:rFonts w:hint="cs"/>
                <w:szCs w:val="24"/>
                <w:rtl/>
              </w:rPr>
              <w:t>;</w:t>
            </w:r>
            <w:r w:rsidRPr="008F3B72">
              <w:rPr>
                <w:szCs w:val="24"/>
                <w:rtl/>
              </w:rPr>
              <w:t xml:space="preserve"> (ג) טופס ההצעה </w:t>
            </w:r>
            <w:r w:rsidRPr="008F3B72">
              <w:rPr>
                <w:rFonts w:hint="cs"/>
                <w:szCs w:val="24"/>
                <w:rtl/>
              </w:rPr>
              <w:t>על נספחיו</w:t>
            </w:r>
            <w:r w:rsidR="003A33FD">
              <w:rPr>
                <w:rFonts w:hint="cs"/>
                <w:szCs w:val="24"/>
                <w:rtl/>
              </w:rPr>
              <w:t>;</w:t>
            </w:r>
            <w:r w:rsidRPr="008F3B72">
              <w:rPr>
                <w:szCs w:val="24"/>
                <w:rtl/>
              </w:rPr>
              <w:t xml:space="preserve"> (ד)</w:t>
            </w:r>
            <w:r w:rsidR="008436D3" w:rsidRPr="008F3B72">
              <w:rPr>
                <w:rFonts w:hint="cs"/>
                <w:szCs w:val="24"/>
                <w:rtl/>
              </w:rPr>
              <w:t xml:space="preserve"> ה</w:t>
            </w:r>
            <w:r w:rsidR="008436D3">
              <w:rPr>
                <w:rFonts w:hint="cs"/>
                <w:szCs w:val="24"/>
                <w:rtl/>
              </w:rPr>
              <w:t>חוזה</w:t>
            </w:r>
            <w:r w:rsidR="003A33FD">
              <w:rPr>
                <w:rFonts w:hint="cs"/>
                <w:szCs w:val="24"/>
                <w:rtl/>
              </w:rPr>
              <w:t>;</w:t>
            </w:r>
            <w:r w:rsidRPr="008F3B72">
              <w:rPr>
                <w:rFonts w:hint="cs"/>
                <w:szCs w:val="24"/>
                <w:rtl/>
              </w:rPr>
              <w:t xml:space="preserve"> (ה) </w:t>
            </w:r>
            <w:r w:rsidR="008436D3">
              <w:rPr>
                <w:rFonts w:hint="cs"/>
                <w:szCs w:val="24"/>
                <w:rtl/>
              </w:rPr>
              <w:t>טופס ההצעה הכספית</w:t>
            </w:r>
            <w:r w:rsidR="003A33FD">
              <w:rPr>
                <w:rFonts w:hint="cs"/>
                <w:szCs w:val="24"/>
                <w:rtl/>
              </w:rPr>
              <w:t>;</w:t>
            </w:r>
            <w:r w:rsidRPr="008F3B72">
              <w:rPr>
                <w:rFonts w:hint="cs"/>
                <w:szCs w:val="24"/>
                <w:rtl/>
              </w:rPr>
              <w:t xml:space="preserve"> (ו) </w:t>
            </w:r>
            <w:r w:rsidRPr="008F3B72">
              <w:rPr>
                <w:szCs w:val="24"/>
                <w:rtl/>
              </w:rPr>
              <w:t>מסמכים ותוספות למכרז שפורסמו כדין ושקיבלו תוקף של חלק ממסמכי המכרז</w:t>
            </w:r>
            <w:r w:rsidR="003A33FD">
              <w:rPr>
                <w:rFonts w:hint="cs"/>
                <w:szCs w:val="24"/>
                <w:rtl/>
              </w:rPr>
              <w:t>;</w:t>
            </w:r>
            <w:r w:rsidRPr="008F3B72">
              <w:rPr>
                <w:rFonts w:hint="cs"/>
                <w:szCs w:val="24"/>
                <w:rtl/>
              </w:rPr>
              <w:t xml:space="preserve"> (ז) כל מסמך נוסף</w:t>
            </w:r>
            <w:r w:rsidR="003A33FD">
              <w:rPr>
                <w:rFonts w:hint="cs"/>
                <w:szCs w:val="24"/>
                <w:rtl/>
              </w:rPr>
              <w:t xml:space="preserve"> </w:t>
            </w:r>
            <w:r w:rsidRPr="008F3B72">
              <w:rPr>
                <w:rFonts w:hint="cs"/>
                <w:szCs w:val="24"/>
                <w:rtl/>
              </w:rPr>
              <w:t>/</w:t>
            </w:r>
            <w:r w:rsidR="003A33FD">
              <w:rPr>
                <w:rFonts w:hint="cs"/>
                <w:szCs w:val="24"/>
                <w:rtl/>
              </w:rPr>
              <w:t xml:space="preserve"> </w:t>
            </w:r>
            <w:r w:rsidRPr="008F3B72">
              <w:rPr>
                <w:rFonts w:hint="cs"/>
                <w:szCs w:val="24"/>
                <w:rtl/>
              </w:rPr>
              <w:t>אחר שהגיש הספק במסגרת הצעתו במכרז</w:t>
            </w:r>
            <w:r w:rsidRPr="008F3B72">
              <w:rPr>
                <w:szCs w:val="24"/>
                <w:rtl/>
              </w:rPr>
              <w:t>.</w:t>
            </w:r>
          </w:p>
          <w:p w:rsidR="009802BC" w:rsidRPr="008F3B72" w:rsidRDefault="009802BC" w:rsidP="003A33FD">
            <w:pPr>
              <w:widowControl w:val="0"/>
              <w:spacing w:after="120"/>
              <w:jc w:val="both"/>
              <w:rPr>
                <w:szCs w:val="24"/>
              </w:rPr>
            </w:pPr>
            <w:r w:rsidRPr="008F3B72">
              <w:rPr>
                <w:szCs w:val="24"/>
                <w:rtl/>
              </w:rPr>
              <w:t>הכל כפי שפרסם המשרד במסגרת המכרז</w:t>
            </w:r>
            <w:r w:rsidRPr="008F3B72">
              <w:rPr>
                <w:rFonts w:hint="cs"/>
                <w:szCs w:val="24"/>
                <w:rtl/>
              </w:rPr>
              <w:t xml:space="preserve"> ו/או כפי שהגיש הספק בהצעתו במכרז</w:t>
            </w:r>
            <w:r w:rsidRPr="008F3B72">
              <w:rPr>
                <w:szCs w:val="24"/>
                <w:rtl/>
              </w:rPr>
              <w:t>.</w:t>
            </w:r>
          </w:p>
        </w:tc>
      </w:tr>
      <w:tr w:rsidR="003A33FD" w:rsidRPr="008F3B72" w:rsidTr="003A33FD">
        <w:trPr>
          <w:trHeight w:val="480"/>
        </w:trPr>
        <w:tc>
          <w:tcPr>
            <w:tcW w:w="2126" w:type="dxa"/>
          </w:tcPr>
          <w:p w:rsidR="003A33FD" w:rsidRPr="008F3B72" w:rsidRDefault="003A33FD" w:rsidP="003A33FD">
            <w:pPr>
              <w:widowControl w:val="0"/>
              <w:spacing w:after="120"/>
              <w:rPr>
                <w:szCs w:val="24"/>
                <w:rtl/>
              </w:rPr>
            </w:pPr>
            <w:r>
              <w:rPr>
                <w:rFonts w:hint="cs"/>
                <w:szCs w:val="24"/>
                <w:rtl/>
              </w:rPr>
              <w:t>"</w:t>
            </w:r>
            <w:r w:rsidRPr="003A33FD">
              <w:rPr>
                <w:rFonts w:hint="cs"/>
                <w:b/>
                <w:bCs/>
                <w:szCs w:val="24"/>
                <w:rtl/>
              </w:rPr>
              <w:t>ספק מיקור החוץ</w:t>
            </w:r>
            <w:r>
              <w:rPr>
                <w:rFonts w:hint="cs"/>
                <w:szCs w:val="24"/>
                <w:rtl/>
              </w:rPr>
              <w:t>"</w:t>
            </w:r>
          </w:p>
        </w:tc>
        <w:tc>
          <w:tcPr>
            <w:tcW w:w="285" w:type="dxa"/>
          </w:tcPr>
          <w:p w:rsidR="003A33FD" w:rsidRPr="008F3B72" w:rsidRDefault="003A33FD" w:rsidP="003A33FD">
            <w:pPr>
              <w:widowControl w:val="0"/>
              <w:spacing w:after="120"/>
              <w:rPr>
                <w:szCs w:val="24"/>
                <w:rtl/>
              </w:rPr>
            </w:pPr>
            <w:r>
              <w:rPr>
                <w:rFonts w:hint="cs"/>
                <w:szCs w:val="24"/>
                <w:rtl/>
              </w:rPr>
              <w:t>-</w:t>
            </w:r>
          </w:p>
        </w:tc>
        <w:tc>
          <w:tcPr>
            <w:tcW w:w="6368" w:type="dxa"/>
          </w:tcPr>
          <w:p w:rsidR="003A33FD" w:rsidRPr="008F3B72" w:rsidRDefault="003A33FD" w:rsidP="003A33FD">
            <w:pPr>
              <w:widowControl w:val="0"/>
              <w:spacing w:after="120"/>
              <w:jc w:val="both"/>
              <w:rPr>
                <w:szCs w:val="24"/>
                <w:rtl/>
              </w:rPr>
            </w:pPr>
            <w:r>
              <w:rPr>
                <w:rFonts w:hint="cs"/>
                <w:szCs w:val="24"/>
                <w:rtl/>
              </w:rPr>
              <w:t>ספק מיקור החוץ שייבחר על-ידי המשרד להפעיל את המענה הממשלתי המרכזי אשר מוקם במקביל.</w:t>
            </w:r>
          </w:p>
        </w:tc>
      </w:tr>
      <w:tr w:rsidR="009802BC" w:rsidRPr="008F3B72" w:rsidTr="003A33FD">
        <w:trPr>
          <w:trHeight w:val="480"/>
        </w:trPr>
        <w:tc>
          <w:tcPr>
            <w:tcW w:w="2126" w:type="dxa"/>
          </w:tcPr>
          <w:p w:rsidR="009802BC" w:rsidRPr="008F3B72" w:rsidRDefault="009802BC" w:rsidP="003A33FD">
            <w:pPr>
              <w:widowControl w:val="0"/>
              <w:spacing w:after="120"/>
              <w:rPr>
                <w:szCs w:val="24"/>
              </w:rPr>
            </w:pPr>
            <w:r w:rsidRPr="008F3B72">
              <w:rPr>
                <w:szCs w:val="24"/>
                <w:rtl/>
              </w:rPr>
              <w:t>"</w:t>
            </w:r>
            <w:r w:rsidRPr="008F3B72">
              <w:rPr>
                <w:b/>
                <w:bCs/>
                <w:szCs w:val="24"/>
                <w:rtl/>
              </w:rPr>
              <w:t>השירותים</w:t>
            </w:r>
            <w:r w:rsidRPr="008F3B72">
              <w:rPr>
                <w:szCs w:val="24"/>
                <w:rtl/>
              </w:rPr>
              <w:t xml:space="preserve">" </w:t>
            </w:r>
          </w:p>
        </w:tc>
        <w:tc>
          <w:tcPr>
            <w:tcW w:w="285" w:type="dxa"/>
          </w:tcPr>
          <w:p w:rsidR="009802BC" w:rsidRPr="008F3B72" w:rsidRDefault="009802BC" w:rsidP="003A33FD">
            <w:pPr>
              <w:widowControl w:val="0"/>
              <w:spacing w:after="120"/>
              <w:rPr>
                <w:szCs w:val="24"/>
              </w:rPr>
            </w:pPr>
            <w:r w:rsidRPr="008F3B72">
              <w:rPr>
                <w:szCs w:val="24"/>
                <w:rtl/>
              </w:rPr>
              <w:t>-</w:t>
            </w:r>
          </w:p>
        </w:tc>
        <w:tc>
          <w:tcPr>
            <w:tcW w:w="6368" w:type="dxa"/>
          </w:tcPr>
          <w:p w:rsidR="009802BC" w:rsidRPr="008F3B72" w:rsidRDefault="009802BC" w:rsidP="004728D3">
            <w:pPr>
              <w:widowControl w:val="0"/>
              <w:spacing w:after="120"/>
              <w:jc w:val="both"/>
              <w:rPr>
                <w:szCs w:val="24"/>
                <w:rtl/>
              </w:rPr>
            </w:pPr>
            <w:r w:rsidRPr="008F3B72">
              <w:rPr>
                <w:szCs w:val="24"/>
                <w:rtl/>
              </w:rPr>
              <w:t xml:space="preserve">שירותי </w:t>
            </w:r>
            <w:r w:rsidR="003A33FD">
              <w:rPr>
                <w:rFonts w:hint="cs"/>
                <w:szCs w:val="24"/>
                <w:rtl/>
              </w:rPr>
              <w:t xml:space="preserve">אספקה, הקמה והטמעה </w:t>
            </w:r>
            <w:r w:rsidRPr="008F3B72">
              <w:rPr>
                <w:szCs w:val="24"/>
                <w:rtl/>
              </w:rPr>
              <w:t xml:space="preserve">של </w:t>
            </w:r>
            <w:r w:rsidR="003A33FD">
              <w:rPr>
                <w:rFonts w:hint="cs"/>
                <w:szCs w:val="24"/>
                <w:rtl/>
              </w:rPr>
              <w:t>המערכת</w:t>
            </w:r>
            <w:r w:rsidRPr="008F3B72">
              <w:rPr>
                <w:szCs w:val="24"/>
                <w:rtl/>
              </w:rPr>
              <w:t xml:space="preserve">, לרבות – אך לא רק – </w:t>
            </w:r>
            <w:r w:rsidR="003A33FD">
              <w:rPr>
                <w:rFonts w:hint="cs"/>
                <w:szCs w:val="24"/>
                <w:rtl/>
              </w:rPr>
              <w:t xml:space="preserve">אפיון מפורט, פיתוח והתאמות, מיפוי המידע ואפיון התבניות, </w:t>
            </w:r>
            <w:r w:rsidRPr="008F3B72">
              <w:rPr>
                <w:szCs w:val="24"/>
                <w:rtl/>
              </w:rPr>
              <w:t xml:space="preserve">הדרכה, </w:t>
            </w:r>
            <w:r w:rsidR="003A33FD">
              <w:rPr>
                <w:rFonts w:hint="cs"/>
                <w:szCs w:val="24"/>
                <w:rtl/>
              </w:rPr>
              <w:t>מבדקי מסירה וקבלה</w:t>
            </w:r>
            <w:r w:rsidRPr="008F3B72">
              <w:rPr>
                <w:szCs w:val="24"/>
                <w:rtl/>
              </w:rPr>
              <w:t>,</w:t>
            </w:r>
            <w:r w:rsidR="003A33FD">
              <w:rPr>
                <w:rFonts w:hint="cs"/>
                <w:szCs w:val="24"/>
                <w:rtl/>
              </w:rPr>
              <w:t xml:space="preserve"> התאמת המערכת לסביבת העבודה של ספק מיקור החוץ, הנגשה של המידע מהמערכת לאתר אינטרנט (לרבות הנגשה לפלטפורמות ניידות),</w:t>
            </w:r>
            <w:r w:rsidR="00F95D76">
              <w:rPr>
                <w:szCs w:val="24"/>
                <w:rtl/>
              </w:rPr>
              <w:t xml:space="preserve"> אחריות</w:t>
            </w:r>
            <w:r w:rsidR="00F95D76">
              <w:rPr>
                <w:rFonts w:hint="cs"/>
                <w:szCs w:val="24"/>
                <w:rtl/>
              </w:rPr>
              <w:t xml:space="preserve">, </w:t>
            </w:r>
            <w:r w:rsidR="00F95D76">
              <w:rPr>
                <w:szCs w:val="24"/>
                <w:rtl/>
              </w:rPr>
              <w:t>תחזוקה</w:t>
            </w:r>
            <w:r w:rsidR="00F95D76">
              <w:rPr>
                <w:rFonts w:hint="cs"/>
                <w:szCs w:val="24"/>
                <w:rtl/>
              </w:rPr>
              <w:t xml:space="preserve">, ושירותים נוספים, שינויים ושיפורים </w:t>
            </w:r>
            <w:r w:rsidR="003A33FD">
              <w:rPr>
                <w:rFonts w:hint="cs"/>
                <w:szCs w:val="24"/>
                <w:rtl/>
              </w:rPr>
              <w:t>(</w:t>
            </w:r>
            <w:r w:rsidR="004757EA">
              <w:rPr>
                <w:rFonts w:hint="cs"/>
                <w:szCs w:val="24"/>
                <w:rtl/>
              </w:rPr>
              <w:t xml:space="preserve">"שו"שים", </w:t>
            </w:r>
            <w:r w:rsidR="003A33FD">
              <w:rPr>
                <w:rFonts w:hint="cs"/>
                <w:szCs w:val="24"/>
                <w:rtl/>
              </w:rPr>
              <w:t>לפי בחירת המשרד)</w:t>
            </w:r>
            <w:r w:rsidR="00F95D76">
              <w:rPr>
                <w:rFonts w:hint="cs"/>
                <w:szCs w:val="24"/>
                <w:rtl/>
              </w:rPr>
              <w:t>,</w:t>
            </w:r>
            <w:r w:rsidRPr="008F3B72">
              <w:rPr>
                <w:szCs w:val="24"/>
                <w:rtl/>
              </w:rPr>
              <w:t xml:space="preserve"> הכל כמפורט במסמכי המכרז</w:t>
            </w:r>
            <w:r w:rsidRPr="008F3B72">
              <w:rPr>
                <w:rFonts w:hint="cs"/>
                <w:szCs w:val="24"/>
                <w:rtl/>
              </w:rPr>
              <w:t xml:space="preserve"> בכלל</w:t>
            </w:r>
            <w:r w:rsidR="008436D3">
              <w:rPr>
                <w:rFonts w:hint="cs"/>
                <w:szCs w:val="24"/>
                <w:rtl/>
              </w:rPr>
              <w:t>,</w:t>
            </w:r>
            <w:r w:rsidRPr="008F3B72">
              <w:rPr>
                <w:rFonts w:hint="cs"/>
                <w:szCs w:val="24"/>
                <w:rtl/>
              </w:rPr>
              <w:t xml:space="preserve"> וב</w:t>
            </w:r>
            <w:r>
              <w:rPr>
                <w:rFonts w:hint="cs"/>
                <w:szCs w:val="24"/>
                <w:rtl/>
              </w:rPr>
              <w:t>חוזה</w:t>
            </w:r>
            <w:r w:rsidRPr="008F3B72">
              <w:rPr>
                <w:rFonts w:hint="cs"/>
                <w:szCs w:val="24"/>
                <w:rtl/>
              </w:rPr>
              <w:t xml:space="preserve"> </w:t>
            </w:r>
            <w:r w:rsidR="008436D3">
              <w:rPr>
                <w:rFonts w:hint="cs"/>
                <w:szCs w:val="24"/>
                <w:rtl/>
              </w:rPr>
              <w:t xml:space="preserve">(פרק </w:t>
            </w:r>
            <w:r w:rsidR="004728D3">
              <w:rPr>
                <w:rFonts w:hint="cs"/>
                <w:szCs w:val="24"/>
                <w:rtl/>
              </w:rPr>
              <w:t>4</w:t>
            </w:r>
            <w:r w:rsidR="008436D3">
              <w:rPr>
                <w:rFonts w:hint="cs"/>
                <w:szCs w:val="24"/>
                <w:rtl/>
              </w:rPr>
              <w:t xml:space="preserve"> למסמכי המכרז) </w:t>
            </w:r>
            <w:r w:rsidRPr="008F3B72">
              <w:rPr>
                <w:rFonts w:hint="cs"/>
                <w:szCs w:val="24"/>
                <w:rtl/>
              </w:rPr>
              <w:t xml:space="preserve">ובמפרט הטכני </w:t>
            </w:r>
            <w:r w:rsidR="008436D3">
              <w:rPr>
                <w:rFonts w:hint="cs"/>
                <w:szCs w:val="24"/>
                <w:rtl/>
              </w:rPr>
              <w:t xml:space="preserve">(פרק </w:t>
            </w:r>
            <w:r w:rsidR="00E83440">
              <w:rPr>
                <w:rFonts w:hint="cs"/>
                <w:szCs w:val="24"/>
                <w:rtl/>
              </w:rPr>
              <w:t>2</w:t>
            </w:r>
            <w:r w:rsidR="008436D3">
              <w:rPr>
                <w:rFonts w:hint="cs"/>
                <w:szCs w:val="24"/>
                <w:rtl/>
              </w:rPr>
              <w:t xml:space="preserve"> למסמכי המכרז) </w:t>
            </w:r>
            <w:r w:rsidRPr="008F3B72">
              <w:rPr>
                <w:rFonts w:hint="cs"/>
                <w:szCs w:val="24"/>
                <w:rtl/>
              </w:rPr>
              <w:t>בפרט</w:t>
            </w:r>
            <w:r w:rsidRPr="008F3B72">
              <w:rPr>
                <w:szCs w:val="24"/>
                <w:rtl/>
              </w:rPr>
              <w:t>.</w:t>
            </w:r>
            <w:r w:rsidRPr="008F3B72">
              <w:rPr>
                <w:rFonts w:hint="cs"/>
                <w:szCs w:val="24"/>
                <w:rtl/>
              </w:rPr>
              <w:t xml:space="preserve"> </w:t>
            </w:r>
          </w:p>
          <w:p w:rsidR="009802BC" w:rsidRPr="008F3B72" w:rsidRDefault="009802BC" w:rsidP="003A33FD">
            <w:pPr>
              <w:widowControl w:val="0"/>
              <w:spacing w:after="120"/>
              <w:jc w:val="both"/>
              <w:rPr>
                <w:szCs w:val="24"/>
              </w:rPr>
            </w:pPr>
            <w:r w:rsidRPr="008F3B72">
              <w:rPr>
                <w:rFonts w:hint="cs"/>
                <w:szCs w:val="24"/>
                <w:rtl/>
              </w:rPr>
              <w:t xml:space="preserve">ובנוסף כל </w:t>
            </w:r>
            <w:r w:rsidRPr="008F3B72">
              <w:rPr>
                <w:szCs w:val="24"/>
                <w:rtl/>
              </w:rPr>
              <w:t xml:space="preserve">שירות אחר ו/או נוסף הנובע ממתן השירותים שיינתנו על ידי </w:t>
            </w:r>
            <w:r w:rsidRPr="008F3B72">
              <w:rPr>
                <w:rFonts w:hint="cs"/>
                <w:szCs w:val="24"/>
                <w:rtl/>
              </w:rPr>
              <w:t xml:space="preserve">הספק כמפורט </w:t>
            </w:r>
            <w:r w:rsidRPr="008F3B72">
              <w:rPr>
                <w:szCs w:val="24"/>
                <w:rtl/>
              </w:rPr>
              <w:t>ב</w:t>
            </w:r>
            <w:r>
              <w:rPr>
                <w:szCs w:val="24"/>
                <w:rtl/>
              </w:rPr>
              <w:t>חוזה</w:t>
            </w:r>
            <w:r w:rsidRPr="008F3B72">
              <w:rPr>
                <w:szCs w:val="24"/>
                <w:rtl/>
              </w:rPr>
              <w:t xml:space="preserve">, אף שלא </w:t>
            </w:r>
            <w:r w:rsidRPr="008F3B72">
              <w:rPr>
                <w:rFonts w:hint="cs"/>
                <w:szCs w:val="24"/>
                <w:rtl/>
              </w:rPr>
              <w:t xml:space="preserve">נזכר במפורש </w:t>
            </w:r>
            <w:r w:rsidRPr="008F3B72">
              <w:rPr>
                <w:szCs w:val="24"/>
                <w:rtl/>
              </w:rPr>
              <w:t>ב</w:t>
            </w:r>
            <w:r>
              <w:rPr>
                <w:szCs w:val="24"/>
                <w:rtl/>
              </w:rPr>
              <w:t>חוזה</w:t>
            </w:r>
            <w:r w:rsidRPr="008F3B72">
              <w:rPr>
                <w:rFonts w:hint="cs"/>
                <w:szCs w:val="24"/>
                <w:rtl/>
              </w:rPr>
              <w:t xml:space="preserve">, לרבות כל האמור בסעיף </w:t>
            </w:r>
            <w:r w:rsidR="00066904">
              <w:fldChar w:fldCharType="begin"/>
            </w:r>
            <w:r w:rsidR="00066904">
              <w:instrText xml:space="preserve"> REF _Ref397949174 \r \h  \* MERGEFORMAT </w:instrText>
            </w:r>
            <w:r w:rsidR="00066904">
              <w:fldChar w:fldCharType="separate"/>
            </w:r>
            <w:r w:rsidR="00F9240A" w:rsidRPr="00F9240A">
              <w:rPr>
                <w:szCs w:val="24"/>
                <w:cs/>
              </w:rPr>
              <w:t>‎</w:t>
            </w:r>
            <w:r w:rsidR="00F9240A" w:rsidRPr="00F9240A">
              <w:rPr>
                <w:szCs w:val="24"/>
              </w:rPr>
              <w:t>6.13</w:t>
            </w:r>
            <w:r w:rsidR="00066904">
              <w:fldChar w:fldCharType="end"/>
            </w:r>
            <w:r w:rsidRPr="008F3B72">
              <w:rPr>
                <w:rFonts w:hint="cs"/>
                <w:szCs w:val="24"/>
                <w:rtl/>
              </w:rPr>
              <w:t xml:space="preserve"> להלן.</w:t>
            </w:r>
          </w:p>
        </w:tc>
      </w:tr>
    </w:tbl>
    <w:p w:rsidR="009802BC" w:rsidRPr="008F3B72" w:rsidRDefault="009802BC" w:rsidP="00910F93">
      <w:pPr>
        <w:pStyle w:val="ad"/>
        <w:keepNext/>
        <w:numPr>
          <w:ilvl w:val="0"/>
          <w:numId w:val="18"/>
        </w:numPr>
        <w:tabs>
          <w:tab w:val="right" w:pos="8640"/>
        </w:tabs>
        <w:spacing w:after="120"/>
        <w:jc w:val="both"/>
        <w:rPr>
          <w:b/>
          <w:bCs/>
          <w:szCs w:val="24"/>
          <w:u w:val="single"/>
          <w:rtl/>
        </w:rPr>
      </w:pPr>
      <w:r w:rsidRPr="008F3B72">
        <w:rPr>
          <w:b/>
          <w:bCs/>
          <w:szCs w:val="24"/>
          <w:u w:val="single"/>
          <w:rtl/>
        </w:rPr>
        <w:t>נציגי הצדדים</w:t>
      </w:r>
    </w:p>
    <w:p w:rsidR="009802BC" w:rsidRDefault="009802BC" w:rsidP="00910F93">
      <w:pPr>
        <w:pStyle w:val="ad"/>
        <w:keepNext/>
        <w:numPr>
          <w:ilvl w:val="1"/>
          <w:numId w:val="18"/>
        </w:numPr>
        <w:tabs>
          <w:tab w:val="right" w:pos="8640"/>
        </w:tabs>
        <w:spacing w:after="120"/>
        <w:jc w:val="both"/>
        <w:rPr>
          <w:b/>
          <w:bCs/>
          <w:szCs w:val="24"/>
          <w:u w:val="single"/>
        </w:rPr>
      </w:pPr>
      <w:r>
        <w:rPr>
          <w:rFonts w:hint="cs"/>
          <w:szCs w:val="24"/>
          <w:rtl/>
        </w:rPr>
        <w:t xml:space="preserve">מנהל ההתקשרות מטעם </w:t>
      </w:r>
      <w:r w:rsidRPr="00CF71A6">
        <w:rPr>
          <w:szCs w:val="24"/>
          <w:rtl/>
        </w:rPr>
        <w:t xml:space="preserve">המשרד לצורך ביצוע </w:t>
      </w:r>
      <w:r>
        <w:rPr>
          <w:rFonts w:hint="cs"/>
          <w:szCs w:val="24"/>
          <w:rtl/>
        </w:rPr>
        <w:t>חוזה</w:t>
      </w:r>
      <w:r w:rsidRPr="00CF71A6">
        <w:rPr>
          <w:szCs w:val="24"/>
          <w:rtl/>
        </w:rPr>
        <w:t xml:space="preserve"> זה הוא</w:t>
      </w:r>
      <w:r>
        <w:rPr>
          <w:rFonts w:hint="cs"/>
          <w:szCs w:val="24"/>
          <w:rtl/>
        </w:rPr>
        <w:t>/היא</w:t>
      </w:r>
      <w:r w:rsidRPr="00CF71A6">
        <w:rPr>
          <w:szCs w:val="24"/>
          <w:rtl/>
        </w:rPr>
        <w:t xml:space="preserve"> מר</w:t>
      </w:r>
      <w:r>
        <w:rPr>
          <w:rFonts w:hint="cs"/>
          <w:szCs w:val="24"/>
          <w:rtl/>
        </w:rPr>
        <w:t>/גב'</w:t>
      </w:r>
      <w:r w:rsidRPr="00CF71A6">
        <w:rPr>
          <w:szCs w:val="24"/>
          <w:rtl/>
        </w:rPr>
        <w:t xml:space="preserve"> </w:t>
      </w:r>
      <w:r w:rsidRPr="0083780A">
        <w:rPr>
          <w:szCs w:val="24"/>
          <w:rtl/>
        </w:rPr>
        <w:t>_________</w:t>
      </w:r>
      <w:r w:rsidRPr="00CF71A6">
        <w:rPr>
          <w:szCs w:val="24"/>
          <w:rtl/>
        </w:rPr>
        <w:t xml:space="preserve"> </w:t>
      </w:r>
      <w:r w:rsidRPr="000F1532">
        <w:rPr>
          <w:rFonts w:hint="cs"/>
          <w:i/>
          <w:iCs/>
          <w:sz w:val="20"/>
          <w:szCs w:val="20"/>
          <w:rtl/>
        </w:rPr>
        <w:t>[יושלם לאחר הזכייה]</w:t>
      </w:r>
      <w:r>
        <w:rPr>
          <w:rFonts w:hint="cs"/>
          <w:i/>
          <w:iCs/>
          <w:sz w:val="20"/>
          <w:szCs w:val="20"/>
          <w:rtl/>
        </w:rPr>
        <w:t xml:space="preserve"> </w:t>
      </w:r>
      <w:r w:rsidRPr="00CF71A6">
        <w:rPr>
          <w:szCs w:val="24"/>
          <w:rtl/>
        </w:rPr>
        <w:t>או מי שיוסמך על יד</w:t>
      </w:r>
      <w:r>
        <w:rPr>
          <w:rFonts w:hint="cs"/>
          <w:szCs w:val="24"/>
          <w:rtl/>
        </w:rPr>
        <w:t>י</w:t>
      </w:r>
      <w:r w:rsidRPr="00CF71A6">
        <w:rPr>
          <w:szCs w:val="24"/>
          <w:rtl/>
        </w:rPr>
        <w:t>ו</w:t>
      </w:r>
      <w:r>
        <w:rPr>
          <w:rFonts w:hint="cs"/>
          <w:szCs w:val="24"/>
          <w:rtl/>
        </w:rPr>
        <w:t>/ה</w:t>
      </w:r>
      <w:r w:rsidRPr="00CF71A6">
        <w:rPr>
          <w:szCs w:val="24"/>
          <w:rtl/>
        </w:rPr>
        <w:t xml:space="preserve"> בכתב (להלן: "</w:t>
      </w:r>
      <w:r w:rsidRPr="00943E47">
        <w:rPr>
          <w:rFonts w:hint="cs"/>
          <w:b/>
          <w:bCs/>
          <w:szCs w:val="24"/>
          <w:rtl/>
        </w:rPr>
        <w:t>מנהל ההתקשרות</w:t>
      </w:r>
      <w:r w:rsidRPr="00CF71A6">
        <w:rPr>
          <w:szCs w:val="24"/>
          <w:rtl/>
        </w:rPr>
        <w:t xml:space="preserve">"). המשרד יהיה רשאי להחליף את </w:t>
      </w:r>
      <w:r>
        <w:rPr>
          <w:szCs w:val="24"/>
          <w:rtl/>
        </w:rPr>
        <w:t>מנהל ההתקשרות</w:t>
      </w:r>
      <w:r w:rsidRPr="00CF71A6">
        <w:rPr>
          <w:szCs w:val="24"/>
          <w:rtl/>
        </w:rPr>
        <w:t xml:space="preserve"> בכל עת על ידי מתן הודעה בכתב לספק.</w:t>
      </w:r>
      <w:r>
        <w:rPr>
          <w:szCs w:val="24"/>
          <w:rtl/>
        </w:rPr>
        <w:t xml:space="preserve"> </w:t>
      </w:r>
    </w:p>
    <w:p w:rsidR="009802BC" w:rsidRPr="00CF71A6" w:rsidRDefault="009802BC" w:rsidP="009802BC">
      <w:pPr>
        <w:pStyle w:val="ad"/>
        <w:tabs>
          <w:tab w:val="right" w:pos="8640"/>
        </w:tabs>
        <w:spacing w:after="120"/>
        <w:ind w:left="1286"/>
        <w:jc w:val="both"/>
        <w:rPr>
          <w:szCs w:val="24"/>
          <w:rtl/>
        </w:rPr>
      </w:pPr>
      <w:r w:rsidRPr="0031672D">
        <w:rPr>
          <w:szCs w:val="24"/>
          <w:rtl/>
        </w:rPr>
        <w:t xml:space="preserve">יובהר כי מנהל ההתקשרות אינו רשאי להאריך את תקופת </w:t>
      </w:r>
      <w:r w:rsidRPr="0031672D">
        <w:rPr>
          <w:rFonts w:hint="cs"/>
          <w:szCs w:val="24"/>
          <w:rtl/>
        </w:rPr>
        <w:t>ההתקשרות</w:t>
      </w:r>
      <w:r w:rsidRPr="0031672D">
        <w:rPr>
          <w:szCs w:val="24"/>
          <w:rtl/>
        </w:rPr>
        <w:t xml:space="preserve"> ו/או להגדיל את ההיקף הכספי של </w:t>
      </w:r>
      <w:r w:rsidRPr="0031672D">
        <w:rPr>
          <w:rFonts w:hint="cs"/>
          <w:szCs w:val="24"/>
          <w:rtl/>
        </w:rPr>
        <w:t>ההתקשרות</w:t>
      </w:r>
      <w:r w:rsidRPr="0031672D">
        <w:rPr>
          <w:szCs w:val="24"/>
          <w:rtl/>
        </w:rPr>
        <w:t xml:space="preserve">, אלא באישור מוקדם של ועדת המכרזים המשרדית, ולאחר חתימת </w:t>
      </w:r>
      <w:r>
        <w:rPr>
          <w:rFonts w:hint="cs"/>
          <w:szCs w:val="24"/>
          <w:rtl/>
        </w:rPr>
        <w:t>חוזה</w:t>
      </w:r>
      <w:r w:rsidRPr="0031672D">
        <w:rPr>
          <w:szCs w:val="24"/>
          <w:rtl/>
        </w:rPr>
        <w:t xml:space="preserve"> מתאים על ידי שני מורשי החתימה של המשרד.</w:t>
      </w:r>
    </w:p>
    <w:p w:rsidR="009802BC" w:rsidRDefault="009802BC" w:rsidP="00910F93">
      <w:pPr>
        <w:pStyle w:val="ad"/>
        <w:numPr>
          <w:ilvl w:val="1"/>
          <w:numId w:val="18"/>
        </w:numPr>
        <w:tabs>
          <w:tab w:val="right" w:pos="8640"/>
        </w:tabs>
        <w:spacing w:after="120"/>
        <w:jc w:val="both"/>
        <w:rPr>
          <w:b/>
          <w:bCs/>
          <w:szCs w:val="24"/>
          <w:u w:val="single"/>
        </w:rPr>
      </w:pPr>
      <w:bookmarkStart w:id="467" w:name="_Ref397954436"/>
      <w:r>
        <w:rPr>
          <w:szCs w:val="24"/>
          <w:rtl/>
        </w:rPr>
        <w:t>נציג</w:t>
      </w:r>
      <w:r>
        <w:rPr>
          <w:rFonts w:hint="cs"/>
          <w:szCs w:val="24"/>
          <w:rtl/>
        </w:rPr>
        <w:t>/ת</w:t>
      </w:r>
      <w:r>
        <w:rPr>
          <w:szCs w:val="24"/>
          <w:rtl/>
        </w:rPr>
        <w:t xml:space="preserve"> הספק הוא</w:t>
      </w:r>
      <w:r>
        <w:rPr>
          <w:rFonts w:hint="cs"/>
          <w:szCs w:val="24"/>
          <w:rtl/>
        </w:rPr>
        <w:t>/היא</w:t>
      </w:r>
      <w:r>
        <w:rPr>
          <w:szCs w:val="24"/>
          <w:rtl/>
        </w:rPr>
        <w:t xml:space="preserve"> מר</w:t>
      </w:r>
      <w:r w:rsidRPr="00CF71A6">
        <w:rPr>
          <w:szCs w:val="24"/>
          <w:rtl/>
        </w:rPr>
        <w:t>/</w:t>
      </w:r>
      <w:r w:rsidRPr="0083780A">
        <w:rPr>
          <w:szCs w:val="24"/>
          <w:rtl/>
        </w:rPr>
        <w:t>גב' _________</w:t>
      </w:r>
      <w:r w:rsidRPr="00CF71A6">
        <w:rPr>
          <w:szCs w:val="24"/>
          <w:rtl/>
        </w:rPr>
        <w:t xml:space="preserve"> </w:t>
      </w:r>
      <w:r w:rsidRPr="000F1532">
        <w:rPr>
          <w:rFonts w:hint="cs"/>
          <w:i/>
          <w:iCs/>
          <w:sz w:val="20"/>
          <w:szCs w:val="20"/>
          <w:rtl/>
        </w:rPr>
        <w:t>[יושלם לאחר הזכייה]</w:t>
      </w:r>
      <w:r>
        <w:rPr>
          <w:rFonts w:hint="cs"/>
          <w:i/>
          <w:iCs/>
          <w:sz w:val="20"/>
          <w:szCs w:val="20"/>
          <w:rtl/>
        </w:rPr>
        <w:t xml:space="preserve"> </w:t>
      </w:r>
      <w:r w:rsidRPr="00CF71A6">
        <w:rPr>
          <w:szCs w:val="24"/>
          <w:rtl/>
        </w:rPr>
        <w:t>אשר הוצע</w:t>
      </w:r>
      <w:r>
        <w:rPr>
          <w:rFonts w:hint="cs"/>
          <w:szCs w:val="24"/>
          <w:rtl/>
        </w:rPr>
        <w:t>/ה</w:t>
      </w:r>
      <w:r w:rsidRPr="00CF71A6">
        <w:rPr>
          <w:szCs w:val="24"/>
          <w:rtl/>
        </w:rPr>
        <w:t xml:space="preserve"> במכרז כ</w:t>
      </w:r>
      <w:r w:rsidR="00F95D76">
        <w:rPr>
          <w:rFonts w:hint="cs"/>
          <w:szCs w:val="24"/>
          <w:rtl/>
        </w:rPr>
        <w:t>מנהל הפרויקט</w:t>
      </w:r>
      <w:r w:rsidRPr="00CF71A6">
        <w:rPr>
          <w:szCs w:val="24"/>
          <w:rtl/>
        </w:rPr>
        <w:t xml:space="preserve"> (להלן: "</w:t>
      </w:r>
      <w:r w:rsidRPr="00CF71A6">
        <w:rPr>
          <w:b/>
          <w:bCs/>
          <w:szCs w:val="24"/>
          <w:rtl/>
        </w:rPr>
        <w:t>נציג הספק</w:t>
      </w:r>
      <w:r w:rsidRPr="00CF71A6">
        <w:rPr>
          <w:szCs w:val="24"/>
          <w:rtl/>
        </w:rPr>
        <w:t xml:space="preserve">"). יובהר, כי הספק לא יהיה רשאי להחליף את נציגו, אלא באישור מראש ובכתב של המשרד ובכפוף ליתר התנאים </w:t>
      </w:r>
      <w:r w:rsidRPr="00434AF0">
        <w:rPr>
          <w:szCs w:val="24"/>
          <w:rtl/>
        </w:rPr>
        <w:t xml:space="preserve">הקבועים בסעיף </w:t>
      </w:r>
      <w:r w:rsidR="00066904">
        <w:fldChar w:fldCharType="begin"/>
      </w:r>
      <w:r w:rsidR="00066904">
        <w:instrText xml:space="preserve"> REF _Ref395696314 \r \h  \* MERGEFORMAT </w:instrText>
      </w:r>
      <w:r w:rsidR="00066904">
        <w:fldChar w:fldCharType="separate"/>
      </w:r>
      <w:r w:rsidR="00F9240A" w:rsidRPr="00F9240A">
        <w:rPr>
          <w:szCs w:val="22"/>
          <w:cs/>
        </w:rPr>
        <w:t>‎</w:t>
      </w:r>
      <w:r w:rsidR="00F9240A" w:rsidRPr="00F9240A">
        <w:rPr>
          <w:szCs w:val="22"/>
        </w:rPr>
        <w:t>12</w:t>
      </w:r>
      <w:r w:rsidR="00066904">
        <w:fldChar w:fldCharType="end"/>
      </w:r>
      <w:r w:rsidRPr="00434AF0">
        <w:rPr>
          <w:szCs w:val="22"/>
          <w:rtl/>
        </w:rPr>
        <w:t xml:space="preserve"> </w:t>
      </w:r>
      <w:r w:rsidRPr="00434AF0">
        <w:rPr>
          <w:szCs w:val="24"/>
          <w:rtl/>
        </w:rPr>
        <w:t>להלן.</w:t>
      </w:r>
      <w:bookmarkEnd w:id="467"/>
      <w:r w:rsidRPr="00434AF0">
        <w:rPr>
          <w:szCs w:val="24"/>
          <w:rtl/>
        </w:rPr>
        <w:t xml:space="preserve"> </w:t>
      </w:r>
      <w:bookmarkStart w:id="468" w:name="_Ref116366420"/>
      <w:bookmarkStart w:id="469" w:name="_Ref22392844"/>
    </w:p>
    <w:p w:rsidR="009802BC" w:rsidRPr="0020344D" w:rsidRDefault="009802BC" w:rsidP="009802BC">
      <w:pPr>
        <w:pStyle w:val="ad"/>
        <w:tabs>
          <w:tab w:val="right" w:pos="8640"/>
        </w:tabs>
        <w:spacing w:after="120"/>
        <w:ind w:left="1286"/>
        <w:jc w:val="both"/>
        <w:rPr>
          <w:szCs w:val="24"/>
          <w:rtl/>
        </w:rPr>
      </w:pPr>
      <w:r w:rsidRPr="0020344D">
        <w:rPr>
          <w:szCs w:val="24"/>
          <w:rtl/>
        </w:rPr>
        <w:tab/>
        <w:t>נציג הספק יהיה הנציג הבלעדי והמוסמך להתחייב מטעמו של הספק בכל הקשור ל</w:t>
      </w:r>
      <w:r>
        <w:rPr>
          <w:szCs w:val="24"/>
          <w:rtl/>
        </w:rPr>
        <w:t>חוזה</w:t>
      </w:r>
      <w:r w:rsidRPr="0020344D">
        <w:rPr>
          <w:szCs w:val="24"/>
          <w:rtl/>
        </w:rPr>
        <w:t xml:space="preserve"> ובין היתר, ירכז את המידע, המסמכים והפעילות, ידאג לביצוע השירותים וכל הדרוש לצורך יישום וביצוע כל התחייבויות הספק על פי ה</w:t>
      </w:r>
      <w:r>
        <w:rPr>
          <w:szCs w:val="24"/>
          <w:rtl/>
        </w:rPr>
        <w:t>חוזה</w:t>
      </w:r>
      <w:r w:rsidRPr="0020344D">
        <w:rPr>
          <w:szCs w:val="24"/>
          <w:rtl/>
        </w:rPr>
        <w:t xml:space="preserve">, במלואן ובמועדן. </w:t>
      </w:r>
    </w:p>
    <w:p w:rsidR="009802BC" w:rsidRDefault="009802BC" w:rsidP="00910F93">
      <w:pPr>
        <w:pStyle w:val="ad"/>
        <w:numPr>
          <w:ilvl w:val="0"/>
          <w:numId w:val="18"/>
        </w:numPr>
        <w:tabs>
          <w:tab w:val="right" w:pos="8640"/>
        </w:tabs>
        <w:spacing w:after="120"/>
        <w:jc w:val="both"/>
        <w:rPr>
          <w:b/>
          <w:bCs/>
          <w:szCs w:val="24"/>
          <w:u w:val="single"/>
        </w:rPr>
      </w:pPr>
      <w:bookmarkStart w:id="470" w:name="_Ref445216054"/>
      <w:bookmarkEnd w:id="468"/>
      <w:bookmarkEnd w:id="469"/>
      <w:r>
        <w:rPr>
          <w:b/>
          <w:bCs/>
          <w:szCs w:val="24"/>
          <w:u w:val="single"/>
          <w:rtl/>
        </w:rPr>
        <w:t>תקופת ההתקשרות</w:t>
      </w:r>
      <w:bookmarkEnd w:id="470"/>
    </w:p>
    <w:p w:rsidR="009802BC" w:rsidRPr="00224724" w:rsidRDefault="009802BC" w:rsidP="009802BC">
      <w:pPr>
        <w:pStyle w:val="ad"/>
        <w:tabs>
          <w:tab w:val="right" w:pos="8640"/>
        </w:tabs>
        <w:spacing w:after="120"/>
        <w:ind w:left="720"/>
        <w:jc w:val="both"/>
        <w:rPr>
          <w:b/>
          <w:bCs/>
          <w:szCs w:val="24"/>
          <w:u w:val="single"/>
        </w:rPr>
      </w:pPr>
      <w:r>
        <w:rPr>
          <w:rFonts w:hint="cs"/>
          <w:szCs w:val="24"/>
          <w:rtl/>
        </w:rPr>
        <w:t>חוזה</w:t>
      </w:r>
      <w:r>
        <w:rPr>
          <w:szCs w:val="24"/>
          <w:rtl/>
        </w:rPr>
        <w:t xml:space="preserve"> זה יחול לתקופה </w:t>
      </w:r>
      <w:r>
        <w:rPr>
          <w:rFonts w:hint="cs"/>
          <w:szCs w:val="24"/>
          <w:rtl/>
        </w:rPr>
        <w:t>ש</w:t>
      </w:r>
      <w:r>
        <w:rPr>
          <w:szCs w:val="24"/>
          <w:rtl/>
        </w:rPr>
        <w:t>מיום החתימה עליו</w:t>
      </w:r>
      <w:r>
        <w:rPr>
          <w:rFonts w:hint="cs"/>
          <w:szCs w:val="24"/>
          <w:rtl/>
        </w:rPr>
        <w:t>, ותקופה זו תחולק לתקופות משנה כדלקמן:</w:t>
      </w:r>
    </w:p>
    <w:p w:rsidR="009802BC" w:rsidRPr="00053FFB" w:rsidRDefault="009802BC" w:rsidP="00173439">
      <w:pPr>
        <w:pStyle w:val="ad"/>
        <w:numPr>
          <w:ilvl w:val="1"/>
          <w:numId w:val="18"/>
        </w:numPr>
        <w:tabs>
          <w:tab w:val="right" w:pos="8640"/>
        </w:tabs>
        <w:spacing w:after="120"/>
        <w:jc w:val="both"/>
        <w:rPr>
          <w:b/>
          <w:bCs/>
          <w:szCs w:val="24"/>
          <w:u w:val="single"/>
        </w:rPr>
      </w:pPr>
      <w:r w:rsidRPr="009C17F3">
        <w:rPr>
          <w:rFonts w:hint="cs"/>
          <w:szCs w:val="24"/>
          <w:u w:val="single"/>
          <w:rtl/>
        </w:rPr>
        <w:t>תקופת ההקמה</w:t>
      </w:r>
      <w:r>
        <w:rPr>
          <w:rFonts w:hint="cs"/>
          <w:szCs w:val="24"/>
          <w:rtl/>
        </w:rPr>
        <w:t xml:space="preserve"> </w:t>
      </w:r>
      <w:r>
        <w:rPr>
          <w:szCs w:val="24"/>
          <w:rtl/>
        </w:rPr>
        <w:t>–</w:t>
      </w:r>
      <w:r>
        <w:rPr>
          <w:rFonts w:hint="cs"/>
          <w:szCs w:val="24"/>
          <w:rtl/>
        </w:rPr>
        <w:t xml:space="preserve"> </w:t>
      </w:r>
      <w:r w:rsidR="009E02BA" w:rsidRPr="00C52FC3">
        <w:rPr>
          <w:rFonts w:hint="cs"/>
          <w:szCs w:val="24"/>
          <w:rtl/>
        </w:rPr>
        <w:t>במהלך תקופת ההקמה (שתארך עד</w:t>
      </w:r>
      <w:r w:rsidR="009E02BA">
        <w:rPr>
          <w:rFonts w:hint="cs"/>
          <w:szCs w:val="24"/>
          <w:rtl/>
        </w:rPr>
        <w:t xml:space="preserve"> 3 חודשים ממועד חתימת החוזה ובהתאם ובכפוף לתוכנית העבודה המפורטת שתוּכן על-ידי הספק ותאושר על-ידי המשרד</w:t>
      </w:r>
      <w:r w:rsidR="009E02BA" w:rsidRPr="00C52FC3">
        <w:rPr>
          <w:rFonts w:hint="cs"/>
          <w:szCs w:val="24"/>
          <w:rtl/>
        </w:rPr>
        <w:t xml:space="preserve">) ישלים </w:t>
      </w:r>
      <w:r w:rsidR="009E02BA">
        <w:rPr>
          <w:rFonts w:hint="cs"/>
          <w:szCs w:val="24"/>
          <w:rtl/>
        </w:rPr>
        <w:t>הספק</w:t>
      </w:r>
      <w:r w:rsidR="009E02BA" w:rsidRPr="00C52FC3">
        <w:rPr>
          <w:rFonts w:hint="cs"/>
          <w:szCs w:val="24"/>
          <w:rtl/>
        </w:rPr>
        <w:t xml:space="preserve"> את </w:t>
      </w:r>
      <w:r w:rsidR="009E02BA">
        <w:rPr>
          <w:rFonts w:hint="cs"/>
          <w:szCs w:val="24"/>
          <w:rtl/>
        </w:rPr>
        <w:t xml:space="preserve">אספקת, הקמת והטמעת </w:t>
      </w:r>
      <w:r w:rsidR="009E02BA" w:rsidRPr="00C52FC3">
        <w:rPr>
          <w:rFonts w:hint="cs"/>
          <w:szCs w:val="24"/>
          <w:rtl/>
        </w:rPr>
        <w:t>ה</w:t>
      </w:r>
      <w:r w:rsidR="009E02BA">
        <w:rPr>
          <w:rFonts w:hint="cs"/>
          <w:szCs w:val="24"/>
          <w:rtl/>
        </w:rPr>
        <w:t>מערכת במשרדי היחידה לשיפור השירות הממשלתי וככל שידרוש זאת המשרד גם במשרדי יחידות / גופים ממשלתיים</w:t>
      </w:r>
      <w:r w:rsidR="009E02BA" w:rsidRPr="00C52FC3">
        <w:rPr>
          <w:rFonts w:hint="cs"/>
          <w:szCs w:val="24"/>
          <w:rtl/>
        </w:rPr>
        <w:t>, לרבות שיר</w:t>
      </w:r>
      <w:r w:rsidR="009E02BA">
        <w:rPr>
          <w:rFonts w:hint="cs"/>
          <w:szCs w:val="24"/>
          <w:rtl/>
        </w:rPr>
        <w:t xml:space="preserve">ותי אפיון מפורט, שירותי פיתוח והתאמות, שירותי </w:t>
      </w:r>
      <w:r w:rsidR="009E02BA" w:rsidRPr="00C52FC3">
        <w:rPr>
          <w:rFonts w:hint="cs"/>
          <w:szCs w:val="24"/>
          <w:rtl/>
        </w:rPr>
        <w:t xml:space="preserve">הקמה, </w:t>
      </w:r>
      <w:r w:rsidR="009E02BA">
        <w:rPr>
          <w:rFonts w:hint="cs"/>
          <w:szCs w:val="24"/>
          <w:rtl/>
        </w:rPr>
        <w:t xml:space="preserve">שירותי מיפוי המידע ואפיון התבניות, שירותי הדרכה, שירותי הטמעה, שירותי מבדקי מסירה וקבלה, </w:t>
      </w:r>
      <w:r w:rsidR="009E02BA" w:rsidRPr="00C52FC3">
        <w:rPr>
          <w:rFonts w:hint="cs"/>
          <w:szCs w:val="24"/>
          <w:rtl/>
        </w:rPr>
        <w:t>הכל כמוגדר וכמפורט ב</w:t>
      </w:r>
      <w:r w:rsidR="009E02BA">
        <w:rPr>
          <w:rFonts w:hint="cs"/>
          <w:szCs w:val="24"/>
          <w:rtl/>
        </w:rPr>
        <w:t>חוזה</w:t>
      </w:r>
      <w:r w:rsidR="009E02BA" w:rsidRPr="00C52FC3">
        <w:rPr>
          <w:rFonts w:hint="cs"/>
          <w:szCs w:val="24"/>
          <w:rtl/>
        </w:rPr>
        <w:t xml:space="preserve"> </w:t>
      </w:r>
      <w:r w:rsidR="00F97636">
        <w:rPr>
          <w:rFonts w:hint="cs"/>
          <w:szCs w:val="24"/>
          <w:rtl/>
        </w:rPr>
        <w:t xml:space="preserve">זה </w:t>
      </w:r>
      <w:r w:rsidR="009E02BA" w:rsidRPr="00C52FC3">
        <w:rPr>
          <w:rFonts w:hint="cs"/>
          <w:szCs w:val="24"/>
          <w:rtl/>
        </w:rPr>
        <w:t>ובמפרט הטכני ולשביעות רצונו המלאה של המשרד</w:t>
      </w:r>
      <w:r w:rsidR="00AE5159">
        <w:rPr>
          <w:rFonts w:hint="cs"/>
          <w:szCs w:val="24"/>
          <w:rtl/>
        </w:rPr>
        <w:t>, ובכפוף למסירת הודעה ואישור בכתב מהמשרד לגבי השלמת תקופת ההקמה</w:t>
      </w:r>
      <w:r>
        <w:rPr>
          <w:rFonts w:hint="cs"/>
          <w:szCs w:val="24"/>
          <w:rtl/>
        </w:rPr>
        <w:t>.</w:t>
      </w:r>
    </w:p>
    <w:p w:rsidR="009E02BA" w:rsidRDefault="009E02BA" w:rsidP="00910F93">
      <w:pPr>
        <w:pStyle w:val="ad"/>
        <w:numPr>
          <w:ilvl w:val="1"/>
          <w:numId w:val="18"/>
        </w:numPr>
        <w:tabs>
          <w:tab w:val="right" w:pos="8640"/>
        </w:tabs>
        <w:spacing w:after="120"/>
        <w:jc w:val="both"/>
        <w:rPr>
          <w:szCs w:val="24"/>
          <w:u w:val="single"/>
        </w:rPr>
      </w:pPr>
      <w:r>
        <w:rPr>
          <w:rFonts w:hint="cs"/>
          <w:szCs w:val="24"/>
          <w:u w:val="single"/>
          <w:rtl/>
        </w:rPr>
        <w:t>תקופת ההטמ</w:t>
      </w:r>
      <w:r w:rsidR="0049573E">
        <w:rPr>
          <w:rFonts w:hint="cs"/>
          <w:szCs w:val="24"/>
          <w:u w:val="single"/>
          <w:rtl/>
        </w:rPr>
        <w:t>ע</w:t>
      </w:r>
      <w:r>
        <w:rPr>
          <w:rFonts w:hint="cs"/>
          <w:szCs w:val="24"/>
          <w:u w:val="single"/>
          <w:rtl/>
        </w:rPr>
        <w:t>ה</w:t>
      </w:r>
      <w:r>
        <w:rPr>
          <w:rFonts w:hint="cs"/>
          <w:szCs w:val="24"/>
          <w:rtl/>
        </w:rPr>
        <w:t xml:space="preserve"> </w:t>
      </w:r>
      <w:r w:rsidR="00255D4B">
        <w:rPr>
          <w:szCs w:val="24"/>
          <w:rtl/>
        </w:rPr>
        <w:t>–</w:t>
      </w:r>
      <w:r>
        <w:rPr>
          <w:rFonts w:hint="cs"/>
          <w:szCs w:val="24"/>
          <w:rtl/>
        </w:rPr>
        <w:t xml:space="preserve"> במהלך תקופת ההטמעה (שתארך עד 3 חודשים מתום תקופת ההקמה, ובהתאם ובכפוף לתוכנית העבודה המפורטת שתוּכן על-ידי הספק ותאושר על-ידי המשרד) </w:t>
      </w:r>
      <w:r w:rsidRPr="00C52FC3">
        <w:rPr>
          <w:rFonts w:hint="cs"/>
          <w:szCs w:val="24"/>
          <w:rtl/>
        </w:rPr>
        <w:t>ישלים ה</w:t>
      </w:r>
      <w:r>
        <w:rPr>
          <w:rFonts w:hint="cs"/>
          <w:szCs w:val="24"/>
          <w:rtl/>
        </w:rPr>
        <w:t>ספק</w:t>
      </w:r>
      <w:r w:rsidRPr="00C52FC3">
        <w:rPr>
          <w:rFonts w:hint="cs"/>
          <w:szCs w:val="24"/>
          <w:rtl/>
        </w:rPr>
        <w:t xml:space="preserve"> את</w:t>
      </w:r>
      <w:r w:rsidRPr="00F40771">
        <w:rPr>
          <w:rFonts w:hint="cs"/>
          <w:szCs w:val="24"/>
          <w:rtl/>
        </w:rPr>
        <w:t xml:space="preserve"> </w:t>
      </w:r>
      <w:r>
        <w:rPr>
          <w:rFonts w:hint="cs"/>
          <w:szCs w:val="24"/>
          <w:rtl/>
        </w:rPr>
        <w:t xml:space="preserve">הטמעת המערכת במערך המענה הממשלתי המרכזי, לרבות </w:t>
      </w:r>
      <w:r w:rsidRPr="00F40771">
        <w:rPr>
          <w:rFonts w:hint="cs"/>
          <w:szCs w:val="24"/>
          <w:rtl/>
        </w:rPr>
        <w:t>שירותי הדרכה</w:t>
      </w:r>
      <w:r>
        <w:rPr>
          <w:rFonts w:hint="cs"/>
          <w:szCs w:val="24"/>
          <w:rtl/>
        </w:rPr>
        <w:t>, שירותי התאמת המערכת לסביבת העבודה של ספק מיקור החוץ, שירותי הזנת תוכן (לפי בחירת המשרד)</w:t>
      </w:r>
      <w:r w:rsidRPr="00F40771">
        <w:rPr>
          <w:rFonts w:hint="cs"/>
          <w:szCs w:val="24"/>
          <w:rtl/>
        </w:rPr>
        <w:t>, הכל כמוגדר וכמפורט ב</w:t>
      </w:r>
      <w:r>
        <w:rPr>
          <w:rFonts w:hint="cs"/>
          <w:szCs w:val="24"/>
          <w:rtl/>
        </w:rPr>
        <w:t>חוזה</w:t>
      </w:r>
      <w:r w:rsidRPr="00F40771">
        <w:rPr>
          <w:rFonts w:hint="cs"/>
          <w:szCs w:val="24"/>
          <w:rtl/>
        </w:rPr>
        <w:t xml:space="preserve"> </w:t>
      </w:r>
      <w:r w:rsidR="00F97636">
        <w:rPr>
          <w:rFonts w:hint="cs"/>
          <w:szCs w:val="24"/>
          <w:rtl/>
        </w:rPr>
        <w:t xml:space="preserve">זה </w:t>
      </w:r>
      <w:r w:rsidRPr="00F40771">
        <w:rPr>
          <w:rFonts w:hint="cs"/>
          <w:szCs w:val="24"/>
          <w:rtl/>
        </w:rPr>
        <w:t>ובמפרט הטכני ולשביעות רצונו המלאה של המשרד</w:t>
      </w:r>
      <w:r w:rsidR="00AE5159">
        <w:rPr>
          <w:rFonts w:hint="cs"/>
          <w:szCs w:val="24"/>
          <w:rtl/>
        </w:rPr>
        <w:t>, ובכפוף למסירת הודעה ואישור בכתב מהמשרד לגבי השלמת תקופת ההטמעה</w:t>
      </w:r>
      <w:r w:rsidRPr="00F97636">
        <w:rPr>
          <w:rFonts w:hint="cs"/>
          <w:szCs w:val="24"/>
          <w:rtl/>
        </w:rPr>
        <w:t>.</w:t>
      </w:r>
    </w:p>
    <w:p w:rsidR="006A68E4" w:rsidRDefault="006A68E4" w:rsidP="006A68E4">
      <w:pPr>
        <w:pStyle w:val="ad"/>
        <w:tabs>
          <w:tab w:val="right" w:pos="8640"/>
        </w:tabs>
        <w:spacing w:after="120"/>
        <w:ind w:left="1276"/>
        <w:jc w:val="both"/>
        <w:rPr>
          <w:szCs w:val="24"/>
          <w:rtl/>
        </w:rPr>
      </w:pPr>
      <w:r>
        <w:rPr>
          <w:rFonts w:hint="cs"/>
          <w:szCs w:val="24"/>
          <w:rtl/>
        </w:rPr>
        <w:t xml:space="preserve">לוח הזמנים המחייב יהיה בהתאם לתוכנית המפורטת שתוכן על ידי הספק באישור המשרד, ובכל מקרה למשרד תהיה הזכות לפי שיקול דעתו הבלעדי והמוחלט, להודיע לספק </w:t>
      </w:r>
      <w:r w:rsidRPr="00E45624">
        <w:rPr>
          <w:rFonts w:hint="cs"/>
          <w:szCs w:val="24"/>
          <w:rtl/>
        </w:rPr>
        <w:t>בכתב,</w:t>
      </w:r>
      <w:r w:rsidRPr="00E45624">
        <w:rPr>
          <w:szCs w:val="24"/>
          <w:rtl/>
        </w:rPr>
        <w:t xml:space="preserve"> </w:t>
      </w:r>
      <w:r>
        <w:rPr>
          <w:rFonts w:hint="cs"/>
          <w:szCs w:val="24"/>
          <w:rtl/>
        </w:rPr>
        <w:t xml:space="preserve">על דחייה ו/או השהייה ו/או הארכה של כל אחת מהתקופות האמורות </w:t>
      </w:r>
      <w:r w:rsidRPr="00255D4B">
        <w:rPr>
          <w:rFonts w:hint="cs"/>
          <w:szCs w:val="24"/>
          <w:rtl/>
        </w:rPr>
        <w:t>לעיל ולהלן, והספק</w:t>
      </w:r>
      <w:r>
        <w:rPr>
          <w:rFonts w:hint="cs"/>
          <w:szCs w:val="24"/>
          <w:rtl/>
        </w:rPr>
        <w:t xml:space="preserve"> מוותר בזאת על כל </w:t>
      </w:r>
      <w:r w:rsidRPr="00E45624">
        <w:rPr>
          <w:szCs w:val="24"/>
          <w:rtl/>
        </w:rPr>
        <w:t xml:space="preserve">תביעה ו/או דרישה ו/או טענה </w:t>
      </w:r>
      <w:r w:rsidRPr="00E45624">
        <w:rPr>
          <w:rFonts w:hint="cs"/>
          <w:szCs w:val="24"/>
          <w:rtl/>
        </w:rPr>
        <w:t>כלשהי בגין כך</w:t>
      </w:r>
      <w:r>
        <w:rPr>
          <w:rFonts w:hint="cs"/>
          <w:szCs w:val="24"/>
          <w:rtl/>
        </w:rPr>
        <w:t>.</w:t>
      </w:r>
    </w:p>
    <w:p w:rsidR="00931CE9" w:rsidRPr="00931CE9" w:rsidRDefault="00931CE9" w:rsidP="00B32D5C">
      <w:pPr>
        <w:pStyle w:val="ad"/>
        <w:tabs>
          <w:tab w:val="right" w:pos="8640"/>
        </w:tabs>
        <w:spacing w:after="120"/>
        <w:ind w:left="1276"/>
        <w:jc w:val="both"/>
        <w:rPr>
          <w:sz w:val="20"/>
          <w:szCs w:val="24"/>
        </w:rPr>
      </w:pPr>
      <w:r>
        <w:rPr>
          <w:rFonts w:hint="cs"/>
          <w:b/>
          <w:sz w:val="20"/>
          <w:szCs w:val="24"/>
          <w:rtl/>
        </w:rPr>
        <w:t xml:space="preserve">הודעה על דחייה ו/או </w:t>
      </w:r>
      <w:r>
        <w:rPr>
          <w:b/>
          <w:sz w:val="20"/>
          <w:szCs w:val="24"/>
          <w:rtl/>
        </w:rPr>
        <w:t>השהי</w:t>
      </w:r>
      <w:r>
        <w:rPr>
          <w:rFonts w:hint="cs"/>
          <w:b/>
          <w:sz w:val="20"/>
          <w:szCs w:val="24"/>
          <w:rtl/>
        </w:rPr>
        <w:t xml:space="preserve">יה ו/או הארכה כנ"ל </w:t>
      </w:r>
      <w:r w:rsidRPr="00931CE9">
        <w:rPr>
          <w:b/>
          <w:sz w:val="20"/>
          <w:szCs w:val="24"/>
          <w:rtl/>
        </w:rPr>
        <w:t xml:space="preserve">תימסר לספק </w:t>
      </w:r>
      <w:r w:rsidRPr="00931CE9">
        <w:rPr>
          <w:rFonts w:hint="cs"/>
          <w:b/>
          <w:sz w:val="20"/>
          <w:szCs w:val="24"/>
          <w:rtl/>
        </w:rPr>
        <w:t xml:space="preserve">לפחות </w:t>
      </w:r>
      <w:r w:rsidR="00B32D5C">
        <w:rPr>
          <w:rFonts w:hint="cs"/>
          <w:b/>
          <w:sz w:val="20"/>
          <w:szCs w:val="24"/>
          <w:rtl/>
        </w:rPr>
        <w:t xml:space="preserve">5 </w:t>
      </w:r>
      <w:r w:rsidRPr="00931CE9">
        <w:rPr>
          <w:rFonts w:hint="cs"/>
          <w:b/>
          <w:sz w:val="20"/>
          <w:szCs w:val="24"/>
          <w:rtl/>
        </w:rPr>
        <w:t>ימי עבודה לפני המועד</w:t>
      </w:r>
      <w:r w:rsidRPr="00931CE9">
        <w:rPr>
          <w:b/>
          <w:sz w:val="20"/>
          <w:szCs w:val="24"/>
          <w:rtl/>
        </w:rPr>
        <w:t xml:space="preserve"> בו מתעתד ה</w:t>
      </w:r>
      <w:r w:rsidRPr="00931CE9">
        <w:rPr>
          <w:rFonts w:hint="cs"/>
          <w:b/>
          <w:sz w:val="20"/>
          <w:szCs w:val="24"/>
          <w:rtl/>
        </w:rPr>
        <w:t>משרד</w:t>
      </w:r>
      <w:r w:rsidRPr="00931CE9">
        <w:rPr>
          <w:b/>
          <w:sz w:val="20"/>
          <w:szCs w:val="24"/>
          <w:rtl/>
        </w:rPr>
        <w:t xml:space="preserve"> להתחיל </w:t>
      </w:r>
      <w:r>
        <w:rPr>
          <w:rFonts w:hint="cs"/>
          <w:b/>
          <w:sz w:val="20"/>
          <w:szCs w:val="24"/>
          <w:rtl/>
        </w:rPr>
        <w:t xml:space="preserve">את הדחייה ו/או ההשהייה ו/או ההארכה </w:t>
      </w:r>
      <w:r w:rsidRPr="00931CE9">
        <w:rPr>
          <w:b/>
          <w:sz w:val="20"/>
          <w:szCs w:val="24"/>
          <w:rtl/>
        </w:rPr>
        <w:t>(להלן: "</w:t>
      </w:r>
      <w:r>
        <w:rPr>
          <w:rFonts w:hint="cs"/>
          <w:bCs/>
          <w:sz w:val="20"/>
          <w:szCs w:val="24"/>
          <w:rtl/>
        </w:rPr>
        <w:t>ה</w:t>
      </w:r>
      <w:r w:rsidRPr="00931CE9">
        <w:rPr>
          <w:bCs/>
          <w:sz w:val="20"/>
          <w:szCs w:val="24"/>
          <w:rtl/>
        </w:rPr>
        <w:t>הודע</w:t>
      </w:r>
      <w:r>
        <w:rPr>
          <w:rFonts w:hint="cs"/>
          <w:bCs/>
          <w:sz w:val="20"/>
          <w:szCs w:val="24"/>
          <w:rtl/>
        </w:rPr>
        <w:t xml:space="preserve">ה </w:t>
      </w:r>
      <w:r w:rsidRPr="00931CE9">
        <w:rPr>
          <w:bCs/>
          <w:sz w:val="20"/>
          <w:szCs w:val="24"/>
          <w:rtl/>
        </w:rPr>
        <w:t>ה</w:t>
      </w:r>
      <w:r>
        <w:rPr>
          <w:rFonts w:hint="cs"/>
          <w:bCs/>
          <w:sz w:val="20"/>
          <w:szCs w:val="24"/>
          <w:rtl/>
        </w:rPr>
        <w:t>מוקדמת</w:t>
      </w:r>
      <w:r w:rsidRPr="00931CE9">
        <w:rPr>
          <w:b/>
          <w:sz w:val="20"/>
          <w:szCs w:val="24"/>
          <w:rtl/>
        </w:rPr>
        <w:t>")</w:t>
      </w:r>
      <w:r w:rsidRPr="00931CE9">
        <w:rPr>
          <w:rFonts w:hint="cs"/>
          <w:sz w:val="20"/>
          <w:szCs w:val="24"/>
          <w:rtl/>
        </w:rPr>
        <w:t>.</w:t>
      </w:r>
    </w:p>
    <w:p w:rsidR="00931CE9" w:rsidRPr="00931CE9" w:rsidRDefault="00931CE9" w:rsidP="00B32D5C">
      <w:pPr>
        <w:pStyle w:val="ad"/>
        <w:tabs>
          <w:tab w:val="right" w:pos="8640"/>
        </w:tabs>
        <w:spacing w:after="120"/>
        <w:ind w:left="1276"/>
        <w:jc w:val="both"/>
        <w:rPr>
          <w:sz w:val="20"/>
          <w:szCs w:val="24"/>
        </w:rPr>
      </w:pPr>
      <w:r w:rsidRPr="00931CE9">
        <w:rPr>
          <w:b/>
          <w:sz w:val="20"/>
          <w:szCs w:val="24"/>
          <w:rtl/>
        </w:rPr>
        <w:t xml:space="preserve">בכל זמן לאחר </w:t>
      </w:r>
      <w:r>
        <w:rPr>
          <w:rFonts w:hint="cs"/>
          <w:b/>
          <w:sz w:val="20"/>
          <w:szCs w:val="24"/>
          <w:rtl/>
        </w:rPr>
        <w:t>מתן ההודעה המוקדמת (במקרה של דחייה ו/או השהייה)</w:t>
      </w:r>
      <w:r w:rsidRPr="00931CE9">
        <w:rPr>
          <w:b/>
          <w:sz w:val="20"/>
          <w:szCs w:val="24"/>
          <w:rtl/>
        </w:rPr>
        <w:t>, יה</w:t>
      </w:r>
      <w:r w:rsidRPr="00931CE9">
        <w:rPr>
          <w:rFonts w:hint="cs"/>
          <w:b/>
          <w:sz w:val="20"/>
          <w:szCs w:val="24"/>
          <w:rtl/>
        </w:rPr>
        <w:t>א</w:t>
      </w:r>
      <w:r w:rsidRPr="00931CE9">
        <w:rPr>
          <w:b/>
          <w:sz w:val="20"/>
          <w:szCs w:val="24"/>
          <w:rtl/>
        </w:rPr>
        <w:t xml:space="preserve"> ה</w:t>
      </w:r>
      <w:r w:rsidRPr="00931CE9">
        <w:rPr>
          <w:rFonts w:hint="cs"/>
          <w:b/>
          <w:sz w:val="20"/>
          <w:szCs w:val="24"/>
          <w:rtl/>
        </w:rPr>
        <w:t>משרד</w:t>
      </w:r>
      <w:r w:rsidRPr="00931CE9">
        <w:rPr>
          <w:b/>
          <w:sz w:val="20"/>
          <w:szCs w:val="24"/>
          <w:rtl/>
        </w:rPr>
        <w:t xml:space="preserve"> רשאי לדרוש מהספק לחדש את ביצוע העבודה, וזאת באמצעות הודעה שתימסר לספק, בכתב, </w:t>
      </w:r>
      <w:r w:rsidR="00B32D5C">
        <w:rPr>
          <w:rFonts w:hint="cs"/>
          <w:b/>
          <w:sz w:val="20"/>
          <w:szCs w:val="24"/>
          <w:rtl/>
        </w:rPr>
        <w:t xml:space="preserve">5 </w:t>
      </w:r>
      <w:r w:rsidRPr="00931CE9">
        <w:rPr>
          <w:rFonts w:hint="cs"/>
          <w:b/>
          <w:sz w:val="20"/>
          <w:szCs w:val="24"/>
          <w:rtl/>
        </w:rPr>
        <w:t xml:space="preserve">ימי עבודה </w:t>
      </w:r>
      <w:r w:rsidRPr="00931CE9">
        <w:rPr>
          <w:b/>
          <w:sz w:val="20"/>
          <w:szCs w:val="24"/>
          <w:rtl/>
        </w:rPr>
        <w:t>לפני מועד חידוש ה</w:t>
      </w:r>
      <w:r w:rsidRPr="00931CE9">
        <w:rPr>
          <w:rFonts w:hint="cs"/>
          <w:b/>
          <w:sz w:val="20"/>
          <w:szCs w:val="24"/>
          <w:rtl/>
        </w:rPr>
        <w:t>שירותים</w:t>
      </w:r>
      <w:r w:rsidRPr="00931CE9">
        <w:rPr>
          <w:rFonts w:hint="cs"/>
          <w:sz w:val="20"/>
          <w:szCs w:val="24"/>
          <w:rtl/>
        </w:rPr>
        <w:t>.</w:t>
      </w:r>
    </w:p>
    <w:p w:rsidR="002068E3" w:rsidRDefault="002068E3" w:rsidP="002068E3">
      <w:pPr>
        <w:pStyle w:val="ad"/>
        <w:tabs>
          <w:tab w:val="right" w:pos="8640"/>
        </w:tabs>
        <w:spacing w:after="120"/>
        <w:ind w:left="1276"/>
        <w:jc w:val="both"/>
        <w:rPr>
          <w:szCs w:val="24"/>
          <w:rtl/>
        </w:rPr>
      </w:pPr>
      <w:r>
        <w:rPr>
          <w:rFonts w:hint="cs"/>
          <w:szCs w:val="24"/>
          <w:rtl/>
        </w:rPr>
        <w:t>המשרד יהיה רשאי להחליט, בהתאם לשיקול דעתו הבלעדי, כי ההקמה וההטמעה יבוצעו במקביל.</w:t>
      </w:r>
    </w:p>
    <w:p w:rsidR="004C34FC" w:rsidRDefault="006A68E4" w:rsidP="00765F4B">
      <w:pPr>
        <w:pStyle w:val="ad"/>
        <w:tabs>
          <w:tab w:val="right" w:pos="8640"/>
        </w:tabs>
        <w:spacing w:after="120"/>
        <w:ind w:left="720"/>
        <w:jc w:val="both"/>
        <w:rPr>
          <w:szCs w:val="24"/>
        </w:rPr>
      </w:pPr>
      <w:r>
        <w:rPr>
          <w:rFonts w:hint="cs"/>
          <w:szCs w:val="24"/>
          <w:rtl/>
        </w:rPr>
        <w:t xml:space="preserve">מובהר כי </w:t>
      </w:r>
      <w:r w:rsidR="004C34FC">
        <w:rPr>
          <w:rFonts w:hint="cs"/>
          <w:szCs w:val="24"/>
          <w:rtl/>
        </w:rPr>
        <w:t xml:space="preserve">המערכת </w:t>
      </w:r>
      <w:r w:rsidR="00EE04BF">
        <w:rPr>
          <w:rFonts w:hint="cs"/>
          <w:szCs w:val="24"/>
          <w:rtl/>
        </w:rPr>
        <w:t>מיועדת</w:t>
      </w:r>
      <w:r w:rsidR="004C34FC">
        <w:rPr>
          <w:rFonts w:hint="cs"/>
          <w:szCs w:val="24"/>
          <w:rtl/>
        </w:rPr>
        <w:t xml:space="preserve"> לשרת את המוקד שיוקם במסגרת</w:t>
      </w:r>
      <w:r w:rsidR="002068E3">
        <w:rPr>
          <w:rFonts w:hint="cs"/>
          <w:szCs w:val="24"/>
          <w:rtl/>
        </w:rPr>
        <w:t xml:space="preserve"> מערך המענה הממשלתי המרכזי</w:t>
      </w:r>
      <w:r w:rsidR="00EE04BF">
        <w:rPr>
          <w:rFonts w:hint="cs"/>
          <w:szCs w:val="24"/>
          <w:rtl/>
        </w:rPr>
        <w:t>,</w:t>
      </w:r>
      <w:r w:rsidR="002068E3">
        <w:rPr>
          <w:rFonts w:hint="cs"/>
          <w:szCs w:val="24"/>
          <w:rtl/>
        </w:rPr>
        <w:t xml:space="preserve"> </w:t>
      </w:r>
      <w:r w:rsidR="004C34FC">
        <w:rPr>
          <w:rFonts w:hint="cs"/>
          <w:szCs w:val="24"/>
          <w:rtl/>
        </w:rPr>
        <w:t xml:space="preserve">והטמעתה במערך הנ"ל </w:t>
      </w:r>
      <w:r w:rsidR="002068E3">
        <w:rPr>
          <w:rFonts w:hint="cs"/>
          <w:szCs w:val="24"/>
          <w:rtl/>
        </w:rPr>
        <w:t xml:space="preserve">כפופה להתקדמות שלבי </w:t>
      </w:r>
      <w:r w:rsidR="004C34FC">
        <w:rPr>
          <w:rFonts w:hint="cs"/>
          <w:szCs w:val="24"/>
          <w:rtl/>
        </w:rPr>
        <w:t>המכרז</w:t>
      </w:r>
      <w:r w:rsidR="002068E3">
        <w:rPr>
          <w:rFonts w:hint="cs"/>
          <w:szCs w:val="24"/>
          <w:rtl/>
        </w:rPr>
        <w:t xml:space="preserve"> להקמת המערך הנ"ל</w:t>
      </w:r>
      <w:r w:rsidR="004C34FC" w:rsidRPr="004C34FC">
        <w:rPr>
          <w:rFonts w:hint="cs"/>
          <w:szCs w:val="24"/>
          <w:rtl/>
        </w:rPr>
        <w:t xml:space="preserve"> </w:t>
      </w:r>
      <w:r w:rsidR="004C34FC">
        <w:rPr>
          <w:rFonts w:hint="cs"/>
          <w:szCs w:val="24"/>
          <w:rtl/>
        </w:rPr>
        <w:t>וההתקשרות עם המציע הזוכה בו</w:t>
      </w:r>
      <w:r w:rsidR="002068E3" w:rsidRPr="002068E3">
        <w:rPr>
          <w:rFonts w:hint="cs"/>
          <w:szCs w:val="24"/>
          <w:rtl/>
        </w:rPr>
        <w:t>.</w:t>
      </w:r>
      <w:r w:rsidR="004C34FC" w:rsidRPr="004C34FC">
        <w:rPr>
          <w:rFonts w:hint="cs"/>
          <w:szCs w:val="24"/>
          <w:rtl/>
        </w:rPr>
        <w:t xml:space="preserve"> </w:t>
      </w:r>
    </w:p>
    <w:p w:rsidR="009802BC" w:rsidRPr="00053FFB" w:rsidRDefault="009802BC" w:rsidP="00355595">
      <w:pPr>
        <w:pStyle w:val="ad"/>
        <w:numPr>
          <w:ilvl w:val="1"/>
          <w:numId w:val="18"/>
        </w:numPr>
        <w:tabs>
          <w:tab w:val="right" w:pos="8640"/>
        </w:tabs>
        <w:spacing w:after="120"/>
        <w:jc w:val="both"/>
        <w:rPr>
          <w:b/>
          <w:bCs/>
          <w:szCs w:val="24"/>
          <w:u w:val="single"/>
        </w:rPr>
      </w:pPr>
      <w:bookmarkStart w:id="471" w:name="_Ref407110592"/>
      <w:r w:rsidRPr="009C17F3">
        <w:rPr>
          <w:rFonts w:hint="cs"/>
          <w:szCs w:val="24"/>
          <w:u w:val="single"/>
          <w:rtl/>
        </w:rPr>
        <w:t>תקופת האחריות</w:t>
      </w:r>
      <w:r>
        <w:rPr>
          <w:rFonts w:hint="cs"/>
          <w:szCs w:val="24"/>
          <w:rtl/>
        </w:rPr>
        <w:t xml:space="preserve"> </w:t>
      </w:r>
      <w:r>
        <w:rPr>
          <w:szCs w:val="24"/>
          <w:rtl/>
        </w:rPr>
        <w:t>–</w:t>
      </w:r>
      <w:r>
        <w:rPr>
          <w:rFonts w:hint="cs"/>
          <w:szCs w:val="24"/>
          <w:rtl/>
        </w:rPr>
        <w:t xml:space="preserve"> </w:t>
      </w:r>
      <w:r w:rsidR="00D53C1E">
        <w:rPr>
          <w:rFonts w:hint="cs"/>
          <w:szCs w:val="24"/>
          <w:rtl/>
        </w:rPr>
        <w:t xml:space="preserve">במהלך תקופת האחריות, שתארך 12 חודשים מתום תקופת ההקמה, יספק </w:t>
      </w:r>
      <w:r w:rsidR="00D53C1E" w:rsidRPr="00C52FC3">
        <w:rPr>
          <w:rFonts w:hint="cs"/>
          <w:szCs w:val="24"/>
          <w:rtl/>
        </w:rPr>
        <w:t>ה</w:t>
      </w:r>
      <w:r w:rsidR="00D53C1E">
        <w:rPr>
          <w:rFonts w:hint="cs"/>
          <w:szCs w:val="24"/>
          <w:rtl/>
        </w:rPr>
        <w:t>ספק</w:t>
      </w:r>
      <w:r w:rsidR="00D53C1E" w:rsidRPr="00C52FC3">
        <w:rPr>
          <w:rFonts w:hint="cs"/>
          <w:szCs w:val="24"/>
          <w:rtl/>
        </w:rPr>
        <w:t xml:space="preserve"> </w:t>
      </w:r>
      <w:r w:rsidR="00D53C1E">
        <w:rPr>
          <w:rFonts w:hint="cs"/>
          <w:szCs w:val="24"/>
          <w:rtl/>
        </w:rPr>
        <w:t>שירותי</w:t>
      </w:r>
      <w:r w:rsidR="00D53C1E" w:rsidRPr="00C52FC3">
        <w:rPr>
          <w:rFonts w:hint="cs"/>
          <w:szCs w:val="24"/>
          <w:rtl/>
        </w:rPr>
        <w:t xml:space="preserve"> אחריות</w:t>
      </w:r>
      <w:r w:rsidR="00D53C1E">
        <w:rPr>
          <w:rFonts w:hint="cs"/>
          <w:szCs w:val="24"/>
          <w:rtl/>
        </w:rPr>
        <w:t xml:space="preserve"> למערכת</w:t>
      </w:r>
      <w:r w:rsidR="00D53C1E" w:rsidRPr="00C52FC3">
        <w:rPr>
          <w:rFonts w:hint="cs"/>
          <w:szCs w:val="24"/>
          <w:rtl/>
        </w:rPr>
        <w:t>, לרבות שירותי תחזוקה שוטפים ושירותים נוספים ללא תמורה, הכל בהתאם למוגדר ולמפורט ב</w:t>
      </w:r>
      <w:r w:rsidR="00D53C1E">
        <w:rPr>
          <w:rFonts w:hint="cs"/>
          <w:szCs w:val="24"/>
          <w:rtl/>
        </w:rPr>
        <w:t>חוזה</w:t>
      </w:r>
      <w:r w:rsidR="00D53C1E" w:rsidRPr="00C52FC3">
        <w:rPr>
          <w:rFonts w:hint="cs"/>
          <w:szCs w:val="24"/>
          <w:rtl/>
        </w:rPr>
        <w:t xml:space="preserve"> </w:t>
      </w:r>
      <w:r w:rsidR="00D53C1E">
        <w:rPr>
          <w:rFonts w:hint="cs"/>
          <w:szCs w:val="24"/>
          <w:rtl/>
        </w:rPr>
        <w:t xml:space="preserve">זה </w:t>
      </w:r>
      <w:r w:rsidR="00D53C1E" w:rsidRPr="00C52FC3">
        <w:rPr>
          <w:rFonts w:hint="cs"/>
          <w:szCs w:val="24"/>
          <w:rtl/>
        </w:rPr>
        <w:t>ובמפרט הטכני ולשביעות רצונו המלאה של המשרד</w:t>
      </w:r>
      <w:r>
        <w:rPr>
          <w:rFonts w:hint="cs"/>
          <w:szCs w:val="24"/>
          <w:rtl/>
        </w:rPr>
        <w:t>.</w:t>
      </w:r>
      <w:bookmarkEnd w:id="471"/>
    </w:p>
    <w:p w:rsidR="009802BC" w:rsidRDefault="009802BC" w:rsidP="00910F93">
      <w:pPr>
        <w:pStyle w:val="ad"/>
        <w:numPr>
          <w:ilvl w:val="1"/>
          <w:numId w:val="18"/>
        </w:numPr>
        <w:tabs>
          <w:tab w:val="right" w:pos="8640"/>
        </w:tabs>
        <w:spacing w:after="120"/>
        <w:jc w:val="both"/>
        <w:rPr>
          <w:szCs w:val="24"/>
        </w:rPr>
      </w:pPr>
      <w:r w:rsidRPr="009C17F3">
        <w:rPr>
          <w:rFonts w:hint="cs"/>
          <w:szCs w:val="24"/>
          <w:u w:val="single"/>
          <w:rtl/>
        </w:rPr>
        <w:t>תקופות ה</w:t>
      </w:r>
      <w:r w:rsidR="00D53C1E">
        <w:rPr>
          <w:rFonts w:hint="cs"/>
          <w:szCs w:val="24"/>
          <w:u w:val="single"/>
          <w:rtl/>
        </w:rPr>
        <w:t>תחזוקה</w:t>
      </w:r>
      <w:r>
        <w:rPr>
          <w:rFonts w:hint="cs"/>
          <w:szCs w:val="24"/>
          <w:rtl/>
        </w:rPr>
        <w:t xml:space="preserve"> </w:t>
      </w:r>
      <w:r>
        <w:rPr>
          <w:szCs w:val="24"/>
          <w:rtl/>
        </w:rPr>
        <w:t>–</w:t>
      </w:r>
      <w:r>
        <w:rPr>
          <w:rFonts w:hint="cs"/>
          <w:szCs w:val="24"/>
          <w:rtl/>
        </w:rPr>
        <w:t xml:space="preserve"> </w:t>
      </w:r>
      <w:r w:rsidR="00D53C1E">
        <w:rPr>
          <w:rFonts w:hint="cs"/>
          <w:szCs w:val="24"/>
          <w:rtl/>
        </w:rPr>
        <w:t xml:space="preserve">במהלך תקופת התחזוקה (שתחל מתום תקופת האחריות ותסתיים 3 שנים לאחר חתימת החוזה) יספק </w:t>
      </w:r>
      <w:r w:rsidR="00D53C1E" w:rsidRPr="00C52FC3">
        <w:rPr>
          <w:rFonts w:hint="cs"/>
          <w:szCs w:val="24"/>
          <w:rtl/>
        </w:rPr>
        <w:t>ה</w:t>
      </w:r>
      <w:r w:rsidR="00D53C1E">
        <w:rPr>
          <w:rFonts w:hint="cs"/>
          <w:szCs w:val="24"/>
          <w:rtl/>
        </w:rPr>
        <w:t>ספק</w:t>
      </w:r>
      <w:r w:rsidR="00D53C1E" w:rsidRPr="00C52FC3">
        <w:rPr>
          <w:rFonts w:hint="cs"/>
          <w:szCs w:val="24"/>
          <w:rtl/>
        </w:rPr>
        <w:t xml:space="preserve"> שירותי תחזוקה ל</w:t>
      </w:r>
      <w:r w:rsidR="00D53C1E">
        <w:rPr>
          <w:rFonts w:hint="cs"/>
          <w:szCs w:val="24"/>
          <w:rtl/>
        </w:rPr>
        <w:t>מערכת, וזאת ב</w:t>
      </w:r>
      <w:r w:rsidR="00D53C1E" w:rsidRPr="00C52FC3">
        <w:rPr>
          <w:rFonts w:hint="cs"/>
          <w:szCs w:val="24"/>
          <w:rtl/>
        </w:rPr>
        <w:t xml:space="preserve">מחירים, התעריפים, ההוראות והתנאים </w:t>
      </w:r>
      <w:r w:rsidR="00D53C1E">
        <w:rPr>
          <w:rFonts w:hint="cs"/>
          <w:szCs w:val="24"/>
          <w:rtl/>
        </w:rPr>
        <w:t>ה</w:t>
      </w:r>
      <w:r w:rsidR="00D53C1E" w:rsidRPr="00C52FC3">
        <w:rPr>
          <w:rFonts w:hint="cs"/>
          <w:szCs w:val="24"/>
          <w:rtl/>
        </w:rPr>
        <w:t xml:space="preserve">מפורטים </w:t>
      </w:r>
      <w:r w:rsidR="00D53C1E">
        <w:rPr>
          <w:rFonts w:hint="cs"/>
          <w:szCs w:val="24"/>
          <w:rtl/>
        </w:rPr>
        <w:t xml:space="preserve">והמוגדרים </w:t>
      </w:r>
      <w:r w:rsidR="00D53C1E" w:rsidRPr="00C52FC3">
        <w:rPr>
          <w:rFonts w:hint="cs"/>
          <w:szCs w:val="24"/>
          <w:rtl/>
        </w:rPr>
        <w:t>ב</w:t>
      </w:r>
      <w:r w:rsidR="00D53C1E">
        <w:rPr>
          <w:rFonts w:hint="cs"/>
          <w:szCs w:val="24"/>
          <w:rtl/>
        </w:rPr>
        <w:t>חוזה</w:t>
      </w:r>
      <w:r w:rsidR="00D53C1E" w:rsidRPr="00C52FC3">
        <w:rPr>
          <w:rFonts w:hint="cs"/>
          <w:szCs w:val="24"/>
          <w:rtl/>
        </w:rPr>
        <w:t xml:space="preserve"> </w:t>
      </w:r>
      <w:r w:rsidR="00D53C1E">
        <w:rPr>
          <w:rFonts w:hint="cs"/>
          <w:szCs w:val="24"/>
          <w:rtl/>
        </w:rPr>
        <w:t xml:space="preserve">זה </w:t>
      </w:r>
      <w:r w:rsidR="00D53C1E" w:rsidRPr="00C52FC3">
        <w:rPr>
          <w:rFonts w:hint="cs"/>
          <w:szCs w:val="24"/>
          <w:rtl/>
        </w:rPr>
        <w:t>ובמפרט הטכני ולשביעות רצונו המלאה של המשרד</w:t>
      </w:r>
      <w:r w:rsidR="00D53C1E">
        <w:rPr>
          <w:rFonts w:hint="cs"/>
          <w:szCs w:val="24"/>
          <w:rtl/>
        </w:rPr>
        <w:t>.</w:t>
      </w:r>
    </w:p>
    <w:p w:rsidR="00D53C1E" w:rsidRDefault="0000782B" w:rsidP="00910F93">
      <w:pPr>
        <w:pStyle w:val="ad"/>
        <w:numPr>
          <w:ilvl w:val="1"/>
          <w:numId w:val="18"/>
        </w:numPr>
        <w:tabs>
          <w:tab w:val="right" w:pos="8640"/>
        </w:tabs>
        <w:spacing w:after="120"/>
        <w:jc w:val="both"/>
        <w:rPr>
          <w:szCs w:val="24"/>
        </w:rPr>
      </w:pPr>
      <w:r w:rsidRPr="0000782B">
        <w:rPr>
          <w:rFonts w:hint="cs"/>
          <w:szCs w:val="24"/>
          <w:u w:val="single"/>
          <w:rtl/>
        </w:rPr>
        <w:t>הארכת ההתקשרות</w:t>
      </w:r>
      <w:r>
        <w:rPr>
          <w:rFonts w:hint="cs"/>
          <w:szCs w:val="24"/>
          <w:rtl/>
        </w:rPr>
        <w:t xml:space="preserve"> </w:t>
      </w:r>
      <w:r w:rsidR="00530750">
        <w:rPr>
          <w:szCs w:val="24"/>
          <w:rtl/>
        </w:rPr>
        <w:t>–</w:t>
      </w:r>
      <w:r>
        <w:rPr>
          <w:rFonts w:hint="cs"/>
          <w:szCs w:val="24"/>
          <w:rtl/>
        </w:rPr>
        <w:t xml:space="preserve"> </w:t>
      </w:r>
      <w:r w:rsidR="00D53C1E">
        <w:rPr>
          <w:rFonts w:hint="cs"/>
          <w:szCs w:val="24"/>
          <w:rtl/>
        </w:rPr>
        <w:t>למשרד שמורה</w:t>
      </w:r>
      <w:r w:rsidR="00D53C1E" w:rsidRPr="00EC02EF">
        <w:rPr>
          <w:szCs w:val="24"/>
          <w:rtl/>
        </w:rPr>
        <w:t xml:space="preserve"> </w:t>
      </w:r>
      <w:r w:rsidR="00D53C1E" w:rsidRPr="00EC02EF">
        <w:rPr>
          <w:rFonts w:hint="cs"/>
          <w:szCs w:val="24"/>
          <w:rtl/>
        </w:rPr>
        <w:t>זכות</w:t>
      </w:r>
      <w:r w:rsidR="00D53C1E" w:rsidRPr="00EC02EF">
        <w:rPr>
          <w:szCs w:val="24"/>
          <w:rtl/>
        </w:rPr>
        <w:t xml:space="preserve"> </w:t>
      </w:r>
      <w:r w:rsidR="00D53C1E" w:rsidRPr="00EC02EF">
        <w:rPr>
          <w:rFonts w:hint="cs"/>
          <w:szCs w:val="24"/>
          <w:rtl/>
        </w:rPr>
        <w:t>הברירה</w:t>
      </w:r>
      <w:r w:rsidR="00D53C1E">
        <w:rPr>
          <w:rFonts w:hint="cs"/>
          <w:szCs w:val="24"/>
          <w:rtl/>
        </w:rPr>
        <w:t xml:space="preserve"> הבלעדית</w:t>
      </w:r>
      <w:r w:rsidR="00D53C1E" w:rsidRPr="00EC02EF">
        <w:rPr>
          <w:szCs w:val="24"/>
          <w:rtl/>
        </w:rPr>
        <w:t xml:space="preserve"> (</w:t>
      </w:r>
      <w:r w:rsidR="00D53C1E" w:rsidRPr="00EC02EF">
        <w:rPr>
          <w:rFonts w:hint="cs"/>
          <w:szCs w:val="24"/>
          <w:rtl/>
        </w:rPr>
        <w:t>אופציה</w:t>
      </w:r>
      <w:r w:rsidR="00D53C1E" w:rsidRPr="00EC02EF">
        <w:rPr>
          <w:szCs w:val="24"/>
          <w:rtl/>
        </w:rPr>
        <w:t xml:space="preserve">) </w:t>
      </w:r>
      <w:r w:rsidR="00D53C1E" w:rsidRPr="00EC02EF">
        <w:rPr>
          <w:rFonts w:hint="cs"/>
          <w:szCs w:val="24"/>
          <w:rtl/>
        </w:rPr>
        <w:t>להאריך</w:t>
      </w:r>
      <w:r w:rsidR="00D53C1E" w:rsidRPr="00EC02EF">
        <w:rPr>
          <w:szCs w:val="24"/>
          <w:rtl/>
        </w:rPr>
        <w:t xml:space="preserve"> </w:t>
      </w:r>
      <w:r w:rsidR="00D53C1E" w:rsidRPr="00EC02EF">
        <w:rPr>
          <w:rFonts w:hint="cs"/>
          <w:szCs w:val="24"/>
          <w:rtl/>
        </w:rPr>
        <w:t>את</w:t>
      </w:r>
      <w:r w:rsidR="00D53C1E" w:rsidRPr="00EC02EF">
        <w:rPr>
          <w:szCs w:val="24"/>
          <w:rtl/>
        </w:rPr>
        <w:t xml:space="preserve"> </w:t>
      </w:r>
      <w:r w:rsidR="00D53C1E">
        <w:rPr>
          <w:rFonts w:hint="cs"/>
          <w:szCs w:val="24"/>
          <w:rtl/>
        </w:rPr>
        <w:t xml:space="preserve">תקופת </w:t>
      </w:r>
      <w:r w:rsidR="00D53C1E" w:rsidRPr="00EC02EF">
        <w:rPr>
          <w:rFonts w:hint="cs"/>
          <w:szCs w:val="24"/>
          <w:rtl/>
        </w:rPr>
        <w:t>ההתקשרות</w:t>
      </w:r>
      <w:r w:rsidR="00D53C1E" w:rsidRPr="00EC02EF">
        <w:rPr>
          <w:szCs w:val="24"/>
          <w:rtl/>
        </w:rPr>
        <w:t xml:space="preserve"> </w:t>
      </w:r>
      <w:r w:rsidR="00D53C1E" w:rsidRPr="00EC02EF">
        <w:rPr>
          <w:rFonts w:hint="cs"/>
          <w:szCs w:val="24"/>
          <w:rtl/>
        </w:rPr>
        <w:t>ב</w:t>
      </w:r>
      <w:r w:rsidR="00D53C1E">
        <w:rPr>
          <w:rFonts w:hint="cs"/>
          <w:szCs w:val="24"/>
          <w:rtl/>
        </w:rPr>
        <w:t>תקופות נוספות בנות עד שנה כל אחת ועד שלוש שנים נוספות בסך הכול (להלן: "</w:t>
      </w:r>
      <w:r w:rsidR="00D53C1E" w:rsidRPr="007A3846">
        <w:rPr>
          <w:rFonts w:hint="cs"/>
          <w:b/>
          <w:bCs/>
          <w:szCs w:val="24"/>
          <w:rtl/>
        </w:rPr>
        <w:t>תקופת ההארכה</w:t>
      </w:r>
      <w:r w:rsidR="00D53C1E">
        <w:rPr>
          <w:rFonts w:hint="cs"/>
          <w:szCs w:val="24"/>
          <w:rtl/>
        </w:rPr>
        <w:t>" או "</w:t>
      </w:r>
      <w:r w:rsidR="00D53C1E" w:rsidRPr="007A3846">
        <w:rPr>
          <w:rFonts w:hint="cs"/>
          <w:b/>
          <w:bCs/>
          <w:szCs w:val="24"/>
          <w:rtl/>
        </w:rPr>
        <w:t>תקופות ההארכה</w:t>
      </w:r>
      <w:r w:rsidR="00D53C1E">
        <w:rPr>
          <w:rFonts w:hint="cs"/>
          <w:szCs w:val="24"/>
          <w:rtl/>
        </w:rPr>
        <w:t xml:space="preserve">", לפי העניין), </w:t>
      </w:r>
      <w:r w:rsidR="00D53C1E" w:rsidRPr="00EC02EF">
        <w:rPr>
          <w:rFonts w:hint="cs"/>
          <w:szCs w:val="24"/>
          <w:rtl/>
        </w:rPr>
        <w:t>באופן</w:t>
      </w:r>
      <w:r w:rsidR="00D53C1E" w:rsidRPr="00EC02EF">
        <w:rPr>
          <w:szCs w:val="24"/>
          <w:rtl/>
        </w:rPr>
        <w:t xml:space="preserve"> </w:t>
      </w:r>
      <w:r w:rsidR="00D53C1E" w:rsidRPr="00EC02EF">
        <w:rPr>
          <w:rFonts w:hint="cs"/>
          <w:szCs w:val="24"/>
          <w:rtl/>
        </w:rPr>
        <w:t>שסך</w:t>
      </w:r>
      <w:r w:rsidR="00D53C1E" w:rsidRPr="00EC02EF">
        <w:rPr>
          <w:szCs w:val="24"/>
          <w:rtl/>
        </w:rPr>
        <w:t xml:space="preserve"> </w:t>
      </w:r>
      <w:r w:rsidR="00D53C1E" w:rsidRPr="00EC02EF">
        <w:rPr>
          <w:rFonts w:hint="cs"/>
          <w:szCs w:val="24"/>
          <w:rtl/>
        </w:rPr>
        <w:t>כל</w:t>
      </w:r>
      <w:r w:rsidR="00D53C1E" w:rsidRPr="00EC02EF">
        <w:rPr>
          <w:szCs w:val="24"/>
          <w:rtl/>
        </w:rPr>
        <w:t xml:space="preserve"> </w:t>
      </w:r>
      <w:r w:rsidR="00D53C1E" w:rsidRPr="00EC02EF">
        <w:rPr>
          <w:rFonts w:hint="cs"/>
          <w:szCs w:val="24"/>
          <w:rtl/>
        </w:rPr>
        <w:t>תקופת</w:t>
      </w:r>
      <w:r w:rsidR="00D53C1E" w:rsidRPr="00EC02EF">
        <w:rPr>
          <w:szCs w:val="24"/>
          <w:rtl/>
        </w:rPr>
        <w:t xml:space="preserve"> </w:t>
      </w:r>
      <w:r w:rsidR="00D53C1E" w:rsidRPr="00EC02EF">
        <w:rPr>
          <w:rFonts w:hint="cs"/>
          <w:szCs w:val="24"/>
          <w:rtl/>
        </w:rPr>
        <w:t>ההתקשרות</w:t>
      </w:r>
      <w:r w:rsidR="00D53C1E" w:rsidRPr="00EC02EF">
        <w:rPr>
          <w:szCs w:val="24"/>
          <w:rtl/>
        </w:rPr>
        <w:t xml:space="preserve"> </w:t>
      </w:r>
      <w:r w:rsidR="00D53C1E" w:rsidRPr="00EC02EF">
        <w:rPr>
          <w:rFonts w:hint="cs"/>
          <w:szCs w:val="24"/>
          <w:rtl/>
        </w:rPr>
        <w:t>לא</w:t>
      </w:r>
      <w:r w:rsidR="00D53C1E" w:rsidRPr="00EC02EF">
        <w:rPr>
          <w:szCs w:val="24"/>
          <w:rtl/>
        </w:rPr>
        <w:t xml:space="preserve"> </w:t>
      </w:r>
      <w:r w:rsidR="00D53C1E">
        <w:rPr>
          <w:rFonts w:hint="cs"/>
          <w:szCs w:val="24"/>
          <w:rtl/>
        </w:rPr>
        <w:t>י</w:t>
      </w:r>
      <w:r w:rsidR="00D53C1E" w:rsidRPr="00EC02EF">
        <w:rPr>
          <w:rFonts w:hint="cs"/>
          <w:szCs w:val="24"/>
          <w:rtl/>
        </w:rPr>
        <w:t>עלה</w:t>
      </w:r>
      <w:r w:rsidR="00D53C1E" w:rsidRPr="00EC02EF">
        <w:rPr>
          <w:szCs w:val="24"/>
          <w:rtl/>
        </w:rPr>
        <w:t xml:space="preserve"> </w:t>
      </w:r>
      <w:r w:rsidR="00D53C1E" w:rsidRPr="00EC02EF">
        <w:rPr>
          <w:rFonts w:hint="cs"/>
          <w:szCs w:val="24"/>
          <w:rtl/>
        </w:rPr>
        <w:t>על</w:t>
      </w:r>
      <w:r w:rsidR="00D53C1E" w:rsidRPr="00EC02EF">
        <w:rPr>
          <w:szCs w:val="24"/>
          <w:rtl/>
        </w:rPr>
        <w:t xml:space="preserve"> </w:t>
      </w:r>
      <w:r w:rsidR="00D53C1E" w:rsidRPr="00C23710">
        <w:rPr>
          <w:rFonts w:hint="cs"/>
          <w:szCs w:val="24"/>
          <w:rtl/>
        </w:rPr>
        <w:t>שש</w:t>
      </w:r>
      <w:r w:rsidR="00D53C1E" w:rsidRPr="00EC02EF">
        <w:rPr>
          <w:szCs w:val="24"/>
          <w:rtl/>
        </w:rPr>
        <w:t xml:space="preserve"> </w:t>
      </w:r>
      <w:r w:rsidR="00D53C1E" w:rsidRPr="00EC02EF">
        <w:rPr>
          <w:rFonts w:hint="cs"/>
          <w:szCs w:val="24"/>
          <w:rtl/>
        </w:rPr>
        <w:t>שנים</w:t>
      </w:r>
      <w:r>
        <w:rPr>
          <w:rFonts w:hint="cs"/>
          <w:szCs w:val="24"/>
          <w:rtl/>
        </w:rPr>
        <w:t>, לצורך קבלת שירותי תחזוקה וקבלת שו"שים (כהגדרתם בחוזה זה)</w:t>
      </w:r>
      <w:r w:rsidR="00D53C1E" w:rsidRPr="00F36DDD">
        <w:rPr>
          <w:rFonts w:hint="cs"/>
          <w:szCs w:val="24"/>
          <w:rtl/>
        </w:rPr>
        <w:t xml:space="preserve">, זאת בכפוף לאישור ועדת המכרזים והוצאת </w:t>
      </w:r>
      <w:r w:rsidR="00D53C1E">
        <w:rPr>
          <w:rFonts w:hint="cs"/>
          <w:szCs w:val="24"/>
          <w:rtl/>
        </w:rPr>
        <w:t>חוזה</w:t>
      </w:r>
      <w:r w:rsidR="00D53C1E" w:rsidRPr="00F36DDD">
        <w:rPr>
          <w:rFonts w:hint="cs"/>
          <w:szCs w:val="24"/>
          <w:rtl/>
        </w:rPr>
        <w:t xml:space="preserve"> ההארכה חתום על ידי מורשי החתימה המוסמכים לחייב את המשרד</w:t>
      </w:r>
      <w:r w:rsidR="00D53C1E" w:rsidRPr="00EC02EF">
        <w:rPr>
          <w:szCs w:val="24"/>
          <w:rtl/>
        </w:rPr>
        <w:t>.</w:t>
      </w:r>
      <w:r w:rsidR="00D53C1E">
        <w:rPr>
          <w:rFonts w:hint="cs"/>
          <w:b/>
          <w:bCs/>
          <w:szCs w:val="24"/>
          <w:rtl/>
        </w:rPr>
        <w:t xml:space="preserve"> </w:t>
      </w:r>
      <w:r w:rsidR="00D53C1E" w:rsidRPr="00AF106A">
        <w:rPr>
          <w:rFonts w:hint="cs"/>
          <w:szCs w:val="24"/>
          <w:rtl/>
        </w:rPr>
        <w:t>מובהר, כי בתקופ</w:t>
      </w:r>
      <w:r>
        <w:rPr>
          <w:rFonts w:hint="cs"/>
          <w:szCs w:val="24"/>
          <w:rtl/>
        </w:rPr>
        <w:t>ות ההארכה</w:t>
      </w:r>
      <w:r w:rsidR="00D53C1E" w:rsidRPr="00AF106A">
        <w:rPr>
          <w:rFonts w:hint="cs"/>
          <w:szCs w:val="24"/>
          <w:rtl/>
        </w:rPr>
        <w:t xml:space="preserve"> ימשיכו לחול כל תנאי המכרז</w:t>
      </w:r>
      <w:r w:rsidR="00D53C1E">
        <w:rPr>
          <w:rFonts w:hint="cs"/>
          <w:szCs w:val="24"/>
          <w:rtl/>
        </w:rPr>
        <w:t xml:space="preserve"> והחוזה</w:t>
      </w:r>
      <w:r w:rsidR="00D53C1E" w:rsidRPr="00AF106A">
        <w:rPr>
          <w:rFonts w:hint="cs"/>
          <w:szCs w:val="24"/>
          <w:rtl/>
        </w:rPr>
        <w:t>,</w:t>
      </w:r>
      <w:r w:rsidR="00D53C1E">
        <w:rPr>
          <w:rFonts w:hint="cs"/>
          <w:szCs w:val="24"/>
          <w:rtl/>
        </w:rPr>
        <w:t xml:space="preserve"> לרבות הוראת המפרט הטכני</w:t>
      </w:r>
      <w:r>
        <w:rPr>
          <w:rFonts w:hint="cs"/>
          <w:szCs w:val="24"/>
          <w:rtl/>
        </w:rPr>
        <w:t>, וכן כי כחלק מהארכת ההתקשרות, ייקבע היקף בנק השעות הנוסף אשר הספק מתחייב לספקו בתקופת ההארכה</w:t>
      </w:r>
      <w:r w:rsidR="00D53C1E">
        <w:rPr>
          <w:rFonts w:hint="cs"/>
          <w:szCs w:val="24"/>
          <w:rtl/>
        </w:rPr>
        <w:t>.</w:t>
      </w:r>
    </w:p>
    <w:p w:rsidR="009802BC" w:rsidRDefault="009802BC" w:rsidP="009802BC">
      <w:pPr>
        <w:pStyle w:val="ad"/>
        <w:tabs>
          <w:tab w:val="right" w:pos="8640"/>
        </w:tabs>
        <w:spacing w:after="120"/>
        <w:ind w:left="1276"/>
        <w:jc w:val="both"/>
        <w:rPr>
          <w:szCs w:val="24"/>
          <w:rtl/>
        </w:rPr>
      </w:pPr>
      <w:r w:rsidRPr="007A3846">
        <w:rPr>
          <w:rFonts w:hint="cs"/>
          <w:szCs w:val="24"/>
          <w:rtl/>
        </w:rPr>
        <w:t xml:space="preserve">במקרה </w:t>
      </w:r>
      <w:r>
        <w:rPr>
          <w:rFonts w:hint="cs"/>
          <w:szCs w:val="24"/>
          <w:rtl/>
        </w:rPr>
        <w:t xml:space="preserve">שאיזו </w:t>
      </w:r>
      <w:r w:rsidRPr="007A3846">
        <w:rPr>
          <w:rFonts w:hint="cs"/>
          <w:szCs w:val="24"/>
          <w:rtl/>
        </w:rPr>
        <w:t xml:space="preserve">מתקופות ההארכה תמומשנה, </w:t>
      </w:r>
      <w:r w:rsidRPr="007A3846">
        <w:rPr>
          <w:szCs w:val="24"/>
          <w:rtl/>
        </w:rPr>
        <w:t>מתחייב הספק להאריך את (א) תוקף הערבויות שמסר למשרד במסגרת ה</w:t>
      </w:r>
      <w:r>
        <w:rPr>
          <w:szCs w:val="24"/>
          <w:rtl/>
        </w:rPr>
        <w:t>חוזה</w:t>
      </w:r>
      <w:r w:rsidRPr="007A3846">
        <w:rPr>
          <w:szCs w:val="24"/>
          <w:rtl/>
        </w:rPr>
        <w:t xml:space="preserve">, וכן את (ב) הביטוחים שנדרש לערוך ולקיים במסגרת </w:t>
      </w:r>
      <w:r>
        <w:rPr>
          <w:rFonts w:hint="cs"/>
          <w:szCs w:val="24"/>
          <w:rtl/>
        </w:rPr>
        <w:t>חוזה</w:t>
      </w:r>
      <w:r w:rsidRPr="007A3846">
        <w:rPr>
          <w:szCs w:val="24"/>
          <w:rtl/>
        </w:rPr>
        <w:t xml:space="preserve"> זה, והכ</w:t>
      </w:r>
      <w:r w:rsidR="00D53C1E">
        <w:rPr>
          <w:rFonts w:hint="cs"/>
          <w:szCs w:val="24"/>
          <w:rtl/>
        </w:rPr>
        <w:t>ו</w:t>
      </w:r>
      <w:r w:rsidRPr="007A3846">
        <w:rPr>
          <w:szCs w:val="24"/>
          <w:rtl/>
        </w:rPr>
        <w:t>ל בהתאמה לתקופות ההארכה</w:t>
      </w:r>
      <w:r>
        <w:rPr>
          <w:rFonts w:hint="cs"/>
          <w:szCs w:val="24"/>
          <w:rtl/>
        </w:rPr>
        <w:t>.</w:t>
      </w:r>
    </w:p>
    <w:p w:rsidR="00530750" w:rsidRPr="007A3846" w:rsidRDefault="00530750" w:rsidP="00530750">
      <w:pPr>
        <w:pStyle w:val="ad"/>
        <w:tabs>
          <w:tab w:val="right" w:pos="8640"/>
        </w:tabs>
        <w:spacing w:after="120"/>
        <w:ind w:left="720"/>
        <w:jc w:val="both"/>
        <w:rPr>
          <w:szCs w:val="24"/>
        </w:rPr>
      </w:pPr>
      <w:r w:rsidRPr="00E13D17">
        <w:rPr>
          <w:rFonts w:hint="cs"/>
          <w:szCs w:val="24"/>
          <w:rtl/>
        </w:rPr>
        <w:t>תקופות ההקמה, הטמעה, האחריות והתחזוקה</w:t>
      </w:r>
      <w:r>
        <w:rPr>
          <w:rFonts w:hint="cs"/>
          <w:szCs w:val="24"/>
          <w:rtl/>
        </w:rPr>
        <w:t>, וכן תקופות ההארכה, ככל שתמומשנה</w:t>
      </w:r>
      <w:r w:rsidRPr="00E13D17">
        <w:rPr>
          <w:rFonts w:hint="cs"/>
          <w:szCs w:val="24"/>
          <w:rtl/>
        </w:rPr>
        <w:t xml:space="preserve"> י</w:t>
      </w:r>
      <w:r>
        <w:rPr>
          <w:rFonts w:hint="cs"/>
          <w:szCs w:val="24"/>
          <w:rtl/>
        </w:rPr>
        <w:t xml:space="preserve">קראו </w:t>
      </w:r>
      <w:r w:rsidRPr="00E13D17">
        <w:rPr>
          <w:rFonts w:hint="cs"/>
          <w:szCs w:val="24"/>
          <w:rtl/>
        </w:rPr>
        <w:t xml:space="preserve">ביחד </w:t>
      </w:r>
      <w:r>
        <w:rPr>
          <w:rFonts w:hint="cs"/>
          <w:szCs w:val="24"/>
          <w:rtl/>
        </w:rPr>
        <w:t>וכן כל חלק מהן</w:t>
      </w:r>
      <w:r w:rsidRPr="00E13D17">
        <w:rPr>
          <w:rFonts w:hint="cs"/>
          <w:szCs w:val="24"/>
          <w:rtl/>
        </w:rPr>
        <w:t xml:space="preserve"> - "</w:t>
      </w:r>
      <w:r w:rsidRPr="00E13D17">
        <w:rPr>
          <w:rFonts w:hint="eastAsia"/>
          <w:b/>
          <w:bCs/>
          <w:szCs w:val="24"/>
          <w:rtl/>
        </w:rPr>
        <w:t>תקופת</w:t>
      </w:r>
      <w:r w:rsidRPr="00E13D17">
        <w:rPr>
          <w:b/>
          <w:bCs/>
          <w:szCs w:val="24"/>
          <w:rtl/>
        </w:rPr>
        <w:t xml:space="preserve"> </w:t>
      </w:r>
      <w:r w:rsidRPr="00E13D17">
        <w:rPr>
          <w:rFonts w:hint="eastAsia"/>
          <w:b/>
          <w:bCs/>
          <w:szCs w:val="24"/>
          <w:rtl/>
        </w:rPr>
        <w:t>ההתקשרות</w:t>
      </w:r>
      <w:r w:rsidRPr="00E13D17">
        <w:rPr>
          <w:rFonts w:hint="cs"/>
          <w:szCs w:val="24"/>
          <w:rtl/>
        </w:rPr>
        <w:t>"</w:t>
      </w:r>
      <w:r>
        <w:rPr>
          <w:rFonts w:hint="cs"/>
          <w:szCs w:val="24"/>
          <w:rtl/>
        </w:rPr>
        <w:t>.</w:t>
      </w:r>
    </w:p>
    <w:p w:rsidR="009802BC" w:rsidRDefault="009802BC" w:rsidP="00910F93">
      <w:pPr>
        <w:pStyle w:val="ad"/>
        <w:numPr>
          <w:ilvl w:val="0"/>
          <w:numId w:val="18"/>
        </w:numPr>
        <w:tabs>
          <w:tab w:val="right" w:pos="8640"/>
        </w:tabs>
        <w:spacing w:after="120"/>
        <w:jc w:val="both"/>
        <w:rPr>
          <w:b/>
          <w:bCs/>
          <w:szCs w:val="24"/>
          <w:u w:val="single"/>
        </w:rPr>
      </w:pPr>
      <w:r>
        <w:rPr>
          <w:b/>
          <w:bCs/>
          <w:szCs w:val="24"/>
          <w:u w:val="single"/>
          <w:rtl/>
        </w:rPr>
        <w:t>הצהרות והתחייבויות הספק</w:t>
      </w:r>
    </w:p>
    <w:p w:rsidR="009802BC" w:rsidRPr="0022389E" w:rsidRDefault="009802BC" w:rsidP="009802BC">
      <w:pPr>
        <w:pStyle w:val="Normal1"/>
        <w:keepNext/>
        <w:spacing w:before="0"/>
        <w:ind w:firstLine="142"/>
        <w:rPr>
          <w:rtl/>
        </w:rPr>
      </w:pPr>
      <w:r w:rsidRPr="0022389E">
        <w:rPr>
          <w:rtl/>
        </w:rPr>
        <w:t xml:space="preserve">הספק מצהיר ומתחייב בזאת, באופן מלא ובלתי חוזר, כדלקמן: </w:t>
      </w:r>
    </w:p>
    <w:p w:rsidR="009802BC" w:rsidRDefault="009802BC" w:rsidP="00910F93">
      <w:pPr>
        <w:pStyle w:val="ad"/>
        <w:numPr>
          <w:ilvl w:val="1"/>
          <w:numId w:val="18"/>
        </w:numPr>
        <w:tabs>
          <w:tab w:val="right" w:pos="8640"/>
        </w:tabs>
        <w:spacing w:after="120"/>
        <w:jc w:val="both"/>
        <w:rPr>
          <w:szCs w:val="24"/>
        </w:rPr>
      </w:pPr>
      <w:r w:rsidRPr="00BD2997">
        <w:rPr>
          <w:szCs w:val="24"/>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rsidR="009802BC" w:rsidRPr="00BD2997" w:rsidRDefault="009802BC" w:rsidP="00910F93">
      <w:pPr>
        <w:pStyle w:val="ad"/>
        <w:numPr>
          <w:ilvl w:val="1"/>
          <w:numId w:val="18"/>
        </w:numPr>
        <w:tabs>
          <w:tab w:val="right" w:pos="8640"/>
        </w:tabs>
        <w:spacing w:after="120"/>
        <w:jc w:val="both"/>
        <w:rPr>
          <w:szCs w:val="24"/>
        </w:rPr>
      </w:pPr>
      <w:r w:rsidRPr="00FB1B14">
        <w:rPr>
          <w:rFonts w:hint="cs"/>
          <w:szCs w:val="24"/>
          <w:rtl/>
        </w:rPr>
        <w:t>כי אין לו חובות אגרה שנתית לרשם התאגידים, בגין השנים הקודמות למכרז; וככל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w:t>
      </w:r>
      <w:r>
        <w:rPr>
          <w:rFonts w:hint="cs"/>
          <w:szCs w:val="24"/>
          <w:rtl/>
        </w:rPr>
        <w:t>דא עמידתו בתנאי זה. מודגש כי אי-</w:t>
      </w:r>
      <w:r w:rsidRPr="00FB1B14">
        <w:rPr>
          <w:rFonts w:hint="cs"/>
          <w:szCs w:val="24"/>
          <w:rtl/>
        </w:rPr>
        <w:t xml:space="preserve">מסירת נסח רישום עדכני כאמור, בתוך 30 ימים מהמועד </w:t>
      </w:r>
      <w:r>
        <w:rPr>
          <w:rFonts w:hint="cs"/>
          <w:szCs w:val="24"/>
          <w:rtl/>
        </w:rPr>
        <w:t>ש</w:t>
      </w:r>
      <w:r w:rsidRPr="00FB1B14">
        <w:rPr>
          <w:rFonts w:hint="cs"/>
          <w:szCs w:val="24"/>
          <w:rtl/>
        </w:rPr>
        <w:t>בו נדרש הספק לעשות כן, תהווה כשלעצמה עילה להפסקת ההתקשרות של המשרד עם הספק</w:t>
      </w:r>
      <w:r>
        <w:rPr>
          <w:rFonts w:hint="cs"/>
          <w:szCs w:val="24"/>
          <w:rtl/>
        </w:rPr>
        <w:t>.</w:t>
      </w:r>
    </w:p>
    <w:p w:rsidR="009802BC" w:rsidRPr="00BD2997" w:rsidRDefault="009802BC" w:rsidP="00910F93">
      <w:pPr>
        <w:pStyle w:val="ad"/>
        <w:numPr>
          <w:ilvl w:val="1"/>
          <w:numId w:val="18"/>
        </w:numPr>
        <w:tabs>
          <w:tab w:val="right" w:pos="8640"/>
        </w:tabs>
        <w:spacing w:after="120"/>
        <w:jc w:val="both"/>
        <w:rPr>
          <w:szCs w:val="24"/>
        </w:rPr>
      </w:pPr>
      <w:bookmarkStart w:id="472" w:name="_Ref267300393"/>
      <w:r w:rsidRPr="00BD2997">
        <w:rPr>
          <w:szCs w:val="24"/>
          <w:rtl/>
        </w:rPr>
        <w:t>כי הוא עומד בכל דרישות הסף והתנאים הנוספים שנקבעו במסמכי המכרז, כפי שהצהיר ובמסגרת הנתונים והמסמכים שמסר בהצעה שהגיש במכרז.</w:t>
      </w:r>
      <w:bookmarkEnd w:id="472"/>
    </w:p>
    <w:p w:rsidR="009802BC" w:rsidRPr="00BD2997" w:rsidRDefault="009802BC" w:rsidP="00910F93">
      <w:pPr>
        <w:pStyle w:val="ad"/>
        <w:numPr>
          <w:ilvl w:val="1"/>
          <w:numId w:val="18"/>
        </w:numPr>
        <w:tabs>
          <w:tab w:val="right" w:pos="8640"/>
        </w:tabs>
        <w:spacing w:after="120"/>
        <w:jc w:val="both"/>
        <w:rPr>
          <w:szCs w:val="24"/>
        </w:rPr>
      </w:pPr>
      <w:r w:rsidRPr="00BD2997">
        <w:rPr>
          <w:szCs w:val="24"/>
          <w:rtl/>
        </w:rPr>
        <w:t xml:space="preserve">כי הינו בעל </w:t>
      </w:r>
      <w:r>
        <w:rPr>
          <w:rFonts w:hint="cs"/>
          <w:szCs w:val="24"/>
          <w:rtl/>
        </w:rPr>
        <w:t>רקע מקצועי מתאים המאפשר לו לספק את השירותים על פי הוראות חוזה זה, וכי יש בידיו הכלים, הידע, כוח האדם, האמצעים והכישורים המאפשרים לו ל</w:t>
      </w:r>
      <w:r w:rsidR="00883C12">
        <w:rPr>
          <w:rFonts w:hint="cs"/>
          <w:szCs w:val="24"/>
          <w:rtl/>
        </w:rPr>
        <w:t>ספק, ל</w:t>
      </w:r>
      <w:r>
        <w:rPr>
          <w:rFonts w:hint="cs"/>
          <w:szCs w:val="24"/>
          <w:rtl/>
        </w:rPr>
        <w:t xml:space="preserve">הקים, </w:t>
      </w:r>
      <w:r w:rsidR="00883C12">
        <w:rPr>
          <w:rFonts w:hint="cs"/>
          <w:szCs w:val="24"/>
          <w:rtl/>
        </w:rPr>
        <w:t>להטמיע</w:t>
      </w:r>
      <w:r>
        <w:rPr>
          <w:rFonts w:hint="cs"/>
          <w:szCs w:val="24"/>
          <w:rtl/>
        </w:rPr>
        <w:t xml:space="preserve"> ולתחזק את </w:t>
      </w:r>
      <w:r w:rsidR="008C0D15">
        <w:rPr>
          <w:rFonts w:hint="cs"/>
          <w:szCs w:val="24"/>
          <w:rtl/>
        </w:rPr>
        <w:t>המערכת</w:t>
      </w:r>
      <w:r>
        <w:rPr>
          <w:rFonts w:hint="cs"/>
          <w:szCs w:val="24"/>
          <w:rtl/>
        </w:rPr>
        <w:t xml:space="preserve"> ולספק את השירותים כמפורט במסמכי המכרז בכלל ובחוזה זה ובמפרט הטכני בפרט, ואלה ימשיכו להיות ברשותו עד למילוי מלא של כל התחייבויותיו על פי חוזה זה</w:t>
      </w:r>
      <w:r w:rsidRPr="00BD2997">
        <w:rPr>
          <w:szCs w:val="24"/>
          <w:rtl/>
        </w:rPr>
        <w:t xml:space="preserve">. </w:t>
      </w:r>
    </w:p>
    <w:p w:rsidR="009802BC" w:rsidRPr="00BD2997" w:rsidRDefault="009802BC" w:rsidP="00910F93">
      <w:pPr>
        <w:pStyle w:val="ad"/>
        <w:numPr>
          <w:ilvl w:val="1"/>
          <w:numId w:val="18"/>
        </w:numPr>
        <w:tabs>
          <w:tab w:val="right" w:pos="8640"/>
        </w:tabs>
        <w:spacing w:after="120"/>
        <w:jc w:val="both"/>
        <w:rPr>
          <w:szCs w:val="24"/>
          <w:rtl/>
        </w:rPr>
      </w:pPr>
      <w:bookmarkStart w:id="473" w:name="_Ref431586812"/>
      <w:r w:rsidRPr="00BD2997">
        <w:rPr>
          <w:szCs w:val="24"/>
          <w:rtl/>
        </w:rPr>
        <w:t>כי אין כל איסור, הגבלה ו/או מניעה כלשהי, לרבות מכוח דין, חוזה או מסמכי ייסודו להתקשרותו ב</w:t>
      </w:r>
      <w:r>
        <w:rPr>
          <w:szCs w:val="24"/>
          <w:rtl/>
        </w:rPr>
        <w:t>חוזה</w:t>
      </w:r>
      <w:r w:rsidRPr="00BD2997">
        <w:rPr>
          <w:szCs w:val="24"/>
          <w:rtl/>
        </w:rPr>
        <w:t xml:space="preserve"> ולביצוע התחייבויותיו על פיו; הספק אינו כפוף לכל התחייבות, לרבות התחייבות מותנית, המנוגדת להתחייבויותיו על פי </w:t>
      </w:r>
      <w:r>
        <w:rPr>
          <w:szCs w:val="24"/>
          <w:rtl/>
        </w:rPr>
        <w:t>חוזה</w:t>
      </w:r>
      <w:r w:rsidRPr="00BD2997">
        <w:rPr>
          <w:szCs w:val="24"/>
          <w:rtl/>
        </w:rPr>
        <w:t xml:space="preserve"> זה ואין בחתימתו על </w:t>
      </w:r>
      <w:r>
        <w:rPr>
          <w:szCs w:val="24"/>
          <w:rtl/>
        </w:rPr>
        <w:t>חוזה</w:t>
      </w:r>
      <w:r w:rsidRPr="00BD2997">
        <w:rPr>
          <w:szCs w:val="24"/>
          <w:rtl/>
        </w:rPr>
        <w:t xml:space="preserve"> זה ו/או בביצוע התחייבויותיו על פיו, משום הפרה של חוזה ו/או התחייבות אחרת ו/או הפרה של כל דין לרבות תקנה, צו ו</w:t>
      </w:r>
      <w:r>
        <w:rPr>
          <w:rFonts w:hint="cs"/>
          <w:szCs w:val="24"/>
          <w:rtl/>
        </w:rPr>
        <w:t xml:space="preserve">/או </w:t>
      </w:r>
      <w:r w:rsidRPr="00BD2997">
        <w:rPr>
          <w:szCs w:val="24"/>
          <w:rtl/>
        </w:rPr>
        <w:t>פסק-דין</w:t>
      </w:r>
      <w:bookmarkEnd w:id="473"/>
      <w:r w:rsidRPr="00BD2997">
        <w:rPr>
          <w:szCs w:val="24"/>
          <w:rtl/>
        </w:rPr>
        <w:t xml:space="preserve">. </w:t>
      </w:r>
    </w:p>
    <w:p w:rsidR="009802BC" w:rsidRPr="00DC456C" w:rsidRDefault="009802BC" w:rsidP="00910F93">
      <w:pPr>
        <w:pStyle w:val="ad"/>
        <w:numPr>
          <w:ilvl w:val="1"/>
          <w:numId w:val="18"/>
        </w:numPr>
        <w:tabs>
          <w:tab w:val="right" w:pos="8640"/>
        </w:tabs>
        <w:spacing w:after="120"/>
        <w:jc w:val="both"/>
        <w:rPr>
          <w:szCs w:val="24"/>
        </w:rPr>
      </w:pPr>
      <w:bookmarkStart w:id="474" w:name="_Ref226441172"/>
      <w:r w:rsidRPr="00DC456C">
        <w:rPr>
          <w:szCs w:val="24"/>
          <w:rtl/>
        </w:rPr>
        <w:t>כי</w:t>
      </w:r>
      <w:r>
        <w:rPr>
          <w:rFonts w:hint="cs"/>
          <w:szCs w:val="24"/>
          <w:rtl/>
        </w:rPr>
        <w:t xml:space="preserve"> </w:t>
      </w:r>
      <w:r w:rsidRPr="00DC456C">
        <w:rPr>
          <w:szCs w:val="24"/>
          <w:rtl/>
        </w:rPr>
        <w:t xml:space="preserve">קיבל </w:t>
      </w:r>
      <w:r w:rsidRPr="00DC456C">
        <w:rPr>
          <w:rFonts w:hint="cs"/>
          <w:szCs w:val="24"/>
          <w:rtl/>
        </w:rPr>
        <w:t xml:space="preserve">ובדק </w:t>
      </w:r>
      <w:r w:rsidRPr="00DC456C">
        <w:rPr>
          <w:szCs w:val="24"/>
          <w:rtl/>
        </w:rPr>
        <w:t xml:space="preserve">את המידע </w:t>
      </w:r>
      <w:r w:rsidRPr="00DC456C">
        <w:rPr>
          <w:rFonts w:hint="cs"/>
          <w:szCs w:val="24"/>
          <w:rtl/>
        </w:rPr>
        <w:t xml:space="preserve">הרלוונטי למתן השירותים </w:t>
      </w:r>
      <w:r w:rsidRPr="00DC456C">
        <w:rPr>
          <w:szCs w:val="24"/>
          <w:rtl/>
        </w:rPr>
        <w:t>הקיים במשרד</w:t>
      </w:r>
      <w:r w:rsidRPr="00DC456C">
        <w:rPr>
          <w:rFonts w:hint="cs"/>
          <w:szCs w:val="24"/>
          <w:rtl/>
        </w:rPr>
        <w:t>; כי</w:t>
      </w:r>
      <w:r w:rsidRPr="00DC456C">
        <w:rPr>
          <w:szCs w:val="24"/>
          <w:rtl/>
        </w:rPr>
        <w:t xml:space="preserve"> </w:t>
      </w:r>
      <w:r w:rsidRPr="00DC456C">
        <w:rPr>
          <w:rFonts w:hint="cs"/>
          <w:szCs w:val="24"/>
          <w:rtl/>
        </w:rPr>
        <w:t>קיבל ובדק את כל ה</w:t>
      </w:r>
      <w:r w:rsidRPr="00DC456C">
        <w:rPr>
          <w:szCs w:val="24"/>
          <w:rtl/>
        </w:rPr>
        <w:t>הסברים וההבהרות בקשר עם מתן השירותים; כי ידוע לו שהחובה ל</w:t>
      </w:r>
      <w:r w:rsidRPr="00DC456C">
        <w:rPr>
          <w:rFonts w:hint="cs"/>
          <w:szCs w:val="24"/>
          <w:rtl/>
        </w:rPr>
        <w:t xml:space="preserve">קבלת </w:t>
      </w:r>
      <w:r w:rsidRPr="00DC456C">
        <w:rPr>
          <w:szCs w:val="24"/>
          <w:rtl/>
        </w:rPr>
        <w:t xml:space="preserve">המידע האמור </w:t>
      </w:r>
      <w:r w:rsidRPr="00DC456C">
        <w:rPr>
          <w:rFonts w:hint="cs"/>
          <w:szCs w:val="24"/>
          <w:rtl/>
        </w:rPr>
        <w:t>ו</w:t>
      </w:r>
      <w:r w:rsidRPr="00DC456C">
        <w:rPr>
          <w:szCs w:val="24"/>
          <w:rtl/>
        </w:rPr>
        <w:t>בחינת</w:t>
      </w:r>
      <w:r>
        <w:rPr>
          <w:rFonts w:hint="cs"/>
          <w:szCs w:val="24"/>
          <w:rtl/>
        </w:rPr>
        <w:t>ו</w:t>
      </w:r>
      <w:r w:rsidRPr="00DC456C">
        <w:rPr>
          <w:szCs w:val="24"/>
          <w:rtl/>
        </w:rPr>
        <w:t xml:space="preserve"> לצורך </w:t>
      </w:r>
      <w:r w:rsidRPr="00DC456C">
        <w:rPr>
          <w:rFonts w:hint="cs"/>
          <w:szCs w:val="24"/>
          <w:rtl/>
        </w:rPr>
        <w:t>מתן</w:t>
      </w:r>
      <w:r w:rsidRPr="00DC456C">
        <w:rPr>
          <w:szCs w:val="24"/>
          <w:rtl/>
        </w:rPr>
        <w:t xml:space="preserve"> השירותים בהתאם להוראות ה</w:t>
      </w:r>
      <w:r>
        <w:rPr>
          <w:szCs w:val="24"/>
          <w:rtl/>
        </w:rPr>
        <w:t>חוזה</w:t>
      </w:r>
      <w:r w:rsidRPr="00DC456C">
        <w:rPr>
          <w:szCs w:val="24"/>
          <w:rtl/>
        </w:rPr>
        <w:t xml:space="preserve"> </w:t>
      </w:r>
      <w:r w:rsidRPr="00DC456C">
        <w:rPr>
          <w:rFonts w:hint="cs"/>
          <w:szCs w:val="24"/>
          <w:rtl/>
        </w:rPr>
        <w:t>בכלל</w:t>
      </w:r>
      <w:r w:rsidRPr="00DC456C">
        <w:rPr>
          <w:szCs w:val="24"/>
          <w:rtl/>
        </w:rPr>
        <w:t xml:space="preserve"> </w:t>
      </w:r>
      <w:r w:rsidRPr="00DC456C">
        <w:rPr>
          <w:rFonts w:hint="cs"/>
          <w:szCs w:val="24"/>
          <w:rtl/>
        </w:rPr>
        <w:t>ובהתאם</w:t>
      </w:r>
      <w:r w:rsidRPr="00DC456C">
        <w:rPr>
          <w:szCs w:val="24"/>
          <w:rtl/>
        </w:rPr>
        <w:t xml:space="preserve"> </w:t>
      </w:r>
      <w:r w:rsidRPr="00DC456C">
        <w:rPr>
          <w:rFonts w:hint="cs"/>
          <w:szCs w:val="24"/>
          <w:rtl/>
        </w:rPr>
        <w:t>ל</w:t>
      </w:r>
      <w:r w:rsidRPr="00DC456C">
        <w:rPr>
          <w:szCs w:val="24"/>
          <w:rtl/>
        </w:rPr>
        <w:t>הוראות כל דין</w:t>
      </w:r>
      <w:r w:rsidRPr="00DC456C">
        <w:rPr>
          <w:rFonts w:hint="cs"/>
          <w:szCs w:val="24"/>
          <w:rtl/>
        </w:rPr>
        <w:t xml:space="preserve"> בפרט</w:t>
      </w:r>
      <w:r>
        <w:rPr>
          <w:szCs w:val="24"/>
          <w:rtl/>
        </w:rPr>
        <w:t>, מוטל</w:t>
      </w:r>
      <w:r w:rsidRPr="00DC456C">
        <w:rPr>
          <w:szCs w:val="24"/>
          <w:rtl/>
        </w:rPr>
        <w:t>ת על</w:t>
      </w:r>
      <w:r>
        <w:rPr>
          <w:rFonts w:hint="cs"/>
          <w:szCs w:val="24"/>
          <w:rtl/>
        </w:rPr>
        <w:t>יו</w:t>
      </w:r>
      <w:r w:rsidRPr="00DC456C">
        <w:rPr>
          <w:szCs w:val="24"/>
          <w:rtl/>
        </w:rPr>
        <w:t xml:space="preserve"> </w:t>
      </w:r>
      <w:r>
        <w:rPr>
          <w:rFonts w:hint="cs"/>
          <w:szCs w:val="24"/>
          <w:rtl/>
        </w:rPr>
        <w:t>וב</w:t>
      </w:r>
      <w:r w:rsidRPr="00DC456C">
        <w:rPr>
          <w:szCs w:val="24"/>
          <w:rtl/>
        </w:rPr>
        <w:t>אחריותו המלאה והבלעדית</w:t>
      </w:r>
      <w:r w:rsidRPr="00DC456C">
        <w:rPr>
          <w:rFonts w:hint="cs"/>
          <w:szCs w:val="24"/>
          <w:rtl/>
        </w:rPr>
        <w:t>;</w:t>
      </w:r>
      <w:r w:rsidRPr="00DC456C">
        <w:rPr>
          <w:szCs w:val="24"/>
          <w:rtl/>
        </w:rPr>
        <w:t xml:space="preserve"> וכי בכל מקרה לא יהיה במסירת המידע ה</w:t>
      </w:r>
      <w:r>
        <w:rPr>
          <w:rFonts w:hint="cs"/>
          <w:szCs w:val="24"/>
          <w:rtl/>
        </w:rPr>
        <w:t>נ"ל</w:t>
      </w:r>
      <w:r w:rsidRPr="00DC456C">
        <w:rPr>
          <w:szCs w:val="24"/>
          <w:rtl/>
        </w:rPr>
        <w:t xml:space="preserve"> לגרוע ו/או לפגוע בהתחייבויות הספק כמפורט ב</w:t>
      </w:r>
      <w:r>
        <w:rPr>
          <w:szCs w:val="24"/>
          <w:rtl/>
        </w:rPr>
        <w:t>חוזה</w:t>
      </w:r>
      <w:r w:rsidRPr="00DC456C">
        <w:rPr>
          <w:szCs w:val="24"/>
          <w:rtl/>
        </w:rPr>
        <w:t xml:space="preserve"> </w:t>
      </w:r>
      <w:r w:rsidRPr="00DC456C">
        <w:rPr>
          <w:rFonts w:hint="cs"/>
          <w:szCs w:val="24"/>
          <w:rtl/>
        </w:rPr>
        <w:t xml:space="preserve">ו/או </w:t>
      </w:r>
      <w:r w:rsidRPr="00DC456C">
        <w:rPr>
          <w:szCs w:val="24"/>
          <w:rtl/>
        </w:rPr>
        <w:t>על מנת להטיל על המשרד אחריות כלשהי.</w:t>
      </w:r>
      <w:bookmarkEnd w:id="474"/>
    </w:p>
    <w:p w:rsidR="009802BC" w:rsidRPr="00DC456C" w:rsidRDefault="009802BC" w:rsidP="00910F93">
      <w:pPr>
        <w:pStyle w:val="ad"/>
        <w:numPr>
          <w:ilvl w:val="1"/>
          <w:numId w:val="18"/>
        </w:numPr>
        <w:tabs>
          <w:tab w:val="right" w:pos="8640"/>
        </w:tabs>
        <w:spacing w:after="120"/>
        <w:jc w:val="both"/>
        <w:rPr>
          <w:szCs w:val="24"/>
        </w:rPr>
      </w:pPr>
      <w:bookmarkStart w:id="475" w:name="_Ref226441170"/>
      <w:r w:rsidRPr="00DC456C">
        <w:rPr>
          <w:szCs w:val="24"/>
          <w:rtl/>
        </w:rPr>
        <w:t>כי הבין את מלוא צרכי המשרד</w:t>
      </w:r>
      <w:r w:rsidRPr="000907AD">
        <w:rPr>
          <w:rFonts w:hint="cs"/>
          <w:szCs w:val="24"/>
          <w:rtl/>
        </w:rPr>
        <w:t xml:space="preserve"> </w:t>
      </w:r>
      <w:r w:rsidRPr="00DC456C">
        <w:rPr>
          <w:rFonts w:hint="cs"/>
          <w:szCs w:val="24"/>
          <w:rtl/>
        </w:rPr>
        <w:t>ודרישות</w:t>
      </w:r>
      <w:r>
        <w:rPr>
          <w:rFonts w:hint="cs"/>
          <w:szCs w:val="24"/>
          <w:rtl/>
        </w:rPr>
        <w:t>יו</w:t>
      </w:r>
      <w:r w:rsidRPr="00DC456C">
        <w:rPr>
          <w:rFonts w:hint="cs"/>
          <w:szCs w:val="24"/>
          <w:rtl/>
        </w:rPr>
        <w:t>,</w:t>
      </w:r>
      <w:r w:rsidRPr="00DC456C">
        <w:rPr>
          <w:szCs w:val="24"/>
          <w:rtl/>
        </w:rPr>
        <w:t xml:space="preserve"> לרבות אלו שנמסרו לו במסגרת מסמכי המכרז</w:t>
      </w:r>
      <w:r w:rsidRPr="00DC456C">
        <w:rPr>
          <w:rFonts w:hint="cs"/>
          <w:szCs w:val="24"/>
          <w:rtl/>
        </w:rPr>
        <w:t>;</w:t>
      </w:r>
      <w:r w:rsidRPr="00DC456C">
        <w:rPr>
          <w:szCs w:val="24"/>
          <w:rtl/>
        </w:rPr>
        <w:t xml:space="preserve"> </w:t>
      </w:r>
      <w:r w:rsidRPr="00DC456C">
        <w:rPr>
          <w:rFonts w:hint="cs"/>
          <w:szCs w:val="24"/>
          <w:rtl/>
        </w:rPr>
        <w:t xml:space="preserve">כי </w:t>
      </w:r>
      <w:r w:rsidRPr="00DC456C">
        <w:rPr>
          <w:szCs w:val="24"/>
          <w:rtl/>
        </w:rPr>
        <w:t xml:space="preserve">בחן באופן עצמאי ובעיני בעל מקצוע את כל </w:t>
      </w:r>
      <w:r w:rsidRPr="00DC456C">
        <w:rPr>
          <w:rFonts w:hint="cs"/>
          <w:szCs w:val="24"/>
          <w:rtl/>
        </w:rPr>
        <w:t>המשמעויות הכרוכות במתן</w:t>
      </w:r>
      <w:r w:rsidRPr="00DC456C">
        <w:rPr>
          <w:szCs w:val="24"/>
          <w:rtl/>
        </w:rPr>
        <w:t xml:space="preserve"> השירותים ואת אפשרות הביצוע של כל התחייבויותיו על פי ה</w:t>
      </w:r>
      <w:r>
        <w:rPr>
          <w:szCs w:val="24"/>
          <w:rtl/>
        </w:rPr>
        <w:t>חוזה</w:t>
      </w:r>
      <w:r w:rsidRPr="00DC456C">
        <w:rPr>
          <w:rFonts w:hint="cs"/>
          <w:szCs w:val="24"/>
          <w:rtl/>
        </w:rPr>
        <w:t>,</w:t>
      </w:r>
      <w:r w:rsidRPr="00DC456C">
        <w:rPr>
          <w:szCs w:val="24"/>
          <w:rtl/>
        </w:rPr>
        <w:t xml:space="preserve"> ולרבות לעניין זה: המידע המפורט במסמכי המכרז</w:t>
      </w:r>
      <w:r w:rsidRPr="00DC456C">
        <w:rPr>
          <w:rFonts w:hint="cs"/>
          <w:szCs w:val="24"/>
          <w:rtl/>
        </w:rPr>
        <w:t>,</w:t>
      </w:r>
      <w:r w:rsidRPr="00DC456C">
        <w:rPr>
          <w:szCs w:val="24"/>
          <w:rtl/>
        </w:rPr>
        <w:t xml:space="preserve"> הוראות הדין ה</w:t>
      </w:r>
      <w:r w:rsidRPr="00DC456C">
        <w:rPr>
          <w:rFonts w:hint="cs"/>
          <w:szCs w:val="24"/>
          <w:rtl/>
        </w:rPr>
        <w:t>רלוונטיות</w:t>
      </w:r>
      <w:r w:rsidRPr="00DC456C">
        <w:rPr>
          <w:szCs w:val="24"/>
          <w:rtl/>
        </w:rPr>
        <w:t xml:space="preserve"> למתן השירותים וההשלכות הנובעות מיישומן בקשר עם השירותים</w:t>
      </w:r>
      <w:r w:rsidRPr="00DC456C">
        <w:rPr>
          <w:rFonts w:hint="cs"/>
          <w:szCs w:val="24"/>
          <w:rtl/>
        </w:rPr>
        <w:t>,</w:t>
      </w:r>
      <w:r w:rsidRPr="00DC456C">
        <w:rPr>
          <w:szCs w:val="24"/>
          <w:rtl/>
        </w:rPr>
        <w:t xml:space="preserve"> הפעילות הכרוכה ב</w:t>
      </w:r>
      <w:r w:rsidRPr="00DC456C">
        <w:rPr>
          <w:rFonts w:hint="cs"/>
          <w:szCs w:val="24"/>
          <w:rtl/>
        </w:rPr>
        <w:t>מתן</w:t>
      </w:r>
      <w:r w:rsidRPr="00DC456C">
        <w:rPr>
          <w:szCs w:val="24"/>
          <w:rtl/>
        </w:rPr>
        <w:t xml:space="preserve"> השירותים</w:t>
      </w:r>
      <w:r w:rsidRPr="00DC456C">
        <w:rPr>
          <w:rFonts w:hint="cs"/>
          <w:szCs w:val="24"/>
          <w:rtl/>
        </w:rPr>
        <w:t>,</w:t>
      </w:r>
      <w:r w:rsidRPr="00DC456C">
        <w:rPr>
          <w:szCs w:val="24"/>
          <w:rtl/>
        </w:rPr>
        <w:t xml:space="preserve"> היקפם הצפוי</w:t>
      </w:r>
      <w:r w:rsidRPr="00DC456C">
        <w:rPr>
          <w:rFonts w:hint="cs"/>
          <w:szCs w:val="24"/>
          <w:rtl/>
        </w:rPr>
        <w:t>,</w:t>
      </w:r>
      <w:r w:rsidRPr="00DC456C">
        <w:rPr>
          <w:szCs w:val="24"/>
          <w:rtl/>
        </w:rPr>
        <w:t xml:space="preserve"> רמת השירותים ואיכותם</w:t>
      </w:r>
      <w:r w:rsidRPr="00DC456C">
        <w:rPr>
          <w:rFonts w:hint="cs"/>
          <w:szCs w:val="24"/>
          <w:rtl/>
        </w:rPr>
        <w:t>,</w:t>
      </w:r>
      <w:r w:rsidRPr="00DC456C">
        <w:rPr>
          <w:szCs w:val="24"/>
          <w:rtl/>
        </w:rPr>
        <w:t xml:space="preserve"> וכן</w:t>
      </w:r>
      <w:r w:rsidRPr="00DC456C">
        <w:rPr>
          <w:rFonts w:hint="cs"/>
          <w:szCs w:val="24"/>
          <w:rtl/>
        </w:rPr>
        <w:t xml:space="preserve"> </w:t>
      </w:r>
      <w:r w:rsidRPr="00DC456C">
        <w:rPr>
          <w:szCs w:val="24"/>
          <w:rtl/>
        </w:rPr>
        <w:t xml:space="preserve">כל נתון משפטי, ביצועי, תפעולי או עסקי </w:t>
      </w:r>
      <w:r w:rsidRPr="00DC456C">
        <w:rPr>
          <w:rFonts w:hint="cs"/>
          <w:szCs w:val="24"/>
          <w:rtl/>
        </w:rPr>
        <w:t xml:space="preserve">נוסף </w:t>
      </w:r>
      <w:r w:rsidRPr="00DC456C">
        <w:rPr>
          <w:szCs w:val="24"/>
          <w:rtl/>
        </w:rPr>
        <w:t xml:space="preserve">הרלוונטי לצורך </w:t>
      </w:r>
      <w:r w:rsidRPr="00DC456C">
        <w:rPr>
          <w:rFonts w:hint="cs"/>
          <w:szCs w:val="24"/>
          <w:rtl/>
        </w:rPr>
        <w:t>מתן</w:t>
      </w:r>
      <w:r w:rsidRPr="00DC456C">
        <w:rPr>
          <w:szCs w:val="24"/>
          <w:rtl/>
        </w:rPr>
        <w:t xml:space="preserve"> השירותים; כי לאחר שבדק את האמור ו</w:t>
      </w:r>
      <w:r w:rsidRPr="00DC456C">
        <w:rPr>
          <w:rFonts w:hint="cs"/>
          <w:szCs w:val="24"/>
          <w:rtl/>
        </w:rPr>
        <w:t xml:space="preserve">ביצע </w:t>
      </w:r>
      <w:r w:rsidRPr="00DC456C">
        <w:rPr>
          <w:szCs w:val="24"/>
          <w:rtl/>
        </w:rPr>
        <w:t xml:space="preserve">כל בדיקה ובחינה נוספת שמצא לנכון </w:t>
      </w:r>
      <w:r w:rsidRPr="00DC456C">
        <w:rPr>
          <w:rFonts w:hint="cs"/>
          <w:szCs w:val="24"/>
          <w:rtl/>
        </w:rPr>
        <w:t>הגיע למסקנה,</w:t>
      </w:r>
      <w:r w:rsidRPr="00DC456C">
        <w:rPr>
          <w:szCs w:val="24"/>
          <w:rtl/>
        </w:rPr>
        <w:t xml:space="preserve"> כי </w:t>
      </w:r>
      <w:r w:rsidRPr="00DC456C">
        <w:rPr>
          <w:rFonts w:hint="cs"/>
          <w:szCs w:val="24"/>
          <w:rtl/>
        </w:rPr>
        <w:t>אספקת</w:t>
      </w:r>
      <w:r w:rsidRPr="00DC456C">
        <w:rPr>
          <w:szCs w:val="24"/>
          <w:rtl/>
        </w:rPr>
        <w:t xml:space="preserve"> השירותים בהתאם ל</w:t>
      </w:r>
      <w:r w:rsidRPr="00DC456C">
        <w:rPr>
          <w:rFonts w:hint="cs"/>
          <w:szCs w:val="24"/>
          <w:rtl/>
        </w:rPr>
        <w:t>מסמכי המכרז</w:t>
      </w:r>
      <w:r w:rsidRPr="00DC456C">
        <w:rPr>
          <w:szCs w:val="24"/>
          <w:rtl/>
        </w:rPr>
        <w:t xml:space="preserve"> ה</w:t>
      </w:r>
      <w:r w:rsidRPr="00DC456C">
        <w:rPr>
          <w:rFonts w:hint="cs"/>
          <w:szCs w:val="24"/>
          <w:rtl/>
        </w:rPr>
        <w:t>י</w:t>
      </w:r>
      <w:r w:rsidRPr="00DC456C">
        <w:rPr>
          <w:szCs w:val="24"/>
          <w:rtl/>
        </w:rPr>
        <w:t>נ</w:t>
      </w:r>
      <w:r w:rsidRPr="00DC456C">
        <w:rPr>
          <w:rFonts w:hint="cs"/>
          <w:szCs w:val="24"/>
          <w:rtl/>
        </w:rPr>
        <w:t>ה</w:t>
      </w:r>
      <w:r w:rsidRPr="00DC456C">
        <w:rPr>
          <w:szCs w:val="24"/>
          <w:rtl/>
        </w:rPr>
        <w:t xml:space="preserve"> אפשרי</w:t>
      </w:r>
      <w:r w:rsidRPr="00DC456C">
        <w:rPr>
          <w:rFonts w:hint="cs"/>
          <w:szCs w:val="24"/>
          <w:rtl/>
        </w:rPr>
        <w:t>ת</w:t>
      </w:r>
      <w:r w:rsidRPr="00DC456C">
        <w:rPr>
          <w:szCs w:val="24"/>
          <w:rtl/>
        </w:rPr>
        <w:t xml:space="preserve"> ומעשי</w:t>
      </w:r>
      <w:r w:rsidRPr="00DC456C">
        <w:rPr>
          <w:rFonts w:hint="cs"/>
          <w:szCs w:val="24"/>
          <w:rtl/>
        </w:rPr>
        <w:t>ת,</w:t>
      </w:r>
      <w:r w:rsidRPr="00DC456C">
        <w:rPr>
          <w:szCs w:val="24"/>
          <w:rtl/>
        </w:rPr>
        <w:t xml:space="preserve"> וכי התמורה (כהגדרתה להלן), משקפת תמורה מלאה והוגנת לכל התחייבויותיו על פי ה</w:t>
      </w:r>
      <w:r>
        <w:rPr>
          <w:szCs w:val="24"/>
          <w:rtl/>
        </w:rPr>
        <w:t>חוזה</w:t>
      </w:r>
      <w:r w:rsidRPr="00DC456C">
        <w:rPr>
          <w:rFonts w:hint="cs"/>
          <w:szCs w:val="24"/>
          <w:rtl/>
        </w:rPr>
        <w:t>,</w:t>
      </w:r>
      <w:r w:rsidRPr="00DC456C">
        <w:rPr>
          <w:szCs w:val="24"/>
          <w:rtl/>
        </w:rPr>
        <w:t xml:space="preserve"> והוא מוותר בזאת באופן בלתי חוזר וכן יהיה מנוע ומושתק מלהעלות כל טענה, מכל מין וסוג שהן בקשר לכך.</w:t>
      </w:r>
      <w:bookmarkEnd w:id="475"/>
      <w:r w:rsidRPr="00DC456C">
        <w:rPr>
          <w:szCs w:val="24"/>
          <w:rtl/>
        </w:rPr>
        <w:t xml:space="preserve"> </w:t>
      </w:r>
    </w:p>
    <w:p w:rsidR="009802BC" w:rsidRPr="00DC456C" w:rsidRDefault="009802BC" w:rsidP="00910F93">
      <w:pPr>
        <w:pStyle w:val="ad"/>
        <w:numPr>
          <w:ilvl w:val="1"/>
          <w:numId w:val="18"/>
        </w:numPr>
        <w:tabs>
          <w:tab w:val="right" w:pos="8640"/>
        </w:tabs>
        <w:spacing w:after="120"/>
        <w:jc w:val="both"/>
        <w:rPr>
          <w:szCs w:val="24"/>
        </w:rPr>
      </w:pPr>
      <w:bookmarkStart w:id="476" w:name="_Ref219792846"/>
      <w:r w:rsidRPr="00DC456C">
        <w:rPr>
          <w:szCs w:val="24"/>
          <w:rtl/>
        </w:rPr>
        <w:t xml:space="preserve">כי לא </w:t>
      </w:r>
      <w:r>
        <w:rPr>
          <w:szCs w:val="24"/>
          <w:rtl/>
        </w:rPr>
        <w:t>יימצא</w:t>
      </w:r>
      <w:r w:rsidRPr="00DC456C">
        <w:rPr>
          <w:szCs w:val="24"/>
          <w:rtl/>
        </w:rPr>
        <w:t xml:space="preserve"> במצב של ניגוד עניינים כלשהו כלפי המשרד</w:t>
      </w:r>
      <w:r w:rsidRPr="00DC456C">
        <w:rPr>
          <w:rFonts w:hint="cs"/>
          <w:szCs w:val="24"/>
          <w:rtl/>
        </w:rPr>
        <w:t>.</w:t>
      </w:r>
      <w:r w:rsidRPr="00DC456C">
        <w:rPr>
          <w:szCs w:val="24"/>
          <w:rtl/>
        </w:rPr>
        <w:t xml:space="preserve"> </w:t>
      </w:r>
      <w:r w:rsidRPr="00DC456C">
        <w:rPr>
          <w:rFonts w:hint="cs"/>
          <w:szCs w:val="24"/>
          <w:rtl/>
        </w:rPr>
        <w:t>ב</w:t>
      </w:r>
      <w:r w:rsidRPr="00DC456C">
        <w:rPr>
          <w:szCs w:val="24"/>
          <w:rtl/>
        </w:rPr>
        <w:t xml:space="preserve">כל עניין </w:t>
      </w:r>
      <w:r>
        <w:rPr>
          <w:rFonts w:hint="cs"/>
          <w:szCs w:val="24"/>
          <w:rtl/>
        </w:rPr>
        <w:t>ש</w:t>
      </w:r>
      <w:r w:rsidRPr="00DC456C">
        <w:rPr>
          <w:szCs w:val="24"/>
          <w:rtl/>
        </w:rPr>
        <w:t>במסגרתו יתעורר או שניתן יהיה להסיק ממנו באופן סביר, כי עלול להתעורר ניגוד עניינים</w:t>
      </w:r>
      <w:r w:rsidRPr="00DC456C">
        <w:rPr>
          <w:rFonts w:hint="cs"/>
          <w:szCs w:val="24"/>
          <w:rtl/>
        </w:rPr>
        <w:t xml:space="preserve">, הספק </w:t>
      </w:r>
      <w:r w:rsidRPr="00DC456C">
        <w:rPr>
          <w:szCs w:val="24"/>
          <w:rtl/>
        </w:rPr>
        <w:t xml:space="preserve">יפעל על מנת להודיע </w:t>
      </w:r>
      <w:r w:rsidRPr="00DC456C">
        <w:rPr>
          <w:rFonts w:hint="cs"/>
          <w:szCs w:val="24"/>
          <w:rtl/>
        </w:rPr>
        <w:t xml:space="preserve">על כך לאלתר </w:t>
      </w:r>
      <w:r w:rsidRPr="00DC456C">
        <w:rPr>
          <w:szCs w:val="24"/>
          <w:rtl/>
        </w:rPr>
        <w:t xml:space="preserve">למשרד </w:t>
      </w:r>
      <w:r w:rsidRPr="00DC456C">
        <w:rPr>
          <w:rFonts w:hint="cs"/>
          <w:szCs w:val="24"/>
          <w:rtl/>
        </w:rPr>
        <w:t>ו</w:t>
      </w:r>
      <w:r w:rsidRPr="00DC456C">
        <w:rPr>
          <w:szCs w:val="24"/>
          <w:rtl/>
        </w:rPr>
        <w:t>להסרת ניגוד העניינים האמור</w:t>
      </w:r>
      <w:r w:rsidRPr="00DC456C">
        <w:rPr>
          <w:rFonts w:hint="cs"/>
          <w:szCs w:val="24"/>
          <w:rtl/>
        </w:rPr>
        <w:t>.</w:t>
      </w:r>
      <w:bookmarkEnd w:id="476"/>
      <w:r w:rsidRPr="00DC456C">
        <w:rPr>
          <w:rFonts w:hint="cs"/>
          <w:szCs w:val="24"/>
          <w:rtl/>
        </w:rPr>
        <w:t xml:space="preserve"> ניגוד עניינים שלא הוסר כאמור, יקנה למשרד זכות לביטול ה</w:t>
      </w:r>
      <w:r>
        <w:rPr>
          <w:rFonts w:hint="cs"/>
          <w:szCs w:val="24"/>
          <w:rtl/>
        </w:rPr>
        <w:t>חוזה</w:t>
      </w:r>
      <w:r w:rsidRPr="00DC456C">
        <w:rPr>
          <w:rFonts w:hint="cs"/>
          <w:szCs w:val="24"/>
          <w:rtl/>
        </w:rPr>
        <w:t>, וזאת מבלי לגרוע מכל סעד אחר.</w:t>
      </w:r>
    </w:p>
    <w:p w:rsidR="009802BC" w:rsidRPr="00BD2997" w:rsidRDefault="009802BC" w:rsidP="00910F93">
      <w:pPr>
        <w:pStyle w:val="ad"/>
        <w:numPr>
          <w:ilvl w:val="1"/>
          <w:numId w:val="18"/>
        </w:numPr>
        <w:tabs>
          <w:tab w:val="right" w:pos="8640"/>
        </w:tabs>
        <w:spacing w:after="120"/>
        <w:jc w:val="both"/>
        <w:rPr>
          <w:szCs w:val="24"/>
        </w:rPr>
      </w:pPr>
      <w:r>
        <w:rPr>
          <w:rFonts w:hint="cs"/>
          <w:szCs w:val="24"/>
          <w:rtl/>
        </w:rPr>
        <w:t>כי הינו האחראי הבלעדי לביצוע ההתקשרות מול המשרד, וכי הוא נושא באחריות מלאה לכל פעילות של קבלני משנה מטעמו (ככל שיאושרו על-ידי המשרד), לרבות לנושא איכות העבודה, לוחות זמנים, נזקים, הפרות, יחסי עובד-מעביד וכל נושא אחר המצוי באחריות הספק בקשר למתן השירותים על-פי חוזה זה.</w:t>
      </w:r>
    </w:p>
    <w:p w:rsidR="009802BC" w:rsidRPr="00BD2997" w:rsidRDefault="009802BC" w:rsidP="00910F93">
      <w:pPr>
        <w:pStyle w:val="ad"/>
        <w:numPr>
          <w:ilvl w:val="1"/>
          <w:numId w:val="18"/>
        </w:numPr>
        <w:tabs>
          <w:tab w:val="right" w:pos="8640"/>
        </w:tabs>
        <w:spacing w:after="120"/>
        <w:jc w:val="both"/>
        <w:rPr>
          <w:szCs w:val="24"/>
        </w:rPr>
      </w:pPr>
      <w:bookmarkStart w:id="477" w:name="_Toc191136778"/>
      <w:r w:rsidRPr="00BD2997">
        <w:rPr>
          <w:szCs w:val="24"/>
          <w:rtl/>
        </w:rPr>
        <w:t xml:space="preserve">כי ידוע לו שהפיקוח אותו יבצע </w:t>
      </w:r>
      <w:r>
        <w:rPr>
          <w:rFonts w:hint="cs"/>
          <w:szCs w:val="24"/>
          <w:rtl/>
        </w:rPr>
        <w:t>מנהל ההתקשרות</w:t>
      </w:r>
      <w:r w:rsidRPr="00BD2997">
        <w:rPr>
          <w:szCs w:val="24"/>
          <w:rtl/>
        </w:rPr>
        <w:t xml:space="preserve"> ו</w:t>
      </w:r>
      <w:r>
        <w:rPr>
          <w:rFonts w:hint="cs"/>
          <w:szCs w:val="24"/>
          <w:rtl/>
        </w:rPr>
        <w:t xml:space="preserve">/או </w:t>
      </w:r>
      <w:r w:rsidRPr="00BD2997">
        <w:rPr>
          <w:szCs w:val="24"/>
          <w:rtl/>
        </w:rPr>
        <w:t>מי מטעמו במסגרת ביצוע השירותים, וכ</w:t>
      </w:r>
      <w:r>
        <w:rPr>
          <w:szCs w:val="24"/>
          <w:rtl/>
        </w:rPr>
        <w:t>ל הנחיה ו/או הוראה ו/או אישור ש</w:t>
      </w:r>
      <w:r>
        <w:rPr>
          <w:rFonts w:hint="cs"/>
          <w:szCs w:val="24"/>
          <w:rtl/>
        </w:rPr>
        <w:t>י</w:t>
      </w:r>
      <w:r>
        <w:rPr>
          <w:szCs w:val="24"/>
          <w:rtl/>
        </w:rPr>
        <w:t>עניק ה</w:t>
      </w:r>
      <w:r>
        <w:rPr>
          <w:rFonts w:hint="cs"/>
          <w:szCs w:val="24"/>
          <w:rtl/>
        </w:rPr>
        <w:t>משרד</w:t>
      </w:r>
      <w:r>
        <w:rPr>
          <w:szCs w:val="24"/>
          <w:rtl/>
        </w:rPr>
        <w:t xml:space="preserve"> ו/או כל מי מטעמ</w:t>
      </w:r>
      <w:r>
        <w:rPr>
          <w:rFonts w:hint="cs"/>
          <w:szCs w:val="24"/>
          <w:rtl/>
        </w:rPr>
        <w:t>ו</w:t>
      </w:r>
      <w:r w:rsidRPr="00BD2997">
        <w:rPr>
          <w:szCs w:val="24"/>
          <w:rtl/>
        </w:rPr>
        <w:t xml:space="preserve"> לספק ו/או לכל מי מטעמו, אינם אלא אמצעי ביקורת, כמו גם שהם אינם מהווי</w:t>
      </w:r>
      <w:r>
        <w:rPr>
          <w:szCs w:val="24"/>
          <w:rtl/>
        </w:rPr>
        <w:t>ם חוות דעת ו/או הצהרה מטעם ה</w:t>
      </w:r>
      <w:r>
        <w:rPr>
          <w:rFonts w:hint="cs"/>
          <w:szCs w:val="24"/>
          <w:rtl/>
        </w:rPr>
        <w:t>משרד</w:t>
      </w:r>
      <w:r w:rsidRPr="00BD2997">
        <w:rPr>
          <w:szCs w:val="24"/>
          <w:rtl/>
        </w:rPr>
        <w:t>, ובכל מקרה לא יהיה בהם על מנת לגרוע ו/או לשחרר את הספק מהתחייבויותיו ו/או מאחריותו ה</w:t>
      </w:r>
      <w:r>
        <w:rPr>
          <w:szCs w:val="24"/>
          <w:rtl/>
        </w:rPr>
        <w:t>ישירה, המלאה והבלעדית כלפי ה</w:t>
      </w:r>
      <w:r>
        <w:rPr>
          <w:rFonts w:hint="cs"/>
          <w:szCs w:val="24"/>
          <w:rtl/>
        </w:rPr>
        <w:t>משרד</w:t>
      </w:r>
      <w:r>
        <w:rPr>
          <w:szCs w:val="24"/>
          <w:rtl/>
        </w:rPr>
        <w:t xml:space="preserve"> ו/או כלפי כל מי מטעמ</w:t>
      </w:r>
      <w:r>
        <w:rPr>
          <w:rFonts w:hint="cs"/>
          <w:szCs w:val="24"/>
          <w:rtl/>
        </w:rPr>
        <w:t>ו</w:t>
      </w:r>
      <w:r w:rsidRPr="00BD2997">
        <w:rPr>
          <w:szCs w:val="24"/>
          <w:rtl/>
        </w:rPr>
        <w:t xml:space="preserve"> ב</w:t>
      </w:r>
      <w:r>
        <w:rPr>
          <w:szCs w:val="24"/>
          <w:rtl/>
        </w:rPr>
        <w:t>קשר עם החוזה ו/או להטיל על ה</w:t>
      </w:r>
      <w:r>
        <w:rPr>
          <w:rFonts w:hint="cs"/>
          <w:szCs w:val="24"/>
          <w:rtl/>
        </w:rPr>
        <w:t>משרד</w:t>
      </w:r>
      <w:r>
        <w:rPr>
          <w:szCs w:val="24"/>
          <w:rtl/>
        </w:rPr>
        <w:t xml:space="preserve"> ו/או על מי מטעמ</w:t>
      </w:r>
      <w:r>
        <w:rPr>
          <w:rFonts w:hint="cs"/>
          <w:szCs w:val="24"/>
          <w:rtl/>
        </w:rPr>
        <w:t>ו</w:t>
      </w:r>
      <w:r w:rsidRPr="00BD2997">
        <w:rPr>
          <w:szCs w:val="24"/>
          <w:rtl/>
        </w:rPr>
        <w:t xml:space="preserve"> אחריות כלשהי כלפי הספק ו/או כלפי כל צד שלישי.</w:t>
      </w:r>
      <w:bookmarkEnd w:id="477"/>
      <w:r w:rsidRPr="00BD2997">
        <w:rPr>
          <w:szCs w:val="24"/>
          <w:rtl/>
        </w:rPr>
        <w:t xml:space="preserve"> </w:t>
      </w:r>
    </w:p>
    <w:p w:rsidR="009802BC" w:rsidRDefault="009802BC" w:rsidP="00910F93">
      <w:pPr>
        <w:pStyle w:val="ad"/>
        <w:numPr>
          <w:ilvl w:val="1"/>
          <w:numId w:val="18"/>
        </w:numPr>
        <w:tabs>
          <w:tab w:val="right" w:pos="8640"/>
        </w:tabs>
        <w:spacing w:after="120"/>
        <w:jc w:val="both"/>
        <w:rPr>
          <w:szCs w:val="24"/>
        </w:rPr>
      </w:pPr>
      <w:bookmarkStart w:id="478" w:name="_Ref226437558"/>
      <w:r w:rsidRPr="00BD2997">
        <w:rPr>
          <w:szCs w:val="24"/>
          <w:rtl/>
        </w:rPr>
        <w:t>כי כל המידע אותו מסר הספק ל</w:t>
      </w:r>
      <w:r>
        <w:rPr>
          <w:szCs w:val="24"/>
          <w:rtl/>
        </w:rPr>
        <w:t>משרד</w:t>
      </w:r>
      <w:r w:rsidRPr="00BD2997">
        <w:rPr>
          <w:szCs w:val="24"/>
          <w:rtl/>
        </w:rPr>
        <w:t xml:space="preserve"> במסגרת המכרז ו/או לקראת חתימת ה</w:t>
      </w:r>
      <w:r>
        <w:rPr>
          <w:szCs w:val="24"/>
          <w:rtl/>
        </w:rPr>
        <w:t>חוזה</w:t>
      </w:r>
      <w:r w:rsidRPr="00BD2997">
        <w:rPr>
          <w:szCs w:val="24"/>
          <w:rtl/>
        </w:rPr>
        <w:t>, הנו מלא ונכון באופן הדרוש לביצוע מלא התחייבויותיו של הספק וכי אין במסירת המידע כאמור בכדי לגרוע מאחריותו על פי ה</w:t>
      </w:r>
      <w:r>
        <w:rPr>
          <w:szCs w:val="24"/>
          <w:rtl/>
        </w:rPr>
        <w:t>חוזה</w:t>
      </w:r>
      <w:r w:rsidRPr="00BD2997">
        <w:rPr>
          <w:szCs w:val="24"/>
          <w:rtl/>
        </w:rPr>
        <w:t>.</w:t>
      </w:r>
    </w:p>
    <w:p w:rsidR="009802BC" w:rsidRDefault="009802BC" w:rsidP="00910F93">
      <w:pPr>
        <w:pStyle w:val="ad"/>
        <w:numPr>
          <w:ilvl w:val="1"/>
          <w:numId w:val="18"/>
        </w:numPr>
        <w:tabs>
          <w:tab w:val="right" w:pos="8640"/>
        </w:tabs>
        <w:spacing w:after="120"/>
        <w:jc w:val="both"/>
        <w:rPr>
          <w:szCs w:val="24"/>
        </w:rPr>
      </w:pPr>
      <w:r w:rsidRPr="00322CC8">
        <w:rPr>
          <w:szCs w:val="24"/>
          <w:rtl/>
        </w:rPr>
        <w:t>כי ידוע לו שהצהרותיו והתחייבויותיו ב</w:t>
      </w:r>
      <w:r>
        <w:rPr>
          <w:szCs w:val="24"/>
          <w:rtl/>
        </w:rPr>
        <w:t>חוזה</w:t>
      </w:r>
      <w:r w:rsidRPr="00322CC8">
        <w:rPr>
          <w:szCs w:val="24"/>
          <w:rtl/>
        </w:rPr>
        <w:t xml:space="preserve"> </w:t>
      </w:r>
      <w:r w:rsidRPr="00322CC8">
        <w:rPr>
          <w:rFonts w:hint="cs"/>
          <w:szCs w:val="24"/>
          <w:rtl/>
        </w:rPr>
        <w:t xml:space="preserve">הן </w:t>
      </w:r>
      <w:r w:rsidRPr="00322CC8">
        <w:rPr>
          <w:szCs w:val="24"/>
          <w:rtl/>
        </w:rPr>
        <w:t>תנאי להתקשרות עמו, ו</w:t>
      </w:r>
      <w:r w:rsidRPr="00322CC8">
        <w:rPr>
          <w:rFonts w:hint="cs"/>
          <w:szCs w:val="24"/>
          <w:rtl/>
        </w:rPr>
        <w:t xml:space="preserve">הוא יודיע </w:t>
      </w:r>
      <w:r>
        <w:rPr>
          <w:szCs w:val="24"/>
          <w:rtl/>
        </w:rPr>
        <w:t>מיידית בכתב</w:t>
      </w:r>
      <w:r w:rsidRPr="00322CC8">
        <w:rPr>
          <w:szCs w:val="24"/>
          <w:rtl/>
        </w:rPr>
        <w:t xml:space="preserve"> על כל שינוי שיחול בהן</w:t>
      </w:r>
      <w:r w:rsidRPr="00322CC8">
        <w:rPr>
          <w:rFonts w:hint="cs"/>
          <w:szCs w:val="24"/>
          <w:rtl/>
        </w:rPr>
        <w:t>.</w:t>
      </w:r>
    </w:p>
    <w:p w:rsidR="00D33D1B" w:rsidRPr="00EF7783" w:rsidRDefault="00D33D1B" w:rsidP="00910F93">
      <w:pPr>
        <w:pStyle w:val="ad"/>
        <w:numPr>
          <w:ilvl w:val="0"/>
          <w:numId w:val="18"/>
        </w:numPr>
        <w:tabs>
          <w:tab w:val="right" w:pos="8640"/>
        </w:tabs>
        <w:spacing w:after="120"/>
        <w:jc w:val="both"/>
        <w:rPr>
          <w:b/>
          <w:bCs/>
          <w:sz w:val="20"/>
          <w:szCs w:val="24"/>
          <w:u w:val="single"/>
        </w:rPr>
      </w:pPr>
      <w:bookmarkStart w:id="479" w:name="_Ref444783944"/>
      <w:r w:rsidRPr="00EF7783">
        <w:rPr>
          <w:rFonts w:hint="cs"/>
          <w:b/>
          <w:bCs/>
          <w:sz w:val="20"/>
          <w:szCs w:val="24"/>
          <w:u w:val="single"/>
          <w:rtl/>
        </w:rPr>
        <w:t>ביצוע ואספקה על-ידי המשרד</w:t>
      </w:r>
      <w:bookmarkEnd w:id="479"/>
      <w:r w:rsidRPr="00EF7783">
        <w:rPr>
          <w:b/>
          <w:bCs/>
          <w:sz w:val="20"/>
          <w:szCs w:val="24"/>
          <w:rtl/>
        </w:rPr>
        <w:t xml:space="preserve"> </w:t>
      </w:r>
    </w:p>
    <w:p w:rsidR="00D33D1B" w:rsidRPr="00EF7783" w:rsidRDefault="00D33D1B" w:rsidP="00910F93">
      <w:pPr>
        <w:pStyle w:val="ad"/>
        <w:numPr>
          <w:ilvl w:val="1"/>
          <w:numId w:val="18"/>
        </w:numPr>
        <w:tabs>
          <w:tab w:val="num" w:pos="2006"/>
          <w:tab w:val="right" w:pos="8640"/>
        </w:tabs>
        <w:spacing w:after="120"/>
        <w:jc w:val="both"/>
        <w:rPr>
          <w:rFonts w:ascii="Courier" w:hAnsi="Courier"/>
          <w:sz w:val="20"/>
          <w:szCs w:val="24"/>
        </w:rPr>
      </w:pPr>
      <w:bookmarkStart w:id="480" w:name="_Ref444784030"/>
      <w:r w:rsidRPr="00EF7783">
        <w:rPr>
          <w:rFonts w:ascii="Courier" w:hAnsi="Courier"/>
          <w:sz w:val="20"/>
          <w:szCs w:val="24"/>
          <w:rtl/>
        </w:rPr>
        <w:t xml:space="preserve">במסגרת ההתקשרות </w:t>
      </w:r>
      <w:r w:rsidRPr="00EF7783">
        <w:rPr>
          <w:rFonts w:ascii="Courier" w:hAnsi="Courier" w:hint="cs"/>
          <w:sz w:val="20"/>
          <w:szCs w:val="24"/>
          <w:rtl/>
        </w:rPr>
        <w:t>י</w:t>
      </w:r>
      <w:r w:rsidRPr="00EF7783">
        <w:rPr>
          <w:rFonts w:ascii="Courier" w:hAnsi="Courier"/>
          <w:sz w:val="20"/>
          <w:szCs w:val="24"/>
          <w:rtl/>
        </w:rPr>
        <w:t>הא ה</w:t>
      </w:r>
      <w:r w:rsidRPr="00EF7783">
        <w:rPr>
          <w:rFonts w:ascii="Courier" w:hAnsi="Courier" w:hint="cs"/>
          <w:sz w:val="20"/>
          <w:szCs w:val="24"/>
          <w:rtl/>
        </w:rPr>
        <w:t>משרד</w:t>
      </w:r>
      <w:r w:rsidRPr="00EF7783">
        <w:rPr>
          <w:rFonts w:ascii="Courier" w:hAnsi="Courier"/>
          <w:sz w:val="20"/>
          <w:szCs w:val="24"/>
          <w:rtl/>
        </w:rPr>
        <w:t xml:space="preserve"> רשאי לספק בעצמ</w:t>
      </w:r>
      <w:r w:rsidRPr="00EF7783">
        <w:rPr>
          <w:rFonts w:ascii="Courier" w:hAnsi="Courier" w:hint="cs"/>
          <w:sz w:val="20"/>
          <w:szCs w:val="24"/>
          <w:rtl/>
        </w:rPr>
        <w:t>ו</w:t>
      </w:r>
      <w:r w:rsidRPr="00EF7783">
        <w:rPr>
          <w:rFonts w:ascii="Courier" w:hAnsi="Courier"/>
          <w:sz w:val="20"/>
          <w:szCs w:val="24"/>
          <w:rtl/>
        </w:rPr>
        <w:t xml:space="preserve"> / לבצע חלק מהעבודות / שירותים, לרבות במקרים הבאים</w:t>
      </w:r>
      <w:r w:rsidRPr="00EF7783">
        <w:rPr>
          <w:rFonts w:ascii="Courier" w:hAnsi="Courier" w:hint="cs"/>
          <w:sz w:val="20"/>
          <w:szCs w:val="24"/>
          <w:rtl/>
        </w:rPr>
        <w:t>:</w:t>
      </w:r>
      <w:bookmarkEnd w:id="480"/>
    </w:p>
    <w:p w:rsidR="00D33D1B" w:rsidRPr="00EF7783" w:rsidRDefault="00D33D1B" w:rsidP="00910F93">
      <w:pPr>
        <w:pStyle w:val="ad"/>
        <w:numPr>
          <w:ilvl w:val="2"/>
          <w:numId w:val="18"/>
        </w:numPr>
        <w:tabs>
          <w:tab w:val="right" w:pos="8640"/>
        </w:tabs>
        <w:spacing w:after="120"/>
        <w:jc w:val="both"/>
        <w:rPr>
          <w:rFonts w:ascii="Courier" w:hAnsi="Courier"/>
          <w:sz w:val="20"/>
          <w:szCs w:val="24"/>
        </w:rPr>
      </w:pPr>
      <w:bookmarkStart w:id="481" w:name="_Ref300162321"/>
      <w:bookmarkStart w:id="482" w:name="_Ref444783781"/>
      <w:r w:rsidRPr="00EF7783">
        <w:rPr>
          <w:rFonts w:hint="cs"/>
          <w:sz w:val="20"/>
          <w:szCs w:val="24"/>
          <w:rtl/>
        </w:rPr>
        <w:t xml:space="preserve">המשרד עתיד לספק בעצמו ועל חשבונו את החומרה </w:t>
      </w:r>
      <w:bookmarkEnd w:id="481"/>
      <w:r w:rsidRPr="00EF7783">
        <w:rPr>
          <w:rFonts w:hint="cs"/>
          <w:sz w:val="20"/>
          <w:szCs w:val="24"/>
          <w:rtl/>
        </w:rPr>
        <w:t>שאספקתה על ידי המשרד צוינה במפורש במסמכי המכרז</w:t>
      </w:r>
      <w:r w:rsidR="00591222">
        <w:rPr>
          <w:rFonts w:hint="cs"/>
          <w:sz w:val="20"/>
          <w:szCs w:val="24"/>
          <w:rtl/>
        </w:rPr>
        <w:t>, וכן כל חומרה שצוינה על-ידי הספק בהצעתו למכרז כנדרשת על מנת שהמערכת תעמוד בכל הדרישות המפורטות במפרט הטכני, ו</w:t>
      </w:r>
      <w:r w:rsidR="00AA26AC">
        <w:rPr>
          <w:rFonts w:hint="cs"/>
          <w:sz w:val="20"/>
          <w:szCs w:val="24"/>
          <w:rtl/>
        </w:rPr>
        <w:t>ש</w:t>
      </w:r>
      <w:r w:rsidR="00591222">
        <w:rPr>
          <w:rFonts w:hint="cs"/>
          <w:sz w:val="20"/>
          <w:szCs w:val="24"/>
          <w:rtl/>
        </w:rPr>
        <w:t>למשרד קיימת אפשרות לרכוש אותה מכוח מכרז מרכזי שפרסם החשכ"ל</w:t>
      </w:r>
      <w:r w:rsidRPr="00EF7783">
        <w:rPr>
          <w:rFonts w:hint="cs"/>
          <w:sz w:val="20"/>
          <w:szCs w:val="24"/>
          <w:rtl/>
        </w:rPr>
        <w:t>.</w:t>
      </w:r>
      <w:bookmarkEnd w:id="482"/>
    </w:p>
    <w:p w:rsidR="00D33D1B" w:rsidRPr="00EF7783" w:rsidRDefault="00D33D1B" w:rsidP="00B369FE">
      <w:pPr>
        <w:pStyle w:val="ad"/>
        <w:numPr>
          <w:ilvl w:val="2"/>
          <w:numId w:val="18"/>
        </w:numPr>
        <w:tabs>
          <w:tab w:val="right" w:pos="8640"/>
        </w:tabs>
        <w:spacing w:after="120"/>
        <w:jc w:val="both"/>
        <w:rPr>
          <w:rFonts w:ascii="Courier" w:hAnsi="Courier"/>
          <w:sz w:val="20"/>
          <w:szCs w:val="24"/>
        </w:rPr>
      </w:pPr>
      <w:bookmarkStart w:id="483" w:name="_Ref381883451"/>
      <w:bookmarkStart w:id="484" w:name="_Ref389385475"/>
      <w:bookmarkStart w:id="485" w:name="_Ref444783811"/>
      <w:r w:rsidRPr="00EF7783">
        <w:rPr>
          <w:rFonts w:hint="cs"/>
          <w:sz w:val="20"/>
          <w:szCs w:val="24"/>
          <w:rtl/>
        </w:rPr>
        <w:t xml:space="preserve">חומרה אשר לא </w:t>
      </w:r>
      <w:r w:rsidR="00B369FE">
        <w:rPr>
          <w:rFonts w:hint="cs"/>
          <w:sz w:val="20"/>
          <w:szCs w:val="24"/>
          <w:rtl/>
        </w:rPr>
        <w:t>נזכרה בהצעת המציע כנדרשת לצורך המערכת</w:t>
      </w:r>
      <w:r w:rsidRPr="00EF7783">
        <w:rPr>
          <w:rFonts w:hint="cs"/>
          <w:sz w:val="20"/>
          <w:szCs w:val="24"/>
          <w:rtl/>
        </w:rPr>
        <w:t xml:space="preserve">, ואשר </w:t>
      </w:r>
      <w:r w:rsidR="00B369FE">
        <w:rPr>
          <w:rFonts w:hint="cs"/>
          <w:sz w:val="20"/>
          <w:szCs w:val="24"/>
          <w:rtl/>
        </w:rPr>
        <w:t xml:space="preserve">לדעת המשרד </w:t>
      </w:r>
      <w:r w:rsidRPr="00EF7783">
        <w:rPr>
          <w:rFonts w:hint="cs"/>
          <w:sz w:val="20"/>
          <w:szCs w:val="24"/>
          <w:rtl/>
        </w:rPr>
        <w:t xml:space="preserve">נדרשת על מנת שהמערכת תעמוד בכל </w:t>
      </w:r>
      <w:r w:rsidR="00137941" w:rsidRPr="00EF7783">
        <w:rPr>
          <w:rFonts w:hint="cs"/>
          <w:sz w:val="20"/>
          <w:szCs w:val="24"/>
          <w:rtl/>
        </w:rPr>
        <w:t>ה</w:t>
      </w:r>
      <w:r w:rsidRPr="00EF7783">
        <w:rPr>
          <w:rFonts w:hint="cs"/>
          <w:sz w:val="20"/>
          <w:szCs w:val="24"/>
          <w:rtl/>
        </w:rPr>
        <w:t>דרישות המפורטות במפרט הטכני, יוכל המשרד לרוכשה בעצמו על חשבונו של הספק.</w:t>
      </w:r>
      <w:bookmarkEnd w:id="483"/>
      <w:r w:rsidRPr="00EF7783">
        <w:rPr>
          <w:rFonts w:hint="cs"/>
          <w:sz w:val="20"/>
          <w:szCs w:val="24"/>
          <w:rtl/>
        </w:rPr>
        <w:t xml:space="preserve"> למען הסר ספק, המשרד הוא שיבחר האם לבצע בעצמו על חשבון הספק או להורות לספק לבצע בעצמו ועל חשבונו.</w:t>
      </w:r>
      <w:bookmarkEnd w:id="484"/>
      <w:r w:rsidRPr="00EF7783">
        <w:rPr>
          <w:rFonts w:hint="cs"/>
          <w:sz w:val="20"/>
          <w:szCs w:val="24"/>
          <w:rtl/>
        </w:rPr>
        <w:t xml:space="preserve"> הרכישה תיעשה לפי הסטנדרטים של הציוד הקיים במשרד</w:t>
      </w:r>
      <w:r w:rsidR="001D64EA" w:rsidRPr="00EF7783">
        <w:rPr>
          <w:rFonts w:hint="cs"/>
          <w:sz w:val="20"/>
          <w:szCs w:val="24"/>
          <w:rtl/>
        </w:rPr>
        <w:t>.</w:t>
      </w:r>
      <w:bookmarkEnd w:id="485"/>
    </w:p>
    <w:p w:rsidR="000E2206" w:rsidRPr="00EF7783" w:rsidRDefault="000E2206" w:rsidP="00910F93">
      <w:pPr>
        <w:pStyle w:val="ad"/>
        <w:numPr>
          <w:ilvl w:val="1"/>
          <w:numId w:val="18"/>
        </w:numPr>
        <w:tabs>
          <w:tab w:val="right" w:pos="8640"/>
        </w:tabs>
        <w:spacing w:after="120"/>
        <w:jc w:val="both"/>
        <w:rPr>
          <w:rFonts w:ascii="Courier" w:hAnsi="Courier"/>
          <w:sz w:val="20"/>
          <w:szCs w:val="24"/>
        </w:rPr>
      </w:pPr>
      <w:bookmarkStart w:id="486" w:name="_Ref226380500"/>
      <w:r w:rsidRPr="00EF7783">
        <w:rPr>
          <w:b/>
          <w:sz w:val="20"/>
          <w:szCs w:val="24"/>
          <w:rtl/>
        </w:rPr>
        <w:t xml:space="preserve">במסגרת ולצורך ביצוע האמור </w:t>
      </w:r>
      <w:r w:rsidRPr="00530750">
        <w:rPr>
          <w:b/>
          <w:sz w:val="20"/>
          <w:szCs w:val="24"/>
          <w:rtl/>
        </w:rPr>
        <w:t>בסעי</w:t>
      </w:r>
      <w:r w:rsidRPr="00530750">
        <w:rPr>
          <w:rFonts w:hint="cs"/>
          <w:b/>
          <w:sz w:val="20"/>
          <w:szCs w:val="24"/>
          <w:rtl/>
        </w:rPr>
        <w:t xml:space="preserve">ף </w:t>
      </w:r>
      <w:r w:rsidR="00066904">
        <w:fldChar w:fldCharType="begin"/>
      </w:r>
      <w:r w:rsidR="00066904">
        <w:instrText xml:space="preserve"> REF _Ref444782993 \r \h  \* MERGEFORMAT </w:instrText>
      </w:r>
      <w:r w:rsidR="00066904">
        <w:fldChar w:fldCharType="separate"/>
      </w:r>
      <w:r w:rsidR="00F9240A" w:rsidRPr="00F9240A">
        <w:rPr>
          <w:bCs/>
          <w:sz w:val="20"/>
          <w:szCs w:val="24"/>
          <w:cs/>
        </w:rPr>
        <w:t>‎</w:t>
      </w:r>
      <w:r w:rsidR="00F9240A" w:rsidRPr="00F9240A">
        <w:rPr>
          <w:bCs/>
          <w:sz w:val="20"/>
          <w:szCs w:val="24"/>
        </w:rPr>
        <w:t>5.1</w:t>
      </w:r>
      <w:r w:rsidR="00066904">
        <w:fldChar w:fldCharType="end"/>
      </w:r>
      <w:r w:rsidRPr="00530750">
        <w:rPr>
          <w:rFonts w:hint="cs"/>
          <w:bCs/>
          <w:sz w:val="20"/>
          <w:szCs w:val="24"/>
          <w:rtl/>
        </w:rPr>
        <w:t xml:space="preserve"> </w:t>
      </w:r>
      <w:r w:rsidRPr="00530750">
        <w:rPr>
          <w:b/>
          <w:sz w:val="20"/>
          <w:szCs w:val="24"/>
          <w:rtl/>
        </w:rPr>
        <w:t>לעיל</w:t>
      </w:r>
      <w:r w:rsidRPr="00EF7783">
        <w:rPr>
          <w:b/>
          <w:sz w:val="20"/>
          <w:szCs w:val="24"/>
          <w:rtl/>
        </w:rPr>
        <w:t>, כחלק בלתי נפרד מ</w:t>
      </w:r>
      <w:r w:rsidRPr="00EF7783">
        <w:rPr>
          <w:rFonts w:hint="cs"/>
          <w:b/>
          <w:sz w:val="20"/>
          <w:szCs w:val="24"/>
          <w:rtl/>
        </w:rPr>
        <w:t>אספקת השירותים</w:t>
      </w:r>
      <w:r w:rsidRPr="00EF7783">
        <w:rPr>
          <w:b/>
          <w:sz w:val="20"/>
          <w:szCs w:val="24"/>
          <w:rtl/>
        </w:rPr>
        <w:t xml:space="preserve"> ומבלי שיהיה זכאי לכל תמורה נוספת בשל כך, </w:t>
      </w:r>
      <w:r w:rsidRPr="00EF7783">
        <w:rPr>
          <w:rFonts w:hint="cs"/>
          <w:b/>
          <w:sz w:val="20"/>
          <w:szCs w:val="24"/>
          <w:rtl/>
        </w:rPr>
        <w:t>יספק ה</w:t>
      </w:r>
      <w:r w:rsidRPr="00EF7783">
        <w:rPr>
          <w:b/>
          <w:sz w:val="20"/>
          <w:szCs w:val="24"/>
          <w:rtl/>
        </w:rPr>
        <w:t xml:space="preserve">ספק </w:t>
      </w:r>
      <w:r w:rsidRPr="00EF7783">
        <w:rPr>
          <w:rFonts w:hint="cs"/>
          <w:b/>
          <w:sz w:val="20"/>
          <w:szCs w:val="24"/>
          <w:rtl/>
        </w:rPr>
        <w:t>למשרד</w:t>
      </w:r>
      <w:r w:rsidRPr="00EF7783">
        <w:rPr>
          <w:b/>
          <w:sz w:val="20"/>
          <w:szCs w:val="24"/>
          <w:rtl/>
        </w:rPr>
        <w:t xml:space="preserve"> ו/או עבור כל מי מטעמ</w:t>
      </w:r>
      <w:r w:rsidRPr="00EF7783">
        <w:rPr>
          <w:rFonts w:hint="cs"/>
          <w:b/>
          <w:sz w:val="20"/>
          <w:szCs w:val="24"/>
          <w:rtl/>
        </w:rPr>
        <w:t>ו</w:t>
      </w:r>
      <w:r w:rsidRPr="00EF7783">
        <w:rPr>
          <w:b/>
          <w:sz w:val="20"/>
          <w:szCs w:val="24"/>
          <w:rtl/>
        </w:rPr>
        <w:t xml:space="preserve"> כל הכוונה ו/או הנחייה ו/או סיוע ו/או ייעוץ מקצועיים, ובכלל האמור </w:t>
      </w:r>
      <w:r w:rsidRPr="00EF7783">
        <w:rPr>
          <w:rFonts w:hint="cs"/>
          <w:b/>
          <w:sz w:val="20"/>
          <w:szCs w:val="24"/>
          <w:rtl/>
        </w:rPr>
        <w:t>י</w:t>
      </w:r>
      <w:r w:rsidRPr="00EF7783">
        <w:rPr>
          <w:b/>
          <w:sz w:val="20"/>
          <w:szCs w:val="24"/>
          <w:rtl/>
        </w:rPr>
        <w:t>מציא ל</w:t>
      </w:r>
      <w:r w:rsidRPr="00EF7783">
        <w:rPr>
          <w:rFonts w:hint="cs"/>
          <w:b/>
          <w:sz w:val="20"/>
          <w:szCs w:val="24"/>
          <w:rtl/>
        </w:rPr>
        <w:t>משרד</w:t>
      </w:r>
      <w:r w:rsidRPr="00EF7783">
        <w:rPr>
          <w:b/>
          <w:sz w:val="20"/>
          <w:szCs w:val="24"/>
          <w:rtl/>
        </w:rPr>
        <w:t xml:space="preserve"> ו/או עבור כל מי מטעמ</w:t>
      </w:r>
      <w:r w:rsidRPr="00EF7783">
        <w:rPr>
          <w:rFonts w:hint="cs"/>
          <w:b/>
          <w:sz w:val="20"/>
          <w:szCs w:val="24"/>
          <w:rtl/>
        </w:rPr>
        <w:t>ו</w:t>
      </w:r>
      <w:r w:rsidRPr="00EF7783">
        <w:rPr>
          <w:b/>
          <w:sz w:val="20"/>
          <w:szCs w:val="24"/>
          <w:rtl/>
        </w:rPr>
        <w:t xml:space="preserve"> כל מסמך ו/או מידע וכן </w:t>
      </w:r>
      <w:r w:rsidRPr="00EF7783">
        <w:rPr>
          <w:rFonts w:hint="cs"/>
          <w:b/>
          <w:sz w:val="20"/>
          <w:szCs w:val="24"/>
          <w:rtl/>
        </w:rPr>
        <w:t>י</w:t>
      </w:r>
      <w:r w:rsidRPr="00EF7783">
        <w:rPr>
          <w:b/>
          <w:sz w:val="20"/>
          <w:szCs w:val="24"/>
          <w:rtl/>
        </w:rPr>
        <w:t>ערוך עבור ה</w:t>
      </w:r>
      <w:r w:rsidRPr="00EF7783">
        <w:rPr>
          <w:rFonts w:hint="cs"/>
          <w:b/>
          <w:sz w:val="20"/>
          <w:szCs w:val="24"/>
          <w:rtl/>
        </w:rPr>
        <w:t>משרד</w:t>
      </w:r>
      <w:r w:rsidRPr="00EF7783">
        <w:rPr>
          <w:b/>
          <w:sz w:val="20"/>
          <w:szCs w:val="24"/>
          <w:rtl/>
        </w:rPr>
        <w:t xml:space="preserve"> ו/או עבור כל מי מטעמ</w:t>
      </w:r>
      <w:r w:rsidRPr="00EF7783">
        <w:rPr>
          <w:rFonts w:hint="cs"/>
          <w:b/>
          <w:sz w:val="20"/>
          <w:szCs w:val="24"/>
          <w:rtl/>
        </w:rPr>
        <w:t>ו</w:t>
      </w:r>
      <w:r w:rsidRPr="00EF7783">
        <w:rPr>
          <w:b/>
          <w:sz w:val="20"/>
          <w:szCs w:val="24"/>
          <w:rtl/>
        </w:rPr>
        <w:t>, את הספציפיקציות, אפיוני התצורה והקונפיגורציות הרלוונטיות על מנת לאפשר ל</w:t>
      </w:r>
      <w:r w:rsidRPr="00EF7783">
        <w:rPr>
          <w:rFonts w:hint="cs"/>
          <w:b/>
          <w:sz w:val="20"/>
          <w:szCs w:val="24"/>
          <w:rtl/>
        </w:rPr>
        <w:t>משרד</w:t>
      </w:r>
      <w:r w:rsidRPr="00EF7783">
        <w:rPr>
          <w:b/>
          <w:sz w:val="20"/>
          <w:szCs w:val="24"/>
          <w:rtl/>
        </w:rPr>
        <w:t xml:space="preserve"> ולכל מי מטעמ</w:t>
      </w:r>
      <w:r w:rsidRPr="00EF7783">
        <w:rPr>
          <w:rFonts w:hint="cs"/>
          <w:b/>
          <w:sz w:val="20"/>
          <w:szCs w:val="24"/>
          <w:rtl/>
        </w:rPr>
        <w:t>ו</w:t>
      </w:r>
      <w:r w:rsidRPr="00EF7783">
        <w:rPr>
          <w:b/>
          <w:sz w:val="20"/>
          <w:szCs w:val="24"/>
          <w:rtl/>
        </w:rPr>
        <w:t xml:space="preserve"> לבצע את האמור בסעי</w:t>
      </w:r>
      <w:r w:rsidRPr="00EF7783">
        <w:rPr>
          <w:rFonts w:hint="cs"/>
          <w:b/>
          <w:sz w:val="20"/>
          <w:szCs w:val="24"/>
          <w:rtl/>
        </w:rPr>
        <w:t xml:space="preserve">ף </w:t>
      </w:r>
      <w:r w:rsidR="00066904">
        <w:fldChar w:fldCharType="begin"/>
      </w:r>
      <w:r w:rsidR="00066904">
        <w:instrText xml:space="preserve"> REF _Ref444782993 \r \h  \* MERGEFORMAT </w:instrText>
      </w:r>
      <w:r w:rsidR="00066904">
        <w:fldChar w:fldCharType="separate"/>
      </w:r>
      <w:r w:rsidR="00F9240A" w:rsidRPr="00F9240A">
        <w:rPr>
          <w:sz w:val="20"/>
          <w:szCs w:val="24"/>
          <w:cs/>
        </w:rPr>
        <w:t>‎</w:t>
      </w:r>
      <w:r w:rsidR="00F9240A" w:rsidRPr="00F9240A">
        <w:rPr>
          <w:sz w:val="20"/>
          <w:szCs w:val="24"/>
        </w:rPr>
        <w:t>5.1</w:t>
      </w:r>
      <w:r w:rsidR="00066904">
        <w:fldChar w:fldCharType="end"/>
      </w:r>
      <w:r w:rsidRPr="00530750">
        <w:rPr>
          <w:rFonts w:hint="cs"/>
          <w:sz w:val="20"/>
          <w:szCs w:val="24"/>
          <w:rtl/>
        </w:rPr>
        <w:t xml:space="preserve"> </w:t>
      </w:r>
      <w:r w:rsidRPr="00EF7783">
        <w:rPr>
          <w:b/>
          <w:sz w:val="20"/>
          <w:szCs w:val="24"/>
          <w:rtl/>
        </w:rPr>
        <w:t xml:space="preserve">לעיל, באופן שבו </w:t>
      </w:r>
      <w:r w:rsidRPr="00EF7783">
        <w:rPr>
          <w:rFonts w:hint="cs"/>
          <w:b/>
          <w:sz w:val="20"/>
          <w:szCs w:val="24"/>
          <w:rtl/>
        </w:rPr>
        <w:t xml:space="preserve">ניתן יהיה לבצע את </w:t>
      </w:r>
      <w:r w:rsidRPr="00EF7783">
        <w:rPr>
          <w:b/>
          <w:sz w:val="20"/>
          <w:szCs w:val="24"/>
          <w:rtl/>
        </w:rPr>
        <w:t>ה</w:t>
      </w:r>
      <w:r w:rsidRPr="00EF7783">
        <w:rPr>
          <w:rFonts w:hint="cs"/>
          <w:b/>
          <w:sz w:val="20"/>
          <w:szCs w:val="24"/>
          <w:rtl/>
        </w:rPr>
        <w:t>שירותים</w:t>
      </w:r>
      <w:r w:rsidRPr="00EF7783">
        <w:rPr>
          <w:b/>
          <w:sz w:val="20"/>
          <w:szCs w:val="24"/>
          <w:rtl/>
        </w:rPr>
        <w:t>, במלוא</w:t>
      </w:r>
      <w:r w:rsidRPr="00EF7783">
        <w:rPr>
          <w:rFonts w:hint="cs"/>
          <w:b/>
          <w:sz w:val="20"/>
          <w:szCs w:val="24"/>
          <w:rtl/>
        </w:rPr>
        <w:t>ם</w:t>
      </w:r>
      <w:r w:rsidRPr="00EF7783">
        <w:rPr>
          <w:b/>
          <w:sz w:val="20"/>
          <w:szCs w:val="24"/>
          <w:rtl/>
        </w:rPr>
        <w:t xml:space="preserve"> ובמועד</w:t>
      </w:r>
      <w:r w:rsidRPr="00EF7783">
        <w:rPr>
          <w:rFonts w:hint="cs"/>
          <w:b/>
          <w:sz w:val="20"/>
          <w:szCs w:val="24"/>
          <w:rtl/>
        </w:rPr>
        <w:t>ם</w:t>
      </w:r>
      <w:r w:rsidRPr="00EF7783">
        <w:rPr>
          <w:b/>
          <w:sz w:val="20"/>
          <w:szCs w:val="24"/>
          <w:rtl/>
        </w:rPr>
        <w:t xml:space="preserve">, בהתאם </w:t>
      </w:r>
      <w:r w:rsidRPr="00EF7783">
        <w:rPr>
          <w:rFonts w:hint="cs"/>
          <w:b/>
          <w:sz w:val="20"/>
          <w:szCs w:val="24"/>
          <w:rtl/>
        </w:rPr>
        <w:t>ל</w:t>
      </w:r>
      <w:r w:rsidRPr="00EF7783">
        <w:rPr>
          <w:b/>
          <w:sz w:val="20"/>
          <w:szCs w:val="24"/>
          <w:rtl/>
        </w:rPr>
        <w:t xml:space="preserve">הוראות החוזה </w:t>
      </w:r>
      <w:r w:rsidRPr="00EF7783">
        <w:rPr>
          <w:rFonts w:hint="cs"/>
          <w:b/>
          <w:sz w:val="20"/>
          <w:szCs w:val="24"/>
          <w:rtl/>
        </w:rPr>
        <w:t xml:space="preserve">ובכלל האמור: באופן שבו תעמוד המערכת בכל הדרישות המפורטות במפרט הטכני </w:t>
      </w:r>
      <w:r w:rsidRPr="00EF7783">
        <w:rPr>
          <w:b/>
          <w:sz w:val="20"/>
          <w:szCs w:val="24"/>
          <w:rtl/>
        </w:rPr>
        <w:t>(להלן: "</w:t>
      </w:r>
      <w:r w:rsidRPr="00EF7783">
        <w:rPr>
          <w:bCs/>
          <w:sz w:val="20"/>
          <w:szCs w:val="24"/>
          <w:rtl/>
        </w:rPr>
        <w:t>הסיוע המקצועי</w:t>
      </w:r>
      <w:r w:rsidRPr="00EF7783">
        <w:rPr>
          <w:b/>
          <w:sz w:val="20"/>
          <w:szCs w:val="24"/>
          <w:rtl/>
        </w:rPr>
        <w:t>").</w:t>
      </w:r>
      <w:bookmarkEnd w:id="486"/>
      <w:r w:rsidRPr="00EF7783">
        <w:rPr>
          <w:b/>
          <w:sz w:val="20"/>
          <w:szCs w:val="24"/>
          <w:rtl/>
        </w:rPr>
        <w:t xml:space="preserve"> הסיוע המקצועי ו/או כל חלק ממנו, </w:t>
      </w:r>
      <w:r w:rsidRPr="00EF7783">
        <w:rPr>
          <w:rFonts w:hint="cs"/>
          <w:b/>
          <w:sz w:val="20"/>
          <w:szCs w:val="24"/>
          <w:rtl/>
        </w:rPr>
        <w:t>לרבות יישומו והשלכותיו על השירותים יהיה חלק בלתי נפרד מהשירותים שיבצע הספק</w:t>
      </w:r>
      <w:r w:rsidRPr="00EF7783">
        <w:rPr>
          <w:rFonts w:ascii="Courier" w:hAnsi="Courier" w:hint="cs"/>
          <w:sz w:val="20"/>
          <w:szCs w:val="24"/>
          <w:rtl/>
        </w:rPr>
        <w:t>.</w:t>
      </w:r>
    </w:p>
    <w:p w:rsidR="000E2206" w:rsidRPr="00EF7783" w:rsidRDefault="000E2206" w:rsidP="000E2206">
      <w:pPr>
        <w:pStyle w:val="ad"/>
        <w:tabs>
          <w:tab w:val="right" w:pos="8640"/>
        </w:tabs>
        <w:spacing w:after="120"/>
        <w:ind w:left="1276"/>
        <w:jc w:val="both"/>
        <w:rPr>
          <w:rFonts w:ascii="Courier" w:hAnsi="Courier"/>
          <w:sz w:val="20"/>
          <w:szCs w:val="24"/>
        </w:rPr>
      </w:pPr>
      <w:r w:rsidRPr="00EF7783">
        <w:rPr>
          <w:rFonts w:hint="cs"/>
          <w:b/>
          <w:sz w:val="20"/>
          <w:szCs w:val="24"/>
          <w:rtl/>
        </w:rPr>
        <w:t xml:space="preserve">מבלי לגרוע מכלליות האמור, </w:t>
      </w:r>
      <w:r w:rsidRPr="00EF7783">
        <w:rPr>
          <w:b/>
          <w:sz w:val="20"/>
          <w:szCs w:val="24"/>
          <w:rtl/>
        </w:rPr>
        <w:t>הספק י</w:t>
      </w:r>
      <w:r w:rsidRPr="00EF7783">
        <w:rPr>
          <w:rFonts w:hint="cs"/>
          <w:b/>
          <w:sz w:val="20"/>
          <w:szCs w:val="24"/>
          <w:rtl/>
        </w:rPr>
        <w:t>י</w:t>
      </w:r>
      <w:r w:rsidRPr="00EF7783">
        <w:rPr>
          <w:b/>
          <w:sz w:val="20"/>
          <w:szCs w:val="24"/>
          <w:rtl/>
        </w:rPr>
        <w:t xml:space="preserve">שא באחריות המלאה והבלעדית </w:t>
      </w:r>
      <w:r w:rsidRPr="00EF7783">
        <w:rPr>
          <w:rFonts w:hint="cs"/>
          <w:b/>
          <w:sz w:val="20"/>
          <w:szCs w:val="24"/>
          <w:rtl/>
        </w:rPr>
        <w:t xml:space="preserve">למערכת </w:t>
      </w:r>
      <w:r w:rsidRPr="00EF7783">
        <w:rPr>
          <w:b/>
          <w:sz w:val="20"/>
          <w:szCs w:val="24"/>
          <w:rtl/>
        </w:rPr>
        <w:t xml:space="preserve">וכן יפצה ו/או ישפה את </w:t>
      </w:r>
      <w:r w:rsidRPr="00EF7783">
        <w:rPr>
          <w:rFonts w:hint="cs"/>
          <w:b/>
          <w:sz w:val="20"/>
          <w:szCs w:val="24"/>
          <w:rtl/>
        </w:rPr>
        <w:t>המשרד</w:t>
      </w:r>
      <w:r w:rsidRPr="00EF7783">
        <w:rPr>
          <w:b/>
          <w:sz w:val="20"/>
          <w:szCs w:val="24"/>
          <w:rtl/>
        </w:rPr>
        <w:t xml:space="preserve"> בגין כל ליקוי ו/או פגם ו/או טעות ו/או שגיאה ו/או השמטה ו/או חוסר בהירות </w:t>
      </w:r>
      <w:r w:rsidRPr="00EF7783">
        <w:rPr>
          <w:rFonts w:hint="cs"/>
          <w:b/>
          <w:sz w:val="20"/>
          <w:szCs w:val="24"/>
          <w:rtl/>
        </w:rPr>
        <w:t>ו</w:t>
      </w:r>
      <w:r w:rsidRPr="00EF7783">
        <w:rPr>
          <w:b/>
          <w:sz w:val="20"/>
          <w:szCs w:val="24"/>
          <w:rtl/>
        </w:rPr>
        <w:t>/או סתירה ו/או חוסר התאמה, מכל מין וסוג שהם, שנתגלעו בסיוע המקצועי ו/או בכל חלק ממנו, ובכלל האמור בכל נזק ו/או עלות ו/או הוצאה ו/או תשלום שנגרם ל</w:t>
      </w:r>
      <w:r w:rsidRPr="00EF7783">
        <w:rPr>
          <w:rFonts w:hint="cs"/>
          <w:b/>
          <w:sz w:val="20"/>
          <w:szCs w:val="24"/>
          <w:rtl/>
        </w:rPr>
        <w:t>משרד</w:t>
      </w:r>
      <w:r w:rsidRPr="00EF7783">
        <w:rPr>
          <w:b/>
          <w:sz w:val="20"/>
          <w:szCs w:val="24"/>
          <w:rtl/>
        </w:rPr>
        <w:t xml:space="preserve"> ו/או שבהם נדרש ה</w:t>
      </w:r>
      <w:r w:rsidRPr="00EF7783">
        <w:rPr>
          <w:rFonts w:hint="cs"/>
          <w:b/>
          <w:sz w:val="20"/>
          <w:szCs w:val="24"/>
          <w:rtl/>
        </w:rPr>
        <w:t>משרד</w:t>
      </w:r>
      <w:r w:rsidRPr="00EF7783">
        <w:rPr>
          <w:b/>
          <w:sz w:val="20"/>
          <w:szCs w:val="24"/>
          <w:rtl/>
        </w:rPr>
        <w:t xml:space="preserve"> לשאת בקשר עם האמור</w:t>
      </w:r>
      <w:r w:rsidRPr="00EF7783">
        <w:rPr>
          <w:rFonts w:hint="cs"/>
          <w:b/>
          <w:sz w:val="20"/>
          <w:szCs w:val="24"/>
          <w:rtl/>
        </w:rPr>
        <w:t xml:space="preserve">, </w:t>
      </w:r>
      <w:r w:rsidRPr="00EF7783">
        <w:rPr>
          <w:rFonts w:hint="cs"/>
          <w:sz w:val="20"/>
          <w:szCs w:val="24"/>
          <w:rtl/>
        </w:rPr>
        <w:t>זאת בכפוף</w:t>
      </w:r>
      <w:r w:rsidRPr="00EF7783">
        <w:rPr>
          <w:sz w:val="20"/>
          <w:szCs w:val="24"/>
          <w:rtl/>
        </w:rPr>
        <w:t xml:space="preserve"> </w:t>
      </w:r>
      <w:r w:rsidRPr="00EF7783">
        <w:rPr>
          <w:rFonts w:hint="cs"/>
          <w:sz w:val="20"/>
          <w:szCs w:val="24"/>
          <w:rtl/>
        </w:rPr>
        <w:t>ל</w:t>
      </w:r>
      <w:r w:rsidRPr="00EF7783">
        <w:rPr>
          <w:rFonts w:hint="eastAsia"/>
          <w:sz w:val="20"/>
          <w:szCs w:val="24"/>
          <w:rtl/>
        </w:rPr>
        <w:t>פניה</w:t>
      </w:r>
      <w:r w:rsidRPr="00EF7783">
        <w:rPr>
          <w:sz w:val="20"/>
          <w:szCs w:val="24"/>
          <w:rtl/>
        </w:rPr>
        <w:t xml:space="preserve"> מראש </w:t>
      </w:r>
      <w:r w:rsidRPr="00EF7783">
        <w:rPr>
          <w:rFonts w:hint="cs"/>
          <w:sz w:val="20"/>
          <w:szCs w:val="24"/>
          <w:rtl/>
        </w:rPr>
        <w:t xml:space="preserve">מהמשרד </w:t>
      </w:r>
      <w:r w:rsidRPr="00EF7783">
        <w:rPr>
          <w:rFonts w:hint="eastAsia"/>
          <w:sz w:val="20"/>
          <w:szCs w:val="24"/>
          <w:rtl/>
        </w:rPr>
        <w:t>לספק</w:t>
      </w:r>
      <w:r w:rsidRPr="00EF7783">
        <w:rPr>
          <w:sz w:val="20"/>
          <w:szCs w:val="24"/>
          <w:rtl/>
        </w:rPr>
        <w:t xml:space="preserve"> </w:t>
      </w:r>
      <w:r w:rsidRPr="00EF7783">
        <w:rPr>
          <w:rFonts w:hint="eastAsia"/>
          <w:sz w:val="20"/>
          <w:szCs w:val="24"/>
          <w:rtl/>
        </w:rPr>
        <w:t>ומתן</w:t>
      </w:r>
      <w:r w:rsidRPr="00EF7783">
        <w:rPr>
          <w:sz w:val="20"/>
          <w:szCs w:val="24"/>
          <w:rtl/>
        </w:rPr>
        <w:t xml:space="preserve"> </w:t>
      </w:r>
      <w:r w:rsidRPr="00EF7783">
        <w:rPr>
          <w:rFonts w:hint="eastAsia"/>
          <w:sz w:val="20"/>
          <w:szCs w:val="24"/>
          <w:rtl/>
        </w:rPr>
        <w:t>אפשרות</w:t>
      </w:r>
      <w:r w:rsidRPr="00EF7783">
        <w:rPr>
          <w:rFonts w:hint="cs"/>
          <w:sz w:val="20"/>
          <w:szCs w:val="24"/>
          <w:rtl/>
        </w:rPr>
        <w:t xml:space="preserve"> לספק</w:t>
      </w:r>
      <w:r w:rsidRPr="00EF7783">
        <w:rPr>
          <w:sz w:val="20"/>
          <w:szCs w:val="24"/>
          <w:rtl/>
        </w:rPr>
        <w:t xml:space="preserve"> להגיב/להתגונן</w:t>
      </w:r>
      <w:r w:rsidRPr="00EF7783">
        <w:rPr>
          <w:rFonts w:hint="cs"/>
          <w:sz w:val="20"/>
          <w:szCs w:val="24"/>
          <w:rtl/>
        </w:rPr>
        <w:t>.</w:t>
      </w:r>
    </w:p>
    <w:p w:rsidR="00EF7783" w:rsidRPr="00EF7783" w:rsidRDefault="00EF7783" w:rsidP="00910F93">
      <w:pPr>
        <w:pStyle w:val="ad"/>
        <w:numPr>
          <w:ilvl w:val="1"/>
          <w:numId w:val="18"/>
        </w:numPr>
        <w:tabs>
          <w:tab w:val="right" w:pos="8640"/>
        </w:tabs>
        <w:spacing w:after="120"/>
        <w:jc w:val="both"/>
        <w:rPr>
          <w:rFonts w:ascii="Courier" w:hAnsi="Courier"/>
          <w:sz w:val="20"/>
          <w:szCs w:val="24"/>
        </w:rPr>
      </w:pPr>
      <w:r w:rsidRPr="00EF7783">
        <w:rPr>
          <w:rFonts w:hint="cs"/>
          <w:b/>
          <w:sz w:val="20"/>
          <w:szCs w:val="24"/>
          <w:rtl/>
        </w:rPr>
        <w:t xml:space="preserve">סיפק ו/או רכש המשרד חומרה בעצמו ו/או ביצע, חלף הספק, כל פעולה או שירות הכלול במסגרת השירותים, כאמור </w:t>
      </w:r>
      <w:r w:rsidRPr="00EF7783">
        <w:rPr>
          <w:b/>
          <w:sz w:val="20"/>
          <w:szCs w:val="24"/>
          <w:rtl/>
        </w:rPr>
        <w:t>בסעי</w:t>
      </w:r>
      <w:r w:rsidRPr="00EF7783">
        <w:rPr>
          <w:rFonts w:hint="cs"/>
          <w:b/>
          <w:sz w:val="20"/>
          <w:szCs w:val="24"/>
          <w:rtl/>
        </w:rPr>
        <w:t xml:space="preserve">ף </w:t>
      </w:r>
      <w:r w:rsidR="00066904">
        <w:fldChar w:fldCharType="begin"/>
      </w:r>
      <w:r w:rsidR="00066904">
        <w:instrText xml:space="preserve"> REF _Ref444782993 \r \h  \* MERGEFORMAT </w:instrText>
      </w:r>
      <w:r w:rsidR="00066904">
        <w:fldChar w:fldCharType="separate"/>
      </w:r>
      <w:r w:rsidR="00F9240A" w:rsidRPr="00F9240A">
        <w:rPr>
          <w:b/>
          <w:sz w:val="20"/>
          <w:szCs w:val="24"/>
          <w:cs/>
        </w:rPr>
        <w:t>‎</w:t>
      </w:r>
      <w:r w:rsidR="00F9240A" w:rsidRPr="00F9240A">
        <w:rPr>
          <w:bCs/>
          <w:sz w:val="20"/>
          <w:szCs w:val="24"/>
        </w:rPr>
        <w:t>5.1</w:t>
      </w:r>
      <w:r w:rsidR="00066904">
        <w:fldChar w:fldCharType="end"/>
      </w:r>
      <w:r w:rsidRPr="00EF7783">
        <w:rPr>
          <w:rFonts w:hint="cs"/>
          <w:b/>
          <w:sz w:val="20"/>
          <w:szCs w:val="24"/>
          <w:rtl/>
        </w:rPr>
        <w:t xml:space="preserve"> </w:t>
      </w:r>
      <w:r w:rsidRPr="00EF7783">
        <w:rPr>
          <w:b/>
          <w:sz w:val="20"/>
          <w:szCs w:val="24"/>
          <w:rtl/>
        </w:rPr>
        <w:t>לעיל</w:t>
      </w:r>
      <w:r w:rsidRPr="00EF7783">
        <w:rPr>
          <w:rFonts w:hint="cs"/>
          <w:b/>
          <w:sz w:val="20"/>
          <w:szCs w:val="24"/>
          <w:rtl/>
        </w:rPr>
        <w:t>, יחולו ההוראות המפורטות להלן</w:t>
      </w:r>
      <w:r w:rsidRPr="00EF7783">
        <w:rPr>
          <w:rFonts w:ascii="Courier" w:hAnsi="Courier" w:hint="cs"/>
          <w:sz w:val="20"/>
          <w:szCs w:val="24"/>
          <w:rtl/>
        </w:rPr>
        <w:t>:</w:t>
      </w:r>
    </w:p>
    <w:p w:rsidR="000E2206" w:rsidRPr="00EF7783" w:rsidRDefault="00EF7783" w:rsidP="00910F93">
      <w:pPr>
        <w:pStyle w:val="ad"/>
        <w:numPr>
          <w:ilvl w:val="2"/>
          <w:numId w:val="18"/>
        </w:numPr>
        <w:tabs>
          <w:tab w:val="right" w:pos="8640"/>
        </w:tabs>
        <w:spacing w:after="120"/>
        <w:jc w:val="both"/>
        <w:rPr>
          <w:rFonts w:ascii="Courier" w:hAnsi="Courier"/>
          <w:sz w:val="20"/>
          <w:szCs w:val="24"/>
        </w:rPr>
      </w:pPr>
      <w:r w:rsidRPr="00EF7783">
        <w:rPr>
          <w:rFonts w:hint="cs"/>
          <w:sz w:val="20"/>
          <w:szCs w:val="24"/>
          <w:rtl/>
        </w:rPr>
        <w:t>לא יהיה במימוש זכויות ה</w:t>
      </w:r>
      <w:r w:rsidR="00832F12">
        <w:rPr>
          <w:rFonts w:hint="cs"/>
          <w:sz w:val="20"/>
          <w:szCs w:val="24"/>
          <w:rtl/>
        </w:rPr>
        <w:t>משרד</w:t>
      </w:r>
      <w:r w:rsidRPr="00EF7783">
        <w:rPr>
          <w:rFonts w:hint="cs"/>
          <w:sz w:val="20"/>
          <w:szCs w:val="24"/>
          <w:rtl/>
        </w:rPr>
        <w:t xml:space="preserve"> על פי </w:t>
      </w:r>
      <w:r w:rsidRPr="00EF7783">
        <w:rPr>
          <w:b/>
          <w:sz w:val="20"/>
          <w:szCs w:val="24"/>
          <w:rtl/>
        </w:rPr>
        <w:t>סעי</w:t>
      </w:r>
      <w:r w:rsidRPr="00EF7783">
        <w:rPr>
          <w:rFonts w:hint="cs"/>
          <w:b/>
          <w:sz w:val="20"/>
          <w:szCs w:val="24"/>
          <w:rtl/>
        </w:rPr>
        <w:t xml:space="preserve">ף </w:t>
      </w:r>
      <w:r w:rsidR="00066904">
        <w:fldChar w:fldCharType="begin"/>
      </w:r>
      <w:r w:rsidR="00066904">
        <w:instrText xml:space="preserve"> REF _Ref444782993 \r \h  \* MERGEFORMAT </w:instrText>
      </w:r>
      <w:r w:rsidR="00066904">
        <w:fldChar w:fldCharType="separate"/>
      </w:r>
      <w:r w:rsidR="00F9240A" w:rsidRPr="00F9240A">
        <w:rPr>
          <w:sz w:val="20"/>
          <w:szCs w:val="24"/>
          <w:cs/>
        </w:rPr>
        <w:t>‎</w:t>
      </w:r>
      <w:r w:rsidR="00F9240A" w:rsidRPr="00F9240A">
        <w:rPr>
          <w:sz w:val="20"/>
          <w:szCs w:val="24"/>
        </w:rPr>
        <w:t>5.1</w:t>
      </w:r>
      <w:r w:rsidR="00066904">
        <w:fldChar w:fldCharType="end"/>
      </w:r>
      <w:r w:rsidRPr="00EF7783">
        <w:rPr>
          <w:rFonts w:hint="cs"/>
          <w:b/>
          <w:sz w:val="20"/>
          <w:szCs w:val="24"/>
          <w:rtl/>
        </w:rPr>
        <w:t xml:space="preserve"> </w:t>
      </w:r>
      <w:r w:rsidRPr="00EF7783">
        <w:rPr>
          <w:b/>
          <w:sz w:val="20"/>
          <w:szCs w:val="24"/>
          <w:rtl/>
        </w:rPr>
        <w:t>לעיל</w:t>
      </w:r>
      <w:r w:rsidRPr="00EF7783">
        <w:rPr>
          <w:rFonts w:hint="cs"/>
          <w:sz w:val="20"/>
          <w:szCs w:val="24"/>
          <w:rtl/>
        </w:rPr>
        <w:t xml:space="preserve">, על מנת לגרוע ו/או לפגוע בשום צורה ואופן, באחריותו </w:t>
      </w:r>
      <w:r w:rsidRPr="00EF7783">
        <w:rPr>
          <w:sz w:val="20"/>
          <w:szCs w:val="24"/>
          <w:rtl/>
        </w:rPr>
        <w:t xml:space="preserve">הכוללת </w:t>
      </w:r>
      <w:r w:rsidRPr="00EF7783">
        <w:rPr>
          <w:rFonts w:hint="cs"/>
          <w:sz w:val="20"/>
          <w:szCs w:val="24"/>
          <w:rtl/>
        </w:rPr>
        <w:t xml:space="preserve">והבלעדית </w:t>
      </w:r>
      <w:r w:rsidRPr="00EF7783">
        <w:rPr>
          <w:sz w:val="20"/>
          <w:szCs w:val="24"/>
          <w:rtl/>
        </w:rPr>
        <w:t>של הספק על פי החוזה להשלמת ה</w:t>
      </w:r>
      <w:r w:rsidRPr="00EF7783">
        <w:rPr>
          <w:rFonts w:hint="cs"/>
          <w:sz w:val="20"/>
          <w:szCs w:val="24"/>
          <w:rtl/>
        </w:rPr>
        <w:t xml:space="preserve">שירותים </w:t>
      </w:r>
      <w:r w:rsidRPr="00EF7783">
        <w:rPr>
          <w:sz w:val="20"/>
          <w:szCs w:val="24"/>
          <w:rtl/>
        </w:rPr>
        <w:t>במלוא</w:t>
      </w:r>
      <w:r w:rsidRPr="00EF7783">
        <w:rPr>
          <w:rFonts w:hint="cs"/>
          <w:sz w:val="20"/>
          <w:szCs w:val="24"/>
          <w:rtl/>
        </w:rPr>
        <w:t>ם</w:t>
      </w:r>
      <w:r w:rsidRPr="00EF7783">
        <w:rPr>
          <w:sz w:val="20"/>
          <w:szCs w:val="24"/>
          <w:rtl/>
        </w:rPr>
        <w:t xml:space="preserve"> ובמועד</w:t>
      </w:r>
      <w:r w:rsidRPr="00EF7783">
        <w:rPr>
          <w:rFonts w:hint="cs"/>
          <w:sz w:val="20"/>
          <w:szCs w:val="24"/>
          <w:rtl/>
        </w:rPr>
        <w:t>ם</w:t>
      </w:r>
      <w:r w:rsidRPr="00EF7783">
        <w:rPr>
          <w:sz w:val="20"/>
          <w:szCs w:val="24"/>
          <w:rtl/>
        </w:rPr>
        <w:t xml:space="preserve">, </w:t>
      </w:r>
      <w:r w:rsidRPr="00EF7783">
        <w:rPr>
          <w:rFonts w:hint="cs"/>
          <w:sz w:val="20"/>
          <w:szCs w:val="24"/>
          <w:rtl/>
        </w:rPr>
        <w:t xml:space="preserve">ובכלל זאת </w:t>
      </w:r>
      <w:r w:rsidRPr="00EF7783">
        <w:rPr>
          <w:sz w:val="20"/>
          <w:szCs w:val="24"/>
          <w:rtl/>
        </w:rPr>
        <w:t>–</w:t>
      </w:r>
      <w:r w:rsidRPr="00EF7783">
        <w:rPr>
          <w:rFonts w:hint="cs"/>
          <w:sz w:val="20"/>
          <w:szCs w:val="24"/>
          <w:rtl/>
        </w:rPr>
        <w:t xml:space="preserve"> לתחזוקת המערכת במהלך כל תקופת ה</w:t>
      </w:r>
      <w:r w:rsidRPr="00EF7783">
        <w:rPr>
          <w:rFonts w:hint="cs"/>
          <w:b/>
          <w:sz w:val="20"/>
          <w:szCs w:val="24"/>
          <w:rtl/>
        </w:rPr>
        <w:t>התקשרות</w:t>
      </w:r>
      <w:r w:rsidRPr="00EF7783">
        <w:rPr>
          <w:rFonts w:hint="cs"/>
          <w:sz w:val="20"/>
          <w:szCs w:val="24"/>
          <w:rtl/>
        </w:rPr>
        <w:t xml:space="preserve"> וכן לתפקודה של המערכת,</w:t>
      </w:r>
      <w:r w:rsidRPr="00EF7783">
        <w:rPr>
          <w:sz w:val="20"/>
          <w:szCs w:val="24"/>
          <w:rtl/>
        </w:rPr>
        <w:t xml:space="preserve"> ב</w:t>
      </w:r>
      <w:r w:rsidRPr="00EF7783">
        <w:rPr>
          <w:rFonts w:hint="cs"/>
          <w:sz w:val="20"/>
          <w:szCs w:val="24"/>
          <w:rtl/>
        </w:rPr>
        <w:t>אופן שבו תפעל המערכת בהתאם</w:t>
      </w:r>
      <w:r w:rsidRPr="00EF7783">
        <w:rPr>
          <w:sz w:val="20"/>
          <w:szCs w:val="24"/>
          <w:rtl/>
        </w:rPr>
        <w:t xml:space="preserve"> לכל </w:t>
      </w:r>
      <w:r w:rsidRPr="00EF7783">
        <w:rPr>
          <w:rFonts w:hint="cs"/>
          <w:sz w:val="20"/>
          <w:szCs w:val="24"/>
          <w:rtl/>
        </w:rPr>
        <w:t>ה</w:t>
      </w:r>
      <w:r w:rsidRPr="00EF7783">
        <w:rPr>
          <w:sz w:val="20"/>
          <w:szCs w:val="24"/>
          <w:rtl/>
        </w:rPr>
        <w:t>דרישו</w:t>
      </w:r>
      <w:r w:rsidRPr="00EF7783">
        <w:rPr>
          <w:rFonts w:hint="cs"/>
          <w:sz w:val="20"/>
          <w:szCs w:val="24"/>
          <w:rtl/>
        </w:rPr>
        <w:t>ת המפורטות במפרט הטכני במהלך כל תקופת ה</w:t>
      </w:r>
      <w:r w:rsidRPr="00EF7783">
        <w:rPr>
          <w:rFonts w:hint="cs"/>
          <w:b/>
          <w:sz w:val="20"/>
          <w:szCs w:val="24"/>
          <w:rtl/>
        </w:rPr>
        <w:t>התקשרות.</w:t>
      </w:r>
    </w:p>
    <w:p w:rsidR="00EF7783" w:rsidRPr="00EF7783" w:rsidRDefault="00EF7783" w:rsidP="00EF7783">
      <w:pPr>
        <w:pStyle w:val="ad"/>
        <w:tabs>
          <w:tab w:val="right" w:pos="8640"/>
        </w:tabs>
        <w:spacing w:after="120"/>
        <w:ind w:left="2268"/>
        <w:jc w:val="both"/>
        <w:rPr>
          <w:rFonts w:ascii="Courier" w:hAnsi="Courier"/>
          <w:sz w:val="20"/>
          <w:szCs w:val="24"/>
        </w:rPr>
      </w:pPr>
      <w:r w:rsidRPr="00EF7783">
        <w:rPr>
          <w:rFonts w:hint="cs"/>
          <w:sz w:val="20"/>
          <w:szCs w:val="24"/>
          <w:rtl/>
        </w:rPr>
        <w:tab/>
        <w:t xml:space="preserve">מבלי לגרוע מכלליות האמור, </w:t>
      </w:r>
      <w:r w:rsidRPr="00EF7783">
        <w:rPr>
          <w:b/>
          <w:sz w:val="20"/>
          <w:szCs w:val="24"/>
          <w:rtl/>
        </w:rPr>
        <w:t>מימוש זכויותי</w:t>
      </w:r>
      <w:r w:rsidRPr="00EF7783">
        <w:rPr>
          <w:rFonts w:hint="cs"/>
          <w:b/>
          <w:sz w:val="20"/>
          <w:szCs w:val="24"/>
          <w:rtl/>
        </w:rPr>
        <w:t>ו</w:t>
      </w:r>
      <w:r w:rsidRPr="00EF7783">
        <w:rPr>
          <w:b/>
          <w:sz w:val="20"/>
          <w:szCs w:val="24"/>
          <w:rtl/>
        </w:rPr>
        <w:t xml:space="preserve"> של ה</w:t>
      </w:r>
      <w:r w:rsidRPr="00EF7783">
        <w:rPr>
          <w:rFonts w:hint="cs"/>
          <w:b/>
          <w:sz w:val="20"/>
          <w:szCs w:val="24"/>
          <w:rtl/>
        </w:rPr>
        <w:t>משרד</w:t>
      </w:r>
      <w:r w:rsidRPr="00EF7783">
        <w:rPr>
          <w:b/>
          <w:sz w:val="20"/>
          <w:szCs w:val="24"/>
          <w:rtl/>
        </w:rPr>
        <w:t xml:space="preserve"> </w:t>
      </w:r>
      <w:r w:rsidRPr="00EF7783">
        <w:rPr>
          <w:rFonts w:hint="cs"/>
          <w:sz w:val="20"/>
          <w:szCs w:val="24"/>
          <w:rtl/>
        </w:rPr>
        <w:t xml:space="preserve">על פי </w:t>
      </w:r>
      <w:r w:rsidRPr="00EF7783">
        <w:rPr>
          <w:b/>
          <w:sz w:val="20"/>
          <w:szCs w:val="24"/>
          <w:rtl/>
        </w:rPr>
        <w:t>סעי</w:t>
      </w:r>
      <w:r w:rsidRPr="00EF7783">
        <w:rPr>
          <w:rFonts w:hint="cs"/>
          <w:b/>
          <w:sz w:val="20"/>
          <w:szCs w:val="24"/>
          <w:rtl/>
        </w:rPr>
        <w:t xml:space="preserve">ף </w:t>
      </w:r>
      <w:r w:rsidR="00066904">
        <w:fldChar w:fldCharType="begin"/>
      </w:r>
      <w:r w:rsidR="00066904">
        <w:instrText xml:space="preserve"> REF _Ref444782993 \r \h  \* MERGEFORMAT </w:instrText>
      </w:r>
      <w:r w:rsidR="00066904">
        <w:fldChar w:fldCharType="separate"/>
      </w:r>
      <w:r w:rsidR="00F9240A" w:rsidRPr="00F9240A">
        <w:rPr>
          <w:sz w:val="20"/>
          <w:szCs w:val="24"/>
          <w:cs/>
        </w:rPr>
        <w:t>‎</w:t>
      </w:r>
      <w:r w:rsidR="00F9240A" w:rsidRPr="00F9240A">
        <w:rPr>
          <w:sz w:val="20"/>
          <w:szCs w:val="24"/>
        </w:rPr>
        <w:t>5.1</w:t>
      </w:r>
      <w:r w:rsidR="00066904">
        <w:fldChar w:fldCharType="end"/>
      </w:r>
      <w:r w:rsidRPr="00530750">
        <w:rPr>
          <w:rFonts w:hint="cs"/>
          <w:sz w:val="20"/>
          <w:szCs w:val="24"/>
          <w:rtl/>
        </w:rPr>
        <w:t xml:space="preserve"> </w:t>
      </w:r>
      <w:r w:rsidRPr="00EF7783">
        <w:rPr>
          <w:b/>
          <w:sz w:val="20"/>
          <w:szCs w:val="24"/>
          <w:rtl/>
        </w:rPr>
        <w:t>לעיל וכן ביצוע התחייבויות הספק על פיו, לא י</w:t>
      </w:r>
      <w:r w:rsidR="00530750">
        <w:rPr>
          <w:rFonts w:hint="cs"/>
          <w:b/>
          <w:sz w:val="20"/>
          <w:szCs w:val="24"/>
          <w:rtl/>
        </w:rPr>
        <w:t>י</w:t>
      </w:r>
      <w:r w:rsidRPr="00EF7783">
        <w:rPr>
          <w:b/>
          <w:sz w:val="20"/>
          <w:szCs w:val="24"/>
          <w:rtl/>
        </w:rPr>
        <w:t>חשבו בכל מקרה כעיכוב ו/או השהייה של ה</w:t>
      </w:r>
      <w:r w:rsidRPr="00EF7783">
        <w:rPr>
          <w:rFonts w:hint="cs"/>
          <w:b/>
          <w:sz w:val="20"/>
          <w:szCs w:val="24"/>
          <w:rtl/>
        </w:rPr>
        <w:t>שירותים</w:t>
      </w:r>
      <w:r w:rsidRPr="00EF7783">
        <w:rPr>
          <w:b/>
          <w:sz w:val="20"/>
          <w:szCs w:val="24"/>
          <w:rtl/>
        </w:rPr>
        <w:t xml:space="preserve"> </w:t>
      </w:r>
      <w:r w:rsidRPr="00EF7783">
        <w:rPr>
          <w:sz w:val="20"/>
          <w:szCs w:val="24"/>
          <w:rtl/>
        </w:rPr>
        <w:t>בהתאם ובכפוף לאבני הדרך וללוחות הזמנים</w:t>
      </w:r>
      <w:r w:rsidRPr="00EF7783">
        <w:rPr>
          <w:rFonts w:hint="cs"/>
          <w:sz w:val="20"/>
          <w:szCs w:val="24"/>
          <w:rtl/>
        </w:rPr>
        <w:t xml:space="preserve"> הקבועים בחוזה זה</w:t>
      </w:r>
      <w:r w:rsidRPr="00EF7783">
        <w:rPr>
          <w:rFonts w:hint="cs"/>
          <w:b/>
          <w:sz w:val="20"/>
          <w:szCs w:val="24"/>
          <w:rtl/>
        </w:rPr>
        <w:t>,</w:t>
      </w:r>
      <w:r w:rsidRPr="00EF7783">
        <w:rPr>
          <w:b/>
          <w:sz w:val="20"/>
          <w:szCs w:val="24"/>
          <w:rtl/>
        </w:rPr>
        <w:t xml:space="preserve"> וכן לא יהוו עילה לדחיית </w:t>
      </w:r>
      <w:r w:rsidRPr="00EF7783">
        <w:rPr>
          <w:rFonts w:hint="cs"/>
          <w:b/>
          <w:sz w:val="20"/>
          <w:szCs w:val="24"/>
          <w:rtl/>
        </w:rPr>
        <w:t xml:space="preserve">איזה מאבני הדרך ו/או </w:t>
      </w:r>
      <w:r w:rsidRPr="00EF7783">
        <w:rPr>
          <w:b/>
          <w:sz w:val="20"/>
          <w:szCs w:val="24"/>
          <w:rtl/>
        </w:rPr>
        <w:t>לוח</w:t>
      </w:r>
      <w:r w:rsidRPr="00EF7783">
        <w:rPr>
          <w:rFonts w:hint="cs"/>
          <w:b/>
          <w:sz w:val="20"/>
          <w:szCs w:val="24"/>
          <w:rtl/>
        </w:rPr>
        <w:t>ות</w:t>
      </w:r>
      <w:r w:rsidRPr="00EF7783">
        <w:rPr>
          <w:b/>
          <w:sz w:val="20"/>
          <w:szCs w:val="24"/>
          <w:rtl/>
        </w:rPr>
        <w:t xml:space="preserve"> הזמנים</w:t>
      </w:r>
      <w:r w:rsidRPr="00EF7783">
        <w:rPr>
          <w:rFonts w:hint="cs"/>
          <w:b/>
          <w:sz w:val="20"/>
          <w:szCs w:val="24"/>
          <w:rtl/>
        </w:rPr>
        <w:t>.</w:t>
      </w:r>
    </w:p>
    <w:p w:rsidR="00EF7783" w:rsidRPr="00EF7783" w:rsidRDefault="00EF7783" w:rsidP="00910F93">
      <w:pPr>
        <w:pStyle w:val="ad"/>
        <w:numPr>
          <w:ilvl w:val="2"/>
          <w:numId w:val="18"/>
        </w:numPr>
        <w:tabs>
          <w:tab w:val="right" w:pos="8640"/>
        </w:tabs>
        <w:spacing w:after="120"/>
        <w:jc w:val="both"/>
        <w:rPr>
          <w:rFonts w:ascii="Courier" w:hAnsi="Courier"/>
          <w:sz w:val="20"/>
          <w:szCs w:val="24"/>
        </w:rPr>
      </w:pPr>
      <w:r w:rsidRPr="00EF7783">
        <w:rPr>
          <w:rFonts w:hint="cs"/>
          <w:sz w:val="20"/>
          <w:szCs w:val="24"/>
          <w:rtl/>
        </w:rPr>
        <w:t xml:space="preserve">במקרה האמור בסעיף </w:t>
      </w:r>
      <w:r w:rsidR="00066904">
        <w:fldChar w:fldCharType="begin"/>
      </w:r>
      <w:r w:rsidR="00066904">
        <w:instrText xml:space="preserve"> REF _Ref444783781 \r \h  \* MERGEFORMAT </w:instrText>
      </w:r>
      <w:r w:rsidR="00066904">
        <w:fldChar w:fldCharType="separate"/>
      </w:r>
      <w:r w:rsidR="00F9240A" w:rsidRPr="00F9240A">
        <w:rPr>
          <w:sz w:val="20"/>
          <w:szCs w:val="24"/>
          <w:cs/>
        </w:rPr>
        <w:t>‎</w:t>
      </w:r>
      <w:r w:rsidR="00F9240A" w:rsidRPr="00F9240A">
        <w:rPr>
          <w:sz w:val="20"/>
          <w:szCs w:val="24"/>
        </w:rPr>
        <w:t>5.1.1</w:t>
      </w:r>
      <w:r w:rsidR="00066904">
        <w:fldChar w:fldCharType="end"/>
      </w:r>
      <w:r w:rsidRPr="00EF7783">
        <w:rPr>
          <w:rFonts w:hint="cs"/>
          <w:sz w:val="20"/>
          <w:szCs w:val="24"/>
          <w:rtl/>
        </w:rPr>
        <w:t xml:space="preserve"> </w:t>
      </w:r>
      <w:r w:rsidRPr="00EF7783">
        <w:rPr>
          <w:sz w:val="20"/>
          <w:szCs w:val="24"/>
          <w:rtl/>
        </w:rPr>
        <w:t>–</w:t>
      </w:r>
      <w:r w:rsidRPr="00EF7783">
        <w:rPr>
          <w:rFonts w:hint="cs"/>
          <w:sz w:val="20"/>
          <w:szCs w:val="24"/>
          <w:rtl/>
        </w:rPr>
        <w:t xml:space="preserve"> מובהר כי לא יחול שינוי בתמורה המשולמת לספק בהתאם לחוזה</w:t>
      </w:r>
      <w:r w:rsidRPr="00EF7783">
        <w:rPr>
          <w:rFonts w:ascii="Courier" w:hAnsi="Courier" w:hint="cs"/>
          <w:sz w:val="20"/>
          <w:szCs w:val="24"/>
          <w:rtl/>
        </w:rPr>
        <w:t>.</w:t>
      </w:r>
    </w:p>
    <w:p w:rsidR="00EF7783" w:rsidRPr="00EF7783" w:rsidRDefault="00EF7783" w:rsidP="00910F93">
      <w:pPr>
        <w:pStyle w:val="ad"/>
        <w:numPr>
          <w:ilvl w:val="2"/>
          <w:numId w:val="18"/>
        </w:numPr>
        <w:tabs>
          <w:tab w:val="right" w:pos="8640"/>
        </w:tabs>
        <w:spacing w:after="120"/>
        <w:jc w:val="both"/>
        <w:rPr>
          <w:rFonts w:ascii="Courier" w:hAnsi="Courier"/>
          <w:sz w:val="20"/>
          <w:szCs w:val="24"/>
        </w:rPr>
      </w:pPr>
      <w:r w:rsidRPr="00EF7783">
        <w:rPr>
          <w:rFonts w:hint="cs"/>
          <w:sz w:val="20"/>
          <w:szCs w:val="24"/>
          <w:rtl/>
        </w:rPr>
        <w:t xml:space="preserve">במקרה האמור בסעיף </w:t>
      </w:r>
      <w:r w:rsidR="00066904">
        <w:fldChar w:fldCharType="begin"/>
      </w:r>
      <w:r w:rsidR="00066904">
        <w:instrText xml:space="preserve"> REF _Ref444783811 \r \h  \* MERGEFORMAT </w:instrText>
      </w:r>
      <w:r w:rsidR="00066904">
        <w:fldChar w:fldCharType="separate"/>
      </w:r>
      <w:r w:rsidR="00F9240A" w:rsidRPr="00F9240A">
        <w:rPr>
          <w:sz w:val="20"/>
          <w:szCs w:val="24"/>
          <w:cs/>
        </w:rPr>
        <w:t>‎</w:t>
      </w:r>
      <w:r w:rsidR="00F9240A" w:rsidRPr="00F9240A">
        <w:rPr>
          <w:sz w:val="20"/>
          <w:szCs w:val="24"/>
        </w:rPr>
        <w:t>5.1.2</w:t>
      </w:r>
      <w:r w:rsidR="00066904">
        <w:fldChar w:fldCharType="end"/>
      </w:r>
      <w:r w:rsidRPr="00EF7783">
        <w:rPr>
          <w:rFonts w:hint="cs"/>
          <w:sz w:val="20"/>
          <w:szCs w:val="24"/>
          <w:rtl/>
        </w:rPr>
        <w:t xml:space="preserve"> </w:t>
      </w:r>
      <w:r w:rsidRPr="00EF7783">
        <w:rPr>
          <w:sz w:val="20"/>
          <w:szCs w:val="24"/>
          <w:rtl/>
        </w:rPr>
        <w:t>–</w:t>
      </w:r>
      <w:r w:rsidRPr="00EF7783">
        <w:rPr>
          <w:rFonts w:hint="cs"/>
          <w:bCs/>
          <w:sz w:val="20"/>
          <w:szCs w:val="24"/>
          <w:rtl/>
        </w:rPr>
        <w:t xml:space="preserve"> </w:t>
      </w:r>
      <w:r w:rsidRPr="00EF7783">
        <w:rPr>
          <w:rFonts w:hint="cs"/>
          <w:b/>
          <w:sz w:val="20"/>
          <w:szCs w:val="24"/>
          <w:rtl/>
        </w:rPr>
        <w:t>הספק יישא בכל ההוצאות והעלויות שנשא בהן המשרד</w:t>
      </w:r>
      <w:r w:rsidRPr="00EF7783">
        <w:rPr>
          <w:rFonts w:ascii="Courier" w:hAnsi="Courier" w:hint="cs"/>
          <w:sz w:val="20"/>
          <w:szCs w:val="24"/>
          <w:rtl/>
        </w:rPr>
        <w:t xml:space="preserve">. במקרה שכזה </w:t>
      </w:r>
      <w:r w:rsidRPr="00EF7783">
        <w:rPr>
          <w:rFonts w:hint="cs"/>
          <w:sz w:val="20"/>
          <w:szCs w:val="24"/>
          <w:rtl/>
        </w:rPr>
        <w:t>המשרד יוכל להפחית מהתמורה ו/או לקזז מהתמורה את הסך האמור</w:t>
      </w:r>
      <w:r w:rsidRPr="00EF7783">
        <w:rPr>
          <w:sz w:val="20"/>
          <w:szCs w:val="24"/>
          <w:rtl/>
        </w:rPr>
        <w:t>, ו/או לחלט</w:t>
      </w:r>
      <w:r w:rsidRPr="00EF7783">
        <w:rPr>
          <w:rFonts w:hint="cs"/>
          <w:sz w:val="20"/>
          <w:szCs w:val="24"/>
          <w:rtl/>
        </w:rPr>
        <w:t>ו</w:t>
      </w:r>
      <w:r w:rsidRPr="00EF7783">
        <w:rPr>
          <w:sz w:val="20"/>
          <w:szCs w:val="24"/>
          <w:rtl/>
        </w:rPr>
        <w:t xml:space="preserve"> מאיזה מהערבויות הבנקאיות על פי החוזה</w:t>
      </w:r>
      <w:r w:rsidRPr="00EF7783">
        <w:rPr>
          <w:rFonts w:hint="cs"/>
          <w:sz w:val="20"/>
          <w:szCs w:val="24"/>
          <w:rtl/>
        </w:rPr>
        <w:t>, וזאת בכפוף למתן הודעה לספק של 14 ימים מראש ובכתב</w:t>
      </w:r>
      <w:r w:rsidRPr="00EF7783">
        <w:rPr>
          <w:rFonts w:ascii="Courier" w:hAnsi="Courier" w:hint="cs"/>
          <w:sz w:val="20"/>
          <w:szCs w:val="24"/>
          <w:rtl/>
        </w:rPr>
        <w:t>.</w:t>
      </w:r>
    </w:p>
    <w:p w:rsidR="00EF7783" w:rsidRPr="00EF7783" w:rsidRDefault="00EF7783" w:rsidP="00910F93">
      <w:pPr>
        <w:pStyle w:val="ad"/>
        <w:numPr>
          <w:ilvl w:val="1"/>
          <w:numId w:val="18"/>
        </w:numPr>
        <w:tabs>
          <w:tab w:val="right" w:pos="8640"/>
        </w:tabs>
        <w:spacing w:after="120"/>
        <w:jc w:val="both"/>
        <w:rPr>
          <w:rFonts w:ascii="Courier" w:hAnsi="Courier"/>
          <w:sz w:val="20"/>
          <w:szCs w:val="24"/>
        </w:rPr>
      </w:pPr>
      <w:r w:rsidRPr="00EF7783">
        <w:rPr>
          <w:rFonts w:hint="cs"/>
          <w:b/>
          <w:sz w:val="20"/>
          <w:szCs w:val="24"/>
          <w:rtl/>
        </w:rPr>
        <w:t>הספק מצהיר ומתחייב בזאת באופן סופי, מלא ובלתי חוזר, כי ידוע לו שההוראות הנקובות בסעיף</w:t>
      </w:r>
      <w:r w:rsidRPr="00EF7783">
        <w:rPr>
          <w:rFonts w:hint="cs"/>
          <w:sz w:val="20"/>
          <w:szCs w:val="24"/>
          <w:rtl/>
        </w:rPr>
        <w:t xml:space="preserve"> </w:t>
      </w:r>
      <w:r w:rsidR="00066904">
        <w:fldChar w:fldCharType="begin"/>
      </w:r>
      <w:r w:rsidR="00066904">
        <w:instrText xml:space="preserve"> REF _Ref444783944 \r \h  \* MERGEFORMAT </w:instrText>
      </w:r>
      <w:r w:rsidR="00066904">
        <w:fldChar w:fldCharType="separate"/>
      </w:r>
      <w:r w:rsidR="00F9240A" w:rsidRPr="00F9240A">
        <w:rPr>
          <w:sz w:val="20"/>
          <w:szCs w:val="24"/>
          <w:cs/>
        </w:rPr>
        <w:t>‎</w:t>
      </w:r>
      <w:r w:rsidR="00F9240A" w:rsidRPr="00F9240A">
        <w:rPr>
          <w:sz w:val="20"/>
          <w:szCs w:val="24"/>
        </w:rPr>
        <w:t>5</w:t>
      </w:r>
      <w:r w:rsidR="00066904">
        <w:fldChar w:fldCharType="end"/>
      </w:r>
      <w:r w:rsidRPr="00EF7783">
        <w:rPr>
          <w:rFonts w:hint="cs"/>
          <w:sz w:val="20"/>
          <w:szCs w:val="24"/>
          <w:rtl/>
        </w:rPr>
        <w:t xml:space="preserve"> </w:t>
      </w:r>
      <w:r w:rsidRPr="00EF7783">
        <w:rPr>
          <w:rFonts w:hint="cs"/>
          <w:b/>
          <w:sz w:val="20"/>
          <w:szCs w:val="24"/>
          <w:rtl/>
        </w:rPr>
        <w:t xml:space="preserve">זה </w:t>
      </w:r>
      <w:r w:rsidRPr="00EF7783">
        <w:rPr>
          <w:b/>
          <w:sz w:val="20"/>
          <w:szCs w:val="24"/>
          <w:rtl/>
        </w:rPr>
        <w:t>לעיל</w:t>
      </w:r>
      <w:r w:rsidRPr="00EF7783">
        <w:rPr>
          <w:rFonts w:hint="cs"/>
          <w:b/>
          <w:sz w:val="20"/>
          <w:szCs w:val="24"/>
          <w:rtl/>
        </w:rPr>
        <w:t xml:space="preserve"> ומימושן, מהוות זכות המוקנית למשרד אשר אינה גורעת מכל זכות אחרת העומדת למשרד על פי דין ו/או על פי החוזה, וכי בנסיבות בהן מימש המשרד את זכויותיו האמורות, לא יהיה זכאי הספק לכל פיצוי ו/או שיפוי ו/או החזר הוצאות/השקעה, מכל מין וסוג, </w:t>
      </w:r>
      <w:r w:rsidRPr="00EF7783">
        <w:rPr>
          <w:b/>
          <w:sz w:val="20"/>
          <w:szCs w:val="24"/>
          <w:rtl/>
        </w:rPr>
        <w:t>והוא מוותר בזאת באופן בלתי חוזר, וכן יהיה מנוע ומושתק מלהעלות כל טענה ו/או תביעה, מכל מין וסוג שהן בקשר לכך</w:t>
      </w:r>
      <w:r w:rsidRPr="00EF7783">
        <w:rPr>
          <w:rFonts w:hint="cs"/>
          <w:b/>
          <w:sz w:val="20"/>
          <w:szCs w:val="24"/>
          <w:rtl/>
        </w:rPr>
        <w:t>.</w:t>
      </w:r>
    </w:p>
    <w:p w:rsidR="009802BC" w:rsidRPr="004B7595" w:rsidRDefault="009802BC" w:rsidP="00910F93">
      <w:pPr>
        <w:pStyle w:val="ad"/>
        <w:numPr>
          <w:ilvl w:val="0"/>
          <w:numId w:val="18"/>
        </w:numPr>
        <w:tabs>
          <w:tab w:val="right" w:pos="8640"/>
        </w:tabs>
        <w:spacing w:after="120"/>
        <w:jc w:val="both"/>
        <w:rPr>
          <w:b/>
          <w:bCs/>
          <w:u w:val="single"/>
        </w:rPr>
      </w:pPr>
      <w:r w:rsidRPr="004B7595">
        <w:rPr>
          <w:b/>
          <w:bCs/>
          <w:szCs w:val="24"/>
          <w:u w:val="single"/>
          <w:rtl/>
        </w:rPr>
        <w:t>השירותים</w:t>
      </w:r>
      <w:r w:rsidRPr="004B7595">
        <w:rPr>
          <w:b/>
          <w:bCs/>
          <w:szCs w:val="24"/>
          <w:rtl/>
        </w:rPr>
        <w:t xml:space="preserve"> </w:t>
      </w:r>
    </w:p>
    <w:p w:rsidR="009802BC" w:rsidRPr="007E36F8" w:rsidRDefault="009802BC" w:rsidP="00910F93">
      <w:pPr>
        <w:pStyle w:val="ad"/>
        <w:numPr>
          <w:ilvl w:val="1"/>
          <w:numId w:val="18"/>
        </w:numPr>
        <w:tabs>
          <w:tab w:val="num" w:pos="2006"/>
          <w:tab w:val="right" w:pos="8640"/>
        </w:tabs>
        <w:spacing w:after="120"/>
        <w:jc w:val="both"/>
        <w:rPr>
          <w:szCs w:val="24"/>
        </w:rPr>
      </w:pPr>
      <w:bookmarkStart w:id="487" w:name="_Ref116358071"/>
      <w:bookmarkStart w:id="488" w:name="_Ref396393128"/>
      <w:r w:rsidRPr="007E36F8">
        <w:rPr>
          <w:rFonts w:ascii="Courier" w:hAnsi="Courier" w:hint="eastAsia"/>
          <w:szCs w:val="24"/>
          <w:rtl/>
        </w:rPr>
        <w:t>הספק</w:t>
      </w:r>
      <w:r w:rsidRPr="007E36F8">
        <w:rPr>
          <w:rFonts w:ascii="Courier" w:hAnsi="Courier"/>
          <w:szCs w:val="24"/>
          <w:rtl/>
        </w:rPr>
        <w:t xml:space="preserve"> </w:t>
      </w:r>
      <w:r w:rsidRPr="007E36F8">
        <w:rPr>
          <w:rFonts w:ascii="Courier" w:hAnsi="Courier" w:hint="cs"/>
          <w:szCs w:val="24"/>
          <w:rtl/>
        </w:rPr>
        <w:t xml:space="preserve">יהיה אחראי </w:t>
      </w:r>
      <w:r w:rsidRPr="007E36F8">
        <w:rPr>
          <w:rFonts w:hint="cs"/>
          <w:szCs w:val="24"/>
          <w:rtl/>
        </w:rPr>
        <w:t>לאספקת השירותים</w:t>
      </w:r>
      <w:r w:rsidRPr="007E36F8">
        <w:rPr>
          <w:szCs w:val="24"/>
          <w:rtl/>
        </w:rPr>
        <w:t>, בהתאם להוראות ה</w:t>
      </w:r>
      <w:r>
        <w:rPr>
          <w:rFonts w:hint="cs"/>
          <w:szCs w:val="24"/>
          <w:rtl/>
        </w:rPr>
        <w:t>חוזה</w:t>
      </w:r>
      <w:r w:rsidRPr="007E36F8">
        <w:rPr>
          <w:szCs w:val="24"/>
          <w:rtl/>
        </w:rPr>
        <w:t xml:space="preserve"> ולהנחיות </w:t>
      </w:r>
      <w:r w:rsidRPr="007E36F8">
        <w:rPr>
          <w:rFonts w:hint="cs"/>
          <w:szCs w:val="24"/>
          <w:rtl/>
        </w:rPr>
        <w:t>המשרד</w:t>
      </w:r>
      <w:r w:rsidRPr="007E36F8">
        <w:rPr>
          <w:szCs w:val="24"/>
          <w:rtl/>
        </w:rPr>
        <w:t>, כפי ש</w:t>
      </w:r>
      <w:r w:rsidRPr="007E36F8">
        <w:rPr>
          <w:rFonts w:hint="cs"/>
          <w:szCs w:val="24"/>
          <w:rtl/>
        </w:rPr>
        <w:t>י</w:t>
      </w:r>
      <w:r w:rsidRPr="007E36F8">
        <w:rPr>
          <w:szCs w:val="24"/>
          <w:rtl/>
        </w:rPr>
        <w:t>ינתנו לו מעת לעת</w:t>
      </w:r>
      <w:r w:rsidRPr="007E36F8">
        <w:rPr>
          <w:rFonts w:hint="cs"/>
          <w:szCs w:val="24"/>
          <w:rtl/>
        </w:rPr>
        <w:t xml:space="preserve">, </w:t>
      </w:r>
      <w:r w:rsidRPr="007E36F8">
        <w:rPr>
          <w:szCs w:val="24"/>
          <w:rtl/>
        </w:rPr>
        <w:t xml:space="preserve">והכול באיכות </w:t>
      </w:r>
      <w:r w:rsidR="00883C12">
        <w:rPr>
          <w:rFonts w:hint="cs"/>
          <w:szCs w:val="24"/>
          <w:rtl/>
        </w:rPr>
        <w:t>מעולה</w:t>
      </w:r>
      <w:r w:rsidRPr="007E36F8">
        <w:rPr>
          <w:szCs w:val="24"/>
          <w:rtl/>
        </w:rPr>
        <w:t xml:space="preserve"> </w:t>
      </w:r>
      <w:r w:rsidR="00883C12">
        <w:rPr>
          <w:rFonts w:hint="cs"/>
          <w:szCs w:val="24"/>
          <w:rtl/>
        </w:rPr>
        <w:t>ו</w:t>
      </w:r>
      <w:r w:rsidRPr="007E36F8">
        <w:rPr>
          <w:rFonts w:hint="cs"/>
          <w:szCs w:val="24"/>
          <w:rtl/>
        </w:rPr>
        <w:t xml:space="preserve">באופן </w:t>
      </w:r>
      <w:r w:rsidR="00883C12">
        <w:rPr>
          <w:rFonts w:hint="cs"/>
          <w:szCs w:val="24"/>
          <w:rtl/>
        </w:rPr>
        <w:t>ה</w:t>
      </w:r>
      <w:r w:rsidRPr="007E36F8">
        <w:rPr>
          <w:rFonts w:hint="cs"/>
          <w:szCs w:val="24"/>
          <w:rtl/>
        </w:rPr>
        <w:t>יעיל</w:t>
      </w:r>
      <w:r w:rsidR="00883C12">
        <w:rPr>
          <w:rFonts w:hint="cs"/>
          <w:szCs w:val="24"/>
          <w:rtl/>
        </w:rPr>
        <w:t xml:space="preserve"> ביותר</w:t>
      </w:r>
      <w:r w:rsidRPr="007E36F8">
        <w:rPr>
          <w:rFonts w:hint="cs"/>
          <w:sz w:val="20"/>
          <w:szCs w:val="24"/>
          <w:rtl/>
        </w:rPr>
        <w:t>.</w:t>
      </w:r>
    </w:p>
    <w:bookmarkEnd w:id="487"/>
    <w:bookmarkEnd w:id="488"/>
    <w:p w:rsidR="009802BC" w:rsidRDefault="00D33D1B" w:rsidP="00910F93">
      <w:pPr>
        <w:pStyle w:val="ad"/>
        <w:numPr>
          <w:ilvl w:val="1"/>
          <w:numId w:val="18"/>
        </w:numPr>
        <w:tabs>
          <w:tab w:val="num" w:pos="2006"/>
          <w:tab w:val="right" w:pos="8640"/>
        </w:tabs>
        <w:spacing w:before="120" w:after="120"/>
        <w:jc w:val="both"/>
        <w:rPr>
          <w:sz w:val="28"/>
          <w:szCs w:val="24"/>
        </w:rPr>
      </w:pPr>
      <w:r w:rsidRPr="00D33D1B">
        <w:rPr>
          <w:b/>
          <w:sz w:val="28"/>
          <w:szCs w:val="24"/>
          <w:rtl/>
        </w:rPr>
        <w:t>במסגרת התחייבויותיו לביצוע ה</w:t>
      </w:r>
      <w:r w:rsidRPr="00D33D1B">
        <w:rPr>
          <w:rFonts w:hint="cs"/>
          <w:b/>
          <w:sz w:val="28"/>
          <w:szCs w:val="24"/>
          <w:rtl/>
        </w:rPr>
        <w:t>שירותים</w:t>
      </w:r>
      <w:r w:rsidRPr="00D33D1B">
        <w:rPr>
          <w:b/>
          <w:sz w:val="28"/>
          <w:szCs w:val="24"/>
          <w:rtl/>
        </w:rPr>
        <w:t>, וכחלק בלתי נפרד מה</w:t>
      </w:r>
      <w:r w:rsidRPr="00D33D1B">
        <w:rPr>
          <w:rFonts w:hint="cs"/>
          <w:b/>
          <w:sz w:val="28"/>
          <w:szCs w:val="24"/>
          <w:rtl/>
        </w:rPr>
        <w:t>ם</w:t>
      </w:r>
      <w:r w:rsidRPr="00D33D1B">
        <w:rPr>
          <w:b/>
          <w:sz w:val="28"/>
          <w:szCs w:val="24"/>
          <w:rtl/>
        </w:rPr>
        <w:t>, י</w:t>
      </w:r>
      <w:r w:rsidRPr="00D33D1B">
        <w:rPr>
          <w:rFonts w:hint="cs"/>
          <w:b/>
          <w:sz w:val="28"/>
          <w:szCs w:val="24"/>
          <w:rtl/>
        </w:rPr>
        <w:t xml:space="preserve">ספק הספק כל ציוד, רכיב </w:t>
      </w:r>
      <w:r w:rsidRPr="00EF7783">
        <w:rPr>
          <w:rFonts w:hint="cs"/>
          <w:b/>
          <w:sz w:val="20"/>
          <w:szCs w:val="24"/>
          <w:rtl/>
        </w:rPr>
        <w:t>אספקה, כוח אדם</w:t>
      </w:r>
      <w:r w:rsidRPr="00EF7783">
        <w:rPr>
          <w:rFonts w:hint="cs"/>
          <w:sz w:val="20"/>
          <w:szCs w:val="24"/>
          <w:rtl/>
        </w:rPr>
        <w:t>,</w:t>
      </w:r>
      <w:r w:rsidRPr="00EF7783">
        <w:rPr>
          <w:sz w:val="20"/>
          <w:szCs w:val="24"/>
          <w:rtl/>
        </w:rPr>
        <w:t xml:space="preserve"> חומרים, כלים</w:t>
      </w:r>
      <w:r w:rsidRPr="00EF7783">
        <w:rPr>
          <w:rFonts w:hint="cs"/>
          <w:sz w:val="20"/>
          <w:szCs w:val="24"/>
          <w:rtl/>
        </w:rPr>
        <w:t>,</w:t>
      </w:r>
      <w:r w:rsidRPr="00EF7783">
        <w:rPr>
          <w:sz w:val="20"/>
          <w:szCs w:val="24"/>
          <w:rtl/>
        </w:rPr>
        <w:t xml:space="preserve"> </w:t>
      </w:r>
      <w:r w:rsidRPr="00EF7783">
        <w:rPr>
          <w:rFonts w:hint="cs"/>
          <w:b/>
          <w:sz w:val="20"/>
          <w:szCs w:val="24"/>
          <w:rtl/>
        </w:rPr>
        <w:t xml:space="preserve">וכן כל היתר, למעט רכיבי החומרה אשר יסופקו על ידי </w:t>
      </w:r>
      <w:r w:rsidR="00EF7783">
        <w:rPr>
          <w:rFonts w:hint="cs"/>
          <w:b/>
          <w:sz w:val="20"/>
          <w:szCs w:val="24"/>
          <w:rtl/>
        </w:rPr>
        <w:t>המשרד</w:t>
      </w:r>
      <w:r w:rsidRPr="00EF7783">
        <w:rPr>
          <w:rFonts w:hint="cs"/>
          <w:b/>
          <w:sz w:val="20"/>
          <w:szCs w:val="24"/>
          <w:rtl/>
        </w:rPr>
        <w:t xml:space="preserve"> כמפורט בסעיף</w:t>
      </w:r>
      <w:r w:rsidR="00EF7783">
        <w:rPr>
          <w:rFonts w:hint="cs"/>
          <w:b/>
          <w:sz w:val="20"/>
          <w:szCs w:val="24"/>
          <w:rtl/>
        </w:rPr>
        <w:t xml:space="preserve"> </w:t>
      </w:r>
      <w:r w:rsidR="00066904">
        <w:fldChar w:fldCharType="begin"/>
      </w:r>
      <w:r w:rsidR="00066904">
        <w:instrText xml:space="preserve"> REF _Ref444784030 \r \h  \* MERGEFORMAT </w:instrText>
      </w:r>
      <w:r w:rsidR="00066904">
        <w:fldChar w:fldCharType="separate"/>
      </w:r>
      <w:r w:rsidR="00F9240A" w:rsidRPr="00F9240A">
        <w:rPr>
          <w:bCs/>
          <w:sz w:val="20"/>
          <w:szCs w:val="24"/>
          <w:cs/>
        </w:rPr>
        <w:t>‎</w:t>
      </w:r>
      <w:r w:rsidR="00F9240A" w:rsidRPr="00F9240A">
        <w:rPr>
          <w:bCs/>
          <w:sz w:val="20"/>
          <w:szCs w:val="24"/>
        </w:rPr>
        <w:t>5.1</w:t>
      </w:r>
      <w:r w:rsidR="00066904">
        <w:fldChar w:fldCharType="end"/>
      </w:r>
      <w:r w:rsidR="00EF7783">
        <w:rPr>
          <w:rFonts w:hint="cs"/>
          <w:b/>
          <w:sz w:val="20"/>
          <w:szCs w:val="24"/>
          <w:rtl/>
        </w:rPr>
        <w:t xml:space="preserve"> </w:t>
      </w:r>
      <w:r w:rsidRPr="00EF7783">
        <w:rPr>
          <w:rFonts w:hint="cs"/>
          <w:b/>
          <w:sz w:val="20"/>
          <w:szCs w:val="24"/>
          <w:rtl/>
        </w:rPr>
        <w:t>לעיל, וכן י</w:t>
      </w:r>
      <w:r w:rsidRPr="00EF7783">
        <w:rPr>
          <w:b/>
          <w:sz w:val="20"/>
          <w:szCs w:val="24"/>
          <w:rtl/>
        </w:rPr>
        <w:t xml:space="preserve">בצע כל </w:t>
      </w:r>
      <w:r w:rsidRPr="00EF7783">
        <w:rPr>
          <w:rFonts w:hint="cs"/>
          <w:b/>
          <w:sz w:val="20"/>
          <w:szCs w:val="24"/>
          <w:rtl/>
        </w:rPr>
        <w:t>פעולה ויספק כל שירות</w:t>
      </w:r>
      <w:r w:rsidRPr="00EF7783">
        <w:rPr>
          <w:b/>
          <w:sz w:val="20"/>
          <w:szCs w:val="24"/>
          <w:rtl/>
        </w:rPr>
        <w:t xml:space="preserve">, גם אם </w:t>
      </w:r>
      <w:r w:rsidRPr="00EF7783">
        <w:rPr>
          <w:rFonts w:hint="cs"/>
          <w:b/>
          <w:sz w:val="20"/>
          <w:szCs w:val="24"/>
          <w:rtl/>
        </w:rPr>
        <w:t xml:space="preserve">אספקות ו/או </w:t>
      </w:r>
      <w:r w:rsidRPr="00EF7783">
        <w:rPr>
          <w:b/>
          <w:sz w:val="20"/>
          <w:szCs w:val="24"/>
          <w:rtl/>
        </w:rPr>
        <w:t xml:space="preserve">פעולות </w:t>
      </w:r>
      <w:r w:rsidRPr="00EF7783">
        <w:rPr>
          <w:rFonts w:hint="cs"/>
          <w:b/>
          <w:sz w:val="20"/>
          <w:szCs w:val="24"/>
          <w:rtl/>
        </w:rPr>
        <w:t xml:space="preserve">ו/או שירותים </w:t>
      </w:r>
      <w:r w:rsidRPr="00EF7783">
        <w:rPr>
          <w:b/>
          <w:sz w:val="20"/>
          <w:szCs w:val="24"/>
          <w:rtl/>
        </w:rPr>
        <w:t>אל</w:t>
      </w:r>
      <w:r w:rsidRPr="00EF7783">
        <w:rPr>
          <w:rFonts w:hint="cs"/>
          <w:b/>
          <w:sz w:val="20"/>
          <w:szCs w:val="24"/>
          <w:rtl/>
        </w:rPr>
        <w:t>ה</w:t>
      </w:r>
      <w:r w:rsidRPr="00EF7783">
        <w:rPr>
          <w:b/>
          <w:sz w:val="20"/>
          <w:szCs w:val="24"/>
          <w:rtl/>
        </w:rPr>
        <w:t xml:space="preserve"> אינ</w:t>
      </w:r>
      <w:r w:rsidRPr="00EF7783">
        <w:rPr>
          <w:rFonts w:hint="cs"/>
          <w:b/>
          <w:sz w:val="20"/>
          <w:szCs w:val="24"/>
          <w:rtl/>
        </w:rPr>
        <w:t>ם</w:t>
      </w:r>
      <w:r w:rsidRPr="00EF7783">
        <w:rPr>
          <w:b/>
          <w:sz w:val="20"/>
          <w:szCs w:val="24"/>
          <w:rtl/>
        </w:rPr>
        <w:t xml:space="preserve"> נזכר</w:t>
      </w:r>
      <w:r w:rsidRPr="00EF7783">
        <w:rPr>
          <w:rFonts w:hint="cs"/>
          <w:b/>
          <w:sz w:val="20"/>
          <w:szCs w:val="24"/>
          <w:rtl/>
        </w:rPr>
        <w:t>ים</w:t>
      </w:r>
      <w:r w:rsidRPr="00EF7783">
        <w:rPr>
          <w:b/>
          <w:sz w:val="20"/>
          <w:szCs w:val="24"/>
          <w:rtl/>
        </w:rPr>
        <w:t xml:space="preserve"> במפורש בהוראות החוזה</w:t>
      </w:r>
      <w:r w:rsidRPr="00EF7783">
        <w:rPr>
          <w:rFonts w:hint="cs"/>
          <w:b/>
          <w:sz w:val="20"/>
          <w:szCs w:val="24"/>
          <w:rtl/>
        </w:rPr>
        <w:t xml:space="preserve"> (ובכלל האמור אף אם הספק לא נקב ברכיבי אספקה / פעולות / שירותים אלה בהצעתו למכרז ו/או שאספקתם ו/או ביצועם לא הוגדר ב</w:t>
      </w:r>
      <w:r w:rsidR="00EF7783">
        <w:rPr>
          <w:rFonts w:hint="cs"/>
          <w:b/>
          <w:sz w:val="20"/>
          <w:szCs w:val="24"/>
          <w:rtl/>
        </w:rPr>
        <w:t>אפיון המערכת</w:t>
      </w:r>
      <w:r w:rsidRPr="00EF7783">
        <w:rPr>
          <w:rFonts w:hint="cs"/>
          <w:b/>
          <w:sz w:val="20"/>
          <w:szCs w:val="24"/>
          <w:rtl/>
        </w:rPr>
        <w:t>)</w:t>
      </w:r>
      <w:r w:rsidRPr="00EF7783">
        <w:rPr>
          <w:b/>
          <w:sz w:val="20"/>
          <w:szCs w:val="24"/>
          <w:rtl/>
        </w:rPr>
        <w:t>, הכול על מנת</w:t>
      </w:r>
      <w:r w:rsidRPr="00D33D1B">
        <w:rPr>
          <w:b/>
          <w:sz w:val="28"/>
          <w:szCs w:val="24"/>
          <w:rtl/>
        </w:rPr>
        <w:t xml:space="preserve"> להבטיח את השלמת ה</w:t>
      </w:r>
      <w:r w:rsidRPr="00D33D1B">
        <w:rPr>
          <w:rFonts w:hint="cs"/>
          <w:b/>
          <w:sz w:val="28"/>
          <w:szCs w:val="24"/>
          <w:rtl/>
        </w:rPr>
        <w:t>שירותים</w:t>
      </w:r>
      <w:r w:rsidRPr="00D33D1B">
        <w:rPr>
          <w:b/>
          <w:sz w:val="28"/>
          <w:szCs w:val="24"/>
          <w:rtl/>
        </w:rPr>
        <w:t xml:space="preserve"> במלוא</w:t>
      </w:r>
      <w:r w:rsidRPr="00D33D1B">
        <w:rPr>
          <w:rFonts w:hint="cs"/>
          <w:b/>
          <w:sz w:val="28"/>
          <w:szCs w:val="24"/>
          <w:rtl/>
        </w:rPr>
        <w:t>ם</w:t>
      </w:r>
      <w:r w:rsidRPr="00D33D1B">
        <w:rPr>
          <w:b/>
          <w:sz w:val="28"/>
          <w:szCs w:val="24"/>
          <w:rtl/>
        </w:rPr>
        <w:t xml:space="preserve"> ו</w:t>
      </w:r>
      <w:r w:rsidRPr="00D33D1B">
        <w:rPr>
          <w:rFonts w:hint="cs"/>
          <w:b/>
          <w:sz w:val="28"/>
          <w:szCs w:val="24"/>
          <w:rtl/>
        </w:rPr>
        <w:t>ב</w:t>
      </w:r>
      <w:r w:rsidRPr="00D33D1B">
        <w:rPr>
          <w:b/>
          <w:sz w:val="28"/>
          <w:szCs w:val="24"/>
          <w:rtl/>
        </w:rPr>
        <w:t>מועד</w:t>
      </w:r>
      <w:r w:rsidRPr="00D33D1B">
        <w:rPr>
          <w:rFonts w:hint="cs"/>
          <w:b/>
          <w:sz w:val="28"/>
          <w:szCs w:val="24"/>
          <w:rtl/>
        </w:rPr>
        <w:t>ם</w:t>
      </w:r>
      <w:r w:rsidRPr="00D33D1B">
        <w:rPr>
          <w:b/>
          <w:sz w:val="28"/>
          <w:szCs w:val="24"/>
          <w:rtl/>
        </w:rPr>
        <w:t xml:space="preserve">, ולצורך הגשמת תכליתו של החוזה באופן שבו תפעל המערכת בהתאם לכל </w:t>
      </w:r>
      <w:r w:rsidR="00EF7783">
        <w:rPr>
          <w:rFonts w:hint="cs"/>
          <w:b/>
          <w:sz w:val="28"/>
          <w:szCs w:val="24"/>
          <w:rtl/>
        </w:rPr>
        <w:t>ה</w:t>
      </w:r>
      <w:r w:rsidRPr="00D33D1B">
        <w:rPr>
          <w:b/>
          <w:sz w:val="28"/>
          <w:szCs w:val="24"/>
          <w:rtl/>
        </w:rPr>
        <w:t>דרישות</w:t>
      </w:r>
      <w:r w:rsidR="00EF7783">
        <w:rPr>
          <w:rFonts w:hint="cs"/>
          <w:b/>
          <w:sz w:val="28"/>
          <w:szCs w:val="24"/>
          <w:rtl/>
        </w:rPr>
        <w:t xml:space="preserve"> המפורטות במפרט הטכני</w:t>
      </w:r>
      <w:r w:rsidRPr="00D33D1B">
        <w:rPr>
          <w:b/>
          <w:sz w:val="28"/>
          <w:szCs w:val="24"/>
          <w:rtl/>
        </w:rPr>
        <w:t xml:space="preserve"> ושאר הוראות החוזה. </w:t>
      </w:r>
      <w:r w:rsidRPr="00D33D1B">
        <w:rPr>
          <w:rFonts w:hint="cs"/>
          <w:b/>
          <w:sz w:val="28"/>
          <w:szCs w:val="24"/>
          <w:rtl/>
        </w:rPr>
        <w:t xml:space="preserve">אספקות ו/או </w:t>
      </w:r>
      <w:r w:rsidRPr="00D33D1B">
        <w:rPr>
          <w:b/>
          <w:sz w:val="28"/>
          <w:szCs w:val="24"/>
          <w:rtl/>
        </w:rPr>
        <w:t xml:space="preserve">פעולות </w:t>
      </w:r>
      <w:r w:rsidRPr="00D33D1B">
        <w:rPr>
          <w:rFonts w:hint="cs"/>
          <w:b/>
          <w:sz w:val="28"/>
          <w:szCs w:val="24"/>
          <w:rtl/>
        </w:rPr>
        <w:t xml:space="preserve">ו/או שירותים </w:t>
      </w:r>
      <w:r w:rsidRPr="00D33D1B">
        <w:rPr>
          <w:b/>
          <w:sz w:val="28"/>
          <w:szCs w:val="24"/>
          <w:rtl/>
        </w:rPr>
        <w:t>אל</w:t>
      </w:r>
      <w:r w:rsidRPr="00D33D1B">
        <w:rPr>
          <w:rFonts w:hint="cs"/>
          <w:b/>
          <w:sz w:val="28"/>
          <w:szCs w:val="24"/>
          <w:rtl/>
        </w:rPr>
        <w:t>ה</w:t>
      </w:r>
      <w:r w:rsidRPr="00D33D1B">
        <w:rPr>
          <w:b/>
          <w:sz w:val="28"/>
          <w:szCs w:val="24"/>
          <w:rtl/>
        </w:rPr>
        <w:t xml:space="preserve"> יחשב</w:t>
      </w:r>
      <w:r w:rsidRPr="00D33D1B">
        <w:rPr>
          <w:rFonts w:hint="cs"/>
          <w:b/>
          <w:sz w:val="28"/>
          <w:szCs w:val="24"/>
          <w:rtl/>
        </w:rPr>
        <w:t>ו</w:t>
      </w:r>
      <w:r w:rsidRPr="00D33D1B">
        <w:rPr>
          <w:b/>
          <w:sz w:val="28"/>
          <w:szCs w:val="24"/>
          <w:rtl/>
        </w:rPr>
        <w:t>, לכל דבר ועניין, ככלול</w:t>
      </w:r>
      <w:r w:rsidRPr="00D33D1B">
        <w:rPr>
          <w:rFonts w:hint="cs"/>
          <w:b/>
          <w:sz w:val="28"/>
          <w:szCs w:val="24"/>
          <w:rtl/>
        </w:rPr>
        <w:t>ים</w:t>
      </w:r>
      <w:r w:rsidRPr="00D33D1B">
        <w:rPr>
          <w:b/>
          <w:sz w:val="28"/>
          <w:szCs w:val="24"/>
          <w:rtl/>
        </w:rPr>
        <w:t xml:space="preserve"> בביצוע התחייבויות הספק על פי החוזה וה</w:t>
      </w:r>
      <w:r w:rsidRPr="00D33D1B">
        <w:rPr>
          <w:rFonts w:hint="cs"/>
          <w:b/>
          <w:sz w:val="28"/>
          <w:szCs w:val="24"/>
          <w:rtl/>
        </w:rPr>
        <w:t>ם</w:t>
      </w:r>
      <w:r w:rsidRPr="00D33D1B">
        <w:rPr>
          <w:b/>
          <w:sz w:val="28"/>
          <w:szCs w:val="24"/>
          <w:rtl/>
        </w:rPr>
        <w:t xml:space="preserve"> יתבצעו על ידי הספק ו/או מי מטעמו, ללא </w:t>
      </w:r>
      <w:r w:rsidRPr="00D33D1B">
        <w:rPr>
          <w:rFonts w:hint="cs"/>
          <w:b/>
          <w:sz w:val="28"/>
          <w:szCs w:val="24"/>
          <w:rtl/>
        </w:rPr>
        <w:t xml:space="preserve">כל </w:t>
      </w:r>
      <w:r w:rsidRPr="00D33D1B">
        <w:rPr>
          <w:b/>
          <w:sz w:val="28"/>
          <w:szCs w:val="24"/>
          <w:rtl/>
        </w:rPr>
        <w:t>תמורה נוספת</w:t>
      </w:r>
      <w:r w:rsidRPr="00D33D1B">
        <w:rPr>
          <w:rFonts w:hint="cs"/>
          <w:b/>
          <w:sz w:val="28"/>
          <w:szCs w:val="24"/>
          <w:rtl/>
        </w:rPr>
        <w:t xml:space="preserve"> על זו הנקובה בחוזה</w:t>
      </w:r>
      <w:r w:rsidR="009802BC">
        <w:rPr>
          <w:rFonts w:hint="cs"/>
          <w:sz w:val="28"/>
          <w:szCs w:val="24"/>
          <w:rtl/>
        </w:rPr>
        <w:t>.</w:t>
      </w:r>
    </w:p>
    <w:p w:rsidR="00AA26AC" w:rsidRDefault="00AA26AC" w:rsidP="00910F93">
      <w:pPr>
        <w:pStyle w:val="ad"/>
        <w:numPr>
          <w:ilvl w:val="1"/>
          <w:numId w:val="18"/>
        </w:numPr>
        <w:tabs>
          <w:tab w:val="num" w:pos="2006"/>
          <w:tab w:val="right" w:pos="8640"/>
        </w:tabs>
        <w:spacing w:before="120" w:after="120"/>
        <w:jc w:val="both"/>
        <w:rPr>
          <w:sz w:val="22"/>
          <w:szCs w:val="24"/>
          <w:u w:val="single"/>
        </w:rPr>
      </w:pPr>
      <w:bookmarkStart w:id="489" w:name="_Ref445394178"/>
      <w:r w:rsidRPr="00AA26AC">
        <w:rPr>
          <w:rFonts w:hint="cs"/>
          <w:sz w:val="22"/>
          <w:szCs w:val="24"/>
          <w:u w:val="single"/>
          <w:rtl/>
        </w:rPr>
        <w:t>הקמת המערכת</w:t>
      </w:r>
      <w:bookmarkEnd w:id="489"/>
    </w:p>
    <w:p w:rsidR="00E70ACA" w:rsidRPr="00E70ACA" w:rsidRDefault="00E70ACA" w:rsidP="00184657">
      <w:pPr>
        <w:pStyle w:val="ad"/>
        <w:tabs>
          <w:tab w:val="num" w:pos="2006"/>
          <w:tab w:val="right" w:pos="8640"/>
        </w:tabs>
        <w:spacing w:before="120" w:after="120"/>
        <w:ind w:left="1276"/>
        <w:jc w:val="both"/>
        <w:rPr>
          <w:sz w:val="22"/>
          <w:szCs w:val="24"/>
        </w:rPr>
      </w:pPr>
      <w:r>
        <w:rPr>
          <w:rFonts w:hint="cs"/>
          <w:sz w:val="22"/>
          <w:szCs w:val="24"/>
          <w:rtl/>
        </w:rPr>
        <w:t>המשרד</w:t>
      </w:r>
      <w:r>
        <w:rPr>
          <w:sz w:val="22"/>
          <w:szCs w:val="24"/>
          <w:rtl/>
        </w:rPr>
        <w:t xml:space="preserve"> מוסר</w:t>
      </w:r>
      <w:r w:rsidRPr="00E70ACA">
        <w:rPr>
          <w:sz w:val="22"/>
          <w:szCs w:val="24"/>
          <w:rtl/>
        </w:rPr>
        <w:t xml:space="preserve"> בזה לספק, והספק נוטל בזה על עצמו אחריות כוללת ל</w:t>
      </w:r>
      <w:r>
        <w:rPr>
          <w:rFonts w:hint="cs"/>
          <w:sz w:val="22"/>
          <w:szCs w:val="24"/>
          <w:rtl/>
        </w:rPr>
        <w:t>הקמת המערכת</w:t>
      </w:r>
      <w:r>
        <w:rPr>
          <w:sz w:val="22"/>
          <w:szCs w:val="24"/>
          <w:rtl/>
        </w:rPr>
        <w:t>, בהתאם להוראות החוזה</w:t>
      </w:r>
      <w:r>
        <w:rPr>
          <w:rFonts w:hint="cs"/>
          <w:sz w:val="22"/>
          <w:szCs w:val="24"/>
          <w:rtl/>
        </w:rPr>
        <w:t>, המפרט הטכני</w:t>
      </w:r>
      <w:r w:rsidR="00184657">
        <w:rPr>
          <w:rFonts w:hint="cs"/>
          <w:sz w:val="22"/>
          <w:szCs w:val="24"/>
          <w:rtl/>
        </w:rPr>
        <w:t xml:space="preserve"> </w:t>
      </w:r>
      <w:r>
        <w:rPr>
          <w:rFonts w:hint="cs"/>
          <w:sz w:val="22"/>
          <w:szCs w:val="24"/>
          <w:rtl/>
        </w:rPr>
        <w:t>ו</w:t>
      </w:r>
      <w:r w:rsidRPr="00E70ACA">
        <w:rPr>
          <w:sz w:val="22"/>
          <w:szCs w:val="24"/>
          <w:rtl/>
        </w:rPr>
        <w:t>הנחיות ה</w:t>
      </w:r>
      <w:r>
        <w:rPr>
          <w:rFonts w:hint="cs"/>
          <w:sz w:val="22"/>
          <w:szCs w:val="24"/>
          <w:rtl/>
        </w:rPr>
        <w:t>משרד</w:t>
      </w:r>
      <w:r w:rsidRPr="00E70ACA">
        <w:rPr>
          <w:sz w:val="22"/>
          <w:szCs w:val="24"/>
          <w:rtl/>
        </w:rPr>
        <w:t>, כפי שיינתנו לו מעת לעת, והכול ברמת איכות גבוהה ביותר תוך מימוש מהיר הכרוך במינימום התאמות ו/או סיכונים, כשהמערכת עומדת בכל דרישות המ</w:t>
      </w:r>
      <w:r w:rsidR="00184657">
        <w:rPr>
          <w:rFonts w:hint="cs"/>
          <w:sz w:val="22"/>
          <w:szCs w:val="24"/>
          <w:rtl/>
        </w:rPr>
        <w:t>פרט הטכני.</w:t>
      </w:r>
    </w:p>
    <w:p w:rsidR="00AA26AC" w:rsidRPr="00AA26AC" w:rsidRDefault="00184657" w:rsidP="00910F93">
      <w:pPr>
        <w:pStyle w:val="ad"/>
        <w:numPr>
          <w:ilvl w:val="2"/>
          <w:numId w:val="18"/>
        </w:numPr>
        <w:tabs>
          <w:tab w:val="right" w:pos="8640"/>
        </w:tabs>
        <w:spacing w:after="120"/>
        <w:jc w:val="both"/>
        <w:rPr>
          <w:sz w:val="22"/>
          <w:szCs w:val="24"/>
          <w:u w:val="single"/>
          <w:rtl/>
        </w:rPr>
      </w:pPr>
      <w:bookmarkStart w:id="490" w:name="_Ref445395271"/>
      <w:r>
        <w:rPr>
          <w:rFonts w:hint="cs"/>
          <w:sz w:val="22"/>
          <w:szCs w:val="24"/>
          <w:u w:val="single"/>
          <w:rtl/>
        </w:rPr>
        <w:t xml:space="preserve">תוכנית </w:t>
      </w:r>
      <w:r w:rsidR="00AA26AC" w:rsidRPr="00AA26AC">
        <w:rPr>
          <w:rFonts w:hint="cs"/>
          <w:sz w:val="22"/>
          <w:szCs w:val="24"/>
          <w:u w:val="single"/>
          <w:rtl/>
        </w:rPr>
        <w:t xml:space="preserve">עבודה </w:t>
      </w:r>
      <w:r w:rsidR="00AA26AC">
        <w:rPr>
          <w:rFonts w:hint="cs"/>
          <w:sz w:val="22"/>
          <w:szCs w:val="24"/>
          <w:u w:val="single"/>
          <w:rtl/>
        </w:rPr>
        <w:t>להקמת המערכת</w:t>
      </w:r>
      <w:bookmarkEnd w:id="490"/>
    </w:p>
    <w:p w:rsidR="00AA26AC" w:rsidRPr="00223CFC" w:rsidRDefault="00AA26AC" w:rsidP="00AE5159">
      <w:pPr>
        <w:pStyle w:val="ad"/>
        <w:tabs>
          <w:tab w:val="right" w:pos="8640"/>
        </w:tabs>
        <w:spacing w:after="120"/>
        <w:ind w:left="2267"/>
        <w:jc w:val="both"/>
        <w:rPr>
          <w:sz w:val="20"/>
          <w:szCs w:val="24"/>
        </w:rPr>
      </w:pPr>
      <w:bookmarkStart w:id="491" w:name="_Ref275969544"/>
      <w:r w:rsidRPr="00842157">
        <w:rPr>
          <w:rFonts w:hint="cs"/>
          <w:sz w:val="20"/>
          <w:szCs w:val="24"/>
          <w:rtl/>
        </w:rPr>
        <w:t>תוך שבועיים מיום חתימת החוזה</w:t>
      </w:r>
      <w:r w:rsidRPr="00842157">
        <w:rPr>
          <w:sz w:val="20"/>
          <w:szCs w:val="24"/>
          <w:rtl/>
        </w:rPr>
        <w:t xml:space="preserve">, </w:t>
      </w:r>
      <w:r w:rsidRPr="00842157">
        <w:rPr>
          <w:rFonts w:hint="cs"/>
          <w:sz w:val="20"/>
          <w:szCs w:val="24"/>
          <w:rtl/>
        </w:rPr>
        <w:t xml:space="preserve">יערוך </w:t>
      </w:r>
      <w:r w:rsidRPr="00842157">
        <w:rPr>
          <w:sz w:val="20"/>
          <w:szCs w:val="24"/>
          <w:rtl/>
        </w:rPr>
        <w:t>הספק וימציא לאישור ה</w:t>
      </w:r>
      <w:r w:rsidRPr="00842157">
        <w:rPr>
          <w:rFonts w:hint="cs"/>
          <w:sz w:val="20"/>
          <w:szCs w:val="24"/>
          <w:rtl/>
        </w:rPr>
        <w:t xml:space="preserve">משרד, תוכנית עבודה מפורטת להקמת </w:t>
      </w:r>
      <w:r w:rsidRPr="00223CFC">
        <w:rPr>
          <w:rFonts w:hint="cs"/>
          <w:sz w:val="20"/>
          <w:szCs w:val="24"/>
          <w:rtl/>
        </w:rPr>
        <w:t>המערכת כמפורט בסעיף 5.3.2 למפרט הטכני. מסמכי תוכנית העבודה המפורטת שיוגשו כאמור בסעיף קטן זה, יקראו:</w:t>
      </w:r>
      <w:r w:rsidRPr="00223CFC">
        <w:rPr>
          <w:sz w:val="20"/>
          <w:szCs w:val="24"/>
          <w:rtl/>
        </w:rPr>
        <w:t xml:space="preserve"> "</w:t>
      </w:r>
      <w:r w:rsidRPr="00223CFC">
        <w:rPr>
          <w:rFonts w:hint="cs"/>
          <w:b/>
          <w:bCs/>
          <w:sz w:val="20"/>
          <w:szCs w:val="24"/>
          <w:rtl/>
        </w:rPr>
        <w:t xml:space="preserve">תוכנית </w:t>
      </w:r>
      <w:r w:rsidRPr="00223CFC">
        <w:rPr>
          <w:b/>
          <w:bCs/>
          <w:sz w:val="20"/>
          <w:szCs w:val="24"/>
          <w:rtl/>
        </w:rPr>
        <w:t>העבודה</w:t>
      </w:r>
      <w:r w:rsidRPr="00223CFC">
        <w:rPr>
          <w:rFonts w:hint="cs"/>
          <w:b/>
          <w:bCs/>
          <w:sz w:val="20"/>
          <w:szCs w:val="24"/>
          <w:rtl/>
        </w:rPr>
        <w:t xml:space="preserve"> להקמת המערכת</w:t>
      </w:r>
      <w:r w:rsidRPr="00223CFC">
        <w:rPr>
          <w:sz w:val="20"/>
          <w:szCs w:val="24"/>
          <w:rtl/>
        </w:rPr>
        <w:t>".</w:t>
      </w:r>
      <w:bookmarkEnd w:id="491"/>
    </w:p>
    <w:p w:rsidR="0065511F" w:rsidRPr="00223CFC" w:rsidRDefault="0065511F" w:rsidP="00AE5159">
      <w:pPr>
        <w:pStyle w:val="ad"/>
        <w:tabs>
          <w:tab w:val="right" w:pos="8640"/>
        </w:tabs>
        <w:spacing w:after="120"/>
        <w:ind w:left="2267"/>
        <w:jc w:val="both"/>
        <w:rPr>
          <w:sz w:val="20"/>
          <w:szCs w:val="24"/>
        </w:rPr>
      </w:pPr>
      <w:r w:rsidRPr="00223CFC">
        <w:rPr>
          <w:rFonts w:hint="cs"/>
          <w:sz w:val="20"/>
          <w:szCs w:val="24"/>
          <w:rtl/>
        </w:rPr>
        <w:t xml:space="preserve">תוכנית </w:t>
      </w:r>
      <w:r w:rsidRPr="00223CFC">
        <w:rPr>
          <w:sz w:val="20"/>
          <w:szCs w:val="24"/>
          <w:rtl/>
        </w:rPr>
        <w:t>העבודה</w:t>
      </w:r>
      <w:r w:rsidRPr="00223CFC">
        <w:rPr>
          <w:rFonts w:hint="cs"/>
          <w:sz w:val="20"/>
          <w:szCs w:val="24"/>
          <w:rtl/>
        </w:rPr>
        <w:t xml:space="preserve"> להקמת המערכת, תהיה כפופה לאישור המשרד</w:t>
      </w:r>
      <w:r w:rsidR="00AE5159">
        <w:rPr>
          <w:rFonts w:hint="cs"/>
          <w:sz w:val="20"/>
          <w:szCs w:val="24"/>
          <w:rtl/>
        </w:rPr>
        <w:t xml:space="preserve"> בכתב</w:t>
      </w:r>
      <w:r w:rsidRPr="00223CFC">
        <w:rPr>
          <w:rFonts w:hint="cs"/>
          <w:sz w:val="20"/>
          <w:szCs w:val="24"/>
          <w:rtl/>
        </w:rPr>
        <w:t xml:space="preserve">, כמפורט בסעיף </w:t>
      </w:r>
      <w:r w:rsidR="00066904">
        <w:fldChar w:fldCharType="begin"/>
      </w:r>
      <w:r w:rsidR="00066904">
        <w:instrText xml:space="preserve"> REF _Ref445395623 \r \h  \* MERGEFORMAT </w:instrText>
      </w:r>
      <w:r w:rsidR="00066904">
        <w:fldChar w:fldCharType="separate"/>
      </w:r>
      <w:r w:rsidR="00F9240A" w:rsidRPr="00F9240A">
        <w:rPr>
          <w:sz w:val="20"/>
          <w:szCs w:val="24"/>
          <w:cs/>
        </w:rPr>
        <w:t>‎</w:t>
      </w:r>
      <w:r w:rsidR="00F9240A" w:rsidRPr="00F9240A">
        <w:rPr>
          <w:sz w:val="20"/>
          <w:szCs w:val="24"/>
        </w:rPr>
        <w:t>6.3.5</w:t>
      </w:r>
      <w:r w:rsidR="00066904">
        <w:fldChar w:fldCharType="end"/>
      </w:r>
      <w:r w:rsidRPr="00223CFC">
        <w:rPr>
          <w:rFonts w:hint="cs"/>
          <w:sz w:val="20"/>
          <w:szCs w:val="24"/>
          <w:rtl/>
        </w:rPr>
        <w:t xml:space="preserve"> להלן.</w:t>
      </w:r>
    </w:p>
    <w:p w:rsidR="00AA26AC" w:rsidRPr="00223CFC" w:rsidRDefault="0011026A" w:rsidP="00910F93">
      <w:pPr>
        <w:pStyle w:val="ad"/>
        <w:numPr>
          <w:ilvl w:val="2"/>
          <w:numId w:val="18"/>
        </w:numPr>
        <w:tabs>
          <w:tab w:val="right" w:pos="8640"/>
        </w:tabs>
        <w:spacing w:after="120"/>
        <w:jc w:val="both"/>
        <w:rPr>
          <w:sz w:val="22"/>
          <w:szCs w:val="24"/>
          <w:u w:val="single"/>
        </w:rPr>
      </w:pPr>
      <w:bookmarkStart w:id="492" w:name="_Ref445218664"/>
      <w:r w:rsidRPr="00223CFC">
        <w:rPr>
          <w:rFonts w:hint="cs"/>
          <w:sz w:val="22"/>
          <w:szCs w:val="24"/>
          <w:u w:val="single"/>
          <w:rtl/>
        </w:rPr>
        <w:t>אפיון מפורט</w:t>
      </w:r>
      <w:bookmarkEnd w:id="492"/>
    </w:p>
    <w:p w:rsidR="0011026A" w:rsidRPr="00223CFC" w:rsidRDefault="0011026A" w:rsidP="002F3FCB">
      <w:pPr>
        <w:pStyle w:val="ad"/>
        <w:tabs>
          <w:tab w:val="right" w:pos="8640"/>
        </w:tabs>
        <w:spacing w:after="120"/>
        <w:ind w:left="2267"/>
        <w:jc w:val="both"/>
        <w:rPr>
          <w:sz w:val="20"/>
          <w:szCs w:val="24"/>
          <w:u w:val="single"/>
        </w:rPr>
      </w:pPr>
      <w:bookmarkStart w:id="493" w:name="_Ref444787617"/>
      <w:r w:rsidRPr="00223CFC">
        <w:rPr>
          <w:rFonts w:hint="cs"/>
          <w:b/>
          <w:sz w:val="20"/>
          <w:szCs w:val="24"/>
          <w:rtl/>
        </w:rPr>
        <w:t>הספק יערוך וימציא לאישור המשרד, במועד הנקוב לשם כך בתוכנית העבודה להקמת המערכת, מסמכי אפיון הכוללים אפיון מפורט של המערכת, בהתאם לאמור ולמוגדר בסעיף 5.3.4 למפרט הטכני (להלן: "</w:t>
      </w:r>
      <w:r w:rsidRPr="00223CFC">
        <w:rPr>
          <w:rFonts w:hint="cs"/>
          <w:bCs/>
          <w:sz w:val="20"/>
          <w:szCs w:val="24"/>
          <w:rtl/>
        </w:rPr>
        <w:t>האפיון המפורט</w:t>
      </w:r>
      <w:r w:rsidRPr="00223CFC">
        <w:rPr>
          <w:rFonts w:hint="cs"/>
          <w:b/>
          <w:sz w:val="20"/>
          <w:szCs w:val="24"/>
          <w:rtl/>
        </w:rPr>
        <w:t>").</w:t>
      </w:r>
      <w:bookmarkEnd w:id="493"/>
    </w:p>
    <w:p w:rsidR="000479FF" w:rsidRDefault="000479FF" w:rsidP="002F3FCB">
      <w:pPr>
        <w:pStyle w:val="ad"/>
        <w:tabs>
          <w:tab w:val="right" w:pos="8640"/>
        </w:tabs>
        <w:spacing w:after="120"/>
        <w:ind w:left="2267"/>
        <w:jc w:val="both"/>
        <w:rPr>
          <w:b/>
          <w:sz w:val="20"/>
          <w:szCs w:val="24"/>
          <w:rtl/>
        </w:rPr>
      </w:pPr>
      <w:bookmarkStart w:id="494" w:name="_Ref280773957"/>
      <w:bookmarkStart w:id="495" w:name="_Ref444787257"/>
      <w:r w:rsidRPr="00223CFC">
        <w:rPr>
          <w:rFonts w:hint="cs"/>
          <w:b/>
          <w:sz w:val="20"/>
          <w:szCs w:val="24"/>
          <w:rtl/>
        </w:rPr>
        <w:t xml:space="preserve">מבלי לגרוע מכלליות האמור בסעיף </w:t>
      </w:r>
      <w:r w:rsidR="00564D03" w:rsidRPr="00223CFC">
        <w:rPr>
          <w:rFonts w:hint="cs"/>
          <w:b/>
          <w:sz w:val="20"/>
          <w:szCs w:val="24"/>
          <w:rtl/>
        </w:rPr>
        <w:t xml:space="preserve">קטן </w:t>
      </w:r>
      <w:r w:rsidRPr="00223CFC">
        <w:rPr>
          <w:rFonts w:hint="cs"/>
          <w:b/>
          <w:sz w:val="20"/>
          <w:szCs w:val="24"/>
          <w:rtl/>
        </w:rPr>
        <w:t>זה לעיל, יתייחס ויכלול הספק במסגרת האפיון המפורט את הספציפיקציות, אפיוני התצורה הרלוונטיים וכן כל הכוונה</w:t>
      </w:r>
      <w:r w:rsidRPr="000479FF">
        <w:rPr>
          <w:rFonts w:hint="cs"/>
          <w:b/>
          <w:sz w:val="20"/>
          <w:szCs w:val="24"/>
          <w:rtl/>
        </w:rPr>
        <w:t xml:space="preserve"> ו/או הנחייה מקצועית, ככל שאלו נדרשים להשלמת פעולות המוטלות על המשרד ו/או אספקת חומרה המסופקת על ידי המשרד (בהתאם להוראות המפרט הטכני ו/או בהתאם לזכות המוקנית לה על פי סעיף</w:t>
      </w:r>
      <w:r w:rsidRPr="000479FF">
        <w:rPr>
          <w:rFonts w:hint="cs"/>
          <w:sz w:val="20"/>
          <w:szCs w:val="24"/>
          <w:rtl/>
        </w:rPr>
        <w:t xml:space="preserve"> </w:t>
      </w:r>
      <w:r w:rsidR="00066904">
        <w:fldChar w:fldCharType="begin"/>
      </w:r>
      <w:r w:rsidR="00066904">
        <w:instrText xml:space="preserve"> REF _Ref444783944 \r \h  \* MERGEFORMAT </w:instrText>
      </w:r>
      <w:r w:rsidR="00066904">
        <w:fldChar w:fldCharType="separate"/>
      </w:r>
      <w:r w:rsidR="00F9240A" w:rsidRPr="00F9240A">
        <w:rPr>
          <w:sz w:val="20"/>
          <w:szCs w:val="24"/>
          <w:cs/>
        </w:rPr>
        <w:t>‎</w:t>
      </w:r>
      <w:r w:rsidR="00F9240A" w:rsidRPr="00F9240A">
        <w:rPr>
          <w:sz w:val="20"/>
          <w:szCs w:val="24"/>
        </w:rPr>
        <w:t>5</w:t>
      </w:r>
      <w:r w:rsidR="00066904">
        <w:fldChar w:fldCharType="end"/>
      </w:r>
      <w:r w:rsidRPr="000479FF">
        <w:rPr>
          <w:rFonts w:hint="cs"/>
          <w:sz w:val="20"/>
          <w:szCs w:val="24"/>
          <w:rtl/>
        </w:rPr>
        <w:t xml:space="preserve"> </w:t>
      </w:r>
      <w:r w:rsidRPr="000479FF">
        <w:rPr>
          <w:rFonts w:hint="cs"/>
          <w:b/>
          <w:sz w:val="20"/>
          <w:szCs w:val="24"/>
          <w:rtl/>
        </w:rPr>
        <w:t xml:space="preserve">לעיל), הכול ככל הדרוש על מנת ליתן מענה שלם ומלא לביצוע </w:t>
      </w:r>
      <w:r w:rsidRPr="000479FF">
        <w:rPr>
          <w:b/>
          <w:sz w:val="20"/>
          <w:szCs w:val="24"/>
          <w:rtl/>
        </w:rPr>
        <w:t>ה</w:t>
      </w:r>
      <w:r w:rsidRPr="000479FF">
        <w:rPr>
          <w:rFonts w:hint="cs"/>
          <w:b/>
          <w:sz w:val="20"/>
          <w:szCs w:val="24"/>
          <w:rtl/>
        </w:rPr>
        <w:t>שירותים, ובכלל זאת - לצורך העמדת והפעלת המערכת,</w:t>
      </w:r>
      <w:r w:rsidRPr="000479FF">
        <w:rPr>
          <w:b/>
          <w:sz w:val="20"/>
          <w:szCs w:val="24"/>
          <w:rtl/>
        </w:rPr>
        <w:t xml:space="preserve"> בהתאם לכל </w:t>
      </w:r>
      <w:r w:rsidR="00184657">
        <w:rPr>
          <w:rFonts w:hint="cs"/>
          <w:b/>
          <w:sz w:val="20"/>
          <w:szCs w:val="24"/>
          <w:rtl/>
        </w:rPr>
        <w:t>הדרישות ה</w:t>
      </w:r>
      <w:r w:rsidRPr="000479FF">
        <w:rPr>
          <w:rFonts w:hint="cs"/>
          <w:b/>
          <w:sz w:val="20"/>
          <w:szCs w:val="24"/>
          <w:rtl/>
        </w:rPr>
        <w:t>מפרט הטכני.</w:t>
      </w:r>
      <w:bookmarkEnd w:id="494"/>
      <w:r w:rsidRPr="000479FF">
        <w:rPr>
          <w:rFonts w:hint="cs"/>
          <w:b/>
          <w:sz w:val="20"/>
          <w:szCs w:val="24"/>
          <w:rtl/>
        </w:rPr>
        <w:t xml:space="preserve"> בנוסף, בכל תקופת עריכתו של האפיון המפורט, וטרם המצאתו למשרד, יתייעץ הספק וישתף פעולה עם המשרד ו/או עם כל מי מטעמו על מנת להבטיח את התאמתו ש</w:t>
      </w:r>
      <w:r w:rsidR="00184657">
        <w:rPr>
          <w:rFonts w:hint="cs"/>
          <w:b/>
          <w:sz w:val="20"/>
          <w:szCs w:val="24"/>
          <w:rtl/>
        </w:rPr>
        <w:t>ל האפיון המפרט לדרישות ה</w:t>
      </w:r>
      <w:r w:rsidRPr="000479FF">
        <w:rPr>
          <w:rFonts w:hint="cs"/>
          <w:b/>
          <w:sz w:val="20"/>
          <w:szCs w:val="24"/>
          <w:rtl/>
        </w:rPr>
        <w:t>מפרט הטכני.</w:t>
      </w:r>
      <w:bookmarkEnd w:id="495"/>
    </w:p>
    <w:p w:rsidR="0065511F" w:rsidRPr="0065511F" w:rsidRDefault="0065511F" w:rsidP="0065511F">
      <w:pPr>
        <w:pStyle w:val="ad"/>
        <w:tabs>
          <w:tab w:val="right" w:pos="8640"/>
        </w:tabs>
        <w:spacing w:after="120"/>
        <w:ind w:left="2267"/>
        <w:jc w:val="both"/>
        <w:rPr>
          <w:sz w:val="20"/>
          <w:szCs w:val="24"/>
        </w:rPr>
      </w:pPr>
      <w:r>
        <w:rPr>
          <w:rFonts w:hint="cs"/>
          <w:sz w:val="20"/>
          <w:szCs w:val="24"/>
          <w:rtl/>
        </w:rPr>
        <w:t>האפיון המפורט יהיה כפוף לאישור המשרד</w:t>
      </w:r>
      <w:r w:rsidR="00AE5159">
        <w:rPr>
          <w:rFonts w:hint="cs"/>
          <w:sz w:val="20"/>
          <w:szCs w:val="24"/>
          <w:rtl/>
        </w:rPr>
        <w:t xml:space="preserve"> בכתב</w:t>
      </w:r>
      <w:r>
        <w:rPr>
          <w:rFonts w:hint="cs"/>
          <w:sz w:val="20"/>
          <w:szCs w:val="24"/>
          <w:rtl/>
        </w:rPr>
        <w:t xml:space="preserve">, כמפורט בסעיף </w:t>
      </w:r>
      <w:r w:rsidR="00066904">
        <w:fldChar w:fldCharType="begin"/>
      </w:r>
      <w:r w:rsidR="00066904">
        <w:instrText xml:space="preserve"> REF _Ref445395623 \r \h  \* MERGEFORMAT </w:instrText>
      </w:r>
      <w:r w:rsidR="00066904">
        <w:fldChar w:fldCharType="separate"/>
      </w:r>
      <w:r w:rsidR="00F9240A" w:rsidRPr="00F9240A">
        <w:rPr>
          <w:sz w:val="20"/>
          <w:szCs w:val="24"/>
          <w:cs/>
        </w:rPr>
        <w:t>‎</w:t>
      </w:r>
      <w:r w:rsidR="00F9240A" w:rsidRPr="00F9240A">
        <w:rPr>
          <w:sz w:val="20"/>
          <w:szCs w:val="24"/>
        </w:rPr>
        <w:t>6.3.5</w:t>
      </w:r>
      <w:r w:rsidR="00066904">
        <w:fldChar w:fldCharType="end"/>
      </w:r>
      <w:r>
        <w:rPr>
          <w:rFonts w:hint="cs"/>
          <w:sz w:val="20"/>
          <w:szCs w:val="24"/>
          <w:rtl/>
        </w:rPr>
        <w:t xml:space="preserve"> להלן.</w:t>
      </w:r>
    </w:p>
    <w:p w:rsidR="00E70ACA" w:rsidRPr="00223CFC" w:rsidRDefault="00184657" w:rsidP="00910F93">
      <w:pPr>
        <w:pStyle w:val="ad"/>
        <w:numPr>
          <w:ilvl w:val="2"/>
          <w:numId w:val="18"/>
        </w:numPr>
        <w:tabs>
          <w:tab w:val="right" w:pos="8640"/>
        </w:tabs>
        <w:spacing w:after="120"/>
        <w:jc w:val="both"/>
        <w:rPr>
          <w:sz w:val="22"/>
          <w:szCs w:val="24"/>
          <w:u w:val="single"/>
        </w:rPr>
      </w:pPr>
      <w:r w:rsidRPr="00223CFC">
        <w:rPr>
          <w:rFonts w:hint="cs"/>
          <w:sz w:val="22"/>
          <w:szCs w:val="24"/>
          <w:u w:val="single"/>
          <w:rtl/>
        </w:rPr>
        <w:t>פיתוחים והתאמות במערכת</w:t>
      </w:r>
    </w:p>
    <w:p w:rsidR="00CA1F11" w:rsidRPr="00223CFC" w:rsidRDefault="00CA1F11" w:rsidP="00F61AF5">
      <w:pPr>
        <w:pStyle w:val="ad"/>
        <w:tabs>
          <w:tab w:val="clear" w:pos="4153"/>
          <w:tab w:val="clear" w:pos="8306"/>
          <w:tab w:val="left" w:pos="2268"/>
        </w:tabs>
        <w:spacing w:after="120"/>
        <w:ind w:left="2267"/>
        <w:jc w:val="both"/>
        <w:rPr>
          <w:sz w:val="20"/>
          <w:szCs w:val="24"/>
          <w:rtl/>
        </w:rPr>
      </w:pPr>
      <w:r w:rsidRPr="00223CFC">
        <w:rPr>
          <w:rFonts w:hint="cs"/>
          <w:sz w:val="20"/>
          <w:szCs w:val="24"/>
          <w:rtl/>
        </w:rPr>
        <w:tab/>
      </w:r>
      <w:r w:rsidRPr="00223CFC">
        <w:rPr>
          <w:sz w:val="20"/>
          <w:szCs w:val="24"/>
          <w:rtl/>
        </w:rPr>
        <w:t xml:space="preserve">הספק יישא באחריות בהתאם להוראות החוזה, לבצע עבודות פיתוח והתאמות מודולים פונקציונאליים </w:t>
      </w:r>
      <w:r w:rsidRPr="00223CFC">
        <w:rPr>
          <w:rFonts w:hint="cs"/>
          <w:sz w:val="20"/>
          <w:szCs w:val="24"/>
          <w:rtl/>
        </w:rPr>
        <w:t>ו</w:t>
      </w:r>
      <w:r w:rsidRPr="00223CFC">
        <w:rPr>
          <w:sz w:val="20"/>
          <w:szCs w:val="24"/>
          <w:rtl/>
        </w:rPr>
        <w:t>פיתוח ממשקים בהתאם ל</w:t>
      </w:r>
      <w:r w:rsidRPr="00223CFC">
        <w:rPr>
          <w:rFonts w:hint="cs"/>
          <w:sz w:val="20"/>
          <w:szCs w:val="24"/>
          <w:rtl/>
        </w:rPr>
        <w:t>אפיון המפורט ולתוכנית העבודה להקמת המערכת</w:t>
      </w:r>
      <w:r w:rsidRPr="00223CFC">
        <w:rPr>
          <w:sz w:val="20"/>
          <w:szCs w:val="24"/>
          <w:rtl/>
        </w:rPr>
        <w:t xml:space="preserve">, </w:t>
      </w:r>
      <w:r w:rsidR="00F61AF5" w:rsidRPr="00223CFC">
        <w:rPr>
          <w:sz w:val="20"/>
          <w:szCs w:val="24"/>
          <w:rtl/>
        </w:rPr>
        <w:t>כמפורט</w:t>
      </w:r>
      <w:r w:rsidR="00F61AF5" w:rsidRPr="00223CFC">
        <w:rPr>
          <w:rFonts w:hint="cs"/>
          <w:sz w:val="20"/>
          <w:szCs w:val="24"/>
          <w:rtl/>
        </w:rPr>
        <w:t xml:space="preserve"> ובהתאם לקריטריונים והסטנדרטים הנקובים לשם כך</w:t>
      </w:r>
      <w:r w:rsidR="00F61AF5" w:rsidRPr="00223CFC">
        <w:rPr>
          <w:sz w:val="20"/>
          <w:szCs w:val="24"/>
          <w:rtl/>
        </w:rPr>
        <w:t xml:space="preserve"> </w:t>
      </w:r>
      <w:r w:rsidRPr="00223CFC">
        <w:rPr>
          <w:sz w:val="20"/>
          <w:szCs w:val="24"/>
          <w:rtl/>
        </w:rPr>
        <w:t>בסעי</w:t>
      </w:r>
      <w:r w:rsidRPr="00223CFC">
        <w:rPr>
          <w:rFonts w:hint="cs"/>
          <w:sz w:val="20"/>
          <w:szCs w:val="24"/>
          <w:rtl/>
        </w:rPr>
        <w:t>ף</w:t>
      </w:r>
      <w:r w:rsidRPr="00223CFC">
        <w:rPr>
          <w:sz w:val="20"/>
          <w:szCs w:val="24"/>
          <w:rtl/>
        </w:rPr>
        <w:t xml:space="preserve"> </w:t>
      </w:r>
      <w:r w:rsidRPr="00223CFC">
        <w:rPr>
          <w:rFonts w:hint="cs"/>
          <w:sz w:val="20"/>
          <w:szCs w:val="24"/>
          <w:rtl/>
        </w:rPr>
        <w:t xml:space="preserve">5.3.5 </w:t>
      </w:r>
      <w:r w:rsidRPr="00223CFC">
        <w:rPr>
          <w:sz w:val="20"/>
          <w:szCs w:val="24"/>
          <w:rtl/>
        </w:rPr>
        <w:t>למפרט הטכני</w:t>
      </w:r>
      <w:r w:rsidRPr="00223CFC">
        <w:rPr>
          <w:rFonts w:hint="cs"/>
          <w:sz w:val="20"/>
          <w:szCs w:val="24"/>
          <w:rtl/>
        </w:rPr>
        <w:t>.</w:t>
      </w:r>
    </w:p>
    <w:p w:rsidR="00E70ACA" w:rsidRPr="00223CFC" w:rsidRDefault="00CA1F11" w:rsidP="00910F93">
      <w:pPr>
        <w:pStyle w:val="ad"/>
        <w:numPr>
          <w:ilvl w:val="2"/>
          <w:numId w:val="18"/>
        </w:numPr>
        <w:tabs>
          <w:tab w:val="clear" w:pos="2267"/>
          <w:tab w:val="left" w:pos="2268"/>
          <w:tab w:val="right" w:pos="8640"/>
        </w:tabs>
        <w:spacing w:after="120"/>
        <w:jc w:val="both"/>
        <w:rPr>
          <w:sz w:val="20"/>
          <w:szCs w:val="24"/>
          <w:u w:val="single"/>
        </w:rPr>
      </w:pPr>
      <w:bookmarkStart w:id="496" w:name="_Ref445218724"/>
      <w:r w:rsidRPr="00223CFC">
        <w:rPr>
          <w:rFonts w:hint="cs"/>
          <w:sz w:val="20"/>
          <w:szCs w:val="24"/>
          <w:u w:val="single"/>
          <w:rtl/>
        </w:rPr>
        <w:t>בדיקות מסירה וקבלה</w:t>
      </w:r>
      <w:bookmarkEnd w:id="496"/>
    </w:p>
    <w:p w:rsidR="00F267E8" w:rsidRPr="00223CFC" w:rsidRDefault="00F267E8" w:rsidP="00F267E8">
      <w:pPr>
        <w:pStyle w:val="ad"/>
        <w:numPr>
          <w:ilvl w:val="3"/>
          <w:numId w:val="18"/>
        </w:numPr>
        <w:tabs>
          <w:tab w:val="right" w:pos="8640"/>
        </w:tabs>
        <w:spacing w:after="120"/>
        <w:jc w:val="both"/>
        <w:rPr>
          <w:sz w:val="20"/>
          <w:szCs w:val="24"/>
        </w:rPr>
      </w:pPr>
      <w:bookmarkStart w:id="497" w:name="_Ref445396370"/>
      <w:r w:rsidRPr="00223CFC">
        <w:rPr>
          <w:b/>
          <w:sz w:val="20"/>
          <w:szCs w:val="24"/>
          <w:rtl/>
          <w:lang w:eastAsia="en-GB"/>
        </w:rPr>
        <w:t>במהלך</w:t>
      </w:r>
      <w:r w:rsidRPr="00223CFC">
        <w:rPr>
          <w:rFonts w:hint="cs"/>
          <w:b/>
          <w:sz w:val="20"/>
          <w:szCs w:val="24"/>
          <w:rtl/>
          <w:lang w:eastAsia="en-GB"/>
        </w:rPr>
        <w:t xml:space="preserve"> הקמת המערכת</w:t>
      </w:r>
      <w:r w:rsidRPr="00223CFC">
        <w:rPr>
          <w:b/>
          <w:sz w:val="20"/>
          <w:szCs w:val="24"/>
          <w:rtl/>
          <w:lang w:eastAsia="en-GB"/>
        </w:rPr>
        <w:t xml:space="preserve"> וכחלק בלתי נפרד מ</w:t>
      </w:r>
      <w:r w:rsidRPr="00223CFC">
        <w:rPr>
          <w:rFonts w:hint="cs"/>
          <w:b/>
          <w:sz w:val="20"/>
          <w:szCs w:val="24"/>
          <w:rtl/>
          <w:lang w:eastAsia="en-GB"/>
        </w:rPr>
        <w:t>שירותי אספקת והקמת המערכת</w:t>
      </w:r>
      <w:r w:rsidRPr="00223CFC">
        <w:rPr>
          <w:b/>
          <w:sz w:val="20"/>
          <w:szCs w:val="24"/>
          <w:rtl/>
          <w:lang w:eastAsia="en-GB"/>
        </w:rPr>
        <w:t>, יערוך הספק, על אחריותו ועל חשבונו, בשלבים ובמועדים הקבועים לשם כך ב</w:t>
      </w:r>
      <w:r w:rsidRPr="00223CFC">
        <w:rPr>
          <w:rFonts w:hint="cs"/>
          <w:b/>
          <w:sz w:val="20"/>
          <w:szCs w:val="24"/>
          <w:rtl/>
          <w:lang w:eastAsia="en-GB"/>
        </w:rPr>
        <w:t xml:space="preserve">תוכנית העבודה להקמת המערכת את </w:t>
      </w:r>
      <w:r w:rsidRPr="00223CFC">
        <w:rPr>
          <w:b/>
          <w:sz w:val="20"/>
          <w:szCs w:val="24"/>
          <w:rtl/>
          <w:lang w:eastAsia="en-GB"/>
        </w:rPr>
        <w:t xml:space="preserve">בדיקות </w:t>
      </w:r>
      <w:r w:rsidRPr="00223CFC">
        <w:rPr>
          <w:rFonts w:hint="cs"/>
          <w:b/>
          <w:sz w:val="20"/>
          <w:szCs w:val="24"/>
          <w:rtl/>
          <w:lang w:eastAsia="en-GB"/>
        </w:rPr>
        <w:t xml:space="preserve">המסירה (לרבות בדיקות </w:t>
      </w:r>
      <w:r w:rsidRPr="00223CFC">
        <w:rPr>
          <w:rFonts w:ascii="Tahoma" w:hAnsi="Tahoma" w:hint="cs"/>
          <w:sz w:val="20"/>
          <w:szCs w:val="24"/>
          <w:rtl/>
        </w:rPr>
        <w:t>עמידה בדרישות אבטחת המידע, כפי שהוגדרו במפרט הטכני</w:t>
      </w:r>
      <w:r w:rsidRPr="00223CFC">
        <w:rPr>
          <w:rFonts w:hint="cs"/>
          <w:b/>
          <w:sz w:val="20"/>
          <w:szCs w:val="24"/>
          <w:rtl/>
          <w:lang w:eastAsia="en-GB"/>
        </w:rPr>
        <w:t xml:space="preserve">) </w:t>
      </w:r>
      <w:r w:rsidRPr="00223CFC">
        <w:rPr>
          <w:b/>
          <w:sz w:val="20"/>
          <w:szCs w:val="24"/>
          <w:rtl/>
          <w:lang w:eastAsia="en-GB"/>
        </w:rPr>
        <w:t>(להלן: "</w:t>
      </w:r>
      <w:r w:rsidRPr="00223CFC">
        <w:rPr>
          <w:bCs/>
          <w:sz w:val="20"/>
          <w:szCs w:val="24"/>
          <w:rtl/>
          <w:lang w:eastAsia="en-GB"/>
        </w:rPr>
        <w:t xml:space="preserve">בדיקות </w:t>
      </w:r>
      <w:r w:rsidRPr="00223CFC">
        <w:rPr>
          <w:rFonts w:hint="cs"/>
          <w:bCs/>
          <w:sz w:val="20"/>
          <w:szCs w:val="24"/>
          <w:rtl/>
          <w:lang w:eastAsia="en-GB"/>
        </w:rPr>
        <w:t>המסירה</w:t>
      </w:r>
      <w:r w:rsidRPr="00223CFC">
        <w:rPr>
          <w:b/>
          <w:sz w:val="20"/>
          <w:szCs w:val="24"/>
          <w:rtl/>
          <w:lang w:eastAsia="en-GB"/>
        </w:rPr>
        <w:t>").</w:t>
      </w:r>
    </w:p>
    <w:p w:rsidR="00CA1F11" w:rsidRDefault="00CA1F11" w:rsidP="00F267E8">
      <w:pPr>
        <w:pStyle w:val="ad"/>
        <w:numPr>
          <w:ilvl w:val="3"/>
          <w:numId w:val="18"/>
        </w:numPr>
        <w:tabs>
          <w:tab w:val="right" w:pos="8640"/>
        </w:tabs>
        <w:spacing w:after="120"/>
        <w:jc w:val="both"/>
        <w:rPr>
          <w:sz w:val="20"/>
          <w:szCs w:val="24"/>
        </w:rPr>
      </w:pPr>
      <w:bookmarkStart w:id="498" w:name="_Ref448330290"/>
      <w:r w:rsidRPr="00223CFC">
        <w:rPr>
          <w:sz w:val="20"/>
          <w:szCs w:val="24"/>
          <w:rtl/>
        </w:rPr>
        <w:t>הספק ימציא לאישור</w:t>
      </w:r>
      <w:r w:rsidRPr="00223CFC">
        <w:rPr>
          <w:rFonts w:hint="cs"/>
          <w:sz w:val="20"/>
          <w:szCs w:val="24"/>
          <w:rtl/>
        </w:rPr>
        <w:t>ו</w:t>
      </w:r>
      <w:r w:rsidRPr="00223CFC">
        <w:rPr>
          <w:sz w:val="20"/>
          <w:szCs w:val="24"/>
          <w:rtl/>
        </w:rPr>
        <w:t xml:space="preserve"> בכתב של ה</w:t>
      </w:r>
      <w:r w:rsidRPr="00223CFC">
        <w:rPr>
          <w:rFonts w:hint="cs"/>
          <w:sz w:val="20"/>
          <w:szCs w:val="24"/>
          <w:rtl/>
        </w:rPr>
        <w:t>משרד</w:t>
      </w:r>
      <w:r w:rsidRPr="00223CFC">
        <w:rPr>
          <w:sz w:val="20"/>
          <w:szCs w:val="24"/>
          <w:rtl/>
        </w:rPr>
        <w:t xml:space="preserve">, </w:t>
      </w:r>
      <w:r w:rsidRPr="00223CFC">
        <w:rPr>
          <w:rFonts w:hint="cs"/>
          <w:sz w:val="20"/>
          <w:szCs w:val="24"/>
          <w:rtl/>
        </w:rPr>
        <w:t>במועד שיקבע בתוכנית העבודה להקמת המערכת</w:t>
      </w:r>
      <w:r w:rsidR="00F267E8" w:rsidRPr="00223CFC">
        <w:rPr>
          <w:sz w:val="20"/>
          <w:szCs w:val="24"/>
          <w:rtl/>
        </w:rPr>
        <w:t>, מפרט</w:t>
      </w:r>
      <w:r w:rsidRPr="00223CFC">
        <w:rPr>
          <w:sz w:val="20"/>
          <w:szCs w:val="24"/>
          <w:rtl/>
        </w:rPr>
        <w:t xml:space="preserve"> בדיקות קבלה, בהתאם להוראות סעי</w:t>
      </w:r>
      <w:r w:rsidRPr="00223CFC">
        <w:rPr>
          <w:rFonts w:hint="cs"/>
          <w:sz w:val="20"/>
          <w:szCs w:val="24"/>
          <w:rtl/>
        </w:rPr>
        <w:t>ף</w:t>
      </w:r>
      <w:r w:rsidRPr="00223CFC">
        <w:rPr>
          <w:sz w:val="20"/>
          <w:szCs w:val="24"/>
          <w:rtl/>
        </w:rPr>
        <w:t xml:space="preserve"> </w:t>
      </w:r>
      <w:r w:rsidRPr="00223CFC">
        <w:rPr>
          <w:rFonts w:hint="cs"/>
          <w:sz w:val="20"/>
          <w:szCs w:val="24"/>
          <w:rtl/>
        </w:rPr>
        <w:t>5.3.6</w:t>
      </w:r>
      <w:r w:rsidR="00F267E8" w:rsidRPr="00223CFC">
        <w:rPr>
          <w:sz w:val="20"/>
          <w:szCs w:val="24"/>
          <w:rtl/>
        </w:rPr>
        <w:t xml:space="preserve"> למפרט הטכני, במסגרת</w:t>
      </w:r>
      <w:r w:rsidR="00F267E8" w:rsidRPr="00223CFC">
        <w:rPr>
          <w:rFonts w:hint="cs"/>
          <w:sz w:val="20"/>
          <w:szCs w:val="24"/>
          <w:rtl/>
        </w:rPr>
        <w:t>ו</w:t>
      </w:r>
      <w:r w:rsidRPr="00223CFC">
        <w:rPr>
          <w:sz w:val="20"/>
          <w:szCs w:val="24"/>
          <w:rtl/>
        </w:rPr>
        <w:t xml:space="preserve"> יפרט הספק את תיאור בדיקות הקבלה אותן הוא</w:t>
      </w:r>
      <w:r w:rsidRPr="0047438D">
        <w:rPr>
          <w:sz w:val="20"/>
          <w:szCs w:val="24"/>
          <w:rtl/>
        </w:rPr>
        <w:t xml:space="preserve"> עתיד לבצע במערכת, הרכיבים והאלמנטים הנבדקים והתהליכים אותם מתעתד הספק לבצע במסגרת בדיקות הקבלה</w:t>
      </w:r>
      <w:r w:rsidR="00F267E8">
        <w:rPr>
          <w:sz w:val="20"/>
          <w:szCs w:val="24"/>
          <w:rtl/>
        </w:rPr>
        <w:t>. כמו כן יפרט הספק במפרט</w:t>
      </w:r>
      <w:r w:rsidRPr="0047438D">
        <w:rPr>
          <w:sz w:val="20"/>
          <w:szCs w:val="24"/>
          <w:rtl/>
        </w:rPr>
        <w:t xml:space="preserve"> בדיקות הקבלה את הכלים לעריכה, לביצוע ולניהול הבדיקות (לרבות פירוט הכלים בהם יבוצע שימוש לצורך בדיקות הביצועים); את היעדים, המדדים והסטנדרטים ושאר התנאים אשר התקיימותם מהווה תנאי להצלחת בדיקות הקבלה, בהתאם לדרישות ה</w:t>
      </w:r>
      <w:r w:rsidRPr="0047438D">
        <w:rPr>
          <w:rFonts w:hint="cs"/>
          <w:sz w:val="20"/>
          <w:szCs w:val="24"/>
          <w:rtl/>
        </w:rPr>
        <w:t>משרד</w:t>
      </w:r>
      <w:r w:rsidRPr="0047438D">
        <w:rPr>
          <w:sz w:val="20"/>
          <w:szCs w:val="24"/>
          <w:rtl/>
        </w:rPr>
        <w:t xml:space="preserve"> בחוזה זה, לרבות ומבלי לגרוע, כללי האומדן והנוסחות בהם ישתמש הספק על מנת לבחון את תוצאותיה ו/או הצלחתה של כל בדיקת </w:t>
      </w:r>
      <w:r w:rsidR="00F267E8">
        <w:rPr>
          <w:sz w:val="20"/>
          <w:szCs w:val="24"/>
          <w:rtl/>
        </w:rPr>
        <w:t>קבלה. במסגרת מפרט</w:t>
      </w:r>
      <w:r w:rsidRPr="0047438D">
        <w:rPr>
          <w:sz w:val="20"/>
          <w:szCs w:val="24"/>
          <w:rtl/>
        </w:rPr>
        <w:t xml:space="preserve"> בדיקות </w:t>
      </w:r>
      <w:r w:rsidR="00F267E8">
        <w:rPr>
          <w:rFonts w:hint="cs"/>
          <w:sz w:val="20"/>
          <w:szCs w:val="24"/>
          <w:rtl/>
        </w:rPr>
        <w:t>ה</w:t>
      </w:r>
      <w:r w:rsidRPr="0047438D">
        <w:rPr>
          <w:sz w:val="20"/>
          <w:szCs w:val="24"/>
          <w:rtl/>
        </w:rPr>
        <w:t>קבלה יכלול הספק מסמך תסריטי בדיקות מפורט המקיף את כל התרחישים הקיימים במערכת הנבדקים, לרבות ממשקים עם מערכות ותשתיות</w:t>
      </w:r>
      <w:r w:rsidRPr="0047438D">
        <w:rPr>
          <w:rFonts w:hint="cs"/>
          <w:sz w:val="20"/>
          <w:szCs w:val="24"/>
          <w:rtl/>
        </w:rPr>
        <w:t>, ככל שישנן כאלו</w:t>
      </w:r>
      <w:r w:rsidRPr="0047438D">
        <w:rPr>
          <w:sz w:val="20"/>
          <w:szCs w:val="24"/>
          <w:rtl/>
        </w:rPr>
        <w:t>. מסמכים אלו שיגיש הספק יקראו: "</w:t>
      </w:r>
      <w:r w:rsidR="00F267E8">
        <w:rPr>
          <w:b/>
          <w:bCs/>
          <w:sz w:val="20"/>
          <w:szCs w:val="24"/>
          <w:rtl/>
        </w:rPr>
        <w:t>מפרט</w:t>
      </w:r>
      <w:r w:rsidRPr="0047438D">
        <w:rPr>
          <w:b/>
          <w:bCs/>
          <w:sz w:val="20"/>
          <w:szCs w:val="24"/>
          <w:rtl/>
        </w:rPr>
        <w:t xml:space="preserve"> בדיקות </w:t>
      </w:r>
      <w:r w:rsidR="00F267E8">
        <w:rPr>
          <w:rFonts w:hint="cs"/>
          <w:b/>
          <w:bCs/>
          <w:sz w:val="20"/>
          <w:szCs w:val="24"/>
          <w:rtl/>
        </w:rPr>
        <w:t>ה</w:t>
      </w:r>
      <w:r w:rsidRPr="0047438D">
        <w:rPr>
          <w:b/>
          <w:bCs/>
          <w:sz w:val="20"/>
          <w:szCs w:val="24"/>
          <w:rtl/>
        </w:rPr>
        <w:t>קבלה</w:t>
      </w:r>
      <w:r w:rsidRPr="0047438D">
        <w:rPr>
          <w:sz w:val="20"/>
          <w:szCs w:val="24"/>
          <w:rtl/>
        </w:rPr>
        <w:t>"</w:t>
      </w:r>
      <w:r w:rsidRPr="0047438D">
        <w:rPr>
          <w:rFonts w:hint="cs"/>
          <w:sz w:val="20"/>
          <w:szCs w:val="24"/>
          <w:rtl/>
        </w:rPr>
        <w:t>.</w:t>
      </w:r>
      <w:bookmarkEnd w:id="497"/>
      <w:bookmarkEnd w:id="498"/>
    </w:p>
    <w:p w:rsidR="00537F97" w:rsidRDefault="00F267E8" w:rsidP="00AE5159">
      <w:pPr>
        <w:pStyle w:val="ad"/>
        <w:numPr>
          <w:ilvl w:val="3"/>
          <w:numId w:val="18"/>
        </w:numPr>
        <w:tabs>
          <w:tab w:val="right" w:pos="8640"/>
        </w:tabs>
        <w:spacing w:after="120"/>
        <w:jc w:val="both"/>
        <w:rPr>
          <w:sz w:val="20"/>
          <w:szCs w:val="24"/>
        </w:rPr>
      </w:pPr>
      <w:r>
        <w:rPr>
          <w:rFonts w:hint="cs"/>
          <w:sz w:val="20"/>
          <w:szCs w:val="24"/>
          <w:rtl/>
          <w:lang w:eastAsia="en-GB"/>
        </w:rPr>
        <w:t>בדיקות הקבלה י</w:t>
      </w:r>
      <w:r w:rsidR="00AE5159">
        <w:rPr>
          <w:rFonts w:hint="cs"/>
          <w:sz w:val="20"/>
          <w:szCs w:val="24"/>
          <w:rtl/>
          <w:lang w:eastAsia="en-GB"/>
        </w:rPr>
        <w:t>בוצעו</w:t>
      </w:r>
      <w:r>
        <w:rPr>
          <w:rFonts w:hint="cs"/>
          <w:sz w:val="20"/>
          <w:szCs w:val="24"/>
          <w:rtl/>
          <w:lang w:eastAsia="en-GB"/>
        </w:rPr>
        <w:t xml:space="preserve"> על-ידי המשרד</w:t>
      </w:r>
      <w:r w:rsidR="00CC3782">
        <w:rPr>
          <w:rFonts w:hint="cs"/>
          <w:sz w:val="20"/>
          <w:szCs w:val="24"/>
          <w:rtl/>
          <w:lang w:eastAsia="en-GB"/>
        </w:rPr>
        <w:t>, בהתאם למפרט בדיקות הקבלה שיאושר</w:t>
      </w:r>
      <w:r>
        <w:rPr>
          <w:rFonts w:hint="cs"/>
          <w:sz w:val="20"/>
          <w:szCs w:val="24"/>
          <w:rtl/>
          <w:lang w:eastAsia="en-GB"/>
        </w:rPr>
        <w:t>.</w:t>
      </w:r>
    </w:p>
    <w:p w:rsidR="00E75C0D" w:rsidRPr="00E75C0D" w:rsidRDefault="00E75C0D" w:rsidP="00CC3782">
      <w:pPr>
        <w:pStyle w:val="ad"/>
        <w:numPr>
          <w:ilvl w:val="2"/>
          <w:numId w:val="18"/>
        </w:numPr>
        <w:tabs>
          <w:tab w:val="clear" w:pos="2267"/>
          <w:tab w:val="left" w:pos="2268"/>
          <w:tab w:val="right" w:pos="8640"/>
        </w:tabs>
        <w:spacing w:after="120"/>
        <w:jc w:val="both"/>
        <w:rPr>
          <w:sz w:val="20"/>
          <w:szCs w:val="24"/>
          <w:u w:val="single"/>
        </w:rPr>
      </w:pPr>
      <w:bookmarkStart w:id="499" w:name="_Ref445395623"/>
      <w:r w:rsidRPr="00E75C0D">
        <w:rPr>
          <w:rFonts w:hint="cs"/>
          <w:sz w:val="20"/>
          <w:szCs w:val="24"/>
          <w:u w:val="single"/>
          <w:rtl/>
        </w:rPr>
        <w:t xml:space="preserve">אישור המשרד לתוכנית העבודה להקמת המערכת, לאפיון המפורט ולמפרט בדיקות </w:t>
      </w:r>
      <w:r w:rsidR="00CC3782">
        <w:rPr>
          <w:rFonts w:hint="cs"/>
          <w:sz w:val="20"/>
          <w:szCs w:val="24"/>
          <w:u w:val="single"/>
          <w:rtl/>
        </w:rPr>
        <w:t>ה</w:t>
      </w:r>
      <w:r w:rsidRPr="00E75C0D">
        <w:rPr>
          <w:rFonts w:hint="cs"/>
          <w:sz w:val="20"/>
          <w:szCs w:val="24"/>
          <w:u w:val="single"/>
          <w:rtl/>
        </w:rPr>
        <w:t xml:space="preserve">קבלה </w:t>
      </w:r>
      <w:r>
        <w:rPr>
          <w:rFonts w:hint="cs"/>
          <w:sz w:val="20"/>
          <w:szCs w:val="24"/>
          <w:u w:val="single"/>
          <w:rtl/>
        </w:rPr>
        <w:t>(להלן: "</w:t>
      </w:r>
      <w:r w:rsidRPr="00E75C0D">
        <w:rPr>
          <w:rFonts w:hint="cs"/>
          <w:b/>
          <w:bCs/>
          <w:sz w:val="20"/>
          <w:szCs w:val="24"/>
          <w:u w:val="single"/>
          <w:rtl/>
        </w:rPr>
        <w:t>מסמכי העבודה</w:t>
      </w:r>
      <w:r>
        <w:rPr>
          <w:rFonts w:hint="cs"/>
          <w:sz w:val="20"/>
          <w:szCs w:val="24"/>
          <w:u w:val="single"/>
          <w:rtl/>
        </w:rPr>
        <w:t>")</w:t>
      </w:r>
      <w:bookmarkEnd w:id="499"/>
    </w:p>
    <w:p w:rsidR="00E75C0D" w:rsidRPr="00E75C0D" w:rsidRDefault="00E75C0D" w:rsidP="002A3611">
      <w:pPr>
        <w:pStyle w:val="ad"/>
        <w:numPr>
          <w:ilvl w:val="3"/>
          <w:numId w:val="18"/>
        </w:numPr>
        <w:tabs>
          <w:tab w:val="right" w:pos="8640"/>
        </w:tabs>
        <w:spacing w:after="120"/>
        <w:jc w:val="both"/>
        <w:rPr>
          <w:sz w:val="20"/>
          <w:szCs w:val="24"/>
        </w:rPr>
      </w:pPr>
      <w:bookmarkStart w:id="500" w:name="_Ref445395573"/>
      <w:r>
        <w:rPr>
          <w:rFonts w:hint="cs"/>
          <w:sz w:val="20"/>
          <w:szCs w:val="24"/>
          <w:rtl/>
        </w:rPr>
        <w:t>לאחר ש</w:t>
      </w:r>
      <w:r w:rsidRPr="00E75C0D">
        <w:rPr>
          <w:rFonts w:hint="cs"/>
          <w:sz w:val="20"/>
          <w:szCs w:val="24"/>
          <w:rtl/>
        </w:rPr>
        <w:t>הספק ימסור למשרד את תוכנית העבודה להקמת המערכת (כאמור בסעיף</w:t>
      </w:r>
      <w:r w:rsidR="002F3FCB">
        <w:rPr>
          <w:rFonts w:hint="cs"/>
          <w:sz w:val="20"/>
          <w:szCs w:val="24"/>
          <w:rtl/>
        </w:rPr>
        <w:t xml:space="preserve"> </w:t>
      </w:r>
      <w:r w:rsidR="00670B16">
        <w:rPr>
          <w:sz w:val="20"/>
          <w:szCs w:val="24"/>
          <w:rtl/>
        </w:rPr>
        <w:fldChar w:fldCharType="begin"/>
      </w:r>
      <w:r w:rsidR="00670B16">
        <w:rPr>
          <w:sz w:val="20"/>
          <w:szCs w:val="24"/>
          <w:rtl/>
        </w:rPr>
        <w:instrText xml:space="preserve"> </w:instrText>
      </w:r>
      <w:r w:rsidR="00670B16">
        <w:rPr>
          <w:rFonts w:hint="cs"/>
          <w:sz w:val="20"/>
          <w:szCs w:val="24"/>
        </w:rPr>
        <w:instrText>REF</w:instrText>
      </w:r>
      <w:r w:rsidR="00670B16">
        <w:rPr>
          <w:rFonts w:hint="cs"/>
          <w:sz w:val="20"/>
          <w:szCs w:val="24"/>
          <w:rtl/>
        </w:rPr>
        <w:instrText xml:space="preserve"> _</w:instrText>
      </w:r>
      <w:r w:rsidR="00670B16">
        <w:rPr>
          <w:rFonts w:hint="cs"/>
          <w:sz w:val="20"/>
          <w:szCs w:val="24"/>
        </w:rPr>
        <w:instrText>Ref275969544 \r \h</w:instrText>
      </w:r>
      <w:r w:rsidR="00670B16">
        <w:rPr>
          <w:sz w:val="20"/>
          <w:szCs w:val="24"/>
          <w:rtl/>
        </w:rPr>
        <w:instrText xml:space="preserve">  \* </w:instrText>
      </w:r>
      <w:r w:rsidR="00670B16">
        <w:rPr>
          <w:sz w:val="20"/>
          <w:szCs w:val="24"/>
        </w:rPr>
        <w:instrText>MERGEFORMAT</w:instrText>
      </w:r>
      <w:r w:rsidR="00670B16">
        <w:rPr>
          <w:sz w:val="20"/>
          <w:szCs w:val="24"/>
          <w:rtl/>
        </w:rPr>
        <w:instrText xml:space="preserve"> </w:instrText>
      </w:r>
      <w:r w:rsidR="00670B16">
        <w:rPr>
          <w:sz w:val="20"/>
          <w:szCs w:val="24"/>
          <w:rtl/>
        </w:rPr>
      </w:r>
      <w:r w:rsidR="00670B16">
        <w:rPr>
          <w:sz w:val="20"/>
          <w:szCs w:val="24"/>
          <w:rtl/>
        </w:rPr>
        <w:fldChar w:fldCharType="separate"/>
      </w:r>
      <w:r w:rsidR="00670B16">
        <w:rPr>
          <w:sz w:val="20"/>
          <w:szCs w:val="24"/>
          <w:cs/>
        </w:rPr>
        <w:t>‎</w:t>
      </w:r>
      <w:r w:rsidR="00670B16">
        <w:rPr>
          <w:rFonts w:hint="cs"/>
          <w:sz w:val="20"/>
          <w:szCs w:val="24"/>
          <w:rtl/>
        </w:rPr>
        <w:t>6.3.</w:t>
      </w:r>
      <w:r w:rsidR="00670B16" w:rsidRPr="00FF29C0">
        <w:rPr>
          <w:sz w:val="16"/>
          <w:szCs w:val="20"/>
          <w:rtl/>
        </w:rPr>
        <w:t>1</w:t>
      </w:r>
      <w:r w:rsidR="00670B16">
        <w:rPr>
          <w:sz w:val="20"/>
          <w:szCs w:val="24"/>
          <w:rtl/>
        </w:rPr>
        <w:fldChar w:fldCharType="end"/>
      </w:r>
      <w:r w:rsidRPr="00E75C0D">
        <w:rPr>
          <w:rFonts w:hint="cs"/>
          <w:sz w:val="20"/>
          <w:szCs w:val="24"/>
          <w:rtl/>
        </w:rPr>
        <w:t xml:space="preserve">), </w:t>
      </w:r>
      <w:r>
        <w:rPr>
          <w:rFonts w:hint="cs"/>
          <w:sz w:val="20"/>
          <w:szCs w:val="24"/>
          <w:rtl/>
        </w:rPr>
        <w:t>ו/א</w:t>
      </w:r>
      <w:r w:rsidR="0045257D">
        <w:rPr>
          <w:rFonts w:hint="cs"/>
          <w:sz w:val="20"/>
          <w:szCs w:val="24"/>
          <w:rtl/>
        </w:rPr>
        <w:t>ו</w:t>
      </w:r>
      <w:r>
        <w:rPr>
          <w:rFonts w:hint="cs"/>
          <w:sz w:val="20"/>
          <w:szCs w:val="24"/>
          <w:rtl/>
        </w:rPr>
        <w:t xml:space="preserve"> את ה</w:t>
      </w:r>
      <w:r w:rsidRPr="00E75C0D">
        <w:rPr>
          <w:rFonts w:hint="cs"/>
          <w:sz w:val="20"/>
          <w:szCs w:val="24"/>
          <w:rtl/>
        </w:rPr>
        <w:t xml:space="preserve">אפיון המפורט (כאמור בסעיף </w:t>
      </w:r>
      <w:r w:rsidR="00722ED2">
        <w:rPr>
          <w:sz w:val="20"/>
          <w:szCs w:val="24"/>
          <w:rtl/>
        </w:rPr>
        <w:fldChar w:fldCharType="begin"/>
      </w:r>
      <w:r>
        <w:rPr>
          <w:sz w:val="20"/>
          <w:szCs w:val="24"/>
          <w:rtl/>
        </w:rPr>
        <w:instrText xml:space="preserve"> </w:instrText>
      </w:r>
      <w:r>
        <w:rPr>
          <w:rFonts w:hint="cs"/>
          <w:sz w:val="20"/>
          <w:szCs w:val="24"/>
        </w:rPr>
        <w:instrText>REF</w:instrText>
      </w:r>
      <w:r>
        <w:rPr>
          <w:rFonts w:hint="cs"/>
          <w:sz w:val="20"/>
          <w:szCs w:val="24"/>
          <w:rtl/>
        </w:rPr>
        <w:instrText xml:space="preserve"> _</w:instrText>
      </w:r>
      <w:r>
        <w:rPr>
          <w:rFonts w:hint="cs"/>
          <w:sz w:val="20"/>
          <w:szCs w:val="24"/>
        </w:rPr>
        <w:instrText>Ref445218664 \r \h</w:instrText>
      </w:r>
      <w:r>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6.3.2</w:t>
      </w:r>
      <w:r w:rsidR="00722ED2">
        <w:rPr>
          <w:sz w:val="20"/>
          <w:szCs w:val="24"/>
          <w:rtl/>
        </w:rPr>
        <w:fldChar w:fldCharType="end"/>
      </w:r>
      <w:r w:rsidRPr="00E75C0D">
        <w:rPr>
          <w:rFonts w:hint="cs"/>
          <w:sz w:val="20"/>
          <w:szCs w:val="24"/>
          <w:rtl/>
        </w:rPr>
        <w:t>)</w:t>
      </w:r>
      <w:r>
        <w:rPr>
          <w:rFonts w:hint="cs"/>
          <w:sz w:val="20"/>
          <w:szCs w:val="24"/>
          <w:rtl/>
        </w:rPr>
        <w:t xml:space="preserve"> </w:t>
      </w:r>
      <w:r w:rsidRPr="00E75C0D">
        <w:rPr>
          <w:rFonts w:hint="cs"/>
          <w:sz w:val="20"/>
          <w:szCs w:val="24"/>
          <w:rtl/>
        </w:rPr>
        <w:t>ו</w:t>
      </w:r>
      <w:r>
        <w:rPr>
          <w:rFonts w:hint="cs"/>
          <w:sz w:val="20"/>
          <w:szCs w:val="24"/>
          <w:rtl/>
        </w:rPr>
        <w:t xml:space="preserve">/או את </w:t>
      </w:r>
      <w:r w:rsidR="00CC3782">
        <w:rPr>
          <w:rFonts w:hint="cs"/>
          <w:sz w:val="20"/>
          <w:szCs w:val="24"/>
          <w:rtl/>
        </w:rPr>
        <w:t>מפרט</w:t>
      </w:r>
      <w:r w:rsidRPr="00E75C0D">
        <w:rPr>
          <w:rFonts w:hint="cs"/>
          <w:sz w:val="20"/>
          <w:szCs w:val="24"/>
          <w:rtl/>
        </w:rPr>
        <w:t xml:space="preserve"> בדיקות </w:t>
      </w:r>
      <w:r w:rsidR="00CC3782">
        <w:rPr>
          <w:rFonts w:hint="cs"/>
          <w:sz w:val="20"/>
          <w:szCs w:val="24"/>
          <w:rtl/>
        </w:rPr>
        <w:t>ה</w:t>
      </w:r>
      <w:r w:rsidRPr="00E75C0D">
        <w:rPr>
          <w:rFonts w:hint="cs"/>
          <w:sz w:val="20"/>
          <w:szCs w:val="24"/>
          <w:rtl/>
        </w:rPr>
        <w:t>קבלה</w:t>
      </w:r>
      <w:r>
        <w:rPr>
          <w:rFonts w:hint="cs"/>
          <w:sz w:val="20"/>
          <w:szCs w:val="24"/>
          <w:rtl/>
        </w:rPr>
        <w:t xml:space="preserve"> </w:t>
      </w:r>
      <w:r w:rsidRPr="00E75C0D">
        <w:rPr>
          <w:rFonts w:hint="cs"/>
          <w:sz w:val="20"/>
          <w:szCs w:val="24"/>
          <w:rtl/>
        </w:rPr>
        <w:t>(כאמור בסעיף</w:t>
      </w:r>
      <w:r w:rsidR="00CC3782">
        <w:rPr>
          <w:rFonts w:hint="cs"/>
          <w:sz w:val="20"/>
          <w:szCs w:val="24"/>
          <w:rtl/>
        </w:rPr>
        <w:t xml:space="preserve"> </w:t>
      </w:r>
      <w:r w:rsidR="00722ED2">
        <w:rPr>
          <w:sz w:val="20"/>
          <w:szCs w:val="24"/>
          <w:rtl/>
        </w:rPr>
        <w:fldChar w:fldCharType="begin"/>
      </w:r>
      <w:r w:rsidR="00CC3782">
        <w:rPr>
          <w:sz w:val="20"/>
          <w:szCs w:val="24"/>
          <w:rtl/>
        </w:rPr>
        <w:instrText xml:space="preserve"> </w:instrText>
      </w:r>
      <w:r w:rsidR="00CC3782">
        <w:rPr>
          <w:rFonts w:hint="cs"/>
          <w:sz w:val="20"/>
          <w:szCs w:val="24"/>
        </w:rPr>
        <w:instrText>REF</w:instrText>
      </w:r>
      <w:r w:rsidR="00CC3782">
        <w:rPr>
          <w:rFonts w:hint="cs"/>
          <w:sz w:val="20"/>
          <w:szCs w:val="24"/>
          <w:rtl/>
        </w:rPr>
        <w:instrText xml:space="preserve"> _</w:instrText>
      </w:r>
      <w:r w:rsidR="00CC3782">
        <w:rPr>
          <w:rFonts w:hint="cs"/>
          <w:sz w:val="20"/>
          <w:szCs w:val="24"/>
        </w:rPr>
        <w:instrText>Ref448330290 \r \h</w:instrText>
      </w:r>
      <w:r w:rsidR="00CC3782">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6.3.4.2</w:t>
      </w:r>
      <w:r w:rsidR="00722ED2">
        <w:rPr>
          <w:sz w:val="20"/>
          <w:szCs w:val="24"/>
          <w:rtl/>
        </w:rPr>
        <w:fldChar w:fldCharType="end"/>
      </w:r>
      <w:r w:rsidRPr="00E75C0D">
        <w:rPr>
          <w:rFonts w:hint="cs"/>
          <w:sz w:val="20"/>
          <w:szCs w:val="24"/>
          <w:rtl/>
        </w:rPr>
        <w:t>)</w:t>
      </w:r>
      <w:r>
        <w:rPr>
          <w:rFonts w:hint="cs"/>
          <w:sz w:val="20"/>
          <w:szCs w:val="24"/>
          <w:rtl/>
        </w:rPr>
        <w:t xml:space="preserve"> </w:t>
      </w:r>
      <w:r w:rsidRPr="00842157">
        <w:rPr>
          <w:rFonts w:hint="cs"/>
          <w:b/>
          <w:sz w:val="20"/>
          <w:szCs w:val="24"/>
          <w:rtl/>
        </w:rPr>
        <w:t>המשרד</w:t>
      </w:r>
      <w:r w:rsidRPr="00842157">
        <w:rPr>
          <w:b/>
          <w:sz w:val="20"/>
          <w:szCs w:val="24"/>
          <w:rtl/>
        </w:rPr>
        <w:t xml:space="preserve"> </w:t>
      </w:r>
      <w:r w:rsidRPr="00842157">
        <w:rPr>
          <w:rFonts w:hint="cs"/>
          <w:b/>
          <w:sz w:val="20"/>
          <w:szCs w:val="24"/>
          <w:rtl/>
        </w:rPr>
        <w:t>י</w:t>
      </w:r>
      <w:r w:rsidRPr="00842157">
        <w:rPr>
          <w:b/>
          <w:sz w:val="20"/>
          <w:szCs w:val="24"/>
          <w:rtl/>
        </w:rPr>
        <w:t>ודיע לספק, בכתב, בהתאם לשיקול דעת</w:t>
      </w:r>
      <w:r w:rsidRPr="00842157">
        <w:rPr>
          <w:rFonts w:hint="cs"/>
          <w:b/>
          <w:sz w:val="20"/>
          <w:szCs w:val="24"/>
          <w:rtl/>
        </w:rPr>
        <w:t>ו</w:t>
      </w:r>
      <w:r w:rsidRPr="00842157">
        <w:rPr>
          <w:b/>
          <w:sz w:val="20"/>
          <w:szCs w:val="24"/>
          <w:rtl/>
        </w:rPr>
        <w:t xml:space="preserve"> הבלעדי, אם ברצונ</w:t>
      </w:r>
      <w:r w:rsidRPr="00842157">
        <w:rPr>
          <w:rFonts w:hint="cs"/>
          <w:b/>
          <w:sz w:val="20"/>
          <w:szCs w:val="24"/>
          <w:rtl/>
        </w:rPr>
        <w:t>ו</w:t>
      </w:r>
      <w:r w:rsidRPr="00842157">
        <w:rPr>
          <w:b/>
          <w:sz w:val="20"/>
          <w:szCs w:val="24"/>
          <w:rtl/>
        </w:rPr>
        <w:t xml:space="preserve"> </w:t>
      </w:r>
      <w:r w:rsidRPr="00842157">
        <w:rPr>
          <w:rFonts w:hint="cs"/>
          <w:b/>
          <w:sz w:val="20"/>
          <w:szCs w:val="24"/>
          <w:rtl/>
        </w:rPr>
        <w:t>לאשר</w:t>
      </w:r>
      <w:r w:rsidRPr="00842157">
        <w:rPr>
          <w:b/>
          <w:sz w:val="20"/>
          <w:szCs w:val="24"/>
          <w:rtl/>
        </w:rPr>
        <w:t xml:space="preserve"> את </w:t>
      </w:r>
      <w:r>
        <w:rPr>
          <w:rFonts w:hint="cs"/>
          <w:b/>
          <w:sz w:val="20"/>
          <w:szCs w:val="24"/>
          <w:rtl/>
        </w:rPr>
        <w:t>אותו מסמך ממסמכי העבודה</w:t>
      </w:r>
      <w:r w:rsidRPr="00842157">
        <w:rPr>
          <w:b/>
          <w:sz w:val="20"/>
          <w:szCs w:val="24"/>
          <w:rtl/>
        </w:rPr>
        <w:t xml:space="preserve"> המוצע על ידי הספק </w:t>
      </w:r>
      <w:r w:rsidRPr="00842157">
        <w:rPr>
          <w:rFonts w:hint="cs"/>
          <w:b/>
          <w:sz w:val="20"/>
          <w:szCs w:val="24"/>
          <w:rtl/>
        </w:rPr>
        <w:t>(</w:t>
      </w:r>
      <w:r w:rsidRPr="00842157">
        <w:rPr>
          <w:b/>
          <w:sz w:val="20"/>
          <w:szCs w:val="24"/>
          <w:rtl/>
        </w:rPr>
        <w:t>במלוא</w:t>
      </w:r>
      <w:r>
        <w:rPr>
          <w:rFonts w:hint="cs"/>
          <w:b/>
          <w:sz w:val="20"/>
          <w:szCs w:val="24"/>
          <w:rtl/>
        </w:rPr>
        <w:t>ו</w:t>
      </w:r>
      <w:r w:rsidRPr="00842157">
        <w:rPr>
          <w:b/>
          <w:sz w:val="20"/>
          <w:szCs w:val="24"/>
          <w:rtl/>
        </w:rPr>
        <w:t xml:space="preserve"> או בסייגים</w:t>
      </w:r>
      <w:r w:rsidRPr="00842157">
        <w:rPr>
          <w:rFonts w:hint="cs"/>
          <w:b/>
          <w:sz w:val="20"/>
          <w:szCs w:val="24"/>
          <w:rtl/>
        </w:rPr>
        <w:t xml:space="preserve">) </w:t>
      </w:r>
      <w:r w:rsidRPr="00842157">
        <w:rPr>
          <w:b/>
          <w:sz w:val="20"/>
          <w:szCs w:val="24"/>
          <w:rtl/>
        </w:rPr>
        <w:t xml:space="preserve">או </w:t>
      </w:r>
      <w:r w:rsidRPr="00842157">
        <w:rPr>
          <w:rFonts w:hint="cs"/>
          <w:b/>
          <w:sz w:val="20"/>
          <w:szCs w:val="24"/>
          <w:rtl/>
        </w:rPr>
        <w:t>לדחות</w:t>
      </w:r>
      <w:r>
        <w:rPr>
          <w:rFonts w:hint="cs"/>
          <w:b/>
          <w:sz w:val="20"/>
          <w:szCs w:val="24"/>
          <w:rtl/>
        </w:rPr>
        <w:t>ו.</w:t>
      </w:r>
      <w:bookmarkEnd w:id="500"/>
    </w:p>
    <w:p w:rsidR="00E75C0D" w:rsidRPr="00E75C0D" w:rsidRDefault="00E75C0D" w:rsidP="00213766">
      <w:pPr>
        <w:pStyle w:val="ad"/>
        <w:numPr>
          <w:ilvl w:val="3"/>
          <w:numId w:val="18"/>
        </w:numPr>
        <w:tabs>
          <w:tab w:val="right" w:pos="8640"/>
        </w:tabs>
        <w:spacing w:after="120"/>
        <w:jc w:val="both"/>
        <w:rPr>
          <w:sz w:val="20"/>
          <w:szCs w:val="24"/>
        </w:rPr>
      </w:pPr>
      <w:r w:rsidRPr="00842157">
        <w:rPr>
          <w:b/>
          <w:sz w:val="20"/>
          <w:szCs w:val="24"/>
          <w:rtl/>
        </w:rPr>
        <w:t>דחה ה</w:t>
      </w:r>
      <w:r w:rsidRPr="00842157">
        <w:rPr>
          <w:rFonts w:hint="cs"/>
          <w:b/>
          <w:sz w:val="20"/>
          <w:szCs w:val="24"/>
          <w:rtl/>
        </w:rPr>
        <w:t>משרד</w:t>
      </w:r>
      <w:r w:rsidRPr="00842157">
        <w:rPr>
          <w:b/>
          <w:sz w:val="20"/>
          <w:szCs w:val="24"/>
          <w:rtl/>
        </w:rPr>
        <w:t xml:space="preserve"> </w:t>
      </w:r>
      <w:r>
        <w:rPr>
          <w:rFonts w:hint="cs"/>
          <w:b/>
          <w:sz w:val="20"/>
          <w:szCs w:val="24"/>
          <w:rtl/>
        </w:rPr>
        <w:t>איזה ממסמכי העבודה</w:t>
      </w:r>
      <w:r w:rsidRPr="00842157">
        <w:rPr>
          <w:b/>
          <w:sz w:val="20"/>
          <w:szCs w:val="24"/>
          <w:rtl/>
        </w:rPr>
        <w:t xml:space="preserve"> או א</w:t>
      </w:r>
      <w:r w:rsidRPr="00842157">
        <w:rPr>
          <w:rFonts w:hint="cs"/>
          <w:b/>
          <w:sz w:val="20"/>
          <w:szCs w:val="24"/>
          <w:rtl/>
        </w:rPr>
        <w:t>י</w:t>
      </w:r>
      <w:r>
        <w:rPr>
          <w:b/>
          <w:sz w:val="20"/>
          <w:szCs w:val="24"/>
          <w:rtl/>
        </w:rPr>
        <w:t>שר</w:t>
      </w:r>
      <w:r w:rsidRPr="00842157">
        <w:rPr>
          <w:b/>
          <w:sz w:val="20"/>
          <w:szCs w:val="24"/>
          <w:rtl/>
        </w:rPr>
        <w:t xml:space="preserve"> </w:t>
      </w:r>
      <w:r w:rsidRPr="00842157">
        <w:rPr>
          <w:rFonts w:hint="cs"/>
          <w:b/>
          <w:sz w:val="20"/>
          <w:szCs w:val="24"/>
          <w:rtl/>
        </w:rPr>
        <w:t>אות</w:t>
      </w:r>
      <w:r>
        <w:rPr>
          <w:rFonts w:hint="cs"/>
          <w:b/>
          <w:sz w:val="20"/>
          <w:szCs w:val="24"/>
          <w:rtl/>
        </w:rPr>
        <w:t>ו</w:t>
      </w:r>
      <w:r w:rsidRPr="00842157">
        <w:rPr>
          <w:b/>
          <w:sz w:val="20"/>
          <w:szCs w:val="24"/>
          <w:rtl/>
        </w:rPr>
        <w:t xml:space="preserve"> בסייגים, </w:t>
      </w:r>
      <w:r>
        <w:rPr>
          <w:rFonts w:hint="cs"/>
          <w:b/>
          <w:sz w:val="20"/>
          <w:szCs w:val="24"/>
          <w:rtl/>
        </w:rPr>
        <w:t>בשל אי-עמידה בדרישות ה</w:t>
      </w:r>
      <w:r w:rsidRPr="00842157">
        <w:rPr>
          <w:rFonts w:hint="cs"/>
          <w:b/>
          <w:sz w:val="20"/>
          <w:szCs w:val="24"/>
          <w:rtl/>
        </w:rPr>
        <w:t>מפרט הטכני</w:t>
      </w:r>
      <w:r>
        <w:rPr>
          <w:rFonts w:hint="cs"/>
          <w:b/>
          <w:sz w:val="20"/>
          <w:szCs w:val="24"/>
          <w:rtl/>
        </w:rPr>
        <w:t xml:space="preserve"> ו/או החוזה</w:t>
      </w:r>
      <w:r w:rsidRPr="00842157">
        <w:rPr>
          <w:rFonts w:hint="cs"/>
          <w:b/>
          <w:sz w:val="20"/>
          <w:szCs w:val="24"/>
          <w:rtl/>
        </w:rPr>
        <w:t xml:space="preserve">, </w:t>
      </w:r>
      <w:r w:rsidRPr="00842157">
        <w:rPr>
          <w:b/>
          <w:sz w:val="20"/>
          <w:szCs w:val="24"/>
          <w:rtl/>
        </w:rPr>
        <w:t>יבצע הספק (על חשבונו), ויגיש ל</w:t>
      </w:r>
      <w:r w:rsidRPr="00842157">
        <w:rPr>
          <w:rFonts w:hint="cs"/>
          <w:b/>
          <w:sz w:val="20"/>
          <w:szCs w:val="24"/>
          <w:rtl/>
        </w:rPr>
        <w:t>משרד</w:t>
      </w:r>
      <w:r w:rsidRPr="00842157">
        <w:rPr>
          <w:b/>
          <w:sz w:val="20"/>
          <w:szCs w:val="24"/>
          <w:rtl/>
        </w:rPr>
        <w:t xml:space="preserve">, לא יאוחר </w:t>
      </w:r>
      <w:r w:rsidRPr="00842157">
        <w:rPr>
          <w:rFonts w:hint="cs"/>
          <w:b/>
          <w:sz w:val="20"/>
          <w:szCs w:val="24"/>
          <w:rtl/>
        </w:rPr>
        <w:t>מ</w:t>
      </w:r>
      <w:r w:rsidR="00213766">
        <w:rPr>
          <w:rFonts w:hint="cs"/>
          <w:b/>
          <w:sz w:val="20"/>
          <w:szCs w:val="24"/>
          <w:rtl/>
        </w:rPr>
        <w:t>שלושה</w:t>
      </w:r>
      <w:r w:rsidRPr="00842157">
        <w:rPr>
          <w:rFonts w:hint="cs"/>
          <w:b/>
          <w:sz w:val="20"/>
          <w:szCs w:val="24"/>
          <w:rtl/>
        </w:rPr>
        <w:t xml:space="preserve"> (</w:t>
      </w:r>
      <w:r w:rsidR="00213766">
        <w:rPr>
          <w:rFonts w:hint="cs"/>
          <w:b/>
          <w:sz w:val="20"/>
          <w:szCs w:val="24"/>
          <w:rtl/>
        </w:rPr>
        <w:t>3</w:t>
      </w:r>
      <w:r w:rsidRPr="00842157">
        <w:rPr>
          <w:rFonts w:hint="cs"/>
          <w:b/>
          <w:sz w:val="20"/>
          <w:szCs w:val="24"/>
          <w:rtl/>
        </w:rPr>
        <w:t>) ימי עבודה</w:t>
      </w:r>
      <w:r w:rsidRPr="00842157">
        <w:rPr>
          <w:b/>
          <w:sz w:val="20"/>
          <w:szCs w:val="24"/>
          <w:rtl/>
        </w:rPr>
        <w:t xml:space="preserve"> לאחר מועד קבלת ההודעה כאמור, </w:t>
      </w:r>
      <w:r>
        <w:rPr>
          <w:rFonts w:hint="cs"/>
          <w:b/>
          <w:sz w:val="20"/>
          <w:szCs w:val="24"/>
          <w:rtl/>
        </w:rPr>
        <w:t>את אותו מסמך ממסמכי העבודה</w:t>
      </w:r>
      <w:r>
        <w:rPr>
          <w:rFonts w:hint="cs"/>
          <w:sz w:val="20"/>
          <w:szCs w:val="24"/>
          <w:rtl/>
        </w:rPr>
        <w:t xml:space="preserve"> כשהוא מתוקן</w:t>
      </w:r>
      <w:r w:rsidRPr="00842157">
        <w:rPr>
          <w:b/>
          <w:sz w:val="20"/>
          <w:szCs w:val="24"/>
          <w:rtl/>
        </w:rPr>
        <w:t>, בהתאם לסייגים ו/או להערות אותם ציי</w:t>
      </w:r>
      <w:r w:rsidRPr="00842157">
        <w:rPr>
          <w:rFonts w:hint="cs"/>
          <w:b/>
          <w:sz w:val="20"/>
          <w:szCs w:val="24"/>
          <w:rtl/>
        </w:rPr>
        <w:t>ן</w:t>
      </w:r>
      <w:r w:rsidRPr="00842157">
        <w:rPr>
          <w:b/>
          <w:sz w:val="20"/>
          <w:szCs w:val="24"/>
          <w:rtl/>
        </w:rPr>
        <w:t xml:space="preserve"> ה</w:t>
      </w:r>
      <w:r w:rsidRPr="00842157">
        <w:rPr>
          <w:rFonts w:hint="cs"/>
          <w:b/>
          <w:sz w:val="20"/>
          <w:szCs w:val="24"/>
          <w:rtl/>
        </w:rPr>
        <w:t>משרד</w:t>
      </w:r>
      <w:r w:rsidRPr="00842157">
        <w:rPr>
          <w:b/>
          <w:sz w:val="20"/>
          <w:szCs w:val="24"/>
          <w:rtl/>
        </w:rPr>
        <w:t xml:space="preserve"> בהודעת</w:t>
      </w:r>
      <w:r w:rsidRPr="00842157">
        <w:rPr>
          <w:rFonts w:hint="cs"/>
          <w:b/>
          <w:sz w:val="20"/>
          <w:szCs w:val="24"/>
          <w:rtl/>
        </w:rPr>
        <w:t>ו</w:t>
      </w:r>
      <w:r>
        <w:rPr>
          <w:rFonts w:hint="cs"/>
          <w:b/>
          <w:sz w:val="20"/>
          <w:szCs w:val="24"/>
          <w:rtl/>
        </w:rPr>
        <w:t>.</w:t>
      </w:r>
    </w:p>
    <w:p w:rsidR="00E75C0D" w:rsidRDefault="00E75C0D" w:rsidP="00910F93">
      <w:pPr>
        <w:pStyle w:val="ad"/>
        <w:numPr>
          <w:ilvl w:val="3"/>
          <w:numId w:val="18"/>
        </w:numPr>
        <w:tabs>
          <w:tab w:val="right" w:pos="8640"/>
        </w:tabs>
        <w:spacing w:after="120"/>
        <w:jc w:val="both"/>
        <w:rPr>
          <w:sz w:val="20"/>
          <w:szCs w:val="24"/>
        </w:rPr>
      </w:pPr>
      <w:r w:rsidRPr="00842157">
        <w:rPr>
          <w:rFonts w:hint="cs"/>
          <w:b/>
          <w:sz w:val="20"/>
          <w:szCs w:val="24"/>
          <w:rtl/>
        </w:rPr>
        <w:t>המשרד ימסור לספק את התייחסותו למסמ</w:t>
      </w:r>
      <w:r>
        <w:rPr>
          <w:rFonts w:hint="cs"/>
          <w:b/>
          <w:sz w:val="20"/>
          <w:szCs w:val="24"/>
          <w:rtl/>
        </w:rPr>
        <w:t xml:space="preserve">ך </w:t>
      </w:r>
      <w:r w:rsidRPr="00842157">
        <w:rPr>
          <w:rFonts w:hint="cs"/>
          <w:b/>
          <w:sz w:val="20"/>
          <w:szCs w:val="24"/>
          <w:rtl/>
        </w:rPr>
        <w:t>ה</w:t>
      </w:r>
      <w:r>
        <w:rPr>
          <w:b/>
          <w:sz w:val="20"/>
          <w:szCs w:val="24"/>
          <w:rtl/>
        </w:rPr>
        <w:t>מתוק</w:t>
      </w:r>
      <w:r>
        <w:rPr>
          <w:rFonts w:hint="cs"/>
          <w:b/>
          <w:sz w:val="20"/>
          <w:szCs w:val="24"/>
          <w:rtl/>
        </w:rPr>
        <w:t>ן</w:t>
      </w:r>
      <w:r w:rsidRPr="00842157">
        <w:rPr>
          <w:rFonts w:hint="cs"/>
          <w:b/>
          <w:sz w:val="20"/>
          <w:szCs w:val="24"/>
          <w:rtl/>
        </w:rPr>
        <w:t xml:space="preserve"> בהתאם ל</w:t>
      </w:r>
      <w:r w:rsidRPr="00842157">
        <w:rPr>
          <w:b/>
          <w:sz w:val="20"/>
          <w:szCs w:val="24"/>
          <w:rtl/>
        </w:rPr>
        <w:t>הוראות סעיף</w:t>
      </w:r>
      <w:r w:rsidRPr="00842157">
        <w:rPr>
          <w:rFonts w:hint="cs"/>
          <w:sz w:val="20"/>
          <w:szCs w:val="24"/>
          <w:rtl/>
        </w:rPr>
        <w:t xml:space="preserve"> </w:t>
      </w:r>
      <w:r w:rsidR="00722ED2">
        <w:rPr>
          <w:sz w:val="20"/>
          <w:szCs w:val="24"/>
          <w:rtl/>
        </w:rPr>
        <w:fldChar w:fldCharType="begin"/>
      </w:r>
      <w:r>
        <w:rPr>
          <w:sz w:val="20"/>
          <w:szCs w:val="24"/>
          <w:rtl/>
        </w:rPr>
        <w:instrText xml:space="preserve"> </w:instrText>
      </w:r>
      <w:r>
        <w:rPr>
          <w:rFonts w:hint="cs"/>
          <w:sz w:val="20"/>
          <w:szCs w:val="24"/>
        </w:rPr>
        <w:instrText>REF</w:instrText>
      </w:r>
      <w:r>
        <w:rPr>
          <w:rFonts w:hint="cs"/>
          <w:sz w:val="20"/>
          <w:szCs w:val="24"/>
          <w:rtl/>
        </w:rPr>
        <w:instrText xml:space="preserve"> _</w:instrText>
      </w:r>
      <w:r>
        <w:rPr>
          <w:rFonts w:hint="cs"/>
          <w:sz w:val="20"/>
          <w:szCs w:val="24"/>
        </w:rPr>
        <w:instrText>Ref445395573 \r \h</w:instrText>
      </w:r>
      <w:r>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6.3.5.1</w:t>
      </w:r>
      <w:r w:rsidR="00722ED2">
        <w:rPr>
          <w:sz w:val="20"/>
          <w:szCs w:val="24"/>
          <w:rtl/>
        </w:rPr>
        <w:fldChar w:fldCharType="end"/>
      </w:r>
      <w:r w:rsidRPr="00842157">
        <w:rPr>
          <w:rFonts w:hint="cs"/>
          <w:sz w:val="20"/>
          <w:szCs w:val="24"/>
          <w:rtl/>
        </w:rPr>
        <w:t xml:space="preserve"> </w:t>
      </w:r>
      <w:r w:rsidRPr="00842157">
        <w:rPr>
          <w:b/>
          <w:sz w:val="20"/>
          <w:szCs w:val="24"/>
          <w:rtl/>
        </w:rPr>
        <w:t>לעיל</w:t>
      </w:r>
      <w:r w:rsidRPr="00842157">
        <w:rPr>
          <w:rFonts w:hint="cs"/>
          <w:b/>
          <w:sz w:val="20"/>
          <w:szCs w:val="24"/>
          <w:rtl/>
        </w:rPr>
        <w:t>, בשינויים המחויבים</w:t>
      </w:r>
      <w:r>
        <w:rPr>
          <w:rFonts w:hint="cs"/>
          <w:b/>
          <w:sz w:val="20"/>
          <w:szCs w:val="24"/>
          <w:rtl/>
        </w:rPr>
        <w:t xml:space="preserve">, וכך עד קבלת אישור מלא וסופי מהמשרד </w:t>
      </w:r>
      <w:r w:rsidR="00AE5159">
        <w:rPr>
          <w:rFonts w:hint="cs"/>
          <w:b/>
          <w:sz w:val="20"/>
          <w:szCs w:val="24"/>
          <w:rtl/>
        </w:rPr>
        <w:t xml:space="preserve">בכתב </w:t>
      </w:r>
      <w:r>
        <w:rPr>
          <w:rFonts w:hint="cs"/>
          <w:b/>
          <w:sz w:val="20"/>
          <w:szCs w:val="24"/>
          <w:rtl/>
        </w:rPr>
        <w:t>לאותו מסמך ממסמכי העבודה</w:t>
      </w:r>
      <w:r w:rsidRPr="00842157">
        <w:rPr>
          <w:rFonts w:hint="cs"/>
          <w:sz w:val="20"/>
          <w:szCs w:val="24"/>
          <w:rtl/>
        </w:rPr>
        <w:t xml:space="preserve">. </w:t>
      </w:r>
    </w:p>
    <w:p w:rsidR="00564D03" w:rsidRDefault="00564D03" w:rsidP="00910F93">
      <w:pPr>
        <w:pStyle w:val="ad"/>
        <w:numPr>
          <w:ilvl w:val="3"/>
          <w:numId w:val="18"/>
        </w:numPr>
        <w:tabs>
          <w:tab w:val="right" w:pos="8640"/>
        </w:tabs>
        <w:spacing w:after="120"/>
        <w:jc w:val="both"/>
        <w:rPr>
          <w:sz w:val="20"/>
          <w:szCs w:val="24"/>
        </w:rPr>
      </w:pPr>
      <w:r w:rsidRPr="00842157">
        <w:rPr>
          <w:b/>
          <w:sz w:val="20"/>
          <w:szCs w:val="24"/>
          <w:rtl/>
        </w:rPr>
        <w:t xml:space="preserve">אין בהנחיות ו/או הדרישות </w:t>
      </w:r>
      <w:r>
        <w:rPr>
          <w:rFonts w:hint="cs"/>
          <w:b/>
          <w:sz w:val="20"/>
          <w:szCs w:val="24"/>
          <w:rtl/>
        </w:rPr>
        <w:t>ש</w:t>
      </w:r>
      <w:r w:rsidRPr="00842157">
        <w:rPr>
          <w:rFonts w:hint="cs"/>
          <w:b/>
          <w:sz w:val="20"/>
          <w:szCs w:val="24"/>
          <w:rtl/>
        </w:rPr>
        <w:t>י</w:t>
      </w:r>
      <w:r w:rsidRPr="00842157">
        <w:rPr>
          <w:b/>
          <w:sz w:val="20"/>
          <w:szCs w:val="24"/>
          <w:rtl/>
        </w:rPr>
        <w:t xml:space="preserve">ציב </w:t>
      </w:r>
      <w:r w:rsidRPr="00842157">
        <w:rPr>
          <w:rFonts w:hint="cs"/>
          <w:b/>
          <w:sz w:val="20"/>
          <w:szCs w:val="24"/>
          <w:rtl/>
        </w:rPr>
        <w:t>המשרד</w:t>
      </w:r>
      <w:r w:rsidRPr="00842157">
        <w:rPr>
          <w:b/>
          <w:sz w:val="20"/>
          <w:szCs w:val="24"/>
          <w:rtl/>
        </w:rPr>
        <w:t xml:space="preserve"> לספק בקשר עם </w:t>
      </w:r>
      <w:r>
        <w:rPr>
          <w:rFonts w:hint="cs"/>
          <w:b/>
          <w:sz w:val="20"/>
          <w:szCs w:val="24"/>
          <w:rtl/>
        </w:rPr>
        <w:t xml:space="preserve">איזה ממסמכי העבודה, לרבות </w:t>
      </w:r>
      <w:r>
        <w:rPr>
          <w:b/>
          <w:sz w:val="20"/>
          <w:szCs w:val="24"/>
          <w:rtl/>
        </w:rPr>
        <w:t>דחיי</w:t>
      </w:r>
      <w:r>
        <w:rPr>
          <w:rFonts w:hint="cs"/>
          <w:b/>
          <w:sz w:val="20"/>
          <w:szCs w:val="24"/>
          <w:rtl/>
        </w:rPr>
        <w:t>ה</w:t>
      </w:r>
      <w:r w:rsidRPr="00842157">
        <w:rPr>
          <w:b/>
          <w:sz w:val="20"/>
          <w:szCs w:val="24"/>
          <w:rtl/>
        </w:rPr>
        <w:t xml:space="preserve"> </w:t>
      </w:r>
      <w:r>
        <w:rPr>
          <w:rFonts w:hint="cs"/>
          <w:b/>
          <w:sz w:val="20"/>
          <w:szCs w:val="24"/>
          <w:rtl/>
        </w:rPr>
        <w:t>/</w:t>
      </w:r>
      <w:r w:rsidRPr="00842157">
        <w:rPr>
          <w:b/>
          <w:sz w:val="20"/>
          <w:szCs w:val="24"/>
          <w:rtl/>
        </w:rPr>
        <w:t xml:space="preserve"> תיקון </w:t>
      </w:r>
      <w:r>
        <w:rPr>
          <w:rFonts w:hint="cs"/>
          <w:b/>
          <w:sz w:val="20"/>
          <w:szCs w:val="24"/>
          <w:rtl/>
        </w:rPr>
        <w:t xml:space="preserve">/ </w:t>
      </w:r>
      <w:r w:rsidRPr="00842157">
        <w:rPr>
          <w:b/>
          <w:sz w:val="20"/>
          <w:szCs w:val="24"/>
          <w:rtl/>
        </w:rPr>
        <w:t xml:space="preserve">שינוי </w:t>
      </w:r>
      <w:r>
        <w:rPr>
          <w:rFonts w:hint="cs"/>
          <w:b/>
          <w:sz w:val="20"/>
          <w:szCs w:val="24"/>
          <w:rtl/>
        </w:rPr>
        <w:t xml:space="preserve">/ אישור וכיו"ב כל האמור </w:t>
      </w:r>
      <w:r w:rsidRPr="00842157">
        <w:rPr>
          <w:b/>
          <w:sz w:val="20"/>
          <w:szCs w:val="24"/>
          <w:rtl/>
        </w:rPr>
        <w:t>בס</w:t>
      </w:r>
      <w:r>
        <w:rPr>
          <w:rFonts w:hint="cs"/>
          <w:b/>
          <w:sz w:val="20"/>
          <w:szCs w:val="24"/>
          <w:rtl/>
        </w:rPr>
        <w:t xml:space="preserve">' </w:t>
      </w:r>
      <w:r w:rsidR="00066904">
        <w:fldChar w:fldCharType="begin"/>
      </w:r>
      <w:r w:rsidR="00066904">
        <w:instrText xml:space="preserve"> REF _Ref445395623 \r \h  \* MERGEFORMAT </w:instrText>
      </w:r>
      <w:r w:rsidR="00066904">
        <w:fldChar w:fldCharType="separate"/>
      </w:r>
      <w:r w:rsidR="00F9240A" w:rsidRPr="00F9240A">
        <w:rPr>
          <w:b/>
          <w:sz w:val="20"/>
          <w:szCs w:val="24"/>
          <w:cs/>
        </w:rPr>
        <w:t>‎</w:t>
      </w:r>
      <w:r w:rsidR="00F9240A" w:rsidRPr="00F9240A">
        <w:rPr>
          <w:bCs/>
          <w:sz w:val="20"/>
          <w:szCs w:val="24"/>
        </w:rPr>
        <w:t>6.3.5</w:t>
      </w:r>
      <w:r w:rsidR="00066904">
        <w:fldChar w:fldCharType="end"/>
      </w:r>
      <w:r w:rsidRPr="00842157">
        <w:rPr>
          <w:b/>
          <w:sz w:val="20"/>
          <w:szCs w:val="24"/>
          <w:rtl/>
        </w:rPr>
        <w:t xml:space="preserve"> זה</w:t>
      </w:r>
      <w:r>
        <w:rPr>
          <w:rFonts w:hint="cs"/>
          <w:b/>
          <w:sz w:val="20"/>
          <w:szCs w:val="24"/>
          <w:rtl/>
        </w:rPr>
        <w:t xml:space="preserve"> לעיל, (א) להוות </w:t>
      </w:r>
      <w:r w:rsidRPr="00842157">
        <w:rPr>
          <w:b/>
          <w:sz w:val="20"/>
          <w:szCs w:val="24"/>
          <w:rtl/>
        </w:rPr>
        <w:t>עילה לעיכוב ו/או דחיית איזה מביצוע התחייבויות הספק על פי החוזה</w:t>
      </w:r>
      <w:r>
        <w:rPr>
          <w:rFonts w:hint="cs"/>
          <w:b/>
          <w:sz w:val="20"/>
          <w:szCs w:val="24"/>
          <w:rtl/>
        </w:rPr>
        <w:t xml:space="preserve">, וכן לא (ב) </w:t>
      </w:r>
      <w:r w:rsidRPr="00842157">
        <w:rPr>
          <w:b/>
          <w:sz w:val="20"/>
          <w:szCs w:val="24"/>
          <w:rtl/>
        </w:rPr>
        <w:t>להטיל על ה</w:t>
      </w:r>
      <w:r w:rsidRPr="00842157">
        <w:rPr>
          <w:rFonts w:hint="cs"/>
          <w:b/>
          <w:sz w:val="20"/>
          <w:szCs w:val="24"/>
          <w:rtl/>
        </w:rPr>
        <w:t>משרד</w:t>
      </w:r>
      <w:r w:rsidRPr="00842157">
        <w:rPr>
          <w:b/>
          <w:sz w:val="20"/>
          <w:szCs w:val="24"/>
          <w:rtl/>
        </w:rPr>
        <w:t xml:space="preserve"> אחריות כלשהי ו/או על מנת לגרוע מאחריותו של הספק לטיב</w:t>
      </w:r>
      <w:r>
        <w:rPr>
          <w:rFonts w:hint="cs"/>
          <w:b/>
          <w:sz w:val="20"/>
          <w:szCs w:val="24"/>
          <w:rtl/>
        </w:rPr>
        <w:t>ו, לתקפותו</w:t>
      </w:r>
      <w:r w:rsidRPr="00842157">
        <w:rPr>
          <w:rFonts w:hint="cs"/>
          <w:b/>
          <w:sz w:val="20"/>
          <w:szCs w:val="24"/>
          <w:rtl/>
        </w:rPr>
        <w:t xml:space="preserve"> ו</w:t>
      </w:r>
      <w:r w:rsidRPr="00842157">
        <w:rPr>
          <w:b/>
          <w:sz w:val="20"/>
          <w:szCs w:val="24"/>
          <w:rtl/>
        </w:rPr>
        <w:t>ל</w:t>
      </w:r>
      <w:r w:rsidRPr="00842157">
        <w:rPr>
          <w:rFonts w:hint="cs"/>
          <w:b/>
          <w:sz w:val="20"/>
          <w:szCs w:val="24"/>
          <w:rtl/>
        </w:rPr>
        <w:t>השלכותי</w:t>
      </w:r>
      <w:r>
        <w:rPr>
          <w:rFonts w:hint="cs"/>
          <w:b/>
          <w:sz w:val="20"/>
          <w:szCs w:val="24"/>
          <w:rtl/>
        </w:rPr>
        <w:t>ו</w:t>
      </w:r>
      <w:r w:rsidRPr="00842157">
        <w:rPr>
          <w:b/>
          <w:sz w:val="20"/>
          <w:szCs w:val="24"/>
          <w:rtl/>
        </w:rPr>
        <w:t xml:space="preserve"> של </w:t>
      </w:r>
      <w:r>
        <w:rPr>
          <w:rFonts w:hint="cs"/>
          <w:b/>
          <w:sz w:val="20"/>
          <w:szCs w:val="24"/>
          <w:rtl/>
        </w:rPr>
        <w:t>אותו מסמך ממסמכי העבודה</w:t>
      </w:r>
      <w:r w:rsidRPr="00842157">
        <w:rPr>
          <w:rFonts w:hint="cs"/>
          <w:b/>
          <w:sz w:val="20"/>
          <w:szCs w:val="24"/>
          <w:rtl/>
        </w:rPr>
        <w:t xml:space="preserve"> ו</w:t>
      </w:r>
      <w:r w:rsidRPr="00842157">
        <w:rPr>
          <w:b/>
          <w:sz w:val="20"/>
          <w:szCs w:val="24"/>
          <w:rtl/>
        </w:rPr>
        <w:t>ה</w:t>
      </w:r>
      <w:r w:rsidRPr="00842157">
        <w:rPr>
          <w:rFonts w:hint="cs"/>
          <w:b/>
          <w:sz w:val="20"/>
          <w:szCs w:val="24"/>
          <w:rtl/>
        </w:rPr>
        <w:t>שירותים</w:t>
      </w:r>
      <w:r w:rsidRPr="00842157">
        <w:rPr>
          <w:b/>
          <w:sz w:val="20"/>
          <w:szCs w:val="24"/>
          <w:rtl/>
        </w:rPr>
        <w:t xml:space="preserve"> </w:t>
      </w:r>
      <w:r w:rsidRPr="00842157">
        <w:rPr>
          <w:rFonts w:hint="cs"/>
          <w:b/>
          <w:sz w:val="20"/>
          <w:szCs w:val="24"/>
          <w:rtl/>
        </w:rPr>
        <w:t>המבוצעים על פי</w:t>
      </w:r>
      <w:r>
        <w:rPr>
          <w:rFonts w:hint="cs"/>
          <w:sz w:val="20"/>
          <w:szCs w:val="24"/>
          <w:rtl/>
        </w:rPr>
        <w:t>ו.</w:t>
      </w:r>
    </w:p>
    <w:p w:rsidR="00564D03" w:rsidRPr="00E75C0D" w:rsidRDefault="00564D03" w:rsidP="00564D03">
      <w:pPr>
        <w:pStyle w:val="ad"/>
        <w:tabs>
          <w:tab w:val="right" w:pos="8640"/>
        </w:tabs>
        <w:spacing w:after="120"/>
        <w:ind w:left="3119"/>
        <w:jc w:val="both"/>
        <w:rPr>
          <w:sz w:val="20"/>
          <w:szCs w:val="24"/>
        </w:rPr>
      </w:pPr>
      <w:r w:rsidRPr="00842157">
        <w:rPr>
          <w:rFonts w:hint="cs"/>
          <w:sz w:val="20"/>
          <w:szCs w:val="24"/>
          <w:rtl/>
        </w:rPr>
        <w:t xml:space="preserve">מבלי לגרוע מכלליות האמור, </w:t>
      </w:r>
      <w:r w:rsidRPr="00842157">
        <w:rPr>
          <w:rFonts w:hint="cs"/>
          <w:b/>
          <w:sz w:val="20"/>
          <w:szCs w:val="24"/>
          <w:rtl/>
        </w:rPr>
        <w:t>הספק יישא באחריות הבלעדית לכל טעות, השמטה, אי</w:t>
      </w:r>
      <w:r>
        <w:rPr>
          <w:rFonts w:hint="cs"/>
          <w:b/>
          <w:sz w:val="20"/>
          <w:szCs w:val="24"/>
          <w:rtl/>
        </w:rPr>
        <w:t>-</w:t>
      </w:r>
      <w:r w:rsidRPr="00842157">
        <w:rPr>
          <w:rFonts w:hint="cs"/>
          <w:b/>
          <w:sz w:val="20"/>
          <w:szCs w:val="24"/>
          <w:rtl/>
        </w:rPr>
        <w:t>התאמה, אי</w:t>
      </w:r>
      <w:r>
        <w:rPr>
          <w:rFonts w:hint="cs"/>
          <w:b/>
          <w:sz w:val="20"/>
          <w:szCs w:val="24"/>
          <w:rtl/>
        </w:rPr>
        <w:t>-</w:t>
      </w:r>
      <w:r w:rsidRPr="00842157">
        <w:rPr>
          <w:rFonts w:hint="cs"/>
          <w:b/>
          <w:sz w:val="20"/>
          <w:szCs w:val="24"/>
          <w:rtl/>
        </w:rPr>
        <w:t>בהירות ו/או כל פגם אחר, מכל מין וסוג שהוא, ככל שימצא ב</w:t>
      </w:r>
      <w:r>
        <w:rPr>
          <w:rFonts w:hint="cs"/>
          <w:b/>
          <w:sz w:val="20"/>
          <w:szCs w:val="24"/>
          <w:rtl/>
        </w:rPr>
        <w:t>מסמך ממסמכי העבודה</w:t>
      </w:r>
      <w:r w:rsidRPr="00842157">
        <w:rPr>
          <w:rFonts w:hint="cs"/>
          <w:b/>
          <w:sz w:val="20"/>
          <w:szCs w:val="24"/>
          <w:rtl/>
        </w:rPr>
        <w:t>. בגדר האמור יבצע הספק על חשבונו, כל התאמה ו/או תיקון אשר ידרשו ב</w:t>
      </w:r>
      <w:r>
        <w:rPr>
          <w:rFonts w:hint="cs"/>
          <w:b/>
          <w:sz w:val="20"/>
          <w:szCs w:val="24"/>
          <w:rtl/>
        </w:rPr>
        <w:t>אותו מסמך ממסמכי העבודה</w:t>
      </w:r>
      <w:r w:rsidRPr="00842157">
        <w:rPr>
          <w:rFonts w:hint="cs"/>
          <w:b/>
          <w:sz w:val="20"/>
          <w:szCs w:val="24"/>
          <w:rtl/>
        </w:rPr>
        <w:t xml:space="preserve"> ו/או במערכת </w:t>
      </w:r>
      <w:r>
        <w:rPr>
          <w:rFonts w:hint="cs"/>
          <w:b/>
          <w:sz w:val="20"/>
          <w:szCs w:val="24"/>
          <w:rtl/>
        </w:rPr>
        <w:t xml:space="preserve">עצמה </w:t>
      </w:r>
      <w:r w:rsidRPr="00842157">
        <w:rPr>
          <w:rFonts w:hint="cs"/>
          <w:b/>
          <w:sz w:val="20"/>
          <w:szCs w:val="24"/>
          <w:rtl/>
        </w:rPr>
        <w:t>ו/או בכל חלק מהשירותים, ה</w:t>
      </w:r>
      <w:r>
        <w:rPr>
          <w:rFonts w:hint="cs"/>
          <w:b/>
          <w:sz w:val="20"/>
          <w:szCs w:val="24"/>
          <w:rtl/>
        </w:rPr>
        <w:t>כול על מנת להתאימם לדרישות ה</w:t>
      </w:r>
      <w:r w:rsidRPr="00842157">
        <w:rPr>
          <w:rFonts w:hint="cs"/>
          <w:b/>
          <w:sz w:val="20"/>
          <w:szCs w:val="24"/>
          <w:rtl/>
        </w:rPr>
        <w:t>מפרט הטכני</w:t>
      </w:r>
      <w:r>
        <w:rPr>
          <w:rFonts w:hint="cs"/>
          <w:sz w:val="20"/>
          <w:szCs w:val="24"/>
          <w:rtl/>
        </w:rPr>
        <w:t xml:space="preserve"> ולחוזה.</w:t>
      </w:r>
    </w:p>
    <w:p w:rsidR="0047438D" w:rsidRPr="0047438D" w:rsidRDefault="0047438D" w:rsidP="00910F93">
      <w:pPr>
        <w:pStyle w:val="ad"/>
        <w:numPr>
          <w:ilvl w:val="2"/>
          <w:numId w:val="18"/>
        </w:numPr>
        <w:tabs>
          <w:tab w:val="clear" w:pos="2267"/>
          <w:tab w:val="left" w:pos="2268"/>
          <w:tab w:val="right" w:pos="8640"/>
        </w:tabs>
        <w:spacing w:after="120"/>
        <w:jc w:val="both"/>
        <w:rPr>
          <w:sz w:val="20"/>
          <w:szCs w:val="24"/>
          <w:u w:val="single"/>
        </w:rPr>
      </w:pPr>
      <w:bookmarkStart w:id="501" w:name="_Ref445048021"/>
      <w:r>
        <w:rPr>
          <w:rFonts w:hint="cs"/>
          <w:sz w:val="20"/>
          <w:szCs w:val="24"/>
          <w:u w:val="single"/>
          <w:rtl/>
        </w:rPr>
        <w:t>הדרכה למנהל המערכת / יצרני מידע</w:t>
      </w:r>
      <w:bookmarkEnd w:id="501"/>
    </w:p>
    <w:p w:rsidR="00537F97" w:rsidRPr="00223CFC" w:rsidRDefault="0047438D" w:rsidP="00910F93">
      <w:pPr>
        <w:pStyle w:val="ad"/>
        <w:numPr>
          <w:ilvl w:val="3"/>
          <w:numId w:val="18"/>
        </w:numPr>
        <w:tabs>
          <w:tab w:val="right" w:pos="8640"/>
        </w:tabs>
        <w:spacing w:after="120"/>
        <w:jc w:val="both"/>
        <w:rPr>
          <w:rFonts w:ascii="Tahoma" w:hAnsi="Tahoma"/>
          <w:sz w:val="20"/>
          <w:szCs w:val="24"/>
        </w:rPr>
      </w:pPr>
      <w:r w:rsidRPr="00493AB8">
        <w:rPr>
          <w:rFonts w:ascii="Tahoma" w:hAnsi="Tahoma"/>
          <w:sz w:val="20"/>
          <w:szCs w:val="24"/>
          <w:rtl/>
        </w:rPr>
        <w:t>הספק</w:t>
      </w:r>
      <w:r w:rsidRPr="00493AB8">
        <w:rPr>
          <w:rFonts w:ascii="Tahoma" w:hAnsi="Tahoma" w:hint="cs"/>
          <w:sz w:val="20"/>
          <w:szCs w:val="24"/>
          <w:rtl/>
        </w:rPr>
        <w:t xml:space="preserve"> יבצע</w:t>
      </w:r>
      <w:r w:rsidRPr="00493AB8">
        <w:rPr>
          <w:rFonts w:ascii="Tahoma" w:hAnsi="Tahoma"/>
          <w:sz w:val="20"/>
          <w:szCs w:val="24"/>
          <w:rtl/>
        </w:rPr>
        <w:t>, על אחריותו הבלעדית,</w:t>
      </w:r>
      <w:r w:rsidRPr="00493AB8">
        <w:rPr>
          <w:rFonts w:ascii="Tahoma" w:hAnsi="Tahoma" w:hint="cs"/>
          <w:sz w:val="20"/>
          <w:szCs w:val="24"/>
          <w:rtl/>
        </w:rPr>
        <w:t xml:space="preserve"> </w:t>
      </w:r>
      <w:r w:rsidRPr="00493AB8">
        <w:rPr>
          <w:rFonts w:ascii="Tahoma" w:hAnsi="Tahoma"/>
          <w:sz w:val="20"/>
          <w:szCs w:val="24"/>
          <w:rtl/>
        </w:rPr>
        <w:t xml:space="preserve">את כל הדרוש על מנת </w:t>
      </w:r>
      <w:r w:rsidRPr="00493AB8">
        <w:rPr>
          <w:rFonts w:ascii="Tahoma" w:hAnsi="Tahoma" w:hint="cs"/>
          <w:sz w:val="20"/>
          <w:szCs w:val="24"/>
          <w:rtl/>
        </w:rPr>
        <w:t>להדריך ו</w:t>
      </w:r>
      <w:r w:rsidRPr="00493AB8">
        <w:rPr>
          <w:rFonts w:ascii="Tahoma" w:hAnsi="Tahoma"/>
          <w:sz w:val="20"/>
          <w:szCs w:val="24"/>
          <w:rtl/>
        </w:rPr>
        <w:t xml:space="preserve">להכשיר את </w:t>
      </w:r>
      <w:r w:rsidR="00493AB8" w:rsidRPr="00493AB8">
        <w:rPr>
          <w:rFonts w:ascii="Tahoma" w:hAnsi="Tahoma" w:hint="cs"/>
          <w:sz w:val="20"/>
          <w:szCs w:val="24"/>
          <w:rtl/>
        </w:rPr>
        <w:t>מנהל המערכת ואת מידעני המערכת</w:t>
      </w:r>
      <w:r w:rsidRPr="00493AB8">
        <w:rPr>
          <w:rFonts w:ascii="Tahoma" w:hAnsi="Tahoma"/>
          <w:sz w:val="20"/>
          <w:szCs w:val="24"/>
          <w:rtl/>
        </w:rPr>
        <w:t xml:space="preserve">, בהיקף ובאופן המפורט </w:t>
      </w:r>
      <w:r w:rsidRPr="00493AB8">
        <w:rPr>
          <w:rFonts w:ascii="Tahoma" w:hAnsi="Tahoma" w:hint="cs"/>
          <w:sz w:val="20"/>
          <w:szCs w:val="24"/>
          <w:rtl/>
        </w:rPr>
        <w:t xml:space="preserve">בהצעת הספק למכרז ובכל מקרה באופן שלא יפחת מהקריטריונים והסטנדרטים הנקובים </w:t>
      </w:r>
      <w:r w:rsidRPr="00223CFC">
        <w:rPr>
          <w:rFonts w:ascii="Tahoma" w:hAnsi="Tahoma" w:hint="cs"/>
          <w:sz w:val="20"/>
          <w:szCs w:val="24"/>
          <w:rtl/>
        </w:rPr>
        <w:t xml:space="preserve">לשם כך בסעיף </w:t>
      </w:r>
      <w:r w:rsidR="00493AB8" w:rsidRPr="00223CFC">
        <w:rPr>
          <w:rFonts w:ascii="Tahoma" w:hAnsi="Tahoma" w:hint="cs"/>
          <w:sz w:val="20"/>
          <w:szCs w:val="24"/>
          <w:rtl/>
        </w:rPr>
        <w:t>5.3.9</w:t>
      </w:r>
      <w:r w:rsidRPr="00223CFC">
        <w:rPr>
          <w:rFonts w:ascii="Tahoma" w:hAnsi="Tahoma" w:hint="cs"/>
          <w:sz w:val="20"/>
          <w:szCs w:val="24"/>
          <w:rtl/>
        </w:rPr>
        <w:t xml:space="preserve"> למפרט הטכני. </w:t>
      </w:r>
    </w:p>
    <w:p w:rsidR="00493AB8" w:rsidRPr="00223CFC" w:rsidRDefault="00493AB8" w:rsidP="005852C1">
      <w:pPr>
        <w:pStyle w:val="ad"/>
        <w:numPr>
          <w:ilvl w:val="3"/>
          <w:numId w:val="18"/>
        </w:numPr>
        <w:tabs>
          <w:tab w:val="right" w:pos="8640"/>
        </w:tabs>
        <w:spacing w:after="120"/>
        <w:jc w:val="both"/>
        <w:rPr>
          <w:rFonts w:ascii="Tahoma" w:hAnsi="Tahoma"/>
          <w:sz w:val="20"/>
          <w:szCs w:val="24"/>
        </w:rPr>
      </w:pPr>
      <w:r w:rsidRPr="00223CFC">
        <w:rPr>
          <w:rFonts w:ascii="Tahoma" w:hAnsi="Tahoma"/>
          <w:sz w:val="20"/>
          <w:szCs w:val="24"/>
          <w:rtl/>
        </w:rPr>
        <w:tab/>
        <w:t xml:space="preserve">למען הסר ספק מובהר בזאת, כי לא יהיה בתפעול, תחזוקה ועדכון המערכת ו/או כל פעולה אותה יבצעו </w:t>
      </w:r>
      <w:r w:rsidRPr="00223CFC">
        <w:rPr>
          <w:rFonts w:ascii="Tahoma" w:hAnsi="Tahoma" w:hint="cs"/>
          <w:sz w:val="20"/>
          <w:szCs w:val="24"/>
          <w:rtl/>
        </w:rPr>
        <w:t>מנהל המערכת ו/או מידעני המערכת</w:t>
      </w:r>
      <w:r w:rsidRPr="00223CFC">
        <w:rPr>
          <w:rFonts w:ascii="Tahoma" w:hAnsi="Tahoma"/>
          <w:sz w:val="20"/>
          <w:szCs w:val="24"/>
          <w:rtl/>
        </w:rPr>
        <w:t xml:space="preserve"> במערכת ו/או בקשר עמה מכוח ההדרכה נשוא סעיף</w:t>
      </w:r>
      <w:r w:rsidRPr="00223CFC">
        <w:rPr>
          <w:rFonts w:ascii="Tahoma" w:hAnsi="Tahoma" w:hint="cs"/>
          <w:sz w:val="20"/>
          <w:szCs w:val="24"/>
          <w:rtl/>
        </w:rPr>
        <w:t xml:space="preserve"> </w:t>
      </w:r>
      <w:r w:rsidR="00066904">
        <w:fldChar w:fldCharType="begin"/>
      </w:r>
      <w:r w:rsidR="00066904">
        <w:instrText xml:space="preserve"> REF _Ref445048021 \r \h  \* MERGEFORMAT </w:instrText>
      </w:r>
      <w:r w:rsidR="00066904">
        <w:fldChar w:fldCharType="separate"/>
      </w:r>
      <w:r w:rsidR="00F9240A" w:rsidRPr="00F9240A">
        <w:rPr>
          <w:rFonts w:ascii="Tahoma" w:hAnsi="Tahoma"/>
          <w:sz w:val="20"/>
          <w:szCs w:val="24"/>
          <w:cs/>
        </w:rPr>
        <w:t>‎</w:t>
      </w:r>
      <w:r w:rsidR="00F9240A" w:rsidRPr="00F9240A">
        <w:rPr>
          <w:rFonts w:ascii="Tahoma" w:hAnsi="Tahoma"/>
          <w:sz w:val="20"/>
          <w:szCs w:val="24"/>
        </w:rPr>
        <w:t>6.3.6</w:t>
      </w:r>
      <w:r w:rsidR="00066904">
        <w:fldChar w:fldCharType="end"/>
      </w:r>
      <w:r w:rsidRPr="00223CFC">
        <w:rPr>
          <w:rFonts w:ascii="Tahoma" w:hAnsi="Tahoma" w:hint="cs"/>
          <w:sz w:val="20"/>
          <w:szCs w:val="24"/>
          <w:rtl/>
        </w:rPr>
        <w:t xml:space="preserve"> </w:t>
      </w:r>
      <w:r w:rsidRPr="00223CFC">
        <w:rPr>
          <w:rFonts w:ascii="Tahoma" w:hAnsi="Tahoma"/>
          <w:sz w:val="20"/>
          <w:szCs w:val="24"/>
          <w:rtl/>
        </w:rPr>
        <w:t>זה, על מנת לגרוע מאחריותו של הספק על פי החוזה ומשאר התחייבויותיו על</w:t>
      </w:r>
      <w:r w:rsidR="00F61AF5" w:rsidRPr="00223CFC">
        <w:rPr>
          <w:rFonts w:ascii="Tahoma" w:hAnsi="Tahoma"/>
          <w:sz w:val="20"/>
          <w:szCs w:val="24"/>
          <w:rtl/>
        </w:rPr>
        <w:t xml:space="preserve"> פי החוזה (לרבות כמפורט בסעיפים</w:t>
      </w:r>
      <w:r w:rsidR="00F61AF5" w:rsidRPr="00223CFC">
        <w:rPr>
          <w:rFonts w:ascii="Tahoma" w:hAnsi="Tahoma" w:hint="cs"/>
          <w:sz w:val="20"/>
          <w:szCs w:val="24"/>
          <w:rtl/>
        </w:rPr>
        <w:t xml:space="preserve"> </w:t>
      </w:r>
      <w:r w:rsidR="00066904">
        <w:fldChar w:fldCharType="begin"/>
      </w:r>
      <w:r w:rsidR="00066904">
        <w:instrText xml:space="preserve"> REF _Ref445284283 \r \h  \* MERGEFORMAT </w:instrText>
      </w:r>
      <w:r w:rsidR="00066904">
        <w:fldChar w:fldCharType="separate"/>
      </w:r>
      <w:r w:rsidR="00F9240A" w:rsidRPr="00F9240A">
        <w:rPr>
          <w:rFonts w:ascii="Tahoma" w:hAnsi="Tahoma"/>
          <w:sz w:val="20"/>
          <w:szCs w:val="24"/>
          <w:cs/>
        </w:rPr>
        <w:t>‎</w:t>
      </w:r>
      <w:r w:rsidR="00F9240A" w:rsidRPr="00F9240A">
        <w:rPr>
          <w:rFonts w:ascii="Tahoma" w:hAnsi="Tahoma"/>
          <w:sz w:val="20"/>
          <w:szCs w:val="24"/>
        </w:rPr>
        <w:t>6.4</w:t>
      </w:r>
      <w:r w:rsidR="00066904">
        <w:fldChar w:fldCharType="end"/>
      </w:r>
      <w:r w:rsidR="00F61AF5" w:rsidRPr="00223CFC">
        <w:rPr>
          <w:rFonts w:ascii="Tahoma" w:hAnsi="Tahoma" w:hint="cs"/>
          <w:sz w:val="20"/>
          <w:szCs w:val="24"/>
          <w:rtl/>
        </w:rPr>
        <w:t xml:space="preserve"> </w:t>
      </w:r>
      <w:r w:rsidR="005852C1" w:rsidRPr="00223CFC">
        <w:rPr>
          <w:rFonts w:ascii="Tahoma" w:hAnsi="Tahoma" w:hint="cs"/>
          <w:sz w:val="20"/>
          <w:szCs w:val="24"/>
          <w:rtl/>
        </w:rPr>
        <w:t>ו-</w:t>
      </w:r>
      <w:r w:rsidR="00066904">
        <w:fldChar w:fldCharType="begin"/>
      </w:r>
      <w:r w:rsidR="00066904">
        <w:instrText xml:space="preserve"> REF _Ref445050347 \r \h  \* MERGEFORMAT </w:instrText>
      </w:r>
      <w:r w:rsidR="00066904">
        <w:fldChar w:fldCharType="separate"/>
      </w:r>
      <w:r w:rsidR="00F9240A" w:rsidRPr="00F9240A">
        <w:rPr>
          <w:rFonts w:ascii="Tahoma" w:hAnsi="Tahoma"/>
          <w:sz w:val="20"/>
          <w:szCs w:val="24"/>
          <w:cs/>
        </w:rPr>
        <w:t>‎</w:t>
      </w:r>
      <w:r w:rsidR="00F9240A" w:rsidRPr="00F9240A">
        <w:rPr>
          <w:rFonts w:ascii="Tahoma" w:hAnsi="Tahoma"/>
          <w:sz w:val="20"/>
          <w:szCs w:val="24"/>
        </w:rPr>
        <w:t>6.5</w:t>
      </w:r>
      <w:r w:rsidR="00066904">
        <w:fldChar w:fldCharType="end"/>
      </w:r>
      <w:r w:rsidR="005852C1" w:rsidRPr="00223CFC">
        <w:rPr>
          <w:rFonts w:ascii="Tahoma" w:hAnsi="Tahoma" w:hint="cs"/>
          <w:sz w:val="20"/>
          <w:szCs w:val="24"/>
          <w:rtl/>
        </w:rPr>
        <w:t xml:space="preserve"> </w:t>
      </w:r>
      <w:r w:rsidRPr="00223CFC">
        <w:rPr>
          <w:rFonts w:ascii="Tahoma" w:hAnsi="Tahoma"/>
          <w:sz w:val="20"/>
          <w:szCs w:val="24"/>
          <w:rtl/>
        </w:rPr>
        <w:t xml:space="preserve">להלן), באופן שבו תחשב כל פעולה שבוצעה על ידי </w:t>
      </w:r>
      <w:r w:rsidR="00F61AF5" w:rsidRPr="00223CFC">
        <w:rPr>
          <w:rFonts w:ascii="Tahoma" w:hAnsi="Tahoma" w:hint="cs"/>
          <w:sz w:val="20"/>
          <w:szCs w:val="24"/>
          <w:rtl/>
        </w:rPr>
        <w:t>מנהל המערכת ו/או מידעני המערכת</w:t>
      </w:r>
      <w:r w:rsidRPr="00223CFC">
        <w:rPr>
          <w:rFonts w:ascii="Tahoma" w:hAnsi="Tahoma"/>
          <w:sz w:val="20"/>
          <w:szCs w:val="24"/>
          <w:rtl/>
        </w:rPr>
        <w:t xml:space="preserve"> כאמור, כאילו בוצעה על ידי הספק בעצמו לכל דבר ועניין בקשר עם אחריותו על פי החוזה</w:t>
      </w:r>
      <w:r w:rsidR="00F61AF5" w:rsidRPr="00223CFC">
        <w:rPr>
          <w:rFonts w:ascii="Tahoma" w:hAnsi="Tahoma" w:hint="cs"/>
          <w:sz w:val="20"/>
          <w:szCs w:val="24"/>
          <w:rtl/>
        </w:rPr>
        <w:t>.</w:t>
      </w:r>
    </w:p>
    <w:p w:rsidR="00F61AF5" w:rsidRPr="00223CFC" w:rsidRDefault="00F61AF5" w:rsidP="00F61AF5">
      <w:pPr>
        <w:pStyle w:val="ad"/>
        <w:tabs>
          <w:tab w:val="right" w:pos="8640"/>
        </w:tabs>
        <w:spacing w:after="120"/>
        <w:ind w:left="3119"/>
        <w:jc w:val="both"/>
        <w:rPr>
          <w:rFonts w:ascii="Tahoma" w:hAnsi="Tahoma"/>
          <w:sz w:val="20"/>
          <w:szCs w:val="24"/>
          <w:rtl/>
        </w:rPr>
      </w:pPr>
      <w:r w:rsidRPr="00223CFC">
        <w:rPr>
          <w:rFonts w:ascii="Tahoma" w:hAnsi="Tahoma"/>
          <w:sz w:val="20"/>
          <w:szCs w:val="24"/>
          <w:rtl/>
        </w:rPr>
        <w:t>מובהר כי אחריות הספק לפי סעיף זה הינה לתקינות המערכת ותחולתה גם במקרים שנובעים מ</w:t>
      </w:r>
      <w:r w:rsidRPr="00223CFC">
        <w:rPr>
          <w:rFonts w:ascii="Tahoma" w:hAnsi="Tahoma" w:hint="cs"/>
          <w:sz w:val="20"/>
          <w:szCs w:val="24"/>
          <w:rtl/>
        </w:rPr>
        <w:t>שימוש</w:t>
      </w:r>
      <w:r w:rsidRPr="00223CFC">
        <w:rPr>
          <w:rFonts w:ascii="Tahoma" w:hAnsi="Tahoma"/>
          <w:sz w:val="20"/>
          <w:szCs w:val="24"/>
          <w:rtl/>
        </w:rPr>
        <w:t xml:space="preserve"> במערכת. עם זאת, אין הכוונה לאחריות לכשל נקודתי שעלול להיווצר בשל שימוש לא נכון של המערכת על-ידי משתמש והספק לא יהיה אחראי לעצם הפעולה ו/או תוצאותיה, למעט אחריותו כאמור לפעול לתקינות המערכת</w:t>
      </w:r>
      <w:r w:rsidRPr="00223CFC">
        <w:rPr>
          <w:rFonts w:ascii="Tahoma" w:hAnsi="Tahoma" w:hint="cs"/>
          <w:sz w:val="20"/>
          <w:szCs w:val="24"/>
          <w:rtl/>
        </w:rPr>
        <w:t>.</w:t>
      </w:r>
    </w:p>
    <w:p w:rsidR="00F61AF5" w:rsidRPr="00223CFC" w:rsidRDefault="00F61AF5" w:rsidP="00910F93">
      <w:pPr>
        <w:pStyle w:val="ad"/>
        <w:numPr>
          <w:ilvl w:val="2"/>
          <w:numId w:val="18"/>
        </w:numPr>
        <w:tabs>
          <w:tab w:val="clear" w:pos="2267"/>
          <w:tab w:val="left" w:pos="2268"/>
          <w:tab w:val="right" w:pos="8640"/>
        </w:tabs>
        <w:spacing w:after="120"/>
        <w:jc w:val="both"/>
        <w:rPr>
          <w:sz w:val="20"/>
          <w:szCs w:val="24"/>
          <w:u w:val="single"/>
        </w:rPr>
      </w:pPr>
      <w:bookmarkStart w:id="502" w:name="_Ref445218887"/>
      <w:r w:rsidRPr="00223CFC">
        <w:rPr>
          <w:rFonts w:hint="cs"/>
          <w:sz w:val="20"/>
          <w:szCs w:val="24"/>
          <w:u w:val="single"/>
          <w:rtl/>
        </w:rPr>
        <w:t>הפצת / הטמעת המערכת ועלייה לאוויר</w:t>
      </w:r>
      <w:bookmarkEnd w:id="502"/>
    </w:p>
    <w:p w:rsidR="00F61AF5" w:rsidRDefault="00F61AF5" w:rsidP="0082350A">
      <w:pPr>
        <w:pStyle w:val="ad"/>
        <w:tabs>
          <w:tab w:val="right" w:pos="8640"/>
        </w:tabs>
        <w:spacing w:after="120"/>
        <w:ind w:left="2268"/>
        <w:jc w:val="both"/>
        <w:rPr>
          <w:rFonts w:ascii="Tahoma" w:hAnsi="Tahoma"/>
          <w:sz w:val="20"/>
          <w:szCs w:val="24"/>
          <w:rtl/>
        </w:rPr>
      </w:pPr>
      <w:r w:rsidRPr="00223CFC">
        <w:rPr>
          <w:sz w:val="20"/>
          <w:szCs w:val="24"/>
          <w:rtl/>
        </w:rPr>
        <w:t xml:space="preserve">הספק יישא באחריות בהתאם להוראות החוזה, לבצע </w:t>
      </w:r>
      <w:r w:rsidRPr="00223CFC">
        <w:rPr>
          <w:rFonts w:hint="cs"/>
          <w:sz w:val="20"/>
          <w:szCs w:val="24"/>
          <w:rtl/>
        </w:rPr>
        <w:t>הטמעה של המערכת</w:t>
      </w:r>
      <w:r w:rsidRPr="00223CFC">
        <w:rPr>
          <w:sz w:val="20"/>
          <w:szCs w:val="24"/>
          <w:rtl/>
        </w:rPr>
        <w:t>, כמפורט</w:t>
      </w:r>
      <w:r w:rsidRPr="00223CFC">
        <w:rPr>
          <w:rFonts w:hint="cs"/>
          <w:sz w:val="20"/>
          <w:szCs w:val="24"/>
          <w:rtl/>
        </w:rPr>
        <w:t xml:space="preserve"> ובהתאם לקריטריונים והסטנדרטים הנקובים לשם כך</w:t>
      </w:r>
      <w:r w:rsidRPr="00223CFC">
        <w:rPr>
          <w:sz w:val="20"/>
          <w:szCs w:val="24"/>
          <w:rtl/>
        </w:rPr>
        <w:t xml:space="preserve"> בסעי</w:t>
      </w:r>
      <w:r w:rsidRPr="00223CFC">
        <w:rPr>
          <w:rFonts w:hint="cs"/>
          <w:sz w:val="20"/>
          <w:szCs w:val="24"/>
          <w:rtl/>
        </w:rPr>
        <w:t>ף</w:t>
      </w:r>
      <w:r w:rsidRPr="00223CFC">
        <w:rPr>
          <w:sz w:val="20"/>
          <w:szCs w:val="24"/>
          <w:rtl/>
        </w:rPr>
        <w:t xml:space="preserve"> </w:t>
      </w:r>
      <w:r w:rsidRPr="00223CFC">
        <w:rPr>
          <w:rFonts w:hint="cs"/>
          <w:sz w:val="20"/>
          <w:szCs w:val="24"/>
          <w:rtl/>
        </w:rPr>
        <w:t>5.3.</w:t>
      </w:r>
      <w:r w:rsidR="0082350A" w:rsidRPr="00223CFC">
        <w:rPr>
          <w:rFonts w:hint="cs"/>
          <w:sz w:val="20"/>
          <w:szCs w:val="24"/>
          <w:rtl/>
        </w:rPr>
        <w:t>10</w:t>
      </w:r>
      <w:r w:rsidRPr="00223CFC">
        <w:rPr>
          <w:rFonts w:hint="cs"/>
          <w:sz w:val="20"/>
          <w:szCs w:val="24"/>
          <w:rtl/>
        </w:rPr>
        <w:t xml:space="preserve"> </w:t>
      </w:r>
      <w:r w:rsidRPr="00223CFC">
        <w:rPr>
          <w:sz w:val="20"/>
          <w:szCs w:val="24"/>
          <w:rtl/>
        </w:rPr>
        <w:t>למפרט הט</w:t>
      </w:r>
      <w:r w:rsidRPr="00CA1F11">
        <w:rPr>
          <w:sz w:val="20"/>
          <w:szCs w:val="24"/>
          <w:rtl/>
        </w:rPr>
        <w:t>כני</w:t>
      </w:r>
      <w:r>
        <w:rPr>
          <w:rFonts w:ascii="Tahoma" w:hAnsi="Tahoma" w:hint="cs"/>
          <w:sz w:val="20"/>
          <w:szCs w:val="24"/>
          <w:rtl/>
        </w:rPr>
        <w:t>.</w:t>
      </w:r>
    </w:p>
    <w:p w:rsidR="00344974" w:rsidRPr="00344974" w:rsidRDefault="00344974" w:rsidP="00910F93">
      <w:pPr>
        <w:pStyle w:val="ad"/>
        <w:numPr>
          <w:ilvl w:val="2"/>
          <w:numId w:val="18"/>
        </w:numPr>
        <w:tabs>
          <w:tab w:val="clear" w:pos="2267"/>
          <w:tab w:val="left" w:pos="2268"/>
          <w:tab w:val="right" w:pos="8640"/>
        </w:tabs>
        <w:spacing w:after="120"/>
        <w:jc w:val="both"/>
        <w:rPr>
          <w:sz w:val="20"/>
          <w:szCs w:val="24"/>
          <w:u w:val="single"/>
          <w:rtl/>
        </w:rPr>
      </w:pPr>
      <w:r>
        <w:rPr>
          <w:rFonts w:hint="cs"/>
          <w:sz w:val="20"/>
          <w:szCs w:val="24"/>
          <w:rtl/>
        </w:rPr>
        <w:t>המשרד ישלם לספ</w:t>
      </w:r>
      <w:r w:rsidR="00A279A2">
        <w:rPr>
          <w:rFonts w:hint="cs"/>
          <w:sz w:val="20"/>
          <w:szCs w:val="24"/>
          <w:rtl/>
        </w:rPr>
        <w:t>ק תמורה בגין שירותי הקמת המערכת המתוארים</w:t>
      </w:r>
      <w:r>
        <w:rPr>
          <w:rFonts w:hint="cs"/>
          <w:sz w:val="20"/>
          <w:szCs w:val="24"/>
          <w:rtl/>
        </w:rPr>
        <w:t xml:space="preserve"> בסעיף</w:t>
      </w:r>
      <w:r w:rsidR="00270218">
        <w:rPr>
          <w:rFonts w:hint="cs"/>
          <w:sz w:val="20"/>
          <w:szCs w:val="24"/>
          <w:rtl/>
        </w:rPr>
        <w:t xml:space="preserve"> </w:t>
      </w:r>
      <w:r w:rsidR="00722ED2">
        <w:rPr>
          <w:sz w:val="20"/>
          <w:szCs w:val="24"/>
          <w:rtl/>
        </w:rPr>
        <w:fldChar w:fldCharType="begin"/>
      </w:r>
      <w:r w:rsidR="00270218">
        <w:rPr>
          <w:sz w:val="20"/>
          <w:szCs w:val="24"/>
          <w:rtl/>
        </w:rPr>
        <w:instrText xml:space="preserve"> </w:instrText>
      </w:r>
      <w:r w:rsidR="00270218">
        <w:rPr>
          <w:rFonts w:hint="cs"/>
          <w:sz w:val="20"/>
          <w:szCs w:val="24"/>
        </w:rPr>
        <w:instrText>REF</w:instrText>
      </w:r>
      <w:r w:rsidR="00270218">
        <w:rPr>
          <w:rFonts w:hint="cs"/>
          <w:sz w:val="20"/>
          <w:szCs w:val="24"/>
          <w:rtl/>
        </w:rPr>
        <w:instrText xml:space="preserve"> _</w:instrText>
      </w:r>
      <w:r w:rsidR="00270218">
        <w:rPr>
          <w:rFonts w:hint="cs"/>
          <w:sz w:val="20"/>
          <w:szCs w:val="24"/>
        </w:rPr>
        <w:instrText>Ref445394178 \r \h</w:instrText>
      </w:r>
      <w:r w:rsidR="00270218">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6.3</w:t>
      </w:r>
      <w:r w:rsidR="00722ED2">
        <w:rPr>
          <w:sz w:val="20"/>
          <w:szCs w:val="24"/>
          <w:rtl/>
        </w:rPr>
        <w:fldChar w:fldCharType="end"/>
      </w:r>
      <w:r>
        <w:rPr>
          <w:rFonts w:hint="cs"/>
          <w:sz w:val="20"/>
          <w:szCs w:val="24"/>
          <w:rtl/>
        </w:rPr>
        <w:t xml:space="preserve"> זה לעיל, בהתאם להוראות סעיפים </w:t>
      </w:r>
      <w:r w:rsidR="00722ED2">
        <w:rPr>
          <w:sz w:val="20"/>
          <w:szCs w:val="24"/>
          <w:rtl/>
        </w:rPr>
        <w:fldChar w:fldCharType="begin"/>
      </w:r>
      <w:r>
        <w:rPr>
          <w:sz w:val="20"/>
          <w:szCs w:val="24"/>
          <w:rtl/>
        </w:rPr>
        <w:instrText xml:space="preserve"> </w:instrText>
      </w:r>
      <w:r>
        <w:rPr>
          <w:rFonts w:hint="cs"/>
          <w:sz w:val="20"/>
          <w:szCs w:val="24"/>
        </w:rPr>
        <w:instrText>REF</w:instrText>
      </w:r>
      <w:r>
        <w:rPr>
          <w:rFonts w:hint="cs"/>
          <w:sz w:val="20"/>
          <w:szCs w:val="24"/>
          <w:rtl/>
        </w:rPr>
        <w:instrText xml:space="preserve"> _</w:instrText>
      </w:r>
      <w:r>
        <w:rPr>
          <w:rFonts w:hint="cs"/>
          <w:sz w:val="20"/>
          <w:szCs w:val="24"/>
        </w:rPr>
        <w:instrText>Ref407111263 \r \h</w:instrText>
      </w:r>
      <w:r>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8.1</w:t>
      </w:r>
      <w:r w:rsidR="00722ED2">
        <w:rPr>
          <w:sz w:val="20"/>
          <w:szCs w:val="24"/>
          <w:rtl/>
        </w:rPr>
        <w:fldChar w:fldCharType="end"/>
      </w:r>
      <w:r>
        <w:rPr>
          <w:rFonts w:hint="cs"/>
          <w:sz w:val="20"/>
          <w:szCs w:val="24"/>
          <w:rtl/>
        </w:rPr>
        <w:t xml:space="preserve"> ו- </w:t>
      </w:r>
      <w:r w:rsidR="00722ED2">
        <w:rPr>
          <w:sz w:val="20"/>
          <w:szCs w:val="24"/>
          <w:rtl/>
        </w:rPr>
        <w:fldChar w:fldCharType="begin"/>
      </w:r>
      <w:r>
        <w:rPr>
          <w:sz w:val="20"/>
          <w:szCs w:val="24"/>
          <w:rtl/>
        </w:rPr>
        <w:instrText xml:space="preserve"> </w:instrText>
      </w:r>
      <w:r>
        <w:rPr>
          <w:rFonts w:hint="cs"/>
          <w:sz w:val="20"/>
          <w:szCs w:val="24"/>
        </w:rPr>
        <w:instrText>REF</w:instrText>
      </w:r>
      <w:r>
        <w:rPr>
          <w:rFonts w:hint="cs"/>
          <w:sz w:val="20"/>
          <w:szCs w:val="24"/>
          <w:rtl/>
        </w:rPr>
        <w:instrText xml:space="preserve"> _</w:instrText>
      </w:r>
      <w:r>
        <w:rPr>
          <w:rFonts w:hint="cs"/>
          <w:sz w:val="20"/>
          <w:szCs w:val="24"/>
        </w:rPr>
        <w:instrText>Ref445285185 \r \h</w:instrText>
      </w:r>
      <w:r>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8.6.1</w:t>
      </w:r>
      <w:r w:rsidR="00722ED2">
        <w:rPr>
          <w:sz w:val="20"/>
          <w:szCs w:val="24"/>
          <w:rtl/>
        </w:rPr>
        <w:fldChar w:fldCharType="end"/>
      </w:r>
      <w:r>
        <w:rPr>
          <w:rFonts w:hint="cs"/>
          <w:sz w:val="20"/>
          <w:szCs w:val="24"/>
          <w:rtl/>
        </w:rPr>
        <w:t xml:space="preserve"> להלן.</w:t>
      </w:r>
    </w:p>
    <w:p w:rsidR="00F61AF5" w:rsidRDefault="00F61AF5" w:rsidP="00910F93">
      <w:pPr>
        <w:pStyle w:val="ad"/>
        <w:numPr>
          <w:ilvl w:val="1"/>
          <w:numId w:val="18"/>
        </w:numPr>
        <w:tabs>
          <w:tab w:val="num" w:pos="2006"/>
          <w:tab w:val="right" w:pos="8640"/>
        </w:tabs>
        <w:spacing w:before="120" w:after="120"/>
        <w:jc w:val="both"/>
        <w:rPr>
          <w:sz w:val="22"/>
          <w:szCs w:val="24"/>
          <w:u w:val="single"/>
        </w:rPr>
      </w:pPr>
      <w:bookmarkStart w:id="503" w:name="_Ref445049163"/>
      <w:r>
        <w:rPr>
          <w:rFonts w:hint="cs"/>
          <w:sz w:val="22"/>
          <w:szCs w:val="24"/>
          <w:u w:val="single"/>
          <w:rtl/>
        </w:rPr>
        <w:t>שירותי אחריות למערכת</w:t>
      </w:r>
      <w:bookmarkEnd w:id="503"/>
    </w:p>
    <w:p w:rsidR="00F61AF5" w:rsidRPr="00223CFC" w:rsidRDefault="002F72F3" w:rsidP="00910F93">
      <w:pPr>
        <w:pStyle w:val="ad"/>
        <w:numPr>
          <w:ilvl w:val="2"/>
          <w:numId w:val="18"/>
        </w:numPr>
        <w:tabs>
          <w:tab w:val="clear" w:pos="2267"/>
          <w:tab w:val="left" w:pos="2268"/>
          <w:tab w:val="right" w:pos="8640"/>
        </w:tabs>
        <w:spacing w:after="120"/>
        <w:jc w:val="both"/>
        <w:rPr>
          <w:szCs w:val="24"/>
        </w:rPr>
      </w:pPr>
      <w:r w:rsidRPr="002F72F3">
        <w:rPr>
          <w:szCs w:val="24"/>
          <w:rtl/>
        </w:rPr>
        <w:t>כחלק בלתי נפרד מהתחייבויותיו לביצוע השירותים על פי החוזה</w:t>
      </w:r>
      <w:r>
        <w:rPr>
          <w:rFonts w:hint="cs"/>
          <w:szCs w:val="24"/>
          <w:rtl/>
        </w:rPr>
        <w:t>,</w:t>
      </w:r>
      <w:r w:rsidRPr="002F72F3">
        <w:rPr>
          <w:szCs w:val="24"/>
          <w:rtl/>
        </w:rPr>
        <w:t xml:space="preserve"> </w:t>
      </w:r>
      <w:r w:rsidR="00E0287E" w:rsidRPr="002F72F3">
        <w:rPr>
          <w:szCs w:val="24"/>
          <w:rtl/>
        </w:rPr>
        <w:t>במהלך תקופת האחריות יעניק הספק ל</w:t>
      </w:r>
      <w:r w:rsidR="00E0287E" w:rsidRPr="002F72F3">
        <w:rPr>
          <w:rFonts w:hint="cs"/>
          <w:szCs w:val="24"/>
          <w:rtl/>
        </w:rPr>
        <w:t>משרד</w:t>
      </w:r>
      <w:r w:rsidR="00E0287E" w:rsidRPr="002F72F3">
        <w:rPr>
          <w:szCs w:val="24"/>
          <w:rtl/>
        </w:rPr>
        <w:t>, בגין המערכת ובגין ביצועם של השירותים, על אחריותו הבלעדית וללא תמורה</w:t>
      </w:r>
      <w:r>
        <w:rPr>
          <w:rFonts w:hint="cs"/>
          <w:szCs w:val="24"/>
          <w:rtl/>
        </w:rPr>
        <w:t xml:space="preserve"> נוספת,</w:t>
      </w:r>
      <w:r w:rsidR="00E0287E" w:rsidRPr="002F72F3">
        <w:rPr>
          <w:szCs w:val="24"/>
          <w:rtl/>
        </w:rPr>
        <w:t xml:space="preserve"> את מלוא השירותים המפורטים בסעיף </w:t>
      </w:r>
      <w:r w:rsidR="00722ED2">
        <w:rPr>
          <w:szCs w:val="24"/>
          <w:cs/>
        </w:rPr>
        <w:fldChar w:fldCharType="begin"/>
      </w:r>
      <w:r w:rsidR="00C56348">
        <w:rPr>
          <w:szCs w:val="24"/>
          <w:rtl/>
        </w:rPr>
        <w:instrText xml:space="preserve"> </w:instrText>
      </w:r>
      <w:r w:rsidR="00C56348">
        <w:rPr>
          <w:szCs w:val="24"/>
        </w:rPr>
        <w:instrText>REF</w:instrText>
      </w:r>
      <w:r w:rsidR="00C56348">
        <w:rPr>
          <w:szCs w:val="24"/>
          <w:rtl/>
        </w:rPr>
        <w:instrText xml:space="preserve"> _</w:instrText>
      </w:r>
      <w:r w:rsidR="00C56348">
        <w:rPr>
          <w:szCs w:val="24"/>
        </w:rPr>
        <w:instrText>Ref445284283 \r \h</w:instrText>
      </w:r>
      <w:r w:rsidR="00C56348">
        <w:rPr>
          <w:szCs w:val="24"/>
          <w:rtl/>
        </w:rPr>
        <w:instrText xml:space="preserve"> </w:instrText>
      </w:r>
      <w:r w:rsidR="00722ED2">
        <w:rPr>
          <w:szCs w:val="24"/>
          <w:cs/>
        </w:rPr>
      </w:r>
      <w:r w:rsidR="00722ED2">
        <w:rPr>
          <w:szCs w:val="24"/>
          <w:cs/>
        </w:rPr>
        <w:fldChar w:fldCharType="separate"/>
      </w:r>
      <w:r w:rsidR="00F9240A">
        <w:rPr>
          <w:szCs w:val="24"/>
          <w:cs/>
        </w:rPr>
        <w:t>‎</w:t>
      </w:r>
      <w:r w:rsidR="00F9240A">
        <w:rPr>
          <w:szCs w:val="24"/>
        </w:rPr>
        <w:t>6.4</w:t>
      </w:r>
      <w:r w:rsidR="00722ED2">
        <w:rPr>
          <w:szCs w:val="24"/>
          <w:cs/>
        </w:rPr>
        <w:fldChar w:fldCharType="end"/>
      </w:r>
      <w:r w:rsidR="00E0287E" w:rsidRPr="002F72F3">
        <w:rPr>
          <w:szCs w:val="24"/>
          <w:rtl/>
        </w:rPr>
        <w:t xml:space="preserve"> להלן, הכול באופן ובתנאים ובהתאם לרמות השירות</w:t>
      </w:r>
      <w:r w:rsidR="00E0287E" w:rsidRPr="002F72F3">
        <w:rPr>
          <w:rFonts w:hint="cs"/>
          <w:szCs w:val="24"/>
          <w:rtl/>
        </w:rPr>
        <w:t xml:space="preserve">, </w:t>
      </w:r>
      <w:r w:rsidR="00E0287E" w:rsidRPr="002F72F3">
        <w:rPr>
          <w:szCs w:val="24"/>
          <w:rtl/>
        </w:rPr>
        <w:t>זמני התגובה</w:t>
      </w:r>
      <w:r w:rsidR="00E0287E" w:rsidRPr="002F72F3">
        <w:rPr>
          <w:rFonts w:hint="cs"/>
          <w:szCs w:val="24"/>
          <w:rtl/>
        </w:rPr>
        <w:t>, והסטנדרטים</w:t>
      </w:r>
      <w:r w:rsidR="00E0287E" w:rsidRPr="002F72F3">
        <w:rPr>
          <w:szCs w:val="24"/>
          <w:rtl/>
        </w:rPr>
        <w:t xml:space="preserve"> הנקובים </w:t>
      </w:r>
      <w:r w:rsidR="00E0287E" w:rsidRPr="00223CFC">
        <w:rPr>
          <w:szCs w:val="24"/>
          <w:rtl/>
        </w:rPr>
        <w:t>ב</w:t>
      </w:r>
      <w:r w:rsidR="00E0287E" w:rsidRPr="00223CFC">
        <w:rPr>
          <w:rFonts w:hint="cs"/>
          <w:szCs w:val="24"/>
          <w:rtl/>
        </w:rPr>
        <w:t>סעי</w:t>
      </w:r>
      <w:r w:rsidR="00D77239" w:rsidRPr="00223CFC">
        <w:rPr>
          <w:rFonts w:hint="cs"/>
          <w:szCs w:val="24"/>
          <w:rtl/>
        </w:rPr>
        <w:t>פים</w:t>
      </w:r>
      <w:r w:rsidR="00E0287E" w:rsidRPr="00223CFC">
        <w:rPr>
          <w:rFonts w:hint="cs"/>
          <w:szCs w:val="24"/>
          <w:rtl/>
        </w:rPr>
        <w:t xml:space="preserve"> 5.4 </w:t>
      </w:r>
      <w:r w:rsidR="00D77239" w:rsidRPr="00223CFC">
        <w:rPr>
          <w:rFonts w:hint="cs"/>
          <w:szCs w:val="24"/>
          <w:rtl/>
        </w:rPr>
        <w:t xml:space="preserve">ו- 5.5 </w:t>
      </w:r>
      <w:r w:rsidR="00E0287E" w:rsidRPr="00223CFC">
        <w:rPr>
          <w:rFonts w:hint="cs"/>
          <w:szCs w:val="24"/>
          <w:rtl/>
        </w:rPr>
        <w:t>למפרט הטכני.</w:t>
      </w:r>
    </w:p>
    <w:p w:rsidR="00E0287E" w:rsidRPr="00223CFC" w:rsidRDefault="00E0287E" w:rsidP="00910F93">
      <w:pPr>
        <w:pStyle w:val="ad"/>
        <w:numPr>
          <w:ilvl w:val="2"/>
          <w:numId w:val="18"/>
        </w:numPr>
        <w:tabs>
          <w:tab w:val="clear" w:pos="2267"/>
          <w:tab w:val="left" w:pos="2268"/>
          <w:tab w:val="right" w:pos="8640"/>
        </w:tabs>
        <w:spacing w:after="120"/>
        <w:jc w:val="both"/>
        <w:rPr>
          <w:szCs w:val="24"/>
        </w:rPr>
      </w:pPr>
      <w:r w:rsidRPr="00223CFC">
        <w:rPr>
          <w:szCs w:val="24"/>
          <w:rtl/>
        </w:rPr>
        <w:t>למען</w:t>
      </w:r>
      <w:r w:rsidRPr="00223CFC">
        <w:rPr>
          <w:b/>
          <w:szCs w:val="24"/>
          <w:rtl/>
          <w:lang w:val="en-GB"/>
        </w:rPr>
        <w:t xml:space="preserve"> הסר ספק מובהר בזאת, כי במסגרת אחריותו, במהלך כל תקופת האחריות, יישא הספק בכל תשלום</w:t>
      </w:r>
      <w:r w:rsidRPr="00223CFC">
        <w:rPr>
          <w:rFonts w:hint="cs"/>
          <w:b/>
          <w:szCs w:val="24"/>
          <w:rtl/>
          <w:lang w:val="en-GB"/>
        </w:rPr>
        <w:t xml:space="preserve">, </w:t>
      </w:r>
      <w:r w:rsidRPr="00223CFC">
        <w:rPr>
          <w:b/>
          <w:szCs w:val="24"/>
          <w:rtl/>
          <w:lang w:val="en-GB"/>
        </w:rPr>
        <w:t>הוצאה</w:t>
      </w:r>
      <w:r w:rsidRPr="00223CFC">
        <w:rPr>
          <w:rFonts w:hint="cs"/>
          <w:b/>
          <w:szCs w:val="24"/>
          <w:rtl/>
          <w:lang w:val="en-GB"/>
        </w:rPr>
        <w:t>,</w:t>
      </w:r>
      <w:r w:rsidRPr="00223CFC">
        <w:rPr>
          <w:b/>
          <w:szCs w:val="24"/>
          <w:rtl/>
          <w:lang w:val="en-GB"/>
        </w:rPr>
        <w:t xml:space="preserve"> עלות, מכל מין וסוג שהם, הדרושים לצורך ביצוע התחייבויותיו על פי סעיף</w:t>
      </w:r>
      <w:r w:rsidRPr="00223CFC">
        <w:rPr>
          <w:rFonts w:hint="cs"/>
          <w:szCs w:val="24"/>
          <w:rtl/>
        </w:rPr>
        <w:t xml:space="preserve"> </w:t>
      </w:r>
      <w:r w:rsidR="00066904">
        <w:fldChar w:fldCharType="begin"/>
      </w:r>
      <w:r w:rsidR="00066904">
        <w:instrText xml:space="preserve"> REF _Ref445049163 \r \h  \* MERGEFORMAT </w:instrText>
      </w:r>
      <w:r w:rsidR="00066904">
        <w:fldChar w:fldCharType="separate"/>
      </w:r>
      <w:r w:rsidR="00F9240A" w:rsidRPr="00F9240A">
        <w:rPr>
          <w:szCs w:val="24"/>
          <w:cs/>
        </w:rPr>
        <w:t>‎</w:t>
      </w:r>
      <w:r w:rsidR="00F9240A" w:rsidRPr="00F9240A">
        <w:rPr>
          <w:szCs w:val="24"/>
        </w:rPr>
        <w:t>6.4</w:t>
      </w:r>
      <w:r w:rsidR="00066904">
        <w:fldChar w:fldCharType="end"/>
      </w:r>
      <w:r w:rsidRPr="00223CFC">
        <w:rPr>
          <w:rFonts w:hint="cs"/>
          <w:szCs w:val="24"/>
          <w:rtl/>
        </w:rPr>
        <w:t xml:space="preserve"> </w:t>
      </w:r>
      <w:r w:rsidRPr="00223CFC">
        <w:rPr>
          <w:b/>
          <w:szCs w:val="24"/>
          <w:rtl/>
          <w:lang w:val="en-GB"/>
        </w:rPr>
        <w:t xml:space="preserve">זה, לרבות ומבלי לגרוע </w:t>
      </w:r>
      <w:r w:rsidRPr="00223CFC">
        <w:rPr>
          <w:rFonts w:hint="cs"/>
          <w:b/>
          <w:szCs w:val="24"/>
          <w:rtl/>
          <w:lang w:val="en-GB"/>
        </w:rPr>
        <w:t xml:space="preserve">בדיקה, תיקון, אספקה, ייצור, רכישה, אריזה, העמסה, </w:t>
      </w:r>
      <w:r w:rsidRPr="00223CFC">
        <w:rPr>
          <w:b/>
          <w:szCs w:val="24"/>
          <w:rtl/>
          <w:lang w:val="en-GB"/>
        </w:rPr>
        <w:t>שינוע</w:t>
      </w:r>
      <w:r w:rsidRPr="00223CFC">
        <w:rPr>
          <w:rFonts w:hint="cs"/>
          <w:b/>
          <w:szCs w:val="24"/>
          <w:rtl/>
          <w:lang w:val="en-GB"/>
        </w:rPr>
        <w:t xml:space="preserve">, </w:t>
      </w:r>
      <w:r w:rsidRPr="00223CFC">
        <w:rPr>
          <w:b/>
          <w:szCs w:val="24"/>
          <w:rtl/>
          <w:lang w:val="en-GB"/>
        </w:rPr>
        <w:t>אחסון</w:t>
      </w:r>
      <w:r w:rsidRPr="00223CFC">
        <w:rPr>
          <w:rFonts w:hint="cs"/>
          <w:b/>
          <w:szCs w:val="24"/>
          <w:rtl/>
          <w:lang w:val="en-GB"/>
        </w:rPr>
        <w:t>, פריקה, הובלה, הפקת דו"חות</w:t>
      </w:r>
      <w:r w:rsidRPr="00223CFC">
        <w:rPr>
          <w:b/>
          <w:szCs w:val="24"/>
          <w:rtl/>
          <w:lang w:val="en-GB"/>
        </w:rPr>
        <w:t xml:space="preserve"> </w:t>
      </w:r>
      <w:r w:rsidRPr="00223CFC">
        <w:rPr>
          <w:rFonts w:hint="cs"/>
          <w:b/>
          <w:szCs w:val="24"/>
          <w:rtl/>
          <w:lang w:val="en-GB"/>
        </w:rPr>
        <w:t>ומסמכים נוספים וביטוח של המערכת או השירותים שינתנו בקשר אליהם (לרבות התוכנה או השירותים שיינתנו בגינה או בקשר אליה)</w:t>
      </w:r>
      <w:r w:rsidRPr="00223CFC">
        <w:rPr>
          <w:rFonts w:hint="cs"/>
          <w:b/>
          <w:szCs w:val="24"/>
          <w:rtl/>
        </w:rPr>
        <w:t xml:space="preserve"> וכן לרבות עבודות, פעולות או אספקות וביצוע כמפורט בסעיפים </w:t>
      </w:r>
      <w:r w:rsidR="00066904">
        <w:fldChar w:fldCharType="begin"/>
      </w:r>
      <w:r w:rsidR="00066904">
        <w:instrText xml:space="preserve"> REF _Ref445052786 \r \h  \* MERGEFORMAT </w:instrText>
      </w:r>
      <w:r w:rsidR="00066904">
        <w:fldChar w:fldCharType="separate"/>
      </w:r>
      <w:r w:rsidR="00F9240A" w:rsidRPr="00F9240A">
        <w:rPr>
          <w:b/>
          <w:szCs w:val="24"/>
          <w:cs/>
        </w:rPr>
        <w:t>‎</w:t>
      </w:r>
      <w:r w:rsidR="00F9240A" w:rsidRPr="00F9240A">
        <w:rPr>
          <w:bCs/>
          <w:szCs w:val="24"/>
        </w:rPr>
        <w:t>6.6.2</w:t>
      </w:r>
      <w:r w:rsidR="00066904">
        <w:fldChar w:fldCharType="end"/>
      </w:r>
      <w:r w:rsidRPr="00223CFC">
        <w:rPr>
          <w:rFonts w:hint="cs"/>
          <w:b/>
          <w:szCs w:val="24"/>
          <w:rtl/>
        </w:rPr>
        <w:t xml:space="preserve"> ו- </w:t>
      </w:r>
      <w:r w:rsidR="00066904">
        <w:fldChar w:fldCharType="begin"/>
      </w:r>
      <w:r w:rsidR="00066904">
        <w:instrText xml:space="preserve"> REF _Ref445052806 \r \h  \* MERGEFORMAT </w:instrText>
      </w:r>
      <w:r w:rsidR="00066904">
        <w:fldChar w:fldCharType="separate"/>
      </w:r>
      <w:r w:rsidR="00F9240A" w:rsidRPr="00F9240A">
        <w:rPr>
          <w:b/>
          <w:szCs w:val="24"/>
          <w:cs/>
        </w:rPr>
        <w:t>‎</w:t>
      </w:r>
      <w:r w:rsidR="00F9240A" w:rsidRPr="00F9240A">
        <w:rPr>
          <w:bCs/>
          <w:szCs w:val="24"/>
        </w:rPr>
        <w:t>6.6.3</w:t>
      </w:r>
      <w:r w:rsidR="00066904">
        <w:fldChar w:fldCharType="end"/>
      </w:r>
      <w:r w:rsidR="000E77BF" w:rsidRPr="00223CFC">
        <w:rPr>
          <w:rFonts w:hint="cs"/>
          <w:b/>
          <w:szCs w:val="24"/>
          <w:rtl/>
        </w:rPr>
        <w:t xml:space="preserve"> </w:t>
      </w:r>
      <w:r w:rsidRPr="00223CFC">
        <w:rPr>
          <w:rFonts w:hint="cs"/>
          <w:b/>
          <w:szCs w:val="24"/>
          <w:rtl/>
        </w:rPr>
        <w:t>להלן</w:t>
      </w:r>
      <w:r w:rsidRPr="00223CFC">
        <w:rPr>
          <w:rFonts w:hint="cs"/>
          <w:szCs w:val="24"/>
          <w:rtl/>
        </w:rPr>
        <w:t>.</w:t>
      </w:r>
    </w:p>
    <w:p w:rsidR="00E0287E" w:rsidRPr="00223CFC" w:rsidRDefault="002F72F3" w:rsidP="00910F93">
      <w:pPr>
        <w:pStyle w:val="ad"/>
        <w:numPr>
          <w:ilvl w:val="2"/>
          <w:numId w:val="18"/>
        </w:numPr>
        <w:tabs>
          <w:tab w:val="clear" w:pos="2267"/>
          <w:tab w:val="left" w:pos="2268"/>
          <w:tab w:val="right" w:pos="8640"/>
        </w:tabs>
        <w:spacing w:after="120"/>
        <w:jc w:val="both"/>
        <w:rPr>
          <w:szCs w:val="24"/>
        </w:rPr>
      </w:pPr>
      <w:r w:rsidRPr="00223CFC">
        <w:rPr>
          <w:rFonts w:hint="eastAsia"/>
          <w:szCs w:val="24"/>
          <w:rtl/>
        </w:rPr>
        <w:t>למען</w:t>
      </w:r>
      <w:r w:rsidRPr="00223CFC">
        <w:rPr>
          <w:rFonts w:hint="cs"/>
          <w:b/>
          <w:szCs w:val="24"/>
          <w:rtl/>
        </w:rPr>
        <w:t xml:space="preserve"> הסר ספק מובהר בזאת, כי האחריות ותקופת האחריות יחולו, בנוסף ובנפרד, גם ביחס לכל רכישה נוספת של רכיבים ושירותים ו/או ביחס לש</w:t>
      </w:r>
      <w:r w:rsidR="00C56348" w:rsidRPr="00223CFC">
        <w:rPr>
          <w:rFonts w:hint="cs"/>
          <w:b/>
          <w:szCs w:val="24"/>
          <w:rtl/>
        </w:rPr>
        <w:t>ו"שי</w:t>
      </w:r>
      <w:r w:rsidRPr="00223CFC">
        <w:rPr>
          <w:rFonts w:hint="cs"/>
          <w:b/>
          <w:szCs w:val="24"/>
          <w:rtl/>
        </w:rPr>
        <w:t>ם שביצועם יידרש על ידי המשרד, בהתאם להוראות סעיף</w:t>
      </w:r>
      <w:r w:rsidRPr="00223CFC">
        <w:rPr>
          <w:rFonts w:hint="cs"/>
          <w:szCs w:val="24"/>
          <w:rtl/>
        </w:rPr>
        <w:t xml:space="preserve"> </w:t>
      </w:r>
      <w:r w:rsidR="00066904">
        <w:fldChar w:fldCharType="begin"/>
      </w:r>
      <w:r w:rsidR="00066904">
        <w:instrText xml:space="preserve"> REF _Ref445284262 \r \h  \* MERGEFORMAT </w:instrText>
      </w:r>
      <w:r w:rsidR="00066904">
        <w:fldChar w:fldCharType="separate"/>
      </w:r>
      <w:r w:rsidR="00F9240A" w:rsidRPr="00F9240A">
        <w:rPr>
          <w:szCs w:val="24"/>
          <w:cs/>
        </w:rPr>
        <w:t>‎</w:t>
      </w:r>
      <w:r w:rsidR="00F9240A" w:rsidRPr="00F9240A">
        <w:rPr>
          <w:szCs w:val="24"/>
        </w:rPr>
        <w:t>6.8</w:t>
      </w:r>
      <w:r w:rsidR="00066904">
        <w:fldChar w:fldCharType="end"/>
      </w:r>
      <w:r w:rsidRPr="00223CFC">
        <w:rPr>
          <w:rFonts w:hint="cs"/>
          <w:szCs w:val="24"/>
          <w:rtl/>
        </w:rPr>
        <w:t xml:space="preserve"> </w:t>
      </w:r>
      <w:r w:rsidRPr="00223CFC">
        <w:rPr>
          <w:rFonts w:hint="cs"/>
          <w:b/>
          <w:szCs w:val="24"/>
          <w:rtl/>
        </w:rPr>
        <w:t>להלן, וזאת החל ממועד בו אישר המשרד את קבלת כל אחד מהרכיבים ו/או השירותים (להלן: "</w:t>
      </w:r>
      <w:r w:rsidRPr="00223CFC">
        <w:rPr>
          <w:rFonts w:hint="eastAsia"/>
          <w:bCs/>
          <w:szCs w:val="24"/>
          <w:rtl/>
        </w:rPr>
        <w:t>תקופת</w:t>
      </w:r>
      <w:r w:rsidRPr="00223CFC">
        <w:rPr>
          <w:bCs/>
          <w:szCs w:val="24"/>
          <w:rtl/>
        </w:rPr>
        <w:t xml:space="preserve"> </w:t>
      </w:r>
      <w:r w:rsidRPr="00223CFC">
        <w:rPr>
          <w:rFonts w:hint="eastAsia"/>
          <w:bCs/>
          <w:szCs w:val="24"/>
          <w:rtl/>
        </w:rPr>
        <w:t>אחריות</w:t>
      </w:r>
      <w:r w:rsidRPr="00223CFC">
        <w:rPr>
          <w:bCs/>
          <w:szCs w:val="24"/>
          <w:rtl/>
        </w:rPr>
        <w:t xml:space="preserve"> </w:t>
      </w:r>
      <w:r w:rsidRPr="00223CFC">
        <w:rPr>
          <w:rFonts w:hint="eastAsia"/>
          <w:bCs/>
          <w:szCs w:val="24"/>
          <w:rtl/>
        </w:rPr>
        <w:t>בגין</w:t>
      </w:r>
      <w:r w:rsidRPr="00223CFC">
        <w:rPr>
          <w:bCs/>
          <w:szCs w:val="24"/>
          <w:rtl/>
        </w:rPr>
        <w:t xml:space="preserve"> </w:t>
      </w:r>
      <w:r w:rsidRPr="00223CFC">
        <w:rPr>
          <w:rFonts w:hint="eastAsia"/>
          <w:bCs/>
          <w:szCs w:val="24"/>
          <w:rtl/>
        </w:rPr>
        <w:t>תוספות</w:t>
      </w:r>
      <w:r w:rsidRPr="00223CFC">
        <w:rPr>
          <w:rFonts w:hint="cs"/>
          <w:b/>
          <w:szCs w:val="24"/>
          <w:rtl/>
        </w:rPr>
        <w:t>"). מובהר, כי תקופת האחריות בגין תוספות, לא תמשך בכל מקרה מעבר לפרק זמן הקצוב בחוזה לתקופת התחזוקה או לתקופות ה</w:t>
      </w:r>
      <w:r w:rsidRPr="00223CFC">
        <w:rPr>
          <w:rFonts w:hint="cs"/>
          <w:szCs w:val="24"/>
          <w:rtl/>
        </w:rPr>
        <w:t>הארכה</w:t>
      </w:r>
      <w:r w:rsidRPr="00223CFC">
        <w:rPr>
          <w:rFonts w:hint="cs"/>
          <w:b/>
          <w:szCs w:val="24"/>
          <w:rtl/>
        </w:rPr>
        <w:t xml:space="preserve"> (ככל שתחולנה).</w:t>
      </w:r>
    </w:p>
    <w:p w:rsidR="002F72F3" w:rsidRPr="00223CFC" w:rsidRDefault="002F72F3" w:rsidP="00910F93">
      <w:pPr>
        <w:pStyle w:val="ad"/>
        <w:keepNext/>
        <w:numPr>
          <w:ilvl w:val="1"/>
          <w:numId w:val="18"/>
        </w:numPr>
        <w:tabs>
          <w:tab w:val="num" w:pos="2006"/>
          <w:tab w:val="right" w:pos="8640"/>
        </w:tabs>
        <w:spacing w:before="120" w:after="120"/>
        <w:jc w:val="both"/>
        <w:rPr>
          <w:sz w:val="22"/>
          <w:szCs w:val="24"/>
          <w:u w:val="single"/>
        </w:rPr>
      </w:pPr>
      <w:bookmarkStart w:id="504" w:name="_Ref445050347"/>
      <w:r w:rsidRPr="00223CFC">
        <w:rPr>
          <w:rFonts w:hint="cs"/>
          <w:sz w:val="22"/>
          <w:szCs w:val="24"/>
          <w:u w:val="single"/>
          <w:rtl/>
        </w:rPr>
        <w:t>שירותי תחזוקה למערכת</w:t>
      </w:r>
      <w:bookmarkEnd w:id="504"/>
    </w:p>
    <w:p w:rsidR="002F72F3" w:rsidRPr="00223CFC" w:rsidRDefault="00637373" w:rsidP="00910F93">
      <w:pPr>
        <w:pStyle w:val="ad"/>
        <w:keepNext/>
        <w:numPr>
          <w:ilvl w:val="2"/>
          <w:numId w:val="18"/>
        </w:numPr>
        <w:tabs>
          <w:tab w:val="clear" w:pos="2267"/>
          <w:tab w:val="left" w:pos="2268"/>
          <w:tab w:val="right" w:pos="8640"/>
        </w:tabs>
        <w:spacing w:after="120"/>
        <w:jc w:val="both"/>
        <w:rPr>
          <w:sz w:val="20"/>
          <w:szCs w:val="24"/>
        </w:rPr>
      </w:pPr>
      <w:r w:rsidRPr="00223CFC">
        <w:rPr>
          <w:sz w:val="20"/>
          <w:szCs w:val="24"/>
          <w:rtl/>
        </w:rPr>
        <w:t>כחלק בלתי נפרד מהתחייבויותיו לביצוע השירותים על פי החוזה, יישא הספק באחריות הבלעדית להעניק למערכת את שירותי התחזוקה בתקופת התחזוקה באופן</w:t>
      </w:r>
      <w:r w:rsidRPr="00223CFC">
        <w:rPr>
          <w:rFonts w:hint="cs"/>
          <w:sz w:val="20"/>
          <w:szCs w:val="24"/>
          <w:rtl/>
        </w:rPr>
        <w:t xml:space="preserve">, </w:t>
      </w:r>
      <w:r w:rsidRPr="00223CFC">
        <w:rPr>
          <w:sz w:val="20"/>
          <w:szCs w:val="24"/>
          <w:rtl/>
        </w:rPr>
        <w:t>בתנאים</w:t>
      </w:r>
      <w:r w:rsidRPr="00223CFC">
        <w:rPr>
          <w:rFonts w:hint="cs"/>
          <w:sz w:val="20"/>
          <w:szCs w:val="24"/>
          <w:rtl/>
        </w:rPr>
        <w:t xml:space="preserve"> ובהתאם לרמות השירות, זמני התגובה,</w:t>
      </w:r>
      <w:r w:rsidRPr="00223CFC">
        <w:rPr>
          <w:sz w:val="20"/>
          <w:szCs w:val="24"/>
          <w:rtl/>
        </w:rPr>
        <w:t xml:space="preserve"> </w:t>
      </w:r>
      <w:r w:rsidRPr="00223CFC">
        <w:rPr>
          <w:rFonts w:hint="cs"/>
          <w:sz w:val="20"/>
          <w:szCs w:val="24"/>
          <w:rtl/>
        </w:rPr>
        <w:t xml:space="preserve">וסטנדרטים </w:t>
      </w:r>
      <w:r w:rsidRPr="00223CFC">
        <w:rPr>
          <w:sz w:val="20"/>
          <w:szCs w:val="24"/>
          <w:rtl/>
        </w:rPr>
        <w:t>הנקובים</w:t>
      </w:r>
      <w:r w:rsidRPr="00223CFC">
        <w:rPr>
          <w:szCs w:val="24"/>
          <w:rtl/>
        </w:rPr>
        <w:t xml:space="preserve"> ב</w:t>
      </w:r>
      <w:r w:rsidRPr="00223CFC">
        <w:rPr>
          <w:rFonts w:hint="cs"/>
          <w:szCs w:val="24"/>
          <w:rtl/>
        </w:rPr>
        <w:t>סעיפים 5.4 ו-5.6 למפרט הטכני</w:t>
      </w:r>
      <w:r w:rsidRPr="00223CFC">
        <w:rPr>
          <w:sz w:val="20"/>
          <w:szCs w:val="24"/>
          <w:rtl/>
        </w:rPr>
        <w:t xml:space="preserve"> ובתמורה המפורטת להלן</w:t>
      </w:r>
      <w:r w:rsidRPr="00223CFC">
        <w:rPr>
          <w:rFonts w:hint="cs"/>
          <w:sz w:val="20"/>
          <w:szCs w:val="24"/>
          <w:rtl/>
        </w:rPr>
        <w:t>.</w:t>
      </w:r>
    </w:p>
    <w:p w:rsidR="00637373" w:rsidRDefault="00637373" w:rsidP="00910F93">
      <w:pPr>
        <w:pStyle w:val="ad"/>
        <w:numPr>
          <w:ilvl w:val="2"/>
          <w:numId w:val="18"/>
        </w:numPr>
        <w:tabs>
          <w:tab w:val="clear" w:pos="2267"/>
          <w:tab w:val="left" w:pos="2268"/>
          <w:tab w:val="right" w:pos="8640"/>
        </w:tabs>
        <w:spacing w:after="120"/>
        <w:jc w:val="both"/>
        <w:rPr>
          <w:sz w:val="20"/>
          <w:szCs w:val="24"/>
        </w:rPr>
      </w:pPr>
      <w:r w:rsidRPr="00223CFC">
        <w:rPr>
          <w:szCs w:val="24"/>
          <w:rtl/>
        </w:rPr>
        <w:t>למען</w:t>
      </w:r>
      <w:r w:rsidRPr="00223CFC">
        <w:rPr>
          <w:b/>
          <w:szCs w:val="24"/>
          <w:rtl/>
          <w:lang w:val="en-GB"/>
        </w:rPr>
        <w:t xml:space="preserve"> הסר ספק מובהר בזאת, כי במסגרת אחריותו</w:t>
      </w:r>
      <w:r w:rsidRPr="002F72F3">
        <w:rPr>
          <w:b/>
          <w:szCs w:val="24"/>
          <w:rtl/>
          <w:lang w:val="en-GB"/>
        </w:rPr>
        <w:t xml:space="preserve">, במהלך כל תקופת </w:t>
      </w:r>
      <w:r>
        <w:rPr>
          <w:rFonts w:hint="cs"/>
          <w:b/>
          <w:szCs w:val="24"/>
          <w:rtl/>
          <w:lang w:val="en-GB"/>
        </w:rPr>
        <w:t>התחזוקה</w:t>
      </w:r>
      <w:r w:rsidRPr="002F72F3">
        <w:rPr>
          <w:b/>
          <w:szCs w:val="24"/>
          <w:rtl/>
          <w:lang w:val="en-GB"/>
        </w:rPr>
        <w:t>, יישא הספק בכל תשלום</w:t>
      </w:r>
      <w:r w:rsidRPr="002F72F3">
        <w:rPr>
          <w:rFonts w:hint="cs"/>
          <w:b/>
          <w:szCs w:val="24"/>
          <w:rtl/>
          <w:lang w:val="en-GB"/>
        </w:rPr>
        <w:t xml:space="preserve">, </w:t>
      </w:r>
      <w:r w:rsidRPr="002F72F3">
        <w:rPr>
          <w:b/>
          <w:szCs w:val="24"/>
          <w:rtl/>
          <w:lang w:val="en-GB"/>
        </w:rPr>
        <w:t>הוצאה</w:t>
      </w:r>
      <w:r w:rsidRPr="002F72F3">
        <w:rPr>
          <w:rFonts w:hint="cs"/>
          <w:b/>
          <w:szCs w:val="24"/>
          <w:rtl/>
          <w:lang w:val="en-GB"/>
        </w:rPr>
        <w:t>,</w:t>
      </w:r>
      <w:r w:rsidRPr="002F72F3">
        <w:rPr>
          <w:b/>
          <w:szCs w:val="24"/>
          <w:rtl/>
          <w:lang w:val="en-GB"/>
        </w:rPr>
        <w:t xml:space="preserve"> עלות, מכל מין וסוג שהם, הדרושים לצורך ביצוע התחייבויותיו על פי סעיף</w:t>
      </w:r>
      <w:r>
        <w:rPr>
          <w:rFonts w:hint="cs"/>
          <w:szCs w:val="24"/>
          <w:rtl/>
        </w:rPr>
        <w:t xml:space="preserve">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Ref445050347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6.5</w:t>
      </w:r>
      <w:r w:rsidR="00722ED2">
        <w:rPr>
          <w:szCs w:val="24"/>
          <w:rtl/>
        </w:rPr>
        <w:fldChar w:fldCharType="end"/>
      </w:r>
      <w:r>
        <w:rPr>
          <w:rFonts w:hint="cs"/>
          <w:szCs w:val="24"/>
          <w:rtl/>
        </w:rPr>
        <w:t xml:space="preserve"> </w:t>
      </w:r>
      <w:r w:rsidRPr="002F72F3">
        <w:rPr>
          <w:b/>
          <w:szCs w:val="24"/>
          <w:rtl/>
          <w:lang w:val="en-GB"/>
        </w:rPr>
        <w:t xml:space="preserve">זה, לרבות ומבלי לגרוע </w:t>
      </w:r>
      <w:r w:rsidRPr="002F72F3">
        <w:rPr>
          <w:rFonts w:hint="cs"/>
          <w:b/>
          <w:szCs w:val="24"/>
          <w:rtl/>
          <w:lang w:val="en-GB"/>
        </w:rPr>
        <w:t xml:space="preserve">בדיקה, תיקון, אספקה, ייצור, רכישה, אריזה, העמסה, </w:t>
      </w:r>
      <w:r w:rsidRPr="002F72F3">
        <w:rPr>
          <w:b/>
          <w:szCs w:val="24"/>
          <w:rtl/>
          <w:lang w:val="en-GB"/>
        </w:rPr>
        <w:t>שינוע</w:t>
      </w:r>
      <w:r w:rsidRPr="002F72F3">
        <w:rPr>
          <w:rFonts w:hint="cs"/>
          <w:b/>
          <w:szCs w:val="24"/>
          <w:rtl/>
          <w:lang w:val="en-GB"/>
        </w:rPr>
        <w:t xml:space="preserve">, </w:t>
      </w:r>
      <w:r w:rsidRPr="002F72F3">
        <w:rPr>
          <w:b/>
          <w:szCs w:val="24"/>
          <w:rtl/>
          <w:lang w:val="en-GB"/>
        </w:rPr>
        <w:t>אחסון</w:t>
      </w:r>
      <w:r w:rsidRPr="002F72F3">
        <w:rPr>
          <w:rFonts w:hint="cs"/>
          <w:b/>
          <w:szCs w:val="24"/>
          <w:rtl/>
          <w:lang w:val="en-GB"/>
        </w:rPr>
        <w:t>, פריקה, הובלה, הפקת דו"חות</w:t>
      </w:r>
      <w:r w:rsidRPr="002F72F3">
        <w:rPr>
          <w:b/>
          <w:szCs w:val="24"/>
          <w:rtl/>
          <w:lang w:val="en-GB"/>
        </w:rPr>
        <w:t xml:space="preserve"> </w:t>
      </w:r>
      <w:r w:rsidRPr="002F72F3">
        <w:rPr>
          <w:rFonts w:hint="cs"/>
          <w:b/>
          <w:szCs w:val="24"/>
          <w:rtl/>
          <w:lang w:val="en-GB"/>
        </w:rPr>
        <w:t>ומסמכים נוספים וביטוח של המערכת או השירותים שינתנו בקשר אליהם (לרבות התוכנה או השירותים שיינתנו בגינה או בקשר אליה)</w:t>
      </w:r>
      <w:r w:rsidRPr="002F72F3">
        <w:rPr>
          <w:rFonts w:hint="cs"/>
          <w:b/>
          <w:szCs w:val="24"/>
          <w:rtl/>
        </w:rPr>
        <w:t xml:space="preserve"> וכן לרבות עבודות, פעולות או אספקות </w:t>
      </w:r>
      <w:r w:rsidR="00477484" w:rsidRPr="002F72F3">
        <w:rPr>
          <w:rFonts w:hint="cs"/>
          <w:b/>
          <w:szCs w:val="24"/>
          <w:rtl/>
        </w:rPr>
        <w:t xml:space="preserve">וביצוע כמפורט </w:t>
      </w:r>
      <w:r w:rsidR="00477484" w:rsidRPr="000E77BF">
        <w:rPr>
          <w:rFonts w:hint="cs"/>
          <w:b/>
          <w:szCs w:val="24"/>
          <w:rtl/>
        </w:rPr>
        <w:t xml:space="preserve">בסעיפים </w:t>
      </w:r>
      <w:r w:rsidR="00066904">
        <w:fldChar w:fldCharType="begin"/>
      </w:r>
      <w:r w:rsidR="00066904">
        <w:instrText xml:space="preserve"> REF _Ref445052786 \r \h  \* MERGEFORMAT </w:instrText>
      </w:r>
      <w:r w:rsidR="00066904">
        <w:fldChar w:fldCharType="separate"/>
      </w:r>
      <w:r w:rsidR="00F9240A" w:rsidRPr="00F9240A">
        <w:rPr>
          <w:b/>
          <w:szCs w:val="24"/>
          <w:cs/>
        </w:rPr>
        <w:t>‎</w:t>
      </w:r>
      <w:r w:rsidR="00F9240A" w:rsidRPr="00F9240A">
        <w:rPr>
          <w:bCs/>
          <w:szCs w:val="24"/>
        </w:rPr>
        <w:t>6.6.2</w:t>
      </w:r>
      <w:r w:rsidR="00066904">
        <w:fldChar w:fldCharType="end"/>
      </w:r>
      <w:r w:rsidR="00477484" w:rsidRPr="000E77BF">
        <w:rPr>
          <w:rFonts w:hint="cs"/>
          <w:b/>
          <w:szCs w:val="24"/>
          <w:rtl/>
        </w:rPr>
        <w:t xml:space="preserve"> ו- </w:t>
      </w:r>
      <w:r w:rsidR="00066904">
        <w:fldChar w:fldCharType="begin"/>
      </w:r>
      <w:r w:rsidR="00066904">
        <w:instrText xml:space="preserve"> REF _Ref445052806 \r \h  \* MERGEFORMAT </w:instrText>
      </w:r>
      <w:r w:rsidR="00066904">
        <w:fldChar w:fldCharType="separate"/>
      </w:r>
      <w:r w:rsidR="00F9240A" w:rsidRPr="00F9240A">
        <w:rPr>
          <w:b/>
          <w:szCs w:val="24"/>
          <w:cs/>
        </w:rPr>
        <w:t>‎</w:t>
      </w:r>
      <w:r w:rsidR="00F9240A" w:rsidRPr="00F9240A">
        <w:rPr>
          <w:bCs/>
          <w:szCs w:val="24"/>
        </w:rPr>
        <w:t>6.6.3</w:t>
      </w:r>
      <w:r w:rsidR="00066904">
        <w:fldChar w:fldCharType="end"/>
      </w:r>
      <w:r w:rsidR="00477484" w:rsidRPr="000E77BF">
        <w:rPr>
          <w:rFonts w:hint="cs"/>
          <w:b/>
          <w:szCs w:val="24"/>
          <w:rtl/>
        </w:rPr>
        <w:t xml:space="preserve"> להלן</w:t>
      </w:r>
      <w:r>
        <w:rPr>
          <w:rFonts w:hint="cs"/>
          <w:b/>
          <w:szCs w:val="24"/>
          <w:rtl/>
        </w:rPr>
        <w:t>.</w:t>
      </w:r>
    </w:p>
    <w:p w:rsidR="002F72F3" w:rsidRDefault="00637373" w:rsidP="00910F93">
      <w:pPr>
        <w:pStyle w:val="ad"/>
        <w:numPr>
          <w:ilvl w:val="2"/>
          <w:numId w:val="18"/>
        </w:numPr>
        <w:tabs>
          <w:tab w:val="clear" w:pos="2267"/>
          <w:tab w:val="left" w:pos="2268"/>
          <w:tab w:val="right" w:pos="8640"/>
        </w:tabs>
        <w:spacing w:after="120"/>
        <w:jc w:val="both"/>
        <w:rPr>
          <w:sz w:val="20"/>
          <w:szCs w:val="24"/>
        </w:rPr>
      </w:pPr>
      <w:r w:rsidRPr="00637373">
        <w:rPr>
          <w:sz w:val="20"/>
          <w:szCs w:val="24"/>
          <w:rtl/>
        </w:rPr>
        <w:t>מובהר ומוסכם, כי הספק יישא באחריות המלאה והבלעדית להעניק את שירו</w:t>
      </w:r>
      <w:r>
        <w:rPr>
          <w:sz w:val="20"/>
          <w:szCs w:val="24"/>
          <w:rtl/>
        </w:rPr>
        <w:t>תי התחזוקה ללא קשר להמשך פעילות</w:t>
      </w:r>
      <w:r>
        <w:rPr>
          <w:rFonts w:hint="cs"/>
          <w:sz w:val="20"/>
          <w:szCs w:val="24"/>
          <w:rtl/>
        </w:rPr>
        <w:t>ו</w:t>
      </w:r>
      <w:r w:rsidRPr="00637373">
        <w:rPr>
          <w:sz w:val="20"/>
          <w:szCs w:val="24"/>
          <w:rtl/>
        </w:rPr>
        <w:t xml:space="preserve"> העסקית השוטפת והתקינה של </w:t>
      </w:r>
      <w:r>
        <w:rPr>
          <w:rFonts w:hint="cs"/>
          <w:sz w:val="20"/>
          <w:szCs w:val="24"/>
          <w:rtl/>
        </w:rPr>
        <w:t>מי מ</w:t>
      </w:r>
      <w:r w:rsidRPr="00637373">
        <w:rPr>
          <w:sz w:val="20"/>
          <w:szCs w:val="24"/>
          <w:rtl/>
        </w:rPr>
        <w:t>בעל</w:t>
      </w:r>
      <w:r>
        <w:rPr>
          <w:rFonts w:hint="cs"/>
          <w:sz w:val="20"/>
          <w:szCs w:val="24"/>
          <w:rtl/>
        </w:rPr>
        <w:t>י</w:t>
      </w:r>
      <w:r w:rsidRPr="00637373">
        <w:rPr>
          <w:sz w:val="20"/>
          <w:szCs w:val="24"/>
          <w:rtl/>
        </w:rPr>
        <w:t xml:space="preserve"> </w:t>
      </w:r>
      <w:r>
        <w:rPr>
          <w:rFonts w:hint="cs"/>
          <w:sz w:val="20"/>
          <w:szCs w:val="24"/>
          <w:rtl/>
        </w:rPr>
        <w:t>ה</w:t>
      </w:r>
      <w:r w:rsidRPr="00637373">
        <w:rPr>
          <w:sz w:val="20"/>
          <w:szCs w:val="24"/>
          <w:rtl/>
        </w:rPr>
        <w:t xml:space="preserve">זכויות </w:t>
      </w:r>
      <w:r>
        <w:rPr>
          <w:rFonts w:hint="cs"/>
          <w:sz w:val="20"/>
          <w:szCs w:val="24"/>
          <w:rtl/>
        </w:rPr>
        <w:t>ברכיבי המערכת</w:t>
      </w:r>
      <w:r>
        <w:rPr>
          <w:sz w:val="20"/>
          <w:szCs w:val="24"/>
          <w:rtl/>
        </w:rPr>
        <w:t xml:space="preserve">. במקרה בו יוחלט על ידי בעל </w:t>
      </w:r>
      <w:r w:rsidRPr="00637373">
        <w:rPr>
          <w:sz w:val="20"/>
          <w:szCs w:val="24"/>
          <w:rtl/>
        </w:rPr>
        <w:t xml:space="preserve">זכויות </w:t>
      </w:r>
      <w:r>
        <w:rPr>
          <w:rFonts w:hint="cs"/>
          <w:sz w:val="20"/>
          <w:szCs w:val="24"/>
          <w:rtl/>
        </w:rPr>
        <w:t>כנ"ל</w:t>
      </w:r>
      <w:r w:rsidRPr="00637373">
        <w:rPr>
          <w:sz w:val="20"/>
          <w:szCs w:val="24"/>
          <w:rtl/>
        </w:rPr>
        <w:t xml:space="preserve"> להפסיק את התמיכה ברכיב מרכיבי ה</w:t>
      </w:r>
      <w:r>
        <w:rPr>
          <w:rFonts w:hint="cs"/>
          <w:sz w:val="20"/>
          <w:szCs w:val="24"/>
          <w:rtl/>
        </w:rPr>
        <w:t>מערכת</w:t>
      </w:r>
      <w:r w:rsidRPr="00637373">
        <w:rPr>
          <w:sz w:val="20"/>
          <w:szCs w:val="24"/>
          <w:rtl/>
        </w:rPr>
        <w:t>, יישא הספק באחריות המלא</w:t>
      </w:r>
      <w:r>
        <w:rPr>
          <w:sz w:val="20"/>
          <w:szCs w:val="24"/>
          <w:rtl/>
        </w:rPr>
        <w:t>ה והבלעדית לספק על חשבונו רכיב</w:t>
      </w:r>
      <w:r w:rsidRPr="00637373">
        <w:rPr>
          <w:sz w:val="20"/>
          <w:szCs w:val="24"/>
          <w:rtl/>
        </w:rPr>
        <w:t xml:space="preserve"> ו/או ת</w:t>
      </w:r>
      <w:r>
        <w:rPr>
          <w:sz w:val="20"/>
          <w:szCs w:val="24"/>
          <w:rtl/>
        </w:rPr>
        <w:t>מיכה הזהים בטיבם ובאיכותם לרכיב</w:t>
      </w:r>
      <w:r w:rsidRPr="00637373">
        <w:rPr>
          <w:sz w:val="20"/>
          <w:szCs w:val="24"/>
          <w:rtl/>
        </w:rPr>
        <w:t xml:space="preserve"> ה</w:t>
      </w:r>
      <w:r>
        <w:rPr>
          <w:rFonts w:hint="cs"/>
          <w:sz w:val="20"/>
          <w:szCs w:val="24"/>
          <w:rtl/>
        </w:rPr>
        <w:t>מערכת</w:t>
      </w:r>
      <w:r>
        <w:rPr>
          <w:sz w:val="20"/>
          <w:szCs w:val="24"/>
          <w:rtl/>
        </w:rPr>
        <w:t xml:space="preserve"> אשר ייצור</w:t>
      </w:r>
      <w:r>
        <w:rPr>
          <w:rFonts w:hint="cs"/>
          <w:sz w:val="20"/>
          <w:szCs w:val="24"/>
          <w:rtl/>
        </w:rPr>
        <w:t>ו</w:t>
      </w:r>
      <w:r>
        <w:rPr>
          <w:sz w:val="20"/>
          <w:szCs w:val="24"/>
          <w:rtl/>
        </w:rPr>
        <w:t xml:space="preserve"> ו/או התמיכה ב</w:t>
      </w:r>
      <w:r>
        <w:rPr>
          <w:rFonts w:hint="cs"/>
          <w:sz w:val="20"/>
          <w:szCs w:val="24"/>
          <w:rtl/>
        </w:rPr>
        <w:t>ו</w:t>
      </w:r>
      <w:r w:rsidRPr="00637373">
        <w:rPr>
          <w:sz w:val="20"/>
          <w:szCs w:val="24"/>
          <w:rtl/>
        </w:rPr>
        <w:t xml:space="preserve"> הופסקה</w:t>
      </w:r>
      <w:r w:rsidR="00D77239">
        <w:rPr>
          <w:rFonts w:hint="cs"/>
          <w:sz w:val="20"/>
          <w:szCs w:val="24"/>
          <w:rtl/>
        </w:rPr>
        <w:t>.</w:t>
      </w:r>
    </w:p>
    <w:p w:rsidR="00A279A2" w:rsidRDefault="00A279A2" w:rsidP="00910F93">
      <w:pPr>
        <w:pStyle w:val="ad"/>
        <w:numPr>
          <w:ilvl w:val="2"/>
          <w:numId w:val="18"/>
        </w:numPr>
        <w:tabs>
          <w:tab w:val="clear" w:pos="2267"/>
          <w:tab w:val="left" w:pos="2268"/>
          <w:tab w:val="right" w:pos="8640"/>
        </w:tabs>
        <w:spacing w:after="120"/>
        <w:jc w:val="both"/>
        <w:rPr>
          <w:sz w:val="20"/>
          <w:szCs w:val="24"/>
          <w:rtl/>
        </w:rPr>
      </w:pPr>
      <w:r>
        <w:rPr>
          <w:rFonts w:hint="cs"/>
          <w:sz w:val="20"/>
          <w:szCs w:val="24"/>
          <w:rtl/>
        </w:rPr>
        <w:t xml:space="preserve">המשרד ישלם לספק תמורה בגין שירותי התחזוקה בהתאם להוראות סעיפים </w:t>
      </w:r>
      <w:r w:rsidR="00722ED2">
        <w:rPr>
          <w:sz w:val="20"/>
          <w:szCs w:val="24"/>
          <w:rtl/>
        </w:rPr>
        <w:fldChar w:fldCharType="begin"/>
      </w:r>
      <w:r>
        <w:rPr>
          <w:sz w:val="20"/>
          <w:szCs w:val="24"/>
          <w:rtl/>
        </w:rPr>
        <w:instrText xml:space="preserve"> </w:instrText>
      </w:r>
      <w:r>
        <w:rPr>
          <w:rFonts w:hint="cs"/>
          <w:sz w:val="20"/>
          <w:szCs w:val="24"/>
        </w:rPr>
        <w:instrText>REF</w:instrText>
      </w:r>
      <w:r>
        <w:rPr>
          <w:rFonts w:hint="cs"/>
          <w:sz w:val="20"/>
          <w:szCs w:val="24"/>
          <w:rtl/>
        </w:rPr>
        <w:instrText xml:space="preserve"> _</w:instrText>
      </w:r>
      <w:r>
        <w:rPr>
          <w:rFonts w:hint="cs"/>
          <w:sz w:val="20"/>
          <w:szCs w:val="24"/>
        </w:rPr>
        <w:instrText>Ref445285331 \r \h</w:instrText>
      </w:r>
      <w:r>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8.2</w:t>
      </w:r>
      <w:r w:rsidR="00722ED2">
        <w:rPr>
          <w:sz w:val="20"/>
          <w:szCs w:val="24"/>
          <w:rtl/>
        </w:rPr>
        <w:fldChar w:fldCharType="end"/>
      </w:r>
      <w:r>
        <w:rPr>
          <w:rFonts w:hint="cs"/>
          <w:sz w:val="20"/>
          <w:szCs w:val="24"/>
          <w:rtl/>
        </w:rPr>
        <w:t xml:space="preserve"> ו- </w:t>
      </w:r>
      <w:r w:rsidR="00722ED2">
        <w:rPr>
          <w:sz w:val="20"/>
          <w:szCs w:val="24"/>
          <w:rtl/>
        </w:rPr>
        <w:fldChar w:fldCharType="begin"/>
      </w:r>
      <w:r>
        <w:rPr>
          <w:sz w:val="20"/>
          <w:szCs w:val="24"/>
          <w:rtl/>
        </w:rPr>
        <w:instrText xml:space="preserve"> </w:instrText>
      </w:r>
      <w:r>
        <w:rPr>
          <w:rFonts w:hint="cs"/>
          <w:sz w:val="20"/>
          <w:szCs w:val="24"/>
        </w:rPr>
        <w:instrText>REF</w:instrText>
      </w:r>
      <w:r>
        <w:rPr>
          <w:rFonts w:hint="cs"/>
          <w:sz w:val="20"/>
          <w:szCs w:val="24"/>
          <w:rtl/>
        </w:rPr>
        <w:instrText xml:space="preserve"> _</w:instrText>
      </w:r>
      <w:r>
        <w:rPr>
          <w:rFonts w:hint="cs"/>
          <w:sz w:val="20"/>
          <w:szCs w:val="24"/>
        </w:rPr>
        <w:instrText>Ref445285359 \r \h</w:instrText>
      </w:r>
      <w:r>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8.6.2</w:t>
      </w:r>
      <w:r w:rsidR="00722ED2">
        <w:rPr>
          <w:sz w:val="20"/>
          <w:szCs w:val="24"/>
          <w:rtl/>
        </w:rPr>
        <w:fldChar w:fldCharType="end"/>
      </w:r>
      <w:r>
        <w:rPr>
          <w:rFonts w:hint="cs"/>
          <w:sz w:val="20"/>
          <w:szCs w:val="24"/>
          <w:rtl/>
        </w:rPr>
        <w:t xml:space="preserve"> להלן.</w:t>
      </w:r>
    </w:p>
    <w:p w:rsidR="00A73836" w:rsidRPr="00A73836" w:rsidRDefault="00A73836" w:rsidP="002C06D5">
      <w:pPr>
        <w:pStyle w:val="ad"/>
        <w:keepNext/>
        <w:numPr>
          <w:ilvl w:val="1"/>
          <w:numId w:val="18"/>
        </w:numPr>
        <w:tabs>
          <w:tab w:val="left" w:pos="2268"/>
          <w:tab w:val="right" w:pos="8640"/>
        </w:tabs>
        <w:spacing w:after="120"/>
        <w:jc w:val="both"/>
        <w:rPr>
          <w:sz w:val="20"/>
          <w:szCs w:val="24"/>
          <w:u w:val="single"/>
        </w:rPr>
      </w:pPr>
      <w:r w:rsidRPr="00A73836">
        <w:rPr>
          <w:rFonts w:hint="cs"/>
          <w:sz w:val="20"/>
          <w:szCs w:val="24"/>
          <w:u w:val="single"/>
          <w:rtl/>
        </w:rPr>
        <w:t>הוראות ביחס לשירותי האחריות ושירותי התחזוקה למערכת</w:t>
      </w:r>
    </w:p>
    <w:p w:rsidR="006C201D" w:rsidRDefault="003F243B" w:rsidP="002C06D5">
      <w:pPr>
        <w:pStyle w:val="ad"/>
        <w:keepNext/>
        <w:tabs>
          <w:tab w:val="left" w:pos="2268"/>
          <w:tab w:val="right" w:pos="8640"/>
        </w:tabs>
        <w:spacing w:after="120"/>
        <w:ind w:left="1276"/>
        <w:jc w:val="both"/>
        <w:rPr>
          <w:sz w:val="20"/>
          <w:szCs w:val="24"/>
        </w:rPr>
      </w:pPr>
      <w:r>
        <w:rPr>
          <w:rFonts w:hint="cs"/>
          <w:sz w:val="20"/>
          <w:szCs w:val="24"/>
          <w:rtl/>
        </w:rPr>
        <w:t xml:space="preserve">על </w:t>
      </w:r>
      <w:r w:rsidR="006C201D">
        <w:rPr>
          <w:sz w:val="20"/>
          <w:szCs w:val="24"/>
          <w:rtl/>
        </w:rPr>
        <w:t>התחייבויות הספק על פי סעיפים</w:t>
      </w:r>
      <w:r w:rsidR="006C201D">
        <w:rPr>
          <w:rFonts w:hint="cs"/>
          <w:sz w:val="20"/>
          <w:szCs w:val="24"/>
          <w:rtl/>
        </w:rPr>
        <w:t xml:space="preserve"> </w:t>
      </w:r>
      <w:r w:rsidR="00722ED2">
        <w:rPr>
          <w:sz w:val="20"/>
          <w:szCs w:val="24"/>
          <w:rtl/>
        </w:rPr>
        <w:fldChar w:fldCharType="begin"/>
      </w:r>
      <w:r w:rsidR="006C201D">
        <w:rPr>
          <w:sz w:val="20"/>
          <w:szCs w:val="24"/>
          <w:rtl/>
        </w:rPr>
        <w:instrText xml:space="preserve"> </w:instrText>
      </w:r>
      <w:r w:rsidR="006C201D">
        <w:rPr>
          <w:rFonts w:hint="cs"/>
          <w:sz w:val="20"/>
          <w:szCs w:val="24"/>
        </w:rPr>
        <w:instrText>REF</w:instrText>
      </w:r>
      <w:r w:rsidR="006C201D">
        <w:rPr>
          <w:rFonts w:hint="cs"/>
          <w:sz w:val="20"/>
          <w:szCs w:val="24"/>
          <w:rtl/>
        </w:rPr>
        <w:instrText xml:space="preserve"> _</w:instrText>
      </w:r>
      <w:r w:rsidR="006C201D">
        <w:rPr>
          <w:rFonts w:hint="cs"/>
          <w:sz w:val="20"/>
          <w:szCs w:val="24"/>
        </w:rPr>
        <w:instrText>Ref445049163 \r \h</w:instrText>
      </w:r>
      <w:r w:rsidR="006C201D">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6.4</w:t>
      </w:r>
      <w:r w:rsidR="00722ED2">
        <w:rPr>
          <w:sz w:val="20"/>
          <w:szCs w:val="24"/>
          <w:rtl/>
        </w:rPr>
        <w:fldChar w:fldCharType="end"/>
      </w:r>
      <w:r w:rsidR="006C201D">
        <w:rPr>
          <w:rFonts w:hint="cs"/>
          <w:sz w:val="20"/>
          <w:szCs w:val="24"/>
          <w:rtl/>
        </w:rPr>
        <w:t xml:space="preserve"> </w:t>
      </w:r>
      <w:r w:rsidR="006C201D" w:rsidRPr="006C201D">
        <w:rPr>
          <w:sz w:val="20"/>
          <w:szCs w:val="24"/>
          <w:rtl/>
        </w:rPr>
        <w:t>ו-</w:t>
      </w:r>
      <w:r w:rsidR="00722ED2">
        <w:rPr>
          <w:sz w:val="20"/>
          <w:szCs w:val="24"/>
          <w:cs/>
        </w:rPr>
        <w:fldChar w:fldCharType="begin"/>
      </w:r>
      <w:r w:rsidR="006C201D">
        <w:rPr>
          <w:sz w:val="20"/>
          <w:szCs w:val="24"/>
          <w:rtl/>
        </w:rPr>
        <w:instrText xml:space="preserve"> </w:instrText>
      </w:r>
      <w:r w:rsidR="006C201D">
        <w:rPr>
          <w:sz w:val="20"/>
          <w:szCs w:val="24"/>
        </w:rPr>
        <w:instrText>REF</w:instrText>
      </w:r>
      <w:r w:rsidR="006C201D">
        <w:rPr>
          <w:sz w:val="20"/>
          <w:szCs w:val="24"/>
          <w:rtl/>
        </w:rPr>
        <w:instrText xml:space="preserve"> _</w:instrText>
      </w:r>
      <w:r w:rsidR="006C201D">
        <w:rPr>
          <w:sz w:val="20"/>
          <w:szCs w:val="24"/>
        </w:rPr>
        <w:instrText>Ref445050347 \r \h</w:instrText>
      </w:r>
      <w:r w:rsidR="006C201D">
        <w:rPr>
          <w:sz w:val="20"/>
          <w:szCs w:val="24"/>
          <w:rtl/>
        </w:rPr>
        <w:instrText xml:space="preserve"> </w:instrText>
      </w:r>
      <w:r w:rsidR="00722ED2">
        <w:rPr>
          <w:sz w:val="20"/>
          <w:szCs w:val="24"/>
          <w:cs/>
        </w:rPr>
      </w:r>
      <w:r w:rsidR="00722ED2">
        <w:rPr>
          <w:sz w:val="20"/>
          <w:szCs w:val="24"/>
          <w:cs/>
        </w:rPr>
        <w:fldChar w:fldCharType="separate"/>
      </w:r>
      <w:r w:rsidR="00F9240A">
        <w:rPr>
          <w:sz w:val="20"/>
          <w:szCs w:val="24"/>
          <w:cs/>
        </w:rPr>
        <w:t>‎</w:t>
      </w:r>
      <w:r w:rsidR="00F9240A">
        <w:rPr>
          <w:sz w:val="20"/>
          <w:szCs w:val="24"/>
        </w:rPr>
        <w:t>6.5</w:t>
      </w:r>
      <w:r w:rsidR="00722ED2">
        <w:rPr>
          <w:sz w:val="20"/>
          <w:szCs w:val="24"/>
          <w:cs/>
        </w:rPr>
        <w:fldChar w:fldCharType="end"/>
      </w:r>
      <w:r w:rsidR="006C201D" w:rsidRPr="006C201D">
        <w:rPr>
          <w:sz w:val="20"/>
          <w:szCs w:val="24"/>
          <w:rtl/>
        </w:rPr>
        <w:t xml:space="preserve"> לעיל, יחולו גם </w:t>
      </w:r>
      <w:r>
        <w:rPr>
          <w:rFonts w:hint="cs"/>
          <w:sz w:val="20"/>
          <w:szCs w:val="24"/>
          <w:rtl/>
        </w:rPr>
        <w:t>ה</w:t>
      </w:r>
      <w:r w:rsidR="006C201D" w:rsidRPr="006C201D">
        <w:rPr>
          <w:sz w:val="20"/>
          <w:szCs w:val="24"/>
          <w:rtl/>
        </w:rPr>
        <w:t>הוראות הבאות</w:t>
      </w:r>
      <w:r w:rsidR="006C201D">
        <w:rPr>
          <w:rFonts w:hint="cs"/>
          <w:sz w:val="20"/>
          <w:szCs w:val="24"/>
          <w:rtl/>
        </w:rPr>
        <w:t>:</w:t>
      </w:r>
    </w:p>
    <w:p w:rsidR="006C201D" w:rsidRPr="000E77BF" w:rsidRDefault="003F243B" w:rsidP="002C06D5">
      <w:pPr>
        <w:pStyle w:val="ad"/>
        <w:keepNext/>
        <w:numPr>
          <w:ilvl w:val="2"/>
          <w:numId w:val="18"/>
        </w:numPr>
        <w:tabs>
          <w:tab w:val="right" w:pos="8640"/>
        </w:tabs>
        <w:spacing w:after="120"/>
        <w:jc w:val="both"/>
        <w:rPr>
          <w:sz w:val="20"/>
          <w:szCs w:val="24"/>
        </w:rPr>
      </w:pPr>
      <w:r>
        <w:rPr>
          <w:rFonts w:hint="cs"/>
          <w:sz w:val="20"/>
          <w:szCs w:val="24"/>
          <w:rtl/>
        </w:rPr>
        <w:t xml:space="preserve">אחריות הספק תחול גם </w:t>
      </w:r>
      <w:r w:rsidR="006C201D" w:rsidRPr="006C201D">
        <w:rPr>
          <w:sz w:val="20"/>
          <w:szCs w:val="24"/>
          <w:rtl/>
        </w:rPr>
        <w:tab/>
      </w:r>
      <w:r w:rsidR="006C201D" w:rsidRPr="000E77BF">
        <w:rPr>
          <w:sz w:val="20"/>
          <w:szCs w:val="24"/>
          <w:rtl/>
        </w:rPr>
        <w:t>בנסיבות בהן נגרם הפגם ו/או הקלקול במזיד על ידי מי מטעם ה</w:t>
      </w:r>
      <w:r w:rsidR="006C201D" w:rsidRPr="000E77BF">
        <w:rPr>
          <w:rFonts w:hint="cs"/>
          <w:sz w:val="20"/>
          <w:szCs w:val="24"/>
          <w:rtl/>
        </w:rPr>
        <w:t>משרד</w:t>
      </w:r>
      <w:r w:rsidR="006C201D" w:rsidRPr="000E77BF">
        <w:rPr>
          <w:sz w:val="20"/>
          <w:szCs w:val="24"/>
          <w:rtl/>
        </w:rPr>
        <w:t xml:space="preserve"> ו/או בשל הפעלת המערכת, שלא בהתאם להוראות המחמירות פחות מבין: הוראות היצרן הרלוונטי או הוראות הספק</w:t>
      </w:r>
      <w:r w:rsidR="006C201D" w:rsidRPr="000E77BF">
        <w:rPr>
          <w:rFonts w:hint="cs"/>
          <w:sz w:val="20"/>
          <w:szCs w:val="24"/>
          <w:rtl/>
        </w:rPr>
        <w:t>.</w:t>
      </w:r>
    </w:p>
    <w:p w:rsidR="000E77BF" w:rsidRPr="000E77BF" w:rsidRDefault="000E77BF" w:rsidP="009F54C9">
      <w:pPr>
        <w:pStyle w:val="ad"/>
        <w:tabs>
          <w:tab w:val="right" w:pos="8640"/>
        </w:tabs>
        <w:spacing w:after="120"/>
        <w:ind w:left="2267"/>
        <w:jc w:val="both"/>
        <w:rPr>
          <w:sz w:val="20"/>
          <w:szCs w:val="22"/>
          <w:rtl/>
        </w:rPr>
      </w:pPr>
      <w:r w:rsidRPr="000E77BF">
        <w:rPr>
          <w:b/>
          <w:sz w:val="20"/>
          <w:szCs w:val="24"/>
          <w:rtl/>
          <w:lang w:val="en-GB"/>
        </w:rPr>
        <w:t>בגין ביצוע התחייבויותיו המפורטות בסעיף</w:t>
      </w:r>
      <w:r w:rsidRPr="000E77BF">
        <w:rPr>
          <w:rFonts w:hint="cs"/>
          <w:b/>
          <w:sz w:val="20"/>
          <w:szCs w:val="24"/>
          <w:rtl/>
          <w:lang w:val="en-GB"/>
        </w:rPr>
        <w:t xml:space="preserve"> קטן זה לעיל </w:t>
      </w:r>
      <w:r w:rsidRPr="000E77BF">
        <w:rPr>
          <w:b/>
          <w:sz w:val="20"/>
          <w:szCs w:val="24"/>
          <w:rtl/>
          <w:lang w:val="en-GB"/>
        </w:rPr>
        <w:t>יהיה הספק זכאי לתשלום, אשר יחושב</w:t>
      </w:r>
      <w:r w:rsidRPr="000E77BF">
        <w:rPr>
          <w:rFonts w:hint="cs"/>
          <w:b/>
          <w:sz w:val="20"/>
          <w:szCs w:val="24"/>
          <w:rtl/>
          <w:lang w:val="en-GB"/>
        </w:rPr>
        <w:t xml:space="preserve"> </w:t>
      </w:r>
      <w:r w:rsidR="00313638">
        <w:rPr>
          <w:rFonts w:hint="cs"/>
          <w:szCs w:val="24"/>
          <w:rtl/>
        </w:rPr>
        <w:t>בהתאם לתעריפים בהם נקב הספק בטבלה שבסעיף 3.</w:t>
      </w:r>
      <w:r w:rsidR="009F54C9">
        <w:rPr>
          <w:rFonts w:hint="cs"/>
          <w:szCs w:val="24"/>
          <w:rtl/>
        </w:rPr>
        <w:t>2</w:t>
      </w:r>
      <w:r w:rsidR="00313638">
        <w:rPr>
          <w:rFonts w:hint="cs"/>
          <w:szCs w:val="24"/>
          <w:rtl/>
        </w:rPr>
        <w:t xml:space="preserve"> בהצעתו הכספית, ולפי כמות שעות העבודה שיבוצעו בפועל ויאושרו על-ידי המשרד</w:t>
      </w:r>
      <w:r w:rsidR="00CC3782">
        <w:rPr>
          <w:rFonts w:hint="cs"/>
          <w:b/>
          <w:sz w:val="20"/>
          <w:szCs w:val="24"/>
          <w:rtl/>
          <w:lang w:val="en-GB"/>
        </w:rPr>
        <w:t>.</w:t>
      </w:r>
    </w:p>
    <w:p w:rsidR="000E77BF" w:rsidRPr="000E77BF" w:rsidRDefault="000E77BF" w:rsidP="000E77BF">
      <w:pPr>
        <w:pStyle w:val="ad"/>
        <w:tabs>
          <w:tab w:val="right" w:pos="8640"/>
        </w:tabs>
        <w:spacing w:after="120"/>
        <w:ind w:left="2267"/>
        <w:jc w:val="both"/>
        <w:rPr>
          <w:sz w:val="20"/>
          <w:szCs w:val="24"/>
        </w:rPr>
      </w:pPr>
      <w:r w:rsidRPr="000E77BF">
        <w:rPr>
          <w:sz w:val="20"/>
          <w:szCs w:val="24"/>
          <w:rtl/>
        </w:rPr>
        <w:t xml:space="preserve">למען הסר ספק מובהר, כי ההחלטה והקביעה האם הפגם ו/או הקלקול נעשה במזיד על ידי מי מטעם </w:t>
      </w:r>
      <w:r w:rsidRPr="000E77BF">
        <w:rPr>
          <w:rFonts w:hint="cs"/>
          <w:sz w:val="20"/>
          <w:szCs w:val="24"/>
          <w:rtl/>
        </w:rPr>
        <w:t>המשרד</w:t>
      </w:r>
      <w:r w:rsidRPr="000E77BF">
        <w:rPr>
          <w:sz w:val="20"/>
          <w:szCs w:val="24"/>
          <w:rtl/>
        </w:rPr>
        <w:t xml:space="preserve"> תהיה בהתאם לשיקול דעת</w:t>
      </w:r>
      <w:r w:rsidRPr="000E77BF">
        <w:rPr>
          <w:rFonts w:hint="cs"/>
          <w:sz w:val="20"/>
          <w:szCs w:val="24"/>
          <w:rtl/>
        </w:rPr>
        <w:t>ו</w:t>
      </w:r>
      <w:r w:rsidRPr="000E77BF">
        <w:rPr>
          <w:sz w:val="20"/>
          <w:szCs w:val="24"/>
          <w:rtl/>
        </w:rPr>
        <w:t xml:space="preserve"> הבלעדי של ה</w:t>
      </w:r>
      <w:r w:rsidRPr="000E77BF">
        <w:rPr>
          <w:rFonts w:hint="cs"/>
          <w:sz w:val="20"/>
          <w:szCs w:val="24"/>
          <w:rtl/>
        </w:rPr>
        <w:t>משרד.</w:t>
      </w:r>
    </w:p>
    <w:p w:rsidR="000E77BF" w:rsidRPr="000E77BF" w:rsidRDefault="003F243B" w:rsidP="00910F93">
      <w:pPr>
        <w:pStyle w:val="ad"/>
        <w:numPr>
          <w:ilvl w:val="2"/>
          <w:numId w:val="18"/>
        </w:numPr>
        <w:tabs>
          <w:tab w:val="right" w:pos="8640"/>
        </w:tabs>
        <w:spacing w:after="120"/>
        <w:jc w:val="both"/>
        <w:rPr>
          <w:sz w:val="20"/>
          <w:szCs w:val="24"/>
        </w:rPr>
      </w:pPr>
      <w:bookmarkStart w:id="505" w:name="_Ref445052786"/>
      <w:r>
        <w:rPr>
          <w:rFonts w:hint="cs"/>
          <w:sz w:val="20"/>
          <w:szCs w:val="24"/>
          <w:rtl/>
        </w:rPr>
        <w:t xml:space="preserve">אחריות הספק תחול גם </w:t>
      </w:r>
      <w:r w:rsidR="000E77BF" w:rsidRPr="000E77BF">
        <w:rPr>
          <w:sz w:val="20"/>
          <w:szCs w:val="24"/>
          <w:rtl/>
        </w:rPr>
        <w:t xml:space="preserve">על הרכיבים המסופקים על ידי </w:t>
      </w:r>
      <w:r w:rsidR="000E77BF" w:rsidRPr="000E77BF">
        <w:rPr>
          <w:rFonts w:hint="cs"/>
          <w:sz w:val="20"/>
          <w:szCs w:val="24"/>
          <w:rtl/>
        </w:rPr>
        <w:t>המשרד</w:t>
      </w:r>
      <w:r w:rsidR="000E77BF" w:rsidRPr="000E77BF">
        <w:rPr>
          <w:sz w:val="20"/>
          <w:szCs w:val="24"/>
          <w:rtl/>
        </w:rPr>
        <w:t xml:space="preserve"> ו/או על כל פעולה ו/או שירות ו/או עבודה אותם </w:t>
      </w:r>
      <w:r w:rsidR="000E77BF" w:rsidRPr="000E77BF">
        <w:rPr>
          <w:rFonts w:hint="cs"/>
          <w:sz w:val="20"/>
          <w:szCs w:val="24"/>
          <w:rtl/>
        </w:rPr>
        <w:t>י</w:t>
      </w:r>
      <w:r w:rsidR="000E77BF" w:rsidRPr="000E77BF">
        <w:rPr>
          <w:sz w:val="20"/>
          <w:szCs w:val="24"/>
          <w:rtl/>
        </w:rPr>
        <w:t>בחר ה</w:t>
      </w:r>
      <w:r w:rsidR="000E77BF" w:rsidRPr="000E77BF">
        <w:rPr>
          <w:rFonts w:hint="cs"/>
          <w:sz w:val="20"/>
          <w:szCs w:val="24"/>
          <w:rtl/>
        </w:rPr>
        <w:t>משרד</w:t>
      </w:r>
      <w:r w:rsidR="000E77BF" w:rsidRPr="000E77BF">
        <w:rPr>
          <w:sz w:val="20"/>
          <w:szCs w:val="24"/>
          <w:rtl/>
        </w:rPr>
        <w:t xml:space="preserve"> לספק ו/או לבצע בעצמ</w:t>
      </w:r>
      <w:r w:rsidR="000E77BF" w:rsidRPr="000E77BF">
        <w:rPr>
          <w:rFonts w:hint="cs"/>
          <w:sz w:val="20"/>
          <w:szCs w:val="24"/>
          <w:rtl/>
        </w:rPr>
        <w:t>ו</w:t>
      </w:r>
      <w:r w:rsidR="000E77BF" w:rsidRPr="000E77BF">
        <w:rPr>
          <w:sz w:val="20"/>
          <w:szCs w:val="24"/>
          <w:rtl/>
        </w:rPr>
        <w:t xml:space="preserve"> ו/או באמצעות כל צד שלישי שהוא, כמפורט בסעיף</w:t>
      </w:r>
      <w:r w:rsidR="000E77BF" w:rsidRPr="000E77BF">
        <w:rPr>
          <w:rFonts w:hint="cs"/>
          <w:sz w:val="20"/>
          <w:szCs w:val="24"/>
          <w:rtl/>
          <w:cs/>
        </w:rPr>
        <w:t xml:space="preserve"> </w:t>
      </w:r>
      <w:r w:rsidR="00066904">
        <w:fldChar w:fldCharType="begin"/>
      </w:r>
      <w:r w:rsidR="00066904">
        <w:instrText xml:space="preserve"> REF _Ref444783944 \r \h  \* MERGEFORMAT </w:instrText>
      </w:r>
      <w:r w:rsidR="00066904">
        <w:fldChar w:fldCharType="separate"/>
      </w:r>
      <w:r w:rsidR="00F9240A" w:rsidRPr="00F9240A">
        <w:rPr>
          <w:sz w:val="20"/>
          <w:szCs w:val="24"/>
          <w:cs/>
        </w:rPr>
        <w:t>‎</w:t>
      </w:r>
      <w:r w:rsidR="00F9240A" w:rsidRPr="00F9240A">
        <w:rPr>
          <w:sz w:val="20"/>
          <w:szCs w:val="24"/>
        </w:rPr>
        <w:t>5</w:t>
      </w:r>
      <w:r w:rsidR="00066904">
        <w:fldChar w:fldCharType="end"/>
      </w:r>
      <w:r w:rsidR="000E77BF" w:rsidRPr="000E77BF">
        <w:rPr>
          <w:rFonts w:hint="cs"/>
          <w:sz w:val="20"/>
          <w:szCs w:val="24"/>
          <w:rtl/>
          <w:cs/>
        </w:rPr>
        <w:t xml:space="preserve"> </w:t>
      </w:r>
      <w:r w:rsidR="000E77BF" w:rsidRPr="000E77BF">
        <w:rPr>
          <w:sz w:val="20"/>
          <w:szCs w:val="24"/>
          <w:rtl/>
        </w:rPr>
        <w:t>לעיל ובכפוף לתנאיו</w:t>
      </w:r>
      <w:r w:rsidR="000E77BF" w:rsidRPr="000E77BF">
        <w:rPr>
          <w:rFonts w:hint="cs"/>
          <w:sz w:val="20"/>
          <w:szCs w:val="24"/>
          <w:rtl/>
        </w:rPr>
        <w:t>.</w:t>
      </w:r>
      <w:bookmarkEnd w:id="505"/>
    </w:p>
    <w:p w:rsidR="000E77BF" w:rsidRDefault="003F243B" w:rsidP="00910F93">
      <w:pPr>
        <w:pStyle w:val="ad"/>
        <w:numPr>
          <w:ilvl w:val="2"/>
          <w:numId w:val="18"/>
        </w:numPr>
        <w:tabs>
          <w:tab w:val="right" w:pos="8640"/>
        </w:tabs>
        <w:spacing w:after="120"/>
        <w:jc w:val="both"/>
        <w:rPr>
          <w:sz w:val="20"/>
          <w:szCs w:val="24"/>
        </w:rPr>
      </w:pPr>
      <w:bookmarkStart w:id="506" w:name="_Ref445052806"/>
      <w:r>
        <w:rPr>
          <w:rFonts w:hint="cs"/>
          <w:sz w:val="20"/>
          <w:szCs w:val="24"/>
          <w:rtl/>
        </w:rPr>
        <w:t xml:space="preserve">אחריות הספק תחול גם </w:t>
      </w:r>
      <w:r w:rsidR="000E77BF" w:rsidRPr="000E77BF">
        <w:rPr>
          <w:sz w:val="20"/>
          <w:szCs w:val="24"/>
          <w:rtl/>
        </w:rPr>
        <w:t>על פעולות שבוצעו באמצעות קבלני משנה מטעמו ו/או על הממשק שבין מערכות ותשתיות ה</w:t>
      </w:r>
      <w:r w:rsidR="000E77BF" w:rsidRPr="000E77BF">
        <w:rPr>
          <w:rFonts w:hint="cs"/>
          <w:sz w:val="20"/>
          <w:szCs w:val="24"/>
          <w:rtl/>
        </w:rPr>
        <w:t xml:space="preserve">משרד ו/או ספק מיקור החוץ, </w:t>
      </w:r>
      <w:r w:rsidR="000E77BF" w:rsidRPr="000E77BF">
        <w:rPr>
          <w:sz w:val="20"/>
          <w:szCs w:val="24"/>
          <w:rtl/>
        </w:rPr>
        <w:t>לבין המערכת</w:t>
      </w:r>
      <w:r w:rsidR="000E77BF" w:rsidRPr="000E77BF">
        <w:rPr>
          <w:rFonts w:hint="cs"/>
          <w:sz w:val="20"/>
          <w:szCs w:val="24"/>
          <w:rtl/>
        </w:rPr>
        <w:t>.</w:t>
      </w:r>
      <w:bookmarkEnd w:id="506"/>
    </w:p>
    <w:p w:rsidR="00A73836" w:rsidRDefault="00A73836" w:rsidP="00910F93">
      <w:pPr>
        <w:pStyle w:val="ad"/>
        <w:numPr>
          <w:ilvl w:val="2"/>
          <w:numId w:val="18"/>
        </w:numPr>
        <w:tabs>
          <w:tab w:val="right" w:pos="8640"/>
        </w:tabs>
        <w:spacing w:after="120"/>
        <w:jc w:val="both"/>
        <w:rPr>
          <w:sz w:val="20"/>
          <w:szCs w:val="24"/>
          <w:u w:val="single"/>
        </w:rPr>
      </w:pPr>
      <w:bookmarkStart w:id="507" w:name="_Ref226462289"/>
      <w:r w:rsidRPr="00D77239">
        <w:rPr>
          <w:sz w:val="20"/>
          <w:szCs w:val="24"/>
          <w:u w:val="single"/>
          <w:rtl/>
        </w:rPr>
        <w:t>פיצוי מוסכם ל</w:t>
      </w:r>
      <w:r w:rsidRPr="00D77239">
        <w:rPr>
          <w:rFonts w:hint="cs"/>
          <w:sz w:val="20"/>
          <w:szCs w:val="24"/>
          <w:u w:val="single"/>
          <w:rtl/>
        </w:rPr>
        <w:t>שירותי ה</w:t>
      </w:r>
      <w:r>
        <w:rPr>
          <w:rFonts w:hint="cs"/>
          <w:sz w:val="20"/>
          <w:szCs w:val="24"/>
          <w:u w:val="single"/>
          <w:rtl/>
        </w:rPr>
        <w:t>אחריות וה</w:t>
      </w:r>
      <w:r w:rsidRPr="00D77239">
        <w:rPr>
          <w:sz w:val="20"/>
          <w:szCs w:val="24"/>
          <w:u w:val="single"/>
          <w:rtl/>
        </w:rPr>
        <w:t>תחזוקה</w:t>
      </w:r>
      <w:bookmarkEnd w:id="507"/>
    </w:p>
    <w:p w:rsidR="00A73836" w:rsidRPr="00223CFC" w:rsidRDefault="00A73836" w:rsidP="00910F93">
      <w:pPr>
        <w:pStyle w:val="ad"/>
        <w:numPr>
          <w:ilvl w:val="3"/>
          <w:numId w:val="18"/>
        </w:numPr>
        <w:tabs>
          <w:tab w:val="right" w:pos="8640"/>
        </w:tabs>
        <w:spacing w:after="120"/>
        <w:jc w:val="both"/>
        <w:rPr>
          <w:sz w:val="20"/>
          <w:szCs w:val="24"/>
        </w:rPr>
      </w:pPr>
      <w:r w:rsidRPr="00D77239">
        <w:rPr>
          <w:sz w:val="20"/>
          <w:szCs w:val="24"/>
          <w:rtl/>
        </w:rPr>
        <w:tab/>
      </w:r>
      <w:r w:rsidRPr="00223CFC">
        <w:rPr>
          <w:sz w:val="20"/>
          <w:szCs w:val="24"/>
          <w:rtl/>
        </w:rPr>
        <w:t xml:space="preserve">לא עמד הספק ברמות השירות ו/או זמני התגובה הנקובים בסעיף </w:t>
      </w:r>
      <w:r w:rsidRPr="00223CFC">
        <w:rPr>
          <w:rFonts w:hint="cs"/>
          <w:sz w:val="20"/>
          <w:szCs w:val="24"/>
          <w:rtl/>
        </w:rPr>
        <w:t>5.4.4.2.5.1.1.</w:t>
      </w:r>
      <w:r w:rsidRPr="00223CFC">
        <w:rPr>
          <w:sz w:val="20"/>
          <w:szCs w:val="24"/>
          <w:rtl/>
        </w:rPr>
        <w:t xml:space="preserve"> למפרט הטכני או בשאר הוראות סעי</w:t>
      </w:r>
      <w:r w:rsidRPr="00223CFC">
        <w:rPr>
          <w:rFonts w:hint="cs"/>
          <w:sz w:val="20"/>
          <w:szCs w:val="24"/>
          <w:rtl/>
        </w:rPr>
        <w:t xml:space="preserve">פים </w:t>
      </w:r>
      <w:r w:rsidR="00066904">
        <w:fldChar w:fldCharType="begin"/>
      </w:r>
      <w:r w:rsidR="00066904">
        <w:instrText xml:space="preserve"> REF _Ref445049163 \r \h  \* MERGEFORMAT </w:instrText>
      </w:r>
      <w:r w:rsidR="00066904">
        <w:fldChar w:fldCharType="separate"/>
      </w:r>
      <w:r w:rsidR="00F9240A" w:rsidRPr="00F9240A">
        <w:rPr>
          <w:sz w:val="20"/>
          <w:szCs w:val="24"/>
          <w:cs/>
        </w:rPr>
        <w:t>‎</w:t>
      </w:r>
      <w:r w:rsidR="00F9240A" w:rsidRPr="00F9240A">
        <w:rPr>
          <w:sz w:val="20"/>
          <w:szCs w:val="24"/>
        </w:rPr>
        <w:t>6.4</w:t>
      </w:r>
      <w:r w:rsidR="00066904">
        <w:fldChar w:fldCharType="end"/>
      </w:r>
      <w:r w:rsidRPr="00223CFC">
        <w:rPr>
          <w:rFonts w:hint="cs"/>
          <w:sz w:val="20"/>
          <w:szCs w:val="24"/>
          <w:rtl/>
        </w:rPr>
        <w:t>-</w:t>
      </w:r>
      <w:r w:rsidR="00066904">
        <w:fldChar w:fldCharType="begin"/>
      </w:r>
      <w:r w:rsidR="00066904">
        <w:instrText xml:space="preserve"> REF _Ref445050347 \r \h  \* MERGEFORMAT </w:instrText>
      </w:r>
      <w:r w:rsidR="00066904">
        <w:fldChar w:fldCharType="separate"/>
      </w:r>
      <w:r w:rsidR="00F9240A" w:rsidRPr="00F9240A">
        <w:rPr>
          <w:sz w:val="20"/>
          <w:szCs w:val="24"/>
          <w:cs/>
        </w:rPr>
        <w:t>‎</w:t>
      </w:r>
      <w:r w:rsidR="00F9240A" w:rsidRPr="00F9240A">
        <w:rPr>
          <w:sz w:val="20"/>
          <w:szCs w:val="24"/>
        </w:rPr>
        <w:t>6.5</w:t>
      </w:r>
      <w:r w:rsidR="00066904">
        <w:fldChar w:fldCharType="end"/>
      </w:r>
      <w:r w:rsidRPr="00223CFC">
        <w:rPr>
          <w:rFonts w:hint="cs"/>
          <w:sz w:val="20"/>
          <w:szCs w:val="24"/>
          <w:rtl/>
        </w:rPr>
        <w:t xml:space="preserve"> לחוזה</w:t>
      </w:r>
      <w:r w:rsidRPr="00223CFC">
        <w:rPr>
          <w:sz w:val="20"/>
          <w:szCs w:val="24"/>
          <w:rtl/>
        </w:rPr>
        <w:t>, אזי מבלי לגרוע מכל זכות העומדת ל</w:t>
      </w:r>
      <w:r w:rsidRPr="00223CFC">
        <w:rPr>
          <w:rFonts w:hint="cs"/>
          <w:sz w:val="20"/>
          <w:szCs w:val="24"/>
          <w:rtl/>
        </w:rPr>
        <w:t>משרד</w:t>
      </w:r>
      <w:r w:rsidRPr="00223CFC">
        <w:rPr>
          <w:sz w:val="20"/>
          <w:szCs w:val="24"/>
          <w:rtl/>
        </w:rPr>
        <w:t xml:space="preserve"> על פי חוזה זה ו/או על פי דין, ישלם הספק ל</w:t>
      </w:r>
      <w:r w:rsidRPr="00223CFC">
        <w:rPr>
          <w:rFonts w:hint="cs"/>
          <w:sz w:val="20"/>
          <w:szCs w:val="24"/>
          <w:rtl/>
        </w:rPr>
        <w:t>משרד</w:t>
      </w:r>
      <w:r w:rsidRPr="00223CFC">
        <w:rPr>
          <w:sz w:val="20"/>
          <w:szCs w:val="24"/>
          <w:rtl/>
        </w:rPr>
        <w:t>, מיד עם דרישת</w:t>
      </w:r>
      <w:r w:rsidRPr="00223CFC">
        <w:rPr>
          <w:rFonts w:hint="cs"/>
          <w:sz w:val="20"/>
          <w:szCs w:val="24"/>
          <w:rtl/>
        </w:rPr>
        <w:t>ו</w:t>
      </w:r>
      <w:r w:rsidRPr="00223CFC">
        <w:rPr>
          <w:sz w:val="20"/>
          <w:szCs w:val="24"/>
          <w:rtl/>
        </w:rPr>
        <w:t xml:space="preserve"> הראשונה פיצויים מוסכמים בסכום ובתנאים הנקובים לשם כך בסעיף</w:t>
      </w:r>
      <w:r w:rsidRPr="00223CFC">
        <w:rPr>
          <w:rFonts w:hint="cs"/>
          <w:sz w:val="20"/>
          <w:szCs w:val="24"/>
          <w:rtl/>
        </w:rPr>
        <w:t xml:space="preserve"> 5.4.4.2.5.1.2 </w:t>
      </w:r>
      <w:r w:rsidRPr="00223CFC">
        <w:rPr>
          <w:sz w:val="20"/>
          <w:szCs w:val="24"/>
          <w:rtl/>
        </w:rPr>
        <w:t>למפרט הטכני (להלן: "</w:t>
      </w:r>
      <w:r w:rsidRPr="00223CFC">
        <w:rPr>
          <w:b/>
          <w:bCs/>
          <w:sz w:val="20"/>
          <w:szCs w:val="24"/>
          <w:rtl/>
        </w:rPr>
        <w:t>הפיצוי המוסכם</w:t>
      </w:r>
      <w:r w:rsidRPr="00223CFC">
        <w:rPr>
          <w:sz w:val="20"/>
          <w:szCs w:val="24"/>
          <w:rtl/>
        </w:rPr>
        <w:t>")</w:t>
      </w:r>
      <w:r w:rsidRPr="00223CFC">
        <w:rPr>
          <w:rFonts w:hint="cs"/>
          <w:sz w:val="20"/>
          <w:szCs w:val="24"/>
          <w:rtl/>
        </w:rPr>
        <w:t xml:space="preserve">. </w:t>
      </w:r>
    </w:p>
    <w:p w:rsidR="00A73836" w:rsidRPr="00223CFC" w:rsidRDefault="00A73836" w:rsidP="00910F93">
      <w:pPr>
        <w:pStyle w:val="ad"/>
        <w:numPr>
          <w:ilvl w:val="3"/>
          <w:numId w:val="18"/>
        </w:numPr>
        <w:tabs>
          <w:tab w:val="right" w:pos="8640"/>
        </w:tabs>
        <w:spacing w:after="120"/>
        <w:jc w:val="both"/>
        <w:rPr>
          <w:sz w:val="20"/>
          <w:szCs w:val="24"/>
        </w:rPr>
      </w:pPr>
      <w:r w:rsidRPr="00223CFC">
        <w:rPr>
          <w:sz w:val="20"/>
          <w:szCs w:val="24"/>
          <w:rtl/>
        </w:rPr>
        <w:tab/>
        <w:t>הצדדים מצהירים בזאת, כי סך הפיצוי המוסכם ואופן חישובו מהווה פיצוי הולם וסביר לנזקים אשר נגרמו ל</w:t>
      </w:r>
      <w:r w:rsidRPr="00223CFC">
        <w:rPr>
          <w:rFonts w:hint="cs"/>
          <w:sz w:val="20"/>
          <w:szCs w:val="24"/>
          <w:rtl/>
        </w:rPr>
        <w:t>משרד</w:t>
      </w:r>
      <w:r w:rsidRPr="00223CFC">
        <w:rPr>
          <w:sz w:val="20"/>
          <w:szCs w:val="24"/>
          <w:rtl/>
        </w:rPr>
        <w:t xml:space="preserve"> בנסיבות האמורות, אולם אין בפיצוי המוסכם על מנת לגרוע מאחריות הספק לבצע ולהשלים את שירותי </w:t>
      </w:r>
      <w:r w:rsidRPr="00223CFC">
        <w:rPr>
          <w:rFonts w:hint="cs"/>
          <w:sz w:val="20"/>
          <w:szCs w:val="24"/>
          <w:rtl/>
        </w:rPr>
        <w:t xml:space="preserve">האחריות או </w:t>
      </w:r>
      <w:r w:rsidRPr="00223CFC">
        <w:rPr>
          <w:sz w:val="20"/>
          <w:szCs w:val="24"/>
          <w:rtl/>
        </w:rPr>
        <w:t>התחזוקה</w:t>
      </w:r>
      <w:r w:rsidRPr="00223CFC">
        <w:rPr>
          <w:rFonts w:hint="cs"/>
          <w:sz w:val="20"/>
          <w:szCs w:val="24"/>
          <w:rtl/>
        </w:rPr>
        <w:t xml:space="preserve"> (לפי העניין)</w:t>
      </w:r>
      <w:r w:rsidRPr="00223CFC">
        <w:rPr>
          <w:sz w:val="20"/>
          <w:szCs w:val="24"/>
          <w:rtl/>
        </w:rPr>
        <w:t xml:space="preserve"> במלואם ובמועדם</w:t>
      </w:r>
      <w:r w:rsidRPr="00223CFC">
        <w:rPr>
          <w:rFonts w:hint="cs"/>
          <w:sz w:val="20"/>
          <w:szCs w:val="24"/>
          <w:rtl/>
        </w:rPr>
        <w:t>.</w:t>
      </w:r>
    </w:p>
    <w:p w:rsidR="00A73836" w:rsidRPr="00223CFC" w:rsidRDefault="00A73836" w:rsidP="00910F93">
      <w:pPr>
        <w:pStyle w:val="ad"/>
        <w:numPr>
          <w:ilvl w:val="3"/>
          <w:numId w:val="18"/>
        </w:numPr>
        <w:tabs>
          <w:tab w:val="right" w:pos="8640"/>
        </w:tabs>
        <w:spacing w:after="120"/>
        <w:jc w:val="both"/>
        <w:rPr>
          <w:sz w:val="20"/>
          <w:szCs w:val="24"/>
        </w:rPr>
      </w:pPr>
      <w:r w:rsidRPr="00223CFC">
        <w:rPr>
          <w:sz w:val="20"/>
          <w:szCs w:val="24"/>
          <w:rtl/>
        </w:rPr>
        <w:t>למען הסר ספק מובהר בזאת, כי אין בתשלום הפיצוי המוסכם, כולו או חלקו על מנת לגרוע מכל זכות אחרת העומדת ל</w:t>
      </w:r>
      <w:r w:rsidRPr="00223CFC">
        <w:rPr>
          <w:rFonts w:hint="cs"/>
          <w:sz w:val="20"/>
          <w:szCs w:val="24"/>
          <w:rtl/>
        </w:rPr>
        <w:t>משרד</w:t>
      </w:r>
      <w:r w:rsidRPr="00223CFC">
        <w:rPr>
          <w:sz w:val="20"/>
          <w:szCs w:val="24"/>
          <w:rtl/>
        </w:rPr>
        <w:t xml:space="preserve"> על פי חוזה זה ו/או על פי דין, לרבות ומבלי לגרוע, מכל זכות המוקנית ל</w:t>
      </w:r>
      <w:r w:rsidRPr="00223CFC">
        <w:rPr>
          <w:rFonts w:hint="cs"/>
          <w:sz w:val="20"/>
          <w:szCs w:val="24"/>
          <w:rtl/>
        </w:rPr>
        <w:t>משרד</w:t>
      </w:r>
      <w:r w:rsidRPr="00223CFC">
        <w:rPr>
          <w:sz w:val="20"/>
          <w:szCs w:val="24"/>
          <w:rtl/>
        </w:rPr>
        <w:t xml:space="preserve"> לבטל חוזה זה בגין הפרתו על ידי הספק ו/או בגין נזקים נוספים שנגרמו ל</w:t>
      </w:r>
      <w:r w:rsidRPr="00223CFC">
        <w:rPr>
          <w:rFonts w:hint="cs"/>
          <w:sz w:val="20"/>
          <w:szCs w:val="24"/>
          <w:rtl/>
        </w:rPr>
        <w:t>ו</w:t>
      </w:r>
      <w:r w:rsidRPr="00223CFC">
        <w:rPr>
          <w:sz w:val="20"/>
          <w:szCs w:val="24"/>
          <w:rtl/>
        </w:rPr>
        <w:t xml:space="preserve"> ו/או למי מטעמ</w:t>
      </w:r>
      <w:r w:rsidRPr="00223CFC">
        <w:rPr>
          <w:rFonts w:hint="cs"/>
          <w:sz w:val="20"/>
          <w:szCs w:val="24"/>
          <w:rtl/>
        </w:rPr>
        <w:t>ו</w:t>
      </w:r>
      <w:r w:rsidRPr="00223CFC">
        <w:rPr>
          <w:sz w:val="20"/>
          <w:szCs w:val="24"/>
          <w:rtl/>
        </w:rPr>
        <w:t xml:space="preserve"> מעבר לסכום הפיצוי המוסכם</w:t>
      </w:r>
      <w:r w:rsidRPr="00223CFC">
        <w:rPr>
          <w:rFonts w:hint="cs"/>
          <w:sz w:val="20"/>
          <w:szCs w:val="24"/>
          <w:rtl/>
        </w:rPr>
        <w:t>.</w:t>
      </w:r>
    </w:p>
    <w:p w:rsidR="00A73836" w:rsidRPr="00223CFC" w:rsidRDefault="00A73836" w:rsidP="00910F93">
      <w:pPr>
        <w:pStyle w:val="ad"/>
        <w:numPr>
          <w:ilvl w:val="3"/>
          <w:numId w:val="18"/>
        </w:numPr>
        <w:tabs>
          <w:tab w:val="right" w:pos="8640"/>
        </w:tabs>
        <w:spacing w:after="120"/>
        <w:jc w:val="both"/>
        <w:rPr>
          <w:sz w:val="20"/>
          <w:szCs w:val="24"/>
        </w:rPr>
      </w:pPr>
      <w:r w:rsidRPr="00223CFC">
        <w:rPr>
          <w:sz w:val="20"/>
          <w:szCs w:val="24"/>
          <w:rtl/>
        </w:rPr>
        <w:t xml:space="preserve">עוד מובהר בזאת, כי </w:t>
      </w:r>
      <w:r w:rsidRPr="00223CFC">
        <w:rPr>
          <w:rFonts w:hint="cs"/>
          <w:sz w:val="20"/>
          <w:szCs w:val="24"/>
          <w:rtl/>
        </w:rPr>
        <w:t>המשרד</w:t>
      </w:r>
      <w:r w:rsidRPr="00223CFC">
        <w:rPr>
          <w:sz w:val="20"/>
          <w:szCs w:val="24"/>
          <w:rtl/>
        </w:rPr>
        <w:t xml:space="preserve"> יה</w:t>
      </w:r>
      <w:r w:rsidRPr="00223CFC">
        <w:rPr>
          <w:rFonts w:hint="cs"/>
          <w:sz w:val="20"/>
          <w:szCs w:val="24"/>
          <w:rtl/>
        </w:rPr>
        <w:t>א</w:t>
      </w:r>
      <w:r w:rsidRPr="00223CFC">
        <w:rPr>
          <w:sz w:val="20"/>
          <w:szCs w:val="24"/>
          <w:rtl/>
        </w:rPr>
        <w:t xml:space="preserve"> רשאי להפחית מתשלום כל חלק מהתמורה לה זכאי הספק על פי הוראות החוזה את גובה הפיצוי המוסכם שהצטבר עד למועד הקבוע לתשלום התמורה</w:t>
      </w:r>
      <w:r w:rsidRPr="00223CFC">
        <w:rPr>
          <w:rFonts w:hint="cs"/>
          <w:sz w:val="20"/>
          <w:szCs w:val="24"/>
          <w:rtl/>
        </w:rPr>
        <w:t>.</w:t>
      </w:r>
    </w:p>
    <w:p w:rsidR="00A73836" w:rsidRDefault="00A73836" w:rsidP="00920EA5">
      <w:pPr>
        <w:pStyle w:val="ad"/>
        <w:numPr>
          <w:ilvl w:val="3"/>
          <w:numId w:val="18"/>
        </w:numPr>
        <w:tabs>
          <w:tab w:val="right" w:pos="8640"/>
        </w:tabs>
        <w:spacing w:after="120"/>
        <w:jc w:val="both"/>
        <w:rPr>
          <w:sz w:val="20"/>
          <w:szCs w:val="24"/>
        </w:rPr>
      </w:pPr>
      <w:r w:rsidRPr="00223CFC">
        <w:rPr>
          <w:sz w:val="20"/>
          <w:szCs w:val="24"/>
          <w:rtl/>
        </w:rPr>
        <w:t xml:space="preserve">מבלי לגרוע מהוראות סעיף זה לעיל, מובהר בזאת, כי עיכוב </w:t>
      </w:r>
      <w:r w:rsidR="00B32D5C" w:rsidRPr="00223CFC">
        <w:rPr>
          <w:rFonts w:hint="cs"/>
          <w:sz w:val="20"/>
          <w:szCs w:val="24"/>
          <w:rtl/>
        </w:rPr>
        <w:t xml:space="preserve">של 2 ימים </w:t>
      </w:r>
      <w:r w:rsidRPr="00223CFC">
        <w:rPr>
          <w:rFonts w:hint="eastAsia"/>
          <w:sz w:val="20"/>
          <w:szCs w:val="24"/>
          <w:rtl/>
        </w:rPr>
        <w:t>בזמן</w:t>
      </w:r>
      <w:r w:rsidRPr="00223CFC">
        <w:rPr>
          <w:sz w:val="20"/>
          <w:szCs w:val="24"/>
          <w:rtl/>
        </w:rPr>
        <w:t xml:space="preserve"> תגובה לתקלה </w:t>
      </w:r>
      <w:r w:rsidRPr="00223CFC">
        <w:rPr>
          <w:rFonts w:hint="cs"/>
          <w:sz w:val="20"/>
          <w:szCs w:val="24"/>
          <w:rtl/>
        </w:rPr>
        <w:t>חמורה</w:t>
      </w:r>
      <w:r w:rsidRPr="00223CFC">
        <w:rPr>
          <w:sz w:val="20"/>
          <w:szCs w:val="24"/>
          <w:rtl/>
        </w:rPr>
        <w:t xml:space="preserve"> </w:t>
      </w:r>
      <w:r w:rsidRPr="00223CFC">
        <w:rPr>
          <w:rFonts w:hint="eastAsia"/>
          <w:sz w:val="20"/>
          <w:szCs w:val="24"/>
          <w:rtl/>
        </w:rPr>
        <w:t>ו</w:t>
      </w:r>
      <w:r w:rsidRPr="00223CFC">
        <w:rPr>
          <w:sz w:val="20"/>
          <w:szCs w:val="24"/>
          <w:rtl/>
        </w:rPr>
        <w:t xml:space="preserve">/או </w:t>
      </w:r>
      <w:r w:rsidRPr="00223CFC">
        <w:rPr>
          <w:rFonts w:hint="eastAsia"/>
          <w:sz w:val="20"/>
          <w:szCs w:val="24"/>
          <w:rtl/>
        </w:rPr>
        <w:t>עיכוב</w:t>
      </w:r>
      <w:r w:rsidRPr="00223CFC">
        <w:rPr>
          <w:sz w:val="20"/>
          <w:szCs w:val="24"/>
          <w:rtl/>
        </w:rPr>
        <w:t xml:space="preserve"> </w:t>
      </w:r>
      <w:r w:rsidR="00B32D5C" w:rsidRPr="00223CFC">
        <w:rPr>
          <w:rFonts w:hint="cs"/>
          <w:sz w:val="20"/>
          <w:szCs w:val="24"/>
          <w:rtl/>
        </w:rPr>
        <w:t xml:space="preserve">של 10 ימים </w:t>
      </w:r>
      <w:r w:rsidRPr="00223CFC">
        <w:rPr>
          <w:sz w:val="20"/>
          <w:szCs w:val="24"/>
          <w:rtl/>
        </w:rPr>
        <w:t xml:space="preserve">בזמן תגובה לתקלה </w:t>
      </w:r>
      <w:r w:rsidRPr="00223CFC">
        <w:rPr>
          <w:rFonts w:hint="cs"/>
          <w:sz w:val="20"/>
          <w:szCs w:val="24"/>
          <w:rtl/>
        </w:rPr>
        <w:t>רגילה (כהגדרתן בסעיף 5.4.4.2.5.1.1 למפרט</w:t>
      </w:r>
      <w:r w:rsidRPr="006C201D">
        <w:rPr>
          <w:rFonts w:hint="cs"/>
          <w:sz w:val="20"/>
          <w:szCs w:val="24"/>
          <w:rtl/>
        </w:rPr>
        <w:t xml:space="preserve"> הטכני)</w:t>
      </w:r>
      <w:r w:rsidR="00B32D5C">
        <w:rPr>
          <w:rFonts w:hint="cs"/>
          <w:sz w:val="20"/>
          <w:szCs w:val="24"/>
          <w:rtl/>
        </w:rPr>
        <w:t>;</w:t>
      </w:r>
      <w:r w:rsidRPr="006C201D">
        <w:rPr>
          <w:sz w:val="20"/>
          <w:szCs w:val="24"/>
          <w:rtl/>
        </w:rPr>
        <w:t xml:space="preserve"> </w:t>
      </w:r>
      <w:r w:rsidRPr="006C201D">
        <w:rPr>
          <w:rFonts w:hint="eastAsia"/>
          <w:sz w:val="20"/>
          <w:szCs w:val="24"/>
          <w:rtl/>
        </w:rPr>
        <w:t>ו</w:t>
      </w:r>
      <w:r w:rsidRPr="006C201D">
        <w:rPr>
          <w:sz w:val="20"/>
          <w:szCs w:val="24"/>
          <w:rtl/>
        </w:rPr>
        <w:t xml:space="preserve">/או הפסקת </w:t>
      </w:r>
      <w:r w:rsidRPr="006C201D">
        <w:rPr>
          <w:rFonts w:hint="eastAsia"/>
          <w:sz w:val="20"/>
          <w:szCs w:val="24"/>
          <w:rtl/>
        </w:rPr>
        <w:t>שירותי</w:t>
      </w:r>
      <w:r w:rsidRPr="006C201D">
        <w:rPr>
          <w:sz w:val="20"/>
          <w:szCs w:val="24"/>
          <w:rtl/>
        </w:rPr>
        <w:t xml:space="preserve"> </w:t>
      </w:r>
      <w:r w:rsidRPr="006C201D">
        <w:rPr>
          <w:rFonts w:hint="eastAsia"/>
          <w:sz w:val="20"/>
          <w:szCs w:val="24"/>
          <w:rtl/>
        </w:rPr>
        <w:t>תחזוקה</w:t>
      </w:r>
      <w:r w:rsidRPr="006C201D">
        <w:rPr>
          <w:sz w:val="20"/>
          <w:szCs w:val="24"/>
          <w:rtl/>
        </w:rPr>
        <w:t xml:space="preserve"> </w:t>
      </w:r>
      <w:r w:rsidRPr="006C201D">
        <w:rPr>
          <w:rFonts w:hint="eastAsia"/>
          <w:sz w:val="20"/>
          <w:szCs w:val="24"/>
          <w:rtl/>
        </w:rPr>
        <w:t>ל</w:t>
      </w:r>
      <w:r w:rsidRPr="006C201D">
        <w:rPr>
          <w:sz w:val="20"/>
          <w:szCs w:val="24"/>
          <w:rtl/>
        </w:rPr>
        <w:t xml:space="preserve">תקופה העולה על </w:t>
      </w:r>
      <w:r w:rsidR="00920EA5">
        <w:rPr>
          <w:rFonts w:hint="cs"/>
          <w:sz w:val="20"/>
          <w:szCs w:val="24"/>
          <w:rtl/>
        </w:rPr>
        <w:t>14</w:t>
      </w:r>
      <w:r w:rsidR="00920EA5" w:rsidRPr="006C201D">
        <w:rPr>
          <w:sz w:val="20"/>
          <w:szCs w:val="24"/>
          <w:rtl/>
        </w:rPr>
        <w:t xml:space="preserve"> </w:t>
      </w:r>
      <w:r w:rsidRPr="006C201D">
        <w:rPr>
          <w:rFonts w:hint="eastAsia"/>
          <w:sz w:val="20"/>
          <w:szCs w:val="24"/>
          <w:rtl/>
        </w:rPr>
        <w:t>ימים</w:t>
      </w:r>
      <w:r w:rsidRPr="006C201D">
        <w:rPr>
          <w:sz w:val="20"/>
          <w:szCs w:val="24"/>
          <w:rtl/>
        </w:rPr>
        <w:t>, תיחשב כהפרה יסודית של החוזה, וזאת מבלי לגרוע מזכות</w:t>
      </w:r>
      <w:r w:rsidRPr="006C201D">
        <w:rPr>
          <w:rFonts w:hint="cs"/>
          <w:sz w:val="20"/>
          <w:szCs w:val="24"/>
          <w:rtl/>
        </w:rPr>
        <w:t>ו</w:t>
      </w:r>
      <w:r w:rsidRPr="006C201D">
        <w:rPr>
          <w:sz w:val="20"/>
          <w:szCs w:val="24"/>
          <w:rtl/>
        </w:rPr>
        <w:t xml:space="preserve"> של ה</w:t>
      </w:r>
      <w:r w:rsidRPr="006C201D">
        <w:rPr>
          <w:rFonts w:hint="cs"/>
          <w:sz w:val="20"/>
          <w:szCs w:val="24"/>
          <w:rtl/>
        </w:rPr>
        <w:t>משרד</w:t>
      </w:r>
      <w:r w:rsidRPr="006C201D">
        <w:rPr>
          <w:sz w:val="20"/>
          <w:szCs w:val="24"/>
          <w:rtl/>
        </w:rPr>
        <w:t xml:space="preserve"> לפיצוי מוסכם</w:t>
      </w:r>
      <w:r w:rsidRPr="006C201D">
        <w:rPr>
          <w:rFonts w:hint="cs"/>
          <w:sz w:val="20"/>
          <w:szCs w:val="24"/>
          <w:rtl/>
        </w:rPr>
        <w:t>.</w:t>
      </w:r>
    </w:p>
    <w:p w:rsidR="00A73836" w:rsidRDefault="00A73836" w:rsidP="00920EA5">
      <w:pPr>
        <w:pStyle w:val="ad"/>
        <w:tabs>
          <w:tab w:val="left" w:pos="2268"/>
          <w:tab w:val="right" w:pos="8640"/>
        </w:tabs>
        <w:spacing w:after="120"/>
        <w:ind w:left="3118"/>
        <w:jc w:val="both"/>
        <w:rPr>
          <w:sz w:val="20"/>
          <w:szCs w:val="24"/>
          <w:rtl/>
        </w:rPr>
      </w:pPr>
      <w:r w:rsidRPr="006C201D">
        <w:rPr>
          <w:sz w:val="20"/>
          <w:szCs w:val="24"/>
          <w:rtl/>
        </w:rPr>
        <w:t xml:space="preserve">מובהר כי מימוש זכות </w:t>
      </w:r>
      <w:r>
        <w:rPr>
          <w:rFonts w:hint="cs"/>
          <w:sz w:val="20"/>
          <w:szCs w:val="24"/>
          <w:rtl/>
        </w:rPr>
        <w:t>המשרד</w:t>
      </w:r>
      <w:r w:rsidRPr="006C201D">
        <w:rPr>
          <w:sz w:val="20"/>
          <w:szCs w:val="24"/>
          <w:rtl/>
        </w:rPr>
        <w:t xml:space="preserve"> מכוח סעיף זה ייעשה בכפוף למתן הודעה בכתב לספק של </w:t>
      </w:r>
      <w:r w:rsidR="00920EA5">
        <w:rPr>
          <w:rFonts w:hint="cs"/>
          <w:sz w:val="20"/>
          <w:szCs w:val="24"/>
          <w:rtl/>
        </w:rPr>
        <w:t>5</w:t>
      </w:r>
      <w:r w:rsidR="00920EA5" w:rsidRPr="006C201D">
        <w:rPr>
          <w:sz w:val="20"/>
          <w:szCs w:val="24"/>
          <w:rtl/>
        </w:rPr>
        <w:t xml:space="preserve"> </w:t>
      </w:r>
      <w:r w:rsidRPr="006C201D">
        <w:rPr>
          <w:sz w:val="20"/>
          <w:szCs w:val="24"/>
          <w:rtl/>
        </w:rPr>
        <w:t>ימים מראש</w:t>
      </w:r>
      <w:r>
        <w:rPr>
          <w:rFonts w:hint="cs"/>
          <w:sz w:val="20"/>
          <w:szCs w:val="24"/>
          <w:rtl/>
        </w:rPr>
        <w:t>.</w:t>
      </w:r>
    </w:p>
    <w:p w:rsidR="001C6935" w:rsidRDefault="000D39CE" w:rsidP="001C6935">
      <w:pPr>
        <w:pStyle w:val="ad"/>
        <w:keepNext/>
        <w:numPr>
          <w:ilvl w:val="1"/>
          <w:numId w:val="18"/>
        </w:numPr>
        <w:tabs>
          <w:tab w:val="right" w:pos="8640"/>
        </w:tabs>
        <w:spacing w:after="120"/>
        <w:jc w:val="both"/>
        <w:rPr>
          <w:sz w:val="20"/>
          <w:szCs w:val="24"/>
          <w:u w:val="single"/>
        </w:rPr>
      </w:pPr>
      <w:r>
        <w:rPr>
          <w:rFonts w:hint="cs"/>
          <w:sz w:val="20"/>
          <w:szCs w:val="24"/>
          <w:u w:val="single"/>
          <w:rtl/>
        </w:rPr>
        <w:t>הנגשת המידע הקיים במערכת באמצעות אתר אינטרנט</w:t>
      </w:r>
    </w:p>
    <w:p w:rsidR="001C6935" w:rsidRPr="00223CFC" w:rsidRDefault="000D39CE" w:rsidP="001C6935">
      <w:pPr>
        <w:pStyle w:val="ad"/>
        <w:keepNext/>
        <w:tabs>
          <w:tab w:val="left" w:pos="2268"/>
          <w:tab w:val="right" w:pos="8640"/>
        </w:tabs>
        <w:spacing w:after="120"/>
        <w:ind w:left="1275"/>
        <w:jc w:val="both"/>
        <w:rPr>
          <w:sz w:val="20"/>
          <w:szCs w:val="24"/>
        </w:rPr>
      </w:pPr>
      <w:r w:rsidRPr="00597026">
        <w:rPr>
          <w:rFonts w:hint="cs"/>
          <w:szCs w:val="24"/>
          <w:rtl/>
        </w:rPr>
        <w:t xml:space="preserve">במהלך תקופת ההתקשרות </w:t>
      </w:r>
      <w:r>
        <w:rPr>
          <w:rFonts w:hint="cs"/>
          <w:szCs w:val="24"/>
          <w:rtl/>
        </w:rPr>
        <w:t>ובהתאם להחלטת המשרד להנגיש את המידע הקיים במערכת באמצעות אתר אינטרנט, כחלק מהפרויקט, יספק הספק</w:t>
      </w:r>
      <w:r w:rsidRPr="000D39CE">
        <w:rPr>
          <w:szCs w:val="24"/>
          <w:rtl/>
        </w:rPr>
        <w:t xml:space="preserve"> </w:t>
      </w:r>
      <w:r w:rsidRPr="002F72F3">
        <w:rPr>
          <w:szCs w:val="24"/>
          <w:rtl/>
        </w:rPr>
        <w:t>על אחריותו הבלעדית וללא תמורה</w:t>
      </w:r>
      <w:r>
        <w:rPr>
          <w:rFonts w:hint="cs"/>
          <w:szCs w:val="24"/>
          <w:rtl/>
        </w:rPr>
        <w:t xml:space="preserve"> נוספת, שירותי הנגשה של המידע מהמערכת לאתר אינטרנט, לרבות שירותי הנגשת המידע לפלטפורמות ניידות (מכשירי טלפונים סלולאריים, טאבלטים וכו')</w:t>
      </w:r>
      <w:r>
        <w:rPr>
          <w:rFonts w:hint="cs"/>
          <w:sz w:val="20"/>
          <w:szCs w:val="24"/>
          <w:rtl/>
        </w:rPr>
        <w:t>, והכול בהתאם</w:t>
      </w:r>
      <w:r>
        <w:rPr>
          <w:rFonts w:hint="cs"/>
          <w:szCs w:val="24"/>
          <w:rtl/>
        </w:rPr>
        <w:t xml:space="preserve">, </w:t>
      </w:r>
      <w:r w:rsidR="00832F12">
        <w:rPr>
          <w:szCs w:val="24"/>
          <w:rtl/>
        </w:rPr>
        <w:t>באופן</w:t>
      </w:r>
      <w:r w:rsidR="00832F12">
        <w:rPr>
          <w:rFonts w:hint="cs"/>
          <w:szCs w:val="24"/>
          <w:rtl/>
        </w:rPr>
        <w:t xml:space="preserve">, </w:t>
      </w:r>
      <w:r w:rsidRPr="002F72F3">
        <w:rPr>
          <w:szCs w:val="24"/>
          <w:rtl/>
        </w:rPr>
        <w:t xml:space="preserve">בתנאים </w:t>
      </w:r>
      <w:r w:rsidRPr="002F72F3">
        <w:rPr>
          <w:rFonts w:hint="cs"/>
          <w:szCs w:val="24"/>
          <w:rtl/>
        </w:rPr>
        <w:t>והסטנדרטים</w:t>
      </w:r>
      <w:r w:rsidRPr="002F72F3">
        <w:rPr>
          <w:szCs w:val="24"/>
          <w:rtl/>
        </w:rPr>
        <w:t xml:space="preserve"> </w:t>
      </w:r>
      <w:r w:rsidRPr="00223CFC">
        <w:rPr>
          <w:szCs w:val="24"/>
          <w:rtl/>
        </w:rPr>
        <w:t>הנקובים ב</w:t>
      </w:r>
      <w:r w:rsidRPr="00223CFC">
        <w:rPr>
          <w:rFonts w:hint="cs"/>
          <w:szCs w:val="24"/>
          <w:rtl/>
        </w:rPr>
        <w:t>סעי</w:t>
      </w:r>
      <w:r w:rsidR="00832F12" w:rsidRPr="00223CFC">
        <w:rPr>
          <w:rFonts w:hint="cs"/>
          <w:szCs w:val="24"/>
          <w:rtl/>
        </w:rPr>
        <w:t xml:space="preserve">ף 5.1.6.3 </w:t>
      </w:r>
      <w:r w:rsidRPr="00223CFC">
        <w:rPr>
          <w:rFonts w:hint="cs"/>
          <w:szCs w:val="24"/>
          <w:rtl/>
        </w:rPr>
        <w:t>למפרט הטכני</w:t>
      </w:r>
      <w:r w:rsidR="00832F12" w:rsidRPr="00223CFC">
        <w:rPr>
          <w:rFonts w:hint="cs"/>
          <w:sz w:val="20"/>
          <w:szCs w:val="24"/>
          <w:rtl/>
        </w:rPr>
        <w:t>.</w:t>
      </w:r>
    </w:p>
    <w:p w:rsidR="00477484" w:rsidRPr="00223CFC" w:rsidRDefault="00477484" w:rsidP="00910F93">
      <w:pPr>
        <w:pStyle w:val="ad"/>
        <w:numPr>
          <w:ilvl w:val="1"/>
          <w:numId w:val="18"/>
        </w:numPr>
        <w:tabs>
          <w:tab w:val="right" w:pos="8640"/>
        </w:tabs>
        <w:spacing w:after="120"/>
        <w:jc w:val="both"/>
        <w:rPr>
          <w:sz w:val="20"/>
          <w:szCs w:val="24"/>
          <w:u w:val="single"/>
        </w:rPr>
      </w:pPr>
      <w:bookmarkStart w:id="508" w:name="_Ref445213542"/>
      <w:bookmarkStart w:id="509" w:name="_Ref445284262"/>
      <w:r w:rsidRPr="00223CFC">
        <w:rPr>
          <w:rFonts w:hint="cs"/>
          <w:sz w:val="20"/>
          <w:szCs w:val="24"/>
          <w:u w:val="single"/>
          <w:rtl/>
        </w:rPr>
        <w:t>שירותים נוספים, שינויים ושיפורים</w:t>
      </w:r>
      <w:bookmarkEnd w:id="508"/>
      <w:r w:rsidR="00C56348" w:rsidRPr="00223CFC">
        <w:rPr>
          <w:rFonts w:hint="cs"/>
          <w:sz w:val="20"/>
          <w:szCs w:val="24"/>
          <w:u w:val="single"/>
          <w:rtl/>
        </w:rPr>
        <w:t xml:space="preserve"> (שו"שים)</w:t>
      </w:r>
      <w:bookmarkEnd w:id="509"/>
    </w:p>
    <w:p w:rsidR="00477484" w:rsidRDefault="00890DF3" w:rsidP="00910F93">
      <w:pPr>
        <w:pStyle w:val="ad"/>
        <w:numPr>
          <w:ilvl w:val="2"/>
          <w:numId w:val="18"/>
        </w:numPr>
        <w:tabs>
          <w:tab w:val="right" w:pos="8640"/>
        </w:tabs>
        <w:spacing w:after="120"/>
        <w:jc w:val="both"/>
        <w:rPr>
          <w:sz w:val="20"/>
          <w:szCs w:val="24"/>
        </w:rPr>
      </w:pPr>
      <w:bookmarkStart w:id="510" w:name="_Ref445216309"/>
      <w:r w:rsidRPr="00223CFC">
        <w:rPr>
          <w:rFonts w:hint="cs"/>
          <w:b/>
          <w:sz w:val="20"/>
          <w:szCs w:val="24"/>
          <w:rtl/>
        </w:rPr>
        <w:t>מבלי לגרוע מיתר הוראות החוזה, למשרד</w:t>
      </w:r>
      <w:r w:rsidRPr="00223CFC">
        <w:rPr>
          <w:b/>
          <w:sz w:val="20"/>
          <w:szCs w:val="24"/>
          <w:rtl/>
        </w:rPr>
        <w:t xml:space="preserve"> </w:t>
      </w:r>
      <w:r w:rsidRPr="00223CFC">
        <w:rPr>
          <w:rFonts w:hint="cs"/>
          <w:b/>
          <w:sz w:val="20"/>
          <w:szCs w:val="24"/>
          <w:rtl/>
        </w:rPr>
        <w:t xml:space="preserve">תהא הזכות </w:t>
      </w:r>
      <w:r w:rsidRPr="00223CFC">
        <w:rPr>
          <w:b/>
          <w:sz w:val="20"/>
          <w:szCs w:val="24"/>
          <w:rtl/>
        </w:rPr>
        <w:t>ליזום, במהלך כל תקופת ה</w:t>
      </w:r>
      <w:r w:rsidRPr="00223CFC">
        <w:rPr>
          <w:rFonts w:hint="cs"/>
          <w:b/>
          <w:sz w:val="20"/>
          <w:szCs w:val="24"/>
          <w:rtl/>
        </w:rPr>
        <w:t>התקשרות</w:t>
      </w:r>
      <w:r w:rsidRPr="00223CFC">
        <w:rPr>
          <w:b/>
          <w:sz w:val="20"/>
          <w:szCs w:val="24"/>
          <w:rtl/>
        </w:rPr>
        <w:t xml:space="preserve">, </w:t>
      </w:r>
      <w:r w:rsidR="00E67218" w:rsidRPr="00223CFC">
        <w:rPr>
          <w:rFonts w:hint="cs"/>
          <w:b/>
          <w:sz w:val="20"/>
          <w:szCs w:val="24"/>
          <w:rtl/>
        </w:rPr>
        <w:t xml:space="preserve">שירותים נוספים ו/או </w:t>
      </w:r>
      <w:r w:rsidRPr="00223CFC">
        <w:rPr>
          <w:b/>
          <w:sz w:val="20"/>
          <w:szCs w:val="24"/>
          <w:rtl/>
        </w:rPr>
        <w:t xml:space="preserve">עריכת שינויים </w:t>
      </w:r>
      <w:r w:rsidRPr="00223CFC">
        <w:rPr>
          <w:rFonts w:hint="cs"/>
          <w:b/>
          <w:sz w:val="20"/>
          <w:szCs w:val="24"/>
          <w:rtl/>
        </w:rPr>
        <w:t xml:space="preserve">ו/או שיפורים </w:t>
      </w:r>
      <w:r w:rsidRPr="00223CFC">
        <w:rPr>
          <w:b/>
          <w:sz w:val="20"/>
          <w:szCs w:val="24"/>
          <w:rtl/>
        </w:rPr>
        <w:t>ב</w:t>
      </w:r>
      <w:r w:rsidRPr="00223CFC">
        <w:rPr>
          <w:rFonts w:hint="cs"/>
          <w:b/>
          <w:sz w:val="20"/>
          <w:szCs w:val="24"/>
          <w:rtl/>
        </w:rPr>
        <w:t>מערכת</w:t>
      </w:r>
      <w:r w:rsidRPr="00223CFC">
        <w:rPr>
          <w:b/>
          <w:sz w:val="20"/>
          <w:szCs w:val="24"/>
          <w:rtl/>
        </w:rPr>
        <w:t xml:space="preserve"> או בכל חלק מ</w:t>
      </w:r>
      <w:r w:rsidRPr="00223CFC">
        <w:rPr>
          <w:rFonts w:hint="cs"/>
          <w:b/>
          <w:sz w:val="20"/>
          <w:szCs w:val="24"/>
          <w:rtl/>
        </w:rPr>
        <w:t>מנה מעת לעת</w:t>
      </w:r>
      <w:r w:rsidR="00931042" w:rsidRPr="00223CFC">
        <w:rPr>
          <w:rFonts w:hint="cs"/>
          <w:b/>
          <w:sz w:val="20"/>
          <w:szCs w:val="24"/>
          <w:rtl/>
        </w:rPr>
        <w:t>, בין היתר כמפורט בסעיף 5.1.6.4 למפרט</w:t>
      </w:r>
      <w:r w:rsidR="00931042">
        <w:rPr>
          <w:rFonts w:hint="cs"/>
          <w:b/>
          <w:sz w:val="20"/>
          <w:szCs w:val="24"/>
          <w:rtl/>
        </w:rPr>
        <w:t xml:space="preserve"> הטכני</w:t>
      </w:r>
      <w:r>
        <w:rPr>
          <w:rFonts w:hint="cs"/>
          <w:b/>
          <w:sz w:val="20"/>
          <w:szCs w:val="24"/>
          <w:rtl/>
        </w:rPr>
        <w:t xml:space="preserve"> </w:t>
      </w:r>
      <w:r w:rsidRPr="00890DF3">
        <w:rPr>
          <w:b/>
          <w:sz w:val="20"/>
          <w:szCs w:val="24"/>
          <w:rtl/>
        </w:rPr>
        <w:t>(להלן: "</w:t>
      </w:r>
      <w:r w:rsidRPr="00890DF3">
        <w:rPr>
          <w:bCs/>
          <w:sz w:val="20"/>
          <w:szCs w:val="24"/>
          <w:rtl/>
        </w:rPr>
        <w:t>ש</w:t>
      </w:r>
      <w:r>
        <w:rPr>
          <w:rFonts w:hint="cs"/>
          <w:bCs/>
          <w:sz w:val="20"/>
          <w:szCs w:val="24"/>
          <w:rtl/>
        </w:rPr>
        <w:t>ו"שי</w:t>
      </w:r>
      <w:r w:rsidRPr="00890DF3">
        <w:rPr>
          <w:bCs/>
          <w:sz w:val="20"/>
          <w:szCs w:val="24"/>
          <w:rtl/>
        </w:rPr>
        <w:t>ם</w:t>
      </w:r>
      <w:r w:rsidRPr="00890DF3">
        <w:rPr>
          <w:b/>
          <w:sz w:val="20"/>
          <w:szCs w:val="24"/>
          <w:rtl/>
        </w:rPr>
        <w:t>") והספק יהיה חייב לבצע את הש</w:t>
      </w:r>
      <w:r>
        <w:rPr>
          <w:rFonts w:hint="cs"/>
          <w:b/>
          <w:sz w:val="20"/>
          <w:szCs w:val="24"/>
          <w:rtl/>
        </w:rPr>
        <w:t>ו"שי</w:t>
      </w:r>
      <w:r w:rsidRPr="00890DF3">
        <w:rPr>
          <w:b/>
          <w:sz w:val="20"/>
          <w:szCs w:val="24"/>
          <w:rtl/>
        </w:rPr>
        <w:t>ם בהתאם לדרישת ה</w:t>
      </w:r>
      <w:r>
        <w:rPr>
          <w:rFonts w:hint="cs"/>
          <w:b/>
          <w:sz w:val="20"/>
          <w:szCs w:val="24"/>
          <w:rtl/>
        </w:rPr>
        <w:t>משרד.</w:t>
      </w:r>
      <w:bookmarkEnd w:id="510"/>
    </w:p>
    <w:p w:rsidR="0082350A" w:rsidRPr="0082350A" w:rsidRDefault="000D39CE" w:rsidP="00825D18">
      <w:pPr>
        <w:pStyle w:val="ad"/>
        <w:numPr>
          <w:ilvl w:val="2"/>
          <w:numId w:val="18"/>
        </w:numPr>
        <w:tabs>
          <w:tab w:val="right" w:pos="8640"/>
        </w:tabs>
        <w:spacing w:after="120"/>
        <w:jc w:val="both"/>
        <w:rPr>
          <w:sz w:val="20"/>
          <w:szCs w:val="24"/>
        </w:rPr>
      </w:pPr>
      <w:r>
        <w:rPr>
          <w:rFonts w:hint="cs"/>
          <w:szCs w:val="24"/>
          <w:rtl/>
        </w:rPr>
        <w:t xml:space="preserve">לצורך ביצוע </w:t>
      </w:r>
      <w:r w:rsidR="0082350A">
        <w:rPr>
          <w:rFonts w:hint="cs"/>
          <w:szCs w:val="24"/>
          <w:rtl/>
        </w:rPr>
        <w:t>שו"שים</w:t>
      </w:r>
      <w:r w:rsidR="00825D18">
        <w:rPr>
          <w:rFonts w:hint="cs"/>
          <w:szCs w:val="24"/>
          <w:rtl/>
        </w:rPr>
        <w:t xml:space="preserve"> (למעט שו"שים מסוג </w:t>
      </w:r>
      <w:r w:rsidR="00825D18" w:rsidRPr="00825D18">
        <w:rPr>
          <w:rFonts w:hint="cs"/>
          <w:szCs w:val="24"/>
          <w:rtl/>
        </w:rPr>
        <w:t>ממשק למערכת תיעוד פניות ומסוג רכישת רשיונות נוספים</w:t>
      </w:r>
      <w:r w:rsidR="00825D18">
        <w:rPr>
          <w:rFonts w:hint="cs"/>
          <w:szCs w:val="24"/>
          <w:rtl/>
        </w:rPr>
        <w:t>)</w:t>
      </w:r>
      <w:r w:rsidR="00825D18" w:rsidRPr="00825D18">
        <w:rPr>
          <w:rFonts w:hint="cs"/>
          <w:szCs w:val="24"/>
          <w:rtl/>
        </w:rPr>
        <w:t xml:space="preserve"> </w:t>
      </w:r>
      <w:r w:rsidR="0082350A">
        <w:rPr>
          <w:rFonts w:hint="cs"/>
          <w:szCs w:val="24"/>
          <w:rtl/>
        </w:rPr>
        <w:t xml:space="preserve">ובכפוף לדרישת נציג המשרד </w:t>
      </w:r>
      <w:r w:rsidR="00AE5159">
        <w:rPr>
          <w:rFonts w:hint="cs"/>
          <w:szCs w:val="24"/>
          <w:rtl/>
        </w:rPr>
        <w:t xml:space="preserve">בכתב </w:t>
      </w:r>
      <w:r w:rsidR="0082350A">
        <w:rPr>
          <w:rFonts w:hint="cs"/>
          <w:szCs w:val="24"/>
          <w:rtl/>
        </w:rPr>
        <w:t>כאמור, מ</w:t>
      </w:r>
      <w:r w:rsidR="0082350A">
        <w:rPr>
          <w:rFonts w:hint="eastAsia"/>
          <w:szCs w:val="24"/>
          <w:rtl/>
        </w:rPr>
        <w:t>תחייב</w:t>
      </w:r>
      <w:r w:rsidR="0082350A">
        <w:rPr>
          <w:szCs w:val="24"/>
          <w:rtl/>
        </w:rPr>
        <w:t xml:space="preserve"> ה</w:t>
      </w:r>
      <w:r w:rsidR="0082350A">
        <w:rPr>
          <w:rFonts w:hint="cs"/>
          <w:szCs w:val="24"/>
          <w:rtl/>
        </w:rPr>
        <w:t>ספק</w:t>
      </w:r>
      <w:r w:rsidR="0082350A">
        <w:rPr>
          <w:szCs w:val="24"/>
          <w:rtl/>
        </w:rPr>
        <w:t xml:space="preserve"> לספק במהלך תקופת ההתקשרות עד </w:t>
      </w:r>
      <w:r w:rsidR="0082350A">
        <w:rPr>
          <w:rFonts w:hint="cs"/>
          <w:szCs w:val="24"/>
          <w:rtl/>
        </w:rPr>
        <w:t>500</w:t>
      </w:r>
      <w:r w:rsidR="0082350A">
        <w:rPr>
          <w:szCs w:val="24"/>
          <w:rtl/>
        </w:rPr>
        <w:t xml:space="preserve"> ש"ע</w:t>
      </w:r>
      <w:r w:rsidR="0082350A">
        <w:rPr>
          <w:rFonts w:hint="cs"/>
          <w:szCs w:val="24"/>
          <w:rtl/>
        </w:rPr>
        <w:t xml:space="preserve"> (להלן: "</w:t>
      </w:r>
      <w:r w:rsidR="0082350A" w:rsidRPr="003171B8">
        <w:rPr>
          <w:rFonts w:hint="eastAsia"/>
          <w:b/>
          <w:bCs/>
          <w:szCs w:val="24"/>
          <w:rtl/>
        </w:rPr>
        <w:t>בנק</w:t>
      </w:r>
      <w:r w:rsidR="0082350A" w:rsidRPr="003171B8">
        <w:rPr>
          <w:b/>
          <w:bCs/>
          <w:szCs w:val="24"/>
          <w:rtl/>
        </w:rPr>
        <w:t xml:space="preserve"> </w:t>
      </w:r>
      <w:r w:rsidR="0082350A" w:rsidRPr="003171B8">
        <w:rPr>
          <w:rFonts w:hint="eastAsia"/>
          <w:b/>
          <w:bCs/>
          <w:szCs w:val="24"/>
          <w:rtl/>
        </w:rPr>
        <w:t>שעות</w:t>
      </w:r>
      <w:r w:rsidR="0082350A">
        <w:rPr>
          <w:rFonts w:hint="cs"/>
          <w:szCs w:val="24"/>
          <w:rtl/>
        </w:rPr>
        <w:t>").</w:t>
      </w:r>
    </w:p>
    <w:p w:rsidR="0082350A" w:rsidRPr="00BC2446" w:rsidRDefault="000D39CE" w:rsidP="00AC149D">
      <w:pPr>
        <w:pStyle w:val="ad"/>
        <w:tabs>
          <w:tab w:val="right" w:pos="8640"/>
        </w:tabs>
        <w:spacing w:after="120"/>
        <w:ind w:left="2267"/>
        <w:jc w:val="both"/>
        <w:rPr>
          <w:rFonts w:cs="Rod"/>
          <w:sz w:val="20"/>
          <w:szCs w:val="24"/>
          <w:rtl/>
        </w:rPr>
      </w:pPr>
      <w:r>
        <w:rPr>
          <w:rFonts w:hint="cs"/>
          <w:szCs w:val="24"/>
          <w:rtl/>
        </w:rPr>
        <w:t xml:space="preserve">מובהר כי היקף בנק השעות הינו צפי והערכה לא מחייבת של המשרד, </w:t>
      </w:r>
      <w:r w:rsidR="00E67218">
        <w:rPr>
          <w:rFonts w:hint="cs"/>
          <w:szCs w:val="24"/>
          <w:rtl/>
        </w:rPr>
        <w:t xml:space="preserve">והפעלתו תהיה לפי </w:t>
      </w:r>
      <w:r w:rsidR="00E67218">
        <w:rPr>
          <w:szCs w:val="24"/>
          <w:rtl/>
        </w:rPr>
        <w:t xml:space="preserve">שיקול דעתו הבלעדי </w:t>
      </w:r>
      <w:r w:rsidR="00E67218" w:rsidRPr="000A5C31">
        <w:rPr>
          <w:szCs w:val="24"/>
          <w:rtl/>
        </w:rPr>
        <w:t>של המ</w:t>
      </w:r>
      <w:r w:rsidR="00E67218" w:rsidRPr="000A5C31">
        <w:rPr>
          <w:rFonts w:hint="cs"/>
          <w:szCs w:val="24"/>
          <w:rtl/>
        </w:rPr>
        <w:t>שרד</w:t>
      </w:r>
      <w:r w:rsidR="00E67218">
        <w:rPr>
          <w:rFonts w:hint="cs"/>
          <w:szCs w:val="24"/>
          <w:rtl/>
        </w:rPr>
        <w:t xml:space="preserve">, אשר לא יהיה חייב </w:t>
      </w:r>
      <w:r>
        <w:rPr>
          <w:rFonts w:hint="cs"/>
          <w:szCs w:val="24"/>
          <w:rtl/>
        </w:rPr>
        <w:t xml:space="preserve">לדרוש לממש </w:t>
      </w:r>
      <w:r w:rsidR="00D74F0D">
        <w:rPr>
          <w:rFonts w:hint="cs"/>
          <w:szCs w:val="24"/>
          <w:rtl/>
        </w:rPr>
        <w:t xml:space="preserve">את </w:t>
      </w:r>
      <w:r>
        <w:rPr>
          <w:rFonts w:hint="cs"/>
          <w:szCs w:val="24"/>
          <w:rtl/>
        </w:rPr>
        <w:t>בנק שעות בהיקף כלשהו. עם זאת, הרחבה שמעל 20% מההיקף הנ"ל, תיעשה באישור הגורמים המוסמכים במשרד.</w:t>
      </w:r>
    </w:p>
    <w:p w:rsidR="00890DF3" w:rsidRPr="00890DF3" w:rsidRDefault="00890DF3" w:rsidP="00910F93">
      <w:pPr>
        <w:pStyle w:val="ad"/>
        <w:numPr>
          <w:ilvl w:val="2"/>
          <w:numId w:val="18"/>
        </w:numPr>
        <w:tabs>
          <w:tab w:val="right" w:pos="8640"/>
        </w:tabs>
        <w:spacing w:after="120"/>
        <w:jc w:val="both"/>
        <w:rPr>
          <w:sz w:val="20"/>
          <w:szCs w:val="24"/>
        </w:rPr>
      </w:pPr>
      <w:r w:rsidRPr="00890DF3">
        <w:rPr>
          <w:b/>
          <w:sz w:val="20"/>
          <w:szCs w:val="24"/>
          <w:rtl/>
        </w:rPr>
        <w:t>על אף האמור בסעיף</w:t>
      </w:r>
      <w:r>
        <w:rPr>
          <w:rFonts w:hint="cs"/>
          <w:b/>
          <w:sz w:val="20"/>
          <w:szCs w:val="24"/>
          <w:rtl/>
        </w:rPr>
        <w:t xml:space="preserve"> </w:t>
      </w:r>
      <w:r w:rsidR="00066904">
        <w:fldChar w:fldCharType="begin"/>
      </w:r>
      <w:r w:rsidR="00066904">
        <w:instrText xml:space="preserve"> REF _Ref445216309 \r \h  \* MERGEFORMAT </w:instrText>
      </w:r>
      <w:r w:rsidR="00066904">
        <w:fldChar w:fldCharType="separate"/>
      </w:r>
      <w:r w:rsidR="00F9240A" w:rsidRPr="00F9240A">
        <w:rPr>
          <w:b/>
          <w:sz w:val="20"/>
          <w:szCs w:val="24"/>
          <w:cs/>
        </w:rPr>
        <w:t>‎</w:t>
      </w:r>
      <w:r w:rsidR="00F9240A" w:rsidRPr="00F9240A">
        <w:rPr>
          <w:bCs/>
          <w:sz w:val="20"/>
          <w:szCs w:val="24"/>
        </w:rPr>
        <w:t>6.8.1</w:t>
      </w:r>
      <w:r w:rsidR="00066904">
        <w:fldChar w:fldCharType="end"/>
      </w:r>
      <w:r>
        <w:rPr>
          <w:rFonts w:hint="cs"/>
          <w:b/>
          <w:sz w:val="20"/>
          <w:szCs w:val="24"/>
          <w:rtl/>
        </w:rPr>
        <w:t xml:space="preserve"> </w:t>
      </w:r>
      <w:r w:rsidRPr="00890DF3">
        <w:rPr>
          <w:b/>
          <w:sz w:val="20"/>
          <w:szCs w:val="24"/>
          <w:rtl/>
        </w:rPr>
        <w:t>לעיל ולמען הסר ספק מובהר בזאת, כי ביצוע הפעולות הבאות לא יחשבו כש</w:t>
      </w:r>
      <w:r>
        <w:rPr>
          <w:rFonts w:hint="cs"/>
          <w:b/>
          <w:sz w:val="20"/>
          <w:szCs w:val="24"/>
          <w:rtl/>
        </w:rPr>
        <w:t>ו"שים</w:t>
      </w:r>
      <w:r w:rsidRPr="00890DF3">
        <w:rPr>
          <w:rFonts w:hint="cs"/>
          <w:b/>
          <w:sz w:val="20"/>
          <w:szCs w:val="24"/>
          <w:rtl/>
        </w:rPr>
        <w:t>,</w:t>
      </w:r>
      <w:r w:rsidRPr="00890DF3">
        <w:rPr>
          <w:b/>
          <w:sz w:val="20"/>
          <w:szCs w:val="24"/>
          <w:rtl/>
        </w:rPr>
        <w:t xml:space="preserve"> והם יבוצעו על ידי הספק ללא תמורה נוספת</w:t>
      </w:r>
      <w:r>
        <w:rPr>
          <w:rFonts w:hint="cs"/>
          <w:b/>
          <w:sz w:val="20"/>
          <w:szCs w:val="24"/>
          <w:rtl/>
        </w:rPr>
        <w:t>:</w:t>
      </w:r>
    </w:p>
    <w:p w:rsidR="00890DF3" w:rsidRDefault="00890DF3" w:rsidP="00910F93">
      <w:pPr>
        <w:pStyle w:val="ad"/>
        <w:numPr>
          <w:ilvl w:val="3"/>
          <w:numId w:val="18"/>
        </w:numPr>
        <w:tabs>
          <w:tab w:val="right" w:pos="8640"/>
        </w:tabs>
        <w:spacing w:after="120"/>
        <w:jc w:val="both"/>
        <w:rPr>
          <w:sz w:val="20"/>
          <w:szCs w:val="24"/>
        </w:rPr>
      </w:pPr>
      <w:r w:rsidRPr="00890DF3">
        <w:rPr>
          <w:sz w:val="20"/>
          <w:szCs w:val="24"/>
          <w:rtl/>
        </w:rPr>
        <w:t>כל שינוי, התאמה, תיקון, תוספת ו/או הפחתה, מכל מין וסוג שהוא, אשר נגרמו כתוצאה ממעשה, מחדל ו/או הפרה של הספק ו/או שידרשו לצורך קיום מלא התחייבויותיו של הספק ו/או לצורך השלמת ה</w:t>
      </w:r>
      <w:r w:rsidRPr="00890DF3">
        <w:rPr>
          <w:rFonts w:hint="cs"/>
          <w:sz w:val="20"/>
          <w:szCs w:val="24"/>
          <w:rtl/>
        </w:rPr>
        <w:t xml:space="preserve">שירותים, לרבות </w:t>
      </w:r>
      <w:r w:rsidRPr="00890DF3">
        <w:rPr>
          <w:sz w:val="20"/>
          <w:szCs w:val="24"/>
          <w:rtl/>
        </w:rPr>
        <w:t>העמדת המערכת בדרישות ה</w:t>
      </w:r>
      <w:r>
        <w:rPr>
          <w:rFonts w:hint="cs"/>
          <w:sz w:val="20"/>
          <w:szCs w:val="24"/>
          <w:rtl/>
        </w:rPr>
        <w:t>מפרט הטכני.</w:t>
      </w:r>
    </w:p>
    <w:p w:rsidR="00931042" w:rsidRPr="00223CFC" w:rsidRDefault="00931042" w:rsidP="00910F93">
      <w:pPr>
        <w:pStyle w:val="ad"/>
        <w:numPr>
          <w:ilvl w:val="3"/>
          <w:numId w:val="18"/>
        </w:numPr>
        <w:tabs>
          <w:tab w:val="right" w:pos="8640"/>
        </w:tabs>
        <w:spacing w:after="120"/>
        <w:jc w:val="both"/>
        <w:rPr>
          <w:sz w:val="20"/>
          <w:szCs w:val="24"/>
        </w:rPr>
      </w:pPr>
      <w:r>
        <w:rPr>
          <w:rFonts w:hint="cs"/>
          <w:sz w:val="20"/>
          <w:szCs w:val="24"/>
          <w:rtl/>
        </w:rPr>
        <w:t xml:space="preserve">עדכונים, שינויים ופיתוחים כמפורט </w:t>
      </w:r>
      <w:r w:rsidRPr="00223CFC">
        <w:rPr>
          <w:rFonts w:hint="cs"/>
          <w:sz w:val="20"/>
          <w:szCs w:val="24"/>
          <w:rtl/>
        </w:rPr>
        <w:t>בסעיף 5.4.5 למפרט הטכני.</w:t>
      </w:r>
    </w:p>
    <w:p w:rsidR="00890DF3" w:rsidRDefault="00890DF3" w:rsidP="00910F93">
      <w:pPr>
        <w:pStyle w:val="ad"/>
        <w:numPr>
          <w:ilvl w:val="3"/>
          <w:numId w:val="18"/>
        </w:numPr>
        <w:tabs>
          <w:tab w:val="right" w:pos="8640"/>
        </w:tabs>
        <w:spacing w:after="120"/>
        <w:jc w:val="both"/>
        <w:rPr>
          <w:sz w:val="20"/>
          <w:szCs w:val="24"/>
        </w:rPr>
      </w:pPr>
      <w:r w:rsidRPr="00890DF3">
        <w:rPr>
          <w:sz w:val="20"/>
          <w:szCs w:val="24"/>
          <w:rtl/>
        </w:rPr>
        <w:t>שינויים כפויים במערכת, לרבות במקרה שנוצרה מניעה מעשית, חוקית או אחרת לבצע שימוש כלשהו במערכת בלעדיהם</w:t>
      </w:r>
      <w:r w:rsidRPr="00890DF3">
        <w:rPr>
          <w:rFonts w:hint="cs"/>
          <w:sz w:val="20"/>
          <w:szCs w:val="24"/>
          <w:rtl/>
        </w:rPr>
        <w:t xml:space="preserve">, </w:t>
      </w:r>
      <w:r w:rsidRPr="00890DF3">
        <w:rPr>
          <w:sz w:val="20"/>
          <w:szCs w:val="24"/>
          <w:rtl/>
        </w:rPr>
        <w:t>ובלבד שהעילה לביצוע השינויים הכפויים</w:t>
      </w:r>
      <w:r w:rsidRPr="00890DF3">
        <w:rPr>
          <w:rFonts w:hint="cs"/>
          <w:sz w:val="20"/>
          <w:szCs w:val="24"/>
          <w:rtl/>
        </w:rPr>
        <w:t xml:space="preserve"> כאמור</w:t>
      </w:r>
      <w:r w:rsidRPr="00890DF3">
        <w:rPr>
          <w:sz w:val="20"/>
          <w:szCs w:val="24"/>
          <w:rtl/>
        </w:rPr>
        <w:t>, הייתה קיימת לפני המועד האחרון להגשת ההצעות במכרז</w:t>
      </w:r>
      <w:r w:rsidRPr="00890DF3">
        <w:rPr>
          <w:rFonts w:hint="cs"/>
          <w:sz w:val="20"/>
          <w:szCs w:val="24"/>
          <w:rtl/>
        </w:rPr>
        <w:t xml:space="preserve"> והספק ידע עליה ו/או היה עליו לדעת עליה</w:t>
      </w:r>
      <w:r>
        <w:rPr>
          <w:rFonts w:hint="cs"/>
          <w:sz w:val="20"/>
          <w:szCs w:val="24"/>
          <w:rtl/>
        </w:rPr>
        <w:t>.</w:t>
      </w:r>
    </w:p>
    <w:p w:rsidR="00890DF3" w:rsidRPr="00890DF3" w:rsidRDefault="00890DF3" w:rsidP="00910F93">
      <w:pPr>
        <w:pStyle w:val="ad"/>
        <w:numPr>
          <w:ilvl w:val="2"/>
          <w:numId w:val="18"/>
        </w:numPr>
        <w:tabs>
          <w:tab w:val="right" w:pos="8640"/>
        </w:tabs>
        <w:spacing w:after="120"/>
        <w:jc w:val="both"/>
        <w:rPr>
          <w:sz w:val="20"/>
          <w:szCs w:val="24"/>
        </w:rPr>
      </w:pPr>
      <w:r w:rsidRPr="00890DF3">
        <w:rPr>
          <w:b/>
          <w:sz w:val="20"/>
          <w:szCs w:val="24"/>
          <w:rtl/>
        </w:rPr>
        <w:t>ביצוע</w:t>
      </w:r>
      <w:r w:rsidRPr="00890DF3">
        <w:rPr>
          <w:rFonts w:hint="cs"/>
          <w:b/>
          <w:sz w:val="20"/>
          <w:szCs w:val="24"/>
          <w:rtl/>
        </w:rPr>
        <w:t>ם</w:t>
      </w:r>
      <w:r w:rsidRPr="00890DF3">
        <w:rPr>
          <w:b/>
          <w:sz w:val="20"/>
          <w:szCs w:val="24"/>
          <w:rtl/>
        </w:rPr>
        <w:t xml:space="preserve"> של </w:t>
      </w:r>
      <w:r>
        <w:rPr>
          <w:rFonts w:hint="cs"/>
          <w:b/>
          <w:sz w:val="20"/>
          <w:szCs w:val="24"/>
          <w:rtl/>
        </w:rPr>
        <w:t>שו"שים</w:t>
      </w:r>
      <w:r w:rsidRPr="00890DF3">
        <w:rPr>
          <w:rFonts w:hint="cs"/>
          <w:b/>
          <w:sz w:val="20"/>
          <w:szCs w:val="24"/>
          <w:rtl/>
        </w:rPr>
        <w:t xml:space="preserve"> יהיה בהתאם ל</w:t>
      </w:r>
      <w:r w:rsidRPr="00890DF3">
        <w:rPr>
          <w:b/>
          <w:sz w:val="20"/>
          <w:szCs w:val="24"/>
          <w:rtl/>
        </w:rPr>
        <w:t xml:space="preserve">הוראות </w:t>
      </w:r>
      <w:r w:rsidRPr="00890DF3">
        <w:rPr>
          <w:rFonts w:hint="cs"/>
          <w:b/>
          <w:sz w:val="20"/>
          <w:szCs w:val="24"/>
          <w:rtl/>
        </w:rPr>
        <w:t>המפורטות להלן</w:t>
      </w:r>
      <w:r>
        <w:rPr>
          <w:rFonts w:hint="cs"/>
          <w:b/>
          <w:sz w:val="20"/>
          <w:szCs w:val="24"/>
          <w:rtl/>
        </w:rPr>
        <w:t>:</w:t>
      </w:r>
    </w:p>
    <w:p w:rsidR="00890DF3" w:rsidRPr="00890DF3" w:rsidRDefault="00890DF3" w:rsidP="00910F93">
      <w:pPr>
        <w:pStyle w:val="ad"/>
        <w:numPr>
          <w:ilvl w:val="3"/>
          <w:numId w:val="18"/>
        </w:numPr>
        <w:tabs>
          <w:tab w:val="right" w:pos="8640"/>
        </w:tabs>
        <w:spacing w:after="120"/>
        <w:jc w:val="both"/>
        <w:rPr>
          <w:sz w:val="20"/>
          <w:szCs w:val="24"/>
        </w:rPr>
      </w:pPr>
      <w:r>
        <w:rPr>
          <w:rFonts w:hint="cs"/>
          <w:b/>
          <w:sz w:val="20"/>
          <w:szCs w:val="24"/>
          <w:rtl/>
        </w:rPr>
        <w:t>המשרד י</w:t>
      </w:r>
      <w:r w:rsidRPr="00890DF3">
        <w:rPr>
          <w:rFonts w:hint="cs"/>
          <w:b/>
          <w:sz w:val="20"/>
          <w:szCs w:val="24"/>
          <w:rtl/>
        </w:rPr>
        <w:t xml:space="preserve">פנה </w:t>
      </w:r>
      <w:r w:rsidRPr="00890DF3">
        <w:rPr>
          <w:b/>
          <w:sz w:val="20"/>
          <w:szCs w:val="24"/>
          <w:rtl/>
        </w:rPr>
        <w:t xml:space="preserve">לספק בכתב, טרם המועד המתוכנן לביצוע השינוי </w:t>
      </w:r>
      <w:r>
        <w:rPr>
          <w:rFonts w:hint="cs"/>
          <w:b/>
          <w:sz w:val="20"/>
          <w:szCs w:val="24"/>
          <w:rtl/>
        </w:rPr>
        <w:t>ובה י</w:t>
      </w:r>
      <w:r w:rsidRPr="00890DF3">
        <w:rPr>
          <w:rFonts w:hint="cs"/>
          <w:b/>
          <w:sz w:val="20"/>
          <w:szCs w:val="24"/>
          <w:rtl/>
        </w:rPr>
        <w:t>פרט את הש</w:t>
      </w:r>
      <w:r>
        <w:rPr>
          <w:rFonts w:hint="cs"/>
          <w:b/>
          <w:sz w:val="20"/>
          <w:szCs w:val="24"/>
          <w:rtl/>
        </w:rPr>
        <w:t>ו"שי</w:t>
      </w:r>
      <w:r w:rsidRPr="00890DF3">
        <w:rPr>
          <w:rFonts w:hint="cs"/>
          <w:b/>
          <w:sz w:val="20"/>
          <w:szCs w:val="24"/>
          <w:rtl/>
        </w:rPr>
        <w:t xml:space="preserve">ם הנדרשים </w:t>
      </w:r>
      <w:r w:rsidRPr="00890DF3">
        <w:rPr>
          <w:b/>
          <w:sz w:val="20"/>
          <w:szCs w:val="24"/>
          <w:rtl/>
        </w:rPr>
        <w:t>(להלן: "</w:t>
      </w:r>
      <w:r w:rsidRPr="00890DF3">
        <w:rPr>
          <w:rFonts w:hint="cs"/>
          <w:bCs/>
          <w:sz w:val="20"/>
          <w:szCs w:val="24"/>
          <w:rtl/>
        </w:rPr>
        <w:t>פנייה</w:t>
      </w:r>
      <w:r w:rsidRPr="00890DF3">
        <w:rPr>
          <w:bCs/>
          <w:sz w:val="20"/>
          <w:szCs w:val="24"/>
          <w:rtl/>
        </w:rPr>
        <w:t xml:space="preserve"> לש</w:t>
      </w:r>
      <w:r>
        <w:rPr>
          <w:rFonts w:hint="cs"/>
          <w:bCs/>
          <w:sz w:val="20"/>
          <w:szCs w:val="24"/>
          <w:rtl/>
        </w:rPr>
        <w:t>ו"שים</w:t>
      </w:r>
      <w:r w:rsidRPr="00890DF3">
        <w:rPr>
          <w:b/>
          <w:sz w:val="20"/>
          <w:szCs w:val="24"/>
          <w:rtl/>
        </w:rPr>
        <w:t>")</w:t>
      </w:r>
      <w:r>
        <w:rPr>
          <w:rFonts w:hint="cs"/>
          <w:b/>
          <w:sz w:val="20"/>
          <w:szCs w:val="24"/>
          <w:rtl/>
        </w:rPr>
        <w:t>.</w:t>
      </w:r>
    </w:p>
    <w:p w:rsidR="00890DF3" w:rsidRPr="00890DF3" w:rsidRDefault="00890DF3" w:rsidP="00910F93">
      <w:pPr>
        <w:pStyle w:val="ad"/>
        <w:numPr>
          <w:ilvl w:val="3"/>
          <w:numId w:val="18"/>
        </w:numPr>
        <w:tabs>
          <w:tab w:val="right" w:pos="8640"/>
        </w:tabs>
        <w:spacing w:after="120"/>
        <w:jc w:val="both"/>
        <w:rPr>
          <w:sz w:val="20"/>
          <w:szCs w:val="24"/>
        </w:rPr>
      </w:pPr>
      <w:r w:rsidRPr="00890DF3">
        <w:rPr>
          <w:rFonts w:hint="cs"/>
          <w:sz w:val="20"/>
          <w:szCs w:val="24"/>
          <w:rtl/>
        </w:rPr>
        <w:t>תוך</w:t>
      </w:r>
      <w:r w:rsidRPr="00890DF3">
        <w:rPr>
          <w:rFonts w:hint="cs"/>
          <w:b/>
          <w:sz w:val="20"/>
          <w:szCs w:val="24"/>
          <w:rtl/>
        </w:rPr>
        <w:t xml:space="preserve"> הזמן שיהיה נקוב בפנייה </w:t>
      </w:r>
      <w:r>
        <w:rPr>
          <w:rFonts w:hint="cs"/>
          <w:b/>
          <w:sz w:val="20"/>
          <w:szCs w:val="24"/>
          <w:rtl/>
        </w:rPr>
        <w:t>לשו"שים</w:t>
      </w:r>
      <w:r w:rsidRPr="00890DF3">
        <w:rPr>
          <w:b/>
          <w:sz w:val="20"/>
          <w:szCs w:val="24"/>
          <w:rtl/>
        </w:rPr>
        <w:t>, יגיש הספק ל</w:t>
      </w:r>
      <w:r>
        <w:rPr>
          <w:rFonts w:hint="cs"/>
          <w:b/>
          <w:sz w:val="20"/>
          <w:szCs w:val="24"/>
          <w:rtl/>
        </w:rPr>
        <w:t>משרד</w:t>
      </w:r>
      <w:r w:rsidRPr="00890DF3">
        <w:rPr>
          <w:b/>
          <w:sz w:val="20"/>
          <w:szCs w:val="24"/>
          <w:rtl/>
        </w:rPr>
        <w:t xml:space="preserve"> תוכנית </w:t>
      </w:r>
      <w:r w:rsidRPr="00890DF3">
        <w:rPr>
          <w:rFonts w:hint="cs"/>
          <w:b/>
          <w:sz w:val="20"/>
          <w:szCs w:val="24"/>
          <w:rtl/>
        </w:rPr>
        <w:t>עבודה ראשונית לביצוע ה</w:t>
      </w:r>
      <w:r w:rsidRPr="00890DF3">
        <w:rPr>
          <w:b/>
          <w:sz w:val="20"/>
          <w:szCs w:val="24"/>
          <w:rtl/>
        </w:rPr>
        <w:t>ש</w:t>
      </w:r>
      <w:r>
        <w:rPr>
          <w:rFonts w:hint="cs"/>
          <w:b/>
          <w:sz w:val="20"/>
          <w:szCs w:val="24"/>
          <w:rtl/>
        </w:rPr>
        <w:t>ו"שי</w:t>
      </w:r>
      <w:r w:rsidRPr="00890DF3">
        <w:rPr>
          <w:b/>
          <w:sz w:val="20"/>
          <w:szCs w:val="24"/>
          <w:rtl/>
        </w:rPr>
        <w:t xml:space="preserve">ם המגדירה </w:t>
      </w:r>
      <w:r w:rsidRPr="00890DF3">
        <w:rPr>
          <w:rFonts w:hint="cs"/>
          <w:b/>
          <w:sz w:val="20"/>
          <w:szCs w:val="24"/>
          <w:rtl/>
        </w:rPr>
        <w:t xml:space="preserve">באופן כללי </w:t>
      </w:r>
      <w:r w:rsidRPr="00890DF3">
        <w:rPr>
          <w:b/>
          <w:sz w:val="20"/>
          <w:szCs w:val="24"/>
          <w:rtl/>
        </w:rPr>
        <w:t>את ביצוע הש</w:t>
      </w:r>
      <w:r>
        <w:rPr>
          <w:rFonts w:hint="cs"/>
          <w:b/>
          <w:sz w:val="20"/>
          <w:szCs w:val="24"/>
          <w:rtl/>
        </w:rPr>
        <w:t>ו"שי</w:t>
      </w:r>
      <w:r w:rsidRPr="00890DF3">
        <w:rPr>
          <w:b/>
          <w:sz w:val="20"/>
          <w:szCs w:val="24"/>
          <w:rtl/>
        </w:rPr>
        <w:t xml:space="preserve">ם </w:t>
      </w:r>
      <w:r w:rsidRPr="00890DF3">
        <w:rPr>
          <w:rFonts w:hint="cs"/>
          <w:b/>
          <w:sz w:val="20"/>
          <w:szCs w:val="24"/>
          <w:rtl/>
        </w:rPr>
        <w:t>ואת לוחות הזמנים</w:t>
      </w:r>
      <w:r>
        <w:rPr>
          <w:rFonts w:hint="cs"/>
          <w:b/>
          <w:sz w:val="20"/>
          <w:szCs w:val="24"/>
          <w:rtl/>
        </w:rPr>
        <w:t xml:space="preserve">, לרבות התמורה המבוקשת על-ידי הספק בגין ביצוע השו"שים, בהתאם להוראות סעיף </w:t>
      </w:r>
      <w:r w:rsidR="00066904">
        <w:fldChar w:fldCharType="begin"/>
      </w:r>
      <w:r w:rsidR="00066904">
        <w:instrText xml:space="preserve"> REF _Ref445216611 \r \h  \* MERGEFORMAT </w:instrText>
      </w:r>
      <w:r w:rsidR="00066904">
        <w:fldChar w:fldCharType="separate"/>
      </w:r>
      <w:r w:rsidR="00F9240A" w:rsidRPr="00F9240A">
        <w:rPr>
          <w:b/>
          <w:sz w:val="20"/>
          <w:szCs w:val="24"/>
          <w:cs/>
        </w:rPr>
        <w:t>‎</w:t>
      </w:r>
      <w:r w:rsidR="00F9240A" w:rsidRPr="00F9240A">
        <w:rPr>
          <w:bCs/>
          <w:sz w:val="20"/>
          <w:szCs w:val="24"/>
        </w:rPr>
        <w:t>8.3</w:t>
      </w:r>
      <w:r w:rsidR="00066904">
        <w:fldChar w:fldCharType="end"/>
      </w:r>
      <w:r>
        <w:rPr>
          <w:rFonts w:hint="cs"/>
          <w:b/>
          <w:sz w:val="20"/>
          <w:szCs w:val="24"/>
          <w:rtl/>
        </w:rPr>
        <w:t xml:space="preserve"> להלן, ועל בסיס הצעתו הכספית במכרז</w:t>
      </w:r>
      <w:r w:rsidRPr="00890DF3">
        <w:rPr>
          <w:rFonts w:hint="cs"/>
          <w:b/>
          <w:sz w:val="20"/>
          <w:szCs w:val="24"/>
          <w:rtl/>
        </w:rPr>
        <w:t xml:space="preserve"> </w:t>
      </w:r>
      <w:r w:rsidRPr="00890DF3">
        <w:rPr>
          <w:b/>
          <w:sz w:val="20"/>
          <w:szCs w:val="24"/>
          <w:rtl/>
        </w:rPr>
        <w:t>(להלן: "</w:t>
      </w:r>
      <w:r w:rsidRPr="00890DF3">
        <w:rPr>
          <w:rFonts w:hint="cs"/>
          <w:bCs/>
          <w:sz w:val="20"/>
          <w:szCs w:val="24"/>
          <w:rtl/>
        </w:rPr>
        <w:t>הצעה ראשונית</w:t>
      </w:r>
      <w:r w:rsidRPr="00890DF3">
        <w:rPr>
          <w:b/>
          <w:sz w:val="20"/>
          <w:szCs w:val="24"/>
          <w:rtl/>
        </w:rPr>
        <w:t>")</w:t>
      </w:r>
      <w:r>
        <w:rPr>
          <w:rFonts w:hint="cs"/>
          <w:b/>
          <w:sz w:val="20"/>
          <w:szCs w:val="24"/>
          <w:rtl/>
        </w:rPr>
        <w:t>.</w:t>
      </w:r>
    </w:p>
    <w:p w:rsidR="00890DF3" w:rsidRPr="00890DF3" w:rsidRDefault="00890DF3" w:rsidP="00910F93">
      <w:pPr>
        <w:pStyle w:val="ad"/>
        <w:numPr>
          <w:ilvl w:val="3"/>
          <w:numId w:val="18"/>
        </w:numPr>
        <w:tabs>
          <w:tab w:val="right" w:pos="8640"/>
        </w:tabs>
        <w:spacing w:after="120"/>
        <w:jc w:val="both"/>
        <w:rPr>
          <w:sz w:val="20"/>
          <w:szCs w:val="24"/>
        </w:rPr>
      </w:pPr>
      <w:r>
        <w:rPr>
          <w:rFonts w:hint="cs"/>
          <w:b/>
          <w:sz w:val="20"/>
          <w:szCs w:val="24"/>
          <w:rtl/>
        </w:rPr>
        <w:t>המשרד י</w:t>
      </w:r>
      <w:r w:rsidRPr="00890DF3">
        <w:rPr>
          <w:rFonts w:hint="cs"/>
          <w:b/>
          <w:sz w:val="20"/>
          <w:szCs w:val="24"/>
          <w:rtl/>
        </w:rPr>
        <w:t>וכל לאשר, או לדחות את ההצעה הראשונית, או לאשרה</w:t>
      </w:r>
      <w:r>
        <w:rPr>
          <w:rFonts w:hint="cs"/>
          <w:b/>
          <w:sz w:val="20"/>
          <w:szCs w:val="24"/>
          <w:rtl/>
        </w:rPr>
        <w:t xml:space="preserve"> בסייגים, וזאת בהתאם לשיקול דעתו</w:t>
      </w:r>
      <w:r w:rsidRPr="00890DF3">
        <w:rPr>
          <w:rFonts w:hint="cs"/>
          <w:b/>
          <w:sz w:val="20"/>
          <w:szCs w:val="24"/>
          <w:rtl/>
        </w:rPr>
        <w:t xml:space="preserve"> הבלעדי, ויחולו הוראות סעיף </w:t>
      </w:r>
      <w:r w:rsidR="00066904">
        <w:fldChar w:fldCharType="begin"/>
      </w:r>
      <w:r w:rsidR="00066904">
        <w:instrText xml:space="preserve"> REF _Ref445217479 \r \h  \* MERGEFORMAT </w:instrText>
      </w:r>
      <w:r w:rsidR="00066904">
        <w:fldChar w:fldCharType="separate"/>
      </w:r>
      <w:r w:rsidR="00F9240A" w:rsidRPr="00F9240A">
        <w:rPr>
          <w:b/>
          <w:sz w:val="20"/>
          <w:szCs w:val="24"/>
          <w:cs/>
        </w:rPr>
        <w:t>‎</w:t>
      </w:r>
      <w:r w:rsidR="00F9240A" w:rsidRPr="00F9240A">
        <w:rPr>
          <w:bCs/>
          <w:sz w:val="20"/>
          <w:szCs w:val="24"/>
        </w:rPr>
        <w:t>6.8.4.7</w:t>
      </w:r>
      <w:r w:rsidR="00066904">
        <w:fldChar w:fldCharType="end"/>
      </w:r>
      <w:r>
        <w:rPr>
          <w:rFonts w:hint="cs"/>
          <w:sz w:val="20"/>
          <w:szCs w:val="24"/>
          <w:rtl/>
        </w:rPr>
        <w:t xml:space="preserve"> </w:t>
      </w:r>
      <w:r>
        <w:rPr>
          <w:rFonts w:hint="cs"/>
          <w:b/>
          <w:sz w:val="20"/>
          <w:szCs w:val="24"/>
          <w:rtl/>
        </w:rPr>
        <w:t>להלן, בשינויים המחוי</w:t>
      </w:r>
      <w:r w:rsidRPr="00890DF3">
        <w:rPr>
          <w:rFonts w:hint="cs"/>
          <w:b/>
          <w:sz w:val="20"/>
          <w:szCs w:val="24"/>
          <w:rtl/>
        </w:rPr>
        <w:t>בים</w:t>
      </w:r>
      <w:r>
        <w:rPr>
          <w:rFonts w:hint="cs"/>
          <w:b/>
          <w:sz w:val="20"/>
          <w:szCs w:val="24"/>
          <w:rtl/>
        </w:rPr>
        <w:t>.</w:t>
      </w:r>
    </w:p>
    <w:p w:rsidR="00890DF3" w:rsidRPr="00890DF3" w:rsidRDefault="00890DF3" w:rsidP="00910F93">
      <w:pPr>
        <w:pStyle w:val="ad"/>
        <w:numPr>
          <w:ilvl w:val="3"/>
          <w:numId w:val="18"/>
        </w:numPr>
        <w:tabs>
          <w:tab w:val="right" w:pos="8640"/>
        </w:tabs>
        <w:spacing w:after="120"/>
        <w:jc w:val="both"/>
        <w:rPr>
          <w:sz w:val="20"/>
          <w:szCs w:val="24"/>
        </w:rPr>
      </w:pPr>
      <w:r w:rsidRPr="00890DF3">
        <w:rPr>
          <w:rFonts w:hint="cs"/>
          <w:b/>
          <w:sz w:val="20"/>
          <w:szCs w:val="24"/>
          <w:rtl/>
        </w:rPr>
        <w:t xml:space="preserve">לאחר </w:t>
      </w:r>
      <w:r>
        <w:rPr>
          <w:rFonts w:hint="cs"/>
          <w:b/>
          <w:sz w:val="20"/>
          <w:szCs w:val="24"/>
          <w:rtl/>
        </w:rPr>
        <w:t>שהמשרד אישר</w:t>
      </w:r>
      <w:r w:rsidRPr="00890DF3">
        <w:rPr>
          <w:rFonts w:hint="cs"/>
          <w:b/>
          <w:sz w:val="20"/>
          <w:szCs w:val="24"/>
          <w:rtl/>
        </w:rPr>
        <w:t xml:space="preserve"> את ההצעה הראשונית (או ההצעה</w:t>
      </w:r>
      <w:r>
        <w:rPr>
          <w:rFonts w:hint="cs"/>
          <w:b/>
          <w:sz w:val="20"/>
          <w:szCs w:val="24"/>
          <w:rtl/>
        </w:rPr>
        <w:t xml:space="preserve"> הראשונית לאחר תיקון הסייגים</w:t>
      </w:r>
      <w:r w:rsidR="00B32D5C">
        <w:rPr>
          <w:rFonts w:hint="cs"/>
          <w:b/>
          <w:sz w:val="20"/>
          <w:szCs w:val="24"/>
          <w:rtl/>
        </w:rPr>
        <w:t>, ומובהר כי הכוונה גם לאישור כמות השעות שהציע הספק</w:t>
      </w:r>
      <w:r>
        <w:rPr>
          <w:rFonts w:hint="cs"/>
          <w:b/>
          <w:sz w:val="20"/>
          <w:szCs w:val="24"/>
          <w:rtl/>
        </w:rPr>
        <w:t>), י</w:t>
      </w:r>
      <w:r w:rsidRPr="00890DF3">
        <w:rPr>
          <w:rFonts w:hint="cs"/>
          <w:b/>
          <w:sz w:val="20"/>
          <w:szCs w:val="24"/>
          <w:rtl/>
        </w:rPr>
        <w:t>וציא ה</w:t>
      </w:r>
      <w:r>
        <w:rPr>
          <w:rFonts w:hint="cs"/>
          <w:b/>
          <w:sz w:val="20"/>
          <w:szCs w:val="24"/>
          <w:rtl/>
        </w:rPr>
        <w:t>משרד</w:t>
      </w:r>
      <w:r w:rsidRPr="00890DF3">
        <w:rPr>
          <w:rFonts w:hint="cs"/>
          <w:b/>
          <w:sz w:val="20"/>
          <w:szCs w:val="24"/>
          <w:rtl/>
        </w:rPr>
        <w:t xml:space="preserve"> הזמנת עבודה </w:t>
      </w:r>
      <w:r w:rsidR="00D64254">
        <w:rPr>
          <w:rFonts w:hint="cs"/>
          <w:b/>
          <w:sz w:val="20"/>
          <w:szCs w:val="24"/>
          <w:rtl/>
        </w:rPr>
        <w:t xml:space="preserve">כתובה </w:t>
      </w:r>
      <w:r w:rsidRPr="00890DF3">
        <w:rPr>
          <w:rFonts w:hint="cs"/>
          <w:b/>
          <w:sz w:val="20"/>
          <w:szCs w:val="24"/>
          <w:rtl/>
        </w:rPr>
        <w:t>בקשר לביצוע הש</w:t>
      </w:r>
      <w:r>
        <w:rPr>
          <w:rFonts w:hint="cs"/>
          <w:b/>
          <w:sz w:val="20"/>
          <w:szCs w:val="24"/>
          <w:rtl/>
        </w:rPr>
        <w:t>ו"שי</w:t>
      </w:r>
      <w:r w:rsidRPr="00890DF3">
        <w:rPr>
          <w:rFonts w:hint="cs"/>
          <w:b/>
          <w:sz w:val="20"/>
          <w:szCs w:val="24"/>
          <w:rtl/>
        </w:rPr>
        <w:t>ם (להלן: "</w:t>
      </w:r>
      <w:r w:rsidRPr="00890DF3">
        <w:rPr>
          <w:rFonts w:hint="cs"/>
          <w:bCs/>
          <w:sz w:val="20"/>
          <w:szCs w:val="24"/>
          <w:rtl/>
        </w:rPr>
        <w:t>הזמנה לש</w:t>
      </w:r>
      <w:r>
        <w:rPr>
          <w:rFonts w:hint="cs"/>
          <w:bCs/>
          <w:sz w:val="20"/>
          <w:szCs w:val="24"/>
          <w:rtl/>
        </w:rPr>
        <w:t>ו"שי</w:t>
      </w:r>
      <w:r w:rsidRPr="00890DF3">
        <w:rPr>
          <w:rFonts w:hint="cs"/>
          <w:bCs/>
          <w:sz w:val="20"/>
          <w:szCs w:val="24"/>
          <w:rtl/>
        </w:rPr>
        <w:t>ם</w:t>
      </w:r>
      <w:r w:rsidRPr="00890DF3">
        <w:rPr>
          <w:rFonts w:hint="cs"/>
          <w:b/>
          <w:sz w:val="20"/>
          <w:szCs w:val="24"/>
          <w:rtl/>
        </w:rPr>
        <w:t>")</w:t>
      </w:r>
      <w:r>
        <w:rPr>
          <w:rFonts w:hint="cs"/>
          <w:b/>
          <w:sz w:val="20"/>
          <w:szCs w:val="24"/>
          <w:rtl/>
        </w:rPr>
        <w:t>.</w:t>
      </w:r>
    </w:p>
    <w:p w:rsidR="00890DF3" w:rsidRDefault="00890DF3" w:rsidP="00910F93">
      <w:pPr>
        <w:pStyle w:val="ad"/>
        <w:numPr>
          <w:ilvl w:val="3"/>
          <w:numId w:val="18"/>
        </w:numPr>
        <w:tabs>
          <w:tab w:val="right" w:pos="8640"/>
        </w:tabs>
        <w:spacing w:after="120"/>
        <w:jc w:val="both"/>
        <w:rPr>
          <w:sz w:val="20"/>
          <w:szCs w:val="24"/>
        </w:rPr>
      </w:pPr>
      <w:r w:rsidRPr="00890DF3">
        <w:rPr>
          <w:rFonts w:hint="cs"/>
          <w:b/>
          <w:sz w:val="20"/>
          <w:szCs w:val="24"/>
          <w:rtl/>
        </w:rPr>
        <w:t xml:space="preserve">לאחר הוצאת ההזמנה </w:t>
      </w:r>
      <w:r>
        <w:rPr>
          <w:rFonts w:hint="cs"/>
          <w:b/>
          <w:sz w:val="20"/>
          <w:szCs w:val="24"/>
          <w:rtl/>
        </w:rPr>
        <w:t>לשו"שים</w:t>
      </w:r>
      <w:r w:rsidRPr="00890DF3">
        <w:rPr>
          <w:rFonts w:hint="cs"/>
          <w:b/>
          <w:sz w:val="20"/>
          <w:szCs w:val="24"/>
          <w:rtl/>
        </w:rPr>
        <w:t xml:space="preserve"> יערוך הספק תוכנית עבודה מפורטת, ובה ייכללו בין היתר, </w:t>
      </w:r>
      <w:r w:rsidRPr="00890DF3">
        <w:rPr>
          <w:b/>
          <w:sz w:val="20"/>
          <w:szCs w:val="24"/>
          <w:rtl/>
        </w:rPr>
        <w:t>העבודות אותן יש לבצע, והאופן בו ה</w:t>
      </w:r>
      <w:r w:rsidRPr="00890DF3">
        <w:rPr>
          <w:rFonts w:hint="cs"/>
          <w:b/>
          <w:sz w:val="20"/>
          <w:szCs w:val="24"/>
          <w:rtl/>
        </w:rPr>
        <w:t xml:space="preserve">תוכנית </w:t>
      </w:r>
      <w:r w:rsidRPr="00890DF3">
        <w:rPr>
          <w:b/>
          <w:sz w:val="20"/>
          <w:szCs w:val="24"/>
          <w:rtl/>
        </w:rPr>
        <w:t>עונה על דרישות ה</w:t>
      </w:r>
      <w:r>
        <w:rPr>
          <w:rFonts w:hint="cs"/>
          <w:b/>
          <w:sz w:val="20"/>
          <w:szCs w:val="24"/>
          <w:rtl/>
        </w:rPr>
        <w:t>משרד</w:t>
      </w:r>
      <w:r w:rsidRPr="00890DF3">
        <w:rPr>
          <w:rFonts w:hint="cs"/>
          <w:b/>
          <w:sz w:val="20"/>
          <w:szCs w:val="24"/>
          <w:rtl/>
        </w:rPr>
        <w:t xml:space="preserve">, </w:t>
      </w:r>
      <w:r w:rsidRPr="00890DF3">
        <w:rPr>
          <w:b/>
          <w:sz w:val="20"/>
          <w:szCs w:val="24"/>
          <w:rtl/>
        </w:rPr>
        <w:t>שלבי העבודה, לוח זמנים (כולל מועדי תחילת וסיום ביצוע</w:t>
      </w:r>
      <w:r w:rsidRPr="00890DF3">
        <w:rPr>
          <w:rFonts w:hint="cs"/>
          <w:b/>
          <w:sz w:val="20"/>
          <w:szCs w:val="24"/>
          <w:rtl/>
        </w:rPr>
        <w:t xml:space="preserve"> של הש</w:t>
      </w:r>
      <w:r w:rsidR="00931042">
        <w:rPr>
          <w:rFonts w:hint="cs"/>
          <w:b/>
          <w:sz w:val="20"/>
          <w:szCs w:val="24"/>
          <w:rtl/>
        </w:rPr>
        <w:t>ו"שי</w:t>
      </w:r>
      <w:r w:rsidRPr="00890DF3">
        <w:rPr>
          <w:rFonts w:hint="cs"/>
          <w:b/>
          <w:sz w:val="20"/>
          <w:szCs w:val="24"/>
          <w:rtl/>
        </w:rPr>
        <w:t>ם</w:t>
      </w:r>
      <w:r w:rsidRPr="00890DF3">
        <w:rPr>
          <w:b/>
          <w:sz w:val="20"/>
          <w:szCs w:val="24"/>
          <w:rtl/>
        </w:rPr>
        <w:t>),</w:t>
      </w:r>
      <w:r w:rsidRPr="00890DF3">
        <w:rPr>
          <w:rFonts w:hint="cs"/>
          <w:b/>
          <w:sz w:val="20"/>
          <w:szCs w:val="24"/>
          <w:rtl/>
        </w:rPr>
        <w:t xml:space="preserve"> כל השינויים וההשפעות </w:t>
      </w:r>
      <w:r w:rsidRPr="00890DF3">
        <w:rPr>
          <w:b/>
          <w:sz w:val="20"/>
          <w:szCs w:val="24"/>
          <w:rtl/>
        </w:rPr>
        <w:t>(ככל ש</w:t>
      </w:r>
      <w:r w:rsidRPr="00890DF3">
        <w:rPr>
          <w:rFonts w:hint="cs"/>
          <w:b/>
          <w:sz w:val="20"/>
          <w:szCs w:val="24"/>
          <w:rtl/>
        </w:rPr>
        <w:t>י</w:t>
      </w:r>
      <w:r w:rsidRPr="00890DF3">
        <w:rPr>
          <w:b/>
          <w:sz w:val="20"/>
          <w:szCs w:val="24"/>
          <w:rtl/>
        </w:rPr>
        <w:t>הי</w:t>
      </w:r>
      <w:r w:rsidRPr="00890DF3">
        <w:rPr>
          <w:rFonts w:hint="cs"/>
          <w:b/>
          <w:sz w:val="20"/>
          <w:szCs w:val="24"/>
          <w:rtl/>
        </w:rPr>
        <w:t>ו</w:t>
      </w:r>
      <w:r w:rsidRPr="00890DF3">
        <w:rPr>
          <w:b/>
          <w:sz w:val="20"/>
          <w:szCs w:val="24"/>
          <w:rtl/>
        </w:rPr>
        <w:t xml:space="preserve">) </w:t>
      </w:r>
      <w:r w:rsidRPr="00890DF3">
        <w:rPr>
          <w:rFonts w:hint="cs"/>
          <w:b/>
          <w:sz w:val="20"/>
          <w:szCs w:val="24"/>
          <w:rtl/>
        </w:rPr>
        <w:t xml:space="preserve">על </w:t>
      </w:r>
      <w:r w:rsidR="00931042">
        <w:rPr>
          <w:rFonts w:hint="cs"/>
          <w:b/>
          <w:sz w:val="20"/>
          <w:szCs w:val="24"/>
          <w:rtl/>
        </w:rPr>
        <w:t>המערכת</w:t>
      </w:r>
      <w:r w:rsidRPr="00890DF3">
        <w:rPr>
          <w:b/>
          <w:sz w:val="20"/>
          <w:szCs w:val="24"/>
          <w:rtl/>
        </w:rPr>
        <w:t xml:space="preserve"> ו</w:t>
      </w:r>
      <w:r w:rsidRPr="00890DF3">
        <w:rPr>
          <w:rFonts w:hint="cs"/>
          <w:b/>
          <w:sz w:val="20"/>
          <w:szCs w:val="24"/>
          <w:rtl/>
        </w:rPr>
        <w:t>כיו"ב</w:t>
      </w:r>
      <w:r w:rsidRPr="00890DF3">
        <w:rPr>
          <w:b/>
          <w:sz w:val="20"/>
          <w:szCs w:val="24"/>
          <w:rtl/>
        </w:rPr>
        <w:t xml:space="preserve"> כל השפעה אחרת על ה</w:t>
      </w:r>
      <w:r w:rsidR="00931042">
        <w:rPr>
          <w:rFonts w:hint="cs"/>
          <w:b/>
          <w:sz w:val="20"/>
          <w:szCs w:val="24"/>
          <w:rtl/>
        </w:rPr>
        <w:t>שירותים</w:t>
      </w:r>
      <w:r w:rsidRPr="00890DF3">
        <w:rPr>
          <w:rFonts w:hint="cs"/>
          <w:b/>
          <w:sz w:val="20"/>
          <w:szCs w:val="24"/>
          <w:rtl/>
        </w:rPr>
        <w:t xml:space="preserve"> (להלן: "</w:t>
      </w:r>
      <w:r w:rsidRPr="00890DF3">
        <w:rPr>
          <w:rFonts w:hint="cs"/>
          <w:bCs/>
          <w:sz w:val="20"/>
          <w:szCs w:val="24"/>
          <w:rtl/>
        </w:rPr>
        <w:t xml:space="preserve">תוכנית </w:t>
      </w:r>
      <w:r w:rsidR="00931042">
        <w:rPr>
          <w:rFonts w:hint="cs"/>
          <w:bCs/>
          <w:sz w:val="20"/>
          <w:szCs w:val="24"/>
          <w:rtl/>
        </w:rPr>
        <w:t>השו"שים</w:t>
      </w:r>
      <w:r w:rsidRPr="00890DF3">
        <w:rPr>
          <w:rFonts w:hint="cs"/>
          <w:b/>
          <w:sz w:val="20"/>
          <w:szCs w:val="24"/>
          <w:rtl/>
        </w:rPr>
        <w:t>")</w:t>
      </w:r>
      <w:r w:rsidR="00931042">
        <w:rPr>
          <w:rFonts w:hint="cs"/>
          <w:b/>
          <w:sz w:val="20"/>
          <w:szCs w:val="24"/>
          <w:rtl/>
        </w:rPr>
        <w:t>.</w:t>
      </w:r>
    </w:p>
    <w:p w:rsidR="00931042" w:rsidRDefault="00931042" w:rsidP="00910F93">
      <w:pPr>
        <w:pStyle w:val="ad"/>
        <w:numPr>
          <w:ilvl w:val="3"/>
          <w:numId w:val="18"/>
        </w:numPr>
        <w:tabs>
          <w:tab w:val="right" w:pos="8640"/>
        </w:tabs>
        <w:spacing w:after="120"/>
        <w:jc w:val="both"/>
        <w:rPr>
          <w:sz w:val="20"/>
          <w:szCs w:val="24"/>
        </w:rPr>
      </w:pPr>
      <w:bookmarkStart w:id="511" w:name="_Ref445217432"/>
      <w:r>
        <w:rPr>
          <w:rFonts w:hint="cs"/>
          <w:b/>
          <w:sz w:val="20"/>
          <w:szCs w:val="24"/>
          <w:rtl/>
        </w:rPr>
        <w:t>המשרד</w:t>
      </w:r>
      <w:r>
        <w:rPr>
          <w:b/>
          <w:sz w:val="20"/>
          <w:szCs w:val="24"/>
          <w:rtl/>
        </w:rPr>
        <w:t xml:space="preserve"> </w:t>
      </w:r>
      <w:r>
        <w:rPr>
          <w:rFonts w:hint="cs"/>
          <w:b/>
          <w:sz w:val="20"/>
          <w:szCs w:val="24"/>
          <w:rtl/>
        </w:rPr>
        <w:t>י</w:t>
      </w:r>
      <w:r w:rsidRPr="00931042">
        <w:rPr>
          <w:b/>
          <w:sz w:val="20"/>
          <w:szCs w:val="24"/>
          <w:rtl/>
        </w:rPr>
        <w:t>וד</w:t>
      </w:r>
      <w:r>
        <w:rPr>
          <w:b/>
          <w:sz w:val="20"/>
          <w:szCs w:val="24"/>
          <w:rtl/>
        </w:rPr>
        <w:t>יע לספק, בכתב, בהתאם לשיקול דעת</w:t>
      </w:r>
      <w:r>
        <w:rPr>
          <w:rFonts w:hint="cs"/>
          <w:b/>
          <w:sz w:val="20"/>
          <w:szCs w:val="24"/>
          <w:rtl/>
        </w:rPr>
        <w:t>ו</w:t>
      </w:r>
      <w:r>
        <w:rPr>
          <w:b/>
          <w:sz w:val="20"/>
          <w:szCs w:val="24"/>
          <w:rtl/>
        </w:rPr>
        <w:t xml:space="preserve"> הבלעדי, אם ברצונ</w:t>
      </w:r>
      <w:r>
        <w:rPr>
          <w:rFonts w:hint="cs"/>
          <w:b/>
          <w:sz w:val="20"/>
          <w:szCs w:val="24"/>
          <w:rtl/>
        </w:rPr>
        <w:t>ו</w:t>
      </w:r>
      <w:r w:rsidRPr="00931042">
        <w:rPr>
          <w:b/>
          <w:sz w:val="20"/>
          <w:szCs w:val="24"/>
          <w:rtl/>
        </w:rPr>
        <w:t xml:space="preserve"> </w:t>
      </w:r>
      <w:r w:rsidRPr="00931042">
        <w:rPr>
          <w:rFonts w:hint="cs"/>
          <w:b/>
          <w:sz w:val="20"/>
          <w:szCs w:val="24"/>
          <w:rtl/>
        </w:rPr>
        <w:t xml:space="preserve">לאשר </w:t>
      </w:r>
      <w:r w:rsidRPr="00931042">
        <w:rPr>
          <w:b/>
          <w:sz w:val="20"/>
          <w:szCs w:val="24"/>
          <w:rtl/>
        </w:rPr>
        <w:t xml:space="preserve">את </w:t>
      </w:r>
      <w:r w:rsidRPr="00931042">
        <w:rPr>
          <w:sz w:val="20"/>
          <w:szCs w:val="24"/>
          <w:rtl/>
        </w:rPr>
        <w:t>תוכנית הש</w:t>
      </w:r>
      <w:r>
        <w:rPr>
          <w:rFonts w:hint="cs"/>
          <w:sz w:val="20"/>
          <w:szCs w:val="24"/>
          <w:rtl/>
        </w:rPr>
        <w:t>ו"שי</w:t>
      </w:r>
      <w:r w:rsidRPr="00931042">
        <w:rPr>
          <w:sz w:val="20"/>
          <w:szCs w:val="24"/>
          <w:rtl/>
        </w:rPr>
        <w:t>ם המוצעת על ידי הספק, במלואה או בסייגים</w:t>
      </w:r>
      <w:r w:rsidRPr="00931042">
        <w:rPr>
          <w:rFonts w:hint="cs"/>
          <w:sz w:val="20"/>
          <w:szCs w:val="24"/>
          <w:rtl/>
        </w:rPr>
        <w:t>, או לדחותה</w:t>
      </w:r>
      <w:r w:rsidRPr="00931042">
        <w:rPr>
          <w:sz w:val="20"/>
          <w:szCs w:val="24"/>
          <w:rtl/>
        </w:rPr>
        <w:t>. ה</w:t>
      </w:r>
      <w:r>
        <w:rPr>
          <w:rFonts w:hint="cs"/>
          <w:sz w:val="20"/>
          <w:szCs w:val="24"/>
          <w:rtl/>
        </w:rPr>
        <w:t>משרד</w:t>
      </w:r>
      <w:r>
        <w:rPr>
          <w:sz w:val="20"/>
          <w:szCs w:val="24"/>
          <w:rtl/>
        </w:rPr>
        <w:t xml:space="preserve"> </w:t>
      </w:r>
      <w:r>
        <w:rPr>
          <w:rFonts w:hint="cs"/>
          <w:sz w:val="20"/>
          <w:szCs w:val="24"/>
          <w:rtl/>
        </w:rPr>
        <w:t>י</w:t>
      </w:r>
      <w:r>
        <w:rPr>
          <w:sz w:val="20"/>
          <w:szCs w:val="24"/>
          <w:rtl/>
        </w:rPr>
        <w:t>פרט בהודעת</w:t>
      </w:r>
      <w:r>
        <w:rPr>
          <w:rFonts w:hint="cs"/>
          <w:sz w:val="20"/>
          <w:szCs w:val="24"/>
          <w:rtl/>
        </w:rPr>
        <w:t>ו</w:t>
      </w:r>
      <w:r>
        <w:rPr>
          <w:sz w:val="20"/>
          <w:szCs w:val="24"/>
          <w:rtl/>
        </w:rPr>
        <w:t xml:space="preserve"> לספק את הסתייגויותי</w:t>
      </w:r>
      <w:r>
        <w:rPr>
          <w:rFonts w:hint="cs"/>
          <w:sz w:val="20"/>
          <w:szCs w:val="24"/>
          <w:rtl/>
        </w:rPr>
        <w:t>ו</w:t>
      </w:r>
      <w:r>
        <w:rPr>
          <w:sz w:val="20"/>
          <w:szCs w:val="24"/>
          <w:rtl/>
        </w:rPr>
        <w:t xml:space="preserve"> ו/או את הערותי</w:t>
      </w:r>
      <w:r>
        <w:rPr>
          <w:rFonts w:hint="cs"/>
          <w:sz w:val="20"/>
          <w:szCs w:val="24"/>
          <w:rtl/>
        </w:rPr>
        <w:t>ו</w:t>
      </w:r>
      <w:r w:rsidRPr="00931042">
        <w:rPr>
          <w:sz w:val="20"/>
          <w:szCs w:val="24"/>
          <w:rtl/>
        </w:rPr>
        <w:t xml:space="preserve"> לתוכנית הש</w:t>
      </w:r>
      <w:r>
        <w:rPr>
          <w:rFonts w:hint="cs"/>
          <w:sz w:val="20"/>
          <w:szCs w:val="24"/>
          <w:rtl/>
        </w:rPr>
        <w:t>ו"שי</w:t>
      </w:r>
      <w:r w:rsidRPr="00931042">
        <w:rPr>
          <w:sz w:val="20"/>
          <w:szCs w:val="24"/>
          <w:rtl/>
        </w:rPr>
        <w:t>ם, ככל שיהיו</w:t>
      </w:r>
      <w:r>
        <w:rPr>
          <w:rFonts w:hint="cs"/>
          <w:sz w:val="20"/>
          <w:szCs w:val="24"/>
          <w:rtl/>
        </w:rPr>
        <w:t>.</w:t>
      </w:r>
      <w:bookmarkEnd w:id="511"/>
    </w:p>
    <w:p w:rsidR="00931042" w:rsidRDefault="00931042" w:rsidP="00213766">
      <w:pPr>
        <w:pStyle w:val="ad"/>
        <w:numPr>
          <w:ilvl w:val="3"/>
          <w:numId w:val="18"/>
        </w:numPr>
        <w:tabs>
          <w:tab w:val="right" w:pos="8640"/>
        </w:tabs>
        <w:spacing w:after="120"/>
        <w:jc w:val="both"/>
        <w:rPr>
          <w:sz w:val="20"/>
          <w:szCs w:val="24"/>
        </w:rPr>
      </w:pPr>
      <w:bookmarkStart w:id="512" w:name="_Ref445217479"/>
      <w:r>
        <w:rPr>
          <w:b/>
          <w:sz w:val="20"/>
          <w:szCs w:val="24"/>
          <w:rtl/>
        </w:rPr>
        <w:t>דח</w:t>
      </w:r>
      <w:r w:rsidRPr="00931042">
        <w:rPr>
          <w:b/>
          <w:sz w:val="20"/>
          <w:szCs w:val="24"/>
          <w:rtl/>
        </w:rPr>
        <w:t>ה</w:t>
      </w:r>
      <w:r w:rsidRPr="00931042">
        <w:rPr>
          <w:sz w:val="20"/>
          <w:szCs w:val="24"/>
          <w:rtl/>
        </w:rPr>
        <w:t xml:space="preserve"> ה</w:t>
      </w:r>
      <w:r>
        <w:rPr>
          <w:rFonts w:hint="cs"/>
          <w:sz w:val="20"/>
          <w:szCs w:val="24"/>
          <w:rtl/>
        </w:rPr>
        <w:t>משרד</w:t>
      </w:r>
      <w:r w:rsidRPr="00931042">
        <w:rPr>
          <w:sz w:val="20"/>
          <w:szCs w:val="24"/>
          <w:rtl/>
        </w:rPr>
        <w:t xml:space="preserve"> את תוכנית הש</w:t>
      </w:r>
      <w:r>
        <w:rPr>
          <w:rFonts w:hint="cs"/>
          <w:sz w:val="20"/>
          <w:szCs w:val="24"/>
          <w:rtl/>
        </w:rPr>
        <w:t>ו"שי</w:t>
      </w:r>
      <w:r w:rsidRPr="00931042">
        <w:rPr>
          <w:sz w:val="20"/>
          <w:szCs w:val="24"/>
          <w:rtl/>
        </w:rPr>
        <w:t>ם או א</w:t>
      </w:r>
      <w:r w:rsidRPr="00931042">
        <w:rPr>
          <w:rFonts w:hint="cs"/>
          <w:sz w:val="20"/>
          <w:szCs w:val="24"/>
          <w:rtl/>
        </w:rPr>
        <w:t>י</w:t>
      </w:r>
      <w:r w:rsidRPr="00931042">
        <w:rPr>
          <w:sz w:val="20"/>
          <w:szCs w:val="24"/>
          <w:rtl/>
        </w:rPr>
        <w:t>ש</w:t>
      </w:r>
      <w:r>
        <w:rPr>
          <w:sz w:val="20"/>
          <w:szCs w:val="24"/>
          <w:rtl/>
        </w:rPr>
        <w:t>ר</w:t>
      </w:r>
      <w:r w:rsidRPr="00931042">
        <w:rPr>
          <w:sz w:val="20"/>
          <w:szCs w:val="24"/>
          <w:rtl/>
        </w:rPr>
        <w:t xml:space="preserve"> אותה בסייגים, יבצע הספק על חשבונו ויגיש ל</w:t>
      </w:r>
      <w:r>
        <w:rPr>
          <w:rFonts w:hint="cs"/>
          <w:sz w:val="20"/>
          <w:szCs w:val="24"/>
          <w:rtl/>
        </w:rPr>
        <w:t>משרד</w:t>
      </w:r>
      <w:r w:rsidRPr="00931042">
        <w:rPr>
          <w:sz w:val="20"/>
          <w:szCs w:val="24"/>
          <w:rtl/>
        </w:rPr>
        <w:t>, לא יאוחר מ</w:t>
      </w:r>
      <w:r w:rsidR="00213766">
        <w:rPr>
          <w:rFonts w:hint="cs"/>
          <w:sz w:val="20"/>
          <w:szCs w:val="24"/>
          <w:rtl/>
        </w:rPr>
        <w:t>שלושה</w:t>
      </w:r>
      <w:r w:rsidRPr="00931042">
        <w:rPr>
          <w:rFonts w:hint="cs"/>
          <w:sz w:val="20"/>
          <w:szCs w:val="24"/>
          <w:rtl/>
        </w:rPr>
        <w:t xml:space="preserve"> (</w:t>
      </w:r>
      <w:r w:rsidR="00213766">
        <w:rPr>
          <w:rFonts w:hint="cs"/>
          <w:sz w:val="20"/>
          <w:szCs w:val="24"/>
          <w:rtl/>
        </w:rPr>
        <w:t>3</w:t>
      </w:r>
      <w:r w:rsidRPr="00931042">
        <w:rPr>
          <w:rFonts w:hint="cs"/>
          <w:sz w:val="20"/>
          <w:szCs w:val="24"/>
          <w:rtl/>
        </w:rPr>
        <w:t xml:space="preserve">) </w:t>
      </w:r>
      <w:r w:rsidRPr="00931042">
        <w:rPr>
          <w:sz w:val="20"/>
          <w:szCs w:val="24"/>
          <w:rtl/>
        </w:rPr>
        <w:t>ימי עבודה לאחר מועד קבלת ההודעה כאמור, תוכנית ש</w:t>
      </w:r>
      <w:r>
        <w:rPr>
          <w:rFonts w:hint="cs"/>
          <w:sz w:val="20"/>
          <w:szCs w:val="24"/>
          <w:rtl/>
        </w:rPr>
        <w:t>ו"שי</w:t>
      </w:r>
      <w:r w:rsidRPr="00931042">
        <w:rPr>
          <w:sz w:val="20"/>
          <w:szCs w:val="24"/>
          <w:rtl/>
        </w:rPr>
        <w:t>ם מתוקנת, בהתא</w:t>
      </w:r>
      <w:r>
        <w:rPr>
          <w:sz w:val="20"/>
          <w:szCs w:val="24"/>
          <w:rtl/>
        </w:rPr>
        <w:t>ם לסייגים ו/או להערות אותם ציי</w:t>
      </w:r>
      <w:r>
        <w:rPr>
          <w:rFonts w:hint="cs"/>
          <w:sz w:val="20"/>
          <w:szCs w:val="24"/>
          <w:rtl/>
        </w:rPr>
        <w:t>ן</w:t>
      </w:r>
      <w:r w:rsidRPr="00931042">
        <w:rPr>
          <w:sz w:val="20"/>
          <w:szCs w:val="24"/>
          <w:rtl/>
        </w:rPr>
        <w:t xml:space="preserve"> ה</w:t>
      </w:r>
      <w:r>
        <w:rPr>
          <w:rFonts w:hint="cs"/>
          <w:sz w:val="20"/>
          <w:szCs w:val="24"/>
          <w:rtl/>
        </w:rPr>
        <w:t>משרד</w:t>
      </w:r>
      <w:r>
        <w:rPr>
          <w:sz w:val="20"/>
          <w:szCs w:val="24"/>
          <w:rtl/>
        </w:rPr>
        <w:t xml:space="preserve"> בהודעת</w:t>
      </w:r>
      <w:r>
        <w:rPr>
          <w:rFonts w:hint="cs"/>
          <w:sz w:val="20"/>
          <w:szCs w:val="24"/>
          <w:rtl/>
        </w:rPr>
        <w:t>ו</w:t>
      </w:r>
      <w:r w:rsidRPr="00931042">
        <w:rPr>
          <w:sz w:val="20"/>
          <w:szCs w:val="24"/>
          <w:rtl/>
        </w:rPr>
        <w:t xml:space="preserve">, </w:t>
      </w:r>
      <w:r w:rsidRPr="00931042">
        <w:rPr>
          <w:rFonts w:hint="cs"/>
          <w:b/>
          <w:sz w:val="20"/>
          <w:szCs w:val="24"/>
          <w:rtl/>
        </w:rPr>
        <w:t>וה</w:t>
      </w:r>
      <w:r>
        <w:rPr>
          <w:rFonts w:hint="cs"/>
          <w:b/>
          <w:sz w:val="20"/>
          <w:szCs w:val="24"/>
          <w:rtl/>
        </w:rPr>
        <w:t>משרד</w:t>
      </w:r>
      <w:r w:rsidRPr="00931042">
        <w:rPr>
          <w:rFonts w:hint="cs"/>
          <w:b/>
          <w:sz w:val="20"/>
          <w:szCs w:val="24"/>
          <w:rtl/>
        </w:rPr>
        <w:t xml:space="preserve"> </w:t>
      </w:r>
      <w:r>
        <w:rPr>
          <w:rFonts w:hint="cs"/>
          <w:b/>
          <w:sz w:val="20"/>
          <w:szCs w:val="24"/>
          <w:rtl/>
        </w:rPr>
        <w:t>ימסור לספק את התייחסותו</w:t>
      </w:r>
      <w:r w:rsidRPr="00931042">
        <w:rPr>
          <w:rFonts w:hint="cs"/>
          <w:b/>
          <w:sz w:val="20"/>
          <w:szCs w:val="24"/>
          <w:rtl/>
        </w:rPr>
        <w:t xml:space="preserve"> ל</w:t>
      </w:r>
      <w:r w:rsidRPr="00931042">
        <w:rPr>
          <w:sz w:val="20"/>
          <w:szCs w:val="24"/>
          <w:rtl/>
        </w:rPr>
        <w:t xml:space="preserve">תוכנית </w:t>
      </w:r>
      <w:r w:rsidRPr="00931042">
        <w:rPr>
          <w:rFonts w:hint="cs"/>
          <w:sz w:val="20"/>
          <w:szCs w:val="24"/>
          <w:rtl/>
        </w:rPr>
        <w:t>ה</w:t>
      </w:r>
      <w:r w:rsidRPr="00931042">
        <w:rPr>
          <w:sz w:val="20"/>
          <w:szCs w:val="24"/>
          <w:rtl/>
        </w:rPr>
        <w:t>ש</w:t>
      </w:r>
      <w:r>
        <w:rPr>
          <w:rFonts w:hint="cs"/>
          <w:sz w:val="20"/>
          <w:szCs w:val="24"/>
          <w:rtl/>
        </w:rPr>
        <w:t>ו"שי</w:t>
      </w:r>
      <w:r w:rsidRPr="00931042">
        <w:rPr>
          <w:sz w:val="20"/>
          <w:szCs w:val="24"/>
          <w:rtl/>
        </w:rPr>
        <w:t xml:space="preserve">ם </w:t>
      </w:r>
      <w:r w:rsidRPr="00931042">
        <w:rPr>
          <w:rFonts w:hint="cs"/>
          <w:sz w:val="20"/>
          <w:szCs w:val="24"/>
          <w:rtl/>
        </w:rPr>
        <w:t>ה</w:t>
      </w:r>
      <w:r w:rsidRPr="00931042">
        <w:rPr>
          <w:sz w:val="20"/>
          <w:szCs w:val="24"/>
          <w:rtl/>
        </w:rPr>
        <w:t>מתוקנת</w:t>
      </w:r>
      <w:r w:rsidRPr="00931042">
        <w:rPr>
          <w:rFonts w:hint="cs"/>
          <w:b/>
          <w:sz w:val="20"/>
          <w:szCs w:val="24"/>
          <w:rtl/>
        </w:rPr>
        <w:t xml:space="preserve"> בהתאם ל</w:t>
      </w:r>
      <w:r w:rsidRPr="00931042">
        <w:rPr>
          <w:b/>
          <w:sz w:val="20"/>
          <w:szCs w:val="24"/>
          <w:rtl/>
        </w:rPr>
        <w:t>הו</w:t>
      </w:r>
      <w:r w:rsidRPr="00931042">
        <w:rPr>
          <w:rFonts w:hint="cs"/>
          <w:b/>
          <w:sz w:val="20"/>
          <w:szCs w:val="24"/>
          <w:rtl/>
        </w:rPr>
        <w:t xml:space="preserve">ראות </w:t>
      </w:r>
      <w:r w:rsidRPr="00931042">
        <w:rPr>
          <w:sz w:val="20"/>
          <w:szCs w:val="24"/>
          <w:rtl/>
        </w:rPr>
        <w:t>בסעיף</w:t>
      </w:r>
      <w:r w:rsidR="004757EA">
        <w:rPr>
          <w:rFonts w:hint="cs"/>
          <w:sz w:val="20"/>
          <w:szCs w:val="24"/>
          <w:rtl/>
        </w:rPr>
        <w:t xml:space="preserve"> </w:t>
      </w:r>
      <w:r w:rsidR="00722ED2">
        <w:rPr>
          <w:sz w:val="20"/>
          <w:szCs w:val="24"/>
          <w:rtl/>
        </w:rPr>
        <w:fldChar w:fldCharType="begin"/>
      </w:r>
      <w:r w:rsidR="004757EA">
        <w:rPr>
          <w:sz w:val="20"/>
          <w:szCs w:val="24"/>
          <w:rtl/>
        </w:rPr>
        <w:instrText xml:space="preserve"> </w:instrText>
      </w:r>
      <w:r w:rsidR="004757EA">
        <w:rPr>
          <w:rFonts w:hint="cs"/>
          <w:sz w:val="20"/>
          <w:szCs w:val="24"/>
        </w:rPr>
        <w:instrText>REF</w:instrText>
      </w:r>
      <w:r w:rsidR="004757EA">
        <w:rPr>
          <w:rFonts w:hint="cs"/>
          <w:sz w:val="20"/>
          <w:szCs w:val="24"/>
          <w:rtl/>
        </w:rPr>
        <w:instrText xml:space="preserve"> _</w:instrText>
      </w:r>
      <w:r w:rsidR="004757EA">
        <w:rPr>
          <w:rFonts w:hint="cs"/>
          <w:sz w:val="20"/>
          <w:szCs w:val="24"/>
        </w:rPr>
        <w:instrText>Ref445217432 \r \h</w:instrText>
      </w:r>
      <w:r w:rsidR="004757EA">
        <w:rPr>
          <w:sz w:val="20"/>
          <w:szCs w:val="24"/>
          <w:rtl/>
        </w:rPr>
        <w:instrText xml:space="preserve"> </w:instrText>
      </w:r>
      <w:r w:rsidR="00722ED2">
        <w:rPr>
          <w:sz w:val="20"/>
          <w:szCs w:val="24"/>
          <w:rtl/>
        </w:rPr>
      </w:r>
      <w:r w:rsidR="00722ED2">
        <w:rPr>
          <w:sz w:val="20"/>
          <w:szCs w:val="24"/>
          <w:rtl/>
        </w:rPr>
        <w:fldChar w:fldCharType="separate"/>
      </w:r>
      <w:r w:rsidR="00F9240A">
        <w:rPr>
          <w:sz w:val="20"/>
          <w:szCs w:val="24"/>
          <w:cs/>
        </w:rPr>
        <w:t>‎</w:t>
      </w:r>
      <w:r w:rsidR="00F9240A">
        <w:rPr>
          <w:sz w:val="20"/>
          <w:szCs w:val="24"/>
        </w:rPr>
        <w:t>6.8.4.6</w:t>
      </w:r>
      <w:r w:rsidR="00722ED2">
        <w:rPr>
          <w:sz w:val="20"/>
          <w:szCs w:val="24"/>
          <w:rtl/>
        </w:rPr>
        <w:fldChar w:fldCharType="end"/>
      </w:r>
      <w:r w:rsidR="004757EA">
        <w:rPr>
          <w:rFonts w:hint="cs"/>
          <w:sz w:val="20"/>
          <w:szCs w:val="24"/>
          <w:rtl/>
        </w:rPr>
        <w:t xml:space="preserve"> </w:t>
      </w:r>
      <w:r w:rsidRPr="00931042">
        <w:rPr>
          <w:sz w:val="20"/>
          <w:szCs w:val="24"/>
          <w:rtl/>
        </w:rPr>
        <w:t>לעיל</w:t>
      </w:r>
      <w:r w:rsidR="004757EA">
        <w:rPr>
          <w:rFonts w:hint="cs"/>
          <w:sz w:val="20"/>
          <w:szCs w:val="24"/>
          <w:rtl/>
        </w:rPr>
        <w:t>, בשינויים המחוי</w:t>
      </w:r>
      <w:r w:rsidRPr="00931042">
        <w:rPr>
          <w:rFonts w:hint="cs"/>
          <w:sz w:val="20"/>
          <w:szCs w:val="24"/>
          <w:rtl/>
        </w:rPr>
        <w:t>בים</w:t>
      </w:r>
      <w:r w:rsidR="004757EA">
        <w:rPr>
          <w:rFonts w:hint="cs"/>
          <w:sz w:val="20"/>
          <w:szCs w:val="24"/>
          <w:rtl/>
        </w:rPr>
        <w:t>.</w:t>
      </w:r>
      <w:bookmarkEnd w:id="512"/>
    </w:p>
    <w:p w:rsidR="004757EA" w:rsidRDefault="004757EA" w:rsidP="00910F93">
      <w:pPr>
        <w:pStyle w:val="ad"/>
        <w:numPr>
          <w:ilvl w:val="3"/>
          <w:numId w:val="18"/>
        </w:numPr>
        <w:tabs>
          <w:tab w:val="right" w:pos="8640"/>
        </w:tabs>
        <w:spacing w:after="120"/>
        <w:jc w:val="both"/>
        <w:rPr>
          <w:sz w:val="20"/>
          <w:szCs w:val="24"/>
        </w:rPr>
      </w:pPr>
      <w:r>
        <w:rPr>
          <w:sz w:val="20"/>
          <w:szCs w:val="24"/>
          <w:rtl/>
        </w:rPr>
        <w:t>אישר</w:t>
      </w:r>
      <w:r w:rsidRPr="004757EA">
        <w:rPr>
          <w:sz w:val="20"/>
          <w:szCs w:val="24"/>
          <w:rtl/>
        </w:rPr>
        <w:t xml:space="preserve"> ה</w:t>
      </w:r>
      <w:r>
        <w:rPr>
          <w:rFonts w:hint="cs"/>
          <w:sz w:val="20"/>
          <w:szCs w:val="24"/>
          <w:rtl/>
        </w:rPr>
        <w:t>משרד</w:t>
      </w:r>
      <w:r w:rsidRPr="004757EA">
        <w:rPr>
          <w:sz w:val="20"/>
          <w:szCs w:val="24"/>
          <w:rtl/>
        </w:rPr>
        <w:t xml:space="preserve"> את תוכנית הש</w:t>
      </w:r>
      <w:r>
        <w:rPr>
          <w:rFonts w:hint="cs"/>
          <w:sz w:val="20"/>
          <w:szCs w:val="24"/>
          <w:rtl/>
        </w:rPr>
        <w:t>ו"שי</w:t>
      </w:r>
      <w:r w:rsidRPr="004757EA">
        <w:rPr>
          <w:sz w:val="20"/>
          <w:szCs w:val="24"/>
          <w:rtl/>
        </w:rPr>
        <w:t>ם</w:t>
      </w:r>
      <w:r w:rsidRPr="004757EA">
        <w:rPr>
          <w:rFonts w:hint="cs"/>
          <w:sz w:val="20"/>
          <w:szCs w:val="24"/>
          <w:rtl/>
        </w:rPr>
        <w:t>,</w:t>
      </w:r>
      <w:r w:rsidRPr="004757EA">
        <w:rPr>
          <w:sz w:val="20"/>
          <w:szCs w:val="24"/>
          <w:rtl/>
        </w:rPr>
        <w:t xml:space="preserve"> יבוצעו הש</w:t>
      </w:r>
      <w:r>
        <w:rPr>
          <w:rFonts w:hint="cs"/>
          <w:sz w:val="20"/>
          <w:szCs w:val="24"/>
          <w:rtl/>
        </w:rPr>
        <w:t>ו"שי</w:t>
      </w:r>
      <w:r w:rsidRPr="004757EA">
        <w:rPr>
          <w:sz w:val="20"/>
          <w:szCs w:val="24"/>
          <w:rtl/>
        </w:rPr>
        <w:t>ם בהתאם להוראות</w:t>
      </w:r>
      <w:r w:rsidRPr="004757EA">
        <w:rPr>
          <w:rFonts w:hint="cs"/>
          <w:sz w:val="20"/>
          <w:szCs w:val="24"/>
          <w:rtl/>
        </w:rPr>
        <w:t xml:space="preserve">יה, והיא תצורף ותהיה </w:t>
      </w:r>
      <w:r w:rsidRPr="004757EA">
        <w:rPr>
          <w:b/>
          <w:sz w:val="20"/>
          <w:szCs w:val="24"/>
          <w:rtl/>
        </w:rPr>
        <w:t xml:space="preserve">כחלק בלתי נפרד </w:t>
      </w:r>
      <w:r w:rsidRPr="004757EA">
        <w:rPr>
          <w:rFonts w:hint="cs"/>
          <w:b/>
          <w:sz w:val="20"/>
          <w:szCs w:val="24"/>
          <w:rtl/>
        </w:rPr>
        <w:t xml:space="preserve">מהאפיון </w:t>
      </w:r>
      <w:r>
        <w:rPr>
          <w:rFonts w:hint="cs"/>
          <w:b/>
          <w:sz w:val="20"/>
          <w:szCs w:val="24"/>
          <w:rtl/>
        </w:rPr>
        <w:t>המפורט</w:t>
      </w:r>
      <w:r w:rsidRPr="004757EA">
        <w:rPr>
          <w:sz w:val="20"/>
          <w:szCs w:val="24"/>
          <w:rtl/>
        </w:rPr>
        <w:t xml:space="preserve"> (להלן: "</w:t>
      </w:r>
      <w:r w:rsidRPr="004757EA">
        <w:rPr>
          <w:b/>
          <w:bCs/>
          <w:sz w:val="20"/>
          <w:szCs w:val="24"/>
          <w:rtl/>
        </w:rPr>
        <w:t xml:space="preserve">תוכנית </w:t>
      </w:r>
      <w:r>
        <w:rPr>
          <w:rFonts w:hint="cs"/>
          <w:b/>
          <w:bCs/>
          <w:sz w:val="20"/>
          <w:szCs w:val="24"/>
          <w:rtl/>
        </w:rPr>
        <w:t>השו"שים</w:t>
      </w:r>
      <w:r w:rsidRPr="004757EA">
        <w:rPr>
          <w:b/>
          <w:bCs/>
          <w:sz w:val="20"/>
          <w:szCs w:val="24"/>
          <w:rtl/>
        </w:rPr>
        <w:t xml:space="preserve"> המאושרת</w:t>
      </w:r>
      <w:r w:rsidRPr="004757EA">
        <w:rPr>
          <w:sz w:val="20"/>
          <w:szCs w:val="24"/>
          <w:rtl/>
        </w:rPr>
        <w:t>"). הספק יעדכן כל תיעוד שיש לעדכנו בהתאם לתוכנית הש</w:t>
      </w:r>
      <w:r>
        <w:rPr>
          <w:rFonts w:hint="cs"/>
          <w:sz w:val="20"/>
          <w:szCs w:val="24"/>
          <w:rtl/>
        </w:rPr>
        <w:t>ו"שי</w:t>
      </w:r>
      <w:r w:rsidRPr="004757EA">
        <w:rPr>
          <w:sz w:val="20"/>
          <w:szCs w:val="24"/>
          <w:rtl/>
        </w:rPr>
        <w:t xml:space="preserve">ם המאושרת, לרבות </w:t>
      </w:r>
      <w:r w:rsidRPr="004757EA">
        <w:rPr>
          <w:rFonts w:hint="cs"/>
          <w:b/>
          <w:sz w:val="20"/>
          <w:szCs w:val="24"/>
          <w:rtl/>
        </w:rPr>
        <w:t xml:space="preserve">תוכנית העבודה </w:t>
      </w:r>
      <w:r>
        <w:rPr>
          <w:rFonts w:hint="cs"/>
          <w:b/>
          <w:sz w:val="20"/>
          <w:szCs w:val="24"/>
          <w:rtl/>
        </w:rPr>
        <w:t>להקמת המערכת</w:t>
      </w:r>
      <w:r w:rsidRPr="004757EA">
        <w:rPr>
          <w:sz w:val="20"/>
          <w:szCs w:val="24"/>
          <w:rtl/>
        </w:rPr>
        <w:t>, באופן שבו יחשבו הש</w:t>
      </w:r>
      <w:r>
        <w:rPr>
          <w:rFonts w:hint="cs"/>
          <w:sz w:val="20"/>
          <w:szCs w:val="24"/>
          <w:rtl/>
        </w:rPr>
        <w:t>ו"שי</w:t>
      </w:r>
      <w:r w:rsidRPr="004757EA">
        <w:rPr>
          <w:sz w:val="20"/>
          <w:szCs w:val="24"/>
          <w:rtl/>
        </w:rPr>
        <w:t>ם לצורך החוזה ובקשר עם התחייבויות ואחריות הספק על פיו, כחלק בלתי נפרד מה</w:t>
      </w:r>
      <w:r w:rsidRPr="004757EA">
        <w:rPr>
          <w:rFonts w:hint="cs"/>
          <w:sz w:val="20"/>
          <w:szCs w:val="24"/>
          <w:rtl/>
        </w:rPr>
        <w:t>שירותים</w:t>
      </w:r>
      <w:r w:rsidRPr="004757EA">
        <w:rPr>
          <w:sz w:val="20"/>
          <w:szCs w:val="24"/>
          <w:rtl/>
        </w:rPr>
        <w:t xml:space="preserve">, לכל צורך ועניין, </w:t>
      </w:r>
      <w:r w:rsidRPr="004757EA">
        <w:rPr>
          <w:rFonts w:hint="cs"/>
          <w:sz w:val="20"/>
          <w:szCs w:val="24"/>
          <w:rtl/>
        </w:rPr>
        <w:t>ו</w:t>
      </w:r>
      <w:r w:rsidRPr="004757EA">
        <w:rPr>
          <w:sz w:val="20"/>
          <w:szCs w:val="24"/>
          <w:rtl/>
        </w:rPr>
        <w:t>באופן שבו יישא הספק באחריות הבלעדית לביצוע ולהשלמת ה</w:t>
      </w:r>
      <w:r w:rsidRPr="004757EA">
        <w:rPr>
          <w:rFonts w:hint="cs"/>
          <w:sz w:val="20"/>
          <w:szCs w:val="24"/>
          <w:rtl/>
        </w:rPr>
        <w:t>שירותים</w:t>
      </w:r>
      <w:r w:rsidRPr="004757EA">
        <w:rPr>
          <w:sz w:val="20"/>
          <w:szCs w:val="24"/>
          <w:rtl/>
        </w:rPr>
        <w:t>, לאחר ביצוע הש</w:t>
      </w:r>
      <w:r>
        <w:rPr>
          <w:rFonts w:hint="cs"/>
          <w:sz w:val="20"/>
          <w:szCs w:val="24"/>
          <w:rtl/>
        </w:rPr>
        <w:t>ו"שי</w:t>
      </w:r>
      <w:r w:rsidRPr="004757EA">
        <w:rPr>
          <w:sz w:val="20"/>
          <w:szCs w:val="24"/>
          <w:rtl/>
        </w:rPr>
        <w:t>ם במלואם ובמועדם, כשהמערכת עומדת בכל מקרה, בכל דרישות המ</w:t>
      </w:r>
      <w:r>
        <w:rPr>
          <w:rFonts w:hint="cs"/>
          <w:sz w:val="20"/>
          <w:szCs w:val="24"/>
          <w:rtl/>
        </w:rPr>
        <w:t>פרט הטכני</w:t>
      </w:r>
      <w:r w:rsidRPr="004757EA">
        <w:rPr>
          <w:sz w:val="20"/>
          <w:szCs w:val="24"/>
          <w:rtl/>
        </w:rPr>
        <w:t>, כשהן מעודכנות בהתאם לש</w:t>
      </w:r>
      <w:r>
        <w:rPr>
          <w:rFonts w:hint="cs"/>
          <w:sz w:val="20"/>
          <w:szCs w:val="24"/>
          <w:rtl/>
        </w:rPr>
        <w:t>ו"שי</w:t>
      </w:r>
      <w:r w:rsidRPr="004757EA">
        <w:rPr>
          <w:sz w:val="20"/>
          <w:szCs w:val="24"/>
          <w:rtl/>
        </w:rPr>
        <w:t>ם שאושרו על ידי ה</w:t>
      </w:r>
      <w:r>
        <w:rPr>
          <w:rFonts w:hint="cs"/>
          <w:sz w:val="20"/>
          <w:szCs w:val="24"/>
          <w:rtl/>
        </w:rPr>
        <w:t>משרד.</w:t>
      </w:r>
    </w:p>
    <w:p w:rsidR="004757EA" w:rsidRDefault="004757EA" w:rsidP="00910F93">
      <w:pPr>
        <w:pStyle w:val="ad"/>
        <w:numPr>
          <w:ilvl w:val="2"/>
          <w:numId w:val="18"/>
        </w:numPr>
        <w:tabs>
          <w:tab w:val="right" w:pos="8640"/>
        </w:tabs>
        <w:spacing w:after="120"/>
        <w:jc w:val="both"/>
        <w:rPr>
          <w:b/>
          <w:sz w:val="20"/>
          <w:szCs w:val="24"/>
        </w:rPr>
      </w:pPr>
      <w:r w:rsidRPr="004757EA">
        <w:rPr>
          <w:rFonts w:hint="cs"/>
          <w:b/>
          <w:sz w:val="20"/>
          <w:szCs w:val="24"/>
          <w:rtl/>
        </w:rPr>
        <w:t>על הש</w:t>
      </w:r>
      <w:r>
        <w:rPr>
          <w:rFonts w:hint="cs"/>
          <w:b/>
          <w:sz w:val="20"/>
          <w:szCs w:val="24"/>
          <w:rtl/>
        </w:rPr>
        <w:t>ו"שי</w:t>
      </w:r>
      <w:r w:rsidRPr="004757EA">
        <w:rPr>
          <w:rFonts w:hint="cs"/>
          <w:b/>
          <w:sz w:val="20"/>
          <w:szCs w:val="24"/>
          <w:rtl/>
        </w:rPr>
        <w:t xml:space="preserve">ם וכל הנובע מהם, במישרין ו/או בעקיפין, יחולו </w:t>
      </w:r>
      <w:r w:rsidRPr="004757EA">
        <w:rPr>
          <w:b/>
          <w:sz w:val="20"/>
          <w:szCs w:val="24"/>
          <w:rtl/>
        </w:rPr>
        <w:t xml:space="preserve">כל הוראות </w:t>
      </w:r>
      <w:r w:rsidRPr="004757EA">
        <w:rPr>
          <w:rFonts w:hint="cs"/>
          <w:b/>
          <w:sz w:val="20"/>
          <w:szCs w:val="24"/>
          <w:rtl/>
        </w:rPr>
        <w:t>ה</w:t>
      </w:r>
      <w:r w:rsidRPr="004757EA">
        <w:rPr>
          <w:b/>
          <w:sz w:val="20"/>
          <w:szCs w:val="24"/>
          <w:rtl/>
        </w:rPr>
        <w:t xml:space="preserve">חוזה, למעט אם נקבע אחרת ובמפורש </w:t>
      </w:r>
      <w:r w:rsidRPr="004757EA">
        <w:rPr>
          <w:rFonts w:hint="cs"/>
          <w:b/>
          <w:sz w:val="20"/>
          <w:szCs w:val="24"/>
          <w:rtl/>
        </w:rPr>
        <w:t>בתוכנית הש</w:t>
      </w:r>
      <w:r>
        <w:rPr>
          <w:rFonts w:hint="cs"/>
          <w:b/>
          <w:sz w:val="20"/>
          <w:szCs w:val="24"/>
          <w:rtl/>
        </w:rPr>
        <w:t>ו"שי</w:t>
      </w:r>
      <w:r w:rsidRPr="004757EA">
        <w:rPr>
          <w:rFonts w:hint="cs"/>
          <w:b/>
          <w:sz w:val="20"/>
          <w:szCs w:val="24"/>
          <w:rtl/>
        </w:rPr>
        <w:t>ם המאושרת</w:t>
      </w:r>
      <w:r>
        <w:rPr>
          <w:rFonts w:hint="cs"/>
          <w:b/>
          <w:sz w:val="20"/>
          <w:szCs w:val="24"/>
          <w:rtl/>
        </w:rPr>
        <w:t>.</w:t>
      </w:r>
    </w:p>
    <w:p w:rsidR="00A279A2" w:rsidRDefault="00A279A2" w:rsidP="00910F93">
      <w:pPr>
        <w:pStyle w:val="ad"/>
        <w:numPr>
          <w:ilvl w:val="2"/>
          <w:numId w:val="18"/>
        </w:numPr>
        <w:tabs>
          <w:tab w:val="right" w:pos="8640"/>
        </w:tabs>
        <w:spacing w:after="120"/>
        <w:jc w:val="both"/>
        <w:rPr>
          <w:b/>
          <w:sz w:val="20"/>
          <w:szCs w:val="24"/>
        </w:rPr>
      </w:pPr>
      <w:r>
        <w:rPr>
          <w:rFonts w:hint="cs"/>
          <w:sz w:val="20"/>
          <w:szCs w:val="24"/>
          <w:rtl/>
        </w:rPr>
        <w:t xml:space="preserve">המשרד ישלם לספק תמורה בגין שירותי אספקת שו"שים המתוארים בסעיף זה לעיל, בהתאם להוראות סעיפים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Ref444777197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8.4</w:t>
      </w:r>
      <w:r w:rsidR="00722ED2">
        <w:rPr>
          <w:szCs w:val="24"/>
          <w:rtl/>
        </w:rPr>
        <w:fldChar w:fldCharType="end"/>
      </w:r>
      <w:r>
        <w:rPr>
          <w:rFonts w:hint="cs"/>
          <w:sz w:val="20"/>
          <w:szCs w:val="24"/>
          <w:rtl/>
        </w:rPr>
        <w:t xml:space="preserve"> ו-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Ref445285549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8.6.3</w:t>
      </w:r>
      <w:r w:rsidR="00722ED2">
        <w:rPr>
          <w:szCs w:val="24"/>
          <w:rtl/>
        </w:rPr>
        <w:fldChar w:fldCharType="end"/>
      </w:r>
      <w:r>
        <w:rPr>
          <w:rFonts w:hint="cs"/>
          <w:sz w:val="20"/>
          <w:szCs w:val="24"/>
          <w:rtl/>
        </w:rPr>
        <w:t xml:space="preserve"> להלן</w:t>
      </w:r>
      <w:r>
        <w:rPr>
          <w:rFonts w:hint="cs"/>
          <w:b/>
          <w:sz w:val="20"/>
          <w:szCs w:val="24"/>
          <w:rtl/>
        </w:rPr>
        <w:t>.</w:t>
      </w:r>
    </w:p>
    <w:p w:rsidR="00D11957" w:rsidRPr="00564D03" w:rsidRDefault="00D11957" w:rsidP="00910F93">
      <w:pPr>
        <w:pStyle w:val="ad"/>
        <w:numPr>
          <w:ilvl w:val="1"/>
          <w:numId w:val="18"/>
        </w:numPr>
        <w:tabs>
          <w:tab w:val="num" w:pos="2006"/>
          <w:tab w:val="right" w:pos="8640"/>
        </w:tabs>
        <w:spacing w:before="120" w:after="120"/>
        <w:jc w:val="both"/>
        <w:rPr>
          <w:szCs w:val="24"/>
          <w:u w:val="single"/>
        </w:rPr>
      </w:pPr>
      <w:r w:rsidRPr="00C76F18">
        <w:rPr>
          <w:sz w:val="20"/>
          <w:szCs w:val="22"/>
          <w:u w:val="single"/>
          <w:rtl/>
        </w:rPr>
        <w:t>עדכון ושינוי אבני הדרך ולוחות הזמנים</w:t>
      </w:r>
    </w:p>
    <w:p w:rsidR="00D11957" w:rsidRDefault="00D11957" w:rsidP="00D11957">
      <w:pPr>
        <w:pStyle w:val="ad"/>
        <w:tabs>
          <w:tab w:val="right" w:pos="8640"/>
        </w:tabs>
        <w:spacing w:after="120"/>
        <w:ind w:left="1276"/>
        <w:jc w:val="both"/>
        <w:rPr>
          <w:sz w:val="20"/>
          <w:szCs w:val="24"/>
          <w:rtl/>
        </w:rPr>
      </w:pPr>
      <w:r w:rsidRPr="00A12B16">
        <w:rPr>
          <w:rFonts w:hint="cs"/>
          <w:sz w:val="20"/>
          <w:szCs w:val="24"/>
          <w:rtl/>
        </w:rPr>
        <w:t xml:space="preserve">על אף האמור </w:t>
      </w:r>
      <w:r>
        <w:rPr>
          <w:rFonts w:hint="cs"/>
          <w:sz w:val="20"/>
          <w:szCs w:val="24"/>
          <w:rtl/>
        </w:rPr>
        <w:t xml:space="preserve">בחוזה ו/או במפרט הטכני, המשרד יהיה רשאי </w:t>
      </w:r>
      <w:r w:rsidRPr="00BF489B">
        <w:rPr>
          <w:sz w:val="28"/>
          <w:szCs w:val="24"/>
          <w:rtl/>
        </w:rPr>
        <w:t xml:space="preserve">לעדכן את </w:t>
      </w:r>
      <w:r>
        <w:rPr>
          <w:rFonts w:hint="cs"/>
          <w:sz w:val="28"/>
          <w:szCs w:val="24"/>
          <w:rtl/>
        </w:rPr>
        <w:t>ת</w:t>
      </w:r>
      <w:r w:rsidRPr="00BF489B">
        <w:rPr>
          <w:rFonts w:hint="cs"/>
          <w:sz w:val="28"/>
          <w:szCs w:val="24"/>
          <w:rtl/>
        </w:rPr>
        <w:t xml:space="preserve">כנית העבודה ו/או </w:t>
      </w:r>
      <w:r w:rsidRPr="00BF489B">
        <w:rPr>
          <w:sz w:val="28"/>
          <w:szCs w:val="24"/>
          <w:rtl/>
        </w:rPr>
        <w:t>לוח הזמנים ו/או אבני הדרך לביצוע השירותים, מעת לעת</w:t>
      </w:r>
      <w:r w:rsidRPr="00A12B16">
        <w:rPr>
          <w:rFonts w:hint="cs"/>
          <w:sz w:val="20"/>
          <w:szCs w:val="24"/>
          <w:rtl/>
        </w:rPr>
        <w:t>, במקביל ובהתאם להתקדמות העבודות ובכפוף לאילוצים מנהלתיים, תקציביים, תכנוניים ו/או ביצועיים (לרבות התקדמות ההתקשרות עם ספק מיקור החוץ)</w:t>
      </w:r>
      <w:r>
        <w:rPr>
          <w:rFonts w:hint="cs"/>
          <w:sz w:val="20"/>
          <w:szCs w:val="24"/>
          <w:rtl/>
        </w:rPr>
        <w:t xml:space="preserve">. בכלל זה יוכל המשרד </w:t>
      </w:r>
      <w:r w:rsidRPr="00A12B16">
        <w:rPr>
          <w:sz w:val="20"/>
          <w:szCs w:val="24"/>
          <w:rtl/>
        </w:rPr>
        <w:t>להורות ל</w:t>
      </w:r>
      <w:r w:rsidRPr="00A12B16">
        <w:rPr>
          <w:rFonts w:hint="cs"/>
          <w:sz w:val="20"/>
          <w:szCs w:val="24"/>
          <w:rtl/>
        </w:rPr>
        <w:t>ספק</w:t>
      </w:r>
      <w:r w:rsidRPr="00A12B16">
        <w:rPr>
          <w:sz w:val="20"/>
          <w:szCs w:val="24"/>
          <w:rtl/>
        </w:rPr>
        <w:t xml:space="preserve"> לבצע עבודות מסוימות בסדר שונה וקצב אחר</w:t>
      </w:r>
      <w:r w:rsidRPr="00A12B16">
        <w:rPr>
          <w:rFonts w:hint="cs"/>
          <w:sz w:val="20"/>
          <w:szCs w:val="24"/>
          <w:rtl/>
        </w:rPr>
        <w:t xml:space="preserve"> מזה הנקוב בתוכנית העבודה להקמת המערכת</w:t>
      </w:r>
      <w:r w:rsidRPr="00A12B16">
        <w:rPr>
          <w:sz w:val="20"/>
          <w:szCs w:val="24"/>
          <w:rtl/>
        </w:rPr>
        <w:t xml:space="preserve">, </w:t>
      </w:r>
      <w:r w:rsidRPr="00A12B16">
        <w:rPr>
          <w:rFonts w:hint="cs"/>
          <w:sz w:val="20"/>
          <w:szCs w:val="24"/>
          <w:rtl/>
        </w:rPr>
        <w:t>הכול על פי שיקול דעתו של המשרד</w:t>
      </w:r>
      <w:r>
        <w:rPr>
          <w:rFonts w:hint="cs"/>
          <w:sz w:val="20"/>
          <w:szCs w:val="24"/>
          <w:rtl/>
        </w:rPr>
        <w:t>.</w:t>
      </w:r>
    </w:p>
    <w:p w:rsidR="00D11957" w:rsidRDefault="00D11957" w:rsidP="00D11957">
      <w:pPr>
        <w:pStyle w:val="ad"/>
        <w:tabs>
          <w:tab w:val="right" w:pos="8640"/>
        </w:tabs>
        <w:spacing w:after="120"/>
        <w:ind w:left="1276"/>
        <w:jc w:val="both"/>
        <w:rPr>
          <w:sz w:val="20"/>
          <w:szCs w:val="24"/>
          <w:rtl/>
        </w:rPr>
      </w:pPr>
      <w:r w:rsidRPr="00A12B16">
        <w:rPr>
          <w:rFonts w:hint="cs"/>
          <w:sz w:val="20"/>
          <w:szCs w:val="24"/>
          <w:rtl/>
        </w:rPr>
        <w:t>הספק יפעל ככל הדרוש על מנת ל</w:t>
      </w:r>
      <w:r>
        <w:rPr>
          <w:rFonts w:hint="cs"/>
          <w:sz w:val="20"/>
          <w:szCs w:val="24"/>
          <w:rtl/>
        </w:rPr>
        <w:t xml:space="preserve">שנות כל מסמך ממסמכי העבודה בהתאם לעדכון עליו הורה המשרד כאמור, </w:t>
      </w:r>
      <w:r w:rsidRPr="00BF489B">
        <w:rPr>
          <w:sz w:val="28"/>
          <w:szCs w:val="24"/>
          <w:rtl/>
        </w:rPr>
        <w:t>יבצע את השירותים בהתאם ל</w:t>
      </w:r>
      <w:r>
        <w:rPr>
          <w:rFonts w:hint="cs"/>
          <w:sz w:val="28"/>
          <w:szCs w:val="24"/>
          <w:rtl/>
        </w:rPr>
        <w:t>תכנית</w:t>
      </w:r>
      <w:r w:rsidRPr="00BF489B">
        <w:rPr>
          <w:rFonts w:hint="cs"/>
          <w:sz w:val="28"/>
          <w:szCs w:val="24"/>
          <w:rtl/>
        </w:rPr>
        <w:t xml:space="preserve"> העבודה ו/או </w:t>
      </w:r>
      <w:r w:rsidRPr="00BF489B">
        <w:rPr>
          <w:sz w:val="28"/>
          <w:szCs w:val="24"/>
          <w:rtl/>
        </w:rPr>
        <w:t>לוח הזמנים ו/או אבני הדרך המעודכנים (לפי העניין), וכן ייערך במידת הצורך ל</w:t>
      </w:r>
      <w:r>
        <w:rPr>
          <w:rFonts w:hint="cs"/>
          <w:sz w:val="28"/>
          <w:szCs w:val="24"/>
          <w:rtl/>
        </w:rPr>
        <w:t xml:space="preserve">כל שינוי </w:t>
      </w:r>
      <w:r w:rsidRPr="00BF489B">
        <w:rPr>
          <w:sz w:val="28"/>
          <w:szCs w:val="24"/>
          <w:rtl/>
        </w:rPr>
        <w:t>בהיקף ובאופן התארגנותו לביצוע השירותים</w:t>
      </w:r>
      <w:r>
        <w:rPr>
          <w:rFonts w:hint="cs"/>
          <w:sz w:val="20"/>
          <w:szCs w:val="24"/>
          <w:rtl/>
        </w:rPr>
        <w:t xml:space="preserve"> </w:t>
      </w:r>
    </w:p>
    <w:p w:rsidR="00D11957" w:rsidRPr="0000782B" w:rsidRDefault="00D11957" w:rsidP="00D11957">
      <w:pPr>
        <w:pStyle w:val="ad"/>
        <w:tabs>
          <w:tab w:val="right" w:pos="8640"/>
        </w:tabs>
        <w:spacing w:after="120"/>
        <w:ind w:left="1276"/>
        <w:jc w:val="both"/>
        <w:rPr>
          <w:sz w:val="20"/>
          <w:szCs w:val="24"/>
        </w:rPr>
      </w:pPr>
      <w:r w:rsidRPr="0000782B">
        <w:rPr>
          <w:rFonts w:hint="eastAsia"/>
          <w:sz w:val="20"/>
          <w:szCs w:val="24"/>
          <w:rtl/>
        </w:rPr>
        <w:t>מובהר</w:t>
      </w:r>
      <w:r w:rsidRPr="0000782B">
        <w:rPr>
          <w:sz w:val="20"/>
          <w:szCs w:val="24"/>
          <w:rtl/>
        </w:rPr>
        <w:t xml:space="preserve">, כי </w:t>
      </w:r>
      <w:r>
        <w:rPr>
          <w:rFonts w:hint="cs"/>
          <w:sz w:val="20"/>
          <w:szCs w:val="24"/>
          <w:rtl/>
        </w:rPr>
        <w:t xml:space="preserve">(א) </w:t>
      </w:r>
      <w:r w:rsidRPr="0000782B">
        <w:rPr>
          <w:sz w:val="20"/>
          <w:szCs w:val="24"/>
          <w:rtl/>
        </w:rPr>
        <w:t xml:space="preserve">אין באמור </w:t>
      </w:r>
      <w:r w:rsidRPr="0000782B">
        <w:rPr>
          <w:rFonts w:hint="eastAsia"/>
          <w:sz w:val="20"/>
          <w:szCs w:val="24"/>
          <w:rtl/>
        </w:rPr>
        <w:t>לסעיף</w:t>
      </w:r>
      <w:r w:rsidRPr="0000782B">
        <w:rPr>
          <w:sz w:val="20"/>
          <w:szCs w:val="24"/>
          <w:rtl/>
        </w:rPr>
        <w:t xml:space="preserve"> </w:t>
      </w:r>
      <w:r w:rsidRPr="0000782B">
        <w:rPr>
          <w:rFonts w:hint="eastAsia"/>
          <w:sz w:val="20"/>
          <w:szCs w:val="24"/>
          <w:rtl/>
        </w:rPr>
        <w:t>זה</w:t>
      </w:r>
      <w:r w:rsidRPr="0000782B">
        <w:rPr>
          <w:sz w:val="20"/>
          <w:szCs w:val="24"/>
          <w:rtl/>
        </w:rPr>
        <w:t xml:space="preserve"> </w:t>
      </w:r>
      <w:r w:rsidRPr="0000782B">
        <w:rPr>
          <w:rFonts w:hint="eastAsia"/>
          <w:sz w:val="20"/>
          <w:szCs w:val="24"/>
          <w:rtl/>
        </w:rPr>
        <w:t>לעיל</w:t>
      </w:r>
      <w:r w:rsidRPr="0000782B">
        <w:rPr>
          <w:sz w:val="20"/>
          <w:szCs w:val="24"/>
          <w:rtl/>
        </w:rPr>
        <w:t xml:space="preserve"> כדי ליתן ל</w:t>
      </w:r>
      <w:r w:rsidRPr="0000782B">
        <w:rPr>
          <w:rFonts w:hint="cs"/>
          <w:sz w:val="20"/>
          <w:szCs w:val="24"/>
          <w:rtl/>
        </w:rPr>
        <w:t>משרד</w:t>
      </w:r>
      <w:r w:rsidRPr="0000782B">
        <w:rPr>
          <w:sz w:val="20"/>
          <w:szCs w:val="24"/>
          <w:rtl/>
        </w:rPr>
        <w:t xml:space="preserve"> זכות לקצר לוחות זמנים שנקבעו מראש לביצוע השירותים, באופן חד צדדי</w:t>
      </w:r>
      <w:r>
        <w:rPr>
          <w:rFonts w:hint="cs"/>
          <w:sz w:val="20"/>
          <w:szCs w:val="24"/>
          <w:rtl/>
        </w:rPr>
        <w:t xml:space="preserve">, וכן כי (ב) </w:t>
      </w:r>
      <w:r w:rsidRPr="00BF489B">
        <w:rPr>
          <w:sz w:val="28"/>
          <w:szCs w:val="24"/>
          <w:rtl/>
        </w:rPr>
        <w:t>לא יהיה בשינויים ו/או בעיכובים האמורים על מנת להעניק לספק כל זכות לתוספת תמורה ו/או לפיצוי ו/או שיפוי מכל מין וסוג שהם</w:t>
      </w:r>
      <w:r w:rsidRPr="0000782B">
        <w:rPr>
          <w:rFonts w:hint="cs"/>
          <w:sz w:val="20"/>
          <w:szCs w:val="24"/>
          <w:rtl/>
        </w:rPr>
        <w:t>.</w:t>
      </w:r>
    </w:p>
    <w:p w:rsidR="00D11957" w:rsidRPr="00D11957" w:rsidRDefault="00D11957" w:rsidP="00910F93">
      <w:pPr>
        <w:pStyle w:val="ad"/>
        <w:numPr>
          <w:ilvl w:val="1"/>
          <w:numId w:val="18"/>
        </w:numPr>
        <w:tabs>
          <w:tab w:val="num" w:pos="2006"/>
          <w:tab w:val="right" w:pos="8640"/>
        </w:tabs>
        <w:spacing w:before="120" w:after="120"/>
        <w:jc w:val="both"/>
        <w:rPr>
          <w:sz w:val="20"/>
          <w:szCs w:val="22"/>
          <w:u w:val="single"/>
        </w:rPr>
      </w:pPr>
      <w:r w:rsidRPr="00D11957">
        <w:rPr>
          <w:rFonts w:hint="cs"/>
          <w:sz w:val="20"/>
          <w:szCs w:val="22"/>
          <w:u w:val="single"/>
          <w:rtl/>
        </w:rPr>
        <w:t>עמידה בלוחות הזמנים</w:t>
      </w:r>
    </w:p>
    <w:p w:rsidR="00D11957" w:rsidRPr="0000782B" w:rsidRDefault="00D11957" w:rsidP="00D11957">
      <w:pPr>
        <w:pStyle w:val="ad"/>
        <w:keepNext/>
        <w:tabs>
          <w:tab w:val="right" w:pos="8640"/>
        </w:tabs>
        <w:spacing w:after="120"/>
        <w:ind w:left="1276"/>
        <w:jc w:val="both"/>
        <w:rPr>
          <w:sz w:val="20"/>
          <w:szCs w:val="24"/>
        </w:rPr>
      </w:pPr>
      <w:r w:rsidRPr="0000782B">
        <w:rPr>
          <w:rFonts w:hint="cs"/>
          <w:b/>
          <w:sz w:val="20"/>
          <w:szCs w:val="24"/>
          <w:rtl/>
        </w:rPr>
        <w:t>ה</w:t>
      </w:r>
      <w:r w:rsidRPr="0000782B">
        <w:rPr>
          <w:b/>
          <w:sz w:val="20"/>
          <w:szCs w:val="24"/>
          <w:rtl/>
        </w:rPr>
        <w:t xml:space="preserve">ספק יהיה אחראי לכל עיכוב בביצוע התחייבויותיו על פי חוזה זה, ביחס למועדים שנקבעו לשם כך </w:t>
      </w:r>
      <w:r w:rsidRPr="0000782B">
        <w:rPr>
          <w:rFonts w:hint="cs"/>
          <w:b/>
          <w:sz w:val="20"/>
          <w:szCs w:val="24"/>
          <w:rtl/>
        </w:rPr>
        <w:t>בתוכנית העבודה להקמת המערכת</w:t>
      </w:r>
      <w:r w:rsidRPr="0000782B">
        <w:rPr>
          <w:b/>
          <w:sz w:val="20"/>
          <w:szCs w:val="24"/>
          <w:rtl/>
        </w:rPr>
        <w:t>, למעט בנסיבות המפורטות להלן, ובנסיבות אלה בלבד</w:t>
      </w:r>
      <w:r w:rsidRPr="0000782B">
        <w:rPr>
          <w:rFonts w:hint="cs"/>
          <w:sz w:val="20"/>
          <w:szCs w:val="24"/>
          <w:rtl/>
        </w:rPr>
        <w:t>:</w:t>
      </w:r>
    </w:p>
    <w:p w:rsidR="00D11957" w:rsidRPr="00D11957" w:rsidRDefault="00D11957" w:rsidP="00910F93">
      <w:pPr>
        <w:pStyle w:val="ad"/>
        <w:numPr>
          <w:ilvl w:val="2"/>
          <w:numId w:val="18"/>
        </w:numPr>
        <w:tabs>
          <w:tab w:val="num" w:pos="4199"/>
          <w:tab w:val="right" w:pos="8640"/>
        </w:tabs>
        <w:spacing w:after="120"/>
        <w:jc w:val="both"/>
        <w:rPr>
          <w:b/>
          <w:sz w:val="20"/>
          <w:szCs w:val="24"/>
        </w:rPr>
      </w:pPr>
      <w:r w:rsidRPr="00D11957">
        <w:rPr>
          <w:rFonts w:hint="cs"/>
          <w:b/>
          <w:sz w:val="20"/>
          <w:szCs w:val="24"/>
          <w:rtl/>
        </w:rPr>
        <w:t>המשרד</w:t>
      </w:r>
      <w:r w:rsidRPr="00D11957">
        <w:rPr>
          <w:b/>
          <w:sz w:val="20"/>
          <w:szCs w:val="24"/>
          <w:rtl/>
        </w:rPr>
        <w:t xml:space="preserve"> הורה לספק לבצע ש</w:t>
      </w:r>
      <w:r w:rsidRPr="00D11957">
        <w:rPr>
          <w:rFonts w:hint="cs"/>
          <w:b/>
          <w:sz w:val="20"/>
          <w:szCs w:val="24"/>
          <w:rtl/>
        </w:rPr>
        <w:t>ו"שים ולוחות הזמנים עודכנו ואושרו ע"י המשרד</w:t>
      </w:r>
      <w:r w:rsidRPr="00D11957">
        <w:rPr>
          <w:b/>
          <w:sz w:val="20"/>
          <w:szCs w:val="24"/>
          <w:rtl/>
        </w:rPr>
        <w:t>, בהתאם להוראות המפורטות בסעיף</w:t>
      </w:r>
      <w:r w:rsidRPr="00D11957">
        <w:rPr>
          <w:rFonts w:hint="cs"/>
          <w:b/>
          <w:sz w:val="20"/>
          <w:szCs w:val="24"/>
          <w:rtl/>
        </w:rPr>
        <w:t xml:space="preserve"> </w:t>
      </w:r>
      <w:r w:rsidR="00066904">
        <w:fldChar w:fldCharType="begin"/>
      </w:r>
      <w:r w:rsidR="00066904">
        <w:instrText xml:space="preserve"> REF _Ref445213542 \r \h  \* MERGEFORMAT </w:instrText>
      </w:r>
      <w:r w:rsidR="00066904">
        <w:fldChar w:fldCharType="separate"/>
      </w:r>
      <w:r w:rsidR="00F9240A" w:rsidRPr="00F9240A">
        <w:rPr>
          <w:b/>
          <w:sz w:val="20"/>
          <w:szCs w:val="24"/>
          <w:cs/>
        </w:rPr>
        <w:t>‎</w:t>
      </w:r>
      <w:r w:rsidR="00F9240A" w:rsidRPr="00F9240A">
        <w:rPr>
          <w:b/>
          <w:sz w:val="20"/>
          <w:szCs w:val="24"/>
        </w:rPr>
        <w:t>6.8</w:t>
      </w:r>
      <w:r w:rsidR="00066904">
        <w:fldChar w:fldCharType="end"/>
      </w:r>
      <w:r w:rsidRPr="00D11957">
        <w:rPr>
          <w:rFonts w:hint="cs"/>
          <w:b/>
          <w:sz w:val="20"/>
          <w:szCs w:val="24"/>
          <w:rtl/>
        </w:rPr>
        <w:t xml:space="preserve"> </w:t>
      </w:r>
      <w:r w:rsidRPr="00D11957">
        <w:rPr>
          <w:b/>
          <w:sz w:val="20"/>
          <w:szCs w:val="24"/>
          <w:rtl/>
        </w:rPr>
        <w:t>להלן</w:t>
      </w:r>
      <w:r w:rsidRPr="00D11957">
        <w:rPr>
          <w:rFonts w:hint="cs"/>
          <w:b/>
          <w:sz w:val="20"/>
          <w:szCs w:val="24"/>
          <w:rtl/>
        </w:rPr>
        <w:t>.</w:t>
      </w:r>
    </w:p>
    <w:p w:rsidR="00D11957" w:rsidRPr="00D11957" w:rsidRDefault="00D11957" w:rsidP="00910F93">
      <w:pPr>
        <w:pStyle w:val="ad"/>
        <w:numPr>
          <w:ilvl w:val="2"/>
          <w:numId w:val="18"/>
        </w:numPr>
        <w:tabs>
          <w:tab w:val="num" w:pos="4199"/>
          <w:tab w:val="right" w:pos="8640"/>
        </w:tabs>
        <w:spacing w:after="120"/>
        <w:jc w:val="both"/>
        <w:rPr>
          <w:b/>
          <w:sz w:val="20"/>
          <w:szCs w:val="24"/>
        </w:rPr>
      </w:pPr>
      <w:r>
        <w:rPr>
          <w:rFonts w:hint="cs"/>
          <w:b/>
          <w:sz w:val="20"/>
          <w:szCs w:val="24"/>
          <w:rtl/>
        </w:rPr>
        <w:t>המשרד</w:t>
      </w:r>
      <w:r>
        <w:rPr>
          <w:b/>
          <w:sz w:val="20"/>
          <w:szCs w:val="24"/>
          <w:rtl/>
        </w:rPr>
        <w:t xml:space="preserve"> הור</w:t>
      </w:r>
      <w:r w:rsidRPr="0000782B">
        <w:rPr>
          <w:b/>
          <w:sz w:val="20"/>
          <w:szCs w:val="24"/>
          <w:rtl/>
        </w:rPr>
        <w:t xml:space="preserve">ה לספק על </w:t>
      </w:r>
      <w:r>
        <w:rPr>
          <w:rFonts w:hint="cs"/>
          <w:b/>
          <w:sz w:val="20"/>
          <w:szCs w:val="24"/>
          <w:rtl/>
        </w:rPr>
        <w:t xml:space="preserve">דחיית ו/או </w:t>
      </w:r>
      <w:r w:rsidRPr="0000782B">
        <w:rPr>
          <w:b/>
          <w:sz w:val="20"/>
          <w:szCs w:val="24"/>
          <w:rtl/>
        </w:rPr>
        <w:t>השהיית ה</w:t>
      </w:r>
      <w:r w:rsidRPr="0000782B">
        <w:rPr>
          <w:rFonts w:hint="cs"/>
          <w:b/>
          <w:sz w:val="20"/>
          <w:szCs w:val="24"/>
          <w:rtl/>
        </w:rPr>
        <w:t>שירותים</w:t>
      </w:r>
      <w:r w:rsidRPr="0000782B">
        <w:rPr>
          <w:b/>
          <w:sz w:val="20"/>
          <w:szCs w:val="24"/>
          <w:rtl/>
        </w:rPr>
        <w:t xml:space="preserve"> בהתאם להוראות </w:t>
      </w:r>
      <w:r w:rsidRPr="0000782B">
        <w:rPr>
          <w:rFonts w:hint="cs"/>
          <w:b/>
          <w:sz w:val="20"/>
          <w:szCs w:val="24"/>
          <w:rtl/>
        </w:rPr>
        <w:t>ה</w:t>
      </w:r>
      <w:r w:rsidRPr="0000782B">
        <w:rPr>
          <w:b/>
          <w:sz w:val="20"/>
          <w:szCs w:val="24"/>
          <w:rtl/>
        </w:rPr>
        <w:t>מפורטות בסעיף</w:t>
      </w:r>
      <w:r>
        <w:rPr>
          <w:rFonts w:hint="cs"/>
          <w:b/>
          <w:sz w:val="20"/>
          <w:szCs w:val="24"/>
          <w:rtl/>
        </w:rPr>
        <w:t xml:space="preserve"> </w:t>
      </w:r>
      <w:r w:rsidR="00066904">
        <w:fldChar w:fldCharType="begin"/>
      </w:r>
      <w:r w:rsidR="00066904">
        <w:instrText xml:space="preserve"> REF _Ref445216054 \r \h  \* MERGEFORMAT </w:instrText>
      </w:r>
      <w:r w:rsidR="00066904">
        <w:fldChar w:fldCharType="separate"/>
      </w:r>
      <w:r w:rsidR="00F9240A" w:rsidRPr="00F9240A">
        <w:rPr>
          <w:b/>
          <w:sz w:val="20"/>
          <w:szCs w:val="24"/>
          <w:cs/>
        </w:rPr>
        <w:t>‎</w:t>
      </w:r>
      <w:r w:rsidR="00F9240A" w:rsidRPr="00F9240A">
        <w:rPr>
          <w:b/>
          <w:sz w:val="20"/>
          <w:szCs w:val="24"/>
        </w:rPr>
        <w:t>3</w:t>
      </w:r>
      <w:r w:rsidR="00066904">
        <w:fldChar w:fldCharType="end"/>
      </w:r>
      <w:r>
        <w:rPr>
          <w:rFonts w:hint="cs"/>
          <w:b/>
          <w:sz w:val="20"/>
          <w:szCs w:val="24"/>
          <w:rtl/>
        </w:rPr>
        <w:t xml:space="preserve"> לעיל</w:t>
      </w:r>
      <w:r w:rsidRPr="00D11957">
        <w:rPr>
          <w:rFonts w:hint="cs"/>
          <w:b/>
          <w:sz w:val="20"/>
          <w:szCs w:val="24"/>
          <w:rtl/>
        </w:rPr>
        <w:t>.</w:t>
      </w:r>
    </w:p>
    <w:p w:rsidR="00D11957" w:rsidRPr="00D11957" w:rsidRDefault="00D11957" w:rsidP="00910F93">
      <w:pPr>
        <w:pStyle w:val="ad"/>
        <w:numPr>
          <w:ilvl w:val="2"/>
          <w:numId w:val="18"/>
        </w:numPr>
        <w:tabs>
          <w:tab w:val="num" w:pos="4199"/>
          <w:tab w:val="right" w:pos="8640"/>
        </w:tabs>
        <w:spacing w:after="120"/>
        <w:jc w:val="both"/>
        <w:rPr>
          <w:b/>
          <w:sz w:val="20"/>
          <w:szCs w:val="24"/>
        </w:rPr>
      </w:pPr>
      <w:r w:rsidRPr="00D11957">
        <w:rPr>
          <w:rFonts w:hint="cs"/>
          <w:b/>
          <w:sz w:val="20"/>
          <w:szCs w:val="24"/>
          <w:rtl/>
        </w:rPr>
        <w:t>עיכוב בביצוע התחייבויות הספק שנגרם באופן ישיר מסיבות התלויות אך ורק במשרד, ולמעט במקרים בהם נאמר במסמכי המכרז אחרת.</w:t>
      </w:r>
    </w:p>
    <w:p w:rsidR="00D11957" w:rsidRDefault="00D11957" w:rsidP="00D11957">
      <w:pPr>
        <w:pStyle w:val="ad"/>
        <w:tabs>
          <w:tab w:val="right" w:pos="8640"/>
        </w:tabs>
        <w:spacing w:after="120"/>
        <w:ind w:left="1275"/>
        <w:jc w:val="both"/>
        <w:rPr>
          <w:b/>
          <w:sz w:val="20"/>
          <w:szCs w:val="24"/>
          <w:rtl/>
        </w:rPr>
      </w:pPr>
      <w:r w:rsidRPr="0000782B">
        <w:rPr>
          <w:b/>
          <w:sz w:val="20"/>
          <w:szCs w:val="24"/>
          <w:rtl/>
        </w:rPr>
        <w:t xml:space="preserve">מבלי לגרוע מהאמור בסעיף זה לעיל יהיה הספק אחראי להודיע </w:t>
      </w:r>
      <w:r>
        <w:rPr>
          <w:rFonts w:hint="cs"/>
          <w:b/>
          <w:sz w:val="20"/>
          <w:szCs w:val="24"/>
          <w:rtl/>
        </w:rPr>
        <w:t>למשרד</w:t>
      </w:r>
      <w:r w:rsidRPr="0000782B">
        <w:rPr>
          <w:b/>
          <w:sz w:val="20"/>
          <w:szCs w:val="24"/>
          <w:rtl/>
        </w:rPr>
        <w:t>, על קיומן של נסיבות, מכל מין וסוג שהוא, אשר בעטיין עלול הספק להתעכב בביצוע כל אחת מהתחייבויותיו על פי חוזה זה ו/או שבעטיין עלולה להיווצר דחייה בלוח הזמנים, וזאת מיד לאחר שנודעו לספק הנסיבות כאמור</w:t>
      </w:r>
      <w:r>
        <w:rPr>
          <w:rFonts w:hint="cs"/>
          <w:b/>
          <w:sz w:val="20"/>
          <w:szCs w:val="24"/>
          <w:rtl/>
        </w:rPr>
        <w:t>.</w:t>
      </w:r>
    </w:p>
    <w:p w:rsidR="009802BC" w:rsidRDefault="009802BC" w:rsidP="00910F93">
      <w:pPr>
        <w:pStyle w:val="ad"/>
        <w:numPr>
          <w:ilvl w:val="1"/>
          <w:numId w:val="18"/>
        </w:numPr>
        <w:tabs>
          <w:tab w:val="num" w:pos="2006"/>
          <w:tab w:val="right" w:pos="8640"/>
        </w:tabs>
        <w:spacing w:before="120" w:after="120"/>
        <w:jc w:val="both"/>
        <w:rPr>
          <w:sz w:val="28"/>
          <w:szCs w:val="24"/>
        </w:rPr>
      </w:pPr>
      <w:r w:rsidRPr="00C07958">
        <w:rPr>
          <w:sz w:val="28"/>
          <w:szCs w:val="24"/>
          <w:rtl/>
        </w:rPr>
        <w:t xml:space="preserve">נציג הספק </w:t>
      </w:r>
      <w:r>
        <w:rPr>
          <w:rFonts w:hint="cs"/>
          <w:sz w:val="28"/>
          <w:szCs w:val="24"/>
          <w:rtl/>
        </w:rPr>
        <w:t xml:space="preserve">יתייצב </w:t>
      </w:r>
      <w:r w:rsidRPr="00C07958">
        <w:rPr>
          <w:sz w:val="28"/>
          <w:szCs w:val="24"/>
          <w:rtl/>
        </w:rPr>
        <w:t xml:space="preserve">לרשות </w:t>
      </w:r>
      <w:r>
        <w:rPr>
          <w:sz w:val="28"/>
          <w:szCs w:val="24"/>
          <w:rtl/>
        </w:rPr>
        <w:t>מנהל ההתקשרות</w:t>
      </w:r>
      <w:r w:rsidRPr="00C07958">
        <w:rPr>
          <w:sz w:val="28"/>
          <w:szCs w:val="24"/>
          <w:rtl/>
        </w:rPr>
        <w:t xml:space="preserve"> בכל מקום </w:t>
      </w:r>
      <w:r>
        <w:rPr>
          <w:rFonts w:hint="cs"/>
          <w:sz w:val="28"/>
          <w:szCs w:val="24"/>
          <w:rtl/>
        </w:rPr>
        <w:t>ש</w:t>
      </w:r>
      <w:r w:rsidRPr="00C07958">
        <w:rPr>
          <w:sz w:val="28"/>
          <w:szCs w:val="24"/>
          <w:rtl/>
        </w:rPr>
        <w:t xml:space="preserve">עליו יורה </w:t>
      </w:r>
      <w:r>
        <w:rPr>
          <w:sz w:val="28"/>
          <w:szCs w:val="24"/>
          <w:rtl/>
        </w:rPr>
        <w:t>מנהל ההתקשרות</w:t>
      </w:r>
      <w:r w:rsidRPr="00C07958">
        <w:rPr>
          <w:sz w:val="28"/>
          <w:szCs w:val="24"/>
          <w:rtl/>
        </w:rPr>
        <w:t>, בהודעה מוקדמת של 48 שעות לצורך ביצוע בפועל של השירותים, לצורך מתן ייעוץ בפועל, לצורך השתתפות בישיבות ו/או פגישות עם גורמי ה</w:t>
      </w:r>
      <w:r>
        <w:rPr>
          <w:rFonts w:hint="cs"/>
          <w:sz w:val="28"/>
          <w:szCs w:val="24"/>
          <w:rtl/>
        </w:rPr>
        <w:t>משרד</w:t>
      </w:r>
      <w:r w:rsidRPr="00C07958">
        <w:rPr>
          <w:sz w:val="28"/>
          <w:szCs w:val="24"/>
          <w:rtl/>
        </w:rPr>
        <w:t xml:space="preserve"> ו/או צדדים שלישיים, לצורך עדכון ו/או דיווח ו/או ביצוע של כל עניין הנוגע ו/או הנובע ממתן השירותים, וזאת מבלי שהספק יהיה זכאי בשל האמור </w:t>
      </w:r>
      <w:r>
        <w:rPr>
          <w:sz w:val="28"/>
          <w:szCs w:val="24"/>
          <w:rtl/>
        </w:rPr>
        <w:t>לכל תשלום נוסף, מכל מין וסוג שה</w:t>
      </w:r>
      <w:r>
        <w:rPr>
          <w:rFonts w:hint="cs"/>
          <w:sz w:val="28"/>
          <w:szCs w:val="24"/>
          <w:rtl/>
        </w:rPr>
        <w:t>ו</w:t>
      </w:r>
      <w:r w:rsidRPr="00C07958">
        <w:rPr>
          <w:sz w:val="28"/>
          <w:szCs w:val="24"/>
          <w:rtl/>
        </w:rPr>
        <w:t>א, למעט התמורה האמורה ב</w:t>
      </w:r>
      <w:r>
        <w:rPr>
          <w:sz w:val="28"/>
          <w:szCs w:val="24"/>
          <w:rtl/>
        </w:rPr>
        <w:t>חוזה</w:t>
      </w:r>
      <w:r>
        <w:rPr>
          <w:rFonts w:hint="cs"/>
          <w:sz w:val="28"/>
          <w:szCs w:val="24"/>
          <w:rtl/>
        </w:rPr>
        <w:t>.</w:t>
      </w:r>
    </w:p>
    <w:p w:rsidR="009802BC" w:rsidRDefault="009802BC" w:rsidP="00910F93">
      <w:pPr>
        <w:pStyle w:val="ad"/>
        <w:numPr>
          <w:ilvl w:val="1"/>
          <w:numId w:val="18"/>
        </w:numPr>
        <w:tabs>
          <w:tab w:val="num" w:pos="2006"/>
          <w:tab w:val="right" w:pos="8640"/>
        </w:tabs>
        <w:spacing w:after="120"/>
        <w:jc w:val="both"/>
        <w:rPr>
          <w:sz w:val="28"/>
          <w:szCs w:val="24"/>
        </w:rPr>
      </w:pPr>
      <w:r w:rsidRPr="00601F52">
        <w:rPr>
          <w:sz w:val="28"/>
          <w:szCs w:val="24"/>
          <w:rtl/>
        </w:rPr>
        <w:t xml:space="preserve">השירותים יבוצעו באמצעות נציג הספק </w:t>
      </w:r>
      <w:r w:rsidRPr="00601F52">
        <w:rPr>
          <w:rFonts w:hint="cs"/>
          <w:sz w:val="28"/>
          <w:szCs w:val="24"/>
          <w:rtl/>
        </w:rPr>
        <w:t xml:space="preserve">ו/או </w:t>
      </w:r>
      <w:r>
        <w:rPr>
          <w:rFonts w:hint="cs"/>
          <w:sz w:val="28"/>
          <w:szCs w:val="24"/>
          <w:rtl/>
        </w:rPr>
        <w:t>עובדיו</w:t>
      </w:r>
      <w:r w:rsidRPr="00601F52">
        <w:rPr>
          <w:rFonts w:hint="cs"/>
          <w:sz w:val="28"/>
          <w:szCs w:val="24"/>
          <w:rtl/>
        </w:rPr>
        <w:t xml:space="preserve"> </w:t>
      </w:r>
      <w:r w:rsidRPr="00601F52">
        <w:rPr>
          <w:sz w:val="28"/>
          <w:szCs w:val="24"/>
          <w:rtl/>
        </w:rPr>
        <w:t>במסירות, ביושר, בנאמנות, בשקידה, ברמה המקצועית הגבוהה ביותר ולשביעות רצונ</w:t>
      </w:r>
      <w:r>
        <w:rPr>
          <w:rFonts w:hint="cs"/>
          <w:sz w:val="28"/>
          <w:szCs w:val="24"/>
          <w:rtl/>
        </w:rPr>
        <w:t>ו</w:t>
      </w:r>
      <w:r w:rsidRPr="00601F52">
        <w:rPr>
          <w:sz w:val="28"/>
          <w:szCs w:val="24"/>
          <w:rtl/>
        </w:rPr>
        <w:t xml:space="preserve"> המלאה של </w:t>
      </w:r>
      <w:r>
        <w:rPr>
          <w:rFonts w:hint="cs"/>
          <w:sz w:val="28"/>
          <w:szCs w:val="24"/>
          <w:rtl/>
        </w:rPr>
        <w:t>המשרד</w:t>
      </w:r>
      <w:r w:rsidRPr="00601F52">
        <w:rPr>
          <w:sz w:val="28"/>
          <w:szCs w:val="24"/>
          <w:rtl/>
        </w:rPr>
        <w:t>, וכי במסגרת האמור, י</w:t>
      </w:r>
      <w:r>
        <w:rPr>
          <w:rFonts w:hint="cs"/>
          <w:sz w:val="28"/>
          <w:szCs w:val="24"/>
          <w:rtl/>
        </w:rPr>
        <w:t>י</w:t>
      </w:r>
      <w:r w:rsidRPr="00601F52">
        <w:rPr>
          <w:sz w:val="28"/>
          <w:szCs w:val="24"/>
          <w:rtl/>
        </w:rPr>
        <w:t xml:space="preserve">שא באחריות </w:t>
      </w:r>
      <w:r>
        <w:rPr>
          <w:sz w:val="28"/>
          <w:szCs w:val="24"/>
          <w:rtl/>
        </w:rPr>
        <w:t xml:space="preserve">לכך שנציג הספק </w:t>
      </w:r>
      <w:r>
        <w:rPr>
          <w:rFonts w:hint="cs"/>
          <w:sz w:val="28"/>
          <w:szCs w:val="24"/>
          <w:rtl/>
        </w:rPr>
        <w:t xml:space="preserve">ועובדי הספק </w:t>
      </w:r>
      <w:r>
        <w:rPr>
          <w:sz w:val="28"/>
          <w:szCs w:val="24"/>
          <w:rtl/>
        </w:rPr>
        <w:t>יעמיד</w:t>
      </w:r>
      <w:r>
        <w:rPr>
          <w:rFonts w:hint="cs"/>
          <w:sz w:val="28"/>
          <w:szCs w:val="24"/>
          <w:rtl/>
        </w:rPr>
        <w:t>ו</w:t>
      </w:r>
      <w:r>
        <w:rPr>
          <w:sz w:val="28"/>
          <w:szCs w:val="24"/>
          <w:rtl/>
        </w:rPr>
        <w:t xml:space="preserve"> לרשות ה</w:t>
      </w:r>
      <w:r>
        <w:rPr>
          <w:rFonts w:hint="cs"/>
          <w:sz w:val="28"/>
          <w:szCs w:val="24"/>
          <w:rtl/>
        </w:rPr>
        <w:t>משרד</w:t>
      </w:r>
      <w:r w:rsidRPr="00601F52">
        <w:rPr>
          <w:sz w:val="28"/>
          <w:szCs w:val="24"/>
          <w:rtl/>
        </w:rPr>
        <w:t xml:space="preserve"> את כל הזמן, המשאבים, הניסיון, הידע והכישורים הנדרשים על מנת לבצע את השירותים ויתר התחייבויותיו במלואן ובמועדן</w:t>
      </w:r>
      <w:r>
        <w:rPr>
          <w:rFonts w:hint="cs"/>
          <w:sz w:val="28"/>
          <w:szCs w:val="24"/>
          <w:rtl/>
        </w:rPr>
        <w:t>.</w:t>
      </w:r>
    </w:p>
    <w:p w:rsidR="009802BC" w:rsidRDefault="009802BC" w:rsidP="00910F93">
      <w:pPr>
        <w:pStyle w:val="ad"/>
        <w:numPr>
          <w:ilvl w:val="1"/>
          <w:numId w:val="18"/>
        </w:numPr>
        <w:tabs>
          <w:tab w:val="num" w:pos="2006"/>
          <w:tab w:val="right" w:pos="8640"/>
        </w:tabs>
        <w:spacing w:after="120"/>
        <w:jc w:val="both"/>
        <w:rPr>
          <w:szCs w:val="24"/>
        </w:rPr>
      </w:pPr>
      <w:bookmarkStart w:id="513" w:name="_Ref397949174"/>
      <w:r w:rsidRPr="00B1022B">
        <w:rPr>
          <w:szCs w:val="24"/>
          <w:rtl/>
        </w:rPr>
        <w:t>במסגרת התחייבויותיו לביצוע השירותים וכחלק בלתי נפרד מהן, יישא הספק באחריות המלאה והבלעדית לבצע את כל הפעולות, אספקת כל הנדרש ותשלום על חשבונו, של כל הכרוך והקשור והנוגע והנצרך, במישרין או בעקיפין, לביצוע השירותים</w:t>
      </w:r>
      <w:r w:rsidRPr="00B1022B">
        <w:rPr>
          <w:rFonts w:hint="cs"/>
          <w:szCs w:val="24"/>
          <w:rtl/>
        </w:rPr>
        <w:t>.</w:t>
      </w:r>
      <w:bookmarkEnd w:id="513"/>
    </w:p>
    <w:p w:rsidR="009802BC" w:rsidRDefault="009802BC" w:rsidP="009802BC">
      <w:pPr>
        <w:pStyle w:val="ad"/>
        <w:tabs>
          <w:tab w:val="num" w:pos="2006"/>
          <w:tab w:val="right" w:pos="8640"/>
        </w:tabs>
        <w:spacing w:after="120"/>
        <w:ind w:left="1276"/>
        <w:jc w:val="both"/>
        <w:rPr>
          <w:szCs w:val="24"/>
          <w:rtl/>
        </w:rPr>
      </w:pPr>
      <w:r w:rsidRPr="00B1022B">
        <w:rPr>
          <w:szCs w:val="24"/>
          <w:rtl/>
        </w:rPr>
        <w:t>האמור הינו לרבות דוחות ו/או כוח אדם הנדרשים לשם עמידה במלוא התחייבויותיו על פי ה</w:t>
      </w:r>
      <w:r>
        <w:rPr>
          <w:szCs w:val="24"/>
          <w:rtl/>
        </w:rPr>
        <w:t>חוזה</w:t>
      </w:r>
      <w:r w:rsidRPr="00B1022B">
        <w:rPr>
          <w:szCs w:val="24"/>
          <w:rtl/>
        </w:rPr>
        <w:t>, במלואן ובמועדן; וכן לבצע ו/או לספק שירותים ו/או אמצעים ו/או ציוד ו/או דוחות כאמור, שביצועם ו/או אספקתם מתבקשים בשל טבעם של השירותים ו/או לשם ביצועם ברמה הנדרשת ב</w:t>
      </w:r>
      <w:r>
        <w:rPr>
          <w:szCs w:val="24"/>
          <w:rtl/>
        </w:rPr>
        <w:t>חוזה</w:t>
      </w:r>
      <w:r w:rsidRPr="00B1022B">
        <w:rPr>
          <w:szCs w:val="24"/>
          <w:rtl/>
        </w:rPr>
        <w:t xml:space="preserve"> ו/או ברמה הנדרשת בהתאם להוראות כל דין, גם אם הביצוע ו/או האספקה האמורים אינם נדרשים במפורש ב</w:t>
      </w:r>
      <w:r>
        <w:rPr>
          <w:szCs w:val="24"/>
          <w:rtl/>
        </w:rPr>
        <w:t>חוזה</w:t>
      </w:r>
      <w:r>
        <w:rPr>
          <w:rFonts w:hint="cs"/>
          <w:szCs w:val="24"/>
          <w:rtl/>
        </w:rPr>
        <w:t>.</w:t>
      </w:r>
    </w:p>
    <w:p w:rsidR="009802BC" w:rsidRPr="00B1022B" w:rsidRDefault="009802BC" w:rsidP="009802BC">
      <w:pPr>
        <w:pStyle w:val="ad"/>
        <w:tabs>
          <w:tab w:val="num" w:pos="2006"/>
          <w:tab w:val="right" w:pos="8640"/>
        </w:tabs>
        <w:spacing w:after="120"/>
        <w:ind w:left="1276"/>
        <w:jc w:val="both"/>
        <w:rPr>
          <w:szCs w:val="24"/>
          <w:rtl/>
        </w:rPr>
      </w:pPr>
      <w:r w:rsidRPr="00B1022B">
        <w:rPr>
          <w:szCs w:val="24"/>
          <w:rtl/>
        </w:rPr>
        <w:t>למען הסר ספק, אספקות ו/או פעולות כאמור תיחשבנה ככלולות בביצוע השירותים, לכל דבר ועניין, ולמעט התמורה לא תשולם בגינם כל תמורה נוספת</w:t>
      </w:r>
      <w:r w:rsidRPr="00B1022B">
        <w:rPr>
          <w:rFonts w:hint="cs"/>
          <w:szCs w:val="24"/>
          <w:rtl/>
        </w:rPr>
        <w:t>.</w:t>
      </w:r>
    </w:p>
    <w:p w:rsidR="009802BC" w:rsidRDefault="009802BC" w:rsidP="00910F93">
      <w:pPr>
        <w:pStyle w:val="ad"/>
        <w:numPr>
          <w:ilvl w:val="1"/>
          <w:numId w:val="18"/>
        </w:numPr>
        <w:tabs>
          <w:tab w:val="num" w:pos="2006"/>
          <w:tab w:val="right" w:pos="8640"/>
        </w:tabs>
        <w:spacing w:after="120"/>
        <w:jc w:val="both"/>
        <w:rPr>
          <w:szCs w:val="24"/>
        </w:rPr>
      </w:pPr>
      <w:r w:rsidRPr="00B1022B">
        <w:rPr>
          <w:szCs w:val="24"/>
          <w:rtl/>
        </w:rPr>
        <w:t>מבלי לגרוע משאר התחייבויות הספק על פי ה</w:t>
      </w:r>
      <w:r>
        <w:rPr>
          <w:szCs w:val="24"/>
          <w:rtl/>
        </w:rPr>
        <w:t>חוזה</w:t>
      </w:r>
      <w:r w:rsidRPr="00B1022B">
        <w:rPr>
          <w:szCs w:val="24"/>
          <w:rtl/>
        </w:rPr>
        <w:t xml:space="preserve">, </w:t>
      </w:r>
      <w:r>
        <w:rPr>
          <w:szCs w:val="24"/>
          <w:rtl/>
        </w:rPr>
        <w:t>ייחשב</w:t>
      </w:r>
      <w:r w:rsidRPr="00B1022B">
        <w:rPr>
          <w:szCs w:val="24"/>
          <w:rtl/>
        </w:rPr>
        <w:t>ו השירותים (או כל חלק מהם, לרבות כל אבן דרך שנקבעה לביצועם) ככאלה שהושלמו, רק לאחר שבח</w:t>
      </w:r>
      <w:r>
        <w:rPr>
          <w:rFonts w:hint="cs"/>
          <w:szCs w:val="24"/>
          <w:rtl/>
        </w:rPr>
        <w:t>ן</w:t>
      </w:r>
      <w:r w:rsidRPr="00B1022B">
        <w:rPr>
          <w:szCs w:val="24"/>
          <w:rtl/>
        </w:rPr>
        <w:t xml:space="preserve"> </w:t>
      </w:r>
      <w:r>
        <w:rPr>
          <w:rFonts w:hint="cs"/>
          <w:szCs w:val="24"/>
          <w:rtl/>
        </w:rPr>
        <w:t>המשרד</w:t>
      </w:r>
      <w:r>
        <w:rPr>
          <w:szCs w:val="24"/>
          <w:rtl/>
        </w:rPr>
        <w:t xml:space="preserve"> ו/או מי מטעמ</w:t>
      </w:r>
      <w:r>
        <w:rPr>
          <w:rFonts w:hint="cs"/>
          <w:szCs w:val="24"/>
          <w:rtl/>
        </w:rPr>
        <w:t>ו</w:t>
      </w:r>
      <w:r w:rsidRPr="00B1022B">
        <w:rPr>
          <w:szCs w:val="24"/>
          <w:rtl/>
        </w:rPr>
        <w:t xml:space="preserve"> את ביצועם ואת התאמתם להוראות ה</w:t>
      </w:r>
      <w:r>
        <w:rPr>
          <w:szCs w:val="24"/>
          <w:rtl/>
        </w:rPr>
        <w:t>חוזה</w:t>
      </w:r>
      <w:r w:rsidRPr="00B1022B">
        <w:rPr>
          <w:szCs w:val="24"/>
          <w:rtl/>
        </w:rPr>
        <w:t xml:space="preserve"> ו</w:t>
      </w:r>
      <w:r>
        <w:rPr>
          <w:szCs w:val="24"/>
          <w:rtl/>
        </w:rPr>
        <w:t>התקבל אישור, בכתב, של מנהל ההתקשרות</w:t>
      </w:r>
      <w:r w:rsidRPr="00B1022B">
        <w:rPr>
          <w:szCs w:val="24"/>
          <w:rtl/>
        </w:rPr>
        <w:t xml:space="preserve"> המעיד על השלמת השירותים במועד</w:t>
      </w:r>
      <w:r>
        <w:rPr>
          <w:rFonts w:hint="cs"/>
          <w:szCs w:val="24"/>
          <w:rtl/>
        </w:rPr>
        <w:t>.</w:t>
      </w:r>
    </w:p>
    <w:p w:rsidR="009802BC" w:rsidRDefault="009802BC" w:rsidP="009802BC">
      <w:pPr>
        <w:pStyle w:val="ad"/>
        <w:tabs>
          <w:tab w:val="num" w:pos="2006"/>
          <w:tab w:val="right" w:pos="8640"/>
        </w:tabs>
        <w:spacing w:after="120"/>
        <w:ind w:left="1276"/>
        <w:jc w:val="both"/>
        <w:rPr>
          <w:szCs w:val="24"/>
          <w:rtl/>
        </w:rPr>
      </w:pPr>
      <w:r w:rsidRPr="00B1022B">
        <w:rPr>
          <w:szCs w:val="24"/>
          <w:rtl/>
        </w:rPr>
        <w:t xml:space="preserve">אין באישור </w:t>
      </w:r>
      <w:r>
        <w:rPr>
          <w:rFonts w:hint="cs"/>
          <w:szCs w:val="24"/>
          <w:rtl/>
        </w:rPr>
        <w:t>המשרד</w:t>
      </w:r>
      <w:r w:rsidRPr="00B1022B">
        <w:rPr>
          <w:szCs w:val="24"/>
          <w:rtl/>
        </w:rPr>
        <w:t xml:space="preserve"> (הניתן לצורך ביצוע תשלום ה</w:t>
      </w:r>
      <w:r>
        <w:rPr>
          <w:szCs w:val="24"/>
          <w:rtl/>
        </w:rPr>
        <w:t>תמורה, כאמור להלן) ו/או מי מטעמ</w:t>
      </w:r>
      <w:r>
        <w:rPr>
          <w:rFonts w:hint="cs"/>
          <w:szCs w:val="24"/>
          <w:rtl/>
        </w:rPr>
        <w:t>ו</w:t>
      </w:r>
      <w:r w:rsidRPr="00B1022B">
        <w:rPr>
          <w:szCs w:val="24"/>
          <w:rtl/>
        </w:rPr>
        <w:t xml:space="preserve"> בדבר ביצוע או השלמת השירותים, על מנת לגרוע מאחריותו המלאה של הספק לטיב ביצועם ו/או לאיכותם ו/או לביצוע מלא התחייבויותיו על פי </w:t>
      </w:r>
      <w:r>
        <w:rPr>
          <w:szCs w:val="24"/>
          <w:rtl/>
        </w:rPr>
        <w:t>חוזה</w:t>
      </w:r>
      <w:r w:rsidRPr="00B1022B">
        <w:rPr>
          <w:szCs w:val="24"/>
          <w:rtl/>
        </w:rPr>
        <w:t xml:space="preserve"> זה, והספק מוותר בזאת באופן בלתי חוזר וכן יהיה מנוע ומושתק מלהעלות כל טענה מכן מין וסוג שהן בקשר לכך</w:t>
      </w:r>
      <w:r>
        <w:rPr>
          <w:rFonts w:hint="cs"/>
          <w:szCs w:val="24"/>
          <w:rtl/>
        </w:rPr>
        <w:t>.</w:t>
      </w:r>
    </w:p>
    <w:p w:rsidR="009802BC" w:rsidRDefault="009802BC" w:rsidP="00910F93">
      <w:pPr>
        <w:pStyle w:val="ad"/>
        <w:numPr>
          <w:ilvl w:val="0"/>
          <w:numId w:val="18"/>
        </w:numPr>
        <w:tabs>
          <w:tab w:val="right" w:pos="8640"/>
        </w:tabs>
        <w:spacing w:after="120"/>
        <w:jc w:val="both"/>
        <w:rPr>
          <w:b/>
          <w:bCs/>
          <w:szCs w:val="24"/>
          <w:u w:val="single"/>
        </w:rPr>
      </w:pPr>
      <w:bookmarkStart w:id="514" w:name="_Ref395184041"/>
      <w:bookmarkStart w:id="515" w:name="_Ref395781480"/>
      <w:bookmarkEnd w:id="478"/>
      <w:r>
        <w:rPr>
          <w:b/>
          <w:bCs/>
          <w:szCs w:val="24"/>
          <w:u w:val="single"/>
          <w:rtl/>
        </w:rPr>
        <w:t>זכויות קניין</w:t>
      </w:r>
      <w:bookmarkEnd w:id="514"/>
      <w:r>
        <w:rPr>
          <w:rFonts w:hint="cs"/>
          <w:b/>
          <w:bCs/>
          <w:szCs w:val="24"/>
          <w:u w:val="single"/>
          <w:rtl/>
        </w:rPr>
        <w:t xml:space="preserve"> רוחני</w:t>
      </w:r>
      <w:bookmarkEnd w:id="515"/>
    </w:p>
    <w:p w:rsidR="009802BC" w:rsidRPr="000E2BCA" w:rsidRDefault="009802BC" w:rsidP="00910F93">
      <w:pPr>
        <w:pStyle w:val="ad"/>
        <w:numPr>
          <w:ilvl w:val="1"/>
          <w:numId w:val="18"/>
        </w:numPr>
        <w:tabs>
          <w:tab w:val="right" w:pos="8640"/>
        </w:tabs>
        <w:spacing w:after="120"/>
        <w:jc w:val="both"/>
        <w:rPr>
          <w:b/>
          <w:bCs/>
          <w:szCs w:val="24"/>
          <w:u w:val="single"/>
        </w:rPr>
      </w:pPr>
      <w:bookmarkStart w:id="516" w:name="_Ref395718231"/>
      <w:r>
        <w:rPr>
          <w:szCs w:val="24"/>
          <w:rtl/>
        </w:rPr>
        <w:t>הספק מצהיר כי הוא בעל זכויות היוצרים ו/או זכויות הפטנטים ו/או הסודות המסחריים ו/או הזכויות האחרות הגלומות בהקמ</w:t>
      </w:r>
      <w:r>
        <w:rPr>
          <w:rFonts w:hint="cs"/>
          <w:szCs w:val="24"/>
          <w:rtl/>
        </w:rPr>
        <w:t>ה של</w:t>
      </w:r>
      <w:r>
        <w:rPr>
          <w:szCs w:val="24"/>
          <w:rtl/>
        </w:rPr>
        <w:t xml:space="preserve"> </w:t>
      </w:r>
      <w:r w:rsidR="00883C12">
        <w:rPr>
          <w:rFonts w:hint="cs"/>
          <w:szCs w:val="24"/>
          <w:rtl/>
        </w:rPr>
        <w:t>המערכת</w:t>
      </w:r>
      <w:r>
        <w:rPr>
          <w:szCs w:val="24"/>
          <w:rtl/>
        </w:rPr>
        <w:t xml:space="preserve"> ומתן השירותים והשימוש בהם ע"י המשרד והמשתמשים מטעמו (להלן: "</w:t>
      </w:r>
      <w:r>
        <w:rPr>
          <w:b/>
          <w:bCs/>
          <w:szCs w:val="24"/>
          <w:rtl/>
        </w:rPr>
        <w:t>הזכויות הקנייניות</w:t>
      </w:r>
      <w:r>
        <w:rPr>
          <w:szCs w:val="24"/>
          <w:rtl/>
        </w:rPr>
        <w:t>"). לגבי הזכויות הקנייניות שאינן בבעלות הספק – הספק מצהיר שיש בידיו את כל האישורים הדרושים מטעם בעלי הזכויות האמורות לצורך הקמ</w:t>
      </w:r>
      <w:r w:rsidR="00883C12">
        <w:rPr>
          <w:rFonts w:hint="cs"/>
          <w:szCs w:val="24"/>
          <w:rtl/>
        </w:rPr>
        <w:t>ת</w:t>
      </w:r>
      <w:r>
        <w:rPr>
          <w:szCs w:val="24"/>
          <w:rtl/>
        </w:rPr>
        <w:t xml:space="preserve"> </w:t>
      </w:r>
      <w:r w:rsidR="00883C12">
        <w:rPr>
          <w:rFonts w:hint="cs"/>
          <w:szCs w:val="24"/>
          <w:rtl/>
        </w:rPr>
        <w:t>המערכת</w:t>
      </w:r>
      <w:r>
        <w:rPr>
          <w:szCs w:val="24"/>
          <w:rtl/>
        </w:rPr>
        <w:t xml:space="preserve"> ומתן השירותים למשרד עפ"י </w:t>
      </w:r>
      <w:r>
        <w:rPr>
          <w:rFonts w:hint="cs"/>
          <w:szCs w:val="24"/>
          <w:rtl/>
        </w:rPr>
        <w:t>חוזה</w:t>
      </w:r>
      <w:r>
        <w:rPr>
          <w:szCs w:val="24"/>
          <w:rtl/>
        </w:rPr>
        <w:t xml:space="preserve"> זה. כן מצהיר הספק, כי אין ולא יהיה בשימוש ב</w:t>
      </w:r>
      <w:r w:rsidR="00883C12">
        <w:rPr>
          <w:rFonts w:hint="cs"/>
          <w:szCs w:val="24"/>
          <w:rtl/>
        </w:rPr>
        <w:t>מערכת</w:t>
      </w:r>
      <w:r>
        <w:rPr>
          <w:szCs w:val="24"/>
          <w:rtl/>
        </w:rPr>
        <w:t xml:space="preserve"> ובמתן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516"/>
    </w:p>
    <w:p w:rsidR="009802BC" w:rsidRPr="00D32589" w:rsidRDefault="009802BC" w:rsidP="00910F93">
      <w:pPr>
        <w:pStyle w:val="ad"/>
        <w:numPr>
          <w:ilvl w:val="1"/>
          <w:numId w:val="18"/>
        </w:numPr>
        <w:tabs>
          <w:tab w:val="right" w:pos="8640"/>
        </w:tabs>
        <w:spacing w:after="120"/>
        <w:jc w:val="both"/>
        <w:rPr>
          <w:b/>
          <w:bCs/>
          <w:szCs w:val="24"/>
          <w:u w:val="single"/>
        </w:rPr>
      </w:pPr>
      <w:r>
        <w:rPr>
          <w:szCs w:val="24"/>
          <w:rtl/>
        </w:rPr>
        <w:t>נודע לספק כי רכיב כלשהו ב</w:t>
      </w:r>
      <w:r w:rsidR="00883C12">
        <w:rPr>
          <w:rFonts w:hint="cs"/>
          <w:szCs w:val="24"/>
          <w:rtl/>
        </w:rPr>
        <w:t>מערכת</w:t>
      </w:r>
      <w:r>
        <w:rPr>
          <w:szCs w:val="24"/>
          <w:rtl/>
        </w:rPr>
        <w:t xml:space="preserve"> והשירותים מפר זכות, בניגוד להוראות </w:t>
      </w:r>
      <w:r>
        <w:rPr>
          <w:rFonts w:hint="cs"/>
          <w:szCs w:val="24"/>
          <w:rtl/>
        </w:rPr>
        <w:t>חוזה</w:t>
      </w:r>
      <w:r>
        <w:rPr>
          <w:szCs w:val="24"/>
          <w:rtl/>
        </w:rPr>
        <w:t xml:space="preserve"> זה, יסיר אותו מיד ויסכם עם המשרד על שימוש ברכיב חוקי או ישיג רישיון שימוש חוקי ברכיב על פי תנאי </w:t>
      </w:r>
      <w:r>
        <w:rPr>
          <w:rFonts w:hint="cs"/>
          <w:szCs w:val="24"/>
          <w:rtl/>
        </w:rPr>
        <w:t>חוזה</w:t>
      </w:r>
      <w:r>
        <w:rPr>
          <w:szCs w:val="24"/>
          <w:rtl/>
        </w:rPr>
        <w:t xml:space="preserve"> זה, על חשבונו בלבד וכפי שיסוכם בין הצדדים, והכול כדי לאפשר המשך שימוש ב</w:t>
      </w:r>
      <w:r w:rsidR="00883C12">
        <w:rPr>
          <w:rFonts w:hint="cs"/>
          <w:szCs w:val="24"/>
          <w:rtl/>
        </w:rPr>
        <w:t>מערכת</w:t>
      </w:r>
      <w:r>
        <w:rPr>
          <w:szCs w:val="24"/>
          <w:rtl/>
        </w:rPr>
        <w:t xml:space="preserve"> ובמתן השירותים ללא הפרעה למשרד ו/או למי מטעמו.</w:t>
      </w:r>
    </w:p>
    <w:p w:rsidR="009802BC" w:rsidRDefault="009802BC" w:rsidP="00910F93">
      <w:pPr>
        <w:pStyle w:val="ad"/>
        <w:numPr>
          <w:ilvl w:val="1"/>
          <w:numId w:val="18"/>
        </w:numPr>
        <w:tabs>
          <w:tab w:val="right" w:pos="8640"/>
        </w:tabs>
        <w:spacing w:after="120"/>
        <w:jc w:val="both"/>
        <w:rPr>
          <w:b/>
          <w:bCs/>
          <w:szCs w:val="24"/>
          <w:u w:val="single"/>
        </w:rPr>
      </w:pPr>
      <w:r w:rsidRPr="00591344">
        <w:rPr>
          <w:szCs w:val="24"/>
          <w:rtl/>
        </w:rPr>
        <w:t xml:space="preserve">בכל מקרה </w:t>
      </w:r>
      <w:r>
        <w:rPr>
          <w:rFonts w:hint="cs"/>
          <w:szCs w:val="24"/>
          <w:rtl/>
        </w:rPr>
        <w:t>ש</w:t>
      </w:r>
      <w:r w:rsidRPr="00591344">
        <w:rPr>
          <w:szCs w:val="24"/>
          <w:rtl/>
        </w:rPr>
        <w:t xml:space="preserve">בו יטען צד שלישי כלשהו, כי איזה מהחומרים, שהוכנו ו/או </w:t>
      </w:r>
      <w:r>
        <w:rPr>
          <w:rFonts w:hint="cs"/>
          <w:szCs w:val="24"/>
          <w:rtl/>
        </w:rPr>
        <w:t>ש</w:t>
      </w:r>
      <w:r w:rsidRPr="00591344">
        <w:rPr>
          <w:szCs w:val="24"/>
          <w:rtl/>
        </w:rPr>
        <w:t xml:space="preserve">הוגשו </w:t>
      </w:r>
      <w:r>
        <w:rPr>
          <w:rFonts w:hint="cs"/>
          <w:szCs w:val="24"/>
          <w:rtl/>
        </w:rPr>
        <w:t>למשרד</w:t>
      </w:r>
      <w:r w:rsidRPr="00591344">
        <w:rPr>
          <w:szCs w:val="24"/>
          <w:rtl/>
        </w:rPr>
        <w:t xml:space="preserve"> על ידי הספק או מי מטעמו, מפר זכות של צד שלישי (להלן: "</w:t>
      </w:r>
      <w:r w:rsidRPr="00591344">
        <w:rPr>
          <w:b/>
          <w:bCs/>
          <w:szCs w:val="24"/>
          <w:rtl/>
        </w:rPr>
        <w:t>טענת הפרה</w:t>
      </w:r>
      <w:r w:rsidRPr="00591344">
        <w:rPr>
          <w:szCs w:val="24"/>
          <w:rtl/>
        </w:rPr>
        <w:t xml:space="preserve">"), אזי </w:t>
      </w:r>
      <w:r>
        <w:rPr>
          <w:rFonts w:hint="cs"/>
          <w:szCs w:val="24"/>
          <w:rtl/>
        </w:rPr>
        <w:t>י</w:t>
      </w:r>
      <w:r w:rsidRPr="00591344">
        <w:rPr>
          <w:szCs w:val="24"/>
          <w:rtl/>
        </w:rPr>
        <w:t xml:space="preserve">ישא הספק באחריות </w:t>
      </w:r>
      <w:r>
        <w:rPr>
          <w:szCs w:val="24"/>
          <w:rtl/>
        </w:rPr>
        <w:t>הבלעדית, על חשבונו, להגן על ה</w:t>
      </w:r>
      <w:r>
        <w:rPr>
          <w:rFonts w:hint="cs"/>
          <w:szCs w:val="24"/>
          <w:rtl/>
        </w:rPr>
        <w:t>משרד</w:t>
      </w:r>
      <w:r>
        <w:rPr>
          <w:szCs w:val="24"/>
          <w:rtl/>
        </w:rPr>
        <w:t xml:space="preserve"> ו/או על מי מטעמ</w:t>
      </w:r>
      <w:r>
        <w:rPr>
          <w:rFonts w:hint="cs"/>
          <w:szCs w:val="24"/>
          <w:rtl/>
        </w:rPr>
        <w:t>ו</w:t>
      </w:r>
      <w:r w:rsidRPr="00591344">
        <w:rPr>
          <w:szCs w:val="24"/>
          <w:rtl/>
        </w:rPr>
        <w:t xml:space="preserve"> מפני אותה טענת הפרה וישלם את כל </w:t>
      </w:r>
      <w:r>
        <w:rPr>
          <w:szCs w:val="24"/>
          <w:rtl/>
        </w:rPr>
        <w:t xml:space="preserve">ההוצאות, הנזקים ושכ"ט עו"ד </w:t>
      </w:r>
      <w:r>
        <w:rPr>
          <w:rFonts w:hint="cs"/>
          <w:szCs w:val="24"/>
          <w:rtl/>
        </w:rPr>
        <w:t>ש</w:t>
      </w:r>
      <w:r>
        <w:rPr>
          <w:szCs w:val="24"/>
          <w:rtl/>
        </w:rPr>
        <w:t xml:space="preserve">בהם </w:t>
      </w:r>
      <w:r>
        <w:rPr>
          <w:rFonts w:hint="cs"/>
          <w:szCs w:val="24"/>
          <w:rtl/>
        </w:rPr>
        <w:t>יי</w:t>
      </w:r>
      <w:r>
        <w:rPr>
          <w:szCs w:val="24"/>
          <w:rtl/>
        </w:rPr>
        <w:t>דרש ה</w:t>
      </w:r>
      <w:r>
        <w:rPr>
          <w:rFonts w:hint="cs"/>
          <w:szCs w:val="24"/>
          <w:rtl/>
        </w:rPr>
        <w:t>משרד</w:t>
      </w:r>
      <w:r w:rsidRPr="00591344">
        <w:rPr>
          <w:szCs w:val="24"/>
          <w:rtl/>
        </w:rPr>
        <w:t xml:space="preserve"> לשאת, </w:t>
      </w:r>
      <w:r>
        <w:rPr>
          <w:szCs w:val="24"/>
          <w:rtl/>
        </w:rPr>
        <w:t>מייד לאחר שנדרש לכך על-ידי ה</w:t>
      </w:r>
      <w:r>
        <w:rPr>
          <w:rFonts w:hint="cs"/>
          <w:szCs w:val="24"/>
          <w:rtl/>
        </w:rPr>
        <w:t>משרד</w:t>
      </w:r>
      <w:r w:rsidRPr="00591344">
        <w:rPr>
          <w:szCs w:val="24"/>
          <w:rtl/>
        </w:rPr>
        <w:t>. הספק יהיה א</w:t>
      </w:r>
      <w:r>
        <w:rPr>
          <w:szCs w:val="24"/>
          <w:rtl/>
        </w:rPr>
        <w:t>חראי להבטיח, על חשבונו, כי ה</w:t>
      </w:r>
      <w:r>
        <w:rPr>
          <w:rFonts w:hint="cs"/>
          <w:szCs w:val="24"/>
          <w:rtl/>
        </w:rPr>
        <w:t>משרד</w:t>
      </w:r>
      <w:r>
        <w:rPr>
          <w:szCs w:val="24"/>
          <w:rtl/>
        </w:rPr>
        <w:t xml:space="preserve"> </w:t>
      </w:r>
      <w:r>
        <w:rPr>
          <w:rFonts w:hint="cs"/>
          <w:szCs w:val="24"/>
          <w:rtl/>
        </w:rPr>
        <w:t>י</w:t>
      </w:r>
      <w:r w:rsidRPr="00591344">
        <w:rPr>
          <w:szCs w:val="24"/>
          <w:rtl/>
        </w:rPr>
        <w:t>וכל להשתמש באיזה מהחומרים נשוא טענת ההפרה</w:t>
      </w:r>
      <w:r>
        <w:rPr>
          <w:szCs w:val="24"/>
          <w:rtl/>
        </w:rPr>
        <w:t>.</w:t>
      </w:r>
    </w:p>
    <w:p w:rsidR="009802BC" w:rsidRPr="00603F67" w:rsidRDefault="009802BC" w:rsidP="009802BC">
      <w:pPr>
        <w:pStyle w:val="ad"/>
        <w:tabs>
          <w:tab w:val="right" w:pos="8640"/>
        </w:tabs>
        <w:spacing w:after="120"/>
        <w:ind w:left="1276"/>
        <w:jc w:val="both"/>
        <w:rPr>
          <w:szCs w:val="24"/>
        </w:rPr>
      </w:pPr>
      <w:r w:rsidRPr="00603F67">
        <w:rPr>
          <w:szCs w:val="24"/>
          <w:rtl/>
        </w:rPr>
        <w:t xml:space="preserve">מבלי לגרוע מהאמור לעיל, יפצה ו/או ישפה הספק את </w:t>
      </w:r>
      <w:r>
        <w:rPr>
          <w:rFonts w:hint="cs"/>
          <w:szCs w:val="24"/>
          <w:rtl/>
        </w:rPr>
        <w:t>המשרד</w:t>
      </w:r>
      <w:r>
        <w:rPr>
          <w:szCs w:val="24"/>
          <w:rtl/>
        </w:rPr>
        <w:t>, מייד עם דרישת</w:t>
      </w:r>
      <w:r>
        <w:rPr>
          <w:rFonts w:hint="cs"/>
          <w:szCs w:val="24"/>
          <w:rtl/>
        </w:rPr>
        <w:t>ו</w:t>
      </w:r>
      <w:r w:rsidRPr="00603F67">
        <w:rPr>
          <w:szCs w:val="24"/>
          <w:rtl/>
        </w:rPr>
        <w:t xml:space="preserve"> הראשונה, בגין כל נזק ו/או אובדן ו/או עלות ו/או תשלום ו/או הוצאה</w:t>
      </w:r>
      <w:r>
        <w:rPr>
          <w:szCs w:val="24"/>
          <w:rtl/>
        </w:rPr>
        <w:t>, מכל מין וסוג שהם, שנגרמו ל</w:t>
      </w:r>
      <w:r>
        <w:rPr>
          <w:rFonts w:hint="cs"/>
          <w:szCs w:val="24"/>
          <w:rtl/>
        </w:rPr>
        <w:t>משרד</w:t>
      </w:r>
      <w:r>
        <w:rPr>
          <w:szCs w:val="24"/>
          <w:rtl/>
        </w:rPr>
        <w:t xml:space="preserve"> ו/או שאותו נדרש ה</w:t>
      </w:r>
      <w:r>
        <w:rPr>
          <w:rFonts w:hint="cs"/>
          <w:szCs w:val="24"/>
          <w:rtl/>
        </w:rPr>
        <w:t>משרד</w:t>
      </w:r>
      <w:r>
        <w:rPr>
          <w:szCs w:val="24"/>
          <w:rtl/>
        </w:rPr>
        <w:t xml:space="preserve"> ו/או מי מטעמ</w:t>
      </w:r>
      <w:r>
        <w:rPr>
          <w:rFonts w:hint="cs"/>
          <w:szCs w:val="24"/>
          <w:rtl/>
        </w:rPr>
        <w:t>ו</w:t>
      </w:r>
      <w:r w:rsidRPr="00603F67">
        <w:rPr>
          <w:szCs w:val="24"/>
          <w:rtl/>
        </w:rPr>
        <w:t xml:space="preserve"> לשאת בקשר עם טענת ההפרה</w:t>
      </w:r>
      <w:r>
        <w:rPr>
          <w:rFonts w:hint="cs"/>
          <w:szCs w:val="24"/>
          <w:rtl/>
        </w:rPr>
        <w:t>.</w:t>
      </w:r>
    </w:p>
    <w:p w:rsidR="009802BC" w:rsidRDefault="009802BC" w:rsidP="00910F93">
      <w:pPr>
        <w:pStyle w:val="ad"/>
        <w:numPr>
          <w:ilvl w:val="1"/>
          <w:numId w:val="18"/>
        </w:numPr>
        <w:tabs>
          <w:tab w:val="right" w:pos="8640"/>
        </w:tabs>
        <w:spacing w:after="120"/>
        <w:jc w:val="both"/>
        <w:rPr>
          <w:szCs w:val="24"/>
        </w:rPr>
      </w:pPr>
      <w:r w:rsidRPr="00CD7488">
        <w:rPr>
          <w:szCs w:val="24"/>
          <w:rtl/>
        </w:rPr>
        <w:t>כל רעיון, תכנית, רישום, חישוב, שרטוט, מפרט, הרשאה, אישור, היתר, עבודה, מסמך מכל סוג שהוא או יצירה בקשר עם ביצוע ה</w:t>
      </w:r>
      <w:r>
        <w:rPr>
          <w:szCs w:val="24"/>
          <w:rtl/>
        </w:rPr>
        <w:t>חוזה</w:t>
      </w:r>
      <w:r w:rsidRPr="00CD7488">
        <w:rPr>
          <w:szCs w:val="24"/>
          <w:rtl/>
        </w:rPr>
        <w:t xml:space="preserve"> והשירותים עבור </w:t>
      </w:r>
      <w:r>
        <w:rPr>
          <w:rFonts w:hint="cs"/>
          <w:szCs w:val="24"/>
          <w:rtl/>
        </w:rPr>
        <w:t>המשרד</w:t>
      </w:r>
      <w:r w:rsidRPr="00CD7488">
        <w:rPr>
          <w:szCs w:val="24"/>
          <w:rtl/>
        </w:rPr>
        <w:t xml:space="preserve"> ו/או בתוצריהם ו/או בכל מהדורה </w:t>
      </w:r>
      <w:r>
        <w:rPr>
          <w:rFonts w:hint="cs"/>
          <w:szCs w:val="24"/>
          <w:rtl/>
        </w:rPr>
        <w:t xml:space="preserve">ו/או גרסה </w:t>
      </w:r>
      <w:r w:rsidRPr="00CD7488">
        <w:rPr>
          <w:szCs w:val="24"/>
          <w:rtl/>
        </w:rPr>
        <w:t xml:space="preserve">ו/או תיקון ו/או שינוי שנערך בהם (לרבות מהדורה </w:t>
      </w:r>
      <w:r>
        <w:rPr>
          <w:rFonts w:hint="cs"/>
          <w:szCs w:val="24"/>
          <w:rtl/>
        </w:rPr>
        <w:t xml:space="preserve">ו/או גרסה </w:t>
      </w:r>
      <w:r w:rsidRPr="00CD7488">
        <w:rPr>
          <w:szCs w:val="24"/>
          <w:rtl/>
        </w:rPr>
        <w:t>ו/או תיקון ו/או שינוי שנערכו על ידי ו/או בהמלצת הספק ו/או על ידי מי מטעמו) ו/או בכל מידע ומסמכים שהוכנו ו/או שהוגשו במסגרתם, בין אם הוכנו ו/או נערכו על ידי ה</w:t>
      </w:r>
      <w:r>
        <w:rPr>
          <w:rFonts w:hint="cs"/>
          <w:szCs w:val="24"/>
          <w:rtl/>
        </w:rPr>
        <w:t>משרד</w:t>
      </w:r>
      <w:r>
        <w:rPr>
          <w:szCs w:val="24"/>
          <w:rtl/>
        </w:rPr>
        <w:t xml:space="preserve"> ו/או מי מטעמ</w:t>
      </w:r>
      <w:r>
        <w:rPr>
          <w:rFonts w:hint="cs"/>
          <w:szCs w:val="24"/>
          <w:rtl/>
        </w:rPr>
        <w:t>ו</w:t>
      </w:r>
      <w:r w:rsidRPr="00CD7488">
        <w:rPr>
          <w:szCs w:val="24"/>
          <w:rtl/>
        </w:rPr>
        <w:t xml:space="preserve"> ובין אם הוכנו ו/או נערכו על ידי הספק ו/או מי מטעמו (להלן: "</w:t>
      </w:r>
      <w:r w:rsidRPr="00CD7488">
        <w:rPr>
          <w:b/>
          <w:bCs/>
          <w:szCs w:val="24"/>
          <w:rtl/>
        </w:rPr>
        <w:t>החומרים</w:t>
      </w:r>
      <w:r w:rsidRPr="00CD7488">
        <w:rPr>
          <w:szCs w:val="24"/>
          <w:rtl/>
        </w:rPr>
        <w:t>"), לרבות הזכויות הקשורות ו/או הנובעות, במישרין ו/או ב</w:t>
      </w:r>
      <w:r>
        <w:rPr>
          <w:szCs w:val="24"/>
          <w:rtl/>
        </w:rPr>
        <w:t>עקיפין מהם, יהיו מלכתחילה קניינ</w:t>
      </w:r>
      <w:r>
        <w:rPr>
          <w:rFonts w:hint="cs"/>
          <w:szCs w:val="24"/>
          <w:rtl/>
        </w:rPr>
        <w:t>ו</w:t>
      </w:r>
      <w:r>
        <w:rPr>
          <w:szCs w:val="24"/>
          <w:rtl/>
        </w:rPr>
        <w:t xml:space="preserve"> המלא והבלעדי של ה</w:t>
      </w:r>
      <w:r>
        <w:rPr>
          <w:rFonts w:hint="cs"/>
          <w:szCs w:val="24"/>
          <w:rtl/>
        </w:rPr>
        <w:t>משרד</w:t>
      </w:r>
      <w:r w:rsidRPr="00CD7488">
        <w:rPr>
          <w:szCs w:val="24"/>
          <w:rtl/>
        </w:rPr>
        <w:t>, והספק מצהיר כי האמור לעיל הינו בבחינת הסכמה אחרת בהתאם לסעיף 35 לח</w:t>
      </w:r>
      <w:r>
        <w:rPr>
          <w:szCs w:val="24"/>
          <w:rtl/>
        </w:rPr>
        <w:t>וק זכות יוצרים, התשס"ח</w:t>
      </w:r>
      <w:r>
        <w:rPr>
          <w:rFonts w:hint="cs"/>
          <w:szCs w:val="24"/>
          <w:rtl/>
        </w:rPr>
        <w:t>-</w:t>
      </w:r>
      <w:r>
        <w:rPr>
          <w:szCs w:val="24"/>
          <w:rtl/>
        </w:rPr>
        <w:t>2007 (</w:t>
      </w:r>
      <w:r>
        <w:rPr>
          <w:rFonts w:hint="cs"/>
          <w:szCs w:val="24"/>
          <w:rtl/>
        </w:rPr>
        <w:t>ככל ש</w:t>
      </w:r>
      <w:r w:rsidRPr="00CD7488">
        <w:rPr>
          <w:szCs w:val="24"/>
          <w:rtl/>
        </w:rPr>
        <w:t>חל), ומוותר בזאת וכן יהיה מנוע ומושתק מלהעלות כל טענה מכל מין וסוג שהן בקשר לכך</w:t>
      </w:r>
      <w:r>
        <w:rPr>
          <w:rFonts w:hint="cs"/>
          <w:szCs w:val="24"/>
          <w:rtl/>
        </w:rPr>
        <w:t>.</w:t>
      </w:r>
    </w:p>
    <w:p w:rsidR="009802BC" w:rsidRDefault="009802BC" w:rsidP="00910F93">
      <w:pPr>
        <w:pStyle w:val="ad"/>
        <w:numPr>
          <w:ilvl w:val="1"/>
          <w:numId w:val="18"/>
        </w:numPr>
        <w:tabs>
          <w:tab w:val="right" w:pos="8640"/>
        </w:tabs>
        <w:spacing w:after="120"/>
        <w:jc w:val="both"/>
        <w:rPr>
          <w:szCs w:val="24"/>
        </w:rPr>
      </w:pPr>
      <w:r w:rsidRPr="00D20B12">
        <w:rPr>
          <w:szCs w:val="24"/>
          <w:rtl/>
        </w:rPr>
        <w:t xml:space="preserve">מבלי לגרוע מכלליות האמור לעיל, הספק מוותר בזאת על כל הזכויות המוסריות (כהגדרתן להלן) שיכולות להיות לו בקשר לחומרים, אף לאחר סיום התקשרותו עם </w:t>
      </w:r>
      <w:r>
        <w:rPr>
          <w:rFonts w:hint="cs"/>
          <w:szCs w:val="24"/>
          <w:rtl/>
        </w:rPr>
        <w:t>המשרד</w:t>
      </w:r>
      <w:r w:rsidRPr="00D20B12">
        <w:rPr>
          <w:szCs w:val="24"/>
          <w:rtl/>
        </w:rPr>
        <w:t>. "</w:t>
      </w:r>
      <w:r w:rsidRPr="00D20B12">
        <w:rPr>
          <w:b/>
          <w:bCs/>
          <w:szCs w:val="24"/>
          <w:rtl/>
        </w:rPr>
        <w:t>זכויות מוסריות</w:t>
      </w:r>
      <w:r w:rsidRPr="00D20B12">
        <w:rPr>
          <w:szCs w:val="24"/>
          <w:rtl/>
        </w:rPr>
        <w:t>" משמען כל זכות של יוצר לטעון כי שמו ייקרא על יצירתו, כל זכות להתנגד לכל שינוי של יצירה וכל זכות דומה הקיימת תחת כל דין בכל מדינה בעולם או תחת כל אמנה</w:t>
      </w:r>
      <w:r>
        <w:rPr>
          <w:rFonts w:hint="cs"/>
          <w:szCs w:val="24"/>
          <w:rtl/>
        </w:rPr>
        <w:t>.</w:t>
      </w:r>
    </w:p>
    <w:p w:rsidR="009802BC" w:rsidRPr="00243DB4" w:rsidRDefault="009802BC" w:rsidP="00910F93">
      <w:pPr>
        <w:pStyle w:val="ad"/>
        <w:numPr>
          <w:ilvl w:val="1"/>
          <w:numId w:val="18"/>
        </w:numPr>
        <w:tabs>
          <w:tab w:val="right" w:pos="8640"/>
        </w:tabs>
        <w:spacing w:after="120"/>
        <w:jc w:val="both"/>
        <w:rPr>
          <w:szCs w:val="24"/>
        </w:rPr>
      </w:pPr>
      <w:r>
        <w:rPr>
          <w:szCs w:val="24"/>
          <w:rtl/>
        </w:rPr>
        <w:t xml:space="preserve">המשרד </w:t>
      </w:r>
      <w:r w:rsidRPr="00243DB4">
        <w:rPr>
          <w:szCs w:val="24"/>
          <w:rtl/>
        </w:rPr>
        <w:t>יהא רשאי לנהוג ב</w:t>
      </w:r>
      <w:r>
        <w:rPr>
          <w:rFonts w:hint="cs"/>
          <w:szCs w:val="24"/>
          <w:rtl/>
        </w:rPr>
        <w:t>חומרים</w:t>
      </w:r>
      <w:r w:rsidRPr="00243DB4">
        <w:rPr>
          <w:szCs w:val="24"/>
          <w:rtl/>
        </w:rPr>
        <w:t xml:space="preserve"> </w:t>
      </w:r>
      <w:r>
        <w:rPr>
          <w:szCs w:val="24"/>
          <w:rtl/>
        </w:rPr>
        <w:t xml:space="preserve">כמנהג בעלים ולבצע בהם כל שימוש </w:t>
      </w:r>
      <w:r w:rsidRPr="00243DB4">
        <w:rPr>
          <w:szCs w:val="24"/>
          <w:rtl/>
        </w:rPr>
        <w:t>ש</w:t>
      </w:r>
      <w:r>
        <w:rPr>
          <w:szCs w:val="24"/>
          <w:rtl/>
        </w:rPr>
        <w:t>יירא</w:t>
      </w:r>
      <w:r w:rsidRPr="00243DB4">
        <w:rPr>
          <w:szCs w:val="24"/>
          <w:rtl/>
        </w:rPr>
        <w:t>ה לו, תוך כדי תקופת ההתקשרות ו/או לאחריה, לרבות ביצוע שינויים והכנסת תוספ</w:t>
      </w:r>
      <w:r>
        <w:rPr>
          <w:szCs w:val="24"/>
          <w:rtl/>
        </w:rPr>
        <w:t>ות, השלמות או עריכה מחדש, פרסומ</w:t>
      </w:r>
      <w:r>
        <w:rPr>
          <w:rFonts w:hint="cs"/>
          <w:szCs w:val="24"/>
          <w:rtl/>
        </w:rPr>
        <w:t>ם</w:t>
      </w:r>
      <w:r>
        <w:rPr>
          <w:szCs w:val="24"/>
          <w:rtl/>
        </w:rPr>
        <w:t>, או העברת</w:t>
      </w:r>
      <w:r>
        <w:rPr>
          <w:rFonts w:hint="cs"/>
          <w:szCs w:val="24"/>
          <w:rtl/>
        </w:rPr>
        <w:t>ם</w:t>
      </w:r>
      <w:r w:rsidRPr="00243DB4">
        <w:rPr>
          <w:szCs w:val="24"/>
          <w:rtl/>
        </w:rPr>
        <w:t xml:space="preserve"> לאחר, בתמורה או ללא תמורה.</w:t>
      </w:r>
    </w:p>
    <w:p w:rsidR="009802BC" w:rsidRPr="00243DB4" w:rsidRDefault="009802BC" w:rsidP="00910F93">
      <w:pPr>
        <w:pStyle w:val="ad"/>
        <w:numPr>
          <w:ilvl w:val="1"/>
          <w:numId w:val="18"/>
        </w:numPr>
        <w:tabs>
          <w:tab w:val="right" w:pos="8640"/>
        </w:tabs>
        <w:spacing w:after="120"/>
        <w:jc w:val="both"/>
        <w:rPr>
          <w:szCs w:val="24"/>
        </w:rPr>
      </w:pPr>
      <w:r w:rsidRPr="00243DB4">
        <w:rPr>
          <w:szCs w:val="24"/>
          <w:rtl/>
        </w:rPr>
        <w:t>מודגש בזה כי החומר</w:t>
      </w:r>
      <w:r>
        <w:rPr>
          <w:rFonts w:hint="cs"/>
          <w:szCs w:val="24"/>
          <w:rtl/>
        </w:rPr>
        <w:t>ים</w:t>
      </w:r>
      <w:r w:rsidRPr="00243DB4">
        <w:rPr>
          <w:szCs w:val="24"/>
          <w:rtl/>
        </w:rPr>
        <w:t xml:space="preserve"> </w:t>
      </w:r>
      <w:r>
        <w:rPr>
          <w:szCs w:val="24"/>
          <w:rtl/>
        </w:rPr>
        <w:t>וכל עותק מ</w:t>
      </w:r>
      <w:r>
        <w:rPr>
          <w:rFonts w:hint="cs"/>
          <w:szCs w:val="24"/>
          <w:rtl/>
        </w:rPr>
        <w:t>הם</w:t>
      </w:r>
      <w:r>
        <w:rPr>
          <w:szCs w:val="24"/>
          <w:rtl/>
        </w:rPr>
        <w:t xml:space="preserve"> בין אם הוא מודפס או </w:t>
      </w:r>
      <w:r>
        <w:rPr>
          <w:rFonts w:hint="cs"/>
          <w:szCs w:val="24"/>
          <w:rtl/>
        </w:rPr>
        <w:t>ע</w:t>
      </w:r>
      <w:r w:rsidRPr="00243DB4">
        <w:rPr>
          <w:szCs w:val="24"/>
          <w:rtl/>
        </w:rPr>
        <w:t xml:space="preserve">ל מדיה מגנטית </w:t>
      </w:r>
      <w:r>
        <w:rPr>
          <w:szCs w:val="24"/>
          <w:rtl/>
        </w:rPr>
        <w:t>או בכל צורה אחרת ה</w:t>
      </w:r>
      <w:r>
        <w:rPr>
          <w:rFonts w:hint="cs"/>
          <w:szCs w:val="24"/>
          <w:rtl/>
        </w:rPr>
        <w:t>ם</w:t>
      </w:r>
      <w:r w:rsidRPr="00243DB4">
        <w:rPr>
          <w:szCs w:val="24"/>
          <w:rtl/>
        </w:rPr>
        <w:t xml:space="preserve"> רכושו ש</w:t>
      </w:r>
      <w:r>
        <w:rPr>
          <w:szCs w:val="24"/>
          <w:rtl/>
        </w:rPr>
        <w:t>ל המשרד והספק לא יהיה רשאי לעכב</w:t>
      </w:r>
      <w:r>
        <w:rPr>
          <w:rFonts w:hint="cs"/>
          <w:szCs w:val="24"/>
          <w:rtl/>
        </w:rPr>
        <w:t>ם</w:t>
      </w:r>
      <w:r w:rsidRPr="00243DB4">
        <w:rPr>
          <w:szCs w:val="24"/>
          <w:rtl/>
        </w:rPr>
        <w:t xml:space="preserve"> תחת יד</w:t>
      </w:r>
      <w:r>
        <w:rPr>
          <w:rFonts w:hint="cs"/>
          <w:szCs w:val="24"/>
          <w:rtl/>
        </w:rPr>
        <w:t>י</w:t>
      </w:r>
      <w:r w:rsidRPr="00243DB4">
        <w:rPr>
          <w:szCs w:val="24"/>
          <w:rtl/>
        </w:rPr>
        <w:t>ו גם ב</w:t>
      </w:r>
      <w:r>
        <w:rPr>
          <w:rFonts w:hint="cs"/>
          <w:szCs w:val="24"/>
          <w:rtl/>
        </w:rPr>
        <w:t>מקרה ש</w:t>
      </w:r>
      <w:r w:rsidRPr="00243DB4">
        <w:rPr>
          <w:szCs w:val="24"/>
          <w:rtl/>
        </w:rPr>
        <w:t xml:space="preserve">יגיעו לו, לטענתו, תשלומים מאת המשרד. </w:t>
      </w:r>
    </w:p>
    <w:p w:rsidR="009802BC" w:rsidRPr="00243DB4" w:rsidRDefault="009802BC" w:rsidP="00910F93">
      <w:pPr>
        <w:pStyle w:val="ad"/>
        <w:numPr>
          <w:ilvl w:val="1"/>
          <w:numId w:val="18"/>
        </w:numPr>
        <w:tabs>
          <w:tab w:val="right" w:pos="8640"/>
        </w:tabs>
        <w:spacing w:after="120"/>
        <w:jc w:val="both"/>
        <w:rPr>
          <w:szCs w:val="24"/>
        </w:rPr>
      </w:pPr>
      <w:r w:rsidRPr="00243DB4">
        <w:rPr>
          <w:szCs w:val="24"/>
          <w:rtl/>
        </w:rPr>
        <w:t>מבלי לגרוע מזכויות המשרד בהתאם לאמור בסעיף זה לעיל, המשרד יהיה רשאי לדרוש ולקבל מן הספק בתקופת ההתקשרות ותוך שנה לאחר מכן כל מידע הקשור בביצוע השירותים.</w:t>
      </w:r>
    </w:p>
    <w:p w:rsidR="009802BC" w:rsidRDefault="009802BC" w:rsidP="00910F93">
      <w:pPr>
        <w:pStyle w:val="ad"/>
        <w:numPr>
          <w:ilvl w:val="1"/>
          <w:numId w:val="18"/>
        </w:numPr>
        <w:tabs>
          <w:tab w:val="right" w:pos="8640"/>
        </w:tabs>
        <w:spacing w:after="120"/>
        <w:jc w:val="both"/>
        <w:rPr>
          <w:szCs w:val="24"/>
        </w:rPr>
      </w:pPr>
      <w:r w:rsidRPr="00243DB4">
        <w:rPr>
          <w:szCs w:val="24"/>
          <w:rtl/>
        </w:rPr>
        <w:t xml:space="preserve">הספק ו/או מי מטעמו לא יהא רשאי לעשות שימוש כלשהו </w:t>
      </w:r>
      <w:r>
        <w:rPr>
          <w:rFonts w:hint="cs"/>
          <w:szCs w:val="24"/>
          <w:rtl/>
        </w:rPr>
        <w:t>ב</w:t>
      </w:r>
      <w:r w:rsidRPr="00243DB4">
        <w:rPr>
          <w:szCs w:val="24"/>
          <w:rtl/>
        </w:rPr>
        <w:t>חומר</w:t>
      </w:r>
      <w:r>
        <w:rPr>
          <w:rFonts w:hint="cs"/>
          <w:szCs w:val="24"/>
          <w:rtl/>
        </w:rPr>
        <w:t>ים,</w:t>
      </w:r>
      <w:r w:rsidRPr="00243DB4">
        <w:rPr>
          <w:szCs w:val="24"/>
          <w:rtl/>
        </w:rPr>
        <w:t xml:space="preserve"> </w:t>
      </w:r>
      <w:r>
        <w:rPr>
          <w:szCs w:val="24"/>
          <w:rtl/>
        </w:rPr>
        <w:t>אלא אם קיבל</w:t>
      </w:r>
      <w:r w:rsidRPr="00243DB4">
        <w:rPr>
          <w:szCs w:val="24"/>
          <w:rtl/>
        </w:rPr>
        <w:t xml:space="preserve"> הסכמה בכתב ומראש חתומה בידי שני מורשי חתימה של המשרד, ובהתאם לתנאי ההסכמה.</w:t>
      </w:r>
    </w:p>
    <w:p w:rsidR="009802BC" w:rsidRPr="00243DB4" w:rsidRDefault="009802BC" w:rsidP="00910F93">
      <w:pPr>
        <w:pStyle w:val="ad"/>
        <w:numPr>
          <w:ilvl w:val="1"/>
          <w:numId w:val="18"/>
        </w:numPr>
        <w:tabs>
          <w:tab w:val="right" w:pos="8640"/>
        </w:tabs>
        <w:spacing w:after="120"/>
        <w:jc w:val="both"/>
        <w:rPr>
          <w:szCs w:val="24"/>
        </w:rPr>
      </w:pPr>
      <w:r w:rsidRPr="00603F67">
        <w:rPr>
          <w:szCs w:val="24"/>
          <w:rtl/>
        </w:rPr>
        <w:t>בעת סיום תקופת ההתקשרות, או אם בוטל ה</w:t>
      </w:r>
      <w:r>
        <w:rPr>
          <w:szCs w:val="24"/>
          <w:rtl/>
        </w:rPr>
        <w:t>חוזה</w:t>
      </w:r>
      <w:r>
        <w:rPr>
          <w:rFonts w:hint="cs"/>
          <w:szCs w:val="24"/>
          <w:rtl/>
        </w:rPr>
        <w:t xml:space="preserve"> </w:t>
      </w:r>
      <w:r w:rsidRPr="00603F67">
        <w:rPr>
          <w:szCs w:val="24"/>
          <w:rtl/>
        </w:rPr>
        <w:t>מכל סיבה שהיא, תוך 3 ימים ממועד ביטול ה</w:t>
      </w:r>
      <w:r>
        <w:rPr>
          <w:szCs w:val="24"/>
          <w:rtl/>
        </w:rPr>
        <w:t>חוזה</w:t>
      </w:r>
      <w:r w:rsidRPr="00603F67">
        <w:rPr>
          <w:szCs w:val="24"/>
          <w:rtl/>
        </w:rPr>
        <w:t xml:space="preserve">, או בכל עת לפני כן, על-פי דרישת </w:t>
      </w:r>
      <w:r>
        <w:rPr>
          <w:rFonts w:hint="cs"/>
          <w:szCs w:val="24"/>
          <w:rtl/>
        </w:rPr>
        <w:t>המשרד</w:t>
      </w:r>
      <w:r w:rsidRPr="00603F67">
        <w:rPr>
          <w:szCs w:val="24"/>
          <w:rtl/>
        </w:rPr>
        <w:t>, בתוך 3 ימים ממו</w:t>
      </w:r>
      <w:r>
        <w:rPr>
          <w:szCs w:val="24"/>
          <w:rtl/>
        </w:rPr>
        <w:t>עד דרישה כאמור, ימסור הספק ל</w:t>
      </w:r>
      <w:r>
        <w:rPr>
          <w:rFonts w:hint="cs"/>
          <w:szCs w:val="24"/>
          <w:rtl/>
        </w:rPr>
        <w:t>משרד</w:t>
      </w:r>
      <w:r w:rsidRPr="00603F67">
        <w:rPr>
          <w:szCs w:val="24"/>
          <w:rtl/>
        </w:rPr>
        <w:t xml:space="preserve"> את כל העותקים המקוריים, ההעתקים והתמציות של כל החומרים המוחזקים על י</w:t>
      </w:r>
      <w:r>
        <w:rPr>
          <w:szCs w:val="24"/>
          <w:rtl/>
        </w:rPr>
        <w:t>דיו או יבצע בהם כל פעולה אחרת ש</w:t>
      </w:r>
      <w:r>
        <w:rPr>
          <w:rFonts w:hint="cs"/>
          <w:szCs w:val="24"/>
          <w:rtl/>
        </w:rPr>
        <w:t>י</w:t>
      </w:r>
      <w:r>
        <w:rPr>
          <w:szCs w:val="24"/>
          <w:rtl/>
        </w:rPr>
        <w:t>ורה ה</w:t>
      </w:r>
      <w:r>
        <w:rPr>
          <w:rFonts w:hint="cs"/>
          <w:szCs w:val="24"/>
          <w:rtl/>
        </w:rPr>
        <w:t>משרד</w:t>
      </w:r>
      <w:r>
        <w:rPr>
          <w:szCs w:val="24"/>
          <w:rtl/>
        </w:rPr>
        <w:t>, בהתאם לשיקול דעת</w:t>
      </w:r>
      <w:r>
        <w:rPr>
          <w:rFonts w:hint="cs"/>
          <w:szCs w:val="24"/>
          <w:rtl/>
        </w:rPr>
        <w:t>ו</w:t>
      </w:r>
      <w:r w:rsidRPr="00603F67">
        <w:rPr>
          <w:szCs w:val="24"/>
          <w:rtl/>
        </w:rPr>
        <w:t xml:space="preserve"> הבלעדי, מבלי שהספק ישמור עותקים כלשהם של הנ"ל ומבלי שלספק תהא זכות עיכבון בהם</w:t>
      </w:r>
      <w:r>
        <w:rPr>
          <w:rFonts w:hint="cs"/>
          <w:szCs w:val="24"/>
          <w:rtl/>
        </w:rPr>
        <w:t>.</w:t>
      </w:r>
    </w:p>
    <w:p w:rsidR="009802BC" w:rsidRPr="00243DB4" w:rsidRDefault="009802BC" w:rsidP="00910F93">
      <w:pPr>
        <w:pStyle w:val="ad"/>
        <w:numPr>
          <w:ilvl w:val="1"/>
          <w:numId w:val="18"/>
        </w:numPr>
        <w:tabs>
          <w:tab w:val="right" w:pos="8640"/>
        </w:tabs>
        <w:spacing w:after="120"/>
        <w:jc w:val="both"/>
        <w:rPr>
          <w:szCs w:val="24"/>
        </w:rPr>
      </w:pPr>
      <w:r w:rsidRPr="00243DB4">
        <w:rPr>
          <w:szCs w:val="24"/>
          <w:rtl/>
        </w:rPr>
        <w:t xml:space="preserve">הספק מתחייב בזה לעגן את זכויות המשרד בהתאם </w:t>
      </w:r>
      <w:r>
        <w:rPr>
          <w:szCs w:val="24"/>
          <w:rtl/>
        </w:rPr>
        <w:t xml:space="preserve">לסעיף </w:t>
      </w:r>
      <w:r w:rsidR="00066904">
        <w:fldChar w:fldCharType="begin"/>
      </w:r>
      <w:r w:rsidR="00066904">
        <w:instrText xml:space="preserve"> REF _Ref395184041 \r \h  \* MERGEFORMAT </w:instrText>
      </w:r>
      <w:r w:rsidR="00066904">
        <w:fldChar w:fldCharType="separate"/>
      </w:r>
      <w:r w:rsidR="00F9240A" w:rsidRPr="00F9240A">
        <w:rPr>
          <w:szCs w:val="24"/>
          <w:cs/>
        </w:rPr>
        <w:t>‎</w:t>
      </w:r>
      <w:r w:rsidR="00F9240A" w:rsidRPr="00F9240A">
        <w:rPr>
          <w:szCs w:val="24"/>
        </w:rPr>
        <w:t>7</w:t>
      </w:r>
      <w:r w:rsidR="00066904">
        <w:fldChar w:fldCharType="end"/>
      </w:r>
      <w:r>
        <w:rPr>
          <w:szCs w:val="24"/>
          <w:rtl/>
        </w:rPr>
        <w:t xml:space="preserve"> זה </w:t>
      </w:r>
      <w:r w:rsidRPr="00243DB4">
        <w:rPr>
          <w:szCs w:val="24"/>
          <w:rtl/>
        </w:rPr>
        <w:t xml:space="preserve">בכל התקשרות שלו עם עובדיו ו/או עם מי שפועל מטעמו במסגרת ביצוע התחייבויותיו על פי </w:t>
      </w:r>
      <w:r>
        <w:rPr>
          <w:rFonts w:hint="cs"/>
          <w:szCs w:val="24"/>
          <w:rtl/>
        </w:rPr>
        <w:t>חוזה</w:t>
      </w:r>
      <w:r w:rsidRPr="00243DB4">
        <w:rPr>
          <w:szCs w:val="24"/>
          <w:rtl/>
        </w:rPr>
        <w:t xml:space="preserve"> זה.</w:t>
      </w:r>
    </w:p>
    <w:p w:rsidR="009802BC" w:rsidRPr="0036458D" w:rsidRDefault="009802BC" w:rsidP="005E6646">
      <w:pPr>
        <w:pStyle w:val="ad"/>
        <w:tabs>
          <w:tab w:val="right" w:pos="8640"/>
        </w:tabs>
        <w:spacing w:after="120"/>
        <w:ind w:left="720"/>
        <w:jc w:val="both"/>
        <w:rPr>
          <w:b/>
          <w:bCs/>
          <w:szCs w:val="24"/>
        </w:rPr>
      </w:pPr>
      <w:r w:rsidRPr="0036458D">
        <w:rPr>
          <w:b/>
          <w:bCs/>
          <w:szCs w:val="24"/>
          <w:rtl/>
        </w:rPr>
        <w:t>סעיף זה הינו תנאי עיקרי ויסודי ב</w:t>
      </w:r>
      <w:r>
        <w:rPr>
          <w:rFonts w:hint="cs"/>
          <w:b/>
          <w:bCs/>
          <w:szCs w:val="24"/>
          <w:rtl/>
        </w:rPr>
        <w:t>חוזה</w:t>
      </w:r>
      <w:r w:rsidRPr="0036458D">
        <w:rPr>
          <w:b/>
          <w:bCs/>
          <w:szCs w:val="24"/>
          <w:rtl/>
        </w:rPr>
        <w:t xml:space="preserve"> זה.</w:t>
      </w:r>
    </w:p>
    <w:p w:rsidR="009802BC" w:rsidRDefault="009802BC" w:rsidP="00910F93">
      <w:pPr>
        <w:pStyle w:val="ad"/>
        <w:numPr>
          <w:ilvl w:val="0"/>
          <w:numId w:val="18"/>
        </w:numPr>
        <w:tabs>
          <w:tab w:val="right" w:pos="8640"/>
        </w:tabs>
        <w:spacing w:after="120"/>
        <w:jc w:val="both"/>
        <w:rPr>
          <w:b/>
          <w:bCs/>
          <w:szCs w:val="24"/>
          <w:u w:val="single"/>
        </w:rPr>
      </w:pPr>
      <w:bookmarkStart w:id="517" w:name="_Ref395628147"/>
      <w:r>
        <w:rPr>
          <w:b/>
          <w:bCs/>
          <w:szCs w:val="24"/>
          <w:u w:val="single"/>
          <w:rtl/>
        </w:rPr>
        <w:t>התמורה ותנאי התשלום</w:t>
      </w:r>
      <w:bookmarkEnd w:id="517"/>
    </w:p>
    <w:p w:rsidR="009802BC" w:rsidRDefault="009802BC" w:rsidP="009802BC">
      <w:pPr>
        <w:pStyle w:val="af0"/>
        <w:spacing w:before="0" w:after="120"/>
        <w:ind w:left="709"/>
        <w:rPr>
          <w:sz w:val="24"/>
          <w:rtl/>
        </w:rPr>
      </w:pPr>
      <w:r w:rsidRPr="00BD7AEA">
        <w:rPr>
          <w:rtl/>
        </w:rPr>
        <w:t>תמורת ביצוע השירותים במלואם ובמועדם, ובכפוף למילוי כל יתר התחייבויות הספק</w:t>
      </w:r>
      <w:r>
        <w:rPr>
          <w:rtl/>
        </w:rPr>
        <w:t xml:space="preserve">, ישלם המשרד לספק </w:t>
      </w:r>
      <w:r>
        <w:rPr>
          <w:rFonts w:hint="cs"/>
          <w:rtl/>
        </w:rPr>
        <w:t>תמורה בהתאם ל</w:t>
      </w:r>
      <w:r>
        <w:rPr>
          <w:rtl/>
        </w:rPr>
        <w:t xml:space="preserve">הצעתו הכספית </w:t>
      </w:r>
      <w:r>
        <w:rPr>
          <w:rFonts w:hint="cs"/>
          <w:rtl/>
        </w:rPr>
        <w:t xml:space="preserve">של הספק </w:t>
      </w:r>
      <w:r>
        <w:rPr>
          <w:rtl/>
        </w:rPr>
        <w:t>במסגרת המכרז (להלן: "</w:t>
      </w:r>
      <w:r>
        <w:rPr>
          <w:b/>
          <w:bCs/>
          <w:rtl/>
        </w:rPr>
        <w:t>התמורה</w:t>
      </w:r>
      <w:r>
        <w:rPr>
          <w:rtl/>
        </w:rPr>
        <w:t>").</w:t>
      </w:r>
      <w:r w:rsidRPr="00BD7AEA">
        <w:rPr>
          <w:rtl/>
        </w:rPr>
        <w:t xml:space="preserve"> </w:t>
      </w:r>
      <w:r>
        <w:rPr>
          <w:sz w:val="24"/>
          <w:rtl/>
        </w:rPr>
        <w:t>התמורה תהיה</w:t>
      </w:r>
      <w:r w:rsidRPr="00716A56">
        <w:rPr>
          <w:sz w:val="24"/>
          <w:rtl/>
        </w:rPr>
        <w:t xml:space="preserve"> סופי</w:t>
      </w:r>
      <w:r>
        <w:rPr>
          <w:sz w:val="24"/>
          <w:rtl/>
        </w:rPr>
        <w:t>ת</w:t>
      </w:r>
      <w:r w:rsidRPr="00716A56">
        <w:rPr>
          <w:sz w:val="24"/>
          <w:rtl/>
        </w:rPr>
        <w:t xml:space="preserve"> ו</w:t>
      </w:r>
      <w:r>
        <w:rPr>
          <w:sz w:val="24"/>
          <w:rtl/>
        </w:rPr>
        <w:t>תכלול</w:t>
      </w:r>
      <w:r w:rsidRPr="00716A56">
        <w:rPr>
          <w:sz w:val="24"/>
          <w:rtl/>
        </w:rPr>
        <w:t xml:space="preserve"> את כל ההוצאות מכל מין וסוג שהוא הכרוכות</w:t>
      </w:r>
      <w:r>
        <w:rPr>
          <w:rFonts w:hint="cs"/>
          <w:sz w:val="24"/>
          <w:rtl/>
        </w:rPr>
        <w:t>,</w:t>
      </w:r>
      <w:r w:rsidRPr="00716A56">
        <w:rPr>
          <w:sz w:val="24"/>
          <w:rtl/>
        </w:rPr>
        <w:t xml:space="preserve"> </w:t>
      </w:r>
      <w:r>
        <w:rPr>
          <w:rFonts w:hint="cs"/>
          <w:sz w:val="24"/>
          <w:rtl/>
        </w:rPr>
        <w:t xml:space="preserve">הנדרשות, המתחייבות </w:t>
      </w:r>
      <w:r w:rsidRPr="00716A56">
        <w:rPr>
          <w:sz w:val="24"/>
          <w:rtl/>
        </w:rPr>
        <w:t xml:space="preserve">והנובעות מביצוע השירותים, לרבות - הוצאות בגין העסקת כוח אדם, </w:t>
      </w:r>
      <w:r>
        <w:rPr>
          <w:rFonts w:hint="cs"/>
          <w:rtl/>
        </w:rPr>
        <w:t>עלויות רישיונות נדרשים</w:t>
      </w:r>
      <w:r>
        <w:rPr>
          <w:rFonts w:hint="cs"/>
          <w:sz w:val="24"/>
          <w:rtl/>
        </w:rPr>
        <w:t>,</w:t>
      </w:r>
      <w:r w:rsidRPr="00716A56">
        <w:rPr>
          <w:sz w:val="24"/>
          <w:rtl/>
        </w:rPr>
        <w:t xml:space="preserve"> הוצאות משרדיות, נסיעות,</w:t>
      </w:r>
      <w:r>
        <w:rPr>
          <w:sz w:val="24"/>
          <w:rtl/>
        </w:rPr>
        <w:t xml:space="preserve"> ביטוחים,</w:t>
      </w:r>
      <w:r w:rsidRPr="00716A56">
        <w:rPr>
          <w:sz w:val="24"/>
          <w:rtl/>
        </w:rPr>
        <w:t xml:space="preserve"> </w:t>
      </w:r>
      <w:r>
        <w:rPr>
          <w:sz w:val="24"/>
          <w:rtl/>
        </w:rPr>
        <w:t xml:space="preserve">מע"מ, </w:t>
      </w:r>
      <w:r w:rsidRPr="00716A56">
        <w:rPr>
          <w:sz w:val="24"/>
          <w:rtl/>
        </w:rPr>
        <w:t>כל מס אחר</w:t>
      </w:r>
      <w:r>
        <w:rPr>
          <w:sz w:val="24"/>
          <w:rtl/>
        </w:rPr>
        <w:t>,</w:t>
      </w:r>
      <w:r w:rsidRPr="00716A56">
        <w:rPr>
          <w:sz w:val="24"/>
          <w:rtl/>
        </w:rPr>
        <w:t xml:space="preserve"> אגרה וכו'</w:t>
      </w:r>
      <w:r>
        <w:rPr>
          <w:sz w:val="24"/>
          <w:rtl/>
        </w:rPr>
        <w:t>.</w:t>
      </w:r>
    </w:p>
    <w:p w:rsidR="009802BC" w:rsidRPr="00BD7AEA" w:rsidRDefault="00DC2651" w:rsidP="00DC2651">
      <w:pPr>
        <w:pStyle w:val="af0"/>
        <w:spacing w:before="0" w:after="120"/>
        <w:ind w:left="709"/>
      </w:pPr>
      <w:r>
        <w:rPr>
          <w:rFonts w:hint="cs"/>
          <w:rtl/>
        </w:rPr>
        <w:t xml:space="preserve">בקשר לתמורה ולתשלום </w:t>
      </w:r>
      <w:r w:rsidR="009802BC">
        <w:rPr>
          <w:rtl/>
        </w:rPr>
        <w:t>התמורה יחולו ההוראות שלהלן:</w:t>
      </w:r>
    </w:p>
    <w:p w:rsidR="00CA61B0" w:rsidRPr="009F54C9" w:rsidRDefault="009802BC" w:rsidP="005852C1">
      <w:pPr>
        <w:pStyle w:val="ad"/>
        <w:numPr>
          <w:ilvl w:val="1"/>
          <w:numId w:val="18"/>
        </w:numPr>
        <w:tabs>
          <w:tab w:val="right" w:pos="8640"/>
        </w:tabs>
        <w:spacing w:after="120"/>
        <w:jc w:val="both"/>
        <w:rPr>
          <w:szCs w:val="24"/>
        </w:rPr>
      </w:pPr>
      <w:bookmarkStart w:id="518" w:name="_Ref407111263"/>
      <w:bookmarkStart w:id="519" w:name="_Ref395518808"/>
      <w:r w:rsidRPr="00322CC8">
        <w:rPr>
          <w:szCs w:val="24"/>
          <w:rtl/>
        </w:rPr>
        <w:t xml:space="preserve">תמורת </w:t>
      </w:r>
      <w:r w:rsidR="00CA61B0">
        <w:rPr>
          <w:rFonts w:hint="cs"/>
          <w:szCs w:val="24"/>
          <w:rtl/>
        </w:rPr>
        <w:t xml:space="preserve">שירותי הקמת המערכת </w:t>
      </w:r>
      <w:r w:rsidR="00235E12">
        <w:rPr>
          <w:rFonts w:hint="cs"/>
          <w:szCs w:val="24"/>
          <w:rtl/>
        </w:rPr>
        <w:t>(שלבים א' ו-ב' של הפרויקט כהגדרתם במפרט הטכני</w:t>
      </w:r>
      <w:r w:rsidR="003014FF">
        <w:rPr>
          <w:rFonts w:hint="cs"/>
          <w:szCs w:val="24"/>
          <w:rtl/>
        </w:rPr>
        <w:t xml:space="preserve"> וכאמור בסעיף </w:t>
      </w:r>
      <w:r w:rsidR="00722ED2">
        <w:rPr>
          <w:szCs w:val="24"/>
          <w:rtl/>
        </w:rPr>
        <w:fldChar w:fldCharType="begin"/>
      </w:r>
      <w:r w:rsidR="003014FF">
        <w:rPr>
          <w:szCs w:val="24"/>
          <w:rtl/>
        </w:rPr>
        <w:instrText xml:space="preserve"> </w:instrText>
      </w:r>
      <w:r w:rsidR="003014FF">
        <w:rPr>
          <w:rFonts w:hint="cs"/>
          <w:szCs w:val="24"/>
        </w:rPr>
        <w:instrText>REF</w:instrText>
      </w:r>
      <w:r w:rsidR="003014FF">
        <w:rPr>
          <w:rFonts w:hint="cs"/>
          <w:szCs w:val="24"/>
          <w:rtl/>
        </w:rPr>
        <w:instrText xml:space="preserve"> _</w:instrText>
      </w:r>
      <w:r w:rsidR="003014FF">
        <w:rPr>
          <w:rFonts w:hint="cs"/>
          <w:szCs w:val="24"/>
        </w:rPr>
        <w:instrText>Ref445394178 \r \h</w:instrText>
      </w:r>
      <w:r w:rsidR="003014FF">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6.3</w:t>
      </w:r>
      <w:r w:rsidR="00722ED2">
        <w:rPr>
          <w:szCs w:val="24"/>
          <w:rtl/>
        </w:rPr>
        <w:fldChar w:fldCharType="end"/>
      </w:r>
      <w:r w:rsidR="003014FF">
        <w:rPr>
          <w:rFonts w:hint="cs"/>
          <w:szCs w:val="24"/>
          <w:rtl/>
        </w:rPr>
        <w:t xml:space="preserve"> לחוזה</w:t>
      </w:r>
      <w:r w:rsidR="00235E12">
        <w:rPr>
          <w:rFonts w:hint="cs"/>
          <w:szCs w:val="24"/>
          <w:rtl/>
        </w:rPr>
        <w:t>)</w:t>
      </w:r>
      <w:r w:rsidRPr="00322CC8">
        <w:rPr>
          <w:szCs w:val="24"/>
          <w:rtl/>
        </w:rPr>
        <w:t xml:space="preserve"> </w:t>
      </w:r>
      <w:r>
        <w:rPr>
          <w:rFonts w:hint="cs"/>
          <w:szCs w:val="24"/>
          <w:rtl/>
        </w:rPr>
        <w:t xml:space="preserve">וכל האמור בחוזה ובנספחיו לגבי </w:t>
      </w:r>
      <w:r w:rsidR="00235E12">
        <w:rPr>
          <w:rFonts w:hint="cs"/>
          <w:szCs w:val="24"/>
          <w:rtl/>
        </w:rPr>
        <w:t xml:space="preserve">אספקה, </w:t>
      </w:r>
      <w:r>
        <w:rPr>
          <w:rFonts w:hint="cs"/>
          <w:szCs w:val="24"/>
          <w:rtl/>
        </w:rPr>
        <w:t>הקמה וה</w:t>
      </w:r>
      <w:r w:rsidR="00235E12" w:rsidRPr="00223CFC">
        <w:rPr>
          <w:rFonts w:hint="cs"/>
          <w:szCs w:val="24"/>
          <w:rtl/>
        </w:rPr>
        <w:t>טמעה</w:t>
      </w:r>
      <w:r w:rsidRPr="00223CFC">
        <w:rPr>
          <w:rFonts w:hint="cs"/>
          <w:szCs w:val="24"/>
          <w:rtl/>
        </w:rPr>
        <w:t xml:space="preserve"> של </w:t>
      </w:r>
      <w:r w:rsidR="00235E12" w:rsidRPr="00223CFC">
        <w:rPr>
          <w:rFonts w:hint="cs"/>
          <w:szCs w:val="24"/>
          <w:rtl/>
        </w:rPr>
        <w:t>המערכת</w:t>
      </w:r>
      <w:r w:rsidR="00344974" w:rsidRPr="00223CFC">
        <w:rPr>
          <w:rFonts w:hint="cs"/>
          <w:szCs w:val="24"/>
          <w:rtl/>
        </w:rPr>
        <w:t xml:space="preserve">, כמפורט בין היתר בסעיפים 5.3.3 </w:t>
      </w:r>
      <w:r w:rsidR="00344974" w:rsidRPr="00223CFC">
        <w:rPr>
          <w:szCs w:val="24"/>
          <w:rtl/>
        </w:rPr>
        <w:t>–</w:t>
      </w:r>
      <w:r w:rsidR="00344974" w:rsidRPr="00223CFC">
        <w:rPr>
          <w:rFonts w:hint="cs"/>
          <w:szCs w:val="24"/>
          <w:rtl/>
        </w:rPr>
        <w:t xml:space="preserve"> 5.3.6 ובסעיפים 5.3.9 </w:t>
      </w:r>
      <w:r w:rsidR="00344974" w:rsidRPr="00223CFC">
        <w:rPr>
          <w:szCs w:val="24"/>
          <w:rtl/>
        </w:rPr>
        <w:t>–</w:t>
      </w:r>
      <w:r w:rsidR="00344974" w:rsidRPr="00223CFC">
        <w:rPr>
          <w:rFonts w:hint="cs"/>
          <w:szCs w:val="24"/>
          <w:rtl/>
        </w:rPr>
        <w:t xml:space="preserve"> 5.3.10 למפרט הטכני</w:t>
      </w:r>
      <w:r w:rsidRPr="00223CFC">
        <w:rPr>
          <w:szCs w:val="24"/>
          <w:rtl/>
        </w:rPr>
        <w:t xml:space="preserve">, ישלם המשרד לספק </w:t>
      </w:r>
      <w:r w:rsidR="007E1A49" w:rsidRPr="00223CFC">
        <w:rPr>
          <w:rFonts w:hint="cs"/>
          <w:szCs w:val="24"/>
          <w:rtl/>
        </w:rPr>
        <w:t>את</w:t>
      </w:r>
      <w:r w:rsidR="007E1A49">
        <w:rPr>
          <w:rFonts w:hint="cs"/>
          <w:szCs w:val="24"/>
          <w:rtl/>
        </w:rPr>
        <w:t xml:space="preserve"> הסכום המתקבל </w:t>
      </w:r>
      <w:r w:rsidR="007E1A49" w:rsidRPr="009F54C9">
        <w:rPr>
          <w:rFonts w:hint="cs"/>
          <w:szCs w:val="24"/>
          <w:rtl/>
        </w:rPr>
        <w:t>מחיבור הסכומים בהם נקב הספק בטבל</w:t>
      </w:r>
      <w:r w:rsidR="00344974" w:rsidRPr="009F54C9">
        <w:rPr>
          <w:rFonts w:hint="cs"/>
          <w:szCs w:val="24"/>
          <w:rtl/>
        </w:rPr>
        <w:t>ה</w:t>
      </w:r>
      <w:r w:rsidR="007E1A49" w:rsidRPr="009F54C9">
        <w:rPr>
          <w:rFonts w:hint="cs"/>
          <w:szCs w:val="24"/>
          <w:rtl/>
        </w:rPr>
        <w:t xml:space="preserve"> שבסעי</w:t>
      </w:r>
      <w:r w:rsidR="00344974" w:rsidRPr="009F54C9">
        <w:rPr>
          <w:rFonts w:hint="cs"/>
          <w:szCs w:val="24"/>
          <w:rtl/>
        </w:rPr>
        <w:t>ף</w:t>
      </w:r>
      <w:r w:rsidR="007E1A49" w:rsidRPr="009F54C9">
        <w:rPr>
          <w:rFonts w:hint="cs"/>
          <w:szCs w:val="24"/>
          <w:rtl/>
        </w:rPr>
        <w:t xml:space="preserve"> </w:t>
      </w:r>
      <w:r w:rsidR="00344974" w:rsidRPr="009F54C9">
        <w:rPr>
          <w:rFonts w:hint="cs"/>
          <w:szCs w:val="24"/>
          <w:rtl/>
        </w:rPr>
        <w:t>1</w:t>
      </w:r>
      <w:r w:rsidR="007E1A49" w:rsidRPr="009F54C9">
        <w:rPr>
          <w:rFonts w:hint="cs"/>
          <w:szCs w:val="24"/>
          <w:rtl/>
        </w:rPr>
        <w:t xml:space="preserve"> </w:t>
      </w:r>
      <w:r w:rsidRPr="009F54C9">
        <w:rPr>
          <w:rFonts w:hint="cs"/>
          <w:szCs w:val="24"/>
          <w:rtl/>
        </w:rPr>
        <w:t xml:space="preserve">בהצעתו הכספית (מצורפת כחלק </w:t>
      </w:r>
      <w:r w:rsidRPr="009F54C9">
        <w:rPr>
          <w:rFonts w:hint="cs"/>
          <w:b/>
          <w:bCs/>
          <w:szCs w:val="24"/>
          <w:u w:val="single"/>
          <w:rtl/>
        </w:rPr>
        <w:t xml:space="preserve">מנספח </w:t>
      </w:r>
      <w:r w:rsidR="00722ED2">
        <w:fldChar w:fldCharType="begin"/>
      </w:r>
      <w:r w:rsidR="005852C1">
        <w:rPr>
          <w:b/>
          <w:bCs/>
          <w:szCs w:val="24"/>
          <w:u w:val="single"/>
          <w:rtl/>
        </w:rPr>
        <w:instrText xml:space="preserve"> </w:instrText>
      </w:r>
      <w:r w:rsidR="005852C1">
        <w:rPr>
          <w:rFonts w:hint="cs"/>
          <w:b/>
          <w:bCs/>
          <w:szCs w:val="24"/>
          <w:u w:val="single"/>
        </w:rPr>
        <w:instrText>REF</w:instrText>
      </w:r>
      <w:r w:rsidR="005852C1">
        <w:rPr>
          <w:rFonts w:hint="cs"/>
          <w:b/>
          <w:bCs/>
          <w:szCs w:val="24"/>
          <w:u w:val="single"/>
          <w:rtl/>
        </w:rPr>
        <w:instrText xml:space="preserve"> _</w:instrText>
      </w:r>
      <w:r w:rsidR="005852C1">
        <w:rPr>
          <w:rFonts w:hint="cs"/>
          <w:b/>
          <w:bCs/>
          <w:szCs w:val="24"/>
          <w:u w:val="single"/>
        </w:rPr>
        <w:instrText>Ref445314607 \r \h</w:instrText>
      </w:r>
      <w:r w:rsidR="005852C1">
        <w:rPr>
          <w:b/>
          <w:bCs/>
          <w:szCs w:val="24"/>
          <w:u w:val="single"/>
          <w:rtl/>
        </w:rPr>
        <w:instrText xml:space="preserve"> </w:instrText>
      </w:r>
      <w:r w:rsidR="00722ED2">
        <w:fldChar w:fldCharType="separate"/>
      </w:r>
      <w:r w:rsidR="00F9240A">
        <w:rPr>
          <w:b/>
          <w:bCs/>
          <w:szCs w:val="24"/>
          <w:u w:val="single"/>
          <w:cs/>
        </w:rPr>
        <w:t>‎</w:t>
      </w:r>
      <w:r w:rsidR="00F9240A">
        <w:rPr>
          <w:b/>
          <w:bCs/>
          <w:szCs w:val="24"/>
          <w:u w:val="single"/>
          <w:rtl/>
        </w:rPr>
        <w:t>א</w:t>
      </w:r>
      <w:r w:rsidR="00722ED2">
        <w:fldChar w:fldCharType="end"/>
      </w:r>
      <w:r w:rsidRPr="009F54C9">
        <w:rPr>
          <w:rFonts w:hint="cs"/>
          <w:b/>
          <w:bCs/>
          <w:szCs w:val="24"/>
          <w:u w:val="single"/>
          <w:rtl/>
        </w:rPr>
        <w:t>'</w:t>
      </w:r>
      <w:r w:rsidRPr="009F54C9">
        <w:rPr>
          <w:rFonts w:hint="cs"/>
          <w:szCs w:val="24"/>
          <w:rtl/>
        </w:rPr>
        <w:t>) (להלן: "</w:t>
      </w:r>
      <w:r w:rsidR="007E1A49" w:rsidRPr="009F54C9">
        <w:rPr>
          <w:rFonts w:hint="cs"/>
          <w:b/>
          <w:bCs/>
          <w:szCs w:val="24"/>
          <w:rtl/>
        </w:rPr>
        <w:t>עלות הפרויקט</w:t>
      </w:r>
      <w:r w:rsidRPr="009F54C9">
        <w:rPr>
          <w:rFonts w:hint="cs"/>
          <w:szCs w:val="24"/>
          <w:rtl/>
        </w:rPr>
        <w:t>"),</w:t>
      </w:r>
      <w:r w:rsidR="00CA61B0" w:rsidRPr="009F54C9">
        <w:rPr>
          <w:rFonts w:hint="cs"/>
          <w:szCs w:val="24"/>
          <w:rtl/>
        </w:rPr>
        <w:t xml:space="preserve"> וזאת בהתאם לאבני הדרך לתשלום המפורטות בסעיף </w:t>
      </w:r>
      <w:r w:rsidR="00066904">
        <w:fldChar w:fldCharType="begin"/>
      </w:r>
      <w:r w:rsidR="00066904">
        <w:instrText xml:space="preserve"> REF _Ref445285185 \r \h  \* MERGEFORMAT </w:instrText>
      </w:r>
      <w:r w:rsidR="00066904">
        <w:fldChar w:fldCharType="separate"/>
      </w:r>
      <w:r w:rsidR="00F9240A" w:rsidRPr="00F9240A">
        <w:rPr>
          <w:szCs w:val="24"/>
          <w:cs/>
        </w:rPr>
        <w:t>‎</w:t>
      </w:r>
      <w:r w:rsidR="00F9240A" w:rsidRPr="00F9240A">
        <w:rPr>
          <w:szCs w:val="24"/>
        </w:rPr>
        <w:t>8.6.1</w:t>
      </w:r>
      <w:r w:rsidR="00066904">
        <w:fldChar w:fldCharType="end"/>
      </w:r>
      <w:r w:rsidR="00CA61B0" w:rsidRPr="009F54C9">
        <w:rPr>
          <w:rFonts w:hint="cs"/>
          <w:szCs w:val="24"/>
          <w:rtl/>
        </w:rPr>
        <w:t xml:space="preserve"> להלן.</w:t>
      </w:r>
    </w:p>
    <w:p w:rsidR="009802BC" w:rsidRPr="00213766" w:rsidRDefault="009802BC" w:rsidP="000229DB">
      <w:pPr>
        <w:pStyle w:val="ad"/>
        <w:tabs>
          <w:tab w:val="right" w:pos="8640"/>
        </w:tabs>
        <w:spacing w:after="120"/>
        <w:ind w:left="1276"/>
        <w:jc w:val="both"/>
        <w:rPr>
          <w:szCs w:val="24"/>
        </w:rPr>
      </w:pPr>
      <w:r w:rsidRPr="00213766">
        <w:rPr>
          <w:rFonts w:hint="cs"/>
          <w:szCs w:val="24"/>
          <w:rtl/>
        </w:rPr>
        <w:t xml:space="preserve">ובכפוף לביצוע </w:t>
      </w:r>
      <w:r w:rsidR="000229DB" w:rsidRPr="00213766">
        <w:rPr>
          <w:rFonts w:hint="cs"/>
          <w:szCs w:val="24"/>
          <w:rtl/>
        </w:rPr>
        <w:t xml:space="preserve">עדכונים </w:t>
      </w:r>
      <w:r w:rsidRPr="00213766">
        <w:rPr>
          <w:rFonts w:hint="cs"/>
          <w:szCs w:val="24"/>
          <w:rtl/>
        </w:rPr>
        <w:t>כאמור בסעיף קטן זה להלן.</w:t>
      </w:r>
      <w:bookmarkEnd w:id="518"/>
    </w:p>
    <w:bookmarkEnd w:id="519"/>
    <w:p w:rsidR="009802BC" w:rsidRDefault="009802BC" w:rsidP="00213766">
      <w:pPr>
        <w:pStyle w:val="ad"/>
        <w:tabs>
          <w:tab w:val="right" w:pos="8640"/>
        </w:tabs>
        <w:spacing w:after="120"/>
        <w:ind w:left="1276"/>
        <w:jc w:val="both"/>
        <w:rPr>
          <w:szCs w:val="24"/>
          <w:rtl/>
        </w:rPr>
      </w:pPr>
      <w:r w:rsidRPr="00213766">
        <w:rPr>
          <w:rFonts w:hint="cs"/>
          <w:szCs w:val="24"/>
          <w:rtl/>
        </w:rPr>
        <w:t xml:space="preserve">לאחר סיום האפיון המלא של </w:t>
      </w:r>
      <w:r w:rsidR="00A92B9C" w:rsidRPr="00213766">
        <w:rPr>
          <w:rFonts w:hint="cs"/>
          <w:szCs w:val="24"/>
          <w:rtl/>
        </w:rPr>
        <w:t>המערכת</w:t>
      </w:r>
      <w:r w:rsidRPr="00213766">
        <w:rPr>
          <w:rFonts w:hint="cs"/>
          <w:szCs w:val="24"/>
          <w:rtl/>
        </w:rPr>
        <w:t>, ובמסגרת תשלום התמורה כאמור,</w:t>
      </w:r>
      <w:r w:rsidRPr="00213766">
        <w:rPr>
          <w:szCs w:val="24"/>
          <w:rtl/>
        </w:rPr>
        <w:t xml:space="preserve"> </w:t>
      </w:r>
      <w:r w:rsidRPr="00213766">
        <w:rPr>
          <w:rFonts w:hint="cs"/>
          <w:szCs w:val="24"/>
          <w:rtl/>
        </w:rPr>
        <w:t xml:space="preserve">יהיה המשרד </w:t>
      </w:r>
      <w:r w:rsidRPr="00213766">
        <w:rPr>
          <w:szCs w:val="24"/>
          <w:rtl/>
        </w:rPr>
        <w:t xml:space="preserve">רשאי </w:t>
      </w:r>
      <w:r w:rsidRPr="00213766">
        <w:rPr>
          <w:rFonts w:hint="cs"/>
          <w:szCs w:val="24"/>
          <w:u w:val="single"/>
          <w:rtl/>
        </w:rPr>
        <w:t>להפחית</w:t>
      </w:r>
      <w:r w:rsidRPr="00213766">
        <w:rPr>
          <w:rFonts w:hint="cs"/>
          <w:szCs w:val="24"/>
          <w:rtl/>
        </w:rPr>
        <w:t xml:space="preserve"> מהעלות הכוללת להקמה שתשולם בפועל לספק את הרכיבים שפורטו בהצעתו הכספית של הספק במסגרת המכרז, ואשר לא אופיינו ו/או לא בוצעו</w:t>
      </w:r>
      <w:r w:rsidR="00A92B9C" w:rsidRPr="00213766">
        <w:rPr>
          <w:rFonts w:hint="cs"/>
          <w:szCs w:val="24"/>
          <w:rtl/>
        </w:rPr>
        <w:t xml:space="preserve"> </w:t>
      </w:r>
      <w:r w:rsidRPr="00213766">
        <w:rPr>
          <w:rFonts w:hint="cs"/>
          <w:szCs w:val="24"/>
          <w:rtl/>
        </w:rPr>
        <w:t>/</w:t>
      </w:r>
      <w:r w:rsidR="00A92B9C" w:rsidRPr="00213766">
        <w:rPr>
          <w:rFonts w:hint="cs"/>
          <w:szCs w:val="24"/>
          <w:rtl/>
        </w:rPr>
        <w:t xml:space="preserve"> </w:t>
      </w:r>
      <w:r w:rsidRPr="00213766">
        <w:rPr>
          <w:rFonts w:hint="cs"/>
          <w:szCs w:val="24"/>
          <w:rtl/>
        </w:rPr>
        <w:t xml:space="preserve">הוזמנו בפועל, וכן יהא המשרד רשאי </w:t>
      </w:r>
      <w:r w:rsidRPr="00213766">
        <w:rPr>
          <w:rFonts w:hint="cs"/>
          <w:szCs w:val="24"/>
          <w:u w:val="single"/>
          <w:rtl/>
        </w:rPr>
        <w:t>להוסיף</w:t>
      </w:r>
      <w:r w:rsidRPr="00213766">
        <w:rPr>
          <w:rFonts w:hint="cs"/>
          <w:szCs w:val="24"/>
          <w:rtl/>
        </w:rPr>
        <w:t xml:space="preserve"> את התמורה הנוספת בגין </w:t>
      </w:r>
      <w:r w:rsidR="00A92B9C" w:rsidRPr="00213766">
        <w:rPr>
          <w:rFonts w:hint="cs"/>
          <w:szCs w:val="24"/>
          <w:rtl/>
        </w:rPr>
        <w:t>ש</w:t>
      </w:r>
      <w:r w:rsidR="005D32B6" w:rsidRPr="00213766">
        <w:rPr>
          <w:rFonts w:hint="cs"/>
          <w:szCs w:val="24"/>
          <w:rtl/>
        </w:rPr>
        <w:t>ו"שי</w:t>
      </w:r>
      <w:r w:rsidRPr="00213766">
        <w:rPr>
          <w:rFonts w:hint="cs"/>
          <w:szCs w:val="24"/>
          <w:rtl/>
        </w:rPr>
        <w:t>ם שעליהם הוסכם ואשר סופקו למשרד, בהתאם לאמור בסעיף</w:t>
      </w:r>
      <w:r w:rsidR="00A92B9C" w:rsidRPr="00213766">
        <w:rPr>
          <w:rFonts w:hint="cs"/>
          <w:szCs w:val="24"/>
          <w:rtl/>
        </w:rPr>
        <w:t xml:space="preserve"> </w:t>
      </w:r>
      <w:r w:rsidR="00066904">
        <w:fldChar w:fldCharType="begin"/>
      </w:r>
      <w:r w:rsidR="00066904">
        <w:instrText xml:space="preserve"> REF _Ref444777197 \r \h  \* MERGEFORMAT </w:instrText>
      </w:r>
      <w:r w:rsidR="00066904">
        <w:fldChar w:fldCharType="separate"/>
      </w:r>
      <w:r w:rsidR="00F9240A" w:rsidRPr="00F9240A">
        <w:rPr>
          <w:szCs w:val="24"/>
          <w:cs/>
        </w:rPr>
        <w:t>‎</w:t>
      </w:r>
      <w:r w:rsidR="00F9240A" w:rsidRPr="00F9240A">
        <w:rPr>
          <w:szCs w:val="24"/>
        </w:rPr>
        <w:t>8.4</w:t>
      </w:r>
      <w:r w:rsidR="00066904">
        <w:fldChar w:fldCharType="end"/>
      </w:r>
      <w:r w:rsidR="00A92B9C" w:rsidRPr="00213766">
        <w:rPr>
          <w:rFonts w:hint="cs"/>
          <w:szCs w:val="24"/>
          <w:rtl/>
        </w:rPr>
        <w:t xml:space="preserve"> </w:t>
      </w:r>
      <w:r w:rsidRPr="00213766">
        <w:rPr>
          <w:rFonts w:hint="cs"/>
          <w:szCs w:val="24"/>
          <w:rtl/>
        </w:rPr>
        <w:t>להלן ובמפרט הטכני ביחס לש</w:t>
      </w:r>
      <w:r w:rsidR="005D32B6" w:rsidRPr="00213766">
        <w:rPr>
          <w:rFonts w:hint="cs"/>
          <w:szCs w:val="24"/>
          <w:rtl/>
        </w:rPr>
        <w:t>ו"שי</w:t>
      </w:r>
      <w:r w:rsidRPr="00213766">
        <w:rPr>
          <w:rFonts w:hint="cs"/>
          <w:szCs w:val="24"/>
          <w:rtl/>
        </w:rPr>
        <w:t>ם וביחס לתמורה בגינם.</w:t>
      </w:r>
      <w:r w:rsidRPr="00FF2169">
        <w:rPr>
          <w:rFonts w:hint="cs"/>
          <w:szCs w:val="24"/>
          <w:rtl/>
        </w:rPr>
        <w:t xml:space="preserve"> </w:t>
      </w:r>
    </w:p>
    <w:p w:rsidR="009802BC" w:rsidRDefault="009802BC" w:rsidP="007E1A49">
      <w:pPr>
        <w:pStyle w:val="ad"/>
        <w:tabs>
          <w:tab w:val="right" w:pos="8640"/>
        </w:tabs>
        <w:spacing w:after="120"/>
        <w:ind w:left="1276"/>
        <w:jc w:val="both"/>
        <w:rPr>
          <w:szCs w:val="24"/>
          <w:rtl/>
        </w:rPr>
      </w:pPr>
      <w:r>
        <w:rPr>
          <w:rFonts w:hint="cs"/>
          <w:szCs w:val="24"/>
          <w:rtl/>
        </w:rPr>
        <w:t xml:space="preserve">למען הסר ספק, </w:t>
      </w:r>
      <w:r w:rsidRPr="00FF2169">
        <w:rPr>
          <w:rFonts w:hint="cs"/>
          <w:szCs w:val="24"/>
          <w:rtl/>
        </w:rPr>
        <w:t xml:space="preserve">התמורה הסופית בגין </w:t>
      </w:r>
      <w:r w:rsidR="007E1A49">
        <w:rPr>
          <w:rFonts w:hint="cs"/>
          <w:szCs w:val="24"/>
          <w:rtl/>
        </w:rPr>
        <w:t xml:space="preserve">אספקה, </w:t>
      </w:r>
      <w:r w:rsidRPr="00FF2169">
        <w:rPr>
          <w:rFonts w:hint="cs"/>
          <w:szCs w:val="24"/>
          <w:rtl/>
        </w:rPr>
        <w:t>הקמה וה</w:t>
      </w:r>
      <w:r w:rsidR="007E1A49">
        <w:rPr>
          <w:rFonts w:hint="cs"/>
          <w:szCs w:val="24"/>
          <w:rtl/>
        </w:rPr>
        <w:t>טמעה</w:t>
      </w:r>
      <w:r w:rsidRPr="00FF2169">
        <w:rPr>
          <w:rFonts w:hint="cs"/>
          <w:szCs w:val="24"/>
          <w:rtl/>
        </w:rPr>
        <w:t xml:space="preserve"> של </w:t>
      </w:r>
      <w:r w:rsidR="007E1A49">
        <w:rPr>
          <w:rFonts w:hint="cs"/>
          <w:szCs w:val="24"/>
          <w:rtl/>
        </w:rPr>
        <w:t>המערכת</w:t>
      </w:r>
      <w:r w:rsidRPr="00FF2169">
        <w:rPr>
          <w:rFonts w:hint="cs"/>
          <w:szCs w:val="24"/>
          <w:rtl/>
        </w:rPr>
        <w:t xml:space="preserve"> תחושב בהתאם </w:t>
      </w:r>
      <w:r>
        <w:rPr>
          <w:rFonts w:hint="cs"/>
          <w:szCs w:val="24"/>
          <w:rtl/>
        </w:rPr>
        <w:t>לתכולה בפועל</w:t>
      </w:r>
      <w:r w:rsidRPr="00FF2169">
        <w:rPr>
          <w:rFonts w:hint="cs"/>
          <w:szCs w:val="24"/>
          <w:rtl/>
        </w:rPr>
        <w:t xml:space="preserve"> כאמור.</w:t>
      </w:r>
    </w:p>
    <w:p w:rsidR="007E1A49" w:rsidRDefault="009802BC" w:rsidP="00513C57">
      <w:pPr>
        <w:pStyle w:val="ad"/>
        <w:numPr>
          <w:ilvl w:val="1"/>
          <w:numId w:val="18"/>
        </w:numPr>
        <w:tabs>
          <w:tab w:val="right" w:pos="8640"/>
        </w:tabs>
        <w:spacing w:after="120"/>
        <w:jc w:val="both"/>
        <w:rPr>
          <w:szCs w:val="24"/>
        </w:rPr>
      </w:pPr>
      <w:bookmarkStart w:id="520" w:name="_Ref407279491"/>
      <w:bookmarkStart w:id="521" w:name="_Ref445285331"/>
      <w:bookmarkStart w:id="522" w:name="_Ref395529553"/>
      <w:r w:rsidRPr="00FF2169">
        <w:rPr>
          <w:rFonts w:hint="cs"/>
          <w:szCs w:val="24"/>
          <w:rtl/>
        </w:rPr>
        <w:t>בנוסף ל</w:t>
      </w:r>
      <w:r w:rsidR="000229DB">
        <w:rPr>
          <w:rFonts w:hint="cs"/>
          <w:szCs w:val="24"/>
          <w:rtl/>
        </w:rPr>
        <w:t xml:space="preserve">עלות הפרויקט </w:t>
      </w:r>
      <w:r w:rsidRPr="00FF2169">
        <w:rPr>
          <w:rFonts w:hint="cs"/>
          <w:szCs w:val="24"/>
          <w:rtl/>
        </w:rPr>
        <w:t xml:space="preserve">שתשולם לספק </w:t>
      </w:r>
      <w:r w:rsidR="000229DB">
        <w:rPr>
          <w:rFonts w:hint="cs"/>
          <w:szCs w:val="24"/>
          <w:rtl/>
        </w:rPr>
        <w:t>בהתאם ל</w:t>
      </w:r>
      <w:r w:rsidRPr="00FF2169">
        <w:rPr>
          <w:rFonts w:hint="cs"/>
          <w:szCs w:val="24"/>
          <w:rtl/>
        </w:rPr>
        <w:t xml:space="preserve">סעיף </w:t>
      </w:r>
      <w:r w:rsidR="00066904">
        <w:fldChar w:fldCharType="begin"/>
      </w:r>
      <w:r w:rsidR="00066904">
        <w:instrText xml:space="preserve"> REF _Ref407111263 \r \h  \* MERGEFORMAT </w:instrText>
      </w:r>
      <w:r w:rsidR="00066904">
        <w:fldChar w:fldCharType="separate"/>
      </w:r>
      <w:r w:rsidR="00F9240A" w:rsidRPr="00F9240A">
        <w:rPr>
          <w:szCs w:val="24"/>
          <w:cs/>
        </w:rPr>
        <w:t>‎</w:t>
      </w:r>
      <w:r w:rsidR="00F9240A" w:rsidRPr="00F9240A">
        <w:rPr>
          <w:szCs w:val="24"/>
        </w:rPr>
        <w:t>8.1</w:t>
      </w:r>
      <w:r w:rsidR="00066904">
        <w:fldChar w:fldCharType="end"/>
      </w:r>
      <w:r w:rsidRPr="00FF2169">
        <w:rPr>
          <w:rFonts w:hint="cs"/>
          <w:szCs w:val="24"/>
          <w:rtl/>
        </w:rPr>
        <w:t xml:space="preserve"> לעיל, </w:t>
      </w:r>
      <w:r w:rsidR="007E1A49">
        <w:rPr>
          <w:rFonts w:hint="cs"/>
          <w:szCs w:val="24"/>
          <w:rtl/>
        </w:rPr>
        <w:t>במהלך תקופת התחזוקה ו</w:t>
      </w:r>
      <w:r w:rsidRPr="00FF2169">
        <w:rPr>
          <w:rFonts w:hint="cs"/>
          <w:szCs w:val="24"/>
          <w:rtl/>
        </w:rPr>
        <w:t>תמורת שירותי תחזוקה</w:t>
      </w:r>
      <w:r w:rsidRPr="00FF2169">
        <w:rPr>
          <w:szCs w:val="24"/>
          <w:rtl/>
        </w:rPr>
        <w:t xml:space="preserve">, ישלם המשרד לספק תמורה </w:t>
      </w:r>
      <w:r w:rsidR="007E1A49">
        <w:rPr>
          <w:rFonts w:hint="cs"/>
          <w:szCs w:val="24"/>
          <w:rtl/>
        </w:rPr>
        <w:t xml:space="preserve">שנתית בהתאם לסכום בו נקב הספק בעמודה </w:t>
      </w:r>
      <w:r w:rsidR="007E1A49" w:rsidRPr="00C201C3">
        <w:rPr>
          <w:rFonts w:hint="cs"/>
          <w:sz w:val="20"/>
          <w:szCs w:val="20"/>
        </w:rPr>
        <w:t>C</w:t>
      </w:r>
      <w:r w:rsidR="007E1A49" w:rsidRPr="00C201C3">
        <w:rPr>
          <w:rFonts w:hint="cs"/>
          <w:sz w:val="20"/>
          <w:szCs w:val="20"/>
          <w:rtl/>
        </w:rPr>
        <w:t xml:space="preserve"> </w:t>
      </w:r>
      <w:r w:rsidR="007E1A49">
        <w:rPr>
          <w:rFonts w:hint="cs"/>
          <w:szCs w:val="24"/>
          <w:rtl/>
        </w:rPr>
        <w:t>בטבלה שבסעיף 2 בהצעתו הכספית</w:t>
      </w:r>
      <w:bookmarkEnd w:id="520"/>
      <w:r w:rsidR="007E1A49">
        <w:rPr>
          <w:rFonts w:hint="cs"/>
          <w:szCs w:val="24"/>
          <w:rtl/>
        </w:rPr>
        <w:t>.</w:t>
      </w:r>
      <w:bookmarkEnd w:id="521"/>
      <w:r w:rsidR="00513C57" w:rsidRPr="00513C57">
        <w:rPr>
          <w:rFonts w:hint="cs"/>
          <w:szCs w:val="24"/>
          <w:rtl/>
        </w:rPr>
        <w:t xml:space="preserve"> יובהר כי התמורה בגין התחזוקה תשולם </w:t>
      </w:r>
      <w:r w:rsidR="00513C57">
        <w:rPr>
          <w:rFonts w:hint="cs"/>
          <w:szCs w:val="24"/>
          <w:rtl/>
        </w:rPr>
        <w:t xml:space="preserve">רק לאחר תום תקופת האחריות, ובכפוף לאישור המשרד בכתב לספק כי הושלמו </w:t>
      </w:r>
      <w:r w:rsidR="00513C57" w:rsidRPr="00513C57">
        <w:rPr>
          <w:rFonts w:hint="cs"/>
          <w:szCs w:val="24"/>
          <w:rtl/>
        </w:rPr>
        <w:t>שלבי ההקמה וההטמעה</w:t>
      </w:r>
      <w:r w:rsidR="00513C57">
        <w:rPr>
          <w:rFonts w:hint="cs"/>
          <w:szCs w:val="24"/>
          <w:rtl/>
        </w:rPr>
        <w:t>.</w:t>
      </w:r>
    </w:p>
    <w:p w:rsidR="00CA61B0" w:rsidRPr="00DC2651" w:rsidRDefault="00DC2651" w:rsidP="00910F93">
      <w:pPr>
        <w:pStyle w:val="ad"/>
        <w:numPr>
          <w:ilvl w:val="1"/>
          <w:numId w:val="18"/>
        </w:numPr>
        <w:tabs>
          <w:tab w:val="right" w:pos="8640"/>
        </w:tabs>
        <w:spacing w:after="120"/>
        <w:jc w:val="both"/>
        <w:rPr>
          <w:szCs w:val="24"/>
        </w:rPr>
      </w:pPr>
      <w:r>
        <w:rPr>
          <w:rFonts w:hint="cs"/>
          <w:szCs w:val="24"/>
          <w:rtl/>
        </w:rPr>
        <w:t xml:space="preserve">למען הסר ספק, </w:t>
      </w:r>
      <w:r w:rsidR="00CA61B0" w:rsidRPr="00DC2651">
        <w:rPr>
          <w:rFonts w:hint="cs"/>
          <w:szCs w:val="24"/>
          <w:rtl/>
        </w:rPr>
        <w:t xml:space="preserve">לא תשולם </w:t>
      </w:r>
      <w:r>
        <w:rPr>
          <w:rFonts w:hint="cs"/>
          <w:szCs w:val="24"/>
          <w:rtl/>
        </w:rPr>
        <w:t xml:space="preserve">לספק </w:t>
      </w:r>
      <w:r w:rsidR="00CA61B0" w:rsidRPr="00DC2651">
        <w:rPr>
          <w:rFonts w:hint="cs"/>
          <w:szCs w:val="24"/>
          <w:rtl/>
        </w:rPr>
        <w:t xml:space="preserve">כל תמורה בגין </w:t>
      </w:r>
      <w:r w:rsidR="00CA61B0">
        <w:rPr>
          <w:rFonts w:hint="cs"/>
          <w:szCs w:val="24"/>
          <w:rtl/>
        </w:rPr>
        <w:t>מתן שירותי אחריות בתקופת ה</w:t>
      </w:r>
      <w:r w:rsidR="00CA61B0" w:rsidRPr="00322CC8">
        <w:rPr>
          <w:szCs w:val="24"/>
          <w:rtl/>
        </w:rPr>
        <w:t>אחריות</w:t>
      </w:r>
      <w:r>
        <w:rPr>
          <w:rFonts w:hint="cs"/>
          <w:szCs w:val="24"/>
          <w:rtl/>
        </w:rPr>
        <w:t>.</w:t>
      </w:r>
    </w:p>
    <w:p w:rsidR="009802BC" w:rsidRDefault="00C201C3" w:rsidP="00910F93">
      <w:pPr>
        <w:pStyle w:val="ad"/>
        <w:numPr>
          <w:ilvl w:val="1"/>
          <w:numId w:val="18"/>
        </w:numPr>
        <w:tabs>
          <w:tab w:val="right" w:pos="8640"/>
        </w:tabs>
        <w:spacing w:after="120"/>
        <w:jc w:val="both"/>
        <w:rPr>
          <w:szCs w:val="24"/>
        </w:rPr>
      </w:pPr>
      <w:bookmarkStart w:id="523" w:name="_Ref444777197"/>
      <w:r>
        <w:rPr>
          <w:rFonts w:hint="cs"/>
          <w:szCs w:val="24"/>
          <w:rtl/>
        </w:rPr>
        <w:t xml:space="preserve">בגין אספקת </w:t>
      </w:r>
      <w:r w:rsidR="00890DF3">
        <w:rPr>
          <w:rFonts w:hint="cs"/>
          <w:szCs w:val="24"/>
          <w:rtl/>
        </w:rPr>
        <w:t>שו"שים</w:t>
      </w:r>
      <w:r>
        <w:rPr>
          <w:rFonts w:hint="cs"/>
          <w:szCs w:val="24"/>
          <w:rtl/>
        </w:rPr>
        <w:t>, ככל שיסופקו למשרד בהתאם לדרישתו</w:t>
      </w:r>
      <w:r w:rsidRPr="00C201C3">
        <w:rPr>
          <w:rFonts w:hint="cs"/>
          <w:szCs w:val="24"/>
          <w:rtl/>
        </w:rPr>
        <w:t xml:space="preserve"> </w:t>
      </w:r>
      <w:r w:rsidR="00513C57">
        <w:rPr>
          <w:rFonts w:hint="cs"/>
          <w:szCs w:val="24"/>
          <w:rtl/>
        </w:rPr>
        <w:t xml:space="preserve">בכתב </w:t>
      </w:r>
      <w:r>
        <w:rPr>
          <w:rFonts w:hint="cs"/>
          <w:szCs w:val="24"/>
          <w:rtl/>
        </w:rPr>
        <w:t>במהלך תקופת ההתקשרות, ישלם המשרד לספק תמורה כדלקמן:</w:t>
      </w:r>
      <w:bookmarkEnd w:id="523"/>
    </w:p>
    <w:p w:rsidR="00C201C3" w:rsidRDefault="00C201C3" w:rsidP="009F54C9">
      <w:pPr>
        <w:pStyle w:val="ad"/>
        <w:numPr>
          <w:ilvl w:val="2"/>
          <w:numId w:val="18"/>
        </w:numPr>
        <w:tabs>
          <w:tab w:val="right" w:pos="8640"/>
        </w:tabs>
        <w:spacing w:after="120"/>
        <w:jc w:val="both"/>
        <w:rPr>
          <w:szCs w:val="24"/>
        </w:rPr>
      </w:pPr>
      <w:r>
        <w:rPr>
          <w:rFonts w:hint="cs"/>
          <w:szCs w:val="24"/>
          <w:rtl/>
        </w:rPr>
        <w:t xml:space="preserve">בגין ממשק למערכת תיעוד פניות / </w:t>
      </w:r>
      <w:r w:rsidRPr="00612A39">
        <w:rPr>
          <w:rFonts w:hint="cs"/>
          <w:sz w:val="20"/>
          <w:szCs w:val="20"/>
        </w:rPr>
        <w:t>CRM</w:t>
      </w:r>
      <w:r w:rsidRPr="00612A39">
        <w:rPr>
          <w:rFonts w:hint="cs"/>
          <w:sz w:val="20"/>
          <w:szCs w:val="20"/>
          <w:rtl/>
        </w:rPr>
        <w:t xml:space="preserve"> </w:t>
      </w:r>
      <w:r>
        <w:rPr>
          <w:szCs w:val="24"/>
          <w:rtl/>
        </w:rPr>
        <w:t>–</w:t>
      </w:r>
      <w:r>
        <w:rPr>
          <w:rFonts w:hint="cs"/>
          <w:szCs w:val="24"/>
          <w:rtl/>
        </w:rPr>
        <w:t xml:space="preserve"> בהתאם לסכום בו נקב הספק</w:t>
      </w:r>
      <w:r w:rsidR="00612A39">
        <w:rPr>
          <w:rFonts w:hint="cs"/>
          <w:szCs w:val="24"/>
          <w:rtl/>
        </w:rPr>
        <w:t xml:space="preserve"> בטבלה שבסעיף 3.</w:t>
      </w:r>
      <w:r w:rsidR="009F54C9">
        <w:rPr>
          <w:rFonts w:hint="cs"/>
          <w:szCs w:val="24"/>
          <w:rtl/>
        </w:rPr>
        <w:t>1</w:t>
      </w:r>
      <w:r w:rsidR="00612A39">
        <w:rPr>
          <w:rFonts w:hint="cs"/>
          <w:szCs w:val="24"/>
          <w:rtl/>
        </w:rPr>
        <w:t xml:space="preserve"> בהצעתו הכספית;</w:t>
      </w:r>
    </w:p>
    <w:p w:rsidR="009F54C9" w:rsidRDefault="00612A39" w:rsidP="009F54C9">
      <w:pPr>
        <w:pStyle w:val="ad"/>
        <w:numPr>
          <w:ilvl w:val="2"/>
          <w:numId w:val="18"/>
        </w:numPr>
        <w:tabs>
          <w:tab w:val="right" w:pos="8640"/>
        </w:tabs>
        <w:spacing w:after="120"/>
        <w:jc w:val="both"/>
        <w:rPr>
          <w:szCs w:val="24"/>
        </w:rPr>
      </w:pPr>
      <w:bookmarkStart w:id="524" w:name="_Ref445401207"/>
      <w:r>
        <w:rPr>
          <w:rFonts w:hint="cs"/>
          <w:szCs w:val="24"/>
          <w:rtl/>
        </w:rPr>
        <w:t>בגין ש</w:t>
      </w:r>
      <w:r w:rsidR="004757EA">
        <w:rPr>
          <w:rFonts w:hint="cs"/>
          <w:szCs w:val="24"/>
          <w:rtl/>
        </w:rPr>
        <w:t>ו"שים</w:t>
      </w:r>
      <w:r>
        <w:rPr>
          <w:rFonts w:hint="cs"/>
          <w:szCs w:val="24"/>
          <w:rtl/>
        </w:rPr>
        <w:t xml:space="preserve"> שיבוצעו במסגרת בנק השעות </w:t>
      </w:r>
      <w:r>
        <w:rPr>
          <w:szCs w:val="24"/>
          <w:rtl/>
        </w:rPr>
        <w:t>–</w:t>
      </w:r>
      <w:r>
        <w:rPr>
          <w:rFonts w:hint="cs"/>
          <w:szCs w:val="24"/>
          <w:rtl/>
        </w:rPr>
        <w:t xml:space="preserve"> בהתאם לתעריפים בהם נקב הספק בטבלה שבסעיף 3.</w:t>
      </w:r>
      <w:r w:rsidR="009F54C9">
        <w:rPr>
          <w:rFonts w:hint="cs"/>
          <w:szCs w:val="24"/>
          <w:rtl/>
        </w:rPr>
        <w:t>2</w:t>
      </w:r>
      <w:r>
        <w:rPr>
          <w:rFonts w:hint="cs"/>
          <w:szCs w:val="24"/>
          <w:rtl/>
        </w:rPr>
        <w:t xml:space="preserve"> בהצעתו הכספית, ולפי כמות שעות העבודה שיבוצעו בפועל ויאושרו על-ידי המשרד</w:t>
      </w:r>
      <w:r w:rsidR="009F54C9">
        <w:rPr>
          <w:rFonts w:hint="cs"/>
          <w:szCs w:val="24"/>
          <w:rtl/>
        </w:rPr>
        <w:t>.</w:t>
      </w:r>
    </w:p>
    <w:p w:rsidR="00612A39" w:rsidRDefault="009F54C9" w:rsidP="009F54C9">
      <w:pPr>
        <w:pStyle w:val="af0"/>
        <w:spacing w:before="0" w:after="120"/>
        <w:ind w:left="2267"/>
      </w:pPr>
      <w:r>
        <w:rPr>
          <w:rFonts w:hint="cs"/>
          <w:rtl/>
        </w:rPr>
        <w:t xml:space="preserve">בנוסף לתמורה, </w:t>
      </w:r>
      <w:r w:rsidRPr="001D5EA8">
        <w:rPr>
          <w:rFonts w:hint="cs"/>
          <w:rtl/>
        </w:rPr>
        <w:t>ישולמו לספק החזרים</w:t>
      </w:r>
      <w:r w:rsidRPr="001D5EA8">
        <w:rPr>
          <w:rtl/>
        </w:rPr>
        <w:t xml:space="preserve"> </w:t>
      </w:r>
      <w:r w:rsidRPr="001D5EA8">
        <w:rPr>
          <w:rFonts w:hint="cs"/>
          <w:rtl/>
        </w:rPr>
        <w:t>בגין</w:t>
      </w:r>
      <w:r w:rsidRPr="001D5EA8">
        <w:rPr>
          <w:rtl/>
        </w:rPr>
        <w:t xml:space="preserve"> </w:t>
      </w:r>
      <w:r w:rsidRPr="001D5EA8">
        <w:rPr>
          <w:rFonts w:hint="cs"/>
          <w:rtl/>
        </w:rPr>
        <w:t>נסיעות</w:t>
      </w:r>
      <w:r w:rsidRPr="001D5EA8">
        <w:rPr>
          <w:rtl/>
        </w:rPr>
        <w:t xml:space="preserve"> </w:t>
      </w:r>
      <w:r w:rsidRPr="001D5EA8">
        <w:rPr>
          <w:rFonts w:hint="cs"/>
          <w:rtl/>
        </w:rPr>
        <w:t xml:space="preserve">בהתאם ובכפוף לאמור בסעיף 4.10 להוראת </w:t>
      </w:r>
      <w:r>
        <w:rPr>
          <w:rFonts w:hint="cs"/>
          <w:rtl/>
        </w:rPr>
        <w:t>תכ"ם</w:t>
      </w:r>
      <w:r w:rsidRPr="001D5EA8">
        <w:rPr>
          <w:rFonts w:hint="cs"/>
          <w:rtl/>
        </w:rPr>
        <w:t xml:space="preserve"> מס' </w:t>
      </w:r>
      <w:r>
        <w:rPr>
          <w:rFonts w:hint="cs"/>
          <w:rtl/>
        </w:rPr>
        <w:t>13.9.2, המצ"ב כנספח ו' לחוזה זה</w:t>
      </w:r>
      <w:r w:rsidR="00612A39">
        <w:rPr>
          <w:rFonts w:hint="cs"/>
          <w:rtl/>
        </w:rPr>
        <w:t>;</w:t>
      </w:r>
      <w:bookmarkEnd w:id="524"/>
    </w:p>
    <w:p w:rsidR="00612A39" w:rsidRPr="00C201C3" w:rsidRDefault="00612A39" w:rsidP="009F54C9">
      <w:pPr>
        <w:pStyle w:val="ad"/>
        <w:numPr>
          <w:ilvl w:val="2"/>
          <w:numId w:val="18"/>
        </w:numPr>
        <w:tabs>
          <w:tab w:val="right" w:pos="8640"/>
        </w:tabs>
        <w:spacing w:after="120"/>
        <w:jc w:val="both"/>
        <w:rPr>
          <w:szCs w:val="24"/>
        </w:rPr>
      </w:pPr>
      <w:r>
        <w:rPr>
          <w:rFonts w:hint="cs"/>
          <w:szCs w:val="24"/>
          <w:rtl/>
        </w:rPr>
        <w:t xml:space="preserve">בגין כל רישיון נוסף למערכת (מעבר ל-200 הרישיונות הכלולים בעלות הפרויקט) </w:t>
      </w:r>
      <w:r>
        <w:rPr>
          <w:szCs w:val="24"/>
          <w:rtl/>
        </w:rPr>
        <w:t>–</w:t>
      </w:r>
      <w:r>
        <w:rPr>
          <w:rFonts w:hint="cs"/>
          <w:szCs w:val="24"/>
          <w:rtl/>
        </w:rPr>
        <w:t xml:space="preserve"> בהתאם למחירים בהם נקב הספק בטבלה שבסעיף 3.</w:t>
      </w:r>
      <w:r w:rsidR="009F54C9">
        <w:rPr>
          <w:rFonts w:hint="cs"/>
          <w:szCs w:val="24"/>
          <w:rtl/>
        </w:rPr>
        <w:t>3</w:t>
      </w:r>
      <w:r>
        <w:rPr>
          <w:rFonts w:hint="cs"/>
          <w:szCs w:val="24"/>
          <w:rtl/>
        </w:rPr>
        <w:t xml:space="preserve"> בהצעתו הכספית.</w:t>
      </w:r>
    </w:p>
    <w:p w:rsidR="009802BC" w:rsidRPr="0031672D" w:rsidRDefault="009802BC" w:rsidP="004757EA">
      <w:pPr>
        <w:pStyle w:val="ad"/>
        <w:tabs>
          <w:tab w:val="right" w:pos="8640"/>
        </w:tabs>
        <w:spacing w:after="120"/>
        <w:ind w:left="1276"/>
        <w:jc w:val="both"/>
        <w:rPr>
          <w:sz w:val="22"/>
          <w:szCs w:val="22"/>
        </w:rPr>
      </w:pPr>
      <w:r w:rsidRPr="0031672D">
        <w:rPr>
          <w:rFonts w:hint="cs"/>
          <w:szCs w:val="24"/>
          <w:rtl/>
        </w:rPr>
        <w:t xml:space="preserve">מובהר כי </w:t>
      </w:r>
      <w:r w:rsidR="00612A39">
        <w:rPr>
          <w:rFonts w:hint="cs"/>
          <w:szCs w:val="24"/>
          <w:rtl/>
        </w:rPr>
        <w:t>זכאות הספק ל</w:t>
      </w:r>
      <w:r w:rsidRPr="0031672D">
        <w:rPr>
          <w:rFonts w:hint="cs"/>
          <w:szCs w:val="24"/>
          <w:rtl/>
        </w:rPr>
        <w:t xml:space="preserve">תמורה </w:t>
      </w:r>
      <w:r w:rsidR="00612A39">
        <w:rPr>
          <w:rFonts w:hint="cs"/>
          <w:szCs w:val="24"/>
          <w:rtl/>
        </w:rPr>
        <w:t>בגין אספקת ש</w:t>
      </w:r>
      <w:r w:rsidR="004757EA">
        <w:rPr>
          <w:rFonts w:hint="cs"/>
          <w:szCs w:val="24"/>
          <w:rtl/>
        </w:rPr>
        <w:t>ו"שים</w:t>
      </w:r>
      <w:r w:rsidRPr="0031672D">
        <w:rPr>
          <w:rFonts w:hint="cs"/>
          <w:szCs w:val="24"/>
          <w:rtl/>
        </w:rPr>
        <w:t xml:space="preserve"> (ככל שהספק זכאי לה, כאמור לעיל), תיקבע בהתאם לכל דין ובאישור הגורמים המוסמכים במשרד ובכפוף לביצוע הזמנת עבודה מראש ובכתב, חתומה בידי מורשי החתימה של המשרד.</w:t>
      </w:r>
    </w:p>
    <w:bookmarkEnd w:id="522"/>
    <w:p w:rsidR="009802BC" w:rsidRPr="0031672D" w:rsidRDefault="009F54C9" w:rsidP="009F54C9">
      <w:pPr>
        <w:pStyle w:val="ad"/>
        <w:numPr>
          <w:ilvl w:val="1"/>
          <w:numId w:val="18"/>
        </w:numPr>
        <w:tabs>
          <w:tab w:val="right" w:pos="8640"/>
        </w:tabs>
        <w:spacing w:after="120"/>
        <w:jc w:val="both"/>
        <w:rPr>
          <w:szCs w:val="24"/>
        </w:rPr>
      </w:pPr>
      <w:r>
        <w:rPr>
          <w:rFonts w:hint="cs"/>
          <w:szCs w:val="24"/>
          <w:rtl/>
        </w:rPr>
        <w:t xml:space="preserve">הצמדה - </w:t>
      </w:r>
      <w:r w:rsidR="009802BC" w:rsidRPr="0031672D">
        <w:rPr>
          <w:rFonts w:hint="cs"/>
          <w:szCs w:val="24"/>
          <w:rtl/>
        </w:rPr>
        <w:t>המחירים והתעריפים שישולמו לספק יוצמדו בהתאם לנהלי החשב הכללי.</w:t>
      </w:r>
    </w:p>
    <w:p w:rsidR="009802BC" w:rsidRPr="00850693" w:rsidRDefault="009802BC" w:rsidP="00910F93">
      <w:pPr>
        <w:pStyle w:val="ad"/>
        <w:numPr>
          <w:ilvl w:val="1"/>
          <w:numId w:val="18"/>
        </w:numPr>
        <w:tabs>
          <w:tab w:val="right" w:pos="8640"/>
        </w:tabs>
        <w:spacing w:after="120"/>
        <w:jc w:val="both"/>
        <w:rPr>
          <w:szCs w:val="24"/>
          <w:u w:val="single"/>
        </w:rPr>
      </w:pPr>
      <w:r w:rsidRPr="00850693">
        <w:rPr>
          <w:rFonts w:hint="cs"/>
          <w:szCs w:val="24"/>
          <w:u w:val="single"/>
          <w:rtl/>
        </w:rPr>
        <w:t>תנאי תשלום התמורה</w:t>
      </w:r>
    </w:p>
    <w:p w:rsidR="009802BC" w:rsidRDefault="009802BC" w:rsidP="009802BC">
      <w:pPr>
        <w:pStyle w:val="ad"/>
        <w:tabs>
          <w:tab w:val="right" w:pos="8640"/>
        </w:tabs>
        <w:spacing w:after="120"/>
        <w:ind w:left="1276"/>
        <w:jc w:val="both"/>
        <w:rPr>
          <w:szCs w:val="24"/>
        </w:rPr>
      </w:pPr>
      <w:r>
        <w:rPr>
          <w:rFonts w:hint="cs"/>
          <w:szCs w:val="24"/>
          <w:rtl/>
        </w:rPr>
        <w:t>התמורה בגין מתן השירותים תשולם בהתאם לתנאים המפורטים להלן:</w:t>
      </w:r>
    </w:p>
    <w:p w:rsidR="009802BC" w:rsidRDefault="009802BC" w:rsidP="00910F93">
      <w:pPr>
        <w:pStyle w:val="ad"/>
        <w:numPr>
          <w:ilvl w:val="2"/>
          <w:numId w:val="18"/>
        </w:numPr>
        <w:tabs>
          <w:tab w:val="right" w:pos="8640"/>
        </w:tabs>
        <w:spacing w:after="120"/>
        <w:jc w:val="both"/>
        <w:rPr>
          <w:szCs w:val="24"/>
        </w:rPr>
      </w:pPr>
      <w:bookmarkStart w:id="525" w:name="_Ref445285185"/>
      <w:r>
        <w:rPr>
          <w:rFonts w:hint="cs"/>
          <w:szCs w:val="24"/>
          <w:rtl/>
        </w:rPr>
        <w:t xml:space="preserve">תשלום התמורה </w:t>
      </w:r>
      <w:r w:rsidR="00270874">
        <w:rPr>
          <w:rFonts w:hint="cs"/>
          <w:szCs w:val="24"/>
          <w:rtl/>
        </w:rPr>
        <w:t xml:space="preserve">בגין שירותי הקמת המערכת </w:t>
      </w:r>
      <w:r w:rsidR="00BC16D8">
        <w:rPr>
          <w:rFonts w:hint="cs"/>
          <w:szCs w:val="24"/>
          <w:rtl/>
        </w:rPr>
        <w:t>(עלות הפרויקט</w:t>
      </w:r>
      <w:r>
        <w:rPr>
          <w:rFonts w:hint="cs"/>
          <w:szCs w:val="24"/>
          <w:rtl/>
        </w:rPr>
        <w:t xml:space="preserve">, כמפורט בסעיף </w:t>
      </w:r>
      <w:r w:rsidR="00722ED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Ref395518808 \r \h</w:instrText>
      </w:r>
      <w:r>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8.1</w:t>
      </w:r>
      <w:r w:rsidR="00722ED2">
        <w:rPr>
          <w:szCs w:val="24"/>
          <w:rtl/>
        </w:rPr>
        <w:fldChar w:fldCharType="end"/>
      </w:r>
      <w:r w:rsidR="00BC16D8">
        <w:rPr>
          <w:rFonts w:hint="cs"/>
          <w:szCs w:val="24"/>
          <w:rtl/>
        </w:rPr>
        <w:t>)</w:t>
      </w:r>
      <w:r>
        <w:rPr>
          <w:rFonts w:hint="cs"/>
          <w:szCs w:val="24"/>
          <w:rtl/>
        </w:rPr>
        <w:t>, יבוצע בהתאם לאבני הדרך הבאות, ובכפוף לאישורו של מנהל ההתקשרות להשלמת הביצוע של כל אבן דרך</w:t>
      </w:r>
      <w:r w:rsidR="00832F12">
        <w:rPr>
          <w:rFonts w:hint="cs"/>
          <w:szCs w:val="24"/>
          <w:rtl/>
        </w:rPr>
        <w:t xml:space="preserve"> לשביעות רצונו של המשרד ובהתאם להוראותיו, ובהתאמה מלאה למפרט הטכני</w:t>
      </w:r>
      <w:r>
        <w:rPr>
          <w:rFonts w:hint="cs"/>
          <w:szCs w:val="24"/>
          <w:rtl/>
        </w:rPr>
        <w:t>, כמפורט להלן:</w:t>
      </w:r>
      <w:bookmarkEnd w:id="525"/>
    </w:p>
    <w:p w:rsidR="009802BC" w:rsidRDefault="009802BC" w:rsidP="00910F93">
      <w:pPr>
        <w:pStyle w:val="ad"/>
        <w:numPr>
          <w:ilvl w:val="3"/>
          <w:numId w:val="18"/>
        </w:numPr>
        <w:tabs>
          <w:tab w:val="right" w:pos="8640"/>
        </w:tabs>
        <w:spacing w:after="120"/>
        <w:jc w:val="both"/>
        <w:rPr>
          <w:szCs w:val="24"/>
        </w:rPr>
      </w:pPr>
      <w:r>
        <w:rPr>
          <w:rFonts w:hint="cs"/>
          <w:szCs w:val="24"/>
          <w:rtl/>
        </w:rPr>
        <w:t xml:space="preserve">15% </w:t>
      </w:r>
      <w:r w:rsidR="00270874">
        <w:rPr>
          <w:rFonts w:hint="cs"/>
          <w:szCs w:val="24"/>
          <w:rtl/>
        </w:rPr>
        <w:t>מ</w:t>
      </w:r>
      <w:r w:rsidR="00612A39">
        <w:rPr>
          <w:rFonts w:hint="cs"/>
          <w:szCs w:val="24"/>
          <w:rtl/>
        </w:rPr>
        <w:t xml:space="preserve">עלות הפרויקט </w:t>
      </w:r>
      <w:r w:rsidR="00270874">
        <w:rPr>
          <w:rFonts w:hint="cs"/>
          <w:szCs w:val="24"/>
          <w:rtl/>
        </w:rPr>
        <w:t xml:space="preserve">- </w:t>
      </w:r>
      <w:r w:rsidR="00612A39">
        <w:rPr>
          <w:rFonts w:hint="cs"/>
          <w:szCs w:val="24"/>
          <w:rtl/>
        </w:rPr>
        <w:t>ישולמו לאחר סיום</w:t>
      </w:r>
      <w:r>
        <w:rPr>
          <w:rFonts w:hint="cs"/>
          <w:szCs w:val="24"/>
          <w:rtl/>
        </w:rPr>
        <w:t xml:space="preserve"> שלב האפיון</w:t>
      </w:r>
      <w:r w:rsidR="009E05AE">
        <w:rPr>
          <w:rFonts w:hint="cs"/>
          <w:szCs w:val="24"/>
          <w:rtl/>
        </w:rPr>
        <w:t>, כמפורט בסעיף</w:t>
      </w:r>
      <w:r w:rsidR="0082350A">
        <w:rPr>
          <w:rFonts w:hint="cs"/>
          <w:szCs w:val="24"/>
          <w:rtl/>
        </w:rPr>
        <w:t xml:space="preserve"> </w:t>
      </w:r>
      <w:r w:rsidR="00722ED2">
        <w:rPr>
          <w:szCs w:val="24"/>
          <w:rtl/>
        </w:rPr>
        <w:fldChar w:fldCharType="begin"/>
      </w:r>
      <w:r w:rsidR="0082350A">
        <w:rPr>
          <w:szCs w:val="24"/>
          <w:rtl/>
        </w:rPr>
        <w:instrText xml:space="preserve"> </w:instrText>
      </w:r>
      <w:r w:rsidR="0082350A">
        <w:rPr>
          <w:rFonts w:hint="cs"/>
          <w:szCs w:val="24"/>
        </w:rPr>
        <w:instrText>REF</w:instrText>
      </w:r>
      <w:r w:rsidR="0082350A">
        <w:rPr>
          <w:rFonts w:hint="cs"/>
          <w:szCs w:val="24"/>
          <w:rtl/>
        </w:rPr>
        <w:instrText xml:space="preserve"> _</w:instrText>
      </w:r>
      <w:r w:rsidR="0082350A">
        <w:rPr>
          <w:rFonts w:hint="cs"/>
          <w:szCs w:val="24"/>
        </w:rPr>
        <w:instrText>Ref445218664 \r \h</w:instrText>
      </w:r>
      <w:r w:rsidR="0082350A">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6.3.2</w:t>
      </w:r>
      <w:r w:rsidR="00722ED2">
        <w:rPr>
          <w:szCs w:val="24"/>
          <w:rtl/>
        </w:rPr>
        <w:fldChar w:fldCharType="end"/>
      </w:r>
      <w:r w:rsidR="0082350A">
        <w:rPr>
          <w:rFonts w:hint="cs"/>
          <w:szCs w:val="24"/>
          <w:rtl/>
        </w:rPr>
        <w:t xml:space="preserve"> </w:t>
      </w:r>
      <w:r w:rsidR="0082350A" w:rsidRPr="00223CFC">
        <w:rPr>
          <w:rFonts w:hint="cs"/>
          <w:szCs w:val="24"/>
          <w:rtl/>
        </w:rPr>
        <w:t>לעיל ובסעיף</w:t>
      </w:r>
      <w:r w:rsidR="009E05AE" w:rsidRPr="00223CFC">
        <w:rPr>
          <w:rFonts w:hint="cs"/>
          <w:szCs w:val="24"/>
          <w:rtl/>
        </w:rPr>
        <w:t xml:space="preserve"> 5.3.4 למפרט הטכני</w:t>
      </w:r>
      <w:r w:rsidR="00330830" w:rsidRPr="00223CFC">
        <w:rPr>
          <w:rFonts w:hint="cs"/>
          <w:szCs w:val="24"/>
          <w:rtl/>
        </w:rPr>
        <w:t xml:space="preserve"> (ולאחר שהושלמו השירותים המפורטים בסעיפים 5.3.2 ו- 5.3.3 למפרט הטכני</w:t>
      </w:r>
      <w:r w:rsidR="00330830">
        <w:rPr>
          <w:rFonts w:hint="cs"/>
          <w:szCs w:val="24"/>
          <w:rtl/>
        </w:rPr>
        <w:t>)</w:t>
      </w:r>
      <w:r w:rsidR="00612A39">
        <w:rPr>
          <w:rFonts w:hint="cs"/>
          <w:szCs w:val="24"/>
          <w:rtl/>
        </w:rPr>
        <w:t>;</w:t>
      </w:r>
    </w:p>
    <w:p w:rsidR="009802BC" w:rsidRPr="00850693" w:rsidRDefault="009802BC" w:rsidP="00910F93">
      <w:pPr>
        <w:pStyle w:val="ad"/>
        <w:numPr>
          <w:ilvl w:val="3"/>
          <w:numId w:val="18"/>
        </w:numPr>
        <w:tabs>
          <w:tab w:val="right" w:pos="8640"/>
        </w:tabs>
        <w:spacing w:after="120"/>
        <w:jc w:val="both"/>
        <w:rPr>
          <w:szCs w:val="24"/>
        </w:rPr>
      </w:pPr>
      <w:r w:rsidRPr="00850693">
        <w:rPr>
          <w:rFonts w:hint="cs"/>
          <w:szCs w:val="24"/>
          <w:rtl/>
        </w:rPr>
        <w:t>25% מ</w:t>
      </w:r>
      <w:r w:rsidR="00612A39">
        <w:rPr>
          <w:rFonts w:hint="cs"/>
          <w:szCs w:val="24"/>
          <w:rtl/>
        </w:rPr>
        <w:t>עלות הפרויקט</w:t>
      </w:r>
      <w:r w:rsidRPr="00850693">
        <w:rPr>
          <w:rFonts w:hint="cs"/>
          <w:szCs w:val="24"/>
          <w:rtl/>
        </w:rPr>
        <w:t xml:space="preserve"> </w:t>
      </w:r>
      <w:r w:rsidR="00D27898">
        <w:rPr>
          <w:rFonts w:hint="cs"/>
          <w:szCs w:val="24"/>
          <w:rtl/>
        </w:rPr>
        <w:t xml:space="preserve">- </w:t>
      </w:r>
      <w:r w:rsidRPr="00850693">
        <w:rPr>
          <w:rFonts w:hint="cs"/>
          <w:szCs w:val="24"/>
          <w:rtl/>
        </w:rPr>
        <w:t xml:space="preserve">ישולמו לאחר </w:t>
      </w:r>
      <w:r w:rsidR="00612A39">
        <w:rPr>
          <w:rFonts w:hint="cs"/>
          <w:szCs w:val="24"/>
          <w:rtl/>
        </w:rPr>
        <w:t>סיום שלב בדיקות הקבלה</w:t>
      </w:r>
      <w:r w:rsidRPr="00850693">
        <w:rPr>
          <w:rFonts w:hint="cs"/>
          <w:szCs w:val="24"/>
          <w:rtl/>
        </w:rPr>
        <w:t xml:space="preserve"> </w:t>
      </w:r>
      <w:r w:rsidR="00612A39">
        <w:rPr>
          <w:rFonts w:hint="cs"/>
          <w:szCs w:val="24"/>
          <w:rtl/>
        </w:rPr>
        <w:t>(לאחר התקנת המערכת והטמ</w:t>
      </w:r>
      <w:r w:rsidR="00D27898">
        <w:rPr>
          <w:rFonts w:hint="cs"/>
          <w:szCs w:val="24"/>
          <w:rtl/>
        </w:rPr>
        <w:t>ע</w:t>
      </w:r>
      <w:r w:rsidR="00612A39">
        <w:rPr>
          <w:rFonts w:hint="cs"/>
          <w:szCs w:val="24"/>
          <w:rtl/>
        </w:rPr>
        <w:t>ת הפיתוחים וההתאמות כפי שהוגדרו באפיון)</w:t>
      </w:r>
      <w:r w:rsidR="0082350A">
        <w:rPr>
          <w:rFonts w:hint="cs"/>
          <w:szCs w:val="24"/>
          <w:rtl/>
        </w:rPr>
        <w:t>,</w:t>
      </w:r>
      <w:r w:rsidR="0082350A" w:rsidRPr="0082350A">
        <w:rPr>
          <w:rFonts w:hint="cs"/>
          <w:szCs w:val="24"/>
          <w:rtl/>
        </w:rPr>
        <w:t xml:space="preserve"> </w:t>
      </w:r>
      <w:r w:rsidR="0082350A">
        <w:rPr>
          <w:rFonts w:hint="cs"/>
          <w:szCs w:val="24"/>
          <w:rtl/>
        </w:rPr>
        <w:t xml:space="preserve">כמפורט בסעיף </w:t>
      </w:r>
      <w:r w:rsidR="00066904">
        <w:fldChar w:fldCharType="begin"/>
      </w:r>
      <w:r w:rsidR="00066904">
        <w:instrText xml:space="preserve"> REF _Ref445218724 \r \h  \* MERGEFORMAT </w:instrText>
      </w:r>
      <w:r w:rsidR="00066904">
        <w:fldChar w:fldCharType="separate"/>
      </w:r>
      <w:r w:rsidR="00F9240A" w:rsidRPr="00F9240A">
        <w:rPr>
          <w:szCs w:val="24"/>
          <w:cs/>
        </w:rPr>
        <w:t>‎</w:t>
      </w:r>
      <w:r w:rsidR="00F9240A" w:rsidRPr="00F9240A">
        <w:rPr>
          <w:szCs w:val="24"/>
        </w:rPr>
        <w:t>6.3.4</w:t>
      </w:r>
      <w:r w:rsidR="00066904">
        <w:fldChar w:fldCharType="end"/>
      </w:r>
      <w:r w:rsidR="0082350A" w:rsidRPr="00223CFC">
        <w:rPr>
          <w:rFonts w:hint="cs"/>
          <w:szCs w:val="24"/>
          <w:rtl/>
        </w:rPr>
        <w:t xml:space="preserve"> לעיל ובסעיף 5.3.6 למפרט הטכני</w:t>
      </w:r>
      <w:r w:rsidR="00330830" w:rsidRPr="00223CFC">
        <w:rPr>
          <w:rFonts w:hint="cs"/>
          <w:szCs w:val="24"/>
          <w:rtl/>
        </w:rPr>
        <w:t xml:space="preserve"> (ולאחר שהושלמו השירותים המפורטים בסעיף 5.3.5 למפרט הטכני</w:t>
      </w:r>
      <w:r w:rsidR="00330830">
        <w:rPr>
          <w:rFonts w:hint="cs"/>
          <w:szCs w:val="24"/>
          <w:rtl/>
        </w:rPr>
        <w:t>)</w:t>
      </w:r>
      <w:r w:rsidR="00612A39">
        <w:rPr>
          <w:rFonts w:hint="cs"/>
          <w:szCs w:val="24"/>
          <w:rtl/>
        </w:rPr>
        <w:t>;</w:t>
      </w:r>
    </w:p>
    <w:p w:rsidR="009802BC" w:rsidRPr="00223CFC" w:rsidRDefault="00330830" w:rsidP="00223CFC">
      <w:pPr>
        <w:pStyle w:val="ad"/>
        <w:numPr>
          <w:ilvl w:val="3"/>
          <w:numId w:val="18"/>
        </w:numPr>
        <w:tabs>
          <w:tab w:val="right" w:pos="8640"/>
        </w:tabs>
        <w:spacing w:after="120"/>
        <w:jc w:val="both"/>
        <w:rPr>
          <w:szCs w:val="24"/>
        </w:rPr>
      </w:pPr>
      <w:r>
        <w:rPr>
          <w:rFonts w:hint="cs"/>
          <w:szCs w:val="24"/>
          <w:rtl/>
        </w:rPr>
        <w:t>45</w:t>
      </w:r>
      <w:r w:rsidR="009802BC">
        <w:rPr>
          <w:rFonts w:hint="cs"/>
          <w:szCs w:val="24"/>
          <w:rtl/>
        </w:rPr>
        <w:t xml:space="preserve">% </w:t>
      </w:r>
      <w:r w:rsidR="009802BC" w:rsidRPr="00850693">
        <w:rPr>
          <w:rFonts w:hint="cs"/>
          <w:szCs w:val="24"/>
          <w:rtl/>
        </w:rPr>
        <w:t>מ</w:t>
      </w:r>
      <w:r w:rsidR="00BC16D8">
        <w:rPr>
          <w:rFonts w:hint="cs"/>
          <w:szCs w:val="24"/>
          <w:rtl/>
        </w:rPr>
        <w:t>עלות הפרויקט</w:t>
      </w:r>
      <w:r w:rsidR="009802BC" w:rsidRPr="00850693">
        <w:rPr>
          <w:rFonts w:hint="cs"/>
          <w:szCs w:val="24"/>
          <w:rtl/>
        </w:rPr>
        <w:t xml:space="preserve"> </w:t>
      </w:r>
      <w:r w:rsidR="00704EFF">
        <w:rPr>
          <w:rFonts w:hint="cs"/>
          <w:szCs w:val="24"/>
          <w:rtl/>
        </w:rPr>
        <w:t xml:space="preserve">- </w:t>
      </w:r>
      <w:r w:rsidR="009802BC" w:rsidRPr="00850693">
        <w:rPr>
          <w:rFonts w:hint="cs"/>
          <w:szCs w:val="24"/>
          <w:rtl/>
        </w:rPr>
        <w:t xml:space="preserve">ישולמו לאחר </w:t>
      </w:r>
      <w:r w:rsidR="00BC16D8">
        <w:rPr>
          <w:rFonts w:hint="cs"/>
          <w:szCs w:val="24"/>
          <w:rtl/>
        </w:rPr>
        <w:t>סיום שלב יישום</w:t>
      </w:r>
      <w:r w:rsidR="00BC16D8" w:rsidRPr="00BC16D8">
        <w:rPr>
          <w:szCs w:val="24"/>
          <w:rtl/>
        </w:rPr>
        <w:t xml:space="preserve">, הטמעה והדרכה במערך ה- </w:t>
      </w:r>
      <w:r w:rsidR="00BC16D8" w:rsidRPr="00BC16D8">
        <w:rPr>
          <w:sz w:val="20"/>
          <w:szCs w:val="20"/>
        </w:rPr>
        <w:t>Contact center</w:t>
      </w:r>
      <w:r w:rsidR="00BC16D8" w:rsidRPr="00BC16D8">
        <w:rPr>
          <w:szCs w:val="24"/>
          <w:rtl/>
        </w:rPr>
        <w:t xml:space="preserve"> - מענה ממשלתי מרכזי (כולל אינטגרציה לכלל המערכות וערוצי השירות)</w:t>
      </w:r>
      <w:r w:rsidR="0082350A">
        <w:rPr>
          <w:rFonts w:hint="cs"/>
          <w:szCs w:val="24"/>
          <w:rtl/>
        </w:rPr>
        <w:t>,</w:t>
      </w:r>
      <w:r w:rsidR="0082350A" w:rsidRPr="0082350A">
        <w:rPr>
          <w:rFonts w:hint="cs"/>
          <w:szCs w:val="24"/>
          <w:rtl/>
        </w:rPr>
        <w:t xml:space="preserve"> </w:t>
      </w:r>
      <w:r w:rsidR="0082350A">
        <w:rPr>
          <w:rFonts w:hint="cs"/>
          <w:szCs w:val="24"/>
          <w:rtl/>
        </w:rPr>
        <w:t>כמפורט בסעי</w:t>
      </w:r>
      <w:r>
        <w:rPr>
          <w:rFonts w:hint="cs"/>
          <w:szCs w:val="24"/>
          <w:rtl/>
        </w:rPr>
        <w:t>ף</w:t>
      </w:r>
      <w:r w:rsidR="0082350A">
        <w:rPr>
          <w:rFonts w:hint="cs"/>
          <w:szCs w:val="24"/>
          <w:rtl/>
        </w:rPr>
        <w:t xml:space="preserve"> </w:t>
      </w:r>
      <w:r w:rsidR="00066904">
        <w:fldChar w:fldCharType="begin"/>
      </w:r>
      <w:r w:rsidR="00066904">
        <w:instrText xml:space="preserve"> REF _Ref445218887 \r \h  \* MERGEFORMAT </w:instrText>
      </w:r>
      <w:r w:rsidR="00066904">
        <w:fldChar w:fldCharType="separate"/>
      </w:r>
      <w:r w:rsidR="00F9240A" w:rsidRPr="00F9240A">
        <w:rPr>
          <w:szCs w:val="24"/>
          <w:cs/>
        </w:rPr>
        <w:t>‎</w:t>
      </w:r>
      <w:r w:rsidR="00F9240A" w:rsidRPr="00F9240A">
        <w:rPr>
          <w:szCs w:val="24"/>
        </w:rPr>
        <w:t>6.3.7</w:t>
      </w:r>
      <w:r w:rsidR="00066904">
        <w:fldChar w:fldCharType="end"/>
      </w:r>
      <w:r w:rsidRPr="00223CFC">
        <w:rPr>
          <w:rFonts w:hint="cs"/>
          <w:szCs w:val="24"/>
          <w:rtl/>
        </w:rPr>
        <w:t xml:space="preserve"> לעיל ובסעיף</w:t>
      </w:r>
      <w:r w:rsidR="0082350A" w:rsidRPr="00223CFC">
        <w:rPr>
          <w:rFonts w:hint="cs"/>
          <w:szCs w:val="24"/>
          <w:rtl/>
        </w:rPr>
        <w:t xml:space="preserve"> 5.3.10</w:t>
      </w:r>
      <w:r w:rsidRPr="00223CFC">
        <w:rPr>
          <w:rFonts w:hint="cs"/>
          <w:szCs w:val="24"/>
          <w:rtl/>
        </w:rPr>
        <w:t>.1.2</w:t>
      </w:r>
      <w:r w:rsidR="0082350A" w:rsidRPr="00223CFC">
        <w:rPr>
          <w:rFonts w:hint="cs"/>
          <w:szCs w:val="24"/>
          <w:rtl/>
        </w:rPr>
        <w:t xml:space="preserve"> למפרט הטכני</w:t>
      </w:r>
      <w:r w:rsidRPr="00223CFC">
        <w:rPr>
          <w:rFonts w:hint="cs"/>
          <w:szCs w:val="24"/>
          <w:rtl/>
        </w:rPr>
        <w:t xml:space="preserve"> (ולאחר שהושלמו השירותים המפורטים בסעיפים 5.3.</w:t>
      </w:r>
      <w:r w:rsidR="00223CFC" w:rsidRPr="00223CFC">
        <w:rPr>
          <w:rFonts w:hint="cs"/>
          <w:szCs w:val="24"/>
          <w:rtl/>
        </w:rPr>
        <w:t>3</w:t>
      </w:r>
      <w:r w:rsidRPr="00223CFC">
        <w:rPr>
          <w:szCs w:val="24"/>
          <w:rtl/>
        </w:rPr>
        <w:t>–</w:t>
      </w:r>
      <w:r w:rsidRPr="00223CFC">
        <w:rPr>
          <w:rFonts w:hint="cs"/>
          <w:szCs w:val="24"/>
          <w:rtl/>
        </w:rPr>
        <w:t xml:space="preserve"> 5.3.</w:t>
      </w:r>
      <w:r w:rsidR="00223CFC" w:rsidRPr="00223CFC">
        <w:rPr>
          <w:rFonts w:hint="cs"/>
          <w:szCs w:val="24"/>
          <w:rtl/>
        </w:rPr>
        <w:t>6</w:t>
      </w:r>
      <w:r w:rsidRPr="00223CFC">
        <w:rPr>
          <w:rFonts w:hint="cs"/>
          <w:szCs w:val="24"/>
          <w:rtl/>
        </w:rPr>
        <w:t xml:space="preserve"> וסעיף 5.3.9 למפרט הטכני)</w:t>
      </w:r>
      <w:r w:rsidR="009802BC" w:rsidRPr="00223CFC">
        <w:rPr>
          <w:rFonts w:hint="cs"/>
          <w:szCs w:val="24"/>
          <w:rtl/>
        </w:rPr>
        <w:t>.</w:t>
      </w:r>
      <w:r w:rsidR="009802BC" w:rsidRPr="00223CFC">
        <w:rPr>
          <w:rFonts w:cs="Rod" w:hint="cs"/>
          <w:b/>
          <w:bCs/>
          <w:sz w:val="28"/>
          <w:szCs w:val="24"/>
          <w:rtl/>
        </w:rPr>
        <w:t xml:space="preserve"> </w:t>
      </w:r>
    </w:p>
    <w:p w:rsidR="009802BC" w:rsidRDefault="00BC16D8" w:rsidP="00910F93">
      <w:pPr>
        <w:pStyle w:val="ad"/>
        <w:numPr>
          <w:ilvl w:val="3"/>
          <w:numId w:val="18"/>
        </w:numPr>
        <w:tabs>
          <w:tab w:val="right" w:pos="8640"/>
        </w:tabs>
        <w:spacing w:after="120"/>
        <w:jc w:val="both"/>
        <w:rPr>
          <w:szCs w:val="24"/>
        </w:rPr>
      </w:pPr>
      <w:r w:rsidRPr="00223CFC">
        <w:rPr>
          <w:rFonts w:hint="cs"/>
          <w:szCs w:val="24"/>
          <w:rtl/>
        </w:rPr>
        <w:t>15</w:t>
      </w:r>
      <w:r w:rsidR="009802BC" w:rsidRPr="00223CFC">
        <w:rPr>
          <w:rFonts w:hint="cs"/>
          <w:szCs w:val="24"/>
          <w:rtl/>
        </w:rPr>
        <w:t>% מ</w:t>
      </w:r>
      <w:r w:rsidRPr="00223CFC">
        <w:rPr>
          <w:rFonts w:hint="cs"/>
          <w:szCs w:val="24"/>
          <w:rtl/>
        </w:rPr>
        <w:t>עלות הפרויקט</w:t>
      </w:r>
      <w:r w:rsidR="009802BC" w:rsidRPr="00223CFC">
        <w:rPr>
          <w:rFonts w:hint="cs"/>
          <w:szCs w:val="24"/>
          <w:rtl/>
        </w:rPr>
        <w:t xml:space="preserve"> ישולמו לאחר סיום תקופת </w:t>
      </w:r>
      <w:r w:rsidRPr="00223CFC">
        <w:rPr>
          <w:rFonts w:hint="cs"/>
          <w:szCs w:val="24"/>
          <w:rtl/>
        </w:rPr>
        <w:t xml:space="preserve">הפעלה ראשונית במענה הממשלתי המרכזי, שתיארך 3 חודשים מיום סיום שלב היישום, הטמעה וההדרכה </w:t>
      </w:r>
      <w:r w:rsidRPr="00223CFC">
        <w:rPr>
          <w:szCs w:val="24"/>
          <w:rtl/>
        </w:rPr>
        <w:t xml:space="preserve">במערך ה- </w:t>
      </w:r>
      <w:r w:rsidRPr="00223CFC">
        <w:rPr>
          <w:sz w:val="20"/>
          <w:szCs w:val="20"/>
        </w:rPr>
        <w:t>Contact center</w:t>
      </w:r>
      <w:r w:rsidRPr="00223CFC">
        <w:rPr>
          <w:szCs w:val="24"/>
          <w:rtl/>
        </w:rPr>
        <w:t xml:space="preserve"> - מענה ממשלתי מרכזי (כולל אינטגרציה לכלל המערכות וערוצי השירות)</w:t>
      </w:r>
      <w:r w:rsidR="0082350A" w:rsidRPr="00223CFC">
        <w:rPr>
          <w:rFonts w:hint="cs"/>
          <w:szCs w:val="24"/>
          <w:rtl/>
        </w:rPr>
        <w:t>, כמפורט בסעיף 5.3.10 למפרט הטכני</w:t>
      </w:r>
      <w:r w:rsidR="009802BC" w:rsidRPr="00850693">
        <w:rPr>
          <w:rFonts w:hint="cs"/>
          <w:szCs w:val="24"/>
          <w:rtl/>
        </w:rPr>
        <w:t>.</w:t>
      </w:r>
    </w:p>
    <w:p w:rsidR="00BC16D8" w:rsidRPr="00850693" w:rsidRDefault="00BC16D8" w:rsidP="00B369FE">
      <w:pPr>
        <w:pStyle w:val="ad"/>
        <w:numPr>
          <w:ilvl w:val="2"/>
          <w:numId w:val="18"/>
        </w:numPr>
        <w:tabs>
          <w:tab w:val="right" w:pos="8640"/>
        </w:tabs>
        <w:spacing w:after="120"/>
        <w:jc w:val="both"/>
        <w:rPr>
          <w:szCs w:val="24"/>
        </w:rPr>
      </w:pPr>
      <w:bookmarkStart w:id="526" w:name="_Ref445285359"/>
      <w:r>
        <w:rPr>
          <w:rFonts w:hint="cs"/>
          <w:szCs w:val="24"/>
          <w:rtl/>
        </w:rPr>
        <w:t xml:space="preserve">תשלום התמורה </w:t>
      </w:r>
      <w:r w:rsidR="00704EFF">
        <w:rPr>
          <w:rFonts w:hint="cs"/>
          <w:szCs w:val="24"/>
          <w:rtl/>
        </w:rPr>
        <w:t xml:space="preserve">השנתית </w:t>
      </w:r>
      <w:r>
        <w:rPr>
          <w:rFonts w:hint="cs"/>
          <w:szCs w:val="24"/>
          <w:rtl/>
        </w:rPr>
        <w:t>בגין מתן שירותי תחזוקה</w:t>
      </w:r>
      <w:r w:rsidR="00BE3856" w:rsidRPr="00BE3856">
        <w:rPr>
          <w:rFonts w:hint="cs"/>
          <w:szCs w:val="24"/>
          <w:rtl/>
        </w:rPr>
        <w:t xml:space="preserve"> </w:t>
      </w:r>
      <w:r w:rsidR="00BE3856">
        <w:rPr>
          <w:rFonts w:hint="cs"/>
          <w:szCs w:val="24"/>
          <w:rtl/>
        </w:rPr>
        <w:t xml:space="preserve">כמפורט בסעיף </w:t>
      </w:r>
      <w:r w:rsidR="00722ED2">
        <w:rPr>
          <w:szCs w:val="24"/>
          <w:rtl/>
        </w:rPr>
        <w:fldChar w:fldCharType="begin"/>
      </w:r>
      <w:r w:rsidR="00BE3856">
        <w:rPr>
          <w:szCs w:val="24"/>
          <w:rtl/>
        </w:rPr>
        <w:instrText xml:space="preserve"> </w:instrText>
      </w:r>
      <w:r w:rsidR="00BE3856">
        <w:rPr>
          <w:rFonts w:hint="cs"/>
          <w:szCs w:val="24"/>
        </w:rPr>
        <w:instrText>REF</w:instrText>
      </w:r>
      <w:r w:rsidR="00BE3856">
        <w:rPr>
          <w:rFonts w:hint="cs"/>
          <w:szCs w:val="24"/>
          <w:rtl/>
        </w:rPr>
        <w:instrText xml:space="preserve"> _</w:instrText>
      </w:r>
      <w:r w:rsidR="00BE3856">
        <w:rPr>
          <w:rFonts w:hint="cs"/>
          <w:szCs w:val="24"/>
        </w:rPr>
        <w:instrText>Ref395529553 \r \h</w:instrText>
      </w:r>
      <w:r w:rsidR="00BE3856">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8.2</w:t>
      </w:r>
      <w:r w:rsidR="00722ED2">
        <w:rPr>
          <w:szCs w:val="24"/>
          <w:rtl/>
        </w:rPr>
        <w:fldChar w:fldCharType="end"/>
      </w:r>
      <w:r w:rsidR="00BE3856">
        <w:rPr>
          <w:rFonts w:hint="cs"/>
          <w:szCs w:val="24"/>
          <w:rtl/>
        </w:rPr>
        <w:t xml:space="preserve"> לעיל, </w:t>
      </w:r>
      <w:r w:rsidR="007A3968">
        <w:rPr>
          <w:rFonts w:hint="cs"/>
          <w:szCs w:val="24"/>
          <w:rtl/>
        </w:rPr>
        <w:t xml:space="preserve">יהא בכפוף </w:t>
      </w:r>
      <w:r w:rsidR="007A3968" w:rsidRPr="007F1F3F">
        <w:rPr>
          <w:szCs w:val="24"/>
          <w:rtl/>
        </w:rPr>
        <w:t>להגשת חשבוניות מס</w:t>
      </w:r>
      <w:r w:rsidR="007A3968">
        <w:rPr>
          <w:rFonts w:hint="cs"/>
          <w:szCs w:val="24"/>
          <w:rtl/>
        </w:rPr>
        <w:t xml:space="preserve">, </w:t>
      </w:r>
      <w:r w:rsidR="00540364">
        <w:rPr>
          <w:rFonts w:hint="cs"/>
          <w:szCs w:val="24"/>
          <w:rtl/>
        </w:rPr>
        <w:t xml:space="preserve">אשר תוגש בתום כל רבעון קלנדרי של תקופת התחזוקה. </w:t>
      </w:r>
      <w:r w:rsidR="00B369FE">
        <w:rPr>
          <w:rFonts w:hint="cs"/>
          <w:szCs w:val="24"/>
          <w:rtl/>
        </w:rPr>
        <w:t xml:space="preserve">על אף האמור לעיל, </w:t>
      </w:r>
      <w:r w:rsidR="00540364">
        <w:rPr>
          <w:rFonts w:hint="cs"/>
          <w:szCs w:val="24"/>
          <w:rtl/>
        </w:rPr>
        <w:t xml:space="preserve">הספק יוכל לבחור </w:t>
      </w:r>
      <w:r w:rsidR="00540364">
        <w:rPr>
          <w:szCs w:val="24"/>
          <w:rtl/>
        </w:rPr>
        <w:t>–</w:t>
      </w:r>
      <w:r w:rsidR="00540364">
        <w:rPr>
          <w:rFonts w:hint="cs"/>
          <w:szCs w:val="24"/>
          <w:rtl/>
        </w:rPr>
        <w:t xml:space="preserve"> באמצעות הודעה בכתב שימסור למשרד לפני תחילת תקופת התחזוקה</w:t>
      </w:r>
      <w:r w:rsidR="00B369FE">
        <w:rPr>
          <w:rFonts w:hint="cs"/>
          <w:szCs w:val="24"/>
          <w:rtl/>
        </w:rPr>
        <w:t xml:space="preserve"> </w:t>
      </w:r>
      <w:r w:rsidR="00B369FE">
        <w:rPr>
          <w:szCs w:val="24"/>
          <w:rtl/>
        </w:rPr>
        <w:t>–</w:t>
      </w:r>
      <w:r w:rsidR="00B369FE">
        <w:rPr>
          <w:rFonts w:hint="cs"/>
          <w:szCs w:val="24"/>
          <w:rtl/>
        </w:rPr>
        <w:t xml:space="preserve"> </w:t>
      </w:r>
      <w:r w:rsidR="00540364">
        <w:rPr>
          <w:rFonts w:hint="cs"/>
          <w:szCs w:val="24"/>
          <w:rtl/>
        </w:rPr>
        <w:t>כי התמורה האמור</w:t>
      </w:r>
      <w:r w:rsidR="00B369FE">
        <w:rPr>
          <w:rFonts w:hint="cs"/>
          <w:szCs w:val="24"/>
          <w:rtl/>
        </w:rPr>
        <w:t>ה</w:t>
      </w:r>
      <w:r w:rsidR="00540364">
        <w:rPr>
          <w:rFonts w:hint="cs"/>
          <w:szCs w:val="24"/>
          <w:rtl/>
        </w:rPr>
        <w:t xml:space="preserve"> בסעיף קטן זה </w:t>
      </w:r>
      <w:r w:rsidR="00B369FE">
        <w:rPr>
          <w:rFonts w:hint="cs"/>
          <w:szCs w:val="24"/>
          <w:rtl/>
        </w:rPr>
        <w:t xml:space="preserve">תבוצע בתשלומים </w:t>
      </w:r>
      <w:r w:rsidR="00540364">
        <w:rPr>
          <w:rFonts w:hint="cs"/>
          <w:szCs w:val="24"/>
          <w:rtl/>
        </w:rPr>
        <w:t>דו-שנתי</w:t>
      </w:r>
      <w:r w:rsidR="00B369FE">
        <w:rPr>
          <w:rFonts w:hint="cs"/>
          <w:szCs w:val="24"/>
          <w:rtl/>
        </w:rPr>
        <w:t>ים</w:t>
      </w:r>
      <w:r w:rsidR="00540364">
        <w:rPr>
          <w:rFonts w:hint="cs"/>
          <w:szCs w:val="24"/>
          <w:rtl/>
        </w:rPr>
        <w:t xml:space="preserve"> או שנתי</w:t>
      </w:r>
      <w:r w:rsidR="00B369FE">
        <w:rPr>
          <w:rFonts w:hint="cs"/>
          <w:szCs w:val="24"/>
          <w:rtl/>
        </w:rPr>
        <w:t>ים</w:t>
      </w:r>
      <w:r w:rsidR="00540364">
        <w:rPr>
          <w:rFonts w:hint="cs"/>
          <w:szCs w:val="24"/>
          <w:rtl/>
        </w:rPr>
        <w:t xml:space="preserve"> (לפי בחירתו)</w:t>
      </w:r>
      <w:r w:rsidR="00B369FE">
        <w:rPr>
          <w:rFonts w:hint="cs"/>
          <w:szCs w:val="24"/>
          <w:rtl/>
        </w:rPr>
        <w:t>, ובלבד שהוצאת החשבונית תהיה בתום אותו פרק זמן</w:t>
      </w:r>
      <w:bookmarkEnd w:id="526"/>
      <w:r w:rsidR="00B369FE">
        <w:rPr>
          <w:rFonts w:hint="cs"/>
          <w:szCs w:val="24"/>
          <w:rtl/>
        </w:rPr>
        <w:t>.</w:t>
      </w:r>
    </w:p>
    <w:p w:rsidR="00BC16D8" w:rsidRDefault="009802BC" w:rsidP="00910F93">
      <w:pPr>
        <w:pStyle w:val="ad"/>
        <w:keepNext/>
        <w:numPr>
          <w:ilvl w:val="2"/>
          <w:numId w:val="18"/>
        </w:numPr>
        <w:tabs>
          <w:tab w:val="right" w:pos="8640"/>
        </w:tabs>
        <w:spacing w:after="120"/>
        <w:jc w:val="both"/>
        <w:rPr>
          <w:szCs w:val="24"/>
        </w:rPr>
      </w:pPr>
      <w:bookmarkStart w:id="527" w:name="_Ref445285549"/>
      <w:bookmarkStart w:id="528" w:name="_Ref407112433"/>
      <w:r>
        <w:rPr>
          <w:rFonts w:hint="cs"/>
          <w:szCs w:val="24"/>
          <w:rtl/>
        </w:rPr>
        <w:t xml:space="preserve">תשלום התמורה בגין מתן </w:t>
      </w:r>
      <w:r w:rsidR="004757EA">
        <w:rPr>
          <w:rFonts w:hint="cs"/>
          <w:szCs w:val="24"/>
          <w:rtl/>
        </w:rPr>
        <w:t>שו"שים</w:t>
      </w:r>
      <w:r>
        <w:rPr>
          <w:rFonts w:hint="cs"/>
          <w:szCs w:val="24"/>
          <w:rtl/>
        </w:rPr>
        <w:t>, כמפורט בסעיף</w:t>
      </w:r>
      <w:r w:rsidR="00BE3856">
        <w:rPr>
          <w:rFonts w:hint="cs"/>
          <w:szCs w:val="24"/>
          <w:rtl/>
        </w:rPr>
        <w:t xml:space="preserve"> </w:t>
      </w:r>
      <w:r w:rsidR="00722ED2">
        <w:rPr>
          <w:szCs w:val="24"/>
          <w:rtl/>
        </w:rPr>
        <w:fldChar w:fldCharType="begin"/>
      </w:r>
      <w:r w:rsidR="00BE3856">
        <w:rPr>
          <w:szCs w:val="24"/>
          <w:rtl/>
        </w:rPr>
        <w:instrText xml:space="preserve"> </w:instrText>
      </w:r>
      <w:r w:rsidR="00BE3856">
        <w:rPr>
          <w:rFonts w:hint="cs"/>
          <w:szCs w:val="24"/>
        </w:rPr>
        <w:instrText>REF</w:instrText>
      </w:r>
      <w:r w:rsidR="00BE3856">
        <w:rPr>
          <w:rFonts w:hint="cs"/>
          <w:szCs w:val="24"/>
          <w:rtl/>
        </w:rPr>
        <w:instrText xml:space="preserve"> _</w:instrText>
      </w:r>
      <w:r w:rsidR="00BE3856">
        <w:rPr>
          <w:rFonts w:hint="cs"/>
          <w:szCs w:val="24"/>
        </w:rPr>
        <w:instrText>Ref444777197 \r \h</w:instrText>
      </w:r>
      <w:r w:rsidR="00BE3856">
        <w:rPr>
          <w:szCs w:val="24"/>
          <w:rtl/>
        </w:rPr>
        <w:instrText xml:space="preserve"> </w:instrText>
      </w:r>
      <w:r w:rsidR="00722ED2">
        <w:rPr>
          <w:szCs w:val="24"/>
          <w:rtl/>
        </w:rPr>
      </w:r>
      <w:r w:rsidR="00722ED2">
        <w:rPr>
          <w:szCs w:val="24"/>
          <w:rtl/>
        </w:rPr>
        <w:fldChar w:fldCharType="separate"/>
      </w:r>
      <w:r w:rsidR="00F9240A">
        <w:rPr>
          <w:szCs w:val="24"/>
          <w:cs/>
        </w:rPr>
        <w:t>‎</w:t>
      </w:r>
      <w:r w:rsidR="00F9240A">
        <w:rPr>
          <w:szCs w:val="24"/>
        </w:rPr>
        <w:t>8.4</w:t>
      </w:r>
      <w:r w:rsidR="00722ED2">
        <w:rPr>
          <w:szCs w:val="24"/>
          <w:rtl/>
        </w:rPr>
        <w:fldChar w:fldCharType="end"/>
      </w:r>
      <w:r w:rsidR="00BE3856">
        <w:rPr>
          <w:rFonts w:hint="cs"/>
          <w:szCs w:val="24"/>
          <w:rtl/>
        </w:rPr>
        <w:t xml:space="preserve"> לעיל</w:t>
      </w:r>
      <w:r>
        <w:rPr>
          <w:rFonts w:hint="cs"/>
          <w:szCs w:val="24"/>
          <w:rtl/>
        </w:rPr>
        <w:t xml:space="preserve">, יהא בכפוף </w:t>
      </w:r>
      <w:r w:rsidRPr="007F1F3F">
        <w:rPr>
          <w:szCs w:val="24"/>
          <w:rtl/>
        </w:rPr>
        <w:t xml:space="preserve">להגשת חשבוניות מס, </w:t>
      </w:r>
      <w:r w:rsidR="00BC16D8">
        <w:rPr>
          <w:rFonts w:hint="cs"/>
          <w:szCs w:val="24"/>
          <w:rtl/>
        </w:rPr>
        <w:t>ובהתאם להוראות המפורטות להלן:</w:t>
      </w:r>
      <w:bookmarkEnd w:id="527"/>
    </w:p>
    <w:p w:rsidR="00BC16D8" w:rsidRDefault="007F5D6E" w:rsidP="00910F93">
      <w:pPr>
        <w:pStyle w:val="ad"/>
        <w:keepNext/>
        <w:numPr>
          <w:ilvl w:val="3"/>
          <w:numId w:val="18"/>
        </w:numPr>
        <w:tabs>
          <w:tab w:val="right" w:pos="8640"/>
        </w:tabs>
        <w:spacing w:after="120"/>
        <w:jc w:val="both"/>
        <w:rPr>
          <w:szCs w:val="24"/>
        </w:rPr>
      </w:pPr>
      <w:r>
        <w:rPr>
          <w:rFonts w:hint="cs"/>
          <w:szCs w:val="24"/>
          <w:rtl/>
        </w:rPr>
        <w:t>בקשר</w:t>
      </w:r>
      <w:r w:rsidR="00BC16D8">
        <w:rPr>
          <w:rFonts w:hint="cs"/>
          <w:szCs w:val="24"/>
          <w:rtl/>
        </w:rPr>
        <w:t xml:space="preserve"> </w:t>
      </w:r>
      <w:r>
        <w:rPr>
          <w:rFonts w:hint="cs"/>
          <w:szCs w:val="24"/>
          <w:rtl/>
        </w:rPr>
        <w:t>ל</w:t>
      </w:r>
      <w:r w:rsidR="00BC16D8">
        <w:rPr>
          <w:rFonts w:hint="cs"/>
          <w:szCs w:val="24"/>
          <w:rtl/>
        </w:rPr>
        <w:t xml:space="preserve">ממשק למערכת תיעוד פניות / </w:t>
      </w:r>
      <w:r w:rsidR="00BC16D8" w:rsidRPr="00612A39">
        <w:rPr>
          <w:rFonts w:hint="cs"/>
          <w:sz w:val="20"/>
          <w:szCs w:val="20"/>
        </w:rPr>
        <w:t>CRM</w:t>
      </w:r>
      <w:r w:rsidR="00BC16D8" w:rsidRPr="00612A39">
        <w:rPr>
          <w:rFonts w:hint="cs"/>
          <w:sz w:val="20"/>
          <w:szCs w:val="20"/>
          <w:rtl/>
        </w:rPr>
        <w:t xml:space="preserve"> </w:t>
      </w:r>
      <w:r w:rsidR="00BC16D8">
        <w:rPr>
          <w:szCs w:val="24"/>
          <w:rtl/>
        </w:rPr>
        <w:t>–</w:t>
      </w:r>
      <w:r w:rsidR="00BC16D8">
        <w:rPr>
          <w:rFonts w:hint="cs"/>
          <w:szCs w:val="24"/>
          <w:rtl/>
        </w:rPr>
        <w:t xml:space="preserve"> </w:t>
      </w:r>
      <w:r w:rsidR="00A92B9C">
        <w:rPr>
          <w:rFonts w:hint="cs"/>
          <w:szCs w:val="24"/>
          <w:rtl/>
        </w:rPr>
        <w:t xml:space="preserve">לאחר </w:t>
      </w:r>
      <w:r w:rsidR="00BE3856">
        <w:rPr>
          <w:rFonts w:hint="cs"/>
          <w:szCs w:val="24"/>
          <w:rtl/>
        </w:rPr>
        <w:t>הטמעת הממשק ובכפוף לאישור של מנהל ההתקשרות אודות השלמת כל התחייבויות הספק בקשר לכך.</w:t>
      </w:r>
    </w:p>
    <w:p w:rsidR="00A92B9C" w:rsidRDefault="00BC16D8" w:rsidP="00910F93">
      <w:pPr>
        <w:pStyle w:val="ad"/>
        <w:numPr>
          <w:ilvl w:val="3"/>
          <w:numId w:val="18"/>
        </w:numPr>
        <w:tabs>
          <w:tab w:val="right" w:pos="8640"/>
        </w:tabs>
        <w:spacing w:after="120"/>
        <w:jc w:val="both"/>
        <w:rPr>
          <w:szCs w:val="24"/>
        </w:rPr>
      </w:pPr>
      <w:r>
        <w:rPr>
          <w:rFonts w:hint="cs"/>
          <w:szCs w:val="24"/>
          <w:rtl/>
        </w:rPr>
        <w:t>ב</w:t>
      </w:r>
      <w:r w:rsidR="007F5D6E">
        <w:rPr>
          <w:rFonts w:hint="cs"/>
          <w:szCs w:val="24"/>
          <w:rtl/>
        </w:rPr>
        <w:t>קשר</w:t>
      </w:r>
      <w:r>
        <w:rPr>
          <w:rFonts w:hint="cs"/>
          <w:szCs w:val="24"/>
          <w:rtl/>
        </w:rPr>
        <w:t xml:space="preserve"> </w:t>
      </w:r>
      <w:r w:rsidR="007F5D6E">
        <w:rPr>
          <w:rFonts w:hint="cs"/>
          <w:szCs w:val="24"/>
          <w:rtl/>
        </w:rPr>
        <w:t>ל</w:t>
      </w:r>
      <w:r w:rsidR="004757EA">
        <w:rPr>
          <w:rFonts w:hint="cs"/>
          <w:szCs w:val="24"/>
          <w:rtl/>
        </w:rPr>
        <w:t>שו"שים</w:t>
      </w:r>
      <w:r>
        <w:rPr>
          <w:rFonts w:hint="cs"/>
          <w:szCs w:val="24"/>
          <w:rtl/>
        </w:rPr>
        <w:t xml:space="preserve"> שיבוצעו במסגרת בנק השעות</w:t>
      </w:r>
      <w:r w:rsidRPr="007F1F3F">
        <w:rPr>
          <w:szCs w:val="24"/>
          <w:rtl/>
        </w:rPr>
        <w:t xml:space="preserve"> </w:t>
      </w:r>
      <w:r w:rsidR="00A92B9C">
        <w:rPr>
          <w:szCs w:val="24"/>
          <w:rtl/>
        </w:rPr>
        <w:t>–</w:t>
      </w:r>
    </w:p>
    <w:p w:rsidR="009802BC" w:rsidRDefault="00A92B9C" w:rsidP="00910F93">
      <w:pPr>
        <w:pStyle w:val="ad"/>
        <w:numPr>
          <w:ilvl w:val="4"/>
          <w:numId w:val="18"/>
        </w:numPr>
        <w:tabs>
          <w:tab w:val="right" w:pos="8640"/>
        </w:tabs>
        <w:spacing w:after="120"/>
        <w:jc w:val="both"/>
        <w:rPr>
          <w:szCs w:val="24"/>
        </w:rPr>
      </w:pPr>
      <w:r>
        <w:rPr>
          <w:rFonts w:hint="cs"/>
          <w:szCs w:val="24"/>
          <w:rtl/>
        </w:rPr>
        <w:t xml:space="preserve">במקרה של שירותי הדרכה / הזנת תכנים </w:t>
      </w:r>
      <w:r>
        <w:rPr>
          <w:szCs w:val="24"/>
          <w:rtl/>
        </w:rPr>
        <w:t>–</w:t>
      </w:r>
      <w:r>
        <w:rPr>
          <w:rFonts w:hint="cs"/>
          <w:szCs w:val="24"/>
          <w:rtl/>
        </w:rPr>
        <w:t xml:space="preserve"> </w:t>
      </w:r>
      <w:r w:rsidR="00BC16D8">
        <w:rPr>
          <w:rFonts w:hint="cs"/>
          <w:szCs w:val="24"/>
          <w:rtl/>
        </w:rPr>
        <w:t>על</w:t>
      </w:r>
      <w:r>
        <w:rPr>
          <w:rFonts w:hint="cs"/>
          <w:szCs w:val="24"/>
          <w:rtl/>
        </w:rPr>
        <w:t xml:space="preserve"> </w:t>
      </w:r>
      <w:r w:rsidR="00BC16D8">
        <w:rPr>
          <w:rFonts w:hint="cs"/>
          <w:szCs w:val="24"/>
          <w:rtl/>
        </w:rPr>
        <w:t>בסיס חודשי, בהתאם</w:t>
      </w:r>
      <w:r w:rsidR="009802BC" w:rsidRPr="007F1F3F">
        <w:rPr>
          <w:szCs w:val="24"/>
          <w:rtl/>
        </w:rPr>
        <w:t xml:space="preserve"> </w:t>
      </w:r>
      <w:r w:rsidR="00BC16D8">
        <w:rPr>
          <w:rFonts w:hint="cs"/>
          <w:szCs w:val="24"/>
          <w:rtl/>
        </w:rPr>
        <w:t>ל</w:t>
      </w:r>
      <w:r w:rsidR="009802BC" w:rsidRPr="007F1F3F">
        <w:rPr>
          <w:szCs w:val="24"/>
          <w:rtl/>
        </w:rPr>
        <w:t>דיווחים החודשיים הרלבנטיים</w:t>
      </w:r>
      <w:r w:rsidR="00BC16D8">
        <w:rPr>
          <w:rFonts w:hint="cs"/>
          <w:szCs w:val="24"/>
          <w:rtl/>
        </w:rPr>
        <w:t xml:space="preserve"> שיצורפו לחשבונית המס</w:t>
      </w:r>
      <w:r w:rsidR="009802BC">
        <w:rPr>
          <w:rFonts w:hint="cs"/>
          <w:szCs w:val="24"/>
          <w:rtl/>
        </w:rPr>
        <w:t>, לרבות דו"חות נוכחות של הצוות המקצועי ו/או אסמכתאות נוספות בהתאם לדרישות המשרד</w:t>
      </w:r>
      <w:r w:rsidR="009802BC" w:rsidRPr="007F1F3F">
        <w:rPr>
          <w:szCs w:val="24"/>
          <w:rtl/>
        </w:rPr>
        <w:t>. יובהר, כי החשבוניות יוגשו ע"י הספק בת</w:t>
      </w:r>
      <w:r w:rsidR="009802BC">
        <w:rPr>
          <w:szCs w:val="24"/>
          <w:rtl/>
        </w:rPr>
        <w:t>ום כל חודש שבו סופקו שירותים על</w:t>
      </w:r>
      <w:r w:rsidR="009802BC">
        <w:rPr>
          <w:rFonts w:hint="cs"/>
          <w:szCs w:val="24"/>
          <w:rtl/>
        </w:rPr>
        <w:t>-</w:t>
      </w:r>
      <w:r w:rsidR="009802BC" w:rsidRPr="007F1F3F">
        <w:rPr>
          <w:szCs w:val="24"/>
          <w:rtl/>
        </w:rPr>
        <w:t>יד</w:t>
      </w:r>
      <w:r w:rsidR="009802BC">
        <w:rPr>
          <w:rFonts w:hint="cs"/>
          <w:szCs w:val="24"/>
          <w:rtl/>
        </w:rPr>
        <w:t>י</w:t>
      </w:r>
      <w:r w:rsidR="009802BC" w:rsidRPr="007F1F3F">
        <w:rPr>
          <w:szCs w:val="24"/>
          <w:rtl/>
        </w:rPr>
        <w:t xml:space="preserve">ו והדוחות שיצורפו אליהם יתייחסו לחודש החולף שבגינו נדרש תשלום. </w:t>
      </w:r>
      <w:r w:rsidR="009802BC">
        <w:rPr>
          <w:rFonts w:hint="cs"/>
          <w:szCs w:val="24"/>
          <w:rtl/>
        </w:rPr>
        <w:t xml:space="preserve">בנוסף, </w:t>
      </w:r>
      <w:r w:rsidR="009802BC" w:rsidRPr="007F1F3F">
        <w:rPr>
          <w:szCs w:val="24"/>
          <w:rtl/>
        </w:rPr>
        <w:t xml:space="preserve">יובהר כי אישור </w:t>
      </w:r>
      <w:r w:rsidR="009802BC">
        <w:rPr>
          <w:szCs w:val="24"/>
          <w:rtl/>
        </w:rPr>
        <w:t>מנהל ההתקשרות</w:t>
      </w:r>
      <w:r w:rsidR="009802BC" w:rsidRPr="007F1F3F">
        <w:rPr>
          <w:szCs w:val="24"/>
          <w:rtl/>
        </w:rPr>
        <w:t xml:space="preserve"> לדו"חות האמורים ו/או לחשבונית יינתן עפ"י שיקול דעתו הבלעדי</w:t>
      </w:r>
      <w:r w:rsidR="009802BC">
        <w:rPr>
          <w:rFonts w:hint="cs"/>
          <w:szCs w:val="24"/>
          <w:rtl/>
        </w:rPr>
        <w:t xml:space="preserve"> של מנהל ההתקשרות.</w:t>
      </w:r>
      <w:bookmarkEnd w:id="528"/>
    </w:p>
    <w:p w:rsidR="00A92B9C" w:rsidRDefault="007A3968" w:rsidP="00910F93">
      <w:pPr>
        <w:pStyle w:val="ad"/>
        <w:numPr>
          <w:ilvl w:val="4"/>
          <w:numId w:val="18"/>
        </w:numPr>
        <w:tabs>
          <w:tab w:val="right" w:pos="8640"/>
        </w:tabs>
        <w:spacing w:after="120"/>
        <w:jc w:val="both"/>
        <w:rPr>
          <w:szCs w:val="24"/>
        </w:rPr>
      </w:pPr>
      <w:r>
        <w:rPr>
          <w:rFonts w:hint="cs"/>
          <w:szCs w:val="24"/>
          <w:rtl/>
        </w:rPr>
        <w:t xml:space="preserve">במקרה של שירותי פיתוח </w:t>
      </w:r>
      <w:r>
        <w:rPr>
          <w:szCs w:val="24"/>
          <w:rtl/>
        </w:rPr>
        <w:t>–</w:t>
      </w:r>
      <w:r>
        <w:rPr>
          <w:rFonts w:hint="cs"/>
          <w:szCs w:val="24"/>
          <w:rtl/>
        </w:rPr>
        <w:t xml:space="preserve"> </w:t>
      </w:r>
      <w:r w:rsidR="00BE3856">
        <w:rPr>
          <w:rFonts w:hint="cs"/>
          <w:szCs w:val="24"/>
          <w:rtl/>
        </w:rPr>
        <w:t>לאחר</w:t>
      </w:r>
      <w:r>
        <w:rPr>
          <w:rFonts w:hint="cs"/>
          <w:szCs w:val="24"/>
          <w:rtl/>
        </w:rPr>
        <w:t xml:space="preserve"> </w:t>
      </w:r>
      <w:r w:rsidR="00BE3856">
        <w:rPr>
          <w:rFonts w:hint="cs"/>
          <w:szCs w:val="24"/>
          <w:rtl/>
        </w:rPr>
        <w:t>הטמעת הפיתוח מושא השירותים, ובכפוף לאישור של מנהל ההתקשרות אודות השלמת כל התחייבויות הספק בקשר לכך.</w:t>
      </w:r>
    </w:p>
    <w:p w:rsidR="007F5D6E" w:rsidRDefault="007F5D6E" w:rsidP="00910F93">
      <w:pPr>
        <w:pStyle w:val="ad"/>
        <w:numPr>
          <w:ilvl w:val="3"/>
          <w:numId w:val="18"/>
        </w:numPr>
        <w:tabs>
          <w:tab w:val="right" w:pos="8640"/>
        </w:tabs>
        <w:spacing w:after="120"/>
        <w:jc w:val="both"/>
        <w:rPr>
          <w:szCs w:val="24"/>
        </w:rPr>
      </w:pPr>
      <w:r>
        <w:rPr>
          <w:rFonts w:hint="cs"/>
          <w:szCs w:val="24"/>
          <w:rtl/>
        </w:rPr>
        <w:t xml:space="preserve">בקשר לרישיונות נוספים למערכת </w:t>
      </w:r>
      <w:r>
        <w:rPr>
          <w:szCs w:val="24"/>
          <w:rtl/>
        </w:rPr>
        <w:t>–</w:t>
      </w:r>
      <w:r>
        <w:rPr>
          <w:rFonts w:hint="cs"/>
          <w:szCs w:val="24"/>
          <w:rtl/>
        </w:rPr>
        <w:t xml:space="preserve"> </w:t>
      </w:r>
      <w:r w:rsidR="00BE3856">
        <w:rPr>
          <w:rFonts w:hint="cs"/>
          <w:szCs w:val="24"/>
          <w:rtl/>
        </w:rPr>
        <w:t>לאחר אספקת הרישיון / רישיונות,</w:t>
      </w:r>
      <w:r w:rsidR="00BE3856" w:rsidRPr="00BE3856">
        <w:rPr>
          <w:rFonts w:hint="cs"/>
          <w:szCs w:val="24"/>
          <w:rtl/>
        </w:rPr>
        <w:t xml:space="preserve"> </w:t>
      </w:r>
      <w:r w:rsidR="00BE3856">
        <w:rPr>
          <w:rFonts w:hint="cs"/>
          <w:szCs w:val="24"/>
          <w:rtl/>
        </w:rPr>
        <w:t>ובכפוף לאישור של מנהל ההתקשרות אודות השלמת כל התחייבויות הספק בקשר לכך.</w:t>
      </w:r>
    </w:p>
    <w:p w:rsidR="003014FF" w:rsidRDefault="003014FF" w:rsidP="00910F93">
      <w:pPr>
        <w:pStyle w:val="ad"/>
        <w:numPr>
          <w:ilvl w:val="2"/>
          <w:numId w:val="18"/>
        </w:numPr>
        <w:tabs>
          <w:tab w:val="right" w:pos="8640"/>
        </w:tabs>
        <w:spacing w:after="120"/>
        <w:jc w:val="both"/>
        <w:rPr>
          <w:szCs w:val="24"/>
        </w:rPr>
      </w:pPr>
      <w:r>
        <w:rPr>
          <w:rFonts w:hint="cs"/>
          <w:szCs w:val="24"/>
          <w:rtl/>
        </w:rPr>
        <w:t>במעמד חתימת חוזה זה ובתחילת כל שנת כספים שתחול לאחר מכן במשך תקופת ההתקשרות, וכן כתנאי מוקדם לביצוע תשלומים לספק על פי חוזה זה, ימציא הספק לחשב המשרד צילום תעודת עוסק מורשה בתוקף על פי חוק מס ערך מוסף, התשל"ו-1975 (להלן: "</w:t>
      </w:r>
      <w:r w:rsidRPr="0090264C">
        <w:rPr>
          <w:rFonts w:hint="cs"/>
          <w:b/>
          <w:bCs/>
          <w:szCs w:val="24"/>
          <w:rtl/>
        </w:rPr>
        <w:t>חוק מס ערך מוסף</w:t>
      </w:r>
      <w:r>
        <w:rPr>
          <w:rFonts w:hint="cs"/>
          <w:szCs w:val="24"/>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rsidR="009802BC" w:rsidRDefault="009802BC" w:rsidP="00910F93">
      <w:pPr>
        <w:pStyle w:val="ad"/>
        <w:numPr>
          <w:ilvl w:val="2"/>
          <w:numId w:val="18"/>
        </w:numPr>
        <w:tabs>
          <w:tab w:val="right" w:pos="8640"/>
        </w:tabs>
        <w:spacing w:after="120"/>
        <w:jc w:val="both"/>
        <w:rPr>
          <w:szCs w:val="24"/>
        </w:rPr>
      </w:pPr>
      <w:r w:rsidRPr="00BC47BC">
        <w:rPr>
          <w:szCs w:val="24"/>
          <w:rtl/>
        </w:rPr>
        <w:t xml:space="preserve">מס ערך מוסף בגין התמורה עבור השירותים, יתווסף לשיעורים </w:t>
      </w:r>
      <w:r w:rsidRPr="00BC47BC">
        <w:rPr>
          <w:rFonts w:hint="cs"/>
          <w:szCs w:val="24"/>
          <w:rtl/>
        </w:rPr>
        <w:t xml:space="preserve">האמורים </w:t>
      </w:r>
      <w:r>
        <w:rPr>
          <w:rFonts w:hint="cs"/>
          <w:szCs w:val="24"/>
          <w:rtl/>
        </w:rPr>
        <w:t>לעיל</w:t>
      </w:r>
      <w:r w:rsidRPr="00BC47BC">
        <w:rPr>
          <w:rFonts w:hint="cs"/>
          <w:szCs w:val="24"/>
          <w:rtl/>
        </w:rPr>
        <w:t xml:space="preserve"> </w:t>
      </w:r>
      <w:r w:rsidRPr="00BC47BC">
        <w:rPr>
          <w:szCs w:val="24"/>
          <w:rtl/>
        </w:rPr>
        <w:t xml:space="preserve">וישולם </w:t>
      </w:r>
      <w:r w:rsidRPr="00BC47BC">
        <w:rPr>
          <w:rFonts w:hint="cs"/>
          <w:szCs w:val="24"/>
          <w:rtl/>
        </w:rPr>
        <w:t>ל</w:t>
      </w:r>
      <w:r>
        <w:rPr>
          <w:rFonts w:hint="cs"/>
          <w:szCs w:val="24"/>
          <w:rtl/>
        </w:rPr>
        <w:t>ספק</w:t>
      </w:r>
      <w:r w:rsidRPr="00BC47BC">
        <w:rPr>
          <w:szCs w:val="24"/>
          <w:rtl/>
        </w:rPr>
        <w:t xml:space="preserve"> במועד תשלומו של כל תשלום ותשלום על-פי </w:t>
      </w:r>
      <w:r>
        <w:rPr>
          <w:szCs w:val="24"/>
          <w:rtl/>
        </w:rPr>
        <w:t>חוזה</w:t>
      </w:r>
      <w:r w:rsidRPr="00BC47BC">
        <w:rPr>
          <w:szCs w:val="24"/>
          <w:rtl/>
        </w:rPr>
        <w:t xml:space="preserve"> זה</w:t>
      </w:r>
      <w:r w:rsidRPr="00BC47BC">
        <w:rPr>
          <w:rFonts w:hint="cs"/>
          <w:szCs w:val="24"/>
          <w:rtl/>
        </w:rPr>
        <w:t>, בשיעור שיהיה בתוקף בעת ביצוע כל תשלום כאמור</w:t>
      </w:r>
      <w:r w:rsidRPr="00BC47BC">
        <w:rPr>
          <w:szCs w:val="24"/>
          <w:rtl/>
        </w:rPr>
        <w:t xml:space="preserve"> וכנגד המצאת חשבונית מס כדין.</w:t>
      </w:r>
    </w:p>
    <w:p w:rsidR="009802BC" w:rsidRDefault="009802BC" w:rsidP="008947B5">
      <w:pPr>
        <w:pStyle w:val="ad"/>
        <w:numPr>
          <w:ilvl w:val="2"/>
          <w:numId w:val="18"/>
        </w:numPr>
        <w:tabs>
          <w:tab w:val="right" w:pos="8640"/>
        </w:tabs>
        <w:spacing w:after="120"/>
        <w:jc w:val="both"/>
        <w:rPr>
          <w:szCs w:val="24"/>
        </w:rPr>
      </w:pPr>
      <w:r w:rsidRPr="00BC47BC">
        <w:rPr>
          <w:rFonts w:hint="eastAsia"/>
          <w:szCs w:val="24"/>
          <w:rtl/>
        </w:rPr>
        <w:t>המשרד</w:t>
      </w:r>
      <w:r w:rsidRPr="00BC47BC">
        <w:rPr>
          <w:szCs w:val="24"/>
          <w:rtl/>
        </w:rPr>
        <w:t xml:space="preserve"> ישלם ל</w:t>
      </w:r>
      <w:r>
        <w:rPr>
          <w:rFonts w:hint="cs"/>
          <w:szCs w:val="24"/>
          <w:rtl/>
        </w:rPr>
        <w:t>ספק</w:t>
      </w:r>
      <w:r w:rsidRPr="00BC47BC">
        <w:rPr>
          <w:szCs w:val="24"/>
          <w:rtl/>
        </w:rPr>
        <w:t xml:space="preserve"> את התשלומים הנ"ל בהתאם להוראת החשכ"ל בדבר קביעת מועדי תשלום, וזאת בכפוף להגשת חשבוני</w:t>
      </w:r>
      <w:r>
        <w:rPr>
          <w:rFonts w:hint="cs"/>
          <w:szCs w:val="24"/>
          <w:rtl/>
        </w:rPr>
        <w:t>ו</w:t>
      </w:r>
      <w:r w:rsidRPr="00BC47BC">
        <w:rPr>
          <w:szCs w:val="24"/>
          <w:rtl/>
        </w:rPr>
        <w:t xml:space="preserve">ת </w:t>
      </w:r>
      <w:r>
        <w:rPr>
          <w:rFonts w:hint="cs"/>
          <w:szCs w:val="24"/>
          <w:rtl/>
        </w:rPr>
        <w:t>כאמור ל</w:t>
      </w:r>
      <w:r w:rsidRPr="00BC47BC">
        <w:rPr>
          <w:rFonts w:hint="cs"/>
          <w:szCs w:val="24"/>
          <w:rtl/>
        </w:rPr>
        <w:t>עיל ואישור</w:t>
      </w:r>
      <w:r>
        <w:rPr>
          <w:rFonts w:hint="cs"/>
          <w:szCs w:val="24"/>
          <w:rtl/>
        </w:rPr>
        <w:t>ן</w:t>
      </w:r>
      <w:r w:rsidRPr="00BC47BC">
        <w:rPr>
          <w:rFonts w:hint="cs"/>
          <w:szCs w:val="24"/>
          <w:rtl/>
        </w:rPr>
        <w:t xml:space="preserve"> ע"י מנהל ההתקשרות</w:t>
      </w:r>
      <w:r w:rsidR="00296A1D">
        <w:rPr>
          <w:rFonts w:hint="cs"/>
          <w:szCs w:val="24"/>
          <w:rtl/>
        </w:rPr>
        <w:t>.</w:t>
      </w:r>
    </w:p>
    <w:p w:rsidR="009802BC" w:rsidRDefault="009802BC" w:rsidP="00910F93">
      <w:pPr>
        <w:pStyle w:val="ad"/>
        <w:numPr>
          <w:ilvl w:val="1"/>
          <w:numId w:val="18"/>
        </w:numPr>
        <w:tabs>
          <w:tab w:val="right" w:pos="8640"/>
        </w:tabs>
        <w:spacing w:after="120"/>
        <w:jc w:val="both"/>
        <w:rPr>
          <w:szCs w:val="24"/>
        </w:rPr>
      </w:pPr>
      <w:r w:rsidRPr="00BC47BC">
        <w:rPr>
          <w:rFonts w:hint="cs"/>
          <w:szCs w:val="24"/>
          <w:rtl/>
        </w:rPr>
        <w:t>יובהר, כי המשרד אינו מתחייב ל</w:t>
      </w:r>
      <w:r w:rsidR="005921B6">
        <w:rPr>
          <w:rFonts w:hint="cs"/>
          <w:szCs w:val="24"/>
          <w:rtl/>
        </w:rPr>
        <w:t>רכוש</w:t>
      </w:r>
      <w:r w:rsidRPr="00BC47BC">
        <w:rPr>
          <w:rFonts w:hint="cs"/>
          <w:szCs w:val="24"/>
          <w:rtl/>
        </w:rPr>
        <w:t xml:space="preserve"> </w:t>
      </w:r>
      <w:r w:rsidR="005921B6">
        <w:rPr>
          <w:rFonts w:hint="cs"/>
          <w:szCs w:val="24"/>
          <w:rtl/>
        </w:rPr>
        <w:t>מ</w:t>
      </w:r>
      <w:r w:rsidRPr="00BC47BC">
        <w:rPr>
          <w:rFonts w:hint="cs"/>
          <w:szCs w:val="24"/>
          <w:rtl/>
        </w:rPr>
        <w:t>ה</w:t>
      </w:r>
      <w:r>
        <w:rPr>
          <w:rFonts w:hint="cs"/>
          <w:szCs w:val="24"/>
          <w:rtl/>
        </w:rPr>
        <w:t>ספק</w:t>
      </w:r>
      <w:r w:rsidRPr="00BC47BC">
        <w:rPr>
          <w:rFonts w:hint="cs"/>
          <w:szCs w:val="24"/>
          <w:rtl/>
        </w:rPr>
        <w:t xml:space="preserve"> </w:t>
      </w:r>
      <w:r w:rsidR="005921B6">
        <w:rPr>
          <w:rFonts w:hint="cs"/>
          <w:szCs w:val="24"/>
          <w:rtl/>
        </w:rPr>
        <w:t xml:space="preserve">שירותים </w:t>
      </w:r>
      <w:r w:rsidRPr="00BC47BC">
        <w:rPr>
          <w:rFonts w:hint="cs"/>
          <w:szCs w:val="24"/>
          <w:rtl/>
        </w:rPr>
        <w:t>בהיקף כלשהו והזמנת השירותים תהיה על פי צרכי המשרד</w:t>
      </w:r>
      <w:r w:rsidR="005921B6">
        <w:rPr>
          <w:rFonts w:hint="cs"/>
          <w:szCs w:val="24"/>
          <w:rtl/>
        </w:rPr>
        <w:t>, על-פי שיקול דעתו</w:t>
      </w:r>
      <w:r w:rsidRPr="00BC47BC">
        <w:rPr>
          <w:rFonts w:hint="cs"/>
          <w:szCs w:val="24"/>
          <w:rtl/>
        </w:rPr>
        <w:t xml:space="preserve"> </w:t>
      </w:r>
      <w:r w:rsidR="005921B6">
        <w:rPr>
          <w:rFonts w:hint="cs"/>
          <w:szCs w:val="24"/>
          <w:rtl/>
        </w:rPr>
        <w:t>ה</w:t>
      </w:r>
      <w:r w:rsidRPr="00BC47BC">
        <w:rPr>
          <w:rFonts w:hint="cs"/>
          <w:szCs w:val="24"/>
          <w:rtl/>
        </w:rPr>
        <w:t>בלעדי</w:t>
      </w:r>
      <w:r>
        <w:rPr>
          <w:rFonts w:hint="cs"/>
          <w:szCs w:val="24"/>
          <w:rtl/>
        </w:rPr>
        <w:t>.</w:t>
      </w:r>
    </w:p>
    <w:p w:rsidR="00DC2651" w:rsidRPr="00C325A0" w:rsidRDefault="00DC2651" w:rsidP="00910F93">
      <w:pPr>
        <w:pStyle w:val="ad"/>
        <w:numPr>
          <w:ilvl w:val="1"/>
          <w:numId w:val="18"/>
        </w:numPr>
        <w:tabs>
          <w:tab w:val="right" w:pos="8640"/>
        </w:tabs>
        <w:spacing w:after="120"/>
        <w:jc w:val="both"/>
        <w:rPr>
          <w:szCs w:val="24"/>
        </w:rPr>
      </w:pPr>
      <w:r>
        <w:rPr>
          <w:rFonts w:hint="cs"/>
          <w:szCs w:val="24"/>
          <w:rtl/>
        </w:rPr>
        <w:t>התמורה האמורה לעיל במפורש הינה סופית, ו</w:t>
      </w:r>
      <w:r w:rsidRPr="00BF7C55">
        <w:rPr>
          <w:szCs w:val="24"/>
          <w:rtl/>
        </w:rPr>
        <w:t xml:space="preserve">מוסכם בזה בין הצדדים כי </w:t>
      </w:r>
      <w:r>
        <w:rPr>
          <w:szCs w:val="24"/>
          <w:rtl/>
        </w:rPr>
        <w:t>הספק לא יהא זכאי ל</w:t>
      </w:r>
      <w:r>
        <w:rPr>
          <w:rFonts w:hint="cs"/>
          <w:szCs w:val="24"/>
          <w:rtl/>
        </w:rPr>
        <w:t xml:space="preserve">כל </w:t>
      </w:r>
      <w:r w:rsidRPr="00BF7C55">
        <w:rPr>
          <w:szCs w:val="24"/>
          <w:rtl/>
        </w:rPr>
        <w:t xml:space="preserve">תשלום אחר או נוסף פרט לאמור בסעיף </w:t>
      </w:r>
      <w:r>
        <w:rPr>
          <w:szCs w:val="24"/>
          <w:rtl/>
        </w:rPr>
        <w:t>תמורה זה</w:t>
      </w:r>
      <w:r w:rsidRPr="00BF7C55">
        <w:rPr>
          <w:szCs w:val="24"/>
          <w:rtl/>
        </w:rPr>
        <w:t xml:space="preserve">, לא ישולם על ידי המשרד, לא במהלך מתן השירותים ולא לאחר פקיעת </w:t>
      </w:r>
      <w:r>
        <w:rPr>
          <w:rFonts w:hint="cs"/>
          <w:szCs w:val="24"/>
          <w:rtl/>
        </w:rPr>
        <w:t>ההתקשרות</w:t>
      </w:r>
      <w:r w:rsidRPr="00BF7C55">
        <w:rPr>
          <w:szCs w:val="24"/>
          <w:rtl/>
        </w:rPr>
        <w:t xml:space="preserve"> על פי </w:t>
      </w:r>
      <w:r>
        <w:rPr>
          <w:rFonts w:hint="cs"/>
          <w:szCs w:val="24"/>
          <w:rtl/>
        </w:rPr>
        <w:t>חוזה</w:t>
      </w:r>
      <w:r w:rsidRPr="00BF7C55">
        <w:rPr>
          <w:szCs w:val="24"/>
          <w:rtl/>
        </w:rPr>
        <w:t xml:space="preserve"> זה, לא עבור מתן השירותים ולא בקשר איתם ו/או כל הנובע מהם, לא לספק ולא לכל אדם אחר או גוף אחר, אלא לאחר אישור ועדת המכרזים המשרדית, בהתאם ל</w:t>
      </w:r>
      <w:r>
        <w:rPr>
          <w:rFonts w:hint="cs"/>
          <w:szCs w:val="24"/>
          <w:rtl/>
        </w:rPr>
        <w:t>חוזה</w:t>
      </w:r>
      <w:r w:rsidRPr="00BF7C55">
        <w:rPr>
          <w:szCs w:val="24"/>
          <w:rtl/>
        </w:rPr>
        <w:t xml:space="preserve"> בכתב שייחתם מראש על ידי שני מורשי החתימה של המשרד</w:t>
      </w:r>
      <w:r>
        <w:rPr>
          <w:rFonts w:hint="cs"/>
          <w:szCs w:val="24"/>
          <w:rtl/>
        </w:rPr>
        <w:t>.</w:t>
      </w:r>
    </w:p>
    <w:p w:rsidR="009802BC" w:rsidRPr="0031672D" w:rsidRDefault="009802BC" w:rsidP="00910F93">
      <w:pPr>
        <w:pStyle w:val="ad"/>
        <w:numPr>
          <w:ilvl w:val="0"/>
          <w:numId w:val="18"/>
        </w:numPr>
        <w:tabs>
          <w:tab w:val="right" w:pos="8640"/>
        </w:tabs>
        <w:spacing w:after="120"/>
        <w:jc w:val="both"/>
        <w:rPr>
          <w:b/>
          <w:bCs/>
          <w:szCs w:val="24"/>
          <w:u w:val="single"/>
        </w:rPr>
      </w:pPr>
      <w:bookmarkStart w:id="529" w:name="_Ref395775499"/>
      <w:r w:rsidRPr="0031672D">
        <w:rPr>
          <w:b/>
          <w:bCs/>
          <w:szCs w:val="24"/>
          <w:u w:val="single"/>
          <w:rtl/>
        </w:rPr>
        <w:t>ערבות</w:t>
      </w:r>
      <w:bookmarkEnd w:id="529"/>
    </w:p>
    <w:p w:rsidR="009802BC" w:rsidRPr="0031672D" w:rsidRDefault="009802BC" w:rsidP="00910F93">
      <w:pPr>
        <w:pStyle w:val="ad"/>
        <w:numPr>
          <w:ilvl w:val="1"/>
          <w:numId w:val="18"/>
        </w:numPr>
        <w:tabs>
          <w:tab w:val="right" w:pos="8640"/>
        </w:tabs>
        <w:spacing w:after="120"/>
        <w:jc w:val="both"/>
        <w:rPr>
          <w:szCs w:val="24"/>
        </w:rPr>
      </w:pPr>
      <w:r w:rsidRPr="0031672D">
        <w:rPr>
          <w:szCs w:val="24"/>
          <w:rtl/>
        </w:rPr>
        <w:t>להבטחת קיום כל התחייבויותיו של הספק על פי ה</w:t>
      </w:r>
      <w:r>
        <w:rPr>
          <w:szCs w:val="24"/>
          <w:rtl/>
        </w:rPr>
        <w:t>חוזה</w:t>
      </w:r>
      <w:r w:rsidRPr="0031672D">
        <w:rPr>
          <w:szCs w:val="24"/>
          <w:rtl/>
        </w:rPr>
        <w:t>, יפקיד הספק בידי המשרד, עם חתימת ה</w:t>
      </w:r>
      <w:r>
        <w:rPr>
          <w:szCs w:val="24"/>
          <w:rtl/>
        </w:rPr>
        <w:t>חוזה</w:t>
      </w:r>
      <w:r w:rsidRPr="0031672D">
        <w:rPr>
          <w:szCs w:val="24"/>
          <w:rtl/>
        </w:rPr>
        <w:t xml:space="preserve">, ערבות </w:t>
      </w:r>
      <w:r w:rsidRPr="0031672D">
        <w:rPr>
          <w:rFonts w:hint="cs"/>
          <w:szCs w:val="24"/>
          <w:rtl/>
        </w:rPr>
        <w:t xml:space="preserve">בלתי מותנית, </w:t>
      </w:r>
      <w:r w:rsidRPr="0031672D">
        <w:rPr>
          <w:szCs w:val="24"/>
          <w:rtl/>
        </w:rPr>
        <w:t>אוטונומית, בלתי תלויה, ניתנת למימוש לשיעורין</w:t>
      </w:r>
      <w:r w:rsidRPr="0031672D">
        <w:rPr>
          <w:rFonts w:hint="cs"/>
          <w:szCs w:val="24"/>
          <w:rtl/>
        </w:rPr>
        <w:t xml:space="preserve"> על פי דרישה חד-צדדית של המשרד ללא צורך לנמק את דרישתו</w:t>
      </w:r>
      <w:r w:rsidRPr="0031672D">
        <w:rPr>
          <w:szCs w:val="24"/>
          <w:rtl/>
        </w:rPr>
        <w:t xml:space="preserve"> וצמודה למדד הבסיס, בסכו</w:t>
      </w:r>
      <w:r w:rsidR="0039399D">
        <w:rPr>
          <w:rFonts w:hint="cs"/>
          <w:szCs w:val="24"/>
          <w:rtl/>
        </w:rPr>
        <w:t>מי</w:t>
      </w:r>
      <w:r w:rsidRPr="0031672D">
        <w:rPr>
          <w:szCs w:val="24"/>
          <w:rtl/>
        </w:rPr>
        <w:t xml:space="preserve">ם </w:t>
      </w:r>
      <w:r w:rsidR="0039399D">
        <w:rPr>
          <w:rFonts w:hint="cs"/>
          <w:szCs w:val="24"/>
          <w:rtl/>
        </w:rPr>
        <w:t>הנקובים להלן</w:t>
      </w:r>
      <w:r w:rsidRPr="0031672D">
        <w:rPr>
          <w:szCs w:val="24"/>
          <w:rtl/>
        </w:rPr>
        <w:t xml:space="preserve"> (להלן: "</w:t>
      </w:r>
      <w:r w:rsidRPr="0031672D">
        <w:rPr>
          <w:b/>
          <w:bCs/>
          <w:szCs w:val="24"/>
          <w:rtl/>
        </w:rPr>
        <w:t>הערבות</w:t>
      </w:r>
      <w:r w:rsidRPr="0031672D">
        <w:rPr>
          <w:szCs w:val="24"/>
          <w:rtl/>
        </w:rPr>
        <w:t>"). הערבות תהא לבקשת הספק ותינתן לטובת המשרד.</w:t>
      </w:r>
    </w:p>
    <w:p w:rsidR="009802BC" w:rsidRPr="0031672D" w:rsidRDefault="009802BC" w:rsidP="00920EA5">
      <w:pPr>
        <w:pStyle w:val="ad"/>
        <w:numPr>
          <w:ilvl w:val="1"/>
          <w:numId w:val="18"/>
        </w:numPr>
        <w:tabs>
          <w:tab w:val="right" w:pos="8640"/>
        </w:tabs>
        <w:spacing w:after="120"/>
        <w:jc w:val="both"/>
        <w:rPr>
          <w:szCs w:val="24"/>
        </w:rPr>
      </w:pPr>
      <w:r w:rsidRPr="0031672D">
        <w:rPr>
          <w:rFonts w:hint="cs"/>
          <w:szCs w:val="24"/>
          <w:rtl/>
        </w:rPr>
        <w:t xml:space="preserve">הערבות תהא של מוסד בנקאי או חברת ביטוח המורשית לתת ערבויות, בהתאם לרשימה המצורפת </w:t>
      </w:r>
      <w:r w:rsidRPr="0031672D">
        <w:rPr>
          <w:rFonts w:hint="cs"/>
          <w:b/>
          <w:bCs/>
          <w:szCs w:val="24"/>
          <w:u w:val="single"/>
          <w:rtl/>
        </w:rPr>
        <w:t>כנספח</w:t>
      </w:r>
      <w:r w:rsidR="002A3611">
        <w:rPr>
          <w:rFonts w:hint="cs"/>
          <w:b/>
          <w:bCs/>
          <w:szCs w:val="24"/>
          <w:u w:val="single"/>
          <w:rtl/>
        </w:rPr>
        <w:t xml:space="preserve"> ג'</w:t>
      </w:r>
      <w:r w:rsidRPr="0031672D">
        <w:rPr>
          <w:rFonts w:hint="cs"/>
          <w:b/>
          <w:bCs/>
          <w:szCs w:val="24"/>
          <w:u w:val="single"/>
          <w:rtl/>
        </w:rPr>
        <w:t xml:space="preserve"> </w:t>
      </w:r>
      <w:r w:rsidRPr="0031672D">
        <w:rPr>
          <w:rFonts w:hint="cs"/>
          <w:szCs w:val="24"/>
          <w:rtl/>
        </w:rPr>
        <w:t xml:space="preserve"> ותהיה חתומה על ידי הנציגים המורשים של המוסד הבנקאי / חברת הביטוח.</w:t>
      </w:r>
    </w:p>
    <w:p w:rsidR="009802BC" w:rsidRPr="0031672D" w:rsidRDefault="009802BC" w:rsidP="005852C1">
      <w:pPr>
        <w:pStyle w:val="ad"/>
        <w:numPr>
          <w:ilvl w:val="1"/>
          <w:numId w:val="18"/>
        </w:numPr>
        <w:tabs>
          <w:tab w:val="right" w:pos="8640"/>
        </w:tabs>
        <w:spacing w:after="120"/>
        <w:jc w:val="both"/>
        <w:rPr>
          <w:szCs w:val="24"/>
        </w:rPr>
      </w:pPr>
      <w:r w:rsidRPr="0031672D">
        <w:rPr>
          <w:szCs w:val="24"/>
          <w:rtl/>
        </w:rPr>
        <w:t xml:space="preserve">הערבות תהיה בנוסח המצורף </w:t>
      </w:r>
      <w:r w:rsidRPr="0031672D">
        <w:rPr>
          <w:b/>
          <w:bCs/>
          <w:szCs w:val="24"/>
          <w:u w:val="single"/>
          <w:rtl/>
        </w:rPr>
        <w:t>כנספח</w:t>
      </w:r>
      <w:r w:rsidR="005852C1" w:rsidRPr="0031672D">
        <w:rPr>
          <w:rFonts w:hint="cs"/>
          <w:b/>
          <w:bCs/>
          <w:szCs w:val="24"/>
          <w:u w:val="single"/>
          <w:rtl/>
        </w:rPr>
        <w:t xml:space="preserve"> </w:t>
      </w:r>
      <w:r w:rsidR="00722ED2">
        <w:fldChar w:fldCharType="begin"/>
      </w:r>
      <w:r w:rsidR="005852C1">
        <w:rPr>
          <w:b/>
          <w:bCs/>
          <w:szCs w:val="24"/>
          <w:u w:val="single"/>
          <w:rtl/>
        </w:rPr>
        <w:instrText xml:space="preserve"> </w:instrText>
      </w:r>
      <w:r w:rsidR="005852C1">
        <w:rPr>
          <w:rFonts w:hint="cs"/>
          <w:b/>
          <w:bCs/>
          <w:szCs w:val="24"/>
          <w:u w:val="single"/>
        </w:rPr>
        <w:instrText>REF</w:instrText>
      </w:r>
      <w:r w:rsidR="005852C1">
        <w:rPr>
          <w:rFonts w:hint="cs"/>
          <w:b/>
          <w:bCs/>
          <w:szCs w:val="24"/>
          <w:u w:val="single"/>
          <w:rtl/>
        </w:rPr>
        <w:instrText xml:space="preserve"> _</w:instrText>
      </w:r>
      <w:r w:rsidR="005852C1">
        <w:rPr>
          <w:rFonts w:hint="cs"/>
          <w:b/>
          <w:bCs/>
          <w:szCs w:val="24"/>
          <w:u w:val="single"/>
        </w:rPr>
        <w:instrText>Ref448743447 \r \h</w:instrText>
      </w:r>
      <w:r w:rsidR="005852C1">
        <w:rPr>
          <w:b/>
          <w:bCs/>
          <w:szCs w:val="24"/>
          <w:u w:val="single"/>
          <w:rtl/>
        </w:rPr>
        <w:instrText xml:space="preserve"> </w:instrText>
      </w:r>
      <w:r w:rsidR="00722ED2">
        <w:fldChar w:fldCharType="separate"/>
      </w:r>
      <w:r w:rsidR="00F9240A">
        <w:rPr>
          <w:b/>
          <w:bCs/>
          <w:szCs w:val="24"/>
          <w:u w:val="single"/>
          <w:cs/>
        </w:rPr>
        <w:t>‎</w:t>
      </w:r>
      <w:r w:rsidR="00F9240A">
        <w:rPr>
          <w:b/>
          <w:bCs/>
          <w:szCs w:val="24"/>
          <w:u w:val="single"/>
          <w:rtl/>
        </w:rPr>
        <w:t>ב</w:t>
      </w:r>
      <w:r w:rsidR="00722ED2">
        <w:fldChar w:fldCharType="end"/>
      </w:r>
      <w:r w:rsidRPr="0031672D">
        <w:rPr>
          <w:rFonts w:hint="cs"/>
          <w:b/>
          <w:bCs/>
          <w:szCs w:val="24"/>
          <w:u w:val="single"/>
          <w:rtl/>
        </w:rPr>
        <w:t>'</w:t>
      </w:r>
      <w:r w:rsidRPr="0031672D">
        <w:rPr>
          <w:szCs w:val="24"/>
          <w:rtl/>
        </w:rPr>
        <w:t xml:space="preserve"> ל</w:t>
      </w:r>
      <w:r>
        <w:rPr>
          <w:szCs w:val="24"/>
          <w:rtl/>
        </w:rPr>
        <w:t>חוזה</w:t>
      </w:r>
      <w:r w:rsidRPr="0031672D">
        <w:rPr>
          <w:szCs w:val="24"/>
          <w:rtl/>
        </w:rPr>
        <w:t>.</w:t>
      </w:r>
    </w:p>
    <w:p w:rsidR="00973E9C" w:rsidRDefault="00BC2CF9" w:rsidP="00447F77">
      <w:pPr>
        <w:pStyle w:val="ad"/>
        <w:numPr>
          <w:ilvl w:val="1"/>
          <w:numId w:val="18"/>
        </w:numPr>
        <w:tabs>
          <w:tab w:val="right" w:pos="8640"/>
        </w:tabs>
        <w:spacing w:after="120"/>
        <w:jc w:val="both"/>
        <w:rPr>
          <w:szCs w:val="24"/>
        </w:rPr>
      </w:pPr>
      <w:r>
        <w:rPr>
          <w:rFonts w:hint="cs"/>
          <w:szCs w:val="24"/>
          <w:rtl/>
        </w:rPr>
        <w:t>סכום</w:t>
      </w:r>
      <w:r w:rsidR="0039399D" w:rsidRPr="00BC2CF9">
        <w:rPr>
          <w:rFonts w:hint="cs"/>
          <w:szCs w:val="24"/>
          <w:rtl/>
        </w:rPr>
        <w:t xml:space="preserve"> הערבות </w:t>
      </w:r>
      <w:r w:rsidRPr="00BC2CF9">
        <w:rPr>
          <w:rFonts w:hint="cs"/>
          <w:szCs w:val="24"/>
          <w:rtl/>
        </w:rPr>
        <w:t>יהיה 80,000 ₪</w:t>
      </w:r>
      <w:r w:rsidR="00973E9C">
        <w:rPr>
          <w:rFonts w:hint="cs"/>
          <w:szCs w:val="24"/>
          <w:rtl/>
        </w:rPr>
        <w:t xml:space="preserve">. בתום תקופת האחריות, </w:t>
      </w:r>
      <w:r w:rsidR="00447F77">
        <w:rPr>
          <w:rFonts w:hint="cs"/>
          <w:szCs w:val="24"/>
          <w:rtl/>
        </w:rPr>
        <w:t xml:space="preserve">ובכפוף לקבלת אישור המשרד, </w:t>
      </w:r>
      <w:r w:rsidR="00973E9C">
        <w:rPr>
          <w:rFonts w:hint="cs"/>
          <w:szCs w:val="24"/>
          <w:rtl/>
        </w:rPr>
        <w:t>יוכל הספק לעדכן את סכום הערבות</w:t>
      </w:r>
      <w:r w:rsidR="00447F77">
        <w:rPr>
          <w:rFonts w:hint="cs"/>
          <w:szCs w:val="24"/>
          <w:rtl/>
        </w:rPr>
        <w:t>, באופן שיהיה שווה ל-5% מהצעתו הכספית של הספק</w:t>
      </w:r>
      <w:r w:rsidR="00973E9C">
        <w:rPr>
          <w:rFonts w:hint="cs"/>
          <w:szCs w:val="24"/>
          <w:rtl/>
        </w:rPr>
        <w:t xml:space="preserve"> </w:t>
      </w:r>
      <w:r w:rsidR="00447F77">
        <w:rPr>
          <w:rFonts w:hint="cs"/>
          <w:szCs w:val="24"/>
          <w:rtl/>
        </w:rPr>
        <w:t>ביחס לתמורה בגין תחזוקה שנתית.</w:t>
      </w:r>
    </w:p>
    <w:p w:rsidR="0039399D" w:rsidRDefault="00973E9C" w:rsidP="00973E9C">
      <w:pPr>
        <w:pStyle w:val="ad"/>
        <w:numPr>
          <w:ilvl w:val="1"/>
          <w:numId w:val="18"/>
        </w:numPr>
        <w:tabs>
          <w:tab w:val="right" w:pos="8640"/>
        </w:tabs>
        <w:spacing w:after="120"/>
        <w:jc w:val="both"/>
        <w:rPr>
          <w:szCs w:val="24"/>
        </w:rPr>
      </w:pPr>
      <w:r>
        <w:rPr>
          <w:rFonts w:hint="cs"/>
          <w:szCs w:val="24"/>
          <w:rtl/>
        </w:rPr>
        <w:t xml:space="preserve">הערבות </w:t>
      </w:r>
      <w:r w:rsidR="00BC2CF9" w:rsidRPr="00BC2CF9">
        <w:rPr>
          <w:rFonts w:hint="cs"/>
          <w:szCs w:val="24"/>
          <w:rtl/>
        </w:rPr>
        <w:t>תהא תקפה</w:t>
      </w:r>
      <w:r w:rsidR="00BC2CF9" w:rsidRPr="00BC2CF9">
        <w:rPr>
          <w:szCs w:val="24"/>
          <w:rtl/>
        </w:rPr>
        <w:t xml:space="preserve"> עד </w:t>
      </w:r>
      <w:r w:rsidR="00BC2CF9" w:rsidRPr="00BC2CF9">
        <w:rPr>
          <w:rFonts w:hint="cs"/>
          <w:szCs w:val="24"/>
          <w:rtl/>
        </w:rPr>
        <w:t xml:space="preserve">לתום 90 ימים לאחר תקופת ההתקשרות. ככל </w:t>
      </w:r>
      <w:r w:rsidR="00BC2CF9" w:rsidRPr="0031672D">
        <w:rPr>
          <w:rFonts w:hint="cs"/>
          <w:szCs w:val="24"/>
          <w:rtl/>
        </w:rPr>
        <w:t xml:space="preserve">שתמומשנה תקופות ההארכה, מתחייב הספק </w:t>
      </w:r>
      <w:r w:rsidR="00BC2CF9">
        <w:rPr>
          <w:rFonts w:hint="cs"/>
          <w:szCs w:val="24"/>
          <w:rtl/>
        </w:rPr>
        <w:t xml:space="preserve">כי לפחות 45 יום לפני מועד פקיעתה של הערבות כאמור, יאריך את </w:t>
      </w:r>
      <w:r w:rsidR="00BC2CF9" w:rsidRPr="0031672D">
        <w:rPr>
          <w:rFonts w:hint="cs"/>
          <w:szCs w:val="24"/>
          <w:rtl/>
        </w:rPr>
        <w:t>תוק</w:t>
      </w:r>
      <w:r w:rsidR="00BC2CF9">
        <w:rPr>
          <w:rFonts w:hint="cs"/>
          <w:szCs w:val="24"/>
          <w:rtl/>
        </w:rPr>
        <w:t>פה</w:t>
      </w:r>
      <w:r w:rsidR="00BC2CF9" w:rsidRPr="0031672D">
        <w:rPr>
          <w:rFonts w:hint="cs"/>
          <w:szCs w:val="24"/>
          <w:rtl/>
        </w:rPr>
        <w:t xml:space="preserve"> </w:t>
      </w:r>
      <w:r w:rsidR="00BC2CF9" w:rsidRPr="0031672D">
        <w:rPr>
          <w:szCs w:val="24"/>
          <w:rtl/>
        </w:rPr>
        <w:t xml:space="preserve">עד ל-90 יום לאחר </w:t>
      </w:r>
      <w:r w:rsidR="00BC2CF9" w:rsidRPr="0031672D">
        <w:rPr>
          <w:rFonts w:hint="cs"/>
          <w:szCs w:val="24"/>
          <w:rtl/>
        </w:rPr>
        <w:t>תקופות ההארכה</w:t>
      </w:r>
      <w:r w:rsidR="00BC2CF9" w:rsidRPr="0031672D">
        <w:rPr>
          <w:szCs w:val="24"/>
          <w:rtl/>
        </w:rPr>
        <w:t>, וכך חוזר חלילה לפי העניין, בהתאם לתקופת ההתקשרות נשוא המכרז, והכל אלא אם נקבע אחרת ב</w:t>
      </w:r>
      <w:r w:rsidR="00BC2CF9">
        <w:rPr>
          <w:szCs w:val="24"/>
          <w:rtl/>
        </w:rPr>
        <w:t>חוזה</w:t>
      </w:r>
      <w:r w:rsidR="00BC2CF9" w:rsidRPr="0031672D">
        <w:rPr>
          <w:szCs w:val="24"/>
          <w:rtl/>
        </w:rPr>
        <w:t>.</w:t>
      </w:r>
    </w:p>
    <w:p w:rsidR="009802BC" w:rsidRPr="006B2EB5" w:rsidRDefault="009802BC" w:rsidP="00910F93">
      <w:pPr>
        <w:pStyle w:val="ad"/>
        <w:numPr>
          <w:ilvl w:val="1"/>
          <w:numId w:val="18"/>
        </w:numPr>
        <w:tabs>
          <w:tab w:val="right" w:pos="8640"/>
        </w:tabs>
        <w:spacing w:after="120"/>
        <w:jc w:val="both"/>
        <w:rPr>
          <w:szCs w:val="24"/>
        </w:rPr>
      </w:pPr>
      <w:r>
        <w:rPr>
          <w:rFonts w:hint="cs"/>
          <w:szCs w:val="24"/>
          <w:rtl/>
        </w:rPr>
        <w:t>ככל ש</w:t>
      </w:r>
      <w:r w:rsidRPr="006B2EB5">
        <w:rPr>
          <w:szCs w:val="24"/>
          <w:rtl/>
        </w:rPr>
        <w:t>על פי שיקול דעת</w:t>
      </w:r>
      <w:r>
        <w:rPr>
          <w:szCs w:val="24"/>
          <w:rtl/>
        </w:rPr>
        <w:t>ו</w:t>
      </w:r>
      <w:r w:rsidRPr="006B2EB5">
        <w:rPr>
          <w:szCs w:val="24"/>
          <w:rtl/>
        </w:rPr>
        <w:t xml:space="preserve"> הבלעדי של ה</w:t>
      </w:r>
      <w:r>
        <w:rPr>
          <w:szCs w:val="24"/>
          <w:rtl/>
        </w:rPr>
        <w:t>משרד, הספק לא מילא איז</w:t>
      </w:r>
      <w:r>
        <w:rPr>
          <w:rFonts w:hint="cs"/>
          <w:szCs w:val="24"/>
          <w:rtl/>
        </w:rPr>
        <w:t>ו</w:t>
      </w:r>
      <w:r w:rsidRPr="006B2EB5">
        <w:rPr>
          <w:szCs w:val="24"/>
          <w:rtl/>
        </w:rPr>
        <w:t xml:space="preserve"> מהתחייבויותיו על פי ה</w:t>
      </w:r>
      <w:r>
        <w:rPr>
          <w:szCs w:val="24"/>
          <w:rtl/>
        </w:rPr>
        <w:t>חוזה</w:t>
      </w:r>
      <w:r w:rsidRPr="006B2EB5">
        <w:rPr>
          <w:szCs w:val="24"/>
          <w:rtl/>
        </w:rPr>
        <w:t xml:space="preserve">, </w:t>
      </w:r>
      <w:r>
        <w:rPr>
          <w:szCs w:val="24"/>
          <w:rtl/>
        </w:rPr>
        <w:t>י</w:t>
      </w:r>
      <w:r w:rsidRPr="006B2EB5">
        <w:rPr>
          <w:szCs w:val="24"/>
          <w:rtl/>
        </w:rPr>
        <w:t>הא ה</w:t>
      </w:r>
      <w:r>
        <w:rPr>
          <w:szCs w:val="24"/>
          <w:rtl/>
        </w:rPr>
        <w:t>משרד</w:t>
      </w:r>
      <w:r w:rsidRPr="006B2EB5">
        <w:rPr>
          <w:szCs w:val="24"/>
          <w:rtl/>
        </w:rPr>
        <w:t xml:space="preserve"> רשאי לחלט את הערבות או לדרוש הארכה נ</w:t>
      </w:r>
      <w:r>
        <w:rPr>
          <w:szCs w:val="24"/>
          <w:rtl/>
        </w:rPr>
        <w:t>וספת לתקופה שתיקבע, וזאת מבלי שי</w:t>
      </w:r>
      <w:r w:rsidRPr="006B2EB5">
        <w:rPr>
          <w:szCs w:val="24"/>
          <w:rtl/>
        </w:rPr>
        <w:t>היה חייב לנמק את דרישת</w:t>
      </w:r>
      <w:r>
        <w:rPr>
          <w:szCs w:val="24"/>
          <w:rtl/>
        </w:rPr>
        <w:t>ו</w:t>
      </w:r>
      <w:r w:rsidRPr="006B2EB5">
        <w:rPr>
          <w:szCs w:val="24"/>
          <w:rtl/>
        </w:rPr>
        <w:t xml:space="preserve"> ומבלי שיזקק להליכים משפטיים כלשהם.</w:t>
      </w:r>
    </w:p>
    <w:p w:rsidR="009802BC" w:rsidRPr="006B2EB5" w:rsidRDefault="009802BC" w:rsidP="00910F93">
      <w:pPr>
        <w:pStyle w:val="ad"/>
        <w:numPr>
          <w:ilvl w:val="1"/>
          <w:numId w:val="18"/>
        </w:numPr>
        <w:tabs>
          <w:tab w:val="right" w:pos="8640"/>
        </w:tabs>
        <w:spacing w:after="120"/>
        <w:jc w:val="both"/>
        <w:rPr>
          <w:szCs w:val="24"/>
          <w:rtl/>
        </w:rPr>
      </w:pPr>
      <w:r w:rsidRPr="006B2EB5">
        <w:rPr>
          <w:szCs w:val="24"/>
          <w:rtl/>
        </w:rPr>
        <w:t>מובהר כי זכות ה</w:t>
      </w:r>
      <w:r>
        <w:rPr>
          <w:szCs w:val="24"/>
          <w:rtl/>
        </w:rPr>
        <w:t>משרד</w:t>
      </w:r>
      <w:r w:rsidRPr="006B2EB5">
        <w:rPr>
          <w:szCs w:val="24"/>
          <w:rtl/>
        </w:rPr>
        <w:t xml:space="preserve"> לממש את הערבות, כולה או מקצתה, ולגבות את כספי</w:t>
      </w:r>
      <w:r>
        <w:rPr>
          <w:szCs w:val="24"/>
          <w:rtl/>
        </w:rPr>
        <w:t>ה</w:t>
      </w:r>
      <w:r w:rsidRPr="006B2EB5">
        <w:rPr>
          <w:szCs w:val="24"/>
          <w:rtl/>
        </w:rPr>
        <w:t>, הינה מבלי הצורך להיזקק לפנייה לערכאות, לבוררות או למו"מ משפטי כלשהו.</w:t>
      </w:r>
    </w:p>
    <w:p w:rsidR="009802BC" w:rsidRPr="006B2EB5" w:rsidRDefault="009802BC" w:rsidP="00910F93">
      <w:pPr>
        <w:pStyle w:val="ad"/>
        <w:numPr>
          <w:ilvl w:val="1"/>
          <w:numId w:val="18"/>
        </w:numPr>
        <w:tabs>
          <w:tab w:val="right" w:pos="8640"/>
        </w:tabs>
        <w:spacing w:after="120"/>
        <w:jc w:val="both"/>
        <w:rPr>
          <w:szCs w:val="24"/>
        </w:rPr>
      </w:pPr>
      <w:r w:rsidRPr="006B2EB5">
        <w:rPr>
          <w:szCs w:val="24"/>
          <w:rtl/>
        </w:rPr>
        <w:t>השתמש ה</w:t>
      </w:r>
      <w:r>
        <w:rPr>
          <w:szCs w:val="24"/>
          <w:rtl/>
        </w:rPr>
        <w:t>משרד</w:t>
      </w:r>
      <w:r w:rsidRPr="006B2EB5">
        <w:rPr>
          <w:szCs w:val="24"/>
          <w:rtl/>
        </w:rPr>
        <w:t xml:space="preserve"> בזכות</w:t>
      </w:r>
      <w:r>
        <w:rPr>
          <w:szCs w:val="24"/>
          <w:rtl/>
        </w:rPr>
        <w:t>ו</w:t>
      </w:r>
      <w:r w:rsidRPr="006B2EB5">
        <w:rPr>
          <w:szCs w:val="24"/>
          <w:rtl/>
        </w:rPr>
        <w:t xml:space="preserve"> לגבות את כספי הערבות או סכום כלשהו של הערבות, יהא הספק חייב לחדש את הערבות או להשלים כל סכום שהיה חלק מהערבות לפני הגבייה האמורה, תוך שבעה (7) ימים מהיום </w:t>
      </w:r>
      <w:r>
        <w:rPr>
          <w:rFonts w:hint="cs"/>
          <w:szCs w:val="24"/>
          <w:rtl/>
        </w:rPr>
        <w:t>ש</w:t>
      </w:r>
      <w:r w:rsidRPr="006B2EB5">
        <w:rPr>
          <w:szCs w:val="24"/>
          <w:rtl/>
        </w:rPr>
        <w:t>בו קיבל הספק הודעה שה</w:t>
      </w:r>
      <w:r>
        <w:rPr>
          <w:szCs w:val="24"/>
          <w:rtl/>
        </w:rPr>
        <w:t>משרד</w:t>
      </w:r>
      <w:r w:rsidRPr="006B2EB5">
        <w:rPr>
          <w:szCs w:val="24"/>
          <w:rtl/>
        </w:rPr>
        <w:t xml:space="preserve"> גבה את הערבות או כל סכום ממנה.</w:t>
      </w:r>
    </w:p>
    <w:p w:rsidR="009802BC" w:rsidRPr="006B2EB5" w:rsidRDefault="009802BC" w:rsidP="00910F93">
      <w:pPr>
        <w:pStyle w:val="ad"/>
        <w:numPr>
          <w:ilvl w:val="1"/>
          <w:numId w:val="18"/>
        </w:numPr>
        <w:tabs>
          <w:tab w:val="right" w:pos="8640"/>
        </w:tabs>
        <w:spacing w:after="120"/>
        <w:jc w:val="both"/>
        <w:rPr>
          <w:szCs w:val="24"/>
        </w:rPr>
      </w:pPr>
      <w:r w:rsidRPr="006B2EB5">
        <w:rPr>
          <w:szCs w:val="24"/>
          <w:rtl/>
        </w:rPr>
        <w:t>מוסכם בזאת שאין בגובה הערבויות כדי לשמש כל אינדיקציה, הגבלה או תקרה להתחייבויותיו של הספק המפורטות ב</w:t>
      </w:r>
      <w:r>
        <w:rPr>
          <w:szCs w:val="24"/>
          <w:rtl/>
        </w:rPr>
        <w:t>חוזה</w:t>
      </w:r>
      <w:r w:rsidRPr="006B2EB5">
        <w:rPr>
          <w:szCs w:val="24"/>
          <w:rtl/>
        </w:rPr>
        <w:t>.</w:t>
      </w:r>
    </w:p>
    <w:p w:rsidR="009802BC" w:rsidRPr="006B2EB5" w:rsidRDefault="009802BC" w:rsidP="00910F93">
      <w:pPr>
        <w:pStyle w:val="ad"/>
        <w:numPr>
          <w:ilvl w:val="1"/>
          <w:numId w:val="18"/>
        </w:numPr>
        <w:tabs>
          <w:tab w:val="right" w:pos="8640"/>
        </w:tabs>
        <w:spacing w:after="120"/>
        <w:jc w:val="both"/>
        <w:rPr>
          <w:szCs w:val="24"/>
        </w:rPr>
      </w:pPr>
      <w:r w:rsidRPr="006B2EB5">
        <w:rPr>
          <w:szCs w:val="24"/>
          <w:rtl/>
        </w:rPr>
        <w:t>האמור בסעיף זה לא יפגע בכל זכות אחרת שישנה בידי ה</w:t>
      </w:r>
      <w:r>
        <w:rPr>
          <w:szCs w:val="24"/>
          <w:rtl/>
        </w:rPr>
        <w:t>משרד</w:t>
      </w:r>
      <w:r w:rsidRPr="006B2EB5">
        <w:rPr>
          <w:szCs w:val="24"/>
          <w:rtl/>
        </w:rPr>
        <w:t xml:space="preserve"> לפי ה</w:t>
      </w:r>
      <w:r>
        <w:rPr>
          <w:szCs w:val="24"/>
          <w:rtl/>
        </w:rPr>
        <w:t>חוזה</w:t>
      </w:r>
      <w:r w:rsidRPr="006B2EB5">
        <w:rPr>
          <w:szCs w:val="24"/>
          <w:rtl/>
        </w:rPr>
        <w:t xml:space="preserve"> האמור או על-פי כל דין.</w:t>
      </w:r>
    </w:p>
    <w:p w:rsidR="009802BC" w:rsidRDefault="009802BC" w:rsidP="00910F93">
      <w:pPr>
        <w:pStyle w:val="ad"/>
        <w:numPr>
          <w:ilvl w:val="1"/>
          <w:numId w:val="18"/>
        </w:numPr>
        <w:tabs>
          <w:tab w:val="right" w:pos="8640"/>
        </w:tabs>
        <w:spacing w:after="120"/>
        <w:jc w:val="both"/>
        <w:rPr>
          <w:szCs w:val="24"/>
        </w:rPr>
      </w:pPr>
      <w:r>
        <w:rPr>
          <w:szCs w:val="24"/>
          <w:rtl/>
        </w:rPr>
        <w:t xml:space="preserve">המצאת הערבות </w:t>
      </w:r>
      <w:r>
        <w:rPr>
          <w:rFonts w:hint="cs"/>
          <w:szCs w:val="24"/>
          <w:rtl/>
        </w:rPr>
        <w:t xml:space="preserve">ואישורה על-ידי המשרד כמתאימה לדרישותיו </w:t>
      </w:r>
      <w:r>
        <w:rPr>
          <w:szCs w:val="24"/>
          <w:rtl/>
        </w:rPr>
        <w:t>הינה תנאי מוקדם לכניסת חוזה זה לתוקף.</w:t>
      </w:r>
    </w:p>
    <w:p w:rsidR="009802BC" w:rsidRPr="006B2EB5" w:rsidRDefault="009802BC" w:rsidP="00910F93">
      <w:pPr>
        <w:pStyle w:val="ad"/>
        <w:numPr>
          <w:ilvl w:val="1"/>
          <w:numId w:val="18"/>
        </w:numPr>
        <w:tabs>
          <w:tab w:val="right" w:pos="8640"/>
        </w:tabs>
        <w:spacing w:after="120"/>
        <w:jc w:val="both"/>
        <w:rPr>
          <w:szCs w:val="24"/>
        </w:rPr>
      </w:pPr>
      <w:r w:rsidRPr="006B2EB5">
        <w:rPr>
          <w:szCs w:val="24"/>
          <w:rtl/>
        </w:rPr>
        <w:t>כל ההוצאות הכרוכות במתן הערבות דלעיל יחולו על הספק.</w:t>
      </w:r>
    </w:p>
    <w:p w:rsidR="009802BC" w:rsidRPr="006B2EB5" w:rsidRDefault="009802BC" w:rsidP="00910F93">
      <w:pPr>
        <w:pStyle w:val="ad"/>
        <w:numPr>
          <w:ilvl w:val="1"/>
          <w:numId w:val="18"/>
        </w:numPr>
        <w:tabs>
          <w:tab w:val="right" w:pos="8640"/>
        </w:tabs>
        <w:spacing w:after="120"/>
        <w:jc w:val="both"/>
        <w:rPr>
          <w:szCs w:val="24"/>
        </w:rPr>
      </w:pPr>
      <w:r w:rsidRPr="006B2EB5">
        <w:rPr>
          <w:szCs w:val="24"/>
          <w:rtl/>
        </w:rPr>
        <w:t>סעיף זה הינו תנאי עיקרי ויסודי ב</w:t>
      </w:r>
      <w:r>
        <w:rPr>
          <w:szCs w:val="24"/>
          <w:rtl/>
        </w:rPr>
        <w:t>חוזה</w:t>
      </w:r>
      <w:r w:rsidRPr="006B2EB5">
        <w:rPr>
          <w:szCs w:val="24"/>
          <w:rtl/>
        </w:rPr>
        <w:t xml:space="preserve"> זה.</w:t>
      </w:r>
    </w:p>
    <w:p w:rsidR="009802BC" w:rsidRPr="0031672D" w:rsidRDefault="009802BC" w:rsidP="00910F93">
      <w:pPr>
        <w:pStyle w:val="ad"/>
        <w:numPr>
          <w:ilvl w:val="0"/>
          <w:numId w:val="18"/>
        </w:numPr>
        <w:tabs>
          <w:tab w:val="right" w:pos="8640"/>
        </w:tabs>
        <w:spacing w:after="120"/>
        <w:jc w:val="both"/>
        <w:rPr>
          <w:b/>
          <w:bCs/>
          <w:szCs w:val="24"/>
          <w:u w:val="single"/>
        </w:rPr>
      </w:pPr>
      <w:bookmarkStart w:id="530" w:name="_Ref395178724"/>
      <w:r w:rsidRPr="0031672D">
        <w:rPr>
          <w:b/>
          <w:bCs/>
          <w:szCs w:val="24"/>
          <w:u w:val="single"/>
          <w:rtl/>
        </w:rPr>
        <w:t>אחריות לנזקים ושיפוי</w:t>
      </w:r>
      <w:bookmarkEnd w:id="530"/>
    </w:p>
    <w:p w:rsidR="009802BC" w:rsidRPr="0031672D" w:rsidRDefault="009802BC" w:rsidP="00910F93">
      <w:pPr>
        <w:numPr>
          <w:ilvl w:val="1"/>
          <w:numId w:val="18"/>
        </w:numPr>
        <w:tabs>
          <w:tab w:val="left" w:pos="793"/>
        </w:tabs>
        <w:spacing w:after="120"/>
        <w:jc w:val="both"/>
        <w:rPr>
          <w:szCs w:val="24"/>
        </w:rPr>
      </w:pPr>
      <w:bookmarkStart w:id="531" w:name="_Ref395178576"/>
      <w:bookmarkStart w:id="532" w:name="_Ref395532044"/>
      <w:r w:rsidRPr="0031672D">
        <w:rPr>
          <w:szCs w:val="24"/>
          <w:rtl/>
        </w:rPr>
        <w:t xml:space="preserve">הספק יישא לבדו באחריות לכל נזק </w:t>
      </w:r>
      <w:bookmarkEnd w:id="531"/>
      <w:r w:rsidRPr="0031672D">
        <w:rPr>
          <w:rFonts w:hint="cs"/>
          <w:szCs w:val="24"/>
          <w:rtl/>
        </w:rPr>
        <w:t xml:space="preserve">שייגרם למשרד ו/או לצד שלישי כלשהו עקב מעשה או מחדל, של הספק או של מי מעובדי הספק, שלוחיו, מועסקיו ו/או מי מטעמו, במסגרת פעולתם על פי </w:t>
      </w:r>
      <w:r>
        <w:rPr>
          <w:rFonts w:hint="cs"/>
          <w:szCs w:val="24"/>
          <w:rtl/>
        </w:rPr>
        <w:t>חוזה</w:t>
      </w:r>
      <w:r w:rsidRPr="0031672D">
        <w:rPr>
          <w:rFonts w:hint="cs"/>
          <w:szCs w:val="24"/>
          <w:rtl/>
        </w:rPr>
        <w:t xml:space="preserve"> זה ו/או במסגרת השירותים.</w:t>
      </w:r>
      <w:bookmarkEnd w:id="532"/>
    </w:p>
    <w:p w:rsidR="009802BC" w:rsidRPr="0031672D" w:rsidRDefault="009802BC" w:rsidP="00910F93">
      <w:pPr>
        <w:numPr>
          <w:ilvl w:val="1"/>
          <w:numId w:val="18"/>
        </w:numPr>
        <w:tabs>
          <w:tab w:val="left" w:pos="793"/>
        </w:tabs>
        <w:spacing w:after="120"/>
        <w:jc w:val="both"/>
        <w:rPr>
          <w:szCs w:val="24"/>
        </w:rPr>
      </w:pPr>
      <w:r w:rsidRPr="0031672D">
        <w:rPr>
          <w:rFonts w:hint="cs"/>
          <w:szCs w:val="24"/>
          <w:rtl/>
        </w:rPr>
        <w:t xml:space="preserve">הספק מתחייב לשפות את המשרד ו/או את מי שפועל מטעם המשרד בגין כל תשלום, פיצוי, פיצויים, שכר טרחת עורכי דין ומומחים וכל הוצאה אחרת ששולמו בעקבות פסק דין שאין עליו ערעור, בקשר עם תביעה שהוגשה נגד המשרד, עובדיו, שלוחיו, מועסקיו ו/או מי מטעמו, או בקשר עם טענה כשלהי כאמור ואשר האחריות לגביה חלה על הספק על פי האמור בסעיף </w:t>
      </w:r>
      <w:r w:rsidR="00066904">
        <w:fldChar w:fldCharType="begin"/>
      </w:r>
      <w:r w:rsidR="00066904">
        <w:instrText xml:space="preserve"> REF _Ref395532044 \r \h  \* MERGEFORMAT </w:instrText>
      </w:r>
      <w:r w:rsidR="00066904">
        <w:fldChar w:fldCharType="separate"/>
      </w:r>
      <w:r w:rsidR="00F9240A" w:rsidRPr="00F9240A">
        <w:rPr>
          <w:szCs w:val="24"/>
          <w:cs/>
        </w:rPr>
        <w:t>‎</w:t>
      </w:r>
      <w:r w:rsidR="00F9240A" w:rsidRPr="00F9240A">
        <w:rPr>
          <w:szCs w:val="24"/>
        </w:rPr>
        <w:t>10.1</w:t>
      </w:r>
      <w:r w:rsidR="00066904">
        <w:fldChar w:fldCharType="end"/>
      </w:r>
      <w:r w:rsidRPr="0031672D">
        <w:rPr>
          <w:rFonts w:hint="cs"/>
          <w:szCs w:val="24"/>
          <w:rtl/>
        </w:rPr>
        <w:t xml:space="preserve"> לעיל.</w:t>
      </w:r>
    </w:p>
    <w:p w:rsidR="009802BC" w:rsidRPr="0031672D" w:rsidRDefault="009802BC" w:rsidP="00910F93">
      <w:pPr>
        <w:numPr>
          <w:ilvl w:val="1"/>
          <w:numId w:val="18"/>
        </w:numPr>
        <w:tabs>
          <w:tab w:val="left" w:pos="793"/>
        </w:tabs>
        <w:spacing w:after="120"/>
        <w:jc w:val="both"/>
        <w:rPr>
          <w:szCs w:val="24"/>
        </w:rPr>
      </w:pPr>
      <w:r w:rsidRPr="0031672D">
        <w:rPr>
          <w:rFonts w:hint="cs"/>
          <w:szCs w:val="24"/>
          <w:rtl/>
        </w:rPr>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rsidR="009802BC" w:rsidRPr="0031672D" w:rsidRDefault="009802BC" w:rsidP="00910F93">
      <w:pPr>
        <w:numPr>
          <w:ilvl w:val="1"/>
          <w:numId w:val="18"/>
        </w:numPr>
        <w:tabs>
          <w:tab w:val="left" w:pos="793"/>
        </w:tabs>
        <w:spacing w:after="120"/>
        <w:jc w:val="both"/>
        <w:rPr>
          <w:szCs w:val="24"/>
        </w:rPr>
      </w:pPr>
      <w:r w:rsidRPr="0031672D">
        <w:rPr>
          <w:szCs w:val="24"/>
          <w:rtl/>
        </w:rPr>
        <w:t xml:space="preserve">למען הסר ספק, הספק מצהיר בזה כי ידוע לו שהוא מבצע את השירותים עבור המשרד על בסיס קבלני, </w:t>
      </w:r>
      <w:r w:rsidRPr="0031672D">
        <w:rPr>
          <w:rFonts w:hint="cs"/>
          <w:szCs w:val="24"/>
          <w:rtl/>
        </w:rPr>
        <w:t xml:space="preserve">כאמור בסעיף </w:t>
      </w:r>
      <w:r w:rsidR="00066904">
        <w:fldChar w:fldCharType="begin"/>
      </w:r>
      <w:r w:rsidR="00066904">
        <w:instrText xml:space="preserve"> REF _Ref407112762 \r \h  \* MERGEFORMAT </w:instrText>
      </w:r>
      <w:r w:rsidR="00066904">
        <w:fldChar w:fldCharType="separate"/>
      </w:r>
      <w:r w:rsidR="00F9240A" w:rsidRPr="00F9240A">
        <w:rPr>
          <w:szCs w:val="24"/>
          <w:cs/>
        </w:rPr>
        <w:t>‎</w:t>
      </w:r>
      <w:r w:rsidR="00F9240A" w:rsidRPr="00F9240A">
        <w:rPr>
          <w:szCs w:val="24"/>
        </w:rPr>
        <w:t>14</w:t>
      </w:r>
      <w:r w:rsidR="00066904">
        <w:fldChar w:fldCharType="end"/>
      </w:r>
      <w:r w:rsidRPr="0031672D">
        <w:rPr>
          <w:rFonts w:hint="cs"/>
          <w:szCs w:val="24"/>
          <w:rtl/>
        </w:rPr>
        <w:t xml:space="preserve"> להלן, </w:t>
      </w:r>
      <w:r w:rsidRPr="0031672D">
        <w:rPr>
          <w:szCs w:val="24"/>
          <w:rtl/>
        </w:rPr>
        <w:t xml:space="preserve">ולכן המשרד לא יהיה אחראי בצורה כלשהי לנזקים שייגרמו לו ו/או לעובדיו ו/או למי מטעמו בשל ביצוע השירותים על פי </w:t>
      </w:r>
      <w:r>
        <w:rPr>
          <w:szCs w:val="24"/>
          <w:rtl/>
        </w:rPr>
        <w:t>חוזה</w:t>
      </w:r>
      <w:r w:rsidRPr="0031672D">
        <w:rPr>
          <w:szCs w:val="24"/>
          <w:rtl/>
        </w:rPr>
        <w:t xml:space="preserve"> זה. </w:t>
      </w:r>
    </w:p>
    <w:p w:rsidR="009802BC" w:rsidRPr="0031672D" w:rsidRDefault="009802BC" w:rsidP="00910F93">
      <w:pPr>
        <w:numPr>
          <w:ilvl w:val="1"/>
          <w:numId w:val="18"/>
        </w:numPr>
        <w:tabs>
          <w:tab w:val="left" w:pos="793"/>
        </w:tabs>
        <w:spacing w:after="120"/>
        <w:jc w:val="both"/>
        <w:rPr>
          <w:szCs w:val="24"/>
          <w:rtl/>
        </w:rPr>
      </w:pPr>
      <w:r w:rsidRPr="0031672D">
        <w:rPr>
          <w:szCs w:val="24"/>
          <w:rtl/>
        </w:rPr>
        <w:t xml:space="preserve">עוד יובהר, כי </w:t>
      </w:r>
      <w:r w:rsidRPr="0031672D">
        <w:rPr>
          <w:rFonts w:hint="cs"/>
          <w:szCs w:val="24"/>
          <w:rtl/>
        </w:rPr>
        <w:t>במקרה</w:t>
      </w:r>
      <w:r w:rsidRPr="0031672D">
        <w:rPr>
          <w:szCs w:val="24"/>
          <w:rtl/>
        </w:rPr>
        <w:t xml:space="preserve"> שמי מעובדי הספק יתבע את המשרד,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9802BC" w:rsidRPr="0031672D" w:rsidRDefault="009802BC" w:rsidP="00910F93">
      <w:pPr>
        <w:numPr>
          <w:ilvl w:val="1"/>
          <w:numId w:val="18"/>
        </w:numPr>
        <w:tabs>
          <w:tab w:val="left" w:pos="793"/>
        </w:tabs>
        <w:spacing w:after="120"/>
        <w:jc w:val="both"/>
        <w:rPr>
          <w:szCs w:val="24"/>
        </w:rPr>
      </w:pPr>
      <w:r w:rsidRPr="0031672D">
        <w:rPr>
          <w:szCs w:val="24"/>
          <w:rtl/>
        </w:rPr>
        <w:t xml:space="preserve">סיומו של </w:t>
      </w:r>
      <w:r>
        <w:rPr>
          <w:szCs w:val="24"/>
          <w:rtl/>
        </w:rPr>
        <w:t>חוזה</w:t>
      </w:r>
      <w:r w:rsidRPr="0031672D">
        <w:rPr>
          <w:szCs w:val="24"/>
          <w:rtl/>
        </w:rPr>
        <w:t xml:space="preserve"> זה מכל סיבה שהיא</w:t>
      </w:r>
      <w:r w:rsidRPr="0031672D">
        <w:rPr>
          <w:rFonts w:hint="cs"/>
          <w:szCs w:val="24"/>
          <w:rtl/>
        </w:rPr>
        <w:t>,</w:t>
      </w:r>
      <w:r w:rsidRPr="0031672D">
        <w:rPr>
          <w:szCs w:val="24"/>
          <w:rtl/>
        </w:rPr>
        <w:t xml:space="preserve"> לא יהיה בו כדי לגרוע מאחריות הספק לגבי נזקים שעילת התביעה בגינם נובעת מ</w:t>
      </w:r>
      <w:r>
        <w:rPr>
          <w:szCs w:val="24"/>
          <w:rtl/>
        </w:rPr>
        <w:t>חוזה</w:t>
      </w:r>
      <w:r w:rsidRPr="0031672D">
        <w:rPr>
          <w:szCs w:val="24"/>
          <w:rtl/>
        </w:rPr>
        <w:t xml:space="preserve"> זה או קשורה אליו.</w:t>
      </w:r>
    </w:p>
    <w:p w:rsidR="009802BC" w:rsidRPr="0031672D" w:rsidRDefault="009802BC" w:rsidP="00910F93">
      <w:pPr>
        <w:pStyle w:val="ad"/>
        <w:numPr>
          <w:ilvl w:val="0"/>
          <w:numId w:val="18"/>
        </w:numPr>
        <w:tabs>
          <w:tab w:val="right" w:pos="8640"/>
        </w:tabs>
        <w:spacing w:after="120"/>
        <w:jc w:val="both"/>
        <w:rPr>
          <w:b/>
          <w:bCs/>
          <w:szCs w:val="24"/>
          <w:u w:val="single"/>
        </w:rPr>
      </w:pPr>
      <w:bookmarkStart w:id="533" w:name="_Ref395775521"/>
      <w:r w:rsidRPr="0031672D">
        <w:rPr>
          <w:b/>
          <w:bCs/>
          <w:szCs w:val="24"/>
          <w:u w:val="single"/>
          <w:rtl/>
        </w:rPr>
        <w:t>ביטוח</w:t>
      </w:r>
      <w:bookmarkEnd w:id="533"/>
    </w:p>
    <w:p w:rsidR="009802BC" w:rsidRDefault="005F58F4" w:rsidP="009802BC">
      <w:pPr>
        <w:pStyle w:val="ad"/>
        <w:tabs>
          <w:tab w:val="right" w:pos="8640"/>
        </w:tabs>
        <w:spacing w:after="120"/>
        <w:ind w:left="709"/>
        <w:jc w:val="both"/>
        <w:rPr>
          <w:szCs w:val="24"/>
          <w:rtl/>
        </w:rPr>
      </w:pPr>
      <w:r w:rsidRPr="00C34C47">
        <w:rPr>
          <w:rFonts w:hint="cs"/>
          <w:szCs w:val="24"/>
          <w:rtl/>
        </w:rPr>
        <w:t>הספק</w:t>
      </w:r>
      <w:r w:rsidRPr="00C34C47">
        <w:rPr>
          <w:szCs w:val="24"/>
          <w:rtl/>
        </w:rPr>
        <w:t xml:space="preserve"> </w:t>
      </w:r>
      <w:r w:rsidRPr="00C34C47">
        <w:rPr>
          <w:rFonts w:hint="cs"/>
          <w:szCs w:val="24"/>
          <w:rtl/>
        </w:rPr>
        <w:t>מתחייב</w:t>
      </w:r>
      <w:r w:rsidRPr="00C34C47">
        <w:rPr>
          <w:szCs w:val="24"/>
          <w:rtl/>
        </w:rPr>
        <w:t xml:space="preserve"> </w:t>
      </w:r>
      <w:r>
        <w:rPr>
          <w:rFonts w:hint="cs"/>
          <w:szCs w:val="24"/>
          <w:rtl/>
        </w:rPr>
        <w:t>לרכוש</w:t>
      </w:r>
      <w:r w:rsidRPr="00C34C47">
        <w:rPr>
          <w:szCs w:val="24"/>
          <w:rtl/>
        </w:rPr>
        <w:t xml:space="preserve"> </w:t>
      </w:r>
      <w:r w:rsidRPr="00C34C47">
        <w:rPr>
          <w:rFonts w:hint="cs"/>
          <w:szCs w:val="24"/>
          <w:rtl/>
        </w:rPr>
        <w:t>ולקיים</w:t>
      </w:r>
      <w:r w:rsidRPr="00C34C47">
        <w:rPr>
          <w:szCs w:val="24"/>
          <w:rtl/>
        </w:rPr>
        <w:t xml:space="preserve"> </w:t>
      </w:r>
      <w:r w:rsidRPr="00C34C47">
        <w:rPr>
          <w:rFonts w:hint="cs"/>
          <w:szCs w:val="24"/>
          <w:rtl/>
        </w:rPr>
        <w:t>את</w:t>
      </w:r>
      <w:r w:rsidRPr="00C34C47">
        <w:rPr>
          <w:szCs w:val="24"/>
          <w:rtl/>
        </w:rPr>
        <w:t xml:space="preserve"> </w:t>
      </w:r>
      <w:r w:rsidRPr="00C34C47">
        <w:rPr>
          <w:rFonts w:hint="cs"/>
          <w:szCs w:val="24"/>
          <w:rtl/>
        </w:rPr>
        <w:t>כל</w:t>
      </w:r>
      <w:r w:rsidRPr="00C34C47">
        <w:rPr>
          <w:szCs w:val="24"/>
          <w:rtl/>
        </w:rPr>
        <w:t xml:space="preserve"> </w:t>
      </w:r>
      <w:r w:rsidRPr="00C34C47">
        <w:rPr>
          <w:rFonts w:hint="cs"/>
          <w:szCs w:val="24"/>
          <w:rtl/>
        </w:rPr>
        <w:t>הביטוחים</w:t>
      </w:r>
      <w:r w:rsidRPr="00C34C47">
        <w:rPr>
          <w:szCs w:val="24"/>
          <w:rtl/>
        </w:rPr>
        <w:t xml:space="preserve"> </w:t>
      </w:r>
      <w:r w:rsidRPr="00C34C47">
        <w:rPr>
          <w:rFonts w:hint="cs"/>
          <w:szCs w:val="24"/>
          <w:rtl/>
        </w:rPr>
        <w:t>המפורטים</w:t>
      </w:r>
      <w:r w:rsidRPr="00C34C47">
        <w:rPr>
          <w:szCs w:val="24"/>
          <w:rtl/>
        </w:rPr>
        <w:t xml:space="preserve"> </w:t>
      </w:r>
      <w:r w:rsidRPr="00C34C47">
        <w:rPr>
          <w:rFonts w:hint="cs"/>
          <w:szCs w:val="24"/>
          <w:rtl/>
        </w:rPr>
        <w:t>בזה</w:t>
      </w:r>
      <w:r w:rsidRPr="00C34C47">
        <w:rPr>
          <w:szCs w:val="24"/>
          <w:rtl/>
        </w:rPr>
        <w:t xml:space="preserve"> </w:t>
      </w:r>
      <w:r w:rsidRPr="00C34C47">
        <w:rPr>
          <w:rFonts w:hint="cs"/>
          <w:szCs w:val="24"/>
          <w:rtl/>
        </w:rPr>
        <w:t>לטובתו</w:t>
      </w:r>
      <w:r w:rsidRPr="00C34C47">
        <w:rPr>
          <w:szCs w:val="24"/>
          <w:rtl/>
        </w:rPr>
        <w:t xml:space="preserve"> </w:t>
      </w:r>
      <w:r w:rsidRPr="00C34C47">
        <w:rPr>
          <w:rFonts w:hint="cs"/>
          <w:szCs w:val="24"/>
          <w:rtl/>
        </w:rPr>
        <w:t>ולטובת</w:t>
      </w:r>
      <w:r w:rsidRPr="00C34C47">
        <w:rPr>
          <w:szCs w:val="24"/>
          <w:rtl/>
        </w:rPr>
        <w:t xml:space="preserve"> </w:t>
      </w:r>
      <w:r w:rsidRPr="00C34C47">
        <w:rPr>
          <w:rFonts w:hint="cs"/>
          <w:szCs w:val="24"/>
          <w:rtl/>
        </w:rPr>
        <w:t>מדינת</w:t>
      </w:r>
      <w:r w:rsidRPr="00C34C47">
        <w:rPr>
          <w:szCs w:val="24"/>
          <w:rtl/>
        </w:rPr>
        <w:t xml:space="preserve"> </w:t>
      </w:r>
      <w:r w:rsidRPr="00C34C47">
        <w:rPr>
          <w:rFonts w:hint="cs"/>
          <w:szCs w:val="24"/>
          <w:rtl/>
        </w:rPr>
        <w:t>ישראל</w:t>
      </w:r>
      <w:r w:rsidRPr="00C34C47">
        <w:rPr>
          <w:szCs w:val="24"/>
          <w:rtl/>
        </w:rPr>
        <w:t xml:space="preserve">- </w:t>
      </w:r>
      <w:r w:rsidRPr="00C34C47">
        <w:rPr>
          <w:rFonts w:hint="cs"/>
          <w:szCs w:val="24"/>
          <w:rtl/>
        </w:rPr>
        <w:t>משרד</w:t>
      </w:r>
      <w:r w:rsidRPr="00C34C47">
        <w:rPr>
          <w:szCs w:val="24"/>
          <w:rtl/>
        </w:rPr>
        <w:t xml:space="preserve"> </w:t>
      </w:r>
      <w:r>
        <w:rPr>
          <w:rFonts w:hint="cs"/>
          <w:szCs w:val="24"/>
          <w:rtl/>
        </w:rPr>
        <w:t xml:space="preserve">ראש הממשלה </w:t>
      </w:r>
      <w:r w:rsidRPr="00C34C47">
        <w:rPr>
          <w:rFonts w:hint="cs"/>
          <w:szCs w:val="24"/>
          <w:rtl/>
        </w:rPr>
        <w:t>ולהציג</w:t>
      </w:r>
      <w:r w:rsidRPr="00C34C47">
        <w:rPr>
          <w:szCs w:val="24"/>
          <w:rtl/>
        </w:rPr>
        <w:t xml:space="preserve"> </w:t>
      </w:r>
      <w:r w:rsidRPr="00C34C47">
        <w:rPr>
          <w:rFonts w:hint="cs"/>
          <w:szCs w:val="24"/>
          <w:rtl/>
        </w:rPr>
        <w:t>למשרד</w:t>
      </w:r>
      <w:r w:rsidRPr="00C34C47">
        <w:rPr>
          <w:szCs w:val="24"/>
          <w:rtl/>
        </w:rPr>
        <w:t xml:space="preserve">, </w:t>
      </w:r>
      <w:r w:rsidRPr="00C34C47">
        <w:rPr>
          <w:rFonts w:hint="cs"/>
          <w:szCs w:val="24"/>
          <w:rtl/>
        </w:rPr>
        <w:t>את</w:t>
      </w:r>
      <w:r w:rsidRPr="00C34C47">
        <w:rPr>
          <w:szCs w:val="24"/>
          <w:rtl/>
        </w:rPr>
        <w:t xml:space="preserve"> </w:t>
      </w:r>
      <w:r w:rsidRPr="00C34C47">
        <w:rPr>
          <w:rFonts w:hint="cs"/>
          <w:szCs w:val="24"/>
          <w:rtl/>
        </w:rPr>
        <w:t>הביטוחים</w:t>
      </w:r>
      <w:r w:rsidRPr="00C34C47">
        <w:rPr>
          <w:szCs w:val="24"/>
          <w:rtl/>
        </w:rPr>
        <w:t xml:space="preserve"> </w:t>
      </w:r>
      <w:r w:rsidRPr="00C34C47">
        <w:rPr>
          <w:rFonts w:hint="cs"/>
          <w:szCs w:val="24"/>
          <w:rtl/>
        </w:rPr>
        <w:t>הכוללים</w:t>
      </w:r>
      <w:r w:rsidRPr="00C34C47">
        <w:rPr>
          <w:szCs w:val="24"/>
          <w:rtl/>
        </w:rPr>
        <w:t xml:space="preserve"> </w:t>
      </w:r>
      <w:r w:rsidRPr="00C34C47">
        <w:rPr>
          <w:rFonts w:hint="cs"/>
          <w:szCs w:val="24"/>
          <w:rtl/>
        </w:rPr>
        <w:t>את</w:t>
      </w:r>
      <w:r w:rsidRPr="00C34C47">
        <w:rPr>
          <w:szCs w:val="24"/>
          <w:rtl/>
        </w:rPr>
        <w:t xml:space="preserve"> </w:t>
      </w:r>
      <w:r w:rsidRPr="00C34C47">
        <w:rPr>
          <w:rFonts w:hint="cs"/>
          <w:szCs w:val="24"/>
          <w:rtl/>
        </w:rPr>
        <w:t>כל</w:t>
      </w:r>
      <w:r w:rsidRPr="00C34C47">
        <w:rPr>
          <w:szCs w:val="24"/>
          <w:rtl/>
        </w:rPr>
        <w:t xml:space="preserve"> </w:t>
      </w:r>
      <w:r w:rsidRPr="00C34C47">
        <w:rPr>
          <w:rFonts w:hint="cs"/>
          <w:szCs w:val="24"/>
          <w:rtl/>
        </w:rPr>
        <w:t>הכיסויים</w:t>
      </w:r>
      <w:r w:rsidRPr="00C34C47">
        <w:rPr>
          <w:szCs w:val="24"/>
          <w:rtl/>
        </w:rPr>
        <w:t xml:space="preserve"> </w:t>
      </w:r>
      <w:r w:rsidRPr="00C34C47">
        <w:rPr>
          <w:rFonts w:hint="cs"/>
          <w:szCs w:val="24"/>
          <w:rtl/>
        </w:rPr>
        <w:t>והתנאים</w:t>
      </w:r>
      <w:r w:rsidRPr="00C34C47">
        <w:rPr>
          <w:szCs w:val="24"/>
          <w:rtl/>
        </w:rPr>
        <w:t xml:space="preserve"> </w:t>
      </w:r>
      <w:r w:rsidRPr="00C34C47">
        <w:rPr>
          <w:rFonts w:hint="cs"/>
          <w:szCs w:val="24"/>
          <w:rtl/>
        </w:rPr>
        <w:t>הנדרשים</w:t>
      </w:r>
      <w:r w:rsidR="00BF54DA">
        <w:rPr>
          <w:szCs w:val="24"/>
          <w:rtl/>
        </w:rPr>
        <w:t xml:space="preserve"> </w:t>
      </w:r>
      <w:r w:rsidRPr="00C34C47">
        <w:rPr>
          <w:rFonts w:hint="cs"/>
          <w:szCs w:val="24"/>
          <w:rtl/>
        </w:rPr>
        <w:t>כאשר</w:t>
      </w:r>
      <w:r w:rsidRPr="00C34C47">
        <w:rPr>
          <w:szCs w:val="24"/>
          <w:rtl/>
        </w:rPr>
        <w:t xml:space="preserve"> </w:t>
      </w:r>
      <w:r w:rsidRPr="00C34C47">
        <w:rPr>
          <w:rFonts w:hint="cs"/>
          <w:szCs w:val="24"/>
          <w:rtl/>
        </w:rPr>
        <w:t>גבולות</w:t>
      </w:r>
      <w:r w:rsidRPr="00C34C47">
        <w:rPr>
          <w:szCs w:val="24"/>
          <w:rtl/>
        </w:rPr>
        <w:t xml:space="preserve"> </w:t>
      </w:r>
      <w:r w:rsidRPr="00C34C47">
        <w:rPr>
          <w:rFonts w:hint="cs"/>
          <w:szCs w:val="24"/>
          <w:rtl/>
        </w:rPr>
        <w:t>האחריות</w:t>
      </w:r>
      <w:r w:rsidRPr="00C34C47">
        <w:rPr>
          <w:szCs w:val="24"/>
          <w:rtl/>
        </w:rPr>
        <w:t xml:space="preserve"> </w:t>
      </w:r>
      <w:r w:rsidRPr="00C34C47">
        <w:rPr>
          <w:rFonts w:hint="cs"/>
          <w:szCs w:val="24"/>
          <w:rtl/>
        </w:rPr>
        <w:t>לא</w:t>
      </w:r>
      <w:r w:rsidRPr="00C34C47">
        <w:rPr>
          <w:szCs w:val="24"/>
          <w:rtl/>
        </w:rPr>
        <w:t xml:space="preserve"> </w:t>
      </w:r>
      <w:r w:rsidRPr="00C34C47">
        <w:rPr>
          <w:rFonts w:hint="cs"/>
          <w:szCs w:val="24"/>
          <w:rtl/>
        </w:rPr>
        <w:t>יפחתו</w:t>
      </w:r>
      <w:r w:rsidRPr="00C34C47">
        <w:rPr>
          <w:szCs w:val="24"/>
          <w:rtl/>
        </w:rPr>
        <w:t xml:space="preserve"> </w:t>
      </w:r>
      <w:r w:rsidRPr="00C34C47">
        <w:rPr>
          <w:rFonts w:hint="cs"/>
          <w:szCs w:val="24"/>
          <w:rtl/>
        </w:rPr>
        <w:t>מהמצוין</w:t>
      </w:r>
      <w:r w:rsidRPr="00C34C47">
        <w:rPr>
          <w:szCs w:val="24"/>
          <w:rtl/>
        </w:rPr>
        <w:t xml:space="preserve"> </w:t>
      </w:r>
      <w:r w:rsidRPr="00C34C47">
        <w:rPr>
          <w:rFonts w:hint="cs"/>
          <w:szCs w:val="24"/>
          <w:rtl/>
        </w:rPr>
        <w:t>להלן</w:t>
      </w:r>
      <w:r w:rsidR="009802BC" w:rsidRPr="0031672D">
        <w:rPr>
          <w:szCs w:val="24"/>
          <w:rtl/>
        </w:rPr>
        <w:t>:-</w:t>
      </w:r>
    </w:p>
    <w:p w:rsidR="005F58F4" w:rsidRDefault="005F58F4" w:rsidP="005F58F4">
      <w:pPr>
        <w:pStyle w:val="ad"/>
        <w:numPr>
          <w:ilvl w:val="1"/>
          <w:numId w:val="18"/>
        </w:numPr>
        <w:tabs>
          <w:tab w:val="num" w:pos="2006"/>
          <w:tab w:val="right" w:pos="8640"/>
        </w:tabs>
        <w:spacing w:after="120"/>
        <w:jc w:val="both"/>
        <w:rPr>
          <w:szCs w:val="24"/>
        </w:rPr>
      </w:pPr>
      <w:r w:rsidRPr="005F58F4">
        <w:rPr>
          <w:rFonts w:hint="cs"/>
          <w:szCs w:val="24"/>
          <w:u w:val="single"/>
          <w:rtl/>
        </w:rPr>
        <w:t>ביטוח</w:t>
      </w:r>
      <w:r w:rsidRPr="005F58F4">
        <w:rPr>
          <w:szCs w:val="24"/>
          <w:u w:val="single"/>
          <w:rtl/>
        </w:rPr>
        <w:t xml:space="preserve"> </w:t>
      </w:r>
      <w:r w:rsidRPr="005F58F4">
        <w:rPr>
          <w:rFonts w:hint="cs"/>
          <w:szCs w:val="24"/>
          <w:u w:val="single"/>
          <w:rtl/>
        </w:rPr>
        <w:t>חבות</w:t>
      </w:r>
      <w:r w:rsidRPr="005F58F4">
        <w:rPr>
          <w:szCs w:val="24"/>
          <w:u w:val="single"/>
          <w:rtl/>
        </w:rPr>
        <w:t xml:space="preserve"> </w:t>
      </w:r>
      <w:r w:rsidRPr="005F58F4">
        <w:rPr>
          <w:rFonts w:hint="cs"/>
          <w:szCs w:val="24"/>
          <w:u w:val="single"/>
          <w:rtl/>
        </w:rPr>
        <w:t>המעבידים</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sidRPr="00A20B3B">
        <w:rPr>
          <w:rFonts w:hint="cs"/>
          <w:szCs w:val="24"/>
          <w:rtl/>
        </w:rPr>
        <w:t>הספק</w:t>
      </w:r>
      <w:r w:rsidRPr="00A20B3B">
        <w:rPr>
          <w:szCs w:val="24"/>
          <w:rtl/>
        </w:rPr>
        <w:t xml:space="preserve"> </w:t>
      </w:r>
      <w:r w:rsidRPr="00A20B3B">
        <w:rPr>
          <w:rFonts w:hint="cs"/>
          <w:szCs w:val="24"/>
          <w:rtl/>
        </w:rPr>
        <w:t>יבטח</w:t>
      </w:r>
      <w:r w:rsidR="00BF54DA">
        <w:rPr>
          <w:szCs w:val="24"/>
          <w:rtl/>
        </w:rPr>
        <w:t xml:space="preserve"> </w:t>
      </w:r>
      <w:r w:rsidRPr="00A20B3B">
        <w:rPr>
          <w:rFonts w:hint="cs"/>
          <w:szCs w:val="24"/>
          <w:rtl/>
        </w:rPr>
        <w:t>את</w:t>
      </w:r>
      <w:r w:rsidRPr="00A20B3B">
        <w:rPr>
          <w:szCs w:val="24"/>
          <w:rtl/>
        </w:rPr>
        <w:t xml:space="preserve"> </w:t>
      </w:r>
      <w:r w:rsidRPr="00A20B3B">
        <w:rPr>
          <w:rFonts w:hint="cs"/>
          <w:szCs w:val="24"/>
          <w:rtl/>
        </w:rPr>
        <w:t>אחריותו</w:t>
      </w:r>
      <w:r w:rsidRPr="00A20B3B">
        <w:rPr>
          <w:szCs w:val="24"/>
          <w:rtl/>
        </w:rPr>
        <w:t xml:space="preserve"> </w:t>
      </w:r>
      <w:r w:rsidRPr="00A20B3B">
        <w:rPr>
          <w:rFonts w:hint="cs"/>
          <w:szCs w:val="24"/>
          <w:rtl/>
        </w:rPr>
        <w:t>החוקית</w:t>
      </w:r>
      <w:r w:rsidRPr="00A20B3B">
        <w:rPr>
          <w:szCs w:val="24"/>
          <w:rtl/>
        </w:rPr>
        <w:t xml:space="preserve"> </w:t>
      </w:r>
      <w:r w:rsidRPr="00A20B3B">
        <w:rPr>
          <w:rFonts w:hint="cs"/>
          <w:szCs w:val="24"/>
          <w:rtl/>
        </w:rPr>
        <w:t>כלפי</w:t>
      </w:r>
      <w:r w:rsidRPr="00A20B3B">
        <w:rPr>
          <w:szCs w:val="24"/>
          <w:rtl/>
        </w:rPr>
        <w:t xml:space="preserve"> </w:t>
      </w:r>
      <w:r w:rsidRPr="00A20B3B">
        <w:rPr>
          <w:rFonts w:hint="cs"/>
          <w:szCs w:val="24"/>
          <w:rtl/>
        </w:rPr>
        <w:t>עובדיו</w:t>
      </w:r>
      <w:r w:rsidRPr="00A20B3B">
        <w:rPr>
          <w:szCs w:val="24"/>
          <w:rtl/>
        </w:rPr>
        <w:t xml:space="preserve"> </w:t>
      </w:r>
      <w:r w:rsidRPr="00A20B3B">
        <w:rPr>
          <w:rFonts w:hint="cs"/>
          <w:szCs w:val="24"/>
          <w:rtl/>
        </w:rPr>
        <w:t>בביטוח</w:t>
      </w:r>
      <w:r w:rsidRPr="00A20B3B">
        <w:rPr>
          <w:szCs w:val="24"/>
          <w:rtl/>
        </w:rPr>
        <w:t xml:space="preserve"> </w:t>
      </w:r>
      <w:r w:rsidRPr="00A20B3B">
        <w:rPr>
          <w:rFonts w:hint="cs"/>
          <w:szCs w:val="24"/>
          <w:rtl/>
        </w:rPr>
        <w:t>חבות</w:t>
      </w:r>
      <w:r w:rsidRPr="00A20B3B">
        <w:rPr>
          <w:szCs w:val="24"/>
          <w:rtl/>
        </w:rPr>
        <w:t xml:space="preserve"> </w:t>
      </w:r>
      <w:r w:rsidRPr="00A20B3B">
        <w:rPr>
          <w:rFonts w:hint="cs"/>
          <w:szCs w:val="24"/>
          <w:rtl/>
        </w:rPr>
        <w:t>מעבידים</w:t>
      </w:r>
      <w:r w:rsidRPr="00A20B3B">
        <w:rPr>
          <w:szCs w:val="24"/>
          <w:rtl/>
        </w:rPr>
        <w:t xml:space="preserve"> </w:t>
      </w:r>
      <w:r w:rsidRPr="00A20B3B">
        <w:rPr>
          <w:rFonts w:hint="cs"/>
          <w:szCs w:val="24"/>
          <w:rtl/>
        </w:rPr>
        <w:t>בכל</w:t>
      </w:r>
      <w:r>
        <w:rPr>
          <w:szCs w:val="24"/>
          <w:rtl/>
        </w:rPr>
        <w:t xml:space="preserve"> </w:t>
      </w:r>
      <w:r w:rsidRPr="00A20B3B">
        <w:rPr>
          <w:rFonts w:hint="cs"/>
          <w:szCs w:val="24"/>
          <w:rtl/>
        </w:rPr>
        <w:t>תחומי</w:t>
      </w:r>
      <w:r w:rsidRPr="00A20B3B">
        <w:rPr>
          <w:szCs w:val="24"/>
          <w:rtl/>
        </w:rPr>
        <w:t xml:space="preserve"> </w:t>
      </w:r>
      <w:r w:rsidRPr="00A20B3B">
        <w:rPr>
          <w:rFonts w:hint="cs"/>
          <w:szCs w:val="24"/>
          <w:rtl/>
        </w:rPr>
        <w:t>מדינת</w:t>
      </w:r>
      <w:r>
        <w:rPr>
          <w:rFonts w:hint="cs"/>
          <w:szCs w:val="24"/>
          <w:rtl/>
        </w:rPr>
        <w:t xml:space="preserve"> </w:t>
      </w:r>
      <w:r w:rsidRPr="00A20B3B">
        <w:rPr>
          <w:rFonts w:hint="cs"/>
          <w:szCs w:val="24"/>
          <w:rtl/>
        </w:rPr>
        <w:t>ישראל</w:t>
      </w:r>
      <w:r w:rsidRPr="00A20B3B">
        <w:rPr>
          <w:szCs w:val="24"/>
          <w:rtl/>
        </w:rPr>
        <w:t xml:space="preserve"> </w:t>
      </w:r>
      <w:r w:rsidRPr="00A20B3B">
        <w:rPr>
          <w:rFonts w:hint="cs"/>
          <w:szCs w:val="24"/>
          <w:rtl/>
        </w:rPr>
        <w:t>והשטחים</w:t>
      </w:r>
      <w:r w:rsidRPr="00A20B3B">
        <w:rPr>
          <w:szCs w:val="24"/>
          <w:rtl/>
        </w:rPr>
        <w:t xml:space="preserve"> </w:t>
      </w:r>
      <w:r w:rsidRPr="00A20B3B">
        <w:rPr>
          <w:rFonts w:hint="cs"/>
          <w:szCs w:val="24"/>
          <w:rtl/>
        </w:rPr>
        <w:t>המוחזקים</w:t>
      </w:r>
      <w:r>
        <w:rPr>
          <w:rFonts w:hint="cs"/>
          <w:szCs w:val="24"/>
          <w:rtl/>
        </w:rPr>
        <w:t>.</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sidRPr="00A20B3B">
        <w:rPr>
          <w:rFonts w:hint="cs"/>
          <w:szCs w:val="24"/>
          <w:rtl/>
        </w:rPr>
        <w:t>גבול</w:t>
      </w:r>
      <w:r w:rsidRPr="00A20B3B">
        <w:rPr>
          <w:szCs w:val="24"/>
          <w:rtl/>
        </w:rPr>
        <w:t xml:space="preserve"> </w:t>
      </w:r>
      <w:r w:rsidRPr="00A20B3B">
        <w:rPr>
          <w:rFonts w:hint="cs"/>
          <w:szCs w:val="24"/>
          <w:rtl/>
        </w:rPr>
        <w:t>האחריות</w:t>
      </w:r>
      <w:r w:rsidRPr="00A20B3B">
        <w:rPr>
          <w:szCs w:val="24"/>
          <w:rtl/>
        </w:rPr>
        <w:t xml:space="preserve"> </w:t>
      </w:r>
      <w:r w:rsidRPr="00A20B3B">
        <w:rPr>
          <w:rFonts w:hint="cs"/>
          <w:szCs w:val="24"/>
          <w:rtl/>
        </w:rPr>
        <w:t>לא</w:t>
      </w:r>
      <w:r w:rsidRPr="00A20B3B">
        <w:rPr>
          <w:szCs w:val="24"/>
          <w:rtl/>
        </w:rPr>
        <w:t xml:space="preserve"> </w:t>
      </w:r>
      <w:r w:rsidRPr="00A20B3B">
        <w:rPr>
          <w:rFonts w:hint="cs"/>
          <w:szCs w:val="24"/>
          <w:rtl/>
        </w:rPr>
        <w:t>יפחת</w:t>
      </w:r>
      <w:r w:rsidRPr="00A20B3B">
        <w:rPr>
          <w:szCs w:val="24"/>
          <w:rtl/>
        </w:rPr>
        <w:t xml:space="preserve"> </w:t>
      </w:r>
      <w:r w:rsidRPr="00A20B3B">
        <w:rPr>
          <w:rFonts w:hint="cs"/>
          <w:szCs w:val="24"/>
          <w:rtl/>
        </w:rPr>
        <w:t>מסך</w:t>
      </w:r>
      <w:r w:rsidR="00BF54DA">
        <w:rPr>
          <w:szCs w:val="24"/>
          <w:rtl/>
        </w:rPr>
        <w:t xml:space="preserve"> </w:t>
      </w:r>
      <w:r w:rsidRPr="00A20B3B">
        <w:rPr>
          <w:szCs w:val="24"/>
          <w:rtl/>
        </w:rPr>
        <w:t xml:space="preserve">5,000,000 </w:t>
      </w:r>
      <w:r w:rsidRPr="00A20B3B">
        <w:rPr>
          <w:rFonts w:hint="cs"/>
          <w:szCs w:val="24"/>
          <w:rtl/>
        </w:rPr>
        <w:t>דולר</w:t>
      </w:r>
      <w:r w:rsidRPr="00A20B3B">
        <w:rPr>
          <w:szCs w:val="24"/>
          <w:rtl/>
        </w:rPr>
        <w:t xml:space="preserve"> </w:t>
      </w:r>
      <w:r w:rsidRPr="00A20B3B">
        <w:rPr>
          <w:rFonts w:hint="cs"/>
          <w:szCs w:val="24"/>
          <w:rtl/>
        </w:rPr>
        <w:t>ארה</w:t>
      </w:r>
      <w:r w:rsidRPr="00A20B3B">
        <w:rPr>
          <w:szCs w:val="24"/>
          <w:rtl/>
        </w:rPr>
        <w:t>"</w:t>
      </w:r>
      <w:r w:rsidRPr="00A20B3B">
        <w:rPr>
          <w:rFonts w:hint="cs"/>
          <w:szCs w:val="24"/>
          <w:rtl/>
        </w:rPr>
        <w:t>ב</w:t>
      </w:r>
      <w:r w:rsidRPr="00A20B3B">
        <w:rPr>
          <w:rFonts w:hint="cs"/>
          <w:rtl/>
        </w:rPr>
        <w:t xml:space="preserve"> </w:t>
      </w:r>
      <w:r w:rsidRPr="00A20B3B">
        <w:rPr>
          <w:rFonts w:hint="cs"/>
          <w:szCs w:val="24"/>
          <w:rtl/>
        </w:rPr>
        <w:t>לעובד</w:t>
      </w:r>
      <w:r w:rsidRPr="00A20B3B">
        <w:rPr>
          <w:szCs w:val="24"/>
          <w:rtl/>
        </w:rPr>
        <w:t xml:space="preserve">, </w:t>
      </w:r>
      <w:r w:rsidRPr="00A20B3B">
        <w:rPr>
          <w:rFonts w:hint="cs"/>
          <w:szCs w:val="24"/>
          <w:rtl/>
        </w:rPr>
        <w:t>למקרה</w:t>
      </w:r>
      <w:r w:rsidRPr="00A20B3B">
        <w:rPr>
          <w:szCs w:val="24"/>
          <w:rtl/>
        </w:rPr>
        <w:t xml:space="preserve"> </w:t>
      </w:r>
      <w:r w:rsidRPr="00A20B3B">
        <w:rPr>
          <w:rFonts w:hint="cs"/>
          <w:szCs w:val="24"/>
          <w:rtl/>
        </w:rPr>
        <w:t>ולתקופת</w:t>
      </w:r>
      <w:r w:rsidRPr="00A20B3B">
        <w:rPr>
          <w:szCs w:val="24"/>
          <w:rtl/>
        </w:rPr>
        <w:t xml:space="preserve"> </w:t>
      </w:r>
      <w:r w:rsidRPr="00A20B3B">
        <w:rPr>
          <w:rFonts w:hint="cs"/>
          <w:szCs w:val="24"/>
          <w:rtl/>
        </w:rPr>
        <w:t>הביטוח</w:t>
      </w:r>
      <w:r>
        <w:rPr>
          <w:rFonts w:hint="cs"/>
          <w:szCs w:val="24"/>
          <w:rtl/>
        </w:rPr>
        <w:t xml:space="preserve"> </w:t>
      </w:r>
      <w:r w:rsidRPr="00A20B3B">
        <w:rPr>
          <w:szCs w:val="24"/>
          <w:rtl/>
        </w:rPr>
        <w:t>(</w:t>
      </w:r>
      <w:r w:rsidRPr="00A20B3B">
        <w:rPr>
          <w:rFonts w:hint="cs"/>
          <w:szCs w:val="24"/>
          <w:rtl/>
        </w:rPr>
        <w:t>שנה</w:t>
      </w:r>
      <w:r w:rsidRPr="00A20B3B">
        <w:rPr>
          <w:szCs w:val="24"/>
          <w:rtl/>
        </w:rPr>
        <w:t>)</w:t>
      </w:r>
      <w:r>
        <w:rPr>
          <w:rFonts w:hint="cs"/>
          <w:szCs w:val="24"/>
          <w:rtl/>
        </w:rPr>
        <w:t>.</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Pr>
          <w:rFonts w:hint="cs"/>
          <w:szCs w:val="24"/>
          <w:rtl/>
        </w:rPr>
        <w:t>הביטוח יורחב לכסות את חבותו של המבוטח כלפי קבלנים, קבלני משנה ועובדיהם היה ויחשב כמעבידם.</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sidRPr="000801E4">
        <w:rPr>
          <w:rFonts w:hint="cs"/>
          <w:szCs w:val="24"/>
          <w:rtl/>
        </w:rPr>
        <w:t>הביטוח</w:t>
      </w:r>
      <w:r w:rsidRPr="000801E4">
        <w:rPr>
          <w:szCs w:val="24"/>
          <w:rtl/>
        </w:rPr>
        <w:t xml:space="preserve"> </w:t>
      </w:r>
      <w:r w:rsidRPr="000801E4">
        <w:rPr>
          <w:rFonts w:hint="cs"/>
          <w:szCs w:val="24"/>
          <w:rtl/>
        </w:rPr>
        <w:t>על</w:t>
      </w:r>
      <w:r w:rsidRPr="000801E4">
        <w:rPr>
          <w:szCs w:val="24"/>
          <w:rtl/>
        </w:rPr>
        <w:t xml:space="preserve"> </w:t>
      </w:r>
      <w:r w:rsidRPr="000801E4">
        <w:rPr>
          <w:rFonts w:hint="cs"/>
          <w:szCs w:val="24"/>
          <w:rtl/>
        </w:rPr>
        <w:t>פי</w:t>
      </w:r>
      <w:r w:rsidRPr="000801E4">
        <w:rPr>
          <w:szCs w:val="24"/>
          <w:rtl/>
        </w:rPr>
        <w:t xml:space="preserve"> </w:t>
      </w:r>
      <w:r w:rsidRPr="000801E4">
        <w:rPr>
          <w:rFonts w:hint="cs"/>
          <w:szCs w:val="24"/>
          <w:rtl/>
        </w:rPr>
        <w:t>הפוליסה</w:t>
      </w:r>
      <w:r w:rsidRPr="000801E4">
        <w:rPr>
          <w:szCs w:val="24"/>
          <w:rtl/>
        </w:rPr>
        <w:t xml:space="preserve"> </w:t>
      </w:r>
      <w:r w:rsidRPr="000801E4">
        <w:rPr>
          <w:rFonts w:hint="cs"/>
          <w:szCs w:val="24"/>
          <w:rtl/>
        </w:rPr>
        <w:t>יורחב</w:t>
      </w:r>
      <w:r w:rsidRPr="000801E4">
        <w:rPr>
          <w:szCs w:val="24"/>
          <w:rtl/>
        </w:rPr>
        <w:t xml:space="preserve"> </w:t>
      </w:r>
      <w:r w:rsidRPr="000801E4">
        <w:rPr>
          <w:rFonts w:hint="cs"/>
          <w:szCs w:val="24"/>
          <w:rtl/>
        </w:rPr>
        <w:t>לשפות</w:t>
      </w:r>
      <w:r w:rsidRPr="000801E4">
        <w:rPr>
          <w:szCs w:val="24"/>
          <w:rtl/>
        </w:rPr>
        <w:t xml:space="preserve"> </w:t>
      </w:r>
      <w:r w:rsidRPr="000801E4">
        <w:rPr>
          <w:rFonts w:hint="cs"/>
          <w:szCs w:val="24"/>
          <w:rtl/>
        </w:rPr>
        <w:t>את</w:t>
      </w:r>
      <w:r w:rsidRPr="000801E4">
        <w:rPr>
          <w:szCs w:val="24"/>
          <w:rtl/>
        </w:rPr>
        <w:t xml:space="preserve"> </w:t>
      </w:r>
      <w:r w:rsidRPr="000801E4">
        <w:rPr>
          <w:rFonts w:hint="cs"/>
          <w:szCs w:val="24"/>
          <w:rtl/>
        </w:rPr>
        <w:t>מדינת</w:t>
      </w:r>
      <w:r w:rsidRPr="000801E4">
        <w:rPr>
          <w:szCs w:val="24"/>
          <w:rtl/>
        </w:rPr>
        <w:t xml:space="preserve"> </w:t>
      </w:r>
      <w:r w:rsidRPr="000801E4">
        <w:rPr>
          <w:rFonts w:hint="cs"/>
          <w:szCs w:val="24"/>
          <w:rtl/>
        </w:rPr>
        <w:t>ישראל</w:t>
      </w:r>
      <w:r w:rsidRPr="000801E4">
        <w:rPr>
          <w:szCs w:val="24"/>
          <w:rtl/>
        </w:rPr>
        <w:t xml:space="preserve"> – </w:t>
      </w:r>
      <w:r w:rsidRPr="000801E4">
        <w:rPr>
          <w:rFonts w:hint="cs"/>
          <w:szCs w:val="24"/>
          <w:rtl/>
        </w:rPr>
        <w:t>משרד</w:t>
      </w:r>
      <w:r w:rsidRPr="000801E4">
        <w:rPr>
          <w:szCs w:val="24"/>
          <w:rtl/>
        </w:rPr>
        <w:t xml:space="preserve"> </w:t>
      </w:r>
      <w:r>
        <w:rPr>
          <w:rFonts w:hint="cs"/>
          <w:szCs w:val="24"/>
          <w:rtl/>
        </w:rPr>
        <w:t xml:space="preserve">ראש הממשלה, </w:t>
      </w:r>
      <w:r w:rsidRPr="000801E4">
        <w:rPr>
          <w:rFonts w:hint="cs"/>
          <w:szCs w:val="24"/>
          <w:rtl/>
        </w:rPr>
        <w:t>היה</w:t>
      </w:r>
      <w:r w:rsidRPr="000801E4">
        <w:rPr>
          <w:szCs w:val="24"/>
          <w:rtl/>
        </w:rPr>
        <w:t xml:space="preserve"> </w:t>
      </w:r>
      <w:r w:rsidRPr="000801E4">
        <w:rPr>
          <w:rFonts w:hint="cs"/>
          <w:szCs w:val="24"/>
          <w:rtl/>
        </w:rPr>
        <w:t>ונטען</w:t>
      </w:r>
      <w:r w:rsidRPr="005F58F4">
        <w:rPr>
          <w:rFonts w:hint="cs"/>
          <w:szCs w:val="24"/>
          <w:rtl/>
        </w:rPr>
        <w:t xml:space="preserve"> </w:t>
      </w:r>
      <w:r w:rsidRPr="000801E4">
        <w:rPr>
          <w:rFonts w:hint="cs"/>
          <w:szCs w:val="24"/>
          <w:rtl/>
        </w:rPr>
        <w:t>לעניין</w:t>
      </w:r>
      <w:r w:rsidRPr="000801E4">
        <w:rPr>
          <w:szCs w:val="24"/>
          <w:rtl/>
        </w:rPr>
        <w:t xml:space="preserve"> </w:t>
      </w:r>
      <w:r w:rsidRPr="00847B6E">
        <w:rPr>
          <w:rFonts w:hint="cs"/>
          <w:szCs w:val="24"/>
          <w:rtl/>
        </w:rPr>
        <w:t>קרות</w:t>
      </w:r>
      <w:r w:rsidRPr="00847B6E">
        <w:rPr>
          <w:szCs w:val="24"/>
          <w:rtl/>
        </w:rPr>
        <w:t xml:space="preserve"> </w:t>
      </w:r>
      <w:r w:rsidRPr="00847B6E">
        <w:rPr>
          <w:rFonts w:hint="cs"/>
          <w:szCs w:val="24"/>
          <w:rtl/>
        </w:rPr>
        <w:t>תאונת</w:t>
      </w:r>
      <w:r w:rsidRPr="00847B6E">
        <w:rPr>
          <w:szCs w:val="24"/>
          <w:rtl/>
        </w:rPr>
        <w:t xml:space="preserve"> </w:t>
      </w:r>
      <w:r w:rsidRPr="00847B6E">
        <w:rPr>
          <w:rFonts w:hint="cs"/>
          <w:szCs w:val="24"/>
          <w:rtl/>
        </w:rPr>
        <w:t>עבודה</w:t>
      </w:r>
      <w:r>
        <w:rPr>
          <w:rFonts w:hint="cs"/>
          <w:szCs w:val="24"/>
          <w:rtl/>
        </w:rPr>
        <w:t xml:space="preserve"> </w:t>
      </w:r>
      <w:r w:rsidRPr="00847B6E">
        <w:rPr>
          <w:szCs w:val="24"/>
          <w:rtl/>
        </w:rPr>
        <w:t>/</w:t>
      </w:r>
      <w:r>
        <w:rPr>
          <w:rFonts w:hint="cs"/>
          <w:szCs w:val="24"/>
          <w:rtl/>
        </w:rPr>
        <w:t xml:space="preserve"> </w:t>
      </w:r>
      <w:r w:rsidRPr="00847B6E">
        <w:rPr>
          <w:rFonts w:hint="cs"/>
          <w:szCs w:val="24"/>
          <w:rtl/>
        </w:rPr>
        <w:t>מחלת</w:t>
      </w:r>
      <w:r w:rsidRPr="00847B6E">
        <w:rPr>
          <w:szCs w:val="24"/>
          <w:rtl/>
        </w:rPr>
        <w:t xml:space="preserve"> </w:t>
      </w:r>
      <w:r w:rsidRPr="00847B6E">
        <w:rPr>
          <w:rFonts w:hint="cs"/>
          <w:szCs w:val="24"/>
          <w:rtl/>
        </w:rPr>
        <w:t>מקצוע</w:t>
      </w:r>
      <w:r w:rsidRPr="00847B6E">
        <w:rPr>
          <w:szCs w:val="24"/>
          <w:rtl/>
        </w:rPr>
        <w:t xml:space="preserve"> </w:t>
      </w:r>
      <w:r w:rsidRPr="00847B6E">
        <w:rPr>
          <w:rFonts w:hint="cs"/>
          <w:szCs w:val="24"/>
          <w:rtl/>
        </w:rPr>
        <w:t>כלשהי</w:t>
      </w:r>
      <w:r w:rsidRPr="00847B6E">
        <w:rPr>
          <w:szCs w:val="24"/>
          <w:rtl/>
        </w:rPr>
        <w:t xml:space="preserve"> </w:t>
      </w:r>
      <w:r w:rsidRPr="00847B6E">
        <w:rPr>
          <w:rFonts w:hint="cs"/>
          <w:szCs w:val="24"/>
          <w:rtl/>
        </w:rPr>
        <w:t>כי</w:t>
      </w:r>
      <w:r w:rsidRPr="00847B6E">
        <w:rPr>
          <w:szCs w:val="24"/>
          <w:rtl/>
        </w:rPr>
        <w:t xml:space="preserve"> </w:t>
      </w:r>
      <w:r>
        <w:rPr>
          <w:rFonts w:hint="cs"/>
          <w:szCs w:val="24"/>
          <w:rtl/>
        </w:rPr>
        <w:t>הם</w:t>
      </w:r>
      <w:r w:rsidRPr="00847B6E">
        <w:rPr>
          <w:szCs w:val="24"/>
          <w:rtl/>
        </w:rPr>
        <w:t xml:space="preserve"> </w:t>
      </w:r>
      <w:r w:rsidRPr="00847B6E">
        <w:rPr>
          <w:rFonts w:hint="cs"/>
          <w:szCs w:val="24"/>
          <w:rtl/>
        </w:rPr>
        <w:t>נושא</w:t>
      </w:r>
      <w:r>
        <w:rPr>
          <w:rFonts w:hint="cs"/>
          <w:szCs w:val="24"/>
          <w:rtl/>
        </w:rPr>
        <w:t>ים</w:t>
      </w:r>
      <w:r w:rsidRPr="00847B6E">
        <w:rPr>
          <w:szCs w:val="24"/>
          <w:rtl/>
        </w:rPr>
        <w:t xml:space="preserve"> </w:t>
      </w:r>
      <w:r w:rsidRPr="00847B6E">
        <w:rPr>
          <w:rFonts w:hint="cs"/>
          <w:szCs w:val="24"/>
          <w:rtl/>
        </w:rPr>
        <w:t>בחבות</w:t>
      </w:r>
      <w:r w:rsidRPr="00847B6E">
        <w:rPr>
          <w:szCs w:val="24"/>
          <w:rtl/>
        </w:rPr>
        <w:t xml:space="preserve"> </w:t>
      </w:r>
      <w:r w:rsidRPr="00847B6E">
        <w:rPr>
          <w:rFonts w:hint="cs"/>
          <w:szCs w:val="24"/>
          <w:rtl/>
        </w:rPr>
        <w:t>מעביד</w:t>
      </w:r>
      <w:r w:rsidRPr="00847B6E">
        <w:rPr>
          <w:rFonts w:hint="cs"/>
          <w:rtl/>
        </w:rPr>
        <w:t xml:space="preserve"> </w:t>
      </w:r>
      <w:r w:rsidRPr="00847B6E">
        <w:rPr>
          <w:rFonts w:hint="cs"/>
          <w:szCs w:val="24"/>
          <w:rtl/>
        </w:rPr>
        <w:t>כלשהם</w:t>
      </w:r>
      <w:r w:rsidRPr="00847B6E">
        <w:rPr>
          <w:szCs w:val="24"/>
          <w:rtl/>
        </w:rPr>
        <w:t xml:space="preserve"> </w:t>
      </w:r>
      <w:r w:rsidRPr="00847B6E">
        <w:rPr>
          <w:rFonts w:hint="cs"/>
          <w:szCs w:val="24"/>
          <w:rtl/>
        </w:rPr>
        <w:t>כלפי</w:t>
      </w:r>
      <w:r>
        <w:rPr>
          <w:rFonts w:hint="cs"/>
          <w:szCs w:val="24"/>
          <w:rtl/>
        </w:rPr>
        <w:t xml:space="preserve"> </w:t>
      </w:r>
      <w:r w:rsidRPr="00847B6E">
        <w:rPr>
          <w:rFonts w:hint="cs"/>
          <w:szCs w:val="24"/>
          <w:rtl/>
        </w:rPr>
        <w:t>מי</w:t>
      </w:r>
      <w:r w:rsidRPr="00847B6E">
        <w:rPr>
          <w:rFonts w:hint="cs"/>
          <w:rtl/>
        </w:rPr>
        <w:t xml:space="preserve"> </w:t>
      </w:r>
      <w:r w:rsidRPr="00847B6E">
        <w:rPr>
          <w:rFonts w:hint="cs"/>
          <w:szCs w:val="24"/>
          <w:rtl/>
        </w:rPr>
        <w:t>מעובדי</w:t>
      </w:r>
      <w:r w:rsidRPr="00847B6E">
        <w:rPr>
          <w:szCs w:val="24"/>
          <w:rtl/>
        </w:rPr>
        <w:t xml:space="preserve"> </w:t>
      </w:r>
      <w:r w:rsidRPr="00847B6E">
        <w:rPr>
          <w:rFonts w:hint="cs"/>
          <w:szCs w:val="24"/>
          <w:rtl/>
        </w:rPr>
        <w:t>הספק</w:t>
      </w:r>
      <w:r w:rsidRPr="00847B6E">
        <w:rPr>
          <w:szCs w:val="24"/>
          <w:rtl/>
        </w:rPr>
        <w:t xml:space="preserve">, </w:t>
      </w:r>
      <w:r w:rsidRPr="00847B6E">
        <w:rPr>
          <w:rFonts w:hint="cs"/>
          <w:szCs w:val="24"/>
          <w:rtl/>
        </w:rPr>
        <w:t>קבלנים</w:t>
      </w:r>
      <w:r w:rsidRPr="00847B6E">
        <w:rPr>
          <w:szCs w:val="24"/>
          <w:rtl/>
        </w:rPr>
        <w:t xml:space="preserve">, </w:t>
      </w:r>
      <w:r w:rsidRPr="00847B6E">
        <w:rPr>
          <w:rFonts w:hint="cs"/>
          <w:szCs w:val="24"/>
          <w:rtl/>
        </w:rPr>
        <w:t>קבלני</w:t>
      </w:r>
      <w:r w:rsidRPr="00847B6E">
        <w:rPr>
          <w:szCs w:val="24"/>
          <w:rtl/>
        </w:rPr>
        <w:t xml:space="preserve"> </w:t>
      </w:r>
      <w:r w:rsidRPr="00847B6E">
        <w:rPr>
          <w:rFonts w:hint="cs"/>
          <w:szCs w:val="24"/>
          <w:rtl/>
        </w:rPr>
        <w:t>משנה</w:t>
      </w:r>
      <w:r w:rsidRPr="000801E4">
        <w:rPr>
          <w:szCs w:val="24"/>
          <w:rtl/>
        </w:rPr>
        <w:t xml:space="preserve"> </w:t>
      </w:r>
      <w:r w:rsidRPr="00BC5DF3">
        <w:rPr>
          <w:rFonts w:hint="cs"/>
          <w:szCs w:val="24"/>
          <w:rtl/>
        </w:rPr>
        <w:t xml:space="preserve">ועובדיהם </w:t>
      </w:r>
      <w:r w:rsidRPr="000801E4">
        <w:rPr>
          <w:rFonts w:hint="cs"/>
          <w:szCs w:val="24"/>
          <w:rtl/>
        </w:rPr>
        <w:t>שבשירותו</w:t>
      </w:r>
      <w:r>
        <w:rPr>
          <w:rFonts w:hint="cs"/>
          <w:szCs w:val="24"/>
          <w:rtl/>
        </w:rPr>
        <w:t>.</w:t>
      </w:r>
    </w:p>
    <w:p w:rsidR="005F58F4" w:rsidRDefault="005F58F4" w:rsidP="005F58F4">
      <w:pPr>
        <w:pStyle w:val="ad"/>
        <w:numPr>
          <w:ilvl w:val="1"/>
          <w:numId w:val="18"/>
        </w:numPr>
        <w:tabs>
          <w:tab w:val="num" w:pos="2006"/>
          <w:tab w:val="right" w:pos="8640"/>
        </w:tabs>
        <w:spacing w:after="120"/>
        <w:jc w:val="both"/>
        <w:rPr>
          <w:szCs w:val="24"/>
          <w:u w:val="single"/>
        </w:rPr>
      </w:pPr>
      <w:r w:rsidRPr="005F58F4">
        <w:rPr>
          <w:rFonts w:hint="cs"/>
          <w:szCs w:val="24"/>
          <w:u w:val="single"/>
          <w:rtl/>
        </w:rPr>
        <w:t>ביטוח</w:t>
      </w:r>
      <w:r w:rsidRPr="005F58F4">
        <w:rPr>
          <w:szCs w:val="24"/>
          <w:u w:val="single"/>
          <w:rtl/>
        </w:rPr>
        <w:t xml:space="preserve"> </w:t>
      </w:r>
      <w:r w:rsidRPr="005F58F4">
        <w:rPr>
          <w:rFonts w:hint="cs"/>
          <w:szCs w:val="24"/>
          <w:u w:val="single"/>
          <w:rtl/>
        </w:rPr>
        <w:t>אחריות</w:t>
      </w:r>
      <w:r w:rsidRPr="005F58F4">
        <w:rPr>
          <w:szCs w:val="24"/>
          <w:u w:val="single"/>
          <w:rtl/>
        </w:rPr>
        <w:t xml:space="preserve"> </w:t>
      </w:r>
      <w:r w:rsidRPr="005F58F4">
        <w:rPr>
          <w:rFonts w:hint="cs"/>
          <w:szCs w:val="24"/>
          <w:u w:val="single"/>
          <w:rtl/>
        </w:rPr>
        <w:t>כלפי</w:t>
      </w:r>
      <w:r w:rsidRPr="005F58F4">
        <w:rPr>
          <w:szCs w:val="24"/>
          <w:u w:val="single"/>
          <w:rtl/>
        </w:rPr>
        <w:t xml:space="preserve"> </w:t>
      </w:r>
      <w:r w:rsidRPr="005F58F4">
        <w:rPr>
          <w:rFonts w:hint="cs"/>
          <w:szCs w:val="24"/>
          <w:u w:val="single"/>
          <w:rtl/>
        </w:rPr>
        <w:t>צד</w:t>
      </w:r>
      <w:r w:rsidRPr="005F58F4">
        <w:rPr>
          <w:szCs w:val="24"/>
          <w:u w:val="single"/>
          <w:rtl/>
        </w:rPr>
        <w:t xml:space="preserve"> </w:t>
      </w:r>
      <w:r w:rsidRPr="005F58F4">
        <w:rPr>
          <w:rFonts w:hint="cs"/>
          <w:szCs w:val="24"/>
          <w:u w:val="single"/>
          <w:rtl/>
        </w:rPr>
        <w:t>שלישי</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sidRPr="005F58F4">
        <w:rPr>
          <w:szCs w:val="24"/>
          <w:rtl/>
        </w:rPr>
        <w:t>הספק יבטח את אחריותו החוקית על פי דיני מדינת ישר</w:t>
      </w:r>
      <w:r w:rsidR="00BF54DA">
        <w:rPr>
          <w:szCs w:val="24"/>
          <w:rtl/>
        </w:rPr>
        <w:t xml:space="preserve">אל בביטוח אחריות כלפי צד שלישי </w:t>
      </w:r>
      <w:r w:rsidRPr="005F58F4">
        <w:rPr>
          <w:szCs w:val="24"/>
          <w:rtl/>
        </w:rPr>
        <w:t>גוף ורכוש, בכל תחומי מדינת ישראל והשטחים המוחזקים</w:t>
      </w:r>
      <w:r>
        <w:rPr>
          <w:rFonts w:hint="cs"/>
          <w:szCs w:val="24"/>
          <w:rtl/>
        </w:rPr>
        <w:t>.</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sidRPr="002D77D8">
        <w:rPr>
          <w:rFonts w:hint="cs"/>
          <w:szCs w:val="24"/>
          <w:rtl/>
        </w:rPr>
        <w:t>גבול</w:t>
      </w:r>
      <w:r w:rsidRPr="002D77D8">
        <w:rPr>
          <w:szCs w:val="24"/>
          <w:rtl/>
        </w:rPr>
        <w:t xml:space="preserve"> </w:t>
      </w:r>
      <w:r w:rsidRPr="002D77D8">
        <w:rPr>
          <w:rFonts w:hint="cs"/>
          <w:szCs w:val="24"/>
          <w:rtl/>
        </w:rPr>
        <w:t>האחריות</w:t>
      </w:r>
      <w:r w:rsidRPr="002D77D8">
        <w:rPr>
          <w:szCs w:val="24"/>
          <w:rtl/>
        </w:rPr>
        <w:t xml:space="preserve"> </w:t>
      </w:r>
      <w:r w:rsidRPr="002D77D8">
        <w:rPr>
          <w:rFonts w:hint="cs"/>
          <w:szCs w:val="24"/>
          <w:rtl/>
        </w:rPr>
        <w:t>לא</w:t>
      </w:r>
      <w:r w:rsidRPr="002D77D8">
        <w:rPr>
          <w:szCs w:val="24"/>
          <w:rtl/>
        </w:rPr>
        <w:t xml:space="preserve"> </w:t>
      </w:r>
      <w:r w:rsidRPr="002D77D8">
        <w:rPr>
          <w:rFonts w:hint="cs"/>
          <w:szCs w:val="24"/>
          <w:rtl/>
        </w:rPr>
        <w:t>יפחת</w:t>
      </w:r>
      <w:r w:rsidRPr="002D77D8">
        <w:rPr>
          <w:szCs w:val="24"/>
          <w:rtl/>
        </w:rPr>
        <w:t xml:space="preserve"> </w:t>
      </w:r>
      <w:r w:rsidRPr="002D77D8">
        <w:rPr>
          <w:rFonts w:hint="cs"/>
          <w:szCs w:val="24"/>
          <w:rtl/>
        </w:rPr>
        <w:t>מסך</w:t>
      </w:r>
      <w:r w:rsidRPr="002D77D8">
        <w:rPr>
          <w:szCs w:val="24"/>
          <w:rtl/>
        </w:rPr>
        <w:t xml:space="preserve"> </w:t>
      </w:r>
      <w:r w:rsidRPr="002D77D8">
        <w:rPr>
          <w:rFonts w:hint="cs"/>
          <w:szCs w:val="24"/>
          <w:rtl/>
        </w:rPr>
        <w:t>500</w:t>
      </w:r>
      <w:r w:rsidRPr="002D77D8">
        <w:rPr>
          <w:szCs w:val="24"/>
          <w:rtl/>
        </w:rPr>
        <w:t xml:space="preserve">,000 </w:t>
      </w:r>
      <w:r w:rsidRPr="002D77D8">
        <w:rPr>
          <w:rFonts w:hint="cs"/>
          <w:szCs w:val="24"/>
          <w:rtl/>
        </w:rPr>
        <w:t>דולר</w:t>
      </w:r>
      <w:r w:rsidRPr="002D77D8">
        <w:rPr>
          <w:szCs w:val="24"/>
          <w:rtl/>
        </w:rPr>
        <w:t xml:space="preserve"> </w:t>
      </w:r>
      <w:r w:rsidRPr="002D77D8">
        <w:rPr>
          <w:rFonts w:hint="cs"/>
          <w:szCs w:val="24"/>
          <w:rtl/>
        </w:rPr>
        <w:t>ארה</w:t>
      </w:r>
      <w:r w:rsidRPr="002D77D8">
        <w:rPr>
          <w:szCs w:val="24"/>
          <w:rtl/>
        </w:rPr>
        <w:t>"</w:t>
      </w:r>
      <w:r w:rsidRPr="002D77D8">
        <w:rPr>
          <w:rFonts w:hint="cs"/>
          <w:szCs w:val="24"/>
          <w:rtl/>
        </w:rPr>
        <w:t>ב</w:t>
      </w:r>
      <w:r w:rsidRPr="002D77D8">
        <w:rPr>
          <w:szCs w:val="24"/>
          <w:rtl/>
        </w:rPr>
        <w:t xml:space="preserve"> </w:t>
      </w:r>
      <w:r w:rsidRPr="002D77D8">
        <w:rPr>
          <w:rFonts w:hint="cs"/>
          <w:szCs w:val="24"/>
          <w:rtl/>
        </w:rPr>
        <w:t>למקרה</w:t>
      </w:r>
      <w:r w:rsidRPr="002D77D8">
        <w:rPr>
          <w:szCs w:val="24"/>
          <w:rtl/>
        </w:rPr>
        <w:t xml:space="preserve"> </w:t>
      </w:r>
      <w:r w:rsidRPr="002D77D8">
        <w:rPr>
          <w:rFonts w:hint="cs"/>
          <w:szCs w:val="24"/>
          <w:rtl/>
        </w:rPr>
        <w:t>ולתקופת</w:t>
      </w:r>
      <w:r w:rsidRPr="002D77D8">
        <w:rPr>
          <w:szCs w:val="24"/>
          <w:rtl/>
        </w:rPr>
        <w:t xml:space="preserve"> </w:t>
      </w:r>
      <w:r w:rsidRPr="002D77D8">
        <w:rPr>
          <w:rFonts w:hint="cs"/>
          <w:szCs w:val="24"/>
          <w:rtl/>
        </w:rPr>
        <w:t>הביטוח</w:t>
      </w:r>
      <w:r w:rsidRPr="002D77D8">
        <w:rPr>
          <w:szCs w:val="24"/>
          <w:rtl/>
        </w:rPr>
        <w:t xml:space="preserve"> (</w:t>
      </w:r>
      <w:r w:rsidRPr="002D77D8">
        <w:rPr>
          <w:rFonts w:hint="cs"/>
          <w:szCs w:val="24"/>
          <w:rtl/>
        </w:rPr>
        <w:t>שנה</w:t>
      </w:r>
      <w:r w:rsidRPr="002D77D8">
        <w:rPr>
          <w:szCs w:val="24"/>
          <w:rtl/>
        </w:rPr>
        <w:t>)</w:t>
      </w:r>
      <w:r>
        <w:rPr>
          <w:rFonts w:hint="cs"/>
          <w:szCs w:val="24"/>
          <w:rtl/>
        </w:rPr>
        <w:t>.</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sidRPr="003474F0">
        <w:rPr>
          <w:rFonts w:hint="cs"/>
          <w:szCs w:val="24"/>
          <w:rtl/>
        </w:rPr>
        <w:t>בפוליסה</w:t>
      </w:r>
      <w:r w:rsidRPr="003474F0">
        <w:rPr>
          <w:szCs w:val="24"/>
          <w:rtl/>
        </w:rPr>
        <w:t xml:space="preserve"> </w:t>
      </w:r>
      <w:r w:rsidRPr="003474F0">
        <w:rPr>
          <w:rFonts w:hint="cs"/>
          <w:szCs w:val="24"/>
          <w:rtl/>
        </w:rPr>
        <w:t>ייכלל</w:t>
      </w:r>
      <w:r w:rsidRPr="003474F0">
        <w:rPr>
          <w:szCs w:val="24"/>
          <w:rtl/>
        </w:rPr>
        <w:t xml:space="preserve"> </w:t>
      </w:r>
      <w:r w:rsidRPr="003474F0">
        <w:rPr>
          <w:rFonts w:hint="cs"/>
          <w:szCs w:val="24"/>
          <w:rtl/>
        </w:rPr>
        <w:t>סעיף</w:t>
      </w:r>
      <w:r w:rsidRPr="003474F0">
        <w:rPr>
          <w:szCs w:val="24"/>
          <w:rtl/>
        </w:rPr>
        <w:t xml:space="preserve"> </w:t>
      </w:r>
      <w:r w:rsidRPr="003474F0">
        <w:rPr>
          <w:rFonts w:hint="cs"/>
          <w:szCs w:val="24"/>
          <w:rtl/>
        </w:rPr>
        <w:t>אחריות</w:t>
      </w:r>
      <w:r w:rsidRPr="003474F0">
        <w:rPr>
          <w:szCs w:val="24"/>
          <w:rtl/>
        </w:rPr>
        <w:t xml:space="preserve"> </w:t>
      </w:r>
      <w:r w:rsidRPr="003474F0">
        <w:rPr>
          <w:rFonts w:hint="cs"/>
          <w:szCs w:val="24"/>
          <w:rtl/>
        </w:rPr>
        <w:t>צולבת</w:t>
      </w:r>
      <w:r w:rsidRPr="003474F0">
        <w:rPr>
          <w:szCs w:val="24"/>
          <w:rtl/>
        </w:rPr>
        <w:t xml:space="preserve"> - </w:t>
      </w:r>
      <w:r w:rsidR="00BF54DA">
        <w:rPr>
          <w:sz w:val="20"/>
          <w:szCs w:val="20"/>
        </w:rPr>
        <w:t xml:space="preserve">Cross </w:t>
      </w:r>
      <w:r w:rsidRPr="00F37ACE">
        <w:rPr>
          <w:sz w:val="20"/>
          <w:szCs w:val="20"/>
        </w:rPr>
        <w:t>Liability</w:t>
      </w:r>
      <w:r>
        <w:rPr>
          <w:rFonts w:hint="cs"/>
          <w:szCs w:val="24"/>
          <w:rtl/>
        </w:rPr>
        <w:t>.</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Pr>
          <w:rFonts w:hint="cs"/>
          <w:szCs w:val="24"/>
          <w:rtl/>
        </w:rPr>
        <w:t xml:space="preserve">כל סייג/חריג לגבי רכוש והמתייחס לרכוש מדינת ישראל שהספק או כל איש שבשירותו </w:t>
      </w:r>
      <w:r w:rsidRPr="005F58F4">
        <w:rPr>
          <w:rFonts w:hint="cs"/>
          <w:szCs w:val="24"/>
          <w:rtl/>
        </w:rPr>
        <w:t>פועלים או פעלו בו- יבוטל</w:t>
      </w:r>
      <w:r>
        <w:rPr>
          <w:rFonts w:hint="cs"/>
          <w:szCs w:val="24"/>
          <w:rtl/>
        </w:rPr>
        <w:t>.</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Pr>
      </w:pPr>
      <w:r>
        <w:rPr>
          <w:rFonts w:hint="cs"/>
          <w:szCs w:val="24"/>
          <w:rtl/>
        </w:rPr>
        <w:t>רכוש מדינת ישראל ייחשב רכוש צד שלישי.</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tl/>
        </w:rPr>
      </w:pPr>
      <w:r>
        <w:rPr>
          <w:rFonts w:hint="cs"/>
          <w:szCs w:val="24"/>
          <w:rtl/>
        </w:rPr>
        <w:t xml:space="preserve">הביטוח מורחב לכסות את חבותו של המבוטח כלפי צד שלישי בגין פעילות של קבלנים, </w:t>
      </w:r>
    </w:p>
    <w:p w:rsidR="005F58F4" w:rsidRDefault="005F58F4" w:rsidP="005F58F4">
      <w:pPr>
        <w:pStyle w:val="ad"/>
        <w:tabs>
          <w:tab w:val="right" w:pos="8640"/>
        </w:tabs>
        <w:spacing w:after="120"/>
        <w:ind w:left="2006"/>
        <w:jc w:val="both"/>
        <w:rPr>
          <w:szCs w:val="24"/>
          <w:rtl/>
        </w:rPr>
      </w:pPr>
      <w:r>
        <w:rPr>
          <w:rFonts w:hint="cs"/>
          <w:szCs w:val="24"/>
          <w:rtl/>
        </w:rPr>
        <w:t>קבלני משנה ועובדיהם.</w:t>
      </w:r>
    </w:p>
    <w:p w:rsidR="005F58F4" w:rsidRDefault="005F58F4" w:rsidP="005F58F4">
      <w:pPr>
        <w:pStyle w:val="ad"/>
        <w:numPr>
          <w:ilvl w:val="2"/>
          <w:numId w:val="18"/>
        </w:numPr>
        <w:tabs>
          <w:tab w:val="clear" w:pos="2267"/>
          <w:tab w:val="num" w:pos="2006"/>
          <w:tab w:val="right" w:pos="8640"/>
        </w:tabs>
        <w:spacing w:after="120"/>
        <w:ind w:left="2006" w:hanging="720"/>
        <w:jc w:val="both"/>
        <w:rPr>
          <w:szCs w:val="24"/>
          <w:rtl/>
        </w:rPr>
      </w:pPr>
      <w:r w:rsidRPr="00211119">
        <w:rPr>
          <w:rFonts w:hint="cs"/>
          <w:szCs w:val="24"/>
          <w:rtl/>
        </w:rPr>
        <w:t>הביטוח</w:t>
      </w:r>
      <w:r w:rsidRPr="00211119">
        <w:rPr>
          <w:szCs w:val="24"/>
          <w:rtl/>
        </w:rPr>
        <w:t xml:space="preserve"> </w:t>
      </w:r>
      <w:r w:rsidRPr="00211119">
        <w:rPr>
          <w:rFonts w:hint="cs"/>
          <w:szCs w:val="24"/>
          <w:rtl/>
        </w:rPr>
        <w:t>על</w:t>
      </w:r>
      <w:r w:rsidRPr="00211119">
        <w:rPr>
          <w:szCs w:val="24"/>
          <w:rtl/>
        </w:rPr>
        <w:t xml:space="preserve"> </w:t>
      </w:r>
      <w:r w:rsidRPr="00211119">
        <w:rPr>
          <w:rFonts w:hint="cs"/>
          <w:szCs w:val="24"/>
          <w:rtl/>
        </w:rPr>
        <w:t>פי</w:t>
      </w:r>
      <w:r w:rsidRPr="00211119">
        <w:rPr>
          <w:szCs w:val="24"/>
          <w:rtl/>
        </w:rPr>
        <w:t xml:space="preserve"> </w:t>
      </w:r>
      <w:r w:rsidRPr="00211119">
        <w:rPr>
          <w:rFonts w:hint="cs"/>
          <w:szCs w:val="24"/>
          <w:rtl/>
        </w:rPr>
        <w:t>הפוליסה</w:t>
      </w:r>
      <w:r w:rsidRPr="00211119">
        <w:rPr>
          <w:szCs w:val="24"/>
          <w:rtl/>
        </w:rPr>
        <w:t xml:space="preserve"> </w:t>
      </w:r>
      <w:r w:rsidRPr="00211119">
        <w:rPr>
          <w:rFonts w:hint="cs"/>
          <w:szCs w:val="24"/>
          <w:rtl/>
        </w:rPr>
        <w:t>יורחב</w:t>
      </w:r>
      <w:r w:rsidRPr="00211119">
        <w:rPr>
          <w:szCs w:val="24"/>
          <w:rtl/>
        </w:rPr>
        <w:t xml:space="preserve"> </w:t>
      </w:r>
      <w:r w:rsidRPr="00211119">
        <w:rPr>
          <w:rFonts w:hint="cs"/>
          <w:szCs w:val="24"/>
          <w:rtl/>
        </w:rPr>
        <w:t>לשפות</w:t>
      </w:r>
      <w:r w:rsidRPr="00211119">
        <w:rPr>
          <w:szCs w:val="24"/>
          <w:rtl/>
        </w:rPr>
        <w:t xml:space="preserve"> </w:t>
      </w:r>
      <w:r w:rsidRPr="00211119">
        <w:rPr>
          <w:rFonts w:hint="cs"/>
          <w:szCs w:val="24"/>
          <w:rtl/>
        </w:rPr>
        <w:t>את</w:t>
      </w:r>
      <w:r w:rsidRPr="00211119">
        <w:rPr>
          <w:szCs w:val="24"/>
          <w:rtl/>
        </w:rPr>
        <w:t xml:space="preserve"> </w:t>
      </w:r>
      <w:r w:rsidRPr="00211119">
        <w:rPr>
          <w:rFonts w:hint="cs"/>
          <w:szCs w:val="24"/>
          <w:rtl/>
        </w:rPr>
        <w:t>מדינת</w:t>
      </w:r>
      <w:r w:rsidRPr="00211119">
        <w:rPr>
          <w:szCs w:val="24"/>
          <w:rtl/>
        </w:rPr>
        <w:t xml:space="preserve"> </w:t>
      </w:r>
      <w:r w:rsidRPr="00211119">
        <w:rPr>
          <w:rFonts w:hint="cs"/>
          <w:szCs w:val="24"/>
          <w:rtl/>
        </w:rPr>
        <w:t>ישראל</w:t>
      </w:r>
      <w:r w:rsidR="00BF54DA">
        <w:rPr>
          <w:szCs w:val="24"/>
          <w:rtl/>
        </w:rPr>
        <w:t xml:space="preserve"> – </w:t>
      </w:r>
      <w:r w:rsidRPr="00211119">
        <w:rPr>
          <w:rFonts w:hint="cs"/>
          <w:szCs w:val="24"/>
          <w:rtl/>
        </w:rPr>
        <w:t>משרד</w:t>
      </w:r>
      <w:r w:rsidRPr="00211119">
        <w:rPr>
          <w:szCs w:val="24"/>
          <w:rtl/>
        </w:rPr>
        <w:t xml:space="preserve"> </w:t>
      </w:r>
      <w:r>
        <w:rPr>
          <w:rFonts w:hint="cs"/>
          <w:szCs w:val="24"/>
          <w:rtl/>
        </w:rPr>
        <w:t>ראש הממשלה,</w:t>
      </w:r>
      <w:r w:rsidRPr="00C17462">
        <w:rPr>
          <w:szCs w:val="24"/>
          <w:rtl/>
        </w:rPr>
        <w:t xml:space="preserve"> </w:t>
      </w:r>
      <w:r w:rsidRPr="00211119">
        <w:rPr>
          <w:rFonts w:hint="cs"/>
          <w:szCs w:val="24"/>
          <w:rtl/>
        </w:rPr>
        <w:t>ככל</w:t>
      </w:r>
      <w:r w:rsidRPr="00211119">
        <w:rPr>
          <w:szCs w:val="24"/>
          <w:rtl/>
        </w:rPr>
        <w:t xml:space="preserve"> </w:t>
      </w:r>
    </w:p>
    <w:p w:rsidR="005F58F4" w:rsidRDefault="005F58F4" w:rsidP="005F58F4">
      <w:pPr>
        <w:pStyle w:val="ad"/>
        <w:tabs>
          <w:tab w:val="right" w:pos="8640"/>
        </w:tabs>
        <w:spacing w:after="120"/>
        <w:ind w:left="2006"/>
        <w:jc w:val="both"/>
        <w:rPr>
          <w:szCs w:val="24"/>
          <w:rtl/>
        </w:rPr>
      </w:pPr>
      <w:r w:rsidRPr="00211119">
        <w:rPr>
          <w:rFonts w:hint="cs"/>
          <w:szCs w:val="24"/>
          <w:rtl/>
        </w:rPr>
        <w:t>שייחשבו</w:t>
      </w:r>
      <w:r w:rsidRPr="005F58F4">
        <w:rPr>
          <w:rFonts w:hint="cs"/>
          <w:szCs w:val="24"/>
          <w:rtl/>
        </w:rPr>
        <w:t xml:space="preserve"> </w:t>
      </w:r>
      <w:r w:rsidRPr="00C2208E">
        <w:rPr>
          <w:rFonts w:hint="cs"/>
          <w:szCs w:val="24"/>
          <w:rtl/>
        </w:rPr>
        <w:t>אחראים</w:t>
      </w:r>
      <w:r w:rsidRPr="00C2208E">
        <w:rPr>
          <w:szCs w:val="24"/>
          <w:rtl/>
        </w:rPr>
        <w:t xml:space="preserve"> </w:t>
      </w:r>
      <w:r w:rsidRPr="00C2208E">
        <w:rPr>
          <w:rFonts w:hint="cs"/>
          <w:szCs w:val="24"/>
          <w:rtl/>
        </w:rPr>
        <w:t>למעשי</w:t>
      </w:r>
      <w:r w:rsidRPr="00C2208E">
        <w:rPr>
          <w:szCs w:val="24"/>
          <w:rtl/>
        </w:rPr>
        <w:t xml:space="preserve"> </w:t>
      </w:r>
      <w:r w:rsidRPr="00C2208E">
        <w:rPr>
          <w:rFonts w:hint="cs"/>
          <w:szCs w:val="24"/>
          <w:rtl/>
        </w:rPr>
        <w:t>ו</w:t>
      </w:r>
      <w:r w:rsidRPr="00C2208E">
        <w:rPr>
          <w:szCs w:val="24"/>
          <w:rtl/>
        </w:rPr>
        <w:t>/</w:t>
      </w:r>
      <w:r w:rsidRPr="00C2208E">
        <w:rPr>
          <w:rFonts w:hint="cs"/>
          <w:szCs w:val="24"/>
          <w:rtl/>
        </w:rPr>
        <w:t>או</w:t>
      </w:r>
      <w:r w:rsidRPr="00C2208E">
        <w:rPr>
          <w:szCs w:val="24"/>
          <w:rtl/>
        </w:rPr>
        <w:t xml:space="preserve"> </w:t>
      </w:r>
      <w:r w:rsidRPr="00C2208E">
        <w:rPr>
          <w:rFonts w:hint="cs"/>
          <w:szCs w:val="24"/>
          <w:rtl/>
        </w:rPr>
        <w:t>מחדלי</w:t>
      </w:r>
      <w:r w:rsidRPr="00C2208E">
        <w:rPr>
          <w:szCs w:val="24"/>
          <w:rtl/>
        </w:rPr>
        <w:t xml:space="preserve"> </w:t>
      </w:r>
      <w:r w:rsidRPr="00C2208E">
        <w:rPr>
          <w:rFonts w:hint="cs"/>
          <w:szCs w:val="24"/>
          <w:rtl/>
        </w:rPr>
        <w:t>הספק</w:t>
      </w:r>
      <w:r w:rsidR="00BF54DA">
        <w:rPr>
          <w:szCs w:val="24"/>
          <w:rtl/>
        </w:rPr>
        <w:t xml:space="preserve"> </w:t>
      </w:r>
      <w:r w:rsidRPr="00C2208E">
        <w:rPr>
          <w:rFonts w:hint="cs"/>
          <w:szCs w:val="24"/>
          <w:rtl/>
        </w:rPr>
        <w:t>ו</w:t>
      </w:r>
      <w:r>
        <w:rPr>
          <w:rFonts w:hint="cs"/>
          <w:szCs w:val="24"/>
          <w:rtl/>
        </w:rPr>
        <w:t xml:space="preserve">כל </w:t>
      </w:r>
      <w:r w:rsidRPr="00C2208E">
        <w:rPr>
          <w:rFonts w:hint="cs"/>
          <w:szCs w:val="24"/>
          <w:rtl/>
        </w:rPr>
        <w:t>הפועלים</w:t>
      </w:r>
      <w:r w:rsidRPr="00C2208E">
        <w:rPr>
          <w:szCs w:val="24"/>
          <w:rtl/>
        </w:rPr>
        <w:t xml:space="preserve"> </w:t>
      </w:r>
      <w:r w:rsidRPr="00C2208E">
        <w:rPr>
          <w:rFonts w:hint="cs"/>
          <w:szCs w:val="24"/>
          <w:rtl/>
        </w:rPr>
        <w:t>מטעמו</w:t>
      </w:r>
      <w:r>
        <w:rPr>
          <w:rFonts w:hint="cs"/>
          <w:szCs w:val="24"/>
          <w:rtl/>
        </w:rPr>
        <w:t>.</w:t>
      </w:r>
    </w:p>
    <w:p w:rsidR="005F58F4" w:rsidRDefault="005F58F4" w:rsidP="005F58F4">
      <w:pPr>
        <w:pStyle w:val="ad"/>
        <w:numPr>
          <w:ilvl w:val="1"/>
          <w:numId w:val="18"/>
        </w:numPr>
        <w:tabs>
          <w:tab w:val="num" w:pos="2006"/>
          <w:tab w:val="right" w:pos="8640"/>
        </w:tabs>
        <w:spacing w:after="120"/>
        <w:jc w:val="both"/>
        <w:rPr>
          <w:szCs w:val="24"/>
          <w:u w:val="single"/>
        </w:rPr>
      </w:pPr>
      <w:r w:rsidRPr="005F58F4">
        <w:rPr>
          <w:rFonts w:hint="cs"/>
          <w:szCs w:val="24"/>
          <w:u w:val="single"/>
          <w:rtl/>
        </w:rPr>
        <w:t>ביטוח</w:t>
      </w:r>
      <w:r w:rsidRPr="005F58F4">
        <w:rPr>
          <w:szCs w:val="24"/>
          <w:u w:val="single"/>
          <w:rtl/>
        </w:rPr>
        <w:t xml:space="preserve"> </w:t>
      </w:r>
      <w:r w:rsidRPr="005F58F4">
        <w:rPr>
          <w:rFonts w:hint="cs"/>
          <w:szCs w:val="24"/>
          <w:u w:val="single"/>
          <w:rtl/>
        </w:rPr>
        <w:t>משולב</w:t>
      </w:r>
      <w:r w:rsidRPr="005F58F4">
        <w:rPr>
          <w:szCs w:val="24"/>
          <w:u w:val="single"/>
          <w:rtl/>
        </w:rPr>
        <w:t xml:space="preserve"> </w:t>
      </w:r>
      <w:r w:rsidRPr="005F58F4">
        <w:rPr>
          <w:rFonts w:hint="cs"/>
          <w:szCs w:val="24"/>
          <w:u w:val="single"/>
          <w:rtl/>
        </w:rPr>
        <w:t>לאחריות</w:t>
      </w:r>
      <w:r w:rsidRPr="005F58F4">
        <w:rPr>
          <w:szCs w:val="24"/>
          <w:u w:val="single"/>
          <w:rtl/>
        </w:rPr>
        <w:t xml:space="preserve"> </w:t>
      </w:r>
      <w:r w:rsidRPr="005F58F4">
        <w:rPr>
          <w:rFonts w:hint="cs"/>
          <w:szCs w:val="24"/>
          <w:u w:val="single"/>
          <w:rtl/>
        </w:rPr>
        <w:t>מקצועית</w:t>
      </w:r>
      <w:r w:rsidRPr="005F58F4">
        <w:rPr>
          <w:szCs w:val="24"/>
          <w:u w:val="single"/>
          <w:rtl/>
        </w:rPr>
        <w:t xml:space="preserve"> </w:t>
      </w:r>
      <w:r w:rsidRPr="005F58F4">
        <w:rPr>
          <w:rFonts w:hint="cs"/>
          <w:szCs w:val="24"/>
          <w:u w:val="single"/>
          <w:rtl/>
        </w:rPr>
        <w:t>וחבות</w:t>
      </w:r>
      <w:r w:rsidRPr="005F58F4">
        <w:rPr>
          <w:szCs w:val="24"/>
          <w:u w:val="single"/>
          <w:rtl/>
        </w:rPr>
        <w:t xml:space="preserve"> </w:t>
      </w:r>
      <w:r w:rsidRPr="005F58F4">
        <w:rPr>
          <w:rFonts w:hint="cs"/>
          <w:szCs w:val="24"/>
          <w:u w:val="single"/>
          <w:rtl/>
        </w:rPr>
        <w:t>המוצר</w:t>
      </w:r>
    </w:p>
    <w:p w:rsidR="005F58F4" w:rsidRDefault="005F58F4" w:rsidP="00352BFE">
      <w:pPr>
        <w:pStyle w:val="ad"/>
        <w:numPr>
          <w:ilvl w:val="2"/>
          <w:numId w:val="18"/>
        </w:numPr>
        <w:tabs>
          <w:tab w:val="clear" w:pos="2267"/>
          <w:tab w:val="clear" w:pos="4153"/>
          <w:tab w:val="clear" w:pos="8306"/>
        </w:tabs>
        <w:spacing w:after="120"/>
        <w:ind w:left="2006" w:hanging="720"/>
        <w:jc w:val="right"/>
        <w:rPr>
          <w:sz w:val="20"/>
          <w:szCs w:val="20"/>
        </w:rPr>
      </w:pPr>
      <w:r w:rsidRPr="005F58F4">
        <w:rPr>
          <w:rFonts w:asciiTheme="majorBidi" w:hAnsiTheme="majorBidi" w:cstheme="majorBidi"/>
          <w:b/>
          <w:bCs/>
          <w:sz w:val="20"/>
          <w:szCs w:val="20"/>
        </w:rPr>
        <w:t>COMBINED PRODUCTS LIABILITY AND PROFESSIONAL INDEMNITY POLICY   FOR THE SOFTWARE AND HARDWARE INDUSTRY</w:t>
      </w:r>
      <w:r>
        <w:rPr>
          <w:rFonts w:asciiTheme="majorBidi" w:hAnsiTheme="majorBidi" w:cstheme="majorBidi"/>
          <w:b/>
          <w:bCs/>
          <w:sz w:val="20"/>
          <w:szCs w:val="20"/>
        </w:rPr>
        <w:t>.</w:t>
      </w:r>
      <w:r w:rsidRPr="005F58F4">
        <w:rPr>
          <w:rFonts w:hint="cs"/>
          <w:sz w:val="20"/>
          <w:szCs w:val="20"/>
          <w:rtl/>
        </w:rPr>
        <w:t xml:space="preserve"> </w:t>
      </w:r>
    </w:p>
    <w:p w:rsidR="005F58F4" w:rsidRDefault="005F58F4" w:rsidP="005F58F4">
      <w:pPr>
        <w:pStyle w:val="ad"/>
        <w:tabs>
          <w:tab w:val="clear" w:pos="4153"/>
          <w:tab w:val="clear" w:pos="8306"/>
        </w:tabs>
        <w:spacing w:after="120"/>
        <w:ind w:left="2006"/>
        <w:jc w:val="both"/>
        <w:rPr>
          <w:sz w:val="20"/>
          <w:szCs w:val="20"/>
          <w:rtl/>
        </w:rPr>
      </w:pPr>
      <w:r>
        <w:rPr>
          <w:rFonts w:hint="cs"/>
          <w:sz w:val="20"/>
          <w:szCs w:val="20"/>
          <w:rtl/>
        </w:rPr>
        <w:t>או</w:t>
      </w:r>
    </w:p>
    <w:p w:rsidR="005F58F4" w:rsidRPr="005F58F4" w:rsidRDefault="005F58F4" w:rsidP="00352BFE">
      <w:pPr>
        <w:pStyle w:val="afff"/>
        <w:ind w:left="1984"/>
        <w:jc w:val="right"/>
        <w:rPr>
          <w:rFonts w:asciiTheme="majorBidi" w:hAnsiTheme="majorBidi" w:cstheme="majorBidi"/>
          <w:b/>
          <w:bCs/>
          <w:sz w:val="20"/>
          <w:szCs w:val="20"/>
          <w:rtl/>
        </w:rPr>
      </w:pPr>
      <w:r w:rsidRPr="005F58F4">
        <w:rPr>
          <w:rFonts w:asciiTheme="majorBidi" w:hAnsiTheme="majorBidi" w:cstheme="majorBidi"/>
          <w:b/>
          <w:bCs/>
          <w:sz w:val="20"/>
          <w:szCs w:val="20"/>
        </w:rPr>
        <w:t>ELECTRONIC PRODUCTS AND SERVICES ERRORS OR OMISSONS AND PRODUCTS LIABILITY INSURANCE</w:t>
      </w:r>
    </w:p>
    <w:p w:rsidR="005F58F4" w:rsidRPr="00F37ACE" w:rsidRDefault="005F58F4" w:rsidP="00F37ACE">
      <w:pPr>
        <w:pStyle w:val="afff"/>
        <w:ind w:left="2010"/>
        <w:jc w:val="both"/>
        <w:rPr>
          <w:rFonts w:cs="David"/>
          <w:sz w:val="24"/>
          <w:szCs w:val="24"/>
        </w:rPr>
      </w:pPr>
      <w:r w:rsidRPr="00F37ACE">
        <w:rPr>
          <w:rFonts w:cs="David" w:hint="cs"/>
          <w:sz w:val="24"/>
          <w:szCs w:val="24"/>
          <w:rtl/>
        </w:rPr>
        <w:t>הספק</w:t>
      </w:r>
      <w:r w:rsidRPr="00F37ACE">
        <w:rPr>
          <w:rFonts w:cs="David"/>
          <w:sz w:val="24"/>
          <w:szCs w:val="24"/>
          <w:rtl/>
        </w:rPr>
        <w:t xml:space="preserve"> </w:t>
      </w:r>
      <w:r w:rsidRPr="00F37ACE">
        <w:rPr>
          <w:rFonts w:cs="David" w:hint="cs"/>
          <w:sz w:val="24"/>
          <w:szCs w:val="24"/>
          <w:rtl/>
        </w:rPr>
        <w:t>יבטח</w:t>
      </w:r>
      <w:r w:rsidRPr="00F37ACE">
        <w:rPr>
          <w:rFonts w:cs="David"/>
          <w:sz w:val="24"/>
          <w:szCs w:val="24"/>
          <w:rtl/>
        </w:rPr>
        <w:t xml:space="preserve"> </w:t>
      </w:r>
      <w:r w:rsidRPr="00F37ACE">
        <w:rPr>
          <w:rFonts w:cs="David" w:hint="cs"/>
          <w:sz w:val="24"/>
          <w:szCs w:val="24"/>
          <w:rtl/>
        </w:rPr>
        <w:t>את</w:t>
      </w:r>
      <w:r w:rsidRPr="00F37ACE">
        <w:rPr>
          <w:rFonts w:cs="David"/>
          <w:sz w:val="24"/>
          <w:szCs w:val="24"/>
          <w:rtl/>
        </w:rPr>
        <w:t xml:space="preserve"> </w:t>
      </w:r>
      <w:r w:rsidRPr="00F37ACE">
        <w:rPr>
          <w:rFonts w:cs="David" w:hint="cs"/>
          <w:sz w:val="24"/>
          <w:szCs w:val="24"/>
          <w:rtl/>
        </w:rPr>
        <w:t>אחריותו</w:t>
      </w:r>
      <w:r w:rsidRPr="00F37ACE">
        <w:rPr>
          <w:rFonts w:cs="David"/>
          <w:sz w:val="24"/>
          <w:szCs w:val="24"/>
          <w:rtl/>
        </w:rPr>
        <w:t xml:space="preserve"> </w:t>
      </w:r>
      <w:r w:rsidRPr="00F37ACE">
        <w:rPr>
          <w:rFonts w:cs="David" w:hint="cs"/>
          <w:sz w:val="24"/>
          <w:szCs w:val="24"/>
          <w:rtl/>
        </w:rPr>
        <w:t>בגין אספקת והקמת מערכת לניהול ידע עבור היחידה לשיפור השירות הממשלתי שבמשרד ראש הממשלה לרבות הנגשת מידע חיצונית/ייצוא נתונים לאתר אינטרנט קיים והנגשת המידע לפלטפורמות ניידות, כולל אפיון מפורט, פיתוח והתאמות, ייעוץ, עיצוב ממשקים, התקנות, הטמעה, ארכיטקטורה, אינטגרציה, התממשקות למערכות קיימות, שדרוגי גרסאות, ניהול מסמכים, התראות, שליפת מידע חיפוש ואחזור, גיבוי (</w:t>
      </w:r>
      <w:r w:rsidRPr="00F37ACE">
        <w:rPr>
          <w:rFonts w:cs="David" w:hint="cs"/>
          <w:sz w:val="20"/>
          <w:szCs w:val="24"/>
        </w:rPr>
        <w:t>DR</w:t>
      </w:r>
      <w:r w:rsidRPr="00F37ACE">
        <w:rPr>
          <w:rFonts w:cs="David" w:hint="cs"/>
          <w:sz w:val="24"/>
          <w:szCs w:val="24"/>
          <w:rtl/>
        </w:rPr>
        <w:t>), ניהול משתמשים והרשאות, אספקת רישיונות תוכנה, אספקת חומרה, אחריות, מבדקי ידע, תמיכה בשפות, קונפיגורציות, מיפוי מידע, תחזוקה, שינויים ושיפורים, הפקת דוחות, צ'אט, אבטחת מידע, מבדקי מסירה וקבלה, תיעוד, בדיקות, תיקון תקלות, תמיכה ושירות, בהתאם</w:t>
      </w:r>
      <w:r w:rsidRPr="00F37ACE">
        <w:rPr>
          <w:rFonts w:cs="David"/>
          <w:sz w:val="24"/>
          <w:szCs w:val="24"/>
          <w:rtl/>
        </w:rPr>
        <w:t xml:space="preserve"> </w:t>
      </w:r>
      <w:r w:rsidRPr="00F37ACE">
        <w:rPr>
          <w:rFonts w:cs="David" w:hint="cs"/>
          <w:sz w:val="24"/>
          <w:szCs w:val="24"/>
          <w:rtl/>
        </w:rPr>
        <w:t>למכרז</w:t>
      </w:r>
      <w:r w:rsidRPr="00F37ACE">
        <w:rPr>
          <w:rFonts w:cs="David"/>
          <w:sz w:val="24"/>
          <w:szCs w:val="24"/>
          <w:rtl/>
        </w:rPr>
        <w:t xml:space="preserve"> </w:t>
      </w:r>
      <w:r w:rsidRPr="00F37ACE">
        <w:rPr>
          <w:rFonts w:cs="David" w:hint="cs"/>
          <w:sz w:val="24"/>
          <w:szCs w:val="24"/>
          <w:rtl/>
        </w:rPr>
        <w:t>וחוזה</w:t>
      </w:r>
      <w:r w:rsidRPr="00F37ACE">
        <w:rPr>
          <w:rFonts w:cs="David"/>
          <w:sz w:val="24"/>
          <w:szCs w:val="24"/>
          <w:rtl/>
        </w:rPr>
        <w:t xml:space="preserve"> </w:t>
      </w:r>
      <w:r w:rsidRPr="00F37ACE">
        <w:rPr>
          <w:rFonts w:cs="David" w:hint="cs"/>
          <w:sz w:val="24"/>
          <w:szCs w:val="24"/>
          <w:rtl/>
        </w:rPr>
        <w:t>עם</w:t>
      </w:r>
      <w:r w:rsidRPr="00F37ACE">
        <w:rPr>
          <w:rFonts w:cs="David"/>
          <w:sz w:val="24"/>
          <w:szCs w:val="24"/>
          <w:rtl/>
        </w:rPr>
        <w:t xml:space="preserve"> </w:t>
      </w:r>
      <w:r w:rsidRPr="00F37ACE">
        <w:rPr>
          <w:rFonts w:cs="David" w:hint="cs"/>
          <w:sz w:val="24"/>
          <w:szCs w:val="24"/>
          <w:rtl/>
        </w:rPr>
        <w:t>מדינת</w:t>
      </w:r>
      <w:r w:rsidRPr="00F37ACE">
        <w:rPr>
          <w:rFonts w:cs="David"/>
          <w:sz w:val="24"/>
          <w:szCs w:val="24"/>
          <w:rtl/>
        </w:rPr>
        <w:t xml:space="preserve"> </w:t>
      </w:r>
      <w:r w:rsidRPr="00F37ACE">
        <w:rPr>
          <w:rFonts w:cs="David" w:hint="cs"/>
          <w:sz w:val="24"/>
          <w:szCs w:val="24"/>
          <w:rtl/>
        </w:rPr>
        <w:t>ישראל</w:t>
      </w:r>
      <w:r w:rsidR="00BF54DA">
        <w:rPr>
          <w:rFonts w:cs="David"/>
          <w:sz w:val="24"/>
          <w:szCs w:val="24"/>
          <w:rtl/>
        </w:rPr>
        <w:t xml:space="preserve"> – </w:t>
      </w:r>
      <w:r w:rsidRPr="00F37ACE">
        <w:rPr>
          <w:rFonts w:cs="David" w:hint="cs"/>
          <w:sz w:val="24"/>
          <w:szCs w:val="24"/>
          <w:rtl/>
        </w:rPr>
        <w:t>משרד</w:t>
      </w:r>
      <w:r w:rsidRPr="00F37ACE">
        <w:rPr>
          <w:rFonts w:cs="David"/>
          <w:sz w:val="24"/>
          <w:szCs w:val="24"/>
          <w:rtl/>
        </w:rPr>
        <w:t xml:space="preserve"> </w:t>
      </w:r>
      <w:r w:rsidRPr="00F37ACE">
        <w:rPr>
          <w:rFonts w:cs="David" w:hint="cs"/>
          <w:sz w:val="24"/>
          <w:szCs w:val="24"/>
          <w:rtl/>
        </w:rPr>
        <w:t>ראש הממשלה</w:t>
      </w:r>
      <w:r w:rsidRPr="00F37ACE">
        <w:rPr>
          <w:rFonts w:cs="David"/>
          <w:sz w:val="24"/>
          <w:szCs w:val="24"/>
          <w:rtl/>
        </w:rPr>
        <w:t xml:space="preserve">, </w:t>
      </w:r>
      <w:r w:rsidRPr="00F37ACE">
        <w:rPr>
          <w:rFonts w:cs="David" w:hint="cs"/>
          <w:sz w:val="24"/>
          <w:szCs w:val="24"/>
          <w:rtl/>
        </w:rPr>
        <w:t>בביטוח</w:t>
      </w:r>
      <w:r w:rsidRPr="00F37ACE">
        <w:rPr>
          <w:rFonts w:cs="David"/>
          <w:sz w:val="24"/>
          <w:szCs w:val="24"/>
          <w:rtl/>
        </w:rPr>
        <w:t xml:space="preserve"> </w:t>
      </w:r>
      <w:r w:rsidRPr="00F37ACE">
        <w:rPr>
          <w:rFonts w:cs="David" w:hint="cs"/>
          <w:sz w:val="24"/>
          <w:szCs w:val="24"/>
          <w:rtl/>
        </w:rPr>
        <w:t>משולב</w:t>
      </w:r>
      <w:r w:rsidRPr="00F37ACE">
        <w:rPr>
          <w:rFonts w:cs="David"/>
          <w:sz w:val="24"/>
          <w:szCs w:val="24"/>
          <w:rtl/>
        </w:rPr>
        <w:t xml:space="preserve"> </w:t>
      </w:r>
      <w:r w:rsidRPr="00F37ACE">
        <w:rPr>
          <w:rFonts w:cs="David" w:hint="cs"/>
          <w:sz w:val="24"/>
          <w:szCs w:val="24"/>
          <w:rtl/>
        </w:rPr>
        <w:t>לאחריות</w:t>
      </w:r>
      <w:r w:rsidRPr="00F37ACE">
        <w:rPr>
          <w:rFonts w:cs="David"/>
          <w:sz w:val="24"/>
          <w:szCs w:val="24"/>
          <w:rtl/>
        </w:rPr>
        <w:t xml:space="preserve"> </w:t>
      </w:r>
      <w:r w:rsidRPr="00F37ACE">
        <w:rPr>
          <w:rFonts w:cs="David" w:hint="cs"/>
          <w:sz w:val="24"/>
          <w:szCs w:val="24"/>
          <w:rtl/>
        </w:rPr>
        <w:t>מקצועית</w:t>
      </w:r>
      <w:r w:rsidRPr="00F37ACE">
        <w:rPr>
          <w:rFonts w:cs="David"/>
          <w:sz w:val="24"/>
          <w:szCs w:val="24"/>
          <w:rtl/>
        </w:rPr>
        <w:t xml:space="preserve"> </w:t>
      </w:r>
      <w:r w:rsidRPr="00F37ACE">
        <w:rPr>
          <w:rFonts w:cs="David" w:hint="cs"/>
          <w:sz w:val="24"/>
          <w:szCs w:val="24"/>
          <w:rtl/>
        </w:rPr>
        <w:t>וחבות</w:t>
      </w:r>
      <w:r w:rsidRPr="00F37ACE">
        <w:rPr>
          <w:rFonts w:cs="David"/>
          <w:sz w:val="24"/>
          <w:szCs w:val="24"/>
          <w:rtl/>
        </w:rPr>
        <w:t xml:space="preserve"> </w:t>
      </w:r>
      <w:r w:rsidRPr="00F37ACE">
        <w:rPr>
          <w:rFonts w:cs="David" w:hint="cs"/>
          <w:sz w:val="24"/>
          <w:szCs w:val="24"/>
          <w:rtl/>
        </w:rPr>
        <w:t>המוצר.</w:t>
      </w:r>
    </w:p>
    <w:p w:rsidR="005F58F4" w:rsidRDefault="00F37ACE" w:rsidP="005F58F4">
      <w:pPr>
        <w:pStyle w:val="ad"/>
        <w:numPr>
          <w:ilvl w:val="2"/>
          <w:numId w:val="18"/>
        </w:numPr>
        <w:tabs>
          <w:tab w:val="clear" w:pos="2267"/>
          <w:tab w:val="clear" w:pos="4153"/>
          <w:tab w:val="clear" w:pos="8306"/>
        </w:tabs>
        <w:spacing w:after="120"/>
        <w:ind w:left="2006" w:hanging="720"/>
        <w:jc w:val="both"/>
        <w:rPr>
          <w:sz w:val="20"/>
          <w:szCs w:val="20"/>
        </w:rPr>
      </w:pPr>
      <w:r w:rsidRPr="004C413A">
        <w:rPr>
          <w:rFonts w:hint="cs"/>
          <w:szCs w:val="24"/>
          <w:rtl/>
        </w:rPr>
        <w:t>הפוליסה</w:t>
      </w:r>
      <w:r w:rsidRPr="004C413A">
        <w:rPr>
          <w:szCs w:val="24"/>
          <w:rtl/>
        </w:rPr>
        <w:t xml:space="preserve"> </w:t>
      </w:r>
      <w:r w:rsidRPr="004C413A">
        <w:rPr>
          <w:rFonts w:hint="cs"/>
          <w:szCs w:val="24"/>
          <w:rtl/>
        </w:rPr>
        <w:t>תכסה</w:t>
      </w:r>
      <w:r w:rsidRPr="004C413A">
        <w:rPr>
          <w:szCs w:val="24"/>
          <w:rtl/>
        </w:rPr>
        <w:t xml:space="preserve"> </w:t>
      </w:r>
      <w:r w:rsidRPr="004C413A">
        <w:rPr>
          <w:rFonts w:hint="cs"/>
          <w:szCs w:val="24"/>
          <w:rtl/>
        </w:rPr>
        <w:t>את</w:t>
      </w:r>
      <w:r w:rsidRPr="004C413A">
        <w:rPr>
          <w:szCs w:val="24"/>
          <w:rtl/>
        </w:rPr>
        <w:t xml:space="preserve"> </w:t>
      </w:r>
      <w:r w:rsidRPr="004C413A">
        <w:rPr>
          <w:rFonts w:hint="cs"/>
          <w:szCs w:val="24"/>
          <w:rtl/>
        </w:rPr>
        <w:t>חבות</w:t>
      </w:r>
      <w:r w:rsidRPr="004C413A">
        <w:rPr>
          <w:szCs w:val="24"/>
          <w:rtl/>
        </w:rPr>
        <w:t xml:space="preserve"> </w:t>
      </w:r>
      <w:r>
        <w:rPr>
          <w:rFonts w:hint="cs"/>
          <w:szCs w:val="24"/>
          <w:rtl/>
        </w:rPr>
        <w:t>הספק</w:t>
      </w:r>
      <w:r w:rsidRPr="004C413A">
        <w:rPr>
          <w:szCs w:val="24"/>
          <w:rtl/>
        </w:rPr>
        <w:t xml:space="preserve">, </w:t>
      </w:r>
      <w:r w:rsidRPr="004C413A">
        <w:rPr>
          <w:rFonts w:hint="cs"/>
          <w:szCs w:val="24"/>
          <w:rtl/>
        </w:rPr>
        <w:t>עובדיו</w:t>
      </w:r>
      <w:r w:rsidRPr="004C413A">
        <w:rPr>
          <w:szCs w:val="24"/>
          <w:rtl/>
        </w:rPr>
        <w:t xml:space="preserve"> </w:t>
      </w:r>
      <w:r w:rsidRPr="004C413A">
        <w:rPr>
          <w:rFonts w:hint="cs"/>
          <w:szCs w:val="24"/>
          <w:rtl/>
        </w:rPr>
        <w:t>ובגין</w:t>
      </w:r>
      <w:r w:rsidRPr="004C413A">
        <w:rPr>
          <w:szCs w:val="24"/>
          <w:rtl/>
        </w:rPr>
        <w:t xml:space="preserve"> </w:t>
      </w:r>
      <w:r w:rsidRPr="004C413A">
        <w:rPr>
          <w:rFonts w:hint="cs"/>
          <w:szCs w:val="24"/>
          <w:rtl/>
        </w:rPr>
        <w:t>כל</w:t>
      </w:r>
      <w:r w:rsidRPr="004C413A">
        <w:rPr>
          <w:szCs w:val="24"/>
          <w:rtl/>
        </w:rPr>
        <w:t xml:space="preserve"> </w:t>
      </w:r>
      <w:r w:rsidRPr="004C413A">
        <w:rPr>
          <w:rFonts w:hint="cs"/>
          <w:szCs w:val="24"/>
          <w:rtl/>
        </w:rPr>
        <w:t>הפועלים</w:t>
      </w:r>
      <w:r w:rsidRPr="004C413A">
        <w:rPr>
          <w:szCs w:val="24"/>
          <w:rtl/>
        </w:rPr>
        <w:t xml:space="preserve"> </w:t>
      </w:r>
      <w:r w:rsidRPr="004C413A">
        <w:rPr>
          <w:rFonts w:hint="cs"/>
          <w:szCs w:val="24"/>
          <w:rtl/>
        </w:rPr>
        <w:t>מטעמו</w:t>
      </w:r>
      <w:r>
        <w:rPr>
          <w:rFonts w:hint="cs"/>
          <w:sz w:val="20"/>
          <w:szCs w:val="20"/>
          <w:rtl/>
        </w:rPr>
        <w:t>:-</w:t>
      </w:r>
    </w:p>
    <w:p w:rsidR="00F37ACE" w:rsidRDefault="00BF54DA" w:rsidP="00F37ACE">
      <w:pPr>
        <w:pStyle w:val="ad"/>
        <w:numPr>
          <w:ilvl w:val="3"/>
          <w:numId w:val="18"/>
        </w:numPr>
        <w:tabs>
          <w:tab w:val="right" w:pos="8640"/>
        </w:tabs>
        <w:spacing w:after="120"/>
        <w:jc w:val="both"/>
        <w:rPr>
          <w:szCs w:val="24"/>
        </w:rPr>
      </w:pPr>
      <w:r>
        <w:rPr>
          <w:szCs w:val="24"/>
          <w:rtl/>
        </w:rPr>
        <w:t xml:space="preserve">בקשר עם מעשה או מחדל מקצועי </w:t>
      </w:r>
      <w:r w:rsidR="00F37ACE" w:rsidRPr="00F37ACE">
        <w:rPr>
          <w:szCs w:val="24"/>
          <w:rtl/>
        </w:rPr>
        <w:t>- כיסוי בגין הפרת חובה מקצועית, טעות השמטה, הזנחה ורשלנות</w:t>
      </w:r>
      <w:r w:rsidR="00F37ACE">
        <w:rPr>
          <w:rFonts w:hint="cs"/>
          <w:szCs w:val="24"/>
          <w:rtl/>
        </w:rPr>
        <w:t>.</w:t>
      </w:r>
    </w:p>
    <w:p w:rsidR="00F37ACE" w:rsidRDefault="00F37ACE" w:rsidP="00F37ACE">
      <w:pPr>
        <w:pStyle w:val="ad"/>
        <w:numPr>
          <w:ilvl w:val="3"/>
          <w:numId w:val="18"/>
        </w:numPr>
        <w:tabs>
          <w:tab w:val="right" w:pos="8640"/>
        </w:tabs>
        <w:spacing w:after="120"/>
        <w:jc w:val="both"/>
        <w:rPr>
          <w:szCs w:val="24"/>
        </w:rPr>
      </w:pPr>
      <w:r w:rsidRPr="005549EA">
        <w:rPr>
          <w:rFonts w:hint="cs"/>
          <w:szCs w:val="24"/>
          <w:rtl/>
        </w:rPr>
        <w:t>חבותו</w:t>
      </w:r>
      <w:r w:rsidRPr="005549EA">
        <w:rPr>
          <w:szCs w:val="24"/>
          <w:rtl/>
        </w:rPr>
        <w:t xml:space="preserve"> </w:t>
      </w:r>
      <w:r w:rsidRPr="005549EA">
        <w:rPr>
          <w:rFonts w:hint="cs"/>
          <w:szCs w:val="24"/>
          <w:rtl/>
        </w:rPr>
        <w:t>מפגם</w:t>
      </w:r>
      <w:r w:rsidRPr="005549EA">
        <w:rPr>
          <w:szCs w:val="24"/>
          <w:rtl/>
        </w:rPr>
        <w:t xml:space="preserve"> </w:t>
      </w:r>
      <w:r w:rsidRPr="005549EA">
        <w:rPr>
          <w:rFonts w:hint="cs"/>
          <w:szCs w:val="24"/>
          <w:rtl/>
        </w:rPr>
        <w:t>במוצר</w:t>
      </w:r>
      <w:r w:rsidRPr="005549EA">
        <w:rPr>
          <w:szCs w:val="24"/>
          <w:rtl/>
        </w:rPr>
        <w:t xml:space="preserve"> - </w:t>
      </w:r>
      <w:r w:rsidRPr="005549EA">
        <w:rPr>
          <w:rFonts w:hint="cs"/>
          <w:szCs w:val="24"/>
          <w:rtl/>
        </w:rPr>
        <w:t>כיסוי</w:t>
      </w:r>
      <w:r w:rsidRPr="005549EA">
        <w:rPr>
          <w:szCs w:val="24"/>
          <w:rtl/>
        </w:rPr>
        <w:t xml:space="preserve"> </w:t>
      </w:r>
      <w:r w:rsidRPr="005549EA">
        <w:rPr>
          <w:rFonts w:hint="cs"/>
          <w:szCs w:val="24"/>
          <w:rtl/>
        </w:rPr>
        <w:t>בגין</w:t>
      </w:r>
      <w:r w:rsidRPr="005549EA">
        <w:rPr>
          <w:szCs w:val="24"/>
          <w:rtl/>
        </w:rPr>
        <w:t xml:space="preserve"> </w:t>
      </w:r>
      <w:r w:rsidRPr="005549EA">
        <w:rPr>
          <w:rFonts w:hint="cs"/>
          <w:szCs w:val="24"/>
          <w:rtl/>
        </w:rPr>
        <w:t>נזקים</w:t>
      </w:r>
      <w:r w:rsidRPr="005549EA">
        <w:rPr>
          <w:szCs w:val="24"/>
          <w:rtl/>
        </w:rPr>
        <w:t xml:space="preserve"> </w:t>
      </w:r>
      <w:r w:rsidRPr="005549EA">
        <w:rPr>
          <w:rFonts w:hint="cs"/>
          <w:szCs w:val="24"/>
          <w:rtl/>
        </w:rPr>
        <w:t>ייגרמו</w:t>
      </w:r>
      <w:r w:rsidRPr="005549EA">
        <w:rPr>
          <w:szCs w:val="24"/>
          <w:rtl/>
        </w:rPr>
        <w:t xml:space="preserve"> </w:t>
      </w:r>
      <w:r w:rsidRPr="005549EA">
        <w:rPr>
          <w:rFonts w:hint="cs"/>
          <w:szCs w:val="24"/>
          <w:rtl/>
        </w:rPr>
        <w:t>בקשר</w:t>
      </w:r>
      <w:r w:rsidRPr="005549EA">
        <w:rPr>
          <w:szCs w:val="24"/>
          <w:rtl/>
        </w:rPr>
        <w:t xml:space="preserve"> </w:t>
      </w:r>
      <w:r w:rsidRPr="005549EA">
        <w:rPr>
          <w:rFonts w:hint="cs"/>
          <w:szCs w:val="24"/>
          <w:rtl/>
        </w:rPr>
        <w:t>עם</w:t>
      </w:r>
      <w:r w:rsidRPr="005549EA">
        <w:rPr>
          <w:szCs w:val="24"/>
          <w:rtl/>
        </w:rPr>
        <w:t xml:space="preserve"> </w:t>
      </w:r>
      <w:r w:rsidRPr="005549EA">
        <w:rPr>
          <w:rFonts w:hint="cs"/>
          <w:szCs w:val="24"/>
          <w:rtl/>
        </w:rPr>
        <w:t>מוצרים</w:t>
      </w:r>
      <w:r w:rsidRPr="005549EA">
        <w:rPr>
          <w:szCs w:val="24"/>
          <w:rtl/>
        </w:rPr>
        <w:t xml:space="preserve"> </w:t>
      </w:r>
      <w:r w:rsidRPr="005549EA">
        <w:rPr>
          <w:rFonts w:hint="cs"/>
          <w:szCs w:val="24"/>
          <w:rtl/>
        </w:rPr>
        <w:t>שיוצרו</w:t>
      </w:r>
      <w:r w:rsidR="00BF54DA">
        <w:rPr>
          <w:szCs w:val="24"/>
          <w:rtl/>
        </w:rPr>
        <w:t>,</w:t>
      </w:r>
      <w:r w:rsidRPr="005549EA">
        <w:rPr>
          <w:szCs w:val="24"/>
          <w:rtl/>
        </w:rPr>
        <w:t xml:space="preserve"> </w:t>
      </w:r>
      <w:r w:rsidRPr="005549EA">
        <w:rPr>
          <w:rFonts w:hint="cs"/>
          <w:szCs w:val="24"/>
          <w:rtl/>
        </w:rPr>
        <w:t>פותחו</w:t>
      </w:r>
      <w:r w:rsidRPr="005549EA">
        <w:rPr>
          <w:szCs w:val="24"/>
          <w:rtl/>
        </w:rPr>
        <w:t xml:space="preserve">, </w:t>
      </w:r>
      <w:r w:rsidRPr="005549EA">
        <w:rPr>
          <w:rFonts w:hint="cs"/>
          <w:szCs w:val="24"/>
          <w:rtl/>
        </w:rPr>
        <w:t>הורכבו</w:t>
      </w:r>
      <w:r w:rsidRPr="005549EA">
        <w:rPr>
          <w:szCs w:val="24"/>
          <w:rtl/>
        </w:rPr>
        <w:t xml:space="preserve">, </w:t>
      </w:r>
      <w:r w:rsidRPr="00F37ACE">
        <w:rPr>
          <w:rFonts w:hint="cs"/>
          <w:szCs w:val="24"/>
          <w:rtl/>
        </w:rPr>
        <w:t>תוקנו</w:t>
      </w:r>
      <w:r w:rsidRPr="00F37ACE">
        <w:rPr>
          <w:szCs w:val="24"/>
          <w:rtl/>
        </w:rPr>
        <w:t xml:space="preserve">, </w:t>
      </w:r>
      <w:r w:rsidRPr="00F37ACE">
        <w:rPr>
          <w:rFonts w:hint="cs"/>
          <w:szCs w:val="24"/>
          <w:rtl/>
        </w:rPr>
        <w:t>סופקו</w:t>
      </w:r>
      <w:r w:rsidRPr="00F37ACE">
        <w:rPr>
          <w:szCs w:val="24"/>
          <w:rtl/>
        </w:rPr>
        <w:t xml:space="preserve">, </w:t>
      </w:r>
      <w:r w:rsidRPr="00F37ACE">
        <w:rPr>
          <w:rFonts w:hint="cs"/>
          <w:szCs w:val="24"/>
          <w:rtl/>
        </w:rPr>
        <w:t>נמכרו</w:t>
      </w:r>
      <w:r w:rsidRPr="00F37ACE">
        <w:rPr>
          <w:szCs w:val="24"/>
          <w:rtl/>
        </w:rPr>
        <w:t xml:space="preserve">, </w:t>
      </w:r>
      <w:r w:rsidRPr="00F37ACE">
        <w:rPr>
          <w:rFonts w:hint="cs"/>
          <w:szCs w:val="24"/>
          <w:rtl/>
        </w:rPr>
        <w:t>הופצו</w:t>
      </w:r>
      <w:r w:rsidRPr="00F37ACE">
        <w:rPr>
          <w:szCs w:val="24"/>
          <w:rtl/>
        </w:rPr>
        <w:t xml:space="preserve"> </w:t>
      </w:r>
      <w:r w:rsidRPr="00F37ACE">
        <w:rPr>
          <w:rFonts w:hint="cs"/>
          <w:szCs w:val="24"/>
          <w:rtl/>
        </w:rPr>
        <w:t>או</w:t>
      </w:r>
      <w:r w:rsidRPr="00F37ACE">
        <w:rPr>
          <w:szCs w:val="24"/>
          <w:rtl/>
        </w:rPr>
        <w:t xml:space="preserve"> </w:t>
      </w:r>
      <w:r w:rsidRPr="00F37ACE">
        <w:rPr>
          <w:rFonts w:hint="cs"/>
          <w:szCs w:val="24"/>
          <w:rtl/>
        </w:rPr>
        <w:t>טופלו</w:t>
      </w:r>
      <w:r w:rsidRPr="00F37ACE">
        <w:rPr>
          <w:szCs w:val="24"/>
          <w:rtl/>
        </w:rPr>
        <w:t xml:space="preserve"> </w:t>
      </w:r>
      <w:r w:rsidRPr="00F37ACE">
        <w:rPr>
          <w:rFonts w:hint="cs"/>
          <w:szCs w:val="24"/>
          <w:rtl/>
        </w:rPr>
        <w:t>בכל</w:t>
      </w:r>
      <w:r w:rsidRPr="00F37ACE">
        <w:rPr>
          <w:szCs w:val="24"/>
          <w:rtl/>
        </w:rPr>
        <w:t xml:space="preserve"> </w:t>
      </w:r>
      <w:r w:rsidRPr="00F37ACE">
        <w:rPr>
          <w:rFonts w:hint="cs"/>
          <w:szCs w:val="24"/>
          <w:rtl/>
        </w:rPr>
        <w:t>דרך</w:t>
      </w:r>
      <w:r w:rsidRPr="00F37ACE">
        <w:rPr>
          <w:szCs w:val="24"/>
          <w:rtl/>
        </w:rPr>
        <w:t xml:space="preserve"> </w:t>
      </w:r>
      <w:r w:rsidRPr="00F37ACE">
        <w:rPr>
          <w:rFonts w:hint="cs"/>
          <w:szCs w:val="24"/>
          <w:rtl/>
        </w:rPr>
        <w:t>אחרת</w:t>
      </w:r>
      <w:r w:rsidRPr="00F37ACE">
        <w:rPr>
          <w:szCs w:val="24"/>
          <w:rtl/>
        </w:rPr>
        <w:t xml:space="preserve"> </w:t>
      </w:r>
      <w:r w:rsidRPr="00F37ACE">
        <w:rPr>
          <w:rFonts w:hint="cs"/>
          <w:szCs w:val="24"/>
          <w:rtl/>
        </w:rPr>
        <w:t>על</w:t>
      </w:r>
      <w:r w:rsidRPr="00F37ACE">
        <w:rPr>
          <w:szCs w:val="24"/>
          <w:rtl/>
        </w:rPr>
        <w:t xml:space="preserve"> </w:t>
      </w:r>
      <w:r w:rsidRPr="00F37ACE">
        <w:rPr>
          <w:rFonts w:hint="cs"/>
          <w:szCs w:val="24"/>
          <w:rtl/>
        </w:rPr>
        <w:t>ידי</w:t>
      </w:r>
      <w:r w:rsidRPr="00F37ACE">
        <w:rPr>
          <w:szCs w:val="24"/>
          <w:rtl/>
        </w:rPr>
        <w:t xml:space="preserve"> </w:t>
      </w:r>
      <w:r w:rsidRPr="00F37ACE">
        <w:rPr>
          <w:rFonts w:hint="cs"/>
          <w:szCs w:val="24"/>
          <w:rtl/>
        </w:rPr>
        <w:t>הספק</w:t>
      </w:r>
      <w:r w:rsidRPr="00F37ACE">
        <w:rPr>
          <w:szCs w:val="24"/>
          <w:rtl/>
        </w:rPr>
        <w:t xml:space="preserve"> </w:t>
      </w:r>
      <w:r w:rsidRPr="00F37ACE">
        <w:rPr>
          <w:rFonts w:hint="cs"/>
          <w:szCs w:val="24"/>
          <w:rtl/>
        </w:rPr>
        <w:t>או</w:t>
      </w:r>
      <w:r w:rsidRPr="00F37ACE">
        <w:rPr>
          <w:szCs w:val="24"/>
          <w:rtl/>
        </w:rPr>
        <w:t xml:space="preserve"> </w:t>
      </w:r>
      <w:r w:rsidRPr="00F37ACE">
        <w:rPr>
          <w:rFonts w:hint="cs"/>
          <w:szCs w:val="24"/>
          <w:rtl/>
        </w:rPr>
        <w:t>מי</w:t>
      </w:r>
      <w:r w:rsidRPr="00F37ACE">
        <w:rPr>
          <w:szCs w:val="24"/>
          <w:rtl/>
        </w:rPr>
        <w:t xml:space="preserve"> </w:t>
      </w:r>
      <w:r w:rsidRPr="00F37ACE">
        <w:rPr>
          <w:rFonts w:hint="cs"/>
          <w:szCs w:val="24"/>
          <w:rtl/>
        </w:rPr>
        <w:t>מטעמו</w:t>
      </w:r>
      <w:r>
        <w:rPr>
          <w:rFonts w:hint="cs"/>
          <w:szCs w:val="24"/>
          <w:rtl/>
        </w:rPr>
        <w:t>.</w:t>
      </w:r>
    </w:p>
    <w:p w:rsidR="00F37ACE" w:rsidRDefault="00F37ACE" w:rsidP="00F37ACE">
      <w:pPr>
        <w:pStyle w:val="ad"/>
        <w:numPr>
          <w:ilvl w:val="3"/>
          <w:numId w:val="18"/>
        </w:numPr>
        <w:tabs>
          <w:tab w:val="right" w:pos="8640"/>
        </w:tabs>
        <w:spacing w:after="120"/>
        <w:jc w:val="both"/>
        <w:rPr>
          <w:szCs w:val="24"/>
        </w:rPr>
      </w:pPr>
      <w:r w:rsidRPr="00B21EDF">
        <w:rPr>
          <w:rFonts w:hint="cs"/>
          <w:szCs w:val="24"/>
          <w:rtl/>
        </w:rPr>
        <w:t>פעילות</w:t>
      </w:r>
      <w:r w:rsidRPr="00B21EDF">
        <w:rPr>
          <w:szCs w:val="24"/>
          <w:rtl/>
        </w:rPr>
        <w:t xml:space="preserve"> </w:t>
      </w:r>
      <w:r w:rsidRPr="00B21EDF">
        <w:rPr>
          <w:rFonts w:hint="cs"/>
          <w:szCs w:val="24"/>
          <w:rtl/>
        </w:rPr>
        <w:t>הספק</w:t>
      </w:r>
      <w:r w:rsidRPr="00B21EDF">
        <w:rPr>
          <w:szCs w:val="24"/>
          <w:rtl/>
        </w:rPr>
        <w:t xml:space="preserve">, </w:t>
      </w:r>
      <w:r w:rsidRPr="00B21EDF">
        <w:rPr>
          <w:rFonts w:hint="cs"/>
          <w:szCs w:val="24"/>
          <w:rtl/>
        </w:rPr>
        <w:t>עובדיו</w:t>
      </w:r>
      <w:r w:rsidRPr="00B21EDF">
        <w:rPr>
          <w:szCs w:val="24"/>
          <w:rtl/>
        </w:rPr>
        <w:t xml:space="preserve"> </w:t>
      </w:r>
      <w:r w:rsidRPr="00B21EDF">
        <w:rPr>
          <w:rFonts w:hint="cs"/>
          <w:szCs w:val="24"/>
          <w:rtl/>
        </w:rPr>
        <w:t>ובגין</w:t>
      </w:r>
      <w:r w:rsidRPr="00B21EDF">
        <w:rPr>
          <w:szCs w:val="24"/>
          <w:rtl/>
        </w:rPr>
        <w:t xml:space="preserve"> </w:t>
      </w:r>
      <w:r w:rsidRPr="00B21EDF">
        <w:rPr>
          <w:rFonts w:hint="cs"/>
          <w:szCs w:val="24"/>
          <w:rtl/>
        </w:rPr>
        <w:t>כל</w:t>
      </w:r>
      <w:r w:rsidRPr="00B21EDF">
        <w:rPr>
          <w:szCs w:val="24"/>
          <w:rtl/>
        </w:rPr>
        <w:t xml:space="preserve"> </w:t>
      </w:r>
      <w:r w:rsidRPr="00B21EDF">
        <w:rPr>
          <w:rFonts w:hint="cs"/>
          <w:szCs w:val="24"/>
          <w:rtl/>
        </w:rPr>
        <w:t>הפועלים</w:t>
      </w:r>
      <w:r w:rsidRPr="00B21EDF">
        <w:rPr>
          <w:szCs w:val="24"/>
          <w:rtl/>
        </w:rPr>
        <w:t xml:space="preserve"> </w:t>
      </w:r>
      <w:r w:rsidRPr="00B21EDF">
        <w:rPr>
          <w:rFonts w:hint="cs"/>
          <w:szCs w:val="24"/>
          <w:rtl/>
        </w:rPr>
        <w:t>מטעמו</w:t>
      </w:r>
      <w:r w:rsidRPr="00B21EDF">
        <w:rPr>
          <w:szCs w:val="24"/>
          <w:rtl/>
        </w:rPr>
        <w:t xml:space="preserve"> </w:t>
      </w:r>
      <w:r w:rsidRPr="00B21EDF">
        <w:rPr>
          <w:rFonts w:hint="cs"/>
          <w:szCs w:val="24"/>
          <w:rtl/>
        </w:rPr>
        <w:t>כולל</w:t>
      </w:r>
      <w:r w:rsidRPr="00B21EDF">
        <w:rPr>
          <w:szCs w:val="24"/>
          <w:rtl/>
        </w:rPr>
        <w:t xml:space="preserve"> </w:t>
      </w:r>
      <w:r>
        <w:rPr>
          <w:rFonts w:hint="cs"/>
          <w:szCs w:val="24"/>
          <w:rtl/>
        </w:rPr>
        <w:t>בגין אספקת והקמת מערכת לניהול ידע</w:t>
      </w:r>
      <w:r w:rsidRPr="00C130D7">
        <w:rPr>
          <w:rFonts w:hint="cs"/>
          <w:szCs w:val="24"/>
          <w:rtl/>
        </w:rPr>
        <w:t xml:space="preserve"> עבור היחידה לשיפור השירות הממשלתי שבמשרד ראש הממשלה</w:t>
      </w:r>
      <w:r>
        <w:rPr>
          <w:rFonts w:hint="cs"/>
          <w:szCs w:val="24"/>
          <w:rtl/>
        </w:rPr>
        <w:t xml:space="preserve"> לרבות הנגשת מידע חיצונית/ייצוא נתונים לאתר אינטרנט קיים והנגשת המידע לפלטפורמות ניידות, כולל אפיון מפורט, פיתוח והתאמות, ייעוץ, עיצוב ממשקים, התקנות, הטמעה, </w:t>
      </w:r>
      <w:r w:rsidRPr="00F37ACE">
        <w:rPr>
          <w:rFonts w:hint="cs"/>
          <w:szCs w:val="24"/>
          <w:rtl/>
        </w:rPr>
        <w:t>ארכיטקטורה, אינטגרציה, התממשקות למערכות קיימות, שדרוגי גרסאות, ניהול מסמכים, התראות, שליפת מידע חיפוש ואחזור, גיבוי (</w:t>
      </w:r>
      <w:r w:rsidRPr="00F37ACE">
        <w:rPr>
          <w:rFonts w:hint="cs"/>
          <w:sz w:val="20"/>
          <w:szCs w:val="20"/>
        </w:rPr>
        <w:t>DR</w:t>
      </w:r>
      <w:r w:rsidRPr="00F37ACE">
        <w:rPr>
          <w:rFonts w:hint="cs"/>
          <w:szCs w:val="24"/>
          <w:rtl/>
        </w:rPr>
        <w:t>), ניהול משתמשים והרשאות, אספקת רישיונות תוכנה, אספקת חומרה, אחריות, מבדקי ידע, תמיכה בשפות, קונפיגורציות, מיפוי מידע, תחזוקה, שינויים ושיפורים, הפקת דוחות, צ'אט, אבטחת מידע, מבדקי מסירה וקבלה, תיעוד, בדיקות, תיקון תקלות, תמיכה ושירות</w:t>
      </w:r>
      <w:r>
        <w:rPr>
          <w:rFonts w:hint="cs"/>
          <w:szCs w:val="24"/>
          <w:rtl/>
        </w:rPr>
        <w:t>.</w:t>
      </w:r>
    </w:p>
    <w:p w:rsidR="00F37ACE" w:rsidRDefault="00F37ACE" w:rsidP="00F37ACE">
      <w:pPr>
        <w:pStyle w:val="ad"/>
        <w:numPr>
          <w:ilvl w:val="2"/>
          <w:numId w:val="18"/>
        </w:numPr>
        <w:tabs>
          <w:tab w:val="clear" w:pos="2267"/>
          <w:tab w:val="clear" w:pos="4153"/>
          <w:tab w:val="clear" w:pos="8306"/>
        </w:tabs>
        <w:spacing w:after="120"/>
        <w:ind w:left="2006" w:hanging="720"/>
        <w:jc w:val="both"/>
        <w:rPr>
          <w:szCs w:val="24"/>
        </w:rPr>
      </w:pPr>
      <w:r w:rsidRPr="002D77D8">
        <w:rPr>
          <w:rFonts w:hint="cs"/>
          <w:szCs w:val="24"/>
          <w:rtl/>
        </w:rPr>
        <w:t>גבולות</w:t>
      </w:r>
      <w:r w:rsidRPr="002D77D8">
        <w:rPr>
          <w:szCs w:val="24"/>
          <w:rtl/>
        </w:rPr>
        <w:t xml:space="preserve"> </w:t>
      </w:r>
      <w:r w:rsidRPr="002D77D8">
        <w:rPr>
          <w:rFonts w:hint="cs"/>
          <w:szCs w:val="24"/>
          <w:rtl/>
        </w:rPr>
        <w:t>האחריות</w:t>
      </w:r>
      <w:r w:rsidRPr="002D77D8">
        <w:rPr>
          <w:szCs w:val="24"/>
          <w:rtl/>
        </w:rPr>
        <w:t xml:space="preserve"> </w:t>
      </w:r>
      <w:r w:rsidRPr="002D77D8">
        <w:rPr>
          <w:rFonts w:hint="cs"/>
          <w:szCs w:val="24"/>
          <w:rtl/>
        </w:rPr>
        <w:t>למקרה</w:t>
      </w:r>
      <w:r w:rsidRPr="002D77D8">
        <w:rPr>
          <w:szCs w:val="24"/>
          <w:rtl/>
        </w:rPr>
        <w:t xml:space="preserve"> </w:t>
      </w:r>
      <w:r w:rsidRPr="002D77D8">
        <w:rPr>
          <w:rFonts w:hint="cs"/>
          <w:szCs w:val="24"/>
          <w:rtl/>
        </w:rPr>
        <w:t>ולשנה</w:t>
      </w:r>
      <w:r w:rsidRPr="002D77D8">
        <w:rPr>
          <w:szCs w:val="24"/>
          <w:rtl/>
        </w:rPr>
        <w:t xml:space="preserve"> </w:t>
      </w:r>
      <w:r w:rsidRPr="002D77D8">
        <w:rPr>
          <w:rFonts w:hint="cs"/>
          <w:szCs w:val="24"/>
          <w:rtl/>
        </w:rPr>
        <w:t>לא</w:t>
      </w:r>
      <w:r w:rsidRPr="002D77D8">
        <w:rPr>
          <w:szCs w:val="24"/>
          <w:rtl/>
        </w:rPr>
        <w:t xml:space="preserve"> </w:t>
      </w:r>
      <w:r w:rsidRPr="002D77D8">
        <w:rPr>
          <w:rFonts w:hint="cs"/>
          <w:szCs w:val="24"/>
          <w:rtl/>
        </w:rPr>
        <w:t>יפחתו</w:t>
      </w:r>
      <w:r w:rsidRPr="002D77D8">
        <w:rPr>
          <w:szCs w:val="24"/>
          <w:rtl/>
        </w:rPr>
        <w:t xml:space="preserve"> </w:t>
      </w:r>
      <w:r w:rsidRPr="002D77D8">
        <w:rPr>
          <w:rFonts w:hint="cs"/>
          <w:szCs w:val="24"/>
          <w:rtl/>
        </w:rPr>
        <w:t>מ</w:t>
      </w:r>
      <w:r w:rsidRPr="002D77D8">
        <w:rPr>
          <w:szCs w:val="24"/>
          <w:rtl/>
        </w:rPr>
        <w:t xml:space="preserve"> – </w:t>
      </w:r>
      <w:r w:rsidRPr="002D77D8">
        <w:rPr>
          <w:rFonts w:hint="cs"/>
          <w:szCs w:val="24"/>
          <w:rtl/>
        </w:rPr>
        <w:t>1,</w:t>
      </w:r>
      <w:r>
        <w:rPr>
          <w:rFonts w:hint="cs"/>
          <w:szCs w:val="24"/>
          <w:rtl/>
        </w:rPr>
        <w:t>0</w:t>
      </w:r>
      <w:r w:rsidRPr="002D77D8">
        <w:rPr>
          <w:rFonts w:hint="cs"/>
          <w:szCs w:val="24"/>
          <w:rtl/>
        </w:rPr>
        <w:t>00,000</w:t>
      </w:r>
      <w:r w:rsidRPr="002D77D8">
        <w:rPr>
          <w:szCs w:val="24"/>
          <w:rtl/>
        </w:rPr>
        <w:t xml:space="preserve"> </w:t>
      </w:r>
      <w:r w:rsidRPr="002D77D8">
        <w:rPr>
          <w:rFonts w:hint="cs"/>
          <w:szCs w:val="24"/>
          <w:rtl/>
        </w:rPr>
        <w:t>דולר</w:t>
      </w:r>
      <w:r w:rsidRPr="002D77D8">
        <w:rPr>
          <w:szCs w:val="24"/>
          <w:rtl/>
        </w:rPr>
        <w:t xml:space="preserve"> </w:t>
      </w:r>
      <w:r w:rsidRPr="002D77D8">
        <w:rPr>
          <w:rFonts w:hint="cs"/>
          <w:szCs w:val="24"/>
          <w:rtl/>
        </w:rPr>
        <w:t>ארה</w:t>
      </w:r>
      <w:r w:rsidRPr="002D77D8">
        <w:rPr>
          <w:szCs w:val="24"/>
          <w:rtl/>
        </w:rPr>
        <w:t>"</w:t>
      </w:r>
      <w:r w:rsidRPr="002D77D8">
        <w:rPr>
          <w:rFonts w:hint="cs"/>
          <w:szCs w:val="24"/>
          <w:rtl/>
        </w:rPr>
        <w:t>ב</w:t>
      </w:r>
      <w:r>
        <w:rPr>
          <w:rFonts w:hint="cs"/>
          <w:szCs w:val="24"/>
          <w:rtl/>
        </w:rPr>
        <w:t>.</w:t>
      </w:r>
    </w:p>
    <w:p w:rsidR="00F37ACE" w:rsidRPr="004C413A" w:rsidRDefault="00F37ACE" w:rsidP="00F37ACE">
      <w:pPr>
        <w:pStyle w:val="afff"/>
        <w:ind w:left="2024"/>
        <w:rPr>
          <w:rFonts w:cs="David"/>
          <w:sz w:val="24"/>
          <w:szCs w:val="24"/>
          <w:rtl/>
        </w:rPr>
      </w:pPr>
      <w:r w:rsidRPr="004C413A">
        <w:rPr>
          <w:rFonts w:cs="David"/>
          <w:sz w:val="24"/>
          <w:szCs w:val="24"/>
          <w:rtl/>
        </w:rPr>
        <w:t xml:space="preserve">-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00BF54D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rsidR="00F37ACE" w:rsidRDefault="00F37ACE" w:rsidP="00F37ACE">
      <w:pPr>
        <w:pStyle w:val="afff"/>
        <w:ind w:left="2024"/>
        <w:rPr>
          <w:rFonts w:cs="David"/>
          <w:sz w:val="24"/>
          <w:szCs w:val="24"/>
          <w:rtl/>
        </w:rPr>
      </w:pPr>
      <w:r w:rsidRPr="004C413A">
        <w:rPr>
          <w:rFonts w:cs="David"/>
          <w:sz w:val="24"/>
          <w:szCs w:val="24"/>
          <w:rtl/>
        </w:rPr>
        <w:t xml:space="preserve">-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00BF54DA">
        <w:rPr>
          <w:rFonts w:cs="David"/>
          <w:sz w:val="24"/>
          <w:szCs w:val="24"/>
        </w:rPr>
        <w:t xml:space="preserve">Cross </w:t>
      </w:r>
      <w:r w:rsidRPr="004C413A">
        <w:rPr>
          <w:rFonts w:cs="David"/>
          <w:sz w:val="24"/>
          <w:szCs w:val="24"/>
        </w:rPr>
        <w:t>Liability</w:t>
      </w:r>
      <w:r w:rsidRPr="004C413A">
        <w:rPr>
          <w:rFonts w:cs="David"/>
          <w:sz w:val="24"/>
          <w:szCs w:val="24"/>
          <w:rtl/>
        </w:rPr>
        <w:t>.</w:t>
      </w:r>
    </w:p>
    <w:p w:rsidR="00F37ACE" w:rsidRDefault="00F37ACE" w:rsidP="00F37ACE">
      <w:pPr>
        <w:pStyle w:val="ad"/>
        <w:numPr>
          <w:ilvl w:val="2"/>
          <w:numId w:val="18"/>
        </w:numPr>
        <w:tabs>
          <w:tab w:val="clear" w:pos="2267"/>
          <w:tab w:val="clear" w:pos="4153"/>
          <w:tab w:val="clear" w:pos="8306"/>
        </w:tabs>
        <w:spacing w:after="120"/>
        <w:ind w:left="2006" w:hanging="720"/>
        <w:jc w:val="both"/>
        <w:rPr>
          <w:szCs w:val="24"/>
        </w:rPr>
      </w:pPr>
      <w:r w:rsidRPr="00E86369">
        <w:rPr>
          <w:rFonts w:hint="cs"/>
          <w:szCs w:val="24"/>
          <w:rtl/>
        </w:rPr>
        <w:t>הביטוח</w:t>
      </w:r>
      <w:r w:rsidRPr="00E86369">
        <w:rPr>
          <w:szCs w:val="24"/>
          <w:rtl/>
        </w:rPr>
        <w:t xml:space="preserve"> </w:t>
      </w:r>
      <w:r w:rsidRPr="00E86369">
        <w:rPr>
          <w:rFonts w:hint="cs"/>
          <w:szCs w:val="24"/>
          <w:rtl/>
        </w:rPr>
        <w:t>על</w:t>
      </w:r>
      <w:r w:rsidRPr="00E86369">
        <w:rPr>
          <w:szCs w:val="24"/>
          <w:rtl/>
        </w:rPr>
        <w:t xml:space="preserve"> </w:t>
      </w:r>
      <w:r w:rsidRPr="00E86369">
        <w:rPr>
          <w:rFonts w:hint="cs"/>
          <w:szCs w:val="24"/>
          <w:rtl/>
        </w:rPr>
        <w:t>פי</w:t>
      </w:r>
      <w:r w:rsidRPr="00E86369">
        <w:rPr>
          <w:szCs w:val="24"/>
          <w:rtl/>
        </w:rPr>
        <w:t xml:space="preserve"> </w:t>
      </w:r>
      <w:r w:rsidRPr="00E86369">
        <w:rPr>
          <w:rFonts w:hint="cs"/>
          <w:szCs w:val="24"/>
          <w:rtl/>
        </w:rPr>
        <w:t>הפוליסה</w:t>
      </w:r>
      <w:r w:rsidRPr="00E86369">
        <w:rPr>
          <w:szCs w:val="24"/>
          <w:rtl/>
        </w:rPr>
        <w:t xml:space="preserve"> </w:t>
      </w:r>
      <w:r w:rsidRPr="00E86369">
        <w:rPr>
          <w:rFonts w:hint="cs"/>
          <w:szCs w:val="24"/>
          <w:rtl/>
        </w:rPr>
        <w:t>יורחב</w:t>
      </w:r>
      <w:r w:rsidRPr="00E86369">
        <w:rPr>
          <w:szCs w:val="24"/>
          <w:rtl/>
        </w:rPr>
        <w:t xml:space="preserve"> </w:t>
      </w:r>
      <w:r w:rsidRPr="00E86369">
        <w:rPr>
          <w:rFonts w:hint="cs"/>
          <w:szCs w:val="24"/>
          <w:rtl/>
        </w:rPr>
        <w:t>לשפות</w:t>
      </w:r>
      <w:r w:rsidRPr="00E86369">
        <w:rPr>
          <w:szCs w:val="24"/>
          <w:rtl/>
        </w:rPr>
        <w:t xml:space="preserve"> </w:t>
      </w:r>
      <w:r w:rsidRPr="00E86369">
        <w:rPr>
          <w:rFonts w:hint="cs"/>
          <w:szCs w:val="24"/>
          <w:rtl/>
        </w:rPr>
        <w:t>את</w:t>
      </w:r>
      <w:r w:rsidRPr="00E86369">
        <w:rPr>
          <w:szCs w:val="24"/>
          <w:rtl/>
        </w:rPr>
        <w:t xml:space="preserve"> </w:t>
      </w:r>
      <w:r w:rsidRPr="00E86369">
        <w:rPr>
          <w:rFonts w:hint="cs"/>
          <w:szCs w:val="24"/>
          <w:rtl/>
        </w:rPr>
        <w:t>מדינת</w:t>
      </w:r>
      <w:r w:rsidRPr="00E86369">
        <w:rPr>
          <w:szCs w:val="24"/>
          <w:rtl/>
        </w:rPr>
        <w:t xml:space="preserve"> </w:t>
      </w:r>
      <w:r w:rsidRPr="00E86369">
        <w:rPr>
          <w:rFonts w:hint="cs"/>
          <w:szCs w:val="24"/>
          <w:rtl/>
        </w:rPr>
        <w:t>ישראל</w:t>
      </w:r>
      <w:r w:rsidR="00BF54DA">
        <w:rPr>
          <w:szCs w:val="24"/>
          <w:rtl/>
        </w:rPr>
        <w:t xml:space="preserve"> – </w:t>
      </w:r>
      <w:r w:rsidRPr="00E86369">
        <w:rPr>
          <w:rFonts w:hint="cs"/>
          <w:szCs w:val="24"/>
          <w:rtl/>
        </w:rPr>
        <w:t>משרד</w:t>
      </w:r>
      <w:r w:rsidRPr="00E86369">
        <w:rPr>
          <w:szCs w:val="24"/>
          <w:rtl/>
        </w:rPr>
        <w:t xml:space="preserve"> </w:t>
      </w:r>
      <w:r>
        <w:rPr>
          <w:rFonts w:hint="cs"/>
          <w:szCs w:val="24"/>
          <w:rtl/>
        </w:rPr>
        <w:t>ראש הממשלה</w:t>
      </w:r>
      <w:r w:rsidR="00BF54DA">
        <w:rPr>
          <w:szCs w:val="24"/>
          <w:rtl/>
        </w:rPr>
        <w:t xml:space="preserve">, </w:t>
      </w:r>
      <w:r w:rsidRPr="00E86369">
        <w:rPr>
          <w:rFonts w:hint="cs"/>
          <w:szCs w:val="24"/>
          <w:rtl/>
        </w:rPr>
        <w:t>ככל</w:t>
      </w:r>
      <w:r w:rsidRPr="00E86369">
        <w:rPr>
          <w:szCs w:val="24"/>
          <w:rtl/>
        </w:rPr>
        <w:t xml:space="preserve"> </w:t>
      </w:r>
      <w:r w:rsidRPr="00F37ACE">
        <w:rPr>
          <w:rFonts w:hint="cs"/>
          <w:szCs w:val="24"/>
          <w:rtl/>
        </w:rPr>
        <w:t>שייחשבו</w:t>
      </w:r>
      <w:r w:rsidRPr="00F37ACE">
        <w:rPr>
          <w:szCs w:val="24"/>
          <w:rtl/>
        </w:rPr>
        <w:t xml:space="preserve"> </w:t>
      </w:r>
      <w:r w:rsidRPr="00F37ACE">
        <w:rPr>
          <w:rFonts w:hint="cs"/>
          <w:szCs w:val="24"/>
          <w:rtl/>
        </w:rPr>
        <w:t>אחראים</w:t>
      </w:r>
      <w:r w:rsidRPr="00F37ACE">
        <w:rPr>
          <w:szCs w:val="24"/>
          <w:rtl/>
        </w:rPr>
        <w:t xml:space="preserve"> </w:t>
      </w:r>
      <w:r w:rsidRPr="00F37ACE">
        <w:rPr>
          <w:rFonts w:hint="cs"/>
          <w:szCs w:val="24"/>
          <w:rtl/>
        </w:rPr>
        <w:t>למעשי</w:t>
      </w:r>
      <w:r w:rsidRPr="00F37ACE">
        <w:rPr>
          <w:szCs w:val="24"/>
          <w:rtl/>
        </w:rPr>
        <w:t xml:space="preserve"> </w:t>
      </w:r>
      <w:r w:rsidRPr="00F37ACE">
        <w:rPr>
          <w:rFonts w:hint="cs"/>
          <w:szCs w:val="24"/>
          <w:rtl/>
        </w:rPr>
        <w:t>ו</w:t>
      </w:r>
      <w:r w:rsidRPr="00F37ACE">
        <w:rPr>
          <w:szCs w:val="24"/>
          <w:rtl/>
        </w:rPr>
        <w:t>/</w:t>
      </w:r>
      <w:r w:rsidRPr="00F37ACE">
        <w:rPr>
          <w:rFonts w:hint="cs"/>
          <w:szCs w:val="24"/>
          <w:rtl/>
        </w:rPr>
        <w:t>או</w:t>
      </w:r>
      <w:r w:rsidRPr="00F37ACE">
        <w:rPr>
          <w:szCs w:val="24"/>
          <w:rtl/>
        </w:rPr>
        <w:t xml:space="preserve"> </w:t>
      </w:r>
      <w:r w:rsidRPr="00F37ACE">
        <w:rPr>
          <w:rFonts w:hint="cs"/>
          <w:szCs w:val="24"/>
          <w:rtl/>
        </w:rPr>
        <w:t>מחדלי</w:t>
      </w:r>
      <w:r w:rsidRPr="00F37ACE">
        <w:rPr>
          <w:szCs w:val="24"/>
          <w:rtl/>
        </w:rPr>
        <w:t xml:space="preserve"> </w:t>
      </w:r>
      <w:r w:rsidRPr="00F37ACE">
        <w:rPr>
          <w:rFonts w:hint="cs"/>
          <w:szCs w:val="24"/>
          <w:rtl/>
        </w:rPr>
        <w:t>הספק</w:t>
      </w:r>
      <w:r w:rsidR="00BF54DA">
        <w:rPr>
          <w:szCs w:val="24"/>
          <w:rtl/>
        </w:rPr>
        <w:t xml:space="preserve"> </w:t>
      </w:r>
      <w:r w:rsidRPr="00F37ACE">
        <w:rPr>
          <w:rFonts w:hint="cs"/>
          <w:szCs w:val="24"/>
          <w:rtl/>
        </w:rPr>
        <w:t>וכל הפועלים</w:t>
      </w:r>
      <w:r w:rsidRPr="00F37ACE">
        <w:rPr>
          <w:szCs w:val="24"/>
          <w:rtl/>
        </w:rPr>
        <w:t xml:space="preserve"> </w:t>
      </w:r>
      <w:r w:rsidRPr="00F37ACE">
        <w:rPr>
          <w:rFonts w:hint="cs"/>
          <w:szCs w:val="24"/>
          <w:rtl/>
        </w:rPr>
        <w:t>מטעמו</w:t>
      </w:r>
      <w:r>
        <w:rPr>
          <w:rFonts w:hint="cs"/>
          <w:szCs w:val="24"/>
          <w:rtl/>
        </w:rPr>
        <w:t>.</w:t>
      </w:r>
    </w:p>
    <w:p w:rsidR="00F37ACE" w:rsidRDefault="00F37ACE" w:rsidP="00F37ACE">
      <w:pPr>
        <w:pStyle w:val="ad"/>
        <w:numPr>
          <w:ilvl w:val="1"/>
          <w:numId w:val="18"/>
        </w:numPr>
        <w:tabs>
          <w:tab w:val="num" w:pos="2006"/>
          <w:tab w:val="right" w:pos="8640"/>
        </w:tabs>
        <w:spacing w:after="120"/>
        <w:jc w:val="both"/>
        <w:rPr>
          <w:szCs w:val="24"/>
          <w:u w:val="single"/>
        </w:rPr>
      </w:pPr>
      <w:r w:rsidRPr="00F37ACE">
        <w:rPr>
          <w:rFonts w:hint="cs"/>
          <w:szCs w:val="24"/>
          <w:u w:val="single"/>
          <w:rtl/>
        </w:rPr>
        <w:t>כללי</w:t>
      </w:r>
    </w:p>
    <w:p w:rsidR="00F37ACE" w:rsidRDefault="00F37ACE" w:rsidP="00F37ACE">
      <w:pPr>
        <w:pStyle w:val="ad"/>
        <w:tabs>
          <w:tab w:val="num" w:pos="2006"/>
          <w:tab w:val="right" w:pos="8640"/>
        </w:tabs>
        <w:spacing w:after="120"/>
        <w:ind w:left="1276"/>
        <w:jc w:val="both"/>
        <w:rPr>
          <w:szCs w:val="24"/>
          <w:u w:val="single"/>
        </w:rPr>
      </w:pPr>
      <w:r w:rsidRPr="00BC7A57">
        <w:rPr>
          <w:rFonts w:hint="cs"/>
          <w:szCs w:val="24"/>
          <w:rtl/>
        </w:rPr>
        <w:t>בכל</w:t>
      </w:r>
      <w:r w:rsidRPr="00BC7A57">
        <w:rPr>
          <w:szCs w:val="24"/>
          <w:rtl/>
        </w:rPr>
        <w:t xml:space="preserve"> </w:t>
      </w:r>
      <w:r w:rsidRPr="00BC7A57">
        <w:rPr>
          <w:rFonts w:hint="cs"/>
          <w:szCs w:val="24"/>
          <w:rtl/>
        </w:rPr>
        <w:t>פוליסות</w:t>
      </w:r>
      <w:r w:rsidRPr="00BC7A57">
        <w:rPr>
          <w:szCs w:val="24"/>
          <w:rtl/>
        </w:rPr>
        <w:t xml:space="preserve"> </w:t>
      </w:r>
      <w:r w:rsidRPr="00BC7A57">
        <w:rPr>
          <w:rFonts w:hint="cs"/>
          <w:szCs w:val="24"/>
          <w:rtl/>
        </w:rPr>
        <w:t>הביטוח</w:t>
      </w:r>
      <w:r w:rsidRPr="00BC7A57">
        <w:rPr>
          <w:szCs w:val="24"/>
          <w:rtl/>
        </w:rPr>
        <w:t xml:space="preserve"> </w:t>
      </w:r>
      <w:r w:rsidRPr="00BC7A57">
        <w:rPr>
          <w:rFonts w:hint="cs"/>
          <w:szCs w:val="24"/>
          <w:rtl/>
        </w:rPr>
        <w:t>הנדרשות</w:t>
      </w:r>
      <w:r w:rsidRPr="00BC7A57">
        <w:rPr>
          <w:szCs w:val="24"/>
          <w:rtl/>
        </w:rPr>
        <w:t xml:space="preserve"> </w:t>
      </w:r>
      <w:r w:rsidRPr="00BC7A57">
        <w:rPr>
          <w:rFonts w:hint="cs"/>
          <w:szCs w:val="24"/>
          <w:rtl/>
        </w:rPr>
        <w:t>יכללו</w:t>
      </w:r>
      <w:r w:rsidRPr="00BC7A57">
        <w:rPr>
          <w:szCs w:val="24"/>
          <w:rtl/>
        </w:rPr>
        <w:t xml:space="preserve"> </w:t>
      </w:r>
      <w:r w:rsidRPr="00BC7A57">
        <w:rPr>
          <w:rFonts w:hint="cs"/>
          <w:szCs w:val="24"/>
          <w:rtl/>
        </w:rPr>
        <w:t>התנאים</w:t>
      </w:r>
      <w:r w:rsidRPr="00BC7A57">
        <w:rPr>
          <w:szCs w:val="24"/>
          <w:rtl/>
        </w:rPr>
        <w:t xml:space="preserve"> </w:t>
      </w:r>
      <w:r w:rsidRPr="00BC7A57">
        <w:rPr>
          <w:rFonts w:hint="cs"/>
          <w:szCs w:val="24"/>
          <w:rtl/>
        </w:rPr>
        <w:t>הבאים</w:t>
      </w:r>
      <w:r w:rsidRPr="00F37ACE">
        <w:rPr>
          <w:rFonts w:hint="cs"/>
          <w:szCs w:val="24"/>
          <w:rtl/>
        </w:rPr>
        <w:t>:-</w:t>
      </w:r>
    </w:p>
    <w:p w:rsidR="00F37ACE" w:rsidRDefault="00F37ACE" w:rsidP="00F37ACE">
      <w:pPr>
        <w:pStyle w:val="ad"/>
        <w:numPr>
          <w:ilvl w:val="2"/>
          <w:numId w:val="18"/>
        </w:numPr>
        <w:tabs>
          <w:tab w:val="clear" w:pos="2267"/>
          <w:tab w:val="clear" w:pos="4153"/>
          <w:tab w:val="clear" w:pos="8306"/>
        </w:tabs>
        <w:spacing w:after="120"/>
        <w:ind w:left="2006" w:hanging="720"/>
        <w:jc w:val="both"/>
        <w:rPr>
          <w:szCs w:val="24"/>
        </w:rPr>
      </w:pPr>
      <w:r w:rsidRPr="00BC7A57">
        <w:rPr>
          <w:rFonts w:hint="cs"/>
          <w:szCs w:val="24"/>
          <w:rtl/>
        </w:rPr>
        <w:t>לשם</w:t>
      </w:r>
      <w:r w:rsidRPr="00BC7A57">
        <w:rPr>
          <w:szCs w:val="24"/>
          <w:rtl/>
        </w:rPr>
        <w:t xml:space="preserve"> </w:t>
      </w:r>
      <w:r w:rsidRPr="00BC7A57">
        <w:rPr>
          <w:rFonts w:hint="cs"/>
          <w:szCs w:val="24"/>
          <w:rtl/>
        </w:rPr>
        <w:t>המבוטח</w:t>
      </w:r>
      <w:r w:rsidRPr="00BC7A57">
        <w:rPr>
          <w:szCs w:val="24"/>
          <w:rtl/>
        </w:rPr>
        <w:t xml:space="preserve"> </w:t>
      </w:r>
      <w:r w:rsidRPr="00BC7A57">
        <w:rPr>
          <w:rFonts w:hint="cs"/>
          <w:szCs w:val="24"/>
          <w:rtl/>
        </w:rPr>
        <w:t>יתווספו</w:t>
      </w:r>
      <w:r w:rsidRPr="00BC7A57">
        <w:rPr>
          <w:szCs w:val="24"/>
          <w:rtl/>
        </w:rPr>
        <w:t xml:space="preserve"> </w:t>
      </w:r>
      <w:r w:rsidRPr="00BC7A57">
        <w:rPr>
          <w:rFonts w:hint="cs"/>
          <w:szCs w:val="24"/>
          <w:rtl/>
        </w:rPr>
        <w:t>כמבוטחים</w:t>
      </w:r>
      <w:r w:rsidRPr="00BC7A57">
        <w:rPr>
          <w:szCs w:val="24"/>
          <w:rtl/>
        </w:rPr>
        <w:t xml:space="preserve"> </w:t>
      </w:r>
      <w:r w:rsidRPr="00BC7A57">
        <w:rPr>
          <w:rFonts w:hint="cs"/>
          <w:szCs w:val="24"/>
          <w:rtl/>
        </w:rPr>
        <w:t>נוספים</w:t>
      </w:r>
      <w:r w:rsidRPr="00BC7A57">
        <w:rPr>
          <w:szCs w:val="24"/>
          <w:rtl/>
        </w:rPr>
        <w:t xml:space="preserve">: </w:t>
      </w:r>
      <w:r w:rsidRPr="00F37ACE">
        <w:rPr>
          <w:rFonts w:hint="cs"/>
          <w:szCs w:val="24"/>
          <w:rtl/>
        </w:rPr>
        <w:t>מדינת</w:t>
      </w:r>
      <w:r w:rsidRPr="00F37ACE">
        <w:rPr>
          <w:szCs w:val="24"/>
          <w:rtl/>
        </w:rPr>
        <w:t xml:space="preserve"> </w:t>
      </w:r>
      <w:r w:rsidRPr="00F37ACE">
        <w:rPr>
          <w:rFonts w:hint="cs"/>
          <w:szCs w:val="24"/>
          <w:rtl/>
        </w:rPr>
        <w:t>ישראל</w:t>
      </w:r>
      <w:r w:rsidRPr="00F37ACE">
        <w:rPr>
          <w:szCs w:val="24"/>
          <w:rtl/>
        </w:rPr>
        <w:t xml:space="preserve"> – </w:t>
      </w:r>
      <w:r w:rsidRPr="00F37ACE">
        <w:rPr>
          <w:rFonts w:hint="cs"/>
          <w:szCs w:val="24"/>
          <w:rtl/>
        </w:rPr>
        <w:t>משרד ראש הממשלה, בכפוף להרחבי</w:t>
      </w:r>
      <w:r w:rsidRPr="00F37ACE">
        <w:rPr>
          <w:szCs w:val="24"/>
          <w:rtl/>
        </w:rPr>
        <w:t xml:space="preserve"> </w:t>
      </w:r>
      <w:r w:rsidRPr="00F37ACE">
        <w:rPr>
          <w:rFonts w:hint="cs"/>
          <w:szCs w:val="24"/>
          <w:rtl/>
        </w:rPr>
        <w:t>השיפוי</w:t>
      </w:r>
      <w:r w:rsidRPr="00F37ACE">
        <w:rPr>
          <w:szCs w:val="24"/>
          <w:rtl/>
        </w:rPr>
        <w:t xml:space="preserve"> </w:t>
      </w:r>
      <w:r w:rsidRPr="00F37ACE">
        <w:rPr>
          <w:rFonts w:hint="cs"/>
          <w:szCs w:val="24"/>
          <w:rtl/>
        </w:rPr>
        <w:t>כמפורט לעיל</w:t>
      </w:r>
      <w:r>
        <w:rPr>
          <w:rFonts w:hint="cs"/>
          <w:szCs w:val="24"/>
          <w:rtl/>
        </w:rPr>
        <w:t>.</w:t>
      </w:r>
    </w:p>
    <w:p w:rsidR="00F37ACE" w:rsidRDefault="00F37ACE" w:rsidP="00F37ACE">
      <w:pPr>
        <w:pStyle w:val="ad"/>
        <w:numPr>
          <w:ilvl w:val="2"/>
          <w:numId w:val="18"/>
        </w:numPr>
        <w:tabs>
          <w:tab w:val="clear" w:pos="2267"/>
          <w:tab w:val="clear" w:pos="4153"/>
          <w:tab w:val="clear" w:pos="8306"/>
        </w:tabs>
        <w:spacing w:after="120"/>
        <w:ind w:left="2006" w:hanging="720"/>
        <w:jc w:val="both"/>
        <w:rPr>
          <w:szCs w:val="24"/>
          <w:rtl/>
        </w:rPr>
      </w:pPr>
      <w:r w:rsidRPr="00BC7A57">
        <w:rPr>
          <w:rFonts w:hint="cs"/>
          <w:szCs w:val="24"/>
          <w:rtl/>
        </w:rPr>
        <w:t>בכל</w:t>
      </w:r>
      <w:r w:rsidRPr="00BC7A57">
        <w:rPr>
          <w:szCs w:val="24"/>
          <w:rtl/>
        </w:rPr>
        <w:t xml:space="preserve"> </w:t>
      </w:r>
      <w:r w:rsidRPr="00BC7A57">
        <w:rPr>
          <w:rFonts w:hint="cs"/>
          <w:szCs w:val="24"/>
          <w:rtl/>
        </w:rPr>
        <w:t>מקרה</w:t>
      </w:r>
      <w:r w:rsidRPr="00BC7A57">
        <w:rPr>
          <w:szCs w:val="24"/>
          <w:rtl/>
        </w:rPr>
        <w:t xml:space="preserve"> </w:t>
      </w:r>
      <w:r w:rsidRPr="00BC7A57">
        <w:rPr>
          <w:rFonts w:hint="cs"/>
          <w:szCs w:val="24"/>
          <w:rtl/>
        </w:rPr>
        <w:t>של</w:t>
      </w:r>
      <w:r w:rsidRPr="00BC7A57">
        <w:rPr>
          <w:szCs w:val="24"/>
          <w:rtl/>
        </w:rPr>
        <w:t xml:space="preserve"> </w:t>
      </w:r>
      <w:r w:rsidRPr="00BC7A57">
        <w:rPr>
          <w:rFonts w:hint="cs"/>
          <w:szCs w:val="24"/>
          <w:rtl/>
        </w:rPr>
        <w:t>צמצום</w:t>
      </w:r>
      <w:r w:rsidRPr="00BC7A57">
        <w:rPr>
          <w:szCs w:val="24"/>
          <w:rtl/>
        </w:rPr>
        <w:t xml:space="preserve"> </w:t>
      </w:r>
      <w:r w:rsidRPr="00BC7A57">
        <w:rPr>
          <w:rFonts w:hint="cs"/>
          <w:szCs w:val="24"/>
          <w:rtl/>
        </w:rPr>
        <w:t>או</w:t>
      </w:r>
      <w:r w:rsidRPr="00BC7A57">
        <w:rPr>
          <w:szCs w:val="24"/>
          <w:rtl/>
        </w:rPr>
        <w:t xml:space="preserve"> </w:t>
      </w:r>
      <w:r w:rsidRPr="00BC7A57">
        <w:rPr>
          <w:rFonts w:hint="cs"/>
          <w:szCs w:val="24"/>
          <w:rtl/>
        </w:rPr>
        <w:t>ביטול</w:t>
      </w:r>
      <w:r w:rsidRPr="00BC7A57">
        <w:rPr>
          <w:szCs w:val="24"/>
          <w:rtl/>
        </w:rPr>
        <w:t xml:space="preserve"> </w:t>
      </w:r>
      <w:r w:rsidRPr="00BC7A57">
        <w:rPr>
          <w:rFonts w:hint="cs"/>
          <w:szCs w:val="24"/>
          <w:rtl/>
        </w:rPr>
        <w:t>הביטוח</w:t>
      </w:r>
      <w:r w:rsidR="00BF54DA">
        <w:rPr>
          <w:szCs w:val="24"/>
          <w:rtl/>
        </w:rPr>
        <w:t xml:space="preserve"> </w:t>
      </w:r>
      <w:r w:rsidRPr="00BC7A57">
        <w:rPr>
          <w:rFonts w:hint="cs"/>
          <w:szCs w:val="24"/>
          <w:rtl/>
        </w:rPr>
        <w:t>ע</w:t>
      </w:r>
      <w:r w:rsidRPr="00BC7A57">
        <w:rPr>
          <w:szCs w:val="24"/>
          <w:rtl/>
        </w:rPr>
        <w:t>"</w:t>
      </w:r>
      <w:r w:rsidRPr="00BC7A57">
        <w:rPr>
          <w:rFonts w:hint="cs"/>
          <w:szCs w:val="24"/>
          <w:rtl/>
        </w:rPr>
        <w:t>י</w:t>
      </w:r>
      <w:r w:rsidRPr="00BC7A57">
        <w:rPr>
          <w:szCs w:val="24"/>
          <w:rtl/>
        </w:rPr>
        <w:t xml:space="preserve"> </w:t>
      </w:r>
      <w:r w:rsidRPr="00BC7A57">
        <w:rPr>
          <w:rFonts w:hint="cs"/>
          <w:szCs w:val="24"/>
          <w:rtl/>
        </w:rPr>
        <w:t>אחד</w:t>
      </w:r>
      <w:r w:rsidRPr="00BC7A57">
        <w:rPr>
          <w:szCs w:val="24"/>
          <w:rtl/>
        </w:rPr>
        <w:t xml:space="preserve"> </w:t>
      </w:r>
      <w:r w:rsidRPr="00BC7A57">
        <w:rPr>
          <w:rFonts w:hint="cs"/>
          <w:szCs w:val="24"/>
          <w:rtl/>
        </w:rPr>
        <w:t>הצדדים</w:t>
      </w:r>
      <w:r w:rsidRPr="00BC7A57">
        <w:rPr>
          <w:szCs w:val="24"/>
          <w:rtl/>
        </w:rPr>
        <w:t xml:space="preserve"> </w:t>
      </w:r>
      <w:r w:rsidRPr="00BC7A57">
        <w:rPr>
          <w:rFonts w:hint="cs"/>
          <w:szCs w:val="24"/>
          <w:rtl/>
        </w:rPr>
        <w:t>לא</w:t>
      </w:r>
      <w:r w:rsidRPr="00BC7A57">
        <w:rPr>
          <w:szCs w:val="24"/>
          <w:rtl/>
        </w:rPr>
        <w:t xml:space="preserve"> </w:t>
      </w:r>
      <w:r w:rsidRPr="00BC7A57">
        <w:rPr>
          <w:rFonts w:hint="cs"/>
          <w:szCs w:val="24"/>
          <w:rtl/>
        </w:rPr>
        <w:t>יהיה</w:t>
      </w:r>
      <w:r w:rsidRPr="00BC7A57">
        <w:rPr>
          <w:szCs w:val="24"/>
          <w:rtl/>
        </w:rPr>
        <w:t xml:space="preserve"> </w:t>
      </w:r>
      <w:r w:rsidRPr="00BC7A57">
        <w:rPr>
          <w:rFonts w:hint="cs"/>
          <w:szCs w:val="24"/>
          <w:rtl/>
        </w:rPr>
        <w:t>להם</w:t>
      </w:r>
      <w:r w:rsidRPr="00BC7A57">
        <w:rPr>
          <w:szCs w:val="24"/>
          <w:rtl/>
        </w:rPr>
        <w:t xml:space="preserve"> </w:t>
      </w:r>
      <w:r w:rsidRPr="00BC7A57">
        <w:rPr>
          <w:rFonts w:hint="cs"/>
          <w:szCs w:val="24"/>
          <w:rtl/>
        </w:rPr>
        <w:t>כל</w:t>
      </w:r>
      <w:r w:rsidRPr="00BC7A57">
        <w:rPr>
          <w:szCs w:val="24"/>
          <w:rtl/>
        </w:rPr>
        <w:t xml:space="preserve"> </w:t>
      </w:r>
      <w:r w:rsidRPr="00BC7A57">
        <w:rPr>
          <w:rFonts w:hint="cs"/>
          <w:szCs w:val="24"/>
          <w:rtl/>
        </w:rPr>
        <w:t>תוקף</w:t>
      </w:r>
      <w:r w:rsidRPr="00BC7A57">
        <w:rPr>
          <w:szCs w:val="24"/>
          <w:rtl/>
        </w:rPr>
        <w:t xml:space="preserve"> </w:t>
      </w:r>
      <w:r w:rsidRPr="00BC7A57">
        <w:rPr>
          <w:rFonts w:hint="cs"/>
          <w:szCs w:val="24"/>
          <w:rtl/>
        </w:rPr>
        <w:t>אלא</w:t>
      </w:r>
      <w:r w:rsidRPr="00BC7A57">
        <w:rPr>
          <w:szCs w:val="24"/>
          <w:rtl/>
        </w:rPr>
        <w:t xml:space="preserve">, </w:t>
      </w:r>
      <w:r w:rsidRPr="00BC7A57">
        <w:rPr>
          <w:rFonts w:hint="cs"/>
          <w:szCs w:val="24"/>
          <w:rtl/>
        </w:rPr>
        <w:t>אם</w:t>
      </w:r>
      <w:r w:rsidRPr="00BC7A57">
        <w:rPr>
          <w:szCs w:val="24"/>
          <w:rtl/>
        </w:rPr>
        <w:t xml:space="preserve"> </w:t>
      </w:r>
      <w:r w:rsidRPr="00BC7A57">
        <w:rPr>
          <w:rFonts w:hint="cs"/>
          <w:szCs w:val="24"/>
          <w:rtl/>
        </w:rPr>
        <w:t>ניתנה על</w:t>
      </w:r>
      <w:r w:rsidRPr="00BC7A57">
        <w:rPr>
          <w:szCs w:val="24"/>
          <w:rtl/>
        </w:rPr>
        <w:t xml:space="preserve"> </w:t>
      </w:r>
      <w:r w:rsidRPr="00BC7A57">
        <w:rPr>
          <w:rFonts w:hint="cs"/>
          <w:szCs w:val="24"/>
          <w:rtl/>
        </w:rPr>
        <w:t>כך</w:t>
      </w:r>
      <w:r w:rsidRPr="00BC7A57">
        <w:rPr>
          <w:szCs w:val="24"/>
          <w:rtl/>
        </w:rPr>
        <w:t xml:space="preserve"> </w:t>
      </w:r>
      <w:r w:rsidRPr="00BC7A57">
        <w:rPr>
          <w:rFonts w:hint="cs"/>
          <w:szCs w:val="24"/>
          <w:rtl/>
        </w:rPr>
        <w:t>הודעה</w:t>
      </w:r>
      <w:r w:rsidRPr="00BC7A57">
        <w:rPr>
          <w:szCs w:val="24"/>
          <w:rtl/>
        </w:rPr>
        <w:t xml:space="preserve"> </w:t>
      </w:r>
      <w:r w:rsidRPr="00BC7A57">
        <w:rPr>
          <w:rFonts w:hint="cs"/>
          <w:szCs w:val="24"/>
          <w:rtl/>
        </w:rPr>
        <w:t>מוקדמת</w:t>
      </w:r>
      <w:r w:rsidRPr="00BC7A57">
        <w:rPr>
          <w:szCs w:val="24"/>
          <w:rtl/>
        </w:rPr>
        <w:t xml:space="preserve"> </w:t>
      </w:r>
      <w:r w:rsidRPr="00BC7A57">
        <w:rPr>
          <w:rFonts w:hint="cs"/>
          <w:szCs w:val="24"/>
          <w:rtl/>
        </w:rPr>
        <w:t>של</w:t>
      </w:r>
      <w:r w:rsidRPr="00BC7A57">
        <w:rPr>
          <w:szCs w:val="24"/>
          <w:rtl/>
        </w:rPr>
        <w:t xml:space="preserve"> 60 </w:t>
      </w:r>
      <w:r w:rsidRPr="00BC7A57">
        <w:rPr>
          <w:rFonts w:hint="cs"/>
          <w:szCs w:val="24"/>
          <w:rtl/>
        </w:rPr>
        <w:t>יום</w:t>
      </w:r>
      <w:r w:rsidRPr="00BC7A57">
        <w:rPr>
          <w:szCs w:val="24"/>
          <w:rtl/>
        </w:rPr>
        <w:t xml:space="preserve"> </w:t>
      </w:r>
      <w:r w:rsidRPr="00BC7A57">
        <w:rPr>
          <w:rFonts w:hint="cs"/>
          <w:szCs w:val="24"/>
          <w:rtl/>
        </w:rPr>
        <w:t>לפחות</w:t>
      </w:r>
      <w:r w:rsidRPr="00BC7A57">
        <w:rPr>
          <w:szCs w:val="24"/>
          <w:rtl/>
        </w:rPr>
        <w:t xml:space="preserve"> </w:t>
      </w:r>
      <w:r w:rsidRPr="00BC7A57">
        <w:rPr>
          <w:rFonts w:hint="cs"/>
          <w:szCs w:val="24"/>
          <w:rtl/>
        </w:rPr>
        <w:t>במכתב</w:t>
      </w:r>
      <w:r w:rsidRPr="00BC7A57">
        <w:rPr>
          <w:szCs w:val="24"/>
          <w:rtl/>
        </w:rPr>
        <w:t xml:space="preserve"> </w:t>
      </w:r>
      <w:r w:rsidRPr="00BC7A57">
        <w:rPr>
          <w:rFonts w:hint="cs"/>
          <w:szCs w:val="24"/>
          <w:rtl/>
        </w:rPr>
        <w:t>רשום</w:t>
      </w:r>
      <w:r w:rsidRPr="00BC7A57">
        <w:rPr>
          <w:szCs w:val="24"/>
          <w:rtl/>
        </w:rPr>
        <w:t xml:space="preserve"> </w:t>
      </w:r>
      <w:r>
        <w:rPr>
          <w:rFonts w:hint="cs"/>
          <w:szCs w:val="24"/>
          <w:rtl/>
        </w:rPr>
        <w:t>לחשב משרד ראש הממשלה;</w:t>
      </w:r>
    </w:p>
    <w:p w:rsidR="00F37ACE" w:rsidRPr="00F37ACE" w:rsidRDefault="00F37ACE" w:rsidP="00F37ACE">
      <w:pPr>
        <w:pStyle w:val="ad"/>
        <w:numPr>
          <w:ilvl w:val="2"/>
          <w:numId w:val="18"/>
        </w:numPr>
        <w:tabs>
          <w:tab w:val="clear" w:pos="2267"/>
          <w:tab w:val="clear" w:pos="4153"/>
          <w:tab w:val="clear" w:pos="8306"/>
        </w:tabs>
        <w:spacing w:after="120"/>
        <w:ind w:left="2006" w:hanging="720"/>
        <w:jc w:val="both"/>
        <w:rPr>
          <w:szCs w:val="24"/>
          <w:rtl/>
        </w:rPr>
      </w:pPr>
      <w:r w:rsidRPr="00BC7A57">
        <w:rPr>
          <w:rFonts w:hint="cs"/>
          <w:szCs w:val="24"/>
          <w:rtl/>
        </w:rPr>
        <w:t>המבטח</w:t>
      </w:r>
      <w:r w:rsidRPr="00BC7A57">
        <w:rPr>
          <w:szCs w:val="24"/>
          <w:rtl/>
        </w:rPr>
        <w:t xml:space="preserve"> </w:t>
      </w:r>
      <w:r w:rsidRPr="00BC7A57">
        <w:rPr>
          <w:rFonts w:hint="cs"/>
          <w:szCs w:val="24"/>
          <w:rtl/>
        </w:rPr>
        <w:t>מוותר</w:t>
      </w:r>
      <w:r w:rsidRPr="00BC7A57">
        <w:rPr>
          <w:szCs w:val="24"/>
          <w:rtl/>
        </w:rPr>
        <w:t xml:space="preserve"> </w:t>
      </w:r>
      <w:r w:rsidRPr="00BC7A57">
        <w:rPr>
          <w:rFonts w:hint="cs"/>
          <w:szCs w:val="24"/>
          <w:rtl/>
        </w:rPr>
        <w:t>על</w:t>
      </w:r>
      <w:r w:rsidRPr="00BC7A57">
        <w:rPr>
          <w:szCs w:val="24"/>
          <w:rtl/>
        </w:rPr>
        <w:t xml:space="preserve"> </w:t>
      </w:r>
      <w:r w:rsidRPr="00BC7A57">
        <w:rPr>
          <w:rFonts w:hint="cs"/>
          <w:szCs w:val="24"/>
          <w:rtl/>
        </w:rPr>
        <w:t>כל</w:t>
      </w:r>
      <w:r w:rsidRPr="00BC7A57">
        <w:rPr>
          <w:szCs w:val="24"/>
          <w:rtl/>
        </w:rPr>
        <w:t xml:space="preserve"> </w:t>
      </w:r>
      <w:r w:rsidRPr="00BC7A57">
        <w:rPr>
          <w:rFonts w:hint="cs"/>
          <w:szCs w:val="24"/>
          <w:rtl/>
        </w:rPr>
        <w:t>זכות</w:t>
      </w:r>
      <w:r w:rsidRPr="00BC7A57">
        <w:rPr>
          <w:szCs w:val="24"/>
          <w:rtl/>
        </w:rPr>
        <w:t xml:space="preserve"> </w:t>
      </w:r>
      <w:r w:rsidRPr="00BC7A57">
        <w:rPr>
          <w:rFonts w:hint="cs"/>
          <w:szCs w:val="24"/>
          <w:rtl/>
        </w:rPr>
        <w:t>תחלוף</w:t>
      </w:r>
      <w:r w:rsidRPr="00BC7A57">
        <w:rPr>
          <w:szCs w:val="24"/>
          <w:rtl/>
        </w:rPr>
        <w:t>/</w:t>
      </w:r>
      <w:r w:rsidRPr="00BC7A57">
        <w:rPr>
          <w:rFonts w:hint="cs"/>
          <w:szCs w:val="24"/>
          <w:rtl/>
        </w:rPr>
        <w:t>שיבוב</w:t>
      </w:r>
      <w:r w:rsidRPr="00BC7A57">
        <w:rPr>
          <w:szCs w:val="24"/>
          <w:rtl/>
        </w:rPr>
        <w:t xml:space="preserve">, </w:t>
      </w:r>
      <w:r w:rsidRPr="00BC7A57">
        <w:rPr>
          <w:rFonts w:hint="cs"/>
          <w:szCs w:val="24"/>
          <w:rtl/>
        </w:rPr>
        <w:t>תביעה</w:t>
      </w:r>
      <w:r w:rsidRPr="00BC7A57">
        <w:rPr>
          <w:szCs w:val="24"/>
          <w:rtl/>
        </w:rPr>
        <w:t xml:space="preserve">, </w:t>
      </w:r>
      <w:r w:rsidRPr="00BC7A57">
        <w:rPr>
          <w:rFonts w:hint="cs"/>
          <w:szCs w:val="24"/>
          <w:rtl/>
        </w:rPr>
        <w:t>השתתפות</w:t>
      </w:r>
      <w:r w:rsidRPr="00BC7A57">
        <w:rPr>
          <w:szCs w:val="24"/>
          <w:rtl/>
        </w:rPr>
        <w:t xml:space="preserve"> </w:t>
      </w:r>
      <w:r w:rsidRPr="00BC7A57">
        <w:rPr>
          <w:rFonts w:hint="cs"/>
          <w:szCs w:val="24"/>
          <w:rtl/>
        </w:rPr>
        <w:t>או</w:t>
      </w:r>
      <w:r w:rsidRPr="00BC7A57">
        <w:rPr>
          <w:szCs w:val="24"/>
          <w:rtl/>
        </w:rPr>
        <w:t xml:space="preserve"> </w:t>
      </w:r>
      <w:r w:rsidRPr="00BC7A57">
        <w:rPr>
          <w:rFonts w:hint="cs"/>
          <w:szCs w:val="24"/>
          <w:rtl/>
        </w:rPr>
        <w:t>חזרה</w:t>
      </w:r>
      <w:r w:rsidRPr="00BC7A57">
        <w:rPr>
          <w:szCs w:val="24"/>
          <w:rtl/>
        </w:rPr>
        <w:t xml:space="preserve"> </w:t>
      </w:r>
      <w:r w:rsidRPr="00BC7A57">
        <w:rPr>
          <w:rFonts w:hint="cs"/>
          <w:szCs w:val="24"/>
          <w:rtl/>
        </w:rPr>
        <w:t>כלפי</w:t>
      </w:r>
      <w:r w:rsidRPr="00BC7A57">
        <w:rPr>
          <w:szCs w:val="24"/>
          <w:rtl/>
        </w:rPr>
        <w:t xml:space="preserve"> </w:t>
      </w:r>
      <w:r w:rsidRPr="00BC7A57">
        <w:rPr>
          <w:rFonts w:hint="cs"/>
          <w:szCs w:val="24"/>
          <w:rtl/>
        </w:rPr>
        <w:t>מדינת</w:t>
      </w:r>
      <w:r w:rsidRPr="00BC7A57">
        <w:rPr>
          <w:szCs w:val="24"/>
          <w:rtl/>
        </w:rPr>
        <w:t xml:space="preserve"> </w:t>
      </w:r>
      <w:r w:rsidRPr="00BC7A57">
        <w:rPr>
          <w:rFonts w:hint="cs"/>
          <w:szCs w:val="24"/>
          <w:rtl/>
        </w:rPr>
        <w:t>ישראל</w:t>
      </w:r>
      <w:r w:rsidRPr="00BC7A57">
        <w:rPr>
          <w:szCs w:val="24"/>
          <w:rtl/>
        </w:rPr>
        <w:t xml:space="preserve"> - </w:t>
      </w:r>
      <w:r w:rsidRPr="00F37ACE">
        <w:rPr>
          <w:rFonts w:hint="cs"/>
          <w:szCs w:val="24"/>
          <w:rtl/>
        </w:rPr>
        <w:t>משרד</w:t>
      </w:r>
      <w:r w:rsidRPr="00F37ACE">
        <w:rPr>
          <w:szCs w:val="24"/>
          <w:rtl/>
        </w:rPr>
        <w:t xml:space="preserve"> </w:t>
      </w:r>
      <w:r w:rsidRPr="00F37ACE">
        <w:rPr>
          <w:rFonts w:hint="cs"/>
          <w:szCs w:val="24"/>
          <w:rtl/>
        </w:rPr>
        <w:t>ראש הממשלה</w:t>
      </w:r>
      <w:r w:rsidRPr="00F37ACE">
        <w:rPr>
          <w:szCs w:val="24"/>
          <w:rtl/>
        </w:rPr>
        <w:t xml:space="preserve"> </w:t>
      </w:r>
      <w:r w:rsidRPr="00F37ACE">
        <w:rPr>
          <w:rFonts w:hint="cs"/>
          <w:szCs w:val="24"/>
          <w:rtl/>
        </w:rPr>
        <w:t>ועובדיהם</w:t>
      </w:r>
      <w:r w:rsidRPr="00F37ACE">
        <w:rPr>
          <w:szCs w:val="24"/>
          <w:rtl/>
        </w:rPr>
        <w:t xml:space="preserve">, </w:t>
      </w:r>
      <w:r w:rsidRPr="00F37ACE">
        <w:rPr>
          <w:rFonts w:hint="cs"/>
          <w:szCs w:val="24"/>
          <w:rtl/>
        </w:rPr>
        <w:t>ובלבד</w:t>
      </w:r>
      <w:r w:rsidRPr="00F37ACE">
        <w:rPr>
          <w:szCs w:val="24"/>
          <w:rtl/>
        </w:rPr>
        <w:t xml:space="preserve"> </w:t>
      </w:r>
      <w:r w:rsidRPr="00F37ACE">
        <w:rPr>
          <w:rFonts w:hint="cs"/>
          <w:szCs w:val="24"/>
          <w:rtl/>
        </w:rPr>
        <w:t>שהוויתור</w:t>
      </w:r>
      <w:r w:rsidRPr="00F37ACE">
        <w:rPr>
          <w:szCs w:val="24"/>
          <w:rtl/>
        </w:rPr>
        <w:t xml:space="preserve"> </w:t>
      </w:r>
      <w:r w:rsidRPr="00F37ACE">
        <w:rPr>
          <w:rFonts w:hint="cs"/>
          <w:szCs w:val="24"/>
          <w:rtl/>
        </w:rPr>
        <w:t>לא</w:t>
      </w:r>
      <w:r w:rsidRPr="00F37ACE">
        <w:rPr>
          <w:szCs w:val="24"/>
          <w:rtl/>
        </w:rPr>
        <w:t xml:space="preserve"> </w:t>
      </w:r>
      <w:r w:rsidRPr="00F37ACE">
        <w:rPr>
          <w:rFonts w:hint="cs"/>
          <w:szCs w:val="24"/>
          <w:rtl/>
        </w:rPr>
        <w:t>יחול</w:t>
      </w:r>
      <w:r w:rsidRPr="00F37ACE">
        <w:rPr>
          <w:szCs w:val="24"/>
          <w:rtl/>
        </w:rPr>
        <w:t xml:space="preserve"> </w:t>
      </w:r>
      <w:r w:rsidRPr="00F37ACE">
        <w:rPr>
          <w:rFonts w:hint="cs"/>
          <w:szCs w:val="24"/>
          <w:rtl/>
        </w:rPr>
        <w:t>לטובת</w:t>
      </w:r>
      <w:r w:rsidRPr="00F37ACE">
        <w:rPr>
          <w:szCs w:val="24"/>
          <w:rtl/>
        </w:rPr>
        <w:t xml:space="preserve"> </w:t>
      </w:r>
      <w:r w:rsidRPr="00F37ACE">
        <w:rPr>
          <w:rFonts w:hint="cs"/>
          <w:szCs w:val="24"/>
          <w:rtl/>
        </w:rPr>
        <w:t>אדם</w:t>
      </w:r>
      <w:r w:rsidR="00BF54DA">
        <w:rPr>
          <w:szCs w:val="24"/>
          <w:rtl/>
        </w:rPr>
        <w:t xml:space="preserve"> </w:t>
      </w:r>
      <w:r w:rsidRPr="00F37ACE">
        <w:rPr>
          <w:rFonts w:hint="cs"/>
          <w:szCs w:val="24"/>
          <w:rtl/>
        </w:rPr>
        <w:t>שגרם</w:t>
      </w:r>
      <w:r w:rsidR="00BF54DA">
        <w:rPr>
          <w:szCs w:val="24"/>
          <w:rtl/>
        </w:rPr>
        <w:t xml:space="preserve"> </w:t>
      </w:r>
      <w:r w:rsidRPr="00F37ACE">
        <w:rPr>
          <w:rFonts w:hint="cs"/>
          <w:szCs w:val="24"/>
          <w:rtl/>
        </w:rPr>
        <w:t>לנזק</w:t>
      </w:r>
      <w:r w:rsidRPr="00F37ACE">
        <w:rPr>
          <w:szCs w:val="24"/>
          <w:rtl/>
        </w:rPr>
        <w:t xml:space="preserve"> </w:t>
      </w:r>
      <w:r w:rsidRPr="00F37ACE">
        <w:rPr>
          <w:rFonts w:hint="cs"/>
          <w:szCs w:val="24"/>
          <w:rtl/>
        </w:rPr>
        <w:t>מתוך</w:t>
      </w:r>
      <w:r w:rsidRPr="00F37ACE">
        <w:rPr>
          <w:szCs w:val="24"/>
          <w:rtl/>
        </w:rPr>
        <w:t xml:space="preserve"> </w:t>
      </w:r>
      <w:r w:rsidRPr="00F37ACE">
        <w:rPr>
          <w:rFonts w:hint="cs"/>
          <w:szCs w:val="24"/>
          <w:rtl/>
        </w:rPr>
        <w:t>כוונת</w:t>
      </w:r>
      <w:r w:rsidRPr="00F37ACE">
        <w:rPr>
          <w:szCs w:val="24"/>
          <w:rtl/>
        </w:rPr>
        <w:t xml:space="preserve"> </w:t>
      </w:r>
      <w:r w:rsidRPr="00F37ACE">
        <w:rPr>
          <w:rFonts w:hint="cs"/>
          <w:szCs w:val="24"/>
          <w:rtl/>
        </w:rPr>
        <w:t>זדון;</w:t>
      </w:r>
    </w:p>
    <w:p w:rsidR="00F37ACE" w:rsidRPr="00F37ACE" w:rsidRDefault="00F37ACE" w:rsidP="00F37ACE">
      <w:pPr>
        <w:pStyle w:val="ad"/>
        <w:numPr>
          <w:ilvl w:val="2"/>
          <w:numId w:val="18"/>
        </w:numPr>
        <w:tabs>
          <w:tab w:val="clear" w:pos="2267"/>
          <w:tab w:val="clear" w:pos="4153"/>
          <w:tab w:val="clear" w:pos="8306"/>
        </w:tabs>
        <w:spacing w:after="120"/>
        <w:ind w:left="2006" w:hanging="720"/>
        <w:jc w:val="both"/>
        <w:rPr>
          <w:szCs w:val="24"/>
          <w:rtl/>
        </w:rPr>
      </w:pPr>
      <w:r w:rsidRPr="00F37ACE">
        <w:rPr>
          <w:rFonts w:hint="cs"/>
          <w:szCs w:val="24"/>
          <w:rtl/>
        </w:rPr>
        <w:t>הספק</w:t>
      </w:r>
      <w:r w:rsidRPr="00F37ACE">
        <w:rPr>
          <w:szCs w:val="24"/>
          <w:rtl/>
        </w:rPr>
        <w:t xml:space="preserve"> </w:t>
      </w:r>
      <w:r w:rsidRPr="00F37ACE">
        <w:rPr>
          <w:rFonts w:hint="cs"/>
          <w:szCs w:val="24"/>
          <w:rtl/>
        </w:rPr>
        <w:t>אחראי</w:t>
      </w:r>
      <w:r w:rsidRPr="00F37ACE">
        <w:rPr>
          <w:szCs w:val="24"/>
          <w:rtl/>
        </w:rPr>
        <w:t xml:space="preserve"> </w:t>
      </w:r>
      <w:r w:rsidRPr="00F37ACE">
        <w:rPr>
          <w:rFonts w:hint="cs"/>
          <w:szCs w:val="24"/>
          <w:rtl/>
        </w:rPr>
        <w:t>בלעדית</w:t>
      </w:r>
      <w:r w:rsidRPr="00F37ACE">
        <w:rPr>
          <w:szCs w:val="24"/>
          <w:rtl/>
        </w:rPr>
        <w:t xml:space="preserve"> </w:t>
      </w:r>
      <w:r w:rsidRPr="00F37ACE">
        <w:rPr>
          <w:rFonts w:hint="cs"/>
          <w:szCs w:val="24"/>
          <w:rtl/>
        </w:rPr>
        <w:t>כלפי</w:t>
      </w:r>
      <w:r w:rsidRPr="00F37ACE">
        <w:rPr>
          <w:szCs w:val="24"/>
          <w:rtl/>
        </w:rPr>
        <w:t xml:space="preserve"> </w:t>
      </w:r>
      <w:r w:rsidRPr="00F37ACE">
        <w:rPr>
          <w:rFonts w:hint="cs"/>
          <w:szCs w:val="24"/>
          <w:rtl/>
        </w:rPr>
        <w:t>המבטח</w:t>
      </w:r>
      <w:r w:rsidRPr="00F37ACE">
        <w:rPr>
          <w:szCs w:val="24"/>
          <w:rtl/>
        </w:rPr>
        <w:t xml:space="preserve"> </w:t>
      </w:r>
      <w:r w:rsidRPr="00F37ACE">
        <w:rPr>
          <w:rFonts w:hint="cs"/>
          <w:szCs w:val="24"/>
          <w:rtl/>
        </w:rPr>
        <w:t>לתשלום</w:t>
      </w:r>
      <w:r w:rsidRPr="00F37ACE">
        <w:rPr>
          <w:szCs w:val="24"/>
          <w:rtl/>
        </w:rPr>
        <w:t xml:space="preserve"> </w:t>
      </w:r>
      <w:r w:rsidRPr="00F37ACE">
        <w:rPr>
          <w:rFonts w:hint="cs"/>
          <w:szCs w:val="24"/>
          <w:rtl/>
        </w:rPr>
        <w:t>דמי</w:t>
      </w:r>
      <w:r w:rsidRPr="00F37ACE">
        <w:rPr>
          <w:szCs w:val="24"/>
          <w:rtl/>
        </w:rPr>
        <w:t xml:space="preserve"> </w:t>
      </w:r>
      <w:r w:rsidRPr="00F37ACE">
        <w:rPr>
          <w:rFonts w:hint="cs"/>
          <w:szCs w:val="24"/>
          <w:rtl/>
        </w:rPr>
        <w:t>הביטוח</w:t>
      </w:r>
      <w:r w:rsidRPr="00F37ACE">
        <w:rPr>
          <w:szCs w:val="24"/>
          <w:rtl/>
        </w:rPr>
        <w:t xml:space="preserve"> </w:t>
      </w:r>
      <w:r w:rsidRPr="00F37ACE">
        <w:rPr>
          <w:rFonts w:hint="cs"/>
          <w:szCs w:val="24"/>
          <w:rtl/>
        </w:rPr>
        <w:t>עבור</w:t>
      </w:r>
      <w:r w:rsidRPr="00F37ACE">
        <w:rPr>
          <w:szCs w:val="24"/>
          <w:rtl/>
        </w:rPr>
        <w:t xml:space="preserve"> </w:t>
      </w:r>
      <w:r w:rsidRPr="00F37ACE">
        <w:rPr>
          <w:rFonts w:hint="cs"/>
          <w:szCs w:val="24"/>
          <w:rtl/>
        </w:rPr>
        <w:t>כל</w:t>
      </w:r>
      <w:r w:rsidRPr="00F37ACE">
        <w:rPr>
          <w:szCs w:val="24"/>
          <w:rtl/>
        </w:rPr>
        <w:t xml:space="preserve"> </w:t>
      </w:r>
      <w:r w:rsidRPr="00F37ACE">
        <w:rPr>
          <w:rFonts w:hint="cs"/>
          <w:szCs w:val="24"/>
          <w:rtl/>
        </w:rPr>
        <w:t>הפוליסות</w:t>
      </w:r>
      <w:r w:rsidRPr="00F37ACE">
        <w:rPr>
          <w:szCs w:val="24"/>
          <w:rtl/>
        </w:rPr>
        <w:t xml:space="preserve"> </w:t>
      </w:r>
      <w:r w:rsidRPr="00F37ACE">
        <w:rPr>
          <w:rFonts w:hint="cs"/>
          <w:szCs w:val="24"/>
          <w:rtl/>
        </w:rPr>
        <w:t>ולמילוי</w:t>
      </w:r>
      <w:r w:rsidRPr="00F37ACE">
        <w:rPr>
          <w:szCs w:val="24"/>
          <w:rtl/>
        </w:rPr>
        <w:t xml:space="preserve"> </w:t>
      </w:r>
      <w:r w:rsidRPr="00F37ACE">
        <w:rPr>
          <w:rFonts w:hint="cs"/>
          <w:szCs w:val="24"/>
          <w:rtl/>
        </w:rPr>
        <w:t>כל</w:t>
      </w:r>
      <w:r w:rsidRPr="00F37ACE">
        <w:rPr>
          <w:szCs w:val="24"/>
          <w:rtl/>
        </w:rPr>
        <w:t xml:space="preserve"> </w:t>
      </w:r>
      <w:r w:rsidRPr="00F37ACE">
        <w:rPr>
          <w:rFonts w:hint="cs"/>
          <w:szCs w:val="24"/>
          <w:rtl/>
        </w:rPr>
        <w:t>החובות המוטלות</w:t>
      </w:r>
      <w:r w:rsidRPr="00F37ACE">
        <w:rPr>
          <w:szCs w:val="24"/>
          <w:rtl/>
        </w:rPr>
        <w:t xml:space="preserve"> </w:t>
      </w:r>
      <w:r w:rsidRPr="00F37ACE">
        <w:rPr>
          <w:rFonts w:hint="cs"/>
          <w:szCs w:val="24"/>
          <w:rtl/>
        </w:rPr>
        <w:t>על</w:t>
      </w:r>
      <w:r w:rsidRPr="00F37ACE">
        <w:rPr>
          <w:szCs w:val="24"/>
          <w:rtl/>
        </w:rPr>
        <w:t xml:space="preserve"> </w:t>
      </w:r>
      <w:r w:rsidRPr="00F37ACE">
        <w:rPr>
          <w:rFonts w:hint="cs"/>
          <w:szCs w:val="24"/>
          <w:rtl/>
        </w:rPr>
        <w:t>המבוטח</w:t>
      </w:r>
      <w:r w:rsidRPr="00F37ACE">
        <w:rPr>
          <w:szCs w:val="24"/>
          <w:rtl/>
        </w:rPr>
        <w:t xml:space="preserve"> </w:t>
      </w:r>
      <w:r w:rsidRPr="00F37ACE">
        <w:rPr>
          <w:rFonts w:hint="cs"/>
          <w:szCs w:val="24"/>
          <w:rtl/>
        </w:rPr>
        <w:t>על</w:t>
      </w:r>
      <w:r w:rsidRPr="00F37ACE">
        <w:rPr>
          <w:szCs w:val="24"/>
          <w:rtl/>
        </w:rPr>
        <w:t xml:space="preserve"> </w:t>
      </w:r>
      <w:r w:rsidRPr="00F37ACE">
        <w:rPr>
          <w:rFonts w:hint="cs"/>
          <w:szCs w:val="24"/>
          <w:rtl/>
        </w:rPr>
        <w:t>פי</w:t>
      </w:r>
      <w:r w:rsidRPr="00F37ACE">
        <w:rPr>
          <w:szCs w:val="24"/>
          <w:rtl/>
        </w:rPr>
        <w:t xml:space="preserve"> </w:t>
      </w:r>
      <w:r w:rsidRPr="00F37ACE">
        <w:rPr>
          <w:rFonts w:hint="cs"/>
          <w:szCs w:val="24"/>
          <w:rtl/>
        </w:rPr>
        <w:t>תנאי</w:t>
      </w:r>
      <w:r w:rsidRPr="00F37ACE">
        <w:rPr>
          <w:szCs w:val="24"/>
          <w:rtl/>
        </w:rPr>
        <w:t xml:space="preserve"> </w:t>
      </w:r>
      <w:r w:rsidRPr="00F37ACE">
        <w:rPr>
          <w:rFonts w:hint="cs"/>
          <w:szCs w:val="24"/>
          <w:rtl/>
        </w:rPr>
        <w:t>הפוליסות</w:t>
      </w:r>
      <w:r w:rsidRPr="00F37ACE">
        <w:rPr>
          <w:szCs w:val="24"/>
          <w:rtl/>
        </w:rPr>
        <w:t>;</w:t>
      </w:r>
    </w:p>
    <w:p w:rsidR="00F37ACE" w:rsidRPr="00342593" w:rsidRDefault="00F37ACE" w:rsidP="00BF54DA">
      <w:pPr>
        <w:pStyle w:val="ad"/>
        <w:numPr>
          <w:ilvl w:val="2"/>
          <w:numId w:val="18"/>
        </w:numPr>
        <w:tabs>
          <w:tab w:val="clear" w:pos="2267"/>
          <w:tab w:val="clear" w:pos="4153"/>
          <w:tab w:val="clear" w:pos="8306"/>
        </w:tabs>
        <w:spacing w:after="120"/>
        <w:ind w:left="2006" w:hanging="720"/>
        <w:jc w:val="both"/>
        <w:rPr>
          <w:szCs w:val="24"/>
          <w:rtl/>
        </w:rPr>
      </w:pPr>
      <w:r w:rsidRPr="00342593">
        <w:rPr>
          <w:rFonts w:hint="cs"/>
          <w:szCs w:val="24"/>
          <w:rtl/>
        </w:rPr>
        <w:t>ההשתתפויות</w:t>
      </w:r>
      <w:r w:rsidRPr="00342593">
        <w:rPr>
          <w:szCs w:val="24"/>
          <w:rtl/>
        </w:rPr>
        <w:t xml:space="preserve"> </w:t>
      </w:r>
      <w:r w:rsidRPr="00342593">
        <w:rPr>
          <w:rFonts w:hint="cs"/>
          <w:szCs w:val="24"/>
          <w:rtl/>
        </w:rPr>
        <w:t>העצמיות</w:t>
      </w:r>
      <w:r w:rsidRPr="00342593">
        <w:rPr>
          <w:szCs w:val="24"/>
          <w:rtl/>
        </w:rPr>
        <w:t xml:space="preserve"> </w:t>
      </w:r>
      <w:r w:rsidRPr="00342593">
        <w:rPr>
          <w:rFonts w:hint="cs"/>
          <w:szCs w:val="24"/>
          <w:rtl/>
        </w:rPr>
        <w:t>הנקובות</w:t>
      </w:r>
      <w:r w:rsidRPr="00342593">
        <w:rPr>
          <w:szCs w:val="24"/>
          <w:rtl/>
        </w:rPr>
        <w:t xml:space="preserve"> </w:t>
      </w:r>
      <w:r w:rsidRPr="00342593">
        <w:rPr>
          <w:rFonts w:hint="cs"/>
          <w:szCs w:val="24"/>
          <w:rtl/>
        </w:rPr>
        <w:t>בכל</w:t>
      </w:r>
      <w:r w:rsidRPr="00342593">
        <w:rPr>
          <w:szCs w:val="24"/>
          <w:rtl/>
        </w:rPr>
        <w:t xml:space="preserve"> </w:t>
      </w:r>
      <w:r w:rsidRPr="00342593">
        <w:rPr>
          <w:rFonts w:hint="cs"/>
          <w:szCs w:val="24"/>
          <w:rtl/>
        </w:rPr>
        <w:t>פוליסה</w:t>
      </w:r>
      <w:r w:rsidRPr="00342593">
        <w:rPr>
          <w:szCs w:val="24"/>
          <w:rtl/>
        </w:rPr>
        <w:t xml:space="preserve"> </w:t>
      </w:r>
      <w:r w:rsidRPr="00342593">
        <w:rPr>
          <w:rFonts w:hint="cs"/>
          <w:szCs w:val="24"/>
          <w:rtl/>
        </w:rPr>
        <w:t>ופוליסה</w:t>
      </w:r>
      <w:r w:rsidRPr="00342593">
        <w:rPr>
          <w:szCs w:val="24"/>
          <w:rtl/>
        </w:rPr>
        <w:t xml:space="preserve"> </w:t>
      </w:r>
      <w:r w:rsidRPr="00342593">
        <w:rPr>
          <w:rFonts w:hint="cs"/>
          <w:szCs w:val="24"/>
          <w:rtl/>
        </w:rPr>
        <w:t>תחולנה</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על</w:t>
      </w:r>
      <w:r w:rsidRPr="00342593">
        <w:rPr>
          <w:szCs w:val="24"/>
          <w:rtl/>
        </w:rPr>
        <w:t xml:space="preserve"> </w:t>
      </w:r>
      <w:r w:rsidRPr="00342593">
        <w:rPr>
          <w:rFonts w:hint="cs"/>
          <w:szCs w:val="24"/>
          <w:rtl/>
        </w:rPr>
        <w:t>הספק</w:t>
      </w:r>
      <w:r w:rsidR="00BF54DA">
        <w:rPr>
          <w:szCs w:val="24"/>
          <w:rtl/>
        </w:rPr>
        <w:t>;</w:t>
      </w:r>
      <w:r w:rsidRPr="00342593">
        <w:rPr>
          <w:szCs w:val="24"/>
          <w:rtl/>
        </w:rPr>
        <w:t xml:space="preserve"> </w:t>
      </w:r>
    </w:p>
    <w:p w:rsidR="00F37ACE" w:rsidRPr="00342593" w:rsidRDefault="00F37ACE" w:rsidP="00F37ACE">
      <w:pPr>
        <w:pStyle w:val="ad"/>
        <w:numPr>
          <w:ilvl w:val="2"/>
          <w:numId w:val="18"/>
        </w:numPr>
        <w:tabs>
          <w:tab w:val="clear" w:pos="2267"/>
          <w:tab w:val="clear" w:pos="4153"/>
          <w:tab w:val="clear" w:pos="8306"/>
        </w:tabs>
        <w:spacing w:after="120"/>
        <w:ind w:left="2006" w:hanging="720"/>
        <w:jc w:val="both"/>
        <w:rPr>
          <w:szCs w:val="24"/>
          <w:rtl/>
        </w:rPr>
      </w:pPr>
      <w:r w:rsidRPr="00342593">
        <w:rPr>
          <w:rFonts w:hint="cs"/>
          <w:szCs w:val="24"/>
          <w:rtl/>
        </w:rPr>
        <w:t>כל</w:t>
      </w:r>
      <w:r w:rsidRPr="00342593">
        <w:rPr>
          <w:szCs w:val="24"/>
          <w:rtl/>
        </w:rPr>
        <w:t xml:space="preserve"> </w:t>
      </w:r>
      <w:r w:rsidRPr="00342593">
        <w:rPr>
          <w:rFonts w:hint="cs"/>
          <w:szCs w:val="24"/>
          <w:rtl/>
        </w:rPr>
        <w:t>סעיף</w:t>
      </w:r>
      <w:r w:rsidRPr="00342593">
        <w:rPr>
          <w:szCs w:val="24"/>
          <w:rtl/>
        </w:rPr>
        <w:t xml:space="preserve"> </w:t>
      </w:r>
      <w:r w:rsidRPr="00342593">
        <w:rPr>
          <w:rFonts w:hint="cs"/>
          <w:szCs w:val="24"/>
          <w:rtl/>
        </w:rPr>
        <w:t>בפוליסות</w:t>
      </w:r>
      <w:r w:rsidRPr="00342593">
        <w:rPr>
          <w:szCs w:val="24"/>
          <w:rtl/>
        </w:rPr>
        <w:t xml:space="preserve"> </w:t>
      </w:r>
      <w:r w:rsidRPr="00342593">
        <w:rPr>
          <w:rFonts w:hint="cs"/>
          <w:szCs w:val="24"/>
          <w:rtl/>
        </w:rPr>
        <w:t>הביטוח</w:t>
      </w:r>
      <w:r w:rsidRPr="00342593">
        <w:rPr>
          <w:szCs w:val="24"/>
          <w:rtl/>
        </w:rPr>
        <w:t xml:space="preserve"> </w:t>
      </w:r>
      <w:r w:rsidRPr="00342593">
        <w:rPr>
          <w:rFonts w:hint="cs"/>
          <w:szCs w:val="24"/>
          <w:rtl/>
        </w:rPr>
        <w:t>המפקיע</w:t>
      </w:r>
      <w:r w:rsidRPr="00342593">
        <w:rPr>
          <w:szCs w:val="24"/>
          <w:rtl/>
        </w:rPr>
        <w:t xml:space="preserve"> </w:t>
      </w:r>
      <w:r w:rsidRPr="00342593">
        <w:rPr>
          <w:rFonts w:hint="cs"/>
          <w:szCs w:val="24"/>
          <w:rtl/>
        </w:rPr>
        <w:t>או</w:t>
      </w:r>
      <w:r w:rsidRPr="00342593">
        <w:rPr>
          <w:szCs w:val="24"/>
          <w:rtl/>
        </w:rPr>
        <w:t xml:space="preserve"> </w:t>
      </w:r>
      <w:r w:rsidRPr="00342593">
        <w:rPr>
          <w:rFonts w:hint="cs"/>
          <w:szCs w:val="24"/>
          <w:rtl/>
        </w:rPr>
        <w:t>מקטין</w:t>
      </w:r>
      <w:r w:rsidRPr="00342593">
        <w:rPr>
          <w:szCs w:val="24"/>
          <w:rtl/>
        </w:rPr>
        <w:t xml:space="preserve"> </w:t>
      </w:r>
      <w:r w:rsidRPr="00342593">
        <w:rPr>
          <w:rFonts w:hint="cs"/>
          <w:szCs w:val="24"/>
          <w:rtl/>
        </w:rPr>
        <w:t>בדרך</w:t>
      </w:r>
      <w:r w:rsidRPr="00342593">
        <w:rPr>
          <w:szCs w:val="24"/>
          <w:rtl/>
        </w:rPr>
        <w:t xml:space="preserve"> </w:t>
      </w:r>
      <w:r w:rsidRPr="00342593">
        <w:rPr>
          <w:rFonts w:hint="cs"/>
          <w:szCs w:val="24"/>
          <w:rtl/>
        </w:rPr>
        <w:t>כל</w:t>
      </w:r>
      <w:r w:rsidRPr="00342593">
        <w:rPr>
          <w:szCs w:val="24"/>
          <w:rtl/>
        </w:rPr>
        <w:t xml:space="preserve"> </w:t>
      </w:r>
      <w:r w:rsidRPr="00342593">
        <w:rPr>
          <w:rFonts w:hint="cs"/>
          <w:szCs w:val="24"/>
          <w:rtl/>
        </w:rPr>
        <w:t>שהיא</w:t>
      </w:r>
      <w:r w:rsidRPr="00342593">
        <w:rPr>
          <w:szCs w:val="24"/>
          <w:rtl/>
        </w:rPr>
        <w:t xml:space="preserve"> </w:t>
      </w:r>
      <w:r w:rsidRPr="00342593">
        <w:rPr>
          <w:rFonts w:hint="cs"/>
          <w:szCs w:val="24"/>
          <w:rtl/>
        </w:rPr>
        <w:t>את</w:t>
      </w:r>
      <w:r w:rsidRPr="00342593">
        <w:rPr>
          <w:szCs w:val="24"/>
          <w:rtl/>
        </w:rPr>
        <w:t xml:space="preserve"> </w:t>
      </w:r>
      <w:r w:rsidRPr="00342593">
        <w:rPr>
          <w:rFonts w:hint="cs"/>
          <w:szCs w:val="24"/>
          <w:rtl/>
        </w:rPr>
        <w:t>אחריות</w:t>
      </w:r>
      <w:r w:rsidRPr="00342593">
        <w:rPr>
          <w:szCs w:val="24"/>
          <w:rtl/>
        </w:rPr>
        <w:t xml:space="preserve"> </w:t>
      </w:r>
      <w:r w:rsidRPr="00342593">
        <w:rPr>
          <w:rFonts w:hint="cs"/>
          <w:szCs w:val="24"/>
          <w:rtl/>
        </w:rPr>
        <w:t>המבטח</w:t>
      </w:r>
      <w:r w:rsidRPr="00342593">
        <w:rPr>
          <w:szCs w:val="24"/>
          <w:rtl/>
        </w:rPr>
        <w:t xml:space="preserve">, </w:t>
      </w:r>
      <w:r w:rsidRPr="00342593">
        <w:rPr>
          <w:rFonts w:hint="cs"/>
          <w:szCs w:val="24"/>
          <w:rtl/>
        </w:rPr>
        <w:t>כאשר</w:t>
      </w:r>
      <w:r w:rsidRPr="00342593">
        <w:rPr>
          <w:szCs w:val="24"/>
          <w:rtl/>
        </w:rPr>
        <w:t xml:space="preserve"> </w:t>
      </w:r>
      <w:r w:rsidRPr="00342593">
        <w:rPr>
          <w:rFonts w:hint="cs"/>
          <w:szCs w:val="24"/>
          <w:rtl/>
        </w:rPr>
        <w:t>קיים</w:t>
      </w:r>
      <w:r w:rsidRPr="00342593">
        <w:rPr>
          <w:szCs w:val="24"/>
          <w:rtl/>
        </w:rPr>
        <w:t xml:space="preserve"> </w:t>
      </w:r>
      <w:r w:rsidRPr="00342593">
        <w:rPr>
          <w:rFonts w:hint="cs"/>
          <w:szCs w:val="24"/>
          <w:rtl/>
        </w:rPr>
        <w:t>ביטוח</w:t>
      </w:r>
      <w:r w:rsidRPr="00342593">
        <w:rPr>
          <w:szCs w:val="24"/>
          <w:rtl/>
        </w:rPr>
        <w:t xml:space="preserve"> </w:t>
      </w:r>
      <w:r w:rsidRPr="00342593">
        <w:rPr>
          <w:rFonts w:hint="cs"/>
          <w:szCs w:val="24"/>
          <w:rtl/>
        </w:rPr>
        <w:t>אחר</w:t>
      </w:r>
      <w:r w:rsidRPr="00342593">
        <w:rPr>
          <w:szCs w:val="24"/>
          <w:rtl/>
        </w:rPr>
        <w:t xml:space="preserve"> </w:t>
      </w:r>
      <w:r w:rsidRPr="00342593">
        <w:rPr>
          <w:rFonts w:hint="cs"/>
          <w:szCs w:val="24"/>
          <w:rtl/>
        </w:rPr>
        <w:t>לא</w:t>
      </w:r>
      <w:r w:rsidRPr="00342593">
        <w:rPr>
          <w:szCs w:val="24"/>
          <w:rtl/>
        </w:rPr>
        <w:t xml:space="preserve"> </w:t>
      </w:r>
      <w:r w:rsidRPr="00342593">
        <w:rPr>
          <w:rFonts w:hint="cs"/>
          <w:szCs w:val="24"/>
          <w:rtl/>
        </w:rPr>
        <w:t>יופעל</w:t>
      </w:r>
      <w:r w:rsidRPr="00342593">
        <w:rPr>
          <w:szCs w:val="24"/>
          <w:rtl/>
        </w:rPr>
        <w:t xml:space="preserve"> </w:t>
      </w:r>
      <w:r w:rsidRPr="00342593">
        <w:rPr>
          <w:rFonts w:hint="cs"/>
          <w:szCs w:val="24"/>
          <w:rtl/>
        </w:rPr>
        <w:t>כלפי</w:t>
      </w:r>
      <w:r w:rsidRPr="00342593">
        <w:rPr>
          <w:szCs w:val="24"/>
          <w:rtl/>
        </w:rPr>
        <w:t xml:space="preserve"> </w:t>
      </w:r>
      <w:r w:rsidRPr="00342593">
        <w:rPr>
          <w:rFonts w:hint="cs"/>
          <w:szCs w:val="24"/>
          <w:rtl/>
        </w:rPr>
        <w:t>מדינת</w:t>
      </w:r>
      <w:r w:rsidRPr="00342593">
        <w:rPr>
          <w:szCs w:val="24"/>
          <w:rtl/>
        </w:rPr>
        <w:t xml:space="preserve"> </w:t>
      </w:r>
      <w:r w:rsidRPr="00342593">
        <w:rPr>
          <w:rFonts w:hint="cs"/>
          <w:szCs w:val="24"/>
          <w:rtl/>
        </w:rPr>
        <w:t>ישראל</w:t>
      </w:r>
      <w:r w:rsidRPr="00342593">
        <w:rPr>
          <w:szCs w:val="24"/>
          <w:rtl/>
        </w:rPr>
        <w:t xml:space="preserve">, </w:t>
      </w:r>
      <w:r w:rsidRPr="00342593">
        <w:rPr>
          <w:rFonts w:hint="cs"/>
          <w:szCs w:val="24"/>
          <w:rtl/>
        </w:rPr>
        <w:t>והביטוח</w:t>
      </w:r>
      <w:r w:rsidRPr="00342593">
        <w:rPr>
          <w:szCs w:val="24"/>
          <w:rtl/>
        </w:rPr>
        <w:t xml:space="preserve"> </w:t>
      </w:r>
      <w:r w:rsidRPr="00342593">
        <w:rPr>
          <w:rFonts w:hint="cs"/>
          <w:szCs w:val="24"/>
          <w:rtl/>
        </w:rPr>
        <w:t>הינו</w:t>
      </w:r>
      <w:r w:rsidRPr="00342593">
        <w:rPr>
          <w:szCs w:val="24"/>
          <w:rtl/>
        </w:rPr>
        <w:t xml:space="preserve"> </w:t>
      </w:r>
      <w:r w:rsidRPr="00342593">
        <w:rPr>
          <w:rFonts w:hint="cs"/>
          <w:szCs w:val="24"/>
          <w:rtl/>
        </w:rPr>
        <w:t>בחזקת</w:t>
      </w:r>
      <w:r w:rsidRPr="00342593">
        <w:rPr>
          <w:szCs w:val="24"/>
          <w:rtl/>
        </w:rPr>
        <w:t xml:space="preserve"> </w:t>
      </w:r>
      <w:r w:rsidRPr="00342593">
        <w:rPr>
          <w:rFonts w:hint="cs"/>
          <w:szCs w:val="24"/>
          <w:rtl/>
        </w:rPr>
        <w:t>ביטוח</w:t>
      </w:r>
      <w:r w:rsidRPr="00342593">
        <w:rPr>
          <w:szCs w:val="24"/>
          <w:rtl/>
        </w:rPr>
        <w:t xml:space="preserve"> </w:t>
      </w:r>
      <w:r w:rsidRPr="00342593">
        <w:rPr>
          <w:rFonts w:hint="cs"/>
          <w:szCs w:val="24"/>
          <w:rtl/>
        </w:rPr>
        <w:t>ראשוני המזכה</w:t>
      </w:r>
      <w:r>
        <w:rPr>
          <w:rFonts w:hint="cs"/>
          <w:szCs w:val="24"/>
          <w:rtl/>
        </w:rPr>
        <w:t xml:space="preserve"> </w:t>
      </w:r>
      <w:r w:rsidRPr="00342593">
        <w:rPr>
          <w:rFonts w:hint="cs"/>
          <w:szCs w:val="24"/>
          <w:rtl/>
        </w:rPr>
        <w:t>במלוא</w:t>
      </w:r>
      <w:r w:rsidRPr="00342593">
        <w:rPr>
          <w:szCs w:val="24"/>
          <w:rtl/>
        </w:rPr>
        <w:t xml:space="preserve"> </w:t>
      </w:r>
      <w:r w:rsidRPr="00342593">
        <w:rPr>
          <w:rFonts w:hint="cs"/>
          <w:szCs w:val="24"/>
          <w:rtl/>
        </w:rPr>
        <w:t>הזכויות</w:t>
      </w:r>
      <w:r w:rsidRPr="00342593">
        <w:rPr>
          <w:szCs w:val="24"/>
          <w:rtl/>
        </w:rPr>
        <w:t xml:space="preserve"> </w:t>
      </w:r>
      <w:r w:rsidRPr="00342593">
        <w:rPr>
          <w:rFonts w:hint="cs"/>
          <w:szCs w:val="24"/>
          <w:rtl/>
        </w:rPr>
        <w:t>על</w:t>
      </w:r>
      <w:r w:rsidRPr="00342593">
        <w:rPr>
          <w:szCs w:val="24"/>
          <w:rtl/>
        </w:rPr>
        <w:t xml:space="preserve"> </w:t>
      </w:r>
      <w:r w:rsidRPr="00342593">
        <w:rPr>
          <w:rFonts w:hint="cs"/>
          <w:szCs w:val="24"/>
          <w:rtl/>
        </w:rPr>
        <w:t>פי</w:t>
      </w:r>
      <w:r w:rsidRPr="00342593">
        <w:rPr>
          <w:szCs w:val="24"/>
          <w:rtl/>
        </w:rPr>
        <w:t xml:space="preserve"> </w:t>
      </w:r>
      <w:r w:rsidRPr="00342593">
        <w:rPr>
          <w:rFonts w:hint="cs"/>
          <w:szCs w:val="24"/>
          <w:rtl/>
        </w:rPr>
        <w:t>הביטוח</w:t>
      </w:r>
      <w:r>
        <w:rPr>
          <w:rFonts w:hint="cs"/>
          <w:szCs w:val="24"/>
          <w:rtl/>
        </w:rPr>
        <w:t>;</w:t>
      </w:r>
    </w:p>
    <w:p w:rsidR="00F37ACE" w:rsidRDefault="00F37ACE" w:rsidP="00F37ACE">
      <w:pPr>
        <w:pStyle w:val="ad"/>
        <w:numPr>
          <w:ilvl w:val="2"/>
          <w:numId w:val="18"/>
        </w:numPr>
        <w:tabs>
          <w:tab w:val="clear" w:pos="2267"/>
          <w:tab w:val="clear" w:pos="4153"/>
          <w:tab w:val="clear" w:pos="8306"/>
        </w:tabs>
        <w:spacing w:after="120"/>
        <w:ind w:left="2006" w:hanging="720"/>
        <w:jc w:val="both"/>
        <w:rPr>
          <w:szCs w:val="24"/>
        </w:rPr>
      </w:pPr>
      <w:r w:rsidRPr="00342593">
        <w:rPr>
          <w:rFonts w:hint="cs"/>
          <w:szCs w:val="24"/>
          <w:rtl/>
        </w:rPr>
        <w:t>תנאי</w:t>
      </w:r>
      <w:r w:rsidRPr="00342593">
        <w:rPr>
          <w:szCs w:val="24"/>
          <w:rtl/>
        </w:rPr>
        <w:t xml:space="preserve"> </w:t>
      </w:r>
      <w:r w:rsidRPr="00342593">
        <w:rPr>
          <w:rFonts w:hint="cs"/>
          <w:szCs w:val="24"/>
          <w:rtl/>
        </w:rPr>
        <w:t>הכיסוי</w:t>
      </w:r>
      <w:r w:rsidRPr="00342593">
        <w:rPr>
          <w:szCs w:val="24"/>
          <w:rtl/>
        </w:rPr>
        <w:t xml:space="preserve"> </w:t>
      </w:r>
      <w:r w:rsidRPr="00342593">
        <w:rPr>
          <w:rFonts w:hint="cs"/>
          <w:szCs w:val="24"/>
          <w:rtl/>
        </w:rPr>
        <w:t>של</w:t>
      </w:r>
      <w:r w:rsidRPr="00342593">
        <w:rPr>
          <w:szCs w:val="24"/>
          <w:rtl/>
        </w:rPr>
        <w:t xml:space="preserve"> </w:t>
      </w:r>
      <w:r w:rsidRPr="00342593">
        <w:rPr>
          <w:rFonts w:hint="cs"/>
          <w:szCs w:val="24"/>
          <w:rtl/>
        </w:rPr>
        <w:t>הפוליסות</w:t>
      </w:r>
      <w:r w:rsidRPr="00F37ACE">
        <w:rPr>
          <w:rFonts w:hint="cs"/>
          <w:szCs w:val="24"/>
          <w:rtl/>
        </w:rPr>
        <w:t xml:space="preserve"> </w:t>
      </w:r>
      <w:r>
        <w:rPr>
          <w:rFonts w:hint="cs"/>
          <w:szCs w:val="24"/>
          <w:rtl/>
        </w:rPr>
        <w:t>הנ"ל</w:t>
      </w:r>
      <w:r w:rsidRPr="00342593">
        <w:rPr>
          <w:szCs w:val="24"/>
          <w:rtl/>
        </w:rPr>
        <w:t xml:space="preserve"> </w:t>
      </w:r>
      <w:r w:rsidRPr="00342593">
        <w:rPr>
          <w:rFonts w:hint="cs"/>
          <w:szCs w:val="24"/>
          <w:rtl/>
        </w:rPr>
        <w:t>לא</w:t>
      </w:r>
      <w:r w:rsidRPr="00342593">
        <w:rPr>
          <w:szCs w:val="24"/>
          <w:rtl/>
        </w:rPr>
        <w:t xml:space="preserve"> </w:t>
      </w:r>
      <w:r w:rsidRPr="00342593">
        <w:rPr>
          <w:rFonts w:hint="cs"/>
          <w:szCs w:val="24"/>
          <w:rtl/>
        </w:rPr>
        <w:t>יפחתו</w:t>
      </w:r>
      <w:r w:rsidRPr="00342593">
        <w:rPr>
          <w:szCs w:val="24"/>
          <w:rtl/>
        </w:rPr>
        <w:t xml:space="preserve"> </w:t>
      </w:r>
      <w:r w:rsidRPr="0095036D">
        <w:rPr>
          <w:rFonts w:hint="cs"/>
          <w:szCs w:val="24"/>
          <w:rtl/>
        </w:rPr>
        <w:t>מהמקובל</w:t>
      </w:r>
      <w:r w:rsidRPr="0095036D">
        <w:rPr>
          <w:szCs w:val="24"/>
          <w:rtl/>
        </w:rPr>
        <w:t xml:space="preserve"> </w:t>
      </w:r>
      <w:r w:rsidRPr="0095036D">
        <w:rPr>
          <w:rFonts w:hint="cs"/>
          <w:szCs w:val="24"/>
          <w:rtl/>
        </w:rPr>
        <w:t>על</w:t>
      </w:r>
      <w:r w:rsidRPr="0095036D">
        <w:rPr>
          <w:szCs w:val="24"/>
          <w:rtl/>
        </w:rPr>
        <w:t xml:space="preserve"> </w:t>
      </w:r>
      <w:r w:rsidRPr="0095036D">
        <w:rPr>
          <w:rFonts w:hint="cs"/>
          <w:szCs w:val="24"/>
          <w:rtl/>
        </w:rPr>
        <w:t>פי</w:t>
      </w:r>
      <w:r w:rsidRPr="0095036D">
        <w:rPr>
          <w:szCs w:val="24"/>
          <w:rtl/>
        </w:rPr>
        <w:t xml:space="preserve"> </w:t>
      </w:r>
      <w:r w:rsidRPr="0095036D">
        <w:rPr>
          <w:rFonts w:hint="cs"/>
          <w:szCs w:val="24"/>
          <w:rtl/>
        </w:rPr>
        <w:t>תנאי</w:t>
      </w:r>
      <w:r w:rsidRPr="0095036D">
        <w:rPr>
          <w:szCs w:val="24"/>
          <w:rtl/>
        </w:rPr>
        <w:t xml:space="preserve"> "</w:t>
      </w:r>
      <w:r w:rsidRPr="0095036D">
        <w:rPr>
          <w:rFonts w:hint="cs"/>
          <w:szCs w:val="24"/>
          <w:rtl/>
        </w:rPr>
        <w:t>פוליסות</w:t>
      </w:r>
      <w:r w:rsidRPr="0095036D">
        <w:rPr>
          <w:szCs w:val="24"/>
          <w:rtl/>
        </w:rPr>
        <w:t xml:space="preserve"> </w:t>
      </w:r>
      <w:r w:rsidRPr="0095036D">
        <w:rPr>
          <w:rFonts w:hint="cs"/>
          <w:szCs w:val="24"/>
          <w:rtl/>
        </w:rPr>
        <w:t>נוסח</w:t>
      </w:r>
      <w:r w:rsidRPr="0095036D">
        <w:rPr>
          <w:szCs w:val="24"/>
          <w:rtl/>
        </w:rPr>
        <w:t xml:space="preserve"> </w:t>
      </w:r>
      <w:r w:rsidRPr="0095036D">
        <w:rPr>
          <w:rFonts w:hint="cs"/>
          <w:szCs w:val="24"/>
          <w:rtl/>
        </w:rPr>
        <w:t>ביט</w:t>
      </w:r>
      <w:r w:rsidRPr="0095036D">
        <w:rPr>
          <w:szCs w:val="24"/>
          <w:rtl/>
        </w:rPr>
        <w:t>",</w:t>
      </w:r>
      <w:r>
        <w:rPr>
          <w:rFonts w:hint="cs"/>
          <w:szCs w:val="24"/>
          <w:rtl/>
        </w:rPr>
        <w:t xml:space="preserve"> </w:t>
      </w:r>
      <w:r w:rsidRPr="00F37ACE">
        <w:rPr>
          <w:rFonts w:hint="cs"/>
          <w:szCs w:val="24"/>
          <w:rtl/>
        </w:rPr>
        <w:t>בכפוף</w:t>
      </w:r>
      <w:r w:rsidRPr="00F37ACE">
        <w:rPr>
          <w:szCs w:val="24"/>
          <w:rtl/>
        </w:rPr>
        <w:t xml:space="preserve"> </w:t>
      </w:r>
      <w:r w:rsidRPr="00F37ACE">
        <w:rPr>
          <w:rFonts w:hint="cs"/>
          <w:szCs w:val="24"/>
          <w:rtl/>
        </w:rPr>
        <w:t>להרחבת</w:t>
      </w:r>
      <w:r w:rsidRPr="00F37ACE">
        <w:rPr>
          <w:szCs w:val="24"/>
          <w:rtl/>
        </w:rPr>
        <w:t xml:space="preserve"> </w:t>
      </w:r>
      <w:r w:rsidRPr="00F37ACE">
        <w:rPr>
          <w:rFonts w:hint="cs"/>
          <w:szCs w:val="24"/>
          <w:rtl/>
        </w:rPr>
        <w:t>הכיסויים</w:t>
      </w:r>
      <w:r w:rsidRPr="00F37ACE">
        <w:rPr>
          <w:szCs w:val="24"/>
          <w:rtl/>
        </w:rPr>
        <w:t xml:space="preserve"> </w:t>
      </w:r>
      <w:r w:rsidRPr="00F37ACE">
        <w:rPr>
          <w:rFonts w:hint="cs"/>
          <w:szCs w:val="24"/>
          <w:rtl/>
        </w:rPr>
        <w:t>כמפורט</w:t>
      </w:r>
      <w:r w:rsidRPr="00F37ACE">
        <w:rPr>
          <w:szCs w:val="24"/>
          <w:rtl/>
        </w:rPr>
        <w:t xml:space="preserve"> </w:t>
      </w:r>
      <w:r w:rsidRPr="00F37ACE">
        <w:rPr>
          <w:rFonts w:hint="cs"/>
          <w:szCs w:val="24"/>
          <w:rtl/>
        </w:rPr>
        <w:t>לעיל</w:t>
      </w:r>
      <w:r>
        <w:rPr>
          <w:szCs w:val="24"/>
          <w:rtl/>
        </w:rPr>
        <w:t>.</w:t>
      </w:r>
    </w:p>
    <w:p w:rsidR="00F37ACE" w:rsidRDefault="00F37ACE" w:rsidP="00F37ACE">
      <w:pPr>
        <w:pStyle w:val="afff"/>
        <w:spacing w:after="120"/>
        <w:ind w:left="709"/>
        <w:jc w:val="both"/>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00BF54DA">
        <w:rPr>
          <w:rFonts w:cs="David"/>
          <w:sz w:val="24"/>
          <w:szCs w:val="24"/>
          <w:rtl/>
        </w:rPr>
        <w:t xml:space="preserve"> </w:t>
      </w:r>
      <w:r w:rsidRPr="006F2196">
        <w:rPr>
          <w:rFonts w:cs="David" w:hint="cs"/>
          <w:sz w:val="24"/>
          <w:szCs w:val="24"/>
          <w:rtl/>
        </w:rPr>
        <w:t>הביטוחים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ראש הממשלה</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Pr>
          <w:rFonts w:cs="David"/>
          <w:sz w:val="24"/>
          <w:szCs w:val="24"/>
          <w:rtl/>
        </w:rPr>
        <w:t xml:space="preserve"> </w:t>
      </w:r>
      <w:r w:rsidRPr="00B531B1">
        <w:rPr>
          <w:rFonts w:cs="David" w:hint="cs"/>
          <w:sz w:val="24"/>
          <w:szCs w:val="24"/>
          <w:rtl/>
        </w:rPr>
        <w:t>החוזה</w:t>
      </w:r>
      <w:r>
        <w:rPr>
          <w:rFonts w:cs="David" w:hint="cs"/>
          <w:sz w:val="24"/>
          <w:szCs w:val="24"/>
          <w:rtl/>
        </w:rPr>
        <w:t>.</w:t>
      </w:r>
    </w:p>
    <w:p w:rsidR="00F37ACE" w:rsidRPr="006F2196" w:rsidRDefault="00F37ACE" w:rsidP="00F37ACE">
      <w:pPr>
        <w:pStyle w:val="afff"/>
        <w:spacing w:after="120"/>
        <w:ind w:left="709"/>
        <w:jc w:val="both"/>
        <w:rPr>
          <w:rFonts w:cs="David"/>
          <w:sz w:val="24"/>
          <w:szCs w:val="24"/>
        </w:rPr>
      </w:pP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ראש הממשלה, וכל עוד אחריותו קיימת להחזיק </w:t>
      </w:r>
      <w:r w:rsidRPr="00F6675C">
        <w:rPr>
          <w:rFonts w:cs="David" w:hint="cs"/>
          <w:sz w:val="24"/>
          <w:szCs w:val="24"/>
          <w:rtl/>
        </w:rPr>
        <w:t>בתוקף</w:t>
      </w:r>
      <w:r w:rsidRPr="00F6675C">
        <w:rPr>
          <w:rFonts w:cs="David"/>
          <w:sz w:val="24"/>
          <w:szCs w:val="24"/>
          <w:rtl/>
        </w:rPr>
        <w:t xml:space="preserve"> </w:t>
      </w:r>
      <w:r w:rsidRPr="00F6675C">
        <w:rPr>
          <w:rFonts w:cs="David" w:hint="cs"/>
          <w:sz w:val="24"/>
          <w:szCs w:val="24"/>
          <w:rtl/>
        </w:rPr>
        <w:t>את</w:t>
      </w:r>
      <w:r w:rsidRPr="00F6675C">
        <w:rPr>
          <w:rFonts w:cs="David"/>
          <w:sz w:val="24"/>
          <w:szCs w:val="24"/>
          <w:rtl/>
        </w:rPr>
        <w:t xml:space="preserve"> </w:t>
      </w:r>
      <w:r w:rsidRPr="00F6675C">
        <w:rPr>
          <w:rFonts w:cs="David" w:hint="cs"/>
          <w:sz w:val="24"/>
          <w:szCs w:val="24"/>
          <w:rtl/>
        </w:rPr>
        <w:t>פוליסות</w:t>
      </w:r>
      <w:r w:rsidRPr="00F6675C">
        <w:rPr>
          <w:rFonts w:cs="David"/>
          <w:sz w:val="24"/>
          <w:szCs w:val="24"/>
          <w:rtl/>
        </w:rPr>
        <w:t xml:space="preserve"> </w:t>
      </w:r>
      <w:r w:rsidRPr="00F6675C">
        <w:rPr>
          <w:rFonts w:cs="David" w:hint="cs"/>
          <w:sz w:val="24"/>
          <w:szCs w:val="24"/>
          <w:rtl/>
        </w:rPr>
        <w:t>הביטוח</w:t>
      </w:r>
      <w:r w:rsidRPr="00F6675C">
        <w:rPr>
          <w:rFonts w:cs="David"/>
          <w:sz w:val="24"/>
          <w:szCs w:val="24"/>
          <w:rtl/>
        </w:rPr>
        <w:t>.</w:t>
      </w:r>
    </w:p>
    <w:p w:rsidR="00F37ACE" w:rsidRPr="006F2196" w:rsidRDefault="00F37ACE" w:rsidP="00BF54DA">
      <w:pPr>
        <w:pStyle w:val="afff"/>
        <w:spacing w:after="120"/>
        <w:ind w:left="709"/>
        <w:jc w:val="both"/>
        <w:rPr>
          <w:rFonts w:cs="David"/>
          <w:sz w:val="24"/>
          <w:szCs w:val="24"/>
        </w:rPr>
      </w:pP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0609A4">
        <w:rPr>
          <w:rFonts w:cs="David" w:hint="cs"/>
          <w:sz w:val="24"/>
          <w:szCs w:val="24"/>
          <w:rtl/>
        </w:rPr>
        <w:t>תחודשנה</w:t>
      </w:r>
      <w:r w:rsidRPr="000609A4">
        <w:rPr>
          <w:rFonts w:cs="David"/>
          <w:sz w:val="24"/>
          <w:szCs w:val="24"/>
          <w:rtl/>
        </w:rPr>
        <w:t xml:space="preserve"> </w:t>
      </w:r>
      <w:r w:rsidRPr="000609A4">
        <w:rPr>
          <w:rFonts w:cs="David" w:hint="cs"/>
          <w:sz w:val="24"/>
          <w:szCs w:val="24"/>
          <w:rtl/>
        </w:rPr>
        <w:t>על</w:t>
      </w:r>
      <w:r w:rsidRPr="000609A4">
        <w:rPr>
          <w:rFonts w:cs="David"/>
          <w:sz w:val="24"/>
          <w:szCs w:val="24"/>
          <w:rtl/>
        </w:rPr>
        <w:t xml:space="preserve"> </w:t>
      </w:r>
      <w:r w:rsidRPr="000609A4">
        <w:rPr>
          <w:rFonts w:cs="David" w:hint="cs"/>
          <w:sz w:val="24"/>
          <w:szCs w:val="24"/>
          <w:rtl/>
        </w:rPr>
        <w:t>ידו</w:t>
      </w:r>
      <w:r w:rsidRPr="000609A4">
        <w:rPr>
          <w:rFonts w:cs="David"/>
          <w:sz w:val="24"/>
          <w:szCs w:val="24"/>
          <w:rtl/>
        </w:rPr>
        <w:t xml:space="preserve"> </w:t>
      </w:r>
      <w:r w:rsidRPr="000609A4">
        <w:rPr>
          <w:rFonts w:cs="David" w:hint="cs"/>
          <w:sz w:val="24"/>
          <w:szCs w:val="24"/>
          <w:rtl/>
        </w:rPr>
        <w:t>מדי</w:t>
      </w:r>
      <w:r w:rsidRPr="000609A4">
        <w:rPr>
          <w:rFonts w:cs="David"/>
          <w:sz w:val="24"/>
          <w:szCs w:val="24"/>
          <w:rtl/>
        </w:rPr>
        <w:t xml:space="preserve"> </w:t>
      </w:r>
      <w:r w:rsidRPr="000609A4">
        <w:rPr>
          <w:rFonts w:cs="David" w:hint="cs"/>
          <w:sz w:val="24"/>
          <w:szCs w:val="24"/>
          <w:rtl/>
        </w:rPr>
        <w:t>שנה</w:t>
      </w:r>
      <w:r w:rsidRPr="000609A4">
        <w:rPr>
          <w:rFonts w:cs="David"/>
          <w:sz w:val="24"/>
          <w:szCs w:val="24"/>
          <w:rtl/>
        </w:rPr>
        <w:t xml:space="preserve"> </w:t>
      </w:r>
      <w:r w:rsidRPr="00F6675C">
        <w:rPr>
          <w:rFonts w:cs="David" w:hint="cs"/>
          <w:sz w:val="24"/>
          <w:szCs w:val="24"/>
          <w:rtl/>
        </w:rPr>
        <w:t>בשנה</w:t>
      </w:r>
      <w:r w:rsidRPr="00F6675C">
        <w:rPr>
          <w:rFonts w:cs="David"/>
          <w:sz w:val="24"/>
          <w:szCs w:val="24"/>
          <w:rtl/>
        </w:rPr>
        <w:t xml:space="preserve">, </w:t>
      </w:r>
      <w:r w:rsidRPr="00F6675C">
        <w:rPr>
          <w:rFonts w:cs="David" w:hint="cs"/>
          <w:sz w:val="24"/>
          <w:szCs w:val="24"/>
          <w:rtl/>
        </w:rPr>
        <w:t>כל</w:t>
      </w:r>
      <w:r w:rsidRPr="00F6675C">
        <w:rPr>
          <w:rFonts w:cs="David"/>
          <w:sz w:val="24"/>
          <w:szCs w:val="24"/>
          <w:rtl/>
        </w:rPr>
        <w:t xml:space="preserve"> </w:t>
      </w:r>
      <w:r w:rsidRPr="00F6675C">
        <w:rPr>
          <w:rFonts w:cs="David" w:hint="cs"/>
          <w:sz w:val="24"/>
          <w:szCs w:val="24"/>
          <w:rtl/>
        </w:rPr>
        <w:t>עוד</w:t>
      </w:r>
      <w:r w:rsidRPr="00F6675C">
        <w:rPr>
          <w:rFonts w:cs="David"/>
          <w:sz w:val="24"/>
          <w:szCs w:val="24"/>
          <w:rtl/>
        </w:rPr>
        <w:t xml:space="preserve"> </w:t>
      </w:r>
      <w:r w:rsidRPr="00F6675C">
        <w:rPr>
          <w:rFonts w:cs="David" w:hint="cs"/>
          <w:sz w:val="24"/>
          <w:szCs w:val="24"/>
          <w:rtl/>
        </w:rPr>
        <w:t>החוזה</w:t>
      </w:r>
      <w:r w:rsidRPr="00F6675C">
        <w:rPr>
          <w:rFonts w:cs="David"/>
          <w:sz w:val="24"/>
          <w:szCs w:val="24"/>
          <w:rtl/>
        </w:rPr>
        <w:t xml:space="preserve"> </w:t>
      </w:r>
      <w:r w:rsidRPr="00F6675C">
        <w:rPr>
          <w:rFonts w:cs="David" w:hint="cs"/>
          <w:sz w:val="24"/>
          <w:szCs w:val="24"/>
          <w:rtl/>
        </w:rPr>
        <w:t>עם</w:t>
      </w:r>
      <w:r w:rsidRPr="00F6675C">
        <w:rPr>
          <w:rFonts w:cs="David"/>
          <w:sz w:val="24"/>
          <w:szCs w:val="24"/>
          <w:rtl/>
        </w:rPr>
        <w:t xml:space="preserve"> </w:t>
      </w:r>
      <w:r w:rsidRPr="00F6675C">
        <w:rPr>
          <w:rFonts w:cs="David" w:hint="cs"/>
          <w:sz w:val="24"/>
          <w:szCs w:val="24"/>
          <w:rtl/>
        </w:rPr>
        <w:t>מדינת</w:t>
      </w:r>
      <w:r w:rsidRPr="00F6675C">
        <w:rPr>
          <w:rFonts w:cs="David"/>
          <w:sz w:val="24"/>
          <w:szCs w:val="24"/>
          <w:rtl/>
        </w:rPr>
        <w:t xml:space="preserve"> </w:t>
      </w:r>
      <w:r w:rsidRPr="00F6675C">
        <w:rPr>
          <w:rFonts w:cs="David" w:hint="cs"/>
          <w:sz w:val="24"/>
          <w:szCs w:val="24"/>
          <w:rtl/>
        </w:rPr>
        <w:t>ישראל</w:t>
      </w:r>
      <w:r w:rsidRPr="00F6675C">
        <w:rPr>
          <w:rFonts w:cs="David"/>
          <w:sz w:val="24"/>
          <w:szCs w:val="24"/>
          <w:rtl/>
        </w:rPr>
        <w:t xml:space="preserve"> – </w:t>
      </w:r>
      <w:r w:rsidRPr="00F6675C">
        <w:rPr>
          <w:rFonts w:cs="David" w:hint="cs"/>
          <w:sz w:val="24"/>
          <w:szCs w:val="24"/>
          <w:rtl/>
        </w:rPr>
        <w:t>משרד</w:t>
      </w:r>
      <w:r w:rsidRPr="00F6675C">
        <w:rPr>
          <w:rFonts w:cs="David"/>
          <w:sz w:val="24"/>
          <w:szCs w:val="24"/>
          <w:rtl/>
        </w:rPr>
        <w:t xml:space="preserve"> </w:t>
      </w:r>
      <w:r>
        <w:rPr>
          <w:rFonts w:cs="David" w:hint="cs"/>
          <w:sz w:val="24"/>
          <w:szCs w:val="24"/>
          <w:rtl/>
        </w:rPr>
        <w:t>ראש הממשלה</w:t>
      </w:r>
      <w:r w:rsidRPr="00F6675C">
        <w:rPr>
          <w:rFonts w:cs="David"/>
          <w:sz w:val="24"/>
          <w:szCs w:val="24"/>
          <w:rtl/>
        </w:rPr>
        <w:t xml:space="preserve"> </w:t>
      </w:r>
      <w:r w:rsidRPr="00F6675C">
        <w:rPr>
          <w:rFonts w:cs="David" w:hint="cs"/>
          <w:sz w:val="24"/>
          <w:szCs w:val="24"/>
          <w:rtl/>
        </w:rPr>
        <w:t>בתוקף</w:t>
      </w:r>
      <w:r w:rsidR="00BF54DA">
        <w:rPr>
          <w:rFonts w:cs="David"/>
          <w:sz w:val="24"/>
          <w:szCs w:val="24"/>
          <w:rtl/>
        </w:rPr>
        <w:t>.</w:t>
      </w:r>
      <w:r>
        <w:rPr>
          <w:rFonts w:cs="David" w:hint="cs"/>
          <w:sz w:val="24"/>
          <w:szCs w:val="24"/>
          <w:rtl/>
        </w:rPr>
        <w:t xml:space="preserve"> </w:t>
      </w:r>
    </w:p>
    <w:p w:rsidR="00F37ACE" w:rsidRPr="00F37ACE" w:rsidRDefault="00F37ACE" w:rsidP="00BF54DA">
      <w:pPr>
        <w:pStyle w:val="afff"/>
        <w:spacing w:after="120"/>
        <w:ind w:left="709"/>
        <w:jc w:val="both"/>
        <w:rPr>
          <w:rFonts w:cs="David"/>
          <w:sz w:val="24"/>
          <w:szCs w:val="24"/>
          <w:rtl/>
        </w:rPr>
      </w:pP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00BF54DA">
        <w:rPr>
          <w:rFonts w:cs="David"/>
          <w:sz w:val="24"/>
          <w:szCs w:val="24"/>
          <w:rtl/>
        </w:rPr>
        <w:t xml:space="preserve"> </w:t>
      </w:r>
      <w:r w:rsidRPr="000609A4">
        <w:rPr>
          <w:rFonts w:cs="David" w:hint="cs"/>
          <w:sz w:val="24"/>
          <w:szCs w:val="24"/>
          <w:rtl/>
        </w:rPr>
        <w:t>מאושרות</w:t>
      </w:r>
      <w:r w:rsidRPr="000609A4">
        <w:rPr>
          <w:rFonts w:cs="David"/>
          <w:sz w:val="24"/>
          <w:szCs w:val="24"/>
          <w:rtl/>
        </w:rPr>
        <w:t xml:space="preserve"> </w:t>
      </w:r>
      <w:r w:rsidRPr="000609A4">
        <w:rPr>
          <w:rFonts w:cs="David" w:hint="cs"/>
          <w:sz w:val="24"/>
          <w:szCs w:val="24"/>
          <w:rtl/>
        </w:rPr>
        <w:t>וחתומות</w:t>
      </w:r>
      <w:r w:rsidRPr="000609A4">
        <w:rPr>
          <w:rFonts w:cs="David"/>
          <w:sz w:val="24"/>
          <w:szCs w:val="24"/>
          <w:rtl/>
        </w:rPr>
        <w:t xml:space="preserve"> </w:t>
      </w:r>
      <w:r w:rsidRPr="000609A4">
        <w:rPr>
          <w:rFonts w:cs="David" w:hint="cs"/>
          <w:sz w:val="24"/>
          <w:szCs w:val="24"/>
          <w:rtl/>
        </w:rPr>
        <w:t>ע</w:t>
      </w:r>
      <w:r w:rsidRPr="000609A4">
        <w:rPr>
          <w:rFonts w:cs="David"/>
          <w:sz w:val="24"/>
          <w:szCs w:val="24"/>
          <w:rtl/>
        </w:rPr>
        <w:t>"</w:t>
      </w:r>
      <w:r w:rsidRPr="000609A4">
        <w:rPr>
          <w:rFonts w:cs="David" w:hint="cs"/>
          <w:sz w:val="24"/>
          <w:szCs w:val="24"/>
          <w:rtl/>
        </w:rPr>
        <w:t>י</w:t>
      </w:r>
      <w:r w:rsidRPr="000609A4">
        <w:rPr>
          <w:rFonts w:cs="David"/>
          <w:sz w:val="24"/>
          <w:szCs w:val="24"/>
          <w:rtl/>
        </w:rPr>
        <w:t xml:space="preserve"> </w:t>
      </w:r>
      <w:r w:rsidRPr="000609A4">
        <w:rPr>
          <w:rFonts w:cs="David" w:hint="cs"/>
          <w:sz w:val="24"/>
          <w:szCs w:val="24"/>
          <w:rtl/>
        </w:rPr>
        <w:t>המבטח</w:t>
      </w:r>
      <w:r>
        <w:rPr>
          <w:rFonts w:cs="David" w:hint="cs"/>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Pr>
          <w:rFonts w:cs="David" w:hint="cs"/>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00BF54DA">
        <w:rPr>
          <w:rFonts w:cs="David"/>
          <w:sz w:val="24"/>
          <w:szCs w:val="24"/>
          <w:rtl/>
        </w:rPr>
        <w:t xml:space="preserve"> </w:t>
      </w:r>
      <w:r w:rsidRPr="006F2196">
        <w:rPr>
          <w:rFonts w:cs="David" w:hint="cs"/>
          <w:sz w:val="24"/>
          <w:szCs w:val="24"/>
          <w:rtl/>
        </w:rPr>
        <w:t xml:space="preserve">למשרד </w:t>
      </w:r>
      <w:r>
        <w:rPr>
          <w:rFonts w:cs="David" w:hint="cs"/>
          <w:sz w:val="24"/>
          <w:szCs w:val="24"/>
          <w:rtl/>
        </w:rPr>
        <w:t>ראש הממשלה</w:t>
      </w:r>
      <w:r w:rsidRPr="000609A4">
        <w:rPr>
          <w:rFonts w:hint="cs"/>
          <w:rtl/>
        </w:rPr>
        <w:t xml:space="preserve"> </w:t>
      </w:r>
      <w:r w:rsidRPr="000609A4">
        <w:rPr>
          <w:rFonts w:cs="David" w:hint="cs"/>
          <w:sz w:val="24"/>
          <w:szCs w:val="24"/>
          <w:rtl/>
        </w:rPr>
        <w:t>לכל</w:t>
      </w:r>
      <w:r w:rsidRPr="000609A4">
        <w:rPr>
          <w:rFonts w:cs="David"/>
          <w:sz w:val="24"/>
          <w:szCs w:val="24"/>
          <w:rtl/>
        </w:rPr>
        <w:t xml:space="preserve"> </w:t>
      </w:r>
      <w:r w:rsidRPr="000609A4">
        <w:rPr>
          <w:rFonts w:cs="David" w:hint="cs"/>
          <w:sz w:val="24"/>
          <w:szCs w:val="24"/>
          <w:rtl/>
        </w:rPr>
        <w:t>המאוחר</w:t>
      </w:r>
      <w:r w:rsidRPr="000609A4">
        <w:rPr>
          <w:rFonts w:cs="David"/>
          <w:sz w:val="24"/>
          <w:szCs w:val="24"/>
          <w:rtl/>
        </w:rPr>
        <w:t xml:space="preserve"> </w:t>
      </w:r>
      <w:r w:rsidRPr="000609A4">
        <w:rPr>
          <w:rFonts w:cs="David" w:hint="cs"/>
          <w:sz w:val="24"/>
          <w:szCs w:val="24"/>
          <w:rtl/>
        </w:rPr>
        <w:t>שבועיים</w:t>
      </w:r>
      <w:r w:rsidRPr="000609A4">
        <w:rPr>
          <w:rFonts w:cs="David"/>
          <w:sz w:val="24"/>
          <w:szCs w:val="24"/>
          <w:rtl/>
        </w:rPr>
        <w:t xml:space="preserve"> </w:t>
      </w:r>
      <w:r w:rsidRPr="000609A4">
        <w:rPr>
          <w:rFonts w:cs="David" w:hint="cs"/>
          <w:sz w:val="24"/>
          <w:szCs w:val="24"/>
          <w:rtl/>
        </w:rPr>
        <w:t>לפני</w:t>
      </w:r>
      <w:r w:rsidRPr="000609A4">
        <w:rPr>
          <w:rFonts w:cs="David"/>
          <w:sz w:val="24"/>
          <w:szCs w:val="24"/>
          <w:rtl/>
        </w:rPr>
        <w:t xml:space="preserve"> </w:t>
      </w:r>
      <w:r w:rsidRPr="000609A4">
        <w:rPr>
          <w:rFonts w:cs="David" w:hint="cs"/>
          <w:sz w:val="24"/>
          <w:szCs w:val="24"/>
          <w:rtl/>
        </w:rPr>
        <w:t>תום</w:t>
      </w:r>
      <w:r w:rsidRPr="000609A4">
        <w:rPr>
          <w:rFonts w:cs="David"/>
          <w:sz w:val="24"/>
          <w:szCs w:val="24"/>
          <w:rtl/>
        </w:rPr>
        <w:t xml:space="preserve"> </w:t>
      </w:r>
      <w:r w:rsidRPr="000609A4">
        <w:rPr>
          <w:rFonts w:cs="David" w:hint="cs"/>
          <w:sz w:val="24"/>
          <w:szCs w:val="24"/>
          <w:rtl/>
        </w:rPr>
        <w:t>תקופת</w:t>
      </w:r>
      <w:r>
        <w:rPr>
          <w:rFonts w:cs="David" w:hint="cs"/>
          <w:sz w:val="24"/>
          <w:szCs w:val="24"/>
          <w:rtl/>
        </w:rPr>
        <w:t xml:space="preserve"> </w:t>
      </w:r>
      <w:r w:rsidRPr="000609A4">
        <w:rPr>
          <w:rFonts w:cs="David" w:hint="cs"/>
          <w:sz w:val="24"/>
          <w:szCs w:val="24"/>
          <w:rtl/>
        </w:rPr>
        <w:t>הביטוח</w:t>
      </w:r>
      <w:r w:rsidR="00BF54DA">
        <w:rPr>
          <w:rFonts w:cs="David"/>
          <w:sz w:val="24"/>
          <w:szCs w:val="24"/>
          <w:rtl/>
        </w:rPr>
        <w:t>.</w:t>
      </w:r>
      <w:r w:rsidRPr="000609A4">
        <w:rPr>
          <w:rFonts w:cs="David"/>
          <w:sz w:val="24"/>
          <w:szCs w:val="24"/>
          <w:rtl/>
        </w:rPr>
        <w:t xml:space="preserve"> </w:t>
      </w:r>
    </w:p>
    <w:p w:rsidR="009802BC" w:rsidRPr="00C139C9" w:rsidRDefault="009802BC" w:rsidP="00F37ACE">
      <w:pPr>
        <w:pStyle w:val="ad"/>
        <w:numPr>
          <w:ilvl w:val="0"/>
          <w:numId w:val="18"/>
        </w:numPr>
        <w:tabs>
          <w:tab w:val="right" w:pos="8640"/>
        </w:tabs>
        <w:spacing w:after="120"/>
        <w:jc w:val="both"/>
        <w:rPr>
          <w:b/>
          <w:bCs/>
          <w:u w:val="single"/>
        </w:rPr>
      </w:pPr>
      <w:bookmarkStart w:id="534" w:name="_Ref395696314"/>
      <w:r w:rsidRPr="000D23D2">
        <w:rPr>
          <w:b/>
          <w:bCs/>
          <w:szCs w:val="24"/>
          <w:u w:val="single"/>
          <w:rtl/>
        </w:rPr>
        <w:t>הצוות המקצועי המועסק ע"י ה</w:t>
      </w:r>
      <w:r>
        <w:rPr>
          <w:b/>
          <w:bCs/>
          <w:szCs w:val="24"/>
          <w:u w:val="single"/>
          <w:rtl/>
        </w:rPr>
        <w:t>ספק</w:t>
      </w:r>
      <w:bookmarkEnd w:id="534"/>
    </w:p>
    <w:p w:rsidR="009802BC" w:rsidRDefault="009802BC" w:rsidP="005852C1">
      <w:pPr>
        <w:pStyle w:val="ad"/>
        <w:numPr>
          <w:ilvl w:val="1"/>
          <w:numId w:val="18"/>
        </w:numPr>
        <w:tabs>
          <w:tab w:val="num" w:pos="2006"/>
          <w:tab w:val="right" w:pos="8640"/>
        </w:tabs>
        <w:spacing w:after="120"/>
        <w:jc w:val="both"/>
        <w:rPr>
          <w:b/>
          <w:bCs/>
          <w:szCs w:val="24"/>
        </w:rPr>
      </w:pPr>
      <w:bookmarkStart w:id="535" w:name="_Ref395775828"/>
      <w:r>
        <w:rPr>
          <w:szCs w:val="24"/>
          <w:rtl/>
        </w:rPr>
        <w:t>הספק</w:t>
      </w:r>
      <w:r w:rsidRPr="00DF1146">
        <w:rPr>
          <w:szCs w:val="24"/>
          <w:rtl/>
        </w:rPr>
        <w:t xml:space="preserve"> יבצע את השירותים </w:t>
      </w:r>
      <w:r w:rsidR="00453018">
        <w:rPr>
          <w:rFonts w:hint="cs"/>
          <w:szCs w:val="24"/>
          <w:rtl/>
        </w:rPr>
        <w:t xml:space="preserve">אך ורק </w:t>
      </w:r>
      <w:r w:rsidRPr="00DF1146">
        <w:rPr>
          <w:szCs w:val="24"/>
          <w:rtl/>
        </w:rPr>
        <w:t xml:space="preserve">באמצעות </w:t>
      </w:r>
      <w:r>
        <w:rPr>
          <w:rFonts w:hint="cs"/>
          <w:szCs w:val="24"/>
          <w:rtl/>
        </w:rPr>
        <w:t>___</w:t>
      </w:r>
      <w:r>
        <w:rPr>
          <w:szCs w:val="24"/>
          <w:rtl/>
        </w:rPr>
        <w:t xml:space="preserve"> </w:t>
      </w:r>
      <w:r w:rsidRPr="00DF1146">
        <w:rPr>
          <w:szCs w:val="24"/>
          <w:rtl/>
        </w:rPr>
        <w:t xml:space="preserve">אנשי צוות </w:t>
      </w:r>
      <w:r>
        <w:rPr>
          <w:rFonts w:hint="cs"/>
          <w:szCs w:val="24"/>
          <w:rtl/>
        </w:rPr>
        <w:t xml:space="preserve">שהוצעו </w:t>
      </w:r>
      <w:r w:rsidRPr="00DF1146">
        <w:rPr>
          <w:szCs w:val="24"/>
          <w:rtl/>
        </w:rPr>
        <w:t xml:space="preserve">מטעמו </w:t>
      </w:r>
      <w:r>
        <w:rPr>
          <w:rFonts w:hint="cs"/>
          <w:szCs w:val="24"/>
          <w:rtl/>
        </w:rPr>
        <w:t>במכרז</w:t>
      </w:r>
      <w:r w:rsidR="00453018">
        <w:rPr>
          <w:rFonts w:hint="cs"/>
          <w:szCs w:val="24"/>
          <w:rtl/>
        </w:rPr>
        <w:t xml:space="preserve"> ושהוצגו במסגרת הצעתו במכרז</w:t>
      </w:r>
      <w:r>
        <w:rPr>
          <w:rFonts w:hint="cs"/>
          <w:szCs w:val="24"/>
          <w:rtl/>
        </w:rPr>
        <w:t xml:space="preserve">, </w:t>
      </w:r>
      <w:r>
        <w:rPr>
          <w:szCs w:val="24"/>
          <w:rtl/>
        </w:rPr>
        <w:t>כדלהלן (להלן: "</w:t>
      </w:r>
      <w:r w:rsidRPr="001D40E3">
        <w:rPr>
          <w:b/>
          <w:bCs/>
          <w:szCs w:val="24"/>
          <w:rtl/>
        </w:rPr>
        <w:t>הצוות</w:t>
      </w:r>
      <w:r>
        <w:rPr>
          <w:szCs w:val="24"/>
          <w:rtl/>
        </w:rPr>
        <w:t>"):</w:t>
      </w:r>
      <w:bookmarkEnd w:id="535"/>
    </w:p>
    <w:p w:rsidR="009802BC" w:rsidRPr="001D40E3" w:rsidRDefault="009802BC" w:rsidP="005F58F4">
      <w:pPr>
        <w:pStyle w:val="ad"/>
        <w:numPr>
          <w:ilvl w:val="2"/>
          <w:numId w:val="56"/>
        </w:numPr>
        <w:tabs>
          <w:tab w:val="right" w:pos="8640"/>
        </w:tabs>
        <w:spacing w:after="120"/>
        <w:ind w:left="2006" w:hanging="720"/>
        <w:jc w:val="both"/>
        <w:rPr>
          <w:szCs w:val="24"/>
        </w:rPr>
      </w:pPr>
      <w:r w:rsidRPr="00EF235F">
        <w:rPr>
          <w:szCs w:val="24"/>
          <w:rtl/>
        </w:rPr>
        <w:t>מר/גב'_______, ת.ז. ________</w:t>
      </w:r>
      <w:r w:rsidRPr="00EF235F">
        <w:rPr>
          <w:rFonts w:hint="cs"/>
          <w:szCs w:val="24"/>
          <w:rtl/>
        </w:rPr>
        <w:t xml:space="preserve"> - מנהל הפרויקט</w:t>
      </w:r>
      <w:r w:rsidRPr="00EF235F">
        <w:rPr>
          <w:szCs w:val="24"/>
          <w:rtl/>
        </w:rPr>
        <w:t>;</w:t>
      </w:r>
    </w:p>
    <w:p w:rsidR="009802BC" w:rsidRDefault="009802BC" w:rsidP="005F58F4">
      <w:pPr>
        <w:pStyle w:val="ad"/>
        <w:numPr>
          <w:ilvl w:val="2"/>
          <w:numId w:val="56"/>
        </w:numPr>
        <w:tabs>
          <w:tab w:val="right" w:pos="8640"/>
        </w:tabs>
        <w:spacing w:after="120"/>
        <w:ind w:left="2006" w:hanging="720"/>
        <w:jc w:val="both"/>
        <w:rPr>
          <w:szCs w:val="24"/>
        </w:rPr>
      </w:pPr>
      <w:r>
        <w:rPr>
          <w:szCs w:val="24"/>
          <w:rtl/>
        </w:rPr>
        <w:t>מר/גב'_______, ת.ז. _________</w:t>
      </w:r>
      <w:r>
        <w:rPr>
          <w:rFonts w:hint="cs"/>
          <w:szCs w:val="24"/>
          <w:rtl/>
        </w:rPr>
        <w:t>;</w:t>
      </w:r>
    </w:p>
    <w:p w:rsidR="009802BC" w:rsidRDefault="009802BC" w:rsidP="005F58F4">
      <w:pPr>
        <w:pStyle w:val="ad"/>
        <w:numPr>
          <w:ilvl w:val="2"/>
          <w:numId w:val="56"/>
        </w:numPr>
        <w:tabs>
          <w:tab w:val="right" w:pos="8640"/>
        </w:tabs>
        <w:spacing w:after="120"/>
        <w:ind w:left="2006" w:hanging="720"/>
        <w:jc w:val="both"/>
        <w:rPr>
          <w:szCs w:val="24"/>
        </w:rPr>
      </w:pPr>
      <w:r w:rsidRPr="001D40E3">
        <w:rPr>
          <w:szCs w:val="24"/>
          <w:rtl/>
        </w:rPr>
        <w:t>מר/גב'_______, ת.ז. _________</w:t>
      </w:r>
      <w:r>
        <w:rPr>
          <w:rFonts w:hint="cs"/>
          <w:szCs w:val="24"/>
          <w:rtl/>
        </w:rPr>
        <w:t>;</w:t>
      </w:r>
    </w:p>
    <w:p w:rsidR="009802BC" w:rsidRPr="001D40E3" w:rsidRDefault="009802BC" w:rsidP="005F58F4">
      <w:pPr>
        <w:pStyle w:val="ad"/>
        <w:numPr>
          <w:ilvl w:val="2"/>
          <w:numId w:val="56"/>
        </w:numPr>
        <w:tabs>
          <w:tab w:val="right" w:pos="8640"/>
        </w:tabs>
        <w:spacing w:after="120"/>
        <w:ind w:left="2006" w:hanging="720"/>
        <w:jc w:val="both"/>
        <w:rPr>
          <w:szCs w:val="24"/>
        </w:rPr>
      </w:pPr>
      <w:r w:rsidRPr="001D40E3">
        <w:rPr>
          <w:szCs w:val="24"/>
          <w:rtl/>
        </w:rPr>
        <w:t>מר/גב'_______, ת.ז. _________</w:t>
      </w:r>
      <w:r>
        <w:rPr>
          <w:rFonts w:hint="cs"/>
          <w:szCs w:val="24"/>
          <w:rtl/>
        </w:rPr>
        <w:t>.</w:t>
      </w:r>
    </w:p>
    <w:p w:rsidR="009802BC" w:rsidRPr="0006163B" w:rsidRDefault="009802BC" w:rsidP="005852C1">
      <w:pPr>
        <w:pStyle w:val="ad"/>
        <w:numPr>
          <w:ilvl w:val="1"/>
          <w:numId w:val="18"/>
        </w:numPr>
        <w:tabs>
          <w:tab w:val="num" w:pos="2006"/>
          <w:tab w:val="right" w:pos="8640"/>
        </w:tabs>
        <w:spacing w:after="120"/>
        <w:jc w:val="both"/>
        <w:rPr>
          <w:szCs w:val="24"/>
          <w:rtl/>
        </w:rPr>
      </w:pPr>
      <w:r>
        <w:rPr>
          <w:rFonts w:hint="cs"/>
          <w:szCs w:val="24"/>
          <w:rtl/>
        </w:rPr>
        <w:t xml:space="preserve">הספק מתחייב כי מתן השירותים מכוח חוזה זה תהיה </w:t>
      </w:r>
      <w:r w:rsidRPr="0006163B">
        <w:rPr>
          <w:szCs w:val="24"/>
          <w:rtl/>
        </w:rPr>
        <w:t>משימתם העיקרי</w:t>
      </w:r>
      <w:r>
        <w:rPr>
          <w:szCs w:val="24"/>
          <w:rtl/>
        </w:rPr>
        <w:t>ת של</w:t>
      </w:r>
      <w:r w:rsidRPr="0006163B">
        <w:rPr>
          <w:szCs w:val="24"/>
          <w:rtl/>
        </w:rPr>
        <w:t xml:space="preserve"> </w:t>
      </w:r>
      <w:r w:rsidR="008947B5">
        <w:rPr>
          <w:rFonts w:hint="cs"/>
          <w:szCs w:val="24"/>
          <w:rtl/>
        </w:rPr>
        <w:t xml:space="preserve">הצוות </w:t>
      </w:r>
      <w:r>
        <w:rPr>
          <w:rFonts w:hint="cs"/>
          <w:szCs w:val="24"/>
          <w:rtl/>
        </w:rPr>
        <w:t>ש</w:t>
      </w:r>
      <w:r w:rsidR="008947B5">
        <w:rPr>
          <w:rFonts w:hint="cs"/>
          <w:szCs w:val="24"/>
          <w:rtl/>
        </w:rPr>
        <w:t>יועסק</w:t>
      </w:r>
      <w:r>
        <w:rPr>
          <w:rFonts w:hint="cs"/>
          <w:szCs w:val="24"/>
          <w:rtl/>
        </w:rPr>
        <w:t xml:space="preserve"> במתן השירותים</w:t>
      </w:r>
      <w:r>
        <w:rPr>
          <w:szCs w:val="24"/>
          <w:rtl/>
        </w:rPr>
        <w:t>, והם יעסקו ב</w:t>
      </w:r>
      <w:r>
        <w:rPr>
          <w:rFonts w:hint="cs"/>
          <w:szCs w:val="24"/>
          <w:rtl/>
        </w:rPr>
        <w:t>מתן השירותים</w:t>
      </w:r>
      <w:r w:rsidRPr="0006163B">
        <w:rPr>
          <w:szCs w:val="24"/>
          <w:rtl/>
        </w:rPr>
        <w:t xml:space="preserve"> ככל שיידרש.</w:t>
      </w:r>
    </w:p>
    <w:p w:rsidR="009802BC" w:rsidRPr="007729D3" w:rsidRDefault="009802BC" w:rsidP="005852C1">
      <w:pPr>
        <w:pStyle w:val="ad"/>
        <w:numPr>
          <w:ilvl w:val="1"/>
          <w:numId w:val="18"/>
        </w:numPr>
        <w:tabs>
          <w:tab w:val="num" w:pos="2006"/>
          <w:tab w:val="right" w:pos="8640"/>
        </w:tabs>
        <w:spacing w:after="120"/>
        <w:jc w:val="both"/>
        <w:rPr>
          <w:szCs w:val="24"/>
        </w:rPr>
      </w:pPr>
      <w:r w:rsidRPr="007729D3">
        <w:rPr>
          <w:rFonts w:hint="eastAsia"/>
          <w:szCs w:val="24"/>
          <w:rtl/>
        </w:rPr>
        <w:t>הספק</w:t>
      </w:r>
      <w:r w:rsidRPr="007729D3">
        <w:rPr>
          <w:szCs w:val="24"/>
          <w:rtl/>
        </w:rPr>
        <w:t xml:space="preserve"> </w:t>
      </w:r>
      <w:r w:rsidRPr="007729D3">
        <w:rPr>
          <w:rFonts w:hint="eastAsia"/>
          <w:szCs w:val="24"/>
          <w:rtl/>
        </w:rPr>
        <w:t>מתחייב</w:t>
      </w:r>
      <w:r w:rsidRPr="007729D3">
        <w:rPr>
          <w:szCs w:val="24"/>
          <w:rtl/>
        </w:rPr>
        <w:t xml:space="preserve"> </w:t>
      </w:r>
      <w:r w:rsidRPr="007729D3">
        <w:rPr>
          <w:rFonts w:hint="eastAsia"/>
          <w:szCs w:val="24"/>
          <w:rtl/>
        </w:rPr>
        <w:t>שלא</w:t>
      </w:r>
      <w:r w:rsidRPr="007729D3">
        <w:rPr>
          <w:szCs w:val="24"/>
          <w:rtl/>
        </w:rPr>
        <w:t xml:space="preserve"> </w:t>
      </w:r>
      <w:r>
        <w:rPr>
          <w:rFonts w:hint="eastAsia"/>
          <w:szCs w:val="24"/>
          <w:rtl/>
        </w:rPr>
        <w:t>להע</w:t>
      </w:r>
      <w:r w:rsidR="008947B5">
        <w:rPr>
          <w:rFonts w:hint="cs"/>
          <w:szCs w:val="24"/>
          <w:rtl/>
        </w:rPr>
        <w:t>סיק במתן השירותים גורמים</w:t>
      </w:r>
      <w:r w:rsidRPr="007729D3">
        <w:rPr>
          <w:szCs w:val="24"/>
          <w:rtl/>
        </w:rPr>
        <w:t xml:space="preserve"> </w:t>
      </w:r>
      <w:r w:rsidRPr="007729D3">
        <w:rPr>
          <w:rFonts w:hint="eastAsia"/>
          <w:szCs w:val="24"/>
          <w:rtl/>
        </w:rPr>
        <w:t>שלא</w:t>
      </w:r>
      <w:r w:rsidRPr="007729D3">
        <w:rPr>
          <w:szCs w:val="24"/>
          <w:rtl/>
        </w:rPr>
        <w:t xml:space="preserve"> </w:t>
      </w:r>
      <w:r w:rsidRPr="007729D3">
        <w:rPr>
          <w:rFonts w:hint="eastAsia"/>
          <w:szCs w:val="24"/>
          <w:rtl/>
        </w:rPr>
        <w:t>אושרו</w:t>
      </w:r>
      <w:r w:rsidRPr="007729D3">
        <w:rPr>
          <w:szCs w:val="24"/>
          <w:rtl/>
        </w:rPr>
        <w:t xml:space="preserve"> </w:t>
      </w:r>
      <w:r w:rsidRPr="007729D3">
        <w:rPr>
          <w:rFonts w:hint="eastAsia"/>
          <w:szCs w:val="24"/>
          <w:rtl/>
        </w:rPr>
        <w:t>מראש</w:t>
      </w:r>
      <w:r w:rsidRPr="007729D3">
        <w:rPr>
          <w:szCs w:val="24"/>
          <w:rtl/>
        </w:rPr>
        <w:t xml:space="preserve"> </w:t>
      </w:r>
      <w:r w:rsidRPr="007729D3">
        <w:rPr>
          <w:rFonts w:hint="eastAsia"/>
          <w:szCs w:val="24"/>
          <w:rtl/>
        </w:rPr>
        <w:t>על</w:t>
      </w:r>
      <w:r w:rsidRPr="007729D3">
        <w:rPr>
          <w:szCs w:val="24"/>
          <w:rtl/>
        </w:rPr>
        <w:t xml:space="preserve"> </w:t>
      </w:r>
      <w:r w:rsidRPr="007729D3">
        <w:rPr>
          <w:rFonts w:hint="eastAsia"/>
          <w:szCs w:val="24"/>
          <w:rtl/>
        </w:rPr>
        <w:t>ידי</w:t>
      </w:r>
      <w:r w:rsidRPr="007729D3">
        <w:rPr>
          <w:szCs w:val="24"/>
          <w:rtl/>
        </w:rPr>
        <w:t xml:space="preserve"> </w:t>
      </w:r>
      <w:r>
        <w:rPr>
          <w:rFonts w:hint="cs"/>
          <w:szCs w:val="24"/>
          <w:rtl/>
        </w:rPr>
        <w:t>מנהל ההתקשרות</w:t>
      </w:r>
      <w:r w:rsidRPr="007729D3">
        <w:rPr>
          <w:szCs w:val="24"/>
          <w:rtl/>
        </w:rPr>
        <w:t xml:space="preserve">. </w:t>
      </w:r>
      <w:r w:rsidRPr="007729D3">
        <w:rPr>
          <w:rFonts w:hint="eastAsia"/>
          <w:szCs w:val="24"/>
          <w:rtl/>
        </w:rPr>
        <w:t>נתגלה</w:t>
      </w:r>
      <w:r w:rsidRPr="007729D3">
        <w:rPr>
          <w:szCs w:val="24"/>
          <w:rtl/>
        </w:rPr>
        <w:t xml:space="preserve"> </w:t>
      </w:r>
      <w:r w:rsidRPr="007729D3">
        <w:rPr>
          <w:rFonts w:hint="eastAsia"/>
          <w:szCs w:val="24"/>
          <w:rtl/>
        </w:rPr>
        <w:t>צורך</w:t>
      </w:r>
      <w:r w:rsidRPr="007729D3">
        <w:rPr>
          <w:szCs w:val="24"/>
          <w:rtl/>
        </w:rPr>
        <w:t xml:space="preserve"> </w:t>
      </w:r>
      <w:r w:rsidRPr="007729D3">
        <w:rPr>
          <w:rFonts w:hint="eastAsia"/>
          <w:szCs w:val="24"/>
          <w:rtl/>
        </w:rPr>
        <w:t>להחליף</w:t>
      </w:r>
      <w:r w:rsidRPr="007729D3">
        <w:rPr>
          <w:szCs w:val="24"/>
          <w:rtl/>
        </w:rPr>
        <w:t xml:space="preserve"> </w:t>
      </w:r>
      <w:r w:rsidRPr="007729D3">
        <w:rPr>
          <w:rFonts w:hint="eastAsia"/>
          <w:szCs w:val="24"/>
          <w:rtl/>
        </w:rPr>
        <w:t>ו</w:t>
      </w:r>
      <w:r w:rsidRPr="007729D3">
        <w:rPr>
          <w:szCs w:val="24"/>
          <w:rtl/>
        </w:rPr>
        <w:t>/</w:t>
      </w:r>
      <w:r w:rsidRPr="007729D3">
        <w:rPr>
          <w:rFonts w:hint="eastAsia"/>
          <w:szCs w:val="24"/>
          <w:rtl/>
        </w:rPr>
        <w:t>או</w:t>
      </w:r>
      <w:r w:rsidRPr="007729D3">
        <w:rPr>
          <w:szCs w:val="24"/>
          <w:rtl/>
        </w:rPr>
        <w:t xml:space="preserve"> </w:t>
      </w:r>
      <w:r w:rsidRPr="007729D3">
        <w:rPr>
          <w:rFonts w:hint="eastAsia"/>
          <w:szCs w:val="24"/>
          <w:rtl/>
        </w:rPr>
        <w:t>להעסיק</w:t>
      </w:r>
      <w:r w:rsidRPr="007729D3">
        <w:rPr>
          <w:szCs w:val="24"/>
          <w:rtl/>
        </w:rPr>
        <w:t xml:space="preserve"> </w:t>
      </w:r>
      <w:r w:rsidR="008947B5">
        <w:rPr>
          <w:rFonts w:hint="cs"/>
          <w:szCs w:val="24"/>
          <w:rtl/>
        </w:rPr>
        <w:t>גורמים</w:t>
      </w:r>
      <w:r w:rsidRPr="007729D3">
        <w:rPr>
          <w:szCs w:val="24"/>
          <w:rtl/>
        </w:rPr>
        <w:t xml:space="preserve"> </w:t>
      </w:r>
      <w:r w:rsidRPr="007729D3">
        <w:rPr>
          <w:rFonts w:hint="eastAsia"/>
          <w:szCs w:val="24"/>
          <w:rtl/>
        </w:rPr>
        <w:t>אחרים</w:t>
      </w:r>
      <w:r w:rsidRPr="007729D3">
        <w:rPr>
          <w:szCs w:val="24"/>
          <w:rtl/>
        </w:rPr>
        <w:t xml:space="preserve"> </w:t>
      </w:r>
      <w:r w:rsidRPr="007729D3">
        <w:rPr>
          <w:rFonts w:hint="eastAsia"/>
          <w:szCs w:val="24"/>
          <w:rtl/>
        </w:rPr>
        <w:t>ו</w:t>
      </w:r>
      <w:r w:rsidRPr="007729D3">
        <w:rPr>
          <w:szCs w:val="24"/>
          <w:rtl/>
        </w:rPr>
        <w:t>/</w:t>
      </w:r>
      <w:r w:rsidRPr="007729D3">
        <w:rPr>
          <w:rFonts w:hint="eastAsia"/>
          <w:szCs w:val="24"/>
          <w:rtl/>
        </w:rPr>
        <w:t>או</w:t>
      </w:r>
      <w:r w:rsidRPr="007729D3">
        <w:rPr>
          <w:szCs w:val="24"/>
          <w:rtl/>
        </w:rPr>
        <w:t xml:space="preserve"> </w:t>
      </w:r>
      <w:r w:rsidRPr="007729D3">
        <w:rPr>
          <w:rFonts w:hint="eastAsia"/>
          <w:szCs w:val="24"/>
          <w:rtl/>
        </w:rPr>
        <w:t>נוספים</w:t>
      </w:r>
      <w:r w:rsidRPr="007729D3">
        <w:rPr>
          <w:szCs w:val="24"/>
          <w:rtl/>
        </w:rPr>
        <w:t xml:space="preserve"> </w:t>
      </w:r>
      <w:r w:rsidRPr="007729D3">
        <w:rPr>
          <w:rFonts w:hint="eastAsia"/>
          <w:szCs w:val="24"/>
          <w:rtl/>
        </w:rPr>
        <w:t>על</w:t>
      </w:r>
      <w:r w:rsidRPr="007729D3">
        <w:rPr>
          <w:szCs w:val="24"/>
          <w:rtl/>
        </w:rPr>
        <w:t xml:space="preserve"> </w:t>
      </w:r>
      <w:r w:rsidRPr="007729D3">
        <w:rPr>
          <w:rFonts w:hint="eastAsia"/>
          <w:szCs w:val="24"/>
          <w:rtl/>
        </w:rPr>
        <w:t>אלו</w:t>
      </w:r>
      <w:r w:rsidRPr="007729D3">
        <w:rPr>
          <w:szCs w:val="24"/>
          <w:rtl/>
        </w:rPr>
        <w:t xml:space="preserve"> </w:t>
      </w:r>
      <w:r w:rsidRPr="007729D3">
        <w:rPr>
          <w:rFonts w:hint="eastAsia"/>
          <w:szCs w:val="24"/>
          <w:rtl/>
        </w:rPr>
        <w:t>שאושרו</w:t>
      </w:r>
      <w:r w:rsidRPr="007729D3">
        <w:rPr>
          <w:szCs w:val="24"/>
          <w:rtl/>
        </w:rPr>
        <w:t xml:space="preserve"> </w:t>
      </w:r>
      <w:r>
        <w:rPr>
          <w:rFonts w:hint="cs"/>
          <w:szCs w:val="24"/>
          <w:rtl/>
        </w:rPr>
        <w:t>על-ידי מנהל ההתקשרות</w:t>
      </w:r>
      <w:r w:rsidRPr="007729D3">
        <w:rPr>
          <w:szCs w:val="24"/>
          <w:rtl/>
        </w:rPr>
        <w:t xml:space="preserve">, </w:t>
      </w:r>
      <w:r w:rsidRPr="007729D3">
        <w:rPr>
          <w:rFonts w:hint="eastAsia"/>
          <w:szCs w:val="24"/>
          <w:rtl/>
        </w:rPr>
        <w:t>יקבל</w:t>
      </w:r>
      <w:r w:rsidRPr="007729D3">
        <w:rPr>
          <w:szCs w:val="24"/>
          <w:rtl/>
        </w:rPr>
        <w:t xml:space="preserve"> </w:t>
      </w:r>
      <w:r w:rsidRPr="007729D3">
        <w:rPr>
          <w:rFonts w:hint="eastAsia"/>
          <w:szCs w:val="24"/>
          <w:rtl/>
        </w:rPr>
        <w:t>הספק</w:t>
      </w:r>
      <w:r w:rsidRPr="007729D3">
        <w:rPr>
          <w:szCs w:val="24"/>
          <w:rtl/>
        </w:rPr>
        <w:t xml:space="preserve"> </w:t>
      </w:r>
      <w:r w:rsidRPr="007729D3">
        <w:rPr>
          <w:rFonts w:hint="eastAsia"/>
          <w:szCs w:val="24"/>
          <w:rtl/>
        </w:rPr>
        <w:t>לשם</w:t>
      </w:r>
      <w:r w:rsidRPr="007729D3">
        <w:rPr>
          <w:szCs w:val="24"/>
          <w:rtl/>
        </w:rPr>
        <w:t xml:space="preserve"> </w:t>
      </w:r>
      <w:r w:rsidRPr="007729D3">
        <w:rPr>
          <w:rFonts w:hint="eastAsia"/>
          <w:szCs w:val="24"/>
          <w:rtl/>
        </w:rPr>
        <w:t>כך</w:t>
      </w:r>
      <w:r w:rsidRPr="007729D3">
        <w:rPr>
          <w:szCs w:val="24"/>
          <w:rtl/>
        </w:rPr>
        <w:t xml:space="preserve">, </w:t>
      </w:r>
      <w:r w:rsidRPr="007729D3">
        <w:rPr>
          <w:rFonts w:hint="eastAsia"/>
          <w:szCs w:val="24"/>
          <w:rtl/>
        </w:rPr>
        <w:t>בטרם</w:t>
      </w:r>
      <w:r w:rsidRPr="007729D3">
        <w:rPr>
          <w:szCs w:val="24"/>
          <w:rtl/>
        </w:rPr>
        <w:t xml:space="preserve"> </w:t>
      </w:r>
      <w:r w:rsidRPr="007729D3">
        <w:rPr>
          <w:rFonts w:hint="eastAsia"/>
          <w:szCs w:val="24"/>
          <w:rtl/>
        </w:rPr>
        <w:t>יעסיק</w:t>
      </w:r>
      <w:r w:rsidRPr="007729D3">
        <w:rPr>
          <w:szCs w:val="24"/>
          <w:rtl/>
        </w:rPr>
        <w:t xml:space="preserve"> </w:t>
      </w:r>
      <w:r w:rsidRPr="007729D3">
        <w:rPr>
          <w:rFonts w:hint="eastAsia"/>
          <w:szCs w:val="24"/>
          <w:rtl/>
        </w:rPr>
        <w:t>את</w:t>
      </w:r>
      <w:r w:rsidRPr="007729D3">
        <w:rPr>
          <w:szCs w:val="24"/>
          <w:rtl/>
        </w:rPr>
        <w:t xml:space="preserve"> </w:t>
      </w:r>
      <w:r w:rsidR="008947B5">
        <w:rPr>
          <w:rFonts w:hint="cs"/>
          <w:szCs w:val="24"/>
          <w:rtl/>
        </w:rPr>
        <w:t>אותם גורמים</w:t>
      </w:r>
      <w:r w:rsidRPr="007729D3">
        <w:rPr>
          <w:szCs w:val="24"/>
          <w:rtl/>
        </w:rPr>
        <w:t xml:space="preserve"> </w:t>
      </w:r>
      <w:r w:rsidRPr="007729D3">
        <w:rPr>
          <w:rFonts w:hint="eastAsia"/>
          <w:szCs w:val="24"/>
          <w:rtl/>
        </w:rPr>
        <w:t>אחרים</w:t>
      </w:r>
      <w:r w:rsidRPr="007729D3">
        <w:rPr>
          <w:szCs w:val="24"/>
          <w:rtl/>
        </w:rPr>
        <w:t xml:space="preserve"> </w:t>
      </w:r>
      <w:r w:rsidRPr="007729D3">
        <w:rPr>
          <w:rFonts w:hint="eastAsia"/>
          <w:szCs w:val="24"/>
          <w:rtl/>
        </w:rPr>
        <w:t>ו</w:t>
      </w:r>
      <w:r w:rsidRPr="007729D3">
        <w:rPr>
          <w:szCs w:val="24"/>
          <w:rtl/>
        </w:rPr>
        <w:t>/</w:t>
      </w:r>
      <w:r w:rsidRPr="007729D3">
        <w:rPr>
          <w:rFonts w:hint="eastAsia"/>
          <w:szCs w:val="24"/>
          <w:rtl/>
        </w:rPr>
        <w:t>או</w:t>
      </w:r>
      <w:r w:rsidRPr="007729D3">
        <w:rPr>
          <w:szCs w:val="24"/>
          <w:rtl/>
        </w:rPr>
        <w:t xml:space="preserve"> </w:t>
      </w:r>
      <w:r w:rsidRPr="007729D3">
        <w:rPr>
          <w:rFonts w:hint="eastAsia"/>
          <w:szCs w:val="24"/>
          <w:rtl/>
        </w:rPr>
        <w:t>נוספים</w:t>
      </w:r>
      <w:r w:rsidRPr="007729D3">
        <w:rPr>
          <w:szCs w:val="24"/>
          <w:rtl/>
        </w:rPr>
        <w:t xml:space="preserve"> </w:t>
      </w:r>
      <w:r w:rsidRPr="007729D3">
        <w:rPr>
          <w:rFonts w:hint="eastAsia"/>
          <w:szCs w:val="24"/>
          <w:rtl/>
        </w:rPr>
        <w:t>את</w:t>
      </w:r>
      <w:r w:rsidRPr="007729D3">
        <w:rPr>
          <w:szCs w:val="24"/>
          <w:rtl/>
        </w:rPr>
        <w:t xml:space="preserve"> </w:t>
      </w:r>
      <w:r w:rsidRPr="007729D3">
        <w:rPr>
          <w:rFonts w:hint="eastAsia"/>
          <w:szCs w:val="24"/>
          <w:rtl/>
        </w:rPr>
        <w:t>אישורו</w:t>
      </w:r>
      <w:r w:rsidRPr="007729D3">
        <w:rPr>
          <w:szCs w:val="24"/>
          <w:rtl/>
        </w:rPr>
        <w:t xml:space="preserve"> </w:t>
      </w:r>
      <w:r w:rsidRPr="007729D3">
        <w:rPr>
          <w:rFonts w:hint="eastAsia"/>
          <w:szCs w:val="24"/>
          <w:rtl/>
        </w:rPr>
        <w:t>בכתב</w:t>
      </w:r>
      <w:r w:rsidRPr="007729D3">
        <w:rPr>
          <w:szCs w:val="24"/>
          <w:rtl/>
        </w:rPr>
        <w:t xml:space="preserve"> </w:t>
      </w:r>
      <w:r w:rsidRPr="007729D3">
        <w:rPr>
          <w:rFonts w:hint="eastAsia"/>
          <w:szCs w:val="24"/>
          <w:rtl/>
        </w:rPr>
        <w:t>של</w:t>
      </w:r>
      <w:r w:rsidRPr="007729D3">
        <w:rPr>
          <w:szCs w:val="24"/>
          <w:rtl/>
        </w:rPr>
        <w:t xml:space="preserve"> </w:t>
      </w:r>
      <w:r>
        <w:rPr>
          <w:rFonts w:hint="cs"/>
          <w:szCs w:val="24"/>
          <w:rtl/>
        </w:rPr>
        <w:t>מנהל ההתקשרות</w:t>
      </w:r>
      <w:r w:rsidRPr="007729D3">
        <w:rPr>
          <w:rFonts w:hint="cs"/>
          <w:szCs w:val="24"/>
          <w:rtl/>
        </w:rPr>
        <w:t>.</w:t>
      </w:r>
    </w:p>
    <w:p w:rsidR="009802BC" w:rsidRPr="007729D3" w:rsidRDefault="009802BC" w:rsidP="005852C1">
      <w:pPr>
        <w:pStyle w:val="ad"/>
        <w:numPr>
          <w:ilvl w:val="1"/>
          <w:numId w:val="18"/>
        </w:numPr>
        <w:tabs>
          <w:tab w:val="num" w:pos="2006"/>
          <w:tab w:val="right" w:pos="8640"/>
        </w:tabs>
        <w:spacing w:after="120"/>
        <w:jc w:val="both"/>
        <w:rPr>
          <w:szCs w:val="24"/>
        </w:rPr>
      </w:pPr>
      <w:bookmarkStart w:id="536" w:name="_Ref237266741"/>
      <w:r w:rsidRPr="007729D3">
        <w:rPr>
          <w:rFonts w:hint="cs"/>
          <w:szCs w:val="24"/>
          <w:rtl/>
        </w:rPr>
        <w:t>מובהר בזאת, כי הספק י</w:t>
      </w:r>
      <w:r>
        <w:rPr>
          <w:rFonts w:hint="cs"/>
          <w:szCs w:val="24"/>
          <w:rtl/>
        </w:rPr>
        <w:t>י</w:t>
      </w:r>
      <w:r w:rsidRPr="007729D3">
        <w:rPr>
          <w:rFonts w:hint="cs"/>
          <w:szCs w:val="24"/>
          <w:rtl/>
        </w:rPr>
        <w:t>שא באחריות המלאה והבלעדית לכך שבכל עת יוקצו לטובת ביצוע השירותים כל כוח האדם, בכל היקף נדרש, לצורך ביצוע והשלמת השירותים במועדם לצורך עמידה בזמנים הנקובים במסגרת ה</w:t>
      </w:r>
      <w:r>
        <w:rPr>
          <w:rFonts w:hint="cs"/>
          <w:szCs w:val="24"/>
          <w:rtl/>
        </w:rPr>
        <w:t>חוזה</w:t>
      </w:r>
      <w:r w:rsidRPr="007729D3">
        <w:rPr>
          <w:rFonts w:hint="cs"/>
          <w:szCs w:val="24"/>
          <w:rtl/>
        </w:rPr>
        <w:t>, וזאת מבלי שהספק יהיה זכאי בשל כך לכל תמורה ו/או תשלום ו/או פיצוי ו/או שיפוי מכל מין וסוג שהוא.</w:t>
      </w:r>
      <w:bookmarkEnd w:id="536"/>
    </w:p>
    <w:p w:rsidR="009802BC" w:rsidRPr="009362DB" w:rsidRDefault="009802BC" w:rsidP="005852C1">
      <w:pPr>
        <w:pStyle w:val="ad"/>
        <w:numPr>
          <w:ilvl w:val="1"/>
          <w:numId w:val="18"/>
        </w:numPr>
        <w:tabs>
          <w:tab w:val="num" w:pos="2006"/>
          <w:tab w:val="right" w:pos="8640"/>
        </w:tabs>
        <w:spacing w:after="120"/>
        <w:jc w:val="both"/>
        <w:rPr>
          <w:szCs w:val="24"/>
          <w:rtl/>
        </w:rPr>
      </w:pPr>
      <w:r w:rsidRPr="009362DB">
        <w:rPr>
          <w:szCs w:val="24"/>
          <w:rtl/>
        </w:rPr>
        <w:t>בכל עת יהיה המשרד זכאי לפסול כל אחד מעובדי הספק ו/או מי מטעמו או לדרוש את הפסקת עבודתו של כל אדם כאמור, אם מצא המשרד לפי שיקול דעתו כי אותו אדם אינו עומד בדרישות המשרד לשם אספקת השירותים באיכות נאותה ו/או מכל טעם אחר לפי שיקול דעתו הבלעדי, ומבלי שיהיה חייב לתת נימוקים על סיבות הפסילה או ההפסקה. במקרה כזה יידרש הספק להעמיד איש צוות חלופי מטעמו בהתאם לכל תנאי מכרז זה</w:t>
      </w:r>
      <w:r w:rsidR="00453018">
        <w:rPr>
          <w:rFonts w:hint="cs"/>
          <w:szCs w:val="24"/>
          <w:rtl/>
        </w:rPr>
        <w:t xml:space="preserve">, ויהיה אחראי לבצע </w:t>
      </w:r>
      <w:r w:rsidR="00453018" w:rsidRPr="00453018">
        <w:rPr>
          <w:szCs w:val="24"/>
          <w:rtl/>
        </w:rPr>
        <w:t>חפיפה מיטבית</w:t>
      </w:r>
      <w:r w:rsidR="00453018" w:rsidRPr="00453018">
        <w:rPr>
          <w:rFonts w:hint="cs"/>
          <w:szCs w:val="24"/>
          <w:rtl/>
        </w:rPr>
        <w:t xml:space="preserve">, מקיפה </w:t>
      </w:r>
      <w:r w:rsidR="00453018" w:rsidRPr="00453018">
        <w:rPr>
          <w:szCs w:val="24"/>
          <w:rtl/>
        </w:rPr>
        <w:t xml:space="preserve">ומספקת </w:t>
      </w:r>
      <w:r w:rsidR="00453018" w:rsidRPr="00453018">
        <w:rPr>
          <w:rFonts w:hint="cs"/>
          <w:szCs w:val="24"/>
          <w:rtl/>
        </w:rPr>
        <w:t>ל</w:t>
      </w:r>
      <w:r w:rsidR="00453018">
        <w:rPr>
          <w:rFonts w:hint="cs"/>
          <w:szCs w:val="24"/>
          <w:rtl/>
        </w:rPr>
        <w:t>איש הצוות החלופי</w:t>
      </w:r>
      <w:r w:rsidR="00453018" w:rsidRPr="00453018">
        <w:rPr>
          <w:szCs w:val="24"/>
          <w:rtl/>
        </w:rPr>
        <w:t>, בהיקף המקובל על שני הצדדים</w:t>
      </w:r>
      <w:r w:rsidRPr="009362DB">
        <w:rPr>
          <w:szCs w:val="24"/>
          <w:rtl/>
        </w:rPr>
        <w:t>.</w:t>
      </w:r>
    </w:p>
    <w:p w:rsidR="009802BC" w:rsidRDefault="009802BC" w:rsidP="005852C1">
      <w:pPr>
        <w:pStyle w:val="ad"/>
        <w:numPr>
          <w:ilvl w:val="1"/>
          <w:numId w:val="18"/>
        </w:numPr>
        <w:tabs>
          <w:tab w:val="num" w:pos="2006"/>
          <w:tab w:val="right" w:pos="8640"/>
        </w:tabs>
        <w:spacing w:after="120"/>
        <w:jc w:val="both"/>
        <w:rPr>
          <w:szCs w:val="24"/>
        </w:rPr>
      </w:pPr>
      <w:r w:rsidRPr="009362DB">
        <w:rPr>
          <w:szCs w:val="24"/>
          <w:rtl/>
        </w:rPr>
        <w:t>המשרד לא יהיה חייב לפצות את הספק בדרך כלשהי בגין הפסדים או נזקים העשויים להיגרם לו אם המשרד סירב לקבל השירותים באמצעות עובד כלשהו או בגין החלפתו או הרחקתו עפ"י דרישת המשרד</w:t>
      </w:r>
      <w:r>
        <w:rPr>
          <w:rFonts w:hint="cs"/>
          <w:szCs w:val="24"/>
          <w:rtl/>
        </w:rPr>
        <w:t>, וכן לא ישמש הדבר כעילה לדחיית מועד מתן השירותים</w:t>
      </w:r>
      <w:r w:rsidRPr="009362DB">
        <w:rPr>
          <w:szCs w:val="24"/>
          <w:rtl/>
        </w:rPr>
        <w:t>.</w:t>
      </w:r>
    </w:p>
    <w:p w:rsidR="009802BC" w:rsidRDefault="009802BC" w:rsidP="00F37ACE">
      <w:pPr>
        <w:pStyle w:val="ad"/>
        <w:numPr>
          <w:ilvl w:val="0"/>
          <w:numId w:val="18"/>
        </w:numPr>
        <w:tabs>
          <w:tab w:val="right" w:pos="8640"/>
        </w:tabs>
        <w:spacing w:after="120"/>
        <w:jc w:val="both"/>
        <w:rPr>
          <w:b/>
          <w:bCs/>
          <w:u w:val="single"/>
        </w:rPr>
      </w:pPr>
      <w:bookmarkStart w:id="537" w:name="_Ref395629412"/>
      <w:r>
        <w:rPr>
          <w:rFonts w:hint="cs"/>
          <w:b/>
          <w:bCs/>
          <w:szCs w:val="24"/>
          <w:u w:val="single"/>
          <w:rtl/>
        </w:rPr>
        <w:t xml:space="preserve">התקשרות הספק עם </w:t>
      </w:r>
      <w:r w:rsidRPr="000D23D2">
        <w:rPr>
          <w:b/>
          <w:bCs/>
          <w:szCs w:val="24"/>
          <w:u w:val="single"/>
          <w:rtl/>
        </w:rPr>
        <w:t>קבלני משנה</w:t>
      </w:r>
      <w:bookmarkEnd w:id="537"/>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rFonts w:hint="cs"/>
          <w:sz w:val="20"/>
          <w:szCs w:val="24"/>
          <w:rtl/>
        </w:rPr>
        <w:t>הספק</w:t>
      </w:r>
      <w:r w:rsidRPr="005852C1">
        <w:rPr>
          <w:sz w:val="20"/>
          <w:szCs w:val="24"/>
          <w:rtl/>
        </w:rPr>
        <w:t xml:space="preserve"> לא יהיה רשאי לה</w:t>
      </w:r>
      <w:r w:rsidRPr="005852C1">
        <w:rPr>
          <w:rFonts w:hint="cs"/>
          <w:sz w:val="20"/>
          <w:szCs w:val="24"/>
          <w:rtl/>
        </w:rPr>
        <w:t>תקשר</w:t>
      </w:r>
      <w:r w:rsidRPr="005852C1">
        <w:rPr>
          <w:sz w:val="20"/>
          <w:szCs w:val="24"/>
          <w:rtl/>
        </w:rPr>
        <w:t xml:space="preserve"> </w:t>
      </w:r>
      <w:r w:rsidRPr="005852C1">
        <w:rPr>
          <w:rFonts w:hint="cs"/>
          <w:sz w:val="20"/>
          <w:szCs w:val="24"/>
          <w:rtl/>
        </w:rPr>
        <w:t xml:space="preserve">עם </w:t>
      </w:r>
      <w:r w:rsidRPr="005852C1">
        <w:rPr>
          <w:sz w:val="20"/>
          <w:szCs w:val="24"/>
          <w:rtl/>
        </w:rPr>
        <w:t xml:space="preserve">קבלני משנה מטעמו לצורך ביצוע השירותים, </w:t>
      </w:r>
      <w:r w:rsidRPr="005852C1">
        <w:rPr>
          <w:rFonts w:hint="cs"/>
          <w:sz w:val="20"/>
          <w:szCs w:val="24"/>
          <w:rtl/>
        </w:rPr>
        <w:t>למעט אם הציע זאת במסגרת הצעתו (ורק ביחס לאותו ספק משנה שנכלל והוצע במסגרת הצעת הספק), וזאת אך ורק בקשר ל</w:t>
      </w:r>
      <w:r w:rsidR="00AD5DFD" w:rsidRPr="005852C1">
        <w:rPr>
          <w:rFonts w:hint="cs"/>
          <w:sz w:val="20"/>
          <w:szCs w:val="24"/>
          <w:rtl/>
        </w:rPr>
        <w:t>עבודות</w:t>
      </w:r>
      <w:r w:rsidRPr="005852C1">
        <w:rPr>
          <w:rFonts w:hint="cs"/>
          <w:sz w:val="20"/>
          <w:szCs w:val="24"/>
          <w:rtl/>
        </w:rPr>
        <w:t xml:space="preserve"> </w:t>
      </w:r>
      <w:r w:rsidR="00AD5DFD" w:rsidRPr="005852C1">
        <w:rPr>
          <w:rFonts w:hint="cs"/>
          <w:sz w:val="20"/>
          <w:szCs w:val="24"/>
          <w:rtl/>
        </w:rPr>
        <w:t>הדורשות התמחות מיוחדת</w:t>
      </w:r>
      <w:r w:rsidRPr="005852C1">
        <w:rPr>
          <w:rFonts w:hint="cs"/>
          <w:sz w:val="20"/>
          <w:szCs w:val="24"/>
          <w:rtl/>
        </w:rPr>
        <w:t>.</w:t>
      </w:r>
    </w:p>
    <w:p w:rsidR="009802BC" w:rsidRPr="005852C1" w:rsidRDefault="009802BC" w:rsidP="009802BC">
      <w:pPr>
        <w:pStyle w:val="ad"/>
        <w:tabs>
          <w:tab w:val="num" w:pos="2006"/>
          <w:tab w:val="right" w:pos="8640"/>
        </w:tabs>
        <w:spacing w:after="120"/>
        <w:ind w:left="1276"/>
        <w:jc w:val="both"/>
        <w:rPr>
          <w:sz w:val="20"/>
          <w:szCs w:val="24"/>
        </w:rPr>
      </w:pPr>
      <w:r w:rsidRPr="005852C1">
        <w:rPr>
          <w:rFonts w:hint="cs"/>
          <w:sz w:val="20"/>
          <w:szCs w:val="24"/>
          <w:rtl/>
        </w:rPr>
        <w:t>על אף האמור, הספק יהא רשאי להתקשר עם קבלני משנה, וזאת בכפוף ל</w:t>
      </w:r>
      <w:r w:rsidRPr="005852C1">
        <w:rPr>
          <w:sz w:val="20"/>
          <w:szCs w:val="24"/>
          <w:rtl/>
        </w:rPr>
        <w:t xml:space="preserve">אישור המשרד מראש ובכתב טרם </w:t>
      </w:r>
      <w:r w:rsidRPr="005852C1">
        <w:rPr>
          <w:rFonts w:hint="cs"/>
          <w:sz w:val="20"/>
          <w:szCs w:val="24"/>
          <w:rtl/>
        </w:rPr>
        <w:t xml:space="preserve">ההתקשרות עם </w:t>
      </w:r>
      <w:r w:rsidRPr="005852C1">
        <w:rPr>
          <w:sz w:val="20"/>
          <w:szCs w:val="24"/>
          <w:rtl/>
        </w:rPr>
        <w:t xml:space="preserve">קבלני </w:t>
      </w:r>
      <w:r w:rsidRPr="005852C1">
        <w:rPr>
          <w:rFonts w:hint="cs"/>
          <w:sz w:val="20"/>
          <w:szCs w:val="24"/>
          <w:rtl/>
        </w:rPr>
        <w:t>ה</w:t>
      </w:r>
      <w:r w:rsidRPr="005852C1">
        <w:rPr>
          <w:sz w:val="20"/>
          <w:szCs w:val="24"/>
          <w:rtl/>
        </w:rPr>
        <w:t>משנה</w:t>
      </w:r>
      <w:r w:rsidRPr="005852C1">
        <w:rPr>
          <w:rFonts w:hint="cs"/>
          <w:sz w:val="20"/>
          <w:szCs w:val="24"/>
          <w:rtl/>
        </w:rPr>
        <w:t>, ובהתאם לשיקול דעתו הבלעדי והמוחלט של המשרד</w:t>
      </w:r>
      <w:r w:rsidRPr="005852C1">
        <w:rPr>
          <w:sz w:val="20"/>
          <w:szCs w:val="24"/>
          <w:rtl/>
        </w:rPr>
        <w:t>. ככל שיאו</w:t>
      </w:r>
      <w:r w:rsidRPr="005852C1">
        <w:rPr>
          <w:rFonts w:hint="cs"/>
          <w:sz w:val="20"/>
          <w:szCs w:val="24"/>
          <w:rtl/>
        </w:rPr>
        <w:t>ש</w:t>
      </w:r>
      <w:r w:rsidRPr="005852C1">
        <w:rPr>
          <w:sz w:val="20"/>
          <w:szCs w:val="24"/>
          <w:rtl/>
        </w:rPr>
        <w:t xml:space="preserve">רו, הספק יוודא שקבלני המשנה יקיימו את ההוראות הקבועות בסעיפים </w:t>
      </w:r>
      <w:r w:rsidR="00066904">
        <w:fldChar w:fldCharType="begin"/>
      </w:r>
      <w:r w:rsidR="00066904">
        <w:instrText xml:space="preserve"> REF _Ref395696712 \r \h  \* MERGEFORMAT </w:instrText>
      </w:r>
      <w:r w:rsidR="00066904">
        <w:fldChar w:fldCharType="separate"/>
      </w:r>
      <w:r w:rsidR="00F9240A" w:rsidRPr="00F9240A">
        <w:rPr>
          <w:sz w:val="20"/>
          <w:szCs w:val="24"/>
          <w:cs/>
        </w:rPr>
        <w:t>‎</w:t>
      </w:r>
      <w:r w:rsidR="00F9240A" w:rsidRPr="00F9240A">
        <w:rPr>
          <w:sz w:val="20"/>
          <w:szCs w:val="24"/>
        </w:rPr>
        <w:t>19</w:t>
      </w:r>
      <w:r w:rsidR="00066904">
        <w:fldChar w:fldCharType="end"/>
      </w:r>
      <w:r w:rsidRPr="005852C1">
        <w:rPr>
          <w:rFonts w:hint="cs"/>
          <w:sz w:val="20"/>
          <w:szCs w:val="24"/>
          <w:rtl/>
        </w:rPr>
        <w:t xml:space="preserve"> </w:t>
      </w:r>
      <w:r w:rsidRPr="005852C1">
        <w:rPr>
          <w:sz w:val="20"/>
          <w:szCs w:val="24"/>
          <w:rtl/>
        </w:rPr>
        <w:t>ו-</w:t>
      </w:r>
      <w:r w:rsidR="00066904">
        <w:fldChar w:fldCharType="begin"/>
      </w:r>
      <w:r w:rsidR="00066904">
        <w:instrText xml:space="preserve"> REF _Ref395696725 \r \h  \* MERGEFORMAT </w:instrText>
      </w:r>
      <w:r w:rsidR="00066904">
        <w:fldChar w:fldCharType="separate"/>
      </w:r>
      <w:r w:rsidR="00F9240A" w:rsidRPr="00F9240A">
        <w:rPr>
          <w:sz w:val="20"/>
          <w:szCs w:val="24"/>
          <w:cs/>
        </w:rPr>
        <w:t>‎</w:t>
      </w:r>
      <w:r w:rsidR="00F9240A" w:rsidRPr="00F9240A">
        <w:rPr>
          <w:sz w:val="20"/>
          <w:szCs w:val="24"/>
        </w:rPr>
        <w:t>20</w:t>
      </w:r>
      <w:r w:rsidR="00066904">
        <w:fldChar w:fldCharType="end"/>
      </w:r>
      <w:r w:rsidRPr="005852C1">
        <w:rPr>
          <w:rFonts w:hint="cs"/>
          <w:sz w:val="20"/>
          <w:szCs w:val="24"/>
          <w:rtl/>
        </w:rPr>
        <w:t xml:space="preserve"> </w:t>
      </w:r>
      <w:r w:rsidRPr="005852C1">
        <w:rPr>
          <w:sz w:val="20"/>
          <w:szCs w:val="24"/>
          <w:rtl/>
        </w:rPr>
        <w:t>להלן</w:t>
      </w:r>
      <w:r w:rsidRPr="005852C1">
        <w:rPr>
          <w:rFonts w:hint="cs"/>
          <w:sz w:val="20"/>
          <w:szCs w:val="24"/>
          <w:rtl/>
        </w:rPr>
        <w:t>.</w:t>
      </w:r>
    </w:p>
    <w:p w:rsidR="009802BC" w:rsidRPr="005852C1" w:rsidRDefault="009802BC" w:rsidP="009802BC">
      <w:pPr>
        <w:pStyle w:val="aff9"/>
        <w:spacing w:after="120" w:line="240" w:lineRule="auto"/>
        <w:ind w:left="1276" w:right="0" w:firstLine="0"/>
        <w:rPr>
          <w:sz w:val="20"/>
          <w:rtl/>
        </w:rPr>
      </w:pPr>
      <w:r w:rsidRPr="005852C1">
        <w:rPr>
          <w:sz w:val="20"/>
          <w:rtl/>
        </w:rPr>
        <w:t>יודגש, כי המשרד יהיה רשאי לפסול כל קבלן משנה של הספק, ו/או לדרוש מהספק בכל עת להפסיק כל קשר עם קבלן משנה מסוים בקשר עם השירותים, והכל עפ"י שיקול דעתו הבלעדי של המשרד.</w:t>
      </w:r>
    </w:p>
    <w:p w:rsidR="009802BC" w:rsidRPr="005852C1" w:rsidRDefault="009802BC" w:rsidP="005852C1">
      <w:pPr>
        <w:pStyle w:val="ad"/>
        <w:numPr>
          <w:ilvl w:val="1"/>
          <w:numId w:val="18"/>
        </w:numPr>
        <w:tabs>
          <w:tab w:val="num" w:pos="2006"/>
          <w:tab w:val="right" w:pos="8640"/>
        </w:tabs>
        <w:spacing w:after="120"/>
        <w:jc w:val="both"/>
        <w:rPr>
          <w:sz w:val="20"/>
          <w:szCs w:val="24"/>
          <w:rtl/>
        </w:rPr>
      </w:pPr>
      <w:r w:rsidRPr="005852C1">
        <w:rPr>
          <w:sz w:val="20"/>
          <w:szCs w:val="24"/>
          <w:rtl/>
        </w:rPr>
        <w:t>יובהר, כי הספק יהיה אחראי לכל פעולות ו/או מחדלי ו/או נזקי קבלני המשנה מטעמו (ככל שאושר לספק על ידי המשרד לה</w:t>
      </w:r>
      <w:r w:rsidRPr="005852C1">
        <w:rPr>
          <w:rFonts w:hint="cs"/>
          <w:sz w:val="20"/>
          <w:szCs w:val="24"/>
          <w:rtl/>
        </w:rPr>
        <w:t>תקשר</w:t>
      </w:r>
      <w:r w:rsidRPr="005852C1">
        <w:rPr>
          <w:sz w:val="20"/>
          <w:szCs w:val="24"/>
          <w:rtl/>
        </w:rPr>
        <w:t xml:space="preserve"> </w:t>
      </w:r>
      <w:r w:rsidRPr="005852C1">
        <w:rPr>
          <w:rFonts w:hint="cs"/>
          <w:sz w:val="20"/>
          <w:szCs w:val="24"/>
          <w:rtl/>
        </w:rPr>
        <w:t xml:space="preserve">עם </w:t>
      </w:r>
      <w:r w:rsidRPr="005852C1">
        <w:rPr>
          <w:sz w:val="20"/>
          <w:szCs w:val="24"/>
          <w:rtl/>
        </w:rPr>
        <w:t>קבלני משנה).</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rFonts w:hint="eastAsia"/>
          <w:sz w:val="20"/>
          <w:szCs w:val="24"/>
          <w:rtl/>
        </w:rPr>
        <w:t>יודגש</w:t>
      </w:r>
      <w:r w:rsidRPr="005852C1">
        <w:rPr>
          <w:sz w:val="20"/>
          <w:szCs w:val="24"/>
          <w:rtl/>
        </w:rPr>
        <w:t xml:space="preserve"> כי התשלומים הנובעים מחוזה זה בהתאם ל</w:t>
      </w:r>
      <w:r w:rsidRPr="005852C1">
        <w:rPr>
          <w:rFonts w:hint="eastAsia"/>
          <w:sz w:val="20"/>
          <w:szCs w:val="24"/>
          <w:rtl/>
        </w:rPr>
        <w:t>אמור</w:t>
      </w:r>
      <w:r w:rsidRPr="005852C1">
        <w:rPr>
          <w:sz w:val="20"/>
          <w:szCs w:val="24"/>
          <w:rtl/>
        </w:rPr>
        <w:t xml:space="preserve"> </w:t>
      </w:r>
      <w:r w:rsidRPr="005852C1">
        <w:rPr>
          <w:rFonts w:hint="eastAsia"/>
          <w:sz w:val="20"/>
          <w:szCs w:val="24"/>
          <w:rtl/>
        </w:rPr>
        <w:t>בסעיף</w:t>
      </w:r>
      <w:r w:rsidRPr="005852C1">
        <w:rPr>
          <w:rFonts w:hint="cs"/>
          <w:sz w:val="20"/>
          <w:szCs w:val="24"/>
        </w:rPr>
        <w:t xml:space="preserve"> </w:t>
      </w:r>
      <w:r w:rsidR="00066904">
        <w:fldChar w:fldCharType="begin"/>
      </w:r>
      <w:r w:rsidR="00066904">
        <w:instrText xml:space="preserve"> REF _Ref395628147 \r \h  \* MERGEFORMAT </w:instrText>
      </w:r>
      <w:r w:rsidR="00066904">
        <w:fldChar w:fldCharType="separate"/>
      </w:r>
      <w:r w:rsidR="00F9240A" w:rsidRPr="00F9240A">
        <w:rPr>
          <w:sz w:val="20"/>
          <w:szCs w:val="24"/>
          <w:cs/>
        </w:rPr>
        <w:t>‎</w:t>
      </w:r>
      <w:r w:rsidR="00F9240A" w:rsidRPr="00F9240A">
        <w:rPr>
          <w:sz w:val="20"/>
          <w:szCs w:val="24"/>
        </w:rPr>
        <w:t>8</w:t>
      </w:r>
      <w:r w:rsidR="00066904">
        <w:fldChar w:fldCharType="end"/>
      </w:r>
      <w:r w:rsidRPr="005852C1">
        <w:rPr>
          <w:rFonts w:hint="cs"/>
          <w:sz w:val="20"/>
          <w:szCs w:val="24"/>
        </w:rPr>
        <w:t xml:space="preserve"> </w:t>
      </w:r>
      <w:r w:rsidRPr="005852C1">
        <w:rPr>
          <w:rFonts w:hint="cs"/>
          <w:sz w:val="20"/>
          <w:szCs w:val="24"/>
          <w:rtl/>
        </w:rPr>
        <w:t>לעיל</w:t>
      </w:r>
      <w:r w:rsidRPr="005852C1">
        <w:rPr>
          <w:sz w:val="20"/>
          <w:szCs w:val="24"/>
          <w:rtl/>
        </w:rPr>
        <w:t xml:space="preserve"> ישולמו ע</w:t>
      </w:r>
      <w:r w:rsidRPr="005852C1">
        <w:rPr>
          <w:rFonts w:hint="eastAsia"/>
          <w:sz w:val="20"/>
          <w:szCs w:val="24"/>
          <w:rtl/>
        </w:rPr>
        <w:t>ל</w:t>
      </w:r>
      <w:r w:rsidRPr="005852C1">
        <w:rPr>
          <w:sz w:val="20"/>
          <w:szCs w:val="24"/>
          <w:rtl/>
        </w:rPr>
        <w:t xml:space="preserve"> ידי המשרד לידי ה</w:t>
      </w:r>
      <w:r w:rsidRPr="005852C1">
        <w:rPr>
          <w:rFonts w:hint="eastAsia"/>
          <w:sz w:val="20"/>
          <w:szCs w:val="24"/>
          <w:rtl/>
        </w:rPr>
        <w:t>ספק</w:t>
      </w:r>
      <w:r w:rsidRPr="005852C1">
        <w:rPr>
          <w:sz w:val="20"/>
          <w:szCs w:val="24"/>
          <w:rtl/>
        </w:rPr>
        <w:t xml:space="preserve"> בלבד</w:t>
      </w:r>
      <w:r w:rsidR="00453018" w:rsidRPr="005852C1">
        <w:rPr>
          <w:rFonts w:hint="cs"/>
          <w:sz w:val="20"/>
          <w:szCs w:val="24"/>
          <w:rtl/>
        </w:rPr>
        <w:t xml:space="preserve"> ולא תהיה ל</w:t>
      </w:r>
      <w:r w:rsidR="00276078" w:rsidRPr="005852C1">
        <w:rPr>
          <w:rFonts w:hint="cs"/>
          <w:sz w:val="20"/>
          <w:szCs w:val="24"/>
          <w:rtl/>
        </w:rPr>
        <w:t>משרד</w:t>
      </w:r>
      <w:r w:rsidR="00453018" w:rsidRPr="005852C1">
        <w:rPr>
          <w:rFonts w:hint="cs"/>
          <w:sz w:val="20"/>
          <w:szCs w:val="24"/>
          <w:rtl/>
        </w:rPr>
        <w:t xml:space="preserve"> כל אחריות בקשר לתשלום לקבלן המשנה ו/או ליחסיו עם הספק</w:t>
      </w:r>
      <w:r w:rsidRPr="005852C1">
        <w:rPr>
          <w:sz w:val="20"/>
          <w:szCs w:val="24"/>
          <w:rtl/>
        </w:rPr>
        <w:t>.</w:t>
      </w:r>
    </w:p>
    <w:p w:rsidR="009802BC" w:rsidRPr="005852C1" w:rsidRDefault="009802BC" w:rsidP="005852C1">
      <w:pPr>
        <w:pStyle w:val="ad"/>
        <w:numPr>
          <w:ilvl w:val="1"/>
          <w:numId w:val="18"/>
        </w:numPr>
        <w:tabs>
          <w:tab w:val="num" w:pos="2006"/>
          <w:tab w:val="right" w:pos="8640"/>
        </w:tabs>
        <w:spacing w:after="120"/>
        <w:jc w:val="both"/>
        <w:rPr>
          <w:sz w:val="20"/>
          <w:szCs w:val="24"/>
          <w:rtl/>
        </w:rPr>
      </w:pPr>
      <w:r w:rsidRPr="005852C1">
        <w:rPr>
          <w:rFonts w:hint="eastAsia"/>
          <w:sz w:val="20"/>
          <w:szCs w:val="24"/>
          <w:rtl/>
        </w:rPr>
        <w:t>לא</w:t>
      </w:r>
      <w:r w:rsidRPr="005852C1">
        <w:rPr>
          <w:sz w:val="20"/>
          <w:szCs w:val="24"/>
          <w:rtl/>
        </w:rPr>
        <w:t xml:space="preserve"> יה</w:t>
      </w:r>
      <w:r w:rsidRPr="005852C1">
        <w:rPr>
          <w:rFonts w:hint="eastAsia"/>
          <w:sz w:val="20"/>
          <w:szCs w:val="24"/>
          <w:rtl/>
        </w:rPr>
        <w:t>יו</w:t>
      </w:r>
      <w:r w:rsidR="00453018" w:rsidRPr="005852C1">
        <w:rPr>
          <w:rFonts w:hint="cs"/>
          <w:sz w:val="20"/>
          <w:szCs w:val="24"/>
          <w:rtl/>
        </w:rPr>
        <w:t xml:space="preserve"> לקבלן משנה - כמו גם לצד ג' כלשהו מטעם הספק ו</w:t>
      </w:r>
      <w:r w:rsidRPr="005852C1">
        <w:rPr>
          <w:sz w:val="20"/>
          <w:szCs w:val="24"/>
          <w:rtl/>
        </w:rPr>
        <w:t xml:space="preserve">לרבות לאנשי הצוות הנזכרים </w:t>
      </w:r>
      <w:r w:rsidRPr="005852C1">
        <w:rPr>
          <w:rFonts w:hint="eastAsia"/>
          <w:sz w:val="20"/>
          <w:szCs w:val="24"/>
          <w:rtl/>
        </w:rPr>
        <w:t>בסעיף</w:t>
      </w:r>
      <w:r w:rsidRPr="005852C1">
        <w:rPr>
          <w:rFonts w:hint="cs"/>
          <w:sz w:val="20"/>
          <w:szCs w:val="24"/>
          <w:rtl/>
        </w:rPr>
        <w:t xml:space="preserve"> </w:t>
      </w:r>
      <w:r w:rsidR="00066904">
        <w:fldChar w:fldCharType="begin"/>
      </w:r>
      <w:r w:rsidR="00066904">
        <w:instrText xml:space="preserve"> REF _Ref395775828 \r \h  \* MERGEFORMAT </w:instrText>
      </w:r>
      <w:r w:rsidR="00066904">
        <w:fldChar w:fldCharType="separate"/>
      </w:r>
      <w:r w:rsidR="00F9240A" w:rsidRPr="00F9240A">
        <w:rPr>
          <w:sz w:val="20"/>
          <w:szCs w:val="24"/>
          <w:cs/>
        </w:rPr>
        <w:t>‎</w:t>
      </w:r>
      <w:r w:rsidR="00F9240A" w:rsidRPr="00F9240A">
        <w:rPr>
          <w:sz w:val="20"/>
          <w:szCs w:val="24"/>
        </w:rPr>
        <w:t>12.1</w:t>
      </w:r>
      <w:r w:rsidR="00066904">
        <w:fldChar w:fldCharType="end"/>
      </w:r>
      <w:r w:rsidRPr="005852C1">
        <w:rPr>
          <w:rFonts w:hint="cs"/>
          <w:sz w:val="20"/>
          <w:szCs w:val="24"/>
          <w:rtl/>
        </w:rPr>
        <w:t xml:space="preserve"> </w:t>
      </w:r>
      <w:r w:rsidRPr="005852C1">
        <w:rPr>
          <w:rFonts w:hint="eastAsia"/>
          <w:sz w:val="20"/>
          <w:szCs w:val="24"/>
          <w:rtl/>
        </w:rPr>
        <w:t>לעיל</w:t>
      </w:r>
      <w:r w:rsidRPr="005852C1">
        <w:rPr>
          <w:sz w:val="20"/>
          <w:szCs w:val="24"/>
          <w:rtl/>
        </w:rPr>
        <w:t xml:space="preserve"> - זכויות כלשהן כלפי המש</w:t>
      </w:r>
      <w:r w:rsidRPr="005852C1">
        <w:rPr>
          <w:rFonts w:hint="eastAsia"/>
          <w:sz w:val="20"/>
          <w:szCs w:val="24"/>
          <w:rtl/>
        </w:rPr>
        <w:t>רד</w:t>
      </w:r>
      <w:r w:rsidRPr="005852C1">
        <w:rPr>
          <w:sz w:val="20"/>
          <w:szCs w:val="24"/>
          <w:rtl/>
        </w:rPr>
        <w:t>. מבלי לגרוע מהאמור, במ</w:t>
      </w:r>
      <w:r w:rsidRPr="005852C1">
        <w:rPr>
          <w:rFonts w:hint="cs"/>
          <w:sz w:val="20"/>
          <w:szCs w:val="24"/>
          <w:rtl/>
        </w:rPr>
        <w:t>קרה ש</w:t>
      </w:r>
      <w:r w:rsidRPr="005852C1">
        <w:rPr>
          <w:sz w:val="20"/>
          <w:szCs w:val="24"/>
          <w:rtl/>
        </w:rPr>
        <w:t>המשרד יידרש ו/או ייתבע ו/או יחויב בתשלום כלשהו לצד ג', ישפה ה</w:t>
      </w:r>
      <w:r w:rsidRPr="005852C1">
        <w:rPr>
          <w:rFonts w:hint="eastAsia"/>
          <w:sz w:val="20"/>
          <w:szCs w:val="24"/>
          <w:rtl/>
        </w:rPr>
        <w:t>ספק</w:t>
      </w:r>
      <w:r w:rsidRPr="005852C1">
        <w:rPr>
          <w:sz w:val="20"/>
          <w:szCs w:val="24"/>
          <w:rtl/>
        </w:rPr>
        <w:t xml:space="preserve"> את המשרד בגין כל הוצאותיו.</w:t>
      </w:r>
    </w:p>
    <w:p w:rsidR="009802BC" w:rsidRDefault="009802BC" w:rsidP="00F37ACE">
      <w:pPr>
        <w:pStyle w:val="ad"/>
        <w:numPr>
          <w:ilvl w:val="0"/>
          <w:numId w:val="18"/>
        </w:numPr>
        <w:tabs>
          <w:tab w:val="right" w:pos="8640"/>
        </w:tabs>
        <w:spacing w:after="120"/>
        <w:jc w:val="both"/>
        <w:rPr>
          <w:b/>
          <w:bCs/>
          <w:u w:val="single"/>
        </w:rPr>
      </w:pPr>
      <w:bookmarkStart w:id="538" w:name="_Ref407112762"/>
      <w:r w:rsidRPr="000D23D2">
        <w:rPr>
          <w:b/>
          <w:bCs/>
          <w:szCs w:val="24"/>
          <w:u w:val="single"/>
          <w:rtl/>
        </w:rPr>
        <w:t>העדר יחסי עובד-מעביד</w:t>
      </w:r>
      <w:bookmarkEnd w:id="538"/>
    </w:p>
    <w:p w:rsidR="009802BC" w:rsidRPr="005852C1" w:rsidRDefault="009802BC" w:rsidP="005852C1">
      <w:pPr>
        <w:pStyle w:val="ad"/>
        <w:numPr>
          <w:ilvl w:val="1"/>
          <w:numId w:val="18"/>
        </w:numPr>
        <w:tabs>
          <w:tab w:val="num" w:pos="2006"/>
          <w:tab w:val="right" w:pos="8640"/>
        </w:tabs>
        <w:spacing w:after="120"/>
        <w:jc w:val="both"/>
        <w:rPr>
          <w:sz w:val="20"/>
          <w:szCs w:val="24"/>
        </w:rPr>
      </w:pPr>
      <w:bookmarkStart w:id="539" w:name="_Ref395687308"/>
      <w:r w:rsidRPr="005852C1">
        <w:rPr>
          <w:sz w:val="20"/>
          <w:szCs w:val="24"/>
          <w:rtl/>
        </w:rPr>
        <w:t>אין בחוזה זה כדי ליצור בין הצדדים ו/או בין המשרד לבין עובדי הספק ו/או מי מטעמו יחסי עובד</w:t>
      </w:r>
      <w:r w:rsidRPr="005852C1">
        <w:rPr>
          <w:rFonts w:hint="cs"/>
          <w:sz w:val="20"/>
          <w:szCs w:val="24"/>
          <w:rtl/>
        </w:rPr>
        <w:t>-</w:t>
      </w:r>
      <w:r w:rsidRPr="005852C1">
        <w:rPr>
          <w:sz w:val="20"/>
          <w:szCs w:val="24"/>
          <w:rtl/>
        </w:rPr>
        <w:t>מעביד, שותפות או שליחות.</w:t>
      </w:r>
      <w:bookmarkEnd w:id="539"/>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מצהיר כי אין בחוזה זה או בתנאי מתנאיו כדי ליצור בין הספק ו/או המועסק על ידו ו/או מי מטעמו לבין המשרד יחסי עובד</w:t>
      </w:r>
      <w:r w:rsidRPr="005852C1">
        <w:rPr>
          <w:rFonts w:hint="cs"/>
          <w:sz w:val="20"/>
          <w:szCs w:val="24"/>
          <w:rtl/>
        </w:rPr>
        <w:t>-</w:t>
      </w:r>
      <w:r w:rsidRPr="005852C1">
        <w:rPr>
          <w:sz w:val="20"/>
          <w:szCs w:val="24"/>
          <w:rtl/>
        </w:rPr>
        <w:t>מעביד.</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rFonts w:hint="cs"/>
          <w:sz w:val="20"/>
          <w:szCs w:val="24"/>
          <w:rtl/>
        </w:rPr>
        <w:t>הספק מצהיר כי הודיע והבהיר לכל העובדים המועסקים על-ידיו לצורך מתן השירותים כי בינם לבין המשרד לא יתקיימו כל יחסי עובד-מעביד.</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w:t>
      </w:r>
      <w:r w:rsidRPr="005852C1">
        <w:rPr>
          <w:rFonts w:hint="cs"/>
          <w:sz w:val="20"/>
          <w:szCs w:val="24"/>
          <w:rtl/>
        </w:rPr>
        <w:t>עובד</w:t>
      </w:r>
      <w:r w:rsidRPr="005852C1">
        <w:rPr>
          <w:sz w:val="20"/>
          <w:szCs w:val="24"/>
          <w:rtl/>
        </w:rPr>
        <w:t xml:space="preserve"> המועסקים על ידי הספק ו/או מטעמו לצורך ביצוע חוזה זה, לרבות הצוות המקצועי וקבלני משנה ככל שיועסקו, ייחשבו לכל צורך כעובדיו ו/או עוזריו ו/או שליחיו של הספק בלבד.</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לא תהיינה לספק ו/או למי מטעמו ו/או למועסקים על יד</w:t>
      </w:r>
      <w:r w:rsidRPr="005852C1">
        <w:rPr>
          <w:rFonts w:hint="cs"/>
          <w:sz w:val="20"/>
          <w:szCs w:val="24"/>
          <w:rtl/>
        </w:rPr>
        <w:t>י</w:t>
      </w:r>
      <w:r w:rsidRPr="005852C1">
        <w:rPr>
          <w:sz w:val="20"/>
          <w:szCs w:val="24"/>
          <w:rtl/>
        </w:rPr>
        <w:t>ו בביצוע השירותים על פי חוזה זה זכויות של עובדים אצל המשרד ו/או המדינה והם לא יהיו זכאים לכל פיצוי ו/או הטבות כלשהן בקשר לביצוע השירותים על פי חוזה זה ו/או ביטולו ו/או סיומו ו/או הפסקתו מכל סיבה שהיא.</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הספק מתחייב למלא בכל עת אחר הוראות כל דין בקשר להעסקת עובדים ו/או מועסקים, לרבות ביצוע תשלומי ביטוח לאומי וכל התשלומים הסוציאליים המשתלמים על ידי המעביד וכל התשלומים שמעביד חייב בניכויים על פי </w:t>
      </w:r>
      <w:r w:rsidRPr="005852C1">
        <w:rPr>
          <w:rFonts w:hint="cs"/>
          <w:sz w:val="20"/>
          <w:szCs w:val="24"/>
          <w:rtl/>
        </w:rPr>
        <w:t>דין</w:t>
      </w:r>
      <w:r w:rsidRPr="005852C1">
        <w:rPr>
          <w:sz w:val="20"/>
          <w:szCs w:val="24"/>
          <w:rtl/>
        </w:rPr>
        <w:t>.</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אם ייקבע מסיבה כלשהי, כי למרות כוונת הצדדים המפורשת כפי שבאה לידי ביטוי בחוזה זה, יש לראות את ההתקשרות נשוא חוזה זה ביחס לספק ו/או מי מטעמו כהעסקת עובד וכי חלים עליה הדינים והתנאים החלים על </w:t>
      </w:r>
      <w:r w:rsidRPr="005852C1">
        <w:rPr>
          <w:rFonts w:hint="cs"/>
          <w:sz w:val="20"/>
          <w:szCs w:val="24"/>
          <w:rtl/>
        </w:rPr>
        <w:t xml:space="preserve">העסקת </w:t>
      </w:r>
      <w:r w:rsidRPr="005852C1">
        <w:rPr>
          <w:sz w:val="20"/>
          <w:szCs w:val="24"/>
          <w:rtl/>
        </w:rPr>
        <w:t>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מבלי לגרוע מן האמור לעיל, ב</w:t>
      </w:r>
      <w:r w:rsidRPr="005852C1">
        <w:rPr>
          <w:rFonts w:hint="cs"/>
          <w:sz w:val="20"/>
          <w:szCs w:val="24"/>
          <w:rtl/>
        </w:rPr>
        <w:t>מקרה ש</w:t>
      </w:r>
      <w:r w:rsidRPr="005852C1">
        <w:rPr>
          <w:sz w:val="20"/>
          <w:szCs w:val="24"/>
          <w:rtl/>
        </w:rPr>
        <w:t>למרות כוונת הצדדים המפורשת כפי שבאה לידי ביטוי בחוזה זה, יידרש המשרד במועד כלשהו לשלם תשלום שמקורו בטענה כי שררו יחסי עובד</w:t>
      </w:r>
      <w:r w:rsidRPr="005852C1">
        <w:rPr>
          <w:rFonts w:hint="cs"/>
          <w:sz w:val="20"/>
          <w:szCs w:val="24"/>
          <w:rtl/>
        </w:rPr>
        <w:t>-</w:t>
      </w:r>
      <w:r w:rsidRPr="005852C1">
        <w:rPr>
          <w:sz w:val="20"/>
          <w:szCs w:val="24"/>
          <w:rtl/>
        </w:rPr>
        <w:t>מעביד בין המשרד לבין הספק ו/או למי מטעמו, ישפה הספק את המשרד מיד עם דרישה בגין כל סכום שיידרש המשרד לשלם כאמור לרבות הוצאות ושכ"ט עו"ד, ככל שיהיו.</w:t>
      </w:r>
    </w:p>
    <w:p w:rsidR="009802BC" w:rsidRDefault="009802BC" w:rsidP="00774BFE">
      <w:pPr>
        <w:pStyle w:val="ad"/>
        <w:tabs>
          <w:tab w:val="num" w:pos="2006"/>
          <w:tab w:val="right" w:pos="8640"/>
        </w:tabs>
        <w:spacing w:after="120"/>
        <w:ind w:left="720"/>
        <w:jc w:val="both"/>
        <w:rPr>
          <w:rFonts w:ascii="Arial Unicode MS" w:eastAsia="Arial Unicode MS" w:hAnsi="Arial Unicode MS"/>
          <w:b/>
          <w:bCs/>
          <w:szCs w:val="24"/>
        </w:rPr>
      </w:pPr>
      <w:r w:rsidRPr="000B2080">
        <w:rPr>
          <w:b/>
          <w:bCs/>
          <w:szCs w:val="24"/>
          <w:rtl/>
        </w:rPr>
        <w:t>סעיף זה הינו תנאי עיקרי ויסודי ב</w:t>
      </w:r>
      <w:r>
        <w:rPr>
          <w:b/>
          <w:bCs/>
          <w:szCs w:val="24"/>
          <w:rtl/>
        </w:rPr>
        <w:t>חוזה זה</w:t>
      </w:r>
      <w:r w:rsidRPr="000B2080">
        <w:rPr>
          <w:b/>
          <w:bCs/>
          <w:szCs w:val="24"/>
          <w:rtl/>
        </w:rPr>
        <w:t>.</w:t>
      </w:r>
    </w:p>
    <w:p w:rsidR="009802BC" w:rsidRPr="00C519B8" w:rsidRDefault="009802BC" w:rsidP="00F37ACE">
      <w:pPr>
        <w:pStyle w:val="ad"/>
        <w:numPr>
          <w:ilvl w:val="0"/>
          <w:numId w:val="18"/>
        </w:numPr>
        <w:tabs>
          <w:tab w:val="right" w:pos="8640"/>
        </w:tabs>
        <w:spacing w:after="120"/>
        <w:jc w:val="both"/>
        <w:rPr>
          <w:b/>
          <w:bCs/>
          <w:szCs w:val="24"/>
          <w:u w:val="single"/>
        </w:rPr>
      </w:pPr>
      <w:r>
        <w:rPr>
          <w:rFonts w:hint="cs"/>
          <w:b/>
          <w:bCs/>
          <w:szCs w:val="24"/>
          <w:u w:val="single"/>
          <w:rtl/>
        </w:rPr>
        <w:t>קיזוז ועיכבון</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rFonts w:hint="cs"/>
          <w:sz w:val="20"/>
          <w:szCs w:val="24"/>
          <w:rtl/>
        </w:rPr>
        <w:t>המשרד יהא רשאי לקזז ו/או לעכב כל סכום ו/או תשלום המגיע ממנו לספק</w:t>
      </w:r>
      <w:r w:rsidR="00453018" w:rsidRPr="005852C1">
        <w:rPr>
          <w:sz w:val="20"/>
          <w:szCs w:val="24"/>
          <w:rtl/>
        </w:rPr>
        <w:t xml:space="preserve"> בכל מקרה של גרימת נזק ל</w:t>
      </w:r>
      <w:r w:rsidR="00276078" w:rsidRPr="005852C1">
        <w:rPr>
          <w:rFonts w:hint="cs"/>
          <w:sz w:val="20"/>
          <w:szCs w:val="24"/>
          <w:rtl/>
        </w:rPr>
        <w:t>משרד</w:t>
      </w:r>
      <w:r w:rsidR="00453018" w:rsidRPr="005852C1">
        <w:rPr>
          <w:rFonts w:hint="cs"/>
          <w:sz w:val="20"/>
          <w:szCs w:val="24"/>
          <w:rtl/>
        </w:rPr>
        <w:t xml:space="preserve"> </w:t>
      </w:r>
      <w:r w:rsidR="00453018" w:rsidRPr="005852C1">
        <w:rPr>
          <w:sz w:val="20"/>
          <w:szCs w:val="24"/>
          <w:rtl/>
        </w:rPr>
        <w:t>על ידי הספק או מי מטעמו, בין במישרין ובין בעקיפין</w:t>
      </w:r>
      <w:r w:rsidRPr="005852C1">
        <w:rPr>
          <w:rFonts w:hint="cs"/>
          <w:sz w:val="20"/>
          <w:szCs w:val="24"/>
          <w:rtl/>
        </w:rPr>
        <w:t>, וזאת בכפוף להודעה שתימסר לספק מראש.</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לא יהא רשאי לקזז ו/או לעכב כל סכום ו/או תשלום המגיע ממנו ל</w:t>
      </w:r>
      <w:r w:rsidRPr="005852C1">
        <w:rPr>
          <w:rFonts w:hint="cs"/>
          <w:sz w:val="20"/>
          <w:szCs w:val="24"/>
          <w:rtl/>
        </w:rPr>
        <w:t>משרד</w:t>
      </w:r>
      <w:r w:rsidRPr="005852C1">
        <w:rPr>
          <w:sz w:val="20"/>
          <w:szCs w:val="24"/>
          <w:rtl/>
        </w:rPr>
        <w:t xml:space="preserve"> וכן לא יהיה רשאי לעכב כל נכס ו/או</w:t>
      </w:r>
      <w:r w:rsidRPr="005852C1">
        <w:rPr>
          <w:rFonts w:hint="cs"/>
          <w:sz w:val="20"/>
          <w:szCs w:val="24"/>
          <w:rtl/>
        </w:rPr>
        <w:t xml:space="preserve"> תוצר ו/או </w:t>
      </w:r>
      <w:r w:rsidRPr="005852C1">
        <w:rPr>
          <w:sz w:val="20"/>
          <w:szCs w:val="24"/>
          <w:rtl/>
        </w:rPr>
        <w:t>ציוד ו/או מתקן, מכל מין וסוג שהם להבטחת חובות ה</w:t>
      </w:r>
      <w:r w:rsidRPr="005852C1">
        <w:rPr>
          <w:rFonts w:hint="cs"/>
          <w:sz w:val="20"/>
          <w:szCs w:val="24"/>
          <w:rtl/>
        </w:rPr>
        <w:t>משרד</w:t>
      </w:r>
      <w:r w:rsidRPr="005852C1">
        <w:rPr>
          <w:sz w:val="20"/>
          <w:szCs w:val="24"/>
          <w:rtl/>
        </w:rPr>
        <w:t xml:space="preserve"> כלפיו</w:t>
      </w:r>
      <w:r w:rsidRPr="005852C1">
        <w:rPr>
          <w:rFonts w:hint="cs"/>
          <w:sz w:val="20"/>
          <w:szCs w:val="24"/>
          <w:rtl/>
        </w:rPr>
        <w:t>.</w:t>
      </w:r>
    </w:p>
    <w:p w:rsidR="009802BC" w:rsidRDefault="009802BC" w:rsidP="00F37ACE">
      <w:pPr>
        <w:pStyle w:val="ad"/>
        <w:numPr>
          <w:ilvl w:val="0"/>
          <w:numId w:val="18"/>
        </w:numPr>
        <w:tabs>
          <w:tab w:val="right" w:pos="8640"/>
        </w:tabs>
        <w:spacing w:after="120"/>
        <w:jc w:val="both"/>
        <w:rPr>
          <w:b/>
          <w:bCs/>
          <w:szCs w:val="24"/>
          <w:u w:val="single"/>
        </w:rPr>
      </w:pPr>
      <w:r>
        <w:rPr>
          <w:rFonts w:hint="cs"/>
          <w:b/>
          <w:bCs/>
          <w:szCs w:val="24"/>
          <w:u w:val="single"/>
          <w:rtl/>
        </w:rPr>
        <w:t>המחאת זכויות או חובות</w:t>
      </w:r>
      <w:r w:rsidRPr="00047207">
        <w:rPr>
          <w:b/>
          <w:bCs/>
          <w:szCs w:val="24"/>
          <w:u w:val="single"/>
          <w:rtl/>
        </w:rPr>
        <w:t xml:space="preserve"> </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מבלי לגרוע מהאמור בסעי</w:t>
      </w:r>
      <w:r w:rsidRPr="005852C1">
        <w:rPr>
          <w:rFonts w:hint="cs"/>
          <w:sz w:val="20"/>
          <w:szCs w:val="24"/>
          <w:rtl/>
        </w:rPr>
        <w:t>ף</w:t>
      </w:r>
      <w:r w:rsidRPr="005852C1">
        <w:rPr>
          <w:sz w:val="20"/>
          <w:szCs w:val="24"/>
          <w:rtl/>
        </w:rPr>
        <w:t xml:space="preserve"> </w:t>
      </w:r>
      <w:r w:rsidR="00066904">
        <w:fldChar w:fldCharType="begin"/>
      </w:r>
      <w:r w:rsidR="00066904">
        <w:instrText xml:space="preserve"> REF _Ref395629412 \r \h  \* MERGEFORMAT </w:instrText>
      </w:r>
      <w:r w:rsidR="00066904">
        <w:fldChar w:fldCharType="separate"/>
      </w:r>
      <w:r w:rsidR="00F9240A" w:rsidRPr="00F9240A">
        <w:rPr>
          <w:sz w:val="20"/>
          <w:szCs w:val="24"/>
          <w:cs/>
        </w:rPr>
        <w:t>‎</w:t>
      </w:r>
      <w:r w:rsidR="00F9240A" w:rsidRPr="00F9240A">
        <w:rPr>
          <w:sz w:val="20"/>
          <w:szCs w:val="24"/>
        </w:rPr>
        <w:t>13</w:t>
      </w:r>
      <w:r w:rsidR="00066904">
        <w:fldChar w:fldCharType="end"/>
      </w:r>
      <w:r w:rsidRPr="005852C1">
        <w:rPr>
          <w:rFonts w:hint="cs"/>
          <w:sz w:val="20"/>
          <w:szCs w:val="24"/>
          <w:rtl/>
        </w:rPr>
        <w:t xml:space="preserve"> </w:t>
      </w:r>
      <w:r w:rsidRPr="005852C1">
        <w:rPr>
          <w:sz w:val="20"/>
          <w:szCs w:val="24"/>
          <w:rtl/>
        </w:rPr>
        <w:t>לעיל, הספק אינו רשאי להעביר איזו מזכויותיו או מחובותיו על פי חוזה זה, כולן או מקצתן לכל צד שלישי שהוא אלא אם ניתנה לכך הסכמת המשרד מראש ובכתב ובהתאם לתנאי ההסכמה.</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כל מסירה</w:t>
      </w:r>
      <w:r w:rsidRPr="005852C1">
        <w:rPr>
          <w:rFonts w:hint="cs"/>
          <w:sz w:val="20"/>
          <w:szCs w:val="24"/>
          <w:rtl/>
        </w:rPr>
        <w:t>, המחאה</w:t>
      </w:r>
      <w:r w:rsidRPr="005852C1">
        <w:rPr>
          <w:sz w:val="20"/>
          <w:szCs w:val="24"/>
          <w:rtl/>
        </w:rPr>
        <w:t xml:space="preserve"> או העברה שיתיימר הספק לעשות בניגוד להוראות סעיף זה תהא בטלה ומבוטלת וחסרת כל תוקף.</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rFonts w:hint="cs"/>
          <w:sz w:val="20"/>
          <w:szCs w:val="24"/>
          <w:rtl/>
        </w:rPr>
        <w:t>אישר המשרד המחאה או הסבה של זכויותיו או חובותיו של הספק על-פי חוזה זה, לא יהיה באישור המשרד כדי לשחרר את הספק מאחריותו כלפי המשרד הנובעת מחוזה זה.</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זכויותיו של הספק לפי חוזה זה ומכוחו, כולן או מקצתן, אסורות בשעבוד כלשהו.</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rFonts w:hint="cs"/>
          <w:sz w:val="20"/>
          <w:szCs w:val="24"/>
          <w:rtl/>
        </w:rPr>
        <w:t>המשרד רשאי להסב או להמחות כל זכות או חובה על פי חוזה זה ללא צורך בקבלת אישור כלשהו מהספק או מצד ג' כלשהו.</w:t>
      </w:r>
    </w:p>
    <w:p w:rsidR="009802BC" w:rsidRDefault="009802BC" w:rsidP="00774BFE">
      <w:pPr>
        <w:pStyle w:val="ad"/>
        <w:tabs>
          <w:tab w:val="num" w:pos="2006"/>
          <w:tab w:val="right" w:pos="8640"/>
        </w:tabs>
        <w:spacing w:after="120"/>
        <w:ind w:left="720"/>
        <w:jc w:val="both"/>
        <w:rPr>
          <w:szCs w:val="24"/>
        </w:rPr>
      </w:pPr>
      <w:r w:rsidRPr="00954F05">
        <w:rPr>
          <w:b/>
          <w:bCs/>
          <w:szCs w:val="24"/>
          <w:rtl/>
        </w:rPr>
        <w:t>סעיף זה הינו תנאי עיקרי ויסודי ב</w:t>
      </w:r>
      <w:r>
        <w:rPr>
          <w:b/>
          <w:bCs/>
          <w:szCs w:val="24"/>
          <w:rtl/>
        </w:rPr>
        <w:t>חוזה זה</w:t>
      </w:r>
      <w:r w:rsidRPr="00954F05">
        <w:rPr>
          <w:b/>
          <w:bCs/>
          <w:szCs w:val="24"/>
          <w:rtl/>
        </w:rPr>
        <w:t>.</w:t>
      </w:r>
    </w:p>
    <w:p w:rsidR="00A87FB3" w:rsidRPr="00A87FB3" w:rsidRDefault="00A87FB3" w:rsidP="00F37ACE">
      <w:pPr>
        <w:pStyle w:val="ad"/>
        <w:numPr>
          <w:ilvl w:val="0"/>
          <w:numId w:val="18"/>
        </w:numPr>
        <w:tabs>
          <w:tab w:val="right" w:pos="8640"/>
        </w:tabs>
        <w:spacing w:after="120"/>
        <w:jc w:val="both"/>
        <w:rPr>
          <w:bCs/>
          <w:sz w:val="22"/>
          <w:szCs w:val="24"/>
          <w:u w:val="single"/>
          <w:rtl/>
        </w:rPr>
      </w:pPr>
      <w:bookmarkStart w:id="540" w:name="_Ref445290330"/>
      <w:r w:rsidRPr="00A87FB3">
        <w:rPr>
          <w:rFonts w:hint="eastAsia"/>
          <w:bCs/>
          <w:sz w:val="22"/>
          <w:szCs w:val="24"/>
          <w:u w:val="single"/>
          <w:rtl/>
        </w:rPr>
        <w:t>דיווח</w:t>
      </w:r>
      <w:bookmarkEnd w:id="540"/>
    </w:p>
    <w:p w:rsidR="00A87FB3" w:rsidRPr="00A87FB3" w:rsidRDefault="00A87FB3" w:rsidP="005852C1">
      <w:pPr>
        <w:pStyle w:val="ad"/>
        <w:numPr>
          <w:ilvl w:val="1"/>
          <w:numId w:val="18"/>
        </w:numPr>
        <w:tabs>
          <w:tab w:val="num" w:pos="2006"/>
          <w:tab w:val="right" w:pos="8640"/>
        </w:tabs>
        <w:spacing w:after="120"/>
        <w:jc w:val="both"/>
        <w:rPr>
          <w:sz w:val="20"/>
          <w:szCs w:val="24"/>
        </w:rPr>
      </w:pPr>
      <w:r w:rsidRPr="00A87FB3">
        <w:rPr>
          <w:rFonts w:hint="cs"/>
          <w:sz w:val="20"/>
          <w:szCs w:val="24"/>
          <w:rtl/>
        </w:rPr>
        <w:t>המשרד יהיה רשאי לדרוש מהספק, מעת לעת ובהתאם לצרכיו ולשיקול דעתו הבלעדי, דוחות בקשר לשירותים, כולם או חלקם, ועל הספק יהא להיענו</w:t>
      </w:r>
      <w:r w:rsidRPr="00A87FB3">
        <w:rPr>
          <w:rFonts w:hint="eastAsia"/>
          <w:sz w:val="20"/>
          <w:szCs w:val="24"/>
          <w:rtl/>
        </w:rPr>
        <w:t>ת</w:t>
      </w:r>
      <w:r w:rsidRPr="00A87FB3">
        <w:rPr>
          <w:rFonts w:hint="cs"/>
          <w:sz w:val="20"/>
          <w:szCs w:val="24"/>
          <w:rtl/>
        </w:rPr>
        <w:t xml:space="preserve"> לדרישה זו וליתן את הדוחות בהתאם.</w:t>
      </w:r>
    </w:p>
    <w:p w:rsidR="00A87FB3" w:rsidRPr="00A87FB3" w:rsidRDefault="00A87FB3" w:rsidP="005852C1">
      <w:pPr>
        <w:pStyle w:val="ad"/>
        <w:numPr>
          <w:ilvl w:val="1"/>
          <w:numId w:val="18"/>
        </w:numPr>
        <w:tabs>
          <w:tab w:val="num" w:pos="2006"/>
          <w:tab w:val="right" w:pos="8640"/>
        </w:tabs>
        <w:spacing w:after="120"/>
        <w:jc w:val="both"/>
        <w:rPr>
          <w:sz w:val="20"/>
          <w:szCs w:val="24"/>
        </w:rPr>
      </w:pPr>
      <w:r w:rsidRPr="00A87FB3">
        <w:rPr>
          <w:rFonts w:hint="eastAsia"/>
          <w:sz w:val="20"/>
          <w:szCs w:val="24"/>
          <w:rtl/>
        </w:rPr>
        <w:t>בכל</w:t>
      </w:r>
      <w:r w:rsidRPr="00A87FB3">
        <w:rPr>
          <w:sz w:val="20"/>
          <w:szCs w:val="24"/>
          <w:rtl/>
        </w:rPr>
        <w:t xml:space="preserve"> </w:t>
      </w:r>
      <w:r w:rsidRPr="00A87FB3">
        <w:rPr>
          <w:rFonts w:hint="eastAsia"/>
          <w:sz w:val="20"/>
          <w:szCs w:val="24"/>
          <w:rtl/>
        </w:rPr>
        <w:t>מקרה</w:t>
      </w:r>
      <w:r w:rsidRPr="00A87FB3">
        <w:rPr>
          <w:sz w:val="20"/>
          <w:szCs w:val="24"/>
          <w:rtl/>
        </w:rPr>
        <w:t xml:space="preserve"> </w:t>
      </w:r>
      <w:r w:rsidRPr="00A87FB3">
        <w:rPr>
          <w:rFonts w:hint="eastAsia"/>
          <w:sz w:val="20"/>
          <w:szCs w:val="24"/>
          <w:rtl/>
        </w:rPr>
        <w:t>שבו</w:t>
      </w:r>
      <w:r w:rsidRPr="00A87FB3">
        <w:rPr>
          <w:sz w:val="20"/>
          <w:szCs w:val="24"/>
          <w:rtl/>
        </w:rPr>
        <w:t xml:space="preserve"> </w:t>
      </w:r>
      <w:r w:rsidRPr="00A87FB3">
        <w:rPr>
          <w:rFonts w:hint="eastAsia"/>
          <w:sz w:val="20"/>
          <w:szCs w:val="24"/>
          <w:rtl/>
        </w:rPr>
        <w:t>מתעוררת</w:t>
      </w:r>
      <w:r w:rsidRPr="00A87FB3">
        <w:rPr>
          <w:sz w:val="20"/>
          <w:szCs w:val="24"/>
          <w:rtl/>
        </w:rPr>
        <w:t xml:space="preserve">, </w:t>
      </w:r>
      <w:r w:rsidRPr="00A87FB3">
        <w:rPr>
          <w:rFonts w:hint="eastAsia"/>
          <w:sz w:val="20"/>
          <w:szCs w:val="24"/>
          <w:rtl/>
        </w:rPr>
        <w:t>במהלך</w:t>
      </w:r>
      <w:r w:rsidRPr="00A87FB3">
        <w:rPr>
          <w:sz w:val="20"/>
          <w:szCs w:val="24"/>
          <w:rtl/>
        </w:rPr>
        <w:t xml:space="preserve"> </w:t>
      </w:r>
      <w:r w:rsidRPr="00A87FB3">
        <w:rPr>
          <w:rFonts w:hint="eastAsia"/>
          <w:sz w:val="20"/>
          <w:szCs w:val="24"/>
          <w:rtl/>
        </w:rPr>
        <w:t>הפעילות</w:t>
      </w:r>
      <w:r w:rsidRPr="00A87FB3">
        <w:rPr>
          <w:sz w:val="20"/>
          <w:szCs w:val="24"/>
          <w:rtl/>
        </w:rPr>
        <w:t xml:space="preserve"> </w:t>
      </w:r>
      <w:r w:rsidRPr="00A87FB3">
        <w:rPr>
          <w:rFonts w:hint="eastAsia"/>
          <w:sz w:val="20"/>
          <w:szCs w:val="24"/>
          <w:rtl/>
        </w:rPr>
        <w:t>השוטפת</w:t>
      </w:r>
      <w:r w:rsidRPr="00A87FB3">
        <w:rPr>
          <w:sz w:val="20"/>
          <w:szCs w:val="24"/>
          <w:rtl/>
        </w:rPr>
        <w:t xml:space="preserve">, </w:t>
      </w:r>
      <w:r w:rsidRPr="00A87FB3">
        <w:rPr>
          <w:rFonts w:hint="eastAsia"/>
          <w:sz w:val="20"/>
          <w:szCs w:val="24"/>
          <w:rtl/>
        </w:rPr>
        <w:t>בעיה</w:t>
      </w:r>
      <w:r w:rsidRPr="00A87FB3">
        <w:rPr>
          <w:sz w:val="20"/>
          <w:szCs w:val="24"/>
          <w:rtl/>
        </w:rPr>
        <w:t xml:space="preserve"> מהותית ב</w:t>
      </w:r>
      <w:r w:rsidRPr="00A87FB3">
        <w:rPr>
          <w:rFonts w:hint="cs"/>
          <w:sz w:val="20"/>
          <w:szCs w:val="24"/>
          <w:rtl/>
        </w:rPr>
        <w:t>מתן השירותים</w:t>
      </w:r>
      <w:r w:rsidRPr="00A87FB3">
        <w:rPr>
          <w:sz w:val="20"/>
          <w:szCs w:val="24"/>
          <w:rtl/>
        </w:rPr>
        <w:t xml:space="preserve">, </w:t>
      </w:r>
      <w:r w:rsidRPr="00A87FB3">
        <w:rPr>
          <w:rFonts w:hint="cs"/>
          <w:sz w:val="20"/>
          <w:szCs w:val="24"/>
          <w:rtl/>
        </w:rPr>
        <w:t>י</w:t>
      </w:r>
      <w:r w:rsidRPr="00A87FB3">
        <w:rPr>
          <w:rFonts w:hint="eastAsia"/>
          <w:sz w:val="20"/>
          <w:szCs w:val="24"/>
          <w:rtl/>
        </w:rPr>
        <w:t>דווח</w:t>
      </w:r>
      <w:r w:rsidRPr="00A87FB3">
        <w:rPr>
          <w:sz w:val="20"/>
          <w:szCs w:val="24"/>
          <w:rtl/>
        </w:rPr>
        <w:t xml:space="preserve"> </w:t>
      </w:r>
      <w:r w:rsidRPr="00A87FB3">
        <w:rPr>
          <w:rFonts w:hint="eastAsia"/>
          <w:sz w:val="20"/>
          <w:szCs w:val="24"/>
          <w:rtl/>
        </w:rPr>
        <w:t>ה</w:t>
      </w:r>
      <w:r w:rsidRPr="00A87FB3">
        <w:rPr>
          <w:rFonts w:hint="cs"/>
          <w:sz w:val="20"/>
          <w:szCs w:val="24"/>
          <w:rtl/>
        </w:rPr>
        <w:t xml:space="preserve">ספק </w:t>
      </w:r>
      <w:r w:rsidRPr="005852C1">
        <w:rPr>
          <w:rFonts w:hint="eastAsia"/>
          <w:sz w:val="20"/>
          <w:szCs w:val="24"/>
          <w:rtl/>
        </w:rPr>
        <w:t>למנהל ההתקשרות</w:t>
      </w:r>
      <w:r w:rsidRPr="00A87FB3">
        <w:rPr>
          <w:sz w:val="20"/>
          <w:szCs w:val="24"/>
          <w:rtl/>
        </w:rPr>
        <w:t xml:space="preserve"> </w:t>
      </w:r>
      <w:r w:rsidRPr="00A87FB3">
        <w:rPr>
          <w:rFonts w:hint="eastAsia"/>
          <w:sz w:val="20"/>
          <w:szCs w:val="24"/>
          <w:rtl/>
        </w:rPr>
        <w:t>בהקדם</w:t>
      </w:r>
      <w:r w:rsidRPr="00A87FB3">
        <w:rPr>
          <w:sz w:val="20"/>
          <w:szCs w:val="24"/>
          <w:rtl/>
        </w:rPr>
        <w:t xml:space="preserve"> </w:t>
      </w:r>
      <w:r w:rsidRPr="00A87FB3">
        <w:rPr>
          <w:rFonts w:hint="eastAsia"/>
          <w:sz w:val="20"/>
          <w:szCs w:val="24"/>
          <w:rtl/>
        </w:rPr>
        <w:t>האפשרי</w:t>
      </w:r>
      <w:r w:rsidRPr="00A87FB3">
        <w:rPr>
          <w:sz w:val="20"/>
          <w:szCs w:val="24"/>
          <w:rtl/>
        </w:rPr>
        <w:t xml:space="preserve"> </w:t>
      </w:r>
      <w:r w:rsidRPr="00A87FB3">
        <w:rPr>
          <w:rFonts w:hint="eastAsia"/>
          <w:sz w:val="20"/>
          <w:szCs w:val="24"/>
          <w:rtl/>
        </w:rPr>
        <w:t>על</w:t>
      </w:r>
      <w:r w:rsidRPr="00A87FB3">
        <w:rPr>
          <w:sz w:val="20"/>
          <w:szCs w:val="24"/>
          <w:rtl/>
        </w:rPr>
        <w:t xml:space="preserve"> </w:t>
      </w:r>
      <w:r w:rsidRPr="00A87FB3">
        <w:rPr>
          <w:rFonts w:hint="eastAsia"/>
          <w:sz w:val="20"/>
          <w:szCs w:val="24"/>
          <w:rtl/>
        </w:rPr>
        <w:t>קיום</w:t>
      </w:r>
      <w:r w:rsidRPr="00A87FB3">
        <w:rPr>
          <w:sz w:val="20"/>
          <w:szCs w:val="24"/>
          <w:rtl/>
        </w:rPr>
        <w:t xml:space="preserve"> </w:t>
      </w:r>
      <w:r w:rsidRPr="00A87FB3">
        <w:rPr>
          <w:rFonts w:hint="eastAsia"/>
          <w:sz w:val="20"/>
          <w:szCs w:val="24"/>
          <w:rtl/>
        </w:rPr>
        <w:t>הבעיה</w:t>
      </w:r>
      <w:r w:rsidRPr="00A87FB3">
        <w:rPr>
          <w:sz w:val="20"/>
          <w:szCs w:val="24"/>
          <w:rtl/>
        </w:rPr>
        <w:t xml:space="preserve"> </w:t>
      </w:r>
      <w:r w:rsidRPr="00A87FB3">
        <w:rPr>
          <w:rFonts w:hint="eastAsia"/>
          <w:sz w:val="20"/>
          <w:szCs w:val="24"/>
          <w:rtl/>
        </w:rPr>
        <w:t>ופתרונה</w:t>
      </w:r>
      <w:r w:rsidRPr="00A87FB3">
        <w:rPr>
          <w:sz w:val="20"/>
          <w:szCs w:val="24"/>
          <w:rtl/>
        </w:rPr>
        <w:t xml:space="preserve">. </w:t>
      </w:r>
    </w:p>
    <w:p w:rsidR="00A87FB3" w:rsidRPr="00A87FB3" w:rsidRDefault="00A87FB3" w:rsidP="005852C1">
      <w:pPr>
        <w:pStyle w:val="ad"/>
        <w:numPr>
          <w:ilvl w:val="1"/>
          <w:numId w:val="18"/>
        </w:numPr>
        <w:tabs>
          <w:tab w:val="num" w:pos="2006"/>
          <w:tab w:val="right" w:pos="8640"/>
        </w:tabs>
        <w:spacing w:after="120"/>
        <w:jc w:val="both"/>
        <w:rPr>
          <w:sz w:val="20"/>
          <w:szCs w:val="24"/>
        </w:rPr>
      </w:pPr>
      <w:r w:rsidRPr="00A87FB3">
        <w:rPr>
          <w:rFonts w:hint="cs"/>
          <w:sz w:val="20"/>
          <w:szCs w:val="24"/>
          <w:rtl/>
        </w:rPr>
        <w:t xml:space="preserve">הספק יעמיד </w:t>
      </w:r>
      <w:r w:rsidRPr="00A87FB3">
        <w:rPr>
          <w:sz w:val="20"/>
          <w:szCs w:val="24"/>
          <w:rtl/>
        </w:rPr>
        <w:t>לעיון מנהל ההתקשרות בכל מועד ש</w:t>
      </w:r>
      <w:r w:rsidRPr="00A87FB3">
        <w:rPr>
          <w:rFonts w:hint="cs"/>
          <w:sz w:val="20"/>
          <w:szCs w:val="24"/>
          <w:rtl/>
        </w:rPr>
        <w:t>י</w:t>
      </w:r>
      <w:r w:rsidRPr="00A87FB3">
        <w:rPr>
          <w:sz w:val="20"/>
          <w:szCs w:val="24"/>
          <w:rtl/>
        </w:rPr>
        <w:t xml:space="preserve">תבקש לכך ובהתאם לשיקול דעתו הבלעדי של מנהל ההתקשרות את כל הספרים ו/או החשבוניות ו/או ההסכמים, וכן </w:t>
      </w:r>
      <w:r w:rsidRPr="00A87FB3">
        <w:rPr>
          <w:rFonts w:hint="cs"/>
          <w:sz w:val="20"/>
          <w:szCs w:val="24"/>
          <w:rtl/>
        </w:rPr>
        <w:t>י</w:t>
      </w:r>
      <w:r w:rsidRPr="00A87FB3">
        <w:rPr>
          <w:sz w:val="20"/>
          <w:szCs w:val="24"/>
          <w:rtl/>
        </w:rPr>
        <w:t>מציא למשרד את כל המסמכים שי</w:t>
      </w:r>
      <w:r w:rsidRPr="00A87FB3">
        <w:rPr>
          <w:rFonts w:hint="cs"/>
          <w:sz w:val="20"/>
          <w:szCs w:val="24"/>
          <w:rtl/>
        </w:rPr>
        <w:t>י</w:t>
      </w:r>
      <w:r w:rsidRPr="00A87FB3">
        <w:rPr>
          <w:sz w:val="20"/>
          <w:szCs w:val="24"/>
          <w:rtl/>
        </w:rPr>
        <w:t>דרשו כדי לבקר את עבודת</w:t>
      </w:r>
      <w:r w:rsidRPr="00A87FB3">
        <w:rPr>
          <w:rFonts w:hint="cs"/>
          <w:sz w:val="20"/>
          <w:szCs w:val="24"/>
          <w:rtl/>
        </w:rPr>
        <w:t>ו</w:t>
      </w:r>
      <w:r w:rsidRPr="00A87FB3">
        <w:rPr>
          <w:sz w:val="20"/>
          <w:szCs w:val="24"/>
          <w:rtl/>
        </w:rPr>
        <w:t xml:space="preserve"> וזאת בכל הקשור ל</w:t>
      </w:r>
      <w:r w:rsidRPr="00A87FB3">
        <w:rPr>
          <w:rFonts w:hint="cs"/>
          <w:sz w:val="20"/>
          <w:szCs w:val="24"/>
          <w:rtl/>
        </w:rPr>
        <w:t>שירותים</w:t>
      </w:r>
      <w:r w:rsidRPr="00A87FB3">
        <w:rPr>
          <w:sz w:val="20"/>
          <w:szCs w:val="24"/>
          <w:rtl/>
        </w:rPr>
        <w:t xml:space="preserve"> במישרין או בעקיפין.</w:t>
      </w:r>
    </w:p>
    <w:p w:rsidR="00A87FB3" w:rsidRPr="00A87FB3" w:rsidRDefault="00A87FB3" w:rsidP="006B111F">
      <w:pPr>
        <w:widowControl w:val="0"/>
        <w:spacing w:after="120"/>
        <w:ind w:left="720"/>
        <w:jc w:val="both"/>
        <w:rPr>
          <w:b/>
          <w:sz w:val="20"/>
          <w:szCs w:val="24"/>
          <w:rtl/>
        </w:rPr>
      </w:pPr>
      <w:r w:rsidRPr="00A87FB3">
        <w:rPr>
          <w:rFonts w:hint="cs"/>
          <w:bCs/>
          <w:sz w:val="20"/>
          <w:szCs w:val="24"/>
          <w:rtl/>
        </w:rPr>
        <w:t xml:space="preserve">מובהר בזאת, כי כל פעולה שלא באישור ו/או שלא בהתאם לדרישות מנהל ההתקשרות תהווה הפרה יסודית של </w:t>
      </w:r>
      <w:r w:rsidR="006B111F">
        <w:rPr>
          <w:rFonts w:hint="cs"/>
          <w:bCs/>
          <w:sz w:val="20"/>
          <w:szCs w:val="24"/>
          <w:rtl/>
        </w:rPr>
        <w:t>החוזה</w:t>
      </w:r>
      <w:r w:rsidRPr="00A87FB3">
        <w:rPr>
          <w:rFonts w:hint="cs"/>
          <w:b/>
          <w:sz w:val="20"/>
          <w:szCs w:val="24"/>
          <w:rtl/>
        </w:rPr>
        <w:t>.</w:t>
      </w:r>
    </w:p>
    <w:p w:rsidR="009802BC" w:rsidRDefault="009802BC" w:rsidP="00F37ACE">
      <w:pPr>
        <w:pStyle w:val="ad"/>
        <w:numPr>
          <w:ilvl w:val="0"/>
          <w:numId w:val="18"/>
        </w:numPr>
        <w:tabs>
          <w:tab w:val="right" w:pos="8640"/>
        </w:tabs>
        <w:spacing w:after="120"/>
        <w:jc w:val="both"/>
        <w:rPr>
          <w:b/>
          <w:bCs/>
          <w:szCs w:val="24"/>
          <w:u w:val="single"/>
        </w:rPr>
      </w:pPr>
      <w:bookmarkStart w:id="541" w:name="_Ref395781419"/>
      <w:r>
        <w:rPr>
          <w:b/>
          <w:bCs/>
          <w:szCs w:val="24"/>
          <w:u w:val="single"/>
          <w:rtl/>
        </w:rPr>
        <w:t>שיתוף פעולה עם ביקורת</w:t>
      </w:r>
      <w:bookmarkEnd w:id="541"/>
    </w:p>
    <w:p w:rsidR="009802BC" w:rsidRPr="00273750" w:rsidRDefault="00A87FB3" w:rsidP="005852C1">
      <w:pPr>
        <w:pStyle w:val="ad"/>
        <w:numPr>
          <w:ilvl w:val="1"/>
          <w:numId w:val="18"/>
        </w:numPr>
        <w:tabs>
          <w:tab w:val="num" w:pos="2006"/>
          <w:tab w:val="right" w:pos="8640"/>
        </w:tabs>
        <w:spacing w:after="120"/>
        <w:jc w:val="both"/>
        <w:rPr>
          <w:szCs w:val="24"/>
        </w:rPr>
      </w:pPr>
      <w:r>
        <w:rPr>
          <w:rFonts w:hint="cs"/>
          <w:szCs w:val="24"/>
          <w:rtl/>
        </w:rPr>
        <w:t xml:space="preserve">מבלי לגרוע מהאמור בסעיף </w:t>
      </w:r>
      <w:r w:rsidR="00066904">
        <w:fldChar w:fldCharType="begin"/>
      </w:r>
      <w:r w:rsidR="00066904">
        <w:instrText xml:space="preserve"> REF _Ref445290330 \r \h  \* MERGEFORMAT </w:instrText>
      </w:r>
      <w:r w:rsidR="00066904">
        <w:fldChar w:fldCharType="separate"/>
      </w:r>
      <w:r w:rsidR="00F9240A" w:rsidRPr="00F9240A">
        <w:rPr>
          <w:szCs w:val="24"/>
          <w:cs/>
        </w:rPr>
        <w:t>‎</w:t>
      </w:r>
      <w:r w:rsidR="00F9240A" w:rsidRPr="00F9240A">
        <w:rPr>
          <w:szCs w:val="24"/>
        </w:rPr>
        <w:t>17</w:t>
      </w:r>
      <w:r w:rsidR="00066904">
        <w:fldChar w:fldCharType="end"/>
      </w:r>
      <w:r>
        <w:rPr>
          <w:rFonts w:hint="cs"/>
          <w:szCs w:val="24"/>
          <w:rtl/>
        </w:rPr>
        <w:t xml:space="preserve"> לעיל, </w:t>
      </w:r>
      <w:r w:rsidR="009802BC" w:rsidRPr="00273750">
        <w:rPr>
          <w:szCs w:val="24"/>
          <w:rtl/>
        </w:rPr>
        <w:t xml:space="preserve">הספק מתחייב לשתף פעולה באופן מלא עם כל ביקורת שתבוצע על ידי המשרד ו/או מבקר המדינה ו/או עם כל גורם מקצועי אשר ימונה על ידי מי מגורמים אלו (להלן: </w:t>
      </w:r>
      <w:r w:rsidR="009802BC" w:rsidRPr="00273750">
        <w:rPr>
          <w:b/>
          <w:bCs/>
          <w:szCs w:val="24"/>
          <w:rtl/>
        </w:rPr>
        <w:t>"גורם מבקר"</w:t>
      </w:r>
      <w:r w:rsidR="009802BC" w:rsidRPr="00273750">
        <w:rPr>
          <w:szCs w:val="24"/>
          <w:rtl/>
        </w:rPr>
        <w:t>).</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הספק יאפשר לכל גורם מבקר, גישה חופשית לכל מידע, מסמך, רשומה, תכנית, דין וחשבון כספי, ספרי חשבונות, פנקסים או מאגרי מידע רגילים ו/או ממוחשבים וכן כל נתון אחר המצוי בידי הספק והקשור </w:t>
      </w:r>
      <w:r w:rsidRPr="005852C1">
        <w:rPr>
          <w:rFonts w:hint="cs"/>
          <w:sz w:val="20"/>
          <w:szCs w:val="24"/>
          <w:rtl/>
        </w:rPr>
        <w:t>ל</w:t>
      </w:r>
      <w:r w:rsidR="00643FCD" w:rsidRPr="005852C1">
        <w:rPr>
          <w:rFonts w:hint="cs"/>
          <w:sz w:val="20"/>
          <w:szCs w:val="24"/>
          <w:rtl/>
        </w:rPr>
        <w:t>מערכת</w:t>
      </w:r>
      <w:r w:rsidRPr="005852C1">
        <w:rPr>
          <w:sz w:val="20"/>
          <w:szCs w:val="24"/>
          <w:rtl/>
        </w:rPr>
        <w:t xml:space="preserve">, ובכלל זאת כל מקום </w:t>
      </w:r>
      <w:r w:rsidRPr="005852C1">
        <w:rPr>
          <w:rFonts w:hint="cs"/>
          <w:sz w:val="20"/>
          <w:szCs w:val="24"/>
          <w:rtl/>
        </w:rPr>
        <w:t>ש</w:t>
      </w:r>
      <w:r w:rsidRPr="005852C1">
        <w:rPr>
          <w:sz w:val="20"/>
          <w:szCs w:val="24"/>
          <w:rtl/>
        </w:rPr>
        <w:t>בו נמצא מידע כאמור הדרוש לצורך הביקורת, על פי דרישת מי מהגורמים המבקרים.</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ימסור לבקשת הגורם המבקר כל מידע כאמור וכל נתון אחר המצוי בידיו, ברשותו או בשליט</w:t>
      </w:r>
      <w:r w:rsidRPr="005852C1">
        <w:rPr>
          <w:rFonts w:hint="cs"/>
          <w:sz w:val="20"/>
          <w:szCs w:val="24"/>
          <w:rtl/>
        </w:rPr>
        <w:t>ת</w:t>
      </w:r>
      <w:r w:rsidRPr="005852C1">
        <w:rPr>
          <w:sz w:val="20"/>
          <w:szCs w:val="24"/>
          <w:rtl/>
        </w:rPr>
        <w:t>ו, הנחוץ לדעת הגורם המבקר לצורך בדיקת אופן קיום הוראות חוזה זה על ידי הספק.</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יובהר כי התחייבות הספק עפ"י סעיף זה תחול אף לאחר תום תקופת ההתקשרות.</w:t>
      </w:r>
    </w:p>
    <w:p w:rsidR="009802BC" w:rsidRDefault="009802BC" w:rsidP="00223CFC">
      <w:pPr>
        <w:pStyle w:val="ad"/>
        <w:keepNext/>
        <w:numPr>
          <w:ilvl w:val="0"/>
          <w:numId w:val="18"/>
        </w:numPr>
        <w:tabs>
          <w:tab w:val="right" w:pos="8640"/>
        </w:tabs>
        <w:spacing w:after="120"/>
        <w:jc w:val="both"/>
        <w:rPr>
          <w:b/>
          <w:bCs/>
          <w:szCs w:val="24"/>
          <w:u w:val="single"/>
          <w:rtl/>
        </w:rPr>
      </w:pPr>
      <w:bookmarkStart w:id="542" w:name="_Ref395696712"/>
      <w:r w:rsidRPr="00047207">
        <w:rPr>
          <w:b/>
          <w:bCs/>
          <w:szCs w:val="24"/>
          <w:u w:val="single"/>
          <w:rtl/>
        </w:rPr>
        <w:t>סודיות</w:t>
      </w:r>
      <w:bookmarkEnd w:id="542"/>
      <w:r>
        <w:rPr>
          <w:b/>
          <w:bCs/>
          <w:szCs w:val="24"/>
          <w:u w:val="single"/>
          <w:rtl/>
        </w:rPr>
        <w:t xml:space="preserve"> </w:t>
      </w:r>
      <w:r w:rsidR="00F66A66">
        <w:rPr>
          <w:rFonts w:hint="cs"/>
          <w:b/>
          <w:bCs/>
          <w:szCs w:val="24"/>
          <w:u w:val="single"/>
          <w:rtl/>
        </w:rPr>
        <w:t>וסיווג בטחוני</w:t>
      </w:r>
    </w:p>
    <w:p w:rsidR="009802BC" w:rsidRPr="005852C1" w:rsidRDefault="009802BC" w:rsidP="00223CFC">
      <w:pPr>
        <w:pStyle w:val="ad"/>
        <w:keepNext/>
        <w:numPr>
          <w:ilvl w:val="1"/>
          <w:numId w:val="18"/>
        </w:numPr>
        <w:tabs>
          <w:tab w:val="num" w:pos="2006"/>
          <w:tab w:val="right" w:pos="8640"/>
        </w:tabs>
        <w:spacing w:after="120"/>
        <w:jc w:val="both"/>
        <w:rPr>
          <w:sz w:val="20"/>
          <w:szCs w:val="24"/>
        </w:rPr>
      </w:pPr>
      <w:r w:rsidRPr="005852C1">
        <w:rPr>
          <w:sz w:val="20"/>
          <w:szCs w:val="24"/>
          <w:rtl/>
        </w:rPr>
        <w:t>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w:t>
      </w:r>
      <w:r w:rsidRPr="005852C1">
        <w:rPr>
          <w:rFonts w:hint="cs"/>
          <w:sz w:val="20"/>
          <w:szCs w:val="24"/>
          <w:rtl/>
        </w:rPr>
        <w:t xml:space="preserve">א את </w:t>
      </w:r>
      <w:r w:rsidRPr="005852C1">
        <w:rPr>
          <w:sz w:val="20"/>
          <w:szCs w:val="24"/>
          <w:rtl/>
        </w:rPr>
        <w:t xml:space="preserve">חובת שמירת הסודיות גם לאחר תום תקופת </w:t>
      </w:r>
      <w:r w:rsidRPr="005852C1">
        <w:rPr>
          <w:rFonts w:hint="cs"/>
          <w:sz w:val="20"/>
          <w:szCs w:val="24"/>
          <w:rtl/>
        </w:rPr>
        <w:t>ההתקשרות</w:t>
      </w:r>
      <w:r w:rsidRPr="005852C1">
        <w:rPr>
          <w:sz w:val="20"/>
          <w:szCs w:val="24"/>
          <w:rtl/>
        </w:rPr>
        <w:t>.</w:t>
      </w:r>
    </w:p>
    <w:p w:rsidR="009802BC" w:rsidRPr="005852C1" w:rsidRDefault="009802BC" w:rsidP="00F66A66">
      <w:pPr>
        <w:pStyle w:val="ad"/>
        <w:numPr>
          <w:ilvl w:val="1"/>
          <w:numId w:val="18"/>
        </w:numPr>
        <w:tabs>
          <w:tab w:val="num" w:pos="2006"/>
          <w:tab w:val="right" w:pos="8640"/>
        </w:tabs>
        <w:spacing w:after="120"/>
        <w:jc w:val="both"/>
        <w:rPr>
          <w:sz w:val="20"/>
          <w:szCs w:val="24"/>
        </w:rPr>
      </w:pPr>
      <w:r w:rsidRPr="005852C1">
        <w:rPr>
          <w:rFonts w:hint="cs"/>
          <w:sz w:val="20"/>
          <w:szCs w:val="24"/>
          <w:rtl/>
        </w:rPr>
        <w:t xml:space="preserve">הספק מתחייב לחתום ולהחתים </w:t>
      </w:r>
      <w:r w:rsidR="00F66A66">
        <w:rPr>
          <w:rFonts w:hint="cs"/>
          <w:sz w:val="20"/>
          <w:szCs w:val="24"/>
          <w:rtl/>
        </w:rPr>
        <w:t xml:space="preserve">- </w:t>
      </w:r>
      <w:r w:rsidR="00F66A66" w:rsidRPr="00F66A66">
        <w:rPr>
          <w:sz w:val="20"/>
          <w:szCs w:val="24"/>
          <w:rtl/>
        </w:rPr>
        <w:t>ככל שיש צורך בכך, בהתאם להנחיות ממונה הביטחון במשרד</w:t>
      </w:r>
      <w:r w:rsidR="00F66A66" w:rsidRPr="00F66A66">
        <w:rPr>
          <w:rFonts w:hint="cs"/>
          <w:sz w:val="20"/>
          <w:szCs w:val="24"/>
          <w:rtl/>
        </w:rPr>
        <w:t xml:space="preserve"> </w:t>
      </w:r>
      <w:r w:rsidR="005E4F5D">
        <w:rPr>
          <w:rFonts w:hint="cs"/>
          <w:sz w:val="20"/>
          <w:szCs w:val="24"/>
          <w:rtl/>
        </w:rPr>
        <w:t xml:space="preserve">- </w:t>
      </w:r>
      <w:r w:rsidRPr="005852C1">
        <w:rPr>
          <w:rFonts w:hint="cs"/>
          <w:sz w:val="20"/>
          <w:szCs w:val="24"/>
          <w:rtl/>
        </w:rPr>
        <w:t xml:space="preserve">את כל עובדיו, שלוחיו, מועסקיו ואת כל מי שפועל מטעמו במסגרת חוזה זה על </w:t>
      </w:r>
      <w:r w:rsidR="00F66A66">
        <w:rPr>
          <w:rFonts w:hint="cs"/>
          <w:sz w:val="20"/>
          <w:szCs w:val="24"/>
          <w:rtl/>
        </w:rPr>
        <w:t>נספח ביטחון ו</w:t>
      </w:r>
      <w:r w:rsidRPr="005852C1">
        <w:rPr>
          <w:rFonts w:hint="cs"/>
          <w:sz w:val="20"/>
          <w:szCs w:val="24"/>
          <w:rtl/>
        </w:rPr>
        <w:t>שמיר</w:t>
      </w:r>
      <w:r w:rsidR="00F66A66">
        <w:rPr>
          <w:rFonts w:hint="cs"/>
          <w:sz w:val="20"/>
          <w:szCs w:val="24"/>
          <w:rtl/>
        </w:rPr>
        <w:t>ה</w:t>
      </w:r>
      <w:r w:rsidRPr="005852C1">
        <w:rPr>
          <w:rFonts w:hint="cs"/>
          <w:sz w:val="20"/>
          <w:szCs w:val="24"/>
          <w:rtl/>
        </w:rPr>
        <w:t xml:space="preserve"> </w:t>
      </w:r>
      <w:r w:rsidR="00F66A66">
        <w:rPr>
          <w:rFonts w:hint="cs"/>
          <w:sz w:val="20"/>
          <w:szCs w:val="24"/>
          <w:rtl/>
        </w:rPr>
        <w:t xml:space="preserve">על </w:t>
      </w:r>
      <w:r w:rsidRPr="005852C1">
        <w:rPr>
          <w:rFonts w:hint="cs"/>
          <w:sz w:val="20"/>
          <w:szCs w:val="24"/>
          <w:rtl/>
        </w:rPr>
        <w:t xml:space="preserve">סודיות על פי הנוסח שמצורף </w:t>
      </w:r>
      <w:r w:rsidRPr="005852C1">
        <w:rPr>
          <w:rFonts w:hint="cs"/>
          <w:b/>
          <w:bCs/>
          <w:sz w:val="20"/>
          <w:szCs w:val="24"/>
          <w:u w:val="single"/>
          <w:rtl/>
        </w:rPr>
        <w:t xml:space="preserve">כנספח </w:t>
      </w:r>
      <w:r w:rsidR="00722ED2">
        <w:rPr>
          <w:b/>
          <w:bCs/>
          <w:sz w:val="20"/>
          <w:szCs w:val="24"/>
          <w:u w:val="single"/>
        </w:rPr>
        <w:fldChar w:fldCharType="begin"/>
      </w:r>
      <w:r w:rsidR="005852C1">
        <w:rPr>
          <w:b/>
          <w:bCs/>
          <w:sz w:val="20"/>
          <w:szCs w:val="24"/>
          <w:u w:val="single"/>
          <w:rtl/>
        </w:rPr>
        <w:instrText xml:space="preserve"> </w:instrText>
      </w:r>
      <w:r w:rsidR="005852C1">
        <w:rPr>
          <w:rFonts w:hint="cs"/>
          <w:b/>
          <w:bCs/>
          <w:sz w:val="20"/>
          <w:szCs w:val="24"/>
          <w:u w:val="single"/>
        </w:rPr>
        <w:instrText>REF</w:instrText>
      </w:r>
      <w:r w:rsidR="005852C1">
        <w:rPr>
          <w:rFonts w:hint="cs"/>
          <w:b/>
          <w:bCs/>
          <w:sz w:val="20"/>
          <w:szCs w:val="24"/>
          <w:u w:val="single"/>
          <w:rtl/>
        </w:rPr>
        <w:instrText xml:space="preserve"> _</w:instrText>
      </w:r>
      <w:r w:rsidR="005852C1">
        <w:rPr>
          <w:rFonts w:hint="cs"/>
          <w:b/>
          <w:bCs/>
          <w:sz w:val="20"/>
          <w:szCs w:val="24"/>
          <w:u w:val="single"/>
        </w:rPr>
        <w:instrText>Ref445314796 \r \h</w:instrText>
      </w:r>
      <w:r w:rsidR="005852C1">
        <w:rPr>
          <w:b/>
          <w:bCs/>
          <w:sz w:val="20"/>
          <w:szCs w:val="24"/>
          <w:u w:val="single"/>
          <w:rtl/>
        </w:rPr>
        <w:instrText xml:space="preserve"> </w:instrText>
      </w:r>
      <w:r w:rsidR="00722ED2">
        <w:rPr>
          <w:b/>
          <w:bCs/>
          <w:sz w:val="20"/>
          <w:szCs w:val="24"/>
          <w:u w:val="single"/>
        </w:rPr>
      </w:r>
      <w:r w:rsidR="00722ED2">
        <w:rPr>
          <w:b/>
          <w:bCs/>
          <w:sz w:val="20"/>
          <w:szCs w:val="24"/>
          <w:u w:val="single"/>
        </w:rPr>
        <w:fldChar w:fldCharType="separate"/>
      </w:r>
      <w:r w:rsidR="00F9240A">
        <w:rPr>
          <w:b/>
          <w:bCs/>
          <w:sz w:val="20"/>
          <w:szCs w:val="24"/>
          <w:u w:val="single"/>
          <w:cs/>
        </w:rPr>
        <w:t>‎</w:t>
      </w:r>
      <w:r w:rsidR="00F9240A">
        <w:rPr>
          <w:b/>
          <w:bCs/>
          <w:sz w:val="20"/>
          <w:szCs w:val="24"/>
          <w:u w:val="single"/>
          <w:rtl/>
        </w:rPr>
        <w:t>ה</w:t>
      </w:r>
      <w:r w:rsidR="00722ED2">
        <w:rPr>
          <w:b/>
          <w:bCs/>
          <w:sz w:val="20"/>
          <w:szCs w:val="24"/>
          <w:u w:val="single"/>
        </w:rPr>
        <w:fldChar w:fldCharType="end"/>
      </w:r>
      <w:r w:rsidRPr="005852C1">
        <w:rPr>
          <w:rFonts w:hint="cs"/>
          <w:b/>
          <w:bCs/>
          <w:sz w:val="20"/>
          <w:szCs w:val="24"/>
          <w:u w:val="single"/>
          <w:rtl/>
        </w:rPr>
        <w:t>'</w:t>
      </w:r>
      <w:r w:rsidRPr="005852C1">
        <w:rPr>
          <w:rFonts w:hint="cs"/>
          <w:sz w:val="20"/>
          <w:szCs w:val="24"/>
          <w:rtl/>
        </w:rPr>
        <w:t xml:space="preserve"> לחוזה.</w:t>
      </w:r>
      <w:r w:rsidRPr="005852C1">
        <w:rPr>
          <w:sz w:val="20"/>
          <w:szCs w:val="24"/>
          <w:rtl/>
        </w:rPr>
        <w:tab/>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הספק </w:t>
      </w:r>
      <w:r w:rsidRPr="005852C1">
        <w:rPr>
          <w:rFonts w:hint="cs"/>
          <w:sz w:val="20"/>
          <w:szCs w:val="24"/>
          <w:rtl/>
        </w:rPr>
        <w:t xml:space="preserve">מתחייב </w:t>
      </w:r>
      <w:r w:rsidRPr="005852C1">
        <w:rPr>
          <w:sz w:val="20"/>
          <w:szCs w:val="24"/>
          <w:rtl/>
        </w:rPr>
        <w:t>להחזיר למשרד כל מסמך שנמסר לו בקשר עם חוזה זה מיד בתום הטיפול בו לצורך חוזה זה.</w:t>
      </w:r>
    </w:p>
    <w:p w:rsidR="009802BC"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יצויד במידת הצורך באישור כניסה למשרד לאחר שיחתום על הצהרת סודיות מתאימה ו</w:t>
      </w:r>
      <w:r w:rsidRPr="005852C1">
        <w:rPr>
          <w:rFonts w:hint="cs"/>
          <w:sz w:val="20"/>
          <w:szCs w:val="24"/>
          <w:rtl/>
        </w:rPr>
        <w:t>י</w:t>
      </w:r>
      <w:r w:rsidR="00F66A66">
        <w:rPr>
          <w:sz w:val="20"/>
          <w:szCs w:val="24"/>
          <w:rtl/>
        </w:rPr>
        <w:t>קבל אישור ביטחוני מתאים.</w:t>
      </w:r>
    </w:p>
    <w:p w:rsidR="00F66A66" w:rsidRPr="005852C1" w:rsidRDefault="00F66A66" w:rsidP="005852C1">
      <w:pPr>
        <w:pStyle w:val="ad"/>
        <w:numPr>
          <w:ilvl w:val="1"/>
          <w:numId w:val="18"/>
        </w:numPr>
        <w:tabs>
          <w:tab w:val="num" w:pos="2006"/>
          <w:tab w:val="right" w:pos="8640"/>
        </w:tabs>
        <w:spacing w:after="120"/>
        <w:jc w:val="both"/>
        <w:rPr>
          <w:sz w:val="20"/>
          <w:szCs w:val="24"/>
        </w:rPr>
      </w:pPr>
      <w:r w:rsidRPr="00F66A66">
        <w:rPr>
          <w:sz w:val="20"/>
          <w:szCs w:val="24"/>
          <w:rtl/>
        </w:rPr>
        <w:t>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החוזה</w:t>
      </w:r>
      <w:r>
        <w:rPr>
          <w:rFonts w:hint="cs"/>
          <w:sz w:val="20"/>
          <w:szCs w:val="24"/>
          <w:rtl/>
        </w:rPr>
        <w:t>.</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מצהיר בזאת כי ידוע לו ש</w:t>
      </w:r>
      <w:r w:rsidR="00B47CDF" w:rsidRPr="005852C1">
        <w:rPr>
          <w:sz w:val="20"/>
          <w:szCs w:val="24"/>
          <w:rtl/>
        </w:rPr>
        <w:t>אי-</w:t>
      </w:r>
      <w:r w:rsidRPr="005852C1">
        <w:rPr>
          <w:sz w:val="20"/>
          <w:szCs w:val="24"/>
          <w:rtl/>
        </w:rPr>
        <w:t>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חוזה זה ו/או בקשר עמו.</w:t>
      </w:r>
    </w:p>
    <w:p w:rsidR="009802BC" w:rsidRPr="005852C1" w:rsidRDefault="00F66A66" w:rsidP="00F66A66">
      <w:pPr>
        <w:pStyle w:val="ad"/>
        <w:numPr>
          <w:ilvl w:val="1"/>
          <w:numId w:val="18"/>
        </w:numPr>
        <w:tabs>
          <w:tab w:val="num" w:pos="2006"/>
          <w:tab w:val="right" w:pos="8640"/>
        </w:tabs>
        <w:spacing w:after="120"/>
        <w:jc w:val="both"/>
        <w:rPr>
          <w:sz w:val="20"/>
          <w:szCs w:val="24"/>
        </w:rPr>
      </w:pPr>
      <w:r w:rsidRPr="00F66A66">
        <w:rPr>
          <w:sz w:val="20"/>
          <w:szCs w:val="24"/>
          <w:rtl/>
        </w:rPr>
        <w:t>הספק מתחייב להיענות לכל דרישות הממונה על הביטחון במ</w:t>
      </w:r>
      <w:r>
        <w:rPr>
          <w:rFonts w:hint="cs"/>
          <w:sz w:val="20"/>
          <w:szCs w:val="24"/>
          <w:rtl/>
        </w:rPr>
        <w:t>שרד</w:t>
      </w:r>
      <w:r w:rsidRPr="00F66A66">
        <w:rPr>
          <w:sz w:val="20"/>
          <w:szCs w:val="24"/>
          <w:rtl/>
        </w:rPr>
        <w:t xml:space="preserve"> ובגדר האמור למסור כל פרט לגבי כל עובד המגיע לאתרי המ</w:t>
      </w:r>
      <w:r>
        <w:rPr>
          <w:rFonts w:hint="cs"/>
          <w:sz w:val="20"/>
          <w:szCs w:val="24"/>
          <w:rtl/>
        </w:rPr>
        <w:t>שרד</w:t>
      </w:r>
      <w:r w:rsidR="009802BC" w:rsidRPr="005852C1">
        <w:rPr>
          <w:sz w:val="20"/>
          <w:szCs w:val="24"/>
          <w:rtl/>
        </w:rPr>
        <w:t>.</w:t>
      </w:r>
    </w:p>
    <w:p w:rsidR="009802BC"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מתחייב לדווח לממונה על הביטחון במשרד בכל מקרה של אובדן מסמכים, אם וככל שיהיו מקרים כאלו.</w:t>
      </w:r>
    </w:p>
    <w:p w:rsidR="00F66A66" w:rsidRDefault="00F66A66" w:rsidP="00F66A66">
      <w:pPr>
        <w:pStyle w:val="ad"/>
        <w:numPr>
          <w:ilvl w:val="1"/>
          <w:numId w:val="18"/>
        </w:numPr>
        <w:tabs>
          <w:tab w:val="num" w:pos="2006"/>
          <w:tab w:val="right" w:pos="8640"/>
        </w:tabs>
        <w:spacing w:after="120"/>
        <w:jc w:val="both"/>
        <w:rPr>
          <w:sz w:val="20"/>
          <w:szCs w:val="24"/>
        </w:rPr>
      </w:pPr>
      <w:r w:rsidRPr="00F66A66">
        <w:rPr>
          <w:sz w:val="20"/>
          <w:szCs w:val="24"/>
          <w:rtl/>
        </w:rPr>
        <w:t>המ</w:t>
      </w:r>
      <w:r>
        <w:rPr>
          <w:rFonts w:hint="cs"/>
          <w:sz w:val="20"/>
          <w:szCs w:val="24"/>
          <w:rtl/>
        </w:rPr>
        <w:t>שרד</w:t>
      </w:r>
      <w:r w:rsidRPr="00F66A66">
        <w:rPr>
          <w:sz w:val="20"/>
          <w:szCs w:val="24"/>
          <w:rtl/>
        </w:rPr>
        <w:t xml:space="preserve"> רשאי לדרוש סילוקו של כל עובד המועסק ע"י הספק במסגרת הסכם זה ללא מתן נימוקים ולפי שיקול דעתו המוחלט. הספק מתחייב לסלק אדם כזה מיד עם קבלת הדרישה מאת המ</w:t>
      </w:r>
      <w:r>
        <w:rPr>
          <w:rFonts w:hint="cs"/>
          <w:sz w:val="20"/>
          <w:szCs w:val="24"/>
          <w:rtl/>
        </w:rPr>
        <w:t>שרד</w:t>
      </w:r>
      <w:r w:rsidRPr="00F66A66">
        <w:rPr>
          <w:sz w:val="20"/>
          <w:szCs w:val="24"/>
          <w:rtl/>
        </w:rPr>
        <w:t xml:space="preserve"> ללא ערעור</w:t>
      </w:r>
      <w:r>
        <w:rPr>
          <w:rFonts w:hint="cs"/>
          <w:sz w:val="20"/>
          <w:szCs w:val="24"/>
          <w:rtl/>
        </w:rPr>
        <w:t>.</w:t>
      </w:r>
    </w:p>
    <w:p w:rsidR="00F66A66" w:rsidRPr="00F66A66" w:rsidRDefault="00F66A66" w:rsidP="00F66A66">
      <w:pPr>
        <w:pStyle w:val="ad"/>
        <w:tabs>
          <w:tab w:val="num" w:pos="2006"/>
          <w:tab w:val="right" w:pos="8640"/>
        </w:tabs>
        <w:spacing w:after="120"/>
        <w:ind w:left="1276"/>
        <w:jc w:val="both"/>
        <w:rPr>
          <w:sz w:val="20"/>
          <w:szCs w:val="24"/>
        </w:rPr>
      </w:pPr>
    </w:p>
    <w:p w:rsidR="009802BC" w:rsidRDefault="009802BC" w:rsidP="00774BFE">
      <w:pPr>
        <w:pStyle w:val="ad"/>
        <w:tabs>
          <w:tab w:val="num" w:pos="2006"/>
          <w:tab w:val="right" w:pos="8640"/>
        </w:tabs>
        <w:spacing w:after="120"/>
        <w:ind w:left="720"/>
        <w:jc w:val="both"/>
        <w:rPr>
          <w:b/>
          <w:bCs/>
          <w:szCs w:val="24"/>
        </w:rPr>
      </w:pPr>
      <w:r w:rsidRPr="00FD6003">
        <w:rPr>
          <w:b/>
          <w:bCs/>
          <w:szCs w:val="24"/>
          <w:rtl/>
        </w:rPr>
        <w:t>סעיף זה הינו תנאי עיקרי ויסודי ב</w:t>
      </w:r>
      <w:r>
        <w:rPr>
          <w:b/>
          <w:bCs/>
          <w:szCs w:val="24"/>
          <w:rtl/>
        </w:rPr>
        <w:t>חוזה זה</w:t>
      </w:r>
      <w:r w:rsidRPr="00FD6003">
        <w:rPr>
          <w:b/>
          <w:bCs/>
          <w:szCs w:val="24"/>
          <w:rtl/>
        </w:rPr>
        <w:t>.</w:t>
      </w:r>
    </w:p>
    <w:p w:rsidR="009802BC" w:rsidRDefault="009802BC" w:rsidP="00F37ACE">
      <w:pPr>
        <w:pStyle w:val="ad"/>
        <w:numPr>
          <w:ilvl w:val="0"/>
          <w:numId w:val="18"/>
        </w:numPr>
        <w:tabs>
          <w:tab w:val="right" w:pos="8640"/>
        </w:tabs>
        <w:spacing w:after="120"/>
        <w:jc w:val="both"/>
        <w:rPr>
          <w:szCs w:val="24"/>
          <w:rtl/>
        </w:rPr>
      </w:pPr>
      <w:bookmarkStart w:id="543" w:name="_Ref395696725"/>
      <w:r w:rsidRPr="00047207">
        <w:rPr>
          <w:b/>
          <w:bCs/>
          <w:szCs w:val="24"/>
          <w:u w:val="single"/>
          <w:rtl/>
        </w:rPr>
        <w:t>ניגוד עניינים</w:t>
      </w:r>
      <w:bookmarkEnd w:id="543"/>
      <w:r w:rsidRPr="00047207">
        <w:rPr>
          <w:szCs w:val="24"/>
          <w:rtl/>
        </w:rPr>
        <w:tab/>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מצהיר בזה כי הוא מכיר את הכללים והמגבלות בדבר איסור ניגוד עניינים</w:t>
      </w:r>
      <w:r w:rsidRPr="005852C1">
        <w:rPr>
          <w:rFonts w:hint="cs"/>
          <w:sz w:val="20"/>
          <w:szCs w:val="24"/>
          <w:rtl/>
        </w:rPr>
        <w:t>,</w:t>
      </w:r>
      <w:r w:rsidRPr="005852C1">
        <w:rPr>
          <w:sz w:val="20"/>
          <w:szCs w:val="24"/>
          <w:rtl/>
        </w:rPr>
        <w:t xml:space="preserve">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w:t>
      </w:r>
      <w:r w:rsidRPr="005852C1">
        <w:rPr>
          <w:rFonts w:hint="cs"/>
          <w:sz w:val="20"/>
          <w:szCs w:val="24"/>
          <w:rtl/>
        </w:rPr>
        <w:t>ה</w:t>
      </w:r>
      <w:r w:rsidRPr="005852C1">
        <w:rPr>
          <w:sz w:val="20"/>
          <w:szCs w:val="24"/>
          <w:rtl/>
        </w:rPr>
        <w:t>משרד ויפעל עפ"י הנחיות היועצת המשפטית</w:t>
      </w:r>
      <w:r w:rsidRPr="005852C1">
        <w:rPr>
          <w:rFonts w:hint="cs"/>
          <w:sz w:val="20"/>
          <w:szCs w:val="24"/>
          <w:rtl/>
        </w:rPr>
        <w:t>, וזאת תוך שני ימי עסקים מהיווצרות חשש כאמור</w:t>
      </w:r>
      <w:r w:rsidRPr="005852C1">
        <w:rPr>
          <w:sz w:val="20"/>
          <w:szCs w:val="24"/>
          <w:rtl/>
        </w:rPr>
        <w:t xml:space="preserve">. </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יודגש, כי הספק יקפיד לעדכן את היועצת המשפטית במקרה של שינוי העלול להעמידו במצב של חשש לניגוד עניינים, במהלך מתן השירותים על יד</w:t>
      </w:r>
      <w:r w:rsidRPr="005852C1">
        <w:rPr>
          <w:rFonts w:hint="cs"/>
          <w:sz w:val="20"/>
          <w:szCs w:val="24"/>
          <w:rtl/>
        </w:rPr>
        <w:t>י</w:t>
      </w:r>
      <w:r w:rsidRPr="005852C1">
        <w:rPr>
          <w:sz w:val="20"/>
          <w:szCs w:val="24"/>
          <w:rtl/>
        </w:rPr>
        <w:t>ו עפ"י חוזה זה.</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הספק מתחייב שלא לעשות שימוש בכל מידע או מסמך שהגיע לידו במהלך מתן השירותים שלא לשם מתן השירותים עבור המשרד. </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מתחייב שלא לקבל כל טובת הנאה או מתנה מכל צד שלישי אשר יבקש להעניקה לו בקשר עם מתן השירותים על יד</w:t>
      </w:r>
      <w:r w:rsidRPr="005852C1">
        <w:rPr>
          <w:rFonts w:hint="cs"/>
          <w:sz w:val="20"/>
          <w:szCs w:val="24"/>
          <w:rtl/>
        </w:rPr>
        <w:t>י</w:t>
      </w:r>
      <w:r w:rsidRPr="005852C1">
        <w:rPr>
          <w:sz w:val="20"/>
          <w:szCs w:val="24"/>
          <w:rtl/>
        </w:rPr>
        <w:t xml:space="preserve">ו. הספק מתחייב לדווח ליועצת המשפטית של </w:t>
      </w:r>
      <w:r w:rsidRPr="005852C1">
        <w:rPr>
          <w:rFonts w:hint="cs"/>
          <w:sz w:val="20"/>
          <w:szCs w:val="24"/>
          <w:rtl/>
        </w:rPr>
        <w:t>ה</w:t>
      </w:r>
      <w:r w:rsidRPr="005852C1">
        <w:rPr>
          <w:sz w:val="20"/>
          <w:szCs w:val="24"/>
          <w:rtl/>
        </w:rPr>
        <w:t xml:space="preserve">משרד לאלתר על כל מקרה שבו הוצעה לו טובת הנאה או מתנה כאמור ולנהוג על פי הוראותיה. </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מתחייב כי ב</w:t>
      </w:r>
      <w:r w:rsidRPr="005852C1">
        <w:rPr>
          <w:rFonts w:hint="cs"/>
          <w:sz w:val="20"/>
          <w:szCs w:val="24"/>
          <w:rtl/>
        </w:rPr>
        <w:t xml:space="preserve">מהלך </w:t>
      </w:r>
      <w:r w:rsidRPr="005852C1">
        <w:rPr>
          <w:sz w:val="20"/>
          <w:szCs w:val="24"/>
          <w:rtl/>
        </w:rPr>
        <w:t xml:space="preserve">תקופת </w:t>
      </w:r>
      <w:r w:rsidRPr="005852C1">
        <w:rPr>
          <w:rFonts w:hint="cs"/>
          <w:sz w:val="20"/>
          <w:szCs w:val="24"/>
          <w:rtl/>
        </w:rPr>
        <w:t>ההתקשרות</w:t>
      </w:r>
      <w:r w:rsidRPr="005852C1">
        <w:rPr>
          <w:sz w:val="20"/>
          <w:szCs w:val="24"/>
          <w:rtl/>
        </w:rPr>
        <w:t xml:space="preserve"> יימנע הספק ו/או מי מטעמו מלבקר בפומבי (במסיבת עיתונאים, בראיון עיתונאי, בנאום במקום פומבי, בשידור, או בכל דרך פומבית אחרת) את הממשלה, משרדי הממשלה ומדיניותם.</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הספק מתחייב שלא להיות מעורב בפעילות של המשרד הנעשית במהלך תקופת </w:t>
      </w:r>
      <w:r w:rsidRPr="005852C1">
        <w:rPr>
          <w:rFonts w:hint="cs"/>
          <w:sz w:val="20"/>
          <w:szCs w:val="24"/>
          <w:rtl/>
        </w:rPr>
        <w:t>ההתקשרות</w:t>
      </w:r>
      <w:r w:rsidRPr="005852C1">
        <w:rPr>
          <w:sz w:val="20"/>
          <w:szCs w:val="24"/>
          <w:rtl/>
        </w:rPr>
        <w:t xml:space="preserve"> מול לקוחותיו של הספק או שלקוחותיו של הספק עשויים להיות צד לה.</w:t>
      </w:r>
    </w:p>
    <w:p w:rsidR="009802BC" w:rsidRPr="005852C1" w:rsidRDefault="002A3611" w:rsidP="005852C1">
      <w:pPr>
        <w:pStyle w:val="ad"/>
        <w:numPr>
          <w:ilvl w:val="1"/>
          <w:numId w:val="18"/>
        </w:numPr>
        <w:tabs>
          <w:tab w:val="num" w:pos="2006"/>
          <w:tab w:val="right" w:pos="8640"/>
        </w:tabs>
        <w:spacing w:after="120"/>
        <w:jc w:val="both"/>
        <w:rPr>
          <w:sz w:val="20"/>
          <w:szCs w:val="24"/>
        </w:rPr>
      </w:pPr>
      <w:r>
        <w:rPr>
          <w:rFonts w:hint="cs"/>
          <w:sz w:val="20"/>
          <w:szCs w:val="24"/>
          <w:rtl/>
        </w:rPr>
        <w:t>הושמט</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בסעיף זה, "הספק ו/או מי מטעמו" – לרבות מועסקים מטעמו,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9802BC" w:rsidRPr="00AA047F" w:rsidRDefault="009802BC" w:rsidP="00774BFE">
      <w:pPr>
        <w:pStyle w:val="ad"/>
        <w:tabs>
          <w:tab w:val="num" w:pos="2006"/>
          <w:tab w:val="right" w:pos="8640"/>
        </w:tabs>
        <w:spacing w:after="120"/>
        <w:ind w:left="720"/>
        <w:jc w:val="both"/>
        <w:rPr>
          <w:b/>
          <w:bCs/>
          <w:szCs w:val="24"/>
        </w:rPr>
      </w:pPr>
      <w:r w:rsidRPr="00AA047F">
        <w:rPr>
          <w:b/>
          <w:bCs/>
          <w:szCs w:val="24"/>
          <w:rtl/>
        </w:rPr>
        <w:t>סעיף זה הוא תנאי עיקרי ויסודי ב</w:t>
      </w:r>
      <w:r>
        <w:rPr>
          <w:b/>
          <w:bCs/>
          <w:szCs w:val="24"/>
          <w:rtl/>
        </w:rPr>
        <w:t>חוזה זה</w:t>
      </w:r>
      <w:r w:rsidRPr="00AA047F">
        <w:rPr>
          <w:b/>
          <w:bCs/>
          <w:szCs w:val="24"/>
          <w:rtl/>
        </w:rPr>
        <w:t>.</w:t>
      </w:r>
    </w:p>
    <w:p w:rsidR="009802BC" w:rsidRDefault="009802BC" w:rsidP="00F37ACE">
      <w:pPr>
        <w:pStyle w:val="ad"/>
        <w:numPr>
          <w:ilvl w:val="0"/>
          <w:numId w:val="18"/>
        </w:numPr>
        <w:tabs>
          <w:tab w:val="right" w:pos="8640"/>
        </w:tabs>
        <w:spacing w:after="120"/>
        <w:jc w:val="both"/>
        <w:rPr>
          <w:b/>
          <w:bCs/>
          <w:szCs w:val="24"/>
          <w:u w:val="single"/>
        </w:rPr>
      </w:pPr>
      <w:r w:rsidRPr="00E95FE9">
        <w:rPr>
          <w:b/>
          <w:bCs/>
          <w:szCs w:val="24"/>
          <w:u w:val="single"/>
          <w:rtl/>
        </w:rPr>
        <w:t>שמירה על זכויות ושיקול הדעת של המשרד</w:t>
      </w:r>
    </w:p>
    <w:p w:rsidR="009802BC" w:rsidRPr="00546F70" w:rsidRDefault="009802BC" w:rsidP="009802BC">
      <w:pPr>
        <w:pStyle w:val="ad"/>
        <w:keepNext/>
        <w:tabs>
          <w:tab w:val="right" w:pos="8640"/>
        </w:tabs>
        <w:spacing w:after="120"/>
        <w:ind w:left="709"/>
        <w:jc w:val="both"/>
        <w:rPr>
          <w:b/>
          <w:bCs/>
          <w:szCs w:val="22"/>
          <w:u w:val="single"/>
          <w:rtl/>
        </w:rPr>
      </w:pPr>
      <w:r w:rsidRPr="00546F70">
        <w:rPr>
          <w:szCs w:val="24"/>
          <w:rtl/>
        </w:rPr>
        <w:t>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הספק בפיצוי כלשהו.</w:t>
      </w:r>
    </w:p>
    <w:p w:rsidR="009802BC" w:rsidRDefault="009802BC" w:rsidP="00F37ACE">
      <w:pPr>
        <w:pStyle w:val="ad"/>
        <w:numPr>
          <w:ilvl w:val="0"/>
          <w:numId w:val="18"/>
        </w:numPr>
        <w:tabs>
          <w:tab w:val="right" w:pos="8640"/>
        </w:tabs>
        <w:spacing w:after="120"/>
        <w:jc w:val="both"/>
        <w:rPr>
          <w:b/>
          <w:bCs/>
          <w:szCs w:val="24"/>
          <w:u w:val="single"/>
        </w:rPr>
      </w:pPr>
      <w:r>
        <w:rPr>
          <w:rFonts w:hint="cs"/>
          <w:b/>
          <w:bCs/>
          <w:szCs w:val="24"/>
          <w:u w:val="single"/>
          <w:rtl/>
        </w:rPr>
        <w:t>הפסקת ההתקשרות ו</w:t>
      </w:r>
      <w:r w:rsidRPr="00E95FE9">
        <w:rPr>
          <w:b/>
          <w:bCs/>
          <w:szCs w:val="24"/>
          <w:u w:val="single"/>
          <w:rtl/>
        </w:rPr>
        <w:t>הפרות</w:t>
      </w:r>
    </w:p>
    <w:p w:rsidR="009802BC" w:rsidRPr="005852C1" w:rsidRDefault="009802BC" w:rsidP="005852C1">
      <w:pPr>
        <w:pStyle w:val="ad"/>
        <w:numPr>
          <w:ilvl w:val="1"/>
          <w:numId w:val="18"/>
        </w:numPr>
        <w:tabs>
          <w:tab w:val="num" w:pos="2006"/>
          <w:tab w:val="right" w:pos="8640"/>
        </w:tabs>
        <w:spacing w:after="120"/>
        <w:jc w:val="both"/>
        <w:rPr>
          <w:sz w:val="20"/>
          <w:szCs w:val="24"/>
          <w:rtl/>
        </w:rPr>
      </w:pPr>
      <w:bookmarkStart w:id="544" w:name="_Ref395692611"/>
      <w:r w:rsidRPr="005852C1">
        <w:rPr>
          <w:rFonts w:hint="cs"/>
          <w:sz w:val="20"/>
          <w:szCs w:val="24"/>
          <w:rtl/>
        </w:rPr>
        <w:t>המשרד יהא רשאי להודיע לספק בהודעה מוקדמת של 30 ימים מראש, בכל שלב משלבי ההתקשרות, על הפסקת פעילות על-פי חוזה זה, וזאת מכל סיבה שהיא ומבלי שהמשרד יהא חייב לפרש ולנמק את עילת ההפסקה כאמור. מוסכם ומוצהר כי לספק לא תהא כל טענה ו/או דרישה כספית ו/או אחרת כלפי המשרד בקשר עם הפסקת פעילותו על-פי חוזה זה.</w:t>
      </w:r>
      <w:bookmarkEnd w:id="544"/>
    </w:p>
    <w:p w:rsidR="009802BC" w:rsidRPr="005852C1" w:rsidRDefault="009802BC" w:rsidP="005852C1">
      <w:pPr>
        <w:pStyle w:val="ad"/>
        <w:numPr>
          <w:ilvl w:val="1"/>
          <w:numId w:val="18"/>
        </w:numPr>
        <w:tabs>
          <w:tab w:val="num" w:pos="2006"/>
          <w:tab w:val="right" w:pos="8640"/>
        </w:tabs>
        <w:spacing w:after="120"/>
        <w:jc w:val="both"/>
        <w:rPr>
          <w:sz w:val="20"/>
          <w:szCs w:val="24"/>
        </w:rPr>
      </w:pPr>
      <w:bookmarkStart w:id="545" w:name="_Ref395687478"/>
      <w:r w:rsidRPr="005852C1">
        <w:rPr>
          <w:rFonts w:hint="cs"/>
          <w:sz w:val="20"/>
          <w:szCs w:val="24"/>
          <w:rtl/>
        </w:rPr>
        <w:t xml:space="preserve">מבלי לגרוע מהאמור בסעיף </w:t>
      </w:r>
      <w:r w:rsidR="00066904">
        <w:fldChar w:fldCharType="begin"/>
      </w:r>
      <w:r w:rsidR="00066904">
        <w:instrText xml:space="preserve"> REF _Ref395692611 \r \h  \* MERGEFORMAT </w:instrText>
      </w:r>
      <w:r w:rsidR="00066904">
        <w:fldChar w:fldCharType="separate"/>
      </w:r>
      <w:r w:rsidR="00F9240A" w:rsidRPr="00F9240A">
        <w:rPr>
          <w:sz w:val="20"/>
          <w:szCs w:val="24"/>
          <w:cs/>
        </w:rPr>
        <w:t>‎</w:t>
      </w:r>
      <w:r w:rsidR="00F9240A" w:rsidRPr="00F9240A">
        <w:rPr>
          <w:sz w:val="20"/>
          <w:szCs w:val="24"/>
        </w:rPr>
        <w:t>22.1</w:t>
      </w:r>
      <w:r w:rsidR="00066904">
        <w:fldChar w:fldCharType="end"/>
      </w:r>
      <w:r w:rsidRPr="005852C1">
        <w:rPr>
          <w:rFonts w:hint="cs"/>
          <w:sz w:val="20"/>
          <w:szCs w:val="24"/>
          <w:rtl/>
        </w:rPr>
        <w:t xml:space="preserve"> </w:t>
      </w:r>
      <w:r w:rsidRPr="005852C1">
        <w:rPr>
          <w:sz w:val="20"/>
          <w:szCs w:val="24"/>
          <w:rtl/>
        </w:rPr>
        <w:t>לעיל</w:t>
      </w:r>
      <w:r w:rsidRPr="005852C1">
        <w:rPr>
          <w:rFonts w:hint="cs"/>
          <w:sz w:val="20"/>
          <w:szCs w:val="24"/>
          <w:rtl/>
        </w:rPr>
        <w:t>,</w:t>
      </w:r>
      <w:r w:rsidRPr="005852C1">
        <w:rPr>
          <w:sz w:val="20"/>
          <w:szCs w:val="24"/>
          <w:rtl/>
        </w:rPr>
        <w:t xml:space="preserve"> בכל מקרה שהספק יפר הפרה יסודית את החוזה ו/או הפרה לא יסודית שלגביה ניתנה ארכה בכתב על ידי המשרד ואשר לא תוקנה בתקופת הארכה, יהיה המשרד רשאי - בנוסף ומבלי לגרוע מזכויותיו על פי חוזה זה או על פי כל דין - לבטל את החוזה על ידי 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ועל פי כל דין.</w:t>
      </w:r>
      <w:bookmarkEnd w:id="545"/>
    </w:p>
    <w:p w:rsidR="009802BC" w:rsidRPr="005852C1" w:rsidRDefault="009802BC" w:rsidP="005852C1">
      <w:pPr>
        <w:pStyle w:val="ad"/>
        <w:tabs>
          <w:tab w:val="right" w:pos="8640"/>
        </w:tabs>
        <w:spacing w:after="120"/>
        <w:ind w:left="1276"/>
        <w:jc w:val="both"/>
        <w:rPr>
          <w:sz w:val="20"/>
          <w:szCs w:val="24"/>
          <w:rtl/>
        </w:rPr>
      </w:pPr>
      <w:r w:rsidRPr="005852C1">
        <w:rPr>
          <w:sz w:val="20"/>
          <w:szCs w:val="24"/>
          <w:rtl/>
        </w:rPr>
        <w:t>"</w:t>
      </w:r>
      <w:r w:rsidRPr="005852C1">
        <w:rPr>
          <w:b/>
          <w:bCs/>
          <w:sz w:val="20"/>
          <w:szCs w:val="24"/>
          <w:rtl/>
        </w:rPr>
        <w:t>הפרה יסודית</w:t>
      </w:r>
      <w:r w:rsidRPr="005852C1">
        <w:rPr>
          <w:sz w:val="20"/>
          <w:szCs w:val="24"/>
          <w:rtl/>
        </w:rPr>
        <w:t>" תהא הפרה של כל אחד מהסעיפים</w:t>
      </w:r>
      <w:r w:rsidRPr="005852C1">
        <w:rPr>
          <w:rFonts w:hint="cs"/>
          <w:sz w:val="20"/>
          <w:szCs w:val="24"/>
          <w:rtl/>
        </w:rPr>
        <w:t xml:space="preserve"> </w:t>
      </w:r>
      <w:r w:rsidR="00066904">
        <w:fldChar w:fldCharType="begin"/>
      </w:r>
      <w:r w:rsidR="00066904">
        <w:instrText xml:space="preserve"> REF _Ref395781480 \r \h  \* MERGEFORMAT </w:instrText>
      </w:r>
      <w:r w:rsidR="00066904">
        <w:fldChar w:fldCharType="separate"/>
      </w:r>
      <w:r w:rsidR="00F9240A" w:rsidRPr="00F9240A">
        <w:rPr>
          <w:sz w:val="20"/>
          <w:szCs w:val="24"/>
          <w:cs/>
        </w:rPr>
        <w:t>‎</w:t>
      </w:r>
      <w:r w:rsidR="00F9240A" w:rsidRPr="00F9240A">
        <w:rPr>
          <w:sz w:val="20"/>
          <w:szCs w:val="24"/>
        </w:rPr>
        <w:t>7</w:t>
      </w:r>
      <w:r w:rsidR="00066904">
        <w:fldChar w:fldCharType="end"/>
      </w:r>
      <w:r w:rsidRPr="005852C1">
        <w:rPr>
          <w:rFonts w:hint="cs"/>
          <w:sz w:val="20"/>
          <w:szCs w:val="24"/>
          <w:rtl/>
        </w:rPr>
        <w:t xml:space="preserve">, </w:t>
      </w:r>
      <w:r w:rsidR="00066904">
        <w:fldChar w:fldCharType="begin"/>
      </w:r>
      <w:r w:rsidR="00066904">
        <w:instrText xml:space="preserve"> REF _Ref395775499 \r \h  \* MERGEFORMAT </w:instrText>
      </w:r>
      <w:r w:rsidR="00066904">
        <w:fldChar w:fldCharType="separate"/>
      </w:r>
      <w:r w:rsidR="00F9240A" w:rsidRPr="00F9240A">
        <w:rPr>
          <w:sz w:val="20"/>
          <w:szCs w:val="24"/>
          <w:cs/>
        </w:rPr>
        <w:t>‎</w:t>
      </w:r>
      <w:r w:rsidR="00F9240A" w:rsidRPr="00F9240A">
        <w:rPr>
          <w:sz w:val="20"/>
          <w:szCs w:val="24"/>
        </w:rPr>
        <w:t>9</w:t>
      </w:r>
      <w:r w:rsidR="00066904">
        <w:fldChar w:fldCharType="end"/>
      </w:r>
      <w:r w:rsidRPr="005852C1">
        <w:rPr>
          <w:rFonts w:hint="cs"/>
          <w:sz w:val="20"/>
          <w:szCs w:val="24"/>
          <w:rtl/>
        </w:rPr>
        <w:t xml:space="preserve">, </w:t>
      </w:r>
      <w:r w:rsidR="00066904">
        <w:fldChar w:fldCharType="begin"/>
      </w:r>
      <w:r w:rsidR="00066904">
        <w:instrText xml:space="preserve"> REF _Ref395775521 \r \h  \* MERGEFORMAT </w:instrText>
      </w:r>
      <w:r w:rsidR="00066904">
        <w:fldChar w:fldCharType="separate"/>
      </w:r>
      <w:r w:rsidR="00F9240A" w:rsidRPr="00F9240A">
        <w:rPr>
          <w:sz w:val="20"/>
          <w:szCs w:val="24"/>
          <w:cs/>
        </w:rPr>
        <w:t>‎</w:t>
      </w:r>
      <w:r w:rsidR="00F9240A" w:rsidRPr="00F9240A">
        <w:rPr>
          <w:sz w:val="20"/>
          <w:szCs w:val="24"/>
        </w:rPr>
        <w:t>11</w:t>
      </w:r>
      <w:r w:rsidR="00066904">
        <w:fldChar w:fldCharType="end"/>
      </w:r>
      <w:r w:rsidRPr="005852C1">
        <w:rPr>
          <w:rFonts w:hint="cs"/>
          <w:sz w:val="20"/>
          <w:szCs w:val="24"/>
          <w:rtl/>
        </w:rPr>
        <w:t xml:space="preserve">, </w:t>
      </w:r>
      <w:r w:rsidR="00066904">
        <w:fldChar w:fldCharType="begin"/>
      </w:r>
      <w:r w:rsidR="00066904">
        <w:instrText xml:space="preserve"> REF _Ref395696712 \r \h  \* MERGEFORMAT </w:instrText>
      </w:r>
      <w:r w:rsidR="00066904">
        <w:fldChar w:fldCharType="separate"/>
      </w:r>
      <w:r w:rsidR="00F9240A" w:rsidRPr="00F9240A">
        <w:rPr>
          <w:sz w:val="20"/>
          <w:szCs w:val="24"/>
          <w:cs/>
        </w:rPr>
        <w:t>‎</w:t>
      </w:r>
      <w:r w:rsidR="00F9240A" w:rsidRPr="00F9240A">
        <w:rPr>
          <w:sz w:val="20"/>
          <w:szCs w:val="24"/>
        </w:rPr>
        <w:t>19</w:t>
      </w:r>
      <w:r w:rsidR="00066904">
        <w:fldChar w:fldCharType="end"/>
      </w:r>
      <w:r w:rsidRPr="005852C1">
        <w:rPr>
          <w:rFonts w:hint="cs"/>
          <w:sz w:val="20"/>
          <w:szCs w:val="24"/>
          <w:rtl/>
        </w:rPr>
        <w:t>,</w:t>
      </w:r>
      <w:r w:rsidRPr="005852C1">
        <w:rPr>
          <w:sz w:val="20"/>
          <w:szCs w:val="24"/>
          <w:rtl/>
        </w:rPr>
        <w:t xml:space="preserve"> </w:t>
      </w:r>
      <w:r w:rsidR="00066904">
        <w:fldChar w:fldCharType="begin"/>
      </w:r>
      <w:r w:rsidR="00066904">
        <w:instrText xml:space="preserve"> REF _Ref395696725 \r \h  \* MERGEFORMAT </w:instrText>
      </w:r>
      <w:r w:rsidR="00066904">
        <w:fldChar w:fldCharType="separate"/>
      </w:r>
      <w:r w:rsidR="00F9240A" w:rsidRPr="00F9240A">
        <w:rPr>
          <w:sz w:val="20"/>
          <w:szCs w:val="24"/>
          <w:cs/>
        </w:rPr>
        <w:t>‎</w:t>
      </w:r>
      <w:r w:rsidR="00F9240A" w:rsidRPr="00F9240A">
        <w:rPr>
          <w:sz w:val="20"/>
          <w:szCs w:val="24"/>
        </w:rPr>
        <w:t>20</w:t>
      </w:r>
      <w:r w:rsidR="00066904">
        <w:fldChar w:fldCharType="end"/>
      </w:r>
      <w:r w:rsidRPr="005852C1">
        <w:rPr>
          <w:rFonts w:hint="cs"/>
          <w:sz w:val="20"/>
          <w:szCs w:val="24"/>
          <w:rtl/>
        </w:rPr>
        <w:t xml:space="preserve">, </w:t>
      </w:r>
      <w:r w:rsidR="00066904">
        <w:fldChar w:fldCharType="begin"/>
      </w:r>
      <w:r w:rsidR="00066904">
        <w:instrText xml:space="preserve"> REF _Ref407116549 \r \h  \* MERGEFORMAT </w:instrText>
      </w:r>
      <w:r w:rsidR="00066904">
        <w:fldChar w:fldCharType="separate"/>
      </w:r>
      <w:r w:rsidR="00F9240A" w:rsidRPr="00F9240A">
        <w:rPr>
          <w:sz w:val="20"/>
          <w:szCs w:val="24"/>
          <w:cs/>
        </w:rPr>
        <w:t>‎</w:t>
      </w:r>
      <w:r w:rsidR="00F9240A" w:rsidRPr="00F9240A">
        <w:rPr>
          <w:sz w:val="20"/>
          <w:szCs w:val="24"/>
        </w:rPr>
        <w:t>25.2</w:t>
      </w:r>
      <w:r w:rsidR="00066904">
        <w:fldChar w:fldCharType="end"/>
      </w:r>
      <w:r w:rsidRPr="005852C1">
        <w:rPr>
          <w:rFonts w:hint="cs"/>
          <w:sz w:val="20"/>
          <w:szCs w:val="24"/>
          <w:rtl/>
        </w:rPr>
        <w:t xml:space="preserve"> ו-</w:t>
      </w:r>
      <w:r w:rsidR="00066904">
        <w:fldChar w:fldCharType="begin"/>
      </w:r>
      <w:r w:rsidR="00066904">
        <w:instrText xml:space="preserve"> REF _Ref407116564 \r \h  \* MERGEFORMAT </w:instrText>
      </w:r>
      <w:r w:rsidR="00066904">
        <w:fldChar w:fldCharType="separate"/>
      </w:r>
      <w:r w:rsidR="00F9240A" w:rsidRPr="00F9240A">
        <w:rPr>
          <w:sz w:val="20"/>
          <w:szCs w:val="24"/>
          <w:cs/>
        </w:rPr>
        <w:t>‎</w:t>
      </w:r>
      <w:r w:rsidR="00F9240A" w:rsidRPr="00F9240A">
        <w:rPr>
          <w:sz w:val="20"/>
          <w:szCs w:val="24"/>
        </w:rPr>
        <w:t>25.7</w:t>
      </w:r>
      <w:r w:rsidR="00066904">
        <w:fldChar w:fldCharType="end"/>
      </w:r>
      <w:r w:rsidRPr="005852C1">
        <w:rPr>
          <w:sz w:val="20"/>
          <w:szCs w:val="24"/>
          <w:rtl/>
        </w:rPr>
        <w:t xml:space="preserve"> בחוזה זה.</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מבלי לגרוע מהאמור בסעי</w:t>
      </w:r>
      <w:r w:rsidRPr="005852C1">
        <w:rPr>
          <w:rFonts w:hint="cs"/>
          <w:sz w:val="20"/>
          <w:szCs w:val="24"/>
          <w:rtl/>
        </w:rPr>
        <w:t xml:space="preserve">פים </w:t>
      </w:r>
      <w:r w:rsidR="00722ED2">
        <w:rPr>
          <w:sz w:val="20"/>
          <w:szCs w:val="24"/>
        </w:rPr>
        <w:fldChar w:fldCharType="begin"/>
      </w:r>
      <w:r w:rsidR="005852C1">
        <w:rPr>
          <w:sz w:val="20"/>
          <w:szCs w:val="24"/>
          <w:rtl/>
        </w:rPr>
        <w:instrText xml:space="preserve"> </w:instrText>
      </w:r>
      <w:r w:rsidR="005852C1">
        <w:rPr>
          <w:rFonts w:hint="cs"/>
          <w:sz w:val="20"/>
          <w:szCs w:val="24"/>
        </w:rPr>
        <w:instrText>REF</w:instrText>
      </w:r>
      <w:r w:rsidR="005852C1">
        <w:rPr>
          <w:rFonts w:hint="cs"/>
          <w:sz w:val="20"/>
          <w:szCs w:val="24"/>
          <w:rtl/>
        </w:rPr>
        <w:instrText xml:space="preserve"> _</w:instrText>
      </w:r>
      <w:r w:rsidR="005852C1">
        <w:rPr>
          <w:rFonts w:hint="cs"/>
          <w:sz w:val="20"/>
          <w:szCs w:val="24"/>
        </w:rPr>
        <w:instrText>Ref395692611 \r \h</w:instrText>
      </w:r>
      <w:r w:rsidR="005852C1">
        <w:rPr>
          <w:sz w:val="20"/>
          <w:szCs w:val="24"/>
          <w:rtl/>
        </w:rPr>
        <w:instrText xml:space="preserve"> </w:instrText>
      </w:r>
      <w:r w:rsidR="00722ED2">
        <w:rPr>
          <w:sz w:val="20"/>
          <w:szCs w:val="24"/>
        </w:rPr>
      </w:r>
      <w:r w:rsidR="00722ED2">
        <w:rPr>
          <w:sz w:val="20"/>
          <w:szCs w:val="24"/>
        </w:rPr>
        <w:fldChar w:fldCharType="separate"/>
      </w:r>
      <w:r w:rsidR="00F9240A">
        <w:rPr>
          <w:sz w:val="20"/>
          <w:szCs w:val="24"/>
          <w:cs/>
        </w:rPr>
        <w:t>‎</w:t>
      </w:r>
      <w:r w:rsidR="00F9240A">
        <w:rPr>
          <w:sz w:val="20"/>
          <w:szCs w:val="24"/>
        </w:rPr>
        <w:t>22.1</w:t>
      </w:r>
      <w:r w:rsidR="00722ED2">
        <w:rPr>
          <w:sz w:val="20"/>
          <w:szCs w:val="24"/>
        </w:rPr>
        <w:fldChar w:fldCharType="end"/>
      </w:r>
      <w:r w:rsidRPr="005852C1">
        <w:rPr>
          <w:rFonts w:hint="cs"/>
          <w:sz w:val="20"/>
          <w:szCs w:val="24"/>
          <w:rtl/>
        </w:rPr>
        <w:t xml:space="preserve"> ו-</w:t>
      </w:r>
      <w:r w:rsidR="00066904">
        <w:fldChar w:fldCharType="begin"/>
      </w:r>
      <w:r w:rsidR="00066904">
        <w:instrText xml:space="preserve"> REF _Ref395687478 \r \h  \* MERGEFORMAT </w:instrText>
      </w:r>
      <w:r w:rsidR="00066904">
        <w:fldChar w:fldCharType="separate"/>
      </w:r>
      <w:r w:rsidR="00F9240A" w:rsidRPr="00F9240A">
        <w:rPr>
          <w:sz w:val="20"/>
          <w:szCs w:val="24"/>
          <w:cs/>
        </w:rPr>
        <w:t>‎</w:t>
      </w:r>
      <w:r w:rsidR="00F9240A" w:rsidRPr="00F9240A">
        <w:rPr>
          <w:sz w:val="20"/>
          <w:szCs w:val="24"/>
        </w:rPr>
        <w:t>22.2</w:t>
      </w:r>
      <w:r w:rsidR="00066904">
        <w:fldChar w:fldCharType="end"/>
      </w:r>
      <w:r w:rsidRPr="005852C1">
        <w:rPr>
          <w:rFonts w:hint="cs"/>
          <w:sz w:val="20"/>
          <w:szCs w:val="24"/>
          <w:rtl/>
        </w:rPr>
        <w:t xml:space="preserve"> </w:t>
      </w:r>
      <w:r w:rsidRPr="005852C1">
        <w:rPr>
          <w:sz w:val="20"/>
          <w:szCs w:val="24"/>
          <w:rtl/>
        </w:rPr>
        <w:t xml:space="preserve">לעיל, </w:t>
      </w:r>
      <w:r w:rsidRPr="005852C1">
        <w:rPr>
          <w:rFonts w:hint="cs"/>
          <w:sz w:val="20"/>
          <w:szCs w:val="24"/>
          <w:rtl/>
        </w:rPr>
        <w:t xml:space="preserve">המשרד </w:t>
      </w:r>
      <w:r w:rsidRPr="005852C1">
        <w:rPr>
          <w:sz w:val="20"/>
          <w:szCs w:val="24"/>
          <w:rtl/>
        </w:rPr>
        <w:t>יה</w:t>
      </w:r>
      <w:r w:rsidRPr="005852C1">
        <w:rPr>
          <w:rFonts w:hint="cs"/>
          <w:sz w:val="20"/>
          <w:szCs w:val="24"/>
          <w:rtl/>
        </w:rPr>
        <w:t>א</w:t>
      </w:r>
      <w:r w:rsidRPr="005852C1">
        <w:rPr>
          <w:sz w:val="20"/>
          <w:szCs w:val="24"/>
          <w:rtl/>
        </w:rPr>
        <w:t xml:space="preserve"> רשאי להביא חוזה זה לסיומו באופן מיידי בקרות אחד מהמקרים הבאים: בכל מקרה </w:t>
      </w:r>
      <w:r w:rsidRPr="005852C1">
        <w:rPr>
          <w:rFonts w:hint="cs"/>
          <w:sz w:val="20"/>
          <w:szCs w:val="24"/>
          <w:rtl/>
        </w:rPr>
        <w:t>ש</w:t>
      </w:r>
      <w:r w:rsidRPr="005852C1">
        <w:rPr>
          <w:sz w:val="20"/>
          <w:szCs w:val="24"/>
          <w:rtl/>
        </w:rPr>
        <w:t xml:space="preserve">בו תוגש בקשה להכריז על הספק כחדל פירעון, או בקשה לפירוק/פשיטת רגל, או בקשה לקבלת נכסים של הספק, או למינוי כונס נכסים לספק, או עיקול רכוש הספק, </w:t>
      </w:r>
      <w:r w:rsidRPr="005852C1">
        <w:rPr>
          <w:rFonts w:hint="cs"/>
          <w:sz w:val="20"/>
          <w:szCs w:val="24"/>
          <w:rtl/>
        </w:rPr>
        <w:t xml:space="preserve">או שהספק הפסיק לנהל את עסקיו לתקופה רצופה העולה על 30 ימים, </w:t>
      </w:r>
      <w:r w:rsidRPr="005852C1">
        <w:rPr>
          <w:sz w:val="20"/>
          <w:szCs w:val="24"/>
          <w:rtl/>
        </w:rPr>
        <w:t>או במקרה שהספק יורשע בעבירה שאין בצ</w:t>
      </w:r>
      <w:r w:rsidRPr="005852C1">
        <w:rPr>
          <w:rFonts w:hint="cs"/>
          <w:sz w:val="20"/>
          <w:szCs w:val="24"/>
          <w:rtl/>
        </w:rPr>
        <w:t>ִ</w:t>
      </w:r>
      <w:r w:rsidRPr="005852C1">
        <w:rPr>
          <w:sz w:val="20"/>
          <w:szCs w:val="24"/>
          <w:rtl/>
        </w:rPr>
        <w:t>דה ברירת משפט.</w:t>
      </w:r>
    </w:p>
    <w:p w:rsidR="00453018" w:rsidRDefault="00453018" w:rsidP="005852C1">
      <w:pPr>
        <w:pStyle w:val="ad"/>
        <w:numPr>
          <w:ilvl w:val="1"/>
          <w:numId w:val="18"/>
        </w:numPr>
        <w:tabs>
          <w:tab w:val="num" w:pos="2006"/>
          <w:tab w:val="right" w:pos="8640"/>
        </w:tabs>
        <w:spacing w:after="120"/>
        <w:jc w:val="both"/>
        <w:rPr>
          <w:szCs w:val="24"/>
        </w:rPr>
      </w:pPr>
      <w:r w:rsidRPr="00453018">
        <w:rPr>
          <w:rFonts w:hint="cs"/>
          <w:szCs w:val="24"/>
          <w:u w:val="single"/>
          <w:rtl/>
        </w:rPr>
        <w:t>הוראות כלליות במקרה של ביטול/סיום החוזה</w:t>
      </w:r>
      <w:r>
        <w:rPr>
          <w:rFonts w:hint="cs"/>
          <w:szCs w:val="24"/>
          <w:rtl/>
        </w:rPr>
        <w:t>:</w:t>
      </w:r>
    </w:p>
    <w:p w:rsidR="00453018" w:rsidRDefault="00453018" w:rsidP="005852C1">
      <w:pPr>
        <w:pStyle w:val="ad"/>
        <w:numPr>
          <w:ilvl w:val="2"/>
          <w:numId w:val="18"/>
        </w:numPr>
        <w:tabs>
          <w:tab w:val="clear" w:pos="2267"/>
          <w:tab w:val="clear" w:pos="4153"/>
          <w:tab w:val="clear" w:pos="8306"/>
        </w:tabs>
        <w:spacing w:after="120"/>
        <w:ind w:left="2006" w:hanging="720"/>
        <w:jc w:val="both"/>
        <w:rPr>
          <w:rFonts w:ascii="David" w:hAnsi="David"/>
          <w:szCs w:val="24"/>
        </w:rPr>
      </w:pPr>
      <w:r>
        <w:rPr>
          <w:rFonts w:ascii="David" w:hAnsi="David" w:hint="cs"/>
          <w:szCs w:val="24"/>
          <w:rtl/>
        </w:rPr>
        <w:t xml:space="preserve">בכל </w:t>
      </w:r>
      <w:r w:rsidRPr="005C444B">
        <w:rPr>
          <w:rFonts w:ascii="David" w:hAnsi="David"/>
          <w:szCs w:val="24"/>
          <w:rtl/>
        </w:rPr>
        <w:t>מקרה של הפסקת התקשרות בין ה</w:t>
      </w:r>
      <w:r>
        <w:rPr>
          <w:rFonts w:ascii="David" w:hAnsi="David"/>
          <w:szCs w:val="24"/>
          <w:rtl/>
        </w:rPr>
        <w:t>מ</w:t>
      </w:r>
      <w:r w:rsidR="00276078">
        <w:rPr>
          <w:rFonts w:ascii="David" w:hAnsi="David" w:hint="cs"/>
          <w:szCs w:val="24"/>
          <w:rtl/>
        </w:rPr>
        <w:t>שרד</w:t>
      </w:r>
      <w:r w:rsidRPr="005C444B">
        <w:rPr>
          <w:rFonts w:ascii="David" w:hAnsi="David"/>
          <w:szCs w:val="24"/>
          <w:rtl/>
        </w:rPr>
        <w:t xml:space="preserve"> לספק, תבוצע העברת מידע ונתונים באופן מסודר אשר ימנע נזק ו/או תקלות כלשהן ל</w:t>
      </w:r>
      <w:r w:rsidR="00276078">
        <w:rPr>
          <w:rFonts w:ascii="David" w:hAnsi="David"/>
          <w:szCs w:val="24"/>
          <w:rtl/>
        </w:rPr>
        <w:t>משרד</w:t>
      </w:r>
      <w:r w:rsidRPr="005C444B">
        <w:rPr>
          <w:rFonts w:ascii="David" w:hAnsi="David"/>
          <w:szCs w:val="24"/>
          <w:rtl/>
        </w:rPr>
        <w:t xml:space="preserve"> במהלך הפסקת ההתקשרות ולאחריה, ותוך שיתוף פעולה מלא של כל הצדדים. </w:t>
      </w:r>
    </w:p>
    <w:p w:rsidR="006B111F" w:rsidRPr="005852C1" w:rsidRDefault="006B111F" w:rsidP="005852C1">
      <w:pPr>
        <w:pStyle w:val="ad"/>
        <w:numPr>
          <w:ilvl w:val="2"/>
          <w:numId w:val="18"/>
        </w:numPr>
        <w:tabs>
          <w:tab w:val="clear" w:pos="2267"/>
          <w:tab w:val="clear" w:pos="4153"/>
          <w:tab w:val="clear" w:pos="8306"/>
        </w:tabs>
        <w:spacing w:after="120"/>
        <w:ind w:left="2006" w:hanging="720"/>
        <w:jc w:val="both"/>
        <w:rPr>
          <w:szCs w:val="24"/>
        </w:rPr>
      </w:pPr>
      <w:r w:rsidRPr="005852C1">
        <w:rPr>
          <w:rFonts w:hint="cs"/>
          <w:szCs w:val="24"/>
          <w:rtl/>
        </w:rPr>
        <w:t>בגדר האמור, יבצע הספק העברה מסודרת וחפיפה לנציגי המשרד ובמידת הצורך לנציגי הספק החלופי שיספק את השירותים אחריו.</w:t>
      </w:r>
    </w:p>
    <w:p w:rsidR="00276078" w:rsidRPr="005852C1" w:rsidRDefault="00276078" w:rsidP="005852C1">
      <w:pPr>
        <w:pStyle w:val="ad"/>
        <w:numPr>
          <w:ilvl w:val="2"/>
          <w:numId w:val="18"/>
        </w:numPr>
        <w:tabs>
          <w:tab w:val="clear" w:pos="2267"/>
          <w:tab w:val="clear" w:pos="4153"/>
          <w:tab w:val="clear" w:pos="8306"/>
        </w:tabs>
        <w:spacing w:after="120"/>
        <w:ind w:left="2006" w:hanging="720"/>
        <w:jc w:val="both"/>
        <w:rPr>
          <w:szCs w:val="24"/>
        </w:rPr>
      </w:pPr>
      <w:r w:rsidRPr="005852C1">
        <w:rPr>
          <w:rFonts w:hint="cs"/>
          <w:szCs w:val="24"/>
          <w:rtl/>
        </w:rPr>
        <w:t>ה</w:t>
      </w:r>
      <w:r w:rsidRPr="005852C1">
        <w:rPr>
          <w:szCs w:val="24"/>
          <w:rtl/>
        </w:rPr>
        <w:t>ספק יעביר למ</w:t>
      </w:r>
      <w:r w:rsidRPr="005852C1">
        <w:rPr>
          <w:rFonts w:hint="cs"/>
          <w:szCs w:val="24"/>
          <w:rtl/>
        </w:rPr>
        <w:t>שרד</w:t>
      </w:r>
      <w:r w:rsidR="0043549D" w:rsidRPr="005852C1">
        <w:rPr>
          <w:szCs w:val="24"/>
          <w:rtl/>
        </w:rPr>
        <w:t xml:space="preserve"> </w:t>
      </w:r>
      <w:r w:rsidRPr="005852C1">
        <w:rPr>
          <w:szCs w:val="24"/>
          <w:rtl/>
        </w:rPr>
        <w:t>את כל המידע (</w:t>
      </w:r>
      <w:r w:rsidRPr="005852C1">
        <w:rPr>
          <w:sz w:val="20"/>
          <w:szCs w:val="20"/>
        </w:rPr>
        <w:t>DATA</w:t>
      </w:r>
      <w:r w:rsidRPr="005852C1">
        <w:rPr>
          <w:szCs w:val="24"/>
          <w:rtl/>
        </w:rPr>
        <w:t>) והנתונים, ובכלל זה את כל המידע שמסר המ</w:t>
      </w:r>
      <w:r w:rsidRPr="005852C1">
        <w:rPr>
          <w:rFonts w:hint="cs"/>
          <w:szCs w:val="24"/>
          <w:rtl/>
        </w:rPr>
        <w:t>שרד</w:t>
      </w:r>
      <w:r w:rsidRPr="005852C1">
        <w:rPr>
          <w:szCs w:val="24"/>
          <w:rtl/>
        </w:rPr>
        <w:t xml:space="preserve"> לספק </w:t>
      </w:r>
      <w:r w:rsidR="006B111F" w:rsidRPr="005852C1">
        <w:rPr>
          <w:rFonts w:hint="cs"/>
          <w:szCs w:val="24"/>
          <w:rtl/>
        </w:rPr>
        <w:t>ואת כל המידע שהכין הספק במסגרת השירותים (</w:t>
      </w:r>
      <w:r w:rsidR="006B111F" w:rsidRPr="005852C1">
        <w:rPr>
          <w:szCs w:val="24"/>
          <w:rtl/>
        </w:rPr>
        <w:t>תיק מערכת עדכני, הכולל, ישומים, טבלאות, פיתוחים, ממשקים</w:t>
      </w:r>
      <w:r w:rsidR="006B111F" w:rsidRPr="005852C1">
        <w:rPr>
          <w:rFonts w:hint="cs"/>
          <w:szCs w:val="24"/>
          <w:rtl/>
        </w:rPr>
        <w:t xml:space="preserve"> וכיו"ב כל תיעוד שנערך בקשר למערכת) </w:t>
      </w:r>
      <w:r w:rsidRPr="005852C1">
        <w:rPr>
          <w:szCs w:val="24"/>
          <w:rtl/>
        </w:rPr>
        <w:t>(להלן: "</w:t>
      </w:r>
      <w:r w:rsidRPr="005852C1">
        <w:rPr>
          <w:b/>
          <w:bCs/>
          <w:szCs w:val="24"/>
          <w:rtl/>
        </w:rPr>
        <w:t>המידע</w:t>
      </w:r>
      <w:r w:rsidRPr="005852C1">
        <w:rPr>
          <w:szCs w:val="24"/>
          <w:rtl/>
        </w:rPr>
        <w:t>"), באופן שיידרשו על ידי המ</w:t>
      </w:r>
      <w:r w:rsidRPr="005852C1">
        <w:rPr>
          <w:rFonts w:hint="cs"/>
          <w:szCs w:val="24"/>
          <w:rtl/>
        </w:rPr>
        <w:t>שרד.</w:t>
      </w:r>
    </w:p>
    <w:p w:rsidR="00276078" w:rsidRPr="005852C1" w:rsidRDefault="00276078" w:rsidP="005852C1">
      <w:pPr>
        <w:pStyle w:val="ad"/>
        <w:numPr>
          <w:ilvl w:val="2"/>
          <w:numId w:val="18"/>
        </w:numPr>
        <w:tabs>
          <w:tab w:val="clear" w:pos="2267"/>
          <w:tab w:val="clear" w:pos="4153"/>
          <w:tab w:val="clear" w:pos="8306"/>
        </w:tabs>
        <w:spacing w:after="120"/>
        <w:ind w:left="2006" w:hanging="720"/>
        <w:jc w:val="both"/>
        <w:rPr>
          <w:szCs w:val="24"/>
        </w:rPr>
      </w:pPr>
      <w:r w:rsidRPr="005852C1">
        <w:rPr>
          <w:szCs w:val="24"/>
          <w:rtl/>
        </w:rPr>
        <w:t>הספק יחזיר למשרד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w:t>
      </w:r>
      <w:r w:rsidR="006B111F" w:rsidRPr="005852C1">
        <w:rPr>
          <w:szCs w:val="24"/>
          <w:rtl/>
        </w:rPr>
        <w:t xml:space="preserve">ספק שום פרט שלא היה בידיו לפני </w:t>
      </w:r>
      <w:r w:rsidR="006B111F" w:rsidRPr="005852C1">
        <w:rPr>
          <w:rFonts w:hint="cs"/>
          <w:szCs w:val="24"/>
          <w:rtl/>
        </w:rPr>
        <w:t>חוזה</w:t>
      </w:r>
      <w:r w:rsidRPr="005852C1">
        <w:rPr>
          <w:szCs w:val="24"/>
          <w:rtl/>
        </w:rPr>
        <w:t xml:space="preserve"> זה.</w:t>
      </w:r>
    </w:p>
    <w:p w:rsidR="00276078" w:rsidRPr="005852C1" w:rsidRDefault="00276078" w:rsidP="005852C1">
      <w:pPr>
        <w:pStyle w:val="ad"/>
        <w:numPr>
          <w:ilvl w:val="2"/>
          <w:numId w:val="18"/>
        </w:numPr>
        <w:tabs>
          <w:tab w:val="clear" w:pos="2267"/>
          <w:tab w:val="clear" w:pos="4153"/>
          <w:tab w:val="clear" w:pos="8306"/>
        </w:tabs>
        <w:spacing w:after="120"/>
        <w:ind w:left="2006" w:hanging="720"/>
        <w:jc w:val="both"/>
        <w:rPr>
          <w:szCs w:val="24"/>
        </w:rPr>
      </w:pPr>
      <w:r w:rsidRPr="005852C1">
        <w:rPr>
          <w:szCs w:val="24"/>
          <w:rtl/>
        </w:rPr>
        <w:t>הספק מתחייב כי לא יותיר בידיו כל חומר, מידע או תיעוד הנוגע ל</w:t>
      </w:r>
      <w:r w:rsidR="006B111F" w:rsidRPr="005852C1">
        <w:rPr>
          <w:rFonts w:hint="cs"/>
          <w:szCs w:val="24"/>
          <w:rtl/>
        </w:rPr>
        <w:t>חוזה</w:t>
      </w:r>
      <w:r w:rsidR="0043549D" w:rsidRPr="005852C1">
        <w:rPr>
          <w:szCs w:val="24"/>
          <w:rtl/>
        </w:rPr>
        <w:t xml:space="preserve"> </w:t>
      </w:r>
      <w:r w:rsidRPr="005852C1">
        <w:rPr>
          <w:szCs w:val="24"/>
          <w:rtl/>
        </w:rPr>
        <w:t>ו/או לגורמים הקשורים עימו בכפוף לדין, וכי יתעד את תהליך השמדת הנתונים שהיו ברשותו.</w:t>
      </w:r>
    </w:p>
    <w:p w:rsidR="00453018" w:rsidRPr="00453018" w:rsidRDefault="00453018" w:rsidP="00B27BC8">
      <w:pPr>
        <w:pStyle w:val="ad"/>
        <w:keepNext/>
        <w:numPr>
          <w:ilvl w:val="0"/>
          <w:numId w:val="18"/>
        </w:numPr>
        <w:tabs>
          <w:tab w:val="right" w:pos="8640"/>
        </w:tabs>
        <w:spacing w:after="120"/>
        <w:jc w:val="both"/>
        <w:rPr>
          <w:b/>
          <w:bCs/>
          <w:szCs w:val="24"/>
          <w:u w:val="single"/>
        </w:rPr>
      </w:pPr>
      <w:r w:rsidRPr="00453018">
        <w:rPr>
          <w:rFonts w:hint="cs"/>
          <w:b/>
          <w:bCs/>
          <w:szCs w:val="24"/>
          <w:u w:val="single"/>
          <w:rtl/>
        </w:rPr>
        <w:t>ביצוע המשרד על חשבון הספק</w:t>
      </w:r>
    </w:p>
    <w:p w:rsidR="009802BC" w:rsidRPr="005852C1" w:rsidRDefault="009802BC" w:rsidP="00B27BC8">
      <w:pPr>
        <w:pStyle w:val="ad"/>
        <w:keepNext/>
        <w:numPr>
          <w:ilvl w:val="1"/>
          <w:numId w:val="18"/>
        </w:numPr>
        <w:tabs>
          <w:tab w:val="num" w:pos="2006"/>
          <w:tab w:val="right" w:pos="8640"/>
        </w:tabs>
        <w:spacing w:after="120"/>
        <w:jc w:val="both"/>
        <w:rPr>
          <w:sz w:val="20"/>
          <w:szCs w:val="24"/>
        </w:rPr>
      </w:pPr>
      <w:bookmarkStart w:id="546" w:name="_Ref395689111"/>
      <w:r w:rsidRPr="005852C1">
        <w:rPr>
          <w:sz w:val="20"/>
          <w:szCs w:val="24"/>
          <w:rtl/>
        </w:rPr>
        <w:t>מבלי לגרוע מכל זכות או תרופה העומדים, או שיעמדו למשרד, על פי חוזה זה ועל פי כל דין, מסכימים הצדדים, כי כל מקרה של מחדל של הספק בביצוע השירותים כמוסכם בחוזה זה או הפרתו ע"י הספק, יהא המשרד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בחוזה זה לרבות פיצויים, ולכל סעד שזכאי המשרד לדרוש על פי כל דין.</w:t>
      </w:r>
      <w:bookmarkEnd w:id="546"/>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כל סכום שחובת תשלומו על פי חוזה זה חלה על הספק ושולם על-ידי המשרד, יוחזר למשרד על ידי הספק צמוד למדד</w:t>
      </w:r>
      <w:r w:rsidRPr="005852C1">
        <w:rPr>
          <w:rFonts w:hint="cs"/>
          <w:sz w:val="20"/>
          <w:szCs w:val="24"/>
          <w:rtl/>
        </w:rPr>
        <w:t>,</w:t>
      </w:r>
      <w:r w:rsidRPr="005852C1">
        <w:rPr>
          <w:sz w:val="20"/>
          <w:szCs w:val="24"/>
          <w:rtl/>
        </w:rPr>
        <w:t xml:space="preserve">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הכל לפי שיקול דעתו הבלעדי של המשרד. </w:t>
      </w:r>
    </w:p>
    <w:p w:rsidR="009802BC" w:rsidRDefault="009802BC" w:rsidP="00223CFC">
      <w:pPr>
        <w:pStyle w:val="ad"/>
        <w:keepNext/>
        <w:numPr>
          <w:ilvl w:val="0"/>
          <w:numId w:val="18"/>
        </w:numPr>
        <w:tabs>
          <w:tab w:val="right" w:pos="8640"/>
        </w:tabs>
        <w:spacing w:after="120"/>
        <w:jc w:val="both"/>
        <w:rPr>
          <w:b/>
          <w:bCs/>
          <w:szCs w:val="24"/>
          <w:u w:val="single"/>
        </w:rPr>
      </w:pPr>
      <w:bookmarkStart w:id="547" w:name="_Ref324166390"/>
      <w:bookmarkStart w:id="548" w:name="_Toc335210905"/>
      <w:bookmarkStart w:id="549" w:name="_Ref477684425"/>
      <w:bookmarkStart w:id="550" w:name="_Ref533480428"/>
      <w:bookmarkStart w:id="551" w:name="_Ref115971665"/>
      <w:bookmarkStart w:id="552" w:name="_Ref116025550"/>
      <w:bookmarkStart w:id="553" w:name="_Ref116373992"/>
      <w:bookmarkStart w:id="554" w:name="_Ref116397825"/>
      <w:bookmarkStart w:id="555" w:name="_Ref116401105"/>
      <w:bookmarkStart w:id="556" w:name="_Toc117844786"/>
      <w:r w:rsidRPr="00B3219A">
        <w:rPr>
          <w:rFonts w:hint="cs"/>
          <w:b/>
          <w:bCs/>
          <w:szCs w:val="24"/>
          <w:u w:val="single"/>
          <w:rtl/>
        </w:rPr>
        <w:t>פיצויים מוסכמים</w:t>
      </w:r>
      <w:bookmarkEnd w:id="547"/>
      <w:bookmarkEnd w:id="548"/>
    </w:p>
    <w:p w:rsidR="009802BC" w:rsidRPr="005852C1" w:rsidRDefault="009802BC" w:rsidP="00223CFC">
      <w:pPr>
        <w:pStyle w:val="ad"/>
        <w:keepNext/>
        <w:numPr>
          <w:ilvl w:val="1"/>
          <w:numId w:val="18"/>
        </w:numPr>
        <w:tabs>
          <w:tab w:val="num" w:pos="2006"/>
          <w:tab w:val="right" w:pos="8640"/>
        </w:tabs>
        <w:spacing w:after="120"/>
        <w:jc w:val="both"/>
        <w:rPr>
          <w:sz w:val="20"/>
          <w:szCs w:val="24"/>
        </w:rPr>
      </w:pPr>
      <w:r w:rsidRPr="005852C1">
        <w:rPr>
          <w:sz w:val="20"/>
          <w:szCs w:val="24"/>
          <w:rtl/>
        </w:rPr>
        <w:t>הצדדים מצהירים בזאת</w:t>
      </w:r>
      <w:r w:rsidRPr="005852C1">
        <w:rPr>
          <w:rFonts w:hint="cs"/>
          <w:sz w:val="20"/>
          <w:szCs w:val="24"/>
          <w:rtl/>
        </w:rPr>
        <w:t>,</w:t>
      </w:r>
      <w:r w:rsidRPr="005852C1">
        <w:rPr>
          <w:sz w:val="20"/>
          <w:szCs w:val="24"/>
          <w:rtl/>
        </w:rPr>
        <w:t xml:space="preserve"> כי </w:t>
      </w:r>
      <w:r w:rsidRPr="005852C1">
        <w:rPr>
          <w:rFonts w:hint="cs"/>
          <w:sz w:val="20"/>
          <w:szCs w:val="24"/>
          <w:rtl/>
        </w:rPr>
        <w:t>ה</w:t>
      </w:r>
      <w:r w:rsidRPr="005852C1">
        <w:rPr>
          <w:sz w:val="20"/>
          <w:szCs w:val="24"/>
          <w:rtl/>
        </w:rPr>
        <w:t>ס</w:t>
      </w:r>
      <w:r w:rsidRPr="005852C1">
        <w:rPr>
          <w:rFonts w:hint="cs"/>
          <w:sz w:val="20"/>
          <w:szCs w:val="24"/>
          <w:rtl/>
        </w:rPr>
        <w:t>כומים הנקובים</w:t>
      </w:r>
      <w:r w:rsidR="00832F12" w:rsidRPr="005852C1">
        <w:rPr>
          <w:rFonts w:hint="cs"/>
          <w:sz w:val="20"/>
          <w:szCs w:val="24"/>
          <w:rtl/>
        </w:rPr>
        <w:t xml:space="preserve"> בחוזה זה</w:t>
      </w:r>
      <w:r w:rsidR="00AD5DFD" w:rsidRPr="005852C1">
        <w:rPr>
          <w:rFonts w:hint="cs"/>
          <w:sz w:val="20"/>
          <w:szCs w:val="24"/>
          <w:rtl/>
        </w:rPr>
        <w:t xml:space="preserve"> ו/או במפרט הטכני</w:t>
      </w:r>
      <w:r w:rsidRPr="005852C1">
        <w:rPr>
          <w:rFonts w:hint="cs"/>
          <w:sz w:val="20"/>
          <w:szCs w:val="24"/>
          <w:rtl/>
        </w:rPr>
        <w:t xml:space="preserve"> כ</w:t>
      </w:r>
      <w:r w:rsidRPr="005852C1">
        <w:rPr>
          <w:sz w:val="20"/>
          <w:szCs w:val="24"/>
          <w:rtl/>
        </w:rPr>
        <w:t>פיצוי</w:t>
      </w:r>
      <w:r w:rsidR="00832F12" w:rsidRPr="005852C1">
        <w:rPr>
          <w:rFonts w:hint="cs"/>
          <w:sz w:val="20"/>
          <w:szCs w:val="24"/>
          <w:rtl/>
        </w:rPr>
        <w:t>ים</w:t>
      </w:r>
      <w:r w:rsidRPr="005852C1">
        <w:rPr>
          <w:sz w:val="20"/>
          <w:szCs w:val="24"/>
          <w:rtl/>
        </w:rPr>
        <w:t xml:space="preserve"> מוסכ</w:t>
      </w:r>
      <w:r w:rsidR="00832F12" w:rsidRPr="005852C1">
        <w:rPr>
          <w:rFonts w:hint="cs"/>
          <w:sz w:val="20"/>
          <w:szCs w:val="24"/>
          <w:rtl/>
        </w:rPr>
        <w:t>מי</w:t>
      </w:r>
      <w:r w:rsidRPr="005852C1">
        <w:rPr>
          <w:sz w:val="20"/>
          <w:szCs w:val="24"/>
          <w:rtl/>
        </w:rPr>
        <w:t>ם ואופן חישוב</w:t>
      </w:r>
      <w:r w:rsidRPr="005852C1">
        <w:rPr>
          <w:rFonts w:hint="cs"/>
          <w:sz w:val="20"/>
          <w:szCs w:val="24"/>
          <w:rtl/>
        </w:rPr>
        <w:t>ם</w:t>
      </w:r>
      <w:r w:rsidRPr="005852C1">
        <w:rPr>
          <w:sz w:val="20"/>
          <w:szCs w:val="24"/>
          <w:rtl/>
        </w:rPr>
        <w:t xml:space="preserve"> מהוו</w:t>
      </w:r>
      <w:r w:rsidRPr="005852C1">
        <w:rPr>
          <w:rFonts w:hint="cs"/>
          <w:sz w:val="20"/>
          <w:szCs w:val="24"/>
          <w:rtl/>
        </w:rPr>
        <w:t>ים</w:t>
      </w:r>
      <w:r w:rsidRPr="005852C1">
        <w:rPr>
          <w:sz w:val="20"/>
          <w:szCs w:val="24"/>
          <w:rtl/>
        </w:rPr>
        <w:t xml:space="preserve"> פיצוי הולם וסביר לנזקים אשר נגרמו </w:t>
      </w:r>
      <w:r w:rsidRPr="005852C1">
        <w:rPr>
          <w:rFonts w:hint="cs"/>
          <w:sz w:val="20"/>
          <w:szCs w:val="24"/>
          <w:rtl/>
        </w:rPr>
        <w:t>למשרד</w:t>
      </w:r>
      <w:r w:rsidRPr="005852C1">
        <w:rPr>
          <w:sz w:val="20"/>
          <w:szCs w:val="24"/>
          <w:rtl/>
        </w:rPr>
        <w:t xml:space="preserve"> בנסיבות האמורות, אולם אין בפיצוי</w:t>
      </w:r>
      <w:r w:rsidR="00832F12" w:rsidRPr="005852C1">
        <w:rPr>
          <w:rFonts w:hint="cs"/>
          <w:sz w:val="20"/>
          <w:szCs w:val="24"/>
          <w:rtl/>
        </w:rPr>
        <w:t>ים</w:t>
      </w:r>
      <w:r w:rsidRPr="005852C1">
        <w:rPr>
          <w:sz w:val="20"/>
          <w:szCs w:val="24"/>
          <w:rtl/>
        </w:rPr>
        <w:t xml:space="preserve"> המוסכ</w:t>
      </w:r>
      <w:r w:rsidR="00832F12" w:rsidRPr="005852C1">
        <w:rPr>
          <w:rFonts w:hint="cs"/>
          <w:sz w:val="20"/>
          <w:szCs w:val="24"/>
          <w:rtl/>
        </w:rPr>
        <w:t>מי</w:t>
      </w:r>
      <w:r w:rsidRPr="005852C1">
        <w:rPr>
          <w:sz w:val="20"/>
          <w:szCs w:val="24"/>
          <w:rtl/>
        </w:rPr>
        <w:t xml:space="preserve">ם על מנת לגרוע מאחריות הספק לבצע ולהשלים את </w:t>
      </w:r>
      <w:r w:rsidRPr="005852C1">
        <w:rPr>
          <w:rFonts w:hint="cs"/>
          <w:sz w:val="20"/>
          <w:szCs w:val="24"/>
          <w:rtl/>
        </w:rPr>
        <w:t xml:space="preserve">השירותים </w:t>
      </w:r>
      <w:r w:rsidRPr="005852C1">
        <w:rPr>
          <w:sz w:val="20"/>
          <w:szCs w:val="24"/>
          <w:rtl/>
        </w:rPr>
        <w:t>במלואם ובמועדם.</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מבלי לגרוע מכל זכות העומדת </w:t>
      </w:r>
      <w:r w:rsidRPr="005852C1">
        <w:rPr>
          <w:rFonts w:hint="cs"/>
          <w:sz w:val="20"/>
          <w:szCs w:val="24"/>
          <w:rtl/>
        </w:rPr>
        <w:t>למשרד</w:t>
      </w:r>
      <w:r w:rsidRPr="005852C1">
        <w:rPr>
          <w:sz w:val="20"/>
          <w:szCs w:val="24"/>
          <w:rtl/>
        </w:rPr>
        <w:t xml:space="preserve"> על פי החוזה ו/או על פי דין, בנסיבות </w:t>
      </w:r>
      <w:r w:rsidRPr="005852C1">
        <w:rPr>
          <w:rFonts w:hint="cs"/>
          <w:sz w:val="20"/>
          <w:szCs w:val="24"/>
          <w:rtl/>
        </w:rPr>
        <w:t>ש</w:t>
      </w:r>
      <w:r w:rsidRPr="005852C1">
        <w:rPr>
          <w:sz w:val="20"/>
          <w:szCs w:val="24"/>
          <w:rtl/>
        </w:rPr>
        <w:t xml:space="preserve">בהן התעכב הספק בביצוע איזה מהתחייבויותיו על פי החוזה, </w:t>
      </w:r>
      <w:r w:rsidRPr="005852C1">
        <w:rPr>
          <w:rFonts w:hint="cs"/>
          <w:sz w:val="20"/>
          <w:szCs w:val="24"/>
          <w:rtl/>
        </w:rPr>
        <w:t>י</w:t>
      </w:r>
      <w:r w:rsidRPr="005852C1">
        <w:rPr>
          <w:sz w:val="20"/>
          <w:szCs w:val="24"/>
          <w:rtl/>
        </w:rPr>
        <w:t>ה</w:t>
      </w:r>
      <w:r w:rsidRPr="005852C1">
        <w:rPr>
          <w:rFonts w:hint="cs"/>
          <w:sz w:val="20"/>
          <w:szCs w:val="24"/>
          <w:rtl/>
        </w:rPr>
        <w:t>א</w:t>
      </w:r>
      <w:r w:rsidRPr="005852C1">
        <w:rPr>
          <w:sz w:val="20"/>
          <w:szCs w:val="24"/>
          <w:rtl/>
        </w:rPr>
        <w:t xml:space="preserve"> ה</w:t>
      </w:r>
      <w:r w:rsidRPr="005852C1">
        <w:rPr>
          <w:rFonts w:hint="cs"/>
          <w:sz w:val="20"/>
          <w:szCs w:val="24"/>
          <w:rtl/>
        </w:rPr>
        <w:t>משרד</w:t>
      </w:r>
      <w:r w:rsidRPr="005852C1">
        <w:rPr>
          <w:sz w:val="20"/>
          <w:szCs w:val="24"/>
          <w:rtl/>
        </w:rPr>
        <w:t xml:space="preserve"> רשאי לפנות </w:t>
      </w:r>
      <w:r w:rsidRPr="005852C1">
        <w:rPr>
          <w:rFonts w:hint="cs"/>
          <w:sz w:val="20"/>
          <w:szCs w:val="24"/>
          <w:rtl/>
        </w:rPr>
        <w:t>לכל צד שלישי</w:t>
      </w:r>
      <w:r w:rsidRPr="005852C1">
        <w:rPr>
          <w:sz w:val="20"/>
          <w:szCs w:val="24"/>
          <w:rtl/>
        </w:rPr>
        <w:t xml:space="preserve"> לביצוע ההתחייבויות האמורות, ויחולו בעניינים אלה שאר ההוראות המפורטות בסעיף</w:t>
      </w:r>
      <w:r w:rsidRPr="005852C1">
        <w:rPr>
          <w:rFonts w:hint="cs"/>
          <w:sz w:val="20"/>
          <w:szCs w:val="24"/>
          <w:rtl/>
        </w:rPr>
        <w:t xml:space="preserve"> </w:t>
      </w:r>
      <w:r w:rsidR="00066904">
        <w:fldChar w:fldCharType="begin"/>
      </w:r>
      <w:r w:rsidR="00066904">
        <w:instrText xml:space="preserve"> REF _Ref395689111 \r \h  \* MERGEFORMAT </w:instrText>
      </w:r>
      <w:r w:rsidR="00066904">
        <w:fldChar w:fldCharType="separate"/>
      </w:r>
      <w:r w:rsidR="00F9240A" w:rsidRPr="00F9240A">
        <w:rPr>
          <w:sz w:val="20"/>
          <w:szCs w:val="24"/>
          <w:cs/>
        </w:rPr>
        <w:t>‎</w:t>
      </w:r>
      <w:r w:rsidR="00F9240A" w:rsidRPr="00F9240A">
        <w:rPr>
          <w:sz w:val="20"/>
          <w:szCs w:val="24"/>
        </w:rPr>
        <w:t>23.1</w:t>
      </w:r>
      <w:r w:rsidR="00066904">
        <w:fldChar w:fldCharType="end"/>
      </w:r>
      <w:r w:rsidRPr="005852C1">
        <w:rPr>
          <w:rFonts w:hint="cs"/>
          <w:sz w:val="20"/>
          <w:szCs w:val="24"/>
          <w:rtl/>
        </w:rPr>
        <w:t xml:space="preserve"> </w:t>
      </w:r>
      <w:r w:rsidRPr="005852C1">
        <w:rPr>
          <w:sz w:val="20"/>
          <w:szCs w:val="24"/>
          <w:rtl/>
        </w:rPr>
        <w:t xml:space="preserve">להלן. </w:t>
      </w:r>
    </w:p>
    <w:p w:rsidR="009802BC" w:rsidRPr="005852C1" w:rsidRDefault="009802BC" w:rsidP="005852C1">
      <w:pPr>
        <w:pStyle w:val="ad"/>
        <w:numPr>
          <w:ilvl w:val="1"/>
          <w:numId w:val="18"/>
        </w:numPr>
        <w:tabs>
          <w:tab w:val="num" w:pos="2006"/>
          <w:tab w:val="right" w:pos="8640"/>
        </w:tabs>
        <w:spacing w:after="120"/>
        <w:jc w:val="both"/>
        <w:rPr>
          <w:sz w:val="20"/>
          <w:szCs w:val="24"/>
          <w:rtl/>
        </w:rPr>
      </w:pPr>
      <w:bookmarkStart w:id="557" w:name="_Ref324335132"/>
      <w:r w:rsidRPr="005852C1">
        <w:rPr>
          <w:sz w:val="20"/>
          <w:szCs w:val="24"/>
          <w:rtl/>
        </w:rPr>
        <w:t>מובהר בזאת, כי אין בתשלום הפיצוי</w:t>
      </w:r>
      <w:r w:rsidR="00832F12" w:rsidRPr="005852C1">
        <w:rPr>
          <w:rFonts w:hint="cs"/>
          <w:sz w:val="20"/>
          <w:szCs w:val="24"/>
          <w:rtl/>
        </w:rPr>
        <w:t>ים</w:t>
      </w:r>
      <w:r w:rsidRPr="005852C1">
        <w:rPr>
          <w:sz w:val="20"/>
          <w:szCs w:val="24"/>
          <w:rtl/>
        </w:rPr>
        <w:t xml:space="preserve"> המוסכ</w:t>
      </w:r>
      <w:r w:rsidR="00832F12" w:rsidRPr="005852C1">
        <w:rPr>
          <w:rFonts w:hint="cs"/>
          <w:sz w:val="20"/>
          <w:szCs w:val="24"/>
          <w:rtl/>
        </w:rPr>
        <w:t>מי</w:t>
      </w:r>
      <w:r w:rsidR="00832F12" w:rsidRPr="005852C1">
        <w:rPr>
          <w:sz w:val="20"/>
          <w:szCs w:val="24"/>
          <w:rtl/>
        </w:rPr>
        <w:t>ם, כול</w:t>
      </w:r>
      <w:r w:rsidR="00832F12" w:rsidRPr="005852C1">
        <w:rPr>
          <w:rFonts w:hint="cs"/>
          <w:sz w:val="20"/>
          <w:szCs w:val="24"/>
          <w:rtl/>
        </w:rPr>
        <w:t>ם</w:t>
      </w:r>
      <w:r w:rsidR="00832F12" w:rsidRPr="005852C1">
        <w:rPr>
          <w:sz w:val="20"/>
          <w:szCs w:val="24"/>
          <w:rtl/>
        </w:rPr>
        <w:t xml:space="preserve"> או חלק</w:t>
      </w:r>
      <w:r w:rsidR="00832F12" w:rsidRPr="005852C1">
        <w:rPr>
          <w:rFonts w:hint="cs"/>
          <w:sz w:val="20"/>
          <w:szCs w:val="24"/>
          <w:rtl/>
        </w:rPr>
        <w:t>ם</w:t>
      </w:r>
      <w:r w:rsidRPr="005852C1">
        <w:rPr>
          <w:sz w:val="20"/>
          <w:szCs w:val="24"/>
          <w:rtl/>
        </w:rPr>
        <w:t xml:space="preserve"> על מנת לגרוע מכל זכות אחרת העומדת </w:t>
      </w:r>
      <w:r w:rsidRPr="005852C1">
        <w:rPr>
          <w:rFonts w:hint="cs"/>
          <w:sz w:val="20"/>
          <w:szCs w:val="24"/>
          <w:rtl/>
        </w:rPr>
        <w:t>למשרד</w:t>
      </w:r>
      <w:r w:rsidRPr="005852C1">
        <w:rPr>
          <w:sz w:val="20"/>
          <w:szCs w:val="24"/>
          <w:rtl/>
        </w:rPr>
        <w:t xml:space="preserve"> על פי חוזה זה ו/או על פי דין, לרבות ומבלי לגרוע, מכל זכות המוקנית </w:t>
      </w:r>
      <w:r w:rsidRPr="005852C1">
        <w:rPr>
          <w:rFonts w:hint="cs"/>
          <w:sz w:val="20"/>
          <w:szCs w:val="24"/>
          <w:rtl/>
        </w:rPr>
        <w:t>למשרד</w:t>
      </w:r>
      <w:r w:rsidRPr="005852C1">
        <w:rPr>
          <w:sz w:val="20"/>
          <w:szCs w:val="24"/>
          <w:rtl/>
        </w:rPr>
        <w:t xml:space="preserve"> לבטל חוזה זה בגין הפרתו על ידי הספק ו/או בגין נזקים נוספים שנגרמו ל</w:t>
      </w:r>
      <w:r w:rsidRPr="005852C1">
        <w:rPr>
          <w:rFonts w:hint="cs"/>
          <w:sz w:val="20"/>
          <w:szCs w:val="24"/>
          <w:rtl/>
        </w:rPr>
        <w:t>ו</w:t>
      </w:r>
      <w:r w:rsidRPr="005852C1">
        <w:rPr>
          <w:sz w:val="20"/>
          <w:szCs w:val="24"/>
          <w:rtl/>
        </w:rPr>
        <w:t xml:space="preserve"> ו/או למי מטעמ</w:t>
      </w:r>
      <w:r w:rsidRPr="005852C1">
        <w:rPr>
          <w:rFonts w:hint="cs"/>
          <w:sz w:val="20"/>
          <w:szCs w:val="24"/>
          <w:rtl/>
        </w:rPr>
        <w:t>ו</w:t>
      </w:r>
      <w:r w:rsidRPr="005852C1">
        <w:rPr>
          <w:sz w:val="20"/>
          <w:szCs w:val="24"/>
          <w:rtl/>
        </w:rPr>
        <w:t xml:space="preserve"> מעבר לסכום הפיצוי</w:t>
      </w:r>
      <w:r w:rsidR="00832F12" w:rsidRPr="005852C1">
        <w:rPr>
          <w:rFonts w:hint="cs"/>
          <w:sz w:val="20"/>
          <w:szCs w:val="24"/>
          <w:rtl/>
        </w:rPr>
        <w:t>ים</w:t>
      </w:r>
      <w:r w:rsidRPr="005852C1">
        <w:rPr>
          <w:sz w:val="20"/>
          <w:szCs w:val="24"/>
          <w:rtl/>
        </w:rPr>
        <w:t xml:space="preserve"> המוסכ</w:t>
      </w:r>
      <w:r w:rsidR="00832F12" w:rsidRPr="005852C1">
        <w:rPr>
          <w:rFonts w:hint="cs"/>
          <w:sz w:val="20"/>
          <w:szCs w:val="24"/>
          <w:rtl/>
        </w:rPr>
        <w:t>מי</w:t>
      </w:r>
      <w:r w:rsidRPr="005852C1">
        <w:rPr>
          <w:sz w:val="20"/>
          <w:szCs w:val="24"/>
          <w:rtl/>
        </w:rPr>
        <w:t>ם.</w:t>
      </w:r>
      <w:bookmarkEnd w:id="557"/>
      <w:r w:rsidRPr="005852C1">
        <w:rPr>
          <w:sz w:val="20"/>
          <w:szCs w:val="24"/>
          <w:rtl/>
        </w:rPr>
        <w:t xml:space="preserve"> </w:t>
      </w:r>
    </w:p>
    <w:p w:rsidR="009802BC" w:rsidRPr="005852C1" w:rsidRDefault="009802BC" w:rsidP="005852C1">
      <w:pPr>
        <w:pStyle w:val="ad"/>
        <w:numPr>
          <w:ilvl w:val="1"/>
          <w:numId w:val="18"/>
        </w:numPr>
        <w:tabs>
          <w:tab w:val="num" w:pos="2006"/>
          <w:tab w:val="right" w:pos="8640"/>
        </w:tabs>
        <w:spacing w:after="120"/>
        <w:jc w:val="both"/>
        <w:rPr>
          <w:sz w:val="20"/>
          <w:szCs w:val="24"/>
        </w:rPr>
      </w:pPr>
      <w:bookmarkStart w:id="558" w:name="_Ref324335142"/>
      <w:r w:rsidRPr="005852C1">
        <w:rPr>
          <w:sz w:val="20"/>
          <w:szCs w:val="24"/>
          <w:rtl/>
        </w:rPr>
        <w:t xml:space="preserve">עוד מובהר בזאת, כי </w:t>
      </w:r>
      <w:r w:rsidRPr="005852C1">
        <w:rPr>
          <w:rFonts w:hint="cs"/>
          <w:sz w:val="20"/>
          <w:szCs w:val="24"/>
          <w:rtl/>
        </w:rPr>
        <w:t>המשרד</w:t>
      </w:r>
      <w:r w:rsidRPr="005852C1">
        <w:rPr>
          <w:sz w:val="20"/>
          <w:szCs w:val="24"/>
          <w:rtl/>
        </w:rPr>
        <w:t xml:space="preserve"> יה</w:t>
      </w:r>
      <w:r w:rsidRPr="005852C1">
        <w:rPr>
          <w:rFonts w:hint="cs"/>
          <w:sz w:val="20"/>
          <w:szCs w:val="24"/>
          <w:rtl/>
        </w:rPr>
        <w:t>א</w:t>
      </w:r>
      <w:r w:rsidRPr="005852C1">
        <w:rPr>
          <w:sz w:val="20"/>
          <w:szCs w:val="24"/>
          <w:rtl/>
        </w:rPr>
        <w:t xml:space="preserve"> רשאי להפחית מתשלום כל חלק מהתמורה לה זכאי הספק על פי הוראות החוזה את גובה הפיצוי</w:t>
      </w:r>
      <w:r w:rsidR="00832F12" w:rsidRPr="005852C1">
        <w:rPr>
          <w:rFonts w:hint="cs"/>
          <w:sz w:val="20"/>
          <w:szCs w:val="24"/>
          <w:rtl/>
        </w:rPr>
        <w:t>ים</w:t>
      </w:r>
      <w:r w:rsidRPr="005852C1">
        <w:rPr>
          <w:sz w:val="20"/>
          <w:szCs w:val="24"/>
          <w:rtl/>
        </w:rPr>
        <w:t xml:space="preserve"> המוסכ</w:t>
      </w:r>
      <w:r w:rsidR="00832F12" w:rsidRPr="005852C1">
        <w:rPr>
          <w:rFonts w:hint="cs"/>
          <w:sz w:val="20"/>
          <w:szCs w:val="24"/>
          <w:rtl/>
        </w:rPr>
        <w:t>מי</w:t>
      </w:r>
      <w:r w:rsidRPr="005852C1">
        <w:rPr>
          <w:sz w:val="20"/>
          <w:szCs w:val="24"/>
          <w:rtl/>
        </w:rPr>
        <w:t>ם שהצטבר עד למועד הקבוע לתשלום התמורה.</w:t>
      </w:r>
      <w:bookmarkEnd w:id="558"/>
    </w:p>
    <w:bookmarkEnd w:id="549"/>
    <w:bookmarkEnd w:id="550"/>
    <w:bookmarkEnd w:id="551"/>
    <w:bookmarkEnd w:id="552"/>
    <w:bookmarkEnd w:id="553"/>
    <w:bookmarkEnd w:id="554"/>
    <w:bookmarkEnd w:id="555"/>
    <w:bookmarkEnd w:id="556"/>
    <w:p w:rsidR="009802BC" w:rsidRDefault="009802BC" w:rsidP="00F37ACE">
      <w:pPr>
        <w:pStyle w:val="ad"/>
        <w:numPr>
          <w:ilvl w:val="0"/>
          <w:numId w:val="18"/>
        </w:numPr>
        <w:tabs>
          <w:tab w:val="right" w:pos="8640"/>
        </w:tabs>
        <w:spacing w:after="120"/>
        <w:jc w:val="both"/>
        <w:rPr>
          <w:b/>
          <w:bCs/>
          <w:szCs w:val="24"/>
          <w:u w:val="single"/>
          <w:rtl/>
        </w:rPr>
      </w:pPr>
      <w:r w:rsidRPr="00047207">
        <w:rPr>
          <w:b/>
          <w:bCs/>
          <w:szCs w:val="24"/>
          <w:u w:val="single"/>
          <w:rtl/>
        </w:rPr>
        <w:t>שונות</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מוסכם בזה כי הוראות חוזה זה על נספחיו משקפות את מלוא המוסכם בין הצדדים וכי כל צד לא יהיה קשור במצגים, הבטחות והתחייבויות שנעשו, אם בכלל, לפני חתימת חוזה זה.</w:t>
      </w:r>
    </w:p>
    <w:p w:rsidR="009802BC" w:rsidRPr="005852C1" w:rsidRDefault="009802BC" w:rsidP="005852C1">
      <w:pPr>
        <w:pStyle w:val="ad"/>
        <w:numPr>
          <w:ilvl w:val="1"/>
          <w:numId w:val="18"/>
        </w:numPr>
        <w:tabs>
          <w:tab w:val="num" w:pos="2006"/>
          <w:tab w:val="right" w:pos="8640"/>
        </w:tabs>
        <w:spacing w:after="120"/>
        <w:jc w:val="both"/>
        <w:rPr>
          <w:sz w:val="20"/>
          <w:szCs w:val="24"/>
        </w:rPr>
      </w:pPr>
      <w:bookmarkStart w:id="559" w:name="_Ref407116549"/>
      <w:r w:rsidRPr="005852C1">
        <w:rPr>
          <w:sz w:val="20"/>
          <w:szCs w:val="24"/>
          <w:rtl/>
        </w:rPr>
        <w:t xml:space="preserve">הספק מתחייב כי כל הפעולות שלו ו/או של עובדיו ו/או של קבלני משנה מטעמו ייעשו בכפוף לכל דין, ובכלל זה לא יפגעו בזכות כלשהי של צד ג' לרבות לפי חוק הגנת הפרטיות, </w:t>
      </w:r>
      <w:r w:rsidRPr="005852C1">
        <w:rPr>
          <w:rFonts w:hint="cs"/>
          <w:sz w:val="20"/>
          <w:szCs w:val="24"/>
          <w:rtl/>
        </w:rPr>
        <w:t>ה</w:t>
      </w:r>
      <w:r w:rsidRPr="005852C1">
        <w:rPr>
          <w:sz w:val="20"/>
          <w:szCs w:val="24"/>
          <w:rtl/>
        </w:rPr>
        <w:t xml:space="preserve">תשמ"א-1981, או חוק איסור לשון הרע, </w:t>
      </w:r>
      <w:r w:rsidRPr="005852C1">
        <w:rPr>
          <w:rFonts w:hint="cs"/>
          <w:sz w:val="20"/>
          <w:szCs w:val="24"/>
          <w:rtl/>
        </w:rPr>
        <w:t>ה</w:t>
      </w:r>
      <w:r w:rsidRPr="005852C1">
        <w:rPr>
          <w:sz w:val="20"/>
          <w:szCs w:val="24"/>
          <w:rtl/>
        </w:rPr>
        <w:t>תשכ"ה-1965.</w:t>
      </w:r>
      <w:bookmarkEnd w:id="559"/>
    </w:p>
    <w:p w:rsidR="009802BC" w:rsidRPr="005852C1" w:rsidRDefault="009802BC" w:rsidP="005852C1">
      <w:pPr>
        <w:pStyle w:val="ad"/>
        <w:numPr>
          <w:ilvl w:val="1"/>
          <w:numId w:val="18"/>
        </w:numPr>
        <w:tabs>
          <w:tab w:val="num" w:pos="2006"/>
          <w:tab w:val="right" w:pos="8640"/>
        </w:tabs>
        <w:spacing w:after="120"/>
        <w:jc w:val="both"/>
        <w:rPr>
          <w:sz w:val="20"/>
          <w:szCs w:val="24"/>
          <w:rtl/>
        </w:rPr>
      </w:pPr>
      <w:r w:rsidRPr="005852C1">
        <w:rPr>
          <w:sz w:val="20"/>
          <w:szCs w:val="24"/>
          <w:rtl/>
        </w:rPr>
        <w:t xml:space="preserve">הספק יהא חייב לשלם כל תשלום ו/או פיצוי הנדרשים או כרוכים בדרישה או בתביעה הנובעת </w:t>
      </w:r>
      <w:r w:rsidRPr="005852C1">
        <w:rPr>
          <w:rFonts w:hint="cs"/>
          <w:sz w:val="20"/>
          <w:szCs w:val="24"/>
          <w:rtl/>
        </w:rPr>
        <w:t>מ</w:t>
      </w:r>
      <w:r w:rsidRPr="005852C1">
        <w:rPr>
          <w:sz w:val="20"/>
          <w:szCs w:val="24"/>
          <w:rtl/>
        </w:rPr>
        <w:t>פגיעה בזכויות צדדים שלישיים כאמור, וכן יהא חייב לשפות את המשרד בגין כל סכום אשר המשרד יידרש לשלמו כתוצאה מתביעה או דרישת תשלום כמתואר לעיל, לרבות הוצאות ושכר טרחת עו"ד.</w:t>
      </w:r>
    </w:p>
    <w:p w:rsidR="009802BC" w:rsidRPr="00546F70" w:rsidRDefault="009802BC" w:rsidP="009802BC">
      <w:pPr>
        <w:pStyle w:val="ad"/>
        <w:tabs>
          <w:tab w:val="right" w:pos="8640"/>
        </w:tabs>
        <w:spacing w:after="120"/>
        <w:ind w:left="1276"/>
        <w:jc w:val="both"/>
        <w:rPr>
          <w:sz w:val="20"/>
          <w:szCs w:val="20"/>
          <w:rtl/>
        </w:rPr>
      </w:pPr>
      <w:r w:rsidRPr="00546F70">
        <w:rPr>
          <w:b/>
          <w:bCs/>
          <w:szCs w:val="24"/>
          <w:rtl/>
        </w:rPr>
        <w:t>ס"ק זה הינו תנאי עיקרי ויסודי ב</w:t>
      </w:r>
      <w:r>
        <w:rPr>
          <w:b/>
          <w:bCs/>
          <w:szCs w:val="24"/>
          <w:rtl/>
        </w:rPr>
        <w:t>חוזה זה</w:t>
      </w:r>
      <w:r w:rsidRPr="00546F70">
        <w:rPr>
          <w:b/>
          <w:bCs/>
          <w:szCs w:val="24"/>
          <w:rtl/>
        </w:rPr>
        <w:t>.</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סמכות השיפוט הייחודית בכל הנוגע לחוזה זה תהיה נתונה לבית המשפט המוסמך בירושלים בלבד.</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לא יציג עצמו כשליח או כנציג המשרד.</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הספק לא יעשה שימוש בתארו או בתפקידו עפ"י חוזה זה שלא במסגרת פעילותו על פי חוזה זה.</w:t>
      </w:r>
    </w:p>
    <w:p w:rsidR="009802BC" w:rsidRPr="005852C1" w:rsidRDefault="009802BC" w:rsidP="005852C1">
      <w:pPr>
        <w:pStyle w:val="ad"/>
        <w:numPr>
          <w:ilvl w:val="1"/>
          <w:numId w:val="18"/>
        </w:numPr>
        <w:tabs>
          <w:tab w:val="num" w:pos="2006"/>
          <w:tab w:val="right" w:pos="8640"/>
        </w:tabs>
        <w:spacing w:after="120"/>
        <w:jc w:val="both"/>
        <w:rPr>
          <w:sz w:val="20"/>
          <w:szCs w:val="24"/>
        </w:rPr>
      </w:pPr>
      <w:bookmarkStart w:id="560" w:name="_Ref407116564"/>
      <w:r w:rsidRPr="005852C1">
        <w:rPr>
          <w:sz w:val="20"/>
          <w:szCs w:val="24"/>
          <w:rtl/>
        </w:rPr>
        <w:t>הספק מצהיר בזה כי הוא מנהל פנקסים בהתאם לחוק עסקאות גופים ציבוריים, תשל"ו-1976 וכי ימציא למשרד את כל האישורים הדרושים בהתאם לחוק זה.</w:t>
      </w:r>
      <w:bookmarkEnd w:id="560"/>
    </w:p>
    <w:p w:rsidR="009802BC" w:rsidRPr="009E79A0" w:rsidRDefault="009802BC" w:rsidP="009802BC">
      <w:pPr>
        <w:pStyle w:val="ad"/>
        <w:tabs>
          <w:tab w:val="right" w:pos="8640"/>
        </w:tabs>
        <w:spacing w:after="120"/>
        <w:ind w:left="1276"/>
        <w:jc w:val="both"/>
        <w:rPr>
          <w:sz w:val="22"/>
          <w:szCs w:val="22"/>
          <w:rtl/>
        </w:rPr>
      </w:pPr>
      <w:r w:rsidRPr="009E79A0">
        <w:rPr>
          <w:b/>
          <w:bCs/>
          <w:szCs w:val="24"/>
          <w:rtl/>
        </w:rPr>
        <w:t>ס"ק זה הינו תנאי עיקרי ויסודי ב</w:t>
      </w:r>
      <w:r>
        <w:rPr>
          <w:b/>
          <w:bCs/>
          <w:szCs w:val="24"/>
          <w:rtl/>
        </w:rPr>
        <w:t>חוזה זה</w:t>
      </w:r>
      <w:r w:rsidRPr="009E79A0">
        <w:rPr>
          <w:b/>
          <w:bCs/>
          <w:szCs w:val="24"/>
          <w:rtl/>
        </w:rPr>
        <w:t xml:space="preserve"> ומהווה תנאי לתשלום תמורה ע"י המשרד לספק בהתאם לסעיף</w:t>
      </w:r>
      <w:r w:rsidRPr="009E79A0">
        <w:rPr>
          <w:rFonts w:hint="cs"/>
          <w:b/>
          <w:bCs/>
          <w:szCs w:val="24"/>
          <w:rtl/>
        </w:rPr>
        <w:t xml:space="preserve"> </w:t>
      </w:r>
      <w:r w:rsidR="00066904">
        <w:fldChar w:fldCharType="begin"/>
      </w:r>
      <w:r w:rsidR="00066904">
        <w:instrText xml:space="preserve"> REF _Ref395628147 \r \h  \* MERGEFORMAT </w:instrText>
      </w:r>
      <w:r w:rsidR="00066904">
        <w:fldChar w:fldCharType="separate"/>
      </w:r>
      <w:r w:rsidR="00F9240A" w:rsidRPr="00F9240A">
        <w:rPr>
          <w:b/>
          <w:bCs/>
          <w:szCs w:val="24"/>
          <w:cs/>
        </w:rPr>
        <w:t>‎</w:t>
      </w:r>
      <w:r w:rsidR="00F9240A" w:rsidRPr="00F9240A">
        <w:rPr>
          <w:b/>
          <w:bCs/>
          <w:szCs w:val="24"/>
        </w:rPr>
        <w:t>8</w:t>
      </w:r>
      <w:r w:rsidR="00066904">
        <w:fldChar w:fldCharType="end"/>
      </w:r>
      <w:r w:rsidRPr="009E79A0">
        <w:rPr>
          <w:b/>
          <w:bCs/>
          <w:szCs w:val="24"/>
          <w:rtl/>
        </w:rPr>
        <w:t xml:space="preserve"> לעיל.</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שום ויתור, ארכה, הנחה</w:t>
      </w:r>
      <w:r w:rsidRPr="005852C1">
        <w:rPr>
          <w:rFonts w:hint="cs"/>
          <w:sz w:val="20"/>
          <w:szCs w:val="24"/>
          <w:rtl/>
        </w:rPr>
        <w:t>,</w:t>
      </w:r>
      <w:r w:rsidRPr="005852C1">
        <w:rPr>
          <w:sz w:val="20"/>
          <w:szCs w:val="24"/>
          <w:rtl/>
        </w:rPr>
        <w:t xml:space="preserve"> הימנעות מפעולה במועדה </w:t>
      </w:r>
      <w:r w:rsidRPr="005852C1">
        <w:rPr>
          <w:rFonts w:hint="cs"/>
          <w:sz w:val="20"/>
          <w:szCs w:val="24"/>
          <w:rtl/>
        </w:rPr>
        <w:t xml:space="preserve">או שיהוי </w:t>
      </w:r>
      <w:r w:rsidRPr="005852C1">
        <w:rPr>
          <w:sz w:val="20"/>
          <w:szCs w:val="24"/>
          <w:rtl/>
        </w:rPr>
        <w:t xml:space="preserve">מצד המשרד </w:t>
      </w:r>
      <w:r w:rsidRPr="005852C1">
        <w:rPr>
          <w:rFonts w:hint="cs"/>
          <w:sz w:val="20"/>
          <w:szCs w:val="24"/>
          <w:rtl/>
        </w:rPr>
        <w:t xml:space="preserve">לא </w:t>
      </w:r>
      <w:r w:rsidRPr="005852C1">
        <w:rPr>
          <w:sz w:val="20"/>
          <w:szCs w:val="24"/>
          <w:rtl/>
        </w:rPr>
        <w:t>ייחשבו כויתור על זכויות</w:t>
      </w:r>
      <w:r w:rsidRPr="005852C1">
        <w:rPr>
          <w:rFonts w:hint="cs"/>
          <w:sz w:val="20"/>
          <w:szCs w:val="24"/>
          <w:rtl/>
        </w:rPr>
        <w:t>יו</w:t>
      </w:r>
      <w:r w:rsidRPr="005852C1">
        <w:rPr>
          <w:sz w:val="20"/>
          <w:szCs w:val="24"/>
          <w:rtl/>
        </w:rPr>
        <w:t xml:space="preserve"> על פי חוזה זה או על פי דין ולא ישמשו השתק או מניעות.</w:t>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כל שינוי בתנאי חוזה זה יהיה תקף רק אם נערך בכתב ונחתם על ידי מורשי החתימה של שני הצדדים.</w:t>
      </w:r>
    </w:p>
    <w:p w:rsidR="009802BC" w:rsidRDefault="009802BC" w:rsidP="00F37ACE">
      <w:pPr>
        <w:pStyle w:val="ad"/>
        <w:numPr>
          <w:ilvl w:val="0"/>
          <w:numId w:val="18"/>
        </w:numPr>
        <w:tabs>
          <w:tab w:val="right" w:pos="8640"/>
        </w:tabs>
        <w:spacing w:after="120"/>
        <w:jc w:val="both"/>
        <w:rPr>
          <w:b/>
          <w:bCs/>
          <w:szCs w:val="24"/>
          <w:rtl/>
        </w:rPr>
      </w:pPr>
      <w:r w:rsidRPr="00E95FE9">
        <w:rPr>
          <w:b/>
          <w:bCs/>
          <w:szCs w:val="24"/>
          <w:u w:val="single"/>
          <w:rtl/>
        </w:rPr>
        <w:t>הודעות</w:t>
      </w:r>
      <w:r w:rsidRPr="00E95FE9">
        <w:rPr>
          <w:b/>
          <w:bCs/>
          <w:szCs w:val="24"/>
          <w:rtl/>
        </w:rPr>
        <w:tab/>
      </w:r>
    </w:p>
    <w:p w:rsidR="009802BC" w:rsidRPr="005852C1"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כל ההודעות בכל הקשור לחוזה זה שתישלחנה בדואר רשום לכתובות המצוינות להלן, וכל הודעה כאמור תיראה כאילו הגיעה לתעודתה תוך 72 שעות מעת מסירתה בדואר כיאות. </w:t>
      </w:r>
    </w:p>
    <w:p w:rsidR="009802BC" w:rsidRPr="006E21A0" w:rsidRDefault="009802BC" w:rsidP="005852C1">
      <w:pPr>
        <w:pStyle w:val="ad"/>
        <w:numPr>
          <w:ilvl w:val="1"/>
          <w:numId w:val="18"/>
        </w:numPr>
        <w:tabs>
          <w:tab w:val="num" w:pos="2006"/>
          <w:tab w:val="right" w:pos="8640"/>
        </w:tabs>
        <w:spacing w:after="120"/>
        <w:jc w:val="both"/>
        <w:rPr>
          <w:sz w:val="20"/>
          <w:szCs w:val="24"/>
        </w:rPr>
      </w:pPr>
      <w:r w:rsidRPr="005852C1">
        <w:rPr>
          <w:sz w:val="20"/>
          <w:szCs w:val="24"/>
          <w:rtl/>
        </w:rPr>
        <w:t xml:space="preserve">כל </w:t>
      </w:r>
      <w:r w:rsidRPr="006E21A0">
        <w:rPr>
          <w:sz w:val="20"/>
          <w:szCs w:val="24"/>
          <w:rtl/>
        </w:rPr>
        <w:t>הודעה אשר על אחד הצדדים לחוזה לשלוח לצד השני תישלח לפי המענים הבאים:</w:t>
      </w:r>
    </w:p>
    <w:p w:rsidR="009802BC" w:rsidRPr="006E21A0" w:rsidRDefault="009802BC" w:rsidP="00D93786">
      <w:pPr>
        <w:spacing w:after="120"/>
        <w:ind w:left="1275"/>
        <w:jc w:val="both"/>
      </w:pPr>
      <w:r w:rsidRPr="006E21A0">
        <w:rPr>
          <w:rtl/>
        </w:rPr>
        <w:t xml:space="preserve">הספק – </w:t>
      </w:r>
      <w:r w:rsidRPr="006E21A0">
        <w:rPr>
          <w:rFonts w:hint="cs"/>
          <w:rtl/>
        </w:rPr>
        <w:t>__________</w:t>
      </w:r>
      <w:r w:rsidR="006E26E8" w:rsidRPr="006E21A0">
        <w:rPr>
          <w:rFonts w:hint="cs"/>
          <w:rtl/>
        </w:rPr>
        <w:t>; דוא"ל</w:t>
      </w:r>
      <w:r w:rsidRPr="006E21A0">
        <w:rPr>
          <w:rtl/>
        </w:rPr>
        <w:t xml:space="preserve">: </w:t>
      </w:r>
      <w:r w:rsidRPr="006E21A0">
        <w:rPr>
          <w:rFonts w:hint="cs"/>
          <w:rtl/>
        </w:rPr>
        <w:t>_________</w:t>
      </w:r>
      <w:r w:rsidRPr="006E21A0">
        <w:rPr>
          <w:rtl/>
        </w:rPr>
        <w:t>.</w:t>
      </w:r>
    </w:p>
    <w:p w:rsidR="009802BC" w:rsidRPr="00047207" w:rsidRDefault="009802BC" w:rsidP="006E21A0">
      <w:pPr>
        <w:spacing w:after="120"/>
        <w:ind w:left="1275"/>
        <w:jc w:val="both"/>
        <w:rPr>
          <w:b/>
          <w:bCs/>
          <w:rtl/>
        </w:rPr>
      </w:pPr>
      <w:r w:rsidRPr="006E21A0">
        <w:rPr>
          <w:rtl/>
        </w:rPr>
        <w:t xml:space="preserve">המשרד </w:t>
      </w:r>
      <w:r w:rsidR="006E21A0">
        <w:rPr>
          <w:rtl/>
        </w:rPr>
        <w:t>–</w:t>
      </w:r>
      <w:r w:rsidRPr="006E21A0">
        <w:rPr>
          <w:rtl/>
        </w:rPr>
        <w:t xml:space="preserve"> </w:t>
      </w:r>
      <w:r w:rsidR="006E21A0">
        <w:rPr>
          <w:rFonts w:hint="cs"/>
          <w:rtl/>
        </w:rPr>
        <w:t xml:space="preserve">נתנאל לורך 1, קריית בן גוריון, </w:t>
      </w:r>
      <w:bookmarkStart w:id="561" w:name="_GoBack"/>
      <w:bookmarkEnd w:id="561"/>
      <w:r w:rsidRPr="006E21A0">
        <w:rPr>
          <w:rtl/>
        </w:rPr>
        <w:t>ירוש</w:t>
      </w:r>
      <w:r w:rsidR="00334FA3" w:rsidRPr="006E21A0">
        <w:rPr>
          <w:rtl/>
        </w:rPr>
        <w:t>לים</w:t>
      </w:r>
      <w:r w:rsidR="006E26E8" w:rsidRPr="006E21A0">
        <w:rPr>
          <w:rFonts w:hint="cs"/>
          <w:rtl/>
        </w:rPr>
        <w:t>; דוא"ל</w:t>
      </w:r>
      <w:r w:rsidRPr="006E21A0">
        <w:rPr>
          <w:rtl/>
        </w:rPr>
        <w:t xml:space="preserve">: </w:t>
      </w:r>
      <w:r w:rsidR="00334FA3" w:rsidRPr="006E21A0">
        <w:rPr>
          <w:rFonts w:hint="cs"/>
          <w:rtl/>
        </w:rPr>
        <w:t>_________.</w:t>
      </w:r>
    </w:p>
    <w:p w:rsidR="009802BC" w:rsidRDefault="009802BC" w:rsidP="002C2210">
      <w:pPr>
        <w:pStyle w:val="50"/>
        <w:spacing w:before="0" w:after="120"/>
        <w:ind w:left="141"/>
        <w:jc w:val="center"/>
        <w:rPr>
          <w:i w:val="0"/>
          <w:iCs w:val="0"/>
          <w:sz w:val="24"/>
          <w:szCs w:val="24"/>
          <w:rtl/>
        </w:rPr>
      </w:pPr>
    </w:p>
    <w:p w:rsidR="002C2210" w:rsidRPr="00047207" w:rsidRDefault="002C2210" w:rsidP="002C2210">
      <w:pPr>
        <w:pStyle w:val="50"/>
        <w:spacing w:before="0" w:after="120"/>
        <w:ind w:left="141"/>
        <w:jc w:val="center"/>
        <w:rPr>
          <w:i w:val="0"/>
          <w:iCs w:val="0"/>
          <w:sz w:val="24"/>
          <w:szCs w:val="24"/>
          <w:rtl/>
        </w:rPr>
      </w:pPr>
      <w:r w:rsidRPr="00047207">
        <w:rPr>
          <w:i w:val="0"/>
          <w:iCs w:val="0"/>
          <w:sz w:val="24"/>
          <w:szCs w:val="24"/>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2C2210" w:rsidRPr="00047207" w:rsidTr="002B6616">
        <w:trPr>
          <w:trHeight w:val="368"/>
        </w:trPr>
        <w:tc>
          <w:tcPr>
            <w:tcW w:w="3952" w:type="dxa"/>
            <w:tcBorders>
              <w:top w:val="nil"/>
              <w:left w:val="nil"/>
              <w:bottom w:val="single" w:sz="4" w:space="0" w:color="auto"/>
              <w:right w:val="nil"/>
            </w:tcBorders>
            <w:vAlign w:val="center"/>
          </w:tcPr>
          <w:p w:rsidR="002C2210" w:rsidRPr="00047207" w:rsidRDefault="002C2210" w:rsidP="002B6616">
            <w:pPr>
              <w:tabs>
                <w:tab w:val="center" w:pos="6612"/>
              </w:tabs>
              <w:spacing w:after="120"/>
              <w:jc w:val="center"/>
            </w:pPr>
          </w:p>
        </w:tc>
        <w:tc>
          <w:tcPr>
            <w:tcW w:w="1274" w:type="dxa"/>
            <w:vAlign w:val="center"/>
          </w:tcPr>
          <w:p w:rsidR="002C2210" w:rsidRPr="00047207" w:rsidRDefault="002C2210" w:rsidP="002B6616">
            <w:pPr>
              <w:tabs>
                <w:tab w:val="center" w:pos="6612"/>
              </w:tabs>
              <w:spacing w:after="120"/>
              <w:jc w:val="center"/>
            </w:pPr>
          </w:p>
        </w:tc>
        <w:tc>
          <w:tcPr>
            <w:tcW w:w="3296" w:type="dxa"/>
            <w:tcBorders>
              <w:top w:val="nil"/>
              <w:left w:val="nil"/>
              <w:bottom w:val="single" w:sz="4" w:space="0" w:color="auto"/>
              <w:right w:val="nil"/>
            </w:tcBorders>
            <w:vAlign w:val="center"/>
          </w:tcPr>
          <w:p w:rsidR="002C2210" w:rsidRPr="00047207" w:rsidRDefault="002C2210" w:rsidP="002B6616">
            <w:pPr>
              <w:tabs>
                <w:tab w:val="center" w:pos="6612"/>
              </w:tabs>
              <w:spacing w:after="120"/>
              <w:jc w:val="center"/>
            </w:pPr>
          </w:p>
        </w:tc>
      </w:tr>
      <w:tr w:rsidR="002C2210" w:rsidRPr="00047207" w:rsidTr="002B6616">
        <w:trPr>
          <w:trHeight w:val="368"/>
        </w:trPr>
        <w:tc>
          <w:tcPr>
            <w:tcW w:w="3952" w:type="dxa"/>
            <w:tcBorders>
              <w:top w:val="single" w:sz="4" w:space="0" w:color="auto"/>
              <w:left w:val="nil"/>
              <w:bottom w:val="nil"/>
              <w:right w:val="nil"/>
            </w:tcBorders>
            <w:vAlign w:val="center"/>
          </w:tcPr>
          <w:p w:rsidR="002C2210" w:rsidRPr="00047207" w:rsidRDefault="008947B5" w:rsidP="002B6616">
            <w:pPr>
              <w:tabs>
                <w:tab w:val="center" w:pos="6612"/>
              </w:tabs>
              <w:spacing w:after="120"/>
              <w:jc w:val="center"/>
            </w:pPr>
            <w:r>
              <w:rPr>
                <w:rFonts w:hint="cs"/>
                <w:rtl/>
              </w:rPr>
              <w:t>ראש רשות התקשוב הממשלתי</w:t>
            </w:r>
          </w:p>
        </w:tc>
        <w:tc>
          <w:tcPr>
            <w:tcW w:w="1274" w:type="dxa"/>
            <w:vAlign w:val="center"/>
          </w:tcPr>
          <w:p w:rsidR="002C2210" w:rsidRPr="00047207" w:rsidRDefault="002C2210" w:rsidP="002B6616">
            <w:pPr>
              <w:tabs>
                <w:tab w:val="center" w:pos="6612"/>
              </w:tabs>
              <w:spacing w:after="120"/>
              <w:jc w:val="center"/>
            </w:pPr>
          </w:p>
        </w:tc>
        <w:tc>
          <w:tcPr>
            <w:tcW w:w="3296" w:type="dxa"/>
            <w:tcBorders>
              <w:top w:val="single" w:sz="4" w:space="0" w:color="auto"/>
              <w:left w:val="nil"/>
              <w:bottom w:val="nil"/>
              <w:right w:val="nil"/>
            </w:tcBorders>
            <w:vAlign w:val="center"/>
          </w:tcPr>
          <w:p w:rsidR="002C2210" w:rsidRPr="00047207" w:rsidRDefault="002C2210" w:rsidP="002B6616">
            <w:pPr>
              <w:tabs>
                <w:tab w:val="center" w:pos="6612"/>
              </w:tabs>
              <w:spacing w:after="120"/>
              <w:jc w:val="center"/>
            </w:pPr>
            <w:r w:rsidRPr="00047207">
              <w:rPr>
                <w:rtl/>
              </w:rPr>
              <w:t>ה</w:t>
            </w:r>
            <w:r>
              <w:rPr>
                <w:rtl/>
              </w:rPr>
              <w:t>ספק</w:t>
            </w:r>
          </w:p>
        </w:tc>
      </w:tr>
      <w:tr w:rsidR="002C2210" w:rsidRPr="00047207" w:rsidTr="002B6616">
        <w:trPr>
          <w:trHeight w:val="368"/>
        </w:trPr>
        <w:tc>
          <w:tcPr>
            <w:tcW w:w="3952" w:type="dxa"/>
            <w:tcBorders>
              <w:top w:val="nil"/>
              <w:left w:val="nil"/>
              <w:bottom w:val="single" w:sz="4" w:space="0" w:color="auto"/>
              <w:right w:val="nil"/>
            </w:tcBorders>
            <w:vAlign w:val="center"/>
          </w:tcPr>
          <w:p w:rsidR="002C2210" w:rsidRPr="00047207" w:rsidRDefault="002C2210" w:rsidP="002B6616">
            <w:pPr>
              <w:tabs>
                <w:tab w:val="center" w:pos="6612"/>
              </w:tabs>
              <w:spacing w:after="120"/>
              <w:jc w:val="center"/>
              <w:rPr>
                <w:rtl/>
              </w:rPr>
            </w:pPr>
          </w:p>
          <w:p w:rsidR="002C2210" w:rsidRPr="00047207" w:rsidRDefault="002C2210" w:rsidP="002B6616">
            <w:pPr>
              <w:tabs>
                <w:tab w:val="center" w:pos="6612"/>
              </w:tabs>
              <w:spacing w:after="120"/>
              <w:jc w:val="center"/>
            </w:pPr>
          </w:p>
        </w:tc>
        <w:tc>
          <w:tcPr>
            <w:tcW w:w="1274" w:type="dxa"/>
            <w:vAlign w:val="center"/>
          </w:tcPr>
          <w:p w:rsidR="002C2210" w:rsidRPr="00047207" w:rsidRDefault="002C2210" w:rsidP="002B6616">
            <w:pPr>
              <w:tabs>
                <w:tab w:val="center" w:pos="6612"/>
              </w:tabs>
              <w:spacing w:after="120"/>
              <w:jc w:val="center"/>
            </w:pPr>
          </w:p>
        </w:tc>
        <w:tc>
          <w:tcPr>
            <w:tcW w:w="3296" w:type="dxa"/>
            <w:vAlign w:val="center"/>
          </w:tcPr>
          <w:p w:rsidR="002C2210" w:rsidRPr="00047207" w:rsidRDefault="002C2210" w:rsidP="002B6616">
            <w:pPr>
              <w:tabs>
                <w:tab w:val="center" w:pos="6612"/>
              </w:tabs>
              <w:spacing w:after="120"/>
              <w:jc w:val="center"/>
            </w:pPr>
          </w:p>
        </w:tc>
      </w:tr>
      <w:tr w:rsidR="002C2210" w:rsidRPr="00047207" w:rsidTr="002B6616">
        <w:trPr>
          <w:trHeight w:val="369"/>
        </w:trPr>
        <w:tc>
          <w:tcPr>
            <w:tcW w:w="3952" w:type="dxa"/>
            <w:tcBorders>
              <w:top w:val="single" w:sz="4" w:space="0" w:color="auto"/>
              <w:left w:val="nil"/>
              <w:bottom w:val="nil"/>
              <w:right w:val="nil"/>
            </w:tcBorders>
            <w:vAlign w:val="center"/>
          </w:tcPr>
          <w:p w:rsidR="002C2210" w:rsidRDefault="002C2210" w:rsidP="002B6616">
            <w:pPr>
              <w:tabs>
                <w:tab w:val="center" w:pos="6612"/>
              </w:tabs>
              <w:spacing w:after="120"/>
              <w:jc w:val="center"/>
              <w:rPr>
                <w:rtl/>
              </w:rPr>
            </w:pPr>
            <w:r w:rsidRPr="00047207">
              <w:rPr>
                <w:rtl/>
              </w:rPr>
              <w:t>חשב המשרד</w:t>
            </w:r>
          </w:p>
          <w:p w:rsidR="002C2210" w:rsidRDefault="002C2210" w:rsidP="002B6616">
            <w:pPr>
              <w:tabs>
                <w:tab w:val="center" w:pos="6612"/>
              </w:tabs>
              <w:spacing w:after="120"/>
              <w:jc w:val="center"/>
              <w:rPr>
                <w:rtl/>
              </w:rPr>
            </w:pPr>
          </w:p>
          <w:p w:rsidR="002C2210" w:rsidRDefault="002C2210" w:rsidP="002B6616">
            <w:pPr>
              <w:tabs>
                <w:tab w:val="center" w:pos="6612"/>
              </w:tabs>
              <w:spacing w:after="120"/>
              <w:jc w:val="center"/>
              <w:rPr>
                <w:rtl/>
              </w:rPr>
            </w:pPr>
          </w:p>
          <w:p w:rsidR="002C2210" w:rsidRDefault="002C2210" w:rsidP="00BF54DA">
            <w:pPr>
              <w:keepNext/>
              <w:keepLines/>
              <w:spacing w:after="120"/>
              <w:rPr>
                <w:u w:val="single"/>
                <w:rtl/>
              </w:rPr>
            </w:pPr>
            <w:r w:rsidRPr="00047207">
              <w:rPr>
                <w:rtl/>
              </w:rPr>
              <w:t>הסעיף התקציבי למימון ה</w:t>
            </w:r>
            <w:r w:rsidR="009802BC">
              <w:rPr>
                <w:rtl/>
              </w:rPr>
              <w:t>חוזה</w:t>
            </w:r>
            <w:r w:rsidRPr="00047207">
              <w:rPr>
                <w:rtl/>
              </w:rPr>
              <w:t>:</w:t>
            </w:r>
            <w:r>
              <w:rPr>
                <w:u w:val="single"/>
                <w:rtl/>
              </w:rPr>
              <w:t xml:space="preserve">                                  </w:t>
            </w:r>
          </w:p>
          <w:p w:rsidR="002C2210" w:rsidRPr="00047207" w:rsidRDefault="002C2210" w:rsidP="002B6616">
            <w:pPr>
              <w:tabs>
                <w:tab w:val="center" w:pos="6612"/>
              </w:tabs>
              <w:spacing w:after="120"/>
              <w:jc w:val="center"/>
            </w:pPr>
          </w:p>
        </w:tc>
        <w:tc>
          <w:tcPr>
            <w:tcW w:w="1274" w:type="dxa"/>
            <w:vAlign w:val="center"/>
          </w:tcPr>
          <w:p w:rsidR="002C2210" w:rsidRPr="00047207" w:rsidRDefault="002C2210" w:rsidP="002B6616">
            <w:pPr>
              <w:tabs>
                <w:tab w:val="center" w:pos="6612"/>
              </w:tabs>
              <w:spacing w:after="120"/>
              <w:jc w:val="center"/>
            </w:pPr>
          </w:p>
        </w:tc>
        <w:tc>
          <w:tcPr>
            <w:tcW w:w="3296" w:type="dxa"/>
            <w:vAlign w:val="center"/>
          </w:tcPr>
          <w:p w:rsidR="002C2210" w:rsidRPr="00047207" w:rsidRDefault="002C2210" w:rsidP="002B6616">
            <w:pPr>
              <w:tabs>
                <w:tab w:val="center" w:pos="6612"/>
              </w:tabs>
              <w:spacing w:after="120"/>
              <w:jc w:val="center"/>
            </w:pPr>
          </w:p>
        </w:tc>
      </w:tr>
    </w:tbl>
    <w:p w:rsidR="002C2210" w:rsidRDefault="002C2210" w:rsidP="002C2210">
      <w:pPr>
        <w:spacing w:after="120"/>
        <w:rPr>
          <w:rtl/>
        </w:rPr>
      </w:pPr>
    </w:p>
    <w:p w:rsidR="00D5392B" w:rsidRPr="00A06AA4" w:rsidRDefault="00D5392B" w:rsidP="00D5392B">
      <w:pPr>
        <w:spacing w:line="360" w:lineRule="auto"/>
        <w:jc w:val="both"/>
        <w:rPr>
          <w:b/>
          <w:bCs/>
          <w:szCs w:val="24"/>
          <w:rtl/>
        </w:rPr>
      </w:pPr>
      <w:r w:rsidRPr="00A06AA4">
        <w:rPr>
          <w:rFonts w:hint="cs"/>
          <w:snapToGrid w:val="0"/>
          <w:rtl/>
        </w:rPr>
        <w:br w:type="page"/>
      </w:r>
      <w:r w:rsidRPr="00A06AA4">
        <w:rPr>
          <w:rFonts w:hint="cs"/>
          <w:b/>
          <w:bCs/>
          <w:szCs w:val="24"/>
          <w:rtl/>
        </w:rPr>
        <w:t xml:space="preserve"> </w:t>
      </w:r>
    </w:p>
    <w:p w:rsidR="00D5392B" w:rsidRPr="00A06AA4" w:rsidRDefault="00D5392B" w:rsidP="00D5392B">
      <w:pPr>
        <w:jc w:val="both"/>
        <w:rPr>
          <w:szCs w:val="24"/>
          <w:rtl/>
        </w:rPr>
      </w:pPr>
    </w:p>
    <w:p w:rsidR="00D5392B" w:rsidRPr="00A06AA4" w:rsidRDefault="00D5392B" w:rsidP="00D5392B">
      <w:pPr>
        <w:jc w:val="both"/>
        <w:rPr>
          <w:szCs w:val="24"/>
          <w:rtl/>
        </w:rPr>
      </w:pPr>
    </w:p>
    <w:p w:rsidR="00D5392B" w:rsidRPr="00A06AA4" w:rsidRDefault="00D5392B" w:rsidP="00D5392B">
      <w:pPr>
        <w:jc w:val="both"/>
        <w:rPr>
          <w:sz w:val="68"/>
          <w:szCs w:val="68"/>
          <w:rtl/>
        </w:rPr>
      </w:pPr>
    </w:p>
    <w:p w:rsidR="00D5392B" w:rsidRDefault="004E2D49" w:rsidP="004E2D49">
      <w:pPr>
        <w:tabs>
          <w:tab w:val="center" w:pos="4819"/>
          <w:tab w:val="left" w:pos="7873"/>
        </w:tabs>
        <w:rPr>
          <w:b/>
          <w:bCs/>
          <w:sz w:val="80"/>
          <w:szCs w:val="80"/>
          <w:rtl/>
        </w:rPr>
      </w:pPr>
      <w:r>
        <w:rPr>
          <w:b/>
          <w:bCs/>
          <w:sz w:val="80"/>
          <w:szCs w:val="80"/>
          <w:rtl/>
        </w:rPr>
        <w:tab/>
      </w:r>
      <w:r w:rsidR="00432761" w:rsidRPr="00432761">
        <w:rPr>
          <w:rFonts w:hint="cs"/>
          <w:b/>
          <w:bCs/>
          <w:sz w:val="80"/>
          <w:szCs w:val="80"/>
          <w:rtl/>
        </w:rPr>
        <w:t>נספחי ה</w:t>
      </w:r>
      <w:r w:rsidR="009802BC">
        <w:rPr>
          <w:rFonts w:hint="cs"/>
          <w:b/>
          <w:bCs/>
          <w:sz w:val="80"/>
          <w:szCs w:val="80"/>
          <w:rtl/>
        </w:rPr>
        <w:t>חוזה</w:t>
      </w:r>
      <w:r>
        <w:rPr>
          <w:b/>
          <w:bCs/>
          <w:sz w:val="80"/>
          <w:szCs w:val="80"/>
          <w:rtl/>
        </w:rPr>
        <w:tab/>
      </w:r>
    </w:p>
    <w:p w:rsidR="004E2D49" w:rsidRPr="00432761" w:rsidRDefault="004E2D49" w:rsidP="004E2D49">
      <w:pPr>
        <w:tabs>
          <w:tab w:val="center" w:pos="4819"/>
          <w:tab w:val="left" w:pos="7873"/>
        </w:tabs>
        <w:rPr>
          <w:b/>
          <w:bCs/>
          <w:sz w:val="80"/>
          <w:szCs w:val="80"/>
          <w:rtl/>
        </w:rPr>
      </w:pPr>
    </w:p>
    <w:p w:rsidR="00B369FE" w:rsidRDefault="00B369FE" w:rsidP="00B369FE">
      <w:pPr>
        <w:keepNext/>
        <w:numPr>
          <w:ilvl w:val="0"/>
          <w:numId w:val="54"/>
        </w:numPr>
        <w:spacing w:line="480" w:lineRule="auto"/>
      </w:pPr>
      <w:bookmarkStart w:id="562" w:name="_Ref445314607"/>
      <w:bookmarkStart w:id="563" w:name="_Ref448333894"/>
      <w:r>
        <w:rPr>
          <w:rFonts w:hint="cs"/>
          <w:rtl/>
        </w:rPr>
        <w:t xml:space="preserve">נספח </w:t>
      </w:r>
      <w:r w:rsidR="00722ED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Ref445314607 \r \h</w:instrText>
      </w:r>
      <w:r>
        <w:rPr>
          <w:rtl/>
        </w:rPr>
        <w:instrText xml:space="preserve"> </w:instrText>
      </w:r>
      <w:r w:rsidR="00722ED2">
        <w:rPr>
          <w:rtl/>
        </w:rPr>
      </w:r>
      <w:r w:rsidR="00722ED2">
        <w:rPr>
          <w:rtl/>
        </w:rPr>
        <w:fldChar w:fldCharType="separate"/>
      </w:r>
      <w:r w:rsidR="00F9240A">
        <w:rPr>
          <w:cs/>
        </w:rPr>
        <w:t>‎</w:t>
      </w:r>
      <w:r w:rsidR="00F9240A">
        <w:rPr>
          <w:rtl/>
        </w:rPr>
        <w:t>א</w:t>
      </w:r>
      <w:r w:rsidR="00722ED2">
        <w:rPr>
          <w:rtl/>
        </w:rPr>
        <w:fldChar w:fldCharType="end"/>
      </w:r>
      <w:r>
        <w:rPr>
          <w:rFonts w:hint="cs"/>
          <w:rtl/>
        </w:rPr>
        <w:t xml:space="preserve">' </w:t>
      </w:r>
      <w:r w:rsidR="009E5FE7">
        <w:rPr>
          <w:rFonts w:hint="cs"/>
          <w:rtl/>
        </w:rPr>
        <w:tab/>
      </w:r>
      <w:r>
        <w:rPr>
          <w:rFonts w:hint="cs"/>
          <w:rtl/>
        </w:rPr>
        <w:t>-</w:t>
      </w:r>
      <w:r>
        <w:rPr>
          <w:rFonts w:hint="cs"/>
          <w:rtl/>
        </w:rPr>
        <w:tab/>
      </w:r>
      <w:r w:rsidRPr="000518F3">
        <w:rPr>
          <w:rFonts w:hint="cs"/>
          <w:rtl/>
        </w:rPr>
        <w:t>טופס ההצעה וטופס ההצעה הכספית, כפי שהוגשו על-ידי הספק במסגרת</w:t>
      </w:r>
      <w:bookmarkEnd w:id="562"/>
      <w:bookmarkEnd w:id="563"/>
    </w:p>
    <w:p w:rsidR="00B369FE" w:rsidRPr="000518F3" w:rsidRDefault="00B369FE" w:rsidP="009E5FE7">
      <w:pPr>
        <w:keepNext/>
        <w:spacing w:line="480" w:lineRule="auto"/>
        <w:ind w:left="2160" w:firstLine="720"/>
      </w:pPr>
      <w:r>
        <w:rPr>
          <w:rFonts w:ascii="Arial" w:hAnsi="Arial" w:hint="cs"/>
          <w:rtl/>
          <w:lang w:eastAsia="en-US"/>
        </w:rPr>
        <w:t>המכרז, וכן כל יתר המסמכים שצורפו להצעת הספק במכרז.</w:t>
      </w:r>
    </w:p>
    <w:p w:rsidR="00B369FE" w:rsidRDefault="00B369FE" w:rsidP="00B369FE">
      <w:pPr>
        <w:keepNext/>
        <w:numPr>
          <w:ilvl w:val="0"/>
          <w:numId w:val="54"/>
        </w:numPr>
        <w:spacing w:line="480" w:lineRule="auto"/>
        <w:rPr>
          <w:rtl/>
        </w:rPr>
      </w:pPr>
      <w:bookmarkStart w:id="564" w:name="_Ref344713981"/>
      <w:bookmarkStart w:id="565" w:name="_Ref448743447"/>
      <w:r w:rsidRPr="00690F68">
        <w:rPr>
          <w:rFonts w:hint="cs"/>
          <w:rtl/>
        </w:rPr>
        <w:t xml:space="preserve">נספח </w:t>
      </w:r>
      <w:r w:rsidR="00722ED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Ref344713981 \r \h</w:instrText>
      </w:r>
      <w:r>
        <w:rPr>
          <w:rtl/>
        </w:rPr>
        <w:instrText xml:space="preserve"> </w:instrText>
      </w:r>
      <w:r w:rsidR="00722ED2">
        <w:rPr>
          <w:rtl/>
        </w:rPr>
      </w:r>
      <w:r w:rsidR="00722ED2">
        <w:rPr>
          <w:rtl/>
        </w:rPr>
        <w:fldChar w:fldCharType="separate"/>
      </w:r>
      <w:r w:rsidR="00F9240A">
        <w:rPr>
          <w:cs/>
        </w:rPr>
        <w:t>‎</w:t>
      </w:r>
      <w:r w:rsidR="00F9240A">
        <w:rPr>
          <w:rtl/>
        </w:rPr>
        <w:t>ב</w:t>
      </w:r>
      <w:r w:rsidR="00722ED2">
        <w:rPr>
          <w:rtl/>
        </w:rPr>
        <w:fldChar w:fldCharType="end"/>
      </w:r>
      <w:r w:rsidRPr="00690F68">
        <w:rPr>
          <w:rFonts w:hint="cs"/>
          <w:rtl/>
        </w:rPr>
        <w:t>'</w:t>
      </w:r>
      <w:r>
        <w:rPr>
          <w:rFonts w:hint="cs"/>
          <w:rtl/>
        </w:rPr>
        <w:t xml:space="preserve"> </w:t>
      </w:r>
      <w:r w:rsidR="009E5FE7">
        <w:rPr>
          <w:rFonts w:hint="cs"/>
          <w:rtl/>
        </w:rPr>
        <w:tab/>
      </w:r>
      <w:r w:rsidRPr="00690F68">
        <w:rPr>
          <w:rFonts w:hint="cs"/>
          <w:rtl/>
        </w:rPr>
        <w:t xml:space="preserve">- </w:t>
      </w:r>
      <w:r w:rsidRPr="00690F68">
        <w:rPr>
          <w:rFonts w:hint="cs"/>
          <w:rtl/>
        </w:rPr>
        <w:tab/>
      </w:r>
      <w:bookmarkEnd w:id="564"/>
      <w:r>
        <w:rPr>
          <w:rFonts w:hint="cs"/>
          <w:rtl/>
        </w:rPr>
        <w:t>נוסח ערבות.</w:t>
      </w:r>
      <w:bookmarkEnd w:id="565"/>
    </w:p>
    <w:p w:rsidR="00B369FE" w:rsidRDefault="00B369FE" w:rsidP="00B369FE">
      <w:pPr>
        <w:keepNext/>
        <w:numPr>
          <w:ilvl w:val="0"/>
          <w:numId w:val="54"/>
        </w:numPr>
        <w:spacing w:line="480" w:lineRule="auto"/>
      </w:pPr>
      <w:bookmarkStart w:id="566" w:name="_Ref443234852"/>
      <w:r>
        <w:rPr>
          <w:rFonts w:hint="cs"/>
          <w:rtl/>
        </w:rPr>
        <w:t xml:space="preserve">נספח </w:t>
      </w:r>
      <w:r w:rsidR="00722ED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Ref443234852 \r \h</w:instrText>
      </w:r>
      <w:r>
        <w:rPr>
          <w:rtl/>
        </w:rPr>
        <w:instrText xml:space="preserve"> </w:instrText>
      </w:r>
      <w:r w:rsidR="00722ED2">
        <w:rPr>
          <w:rtl/>
        </w:rPr>
      </w:r>
      <w:r w:rsidR="00722ED2">
        <w:rPr>
          <w:rtl/>
        </w:rPr>
        <w:fldChar w:fldCharType="separate"/>
      </w:r>
      <w:r w:rsidR="00F9240A">
        <w:rPr>
          <w:cs/>
        </w:rPr>
        <w:t>‎</w:t>
      </w:r>
      <w:r w:rsidR="00F9240A">
        <w:rPr>
          <w:rtl/>
        </w:rPr>
        <w:t>ג</w:t>
      </w:r>
      <w:r w:rsidR="00722ED2">
        <w:rPr>
          <w:rtl/>
        </w:rPr>
        <w:fldChar w:fldCharType="end"/>
      </w:r>
      <w:r>
        <w:rPr>
          <w:rFonts w:hint="cs"/>
          <w:rtl/>
        </w:rPr>
        <w:t>'</w:t>
      </w:r>
      <w:r>
        <w:rPr>
          <w:rFonts w:hint="cs"/>
          <w:rtl/>
        </w:rPr>
        <w:tab/>
      </w:r>
      <w:r w:rsidR="009E5FE7">
        <w:rPr>
          <w:rFonts w:hint="cs"/>
          <w:rtl/>
        </w:rPr>
        <w:tab/>
      </w:r>
      <w:r>
        <w:rPr>
          <w:rFonts w:hint="cs"/>
          <w:rtl/>
        </w:rPr>
        <w:t>-</w:t>
      </w:r>
      <w:r>
        <w:rPr>
          <w:rFonts w:hint="cs"/>
          <w:rtl/>
        </w:rPr>
        <w:tab/>
      </w:r>
      <w:bookmarkEnd w:id="566"/>
      <w:r w:rsidRPr="000518F3">
        <w:rPr>
          <w:rtl/>
        </w:rPr>
        <w:t>רשימת חברות ביטוח המורשות לתת ערבויות</w:t>
      </w:r>
      <w:r>
        <w:rPr>
          <w:rFonts w:hint="cs"/>
          <w:rtl/>
        </w:rPr>
        <w:t>.</w:t>
      </w:r>
    </w:p>
    <w:p w:rsidR="00B369FE" w:rsidRPr="000518F3" w:rsidRDefault="00B369FE" w:rsidP="004E2D49">
      <w:pPr>
        <w:keepNext/>
        <w:numPr>
          <w:ilvl w:val="0"/>
          <w:numId w:val="54"/>
        </w:numPr>
        <w:spacing w:line="480" w:lineRule="auto"/>
      </w:pPr>
      <w:bookmarkStart w:id="567" w:name="_Ref448333516"/>
      <w:r w:rsidRPr="000518F3">
        <w:rPr>
          <w:rFonts w:hint="cs"/>
          <w:rtl/>
        </w:rPr>
        <w:t xml:space="preserve">נספח </w:t>
      </w:r>
      <w:r w:rsidR="00722ED2">
        <w:rPr>
          <w:rtl/>
        </w:rPr>
        <w:fldChar w:fldCharType="begin"/>
      </w:r>
      <w:r w:rsidR="004E2D49">
        <w:rPr>
          <w:rtl/>
        </w:rPr>
        <w:instrText xml:space="preserve"> </w:instrText>
      </w:r>
      <w:r w:rsidR="004E2D49">
        <w:rPr>
          <w:rFonts w:hint="cs"/>
        </w:rPr>
        <w:instrText>REF</w:instrText>
      </w:r>
      <w:r w:rsidR="004E2D49">
        <w:rPr>
          <w:rFonts w:hint="cs"/>
          <w:rtl/>
        </w:rPr>
        <w:instrText xml:space="preserve"> _</w:instrText>
      </w:r>
      <w:r w:rsidR="004E2D49">
        <w:rPr>
          <w:rFonts w:hint="cs"/>
        </w:rPr>
        <w:instrText>Ref448333516 \r \h</w:instrText>
      </w:r>
      <w:r w:rsidR="004E2D49">
        <w:rPr>
          <w:rtl/>
        </w:rPr>
        <w:instrText xml:space="preserve"> </w:instrText>
      </w:r>
      <w:r w:rsidR="00722ED2">
        <w:rPr>
          <w:rtl/>
        </w:rPr>
      </w:r>
      <w:r w:rsidR="00722ED2">
        <w:rPr>
          <w:rtl/>
        </w:rPr>
        <w:fldChar w:fldCharType="separate"/>
      </w:r>
      <w:r w:rsidR="00F9240A">
        <w:rPr>
          <w:cs/>
        </w:rPr>
        <w:t>‎</w:t>
      </w:r>
      <w:r w:rsidR="00F9240A">
        <w:rPr>
          <w:rtl/>
        </w:rPr>
        <w:t>ד</w:t>
      </w:r>
      <w:r w:rsidR="00722ED2">
        <w:rPr>
          <w:rtl/>
        </w:rPr>
        <w:fldChar w:fldCharType="end"/>
      </w:r>
      <w:r w:rsidRPr="000518F3">
        <w:rPr>
          <w:rFonts w:hint="cs"/>
          <w:rtl/>
        </w:rPr>
        <w:t>'</w:t>
      </w:r>
      <w:r w:rsidRPr="000518F3">
        <w:rPr>
          <w:rFonts w:hint="cs"/>
          <w:rtl/>
        </w:rPr>
        <w:tab/>
        <w:t>-</w:t>
      </w:r>
      <w:r w:rsidRPr="000518F3">
        <w:rPr>
          <w:rFonts w:hint="cs"/>
          <w:rtl/>
        </w:rPr>
        <w:tab/>
        <w:t>אישור קיום ביטוח.</w:t>
      </w:r>
      <w:bookmarkEnd w:id="567"/>
    </w:p>
    <w:p w:rsidR="00B369FE" w:rsidRDefault="00B369FE" w:rsidP="004E2D49">
      <w:pPr>
        <w:keepNext/>
        <w:numPr>
          <w:ilvl w:val="0"/>
          <w:numId w:val="54"/>
        </w:numPr>
        <w:spacing w:line="480" w:lineRule="auto"/>
      </w:pPr>
      <w:bookmarkStart w:id="568" w:name="_Ref445314796"/>
      <w:r w:rsidRPr="000518F3">
        <w:rPr>
          <w:rFonts w:hint="cs"/>
          <w:rtl/>
        </w:rPr>
        <w:t xml:space="preserve">נספח </w:t>
      </w:r>
      <w:r w:rsidR="00722ED2">
        <w:fldChar w:fldCharType="begin"/>
      </w:r>
      <w:r w:rsidR="004E2D49">
        <w:rPr>
          <w:rtl/>
        </w:rPr>
        <w:instrText xml:space="preserve"> </w:instrText>
      </w:r>
      <w:r w:rsidR="004E2D49">
        <w:rPr>
          <w:rFonts w:hint="cs"/>
        </w:rPr>
        <w:instrText>REF</w:instrText>
      </w:r>
      <w:r w:rsidR="004E2D49">
        <w:rPr>
          <w:rFonts w:hint="cs"/>
          <w:rtl/>
        </w:rPr>
        <w:instrText xml:space="preserve"> _</w:instrText>
      </w:r>
      <w:r w:rsidR="004E2D49">
        <w:rPr>
          <w:rFonts w:hint="cs"/>
        </w:rPr>
        <w:instrText>Ref445314796 \r \h</w:instrText>
      </w:r>
      <w:r w:rsidR="004E2D49">
        <w:rPr>
          <w:rtl/>
        </w:rPr>
        <w:instrText xml:space="preserve"> </w:instrText>
      </w:r>
      <w:r w:rsidR="00722ED2">
        <w:fldChar w:fldCharType="separate"/>
      </w:r>
      <w:r w:rsidR="00F9240A">
        <w:rPr>
          <w:cs/>
        </w:rPr>
        <w:t>‎</w:t>
      </w:r>
      <w:r w:rsidR="00F9240A">
        <w:rPr>
          <w:rtl/>
        </w:rPr>
        <w:t>ה</w:t>
      </w:r>
      <w:r w:rsidR="00722ED2">
        <w:fldChar w:fldCharType="end"/>
      </w:r>
      <w:r w:rsidRPr="000518F3">
        <w:rPr>
          <w:rFonts w:hint="cs"/>
          <w:rtl/>
        </w:rPr>
        <w:t>'</w:t>
      </w:r>
      <w:r w:rsidRPr="000518F3">
        <w:rPr>
          <w:rFonts w:hint="cs"/>
          <w:rtl/>
        </w:rPr>
        <w:tab/>
        <w:t>-</w:t>
      </w:r>
      <w:r w:rsidRPr="000518F3">
        <w:rPr>
          <w:rFonts w:hint="cs"/>
          <w:rtl/>
        </w:rPr>
        <w:tab/>
        <w:t>התחייבות לשמירת סודיות.</w:t>
      </w:r>
      <w:bookmarkEnd w:id="568"/>
    </w:p>
    <w:p w:rsidR="004E2D49" w:rsidRDefault="00B369FE" w:rsidP="00FF29C0">
      <w:pPr>
        <w:keepNext/>
        <w:numPr>
          <w:ilvl w:val="0"/>
          <w:numId w:val="54"/>
        </w:numPr>
        <w:spacing w:line="480" w:lineRule="auto"/>
        <w:rPr>
          <w:rtl/>
        </w:rPr>
      </w:pPr>
      <w:bookmarkStart w:id="569" w:name="_Ref448333544"/>
      <w:r w:rsidRPr="004E2D49">
        <w:rPr>
          <w:rFonts w:hint="cs"/>
          <w:rtl/>
        </w:rPr>
        <w:t xml:space="preserve">נספח </w:t>
      </w:r>
      <w:r w:rsidR="002A3611">
        <w:fldChar w:fldCharType="begin"/>
      </w:r>
      <w:r w:rsidR="002A3611">
        <w:instrText xml:space="preserve"> REF _Ref448333544 \r \h  \* MERGEFORMAT </w:instrText>
      </w:r>
      <w:r w:rsidR="002A3611">
        <w:fldChar w:fldCharType="separate"/>
      </w:r>
      <w:r w:rsidR="002A3611">
        <w:rPr>
          <w:cs/>
        </w:rPr>
        <w:t>‎</w:t>
      </w:r>
      <w:r w:rsidR="002A3611">
        <w:rPr>
          <w:rFonts w:hint="cs"/>
          <w:rtl/>
        </w:rPr>
        <w:t>ו</w:t>
      </w:r>
      <w:r w:rsidR="002A3611">
        <w:fldChar w:fldCharType="end"/>
      </w:r>
      <w:r w:rsidR="002A3611" w:rsidRPr="004E2D49">
        <w:rPr>
          <w:rFonts w:hint="cs"/>
          <w:rtl/>
        </w:rPr>
        <w:t>'</w:t>
      </w:r>
      <w:r w:rsidR="009E5FE7">
        <w:rPr>
          <w:rFonts w:hint="cs"/>
          <w:rtl/>
        </w:rPr>
        <w:tab/>
      </w:r>
      <w:r w:rsidR="009E5FE7">
        <w:rPr>
          <w:rFonts w:hint="cs"/>
          <w:rtl/>
        </w:rPr>
        <w:tab/>
      </w:r>
      <w:r w:rsidRPr="004E2D49">
        <w:rPr>
          <w:rFonts w:hint="cs"/>
          <w:rtl/>
        </w:rPr>
        <w:t xml:space="preserve"> -</w:t>
      </w:r>
      <w:r w:rsidRPr="004E2D49">
        <w:rPr>
          <w:rFonts w:hint="cs"/>
          <w:rtl/>
        </w:rPr>
        <w:tab/>
      </w:r>
      <w:r w:rsidRPr="002A3611">
        <w:rPr>
          <w:rFonts w:ascii="Arial" w:hAnsi="Arial" w:hint="eastAsia"/>
          <w:rtl/>
        </w:rPr>
        <w:t>הוראת</w:t>
      </w:r>
      <w:r w:rsidRPr="002A3611">
        <w:rPr>
          <w:rFonts w:ascii="Arial" w:hAnsi="Arial"/>
          <w:rtl/>
        </w:rPr>
        <w:t xml:space="preserve"> </w:t>
      </w:r>
      <w:r w:rsidRPr="002A3611">
        <w:rPr>
          <w:rFonts w:ascii="Arial" w:hAnsi="Arial" w:hint="eastAsia"/>
          <w:rtl/>
        </w:rPr>
        <w:t>תכ</w:t>
      </w:r>
      <w:r w:rsidRPr="002A3611">
        <w:rPr>
          <w:rFonts w:ascii="Arial" w:hAnsi="Arial"/>
          <w:rtl/>
        </w:rPr>
        <w:t>"ם מס' 13.9.2 בדבר התקשרות עם נותני שירותים חיצוניים.</w:t>
      </w:r>
      <w:bookmarkEnd w:id="569"/>
    </w:p>
    <w:p w:rsidR="004E2D49" w:rsidRPr="004E2D49" w:rsidRDefault="004E2D49">
      <w:pPr>
        <w:bidi w:val="0"/>
        <w:rPr>
          <w:b/>
          <w:bCs/>
          <w:sz w:val="28"/>
          <w:szCs w:val="30"/>
          <w:rtl/>
        </w:rPr>
      </w:pPr>
      <w:r w:rsidRPr="004E2D49">
        <w:rPr>
          <w:b/>
          <w:bCs/>
          <w:sz w:val="28"/>
          <w:szCs w:val="30"/>
          <w:rtl/>
        </w:rPr>
        <w:br w:type="page"/>
      </w:r>
    </w:p>
    <w:p w:rsidR="004E2D49" w:rsidRPr="004E2D49" w:rsidRDefault="004E2D49" w:rsidP="009E5FE7">
      <w:pPr>
        <w:spacing w:after="120" w:line="360" w:lineRule="auto"/>
        <w:jc w:val="center"/>
        <w:rPr>
          <w:b/>
          <w:bCs/>
          <w:sz w:val="28"/>
          <w:szCs w:val="30"/>
          <w:u w:val="single"/>
        </w:rPr>
      </w:pPr>
      <w:r w:rsidRPr="004E2D49">
        <w:rPr>
          <w:rFonts w:hint="cs"/>
          <w:b/>
          <w:bCs/>
          <w:sz w:val="28"/>
          <w:szCs w:val="30"/>
          <w:u w:val="single"/>
          <w:rtl/>
        </w:rPr>
        <w:t xml:space="preserve">נספח </w:t>
      </w:r>
      <w:r w:rsidR="00722ED2">
        <w:fldChar w:fldCharType="begin"/>
      </w:r>
      <w:r w:rsidRPr="004E2D49">
        <w:rPr>
          <w:b/>
          <w:bCs/>
          <w:sz w:val="28"/>
          <w:szCs w:val="30"/>
          <w:u w:val="single"/>
          <w:rtl/>
        </w:rPr>
        <w:instrText xml:space="preserve"> </w:instrText>
      </w:r>
      <w:r w:rsidRPr="004E2D49">
        <w:rPr>
          <w:rFonts w:hint="cs"/>
          <w:b/>
          <w:bCs/>
          <w:sz w:val="28"/>
          <w:szCs w:val="30"/>
          <w:u w:val="single"/>
        </w:rPr>
        <w:instrText>REF</w:instrText>
      </w:r>
      <w:r w:rsidRPr="004E2D49">
        <w:rPr>
          <w:rFonts w:hint="cs"/>
          <w:b/>
          <w:bCs/>
          <w:sz w:val="28"/>
          <w:szCs w:val="30"/>
          <w:u w:val="single"/>
          <w:rtl/>
        </w:rPr>
        <w:instrText xml:space="preserve"> _</w:instrText>
      </w:r>
      <w:r w:rsidRPr="004E2D49">
        <w:rPr>
          <w:rFonts w:hint="cs"/>
          <w:b/>
          <w:bCs/>
          <w:sz w:val="28"/>
          <w:szCs w:val="30"/>
          <w:u w:val="single"/>
        </w:rPr>
        <w:instrText>Ref448333894 \r \h</w:instrText>
      </w:r>
      <w:r w:rsidRPr="004E2D49">
        <w:rPr>
          <w:b/>
          <w:bCs/>
          <w:sz w:val="28"/>
          <w:szCs w:val="30"/>
          <w:u w:val="single"/>
          <w:rtl/>
        </w:rPr>
        <w:instrText xml:space="preserve"> </w:instrText>
      </w:r>
      <w:r w:rsidR="00722ED2">
        <w:fldChar w:fldCharType="separate"/>
      </w:r>
      <w:r w:rsidR="00F9240A">
        <w:rPr>
          <w:b/>
          <w:bCs/>
          <w:sz w:val="28"/>
          <w:szCs w:val="30"/>
          <w:u w:val="single"/>
          <w:cs/>
        </w:rPr>
        <w:t>‎</w:t>
      </w:r>
      <w:r w:rsidR="00F9240A">
        <w:rPr>
          <w:b/>
          <w:bCs/>
          <w:sz w:val="28"/>
          <w:szCs w:val="30"/>
          <w:u w:val="single"/>
          <w:rtl/>
        </w:rPr>
        <w:t>א</w:t>
      </w:r>
      <w:r w:rsidR="00722ED2">
        <w:fldChar w:fldCharType="end"/>
      </w:r>
      <w:r w:rsidRPr="004E2D49">
        <w:rPr>
          <w:rFonts w:hint="cs"/>
          <w:b/>
          <w:bCs/>
          <w:sz w:val="28"/>
          <w:szCs w:val="30"/>
          <w:u w:val="single"/>
          <w:rtl/>
        </w:rPr>
        <w:t>'</w:t>
      </w:r>
    </w:p>
    <w:p w:rsidR="004E2D49" w:rsidRPr="004E2D49" w:rsidRDefault="004E2D49" w:rsidP="009E5FE7">
      <w:pPr>
        <w:spacing w:after="120" w:line="360" w:lineRule="auto"/>
        <w:jc w:val="center"/>
        <w:rPr>
          <w:b/>
          <w:bCs/>
          <w:sz w:val="28"/>
          <w:szCs w:val="30"/>
          <w:u w:val="single"/>
        </w:rPr>
      </w:pPr>
      <w:r w:rsidRPr="004E2D49">
        <w:rPr>
          <w:rFonts w:hint="cs"/>
          <w:b/>
          <w:bCs/>
          <w:sz w:val="28"/>
          <w:szCs w:val="30"/>
          <w:u w:val="single"/>
          <w:rtl/>
        </w:rPr>
        <w:t>טופס ההצעה וטופס ההצעה הכספית, כפי שהוגשו על-ידי הספק במסגרת</w:t>
      </w:r>
    </w:p>
    <w:p w:rsidR="004E2D49" w:rsidRPr="004E2D49" w:rsidRDefault="004E2D49" w:rsidP="009E5FE7">
      <w:pPr>
        <w:spacing w:after="120" w:line="360" w:lineRule="auto"/>
        <w:jc w:val="center"/>
        <w:rPr>
          <w:b/>
          <w:bCs/>
          <w:sz w:val="28"/>
          <w:szCs w:val="30"/>
          <w:u w:val="single"/>
        </w:rPr>
      </w:pPr>
      <w:r w:rsidRPr="004E2D49">
        <w:rPr>
          <w:rFonts w:hint="cs"/>
          <w:b/>
          <w:bCs/>
          <w:sz w:val="28"/>
          <w:szCs w:val="30"/>
          <w:u w:val="single"/>
          <w:rtl/>
        </w:rPr>
        <w:t>המכרז, וכן כל יתר המסמכים שצורפו להצעת הספק במכרז</w:t>
      </w:r>
    </w:p>
    <w:p w:rsidR="004E2D49" w:rsidRPr="00CF0D60" w:rsidRDefault="004E2D49" w:rsidP="004E2D49">
      <w:pPr>
        <w:keepNext/>
        <w:spacing w:line="480" w:lineRule="auto"/>
        <w:ind w:left="360"/>
      </w:pPr>
    </w:p>
    <w:p w:rsidR="004E2D49" w:rsidRPr="004E2D49" w:rsidRDefault="004E2D49" w:rsidP="004E2D49">
      <w:pPr>
        <w:bidi w:val="0"/>
        <w:spacing w:after="160" w:line="259" w:lineRule="auto"/>
        <w:ind w:left="360"/>
        <w:rPr>
          <w:rFonts w:asciiTheme="minorHAnsi" w:eastAsiaTheme="minorHAnsi" w:hAnsiTheme="minorHAnsi"/>
        </w:rPr>
      </w:pPr>
      <w:r>
        <w:rPr>
          <w:rtl/>
        </w:rPr>
        <w:br w:type="page"/>
      </w:r>
    </w:p>
    <w:p w:rsidR="004E2D49" w:rsidRPr="004E2D49" w:rsidRDefault="004E2D49" w:rsidP="009E5FE7">
      <w:pPr>
        <w:spacing w:after="120" w:line="360" w:lineRule="auto"/>
        <w:jc w:val="center"/>
        <w:rPr>
          <w:b/>
          <w:bCs/>
          <w:sz w:val="28"/>
          <w:szCs w:val="30"/>
          <w:u w:val="single"/>
          <w:rtl/>
        </w:rPr>
      </w:pPr>
      <w:r w:rsidRPr="004E2D49">
        <w:rPr>
          <w:rFonts w:hint="cs"/>
          <w:b/>
          <w:bCs/>
          <w:sz w:val="28"/>
          <w:szCs w:val="30"/>
          <w:u w:val="single"/>
          <w:rtl/>
        </w:rPr>
        <w:t xml:space="preserve">נספח </w:t>
      </w:r>
      <w:r w:rsidR="00066904">
        <w:fldChar w:fldCharType="begin"/>
      </w:r>
      <w:r w:rsidR="00066904">
        <w:instrText xml:space="preserve"> REF _Ref344713981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ב</w:t>
      </w:r>
      <w:r w:rsidR="00066904">
        <w:fldChar w:fldCharType="end"/>
      </w:r>
      <w:r w:rsidRPr="004E2D49">
        <w:rPr>
          <w:rFonts w:hint="cs"/>
          <w:b/>
          <w:bCs/>
          <w:sz w:val="28"/>
          <w:szCs w:val="30"/>
          <w:u w:val="single"/>
          <w:rtl/>
        </w:rPr>
        <w:t xml:space="preserve">' </w:t>
      </w:r>
    </w:p>
    <w:p w:rsidR="009E5FE7" w:rsidRPr="004E2D49" w:rsidRDefault="009E5FE7" w:rsidP="009E5FE7">
      <w:pPr>
        <w:spacing w:after="120" w:line="360" w:lineRule="auto"/>
        <w:jc w:val="center"/>
        <w:rPr>
          <w:b/>
          <w:bCs/>
          <w:sz w:val="28"/>
          <w:szCs w:val="30"/>
          <w:u w:val="single"/>
        </w:rPr>
      </w:pPr>
      <w:r w:rsidRPr="004E2D49">
        <w:rPr>
          <w:rFonts w:hint="cs"/>
          <w:b/>
          <w:bCs/>
          <w:sz w:val="28"/>
          <w:szCs w:val="30"/>
          <w:u w:val="single"/>
          <w:rtl/>
        </w:rPr>
        <w:t>נוסח ערבות</w:t>
      </w:r>
    </w:p>
    <w:p w:rsidR="009E5FE7" w:rsidRPr="004E2D49" w:rsidRDefault="009E5FE7" w:rsidP="009E5FE7">
      <w:pPr>
        <w:jc w:val="center"/>
        <w:rPr>
          <w:i/>
          <w:iCs/>
          <w:sz w:val="16"/>
          <w:szCs w:val="20"/>
          <w:rtl/>
        </w:rPr>
      </w:pPr>
      <w:r w:rsidRPr="004E2D49">
        <w:rPr>
          <w:rFonts w:hint="cs"/>
          <w:i/>
          <w:iCs/>
          <w:sz w:val="16"/>
          <w:szCs w:val="20"/>
          <w:rtl/>
        </w:rPr>
        <w:t>[להסכם עצמו תצורף הערבות המקורית]</w:t>
      </w:r>
    </w:p>
    <w:p w:rsidR="009E5FE7" w:rsidRPr="004E2D49" w:rsidRDefault="009E5FE7" w:rsidP="009E5FE7">
      <w:pPr>
        <w:jc w:val="center"/>
        <w:rPr>
          <w:b/>
          <w:bCs/>
          <w:sz w:val="20"/>
          <w:rtl/>
        </w:rPr>
      </w:pPr>
    </w:p>
    <w:p w:rsidR="009E5FE7" w:rsidRPr="004E2D49" w:rsidRDefault="009E5FE7" w:rsidP="009E5FE7">
      <w:pPr>
        <w:overflowPunct w:val="0"/>
        <w:autoSpaceDE w:val="0"/>
        <w:autoSpaceDN w:val="0"/>
        <w:adjustRightInd w:val="0"/>
        <w:spacing w:line="360" w:lineRule="auto"/>
        <w:textAlignment w:val="baseline"/>
        <w:rPr>
          <w:sz w:val="20"/>
          <w:rtl/>
        </w:rPr>
      </w:pPr>
      <w:r w:rsidRPr="004E2D49">
        <w:rPr>
          <w:sz w:val="20"/>
          <w:rtl/>
        </w:rPr>
        <w:t>שם הבנק / חברת הביטוח ____________________</w:t>
      </w:r>
    </w:p>
    <w:p w:rsidR="009E5FE7" w:rsidRPr="004E2D49" w:rsidRDefault="009E5FE7" w:rsidP="009E5FE7">
      <w:pPr>
        <w:overflowPunct w:val="0"/>
        <w:autoSpaceDE w:val="0"/>
        <w:autoSpaceDN w:val="0"/>
        <w:adjustRightInd w:val="0"/>
        <w:spacing w:line="360" w:lineRule="auto"/>
        <w:textAlignment w:val="baseline"/>
        <w:rPr>
          <w:sz w:val="20"/>
          <w:rtl/>
        </w:rPr>
      </w:pPr>
      <w:r w:rsidRPr="004E2D49">
        <w:rPr>
          <w:sz w:val="20"/>
          <w:rtl/>
        </w:rPr>
        <w:t>מספר הטלפון ____________________________</w:t>
      </w:r>
    </w:p>
    <w:p w:rsidR="009E5FE7" w:rsidRPr="004E2D49" w:rsidRDefault="009E5FE7" w:rsidP="009E5FE7">
      <w:pPr>
        <w:overflowPunct w:val="0"/>
        <w:autoSpaceDE w:val="0"/>
        <w:autoSpaceDN w:val="0"/>
        <w:adjustRightInd w:val="0"/>
        <w:spacing w:line="360" w:lineRule="auto"/>
        <w:textAlignment w:val="baseline"/>
        <w:rPr>
          <w:sz w:val="18"/>
          <w:rtl/>
        </w:rPr>
      </w:pPr>
      <w:r w:rsidRPr="004E2D49">
        <w:rPr>
          <w:sz w:val="20"/>
          <w:rtl/>
        </w:rPr>
        <w:t>מספר הפקס _____________________________</w:t>
      </w:r>
    </w:p>
    <w:p w:rsidR="009E5FE7" w:rsidRPr="004E2D49" w:rsidRDefault="009E5FE7" w:rsidP="009E5FE7">
      <w:pPr>
        <w:overflowPunct w:val="0"/>
        <w:autoSpaceDE w:val="0"/>
        <w:autoSpaceDN w:val="0"/>
        <w:adjustRightInd w:val="0"/>
        <w:spacing w:line="360" w:lineRule="auto"/>
        <w:textAlignment w:val="baseline"/>
        <w:rPr>
          <w:sz w:val="20"/>
          <w:rtl/>
        </w:rPr>
      </w:pPr>
    </w:p>
    <w:p w:rsidR="009E5FE7" w:rsidRPr="004E2D49" w:rsidRDefault="009E5FE7" w:rsidP="009E5FE7">
      <w:pPr>
        <w:overflowPunct w:val="0"/>
        <w:autoSpaceDE w:val="0"/>
        <w:autoSpaceDN w:val="0"/>
        <w:adjustRightInd w:val="0"/>
        <w:spacing w:line="360" w:lineRule="auto"/>
        <w:jc w:val="both"/>
        <w:textAlignment w:val="baseline"/>
        <w:rPr>
          <w:sz w:val="20"/>
          <w:rtl/>
        </w:rPr>
      </w:pPr>
      <w:r w:rsidRPr="004E2D49">
        <w:rPr>
          <w:sz w:val="20"/>
          <w:rtl/>
        </w:rPr>
        <w:t xml:space="preserve">לכבוד </w:t>
      </w:r>
    </w:p>
    <w:p w:rsidR="009E5FE7" w:rsidRPr="004E2D49" w:rsidRDefault="009E5FE7" w:rsidP="009E5FE7">
      <w:pPr>
        <w:overflowPunct w:val="0"/>
        <w:autoSpaceDE w:val="0"/>
        <w:autoSpaceDN w:val="0"/>
        <w:adjustRightInd w:val="0"/>
        <w:spacing w:line="360" w:lineRule="auto"/>
        <w:jc w:val="both"/>
        <w:textAlignment w:val="baseline"/>
        <w:rPr>
          <w:sz w:val="20"/>
          <w:rtl/>
        </w:rPr>
      </w:pPr>
      <w:r w:rsidRPr="004E2D49">
        <w:rPr>
          <w:sz w:val="20"/>
          <w:rtl/>
        </w:rPr>
        <w:t xml:space="preserve">ממשלת ישראל </w:t>
      </w:r>
      <w:r w:rsidRPr="004E2D49">
        <w:rPr>
          <w:rFonts w:hint="cs"/>
          <w:sz w:val="20"/>
          <w:rtl/>
        </w:rPr>
        <w:t>בשם מדינת ישראל</w:t>
      </w:r>
    </w:p>
    <w:p w:rsidR="009E5FE7" w:rsidRPr="004E2D49" w:rsidRDefault="009E5FE7" w:rsidP="009E5FE7">
      <w:pPr>
        <w:overflowPunct w:val="0"/>
        <w:autoSpaceDE w:val="0"/>
        <w:autoSpaceDN w:val="0"/>
        <w:adjustRightInd w:val="0"/>
        <w:spacing w:line="360" w:lineRule="auto"/>
        <w:jc w:val="both"/>
        <w:textAlignment w:val="baseline"/>
        <w:rPr>
          <w:sz w:val="20"/>
          <w:rtl/>
        </w:rPr>
      </w:pPr>
      <w:r w:rsidRPr="004E2D49">
        <w:rPr>
          <w:rFonts w:hint="cs"/>
          <w:sz w:val="20"/>
          <w:rtl/>
        </w:rPr>
        <w:t>באמצעות משרד ראש הממשלה</w:t>
      </w:r>
    </w:p>
    <w:p w:rsidR="009E5FE7" w:rsidRPr="004E2D49" w:rsidRDefault="009E5FE7" w:rsidP="009E5FE7">
      <w:pPr>
        <w:overflowPunct w:val="0"/>
        <w:autoSpaceDE w:val="0"/>
        <w:autoSpaceDN w:val="0"/>
        <w:adjustRightInd w:val="0"/>
        <w:spacing w:line="360" w:lineRule="auto"/>
        <w:jc w:val="both"/>
        <w:textAlignment w:val="baseline"/>
        <w:rPr>
          <w:sz w:val="20"/>
          <w:rtl/>
        </w:rPr>
      </w:pPr>
      <w:r w:rsidRPr="004E2D49">
        <w:rPr>
          <w:rFonts w:hint="cs"/>
          <w:sz w:val="20"/>
          <w:rtl/>
        </w:rPr>
        <w:t>רח' קפלן 3</w:t>
      </w:r>
    </w:p>
    <w:p w:rsidR="009E5FE7" w:rsidRPr="004E2D49" w:rsidRDefault="009E5FE7" w:rsidP="009E5FE7">
      <w:pPr>
        <w:overflowPunct w:val="0"/>
        <w:autoSpaceDE w:val="0"/>
        <w:autoSpaceDN w:val="0"/>
        <w:adjustRightInd w:val="0"/>
        <w:spacing w:line="360" w:lineRule="auto"/>
        <w:jc w:val="both"/>
        <w:textAlignment w:val="baseline"/>
        <w:rPr>
          <w:color w:val="FF0000"/>
          <w:sz w:val="20"/>
          <w:u w:val="single"/>
          <w:rtl/>
        </w:rPr>
      </w:pPr>
      <w:r w:rsidRPr="004E2D49">
        <w:rPr>
          <w:rFonts w:hint="cs"/>
          <w:sz w:val="20"/>
          <w:u w:val="single"/>
          <w:rtl/>
        </w:rPr>
        <w:t>ירושלים</w:t>
      </w:r>
    </w:p>
    <w:p w:rsidR="009E5FE7" w:rsidRPr="004E2D49" w:rsidRDefault="009E5FE7" w:rsidP="009E5FE7">
      <w:pPr>
        <w:overflowPunct w:val="0"/>
        <w:autoSpaceDE w:val="0"/>
        <w:autoSpaceDN w:val="0"/>
        <w:adjustRightInd w:val="0"/>
        <w:spacing w:line="360" w:lineRule="auto"/>
        <w:jc w:val="both"/>
        <w:textAlignment w:val="baseline"/>
        <w:rPr>
          <w:sz w:val="20"/>
          <w:rtl/>
        </w:rPr>
      </w:pPr>
    </w:p>
    <w:p w:rsidR="009E5FE7" w:rsidRPr="004E2D49" w:rsidRDefault="009E5FE7" w:rsidP="009E5FE7">
      <w:pPr>
        <w:overflowPunct w:val="0"/>
        <w:autoSpaceDE w:val="0"/>
        <w:autoSpaceDN w:val="0"/>
        <w:adjustRightInd w:val="0"/>
        <w:spacing w:line="360" w:lineRule="auto"/>
        <w:jc w:val="both"/>
        <w:textAlignment w:val="baseline"/>
        <w:rPr>
          <w:sz w:val="20"/>
          <w:rtl/>
        </w:rPr>
      </w:pPr>
      <w:r w:rsidRPr="004E2D49">
        <w:rPr>
          <w:sz w:val="20"/>
          <w:rtl/>
        </w:rPr>
        <w:t xml:space="preserve">הנדון: ערבות מס' _____________ </w:t>
      </w:r>
    </w:p>
    <w:p w:rsidR="009E5FE7" w:rsidRPr="004E2D49" w:rsidRDefault="009E5FE7" w:rsidP="009E5FE7">
      <w:pPr>
        <w:overflowPunct w:val="0"/>
        <w:autoSpaceDE w:val="0"/>
        <w:autoSpaceDN w:val="0"/>
        <w:adjustRightInd w:val="0"/>
        <w:spacing w:line="360" w:lineRule="auto"/>
        <w:jc w:val="both"/>
        <w:textAlignment w:val="baseline"/>
        <w:rPr>
          <w:sz w:val="20"/>
          <w:rtl/>
        </w:rPr>
      </w:pPr>
    </w:p>
    <w:p w:rsidR="009E5FE7" w:rsidRPr="004E2D49" w:rsidRDefault="009E5FE7" w:rsidP="009E5FE7">
      <w:pPr>
        <w:overflowPunct w:val="0"/>
        <w:autoSpaceDE w:val="0"/>
        <w:autoSpaceDN w:val="0"/>
        <w:adjustRightInd w:val="0"/>
        <w:spacing w:after="120" w:line="360" w:lineRule="auto"/>
        <w:jc w:val="both"/>
        <w:textAlignment w:val="baseline"/>
        <w:rPr>
          <w:sz w:val="20"/>
          <w:rtl/>
        </w:rPr>
      </w:pPr>
      <w:r w:rsidRPr="004E2D49">
        <w:rPr>
          <w:rFonts w:hint="cs"/>
          <w:sz w:val="20"/>
          <w:rtl/>
        </w:rPr>
        <w:t xml:space="preserve">לבקשת _______________ אנו ערבים </w:t>
      </w:r>
      <w:r w:rsidRPr="004E2D49">
        <w:rPr>
          <w:sz w:val="20"/>
          <w:rtl/>
        </w:rPr>
        <w:t>בז</w:t>
      </w:r>
      <w:r w:rsidRPr="004E2D49">
        <w:rPr>
          <w:rFonts w:hint="cs"/>
          <w:sz w:val="20"/>
          <w:rtl/>
        </w:rPr>
        <w:t>ה</w:t>
      </w:r>
      <w:r w:rsidRPr="004E2D49">
        <w:rPr>
          <w:sz w:val="20"/>
          <w:rtl/>
        </w:rPr>
        <w:t xml:space="preserve"> כלפיכם לסילוק כל סכום עד לסך </w:t>
      </w:r>
      <w:r w:rsidRPr="004E2D49">
        <w:rPr>
          <w:rFonts w:hint="cs"/>
          <w:sz w:val="20"/>
          <w:rtl/>
        </w:rPr>
        <w:t xml:space="preserve">של 80,000 </w:t>
      </w:r>
      <w:r w:rsidRPr="004E2D49">
        <w:rPr>
          <w:b/>
          <w:bCs/>
          <w:sz w:val="20"/>
          <w:rtl/>
        </w:rPr>
        <w:t xml:space="preserve">₪ </w:t>
      </w:r>
      <w:r w:rsidRPr="004E2D49">
        <w:rPr>
          <w:sz w:val="20"/>
          <w:rtl/>
        </w:rPr>
        <w:t xml:space="preserve">(במילים: </w:t>
      </w:r>
      <w:r w:rsidRPr="004E2D49">
        <w:rPr>
          <w:rFonts w:hint="cs"/>
          <w:sz w:val="20"/>
          <w:rtl/>
        </w:rPr>
        <w:t>שמונים אלף שקלים חדשים</w:t>
      </w:r>
      <w:r w:rsidRPr="004E2D49">
        <w:rPr>
          <w:sz w:val="20"/>
          <w:rtl/>
        </w:rPr>
        <w:t>)</w:t>
      </w:r>
      <w:r w:rsidRPr="004E2D49">
        <w:rPr>
          <w:rFonts w:hint="cs"/>
          <w:sz w:val="20"/>
          <w:rtl/>
        </w:rPr>
        <w:t>,</w:t>
      </w:r>
      <w:r w:rsidRPr="004E2D49">
        <w:rPr>
          <w:sz w:val="20"/>
          <w:rtl/>
        </w:rPr>
        <w:t xml:space="preserve"> שיוצמד למדד המחירים לצרכן </w:t>
      </w:r>
      <w:r w:rsidRPr="004E2D49">
        <w:rPr>
          <w:rFonts w:hint="cs"/>
          <w:sz w:val="20"/>
          <w:rtl/>
        </w:rPr>
        <w:t xml:space="preserve">הידוע סמוך לפני יום תשלום סכום הערבות, וזאת </w:t>
      </w:r>
      <w:r w:rsidRPr="004E2D49">
        <w:rPr>
          <w:sz w:val="20"/>
          <w:rtl/>
        </w:rPr>
        <w:t xml:space="preserve">מתאריך </w:t>
      </w:r>
      <w:r w:rsidRPr="004E2D49">
        <w:rPr>
          <w:rFonts w:hint="cs"/>
          <w:sz w:val="20"/>
          <w:rtl/>
        </w:rPr>
        <w:t>_____</w:t>
      </w:r>
      <w:r w:rsidRPr="004E2D49">
        <w:rPr>
          <w:sz w:val="20"/>
          <w:rtl/>
        </w:rPr>
        <w:t xml:space="preserve"> </w:t>
      </w:r>
    </w:p>
    <w:p w:rsidR="009E5FE7" w:rsidRPr="004E2D49" w:rsidRDefault="009E5FE7" w:rsidP="009E5FE7">
      <w:pPr>
        <w:overflowPunct w:val="0"/>
        <w:autoSpaceDE w:val="0"/>
        <w:autoSpaceDN w:val="0"/>
        <w:adjustRightInd w:val="0"/>
        <w:spacing w:after="120" w:line="360" w:lineRule="auto"/>
        <w:jc w:val="both"/>
        <w:textAlignment w:val="baseline"/>
        <w:rPr>
          <w:sz w:val="2"/>
          <w:szCs w:val="2"/>
          <w:rtl/>
        </w:rPr>
      </w:pPr>
      <w:r w:rsidRPr="004E2D49">
        <w:rPr>
          <w:sz w:val="20"/>
          <w:rtl/>
        </w:rPr>
        <w:t>אשר תדרשו מאת _</w:t>
      </w:r>
      <w:r w:rsidRPr="004E2D49">
        <w:rPr>
          <w:rFonts w:hint="cs"/>
          <w:sz w:val="20"/>
          <w:rtl/>
        </w:rPr>
        <w:t>________</w:t>
      </w:r>
      <w:r w:rsidRPr="004E2D49">
        <w:rPr>
          <w:sz w:val="20"/>
          <w:rtl/>
        </w:rPr>
        <w:t>________</w:t>
      </w:r>
      <w:r>
        <w:rPr>
          <w:rStyle w:val="afa"/>
          <w:rtl/>
        </w:rPr>
        <w:footnoteReference w:id="3"/>
      </w:r>
      <w:r w:rsidRPr="004E2D49">
        <w:rPr>
          <w:sz w:val="20"/>
          <w:rtl/>
        </w:rPr>
        <w:t xml:space="preserve"> (להלן: "</w:t>
      </w:r>
      <w:r w:rsidRPr="004E2D49">
        <w:rPr>
          <w:b/>
          <w:bCs/>
          <w:sz w:val="20"/>
          <w:rtl/>
        </w:rPr>
        <w:t>החייב</w:t>
      </w:r>
      <w:r w:rsidRPr="004E2D49">
        <w:rPr>
          <w:sz w:val="20"/>
          <w:rtl/>
        </w:rPr>
        <w:t xml:space="preserve">"), בקשר עם </w:t>
      </w:r>
      <w:r w:rsidRPr="004E2D49">
        <w:rPr>
          <w:rFonts w:hint="cs"/>
          <w:sz w:val="20"/>
          <w:rtl/>
        </w:rPr>
        <w:t xml:space="preserve">הסכם </w:t>
      </w:r>
      <w:r w:rsidRPr="004E2D49">
        <w:rPr>
          <w:sz w:val="20"/>
          <w:rtl/>
        </w:rPr>
        <w:t xml:space="preserve">מס' </w:t>
      </w:r>
      <w:r w:rsidRPr="004E2D49">
        <w:rPr>
          <w:rFonts w:hint="cs"/>
          <w:sz w:val="20"/>
          <w:rtl/>
        </w:rPr>
        <w:t xml:space="preserve">_____ </w:t>
      </w:r>
      <w:r w:rsidRPr="004E2D49">
        <w:rPr>
          <w:sz w:val="20"/>
          <w:rtl/>
        </w:rPr>
        <w:t xml:space="preserve">להתקשרות </w:t>
      </w:r>
      <w:r w:rsidRPr="004E2D49">
        <w:rPr>
          <w:rtl/>
        </w:rPr>
        <w:t>לאספקת והקמת מערכת לניהול ידע עבור משרד ראש הממשלה – היחידה לשיפור השירות הממשלתי</w:t>
      </w:r>
      <w:r w:rsidRPr="004E2D49">
        <w:rPr>
          <w:sz w:val="20"/>
          <w:rtl/>
        </w:rPr>
        <w:t>.</w:t>
      </w:r>
    </w:p>
    <w:p w:rsidR="009E5FE7" w:rsidRPr="004E2D49" w:rsidRDefault="009E5FE7" w:rsidP="009E5FE7">
      <w:pPr>
        <w:overflowPunct w:val="0"/>
        <w:autoSpaceDE w:val="0"/>
        <w:autoSpaceDN w:val="0"/>
        <w:adjustRightInd w:val="0"/>
        <w:spacing w:after="120" w:line="360" w:lineRule="auto"/>
        <w:jc w:val="both"/>
        <w:textAlignment w:val="baseline"/>
        <w:rPr>
          <w:sz w:val="20"/>
          <w:rtl/>
        </w:rPr>
      </w:pPr>
      <w:r w:rsidRPr="004E2D49">
        <w:rPr>
          <w:sz w:val="20"/>
          <w:rtl/>
        </w:rPr>
        <w:t xml:space="preserve">אנו נשלם לכם את הסכום הנ"ל תוך </w:t>
      </w:r>
      <w:r w:rsidRPr="004E2D49">
        <w:rPr>
          <w:rFonts w:hint="cs"/>
          <w:sz w:val="20"/>
          <w:rtl/>
        </w:rPr>
        <w:t>15</w:t>
      </w:r>
      <w:r w:rsidRPr="004E2D49">
        <w:rPr>
          <w:sz w:val="20"/>
          <w:rtl/>
        </w:rPr>
        <w:t xml:space="preserve"> ימים מקבלת דרישתכם הראשונה בכתב, בלי ש</w:t>
      </w:r>
      <w:r w:rsidRPr="004E2D49">
        <w:rPr>
          <w:rFonts w:hint="cs"/>
          <w:sz w:val="20"/>
          <w:rtl/>
        </w:rPr>
        <w:t xml:space="preserve">תהיו חייבים </w:t>
      </w:r>
      <w:r w:rsidRPr="004E2D49">
        <w:rPr>
          <w:sz w:val="20"/>
          <w:rtl/>
        </w:rPr>
        <w:t xml:space="preserve">לנמק את דרישתכם, </w:t>
      </w:r>
      <w:r w:rsidRPr="004E2D49">
        <w:rPr>
          <w:rFonts w:hint="cs"/>
          <w:sz w:val="20"/>
          <w:rtl/>
        </w:rPr>
        <w:t>ו</w:t>
      </w:r>
      <w:r w:rsidRPr="004E2D49">
        <w:rPr>
          <w:sz w:val="20"/>
          <w:rtl/>
        </w:rPr>
        <w:t xml:space="preserve">מבלי </w:t>
      </w:r>
      <w:r w:rsidRPr="004E2D49">
        <w:rPr>
          <w:rFonts w:hint="cs"/>
          <w:sz w:val="20"/>
          <w:rtl/>
        </w:rPr>
        <w:t xml:space="preserve">לטעון כלפיכם </w:t>
      </w:r>
      <w:r w:rsidRPr="004E2D49">
        <w:rPr>
          <w:sz w:val="20"/>
          <w:rtl/>
        </w:rPr>
        <w:t xml:space="preserve">טענת הגנה </w:t>
      </w:r>
      <w:r w:rsidRPr="004E2D49">
        <w:rPr>
          <w:rFonts w:hint="cs"/>
          <w:sz w:val="20"/>
          <w:rtl/>
        </w:rPr>
        <w:t>כלשהי שיכולה ל</w:t>
      </w:r>
      <w:r w:rsidRPr="004E2D49">
        <w:rPr>
          <w:sz w:val="20"/>
          <w:rtl/>
        </w:rPr>
        <w:t xml:space="preserve">עמוד </w:t>
      </w:r>
      <w:r w:rsidRPr="004E2D49">
        <w:rPr>
          <w:rFonts w:hint="cs"/>
          <w:sz w:val="20"/>
          <w:rtl/>
        </w:rPr>
        <w:t>לחייב</w:t>
      </w:r>
      <w:r w:rsidRPr="004E2D49">
        <w:rPr>
          <w:sz w:val="20"/>
          <w:rtl/>
        </w:rPr>
        <w:t xml:space="preserve"> בקשר לחיובו כלפיכם</w:t>
      </w:r>
      <w:r w:rsidRPr="004E2D49">
        <w:rPr>
          <w:rFonts w:hint="cs"/>
          <w:sz w:val="20"/>
          <w:rtl/>
        </w:rPr>
        <w:t>, או לדרוש תחילה את סילוק הסכום האמור מאת החייב.</w:t>
      </w:r>
      <w:r w:rsidRPr="004E2D49">
        <w:rPr>
          <w:sz w:val="20"/>
          <w:rtl/>
        </w:rPr>
        <w:t xml:space="preserve"> </w:t>
      </w:r>
    </w:p>
    <w:p w:rsidR="009E5FE7" w:rsidRPr="004E2D49" w:rsidRDefault="009E5FE7" w:rsidP="009E5FE7">
      <w:pPr>
        <w:overflowPunct w:val="0"/>
        <w:autoSpaceDE w:val="0"/>
        <w:autoSpaceDN w:val="0"/>
        <w:adjustRightInd w:val="0"/>
        <w:spacing w:after="120" w:line="360" w:lineRule="auto"/>
        <w:jc w:val="both"/>
        <w:textAlignment w:val="baseline"/>
        <w:rPr>
          <w:sz w:val="20"/>
          <w:rtl/>
        </w:rPr>
      </w:pPr>
      <w:r w:rsidRPr="004E2D49">
        <w:rPr>
          <w:sz w:val="20"/>
          <w:rtl/>
        </w:rPr>
        <w:t xml:space="preserve">ערבות זו תהיה בתוקף מתאריך </w:t>
      </w:r>
      <w:r w:rsidRPr="004E2D49">
        <w:rPr>
          <w:sz w:val="20"/>
        </w:rPr>
        <w:t>______</w:t>
      </w:r>
      <w:r w:rsidRPr="004E2D49">
        <w:rPr>
          <w:sz w:val="20"/>
          <w:rtl/>
        </w:rPr>
        <w:t xml:space="preserve"> עד תאריך </w:t>
      </w:r>
      <w:r w:rsidRPr="004E2D49">
        <w:rPr>
          <w:sz w:val="20"/>
        </w:rPr>
        <w:t>_______</w:t>
      </w:r>
      <w:r w:rsidRPr="004E2D49">
        <w:rPr>
          <w:sz w:val="20"/>
          <w:rtl/>
        </w:rPr>
        <w:t xml:space="preserve">, </w:t>
      </w:r>
      <w:r w:rsidRPr="004E2D49">
        <w:rPr>
          <w:rFonts w:hint="cs"/>
          <w:sz w:val="20"/>
          <w:rtl/>
        </w:rPr>
        <w:t>ועד בכלל</w:t>
      </w:r>
      <w:r w:rsidRPr="004E2D49">
        <w:rPr>
          <w:sz w:val="20"/>
          <w:rtl/>
        </w:rPr>
        <w:t xml:space="preserve">. </w:t>
      </w:r>
    </w:p>
    <w:p w:rsidR="009E5FE7" w:rsidRPr="004E2D49" w:rsidRDefault="009E5FE7" w:rsidP="009E5FE7">
      <w:pPr>
        <w:overflowPunct w:val="0"/>
        <w:autoSpaceDE w:val="0"/>
        <w:autoSpaceDN w:val="0"/>
        <w:adjustRightInd w:val="0"/>
        <w:spacing w:after="120" w:line="360" w:lineRule="auto"/>
        <w:jc w:val="both"/>
        <w:textAlignment w:val="baseline"/>
        <w:rPr>
          <w:sz w:val="20"/>
          <w:rtl/>
        </w:rPr>
      </w:pPr>
      <w:r w:rsidRPr="004E2D49">
        <w:rPr>
          <w:sz w:val="20"/>
          <w:rtl/>
        </w:rPr>
        <w:t xml:space="preserve">דרישה על פי ערבות זו יש להפנות לסניף הבנק/חברת הביטוח שכתובתו: </w:t>
      </w:r>
      <w:r w:rsidRPr="004E2D49">
        <w:rPr>
          <w:rFonts w:hint="cs"/>
          <w:sz w:val="20"/>
          <w:rtl/>
        </w:rPr>
        <w:t>_____________</w:t>
      </w:r>
    </w:p>
    <w:p w:rsidR="009E5FE7" w:rsidRPr="004E2D49" w:rsidRDefault="009E5FE7" w:rsidP="009E5FE7">
      <w:pPr>
        <w:overflowPunct w:val="0"/>
        <w:autoSpaceDE w:val="0"/>
        <w:autoSpaceDN w:val="0"/>
        <w:adjustRightInd w:val="0"/>
        <w:spacing w:after="120" w:line="360" w:lineRule="auto"/>
        <w:textAlignment w:val="baseline"/>
        <w:rPr>
          <w:sz w:val="20"/>
          <w:rtl/>
        </w:rPr>
      </w:pPr>
      <w:r w:rsidRPr="004E2D49">
        <w:rPr>
          <w:rFonts w:hint="cs"/>
          <w:sz w:val="20"/>
          <w:rtl/>
        </w:rPr>
        <w:t>ערבות זו אינה ניתנת להעברה.</w:t>
      </w:r>
    </w:p>
    <w:p w:rsidR="009E5FE7" w:rsidRPr="004E2D49" w:rsidRDefault="009E5FE7" w:rsidP="009E5FE7">
      <w:pPr>
        <w:overflowPunct w:val="0"/>
        <w:autoSpaceDE w:val="0"/>
        <w:autoSpaceDN w:val="0"/>
        <w:adjustRightInd w:val="0"/>
        <w:spacing w:line="360" w:lineRule="auto"/>
        <w:textAlignment w:val="baseline"/>
        <w:rPr>
          <w:sz w:val="20"/>
          <w:rtl/>
        </w:rPr>
      </w:pPr>
    </w:p>
    <w:p w:rsidR="009E5FE7" w:rsidRPr="004E2D49" w:rsidRDefault="009E5FE7" w:rsidP="009E5FE7">
      <w:pPr>
        <w:overflowPunct w:val="0"/>
        <w:autoSpaceDE w:val="0"/>
        <w:autoSpaceDN w:val="0"/>
        <w:adjustRightInd w:val="0"/>
        <w:spacing w:line="360" w:lineRule="auto"/>
        <w:textAlignment w:val="baseline"/>
        <w:rPr>
          <w:sz w:val="20"/>
          <w:rtl/>
        </w:rPr>
      </w:pPr>
      <w:r w:rsidRPr="004E2D49">
        <w:rPr>
          <w:sz w:val="20"/>
          <w:rtl/>
        </w:rPr>
        <w:t>________________          ______________             ___________________</w:t>
      </w:r>
    </w:p>
    <w:p w:rsidR="009E5FE7" w:rsidRPr="004E2D49" w:rsidRDefault="009E5FE7" w:rsidP="009E5FE7">
      <w:pPr>
        <w:overflowPunct w:val="0"/>
        <w:autoSpaceDE w:val="0"/>
        <w:autoSpaceDN w:val="0"/>
        <w:adjustRightInd w:val="0"/>
        <w:spacing w:line="360" w:lineRule="auto"/>
        <w:textAlignment w:val="baseline"/>
        <w:rPr>
          <w:sz w:val="20"/>
          <w:rtl/>
        </w:rPr>
      </w:pPr>
      <w:r w:rsidRPr="004E2D49">
        <w:rPr>
          <w:sz w:val="20"/>
          <w:rtl/>
        </w:rPr>
        <w:t>שם הבנק/חברת הביטוח    מספר הבנק ומספר הסניף   כתובת סניף הבנק / חברת הביטוח</w:t>
      </w:r>
    </w:p>
    <w:p w:rsidR="009E5FE7" w:rsidRPr="004E2D49" w:rsidRDefault="009E5FE7" w:rsidP="009E5FE7">
      <w:pPr>
        <w:overflowPunct w:val="0"/>
        <w:autoSpaceDE w:val="0"/>
        <w:autoSpaceDN w:val="0"/>
        <w:adjustRightInd w:val="0"/>
        <w:spacing w:line="360" w:lineRule="auto"/>
        <w:textAlignment w:val="baseline"/>
        <w:rPr>
          <w:sz w:val="20"/>
          <w:rtl/>
        </w:rPr>
      </w:pPr>
    </w:p>
    <w:p w:rsidR="009E5FE7" w:rsidRPr="004E2D49" w:rsidRDefault="009E5FE7" w:rsidP="009E5FE7">
      <w:pPr>
        <w:overflowPunct w:val="0"/>
        <w:autoSpaceDE w:val="0"/>
        <w:autoSpaceDN w:val="0"/>
        <w:adjustRightInd w:val="0"/>
        <w:spacing w:line="360" w:lineRule="auto"/>
        <w:textAlignment w:val="baseline"/>
        <w:rPr>
          <w:sz w:val="20"/>
          <w:rtl/>
        </w:rPr>
      </w:pPr>
      <w:r w:rsidRPr="004E2D49">
        <w:rPr>
          <w:sz w:val="20"/>
          <w:rtl/>
        </w:rPr>
        <w:t xml:space="preserve"> _______                   _________________                          ___________________                                                                                                                                 </w:t>
      </w:r>
    </w:p>
    <w:p w:rsidR="009E5FE7" w:rsidRPr="004E2D49" w:rsidRDefault="009E5FE7" w:rsidP="009E5FE7">
      <w:pPr>
        <w:overflowPunct w:val="0"/>
        <w:autoSpaceDE w:val="0"/>
        <w:autoSpaceDN w:val="0"/>
        <w:adjustRightInd w:val="0"/>
        <w:spacing w:line="360" w:lineRule="auto"/>
        <w:textAlignment w:val="baseline"/>
        <w:rPr>
          <w:sz w:val="20"/>
          <w:rtl/>
        </w:rPr>
      </w:pPr>
      <w:r w:rsidRPr="004E2D49">
        <w:rPr>
          <w:sz w:val="20"/>
          <w:rtl/>
        </w:rPr>
        <w:t>תאריך</w:t>
      </w:r>
      <w:r w:rsidRPr="004E2D49">
        <w:rPr>
          <w:sz w:val="20"/>
          <w:rtl/>
        </w:rPr>
        <w:tab/>
      </w:r>
      <w:r w:rsidRPr="004E2D49">
        <w:rPr>
          <w:sz w:val="20"/>
          <w:rtl/>
        </w:rPr>
        <w:tab/>
        <w:t xml:space="preserve">                שם מלא</w:t>
      </w:r>
      <w:r w:rsidRPr="004E2D49">
        <w:rPr>
          <w:sz w:val="20"/>
          <w:rtl/>
        </w:rPr>
        <w:tab/>
      </w:r>
      <w:r w:rsidRPr="004E2D49">
        <w:rPr>
          <w:sz w:val="20"/>
          <w:rtl/>
        </w:rPr>
        <w:tab/>
        <w:t xml:space="preserve">                               חתימה וחותמת</w:t>
      </w:r>
    </w:p>
    <w:p w:rsidR="004E2D49" w:rsidRPr="004E2D49" w:rsidRDefault="004E2D49" w:rsidP="004E2D49">
      <w:pPr>
        <w:bidi w:val="0"/>
        <w:spacing w:after="160" w:line="259" w:lineRule="auto"/>
        <w:ind w:left="360"/>
        <w:rPr>
          <w:rFonts w:asciiTheme="minorHAnsi" w:eastAsiaTheme="minorHAnsi" w:hAnsiTheme="minorHAnsi"/>
        </w:rPr>
      </w:pPr>
      <w:r>
        <w:rPr>
          <w:rtl/>
        </w:rPr>
        <w:br w:type="page"/>
      </w:r>
    </w:p>
    <w:p w:rsidR="004E2D49" w:rsidRPr="004E2D49" w:rsidRDefault="004E2D49" w:rsidP="009E5FE7">
      <w:pPr>
        <w:spacing w:after="120" w:line="360" w:lineRule="auto"/>
        <w:jc w:val="center"/>
        <w:rPr>
          <w:b/>
          <w:bCs/>
          <w:sz w:val="28"/>
          <w:szCs w:val="30"/>
          <w:u w:val="single"/>
        </w:rPr>
      </w:pPr>
      <w:r w:rsidRPr="004E2D49">
        <w:rPr>
          <w:rFonts w:hint="cs"/>
          <w:b/>
          <w:bCs/>
          <w:sz w:val="28"/>
          <w:szCs w:val="30"/>
          <w:u w:val="single"/>
          <w:rtl/>
        </w:rPr>
        <w:t xml:space="preserve">נספח </w:t>
      </w:r>
      <w:r w:rsidR="00066904">
        <w:fldChar w:fldCharType="begin"/>
      </w:r>
      <w:r w:rsidR="00066904">
        <w:instrText xml:space="preserve"> REF _Ref443234852 \r \h  \* MERGEFORMAT </w:instrText>
      </w:r>
      <w:r w:rsidR="00066904">
        <w:fldChar w:fldCharType="separate"/>
      </w:r>
      <w:r w:rsidR="00F9240A" w:rsidRPr="00F9240A">
        <w:rPr>
          <w:b/>
          <w:bCs/>
          <w:sz w:val="28"/>
          <w:szCs w:val="30"/>
          <w:u w:val="single"/>
          <w:cs/>
        </w:rPr>
        <w:t>‎</w:t>
      </w:r>
      <w:r w:rsidR="00F9240A" w:rsidRPr="00F9240A">
        <w:rPr>
          <w:b/>
          <w:bCs/>
          <w:sz w:val="28"/>
          <w:szCs w:val="30"/>
          <w:u w:val="single"/>
          <w:rtl/>
        </w:rPr>
        <w:t>ג</w:t>
      </w:r>
      <w:r w:rsidR="00066904">
        <w:fldChar w:fldCharType="end"/>
      </w:r>
      <w:r w:rsidRPr="004E2D49">
        <w:rPr>
          <w:rFonts w:hint="cs"/>
          <w:b/>
          <w:bCs/>
          <w:sz w:val="28"/>
          <w:szCs w:val="30"/>
          <w:u w:val="single"/>
          <w:rtl/>
        </w:rPr>
        <w:t>'</w:t>
      </w:r>
    </w:p>
    <w:p w:rsidR="009E5FE7" w:rsidRPr="004E2D49" w:rsidRDefault="009E5FE7" w:rsidP="009E5FE7">
      <w:pPr>
        <w:spacing w:after="120" w:line="360" w:lineRule="auto"/>
        <w:jc w:val="center"/>
        <w:rPr>
          <w:b/>
          <w:bCs/>
          <w:sz w:val="28"/>
          <w:szCs w:val="30"/>
          <w:u w:val="single"/>
          <w:rtl/>
        </w:rPr>
      </w:pPr>
      <w:r w:rsidRPr="004E2D49">
        <w:rPr>
          <w:b/>
          <w:bCs/>
          <w:sz w:val="28"/>
          <w:szCs w:val="30"/>
          <w:u w:val="single"/>
          <w:rtl/>
        </w:rPr>
        <w:t>רשימת חברות ביטוח המורשות לתת ערבויות</w:t>
      </w:r>
    </w:p>
    <w:p w:rsidR="009E5FE7" w:rsidRPr="000518F3" w:rsidRDefault="009E5FE7" w:rsidP="009E5FE7">
      <w:pPr>
        <w:spacing w:line="360" w:lineRule="auto"/>
        <w:jc w:val="both"/>
        <w:rPr>
          <w:rtl/>
        </w:rPr>
      </w:pPr>
      <w:r w:rsidRPr="000518F3">
        <w:rPr>
          <w:rFonts w:hint="cs"/>
          <w:rtl/>
        </w:rPr>
        <w:t>1.</w:t>
      </w:r>
      <w:r w:rsidRPr="000518F3">
        <w:rPr>
          <w:rFonts w:hint="cs"/>
          <w:rtl/>
        </w:rPr>
        <w:tab/>
        <w:t xml:space="preserve">איילון חברה לביטוח בע"מ </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2.</w:t>
      </w:r>
      <w:r w:rsidRPr="000518F3">
        <w:rPr>
          <w:rFonts w:hint="cs"/>
          <w:rtl/>
        </w:rPr>
        <w:tab/>
        <w:t>אליהו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3.</w:t>
      </w:r>
      <w:r w:rsidRPr="000518F3">
        <w:rPr>
          <w:rFonts w:hint="cs"/>
          <w:rtl/>
        </w:rPr>
        <w:tab/>
        <w:t>אריה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4.</w:t>
      </w:r>
      <w:r w:rsidRPr="000518F3">
        <w:rPr>
          <w:rFonts w:hint="cs"/>
          <w:rtl/>
        </w:rPr>
        <w:tab/>
        <w:t>ביטוח חקלאי אגודה שיתופית מרכזית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5.</w:t>
      </w:r>
      <w:r w:rsidRPr="000518F3">
        <w:rPr>
          <w:rFonts w:hint="cs"/>
          <w:rtl/>
        </w:rPr>
        <w:tab/>
        <w:t>הדר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6.</w:t>
      </w:r>
      <w:r w:rsidRPr="000518F3">
        <w:rPr>
          <w:rFonts w:hint="cs"/>
          <w:rtl/>
        </w:rPr>
        <w:tab/>
        <w:t>הכשרת היישוב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7.</w:t>
      </w:r>
      <w:r w:rsidRPr="000518F3">
        <w:rPr>
          <w:rFonts w:hint="cs"/>
          <w:rtl/>
        </w:rPr>
        <w:tab/>
        <w:t>כלל ביטוח אשראי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8.</w:t>
      </w:r>
      <w:r w:rsidRPr="000518F3">
        <w:rPr>
          <w:rFonts w:hint="cs"/>
          <w:rtl/>
        </w:rPr>
        <w:tab/>
        <w:t>המגן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9.</w:t>
      </w:r>
      <w:r w:rsidRPr="000518F3">
        <w:rPr>
          <w:rFonts w:hint="cs"/>
          <w:rtl/>
        </w:rPr>
        <w:tab/>
        <w:t>הפניקס הישראלי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10.</w:t>
      </w:r>
      <w:r w:rsidRPr="000518F3">
        <w:rPr>
          <w:rFonts w:hint="cs"/>
          <w:rtl/>
        </w:rPr>
        <w:tab/>
        <w:t>כלל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11.</w:t>
      </w:r>
      <w:r w:rsidRPr="000518F3">
        <w:rPr>
          <w:rFonts w:hint="cs"/>
          <w:rtl/>
        </w:rPr>
        <w:tab/>
        <w:t>מגדל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12.</w:t>
      </w:r>
      <w:r w:rsidRPr="000518F3">
        <w:rPr>
          <w:rFonts w:hint="cs"/>
          <w:rtl/>
        </w:rPr>
        <w:tab/>
        <w:t>מנורה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13.</w:t>
      </w:r>
      <w:r w:rsidRPr="000518F3">
        <w:rPr>
          <w:rFonts w:hint="cs"/>
          <w:rtl/>
        </w:rPr>
        <w:tab/>
        <w:t>הראל חברה לביטוח בע"מ</w:t>
      </w:r>
    </w:p>
    <w:p w:rsidR="009E5FE7" w:rsidRPr="000518F3" w:rsidRDefault="009E5FE7" w:rsidP="009E5FE7">
      <w:pPr>
        <w:spacing w:line="360" w:lineRule="auto"/>
        <w:jc w:val="both"/>
        <w:rPr>
          <w:rtl/>
        </w:rPr>
      </w:pPr>
    </w:p>
    <w:p w:rsidR="009E5FE7" w:rsidRPr="000518F3" w:rsidRDefault="009E5FE7" w:rsidP="009E5FE7">
      <w:pPr>
        <w:spacing w:line="360" w:lineRule="auto"/>
        <w:jc w:val="both"/>
        <w:rPr>
          <w:rtl/>
        </w:rPr>
      </w:pPr>
      <w:r w:rsidRPr="000518F3">
        <w:rPr>
          <w:rFonts w:hint="cs"/>
          <w:rtl/>
        </w:rPr>
        <w:t>14.</w:t>
      </w:r>
      <w:r w:rsidRPr="000518F3">
        <w:rPr>
          <w:rFonts w:hint="cs"/>
          <w:rtl/>
        </w:rPr>
        <w:tab/>
        <w:t>ב.ס.ס.ח. - החברה הישראלית לביטוח אשראי בע"מ</w:t>
      </w:r>
    </w:p>
    <w:p w:rsidR="009E5FE7" w:rsidRDefault="009E5FE7" w:rsidP="009E5FE7">
      <w:pPr>
        <w:spacing w:after="120" w:line="360" w:lineRule="auto"/>
        <w:jc w:val="center"/>
        <w:rPr>
          <w:b/>
          <w:bCs/>
          <w:sz w:val="28"/>
          <w:szCs w:val="30"/>
          <w:u w:val="single"/>
          <w:rtl/>
        </w:rPr>
      </w:pPr>
    </w:p>
    <w:p w:rsidR="004E2D49" w:rsidRPr="004E2D49" w:rsidRDefault="004E2D49" w:rsidP="009E5FE7">
      <w:pPr>
        <w:spacing w:after="120" w:line="360" w:lineRule="auto"/>
        <w:jc w:val="center"/>
        <w:rPr>
          <w:b/>
          <w:bCs/>
          <w:sz w:val="28"/>
          <w:szCs w:val="30"/>
          <w:u w:val="single"/>
          <w:rtl/>
        </w:rPr>
      </w:pPr>
      <w:r w:rsidRPr="004E2D49">
        <w:rPr>
          <w:sz w:val="20"/>
          <w:rtl/>
        </w:rPr>
        <w:br w:type="page"/>
      </w:r>
      <w:r w:rsidRPr="004E2D49">
        <w:rPr>
          <w:rFonts w:hint="cs"/>
          <w:b/>
          <w:bCs/>
          <w:sz w:val="28"/>
          <w:szCs w:val="30"/>
          <w:u w:val="single"/>
          <w:rtl/>
        </w:rPr>
        <w:t xml:space="preserve">נספח </w:t>
      </w:r>
      <w:r w:rsidR="00722ED2">
        <w:rPr>
          <w:b/>
          <w:bCs/>
          <w:sz w:val="28"/>
          <w:szCs w:val="30"/>
          <w:u w:val="single"/>
          <w:rtl/>
        </w:rPr>
        <w:fldChar w:fldCharType="begin"/>
      </w:r>
      <w:r>
        <w:rPr>
          <w:b/>
          <w:bCs/>
          <w:sz w:val="28"/>
          <w:szCs w:val="30"/>
          <w:u w:val="single"/>
          <w:rtl/>
        </w:rPr>
        <w:instrText xml:space="preserve"> </w:instrText>
      </w:r>
      <w:r>
        <w:rPr>
          <w:rFonts w:hint="cs"/>
          <w:b/>
          <w:bCs/>
          <w:sz w:val="28"/>
          <w:szCs w:val="30"/>
          <w:u w:val="single"/>
        </w:rPr>
        <w:instrText>REF</w:instrText>
      </w:r>
      <w:r>
        <w:rPr>
          <w:rFonts w:hint="cs"/>
          <w:b/>
          <w:bCs/>
          <w:sz w:val="28"/>
          <w:szCs w:val="30"/>
          <w:u w:val="single"/>
          <w:rtl/>
        </w:rPr>
        <w:instrText xml:space="preserve"> _</w:instrText>
      </w:r>
      <w:r>
        <w:rPr>
          <w:rFonts w:hint="cs"/>
          <w:b/>
          <w:bCs/>
          <w:sz w:val="28"/>
          <w:szCs w:val="30"/>
          <w:u w:val="single"/>
        </w:rPr>
        <w:instrText>Ref448333516 \r \h</w:instrText>
      </w:r>
      <w:r>
        <w:rPr>
          <w:b/>
          <w:bCs/>
          <w:sz w:val="28"/>
          <w:szCs w:val="30"/>
          <w:u w:val="single"/>
          <w:rtl/>
        </w:rPr>
        <w:instrText xml:space="preserve"> </w:instrText>
      </w:r>
      <w:r w:rsidR="00722ED2">
        <w:rPr>
          <w:b/>
          <w:bCs/>
          <w:sz w:val="28"/>
          <w:szCs w:val="30"/>
          <w:u w:val="single"/>
          <w:rtl/>
        </w:rPr>
      </w:r>
      <w:r w:rsidR="00722ED2">
        <w:rPr>
          <w:b/>
          <w:bCs/>
          <w:sz w:val="28"/>
          <w:szCs w:val="30"/>
          <w:u w:val="single"/>
          <w:rtl/>
        </w:rPr>
        <w:fldChar w:fldCharType="separate"/>
      </w:r>
      <w:r w:rsidR="00F9240A">
        <w:rPr>
          <w:b/>
          <w:bCs/>
          <w:sz w:val="28"/>
          <w:szCs w:val="30"/>
          <w:u w:val="single"/>
          <w:cs/>
        </w:rPr>
        <w:t>‎</w:t>
      </w:r>
      <w:r w:rsidR="00F9240A">
        <w:rPr>
          <w:b/>
          <w:bCs/>
          <w:sz w:val="28"/>
          <w:szCs w:val="30"/>
          <w:u w:val="single"/>
          <w:rtl/>
        </w:rPr>
        <w:t>ד</w:t>
      </w:r>
      <w:r w:rsidR="00722ED2">
        <w:rPr>
          <w:b/>
          <w:bCs/>
          <w:sz w:val="28"/>
          <w:szCs w:val="30"/>
          <w:u w:val="single"/>
          <w:rtl/>
        </w:rPr>
        <w:fldChar w:fldCharType="end"/>
      </w:r>
      <w:r w:rsidRPr="004E2D49">
        <w:rPr>
          <w:rFonts w:hint="cs"/>
          <w:b/>
          <w:bCs/>
          <w:sz w:val="28"/>
          <w:szCs w:val="30"/>
          <w:u w:val="single"/>
          <w:rtl/>
        </w:rPr>
        <w:t>'</w:t>
      </w:r>
    </w:p>
    <w:p w:rsidR="002A3611" w:rsidRDefault="002A3611" w:rsidP="00B83A38">
      <w:pPr>
        <w:pStyle w:val="afff"/>
        <w:rPr>
          <w:rFonts w:cs="David"/>
          <w:sz w:val="24"/>
          <w:szCs w:val="24"/>
          <w:rtl/>
        </w:rPr>
      </w:pPr>
      <w:r>
        <w:rPr>
          <w:rFonts w:cs="David" w:hint="cs"/>
          <w:sz w:val="24"/>
          <w:szCs w:val="24"/>
          <w:rtl/>
        </w:rPr>
        <w:t xml:space="preserve">לכבוד: מדינת ישראל </w:t>
      </w:r>
      <w:r>
        <w:rPr>
          <w:rFonts w:cs="David"/>
          <w:sz w:val="24"/>
          <w:szCs w:val="24"/>
          <w:rtl/>
        </w:rPr>
        <w:t>–</w:t>
      </w:r>
      <w:r>
        <w:rPr>
          <w:rFonts w:cs="David" w:hint="cs"/>
          <w:sz w:val="24"/>
          <w:szCs w:val="24"/>
          <w:rtl/>
        </w:rPr>
        <w:t>משרד ראש הממשלה</w:t>
      </w:r>
    </w:p>
    <w:p w:rsidR="002A3611" w:rsidRDefault="002A3611" w:rsidP="00B83A38">
      <w:pPr>
        <w:pStyle w:val="afff"/>
        <w:rPr>
          <w:rFonts w:cs="David"/>
          <w:sz w:val="24"/>
          <w:szCs w:val="24"/>
          <w:rtl/>
        </w:rPr>
      </w:pPr>
      <w:r>
        <w:rPr>
          <w:rFonts w:cs="David" w:hint="cs"/>
          <w:sz w:val="24"/>
          <w:szCs w:val="24"/>
          <w:rtl/>
        </w:rPr>
        <w:tab/>
        <w:t>נתנאל לורך 1, קרית בן גוריון</w:t>
      </w:r>
    </w:p>
    <w:p w:rsidR="002A3611" w:rsidRDefault="002A3611" w:rsidP="00B83A38">
      <w:pPr>
        <w:pStyle w:val="afff"/>
        <w:rPr>
          <w:rFonts w:cs="David"/>
          <w:sz w:val="24"/>
          <w:szCs w:val="24"/>
          <w:rtl/>
        </w:rPr>
      </w:pPr>
      <w:r>
        <w:rPr>
          <w:rFonts w:cs="David" w:hint="cs"/>
          <w:sz w:val="24"/>
          <w:szCs w:val="24"/>
          <w:rtl/>
        </w:rPr>
        <w:tab/>
        <w:t>ירושלים</w:t>
      </w:r>
    </w:p>
    <w:p w:rsidR="00B83A38" w:rsidRDefault="00B83A38" w:rsidP="00B83A38">
      <w:pPr>
        <w:pStyle w:val="afff"/>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B83A38" w:rsidRPr="006F2196" w:rsidRDefault="00B83A38" w:rsidP="00B83A38">
      <w:pPr>
        <w:pStyle w:val="afff"/>
        <w:rPr>
          <w:rFonts w:cs="David"/>
          <w:sz w:val="24"/>
          <w:szCs w:val="24"/>
          <w:rtl/>
        </w:rPr>
      </w:pPr>
    </w:p>
    <w:p w:rsidR="00B83A38" w:rsidRDefault="00B83A38" w:rsidP="00B83A38">
      <w:pPr>
        <w:pStyle w:val="afff"/>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B83A38" w:rsidRPr="006F2196" w:rsidRDefault="00B83A38" w:rsidP="00B83A38">
      <w:pPr>
        <w:pStyle w:val="afff"/>
        <w:rPr>
          <w:rFonts w:cs="David"/>
          <w:sz w:val="24"/>
          <w:szCs w:val="24"/>
          <w:rtl/>
        </w:rPr>
      </w:pPr>
    </w:p>
    <w:p w:rsidR="00B83A38" w:rsidRDefault="00B83A38" w:rsidP="00B83A38">
      <w:pPr>
        <w:pStyle w:val="afff"/>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w:t>
      </w:r>
      <w:r>
        <w:rPr>
          <w:rFonts w:cs="David" w:hint="cs"/>
          <w:sz w:val="24"/>
          <w:szCs w:val="24"/>
          <w:rtl/>
        </w:rPr>
        <w:t>_</w:t>
      </w:r>
      <w:r>
        <w:rPr>
          <w:rFonts w:cs="David"/>
          <w:sz w:val="24"/>
          <w:szCs w:val="24"/>
          <w:rtl/>
        </w:rPr>
        <w:t>_________</w:t>
      </w:r>
      <w:r>
        <w:rPr>
          <w:rFonts w:cs="David" w:hint="cs"/>
          <w:sz w:val="24"/>
          <w:szCs w:val="24"/>
          <w:rtl/>
        </w:rPr>
        <w:t>_</w:t>
      </w:r>
      <w:r>
        <w:rPr>
          <w:rFonts w:cs="David"/>
          <w:sz w:val="24"/>
          <w:szCs w:val="24"/>
          <w:rtl/>
        </w:rPr>
        <w:t>_</w:t>
      </w:r>
      <w:r>
        <w:rPr>
          <w:rFonts w:cs="David" w:hint="cs"/>
          <w:sz w:val="24"/>
          <w:szCs w:val="24"/>
          <w:rtl/>
        </w:rPr>
        <w:t>____</w:t>
      </w:r>
      <w:r>
        <w:rPr>
          <w:rFonts w:cs="David"/>
          <w:sz w:val="24"/>
          <w:szCs w:val="24"/>
          <w:rtl/>
        </w:rPr>
        <w:t>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rsidR="00B83A38" w:rsidRPr="006F2196" w:rsidRDefault="00B83A38" w:rsidP="00B83A38">
      <w:pPr>
        <w:pStyle w:val="afff"/>
        <w:jc w:val="both"/>
        <w:rPr>
          <w:rFonts w:cs="David"/>
          <w:sz w:val="24"/>
          <w:szCs w:val="24"/>
          <w:rtl/>
        </w:rPr>
      </w:pPr>
    </w:p>
    <w:p w:rsidR="00B83A38" w:rsidRPr="008775BB" w:rsidRDefault="00B83A38" w:rsidP="00B83A38">
      <w:pPr>
        <w:pStyle w:val="afff"/>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00352BFE">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292E06">
        <w:rPr>
          <w:rFonts w:cs="David" w:hint="cs"/>
          <w:sz w:val="24"/>
          <w:szCs w:val="24"/>
          <w:rtl/>
        </w:rPr>
        <w:t xml:space="preserve"> לאספקת והקמת מערכת לניהול ידע עבור היחידה לשיפור השירות הממשלתי שבמשרד ראש הממשלה</w:t>
      </w:r>
      <w:r w:rsidRPr="008775BB">
        <w:rPr>
          <w:rFonts w:cs="David"/>
          <w:sz w:val="24"/>
          <w:szCs w:val="24"/>
          <w:rtl/>
        </w:rPr>
        <w:t xml:space="preserve">, </w:t>
      </w:r>
      <w:r>
        <w:rPr>
          <w:rFonts w:cs="David" w:hint="cs"/>
          <w:sz w:val="24"/>
          <w:szCs w:val="24"/>
          <w:rtl/>
        </w:rPr>
        <w:t>בהתאם</w:t>
      </w:r>
      <w:r w:rsidRPr="008775BB">
        <w:rPr>
          <w:rFonts w:cs="David"/>
          <w:sz w:val="24"/>
          <w:szCs w:val="24"/>
          <w:rtl/>
        </w:rPr>
        <w:t xml:space="preserve"> </w:t>
      </w:r>
      <w:r>
        <w:rPr>
          <w:rFonts w:cs="David" w:hint="cs"/>
          <w:sz w:val="24"/>
          <w:szCs w:val="24"/>
          <w:rtl/>
        </w:rPr>
        <w:t>ל</w:t>
      </w:r>
      <w:r w:rsidRPr="008775BB">
        <w:rPr>
          <w:rFonts w:cs="David" w:hint="cs"/>
          <w:sz w:val="24"/>
          <w:szCs w:val="24"/>
          <w:rtl/>
        </w:rPr>
        <w:t>מכרז</w:t>
      </w:r>
      <w:r w:rsidRPr="008775BB">
        <w:rPr>
          <w:rFonts w:cs="David"/>
          <w:sz w:val="24"/>
          <w:szCs w:val="24"/>
          <w:rtl/>
        </w:rPr>
        <w:t xml:space="preserve"> </w:t>
      </w:r>
      <w:r w:rsidRPr="008775BB">
        <w:rPr>
          <w:rFonts w:cs="David" w:hint="cs"/>
          <w:sz w:val="24"/>
          <w:szCs w:val="24"/>
          <w:rtl/>
        </w:rPr>
        <w:t>וחוזה</w:t>
      </w:r>
      <w:r w:rsidRPr="008775BB">
        <w:rPr>
          <w:rFonts w:cs="David"/>
          <w:sz w:val="24"/>
          <w:szCs w:val="24"/>
          <w:rtl/>
        </w:rPr>
        <w:t xml:space="preserve"> </w:t>
      </w:r>
      <w:r w:rsidRPr="008775BB">
        <w:rPr>
          <w:rFonts w:cs="David" w:hint="cs"/>
          <w:sz w:val="24"/>
          <w:szCs w:val="24"/>
          <w:rtl/>
        </w:rPr>
        <w:t>עם</w:t>
      </w:r>
      <w:r w:rsidR="00352BFE">
        <w:rPr>
          <w:rFonts w:cs="David"/>
          <w:sz w:val="24"/>
          <w:szCs w:val="24"/>
          <w:rtl/>
        </w:rPr>
        <w:t xml:space="preserve"> </w:t>
      </w:r>
      <w:r w:rsidRPr="008775BB">
        <w:rPr>
          <w:rFonts w:cs="David" w:hint="cs"/>
          <w:sz w:val="24"/>
          <w:szCs w:val="24"/>
          <w:rtl/>
        </w:rPr>
        <w:t>מדינת</w:t>
      </w:r>
      <w:r w:rsidRPr="008775BB">
        <w:rPr>
          <w:rFonts w:cs="David"/>
          <w:sz w:val="24"/>
          <w:szCs w:val="24"/>
          <w:rtl/>
        </w:rPr>
        <w:t xml:space="preserve"> </w:t>
      </w:r>
      <w:r w:rsidRPr="008775BB">
        <w:rPr>
          <w:rFonts w:cs="David" w:hint="cs"/>
          <w:sz w:val="24"/>
          <w:szCs w:val="24"/>
          <w:rtl/>
        </w:rPr>
        <w:t>ישראל</w:t>
      </w:r>
      <w:r w:rsidRPr="008775BB">
        <w:rPr>
          <w:rFonts w:cs="David"/>
          <w:sz w:val="24"/>
          <w:szCs w:val="24"/>
          <w:rtl/>
        </w:rPr>
        <w:t xml:space="preserve"> – </w:t>
      </w:r>
      <w:r w:rsidRPr="008775BB">
        <w:rPr>
          <w:rFonts w:cs="David" w:hint="cs"/>
          <w:sz w:val="24"/>
          <w:szCs w:val="24"/>
          <w:rtl/>
        </w:rPr>
        <w:t>משרד</w:t>
      </w:r>
      <w:r w:rsidRPr="008775BB">
        <w:rPr>
          <w:rFonts w:cs="David"/>
          <w:sz w:val="24"/>
          <w:szCs w:val="24"/>
          <w:rtl/>
        </w:rPr>
        <w:t xml:space="preserve"> </w:t>
      </w:r>
      <w:r>
        <w:rPr>
          <w:rFonts w:cs="David" w:hint="cs"/>
          <w:sz w:val="24"/>
          <w:szCs w:val="24"/>
          <w:rtl/>
        </w:rPr>
        <w:t>ראש הממשלה</w:t>
      </w:r>
      <w:r w:rsidRPr="008775BB">
        <w:rPr>
          <w:rFonts w:cs="David"/>
          <w:sz w:val="24"/>
          <w:szCs w:val="24"/>
          <w:rtl/>
        </w:rPr>
        <w:t xml:space="preserve">, </w:t>
      </w:r>
      <w:r w:rsidRPr="008775BB">
        <w:rPr>
          <w:rFonts w:cs="David" w:hint="cs"/>
          <w:sz w:val="24"/>
          <w:szCs w:val="24"/>
          <w:rtl/>
        </w:rPr>
        <w:t>את</w:t>
      </w:r>
      <w:r w:rsidRPr="008775BB">
        <w:rPr>
          <w:rFonts w:hint="cs"/>
          <w:rtl/>
        </w:rPr>
        <w:t xml:space="preserve"> </w:t>
      </w:r>
      <w:r w:rsidRPr="008775BB">
        <w:rPr>
          <w:rFonts w:cs="David" w:hint="cs"/>
          <w:sz w:val="24"/>
          <w:szCs w:val="24"/>
          <w:rtl/>
        </w:rPr>
        <w:t>הביטוחים</w:t>
      </w:r>
      <w:r w:rsidRPr="008775BB">
        <w:rPr>
          <w:rFonts w:cs="David"/>
          <w:sz w:val="24"/>
          <w:szCs w:val="24"/>
          <w:rtl/>
        </w:rPr>
        <w:t xml:space="preserve"> </w:t>
      </w:r>
      <w:r w:rsidRPr="008775BB">
        <w:rPr>
          <w:rFonts w:cs="David" w:hint="cs"/>
          <w:sz w:val="24"/>
          <w:szCs w:val="24"/>
          <w:rtl/>
        </w:rPr>
        <w:t>המפורטים</w:t>
      </w:r>
      <w:r w:rsidRPr="008775BB">
        <w:rPr>
          <w:rFonts w:cs="David"/>
          <w:sz w:val="24"/>
          <w:szCs w:val="24"/>
          <w:rtl/>
        </w:rPr>
        <w:t xml:space="preserve"> </w:t>
      </w:r>
      <w:r w:rsidRPr="008775BB">
        <w:rPr>
          <w:rFonts w:cs="David" w:hint="cs"/>
          <w:sz w:val="24"/>
          <w:szCs w:val="24"/>
          <w:rtl/>
        </w:rPr>
        <w:t>להלן</w:t>
      </w:r>
      <w:r w:rsidR="00352BFE">
        <w:rPr>
          <w:rFonts w:cs="David"/>
          <w:sz w:val="24"/>
          <w:szCs w:val="24"/>
          <w:rtl/>
        </w:rPr>
        <w:t>:</w:t>
      </w:r>
    </w:p>
    <w:p w:rsidR="00B83A38" w:rsidRDefault="00B83A38" w:rsidP="00B83A38">
      <w:pPr>
        <w:pStyle w:val="afff"/>
        <w:jc w:val="both"/>
        <w:rPr>
          <w:rFonts w:cs="David"/>
          <w:sz w:val="24"/>
          <w:szCs w:val="24"/>
          <w:rtl/>
        </w:rPr>
      </w:pPr>
    </w:p>
    <w:p w:rsidR="00B83A38" w:rsidRPr="00873BDB" w:rsidRDefault="00B83A38" w:rsidP="00B83A38">
      <w:pPr>
        <w:pStyle w:val="afff"/>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B83A38" w:rsidRPr="00873BDB" w:rsidRDefault="00B83A38" w:rsidP="00B83A38">
      <w:pPr>
        <w:pStyle w:val="afff"/>
        <w:jc w:val="both"/>
        <w:rPr>
          <w:rFonts w:cs="David"/>
          <w:sz w:val="24"/>
          <w:szCs w:val="24"/>
          <w:rtl/>
        </w:rPr>
      </w:pPr>
    </w:p>
    <w:p w:rsidR="00B83A38" w:rsidRPr="00DD0A39" w:rsidRDefault="00B83A38" w:rsidP="00B83A38">
      <w:pPr>
        <w:pStyle w:val="afff"/>
        <w:spacing w:after="120"/>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00352BFE">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00352BFE">
        <w:rPr>
          <w:rFonts w:cs="David"/>
          <w:sz w:val="24"/>
          <w:szCs w:val="24"/>
          <w:rtl/>
        </w:rPr>
        <w:t>.</w:t>
      </w:r>
    </w:p>
    <w:p w:rsidR="00B83A38" w:rsidRDefault="00B83A38" w:rsidP="00B83A38">
      <w:pPr>
        <w:pStyle w:val="afff"/>
        <w:spacing w:after="120"/>
        <w:jc w:val="both"/>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00352BFE">
        <w:rPr>
          <w:rFonts w:cs="David"/>
          <w:sz w:val="24"/>
          <w:szCs w:val="24"/>
          <w:rtl/>
        </w:rPr>
        <w:t xml:space="preserve"> </w:t>
      </w:r>
      <w:r w:rsidRPr="00DD0A39">
        <w:rPr>
          <w:rFonts w:cs="David"/>
          <w:sz w:val="24"/>
          <w:szCs w:val="24"/>
          <w:rtl/>
        </w:rPr>
        <w:t xml:space="preserve">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B83A38" w:rsidRPr="00536142" w:rsidRDefault="00B83A38" w:rsidP="00B83A38">
      <w:pPr>
        <w:pStyle w:val="afff"/>
        <w:spacing w:after="120"/>
        <w:jc w:val="both"/>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B83A38" w:rsidRPr="00DD0A39" w:rsidRDefault="00B83A38" w:rsidP="00352BFE">
      <w:pPr>
        <w:pStyle w:val="afff"/>
        <w:spacing w:after="120"/>
        <w:jc w:val="both"/>
        <w:rPr>
          <w:rFonts w:cs="David"/>
          <w:sz w:val="24"/>
          <w:szCs w:val="24"/>
          <w:rtl/>
        </w:rPr>
      </w:pPr>
      <w:r>
        <w:rPr>
          <w:rFonts w:cs="David" w:hint="cs"/>
          <w:sz w:val="24"/>
          <w:szCs w:val="24"/>
          <w:rtl/>
        </w:rPr>
        <w:t>4</w:t>
      </w:r>
      <w:r>
        <w:rPr>
          <w:rFonts w:cs="David"/>
          <w:sz w:val="24"/>
          <w:szCs w:val="24"/>
          <w:rtl/>
        </w:rPr>
        <w:t xml:space="preserve">. </w:t>
      </w:r>
      <w:r w:rsidRPr="0073143F">
        <w:rPr>
          <w:rFonts w:cs="David" w:hint="cs"/>
          <w:sz w:val="24"/>
          <w:szCs w:val="24"/>
          <w:rtl/>
        </w:rPr>
        <w:t>הביטוח</w:t>
      </w:r>
      <w:r w:rsidRPr="0073143F">
        <w:rPr>
          <w:rFonts w:cs="David"/>
          <w:sz w:val="24"/>
          <w:szCs w:val="24"/>
          <w:rtl/>
        </w:rPr>
        <w:t xml:space="preserve"> </w:t>
      </w:r>
      <w:r w:rsidRPr="0073143F">
        <w:rPr>
          <w:rFonts w:cs="David" w:hint="cs"/>
          <w:sz w:val="24"/>
          <w:szCs w:val="24"/>
          <w:rtl/>
        </w:rPr>
        <w:t>על</w:t>
      </w:r>
      <w:r w:rsidRPr="0073143F">
        <w:rPr>
          <w:rFonts w:cs="David"/>
          <w:sz w:val="24"/>
          <w:szCs w:val="24"/>
          <w:rtl/>
        </w:rPr>
        <w:t xml:space="preserve"> </w:t>
      </w:r>
      <w:r w:rsidRPr="0073143F">
        <w:rPr>
          <w:rFonts w:cs="David" w:hint="cs"/>
          <w:sz w:val="24"/>
          <w:szCs w:val="24"/>
          <w:rtl/>
        </w:rPr>
        <w:t>פי</w:t>
      </w:r>
      <w:r w:rsidRPr="0073143F">
        <w:rPr>
          <w:rFonts w:cs="David"/>
          <w:sz w:val="24"/>
          <w:szCs w:val="24"/>
          <w:rtl/>
        </w:rPr>
        <w:t xml:space="preserve"> </w:t>
      </w:r>
      <w:r w:rsidRPr="0073143F">
        <w:rPr>
          <w:rFonts w:cs="David" w:hint="cs"/>
          <w:sz w:val="24"/>
          <w:szCs w:val="24"/>
          <w:rtl/>
        </w:rPr>
        <w:t>הפוליסה</w:t>
      </w:r>
      <w:r w:rsidRPr="0073143F">
        <w:rPr>
          <w:rFonts w:cs="David"/>
          <w:sz w:val="24"/>
          <w:szCs w:val="24"/>
          <w:rtl/>
        </w:rPr>
        <w:t xml:space="preserve"> </w:t>
      </w:r>
      <w:r>
        <w:rPr>
          <w:rFonts w:cs="David" w:hint="cs"/>
          <w:sz w:val="24"/>
          <w:szCs w:val="24"/>
          <w:rtl/>
        </w:rPr>
        <w:t>מורחב</w:t>
      </w:r>
      <w:r w:rsidRPr="0073143F">
        <w:rPr>
          <w:rFonts w:cs="David"/>
          <w:sz w:val="24"/>
          <w:szCs w:val="24"/>
          <w:rtl/>
        </w:rPr>
        <w:t xml:space="preserve"> </w:t>
      </w:r>
      <w:r w:rsidRPr="0073143F">
        <w:rPr>
          <w:rFonts w:cs="David" w:hint="cs"/>
          <w:sz w:val="24"/>
          <w:szCs w:val="24"/>
          <w:rtl/>
        </w:rPr>
        <w:t>לשפות</w:t>
      </w:r>
      <w:r w:rsidRPr="0073143F">
        <w:rPr>
          <w:rFonts w:cs="David"/>
          <w:sz w:val="24"/>
          <w:szCs w:val="24"/>
          <w:rtl/>
        </w:rPr>
        <w:t xml:space="preserve"> </w:t>
      </w:r>
      <w:r w:rsidRPr="0073143F">
        <w:rPr>
          <w:rFonts w:cs="David" w:hint="cs"/>
          <w:sz w:val="24"/>
          <w:szCs w:val="24"/>
          <w:rtl/>
        </w:rPr>
        <w:t>את</w:t>
      </w:r>
      <w:r w:rsidRPr="0073143F">
        <w:rPr>
          <w:rFonts w:cs="David"/>
          <w:sz w:val="24"/>
          <w:szCs w:val="24"/>
          <w:rtl/>
        </w:rPr>
        <w:t xml:space="preserve"> </w:t>
      </w:r>
      <w:r w:rsidRPr="0073143F">
        <w:rPr>
          <w:rFonts w:cs="David" w:hint="cs"/>
          <w:sz w:val="24"/>
          <w:szCs w:val="24"/>
          <w:rtl/>
        </w:rPr>
        <w:t>מדינת</w:t>
      </w:r>
      <w:r w:rsidRPr="0073143F">
        <w:rPr>
          <w:rFonts w:cs="David"/>
          <w:sz w:val="24"/>
          <w:szCs w:val="24"/>
          <w:rtl/>
        </w:rPr>
        <w:t xml:space="preserve"> </w:t>
      </w:r>
      <w:r w:rsidRPr="0073143F">
        <w:rPr>
          <w:rFonts w:cs="David" w:hint="cs"/>
          <w:sz w:val="24"/>
          <w:szCs w:val="24"/>
          <w:rtl/>
        </w:rPr>
        <w:t>ישראל</w:t>
      </w:r>
      <w:r w:rsidRPr="0073143F">
        <w:rPr>
          <w:rFonts w:cs="David"/>
          <w:sz w:val="24"/>
          <w:szCs w:val="24"/>
          <w:rtl/>
        </w:rPr>
        <w:t xml:space="preserve"> – </w:t>
      </w:r>
      <w:r w:rsidRPr="0073143F">
        <w:rPr>
          <w:rFonts w:cs="David" w:hint="cs"/>
          <w:sz w:val="24"/>
          <w:szCs w:val="24"/>
          <w:rtl/>
        </w:rPr>
        <w:t>משרד</w:t>
      </w:r>
      <w:r w:rsidRPr="0073143F">
        <w:rPr>
          <w:rFonts w:cs="David"/>
          <w:sz w:val="24"/>
          <w:szCs w:val="24"/>
          <w:rtl/>
        </w:rPr>
        <w:t xml:space="preserve"> </w:t>
      </w:r>
      <w:r>
        <w:rPr>
          <w:rFonts w:cs="David" w:hint="cs"/>
          <w:sz w:val="24"/>
          <w:szCs w:val="24"/>
          <w:rtl/>
        </w:rPr>
        <w:t>ראש הממשלה</w:t>
      </w:r>
      <w:r w:rsidRPr="0073143F">
        <w:rPr>
          <w:rFonts w:cs="David"/>
          <w:sz w:val="24"/>
          <w:szCs w:val="24"/>
          <w:rtl/>
        </w:rPr>
        <w:t xml:space="preserve">, </w:t>
      </w:r>
      <w:r w:rsidRPr="0073143F">
        <w:rPr>
          <w:rFonts w:cs="David" w:hint="cs"/>
          <w:sz w:val="24"/>
          <w:szCs w:val="24"/>
          <w:rtl/>
        </w:rPr>
        <w:t>היה</w:t>
      </w:r>
      <w:r w:rsidRPr="0073143F">
        <w:rPr>
          <w:rFonts w:cs="David"/>
          <w:sz w:val="24"/>
          <w:szCs w:val="24"/>
          <w:rtl/>
        </w:rPr>
        <w:t xml:space="preserve"> </w:t>
      </w:r>
      <w:r w:rsidRPr="0073143F">
        <w:rPr>
          <w:rFonts w:cs="David" w:hint="cs"/>
          <w:sz w:val="24"/>
          <w:szCs w:val="24"/>
          <w:rtl/>
        </w:rPr>
        <w:t>ונטען</w:t>
      </w:r>
      <w:r w:rsidRPr="0073143F">
        <w:rPr>
          <w:rFonts w:cs="David"/>
          <w:sz w:val="24"/>
          <w:szCs w:val="24"/>
          <w:rtl/>
        </w:rPr>
        <w:t xml:space="preserve"> </w:t>
      </w:r>
      <w:r w:rsidRPr="0073143F">
        <w:rPr>
          <w:rFonts w:cs="David" w:hint="cs"/>
          <w:sz w:val="24"/>
          <w:szCs w:val="24"/>
          <w:rtl/>
        </w:rPr>
        <w:t>לעניין</w:t>
      </w:r>
      <w:r w:rsidRPr="0073143F">
        <w:rPr>
          <w:rFonts w:cs="David"/>
          <w:sz w:val="24"/>
          <w:szCs w:val="24"/>
          <w:rtl/>
        </w:rPr>
        <w:t xml:space="preserve"> </w:t>
      </w:r>
      <w:r w:rsidRPr="0073143F">
        <w:rPr>
          <w:rFonts w:cs="David" w:hint="cs"/>
          <w:sz w:val="24"/>
          <w:szCs w:val="24"/>
          <w:rtl/>
        </w:rPr>
        <w:t>קרות</w:t>
      </w:r>
      <w:r w:rsidRPr="0073143F">
        <w:rPr>
          <w:rFonts w:cs="David"/>
          <w:sz w:val="24"/>
          <w:szCs w:val="24"/>
          <w:rtl/>
        </w:rPr>
        <w:t xml:space="preserve"> </w:t>
      </w:r>
      <w:r w:rsidRPr="0073143F">
        <w:rPr>
          <w:rFonts w:cs="David" w:hint="cs"/>
          <w:sz w:val="24"/>
          <w:szCs w:val="24"/>
          <w:rtl/>
        </w:rPr>
        <w:t>תאונת</w:t>
      </w:r>
      <w:r w:rsidRPr="0073143F">
        <w:rPr>
          <w:rFonts w:cs="David"/>
          <w:sz w:val="24"/>
          <w:szCs w:val="24"/>
          <w:rtl/>
        </w:rPr>
        <w:t xml:space="preserve"> </w:t>
      </w:r>
      <w:r w:rsidRPr="0073143F">
        <w:rPr>
          <w:rFonts w:cs="David" w:hint="cs"/>
          <w:sz w:val="24"/>
          <w:szCs w:val="24"/>
          <w:rtl/>
        </w:rPr>
        <w:t>עבודה</w:t>
      </w:r>
      <w:r w:rsidRPr="0073143F">
        <w:rPr>
          <w:rFonts w:cs="David"/>
          <w:sz w:val="24"/>
          <w:szCs w:val="24"/>
          <w:rtl/>
        </w:rPr>
        <w:t>/</w:t>
      </w:r>
      <w:r w:rsidRPr="0073143F">
        <w:rPr>
          <w:rFonts w:cs="David" w:hint="cs"/>
          <w:sz w:val="24"/>
          <w:szCs w:val="24"/>
          <w:rtl/>
        </w:rPr>
        <w:t>מחלת</w:t>
      </w:r>
      <w:r w:rsidRPr="0073143F">
        <w:rPr>
          <w:rFonts w:cs="David"/>
          <w:sz w:val="24"/>
          <w:szCs w:val="24"/>
          <w:rtl/>
        </w:rPr>
        <w:t xml:space="preserve"> </w:t>
      </w:r>
      <w:r w:rsidRPr="0073143F">
        <w:rPr>
          <w:rFonts w:cs="David" w:hint="cs"/>
          <w:sz w:val="24"/>
          <w:szCs w:val="24"/>
          <w:rtl/>
        </w:rPr>
        <w:t>מקצוע</w:t>
      </w:r>
      <w:r w:rsidRPr="0073143F">
        <w:rPr>
          <w:rFonts w:cs="David"/>
          <w:sz w:val="24"/>
          <w:szCs w:val="24"/>
          <w:rtl/>
        </w:rPr>
        <w:t xml:space="preserve"> </w:t>
      </w:r>
      <w:r w:rsidRPr="0073143F">
        <w:rPr>
          <w:rFonts w:cs="David" w:hint="cs"/>
          <w:sz w:val="24"/>
          <w:szCs w:val="24"/>
          <w:rtl/>
        </w:rPr>
        <w:t>כלשהי</w:t>
      </w:r>
      <w:r w:rsidRPr="0073143F">
        <w:rPr>
          <w:rFonts w:cs="David"/>
          <w:sz w:val="24"/>
          <w:szCs w:val="24"/>
          <w:rtl/>
        </w:rPr>
        <w:t xml:space="preserve"> </w:t>
      </w:r>
      <w:r w:rsidRPr="0073143F">
        <w:rPr>
          <w:rFonts w:cs="David" w:hint="cs"/>
          <w:sz w:val="24"/>
          <w:szCs w:val="24"/>
          <w:rtl/>
        </w:rPr>
        <w:t>כי</w:t>
      </w:r>
      <w:r w:rsidRPr="0073143F">
        <w:rPr>
          <w:rFonts w:cs="David"/>
          <w:sz w:val="24"/>
          <w:szCs w:val="24"/>
          <w:rtl/>
        </w:rPr>
        <w:t xml:space="preserve"> </w:t>
      </w:r>
      <w:r>
        <w:rPr>
          <w:rFonts w:cs="David" w:hint="cs"/>
          <w:sz w:val="24"/>
          <w:szCs w:val="24"/>
          <w:rtl/>
        </w:rPr>
        <w:t>הם</w:t>
      </w:r>
      <w:r w:rsidRPr="0073143F">
        <w:rPr>
          <w:rFonts w:cs="David"/>
          <w:sz w:val="24"/>
          <w:szCs w:val="24"/>
          <w:rtl/>
        </w:rPr>
        <w:t xml:space="preserve"> </w:t>
      </w:r>
      <w:r w:rsidRPr="0073143F">
        <w:rPr>
          <w:rFonts w:cs="David" w:hint="cs"/>
          <w:sz w:val="24"/>
          <w:szCs w:val="24"/>
          <w:rtl/>
        </w:rPr>
        <w:t>נושא</w:t>
      </w:r>
      <w:r>
        <w:rPr>
          <w:rFonts w:cs="David" w:hint="cs"/>
          <w:sz w:val="24"/>
          <w:szCs w:val="24"/>
          <w:rtl/>
        </w:rPr>
        <w:t>ים</w:t>
      </w:r>
      <w:r w:rsidRPr="0073143F">
        <w:rPr>
          <w:rFonts w:cs="David"/>
          <w:sz w:val="24"/>
          <w:szCs w:val="24"/>
          <w:rtl/>
        </w:rPr>
        <w:t xml:space="preserve"> </w:t>
      </w:r>
      <w:r w:rsidRPr="0073143F">
        <w:rPr>
          <w:rFonts w:cs="David" w:hint="cs"/>
          <w:sz w:val="24"/>
          <w:szCs w:val="24"/>
          <w:rtl/>
        </w:rPr>
        <w:t>בחבות</w:t>
      </w:r>
      <w:r w:rsidRPr="0073143F">
        <w:rPr>
          <w:rFonts w:cs="David"/>
          <w:sz w:val="24"/>
          <w:szCs w:val="24"/>
          <w:rtl/>
        </w:rPr>
        <w:t xml:space="preserve"> </w:t>
      </w:r>
      <w:r w:rsidRPr="0073143F">
        <w:rPr>
          <w:rFonts w:cs="David" w:hint="cs"/>
          <w:sz w:val="24"/>
          <w:szCs w:val="24"/>
          <w:rtl/>
        </w:rPr>
        <w:t>מעביד</w:t>
      </w:r>
      <w:r w:rsidRPr="0073143F">
        <w:rPr>
          <w:rFonts w:cs="David"/>
          <w:sz w:val="24"/>
          <w:szCs w:val="24"/>
          <w:rtl/>
        </w:rPr>
        <w:t xml:space="preserve"> </w:t>
      </w:r>
      <w:r w:rsidRPr="0073143F">
        <w:rPr>
          <w:rFonts w:cs="David" w:hint="cs"/>
          <w:sz w:val="24"/>
          <w:szCs w:val="24"/>
          <w:rtl/>
        </w:rPr>
        <w:t>כלשהם</w:t>
      </w:r>
      <w:r w:rsidRPr="0073143F">
        <w:rPr>
          <w:rFonts w:cs="David"/>
          <w:sz w:val="24"/>
          <w:szCs w:val="24"/>
          <w:rtl/>
        </w:rPr>
        <w:t xml:space="preserve"> </w:t>
      </w:r>
      <w:r w:rsidRPr="0073143F">
        <w:rPr>
          <w:rFonts w:cs="David" w:hint="cs"/>
          <w:sz w:val="24"/>
          <w:szCs w:val="24"/>
          <w:rtl/>
        </w:rPr>
        <w:t>כלפי</w:t>
      </w:r>
      <w:r w:rsidRPr="0073143F">
        <w:rPr>
          <w:rFonts w:cs="David"/>
          <w:sz w:val="24"/>
          <w:szCs w:val="24"/>
          <w:rtl/>
        </w:rPr>
        <w:t xml:space="preserve"> </w:t>
      </w:r>
      <w:r w:rsidRPr="0073143F">
        <w:rPr>
          <w:rFonts w:cs="David" w:hint="cs"/>
          <w:sz w:val="24"/>
          <w:szCs w:val="24"/>
          <w:rtl/>
        </w:rPr>
        <w:t>מי</w:t>
      </w:r>
      <w:r w:rsidRPr="0073143F">
        <w:rPr>
          <w:rFonts w:cs="David"/>
          <w:sz w:val="24"/>
          <w:szCs w:val="24"/>
          <w:rtl/>
        </w:rPr>
        <w:t xml:space="preserve"> </w:t>
      </w:r>
      <w:r w:rsidRPr="0073143F">
        <w:rPr>
          <w:rFonts w:cs="David" w:hint="cs"/>
          <w:sz w:val="24"/>
          <w:szCs w:val="24"/>
          <w:rtl/>
        </w:rPr>
        <w:t>מעובדי</w:t>
      </w:r>
      <w:r w:rsidRPr="0073143F">
        <w:rPr>
          <w:rFonts w:cs="David"/>
          <w:sz w:val="24"/>
          <w:szCs w:val="24"/>
          <w:rtl/>
        </w:rPr>
        <w:t xml:space="preserve"> </w:t>
      </w:r>
      <w:r w:rsidRPr="0073143F">
        <w:rPr>
          <w:rFonts w:cs="David" w:hint="cs"/>
          <w:sz w:val="24"/>
          <w:szCs w:val="24"/>
          <w:rtl/>
        </w:rPr>
        <w:t>הספק</w:t>
      </w:r>
      <w:r w:rsidRPr="0073143F">
        <w:rPr>
          <w:rFonts w:cs="David"/>
          <w:sz w:val="24"/>
          <w:szCs w:val="24"/>
          <w:rtl/>
        </w:rPr>
        <w:t xml:space="preserve">, </w:t>
      </w:r>
      <w:r w:rsidRPr="0073143F">
        <w:rPr>
          <w:rFonts w:cs="David" w:hint="cs"/>
          <w:sz w:val="24"/>
          <w:szCs w:val="24"/>
          <w:rtl/>
        </w:rPr>
        <w:t>קבלנים</w:t>
      </w:r>
      <w:r w:rsidRPr="0073143F">
        <w:rPr>
          <w:rFonts w:cs="David"/>
          <w:sz w:val="24"/>
          <w:szCs w:val="24"/>
          <w:rtl/>
        </w:rPr>
        <w:t xml:space="preserve">, </w:t>
      </w:r>
      <w:r w:rsidRPr="0073143F">
        <w:rPr>
          <w:rFonts w:cs="David" w:hint="cs"/>
          <w:sz w:val="24"/>
          <w:szCs w:val="24"/>
          <w:rtl/>
        </w:rPr>
        <w:t>קבלני</w:t>
      </w:r>
      <w:r w:rsidRPr="0073143F">
        <w:rPr>
          <w:rFonts w:cs="David"/>
          <w:sz w:val="24"/>
          <w:szCs w:val="24"/>
          <w:rtl/>
        </w:rPr>
        <w:t xml:space="preserve"> </w:t>
      </w:r>
      <w:r w:rsidRPr="0073143F">
        <w:rPr>
          <w:rFonts w:cs="David" w:hint="cs"/>
          <w:sz w:val="24"/>
          <w:szCs w:val="24"/>
          <w:rtl/>
        </w:rPr>
        <w:t>משנה</w:t>
      </w:r>
      <w:r>
        <w:rPr>
          <w:rFonts w:cs="David"/>
          <w:sz w:val="24"/>
          <w:szCs w:val="24"/>
          <w:rtl/>
        </w:rPr>
        <w:t xml:space="preserve"> </w:t>
      </w:r>
      <w:r w:rsidRPr="0073143F">
        <w:rPr>
          <w:rFonts w:cs="David" w:hint="cs"/>
          <w:sz w:val="24"/>
          <w:szCs w:val="24"/>
          <w:rtl/>
        </w:rPr>
        <w:t>ועובדיהם</w:t>
      </w:r>
      <w:r w:rsidRPr="0073143F">
        <w:rPr>
          <w:rFonts w:cs="David"/>
          <w:sz w:val="24"/>
          <w:szCs w:val="24"/>
          <w:rtl/>
        </w:rPr>
        <w:t xml:space="preserve"> </w:t>
      </w:r>
      <w:r w:rsidRPr="0073143F">
        <w:rPr>
          <w:rFonts w:cs="David" w:hint="cs"/>
          <w:sz w:val="24"/>
          <w:szCs w:val="24"/>
          <w:rtl/>
        </w:rPr>
        <w:t>שבשירותו</w:t>
      </w:r>
      <w:r w:rsidR="00352BFE">
        <w:rPr>
          <w:rFonts w:cs="David"/>
          <w:sz w:val="24"/>
          <w:szCs w:val="24"/>
          <w:rtl/>
        </w:rPr>
        <w:t>.</w:t>
      </w:r>
      <w:r w:rsidRPr="0073143F">
        <w:rPr>
          <w:rFonts w:cs="David"/>
          <w:sz w:val="24"/>
          <w:szCs w:val="24"/>
          <w:rtl/>
        </w:rPr>
        <w:t xml:space="preserve"> </w:t>
      </w:r>
    </w:p>
    <w:p w:rsidR="00B83A38" w:rsidRPr="0058260B" w:rsidRDefault="00B83A38" w:rsidP="00B83A38">
      <w:pPr>
        <w:pStyle w:val="afff"/>
        <w:jc w:val="both"/>
        <w:rPr>
          <w:rFonts w:cs="David"/>
          <w:color w:val="FF0000"/>
          <w:sz w:val="24"/>
          <w:szCs w:val="24"/>
          <w:rtl/>
        </w:rPr>
      </w:pPr>
    </w:p>
    <w:p w:rsidR="00B83A38" w:rsidRPr="00F972DC" w:rsidRDefault="00B83A38" w:rsidP="00B83A38">
      <w:pPr>
        <w:pStyle w:val="afff"/>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B83A38" w:rsidRPr="00B97242" w:rsidRDefault="00B83A38" w:rsidP="00B83A38">
      <w:pPr>
        <w:pStyle w:val="afff"/>
        <w:jc w:val="both"/>
        <w:rPr>
          <w:rFonts w:cs="David"/>
          <w:sz w:val="24"/>
          <w:szCs w:val="24"/>
          <w:rtl/>
        </w:rPr>
      </w:pPr>
      <w:r w:rsidRPr="0058260B">
        <w:rPr>
          <w:rFonts w:cs="David"/>
          <w:color w:val="FF0000"/>
          <w:sz w:val="24"/>
          <w:szCs w:val="24"/>
          <w:rtl/>
        </w:rPr>
        <w:t xml:space="preserve">   </w:t>
      </w:r>
    </w:p>
    <w:p w:rsidR="00B83A38" w:rsidRDefault="00B83A38" w:rsidP="00B83A38">
      <w:pPr>
        <w:pStyle w:val="afff"/>
        <w:spacing w:after="120"/>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B83A38" w:rsidRDefault="00B83A38" w:rsidP="00B83A38">
      <w:pPr>
        <w:pStyle w:val="afff"/>
        <w:spacing w:after="120"/>
        <w:jc w:val="both"/>
        <w:rPr>
          <w:rFonts w:cs="David"/>
          <w:sz w:val="24"/>
          <w:szCs w:val="24"/>
          <w:rtl/>
        </w:rPr>
      </w:pPr>
      <w:r w:rsidRPr="002D77D8">
        <w:rPr>
          <w:rFonts w:cs="David" w:hint="cs"/>
          <w:sz w:val="24"/>
          <w:szCs w:val="24"/>
          <w:rtl/>
        </w:rPr>
        <w:t>2. גבול</w:t>
      </w:r>
      <w:r w:rsidRPr="002D77D8">
        <w:rPr>
          <w:rFonts w:cs="David"/>
          <w:sz w:val="24"/>
          <w:szCs w:val="24"/>
          <w:rtl/>
        </w:rPr>
        <w:t xml:space="preserve"> </w:t>
      </w:r>
      <w:r w:rsidRPr="002D77D8">
        <w:rPr>
          <w:rFonts w:cs="David" w:hint="cs"/>
          <w:sz w:val="24"/>
          <w:szCs w:val="24"/>
          <w:rtl/>
        </w:rPr>
        <w:t>האחריות</w:t>
      </w:r>
      <w:r w:rsidRPr="002D77D8">
        <w:rPr>
          <w:rFonts w:cs="David"/>
          <w:sz w:val="24"/>
          <w:szCs w:val="24"/>
          <w:rtl/>
        </w:rPr>
        <w:t xml:space="preserve"> </w:t>
      </w:r>
      <w:r w:rsidRPr="002D77D8">
        <w:rPr>
          <w:rFonts w:cs="David" w:hint="cs"/>
          <w:sz w:val="24"/>
          <w:szCs w:val="24"/>
          <w:rtl/>
        </w:rPr>
        <w:t>לא</w:t>
      </w:r>
      <w:r w:rsidRPr="002D77D8">
        <w:rPr>
          <w:rFonts w:cs="David"/>
          <w:sz w:val="24"/>
          <w:szCs w:val="24"/>
          <w:rtl/>
        </w:rPr>
        <w:t xml:space="preserve"> </w:t>
      </w:r>
      <w:r w:rsidRPr="002D77D8">
        <w:rPr>
          <w:rFonts w:cs="David" w:hint="cs"/>
          <w:sz w:val="24"/>
          <w:szCs w:val="24"/>
          <w:rtl/>
        </w:rPr>
        <w:t>יפחת</w:t>
      </w:r>
      <w:r w:rsidRPr="002D77D8">
        <w:rPr>
          <w:rFonts w:cs="David"/>
          <w:sz w:val="24"/>
          <w:szCs w:val="24"/>
          <w:rtl/>
        </w:rPr>
        <w:t xml:space="preserve"> </w:t>
      </w:r>
      <w:r w:rsidRPr="002D77D8">
        <w:rPr>
          <w:rFonts w:cs="David" w:hint="cs"/>
          <w:sz w:val="24"/>
          <w:szCs w:val="24"/>
          <w:rtl/>
        </w:rPr>
        <w:t>מסך</w:t>
      </w:r>
      <w:r w:rsidRPr="002D77D8">
        <w:rPr>
          <w:rFonts w:cs="David"/>
          <w:sz w:val="24"/>
          <w:szCs w:val="24"/>
          <w:rtl/>
        </w:rPr>
        <w:t xml:space="preserve"> </w:t>
      </w:r>
      <w:r w:rsidRPr="002D77D8">
        <w:rPr>
          <w:rFonts w:cs="David" w:hint="cs"/>
          <w:sz w:val="24"/>
          <w:szCs w:val="24"/>
          <w:rtl/>
        </w:rPr>
        <w:t>500</w:t>
      </w:r>
      <w:r w:rsidRPr="002D77D8">
        <w:rPr>
          <w:rFonts w:cs="David"/>
          <w:sz w:val="24"/>
          <w:szCs w:val="24"/>
          <w:rtl/>
        </w:rPr>
        <w:t xml:space="preserve">,000 </w:t>
      </w:r>
      <w:r w:rsidRPr="002D77D8">
        <w:rPr>
          <w:rFonts w:cs="David" w:hint="cs"/>
          <w:sz w:val="24"/>
          <w:szCs w:val="24"/>
          <w:rtl/>
        </w:rPr>
        <w:t>דולר</w:t>
      </w:r>
      <w:r w:rsidRPr="002D77D8">
        <w:rPr>
          <w:rFonts w:cs="David"/>
          <w:sz w:val="24"/>
          <w:szCs w:val="24"/>
          <w:rtl/>
        </w:rPr>
        <w:t xml:space="preserve"> </w:t>
      </w:r>
      <w:r w:rsidRPr="002D77D8">
        <w:rPr>
          <w:rFonts w:cs="David" w:hint="cs"/>
          <w:sz w:val="24"/>
          <w:szCs w:val="24"/>
          <w:rtl/>
        </w:rPr>
        <w:t>ארה</w:t>
      </w:r>
      <w:r w:rsidRPr="002D77D8">
        <w:rPr>
          <w:rFonts w:cs="David"/>
          <w:sz w:val="24"/>
          <w:szCs w:val="24"/>
          <w:rtl/>
        </w:rPr>
        <w:t>"</w:t>
      </w:r>
      <w:r w:rsidRPr="002D77D8">
        <w:rPr>
          <w:rFonts w:cs="David" w:hint="cs"/>
          <w:sz w:val="24"/>
          <w:szCs w:val="24"/>
          <w:rtl/>
        </w:rPr>
        <w:t>ב</w:t>
      </w:r>
      <w:r w:rsidRPr="002D77D8">
        <w:rPr>
          <w:rFonts w:cs="David"/>
          <w:sz w:val="24"/>
          <w:szCs w:val="24"/>
          <w:rtl/>
        </w:rPr>
        <w:t xml:space="preserve"> </w:t>
      </w:r>
      <w:r w:rsidRPr="002D77D8">
        <w:rPr>
          <w:rFonts w:cs="David" w:hint="cs"/>
          <w:sz w:val="24"/>
          <w:szCs w:val="24"/>
          <w:rtl/>
        </w:rPr>
        <w:t>למקרה</w:t>
      </w:r>
      <w:r w:rsidRPr="002D77D8">
        <w:rPr>
          <w:rFonts w:cs="David"/>
          <w:sz w:val="24"/>
          <w:szCs w:val="24"/>
          <w:rtl/>
        </w:rPr>
        <w:t xml:space="preserve"> </w:t>
      </w:r>
      <w:r w:rsidRPr="002D77D8">
        <w:rPr>
          <w:rFonts w:cs="David" w:hint="cs"/>
          <w:sz w:val="24"/>
          <w:szCs w:val="24"/>
          <w:rtl/>
        </w:rPr>
        <w:t>ולתקופת</w:t>
      </w:r>
      <w:r w:rsidRPr="002D77D8">
        <w:rPr>
          <w:rFonts w:cs="David"/>
          <w:sz w:val="24"/>
          <w:szCs w:val="24"/>
          <w:rtl/>
        </w:rPr>
        <w:t xml:space="preserve"> </w:t>
      </w:r>
      <w:r w:rsidRPr="002D77D8">
        <w:rPr>
          <w:rFonts w:cs="David" w:hint="cs"/>
          <w:sz w:val="24"/>
          <w:szCs w:val="24"/>
          <w:rtl/>
        </w:rPr>
        <w:t>הביטוח</w:t>
      </w:r>
      <w:r w:rsidRPr="002D77D8">
        <w:rPr>
          <w:rFonts w:cs="David"/>
          <w:sz w:val="24"/>
          <w:szCs w:val="24"/>
          <w:rtl/>
        </w:rPr>
        <w:t xml:space="preserve"> (</w:t>
      </w:r>
      <w:r w:rsidRPr="002D77D8">
        <w:rPr>
          <w:rFonts w:cs="David" w:hint="cs"/>
          <w:sz w:val="24"/>
          <w:szCs w:val="24"/>
          <w:rtl/>
        </w:rPr>
        <w:t>שנה</w:t>
      </w:r>
      <w:r w:rsidRPr="002D77D8">
        <w:rPr>
          <w:rFonts w:cs="David"/>
          <w:sz w:val="24"/>
          <w:szCs w:val="24"/>
          <w:rtl/>
        </w:rPr>
        <w:t xml:space="preserve">); </w:t>
      </w:r>
    </w:p>
    <w:p w:rsidR="00B83A38" w:rsidRDefault="00B83A38" w:rsidP="00352BFE">
      <w:pPr>
        <w:pStyle w:val="afff"/>
        <w:spacing w:after="120"/>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B83A38" w:rsidRDefault="00B83A38" w:rsidP="00B83A38">
      <w:pPr>
        <w:pStyle w:val="afff"/>
        <w:spacing w:after="120"/>
        <w:jc w:val="both"/>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B83A38" w:rsidRDefault="00B83A38" w:rsidP="00B83A38">
      <w:pPr>
        <w:pStyle w:val="afff"/>
        <w:spacing w:after="120"/>
        <w:jc w:val="both"/>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B83A38" w:rsidRDefault="00B83A38" w:rsidP="00352BFE">
      <w:pPr>
        <w:pStyle w:val="afff"/>
        <w:spacing w:after="120"/>
        <w:jc w:val="both"/>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חבותו</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 xml:space="preserve">; </w:t>
      </w:r>
    </w:p>
    <w:p w:rsidR="00B83A38" w:rsidRDefault="00B83A38" w:rsidP="00B83A38">
      <w:pPr>
        <w:pStyle w:val="afff"/>
        <w:spacing w:after="120"/>
        <w:jc w:val="both"/>
        <w:rPr>
          <w:rFonts w:cs="David"/>
          <w:sz w:val="24"/>
          <w:szCs w:val="24"/>
          <w:rtl/>
        </w:rPr>
      </w:pPr>
      <w:r>
        <w:rPr>
          <w:rFonts w:cs="David" w:hint="cs"/>
          <w:sz w:val="24"/>
          <w:szCs w:val="24"/>
          <w:rtl/>
        </w:rPr>
        <w:t>7</w:t>
      </w:r>
      <w:r w:rsidRPr="003B5D4C">
        <w:rPr>
          <w:rFonts w:cs="David"/>
          <w:sz w:val="24"/>
          <w:szCs w:val="24"/>
          <w:rtl/>
        </w:rPr>
        <w:t xml:space="preserve">. </w:t>
      </w:r>
      <w:r w:rsidRPr="0073143F">
        <w:rPr>
          <w:rFonts w:cs="David" w:hint="cs"/>
          <w:sz w:val="24"/>
          <w:szCs w:val="24"/>
          <w:rtl/>
        </w:rPr>
        <w:t>הביטוח</w:t>
      </w:r>
      <w:r w:rsidRPr="0073143F">
        <w:rPr>
          <w:rFonts w:cs="David"/>
          <w:sz w:val="24"/>
          <w:szCs w:val="24"/>
          <w:rtl/>
        </w:rPr>
        <w:t xml:space="preserve"> </w:t>
      </w:r>
      <w:r w:rsidRPr="0073143F">
        <w:rPr>
          <w:rFonts w:cs="David" w:hint="cs"/>
          <w:sz w:val="24"/>
          <w:szCs w:val="24"/>
          <w:rtl/>
        </w:rPr>
        <w:t>על</w:t>
      </w:r>
      <w:r w:rsidRPr="0073143F">
        <w:rPr>
          <w:rFonts w:cs="David"/>
          <w:sz w:val="24"/>
          <w:szCs w:val="24"/>
          <w:rtl/>
        </w:rPr>
        <w:t xml:space="preserve"> </w:t>
      </w:r>
      <w:r w:rsidRPr="0073143F">
        <w:rPr>
          <w:rFonts w:cs="David" w:hint="cs"/>
          <w:sz w:val="24"/>
          <w:szCs w:val="24"/>
          <w:rtl/>
        </w:rPr>
        <w:t>פי</w:t>
      </w:r>
      <w:r w:rsidRPr="0073143F">
        <w:rPr>
          <w:rFonts w:cs="David"/>
          <w:sz w:val="24"/>
          <w:szCs w:val="24"/>
          <w:rtl/>
        </w:rPr>
        <w:t xml:space="preserve"> </w:t>
      </w:r>
      <w:r w:rsidRPr="0073143F">
        <w:rPr>
          <w:rFonts w:cs="David" w:hint="cs"/>
          <w:sz w:val="24"/>
          <w:szCs w:val="24"/>
          <w:rtl/>
        </w:rPr>
        <w:t>הפוליסה</w:t>
      </w:r>
      <w:r w:rsidRPr="0073143F">
        <w:rPr>
          <w:rFonts w:cs="David"/>
          <w:sz w:val="24"/>
          <w:szCs w:val="24"/>
          <w:rtl/>
        </w:rPr>
        <w:t xml:space="preserve"> </w:t>
      </w:r>
      <w:r>
        <w:rPr>
          <w:rFonts w:cs="David" w:hint="cs"/>
          <w:sz w:val="24"/>
          <w:szCs w:val="24"/>
          <w:rtl/>
        </w:rPr>
        <w:t>מורחב</w:t>
      </w:r>
      <w:r w:rsidRPr="0073143F">
        <w:rPr>
          <w:rFonts w:cs="David"/>
          <w:sz w:val="24"/>
          <w:szCs w:val="24"/>
          <w:rtl/>
        </w:rPr>
        <w:t xml:space="preserve"> </w:t>
      </w:r>
      <w:r w:rsidRPr="0073143F">
        <w:rPr>
          <w:rFonts w:cs="David" w:hint="cs"/>
          <w:sz w:val="24"/>
          <w:szCs w:val="24"/>
          <w:rtl/>
        </w:rPr>
        <w:t>לשפות</w:t>
      </w:r>
      <w:r w:rsidRPr="0073143F">
        <w:rPr>
          <w:rFonts w:cs="David"/>
          <w:sz w:val="24"/>
          <w:szCs w:val="24"/>
          <w:rtl/>
        </w:rPr>
        <w:t xml:space="preserve"> </w:t>
      </w:r>
      <w:r w:rsidRPr="0073143F">
        <w:rPr>
          <w:rFonts w:cs="David" w:hint="cs"/>
          <w:sz w:val="24"/>
          <w:szCs w:val="24"/>
          <w:rtl/>
        </w:rPr>
        <w:t>את</w:t>
      </w:r>
      <w:r w:rsidRPr="0073143F">
        <w:rPr>
          <w:rFonts w:cs="David"/>
          <w:sz w:val="24"/>
          <w:szCs w:val="24"/>
          <w:rtl/>
        </w:rPr>
        <w:t xml:space="preserve"> </w:t>
      </w:r>
      <w:r w:rsidRPr="0073143F">
        <w:rPr>
          <w:rFonts w:cs="David" w:hint="cs"/>
          <w:sz w:val="24"/>
          <w:szCs w:val="24"/>
          <w:rtl/>
        </w:rPr>
        <w:t>מדינת</w:t>
      </w:r>
      <w:r w:rsidRPr="0073143F">
        <w:rPr>
          <w:rFonts w:cs="David"/>
          <w:sz w:val="24"/>
          <w:szCs w:val="24"/>
          <w:rtl/>
        </w:rPr>
        <w:t xml:space="preserve"> </w:t>
      </w:r>
      <w:r w:rsidRPr="0073143F">
        <w:rPr>
          <w:rFonts w:cs="David" w:hint="cs"/>
          <w:sz w:val="24"/>
          <w:szCs w:val="24"/>
          <w:rtl/>
        </w:rPr>
        <w:t>ישראל</w:t>
      </w:r>
      <w:r w:rsidR="00352BFE">
        <w:rPr>
          <w:rFonts w:cs="David"/>
          <w:sz w:val="24"/>
          <w:szCs w:val="24"/>
          <w:rtl/>
        </w:rPr>
        <w:t xml:space="preserve"> – </w:t>
      </w:r>
      <w:r w:rsidRPr="0073143F">
        <w:rPr>
          <w:rFonts w:cs="David" w:hint="cs"/>
          <w:sz w:val="24"/>
          <w:szCs w:val="24"/>
          <w:rtl/>
        </w:rPr>
        <w:t>משרד</w:t>
      </w:r>
      <w:r w:rsidRPr="0073143F">
        <w:rPr>
          <w:rFonts w:cs="David"/>
          <w:sz w:val="24"/>
          <w:szCs w:val="24"/>
          <w:rtl/>
        </w:rPr>
        <w:t xml:space="preserve"> </w:t>
      </w:r>
      <w:r>
        <w:rPr>
          <w:rFonts w:cs="David" w:hint="cs"/>
          <w:sz w:val="24"/>
          <w:szCs w:val="24"/>
          <w:rtl/>
        </w:rPr>
        <w:t>ראש הממשלה</w:t>
      </w:r>
      <w:r>
        <w:rPr>
          <w:rFonts w:cs="David"/>
          <w:sz w:val="24"/>
          <w:szCs w:val="24"/>
          <w:rtl/>
        </w:rPr>
        <w:t xml:space="preserve">, </w:t>
      </w:r>
      <w:r w:rsidRPr="0073143F">
        <w:rPr>
          <w:rFonts w:cs="David" w:hint="cs"/>
          <w:sz w:val="24"/>
          <w:szCs w:val="24"/>
          <w:rtl/>
        </w:rPr>
        <w:t>ככל</w:t>
      </w:r>
      <w:r w:rsidRPr="0073143F">
        <w:rPr>
          <w:rFonts w:cs="David"/>
          <w:sz w:val="24"/>
          <w:szCs w:val="24"/>
          <w:rtl/>
        </w:rPr>
        <w:t xml:space="preserve"> </w:t>
      </w:r>
      <w:r w:rsidRPr="0073143F">
        <w:rPr>
          <w:rFonts w:cs="David" w:hint="cs"/>
          <w:sz w:val="24"/>
          <w:szCs w:val="24"/>
          <w:rtl/>
        </w:rPr>
        <w:t>שייחשבו</w:t>
      </w:r>
      <w:r w:rsidRPr="0073143F">
        <w:rPr>
          <w:rFonts w:cs="David"/>
          <w:sz w:val="24"/>
          <w:szCs w:val="24"/>
          <w:rtl/>
        </w:rPr>
        <w:t xml:space="preserve"> </w:t>
      </w:r>
      <w:r w:rsidRPr="0073143F">
        <w:rPr>
          <w:rFonts w:cs="David" w:hint="cs"/>
          <w:sz w:val="24"/>
          <w:szCs w:val="24"/>
          <w:rtl/>
        </w:rPr>
        <w:t>אחראים</w:t>
      </w:r>
      <w:r w:rsidRPr="0073143F">
        <w:rPr>
          <w:rFonts w:cs="David"/>
          <w:sz w:val="24"/>
          <w:szCs w:val="24"/>
          <w:rtl/>
        </w:rPr>
        <w:t xml:space="preserve"> </w:t>
      </w:r>
      <w:r w:rsidRPr="0073143F">
        <w:rPr>
          <w:rFonts w:cs="David" w:hint="cs"/>
          <w:sz w:val="24"/>
          <w:szCs w:val="24"/>
          <w:rtl/>
        </w:rPr>
        <w:t>למעשי</w:t>
      </w:r>
      <w:r w:rsidRPr="0073143F">
        <w:rPr>
          <w:rFonts w:cs="David"/>
          <w:sz w:val="24"/>
          <w:szCs w:val="24"/>
          <w:rtl/>
        </w:rPr>
        <w:t xml:space="preserve"> </w:t>
      </w:r>
      <w:r w:rsidRPr="0073143F">
        <w:rPr>
          <w:rFonts w:cs="David" w:hint="cs"/>
          <w:sz w:val="24"/>
          <w:szCs w:val="24"/>
          <w:rtl/>
        </w:rPr>
        <w:t>ו</w:t>
      </w:r>
      <w:r w:rsidRPr="0073143F">
        <w:rPr>
          <w:rFonts w:cs="David"/>
          <w:sz w:val="24"/>
          <w:szCs w:val="24"/>
          <w:rtl/>
        </w:rPr>
        <w:t>/</w:t>
      </w:r>
      <w:r w:rsidRPr="0073143F">
        <w:rPr>
          <w:rFonts w:cs="David" w:hint="cs"/>
          <w:sz w:val="24"/>
          <w:szCs w:val="24"/>
          <w:rtl/>
        </w:rPr>
        <w:t>או</w:t>
      </w:r>
      <w:r w:rsidRPr="0073143F">
        <w:rPr>
          <w:rFonts w:cs="David"/>
          <w:sz w:val="24"/>
          <w:szCs w:val="24"/>
          <w:rtl/>
        </w:rPr>
        <w:t xml:space="preserve"> </w:t>
      </w:r>
      <w:r w:rsidRPr="0073143F">
        <w:rPr>
          <w:rFonts w:cs="David" w:hint="cs"/>
          <w:sz w:val="24"/>
          <w:szCs w:val="24"/>
          <w:rtl/>
        </w:rPr>
        <w:t>מחדלי</w:t>
      </w:r>
      <w:r w:rsidRPr="0073143F">
        <w:rPr>
          <w:rFonts w:cs="David"/>
          <w:sz w:val="24"/>
          <w:szCs w:val="24"/>
          <w:rtl/>
        </w:rPr>
        <w:t xml:space="preserve"> </w:t>
      </w:r>
      <w:r w:rsidRPr="0073143F">
        <w:rPr>
          <w:rFonts w:cs="David" w:hint="cs"/>
          <w:sz w:val="24"/>
          <w:szCs w:val="24"/>
          <w:rtl/>
        </w:rPr>
        <w:t>הספק</w:t>
      </w:r>
      <w:r w:rsidR="00352BFE">
        <w:rPr>
          <w:rFonts w:cs="David"/>
          <w:sz w:val="24"/>
          <w:szCs w:val="24"/>
          <w:rtl/>
        </w:rPr>
        <w:t xml:space="preserve"> </w:t>
      </w:r>
      <w:r w:rsidRPr="0073143F">
        <w:rPr>
          <w:rFonts w:cs="David" w:hint="cs"/>
          <w:sz w:val="24"/>
          <w:szCs w:val="24"/>
          <w:rtl/>
        </w:rPr>
        <w:t>ו</w:t>
      </w:r>
      <w:r>
        <w:rPr>
          <w:rFonts w:cs="David" w:hint="cs"/>
          <w:sz w:val="24"/>
          <w:szCs w:val="24"/>
          <w:rtl/>
        </w:rPr>
        <w:t xml:space="preserve">כל </w:t>
      </w:r>
      <w:r w:rsidRPr="0073143F">
        <w:rPr>
          <w:rFonts w:cs="David" w:hint="cs"/>
          <w:sz w:val="24"/>
          <w:szCs w:val="24"/>
          <w:rtl/>
        </w:rPr>
        <w:t>הפועלים</w:t>
      </w:r>
      <w:r w:rsidRPr="0073143F">
        <w:rPr>
          <w:rFonts w:cs="David"/>
          <w:sz w:val="24"/>
          <w:szCs w:val="24"/>
          <w:rtl/>
        </w:rPr>
        <w:t xml:space="preserve"> </w:t>
      </w:r>
      <w:r w:rsidRPr="0073143F">
        <w:rPr>
          <w:rFonts w:cs="David" w:hint="cs"/>
          <w:sz w:val="24"/>
          <w:szCs w:val="24"/>
          <w:rtl/>
        </w:rPr>
        <w:t>מטעמו</w:t>
      </w:r>
      <w:r w:rsidRPr="0073143F">
        <w:rPr>
          <w:rFonts w:cs="David"/>
          <w:sz w:val="24"/>
          <w:szCs w:val="24"/>
          <w:rtl/>
        </w:rPr>
        <w:t>.</w:t>
      </w:r>
    </w:p>
    <w:p w:rsidR="00B83A38" w:rsidRDefault="00B83A38" w:rsidP="00B83A38">
      <w:pPr>
        <w:pStyle w:val="afff"/>
        <w:jc w:val="both"/>
        <w:rPr>
          <w:rFonts w:cs="David"/>
          <w:sz w:val="24"/>
          <w:szCs w:val="24"/>
          <w:rtl/>
        </w:rPr>
      </w:pPr>
    </w:p>
    <w:p w:rsidR="00B83A38" w:rsidRPr="00946650" w:rsidRDefault="00B83A38" w:rsidP="00B83A38">
      <w:pPr>
        <w:pStyle w:val="afff"/>
        <w:jc w:val="both"/>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B83A38" w:rsidRPr="00FF4825" w:rsidRDefault="00B83A38" w:rsidP="00B83A38">
      <w:pPr>
        <w:pStyle w:val="afff"/>
        <w:jc w:val="both"/>
        <w:rPr>
          <w:rFonts w:cs="David"/>
          <w:sz w:val="24"/>
          <w:szCs w:val="24"/>
          <w:rtl/>
        </w:rPr>
      </w:pPr>
      <w:r w:rsidRPr="00FF4825">
        <w:rPr>
          <w:rFonts w:cs="David"/>
          <w:sz w:val="24"/>
          <w:szCs w:val="24"/>
          <w:rtl/>
        </w:rPr>
        <w:t xml:space="preserve">     </w:t>
      </w:r>
    </w:p>
    <w:p w:rsidR="00B83A38" w:rsidRPr="00B83A38" w:rsidRDefault="00B83A38" w:rsidP="00352BFE">
      <w:pPr>
        <w:pStyle w:val="afff"/>
        <w:bidi w:val="0"/>
        <w:jc w:val="both"/>
        <w:rPr>
          <w:rFonts w:asciiTheme="majorBidi" w:hAnsiTheme="majorBidi" w:cstheme="majorBidi"/>
          <w:b/>
          <w:bCs/>
          <w:sz w:val="20"/>
          <w:szCs w:val="20"/>
        </w:rPr>
      </w:pPr>
      <w:r w:rsidRPr="00B83A38">
        <w:rPr>
          <w:rFonts w:asciiTheme="majorBidi" w:hAnsiTheme="majorBidi" w:cstheme="majorBidi"/>
          <w:b/>
          <w:bCs/>
          <w:sz w:val="20"/>
          <w:szCs w:val="20"/>
        </w:rPr>
        <w:t>COMBINED PRODUCTS LIABILITY AND PROFESSIONAL INDEMNITY</w:t>
      </w:r>
      <w:r>
        <w:rPr>
          <w:rFonts w:asciiTheme="majorBidi" w:hAnsiTheme="majorBidi" w:cstheme="majorBidi"/>
          <w:b/>
          <w:bCs/>
          <w:sz w:val="20"/>
          <w:szCs w:val="20"/>
        </w:rPr>
        <w:t xml:space="preserve"> </w:t>
      </w:r>
      <w:r w:rsidRPr="00B83A38">
        <w:rPr>
          <w:rFonts w:asciiTheme="majorBidi" w:hAnsiTheme="majorBidi" w:cstheme="majorBidi"/>
          <w:b/>
          <w:bCs/>
          <w:sz w:val="20"/>
          <w:szCs w:val="20"/>
        </w:rPr>
        <w:t xml:space="preserve">POLICY </w:t>
      </w:r>
      <w:r>
        <w:rPr>
          <w:rFonts w:asciiTheme="majorBidi" w:hAnsiTheme="majorBidi" w:cstheme="majorBidi"/>
          <w:b/>
          <w:bCs/>
          <w:sz w:val="20"/>
          <w:szCs w:val="20"/>
        </w:rPr>
        <w:t xml:space="preserve">FOR THE </w:t>
      </w:r>
      <w:r w:rsidRPr="00B83A38">
        <w:rPr>
          <w:rFonts w:asciiTheme="majorBidi" w:hAnsiTheme="majorBidi" w:cstheme="majorBidi"/>
          <w:b/>
          <w:bCs/>
          <w:sz w:val="20"/>
          <w:szCs w:val="20"/>
        </w:rPr>
        <w:t>SOFTWARE AND HARDWARE INDUSTRY.</w:t>
      </w:r>
      <w:r w:rsidRPr="00946650">
        <w:rPr>
          <w:rFonts w:asciiTheme="majorBidi" w:hAnsiTheme="majorBidi" w:cstheme="majorBidi"/>
          <w:b/>
          <w:bCs/>
          <w:sz w:val="24"/>
          <w:szCs w:val="24"/>
          <w:rtl/>
        </w:rPr>
        <w:t xml:space="preserve"> </w:t>
      </w:r>
    </w:p>
    <w:p w:rsidR="00B83A38" w:rsidRPr="00946650" w:rsidRDefault="00B83A38" w:rsidP="00B83A38">
      <w:pPr>
        <w:pStyle w:val="afff"/>
        <w:jc w:val="both"/>
        <w:rPr>
          <w:rFonts w:asciiTheme="majorBidi" w:hAnsiTheme="majorBidi" w:cstheme="majorBidi"/>
          <w:sz w:val="24"/>
          <w:szCs w:val="24"/>
          <w:rtl/>
        </w:rPr>
      </w:pPr>
      <w:r w:rsidRPr="00946650">
        <w:rPr>
          <w:rFonts w:asciiTheme="majorBidi" w:hAnsiTheme="majorBidi" w:cstheme="majorBidi"/>
          <w:sz w:val="24"/>
          <w:szCs w:val="24"/>
          <w:rtl/>
        </w:rPr>
        <w:t>או</w:t>
      </w:r>
    </w:p>
    <w:p w:rsidR="00B83A38" w:rsidRPr="00B83A38" w:rsidRDefault="00B83A38" w:rsidP="00352BFE">
      <w:pPr>
        <w:pStyle w:val="afff"/>
        <w:bidi w:val="0"/>
        <w:jc w:val="both"/>
        <w:rPr>
          <w:rFonts w:asciiTheme="majorBidi" w:hAnsiTheme="majorBidi" w:cstheme="majorBidi"/>
          <w:b/>
          <w:bCs/>
          <w:sz w:val="20"/>
          <w:szCs w:val="20"/>
        </w:rPr>
      </w:pPr>
      <w:r w:rsidRPr="00B83A38">
        <w:rPr>
          <w:rFonts w:asciiTheme="majorBidi" w:hAnsiTheme="majorBidi" w:cstheme="majorBidi"/>
          <w:b/>
          <w:bCs/>
          <w:sz w:val="20"/>
          <w:szCs w:val="20"/>
        </w:rPr>
        <w:t>ELECTRONIC PRODUCTS AND SERVICES ERRORS OR OMISSONS AND PRODUCTS LIABILITY  INSURANCE</w:t>
      </w:r>
    </w:p>
    <w:p w:rsidR="00B83A38" w:rsidRPr="00FF4825" w:rsidRDefault="00B83A38" w:rsidP="00BF54DA">
      <w:pPr>
        <w:pStyle w:val="afff"/>
        <w:spacing w:after="120"/>
        <w:jc w:val="both"/>
        <w:rPr>
          <w:rFonts w:cs="David"/>
          <w:sz w:val="24"/>
          <w:szCs w:val="24"/>
          <w:rtl/>
        </w:rPr>
      </w:pPr>
      <w:r w:rsidRPr="00EF41AE">
        <w:rPr>
          <w:rFonts w:cs="David" w:hint="cs"/>
          <w:sz w:val="24"/>
          <w:szCs w:val="24"/>
          <w:rtl/>
        </w:rPr>
        <w:t>1</w:t>
      </w:r>
      <w:r w:rsidRPr="00EF41AE">
        <w:rPr>
          <w:rFonts w:cs="David"/>
          <w:sz w:val="24"/>
          <w:szCs w:val="24"/>
          <w:rtl/>
        </w:rPr>
        <w:t xml:space="preserve">.  </w:t>
      </w:r>
      <w:r w:rsidRPr="00EF41AE">
        <w:rPr>
          <w:rFonts w:cs="David" w:hint="cs"/>
          <w:sz w:val="24"/>
          <w:szCs w:val="24"/>
          <w:rtl/>
        </w:rPr>
        <w:t>אחריותו</w:t>
      </w:r>
      <w:r w:rsidRPr="00EF41AE">
        <w:rPr>
          <w:rFonts w:cs="David"/>
          <w:sz w:val="24"/>
          <w:szCs w:val="24"/>
          <w:rtl/>
        </w:rPr>
        <w:t xml:space="preserve"> </w:t>
      </w:r>
      <w:r w:rsidRPr="00EF41AE">
        <w:rPr>
          <w:rFonts w:cs="David" w:hint="cs"/>
          <w:sz w:val="24"/>
          <w:szCs w:val="24"/>
          <w:rtl/>
        </w:rPr>
        <w:t xml:space="preserve">החוקית של הספק </w:t>
      </w:r>
      <w:r w:rsidRPr="00072023">
        <w:rPr>
          <w:rFonts w:cs="David" w:hint="cs"/>
          <w:sz w:val="24"/>
          <w:szCs w:val="24"/>
          <w:rtl/>
        </w:rPr>
        <w:t xml:space="preserve">בגין </w:t>
      </w:r>
      <w:r>
        <w:rPr>
          <w:rFonts w:cs="David" w:hint="cs"/>
          <w:sz w:val="24"/>
          <w:szCs w:val="24"/>
          <w:rtl/>
        </w:rPr>
        <w:t>אספקת והקמת מערכת לניהול ידע</w:t>
      </w:r>
      <w:r w:rsidRPr="00C130D7">
        <w:rPr>
          <w:rFonts w:cs="David" w:hint="cs"/>
          <w:sz w:val="24"/>
          <w:szCs w:val="24"/>
          <w:rtl/>
        </w:rPr>
        <w:t xml:space="preserve"> עבור היחידה לשיפור השירות הממשלתי שבמשרד ראש הממשלה</w:t>
      </w:r>
      <w:r>
        <w:rPr>
          <w:rFonts w:cs="David" w:hint="cs"/>
          <w:sz w:val="24"/>
          <w:szCs w:val="24"/>
          <w:rtl/>
        </w:rPr>
        <w:t xml:space="preserve"> לרבות הנגשת מידע חיצונית/ייצוא נתונים לאתר אינטרנט קיים והנגשת המידע לפלטפורמות ניידות, כולל אפיון מפורט, פיתוח והתאמות, ייעוץ, עיצוב ממשקים, התקנות, הטמעה, </w:t>
      </w:r>
      <w:r w:rsidRPr="006D0E84">
        <w:rPr>
          <w:rFonts w:cs="David" w:hint="cs"/>
          <w:sz w:val="24"/>
          <w:szCs w:val="24"/>
          <w:rtl/>
        </w:rPr>
        <w:t>ארכיטקטורה</w:t>
      </w:r>
      <w:r>
        <w:rPr>
          <w:rFonts w:cs="David" w:hint="cs"/>
          <w:sz w:val="24"/>
          <w:szCs w:val="24"/>
          <w:rtl/>
        </w:rPr>
        <w:t>, אינטגרציה, התממשקות למערכות קיימות, שדרוגי גרסאות, ניהול מסמכים, התראות, שליפת מידע חיפוש ואחזור, גיבוי (</w:t>
      </w:r>
      <w:r>
        <w:rPr>
          <w:rFonts w:cs="David" w:hint="cs"/>
          <w:sz w:val="24"/>
          <w:szCs w:val="24"/>
        </w:rPr>
        <w:t>DR</w:t>
      </w:r>
      <w:r>
        <w:rPr>
          <w:rFonts w:cs="David" w:hint="cs"/>
          <w:sz w:val="24"/>
          <w:szCs w:val="24"/>
          <w:rtl/>
        </w:rPr>
        <w:t xml:space="preserve">), ניהול משתמשים והרשאות, אספקת רישיונות תוכנה, אספקת חומרה, אחריות, מבדקי ידע, תמיכה בשפות, קונפיגורציות, מיפוי מידע, תחזוקה, שינויים ושיפורים, הפקת דוחות, צ'אט, אבטחת מידע, מבדקי מסירה וקבלה, תיעוד, בדיקות, תיקון תקלות, תמיכה ושירות, </w:t>
      </w:r>
      <w:r w:rsidRPr="006D0E84">
        <w:rPr>
          <w:rFonts w:cs="David" w:hint="cs"/>
          <w:sz w:val="24"/>
          <w:szCs w:val="24"/>
          <w:rtl/>
        </w:rPr>
        <w:t>בהתאם</w:t>
      </w:r>
      <w:r w:rsidRPr="006D0E84">
        <w:rPr>
          <w:rFonts w:cs="David"/>
          <w:sz w:val="24"/>
          <w:szCs w:val="24"/>
          <w:rtl/>
        </w:rPr>
        <w:t xml:space="preserve"> </w:t>
      </w:r>
      <w:r w:rsidRPr="006D0E84">
        <w:rPr>
          <w:rFonts w:cs="David" w:hint="cs"/>
          <w:sz w:val="24"/>
          <w:szCs w:val="24"/>
          <w:rtl/>
        </w:rPr>
        <w:t>למכרז</w:t>
      </w:r>
      <w:r w:rsidRPr="006D0E84">
        <w:rPr>
          <w:rFonts w:cs="David"/>
          <w:sz w:val="24"/>
          <w:szCs w:val="24"/>
          <w:rtl/>
        </w:rPr>
        <w:t xml:space="preserve"> </w:t>
      </w:r>
      <w:r w:rsidRPr="006D0E84">
        <w:rPr>
          <w:rFonts w:cs="David" w:hint="cs"/>
          <w:sz w:val="24"/>
          <w:szCs w:val="24"/>
          <w:rtl/>
        </w:rPr>
        <w:t>וחוזה</w:t>
      </w:r>
      <w:r w:rsidRPr="006D0E84">
        <w:rPr>
          <w:rFonts w:cs="David"/>
          <w:sz w:val="24"/>
          <w:szCs w:val="24"/>
          <w:rtl/>
        </w:rPr>
        <w:t xml:space="preserve"> </w:t>
      </w:r>
      <w:r w:rsidRPr="006D0E84">
        <w:rPr>
          <w:rFonts w:cs="David" w:hint="cs"/>
          <w:sz w:val="24"/>
          <w:szCs w:val="24"/>
          <w:rtl/>
        </w:rPr>
        <w:t>עם</w:t>
      </w:r>
      <w:r w:rsidRPr="006D0E84">
        <w:rPr>
          <w:rFonts w:cs="David"/>
          <w:sz w:val="24"/>
          <w:szCs w:val="24"/>
          <w:rtl/>
        </w:rPr>
        <w:t xml:space="preserve"> </w:t>
      </w:r>
      <w:r w:rsidRPr="006D0E84">
        <w:rPr>
          <w:rFonts w:cs="David" w:hint="cs"/>
          <w:sz w:val="24"/>
          <w:szCs w:val="24"/>
          <w:rtl/>
        </w:rPr>
        <w:t>מדינת</w:t>
      </w:r>
      <w:r w:rsidRPr="006D0E84">
        <w:rPr>
          <w:rFonts w:cs="David"/>
          <w:sz w:val="24"/>
          <w:szCs w:val="24"/>
          <w:rtl/>
        </w:rPr>
        <w:t xml:space="preserve"> </w:t>
      </w:r>
      <w:r w:rsidRPr="006D0E84">
        <w:rPr>
          <w:rFonts w:cs="David" w:hint="cs"/>
          <w:sz w:val="24"/>
          <w:szCs w:val="24"/>
          <w:rtl/>
        </w:rPr>
        <w:t>ישראל</w:t>
      </w:r>
      <w:r w:rsidR="00352BFE">
        <w:rPr>
          <w:rFonts w:cs="David"/>
          <w:sz w:val="24"/>
          <w:szCs w:val="24"/>
          <w:rtl/>
        </w:rPr>
        <w:t xml:space="preserve"> – </w:t>
      </w:r>
      <w:r w:rsidRPr="006D0E84">
        <w:rPr>
          <w:rFonts w:cs="David" w:hint="cs"/>
          <w:sz w:val="24"/>
          <w:szCs w:val="24"/>
          <w:rtl/>
        </w:rPr>
        <w:t>משרד</w:t>
      </w:r>
      <w:r w:rsidRPr="006D0E84">
        <w:rPr>
          <w:rFonts w:cs="David"/>
          <w:sz w:val="24"/>
          <w:szCs w:val="24"/>
          <w:rtl/>
        </w:rPr>
        <w:t xml:space="preserve"> </w:t>
      </w:r>
      <w:r>
        <w:rPr>
          <w:rFonts w:cs="David" w:hint="cs"/>
          <w:sz w:val="24"/>
          <w:szCs w:val="24"/>
          <w:rtl/>
        </w:rPr>
        <w:t>ראש הממשלה</w:t>
      </w:r>
      <w:r w:rsidRPr="006D0E84">
        <w:rPr>
          <w:rFonts w:cs="David"/>
          <w:sz w:val="24"/>
          <w:szCs w:val="24"/>
          <w:rtl/>
        </w:rPr>
        <w:t xml:space="preserve">, </w:t>
      </w:r>
      <w:r w:rsidRPr="006D0E84">
        <w:rPr>
          <w:rFonts w:cs="David" w:hint="cs"/>
          <w:sz w:val="24"/>
          <w:szCs w:val="24"/>
          <w:rtl/>
        </w:rPr>
        <w:t>בביטוח</w:t>
      </w:r>
      <w:r>
        <w:rPr>
          <w:rFonts w:cs="David"/>
          <w:sz w:val="24"/>
          <w:szCs w:val="24"/>
          <w:rtl/>
        </w:rPr>
        <w:t xml:space="preserve"> </w:t>
      </w:r>
      <w:r w:rsidRPr="00072023">
        <w:rPr>
          <w:rFonts w:cs="David" w:hint="cs"/>
          <w:sz w:val="24"/>
          <w:szCs w:val="24"/>
          <w:rtl/>
        </w:rPr>
        <w:t>משולב</w:t>
      </w:r>
      <w:r w:rsidRPr="00072023">
        <w:rPr>
          <w:rFonts w:cs="David"/>
          <w:sz w:val="24"/>
          <w:szCs w:val="24"/>
          <w:rtl/>
        </w:rPr>
        <w:t xml:space="preserve"> </w:t>
      </w:r>
      <w:r w:rsidRPr="00072023">
        <w:rPr>
          <w:rFonts w:cs="David" w:hint="cs"/>
          <w:sz w:val="24"/>
          <w:szCs w:val="24"/>
          <w:rtl/>
        </w:rPr>
        <w:t>לאחריות</w:t>
      </w:r>
      <w:r w:rsidRPr="00072023">
        <w:rPr>
          <w:rFonts w:cs="David"/>
          <w:sz w:val="24"/>
          <w:szCs w:val="24"/>
          <w:rtl/>
        </w:rPr>
        <w:t xml:space="preserve"> </w:t>
      </w:r>
      <w:r w:rsidRPr="00072023">
        <w:rPr>
          <w:rFonts w:cs="David" w:hint="cs"/>
          <w:sz w:val="24"/>
          <w:szCs w:val="24"/>
          <w:rtl/>
        </w:rPr>
        <w:t>מקצועית</w:t>
      </w:r>
      <w:r w:rsidRPr="00072023">
        <w:rPr>
          <w:rFonts w:cs="David"/>
          <w:sz w:val="24"/>
          <w:szCs w:val="24"/>
          <w:rtl/>
        </w:rPr>
        <w:t xml:space="preserve"> </w:t>
      </w:r>
      <w:r w:rsidRPr="00072023">
        <w:rPr>
          <w:rFonts w:cs="David" w:hint="cs"/>
          <w:sz w:val="24"/>
          <w:szCs w:val="24"/>
          <w:rtl/>
        </w:rPr>
        <w:t>וחבות</w:t>
      </w:r>
      <w:r w:rsidRPr="00072023">
        <w:rPr>
          <w:rFonts w:cs="David"/>
          <w:sz w:val="24"/>
          <w:szCs w:val="24"/>
          <w:rtl/>
        </w:rPr>
        <w:t xml:space="preserve"> </w:t>
      </w:r>
      <w:r w:rsidRPr="00072023">
        <w:rPr>
          <w:rFonts w:cs="David" w:hint="cs"/>
          <w:sz w:val="24"/>
          <w:szCs w:val="24"/>
          <w:rtl/>
        </w:rPr>
        <w:t>המוצר</w:t>
      </w:r>
      <w:r w:rsidR="00352BFE">
        <w:rPr>
          <w:rFonts w:cs="David" w:hint="cs"/>
          <w:sz w:val="24"/>
          <w:szCs w:val="24"/>
          <w:rtl/>
        </w:rPr>
        <w:t>.</w:t>
      </w:r>
      <w:r w:rsidRPr="008775BB">
        <w:rPr>
          <w:rFonts w:cs="David"/>
          <w:sz w:val="24"/>
          <w:szCs w:val="24"/>
          <w:rtl/>
        </w:rPr>
        <w:t xml:space="preserve">    </w:t>
      </w:r>
    </w:p>
    <w:p w:rsidR="00B83A38" w:rsidRPr="00FF4825" w:rsidRDefault="00B83A38" w:rsidP="00BF54DA">
      <w:pPr>
        <w:pStyle w:val="afff"/>
        <w:spacing w:after="120"/>
        <w:jc w:val="both"/>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B83A38" w:rsidRPr="00FF4825" w:rsidRDefault="00B83A38" w:rsidP="00BF54DA">
      <w:pPr>
        <w:pStyle w:val="afff"/>
        <w:spacing w:after="120"/>
        <w:ind w:left="283"/>
        <w:jc w:val="both"/>
        <w:rPr>
          <w:rFonts w:cs="David"/>
          <w:sz w:val="24"/>
          <w:szCs w:val="24"/>
          <w:rtl/>
        </w:rPr>
      </w:pPr>
      <w:r w:rsidRPr="00FF4825">
        <w:rPr>
          <w:rFonts w:cs="David"/>
          <w:sz w:val="24"/>
          <w:szCs w:val="24"/>
          <w:rtl/>
        </w:rPr>
        <w:t>(</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B83A38" w:rsidRPr="00E42222" w:rsidRDefault="00B83A38" w:rsidP="00BF54DA">
      <w:pPr>
        <w:pStyle w:val="afff"/>
        <w:spacing w:after="120"/>
        <w:ind w:left="283"/>
        <w:jc w:val="both"/>
        <w:rPr>
          <w:rFonts w:cs="David"/>
          <w:sz w:val="24"/>
          <w:szCs w:val="24"/>
          <w:rtl/>
        </w:rPr>
      </w:pPr>
      <w:r w:rsidRPr="005549EA">
        <w:rPr>
          <w:rFonts w:cs="David"/>
          <w:sz w:val="24"/>
          <w:szCs w:val="24"/>
          <w:rtl/>
        </w:rPr>
        <w:t>(</w:t>
      </w:r>
      <w:r w:rsidRPr="005549EA">
        <w:rPr>
          <w:rFonts w:cs="David" w:hint="cs"/>
          <w:sz w:val="24"/>
          <w:szCs w:val="24"/>
          <w:rtl/>
        </w:rPr>
        <w:t>ב</w:t>
      </w:r>
      <w:r w:rsidRPr="005549EA">
        <w:rPr>
          <w:rFonts w:cs="David"/>
          <w:sz w:val="24"/>
          <w:szCs w:val="24"/>
          <w:rtl/>
        </w:rPr>
        <w:t xml:space="preserve">). </w:t>
      </w:r>
      <w:r w:rsidRPr="005549EA">
        <w:rPr>
          <w:rFonts w:cs="David" w:hint="cs"/>
          <w:sz w:val="24"/>
          <w:szCs w:val="24"/>
          <w:rtl/>
        </w:rPr>
        <w:t>חבותו</w:t>
      </w:r>
      <w:r w:rsidRPr="005549EA">
        <w:rPr>
          <w:rFonts w:cs="David"/>
          <w:sz w:val="24"/>
          <w:szCs w:val="24"/>
          <w:rtl/>
        </w:rPr>
        <w:t xml:space="preserve"> </w:t>
      </w:r>
      <w:r w:rsidRPr="005549EA">
        <w:rPr>
          <w:rFonts w:cs="David" w:hint="cs"/>
          <w:sz w:val="24"/>
          <w:szCs w:val="24"/>
          <w:rtl/>
        </w:rPr>
        <w:t>מפגם</w:t>
      </w:r>
      <w:r w:rsidRPr="005549EA">
        <w:rPr>
          <w:rFonts w:cs="David"/>
          <w:sz w:val="24"/>
          <w:szCs w:val="24"/>
          <w:rtl/>
        </w:rPr>
        <w:t xml:space="preserve"> </w:t>
      </w:r>
      <w:r w:rsidRPr="005549EA">
        <w:rPr>
          <w:rFonts w:cs="David" w:hint="cs"/>
          <w:sz w:val="24"/>
          <w:szCs w:val="24"/>
          <w:rtl/>
        </w:rPr>
        <w:t>במוצר</w:t>
      </w:r>
      <w:r w:rsidRPr="005549EA">
        <w:rPr>
          <w:rFonts w:cs="David"/>
          <w:sz w:val="24"/>
          <w:szCs w:val="24"/>
          <w:rtl/>
        </w:rPr>
        <w:t xml:space="preserve"> - </w:t>
      </w:r>
      <w:r w:rsidRPr="005549EA">
        <w:rPr>
          <w:rFonts w:cs="David" w:hint="cs"/>
          <w:sz w:val="24"/>
          <w:szCs w:val="24"/>
          <w:rtl/>
        </w:rPr>
        <w:t>כיסוי</w:t>
      </w:r>
      <w:r w:rsidRPr="005549EA">
        <w:rPr>
          <w:rFonts w:cs="David"/>
          <w:sz w:val="24"/>
          <w:szCs w:val="24"/>
          <w:rtl/>
        </w:rPr>
        <w:t xml:space="preserve"> </w:t>
      </w:r>
      <w:r w:rsidRPr="005549EA">
        <w:rPr>
          <w:rFonts w:cs="David" w:hint="cs"/>
          <w:sz w:val="24"/>
          <w:szCs w:val="24"/>
          <w:rtl/>
        </w:rPr>
        <w:t>בגין</w:t>
      </w:r>
      <w:r w:rsidRPr="005549EA">
        <w:rPr>
          <w:rFonts w:cs="David"/>
          <w:sz w:val="24"/>
          <w:szCs w:val="24"/>
          <w:rtl/>
        </w:rPr>
        <w:t xml:space="preserve"> </w:t>
      </w:r>
      <w:r w:rsidRPr="005549EA">
        <w:rPr>
          <w:rFonts w:cs="David" w:hint="cs"/>
          <w:sz w:val="24"/>
          <w:szCs w:val="24"/>
          <w:rtl/>
        </w:rPr>
        <w:t>נזקים</w:t>
      </w:r>
      <w:r w:rsidRPr="005549EA">
        <w:rPr>
          <w:rFonts w:cs="David"/>
          <w:sz w:val="24"/>
          <w:szCs w:val="24"/>
          <w:rtl/>
        </w:rPr>
        <w:t xml:space="preserve"> </w:t>
      </w:r>
      <w:r w:rsidRPr="005549EA">
        <w:rPr>
          <w:rFonts w:cs="David" w:hint="cs"/>
          <w:sz w:val="24"/>
          <w:szCs w:val="24"/>
          <w:rtl/>
        </w:rPr>
        <w:t>ייגרמו</w:t>
      </w:r>
      <w:r w:rsidRPr="005549EA">
        <w:rPr>
          <w:rFonts w:cs="David"/>
          <w:sz w:val="24"/>
          <w:szCs w:val="24"/>
          <w:rtl/>
        </w:rPr>
        <w:t xml:space="preserve"> </w:t>
      </w:r>
      <w:r w:rsidRPr="005549EA">
        <w:rPr>
          <w:rFonts w:cs="David" w:hint="cs"/>
          <w:sz w:val="24"/>
          <w:szCs w:val="24"/>
          <w:rtl/>
        </w:rPr>
        <w:t>בקשר</w:t>
      </w:r>
      <w:r w:rsidRPr="005549EA">
        <w:rPr>
          <w:rFonts w:cs="David"/>
          <w:sz w:val="24"/>
          <w:szCs w:val="24"/>
          <w:rtl/>
        </w:rPr>
        <w:t xml:space="preserve"> </w:t>
      </w:r>
      <w:r w:rsidRPr="005549EA">
        <w:rPr>
          <w:rFonts w:cs="David" w:hint="cs"/>
          <w:sz w:val="24"/>
          <w:szCs w:val="24"/>
          <w:rtl/>
        </w:rPr>
        <w:t>עם</w:t>
      </w:r>
      <w:r w:rsidRPr="005549EA">
        <w:rPr>
          <w:rFonts w:cs="David"/>
          <w:sz w:val="24"/>
          <w:szCs w:val="24"/>
          <w:rtl/>
        </w:rPr>
        <w:t xml:space="preserve"> </w:t>
      </w:r>
      <w:r w:rsidRPr="005549EA">
        <w:rPr>
          <w:rFonts w:cs="David" w:hint="cs"/>
          <w:sz w:val="24"/>
          <w:szCs w:val="24"/>
          <w:rtl/>
        </w:rPr>
        <w:t>מוצרים</w:t>
      </w:r>
      <w:r w:rsidRPr="005549EA">
        <w:rPr>
          <w:rFonts w:cs="David"/>
          <w:sz w:val="24"/>
          <w:szCs w:val="24"/>
          <w:rtl/>
        </w:rPr>
        <w:t xml:space="preserve"> </w:t>
      </w:r>
      <w:r w:rsidRPr="005549EA">
        <w:rPr>
          <w:rFonts w:cs="David" w:hint="cs"/>
          <w:sz w:val="24"/>
          <w:szCs w:val="24"/>
          <w:rtl/>
        </w:rPr>
        <w:t>שיוצרו</w:t>
      </w:r>
      <w:r w:rsidR="00352BFE">
        <w:rPr>
          <w:rFonts w:cs="David"/>
          <w:sz w:val="24"/>
          <w:szCs w:val="24"/>
          <w:rtl/>
        </w:rPr>
        <w:t xml:space="preserve">, </w:t>
      </w:r>
      <w:r w:rsidRPr="005549EA">
        <w:rPr>
          <w:rFonts w:cs="David" w:hint="cs"/>
          <w:sz w:val="24"/>
          <w:szCs w:val="24"/>
          <w:rtl/>
        </w:rPr>
        <w:t>פותחו</w:t>
      </w:r>
      <w:r w:rsidRPr="005549EA">
        <w:rPr>
          <w:rFonts w:cs="David"/>
          <w:sz w:val="24"/>
          <w:szCs w:val="24"/>
          <w:rtl/>
        </w:rPr>
        <w:t xml:space="preserve">, </w:t>
      </w:r>
      <w:r w:rsidRPr="005549EA">
        <w:rPr>
          <w:rFonts w:cs="David" w:hint="cs"/>
          <w:sz w:val="24"/>
          <w:szCs w:val="24"/>
          <w:rtl/>
        </w:rPr>
        <w:t>הורכבו</w:t>
      </w:r>
      <w:r w:rsidRPr="005549EA">
        <w:rPr>
          <w:rFonts w:cs="David"/>
          <w:sz w:val="24"/>
          <w:szCs w:val="24"/>
          <w:rtl/>
        </w:rPr>
        <w:t xml:space="preserve">, </w:t>
      </w:r>
      <w:r w:rsidRPr="005549EA">
        <w:rPr>
          <w:rFonts w:cs="David" w:hint="cs"/>
          <w:sz w:val="24"/>
          <w:szCs w:val="24"/>
          <w:rtl/>
        </w:rPr>
        <w:t>תוקנו</w:t>
      </w:r>
      <w:r w:rsidRPr="005549EA">
        <w:rPr>
          <w:rFonts w:cs="David"/>
          <w:sz w:val="24"/>
          <w:szCs w:val="24"/>
          <w:rtl/>
        </w:rPr>
        <w:t xml:space="preserve">, </w:t>
      </w:r>
      <w:r w:rsidRPr="005549EA">
        <w:rPr>
          <w:rFonts w:cs="David" w:hint="cs"/>
          <w:sz w:val="24"/>
          <w:szCs w:val="24"/>
          <w:rtl/>
        </w:rPr>
        <w:t>סופקו</w:t>
      </w:r>
      <w:r w:rsidRPr="005549EA">
        <w:rPr>
          <w:rFonts w:cs="David"/>
          <w:sz w:val="24"/>
          <w:szCs w:val="24"/>
          <w:rtl/>
        </w:rPr>
        <w:t xml:space="preserve">, </w:t>
      </w:r>
      <w:r w:rsidRPr="005549EA">
        <w:rPr>
          <w:rFonts w:cs="David" w:hint="cs"/>
          <w:sz w:val="24"/>
          <w:szCs w:val="24"/>
          <w:rtl/>
        </w:rPr>
        <w:t>נמכרו</w:t>
      </w:r>
      <w:r w:rsidRPr="005549EA">
        <w:rPr>
          <w:rFonts w:cs="David"/>
          <w:sz w:val="24"/>
          <w:szCs w:val="24"/>
          <w:rtl/>
        </w:rPr>
        <w:t xml:space="preserve">, </w:t>
      </w:r>
      <w:r w:rsidRPr="005549EA">
        <w:rPr>
          <w:rFonts w:cs="David" w:hint="cs"/>
          <w:sz w:val="24"/>
          <w:szCs w:val="24"/>
          <w:rtl/>
        </w:rPr>
        <w:t>הופצו</w:t>
      </w:r>
      <w:r w:rsidRPr="005549EA">
        <w:rPr>
          <w:rFonts w:cs="David"/>
          <w:sz w:val="24"/>
          <w:szCs w:val="24"/>
          <w:rtl/>
        </w:rPr>
        <w:t xml:space="preserve"> </w:t>
      </w:r>
      <w:r w:rsidRPr="005549EA">
        <w:rPr>
          <w:rFonts w:cs="David" w:hint="cs"/>
          <w:sz w:val="24"/>
          <w:szCs w:val="24"/>
          <w:rtl/>
        </w:rPr>
        <w:t>או</w:t>
      </w:r>
      <w:r w:rsidRPr="005549EA">
        <w:rPr>
          <w:rFonts w:cs="David"/>
          <w:sz w:val="24"/>
          <w:szCs w:val="24"/>
          <w:rtl/>
        </w:rPr>
        <w:t xml:space="preserve"> </w:t>
      </w:r>
      <w:r w:rsidRPr="005549EA">
        <w:rPr>
          <w:rFonts w:cs="David" w:hint="cs"/>
          <w:sz w:val="24"/>
          <w:szCs w:val="24"/>
          <w:rtl/>
        </w:rPr>
        <w:t>טופלו</w:t>
      </w:r>
      <w:r w:rsidRPr="005549EA">
        <w:rPr>
          <w:rFonts w:cs="David"/>
          <w:sz w:val="24"/>
          <w:szCs w:val="24"/>
          <w:rtl/>
        </w:rPr>
        <w:t xml:space="preserve"> </w:t>
      </w:r>
      <w:r w:rsidRPr="005549EA">
        <w:rPr>
          <w:rFonts w:cs="David" w:hint="cs"/>
          <w:sz w:val="24"/>
          <w:szCs w:val="24"/>
          <w:rtl/>
        </w:rPr>
        <w:t>בכל</w:t>
      </w:r>
      <w:r w:rsidRPr="005549EA">
        <w:rPr>
          <w:rFonts w:cs="David"/>
          <w:sz w:val="24"/>
          <w:szCs w:val="24"/>
          <w:rtl/>
        </w:rPr>
        <w:t xml:space="preserve"> </w:t>
      </w:r>
      <w:r w:rsidRPr="005549EA">
        <w:rPr>
          <w:rFonts w:cs="David" w:hint="cs"/>
          <w:sz w:val="24"/>
          <w:szCs w:val="24"/>
          <w:rtl/>
        </w:rPr>
        <w:t>דרך</w:t>
      </w:r>
      <w:r w:rsidRPr="005549EA">
        <w:rPr>
          <w:rFonts w:cs="David"/>
          <w:sz w:val="24"/>
          <w:szCs w:val="24"/>
          <w:rtl/>
        </w:rPr>
        <w:t xml:space="preserve"> </w:t>
      </w:r>
      <w:r w:rsidRPr="005549EA">
        <w:rPr>
          <w:rFonts w:cs="David" w:hint="cs"/>
          <w:sz w:val="24"/>
          <w:szCs w:val="24"/>
          <w:rtl/>
        </w:rPr>
        <w:t>אחרת</w:t>
      </w:r>
      <w:r w:rsidRPr="005549EA">
        <w:rPr>
          <w:rFonts w:cs="David"/>
          <w:sz w:val="24"/>
          <w:szCs w:val="24"/>
          <w:rtl/>
        </w:rPr>
        <w:t xml:space="preserve"> </w:t>
      </w:r>
      <w:r w:rsidRPr="005549EA">
        <w:rPr>
          <w:rFonts w:cs="David" w:hint="cs"/>
          <w:sz w:val="24"/>
          <w:szCs w:val="24"/>
          <w:rtl/>
        </w:rPr>
        <w:t>על</w:t>
      </w:r>
      <w:r w:rsidRPr="005549EA">
        <w:rPr>
          <w:rFonts w:cs="David"/>
          <w:sz w:val="24"/>
          <w:szCs w:val="24"/>
          <w:rtl/>
        </w:rPr>
        <w:t xml:space="preserve"> </w:t>
      </w:r>
      <w:r w:rsidRPr="005549EA">
        <w:rPr>
          <w:rFonts w:cs="David" w:hint="cs"/>
          <w:sz w:val="24"/>
          <w:szCs w:val="24"/>
          <w:rtl/>
        </w:rPr>
        <w:t>ידי</w:t>
      </w:r>
      <w:r w:rsidR="00352BFE">
        <w:rPr>
          <w:rFonts w:cs="David"/>
          <w:sz w:val="24"/>
          <w:szCs w:val="24"/>
          <w:rtl/>
        </w:rPr>
        <w:t xml:space="preserve"> </w:t>
      </w:r>
      <w:r w:rsidRPr="005549EA">
        <w:rPr>
          <w:rFonts w:cs="David" w:hint="cs"/>
          <w:sz w:val="24"/>
          <w:szCs w:val="24"/>
          <w:rtl/>
        </w:rPr>
        <w:t>הספק</w:t>
      </w:r>
      <w:r w:rsidRPr="005549EA">
        <w:rPr>
          <w:rFonts w:cs="David"/>
          <w:sz w:val="24"/>
          <w:szCs w:val="24"/>
          <w:rtl/>
        </w:rPr>
        <w:t xml:space="preserve"> </w:t>
      </w:r>
      <w:r w:rsidRPr="005549EA">
        <w:rPr>
          <w:rFonts w:cs="David" w:hint="cs"/>
          <w:sz w:val="24"/>
          <w:szCs w:val="24"/>
          <w:rtl/>
        </w:rPr>
        <w:t>או</w:t>
      </w:r>
      <w:r w:rsidRPr="005549EA">
        <w:rPr>
          <w:rFonts w:cs="David"/>
          <w:sz w:val="24"/>
          <w:szCs w:val="24"/>
          <w:rtl/>
        </w:rPr>
        <w:t xml:space="preserve"> </w:t>
      </w:r>
      <w:r w:rsidRPr="005549EA">
        <w:rPr>
          <w:rFonts w:cs="David" w:hint="cs"/>
          <w:sz w:val="24"/>
          <w:szCs w:val="24"/>
          <w:rtl/>
        </w:rPr>
        <w:t>מי</w:t>
      </w:r>
      <w:r w:rsidRPr="005549EA">
        <w:rPr>
          <w:rFonts w:cs="David"/>
          <w:sz w:val="24"/>
          <w:szCs w:val="24"/>
          <w:rtl/>
        </w:rPr>
        <w:t xml:space="preserve"> </w:t>
      </w:r>
      <w:r w:rsidRPr="005549EA">
        <w:rPr>
          <w:rFonts w:cs="David" w:hint="cs"/>
          <w:sz w:val="24"/>
          <w:szCs w:val="24"/>
          <w:rtl/>
        </w:rPr>
        <w:t>מטעמו</w:t>
      </w:r>
      <w:r w:rsidR="00352BFE">
        <w:rPr>
          <w:rFonts w:cs="David"/>
          <w:sz w:val="24"/>
          <w:szCs w:val="24"/>
          <w:rtl/>
        </w:rPr>
        <w:t>;</w:t>
      </w:r>
      <w:r w:rsidRPr="005549EA">
        <w:rPr>
          <w:rFonts w:cs="David"/>
          <w:sz w:val="24"/>
          <w:szCs w:val="24"/>
          <w:rtl/>
        </w:rPr>
        <w:t xml:space="preserve">          </w:t>
      </w:r>
    </w:p>
    <w:p w:rsidR="00B83A38" w:rsidRPr="00FF4825" w:rsidRDefault="00B83A38" w:rsidP="00BF54DA">
      <w:pPr>
        <w:pStyle w:val="afff"/>
        <w:spacing w:after="120"/>
        <w:ind w:left="283"/>
        <w:jc w:val="both"/>
        <w:rPr>
          <w:rFonts w:cs="David"/>
          <w:sz w:val="24"/>
          <w:szCs w:val="24"/>
          <w:rtl/>
        </w:rPr>
      </w:pPr>
      <w:r w:rsidRPr="00E42222">
        <w:rPr>
          <w:rFonts w:cs="David"/>
          <w:sz w:val="24"/>
          <w:szCs w:val="24"/>
          <w:rtl/>
        </w:rPr>
        <w:t>(</w:t>
      </w:r>
      <w:r w:rsidRPr="00E42222">
        <w:rPr>
          <w:rFonts w:cs="David" w:hint="cs"/>
          <w:sz w:val="24"/>
          <w:szCs w:val="24"/>
          <w:rtl/>
        </w:rPr>
        <w:t>ג</w:t>
      </w:r>
      <w:r w:rsidRPr="00E42222">
        <w:rPr>
          <w:rFonts w:cs="David"/>
          <w:sz w:val="24"/>
          <w:szCs w:val="24"/>
          <w:rtl/>
        </w:rPr>
        <w:t xml:space="preserve">). </w:t>
      </w:r>
      <w:r w:rsidRPr="00E42222">
        <w:rPr>
          <w:rFonts w:cs="David" w:hint="cs"/>
          <w:sz w:val="24"/>
          <w:szCs w:val="24"/>
          <w:rtl/>
        </w:rPr>
        <w:t>פעילות</w:t>
      </w:r>
      <w:r w:rsidRPr="00E42222">
        <w:rPr>
          <w:rFonts w:cs="David"/>
          <w:sz w:val="24"/>
          <w:szCs w:val="24"/>
          <w:rtl/>
        </w:rPr>
        <w:t xml:space="preserve"> </w:t>
      </w:r>
      <w:r w:rsidRPr="00E42222">
        <w:rPr>
          <w:rFonts w:cs="David" w:hint="cs"/>
          <w:sz w:val="24"/>
          <w:szCs w:val="24"/>
          <w:rtl/>
        </w:rPr>
        <w:t>הספק</w:t>
      </w:r>
      <w:r w:rsidRPr="00E42222">
        <w:rPr>
          <w:rFonts w:cs="David"/>
          <w:sz w:val="24"/>
          <w:szCs w:val="24"/>
          <w:rtl/>
        </w:rPr>
        <w:t xml:space="preserve">, </w:t>
      </w:r>
      <w:r w:rsidRPr="00E42222">
        <w:rPr>
          <w:rFonts w:cs="David" w:hint="cs"/>
          <w:sz w:val="24"/>
          <w:szCs w:val="24"/>
          <w:rtl/>
        </w:rPr>
        <w:t>עובדיו</w:t>
      </w:r>
      <w:r w:rsidRPr="00E42222">
        <w:rPr>
          <w:rFonts w:cs="David"/>
          <w:sz w:val="24"/>
          <w:szCs w:val="24"/>
          <w:rtl/>
        </w:rPr>
        <w:t xml:space="preserve"> </w:t>
      </w:r>
      <w:r w:rsidRPr="00E42222">
        <w:rPr>
          <w:rFonts w:cs="David" w:hint="cs"/>
          <w:sz w:val="24"/>
          <w:szCs w:val="24"/>
          <w:rtl/>
        </w:rPr>
        <w:t>ובגין</w:t>
      </w:r>
      <w:r w:rsidRPr="00E42222">
        <w:rPr>
          <w:rFonts w:cs="David"/>
          <w:sz w:val="24"/>
          <w:szCs w:val="24"/>
          <w:rtl/>
        </w:rPr>
        <w:t xml:space="preserve"> </w:t>
      </w:r>
      <w:r w:rsidRPr="00E42222">
        <w:rPr>
          <w:rFonts w:cs="David" w:hint="cs"/>
          <w:sz w:val="24"/>
          <w:szCs w:val="24"/>
          <w:rtl/>
        </w:rPr>
        <w:t>כל</w:t>
      </w:r>
      <w:r w:rsidRPr="00E42222">
        <w:rPr>
          <w:rFonts w:cs="David"/>
          <w:sz w:val="24"/>
          <w:szCs w:val="24"/>
          <w:rtl/>
        </w:rPr>
        <w:t xml:space="preserve"> </w:t>
      </w:r>
      <w:r w:rsidRPr="00E42222">
        <w:rPr>
          <w:rFonts w:cs="David" w:hint="cs"/>
          <w:sz w:val="24"/>
          <w:szCs w:val="24"/>
          <w:rtl/>
        </w:rPr>
        <w:t>הפועלים</w:t>
      </w:r>
      <w:r w:rsidRPr="00E42222">
        <w:rPr>
          <w:rFonts w:cs="David"/>
          <w:sz w:val="24"/>
          <w:szCs w:val="24"/>
          <w:rtl/>
        </w:rPr>
        <w:t xml:space="preserve"> </w:t>
      </w:r>
      <w:r w:rsidRPr="00E42222">
        <w:rPr>
          <w:rFonts w:cs="David" w:hint="cs"/>
          <w:sz w:val="24"/>
          <w:szCs w:val="24"/>
          <w:rtl/>
        </w:rPr>
        <w:t>מטעמו</w:t>
      </w:r>
      <w:r w:rsidRPr="00E42222">
        <w:rPr>
          <w:rFonts w:cs="David"/>
          <w:sz w:val="24"/>
          <w:szCs w:val="24"/>
          <w:rtl/>
        </w:rPr>
        <w:t xml:space="preserve"> </w:t>
      </w:r>
      <w:r w:rsidRPr="00E42222">
        <w:rPr>
          <w:rFonts w:cs="David" w:hint="cs"/>
          <w:sz w:val="24"/>
          <w:szCs w:val="24"/>
          <w:rtl/>
        </w:rPr>
        <w:t>כולל</w:t>
      </w:r>
      <w:r w:rsidRPr="00E42222">
        <w:rPr>
          <w:rFonts w:cs="David"/>
          <w:sz w:val="24"/>
          <w:szCs w:val="24"/>
          <w:rtl/>
        </w:rPr>
        <w:t xml:space="preserve"> </w:t>
      </w:r>
      <w:r>
        <w:rPr>
          <w:rFonts w:cs="David" w:hint="cs"/>
          <w:sz w:val="24"/>
          <w:szCs w:val="24"/>
          <w:rtl/>
        </w:rPr>
        <w:t>בגין אספקת והקמת מערכת לניהול ידע</w:t>
      </w:r>
      <w:r w:rsidRPr="00C130D7">
        <w:rPr>
          <w:rFonts w:cs="David" w:hint="cs"/>
          <w:sz w:val="24"/>
          <w:szCs w:val="24"/>
          <w:rtl/>
        </w:rPr>
        <w:t xml:space="preserve"> עבור היחידה לשיפור השירות הממשלתי שבמשרד ראש הממשלה</w:t>
      </w:r>
      <w:r>
        <w:rPr>
          <w:rFonts w:cs="David" w:hint="cs"/>
          <w:sz w:val="24"/>
          <w:szCs w:val="24"/>
          <w:rtl/>
        </w:rPr>
        <w:t xml:space="preserve"> לרבות הנגשת מידע חיצונית/ייצוא נתונים לאתר אינטרנט קיים והנגשת המידע לפלטפורמות ניידות, כולל אפיון מפורט, פיתוח והתאמות, ייעוץ, עיצוב ממשקים, התקנות, הטמעה, </w:t>
      </w:r>
      <w:r w:rsidRPr="006D0E84">
        <w:rPr>
          <w:rFonts w:cs="David" w:hint="cs"/>
          <w:sz w:val="24"/>
          <w:szCs w:val="24"/>
          <w:rtl/>
        </w:rPr>
        <w:t>ארכיטקטורה</w:t>
      </w:r>
      <w:r>
        <w:rPr>
          <w:rFonts w:cs="David" w:hint="cs"/>
          <w:sz w:val="24"/>
          <w:szCs w:val="24"/>
          <w:rtl/>
        </w:rPr>
        <w:t>, אינטגרציה, התממשקות למערכות קיימות, שדרוגי גרסאות, ניהול מסמכים, התראות, שליפת מידע חיפוש ואחזור, גיבוי (</w:t>
      </w:r>
      <w:r>
        <w:rPr>
          <w:rFonts w:cs="David" w:hint="cs"/>
          <w:sz w:val="24"/>
          <w:szCs w:val="24"/>
        </w:rPr>
        <w:t>DR</w:t>
      </w:r>
      <w:r>
        <w:rPr>
          <w:rFonts w:cs="David" w:hint="cs"/>
          <w:sz w:val="24"/>
          <w:szCs w:val="24"/>
          <w:rtl/>
        </w:rPr>
        <w:t>), ניהול משתמשים והרשאות, אספקת רישיונות תוכנה, אספקת חומרה, אחריות, מבדקי ידע, תמיכה בשפות, קונפיגורציות, מיפוי מידע, תחזוקה, שינויים ושיפורים, הפקת דוחות, צ'אט, אבטחת מידע, מבדקי מסירה וקבלה, תיעוד, בדיקות, תיקון תקלות, תמיכה ושירות</w:t>
      </w:r>
      <w:r w:rsidRPr="008775BB">
        <w:rPr>
          <w:rFonts w:cs="David"/>
          <w:sz w:val="24"/>
          <w:szCs w:val="24"/>
          <w:rtl/>
        </w:rPr>
        <w:t>.</w:t>
      </w:r>
    </w:p>
    <w:p w:rsidR="00B83A38" w:rsidRPr="00FF4825" w:rsidRDefault="00B83A38" w:rsidP="00BF54DA">
      <w:pPr>
        <w:pStyle w:val="afff"/>
        <w:spacing w:after="120"/>
        <w:jc w:val="both"/>
        <w:rPr>
          <w:rFonts w:cs="David"/>
          <w:sz w:val="24"/>
          <w:szCs w:val="24"/>
          <w:rtl/>
        </w:rPr>
      </w:pPr>
      <w:r w:rsidRPr="003F2F64">
        <w:rPr>
          <w:rFonts w:cs="David" w:hint="cs"/>
          <w:sz w:val="24"/>
          <w:szCs w:val="24"/>
          <w:rtl/>
        </w:rPr>
        <w:t>3</w:t>
      </w:r>
      <w:r w:rsidRPr="003F2F64">
        <w:rPr>
          <w:rFonts w:cs="David"/>
          <w:sz w:val="24"/>
          <w:szCs w:val="24"/>
          <w:rtl/>
        </w:rPr>
        <w:t xml:space="preserve">.  </w:t>
      </w:r>
      <w:r w:rsidRPr="003F2F64">
        <w:rPr>
          <w:rFonts w:cs="David" w:hint="cs"/>
          <w:sz w:val="24"/>
          <w:szCs w:val="24"/>
          <w:rtl/>
        </w:rPr>
        <w:t>גבולות</w:t>
      </w:r>
      <w:r w:rsidRPr="003F2F64">
        <w:rPr>
          <w:rFonts w:cs="David"/>
          <w:sz w:val="24"/>
          <w:szCs w:val="24"/>
          <w:rtl/>
        </w:rPr>
        <w:t xml:space="preserve"> </w:t>
      </w:r>
      <w:r w:rsidRPr="003F2F64">
        <w:rPr>
          <w:rFonts w:cs="David" w:hint="cs"/>
          <w:sz w:val="24"/>
          <w:szCs w:val="24"/>
          <w:rtl/>
        </w:rPr>
        <w:t>האחריות</w:t>
      </w:r>
      <w:r w:rsidRPr="003F2F64">
        <w:rPr>
          <w:rFonts w:cs="David"/>
          <w:sz w:val="24"/>
          <w:szCs w:val="24"/>
          <w:rtl/>
        </w:rPr>
        <w:t xml:space="preserve"> </w:t>
      </w:r>
      <w:r w:rsidRPr="003F2F64">
        <w:rPr>
          <w:rFonts w:cs="David" w:hint="cs"/>
          <w:sz w:val="24"/>
          <w:szCs w:val="24"/>
          <w:rtl/>
        </w:rPr>
        <w:t>למקרה</w:t>
      </w:r>
      <w:r w:rsidRPr="003F2F64">
        <w:rPr>
          <w:rFonts w:cs="David"/>
          <w:sz w:val="24"/>
          <w:szCs w:val="24"/>
          <w:rtl/>
        </w:rPr>
        <w:t xml:space="preserve"> </w:t>
      </w:r>
      <w:r w:rsidRPr="003F2F64">
        <w:rPr>
          <w:rFonts w:cs="David" w:hint="cs"/>
          <w:sz w:val="24"/>
          <w:szCs w:val="24"/>
          <w:rtl/>
        </w:rPr>
        <w:t>ולשנה</w:t>
      </w:r>
      <w:r w:rsidRPr="003F2F64">
        <w:rPr>
          <w:rFonts w:cs="David"/>
          <w:sz w:val="24"/>
          <w:szCs w:val="24"/>
          <w:rtl/>
        </w:rPr>
        <w:t xml:space="preserve"> </w:t>
      </w:r>
      <w:r w:rsidRPr="003F2F64">
        <w:rPr>
          <w:rFonts w:cs="David" w:hint="cs"/>
          <w:sz w:val="24"/>
          <w:szCs w:val="24"/>
          <w:rtl/>
        </w:rPr>
        <w:t>לא</w:t>
      </w:r>
      <w:r w:rsidRPr="003F2F64">
        <w:rPr>
          <w:rFonts w:cs="David"/>
          <w:sz w:val="24"/>
          <w:szCs w:val="24"/>
          <w:rtl/>
        </w:rPr>
        <w:t xml:space="preserve"> </w:t>
      </w:r>
      <w:r w:rsidRPr="003F2F64">
        <w:rPr>
          <w:rFonts w:cs="David" w:hint="cs"/>
          <w:sz w:val="24"/>
          <w:szCs w:val="24"/>
          <w:rtl/>
        </w:rPr>
        <w:t>יפחתו</w:t>
      </w:r>
      <w:r w:rsidRPr="003F2F64">
        <w:rPr>
          <w:rFonts w:cs="David"/>
          <w:sz w:val="24"/>
          <w:szCs w:val="24"/>
          <w:rtl/>
        </w:rPr>
        <w:t xml:space="preserve"> </w:t>
      </w:r>
      <w:r w:rsidRPr="003F2F64">
        <w:rPr>
          <w:rFonts w:cs="David" w:hint="cs"/>
          <w:sz w:val="24"/>
          <w:szCs w:val="24"/>
          <w:rtl/>
        </w:rPr>
        <w:t>מ</w:t>
      </w:r>
      <w:r w:rsidRPr="003F2F64">
        <w:rPr>
          <w:rFonts w:cs="David"/>
          <w:sz w:val="24"/>
          <w:szCs w:val="24"/>
          <w:rtl/>
        </w:rPr>
        <w:t xml:space="preserve"> – </w:t>
      </w:r>
      <w:r w:rsidRPr="003F2F64">
        <w:rPr>
          <w:rFonts w:cs="David" w:hint="cs"/>
          <w:sz w:val="24"/>
          <w:szCs w:val="24"/>
          <w:rtl/>
        </w:rPr>
        <w:t>1,</w:t>
      </w:r>
      <w:r>
        <w:rPr>
          <w:rFonts w:cs="David" w:hint="cs"/>
          <w:sz w:val="24"/>
          <w:szCs w:val="24"/>
          <w:rtl/>
        </w:rPr>
        <w:t>0</w:t>
      </w:r>
      <w:r w:rsidRPr="003F2F64">
        <w:rPr>
          <w:rFonts w:cs="David" w:hint="cs"/>
          <w:sz w:val="24"/>
          <w:szCs w:val="24"/>
          <w:rtl/>
        </w:rPr>
        <w:t>00</w:t>
      </w:r>
      <w:r w:rsidRPr="003F2F64">
        <w:rPr>
          <w:rFonts w:cs="David"/>
          <w:sz w:val="24"/>
          <w:szCs w:val="24"/>
          <w:rtl/>
        </w:rPr>
        <w:t xml:space="preserve">,000 </w:t>
      </w:r>
      <w:r w:rsidRPr="003F2F64">
        <w:rPr>
          <w:rFonts w:cs="David" w:hint="cs"/>
          <w:sz w:val="24"/>
          <w:szCs w:val="24"/>
          <w:rtl/>
        </w:rPr>
        <w:t>דולר</w:t>
      </w:r>
      <w:r w:rsidRPr="003F2F64">
        <w:rPr>
          <w:rFonts w:cs="David"/>
          <w:sz w:val="24"/>
          <w:szCs w:val="24"/>
          <w:rtl/>
        </w:rPr>
        <w:t xml:space="preserve"> </w:t>
      </w:r>
      <w:r w:rsidRPr="003F2F64">
        <w:rPr>
          <w:rFonts w:cs="David" w:hint="cs"/>
          <w:sz w:val="24"/>
          <w:szCs w:val="24"/>
          <w:rtl/>
        </w:rPr>
        <w:t>ארה</w:t>
      </w:r>
      <w:r w:rsidRPr="003F2F64">
        <w:rPr>
          <w:rFonts w:cs="David"/>
          <w:sz w:val="24"/>
          <w:szCs w:val="24"/>
          <w:rtl/>
        </w:rPr>
        <w:t>"</w:t>
      </w:r>
      <w:r w:rsidRPr="003F2F64">
        <w:rPr>
          <w:rFonts w:cs="David" w:hint="cs"/>
          <w:sz w:val="24"/>
          <w:szCs w:val="24"/>
          <w:rtl/>
        </w:rPr>
        <w:t>ב</w:t>
      </w:r>
      <w:r w:rsidRPr="003F2F64">
        <w:rPr>
          <w:rFonts w:cs="David"/>
          <w:sz w:val="24"/>
          <w:szCs w:val="24"/>
          <w:rtl/>
        </w:rPr>
        <w:t>;</w:t>
      </w:r>
    </w:p>
    <w:p w:rsidR="00B83A38" w:rsidRPr="00FF4825" w:rsidRDefault="00B83A38" w:rsidP="00BF54DA">
      <w:pPr>
        <w:pStyle w:val="afff"/>
        <w:spacing w:after="120"/>
        <w:jc w:val="both"/>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00352BFE">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B83A38" w:rsidRPr="00FF4825" w:rsidRDefault="00B83A38" w:rsidP="00BF54DA">
      <w:pPr>
        <w:pStyle w:val="afff"/>
        <w:spacing w:after="120"/>
        <w:jc w:val="both"/>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rsidR="00B83A38" w:rsidRDefault="00B83A38" w:rsidP="00BF54DA">
      <w:pPr>
        <w:pStyle w:val="afff"/>
        <w:spacing w:after="120"/>
        <w:jc w:val="both"/>
        <w:rPr>
          <w:rFonts w:cs="David"/>
          <w:sz w:val="24"/>
          <w:szCs w:val="24"/>
          <w:rtl/>
        </w:rPr>
      </w:pPr>
      <w:r>
        <w:rPr>
          <w:rFonts w:cs="David" w:hint="cs"/>
          <w:sz w:val="24"/>
          <w:szCs w:val="24"/>
          <w:rtl/>
        </w:rPr>
        <w:t>4</w:t>
      </w:r>
      <w:r w:rsidRPr="00FF4825">
        <w:rPr>
          <w:rFonts w:cs="David"/>
          <w:sz w:val="24"/>
          <w:szCs w:val="24"/>
          <w:rtl/>
        </w:rPr>
        <w:t xml:space="preserve">. </w:t>
      </w:r>
      <w:r w:rsidRPr="00CE68E4">
        <w:rPr>
          <w:rFonts w:cs="David" w:hint="cs"/>
          <w:sz w:val="24"/>
          <w:szCs w:val="24"/>
          <w:rtl/>
        </w:rPr>
        <w:t>הביטוח</w:t>
      </w:r>
      <w:r w:rsidRPr="00CE68E4">
        <w:rPr>
          <w:rFonts w:cs="David"/>
          <w:sz w:val="24"/>
          <w:szCs w:val="24"/>
          <w:rtl/>
        </w:rPr>
        <w:t xml:space="preserve"> </w:t>
      </w:r>
      <w:r w:rsidRPr="00CE68E4">
        <w:rPr>
          <w:rFonts w:cs="David" w:hint="cs"/>
          <w:sz w:val="24"/>
          <w:szCs w:val="24"/>
          <w:rtl/>
        </w:rPr>
        <w:t>על</w:t>
      </w:r>
      <w:r w:rsidRPr="00CE68E4">
        <w:rPr>
          <w:rFonts w:cs="David"/>
          <w:sz w:val="24"/>
          <w:szCs w:val="24"/>
          <w:rtl/>
        </w:rPr>
        <w:t xml:space="preserve"> </w:t>
      </w:r>
      <w:r w:rsidRPr="00CE68E4">
        <w:rPr>
          <w:rFonts w:cs="David" w:hint="cs"/>
          <w:sz w:val="24"/>
          <w:szCs w:val="24"/>
          <w:rtl/>
        </w:rPr>
        <w:t>פי</w:t>
      </w:r>
      <w:r w:rsidRPr="00CE68E4">
        <w:rPr>
          <w:rFonts w:cs="David"/>
          <w:sz w:val="24"/>
          <w:szCs w:val="24"/>
          <w:rtl/>
        </w:rPr>
        <w:t xml:space="preserve"> </w:t>
      </w:r>
      <w:r w:rsidRPr="00CE68E4">
        <w:rPr>
          <w:rFonts w:cs="David" w:hint="cs"/>
          <w:sz w:val="24"/>
          <w:szCs w:val="24"/>
          <w:rtl/>
        </w:rPr>
        <w:t>הפוליסה</w:t>
      </w:r>
      <w:r w:rsidRPr="00CE68E4">
        <w:rPr>
          <w:rFonts w:cs="David"/>
          <w:sz w:val="24"/>
          <w:szCs w:val="24"/>
          <w:rtl/>
        </w:rPr>
        <w:t xml:space="preserve"> </w:t>
      </w:r>
      <w:r>
        <w:rPr>
          <w:rFonts w:cs="David" w:hint="cs"/>
          <w:sz w:val="24"/>
          <w:szCs w:val="24"/>
          <w:rtl/>
        </w:rPr>
        <w:t>מורחב</w:t>
      </w:r>
      <w:r w:rsidRPr="00CE68E4">
        <w:rPr>
          <w:rFonts w:cs="David"/>
          <w:sz w:val="24"/>
          <w:szCs w:val="24"/>
          <w:rtl/>
        </w:rPr>
        <w:t xml:space="preserve"> </w:t>
      </w:r>
      <w:r w:rsidRPr="00CE68E4">
        <w:rPr>
          <w:rFonts w:cs="David" w:hint="cs"/>
          <w:sz w:val="24"/>
          <w:szCs w:val="24"/>
          <w:rtl/>
        </w:rPr>
        <w:t>לשפות</w:t>
      </w:r>
      <w:r w:rsidRPr="00CE68E4">
        <w:rPr>
          <w:rFonts w:cs="David"/>
          <w:sz w:val="24"/>
          <w:szCs w:val="24"/>
          <w:rtl/>
        </w:rPr>
        <w:t xml:space="preserve"> </w:t>
      </w:r>
      <w:r w:rsidRPr="00CE68E4">
        <w:rPr>
          <w:rFonts w:cs="David" w:hint="cs"/>
          <w:sz w:val="24"/>
          <w:szCs w:val="24"/>
          <w:rtl/>
        </w:rPr>
        <w:t>את</w:t>
      </w:r>
      <w:r w:rsidRPr="00CE68E4">
        <w:rPr>
          <w:rFonts w:cs="David"/>
          <w:sz w:val="24"/>
          <w:szCs w:val="24"/>
          <w:rtl/>
        </w:rPr>
        <w:t xml:space="preserve"> </w:t>
      </w:r>
      <w:r w:rsidRPr="00CE68E4">
        <w:rPr>
          <w:rFonts w:cs="David" w:hint="cs"/>
          <w:sz w:val="24"/>
          <w:szCs w:val="24"/>
          <w:rtl/>
        </w:rPr>
        <w:t>מדינת</w:t>
      </w:r>
      <w:r w:rsidRPr="00CE68E4">
        <w:rPr>
          <w:rFonts w:cs="David"/>
          <w:sz w:val="24"/>
          <w:szCs w:val="24"/>
          <w:rtl/>
        </w:rPr>
        <w:t xml:space="preserve"> </w:t>
      </w:r>
      <w:r w:rsidRPr="00CE68E4">
        <w:rPr>
          <w:rFonts w:cs="David" w:hint="cs"/>
          <w:sz w:val="24"/>
          <w:szCs w:val="24"/>
          <w:rtl/>
        </w:rPr>
        <w:t>ישראל</w:t>
      </w:r>
      <w:r w:rsidR="00352BFE">
        <w:rPr>
          <w:rFonts w:cs="David"/>
          <w:sz w:val="24"/>
          <w:szCs w:val="24"/>
          <w:rtl/>
        </w:rPr>
        <w:t xml:space="preserve"> – </w:t>
      </w:r>
      <w:r w:rsidRPr="00CE68E4">
        <w:rPr>
          <w:rFonts w:cs="David" w:hint="cs"/>
          <w:sz w:val="24"/>
          <w:szCs w:val="24"/>
          <w:rtl/>
        </w:rPr>
        <w:t>משרד</w:t>
      </w:r>
      <w:r w:rsidRPr="00CE68E4">
        <w:rPr>
          <w:rFonts w:cs="David"/>
          <w:sz w:val="24"/>
          <w:szCs w:val="24"/>
          <w:rtl/>
        </w:rPr>
        <w:t xml:space="preserve"> </w:t>
      </w:r>
      <w:r>
        <w:rPr>
          <w:rFonts w:cs="David" w:hint="cs"/>
          <w:sz w:val="24"/>
          <w:szCs w:val="24"/>
          <w:rtl/>
        </w:rPr>
        <w:t>ראש הממשלה</w:t>
      </w:r>
      <w:r w:rsidR="00352BFE">
        <w:rPr>
          <w:rFonts w:cs="David"/>
          <w:sz w:val="24"/>
          <w:szCs w:val="24"/>
          <w:rtl/>
        </w:rPr>
        <w:t xml:space="preserve">, </w:t>
      </w:r>
      <w:r>
        <w:rPr>
          <w:rFonts w:cs="David" w:hint="cs"/>
          <w:sz w:val="24"/>
          <w:szCs w:val="24"/>
          <w:rtl/>
        </w:rPr>
        <w:t>ככ</w:t>
      </w:r>
      <w:r w:rsidRPr="00CE68E4">
        <w:rPr>
          <w:rFonts w:cs="David" w:hint="cs"/>
          <w:sz w:val="24"/>
          <w:szCs w:val="24"/>
          <w:rtl/>
        </w:rPr>
        <w:t>ל</w:t>
      </w:r>
      <w:r w:rsidRPr="00CE68E4">
        <w:rPr>
          <w:rFonts w:cs="David"/>
          <w:sz w:val="24"/>
          <w:szCs w:val="24"/>
          <w:rtl/>
        </w:rPr>
        <w:t xml:space="preserve"> </w:t>
      </w:r>
      <w:r w:rsidRPr="00CE68E4">
        <w:rPr>
          <w:rFonts w:cs="David" w:hint="cs"/>
          <w:sz w:val="24"/>
          <w:szCs w:val="24"/>
          <w:rtl/>
        </w:rPr>
        <w:t>שייחשבו</w:t>
      </w:r>
      <w:r w:rsidRPr="00CE68E4">
        <w:rPr>
          <w:rFonts w:cs="David"/>
          <w:sz w:val="24"/>
          <w:szCs w:val="24"/>
          <w:rtl/>
        </w:rPr>
        <w:t xml:space="preserve"> </w:t>
      </w:r>
      <w:r w:rsidRPr="00CE68E4">
        <w:rPr>
          <w:rFonts w:cs="David" w:hint="cs"/>
          <w:sz w:val="24"/>
          <w:szCs w:val="24"/>
          <w:rtl/>
        </w:rPr>
        <w:t>אחראים</w:t>
      </w:r>
      <w:r w:rsidRPr="00CE68E4">
        <w:rPr>
          <w:rFonts w:cs="David"/>
          <w:sz w:val="24"/>
          <w:szCs w:val="24"/>
          <w:rtl/>
        </w:rPr>
        <w:t xml:space="preserve"> </w:t>
      </w:r>
      <w:r w:rsidRPr="00CE68E4">
        <w:rPr>
          <w:rFonts w:cs="David" w:hint="cs"/>
          <w:sz w:val="24"/>
          <w:szCs w:val="24"/>
          <w:rtl/>
        </w:rPr>
        <w:t>למעשי</w:t>
      </w:r>
      <w:r w:rsidRPr="00CE68E4">
        <w:rPr>
          <w:rFonts w:cs="David"/>
          <w:sz w:val="24"/>
          <w:szCs w:val="24"/>
          <w:rtl/>
        </w:rPr>
        <w:t xml:space="preserve"> </w:t>
      </w:r>
      <w:r w:rsidRPr="00CE68E4">
        <w:rPr>
          <w:rFonts w:cs="David" w:hint="cs"/>
          <w:sz w:val="24"/>
          <w:szCs w:val="24"/>
          <w:rtl/>
        </w:rPr>
        <w:t>ו</w:t>
      </w:r>
      <w:r w:rsidRPr="00CE68E4">
        <w:rPr>
          <w:rFonts w:cs="David"/>
          <w:sz w:val="24"/>
          <w:szCs w:val="24"/>
          <w:rtl/>
        </w:rPr>
        <w:t>/</w:t>
      </w:r>
      <w:r w:rsidRPr="00CE68E4">
        <w:rPr>
          <w:rFonts w:cs="David" w:hint="cs"/>
          <w:sz w:val="24"/>
          <w:szCs w:val="24"/>
          <w:rtl/>
        </w:rPr>
        <w:t>או</w:t>
      </w:r>
      <w:r w:rsidRPr="00CE68E4">
        <w:rPr>
          <w:rFonts w:cs="David"/>
          <w:sz w:val="24"/>
          <w:szCs w:val="24"/>
          <w:rtl/>
        </w:rPr>
        <w:t xml:space="preserve"> </w:t>
      </w:r>
      <w:r w:rsidRPr="00CE68E4">
        <w:rPr>
          <w:rFonts w:cs="David" w:hint="cs"/>
          <w:sz w:val="24"/>
          <w:szCs w:val="24"/>
          <w:rtl/>
        </w:rPr>
        <w:t>מחדלי</w:t>
      </w:r>
      <w:r w:rsidRPr="00CE68E4">
        <w:rPr>
          <w:rFonts w:cs="David"/>
          <w:sz w:val="24"/>
          <w:szCs w:val="24"/>
          <w:rtl/>
        </w:rPr>
        <w:t xml:space="preserve"> </w:t>
      </w:r>
      <w:r w:rsidRPr="00CE68E4">
        <w:rPr>
          <w:rFonts w:cs="David" w:hint="cs"/>
          <w:sz w:val="24"/>
          <w:szCs w:val="24"/>
          <w:rtl/>
        </w:rPr>
        <w:t>הספק</w:t>
      </w:r>
      <w:r w:rsidR="00352BFE">
        <w:rPr>
          <w:rFonts w:cs="David"/>
          <w:sz w:val="24"/>
          <w:szCs w:val="24"/>
          <w:rtl/>
        </w:rPr>
        <w:t xml:space="preserve"> </w:t>
      </w:r>
      <w:r w:rsidRPr="00CE68E4">
        <w:rPr>
          <w:rFonts w:cs="David" w:hint="cs"/>
          <w:sz w:val="24"/>
          <w:szCs w:val="24"/>
          <w:rtl/>
        </w:rPr>
        <w:t>וכל</w:t>
      </w:r>
      <w:r w:rsidRPr="00CE68E4">
        <w:rPr>
          <w:rFonts w:cs="David"/>
          <w:sz w:val="24"/>
          <w:szCs w:val="24"/>
          <w:rtl/>
        </w:rPr>
        <w:t xml:space="preserve"> </w:t>
      </w:r>
      <w:r w:rsidRPr="00CE68E4">
        <w:rPr>
          <w:rFonts w:cs="David" w:hint="cs"/>
          <w:sz w:val="24"/>
          <w:szCs w:val="24"/>
          <w:rtl/>
        </w:rPr>
        <w:t>הפועלים</w:t>
      </w:r>
      <w:r w:rsidRPr="00CE68E4">
        <w:rPr>
          <w:rFonts w:cs="David"/>
          <w:sz w:val="24"/>
          <w:szCs w:val="24"/>
          <w:rtl/>
        </w:rPr>
        <w:t xml:space="preserve"> </w:t>
      </w:r>
      <w:r w:rsidRPr="00CE68E4">
        <w:rPr>
          <w:rFonts w:cs="David" w:hint="cs"/>
          <w:sz w:val="24"/>
          <w:szCs w:val="24"/>
          <w:rtl/>
        </w:rPr>
        <w:t>מטעמו</w:t>
      </w:r>
      <w:r w:rsidRPr="00CE68E4">
        <w:rPr>
          <w:rFonts w:cs="David"/>
          <w:sz w:val="24"/>
          <w:szCs w:val="24"/>
          <w:rtl/>
        </w:rPr>
        <w:t>.</w:t>
      </w:r>
    </w:p>
    <w:p w:rsidR="00B83A38" w:rsidRDefault="00B83A38" w:rsidP="00B83A38">
      <w:pPr>
        <w:pStyle w:val="afff"/>
        <w:jc w:val="both"/>
        <w:rPr>
          <w:rFonts w:cs="David"/>
          <w:sz w:val="24"/>
          <w:szCs w:val="24"/>
          <w:rtl/>
        </w:rPr>
      </w:pPr>
    </w:p>
    <w:p w:rsidR="00B83A38" w:rsidRPr="0017702B" w:rsidRDefault="00B83A38" w:rsidP="00B83A38">
      <w:pPr>
        <w:pStyle w:val="afff"/>
        <w:spacing w:after="120"/>
        <w:jc w:val="both"/>
        <w:rPr>
          <w:rFonts w:cs="David"/>
          <w:b/>
          <w:bCs/>
          <w:sz w:val="28"/>
          <w:szCs w:val="28"/>
          <w:u w:val="single"/>
          <w:rtl/>
        </w:rPr>
      </w:pPr>
      <w:r w:rsidRPr="0017702B">
        <w:rPr>
          <w:rFonts w:cs="David" w:hint="cs"/>
          <w:b/>
          <w:bCs/>
          <w:sz w:val="28"/>
          <w:szCs w:val="28"/>
          <w:u w:val="single"/>
          <w:rtl/>
        </w:rPr>
        <w:t>כללי</w:t>
      </w:r>
    </w:p>
    <w:p w:rsidR="00B83A38" w:rsidRDefault="00B83A38" w:rsidP="00B83A38">
      <w:pPr>
        <w:pStyle w:val="afff"/>
        <w:spacing w:after="120"/>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00352BFE">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B83A38" w:rsidRPr="00B83A38" w:rsidRDefault="00B83A38" w:rsidP="00B83A38">
      <w:pPr>
        <w:pStyle w:val="afff"/>
        <w:tabs>
          <w:tab w:val="left" w:pos="283"/>
        </w:tabs>
        <w:spacing w:after="120"/>
        <w:ind w:left="283" w:hanging="283"/>
        <w:jc w:val="both"/>
        <w:rPr>
          <w:rFonts w:cs="David"/>
          <w:b/>
          <w:bCs/>
          <w:sz w:val="24"/>
          <w:szCs w:val="24"/>
          <w:rtl/>
        </w:rPr>
      </w:pPr>
      <w:r>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65261C">
        <w:rPr>
          <w:rFonts w:cs="David" w:hint="cs"/>
          <w:b/>
          <w:bCs/>
          <w:sz w:val="24"/>
          <w:szCs w:val="24"/>
          <w:rtl/>
        </w:rPr>
        <w:t>מדינת</w:t>
      </w:r>
      <w:r w:rsidRPr="0065261C">
        <w:rPr>
          <w:rFonts w:cs="David"/>
          <w:b/>
          <w:bCs/>
          <w:sz w:val="24"/>
          <w:szCs w:val="24"/>
          <w:rtl/>
        </w:rPr>
        <w:t xml:space="preserve"> </w:t>
      </w:r>
      <w:r w:rsidRPr="0065261C">
        <w:rPr>
          <w:rFonts w:cs="David" w:hint="cs"/>
          <w:b/>
          <w:bCs/>
          <w:sz w:val="24"/>
          <w:szCs w:val="24"/>
          <w:rtl/>
        </w:rPr>
        <w:t>ישראל</w:t>
      </w:r>
      <w:r w:rsidRPr="0065261C">
        <w:rPr>
          <w:rFonts w:cs="David"/>
          <w:b/>
          <w:bCs/>
          <w:sz w:val="24"/>
          <w:szCs w:val="24"/>
          <w:rtl/>
        </w:rPr>
        <w:t xml:space="preserve"> – </w:t>
      </w:r>
      <w:r w:rsidRPr="0065261C">
        <w:rPr>
          <w:rFonts w:cs="David" w:hint="cs"/>
          <w:b/>
          <w:bCs/>
          <w:sz w:val="24"/>
          <w:szCs w:val="24"/>
          <w:rtl/>
        </w:rPr>
        <w:t>משרד</w:t>
      </w:r>
      <w:r w:rsidRPr="0065261C">
        <w:rPr>
          <w:rFonts w:cs="David"/>
          <w:b/>
          <w:bCs/>
          <w:sz w:val="24"/>
          <w:szCs w:val="24"/>
          <w:rtl/>
        </w:rPr>
        <w:t xml:space="preserve"> </w:t>
      </w:r>
      <w:r>
        <w:rPr>
          <w:rFonts w:cs="David" w:hint="cs"/>
          <w:b/>
          <w:bCs/>
          <w:sz w:val="24"/>
          <w:szCs w:val="24"/>
          <w:rtl/>
        </w:rPr>
        <w:t xml:space="preserve">ראש הממשלה, </w:t>
      </w:r>
      <w:r w:rsidRPr="003C089E">
        <w:rPr>
          <w:rFonts w:cs="David" w:hint="cs"/>
          <w:sz w:val="24"/>
          <w:szCs w:val="24"/>
          <w:rtl/>
        </w:rPr>
        <w:t>בכפוף</w:t>
      </w:r>
      <w:r w:rsidRPr="003C089E">
        <w:rPr>
          <w:rFonts w:cs="David"/>
          <w:sz w:val="24"/>
          <w:szCs w:val="24"/>
          <w:rtl/>
        </w:rPr>
        <w:t xml:space="preserve"> </w:t>
      </w:r>
      <w:r w:rsidRPr="003C089E">
        <w:rPr>
          <w:rFonts w:cs="David" w:hint="cs"/>
          <w:sz w:val="24"/>
          <w:szCs w:val="24"/>
          <w:rtl/>
        </w:rPr>
        <w:t>להרחבי</w:t>
      </w:r>
      <w:r w:rsidRPr="003C089E">
        <w:rPr>
          <w:rFonts w:cs="David"/>
          <w:sz w:val="24"/>
          <w:szCs w:val="24"/>
          <w:rtl/>
        </w:rPr>
        <w:t xml:space="preserve"> </w:t>
      </w:r>
      <w:r w:rsidRPr="00AE2EE1">
        <w:rPr>
          <w:rFonts w:cs="David" w:hint="cs"/>
          <w:sz w:val="24"/>
          <w:szCs w:val="24"/>
          <w:rtl/>
        </w:rPr>
        <w:t>השיפוי</w:t>
      </w:r>
      <w:r w:rsidRPr="00AE2EE1">
        <w:rPr>
          <w:rFonts w:cs="David"/>
          <w:sz w:val="24"/>
          <w:szCs w:val="24"/>
          <w:rtl/>
        </w:rPr>
        <w:t xml:space="preserve"> </w:t>
      </w:r>
      <w:r>
        <w:rPr>
          <w:rFonts w:cs="David" w:hint="cs"/>
          <w:sz w:val="24"/>
          <w:szCs w:val="24"/>
          <w:rtl/>
        </w:rPr>
        <w:t xml:space="preserve">כמפורט </w:t>
      </w:r>
      <w:r w:rsidRPr="00AE2EE1">
        <w:rPr>
          <w:rFonts w:cs="David" w:hint="cs"/>
          <w:sz w:val="24"/>
          <w:szCs w:val="24"/>
          <w:rtl/>
        </w:rPr>
        <w:t>לעיל</w:t>
      </w:r>
      <w:r w:rsidRPr="00AE2EE1">
        <w:rPr>
          <w:rFonts w:cs="David"/>
          <w:sz w:val="24"/>
          <w:szCs w:val="24"/>
          <w:rtl/>
        </w:rPr>
        <w:t xml:space="preserve">.   </w:t>
      </w:r>
      <w:r>
        <w:rPr>
          <w:rFonts w:cs="David" w:hint="cs"/>
          <w:sz w:val="24"/>
          <w:szCs w:val="24"/>
          <w:rtl/>
        </w:rPr>
        <w:t xml:space="preserve">     </w:t>
      </w:r>
    </w:p>
    <w:p w:rsidR="00B83A38" w:rsidRDefault="00B83A38" w:rsidP="00B83A38">
      <w:pPr>
        <w:pStyle w:val="afff"/>
        <w:tabs>
          <w:tab w:val="left" w:pos="283"/>
        </w:tabs>
        <w:spacing w:after="120"/>
        <w:ind w:left="283" w:hanging="283"/>
        <w:jc w:val="both"/>
        <w:rPr>
          <w:rFonts w:cs="David"/>
          <w:sz w:val="24"/>
          <w:szCs w:val="24"/>
          <w:rtl/>
        </w:rPr>
      </w:pPr>
      <w:r>
        <w:rPr>
          <w:rFonts w:cs="David" w:hint="cs"/>
          <w:sz w:val="24"/>
          <w:szCs w:val="24"/>
          <w:rtl/>
        </w:rPr>
        <w:t xml:space="preserve">2. </w:t>
      </w:r>
      <w:r>
        <w:rPr>
          <w:rFonts w:cs="David" w:hint="cs"/>
          <w:sz w:val="24"/>
          <w:szCs w:val="24"/>
          <w:rtl/>
        </w:rPr>
        <w:tab/>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00352BFE">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לחשב משרד ראש הממשלה.</w:t>
      </w:r>
    </w:p>
    <w:p w:rsidR="00B83A38" w:rsidRPr="00A142FB" w:rsidRDefault="00B83A38" w:rsidP="00B83A38">
      <w:pPr>
        <w:pStyle w:val="afff"/>
        <w:tabs>
          <w:tab w:val="left" w:pos="283"/>
        </w:tabs>
        <w:spacing w:after="120"/>
        <w:ind w:left="283" w:hanging="283"/>
        <w:jc w:val="both"/>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sidRPr="009F53EF">
        <w:rPr>
          <w:rFonts w:cs="David" w:hint="cs"/>
          <w:sz w:val="24"/>
          <w:szCs w:val="24"/>
          <w:rtl/>
        </w:rPr>
        <w:t>משרד</w:t>
      </w:r>
      <w:r w:rsidRPr="009F53EF">
        <w:rPr>
          <w:rFonts w:cs="David"/>
          <w:sz w:val="24"/>
          <w:szCs w:val="24"/>
          <w:rtl/>
        </w:rPr>
        <w:t xml:space="preserve"> </w:t>
      </w:r>
      <w:r>
        <w:rPr>
          <w:rFonts w:cs="David" w:hint="cs"/>
          <w:sz w:val="24"/>
          <w:szCs w:val="24"/>
          <w:rtl/>
        </w:rPr>
        <w:t xml:space="preserve">ראש הממשלה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00352BFE">
        <w:rPr>
          <w:rFonts w:cs="David"/>
          <w:sz w:val="24"/>
          <w:szCs w:val="24"/>
          <w:rtl/>
        </w:rPr>
        <w:t xml:space="preserve"> </w:t>
      </w:r>
      <w:r w:rsidRPr="00CA27FC">
        <w:rPr>
          <w:rFonts w:cs="David" w:hint="cs"/>
          <w:sz w:val="24"/>
          <w:szCs w:val="24"/>
          <w:rtl/>
        </w:rPr>
        <w:t>שגרם</w:t>
      </w:r>
      <w:r w:rsidR="00352BFE">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w:t>
      </w:r>
      <w:r w:rsidRPr="00217F15">
        <w:rPr>
          <w:rFonts w:hint="cs"/>
          <w:rtl/>
        </w:rPr>
        <w:t xml:space="preserve"> </w:t>
      </w:r>
      <w:r w:rsidRPr="00217F15">
        <w:rPr>
          <w:rFonts w:cs="David" w:hint="cs"/>
          <w:sz w:val="24"/>
          <w:szCs w:val="24"/>
          <w:rtl/>
        </w:rPr>
        <w:t>זדון</w:t>
      </w:r>
      <w:r w:rsidRPr="00217F15">
        <w:rPr>
          <w:rFonts w:cs="David"/>
          <w:sz w:val="24"/>
          <w:szCs w:val="24"/>
          <w:rtl/>
        </w:rPr>
        <w:t xml:space="preserve">.      </w:t>
      </w:r>
    </w:p>
    <w:p w:rsidR="00B83A38" w:rsidRPr="00A142FB" w:rsidRDefault="00B83A38" w:rsidP="00B83A38">
      <w:pPr>
        <w:pStyle w:val="afff"/>
        <w:tabs>
          <w:tab w:val="left" w:pos="283"/>
        </w:tabs>
        <w:spacing w:after="120"/>
        <w:ind w:left="283" w:hanging="283"/>
        <w:jc w:val="both"/>
        <w:rPr>
          <w:rFonts w:cs="David"/>
          <w:sz w:val="24"/>
          <w:szCs w:val="24"/>
          <w:rtl/>
        </w:rPr>
      </w:pPr>
      <w:r>
        <w:rPr>
          <w:rFonts w:cs="David"/>
          <w:sz w:val="24"/>
          <w:szCs w:val="24"/>
          <w:rtl/>
        </w:rPr>
        <w:t xml:space="preserve">4. </w:t>
      </w:r>
      <w:r>
        <w:rPr>
          <w:rFonts w:cs="David" w:hint="cs"/>
          <w:sz w:val="24"/>
          <w:szCs w:val="24"/>
          <w:rtl/>
        </w:rPr>
        <w:tab/>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00352BFE">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00352BFE">
        <w:rPr>
          <w:rFonts w:cs="David"/>
          <w:sz w:val="24"/>
          <w:szCs w:val="24"/>
          <w:rtl/>
        </w:rPr>
        <w:t xml:space="preserve"> </w:t>
      </w:r>
      <w:r w:rsidRPr="00A142FB">
        <w:rPr>
          <w:rFonts w:cs="David" w:hint="cs"/>
          <w:sz w:val="24"/>
          <w:szCs w:val="24"/>
          <w:rtl/>
        </w:rPr>
        <w:t>כל</w:t>
      </w:r>
      <w:r w:rsidR="00352BFE">
        <w:rPr>
          <w:rFonts w:cs="David"/>
          <w:sz w:val="24"/>
          <w:szCs w:val="24"/>
          <w:rtl/>
        </w:rPr>
        <w:t xml:space="preserve"> </w:t>
      </w:r>
      <w:r w:rsidRPr="00A142FB">
        <w:rPr>
          <w:rFonts w:cs="David" w:hint="cs"/>
          <w:sz w:val="24"/>
          <w:szCs w:val="24"/>
          <w:rtl/>
        </w:rPr>
        <w:t>החובות</w:t>
      </w:r>
      <w:r>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B83A38" w:rsidRDefault="00B83A38" w:rsidP="00B83A38">
      <w:pPr>
        <w:pStyle w:val="afff"/>
        <w:tabs>
          <w:tab w:val="left" w:pos="283"/>
        </w:tabs>
        <w:spacing w:after="120"/>
        <w:ind w:left="283" w:hanging="283"/>
        <w:jc w:val="both"/>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rsidR="00B83A38" w:rsidRDefault="00B83A38" w:rsidP="00B83A38">
      <w:pPr>
        <w:pStyle w:val="afff"/>
        <w:tabs>
          <w:tab w:val="left" w:pos="283"/>
        </w:tabs>
        <w:spacing w:after="120"/>
        <w:ind w:left="283" w:hanging="283"/>
        <w:jc w:val="both"/>
        <w:rPr>
          <w:rFonts w:cs="David"/>
          <w:sz w:val="24"/>
          <w:szCs w:val="24"/>
          <w:rtl/>
        </w:rPr>
      </w:pPr>
      <w:r>
        <w:rPr>
          <w:rFonts w:cs="David" w:hint="cs"/>
          <w:sz w:val="24"/>
          <w:szCs w:val="24"/>
          <w:rtl/>
        </w:rPr>
        <w:t xml:space="preserve">6. </w:t>
      </w:r>
      <w:r>
        <w:rPr>
          <w:rFonts w:cs="David" w:hint="cs"/>
          <w:sz w:val="24"/>
          <w:szCs w:val="24"/>
          <w:rtl/>
        </w:rPr>
        <w:tab/>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B83A38" w:rsidRPr="00B83A38" w:rsidRDefault="00B83A38" w:rsidP="00B83A38">
      <w:pPr>
        <w:pStyle w:val="afff"/>
        <w:tabs>
          <w:tab w:val="left" w:pos="283"/>
        </w:tabs>
        <w:spacing w:after="120"/>
        <w:ind w:left="283" w:hanging="283"/>
        <w:jc w:val="both"/>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r>
        <w:rPr>
          <w:rFonts w:cs="David" w:hint="cs"/>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rsidR="00B83A38" w:rsidRDefault="00B83A38" w:rsidP="00B83A38">
      <w:pPr>
        <w:pStyle w:val="afff"/>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B83A38" w:rsidRDefault="00B83A38" w:rsidP="00B83A38">
      <w:pPr>
        <w:pStyle w:val="afff"/>
        <w:jc w:val="both"/>
        <w:rPr>
          <w:rFonts w:cs="David"/>
          <w:sz w:val="24"/>
          <w:szCs w:val="24"/>
          <w:rtl/>
        </w:rPr>
      </w:pPr>
    </w:p>
    <w:p w:rsidR="00B83A38" w:rsidRPr="006C5A17" w:rsidRDefault="00B83A38" w:rsidP="00B83A38">
      <w:pPr>
        <w:pStyle w:val="afff"/>
        <w:jc w:val="both"/>
        <w:rPr>
          <w:rFonts w:cs="David"/>
          <w:sz w:val="24"/>
          <w:szCs w:val="24"/>
          <w:rtl/>
        </w:rPr>
      </w:pPr>
    </w:p>
    <w:p w:rsidR="00B83A38" w:rsidRPr="006C5A17" w:rsidRDefault="00B83A38" w:rsidP="00B83A38">
      <w:pPr>
        <w:pStyle w:val="afff"/>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B83A38" w:rsidRPr="006C5A17" w:rsidRDefault="00B83A38" w:rsidP="00B83A38">
      <w:pPr>
        <w:pStyle w:val="afff"/>
        <w:jc w:val="both"/>
        <w:rPr>
          <w:rFonts w:cs="David"/>
          <w:sz w:val="24"/>
          <w:szCs w:val="24"/>
          <w:rtl/>
        </w:rPr>
      </w:pPr>
    </w:p>
    <w:p w:rsidR="00B83A38" w:rsidRPr="006C5A17" w:rsidRDefault="00B83A38" w:rsidP="00B83A38">
      <w:pPr>
        <w:pStyle w:val="afff"/>
        <w:jc w:val="both"/>
        <w:rPr>
          <w:rFonts w:cs="David"/>
          <w:sz w:val="24"/>
          <w:szCs w:val="24"/>
          <w:rtl/>
        </w:rPr>
      </w:pPr>
      <w:r w:rsidRPr="006C5A17">
        <w:rPr>
          <w:rFonts w:cs="David"/>
          <w:sz w:val="24"/>
          <w:szCs w:val="24"/>
          <w:rtl/>
        </w:rPr>
        <w:t xml:space="preserve">                                                                    ___________________________</w:t>
      </w:r>
    </w:p>
    <w:p w:rsidR="00B83A38" w:rsidRPr="006C5A17" w:rsidRDefault="00B83A38" w:rsidP="00B83A38">
      <w:pPr>
        <w:pStyle w:val="afff"/>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B83A38" w:rsidRPr="006C5A17" w:rsidRDefault="00B83A38" w:rsidP="00B83A38">
      <w:pPr>
        <w:pStyle w:val="afff"/>
        <w:jc w:val="both"/>
        <w:rPr>
          <w:rFonts w:cs="David"/>
          <w:sz w:val="24"/>
          <w:szCs w:val="24"/>
          <w:rtl/>
        </w:rPr>
      </w:pPr>
    </w:p>
    <w:p w:rsidR="00B83A38" w:rsidRDefault="00B83A38" w:rsidP="00B83A38">
      <w:pPr>
        <w:pStyle w:val="afff"/>
        <w:jc w:val="both"/>
        <w:rPr>
          <w:rFonts w:cs="David"/>
          <w:sz w:val="24"/>
          <w:szCs w:val="24"/>
          <w:rtl/>
        </w:rPr>
      </w:pPr>
      <w:r w:rsidRPr="006C5A17">
        <w:rPr>
          <w:rFonts w:cs="David"/>
          <w:sz w:val="24"/>
          <w:szCs w:val="24"/>
          <w:rtl/>
        </w:rPr>
        <w:t xml:space="preserve">          *                                                         *                                                           *</w:t>
      </w:r>
    </w:p>
    <w:p w:rsidR="00B83A38" w:rsidRPr="00B83A38" w:rsidRDefault="00B83A38" w:rsidP="00B83A38">
      <w:pPr>
        <w:pStyle w:val="afff"/>
        <w:jc w:val="both"/>
        <w:rPr>
          <w:rFonts w:cs="David"/>
          <w:sz w:val="24"/>
          <w:szCs w:val="24"/>
          <w:rtl/>
        </w:rPr>
      </w:pPr>
      <w:r w:rsidRPr="00B83A38">
        <w:rPr>
          <w:b/>
          <w:bCs/>
          <w:sz w:val="28"/>
          <w:szCs w:val="30"/>
          <w:rtl/>
        </w:rPr>
        <w:br w:type="page"/>
      </w:r>
    </w:p>
    <w:p w:rsidR="004E2D49" w:rsidRPr="004E2D49" w:rsidRDefault="004E2D49" w:rsidP="009E5FE7">
      <w:pPr>
        <w:spacing w:after="120" w:line="360" w:lineRule="auto"/>
        <w:jc w:val="center"/>
        <w:rPr>
          <w:b/>
          <w:bCs/>
          <w:sz w:val="28"/>
          <w:szCs w:val="30"/>
          <w:u w:val="single"/>
          <w:rtl/>
        </w:rPr>
      </w:pPr>
      <w:r w:rsidRPr="004E2D49">
        <w:rPr>
          <w:rFonts w:hint="cs"/>
          <w:b/>
          <w:bCs/>
          <w:sz w:val="28"/>
          <w:szCs w:val="30"/>
          <w:u w:val="single"/>
          <w:rtl/>
        </w:rPr>
        <w:t xml:space="preserve">נספח </w:t>
      </w:r>
      <w:r w:rsidR="00722ED2">
        <w:fldChar w:fldCharType="begin"/>
      </w:r>
      <w:r>
        <w:rPr>
          <w:b/>
          <w:bCs/>
          <w:sz w:val="28"/>
          <w:szCs w:val="30"/>
          <w:u w:val="single"/>
          <w:rtl/>
        </w:rPr>
        <w:instrText xml:space="preserve"> </w:instrText>
      </w:r>
      <w:r>
        <w:rPr>
          <w:rFonts w:hint="cs"/>
          <w:b/>
          <w:bCs/>
          <w:sz w:val="28"/>
          <w:szCs w:val="30"/>
          <w:u w:val="single"/>
        </w:rPr>
        <w:instrText>REF</w:instrText>
      </w:r>
      <w:r>
        <w:rPr>
          <w:rFonts w:hint="cs"/>
          <w:b/>
          <w:bCs/>
          <w:sz w:val="28"/>
          <w:szCs w:val="30"/>
          <w:u w:val="single"/>
          <w:rtl/>
        </w:rPr>
        <w:instrText xml:space="preserve"> _</w:instrText>
      </w:r>
      <w:r>
        <w:rPr>
          <w:rFonts w:hint="cs"/>
          <w:b/>
          <w:bCs/>
          <w:sz w:val="28"/>
          <w:szCs w:val="30"/>
          <w:u w:val="single"/>
        </w:rPr>
        <w:instrText>Ref445314796 \r \h</w:instrText>
      </w:r>
      <w:r>
        <w:rPr>
          <w:b/>
          <w:bCs/>
          <w:sz w:val="28"/>
          <w:szCs w:val="30"/>
          <w:u w:val="single"/>
          <w:rtl/>
        </w:rPr>
        <w:instrText xml:space="preserve"> </w:instrText>
      </w:r>
      <w:r w:rsidR="00722ED2">
        <w:fldChar w:fldCharType="separate"/>
      </w:r>
      <w:r w:rsidR="00F9240A">
        <w:rPr>
          <w:b/>
          <w:bCs/>
          <w:sz w:val="28"/>
          <w:szCs w:val="30"/>
          <w:u w:val="single"/>
          <w:cs/>
        </w:rPr>
        <w:t>‎</w:t>
      </w:r>
      <w:r w:rsidR="00F9240A">
        <w:rPr>
          <w:b/>
          <w:bCs/>
          <w:sz w:val="28"/>
          <w:szCs w:val="30"/>
          <w:u w:val="single"/>
          <w:rtl/>
        </w:rPr>
        <w:t>ה</w:t>
      </w:r>
      <w:r w:rsidR="00722ED2">
        <w:fldChar w:fldCharType="end"/>
      </w:r>
      <w:r w:rsidRPr="004E2D49">
        <w:rPr>
          <w:rFonts w:hint="cs"/>
          <w:b/>
          <w:bCs/>
          <w:sz w:val="28"/>
          <w:szCs w:val="30"/>
          <w:u w:val="single"/>
          <w:rtl/>
        </w:rPr>
        <w:t>'</w:t>
      </w:r>
    </w:p>
    <w:p w:rsidR="004E2D49" w:rsidRDefault="004E2D49" w:rsidP="009E5FE7">
      <w:pPr>
        <w:spacing w:after="120" w:line="360" w:lineRule="auto"/>
        <w:jc w:val="center"/>
        <w:rPr>
          <w:b/>
          <w:bCs/>
          <w:sz w:val="28"/>
          <w:szCs w:val="30"/>
          <w:u w:val="single"/>
          <w:rtl/>
        </w:rPr>
      </w:pPr>
      <w:r w:rsidRPr="004E2D49">
        <w:rPr>
          <w:rFonts w:hint="cs"/>
          <w:b/>
          <w:bCs/>
          <w:sz w:val="28"/>
          <w:szCs w:val="30"/>
          <w:u w:val="single"/>
          <w:rtl/>
        </w:rPr>
        <w:t>התחייבות לשמירת סודיות</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 xml:space="preserve">נספח זה מהווה חלק בלתי נפרד </w:t>
      </w:r>
      <w:r w:rsidRPr="00232F5F">
        <w:rPr>
          <w:rFonts w:hint="cs"/>
          <w:sz w:val="20"/>
          <w:szCs w:val="24"/>
          <w:rtl/>
        </w:rPr>
        <w:t>מהחוזה שבמסמכי מכרז</w:t>
      </w:r>
      <w:r w:rsidRPr="00232F5F">
        <w:rPr>
          <w:sz w:val="20"/>
          <w:szCs w:val="24"/>
          <w:rtl/>
        </w:rPr>
        <w:t xml:space="preserve"> פומבי </w:t>
      </w:r>
      <w:r w:rsidRPr="00432467">
        <w:rPr>
          <w:rFonts w:hint="cs"/>
          <w:szCs w:val="24"/>
          <w:rtl/>
        </w:rPr>
        <w:t xml:space="preserve">מספר </w:t>
      </w:r>
      <w:r>
        <w:rPr>
          <w:rFonts w:hint="cs"/>
          <w:szCs w:val="24"/>
          <w:rtl/>
        </w:rPr>
        <w:t xml:space="preserve">17/16 </w:t>
      </w:r>
      <w:r w:rsidRPr="00C52FC3">
        <w:rPr>
          <w:szCs w:val="24"/>
          <w:rtl/>
        </w:rPr>
        <w:t>ל</w:t>
      </w:r>
      <w:r>
        <w:rPr>
          <w:rFonts w:hint="cs"/>
          <w:szCs w:val="24"/>
          <w:rtl/>
        </w:rPr>
        <w:t>אספקת ו</w:t>
      </w:r>
      <w:r w:rsidRPr="00C52FC3">
        <w:rPr>
          <w:rFonts w:hint="cs"/>
          <w:szCs w:val="24"/>
          <w:rtl/>
        </w:rPr>
        <w:t>הקמ</w:t>
      </w:r>
      <w:r>
        <w:rPr>
          <w:rFonts w:hint="cs"/>
          <w:szCs w:val="24"/>
          <w:rtl/>
        </w:rPr>
        <w:t>ת</w:t>
      </w:r>
      <w:r w:rsidRPr="00C52FC3">
        <w:rPr>
          <w:rFonts w:hint="cs"/>
          <w:szCs w:val="24"/>
          <w:rtl/>
        </w:rPr>
        <w:t xml:space="preserve"> </w:t>
      </w:r>
      <w:r w:rsidRPr="00E5266E">
        <w:rPr>
          <w:szCs w:val="24"/>
          <w:rtl/>
        </w:rPr>
        <w:t>מערכת לניהול ידע</w:t>
      </w:r>
      <w:r>
        <w:rPr>
          <w:rFonts w:hint="cs"/>
          <w:szCs w:val="24"/>
          <w:rtl/>
        </w:rPr>
        <w:t xml:space="preserve"> </w:t>
      </w:r>
      <w:r w:rsidRPr="00E5266E">
        <w:rPr>
          <w:szCs w:val="24"/>
          <w:rtl/>
        </w:rPr>
        <w:t>עבור משרד ראש הממשלה – היחידה לשיפור השירות הממשלתי</w:t>
      </w:r>
      <w:r w:rsidRPr="00232F5F">
        <w:rPr>
          <w:rFonts w:hint="cs"/>
          <w:szCs w:val="24"/>
          <w:rtl/>
        </w:rPr>
        <w:t xml:space="preserve"> (להלן - "</w:t>
      </w:r>
      <w:r w:rsidRPr="00232F5F">
        <w:rPr>
          <w:rFonts w:hint="cs"/>
          <w:b/>
          <w:bCs/>
          <w:szCs w:val="24"/>
          <w:rtl/>
        </w:rPr>
        <w:t>המשרד</w:t>
      </w:r>
      <w:r w:rsidRPr="00232F5F">
        <w:rPr>
          <w:rFonts w:hint="cs"/>
          <w:szCs w:val="24"/>
          <w:rtl/>
        </w:rPr>
        <w:t xml:space="preserve">"), </w:t>
      </w:r>
      <w:r>
        <w:rPr>
          <w:rFonts w:hint="cs"/>
          <w:szCs w:val="24"/>
          <w:rtl/>
        </w:rPr>
        <w:t xml:space="preserve">שנחתם בין המשרד </w:t>
      </w:r>
      <w:r w:rsidRPr="00232F5F">
        <w:rPr>
          <w:rFonts w:hint="cs"/>
          <w:szCs w:val="24"/>
          <w:rtl/>
        </w:rPr>
        <w:t>לבין הספק __________________________ (להלן - "</w:t>
      </w:r>
      <w:r w:rsidRPr="00232F5F">
        <w:rPr>
          <w:rFonts w:hint="cs"/>
          <w:b/>
          <w:bCs/>
          <w:szCs w:val="24"/>
          <w:rtl/>
        </w:rPr>
        <w:t>הספק</w:t>
      </w:r>
      <w:r w:rsidRPr="00232F5F">
        <w:rPr>
          <w:rFonts w:hint="cs"/>
          <w:szCs w:val="24"/>
          <w:rtl/>
        </w:rPr>
        <w:t>").</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במסגרת המכרז יספק הספק שירותים כמפורט בו ובנספחיו.</w:t>
      </w:r>
    </w:p>
    <w:p w:rsidR="00232F5F" w:rsidRPr="00232F5F" w:rsidRDefault="00232F5F" w:rsidP="00232F5F">
      <w:pPr>
        <w:numPr>
          <w:ilvl w:val="0"/>
          <w:numId w:val="63"/>
        </w:numPr>
        <w:spacing w:before="120" w:after="120" w:line="300" w:lineRule="exact"/>
        <w:jc w:val="both"/>
        <w:rPr>
          <w:szCs w:val="24"/>
        </w:rPr>
      </w:pPr>
      <w:r w:rsidRPr="00232F5F">
        <w:rPr>
          <w:rFonts w:hint="cs"/>
          <w:szCs w:val="24"/>
          <w:rtl/>
        </w:rPr>
        <w:t>הספק מתחייב להעסיק בעבודות הקשורות בביצוע מכרז זה ו/או בקשר עמו, אך ורק עובדים שיקבלו אישור ביטחוני מוקדם מטעם המשרד ואשר הוחתמו על הצהרת סודיות מתאימה בהתאם להוראות הביטחוניות של המשרד. עובד אשר המשרד לא אישר את העסקתו לא יועסק במסגרת מכרז זה.</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הטיפול באישור עובדי הספק ובקבלת היתר לעבודתם של עובדים אלו ייעשה באמצעות נציג המשרד, ולצורך כך יגיש הספק לנציג המשרד את רשימת העובדים שבדעתו להעסיק, לא יאוחר מ-7 ימים מיום קבלת הודעת הזכיה. בנוסף, ימלא הספק למועמדיו שאלונים אישיים. אימות הפרטים יתבצע ע"י המשרד. רשימת העובדים תוגש על גבי טפסים שיימסרו לספק ע"י הממונה על הביטחון במשרד ראש הממשלה.</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התנאים הנ"ל תקפים גם לגבי תוספת עובדים, עובדי גיבוי ועובדי קבלני המשנה.</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למשרד הזכות לאשר או לא לאשר כל עובד שבדעת הספק להעסיקו בעבודה הנ"ל ללא הנמקה.</w:t>
      </w:r>
      <w:r>
        <w:rPr>
          <w:rFonts w:hint="cs"/>
          <w:szCs w:val="24"/>
          <w:rtl/>
        </w:rPr>
        <w:t xml:space="preserve"> </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העובדים אשר אושרו על-ידי המשרד כאמור, יצוידו במידת הצורך ברישיונות כניסה לאחר שחתמו על הצהרת סודיות מתאימה.</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המשרד רשאי לדרוש סילוקו של כל עובד המועסק ע"י הספק במסגרת מכרז זה ללא מתן נימוקים ולפי שיקול דעתו המוחלט. הספק מתחייב לסלק אדם כזה עם קבלת הדרישה מאת המשרד ללא ערעור.</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הספק מתחייב לשמור על היבטי "צנעת הפרט" הקשורים למשרד ולעובדיו. הספק ועובדיו יתחייבו לעמוד בכל דרישות הקב"ט וזאת טרם תחילת העבודה.</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הקב"ט יהיה רשאי לדרוש מעובדי הספק לעמוד בכל בדיקה ביטחונית ובכל רמה שתידרש, לרבות ולפי הצורך גם בבדיקת פוליגרף.</w:t>
      </w:r>
    </w:p>
    <w:p w:rsidR="00232F5F" w:rsidRPr="00232F5F" w:rsidRDefault="00232F5F" w:rsidP="00232F5F">
      <w:pPr>
        <w:numPr>
          <w:ilvl w:val="0"/>
          <w:numId w:val="63"/>
        </w:numPr>
        <w:spacing w:before="120" w:after="120" w:line="300" w:lineRule="exact"/>
        <w:jc w:val="both"/>
        <w:rPr>
          <w:szCs w:val="24"/>
        </w:rPr>
      </w:pPr>
      <w:r w:rsidRPr="00232F5F">
        <w:rPr>
          <w:rFonts w:hint="cs"/>
          <w:szCs w:val="24"/>
          <w:rtl/>
        </w:rPr>
        <w:t>מודגש בזה, כי שהיית הספק ועובדיו מותרת אך ורק בשטחי הבניינים ו\או החצרות שבו מתבצעת העבודה באותה עת, ואסורה ביתר חלקי הבניין.</w:t>
      </w:r>
    </w:p>
    <w:p w:rsidR="00232F5F" w:rsidRPr="00232F5F" w:rsidRDefault="00232F5F" w:rsidP="00232F5F">
      <w:pPr>
        <w:numPr>
          <w:ilvl w:val="0"/>
          <w:numId w:val="63"/>
        </w:numPr>
        <w:spacing w:before="120" w:after="120" w:line="300" w:lineRule="exact"/>
        <w:jc w:val="both"/>
        <w:rPr>
          <w:szCs w:val="24"/>
          <w:u w:val="single"/>
          <w:rtl/>
        </w:rPr>
      </w:pPr>
      <w:r w:rsidRPr="00232F5F">
        <w:rPr>
          <w:rFonts w:hint="cs"/>
          <w:szCs w:val="24"/>
          <w:u w:val="single"/>
          <w:rtl/>
        </w:rPr>
        <w:t>אבטחת מסמכים ומידע</w:t>
      </w:r>
    </w:p>
    <w:p w:rsidR="00232F5F" w:rsidRPr="00232F5F" w:rsidRDefault="00232F5F" w:rsidP="00232F5F">
      <w:pPr>
        <w:spacing w:before="120" w:after="120" w:line="300" w:lineRule="exact"/>
        <w:ind w:left="720"/>
        <w:jc w:val="both"/>
        <w:rPr>
          <w:szCs w:val="24"/>
          <w:rtl/>
        </w:rPr>
      </w:pPr>
      <w:r w:rsidRPr="00232F5F">
        <w:rPr>
          <w:rFonts w:hint="cs"/>
          <w:szCs w:val="24"/>
          <w:rtl/>
        </w:rPr>
        <w:t>הספק מתחייב כי בתום השימוש היומי במסמכים, במפרטים, בתכניות וברשומות אחרות הקשורים בביצוע העבודה, יאוחסנו הנ"ל בארונות נעולים שיאושרו ע"י קב"ט משרד ראש הממשלה.</w:t>
      </w:r>
    </w:p>
    <w:p w:rsidR="00232F5F" w:rsidRPr="00232F5F" w:rsidRDefault="00232F5F" w:rsidP="00232F5F">
      <w:pPr>
        <w:spacing w:before="120" w:after="120" w:line="300" w:lineRule="exact"/>
        <w:ind w:left="720"/>
        <w:jc w:val="both"/>
        <w:rPr>
          <w:szCs w:val="24"/>
          <w:rtl/>
        </w:rPr>
      </w:pPr>
      <w:r w:rsidRPr="00232F5F">
        <w:rPr>
          <w:rFonts w:hint="cs"/>
          <w:szCs w:val="24"/>
          <w:rtl/>
        </w:rPr>
        <w:t>הספק מתחייב להחזיר למזמין את כל המסמכים, המפרטים, התכניות והרשומות האחרות הקשורים בביצוע העבודה - מיד עם השלמת העבודה או בכל עת שיידרש לכך ע"י המשרד או מי מטעמו.</w:t>
      </w:r>
    </w:p>
    <w:p w:rsidR="00232F5F" w:rsidRPr="00232F5F" w:rsidRDefault="00232F5F" w:rsidP="00232F5F">
      <w:pPr>
        <w:numPr>
          <w:ilvl w:val="0"/>
          <w:numId w:val="63"/>
        </w:numPr>
        <w:spacing w:before="120" w:after="120" w:line="300" w:lineRule="exact"/>
        <w:jc w:val="both"/>
        <w:rPr>
          <w:szCs w:val="24"/>
          <w:u w:val="single"/>
          <w:rtl/>
        </w:rPr>
      </w:pPr>
      <w:r w:rsidRPr="00232F5F">
        <w:rPr>
          <w:rFonts w:hint="cs"/>
          <w:szCs w:val="24"/>
          <w:u w:val="single"/>
          <w:rtl/>
        </w:rPr>
        <w:t>ציות להוראות בטחון</w:t>
      </w:r>
    </w:p>
    <w:p w:rsidR="00232F5F" w:rsidRPr="00232F5F" w:rsidRDefault="00232F5F" w:rsidP="00232F5F">
      <w:pPr>
        <w:spacing w:before="120" w:after="120" w:line="300" w:lineRule="exact"/>
        <w:ind w:left="720"/>
        <w:jc w:val="both"/>
        <w:rPr>
          <w:szCs w:val="24"/>
          <w:rtl/>
        </w:rPr>
      </w:pPr>
      <w:r w:rsidRPr="00232F5F">
        <w:rPr>
          <w:rFonts w:hint="cs"/>
          <w:szCs w:val="24"/>
          <w:rtl/>
        </w:rPr>
        <w:t>הספק ועובדיו יהיו כפופים לתנאי הביטחון שיפורסמו על-ידי הממונה על הביטחון במשרד ראש הממשלה.</w:t>
      </w:r>
    </w:p>
    <w:p w:rsidR="00232F5F" w:rsidRPr="00232F5F" w:rsidRDefault="00232F5F" w:rsidP="00232F5F">
      <w:pPr>
        <w:numPr>
          <w:ilvl w:val="0"/>
          <w:numId w:val="63"/>
        </w:numPr>
        <w:spacing w:before="120" w:after="120" w:line="300" w:lineRule="exact"/>
        <w:jc w:val="both"/>
        <w:rPr>
          <w:szCs w:val="24"/>
          <w:rtl/>
        </w:rPr>
      </w:pPr>
      <w:r w:rsidRPr="00232F5F">
        <w:rPr>
          <w:rFonts w:hint="cs"/>
          <w:szCs w:val="24"/>
          <w:rtl/>
        </w:rPr>
        <w:t>הספק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הספק שידוע לו, כי אם לא ימלא אחר התחייבויותיו ו/או הוראה מהוראות החוק האמור, יהיה צפוי לעונשים הקבועים בדין.</w:t>
      </w:r>
    </w:p>
    <w:p w:rsidR="00232F5F" w:rsidRPr="00232F5F" w:rsidRDefault="00232F5F" w:rsidP="00232F5F">
      <w:pPr>
        <w:keepNext/>
        <w:spacing w:before="120" w:after="120" w:line="300" w:lineRule="exact"/>
        <w:ind w:left="720"/>
        <w:jc w:val="both"/>
        <w:rPr>
          <w:szCs w:val="24"/>
          <w:rtl/>
        </w:rPr>
      </w:pPr>
      <w:r w:rsidRPr="00232F5F">
        <w:rPr>
          <w:rFonts w:hint="cs"/>
          <w:szCs w:val="24"/>
          <w:rtl/>
        </w:rPr>
        <w:t>תשומת לב הספק מופנית לסעיפים 91 ו-118 לחוק העונשין, התשל"ז-1977, שזו לשונם:</w:t>
      </w:r>
    </w:p>
    <w:p w:rsidR="00232F5F" w:rsidRPr="00232F5F" w:rsidRDefault="00232F5F" w:rsidP="00232F5F">
      <w:pPr>
        <w:keepNext/>
        <w:spacing w:before="120" w:after="120" w:line="300" w:lineRule="exact"/>
        <w:ind w:leftChars="720" w:left="1728" w:right="1134"/>
        <w:jc w:val="both"/>
        <w:rPr>
          <w:b/>
          <w:bCs/>
          <w:i/>
          <w:iCs/>
          <w:szCs w:val="24"/>
          <w:u w:val="single"/>
          <w:rtl/>
        </w:rPr>
      </w:pPr>
      <w:r w:rsidRPr="00232F5F">
        <w:rPr>
          <w:rFonts w:hint="cs"/>
          <w:b/>
          <w:bCs/>
          <w:i/>
          <w:iCs/>
          <w:szCs w:val="24"/>
          <w:u w:val="single"/>
          <w:rtl/>
        </w:rPr>
        <w:t>"91. הגדרות ופירוש</w:t>
      </w:r>
    </w:p>
    <w:p w:rsidR="00232F5F" w:rsidRPr="00232F5F" w:rsidRDefault="00232F5F" w:rsidP="00232F5F">
      <w:pPr>
        <w:keepNext/>
        <w:spacing w:before="120" w:after="120" w:line="300" w:lineRule="exact"/>
        <w:ind w:leftChars="720" w:left="1728" w:right="1134"/>
        <w:jc w:val="both"/>
        <w:rPr>
          <w:i/>
          <w:iCs/>
          <w:szCs w:val="24"/>
          <w:rtl/>
        </w:rPr>
      </w:pPr>
      <w:r w:rsidRPr="00232F5F">
        <w:rPr>
          <w:rFonts w:hint="cs"/>
          <w:i/>
          <w:iCs/>
          <w:szCs w:val="24"/>
          <w:rtl/>
        </w:rPr>
        <w:t xml:space="preserve">"ידיעה" - לרבות ידיעה שאינה נכונה, וכל תיאור, תכנית, סיסמה, סמל, נוסחה, חפץ או חלק מהם המכילים ידיעה או העשויים לשמש מקור לידיעה; </w:t>
      </w:r>
    </w:p>
    <w:p w:rsidR="00232F5F" w:rsidRPr="00232F5F" w:rsidRDefault="00232F5F" w:rsidP="00232F5F">
      <w:pPr>
        <w:spacing w:before="120" w:after="120" w:line="300" w:lineRule="exact"/>
        <w:ind w:leftChars="720" w:left="1728" w:right="1134"/>
        <w:jc w:val="both"/>
        <w:rPr>
          <w:i/>
          <w:iCs/>
          <w:szCs w:val="24"/>
          <w:rtl/>
        </w:rPr>
      </w:pPr>
      <w:r w:rsidRPr="00232F5F">
        <w:rPr>
          <w:rFonts w:hint="cs"/>
          <w:i/>
          <w:iCs/>
          <w:szCs w:val="24"/>
          <w:rtl/>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232F5F" w:rsidRPr="00232F5F" w:rsidRDefault="00232F5F" w:rsidP="00232F5F">
      <w:pPr>
        <w:tabs>
          <w:tab w:val="left" w:pos="1200"/>
        </w:tabs>
        <w:spacing w:before="120" w:after="120" w:line="300" w:lineRule="exact"/>
        <w:ind w:leftChars="720" w:left="1728" w:right="1134"/>
        <w:jc w:val="both"/>
        <w:rPr>
          <w:b/>
          <w:bCs/>
          <w:i/>
          <w:iCs/>
          <w:szCs w:val="24"/>
          <w:u w:val="single"/>
          <w:rtl/>
        </w:rPr>
      </w:pPr>
      <w:r w:rsidRPr="00232F5F">
        <w:rPr>
          <w:rFonts w:hint="cs"/>
          <w:b/>
          <w:bCs/>
          <w:i/>
          <w:iCs/>
          <w:szCs w:val="24"/>
          <w:u w:val="single"/>
          <w:rtl/>
        </w:rPr>
        <w:t>"118. גילוי בהפרת חוזה</w:t>
      </w:r>
    </w:p>
    <w:p w:rsidR="00232F5F" w:rsidRPr="00232F5F" w:rsidRDefault="00232F5F" w:rsidP="00232F5F">
      <w:pPr>
        <w:tabs>
          <w:tab w:val="left" w:pos="1200"/>
        </w:tabs>
        <w:spacing w:before="120" w:after="120" w:line="300" w:lineRule="exact"/>
        <w:ind w:leftChars="720" w:left="1728" w:right="1134"/>
        <w:jc w:val="both"/>
        <w:rPr>
          <w:i/>
          <w:iCs/>
          <w:szCs w:val="24"/>
        </w:rPr>
      </w:pPr>
      <w:r w:rsidRPr="00232F5F">
        <w:rPr>
          <w:rFonts w:hint="cs"/>
          <w:i/>
          <w:iCs/>
          <w:szCs w:val="24"/>
          <w:rtl/>
        </w:rPr>
        <w:t xml:space="preserve">(א) היה אדם בעל חוזה עם המדינה או עם גוף מבוקר כמשמעותו בחוק מבקר המדינה [נוסח משולב], תשי"ח-1958,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232F5F" w:rsidRPr="00232F5F" w:rsidRDefault="00232F5F" w:rsidP="00232F5F">
      <w:pPr>
        <w:tabs>
          <w:tab w:val="left" w:pos="1200"/>
        </w:tabs>
        <w:spacing w:before="120" w:after="120" w:line="300" w:lineRule="exact"/>
        <w:ind w:leftChars="720" w:left="1728" w:right="1134"/>
        <w:jc w:val="both"/>
        <w:rPr>
          <w:i/>
          <w:iCs/>
          <w:szCs w:val="24"/>
        </w:rPr>
      </w:pPr>
      <w:r w:rsidRPr="00232F5F">
        <w:rPr>
          <w:rFonts w:hint="cs"/>
          <w:i/>
          <w:iCs/>
          <w:szCs w:val="24"/>
          <w:rtl/>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rsidR="00232F5F" w:rsidRPr="00232F5F" w:rsidRDefault="00232F5F" w:rsidP="00232F5F">
      <w:pPr>
        <w:tabs>
          <w:tab w:val="left" w:pos="1200"/>
        </w:tabs>
        <w:spacing w:before="120" w:after="120" w:line="300" w:lineRule="exact"/>
        <w:ind w:right="600"/>
        <w:jc w:val="both"/>
        <w:rPr>
          <w:i/>
          <w:iCs/>
          <w:szCs w:val="24"/>
          <w:rtl/>
        </w:rPr>
      </w:pPr>
    </w:p>
    <w:p w:rsidR="00232F5F" w:rsidRPr="00232F5F" w:rsidRDefault="00232F5F" w:rsidP="00232F5F">
      <w:pPr>
        <w:tabs>
          <w:tab w:val="left" w:pos="1200"/>
        </w:tabs>
        <w:spacing w:before="120" w:after="120" w:line="300" w:lineRule="exact"/>
        <w:ind w:right="600"/>
        <w:jc w:val="center"/>
        <w:rPr>
          <w:b/>
          <w:bCs/>
          <w:szCs w:val="24"/>
          <w:u w:val="single"/>
          <w:rtl/>
        </w:rPr>
      </w:pPr>
      <w:r w:rsidRPr="00232F5F">
        <w:rPr>
          <w:rFonts w:hint="cs"/>
          <w:b/>
          <w:bCs/>
          <w:szCs w:val="24"/>
          <w:u w:val="single"/>
          <w:rtl/>
        </w:rPr>
        <w:t>הצהרה</w:t>
      </w:r>
    </w:p>
    <w:p w:rsidR="00232F5F" w:rsidRPr="00232F5F" w:rsidRDefault="00232F5F" w:rsidP="00232F5F">
      <w:pPr>
        <w:snapToGrid w:val="0"/>
        <w:spacing w:before="120" w:line="300" w:lineRule="exact"/>
        <w:jc w:val="both"/>
        <w:rPr>
          <w:sz w:val="22"/>
          <w:szCs w:val="24"/>
          <w:rtl/>
        </w:rPr>
      </w:pPr>
      <w:r w:rsidRPr="00232F5F">
        <w:rPr>
          <w:rFonts w:hint="cs"/>
          <w:sz w:val="22"/>
          <w:szCs w:val="24"/>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ו/או לעובדי ו/או למי מטעמי תוך כדי ביצוע התחייבויותי</w:t>
      </w:r>
      <w:r w:rsidRPr="00232F5F">
        <w:rPr>
          <w:rFonts w:hint="eastAsia"/>
          <w:sz w:val="22"/>
          <w:szCs w:val="24"/>
          <w:rtl/>
        </w:rPr>
        <w:t>י</w:t>
      </w:r>
      <w:r w:rsidRPr="00232F5F">
        <w:rPr>
          <w:rFonts w:hint="cs"/>
          <w:sz w:val="22"/>
          <w:szCs w:val="24"/>
          <w:rtl/>
        </w:rPr>
        <w:t xml:space="preserve"> לפי חוזה זה ו/או בקשר עמו הן סודיות ואני מתחייב לשמור על כל ידיעה כאמור בסוד ולהביא הוראות אלו לידיעת עובדי המועסקים על ידי בין במישרין ובין בעקיפין לשם ביצוע חוזה ו/או בקשר עמו.</w:t>
      </w:r>
    </w:p>
    <w:p w:rsidR="00232F5F" w:rsidRPr="00232F5F" w:rsidRDefault="00232F5F" w:rsidP="00232F5F">
      <w:pPr>
        <w:tabs>
          <w:tab w:val="left" w:pos="1200"/>
        </w:tabs>
        <w:spacing w:before="120" w:after="120" w:line="300" w:lineRule="exact"/>
        <w:ind w:right="600"/>
        <w:jc w:val="both"/>
        <w:rPr>
          <w:szCs w:val="24"/>
          <w:rtl/>
        </w:rPr>
      </w:pPr>
    </w:p>
    <w:p w:rsidR="00232F5F" w:rsidRPr="00232F5F" w:rsidRDefault="00232F5F" w:rsidP="00232F5F">
      <w:pPr>
        <w:tabs>
          <w:tab w:val="left" w:pos="4680"/>
        </w:tabs>
        <w:spacing w:before="120" w:after="120" w:line="300" w:lineRule="exact"/>
        <w:jc w:val="both"/>
        <w:rPr>
          <w:szCs w:val="24"/>
          <w:rtl/>
        </w:rPr>
      </w:pPr>
      <w:r w:rsidRPr="00232F5F">
        <w:rPr>
          <w:rFonts w:hint="cs"/>
          <w:bCs/>
          <w:szCs w:val="24"/>
          <w:rtl/>
        </w:rPr>
        <w:t>תאריך:______________         חתימת הספק: _________________</w:t>
      </w:r>
    </w:p>
    <w:p w:rsidR="00232F5F" w:rsidRPr="004E2D49" w:rsidRDefault="00232F5F" w:rsidP="009E5FE7">
      <w:pPr>
        <w:spacing w:after="120" w:line="360" w:lineRule="auto"/>
        <w:jc w:val="center"/>
        <w:rPr>
          <w:b/>
          <w:bCs/>
          <w:sz w:val="28"/>
          <w:szCs w:val="30"/>
          <w:u w:val="single"/>
          <w:rtl/>
        </w:rPr>
      </w:pPr>
    </w:p>
    <w:p w:rsidR="004E2D49" w:rsidRPr="004E2D49" w:rsidRDefault="004E2D49" w:rsidP="004E2D49">
      <w:pPr>
        <w:bidi w:val="0"/>
        <w:spacing w:after="160" w:line="259" w:lineRule="auto"/>
        <w:ind w:left="360"/>
        <w:rPr>
          <w:b/>
          <w:bCs/>
          <w:sz w:val="28"/>
          <w:szCs w:val="30"/>
        </w:rPr>
      </w:pPr>
      <w:r w:rsidRPr="004E2D49">
        <w:rPr>
          <w:b/>
          <w:bCs/>
          <w:sz w:val="28"/>
          <w:szCs w:val="30"/>
          <w:rtl/>
        </w:rPr>
        <w:br w:type="page"/>
      </w:r>
    </w:p>
    <w:p w:rsidR="004E2D49" w:rsidRPr="004E2D49" w:rsidRDefault="004E2D49" w:rsidP="004E2D49">
      <w:pPr>
        <w:spacing w:after="120" w:line="360" w:lineRule="auto"/>
        <w:ind w:left="360"/>
        <w:jc w:val="center"/>
        <w:rPr>
          <w:b/>
          <w:bCs/>
          <w:sz w:val="28"/>
          <w:szCs w:val="30"/>
          <w:u w:val="single"/>
        </w:rPr>
      </w:pPr>
    </w:p>
    <w:p w:rsidR="004E2D49" w:rsidRPr="004E2D49" w:rsidRDefault="004E2D49" w:rsidP="00920EA5">
      <w:pPr>
        <w:spacing w:after="120" w:line="360" w:lineRule="auto"/>
        <w:ind w:left="360"/>
        <w:jc w:val="center"/>
        <w:rPr>
          <w:b/>
          <w:bCs/>
          <w:sz w:val="28"/>
          <w:szCs w:val="30"/>
          <w:u w:val="single"/>
          <w:rtl/>
        </w:rPr>
      </w:pPr>
      <w:r w:rsidRPr="004E2D49">
        <w:rPr>
          <w:rFonts w:hint="cs"/>
          <w:b/>
          <w:bCs/>
          <w:sz w:val="28"/>
          <w:szCs w:val="30"/>
          <w:u w:val="single"/>
          <w:rtl/>
        </w:rPr>
        <w:t xml:space="preserve">נספח </w:t>
      </w:r>
      <w:r w:rsidR="006071B0">
        <w:fldChar w:fldCharType="begin"/>
      </w:r>
      <w:r w:rsidR="006071B0">
        <w:rPr>
          <w:b/>
          <w:bCs/>
          <w:sz w:val="28"/>
          <w:szCs w:val="30"/>
          <w:u w:val="single"/>
          <w:rtl/>
        </w:rPr>
        <w:instrText xml:space="preserve"> </w:instrText>
      </w:r>
      <w:r w:rsidR="006071B0">
        <w:rPr>
          <w:rFonts w:hint="cs"/>
          <w:b/>
          <w:bCs/>
          <w:sz w:val="28"/>
          <w:szCs w:val="30"/>
          <w:u w:val="single"/>
        </w:rPr>
        <w:instrText>REF</w:instrText>
      </w:r>
      <w:r w:rsidR="006071B0">
        <w:rPr>
          <w:rFonts w:hint="cs"/>
          <w:b/>
          <w:bCs/>
          <w:sz w:val="28"/>
          <w:szCs w:val="30"/>
          <w:u w:val="single"/>
          <w:rtl/>
        </w:rPr>
        <w:instrText xml:space="preserve"> _</w:instrText>
      </w:r>
      <w:r w:rsidR="006071B0">
        <w:rPr>
          <w:rFonts w:hint="cs"/>
          <w:b/>
          <w:bCs/>
          <w:sz w:val="28"/>
          <w:szCs w:val="30"/>
          <w:u w:val="single"/>
        </w:rPr>
        <w:instrText>Ref448333544 \r \h</w:instrText>
      </w:r>
      <w:r w:rsidR="006071B0">
        <w:rPr>
          <w:b/>
          <w:bCs/>
          <w:sz w:val="28"/>
          <w:szCs w:val="30"/>
          <w:u w:val="single"/>
          <w:rtl/>
        </w:rPr>
        <w:instrText xml:space="preserve"> </w:instrText>
      </w:r>
      <w:r w:rsidR="006071B0">
        <w:fldChar w:fldCharType="separate"/>
      </w:r>
      <w:r w:rsidR="006071B0">
        <w:rPr>
          <w:b/>
          <w:bCs/>
          <w:sz w:val="28"/>
          <w:szCs w:val="30"/>
          <w:u w:val="single"/>
          <w:cs/>
        </w:rPr>
        <w:t>‎</w:t>
      </w:r>
      <w:r w:rsidR="006071B0">
        <w:rPr>
          <w:rFonts w:hint="cs"/>
          <w:b/>
          <w:bCs/>
          <w:sz w:val="28"/>
          <w:szCs w:val="30"/>
          <w:u w:val="single"/>
          <w:rtl/>
        </w:rPr>
        <w:t>ו</w:t>
      </w:r>
      <w:r w:rsidR="006071B0">
        <w:fldChar w:fldCharType="end"/>
      </w:r>
      <w:r w:rsidR="006071B0" w:rsidRPr="004E2D49">
        <w:rPr>
          <w:rFonts w:hint="cs"/>
          <w:b/>
          <w:bCs/>
          <w:sz w:val="28"/>
          <w:szCs w:val="30"/>
          <w:u w:val="single"/>
          <w:rtl/>
        </w:rPr>
        <w:t>'</w:t>
      </w:r>
    </w:p>
    <w:p w:rsidR="004E2D49" w:rsidRPr="004E2D49" w:rsidRDefault="004E2D49" w:rsidP="004E2D49">
      <w:pPr>
        <w:bidi w:val="0"/>
        <w:jc w:val="center"/>
        <w:rPr>
          <w:b/>
          <w:bCs/>
          <w:szCs w:val="24"/>
        </w:rPr>
      </w:pPr>
      <w:r w:rsidRPr="004E2D49">
        <w:rPr>
          <w:rFonts w:hint="cs"/>
          <w:b/>
          <w:bCs/>
          <w:sz w:val="28"/>
          <w:szCs w:val="30"/>
          <w:u w:val="single"/>
          <w:rtl/>
        </w:rPr>
        <w:t>הוראת תכ"ם מס' 13.9.2 בדבר התקשרות עם נותני שירותים חיצוניים</w:t>
      </w:r>
    </w:p>
    <w:p w:rsidR="00DA65E2" w:rsidRDefault="00DA65E2" w:rsidP="002C2210">
      <w:pPr>
        <w:pStyle w:val="ab"/>
        <w:tabs>
          <w:tab w:val="left" w:pos="720"/>
        </w:tabs>
        <w:spacing w:line="360" w:lineRule="auto"/>
        <w:jc w:val="both"/>
        <w:rPr>
          <w:b/>
          <w:bCs/>
          <w:szCs w:val="24"/>
          <w:u w:val="single"/>
          <w:rtl/>
        </w:rPr>
      </w:pPr>
    </w:p>
    <w:p w:rsidR="006071B0" w:rsidRDefault="006071B0" w:rsidP="00920EA5">
      <w:pPr>
        <w:pStyle w:val="ab"/>
        <w:tabs>
          <w:tab w:val="left" w:pos="720"/>
        </w:tabs>
        <w:spacing w:line="360" w:lineRule="auto"/>
        <w:jc w:val="both"/>
        <w:rPr>
          <w:b/>
          <w:bCs/>
          <w:szCs w:val="24"/>
          <w:u w:val="single"/>
          <w:rtl/>
        </w:rPr>
      </w:pPr>
      <w:r w:rsidRPr="00FF29C0">
        <w:rPr>
          <w:b/>
          <w:bCs/>
          <w:szCs w:val="24"/>
          <w:rtl/>
        </w:rPr>
        <w:tab/>
      </w:r>
      <w:r>
        <w:rPr>
          <w:rFonts w:hint="cs"/>
          <w:b/>
          <w:bCs/>
          <w:szCs w:val="24"/>
          <w:u w:val="single"/>
          <w:rtl/>
        </w:rPr>
        <w:t xml:space="preserve">מצ"ב קישור (לינק)לאתר של הוראות התכ"ם:  </w:t>
      </w:r>
      <w:hyperlink r:id="rId12" w:history="1">
        <w:r w:rsidRPr="00EF33CB">
          <w:rPr>
            <w:rStyle w:val="Hyperlink"/>
            <w:b/>
            <w:bCs/>
            <w:szCs w:val="24"/>
          </w:rPr>
          <w:t>http://takam.mof.gov.il/doc/hashkal/horaot.nsf</w:t>
        </w:r>
      </w:hyperlink>
    </w:p>
    <w:p w:rsidR="006071B0" w:rsidRDefault="006071B0" w:rsidP="00FF29C0">
      <w:pPr>
        <w:pStyle w:val="ab"/>
        <w:tabs>
          <w:tab w:val="left" w:pos="720"/>
        </w:tabs>
        <w:spacing w:line="360" w:lineRule="auto"/>
        <w:jc w:val="both"/>
        <w:rPr>
          <w:b/>
          <w:bCs/>
          <w:szCs w:val="24"/>
          <w:u w:val="single"/>
          <w:rtl/>
        </w:rPr>
      </w:pPr>
    </w:p>
    <w:p w:rsidR="004E2D49" w:rsidRPr="004E2D49" w:rsidRDefault="004E2D49">
      <w:pPr>
        <w:bidi w:val="0"/>
        <w:rPr>
          <w:b/>
          <w:bCs/>
          <w:snapToGrid w:val="0"/>
          <w:sz w:val="96"/>
          <w:szCs w:val="96"/>
        </w:rPr>
      </w:pPr>
      <w:bookmarkStart w:id="570" w:name="_נספח_א_–_[טבלת_שינויים_שבוצעו_בהורא"/>
      <w:bookmarkEnd w:id="570"/>
      <w:r w:rsidRPr="004E2D49">
        <w:rPr>
          <w:b/>
          <w:bCs/>
          <w:snapToGrid w:val="0"/>
          <w:sz w:val="96"/>
          <w:szCs w:val="96"/>
          <w:rtl/>
        </w:rPr>
        <w:br w:type="page"/>
      </w:r>
    </w:p>
    <w:p w:rsidR="00DA65E2" w:rsidRPr="00DB722C" w:rsidRDefault="00DA65E2" w:rsidP="00B14965">
      <w:pPr>
        <w:pStyle w:val="12"/>
        <w:rPr>
          <w:sz w:val="96"/>
          <w:szCs w:val="96"/>
          <w:u w:val="single"/>
          <w:rtl/>
        </w:rPr>
      </w:pPr>
      <w:r w:rsidRPr="00DB722C">
        <w:rPr>
          <w:sz w:val="96"/>
          <w:szCs w:val="96"/>
          <w:u w:val="single"/>
          <w:rtl/>
        </w:rPr>
        <w:t xml:space="preserve">פרק </w:t>
      </w:r>
      <w:r>
        <w:rPr>
          <w:rFonts w:hint="cs"/>
          <w:sz w:val="96"/>
          <w:szCs w:val="96"/>
          <w:u w:val="single"/>
          <w:rtl/>
        </w:rPr>
        <w:t>5</w:t>
      </w:r>
    </w:p>
    <w:p w:rsidR="00DA65E2" w:rsidRPr="00A06AA4" w:rsidRDefault="00DA65E2" w:rsidP="00B14965">
      <w:pPr>
        <w:pStyle w:val="12"/>
        <w:jc w:val="both"/>
        <w:rPr>
          <w:sz w:val="168"/>
          <w:szCs w:val="168"/>
          <w:rtl/>
        </w:rPr>
      </w:pPr>
    </w:p>
    <w:p w:rsidR="00DA65E2" w:rsidRPr="00A06AA4" w:rsidRDefault="00DA65E2" w:rsidP="00B14965">
      <w:pPr>
        <w:spacing w:before="240"/>
        <w:jc w:val="center"/>
        <w:rPr>
          <w:b/>
          <w:bCs/>
          <w:sz w:val="146"/>
          <w:szCs w:val="146"/>
          <w:rtl/>
        </w:rPr>
      </w:pPr>
      <w:r>
        <w:rPr>
          <w:rFonts w:hint="cs"/>
          <w:sz w:val="120"/>
          <w:szCs w:val="120"/>
          <w:rtl/>
        </w:rPr>
        <w:t>ההצעה הכספית</w:t>
      </w: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Pr="00C77D6B" w:rsidRDefault="00DA65E2">
      <w:pPr>
        <w:bidi w:val="0"/>
        <w:rPr>
          <w:b/>
          <w:bCs/>
          <w:szCs w:val="24"/>
        </w:rPr>
      </w:pPr>
      <w:r w:rsidRPr="00C77D6B">
        <w:rPr>
          <w:b/>
          <w:bCs/>
          <w:szCs w:val="24"/>
          <w:rtl/>
        </w:rPr>
        <w:br w:type="page"/>
      </w:r>
    </w:p>
    <w:p w:rsidR="00DA65E2" w:rsidRDefault="00DA65E2" w:rsidP="002557C8">
      <w:pPr>
        <w:spacing w:after="120" w:line="360" w:lineRule="auto"/>
        <w:ind w:hanging="51"/>
        <w:jc w:val="both"/>
        <w:rPr>
          <w:b/>
          <w:bCs/>
          <w:szCs w:val="24"/>
          <w:u w:val="single"/>
          <w:rtl/>
        </w:rPr>
      </w:pPr>
      <w:r>
        <w:rPr>
          <w:rFonts w:hint="cs"/>
          <w:b/>
          <w:bCs/>
          <w:szCs w:val="24"/>
          <w:u w:val="single"/>
          <w:rtl/>
        </w:rPr>
        <w:t xml:space="preserve">הצעת </w:t>
      </w:r>
      <w:r w:rsidR="009D7D30">
        <w:rPr>
          <w:rFonts w:hint="cs"/>
          <w:b/>
          <w:bCs/>
          <w:szCs w:val="24"/>
          <w:u w:val="single"/>
          <w:rtl/>
        </w:rPr>
        <w:t>ה</w:t>
      </w:r>
      <w:r>
        <w:rPr>
          <w:rFonts w:hint="cs"/>
          <w:b/>
          <w:bCs/>
          <w:szCs w:val="24"/>
          <w:u w:val="single"/>
          <w:rtl/>
        </w:rPr>
        <w:t>מחיר</w:t>
      </w:r>
      <w:r w:rsidRPr="00B01B36">
        <w:rPr>
          <w:rFonts w:hint="cs"/>
          <w:b/>
          <w:bCs/>
          <w:szCs w:val="24"/>
          <w:u w:val="single"/>
          <w:rtl/>
        </w:rPr>
        <w:t>:</w:t>
      </w:r>
    </w:p>
    <w:p w:rsidR="00B12F2C" w:rsidRDefault="00B12F2C" w:rsidP="00447F77">
      <w:pPr>
        <w:pStyle w:val="110"/>
        <w:numPr>
          <w:ilvl w:val="0"/>
          <w:numId w:val="4"/>
        </w:numPr>
        <w:snapToGrid w:val="0"/>
        <w:spacing w:after="120" w:line="360" w:lineRule="auto"/>
        <w:ind w:right="0"/>
        <w:jc w:val="both"/>
        <w:rPr>
          <w:b/>
          <w:bCs/>
          <w:u w:val="single"/>
        </w:rPr>
      </w:pPr>
      <w:bookmarkStart w:id="571" w:name="_Ref448753765"/>
      <w:r>
        <w:rPr>
          <w:rFonts w:hint="cs"/>
          <w:u w:val="single"/>
          <w:rtl/>
        </w:rPr>
        <w:t xml:space="preserve">עלות </w:t>
      </w:r>
      <w:r w:rsidR="004056C9">
        <w:rPr>
          <w:rFonts w:hint="cs"/>
          <w:u w:val="single"/>
          <w:rtl/>
        </w:rPr>
        <w:t>הפרויקט</w:t>
      </w:r>
      <w:r w:rsidR="002557C8" w:rsidRPr="002557C8">
        <w:rPr>
          <w:rFonts w:hint="cs"/>
          <w:u w:val="single"/>
          <w:rtl/>
        </w:rPr>
        <w:t xml:space="preserve"> (סה"כ </w:t>
      </w:r>
      <w:r w:rsidR="004056C9">
        <w:rPr>
          <w:rFonts w:hint="cs"/>
          <w:u w:val="single"/>
          <w:rtl/>
        </w:rPr>
        <w:t>5</w:t>
      </w:r>
      <w:r w:rsidR="00447F77">
        <w:rPr>
          <w:rFonts w:hint="cs"/>
          <w:u w:val="single"/>
          <w:rtl/>
        </w:rPr>
        <w:t>5</w:t>
      </w:r>
      <w:r w:rsidR="002557C8" w:rsidRPr="002557C8">
        <w:rPr>
          <w:rFonts w:hint="cs"/>
          <w:u w:val="single"/>
          <w:rtl/>
        </w:rPr>
        <w:t>%)</w:t>
      </w:r>
      <w:bookmarkEnd w:id="571"/>
    </w:p>
    <w:p w:rsidR="008D1178" w:rsidRPr="008D1178" w:rsidRDefault="008D1178" w:rsidP="008D1178">
      <w:pPr>
        <w:pStyle w:val="110"/>
        <w:snapToGrid w:val="0"/>
        <w:spacing w:after="120" w:line="360" w:lineRule="auto"/>
        <w:ind w:left="397" w:right="397" w:firstLine="0"/>
        <w:jc w:val="both"/>
        <w:rPr>
          <w:b/>
          <w:bCs/>
          <w:rtl/>
        </w:rPr>
      </w:pPr>
      <w:r w:rsidRPr="008D1178">
        <w:rPr>
          <w:rFonts w:hint="cs"/>
          <w:b/>
          <w:bCs/>
          <w:rtl/>
        </w:rPr>
        <w:t>תשולם למציע הזוכה במהלך תקופת ההקמה</w:t>
      </w:r>
      <w:r>
        <w:rPr>
          <w:rFonts w:hint="cs"/>
          <w:b/>
          <w:bCs/>
          <w:rtl/>
        </w:rPr>
        <w:t xml:space="preserve"> ותקופת ההטמעה</w:t>
      </w:r>
      <w:r w:rsidRPr="008D1178">
        <w:rPr>
          <w:rFonts w:hint="cs"/>
          <w:b/>
          <w:bCs/>
          <w:rtl/>
        </w:rPr>
        <w:t>, בהתאם לאבני הדרך שבחוזה</w:t>
      </w:r>
      <w:r w:rsidR="008836EB">
        <w:rPr>
          <w:rFonts w:hint="cs"/>
          <w:b/>
          <w:bCs/>
          <w:rtl/>
        </w:rPr>
        <w:t>, אשר ייחושבו כאחוז מסך עלות הפרויקט</w:t>
      </w:r>
      <w:r w:rsidRPr="008D1178">
        <w:rPr>
          <w:rFonts w:hint="cs"/>
          <w:b/>
          <w:bCs/>
          <w:rtl/>
        </w:rPr>
        <w:t>.</w:t>
      </w:r>
    </w:p>
    <w:p w:rsidR="005774E1" w:rsidRDefault="00E170E0">
      <w:pPr>
        <w:pStyle w:val="110"/>
        <w:snapToGrid w:val="0"/>
        <w:spacing w:after="120" w:line="360" w:lineRule="auto"/>
        <w:ind w:left="397" w:right="397" w:firstLine="0"/>
        <w:jc w:val="both"/>
        <w:rPr>
          <w:rtl/>
        </w:rPr>
      </w:pPr>
      <w:r>
        <w:rPr>
          <w:rFonts w:hint="eastAsia"/>
          <w:rtl/>
        </w:rPr>
        <w:t>עלות</w:t>
      </w:r>
      <w:r>
        <w:rPr>
          <w:rtl/>
        </w:rPr>
        <w:t xml:space="preserve"> </w:t>
      </w:r>
      <w:r>
        <w:rPr>
          <w:rFonts w:hint="eastAsia"/>
          <w:rtl/>
        </w:rPr>
        <w:t>מודל</w:t>
      </w:r>
      <w:r>
        <w:rPr>
          <w:rtl/>
        </w:rPr>
        <w:t xml:space="preserve"> </w:t>
      </w:r>
      <w:r>
        <w:rPr>
          <w:rFonts w:hint="eastAsia"/>
          <w:rtl/>
        </w:rPr>
        <w:t>הרישוי</w:t>
      </w:r>
      <w:r>
        <w:rPr>
          <w:rtl/>
        </w:rPr>
        <w:t xml:space="preserve"> </w:t>
      </w:r>
      <w:r>
        <w:rPr>
          <w:rFonts w:hint="eastAsia"/>
          <w:rtl/>
        </w:rPr>
        <w:t>להפעלת</w:t>
      </w:r>
      <w:r>
        <w:rPr>
          <w:rtl/>
        </w:rPr>
        <w:t xml:space="preserve"> </w:t>
      </w:r>
      <w:r>
        <w:rPr>
          <w:rFonts w:hint="eastAsia"/>
          <w:rtl/>
        </w:rPr>
        <w:t>כלל</w:t>
      </w:r>
      <w:r>
        <w:rPr>
          <w:rtl/>
        </w:rPr>
        <w:t xml:space="preserve"> </w:t>
      </w:r>
      <w:r>
        <w:rPr>
          <w:rFonts w:hint="eastAsia"/>
          <w:rtl/>
        </w:rPr>
        <w:t>רכיבי</w:t>
      </w:r>
      <w:r>
        <w:rPr>
          <w:rtl/>
        </w:rPr>
        <w:t xml:space="preserve"> </w:t>
      </w:r>
      <w:r>
        <w:rPr>
          <w:rFonts w:hint="eastAsia"/>
          <w:rtl/>
        </w:rPr>
        <w:t>המערכת</w:t>
      </w:r>
      <w:r>
        <w:rPr>
          <w:rtl/>
        </w:rPr>
        <w:t xml:space="preserve">, </w:t>
      </w:r>
      <w:r>
        <w:rPr>
          <w:rFonts w:hint="eastAsia"/>
          <w:rtl/>
        </w:rPr>
        <w:t>על</w:t>
      </w:r>
      <w:r>
        <w:rPr>
          <w:rtl/>
        </w:rPr>
        <w:t xml:space="preserve">-בסיס </w:t>
      </w:r>
      <w:r>
        <w:rPr>
          <w:rFonts w:hint="eastAsia"/>
          <w:rtl/>
        </w:rPr>
        <w:t>מודל</w:t>
      </w:r>
      <w:r>
        <w:rPr>
          <w:rtl/>
        </w:rPr>
        <w:t xml:space="preserve"> "כמות </w:t>
      </w:r>
      <w:r>
        <w:rPr>
          <w:rFonts w:hint="eastAsia"/>
          <w:rtl/>
        </w:rPr>
        <w:t>מקסימאלית</w:t>
      </w:r>
      <w:r>
        <w:rPr>
          <w:rtl/>
        </w:rPr>
        <w:t xml:space="preserve">" </w:t>
      </w:r>
      <w:r>
        <w:rPr>
          <w:rFonts w:hint="eastAsia"/>
          <w:rtl/>
        </w:rPr>
        <w:t>של</w:t>
      </w:r>
      <w:r>
        <w:rPr>
          <w:rtl/>
        </w:rPr>
        <w:t xml:space="preserve"> </w:t>
      </w:r>
      <w:r>
        <w:rPr>
          <w:rFonts w:hint="eastAsia"/>
          <w:rtl/>
        </w:rPr>
        <w:t>משתמשים</w:t>
      </w:r>
      <w:r>
        <w:rPr>
          <w:rtl/>
        </w:rPr>
        <w:t xml:space="preserve"> </w:t>
      </w:r>
      <w:r>
        <w:rPr>
          <w:rFonts w:hint="eastAsia"/>
          <w:rtl/>
        </w:rPr>
        <w:t>בו</w:t>
      </w:r>
      <w:r>
        <w:rPr>
          <w:rtl/>
        </w:rPr>
        <w:t>-זמנית (</w:t>
      </w:r>
      <w:r>
        <w:t>CONCURRENT</w:t>
      </w:r>
      <w:r>
        <w:rPr>
          <w:rtl/>
        </w:rPr>
        <w:t xml:space="preserve">), </w:t>
      </w:r>
      <w:r>
        <w:rPr>
          <w:rFonts w:hint="eastAsia"/>
          <w:rtl/>
        </w:rPr>
        <w:t>לרבות</w:t>
      </w:r>
      <w:r>
        <w:rPr>
          <w:rtl/>
        </w:rPr>
        <w:t xml:space="preserve"> </w:t>
      </w:r>
      <w:r>
        <w:rPr>
          <w:rFonts w:hint="eastAsia"/>
          <w:rtl/>
        </w:rPr>
        <w:t>עלויות</w:t>
      </w:r>
      <w:r>
        <w:rPr>
          <w:rtl/>
        </w:rPr>
        <w:t xml:space="preserve"> </w:t>
      </w:r>
      <w:r>
        <w:rPr>
          <w:rFonts w:hint="eastAsia"/>
          <w:rtl/>
        </w:rPr>
        <w:t>כל</w:t>
      </w:r>
      <w:r>
        <w:rPr>
          <w:rtl/>
        </w:rPr>
        <w:t xml:space="preserve"> </w:t>
      </w:r>
      <w:r>
        <w:rPr>
          <w:rFonts w:hint="eastAsia"/>
          <w:rtl/>
        </w:rPr>
        <w:t>מרכיבי</w:t>
      </w:r>
      <w:r>
        <w:rPr>
          <w:rtl/>
        </w:rPr>
        <w:t xml:space="preserve"> </w:t>
      </w:r>
      <w:r>
        <w:rPr>
          <w:rFonts w:hint="eastAsia"/>
          <w:rtl/>
        </w:rPr>
        <w:t>העבודה</w:t>
      </w:r>
      <w:r>
        <w:rPr>
          <w:rtl/>
        </w:rPr>
        <w:t xml:space="preserve"> </w:t>
      </w:r>
      <w:r>
        <w:rPr>
          <w:rFonts w:hint="eastAsia"/>
          <w:rtl/>
        </w:rPr>
        <w:t>הכרוכים</w:t>
      </w:r>
      <w:r>
        <w:rPr>
          <w:rtl/>
        </w:rPr>
        <w:t xml:space="preserve"> </w:t>
      </w:r>
      <w:r>
        <w:rPr>
          <w:rFonts w:hint="eastAsia"/>
          <w:rtl/>
        </w:rPr>
        <w:t>באספקת</w:t>
      </w:r>
      <w:r>
        <w:rPr>
          <w:rtl/>
        </w:rPr>
        <w:t xml:space="preserve"> </w:t>
      </w:r>
      <w:r>
        <w:rPr>
          <w:rFonts w:hint="eastAsia"/>
          <w:rtl/>
        </w:rPr>
        <w:t>והקמת</w:t>
      </w:r>
      <w:r>
        <w:rPr>
          <w:rtl/>
        </w:rPr>
        <w:t xml:space="preserve"> </w:t>
      </w:r>
      <w:r>
        <w:rPr>
          <w:rFonts w:hint="eastAsia"/>
          <w:rtl/>
        </w:rPr>
        <w:t>המערכת</w:t>
      </w:r>
      <w:r>
        <w:rPr>
          <w:rtl/>
        </w:rPr>
        <w:t xml:space="preserve">, </w:t>
      </w:r>
      <w:r>
        <w:rPr>
          <w:rFonts w:hint="eastAsia"/>
          <w:rtl/>
        </w:rPr>
        <w:t>כולל</w:t>
      </w:r>
      <w:r>
        <w:rPr>
          <w:rtl/>
        </w:rPr>
        <w:t xml:space="preserve"> </w:t>
      </w:r>
      <w:r>
        <w:rPr>
          <w:rFonts w:hint="eastAsia"/>
          <w:rtl/>
        </w:rPr>
        <w:t>אספקה</w:t>
      </w:r>
      <w:r>
        <w:rPr>
          <w:rtl/>
        </w:rPr>
        <w:t xml:space="preserve">, </w:t>
      </w:r>
      <w:r>
        <w:rPr>
          <w:rFonts w:hint="eastAsia"/>
          <w:rtl/>
        </w:rPr>
        <w:t>הקמה</w:t>
      </w:r>
      <w:r>
        <w:rPr>
          <w:rtl/>
        </w:rPr>
        <w:t xml:space="preserve">, </w:t>
      </w:r>
      <w:r>
        <w:rPr>
          <w:rFonts w:hint="eastAsia"/>
          <w:rtl/>
        </w:rPr>
        <w:t>הטמעה</w:t>
      </w:r>
      <w:r>
        <w:rPr>
          <w:rtl/>
        </w:rPr>
        <w:t xml:space="preserve">, </w:t>
      </w:r>
      <w:r>
        <w:rPr>
          <w:rFonts w:hint="eastAsia"/>
          <w:rtl/>
        </w:rPr>
        <w:t>אפיון</w:t>
      </w:r>
      <w:r>
        <w:rPr>
          <w:rtl/>
        </w:rPr>
        <w:t xml:space="preserve">, </w:t>
      </w:r>
      <w:r>
        <w:rPr>
          <w:rFonts w:hint="eastAsia"/>
          <w:rtl/>
        </w:rPr>
        <w:t>פיתוח</w:t>
      </w:r>
      <w:r>
        <w:rPr>
          <w:rtl/>
        </w:rPr>
        <w:t xml:space="preserve"> </w:t>
      </w:r>
      <w:r>
        <w:rPr>
          <w:rFonts w:hint="eastAsia"/>
          <w:rtl/>
        </w:rPr>
        <w:t>והתאמות</w:t>
      </w:r>
      <w:r>
        <w:rPr>
          <w:rtl/>
        </w:rPr>
        <w:t xml:space="preserve">, </w:t>
      </w:r>
      <w:r>
        <w:rPr>
          <w:rFonts w:hint="eastAsia"/>
          <w:rtl/>
        </w:rPr>
        <w:t>מיפוי</w:t>
      </w:r>
      <w:r>
        <w:rPr>
          <w:rtl/>
        </w:rPr>
        <w:t xml:space="preserve"> </w:t>
      </w:r>
      <w:r>
        <w:rPr>
          <w:rFonts w:hint="eastAsia"/>
          <w:rtl/>
        </w:rPr>
        <w:t>מידע</w:t>
      </w:r>
      <w:r>
        <w:rPr>
          <w:rtl/>
        </w:rPr>
        <w:t xml:space="preserve"> </w:t>
      </w:r>
      <w:r>
        <w:rPr>
          <w:rFonts w:hint="eastAsia"/>
          <w:rtl/>
        </w:rPr>
        <w:t>ואפיון</w:t>
      </w:r>
      <w:r>
        <w:rPr>
          <w:rtl/>
        </w:rPr>
        <w:t xml:space="preserve"> </w:t>
      </w:r>
      <w:r>
        <w:rPr>
          <w:rFonts w:hint="eastAsia"/>
          <w:rtl/>
        </w:rPr>
        <w:t>תבניות</w:t>
      </w:r>
      <w:r>
        <w:rPr>
          <w:rtl/>
        </w:rPr>
        <w:t xml:space="preserve">, </w:t>
      </w:r>
      <w:r>
        <w:rPr>
          <w:rFonts w:hint="eastAsia"/>
          <w:rtl/>
        </w:rPr>
        <w:t>הדרכה</w:t>
      </w:r>
      <w:r>
        <w:rPr>
          <w:rtl/>
        </w:rPr>
        <w:t xml:space="preserve">, </w:t>
      </w:r>
      <w:r>
        <w:rPr>
          <w:rFonts w:hint="eastAsia"/>
          <w:rtl/>
        </w:rPr>
        <w:t>תיעוד</w:t>
      </w:r>
      <w:r>
        <w:rPr>
          <w:rtl/>
        </w:rPr>
        <w:t xml:space="preserve"> </w:t>
      </w:r>
      <w:r>
        <w:rPr>
          <w:rFonts w:hint="eastAsia"/>
          <w:rtl/>
        </w:rPr>
        <w:t>וביצוע</w:t>
      </w:r>
      <w:r>
        <w:rPr>
          <w:rtl/>
        </w:rPr>
        <w:t xml:space="preserve"> </w:t>
      </w:r>
      <w:r>
        <w:rPr>
          <w:rFonts w:hint="eastAsia"/>
          <w:rtl/>
        </w:rPr>
        <w:t>מבדקי</w:t>
      </w:r>
      <w:r>
        <w:rPr>
          <w:rtl/>
        </w:rPr>
        <w:t xml:space="preserve"> </w:t>
      </w:r>
      <w:r>
        <w:rPr>
          <w:rFonts w:hint="eastAsia"/>
          <w:rtl/>
        </w:rPr>
        <w:t>מסירה</w:t>
      </w:r>
      <w:r>
        <w:rPr>
          <w:rtl/>
        </w:rPr>
        <w:t xml:space="preserve"> </w:t>
      </w:r>
      <w:r>
        <w:rPr>
          <w:rFonts w:hint="eastAsia"/>
          <w:rtl/>
        </w:rPr>
        <w:t>וקבלה</w:t>
      </w:r>
      <w:r>
        <w:rPr>
          <w:rtl/>
        </w:rPr>
        <w:t>:</w:t>
      </w:r>
    </w:p>
    <w:tbl>
      <w:tblPr>
        <w:tblStyle w:val="aff7"/>
        <w:bidiVisual/>
        <w:tblW w:w="9356" w:type="dxa"/>
        <w:tblInd w:w="533" w:type="dxa"/>
        <w:tblLook w:val="04A0" w:firstRow="1" w:lastRow="0" w:firstColumn="1" w:lastColumn="0" w:noHBand="0" w:noVBand="1"/>
      </w:tblPr>
      <w:tblGrid>
        <w:gridCol w:w="567"/>
        <w:gridCol w:w="5528"/>
        <w:gridCol w:w="1276"/>
        <w:gridCol w:w="1985"/>
      </w:tblGrid>
      <w:tr w:rsidR="000B7C49" w:rsidTr="00026F8C">
        <w:tc>
          <w:tcPr>
            <w:tcW w:w="567" w:type="dxa"/>
          </w:tcPr>
          <w:p w:rsidR="000B7C49" w:rsidRPr="00A51089" w:rsidRDefault="000B7C49" w:rsidP="0078326E">
            <w:pPr>
              <w:pStyle w:val="3a"/>
              <w:spacing w:before="60" w:after="60"/>
              <w:ind w:left="0"/>
              <w:jc w:val="center"/>
              <w:rPr>
                <w:rFonts w:ascii="Tahoma" w:hAnsi="Tahoma" w:cs="David"/>
                <w:rtl/>
              </w:rPr>
            </w:pPr>
            <w:r w:rsidRPr="00A51089">
              <w:rPr>
                <w:rFonts w:ascii="Tahoma" w:hAnsi="Tahoma" w:cs="David" w:hint="cs"/>
                <w:rtl/>
              </w:rPr>
              <w:t>מס'</w:t>
            </w:r>
          </w:p>
        </w:tc>
        <w:tc>
          <w:tcPr>
            <w:tcW w:w="5528" w:type="dxa"/>
          </w:tcPr>
          <w:p w:rsidR="000B7C49" w:rsidRPr="00A51089" w:rsidRDefault="000B7C49" w:rsidP="0078326E">
            <w:pPr>
              <w:pStyle w:val="3a"/>
              <w:spacing w:before="60" w:after="60"/>
              <w:ind w:left="0"/>
              <w:jc w:val="center"/>
              <w:rPr>
                <w:rFonts w:ascii="Tahoma" w:hAnsi="Tahoma" w:cs="David"/>
                <w:rtl/>
              </w:rPr>
            </w:pPr>
            <w:r w:rsidRPr="00A51089">
              <w:rPr>
                <w:rFonts w:ascii="Tahoma" w:hAnsi="Tahoma" w:cs="David" w:hint="cs"/>
                <w:rtl/>
              </w:rPr>
              <w:t>פירוט מודולים</w:t>
            </w:r>
          </w:p>
        </w:tc>
        <w:tc>
          <w:tcPr>
            <w:tcW w:w="1276" w:type="dxa"/>
          </w:tcPr>
          <w:p w:rsidR="000B7C49" w:rsidRPr="00A51089" w:rsidRDefault="000B7C49" w:rsidP="0078326E">
            <w:pPr>
              <w:pStyle w:val="3a"/>
              <w:spacing w:before="60" w:after="60"/>
              <w:ind w:left="0"/>
              <w:jc w:val="center"/>
              <w:rPr>
                <w:rFonts w:ascii="Tahoma" w:hAnsi="Tahoma" w:cs="David"/>
                <w:rtl/>
              </w:rPr>
            </w:pPr>
            <w:r>
              <w:rPr>
                <w:rFonts w:ascii="Tahoma" w:hAnsi="Tahoma" w:cs="David" w:hint="cs"/>
                <w:rtl/>
              </w:rPr>
              <w:t>סה"כ עלות</w:t>
            </w:r>
          </w:p>
        </w:tc>
        <w:tc>
          <w:tcPr>
            <w:tcW w:w="1985" w:type="dxa"/>
            <w:tcBorders>
              <w:bottom w:val="single" w:sz="4" w:space="0" w:color="auto"/>
            </w:tcBorders>
          </w:tcPr>
          <w:p w:rsidR="000B7C49" w:rsidRPr="00A51089" w:rsidRDefault="000B7C49" w:rsidP="0063062B">
            <w:pPr>
              <w:pStyle w:val="3a"/>
              <w:spacing w:before="60" w:after="60"/>
              <w:ind w:left="0"/>
              <w:jc w:val="center"/>
              <w:rPr>
                <w:rFonts w:ascii="Tahoma" w:hAnsi="Tahoma" w:cs="David"/>
                <w:rtl/>
              </w:rPr>
            </w:pPr>
            <w:r>
              <w:rPr>
                <w:rFonts w:ascii="Tahoma" w:hAnsi="Tahoma" w:cs="David" w:hint="cs"/>
                <w:rtl/>
              </w:rPr>
              <w:t>משקל בציון המחיר</w:t>
            </w:r>
          </w:p>
        </w:tc>
      </w:tr>
      <w:tr w:rsidR="000B7C49" w:rsidTr="00026F8C">
        <w:tc>
          <w:tcPr>
            <w:tcW w:w="567" w:type="dxa"/>
          </w:tcPr>
          <w:p w:rsidR="000B7C49" w:rsidRPr="00A51089" w:rsidRDefault="000B7C49" w:rsidP="0078326E">
            <w:pPr>
              <w:pStyle w:val="3a"/>
              <w:spacing w:before="60" w:after="60"/>
              <w:ind w:left="0"/>
              <w:jc w:val="left"/>
              <w:rPr>
                <w:rFonts w:ascii="Tahoma" w:hAnsi="Tahoma" w:cs="David"/>
                <w:rtl/>
              </w:rPr>
            </w:pPr>
            <w:r w:rsidRPr="00A51089">
              <w:rPr>
                <w:rFonts w:ascii="Tahoma" w:hAnsi="Tahoma" w:cs="David" w:hint="cs"/>
                <w:rtl/>
              </w:rPr>
              <w:t>1</w:t>
            </w:r>
          </w:p>
        </w:tc>
        <w:tc>
          <w:tcPr>
            <w:tcW w:w="5528" w:type="dxa"/>
          </w:tcPr>
          <w:p w:rsidR="000B7C49" w:rsidRDefault="000B7C49" w:rsidP="00026F8C">
            <w:pPr>
              <w:pStyle w:val="110"/>
              <w:snapToGrid w:val="0"/>
              <w:spacing w:before="60" w:after="60" w:line="240" w:lineRule="auto"/>
              <w:ind w:left="0" w:right="0" w:firstLine="0"/>
              <w:rPr>
                <w:rtl/>
              </w:rPr>
            </w:pPr>
            <w:r w:rsidRPr="00A51089">
              <w:rPr>
                <w:rFonts w:ascii="Tahoma" w:hAnsi="Tahoma" w:hint="cs"/>
                <w:rtl/>
              </w:rPr>
              <w:t>תוכנה</w:t>
            </w:r>
          </w:p>
        </w:tc>
        <w:tc>
          <w:tcPr>
            <w:tcW w:w="1276" w:type="dxa"/>
          </w:tcPr>
          <w:p w:rsidR="000B7C49" w:rsidRDefault="000B7C49" w:rsidP="0078326E">
            <w:pPr>
              <w:pStyle w:val="110"/>
              <w:snapToGrid w:val="0"/>
              <w:spacing w:before="60" w:after="60" w:line="240" w:lineRule="auto"/>
              <w:ind w:left="0" w:right="397" w:firstLine="0"/>
              <w:jc w:val="both"/>
              <w:rPr>
                <w:rtl/>
              </w:rPr>
            </w:pPr>
          </w:p>
        </w:tc>
        <w:tc>
          <w:tcPr>
            <w:tcW w:w="1985" w:type="dxa"/>
            <w:shd w:val="diagStripe" w:color="auto" w:fill="auto"/>
          </w:tcPr>
          <w:p w:rsidR="000B7C49" w:rsidRDefault="000B7C49" w:rsidP="0078326E">
            <w:pPr>
              <w:pStyle w:val="110"/>
              <w:snapToGrid w:val="0"/>
              <w:spacing w:before="60" w:after="60" w:line="240" w:lineRule="auto"/>
              <w:ind w:left="0" w:right="397" w:firstLine="0"/>
              <w:jc w:val="both"/>
              <w:rPr>
                <w:rtl/>
              </w:rPr>
            </w:pPr>
          </w:p>
        </w:tc>
      </w:tr>
      <w:tr w:rsidR="000B7C49" w:rsidTr="00026F8C">
        <w:tc>
          <w:tcPr>
            <w:tcW w:w="567" w:type="dxa"/>
          </w:tcPr>
          <w:p w:rsidR="000B7C49" w:rsidRPr="00A51089" w:rsidRDefault="000B7C49" w:rsidP="0078326E">
            <w:pPr>
              <w:pStyle w:val="3a"/>
              <w:spacing w:before="60" w:after="60"/>
              <w:ind w:left="0"/>
              <w:jc w:val="left"/>
              <w:rPr>
                <w:rFonts w:ascii="Tahoma" w:hAnsi="Tahoma" w:cs="David"/>
                <w:rtl/>
              </w:rPr>
            </w:pPr>
            <w:r w:rsidRPr="00A51089">
              <w:rPr>
                <w:rFonts w:ascii="Tahoma" w:hAnsi="Tahoma" w:cs="David" w:hint="cs"/>
                <w:rtl/>
              </w:rPr>
              <w:t>2</w:t>
            </w:r>
          </w:p>
        </w:tc>
        <w:tc>
          <w:tcPr>
            <w:tcW w:w="5528" w:type="dxa"/>
          </w:tcPr>
          <w:p w:rsidR="000B7C49" w:rsidRDefault="000B7C49" w:rsidP="00026F8C">
            <w:pPr>
              <w:pStyle w:val="110"/>
              <w:snapToGrid w:val="0"/>
              <w:spacing w:before="60" w:after="60" w:line="240" w:lineRule="auto"/>
              <w:ind w:left="0" w:right="0" w:firstLine="0"/>
              <w:rPr>
                <w:rtl/>
              </w:rPr>
            </w:pPr>
            <w:r w:rsidRPr="00A51089">
              <w:rPr>
                <w:rFonts w:ascii="Tahoma" w:hAnsi="Tahoma" w:hint="cs"/>
                <w:rtl/>
              </w:rPr>
              <w:t>משתמשים פנימיים</w:t>
            </w:r>
            <w:r>
              <w:rPr>
                <w:rFonts w:ascii="Tahoma" w:hAnsi="Tahoma" w:hint="cs"/>
                <w:rtl/>
              </w:rPr>
              <w:t xml:space="preserve"> (200 רישיונות)</w:t>
            </w:r>
          </w:p>
        </w:tc>
        <w:tc>
          <w:tcPr>
            <w:tcW w:w="1276" w:type="dxa"/>
          </w:tcPr>
          <w:p w:rsidR="000B7C49" w:rsidRDefault="000B7C49" w:rsidP="0078326E">
            <w:pPr>
              <w:pStyle w:val="110"/>
              <w:snapToGrid w:val="0"/>
              <w:spacing w:before="60" w:after="60" w:line="240" w:lineRule="auto"/>
              <w:ind w:left="0" w:right="397" w:firstLine="0"/>
              <w:jc w:val="both"/>
              <w:rPr>
                <w:rtl/>
              </w:rPr>
            </w:pPr>
          </w:p>
        </w:tc>
        <w:tc>
          <w:tcPr>
            <w:tcW w:w="1985" w:type="dxa"/>
            <w:shd w:val="diagStripe" w:color="auto" w:fill="auto"/>
          </w:tcPr>
          <w:p w:rsidR="000B7C49" w:rsidRDefault="000B7C49" w:rsidP="0078326E">
            <w:pPr>
              <w:pStyle w:val="110"/>
              <w:snapToGrid w:val="0"/>
              <w:spacing w:before="60" w:after="60" w:line="240" w:lineRule="auto"/>
              <w:ind w:left="0" w:right="397" w:firstLine="0"/>
              <w:jc w:val="both"/>
              <w:rPr>
                <w:rtl/>
              </w:rPr>
            </w:pPr>
          </w:p>
        </w:tc>
      </w:tr>
      <w:tr w:rsidR="000B7C49" w:rsidTr="00026F8C">
        <w:tc>
          <w:tcPr>
            <w:tcW w:w="567" w:type="dxa"/>
          </w:tcPr>
          <w:p w:rsidR="000B7C49" w:rsidRPr="00A51089" w:rsidRDefault="000B7C49" w:rsidP="0078326E">
            <w:pPr>
              <w:pStyle w:val="3a"/>
              <w:spacing w:before="60" w:after="60"/>
              <w:ind w:left="0"/>
              <w:jc w:val="left"/>
              <w:rPr>
                <w:rFonts w:ascii="Tahoma" w:hAnsi="Tahoma" w:cs="David"/>
                <w:rtl/>
              </w:rPr>
            </w:pPr>
            <w:r w:rsidRPr="00A51089">
              <w:rPr>
                <w:rFonts w:ascii="Tahoma" w:hAnsi="Tahoma" w:cs="David" w:hint="cs"/>
                <w:rtl/>
              </w:rPr>
              <w:t>3</w:t>
            </w:r>
          </w:p>
        </w:tc>
        <w:tc>
          <w:tcPr>
            <w:tcW w:w="5528" w:type="dxa"/>
          </w:tcPr>
          <w:p w:rsidR="000B7C49" w:rsidRDefault="000B7C49" w:rsidP="00026F8C">
            <w:pPr>
              <w:pStyle w:val="110"/>
              <w:snapToGrid w:val="0"/>
              <w:spacing w:before="60" w:after="60" w:line="240" w:lineRule="auto"/>
              <w:ind w:left="0" w:right="0" w:firstLine="0"/>
              <w:rPr>
                <w:rtl/>
              </w:rPr>
            </w:pPr>
            <w:r w:rsidRPr="00A51089">
              <w:rPr>
                <w:rFonts w:ascii="Tahoma" w:hAnsi="Tahoma" w:hint="cs"/>
                <w:rtl/>
              </w:rPr>
              <w:t>הנגשה חיצונית</w:t>
            </w:r>
          </w:p>
        </w:tc>
        <w:tc>
          <w:tcPr>
            <w:tcW w:w="1276" w:type="dxa"/>
          </w:tcPr>
          <w:p w:rsidR="000B7C49" w:rsidRDefault="000B7C49" w:rsidP="0078326E">
            <w:pPr>
              <w:pStyle w:val="110"/>
              <w:snapToGrid w:val="0"/>
              <w:spacing w:before="60" w:after="60" w:line="240" w:lineRule="auto"/>
              <w:ind w:left="0" w:right="397" w:firstLine="0"/>
              <w:jc w:val="both"/>
              <w:rPr>
                <w:rtl/>
              </w:rPr>
            </w:pPr>
          </w:p>
        </w:tc>
        <w:tc>
          <w:tcPr>
            <w:tcW w:w="1985" w:type="dxa"/>
            <w:shd w:val="diagStripe" w:color="auto" w:fill="auto"/>
          </w:tcPr>
          <w:p w:rsidR="000B7C49" w:rsidRDefault="000B7C49" w:rsidP="0078326E">
            <w:pPr>
              <w:pStyle w:val="110"/>
              <w:snapToGrid w:val="0"/>
              <w:spacing w:before="60" w:after="60" w:line="240" w:lineRule="auto"/>
              <w:ind w:left="0" w:right="397" w:firstLine="0"/>
              <w:jc w:val="both"/>
              <w:rPr>
                <w:rtl/>
              </w:rPr>
            </w:pPr>
          </w:p>
        </w:tc>
      </w:tr>
      <w:tr w:rsidR="000B7C49" w:rsidTr="00026F8C">
        <w:tc>
          <w:tcPr>
            <w:tcW w:w="567" w:type="dxa"/>
          </w:tcPr>
          <w:p w:rsidR="000B7C49" w:rsidRPr="00A51089" w:rsidRDefault="008836EB" w:rsidP="0078326E">
            <w:pPr>
              <w:pStyle w:val="3a"/>
              <w:spacing w:before="60" w:after="60"/>
              <w:ind w:left="0"/>
              <w:jc w:val="left"/>
              <w:rPr>
                <w:rFonts w:ascii="Tahoma" w:hAnsi="Tahoma" w:cs="David"/>
                <w:rtl/>
              </w:rPr>
            </w:pPr>
            <w:r>
              <w:rPr>
                <w:rFonts w:ascii="Tahoma" w:hAnsi="Tahoma" w:cs="David" w:hint="cs"/>
                <w:rtl/>
              </w:rPr>
              <w:t>4</w:t>
            </w:r>
          </w:p>
        </w:tc>
        <w:tc>
          <w:tcPr>
            <w:tcW w:w="5528" w:type="dxa"/>
          </w:tcPr>
          <w:p w:rsidR="000B7C49" w:rsidRPr="00A51089" w:rsidRDefault="008836EB" w:rsidP="00026F8C">
            <w:pPr>
              <w:pStyle w:val="110"/>
              <w:snapToGrid w:val="0"/>
              <w:spacing w:before="60" w:after="60" w:line="240" w:lineRule="auto"/>
              <w:ind w:left="0" w:right="0" w:firstLine="0"/>
              <w:rPr>
                <w:rFonts w:ascii="Tahoma" w:hAnsi="Tahoma"/>
                <w:rtl/>
              </w:rPr>
            </w:pPr>
            <w:r>
              <w:rPr>
                <w:rFonts w:ascii="Tahoma" w:hAnsi="Tahoma" w:hint="cs"/>
                <w:rtl/>
              </w:rPr>
              <w:t>מימוש כולל, לפי המפורט בסעיפים 5.3.1-5.3.7 ובסעיף 5.3.10 למענה למפרט הטכני</w:t>
            </w:r>
          </w:p>
        </w:tc>
        <w:tc>
          <w:tcPr>
            <w:tcW w:w="1276" w:type="dxa"/>
          </w:tcPr>
          <w:p w:rsidR="000B7C49" w:rsidRDefault="000B7C49" w:rsidP="0078326E">
            <w:pPr>
              <w:pStyle w:val="110"/>
              <w:snapToGrid w:val="0"/>
              <w:spacing w:before="60" w:after="60" w:line="240" w:lineRule="auto"/>
              <w:ind w:left="0" w:right="397" w:firstLine="0"/>
              <w:jc w:val="both"/>
              <w:rPr>
                <w:rtl/>
              </w:rPr>
            </w:pPr>
          </w:p>
        </w:tc>
        <w:tc>
          <w:tcPr>
            <w:tcW w:w="1985" w:type="dxa"/>
            <w:shd w:val="diagStripe" w:color="auto" w:fill="auto"/>
          </w:tcPr>
          <w:p w:rsidR="000B7C49" w:rsidRDefault="000B7C49" w:rsidP="0078326E">
            <w:pPr>
              <w:pStyle w:val="110"/>
              <w:snapToGrid w:val="0"/>
              <w:spacing w:before="60" w:after="60" w:line="240" w:lineRule="auto"/>
              <w:ind w:left="0" w:right="397" w:firstLine="0"/>
              <w:jc w:val="both"/>
              <w:rPr>
                <w:rtl/>
              </w:rPr>
            </w:pPr>
          </w:p>
        </w:tc>
      </w:tr>
      <w:tr w:rsidR="008836EB" w:rsidTr="00026F8C">
        <w:tc>
          <w:tcPr>
            <w:tcW w:w="567" w:type="dxa"/>
          </w:tcPr>
          <w:p w:rsidR="008836EB" w:rsidRPr="00A51089" w:rsidRDefault="008836EB" w:rsidP="0078326E">
            <w:pPr>
              <w:pStyle w:val="3a"/>
              <w:spacing w:before="60" w:after="60"/>
              <w:ind w:left="0"/>
              <w:jc w:val="left"/>
              <w:rPr>
                <w:rFonts w:ascii="Tahoma" w:hAnsi="Tahoma" w:cs="David"/>
                <w:rtl/>
              </w:rPr>
            </w:pPr>
            <w:r>
              <w:rPr>
                <w:rFonts w:ascii="Tahoma" w:hAnsi="Tahoma" w:cs="David" w:hint="cs"/>
                <w:rtl/>
              </w:rPr>
              <w:t>5</w:t>
            </w:r>
          </w:p>
        </w:tc>
        <w:tc>
          <w:tcPr>
            <w:tcW w:w="5528" w:type="dxa"/>
          </w:tcPr>
          <w:p w:rsidR="005774E1" w:rsidRDefault="008836EB">
            <w:pPr>
              <w:pStyle w:val="110"/>
              <w:snapToGrid w:val="0"/>
              <w:spacing w:before="60" w:after="60" w:line="240" w:lineRule="auto"/>
              <w:ind w:left="0" w:right="0" w:firstLine="0"/>
              <w:rPr>
                <w:rFonts w:ascii="Tahoma" w:hAnsi="Tahoma"/>
                <w:rtl/>
              </w:rPr>
            </w:pPr>
            <w:r>
              <w:rPr>
                <w:rFonts w:ascii="Tahoma" w:hAnsi="Tahoma" w:hint="cs"/>
                <w:rtl/>
              </w:rPr>
              <w:t xml:space="preserve">הדרכה, בהתאם לאמור </w:t>
            </w:r>
            <w:r>
              <w:rPr>
                <w:rFonts w:ascii="Tahoma" w:hAnsi="Tahoma"/>
                <w:rtl/>
              </w:rPr>
              <w:t>בסעיף 5.3.9</w:t>
            </w:r>
            <w:r>
              <w:rPr>
                <w:rFonts w:ascii="Tahoma" w:hAnsi="Tahoma" w:hint="cs"/>
                <w:rtl/>
              </w:rPr>
              <w:t xml:space="preserve"> ל</w:t>
            </w:r>
            <w:r w:rsidRPr="009D5F55">
              <w:rPr>
                <w:rFonts w:ascii="Tahoma" w:hAnsi="Tahoma" w:hint="cs"/>
                <w:rtl/>
              </w:rPr>
              <w:t>מענה</w:t>
            </w:r>
            <w:r>
              <w:rPr>
                <w:rFonts w:ascii="Tahoma" w:hAnsi="Tahoma" w:hint="cs"/>
                <w:rtl/>
              </w:rPr>
              <w:t xml:space="preserve"> למפרט הטכני</w:t>
            </w:r>
          </w:p>
        </w:tc>
        <w:tc>
          <w:tcPr>
            <w:tcW w:w="1276" w:type="dxa"/>
          </w:tcPr>
          <w:p w:rsidR="008836EB" w:rsidRDefault="008836EB" w:rsidP="0078326E">
            <w:pPr>
              <w:pStyle w:val="110"/>
              <w:snapToGrid w:val="0"/>
              <w:spacing w:before="60" w:after="60" w:line="240" w:lineRule="auto"/>
              <w:ind w:left="0" w:right="397" w:firstLine="0"/>
              <w:jc w:val="both"/>
              <w:rPr>
                <w:rtl/>
              </w:rPr>
            </w:pPr>
          </w:p>
        </w:tc>
        <w:tc>
          <w:tcPr>
            <w:tcW w:w="1985" w:type="dxa"/>
            <w:tcBorders>
              <w:bottom w:val="single" w:sz="4" w:space="0" w:color="auto"/>
            </w:tcBorders>
            <w:shd w:val="diagStripe" w:color="auto" w:fill="auto"/>
          </w:tcPr>
          <w:p w:rsidR="008836EB" w:rsidRDefault="008836EB" w:rsidP="0078326E">
            <w:pPr>
              <w:pStyle w:val="110"/>
              <w:snapToGrid w:val="0"/>
              <w:spacing w:before="60" w:after="60" w:line="240" w:lineRule="auto"/>
              <w:ind w:left="0" w:right="397" w:firstLine="0"/>
              <w:jc w:val="both"/>
              <w:rPr>
                <w:rtl/>
              </w:rPr>
            </w:pPr>
          </w:p>
        </w:tc>
      </w:tr>
      <w:tr w:rsidR="008836EB" w:rsidTr="00026F8C">
        <w:tc>
          <w:tcPr>
            <w:tcW w:w="567" w:type="dxa"/>
          </w:tcPr>
          <w:p w:rsidR="008836EB" w:rsidRDefault="008836EB" w:rsidP="0078326E">
            <w:pPr>
              <w:pStyle w:val="3a"/>
              <w:spacing w:before="60" w:after="60"/>
              <w:ind w:left="0"/>
              <w:jc w:val="left"/>
              <w:rPr>
                <w:rFonts w:ascii="Tahoma" w:hAnsi="Tahoma" w:cs="David"/>
                <w:rtl/>
              </w:rPr>
            </w:pPr>
          </w:p>
        </w:tc>
        <w:tc>
          <w:tcPr>
            <w:tcW w:w="5528" w:type="dxa"/>
          </w:tcPr>
          <w:p w:rsidR="005774E1" w:rsidRDefault="008836EB">
            <w:pPr>
              <w:pStyle w:val="110"/>
              <w:snapToGrid w:val="0"/>
              <w:spacing w:before="60" w:after="60" w:line="240" w:lineRule="auto"/>
              <w:ind w:left="0" w:right="0" w:firstLine="0"/>
              <w:jc w:val="right"/>
              <w:rPr>
                <w:rFonts w:ascii="Tahoma" w:hAnsi="Tahoma"/>
                <w:b/>
                <w:bCs/>
                <w:rtl/>
              </w:rPr>
            </w:pPr>
            <w:r w:rsidRPr="008836EB">
              <w:rPr>
                <w:rFonts w:ascii="Tahoma" w:hAnsi="Tahoma" w:hint="cs"/>
                <w:b/>
                <w:bCs/>
                <w:rtl/>
              </w:rPr>
              <w:t>סה"כ:</w:t>
            </w:r>
          </w:p>
        </w:tc>
        <w:tc>
          <w:tcPr>
            <w:tcW w:w="1276" w:type="dxa"/>
            <w:tcBorders>
              <w:right w:val="single" w:sz="4" w:space="0" w:color="auto"/>
            </w:tcBorders>
          </w:tcPr>
          <w:p w:rsidR="005774E1" w:rsidRDefault="008836EB">
            <w:pPr>
              <w:pStyle w:val="110"/>
              <w:snapToGrid w:val="0"/>
              <w:spacing w:before="60" w:after="60" w:line="240" w:lineRule="auto"/>
              <w:ind w:left="0" w:right="33" w:firstLine="0"/>
              <w:jc w:val="both"/>
              <w:rPr>
                <w:b/>
                <w:bCs/>
                <w:rtl/>
              </w:rPr>
            </w:pPr>
            <w:r w:rsidRPr="008836EB">
              <w:rPr>
                <w:rFonts w:hint="cs"/>
                <w:b/>
                <w:bCs/>
                <w:rtl/>
              </w:rPr>
              <w:t xml:space="preserve">_____ ₪ </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5774E1" w:rsidRDefault="008836EB" w:rsidP="00447F77">
            <w:pPr>
              <w:pStyle w:val="110"/>
              <w:snapToGrid w:val="0"/>
              <w:spacing w:before="60" w:after="60" w:line="240" w:lineRule="auto"/>
              <w:ind w:left="0" w:right="0" w:firstLine="0"/>
              <w:jc w:val="center"/>
              <w:rPr>
                <w:b/>
                <w:bCs/>
                <w:rtl/>
              </w:rPr>
            </w:pPr>
            <w:r w:rsidRPr="008836EB">
              <w:rPr>
                <w:rFonts w:hint="cs"/>
                <w:b/>
                <w:bCs/>
                <w:rtl/>
              </w:rPr>
              <w:t>5</w:t>
            </w:r>
            <w:r w:rsidR="00447F77">
              <w:rPr>
                <w:rFonts w:hint="cs"/>
                <w:b/>
                <w:bCs/>
                <w:rtl/>
              </w:rPr>
              <w:t>5</w:t>
            </w:r>
            <w:r w:rsidRPr="008836EB">
              <w:rPr>
                <w:rFonts w:hint="cs"/>
                <w:b/>
                <w:bCs/>
                <w:rtl/>
              </w:rPr>
              <w:t>%</w:t>
            </w:r>
          </w:p>
        </w:tc>
      </w:tr>
    </w:tbl>
    <w:p w:rsidR="0078326E" w:rsidRPr="002557C8" w:rsidRDefault="0078326E" w:rsidP="00AD4689">
      <w:pPr>
        <w:pStyle w:val="110"/>
        <w:keepNext/>
        <w:numPr>
          <w:ilvl w:val="0"/>
          <w:numId w:val="4"/>
        </w:numPr>
        <w:snapToGrid w:val="0"/>
        <w:spacing w:before="120" w:after="120" w:line="360" w:lineRule="auto"/>
        <w:ind w:right="0"/>
        <w:jc w:val="both"/>
        <w:rPr>
          <w:u w:val="single"/>
          <w:rtl/>
        </w:rPr>
      </w:pPr>
      <w:r>
        <w:rPr>
          <w:rFonts w:hint="cs"/>
          <w:u w:val="single"/>
          <w:rtl/>
        </w:rPr>
        <w:t>עלות תחזוקה ותמיכה שנתית</w:t>
      </w:r>
      <w:r w:rsidRPr="002557C8">
        <w:rPr>
          <w:rFonts w:hint="cs"/>
          <w:u w:val="single"/>
          <w:rtl/>
        </w:rPr>
        <w:t xml:space="preserve"> (סה"כ </w:t>
      </w:r>
      <w:r>
        <w:rPr>
          <w:rFonts w:hint="cs"/>
          <w:u w:val="single"/>
          <w:rtl/>
        </w:rPr>
        <w:t>15</w:t>
      </w:r>
      <w:r w:rsidRPr="002557C8">
        <w:rPr>
          <w:rFonts w:hint="cs"/>
          <w:u w:val="single"/>
          <w:rtl/>
        </w:rPr>
        <w:t>%)</w:t>
      </w:r>
    </w:p>
    <w:p w:rsidR="008D1178" w:rsidRPr="008D1178" w:rsidRDefault="008D1178" w:rsidP="008D1178">
      <w:pPr>
        <w:pStyle w:val="110"/>
        <w:snapToGrid w:val="0"/>
        <w:spacing w:after="120" w:line="360" w:lineRule="auto"/>
        <w:ind w:left="397" w:right="397" w:firstLine="0"/>
        <w:jc w:val="both"/>
        <w:rPr>
          <w:b/>
          <w:bCs/>
          <w:rtl/>
        </w:rPr>
      </w:pPr>
      <w:r w:rsidRPr="008D1178">
        <w:rPr>
          <w:rFonts w:hint="cs"/>
          <w:b/>
          <w:bCs/>
          <w:rtl/>
        </w:rPr>
        <w:t xml:space="preserve">תשולם למציע הזוכה במהלך תקופת </w:t>
      </w:r>
      <w:r>
        <w:rPr>
          <w:rFonts w:hint="cs"/>
          <w:b/>
          <w:bCs/>
          <w:rtl/>
        </w:rPr>
        <w:t>התחזוקה, בהתאם להוראות החוזה</w:t>
      </w:r>
      <w:r w:rsidRPr="008D1178">
        <w:rPr>
          <w:rFonts w:hint="cs"/>
          <w:b/>
          <w:bCs/>
          <w:rtl/>
        </w:rPr>
        <w:t>.</w:t>
      </w:r>
    </w:p>
    <w:p w:rsidR="00D44310" w:rsidRDefault="0092769D" w:rsidP="00AD4689">
      <w:pPr>
        <w:pStyle w:val="110"/>
        <w:keepNext/>
        <w:snapToGrid w:val="0"/>
        <w:spacing w:after="120" w:line="320" w:lineRule="exact"/>
        <w:ind w:left="425" w:right="397" w:firstLine="0"/>
        <w:jc w:val="both"/>
        <w:rPr>
          <w:rtl/>
        </w:rPr>
      </w:pPr>
      <w:r>
        <w:rPr>
          <w:rFonts w:hint="cs"/>
          <w:rtl/>
        </w:rPr>
        <w:t>עלות תחזוקה ו</w:t>
      </w:r>
      <w:r w:rsidR="0078326E">
        <w:rPr>
          <w:rFonts w:hint="cs"/>
          <w:rtl/>
        </w:rPr>
        <w:t xml:space="preserve">תמיכה </w:t>
      </w:r>
      <w:r>
        <w:rPr>
          <w:rFonts w:hint="cs"/>
          <w:rtl/>
        </w:rPr>
        <w:t>שנתית למערכת על כל רכיביה:</w:t>
      </w:r>
    </w:p>
    <w:tbl>
      <w:tblPr>
        <w:tblStyle w:val="aff7"/>
        <w:bidiVisual/>
        <w:tblW w:w="9322" w:type="dxa"/>
        <w:tblInd w:w="531" w:type="dxa"/>
        <w:tblLook w:val="04A0" w:firstRow="1" w:lastRow="0" w:firstColumn="1" w:lastColumn="0" w:noHBand="0" w:noVBand="1"/>
      </w:tblPr>
      <w:tblGrid>
        <w:gridCol w:w="1703"/>
        <w:gridCol w:w="2550"/>
        <w:gridCol w:w="2269"/>
        <w:gridCol w:w="1418"/>
        <w:gridCol w:w="1382"/>
      </w:tblGrid>
      <w:tr w:rsidR="00482A8A" w:rsidRPr="00D44310" w:rsidTr="008836EB">
        <w:tc>
          <w:tcPr>
            <w:tcW w:w="1703" w:type="dxa"/>
          </w:tcPr>
          <w:p w:rsidR="00482A8A" w:rsidRPr="00D44310" w:rsidRDefault="00482A8A" w:rsidP="00482A8A">
            <w:pPr>
              <w:pStyle w:val="3a"/>
              <w:spacing w:before="60" w:after="60"/>
              <w:ind w:left="0"/>
              <w:jc w:val="center"/>
              <w:rPr>
                <w:rFonts w:ascii="Tahoma" w:hAnsi="Tahoma" w:cs="David"/>
                <w:rtl/>
              </w:rPr>
            </w:pPr>
          </w:p>
        </w:tc>
        <w:tc>
          <w:tcPr>
            <w:tcW w:w="2550" w:type="dxa"/>
          </w:tcPr>
          <w:p w:rsidR="00482A8A" w:rsidRPr="00482A8A" w:rsidRDefault="00482A8A" w:rsidP="00482A8A">
            <w:pPr>
              <w:pStyle w:val="3a"/>
              <w:spacing w:before="60" w:after="60"/>
              <w:ind w:left="0"/>
              <w:jc w:val="center"/>
              <w:rPr>
                <w:rFonts w:ascii="Tahoma" w:hAnsi="Tahoma" w:cs="David"/>
                <w:sz w:val="20"/>
                <w:szCs w:val="20"/>
                <w:rtl/>
              </w:rPr>
            </w:pPr>
            <w:r w:rsidRPr="00482A8A">
              <w:rPr>
                <w:rFonts w:ascii="Tahoma" w:hAnsi="Tahoma" w:cs="David" w:hint="cs"/>
                <w:sz w:val="20"/>
                <w:szCs w:val="20"/>
              </w:rPr>
              <w:t>A</w:t>
            </w:r>
          </w:p>
        </w:tc>
        <w:tc>
          <w:tcPr>
            <w:tcW w:w="2269" w:type="dxa"/>
          </w:tcPr>
          <w:p w:rsidR="00482A8A" w:rsidRPr="00482A8A" w:rsidRDefault="00482A8A" w:rsidP="00482A8A">
            <w:pPr>
              <w:pStyle w:val="3a"/>
              <w:spacing w:before="60" w:after="60"/>
              <w:ind w:left="0"/>
              <w:jc w:val="center"/>
              <w:rPr>
                <w:rFonts w:ascii="Tahoma" w:hAnsi="Tahoma" w:cs="David"/>
                <w:sz w:val="20"/>
                <w:szCs w:val="20"/>
              </w:rPr>
            </w:pPr>
            <w:r w:rsidRPr="00482A8A">
              <w:rPr>
                <w:rFonts w:ascii="Tahoma" w:hAnsi="Tahoma" w:cs="David" w:hint="cs"/>
                <w:sz w:val="20"/>
                <w:szCs w:val="20"/>
              </w:rPr>
              <w:t>B</w:t>
            </w:r>
          </w:p>
        </w:tc>
        <w:tc>
          <w:tcPr>
            <w:tcW w:w="1418" w:type="dxa"/>
          </w:tcPr>
          <w:p w:rsidR="00482A8A" w:rsidRPr="00482A8A" w:rsidRDefault="00482A8A" w:rsidP="00482A8A">
            <w:pPr>
              <w:pStyle w:val="3a"/>
              <w:spacing w:before="60" w:after="60"/>
              <w:ind w:left="0"/>
              <w:jc w:val="center"/>
              <w:rPr>
                <w:rFonts w:ascii="Tahoma" w:hAnsi="Tahoma" w:cs="David"/>
                <w:sz w:val="20"/>
                <w:szCs w:val="20"/>
                <w:rtl/>
              </w:rPr>
            </w:pPr>
            <w:r w:rsidRPr="00482A8A">
              <w:rPr>
                <w:rFonts w:ascii="Tahoma" w:hAnsi="Tahoma" w:cs="David" w:hint="cs"/>
                <w:sz w:val="20"/>
                <w:szCs w:val="20"/>
              </w:rPr>
              <w:t>C</w:t>
            </w:r>
          </w:p>
        </w:tc>
        <w:tc>
          <w:tcPr>
            <w:tcW w:w="1382" w:type="dxa"/>
            <w:tcBorders>
              <w:bottom w:val="single" w:sz="4" w:space="0" w:color="auto"/>
            </w:tcBorders>
          </w:tcPr>
          <w:p w:rsidR="00482A8A" w:rsidRPr="00D44310" w:rsidRDefault="00482A8A" w:rsidP="00482A8A">
            <w:pPr>
              <w:pStyle w:val="3a"/>
              <w:spacing w:before="60" w:after="60"/>
              <w:ind w:left="0"/>
              <w:jc w:val="center"/>
              <w:rPr>
                <w:rFonts w:ascii="Tahoma" w:hAnsi="Tahoma" w:cs="David"/>
                <w:rtl/>
              </w:rPr>
            </w:pPr>
          </w:p>
        </w:tc>
      </w:tr>
      <w:tr w:rsidR="0092769D" w:rsidRPr="00D44310" w:rsidTr="008836EB">
        <w:tc>
          <w:tcPr>
            <w:tcW w:w="1703" w:type="dxa"/>
          </w:tcPr>
          <w:p w:rsidR="0092769D" w:rsidRPr="00D44310" w:rsidRDefault="0092769D" w:rsidP="0092769D">
            <w:pPr>
              <w:pStyle w:val="3a"/>
              <w:spacing w:before="60" w:after="60"/>
              <w:ind w:left="0"/>
              <w:jc w:val="center"/>
              <w:rPr>
                <w:rFonts w:ascii="Tahoma" w:hAnsi="Tahoma" w:cs="David"/>
                <w:rtl/>
              </w:rPr>
            </w:pPr>
            <w:r w:rsidRPr="00D44310">
              <w:rPr>
                <w:rFonts w:ascii="Tahoma" w:hAnsi="Tahoma" w:cs="David" w:hint="cs"/>
                <w:rtl/>
              </w:rPr>
              <w:t>מרכיב</w:t>
            </w:r>
          </w:p>
        </w:tc>
        <w:tc>
          <w:tcPr>
            <w:tcW w:w="2550" w:type="dxa"/>
          </w:tcPr>
          <w:p w:rsidR="0092769D" w:rsidRDefault="00A83010" w:rsidP="008836EB">
            <w:pPr>
              <w:pStyle w:val="3a"/>
              <w:spacing w:before="60" w:after="60"/>
              <w:ind w:left="0"/>
              <w:jc w:val="center"/>
              <w:rPr>
                <w:rFonts w:ascii="Tahoma" w:hAnsi="Tahoma" w:cs="David"/>
                <w:rtl/>
              </w:rPr>
            </w:pPr>
            <w:r>
              <w:rPr>
                <w:rFonts w:ascii="Tahoma" w:hAnsi="Tahoma" w:cs="David" w:hint="cs"/>
                <w:rtl/>
              </w:rPr>
              <w:t xml:space="preserve">סה"כ </w:t>
            </w:r>
            <w:r w:rsidR="0092769D">
              <w:rPr>
                <w:rFonts w:ascii="Tahoma" w:hAnsi="Tahoma" w:cs="David" w:hint="cs"/>
                <w:rtl/>
              </w:rPr>
              <w:t>עלות רכיבי</w:t>
            </w:r>
            <w:r w:rsidR="008836EB">
              <w:rPr>
                <w:rFonts w:ascii="Tahoma" w:hAnsi="Tahoma" w:cs="David" w:hint="cs"/>
                <w:rtl/>
              </w:rPr>
              <w:t>ם לתחזוקה</w:t>
            </w:r>
          </w:p>
          <w:p w:rsidR="008836EB" w:rsidRDefault="00A83010" w:rsidP="008836EB">
            <w:pPr>
              <w:pStyle w:val="3a"/>
              <w:spacing w:before="60" w:after="60"/>
              <w:ind w:left="0"/>
              <w:jc w:val="center"/>
              <w:rPr>
                <w:rFonts w:ascii="Tahoma" w:hAnsi="Tahoma" w:cs="David"/>
                <w:sz w:val="16"/>
                <w:szCs w:val="20"/>
                <w:rtl/>
              </w:rPr>
            </w:pPr>
            <w:r w:rsidRPr="00A83010">
              <w:rPr>
                <w:rFonts w:ascii="Tahoma" w:hAnsi="Tahoma" w:cs="David" w:hint="cs"/>
                <w:sz w:val="16"/>
                <w:szCs w:val="20"/>
                <w:rtl/>
              </w:rPr>
              <w:t xml:space="preserve">(סיכום </w:t>
            </w:r>
            <w:r w:rsidR="008836EB">
              <w:rPr>
                <w:rFonts w:ascii="Tahoma" w:hAnsi="Tahoma" w:cs="David" w:hint="cs"/>
                <w:sz w:val="16"/>
                <w:szCs w:val="20"/>
                <w:rtl/>
              </w:rPr>
              <w:t xml:space="preserve">רכיבים 1-3 </w:t>
            </w:r>
          </w:p>
          <w:p w:rsidR="00A83010" w:rsidRPr="00A83010" w:rsidRDefault="008836EB" w:rsidP="008836EB">
            <w:pPr>
              <w:pStyle w:val="3a"/>
              <w:spacing w:before="60" w:after="60"/>
              <w:ind w:left="0"/>
              <w:jc w:val="center"/>
              <w:rPr>
                <w:rFonts w:ascii="Tahoma" w:hAnsi="Tahoma" w:cs="David"/>
                <w:sz w:val="16"/>
                <w:szCs w:val="20"/>
                <w:rtl/>
              </w:rPr>
            </w:pPr>
            <w:r>
              <w:rPr>
                <w:rFonts w:ascii="Tahoma" w:hAnsi="Tahoma" w:cs="David" w:hint="cs"/>
                <w:sz w:val="16"/>
                <w:szCs w:val="20"/>
                <w:rtl/>
              </w:rPr>
              <w:t>ב</w:t>
            </w:r>
            <w:r w:rsidR="00A83010" w:rsidRPr="00A83010">
              <w:rPr>
                <w:rFonts w:ascii="Tahoma" w:hAnsi="Tahoma" w:cs="David" w:hint="cs"/>
                <w:sz w:val="16"/>
                <w:szCs w:val="20"/>
                <w:rtl/>
              </w:rPr>
              <w:t xml:space="preserve">טבלה שבס' </w:t>
            </w:r>
            <w:r>
              <w:rPr>
                <w:rFonts w:ascii="Tahoma" w:hAnsi="Tahoma" w:cs="David" w:hint="cs"/>
                <w:sz w:val="16"/>
                <w:szCs w:val="20"/>
                <w:rtl/>
              </w:rPr>
              <w:t>1</w:t>
            </w:r>
            <w:r w:rsidR="00A83010" w:rsidRPr="00A83010">
              <w:rPr>
                <w:rFonts w:ascii="Tahoma" w:hAnsi="Tahoma" w:cs="David" w:hint="cs"/>
                <w:sz w:val="16"/>
                <w:szCs w:val="20"/>
                <w:rtl/>
              </w:rPr>
              <w:t xml:space="preserve"> לעיל)</w:t>
            </w:r>
          </w:p>
        </w:tc>
        <w:tc>
          <w:tcPr>
            <w:tcW w:w="2269" w:type="dxa"/>
          </w:tcPr>
          <w:p w:rsidR="00A83010" w:rsidRDefault="00A51DA0" w:rsidP="00A51DA0">
            <w:pPr>
              <w:pStyle w:val="3a"/>
              <w:spacing w:before="60" w:after="60"/>
              <w:ind w:left="0"/>
              <w:jc w:val="center"/>
              <w:rPr>
                <w:rFonts w:ascii="Tahoma" w:hAnsi="Tahoma" w:cs="David"/>
                <w:rtl/>
              </w:rPr>
            </w:pPr>
            <w:r>
              <w:rPr>
                <w:rFonts w:ascii="Tahoma" w:hAnsi="Tahoma" w:cs="David" w:hint="cs"/>
                <w:rtl/>
              </w:rPr>
              <w:t>אחוז נדרש מתוך סה"כ עלות רכיבי התוכנה</w:t>
            </w:r>
          </w:p>
          <w:p w:rsidR="0092769D" w:rsidRPr="00D44310" w:rsidRDefault="0092769D" w:rsidP="00A83010">
            <w:pPr>
              <w:pStyle w:val="3a"/>
              <w:spacing w:before="60" w:after="60"/>
              <w:ind w:left="0"/>
              <w:jc w:val="center"/>
              <w:rPr>
                <w:rFonts w:ascii="Tahoma" w:hAnsi="Tahoma" w:cs="David"/>
                <w:rtl/>
              </w:rPr>
            </w:pPr>
            <w:r>
              <w:rPr>
                <w:rFonts w:ascii="Tahoma" w:hAnsi="Tahoma" w:cs="David" w:hint="cs"/>
                <w:rtl/>
              </w:rPr>
              <w:t xml:space="preserve"> </w:t>
            </w:r>
            <w:r w:rsidR="00A83010" w:rsidRPr="00A83010">
              <w:rPr>
                <w:rFonts w:ascii="Tahoma" w:hAnsi="Tahoma" w:cs="David" w:hint="cs"/>
                <w:sz w:val="16"/>
                <w:szCs w:val="20"/>
                <w:rtl/>
              </w:rPr>
              <w:t>(</w:t>
            </w:r>
            <w:r w:rsidR="00A83010">
              <w:rPr>
                <w:rFonts w:ascii="Tahoma" w:hAnsi="Tahoma" w:cs="David" w:hint="cs"/>
                <w:sz w:val="16"/>
                <w:szCs w:val="20"/>
                <w:rtl/>
              </w:rPr>
              <w:t>עד 15%</w:t>
            </w:r>
            <w:r w:rsidR="00A83010" w:rsidRPr="00A83010">
              <w:rPr>
                <w:rFonts w:ascii="Tahoma" w:hAnsi="Tahoma" w:cs="David" w:hint="cs"/>
                <w:sz w:val="16"/>
                <w:szCs w:val="20"/>
                <w:rtl/>
              </w:rPr>
              <w:t>)</w:t>
            </w:r>
          </w:p>
        </w:tc>
        <w:tc>
          <w:tcPr>
            <w:tcW w:w="1418" w:type="dxa"/>
          </w:tcPr>
          <w:p w:rsidR="0092769D" w:rsidRDefault="00A83010" w:rsidP="0092769D">
            <w:pPr>
              <w:pStyle w:val="3a"/>
              <w:spacing w:before="60" w:after="60"/>
              <w:ind w:left="0"/>
              <w:jc w:val="center"/>
              <w:rPr>
                <w:rFonts w:ascii="Tahoma" w:hAnsi="Tahoma" w:cs="David"/>
                <w:rtl/>
              </w:rPr>
            </w:pPr>
            <w:r>
              <w:rPr>
                <w:rFonts w:ascii="Tahoma" w:hAnsi="Tahoma" w:cs="David" w:hint="cs"/>
                <w:rtl/>
              </w:rPr>
              <w:t>עלות תחזוקה שנתית</w:t>
            </w:r>
          </w:p>
          <w:p w:rsidR="0019594C" w:rsidRPr="00D44310" w:rsidRDefault="0019594C" w:rsidP="0092769D">
            <w:pPr>
              <w:pStyle w:val="3a"/>
              <w:spacing w:before="60" w:after="60"/>
              <w:ind w:left="0"/>
              <w:jc w:val="center"/>
              <w:rPr>
                <w:rFonts w:ascii="Tahoma" w:hAnsi="Tahoma" w:cs="David"/>
                <w:rtl/>
              </w:rPr>
            </w:pPr>
            <w:r w:rsidRPr="00482A8A">
              <w:rPr>
                <w:rFonts w:ascii="Tahoma" w:hAnsi="Tahoma" w:cs="David" w:hint="cs"/>
                <w:sz w:val="18"/>
                <w:szCs w:val="18"/>
                <w:rtl/>
              </w:rPr>
              <w:t>(</w:t>
            </w:r>
            <w:r w:rsidRPr="00482A8A">
              <w:rPr>
                <w:rFonts w:ascii="Tahoma" w:hAnsi="Tahoma" w:cs="David" w:hint="cs"/>
                <w:sz w:val="18"/>
                <w:szCs w:val="18"/>
              </w:rPr>
              <w:t>A*B</w:t>
            </w:r>
            <w:r w:rsidRPr="00482A8A">
              <w:rPr>
                <w:rFonts w:ascii="Tahoma" w:hAnsi="Tahoma" w:cs="David" w:hint="cs"/>
                <w:sz w:val="18"/>
                <w:szCs w:val="18"/>
                <w:rtl/>
              </w:rPr>
              <w:t>)</w:t>
            </w:r>
          </w:p>
        </w:tc>
        <w:tc>
          <w:tcPr>
            <w:tcW w:w="1382" w:type="dxa"/>
            <w:tcBorders>
              <w:bottom w:val="single" w:sz="4" w:space="0" w:color="auto"/>
            </w:tcBorders>
          </w:tcPr>
          <w:p w:rsidR="0092769D" w:rsidRPr="00D44310" w:rsidRDefault="0092769D" w:rsidP="0063062B">
            <w:pPr>
              <w:pStyle w:val="3a"/>
              <w:spacing w:before="60" w:after="60"/>
              <w:ind w:left="0"/>
              <w:jc w:val="center"/>
              <w:rPr>
                <w:rFonts w:ascii="Tahoma" w:hAnsi="Tahoma" w:cs="David"/>
                <w:rtl/>
              </w:rPr>
            </w:pPr>
            <w:r w:rsidRPr="00D44310">
              <w:rPr>
                <w:rFonts w:ascii="Tahoma" w:hAnsi="Tahoma" w:cs="David" w:hint="cs"/>
                <w:rtl/>
              </w:rPr>
              <w:t>משקל בציון המחיר</w:t>
            </w:r>
          </w:p>
        </w:tc>
      </w:tr>
      <w:tr w:rsidR="00A83010" w:rsidRPr="00D44310" w:rsidTr="008836EB">
        <w:tc>
          <w:tcPr>
            <w:tcW w:w="1703" w:type="dxa"/>
          </w:tcPr>
          <w:p w:rsidR="00A83010" w:rsidRPr="00D44310" w:rsidRDefault="00A83010" w:rsidP="0092769D">
            <w:pPr>
              <w:pStyle w:val="3a"/>
              <w:spacing w:before="60" w:after="60"/>
              <w:ind w:left="0"/>
              <w:jc w:val="left"/>
              <w:rPr>
                <w:rFonts w:ascii="Tahoma" w:hAnsi="Tahoma" w:cs="David"/>
                <w:rtl/>
              </w:rPr>
            </w:pPr>
            <w:r>
              <w:rPr>
                <w:rFonts w:ascii="Tahoma" w:hAnsi="Tahoma" w:cs="David" w:hint="cs"/>
                <w:rtl/>
              </w:rPr>
              <w:t>תחזוקה ותמיכה שנתית במערכת</w:t>
            </w:r>
          </w:p>
        </w:tc>
        <w:tc>
          <w:tcPr>
            <w:tcW w:w="2550" w:type="dxa"/>
            <w:vAlign w:val="center"/>
          </w:tcPr>
          <w:p w:rsidR="00A83010" w:rsidRPr="00D44310" w:rsidRDefault="00A83010" w:rsidP="0092769D">
            <w:pPr>
              <w:pStyle w:val="3a"/>
              <w:spacing w:before="60" w:after="60"/>
              <w:ind w:left="0"/>
              <w:jc w:val="left"/>
              <w:rPr>
                <w:rFonts w:ascii="Tahoma" w:hAnsi="Tahoma" w:cs="David"/>
                <w:rtl/>
              </w:rPr>
            </w:pPr>
          </w:p>
        </w:tc>
        <w:tc>
          <w:tcPr>
            <w:tcW w:w="2269" w:type="dxa"/>
          </w:tcPr>
          <w:p w:rsidR="00A83010" w:rsidRPr="00D44310" w:rsidRDefault="00A83010" w:rsidP="0092769D">
            <w:pPr>
              <w:pStyle w:val="110"/>
              <w:snapToGrid w:val="0"/>
              <w:spacing w:before="60" w:after="60" w:line="240" w:lineRule="auto"/>
              <w:ind w:left="0" w:right="397" w:firstLine="0"/>
              <w:jc w:val="both"/>
              <w:rPr>
                <w:sz w:val="24"/>
                <w:rtl/>
              </w:rPr>
            </w:pPr>
          </w:p>
        </w:tc>
        <w:tc>
          <w:tcPr>
            <w:tcW w:w="1418" w:type="dxa"/>
          </w:tcPr>
          <w:p w:rsidR="00A83010" w:rsidRPr="0078326E" w:rsidRDefault="00A83010" w:rsidP="0092769D">
            <w:pPr>
              <w:pStyle w:val="110"/>
              <w:snapToGrid w:val="0"/>
              <w:spacing w:before="60" w:after="60" w:line="240" w:lineRule="auto"/>
              <w:ind w:left="0" w:right="397" w:firstLine="0"/>
              <w:jc w:val="both"/>
              <w:rPr>
                <w:sz w:val="24"/>
                <w:highlight w:val="green"/>
                <w:rtl/>
              </w:rPr>
            </w:pPr>
          </w:p>
        </w:tc>
        <w:tc>
          <w:tcPr>
            <w:tcW w:w="1382" w:type="dxa"/>
            <w:shd w:val="clear" w:color="auto" w:fill="auto"/>
            <w:vAlign w:val="center"/>
          </w:tcPr>
          <w:p w:rsidR="00A83010" w:rsidRDefault="00A83010" w:rsidP="00A51DA0">
            <w:pPr>
              <w:pStyle w:val="110"/>
              <w:snapToGrid w:val="0"/>
              <w:spacing w:before="60" w:after="60" w:line="240" w:lineRule="auto"/>
              <w:ind w:left="0" w:right="0" w:firstLine="0"/>
              <w:jc w:val="center"/>
              <w:rPr>
                <w:rtl/>
              </w:rPr>
            </w:pPr>
            <w:r>
              <w:rPr>
                <w:rFonts w:hint="cs"/>
                <w:rtl/>
              </w:rPr>
              <w:t>15%</w:t>
            </w:r>
          </w:p>
        </w:tc>
      </w:tr>
    </w:tbl>
    <w:p w:rsidR="0092769D" w:rsidRPr="00A5213E" w:rsidRDefault="007A5DB4" w:rsidP="00A5213E">
      <w:pPr>
        <w:pStyle w:val="110"/>
        <w:snapToGrid w:val="0"/>
        <w:spacing w:before="120" w:after="120" w:line="360" w:lineRule="auto"/>
        <w:ind w:left="425" w:right="397" w:firstLine="0"/>
        <w:jc w:val="both"/>
        <w:rPr>
          <w:b/>
          <w:bCs/>
          <w:rtl/>
        </w:rPr>
      </w:pPr>
      <w:r w:rsidRPr="00A5213E">
        <w:rPr>
          <w:rFonts w:hint="cs"/>
          <w:b/>
          <w:bCs/>
          <w:rtl/>
        </w:rPr>
        <w:t xml:space="preserve">מובהר כי </w:t>
      </w:r>
      <w:r w:rsidR="00A5213E" w:rsidRPr="00A5213E">
        <w:rPr>
          <w:rFonts w:hint="cs"/>
          <w:b/>
          <w:bCs/>
          <w:rtl/>
        </w:rPr>
        <w:t>אין לנקוב</w:t>
      </w:r>
      <w:r w:rsidRPr="00A5213E">
        <w:rPr>
          <w:rFonts w:hint="cs"/>
          <w:b/>
          <w:bCs/>
          <w:rtl/>
        </w:rPr>
        <w:t xml:space="preserve"> באחוז </w:t>
      </w:r>
      <w:r w:rsidR="00A5213E" w:rsidRPr="00A5213E">
        <w:rPr>
          <w:rFonts w:hint="cs"/>
          <w:b/>
          <w:bCs/>
          <w:rtl/>
        </w:rPr>
        <w:t>הגבוה מ-15%. מציע שינקוב באחוז הגבוה מ-15%, הצעתו תיפסל.</w:t>
      </w:r>
    </w:p>
    <w:p w:rsidR="00A5213E" w:rsidRDefault="00A5213E" w:rsidP="00447F77">
      <w:pPr>
        <w:pStyle w:val="110"/>
        <w:numPr>
          <w:ilvl w:val="0"/>
          <w:numId w:val="4"/>
        </w:numPr>
        <w:snapToGrid w:val="0"/>
        <w:spacing w:before="120" w:after="120" w:line="360" w:lineRule="auto"/>
        <w:ind w:right="0"/>
        <w:jc w:val="both"/>
        <w:rPr>
          <w:u w:val="single"/>
        </w:rPr>
      </w:pPr>
      <w:r>
        <w:rPr>
          <w:rFonts w:hint="cs"/>
          <w:u w:val="single"/>
          <w:rtl/>
        </w:rPr>
        <w:t>עלות השירותים ה</w:t>
      </w:r>
      <w:r w:rsidR="00F36DDD">
        <w:rPr>
          <w:rFonts w:hint="cs"/>
          <w:u w:val="single"/>
          <w:rtl/>
        </w:rPr>
        <w:t>נוספים</w:t>
      </w:r>
      <w:r w:rsidRPr="002557C8">
        <w:rPr>
          <w:rFonts w:hint="cs"/>
          <w:u w:val="single"/>
          <w:rtl/>
        </w:rPr>
        <w:t xml:space="preserve"> (סה"כ </w:t>
      </w:r>
      <w:r w:rsidR="004056C9">
        <w:rPr>
          <w:rFonts w:hint="cs"/>
          <w:u w:val="single"/>
          <w:rtl/>
        </w:rPr>
        <w:t>3</w:t>
      </w:r>
      <w:r w:rsidR="00447F77">
        <w:rPr>
          <w:rFonts w:hint="cs"/>
          <w:u w:val="single"/>
          <w:rtl/>
        </w:rPr>
        <w:t>0</w:t>
      </w:r>
      <w:r w:rsidRPr="002557C8">
        <w:rPr>
          <w:rFonts w:hint="cs"/>
          <w:u w:val="single"/>
          <w:rtl/>
        </w:rPr>
        <w:t>%)</w:t>
      </w:r>
    </w:p>
    <w:p w:rsidR="008D1178" w:rsidRPr="008D1178" w:rsidRDefault="003171B8" w:rsidP="008D1178">
      <w:pPr>
        <w:pStyle w:val="110"/>
        <w:snapToGrid w:val="0"/>
        <w:spacing w:after="120" w:line="360" w:lineRule="auto"/>
        <w:ind w:left="397" w:right="397" w:firstLine="0"/>
        <w:jc w:val="both"/>
        <w:rPr>
          <w:rtl/>
        </w:rPr>
      </w:pPr>
      <w:r w:rsidRPr="003171B8">
        <w:rPr>
          <w:rFonts w:hint="eastAsia"/>
          <w:b/>
          <w:bCs/>
          <w:rtl/>
        </w:rPr>
        <w:t>תשולם</w:t>
      </w:r>
      <w:r w:rsidRPr="003171B8">
        <w:rPr>
          <w:b/>
          <w:bCs/>
          <w:rtl/>
        </w:rPr>
        <w:t xml:space="preserve"> למציע הזוכה </w:t>
      </w:r>
      <w:r w:rsidRPr="003171B8">
        <w:rPr>
          <w:rFonts w:hint="eastAsia"/>
          <w:b/>
          <w:bCs/>
          <w:rtl/>
        </w:rPr>
        <w:t>במהלך</w:t>
      </w:r>
      <w:r w:rsidRPr="003171B8">
        <w:rPr>
          <w:b/>
          <w:bCs/>
          <w:rtl/>
        </w:rPr>
        <w:t xml:space="preserve"> תקופת </w:t>
      </w:r>
      <w:r w:rsidRPr="003171B8">
        <w:rPr>
          <w:rFonts w:hint="eastAsia"/>
          <w:b/>
          <w:bCs/>
          <w:rtl/>
        </w:rPr>
        <w:t>ההתקשרות</w:t>
      </w:r>
      <w:r w:rsidRPr="003171B8">
        <w:rPr>
          <w:b/>
          <w:bCs/>
          <w:rtl/>
        </w:rPr>
        <w:t xml:space="preserve">, במידה ואותו שירות יידרש ויירכש על ידי המשרד, </w:t>
      </w:r>
      <w:r w:rsidRPr="003171B8">
        <w:rPr>
          <w:rFonts w:hint="eastAsia"/>
          <w:b/>
          <w:bCs/>
          <w:rtl/>
        </w:rPr>
        <w:t>הכל</w:t>
      </w:r>
      <w:r w:rsidRPr="003171B8">
        <w:rPr>
          <w:b/>
          <w:bCs/>
          <w:rtl/>
        </w:rPr>
        <w:t xml:space="preserve"> </w:t>
      </w:r>
      <w:r w:rsidRPr="003171B8">
        <w:rPr>
          <w:rFonts w:hint="eastAsia"/>
          <w:b/>
          <w:bCs/>
          <w:rtl/>
        </w:rPr>
        <w:t>בהתאם</w:t>
      </w:r>
      <w:r w:rsidRPr="003171B8">
        <w:rPr>
          <w:b/>
          <w:bCs/>
          <w:rtl/>
        </w:rPr>
        <w:t xml:space="preserve"> </w:t>
      </w:r>
      <w:r w:rsidRPr="003171B8">
        <w:rPr>
          <w:rFonts w:hint="eastAsia"/>
          <w:b/>
          <w:bCs/>
          <w:rtl/>
        </w:rPr>
        <w:t>להוראות</w:t>
      </w:r>
      <w:r w:rsidRPr="003171B8">
        <w:rPr>
          <w:b/>
          <w:bCs/>
          <w:rtl/>
        </w:rPr>
        <w:t xml:space="preserve"> </w:t>
      </w:r>
      <w:r w:rsidRPr="003171B8">
        <w:rPr>
          <w:rFonts w:hint="eastAsia"/>
          <w:b/>
          <w:bCs/>
          <w:rtl/>
        </w:rPr>
        <w:t>החוזה</w:t>
      </w:r>
      <w:r w:rsidR="008D1178">
        <w:rPr>
          <w:rFonts w:hint="cs"/>
          <w:rtl/>
        </w:rPr>
        <w:t>.</w:t>
      </w:r>
    </w:p>
    <w:p w:rsidR="00A5213E" w:rsidRDefault="002562FA" w:rsidP="00412835">
      <w:pPr>
        <w:pStyle w:val="110"/>
        <w:numPr>
          <w:ilvl w:val="1"/>
          <w:numId w:val="4"/>
        </w:numPr>
        <w:snapToGrid w:val="0"/>
        <w:spacing w:before="120" w:after="120" w:line="360" w:lineRule="auto"/>
        <w:ind w:left="794" w:right="0" w:hanging="397"/>
        <w:jc w:val="both"/>
      </w:pPr>
      <w:r>
        <w:rPr>
          <w:rFonts w:hint="cs"/>
          <w:rtl/>
        </w:rPr>
        <w:t xml:space="preserve">עלות ממשק למערכת תיעוד פניות / </w:t>
      </w:r>
      <w:r>
        <w:rPr>
          <w:rFonts w:hint="cs"/>
        </w:rPr>
        <w:t>CRM</w:t>
      </w:r>
      <w:r>
        <w:rPr>
          <w:rFonts w:hint="cs"/>
          <w:rtl/>
        </w:rPr>
        <w:t>:</w:t>
      </w:r>
    </w:p>
    <w:tbl>
      <w:tblPr>
        <w:tblStyle w:val="aff7"/>
        <w:bidiVisual/>
        <w:tblW w:w="0" w:type="auto"/>
        <w:tblInd w:w="792" w:type="dxa"/>
        <w:tblLook w:val="04A0" w:firstRow="1" w:lastRow="0" w:firstColumn="1" w:lastColumn="0" w:noHBand="0" w:noVBand="1"/>
      </w:tblPr>
      <w:tblGrid>
        <w:gridCol w:w="2292"/>
        <w:gridCol w:w="3261"/>
        <w:gridCol w:w="1559"/>
        <w:gridCol w:w="1951"/>
      </w:tblGrid>
      <w:tr w:rsidR="002562FA" w:rsidTr="002562FA">
        <w:tc>
          <w:tcPr>
            <w:tcW w:w="2292" w:type="dxa"/>
          </w:tcPr>
          <w:p w:rsidR="002562FA" w:rsidRPr="00A51089" w:rsidRDefault="002562FA" w:rsidP="001C35CD">
            <w:pPr>
              <w:pStyle w:val="3a"/>
              <w:spacing w:before="60" w:after="60"/>
              <w:ind w:left="0"/>
              <w:jc w:val="center"/>
              <w:rPr>
                <w:rFonts w:ascii="Tahoma" w:hAnsi="Tahoma" w:cs="David"/>
                <w:rtl/>
              </w:rPr>
            </w:pPr>
            <w:r>
              <w:rPr>
                <w:rFonts w:ascii="Tahoma" w:hAnsi="Tahoma" w:cs="David" w:hint="cs"/>
                <w:rtl/>
              </w:rPr>
              <w:t>רכיב</w:t>
            </w:r>
          </w:p>
        </w:tc>
        <w:tc>
          <w:tcPr>
            <w:tcW w:w="3261" w:type="dxa"/>
          </w:tcPr>
          <w:p w:rsidR="002562FA" w:rsidRDefault="002562FA" w:rsidP="001C35CD">
            <w:pPr>
              <w:pStyle w:val="3a"/>
              <w:spacing w:before="60" w:after="60"/>
              <w:ind w:left="0"/>
              <w:jc w:val="center"/>
              <w:rPr>
                <w:rFonts w:ascii="Tahoma" w:hAnsi="Tahoma" w:cs="David"/>
                <w:rtl/>
              </w:rPr>
            </w:pPr>
            <w:r>
              <w:rPr>
                <w:rFonts w:ascii="Tahoma" w:hAnsi="Tahoma" w:cs="David" w:hint="cs"/>
                <w:rtl/>
              </w:rPr>
              <w:t>פירוט</w:t>
            </w:r>
          </w:p>
        </w:tc>
        <w:tc>
          <w:tcPr>
            <w:tcW w:w="1559" w:type="dxa"/>
          </w:tcPr>
          <w:p w:rsidR="002562FA" w:rsidRPr="00A51089" w:rsidRDefault="002562FA" w:rsidP="001C35CD">
            <w:pPr>
              <w:pStyle w:val="3a"/>
              <w:spacing w:before="60" w:after="60"/>
              <w:ind w:left="0"/>
              <w:jc w:val="center"/>
              <w:rPr>
                <w:rFonts w:ascii="Tahoma" w:hAnsi="Tahoma" w:cs="David"/>
                <w:rtl/>
              </w:rPr>
            </w:pPr>
            <w:r>
              <w:rPr>
                <w:rFonts w:ascii="Tahoma" w:hAnsi="Tahoma" w:cs="David" w:hint="cs"/>
                <w:rtl/>
              </w:rPr>
              <w:t>מחיר</w:t>
            </w:r>
          </w:p>
        </w:tc>
        <w:tc>
          <w:tcPr>
            <w:tcW w:w="1951" w:type="dxa"/>
            <w:tcBorders>
              <w:bottom w:val="single" w:sz="4" w:space="0" w:color="auto"/>
            </w:tcBorders>
          </w:tcPr>
          <w:p w:rsidR="002562FA" w:rsidRPr="00A51089" w:rsidRDefault="002562FA" w:rsidP="0063062B">
            <w:pPr>
              <w:pStyle w:val="3a"/>
              <w:spacing w:before="60" w:after="60"/>
              <w:ind w:left="0"/>
              <w:jc w:val="center"/>
              <w:rPr>
                <w:rFonts w:ascii="Tahoma" w:hAnsi="Tahoma" w:cs="David"/>
                <w:rtl/>
              </w:rPr>
            </w:pPr>
            <w:r>
              <w:rPr>
                <w:rFonts w:ascii="Tahoma" w:hAnsi="Tahoma" w:cs="David" w:hint="cs"/>
                <w:rtl/>
              </w:rPr>
              <w:t>משקל בציון המחיר</w:t>
            </w:r>
          </w:p>
        </w:tc>
      </w:tr>
      <w:tr w:rsidR="002562FA" w:rsidTr="00A51DA0">
        <w:tc>
          <w:tcPr>
            <w:tcW w:w="2292" w:type="dxa"/>
          </w:tcPr>
          <w:p w:rsidR="002562FA" w:rsidRPr="00A51089" w:rsidRDefault="002562FA" w:rsidP="002562FA">
            <w:pPr>
              <w:pStyle w:val="3a"/>
              <w:spacing w:before="60" w:after="60"/>
              <w:ind w:left="0"/>
              <w:jc w:val="left"/>
              <w:rPr>
                <w:rFonts w:ascii="Tahoma" w:hAnsi="Tahoma" w:cs="David"/>
                <w:rtl/>
              </w:rPr>
            </w:pPr>
            <w:r w:rsidRPr="00A51089">
              <w:rPr>
                <w:rFonts w:ascii="Tahoma" w:hAnsi="Tahoma" w:cs="David" w:hint="cs"/>
                <w:rtl/>
              </w:rPr>
              <w:t>ממשק למערכת תיעוד פניות</w:t>
            </w:r>
          </w:p>
        </w:tc>
        <w:tc>
          <w:tcPr>
            <w:tcW w:w="3261" w:type="dxa"/>
            <w:vAlign w:val="center"/>
          </w:tcPr>
          <w:p w:rsidR="002562FA" w:rsidRPr="00A51089" w:rsidRDefault="002562FA" w:rsidP="002562FA">
            <w:pPr>
              <w:pStyle w:val="3a"/>
              <w:spacing w:before="60" w:after="60"/>
              <w:ind w:left="0"/>
              <w:jc w:val="left"/>
              <w:rPr>
                <w:rFonts w:ascii="Tahoma" w:hAnsi="Tahoma" w:cs="David"/>
                <w:rtl/>
              </w:rPr>
            </w:pPr>
            <w:r w:rsidRPr="00A51089">
              <w:rPr>
                <w:rFonts w:ascii="Tahoma" w:hAnsi="Tahoma" w:cs="David" w:hint="cs"/>
                <w:rtl/>
              </w:rPr>
              <w:t>ממשק למערכת תיעוד פניות/</w:t>
            </w:r>
            <w:r w:rsidRPr="002562FA">
              <w:rPr>
                <w:rFonts w:ascii="Tahoma" w:hAnsi="Tahoma" w:cs="David"/>
                <w:sz w:val="20"/>
                <w:szCs w:val="20"/>
              </w:rPr>
              <w:t>CRM</w:t>
            </w:r>
            <w:r w:rsidRPr="002562FA">
              <w:rPr>
                <w:rFonts w:ascii="Tahoma" w:hAnsi="Tahoma" w:cs="David" w:hint="cs"/>
                <w:sz w:val="20"/>
                <w:szCs w:val="20"/>
              </w:rPr>
              <w:t xml:space="preserve"> </w:t>
            </w:r>
            <w:r w:rsidRPr="002562FA">
              <w:rPr>
                <w:rFonts w:ascii="Tahoma" w:hAnsi="Tahoma" w:cs="David" w:hint="cs"/>
                <w:sz w:val="20"/>
                <w:szCs w:val="20"/>
                <w:rtl/>
              </w:rPr>
              <w:t xml:space="preserve"> </w:t>
            </w:r>
            <w:r w:rsidRPr="00A51089">
              <w:rPr>
                <w:rFonts w:ascii="Tahoma" w:hAnsi="Tahoma" w:cs="David" w:hint="cs"/>
                <w:rtl/>
              </w:rPr>
              <w:t xml:space="preserve">כמפורט </w:t>
            </w:r>
            <w:r w:rsidRPr="004056C9">
              <w:rPr>
                <w:rFonts w:ascii="Tahoma" w:hAnsi="Tahoma" w:cs="David" w:hint="cs"/>
                <w:rtl/>
              </w:rPr>
              <w:t xml:space="preserve">בסעיף </w:t>
            </w:r>
            <w:r w:rsidR="003171B8" w:rsidRPr="003171B8">
              <w:rPr>
                <w:rFonts w:ascii="Tahoma" w:hAnsi="Tahoma" w:cs="David"/>
                <w:rtl/>
              </w:rPr>
              <w:t>4.7.3</w:t>
            </w:r>
            <w:r w:rsidRPr="004056C9">
              <w:rPr>
                <w:rFonts w:ascii="Tahoma" w:hAnsi="Tahoma" w:cs="David" w:hint="cs"/>
                <w:rtl/>
              </w:rPr>
              <w:t xml:space="preserve"> למפרט</w:t>
            </w:r>
            <w:r>
              <w:rPr>
                <w:rFonts w:ascii="Tahoma" w:hAnsi="Tahoma" w:cs="David" w:hint="cs"/>
                <w:rtl/>
              </w:rPr>
              <w:t xml:space="preserve"> הטכני</w:t>
            </w:r>
          </w:p>
        </w:tc>
        <w:tc>
          <w:tcPr>
            <w:tcW w:w="1559" w:type="dxa"/>
          </w:tcPr>
          <w:p w:rsidR="002562FA" w:rsidRDefault="002562FA" w:rsidP="002562FA">
            <w:pPr>
              <w:pStyle w:val="110"/>
              <w:snapToGrid w:val="0"/>
              <w:spacing w:before="60" w:after="60" w:line="240" w:lineRule="auto"/>
              <w:ind w:left="0" w:right="397" w:firstLine="0"/>
              <w:jc w:val="both"/>
              <w:rPr>
                <w:rtl/>
              </w:rPr>
            </w:pPr>
          </w:p>
        </w:tc>
        <w:tc>
          <w:tcPr>
            <w:tcW w:w="1951" w:type="dxa"/>
            <w:shd w:val="clear" w:color="auto" w:fill="auto"/>
            <w:vAlign w:val="center"/>
          </w:tcPr>
          <w:p w:rsidR="002562FA" w:rsidRDefault="00447F77" w:rsidP="00A51DA0">
            <w:pPr>
              <w:pStyle w:val="110"/>
              <w:snapToGrid w:val="0"/>
              <w:spacing w:before="60" w:after="60" w:line="240" w:lineRule="auto"/>
              <w:ind w:left="0" w:right="0" w:firstLine="0"/>
              <w:jc w:val="center"/>
              <w:rPr>
                <w:rtl/>
              </w:rPr>
            </w:pPr>
            <w:r>
              <w:rPr>
                <w:rFonts w:hint="cs"/>
                <w:rtl/>
              </w:rPr>
              <w:t>7</w:t>
            </w:r>
            <w:r w:rsidR="002562FA">
              <w:rPr>
                <w:rFonts w:hint="cs"/>
                <w:rtl/>
              </w:rPr>
              <w:t>%</w:t>
            </w:r>
          </w:p>
        </w:tc>
      </w:tr>
    </w:tbl>
    <w:p w:rsidR="002562FA" w:rsidRDefault="002562FA" w:rsidP="00BC2C5F">
      <w:pPr>
        <w:pStyle w:val="110"/>
        <w:keepNext/>
        <w:numPr>
          <w:ilvl w:val="1"/>
          <w:numId w:val="4"/>
        </w:numPr>
        <w:snapToGrid w:val="0"/>
        <w:spacing w:before="120" w:after="120" w:line="360" w:lineRule="auto"/>
        <w:ind w:left="794" w:right="0" w:hanging="397"/>
        <w:jc w:val="both"/>
      </w:pPr>
      <w:bookmarkStart w:id="572" w:name="_Ref448753800"/>
      <w:r>
        <w:rPr>
          <w:rFonts w:hint="cs"/>
          <w:rtl/>
        </w:rPr>
        <w:t>תעריפי שעות עבודה</w:t>
      </w:r>
      <w:r w:rsidR="00F808AF">
        <w:rPr>
          <w:rFonts w:hint="cs"/>
          <w:rtl/>
        </w:rPr>
        <w:t xml:space="preserve"> </w:t>
      </w:r>
      <w:r w:rsidR="00F808AF">
        <w:rPr>
          <w:rtl/>
        </w:rPr>
        <w:t>–</w:t>
      </w:r>
      <w:r w:rsidR="00F808AF">
        <w:rPr>
          <w:rFonts w:hint="cs"/>
          <w:rtl/>
        </w:rPr>
        <w:t xml:space="preserve"> במסגרת בנק השעות</w:t>
      </w:r>
      <w:bookmarkEnd w:id="572"/>
    </w:p>
    <w:tbl>
      <w:tblPr>
        <w:tblStyle w:val="aff7"/>
        <w:bidiVisual/>
        <w:tblW w:w="9107" w:type="dxa"/>
        <w:tblInd w:w="792" w:type="dxa"/>
        <w:tblLook w:val="04A0" w:firstRow="1" w:lastRow="0" w:firstColumn="1" w:lastColumn="0" w:noHBand="0" w:noVBand="1"/>
      </w:tblPr>
      <w:tblGrid>
        <w:gridCol w:w="580"/>
        <w:gridCol w:w="4973"/>
        <w:gridCol w:w="1559"/>
        <w:gridCol w:w="1995"/>
      </w:tblGrid>
      <w:tr w:rsidR="002562FA" w:rsidTr="002562FA">
        <w:tc>
          <w:tcPr>
            <w:tcW w:w="580" w:type="dxa"/>
          </w:tcPr>
          <w:p w:rsidR="002562FA" w:rsidRPr="00A51089" w:rsidRDefault="002562FA" w:rsidP="00BC2C5F">
            <w:pPr>
              <w:pStyle w:val="3a"/>
              <w:keepNext/>
              <w:spacing w:before="60" w:after="60"/>
              <w:ind w:left="0"/>
              <w:jc w:val="center"/>
              <w:rPr>
                <w:rFonts w:ascii="Tahoma" w:hAnsi="Tahoma" w:cs="David"/>
                <w:rtl/>
              </w:rPr>
            </w:pPr>
            <w:r w:rsidRPr="00A51089">
              <w:rPr>
                <w:rFonts w:ascii="Tahoma" w:hAnsi="Tahoma" w:cs="David" w:hint="cs"/>
                <w:rtl/>
              </w:rPr>
              <w:t>מס'</w:t>
            </w:r>
          </w:p>
        </w:tc>
        <w:tc>
          <w:tcPr>
            <w:tcW w:w="4973" w:type="dxa"/>
          </w:tcPr>
          <w:p w:rsidR="002562FA" w:rsidRPr="00A51089" w:rsidRDefault="002562FA" w:rsidP="00BC2C5F">
            <w:pPr>
              <w:pStyle w:val="3a"/>
              <w:keepNext/>
              <w:spacing w:before="60" w:after="60"/>
              <w:ind w:left="0"/>
              <w:jc w:val="center"/>
              <w:rPr>
                <w:rFonts w:ascii="Tahoma" w:hAnsi="Tahoma" w:cs="David"/>
                <w:rtl/>
              </w:rPr>
            </w:pPr>
            <w:r>
              <w:rPr>
                <w:rFonts w:ascii="Tahoma" w:hAnsi="Tahoma" w:cs="David" w:hint="cs"/>
                <w:rtl/>
              </w:rPr>
              <w:t>פירוט</w:t>
            </w:r>
          </w:p>
        </w:tc>
        <w:tc>
          <w:tcPr>
            <w:tcW w:w="1559" w:type="dxa"/>
          </w:tcPr>
          <w:p w:rsidR="002562FA" w:rsidRDefault="002562FA" w:rsidP="00BC2C5F">
            <w:pPr>
              <w:pStyle w:val="3a"/>
              <w:keepNext/>
              <w:spacing w:before="60" w:after="60"/>
              <w:ind w:left="0"/>
              <w:jc w:val="center"/>
              <w:rPr>
                <w:rFonts w:ascii="Tahoma" w:hAnsi="Tahoma" w:cs="David"/>
                <w:rtl/>
              </w:rPr>
            </w:pPr>
            <w:r>
              <w:rPr>
                <w:rFonts w:ascii="Tahoma" w:hAnsi="Tahoma" w:cs="David" w:hint="cs"/>
                <w:rtl/>
              </w:rPr>
              <w:t>תעריף</w:t>
            </w:r>
          </w:p>
        </w:tc>
        <w:tc>
          <w:tcPr>
            <w:tcW w:w="1995" w:type="dxa"/>
            <w:tcBorders>
              <w:bottom w:val="single" w:sz="4" w:space="0" w:color="auto"/>
            </w:tcBorders>
          </w:tcPr>
          <w:p w:rsidR="002562FA" w:rsidRPr="00A51089" w:rsidRDefault="002562FA" w:rsidP="00BC2C5F">
            <w:pPr>
              <w:pStyle w:val="3a"/>
              <w:keepNext/>
              <w:spacing w:before="60" w:after="60"/>
              <w:ind w:left="0"/>
              <w:jc w:val="center"/>
              <w:rPr>
                <w:rFonts w:ascii="Tahoma" w:hAnsi="Tahoma" w:cs="David"/>
                <w:rtl/>
              </w:rPr>
            </w:pPr>
            <w:r>
              <w:rPr>
                <w:rFonts w:ascii="Tahoma" w:hAnsi="Tahoma" w:cs="David" w:hint="cs"/>
                <w:rtl/>
              </w:rPr>
              <w:t>משקל בציון המחיר</w:t>
            </w:r>
          </w:p>
        </w:tc>
      </w:tr>
      <w:tr w:rsidR="002562FA" w:rsidTr="00A51DA0">
        <w:tc>
          <w:tcPr>
            <w:tcW w:w="580" w:type="dxa"/>
          </w:tcPr>
          <w:p w:rsidR="002562FA" w:rsidRPr="00A51089" w:rsidRDefault="002562FA" w:rsidP="00BC2C5F">
            <w:pPr>
              <w:pStyle w:val="3a"/>
              <w:keepNext/>
              <w:spacing w:before="60" w:after="60"/>
              <w:ind w:left="0"/>
              <w:jc w:val="left"/>
              <w:rPr>
                <w:rFonts w:ascii="Tahoma" w:hAnsi="Tahoma" w:cs="David"/>
                <w:rtl/>
              </w:rPr>
            </w:pPr>
            <w:r w:rsidRPr="00A51089">
              <w:rPr>
                <w:rFonts w:ascii="Tahoma" w:hAnsi="Tahoma" w:cs="David" w:hint="cs"/>
                <w:rtl/>
              </w:rPr>
              <w:t>1</w:t>
            </w:r>
          </w:p>
        </w:tc>
        <w:tc>
          <w:tcPr>
            <w:tcW w:w="4973" w:type="dxa"/>
            <w:vAlign w:val="center"/>
          </w:tcPr>
          <w:p w:rsidR="002562FA" w:rsidRPr="00A51089" w:rsidRDefault="002562FA" w:rsidP="00BC2C5F">
            <w:pPr>
              <w:pStyle w:val="3a"/>
              <w:keepNext/>
              <w:spacing w:before="60" w:after="60"/>
              <w:ind w:left="0"/>
              <w:jc w:val="left"/>
              <w:rPr>
                <w:rFonts w:ascii="Tahoma" w:hAnsi="Tahoma" w:cs="David"/>
                <w:rtl/>
              </w:rPr>
            </w:pPr>
            <w:r w:rsidRPr="00A51089">
              <w:rPr>
                <w:rFonts w:ascii="Tahoma" w:hAnsi="Tahoma" w:cs="David" w:hint="cs"/>
                <w:rtl/>
              </w:rPr>
              <w:t>שעת פיתוח (הכוללת שעת מפתח</w:t>
            </w:r>
            <w:r>
              <w:rPr>
                <w:rFonts w:ascii="Tahoma" w:hAnsi="Tahoma" w:cs="David" w:hint="cs"/>
                <w:rtl/>
              </w:rPr>
              <w:t xml:space="preserve"> </w:t>
            </w:r>
            <w:r w:rsidRPr="00A51089">
              <w:rPr>
                <w:rFonts w:ascii="Tahoma" w:hAnsi="Tahoma" w:cs="David" w:hint="cs"/>
                <w:rtl/>
              </w:rPr>
              <w:t>/</w:t>
            </w:r>
            <w:r>
              <w:rPr>
                <w:rFonts w:ascii="Tahoma" w:hAnsi="Tahoma" w:cs="David" w:hint="cs"/>
                <w:rtl/>
              </w:rPr>
              <w:t xml:space="preserve"> </w:t>
            </w:r>
            <w:r w:rsidRPr="00A51089">
              <w:rPr>
                <w:rFonts w:ascii="Tahoma" w:hAnsi="Tahoma" w:cs="David" w:hint="cs"/>
                <w:rtl/>
              </w:rPr>
              <w:t>בודק תוכנה</w:t>
            </w:r>
            <w:r>
              <w:rPr>
                <w:rFonts w:ascii="Tahoma" w:hAnsi="Tahoma" w:cs="David" w:hint="cs"/>
                <w:rtl/>
              </w:rPr>
              <w:t xml:space="preserve"> </w:t>
            </w:r>
            <w:r w:rsidRPr="00A51089">
              <w:rPr>
                <w:rFonts w:ascii="Tahoma" w:hAnsi="Tahoma" w:cs="David" w:hint="cs"/>
                <w:rtl/>
              </w:rPr>
              <w:t>/</w:t>
            </w:r>
            <w:r>
              <w:rPr>
                <w:rFonts w:ascii="Tahoma" w:hAnsi="Tahoma" w:cs="David" w:hint="cs"/>
                <w:rtl/>
              </w:rPr>
              <w:t xml:space="preserve"> </w:t>
            </w:r>
            <w:r w:rsidRPr="00A51089">
              <w:rPr>
                <w:rFonts w:ascii="Tahoma" w:hAnsi="Tahoma" w:cs="David" w:hint="cs"/>
                <w:rtl/>
              </w:rPr>
              <w:t>מנתח מערכות</w:t>
            </w:r>
            <w:r>
              <w:rPr>
                <w:rFonts w:ascii="Tahoma" w:hAnsi="Tahoma" w:cs="David" w:hint="cs"/>
                <w:rtl/>
              </w:rPr>
              <w:t xml:space="preserve"> </w:t>
            </w:r>
            <w:r w:rsidRPr="00A51089">
              <w:rPr>
                <w:rFonts w:ascii="Tahoma" w:hAnsi="Tahoma" w:cs="David" w:hint="cs"/>
                <w:rtl/>
              </w:rPr>
              <w:t>/</w:t>
            </w:r>
            <w:r>
              <w:rPr>
                <w:rFonts w:ascii="Tahoma" w:hAnsi="Tahoma" w:cs="David" w:hint="cs"/>
                <w:rtl/>
              </w:rPr>
              <w:t xml:space="preserve"> </w:t>
            </w:r>
            <w:r w:rsidRPr="00A51089">
              <w:rPr>
                <w:rFonts w:ascii="Tahoma" w:hAnsi="Tahoma" w:cs="David" w:hint="cs"/>
                <w:rtl/>
              </w:rPr>
              <w:t>מיישם) לפיתוחים עתידיים מעבר לדרישות שהוגדרו במכרז זה ולמסמך האפיון הראשוני של מכרז</w:t>
            </w:r>
            <w:r>
              <w:rPr>
                <w:rFonts w:ascii="Tahoma" w:hAnsi="Tahoma" w:cs="David" w:hint="cs"/>
                <w:rtl/>
              </w:rPr>
              <w:t xml:space="preserve"> </w:t>
            </w:r>
          </w:p>
        </w:tc>
        <w:tc>
          <w:tcPr>
            <w:tcW w:w="1559" w:type="dxa"/>
          </w:tcPr>
          <w:p w:rsidR="002562FA" w:rsidRDefault="002562FA" w:rsidP="00BC2C5F">
            <w:pPr>
              <w:pStyle w:val="110"/>
              <w:keepNext/>
              <w:snapToGrid w:val="0"/>
              <w:spacing w:before="60" w:after="60" w:line="240" w:lineRule="auto"/>
              <w:ind w:left="0" w:right="397" w:firstLine="0"/>
              <w:jc w:val="both"/>
              <w:rPr>
                <w:rtl/>
              </w:rPr>
            </w:pPr>
          </w:p>
        </w:tc>
        <w:tc>
          <w:tcPr>
            <w:tcW w:w="1995" w:type="dxa"/>
            <w:shd w:val="clear" w:color="auto" w:fill="auto"/>
            <w:vAlign w:val="center"/>
          </w:tcPr>
          <w:p w:rsidR="002562FA" w:rsidRDefault="002562FA" w:rsidP="00BC2C5F">
            <w:pPr>
              <w:pStyle w:val="110"/>
              <w:keepNext/>
              <w:snapToGrid w:val="0"/>
              <w:spacing w:before="60" w:after="60" w:line="240" w:lineRule="auto"/>
              <w:ind w:left="0" w:right="0" w:firstLine="0"/>
              <w:jc w:val="center"/>
              <w:rPr>
                <w:rtl/>
              </w:rPr>
            </w:pPr>
            <w:r>
              <w:rPr>
                <w:rFonts w:hint="cs"/>
                <w:rtl/>
              </w:rPr>
              <w:t>3%</w:t>
            </w:r>
          </w:p>
        </w:tc>
      </w:tr>
      <w:tr w:rsidR="002562FA" w:rsidTr="00A51DA0">
        <w:tc>
          <w:tcPr>
            <w:tcW w:w="580" w:type="dxa"/>
          </w:tcPr>
          <w:p w:rsidR="002562FA" w:rsidRPr="00A51089" w:rsidRDefault="002562FA" w:rsidP="002562FA">
            <w:pPr>
              <w:pStyle w:val="3a"/>
              <w:spacing w:before="60" w:after="60"/>
              <w:ind w:left="0"/>
              <w:jc w:val="left"/>
              <w:rPr>
                <w:rFonts w:ascii="Tahoma" w:hAnsi="Tahoma" w:cs="David"/>
                <w:rtl/>
              </w:rPr>
            </w:pPr>
            <w:r w:rsidRPr="00A51089">
              <w:rPr>
                <w:rFonts w:ascii="Tahoma" w:hAnsi="Tahoma" w:cs="David" w:hint="cs"/>
                <w:rtl/>
              </w:rPr>
              <w:t>2</w:t>
            </w:r>
          </w:p>
        </w:tc>
        <w:tc>
          <w:tcPr>
            <w:tcW w:w="4973" w:type="dxa"/>
            <w:vAlign w:val="center"/>
          </w:tcPr>
          <w:p w:rsidR="002562FA" w:rsidRPr="00A51089" w:rsidRDefault="002562FA" w:rsidP="002562FA">
            <w:pPr>
              <w:pStyle w:val="3a"/>
              <w:spacing w:before="60" w:after="60"/>
              <w:ind w:left="0"/>
              <w:jc w:val="left"/>
              <w:rPr>
                <w:rFonts w:ascii="Tahoma" w:hAnsi="Tahoma" w:cs="David"/>
                <w:rtl/>
              </w:rPr>
            </w:pPr>
            <w:r w:rsidRPr="00A51089">
              <w:rPr>
                <w:rFonts w:ascii="Tahoma" w:hAnsi="Tahoma" w:cs="David" w:hint="cs"/>
                <w:rtl/>
              </w:rPr>
              <w:t>שעת הדרכה למשתמשי הקצה של המערכת</w:t>
            </w:r>
          </w:p>
        </w:tc>
        <w:tc>
          <w:tcPr>
            <w:tcW w:w="1559" w:type="dxa"/>
          </w:tcPr>
          <w:p w:rsidR="002562FA" w:rsidRDefault="002562FA" w:rsidP="002562FA">
            <w:pPr>
              <w:pStyle w:val="110"/>
              <w:snapToGrid w:val="0"/>
              <w:spacing w:before="60" w:after="60" w:line="240" w:lineRule="auto"/>
              <w:ind w:left="0" w:right="397" w:firstLine="0"/>
              <w:jc w:val="both"/>
              <w:rPr>
                <w:rtl/>
              </w:rPr>
            </w:pPr>
          </w:p>
        </w:tc>
        <w:tc>
          <w:tcPr>
            <w:tcW w:w="1995" w:type="dxa"/>
            <w:shd w:val="clear" w:color="auto" w:fill="auto"/>
            <w:vAlign w:val="center"/>
          </w:tcPr>
          <w:p w:rsidR="002562FA" w:rsidRDefault="002562FA" w:rsidP="00A51DA0">
            <w:pPr>
              <w:pStyle w:val="110"/>
              <w:snapToGrid w:val="0"/>
              <w:spacing w:before="60" w:after="60" w:line="240" w:lineRule="auto"/>
              <w:ind w:left="0" w:right="0" w:firstLine="0"/>
              <w:jc w:val="center"/>
              <w:rPr>
                <w:rtl/>
              </w:rPr>
            </w:pPr>
            <w:r>
              <w:rPr>
                <w:rFonts w:hint="cs"/>
                <w:rtl/>
              </w:rPr>
              <w:t>2%</w:t>
            </w:r>
          </w:p>
        </w:tc>
      </w:tr>
      <w:tr w:rsidR="002562FA" w:rsidTr="00A51DA0">
        <w:tc>
          <w:tcPr>
            <w:tcW w:w="580" w:type="dxa"/>
          </w:tcPr>
          <w:p w:rsidR="002562FA" w:rsidRPr="00A51089" w:rsidRDefault="002562FA" w:rsidP="002562FA">
            <w:pPr>
              <w:pStyle w:val="3a"/>
              <w:spacing w:before="60" w:after="60"/>
              <w:ind w:left="0"/>
              <w:jc w:val="left"/>
              <w:rPr>
                <w:rFonts w:ascii="Tahoma" w:hAnsi="Tahoma" w:cs="David"/>
                <w:rtl/>
              </w:rPr>
            </w:pPr>
            <w:r w:rsidRPr="00A51089">
              <w:rPr>
                <w:rFonts w:ascii="Tahoma" w:hAnsi="Tahoma" w:cs="David" w:hint="cs"/>
                <w:rtl/>
              </w:rPr>
              <w:t>3</w:t>
            </w:r>
          </w:p>
        </w:tc>
        <w:tc>
          <w:tcPr>
            <w:tcW w:w="4973" w:type="dxa"/>
            <w:vAlign w:val="center"/>
          </w:tcPr>
          <w:p w:rsidR="002562FA" w:rsidRPr="00A51089" w:rsidRDefault="002562FA" w:rsidP="002562FA">
            <w:pPr>
              <w:pStyle w:val="3a"/>
              <w:spacing w:before="60" w:after="60"/>
              <w:ind w:left="0"/>
              <w:jc w:val="left"/>
              <w:rPr>
                <w:rFonts w:ascii="Tahoma" w:hAnsi="Tahoma" w:cs="David"/>
                <w:rtl/>
              </w:rPr>
            </w:pPr>
            <w:r w:rsidRPr="00A51089">
              <w:rPr>
                <w:rFonts w:ascii="Tahoma" w:hAnsi="Tahoma" w:cs="David" w:hint="cs"/>
                <w:rtl/>
              </w:rPr>
              <w:t>שעת מידען להזנת תכנים</w:t>
            </w:r>
          </w:p>
        </w:tc>
        <w:tc>
          <w:tcPr>
            <w:tcW w:w="1559" w:type="dxa"/>
          </w:tcPr>
          <w:p w:rsidR="002562FA" w:rsidRDefault="002562FA" w:rsidP="002562FA">
            <w:pPr>
              <w:pStyle w:val="110"/>
              <w:snapToGrid w:val="0"/>
              <w:spacing w:before="60" w:after="60" w:line="240" w:lineRule="auto"/>
              <w:ind w:left="0" w:right="397" w:firstLine="0"/>
              <w:jc w:val="both"/>
              <w:rPr>
                <w:rtl/>
              </w:rPr>
            </w:pPr>
          </w:p>
        </w:tc>
        <w:tc>
          <w:tcPr>
            <w:tcW w:w="1995" w:type="dxa"/>
            <w:shd w:val="clear" w:color="auto" w:fill="auto"/>
            <w:vAlign w:val="center"/>
          </w:tcPr>
          <w:p w:rsidR="002562FA" w:rsidRDefault="002562FA" w:rsidP="00A51DA0">
            <w:pPr>
              <w:pStyle w:val="110"/>
              <w:snapToGrid w:val="0"/>
              <w:spacing w:before="60" w:after="60" w:line="240" w:lineRule="auto"/>
              <w:ind w:left="0" w:right="0" w:firstLine="0"/>
              <w:jc w:val="center"/>
              <w:rPr>
                <w:rtl/>
              </w:rPr>
            </w:pPr>
            <w:r>
              <w:rPr>
                <w:rFonts w:hint="cs"/>
                <w:rtl/>
              </w:rPr>
              <w:t>3%</w:t>
            </w:r>
          </w:p>
        </w:tc>
      </w:tr>
      <w:tr w:rsidR="002562FA" w:rsidTr="00A51DA0">
        <w:tc>
          <w:tcPr>
            <w:tcW w:w="7112" w:type="dxa"/>
            <w:gridSpan w:val="3"/>
          </w:tcPr>
          <w:p w:rsidR="002562FA" w:rsidRDefault="002562FA" w:rsidP="001C35CD">
            <w:pPr>
              <w:pStyle w:val="110"/>
              <w:bidi w:val="0"/>
              <w:snapToGrid w:val="0"/>
              <w:spacing w:before="60" w:after="60" w:line="240" w:lineRule="auto"/>
              <w:ind w:left="0" w:right="397" w:firstLine="0"/>
              <w:jc w:val="both"/>
            </w:pPr>
            <w:r>
              <w:t>:</w:t>
            </w:r>
            <w:r>
              <w:rPr>
                <w:rFonts w:hint="cs"/>
                <w:rtl/>
              </w:rPr>
              <w:t>סה"כ</w:t>
            </w:r>
          </w:p>
        </w:tc>
        <w:tc>
          <w:tcPr>
            <w:tcW w:w="1995" w:type="dxa"/>
            <w:vAlign w:val="center"/>
          </w:tcPr>
          <w:p w:rsidR="002562FA" w:rsidRDefault="002562FA" w:rsidP="00A51DA0">
            <w:pPr>
              <w:pStyle w:val="110"/>
              <w:snapToGrid w:val="0"/>
              <w:spacing w:before="60" w:after="60" w:line="240" w:lineRule="auto"/>
              <w:ind w:left="0" w:right="0" w:firstLine="0"/>
              <w:jc w:val="center"/>
              <w:rPr>
                <w:rtl/>
              </w:rPr>
            </w:pPr>
            <w:r>
              <w:rPr>
                <w:rFonts w:hint="cs"/>
                <w:rtl/>
              </w:rPr>
              <w:t>8%</w:t>
            </w:r>
          </w:p>
        </w:tc>
      </w:tr>
    </w:tbl>
    <w:p w:rsidR="00D46AA9" w:rsidRDefault="004056C9" w:rsidP="00447F77">
      <w:pPr>
        <w:pStyle w:val="110"/>
        <w:numPr>
          <w:ilvl w:val="1"/>
          <w:numId w:val="4"/>
        </w:numPr>
        <w:snapToGrid w:val="0"/>
        <w:spacing w:before="120" w:after="120" w:line="360" w:lineRule="auto"/>
        <w:ind w:left="794" w:right="0" w:hanging="397"/>
        <w:jc w:val="both"/>
        <w:rPr>
          <w:rtl/>
        </w:rPr>
      </w:pPr>
      <w:r>
        <w:rPr>
          <w:rFonts w:hint="cs"/>
          <w:rtl/>
        </w:rPr>
        <w:t>עלות לתוספת רישיונות (1</w:t>
      </w:r>
      <w:r w:rsidR="00447F77">
        <w:rPr>
          <w:rFonts w:hint="cs"/>
          <w:rtl/>
        </w:rPr>
        <w:t>5</w:t>
      </w:r>
      <w:r>
        <w:rPr>
          <w:rFonts w:hint="cs"/>
          <w:rtl/>
        </w:rPr>
        <w:t>%)</w:t>
      </w:r>
    </w:p>
    <w:p w:rsidR="004056C9" w:rsidRDefault="004056C9" w:rsidP="004056C9">
      <w:pPr>
        <w:pStyle w:val="110"/>
        <w:snapToGrid w:val="0"/>
        <w:spacing w:after="120" w:line="320" w:lineRule="exact"/>
        <w:ind w:left="792" w:right="0" w:firstLine="0"/>
        <w:jc w:val="both"/>
        <w:rPr>
          <w:rtl/>
        </w:rPr>
      </w:pPr>
      <w:r>
        <w:rPr>
          <w:rFonts w:hint="cs"/>
          <w:rtl/>
        </w:rPr>
        <w:t xml:space="preserve">במידה וכמות המשתמשים תהיה גבוהה מ-200 משתמשים, עלות כל רישיון נוסף תהיה </w:t>
      </w:r>
      <w:r w:rsidR="00612A39">
        <w:rPr>
          <w:rFonts w:hint="cs"/>
          <w:rtl/>
        </w:rPr>
        <w:t xml:space="preserve">בהתאם </w:t>
      </w:r>
      <w:r>
        <w:rPr>
          <w:rFonts w:hint="cs"/>
          <w:rtl/>
        </w:rPr>
        <w:t>למחירים הנקובים בטבלה שלהלן:</w:t>
      </w:r>
    </w:p>
    <w:tbl>
      <w:tblPr>
        <w:tblStyle w:val="aff7"/>
        <w:bidiVisual/>
        <w:tblW w:w="0" w:type="auto"/>
        <w:tblInd w:w="792" w:type="dxa"/>
        <w:tblLook w:val="04A0" w:firstRow="1" w:lastRow="0" w:firstColumn="1" w:lastColumn="0" w:noHBand="0" w:noVBand="1"/>
      </w:tblPr>
      <w:tblGrid>
        <w:gridCol w:w="579"/>
        <w:gridCol w:w="2811"/>
        <w:gridCol w:w="1498"/>
        <w:gridCol w:w="1651"/>
      </w:tblGrid>
      <w:tr w:rsidR="004056C9" w:rsidTr="003A33FD">
        <w:tc>
          <w:tcPr>
            <w:tcW w:w="579" w:type="dxa"/>
          </w:tcPr>
          <w:p w:rsidR="004056C9" w:rsidRPr="002557C8" w:rsidRDefault="004056C9" w:rsidP="003A33FD">
            <w:pPr>
              <w:pStyle w:val="3a"/>
              <w:spacing w:before="60" w:after="60"/>
              <w:ind w:left="0"/>
              <w:jc w:val="center"/>
              <w:rPr>
                <w:rFonts w:ascii="Tahoma" w:hAnsi="Tahoma" w:cs="David"/>
                <w:rtl/>
              </w:rPr>
            </w:pPr>
            <w:r w:rsidRPr="002557C8">
              <w:rPr>
                <w:rFonts w:ascii="Tahoma" w:hAnsi="Tahoma" w:cs="David" w:hint="cs"/>
                <w:rtl/>
              </w:rPr>
              <w:t>מס'</w:t>
            </w:r>
          </w:p>
        </w:tc>
        <w:tc>
          <w:tcPr>
            <w:tcW w:w="2811" w:type="dxa"/>
            <w:vAlign w:val="center"/>
          </w:tcPr>
          <w:p w:rsidR="004056C9" w:rsidRPr="002557C8" w:rsidRDefault="004056C9" w:rsidP="003A33FD">
            <w:pPr>
              <w:pStyle w:val="3a"/>
              <w:spacing w:before="60" w:after="60"/>
              <w:ind w:left="0"/>
              <w:jc w:val="center"/>
              <w:rPr>
                <w:rFonts w:ascii="Tahoma" w:hAnsi="Tahoma" w:cs="David"/>
                <w:rtl/>
              </w:rPr>
            </w:pPr>
            <w:r w:rsidRPr="002557C8">
              <w:rPr>
                <w:rFonts w:ascii="Tahoma" w:hAnsi="Tahoma" w:cs="David" w:hint="cs"/>
                <w:rtl/>
              </w:rPr>
              <w:t>כמויות משתמשים</w:t>
            </w:r>
          </w:p>
        </w:tc>
        <w:tc>
          <w:tcPr>
            <w:tcW w:w="1498" w:type="dxa"/>
          </w:tcPr>
          <w:p w:rsidR="004056C9" w:rsidRDefault="004056C9" w:rsidP="003A33FD">
            <w:pPr>
              <w:pStyle w:val="3a"/>
              <w:spacing w:before="60" w:after="60"/>
              <w:ind w:left="0"/>
              <w:jc w:val="center"/>
              <w:rPr>
                <w:rFonts w:ascii="Tahoma" w:hAnsi="Tahoma" w:cs="David"/>
                <w:rtl/>
              </w:rPr>
            </w:pPr>
            <w:r>
              <w:rPr>
                <w:rFonts w:ascii="Tahoma" w:hAnsi="Tahoma" w:cs="David" w:hint="cs"/>
                <w:rtl/>
              </w:rPr>
              <w:t xml:space="preserve">מחיר לרישיון </w:t>
            </w:r>
          </w:p>
        </w:tc>
        <w:tc>
          <w:tcPr>
            <w:tcW w:w="1651" w:type="dxa"/>
          </w:tcPr>
          <w:p w:rsidR="004056C9" w:rsidRPr="002557C8" w:rsidRDefault="004056C9" w:rsidP="003A33FD">
            <w:pPr>
              <w:pStyle w:val="3a"/>
              <w:spacing w:before="60" w:after="60"/>
              <w:ind w:left="0"/>
              <w:jc w:val="center"/>
              <w:rPr>
                <w:rFonts w:ascii="Tahoma" w:hAnsi="Tahoma" w:cs="David"/>
                <w:rtl/>
              </w:rPr>
            </w:pPr>
            <w:r>
              <w:rPr>
                <w:rFonts w:ascii="Tahoma" w:hAnsi="Tahoma" w:cs="David" w:hint="cs"/>
                <w:rtl/>
              </w:rPr>
              <w:t>משקל בציון המחיר</w:t>
            </w:r>
          </w:p>
        </w:tc>
      </w:tr>
      <w:tr w:rsidR="004056C9" w:rsidTr="003A33FD">
        <w:tc>
          <w:tcPr>
            <w:tcW w:w="579" w:type="dxa"/>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1</w:t>
            </w:r>
          </w:p>
        </w:tc>
        <w:tc>
          <w:tcPr>
            <w:tcW w:w="2811" w:type="dxa"/>
            <w:vAlign w:val="center"/>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201-300</w:t>
            </w:r>
          </w:p>
        </w:tc>
        <w:tc>
          <w:tcPr>
            <w:tcW w:w="1498" w:type="dxa"/>
          </w:tcPr>
          <w:p w:rsidR="004056C9" w:rsidRDefault="004056C9" w:rsidP="003A33FD">
            <w:pPr>
              <w:pStyle w:val="3a"/>
              <w:spacing w:before="60" w:after="60"/>
              <w:ind w:left="0"/>
              <w:jc w:val="center"/>
              <w:rPr>
                <w:rFonts w:ascii="Tahoma" w:hAnsi="Tahoma" w:cs="David"/>
                <w:rtl/>
              </w:rPr>
            </w:pPr>
          </w:p>
        </w:tc>
        <w:tc>
          <w:tcPr>
            <w:tcW w:w="1651" w:type="dxa"/>
          </w:tcPr>
          <w:p w:rsidR="004056C9" w:rsidRPr="00A51089" w:rsidRDefault="004056C9" w:rsidP="003A33FD">
            <w:pPr>
              <w:pStyle w:val="3a"/>
              <w:spacing w:before="60" w:after="60"/>
              <w:ind w:left="0"/>
              <w:jc w:val="center"/>
              <w:rPr>
                <w:rFonts w:ascii="Tahoma" w:hAnsi="Tahoma" w:cs="David"/>
                <w:rtl/>
              </w:rPr>
            </w:pPr>
            <w:r>
              <w:rPr>
                <w:rFonts w:ascii="Tahoma" w:hAnsi="Tahoma" w:cs="David" w:hint="cs"/>
                <w:rtl/>
              </w:rPr>
              <w:t>8%</w:t>
            </w:r>
          </w:p>
        </w:tc>
      </w:tr>
      <w:tr w:rsidR="004056C9" w:rsidTr="003A33FD">
        <w:tc>
          <w:tcPr>
            <w:tcW w:w="579" w:type="dxa"/>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2</w:t>
            </w:r>
          </w:p>
        </w:tc>
        <w:tc>
          <w:tcPr>
            <w:tcW w:w="2811" w:type="dxa"/>
            <w:vAlign w:val="center"/>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301-400</w:t>
            </w:r>
          </w:p>
        </w:tc>
        <w:tc>
          <w:tcPr>
            <w:tcW w:w="1498" w:type="dxa"/>
          </w:tcPr>
          <w:p w:rsidR="004056C9" w:rsidRDefault="004056C9" w:rsidP="003A33FD">
            <w:pPr>
              <w:pStyle w:val="3a"/>
              <w:spacing w:before="60" w:after="60"/>
              <w:ind w:left="0"/>
              <w:jc w:val="center"/>
              <w:rPr>
                <w:rFonts w:ascii="Tahoma" w:hAnsi="Tahoma" w:cs="David"/>
                <w:rtl/>
              </w:rPr>
            </w:pPr>
          </w:p>
        </w:tc>
        <w:tc>
          <w:tcPr>
            <w:tcW w:w="1651" w:type="dxa"/>
          </w:tcPr>
          <w:p w:rsidR="004056C9" w:rsidRPr="00A51089" w:rsidRDefault="00447F77" w:rsidP="003A33FD">
            <w:pPr>
              <w:pStyle w:val="3a"/>
              <w:spacing w:before="60" w:after="60"/>
              <w:ind w:left="0"/>
              <w:jc w:val="center"/>
              <w:rPr>
                <w:rFonts w:ascii="Tahoma" w:hAnsi="Tahoma" w:cs="David"/>
                <w:rtl/>
              </w:rPr>
            </w:pPr>
            <w:r>
              <w:rPr>
                <w:rFonts w:ascii="Tahoma" w:hAnsi="Tahoma" w:cs="David" w:hint="cs"/>
                <w:rtl/>
              </w:rPr>
              <w:t>3</w:t>
            </w:r>
            <w:r w:rsidR="004056C9">
              <w:rPr>
                <w:rFonts w:ascii="Tahoma" w:hAnsi="Tahoma" w:cs="David" w:hint="cs"/>
                <w:rtl/>
              </w:rPr>
              <w:t>%</w:t>
            </w:r>
          </w:p>
        </w:tc>
      </w:tr>
      <w:tr w:rsidR="004056C9" w:rsidTr="003A33FD">
        <w:tc>
          <w:tcPr>
            <w:tcW w:w="579" w:type="dxa"/>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3</w:t>
            </w:r>
          </w:p>
        </w:tc>
        <w:tc>
          <w:tcPr>
            <w:tcW w:w="2811" w:type="dxa"/>
            <w:vAlign w:val="center"/>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401-500</w:t>
            </w:r>
          </w:p>
        </w:tc>
        <w:tc>
          <w:tcPr>
            <w:tcW w:w="1498" w:type="dxa"/>
          </w:tcPr>
          <w:p w:rsidR="004056C9" w:rsidRDefault="004056C9" w:rsidP="003A33FD">
            <w:pPr>
              <w:pStyle w:val="3a"/>
              <w:spacing w:before="60" w:after="60"/>
              <w:ind w:left="0"/>
              <w:jc w:val="center"/>
              <w:rPr>
                <w:rFonts w:ascii="Tahoma" w:hAnsi="Tahoma" w:cs="David"/>
                <w:rtl/>
              </w:rPr>
            </w:pPr>
          </w:p>
        </w:tc>
        <w:tc>
          <w:tcPr>
            <w:tcW w:w="1651" w:type="dxa"/>
          </w:tcPr>
          <w:p w:rsidR="004056C9" w:rsidRPr="00A51089" w:rsidRDefault="004056C9" w:rsidP="003A33FD">
            <w:pPr>
              <w:pStyle w:val="3a"/>
              <w:spacing w:before="60" w:after="60"/>
              <w:ind w:left="0"/>
              <w:jc w:val="center"/>
              <w:rPr>
                <w:rFonts w:ascii="Tahoma" w:hAnsi="Tahoma" w:cs="David"/>
                <w:rtl/>
              </w:rPr>
            </w:pPr>
            <w:r>
              <w:rPr>
                <w:rFonts w:ascii="Tahoma" w:hAnsi="Tahoma" w:cs="David" w:hint="cs"/>
                <w:rtl/>
              </w:rPr>
              <w:t>2%</w:t>
            </w:r>
          </w:p>
        </w:tc>
      </w:tr>
      <w:tr w:rsidR="004056C9" w:rsidTr="003A33FD">
        <w:tc>
          <w:tcPr>
            <w:tcW w:w="579" w:type="dxa"/>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4</w:t>
            </w:r>
          </w:p>
        </w:tc>
        <w:tc>
          <w:tcPr>
            <w:tcW w:w="2811" w:type="dxa"/>
            <w:vAlign w:val="center"/>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501-1</w:t>
            </w:r>
            <w:r>
              <w:rPr>
                <w:rFonts w:ascii="Tahoma" w:hAnsi="Tahoma" w:cs="David" w:hint="cs"/>
                <w:rtl/>
              </w:rPr>
              <w:t>,</w:t>
            </w:r>
            <w:r w:rsidRPr="00A51089">
              <w:rPr>
                <w:rFonts w:ascii="Tahoma" w:hAnsi="Tahoma" w:cs="David" w:hint="cs"/>
                <w:rtl/>
              </w:rPr>
              <w:t>000</w:t>
            </w:r>
          </w:p>
        </w:tc>
        <w:tc>
          <w:tcPr>
            <w:tcW w:w="1498" w:type="dxa"/>
          </w:tcPr>
          <w:p w:rsidR="004056C9" w:rsidRDefault="004056C9" w:rsidP="003A33FD">
            <w:pPr>
              <w:pStyle w:val="3a"/>
              <w:spacing w:before="60" w:after="60"/>
              <w:ind w:left="0"/>
              <w:jc w:val="center"/>
              <w:rPr>
                <w:rFonts w:ascii="Tahoma" w:hAnsi="Tahoma" w:cs="David"/>
                <w:rtl/>
              </w:rPr>
            </w:pPr>
          </w:p>
        </w:tc>
        <w:tc>
          <w:tcPr>
            <w:tcW w:w="1651" w:type="dxa"/>
          </w:tcPr>
          <w:p w:rsidR="004056C9" w:rsidRPr="00A51089" w:rsidRDefault="004056C9" w:rsidP="003A33FD">
            <w:pPr>
              <w:pStyle w:val="3a"/>
              <w:spacing w:before="60" w:after="60"/>
              <w:ind w:left="0"/>
              <w:jc w:val="center"/>
              <w:rPr>
                <w:rFonts w:ascii="Tahoma" w:hAnsi="Tahoma" w:cs="David"/>
                <w:rtl/>
              </w:rPr>
            </w:pPr>
            <w:r>
              <w:rPr>
                <w:rFonts w:ascii="Tahoma" w:hAnsi="Tahoma" w:cs="David" w:hint="cs"/>
                <w:rtl/>
              </w:rPr>
              <w:t>1%</w:t>
            </w:r>
          </w:p>
        </w:tc>
      </w:tr>
      <w:tr w:rsidR="004056C9" w:rsidTr="003A33FD">
        <w:tc>
          <w:tcPr>
            <w:tcW w:w="579" w:type="dxa"/>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5</w:t>
            </w:r>
          </w:p>
        </w:tc>
        <w:tc>
          <w:tcPr>
            <w:tcW w:w="2811" w:type="dxa"/>
            <w:vAlign w:val="center"/>
          </w:tcPr>
          <w:p w:rsidR="004056C9" w:rsidRPr="00A51089" w:rsidRDefault="004056C9" w:rsidP="003A33FD">
            <w:pPr>
              <w:pStyle w:val="3a"/>
              <w:spacing w:before="60" w:after="60"/>
              <w:ind w:left="0"/>
              <w:jc w:val="left"/>
              <w:rPr>
                <w:rFonts w:ascii="Tahoma" w:hAnsi="Tahoma" w:cs="David"/>
                <w:rtl/>
              </w:rPr>
            </w:pPr>
            <w:r w:rsidRPr="00A51089">
              <w:rPr>
                <w:rFonts w:ascii="Tahoma" w:hAnsi="Tahoma" w:cs="David" w:hint="cs"/>
                <w:rtl/>
              </w:rPr>
              <w:t>1</w:t>
            </w:r>
            <w:r>
              <w:rPr>
                <w:rFonts w:ascii="Tahoma" w:hAnsi="Tahoma" w:cs="David" w:hint="cs"/>
                <w:rtl/>
              </w:rPr>
              <w:t>,</w:t>
            </w:r>
            <w:r w:rsidRPr="00A51089">
              <w:rPr>
                <w:rFonts w:ascii="Tahoma" w:hAnsi="Tahoma" w:cs="David" w:hint="cs"/>
                <w:rtl/>
              </w:rPr>
              <w:t>001 ומעלה</w:t>
            </w:r>
          </w:p>
        </w:tc>
        <w:tc>
          <w:tcPr>
            <w:tcW w:w="1498" w:type="dxa"/>
          </w:tcPr>
          <w:p w:rsidR="004056C9" w:rsidRDefault="004056C9" w:rsidP="003A33FD">
            <w:pPr>
              <w:pStyle w:val="3a"/>
              <w:spacing w:before="60" w:after="60"/>
              <w:ind w:left="0"/>
              <w:jc w:val="center"/>
              <w:rPr>
                <w:rFonts w:ascii="Tahoma" w:hAnsi="Tahoma" w:cs="David"/>
                <w:rtl/>
              </w:rPr>
            </w:pPr>
          </w:p>
        </w:tc>
        <w:tc>
          <w:tcPr>
            <w:tcW w:w="1651" w:type="dxa"/>
          </w:tcPr>
          <w:p w:rsidR="004056C9" w:rsidRPr="00A51089" w:rsidRDefault="004056C9" w:rsidP="003A33FD">
            <w:pPr>
              <w:pStyle w:val="3a"/>
              <w:spacing w:before="60" w:after="60"/>
              <w:ind w:left="0"/>
              <w:jc w:val="center"/>
              <w:rPr>
                <w:rFonts w:ascii="Tahoma" w:hAnsi="Tahoma" w:cs="David"/>
                <w:rtl/>
              </w:rPr>
            </w:pPr>
            <w:r>
              <w:rPr>
                <w:rFonts w:ascii="Tahoma" w:hAnsi="Tahoma" w:cs="David" w:hint="cs"/>
                <w:rtl/>
              </w:rPr>
              <w:t>1%</w:t>
            </w:r>
          </w:p>
        </w:tc>
      </w:tr>
    </w:tbl>
    <w:p w:rsidR="004056C9" w:rsidRDefault="004056C9" w:rsidP="00F90ED2">
      <w:pPr>
        <w:spacing w:before="120" w:after="120" w:line="320" w:lineRule="exact"/>
        <w:ind w:hanging="51"/>
        <w:jc w:val="both"/>
        <w:rPr>
          <w:b/>
          <w:bCs/>
          <w:szCs w:val="24"/>
          <w:u w:val="single"/>
          <w:rtl/>
        </w:rPr>
      </w:pPr>
    </w:p>
    <w:p w:rsidR="00DA65E2" w:rsidRPr="002A726E" w:rsidRDefault="00DA65E2" w:rsidP="00F90ED2">
      <w:pPr>
        <w:spacing w:before="120" w:after="120" w:line="320" w:lineRule="exact"/>
        <w:ind w:hanging="51"/>
        <w:jc w:val="both"/>
        <w:rPr>
          <w:b/>
          <w:bCs/>
          <w:szCs w:val="24"/>
          <w:u w:val="single"/>
          <w:rtl/>
        </w:rPr>
      </w:pPr>
      <w:r w:rsidRPr="002A726E">
        <w:rPr>
          <w:rFonts w:hint="cs"/>
          <w:b/>
          <w:bCs/>
          <w:szCs w:val="24"/>
          <w:u w:val="single"/>
          <w:rtl/>
        </w:rPr>
        <w:t>הוראות כלליות בקשר להצעת המחיר</w:t>
      </w:r>
    </w:p>
    <w:p w:rsidR="00F36BCE" w:rsidRDefault="00F36BCE" w:rsidP="00910F93">
      <w:pPr>
        <w:pStyle w:val="110"/>
        <w:numPr>
          <w:ilvl w:val="0"/>
          <w:numId w:val="23"/>
        </w:numPr>
        <w:snapToGrid w:val="0"/>
        <w:spacing w:after="120" w:line="360" w:lineRule="auto"/>
        <w:ind w:right="0"/>
        <w:jc w:val="both"/>
        <w:rPr>
          <w:sz w:val="24"/>
        </w:rPr>
      </w:pPr>
      <w:r w:rsidRPr="00F36BCE">
        <w:rPr>
          <w:sz w:val="24"/>
          <w:rtl/>
        </w:rPr>
        <w:t>על הצעת</w:t>
      </w:r>
      <w:r>
        <w:rPr>
          <w:rFonts w:hint="cs"/>
          <w:sz w:val="24"/>
          <w:rtl/>
        </w:rPr>
        <w:t xml:space="preserve"> המחיר</w:t>
      </w:r>
      <w:r w:rsidRPr="00F36BCE">
        <w:rPr>
          <w:sz w:val="24"/>
          <w:rtl/>
        </w:rPr>
        <w:t xml:space="preserve"> להיות מלאה. על המציע לנקוב </w:t>
      </w:r>
      <w:r w:rsidR="004805F3">
        <w:rPr>
          <w:rFonts w:hint="cs"/>
          <w:sz w:val="24"/>
          <w:rtl/>
        </w:rPr>
        <w:t xml:space="preserve">ו/או לחשב </w:t>
      </w:r>
      <w:r w:rsidRPr="00F36BCE">
        <w:rPr>
          <w:sz w:val="24"/>
          <w:rtl/>
        </w:rPr>
        <w:t>בכל אחת מהעמודות ו</w:t>
      </w:r>
      <w:r>
        <w:rPr>
          <w:sz w:val="24"/>
          <w:rtl/>
        </w:rPr>
        <w:t>השורות שהוקצו לשם כך בטבלה לעיל</w:t>
      </w:r>
      <w:r w:rsidRPr="00F36BCE">
        <w:rPr>
          <w:sz w:val="24"/>
          <w:rtl/>
        </w:rPr>
        <w:t xml:space="preserve"> את כל המחירים</w:t>
      </w:r>
      <w:r>
        <w:rPr>
          <w:rFonts w:hint="cs"/>
          <w:sz w:val="24"/>
          <w:rtl/>
        </w:rPr>
        <w:t xml:space="preserve"> והתעריפים</w:t>
      </w:r>
      <w:r w:rsidRPr="00F36BCE">
        <w:rPr>
          <w:sz w:val="24"/>
          <w:rtl/>
        </w:rPr>
        <w:t xml:space="preserve">, כנדרש ומפורט </w:t>
      </w:r>
      <w:r w:rsidR="00A51DA0">
        <w:rPr>
          <w:rFonts w:hint="cs"/>
          <w:sz w:val="24"/>
          <w:rtl/>
        </w:rPr>
        <w:t>לעיל.</w:t>
      </w:r>
    </w:p>
    <w:p w:rsidR="00DA65E2" w:rsidRPr="00A74054" w:rsidRDefault="004805F3" w:rsidP="00910F93">
      <w:pPr>
        <w:pStyle w:val="110"/>
        <w:numPr>
          <w:ilvl w:val="0"/>
          <w:numId w:val="23"/>
        </w:numPr>
        <w:snapToGrid w:val="0"/>
        <w:spacing w:after="120" w:line="360" w:lineRule="auto"/>
        <w:ind w:right="0"/>
        <w:jc w:val="both"/>
        <w:rPr>
          <w:sz w:val="24"/>
        </w:rPr>
      </w:pPr>
      <w:r>
        <w:rPr>
          <w:rFonts w:hint="cs"/>
          <w:sz w:val="24"/>
          <w:rtl/>
        </w:rPr>
        <w:t xml:space="preserve">ככל שנדרש נתון כספי - </w:t>
      </w:r>
      <w:r w:rsidR="00A74054" w:rsidRPr="00A74054">
        <w:rPr>
          <w:rFonts w:hint="cs"/>
          <w:sz w:val="24"/>
          <w:rtl/>
        </w:rPr>
        <w:t xml:space="preserve">במחירים </w:t>
      </w:r>
      <w:r w:rsidR="00DA65E2" w:rsidRPr="00A74054">
        <w:rPr>
          <w:rFonts w:hint="cs"/>
          <w:sz w:val="24"/>
          <w:rtl/>
        </w:rPr>
        <w:t>בשקלים חדשים</w:t>
      </w:r>
      <w:r w:rsidR="00A74054" w:rsidRPr="00A74054">
        <w:rPr>
          <w:rFonts w:hint="cs"/>
          <w:sz w:val="24"/>
          <w:rtl/>
        </w:rPr>
        <w:t xml:space="preserve"> בלבד</w:t>
      </w:r>
      <w:r>
        <w:rPr>
          <w:rFonts w:hint="cs"/>
          <w:sz w:val="24"/>
          <w:rtl/>
        </w:rPr>
        <w:t>.</w:t>
      </w:r>
    </w:p>
    <w:p w:rsidR="00DA65E2" w:rsidRDefault="00DA65E2" w:rsidP="00910F93">
      <w:pPr>
        <w:pStyle w:val="110"/>
        <w:numPr>
          <w:ilvl w:val="0"/>
          <w:numId w:val="23"/>
        </w:numPr>
        <w:snapToGrid w:val="0"/>
        <w:spacing w:after="120" w:line="360" w:lineRule="auto"/>
        <w:ind w:right="0"/>
        <w:jc w:val="both"/>
        <w:rPr>
          <w:sz w:val="24"/>
        </w:rPr>
      </w:pPr>
      <w:r w:rsidRPr="00A74054">
        <w:rPr>
          <w:rFonts w:hint="cs"/>
          <w:sz w:val="24"/>
          <w:rtl/>
        </w:rPr>
        <w:t xml:space="preserve">המחירים </w:t>
      </w:r>
      <w:r w:rsidR="000E7C9C">
        <w:rPr>
          <w:rFonts w:hint="cs"/>
          <w:sz w:val="24"/>
          <w:rtl/>
        </w:rPr>
        <w:t xml:space="preserve">בטבלה </w:t>
      </w:r>
      <w:r w:rsidRPr="00A74054">
        <w:rPr>
          <w:rFonts w:hint="cs"/>
          <w:sz w:val="24"/>
          <w:rtl/>
        </w:rPr>
        <w:t>כוללים את:</w:t>
      </w:r>
    </w:p>
    <w:p w:rsidR="00DA65E2" w:rsidRPr="00A74054" w:rsidRDefault="00DA65E2" w:rsidP="00910F93">
      <w:pPr>
        <w:pStyle w:val="110"/>
        <w:numPr>
          <w:ilvl w:val="1"/>
          <w:numId w:val="23"/>
        </w:numPr>
        <w:tabs>
          <w:tab w:val="clear" w:pos="792"/>
        </w:tabs>
        <w:snapToGrid w:val="0"/>
        <w:spacing w:after="120" w:line="360" w:lineRule="auto"/>
        <w:ind w:left="992" w:right="0" w:hanging="425"/>
        <w:jc w:val="both"/>
        <w:rPr>
          <w:sz w:val="24"/>
        </w:rPr>
      </w:pPr>
      <w:r w:rsidRPr="00A74054">
        <w:rPr>
          <w:rFonts w:hint="cs"/>
          <w:sz w:val="24"/>
          <w:rtl/>
        </w:rPr>
        <w:t>כל המיסים, פרט למע"מ.</w:t>
      </w:r>
    </w:p>
    <w:p w:rsidR="00294CA6" w:rsidRDefault="00DA65E2" w:rsidP="00910F93">
      <w:pPr>
        <w:pStyle w:val="110"/>
        <w:numPr>
          <w:ilvl w:val="1"/>
          <w:numId w:val="23"/>
        </w:numPr>
        <w:tabs>
          <w:tab w:val="clear" w:pos="792"/>
        </w:tabs>
        <w:snapToGrid w:val="0"/>
        <w:spacing w:after="120" w:line="360" w:lineRule="auto"/>
        <w:ind w:left="992" w:right="0" w:hanging="425"/>
        <w:jc w:val="both"/>
        <w:rPr>
          <w:sz w:val="24"/>
        </w:rPr>
      </w:pPr>
      <w:r w:rsidRPr="00A74054">
        <w:rPr>
          <w:rFonts w:hint="cs"/>
          <w:sz w:val="24"/>
          <w:rtl/>
        </w:rPr>
        <w:t>ערך כל החומרים, הציוד</w:t>
      </w:r>
      <w:r w:rsidR="00A74054">
        <w:rPr>
          <w:rFonts w:hint="cs"/>
          <w:sz w:val="24"/>
          <w:rtl/>
        </w:rPr>
        <w:t xml:space="preserve">, </w:t>
      </w:r>
      <w:r w:rsidRPr="00A74054">
        <w:rPr>
          <w:rFonts w:hint="cs"/>
          <w:sz w:val="24"/>
          <w:rtl/>
        </w:rPr>
        <w:t xml:space="preserve">וכל העבודה הדרושה לשם ביצוע העבודות בהתאם לתנאי המכרז על נספחיו, לרבות עבודות הלוואי והעזר המשתמעות ממסמכים אלו </w:t>
      </w:r>
      <w:r w:rsidR="00177B34">
        <w:rPr>
          <w:rFonts w:hint="cs"/>
          <w:sz w:val="24"/>
          <w:rtl/>
        </w:rPr>
        <w:t>במקרה ש</w:t>
      </w:r>
      <w:r w:rsidRPr="00A74054">
        <w:rPr>
          <w:rFonts w:hint="cs"/>
          <w:sz w:val="24"/>
          <w:rtl/>
        </w:rPr>
        <w:t>אין עבודות אלו נמדדות בפרטים נפרדים.</w:t>
      </w:r>
      <w:r w:rsidR="00294CA6">
        <w:rPr>
          <w:rFonts w:hint="cs"/>
          <w:sz w:val="24"/>
          <w:rtl/>
        </w:rPr>
        <w:t xml:space="preserve"> </w:t>
      </w:r>
    </w:p>
    <w:p w:rsidR="00DA65E2" w:rsidRPr="00A74054" w:rsidRDefault="00294CA6" w:rsidP="00910F93">
      <w:pPr>
        <w:pStyle w:val="110"/>
        <w:numPr>
          <w:ilvl w:val="1"/>
          <w:numId w:val="23"/>
        </w:numPr>
        <w:tabs>
          <w:tab w:val="clear" w:pos="792"/>
        </w:tabs>
        <w:snapToGrid w:val="0"/>
        <w:spacing w:after="120" w:line="360" w:lineRule="auto"/>
        <w:ind w:left="992" w:right="0" w:hanging="425"/>
        <w:jc w:val="both"/>
        <w:rPr>
          <w:sz w:val="24"/>
        </w:rPr>
      </w:pPr>
      <w:r>
        <w:rPr>
          <w:rFonts w:hint="cs"/>
          <w:sz w:val="24"/>
          <w:rtl/>
        </w:rPr>
        <w:t xml:space="preserve">עלויות נלוות לכל סעיף ופריט, ובכלל זה </w:t>
      </w:r>
      <w:r w:rsidRPr="00D554C9">
        <w:rPr>
          <w:rFonts w:hint="eastAsia"/>
          <w:rtl/>
        </w:rPr>
        <w:t>אפיון</w:t>
      </w:r>
      <w:r w:rsidRPr="00D554C9">
        <w:rPr>
          <w:rtl/>
        </w:rPr>
        <w:t xml:space="preserve">, </w:t>
      </w:r>
      <w:r w:rsidRPr="00D554C9">
        <w:rPr>
          <w:rFonts w:hint="eastAsia"/>
          <w:rtl/>
        </w:rPr>
        <w:t>ניהול</w:t>
      </w:r>
      <w:r w:rsidRPr="00D554C9">
        <w:rPr>
          <w:rtl/>
        </w:rPr>
        <w:t xml:space="preserve"> </w:t>
      </w:r>
      <w:r w:rsidRPr="00D554C9">
        <w:rPr>
          <w:rFonts w:hint="eastAsia"/>
          <w:rtl/>
        </w:rPr>
        <w:t>עבודה</w:t>
      </w:r>
      <w:r w:rsidRPr="00D554C9">
        <w:rPr>
          <w:rtl/>
        </w:rPr>
        <w:t xml:space="preserve">, </w:t>
      </w:r>
      <w:r w:rsidRPr="00D554C9">
        <w:rPr>
          <w:rFonts w:hint="eastAsia"/>
          <w:rtl/>
        </w:rPr>
        <w:t>ממשקי</w:t>
      </w:r>
      <w:r w:rsidRPr="00D554C9">
        <w:rPr>
          <w:rtl/>
        </w:rPr>
        <w:t xml:space="preserve"> </w:t>
      </w:r>
      <w:r w:rsidRPr="00D554C9">
        <w:rPr>
          <w:rFonts w:hint="eastAsia"/>
          <w:rtl/>
        </w:rPr>
        <w:t>ניהול</w:t>
      </w:r>
      <w:r w:rsidRPr="00D554C9">
        <w:rPr>
          <w:rtl/>
        </w:rPr>
        <w:t xml:space="preserve"> </w:t>
      </w:r>
      <w:r w:rsidRPr="00D554C9">
        <w:rPr>
          <w:rFonts w:hint="eastAsia"/>
          <w:rtl/>
        </w:rPr>
        <w:t>וכל</w:t>
      </w:r>
      <w:r w:rsidRPr="00D554C9">
        <w:rPr>
          <w:rtl/>
        </w:rPr>
        <w:t xml:space="preserve"> </w:t>
      </w:r>
      <w:r w:rsidRPr="00D554C9">
        <w:rPr>
          <w:rFonts w:hint="eastAsia"/>
          <w:rtl/>
        </w:rPr>
        <w:t>הנדרש</w:t>
      </w:r>
      <w:r w:rsidRPr="00D554C9">
        <w:rPr>
          <w:rtl/>
        </w:rPr>
        <w:t xml:space="preserve"> </w:t>
      </w:r>
      <w:r w:rsidRPr="00D554C9">
        <w:rPr>
          <w:rFonts w:hint="eastAsia"/>
          <w:rtl/>
        </w:rPr>
        <w:t>כדי</w:t>
      </w:r>
      <w:r w:rsidRPr="00D554C9">
        <w:rPr>
          <w:rtl/>
        </w:rPr>
        <w:t xml:space="preserve"> </w:t>
      </w:r>
      <w:r w:rsidRPr="00D554C9">
        <w:rPr>
          <w:rFonts w:hint="eastAsia"/>
          <w:rtl/>
        </w:rPr>
        <w:t>ליישם</w:t>
      </w:r>
      <w:r w:rsidRPr="00D554C9">
        <w:rPr>
          <w:rtl/>
        </w:rPr>
        <w:t xml:space="preserve"> </w:t>
      </w:r>
      <w:r w:rsidRPr="00D554C9">
        <w:rPr>
          <w:rFonts w:hint="eastAsia"/>
          <w:rtl/>
        </w:rPr>
        <w:t>המבוקש</w:t>
      </w:r>
      <w:r w:rsidRPr="00D554C9">
        <w:rPr>
          <w:rtl/>
        </w:rPr>
        <w:t xml:space="preserve"> </w:t>
      </w:r>
      <w:r w:rsidRPr="00D554C9">
        <w:rPr>
          <w:rFonts w:hint="eastAsia"/>
          <w:rtl/>
        </w:rPr>
        <w:t>בהתאם</w:t>
      </w:r>
      <w:r w:rsidRPr="00D554C9">
        <w:rPr>
          <w:rtl/>
        </w:rPr>
        <w:t xml:space="preserve"> </w:t>
      </w:r>
      <w:r w:rsidRPr="00D554C9">
        <w:rPr>
          <w:rFonts w:hint="eastAsia"/>
          <w:rtl/>
        </w:rPr>
        <w:t>לדרישת</w:t>
      </w:r>
      <w:r w:rsidRPr="00D554C9">
        <w:rPr>
          <w:rtl/>
        </w:rPr>
        <w:t xml:space="preserve"> </w:t>
      </w:r>
      <w:r w:rsidRPr="00D554C9">
        <w:rPr>
          <w:rFonts w:hint="eastAsia"/>
          <w:rtl/>
        </w:rPr>
        <w:t>ה</w:t>
      </w:r>
      <w:r w:rsidR="00834992">
        <w:rPr>
          <w:rFonts w:hint="eastAsia"/>
          <w:rtl/>
        </w:rPr>
        <w:t>משרד</w:t>
      </w:r>
      <w:r>
        <w:rPr>
          <w:rFonts w:hint="cs"/>
          <w:sz w:val="24"/>
          <w:rtl/>
        </w:rPr>
        <w:t>.</w:t>
      </w:r>
    </w:p>
    <w:p w:rsidR="00DA65E2" w:rsidRPr="00A74054" w:rsidRDefault="00DA65E2" w:rsidP="00910F93">
      <w:pPr>
        <w:pStyle w:val="110"/>
        <w:numPr>
          <w:ilvl w:val="1"/>
          <w:numId w:val="23"/>
        </w:numPr>
        <w:tabs>
          <w:tab w:val="clear" w:pos="792"/>
        </w:tabs>
        <w:snapToGrid w:val="0"/>
        <w:spacing w:after="120" w:line="360" w:lineRule="auto"/>
        <w:ind w:left="992" w:right="0" w:hanging="425"/>
        <w:jc w:val="both"/>
        <w:rPr>
          <w:sz w:val="24"/>
        </w:rPr>
      </w:pPr>
      <w:r w:rsidRPr="00A74054">
        <w:rPr>
          <w:rFonts w:hint="cs"/>
          <w:sz w:val="24"/>
          <w:rtl/>
        </w:rPr>
        <w:t>ההוצאות הכלליות של המציע (ישירות ועקיפות), כל ביטוח הדרוש להבטחת תנאי בטיחות וגהות ותשלום נזיקין לפי כל חוק שהוא, ורווחי המציע, והכל בהת</w:t>
      </w:r>
      <w:r w:rsidR="00A1764B">
        <w:rPr>
          <w:rFonts w:hint="cs"/>
          <w:sz w:val="24"/>
          <w:rtl/>
        </w:rPr>
        <w:t>אם לקבוע במכרז זה, לרבות ב</w:t>
      </w:r>
      <w:r w:rsidR="009802BC">
        <w:rPr>
          <w:rFonts w:hint="cs"/>
          <w:sz w:val="24"/>
          <w:rtl/>
        </w:rPr>
        <w:t>חוזה</w:t>
      </w:r>
      <w:r w:rsidR="00A1764B">
        <w:rPr>
          <w:rFonts w:hint="cs"/>
          <w:sz w:val="24"/>
          <w:rtl/>
        </w:rPr>
        <w:t xml:space="preserve"> (</w:t>
      </w:r>
      <w:r w:rsidRPr="00A74054">
        <w:rPr>
          <w:rFonts w:hint="cs"/>
          <w:sz w:val="24"/>
          <w:rtl/>
        </w:rPr>
        <w:t>פרק 4 למסמכי המכרז</w:t>
      </w:r>
      <w:r w:rsidR="00A1764B">
        <w:rPr>
          <w:rFonts w:hint="cs"/>
          <w:sz w:val="24"/>
          <w:rtl/>
        </w:rPr>
        <w:t>)</w:t>
      </w:r>
      <w:r w:rsidRPr="00A74054">
        <w:rPr>
          <w:rFonts w:hint="cs"/>
          <w:sz w:val="24"/>
          <w:rtl/>
        </w:rPr>
        <w:t>.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המציע.</w:t>
      </w:r>
    </w:p>
    <w:p w:rsidR="00DA65E2" w:rsidRPr="00294CA6" w:rsidRDefault="00DA65E2" w:rsidP="00910F93">
      <w:pPr>
        <w:pStyle w:val="110"/>
        <w:numPr>
          <w:ilvl w:val="0"/>
          <w:numId w:val="23"/>
        </w:numPr>
        <w:snapToGrid w:val="0"/>
        <w:spacing w:after="120" w:line="360" w:lineRule="auto"/>
        <w:ind w:right="0"/>
        <w:jc w:val="both"/>
        <w:rPr>
          <w:sz w:val="24"/>
        </w:rPr>
      </w:pPr>
      <w:r w:rsidRPr="00294CA6">
        <w:rPr>
          <w:rFonts w:hint="cs"/>
          <w:sz w:val="24"/>
          <w:rtl/>
        </w:rPr>
        <w:t xml:space="preserve">התמורה תשולם בהתאם </w:t>
      </w:r>
      <w:r w:rsidR="00A74054" w:rsidRPr="00294CA6">
        <w:rPr>
          <w:rFonts w:hint="cs"/>
          <w:sz w:val="24"/>
          <w:rtl/>
        </w:rPr>
        <w:t xml:space="preserve">לרכיבים והפריטים </w:t>
      </w:r>
      <w:r w:rsidRPr="00294CA6">
        <w:rPr>
          <w:rFonts w:hint="cs"/>
          <w:sz w:val="24"/>
          <w:rtl/>
        </w:rPr>
        <w:t>ש</w:t>
      </w:r>
      <w:r w:rsidR="00A1764B">
        <w:rPr>
          <w:rFonts w:hint="cs"/>
          <w:sz w:val="24"/>
          <w:rtl/>
        </w:rPr>
        <w:t>יירכשו</w:t>
      </w:r>
      <w:r w:rsidRPr="00294CA6">
        <w:rPr>
          <w:rFonts w:hint="cs"/>
          <w:sz w:val="24"/>
          <w:rtl/>
        </w:rPr>
        <w:t xml:space="preserve"> מהמציע בפועל, על פי אישור נציג המשרד, וזאת</w:t>
      </w:r>
      <w:r w:rsidR="00A1764B">
        <w:rPr>
          <w:rFonts w:hint="cs"/>
          <w:sz w:val="24"/>
          <w:rtl/>
        </w:rPr>
        <w:t xml:space="preserve"> במועדים ובתנאים הקבועים ב</w:t>
      </w:r>
      <w:r w:rsidR="009802BC">
        <w:rPr>
          <w:rFonts w:hint="cs"/>
          <w:sz w:val="24"/>
          <w:rtl/>
        </w:rPr>
        <w:t>חוזה</w:t>
      </w:r>
      <w:r w:rsidR="00A1764B">
        <w:rPr>
          <w:rFonts w:hint="cs"/>
          <w:sz w:val="24"/>
          <w:rtl/>
        </w:rPr>
        <w:t xml:space="preserve"> (</w:t>
      </w:r>
      <w:r w:rsidRPr="00294CA6">
        <w:rPr>
          <w:rFonts w:hint="cs"/>
          <w:sz w:val="24"/>
          <w:rtl/>
        </w:rPr>
        <w:t>פרק 4 למסמכי המכרז</w:t>
      </w:r>
      <w:r w:rsidR="00A1764B">
        <w:rPr>
          <w:rFonts w:hint="cs"/>
          <w:sz w:val="24"/>
          <w:rtl/>
        </w:rPr>
        <w:t>)</w:t>
      </w:r>
      <w:r w:rsidRPr="00294CA6">
        <w:rPr>
          <w:rFonts w:hint="cs"/>
          <w:sz w:val="24"/>
          <w:rtl/>
        </w:rPr>
        <w:t>.</w:t>
      </w:r>
    </w:p>
    <w:p w:rsidR="00294CA6" w:rsidRDefault="00DA65E2" w:rsidP="00910F93">
      <w:pPr>
        <w:pStyle w:val="110"/>
        <w:numPr>
          <w:ilvl w:val="0"/>
          <w:numId w:val="23"/>
        </w:numPr>
        <w:snapToGrid w:val="0"/>
        <w:spacing w:after="120" w:line="360" w:lineRule="auto"/>
        <w:ind w:right="0"/>
        <w:jc w:val="both"/>
        <w:rPr>
          <w:sz w:val="24"/>
        </w:rPr>
      </w:pPr>
      <w:r w:rsidRPr="00294CA6">
        <w:rPr>
          <w:rFonts w:hint="cs"/>
          <w:sz w:val="24"/>
          <w:rtl/>
        </w:rPr>
        <w:t xml:space="preserve">המשרד אינו מתחייב להזמין מהמציע שייבחר שירותים </w:t>
      </w:r>
      <w:r w:rsidR="00A74054" w:rsidRPr="00294CA6">
        <w:rPr>
          <w:rFonts w:hint="cs"/>
          <w:sz w:val="24"/>
          <w:rtl/>
        </w:rPr>
        <w:t xml:space="preserve">/ טובין / פריטים </w:t>
      </w:r>
      <w:r w:rsidRPr="00294CA6">
        <w:rPr>
          <w:rFonts w:hint="cs"/>
          <w:sz w:val="24"/>
          <w:rtl/>
        </w:rPr>
        <w:t>בכמות מינימאלי</w:t>
      </w:r>
      <w:r w:rsidRPr="00294CA6">
        <w:rPr>
          <w:rFonts w:hint="eastAsia"/>
          <w:sz w:val="24"/>
          <w:rtl/>
        </w:rPr>
        <w:t>ת</w:t>
      </w:r>
      <w:r w:rsidRPr="00294CA6">
        <w:rPr>
          <w:rFonts w:hint="cs"/>
          <w:sz w:val="24"/>
          <w:rtl/>
        </w:rPr>
        <w:t xml:space="preserve"> כלשהי, או בכלל. </w:t>
      </w:r>
    </w:p>
    <w:p w:rsidR="00DA65E2" w:rsidRDefault="00DA65E2" w:rsidP="00910F93">
      <w:pPr>
        <w:pStyle w:val="110"/>
        <w:numPr>
          <w:ilvl w:val="0"/>
          <w:numId w:val="23"/>
        </w:numPr>
        <w:snapToGrid w:val="0"/>
        <w:spacing w:after="120" w:line="360" w:lineRule="auto"/>
        <w:ind w:right="0"/>
        <w:jc w:val="both"/>
        <w:rPr>
          <w:sz w:val="24"/>
        </w:rPr>
      </w:pPr>
      <w:r w:rsidRPr="00294CA6">
        <w:rPr>
          <w:rFonts w:hint="cs"/>
          <w:sz w:val="24"/>
          <w:rtl/>
        </w:rPr>
        <w:t>המחירים יישארו קבועים ולא יתווספו אליהם הפרשי הצמדה כלשהם, בכפוף להוראות ה</w:t>
      </w:r>
      <w:r w:rsidR="009802BC">
        <w:rPr>
          <w:rFonts w:hint="cs"/>
          <w:sz w:val="24"/>
          <w:rtl/>
        </w:rPr>
        <w:t>חוזה</w:t>
      </w:r>
      <w:r w:rsidRPr="00294CA6">
        <w:rPr>
          <w:rFonts w:hint="cs"/>
          <w:sz w:val="24"/>
          <w:rtl/>
        </w:rPr>
        <w:t>.</w:t>
      </w:r>
    </w:p>
    <w:p w:rsidR="00AE7AF6" w:rsidRPr="0031672D" w:rsidRDefault="00294CA6" w:rsidP="00910F93">
      <w:pPr>
        <w:pStyle w:val="110"/>
        <w:numPr>
          <w:ilvl w:val="0"/>
          <w:numId w:val="23"/>
        </w:numPr>
        <w:snapToGrid w:val="0"/>
        <w:spacing w:after="120" w:line="360" w:lineRule="auto"/>
        <w:ind w:right="0"/>
        <w:jc w:val="both"/>
      </w:pPr>
      <w:r>
        <w:rPr>
          <w:rFonts w:hint="cs"/>
          <w:sz w:val="24"/>
          <w:rtl/>
        </w:rPr>
        <w:t>כחלק מהשירותים ש</w:t>
      </w:r>
      <w:r w:rsidR="00834992">
        <w:rPr>
          <w:rFonts w:hint="cs"/>
          <w:sz w:val="24"/>
          <w:rtl/>
        </w:rPr>
        <w:t xml:space="preserve">יספק המציע הזוכה, </w:t>
      </w:r>
      <w:r w:rsidR="00414064">
        <w:rPr>
          <w:rFonts w:hint="cs"/>
          <w:sz w:val="24"/>
          <w:rtl/>
        </w:rPr>
        <w:t xml:space="preserve">נכללים </w:t>
      </w:r>
      <w:r w:rsidR="00834992" w:rsidRPr="00D20AF2">
        <w:rPr>
          <w:rtl/>
        </w:rPr>
        <w:t>תוספות, שינויים ושיפורים</w:t>
      </w:r>
      <w:r w:rsidR="00834992">
        <w:rPr>
          <w:rFonts w:hint="cs"/>
          <w:rtl/>
        </w:rPr>
        <w:t xml:space="preserve"> בהתאם להנחיית</w:t>
      </w:r>
      <w:r w:rsidR="00A1764B">
        <w:rPr>
          <w:rFonts w:hint="cs"/>
          <w:rtl/>
        </w:rPr>
        <w:t xml:space="preserve"> המשרד</w:t>
      </w:r>
      <w:r w:rsidR="00834992">
        <w:rPr>
          <w:rFonts w:hint="cs"/>
          <w:rtl/>
        </w:rPr>
        <w:t xml:space="preserve"> והזמנת</w:t>
      </w:r>
      <w:r w:rsidR="00A1764B">
        <w:rPr>
          <w:rFonts w:hint="cs"/>
          <w:rtl/>
        </w:rPr>
        <w:t>ו</w:t>
      </w:r>
      <w:r w:rsidR="00834992">
        <w:rPr>
          <w:rFonts w:hint="cs"/>
          <w:rtl/>
        </w:rPr>
        <w:t xml:space="preserve">. </w:t>
      </w:r>
      <w:r w:rsidR="005F6E48">
        <w:rPr>
          <w:rFonts w:hint="cs"/>
          <w:rtl/>
        </w:rPr>
        <w:t>שירותים אלו יבוצעו</w:t>
      </w:r>
      <w:r w:rsidR="00834992" w:rsidRPr="00D20AF2">
        <w:rPr>
          <w:rtl/>
        </w:rPr>
        <w:t xml:space="preserve"> בהתאם לדרישת </w:t>
      </w:r>
      <w:r w:rsidR="00834992">
        <w:rPr>
          <w:rtl/>
        </w:rPr>
        <w:t>המשרד</w:t>
      </w:r>
      <w:r w:rsidR="00834992" w:rsidRPr="00D20AF2">
        <w:rPr>
          <w:rtl/>
        </w:rPr>
        <w:t xml:space="preserve"> </w:t>
      </w:r>
      <w:r w:rsidR="005F6E48">
        <w:rPr>
          <w:rFonts w:hint="cs"/>
          <w:rtl/>
        </w:rPr>
        <w:t xml:space="preserve">והתמורה בגינם (ככל שהמציע הזוכה יהיה זכאי לתמורה נוספת בהתאם למסמכי המכרז) תשולם </w:t>
      </w:r>
      <w:r w:rsidR="00817DC9">
        <w:rPr>
          <w:rFonts w:hint="cs"/>
          <w:rtl/>
        </w:rPr>
        <w:t>על-ידי המשרד ל</w:t>
      </w:r>
      <w:r w:rsidR="00E342E6">
        <w:rPr>
          <w:rFonts w:hint="cs"/>
          <w:rtl/>
        </w:rPr>
        <w:t>מציע הזוכה</w:t>
      </w:r>
      <w:r w:rsidR="00817DC9">
        <w:rPr>
          <w:rFonts w:hint="cs"/>
          <w:rtl/>
        </w:rPr>
        <w:t>,</w:t>
      </w:r>
      <w:r w:rsidR="00F90ED2">
        <w:rPr>
          <w:rFonts w:hint="cs"/>
          <w:rtl/>
        </w:rPr>
        <w:t xml:space="preserve"> בהתאם למחירים / תעריפים בהם נקב המציע הזוכה בטבלה לעיל.</w:t>
      </w:r>
    </w:p>
    <w:p w:rsidR="0090234F" w:rsidRDefault="005F6E48" w:rsidP="002557C8">
      <w:pPr>
        <w:pStyle w:val="110"/>
        <w:snapToGrid w:val="0"/>
        <w:spacing w:after="120" w:line="360" w:lineRule="auto"/>
        <w:ind w:left="425" w:right="0" w:firstLine="0"/>
        <w:jc w:val="both"/>
        <w:rPr>
          <w:rtl/>
        </w:rPr>
      </w:pPr>
      <w:r w:rsidRPr="0031672D">
        <w:rPr>
          <w:rFonts w:hint="cs"/>
          <w:rtl/>
        </w:rPr>
        <w:t>מובהר כי ה</w:t>
      </w:r>
      <w:r w:rsidR="00AE7AF6" w:rsidRPr="0031672D">
        <w:rPr>
          <w:rFonts w:hint="cs"/>
          <w:rtl/>
        </w:rPr>
        <w:t xml:space="preserve">תמורה </w:t>
      </w:r>
      <w:r w:rsidRPr="0031672D">
        <w:rPr>
          <w:rFonts w:hint="cs"/>
          <w:rtl/>
        </w:rPr>
        <w:t>ה</w:t>
      </w:r>
      <w:r w:rsidR="00AE7AF6" w:rsidRPr="0031672D">
        <w:rPr>
          <w:rFonts w:hint="cs"/>
          <w:rtl/>
        </w:rPr>
        <w:t>נוספת</w:t>
      </w:r>
      <w:r w:rsidRPr="0031672D">
        <w:rPr>
          <w:rFonts w:hint="cs"/>
          <w:rtl/>
        </w:rPr>
        <w:t xml:space="preserve"> (ככל שה</w:t>
      </w:r>
      <w:r w:rsidR="00E342E6">
        <w:rPr>
          <w:rFonts w:hint="cs"/>
          <w:rtl/>
        </w:rPr>
        <w:t>מציע הזוכה</w:t>
      </w:r>
      <w:r w:rsidRPr="0031672D">
        <w:rPr>
          <w:rFonts w:hint="cs"/>
          <w:rtl/>
        </w:rPr>
        <w:t xml:space="preserve"> זכאי לה, כאמור לעיל)</w:t>
      </w:r>
      <w:r w:rsidR="00AE7AF6" w:rsidRPr="0031672D">
        <w:rPr>
          <w:rFonts w:hint="cs"/>
          <w:rtl/>
        </w:rPr>
        <w:t>, תיקבע בהתאם לכל דין ובאישור הגורמים המוסמכים במשרד</w:t>
      </w:r>
      <w:r w:rsidR="0090234F" w:rsidRPr="0031672D">
        <w:rPr>
          <w:rFonts w:hint="cs"/>
          <w:rtl/>
        </w:rPr>
        <w:t>, ובכפוף לביצוע הזמנת עבודה מראש ובכתב, חתומה בידי מורשי החתימה של המשרד.</w:t>
      </w:r>
    </w:p>
    <w:p w:rsidR="00294CA6" w:rsidRPr="00294CA6" w:rsidRDefault="00294CA6" w:rsidP="00A51DA0">
      <w:pPr>
        <w:spacing w:after="120" w:line="360" w:lineRule="auto"/>
        <w:ind w:hanging="51"/>
        <w:jc w:val="both"/>
        <w:rPr>
          <w:b/>
          <w:bCs/>
          <w:szCs w:val="24"/>
          <w:u w:val="single"/>
          <w:rtl/>
        </w:rPr>
      </w:pPr>
      <w:r w:rsidRPr="00294CA6">
        <w:rPr>
          <w:rFonts w:hint="cs"/>
          <w:b/>
          <w:bCs/>
          <w:szCs w:val="24"/>
          <w:u w:val="single"/>
          <w:rtl/>
        </w:rPr>
        <w:t>הצהרות המציע במסגרת הצעתו הכספית</w:t>
      </w:r>
    </w:p>
    <w:p w:rsidR="00DA65E2" w:rsidRPr="00294CA6" w:rsidRDefault="00DA65E2" w:rsidP="00910F93">
      <w:pPr>
        <w:pStyle w:val="110"/>
        <w:numPr>
          <w:ilvl w:val="0"/>
          <w:numId w:val="23"/>
        </w:numPr>
        <w:snapToGrid w:val="0"/>
        <w:spacing w:after="120" w:line="360" w:lineRule="auto"/>
        <w:ind w:right="0"/>
        <w:jc w:val="both"/>
        <w:rPr>
          <w:sz w:val="24"/>
          <w:rtl/>
        </w:rPr>
      </w:pPr>
      <w:r w:rsidRPr="00294CA6">
        <w:rPr>
          <w:sz w:val="24"/>
          <w:rtl/>
        </w:rPr>
        <w:t>ידוע לי כי לא תתקבל הצעה מיותר מגורם אחד. לצורך זה שותפות נחשבת כגורם אחד אך ורק אם מדובר בשותפות רשומה כחוק.</w:t>
      </w:r>
    </w:p>
    <w:p w:rsidR="00DA65E2" w:rsidRPr="00303431" w:rsidRDefault="00DA65E2" w:rsidP="00910F93">
      <w:pPr>
        <w:pStyle w:val="110"/>
        <w:numPr>
          <w:ilvl w:val="0"/>
          <w:numId w:val="23"/>
        </w:numPr>
        <w:snapToGrid w:val="0"/>
        <w:spacing w:after="120" w:line="360" w:lineRule="auto"/>
        <w:ind w:right="0"/>
        <w:jc w:val="both"/>
        <w:rPr>
          <w:sz w:val="24"/>
          <w:rtl/>
        </w:rPr>
      </w:pPr>
      <w:r w:rsidRPr="00303431">
        <w:rPr>
          <w:sz w:val="24"/>
          <w:rtl/>
        </w:rPr>
        <w:t>אני מצהיר שאני מומחה בעל נ</w:t>
      </w:r>
      <w:r w:rsidRPr="00303431">
        <w:rPr>
          <w:rFonts w:hint="cs"/>
          <w:sz w:val="24"/>
          <w:rtl/>
        </w:rPr>
        <w:t>י</w:t>
      </w:r>
      <w:r w:rsidRPr="00303431">
        <w:rPr>
          <w:sz w:val="24"/>
          <w:rtl/>
        </w:rPr>
        <w:t>סיון באספקת שירותים מן הסוג נשוא המכרז וכי ברשותי ציוד, כח אדם, ידע ואמצעים כספיים הדרושים למתן</w:t>
      </w:r>
      <w:r w:rsidRPr="00303431">
        <w:rPr>
          <w:rFonts w:hint="cs"/>
          <w:sz w:val="24"/>
          <w:rtl/>
        </w:rPr>
        <w:t xml:space="preserve"> </w:t>
      </w:r>
      <w:r w:rsidRPr="00303431">
        <w:rPr>
          <w:sz w:val="24"/>
          <w:rtl/>
        </w:rPr>
        <w:t>השירותים הדרושים בהתאם לכל תנאי המכרז.</w:t>
      </w:r>
    </w:p>
    <w:p w:rsidR="00DA65E2" w:rsidRPr="00303431" w:rsidRDefault="00DA65E2" w:rsidP="00910F93">
      <w:pPr>
        <w:pStyle w:val="110"/>
        <w:numPr>
          <w:ilvl w:val="0"/>
          <w:numId w:val="23"/>
        </w:numPr>
        <w:snapToGrid w:val="0"/>
        <w:spacing w:after="120" w:line="360" w:lineRule="auto"/>
        <w:ind w:right="0"/>
        <w:jc w:val="both"/>
        <w:rPr>
          <w:sz w:val="24"/>
        </w:rPr>
      </w:pPr>
      <w:r w:rsidRPr="00303431">
        <w:rPr>
          <w:sz w:val="24"/>
          <w:rtl/>
        </w:rPr>
        <w:t>אני מצהיר בזאת כי כל הפרטים המופיעים בחוברת המכרז על כל חלקיה ידועים</w:t>
      </w:r>
      <w:r w:rsidRPr="00303431">
        <w:rPr>
          <w:rFonts w:hint="cs"/>
          <w:sz w:val="24"/>
          <w:rtl/>
        </w:rPr>
        <w:t xml:space="preserve"> </w:t>
      </w:r>
      <w:r w:rsidRPr="00303431">
        <w:rPr>
          <w:sz w:val="24"/>
          <w:rtl/>
        </w:rPr>
        <w:t>לי ואני מקבלם במלואם ללא סייג.</w:t>
      </w:r>
      <w:r w:rsidRPr="00303431">
        <w:rPr>
          <w:rFonts w:hint="cs"/>
          <w:sz w:val="24"/>
          <w:rtl/>
        </w:rPr>
        <w:t xml:space="preserve"> </w:t>
      </w:r>
      <w:r w:rsidRPr="00303431">
        <w:rPr>
          <w:sz w:val="24"/>
          <w:rtl/>
        </w:rPr>
        <w:t xml:space="preserve">הצעה זו </w:t>
      </w:r>
      <w:r w:rsidR="00BB5087">
        <w:rPr>
          <w:sz w:val="24"/>
          <w:rtl/>
        </w:rPr>
        <w:t>מוּצע</w:t>
      </w:r>
      <w:r w:rsidRPr="00303431">
        <w:rPr>
          <w:sz w:val="24"/>
          <w:rtl/>
        </w:rPr>
        <w:t xml:space="preserve">ת לאחר שבדקתי את כל התנאים הכרוכים במתן השירותים ומצאתי אותם מתאימים וראויים, ואני מוותר בזאת על כל טענה של </w:t>
      </w:r>
      <w:r w:rsidR="00B47CDF">
        <w:rPr>
          <w:sz w:val="24"/>
          <w:rtl/>
        </w:rPr>
        <w:t>אי-</w:t>
      </w:r>
      <w:r w:rsidRPr="00303431">
        <w:rPr>
          <w:sz w:val="24"/>
          <w:rtl/>
        </w:rPr>
        <w:t xml:space="preserve">הבנה, פגם או </w:t>
      </w:r>
      <w:r w:rsidR="00B47CDF">
        <w:rPr>
          <w:sz w:val="24"/>
          <w:rtl/>
        </w:rPr>
        <w:t>אי-</w:t>
      </w:r>
      <w:r w:rsidRPr="00303431">
        <w:rPr>
          <w:sz w:val="24"/>
          <w:rtl/>
        </w:rPr>
        <w:t>התאמה אחרת.</w:t>
      </w:r>
    </w:p>
    <w:p w:rsidR="00DA65E2" w:rsidRPr="00303431" w:rsidRDefault="00DA65E2" w:rsidP="008947B5">
      <w:pPr>
        <w:pStyle w:val="110"/>
        <w:numPr>
          <w:ilvl w:val="0"/>
          <w:numId w:val="23"/>
        </w:numPr>
        <w:snapToGrid w:val="0"/>
        <w:spacing w:after="120" w:line="360" w:lineRule="auto"/>
        <w:ind w:right="0"/>
        <w:jc w:val="both"/>
        <w:rPr>
          <w:sz w:val="24"/>
          <w:rtl/>
        </w:rPr>
      </w:pPr>
      <w:r w:rsidRPr="00303431">
        <w:rPr>
          <w:sz w:val="24"/>
          <w:rtl/>
        </w:rPr>
        <w:t xml:space="preserve">הצעה זו, על כל פרטיה, מרכיביה וחלקיה </w:t>
      </w:r>
      <w:r w:rsidR="008802A1" w:rsidRPr="002A726E">
        <w:rPr>
          <w:sz w:val="22"/>
          <w:rtl/>
        </w:rPr>
        <w:t>הינה בלתי חוזרת ובלתי ניתנת לביטול, לשינוי או לתיקון</w:t>
      </w:r>
      <w:r w:rsidR="008802A1" w:rsidRPr="00303431">
        <w:rPr>
          <w:sz w:val="24"/>
          <w:rtl/>
        </w:rPr>
        <w:t xml:space="preserve"> </w:t>
      </w:r>
      <w:r w:rsidR="008802A1">
        <w:rPr>
          <w:rFonts w:hint="cs"/>
          <w:sz w:val="24"/>
          <w:rtl/>
        </w:rPr>
        <w:t xml:space="preserve">(למעט כאמור במפורש במסמכי המכרז) והיא </w:t>
      </w:r>
      <w:r w:rsidRPr="00303431">
        <w:rPr>
          <w:sz w:val="24"/>
          <w:rtl/>
        </w:rPr>
        <w:t>תעמוד בתוקפה ותחייבני החל ממועד מסירתה ועד תום</w:t>
      </w:r>
      <w:r w:rsidR="008947B5">
        <w:rPr>
          <w:rFonts w:hint="cs"/>
          <w:sz w:val="24"/>
          <w:rtl/>
        </w:rPr>
        <w:t xml:space="preserve"> 90</w:t>
      </w:r>
      <w:r w:rsidR="000A5C31" w:rsidRPr="00303431">
        <w:rPr>
          <w:sz w:val="24"/>
          <w:rtl/>
        </w:rPr>
        <w:t xml:space="preserve"> </w:t>
      </w:r>
      <w:r w:rsidRPr="00303431">
        <w:rPr>
          <w:sz w:val="24"/>
          <w:rtl/>
        </w:rPr>
        <w:t>ימים מן המועד האחרון להגשת ההצעה למכרז</w:t>
      </w:r>
      <w:r w:rsidR="00303431">
        <w:rPr>
          <w:rFonts w:hint="cs"/>
          <w:sz w:val="24"/>
          <w:rtl/>
        </w:rPr>
        <w:t>, ובכפוף לשאר ההוראות האמורות במסמכי המכרז ביחס לתוקף ההצעה.</w:t>
      </w:r>
      <w:r w:rsidR="008C0828" w:rsidRPr="008C0828">
        <w:rPr>
          <w:rtl/>
        </w:rPr>
        <w:t xml:space="preserve"> </w:t>
      </w:r>
      <w:r w:rsidR="008C0828" w:rsidRPr="00A53915">
        <w:rPr>
          <w:rtl/>
        </w:rPr>
        <w:t xml:space="preserve">ידוע לי כי </w:t>
      </w:r>
      <w:r w:rsidR="008C0828" w:rsidRPr="002319A0">
        <w:rPr>
          <w:rFonts w:hint="cs"/>
          <w:rtl/>
        </w:rPr>
        <w:t>המשרד רשאי להודיע על הארכת תוקפה של ההצעה ל-30 ימים נוספים</w:t>
      </w:r>
      <w:r w:rsidR="008C0828">
        <w:rPr>
          <w:rFonts w:hint="cs"/>
          <w:rtl/>
        </w:rPr>
        <w:t>.</w:t>
      </w:r>
    </w:p>
    <w:p w:rsidR="00DA65E2" w:rsidRPr="008802A1" w:rsidRDefault="00DA65E2" w:rsidP="00910F93">
      <w:pPr>
        <w:pStyle w:val="110"/>
        <w:numPr>
          <w:ilvl w:val="0"/>
          <w:numId w:val="23"/>
        </w:numPr>
        <w:snapToGrid w:val="0"/>
        <w:spacing w:after="120" w:line="360" w:lineRule="auto"/>
        <w:ind w:right="0"/>
        <w:jc w:val="both"/>
        <w:rPr>
          <w:sz w:val="24"/>
          <w:rtl/>
        </w:rPr>
      </w:pPr>
      <w:r w:rsidRPr="008802A1">
        <w:rPr>
          <w:sz w:val="24"/>
          <w:rtl/>
        </w:rPr>
        <w:t>ידוע לי כי ועדת המכרזים רשאית להחליט על בחירת ההצעה המתאימה ביותר או להחליט שלא לבחור כל הצעה שהיא והכל במטרה להבטיח את מירב היתרונות</w:t>
      </w:r>
      <w:r w:rsidR="00367BE1">
        <w:rPr>
          <w:rFonts w:hint="cs"/>
          <w:sz w:val="24"/>
          <w:rtl/>
        </w:rPr>
        <w:t xml:space="preserve"> </w:t>
      </w:r>
      <w:r w:rsidRPr="008802A1">
        <w:rPr>
          <w:sz w:val="24"/>
          <w:rtl/>
        </w:rPr>
        <w:t>למשרד.</w:t>
      </w:r>
    </w:p>
    <w:p w:rsidR="00DA65E2" w:rsidRDefault="00DA65E2" w:rsidP="00910F93">
      <w:pPr>
        <w:pStyle w:val="110"/>
        <w:numPr>
          <w:ilvl w:val="0"/>
          <w:numId w:val="23"/>
        </w:numPr>
        <w:snapToGrid w:val="0"/>
        <w:spacing w:after="120" w:line="360" w:lineRule="auto"/>
        <w:ind w:right="0"/>
        <w:jc w:val="both"/>
        <w:rPr>
          <w:sz w:val="24"/>
        </w:rPr>
      </w:pPr>
      <w:r w:rsidRPr="008802A1">
        <w:rPr>
          <w:sz w:val="24"/>
          <w:rtl/>
        </w:rPr>
        <w:t xml:space="preserve">ידוע לי כי ועדת המכרזים רשאית לפסול כל הצעה שנעשתה ו/או שהוגשה שלא על </w:t>
      </w:r>
      <w:r w:rsidR="00363ED9">
        <w:rPr>
          <w:sz w:val="24"/>
          <w:rtl/>
        </w:rPr>
        <w:t>פי הוראות מכרז זה כולן או חלקן.</w:t>
      </w:r>
    </w:p>
    <w:p w:rsidR="00363ED9" w:rsidRPr="008802A1" w:rsidRDefault="00363ED9" w:rsidP="00910F93">
      <w:pPr>
        <w:pStyle w:val="110"/>
        <w:numPr>
          <w:ilvl w:val="0"/>
          <w:numId w:val="23"/>
        </w:numPr>
        <w:snapToGrid w:val="0"/>
        <w:spacing w:after="120" w:line="360" w:lineRule="auto"/>
        <w:ind w:right="0"/>
        <w:jc w:val="both"/>
        <w:rPr>
          <w:sz w:val="24"/>
          <w:rtl/>
        </w:rPr>
      </w:pPr>
      <w:r w:rsidRPr="00683B53">
        <w:rPr>
          <w:rFonts w:hint="eastAsia"/>
          <w:rtl/>
        </w:rPr>
        <w:t>הנני</w:t>
      </w:r>
      <w:r w:rsidRPr="00683B53">
        <w:rPr>
          <w:rtl/>
        </w:rPr>
        <w:t xml:space="preserve"> </w:t>
      </w:r>
      <w:r w:rsidRPr="00683B53">
        <w:rPr>
          <w:rFonts w:hint="eastAsia"/>
          <w:rtl/>
        </w:rPr>
        <w:t>מתחייב</w:t>
      </w:r>
      <w:r w:rsidRPr="00683B53">
        <w:rPr>
          <w:rtl/>
        </w:rPr>
        <w:t xml:space="preserve"> לעשות שימוש לצורך מכרז זה אך ורק בתוכנות מקוריות בעלות רישיון שימוש</w:t>
      </w:r>
      <w:r>
        <w:rPr>
          <w:rFonts w:hint="cs"/>
          <w:sz w:val="24"/>
          <w:rtl/>
        </w:rPr>
        <w:t>.</w:t>
      </w:r>
    </w:p>
    <w:p w:rsidR="00DA65E2" w:rsidRDefault="00DA65E2" w:rsidP="00910F93">
      <w:pPr>
        <w:pStyle w:val="110"/>
        <w:numPr>
          <w:ilvl w:val="0"/>
          <w:numId w:val="23"/>
        </w:numPr>
        <w:snapToGrid w:val="0"/>
        <w:spacing w:after="120" w:line="360" w:lineRule="auto"/>
        <w:ind w:right="0"/>
        <w:jc w:val="both"/>
        <w:rPr>
          <w:sz w:val="24"/>
        </w:rPr>
      </w:pPr>
      <w:r w:rsidRPr="008802A1">
        <w:rPr>
          <w:sz w:val="24"/>
          <w:rtl/>
        </w:rPr>
        <w:t>ידוע לי כי בחירת ההצעה הזוכה במכרז טעונה החלטה בכתב של ועדת המכרזים. כמו כן ידוע לי כי ביצוע ההתקשרות מותנה בחתימת ה</w:t>
      </w:r>
      <w:r w:rsidR="009802BC">
        <w:rPr>
          <w:sz w:val="24"/>
          <w:rtl/>
        </w:rPr>
        <w:t>חוזה</w:t>
      </w:r>
      <w:r w:rsidRPr="008802A1">
        <w:rPr>
          <w:sz w:val="24"/>
          <w:rtl/>
        </w:rPr>
        <w:t xml:space="preserve"> המצורף כפרק 4 על ידי מורשי החתימה של המשרד, חתימתו כדין על ידי, והגשת ערבות לביצוע ואישורים בדבר קיום ביטוחים כנדרש ב</w:t>
      </w:r>
      <w:r w:rsidR="009802BC">
        <w:rPr>
          <w:sz w:val="24"/>
          <w:rtl/>
        </w:rPr>
        <w:t>חוזה</w:t>
      </w:r>
      <w:r w:rsidRPr="008802A1">
        <w:rPr>
          <w:sz w:val="24"/>
          <w:rtl/>
        </w:rPr>
        <w:t xml:space="preserve"> (פרק 4)</w:t>
      </w:r>
      <w:r w:rsidR="004805F3">
        <w:rPr>
          <w:rFonts w:hint="cs"/>
          <w:sz w:val="24"/>
          <w:rtl/>
        </w:rPr>
        <w:t>, וכיו"ב הנדרש בסעיף 10 להזמנה להציע הצעות</w:t>
      </w:r>
      <w:r w:rsidRPr="008802A1">
        <w:rPr>
          <w:sz w:val="24"/>
          <w:rtl/>
        </w:rPr>
        <w:t>.</w:t>
      </w:r>
      <w:r w:rsidR="004154FE">
        <w:rPr>
          <w:sz w:val="24"/>
          <w:rtl/>
        </w:rPr>
        <w:t xml:space="preserve"> </w:t>
      </w:r>
      <w:r w:rsidRPr="008802A1">
        <w:rPr>
          <w:sz w:val="24"/>
          <w:rtl/>
        </w:rPr>
        <w:t>ידוע לי כי הודעת הזכייה אינה מהווה התקשרות בין המשרד ל</w:t>
      </w:r>
      <w:r w:rsidR="00D665DC">
        <w:rPr>
          <w:rFonts w:hint="cs"/>
          <w:sz w:val="24"/>
          <w:rtl/>
        </w:rPr>
        <w:t>מציע ה</w:t>
      </w:r>
      <w:r w:rsidRPr="008802A1">
        <w:rPr>
          <w:sz w:val="24"/>
          <w:rtl/>
        </w:rPr>
        <w:t>זוכה.</w:t>
      </w:r>
    </w:p>
    <w:p w:rsidR="00DA65E2" w:rsidRPr="008802A1" w:rsidRDefault="00DA65E2" w:rsidP="00910F93">
      <w:pPr>
        <w:pStyle w:val="110"/>
        <w:numPr>
          <w:ilvl w:val="0"/>
          <w:numId w:val="23"/>
        </w:numPr>
        <w:snapToGrid w:val="0"/>
        <w:spacing w:after="120" w:line="360" w:lineRule="auto"/>
        <w:ind w:right="0"/>
        <w:jc w:val="both"/>
        <w:rPr>
          <w:sz w:val="24"/>
          <w:rtl/>
        </w:rPr>
      </w:pPr>
      <w:r w:rsidRPr="008802A1">
        <w:rPr>
          <w:sz w:val="24"/>
          <w:rtl/>
        </w:rPr>
        <w:t>ידוע לי כי כל התחייבות המופיעה בחוברת מכרז זו, גם אם לא הוזכרה במפורש בחלק זה, מחייבת את הצדדים.</w:t>
      </w:r>
    </w:p>
    <w:p w:rsidR="00DA65E2" w:rsidRPr="00A06AA4" w:rsidRDefault="00DA65E2" w:rsidP="00DA65E2">
      <w:pPr>
        <w:tabs>
          <w:tab w:val="center" w:pos="4110"/>
          <w:tab w:val="center" w:pos="6661"/>
        </w:tabs>
        <w:spacing w:line="280" w:lineRule="atLeast"/>
        <w:jc w:val="both"/>
        <w:rPr>
          <w:szCs w:val="24"/>
          <w:rtl/>
        </w:rPr>
      </w:pPr>
    </w:p>
    <w:p w:rsidR="00DA65E2" w:rsidRPr="00A06AA4" w:rsidRDefault="00DA65E2" w:rsidP="00DA65E2">
      <w:pPr>
        <w:tabs>
          <w:tab w:val="center" w:pos="4110"/>
          <w:tab w:val="center" w:pos="6661"/>
        </w:tabs>
        <w:spacing w:line="280" w:lineRule="atLeast"/>
        <w:jc w:val="both"/>
        <w:rPr>
          <w:szCs w:val="24"/>
          <w:rtl/>
        </w:rPr>
      </w:pPr>
      <w:r w:rsidRPr="00A06AA4">
        <w:rPr>
          <w:szCs w:val="24"/>
          <w:rtl/>
        </w:rPr>
        <w:t>__________________</w:t>
      </w:r>
      <w:r w:rsidRPr="00A06AA4">
        <w:rPr>
          <w:szCs w:val="24"/>
          <w:rtl/>
        </w:rPr>
        <w:tab/>
        <w:t>___________________</w:t>
      </w:r>
      <w:r w:rsidRPr="00A06AA4">
        <w:rPr>
          <w:szCs w:val="24"/>
          <w:rtl/>
        </w:rPr>
        <w:tab/>
        <w:t>___________________</w:t>
      </w:r>
    </w:p>
    <w:p w:rsidR="00DA65E2" w:rsidRPr="00A06AA4" w:rsidRDefault="00DA65E2" w:rsidP="00DA65E2">
      <w:pPr>
        <w:tabs>
          <w:tab w:val="center" w:pos="4110"/>
          <w:tab w:val="center" w:pos="6661"/>
        </w:tabs>
        <w:spacing w:line="280" w:lineRule="atLeast"/>
        <w:jc w:val="both"/>
        <w:rPr>
          <w:szCs w:val="24"/>
          <w:rtl/>
        </w:rPr>
      </w:pPr>
      <w:r w:rsidRPr="00A06AA4">
        <w:rPr>
          <w:szCs w:val="24"/>
          <w:rtl/>
        </w:rPr>
        <w:t xml:space="preserve">                שם</w:t>
      </w:r>
      <w:r w:rsidRPr="00A06AA4">
        <w:rPr>
          <w:szCs w:val="24"/>
          <w:rtl/>
        </w:rPr>
        <w:tab/>
        <w:t>חתימה</w:t>
      </w:r>
      <w:r w:rsidRPr="00A06AA4">
        <w:rPr>
          <w:szCs w:val="24"/>
          <w:rtl/>
        </w:rPr>
        <w:tab/>
        <w:t>תפקיד</w:t>
      </w:r>
    </w:p>
    <w:p w:rsidR="00DA65E2" w:rsidRPr="00A06AA4" w:rsidRDefault="00DA65E2" w:rsidP="00DA65E2">
      <w:pPr>
        <w:tabs>
          <w:tab w:val="center" w:pos="4110"/>
          <w:tab w:val="center" w:pos="6661"/>
        </w:tabs>
        <w:spacing w:line="280" w:lineRule="atLeast"/>
        <w:jc w:val="both"/>
        <w:rPr>
          <w:szCs w:val="24"/>
          <w:rtl/>
        </w:rPr>
      </w:pPr>
    </w:p>
    <w:p w:rsidR="00DA65E2" w:rsidRPr="00A06AA4" w:rsidRDefault="00DA65E2" w:rsidP="00DA65E2">
      <w:pPr>
        <w:tabs>
          <w:tab w:val="center" w:pos="4110"/>
          <w:tab w:val="center" w:pos="6661"/>
        </w:tabs>
        <w:spacing w:line="280" w:lineRule="atLeast"/>
        <w:jc w:val="both"/>
        <w:rPr>
          <w:szCs w:val="24"/>
          <w:rtl/>
        </w:rPr>
      </w:pPr>
      <w:r w:rsidRPr="00A06AA4">
        <w:rPr>
          <w:szCs w:val="24"/>
          <w:rtl/>
        </w:rPr>
        <w:t>__________________</w:t>
      </w:r>
      <w:r w:rsidRPr="00A06AA4">
        <w:rPr>
          <w:szCs w:val="24"/>
          <w:rtl/>
        </w:rPr>
        <w:tab/>
        <w:t>___________________</w:t>
      </w:r>
      <w:r w:rsidRPr="00A06AA4">
        <w:rPr>
          <w:szCs w:val="24"/>
          <w:rtl/>
        </w:rPr>
        <w:tab/>
        <w:t>___________________</w:t>
      </w:r>
    </w:p>
    <w:p w:rsidR="00DA65E2" w:rsidRPr="00A06AA4" w:rsidRDefault="00DA65E2" w:rsidP="00DA65E2">
      <w:pPr>
        <w:tabs>
          <w:tab w:val="center" w:pos="4110"/>
          <w:tab w:val="center" w:pos="6661"/>
        </w:tabs>
        <w:spacing w:line="280" w:lineRule="atLeast"/>
        <w:jc w:val="both"/>
        <w:rPr>
          <w:szCs w:val="24"/>
          <w:rtl/>
        </w:rPr>
      </w:pPr>
      <w:r w:rsidRPr="00A06AA4">
        <w:rPr>
          <w:szCs w:val="24"/>
          <w:rtl/>
        </w:rPr>
        <w:t xml:space="preserve">               שם</w:t>
      </w:r>
      <w:r w:rsidRPr="00A06AA4">
        <w:rPr>
          <w:szCs w:val="24"/>
          <w:rtl/>
        </w:rPr>
        <w:tab/>
        <w:t>חתימה</w:t>
      </w:r>
      <w:r w:rsidRPr="00A06AA4">
        <w:rPr>
          <w:szCs w:val="24"/>
          <w:rtl/>
        </w:rPr>
        <w:tab/>
        <w:t>תפקיד</w:t>
      </w:r>
    </w:p>
    <w:p w:rsidR="00DA65E2" w:rsidRPr="00A06AA4" w:rsidRDefault="00DA65E2" w:rsidP="00DA65E2">
      <w:pPr>
        <w:spacing w:line="280" w:lineRule="atLeast"/>
        <w:jc w:val="both"/>
        <w:rPr>
          <w:szCs w:val="24"/>
          <w:rtl/>
        </w:rPr>
      </w:pPr>
    </w:p>
    <w:p w:rsidR="00DA65E2" w:rsidRPr="00A06AA4" w:rsidRDefault="00DA65E2" w:rsidP="00DA65E2">
      <w:pPr>
        <w:spacing w:line="280" w:lineRule="atLeast"/>
        <w:jc w:val="both"/>
        <w:rPr>
          <w:szCs w:val="24"/>
          <w:rtl/>
        </w:rPr>
      </w:pPr>
      <w:r w:rsidRPr="00A06AA4">
        <w:rPr>
          <w:szCs w:val="24"/>
          <w:rtl/>
        </w:rPr>
        <w:t xml:space="preserve">חותמת תאגיד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rtl/>
        </w:rPr>
        <w:t xml:space="preserve"> </w:t>
      </w:r>
      <w:r w:rsidRPr="00A06AA4">
        <w:rPr>
          <w:szCs w:val="24"/>
          <w:rtl/>
        </w:rPr>
        <w:tab/>
        <w:t xml:space="preserve">תאריך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p>
    <w:p w:rsidR="00DA65E2" w:rsidRPr="00A06AA4" w:rsidRDefault="00DA65E2" w:rsidP="00DA65E2">
      <w:pPr>
        <w:spacing w:line="280" w:lineRule="atLeast"/>
        <w:jc w:val="both"/>
        <w:rPr>
          <w:szCs w:val="24"/>
          <w:rtl/>
        </w:rPr>
      </w:pPr>
    </w:p>
    <w:p w:rsidR="00DA65E2" w:rsidRPr="00A06AA4" w:rsidRDefault="00DA65E2" w:rsidP="00DA65E2">
      <w:pPr>
        <w:pStyle w:val="6"/>
        <w:spacing w:before="0" w:line="280" w:lineRule="atLeast"/>
        <w:rPr>
          <w:snapToGrid/>
          <w:u w:val="single"/>
          <w:rtl/>
        </w:rPr>
      </w:pPr>
    </w:p>
    <w:p w:rsidR="00DA65E2" w:rsidRPr="00A06AA4" w:rsidRDefault="00F03227" w:rsidP="00F03227">
      <w:pPr>
        <w:pStyle w:val="6"/>
        <w:spacing w:before="0" w:line="280" w:lineRule="atLeast"/>
        <w:rPr>
          <w:snapToGrid/>
          <w:u w:val="single"/>
          <w:rtl/>
        </w:rPr>
      </w:pPr>
      <w:r>
        <w:rPr>
          <w:rFonts w:hint="cs"/>
          <w:snapToGrid/>
          <w:u w:val="single"/>
          <w:rtl/>
        </w:rPr>
        <w:t>אישור</w:t>
      </w:r>
    </w:p>
    <w:p w:rsidR="00DA65E2" w:rsidRPr="00A06AA4" w:rsidRDefault="00DA65E2" w:rsidP="00DA65E2">
      <w:pPr>
        <w:jc w:val="both"/>
        <w:rPr>
          <w:szCs w:val="24"/>
          <w:rtl/>
        </w:rPr>
      </w:pPr>
    </w:p>
    <w:p w:rsidR="00DA65E2" w:rsidRPr="00A06AA4" w:rsidRDefault="00DA65E2" w:rsidP="00DA65E2">
      <w:pPr>
        <w:spacing w:line="480" w:lineRule="auto"/>
        <w:jc w:val="both"/>
        <w:rPr>
          <w:szCs w:val="24"/>
          <w:rtl/>
        </w:rPr>
      </w:pPr>
      <w:r w:rsidRPr="00A06AA4">
        <w:rPr>
          <w:szCs w:val="24"/>
          <w:rtl/>
        </w:rPr>
        <w:t xml:space="preserve">אני הח"מ עו"ד / רו"ח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t xml:space="preserve">  </w:t>
      </w:r>
      <w:r w:rsidRPr="00A06AA4">
        <w:rPr>
          <w:szCs w:val="24"/>
          <w:rtl/>
        </w:rPr>
        <w:t xml:space="preserve">  מרח'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p>
    <w:p w:rsidR="00DA65E2" w:rsidRPr="00A06AA4" w:rsidRDefault="00DA65E2" w:rsidP="00DA65E2">
      <w:pPr>
        <w:spacing w:line="480" w:lineRule="auto"/>
        <w:jc w:val="both"/>
        <w:rPr>
          <w:szCs w:val="24"/>
          <w:rtl/>
        </w:rPr>
      </w:pPr>
      <w:r w:rsidRPr="00A06AA4">
        <w:rPr>
          <w:szCs w:val="24"/>
          <w:rtl/>
        </w:rPr>
        <w:t xml:space="preserve">מצהיר בזה כי ה"ה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t xml:space="preserve">            </w:t>
      </w:r>
      <w:r w:rsidRPr="00A06AA4">
        <w:rPr>
          <w:szCs w:val="24"/>
          <w:rtl/>
        </w:rPr>
        <w:t xml:space="preserve"> מוסמכים לייצג את ה</w:t>
      </w:r>
      <w:r>
        <w:rPr>
          <w:szCs w:val="24"/>
          <w:rtl/>
        </w:rPr>
        <w:t>מציע</w:t>
      </w:r>
    </w:p>
    <w:p w:rsidR="00DA65E2" w:rsidRPr="00A06AA4" w:rsidRDefault="00DA65E2" w:rsidP="00DA65E2">
      <w:pPr>
        <w:spacing w:line="480" w:lineRule="auto"/>
        <w:jc w:val="both"/>
        <w:rPr>
          <w:szCs w:val="24"/>
          <w:rtl/>
        </w:rPr>
      </w:pP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t xml:space="preserve">           </w:t>
      </w:r>
      <w:r w:rsidRPr="00A06AA4">
        <w:rPr>
          <w:szCs w:val="24"/>
          <w:rtl/>
        </w:rPr>
        <w:t xml:space="preserve"> וחתימותיהם מחייבות את ה</w:t>
      </w:r>
      <w:r>
        <w:rPr>
          <w:szCs w:val="24"/>
          <w:rtl/>
        </w:rPr>
        <w:t>מציע</w:t>
      </w:r>
      <w:r w:rsidRPr="00A06AA4">
        <w:rPr>
          <w:szCs w:val="24"/>
          <w:rtl/>
        </w:rPr>
        <w:t>.</w:t>
      </w:r>
    </w:p>
    <w:p w:rsidR="00DA65E2" w:rsidRPr="00A06AA4" w:rsidRDefault="00DA65E2" w:rsidP="00DA65E2">
      <w:pPr>
        <w:spacing w:line="480" w:lineRule="auto"/>
        <w:jc w:val="both"/>
        <w:rPr>
          <w:szCs w:val="24"/>
          <w:rtl/>
        </w:rPr>
      </w:pPr>
    </w:p>
    <w:p w:rsidR="00832A65" w:rsidRDefault="00DA65E2" w:rsidP="00892F8D">
      <w:pPr>
        <w:spacing w:line="480" w:lineRule="auto"/>
        <w:jc w:val="both"/>
        <w:rPr>
          <w:szCs w:val="24"/>
          <w:u w:val="single"/>
          <w:rtl/>
        </w:rPr>
      </w:pPr>
      <w:r w:rsidRPr="00A06AA4">
        <w:rPr>
          <w:szCs w:val="24"/>
          <w:rtl/>
        </w:rPr>
        <w:t xml:space="preserve">תאריך </w:t>
      </w:r>
      <w:r w:rsidRPr="00A06AA4">
        <w:rPr>
          <w:szCs w:val="24"/>
          <w:u w:val="single"/>
          <w:rtl/>
        </w:rPr>
        <w:tab/>
      </w:r>
      <w:r w:rsidRPr="00A06AA4">
        <w:rPr>
          <w:szCs w:val="24"/>
          <w:u w:val="single"/>
          <w:rtl/>
        </w:rPr>
        <w:tab/>
        <w:t xml:space="preserve">    </w:t>
      </w:r>
      <w:r w:rsidRPr="00A06AA4">
        <w:rPr>
          <w:szCs w:val="24"/>
          <w:u w:val="single"/>
          <w:rtl/>
        </w:rPr>
        <w:tab/>
      </w:r>
      <w:r w:rsidRPr="00A06AA4">
        <w:rPr>
          <w:szCs w:val="24"/>
          <w:rtl/>
        </w:rPr>
        <w:t xml:space="preserve">חתימה: </w:t>
      </w:r>
      <w:r w:rsidRPr="00A06AA4">
        <w:rPr>
          <w:szCs w:val="24"/>
          <w:u w:val="single"/>
          <w:rtl/>
        </w:rPr>
        <w:tab/>
      </w:r>
      <w:r w:rsidRPr="00A06AA4">
        <w:rPr>
          <w:szCs w:val="24"/>
          <w:u w:val="single"/>
          <w:rtl/>
        </w:rPr>
        <w:tab/>
      </w:r>
      <w:r w:rsidRPr="00A06AA4">
        <w:rPr>
          <w:szCs w:val="24"/>
          <w:u w:val="single"/>
          <w:rtl/>
        </w:rPr>
        <w:tab/>
      </w:r>
      <w:r w:rsidRPr="00A06AA4">
        <w:rPr>
          <w:szCs w:val="24"/>
          <w:rtl/>
        </w:rPr>
        <w:t xml:space="preserve">חותמת: </w:t>
      </w:r>
      <w:r w:rsidRPr="00A06AA4">
        <w:rPr>
          <w:szCs w:val="24"/>
          <w:u w:val="single"/>
          <w:rtl/>
        </w:rPr>
        <w:tab/>
      </w:r>
      <w:r w:rsidRPr="00A06AA4">
        <w:rPr>
          <w:szCs w:val="24"/>
          <w:u w:val="single"/>
          <w:rtl/>
        </w:rPr>
        <w:tab/>
      </w:r>
    </w:p>
    <w:sectPr w:rsidR="00832A65" w:rsidSect="00DB722C">
      <w:headerReference w:type="even" r:id="rId13"/>
      <w:headerReference w:type="default" r:id="rId14"/>
      <w:endnotePr>
        <w:numFmt w:val="lowerLetter"/>
      </w:endnotePr>
      <w:pgSz w:w="11907" w:h="16840" w:code="9"/>
      <w:pgMar w:top="1134" w:right="1134" w:bottom="1134" w:left="1134" w:header="567" w:footer="56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F6F" w:rsidRDefault="00AA1F6F" w:rsidP="00D5392B">
      <w:r>
        <w:separator/>
      </w:r>
    </w:p>
  </w:endnote>
  <w:endnote w:type="continuationSeparator" w:id="0">
    <w:p w:rsidR="00AA1F6F" w:rsidRDefault="00AA1F6F" w:rsidP="00D53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F6F" w:rsidRDefault="00AA1F6F" w:rsidP="00D5392B">
      <w:r>
        <w:separator/>
      </w:r>
    </w:p>
  </w:footnote>
  <w:footnote w:type="continuationSeparator" w:id="0">
    <w:p w:rsidR="00AA1F6F" w:rsidRDefault="00AA1F6F" w:rsidP="00D5392B">
      <w:r>
        <w:continuationSeparator/>
      </w:r>
    </w:p>
  </w:footnote>
  <w:footnote w:id="1">
    <w:p w:rsidR="00A95205" w:rsidRDefault="00A95205">
      <w:pPr>
        <w:pStyle w:val="af8"/>
        <w:rPr>
          <w:rtl/>
        </w:rPr>
      </w:pPr>
      <w:r>
        <w:rPr>
          <w:rStyle w:val="afa"/>
        </w:rPr>
        <w:footnoteRef/>
      </w:r>
      <w:r>
        <w:rPr>
          <w:rtl/>
        </w:rPr>
        <w:t xml:space="preserve"> </w:t>
      </w:r>
      <w:r>
        <w:rPr>
          <w:rStyle w:val="afa"/>
        </w:rPr>
        <w:footnoteRef/>
      </w:r>
      <w:r>
        <w:rPr>
          <w:rtl/>
        </w:rPr>
        <w:t xml:space="preserve"> </w:t>
      </w:r>
      <w:r>
        <w:rPr>
          <w:rFonts w:hint="cs"/>
          <w:rtl/>
        </w:rPr>
        <w:t>יש למלא את שמו המלא של המציע</w:t>
      </w:r>
    </w:p>
  </w:footnote>
  <w:footnote w:id="2">
    <w:p w:rsidR="00A95205" w:rsidRDefault="00A95205">
      <w:pPr>
        <w:pStyle w:val="af8"/>
      </w:pPr>
      <w:r>
        <w:rPr>
          <w:rStyle w:val="afa"/>
        </w:rPr>
        <w:footnoteRef/>
      </w:r>
      <w:r>
        <w:rPr>
          <w:rtl/>
        </w:rPr>
        <w:t xml:space="preserve"> </w:t>
      </w:r>
      <w:r>
        <w:rPr>
          <w:rFonts w:hint="cs"/>
          <w:rtl/>
        </w:rPr>
        <w:t>יש למלא את הכתובת של סניף הבנק או חברת הביטוח</w:t>
      </w:r>
    </w:p>
  </w:footnote>
  <w:footnote w:id="3">
    <w:p w:rsidR="00A95205" w:rsidRDefault="00A95205" w:rsidP="009E5FE7">
      <w:pPr>
        <w:pStyle w:val="af8"/>
        <w:rPr>
          <w:rtl/>
        </w:rPr>
      </w:pPr>
      <w:r>
        <w:rPr>
          <w:rStyle w:val="afa"/>
        </w:rPr>
        <w:footnoteRef/>
      </w:r>
      <w:r>
        <w:rPr>
          <w:rtl/>
        </w:rPr>
        <w:t xml:space="preserve"> </w:t>
      </w:r>
      <w:r>
        <w:rPr>
          <w:rFonts w:hint="cs"/>
          <w:rtl/>
        </w:rPr>
        <w:t>יש למלא את שמו המלא של הספק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5205" w:rsidRDefault="00A95205">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end"/>
    </w:r>
  </w:p>
  <w:p w:rsidR="00A95205" w:rsidRDefault="00A95205">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5205" w:rsidRDefault="00A95205">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separate"/>
    </w:r>
    <w:r w:rsidR="0023798E">
      <w:rPr>
        <w:rStyle w:val="af"/>
        <w:noProof/>
        <w:rtl/>
      </w:rPr>
      <w:t>68</w:t>
    </w:r>
    <w:r>
      <w:rPr>
        <w:rStyle w:val="af"/>
        <w:rtl/>
      </w:rPr>
      <w:fldChar w:fldCharType="end"/>
    </w:r>
  </w:p>
  <w:p w:rsidR="00A95205" w:rsidRDefault="00A9520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nsid w:val="00B25124"/>
    <w:multiLevelType w:val="hybridMultilevel"/>
    <w:tmpl w:val="7166FA20"/>
    <w:lvl w:ilvl="0" w:tplc="04090013">
      <w:start w:val="1"/>
      <w:numFmt w:val="hebrew1"/>
      <w:lvlText w:val="%1."/>
      <w:lvlJc w:val="center"/>
      <w:pPr>
        <w:ind w:left="720" w:hanging="360"/>
      </w:pPr>
    </w:lvl>
    <w:lvl w:ilvl="1" w:tplc="1EC619B2">
      <w:start w:val="3"/>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5">
    <w:nsid w:val="03AE5EC4"/>
    <w:multiLevelType w:val="multilevel"/>
    <w:tmpl w:val="E20A24EE"/>
    <w:lvl w:ilvl="0">
      <w:start w:val="4"/>
      <w:numFmt w:val="decimal"/>
      <w:lvlText w:val="%1"/>
      <w:lvlJc w:val="left"/>
      <w:pPr>
        <w:ind w:left="360" w:hanging="360"/>
      </w:pPr>
      <w:rPr>
        <w:rFonts w:cs="David" w:hint="default"/>
      </w:rPr>
    </w:lvl>
    <w:lvl w:ilvl="1">
      <w:start w:val="1"/>
      <w:numFmt w:val="decimal"/>
      <w:lvlText w:val="%1.%2"/>
      <w:lvlJc w:val="left"/>
      <w:pPr>
        <w:ind w:left="1530" w:hanging="720"/>
      </w:pPr>
      <w:rPr>
        <w:rFonts w:cs="David" w:hint="default"/>
      </w:rPr>
    </w:lvl>
    <w:lvl w:ilvl="2">
      <w:start w:val="1"/>
      <w:numFmt w:val="decimal"/>
      <w:lvlText w:val="%1.%2.%3"/>
      <w:lvlJc w:val="left"/>
      <w:pPr>
        <w:ind w:left="2700" w:hanging="1080"/>
      </w:pPr>
      <w:rPr>
        <w:rFonts w:cs="David" w:hint="default"/>
        <w:sz w:val="18"/>
        <w:szCs w:val="24"/>
      </w:rPr>
    </w:lvl>
    <w:lvl w:ilvl="3">
      <w:start w:val="1"/>
      <w:numFmt w:val="decimal"/>
      <w:lvlText w:val="%1.%2.%3.%4"/>
      <w:lvlJc w:val="left"/>
      <w:pPr>
        <w:ind w:left="3510" w:hanging="1080"/>
      </w:pPr>
      <w:rPr>
        <w:rFonts w:cs="David" w:hint="default"/>
        <w:sz w:val="18"/>
        <w:szCs w:val="24"/>
      </w:rPr>
    </w:lvl>
    <w:lvl w:ilvl="4">
      <w:start w:val="1"/>
      <w:numFmt w:val="decimal"/>
      <w:lvlText w:val="%1.%2.%3.%4.%5"/>
      <w:lvlJc w:val="left"/>
      <w:pPr>
        <w:ind w:left="4680" w:hanging="1440"/>
      </w:pPr>
      <w:rPr>
        <w:rFonts w:cs="David" w:hint="default"/>
      </w:rPr>
    </w:lvl>
    <w:lvl w:ilvl="5">
      <w:start w:val="1"/>
      <w:numFmt w:val="decimal"/>
      <w:lvlText w:val="%1.%2.%3.%4.%5.%6"/>
      <w:lvlJc w:val="left"/>
      <w:pPr>
        <w:ind w:left="5850" w:hanging="1800"/>
      </w:pPr>
      <w:rPr>
        <w:rFonts w:cs="David" w:hint="default"/>
      </w:rPr>
    </w:lvl>
    <w:lvl w:ilvl="6">
      <w:start w:val="1"/>
      <w:numFmt w:val="decimal"/>
      <w:lvlText w:val="%1.%2.%3.%4.%5.%6.%7"/>
      <w:lvlJc w:val="left"/>
      <w:pPr>
        <w:ind w:left="7020" w:hanging="2160"/>
      </w:pPr>
      <w:rPr>
        <w:rFonts w:cs="David" w:hint="default"/>
      </w:rPr>
    </w:lvl>
    <w:lvl w:ilvl="7">
      <w:start w:val="1"/>
      <w:numFmt w:val="decimal"/>
      <w:lvlText w:val="%1.%2.%3.%4.%5.%6.%7.%8"/>
      <w:lvlJc w:val="left"/>
      <w:pPr>
        <w:ind w:left="7830" w:hanging="2160"/>
      </w:pPr>
      <w:rPr>
        <w:rFonts w:cs="David" w:hint="default"/>
      </w:rPr>
    </w:lvl>
    <w:lvl w:ilvl="8">
      <w:start w:val="1"/>
      <w:numFmt w:val="decimal"/>
      <w:lvlText w:val="%1.%2.%3.%4.%5.%6.%7.%8.%9"/>
      <w:lvlJc w:val="left"/>
      <w:pPr>
        <w:ind w:left="9000" w:hanging="2520"/>
      </w:pPr>
      <w:rPr>
        <w:rFonts w:cs="David"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
    <w:nsid w:val="0AAC17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nsid w:val="113B4450"/>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1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nsid w:val="1B2C2045"/>
    <w:multiLevelType w:val="multilevel"/>
    <w:tmpl w:val="D3469DDA"/>
    <w:lvl w:ilvl="0">
      <w:numFmt w:val="decimal"/>
      <w:lvlText w:val="%1."/>
      <w:lvlJc w:val="left"/>
      <w:pPr>
        <w:ind w:left="372" w:hanging="360"/>
      </w:pPr>
      <w:rPr>
        <w:rFonts w:cs="David" w:hint="default"/>
        <w:b/>
        <w:bCs/>
        <w:color w:val="auto"/>
        <w:sz w:val="24"/>
        <w:szCs w:val="24"/>
      </w:rPr>
    </w:lvl>
    <w:lvl w:ilvl="1">
      <w:start w:val="1"/>
      <w:numFmt w:val="decimal"/>
      <w:lvlText w:val="%1.%2."/>
      <w:lvlJc w:val="left"/>
      <w:pPr>
        <w:ind w:left="999" w:hanging="432"/>
      </w:pPr>
      <w:rPr>
        <w:rFonts w:cs="David" w:hint="default"/>
        <w:b w:val="0"/>
        <w:bCs w:val="0"/>
        <w:color w:val="auto"/>
        <w:sz w:val="24"/>
        <w:szCs w:val="24"/>
      </w:rPr>
    </w:lvl>
    <w:lvl w:ilvl="2">
      <w:start w:val="1"/>
      <w:numFmt w:val="decimal"/>
      <w:lvlText w:val="%1.%2.%3."/>
      <w:lvlJc w:val="left"/>
      <w:pPr>
        <w:ind w:left="788" w:hanging="504"/>
      </w:pPr>
      <w:rPr>
        <w:rFonts w:cs="David" w:hint="default"/>
        <w:b w:val="0"/>
        <w:bCs w:val="0"/>
        <w:color w:val="auto"/>
        <w:sz w:val="24"/>
        <w:szCs w:val="24"/>
      </w:rPr>
    </w:lvl>
    <w:lvl w:ilvl="3">
      <w:start w:val="1"/>
      <w:numFmt w:val="decimal"/>
      <w:lvlText w:val="%1.%2.%3.%4."/>
      <w:lvlJc w:val="left"/>
      <w:pPr>
        <w:ind w:left="1923" w:hanging="648"/>
      </w:pPr>
      <w:rPr>
        <w:rFonts w:cs="David" w:hint="default"/>
        <w:b w:val="0"/>
        <w:bCs w:val="0"/>
        <w:color w:val="000000"/>
        <w:sz w:val="24"/>
        <w:szCs w:val="24"/>
      </w:rPr>
    </w:lvl>
    <w:lvl w:ilvl="4">
      <w:start w:val="1"/>
      <w:numFmt w:val="decimal"/>
      <w:lvlText w:val="%1.%2.%3.%4.%5."/>
      <w:lvlJc w:val="left"/>
      <w:pPr>
        <w:ind w:left="3768" w:hanging="792"/>
      </w:pPr>
      <w:rPr>
        <w:rFonts w:cs="David" w:hint="default"/>
        <w:b w:val="0"/>
        <w:bCs w:val="0"/>
        <w:color w:val="auto"/>
        <w:sz w:val="24"/>
        <w:szCs w:val="24"/>
      </w:rPr>
    </w:lvl>
    <w:lvl w:ilvl="5">
      <w:start w:val="1"/>
      <w:numFmt w:val="decimal"/>
      <w:lvlText w:val="%6."/>
      <w:lvlJc w:val="center"/>
      <w:pPr>
        <w:ind w:left="2736" w:hanging="936"/>
      </w:pPr>
      <w:rPr>
        <w:rFonts w:hint="default"/>
        <w:b w:val="0"/>
        <w:bCs w:val="0"/>
        <w:i w:val="0"/>
        <w:iC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B762DAC"/>
    <w:multiLevelType w:val="multilevel"/>
    <w:tmpl w:val="4A8081E2"/>
    <w:lvl w:ilvl="0">
      <w:numFmt w:val="decimal"/>
      <w:lvlText w:val="%1."/>
      <w:lvlJc w:val="left"/>
      <w:pPr>
        <w:ind w:left="372" w:hanging="360"/>
      </w:pPr>
      <w:rPr>
        <w:rFonts w:cs="David" w:hint="default"/>
        <w:b/>
        <w:bCs/>
        <w:color w:val="auto"/>
        <w:sz w:val="24"/>
        <w:szCs w:val="24"/>
      </w:rPr>
    </w:lvl>
    <w:lvl w:ilvl="1">
      <w:start w:val="1"/>
      <w:numFmt w:val="decimal"/>
      <w:lvlText w:val="%1.%2."/>
      <w:lvlJc w:val="left"/>
      <w:pPr>
        <w:ind w:left="999" w:hanging="432"/>
      </w:pPr>
      <w:rPr>
        <w:rFonts w:cs="David" w:hint="default"/>
        <w:b w:val="0"/>
        <w:bCs w:val="0"/>
        <w:color w:val="auto"/>
        <w:sz w:val="28"/>
        <w:szCs w:val="28"/>
      </w:rPr>
    </w:lvl>
    <w:lvl w:ilvl="2">
      <w:start w:val="1"/>
      <w:numFmt w:val="decimal"/>
      <w:lvlText w:val="%1.%2.%3."/>
      <w:lvlJc w:val="left"/>
      <w:pPr>
        <w:ind w:left="788" w:hanging="504"/>
      </w:pPr>
      <w:rPr>
        <w:rFonts w:cs="David" w:hint="default"/>
        <w:b w:val="0"/>
        <w:bCs w:val="0"/>
        <w:color w:val="auto"/>
        <w:sz w:val="24"/>
        <w:szCs w:val="24"/>
      </w:rPr>
    </w:lvl>
    <w:lvl w:ilvl="3">
      <w:start w:val="1"/>
      <w:numFmt w:val="decimal"/>
      <w:lvlText w:val="%1.%2.%3.%4."/>
      <w:lvlJc w:val="left"/>
      <w:pPr>
        <w:ind w:left="1923" w:hanging="648"/>
      </w:pPr>
      <w:rPr>
        <w:rFonts w:cs="David" w:hint="default"/>
        <w:b w:val="0"/>
        <w:bCs w:val="0"/>
        <w:color w:val="000000"/>
        <w:sz w:val="24"/>
        <w:szCs w:val="24"/>
      </w:rPr>
    </w:lvl>
    <w:lvl w:ilvl="4">
      <w:start w:val="1"/>
      <w:numFmt w:val="decimal"/>
      <w:lvlText w:val="%1.%2.%3.%4.%5."/>
      <w:lvlJc w:val="left"/>
      <w:pPr>
        <w:ind w:left="3768"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48E0E12"/>
    <w:multiLevelType w:val="hybridMultilevel"/>
    <w:tmpl w:val="0476A4CA"/>
    <w:lvl w:ilvl="0" w:tplc="EC46D68C">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9991C4A"/>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nsid w:val="2E954262"/>
    <w:multiLevelType w:val="hybridMultilevel"/>
    <w:tmpl w:val="9FB430F0"/>
    <w:lvl w:ilvl="0" w:tplc="57B2B606">
      <w:start w:val="1"/>
      <w:numFmt w:val="hebrew1"/>
      <w:lvlText w:val="%1."/>
      <w:lvlJc w:val="center"/>
      <w:pPr>
        <w:ind w:left="720" w:hanging="360"/>
      </w:pPr>
      <w:rPr>
        <w:rFonts w:cs="David" w:hint="default"/>
        <w:vanish/>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3">
    <w:nsid w:val="31A95753"/>
    <w:multiLevelType w:val="hybridMultilevel"/>
    <w:tmpl w:val="ACF013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35302CB2"/>
    <w:multiLevelType w:val="hybridMultilevel"/>
    <w:tmpl w:val="2E725526"/>
    <w:lvl w:ilvl="0" w:tplc="04090013">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35F8232B"/>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8">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nsid w:val="38D460D6"/>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0">
    <w:nsid w:val="391D4809"/>
    <w:multiLevelType w:val="hybridMultilevel"/>
    <w:tmpl w:val="A0AEE190"/>
    <w:lvl w:ilvl="0" w:tplc="3BC20F48">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31">
    <w:nsid w:val="3C901DC0"/>
    <w:multiLevelType w:val="multilevel"/>
    <w:tmpl w:val="1EFAE7B8"/>
    <w:lvl w:ilvl="0">
      <w:start w:val="1"/>
      <w:numFmt w:val="decimal"/>
      <w:lvlText w:val="%1"/>
      <w:lvlJc w:val="left"/>
      <w:pPr>
        <w:ind w:left="435" w:hanging="435"/>
      </w:pPr>
      <w:rPr>
        <w:rFonts w:hint="default"/>
      </w:rPr>
    </w:lvl>
    <w:lvl w:ilvl="1">
      <w:start w:val="6"/>
      <w:numFmt w:val="decimal"/>
      <w:lvlText w:val="%1.%2"/>
      <w:lvlJc w:val="left"/>
      <w:pPr>
        <w:ind w:left="1402" w:hanging="720"/>
      </w:pPr>
      <w:rPr>
        <w:rFonts w:hint="default"/>
      </w:rPr>
    </w:lvl>
    <w:lvl w:ilvl="2">
      <w:start w:val="1"/>
      <w:numFmt w:val="decimal"/>
      <w:lvlText w:val="%1.%2.%3"/>
      <w:lvlJc w:val="left"/>
      <w:pPr>
        <w:ind w:left="2084" w:hanging="720"/>
      </w:pPr>
      <w:rPr>
        <w:rFonts w:hint="default"/>
      </w:rPr>
    </w:lvl>
    <w:lvl w:ilvl="3">
      <w:start w:val="1"/>
      <w:numFmt w:val="decimal"/>
      <w:lvlText w:val="%1.%2.%3.%4"/>
      <w:lvlJc w:val="left"/>
      <w:pPr>
        <w:ind w:left="3126" w:hanging="1080"/>
      </w:pPr>
      <w:rPr>
        <w:rFonts w:hint="default"/>
      </w:rPr>
    </w:lvl>
    <w:lvl w:ilvl="4">
      <w:start w:val="1"/>
      <w:numFmt w:val="decimal"/>
      <w:lvlText w:val="%1.%2.%3.%4.%5"/>
      <w:lvlJc w:val="left"/>
      <w:pPr>
        <w:ind w:left="4168" w:hanging="1440"/>
      </w:pPr>
      <w:rPr>
        <w:rFonts w:hint="default"/>
      </w:rPr>
    </w:lvl>
    <w:lvl w:ilvl="5">
      <w:start w:val="1"/>
      <w:numFmt w:val="decimal"/>
      <w:lvlText w:val="%1.%2.%3.%4.%5.%6"/>
      <w:lvlJc w:val="left"/>
      <w:pPr>
        <w:ind w:left="4850" w:hanging="1440"/>
      </w:pPr>
      <w:rPr>
        <w:rFonts w:hint="default"/>
      </w:rPr>
    </w:lvl>
    <w:lvl w:ilvl="6">
      <w:start w:val="1"/>
      <w:numFmt w:val="decimal"/>
      <w:lvlText w:val="%1.%2.%3.%4.%5.%6.%7"/>
      <w:lvlJc w:val="left"/>
      <w:pPr>
        <w:ind w:left="5892" w:hanging="1800"/>
      </w:pPr>
      <w:rPr>
        <w:rFonts w:hint="default"/>
      </w:rPr>
    </w:lvl>
    <w:lvl w:ilvl="7">
      <w:start w:val="1"/>
      <w:numFmt w:val="decimal"/>
      <w:lvlText w:val="%1.%2.%3.%4.%5.%6.%7.%8"/>
      <w:lvlJc w:val="left"/>
      <w:pPr>
        <w:ind w:left="6934" w:hanging="2160"/>
      </w:pPr>
      <w:rPr>
        <w:rFonts w:hint="default"/>
      </w:rPr>
    </w:lvl>
    <w:lvl w:ilvl="8">
      <w:start w:val="1"/>
      <w:numFmt w:val="decimal"/>
      <w:lvlText w:val="%1.%2.%3.%4.%5.%6.%7.%8.%9"/>
      <w:lvlJc w:val="left"/>
      <w:pPr>
        <w:ind w:left="7616" w:hanging="2160"/>
      </w:pPr>
      <w:rPr>
        <w:rFonts w:hint="default"/>
      </w:rPr>
    </w:lvl>
  </w:abstractNum>
  <w:abstractNum w:abstractNumId="32">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4">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5">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36">
    <w:nsid w:val="4D836CA8"/>
    <w:multiLevelType w:val="hybridMultilevel"/>
    <w:tmpl w:val="76D08B2C"/>
    <w:lvl w:ilvl="0" w:tplc="BD723178">
      <w:start w:val="1"/>
      <w:numFmt w:val="hebrew1"/>
      <w:lvlText w:val="%1."/>
      <w:lvlJc w:val="center"/>
      <w:pPr>
        <w:ind w:left="720" w:hanging="360"/>
      </w:pPr>
    </w:lvl>
    <w:lvl w:ilvl="1" w:tplc="30220448">
      <w:start w:val="1"/>
      <w:numFmt w:val="decimal"/>
      <w:lvlText w:val="%2."/>
      <w:lvlJc w:val="left"/>
      <w:pPr>
        <w:ind w:left="1440" w:hanging="360"/>
      </w:pPr>
      <w:rPr>
        <w:rFonts w:ascii="Times New Roman" w:eastAsia="Times New Roman" w:hAnsi="Times New Roman" w:cs="David"/>
      </w:rPr>
    </w:lvl>
    <w:lvl w:ilvl="2" w:tplc="A978D77E" w:tentative="1">
      <w:start w:val="1"/>
      <w:numFmt w:val="lowerRoman"/>
      <w:lvlText w:val="%3."/>
      <w:lvlJc w:val="right"/>
      <w:pPr>
        <w:ind w:left="2160" w:hanging="180"/>
      </w:pPr>
    </w:lvl>
    <w:lvl w:ilvl="3" w:tplc="780010A8">
      <w:start w:val="1"/>
      <w:numFmt w:val="decimal"/>
      <w:lvlText w:val="%4."/>
      <w:lvlJc w:val="left"/>
      <w:pPr>
        <w:ind w:left="2880" w:hanging="360"/>
      </w:pPr>
    </w:lvl>
    <w:lvl w:ilvl="4" w:tplc="50986912" w:tentative="1">
      <w:start w:val="1"/>
      <w:numFmt w:val="lowerLetter"/>
      <w:lvlText w:val="%5."/>
      <w:lvlJc w:val="left"/>
      <w:pPr>
        <w:ind w:left="3600" w:hanging="360"/>
      </w:pPr>
    </w:lvl>
    <w:lvl w:ilvl="5" w:tplc="2FD2E81E" w:tentative="1">
      <w:start w:val="1"/>
      <w:numFmt w:val="lowerRoman"/>
      <w:lvlText w:val="%6."/>
      <w:lvlJc w:val="right"/>
      <w:pPr>
        <w:ind w:left="4320" w:hanging="180"/>
      </w:pPr>
    </w:lvl>
    <w:lvl w:ilvl="6" w:tplc="8DC42280" w:tentative="1">
      <w:start w:val="1"/>
      <w:numFmt w:val="decimal"/>
      <w:lvlText w:val="%7."/>
      <w:lvlJc w:val="left"/>
      <w:pPr>
        <w:ind w:left="5040" w:hanging="360"/>
      </w:pPr>
    </w:lvl>
    <w:lvl w:ilvl="7" w:tplc="CA327A08" w:tentative="1">
      <w:start w:val="1"/>
      <w:numFmt w:val="lowerLetter"/>
      <w:lvlText w:val="%8."/>
      <w:lvlJc w:val="left"/>
      <w:pPr>
        <w:ind w:left="5760" w:hanging="360"/>
      </w:pPr>
    </w:lvl>
    <w:lvl w:ilvl="8" w:tplc="EA4C026C" w:tentative="1">
      <w:start w:val="1"/>
      <w:numFmt w:val="lowerRoman"/>
      <w:lvlText w:val="%9."/>
      <w:lvlJc w:val="right"/>
      <w:pPr>
        <w:ind w:left="6480" w:hanging="180"/>
      </w:pPr>
    </w:lvl>
  </w:abstractNum>
  <w:abstractNum w:abstractNumId="37">
    <w:nsid w:val="4F913BB3"/>
    <w:multiLevelType w:val="hybridMultilevel"/>
    <w:tmpl w:val="F2D22042"/>
    <w:lvl w:ilvl="0" w:tplc="1DE8C130">
      <w:start w:val="1"/>
      <w:numFmt w:val="decimal"/>
      <w:lvlText w:val="%1."/>
      <w:lvlJc w:val="left"/>
      <w:pPr>
        <w:ind w:left="444" w:hanging="360"/>
      </w:pPr>
      <w:rPr>
        <w:rFonts w:hint="default"/>
      </w:rPr>
    </w:lvl>
    <w:lvl w:ilvl="1" w:tplc="05DAC3EE" w:tentative="1">
      <w:start w:val="1"/>
      <w:numFmt w:val="lowerLetter"/>
      <w:lvlText w:val="%2."/>
      <w:lvlJc w:val="left"/>
      <w:pPr>
        <w:ind w:left="1164" w:hanging="360"/>
      </w:pPr>
    </w:lvl>
    <w:lvl w:ilvl="2" w:tplc="2DD4A148" w:tentative="1">
      <w:start w:val="1"/>
      <w:numFmt w:val="lowerRoman"/>
      <w:lvlText w:val="%3."/>
      <w:lvlJc w:val="right"/>
      <w:pPr>
        <w:ind w:left="1884" w:hanging="180"/>
      </w:pPr>
    </w:lvl>
    <w:lvl w:ilvl="3" w:tplc="F7FAC3B4" w:tentative="1">
      <w:start w:val="1"/>
      <w:numFmt w:val="decimal"/>
      <w:lvlText w:val="%4."/>
      <w:lvlJc w:val="left"/>
      <w:pPr>
        <w:ind w:left="2604" w:hanging="360"/>
      </w:pPr>
    </w:lvl>
    <w:lvl w:ilvl="4" w:tplc="65840D9C" w:tentative="1">
      <w:start w:val="1"/>
      <w:numFmt w:val="lowerLetter"/>
      <w:lvlText w:val="%5."/>
      <w:lvlJc w:val="left"/>
      <w:pPr>
        <w:ind w:left="3324" w:hanging="360"/>
      </w:pPr>
    </w:lvl>
    <w:lvl w:ilvl="5" w:tplc="72A81874" w:tentative="1">
      <w:start w:val="1"/>
      <w:numFmt w:val="lowerRoman"/>
      <w:lvlText w:val="%6."/>
      <w:lvlJc w:val="right"/>
      <w:pPr>
        <w:ind w:left="4044" w:hanging="180"/>
      </w:pPr>
    </w:lvl>
    <w:lvl w:ilvl="6" w:tplc="6B0AF98A" w:tentative="1">
      <w:start w:val="1"/>
      <w:numFmt w:val="decimal"/>
      <w:lvlText w:val="%7."/>
      <w:lvlJc w:val="left"/>
      <w:pPr>
        <w:ind w:left="4764" w:hanging="360"/>
      </w:pPr>
    </w:lvl>
    <w:lvl w:ilvl="7" w:tplc="ED6255F8" w:tentative="1">
      <w:start w:val="1"/>
      <w:numFmt w:val="lowerLetter"/>
      <w:lvlText w:val="%8."/>
      <w:lvlJc w:val="left"/>
      <w:pPr>
        <w:ind w:left="5484" w:hanging="360"/>
      </w:pPr>
    </w:lvl>
    <w:lvl w:ilvl="8" w:tplc="95A451EC" w:tentative="1">
      <w:start w:val="1"/>
      <w:numFmt w:val="lowerRoman"/>
      <w:lvlText w:val="%9."/>
      <w:lvlJc w:val="right"/>
      <w:pPr>
        <w:ind w:left="6204" w:hanging="180"/>
      </w:pPr>
    </w:lvl>
  </w:abstractNum>
  <w:abstractNum w:abstractNumId="38">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50E23E97"/>
    <w:multiLevelType w:val="hybridMultilevel"/>
    <w:tmpl w:val="AFD8A540"/>
    <w:lvl w:ilvl="0" w:tplc="6DD8968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54A20676"/>
    <w:multiLevelType w:val="hybridMultilevel"/>
    <w:tmpl w:val="68DAF802"/>
    <w:lvl w:ilvl="0" w:tplc="EEA24568">
      <w:start w:val="1"/>
      <w:numFmt w:val="hebrew1"/>
      <w:lvlText w:val="%1."/>
      <w:lvlJc w:val="left"/>
      <w:pPr>
        <w:ind w:left="2770" w:hanging="360"/>
      </w:pPr>
      <w:rPr>
        <w:rFonts w:cs="Tahoma" w:hint="default"/>
        <w:sz w:val="18"/>
        <w:szCs w:val="22"/>
      </w:rPr>
    </w:lvl>
    <w:lvl w:ilvl="1" w:tplc="04090019" w:tentative="1">
      <w:start w:val="1"/>
      <w:numFmt w:val="lowerLetter"/>
      <w:lvlText w:val="%2."/>
      <w:lvlJc w:val="left"/>
      <w:pPr>
        <w:ind w:left="3490" w:hanging="360"/>
      </w:pPr>
    </w:lvl>
    <w:lvl w:ilvl="2" w:tplc="0409001B" w:tentative="1">
      <w:start w:val="1"/>
      <w:numFmt w:val="lowerRoman"/>
      <w:lvlText w:val="%3."/>
      <w:lvlJc w:val="right"/>
      <w:pPr>
        <w:ind w:left="4210" w:hanging="180"/>
      </w:pPr>
    </w:lvl>
    <w:lvl w:ilvl="3" w:tplc="0409000F" w:tentative="1">
      <w:start w:val="1"/>
      <w:numFmt w:val="decimal"/>
      <w:lvlText w:val="%4."/>
      <w:lvlJc w:val="left"/>
      <w:pPr>
        <w:ind w:left="4930" w:hanging="360"/>
      </w:pPr>
    </w:lvl>
    <w:lvl w:ilvl="4" w:tplc="04090019" w:tentative="1">
      <w:start w:val="1"/>
      <w:numFmt w:val="lowerLetter"/>
      <w:lvlText w:val="%5."/>
      <w:lvlJc w:val="left"/>
      <w:pPr>
        <w:ind w:left="5650" w:hanging="360"/>
      </w:pPr>
    </w:lvl>
    <w:lvl w:ilvl="5" w:tplc="0409001B" w:tentative="1">
      <w:start w:val="1"/>
      <w:numFmt w:val="lowerRoman"/>
      <w:lvlText w:val="%6."/>
      <w:lvlJc w:val="right"/>
      <w:pPr>
        <w:ind w:left="6370" w:hanging="180"/>
      </w:pPr>
    </w:lvl>
    <w:lvl w:ilvl="6" w:tplc="0409000F" w:tentative="1">
      <w:start w:val="1"/>
      <w:numFmt w:val="decimal"/>
      <w:lvlText w:val="%7."/>
      <w:lvlJc w:val="left"/>
      <w:pPr>
        <w:ind w:left="7090" w:hanging="360"/>
      </w:pPr>
    </w:lvl>
    <w:lvl w:ilvl="7" w:tplc="04090019" w:tentative="1">
      <w:start w:val="1"/>
      <w:numFmt w:val="lowerLetter"/>
      <w:lvlText w:val="%8."/>
      <w:lvlJc w:val="left"/>
      <w:pPr>
        <w:ind w:left="7810" w:hanging="360"/>
      </w:pPr>
    </w:lvl>
    <w:lvl w:ilvl="8" w:tplc="0409001B" w:tentative="1">
      <w:start w:val="1"/>
      <w:numFmt w:val="lowerRoman"/>
      <w:lvlText w:val="%9."/>
      <w:lvlJc w:val="right"/>
      <w:pPr>
        <w:ind w:left="8530" w:hanging="180"/>
      </w:pPr>
    </w:lvl>
  </w:abstractNum>
  <w:abstractNum w:abstractNumId="41">
    <w:nsid w:val="54AF020E"/>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2">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4">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5">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6">
    <w:nsid w:val="5C1425DC"/>
    <w:multiLevelType w:val="hybridMultilevel"/>
    <w:tmpl w:val="ABE0509C"/>
    <w:lvl w:ilvl="0" w:tplc="394EBB86">
      <w:start w:val="1"/>
      <w:numFmt w:val="hebrew1"/>
      <w:lvlText w:val="%1."/>
      <w:lvlJc w:val="left"/>
      <w:pPr>
        <w:ind w:left="4830" w:hanging="1320"/>
      </w:pPr>
      <w:rPr>
        <w:rFonts w:hint="default"/>
      </w:rPr>
    </w:lvl>
    <w:lvl w:ilvl="1" w:tplc="04090019" w:tentative="1">
      <w:start w:val="1"/>
      <w:numFmt w:val="lowerLetter"/>
      <w:lvlText w:val="%2."/>
      <w:lvlJc w:val="left"/>
      <w:pPr>
        <w:ind w:left="4590" w:hanging="360"/>
      </w:pPr>
    </w:lvl>
    <w:lvl w:ilvl="2" w:tplc="0409001B" w:tentative="1">
      <w:start w:val="1"/>
      <w:numFmt w:val="lowerRoman"/>
      <w:lvlText w:val="%3."/>
      <w:lvlJc w:val="right"/>
      <w:pPr>
        <w:ind w:left="5310" w:hanging="180"/>
      </w:pPr>
    </w:lvl>
    <w:lvl w:ilvl="3" w:tplc="0409000F" w:tentative="1">
      <w:start w:val="1"/>
      <w:numFmt w:val="decimal"/>
      <w:lvlText w:val="%4."/>
      <w:lvlJc w:val="left"/>
      <w:pPr>
        <w:ind w:left="6030" w:hanging="360"/>
      </w:pPr>
    </w:lvl>
    <w:lvl w:ilvl="4" w:tplc="04090019" w:tentative="1">
      <w:start w:val="1"/>
      <w:numFmt w:val="lowerLetter"/>
      <w:lvlText w:val="%5."/>
      <w:lvlJc w:val="left"/>
      <w:pPr>
        <w:ind w:left="6750" w:hanging="360"/>
      </w:pPr>
    </w:lvl>
    <w:lvl w:ilvl="5" w:tplc="0409001B" w:tentative="1">
      <w:start w:val="1"/>
      <w:numFmt w:val="lowerRoman"/>
      <w:lvlText w:val="%6."/>
      <w:lvlJc w:val="right"/>
      <w:pPr>
        <w:ind w:left="7470" w:hanging="180"/>
      </w:pPr>
    </w:lvl>
    <w:lvl w:ilvl="6" w:tplc="0409000F" w:tentative="1">
      <w:start w:val="1"/>
      <w:numFmt w:val="decimal"/>
      <w:lvlText w:val="%7."/>
      <w:lvlJc w:val="left"/>
      <w:pPr>
        <w:ind w:left="8190" w:hanging="360"/>
      </w:pPr>
    </w:lvl>
    <w:lvl w:ilvl="7" w:tplc="04090019" w:tentative="1">
      <w:start w:val="1"/>
      <w:numFmt w:val="lowerLetter"/>
      <w:lvlText w:val="%8."/>
      <w:lvlJc w:val="left"/>
      <w:pPr>
        <w:ind w:left="8910" w:hanging="360"/>
      </w:pPr>
    </w:lvl>
    <w:lvl w:ilvl="8" w:tplc="0409001B" w:tentative="1">
      <w:start w:val="1"/>
      <w:numFmt w:val="lowerRoman"/>
      <w:lvlText w:val="%9."/>
      <w:lvlJc w:val="right"/>
      <w:pPr>
        <w:ind w:left="9630" w:hanging="180"/>
      </w:pPr>
    </w:lvl>
  </w:abstractNum>
  <w:abstractNum w:abstractNumId="47">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48">
    <w:nsid w:val="5E413424"/>
    <w:multiLevelType w:val="hybridMultilevel"/>
    <w:tmpl w:val="C56E87D2"/>
    <w:lvl w:ilvl="0" w:tplc="18A261CE">
      <w:start w:val="1"/>
      <w:numFmt w:val="decimal"/>
      <w:lvlText w:val="%1."/>
      <w:lvlJc w:val="left"/>
      <w:pPr>
        <w:tabs>
          <w:tab w:val="num" w:pos="720"/>
        </w:tabs>
        <w:ind w:left="72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9">
    <w:nsid w:val="60154588"/>
    <w:multiLevelType w:val="hybridMultilevel"/>
    <w:tmpl w:val="0476A4CA"/>
    <w:lvl w:ilvl="0" w:tplc="C6B83BAC">
      <w:start w:val="1"/>
      <w:numFmt w:val="decimal"/>
      <w:lvlText w:val="%1."/>
      <w:lvlJc w:val="left"/>
      <w:pPr>
        <w:ind w:left="444" w:hanging="360"/>
      </w:pPr>
      <w:rPr>
        <w:rFonts w:hint="default"/>
      </w:rPr>
    </w:lvl>
    <w:lvl w:ilvl="1" w:tplc="8D963944" w:tentative="1">
      <w:start w:val="1"/>
      <w:numFmt w:val="lowerLetter"/>
      <w:lvlText w:val="%2."/>
      <w:lvlJc w:val="left"/>
      <w:pPr>
        <w:ind w:left="1440" w:hanging="360"/>
      </w:pPr>
    </w:lvl>
    <w:lvl w:ilvl="2" w:tplc="45263AB0" w:tentative="1">
      <w:start w:val="1"/>
      <w:numFmt w:val="lowerRoman"/>
      <w:lvlText w:val="%3."/>
      <w:lvlJc w:val="right"/>
      <w:pPr>
        <w:ind w:left="2160" w:hanging="180"/>
      </w:pPr>
    </w:lvl>
    <w:lvl w:ilvl="3" w:tplc="017AF5E8" w:tentative="1">
      <w:start w:val="1"/>
      <w:numFmt w:val="decimal"/>
      <w:lvlText w:val="%4."/>
      <w:lvlJc w:val="left"/>
      <w:pPr>
        <w:ind w:left="2880" w:hanging="360"/>
      </w:pPr>
    </w:lvl>
    <w:lvl w:ilvl="4" w:tplc="7406987C" w:tentative="1">
      <w:start w:val="1"/>
      <w:numFmt w:val="lowerLetter"/>
      <w:lvlText w:val="%5."/>
      <w:lvlJc w:val="left"/>
      <w:pPr>
        <w:ind w:left="3600" w:hanging="360"/>
      </w:pPr>
    </w:lvl>
    <w:lvl w:ilvl="5" w:tplc="6B0C0AC6" w:tentative="1">
      <w:start w:val="1"/>
      <w:numFmt w:val="lowerRoman"/>
      <w:lvlText w:val="%6."/>
      <w:lvlJc w:val="right"/>
      <w:pPr>
        <w:ind w:left="4320" w:hanging="180"/>
      </w:pPr>
    </w:lvl>
    <w:lvl w:ilvl="6" w:tplc="879E38D4" w:tentative="1">
      <w:start w:val="1"/>
      <w:numFmt w:val="decimal"/>
      <w:lvlText w:val="%7."/>
      <w:lvlJc w:val="left"/>
      <w:pPr>
        <w:ind w:left="5040" w:hanging="360"/>
      </w:pPr>
    </w:lvl>
    <w:lvl w:ilvl="7" w:tplc="93164D28" w:tentative="1">
      <w:start w:val="1"/>
      <w:numFmt w:val="lowerLetter"/>
      <w:lvlText w:val="%8."/>
      <w:lvlJc w:val="left"/>
      <w:pPr>
        <w:ind w:left="5760" w:hanging="360"/>
      </w:pPr>
    </w:lvl>
    <w:lvl w:ilvl="8" w:tplc="6A06D476" w:tentative="1">
      <w:start w:val="1"/>
      <w:numFmt w:val="lowerRoman"/>
      <w:lvlText w:val="%9."/>
      <w:lvlJc w:val="right"/>
      <w:pPr>
        <w:ind w:left="6480" w:hanging="180"/>
      </w:pPr>
    </w:lvl>
  </w:abstractNum>
  <w:abstractNum w:abstractNumId="5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67CB23D6"/>
    <w:multiLevelType w:val="hybridMultilevel"/>
    <w:tmpl w:val="BF7A21D4"/>
    <w:lvl w:ilvl="0" w:tplc="B10CBA90">
      <w:start w:val="1"/>
      <w:numFmt w:val="hebrew1"/>
      <w:lvlText w:val="%1."/>
      <w:lvlJc w:val="left"/>
      <w:pPr>
        <w:ind w:left="3870" w:hanging="360"/>
      </w:pPr>
      <w:rPr>
        <w:rFonts w:hint="default"/>
      </w:rPr>
    </w:lvl>
    <w:lvl w:ilvl="1" w:tplc="04090019" w:tentative="1">
      <w:start w:val="1"/>
      <w:numFmt w:val="lowerLetter"/>
      <w:lvlText w:val="%2."/>
      <w:lvlJc w:val="left"/>
      <w:pPr>
        <w:ind w:left="4590" w:hanging="360"/>
      </w:pPr>
    </w:lvl>
    <w:lvl w:ilvl="2" w:tplc="0409001B" w:tentative="1">
      <w:start w:val="1"/>
      <w:numFmt w:val="lowerRoman"/>
      <w:lvlText w:val="%3."/>
      <w:lvlJc w:val="right"/>
      <w:pPr>
        <w:ind w:left="5310" w:hanging="180"/>
      </w:pPr>
    </w:lvl>
    <w:lvl w:ilvl="3" w:tplc="0409000F" w:tentative="1">
      <w:start w:val="1"/>
      <w:numFmt w:val="decimal"/>
      <w:lvlText w:val="%4."/>
      <w:lvlJc w:val="left"/>
      <w:pPr>
        <w:ind w:left="6030" w:hanging="360"/>
      </w:pPr>
    </w:lvl>
    <w:lvl w:ilvl="4" w:tplc="04090019" w:tentative="1">
      <w:start w:val="1"/>
      <w:numFmt w:val="lowerLetter"/>
      <w:lvlText w:val="%5."/>
      <w:lvlJc w:val="left"/>
      <w:pPr>
        <w:ind w:left="6750" w:hanging="360"/>
      </w:pPr>
    </w:lvl>
    <w:lvl w:ilvl="5" w:tplc="0409001B" w:tentative="1">
      <w:start w:val="1"/>
      <w:numFmt w:val="lowerRoman"/>
      <w:lvlText w:val="%6."/>
      <w:lvlJc w:val="right"/>
      <w:pPr>
        <w:ind w:left="7470" w:hanging="180"/>
      </w:pPr>
    </w:lvl>
    <w:lvl w:ilvl="6" w:tplc="0409000F" w:tentative="1">
      <w:start w:val="1"/>
      <w:numFmt w:val="decimal"/>
      <w:lvlText w:val="%7."/>
      <w:lvlJc w:val="left"/>
      <w:pPr>
        <w:ind w:left="8190" w:hanging="360"/>
      </w:pPr>
    </w:lvl>
    <w:lvl w:ilvl="7" w:tplc="04090019" w:tentative="1">
      <w:start w:val="1"/>
      <w:numFmt w:val="lowerLetter"/>
      <w:lvlText w:val="%8."/>
      <w:lvlJc w:val="left"/>
      <w:pPr>
        <w:ind w:left="8910" w:hanging="360"/>
      </w:pPr>
    </w:lvl>
    <w:lvl w:ilvl="8" w:tplc="0409001B" w:tentative="1">
      <w:start w:val="1"/>
      <w:numFmt w:val="lowerRoman"/>
      <w:lvlText w:val="%9."/>
      <w:lvlJc w:val="right"/>
      <w:pPr>
        <w:ind w:left="9630" w:hanging="180"/>
      </w:pPr>
    </w:lvl>
  </w:abstractNum>
  <w:abstractNum w:abstractNumId="52">
    <w:nsid w:val="68554424"/>
    <w:multiLevelType w:val="hybridMultilevel"/>
    <w:tmpl w:val="F3F25166"/>
    <w:lvl w:ilvl="0" w:tplc="04B62540">
      <w:start w:val="1"/>
      <w:numFmt w:val="hebrew1"/>
      <w:lvlText w:val="%1."/>
      <w:lvlJc w:val="left"/>
      <w:pPr>
        <w:ind w:left="2520" w:hanging="360"/>
      </w:pPr>
      <w:rPr>
        <w:rFonts w:cs="Tahoma" w:hint="default"/>
        <w:sz w:val="16"/>
        <w:szCs w:val="2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3">
    <w:nsid w:val="6BE03938"/>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54">
    <w:nsid w:val="6E3D6923"/>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55">
    <w:nsid w:val="734453DF"/>
    <w:multiLevelType w:val="multilevel"/>
    <w:tmpl w:val="4AE49324"/>
    <w:lvl w:ilvl="0">
      <w:start w:val="1"/>
      <w:numFmt w:val="decimal"/>
      <w:pStyle w:val="11"/>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3"/>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0"/>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6">
    <w:nsid w:val="743D1277"/>
    <w:multiLevelType w:val="hybridMultilevel"/>
    <w:tmpl w:val="38CEC82E"/>
    <w:lvl w:ilvl="0" w:tplc="A9BAF890">
      <w:start w:val="1"/>
      <w:numFmt w:val="hebrew1"/>
      <w:lvlText w:val="%1."/>
      <w:lvlJc w:val="left"/>
      <w:pPr>
        <w:tabs>
          <w:tab w:val="num" w:pos="3555"/>
        </w:tabs>
        <w:ind w:left="3555" w:hanging="360"/>
      </w:pPr>
      <w:rPr>
        <w:rFonts w:hint="default"/>
        <w:caps w:val="0"/>
        <w:strike w:val="0"/>
        <w:dstrike w:val="0"/>
        <w:vanish/>
        <w:vertAlign w:val="baseline"/>
      </w:rPr>
    </w:lvl>
    <w:lvl w:ilvl="1" w:tplc="4A60C4AA" w:tentative="1">
      <w:start w:val="1"/>
      <w:numFmt w:val="lowerLetter"/>
      <w:lvlText w:val="%2."/>
      <w:lvlJc w:val="left"/>
      <w:pPr>
        <w:tabs>
          <w:tab w:val="num" w:pos="2574"/>
        </w:tabs>
        <w:ind w:left="2574" w:hanging="360"/>
      </w:pPr>
    </w:lvl>
    <w:lvl w:ilvl="2" w:tplc="6158FF4A" w:tentative="1">
      <w:start w:val="1"/>
      <w:numFmt w:val="lowerRoman"/>
      <w:lvlText w:val="%3."/>
      <w:lvlJc w:val="right"/>
      <w:pPr>
        <w:tabs>
          <w:tab w:val="num" w:pos="3294"/>
        </w:tabs>
        <w:ind w:left="3294" w:hanging="180"/>
      </w:pPr>
    </w:lvl>
    <w:lvl w:ilvl="3" w:tplc="4E14B932" w:tentative="1">
      <w:start w:val="1"/>
      <w:numFmt w:val="decimal"/>
      <w:lvlText w:val="%4."/>
      <w:lvlJc w:val="left"/>
      <w:pPr>
        <w:tabs>
          <w:tab w:val="num" w:pos="4014"/>
        </w:tabs>
        <w:ind w:left="4014" w:hanging="360"/>
      </w:pPr>
    </w:lvl>
    <w:lvl w:ilvl="4" w:tplc="3B4C3520" w:tentative="1">
      <w:start w:val="1"/>
      <w:numFmt w:val="lowerLetter"/>
      <w:lvlText w:val="%5."/>
      <w:lvlJc w:val="left"/>
      <w:pPr>
        <w:tabs>
          <w:tab w:val="num" w:pos="4734"/>
        </w:tabs>
        <w:ind w:left="4734" w:hanging="360"/>
      </w:pPr>
    </w:lvl>
    <w:lvl w:ilvl="5" w:tplc="7F2A01F2" w:tentative="1">
      <w:start w:val="1"/>
      <w:numFmt w:val="lowerRoman"/>
      <w:lvlText w:val="%6."/>
      <w:lvlJc w:val="right"/>
      <w:pPr>
        <w:tabs>
          <w:tab w:val="num" w:pos="5454"/>
        </w:tabs>
        <w:ind w:left="5454" w:hanging="180"/>
      </w:pPr>
    </w:lvl>
    <w:lvl w:ilvl="6" w:tplc="DD5CD078" w:tentative="1">
      <w:start w:val="1"/>
      <w:numFmt w:val="decimal"/>
      <w:lvlText w:val="%7."/>
      <w:lvlJc w:val="left"/>
      <w:pPr>
        <w:tabs>
          <w:tab w:val="num" w:pos="6174"/>
        </w:tabs>
        <w:ind w:left="6174" w:hanging="360"/>
      </w:pPr>
    </w:lvl>
    <w:lvl w:ilvl="7" w:tplc="41EC5598" w:tentative="1">
      <w:start w:val="1"/>
      <w:numFmt w:val="lowerLetter"/>
      <w:lvlText w:val="%8."/>
      <w:lvlJc w:val="left"/>
      <w:pPr>
        <w:tabs>
          <w:tab w:val="num" w:pos="6894"/>
        </w:tabs>
        <w:ind w:left="6894" w:hanging="360"/>
      </w:pPr>
    </w:lvl>
    <w:lvl w:ilvl="8" w:tplc="2CF05C06" w:tentative="1">
      <w:start w:val="1"/>
      <w:numFmt w:val="lowerRoman"/>
      <w:lvlText w:val="%9."/>
      <w:lvlJc w:val="right"/>
      <w:pPr>
        <w:tabs>
          <w:tab w:val="num" w:pos="7614"/>
        </w:tabs>
        <w:ind w:left="7614" w:hanging="180"/>
      </w:pPr>
    </w:lvl>
  </w:abstractNum>
  <w:abstractNum w:abstractNumId="57">
    <w:nsid w:val="76B26639"/>
    <w:multiLevelType w:val="hybridMultilevel"/>
    <w:tmpl w:val="39E8F958"/>
    <w:lvl w:ilvl="0" w:tplc="664E135A">
      <w:start w:val="1"/>
      <w:numFmt w:val="hebrew1"/>
      <w:lvlText w:val="%1."/>
      <w:lvlJc w:val="left"/>
      <w:pPr>
        <w:ind w:left="2520" w:hanging="360"/>
      </w:pPr>
      <w:rPr>
        <w:rFonts w:cs="Tahoma" w:hint="default"/>
        <w:sz w:val="16"/>
        <w:szCs w:val="2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8">
    <w:nsid w:val="79B439C1"/>
    <w:multiLevelType w:val="singleLevel"/>
    <w:tmpl w:val="4440D9E6"/>
    <w:lvl w:ilvl="0">
      <w:start w:val="1"/>
      <w:numFmt w:val="decimal"/>
      <w:pStyle w:val="a6"/>
      <w:lvlText w:val="%1."/>
      <w:lvlJc w:val="center"/>
      <w:pPr>
        <w:tabs>
          <w:tab w:val="num" w:pos="397"/>
        </w:tabs>
        <w:ind w:left="397" w:right="397" w:hanging="397"/>
      </w:pPr>
    </w:lvl>
  </w:abstractNum>
  <w:abstractNum w:abstractNumId="59">
    <w:nsid w:val="7B327EE8"/>
    <w:multiLevelType w:val="multilevel"/>
    <w:tmpl w:val="8C24EAC8"/>
    <w:lvl w:ilvl="0">
      <w:start w:val="1"/>
      <w:numFmt w:val="decimal"/>
      <w:lvlText w:val="%1."/>
      <w:lvlJc w:val="center"/>
      <w:pPr>
        <w:tabs>
          <w:tab w:val="num" w:pos="397"/>
        </w:tabs>
        <w:ind w:left="397" w:right="397" w:hanging="397"/>
      </w:pPr>
      <w:rPr>
        <w:b w:val="0"/>
        <w:bCs w:val="0"/>
      </w:r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0">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2">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44"/>
  </w:num>
  <w:num w:numId="2">
    <w:abstractNumId w:val="58"/>
  </w:num>
  <w:num w:numId="3">
    <w:abstractNumId w:val="60"/>
  </w:num>
  <w:num w:numId="4">
    <w:abstractNumId w:val="59"/>
  </w:num>
  <w:num w:numId="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7"/>
  </w:num>
  <w:num w:numId="10">
    <w:abstractNumId w:val="16"/>
  </w:num>
  <w:num w:numId="11">
    <w:abstractNumId w:val="47"/>
  </w:num>
  <w:num w:numId="12">
    <w:abstractNumId w:val="49"/>
  </w:num>
  <w:num w:numId="13">
    <w:abstractNumId w:val="12"/>
  </w:num>
  <w:num w:numId="14">
    <w:abstractNumId w:val="36"/>
  </w:num>
  <w:num w:numId="15">
    <w:abstractNumId w:val="2"/>
  </w:num>
  <w:num w:numId="16">
    <w:abstractNumId w:val="55"/>
  </w:num>
  <w:num w:numId="17">
    <w:abstractNumId w:val="1"/>
  </w:num>
  <w:num w:numId="18">
    <w:abstractNumId w:val="19"/>
  </w:num>
  <w:num w:numId="19">
    <w:abstractNumId w:val="9"/>
  </w:num>
  <w:num w:numId="20">
    <w:abstractNumId w:val="11"/>
  </w:num>
  <w:num w:numId="21">
    <w:abstractNumId w:val="28"/>
  </w:num>
  <w:num w:numId="22">
    <w:abstractNumId w:val="56"/>
  </w:num>
  <w:num w:numId="23">
    <w:abstractNumId w:val="45"/>
  </w:num>
  <w:num w:numId="24">
    <w:abstractNumId w:val="50"/>
  </w:num>
  <w:num w:numId="25">
    <w:abstractNumId w:val="26"/>
  </w:num>
  <w:num w:numId="26">
    <w:abstractNumId w:val="3"/>
  </w:num>
  <w:num w:numId="27">
    <w:abstractNumId w:val="43"/>
  </w:num>
  <w:num w:numId="28">
    <w:abstractNumId w:val="24"/>
  </w:num>
  <w:num w:numId="29">
    <w:abstractNumId w:val="0"/>
  </w:num>
  <w:num w:numId="30">
    <w:abstractNumId w:val="7"/>
  </w:num>
  <w:num w:numId="31">
    <w:abstractNumId w:val="15"/>
  </w:num>
  <w:num w:numId="32">
    <w:abstractNumId w:val="5"/>
  </w:num>
  <w:num w:numId="33">
    <w:abstractNumId w:val="61"/>
  </w:num>
  <w:num w:numId="34">
    <w:abstractNumId w:val="38"/>
  </w:num>
  <w:num w:numId="35">
    <w:abstractNumId w:val="20"/>
  </w:num>
  <w:num w:numId="36">
    <w:abstractNumId w:val="35"/>
  </w:num>
  <w:num w:numId="37">
    <w:abstractNumId w:val="34"/>
  </w:num>
  <w:num w:numId="38">
    <w:abstractNumId w:val="6"/>
  </w:num>
  <w:num w:numId="39">
    <w:abstractNumId w:val="40"/>
  </w:num>
  <w:num w:numId="40">
    <w:abstractNumId w:val="52"/>
  </w:num>
  <w:num w:numId="41">
    <w:abstractNumId w:val="57"/>
  </w:num>
  <w:num w:numId="42">
    <w:abstractNumId w:val="46"/>
  </w:num>
  <w:num w:numId="43">
    <w:abstractNumId w:val="14"/>
  </w:num>
  <w:num w:numId="44">
    <w:abstractNumId w:val="25"/>
  </w:num>
  <w:num w:numId="45">
    <w:abstractNumId w:val="18"/>
  </w:num>
  <w:num w:numId="46">
    <w:abstractNumId w:val="4"/>
  </w:num>
  <w:num w:numId="47">
    <w:abstractNumId w:val="13"/>
  </w:num>
  <w:num w:numId="48">
    <w:abstractNumId w:val="33"/>
  </w:num>
  <w:num w:numId="49">
    <w:abstractNumId w:val="22"/>
  </w:num>
  <w:num w:numId="50">
    <w:abstractNumId w:val="62"/>
  </w:num>
  <w:num w:numId="51">
    <w:abstractNumId w:val="42"/>
  </w:num>
  <w:num w:numId="52">
    <w:abstractNumId w:val="51"/>
  </w:num>
  <w:num w:numId="53">
    <w:abstractNumId w:val="31"/>
  </w:num>
  <w:num w:numId="54">
    <w:abstractNumId w:val="32"/>
  </w:num>
  <w:num w:numId="55">
    <w:abstractNumId w:val="23"/>
  </w:num>
  <w:num w:numId="56">
    <w:abstractNumId w:val="41"/>
  </w:num>
  <w:num w:numId="57">
    <w:abstractNumId w:val="29"/>
  </w:num>
  <w:num w:numId="58">
    <w:abstractNumId w:val="10"/>
  </w:num>
  <w:num w:numId="59">
    <w:abstractNumId w:val="27"/>
  </w:num>
  <w:num w:numId="60">
    <w:abstractNumId w:val="54"/>
  </w:num>
  <w:num w:numId="61">
    <w:abstractNumId w:val="53"/>
  </w:num>
  <w:num w:numId="62">
    <w:abstractNumId w:val="30"/>
  </w:num>
  <w:num w:numId="63">
    <w:abstractNumId w:val="4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92B"/>
    <w:rsid w:val="00000A6A"/>
    <w:rsid w:val="00004243"/>
    <w:rsid w:val="00006A39"/>
    <w:rsid w:val="0000782B"/>
    <w:rsid w:val="00011F35"/>
    <w:rsid w:val="00013E36"/>
    <w:rsid w:val="00020309"/>
    <w:rsid w:val="00020B40"/>
    <w:rsid w:val="000229DB"/>
    <w:rsid w:val="0002368C"/>
    <w:rsid w:val="0002557C"/>
    <w:rsid w:val="00026F8C"/>
    <w:rsid w:val="00030360"/>
    <w:rsid w:val="00032E65"/>
    <w:rsid w:val="00034F4F"/>
    <w:rsid w:val="000423C9"/>
    <w:rsid w:val="000479FF"/>
    <w:rsid w:val="00050D78"/>
    <w:rsid w:val="0005339A"/>
    <w:rsid w:val="00056BFB"/>
    <w:rsid w:val="000620AF"/>
    <w:rsid w:val="00062F00"/>
    <w:rsid w:val="0006395B"/>
    <w:rsid w:val="000668D2"/>
    <w:rsid w:val="00066904"/>
    <w:rsid w:val="0007060F"/>
    <w:rsid w:val="0007604A"/>
    <w:rsid w:val="000769FE"/>
    <w:rsid w:val="0008279C"/>
    <w:rsid w:val="000832FA"/>
    <w:rsid w:val="000841B0"/>
    <w:rsid w:val="00091233"/>
    <w:rsid w:val="00092982"/>
    <w:rsid w:val="000958C7"/>
    <w:rsid w:val="000A5C31"/>
    <w:rsid w:val="000A7277"/>
    <w:rsid w:val="000B01A7"/>
    <w:rsid w:val="000B3C73"/>
    <w:rsid w:val="000B3FCC"/>
    <w:rsid w:val="000B7C49"/>
    <w:rsid w:val="000C3F0F"/>
    <w:rsid w:val="000C43CC"/>
    <w:rsid w:val="000D1F04"/>
    <w:rsid w:val="000D222F"/>
    <w:rsid w:val="000D39CE"/>
    <w:rsid w:val="000D4815"/>
    <w:rsid w:val="000D6D11"/>
    <w:rsid w:val="000E2206"/>
    <w:rsid w:val="000E2AF1"/>
    <w:rsid w:val="000E2BFC"/>
    <w:rsid w:val="000E34B4"/>
    <w:rsid w:val="000E77BF"/>
    <w:rsid w:val="000E7C9C"/>
    <w:rsid w:val="000F6B71"/>
    <w:rsid w:val="000F72C7"/>
    <w:rsid w:val="0010158F"/>
    <w:rsid w:val="00107187"/>
    <w:rsid w:val="0011026A"/>
    <w:rsid w:val="00112E5A"/>
    <w:rsid w:val="00113A25"/>
    <w:rsid w:val="00117E7D"/>
    <w:rsid w:val="0012113B"/>
    <w:rsid w:val="00122FC7"/>
    <w:rsid w:val="00125261"/>
    <w:rsid w:val="0012678A"/>
    <w:rsid w:val="00136F6D"/>
    <w:rsid w:val="00137941"/>
    <w:rsid w:val="00145015"/>
    <w:rsid w:val="001472C2"/>
    <w:rsid w:val="001479A9"/>
    <w:rsid w:val="0015159D"/>
    <w:rsid w:val="001530D5"/>
    <w:rsid w:val="001536BD"/>
    <w:rsid w:val="00156930"/>
    <w:rsid w:val="00163860"/>
    <w:rsid w:val="001666E5"/>
    <w:rsid w:val="00167980"/>
    <w:rsid w:val="00170E9B"/>
    <w:rsid w:val="00172E1B"/>
    <w:rsid w:val="0017318C"/>
    <w:rsid w:val="00173439"/>
    <w:rsid w:val="00173B3C"/>
    <w:rsid w:val="00177B34"/>
    <w:rsid w:val="00184657"/>
    <w:rsid w:val="00184EA0"/>
    <w:rsid w:val="00185885"/>
    <w:rsid w:val="0018756B"/>
    <w:rsid w:val="00187B7B"/>
    <w:rsid w:val="0019047B"/>
    <w:rsid w:val="00191405"/>
    <w:rsid w:val="00191719"/>
    <w:rsid w:val="0019313D"/>
    <w:rsid w:val="00193DD3"/>
    <w:rsid w:val="0019594C"/>
    <w:rsid w:val="001A00B6"/>
    <w:rsid w:val="001A08A8"/>
    <w:rsid w:val="001A73F2"/>
    <w:rsid w:val="001B1465"/>
    <w:rsid w:val="001B1EF0"/>
    <w:rsid w:val="001C35CD"/>
    <w:rsid w:val="001C3802"/>
    <w:rsid w:val="001C6935"/>
    <w:rsid w:val="001C7126"/>
    <w:rsid w:val="001D0A65"/>
    <w:rsid w:val="001D5EA8"/>
    <w:rsid w:val="001D64EA"/>
    <w:rsid w:val="001E0A23"/>
    <w:rsid w:val="001F0C8F"/>
    <w:rsid w:val="001F294A"/>
    <w:rsid w:val="001F2F0C"/>
    <w:rsid w:val="001F3F20"/>
    <w:rsid w:val="001F44FC"/>
    <w:rsid w:val="001F5526"/>
    <w:rsid w:val="00200008"/>
    <w:rsid w:val="00202AF0"/>
    <w:rsid w:val="0020477C"/>
    <w:rsid w:val="002068E3"/>
    <w:rsid w:val="00212FAD"/>
    <w:rsid w:val="00213766"/>
    <w:rsid w:val="00215414"/>
    <w:rsid w:val="00216A21"/>
    <w:rsid w:val="00217387"/>
    <w:rsid w:val="00217E99"/>
    <w:rsid w:val="00223CFC"/>
    <w:rsid w:val="00232F5F"/>
    <w:rsid w:val="0023456B"/>
    <w:rsid w:val="0023470D"/>
    <w:rsid w:val="00235198"/>
    <w:rsid w:val="00235E12"/>
    <w:rsid w:val="00237756"/>
    <w:rsid w:val="0023798E"/>
    <w:rsid w:val="00237E65"/>
    <w:rsid w:val="00242884"/>
    <w:rsid w:val="002434BE"/>
    <w:rsid w:val="002449A5"/>
    <w:rsid w:val="0025391C"/>
    <w:rsid w:val="002557C8"/>
    <w:rsid w:val="00255D4B"/>
    <w:rsid w:val="0025600D"/>
    <w:rsid w:val="002562FA"/>
    <w:rsid w:val="00256399"/>
    <w:rsid w:val="00257416"/>
    <w:rsid w:val="00264149"/>
    <w:rsid w:val="002656FD"/>
    <w:rsid w:val="00266003"/>
    <w:rsid w:val="00266BCB"/>
    <w:rsid w:val="0027017E"/>
    <w:rsid w:val="00270218"/>
    <w:rsid w:val="00270874"/>
    <w:rsid w:val="00276078"/>
    <w:rsid w:val="00276635"/>
    <w:rsid w:val="00276F88"/>
    <w:rsid w:val="00287D96"/>
    <w:rsid w:val="002936A8"/>
    <w:rsid w:val="00294CA6"/>
    <w:rsid w:val="00295DB0"/>
    <w:rsid w:val="00296A1D"/>
    <w:rsid w:val="002A16AE"/>
    <w:rsid w:val="002A2AF7"/>
    <w:rsid w:val="002A2BB7"/>
    <w:rsid w:val="002A3611"/>
    <w:rsid w:val="002A5228"/>
    <w:rsid w:val="002A726E"/>
    <w:rsid w:val="002B6113"/>
    <w:rsid w:val="002B6616"/>
    <w:rsid w:val="002C06D5"/>
    <w:rsid w:val="002C09BB"/>
    <w:rsid w:val="002C172C"/>
    <w:rsid w:val="002C2210"/>
    <w:rsid w:val="002C6DD7"/>
    <w:rsid w:val="002D0421"/>
    <w:rsid w:val="002D19FD"/>
    <w:rsid w:val="002D283D"/>
    <w:rsid w:val="002D3EC0"/>
    <w:rsid w:val="002D6BA9"/>
    <w:rsid w:val="002D7060"/>
    <w:rsid w:val="002E01D6"/>
    <w:rsid w:val="002E2286"/>
    <w:rsid w:val="002E3D4B"/>
    <w:rsid w:val="002E70E9"/>
    <w:rsid w:val="002E7E03"/>
    <w:rsid w:val="002F1D57"/>
    <w:rsid w:val="002F3FCB"/>
    <w:rsid w:val="002F5478"/>
    <w:rsid w:val="002F68E0"/>
    <w:rsid w:val="002F72F3"/>
    <w:rsid w:val="003011DA"/>
    <w:rsid w:val="003014FF"/>
    <w:rsid w:val="00303431"/>
    <w:rsid w:val="00304BDA"/>
    <w:rsid w:val="00306A34"/>
    <w:rsid w:val="00310F81"/>
    <w:rsid w:val="003135F4"/>
    <w:rsid w:val="00313638"/>
    <w:rsid w:val="00314F47"/>
    <w:rsid w:val="0031672D"/>
    <w:rsid w:val="003171B8"/>
    <w:rsid w:val="00321D27"/>
    <w:rsid w:val="003237E4"/>
    <w:rsid w:val="0032434E"/>
    <w:rsid w:val="00324640"/>
    <w:rsid w:val="00325315"/>
    <w:rsid w:val="00330830"/>
    <w:rsid w:val="00334FA3"/>
    <w:rsid w:val="0033632E"/>
    <w:rsid w:val="003410E5"/>
    <w:rsid w:val="003428CE"/>
    <w:rsid w:val="0034331E"/>
    <w:rsid w:val="00344974"/>
    <w:rsid w:val="0034508C"/>
    <w:rsid w:val="0034742C"/>
    <w:rsid w:val="00347712"/>
    <w:rsid w:val="00352BFE"/>
    <w:rsid w:val="0035452B"/>
    <w:rsid w:val="0035477A"/>
    <w:rsid w:val="0035527F"/>
    <w:rsid w:val="00355595"/>
    <w:rsid w:val="00355AA9"/>
    <w:rsid w:val="003564C5"/>
    <w:rsid w:val="003627A3"/>
    <w:rsid w:val="0036289D"/>
    <w:rsid w:val="00362CC9"/>
    <w:rsid w:val="00363ED9"/>
    <w:rsid w:val="00364B9B"/>
    <w:rsid w:val="00367BE1"/>
    <w:rsid w:val="00375A8E"/>
    <w:rsid w:val="0038080D"/>
    <w:rsid w:val="003832A5"/>
    <w:rsid w:val="00390211"/>
    <w:rsid w:val="003910B0"/>
    <w:rsid w:val="00391F0B"/>
    <w:rsid w:val="0039399D"/>
    <w:rsid w:val="00396CFE"/>
    <w:rsid w:val="003A18D2"/>
    <w:rsid w:val="003A1D90"/>
    <w:rsid w:val="003A2578"/>
    <w:rsid w:val="003A33FD"/>
    <w:rsid w:val="003A4CA0"/>
    <w:rsid w:val="003B1907"/>
    <w:rsid w:val="003B583A"/>
    <w:rsid w:val="003C2DEA"/>
    <w:rsid w:val="003C43D8"/>
    <w:rsid w:val="003C7176"/>
    <w:rsid w:val="003D392F"/>
    <w:rsid w:val="003E1382"/>
    <w:rsid w:val="003E5C94"/>
    <w:rsid w:val="003E75C6"/>
    <w:rsid w:val="003F1215"/>
    <w:rsid w:val="003F243B"/>
    <w:rsid w:val="003F6890"/>
    <w:rsid w:val="00401EB5"/>
    <w:rsid w:val="00402A67"/>
    <w:rsid w:val="00403940"/>
    <w:rsid w:val="004046AC"/>
    <w:rsid w:val="004056C9"/>
    <w:rsid w:val="00410F38"/>
    <w:rsid w:val="00412835"/>
    <w:rsid w:val="00414064"/>
    <w:rsid w:val="004154FE"/>
    <w:rsid w:val="00417CDE"/>
    <w:rsid w:val="00417EE3"/>
    <w:rsid w:val="004205F6"/>
    <w:rsid w:val="0042127D"/>
    <w:rsid w:val="0042184D"/>
    <w:rsid w:val="00421C97"/>
    <w:rsid w:val="00422FEE"/>
    <w:rsid w:val="00423237"/>
    <w:rsid w:val="00424AD7"/>
    <w:rsid w:val="00424CB3"/>
    <w:rsid w:val="004308C8"/>
    <w:rsid w:val="00432467"/>
    <w:rsid w:val="00432761"/>
    <w:rsid w:val="0043549D"/>
    <w:rsid w:val="004442F9"/>
    <w:rsid w:val="00445FF4"/>
    <w:rsid w:val="00447F77"/>
    <w:rsid w:val="004508A9"/>
    <w:rsid w:val="00452403"/>
    <w:rsid w:val="0045257D"/>
    <w:rsid w:val="00453018"/>
    <w:rsid w:val="0045303E"/>
    <w:rsid w:val="004548AA"/>
    <w:rsid w:val="004550EF"/>
    <w:rsid w:val="00455647"/>
    <w:rsid w:val="00455EFD"/>
    <w:rsid w:val="004608B4"/>
    <w:rsid w:val="004622F4"/>
    <w:rsid w:val="004657B0"/>
    <w:rsid w:val="00465FB6"/>
    <w:rsid w:val="00466360"/>
    <w:rsid w:val="004728D3"/>
    <w:rsid w:val="0047438D"/>
    <w:rsid w:val="004757EA"/>
    <w:rsid w:val="00477484"/>
    <w:rsid w:val="004805F3"/>
    <w:rsid w:val="0048197E"/>
    <w:rsid w:val="00482A8A"/>
    <w:rsid w:val="00484214"/>
    <w:rsid w:val="00485E8D"/>
    <w:rsid w:val="00487863"/>
    <w:rsid w:val="00493AB8"/>
    <w:rsid w:val="00494977"/>
    <w:rsid w:val="00495383"/>
    <w:rsid w:val="0049573E"/>
    <w:rsid w:val="004958E8"/>
    <w:rsid w:val="004A05BB"/>
    <w:rsid w:val="004A42A3"/>
    <w:rsid w:val="004A52B7"/>
    <w:rsid w:val="004A684B"/>
    <w:rsid w:val="004A6BEB"/>
    <w:rsid w:val="004B3E73"/>
    <w:rsid w:val="004C08EA"/>
    <w:rsid w:val="004C2C0E"/>
    <w:rsid w:val="004C34FC"/>
    <w:rsid w:val="004C4B81"/>
    <w:rsid w:val="004C4EEF"/>
    <w:rsid w:val="004C7108"/>
    <w:rsid w:val="004C7494"/>
    <w:rsid w:val="004D0BB0"/>
    <w:rsid w:val="004D598A"/>
    <w:rsid w:val="004D5ED1"/>
    <w:rsid w:val="004E1E49"/>
    <w:rsid w:val="004E22EB"/>
    <w:rsid w:val="004E2D49"/>
    <w:rsid w:val="004E78FF"/>
    <w:rsid w:val="004F00DB"/>
    <w:rsid w:val="004F2CDA"/>
    <w:rsid w:val="004F34CA"/>
    <w:rsid w:val="00502BBB"/>
    <w:rsid w:val="00502D0D"/>
    <w:rsid w:val="00505D9A"/>
    <w:rsid w:val="0050694A"/>
    <w:rsid w:val="00506B01"/>
    <w:rsid w:val="00506B32"/>
    <w:rsid w:val="005104CA"/>
    <w:rsid w:val="005133FE"/>
    <w:rsid w:val="00513C57"/>
    <w:rsid w:val="0052582F"/>
    <w:rsid w:val="00530750"/>
    <w:rsid w:val="00530D5F"/>
    <w:rsid w:val="005354F9"/>
    <w:rsid w:val="00535A61"/>
    <w:rsid w:val="00535C4B"/>
    <w:rsid w:val="00537F97"/>
    <w:rsid w:val="00540364"/>
    <w:rsid w:val="00540B3D"/>
    <w:rsid w:val="00544938"/>
    <w:rsid w:val="005477BE"/>
    <w:rsid w:val="005479B9"/>
    <w:rsid w:val="00547D75"/>
    <w:rsid w:val="00551CA0"/>
    <w:rsid w:val="0055202C"/>
    <w:rsid w:val="00553204"/>
    <w:rsid w:val="00554B20"/>
    <w:rsid w:val="005628A8"/>
    <w:rsid w:val="0056476E"/>
    <w:rsid w:val="00564D03"/>
    <w:rsid w:val="00564D17"/>
    <w:rsid w:val="00565115"/>
    <w:rsid w:val="00567152"/>
    <w:rsid w:val="005736B9"/>
    <w:rsid w:val="00574CFE"/>
    <w:rsid w:val="00574EB6"/>
    <w:rsid w:val="00576529"/>
    <w:rsid w:val="005774E1"/>
    <w:rsid w:val="0058325E"/>
    <w:rsid w:val="005852C1"/>
    <w:rsid w:val="00586183"/>
    <w:rsid w:val="005865F8"/>
    <w:rsid w:val="00587810"/>
    <w:rsid w:val="00591222"/>
    <w:rsid w:val="005921B6"/>
    <w:rsid w:val="00597026"/>
    <w:rsid w:val="005A576B"/>
    <w:rsid w:val="005B379F"/>
    <w:rsid w:val="005B486E"/>
    <w:rsid w:val="005C21E7"/>
    <w:rsid w:val="005C5D00"/>
    <w:rsid w:val="005C6ABF"/>
    <w:rsid w:val="005C79A7"/>
    <w:rsid w:val="005D0BCF"/>
    <w:rsid w:val="005D1527"/>
    <w:rsid w:val="005D2072"/>
    <w:rsid w:val="005D2D07"/>
    <w:rsid w:val="005D32B6"/>
    <w:rsid w:val="005D549C"/>
    <w:rsid w:val="005D5DFC"/>
    <w:rsid w:val="005E3C4A"/>
    <w:rsid w:val="005E4F5D"/>
    <w:rsid w:val="005E5FDF"/>
    <w:rsid w:val="005E6646"/>
    <w:rsid w:val="005F2D4D"/>
    <w:rsid w:val="005F4BEB"/>
    <w:rsid w:val="005F4F1D"/>
    <w:rsid w:val="005F5481"/>
    <w:rsid w:val="005F58F4"/>
    <w:rsid w:val="005F6E48"/>
    <w:rsid w:val="00600B89"/>
    <w:rsid w:val="006023AB"/>
    <w:rsid w:val="00604D92"/>
    <w:rsid w:val="00605AA6"/>
    <w:rsid w:val="006071B0"/>
    <w:rsid w:val="00607C4F"/>
    <w:rsid w:val="00607EFA"/>
    <w:rsid w:val="00612A39"/>
    <w:rsid w:val="00614618"/>
    <w:rsid w:val="00614FBA"/>
    <w:rsid w:val="006224E3"/>
    <w:rsid w:val="00623CE8"/>
    <w:rsid w:val="0063062B"/>
    <w:rsid w:val="00630BEC"/>
    <w:rsid w:val="00630E93"/>
    <w:rsid w:val="00633B1A"/>
    <w:rsid w:val="006345B8"/>
    <w:rsid w:val="00635719"/>
    <w:rsid w:val="00637373"/>
    <w:rsid w:val="00641BE3"/>
    <w:rsid w:val="00642771"/>
    <w:rsid w:val="00643FCD"/>
    <w:rsid w:val="0064554B"/>
    <w:rsid w:val="0064638E"/>
    <w:rsid w:val="00647924"/>
    <w:rsid w:val="00653073"/>
    <w:rsid w:val="00653F94"/>
    <w:rsid w:val="0065511F"/>
    <w:rsid w:val="00660894"/>
    <w:rsid w:val="0066163D"/>
    <w:rsid w:val="0067033E"/>
    <w:rsid w:val="00670B16"/>
    <w:rsid w:val="00670CAB"/>
    <w:rsid w:val="00680B23"/>
    <w:rsid w:val="00681615"/>
    <w:rsid w:val="006830FB"/>
    <w:rsid w:val="00683EA6"/>
    <w:rsid w:val="00686A7D"/>
    <w:rsid w:val="00687A7C"/>
    <w:rsid w:val="00690894"/>
    <w:rsid w:val="00691DEB"/>
    <w:rsid w:val="00697761"/>
    <w:rsid w:val="006A68E4"/>
    <w:rsid w:val="006B111F"/>
    <w:rsid w:val="006B174E"/>
    <w:rsid w:val="006B2778"/>
    <w:rsid w:val="006B3182"/>
    <w:rsid w:val="006C1BB9"/>
    <w:rsid w:val="006C201D"/>
    <w:rsid w:val="006C20C6"/>
    <w:rsid w:val="006C445D"/>
    <w:rsid w:val="006C52F6"/>
    <w:rsid w:val="006C5AD7"/>
    <w:rsid w:val="006D601E"/>
    <w:rsid w:val="006D6833"/>
    <w:rsid w:val="006E1634"/>
    <w:rsid w:val="006E21A0"/>
    <w:rsid w:val="006E26E8"/>
    <w:rsid w:val="006E2D51"/>
    <w:rsid w:val="006E3E14"/>
    <w:rsid w:val="006F1B90"/>
    <w:rsid w:val="006F3551"/>
    <w:rsid w:val="006F3C55"/>
    <w:rsid w:val="006F5B9C"/>
    <w:rsid w:val="007005EE"/>
    <w:rsid w:val="00700C62"/>
    <w:rsid w:val="00704EFF"/>
    <w:rsid w:val="0070750B"/>
    <w:rsid w:val="0070797B"/>
    <w:rsid w:val="00707CF9"/>
    <w:rsid w:val="00711207"/>
    <w:rsid w:val="007140E1"/>
    <w:rsid w:val="00715CB5"/>
    <w:rsid w:val="00716772"/>
    <w:rsid w:val="00722ED2"/>
    <w:rsid w:val="007277D1"/>
    <w:rsid w:val="007367B9"/>
    <w:rsid w:val="00741904"/>
    <w:rsid w:val="00743BAF"/>
    <w:rsid w:val="00743F71"/>
    <w:rsid w:val="00744700"/>
    <w:rsid w:val="0075247C"/>
    <w:rsid w:val="00753A32"/>
    <w:rsid w:val="00756285"/>
    <w:rsid w:val="00762B2A"/>
    <w:rsid w:val="00765F4B"/>
    <w:rsid w:val="00774BFE"/>
    <w:rsid w:val="00774D60"/>
    <w:rsid w:val="0077596E"/>
    <w:rsid w:val="00780A51"/>
    <w:rsid w:val="00781497"/>
    <w:rsid w:val="0078326E"/>
    <w:rsid w:val="007844EB"/>
    <w:rsid w:val="007845A9"/>
    <w:rsid w:val="00785B0A"/>
    <w:rsid w:val="007910E5"/>
    <w:rsid w:val="00792274"/>
    <w:rsid w:val="00792C61"/>
    <w:rsid w:val="00793212"/>
    <w:rsid w:val="00796322"/>
    <w:rsid w:val="0079727D"/>
    <w:rsid w:val="007A0B58"/>
    <w:rsid w:val="007A30C1"/>
    <w:rsid w:val="007A3270"/>
    <w:rsid w:val="007A3968"/>
    <w:rsid w:val="007A5DB4"/>
    <w:rsid w:val="007A7F7E"/>
    <w:rsid w:val="007B2B6B"/>
    <w:rsid w:val="007B6103"/>
    <w:rsid w:val="007B65AC"/>
    <w:rsid w:val="007C1CF5"/>
    <w:rsid w:val="007C237C"/>
    <w:rsid w:val="007C5DA7"/>
    <w:rsid w:val="007C64C5"/>
    <w:rsid w:val="007D1457"/>
    <w:rsid w:val="007E02AD"/>
    <w:rsid w:val="007E1A49"/>
    <w:rsid w:val="007E1B5E"/>
    <w:rsid w:val="007E3904"/>
    <w:rsid w:val="007E65A2"/>
    <w:rsid w:val="007F5D6E"/>
    <w:rsid w:val="00801E3B"/>
    <w:rsid w:val="008030BD"/>
    <w:rsid w:val="0080524E"/>
    <w:rsid w:val="00815CD7"/>
    <w:rsid w:val="00817DC9"/>
    <w:rsid w:val="00822B61"/>
    <w:rsid w:val="0082350A"/>
    <w:rsid w:val="008244F9"/>
    <w:rsid w:val="00824DB3"/>
    <w:rsid w:val="00825D18"/>
    <w:rsid w:val="00830E00"/>
    <w:rsid w:val="00831A27"/>
    <w:rsid w:val="0083246F"/>
    <w:rsid w:val="00832A65"/>
    <w:rsid w:val="00832F12"/>
    <w:rsid w:val="00832F15"/>
    <w:rsid w:val="00834986"/>
    <w:rsid w:val="00834992"/>
    <w:rsid w:val="00834CAE"/>
    <w:rsid w:val="008366C9"/>
    <w:rsid w:val="0083780A"/>
    <w:rsid w:val="00842157"/>
    <w:rsid w:val="008436D3"/>
    <w:rsid w:val="008460DD"/>
    <w:rsid w:val="00846CE5"/>
    <w:rsid w:val="00847A47"/>
    <w:rsid w:val="00867ADB"/>
    <w:rsid w:val="00874E7A"/>
    <w:rsid w:val="00875920"/>
    <w:rsid w:val="008802A1"/>
    <w:rsid w:val="00880BBC"/>
    <w:rsid w:val="008836EB"/>
    <w:rsid w:val="00883C12"/>
    <w:rsid w:val="008861D1"/>
    <w:rsid w:val="00887AD2"/>
    <w:rsid w:val="00890DF3"/>
    <w:rsid w:val="00892F8D"/>
    <w:rsid w:val="008947B5"/>
    <w:rsid w:val="00895044"/>
    <w:rsid w:val="00896456"/>
    <w:rsid w:val="008A0ECC"/>
    <w:rsid w:val="008A1D21"/>
    <w:rsid w:val="008A3FFA"/>
    <w:rsid w:val="008A41CA"/>
    <w:rsid w:val="008A45C5"/>
    <w:rsid w:val="008A69BF"/>
    <w:rsid w:val="008A6F63"/>
    <w:rsid w:val="008B2320"/>
    <w:rsid w:val="008B6FBD"/>
    <w:rsid w:val="008C0828"/>
    <w:rsid w:val="008C0D15"/>
    <w:rsid w:val="008C18CE"/>
    <w:rsid w:val="008C37C5"/>
    <w:rsid w:val="008C514B"/>
    <w:rsid w:val="008D1178"/>
    <w:rsid w:val="008D768C"/>
    <w:rsid w:val="008E2359"/>
    <w:rsid w:val="008E2865"/>
    <w:rsid w:val="008E2B45"/>
    <w:rsid w:val="008E3BF7"/>
    <w:rsid w:val="008E5018"/>
    <w:rsid w:val="008E7074"/>
    <w:rsid w:val="008F1013"/>
    <w:rsid w:val="008F3A2E"/>
    <w:rsid w:val="008F3B72"/>
    <w:rsid w:val="0090049F"/>
    <w:rsid w:val="0090234F"/>
    <w:rsid w:val="00910116"/>
    <w:rsid w:val="00910F93"/>
    <w:rsid w:val="009124D7"/>
    <w:rsid w:val="009125B6"/>
    <w:rsid w:val="00915372"/>
    <w:rsid w:val="0091539A"/>
    <w:rsid w:val="00916FED"/>
    <w:rsid w:val="00917A00"/>
    <w:rsid w:val="00920EA5"/>
    <w:rsid w:val="00920FD9"/>
    <w:rsid w:val="00922E2A"/>
    <w:rsid w:val="0092300A"/>
    <w:rsid w:val="00923669"/>
    <w:rsid w:val="00926F01"/>
    <w:rsid w:val="0092769D"/>
    <w:rsid w:val="009308A1"/>
    <w:rsid w:val="00931042"/>
    <w:rsid w:val="00931CE9"/>
    <w:rsid w:val="00933748"/>
    <w:rsid w:val="00937DDC"/>
    <w:rsid w:val="009403D5"/>
    <w:rsid w:val="009404DE"/>
    <w:rsid w:val="00943D76"/>
    <w:rsid w:val="0094656B"/>
    <w:rsid w:val="00952A65"/>
    <w:rsid w:val="00953E86"/>
    <w:rsid w:val="00955CF4"/>
    <w:rsid w:val="00957544"/>
    <w:rsid w:val="00973E9C"/>
    <w:rsid w:val="009802BC"/>
    <w:rsid w:val="00985DA8"/>
    <w:rsid w:val="009977B7"/>
    <w:rsid w:val="00997938"/>
    <w:rsid w:val="009A3CBD"/>
    <w:rsid w:val="009A3DA4"/>
    <w:rsid w:val="009A4FAF"/>
    <w:rsid w:val="009B41B8"/>
    <w:rsid w:val="009C18CF"/>
    <w:rsid w:val="009C2A90"/>
    <w:rsid w:val="009C3C95"/>
    <w:rsid w:val="009D1406"/>
    <w:rsid w:val="009D2BA6"/>
    <w:rsid w:val="009D43CA"/>
    <w:rsid w:val="009D53F6"/>
    <w:rsid w:val="009D5F55"/>
    <w:rsid w:val="009D71A0"/>
    <w:rsid w:val="009D7D30"/>
    <w:rsid w:val="009E02BA"/>
    <w:rsid w:val="009E05AE"/>
    <w:rsid w:val="009E081F"/>
    <w:rsid w:val="009E26CA"/>
    <w:rsid w:val="009E3DDB"/>
    <w:rsid w:val="009E4A2E"/>
    <w:rsid w:val="009E5FE7"/>
    <w:rsid w:val="009F2C98"/>
    <w:rsid w:val="009F54C9"/>
    <w:rsid w:val="00A01F7F"/>
    <w:rsid w:val="00A05F9D"/>
    <w:rsid w:val="00A06AA4"/>
    <w:rsid w:val="00A12B16"/>
    <w:rsid w:val="00A15334"/>
    <w:rsid w:val="00A156EB"/>
    <w:rsid w:val="00A1764B"/>
    <w:rsid w:val="00A23858"/>
    <w:rsid w:val="00A276BB"/>
    <w:rsid w:val="00A279A2"/>
    <w:rsid w:val="00A352C0"/>
    <w:rsid w:val="00A356DA"/>
    <w:rsid w:val="00A3635F"/>
    <w:rsid w:val="00A37E05"/>
    <w:rsid w:val="00A403D9"/>
    <w:rsid w:val="00A40DED"/>
    <w:rsid w:val="00A51DA0"/>
    <w:rsid w:val="00A5213E"/>
    <w:rsid w:val="00A57A04"/>
    <w:rsid w:val="00A609F9"/>
    <w:rsid w:val="00A611F2"/>
    <w:rsid w:val="00A62DBC"/>
    <w:rsid w:val="00A646B7"/>
    <w:rsid w:val="00A65C15"/>
    <w:rsid w:val="00A71AAF"/>
    <w:rsid w:val="00A72849"/>
    <w:rsid w:val="00A73836"/>
    <w:rsid w:val="00A74054"/>
    <w:rsid w:val="00A74E4E"/>
    <w:rsid w:val="00A808CD"/>
    <w:rsid w:val="00A83010"/>
    <w:rsid w:val="00A839E7"/>
    <w:rsid w:val="00A8465F"/>
    <w:rsid w:val="00A861D1"/>
    <w:rsid w:val="00A87FB3"/>
    <w:rsid w:val="00A9174E"/>
    <w:rsid w:val="00A92B9C"/>
    <w:rsid w:val="00A92F29"/>
    <w:rsid w:val="00A95205"/>
    <w:rsid w:val="00A97BC6"/>
    <w:rsid w:val="00AA1ACC"/>
    <w:rsid w:val="00AA1B73"/>
    <w:rsid w:val="00AA1F6F"/>
    <w:rsid w:val="00AA26AC"/>
    <w:rsid w:val="00AA3B41"/>
    <w:rsid w:val="00AA50A0"/>
    <w:rsid w:val="00AA6D52"/>
    <w:rsid w:val="00AB059D"/>
    <w:rsid w:val="00AB570C"/>
    <w:rsid w:val="00AB6ED1"/>
    <w:rsid w:val="00AC10D4"/>
    <w:rsid w:val="00AC149D"/>
    <w:rsid w:val="00AC4B76"/>
    <w:rsid w:val="00AC7B96"/>
    <w:rsid w:val="00AD4689"/>
    <w:rsid w:val="00AD5DFD"/>
    <w:rsid w:val="00AD751D"/>
    <w:rsid w:val="00AE0DA4"/>
    <w:rsid w:val="00AE4439"/>
    <w:rsid w:val="00AE5159"/>
    <w:rsid w:val="00AE7A4E"/>
    <w:rsid w:val="00AE7AF6"/>
    <w:rsid w:val="00AF5958"/>
    <w:rsid w:val="00AF5E68"/>
    <w:rsid w:val="00B001CE"/>
    <w:rsid w:val="00B01B36"/>
    <w:rsid w:val="00B06D3E"/>
    <w:rsid w:val="00B10E5E"/>
    <w:rsid w:val="00B10F54"/>
    <w:rsid w:val="00B11A9E"/>
    <w:rsid w:val="00B12D51"/>
    <w:rsid w:val="00B12F2C"/>
    <w:rsid w:val="00B13950"/>
    <w:rsid w:val="00B13FF4"/>
    <w:rsid w:val="00B1462E"/>
    <w:rsid w:val="00B14965"/>
    <w:rsid w:val="00B220E9"/>
    <w:rsid w:val="00B237E9"/>
    <w:rsid w:val="00B23869"/>
    <w:rsid w:val="00B27BC8"/>
    <w:rsid w:val="00B326B2"/>
    <w:rsid w:val="00B3291F"/>
    <w:rsid w:val="00B32D29"/>
    <w:rsid w:val="00B32D5C"/>
    <w:rsid w:val="00B32FEF"/>
    <w:rsid w:val="00B369FE"/>
    <w:rsid w:val="00B36EFE"/>
    <w:rsid w:val="00B440F9"/>
    <w:rsid w:val="00B47CDF"/>
    <w:rsid w:val="00B60DBD"/>
    <w:rsid w:val="00B70E80"/>
    <w:rsid w:val="00B73B17"/>
    <w:rsid w:val="00B83343"/>
    <w:rsid w:val="00B83A38"/>
    <w:rsid w:val="00B845D1"/>
    <w:rsid w:val="00B84EBE"/>
    <w:rsid w:val="00B8513A"/>
    <w:rsid w:val="00B859F8"/>
    <w:rsid w:val="00B87509"/>
    <w:rsid w:val="00B9174A"/>
    <w:rsid w:val="00B929A9"/>
    <w:rsid w:val="00B93D9A"/>
    <w:rsid w:val="00BA73BC"/>
    <w:rsid w:val="00BB4E43"/>
    <w:rsid w:val="00BB5087"/>
    <w:rsid w:val="00BC16D8"/>
    <w:rsid w:val="00BC2446"/>
    <w:rsid w:val="00BC2C5F"/>
    <w:rsid w:val="00BC2CF9"/>
    <w:rsid w:val="00BC384C"/>
    <w:rsid w:val="00BC4F67"/>
    <w:rsid w:val="00BD02A5"/>
    <w:rsid w:val="00BD107F"/>
    <w:rsid w:val="00BD2D77"/>
    <w:rsid w:val="00BE0424"/>
    <w:rsid w:val="00BE0AF0"/>
    <w:rsid w:val="00BE0F08"/>
    <w:rsid w:val="00BE3856"/>
    <w:rsid w:val="00BE4B89"/>
    <w:rsid w:val="00BF0A34"/>
    <w:rsid w:val="00BF1443"/>
    <w:rsid w:val="00BF22DC"/>
    <w:rsid w:val="00BF54DA"/>
    <w:rsid w:val="00BF5C85"/>
    <w:rsid w:val="00C01076"/>
    <w:rsid w:val="00C016DD"/>
    <w:rsid w:val="00C032C0"/>
    <w:rsid w:val="00C035AA"/>
    <w:rsid w:val="00C11F8F"/>
    <w:rsid w:val="00C13B52"/>
    <w:rsid w:val="00C13FEE"/>
    <w:rsid w:val="00C14E7A"/>
    <w:rsid w:val="00C164D8"/>
    <w:rsid w:val="00C178B5"/>
    <w:rsid w:val="00C201C3"/>
    <w:rsid w:val="00C23710"/>
    <w:rsid w:val="00C270BC"/>
    <w:rsid w:val="00C27D73"/>
    <w:rsid w:val="00C34FC6"/>
    <w:rsid w:val="00C36799"/>
    <w:rsid w:val="00C36A85"/>
    <w:rsid w:val="00C41FB0"/>
    <w:rsid w:val="00C52A77"/>
    <w:rsid w:val="00C52FC3"/>
    <w:rsid w:val="00C53716"/>
    <w:rsid w:val="00C54D78"/>
    <w:rsid w:val="00C56348"/>
    <w:rsid w:val="00C56A55"/>
    <w:rsid w:val="00C57D61"/>
    <w:rsid w:val="00C72E87"/>
    <w:rsid w:val="00C732D8"/>
    <w:rsid w:val="00C7578E"/>
    <w:rsid w:val="00C76F18"/>
    <w:rsid w:val="00C77D6B"/>
    <w:rsid w:val="00C86B8F"/>
    <w:rsid w:val="00C87684"/>
    <w:rsid w:val="00C934B7"/>
    <w:rsid w:val="00C94282"/>
    <w:rsid w:val="00CA1F11"/>
    <w:rsid w:val="00CA5E74"/>
    <w:rsid w:val="00CA61B0"/>
    <w:rsid w:val="00CB0B2A"/>
    <w:rsid w:val="00CB572E"/>
    <w:rsid w:val="00CB7278"/>
    <w:rsid w:val="00CC3782"/>
    <w:rsid w:val="00CC4CDC"/>
    <w:rsid w:val="00CC4F68"/>
    <w:rsid w:val="00CC5B4D"/>
    <w:rsid w:val="00CC7C42"/>
    <w:rsid w:val="00CD043F"/>
    <w:rsid w:val="00CD226A"/>
    <w:rsid w:val="00CD3A19"/>
    <w:rsid w:val="00CD3B63"/>
    <w:rsid w:val="00CE0FA6"/>
    <w:rsid w:val="00CE22FE"/>
    <w:rsid w:val="00CE2683"/>
    <w:rsid w:val="00CE5FCB"/>
    <w:rsid w:val="00CE6931"/>
    <w:rsid w:val="00CE6AF2"/>
    <w:rsid w:val="00CE7DF6"/>
    <w:rsid w:val="00CF10AE"/>
    <w:rsid w:val="00CF2143"/>
    <w:rsid w:val="00CF2434"/>
    <w:rsid w:val="00CF4CD7"/>
    <w:rsid w:val="00CF5702"/>
    <w:rsid w:val="00CF66F8"/>
    <w:rsid w:val="00CF7FA7"/>
    <w:rsid w:val="00D00196"/>
    <w:rsid w:val="00D02D25"/>
    <w:rsid w:val="00D05C52"/>
    <w:rsid w:val="00D069C7"/>
    <w:rsid w:val="00D111D2"/>
    <w:rsid w:val="00D11957"/>
    <w:rsid w:val="00D11E5B"/>
    <w:rsid w:val="00D122B7"/>
    <w:rsid w:val="00D15B09"/>
    <w:rsid w:val="00D1618A"/>
    <w:rsid w:val="00D230FB"/>
    <w:rsid w:val="00D23AE5"/>
    <w:rsid w:val="00D27898"/>
    <w:rsid w:val="00D31138"/>
    <w:rsid w:val="00D33D1B"/>
    <w:rsid w:val="00D36111"/>
    <w:rsid w:val="00D44310"/>
    <w:rsid w:val="00D45B7D"/>
    <w:rsid w:val="00D45C13"/>
    <w:rsid w:val="00D46AA9"/>
    <w:rsid w:val="00D51E02"/>
    <w:rsid w:val="00D5392B"/>
    <w:rsid w:val="00D53C1E"/>
    <w:rsid w:val="00D55AF3"/>
    <w:rsid w:val="00D55D5C"/>
    <w:rsid w:val="00D56BEF"/>
    <w:rsid w:val="00D62B26"/>
    <w:rsid w:val="00D64254"/>
    <w:rsid w:val="00D648C5"/>
    <w:rsid w:val="00D65021"/>
    <w:rsid w:val="00D665DC"/>
    <w:rsid w:val="00D67657"/>
    <w:rsid w:val="00D74F0D"/>
    <w:rsid w:val="00D77239"/>
    <w:rsid w:val="00D809E7"/>
    <w:rsid w:val="00D92C8C"/>
    <w:rsid w:val="00D936FE"/>
    <w:rsid w:val="00D93786"/>
    <w:rsid w:val="00DA2DE6"/>
    <w:rsid w:val="00DA4885"/>
    <w:rsid w:val="00DA65E2"/>
    <w:rsid w:val="00DB1811"/>
    <w:rsid w:val="00DB2C93"/>
    <w:rsid w:val="00DB3621"/>
    <w:rsid w:val="00DB44D9"/>
    <w:rsid w:val="00DB4A08"/>
    <w:rsid w:val="00DB722C"/>
    <w:rsid w:val="00DB7D0C"/>
    <w:rsid w:val="00DC1649"/>
    <w:rsid w:val="00DC2651"/>
    <w:rsid w:val="00DC2AD7"/>
    <w:rsid w:val="00DC4B33"/>
    <w:rsid w:val="00DC6E9A"/>
    <w:rsid w:val="00DC6FAA"/>
    <w:rsid w:val="00DD0F24"/>
    <w:rsid w:val="00DD2906"/>
    <w:rsid w:val="00DE6DA0"/>
    <w:rsid w:val="00DE7D6A"/>
    <w:rsid w:val="00DF13C6"/>
    <w:rsid w:val="00E0135D"/>
    <w:rsid w:val="00E0287E"/>
    <w:rsid w:val="00E02F6A"/>
    <w:rsid w:val="00E050C0"/>
    <w:rsid w:val="00E1003B"/>
    <w:rsid w:val="00E12CFD"/>
    <w:rsid w:val="00E13349"/>
    <w:rsid w:val="00E13D17"/>
    <w:rsid w:val="00E14531"/>
    <w:rsid w:val="00E170E0"/>
    <w:rsid w:val="00E209B8"/>
    <w:rsid w:val="00E2509D"/>
    <w:rsid w:val="00E307C1"/>
    <w:rsid w:val="00E342E6"/>
    <w:rsid w:val="00E36174"/>
    <w:rsid w:val="00E44A30"/>
    <w:rsid w:val="00E45624"/>
    <w:rsid w:val="00E46567"/>
    <w:rsid w:val="00E5266E"/>
    <w:rsid w:val="00E5278E"/>
    <w:rsid w:val="00E56B40"/>
    <w:rsid w:val="00E61017"/>
    <w:rsid w:val="00E63775"/>
    <w:rsid w:val="00E63928"/>
    <w:rsid w:val="00E66839"/>
    <w:rsid w:val="00E67218"/>
    <w:rsid w:val="00E675E1"/>
    <w:rsid w:val="00E70ACA"/>
    <w:rsid w:val="00E70DB5"/>
    <w:rsid w:val="00E75C0D"/>
    <w:rsid w:val="00E81A87"/>
    <w:rsid w:val="00E83440"/>
    <w:rsid w:val="00E915C0"/>
    <w:rsid w:val="00E95BA4"/>
    <w:rsid w:val="00EA1668"/>
    <w:rsid w:val="00EA4087"/>
    <w:rsid w:val="00EB1866"/>
    <w:rsid w:val="00EB2E52"/>
    <w:rsid w:val="00EC0504"/>
    <w:rsid w:val="00EC09C2"/>
    <w:rsid w:val="00EC35EF"/>
    <w:rsid w:val="00EC591A"/>
    <w:rsid w:val="00ED31EB"/>
    <w:rsid w:val="00ED4F9E"/>
    <w:rsid w:val="00EE04BF"/>
    <w:rsid w:val="00EE0ADE"/>
    <w:rsid w:val="00EE5016"/>
    <w:rsid w:val="00EF120C"/>
    <w:rsid w:val="00EF5EE6"/>
    <w:rsid w:val="00EF7783"/>
    <w:rsid w:val="00EF7BCA"/>
    <w:rsid w:val="00F00C1F"/>
    <w:rsid w:val="00F03227"/>
    <w:rsid w:val="00F04BFC"/>
    <w:rsid w:val="00F06B44"/>
    <w:rsid w:val="00F10DB7"/>
    <w:rsid w:val="00F20A34"/>
    <w:rsid w:val="00F212DB"/>
    <w:rsid w:val="00F267E8"/>
    <w:rsid w:val="00F30EA6"/>
    <w:rsid w:val="00F31860"/>
    <w:rsid w:val="00F35A69"/>
    <w:rsid w:val="00F360E0"/>
    <w:rsid w:val="00F36BCE"/>
    <w:rsid w:val="00F36DDD"/>
    <w:rsid w:val="00F37ACE"/>
    <w:rsid w:val="00F40771"/>
    <w:rsid w:val="00F40FE7"/>
    <w:rsid w:val="00F4279D"/>
    <w:rsid w:val="00F4292A"/>
    <w:rsid w:val="00F47F81"/>
    <w:rsid w:val="00F51410"/>
    <w:rsid w:val="00F5585B"/>
    <w:rsid w:val="00F56000"/>
    <w:rsid w:val="00F567CC"/>
    <w:rsid w:val="00F61AF5"/>
    <w:rsid w:val="00F61D62"/>
    <w:rsid w:val="00F62734"/>
    <w:rsid w:val="00F66A66"/>
    <w:rsid w:val="00F67B44"/>
    <w:rsid w:val="00F730E0"/>
    <w:rsid w:val="00F73DB8"/>
    <w:rsid w:val="00F77FF3"/>
    <w:rsid w:val="00F808AF"/>
    <w:rsid w:val="00F8231E"/>
    <w:rsid w:val="00F84547"/>
    <w:rsid w:val="00F8739F"/>
    <w:rsid w:val="00F906AD"/>
    <w:rsid w:val="00F90ED2"/>
    <w:rsid w:val="00F9240A"/>
    <w:rsid w:val="00F94A57"/>
    <w:rsid w:val="00F95D76"/>
    <w:rsid w:val="00F97636"/>
    <w:rsid w:val="00FA1511"/>
    <w:rsid w:val="00FA37F8"/>
    <w:rsid w:val="00FA3B62"/>
    <w:rsid w:val="00FA44BF"/>
    <w:rsid w:val="00FB2333"/>
    <w:rsid w:val="00FB246A"/>
    <w:rsid w:val="00FB4137"/>
    <w:rsid w:val="00FB4F7E"/>
    <w:rsid w:val="00FB789A"/>
    <w:rsid w:val="00FC23DD"/>
    <w:rsid w:val="00FD1C63"/>
    <w:rsid w:val="00FD3CAE"/>
    <w:rsid w:val="00FE14CC"/>
    <w:rsid w:val="00FE6A72"/>
    <w:rsid w:val="00FE6F67"/>
    <w:rsid w:val="00FF0794"/>
    <w:rsid w:val="00FF29C0"/>
    <w:rsid w:val="00FF54F1"/>
    <w:rsid w:val="00FF5F2C"/>
    <w:rsid w:val="00FF6344"/>
    <w:rsid w:val="00FF75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Table Colorful 2"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D5392B"/>
    <w:pPr>
      <w:bidi/>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7"/>
    <w:next w:val="a7"/>
    <w:link w:val="13"/>
    <w:uiPriority w:val="9"/>
    <w:qFormat/>
    <w:rsid w:val="00D5392B"/>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
    <w:basedOn w:val="a7"/>
    <w:next w:val="a7"/>
    <w:link w:val="23"/>
    <w:uiPriority w:val="9"/>
    <w:qFormat/>
    <w:rsid w:val="00D5392B"/>
    <w:pPr>
      <w:keepNext/>
      <w:ind w:left="84" w:right="84"/>
      <w:outlineLvl w:val="1"/>
    </w:pPr>
    <w:rPr>
      <w:b/>
      <w:bCs/>
      <w:snapToGrid w:val="0"/>
      <w:sz w:val="138"/>
      <w:szCs w:val="24"/>
    </w:rPr>
  </w:style>
  <w:style w:type="paragraph" w:styleId="34">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7"/>
    <w:next w:val="a7"/>
    <w:link w:val="35"/>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0">
    <w:name w:val="heading 4"/>
    <w:aliases w:val="H4,h4,4heading,4,l4,H41,4heading1,41,l41,H42,4heading2,42,l42,H43,4heading3,43,l43,H44,4heading4,44,l44,H45,4heading5,45,l45,H46,4heading6,46,l46,H47,4heading7,47,l47,H48,4heading8,48,l48,H49,4heading9,49,l49,H411,4heading11,411,l411"/>
    <w:basedOn w:val="a7"/>
    <w:next w:val="a7"/>
    <w:link w:val="41"/>
    <w:uiPriority w:val="9"/>
    <w:qFormat/>
    <w:rsid w:val="00D5392B"/>
    <w:pPr>
      <w:keepNext/>
      <w:numPr>
        <w:ilvl w:val="3"/>
        <w:numId w:val="16"/>
      </w:numPr>
      <w:outlineLvl w:val="3"/>
    </w:pPr>
    <w:rPr>
      <w:b/>
      <w:bCs/>
      <w:snapToGrid w:val="0"/>
      <w:sz w:val="138"/>
      <w:szCs w:val="24"/>
    </w:rPr>
  </w:style>
  <w:style w:type="paragraph" w:styleId="50">
    <w:name w:val="heading 5"/>
    <w:aliases w:val="blue,כותרת 51,blue תו תו,blue תו,5,h5,Hn5,H5,hed5,hed 5"/>
    <w:basedOn w:val="a7"/>
    <w:next w:val="a7"/>
    <w:link w:val="51"/>
    <w:uiPriority w:val="9"/>
    <w:qFormat/>
    <w:rsid w:val="00D5392B"/>
    <w:pPr>
      <w:spacing w:before="240" w:after="60"/>
      <w:outlineLvl w:val="4"/>
    </w:pPr>
    <w:rPr>
      <w:b/>
      <w:bCs/>
      <w:i/>
      <w:iCs/>
      <w:sz w:val="26"/>
    </w:rPr>
  </w:style>
  <w:style w:type="paragraph" w:styleId="6">
    <w:name w:val="heading 6"/>
    <w:aliases w:val="hed6"/>
    <w:basedOn w:val="a7"/>
    <w:next w:val="a7"/>
    <w:link w:val="60"/>
    <w:uiPriority w:val="9"/>
    <w:qFormat/>
    <w:rsid w:val="00D5392B"/>
    <w:pPr>
      <w:keepNext/>
      <w:spacing w:before="240"/>
      <w:jc w:val="both"/>
      <w:outlineLvl w:val="5"/>
    </w:pPr>
    <w:rPr>
      <w:b/>
      <w:bCs/>
      <w:snapToGrid w:val="0"/>
      <w:szCs w:val="24"/>
    </w:rPr>
  </w:style>
  <w:style w:type="paragraph" w:styleId="7">
    <w:name w:val="heading 7"/>
    <w:basedOn w:val="a7"/>
    <w:next w:val="a7"/>
    <w:link w:val="70"/>
    <w:uiPriority w:val="9"/>
    <w:qFormat/>
    <w:rsid w:val="00D5392B"/>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uiPriority w:val="9"/>
    <w:qFormat/>
    <w:rsid w:val="002C2210"/>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8"/>
    <w:link w:val="12"/>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uiPriority w:val="9"/>
    <w:rsid w:val="00D5392B"/>
    <w:rPr>
      <w:rFonts w:ascii="Times New Roman" w:eastAsia="Times New Roman" w:hAnsi="Times New Roman" w:cs="David"/>
      <w:b/>
      <w:bCs/>
      <w:snapToGrid w:val="0"/>
      <w:sz w:val="138"/>
      <w:szCs w:val="24"/>
      <w:lang w:eastAsia="he-IL"/>
    </w:rPr>
  </w:style>
  <w:style w:type="character" w:customStyle="1" w:styleId="35">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4"/>
    <w:uiPriority w:val="9"/>
    <w:rsid w:val="00D5392B"/>
    <w:rPr>
      <w:rFonts w:ascii="Times New Roman" w:eastAsia="Times New Roman" w:hAnsi="Times New Roman" w:cs="David"/>
      <w:b/>
      <w:bCs/>
      <w:snapToGrid w:val="0"/>
      <w:sz w:val="56"/>
      <w:szCs w:val="32"/>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0"/>
    <w:uiPriority w:val="9"/>
    <w:rsid w:val="00D5392B"/>
    <w:rPr>
      <w:rFonts w:ascii="Times New Roman" w:eastAsia="Times New Roman" w:hAnsi="Times New Roman" w:cs="David"/>
      <w:b/>
      <w:bCs/>
      <w:snapToGrid w:val="0"/>
      <w:sz w:val="138"/>
      <w:szCs w:val="24"/>
      <w:lang w:eastAsia="he-IL"/>
    </w:rPr>
  </w:style>
  <w:style w:type="character" w:customStyle="1" w:styleId="51">
    <w:name w:val="כותרת 5 תו"/>
    <w:aliases w:val="blue תו1,כותרת 51 תו,blue תו תו תו,blue תו תו1,5 תו,h5 תו,Hn5 תו,H5 תו,hed5 תו,hed 5 תו"/>
    <w:basedOn w:val="a8"/>
    <w:link w:val="50"/>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8"/>
    <w:link w:val="6"/>
    <w:uiPriority w:val="9"/>
    <w:rsid w:val="00D5392B"/>
    <w:rPr>
      <w:rFonts w:ascii="Times New Roman" w:eastAsia="Times New Roman" w:hAnsi="Times New Roman" w:cs="David"/>
      <w:b/>
      <w:bCs/>
      <w:snapToGrid w:val="0"/>
      <w:sz w:val="24"/>
      <w:szCs w:val="24"/>
      <w:lang w:eastAsia="he-IL"/>
    </w:rPr>
  </w:style>
  <w:style w:type="character" w:customStyle="1" w:styleId="70">
    <w:name w:val="כותרת 7 תו"/>
    <w:basedOn w:val="a8"/>
    <w:link w:val="7"/>
    <w:uiPriority w:val="9"/>
    <w:rsid w:val="00D5392B"/>
    <w:rPr>
      <w:rFonts w:ascii="Times New Roman" w:eastAsia="Times New Roman" w:hAnsi="Times New Roman" w:cs="David"/>
      <w:b/>
      <w:bCs/>
      <w:snapToGrid w:val="0"/>
      <w:sz w:val="54"/>
      <w:szCs w:val="28"/>
      <w:u w:val="single"/>
      <w:lang w:eastAsia="he-IL"/>
    </w:rPr>
  </w:style>
  <w:style w:type="paragraph" w:styleId="ab">
    <w:name w:val="footer"/>
    <w:basedOn w:val="a7"/>
    <w:link w:val="ac"/>
    <w:uiPriority w:val="99"/>
    <w:rsid w:val="00D5392B"/>
    <w:pPr>
      <w:tabs>
        <w:tab w:val="center" w:pos="4153"/>
        <w:tab w:val="right" w:pos="8306"/>
      </w:tabs>
    </w:pPr>
  </w:style>
  <w:style w:type="character" w:customStyle="1" w:styleId="ac">
    <w:name w:val="כותרת תחתונה תו"/>
    <w:basedOn w:val="a8"/>
    <w:link w:val="ab"/>
    <w:uiPriority w:val="99"/>
    <w:rsid w:val="00D5392B"/>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
    <w:basedOn w:val="a7"/>
    <w:link w:val="14"/>
    <w:uiPriority w:val="99"/>
    <w:rsid w:val="00D5392B"/>
    <w:pPr>
      <w:tabs>
        <w:tab w:val="center" w:pos="4153"/>
        <w:tab w:val="right" w:pos="8306"/>
      </w:tabs>
    </w:pPr>
  </w:style>
  <w:style w:type="character" w:customStyle="1" w:styleId="14">
    <w:name w:val="כותרת עליונה תו1"/>
    <w:aliases w:val="1 תו תו1,Header תו תו תו תו תו,כותרת עליונה תו תו תו,1 תו תו תו,Header תו תו תו תו1"/>
    <w:basedOn w:val="a8"/>
    <w:link w:val="ad"/>
    <w:uiPriority w:val="99"/>
    <w:rsid w:val="00D5392B"/>
    <w:rPr>
      <w:rFonts w:ascii="Times New Roman" w:eastAsia="Times New Roman" w:hAnsi="Times New Roman" w:cs="David"/>
      <w:sz w:val="24"/>
      <w:szCs w:val="26"/>
      <w:lang w:eastAsia="he-IL"/>
    </w:rPr>
  </w:style>
  <w:style w:type="character" w:customStyle="1" w:styleId="ae">
    <w:name w:val="כותרת עליונה תו"/>
    <w:basedOn w:val="a8"/>
    <w:uiPriority w:val="99"/>
    <w:rsid w:val="00D5392B"/>
    <w:rPr>
      <w:rFonts w:ascii="Times New Roman" w:eastAsia="Times New Roman" w:hAnsi="Times New Roman" w:cs="David"/>
      <w:sz w:val="24"/>
      <w:szCs w:val="26"/>
      <w:lang w:eastAsia="he-IL"/>
    </w:rPr>
  </w:style>
  <w:style w:type="character" w:styleId="af">
    <w:name w:val="page number"/>
    <w:basedOn w:val="a8"/>
    <w:rsid w:val="00D5392B"/>
  </w:style>
  <w:style w:type="paragraph" w:customStyle="1" w:styleId="a5">
    <w:name w:val="מדורג"/>
    <w:basedOn w:val="a7"/>
    <w:uiPriority w:val="99"/>
    <w:rsid w:val="00D5392B"/>
    <w:pPr>
      <w:numPr>
        <w:numId w:val="1"/>
      </w:numPr>
    </w:pPr>
  </w:style>
  <w:style w:type="paragraph" w:customStyle="1" w:styleId="a6">
    <w:name w:val="מספור ראשי"/>
    <w:basedOn w:val="a7"/>
    <w:uiPriority w:val="99"/>
    <w:rsid w:val="00D5392B"/>
    <w:pPr>
      <w:numPr>
        <w:numId w:val="2"/>
      </w:numPr>
    </w:pPr>
  </w:style>
  <w:style w:type="paragraph" w:styleId="36">
    <w:name w:val="Body Text Indent 3"/>
    <w:basedOn w:val="a7"/>
    <w:link w:val="37"/>
    <w:uiPriority w:val="99"/>
    <w:rsid w:val="00D5392B"/>
    <w:pPr>
      <w:spacing w:before="240"/>
      <w:ind w:hanging="51"/>
      <w:jc w:val="both"/>
    </w:pPr>
    <w:rPr>
      <w:szCs w:val="24"/>
    </w:rPr>
  </w:style>
  <w:style w:type="character" w:customStyle="1" w:styleId="37">
    <w:name w:val="כניסה בגוף טקסט 3 תו"/>
    <w:basedOn w:val="a8"/>
    <w:link w:val="36"/>
    <w:uiPriority w:val="99"/>
    <w:rsid w:val="00D5392B"/>
    <w:rPr>
      <w:rFonts w:ascii="Times New Roman" w:eastAsia="Times New Roman" w:hAnsi="Times New Roman" w:cs="David"/>
      <w:sz w:val="24"/>
      <w:szCs w:val="24"/>
      <w:lang w:eastAsia="he-IL"/>
    </w:rPr>
  </w:style>
  <w:style w:type="paragraph" w:styleId="af0">
    <w:name w:val="Body Text"/>
    <w:basedOn w:val="a7"/>
    <w:link w:val="af1"/>
    <w:rsid w:val="00D5392B"/>
    <w:pPr>
      <w:spacing w:before="240"/>
      <w:jc w:val="both"/>
    </w:pPr>
    <w:rPr>
      <w:snapToGrid w:val="0"/>
      <w:sz w:val="22"/>
      <w:szCs w:val="24"/>
    </w:rPr>
  </w:style>
  <w:style w:type="character" w:customStyle="1" w:styleId="af1">
    <w:name w:val="גוף טקסט תו"/>
    <w:basedOn w:val="a8"/>
    <w:link w:val="af0"/>
    <w:rsid w:val="00D5392B"/>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D5392B"/>
    <w:rPr>
      <w:rFonts w:ascii="Times New Roman" w:eastAsia="Times New Roman" w:hAnsi="Times New Roman" w:cs="David"/>
      <w:i/>
      <w:iCs/>
      <w:snapToGrid w:val="0"/>
      <w:sz w:val="24"/>
      <w:szCs w:val="24"/>
      <w:lang w:eastAsia="he-IL"/>
    </w:rPr>
  </w:style>
  <w:style w:type="paragraph" w:styleId="af3">
    <w:name w:val="Body Text Indent"/>
    <w:basedOn w:val="a7"/>
    <w:link w:val="af2"/>
    <w:rsid w:val="00D5392B"/>
    <w:pPr>
      <w:spacing w:before="240"/>
      <w:ind w:hanging="1417"/>
      <w:jc w:val="both"/>
    </w:pPr>
    <w:rPr>
      <w:i/>
      <w:iCs/>
      <w:snapToGrid w:val="0"/>
      <w:szCs w:val="24"/>
    </w:rPr>
  </w:style>
  <w:style w:type="paragraph" w:styleId="24">
    <w:name w:val="Body Text Indent 2"/>
    <w:basedOn w:val="a7"/>
    <w:link w:val="25"/>
    <w:uiPriority w:val="99"/>
    <w:rsid w:val="00D5392B"/>
    <w:pPr>
      <w:spacing w:before="240"/>
      <w:ind w:hanging="1417"/>
      <w:jc w:val="both"/>
    </w:pPr>
    <w:rPr>
      <w:snapToGrid w:val="0"/>
      <w:szCs w:val="24"/>
    </w:rPr>
  </w:style>
  <w:style w:type="character" w:customStyle="1" w:styleId="25">
    <w:name w:val="כניסה בגוף טקסט 2 תו"/>
    <w:basedOn w:val="a8"/>
    <w:link w:val="24"/>
    <w:uiPriority w:val="99"/>
    <w:rsid w:val="00D5392B"/>
    <w:rPr>
      <w:rFonts w:ascii="Times New Roman" w:eastAsia="Times New Roman" w:hAnsi="Times New Roman" w:cs="David"/>
      <w:snapToGrid w:val="0"/>
      <w:sz w:val="24"/>
      <w:szCs w:val="24"/>
      <w:lang w:eastAsia="he-IL"/>
    </w:rPr>
  </w:style>
  <w:style w:type="paragraph" w:styleId="af4">
    <w:name w:val="Title"/>
    <w:basedOn w:val="a7"/>
    <w:link w:val="15"/>
    <w:qFormat/>
    <w:rsid w:val="00D5392B"/>
    <w:pPr>
      <w:jc w:val="center"/>
    </w:pPr>
    <w:rPr>
      <w:bCs/>
      <w:snapToGrid w:val="0"/>
      <w:szCs w:val="28"/>
      <w:u w:val="single"/>
    </w:rPr>
  </w:style>
  <w:style w:type="character" w:customStyle="1" w:styleId="15">
    <w:name w:val="כותרת טקסט תו1"/>
    <w:basedOn w:val="a8"/>
    <w:link w:val="af4"/>
    <w:rsid w:val="00D5392B"/>
    <w:rPr>
      <w:rFonts w:ascii="Times New Roman" w:eastAsia="Times New Roman" w:hAnsi="Times New Roman" w:cs="David"/>
      <w:bCs/>
      <w:snapToGrid w:val="0"/>
      <w:sz w:val="24"/>
      <w:szCs w:val="28"/>
      <w:u w:val="single"/>
      <w:lang w:eastAsia="he-IL"/>
    </w:rPr>
  </w:style>
  <w:style w:type="paragraph" w:customStyle="1" w:styleId="af5">
    <w:name w:val="א"/>
    <w:basedOn w:val="a7"/>
    <w:rsid w:val="00D5392B"/>
    <w:pPr>
      <w:spacing w:line="360" w:lineRule="exact"/>
      <w:ind w:left="1701" w:hanging="567"/>
    </w:pPr>
    <w:rPr>
      <w:snapToGrid w:val="0"/>
      <w:sz w:val="20"/>
      <w:szCs w:val="24"/>
    </w:rPr>
  </w:style>
  <w:style w:type="paragraph" w:customStyle="1" w:styleId="16">
    <w:name w:val="1"/>
    <w:basedOn w:val="af5"/>
    <w:rsid w:val="00D5392B"/>
  </w:style>
  <w:style w:type="paragraph" w:customStyle="1" w:styleId="110">
    <w:name w:val="1.1"/>
    <w:basedOn w:val="16"/>
    <w:rsid w:val="00D5392B"/>
    <w:pPr>
      <w:ind w:right="1134" w:hanging="1134"/>
    </w:pPr>
  </w:style>
  <w:style w:type="paragraph" w:customStyle="1" w:styleId="17">
    <w:name w:val="1)"/>
    <w:basedOn w:val="af5"/>
    <w:rsid w:val="00D5392B"/>
    <w:pPr>
      <w:ind w:right="2268"/>
    </w:pPr>
  </w:style>
  <w:style w:type="paragraph" w:styleId="NormalWeb">
    <w:name w:val="Normal (Web)"/>
    <w:basedOn w:val="a7"/>
    <w:rsid w:val="00D5392B"/>
    <w:pPr>
      <w:bidi w:val="0"/>
      <w:spacing w:before="100" w:beforeAutospacing="1" w:after="100" w:afterAutospacing="1"/>
    </w:pPr>
    <w:rPr>
      <w:rFonts w:cs="Times New Roman"/>
      <w:szCs w:val="24"/>
      <w:lang w:eastAsia="en-US"/>
    </w:rPr>
  </w:style>
  <w:style w:type="character" w:customStyle="1" w:styleId="af6">
    <w:name w:val="טקסט בלונים תו"/>
    <w:basedOn w:val="a8"/>
    <w:link w:val="af7"/>
    <w:uiPriority w:val="99"/>
    <w:rsid w:val="00D5392B"/>
    <w:rPr>
      <w:rFonts w:ascii="Tahoma" w:eastAsia="Times New Roman" w:hAnsi="Tahoma" w:cs="Tahoma"/>
      <w:sz w:val="16"/>
      <w:szCs w:val="16"/>
      <w:lang w:eastAsia="he-IL"/>
    </w:rPr>
  </w:style>
  <w:style w:type="paragraph" w:styleId="af7">
    <w:name w:val="Balloon Text"/>
    <w:basedOn w:val="a7"/>
    <w:link w:val="af6"/>
    <w:uiPriority w:val="99"/>
    <w:rsid w:val="00D5392B"/>
    <w:rPr>
      <w:rFonts w:ascii="Tahoma" w:hAnsi="Tahoma" w:cs="Tahoma"/>
      <w:sz w:val="16"/>
      <w:szCs w:val="16"/>
    </w:rPr>
  </w:style>
  <w:style w:type="paragraph" w:styleId="af8">
    <w:name w:val="footnote text"/>
    <w:basedOn w:val="a7"/>
    <w:link w:val="af9"/>
    <w:rsid w:val="00D5392B"/>
    <w:rPr>
      <w:sz w:val="20"/>
      <w:szCs w:val="20"/>
    </w:rPr>
  </w:style>
  <w:style w:type="character" w:customStyle="1" w:styleId="af9">
    <w:name w:val="טקסט הערת שוליים תו"/>
    <w:basedOn w:val="a8"/>
    <w:link w:val="af8"/>
    <w:uiPriority w:val="99"/>
    <w:rsid w:val="00D5392B"/>
    <w:rPr>
      <w:rFonts w:ascii="Times New Roman" w:eastAsia="Times New Roman" w:hAnsi="Times New Roman" w:cs="David"/>
      <w:sz w:val="20"/>
      <w:szCs w:val="20"/>
      <w:lang w:eastAsia="he-IL"/>
    </w:rPr>
  </w:style>
  <w:style w:type="character" w:styleId="afa">
    <w:name w:val="footnote reference"/>
    <w:basedOn w:val="a8"/>
    <w:rsid w:val="00D5392B"/>
    <w:rPr>
      <w:vertAlign w:val="superscript"/>
    </w:rPr>
  </w:style>
  <w:style w:type="character" w:customStyle="1" w:styleId="afb">
    <w:name w:val="מפת מסמך תו"/>
    <w:basedOn w:val="a8"/>
    <w:link w:val="afc"/>
    <w:rsid w:val="00D5392B"/>
    <w:rPr>
      <w:rFonts w:ascii="Tahoma" w:eastAsia="Times New Roman" w:hAnsi="Tahoma" w:cs="Tahoma"/>
      <w:sz w:val="20"/>
      <w:szCs w:val="20"/>
      <w:shd w:val="clear" w:color="auto" w:fill="000080"/>
      <w:lang w:eastAsia="he-IL"/>
    </w:rPr>
  </w:style>
  <w:style w:type="paragraph" w:styleId="afc">
    <w:name w:val="Document Map"/>
    <w:basedOn w:val="a7"/>
    <w:link w:val="afb"/>
    <w:rsid w:val="00D5392B"/>
    <w:pPr>
      <w:shd w:val="clear" w:color="auto" w:fill="000080"/>
    </w:pPr>
    <w:rPr>
      <w:rFonts w:ascii="Tahoma" w:hAnsi="Tahoma" w:cs="Tahoma"/>
      <w:sz w:val="20"/>
      <w:szCs w:val="20"/>
    </w:rPr>
  </w:style>
  <w:style w:type="character" w:customStyle="1" w:styleId="afd">
    <w:name w:val="טקסט הערה תו"/>
    <w:basedOn w:val="a8"/>
    <w:link w:val="afe"/>
    <w:uiPriority w:val="99"/>
    <w:rsid w:val="00D5392B"/>
    <w:rPr>
      <w:rFonts w:ascii="Times New Roman" w:eastAsia="Times New Roman" w:hAnsi="Times New Roman" w:cs="David"/>
      <w:sz w:val="20"/>
      <w:szCs w:val="20"/>
      <w:lang w:eastAsia="he-IL"/>
    </w:rPr>
  </w:style>
  <w:style w:type="paragraph" w:styleId="afe">
    <w:name w:val="annotation text"/>
    <w:basedOn w:val="a7"/>
    <w:link w:val="afd"/>
    <w:uiPriority w:val="99"/>
    <w:rsid w:val="00D5392B"/>
    <w:rPr>
      <w:sz w:val="20"/>
      <w:szCs w:val="20"/>
    </w:rPr>
  </w:style>
  <w:style w:type="character" w:customStyle="1" w:styleId="aff">
    <w:name w:val="נושא הערה תו"/>
    <w:basedOn w:val="afd"/>
    <w:link w:val="aff0"/>
    <w:uiPriority w:val="99"/>
    <w:rsid w:val="00D5392B"/>
    <w:rPr>
      <w:rFonts w:ascii="Times New Roman" w:eastAsia="Times New Roman" w:hAnsi="Times New Roman" w:cs="David"/>
      <w:b/>
      <w:bCs/>
      <w:sz w:val="20"/>
      <w:szCs w:val="20"/>
      <w:lang w:eastAsia="he-IL"/>
    </w:rPr>
  </w:style>
  <w:style w:type="paragraph" w:styleId="aff0">
    <w:name w:val="annotation subject"/>
    <w:basedOn w:val="afe"/>
    <w:next w:val="afe"/>
    <w:link w:val="aff"/>
    <w:uiPriority w:val="99"/>
    <w:rsid w:val="00D5392B"/>
    <w:rPr>
      <w:b/>
      <w:bCs/>
    </w:rPr>
  </w:style>
  <w:style w:type="paragraph" w:customStyle="1" w:styleId="aff1">
    <w:name w:val="פסקה רגילה"/>
    <w:basedOn w:val="aff2"/>
    <w:rsid w:val="00D5392B"/>
  </w:style>
  <w:style w:type="paragraph" w:styleId="aff2">
    <w:name w:val="Plain Text"/>
    <w:basedOn w:val="a7"/>
    <w:link w:val="aff3"/>
    <w:uiPriority w:val="99"/>
    <w:rsid w:val="00D5392B"/>
    <w:rPr>
      <w:rFonts w:ascii="Courier New" w:hAnsi="Courier New" w:cs="Courier New"/>
      <w:sz w:val="20"/>
      <w:szCs w:val="20"/>
    </w:rPr>
  </w:style>
  <w:style w:type="character" w:customStyle="1" w:styleId="aff3">
    <w:name w:val="טקסט רגיל תו"/>
    <w:basedOn w:val="a8"/>
    <w:link w:val="aff2"/>
    <w:uiPriority w:val="99"/>
    <w:rsid w:val="00D5392B"/>
    <w:rPr>
      <w:rFonts w:ascii="Courier New" w:eastAsia="Times New Roman" w:hAnsi="Courier New" w:cs="Courier New"/>
      <w:sz w:val="20"/>
      <w:szCs w:val="20"/>
      <w:lang w:eastAsia="he-IL"/>
    </w:rPr>
  </w:style>
  <w:style w:type="paragraph" w:styleId="aff4">
    <w:name w:val="List Paragraph"/>
    <w:basedOn w:val="a7"/>
    <w:link w:val="aff5"/>
    <w:uiPriority w:val="34"/>
    <w:qFormat/>
    <w:rsid w:val="00D5392B"/>
    <w:pPr>
      <w:ind w:left="720"/>
    </w:pPr>
  </w:style>
  <w:style w:type="character" w:customStyle="1" w:styleId="David12">
    <w:name w:val="סגנון (מורכב) David (מורכב) ‏12 נק קו תחתון"/>
    <w:basedOn w:val="a8"/>
    <w:rsid w:val="00FA44BF"/>
    <w:rPr>
      <w:rFonts w:cs="David"/>
      <w:bCs/>
      <w:szCs w:val="24"/>
      <w:u w:val="single"/>
    </w:rPr>
  </w:style>
  <w:style w:type="character" w:styleId="Hyperlink">
    <w:name w:val="Hyperlink"/>
    <w:basedOn w:val="a8"/>
    <w:uiPriority w:val="99"/>
    <w:unhideWhenUsed/>
    <w:rsid w:val="00FA44BF"/>
    <w:rPr>
      <w:color w:val="0000FF"/>
      <w:u w:val="single"/>
    </w:rPr>
  </w:style>
  <w:style w:type="character" w:styleId="FollowedHyperlink">
    <w:name w:val="FollowedHyperlink"/>
    <w:basedOn w:val="a8"/>
    <w:uiPriority w:val="99"/>
    <w:unhideWhenUsed/>
    <w:rsid w:val="00FA44BF"/>
    <w:rPr>
      <w:color w:val="800080"/>
      <w:u w:val="single"/>
    </w:rPr>
  </w:style>
  <w:style w:type="paragraph" w:customStyle="1" w:styleId="Normal0">
    <w:name w:val="Normal 0"/>
    <w:basedOn w:val="a7"/>
    <w:link w:val="Normal01"/>
    <w:rsid w:val="00062F00"/>
    <w:pPr>
      <w:spacing w:before="120" w:line="320" w:lineRule="exact"/>
    </w:pPr>
    <w:rPr>
      <w:sz w:val="22"/>
      <w:szCs w:val="24"/>
    </w:rPr>
  </w:style>
  <w:style w:type="paragraph" w:customStyle="1" w:styleId="H2">
    <w:name w:val="H2"/>
    <w:basedOn w:val="Normal0"/>
    <w:next w:val="a7"/>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11"/>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6">
    <w:name w:val="Placeholder Text"/>
    <w:basedOn w:val="a8"/>
    <w:uiPriority w:val="99"/>
    <w:semiHidden/>
    <w:rsid w:val="00FE14CC"/>
    <w:rPr>
      <w:color w:val="808080"/>
    </w:rPr>
  </w:style>
  <w:style w:type="table" w:styleId="aff7">
    <w:name w:val="Table Grid"/>
    <w:basedOn w:val="a9"/>
    <w:uiPriority w:val="9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uiPriority w:val="99"/>
    <w:qFormat/>
    <w:rsid w:val="0018756B"/>
    <w:pPr>
      <w:numPr>
        <w:numId w:val="16"/>
      </w:numPr>
      <w:spacing w:line="360" w:lineRule="auto"/>
      <w:outlineLvl w:val="3"/>
    </w:pPr>
    <w:rPr>
      <w:b/>
      <w:bCs/>
      <w:sz w:val="36"/>
      <w:szCs w:val="36"/>
    </w:rPr>
  </w:style>
  <w:style w:type="paragraph" w:customStyle="1" w:styleId="21">
    <w:name w:val="כותרת2"/>
    <w:basedOn w:val="11"/>
    <w:next w:val="a7"/>
    <w:uiPriority w:val="99"/>
    <w:qFormat/>
    <w:rsid w:val="0018756B"/>
    <w:pPr>
      <w:numPr>
        <w:ilvl w:val="1"/>
      </w:numPr>
    </w:pPr>
    <w:rPr>
      <w:sz w:val="28"/>
      <w:szCs w:val="28"/>
    </w:rPr>
  </w:style>
  <w:style w:type="paragraph" w:customStyle="1" w:styleId="33">
    <w:name w:val="כותרת3"/>
    <w:basedOn w:val="21"/>
    <w:next w:val="a7"/>
    <w:uiPriority w:val="99"/>
    <w:qFormat/>
    <w:rsid w:val="0018756B"/>
    <w:pPr>
      <w:numPr>
        <w:ilvl w:val="2"/>
      </w:numPr>
    </w:pPr>
    <w:rPr>
      <w:sz w:val="24"/>
      <w:szCs w:val="24"/>
    </w:rPr>
  </w:style>
  <w:style w:type="character" w:customStyle="1" w:styleId="aff5">
    <w:name w:val="פיסקת רשימה תו"/>
    <w:link w:val="aff4"/>
    <w:uiPriority w:val="34"/>
    <w:locked/>
    <w:rsid w:val="0018756B"/>
    <w:rPr>
      <w:rFonts w:ascii="Times New Roman" w:eastAsia="Times New Roman" w:hAnsi="Times New Roman" w:cs="David"/>
      <w:sz w:val="24"/>
      <w:szCs w:val="26"/>
      <w:lang w:eastAsia="he-IL"/>
    </w:rPr>
  </w:style>
  <w:style w:type="character" w:styleId="aff8">
    <w:name w:val="annotation reference"/>
    <w:basedOn w:val="a8"/>
    <w:uiPriority w:val="99"/>
    <w:semiHidden/>
    <w:unhideWhenUsed/>
    <w:rsid w:val="005A576B"/>
    <w:rPr>
      <w:sz w:val="16"/>
      <w:szCs w:val="16"/>
    </w:rPr>
  </w:style>
  <w:style w:type="character" w:customStyle="1" w:styleId="90">
    <w:name w:val="כותרת 9 תו"/>
    <w:basedOn w:val="a8"/>
    <w:link w:val="9"/>
    <w:uiPriority w:val="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6">
    <w:name w:val="Body Text 2"/>
    <w:basedOn w:val="a7"/>
    <w:link w:val="27"/>
    <w:rsid w:val="002C2210"/>
    <w:pPr>
      <w:spacing w:after="120" w:line="480" w:lineRule="auto"/>
    </w:pPr>
    <w:rPr>
      <w:szCs w:val="24"/>
    </w:rPr>
  </w:style>
  <w:style w:type="character" w:customStyle="1" w:styleId="27">
    <w:name w:val="גוף טקסט 2 תו"/>
    <w:basedOn w:val="a8"/>
    <w:link w:val="26"/>
    <w:rsid w:val="002C2210"/>
    <w:rPr>
      <w:rFonts w:ascii="Times New Roman" w:eastAsia="Times New Roman" w:hAnsi="Times New Roman" w:cs="David"/>
      <w:sz w:val="24"/>
      <w:szCs w:val="24"/>
      <w:lang w:eastAsia="he-IL"/>
    </w:rPr>
  </w:style>
  <w:style w:type="paragraph" w:styleId="38">
    <w:name w:val="Body Text 3"/>
    <w:basedOn w:val="a7"/>
    <w:link w:val="39"/>
    <w:uiPriority w:val="99"/>
    <w:rsid w:val="002C2210"/>
    <w:pPr>
      <w:spacing w:after="120"/>
    </w:pPr>
    <w:rPr>
      <w:rFonts w:cs="Times New Roman"/>
      <w:sz w:val="16"/>
      <w:szCs w:val="16"/>
    </w:rPr>
  </w:style>
  <w:style w:type="character" w:customStyle="1" w:styleId="39">
    <w:name w:val="גוף טקסט 3 תו"/>
    <w:basedOn w:val="a8"/>
    <w:link w:val="38"/>
    <w:uiPriority w:val="99"/>
    <w:rsid w:val="002C2210"/>
    <w:rPr>
      <w:rFonts w:ascii="Times New Roman" w:eastAsia="Times New Roman" w:hAnsi="Times New Roman" w:cs="Times New Roman"/>
      <w:sz w:val="16"/>
      <w:szCs w:val="16"/>
      <w:lang w:eastAsia="he-IL"/>
    </w:rPr>
  </w:style>
  <w:style w:type="paragraph" w:styleId="aff9">
    <w:name w:val="Block Text"/>
    <w:basedOn w:val="a7"/>
    <w:rsid w:val="002C2210"/>
    <w:pPr>
      <w:spacing w:line="280" w:lineRule="atLeast"/>
      <w:ind w:left="1440" w:right="1440" w:hanging="720"/>
      <w:jc w:val="both"/>
    </w:pPr>
    <w:rPr>
      <w:sz w:val="22"/>
      <w:szCs w:val="24"/>
    </w:rPr>
  </w:style>
  <w:style w:type="paragraph" w:customStyle="1" w:styleId="18">
    <w:name w:val="ציטוט1"/>
    <w:basedOn w:val="a7"/>
    <w:uiPriority w:val="99"/>
    <w:rsid w:val="002C2210"/>
    <w:pPr>
      <w:spacing w:after="120"/>
      <w:ind w:left="1985" w:right="720"/>
      <w:jc w:val="both"/>
    </w:pPr>
    <w:rPr>
      <w:b/>
      <w:bCs/>
      <w:szCs w:val="24"/>
      <w:lang w:eastAsia="en-US"/>
    </w:rPr>
  </w:style>
  <w:style w:type="character" w:customStyle="1" w:styleId="default">
    <w:name w:val="default"/>
    <w:basedOn w:val="a8"/>
    <w:uiPriority w:val="99"/>
    <w:rsid w:val="002C2210"/>
    <w:rPr>
      <w:rFonts w:ascii="Times New Roman" w:hAnsi="Times New Roman" w:cs="Times New Roman"/>
      <w:sz w:val="26"/>
      <w:szCs w:val="26"/>
    </w:rPr>
  </w:style>
  <w:style w:type="paragraph" w:customStyle="1" w:styleId="P00">
    <w:name w:val="P00"/>
    <w:uiPriority w:val="99"/>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a">
    <w:name w:val="טקסט סעיף תו"/>
    <w:basedOn w:val="a8"/>
    <w:link w:val="affb"/>
    <w:uiPriority w:val="99"/>
    <w:locked/>
    <w:rsid w:val="002C2210"/>
    <w:rPr>
      <w:rFonts w:ascii="Arial" w:hAnsi="Arial"/>
      <w:sz w:val="22"/>
      <w:szCs w:val="22"/>
    </w:rPr>
  </w:style>
  <w:style w:type="paragraph" w:customStyle="1" w:styleId="affb">
    <w:name w:val="טקסט סעיף"/>
    <w:basedOn w:val="a7"/>
    <w:link w:val="affa"/>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7"/>
    <w:rsid w:val="002C2210"/>
    <w:pPr>
      <w:numPr>
        <w:numId w:val="19"/>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c"/>
    <w:rsid w:val="002C2210"/>
    <w:pPr>
      <w:numPr>
        <w:ilvl w:val="1"/>
        <w:numId w:val="19"/>
      </w:numPr>
      <w:spacing w:line="360" w:lineRule="auto"/>
      <w:jc w:val="both"/>
    </w:pPr>
    <w:rPr>
      <w:rFonts w:ascii="Arial" w:hAnsi="Arial" w:cs="Arial"/>
      <w:sz w:val="22"/>
      <w:szCs w:val="22"/>
      <w:lang w:eastAsia="en-US"/>
    </w:rPr>
  </w:style>
  <w:style w:type="paragraph" w:customStyle="1" w:styleId="a2">
    <w:name w:val="תת סעיף"/>
    <w:basedOn w:val="a7"/>
    <w:rsid w:val="002C2210"/>
    <w:pPr>
      <w:numPr>
        <w:ilvl w:val="2"/>
        <w:numId w:val="19"/>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2880"/>
      </w:tabs>
    </w:pPr>
  </w:style>
  <w:style w:type="paragraph" w:styleId="affd">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8"/>
    <w:rsid w:val="002C2210"/>
    <w:rPr>
      <w:rFonts w:ascii="Arial" w:hAnsi="Arial" w:cs="Arial"/>
      <w:sz w:val="22"/>
      <w:szCs w:val="22"/>
    </w:rPr>
  </w:style>
  <w:style w:type="paragraph" w:customStyle="1" w:styleId="211111">
    <w:name w:val="תת סעיף2 1.1.1.1.1"/>
    <w:basedOn w:val="10"/>
    <w:uiPriority w:val="99"/>
    <w:rsid w:val="002C2210"/>
    <w:pPr>
      <w:numPr>
        <w:ilvl w:val="0"/>
        <w:numId w:val="0"/>
      </w:numPr>
      <w:tabs>
        <w:tab w:val="num" w:pos="2700"/>
      </w:tabs>
      <w:ind w:left="3969" w:hanging="1134"/>
    </w:pPr>
  </w:style>
  <w:style w:type="paragraph" w:styleId="a">
    <w:name w:val="List Number"/>
    <w:basedOn w:val="affe"/>
    <w:uiPriority w:val="99"/>
    <w:rsid w:val="002C2210"/>
    <w:pPr>
      <w:numPr>
        <w:numId w:val="1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e">
    <w:name w:val="List"/>
    <w:basedOn w:val="a7"/>
    <w:uiPriority w:val="99"/>
    <w:rsid w:val="002C2210"/>
    <w:pPr>
      <w:ind w:left="283" w:hanging="283"/>
    </w:pPr>
    <w:rPr>
      <w:szCs w:val="24"/>
    </w:rPr>
  </w:style>
  <w:style w:type="paragraph" w:customStyle="1" w:styleId="Normal1">
    <w:name w:val="Normal 1"/>
    <w:basedOn w:val="a7"/>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20"/>
      </w:numPr>
    </w:pPr>
  </w:style>
  <w:style w:type="paragraph" w:customStyle="1" w:styleId="a3">
    <w:name w:val="כותרת סעיף ראשי"/>
    <w:basedOn w:val="af0"/>
    <w:rsid w:val="002C2210"/>
    <w:pPr>
      <w:numPr>
        <w:numId w:val="21"/>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21"/>
      </w:numPr>
      <w:bidi/>
      <w:spacing w:after="60" w:line="360" w:lineRule="auto"/>
      <w:ind w:right="0"/>
      <w:jc w:val="both"/>
    </w:pPr>
    <w:rPr>
      <w:rFonts w:ascii="Times New Roman" w:eastAsia="Times New Roman" w:hAnsi="Times New Roman"/>
      <w:noProof/>
      <w:szCs w:val="22"/>
      <w:lang w:eastAsia="he-IL"/>
    </w:rPr>
  </w:style>
  <w:style w:type="paragraph" w:styleId="afff">
    <w:name w:val="No Spacing"/>
    <w:link w:val="afff0"/>
    <w:uiPriority w:val="1"/>
    <w:qFormat/>
    <w:rsid w:val="002C2210"/>
    <w:pPr>
      <w:bidi/>
    </w:pPr>
    <w:rPr>
      <w:sz w:val="22"/>
      <w:szCs w:val="22"/>
    </w:rPr>
  </w:style>
  <w:style w:type="paragraph" w:customStyle="1" w:styleId="Normal2">
    <w:name w:val="Normal 2"/>
    <w:basedOn w:val="a7"/>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000A6A"/>
    <w:rPr>
      <w:rFonts w:ascii="Arial" w:eastAsia="Times New Roman" w:hAnsi="Arial" w:cs="David"/>
      <w:szCs w:val="24"/>
    </w:rPr>
  </w:style>
  <w:style w:type="paragraph" w:customStyle="1" w:styleId="3a">
    <w:name w:val="פסקה 3"/>
    <w:basedOn w:val="a7"/>
    <w:link w:val="3b"/>
    <w:rsid w:val="00306A34"/>
    <w:pPr>
      <w:ind w:left="720"/>
      <w:jc w:val="both"/>
    </w:pPr>
    <w:rPr>
      <w:rFonts w:cs="Times New Roman"/>
      <w:szCs w:val="24"/>
    </w:rPr>
  </w:style>
  <w:style w:type="character" w:customStyle="1" w:styleId="3b">
    <w:name w:val="פסקה 3 תו"/>
    <w:link w:val="3a"/>
    <w:rsid w:val="00306A34"/>
    <w:rPr>
      <w:rFonts w:ascii="Times New Roman" w:eastAsia="Times New Roman" w:hAnsi="Times New Roman" w:cs="Times New Roman"/>
      <w:sz w:val="24"/>
      <w:szCs w:val="24"/>
      <w:lang w:eastAsia="he-IL"/>
    </w:rPr>
  </w:style>
  <w:style w:type="paragraph" w:styleId="28">
    <w:name w:val="List 2"/>
    <w:basedOn w:val="a7"/>
    <w:rsid w:val="00306A34"/>
    <w:pPr>
      <w:overflowPunct w:val="0"/>
      <w:autoSpaceDE w:val="0"/>
      <w:autoSpaceDN w:val="0"/>
      <w:adjustRightInd w:val="0"/>
      <w:ind w:left="720" w:hanging="360"/>
      <w:contextualSpacing/>
      <w:textAlignment w:val="baseline"/>
    </w:pPr>
    <w:rPr>
      <w:sz w:val="22"/>
      <w:szCs w:val="24"/>
    </w:rPr>
  </w:style>
  <w:style w:type="paragraph" w:customStyle="1" w:styleId="42">
    <w:name w:val="פסקה 4"/>
    <w:basedOn w:val="aff4"/>
    <w:uiPriority w:val="99"/>
    <w:rsid w:val="00306A34"/>
    <w:pPr>
      <w:spacing w:line="360" w:lineRule="auto"/>
      <w:ind w:left="2160"/>
      <w:contextualSpacing/>
    </w:pPr>
    <w:rPr>
      <w:rFonts w:ascii="Tahoma" w:hAnsi="Tahoma" w:cs="Tahoma"/>
      <w:noProof/>
      <w:szCs w:val="24"/>
    </w:rPr>
  </w:style>
  <w:style w:type="paragraph" w:customStyle="1" w:styleId="29">
    <w:name w:val="תו2"/>
    <w:basedOn w:val="a7"/>
    <w:rsid w:val="005D5DFC"/>
    <w:pPr>
      <w:bidi w:val="0"/>
      <w:spacing w:after="160" w:line="240" w:lineRule="exact"/>
      <w:jc w:val="both"/>
    </w:pPr>
    <w:rPr>
      <w:rFonts w:ascii="Verdana" w:hAnsi="Verdana" w:cs="FrankRuehl"/>
      <w:sz w:val="16"/>
      <w:szCs w:val="20"/>
      <w:lang w:eastAsia="en-US" w:bidi="ar-SA"/>
    </w:rPr>
  </w:style>
  <w:style w:type="character" w:customStyle="1" w:styleId="80">
    <w:name w:val="כותרת 8 תו"/>
    <w:basedOn w:val="a8"/>
    <w:link w:val="8"/>
    <w:uiPriority w:val="9"/>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a">
    <w:name w:val="סגנון2 תו"/>
    <w:link w:val="2b"/>
    <w:rsid w:val="00910F93"/>
    <w:rPr>
      <w:rFonts w:ascii="Arial" w:hAnsi="Arial"/>
      <w:szCs w:val="24"/>
      <w:lang w:eastAsia="he-IL"/>
    </w:rPr>
  </w:style>
  <w:style w:type="paragraph" w:customStyle="1" w:styleId="32">
    <w:name w:val="סגנון3"/>
    <w:basedOn w:val="a7"/>
    <w:link w:val="3c"/>
    <w:qFormat/>
    <w:rsid w:val="00910F93"/>
    <w:pPr>
      <w:numPr>
        <w:ilvl w:val="2"/>
        <w:numId w:val="27"/>
      </w:numPr>
      <w:spacing w:line="360" w:lineRule="auto"/>
      <w:ind w:right="1440"/>
      <w:jc w:val="both"/>
    </w:pPr>
    <w:rPr>
      <w:rFonts w:ascii="Arial" w:hAnsi="Arial" w:cs="Times New Roman"/>
      <w:sz w:val="20"/>
      <w:szCs w:val="24"/>
    </w:rPr>
  </w:style>
  <w:style w:type="character" w:customStyle="1" w:styleId="3c">
    <w:name w:val="סגנון3 תו"/>
    <w:link w:val="32"/>
    <w:rsid w:val="00910F93"/>
    <w:rPr>
      <w:rFonts w:ascii="Arial" w:eastAsia="Times New Roman" w:hAnsi="Arial" w:cs="Times New Roman"/>
      <w:szCs w:val="24"/>
      <w:lang w:eastAsia="he-IL"/>
    </w:rPr>
  </w:style>
  <w:style w:type="paragraph" w:customStyle="1" w:styleId="4">
    <w:name w:val="סגנון4"/>
    <w:basedOn w:val="32"/>
    <w:link w:val="43"/>
    <w:qFormat/>
    <w:rsid w:val="00910F93"/>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910F93"/>
    <w:pPr>
      <w:keepNext w:val="0"/>
      <w:numPr>
        <w:ilvl w:val="4"/>
        <w:numId w:val="27"/>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2">
    <w:name w:val="פסקה 5"/>
    <w:basedOn w:val="a7"/>
    <w:link w:val="53"/>
    <w:rsid w:val="00910F93"/>
    <w:pPr>
      <w:ind w:left="2041"/>
      <w:jc w:val="both"/>
    </w:pPr>
    <w:rPr>
      <w:rFonts w:cs="Times New Roman"/>
      <w:szCs w:val="24"/>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7"/>
    <w:link w:val="63"/>
    <w:rsid w:val="00910F93"/>
    <w:pPr>
      <w:ind w:left="3062"/>
      <w:jc w:val="both"/>
    </w:pPr>
    <w:rPr>
      <w:rFonts w:cs="Times New Roman"/>
      <w:szCs w:val="24"/>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b">
    <w:name w:val="סגנון2"/>
    <w:basedOn w:val="a7"/>
    <w:link w:val="2a"/>
    <w:qFormat/>
    <w:rsid w:val="00910F93"/>
    <w:pPr>
      <w:tabs>
        <w:tab w:val="num" w:pos="1080"/>
      </w:tabs>
      <w:spacing w:line="360" w:lineRule="auto"/>
      <w:ind w:left="792" w:hanging="432"/>
      <w:jc w:val="both"/>
    </w:pPr>
    <w:rPr>
      <w:rFonts w:ascii="Arial" w:eastAsia="Calibri" w:hAnsi="Arial" w:cs="Arial"/>
      <w:sz w:val="20"/>
      <w:szCs w:val="24"/>
    </w:rPr>
  </w:style>
  <w:style w:type="paragraph" w:customStyle="1" w:styleId="111">
    <w:name w:val="סגנון1.1.1"/>
    <w:basedOn w:val="a7"/>
    <w:rsid w:val="00910F93"/>
    <w:pPr>
      <w:keepNext/>
      <w:keepLines/>
      <w:spacing w:before="120" w:after="120"/>
      <w:ind w:right="969"/>
      <w:outlineLvl w:val="2"/>
    </w:pPr>
    <w:rPr>
      <w:sz w:val="22"/>
      <w:szCs w:val="24"/>
      <w:lang w:eastAsia="en-US"/>
    </w:rPr>
  </w:style>
  <w:style w:type="character" w:styleId="afff1">
    <w:name w:val="Strong"/>
    <w:uiPriority w:val="22"/>
    <w:qFormat/>
    <w:rsid w:val="00910F93"/>
    <w:rPr>
      <w:b/>
      <w:bCs/>
    </w:rPr>
  </w:style>
  <w:style w:type="paragraph" w:customStyle="1" w:styleId="Char0">
    <w:name w:val="תו Char תו"/>
    <w:basedOn w:val="a7"/>
    <w:rsid w:val="00910F93"/>
    <w:pPr>
      <w:bidi w:val="0"/>
      <w:spacing w:after="160" w:line="240" w:lineRule="exact"/>
      <w:jc w:val="both"/>
    </w:pPr>
    <w:rPr>
      <w:rFonts w:ascii="Verdana" w:hAnsi="Verdana" w:cs="FrankRuehl"/>
      <w:sz w:val="16"/>
      <w:szCs w:val="20"/>
      <w:lang w:eastAsia="en-US" w:bidi="ar-SA"/>
    </w:rPr>
  </w:style>
  <w:style w:type="table" w:customStyle="1" w:styleId="19">
    <w:name w:val="טקסט טבלה תחתונה1"/>
    <w:basedOn w:val="a9"/>
    <w:next w:val="aff7"/>
    <w:rsid w:val="00910F9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כותרת טבלת נספחים"/>
    <w:basedOn w:val="a7"/>
    <w:rsid w:val="00910F93"/>
    <w:pPr>
      <w:jc w:val="center"/>
    </w:pPr>
    <w:rPr>
      <w:rFonts w:ascii="Arial" w:hAnsi="Arial" w:cs="Arial"/>
      <w:b/>
      <w:color w:val="1B3461"/>
      <w:sz w:val="28"/>
      <w:szCs w:val="22"/>
      <w:lang w:eastAsia="en-US"/>
    </w:rPr>
  </w:style>
  <w:style w:type="paragraph" w:customStyle="1" w:styleId="afff3">
    <w:name w:val="שם הוראה"/>
    <w:basedOn w:val="a7"/>
    <w:rsid w:val="00910F93"/>
    <w:pPr>
      <w:jc w:val="both"/>
    </w:pPr>
    <w:rPr>
      <w:rFonts w:ascii="Arial" w:hAnsi="Arial" w:cs="Arial"/>
      <w:b/>
      <w:bCs/>
      <w:color w:val="FFFFFF"/>
      <w:sz w:val="28"/>
      <w:szCs w:val="28"/>
      <w:lang w:eastAsia="en-US"/>
    </w:rPr>
  </w:style>
  <w:style w:type="paragraph" w:customStyle="1" w:styleId="afff4">
    <w:name w:val="טקסט רץ טבלה עליונה"/>
    <w:basedOn w:val="a7"/>
    <w:rsid w:val="00910F93"/>
    <w:pPr>
      <w:jc w:val="both"/>
    </w:pPr>
    <w:rPr>
      <w:rFonts w:ascii="Arial" w:hAnsi="Arial" w:cs="Arial"/>
      <w:sz w:val="20"/>
      <w:szCs w:val="20"/>
      <w:lang w:eastAsia="en-US"/>
    </w:rPr>
  </w:style>
  <w:style w:type="character" w:customStyle="1" w:styleId="43">
    <w:name w:val="סגנון4 תו"/>
    <w:link w:val="4"/>
    <w:rsid w:val="00910F93"/>
    <w:rPr>
      <w:rFonts w:ascii="Arial" w:eastAsia="Times New Roman" w:hAnsi="Arial" w:cs="Times New Roman"/>
      <w:szCs w:val="24"/>
      <w:lang w:eastAsia="he-IL"/>
    </w:rPr>
  </w:style>
  <w:style w:type="paragraph" w:customStyle="1" w:styleId="20">
    <w:name w:val="מיספור2"/>
    <w:basedOn w:val="a7"/>
    <w:next w:val="a7"/>
    <w:rsid w:val="00910F93"/>
    <w:pPr>
      <w:numPr>
        <w:ilvl w:val="1"/>
        <w:numId w:val="28"/>
      </w:numPr>
      <w:spacing w:before="120" w:after="60"/>
      <w:ind w:right="0"/>
      <w:jc w:val="both"/>
    </w:pPr>
    <w:rPr>
      <w:sz w:val="20"/>
      <w:szCs w:val="24"/>
    </w:rPr>
  </w:style>
  <w:style w:type="paragraph" w:customStyle="1" w:styleId="1a">
    <w:name w:val="מספור1"/>
    <w:basedOn w:val="a7"/>
    <w:next w:val="a7"/>
    <w:link w:val="1b"/>
    <w:autoRedefine/>
    <w:rsid w:val="00910F93"/>
    <w:pPr>
      <w:tabs>
        <w:tab w:val="left" w:pos="34"/>
        <w:tab w:val="left" w:pos="540"/>
      </w:tabs>
      <w:spacing w:before="120" w:after="60" w:line="360" w:lineRule="auto"/>
      <w:ind w:left="567" w:right="567"/>
    </w:pPr>
    <w:rPr>
      <w:rFonts w:cs="Times New Roman"/>
      <w:color w:val="000000"/>
      <w:sz w:val="20"/>
      <w:szCs w:val="24"/>
    </w:rPr>
  </w:style>
  <w:style w:type="character" w:customStyle="1" w:styleId="1b">
    <w:name w:val="מספור1 תו"/>
    <w:link w:val="1a"/>
    <w:rsid w:val="00910F93"/>
    <w:rPr>
      <w:rFonts w:ascii="Times New Roman" w:eastAsia="Times New Roman" w:hAnsi="Times New Roman" w:cs="Times New Roman"/>
      <w:color w:val="000000"/>
      <w:szCs w:val="24"/>
    </w:rPr>
  </w:style>
  <w:style w:type="paragraph" w:customStyle="1" w:styleId="31">
    <w:name w:val="מספור3"/>
    <w:basedOn w:val="a7"/>
    <w:next w:val="a7"/>
    <w:rsid w:val="00910F93"/>
    <w:pPr>
      <w:numPr>
        <w:ilvl w:val="2"/>
        <w:numId w:val="28"/>
      </w:numPr>
      <w:spacing w:before="120" w:after="60"/>
      <w:ind w:right="0"/>
      <w:jc w:val="both"/>
    </w:pPr>
    <w:rPr>
      <w:sz w:val="20"/>
      <w:szCs w:val="24"/>
    </w:rPr>
  </w:style>
  <w:style w:type="paragraph" w:customStyle="1" w:styleId="1c">
    <w:name w:val="פסקה 1"/>
    <w:basedOn w:val="a7"/>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c">
    <w:name w:val="פיסקה2"/>
    <w:basedOn w:val="a7"/>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910F93"/>
    <w:pPr>
      <w:bidi w:val="0"/>
      <w:spacing w:after="160" w:line="240" w:lineRule="exact"/>
      <w:jc w:val="both"/>
    </w:pPr>
    <w:rPr>
      <w:rFonts w:ascii="Verdana" w:hAnsi="Verdana" w:cs="FrankRuehl"/>
      <w:sz w:val="16"/>
      <w:szCs w:val="20"/>
      <w:lang w:eastAsia="en-US" w:bidi="ar-SA"/>
    </w:rPr>
  </w:style>
  <w:style w:type="character" w:customStyle="1" w:styleId="afff5">
    <w:name w:val="כותרת טקסט תו"/>
    <w:rsid w:val="00910F93"/>
    <w:rPr>
      <w:rFonts w:cs="David"/>
      <w:b/>
      <w:bCs/>
      <w:szCs w:val="28"/>
    </w:rPr>
  </w:style>
  <w:style w:type="character" w:customStyle="1" w:styleId="affc">
    <w:name w:val="טקסט סעיף תו תו תו תו תו"/>
    <w:link w:val="a1"/>
    <w:rsid w:val="00910F93"/>
    <w:rPr>
      <w:rFonts w:ascii="Arial" w:eastAsia="Times New Roman" w:hAnsi="Arial"/>
      <w:sz w:val="22"/>
      <w:szCs w:val="22"/>
    </w:rPr>
  </w:style>
  <w:style w:type="paragraph" w:customStyle="1" w:styleId="afff6">
    <w:name w:val="כותרות"/>
    <w:basedOn w:val="a7"/>
    <w:rsid w:val="00910F93"/>
    <w:pPr>
      <w:overflowPunct w:val="0"/>
      <w:autoSpaceDE w:val="0"/>
      <w:autoSpaceDN w:val="0"/>
      <w:adjustRightInd w:val="0"/>
      <w:jc w:val="center"/>
      <w:textAlignment w:val="baseline"/>
    </w:pPr>
    <w:rPr>
      <w:sz w:val="20"/>
      <w:szCs w:val="24"/>
    </w:rPr>
  </w:style>
  <w:style w:type="paragraph" w:customStyle="1" w:styleId="afff7">
    <w:name w:val="הואיל"/>
    <w:basedOn w:val="afff6"/>
    <w:rsid w:val="00910F93"/>
    <w:pPr>
      <w:spacing w:before="120" w:after="120"/>
      <w:ind w:left="799" w:hanging="799"/>
      <w:jc w:val="both"/>
    </w:pPr>
  </w:style>
  <w:style w:type="paragraph" w:customStyle="1" w:styleId="afff8">
    <w:name w:val="כותרת"/>
    <w:basedOn w:val="a7"/>
    <w:rsid w:val="00910F93"/>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0"/>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910F93"/>
    <w:pPr>
      <w:spacing w:before="120" w:after="120" w:line="360" w:lineRule="auto"/>
      <w:ind w:left="652" w:right="34"/>
    </w:pPr>
    <w:rPr>
      <w:rFonts w:ascii="Arial" w:hAnsi="Arial"/>
      <w:szCs w:val="24"/>
    </w:rPr>
  </w:style>
  <w:style w:type="paragraph" w:styleId="3">
    <w:name w:val="List Bullet 3"/>
    <w:basedOn w:val="a7"/>
    <w:autoRedefine/>
    <w:uiPriority w:val="99"/>
    <w:rsid w:val="00910F93"/>
    <w:pPr>
      <w:widowControl w:val="0"/>
      <w:numPr>
        <w:numId w:val="29"/>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910F93"/>
    <w:pPr>
      <w:spacing w:before="120" w:after="120" w:line="300" w:lineRule="atLeast"/>
      <w:ind w:left="1985" w:right="1985"/>
      <w:jc w:val="both"/>
    </w:pPr>
    <w:rPr>
      <w:szCs w:val="24"/>
    </w:rPr>
  </w:style>
  <w:style w:type="paragraph" w:customStyle="1" w:styleId="Normal20">
    <w:name w:val="Normal2"/>
    <w:basedOn w:val="a7"/>
    <w:link w:val="Normal2Char"/>
    <w:autoRedefine/>
    <w:rsid w:val="00910F93"/>
    <w:pPr>
      <w:keepLines/>
      <w:spacing w:before="60"/>
      <w:ind w:left="1075"/>
    </w:pPr>
    <w:rPr>
      <w:rFonts w:ascii="Arial" w:hAnsi="Arial" w:cs="Times New Roman"/>
      <w:szCs w:val="24"/>
      <w:lang w:eastAsia="ko-KR"/>
    </w:rPr>
  </w:style>
  <w:style w:type="paragraph" w:customStyle="1" w:styleId="44">
    <w:name w:val="סגנון כותרת 4 + לא מודגש"/>
    <w:basedOn w:val="40"/>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910F93"/>
  </w:style>
  <w:style w:type="character" w:customStyle="1" w:styleId="apple-converted-space">
    <w:name w:val="apple-converted-space"/>
    <w:basedOn w:val="a8"/>
    <w:rsid w:val="00910F93"/>
  </w:style>
  <w:style w:type="paragraph" w:styleId="TOC1">
    <w:name w:val="toc 1"/>
    <w:basedOn w:val="a7"/>
    <w:next w:val="a7"/>
    <w:autoRedefine/>
    <w:uiPriority w:val="39"/>
    <w:qFormat/>
    <w:rsid w:val="00910F93"/>
    <w:pPr>
      <w:tabs>
        <w:tab w:val="left" w:pos="360"/>
        <w:tab w:val="left" w:pos="2357"/>
        <w:tab w:val="right" w:leader="dot" w:pos="10170"/>
      </w:tabs>
      <w:overflowPunct w:val="0"/>
      <w:autoSpaceDE w:val="0"/>
      <w:autoSpaceDN w:val="0"/>
      <w:adjustRightInd w:val="0"/>
      <w:spacing w:before="120" w:after="120"/>
      <w:textAlignment w:val="baseline"/>
    </w:pPr>
    <w:rPr>
      <w:rFonts w:ascii="Arial" w:hAnsi="Arial"/>
      <w:b/>
      <w:bCs/>
      <w:caps/>
      <w:noProof/>
      <w:szCs w:val="24"/>
    </w:rPr>
  </w:style>
  <w:style w:type="paragraph" w:styleId="TOC2">
    <w:name w:val="toc 2"/>
    <w:basedOn w:val="a7"/>
    <w:next w:val="a7"/>
    <w:autoRedefine/>
    <w:uiPriority w:val="39"/>
    <w:qFormat/>
    <w:rsid w:val="00910F93"/>
    <w:pPr>
      <w:tabs>
        <w:tab w:val="left" w:pos="3150"/>
        <w:tab w:val="right" w:leader="dot" w:pos="10700"/>
      </w:tabs>
      <w:overflowPunct w:val="0"/>
      <w:autoSpaceDE w:val="0"/>
      <w:autoSpaceDN w:val="0"/>
      <w:adjustRightInd w:val="0"/>
      <w:ind w:left="220"/>
      <w:textAlignment w:val="baseline"/>
    </w:pPr>
    <w:rPr>
      <w:rFonts w:ascii="Calibri" w:hAnsi="Calibri" w:cs="Times New Roman"/>
      <w:smallCaps/>
      <w:sz w:val="20"/>
      <w:szCs w:val="20"/>
    </w:rPr>
  </w:style>
  <w:style w:type="paragraph" w:styleId="TOC3">
    <w:name w:val="toc 3"/>
    <w:basedOn w:val="a7"/>
    <w:next w:val="a7"/>
    <w:autoRedefine/>
    <w:uiPriority w:val="39"/>
    <w:qFormat/>
    <w:rsid w:val="00910F93"/>
    <w:pPr>
      <w:overflowPunct w:val="0"/>
      <w:autoSpaceDE w:val="0"/>
      <w:autoSpaceDN w:val="0"/>
      <w:adjustRightInd w:val="0"/>
      <w:ind w:left="440"/>
      <w:textAlignment w:val="baseline"/>
    </w:pPr>
    <w:rPr>
      <w:rFonts w:ascii="Calibri" w:hAnsi="Calibri" w:cs="Times New Roman"/>
      <w:i/>
      <w:iCs/>
      <w:sz w:val="20"/>
      <w:szCs w:val="20"/>
    </w:rPr>
  </w:style>
  <w:style w:type="paragraph" w:styleId="TOC4">
    <w:name w:val="toc 4"/>
    <w:basedOn w:val="a7"/>
    <w:next w:val="a7"/>
    <w:autoRedefine/>
    <w:uiPriority w:val="39"/>
    <w:rsid w:val="00910F93"/>
    <w:pPr>
      <w:overflowPunct w:val="0"/>
      <w:autoSpaceDE w:val="0"/>
      <w:autoSpaceDN w:val="0"/>
      <w:adjustRightInd w:val="0"/>
      <w:ind w:left="660"/>
      <w:textAlignment w:val="baseline"/>
    </w:pPr>
    <w:rPr>
      <w:rFonts w:ascii="Calibri" w:hAnsi="Calibri" w:cs="Times New Roman"/>
      <w:sz w:val="18"/>
      <w:szCs w:val="18"/>
    </w:rPr>
  </w:style>
  <w:style w:type="paragraph" w:styleId="TOC5">
    <w:name w:val="toc 5"/>
    <w:basedOn w:val="a7"/>
    <w:next w:val="a7"/>
    <w:autoRedefine/>
    <w:uiPriority w:val="39"/>
    <w:rsid w:val="00910F93"/>
    <w:pPr>
      <w:overflowPunct w:val="0"/>
      <w:autoSpaceDE w:val="0"/>
      <w:autoSpaceDN w:val="0"/>
      <w:adjustRightInd w:val="0"/>
      <w:ind w:left="880"/>
      <w:textAlignment w:val="baseline"/>
    </w:pPr>
    <w:rPr>
      <w:rFonts w:ascii="Calibri" w:hAnsi="Calibri" w:cs="Times New Roman"/>
      <w:sz w:val="18"/>
      <w:szCs w:val="18"/>
    </w:rPr>
  </w:style>
  <w:style w:type="paragraph" w:styleId="TOC6">
    <w:name w:val="toc 6"/>
    <w:basedOn w:val="a7"/>
    <w:next w:val="a7"/>
    <w:autoRedefine/>
    <w:uiPriority w:val="39"/>
    <w:rsid w:val="00910F93"/>
    <w:pPr>
      <w:overflowPunct w:val="0"/>
      <w:autoSpaceDE w:val="0"/>
      <w:autoSpaceDN w:val="0"/>
      <w:adjustRightInd w:val="0"/>
      <w:ind w:left="1100"/>
      <w:textAlignment w:val="baseline"/>
    </w:pPr>
    <w:rPr>
      <w:rFonts w:ascii="Calibri" w:hAnsi="Calibri" w:cs="Times New Roman"/>
      <w:sz w:val="18"/>
      <w:szCs w:val="18"/>
    </w:rPr>
  </w:style>
  <w:style w:type="paragraph" w:styleId="TOC7">
    <w:name w:val="toc 7"/>
    <w:basedOn w:val="a7"/>
    <w:next w:val="a7"/>
    <w:autoRedefine/>
    <w:uiPriority w:val="39"/>
    <w:rsid w:val="00910F93"/>
    <w:pPr>
      <w:overflowPunct w:val="0"/>
      <w:autoSpaceDE w:val="0"/>
      <w:autoSpaceDN w:val="0"/>
      <w:adjustRightInd w:val="0"/>
      <w:ind w:left="1320"/>
      <w:textAlignment w:val="baseline"/>
    </w:pPr>
    <w:rPr>
      <w:rFonts w:ascii="Calibri" w:hAnsi="Calibri" w:cs="Times New Roman"/>
      <w:sz w:val="18"/>
      <w:szCs w:val="18"/>
    </w:rPr>
  </w:style>
  <w:style w:type="paragraph" w:styleId="TOC8">
    <w:name w:val="toc 8"/>
    <w:basedOn w:val="a7"/>
    <w:next w:val="a7"/>
    <w:autoRedefine/>
    <w:uiPriority w:val="39"/>
    <w:rsid w:val="00910F93"/>
    <w:pPr>
      <w:overflowPunct w:val="0"/>
      <w:autoSpaceDE w:val="0"/>
      <w:autoSpaceDN w:val="0"/>
      <w:adjustRightInd w:val="0"/>
      <w:ind w:left="1540"/>
      <w:textAlignment w:val="baseline"/>
    </w:pPr>
    <w:rPr>
      <w:rFonts w:ascii="Calibri" w:hAnsi="Calibri" w:cs="Times New Roman"/>
      <w:sz w:val="18"/>
      <w:szCs w:val="18"/>
    </w:rPr>
  </w:style>
  <w:style w:type="paragraph" w:styleId="TOC9">
    <w:name w:val="toc 9"/>
    <w:basedOn w:val="a7"/>
    <w:next w:val="a7"/>
    <w:autoRedefine/>
    <w:uiPriority w:val="39"/>
    <w:rsid w:val="00910F93"/>
    <w:pPr>
      <w:overflowPunct w:val="0"/>
      <w:autoSpaceDE w:val="0"/>
      <w:autoSpaceDN w:val="0"/>
      <w:adjustRightInd w:val="0"/>
      <w:ind w:left="1760"/>
      <w:textAlignment w:val="baseline"/>
    </w:pPr>
    <w:rPr>
      <w:rFonts w:ascii="Calibri" w:hAnsi="Calibri" w:cs="Times New Roman"/>
      <w:sz w:val="18"/>
      <w:szCs w:val="18"/>
    </w:rPr>
  </w:style>
  <w:style w:type="paragraph" w:customStyle="1" w:styleId="1d">
    <w:name w:val="סגנון 1"/>
    <w:basedOn w:val="a7"/>
    <w:qFormat/>
    <w:rsid w:val="00910F93"/>
    <w:pPr>
      <w:spacing w:before="240" w:after="120" w:line="360" w:lineRule="auto"/>
    </w:pPr>
    <w:rPr>
      <w:rFonts w:ascii="Tahoma" w:hAnsi="Tahoma" w:cs="Tahoma"/>
      <w:b/>
      <w:bCs/>
      <w:szCs w:val="24"/>
    </w:rPr>
  </w:style>
  <w:style w:type="paragraph" w:customStyle="1" w:styleId="2d">
    <w:name w:val="סגנון 2"/>
    <w:basedOn w:val="a7"/>
    <w:qFormat/>
    <w:rsid w:val="00910F93"/>
    <w:pPr>
      <w:spacing w:before="240" w:line="360" w:lineRule="auto"/>
    </w:pPr>
    <w:rPr>
      <w:rFonts w:ascii="Tahoma" w:hAnsi="Tahoma" w:cs="Tahoma"/>
      <w:b/>
      <w:bCs/>
      <w:sz w:val="20"/>
      <w:szCs w:val="20"/>
    </w:rPr>
  </w:style>
  <w:style w:type="paragraph" w:customStyle="1" w:styleId="3d">
    <w:name w:val="סגנון 3"/>
    <w:basedOn w:val="a7"/>
    <w:qFormat/>
    <w:rsid w:val="00910F93"/>
    <w:pPr>
      <w:spacing w:before="240" w:line="360" w:lineRule="auto"/>
    </w:pPr>
    <w:rPr>
      <w:rFonts w:ascii="Tahoma" w:hAnsi="Tahoma" w:cs="Tahoma"/>
      <w:b/>
      <w:bCs/>
      <w:sz w:val="20"/>
      <w:szCs w:val="20"/>
    </w:rPr>
  </w:style>
  <w:style w:type="paragraph" w:customStyle="1" w:styleId="45">
    <w:name w:val="סגנון 4"/>
    <w:basedOn w:val="a7"/>
    <w:qFormat/>
    <w:rsid w:val="00910F93"/>
    <w:pPr>
      <w:spacing w:before="240" w:line="360" w:lineRule="auto"/>
    </w:pPr>
    <w:rPr>
      <w:rFonts w:ascii="Tahoma" w:hAnsi="Tahoma" w:cs="Tahoma"/>
      <w:b/>
      <w:bCs/>
      <w:sz w:val="20"/>
      <w:szCs w:val="20"/>
    </w:rPr>
  </w:style>
  <w:style w:type="paragraph" w:customStyle="1" w:styleId="54">
    <w:name w:val="סגנון 5"/>
    <w:basedOn w:val="a7"/>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
    <w:qFormat/>
    <w:rsid w:val="00910F93"/>
    <w:pPr>
      <w:numPr>
        <w:ilvl w:val="0"/>
        <w:numId w:val="0"/>
      </w:numPr>
      <w:tabs>
        <w:tab w:val="clear" w:pos="1440"/>
        <w:tab w:val="clear" w:pos="1800"/>
        <w:tab w:val="num" w:pos="2880"/>
      </w:tabs>
      <w:ind w:left="2232" w:right="0" w:hanging="792"/>
    </w:pPr>
  </w:style>
  <w:style w:type="paragraph" w:customStyle="1" w:styleId="1e">
    <w:name w:val="סגנון1"/>
    <w:basedOn w:val="aff4"/>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7"/>
    <w:qFormat/>
    <w:rsid w:val="00910F93"/>
    <w:pPr>
      <w:spacing w:line="360" w:lineRule="auto"/>
      <w:ind w:left="1440"/>
      <w:contextualSpacing/>
    </w:pPr>
    <w:rPr>
      <w:rFonts w:ascii="Tahoma" w:hAnsi="Tahoma" w:cs="Tahoma"/>
      <w:sz w:val="20"/>
      <w:szCs w:val="20"/>
    </w:rPr>
  </w:style>
  <w:style w:type="paragraph" w:customStyle="1" w:styleId="2e">
    <w:name w:val="פסקה2"/>
    <w:basedOn w:val="a7"/>
    <w:qFormat/>
    <w:rsid w:val="00910F93"/>
    <w:pPr>
      <w:spacing w:line="360" w:lineRule="auto"/>
      <w:ind w:left="788"/>
      <w:contextualSpacing/>
    </w:pPr>
    <w:rPr>
      <w:rFonts w:ascii="Tahoma" w:hAnsi="Tahoma" w:cs="Tahoma"/>
      <w:sz w:val="20"/>
      <w:szCs w:val="20"/>
    </w:rPr>
  </w:style>
  <w:style w:type="paragraph" w:customStyle="1" w:styleId="1f">
    <w:name w:val="נושא הערה1"/>
    <w:basedOn w:val="afe"/>
    <w:next w:val="afe"/>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7"/>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8"/>
    <w:rsid w:val="00910F93"/>
  </w:style>
  <w:style w:type="paragraph" w:customStyle="1" w:styleId="2f0">
    <w:name w:val="תוכן סגנון 2"/>
    <w:basedOn w:val="2b"/>
    <w:link w:val="2f1"/>
    <w:rsid w:val="00910F93"/>
    <w:pPr>
      <w:tabs>
        <w:tab w:val="clear" w:pos="1080"/>
      </w:tabs>
      <w:ind w:left="818" w:firstLine="0"/>
    </w:pPr>
    <w:rPr>
      <w:sz w:val="24"/>
    </w:rPr>
  </w:style>
  <w:style w:type="character" w:customStyle="1" w:styleId="2f1">
    <w:name w:val="תוכן סגנון 2 תו"/>
    <w:link w:val="2f0"/>
    <w:rsid w:val="00910F93"/>
    <w:rPr>
      <w:rFonts w:ascii="Arial" w:hAnsi="Arial"/>
      <w:sz w:val="24"/>
      <w:szCs w:val="24"/>
      <w:lang w:eastAsia="he-IL"/>
    </w:rPr>
  </w:style>
  <w:style w:type="paragraph" w:customStyle="1" w:styleId="2">
    <w:name w:val="מיספור 2"/>
    <w:basedOn w:val="a7"/>
    <w:rsid w:val="00910F93"/>
    <w:pPr>
      <w:numPr>
        <w:ilvl w:val="1"/>
        <w:numId w:val="30"/>
      </w:numPr>
      <w:ind w:right="0"/>
      <w:jc w:val="both"/>
    </w:pPr>
    <w:rPr>
      <w:rFonts w:cs="Times New Roman"/>
      <w:b/>
      <w:bCs/>
      <w:szCs w:val="24"/>
      <w:lang w:eastAsia="en-US"/>
    </w:rPr>
  </w:style>
  <w:style w:type="paragraph" w:customStyle="1" w:styleId="30">
    <w:name w:val="מיספור 3"/>
    <w:basedOn w:val="a7"/>
    <w:rsid w:val="00910F93"/>
    <w:pPr>
      <w:numPr>
        <w:ilvl w:val="2"/>
        <w:numId w:val="30"/>
      </w:numPr>
      <w:ind w:right="0"/>
      <w:jc w:val="both"/>
    </w:pPr>
    <w:rPr>
      <w:rFonts w:cs="Times New Roman"/>
      <w:i/>
      <w:iCs/>
      <w:szCs w:val="24"/>
      <w:lang w:eastAsia="en-US"/>
    </w:rPr>
  </w:style>
  <w:style w:type="paragraph" w:customStyle="1" w:styleId="1">
    <w:name w:val="מספור 1"/>
    <w:basedOn w:val="a7"/>
    <w:rsid w:val="00910F93"/>
    <w:pPr>
      <w:numPr>
        <w:numId w:val="30"/>
      </w:numPr>
      <w:spacing w:before="240"/>
      <w:ind w:right="0"/>
      <w:jc w:val="both"/>
    </w:pPr>
    <w:rPr>
      <w:rFonts w:cs="Times New Roman"/>
      <w:b/>
      <w:bCs/>
      <w:sz w:val="32"/>
      <w:szCs w:val="32"/>
      <w:lang w:eastAsia="en-US"/>
    </w:rPr>
  </w:style>
  <w:style w:type="numbering" w:customStyle="1" w:styleId="1f0">
    <w:name w:val="ללא רשימה1"/>
    <w:next w:val="aa"/>
    <w:uiPriority w:val="99"/>
    <w:semiHidden/>
    <w:unhideWhenUsed/>
    <w:rsid w:val="00910F93"/>
  </w:style>
  <w:style w:type="paragraph" w:customStyle="1" w:styleId="Heading11">
    <w:name w:val="Heading 11"/>
    <w:basedOn w:val="a7"/>
    <w:rsid w:val="00910F93"/>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910F93"/>
    <w:pPr>
      <w:numPr>
        <w:ilvl w:val="1"/>
        <w:numId w:val="33"/>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910F93"/>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910F93"/>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910F93"/>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910F93"/>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910F93"/>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910F93"/>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7"/>
    <w:link w:val="AlphaList20"/>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7"/>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7"/>
    <w:rsid w:val="00910F93"/>
    <w:pPr>
      <w:spacing w:line="320" w:lineRule="exact"/>
      <w:ind w:left="1588"/>
      <w:jc w:val="both"/>
    </w:pPr>
    <w:rPr>
      <w:sz w:val="22"/>
      <w:szCs w:val="24"/>
    </w:rPr>
  </w:style>
  <w:style w:type="character" w:customStyle="1" w:styleId="Normal2Char">
    <w:name w:val="Normal2 Char"/>
    <w:link w:val="Normal20"/>
    <w:rsid w:val="00910F93"/>
    <w:rPr>
      <w:rFonts w:ascii="Arial" w:eastAsia="Times New Roman" w:hAnsi="Arial" w:cs="Times New Roman"/>
      <w:sz w:val="24"/>
      <w:szCs w:val="24"/>
      <w:lang w:eastAsia="ko-KR"/>
    </w:rPr>
  </w:style>
  <w:style w:type="paragraph" w:customStyle="1" w:styleId="TableHead">
    <w:name w:val="TableHead"/>
    <w:basedOn w:val="a7"/>
    <w:rsid w:val="00910F93"/>
    <w:pPr>
      <w:spacing w:before="120" w:after="120" w:line="320" w:lineRule="exact"/>
      <w:jc w:val="center"/>
    </w:pPr>
    <w:rPr>
      <w:b/>
      <w:bCs/>
      <w:sz w:val="22"/>
      <w:szCs w:val="24"/>
    </w:rPr>
  </w:style>
  <w:style w:type="paragraph" w:customStyle="1" w:styleId="TableText">
    <w:name w:val="TableText"/>
    <w:basedOn w:val="a7"/>
    <w:link w:val="TableTextChar"/>
    <w:rsid w:val="00910F93"/>
    <w:pPr>
      <w:spacing w:before="75" w:line="280" w:lineRule="atLeast"/>
    </w:pPr>
    <w:rPr>
      <w:rFonts w:cs="Times New Roman"/>
      <w:sz w:val="22"/>
      <w:szCs w:val="24"/>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a">
    <w:name w:val="TOC Heading"/>
    <w:basedOn w:val="12"/>
    <w:next w:val="a7"/>
    <w:uiPriority w:val="39"/>
    <w:qFormat/>
    <w:rsid w:val="00910F93"/>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910F93"/>
    <w:pPr>
      <w:numPr>
        <w:numId w:val="33"/>
      </w:numPr>
      <w:spacing w:before="120" w:line="320" w:lineRule="exact"/>
      <w:jc w:val="both"/>
    </w:pPr>
    <w:rPr>
      <w:rFonts w:cs="Times New Roman"/>
      <w:sz w:val="22"/>
      <w:szCs w:val="24"/>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7"/>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7"/>
    <w:link w:val="AlphaList1Char"/>
    <w:rsid w:val="00910F93"/>
    <w:pPr>
      <w:numPr>
        <w:numId w:val="34"/>
      </w:numPr>
      <w:spacing w:before="120" w:line="320" w:lineRule="exact"/>
      <w:jc w:val="both"/>
    </w:pPr>
    <w:rPr>
      <w:rFonts w:cs="Times New Roman"/>
      <w:sz w:val="22"/>
      <w:szCs w:val="24"/>
    </w:rPr>
  </w:style>
  <w:style w:type="paragraph" w:customStyle="1" w:styleId="BulletList2">
    <w:name w:val="Bullet List 2"/>
    <w:basedOn w:val="a7"/>
    <w:link w:val="BulletList2Char"/>
    <w:rsid w:val="00910F93"/>
    <w:pPr>
      <w:numPr>
        <w:numId w:val="35"/>
      </w:numPr>
      <w:spacing w:before="120" w:line="320" w:lineRule="exact"/>
      <w:jc w:val="both"/>
    </w:pPr>
    <w:rPr>
      <w:rFonts w:cs="Times New Roman"/>
      <w:sz w:val="22"/>
      <w:szCs w:val="24"/>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7"/>
    <w:rsid w:val="00910F93"/>
    <w:pPr>
      <w:spacing w:before="120" w:line="320" w:lineRule="exact"/>
      <w:jc w:val="both"/>
    </w:pPr>
    <w:rPr>
      <w:sz w:val="22"/>
      <w:szCs w:val="24"/>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36"/>
      </w:numPr>
    </w:pPr>
  </w:style>
  <w:style w:type="paragraph" w:customStyle="1" w:styleId="ListContinue1">
    <w:name w:val="List Continue1"/>
    <w:basedOn w:val="a7"/>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37"/>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38"/>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b">
    <w:name w:val="טקסט בסיסי"/>
    <w:link w:val="afffc"/>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d">
    <w:name w:val="a"/>
    <w:basedOn w:val="a7"/>
    <w:rsid w:val="00910F93"/>
    <w:pPr>
      <w:bidi w:val="0"/>
      <w:spacing w:before="100" w:beforeAutospacing="1" w:after="100" w:afterAutospacing="1"/>
    </w:pPr>
    <w:rPr>
      <w:rFonts w:cs="Times New Roman"/>
      <w:szCs w:val="24"/>
      <w:lang w:eastAsia="en-US"/>
    </w:rPr>
  </w:style>
  <w:style w:type="numbering" w:customStyle="1" w:styleId="2f2">
    <w:name w:val="ללא רשימה2"/>
    <w:next w:val="aa"/>
    <w:uiPriority w:val="99"/>
    <w:semiHidden/>
    <w:unhideWhenUsed/>
    <w:rsid w:val="00910F93"/>
  </w:style>
  <w:style w:type="numbering" w:customStyle="1" w:styleId="Style11">
    <w:name w:val="Style11"/>
    <w:uiPriority w:val="99"/>
    <w:rsid w:val="00910F93"/>
    <w:pPr>
      <w:numPr>
        <w:numId w:val="30"/>
      </w:numPr>
    </w:pPr>
  </w:style>
  <w:style w:type="paragraph" w:customStyle="1" w:styleId="AlphaList">
    <w:name w:val="Alpha List"/>
    <w:basedOn w:val="a7"/>
    <w:rsid w:val="00910F93"/>
    <w:pPr>
      <w:numPr>
        <w:numId w:val="44"/>
      </w:numPr>
      <w:spacing w:before="120" w:line="320" w:lineRule="exact"/>
      <w:jc w:val="both"/>
    </w:pPr>
    <w:rPr>
      <w:sz w:val="22"/>
      <w:szCs w:val="24"/>
    </w:rPr>
  </w:style>
  <w:style w:type="paragraph" w:customStyle="1" w:styleId="Normal7">
    <w:name w:val="Normal7"/>
    <w:basedOn w:val="a7"/>
    <w:rsid w:val="00910F93"/>
    <w:pPr>
      <w:spacing w:before="120" w:line="320" w:lineRule="exact"/>
      <w:jc w:val="both"/>
    </w:pPr>
    <w:rPr>
      <w:sz w:val="22"/>
      <w:szCs w:val="24"/>
    </w:rPr>
  </w:style>
  <w:style w:type="paragraph" w:customStyle="1" w:styleId="Cover1">
    <w:name w:val="Cover 1"/>
    <w:basedOn w:val="a7"/>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4"/>
    <w:link w:val="InerNumbering1Char"/>
    <w:qFormat/>
    <w:rsid w:val="00910F93"/>
    <w:pPr>
      <w:numPr>
        <w:numId w:val="45"/>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rPr>
  </w:style>
  <w:style w:type="paragraph" w:customStyle="1" w:styleId="STD1P">
    <w:name w:val="STD 1P"/>
    <w:basedOn w:val="a7"/>
    <w:rsid w:val="00910F93"/>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910F93"/>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7"/>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7"/>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7"/>
    <w:next w:val="a7"/>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7"/>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e">
    <w:name w:val="כותרת סעיף משני"/>
    <w:basedOn w:val="a4"/>
    <w:rsid w:val="00910F93"/>
    <w:pPr>
      <w:numPr>
        <w:ilvl w:val="0"/>
        <w:numId w:val="0"/>
      </w:numPr>
      <w:ind w:right="0"/>
    </w:pPr>
    <w:rPr>
      <w:u w:val="single"/>
    </w:rPr>
  </w:style>
  <w:style w:type="paragraph" w:customStyle="1" w:styleId="Heading6-Tables">
    <w:name w:val="Heading 6 - Tables"/>
    <w:basedOn w:val="a7"/>
    <w:rsid w:val="00910F93"/>
    <w:pPr>
      <w:spacing w:line="360" w:lineRule="auto"/>
      <w:jc w:val="both"/>
    </w:pPr>
    <w:rPr>
      <w:rFonts w:ascii="Arial" w:hAnsi="Arial" w:cs="Arial"/>
      <w:sz w:val="20"/>
      <w:szCs w:val="20"/>
      <w:u w:val="single"/>
    </w:rPr>
  </w:style>
  <w:style w:type="paragraph" w:customStyle="1" w:styleId="HeadingBar">
    <w:name w:val="Heading Bar"/>
    <w:basedOn w:val="a7"/>
    <w:next w:val="34"/>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910F93"/>
    <w:pPr>
      <w:numPr>
        <w:ilvl w:val="2"/>
        <w:numId w:val="46"/>
      </w:numPr>
      <w:spacing w:line="360" w:lineRule="auto"/>
      <w:ind w:right="0"/>
      <w:jc w:val="both"/>
    </w:pPr>
    <w:rPr>
      <w:rFonts w:ascii="Arial" w:hAnsi="Arial" w:cs="Arial"/>
      <w:szCs w:val="24"/>
      <w:lang w:val="de-DE"/>
    </w:rPr>
  </w:style>
  <w:style w:type="paragraph" w:customStyle="1" w:styleId="BulletizedIndented">
    <w:name w:val="Bulletized Indented"/>
    <w:basedOn w:val="a7"/>
    <w:rsid w:val="00910F93"/>
    <w:pPr>
      <w:numPr>
        <w:numId w:val="47"/>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0"/>
    <w:rsid w:val="00910F93"/>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7"/>
    <w:rsid w:val="00910F93"/>
    <w:pPr>
      <w:spacing w:line="360" w:lineRule="auto"/>
      <w:jc w:val="both"/>
    </w:pPr>
    <w:rPr>
      <w:rFonts w:ascii="Arial" w:hAnsi="Arial" w:cs="Arial"/>
      <w:b/>
      <w:bCs/>
      <w:sz w:val="20"/>
      <w:szCs w:val="20"/>
      <w:lang w:eastAsia="en-US"/>
    </w:rPr>
  </w:style>
  <w:style w:type="paragraph" w:customStyle="1" w:styleId="headingt">
    <w:name w:val="heading t"/>
    <w:basedOn w:val="a7"/>
    <w:rsid w:val="00910F93"/>
    <w:pPr>
      <w:spacing w:line="360" w:lineRule="auto"/>
      <w:jc w:val="both"/>
    </w:pPr>
    <w:rPr>
      <w:rFonts w:ascii="Arial" w:hAnsi="Arial" w:cs="Arial"/>
      <w:szCs w:val="24"/>
    </w:rPr>
  </w:style>
  <w:style w:type="paragraph" w:customStyle="1" w:styleId="NormalIndend1">
    <w:name w:val="Normal Indend1"/>
    <w:basedOn w:val="a7"/>
    <w:rsid w:val="00910F93"/>
    <w:pPr>
      <w:spacing w:line="360" w:lineRule="auto"/>
      <w:ind w:left="568"/>
      <w:jc w:val="both"/>
    </w:pPr>
    <w:rPr>
      <w:rFonts w:ascii="Arial" w:hAnsi="Arial" w:cs="Arial"/>
      <w:szCs w:val="24"/>
    </w:rPr>
  </w:style>
  <w:style w:type="paragraph" w:customStyle="1" w:styleId="NormalIndent1">
    <w:name w:val="Normal Indent1"/>
    <w:basedOn w:val="a7"/>
    <w:rsid w:val="00910F93"/>
    <w:pPr>
      <w:spacing w:line="360" w:lineRule="auto"/>
      <w:ind w:left="720"/>
      <w:jc w:val="both"/>
    </w:pPr>
    <w:rPr>
      <w:rFonts w:ascii="Arial" w:hAnsi="Arial" w:cs="Arial"/>
      <w:szCs w:val="24"/>
    </w:rPr>
  </w:style>
  <w:style w:type="paragraph" w:customStyle="1" w:styleId="NormalIndent2">
    <w:name w:val="Normal Indent2"/>
    <w:basedOn w:val="a7"/>
    <w:rsid w:val="00910F93"/>
    <w:pPr>
      <w:spacing w:line="360" w:lineRule="auto"/>
      <w:ind w:left="1434"/>
      <w:jc w:val="both"/>
    </w:pPr>
    <w:rPr>
      <w:rFonts w:ascii="Arial" w:hAnsi="Arial" w:cs="Arial"/>
      <w:szCs w:val="24"/>
    </w:rPr>
  </w:style>
  <w:style w:type="paragraph" w:customStyle="1" w:styleId="NormalIndent3">
    <w:name w:val="Normal Indent3"/>
    <w:basedOn w:val="a7"/>
    <w:rsid w:val="00910F93"/>
    <w:pPr>
      <w:tabs>
        <w:tab w:val="left" w:pos="386"/>
      </w:tabs>
      <w:spacing w:line="360" w:lineRule="auto"/>
      <w:ind w:left="1106"/>
      <w:jc w:val="both"/>
    </w:pPr>
    <w:rPr>
      <w:rFonts w:ascii="Arial" w:hAnsi="Arial" w:cs="Arial"/>
      <w:szCs w:val="24"/>
    </w:rPr>
  </w:style>
  <w:style w:type="paragraph" w:styleId="affff">
    <w:name w:val="List Bullet"/>
    <w:basedOn w:val="a7"/>
    <w:autoRedefine/>
    <w:rsid w:val="00910F93"/>
    <w:pPr>
      <w:spacing w:after="60"/>
      <w:jc w:val="both"/>
    </w:pPr>
    <w:rPr>
      <w:szCs w:val="24"/>
      <w:lang w:eastAsia="en-US"/>
    </w:rPr>
  </w:style>
  <w:style w:type="paragraph" w:customStyle="1" w:styleId="Bulletized4">
    <w:name w:val="Bulletized4"/>
    <w:basedOn w:val="a7"/>
    <w:rsid w:val="00910F93"/>
    <w:pPr>
      <w:numPr>
        <w:numId w:val="48"/>
      </w:numPr>
      <w:spacing w:after="120" w:line="360" w:lineRule="auto"/>
      <w:jc w:val="both"/>
    </w:pPr>
    <w:rPr>
      <w:rFonts w:ascii="Arial" w:hAnsi="Arial" w:cs="Arial"/>
      <w:szCs w:val="24"/>
    </w:rPr>
  </w:style>
  <w:style w:type="paragraph" w:customStyle="1" w:styleId="PMPwCBullet1">
    <w:name w:val="PMPwCBullet1"/>
    <w:rsid w:val="00910F93"/>
    <w:pPr>
      <w:numPr>
        <w:numId w:val="49"/>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910F93"/>
    <w:pPr>
      <w:bidi w:val="0"/>
      <w:spacing w:after="290"/>
    </w:pPr>
    <w:rPr>
      <w:rFonts w:cs="Times New Roman"/>
      <w:snapToGrid w:val="0"/>
      <w:szCs w:val="24"/>
    </w:rPr>
  </w:style>
  <w:style w:type="paragraph" w:customStyle="1" w:styleId="Bulletized1">
    <w:name w:val="Bulletized 1"/>
    <w:basedOn w:val="af0"/>
    <w:rsid w:val="00910F93"/>
    <w:pPr>
      <w:numPr>
        <w:numId w:val="50"/>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910F93"/>
    <w:pPr>
      <w:spacing w:line="360" w:lineRule="auto"/>
      <w:ind w:left="240" w:hanging="240"/>
      <w:jc w:val="both"/>
    </w:pPr>
    <w:rPr>
      <w:rFonts w:ascii="Arial" w:hAnsi="Arial" w:cs="Arial"/>
      <w:szCs w:val="24"/>
    </w:rPr>
  </w:style>
  <w:style w:type="paragraph" w:styleId="Index2">
    <w:name w:val="index 2"/>
    <w:basedOn w:val="a7"/>
    <w:next w:val="a7"/>
    <w:autoRedefine/>
    <w:rsid w:val="00910F93"/>
    <w:pPr>
      <w:spacing w:line="360" w:lineRule="auto"/>
      <w:ind w:left="480" w:hanging="240"/>
      <w:jc w:val="both"/>
    </w:pPr>
    <w:rPr>
      <w:rFonts w:ascii="Arial" w:hAnsi="Arial" w:cs="Arial"/>
      <w:szCs w:val="24"/>
    </w:rPr>
  </w:style>
  <w:style w:type="paragraph" w:styleId="Index3">
    <w:name w:val="index 3"/>
    <w:basedOn w:val="a7"/>
    <w:next w:val="a7"/>
    <w:autoRedefine/>
    <w:rsid w:val="00910F93"/>
    <w:pPr>
      <w:spacing w:line="360" w:lineRule="auto"/>
      <w:ind w:left="720" w:hanging="240"/>
      <w:jc w:val="both"/>
    </w:pPr>
    <w:rPr>
      <w:rFonts w:ascii="Arial" w:hAnsi="Arial" w:cs="Arial"/>
      <w:szCs w:val="24"/>
    </w:rPr>
  </w:style>
  <w:style w:type="paragraph" w:styleId="Index4">
    <w:name w:val="index 4"/>
    <w:basedOn w:val="a7"/>
    <w:next w:val="a7"/>
    <w:autoRedefine/>
    <w:rsid w:val="00910F93"/>
    <w:pPr>
      <w:spacing w:line="360" w:lineRule="auto"/>
      <w:ind w:left="960" w:hanging="240"/>
      <w:jc w:val="both"/>
    </w:pPr>
    <w:rPr>
      <w:rFonts w:ascii="Arial" w:hAnsi="Arial" w:cs="Arial"/>
      <w:szCs w:val="24"/>
    </w:rPr>
  </w:style>
  <w:style w:type="paragraph" w:styleId="Index5">
    <w:name w:val="index 5"/>
    <w:basedOn w:val="a7"/>
    <w:next w:val="a7"/>
    <w:autoRedefine/>
    <w:rsid w:val="00910F93"/>
    <w:pPr>
      <w:spacing w:line="360" w:lineRule="auto"/>
      <w:ind w:left="1200" w:hanging="240"/>
      <w:jc w:val="both"/>
    </w:pPr>
    <w:rPr>
      <w:rFonts w:ascii="Arial" w:hAnsi="Arial" w:cs="Arial"/>
      <w:szCs w:val="24"/>
    </w:rPr>
  </w:style>
  <w:style w:type="paragraph" w:styleId="Index6">
    <w:name w:val="index 6"/>
    <w:basedOn w:val="a7"/>
    <w:next w:val="a7"/>
    <w:autoRedefine/>
    <w:rsid w:val="00910F93"/>
    <w:pPr>
      <w:spacing w:line="360" w:lineRule="auto"/>
      <w:ind w:left="1440" w:hanging="240"/>
      <w:jc w:val="both"/>
    </w:pPr>
    <w:rPr>
      <w:rFonts w:ascii="Arial" w:hAnsi="Arial" w:cs="Arial"/>
      <w:szCs w:val="24"/>
    </w:rPr>
  </w:style>
  <w:style w:type="paragraph" w:styleId="Index7">
    <w:name w:val="index 7"/>
    <w:basedOn w:val="a7"/>
    <w:next w:val="a7"/>
    <w:autoRedefine/>
    <w:rsid w:val="00910F93"/>
    <w:pPr>
      <w:spacing w:line="360" w:lineRule="auto"/>
      <w:ind w:left="1680" w:hanging="240"/>
      <w:jc w:val="both"/>
    </w:pPr>
    <w:rPr>
      <w:rFonts w:ascii="Arial" w:hAnsi="Arial" w:cs="Arial"/>
      <w:szCs w:val="24"/>
    </w:rPr>
  </w:style>
  <w:style w:type="paragraph" w:styleId="Index8">
    <w:name w:val="index 8"/>
    <w:basedOn w:val="a7"/>
    <w:next w:val="a7"/>
    <w:autoRedefine/>
    <w:rsid w:val="00910F93"/>
    <w:pPr>
      <w:spacing w:line="360" w:lineRule="auto"/>
      <w:ind w:left="1920" w:hanging="240"/>
      <w:jc w:val="both"/>
    </w:pPr>
    <w:rPr>
      <w:rFonts w:ascii="Arial" w:hAnsi="Arial" w:cs="Arial"/>
      <w:szCs w:val="24"/>
    </w:rPr>
  </w:style>
  <w:style w:type="paragraph" w:styleId="Index9">
    <w:name w:val="index 9"/>
    <w:basedOn w:val="a7"/>
    <w:next w:val="a7"/>
    <w:autoRedefine/>
    <w:rsid w:val="00910F93"/>
    <w:pPr>
      <w:spacing w:line="360" w:lineRule="auto"/>
      <w:ind w:left="2160" w:hanging="240"/>
      <w:jc w:val="both"/>
    </w:pPr>
    <w:rPr>
      <w:rFonts w:ascii="Arial" w:hAnsi="Arial" w:cs="Arial"/>
      <w:szCs w:val="24"/>
    </w:rPr>
  </w:style>
  <w:style w:type="paragraph" w:styleId="affff0">
    <w:name w:val="index heading"/>
    <w:basedOn w:val="a7"/>
    <w:next w:val="Index1"/>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5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3">
    <w:name w:val="Table Colorful 2"/>
    <w:basedOn w:val="a9"/>
    <w:rsid w:val="00910F93"/>
    <w:pPr>
      <w:bidi/>
      <w:spacing w:line="360" w:lineRule="auto"/>
      <w:jc w:val="both"/>
    </w:pPr>
    <w:rPr>
      <w:rFonts w:ascii="Times New Roman" w:eastAsia="Times New Roman" w:hAnsi="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910F93"/>
    <w:rPr>
      <w:i/>
      <w:iCs/>
    </w:rPr>
  </w:style>
  <w:style w:type="paragraph" w:styleId="affff2">
    <w:name w:val="Subtitle"/>
    <w:basedOn w:val="a7"/>
    <w:next w:val="a7"/>
    <w:link w:val="affff3"/>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910F93"/>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910F93"/>
    <w:rPr>
      <w:rFonts w:ascii="Calibri" w:hAnsi="Calibri" w:cs="Arial"/>
      <w:i/>
      <w:iCs/>
      <w:color w:val="000000"/>
      <w:sz w:val="22"/>
      <w:szCs w:val="22"/>
      <w:lang w:eastAsia="zh-CN"/>
    </w:rPr>
  </w:style>
  <w:style w:type="character" w:customStyle="1" w:styleId="affff6">
    <w:name w:val="ציטוט חזק תו"/>
    <w:link w:val="affff7"/>
    <w:uiPriority w:val="30"/>
    <w:rsid w:val="00910F93"/>
    <w:rPr>
      <w:rFonts w:ascii="Calibri" w:hAnsi="Calibri" w:cs="Arial"/>
      <w:b/>
      <w:bCs/>
      <w:i/>
      <w:iCs/>
      <w:color w:val="4F81BD"/>
      <w:sz w:val="22"/>
      <w:szCs w:val="22"/>
      <w:lang w:eastAsia="zh-CN"/>
    </w:rPr>
  </w:style>
  <w:style w:type="character" w:styleId="affff8">
    <w:name w:val="Intense Emphasis"/>
    <w:uiPriority w:val="21"/>
    <w:qFormat/>
    <w:rsid w:val="00910F93"/>
    <w:rPr>
      <w:b/>
      <w:bCs/>
      <w:i/>
      <w:iCs/>
      <w:color w:val="4F81BD"/>
    </w:rPr>
  </w:style>
  <w:style w:type="character" w:styleId="affff9">
    <w:name w:val="Intense Reference"/>
    <w:uiPriority w:val="32"/>
    <w:qFormat/>
    <w:rsid w:val="00910F93"/>
    <w:rPr>
      <w:b/>
      <w:bCs/>
      <w:smallCaps/>
      <w:color w:val="C0504D"/>
      <w:spacing w:val="5"/>
      <w:u w:val="single"/>
    </w:rPr>
  </w:style>
  <w:style w:type="character" w:styleId="affffa">
    <w:name w:val="Book Title"/>
    <w:uiPriority w:val="33"/>
    <w:qFormat/>
    <w:rsid w:val="00910F93"/>
    <w:rPr>
      <w:b/>
      <w:bCs/>
      <w:smallCaps/>
      <w:spacing w:val="5"/>
    </w:rPr>
  </w:style>
  <w:style w:type="character" w:customStyle="1" w:styleId="afff0">
    <w:name w:val="ללא מרווח תו"/>
    <w:link w:val="afff"/>
    <w:uiPriority w:val="1"/>
    <w:rsid w:val="00910F93"/>
    <w:rPr>
      <w:sz w:val="22"/>
      <w:szCs w:val="22"/>
    </w:rPr>
  </w:style>
  <w:style w:type="paragraph" w:styleId="affffb">
    <w:name w:val="endnote text"/>
    <w:basedOn w:val="a7"/>
    <w:link w:val="affffc"/>
    <w:unhideWhenUsed/>
    <w:rsid w:val="00910F93"/>
    <w:pPr>
      <w:jc w:val="both"/>
    </w:pPr>
    <w:rPr>
      <w:rFonts w:ascii="Arial" w:hAnsi="Arial" w:cs="Times New Roman"/>
      <w:sz w:val="20"/>
      <w:szCs w:val="20"/>
    </w:rPr>
  </w:style>
  <w:style w:type="character" w:customStyle="1" w:styleId="affffc">
    <w:name w:val="טקסט הערת סיום תו"/>
    <w:basedOn w:val="a8"/>
    <w:link w:val="affffb"/>
    <w:rsid w:val="00910F93"/>
    <w:rPr>
      <w:rFonts w:ascii="Arial" w:eastAsia="Times New Roman" w:hAnsi="Arial" w:cs="Times New Roman"/>
      <w:lang w:eastAsia="he-IL"/>
    </w:rPr>
  </w:style>
  <w:style w:type="character" w:styleId="affffd">
    <w:name w:val="endnote reference"/>
    <w:unhideWhenUsed/>
    <w:rsid w:val="00910F93"/>
    <w:rPr>
      <w:vertAlign w:val="superscript"/>
    </w:rPr>
  </w:style>
  <w:style w:type="numbering" w:customStyle="1" w:styleId="3f2">
    <w:name w:val="ללא רשימה3"/>
    <w:next w:val="aa"/>
    <w:uiPriority w:val="99"/>
    <w:semiHidden/>
    <w:unhideWhenUsed/>
    <w:rsid w:val="00910F93"/>
  </w:style>
  <w:style w:type="table" w:customStyle="1" w:styleId="1f1">
    <w:name w:val="רשת טבלה1"/>
    <w:basedOn w:val="a9"/>
    <w:next w:val="aff7"/>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aa"/>
    <w:uiPriority w:val="99"/>
    <w:semiHidden/>
    <w:unhideWhenUsed/>
    <w:rsid w:val="00910F93"/>
  </w:style>
  <w:style w:type="table" w:customStyle="1" w:styleId="2f4">
    <w:name w:val="רשת טבלה2"/>
    <w:basedOn w:val="a9"/>
    <w:next w:val="aff7"/>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9"/>
    <w:uiPriority w:val="99"/>
    <w:semiHidden/>
    <w:unhideWhenUsed/>
    <w:rsid w:val="00910F93"/>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910F93"/>
    <w:rPr>
      <w:rFonts w:ascii="Calibri" w:eastAsia="Calibri" w:hAnsi="Calibri" w:cs="Arial"/>
      <w:i/>
      <w:iCs/>
      <w:color w:val="000000"/>
      <w:sz w:val="22"/>
      <w:szCs w:val="22"/>
      <w:lang w:eastAsia="zh-CN"/>
    </w:rPr>
  </w:style>
  <w:style w:type="character" w:customStyle="1" w:styleId="affffe">
    <w:name w:val="הצעת מחיר תו"/>
    <w:basedOn w:val="a8"/>
    <w:uiPriority w:val="29"/>
    <w:rsid w:val="00910F93"/>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
    <w:name w:val="הצעת מחיר חזקה תו"/>
    <w:basedOn w:val="a8"/>
    <w:uiPriority w:val="30"/>
    <w:rsid w:val="00910F93"/>
    <w:rPr>
      <w:rFonts w:ascii="Times New Roman" w:eastAsia="Times New Roman" w:hAnsi="Times New Roman" w:cs="David"/>
      <w:b/>
      <w:bCs/>
      <w:i/>
      <w:iCs/>
      <w:color w:val="4F81BD" w:themeColor="accent1"/>
      <w:sz w:val="24"/>
      <w:szCs w:val="26"/>
      <w:lang w:eastAsia="he-IL"/>
    </w:rPr>
  </w:style>
  <w:style w:type="character" w:styleId="afffff0">
    <w:name w:val="Subtle Emphasis"/>
    <w:basedOn w:val="a8"/>
    <w:uiPriority w:val="19"/>
    <w:qFormat/>
    <w:rsid w:val="00910F93"/>
    <w:rPr>
      <w:i/>
      <w:iCs/>
      <w:color w:val="808080" w:themeColor="text1" w:themeTint="7F"/>
    </w:rPr>
  </w:style>
  <w:style w:type="character" w:styleId="afffff1">
    <w:name w:val="Subtle Reference"/>
    <w:basedOn w:val="a8"/>
    <w:uiPriority w:val="31"/>
    <w:qFormat/>
    <w:rsid w:val="00910F93"/>
    <w:rPr>
      <w:smallCaps/>
      <w:color w:val="C0504D" w:themeColor="accent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Table Colorful 2"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D5392B"/>
    <w:pPr>
      <w:bidi/>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7"/>
    <w:next w:val="a7"/>
    <w:link w:val="13"/>
    <w:uiPriority w:val="9"/>
    <w:qFormat/>
    <w:rsid w:val="00D5392B"/>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
    <w:basedOn w:val="a7"/>
    <w:next w:val="a7"/>
    <w:link w:val="23"/>
    <w:uiPriority w:val="9"/>
    <w:qFormat/>
    <w:rsid w:val="00D5392B"/>
    <w:pPr>
      <w:keepNext/>
      <w:ind w:left="84" w:right="84"/>
      <w:outlineLvl w:val="1"/>
    </w:pPr>
    <w:rPr>
      <w:b/>
      <w:bCs/>
      <w:snapToGrid w:val="0"/>
      <w:sz w:val="138"/>
      <w:szCs w:val="24"/>
    </w:rPr>
  </w:style>
  <w:style w:type="paragraph" w:styleId="34">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7"/>
    <w:next w:val="a7"/>
    <w:link w:val="35"/>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0">
    <w:name w:val="heading 4"/>
    <w:aliases w:val="H4,h4,4heading,4,l4,H41,4heading1,41,l41,H42,4heading2,42,l42,H43,4heading3,43,l43,H44,4heading4,44,l44,H45,4heading5,45,l45,H46,4heading6,46,l46,H47,4heading7,47,l47,H48,4heading8,48,l48,H49,4heading9,49,l49,H411,4heading11,411,l411"/>
    <w:basedOn w:val="a7"/>
    <w:next w:val="a7"/>
    <w:link w:val="41"/>
    <w:uiPriority w:val="9"/>
    <w:qFormat/>
    <w:rsid w:val="00D5392B"/>
    <w:pPr>
      <w:keepNext/>
      <w:numPr>
        <w:ilvl w:val="3"/>
        <w:numId w:val="16"/>
      </w:numPr>
      <w:outlineLvl w:val="3"/>
    </w:pPr>
    <w:rPr>
      <w:b/>
      <w:bCs/>
      <w:snapToGrid w:val="0"/>
      <w:sz w:val="138"/>
      <w:szCs w:val="24"/>
    </w:rPr>
  </w:style>
  <w:style w:type="paragraph" w:styleId="50">
    <w:name w:val="heading 5"/>
    <w:aliases w:val="blue,כותרת 51,blue תו תו,blue תו,5,h5,Hn5,H5,hed5,hed 5"/>
    <w:basedOn w:val="a7"/>
    <w:next w:val="a7"/>
    <w:link w:val="51"/>
    <w:uiPriority w:val="9"/>
    <w:qFormat/>
    <w:rsid w:val="00D5392B"/>
    <w:pPr>
      <w:spacing w:before="240" w:after="60"/>
      <w:outlineLvl w:val="4"/>
    </w:pPr>
    <w:rPr>
      <w:b/>
      <w:bCs/>
      <w:i/>
      <w:iCs/>
      <w:sz w:val="26"/>
    </w:rPr>
  </w:style>
  <w:style w:type="paragraph" w:styleId="6">
    <w:name w:val="heading 6"/>
    <w:aliases w:val="hed6"/>
    <w:basedOn w:val="a7"/>
    <w:next w:val="a7"/>
    <w:link w:val="60"/>
    <w:uiPriority w:val="9"/>
    <w:qFormat/>
    <w:rsid w:val="00D5392B"/>
    <w:pPr>
      <w:keepNext/>
      <w:spacing w:before="240"/>
      <w:jc w:val="both"/>
      <w:outlineLvl w:val="5"/>
    </w:pPr>
    <w:rPr>
      <w:b/>
      <w:bCs/>
      <w:snapToGrid w:val="0"/>
      <w:szCs w:val="24"/>
    </w:rPr>
  </w:style>
  <w:style w:type="paragraph" w:styleId="7">
    <w:name w:val="heading 7"/>
    <w:basedOn w:val="a7"/>
    <w:next w:val="a7"/>
    <w:link w:val="70"/>
    <w:uiPriority w:val="9"/>
    <w:qFormat/>
    <w:rsid w:val="00D5392B"/>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uiPriority w:val="9"/>
    <w:qFormat/>
    <w:rsid w:val="002C2210"/>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8"/>
    <w:link w:val="12"/>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uiPriority w:val="9"/>
    <w:rsid w:val="00D5392B"/>
    <w:rPr>
      <w:rFonts w:ascii="Times New Roman" w:eastAsia="Times New Roman" w:hAnsi="Times New Roman" w:cs="David"/>
      <w:b/>
      <w:bCs/>
      <w:snapToGrid w:val="0"/>
      <w:sz w:val="138"/>
      <w:szCs w:val="24"/>
      <w:lang w:eastAsia="he-IL"/>
    </w:rPr>
  </w:style>
  <w:style w:type="character" w:customStyle="1" w:styleId="35">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4"/>
    <w:uiPriority w:val="9"/>
    <w:rsid w:val="00D5392B"/>
    <w:rPr>
      <w:rFonts w:ascii="Times New Roman" w:eastAsia="Times New Roman" w:hAnsi="Times New Roman" w:cs="David"/>
      <w:b/>
      <w:bCs/>
      <w:snapToGrid w:val="0"/>
      <w:sz w:val="56"/>
      <w:szCs w:val="32"/>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0"/>
    <w:uiPriority w:val="9"/>
    <w:rsid w:val="00D5392B"/>
    <w:rPr>
      <w:rFonts w:ascii="Times New Roman" w:eastAsia="Times New Roman" w:hAnsi="Times New Roman" w:cs="David"/>
      <w:b/>
      <w:bCs/>
      <w:snapToGrid w:val="0"/>
      <w:sz w:val="138"/>
      <w:szCs w:val="24"/>
      <w:lang w:eastAsia="he-IL"/>
    </w:rPr>
  </w:style>
  <w:style w:type="character" w:customStyle="1" w:styleId="51">
    <w:name w:val="כותרת 5 תו"/>
    <w:aliases w:val="blue תו1,כותרת 51 תו,blue תו תו תו,blue תו תו1,5 תו,h5 תו,Hn5 תו,H5 תו,hed5 תו,hed 5 תו"/>
    <w:basedOn w:val="a8"/>
    <w:link w:val="50"/>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8"/>
    <w:link w:val="6"/>
    <w:uiPriority w:val="9"/>
    <w:rsid w:val="00D5392B"/>
    <w:rPr>
      <w:rFonts w:ascii="Times New Roman" w:eastAsia="Times New Roman" w:hAnsi="Times New Roman" w:cs="David"/>
      <w:b/>
      <w:bCs/>
      <w:snapToGrid w:val="0"/>
      <w:sz w:val="24"/>
      <w:szCs w:val="24"/>
      <w:lang w:eastAsia="he-IL"/>
    </w:rPr>
  </w:style>
  <w:style w:type="character" w:customStyle="1" w:styleId="70">
    <w:name w:val="כותרת 7 תו"/>
    <w:basedOn w:val="a8"/>
    <w:link w:val="7"/>
    <w:uiPriority w:val="9"/>
    <w:rsid w:val="00D5392B"/>
    <w:rPr>
      <w:rFonts w:ascii="Times New Roman" w:eastAsia="Times New Roman" w:hAnsi="Times New Roman" w:cs="David"/>
      <w:b/>
      <w:bCs/>
      <w:snapToGrid w:val="0"/>
      <w:sz w:val="54"/>
      <w:szCs w:val="28"/>
      <w:u w:val="single"/>
      <w:lang w:eastAsia="he-IL"/>
    </w:rPr>
  </w:style>
  <w:style w:type="paragraph" w:styleId="ab">
    <w:name w:val="footer"/>
    <w:basedOn w:val="a7"/>
    <w:link w:val="ac"/>
    <w:uiPriority w:val="99"/>
    <w:rsid w:val="00D5392B"/>
    <w:pPr>
      <w:tabs>
        <w:tab w:val="center" w:pos="4153"/>
        <w:tab w:val="right" w:pos="8306"/>
      </w:tabs>
    </w:pPr>
  </w:style>
  <w:style w:type="character" w:customStyle="1" w:styleId="ac">
    <w:name w:val="כותרת תחתונה תו"/>
    <w:basedOn w:val="a8"/>
    <w:link w:val="ab"/>
    <w:uiPriority w:val="99"/>
    <w:rsid w:val="00D5392B"/>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
    <w:basedOn w:val="a7"/>
    <w:link w:val="14"/>
    <w:uiPriority w:val="99"/>
    <w:rsid w:val="00D5392B"/>
    <w:pPr>
      <w:tabs>
        <w:tab w:val="center" w:pos="4153"/>
        <w:tab w:val="right" w:pos="8306"/>
      </w:tabs>
    </w:pPr>
  </w:style>
  <w:style w:type="character" w:customStyle="1" w:styleId="14">
    <w:name w:val="כותרת עליונה תו1"/>
    <w:aliases w:val="1 תו תו1,Header תו תו תו תו תו,כותרת עליונה תו תו תו,1 תו תו תו,Header תו תו תו תו1"/>
    <w:basedOn w:val="a8"/>
    <w:link w:val="ad"/>
    <w:uiPriority w:val="99"/>
    <w:rsid w:val="00D5392B"/>
    <w:rPr>
      <w:rFonts w:ascii="Times New Roman" w:eastAsia="Times New Roman" w:hAnsi="Times New Roman" w:cs="David"/>
      <w:sz w:val="24"/>
      <w:szCs w:val="26"/>
      <w:lang w:eastAsia="he-IL"/>
    </w:rPr>
  </w:style>
  <w:style w:type="character" w:customStyle="1" w:styleId="ae">
    <w:name w:val="כותרת עליונה תו"/>
    <w:basedOn w:val="a8"/>
    <w:uiPriority w:val="99"/>
    <w:rsid w:val="00D5392B"/>
    <w:rPr>
      <w:rFonts w:ascii="Times New Roman" w:eastAsia="Times New Roman" w:hAnsi="Times New Roman" w:cs="David"/>
      <w:sz w:val="24"/>
      <w:szCs w:val="26"/>
      <w:lang w:eastAsia="he-IL"/>
    </w:rPr>
  </w:style>
  <w:style w:type="character" w:styleId="af">
    <w:name w:val="page number"/>
    <w:basedOn w:val="a8"/>
    <w:rsid w:val="00D5392B"/>
  </w:style>
  <w:style w:type="paragraph" w:customStyle="1" w:styleId="a5">
    <w:name w:val="מדורג"/>
    <w:basedOn w:val="a7"/>
    <w:uiPriority w:val="99"/>
    <w:rsid w:val="00D5392B"/>
    <w:pPr>
      <w:numPr>
        <w:numId w:val="1"/>
      </w:numPr>
    </w:pPr>
  </w:style>
  <w:style w:type="paragraph" w:customStyle="1" w:styleId="a6">
    <w:name w:val="מספור ראשי"/>
    <w:basedOn w:val="a7"/>
    <w:uiPriority w:val="99"/>
    <w:rsid w:val="00D5392B"/>
    <w:pPr>
      <w:numPr>
        <w:numId w:val="2"/>
      </w:numPr>
    </w:pPr>
  </w:style>
  <w:style w:type="paragraph" w:styleId="36">
    <w:name w:val="Body Text Indent 3"/>
    <w:basedOn w:val="a7"/>
    <w:link w:val="37"/>
    <w:uiPriority w:val="99"/>
    <w:rsid w:val="00D5392B"/>
    <w:pPr>
      <w:spacing w:before="240"/>
      <w:ind w:hanging="51"/>
      <w:jc w:val="both"/>
    </w:pPr>
    <w:rPr>
      <w:szCs w:val="24"/>
    </w:rPr>
  </w:style>
  <w:style w:type="character" w:customStyle="1" w:styleId="37">
    <w:name w:val="כניסה בגוף טקסט 3 תו"/>
    <w:basedOn w:val="a8"/>
    <w:link w:val="36"/>
    <w:uiPriority w:val="99"/>
    <w:rsid w:val="00D5392B"/>
    <w:rPr>
      <w:rFonts w:ascii="Times New Roman" w:eastAsia="Times New Roman" w:hAnsi="Times New Roman" w:cs="David"/>
      <w:sz w:val="24"/>
      <w:szCs w:val="24"/>
      <w:lang w:eastAsia="he-IL"/>
    </w:rPr>
  </w:style>
  <w:style w:type="paragraph" w:styleId="af0">
    <w:name w:val="Body Text"/>
    <w:basedOn w:val="a7"/>
    <w:link w:val="af1"/>
    <w:rsid w:val="00D5392B"/>
    <w:pPr>
      <w:spacing w:before="240"/>
      <w:jc w:val="both"/>
    </w:pPr>
    <w:rPr>
      <w:snapToGrid w:val="0"/>
      <w:sz w:val="22"/>
      <w:szCs w:val="24"/>
    </w:rPr>
  </w:style>
  <w:style w:type="character" w:customStyle="1" w:styleId="af1">
    <w:name w:val="גוף טקסט תו"/>
    <w:basedOn w:val="a8"/>
    <w:link w:val="af0"/>
    <w:rsid w:val="00D5392B"/>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D5392B"/>
    <w:rPr>
      <w:rFonts w:ascii="Times New Roman" w:eastAsia="Times New Roman" w:hAnsi="Times New Roman" w:cs="David"/>
      <w:i/>
      <w:iCs/>
      <w:snapToGrid w:val="0"/>
      <w:sz w:val="24"/>
      <w:szCs w:val="24"/>
      <w:lang w:eastAsia="he-IL"/>
    </w:rPr>
  </w:style>
  <w:style w:type="paragraph" w:styleId="af3">
    <w:name w:val="Body Text Indent"/>
    <w:basedOn w:val="a7"/>
    <w:link w:val="af2"/>
    <w:rsid w:val="00D5392B"/>
    <w:pPr>
      <w:spacing w:before="240"/>
      <w:ind w:hanging="1417"/>
      <w:jc w:val="both"/>
    </w:pPr>
    <w:rPr>
      <w:i/>
      <w:iCs/>
      <w:snapToGrid w:val="0"/>
      <w:szCs w:val="24"/>
    </w:rPr>
  </w:style>
  <w:style w:type="paragraph" w:styleId="24">
    <w:name w:val="Body Text Indent 2"/>
    <w:basedOn w:val="a7"/>
    <w:link w:val="25"/>
    <w:uiPriority w:val="99"/>
    <w:rsid w:val="00D5392B"/>
    <w:pPr>
      <w:spacing w:before="240"/>
      <w:ind w:hanging="1417"/>
      <w:jc w:val="both"/>
    </w:pPr>
    <w:rPr>
      <w:snapToGrid w:val="0"/>
      <w:szCs w:val="24"/>
    </w:rPr>
  </w:style>
  <w:style w:type="character" w:customStyle="1" w:styleId="25">
    <w:name w:val="כניסה בגוף טקסט 2 תו"/>
    <w:basedOn w:val="a8"/>
    <w:link w:val="24"/>
    <w:uiPriority w:val="99"/>
    <w:rsid w:val="00D5392B"/>
    <w:rPr>
      <w:rFonts w:ascii="Times New Roman" w:eastAsia="Times New Roman" w:hAnsi="Times New Roman" w:cs="David"/>
      <w:snapToGrid w:val="0"/>
      <w:sz w:val="24"/>
      <w:szCs w:val="24"/>
      <w:lang w:eastAsia="he-IL"/>
    </w:rPr>
  </w:style>
  <w:style w:type="paragraph" w:styleId="af4">
    <w:name w:val="Title"/>
    <w:basedOn w:val="a7"/>
    <w:link w:val="15"/>
    <w:qFormat/>
    <w:rsid w:val="00D5392B"/>
    <w:pPr>
      <w:jc w:val="center"/>
    </w:pPr>
    <w:rPr>
      <w:bCs/>
      <w:snapToGrid w:val="0"/>
      <w:szCs w:val="28"/>
      <w:u w:val="single"/>
    </w:rPr>
  </w:style>
  <w:style w:type="character" w:customStyle="1" w:styleId="15">
    <w:name w:val="כותרת טקסט תו1"/>
    <w:basedOn w:val="a8"/>
    <w:link w:val="af4"/>
    <w:rsid w:val="00D5392B"/>
    <w:rPr>
      <w:rFonts w:ascii="Times New Roman" w:eastAsia="Times New Roman" w:hAnsi="Times New Roman" w:cs="David"/>
      <w:bCs/>
      <w:snapToGrid w:val="0"/>
      <w:sz w:val="24"/>
      <w:szCs w:val="28"/>
      <w:u w:val="single"/>
      <w:lang w:eastAsia="he-IL"/>
    </w:rPr>
  </w:style>
  <w:style w:type="paragraph" w:customStyle="1" w:styleId="af5">
    <w:name w:val="א"/>
    <w:basedOn w:val="a7"/>
    <w:rsid w:val="00D5392B"/>
    <w:pPr>
      <w:spacing w:line="360" w:lineRule="exact"/>
      <w:ind w:left="1701" w:hanging="567"/>
    </w:pPr>
    <w:rPr>
      <w:snapToGrid w:val="0"/>
      <w:sz w:val="20"/>
      <w:szCs w:val="24"/>
    </w:rPr>
  </w:style>
  <w:style w:type="paragraph" w:customStyle="1" w:styleId="16">
    <w:name w:val="1"/>
    <w:basedOn w:val="af5"/>
    <w:rsid w:val="00D5392B"/>
  </w:style>
  <w:style w:type="paragraph" w:customStyle="1" w:styleId="110">
    <w:name w:val="1.1"/>
    <w:basedOn w:val="16"/>
    <w:rsid w:val="00D5392B"/>
    <w:pPr>
      <w:ind w:right="1134" w:hanging="1134"/>
    </w:pPr>
  </w:style>
  <w:style w:type="paragraph" w:customStyle="1" w:styleId="17">
    <w:name w:val="1)"/>
    <w:basedOn w:val="af5"/>
    <w:rsid w:val="00D5392B"/>
    <w:pPr>
      <w:ind w:right="2268"/>
    </w:pPr>
  </w:style>
  <w:style w:type="paragraph" w:styleId="NormalWeb">
    <w:name w:val="Normal (Web)"/>
    <w:basedOn w:val="a7"/>
    <w:rsid w:val="00D5392B"/>
    <w:pPr>
      <w:bidi w:val="0"/>
      <w:spacing w:before="100" w:beforeAutospacing="1" w:after="100" w:afterAutospacing="1"/>
    </w:pPr>
    <w:rPr>
      <w:rFonts w:cs="Times New Roman"/>
      <w:szCs w:val="24"/>
      <w:lang w:eastAsia="en-US"/>
    </w:rPr>
  </w:style>
  <w:style w:type="character" w:customStyle="1" w:styleId="af6">
    <w:name w:val="טקסט בלונים תו"/>
    <w:basedOn w:val="a8"/>
    <w:link w:val="af7"/>
    <w:uiPriority w:val="99"/>
    <w:rsid w:val="00D5392B"/>
    <w:rPr>
      <w:rFonts w:ascii="Tahoma" w:eastAsia="Times New Roman" w:hAnsi="Tahoma" w:cs="Tahoma"/>
      <w:sz w:val="16"/>
      <w:szCs w:val="16"/>
      <w:lang w:eastAsia="he-IL"/>
    </w:rPr>
  </w:style>
  <w:style w:type="paragraph" w:styleId="af7">
    <w:name w:val="Balloon Text"/>
    <w:basedOn w:val="a7"/>
    <w:link w:val="af6"/>
    <w:uiPriority w:val="99"/>
    <w:rsid w:val="00D5392B"/>
    <w:rPr>
      <w:rFonts w:ascii="Tahoma" w:hAnsi="Tahoma" w:cs="Tahoma"/>
      <w:sz w:val="16"/>
      <w:szCs w:val="16"/>
    </w:rPr>
  </w:style>
  <w:style w:type="paragraph" w:styleId="af8">
    <w:name w:val="footnote text"/>
    <w:basedOn w:val="a7"/>
    <w:link w:val="af9"/>
    <w:rsid w:val="00D5392B"/>
    <w:rPr>
      <w:sz w:val="20"/>
      <w:szCs w:val="20"/>
    </w:rPr>
  </w:style>
  <w:style w:type="character" w:customStyle="1" w:styleId="af9">
    <w:name w:val="טקסט הערת שוליים תו"/>
    <w:basedOn w:val="a8"/>
    <w:link w:val="af8"/>
    <w:uiPriority w:val="99"/>
    <w:rsid w:val="00D5392B"/>
    <w:rPr>
      <w:rFonts w:ascii="Times New Roman" w:eastAsia="Times New Roman" w:hAnsi="Times New Roman" w:cs="David"/>
      <w:sz w:val="20"/>
      <w:szCs w:val="20"/>
      <w:lang w:eastAsia="he-IL"/>
    </w:rPr>
  </w:style>
  <w:style w:type="character" w:styleId="afa">
    <w:name w:val="footnote reference"/>
    <w:basedOn w:val="a8"/>
    <w:rsid w:val="00D5392B"/>
    <w:rPr>
      <w:vertAlign w:val="superscript"/>
    </w:rPr>
  </w:style>
  <w:style w:type="character" w:customStyle="1" w:styleId="afb">
    <w:name w:val="מפת מסמך תו"/>
    <w:basedOn w:val="a8"/>
    <w:link w:val="afc"/>
    <w:rsid w:val="00D5392B"/>
    <w:rPr>
      <w:rFonts w:ascii="Tahoma" w:eastAsia="Times New Roman" w:hAnsi="Tahoma" w:cs="Tahoma"/>
      <w:sz w:val="20"/>
      <w:szCs w:val="20"/>
      <w:shd w:val="clear" w:color="auto" w:fill="000080"/>
      <w:lang w:eastAsia="he-IL"/>
    </w:rPr>
  </w:style>
  <w:style w:type="paragraph" w:styleId="afc">
    <w:name w:val="Document Map"/>
    <w:basedOn w:val="a7"/>
    <w:link w:val="afb"/>
    <w:rsid w:val="00D5392B"/>
    <w:pPr>
      <w:shd w:val="clear" w:color="auto" w:fill="000080"/>
    </w:pPr>
    <w:rPr>
      <w:rFonts w:ascii="Tahoma" w:hAnsi="Tahoma" w:cs="Tahoma"/>
      <w:sz w:val="20"/>
      <w:szCs w:val="20"/>
    </w:rPr>
  </w:style>
  <w:style w:type="character" w:customStyle="1" w:styleId="afd">
    <w:name w:val="טקסט הערה תו"/>
    <w:basedOn w:val="a8"/>
    <w:link w:val="afe"/>
    <w:uiPriority w:val="99"/>
    <w:rsid w:val="00D5392B"/>
    <w:rPr>
      <w:rFonts w:ascii="Times New Roman" w:eastAsia="Times New Roman" w:hAnsi="Times New Roman" w:cs="David"/>
      <w:sz w:val="20"/>
      <w:szCs w:val="20"/>
      <w:lang w:eastAsia="he-IL"/>
    </w:rPr>
  </w:style>
  <w:style w:type="paragraph" w:styleId="afe">
    <w:name w:val="annotation text"/>
    <w:basedOn w:val="a7"/>
    <w:link w:val="afd"/>
    <w:uiPriority w:val="99"/>
    <w:rsid w:val="00D5392B"/>
    <w:rPr>
      <w:sz w:val="20"/>
      <w:szCs w:val="20"/>
    </w:rPr>
  </w:style>
  <w:style w:type="character" w:customStyle="1" w:styleId="aff">
    <w:name w:val="נושא הערה תו"/>
    <w:basedOn w:val="afd"/>
    <w:link w:val="aff0"/>
    <w:uiPriority w:val="99"/>
    <w:rsid w:val="00D5392B"/>
    <w:rPr>
      <w:rFonts w:ascii="Times New Roman" w:eastAsia="Times New Roman" w:hAnsi="Times New Roman" w:cs="David"/>
      <w:b/>
      <w:bCs/>
      <w:sz w:val="20"/>
      <w:szCs w:val="20"/>
      <w:lang w:eastAsia="he-IL"/>
    </w:rPr>
  </w:style>
  <w:style w:type="paragraph" w:styleId="aff0">
    <w:name w:val="annotation subject"/>
    <w:basedOn w:val="afe"/>
    <w:next w:val="afe"/>
    <w:link w:val="aff"/>
    <w:uiPriority w:val="99"/>
    <w:rsid w:val="00D5392B"/>
    <w:rPr>
      <w:b/>
      <w:bCs/>
    </w:rPr>
  </w:style>
  <w:style w:type="paragraph" w:customStyle="1" w:styleId="aff1">
    <w:name w:val="פסקה רגילה"/>
    <w:basedOn w:val="aff2"/>
    <w:rsid w:val="00D5392B"/>
  </w:style>
  <w:style w:type="paragraph" w:styleId="aff2">
    <w:name w:val="Plain Text"/>
    <w:basedOn w:val="a7"/>
    <w:link w:val="aff3"/>
    <w:uiPriority w:val="99"/>
    <w:rsid w:val="00D5392B"/>
    <w:rPr>
      <w:rFonts w:ascii="Courier New" w:hAnsi="Courier New" w:cs="Courier New"/>
      <w:sz w:val="20"/>
      <w:szCs w:val="20"/>
    </w:rPr>
  </w:style>
  <w:style w:type="character" w:customStyle="1" w:styleId="aff3">
    <w:name w:val="טקסט רגיל תו"/>
    <w:basedOn w:val="a8"/>
    <w:link w:val="aff2"/>
    <w:uiPriority w:val="99"/>
    <w:rsid w:val="00D5392B"/>
    <w:rPr>
      <w:rFonts w:ascii="Courier New" w:eastAsia="Times New Roman" w:hAnsi="Courier New" w:cs="Courier New"/>
      <w:sz w:val="20"/>
      <w:szCs w:val="20"/>
      <w:lang w:eastAsia="he-IL"/>
    </w:rPr>
  </w:style>
  <w:style w:type="paragraph" w:styleId="aff4">
    <w:name w:val="List Paragraph"/>
    <w:basedOn w:val="a7"/>
    <w:link w:val="aff5"/>
    <w:uiPriority w:val="34"/>
    <w:qFormat/>
    <w:rsid w:val="00D5392B"/>
    <w:pPr>
      <w:ind w:left="720"/>
    </w:pPr>
  </w:style>
  <w:style w:type="character" w:customStyle="1" w:styleId="David12">
    <w:name w:val="סגנון (מורכב) David (מורכב) ‏12 נק קו תחתון"/>
    <w:basedOn w:val="a8"/>
    <w:rsid w:val="00FA44BF"/>
    <w:rPr>
      <w:rFonts w:cs="David"/>
      <w:bCs/>
      <w:szCs w:val="24"/>
      <w:u w:val="single"/>
    </w:rPr>
  </w:style>
  <w:style w:type="character" w:styleId="Hyperlink">
    <w:name w:val="Hyperlink"/>
    <w:basedOn w:val="a8"/>
    <w:uiPriority w:val="99"/>
    <w:unhideWhenUsed/>
    <w:rsid w:val="00FA44BF"/>
    <w:rPr>
      <w:color w:val="0000FF"/>
      <w:u w:val="single"/>
    </w:rPr>
  </w:style>
  <w:style w:type="character" w:styleId="FollowedHyperlink">
    <w:name w:val="FollowedHyperlink"/>
    <w:basedOn w:val="a8"/>
    <w:uiPriority w:val="99"/>
    <w:unhideWhenUsed/>
    <w:rsid w:val="00FA44BF"/>
    <w:rPr>
      <w:color w:val="800080"/>
      <w:u w:val="single"/>
    </w:rPr>
  </w:style>
  <w:style w:type="paragraph" w:customStyle="1" w:styleId="Normal0">
    <w:name w:val="Normal 0"/>
    <w:basedOn w:val="a7"/>
    <w:link w:val="Normal01"/>
    <w:rsid w:val="00062F00"/>
    <w:pPr>
      <w:spacing w:before="120" w:line="320" w:lineRule="exact"/>
    </w:pPr>
    <w:rPr>
      <w:sz w:val="22"/>
      <w:szCs w:val="24"/>
    </w:rPr>
  </w:style>
  <w:style w:type="paragraph" w:customStyle="1" w:styleId="H2">
    <w:name w:val="H2"/>
    <w:basedOn w:val="Normal0"/>
    <w:next w:val="a7"/>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11"/>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6">
    <w:name w:val="Placeholder Text"/>
    <w:basedOn w:val="a8"/>
    <w:uiPriority w:val="99"/>
    <w:semiHidden/>
    <w:rsid w:val="00FE14CC"/>
    <w:rPr>
      <w:color w:val="808080"/>
    </w:rPr>
  </w:style>
  <w:style w:type="table" w:styleId="aff7">
    <w:name w:val="Table Grid"/>
    <w:basedOn w:val="a9"/>
    <w:uiPriority w:val="9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uiPriority w:val="99"/>
    <w:qFormat/>
    <w:rsid w:val="0018756B"/>
    <w:pPr>
      <w:numPr>
        <w:numId w:val="16"/>
      </w:numPr>
      <w:spacing w:line="360" w:lineRule="auto"/>
      <w:outlineLvl w:val="3"/>
    </w:pPr>
    <w:rPr>
      <w:b/>
      <w:bCs/>
      <w:sz w:val="36"/>
      <w:szCs w:val="36"/>
    </w:rPr>
  </w:style>
  <w:style w:type="paragraph" w:customStyle="1" w:styleId="21">
    <w:name w:val="כותרת2"/>
    <w:basedOn w:val="11"/>
    <w:next w:val="a7"/>
    <w:uiPriority w:val="99"/>
    <w:qFormat/>
    <w:rsid w:val="0018756B"/>
    <w:pPr>
      <w:numPr>
        <w:ilvl w:val="1"/>
      </w:numPr>
    </w:pPr>
    <w:rPr>
      <w:sz w:val="28"/>
      <w:szCs w:val="28"/>
    </w:rPr>
  </w:style>
  <w:style w:type="paragraph" w:customStyle="1" w:styleId="33">
    <w:name w:val="כותרת3"/>
    <w:basedOn w:val="21"/>
    <w:next w:val="a7"/>
    <w:uiPriority w:val="99"/>
    <w:qFormat/>
    <w:rsid w:val="0018756B"/>
    <w:pPr>
      <w:numPr>
        <w:ilvl w:val="2"/>
      </w:numPr>
    </w:pPr>
    <w:rPr>
      <w:sz w:val="24"/>
      <w:szCs w:val="24"/>
    </w:rPr>
  </w:style>
  <w:style w:type="character" w:customStyle="1" w:styleId="aff5">
    <w:name w:val="פיסקת רשימה תו"/>
    <w:link w:val="aff4"/>
    <w:uiPriority w:val="34"/>
    <w:locked/>
    <w:rsid w:val="0018756B"/>
    <w:rPr>
      <w:rFonts w:ascii="Times New Roman" w:eastAsia="Times New Roman" w:hAnsi="Times New Roman" w:cs="David"/>
      <w:sz w:val="24"/>
      <w:szCs w:val="26"/>
      <w:lang w:eastAsia="he-IL"/>
    </w:rPr>
  </w:style>
  <w:style w:type="character" w:styleId="aff8">
    <w:name w:val="annotation reference"/>
    <w:basedOn w:val="a8"/>
    <w:uiPriority w:val="99"/>
    <w:semiHidden/>
    <w:unhideWhenUsed/>
    <w:rsid w:val="005A576B"/>
    <w:rPr>
      <w:sz w:val="16"/>
      <w:szCs w:val="16"/>
    </w:rPr>
  </w:style>
  <w:style w:type="character" w:customStyle="1" w:styleId="90">
    <w:name w:val="כותרת 9 תו"/>
    <w:basedOn w:val="a8"/>
    <w:link w:val="9"/>
    <w:uiPriority w:val="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6">
    <w:name w:val="Body Text 2"/>
    <w:basedOn w:val="a7"/>
    <w:link w:val="27"/>
    <w:rsid w:val="002C2210"/>
    <w:pPr>
      <w:spacing w:after="120" w:line="480" w:lineRule="auto"/>
    </w:pPr>
    <w:rPr>
      <w:szCs w:val="24"/>
    </w:rPr>
  </w:style>
  <w:style w:type="character" w:customStyle="1" w:styleId="27">
    <w:name w:val="גוף טקסט 2 תו"/>
    <w:basedOn w:val="a8"/>
    <w:link w:val="26"/>
    <w:rsid w:val="002C2210"/>
    <w:rPr>
      <w:rFonts w:ascii="Times New Roman" w:eastAsia="Times New Roman" w:hAnsi="Times New Roman" w:cs="David"/>
      <w:sz w:val="24"/>
      <w:szCs w:val="24"/>
      <w:lang w:eastAsia="he-IL"/>
    </w:rPr>
  </w:style>
  <w:style w:type="paragraph" w:styleId="38">
    <w:name w:val="Body Text 3"/>
    <w:basedOn w:val="a7"/>
    <w:link w:val="39"/>
    <w:uiPriority w:val="99"/>
    <w:rsid w:val="002C2210"/>
    <w:pPr>
      <w:spacing w:after="120"/>
    </w:pPr>
    <w:rPr>
      <w:rFonts w:cs="Times New Roman"/>
      <w:sz w:val="16"/>
      <w:szCs w:val="16"/>
    </w:rPr>
  </w:style>
  <w:style w:type="character" w:customStyle="1" w:styleId="39">
    <w:name w:val="גוף טקסט 3 תו"/>
    <w:basedOn w:val="a8"/>
    <w:link w:val="38"/>
    <w:uiPriority w:val="99"/>
    <w:rsid w:val="002C2210"/>
    <w:rPr>
      <w:rFonts w:ascii="Times New Roman" w:eastAsia="Times New Roman" w:hAnsi="Times New Roman" w:cs="Times New Roman"/>
      <w:sz w:val="16"/>
      <w:szCs w:val="16"/>
      <w:lang w:eastAsia="he-IL"/>
    </w:rPr>
  </w:style>
  <w:style w:type="paragraph" w:styleId="aff9">
    <w:name w:val="Block Text"/>
    <w:basedOn w:val="a7"/>
    <w:rsid w:val="002C2210"/>
    <w:pPr>
      <w:spacing w:line="280" w:lineRule="atLeast"/>
      <w:ind w:left="1440" w:right="1440" w:hanging="720"/>
      <w:jc w:val="both"/>
    </w:pPr>
    <w:rPr>
      <w:sz w:val="22"/>
      <w:szCs w:val="24"/>
    </w:rPr>
  </w:style>
  <w:style w:type="paragraph" w:customStyle="1" w:styleId="18">
    <w:name w:val="ציטוט1"/>
    <w:basedOn w:val="a7"/>
    <w:uiPriority w:val="99"/>
    <w:rsid w:val="002C2210"/>
    <w:pPr>
      <w:spacing w:after="120"/>
      <w:ind w:left="1985" w:right="720"/>
      <w:jc w:val="both"/>
    </w:pPr>
    <w:rPr>
      <w:b/>
      <w:bCs/>
      <w:szCs w:val="24"/>
      <w:lang w:eastAsia="en-US"/>
    </w:rPr>
  </w:style>
  <w:style w:type="character" w:customStyle="1" w:styleId="default">
    <w:name w:val="default"/>
    <w:basedOn w:val="a8"/>
    <w:uiPriority w:val="99"/>
    <w:rsid w:val="002C2210"/>
    <w:rPr>
      <w:rFonts w:ascii="Times New Roman" w:hAnsi="Times New Roman" w:cs="Times New Roman"/>
      <w:sz w:val="26"/>
      <w:szCs w:val="26"/>
    </w:rPr>
  </w:style>
  <w:style w:type="paragraph" w:customStyle="1" w:styleId="P00">
    <w:name w:val="P00"/>
    <w:uiPriority w:val="99"/>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a">
    <w:name w:val="טקסט סעיף תו"/>
    <w:basedOn w:val="a8"/>
    <w:link w:val="affb"/>
    <w:uiPriority w:val="99"/>
    <w:locked/>
    <w:rsid w:val="002C2210"/>
    <w:rPr>
      <w:rFonts w:ascii="Arial" w:hAnsi="Arial"/>
      <w:sz w:val="22"/>
      <w:szCs w:val="22"/>
    </w:rPr>
  </w:style>
  <w:style w:type="paragraph" w:customStyle="1" w:styleId="affb">
    <w:name w:val="טקסט סעיף"/>
    <w:basedOn w:val="a7"/>
    <w:link w:val="affa"/>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7"/>
    <w:rsid w:val="002C2210"/>
    <w:pPr>
      <w:numPr>
        <w:numId w:val="19"/>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c"/>
    <w:rsid w:val="002C2210"/>
    <w:pPr>
      <w:numPr>
        <w:ilvl w:val="1"/>
        <w:numId w:val="19"/>
      </w:numPr>
      <w:spacing w:line="360" w:lineRule="auto"/>
      <w:jc w:val="both"/>
    </w:pPr>
    <w:rPr>
      <w:rFonts w:ascii="Arial" w:hAnsi="Arial" w:cs="Arial"/>
      <w:sz w:val="22"/>
      <w:szCs w:val="22"/>
      <w:lang w:eastAsia="en-US"/>
    </w:rPr>
  </w:style>
  <w:style w:type="paragraph" w:customStyle="1" w:styleId="a2">
    <w:name w:val="תת סעיף"/>
    <w:basedOn w:val="a7"/>
    <w:rsid w:val="002C2210"/>
    <w:pPr>
      <w:numPr>
        <w:ilvl w:val="2"/>
        <w:numId w:val="19"/>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2880"/>
      </w:tabs>
    </w:pPr>
  </w:style>
  <w:style w:type="paragraph" w:styleId="affd">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8"/>
    <w:rsid w:val="002C2210"/>
    <w:rPr>
      <w:rFonts w:ascii="Arial" w:hAnsi="Arial" w:cs="Arial"/>
      <w:sz w:val="22"/>
      <w:szCs w:val="22"/>
    </w:rPr>
  </w:style>
  <w:style w:type="paragraph" w:customStyle="1" w:styleId="211111">
    <w:name w:val="תת סעיף2 1.1.1.1.1"/>
    <w:basedOn w:val="10"/>
    <w:uiPriority w:val="99"/>
    <w:rsid w:val="002C2210"/>
    <w:pPr>
      <w:numPr>
        <w:ilvl w:val="0"/>
        <w:numId w:val="0"/>
      </w:numPr>
      <w:tabs>
        <w:tab w:val="num" w:pos="2700"/>
      </w:tabs>
      <w:ind w:left="3969" w:hanging="1134"/>
    </w:pPr>
  </w:style>
  <w:style w:type="paragraph" w:styleId="a">
    <w:name w:val="List Number"/>
    <w:basedOn w:val="affe"/>
    <w:uiPriority w:val="99"/>
    <w:rsid w:val="002C2210"/>
    <w:pPr>
      <w:numPr>
        <w:numId w:val="1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e">
    <w:name w:val="List"/>
    <w:basedOn w:val="a7"/>
    <w:uiPriority w:val="99"/>
    <w:rsid w:val="002C2210"/>
    <w:pPr>
      <w:ind w:left="283" w:hanging="283"/>
    </w:pPr>
    <w:rPr>
      <w:szCs w:val="24"/>
    </w:rPr>
  </w:style>
  <w:style w:type="paragraph" w:customStyle="1" w:styleId="Normal1">
    <w:name w:val="Normal 1"/>
    <w:basedOn w:val="a7"/>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20"/>
      </w:numPr>
    </w:pPr>
  </w:style>
  <w:style w:type="paragraph" w:customStyle="1" w:styleId="a3">
    <w:name w:val="כותרת סעיף ראשי"/>
    <w:basedOn w:val="af0"/>
    <w:rsid w:val="002C2210"/>
    <w:pPr>
      <w:numPr>
        <w:numId w:val="21"/>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21"/>
      </w:numPr>
      <w:bidi/>
      <w:spacing w:after="60" w:line="360" w:lineRule="auto"/>
      <w:ind w:right="0"/>
      <w:jc w:val="both"/>
    </w:pPr>
    <w:rPr>
      <w:rFonts w:ascii="Times New Roman" w:eastAsia="Times New Roman" w:hAnsi="Times New Roman"/>
      <w:noProof/>
      <w:szCs w:val="22"/>
      <w:lang w:eastAsia="he-IL"/>
    </w:rPr>
  </w:style>
  <w:style w:type="paragraph" w:styleId="afff">
    <w:name w:val="No Spacing"/>
    <w:link w:val="afff0"/>
    <w:uiPriority w:val="1"/>
    <w:qFormat/>
    <w:rsid w:val="002C2210"/>
    <w:pPr>
      <w:bidi/>
    </w:pPr>
    <w:rPr>
      <w:sz w:val="22"/>
      <w:szCs w:val="22"/>
    </w:rPr>
  </w:style>
  <w:style w:type="paragraph" w:customStyle="1" w:styleId="Normal2">
    <w:name w:val="Normal 2"/>
    <w:basedOn w:val="a7"/>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000A6A"/>
    <w:rPr>
      <w:rFonts w:ascii="Arial" w:eastAsia="Times New Roman" w:hAnsi="Arial" w:cs="David"/>
      <w:szCs w:val="24"/>
    </w:rPr>
  </w:style>
  <w:style w:type="paragraph" w:customStyle="1" w:styleId="3a">
    <w:name w:val="פסקה 3"/>
    <w:basedOn w:val="a7"/>
    <w:link w:val="3b"/>
    <w:rsid w:val="00306A34"/>
    <w:pPr>
      <w:ind w:left="720"/>
      <w:jc w:val="both"/>
    </w:pPr>
    <w:rPr>
      <w:rFonts w:cs="Times New Roman"/>
      <w:szCs w:val="24"/>
    </w:rPr>
  </w:style>
  <w:style w:type="character" w:customStyle="1" w:styleId="3b">
    <w:name w:val="פסקה 3 תו"/>
    <w:link w:val="3a"/>
    <w:rsid w:val="00306A34"/>
    <w:rPr>
      <w:rFonts w:ascii="Times New Roman" w:eastAsia="Times New Roman" w:hAnsi="Times New Roman" w:cs="Times New Roman"/>
      <w:sz w:val="24"/>
      <w:szCs w:val="24"/>
      <w:lang w:eastAsia="he-IL"/>
    </w:rPr>
  </w:style>
  <w:style w:type="paragraph" w:styleId="28">
    <w:name w:val="List 2"/>
    <w:basedOn w:val="a7"/>
    <w:rsid w:val="00306A34"/>
    <w:pPr>
      <w:overflowPunct w:val="0"/>
      <w:autoSpaceDE w:val="0"/>
      <w:autoSpaceDN w:val="0"/>
      <w:adjustRightInd w:val="0"/>
      <w:ind w:left="720" w:hanging="360"/>
      <w:contextualSpacing/>
      <w:textAlignment w:val="baseline"/>
    </w:pPr>
    <w:rPr>
      <w:sz w:val="22"/>
      <w:szCs w:val="24"/>
    </w:rPr>
  </w:style>
  <w:style w:type="paragraph" w:customStyle="1" w:styleId="42">
    <w:name w:val="פסקה 4"/>
    <w:basedOn w:val="aff4"/>
    <w:uiPriority w:val="99"/>
    <w:rsid w:val="00306A34"/>
    <w:pPr>
      <w:spacing w:line="360" w:lineRule="auto"/>
      <w:ind w:left="2160"/>
      <w:contextualSpacing/>
    </w:pPr>
    <w:rPr>
      <w:rFonts w:ascii="Tahoma" w:hAnsi="Tahoma" w:cs="Tahoma"/>
      <w:noProof/>
      <w:szCs w:val="24"/>
    </w:rPr>
  </w:style>
  <w:style w:type="paragraph" w:customStyle="1" w:styleId="29">
    <w:name w:val="תו2"/>
    <w:basedOn w:val="a7"/>
    <w:rsid w:val="005D5DFC"/>
    <w:pPr>
      <w:bidi w:val="0"/>
      <w:spacing w:after="160" w:line="240" w:lineRule="exact"/>
      <w:jc w:val="both"/>
    </w:pPr>
    <w:rPr>
      <w:rFonts w:ascii="Verdana" w:hAnsi="Verdana" w:cs="FrankRuehl"/>
      <w:sz w:val="16"/>
      <w:szCs w:val="20"/>
      <w:lang w:eastAsia="en-US" w:bidi="ar-SA"/>
    </w:rPr>
  </w:style>
  <w:style w:type="character" w:customStyle="1" w:styleId="80">
    <w:name w:val="כותרת 8 תו"/>
    <w:basedOn w:val="a8"/>
    <w:link w:val="8"/>
    <w:uiPriority w:val="9"/>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a">
    <w:name w:val="סגנון2 תו"/>
    <w:link w:val="2b"/>
    <w:rsid w:val="00910F93"/>
    <w:rPr>
      <w:rFonts w:ascii="Arial" w:hAnsi="Arial"/>
      <w:szCs w:val="24"/>
      <w:lang w:eastAsia="he-IL"/>
    </w:rPr>
  </w:style>
  <w:style w:type="paragraph" w:customStyle="1" w:styleId="32">
    <w:name w:val="סגנון3"/>
    <w:basedOn w:val="a7"/>
    <w:link w:val="3c"/>
    <w:qFormat/>
    <w:rsid w:val="00910F93"/>
    <w:pPr>
      <w:numPr>
        <w:ilvl w:val="2"/>
        <w:numId w:val="27"/>
      </w:numPr>
      <w:spacing w:line="360" w:lineRule="auto"/>
      <w:ind w:right="1440"/>
      <w:jc w:val="both"/>
    </w:pPr>
    <w:rPr>
      <w:rFonts w:ascii="Arial" w:hAnsi="Arial" w:cs="Times New Roman"/>
      <w:sz w:val="20"/>
      <w:szCs w:val="24"/>
    </w:rPr>
  </w:style>
  <w:style w:type="character" w:customStyle="1" w:styleId="3c">
    <w:name w:val="סגנון3 תו"/>
    <w:link w:val="32"/>
    <w:rsid w:val="00910F93"/>
    <w:rPr>
      <w:rFonts w:ascii="Arial" w:eastAsia="Times New Roman" w:hAnsi="Arial" w:cs="Times New Roman"/>
      <w:szCs w:val="24"/>
      <w:lang w:eastAsia="he-IL"/>
    </w:rPr>
  </w:style>
  <w:style w:type="paragraph" w:customStyle="1" w:styleId="4">
    <w:name w:val="סגנון4"/>
    <w:basedOn w:val="32"/>
    <w:link w:val="43"/>
    <w:qFormat/>
    <w:rsid w:val="00910F93"/>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910F93"/>
    <w:pPr>
      <w:keepNext w:val="0"/>
      <w:numPr>
        <w:ilvl w:val="4"/>
        <w:numId w:val="27"/>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2">
    <w:name w:val="פסקה 5"/>
    <w:basedOn w:val="a7"/>
    <w:link w:val="53"/>
    <w:rsid w:val="00910F93"/>
    <w:pPr>
      <w:ind w:left="2041"/>
      <w:jc w:val="both"/>
    </w:pPr>
    <w:rPr>
      <w:rFonts w:cs="Times New Roman"/>
      <w:szCs w:val="24"/>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7"/>
    <w:link w:val="63"/>
    <w:rsid w:val="00910F93"/>
    <w:pPr>
      <w:ind w:left="3062"/>
      <w:jc w:val="both"/>
    </w:pPr>
    <w:rPr>
      <w:rFonts w:cs="Times New Roman"/>
      <w:szCs w:val="24"/>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b">
    <w:name w:val="סגנון2"/>
    <w:basedOn w:val="a7"/>
    <w:link w:val="2a"/>
    <w:qFormat/>
    <w:rsid w:val="00910F93"/>
    <w:pPr>
      <w:tabs>
        <w:tab w:val="num" w:pos="1080"/>
      </w:tabs>
      <w:spacing w:line="360" w:lineRule="auto"/>
      <w:ind w:left="792" w:hanging="432"/>
      <w:jc w:val="both"/>
    </w:pPr>
    <w:rPr>
      <w:rFonts w:ascii="Arial" w:eastAsia="Calibri" w:hAnsi="Arial" w:cs="Arial"/>
      <w:sz w:val="20"/>
      <w:szCs w:val="24"/>
    </w:rPr>
  </w:style>
  <w:style w:type="paragraph" w:customStyle="1" w:styleId="111">
    <w:name w:val="סגנון1.1.1"/>
    <w:basedOn w:val="a7"/>
    <w:rsid w:val="00910F93"/>
    <w:pPr>
      <w:keepNext/>
      <w:keepLines/>
      <w:spacing w:before="120" w:after="120"/>
      <w:ind w:right="969"/>
      <w:outlineLvl w:val="2"/>
    </w:pPr>
    <w:rPr>
      <w:sz w:val="22"/>
      <w:szCs w:val="24"/>
      <w:lang w:eastAsia="en-US"/>
    </w:rPr>
  </w:style>
  <w:style w:type="character" w:styleId="afff1">
    <w:name w:val="Strong"/>
    <w:uiPriority w:val="22"/>
    <w:qFormat/>
    <w:rsid w:val="00910F93"/>
    <w:rPr>
      <w:b/>
      <w:bCs/>
    </w:rPr>
  </w:style>
  <w:style w:type="paragraph" w:customStyle="1" w:styleId="Char0">
    <w:name w:val="תו Char תו"/>
    <w:basedOn w:val="a7"/>
    <w:rsid w:val="00910F93"/>
    <w:pPr>
      <w:bidi w:val="0"/>
      <w:spacing w:after="160" w:line="240" w:lineRule="exact"/>
      <w:jc w:val="both"/>
    </w:pPr>
    <w:rPr>
      <w:rFonts w:ascii="Verdana" w:hAnsi="Verdana" w:cs="FrankRuehl"/>
      <w:sz w:val="16"/>
      <w:szCs w:val="20"/>
      <w:lang w:eastAsia="en-US" w:bidi="ar-SA"/>
    </w:rPr>
  </w:style>
  <w:style w:type="table" w:customStyle="1" w:styleId="19">
    <w:name w:val="טקסט טבלה תחתונה1"/>
    <w:basedOn w:val="a9"/>
    <w:next w:val="aff7"/>
    <w:rsid w:val="00910F9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כותרת טבלת נספחים"/>
    <w:basedOn w:val="a7"/>
    <w:rsid w:val="00910F93"/>
    <w:pPr>
      <w:jc w:val="center"/>
    </w:pPr>
    <w:rPr>
      <w:rFonts w:ascii="Arial" w:hAnsi="Arial" w:cs="Arial"/>
      <w:b/>
      <w:color w:val="1B3461"/>
      <w:sz w:val="28"/>
      <w:szCs w:val="22"/>
      <w:lang w:eastAsia="en-US"/>
    </w:rPr>
  </w:style>
  <w:style w:type="paragraph" w:customStyle="1" w:styleId="afff3">
    <w:name w:val="שם הוראה"/>
    <w:basedOn w:val="a7"/>
    <w:rsid w:val="00910F93"/>
    <w:pPr>
      <w:jc w:val="both"/>
    </w:pPr>
    <w:rPr>
      <w:rFonts w:ascii="Arial" w:hAnsi="Arial" w:cs="Arial"/>
      <w:b/>
      <w:bCs/>
      <w:color w:val="FFFFFF"/>
      <w:sz w:val="28"/>
      <w:szCs w:val="28"/>
      <w:lang w:eastAsia="en-US"/>
    </w:rPr>
  </w:style>
  <w:style w:type="paragraph" w:customStyle="1" w:styleId="afff4">
    <w:name w:val="טקסט רץ טבלה עליונה"/>
    <w:basedOn w:val="a7"/>
    <w:rsid w:val="00910F93"/>
    <w:pPr>
      <w:jc w:val="both"/>
    </w:pPr>
    <w:rPr>
      <w:rFonts w:ascii="Arial" w:hAnsi="Arial" w:cs="Arial"/>
      <w:sz w:val="20"/>
      <w:szCs w:val="20"/>
      <w:lang w:eastAsia="en-US"/>
    </w:rPr>
  </w:style>
  <w:style w:type="character" w:customStyle="1" w:styleId="43">
    <w:name w:val="סגנון4 תו"/>
    <w:link w:val="4"/>
    <w:rsid w:val="00910F93"/>
    <w:rPr>
      <w:rFonts w:ascii="Arial" w:eastAsia="Times New Roman" w:hAnsi="Arial" w:cs="Times New Roman"/>
      <w:szCs w:val="24"/>
      <w:lang w:eastAsia="he-IL"/>
    </w:rPr>
  </w:style>
  <w:style w:type="paragraph" w:customStyle="1" w:styleId="20">
    <w:name w:val="מיספור2"/>
    <w:basedOn w:val="a7"/>
    <w:next w:val="a7"/>
    <w:rsid w:val="00910F93"/>
    <w:pPr>
      <w:numPr>
        <w:ilvl w:val="1"/>
        <w:numId w:val="28"/>
      </w:numPr>
      <w:spacing w:before="120" w:after="60"/>
      <w:ind w:right="0"/>
      <w:jc w:val="both"/>
    </w:pPr>
    <w:rPr>
      <w:sz w:val="20"/>
      <w:szCs w:val="24"/>
    </w:rPr>
  </w:style>
  <w:style w:type="paragraph" w:customStyle="1" w:styleId="1a">
    <w:name w:val="מספור1"/>
    <w:basedOn w:val="a7"/>
    <w:next w:val="a7"/>
    <w:link w:val="1b"/>
    <w:autoRedefine/>
    <w:rsid w:val="00910F93"/>
    <w:pPr>
      <w:tabs>
        <w:tab w:val="left" w:pos="34"/>
        <w:tab w:val="left" w:pos="540"/>
      </w:tabs>
      <w:spacing w:before="120" w:after="60" w:line="360" w:lineRule="auto"/>
      <w:ind w:left="567" w:right="567"/>
    </w:pPr>
    <w:rPr>
      <w:rFonts w:cs="Times New Roman"/>
      <w:color w:val="000000"/>
      <w:sz w:val="20"/>
      <w:szCs w:val="24"/>
    </w:rPr>
  </w:style>
  <w:style w:type="character" w:customStyle="1" w:styleId="1b">
    <w:name w:val="מספור1 תו"/>
    <w:link w:val="1a"/>
    <w:rsid w:val="00910F93"/>
    <w:rPr>
      <w:rFonts w:ascii="Times New Roman" w:eastAsia="Times New Roman" w:hAnsi="Times New Roman" w:cs="Times New Roman"/>
      <w:color w:val="000000"/>
      <w:szCs w:val="24"/>
    </w:rPr>
  </w:style>
  <w:style w:type="paragraph" w:customStyle="1" w:styleId="31">
    <w:name w:val="מספור3"/>
    <w:basedOn w:val="a7"/>
    <w:next w:val="a7"/>
    <w:rsid w:val="00910F93"/>
    <w:pPr>
      <w:numPr>
        <w:ilvl w:val="2"/>
        <w:numId w:val="28"/>
      </w:numPr>
      <w:spacing w:before="120" w:after="60"/>
      <w:ind w:right="0"/>
      <w:jc w:val="both"/>
    </w:pPr>
    <w:rPr>
      <w:sz w:val="20"/>
      <w:szCs w:val="24"/>
    </w:rPr>
  </w:style>
  <w:style w:type="paragraph" w:customStyle="1" w:styleId="1c">
    <w:name w:val="פסקה 1"/>
    <w:basedOn w:val="a7"/>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c">
    <w:name w:val="פיסקה2"/>
    <w:basedOn w:val="a7"/>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910F93"/>
    <w:pPr>
      <w:bidi w:val="0"/>
      <w:spacing w:after="160" w:line="240" w:lineRule="exact"/>
      <w:jc w:val="both"/>
    </w:pPr>
    <w:rPr>
      <w:rFonts w:ascii="Verdana" w:hAnsi="Verdana" w:cs="FrankRuehl"/>
      <w:sz w:val="16"/>
      <w:szCs w:val="20"/>
      <w:lang w:eastAsia="en-US" w:bidi="ar-SA"/>
    </w:rPr>
  </w:style>
  <w:style w:type="character" w:customStyle="1" w:styleId="afff5">
    <w:name w:val="כותרת טקסט תו"/>
    <w:rsid w:val="00910F93"/>
    <w:rPr>
      <w:rFonts w:cs="David"/>
      <w:b/>
      <w:bCs/>
      <w:szCs w:val="28"/>
    </w:rPr>
  </w:style>
  <w:style w:type="character" w:customStyle="1" w:styleId="affc">
    <w:name w:val="טקסט סעיף תו תו תו תו תו"/>
    <w:link w:val="a1"/>
    <w:rsid w:val="00910F93"/>
    <w:rPr>
      <w:rFonts w:ascii="Arial" w:eastAsia="Times New Roman" w:hAnsi="Arial"/>
      <w:sz w:val="22"/>
      <w:szCs w:val="22"/>
    </w:rPr>
  </w:style>
  <w:style w:type="paragraph" w:customStyle="1" w:styleId="afff6">
    <w:name w:val="כותרות"/>
    <w:basedOn w:val="a7"/>
    <w:rsid w:val="00910F93"/>
    <w:pPr>
      <w:overflowPunct w:val="0"/>
      <w:autoSpaceDE w:val="0"/>
      <w:autoSpaceDN w:val="0"/>
      <w:adjustRightInd w:val="0"/>
      <w:jc w:val="center"/>
      <w:textAlignment w:val="baseline"/>
    </w:pPr>
    <w:rPr>
      <w:sz w:val="20"/>
      <w:szCs w:val="24"/>
    </w:rPr>
  </w:style>
  <w:style w:type="paragraph" w:customStyle="1" w:styleId="afff7">
    <w:name w:val="הואיל"/>
    <w:basedOn w:val="afff6"/>
    <w:rsid w:val="00910F93"/>
    <w:pPr>
      <w:spacing w:before="120" w:after="120"/>
      <w:ind w:left="799" w:hanging="799"/>
      <w:jc w:val="both"/>
    </w:pPr>
  </w:style>
  <w:style w:type="paragraph" w:customStyle="1" w:styleId="afff8">
    <w:name w:val="כותרת"/>
    <w:basedOn w:val="a7"/>
    <w:rsid w:val="00910F93"/>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0"/>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910F93"/>
    <w:pPr>
      <w:spacing w:before="120" w:after="120" w:line="360" w:lineRule="auto"/>
      <w:ind w:left="652" w:right="34"/>
    </w:pPr>
    <w:rPr>
      <w:rFonts w:ascii="Arial" w:hAnsi="Arial"/>
      <w:szCs w:val="24"/>
    </w:rPr>
  </w:style>
  <w:style w:type="paragraph" w:styleId="3">
    <w:name w:val="List Bullet 3"/>
    <w:basedOn w:val="a7"/>
    <w:autoRedefine/>
    <w:uiPriority w:val="99"/>
    <w:rsid w:val="00910F93"/>
    <w:pPr>
      <w:widowControl w:val="0"/>
      <w:numPr>
        <w:numId w:val="29"/>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910F93"/>
    <w:pPr>
      <w:spacing w:before="120" w:after="120" w:line="300" w:lineRule="atLeast"/>
      <w:ind w:left="1985" w:right="1985"/>
      <w:jc w:val="both"/>
    </w:pPr>
    <w:rPr>
      <w:szCs w:val="24"/>
    </w:rPr>
  </w:style>
  <w:style w:type="paragraph" w:customStyle="1" w:styleId="Normal20">
    <w:name w:val="Normal2"/>
    <w:basedOn w:val="a7"/>
    <w:link w:val="Normal2Char"/>
    <w:autoRedefine/>
    <w:rsid w:val="00910F93"/>
    <w:pPr>
      <w:keepLines/>
      <w:spacing w:before="60"/>
      <w:ind w:left="1075"/>
    </w:pPr>
    <w:rPr>
      <w:rFonts w:ascii="Arial" w:hAnsi="Arial" w:cs="Times New Roman"/>
      <w:szCs w:val="24"/>
      <w:lang w:eastAsia="ko-KR"/>
    </w:rPr>
  </w:style>
  <w:style w:type="paragraph" w:customStyle="1" w:styleId="44">
    <w:name w:val="סגנון כותרת 4 + לא מודגש"/>
    <w:basedOn w:val="40"/>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910F93"/>
  </w:style>
  <w:style w:type="character" w:customStyle="1" w:styleId="apple-converted-space">
    <w:name w:val="apple-converted-space"/>
    <w:basedOn w:val="a8"/>
    <w:rsid w:val="00910F93"/>
  </w:style>
  <w:style w:type="paragraph" w:styleId="TOC1">
    <w:name w:val="toc 1"/>
    <w:basedOn w:val="a7"/>
    <w:next w:val="a7"/>
    <w:autoRedefine/>
    <w:uiPriority w:val="39"/>
    <w:qFormat/>
    <w:rsid w:val="00910F93"/>
    <w:pPr>
      <w:tabs>
        <w:tab w:val="left" w:pos="360"/>
        <w:tab w:val="left" w:pos="2357"/>
        <w:tab w:val="right" w:leader="dot" w:pos="10170"/>
      </w:tabs>
      <w:overflowPunct w:val="0"/>
      <w:autoSpaceDE w:val="0"/>
      <w:autoSpaceDN w:val="0"/>
      <w:adjustRightInd w:val="0"/>
      <w:spacing w:before="120" w:after="120"/>
      <w:textAlignment w:val="baseline"/>
    </w:pPr>
    <w:rPr>
      <w:rFonts w:ascii="Arial" w:hAnsi="Arial"/>
      <w:b/>
      <w:bCs/>
      <w:caps/>
      <w:noProof/>
      <w:szCs w:val="24"/>
    </w:rPr>
  </w:style>
  <w:style w:type="paragraph" w:styleId="TOC2">
    <w:name w:val="toc 2"/>
    <w:basedOn w:val="a7"/>
    <w:next w:val="a7"/>
    <w:autoRedefine/>
    <w:uiPriority w:val="39"/>
    <w:qFormat/>
    <w:rsid w:val="00910F93"/>
    <w:pPr>
      <w:tabs>
        <w:tab w:val="left" w:pos="3150"/>
        <w:tab w:val="right" w:leader="dot" w:pos="10700"/>
      </w:tabs>
      <w:overflowPunct w:val="0"/>
      <w:autoSpaceDE w:val="0"/>
      <w:autoSpaceDN w:val="0"/>
      <w:adjustRightInd w:val="0"/>
      <w:ind w:left="220"/>
      <w:textAlignment w:val="baseline"/>
    </w:pPr>
    <w:rPr>
      <w:rFonts w:ascii="Calibri" w:hAnsi="Calibri" w:cs="Times New Roman"/>
      <w:smallCaps/>
      <w:sz w:val="20"/>
      <w:szCs w:val="20"/>
    </w:rPr>
  </w:style>
  <w:style w:type="paragraph" w:styleId="TOC3">
    <w:name w:val="toc 3"/>
    <w:basedOn w:val="a7"/>
    <w:next w:val="a7"/>
    <w:autoRedefine/>
    <w:uiPriority w:val="39"/>
    <w:qFormat/>
    <w:rsid w:val="00910F93"/>
    <w:pPr>
      <w:overflowPunct w:val="0"/>
      <w:autoSpaceDE w:val="0"/>
      <w:autoSpaceDN w:val="0"/>
      <w:adjustRightInd w:val="0"/>
      <w:ind w:left="440"/>
      <w:textAlignment w:val="baseline"/>
    </w:pPr>
    <w:rPr>
      <w:rFonts w:ascii="Calibri" w:hAnsi="Calibri" w:cs="Times New Roman"/>
      <w:i/>
      <w:iCs/>
      <w:sz w:val="20"/>
      <w:szCs w:val="20"/>
    </w:rPr>
  </w:style>
  <w:style w:type="paragraph" w:styleId="TOC4">
    <w:name w:val="toc 4"/>
    <w:basedOn w:val="a7"/>
    <w:next w:val="a7"/>
    <w:autoRedefine/>
    <w:uiPriority w:val="39"/>
    <w:rsid w:val="00910F93"/>
    <w:pPr>
      <w:overflowPunct w:val="0"/>
      <w:autoSpaceDE w:val="0"/>
      <w:autoSpaceDN w:val="0"/>
      <w:adjustRightInd w:val="0"/>
      <w:ind w:left="660"/>
      <w:textAlignment w:val="baseline"/>
    </w:pPr>
    <w:rPr>
      <w:rFonts w:ascii="Calibri" w:hAnsi="Calibri" w:cs="Times New Roman"/>
      <w:sz w:val="18"/>
      <w:szCs w:val="18"/>
    </w:rPr>
  </w:style>
  <w:style w:type="paragraph" w:styleId="TOC5">
    <w:name w:val="toc 5"/>
    <w:basedOn w:val="a7"/>
    <w:next w:val="a7"/>
    <w:autoRedefine/>
    <w:uiPriority w:val="39"/>
    <w:rsid w:val="00910F93"/>
    <w:pPr>
      <w:overflowPunct w:val="0"/>
      <w:autoSpaceDE w:val="0"/>
      <w:autoSpaceDN w:val="0"/>
      <w:adjustRightInd w:val="0"/>
      <w:ind w:left="880"/>
      <w:textAlignment w:val="baseline"/>
    </w:pPr>
    <w:rPr>
      <w:rFonts w:ascii="Calibri" w:hAnsi="Calibri" w:cs="Times New Roman"/>
      <w:sz w:val="18"/>
      <w:szCs w:val="18"/>
    </w:rPr>
  </w:style>
  <w:style w:type="paragraph" w:styleId="TOC6">
    <w:name w:val="toc 6"/>
    <w:basedOn w:val="a7"/>
    <w:next w:val="a7"/>
    <w:autoRedefine/>
    <w:uiPriority w:val="39"/>
    <w:rsid w:val="00910F93"/>
    <w:pPr>
      <w:overflowPunct w:val="0"/>
      <w:autoSpaceDE w:val="0"/>
      <w:autoSpaceDN w:val="0"/>
      <w:adjustRightInd w:val="0"/>
      <w:ind w:left="1100"/>
      <w:textAlignment w:val="baseline"/>
    </w:pPr>
    <w:rPr>
      <w:rFonts w:ascii="Calibri" w:hAnsi="Calibri" w:cs="Times New Roman"/>
      <w:sz w:val="18"/>
      <w:szCs w:val="18"/>
    </w:rPr>
  </w:style>
  <w:style w:type="paragraph" w:styleId="TOC7">
    <w:name w:val="toc 7"/>
    <w:basedOn w:val="a7"/>
    <w:next w:val="a7"/>
    <w:autoRedefine/>
    <w:uiPriority w:val="39"/>
    <w:rsid w:val="00910F93"/>
    <w:pPr>
      <w:overflowPunct w:val="0"/>
      <w:autoSpaceDE w:val="0"/>
      <w:autoSpaceDN w:val="0"/>
      <w:adjustRightInd w:val="0"/>
      <w:ind w:left="1320"/>
      <w:textAlignment w:val="baseline"/>
    </w:pPr>
    <w:rPr>
      <w:rFonts w:ascii="Calibri" w:hAnsi="Calibri" w:cs="Times New Roman"/>
      <w:sz w:val="18"/>
      <w:szCs w:val="18"/>
    </w:rPr>
  </w:style>
  <w:style w:type="paragraph" w:styleId="TOC8">
    <w:name w:val="toc 8"/>
    <w:basedOn w:val="a7"/>
    <w:next w:val="a7"/>
    <w:autoRedefine/>
    <w:uiPriority w:val="39"/>
    <w:rsid w:val="00910F93"/>
    <w:pPr>
      <w:overflowPunct w:val="0"/>
      <w:autoSpaceDE w:val="0"/>
      <w:autoSpaceDN w:val="0"/>
      <w:adjustRightInd w:val="0"/>
      <w:ind w:left="1540"/>
      <w:textAlignment w:val="baseline"/>
    </w:pPr>
    <w:rPr>
      <w:rFonts w:ascii="Calibri" w:hAnsi="Calibri" w:cs="Times New Roman"/>
      <w:sz w:val="18"/>
      <w:szCs w:val="18"/>
    </w:rPr>
  </w:style>
  <w:style w:type="paragraph" w:styleId="TOC9">
    <w:name w:val="toc 9"/>
    <w:basedOn w:val="a7"/>
    <w:next w:val="a7"/>
    <w:autoRedefine/>
    <w:uiPriority w:val="39"/>
    <w:rsid w:val="00910F93"/>
    <w:pPr>
      <w:overflowPunct w:val="0"/>
      <w:autoSpaceDE w:val="0"/>
      <w:autoSpaceDN w:val="0"/>
      <w:adjustRightInd w:val="0"/>
      <w:ind w:left="1760"/>
      <w:textAlignment w:val="baseline"/>
    </w:pPr>
    <w:rPr>
      <w:rFonts w:ascii="Calibri" w:hAnsi="Calibri" w:cs="Times New Roman"/>
      <w:sz w:val="18"/>
      <w:szCs w:val="18"/>
    </w:rPr>
  </w:style>
  <w:style w:type="paragraph" w:customStyle="1" w:styleId="1d">
    <w:name w:val="סגנון 1"/>
    <w:basedOn w:val="a7"/>
    <w:qFormat/>
    <w:rsid w:val="00910F93"/>
    <w:pPr>
      <w:spacing w:before="240" w:after="120" w:line="360" w:lineRule="auto"/>
    </w:pPr>
    <w:rPr>
      <w:rFonts w:ascii="Tahoma" w:hAnsi="Tahoma" w:cs="Tahoma"/>
      <w:b/>
      <w:bCs/>
      <w:szCs w:val="24"/>
    </w:rPr>
  </w:style>
  <w:style w:type="paragraph" w:customStyle="1" w:styleId="2d">
    <w:name w:val="סגנון 2"/>
    <w:basedOn w:val="a7"/>
    <w:qFormat/>
    <w:rsid w:val="00910F93"/>
    <w:pPr>
      <w:spacing w:before="240" w:line="360" w:lineRule="auto"/>
    </w:pPr>
    <w:rPr>
      <w:rFonts w:ascii="Tahoma" w:hAnsi="Tahoma" w:cs="Tahoma"/>
      <w:b/>
      <w:bCs/>
      <w:sz w:val="20"/>
      <w:szCs w:val="20"/>
    </w:rPr>
  </w:style>
  <w:style w:type="paragraph" w:customStyle="1" w:styleId="3d">
    <w:name w:val="סגנון 3"/>
    <w:basedOn w:val="a7"/>
    <w:qFormat/>
    <w:rsid w:val="00910F93"/>
    <w:pPr>
      <w:spacing w:before="240" w:line="360" w:lineRule="auto"/>
    </w:pPr>
    <w:rPr>
      <w:rFonts w:ascii="Tahoma" w:hAnsi="Tahoma" w:cs="Tahoma"/>
      <w:b/>
      <w:bCs/>
      <w:sz w:val="20"/>
      <w:szCs w:val="20"/>
    </w:rPr>
  </w:style>
  <w:style w:type="paragraph" w:customStyle="1" w:styleId="45">
    <w:name w:val="סגנון 4"/>
    <w:basedOn w:val="a7"/>
    <w:qFormat/>
    <w:rsid w:val="00910F93"/>
    <w:pPr>
      <w:spacing w:before="240" w:line="360" w:lineRule="auto"/>
    </w:pPr>
    <w:rPr>
      <w:rFonts w:ascii="Tahoma" w:hAnsi="Tahoma" w:cs="Tahoma"/>
      <w:b/>
      <w:bCs/>
      <w:sz w:val="20"/>
      <w:szCs w:val="20"/>
    </w:rPr>
  </w:style>
  <w:style w:type="paragraph" w:customStyle="1" w:styleId="54">
    <w:name w:val="סגנון 5"/>
    <w:basedOn w:val="a7"/>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
    <w:qFormat/>
    <w:rsid w:val="00910F93"/>
    <w:pPr>
      <w:numPr>
        <w:ilvl w:val="0"/>
        <w:numId w:val="0"/>
      </w:numPr>
      <w:tabs>
        <w:tab w:val="clear" w:pos="1440"/>
        <w:tab w:val="clear" w:pos="1800"/>
        <w:tab w:val="num" w:pos="2880"/>
      </w:tabs>
      <w:ind w:left="2232" w:right="0" w:hanging="792"/>
    </w:pPr>
  </w:style>
  <w:style w:type="paragraph" w:customStyle="1" w:styleId="1e">
    <w:name w:val="סגנון1"/>
    <w:basedOn w:val="aff4"/>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7"/>
    <w:qFormat/>
    <w:rsid w:val="00910F93"/>
    <w:pPr>
      <w:spacing w:line="360" w:lineRule="auto"/>
      <w:ind w:left="1440"/>
      <w:contextualSpacing/>
    </w:pPr>
    <w:rPr>
      <w:rFonts w:ascii="Tahoma" w:hAnsi="Tahoma" w:cs="Tahoma"/>
      <w:sz w:val="20"/>
      <w:szCs w:val="20"/>
    </w:rPr>
  </w:style>
  <w:style w:type="paragraph" w:customStyle="1" w:styleId="2e">
    <w:name w:val="פסקה2"/>
    <w:basedOn w:val="a7"/>
    <w:qFormat/>
    <w:rsid w:val="00910F93"/>
    <w:pPr>
      <w:spacing w:line="360" w:lineRule="auto"/>
      <w:ind w:left="788"/>
      <w:contextualSpacing/>
    </w:pPr>
    <w:rPr>
      <w:rFonts w:ascii="Tahoma" w:hAnsi="Tahoma" w:cs="Tahoma"/>
      <w:sz w:val="20"/>
      <w:szCs w:val="20"/>
    </w:rPr>
  </w:style>
  <w:style w:type="paragraph" w:customStyle="1" w:styleId="1f">
    <w:name w:val="נושא הערה1"/>
    <w:basedOn w:val="afe"/>
    <w:next w:val="afe"/>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7"/>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8"/>
    <w:rsid w:val="00910F93"/>
  </w:style>
  <w:style w:type="paragraph" w:customStyle="1" w:styleId="2f0">
    <w:name w:val="תוכן סגנון 2"/>
    <w:basedOn w:val="2b"/>
    <w:link w:val="2f1"/>
    <w:rsid w:val="00910F93"/>
    <w:pPr>
      <w:tabs>
        <w:tab w:val="clear" w:pos="1080"/>
      </w:tabs>
      <w:ind w:left="818" w:firstLine="0"/>
    </w:pPr>
    <w:rPr>
      <w:sz w:val="24"/>
    </w:rPr>
  </w:style>
  <w:style w:type="character" w:customStyle="1" w:styleId="2f1">
    <w:name w:val="תוכן סגנון 2 תו"/>
    <w:link w:val="2f0"/>
    <w:rsid w:val="00910F93"/>
    <w:rPr>
      <w:rFonts w:ascii="Arial" w:hAnsi="Arial"/>
      <w:sz w:val="24"/>
      <w:szCs w:val="24"/>
      <w:lang w:eastAsia="he-IL"/>
    </w:rPr>
  </w:style>
  <w:style w:type="paragraph" w:customStyle="1" w:styleId="2">
    <w:name w:val="מיספור 2"/>
    <w:basedOn w:val="a7"/>
    <w:rsid w:val="00910F93"/>
    <w:pPr>
      <w:numPr>
        <w:ilvl w:val="1"/>
        <w:numId w:val="30"/>
      </w:numPr>
      <w:ind w:right="0"/>
      <w:jc w:val="both"/>
    </w:pPr>
    <w:rPr>
      <w:rFonts w:cs="Times New Roman"/>
      <w:b/>
      <w:bCs/>
      <w:szCs w:val="24"/>
      <w:lang w:eastAsia="en-US"/>
    </w:rPr>
  </w:style>
  <w:style w:type="paragraph" w:customStyle="1" w:styleId="30">
    <w:name w:val="מיספור 3"/>
    <w:basedOn w:val="a7"/>
    <w:rsid w:val="00910F93"/>
    <w:pPr>
      <w:numPr>
        <w:ilvl w:val="2"/>
        <w:numId w:val="30"/>
      </w:numPr>
      <w:ind w:right="0"/>
      <w:jc w:val="both"/>
    </w:pPr>
    <w:rPr>
      <w:rFonts w:cs="Times New Roman"/>
      <w:i/>
      <w:iCs/>
      <w:szCs w:val="24"/>
      <w:lang w:eastAsia="en-US"/>
    </w:rPr>
  </w:style>
  <w:style w:type="paragraph" w:customStyle="1" w:styleId="1">
    <w:name w:val="מספור 1"/>
    <w:basedOn w:val="a7"/>
    <w:rsid w:val="00910F93"/>
    <w:pPr>
      <w:numPr>
        <w:numId w:val="30"/>
      </w:numPr>
      <w:spacing w:before="240"/>
      <w:ind w:right="0"/>
      <w:jc w:val="both"/>
    </w:pPr>
    <w:rPr>
      <w:rFonts w:cs="Times New Roman"/>
      <w:b/>
      <w:bCs/>
      <w:sz w:val="32"/>
      <w:szCs w:val="32"/>
      <w:lang w:eastAsia="en-US"/>
    </w:rPr>
  </w:style>
  <w:style w:type="numbering" w:customStyle="1" w:styleId="1f0">
    <w:name w:val="ללא רשימה1"/>
    <w:next w:val="aa"/>
    <w:uiPriority w:val="99"/>
    <w:semiHidden/>
    <w:unhideWhenUsed/>
    <w:rsid w:val="00910F93"/>
  </w:style>
  <w:style w:type="paragraph" w:customStyle="1" w:styleId="Heading11">
    <w:name w:val="Heading 11"/>
    <w:basedOn w:val="a7"/>
    <w:rsid w:val="00910F93"/>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910F93"/>
    <w:pPr>
      <w:numPr>
        <w:ilvl w:val="1"/>
        <w:numId w:val="33"/>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910F93"/>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910F93"/>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910F93"/>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910F93"/>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910F93"/>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910F93"/>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7"/>
    <w:link w:val="AlphaList20"/>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7"/>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7"/>
    <w:rsid w:val="00910F93"/>
    <w:pPr>
      <w:spacing w:line="320" w:lineRule="exact"/>
      <w:ind w:left="1588"/>
      <w:jc w:val="both"/>
    </w:pPr>
    <w:rPr>
      <w:sz w:val="22"/>
      <w:szCs w:val="24"/>
    </w:rPr>
  </w:style>
  <w:style w:type="character" w:customStyle="1" w:styleId="Normal2Char">
    <w:name w:val="Normal2 Char"/>
    <w:link w:val="Normal20"/>
    <w:rsid w:val="00910F93"/>
    <w:rPr>
      <w:rFonts w:ascii="Arial" w:eastAsia="Times New Roman" w:hAnsi="Arial" w:cs="Times New Roman"/>
      <w:sz w:val="24"/>
      <w:szCs w:val="24"/>
      <w:lang w:eastAsia="ko-KR"/>
    </w:rPr>
  </w:style>
  <w:style w:type="paragraph" w:customStyle="1" w:styleId="TableHead">
    <w:name w:val="TableHead"/>
    <w:basedOn w:val="a7"/>
    <w:rsid w:val="00910F93"/>
    <w:pPr>
      <w:spacing w:before="120" w:after="120" w:line="320" w:lineRule="exact"/>
      <w:jc w:val="center"/>
    </w:pPr>
    <w:rPr>
      <w:b/>
      <w:bCs/>
      <w:sz w:val="22"/>
      <w:szCs w:val="24"/>
    </w:rPr>
  </w:style>
  <w:style w:type="paragraph" w:customStyle="1" w:styleId="TableText">
    <w:name w:val="TableText"/>
    <w:basedOn w:val="a7"/>
    <w:link w:val="TableTextChar"/>
    <w:rsid w:val="00910F93"/>
    <w:pPr>
      <w:spacing w:before="75" w:line="280" w:lineRule="atLeast"/>
    </w:pPr>
    <w:rPr>
      <w:rFonts w:cs="Times New Roman"/>
      <w:sz w:val="22"/>
      <w:szCs w:val="24"/>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a">
    <w:name w:val="TOC Heading"/>
    <w:basedOn w:val="12"/>
    <w:next w:val="a7"/>
    <w:uiPriority w:val="39"/>
    <w:qFormat/>
    <w:rsid w:val="00910F93"/>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910F93"/>
    <w:pPr>
      <w:numPr>
        <w:numId w:val="33"/>
      </w:numPr>
      <w:spacing w:before="120" w:line="320" w:lineRule="exact"/>
      <w:jc w:val="both"/>
    </w:pPr>
    <w:rPr>
      <w:rFonts w:cs="Times New Roman"/>
      <w:sz w:val="22"/>
      <w:szCs w:val="24"/>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7"/>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7"/>
    <w:link w:val="AlphaList1Char"/>
    <w:rsid w:val="00910F93"/>
    <w:pPr>
      <w:numPr>
        <w:numId w:val="34"/>
      </w:numPr>
      <w:spacing w:before="120" w:line="320" w:lineRule="exact"/>
      <w:jc w:val="both"/>
    </w:pPr>
    <w:rPr>
      <w:rFonts w:cs="Times New Roman"/>
      <w:sz w:val="22"/>
      <w:szCs w:val="24"/>
    </w:rPr>
  </w:style>
  <w:style w:type="paragraph" w:customStyle="1" w:styleId="BulletList2">
    <w:name w:val="Bullet List 2"/>
    <w:basedOn w:val="a7"/>
    <w:link w:val="BulletList2Char"/>
    <w:rsid w:val="00910F93"/>
    <w:pPr>
      <w:numPr>
        <w:numId w:val="35"/>
      </w:numPr>
      <w:spacing w:before="120" w:line="320" w:lineRule="exact"/>
      <w:jc w:val="both"/>
    </w:pPr>
    <w:rPr>
      <w:rFonts w:cs="Times New Roman"/>
      <w:sz w:val="22"/>
      <w:szCs w:val="24"/>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7"/>
    <w:rsid w:val="00910F93"/>
    <w:pPr>
      <w:spacing w:before="120" w:line="320" w:lineRule="exact"/>
      <w:jc w:val="both"/>
    </w:pPr>
    <w:rPr>
      <w:sz w:val="22"/>
      <w:szCs w:val="24"/>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36"/>
      </w:numPr>
    </w:pPr>
  </w:style>
  <w:style w:type="paragraph" w:customStyle="1" w:styleId="ListContinue1">
    <w:name w:val="List Continue1"/>
    <w:basedOn w:val="a7"/>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37"/>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38"/>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b">
    <w:name w:val="טקסט בסיסי"/>
    <w:link w:val="afffc"/>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d">
    <w:name w:val="a"/>
    <w:basedOn w:val="a7"/>
    <w:rsid w:val="00910F93"/>
    <w:pPr>
      <w:bidi w:val="0"/>
      <w:spacing w:before="100" w:beforeAutospacing="1" w:after="100" w:afterAutospacing="1"/>
    </w:pPr>
    <w:rPr>
      <w:rFonts w:cs="Times New Roman"/>
      <w:szCs w:val="24"/>
      <w:lang w:eastAsia="en-US"/>
    </w:rPr>
  </w:style>
  <w:style w:type="numbering" w:customStyle="1" w:styleId="2f2">
    <w:name w:val="ללא רשימה2"/>
    <w:next w:val="aa"/>
    <w:uiPriority w:val="99"/>
    <w:semiHidden/>
    <w:unhideWhenUsed/>
    <w:rsid w:val="00910F93"/>
  </w:style>
  <w:style w:type="numbering" w:customStyle="1" w:styleId="Style11">
    <w:name w:val="Style11"/>
    <w:uiPriority w:val="99"/>
    <w:rsid w:val="00910F93"/>
    <w:pPr>
      <w:numPr>
        <w:numId w:val="30"/>
      </w:numPr>
    </w:pPr>
  </w:style>
  <w:style w:type="paragraph" w:customStyle="1" w:styleId="AlphaList">
    <w:name w:val="Alpha List"/>
    <w:basedOn w:val="a7"/>
    <w:rsid w:val="00910F93"/>
    <w:pPr>
      <w:numPr>
        <w:numId w:val="44"/>
      </w:numPr>
      <w:spacing w:before="120" w:line="320" w:lineRule="exact"/>
      <w:jc w:val="both"/>
    </w:pPr>
    <w:rPr>
      <w:sz w:val="22"/>
      <w:szCs w:val="24"/>
    </w:rPr>
  </w:style>
  <w:style w:type="paragraph" w:customStyle="1" w:styleId="Normal7">
    <w:name w:val="Normal7"/>
    <w:basedOn w:val="a7"/>
    <w:rsid w:val="00910F93"/>
    <w:pPr>
      <w:spacing w:before="120" w:line="320" w:lineRule="exact"/>
      <w:jc w:val="both"/>
    </w:pPr>
    <w:rPr>
      <w:sz w:val="22"/>
      <w:szCs w:val="24"/>
    </w:rPr>
  </w:style>
  <w:style w:type="paragraph" w:customStyle="1" w:styleId="Cover1">
    <w:name w:val="Cover 1"/>
    <w:basedOn w:val="a7"/>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4"/>
    <w:link w:val="InerNumbering1Char"/>
    <w:qFormat/>
    <w:rsid w:val="00910F93"/>
    <w:pPr>
      <w:numPr>
        <w:numId w:val="45"/>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rPr>
  </w:style>
  <w:style w:type="paragraph" w:customStyle="1" w:styleId="STD1P">
    <w:name w:val="STD 1P"/>
    <w:basedOn w:val="a7"/>
    <w:rsid w:val="00910F93"/>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910F93"/>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7"/>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7"/>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7"/>
    <w:next w:val="a7"/>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7"/>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e">
    <w:name w:val="כותרת סעיף משני"/>
    <w:basedOn w:val="a4"/>
    <w:rsid w:val="00910F93"/>
    <w:pPr>
      <w:numPr>
        <w:ilvl w:val="0"/>
        <w:numId w:val="0"/>
      </w:numPr>
      <w:ind w:right="0"/>
    </w:pPr>
    <w:rPr>
      <w:u w:val="single"/>
    </w:rPr>
  </w:style>
  <w:style w:type="paragraph" w:customStyle="1" w:styleId="Heading6-Tables">
    <w:name w:val="Heading 6 - Tables"/>
    <w:basedOn w:val="a7"/>
    <w:rsid w:val="00910F93"/>
    <w:pPr>
      <w:spacing w:line="360" w:lineRule="auto"/>
      <w:jc w:val="both"/>
    </w:pPr>
    <w:rPr>
      <w:rFonts w:ascii="Arial" w:hAnsi="Arial" w:cs="Arial"/>
      <w:sz w:val="20"/>
      <w:szCs w:val="20"/>
      <w:u w:val="single"/>
    </w:rPr>
  </w:style>
  <w:style w:type="paragraph" w:customStyle="1" w:styleId="HeadingBar">
    <w:name w:val="Heading Bar"/>
    <w:basedOn w:val="a7"/>
    <w:next w:val="34"/>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910F93"/>
    <w:pPr>
      <w:numPr>
        <w:ilvl w:val="2"/>
        <w:numId w:val="46"/>
      </w:numPr>
      <w:spacing w:line="360" w:lineRule="auto"/>
      <w:ind w:right="0"/>
      <w:jc w:val="both"/>
    </w:pPr>
    <w:rPr>
      <w:rFonts w:ascii="Arial" w:hAnsi="Arial" w:cs="Arial"/>
      <w:szCs w:val="24"/>
      <w:lang w:val="de-DE"/>
    </w:rPr>
  </w:style>
  <w:style w:type="paragraph" w:customStyle="1" w:styleId="BulletizedIndented">
    <w:name w:val="Bulletized Indented"/>
    <w:basedOn w:val="a7"/>
    <w:rsid w:val="00910F93"/>
    <w:pPr>
      <w:numPr>
        <w:numId w:val="47"/>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0"/>
    <w:rsid w:val="00910F93"/>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7"/>
    <w:rsid w:val="00910F93"/>
    <w:pPr>
      <w:spacing w:line="360" w:lineRule="auto"/>
      <w:jc w:val="both"/>
    </w:pPr>
    <w:rPr>
      <w:rFonts w:ascii="Arial" w:hAnsi="Arial" w:cs="Arial"/>
      <w:b/>
      <w:bCs/>
      <w:sz w:val="20"/>
      <w:szCs w:val="20"/>
      <w:lang w:eastAsia="en-US"/>
    </w:rPr>
  </w:style>
  <w:style w:type="paragraph" w:customStyle="1" w:styleId="headingt">
    <w:name w:val="heading t"/>
    <w:basedOn w:val="a7"/>
    <w:rsid w:val="00910F93"/>
    <w:pPr>
      <w:spacing w:line="360" w:lineRule="auto"/>
      <w:jc w:val="both"/>
    </w:pPr>
    <w:rPr>
      <w:rFonts w:ascii="Arial" w:hAnsi="Arial" w:cs="Arial"/>
      <w:szCs w:val="24"/>
    </w:rPr>
  </w:style>
  <w:style w:type="paragraph" w:customStyle="1" w:styleId="NormalIndend1">
    <w:name w:val="Normal Indend1"/>
    <w:basedOn w:val="a7"/>
    <w:rsid w:val="00910F93"/>
    <w:pPr>
      <w:spacing w:line="360" w:lineRule="auto"/>
      <w:ind w:left="568"/>
      <w:jc w:val="both"/>
    </w:pPr>
    <w:rPr>
      <w:rFonts w:ascii="Arial" w:hAnsi="Arial" w:cs="Arial"/>
      <w:szCs w:val="24"/>
    </w:rPr>
  </w:style>
  <w:style w:type="paragraph" w:customStyle="1" w:styleId="NormalIndent1">
    <w:name w:val="Normal Indent1"/>
    <w:basedOn w:val="a7"/>
    <w:rsid w:val="00910F93"/>
    <w:pPr>
      <w:spacing w:line="360" w:lineRule="auto"/>
      <w:ind w:left="720"/>
      <w:jc w:val="both"/>
    </w:pPr>
    <w:rPr>
      <w:rFonts w:ascii="Arial" w:hAnsi="Arial" w:cs="Arial"/>
      <w:szCs w:val="24"/>
    </w:rPr>
  </w:style>
  <w:style w:type="paragraph" w:customStyle="1" w:styleId="NormalIndent2">
    <w:name w:val="Normal Indent2"/>
    <w:basedOn w:val="a7"/>
    <w:rsid w:val="00910F93"/>
    <w:pPr>
      <w:spacing w:line="360" w:lineRule="auto"/>
      <w:ind w:left="1434"/>
      <w:jc w:val="both"/>
    </w:pPr>
    <w:rPr>
      <w:rFonts w:ascii="Arial" w:hAnsi="Arial" w:cs="Arial"/>
      <w:szCs w:val="24"/>
    </w:rPr>
  </w:style>
  <w:style w:type="paragraph" w:customStyle="1" w:styleId="NormalIndent3">
    <w:name w:val="Normal Indent3"/>
    <w:basedOn w:val="a7"/>
    <w:rsid w:val="00910F93"/>
    <w:pPr>
      <w:tabs>
        <w:tab w:val="left" w:pos="386"/>
      </w:tabs>
      <w:spacing w:line="360" w:lineRule="auto"/>
      <w:ind w:left="1106"/>
      <w:jc w:val="both"/>
    </w:pPr>
    <w:rPr>
      <w:rFonts w:ascii="Arial" w:hAnsi="Arial" w:cs="Arial"/>
      <w:szCs w:val="24"/>
    </w:rPr>
  </w:style>
  <w:style w:type="paragraph" w:styleId="affff">
    <w:name w:val="List Bullet"/>
    <w:basedOn w:val="a7"/>
    <w:autoRedefine/>
    <w:rsid w:val="00910F93"/>
    <w:pPr>
      <w:spacing w:after="60"/>
      <w:jc w:val="both"/>
    </w:pPr>
    <w:rPr>
      <w:szCs w:val="24"/>
      <w:lang w:eastAsia="en-US"/>
    </w:rPr>
  </w:style>
  <w:style w:type="paragraph" w:customStyle="1" w:styleId="Bulletized4">
    <w:name w:val="Bulletized4"/>
    <w:basedOn w:val="a7"/>
    <w:rsid w:val="00910F93"/>
    <w:pPr>
      <w:numPr>
        <w:numId w:val="48"/>
      </w:numPr>
      <w:spacing w:after="120" w:line="360" w:lineRule="auto"/>
      <w:jc w:val="both"/>
    </w:pPr>
    <w:rPr>
      <w:rFonts w:ascii="Arial" w:hAnsi="Arial" w:cs="Arial"/>
      <w:szCs w:val="24"/>
    </w:rPr>
  </w:style>
  <w:style w:type="paragraph" w:customStyle="1" w:styleId="PMPwCBullet1">
    <w:name w:val="PMPwCBullet1"/>
    <w:rsid w:val="00910F93"/>
    <w:pPr>
      <w:numPr>
        <w:numId w:val="49"/>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910F93"/>
    <w:pPr>
      <w:bidi w:val="0"/>
      <w:spacing w:after="290"/>
    </w:pPr>
    <w:rPr>
      <w:rFonts w:cs="Times New Roman"/>
      <w:snapToGrid w:val="0"/>
      <w:szCs w:val="24"/>
    </w:rPr>
  </w:style>
  <w:style w:type="paragraph" w:customStyle="1" w:styleId="Bulletized1">
    <w:name w:val="Bulletized 1"/>
    <w:basedOn w:val="af0"/>
    <w:rsid w:val="00910F93"/>
    <w:pPr>
      <w:numPr>
        <w:numId w:val="50"/>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910F93"/>
    <w:pPr>
      <w:spacing w:line="360" w:lineRule="auto"/>
      <w:ind w:left="240" w:hanging="240"/>
      <w:jc w:val="both"/>
    </w:pPr>
    <w:rPr>
      <w:rFonts w:ascii="Arial" w:hAnsi="Arial" w:cs="Arial"/>
      <w:szCs w:val="24"/>
    </w:rPr>
  </w:style>
  <w:style w:type="paragraph" w:styleId="Index2">
    <w:name w:val="index 2"/>
    <w:basedOn w:val="a7"/>
    <w:next w:val="a7"/>
    <w:autoRedefine/>
    <w:rsid w:val="00910F93"/>
    <w:pPr>
      <w:spacing w:line="360" w:lineRule="auto"/>
      <w:ind w:left="480" w:hanging="240"/>
      <w:jc w:val="both"/>
    </w:pPr>
    <w:rPr>
      <w:rFonts w:ascii="Arial" w:hAnsi="Arial" w:cs="Arial"/>
      <w:szCs w:val="24"/>
    </w:rPr>
  </w:style>
  <w:style w:type="paragraph" w:styleId="Index3">
    <w:name w:val="index 3"/>
    <w:basedOn w:val="a7"/>
    <w:next w:val="a7"/>
    <w:autoRedefine/>
    <w:rsid w:val="00910F93"/>
    <w:pPr>
      <w:spacing w:line="360" w:lineRule="auto"/>
      <w:ind w:left="720" w:hanging="240"/>
      <w:jc w:val="both"/>
    </w:pPr>
    <w:rPr>
      <w:rFonts w:ascii="Arial" w:hAnsi="Arial" w:cs="Arial"/>
      <w:szCs w:val="24"/>
    </w:rPr>
  </w:style>
  <w:style w:type="paragraph" w:styleId="Index4">
    <w:name w:val="index 4"/>
    <w:basedOn w:val="a7"/>
    <w:next w:val="a7"/>
    <w:autoRedefine/>
    <w:rsid w:val="00910F93"/>
    <w:pPr>
      <w:spacing w:line="360" w:lineRule="auto"/>
      <w:ind w:left="960" w:hanging="240"/>
      <w:jc w:val="both"/>
    </w:pPr>
    <w:rPr>
      <w:rFonts w:ascii="Arial" w:hAnsi="Arial" w:cs="Arial"/>
      <w:szCs w:val="24"/>
    </w:rPr>
  </w:style>
  <w:style w:type="paragraph" w:styleId="Index5">
    <w:name w:val="index 5"/>
    <w:basedOn w:val="a7"/>
    <w:next w:val="a7"/>
    <w:autoRedefine/>
    <w:rsid w:val="00910F93"/>
    <w:pPr>
      <w:spacing w:line="360" w:lineRule="auto"/>
      <w:ind w:left="1200" w:hanging="240"/>
      <w:jc w:val="both"/>
    </w:pPr>
    <w:rPr>
      <w:rFonts w:ascii="Arial" w:hAnsi="Arial" w:cs="Arial"/>
      <w:szCs w:val="24"/>
    </w:rPr>
  </w:style>
  <w:style w:type="paragraph" w:styleId="Index6">
    <w:name w:val="index 6"/>
    <w:basedOn w:val="a7"/>
    <w:next w:val="a7"/>
    <w:autoRedefine/>
    <w:rsid w:val="00910F93"/>
    <w:pPr>
      <w:spacing w:line="360" w:lineRule="auto"/>
      <w:ind w:left="1440" w:hanging="240"/>
      <w:jc w:val="both"/>
    </w:pPr>
    <w:rPr>
      <w:rFonts w:ascii="Arial" w:hAnsi="Arial" w:cs="Arial"/>
      <w:szCs w:val="24"/>
    </w:rPr>
  </w:style>
  <w:style w:type="paragraph" w:styleId="Index7">
    <w:name w:val="index 7"/>
    <w:basedOn w:val="a7"/>
    <w:next w:val="a7"/>
    <w:autoRedefine/>
    <w:rsid w:val="00910F93"/>
    <w:pPr>
      <w:spacing w:line="360" w:lineRule="auto"/>
      <w:ind w:left="1680" w:hanging="240"/>
      <w:jc w:val="both"/>
    </w:pPr>
    <w:rPr>
      <w:rFonts w:ascii="Arial" w:hAnsi="Arial" w:cs="Arial"/>
      <w:szCs w:val="24"/>
    </w:rPr>
  </w:style>
  <w:style w:type="paragraph" w:styleId="Index8">
    <w:name w:val="index 8"/>
    <w:basedOn w:val="a7"/>
    <w:next w:val="a7"/>
    <w:autoRedefine/>
    <w:rsid w:val="00910F93"/>
    <w:pPr>
      <w:spacing w:line="360" w:lineRule="auto"/>
      <w:ind w:left="1920" w:hanging="240"/>
      <w:jc w:val="both"/>
    </w:pPr>
    <w:rPr>
      <w:rFonts w:ascii="Arial" w:hAnsi="Arial" w:cs="Arial"/>
      <w:szCs w:val="24"/>
    </w:rPr>
  </w:style>
  <w:style w:type="paragraph" w:styleId="Index9">
    <w:name w:val="index 9"/>
    <w:basedOn w:val="a7"/>
    <w:next w:val="a7"/>
    <w:autoRedefine/>
    <w:rsid w:val="00910F93"/>
    <w:pPr>
      <w:spacing w:line="360" w:lineRule="auto"/>
      <w:ind w:left="2160" w:hanging="240"/>
      <w:jc w:val="both"/>
    </w:pPr>
    <w:rPr>
      <w:rFonts w:ascii="Arial" w:hAnsi="Arial" w:cs="Arial"/>
      <w:szCs w:val="24"/>
    </w:rPr>
  </w:style>
  <w:style w:type="paragraph" w:styleId="affff0">
    <w:name w:val="index heading"/>
    <w:basedOn w:val="a7"/>
    <w:next w:val="Index1"/>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5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3">
    <w:name w:val="Table Colorful 2"/>
    <w:basedOn w:val="a9"/>
    <w:rsid w:val="00910F93"/>
    <w:pPr>
      <w:bidi/>
      <w:spacing w:line="360" w:lineRule="auto"/>
      <w:jc w:val="both"/>
    </w:pPr>
    <w:rPr>
      <w:rFonts w:ascii="Times New Roman" w:eastAsia="Times New Roman" w:hAnsi="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910F93"/>
    <w:rPr>
      <w:i/>
      <w:iCs/>
    </w:rPr>
  </w:style>
  <w:style w:type="paragraph" w:styleId="affff2">
    <w:name w:val="Subtitle"/>
    <w:basedOn w:val="a7"/>
    <w:next w:val="a7"/>
    <w:link w:val="affff3"/>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910F93"/>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910F93"/>
    <w:rPr>
      <w:rFonts w:ascii="Calibri" w:hAnsi="Calibri" w:cs="Arial"/>
      <w:i/>
      <w:iCs/>
      <w:color w:val="000000"/>
      <w:sz w:val="22"/>
      <w:szCs w:val="22"/>
      <w:lang w:eastAsia="zh-CN"/>
    </w:rPr>
  </w:style>
  <w:style w:type="character" w:customStyle="1" w:styleId="affff6">
    <w:name w:val="ציטוט חזק תו"/>
    <w:link w:val="affff7"/>
    <w:uiPriority w:val="30"/>
    <w:rsid w:val="00910F93"/>
    <w:rPr>
      <w:rFonts w:ascii="Calibri" w:hAnsi="Calibri" w:cs="Arial"/>
      <w:b/>
      <w:bCs/>
      <w:i/>
      <w:iCs/>
      <w:color w:val="4F81BD"/>
      <w:sz w:val="22"/>
      <w:szCs w:val="22"/>
      <w:lang w:eastAsia="zh-CN"/>
    </w:rPr>
  </w:style>
  <w:style w:type="character" w:styleId="affff8">
    <w:name w:val="Intense Emphasis"/>
    <w:uiPriority w:val="21"/>
    <w:qFormat/>
    <w:rsid w:val="00910F93"/>
    <w:rPr>
      <w:b/>
      <w:bCs/>
      <w:i/>
      <w:iCs/>
      <w:color w:val="4F81BD"/>
    </w:rPr>
  </w:style>
  <w:style w:type="character" w:styleId="affff9">
    <w:name w:val="Intense Reference"/>
    <w:uiPriority w:val="32"/>
    <w:qFormat/>
    <w:rsid w:val="00910F93"/>
    <w:rPr>
      <w:b/>
      <w:bCs/>
      <w:smallCaps/>
      <w:color w:val="C0504D"/>
      <w:spacing w:val="5"/>
      <w:u w:val="single"/>
    </w:rPr>
  </w:style>
  <w:style w:type="character" w:styleId="affffa">
    <w:name w:val="Book Title"/>
    <w:uiPriority w:val="33"/>
    <w:qFormat/>
    <w:rsid w:val="00910F93"/>
    <w:rPr>
      <w:b/>
      <w:bCs/>
      <w:smallCaps/>
      <w:spacing w:val="5"/>
    </w:rPr>
  </w:style>
  <w:style w:type="character" w:customStyle="1" w:styleId="afff0">
    <w:name w:val="ללא מרווח תו"/>
    <w:link w:val="afff"/>
    <w:uiPriority w:val="1"/>
    <w:rsid w:val="00910F93"/>
    <w:rPr>
      <w:sz w:val="22"/>
      <w:szCs w:val="22"/>
    </w:rPr>
  </w:style>
  <w:style w:type="paragraph" w:styleId="affffb">
    <w:name w:val="endnote text"/>
    <w:basedOn w:val="a7"/>
    <w:link w:val="affffc"/>
    <w:unhideWhenUsed/>
    <w:rsid w:val="00910F93"/>
    <w:pPr>
      <w:jc w:val="both"/>
    </w:pPr>
    <w:rPr>
      <w:rFonts w:ascii="Arial" w:hAnsi="Arial" w:cs="Times New Roman"/>
      <w:sz w:val="20"/>
      <w:szCs w:val="20"/>
    </w:rPr>
  </w:style>
  <w:style w:type="character" w:customStyle="1" w:styleId="affffc">
    <w:name w:val="טקסט הערת סיום תו"/>
    <w:basedOn w:val="a8"/>
    <w:link w:val="affffb"/>
    <w:rsid w:val="00910F93"/>
    <w:rPr>
      <w:rFonts w:ascii="Arial" w:eastAsia="Times New Roman" w:hAnsi="Arial" w:cs="Times New Roman"/>
      <w:lang w:eastAsia="he-IL"/>
    </w:rPr>
  </w:style>
  <w:style w:type="character" w:styleId="affffd">
    <w:name w:val="endnote reference"/>
    <w:unhideWhenUsed/>
    <w:rsid w:val="00910F93"/>
    <w:rPr>
      <w:vertAlign w:val="superscript"/>
    </w:rPr>
  </w:style>
  <w:style w:type="numbering" w:customStyle="1" w:styleId="3f2">
    <w:name w:val="ללא רשימה3"/>
    <w:next w:val="aa"/>
    <w:uiPriority w:val="99"/>
    <w:semiHidden/>
    <w:unhideWhenUsed/>
    <w:rsid w:val="00910F93"/>
  </w:style>
  <w:style w:type="table" w:customStyle="1" w:styleId="1f1">
    <w:name w:val="רשת טבלה1"/>
    <w:basedOn w:val="a9"/>
    <w:next w:val="aff7"/>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aa"/>
    <w:uiPriority w:val="99"/>
    <w:semiHidden/>
    <w:unhideWhenUsed/>
    <w:rsid w:val="00910F93"/>
  </w:style>
  <w:style w:type="table" w:customStyle="1" w:styleId="2f4">
    <w:name w:val="רשת טבלה2"/>
    <w:basedOn w:val="a9"/>
    <w:next w:val="aff7"/>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9"/>
    <w:uiPriority w:val="99"/>
    <w:semiHidden/>
    <w:unhideWhenUsed/>
    <w:rsid w:val="00910F93"/>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910F93"/>
    <w:rPr>
      <w:rFonts w:ascii="Calibri" w:eastAsia="Calibri" w:hAnsi="Calibri" w:cs="Arial"/>
      <w:i/>
      <w:iCs/>
      <w:color w:val="000000"/>
      <w:sz w:val="22"/>
      <w:szCs w:val="22"/>
      <w:lang w:eastAsia="zh-CN"/>
    </w:rPr>
  </w:style>
  <w:style w:type="character" w:customStyle="1" w:styleId="affffe">
    <w:name w:val="הצעת מחיר תו"/>
    <w:basedOn w:val="a8"/>
    <w:uiPriority w:val="29"/>
    <w:rsid w:val="00910F93"/>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
    <w:name w:val="הצעת מחיר חזקה תו"/>
    <w:basedOn w:val="a8"/>
    <w:uiPriority w:val="30"/>
    <w:rsid w:val="00910F93"/>
    <w:rPr>
      <w:rFonts w:ascii="Times New Roman" w:eastAsia="Times New Roman" w:hAnsi="Times New Roman" w:cs="David"/>
      <w:b/>
      <w:bCs/>
      <w:i/>
      <w:iCs/>
      <w:color w:val="4F81BD" w:themeColor="accent1"/>
      <w:sz w:val="24"/>
      <w:szCs w:val="26"/>
      <w:lang w:eastAsia="he-IL"/>
    </w:rPr>
  </w:style>
  <w:style w:type="character" w:styleId="afffff0">
    <w:name w:val="Subtle Emphasis"/>
    <w:basedOn w:val="a8"/>
    <w:uiPriority w:val="19"/>
    <w:qFormat/>
    <w:rsid w:val="00910F93"/>
    <w:rPr>
      <w:i/>
      <w:iCs/>
      <w:color w:val="808080" w:themeColor="text1" w:themeTint="7F"/>
    </w:rPr>
  </w:style>
  <w:style w:type="character" w:styleId="afffff1">
    <w:name w:val="Subtle Reference"/>
    <w:basedOn w:val="a8"/>
    <w:uiPriority w:val="31"/>
    <w:qFormat/>
    <w:rsid w:val="00910F93"/>
    <w:rPr>
      <w:smallCaps/>
      <w:color w:val="C0504D" w:themeColor="accent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257318">
      <w:bodyDiv w:val="1"/>
      <w:marLeft w:val="0"/>
      <w:marRight w:val="0"/>
      <w:marTop w:val="0"/>
      <w:marBottom w:val="0"/>
      <w:divBdr>
        <w:top w:val="none" w:sz="0" w:space="0" w:color="auto"/>
        <w:left w:val="none" w:sz="0" w:space="0" w:color="auto"/>
        <w:bottom w:val="none" w:sz="0" w:space="0" w:color="auto"/>
        <w:right w:val="none" w:sz="0" w:space="0" w:color="auto"/>
      </w:divBdr>
    </w:div>
    <w:div w:id="483932885">
      <w:bodyDiv w:val="1"/>
      <w:marLeft w:val="0"/>
      <w:marRight w:val="0"/>
      <w:marTop w:val="0"/>
      <w:marBottom w:val="0"/>
      <w:divBdr>
        <w:top w:val="none" w:sz="0" w:space="0" w:color="auto"/>
        <w:left w:val="none" w:sz="0" w:space="0" w:color="auto"/>
        <w:bottom w:val="none" w:sz="0" w:space="0" w:color="auto"/>
        <w:right w:val="none" w:sz="0" w:space="0" w:color="auto"/>
      </w:divBdr>
    </w:div>
    <w:div w:id="726997833">
      <w:bodyDiv w:val="1"/>
      <w:marLeft w:val="0"/>
      <w:marRight w:val="0"/>
      <w:marTop w:val="0"/>
      <w:marBottom w:val="0"/>
      <w:divBdr>
        <w:top w:val="none" w:sz="0" w:space="0" w:color="auto"/>
        <w:left w:val="none" w:sz="0" w:space="0" w:color="auto"/>
        <w:bottom w:val="none" w:sz="0" w:space="0" w:color="auto"/>
        <w:right w:val="none" w:sz="0" w:space="0" w:color="auto"/>
      </w:divBdr>
    </w:div>
    <w:div w:id="893203074">
      <w:bodyDiv w:val="1"/>
      <w:marLeft w:val="0"/>
      <w:marRight w:val="0"/>
      <w:marTop w:val="0"/>
      <w:marBottom w:val="0"/>
      <w:divBdr>
        <w:top w:val="none" w:sz="0" w:space="0" w:color="auto"/>
        <w:left w:val="none" w:sz="0" w:space="0" w:color="auto"/>
        <w:bottom w:val="none" w:sz="0" w:space="0" w:color="auto"/>
        <w:right w:val="none" w:sz="0" w:space="0" w:color="auto"/>
      </w:divBdr>
    </w:div>
    <w:div w:id="1064137933">
      <w:bodyDiv w:val="1"/>
      <w:marLeft w:val="0"/>
      <w:marRight w:val="0"/>
      <w:marTop w:val="0"/>
      <w:marBottom w:val="0"/>
      <w:divBdr>
        <w:top w:val="none" w:sz="0" w:space="0" w:color="auto"/>
        <w:left w:val="none" w:sz="0" w:space="0" w:color="auto"/>
        <w:bottom w:val="none" w:sz="0" w:space="0" w:color="auto"/>
        <w:right w:val="none" w:sz="0" w:space="0" w:color="auto"/>
      </w:divBdr>
    </w:div>
    <w:div w:id="1445345261">
      <w:bodyDiv w:val="1"/>
      <w:marLeft w:val="0"/>
      <w:marRight w:val="0"/>
      <w:marTop w:val="0"/>
      <w:marBottom w:val="0"/>
      <w:divBdr>
        <w:top w:val="none" w:sz="0" w:space="0" w:color="auto"/>
        <w:left w:val="none" w:sz="0" w:space="0" w:color="auto"/>
        <w:bottom w:val="none" w:sz="0" w:space="0" w:color="auto"/>
        <w:right w:val="none" w:sz="0" w:space="0" w:color="auto"/>
      </w:divBdr>
    </w:div>
    <w:div w:id="1834561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takam.mof.gov.il/doc/hashkal/horaot.ns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ages/HomePage.aspx"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2746C9ABA0647F1B998D507AF685A59"/>
        <w:category>
          <w:name w:val="כללי"/>
          <w:gallery w:val="placeholder"/>
        </w:category>
        <w:types>
          <w:type w:val="bbPlcHdr"/>
        </w:types>
        <w:behaviors>
          <w:behavior w:val="content"/>
        </w:behaviors>
        <w:guid w:val="{E11C0037-1A82-4160-8918-32F245543E43}"/>
      </w:docPartPr>
      <w:docPartBody>
        <w:p w:rsidR="0058754C" w:rsidRDefault="0058754C" w:rsidP="0058754C">
          <w:pPr>
            <w:pStyle w:val="22746C9ABA0647F1B998D507AF685A59"/>
          </w:pPr>
          <w:r w:rsidRPr="00DE7F6C">
            <w:rPr>
              <w:rStyle w:val="a3"/>
              <w:rFonts w:hint="cs"/>
              <w:rtl/>
            </w:rPr>
            <w:t>[ערך</w:t>
          </w:r>
          <w:r w:rsidRPr="00DE7F6C">
            <w:rPr>
              <w:rStyle w:val="a3"/>
              <w:rtl/>
            </w:rPr>
            <w:t xml:space="preserve"> </w:t>
          </w:r>
          <w:r w:rsidRPr="00DE7F6C">
            <w:rPr>
              <w:rStyle w:val="a3"/>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2"/>
  </w:compat>
  <w:rsids>
    <w:rsidRoot w:val="0058754C"/>
    <w:rsid w:val="00140F5A"/>
    <w:rsid w:val="00153A5D"/>
    <w:rsid w:val="001772EA"/>
    <w:rsid w:val="002F3E28"/>
    <w:rsid w:val="00320E90"/>
    <w:rsid w:val="00380411"/>
    <w:rsid w:val="003C1ABA"/>
    <w:rsid w:val="003F2B6D"/>
    <w:rsid w:val="00430355"/>
    <w:rsid w:val="004E4FAE"/>
    <w:rsid w:val="0058754C"/>
    <w:rsid w:val="005A03A8"/>
    <w:rsid w:val="005D5740"/>
    <w:rsid w:val="007239AB"/>
    <w:rsid w:val="00761401"/>
    <w:rsid w:val="007A1A25"/>
    <w:rsid w:val="008D7271"/>
    <w:rsid w:val="0091523C"/>
    <w:rsid w:val="00A04C19"/>
    <w:rsid w:val="00B403F3"/>
    <w:rsid w:val="00B5162D"/>
    <w:rsid w:val="00B744D8"/>
    <w:rsid w:val="00B90633"/>
    <w:rsid w:val="00BF3D83"/>
    <w:rsid w:val="00CD7932"/>
    <w:rsid w:val="00D03046"/>
    <w:rsid w:val="00D1689B"/>
    <w:rsid w:val="00D53B5E"/>
    <w:rsid w:val="00D66075"/>
    <w:rsid w:val="00D878D3"/>
    <w:rsid w:val="00DA5AB7"/>
    <w:rsid w:val="00E00F7D"/>
    <w:rsid w:val="00E51D32"/>
    <w:rsid w:val="00E87416"/>
    <w:rsid w:val="00ED126F"/>
    <w:rsid w:val="00EF0A28"/>
    <w:rsid w:val="00EF2B15"/>
    <w:rsid w:val="00F402CB"/>
    <w:rsid w:val="00F710E5"/>
    <w:rsid w:val="00F76CFB"/>
    <w:rsid w:val="00FA63FC"/>
    <w:rsid w:val="00FF79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02C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8754C"/>
    <w:rPr>
      <w:color w:val="808080"/>
    </w:rPr>
  </w:style>
  <w:style w:type="paragraph" w:customStyle="1" w:styleId="5C39B7A45A61402F98635CFB373E3721">
    <w:name w:val="5C39B7A45A61402F98635CFB373E3721"/>
    <w:rsid w:val="0058754C"/>
    <w:pPr>
      <w:bidi/>
    </w:pPr>
  </w:style>
  <w:style w:type="paragraph" w:customStyle="1" w:styleId="3AFF159424284C53AD8FA55DD4D3402F">
    <w:name w:val="3AFF159424284C53AD8FA55DD4D3402F"/>
    <w:rsid w:val="0058754C"/>
    <w:pPr>
      <w:bidi/>
    </w:pPr>
  </w:style>
  <w:style w:type="paragraph" w:customStyle="1" w:styleId="4388342C2A0A41E4A4DD943D17912C96">
    <w:name w:val="4388342C2A0A41E4A4DD943D17912C96"/>
    <w:rsid w:val="0058754C"/>
    <w:pPr>
      <w:bidi/>
    </w:pPr>
  </w:style>
  <w:style w:type="paragraph" w:customStyle="1" w:styleId="22746C9ABA0647F1B998D507AF685A59">
    <w:name w:val="22746C9ABA0647F1B998D507AF685A59"/>
    <w:rsid w:val="0058754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099ABC-C422-4809-A4A0-52A3C26C6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41247</Words>
  <Characters>206235</Characters>
  <Application>Microsoft Office Word</Application>
  <DocSecurity>0</DocSecurity>
  <Lines>1718</Lines>
  <Paragraphs>493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246989</CharactersWithSpaces>
  <SharedDoc>false</SharedDoc>
  <HLinks>
    <vt:vector size="12" baseType="variant">
      <vt:variant>
        <vt:i4>2031682</vt:i4>
      </vt:variant>
      <vt:variant>
        <vt:i4>3</vt:i4>
      </vt:variant>
      <vt:variant>
        <vt:i4>0</vt:i4>
      </vt:variant>
      <vt:variant>
        <vt:i4>5</vt:i4>
      </vt:variant>
      <vt:variant>
        <vt:lpwstr>http://www.mr.gov.il/purchasing/purchasingtopnav/tenders</vt:lpwstr>
      </vt:variant>
      <vt:variant>
        <vt:lpwstr/>
      </vt:variant>
      <vt:variant>
        <vt:i4>2621479</vt:i4>
      </vt:variant>
      <vt:variant>
        <vt:i4>0</vt:i4>
      </vt:variant>
      <vt:variant>
        <vt:i4>0</vt:i4>
      </vt:variant>
      <vt:variant>
        <vt:i4>5</vt:i4>
      </vt:variant>
      <vt:variant>
        <vt:lpwstr>http://www.pmo.gov.il/PMO/michrazim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yaarab</dc:creator>
  <cp:lastModifiedBy>yaarab</cp:lastModifiedBy>
  <cp:revision>4</cp:revision>
  <cp:lastPrinted>2014-12-29T09:00:00Z</cp:lastPrinted>
  <dcterms:created xsi:type="dcterms:W3CDTF">2016-06-27T10:44:00Z</dcterms:created>
  <dcterms:modified xsi:type="dcterms:W3CDTF">2016-06-28T06:40:00Z</dcterms:modified>
</cp:coreProperties>
</file>