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186685" w14:textId="77777777" w:rsidR="00E528DF" w:rsidRPr="0030089D" w:rsidRDefault="00E528DF" w:rsidP="00E528DF">
      <w:pPr>
        <w:spacing w:line="360" w:lineRule="auto"/>
        <w:jc w:val="both"/>
        <w:rPr>
          <w:rFonts w:cs="David"/>
          <w:b/>
          <w:bCs/>
          <w:sz w:val="28"/>
          <w:szCs w:val="28"/>
          <w:u w:val="single"/>
          <w:rtl/>
          <w:lang w:eastAsia="en-US"/>
        </w:rPr>
      </w:pPr>
      <w:bookmarkStart w:id="0" w:name="_GoBack"/>
      <w:bookmarkEnd w:id="0"/>
      <w:r>
        <w:rPr>
          <w:rFonts w:cs="David" w:hint="cs"/>
          <w:b/>
          <w:bCs/>
          <w:sz w:val="28"/>
          <w:szCs w:val="28"/>
          <w:u w:val="single"/>
          <w:rtl/>
          <w:lang w:eastAsia="en-US"/>
        </w:rPr>
        <w:t>נס</w:t>
      </w:r>
      <w:r w:rsidRPr="00923556">
        <w:rPr>
          <w:rFonts w:cs="David" w:hint="cs"/>
          <w:b/>
          <w:bCs/>
          <w:sz w:val="28"/>
          <w:szCs w:val="28"/>
          <w:u w:val="single"/>
          <w:rtl/>
          <w:lang w:eastAsia="en-US"/>
        </w:rPr>
        <w:t xml:space="preserve">פח א' לפרק 1 - </w:t>
      </w:r>
      <w:r w:rsidRPr="0030089D">
        <w:rPr>
          <w:rFonts w:cs="David"/>
          <w:b/>
          <w:bCs/>
          <w:sz w:val="28"/>
          <w:szCs w:val="28"/>
          <w:u w:val="single"/>
          <w:rtl/>
          <w:lang w:eastAsia="en-US"/>
        </w:rPr>
        <w:t>טופס הגשת הצעה והתחייבות לעמוד בדרישות המכרז</w:t>
      </w:r>
    </w:p>
    <w:p w14:paraId="5F21CD89" w14:textId="77777777" w:rsidR="00E528DF" w:rsidRPr="009A5424" w:rsidRDefault="00E528DF" w:rsidP="00E528DF">
      <w:pPr>
        <w:pStyle w:val="aff6"/>
        <w:ind w:left="0"/>
        <w:rPr>
          <w:rFonts w:cs="David"/>
          <w:rtl/>
          <w:lang w:eastAsia="en-US"/>
        </w:rPr>
      </w:pPr>
    </w:p>
    <w:p w14:paraId="2ED6FD14" w14:textId="77777777" w:rsidR="00E528DF" w:rsidRPr="009A5424" w:rsidRDefault="00E528DF" w:rsidP="00E528DF">
      <w:pPr>
        <w:pStyle w:val="aff6"/>
        <w:ind w:left="0"/>
        <w:rPr>
          <w:rFonts w:cs="David"/>
          <w:rtl/>
          <w:lang w:eastAsia="en-US"/>
        </w:rPr>
      </w:pPr>
      <w:r w:rsidRPr="009A5424">
        <w:rPr>
          <w:rFonts w:cs="David"/>
          <w:rtl/>
          <w:lang w:eastAsia="en-US"/>
        </w:rPr>
        <w:t>לכבוד</w:t>
      </w:r>
    </w:p>
    <w:p w14:paraId="08B7A8DC" w14:textId="77777777" w:rsidR="00E528DF" w:rsidRPr="009A5424" w:rsidRDefault="00E528DF" w:rsidP="00E528DF">
      <w:pPr>
        <w:pStyle w:val="aff6"/>
        <w:ind w:left="0"/>
        <w:rPr>
          <w:rFonts w:cs="David"/>
          <w:rtl/>
          <w:lang w:eastAsia="en-US"/>
        </w:rPr>
      </w:pPr>
      <w:r w:rsidRPr="009A5424">
        <w:rPr>
          <w:rFonts w:cs="David"/>
          <w:rtl/>
          <w:lang w:eastAsia="en-US"/>
        </w:rPr>
        <w:t xml:space="preserve">ועדת המכרזים </w:t>
      </w:r>
    </w:p>
    <w:p w14:paraId="08D5A311" w14:textId="77777777" w:rsidR="00E528DF" w:rsidRPr="009A5424" w:rsidRDefault="00E528DF" w:rsidP="00E528DF">
      <w:pPr>
        <w:pStyle w:val="aff6"/>
        <w:ind w:left="0"/>
        <w:rPr>
          <w:rFonts w:cs="David"/>
          <w:u w:val="single"/>
          <w:rtl/>
          <w:lang w:eastAsia="en-US"/>
        </w:rPr>
      </w:pPr>
      <w:r>
        <w:rPr>
          <w:rFonts w:cs="David"/>
          <w:u w:val="single"/>
          <w:rtl/>
          <w:lang w:eastAsia="en-US"/>
        </w:rPr>
        <w:t>משרד העלייה והקליטה</w:t>
      </w:r>
      <w:r w:rsidRPr="009A5424">
        <w:rPr>
          <w:rFonts w:cs="David" w:hint="cs"/>
          <w:u w:val="single"/>
          <w:rtl/>
          <w:lang w:eastAsia="en-US"/>
        </w:rPr>
        <w:t xml:space="preserve">, </w:t>
      </w:r>
      <w:r w:rsidRPr="009A5424">
        <w:rPr>
          <w:rFonts w:cs="David"/>
          <w:u w:val="single"/>
          <w:rtl/>
          <w:lang w:eastAsia="en-US"/>
        </w:rPr>
        <w:t>ירושלים</w:t>
      </w:r>
    </w:p>
    <w:p w14:paraId="06DD7DEC" w14:textId="77777777" w:rsidR="00E528DF" w:rsidRPr="009A5424" w:rsidRDefault="00E528DF" w:rsidP="00E528DF">
      <w:pPr>
        <w:pStyle w:val="aff6"/>
        <w:spacing w:before="240"/>
        <w:ind w:left="0"/>
        <w:jc w:val="center"/>
        <w:rPr>
          <w:rFonts w:cs="David"/>
          <w:b/>
          <w:bCs/>
          <w:u w:val="single"/>
          <w:rtl/>
          <w:lang w:eastAsia="en-US"/>
        </w:rPr>
      </w:pPr>
      <w:r w:rsidRPr="009A5424">
        <w:rPr>
          <w:rFonts w:cs="David"/>
          <w:b/>
          <w:bCs/>
          <w:rtl/>
          <w:lang w:eastAsia="en-US"/>
        </w:rPr>
        <w:t xml:space="preserve">הנדון : </w:t>
      </w:r>
      <w:r w:rsidRPr="009A5424">
        <w:rPr>
          <w:rFonts w:cs="David"/>
          <w:b/>
          <w:bCs/>
          <w:u w:val="single"/>
          <w:rtl/>
          <w:lang w:eastAsia="en-US"/>
        </w:rPr>
        <w:t xml:space="preserve">הצעה </w:t>
      </w:r>
      <w:r w:rsidRPr="00E02810">
        <w:rPr>
          <w:rFonts w:cs="David" w:hint="cs"/>
          <w:b/>
          <w:bCs/>
          <w:u w:val="single"/>
          <w:rtl/>
          <w:lang w:eastAsia="en-US"/>
        </w:rPr>
        <w:t>למכרז</w:t>
      </w:r>
      <w:r w:rsidRPr="00E02810">
        <w:rPr>
          <w:rFonts w:cs="David"/>
          <w:b/>
          <w:bCs/>
          <w:u w:val="single"/>
          <w:rtl/>
          <w:lang w:eastAsia="en-US"/>
        </w:rPr>
        <w:t xml:space="preserve"> מס'</w:t>
      </w:r>
      <w:r w:rsidRPr="00E02810">
        <w:rPr>
          <w:rFonts w:cs="David" w:hint="cs"/>
          <w:b/>
          <w:bCs/>
          <w:u w:val="single"/>
          <w:rtl/>
          <w:lang w:eastAsia="en-US"/>
        </w:rPr>
        <w:t xml:space="preserve"> 7/2020 למתן שירותי אבטחה לבית ולשכת שר העלייה והקליטה </w:t>
      </w:r>
      <w:r w:rsidRPr="00E02810">
        <w:rPr>
          <w:rFonts w:cs="David"/>
          <w:b/>
          <w:bCs/>
          <w:u w:val="single"/>
          <w:rtl/>
          <w:lang w:eastAsia="en-US"/>
        </w:rPr>
        <w:t>(להלן: "המ</w:t>
      </w:r>
      <w:r w:rsidRPr="00E02810">
        <w:rPr>
          <w:rFonts w:cs="David" w:hint="cs"/>
          <w:b/>
          <w:bCs/>
          <w:u w:val="single"/>
          <w:rtl/>
          <w:lang w:eastAsia="en-US"/>
        </w:rPr>
        <w:t>שרד</w:t>
      </w:r>
      <w:r w:rsidRPr="00E02810">
        <w:rPr>
          <w:rFonts w:cs="David"/>
          <w:b/>
          <w:bCs/>
          <w:u w:val="single"/>
          <w:rtl/>
          <w:lang w:eastAsia="en-US"/>
        </w:rPr>
        <w:t>")</w:t>
      </w:r>
    </w:p>
    <w:p w14:paraId="7A3489CB" w14:textId="77777777" w:rsidR="00E528DF" w:rsidRPr="009A5424" w:rsidRDefault="00E528DF" w:rsidP="00E528DF">
      <w:pPr>
        <w:pStyle w:val="aff6"/>
        <w:ind w:left="0"/>
        <w:jc w:val="center"/>
        <w:rPr>
          <w:rFonts w:cs="David"/>
          <w:b/>
          <w:bCs/>
          <w:u w:val="single"/>
          <w:rtl/>
          <w:lang w:eastAsia="en-US"/>
        </w:rPr>
      </w:pPr>
    </w:p>
    <w:p w14:paraId="4C972064" w14:textId="77777777" w:rsidR="00E528DF" w:rsidRDefault="00E528DF" w:rsidP="00E528DF">
      <w:pPr>
        <w:spacing w:line="360" w:lineRule="auto"/>
        <w:ind w:hanging="397"/>
        <w:jc w:val="both"/>
        <w:rPr>
          <w:rFonts w:cs="David"/>
          <w:rtl/>
          <w:lang w:eastAsia="en-US"/>
        </w:rPr>
      </w:pPr>
      <w:r w:rsidRPr="004B0BC1">
        <w:rPr>
          <w:rFonts w:cs="David" w:hint="cs"/>
          <w:rtl/>
          <w:lang w:eastAsia="en-US"/>
        </w:rPr>
        <w:t xml:space="preserve">      </w:t>
      </w:r>
      <w:r w:rsidRPr="004B0BC1">
        <w:rPr>
          <w:rFonts w:cs="David"/>
          <w:rtl/>
          <w:lang w:eastAsia="en-US"/>
        </w:rPr>
        <w:t>אני החתום מטה ___________________ מתכבד להגיש הצעה ל</w:t>
      </w:r>
      <w:r w:rsidRPr="004B0BC1">
        <w:rPr>
          <w:rFonts w:cs="David" w:hint="cs"/>
          <w:rtl/>
          <w:lang w:eastAsia="en-US"/>
        </w:rPr>
        <w:t>מכרז</w:t>
      </w:r>
      <w:r w:rsidRPr="004B0BC1">
        <w:rPr>
          <w:rFonts w:cs="David"/>
          <w:rtl/>
          <w:lang w:eastAsia="en-US"/>
        </w:rPr>
        <w:t xml:space="preserve"> שבנדון וכן מצהיר, מאשר ומתחייב כלפי </w:t>
      </w:r>
      <w:r>
        <w:rPr>
          <w:rFonts w:cs="David"/>
          <w:rtl/>
          <w:lang w:eastAsia="en-US"/>
        </w:rPr>
        <w:t>משרד העלייה והקליטה</w:t>
      </w:r>
      <w:r w:rsidRPr="004B0BC1">
        <w:rPr>
          <w:rFonts w:cs="David" w:hint="cs"/>
          <w:rtl/>
          <w:lang w:eastAsia="en-US"/>
        </w:rPr>
        <w:t xml:space="preserve"> (להלן:</w:t>
      </w:r>
      <w:r>
        <w:rPr>
          <w:rFonts w:cs="David" w:hint="cs"/>
          <w:rtl/>
          <w:lang w:eastAsia="en-US"/>
        </w:rPr>
        <w:t xml:space="preserve"> </w:t>
      </w:r>
      <w:r w:rsidRPr="004B0BC1">
        <w:rPr>
          <w:rFonts w:cs="David" w:hint="cs"/>
          <w:rtl/>
          <w:lang w:eastAsia="en-US"/>
        </w:rPr>
        <w:t>"המשרד")</w:t>
      </w:r>
      <w:r w:rsidRPr="004B0BC1">
        <w:rPr>
          <w:rFonts w:cs="David"/>
          <w:rtl/>
          <w:lang w:eastAsia="en-US"/>
        </w:rPr>
        <w:t xml:space="preserve"> כדלקמן:</w:t>
      </w:r>
    </w:p>
    <w:p w14:paraId="5CC268AE" w14:textId="77777777" w:rsidR="00E528DF" w:rsidRPr="004B0BC1" w:rsidRDefault="00E528DF" w:rsidP="00E528DF">
      <w:pPr>
        <w:numPr>
          <w:ilvl w:val="0"/>
          <w:numId w:val="26"/>
        </w:numPr>
        <w:tabs>
          <w:tab w:val="left" w:pos="122"/>
        </w:tabs>
        <w:spacing w:line="360" w:lineRule="auto"/>
        <w:jc w:val="both"/>
        <w:rPr>
          <w:rFonts w:cs="David"/>
          <w:b/>
          <w:bCs/>
          <w:u w:val="single"/>
          <w:lang w:eastAsia="en-US"/>
        </w:rPr>
      </w:pPr>
      <w:r w:rsidRPr="004B0BC1">
        <w:rPr>
          <w:rFonts w:cs="David"/>
          <w:b/>
          <w:bCs/>
          <w:u w:val="single"/>
          <w:rtl/>
          <w:lang w:eastAsia="en-US"/>
        </w:rPr>
        <w:t>הצהרות והתחייבויות כלליות</w:t>
      </w:r>
    </w:p>
    <w:p w14:paraId="2936B893" w14:textId="77777777" w:rsidR="00E528DF" w:rsidRPr="004B0BC1" w:rsidRDefault="00E528DF" w:rsidP="00E528DF">
      <w:pPr>
        <w:numPr>
          <w:ilvl w:val="1"/>
          <w:numId w:val="26"/>
        </w:numPr>
        <w:tabs>
          <w:tab w:val="left" w:pos="392"/>
        </w:tabs>
        <w:spacing w:line="360" w:lineRule="auto"/>
        <w:jc w:val="both"/>
        <w:rPr>
          <w:rFonts w:cs="David"/>
          <w:rtl/>
          <w:lang w:eastAsia="en-US"/>
        </w:rPr>
      </w:pPr>
      <w:r w:rsidRPr="004B0BC1">
        <w:rPr>
          <w:rFonts w:cs="David"/>
          <w:rtl/>
          <w:lang w:eastAsia="en-US"/>
        </w:rPr>
        <w:t>הנני מגיש בזאת הצעתי לאספקת השירותים כמפורט במסמכי ה</w:t>
      </w:r>
      <w:r w:rsidRPr="004B0BC1">
        <w:rPr>
          <w:rFonts w:cs="David" w:hint="cs"/>
          <w:rtl/>
          <w:lang w:eastAsia="en-US"/>
        </w:rPr>
        <w:t>מכרז</w:t>
      </w:r>
      <w:r w:rsidRPr="004B0BC1">
        <w:rPr>
          <w:rFonts w:cs="David"/>
          <w:rtl/>
          <w:lang w:eastAsia="en-US"/>
        </w:rPr>
        <w:t xml:space="preserve"> ומצהיר שקראתי בעיון רב את כל מסמכי ה</w:t>
      </w:r>
      <w:r w:rsidRPr="004B0BC1">
        <w:rPr>
          <w:rFonts w:cs="David" w:hint="cs"/>
          <w:rtl/>
          <w:lang w:eastAsia="en-US"/>
        </w:rPr>
        <w:t>מכרז</w:t>
      </w:r>
      <w:r w:rsidRPr="004B0BC1">
        <w:rPr>
          <w:rFonts w:cs="David"/>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4B0BC1">
        <w:rPr>
          <w:rFonts w:cs="David" w:hint="cs"/>
          <w:rtl/>
          <w:lang w:eastAsia="en-US"/>
        </w:rPr>
        <w:t xml:space="preserve"> המכרז</w:t>
      </w:r>
      <w:r w:rsidRPr="004B0BC1">
        <w:rPr>
          <w:rFonts w:cs="David"/>
          <w:rtl/>
          <w:lang w:eastAsia="en-US"/>
        </w:rPr>
        <w:t xml:space="preserve">, על שלביו ועל שיטת בחירת הזוכה בו, באם יהיה זוכה. </w:t>
      </w:r>
    </w:p>
    <w:p w14:paraId="33539F51" w14:textId="77777777" w:rsidR="00E528DF" w:rsidRPr="004B0BC1" w:rsidRDefault="00E528DF" w:rsidP="00E528DF">
      <w:pPr>
        <w:numPr>
          <w:ilvl w:val="1"/>
          <w:numId w:val="26"/>
        </w:numPr>
        <w:tabs>
          <w:tab w:val="left" w:pos="392"/>
        </w:tabs>
        <w:spacing w:line="360" w:lineRule="auto"/>
        <w:jc w:val="both"/>
        <w:rPr>
          <w:rFonts w:cs="David"/>
          <w:lang w:eastAsia="en-US"/>
        </w:rPr>
      </w:pPr>
      <w:r w:rsidRPr="004B0BC1">
        <w:rPr>
          <w:rFonts w:cs="David"/>
          <w:rtl/>
          <w:lang w:eastAsia="en-US"/>
        </w:rPr>
        <w:t>הנני מצהיר, כי יש לי הידע המקצועי, הניסיון, היכולת, האפשרות הפיננסית</w:t>
      </w:r>
      <w:r w:rsidRPr="004B0BC1">
        <w:rPr>
          <w:rFonts w:cs="David" w:hint="cs"/>
          <w:rtl/>
          <w:lang w:eastAsia="en-US"/>
        </w:rPr>
        <w:t xml:space="preserve">, כוח האדם </w:t>
      </w:r>
      <w:r w:rsidRPr="004B0BC1">
        <w:rPr>
          <w:rFonts w:cs="David"/>
          <w:rtl/>
          <w:lang w:eastAsia="en-US"/>
        </w:rPr>
        <w:t>וכן כל הרישיונות, ההיתרים והאישורים הנדרשים על פי כל דין לשם אספקת השירותים על פי מסמכי ה</w:t>
      </w:r>
      <w:r w:rsidRPr="004B0BC1">
        <w:rPr>
          <w:rFonts w:cs="David" w:hint="cs"/>
          <w:rtl/>
          <w:lang w:eastAsia="en-US"/>
        </w:rPr>
        <w:t>מכרז.</w:t>
      </w:r>
    </w:p>
    <w:p w14:paraId="2A13BDF2" w14:textId="77777777" w:rsidR="00E528DF" w:rsidRPr="004B0BC1" w:rsidRDefault="00E528DF" w:rsidP="00E528DF">
      <w:pPr>
        <w:numPr>
          <w:ilvl w:val="1"/>
          <w:numId w:val="26"/>
        </w:numPr>
        <w:tabs>
          <w:tab w:val="left" w:pos="392"/>
        </w:tabs>
        <w:spacing w:line="360" w:lineRule="auto"/>
        <w:jc w:val="both"/>
        <w:rPr>
          <w:rFonts w:cs="David"/>
          <w:lang w:eastAsia="en-US"/>
        </w:rPr>
      </w:pPr>
      <w:r w:rsidRPr="004B0BC1">
        <w:rPr>
          <w:rFonts w:cs="David"/>
          <w:rtl/>
          <w:lang w:eastAsia="en-US"/>
        </w:rPr>
        <w:t>הנני מצהיר כי לא הורשעתי בשבע השנים האחרונות בעבירה פלילית מסוג עוון או פשע</w:t>
      </w:r>
      <w:r>
        <w:rPr>
          <w:rFonts w:cs="David" w:hint="cs"/>
          <w:rtl/>
          <w:lang w:eastAsia="en-US"/>
        </w:rPr>
        <w:t xml:space="preserve"> (תצהירי אינו מתייחס ל</w:t>
      </w:r>
      <w:r w:rsidRPr="004B0BC1">
        <w:rPr>
          <w:rFonts w:cs="David"/>
          <w:rtl/>
          <w:lang w:eastAsia="en-US"/>
        </w:rPr>
        <w:t>עבירות תעבורה</w:t>
      </w:r>
      <w:r>
        <w:rPr>
          <w:rFonts w:cs="David" w:hint="cs"/>
          <w:rtl/>
          <w:lang w:eastAsia="en-US"/>
        </w:rPr>
        <w:t>)</w:t>
      </w:r>
      <w:r w:rsidRPr="004B0BC1">
        <w:rPr>
          <w:rFonts w:cs="David"/>
          <w:rtl/>
          <w:lang w:eastAsia="en-US"/>
        </w:rPr>
        <w:t xml:space="preserve">, וכי לא מכהן </w:t>
      </w:r>
      <w:r w:rsidRPr="004B0BC1">
        <w:rPr>
          <w:rFonts w:cs="David" w:hint="cs"/>
          <w:rtl/>
          <w:lang w:eastAsia="en-US"/>
        </w:rPr>
        <w:t>אצלי</w:t>
      </w:r>
      <w:r w:rsidRPr="004B0BC1">
        <w:rPr>
          <w:rFonts w:cs="David"/>
          <w:rtl/>
          <w:lang w:eastAsia="en-US"/>
        </w:rPr>
        <w:t xml:space="preserve"> נושא משרה שהורשע בעבירה כאמור וכי לא מתנהלים נגדי או נגד נושא משרה </w:t>
      </w:r>
      <w:r w:rsidRPr="004B0BC1">
        <w:rPr>
          <w:rFonts w:cs="David" w:hint="cs"/>
          <w:rtl/>
          <w:lang w:eastAsia="en-US"/>
        </w:rPr>
        <w:t>אצלי</w:t>
      </w:r>
      <w:r w:rsidRPr="004B0BC1">
        <w:rPr>
          <w:rFonts w:cs="David"/>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14:paraId="526AA662" w14:textId="77777777" w:rsidR="00E528DF" w:rsidRPr="004B0BC1" w:rsidRDefault="00E528DF" w:rsidP="00E528DF">
      <w:pPr>
        <w:numPr>
          <w:ilvl w:val="1"/>
          <w:numId w:val="26"/>
        </w:numPr>
        <w:tabs>
          <w:tab w:val="left" w:pos="392"/>
        </w:tabs>
        <w:spacing w:line="360" w:lineRule="auto"/>
        <w:jc w:val="both"/>
        <w:rPr>
          <w:rFonts w:cs="David"/>
          <w:lang w:eastAsia="en-US"/>
        </w:rPr>
      </w:pPr>
      <w:r w:rsidRPr="004B0BC1">
        <w:rPr>
          <w:rFonts w:cs="David"/>
          <w:rtl/>
          <w:lang w:eastAsia="en-US"/>
        </w:rPr>
        <w:t>אני מתחייב לספק את השירותים באיכות גבוהה ביותר הדורשת מקצועיות רב</w:t>
      </w:r>
      <w:r w:rsidRPr="004B0BC1">
        <w:rPr>
          <w:rFonts w:cs="David" w:hint="cs"/>
          <w:rtl/>
          <w:lang w:eastAsia="en-US"/>
        </w:rPr>
        <w:t>ה</w:t>
      </w:r>
      <w:r w:rsidRPr="004B0BC1">
        <w:rPr>
          <w:rFonts w:cs="David"/>
          <w:rtl/>
          <w:lang w:eastAsia="en-US"/>
        </w:rPr>
        <w:t xml:space="preserve"> ומצהיר שיש ברשותי כל המשאבים, כוח האדם ויתר האמצעים הדרושים לאספקת השירותים כאמור ועל פי הנדרש במסמכי ה</w:t>
      </w:r>
      <w:r w:rsidRPr="004B0BC1">
        <w:rPr>
          <w:rFonts w:cs="David" w:hint="cs"/>
          <w:rtl/>
          <w:lang w:eastAsia="en-US"/>
        </w:rPr>
        <w:t>מכרז.</w:t>
      </w:r>
      <w:r w:rsidRPr="004B0BC1">
        <w:rPr>
          <w:rFonts w:cs="David"/>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607DE3A7" w14:textId="77777777" w:rsidR="00E528DF" w:rsidRPr="004B0BC1" w:rsidRDefault="00E528DF" w:rsidP="00E528DF">
      <w:pPr>
        <w:numPr>
          <w:ilvl w:val="1"/>
          <w:numId w:val="26"/>
        </w:numPr>
        <w:tabs>
          <w:tab w:val="left" w:pos="392"/>
        </w:tabs>
        <w:spacing w:line="360" w:lineRule="auto"/>
        <w:jc w:val="both"/>
        <w:rPr>
          <w:rFonts w:cs="David"/>
          <w:noProof/>
          <w:rtl/>
        </w:rPr>
      </w:pPr>
      <w:r w:rsidRPr="004B0BC1">
        <w:rPr>
          <w:rFonts w:cs="David" w:hint="cs"/>
          <w:noProof/>
          <w:rtl/>
        </w:rPr>
        <w:t xml:space="preserve">אני מתחייב כי לצורך מתן השירותים נשוא מכרז זה, לא יועסקו עובדים זרים כמפורט בהוראת תכ"ם </w:t>
      </w:r>
      <w:r>
        <w:rPr>
          <w:rFonts w:cs="David" w:hint="cs"/>
          <w:noProof/>
          <w:rtl/>
        </w:rPr>
        <w:t>7.4.2.6</w:t>
      </w:r>
      <w:r w:rsidRPr="004B0BC1">
        <w:rPr>
          <w:rFonts w:cs="David" w:hint="cs"/>
          <w:noProof/>
          <w:rtl/>
        </w:rPr>
        <w:t xml:space="preserve"> בעניין- "עידוד העסקת עובדים ישראלים במסגרת התקשרויות הממשלה".</w:t>
      </w:r>
    </w:p>
    <w:p w14:paraId="589366A4" w14:textId="77777777" w:rsidR="00E528DF" w:rsidRPr="003F4ECF" w:rsidRDefault="00E528DF" w:rsidP="00E528DF">
      <w:pPr>
        <w:numPr>
          <w:ilvl w:val="1"/>
          <w:numId w:val="26"/>
        </w:numPr>
        <w:tabs>
          <w:tab w:val="left" w:pos="392"/>
        </w:tabs>
        <w:spacing w:line="360" w:lineRule="auto"/>
        <w:jc w:val="both"/>
        <w:rPr>
          <w:rFonts w:cs="David"/>
          <w:lang w:eastAsia="en-US"/>
        </w:rPr>
      </w:pPr>
      <w:r w:rsidRPr="003F4ECF">
        <w:rPr>
          <w:rFonts w:cs="David"/>
          <w:rtl/>
          <w:lang w:eastAsia="en-US"/>
        </w:rPr>
        <w:t xml:space="preserve">אני מאשר, כי הצעת המחיר </w:t>
      </w:r>
      <w:r w:rsidRPr="00930CD8">
        <w:rPr>
          <w:rFonts w:cs="David" w:hint="cs"/>
          <w:rtl/>
          <w:lang w:eastAsia="en-US"/>
        </w:rPr>
        <w:t>שצירפתי למכרז זה, אינה הפסדית ו</w:t>
      </w:r>
      <w:r w:rsidRPr="003F4ECF">
        <w:rPr>
          <w:rFonts w:cs="David"/>
          <w:rtl/>
          <w:lang w:eastAsia="en-US"/>
        </w:rPr>
        <w:t>כולל</w:t>
      </w:r>
      <w:r w:rsidRPr="003F4ECF">
        <w:rPr>
          <w:rFonts w:cs="David" w:hint="eastAsia"/>
          <w:rtl/>
          <w:lang w:eastAsia="en-US"/>
        </w:rPr>
        <w:t>ת</w:t>
      </w:r>
      <w:r w:rsidRPr="003F4ECF">
        <w:rPr>
          <w:rFonts w:cs="David"/>
          <w:rtl/>
          <w:lang w:eastAsia="en-US"/>
        </w:rPr>
        <w:t xml:space="preserve"> את כל ההוצאות, בין המיוחדות, בין הכלליות ובין האחרות, מכל מין וסוג, </w:t>
      </w:r>
      <w:r w:rsidRPr="003F4ECF">
        <w:rPr>
          <w:rFonts w:cs="David" w:hint="eastAsia"/>
          <w:rtl/>
          <w:lang w:eastAsia="en-US"/>
        </w:rPr>
        <w:t>לרבות</w:t>
      </w:r>
      <w:r w:rsidRPr="003F4ECF">
        <w:rPr>
          <w:rFonts w:cs="David"/>
          <w:rtl/>
          <w:lang w:eastAsia="en-US"/>
        </w:rPr>
        <w:t xml:space="preserve"> תקורה ורווח, הכרוכות ב</w:t>
      </w:r>
      <w:r w:rsidRPr="003F4ECF">
        <w:rPr>
          <w:rFonts w:cs="David" w:hint="eastAsia"/>
          <w:rtl/>
          <w:lang w:eastAsia="en-US"/>
        </w:rPr>
        <w:t>מתן</w:t>
      </w:r>
      <w:r w:rsidRPr="003F4ECF">
        <w:rPr>
          <w:rFonts w:cs="David"/>
          <w:rtl/>
          <w:lang w:eastAsia="en-US"/>
        </w:rPr>
        <w:t xml:space="preserve"> שירותי האבטחה בכל אתרי המשרד ולא אציג כל תביעה או טענה בשל אי הבנה ו/או אי ידיעת תוכן מסמכי ה</w:t>
      </w:r>
      <w:r w:rsidRPr="003F4ECF">
        <w:rPr>
          <w:rFonts w:cs="David" w:hint="eastAsia"/>
          <w:rtl/>
          <w:lang w:eastAsia="en-US"/>
        </w:rPr>
        <w:t>מכרז</w:t>
      </w:r>
      <w:r w:rsidRPr="003F4ECF">
        <w:rPr>
          <w:rFonts w:cs="David"/>
          <w:rtl/>
          <w:lang w:eastAsia="en-US"/>
        </w:rPr>
        <w:t>, תנאי החוזה ו/או נספחיו ו/או מכל סיבה אחרת.</w:t>
      </w:r>
    </w:p>
    <w:p w14:paraId="29D58DC7" w14:textId="77777777" w:rsidR="00E528DF" w:rsidRPr="004B0BC1" w:rsidRDefault="00E528DF" w:rsidP="00E528DF">
      <w:pPr>
        <w:numPr>
          <w:ilvl w:val="1"/>
          <w:numId w:val="26"/>
        </w:numPr>
        <w:tabs>
          <w:tab w:val="left" w:pos="392"/>
        </w:tabs>
        <w:spacing w:line="360" w:lineRule="auto"/>
        <w:jc w:val="both"/>
        <w:rPr>
          <w:rFonts w:cs="David"/>
          <w:lang w:eastAsia="en-US"/>
        </w:rPr>
      </w:pPr>
      <w:r w:rsidRPr="004B0BC1">
        <w:rPr>
          <w:rFonts w:cs="David" w:hint="cs"/>
          <w:rtl/>
          <w:lang w:eastAsia="en-US"/>
        </w:rPr>
        <w:lastRenderedPageBreak/>
        <w:t>מ</w:t>
      </w:r>
      <w:r w:rsidRPr="004B0BC1">
        <w:rPr>
          <w:rFonts w:cs="David"/>
          <w:rtl/>
          <w:lang w:eastAsia="en-US"/>
        </w:rPr>
        <w:t>בלי לגרוע מכלליות הצהרותיי והתחייבויותיי לעיל, ברורות ומובנות לי הסמכויות הנתונות למ</w:t>
      </w:r>
      <w:r w:rsidRPr="004B0BC1">
        <w:rPr>
          <w:rFonts w:cs="David" w:hint="cs"/>
          <w:rtl/>
          <w:lang w:eastAsia="en-US"/>
        </w:rPr>
        <w:t>שרד</w:t>
      </w:r>
      <w:r w:rsidRPr="004B0BC1">
        <w:rPr>
          <w:rFonts w:cs="David"/>
          <w:rtl/>
          <w:lang w:eastAsia="en-US"/>
        </w:rPr>
        <w:t xml:space="preserve"> במסגרת ה</w:t>
      </w:r>
      <w:r w:rsidRPr="004B0BC1">
        <w:rPr>
          <w:rFonts w:cs="David" w:hint="cs"/>
          <w:rtl/>
          <w:lang w:eastAsia="en-US"/>
        </w:rPr>
        <w:t xml:space="preserve">מכרז </w:t>
      </w:r>
      <w:r w:rsidRPr="004B0BC1">
        <w:rPr>
          <w:rFonts w:cs="David"/>
          <w:rtl/>
          <w:lang w:eastAsia="en-US"/>
        </w:rPr>
        <w:t>על פי הדין ועל פי מסמכי ה</w:t>
      </w:r>
      <w:r w:rsidRPr="004B0BC1">
        <w:rPr>
          <w:rFonts w:cs="David" w:hint="cs"/>
          <w:rtl/>
          <w:lang w:eastAsia="en-US"/>
        </w:rPr>
        <w:t>מכרז</w:t>
      </w:r>
      <w:r w:rsidRPr="004B0BC1">
        <w:rPr>
          <w:rFonts w:cs="David"/>
          <w:rtl/>
          <w:lang w:eastAsia="en-US"/>
        </w:rPr>
        <w:t>, לרבות הסמכות לברר פרטים אודות המציע אצל גורמים שלישיים, הסמכות לאפשר למציע</w:t>
      </w:r>
      <w:r>
        <w:rPr>
          <w:rFonts w:cs="David" w:hint="cs"/>
          <w:rtl/>
          <w:lang w:eastAsia="en-US"/>
        </w:rPr>
        <w:t xml:space="preserve"> </w:t>
      </w:r>
      <w:r w:rsidRPr="004B0BC1">
        <w:rPr>
          <w:rFonts w:cs="David"/>
          <w:rtl/>
          <w:lang w:eastAsia="en-US"/>
        </w:rPr>
        <w:t>להשלים חסרים בהצעתו, הסמכות לחלק את הזכייה ב</w:t>
      </w:r>
      <w:r w:rsidRPr="004B0BC1">
        <w:rPr>
          <w:rFonts w:cs="David" w:hint="cs"/>
          <w:rtl/>
          <w:lang w:eastAsia="en-US"/>
        </w:rPr>
        <w:t>מכרז</w:t>
      </w:r>
      <w:r w:rsidRPr="004B0BC1">
        <w:rPr>
          <w:rFonts w:cs="David"/>
          <w:rtl/>
          <w:lang w:eastAsia="en-US"/>
        </w:rPr>
        <w:t xml:space="preserve"> בין מספר מציעים, הסמכות שלא לבחור זוכה ב</w:t>
      </w:r>
      <w:r w:rsidRPr="004B0BC1">
        <w:rPr>
          <w:rFonts w:cs="David" w:hint="cs"/>
          <w:rtl/>
          <w:lang w:eastAsia="en-US"/>
        </w:rPr>
        <w:t>מכרז</w:t>
      </w:r>
      <w:r w:rsidRPr="004B0BC1">
        <w:rPr>
          <w:rFonts w:cs="David"/>
          <w:rtl/>
          <w:lang w:eastAsia="en-US"/>
        </w:rPr>
        <w:t xml:space="preserve"> והסמכות לבטל את ה</w:t>
      </w:r>
      <w:r w:rsidRPr="004B0BC1">
        <w:rPr>
          <w:rFonts w:cs="David" w:hint="cs"/>
          <w:rtl/>
          <w:lang w:eastAsia="en-US"/>
        </w:rPr>
        <w:t>מכרז</w:t>
      </w:r>
      <w:r w:rsidRPr="004B0BC1">
        <w:rPr>
          <w:rFonts w:cs="David"/>
          <w:rtl/>
          <w:lang w:eastAsia="en-US"/>
        </w:rPr>
        <w:t xml:space="preserve"> או לצמצמו ולא תהיה לי כל טענה או דרישה הנובעת מהחלטת המ</w:t>
      </w:r>
      <w:r w:rsidRPr="004B0BC1">
        <w:rPr>
          <w:rFonts w:cs="David" w:hint="cs"/>
          <w:rtl/>
          <w:lang w:eastAsia="en-US"/>
        </w:rPr>
        <w:t>שרד</w:t>
      </w:r>
      <w:r w:rsidRPr="004B0BC1">
        <w:rPr>
          <w:rFonts w:cs="David"/>
          <w:rtl/>
          <w:lang w:eastAsia="en-US"/>
        </w:rPr>
        <w:t xml:space="preserve"> כאמור.</w:t>
      </w:r>
    </w:p>
    <w:p w14:paraId="00ACC9DD" w14:textId="77777777" w:rsidR="00E528DF" w:rsidRPr="004B0BC1" w:rsidRDefault="00E528DF" w:rsidP="00E528DF">
      <w:pPr>
        <w:numPr>
          <w:ilvl w:val="1"/>
          <w:numId w:val="26"/>
        </w:numPr>
        <w:tabs>
          <w:tab w:val="left" w:pos="392"/>
        </w:tabs>
        <w:spacing w:line="360" w:lineRule="auto"/>
        <w:jc w:val="both"/>
        <w:rPr>
          <w:rFonts w:cs="David"/>
          <w:lang w:eastAsia="en-US"/>
        </w:rPr>
      </w:pPr>
      <w:r w:rsidRPr="004B0BC1">
        <w:rPr>
          <w:rFonts w:cs="David"/>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4B0BC1">
        <w:rPr>
          <w:rFonts w:cs="David" w:hint="cs"/>
          <w:rtl/>
          <w:lang w:eastAsia="en-US"/>
        </w:rPr>
        <w:t>מכרז</w:t>
      </w:r>
      <w:r w:rsidRPr="004B0BC1">
        <w:rPr>
          <w:rFonts w:cs="David"/>
          <w:rtl/>
          <w:lang w:eastAsia="en-US"/>
        </w:rPr>
        <w:t xml:space="preserve"> שניתנו במסגרת ה</w:t>
      </w:r>
      <w:r w:rsidRPr="004B0BC1">
        <w:rPr>
          <w:rFonts w:cs="David" w:hint="cs"/>
          <w:rtl/>
          <w:lang w:eastAsia="en-US"/>
        </w:rPr>
        <w:t>מכרז</w:t>
      </w:r>
      <w:r w:rsidRPr="004B0BC1">
        <w:rPr>
          <w:rFonts w:cs="David"/>
          <w:rtl/>
          <w:lang w:eastAsia="en-US"/>
        </w:rPr>
        <w:t xml:space="preserve"> </w:t>
      </w:r>
      <w:r w:rsidRPr="004B0BC1">
        <w:rPr>
          <w:rFonts w:cs="David" w:hint="cs"/>
          <w:rtl/>
          <w:lang w:eastAsia="en-US"/>
        </w:rPr>
        <w:t>וה</w:t>
      </w:r>
      <w:r w:rsidRPr="004B0BC1">
        <w:rPr>
          <w:rFonts w:cs="David"/>
          <w:rtl/>
          <w:lang w:eastAsia="en-US"/>
        </w:rPr>
        <w:t>נני מוותר בזה, מראש, על כל טענות ו/או תביעות ו/או דרישות כאמור.</w:t>
      </w:r>
    </w:p>
    <w:p w14:paraId="7FC8CA18" w14:textId="77777777" w:rsidR="00E528DF" w:rsidRPr="004B0BC1" w:rsidRDefault="00E528DF" w:rsidP="00E528DF">
      <w:pPr>
        <w:numPr>
          <w:ilvl w:val="1"/>
          <w:numId w:val="26"/>
        </w:numPr>
        <w:tabs>
          <w:tab w:val="left" w:pos="392"/>
        </w:tabs>
        <w:spacing w:line="360" w:lineRule="auto"/>
        <w:jc w:val="both"/>
        <w:rPr>
          <w:rFonts w:cs="David"/>
          <w:lang w:eastAsia="en-US"/>
        </w:rPr>
      </w:pPr>
      <w:r w:rsidRPr="004B0BC1">
        <w:rPr>
          <w:rFonts w:cs="David"/>
          <w:rtl/>
          <w:lang w:eastAsia="en-US"/>
        </w:rPr>
        <w:t>הנני מצהיר כי אני עומד בדרישות תקנה 6(א) לתקנות חובת המכרזים, התשנ"ג-1993, ובתנאי הסף שנקבעו במסמכי ה</w:t>
      </w:r>
      <w:r w:rsidRPr="004B0BC1">
        <w:rPr>
          <w:rFonts w:cs="David" w:hint="cs"/>
          <w:rtl/>
          <w:lang w:eastAsia="en-US"/>
        </w:rPr>
        <w:t>מכרז</w:t>
      </w:r>
      <w:r w:rsidRPr="004B0BC1">
        <w:rPr>
          <w:rFonts w:cs="David"/>
          <w:rtl/>
          <w:lang w:eastAsia="en-US"/>
        </w:rPr>
        <w:t>, וכי אין מניעה, לפי כל דין או לפי כל הסכם שאני צד לו, או אחרת, להשתתפותי ב</w:t>
      </w:r>
      <w:r w:rsidRPr="004B0BC1">
        <w:rPr>
          <w:rFonts w:cs="David" w:hint="cs"/>
          <w:rtl/>
          <w:lang w:eastAsia="en-US"/>
        </w:rPr>
        <w:t>מכרז</w:t>
      </w:r>
      <w:r w:rsidRPr="004B0BC1">
        <w:rPr>
          <w:rFonts w:cs="David"/>
          <w:rtl/>
          <w:lang w:eastAsia="en-US"/>
        </w:rPr>
        <w:t xml:space="preserve"> ולביצוע כל ההתחייבויות שאני עשוי ליטול על עצמי אם אזכה ב</w:t>
      </w:r>
      <w:r w:rsidRPr="004B0BC1">
        <w:rPr>
          <w:rFonts w:cs="David" w:hint="cs"/>
          <w:rtl/>
          <w:lang w:eastAsia="en-US"/>
        </w:rPr>
        <w:t>מכרז</w:t>
      </w:r>
      <w:r w:rsidRPr="004B0BC1">
        <w:rPr>
          <w:rFonts w:cs="David"/>
          <w:rtl/>
          <w:lang w:eastAsia="en-US"/>
        </w:rPr>
        <w:t>.</w:t>
      </w:r>
      <w:r w:rsidRPr="004B0BC1">
        <w:rPr>
          <w:rFonts w:cs="David" w:hint="cs"/>
          <w:rtl/>
          <w:lang w:eastAsia="en-US"/>
        </w:rPr>
        <w:t xml:space="preserve"> </w:t>
      </w:r>
    </w:p>
    <w:p w14:paraId="54FDFE5E" w14:textId="77777777" w:rsidR="00E528DF" w:rsidRDefault="00E528DF" w:rsidP="00E528DF">
      <w:pPr>
        <w:numPr>
          <w:ilvl w:val="1"/>
          <w:numId w:val="26"/>
        </w:numPr>
        <w:tabs>
          <w:tab w:val="left" w:pos="392"/>
        </w:tabs>
        <w:spacing w:line="360" w:lineRule="auto"/>
        <w:ind w:hanging="490"/>
        <w:jc w:val="both"/>
        <w:rPr>
          <w:rFonts w:cs="David"/>
          <w:lang w:eastAsia="en-US"/>
        </w:rPr>
      </w:pPr>
      <w:r>
        <w:rPr>
          <w:rFonts w:cs="David" w:hint="cs"/>
          <w:rtl/>
          <w:lang w:eastAsia="en-US"/>
        </w:rPr>
        <w:t xml:space="preserve">הנני </w:t>
      </w:r>
      <w:r w:rsidRPr="004B0BC1">
        <w:rPr>
          <w:rFonts w:cs="David"/>
          <w:rtl/>
          <w:lang w:eastAsia="en-US"/>
        </w:rPr>
        <w:t>מתחייב</w:t>
      </w:r>
      <w:r>
        <w:rPr>
          <w:rFonts w:cs="David" w:hint="cs"/>
          <w:rtl/>
          <w:lang w:eastAsia="en-US"/>
        </w:rPr>
        <w:t xml:space="preserve"> כי במידה ואזכה במכרז שבנדון, אפעל בהתאם להנחיות אגף כלי ירייה במשרד לביטחון פנים ומשטרת ישראל בעניין </w:t>
      </w:r>
      <w:r w:rsidRPr="00F72E55">
        <w:rPr>
          <w:rFonts w:cs="David"/>
          <w:rtl/>
          <w:lang w:eastAsia="en-US"/>
        </w:rPr>
        <w:t>הטיפול בכלי ירייה שלא במשמרת</w:t>
      </w:r>
      <w:r>
        <w:rPr>
          <w:rFonts w:cs="David" w:hint="cs"/>
          <w:rtl/>
          <w:lang w:eastAsia="en-US"/>
        </w:rPr>
        <w:t>.</w:t>
      </w:r>
    </w:p>
    <w:p w14:paraId="2F144713" w14:textId="77777777" w:rsidR="00E528DF" w:rsidRPr="00947A6B" w:rsidRDefault="00E528DF" w:rsidP="00E528DF">
      <w:pPr>
        <w:numPr>
          <w:ilvl w:val="1"/>
          <w:numId w:val="26"/>
        </w:numPr>
        <w:tabs>
          <w:tab w:val="left" w:pos="392"/>
        </w:tabs>
        <w:spacing w:line="360" w:lineRule="auto"/>
        <w:ind w:hanging="490"/>
        <w:jc w:val="both"/>
        <w:rPr>
          <w:rFonts w:cs="David"/>
          <w:lang w:eastAsia="en-US"/>
        </w:rPr>
      </w:pPr>
      <w:r w:rsidRPr="00947A6B">
        <w:rPr>
          <w:rFonts w:cs="David" w:hint="eastAsia"/>
          <w:rtl/>
          <w:lang w:eastAsia="en-US"/>
        </w:rPr>
        <w:t>ידוע</w:t>
      </w:r>
      <w:r w:rsidRPr="00947A6B">
        <w:rPr>
          <w:rFonts w:cs="David"/>
          <w:rtl/>
          <w:lang w:eastAsia="en-US"/>
        </w:rPr>
        <w:t xml:space="preserve"> </w:t>
      </w:r>
      <w:r w:rsidRPr="00947A6B">
        <w:rPr>
          <w:rFonts w:cs="David" w:hint="eastAsia"/>
          <w:rtl/>
          <w:lang w:eastAsia="en-US"/>
        </w:rPr>
        <w:t>לי</w:t>
      </w:r>
      <w:r w:rsidRPr="00947A6B">
        <w:rPr>
          <w:rFonts w:cs="David"/>
          <w:rtl/>
          <w:lang w:eastAsia="en-US"/>
        </w:rPr>
        <w:t xml:space="preserve"> </w:t>
      </w:r>
      <w:r w:rsidRPr="00947A6B">
        <w:rPr>
          <w:rFonts w:cs="David" w:hint="eastAsia"/>
          <w:rtl/>
          <w:lang w:eastAsia="en-US"/>
        </w:rPr>
        <w:t>כי</w:t>
      </w:r>
      <w:r w:rsidRPr="00947A6B">
        <w:rPr>
          <w:rFonts w:cs="David"/>
          <w:rtl/>
          <w:lang w:eastAsia="en-US"/>
        </w:rPr>
        <w:t xml:space="preserve"> </w:t>
      </w:r>
      <w:r w:rsidRPr="00AA6425">
        <w:rPr>
          <w:rFonts w:cs="David" w:hint="eastAsia"/>
          <w:rtl/>
          <w:lang w:eastAsia="en-US"/>
        </w:rPr>
        <w:t>הספק</w:t>
      </w:r>
      <w:r w:rsidRPr="00AA6425">
        <w:rPr>
          <w:rFonts w:cs="David"/>
          <w:rtl/>
          <w:lang w:eastAsia="en-US"/>
        </w:rPr>
        <w:t xml:space="preserve"> </w:t>
      </w:r>
      <w:r w:rsidRPr="00AA6425">
        <w:rPr>
          <w:rFonts w:cs="David" w:hint="eastAsia"/>
          <w:rtl/>
          <w:lang w:eastAsia="en-US"/>
        </w:rPr>
        <w:t>הזוכה</w:t>
      </w:r>
      <w:r w:rsidRPr="00AA6425">
        <w:rPr>
          <w:rFonts w:cs="David"/>
          <w:rtl/>
          <w:lang w:eastAsia="en-US"/>
        </w:rPr>
        <w:t xml:space="preserve"> </w:t>
      </w:r>
      <w:r w:rsidRPr="00947A6B">
        <w:rPr>
          <w:rFonts w:cs="David" w:hint="eastAsia"/>
          <w:rtl/>
          <w:lang w:eastAsia="en-US"/>
        </w:rPr>
        <w:t>במכרז</w:t>
      </w:r>
      <w:r w:rsidRPr="00947A6B">
        <w:rPr>
          <w:rFonts w:cs="David"/>
          <w:rtl/>
          <w:lang w:eastAsia="en-US"/>
        </w:rPr>
        <w:t xml:space="preserve"> </w:t>
      </w:r>
      <w:r w:rsidRPr="00947A6B">
        <w:rPr>
          <w:rFonts w:cs="David" w:hint="eastAsia"/>
          <w:rtl/>
          <w:lang w:eastAsia="en-US"/>
        </w:rPr>
        <w:t>הוא</w:t>
      </w:r>
      <w:r w:rsidRPr="00947A6B">
        <w:rPr>
          <w:rFonts w:cs="David"/>
          <w:rtl/>
          <w:lang w:eastAsia="en-US"/>
        </w:rPr>
        <w:t xml:space="preserve"> </w:t>
      </w:r>
      <w:r w:rsidRPr="00947A6B">
        <w:rPr>
          <w:rFonts w:cs="David" w:hint="eastAsia"/>
          <w:rtl/>
          <w:lang w:eastAsia="en-US"/>
        </w:rPr>
        <w:t>שיישא</w:t>
      </w:r>
      <w:r w:rsidRPr="00947A6B">
        <w:rPr>
          <w:rFonts w:cs="David"/>
          <w:rtl/>
          <w:lang w:eastAsia="en-US"/>
        </w:rPr>
        <w:t xml:space="preserve"> </w:t>
      </w:r>
      <w:r w:rsidRPr="00947A6B">
        <w:rPr>
          <w:rFonts w:cs="David" w:hint="eastAsia"/>
          <w:rtl/>
          <w:lang w:eastAsia="en-US"/>
        </w:rPr>
        <w:t>באחריות</w:t>
      </w:r>
      <w:r w:rsidRPr="00947A6B">
        <w:rPr>
          <w:rFonts w:cs="David"/>
          <w:rtl/>
          <w:lang w:eastAsia="en-US"/>
        </w:rPr>
        <w:t xml:space="preserve"> </w:t>
      </w:r>
      <w:r w:rsidRPr="00947A6B">
        <w:rPr>
          <w:rFonts w:cs="David" w:hint="eastAsia"/>
          <w:rtl/>
          <w:lang w:eastAsia="en-US"/>
        </w:rPr>
        <w:t>הבלעדית</w:t>
      </w:r>
      <w:r w:rsidRPr="00947A6B">
        <w:rPr>
          <w:rFonts w:cs="David"/>
          <w:rtl/>
          <w:lang w:eastAsia="en-US"/>
        </w:rPr>
        <w:t xml:space="preserve"> </w:t>
      </w:r>
      <w:r w:rsidRPr="00947A6B">
        <w:rPr>
          <w:rFonts w:cs="David" w:hint="eastAsia"/>
          <w:rtl/>
          <w:lang w:eastAsia="en-US"/>
        </w:rPr>
        <w:t>בכל</w:t>
      </w:r>
      <w:r w:rsidRPr="00947A6B">
        <w:rPr>
          <w:rFonts w:cs="David"/>
          <w:rtl/>
          <w:lang w:eastAsia="en-US"/>
        </w:rPr>
        <w:t xml:space="preserve"> </w:t>
      </w:r>
      <w:r w:rsidRPr="00947A6B">
        <w:rPr>
          <w:rFonts w:cs="David" w:hint="eastAsia"/>
          <w:rtl/>
          <w:lang w:eastAsia="en-US"/>
        </w:rPr>
        <w:t>הנוגע</w:t>
      </w:r>
      <w:r w:rsidRPr="00947A6B">
        <w:rPr>
          <w:rFonts w:cs="David"/>
          <w:rtl/>
          <w:lang w:eastAsia="en-US"/>
        </w:rPr>
        <w:t xml:space="preserve"> </w:t>
      </w:r>
      <w:r w:rsidRPr="00947A6B">
        <w:rPr>
          <w:rFonts w:cs="David" w:hint="eastAsia"/>
          <w:rtl/>
          <w:lang w:eastAsia="en-US"/>
        </w:rPr>
        <w:t>לביצוע</w:t>
      </w:r>
      <w:r w:rsidRPr="00947A6B">
        <w:rPr>
          <w:rFonts w:cs="David"/>
          <w:rtl/>
          <w:lang w:eastAsia="en-US"/>
        </w:rPr>
        <w:t xml:space="preserve"> </w:t>
      </w:r>
      <w:r w:rsidRPr="00947A6B">
        <w:rPr>
          <w:rFonts w:cs="David" w:hint="eastAsia"/>
          <w:rtl/>
          <w:lang w:eastAsia="en-US"/>
        </w:rPr>
        <w:t>ההנחיות</w:t>
      </w:r>
      <w:r w:rsidRPr="00947A6B">
        <w:rPr>
          <w:rFonts w:cs="David"/>
          <w:rtl/>
          <w:lang w:eastAsia="en-US"/>
        </w:rPr>
        <w:t xml:space="preserve"> </w:t>
      </w:r>
      <w:r w:rsidRPr="00947A6B">
        <w:rPr>
          <w:rFonts w:cs="David" w:hint="eastAsia"/>
          <w:rtl/>
          <w:lang w:eastAsia="en-US"/>
        </w:rPr>
        <w:t>דנן</w:t>
      </w:r>
      <w:r w:rsidRPr="00947A6B">
        <w:rPr>
          <w:rFonts w:cs="David"/>
          <w:rtl/>
          <w:lang w:eastAsia="en-US"/>
        </w:rPr>
        <w:t xml:space="preserve">. </w:t>
      </w:r>
      <w:r w:rsidRPr="00947A6B">
        <w:rPr>
          <w:rFonts w:cs="David" w:hint="eastAsia"/>
          <w:rtl/>
          <w:lang w:eastAsia="en-US"/>
        </w:rPr>
        <w:t>ידוע</w:t>
      </w:r>
      <w:r w:rsidRPr="00947A6B">
        <w:rPr>
          <w:rFonts w:cs="David"/>
          <w:rtl/>
          <w:lang w:eastAsia="en-US"/>
        </w:rPr>
        <w:t xml:space="preserve"> </w:t>
      </w:r>
      <w:r w:rsidRPr="00947A6B">
        <w:rPr>
          <w:rFonts w:cs="David" w:hint="eastAsia"/>
          <w:rtl/>
          <w:lang w:eastAsia="en-US"/>
        </w:rPr>
        <w:t>לי</w:t>
      </w:r>
      <w:r w:rsidRPr="00947A6B">
        <w:rPr>
          <w:rFonts w:cs="David"/>
          <w:rtl/>
          <w:lang w:eastAsia="en-US"/>
        </w:rPr>
        <w:t xml:space="preserve"> </w:t>
      </w:r>
      <w:r w:rsidRPr="00947A6B">
        <w:rPr>
          <w:rFonts w:cs="David" w:hint="eastAsia"/>
          <w:rtl/>
          <w:lang w:eastAsia="en-US"/>
        </w:rPr>
        <w:t>כי</w:t>
      </w:r>
      <w:r w:rsidRPr="00947A6B">
        <w:rPr>
          <w:rFonts w:cs="David"/>
          <w:rtl/>
          <w:lang w:eastAsia="en-US"/>
        </w:rPr>
        <w:t xml:space="preserve"> </w:t>
      </w:r>
      <w:r w:rsidRPr="00947A6B">
        <w:rPr>
          <w:rFonts w:cs="David" w:hint="eastAsia"/>
          <w:rtl/>
          <w:lang w:eastAsia="en-US"/>
        </w:rPr>
        <w:t>חריגה</w:t>
      </w:r>
      <w:r w:rsidRPr="00947A6B">
        <w:rPr>
          <w:rFonts w:cs="David"/>
          <w:rtl/>
          <w:lang w:eastAsia="en-US"/>
        </w:rPr>
        <w:t xml:space="preserve"> </w:t>
      </w:r>
      <w:r w:rsidRPr="00947A6B">
        <w:rPr>
          <w:rFonts w:cs="David" w:hint="eastAsia"/>
          <w:rtl/>
          <w:lang w:eastAsia="en-US"/>
        </w:rPr>
        <w:t>מההנחיות</w:t>
      </w:r>
      <w:r w:rsidRPr="00947A6B">
        <w:rPr>
          <w:rFonts w:cs="David"/>
          <w:rtl/>
          <w:lang w:eastAsia="en-US"/>
        </w:rPr>
        <w:t xml:space="preserve"> </w:t>
      </w:r>
      <w:r w:rsidRPr="00947A6B">
        <w:rPr>
          <w:rFonts w:cs="David" w:hint="eastAsia"/>
          <w:rtl/>
          <w:lang w:eastAsia="en-US"/>
        </w:rPr>
        <w:t>על</w:t>
      </w:r>
      <w:r w:rsidRPr="00947A6B">
        <w:rPr>
          <w:rFonts w:cs="David"/>
          <w:rtl/>
          <w:lang w:eastAsia="en-US"/>
        </w:rPr>
        <w:t xml:space="preserve"> </w:t>
      </w:r>
      <w:r w:rsidRPr="00947A6B">
        <w:rPr>
          <w:rFonts w:cs="David" w:hint="eastAsia"/>
          <w:rtl/>
          <w:lang w:eastAsia="en-US"/>
        </w:rPr>
        <w:t>ידי</w:t>
      </w:r>
      <w:r w:rsidRPr="00947A6B">
        <w:rPr>
          <w:rFonts w:cs="David"/>
          <w:rtl/>
          <w:lang w:eastAsia="en-US"/>
        </w:rPr>
        <w:t xml:space="preserve"> </w:t>
      </w:r>
      <w:r w:rsidRPr="00947A6B">
        <w:rPr>
          <w:rFonts w:cs="David" w:hint="eastAsia"/>
          <w:rtl/>
          <w:lang w:eastAsia="en-US"/>
        </w:rPr>
        <w:t>הספק</w:t>
      </w:r>
      <w:r w:rsidRPr="00947A6B">
        <w:rPr>
          <w:rFonts w:cs="David"/>
          <w:rtl/>
          <w:lang w:eastAsia="en-US"/>
        </w:rPr>
        <w:t xml:space="preserve"> </w:t>
      </w:r>
      <w:r w:rsidRPr="00947A6B">
        <w:rPr>
          <w:rFonts w:cs="David" w:hint="eastAsia"/>
          <w:rtl/>
          <w:lang w:eastAsia="en-US"/>
        </w:rPr>
        <w:t>הזוכה</w:t>
      </w:r>
      <w:r w:rsidRPr="00947A6B">
        <w:rPr>
          <w:rFonts w:cs="David"/>
          <w:rtl/>
          <w:lang w:eastAsia="en-US"/>
        </w:rPr>
        <w:t xml:space="preserve"> </w:t>
      </w:r>
      <w:r w:rsidRPr="00947A6B">
        <w:rPr>
          <w:rFonts w:cs="David" w:hint="eastAsia"/>
          <w:rtl/>
          <w:lang w:eastAsia="en-US"/>
        </w:rPr>
        <w:t>ו</w:t>
      </w:r>
      <w:r w:rsidRPr="00947A6B">
        <w:rPr>
          <w:rFonts w:cs="David"/>
          <w:rtl/>
          <w:lang w:eastAsia="en-US"/>
        </w:rPr>
        <w:t xml:space="preserve">/או </w:t>
      </w:r>
      <w:r w:rsidRPr="00947A6B">
        <w:rPr>
          <w:rFonts w:cs="David" w:hint="eastAsia"/>
          <w:rtl/>
          <w:lang w:eastAsia="en-US"/>
        </w:rPr>
        <w:t>מי</w:t>
      </w:r>
      <w:r w:rsidRPr="00947A6B">
        <w:rPr>
          <w:rFonts w:cs="David"/>
          <w:rtl/>
          <w:lang w:eastAsia="en-US"/>
        </w:rPr>
        <w:t xml:space="preserve"> </w:t>
      </w:r>
      <w:r w:rsidRPr="00947A6B">
        <w:rPr>
          <w:rFonts w:cs="David" w:hint="eastAsia"/>
          <w:rtl/>
          <w:lang w:eastAsia="en-US"/>
        </w:rPr>
        <w:t>מטעמו</w:t>
      </w:r>
      <w:r w:rsidRPr="00947A6B">
        <w:rPr>
          <w:rFonts w:cs="David"/>
          <w:rtl/>
          <w:lang w:eastAsia="en-US"/>
        </w:rPr>
        <w:t xml:space="preserve"> </w:t>
      </w:r>
      <w:r w:rsidRPr="00947A6B">
        <w:rPr>
          <w:rFonts w:cs="David" w:hint="eastAsia"/>
          <w:rtl/>
          <w:lang w:eastAsia="en-US"/>
        </w:rPr>
        <w:t>עשויה</w:t>
      </w:r>
      <w:r w:rsidRPr="00947A6B">
        <w:rPr>
          <w:rFonts w:cs="David"/>
          <w:rtl/>
          <w:lang w:eastAsia="en-US"/>
        </w:rPr>
        <w:t xml:space="preserve"> </w:t>
      </w:r>
      <w:r w:rsidRPr="00947A6B">
        <w:rPr>
          <w:rFonts w:cs="David" w:hint="eastAsia"/>
          <w:rtl/>
          <w:lang w:eastAsia="en-US"/>
        </w:rPr>
        <w:t>להביא</w:t>
      </w:r>
      <w:r w:rsidRPr="00947A6B">
        <w:rPr>
          <w:rFonts w:cs="David"/>
          <w:rtl/>
          <w:lang w:eastAsia="en-US"/>
        </w:rPr>
        <w:t xml:space="preserve"> </w:t>
      </w:r>
      <w:r w:rsidRPr="00947A6B">
        <w:rPr>
          <w:rFonts w:cs="David" w:hint="eastAsia"/>
          <w:rtl/>
          <w:lang w:eastAsia="en-US"/>
        </w:rPr>
        <w:t>להפסקת</w:t>
      </w:r>
      <w:r w:rsidRPr="00947A6B">
        <w:rPr>
          <w:rFonts w:cs="David"/>
          <w:rtl/>
          <w:lang w:eastAsia="en-US"/>
        </w:rPr>
        <w:t xml:space="preserve"> </w:t>
      </w:r>
      <w:r w:rsidRPr="00947A6B">
        <w:rPr>
          <w:rFonts w:cs="David" w:hint="eastAsia"/>
          <w:rtl/>
          <w:lang w:eastAsia="en-US"/>
        </w:rPr>
        <w:t>ההתקשרות</w:t>
      </w:r>
      <w:r w:rsidRPr="00947A6B">
        <w:rPr>
          <w:rFonts w:cs="David"/>
          <w:rtl/>
          <w:lang w:eastAsia="en-US"/>
        </w:rPr>
        <w:t xml:space="preserve"> </w:t>
      </w:r>
      <w:r w:rsidRPr="00947A6B">
        <w:rPr>
          <w:rFonts w:cs="David" w:hint="eastAsia"/>
          <w:rtl/>
          <w:lang w:eastAsia="en-US"/>
        </w:rPr>
        <w:t>עם</w:t>
      </w:r>
      <w:r w:rsidRPr="00947A6B">
        <w:rPr>
          <w:rFonts w:cs="David"/>
          <w:rtl/>
          <w:lang w:eastAsia="en-US"/>
        </w:rPr>
        <w:t xml:space="preserve"> </w:t>
      </w:r>
      <w:r w:rsidRPr="00947A6B">
        <w:rPr>
          <w:rFonts w:cs="David" w:hint="eastAsia"/>
          <w:rtl/>
          <w:lang w:eastAsia="en-US"/>
        </w:rPr>
        <w:t>הספק</w:t>
      </w:r>
      <w:r w:rsidRPr="00947A6B">
        <w:rPr>
          <w:rFonts w:cs="David"/>
          <w:rtl/>
          <w:lang w:eastAsia="en-US"/>
        </w:rPr>
        <w:t xml:space="preserve"> </w:t>
      </w:r>
      <w:r w:rsidRPr="00947A6B">
        <w:rPr>
          <w:rFonts w:cs="David" w:hint="eastAsia"/>
          <w:rtl/>
          <w:lang w:eastAsia="en-US"/>
        </w:rPr>
        <w:t>הזוכה</w:t>
      </w:r>
    </w:p>
    <w:p w14:paraId="37F75F19" w14:textId="77777777" w:rsidR="00E528DF" w:rsidRPr="004B0BC1" w:rsidRDefault="00E528DF" w:rsidP="00E528DF">
      <w:pPr>
        <w:numPr>
          <w:ilvl w:val="1"/>
          <w:numId w:val="26"/>
        </w:numPr>
        <w:tabs>
          <w:tab w:val="left" w:pos="392"/>
        </w:tabs>
        <w:spacing w:line="360" w:lineRule="auto"/>
        <w:ind w:hanging="490"/>
        <w:jc w:val="both"/>
        <w:rPr>
          <w:rFonts w:cs="David"/>
          <w:lang w:eastAsia="en-US"/>
        </w:rPr>
      </w:pPr>
      <w:r w:rsidRPr="004B0BC1">
        <w:rPr>
          <w:rFonts w:cs="David"/>
          <w:rtl/>
          <w:lang w:eastAsia="en-US"/>
        </w:rPr>
        <w:t>הנני מתחייב להודיע ל</w:t>
      </w:r>
      <w:r w:rsidRPr="004B0BC1">
        <w:rPr>
          <w:rFonts w:cs="David" w:hint="cs"/>
          <w:rtl/>
          <w:lang w:eastAsia="en-US"/>
        </w:rPr>
        <w:t>משרד</w:t>
      </w:r>
      <w:r w:rsidRPr="004B0BC1">
        <w:rPr>
          <w:rFonts w:cs="David"/>
          <w:rtl/>
          <w:lang w:eastAsia="en-US"/>
        </w:rPr>
        <w:t xml:space="preserve"> על כל שינוי בעובדה, במצב או בהצהרה שניתנו על ידי במסגרת הצעתי או בכל מסמך אחר שנמסר על ידי למ</w:t>
      </w:r>
      <w:r w:rsidRPr="004B0BC1">
        <w:rPr>
          <w:rFonts w:cs="David" w:hint="cs"/>
          <w:rtl/>
          <w:lang w:eastAsia="en-US"/>
        </w:rPr>
        <w:t>שרד</w:t>
      </w:r>
      <w:r w:rsidRPr="004B0BC1">
        <w:rPr>
          <w:rFonts w:cs="David"/>
          <w:rtl/>
          <w:lang w:eastAsia="en-US"/>
        </w:rPr>
        <w:t xml:space="preserve"> וכן על כל שינוי שחל במצב המציע שיש בו כדי להשפיע השפעה מהותית על יכולתו לקיים התחייבויותיו על פי ה</w:t>
      </w:r>
      <w:r w:rsidRPr="004B0BC1">
        <w:rPr>
          <w:rFonts w:cs="David" w:hint="cs"/>
          <w:rtl/>
          <w:lang w:eastAsia="en-US"/>
        </w:rPr>
        <w:t>מכרז</w:t>
      </w:r>
      <w:r w:rsidRPr="004B0BC1">
        <w:rPr>
          <w:rFonts w:cs="David"/>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נושיו, מתן צו הקפאת הליכים המתנהלים נגד המציע, הטלת עיקול או פתיחה בהליכי הוצאה לפועל על נכסים מהותיים של המציע. </w:t>
      </w:r>
    </w:p>
    <w:p w14:paraId="28080897" w14:textId="77777777" w:rsidR="00E528DF" w:rsidRPr="004B0BC1" w:rsidRDefault="00E528DF" w:rsidP="00E528DF">
      <w:pPr>
        <w:numPr>
          <w:ilvl w:val="1"/>
          <w:numId w:val="26"/>
        </w:numPr>
        <w:tabs>
          <w:tab w:val="left" w:pos="392"/>
        </w:tabs>
        <w:spacing w:line="360" w:lineRule="auto"/>
        <w:ind w:hanging="490"/>
        <w:jc w:val="both"/>
        <w:rPr>
          <w:rFonts w:cs="David"/>
          <w:lang w:eastAsia="en-US"/>
        </w:rPr>
      </w:pPr>
      <w:r w:rsidRPr="004B0BC1">
        <w:rPr>
          <w:rFonts w:cs="David"/>
          <w:rtl/>
          <w:lang w:eastAsia="en-US"/>
        </w:rPr>
        <w:t>ידוע לי כי ה</w:t>
      </w:r>
      <w:r w:rsidRPr="004B0BC1">
        <w:rPr>
          <w:rFonts w:cs="David" w:hint="cs"/>
          <w:rtl/>
          <w:lang w:eastAsia="en-US"/>
        </w:rPr>
        <w:t>משרד</w:t>
      </w:r>
      <w:r w:rsidRPr="004B0BC1">
        <w:rPr>
          <w:rFonts w:cs="David"/>
          <w:rtl/>
          <w:lang w:eastAsia="en-US"/>
        </w:rPr>
        <w:t xml:space="preserve"> שומר לעצמ</w:t>
      </w:r>
      <w:r w:rsidRPr="004B0BC1">
        <w:rPr>
          <w:rFonts w:cs="David" w:hint="cs"/>
          <w:rtl/>
          <w:lang w:eastAsia="en-US"/>
        </w:rPr>
        <w:t>ו</w:t>
      </w:r>
      <w:r w:rsidRPr="004B0BC1">
        <w:rPr>
          <w:rFonts w:cs="David"/>
          <w:rtl/>
          <w:lang w:eastAsia="en-US"/>
        </w:rPr>
        <w:t xml:space="preserve"> את הזכות לפסול הצעתו של מציע במקרה של שינוי שחל במציע אשר ייראה מהותי בעיני ה</w:t>
      </w:r>
      <w:r w:rsidRPr="004B0BC1">
        <w:rPr>
          <w:rFonts w:cs="David" w:hint="cs"/>
          <w:rtl/>
          <w:lang w:eastAsia="en-US"/>
        </w:rPr>
        <w:t>משרד</w:t>
      </w:r>
      <w:r w:rsidRPr="004B0BC1">
        <w:rPr>
          <w:rFonts w:cs="David"/>
          <w:rtl/>
          <w:lang w:eastAsia="en-US"/>
        </w:rPr>
        <w:t>, בין אם נודע ל</w:t>
      </w:r>
      <w:r w:rsidRPr="004B0BC1">
        <w:rPr>
          <w:rFonts w:cs="David" w:hint="cs"/>
          <w:rtl/>
          <w:lang w:eastAsia="en-US"/>
        </w:rPr>
        <w:t>ו</w:t>
      </w:r>
      <w:r w:rsidRPr="004B0BC1">
        <w:rPr>
          <w:rFonts w:cs="David"/>
          <w:rtl/>
          <w:lang w:eastAsia="en-US"/>
        </w:rPr>
        <w:t xml:space="preserve"> על כך על ידי המציע ובין אם נודע ל</w:t>
      </w:r>
      <w:r w:rsidRPr="004B0BC1">
        <w:rPr>
          <w:rFonts w:cs="David" w:hint="cs"/>
          <w:rtl/>
          <w:lang w:eastAsia="en-US"/>
        </w:rPr>
        <w:t>ו</w:t>
      </w:r>
      <w:r w:rsidRPr="004B0BC1">
        <w:rPr>
          <w:rFonts w:cs="David"/>
          <w:rtl/>
          <w:lang w:eastAsia="en-US"/>
        </w:rPr>
        <w:t xml:space="preserve"> עליו בדרך אחרת, לרבות במקרה של הרשעת המציע או נושא משרה בכיר בו בעבירה מסוג עוון או פשע.</w:t>
      </w:r>
    </w:p>
    <w:p w14:paraId="573E5FC5" w14:textId="77777777" w:rsidR="00E528DF" w:rsidRPr="004B0BC1" w:rsidRDefault="00E528DF" w:rsidP="00E528DF">
      <w:pPr>
        <w:numPr>
          <w:ilvl w:val="1"/>
          <w:numId w:val="26"/>
        </w:numPr>
        <w:tabs>
          <w:tab w:val="left" w:pos="392"/>
        </w:tabs>
        <w:spacing w:line="360" w:lineRule="auto"/>
        <w:ind w:hanging="490"/>
        <w:jc w:val="both"/>
        <w:rPr>
          <w:rFonts w:cs="David"/>
          <w:lang w:eastAsia="en-US"/>
        </w:rPr>
      </w:pPr>
      <w:r w:rsidRPr="004B0BC1">
        <w:rPr>
          <w:rFonts w:cs="David"/>
          <w:rtl/>
          <w:lang w:eastAsia="en-US"/>
        </w:rPr>
        <w:t>אני מסכים מראש לגילוי הצעתי בפני משתתפים אחרים, אם ה</w:t>
      </w:r>
      <w:r w:rsidRPr="004B0BC1">
        <w:rPr>
          <w:rFonts w:cs="David" w:hint="cs"/>
          <w:rtl/>
          <w:lang w:eastAsia="en-US"/>
        </w:rPr>
        <w:t>משרד</w:t>
      </w:r>
      <w:r w:rsidRPr="004B0BC1">
        <w:rPr>
          <w:rFonts w:cs="David"/>
          <w:rtl/>
          <w:lang w:eastAsia="en-US"/>
        </w:rPr>
        <w:t xml:space="preserve"> י</w:t>
      </w:r>
      <w:r w:rsidRPr="004B0BC1">
        <w:rPr>
          <w:rFonts w:cs="David" w:hint="cs"/>
          <w:rtl/>
          <w:lang w:eastAsia="en-US"/>
        </w:rPr>
        <w:t>י</w:t>
      </w:r>
      <w:r w:rsidRPr="004B0BC1">
        <w:rPr>
          <w:rFonts w:cs="David"/>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4B0BC1">
        <w:rPr>
          <w:rFonts w:cs="David" w:hint="cs"/>
          <w:rtl/>
          <w:lang w:eastAsia="en-US"/>
        </w:rPr>
        <w:t>משרד</w:t>
      </w:r>
      <w:r w:rsidRPr="004B0BC1">
        <w:rPr>
          <w:rFonts w:cs="David"/>
          <w:rtl/>
          <w:lang w:eastAsia="en-US"/>
        </w:rPr>
        <w:t xml:space="preserve"> </w:t>
      </w:r>
      <w:r w:rsidRPr="004B0BC1">
        <w:rPr>
          <w:rFonts w:cs="David" w:hint="cs"/>
          <w:rtl/>
          <w:lang w:eastAsia="en-US"/>
        </w:rPr>
        <w:t>י</w:t>
      </w:r>
      <w:r w:rsidRPr="004B0BC1">
        <w:rPr>
          <w:rFonts w:cs="David"/>
          <w:rtl/>
          <w:lang w:eastAsia="en-US"/>
        </w:rPr>
        <w:t>הא סבור, לפי שיקול דעת</w:t>
      </w:r>
      <w:r w:rsidRPr="004B0BC1">
        <w:rPr>
          <w:rFonts w:cs="David" w:hint="cs"/>
          <w:rtl/>
          <w:lang w:eastAsia="en-US"/>
        </w:rPr>
        <w:t>ו</w:t>
      </w:r>
      <w:r w:rsidRPr="004B0BC1">
        <w:rPr>
          <w:rFonts w:cs="David"/>
          <w:rtl/>
          <w:lang w:eastAsia="en-US"/>
        </w:rPr>
        <w:t xml:space="preserve">, ולרבות בשל התנגדות מצד מציע אחר, כי אין עילה לחיסוי המידע, </w:t>
      </w:r>
      <w:r w:rsidRPr="004B0BC1">
        <w:rPr>
          <w:rFonts w:cs="David" w:hint="cs"/>
          <w:rtl/>
          <w:lang w:eastAsia="en-US"/>
        </w:rPr>
        <w:t>י</w:t>
      </w:r>
      <w:r w:rsidRPr="004B0BC1">
        <w:rPr>
          <w:rFonts w:cs="David"/>
          <w:rtl/>
          <w:lang w:eastAsia="en-US"/>
        </w:rPr>
        <w:t>היה ה</w:t>
      </w:r>
      <w:r w:rsidRPr="004B0BC1">
        <w:rPr>
          <w:rFonts w:cs="David" w:hint="cs"/>
          <w:rtl/>
          <w:lang w:eastAsia="en-US"/>
        </w:rPr>
        <w:t>משרד</w:t>
      </w:r>
      <w:r w:rsidRPr="004B0BC1">
        <w:rPr>
          <w:rFonts w:cs="David"/>
          <w:rtl/>
          <w:lang w:eastAsia="en-US"/>
        </w:rPr>
        <w:t xml:space="preserve"> רשאי לגלותו ולא תהיה לי כלפי</w:t>
      </w:r>
      <w:r w:rsidRPr="004B0BC1">
        <w:rPr>
          <w:rFonts w:cs="David" w:hint="cs"/>
          <w:rtl/>
          <w:lang w:eastAsia="en-US"/>
        </w:rPr>
        <w:t>ו</w:t>
      </w:r>
      <w:r w:rsidRPr="004B0BC1">
        <w:rPr>
          <w:rFonts w:cs="David"/>
          <w:rtl/>
          <w:lang w:eastAsia="en-US"/>
        </w:rPr>
        <w:t xml:space="preserve"> כל טענה, דרישה או תביעה בקשר לכך.</w:t>
      </w:r>
      <w:r w:rsidRPr="004B0BC1">
        <w:rPr>
          <w:rFonts w:cs="David" w:hint="cs"/>
          <w:rtl/>
          <w:lang w:eastAsia="en-US"/>
        </w:rPr>
        <w:t xml:space="preserve"> </w:t>
      </w:r>
    </w:p>
    <w:p w14:paraId="0EECFD62" w14:textId="77777777" w:rsidR="00E528DF" w:rsidRPr="004B0BC1" w:rsidRDefault="00E528DF" w:rsidP="00E528DF">
      <w:pPr>
        <w:numPr>
          <w:ilvl w:val="1"/>
          <w:numId w:val="26"/>
        </w:numPr>
        <w:tabs>
          <w:tab w:val="left" w:pos="392"/>
        </w:tabs>
        <w:spacing w:line="360" w:lineRule="auto"/>
        <w:ind w:hanging="490"/>
        <w:jc w:val="both"/>
        <w:rPr>
          <w:rFonts w:cs="David"/>
          <w:lang w:eastAsia="en-US"/>
        </w:rPr>
      </w:pPr>
      <w:r w:rsidRPr="004B0BC1">
        <w:rPr>
          <w:rFonts w:cs="David" w:hint="cs"/>
          <w:rtl/>
          <w:lang w:eastAsia="en-US"/>
        </w:rPr>
        <w:t>בהתאם למפרט המכרז, אני מבקש כי סעיפים_______________ להצעתי יהיו חסויים.</w:t>
      </w:r>
      <w:r>
        <w:rPr>
          <w:rFonts w:cs="David" w:hint="cs"/>
          <w:rtl/>
          <w:lang w:eastAsia="en-US"/>
        </w:rPr>
        <w:t xml:space="preserve"> </w:t>
      </w:r>
      <w:r w:rsidRPr="004B0BC1">
        <w:rPr>
          <w:rFonts w:cs="David" w:hint="cs"/>
          <w:rtl/>
          <w:lang w:eastAsia="en-US"/>
        </w:rPr>
        <w:t xml:space="preserve">ידוע לי כי כל חלק שאבקש שיהיה חסוי בהצעתי ובקשתי תתקבל על ידי ועדת המכרזים, יהיה חסוי בפני ביתר ההצעות. </w:t>
      </w:r>
    </w:p>
    <w:p w14:paraId="34C152E6" w14:textId="77777777" w:rsidR="00E528DF" w:rsidRPr="004B0BC1" w:rsidRDefault="00E528DF" w:rsidP="00E528DF">
      <w:pPr>
        <w:numPr>
          <w:ilvl w:val="1"/>
          <w:numId w:val="26"/>
        </w:numPr>
        <w:tabs>
          <w:tab w:val="left" w:pos="392"/>
        </w:tabs>
        <w:spacing w:line="360" w:lineRule="auto"/>
        <w:ind w:hanging="490"/>
        <w:jc w:val="both"/>
        <w:rPr>
          <w:rFonts w:cs="David"/>
          <w:lang w:eastAsia="en-US"/>
        </w:rPr>
      </w:pPr>
      <w:r w:rsidRPr="004B0BC1">
        <w:rPr>
          <w:rFonts w:cs="David"/>
          <w:rtl/>
          <w:lang w:eastAsia="en-US"/>
        </w:rPr>
        <w:lastRenderedPageBreak/>
        <w:t>הצעתי זו היא בלתי חוזרת, אינה ניתנת לביטול, שינוי או תיקון על ידי ותעמוד לתוקפה לתקופה הקבועה במסמכי ה</w:t>
      </w:r>
      <w:r w:rsidRPr="004B0BC1">
        <w:rPr>
          <w:rFonts w:cs="David" w:hint="cs"/>
          <w:rtl/>
          <w:lang w:eastAsia="en-US"/>
        </w:rPr>
        <w:t>מכרז</w:t>
      </w:r>
      <w:r w:rsidRPr="004B0BC1">
        <w:rPr>
          <w:rFonts w:cs="David"/>
          <w:rtl/>
          <w:lang w:eastAsia="en-US"/>
        </w:rPr>
        <w:t xml:space="preserve">. </w:t>
      </w:r>
    </w:p>
    <w:p w14:paraId="7796012A" w14:textId="77777777" w:rsidR="00E528DF" w:rsidRPr="004B0BC1" w:rsidRDefault="00E528DF" w:rsidP="00E528DF">
      <w:pPr>
        <w:numPr>
          <w:ilvl w:val="1"/>
          <w:numId w:val="26"/>
        </w:numPr>
        <w:tabs>
          <w:tab w:val="left" w:pos="392"/>
        </w:tabs>
        <w:spacing w:line="360" w:lineRule="auto"/>
        <w:ind w:hanging="490"/>
        <w:jc w:val="both"/>
        <w:rPr>
          <w:rFonts w:cs="David"/>
          <w:lang w:eastAsia="en-US"/>
        </w:rPr>
      </w:pPr>
      <w:r w:rsidRPr="004B0BC1">
        <w:rPr>
          <w:rFonts w:cs="David"/>
          <w:rtl/>
          <w:lang w:eastAsia="en-US"/>
        </w:rPr>
        <w:t>הצעתי מוגשת בשמי בלבד, וללא כל הסכם, קשר או תיאום עם גופים או אנשים אחרים המגישים הצעות ל</w:t>
      </w:r>
      <w:r w:rsidRPr="004B0BC1">
        <w:rPr>
          <w:rFonts w:cs="David" w:hint="cs"/>
          <w:rtl/>
          <w:lang w:eastAsia="en-US"/>
        </w:rPr>
        <w:t>מכרז זה לרבות קשר של בעל עניין, כהגדרתו בחוק ניירות ערך, התשכ"ח - 1968</w:t>
      </w:r>
      <w:r w:rsidRPr="004B0BC1">
        <w:rPr>
          <w:rFonts w:cs="David"/>
          <w:rtl/>
          <w:lang w:eastAsia="en-US"/>
        </w:rPr>
        <w:t xml:space="preserve">. </w:t>
      </w:r>
    </w:p>
    <w:p w14:paraId="50B7B0A0" w14:textId="77777777" w:rsidR="00E528DF" w:rsidRPr="004B0BC1" w:rsidRDefault="00E528DF" w:rsidP="00E528DF">
      <w:pPr>
        <w:numPr>
          <w:ilvl w:val="1"/>
          <w:numId w:val="26"/>
        </w:numPr>
        <w:tabs>
          <w:tab w:val="left" w:pos="392"/>
        </w:tabs>
        <w:spacing w:line="360" w:lineRule="auto"/>
        <w:ind w:hanging="490"/>
        <w:jc w:val="both"/>
        <w:rPr>
          <w:rFonts w:cs="David"/>
          <w:lang w:eastAsia="en-US"/>
        </w:rPr>
      </w:pPr>
      <w:r w:rsidRPr="004B0BC1">
        <w:rPr>
          <w:rFonts w:cs="David"/>
          <w:rtl/>
          <w:lang w:eastAsia="en-US"/>
        </w:rPr>
        <w:t>ידוע לי, כי אשא בכל ההוצאות הכרוכות בהכנת הצעתי ל</w:t>
      </w:r>
      <w:r w:rsidRPr="004B0BC1">
        <w:rPr>
          <w:rFonts w:cs="David" w:hint="cs"/>
          <w:rtl/>
          <w:lang w:eastAsia="en-US"/>
        </w:rPr>
        <w:t>מכרז</w:t>
      </w:r>
      <w:r w:rsidRPr="004B0BC1">
        <w:rPr>
          <w:rFonts w:cs="David"/>
          <w:rtl/>
          <w:lang w:eastAsia="en-US"/>
        </w:rPr>
        <w:t xml:space="preserve"> וכי לא אהיה זכאי לכל החזר בגין הוצאות אלו, בין אם אזכה ב</w:t>
      </w:r>
      <w:r w:rsidRPr="004B0BC1">
        <w:rPr>
          <w:rFonts w:cs="David" w:hint="cs"/>
          <w:rtl/>
          <w:lang w:eastAsia="en-US"/>
        </w:rPr>
        <w:t>מכרז</w:t>
      </w:r>
      <w:r w:rsidRPr="004B0BC1">
        <w:rPr>
          <w:rFonts w:cs="David"/>
          <w:rtl/>
          <w:lang w:eastAsia="en-US"/>
        </w:rPr>
        <w:t xml:space="preserve"> ובין אם לאו, בין אם יוכרז הזוכה ב</w:t>
      </w:r>
      <w:r w:rsidRPr="004B0BC1">
        <w:rPr>
          <w:rFonts w:cs="David" w:hint="cs"/>
          <w:rtl/>
          <w:lang w:eastAsia="en-US"/>
        </w:rPr>
        <w:t>מכרז</w:t>
      </w:r>
      <w:r w:rsidRPr="004B0BC1">
        <w:rPr>
          <w:rFonts w:cs="David"/>
          <w:rtl/>
          <w:lang w:eastAsia="en-US"/>
        </w:rPr>
        <w:t xml:space="preserve"> ובין אם ה</w:t>
      </w:r>
      <w:r w:rsidRPr="004B0BC1">
        <w:rPr>
          <w:rFonts w:cs="David" w:hint="cs"/>
          <w:rtl/>
          <w:lang w:eastAsia="en-US"/>
        </w:rPr>
        <w:t xml:space="preserve">מכרז </w:t>
      </w:r>
      <w:r w:rsidRPr="004B0BC1">
        <w:rPr>
          <w:rFonts w:cs="David"/>
          <w:rtl/>
          <w:lang w:eastAsia="en-US"/>
        </w:rPr>
        <w:t>יבוטל מכל סיבה שהיא, אלא אם וככל שנאמר אחרת במסמכי ה</w:t>
      </w:r>
      <w:r w:rsidRPr="004B0BC1">
        <w:rPr>
          <w:rFonts w:cs="David" w:hint="cs"/>
          <w:rtl/>
          <w:lang w:eastAsia="en-US"/>
        </w:rPr>
        <w:t>מכרז במפור</w:t>
      </w:r>
      <w:r w:rsidRPr="004B0BC1">
        <w:rPr>
          <w:rFonts w:cs="David"/>
          <w:rtl/>
          <w:lang w:eastAsia="en-US"/>
        </w:rPr>
        <w:t>ש.</w:t>
      </w:r>
    </w:p>
    <w:p w14:paraId="31FFDA72" w14:textId="77777777" w:rsidR="00E528DF" w:rsidRPr="004B0BC1" w:rsidRDefault="00E528DF" w:rsidP="00E528DF">
      <w:pPr>
        <w:numPr>
          <w:ilvl w:val="1"/>
          <w:numId w:val="26"/>
        </w:numPr>
        <w:tabs>
          <w:tab w:val="left" w:pos="392"/>
        </w:tabs>
        <w:spacing w:line="360" w:lineRule="auto"/>
        <w:ind w:hanging="490"/>
        <w:jc w:val="both"/>
        <w:rPr>
          <w:rFonts w:cs="David"/>
          <w:lang w:eastAsia="en-US"/>
        </w:rPr>
      </w:pPr>
      <w:r w:rsidRPr="004B0BC1">
        <w:rPr>
          <w:rFonts w:cs="David"/>
          <w:rtl/>
          <w:lang w:eastAsia="en-US"/>
        </w:rPr>
        <w:t xml:space="preserve">הנני מתחייב לשמור על סודיות כל מידע שיימסר לי על ידי </w:t>
      </w:r>
      <w:r w:rsidRPr="004B0BC1">
        <w:rPr>
          <w:rFonts w:cs="David" w:hint="cs"/>
          <w:rtl/>
          <w:lang w:eastAsia="en-US"/>
        </w:rPr>
        <w:t>המשרד</w:t>
      </w:r>
      <w:r w:rsidRPr="004B0BC1">
        <w:rPr>
          <w:rFonts w:cs="David"/>
          <w:rtl/>
          <w:lang w:eastAsia="en-US"/>
        </w:rPr>
        <w:t xml:space="preserve"> ולדאוג לשמירת סודיות כאמור גם מצד עובדיי, או כל מי מטעמי.</w:t>
      </w:r>
    </w:p>
    <w:p w14:paraId="3F6C059B" w14:textId="77777777" w:rsidR="00E528DF" w:rsidRPr="004B0BC1" w:rsidRDefault="00E528DF" w:rsidP="00E528DF">
      <w:pPr>
        <w:numPr>
          <w:ilvl w:val="1"/>
          <w:numId w:val="26"/>
        </w:numPr>
        <w:tabs>
          <w:tab w:val="left" w:pos="392"/>
        </w:tabs>
        <w:spacing w:line="360" w:lineRule="auto"/>
        <w:ind w:hanging="490"/>
        <w:jc w:val="both"/>
        <w:rPr>
          <w:rFonts w:cs="David"/>
          <w:lang w:eastAsia="en-US"/>
        </w:rPr>
      </w:pPr>
      <w:r w:rsidRPr="004B0BC1">
        <w:rPr>
          <w:rFonts w:cs="David"/>
          <w:rtl/>
          <w:lang w:eastAsia="en-US"/>
        </w:rPr>
        <w:t>הנני מצהיר כי קיבלתי, אם וככל שביקשתי, את כל ההסברים הדרושים לביצוע התחייבויותיי על פי מסמכי ה</w:t>
      </w:r>
      <w:r w:rsidRPr="004B0BC1">
        <w:rPr>
          <w:rFonts w:cs="David" w:hint="cs"/>
          <w:rtl/>
          <w:lang w:eastAsia="en-US"/>
        </w:rPr>
        <w:t>מכרז.</w:t>
      </w:r>
      <w:r w:rsidRPr="004B0BC1">
        <w:rPr>
          <w:rFonts w:cs="David"/>
          <w:rtl/>
          <w:lang w:eastAsia="en-US"/>
        </w:rPr>
        <w:t xml:space="preserve"> </w:t>
      </w:r>
    </w:p>
    <w:p w14:paraId="2E1FDC02" w14:textId="77777777" w:rsidR="00E528DF" w:rsidRPr="004B0BC1" w:rsidRDefault="00E528DF" w:rsidP="00E528DF">
      <w:pPr>
        <w:numPr>
          <w:ilvl w:val="1"/>
          <w:numId w:val="26"/>
        </w:numPr>
        <w:tabs>
          <w:tab w:val="left" w:pos="392"/>
        </w:tabs>
        <w:spacing w:line="360" w:lineRule="auto"/>
        <w:ind w:hanging="490"/>
        <w:jc w:val="both"/>
        <w:rPr>
          <w:rFonts w:cs="David"/>
          <w:lang w:eastAsia="en-US"/>
        </w:rPr>
      </w:pPr>
      <w:r w:rsidRPr="004B0BC1">
        <w:rPr>
          <w:rFonts w:cs="David"/>
          <w:rtl/>
          <w:lang w:eastAsia="en-US"/>
        </w:rPr>
        <w:t xml:space="preserve">אני מתחייב כי הצעתי תישאר בתוקף </w:t>
      </w:r>
      <w:r w:rsidRPr="004B0BC1">
        <w:rPr>
          <w:rFonts w:cs="David" w:hint="cs"/>
          <w:rtl/>
          <w:lang w:eastAsia="en-US"/>
        </w:rPr>
        <w:t>למשך 90 יום מהמועד האחרון להגשת ההצעות</w:t>
      </w:r>
      <w:r w:rsidRPr="004B0BC1">
        <w:rPr>
          <w:rFonts w:cs="David"/>
          <w:rtl/>
          <w:lang w:eastAsia="en-US"/>
        </w:rPr>
        <w:t>.</w:t>
      </w:r>
      <w:r w:rsidRPr="004B0BC1">
        <w:rPr>
          <w:rFonts w:cs="David" w:hint="cs"/>
          <w:rtl/>
          <w:lang w:eastAsia="en-US"/>
        </w:rPr>
        <w:t xml:space="preserve"> ידוע לי כי </w:t>
      </w:r>
      <w:r w:rsidRPr="004B0BC1">
        <w:rPr>
          <w:rFonts w:cs="David"/>
          <w:rtl/>
          <w:lang w:eastAsia="en-US"/>
        </w:rPr>
        <w:t xml:space="preserve"> </w:t>
      </w:r>
      <w:r w:rsidRPr="004B0BC1">
        <w:rPr>
          <w:rFonts w:cs="David" w:hint="cs"/>
          <w:rtl/>
          <w:lang w:eastAsia="en-US"/>
        </w:rPr>
        <w:t xml:space="preserve">במקרה בו </w:t>
      </w:r>
      <w:r w:rsidRPr="004B0BC1">
        <w:rPr>
          <w:rFonts w:cs="David"/>
          <w:rtl/>
          <w:lang w:eastAsia="en-US"/>
        </w:rPr>
        <w:t>פג או ע</w:t>
      </w:r>
      <w:r w:rsidRPr="004B0BC1">
        <w:rPr>
          <w:rFonts w:cs="David" w:hint="cs"/>
          <w:rtl/>
          <w:lang w:eastAsia="en-US"/>
        </w:rPr>
        <w:t>ו</w:t>
      </w:r>
      <w:r w:rsidRPr="004B0BC1">
        <w:rPr>
          <w:rFonts w:cs="David"/>
          <w:rtl/>
          <w:lang w:eastAsia="en-US"/>
        </w:rPr>
        <w:t>מד לפוג תוקפ</w:t>
      </w:r>
      <w:r w:rsidRPr="004B0BC1">
        <w:rPr>
          <w:rFonts w:cs="David" w:hint="cs"/>
          <w:rtl/>
          <w:lang w:eastAsia="en-US"/>
        </w:rPr>
        <w:t>ה</w:t>
      </w:r>
      <w:r w:rsidRPr="004B0BC1">
        <w:rPr>
          <w:rFonts w:cs="David"/>
          <w:rtl/>
          <w:lang w:eastAsia="en-US"/>
        </w:rPr>
        <w:t xml:space="preserve"> של הצעת</w:t>
      </w:r>
      <w:r w:rsidRPr="004B0BC1">
        <w:rPr>
          <w:rFonts w:cs="David" w:hint="cs"/>
          <w:rtl/>
          <w:lang w:eastAsia="en-US"/>
        </w:rPr>
        <w:t>י</w:t>
      </w:r>
      <w:r w:rsidRPr="004B0BC1">
        <w:rPr>
          <w:rFonts w:cs="David"/>
          <w:rtl/>
          <w:lang w:eastAsia="en-US"/>
        </w:rPr>
        <w:t xml:space="preserve"> וטרם ניתנה הודעה בדבר זכייתו של </w:t>
      </w:r>
      <w:r w:rsidRPr="004B0BC1">
        <w:rPr>
          <w:rFonts w:cs="David" w:hint="cs"/>
          <w:rtl/>
          <w:lang w:eastAsia="en-US"/>
        </w:rPr>
        <w:t>מי</w:t>
      </w:r>
      <w:r w:rsidRPr="004B0BC1">
        <w:rPr>
          <w:rFonts w:cs="David"/>
          <w:rtl/>
          <w:lang w:eastAsia="en-US"/>
        </w:rPr>
        <w:t xml:space="preserve"> מהמציעים, תמשיך </w:t>
      </w:r>
      <w:r w:rsidRPr="004B0BC1">
        <w:rPr>
          <w:rFonts w:cs="David" w:hint="cs"/>
          <w:rtl/>
          <w:lang w:eastAsia="en-US"/>
        </w:rPr>
        <w:t>הצעתי</w:t>
      </w:r>
      <w:r w:rsidRPr="004B0BC1">
        <w:rPr>
          <w:rFonts w:cs="David"/>
          <w:rtl/>
          <w:lang w:eastAsia="en-US"/>
        </w:rPr>
        <w:t xml:space="preserve"> לעמוד בתוקפה </w:t>
      </w:r>
      <w:r w:rsidRPr="004B0BC1">
        <w:rPr>
          <w:rFonts w:cs="David" w:hint="cs"/>
          <w:rtl/>
          <w:lang w:eastAsia="en-US"/>
        </w:rPr>
        <w:t xml:space="preserve">לתקופה של 90 יום נוספים </w:t>
      </w:r>
      <w:r w:rsidRPr="004B0BC1">
        <w:rPr>
          <w:rFonts w:cs="David"/>
          <w:rtl/>
          <w:lang w:eastAsia="en-US"/>
        </w:rPr>
        <w:t>וזאת כל עוד לא בוטלה על ידי בהודעה בכתב למ</w:t>
      </w:r>
      <w:r w:rsidRPr="004B0BC1">
        <w:rPr>
          <w:rFonts w:cs="David" w:hint="cs"/>
          <w:rtl/>
          <w:lang w:eastAsia="en-US"/>
        </w:rPr>
        <w:t>שרד.</w:t>
      </w:r>
    </w:p>
    <w:p w14:paraId="17480442" w14:textId="77777777" w:rsidR="00E528DF" w:rsidRPr="004B0BC1" w:rsidRDefault="00E528DF" w:rsidP="00E528DF">
      <w:pPr>
        <w:numPr>
          <w:ilvl w:val="0"/>
          <w:numId w:val="26"/>
        </w:numPr>
        <w:tabs>
          <w:tab w:val="left" w:pos="458"/>
        </w:tabs>
        <w:spacing w:line="360" w:lineRule="auto"/>
        <w:jc w:val="both"/>
        <w:rPr>
          <w:rFonts w:cs="David"/>
          <w:b/>
          <w:bCs/>
          <w:u w:val="single"/>
          <w:rtl/>
          <w:lang w:eastAsia="en-US"/>
        </w:rPr>
      </w:pPr>
      <w:r w:rsidRPr="004B0BC1">
        <w:rPr>
          <w:rFonts w:cs="David"/>
          <w:b/>
          <w:bCs/>
          <w:u w:val="single"/>
          <w:rtl/>
          <w:lang w:eastAsia="en-US"/>
        </w:rPr>
        <w:t>לוח זמנים</w:t>
      </w:r>
    </w:p>
    <w:p w14:paraId="40D80F0D" w14:textId="77777777" w:rsidR="00E528DF" w:rsidRPr="00813F5F" w:rsidRDefault="00E528DF" w:rsidP="00E528DF">
      <w:pPr>
        <w:numPr>
          <w:ilvl w:val="1"/>
          <w:numId w:val="26"/>
        </w:numPr>
        <w:tabs>
          <w:tab w:val="left" w:pos="392"/>
        </w:tabs>
        <w:spacing w:line="360" w:lineRule="auto"/>
        <w:ind w:hanging="400"/>
        <w:jc w:val="both"/>
        <w:rPr>
          <w:rFonts w:cs="David"/>
          <w:rtl/>
          <w:lang w:eastAsia="en-US"/>
        </w:rPr>
      </w:pPr>
      <w:r w:rsidRPr="00813F5F">
        <w:rPr>
          <w:rFonts w:cs="David"/>
          <w:rtl/>
          <w:lang w:eastAsia="en-US"/>
        </w:rPr>
        <w:t>אני מתחייב ל</w:t>
      </w:r>
      <w:r w:rsidRPr="00813F5F">
        <w:rPr>
          <w:rFonts w:cs="David" w:hint="eastAsia"/>
          <w:rtl/>
          <w:lang w:eastAsia="en-US"/>
        </w:rPr>
        <w:t>היות</w:t>
      </w:r>
      <w:r w:rsidRPr="00813F5F">
        <w:rPr>
          <w:rFonts w:cs="David"/>
          <w:rtl/>
          <w:lang w:eastAsia="en-US"/>
        </w:rPr>
        <w:t xml:space="preserve"> </w:t>
      </w:r>
      <w:r w:rsidRPr="00813F5F">
        <w:rPr>
          <w:rFonts w:cs="David" w:hint="eastAsia"/>
          <w:rtl/>
          <w:lang w:eastAsia="en-US"/>
        </w:rPr>
        <w:t>מוכן</w:t>
      </w:r>
      <w:r w:rsidRPr="00813F5F">
        <w:rPr>
          <w:rFonts w:cs="David"/>
          <w:rtl/>
          <w:lang w:eastAsia="en-US"/>
        </w:rPr>
        <w:t xml:space="preserve"> </w:t>
      </w:r>
      <w:r w:rsidRPr="00813F5F">
        <w:rPr>
          <w:rFonts w:cs="David" w:hint="eastAsia"/>
          <w:rtl/>
          <w:lang w:eastAsia="en-US"/>
        </w:rPr>
        <w:t>לביצוע</w:t>
      </w:r>
      <w:r w:rsidRPr="00813F5F">
        <w:rPr>
          <w:rFonts w:cs="David"/>
          <w:rtl/>
          <w:lang w:eastAsia="en-US"/>
        </w:rPr>
        <w:t xml:space="preserve"> </w:t>
      </w:r>
      <w:r w:rsidRPr="00813F5F">
        <w:rPr>
          <w:rFonts w:cs="David" w:hint="eastAsia"/>
          <w:rtl/>
          <w:lang w:eastAsia="en-US"/>
        </w:rPr>
        <w:t>השירותים</w:t>
      </w:r>
      <w:r w:rsidRPr="00813F5F">
        <w:rPr>
          <w:rFonts w:cs="David"/>
          <w:rtl/>
          <w:lang w:eastAsia="en-US"/>
        </w:rPr>
        <w:t xml:space="preserve"> </w:t>
      </w:r>
      <w:r w:rsidRPr="00813F5F">
        <w:rPr>
          <w:rFonts w:cs="David" w:hint="eastAsia"/>
          <w:rtl/>
          <w:lang w:eastAsia="en-US"/>
        </w:rPr>
        <w:t>כאמור</w:t>
      </w:r>
      <w:r w:rsidRPr="00813F5F">
        <w:rPr>
          <w:rFonts w:cs="David"/>
          <w:rtl/>
          <w:lang w:eastAsia="en-US"/>
        </w:rPr>
        <w:t xml:space="preserve"> </w:t>
      </w:r>
      <w:r w:rsidRPr="00813F5F">
        <w:rPr>
          <w:rFonts w:cs="David" w:hint="eastAsia"/>
          <w:rtl/>
          <w:lang w:eastAsia="en-US"/>
        </w:rPr>
        <w:t>במכרז</w:t>
      </w:r>
      <w:r w:rsidRPr="00813F5F">
        <w:rPr>
          <w:rFonts w:cs="David"/>
          <w:rtl/>
          <w:lang w:eastAsia="en-US"/>
        </w:rPr>
        <w:t xml:space="preserve"> </w:t>
      </w:r>
      <w:r w:rsidRPr="00813F5F">
        <w:rPr>
          <w:rFonts w:cs="David" w:hint="eastAsia"/>
          <w:rtl/>
          <w:lang w:eastAsia="en-US"/>
        </w:rPr>
        <w:t>באופן</w:t>
      </w:r>
      <w:r w:rsidRPr="00813F5F">
        <w:rPr>
          <w:rFonts w:cs="David"/>
          <w:rtl/>
          <w:lang w:eastAsia="en-US"/>
        </w:rPr>
        <w:t xml:space="preserve"> </w:t>
      </w:r>
      <w:r w:rsidRPr="00813F5F">
        <w:rPr>
          <w:rFonts w:cs="David" w:hint="eastAsia"/>
          <w:rtl/>
          <w:lang w:eastAsia="en-US"/>
        </w:rPr>
        <w:t>מידי</w:t>
      </w:r>
      <w:r w:rsidRPr="00813F5F">
        <w:rPr>
          <w:rFonts w:cs="David"/>
          <w:rtl/>
          <w:lang w:eastAsia="en-US"/>
        </w:rPr>
        <w:t xml:space="preserve"> </w:t>
      </w:r>
      <w:r w:rsidRPr="00813F5F">
        <w:rPr>
          <w:rFonts w:cs="David" w:hint="eastAsia"/>
          <w:rtl/>
          <w:lang w:eastAsia="en-US"/>
        </w:rPr>
        <w:t>ממועד</w:t>
      </w:r>
      <w:r w:rsidRPr="00813F5F">
        <w:rPr>
          <w:rFonts w:cs="David"/>
          <w:rtl/>
          <w:lang w:eastAsia="en-US"/>
        </w:rPr>
        <w:t xml:space="preserve"> </w:t>
      </w:r>
      <w:r w:rsidRPr="00813F5F">
        <w:rPr>
          <w:rFonts w:cs="David" w:hint="eastAsia"/>
          <w:rtl/>
          <w:lang w:eastAsia="en-US"/>
        </w:rPr>
        <w:t>ההודעה</w:t>
      </w:r>
      <w:r w:rsidRPr="00813F5F">
        <w:rPr>
          <w:rFonts w:cs="David"/>
          <w:rtl/>
          <w:lang w:eastAsia="en-US"/>
        </w:rPr>
        <w:t xml:space="preserve"> </w:t>
      </w:r>
      <w:r w:rsidRPr="00813F5F">
        <w:rPr>
          <w:rFonts w:cs="David" w:hint="eastAsia"/>
          <w:rtl/>
          <w:lang w:eastAsia="en-US"/>
        </w:rPr>
        <w:t>על</w:t>
      </w:r>
      <w:r w:rsidRPr="00813F5F">
        <w:rPr>
          <w:rFonts w:cs="David"/>
          <w:rtl/>
          <w:lang w:eastAsia="en-US"/>
        </w:rPr>
        <w:t xml:space="preserve"> </w:t>
      </w:r>
      <w:r w:rsidRPr="00813F5F">
        <w:rPr>
          <w:rFonts w:cs="David" w:hint="eastAsia"/>
          <w:rtl/>
          <w:lang w:eastAsia="en-US"/>
        </w:rPr>
        <w:t>זכייתי</w:t>
      </w:r>
      <w:r w:rsidRPr="00813F5F">
        <w:rPr>
          <w:rFonts w:cs="David"/>
          <w:rtl/>
          <w:lang w:eastAsia="en-US"/>
        </w:rPr>
        <w:t xml:space="preserve"> </w:t>
      </w:r>
      <w:r w:rsidRPr="00813F5F">
        <w:rPr>
          <w:rFonts w:cs="David" w:hint="eastAsia"/>
          <w:rtl/>
          <w:lang w:eastAsia="en-US"/>
        </w:rPr>
        <w:t>במכרז</w:t>
      </w:r>
      <w:r w:rsidRPr="00813F5F">
        <w:rPr>
          <w:rFonts w:cs="David"/>
          <w:rtl/>
          <w:lang w:eastAsia="en-US"/>
        </w:rPr>
        <w:t>.</w:t>
      </w:r>
    </w:p>
    <w:p w14:paraId="3BC62C9B" w14:textId="77777777" w:rsidR="00E528DF" w:rsidRPr="004B0BC1" w:rsidRDefault="00E528DF" w:rsidP="00E528DF">
      <w:pPr>
        <w:numPr>
          <w:ilvl w:val="0"/>
          <w:numId w:val="26"/>
        </w:numPr>
        <w:tabs>
          <w:tab w:val="left" w:pos="458"/>
        </w:tabs>
        <w:spacing w:line="360" w:lineRule="auto"/>
        <w:jc w:val="both"/>
        <w:rPr>
          <w:rFonts w:cs="David"/>
          <w:b/>
          <w:bCs/>
          <w:u w:val="single"/>
          <w:rtl/>
          <w:lang w:eastAsia="en-US"/>
        </w:rPr>
      </w:pPr>
      <w:r w:rsidRPr="004B0BC1">
        <w:rPr>
          <w:rFonts w:cs="David"/>
          <w:b/>
          <w:bCs/>
          <w:u w:val="single"/>
          <w:rtl/>
          <w:lang w:eastAsia="en-US"/>
        </w:rPr>
        <w:t xml:space="preserve">מסמכי ההתקשרות </w:t>
      </w:r>
    </w:p>
    <w:p w14:paraId="3CAA09B4" w14:textId="77777777" w:rsidR="00E528DF" w:rsidRPr="00813F5F" w:rsidRDefault="00E528DF" w:rsidP="00E528DF">
      <w:pPr>
        <w:numPr>
          <w:ilvl w:val="1"/>
          <w:numId w:val="26"/>
        </w:numPr>
        <w:tabs>
          <w:tab w:val="left" w:pos="392"/>
        </w:tabs>
        <w:spacing w:line="360" w:lineRule="auto"/>
        <w:ind w:hanging="400"/>
        <w:jc w:val="both"/>
        <w:rPr>
          <w:rFonts w:cs="David"/>
          <w:lang w:eastAsia="en-US"/>
        </w:rPr>
      </w:pPr>
      <w:r w:rsidRPr="00813F5F">
        <w:rPr>
          <w:rFonts w:cs="David"/>
          <w:rtl/>
          <w:lang w:eastAsia="en-US"/>
        </w:rPr>
        <w:t>אם תתקבל הצעתי, הנני מתחייב לחתום על הסכם התקשרות ולבצעו בהתאם לתנאי ה</w:t>
      </w:r>
      <w:r w:rsidRPr="00813F5F">
        <w:rPr>
          <w:rFonts w:cs="David" w:hint="eastAsia"/>
          <w:rtl/>
          <w:lang w:eastAsia="en-US"/>
        </w:rPr>
        <w:t>מכרז</w:t>
      </w:r>
      <w:r w:rsidRPr="00813F5F">
        <w:rPr>
          <w:rFonts w:cs="David"/>
          <w:rtl/>
          <w:lang w:eastAsia="en-US"/>
        </w:rPr>
        <w:t xml:space="preserve"> ולהצעתי. אני מסכים בזאת, כי כל המסמכים והנספחים המצורפים ל</w:t>
      </w:r>
      <w:r w:rsidRPr="00813F5F">
        <w:rPr>
          <w:rFonts w:cs="David" w:hint="eastAsia"/>
          <w:rtl/>
          <w:lang w:eastAsia="en-US"/>
        </w:rPr>
        <w:t>מכרז</w:t>
      </w:r>
      <w:r w:rsidRPr="00813F5F">
        <w:rPr>
          <w:rFonts w:cs="David"/>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62431E99" w14:textId="77777777" w:rsidR="00E528DF" w:rsidRDefault="00E528DF" w:rsidP="00E528DF">
      <w:pPr>
        <w:spacing w:after="60"/>
        <w:ind w:left="52" w:hanging="397"/>
        <w:rPr>
          <w:rFonts w:cs="David"/>
          <w:b/>
          <w:bCs/>
          <w:noProof/>
          <w:rtl/>
          <w:lang w:eastAsia="en-US"/>
        </w:rPr>
      </w:pPr>
    </w:p>
    <w:p w14:paraId="43F9B61D" w14:textId="77777777" w:rsidR="00E528DF" w:rsidRPr="004B0BC1" w:rsidRDefault="00E528DF" w:rsidP="00E528DF">
      <w:pPr>
        <w:spacing w:after="60"/>
        <w:ind w:left="52" w:hanging="397"/>
        <w:rPr>
          <w:rFonts w:cs="David"/>
          <w:b/>
          <w:bCs/>
          <w:noProof/>
          <w:rtl/>
          <w:lang w:eastAsia="en-US"/>
        </w:rPr>
      </w:pPr>
      <w:r w:rsidRPr="004B0BC1">
        <w:rPr>
          <w:rFonts w:cs="David" w:hint="cs"/>
          <w:b/>
          <w:bCs/>
          <w:noProof/>
          <w:rtl/>
          <w:lang w:eastAsia="en-US"/>
        </w:rPr>
        <w:t>שם המציע: _____________</w:t>
      </w:r>
      <w:r w:rsidRPr="004B0BC1">
        <w:rPr>
          <w:rFonts w:cs="David" w:hint="cs"/>
          <w:b/>
          <w:bCs/>
          <w:noProof/>
          <w:rtl/>
          <w:lang w:eastAsia="en-US"/>
        </w:rPr>
        <w:tab/>
        <w:t>מספר תאגיד(ח.פ.): _________________________</w:t>
      </w:r>
    </w:p>
    <w:p w14:paraId="5DCC4AE7" w14:textId="77777777" w:rsidR="00E528DF" w:rsidRPr="004B0BC1" w:rsidRDefault="00E528DF" w:rsidP="00E528DF">
      <w:pPr>
        <w:spacing w:after="60"/>
        <w:ind w:left="52" w:hanging="397"/>
        <w:rPr>
          <w:rFonts w:cs="David"/>
          <w:b/>
          <w:bCs/>
          <w:noProof/>
          <w:rtl/>
          <w:lang w:eastAsia="en-US"/>
        </w:rPr>
      </w:pPr>
    </w:p>
    <w:p w14:paraId="01626DFE" w14:textId="77777777" w:rsidR="00E528DF" w:rsidRPr="004B0BC1" w:rsidRDefault="00E528DF" w:rsidP="00E528DF">
      <w:pPr>
        <w:ind w:left="51" w:hanging="397"/>
        <w:rPr>
          <w:rFonts w:cs="David"/>
          <w:b/>
          <w:bCs/>
          <w:noProof/>
          <w:rtl/>
          <w:lang w:eastAsia="en-US"/>
        </w:rPr>
      </w:pPr>
      <w:r w:rsidRPr="004B0BC1">
        <w:rPr>
          <w:rFonts w:cs="David" w:hint="cs"/>
          <w:b/>
          <w:bCs/>
          <w:noProof/>
          <w:rtl/>
          <w:lang w:eastAsia="en-US"/>
        </w:rPr>
        <w:t>תאריך: ________</w:t>
      </w:r>
      <w:r w:rsidRPr="004B0BC1">
        <w:rPr>
          <w:rFonts w:cs="David" w:hint="cs"/>
          <w:b/>
          <w:bCs/>
          <w:noProof/>
          <w:rtl/>
          <w:lang w:eastAsia="en-US"/>
        </w:rPr>
        <w:tab/>
        <w:t xml:space="preserve"> חתימת מורשי החתימה וחותמת המציע:  ____________________</w:t>
      </w:r>
    </w:p>
    <w:p w14:paraId="3822563B" w14:textId="77777777" w:rsidR="00E528DF" w:rsidRDefault="00E528DF" w:rsidP="00E528DF">
      <w:pPr>
        <w:spacing w:after="120"/>
        <w:ind w:left="51" w:hanging="397"/>
        <w:rPr>
          <w:rFonts w:cs="David"/>
          <w:b/>
          <w:bCs/>
          <w:noProof/>
          <w:rtl/>
          <w:lang w:eastAsia="en-US"/>
        </w:rPr>
      </w:pPr>
    </w:p>
    <w:p w14:paraId="1852EEAD" w14:textId="77777777" w:rsidR="00E528DF" w:rsidRPr="004B0BC1" w:rsidRDefault="00E528DF" w:rsidP="00E528DF">
      <w:pPr>
        <w:spacing w:after="120"/>
        <w:ind w:left="51" w:hanging="397"/>
        <w:rPr>
          <w:rFonts w:cs="David"/>
          <w:b/>
          <w:bCs/>
          <w:noProof/>
          <w:rtl/>
          <w:lang w:eastAsia="en-US"/>
        </w:rPr>
      </w:pPr>
      <w:r w:rsidRPr="004B0BC1">
        <w:rPr>
          <w:rFonts w:cs="David" w:hint="cs"/>
          <w:b/>
          <w:bCs/>
          <w:noProof/>
          <w:rtl/>
          <w:lang w:eastAsia="en-US"/>
        </w:rPr>
        <w:t>שמות מורשי החתימה החתומים על הצעה זו:</w:t>
      </w:r>
    </w:p>
    <w:p w14:paraId="409B2E9A" w14:textId="77777777" w:rsidR="00E528DF" w:rsidRPr="004B0BC1" w:rsidRDefault="00E528DF" w:rsidP="00E528DF">
      <w:pPr>
        <w:ind w:left="1440" w:hanging="1389"/>
        <w:rPr>
          <w:rFonts w:cs="David"/>
          <w:b/>
          <w:bCs/>
          <w:noProof/>
          <w:rtl/>
          <w:lang w:eastAsia="en-US"/>
        </w:rPr>
      </w:pPr>
      <w:r w:rsidRPr="004B0BC1">
        <w:rPr>
          <w:rFonts w:cs="David" w:hint="cs"/>
          <w:b/>
          <w:bCs/>
          <w:noProof/>
          <w:rtl/>
          <w:lang w:eastAsia="en-US"/>
        </w:rPr>
        <w:t>שם : _________________  ת.ז. : _____________</w:t>
      </w:r>
      <w:r w:rsidRPr="004B0BC1">
        <w:rPr>
          <w:rFonts w:cs="David" w:hint="cs"/>
          <w:b/>
          <w:bCs/>
          <w:noProof/>
          <w:rtl/>
          <w:lang w:eastAsia="en-US"/>
        </w:rPr>
        <w:tab/>
        <w:t>תפקיד במציע : ______________</w:t>
      </w:r>
    </w:p>
    <w:p w14:paraId="1C5795ED" w14:textId="77777777" w:rsidR="00E528DF" w:rsidRPr="004B0BC1" w:rsidRDefault="00E528DF" w:rsidP="00E528DF">
      <w:pPr>
        <w:ind w:left="1440" w:hanging="1389"/>
        <w:rPr>
          <w:rFonts w:cs="David"/>
          <w:b/>
          <w:bCs/>
          <w:noProof/>
          <w:rtl/>
          <w:lang w:eastAsia="en-US"/>
        </w:rPr>
      </w:pPr>
    </w:p>
    <w:p w14:paraId="671F5F9D" w14:textId="77777777" w:rsidR="00E528DF" w:rsidRDefault="00E528DF" w:rsidP="00E528DF">
      <w:pPr>
        <w:ind w:left="1440" w:hanging="1389"/>
        <w:rPr>
          <w:rFonts w:cs="David"/>
          <w:b/>
          <w:bCs/>
          <w:noProof/>
          <w:rtl/>
          <w:lang w:eastAsia="en-US"/>
        </w:rPr>
      </w:pPr>
      <w:r w:rsidRPr="004B0BC1">
        <w:rPr>
          <w:rFonts w:cs="David" w:hint="cs"/>
          <w:b/>
          <w:bCs/>
          <w:noProof/>
          <w:rtl/>
          <w:lang w:eastAsia="en-US"/>
        </w:rPr>
        <w:t>שם : _________________  ת.ז. : _____________</w:t>
      </w:r>
      <w:r w:rsidRPr="004B0BC1">
        <w:rPr>
          <w:rFonts w:cs="David" w:hint="cs"/>
          <w:b/>
          <w:bCs/>
          <w:noProof/>
          <w:rtl/>
          <w:lang w:eastAsia="en-US"/>
        </w:rPr>
        <w:tab/>
        <w:t>תפקיד במציע : ______________</w:t>
      </w:r>
    </w:p>
    <w:p w14:paraId="39A404EB" w14:textId="77777777"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645D8103" w14:textId="77777777" w:rsidR="00E528DF" w:rsidRPr="00EA0DDB" w:rsidRDefault="00E528DF" w:rsidP="00E528DF">
      <w:pPr>
        <w:bidi w:val="0"/>
        <w:rPr>
          <w:rFonts w:ascii="Arial" w:hAnsi="Arial" w:cs="David"/>
          <w:b/>
          <w:bCs/>
        </w:rPr>
      </w:pPr>
      <w:r w:rsidRPr="00EA0DDB">
        <w:rPr>
          <w:rFonts w:ascii="Arial" w:hAnsi="Arial" w:cs="David"/>
          <w:b/>
          <w:bCs/>
          <w:rtl/>
        </w:rPr>
        <w:br w:type="page"/>
      </w:r>
    </w:p>
    <w:p w14:paraId="722B4187" w14:textId="77777777"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cs="David"/>
          <w:b/>
          <w:bCs/>
          <w:u w:val="single"/>
          <w:rtl/>
        </w:rPr>
      </w:pPr>
    </w:p>
    <w:p w14:paraId="007DD866" w14:textId="77777777"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cs="David"/>
          <w:b/>
          <w:bCs/>
          <w:u w:val="single"/>
          <w:rtl/>
        </w:rPr>
      </w:pPr>
      <w:r>
        <w:rPr>
          <w:rFonts w:ascii="Arial" w:hAnsi="Arial" w:cs="David" w:hint="cs"/>
          <w:b/>
          <w:bCs/>
          <w:u w:val="single"/>
          <w:rtl/>
        </w:rPr>
        <w:t>המשך לנספח א' לפרק 1</w:t>
      </w:r>
    </w:p>
    <w:p w14:paraId="76E37A5F" w14:textId="77777777" w:rsidR="00E528DF" w:rsidRPr="00DD04AB"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0FDA8CFF" w14:textId="77777777" w:rsidR="00E528DF" w:rsidRPr="00DD04AB" w:rsidRDefault="00E528DF" w:rsidP="00E528DF">
      <w:pPr>
        <w:spacing w:line="360" w:lineRule="auto"/>
        <w:jc w:val="both"/>
        <w:rPr>
          <w:rFonts w:ascii="Arial" w:hAnsi="Arial" w:cs="David"/>
          <w:rtl/>
        </w:rPr>
      </w:pPr>
      <w:r w:rsidRPr="00DD04AB">
        <w:rPr>
          <w:rFonts w:ascii="Arial" w:hAnsi="Arial"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w:t>
      </w:r>
      <w:r>
        <w:rPr>
          <w:rFonts w:ascii="Arial" w:hAnsi="Arial" w:cs="David" w:hint="cs"/>
          <w:rtl/>
        </w:rPr>
        <w:t xml:space="preserve"> ואשר הינו מורשה חתימה במציע</w:t>
      </w:r>
      <w:r w:rsidRPr="00DD04AB">
        <w:rPr>
          <w:rFonts w:ascii="Arial" w:hAnsi="Arial"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4E5FC2AA" w14:textId="77777777" w:rsidR="00E528DF" w:rsidRPr="00DD04AB" w:rsidRDefault="00E528DF" w:rsidP="00E528DF">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4ABBDE28" w14:textId="77777777" w:rsidR="00E528DF" w:rsidRPr="00DD04AB" w:rsidRDefault="00E528DF" w:rsidP="00E528DF">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24467BAD" w14:textId="77777777" w:rsidR="00E528DF" w:rsidRPr="004B0BC1" w:rsidRDefault="00E528DF" w:rsidP="00E528DF">
      <w:pPr>
        <w:ind w:left="1440" w:hanging="1389"/>
        <w:rPr>
          <w:rFonts w:cs="David"/>
          <w:b/>
          <w:bCs/>
          <w:noProof/>
          <w:rtl/>
          <w:lang w:eastAsia="en-US"/>
        </w:rPr>
      </w:pPr>
    </w:p>
    <w:p w14:paraId="3F0358D7" w14:textId="77777777" w:rsidR="00E528DF" w:rsidRDefault="00E528DF" w:rsidP="00E528DF">
      <w:pPr>
        <w:spacing w:line="360" w:lineRule="auto"/>
        <w:jc w:val="both"/>
        <w:rPr>
          <w:rFonts w:cs="David"/>
          <w:noProof/>
          <w:rtl/>
        </w:rPr>
      </w:pPr>
    </w:p>
    <w:p w14:paraId="7E740465" w14:textId="77777777" w:rsidR="00E528DF" w:rsidRDefault="00E528DF" w:rsidP="00E528DF">
      <w:pPr>
        <w:bidi w:val="0"/>
        <w:spacing w:line="360" w:lineRule="auto"/>
        <w:jc w:val="both"/>
        <w:rPr>
          <w:rFonts w:cs="David"/>
          <w:noProof/>
          <w:rtl/>
        </w:rPr>
      </w:pPr>
    </w:p>
    <w:p w14:paraId="43D9A428" w14:textId="77777777" w:rsidR="00E528DF" w:rsidRDefault="00E528DF" w:rsidP="00E528DF">
      <w:pPr>
        <w:bidi w:val="0"/>
        <w:spacing w:line="360" w:lineRule="auto"/>
        <w:jc w:val="both"/>
        <w:rPr>
          <w:rFonts w:cs="David"/>
          <w:noProof/>
          <w:rtl/>
        </w:rPr>
      </w:pPr>
    </w:p>
    <w:p w14:paraId="0F7B69FA" w14:textId="77777777" w:rsidR="00E528DF" w:rsidRDefault="00E528DF" w:rsidP="00E528DF">
      <w:pPr>
        <w:bidi w:val="0"/>
        <w:spacing w:line="360" w:lineRule="auto"/>
        <w:jc w:val="both"/>
        <w:rPr>
          <w:rFonts w:cs="David"/>
          <w:noProof/>
          <w:rtl/>
        </w:rPr>
      </w:pPr>
    </w:p>
    <w:p w14:paraId="0C9D4E53" w14:textId="77777777" w:rsidR="00E528DF" w:rsidRDefault="00E528DF" w:rsidP="00E528DF">
      <w:pPr>
        <w:bidi w:val="0"/>
        <w:spacing w:line="360" w:lineRule="auto"/>
        <w:jc w:val="both"/>
        <w:rPr>
          <w:rFonts w:cs="David"/>
          <w:noProof/>
          <w:rtl/>
        </w:rPr>
      </w:pPr>
    </w:p>
    <w:p w14:paraId="09D289F7" w14:textId="77777777" w:rsidR="00E528DF" w:rsidRDefault="00E528DF" w:rsidP="00E528DF">
      <w:pPr>
        <w:bidi w:val="0"/>
        <w:spacing w:line="360" w:lineRule="auto"/>
        <w:jc w:val="both"/>
        <w:rPr>
          <w:rFonts w:cs="David"/>
          <w:noProof/>
          <w:rtl/>
        </w:rPr>
      </w:pPr>
    </w:p>
    <w:p w14:paraId="6D038AF7" w14:textId="77777777" w:rsidR="00E528DF" w:rsidRDefault="00E528DF" w:rsidP="00E528DF">
      <w:pPr>
        <w:bidi w:val="0"/>
        <w:spacing w:line="360" w:lineRule="auto"/>
        <w:jc w:val="both"/>
        <w:rPr>
          <w:rFonts w:cs="David"/>
          <w:noProof/>
          <w:rtl/>
        </w:rPr>
      </w:pPr>
    </w:p>
    <w:p w14:paraId="3BF71573" w14:textId="77777777" w:rsidR="00E528DF" w:rsidRDefault="00E528DF" w:rsidP="00E528DF">
      <w:pPr>
        <w:bidi w:val="0"/>
        <w:spacing w:line="360" w:lineRule="auto"/>
        <w:jc w:val="both"/>
        <w:rPr>
          <w:rFonts w:cs="David"/>
          <w:noProof/>
          <w:rtl/>
        </w:rPr>
      </w:pPr>
    </w:p>
    <w:p w14:paraId="10FEB007" w14:textId="77777777" w:rsidR="00E528DF" w:rsidRDefault="00E528DF" w:rsidP="00E528DF">
      <w:pPr>
        <w:bidi w:val="0"/>
        <w:spacing w:line="360" w:lineRule="auto"/>
        <w:jc w:val="both"/>
        <w:rPr>
          <w:rFonts w:cs="David"/>
          <w:noProof/>
          <w:rtl/>
        </w:rPr>
      </w:pPr>
    </w:p>
    <w:p w14:paraId="15B3A874" w14:textId="77777777" w:rsidR="00E528DF" w:rsidRDefault="00E528DF" w:rsidP="00E528DF">
      <w:pPr>
        <w:bidi w:val="0"/>
        <w:spacing w:line="360" w:lineRule="auto"/>
        <w:jc w:val="both"/>
        <w:rPr>
          <w:rFonts w:cs="David"/>
          <w:noProof/>
          <w:rtl/>
        </w:rPr>
      </w:pPr>
    </w:p>
    <w:p w14:paraId="28522E8D" w14:textId="77777777" w:rsidR="00E528DF" w:rsidRDefault="00E528DF" w:rsidP="00E528DF">
      <w:pPr>
        <w:bidi w:val="0"/>
        <w:spacing w:line="360" w:lineRule="auto"/>
        <w:jc w:val="both"/>
        <w:rPr>
          <w:rFonts w:cs="David"/>
          <w:noProof/>
          <w:rtl/>
        </w:rPr>
      </w:pPr>
    </w:p>
    <w:p w14:paraId="73D0AAD7" w14:textId="77777777" w:rsidR="00E528DF" w:rsidRDefault="00E528DF" w:rsidP="00E528DF">
      <w:pPr>
        <w:bidi w:val="0"/>
        <w:spacing w:line="360" w:lineRule="auto"/>
        <w:jc w:val="both"/>
        <w:rPr>
          <w:rFonts w:cs="David"/>
          <w:noProof/>
          <w:rtl/>
        </w:rPr>
      </w:pPr>
    </w:p>
    <w:p w14:paraId="2736EF38" w14:textId="77777777" w:rsidR="00E528DF" w:rsidRDefault="00E528DF" w:rsidP="00E528DF">
      <w:pPr>
        <w:bidi w:val="0"/>
        <w:spacing w:line="360" w:lineRule="auto"/>
        <w:jc w:val="both"/>
        <w:rPr>
          <w:rFonts w:cs="David"/>
          <w:noProof/>
          <w:rtl/>
        </w:rPr>
      </w:pPr>
    </w:p>
    <w:p w14:paraId="01840D97" w14:textId="77777777" w:rsidR="00E528DF" w:rsidRDefault="00E528DF" w:rsidP="00E528DF">
      <w:pPr>
        <w:bidi w:val="0"/>
        <w:spacing w:line="360" w:lineRule="auto"/>
        <w:jc w:val="both"/>
        <w:rPr>
          <w:rFonts w:cs="David"/>
          <w:noProof/>
          <w:rtl/>
        </w:rPr>
      </w:pPr>
    </w:p>
    <w:p w14:paraId="420A0FF4" w14:textId="77777777" w:rsidR="00E528DF" w:rsidRDefault="00E528DF" w:rsidP="00E528DF">
      <w:pPr>
        <w:bidi w:val="0"/>
        <w:spacing w:line="360" w:lineRule="auto"/>
        <w:jc w:val="both"/>
        <w:rPr>
          <w:rFonts w:cs="David"/>
          <w:noProof/>
          <w:rtl/>
        </w:rPr>
      </w:pPr>
    </w:p>
    <w:p w14:paraId="1712E307" w14:textId="77777777" w:rsidR="00E528DF" w:rsidRDefault="00E528DF" w:rsidP="00E528DF">
      <w:pPr>
        <w:bidi w:val="0"/>
        <w:spacing w:line="360" w:lineRule="auto"/>
        <w:jc w:val="both"/>
        <w:rPr>
          <w:rFonts w:cs="David"/>
          <w:noProof/>
          <w:rtl/>
        </w:rPr>
      </w:pPr>
    </w:p>
    <w:p w14:paraId="4A9C4B40" w14:textId="77777777" w:rsidR="00E528DF" w:rsidRDefault="00E528DF" w:rsidP="00E528DF">
      <w:pPr>
        <w:bidi w:val="0"/>
        <w:spacing w:line="360" w:lineRule="auto"/>
        <w:jc w:val="both"/>
        <w:rPr>
          <w:rFonts w:cs="David"/>
          <w:noProof/>
          <w:rtl/>
        </w:rPr>
      </w:pPr>
    </w:p>
    <w:p w14:paraId="68FFA991" w14:textId="77777777" w:rsidR="00E528DF" w:rsidRDefault="00E528DF" w:rsidP="00E528DF">
      <w:pPr>
        <w:bidi w:val="0"/>
        <w:spacing w:line="360" w:lineRule="auto"/>
        <w:jc w:val="both"/>
        <w:rPr>
          <w:rFonts w:cs="David"/>
          <w:noProof/>
          <w:rtl/>
        </w:rPr>
      </w:pPr>
    </w:p>
    <w:p w14:paraId="33191F48" w14:textId="77777777" w:rsidR="00E528DF" w:rsidRDefault="00E528DF" w:rsidP="00E528DF">
      <w:pPr>
        <w:bidi w:val="0"/>
        <w:spacing w:line="360" w:lineRule="auto"/>
        <w:jc w:val="both"/>
        <w:rPr>
          <w:rFonts w:cs="David"/>
          <w:noProof/>
          <w:rtl/>
        </w:rPr>
      </w:pPr>
    </w:p>
    <w:p w14:paraId="65D1CD71" w14:textId="77777777" w:rsidR="00E528DF" w:rsidRDefault="00E528DF" w:rsidP="00E528DF">
      <w:pPr>
        <w:bidi w:val="0"/>
        <w:spacing w:line="360" w:lineRule="auto"/>
        <w:jc w:val="both"/>
        <w:rPr>
          <w:rFonts w:cs="David"/>
          <w:noProof/>
          <w:rtl/>
        </w:rPr>
      </w:pPr>
    </w:p>
    <w:p w14:paraId="3CC36269" w14:textId="77777777" w:rsidR="00E528DF" w:rsidRDefault="00E528DF" w:rsidP="00E528DF">
      <w:pPr>
        <w:bidi w:val="0"/>
        <w:spacing w:line="360" w:lineRule="auto"/>
        <w:jc w:val="both"/>
        <w:rPr>
          <w:rFonts w:cs="David"/>
          <w:noProof/>
          <w:rtl/>
        </w:rPr>
      </w:pPr>
    </w:p>
    <w:p w14:paraId="2EA32160" w14:textId="77777777" w:rsidR="00E528DF" w:rsidRDefault="00E528DF" w:rsidP="00E528DF">
      <w:pPr>
        <w:bidi w:val="0"/>
        <w:spacing w:line="360" w:lineRule="auto"/>
        <w:jc w:val="both"/>
        <w:rPr>
          <w:rFonts w:cs="David"/>
          <w:noProof/>
          <w:rtl/>
        </w:rPr>
      </w:pPr>
    </w:p>
    <w:p w14:paraId="43442170" w14:textId="77777777" w:rsidR="00E528DF" w:rsidRDefault="00E528DF" w:rsidP="00E528DF">
      <w:pPr>
        <w:bidi w:val="0"/>
        <w:spacing w:line="360" w:lineRule="auto"/>
        <w:jc w:val="both"/>
        <w:rPr>
          <w:rFonts w:cs="David"/>
          <w:noProof/>
          <w:rtl/>
        </w:rPr>
      </w:pPr>
    </w:p>
    <w:p w14:paraId="27C39D0E" w14:textId="77777777" w:rsidR="00E528DF" w:rsidRDefault="00E528DF" w:rsidP="00E528DF">
      <w:pPr>
        <w:bidi w:val="0"/>
        <w:spacing w:line="360" w:lineRule="auto"/>
        <w:jc w:val="both"/>
        <w:rPr>
          <w:rFonts w:cs="David"/>
          <w:noProof/>
          <w:rtl/>
        </w:rPr>
      </w:pPr>
    </w:p>
    <w:p w14:paraId="166CF3FC" w14:textId="77777777" w:rsidR="00E528DF" w:rsidRDefault="00E528DF" w:rsidP="00E528DF">
      <w:pPr>
        <w:bidi w:val="0"/>
        <w:spacing w:line="360" w:lineRule="auto"/>
        <w:jc w:val="both"/>
        <w:rPr>
          <w:rFonts w:cs="David"/>
          <w:noProof/>
          <w:rtl/>
        </w:rPr>
      </w:pPr>
    </w:p>
    <w:p w14:paraId="6CD8D27A" w14:textId="77777777" w:rsidR="00E528DF" w:rsidRDefault="00E528DF" w:rsidP="00E528DF">
      <w:pPr>
        <w:bidi w:val="0"/>
        <w:spacing w:line="360" w:lineRule="auto"/>
        <w:jc w:val="both"/>
        <w:rPr>
          <w:rFonts w:cs="David"/>
          <w:noProof/>
          <w:rtl/>
        </w:rPr>
      </w:pPr>
    </w:p>
    <w:p w14:paraId="550F7A8B" w14:textId="77777777" w:rsidR="00E528DF" w:rsidRDefault="00E528DF" w:rsidP="00E528DF">
      <w:pPr>
        <w:bidi w:val="0"/>
        <w:spacing w:line="360" w:lineRule="auto"/>
        <w:jc w:val="both"/>
        <w:rPr>
          <w:rFonts w:cs="David"/>
          <w:noProof/>
          <w:rtl/>
        </w:rPr>
      </w:pPr>
    </w:p>
    <w:p w14:paraId="4DDD19CF" w14:textId="77777777" w:rsidR="00E528DF" w:rsidRDefault="00E528DF" w:rsidP="00E528DF">
      <w:pPr>
        <w:bidi w:val="0"/>
        <w:spacing w:line="360" w:lineRule="auto"/>
        <w:jc w:val="both"/>
        <w:rPr>
          <w:rFonts w:cs="David"/>
          <w:noProof/>
        </w:rPr>
      </w:pPr>
    </w:p>
    <w:p w14:paraId="363408F2" w14:textId="77777777" w:rsidR="00E528DF" w:rsidRDefault="00E528DF" w:rsidP="00E528DF">
      <w:pPr>
        <w:spacing w:line="360" w:lineRule="auto"/>
        <w:jc w:val="both"/>
        <w:rPr>
          <w:rFonts w:cs="David"/>
          <w:b/>
          <w:bCs/>
          <w:sz w:val="28"/>
          <w:szCs w:val="28"/>
          <w:u w:val="single"/>
          <w:rtl/>
          <w:lang w:eastAsia="en-US"/>
        </w:rPr>
      </w:pPr>
      <w:r>
        <w:rPr>
          <w:rFonts w:cs="David" w:hint="cs"/>
          <w:b/>
          <w:bCs/>
          <w:sz w:val="28"/>
          <w:szCs w:val="28"/>
          <w:u w:val="single"/>
          <w:rtl/>
          <w:lang w:eastAsia="en-US"/>
        </w:rPr>
        <w:lastRenderedPageBreak/>
        <w:t>נס</w:t>
      </w:r>
      <w:r w:rsidRPr="00DD04AB">
        <w:rPr>
          <w:rFonts w:cs="David" w:hint="cs"/>
          <w:b/>
          <w:bCs/>
          <w:sz w:val="28"/>
          <w:szCs w:val="28"/>
          <w:u w:val="single"/>
          <w:rtl/>
          <w:lang w:eastAsia="en-US"/>
        </w:rPr>
        <w:t>פח א'</w:t>
      </w:r>
      <w:r>
        <w:rPr>
          <w:rFonts w:cs="David" w:hint="cs"/>
          <w:b/>
          <w:bCs/>
          <w:sz w:val="28"/>
          <w:szCs w:val="28"/>
          <w:u w:val="single"/>
          <w:rtl/>
          <w:lang w:eastAsia="en-US"/>
        </w:rPr>
        <w:t>1</w:t>
      </w:r>
      <w:r w:rsidRPr="00DD04AB">
        <w:rPr>
          <w:rFonts w:cs="David" w:hint="cs"/>
          <w:b/>
          <w:bCs/>
          <w:sz w:val="28"/>
          <w:szCs w:val="28"/>
          <w:u w:val="single"/>
          <w:rtl/>
          <w:lang w:eastAsia="en-US"/>
        </w:rPr>
        <w:t xml:space="preserve"> לפרק 1 </w:t>
      </w:r>
      <w:r>
        <w:rPr>
          <w:rFonts w:cs="David"/>
          <w:b/>
          <w:bCs/>
          <w:sz w:val="28"/>
          <w:szCs w:val="28"/>
          <w:u w:val="single"/>
          <w:rtl/>
          <w:lang w:eastAsia="en-US"/>
        </w:rPr>
        <w:t>–</w:t>
      </w:r>
      <w:r w:rsidRPr="00DD04AB">
        <w:rPr>
          <w:rFonts w:cs="David" w:hint="cs"/>
          <w:b/>
          <w:bCs/>
          <w:sz w:val="28"/>
          <w:szCs w:val="28"/>
          <w:u w:val="single"/>
          <w:rtl/>
          <w:lang w:eastAsia="en-US"/>
        </w:rPr>
        <w:t xml:space="preserve"> </w:t>
      </w:r>
      <w:r>
        <w:rPr>
          <w:rFonts w:cs="David" w:hint="cs"/>
          <w:b/>
          <w:bCs/>
          <w:sz w:val="28"/>
          <w:szCs w:val="28"/>
          <w:u w:val="single"/>
          <w:rtl/>
          <w:lang w:eastAsia="en-US"/>
        </w:rPr>
        <w:t>הוכחת נסיון המציע</w:t>
      </w:r>
    </w:p>
    <w:p w14:paraId="0547F13A" w14:textId="77777777" w:rsidR="00E528DF" w:rsidRPr="00923556" w:rsidRDefault="00E528DF" w:rsidP="00E528DF">
      <w:pPr>
        <w:pStyle w:val="aff4"/>
        <w:numPr>
          <w:ilvl w:val="0"/>
          <w:numId w:val="23"/>
        </w:numPr>
        <w:spacing w:line="360" w:lineRule="auto"/>
        <w:jc w:val="both"/>
        <w:rPr>
          <w:rFonts w:cs="David"/>
          <w:b/>
          <w:bCs/>
          <w:sz w:val="28"/>
          <w:szCs w:val="28"/>
          <w:u w:val="single"/>
          <w:lang w:eastAsia="en-US"/>
        </w:rPr>
      </w:pPr>
      <w:r>
        <w:rPr>
          <w:rFonts w:cs="David" w:hint="cs"/>
          <w:rtl/>
          <w:lang w:eastAsia="en-US"/>
        </w:rPr>
        <w:t xml:space="preserve">המציע יפרט את נסיונו </w:t>
      </w:r>
      <w:r w:rsidRPr="00B550FF">
        <w:rPr>
          <w:rFonts w:cs="David"/>
          <w:rtl/>
        </w:rPr>
        <w:t xml:space="preserve">במתן שרותי אבטחה </w:t>
      </w:r>
      <w:r>
        <w:rPr>
          <w:rFonts w:cs="David" w:hint="cs"/>
          <w:rtl/>
        </w:rPr>
        <w:t xml:space="preserve">לגופים ציבוריים, כהגדרתם בסעיף </w:t>
      </w:r>
      <w:r>
        <w:rPr>
          <w:rFonts w:cs="David"/>
          <w:rtl/>
        </w:rPr>
        <w:t>‏3.7</w:t>
      </w:r>
      <w:r>
        <w:rPr>
          <w:rFonts w:cs="David" w:hint="cs"/>
          <w:rtl/>
        </w:rPr>
        <w:t xml:space="preserve"> למכרז, לצורך הוכחת עמידתו בתנאי הסף שבסעיף </w:t>
      </w:r>
      <w:r>
        <w:rPr>
          <w:rFonts w:cs="David"/>
          <w:rtl/>
        </w:rPr>
        <w:t>‏6.2.1</w:t>
      </w:r>
      <w:r>
        <w:rPr>
          <w:rFonts w:cs="David" w:hint="cs"/>
          <w:rtl/>
        </w:rPr>
        <w:t xml:space="preserve"> למכרז:</w:t>
      </w:r>
    </w:p>
    <w:tbl>
      <w:tblPr>
        <w:tblStyle w:val="af"/>
        <w:bidiVisual/>
        <w:tblW w:w="9839" w:type="dxa"/>
        <w:tblInd w:w="-150" w:type="dxa"/>
        <w:tblLook w:val="04A0" w:firstRow="1" w:lastRow="0" w:firstColumn="1" w:lastColumn="0" w:noHBand="0" w:noVBand="1"/>
      </w:tblPr>
      <w:tblGrid>
        <w:gridCol w:w="1435"/>
        <w:gridCol w:w="1440"/>
        <w:gridCol w:w="1750"/>
        <w:gridCol w:w="1560"/>
        <w:gridCol w:w="1800"/>
        <w:gridCol w:w="1854"/>
      </w:tblGrid>
      <w:tr w:rsidR="00E528DF" w14:paraId="0E310779" w14:textId="77777777" w:rsidTr="004D26DF">
        <w:tc>
          <w:tcPr>
            <w:tcW w:w="1435" w:type="dxa"/>
            <w:shd w:val="clear" w:color="auto" w:fill="BFBFBF" w:themeFill="background1" w:themeFillShade="BF"/>
          </w:tcPr>
          <w:p w14:paraId="33FDF239" w14:textId="77777777" w:rsidR="00E528DF" w:rsidRPr="00923556" w:rsidRDefault="00E528DF" w:rsidP="004D26DF">
            <w:pPr>
              <w:pStyle w:val="aff4"/>
              <w:spacing w:line="360" w:lineRule="auto"/>
              <w:ind w:left="0"/>
              <w:jc w:val="both"/>
              <w:rPr>
                <w:rFonts w:cs="David"/>
                <w:b/>
                <w:bCs/>
                <w:rtl/>
                <w:lang w:eastAsia="en-US"/>
              </w:rPr>
            </w:pPr>
            <w:r w:rsidRPr="00725CAE">
              <w:rPr>
                <w:rFonts w:ascii="David" w:eastAsia="David" w:hAnsi="David" w:cs="David" w:hint="eastAsia"/>
                <w:b/>
                <w:bCs/>
                <w:rtl/>
              </w:rPr>
              <w:t>שם</w:t>
            </w:r>
            <w:r w:rsidRPr="00725CAE">
              <w:rPr>
                <w:rFonts w:ascii="David" w:eastAsia="David" w:hAnsi="David" w:cs="David"/>
                <w:b/>
                <w:bCs/>
                <w:rtl/>
              </w:rPr>
              <w:t xml:space="preserve"> </w:t>
            </w:r>
            <w:r w:rsidRPr="00725CAE">
              <w:rPr>
                <w:rFonts w:ascii="David" w:eastAsia="David" w:hAnsi="David" w:cs="David" w:hint="eastAsia"/>
                <w:b/>
                <w:bCs/>
                <w:rtl/>
              </w:rPr>
              <w:t>הלקוח</w:t>
            </w:r>
            <w:r>
              <w:rPr>
                <w:rFonts w:ascii="David" w:eastAsia="David" w:hAnsi="David" w:cs="David" w:hint="cs"/>
                <w:b/>
                <w:bCs/>
                <w:rtl/>
              </w:rPr>
              <w:t xml:space="preserve"> / המעסיק</w:t>
            </w:r>
          </w:p>
        </w:tc>
        <w:tc>
          <w:tcPr>
            <w:tcW w:w="1440" w:type="dxa"/>
            <w:shd w:val="clear" w:color="auto" w:fill="BFBFBF" w:themeFill="background1" w:themeFillShade="BF"/>
          </w:tcPr>
          <w:p w14:paraId="3042385E" w14:textId="77777777" w:rsidR="00E528DF" w:rsidRPr="00923556" w:rsidRDefault="00E528DF" w:rsidP="004D26DF">
            <w:pPr>
              <w:pStyle w:val="aff4"/>
              <w:spacing w:line="360" w:lineRule="auto"/>
              <w:ind w:left="0"/>
              <w:jc w:val="both"/>
              <w:rPr>
                <w:rFonts w:cs="David"/>
                <w:b/>
                <w:bCs/>
                <w:rtl/>
                <w:lang w:eastAsia="en-US"/>
              </w:rPr>
            </w:pPr>
            <w:r w:rsidRPr="00725CAE">
              <w:rPr>
                <w:rFonts w:ascii="David" w:eastAsia="David" w:hAnsi="David" w:cs="David" w:hint="eastAsia"/>
                <w:b/>
                <w:bCs/>
                <w:rtl/>
              </w:rPr>
              <w:t>שם</w:t>
            </w:r>
            <w:r w:rsidRPr="00725CAE">
              <w:rPr>
                <w:rFonts w:ascii="David" w:eastAsia="David" w:hAnsi="David" w:cs="David"/>
                <w:b/>
                <w:bCs/>
                <w:rtl/>
              </w:rPr>
              <w:t xml:space="preserve"> </w:t>
            </w:r>
            <w:r w:rsidRPr="00725CAE">
              <w:rPr>
                <w:rFonts w:ascii="David" w:eastAsia="David" w:hAnsi="David" w:cs="David" w:hint="eastAsia"/>
                <w:b/>
                <w:bCs/>
                <w:rtl/>
              </w:rPr>
              <w:t>ותפקיד</w:t>
            </w:r>
            <w:r w:rsidRPr="00725CAE">
              <w:rPr>
                <w:rFonts w:ascii="David" w:eastAsia="David" w:hAnsi="David" w:cs="David"/>
                <w:b/>
                <w:bCs/>
                <w:rtl/>
              </w:rPr>
              <w:t xml:space="preserve"> </w:t>
            </w:r>
            <w:r w:rsidRPr="00725CAE">
              <w:rPr>
                <w:rFonts w:ascii="David" w:eastAsia="David" w:hAnsi="David" w:cs="David" w:hint="eastAsia"/>
                <w:b/>
                <w:bCs/>
                <w:rtl/>
              </w:rPr>
              <w:t>איש</w:t>
            </w:r>
            <w:r w:rsidRPr="00725CAE">
              <w:rPr>
                <w:rFonts w:ascii="David" w:eastAsia="David" w:hAnsi="David" w:cs="David"/>
                <w:b/>
                <w:bCs/>
                <w:rtl/>
              </w:rPr>
              <w:t xml:space="preserve"> </w:t>
            </w:r>
            <w:r w:rsidRPr="00725CAE">
              <w:rPr>
                <w:rFonts w:ascii="David" w:eastAsia="David" w:hAnsi="David" w:cs="David" w:hint="eastAsia"/>
                <w:b/>
                <w:bCs/>
                <w:rtl/>
              </w:rPr>
              <w:t>קשר</w:t>
            </w:r>
            <w:r>
              <w:rPr>
                <w:rFonts w:ascii="David" w:eastAsia="David" w:hAnsi="David" w:cs="David" w:hint="cs"/>
                <w:b/>
                <w:bCs/>
                <w:rtl/>
              </w:rPr>
              <w:t xml:space="preserve"> אצל הלקוח / המעסיק</w:t>
            </w:r>
          </w:p>
        </w:tc>
        <w:tc>
          <w:tcPr>
            <w:tcW w:w="1750" w:type="dxa"/>
            <w:shd w:val="clear" w:color="auto" w:fill="BFBFBF" w:themeFill="background1" w:themeFillShade="BF"/>
          </w:tcPr>
          <w:p w14:paraId="777948CF" w14:textId="77777777" w:rsidR="00E528DF" w:rsidRPr="00923556" w:rsidRDefault="00E528DF" w:rsidP="004D26DF">
            <w:pPr>
              <w:pStyle w:val="aff4"/>
              <w:spacing w:line="360" w:lineRule="auto"/>
              <w:ind w:left="0"/>
              <w:jc w:val="both"/>
              <w:rPr>
                <w:rFonts w:cs="David"/>
                <w:b/>
                <w:bCs/>
                <w:rtl/>
                <w:lang w:eastAsia="en-US"/>
              </w:rPr>
            </w:pPr>
            <w:r w:rsidRPr="00725CAE">
              <w:rPr>
                <w:rFonts w:ascii="David" w:eastAsia="David" w:hAnsi="David" w:cs="David" w:hint="eastAsia"/>
                <w:b/>
                <w:bCs/>
                <w:rtl/>
              </w:rPr>
              <w:t>טלפון</w:t>
            </w:r>
            <w:r>
              <w:rPr>
                <w:rFonts w:ascii="David" w:eastAsia="David" w:hAnsi="David" w:cs="David" w:hint="cs"/>
                <w:b/>
                <w:bCs/>
                <w:rtl/>
              </w:rPr>
              <w:t xml:space="preserve"> + טלפון סלולרי רלוונטי </w:t>
            </w:r>
          </w:p>
        </w:tc>
        <w:tc>
          <w:tcPr>
            <w:tcW w:w="1560" w:type="dxa"/>
            <w:shd w:val="clear" w:color="auto" w:fill="BFBFBF" w:themeFill="background1" w:themeFillShade="BF"/>
          </w:tcPr>
          <w:p w14:paraId="02EB252A" w14:textId="77777777" w:rsidR="00E528DF" w:rsidRDefault="00E528DF" w:rsidP="004D26DF">
            <w:pPr>
              <w:pStyle w:val="aff4"/>
              <w:spacing w:line="360" w:lineRule="auto"/>
              <w:ind w:left="0"/>
              <w:jc w:val="both"/>
              <w:rPr>
                <w:rFonts w:cs="David"/>
                <w:b/>
                <w:bCs/>
                <w:rtl/>
                <w:lang w:eastAsia="en-US"/>
              </w:rPr>
            </w:pPr>
            <w:r>
              <w:rPr>
                <w:rFonts w:cs="David" w:hint="cs"/>
                <w:b/>
                <w:bCs/>
                <w:rtl/>
                <w:lang w:eastAsia="en-US"/>
              </w:rPr>
              <w:t xml:space="preserve">תאריך תחילת מתן השירותים </w:t>
            </w:r>
          </w:p>
          <w:p w14:paraId="11FD6865" w14:textId="77777777" w:rsidR="00E528DF" w:rsidRDefault="00E528DF" w:rsidP="004D26DF">
            <w:pPr>
              <w:pStyle w:val="aff4"/>
              <w:spacing w:line="360" w:lineRule="auto"/>
              <w:ind w:left="0"/>
              <w:jc w:val="both"/>
              <w:rPr>
                <w:rFonts w:cs="David"/>
                <w:b/>
                <w:bCs/>
                <w:rtl/>
                <w:lang w:eastAsia="en-US"/>
              </w:rPr>
            </w:pPr>
            <w:r>
              <w:rPr>
                <w:rFonts w:cs="David" w:hint="cs"/>
                <w:b/>
                <w:bCs/>
                <w:rtl/>
                <w:lang w:eastAsia="en-US"/>
              </w:rPr>
              <w:t>(חודש ושנה)</w:t>
            </w:r>
          </w:p>
        </w:tc>
        <w:tc>
          <w:tcPr>
            <w:tcW w:w="1800" w:type="dxa"/>
            <w:shd w:val="clear" w:color="auto" w:fill="BFBFBF" w:themeFill="background1" w:themeFillShade="BF"/>
          </w:tcPr>
          <w:p w14:paraId="419A9DA5" w14:textId="77777777" w:rsidR="00E528DF" w:rsidRDefault="00E528DF" w:rsidP="004D26DF">
            <w:pPr>
              <w:pStyle w:val="aff4"/>
              <w:spacing w:line="360" w:lineRule="auto"/>
              <w:ind w:left="0"/>
              <w:jc w:val="both"/>
              <w:rPr>
                <w:rFonts w:cs="David"/>
                <w:b/>
                <w:bCs/>
                <w:rtl/>
                <w:lang w:eastAsia="en-US"/>
              </w:rPr>
            </w:pPr>
            <w:r>
              <w:rPr>
                <w:rFonts w:cs="David" w:hint="cs"/>
                <w:b/>
                <w:bCs/>
                <w:rtl/>
                <w:lang w:eastAsia="en-US"/>
              </w:rPr>
              <w:t xml:space="preserve">תאריך סיום מתן השירותים </w:t>
            </w:r>
          </w:p>
          <w:p w14:paraId="639EA133" w14:textId="77777777" w:rsidR="00E528DF" w:rsidRPr="00923556" w:rsidRDefault="00E528DF" w:rsidP="004D26DF">
            <w:pPr>
              <w:pStyle w:val="aff4"/>
              <w:spacing w:line="360" w:lineRule="auto"/>
              <w:ind w:left="0"/>
              <w:jc w:val="both"/>
              <w:rPr>
                <w:rFonts w:cs="David"/>
                <w:b/>
                <w:bCs/>
                <w:rtl/>
                <w:lang w:eastAsia="en-US"/>
              </w:rPr>
            </w:pPr>
            <w:r>
              <w:rPr>
                <w:rFonts w:cs="David" w:hint="cs"/>
                <w:b/>
                <w:bCs/>
                <w:rtl/>
                <w:lang w:eastAsia="en-US"/>
              </w:rPr>
              <w:t>(חודש ושנה)</w:t>
            </w:r>
          </w:p>
        </w:tc>
        <w:tc>
          <w:tcPr>
            <w:tcW w:w="1854" w:type="dxa"/>
            <w:shd w:val="clear" w:color="auto" w:fill="BFBFBF" w:themeFill="background1" w:themeFillShade="BF"/>
          </w:tcPr>
          <w:p w14:paraId="579B0EB2" w14:textId="77777777" w:rsidR="00E528DF" w:rsidRDefault="00E528DF" w:rsidP="004D26DF">
            <w:pPr>
              <w:spacing w:line="360" w:lineRule="auto"/>
              <w:contextualSpacing/>
              <w:jc w:val="center"/>
              <w:rPr>
                <w:rFonts w:ascii="David" w:eastAsia="David" w:hAnsi="David" w:cs="David"/>
                <w:b/>
                <w:bCs/>
                <w:rtl/>
              </w:rPr>
            </w:pPr>
            <w:r>
              <w:rPr>
                <w:rFonts w:ascii="David" w:eastAsia="David" w:hAnsi="David" w:cs="David" w:hint="cs"/>
                <w:b/>
                <w:bCs/>
                <w:rtl/>
              </w:rPr>
              <w:t xml:space="preserve">מהות העבודה </w:t>
            </w:r>
          </w:p>
          <w:p w14:paraId="728FB574" w14:textId="77777777" w:rsidR="00E528DF" w:rsidRPr="00923556" w:rsidRDefault="00E528DF" w:rsidP="004D26DF">
            <w:pPr>
              <w:pStyle w:val="aff4"/>
              <w:spacing w:line="360" w:lineRule="auto"/>
              <w:ind w:left="0"/>
              <w:jc w:val="both"/>
              <w:rPr>
                <w:rFonts w:cs="David"/>
                <w:b/>
                <w:bCs/>
                <w:rtl/>
                <w:lang w:eastAsia="en-US"/>
              </w:rPr>
            </w:pPr>
          </w:p>
        </w:tc>
      </w:tr>
      <w:tr w:rsidR="00E528DF" w14:paraId="5A2DB462" w14:textId="77777777" w:rsidTr="004D26DF">
        <w:tc>
          <w:tcPr>
            <w:tcW w:w="1435" w:type="dxa"/>
          </w:tcPr>
          <w:p w14:paraId="09F868D4" w14:textId="77777777" w:rsidR="00E528DF" w:rsidRDefault="00E528DF" w:rsidP="004D26DF">
            <w:pPr>
              <w:pStyle w:val="aff4"/>
              <w:spacing w:line="360" w:lineRule="auto"/>
              <w:ind w:left="0"/>
              <w:jc w:val="both"/>
              <w:rPr>
                <w:rFonts w:cs="David"/>
                <w:b/>
                <w:bCs/>
                <w:sz w:val="28"/>
                <w:szCs w:val="28"/>
                <w:u w:val="single"/>
                <w:rtl/>
                <w:lang w:eastAsia="en-US"/>
              </w:rPr>
            </w:pPr>
          </w:p>
        </w:tc>
        <w:tc>
          <w:tcPr>
            <w:tcW w:w="1440" w:type="dxa"/>
          </w:tcPr>
          <w:p w14:paraId="19DA4584" w14:textId="77777777" w:rsidR="00E528DF" w:rsidRDefault="00E528DF" w:rsidP="004D26DF">
            <w:pPr>
              <w:pStyle w:val="aff4"/>
              <w:spacing w:line="360" w:lineRule="auto"/>
              <w:ind w:left="0"/>
              <w:jc w:val="both"/>
              <w:rPr>
                <w:rFonts w:cs="David"/>
                <w:b/>
                <w:bCs/>
                <w:sz w:val="28"/>
                <w:szCs w:val="28"/>
                <w:u w:val="single"/>
                <w:rtl/>
                <w:lang w:eastAsia="en-US"/>
              </w:rPr>
            </w:pPr>
          </w:p>
        </w:tc>
        <w:tc>
          <w:tcPr>
            <w:tcW w:w="1750" w:type="dxa"/>
          </w:tcPr>
          <w:p w14:paraId="65A98AC7" w14:textId="77777777" w:rsidR="00E528DF" w:rsidRDefault="00E528DF" w:rsidP="004D26DF">
            <w:pPr>
              <w:pStyle w:val="aff4"/>
              <w:spacing w:line="360" w:lineRule="auto"/>
              <w:ind w:left="0"/>
              <w:jc w:val="both"/>
              <w:rPr>
                <w:rFonts w:cs="David"/>
                <w:b/>
                <w:bCs/>
                <w:sz w:val="28"/>
                <w:szCs w:val="28"/>
                <w:u w:val="single"/>
                <w:rtl/>
                <w:lang w:eastAsia="en-US"/>
              </w:rPr>
            </w:pPr>
          </w:p>
        </w:tc>
        <w:tc>
          <w:tcPr>
            <w:tcW w:w="1560" w:type="dxa"/>
          </w:tcPr>
          <w:p w14:paraId="343DEC7B" w14:textId="77777777" w:rsidR="00E528DF" w:rsidRDefault="00E528DF" w:rsidP="004D26DF">
            <w:pPr>
              <w:pStyle w:val="aff4"/>
              <w:spacing w:line="360" w:lineRule="auto"/>
              <w:ind w:left="0"/>
              <w:jc w:val="both"/>
              <w:rPr>
                <w:rFonts w:cs="David"/>
                <w:b/>
                <w:bCs/>
                <w:sz w:val="28"/>
                <w:szCs w:val="28"/>
                <w:u w:val="single"/>
                <w:rtl/>
                <w:lang w:eastAsia="en-US"/>
              </w:rPr>
            </w:pPr>
          </w:p>
        </w:tc>
        <w:tc>
          <w:tcPr>
            <w:tcW w:w="1800" w:type="dxa"/>
          </w:tcPr>
          <w:p w14:paraId="46A5EBA5" w14:textId="77777777" w:rsidR="00E528DF" w:rsidRDefault="00E528DF" w:rsidP="004D26DF">
            <w:pPr>
              <w:pStyle w:val="aff4"/>
              <w:spacing w:line="360" w:lineRule="auto"/>
              <w:ind w:left="0"/>
              <w:jc w:val="both"/>
              <w:rPr>
                <w:rFonts w:cs="David"/>
                <w:b/>
                <w:bCs/>
                <w:sz w:val="28"/>
                <w:szCs w:val="28"/>
                <w:u w:val="single"/>
                <w:rtl/>
                <w:lang w:eastAsia="en-US"/>
              </w:rPr>
            </w:pPr>
          </w:p>
        </w:tc>
        <w:tc>
          <w:tcPr>
            <w:tcW w:w="1854" w:type="dxa"/>
          </w:tcPr>
          <w:p w14:paraId="664E0549" w14:textId="77777777" w:rsidR="00E528DF" w:rsidRDefault="00E528DF" w:rsidP="004D26DF">
            <w:pPr>
              <w:pStyle w:val="aff4"/>
              <w:spacing w:line="360" w:lineRule="auto"/>
              <w:ind w:left="0"/>
              <w:jc w:val="both"/>
              <w:rPr>
                <w:rFonts w:cs="David"/>
                <w:b/>
                <w:bCs/>
                <w:sz w:val="28"/>
                <w:szCs w:val="28"/>
                <w:u w:val="single"/>
                <w:rtl/>
                <w:lang w:eastAsia="en-US"/>
              </w:rPr>
            </w:pPr>
          </w:p>
        </w:tc>
      </w:tr>
      <w:tr w:rsidR="00E528DF" w14:paraId="2B12EC45" w14:textId="77777777" w:rsidTr="004D26DF">
        <w:tc>
          <w:tcPr>
            <w:tcW w:w="1435" w:type="dxa"/>
          </w:tcPr>
          <w:p w14:paraId="266DFEE7" w14:textId="77777777" w:rsidR="00E528DF" w:rsidRDefault="00E528DF" w:rsidP="004D26DF">
            <w:pPr>
              <w:pStyle w:val="aff4"/>
              <w:spacing w:line="360" w:lineRule="auto"/>
              <w:ind w:left="0"/>
              <w:jc w:val="both"/>
              <w:rPr>
                <w:rFonts w:cs="David"/>
                <w:b/>
                <w:bCs/>
                <w:sz w:val="28"/>
                <w:szCs w:val="28"/>
                <w:u w:val="single"/>
                <w:rtl/>
                <w:lang w:eastAsia="en-US"/>
              </w:rPr>
            </w:pPr>
          </w:p>
        </w:tc>
        <w:tc>
          <w:tcPr>
            <w:tcW w:w="1440" w:type="dxa"/>
          </w:tcPr>
          <w:p w14:paraId="64D89B96" w14:textId="77777777" w:rsidR="00E528DF" w:rsidRDefault="00E528DF" w:rsidP="004D26DF">
            <w:pPr>
              <w:pStyle w:val="aff4"/>
              <w:spacing w:line="360" w:lineRule="auto"/>
              <w:ind w:left="0"/>
              <w:jc w:val="both"/>
              <w:rPr>
                <w:rFonts w:cs="David"/>
                <w:b/>
                <w:bCs/>
                <w:sz w:val="28"/>
                <w:szCs w:val="28"/>
                <w:u w:val="single"/>
                <w:rtl/>
                <w:lang w:eastAsia="en-US"/>
              </w:rPr>
            </w:pPr>
          </w:p>
        </w:tc>
        <w:tc>
          <w:tcPr>
            <w:tcW w:w="1750" w:type="dxa"/>
          </w:tcPr>
          <w:p w14:paraId="64D5C81E" w14:textId="77777777" w:rsidR="00E528DF" w:rsidRDefault="00E528DF" w:rsidP="004D26DF">
            <w:pPr>
              <w:pStyle w:val="aff4"/>
              <w:spacing w:line="360" w:lineRule="auto"/>
              <w:ind w:left="0"/>
              <w:jc w:val="both"/>
              <w:rPr>
                <w:rFonts w:cs="David"/>
                <w:b/>
                <w:bCs/>
                <w:sz w:val="28"/>
                <w:szCs w:val="28"/>
                <w:u w:val="single"/>
                <w:rtl/>
                <w:lang w:eastAsia="en-US"/>
              </w:rPr>
            </w:pPr>
          </w:p>
        </w:tc>
        <w:tc>
          <w:tcPr>
            <w:tcW w:w="1560" w:type="dxa"/>
          </w:tcPr>
          <w:p w14:paraId="786B260C" w14:textId="77777777" w:rsidR="00E528DF" w:rsidRDefault="00E528DF" w:rsidP="004D26DF">
            <w:pPr>
              <w:pStyle w:val="aff4"/>
              <w:spacing w:line="360" w:lineRule="auto"/>
              <w:ind w:left="0"/>
              <w:jc w:val="both"/>
              <w:rPr>
                <w:rFonts w:cs="David"/>
                <w:b/>
                <w:bCs/>
                <w:sz w:val="28"/>
                <w:szCs w:val="28"/>
                <w:u w:val="single"/>
                <w:rtl/>
                <w:lang w:eastAsia="en-US"/>
              </w:rPr>
            </w:pPr>
          </w:p>
        </w:tc>
        <w:tc>
          <w:tcPr>
            <w:tcW w:w="1800" w:type="dxa"/>
          </w:tcPr>
          <w:p w14:paraId="419FA3EE" w14:textId="77777777" w:rsidR="00E528DF" w:rsidRDefault="00E528DF" w:rsidP="004D26DF">
            <w:pPr>
              <w:pStyle w:val="aff4"/>
              <w:spacing w:line="360" w:lineRule="auto"/>
              <w:ind w:left="0"/>
              <w:jc w:val="both"/>
              <w:rPr>
                <w:rFonts w:cs="David"/>
                <w:b/>
                <w:bCs/>
                <w:sz w:val="28"/>
                <w:szCs w:val="28"/>
                <w:u w:val="single"/>
                <w:rtl/>
                <w:lang w:eastAsia="en-US"/>
              </w:rPr>
            </w:pPr>
          </w:p>
        </w:tc>
        <w:tc>
          <w:tcPr>
            <w:tcW w:w="1854" w:type="dxa"/>
          </w:tcPr>
          <w:p w14:paraId="2460A7D2" w14:textId="77777777" w:rsidR="00E528DF" w:rsidRDefault="00E528DF" w:rsidP="004D26DF">
            <w:pPr>
              <w:pStyle w:val="aff4"/>
              <w:spacing w:line="360" w:lineRule="auto"/>
              <w:ind w:left="0"/>
              <w:jc w:val="both"/>
              <w:rPr>
                <w:rFonts w:cs="David"/>
                <w:b/>
                <w:bCs/>
                <w:sz w:val="28"/>
                <w:szCs w:val="28"/>
                <w:u w:val="single"/>
                <w:rtl/>
                <w:lang w:eastAsia="en-US"/>
              </w:rPr>
            </w:pPr>
          </w:p>
        </w:tc>
      </w:tr>
      <w:tr w:rsidR="00E528DF" w14:paraId="1F55246B" w14:textId="77777777" w:rsidTr="004D26DF">
        <w:tc>
          <w:tcPr>
            <w:tcW w:w="1435" w:type="dxa"/>
          </w:tcPr>
          <w:p w14:paraId="0FFEE9C3" w14:textId="77777777" w:rsidR="00E528DF" w:rsidRDefault="00E528DF" w:rsidP="004D26DF">
            <w:pPr>
              <w:pStyle w:val="aff4"/>
              <w:spacing w:line="360" w:lineRule="auto"/>
              <w:ind w:left="0"/>
              <w:jc w:val="both"/>
              <w:rPr>
                <w:rFonts w:cs="David"/>
                <w:b/>
                <w:bCs/>
                <w:sz w:val="28"/>
                <w:szCs w:val="28"/>
                <w:u w:val="single"/>
                <w:rtl/>
                <w:lang w:eastAsia="en-US"/>
              </w:rPr>
            </w:pPr>
          </w:p>
        </w:tc>
        <w:tc>
          <w:tcPr>
            <w:tcW w:w="1440" w:type="dxa"/>
          </w:tcPr>
          <w:p w14:paraId="415A9763" w14:textId="77777777" w:rsidR="00E528DF" w:rsidRDefault="00E528DF" w:rsidP="004D26DF">
            <w:pPr>
              <w:pStyle w:val="aff4"/>
              <w:spacing w:line="360" w:lineRule="auto"/>
              <w:ind w:left="0"/>
              <w:jc w:val="both"/>
              <w:rPr>
                <w:rFonts w:cs="David"/>
                <w:b/>
                <w:bCs/>
                <w:sz w:val="28"/>
                <w:szCs w:val="28"/>
                <w:u w:val="single"/>
                <w:rtl/>
                <w:lang w:eastAsia="en-US"/>
              </w:rPr>
            </w:pPr>
          </w:p>
        </w:tc>
        <w:tc>
          <w:tcPr>
            <w:tcW w:w="1750" w:type="dxa"/>
          </w:tcPr>
          <w:p w14:paraId="4B6E779F" w14:textId="77777777" w:rsidR="00E528DF" w:rsidRDefault="00E528DF" w:rsidP="004D26DF">
            <w:pPr>
              <w:pStyle w:val="aff4"/>
              <w:spacing w:line="360" w:lineRule="auto"/>
              <w:ind w:left="0"/>
              <w:jc w:val="both"/>
              <w:rPr>
                <w:rFonts w:cs="David"/>
                <w:b/>
                <w:bCs/>
                <w:sz w:val="28"/>
                <w:szCs w:val="28"/>
                <w:u w:val="single"/>
                <w:rtl/>
                <w:lang w:eastAsia="en-US"/>
              </w:rPr>
            </w:pPr>
          </w:p>
        </w:tc>
        <w:tc>
          <w:tcPr>
            <w:tcW w:w="1560" w:type="dxa"/>
          </w:tcPr>
          <w:p w14:paraId="67EFF39D" w14:textId="77777777" w:rsidR="00E528DF" w:rsidRDefault="00E528DF" w:rsidP="004D26DF">
            <w:pPr>
              <w:pStyle w:val="aff4"/>
              <w:spacing w:line="360" w:lineRule="auto"/>
              <w:ind w:left="0"/>
              <w:jc w:val="both"/>
              <w:rPr>
                <w:rFonts w:cs="David"/>
                <w:b/>
                <w:bCs/>
                <w:sz w:val="28"/>
                <w:szCs w:val="28"/>
                <w:u w:val="single"/>
                <w:rtl/>
                <w:lang w:eastAsia="en-US"/>
              </w:rPr>
            </w:pPr>
          </w:p>
        </w:tc>
        <w:tc>
          <w:tcPr>
            <w:tcW w:w="1800" w:type="dxa"/>
          </w:tcPr>
          <w:p w14:paraId="7B61BA9A" w14:textId="77777777" w:rsidR="00E528DF" w:rsidRDefault="00E528DF" w:rsidP="004D26DF">
            <w:pPr>
              <w:pStyle w:val="aff4"/>
              <w:spacing w:line="360" w:lineRule="auto"/>
              <w:ind w:left="0"/>
              <w:jc w:val="both"/>
              <w:rPr>
                <w:rFonts w:cs="David"/>
                <w:b/>
                <w:bCs/>
                <w:sz w:val="28"/>
                <w:szCs w:val="28"/>
                <w:u w:val="single"/>
                <w:rtl/>
                <w:lang w:eastAsia="en-US"/>
              </w:rPr>
            </w:pPr>
          </w:p>
        </w:tc>
        <w:tc>
          <w:tcPr>
            <w:tcW w:w="1854" w:type="dxa"/>
          </w:tcPr>
          <w:p w14:paraId="6F40ADB6" w14:textId="77777777" w:rsidR="00E528DF" w:rsidRDefault="00E528DF" w:rsidP="004D26DF">
            <w:pPr>
              <w:pStyle w:val="aff4"/>
              <w:spacing w:line="360" w:lineRule="auto"/>
              <w:ind w:left="0"/>
              <w:jc w:val="both"/>
              <w:rPr>
                <w:rFonts w:cs="David"/>
                <w:b/>
                <w:bCs/>
                <w:sz w:val="28"/>
                <w:szCs w:val="28"/>
                <w:u w:val="single"/>
                <w:rtl/>
                <w:lang w:eastAsia="en-US"/>
              </w:rPr>
            </w:pPr>
          </w:p>
        </w:tc>
      </w:tr>
      <w:tr w:rsidR="00E528DF" w14:paraId="66D79BED" w14:textId="77777777" w:rsidTr="004D26DF">
        <w:tc>
          <w:tcPr>
            <w:tcW w:w="1435" w:type="dxa"/>
          </w:tcPr>
          <w:p w14:paraId="2062D5BE" w14:textId="77777777" w:rsidR="00E528DF" w:rsidRDefault="00E528DF" w:rsidP="004D26DF">
            <w:pPr>
              <w:pStyle w:val="aff4"/>
              <w:spacing w:line="360" w:lineRule="auto"/>
              <w:ind w:left="0"/>
              <w:jc w:val="both"/>
              <w:rPr>
                <w:rFonts w:cs="David"/>
                <w:b/>
                <w:bCs/>
                <w:sz w:val="28"/>
                <w:szCs w:val="28"/>
                <w:u w:val="single"/>
                <w:rtl/>
                <w:lang w:eastAsia="en-US"/>
              </w:rPr>
            </w:pPr>
          </w:p>
        </w:tc>
        <w:tc>
          <w:tcPr>
            <w:tcW w:w="1440" w:type="dxa"/>
          </w:tcPr>
          <w:p w14:paraId="0AAEAEB2" w14:textId="77777777" w:rsidR="00E528DF" w:rsidRDefault="00E528DF" w:rsidP="004D26DF">
            <w:pPr>
              <w:pStyle w:val="aff4"/>
              <w:spacing w:line="360" w:lineRule="auto"/>
              <w:ind w:left="0"/>
              <w:jc w:val="both"/>
              <w:rPr>
                <w:rFonts w:cs="David"/>
                <w:b/>
                <w:bCs/>
                <w:sz w:val="28"/>
                <w:szCs w:val="28"/>
                <w:u w:val="single"/>
                <w:rtl/>
                <w:lang w:eastAsia="en-US"/>
              </w:rPr>
            </w:pPr>
          </w:p>
        </w:tc>
        <w:tc>
          <w:tcPr>
            <w:tcW w:w="1750" w:type="dxa"/>
          </w:tcPr>
          <w:p w14:paraId="6A709FE1" w14:textId="77777777" w:rsidR="00E528DF" w:rsidRDefault="00E528DF" w:rsidP="004D26DF">
            <w:pPr>
              <w:pStyle w:val="aff4"/>
              <w:spacing w:line="360" w:lineRule="auto"/>
              <w:ind w:left="0"/>
              <w:jc w:val="both"/>
              <w:rPr>
                <w:rFonts w:cs="David"/>
                <w:b/>
                <w:bCs/>
                <w:sz w:val="28"/>
                <w:szCs w:val="28"/>
                <w:u w:val="single"/>
                <w:rtl/>
                <w:lang w:eastAsia="en-US"/>
              </w:rPr>
            </w:pPr>
          </w:p>
        </w:tc>
        <w:tc>
          <w:tcPr>
            <w:tcW w:w="1560" w:type="dxa"/>
          </w:tcPr>
          <w:p w14:paraId="7DB263EF" w14:textId="77777777" w:rsidR="00E528DF" w:rsidRDefault="00E528DF" w:rsidP="004D26DF">
            <w:pPr>
              <w:pStyle w:val="aff4"/>
              <w:spacing w:line="360" w:lineRule="auto"/>
              <w:ind w:left="0"/>
              <w:jc w:val="both"/>
              <w:rPr>
                <w:rFonts w:cs="David"/>
                <w:b/>
                <w:bCs/>
                <w:sz w:val="28"/>
                <w:szCs w:val="28"/>
                <w:u w:val="single"/>
                <w:rtl/>
                <w:lang w:eastAsia="en-US"/>
              </w:rPr>
            </w:pPr>
          </w:p>
        </w:tc>
        <w:tc>
          <w:tcPr>
            <w:tcW w:w="1800" w:type="dxa"/>
          </w:tcPr>
          <w:p w14:paraId="3FB0C8ED" w14:textId="77777777" w:rsidR="00E528DF" w:rsidRDefault="00E528DF" w:rsidP="004D26DF">
            <w:pPr>
              <w:pStyle w:val="aff4"/>
              <w:spacing w:line="360" w:lineRule="auto"/>
              <w:ind w:left="0"/>
              <w:jc w:val="both"/>
              <w:rPr>
                <w:rFonts w:cs="David"/>
                <w:b/>
                <w:bCs/>
                <w:sz w:val="28"/>
                <w:szCs w:val="28"/>
                <w:u w:val="single"/>
                <w:rtl/>
                <w:lang w:eastAsia="en-US"/>
              </w:rPr>
            </w:pPr>
          </w:p>
        </w:tc>
        <w:tc>
          <w:tcPr>
            <w:tcW w:w="1854" w:type="dxa"/>
          </w:tcPr>
          <w:p w14:paraId="7C1904BC" w14:textId="77777777" w:rsidR="00E528DF" w:rsidRDefault="00E528DF" w:rsidP="004D26DF">
            <w:pPr>
              <w:pStyle w:val="aff4"/>
              <w:spacing w:line="360" w:lineRule="auto"/>
              <w:ind w:left="0"/>
              <w:jc w:val="both"/>
              <w:rPr>
                <w:rFonts w:cs="David"/>
                <w:b/>
                <w:bCs/>
                <w:sz w:val="28"/>
                <w:szCs w:val="28"/>
                <w:u w:val="single"/>
                <w:rtl/>
                <w:lang w:eastAsia="en-US"/>
              </w:rPr>
            </w:pPr>
          </w:p>
        </w:tc>
      </w:tr>
    </w:tbl>
    <w:p w14:paraId="7885C835" w14:textId="77777777" w:rsidR="00E528DF" w:rsidRPr="00923556" w:rsidRDefault="00E528DF" w:rsidP="00E528DF">
      <w:pPr>
        <w:pStyle w:val="aff4"/>
        <w:spacing w:line="360" w:lineRule="auto"/>
        <w:ind w:left="360"/>
        <w:jc w:val="both"/>
        <w:rPr>
          <w:rFonts w:cs="David"/>
          <w:b/>
          <w:bCs/>
          <w:sz w:val="28"/>
          <w:szCs w:val="28"/>
          <w:u w:val="single"/>
          <w:rtl/>
          <w:lang w:eastAsia="en-US"/>
        </w:rPr>
      </w:pPr>
    </w:p>
    <w:p w14:paraId="3F5E95C9" w14:textId="77777777" w:rsidR="00E528DF" w:rsidRDefault="00E528DF" w:rsidP="00E528DF">
      <w:pPr>
        <w:pStyle w:val="aff4"/>
        <w:numPr>
          <w:ilvl w:val="0"/>
          <w:numId w:val="23"/>
        </w:numPr>
        <w:spacing w:line="360" w:lineRule="auto"/>
        <w:jc w:val="both"/>
        <w:rPr>
          <w:rFonts w:cs="David"/>
          <w:noProof/>
        </w:rPr>
      </w:pPr>
      <w:r w:rsidRPr="0099208B">
        <w:rPr>
          <w:rFonts w:cs="David" w:hint="cs"/>
          <w:rtl/>
        </w:rPr>
        <w:t xml:space="preserve">המציע מעסיק נכון למועד האחרון להגשת ההצעה למכרז </w:t>
      </w:r>
      <w:r>
        <w:rPr>
          <w:rFonts w:cs="David" w:hint="cs"/>
          <w:rtl/>
        </w:rPr>
        <w:t>_________________</w:t>
      </w:r>
      <w:r w:rsidRPr="0099208B">
        <w:rPr>
          <w:rFonts w:cs="David" w:hint="cs"/>
          <w:rtl/>
        </w:rPr>
        <w:t xml:space="preserve"> מאבטחים, ומהם לפחות </w:t>
      </w:r>
      <w:r>
        <w:rPr>
          <w:rFonts w:cs="David" w:hint="cs"/>
          <w:rtl/>
        </w:rPr>
        <w:t>______________</w:t>
      </w:r>
      <w:r w:rsidRPr="0099208B">
        <w:rPr>
          <w:rFonts w:cs="David" w:hint="cs"/>
          <w:rtl/>
        </w:rPr>
        <w:t xml:space="preserve"> עובדים בגופים מונחי משטרת ישראל</w:t>
      </w:r>
      <w:r>
        <w:rPr>
          <w:rFonts w:cs="David" w:hint="cs"/>
          <w:rtl/>
        </w:rPr>
        <w:t xml:space="preserve"> (לצורך הוכחת עמידה בתנאי סף שבסעיף </w:t>
      </w:r>
      <w:r>
        <w:rPr>
          <w:rFonts w:cs="David"/>
          <w:rtl/>
        </w:rPr>
        <w:t>‏6.2.2</w:t>
      </w:r>
      <w:r>
        <w:rPr>
          <w:rFonts w:cs="David" w:hint="cs"/>
          <w:rtl/>
        </w:rPr>
        <w:t xml:space="preserve"> למכרז).</w:t>
      </w:r>
    </w:p>
    <w:p w14:paraId="2AA515AA" w14:textId="77777777" w:rsidR="00E528DF" w:rsidRDefault="00E528DF" w:rsidP="00E528DF">
      <w:pPr>
        <w:pStyle w:val="aff4"/>
        <w:numPr>
          <w:ilvl w:val="0"/>
          <w:numId w:val="23"/>
        </w:numPr>
        <w:spacing w:line="360" w:lineRule="auto"/>
        <w:jc w:val="both"/>
        <w:rPr>
          <w:rFonts w:cs="David"/>
          <w:noProof/>
        </w:rPr>
      </w:pPr>
      <w:r>
        <w:rPr>
          <w:rFonts w:cs="David" w:hint="cs"/>
          <w:rtl/>
        </w:rPr>
        <w:t>לצורך הוכחת עמידה בתנאי סף שבסעיף</w:t>
      </w:r>
      <w:r>
        <w:rPr>
          <w:rFonts w:cs="David" w:hint="cs"/>
          <w:noProof/>
          <w:rtl/>
        </w:rPr>
        <w:t xml:space="preserve"> </w:t>
      </w:r>
      <w:r>
        <w:rPr>
          <w:rFonts w:cs="David"/>
          <w:noProof/>
          <w:rtl/>
        </w:rPr>
        <w:t>‏6.2.2</w:t>
      </w:r>
      <w:r>
        <w:rPr>
          <w:rFonts w:cs="David" w:hint="cs"/>
          <w:noProof/>
          <w:rtl/>
        </w:rPr>
        <w:t xml:space="preserve"> ובסעיף </w:t>
      </w:r>
      <w:r>
        <w:rPr>
          <w:rFonts w:cs="David"/>
          <w:noProof/>
          <w:rtl/>
        </w:rPr>
        <w:t>‏0</w:t>
      </w:r>
      <w:r>
        <w:rPr>
          <w:rFonts w:cs="David" w:hint="cs"/>
          <w:noProof/>
          <w:rtl/>
        </w:rPr>
        <w:t xml:space="preserve"> למכרז, יפרט המציע את הסניפים הפעילים שלו ואת מספר כלי הירייה בכל מחסן נשק (מפעל ראוי).</w:t>
      </w:r>
    </w:p>
    <w:tbl>
      <w:tblPr>
        <w:tblStyle w:val="af"/>
        <w:bidiVisual/>
        <w:tblW w:w="9415" w:type="dxa"/>
        <w:tblInd w:w="-535" w:type="dxa"/>
        <w:tblLook w:val="04A0" w:firstRow="1" w:lastRow="0" w:firstColumn="1" w:lastColumn="0" w:noHBand="0" w:noVBand="1"/>
      </w:tblPr>
      <w:tblGrid>
        <w:gridCol w:w="3065"/>
        <w:gridCol w:w="3300"/>
        <w:gridCol w:w="3050"/>
      </w:tblGrid>
      <w:tr w:rsidR="00E528DF" w14:paraId="305BD2EB" w14:textId="77777777" w:rsidTr="004D26DF">
        <w:tc>
          <w:tcPr>
            <w:tcW w:w="3065" w:type="dxa"/>
            <w:shd w:val="clear" w:color="auto" w:fill="BFBFBF" w:themeFill="background1" w:themeFillShade="BF"/>
          </w:tcPr>
          <w:p w14:paraId="1A3CE5D7" w14:textId="77777777" w:rsidR="00E528DF" w:rsidRPr="00923556" w:rsidRDefault="00E528DF" w:rsidP="004D26DF">
            <w:pPr>
              <w:pStyle w:val="aff4"/>
              <w:spacing w:line="360" w:lineRule="auto"/>
              <w:ind w:left="0"/>
              <w:jc w:val="both"/>
              <w:rPr>
                <w:rFonts w:cs="David"/>
                <w:b/>
                <w:bCs/>
                <w:noProof/>
                <w:rtl/>
              </w:rPr>
            </w:pPr>
            <w:r w:rsidRPr="00923556">
              <w:rPr>
                <w:rFonts w:cs="David" w:hint="cs"/>
                <w:b/>
                <w:bCs/>
                <w:noProof/>
                <w:rtl/>
              </w:rPr>
              <w:t>כתובת מלאה של הסניף (רחוב</w:t>
            </w:r>
            <w:r>
              <w:rPr>
                <w:rFonts w:cs="David" w:hint="cs"/>
                <w:b/>
                <w:bCs/>
                <w:noProof/>
                <w:rtl/>
              </w:rPr>
              <w:t>, מספר בית</w:t>
            </w:r>
            <w:r w:rsidRPr="00923556">
              <w:rPr>
                <w:rFonts w:cs="David" w:hint="cs"/>
                <w:b/>
                <w:bCs/>
                <w:noProof/>
                <w:rtl/>
              </w:rPr>
              <w:t xml:space="preserve"> ועיר) </w:t>
            </w:r>
          </w:p>
        </w:tc>
        <w:tc>
          <w:tcPr>
            <w:tcW w:w="3300" w:type="dxa"/>
            <w:shd w:val="clear" w:color="auto" w:fill="BFBFBF" w:themeFill="background1" w:themeFillShade="BF"/>
          </w:tcPr>
          <w:p w14:paraId="2D4A1CBC" w14:textId="77777777" w:rsidR="00E528DF" w:rsidRPr="00923556" w:rsidRDefault="00E528DF" w:rsidP="004D26DF">
            <w:pPr>
              <w:pStyle w:val="aff4"/>
              <w:spacing w:line="360" w:lineRule="auto"/>
              <w:ind w:left="0"/>
              <w:jc w:val="both"/>
              <w:rPr>
                <w:rFonts w:cs="David"/>
                <w:b/>
                <w:bCs/>
                <w:noProof/>
                <w:rtl/>
              </w:rPr>
            </w:pPr>
            <w:r w:rsidRPr="00923556">
              <w:rPr>
                <w:rFonts w:cs="David" w:hint="cs"/>
                <w:b/>
                <w:bCs/>
                <w:noProof/>
                <w:rtl/>
              </w:rPr>
              <w:t>האם ישנו בסניף מחסן נשק (מפעל ראוי)</w:t>
            </w:r>
          </w:p>
          <w:p w14:paraId="0F3D118C" w14:textId="77777777" w:rsidR="00E528DF" w:rsidRPr="00923556" w:rsidRDefault="00E528DF" w:rsidP="004D26DF">
            <w:pPr>
              <w:pStyle w:val="aff4"/>
              <w:spacing w:line="360" w:lineRule="auto"/>
              <w:ind w:left="0"/>
              <w:jc w:val="both"/>
              <w:rPr>
                <w:rFonts w:cs="David"/>
                <w:b/>
                <w:bCs/>
                <w:noProof/>
                <w:rtl/>
              </w:rPr>
            </w:pPr>
            <w:r w:rsidRPr="00923556">
              <w:rPr>
                <w:rFonts w:cs="David" w:hint="cs"/>
                <w:b/>
                <w:bCs/>
                <w:noProof/>
                <w:rtl/>
              </w:rPr>
              <w:t>כן / לא</w:t>
            </w:r>
          </w:p>
        </w:tc>
        <w:tc>
          <w:tcPr>
            <w:tcW w:w="3050" w:type="dxa"/>
            <w:shd w:val="clear" w:color="auto" w:fill="BFBFBF" w:themeFill="background1" w:themeFillShade="BF"/>
          </w:tcPr>
          <w:p w14:paraId="34D6D2A5" w14:textId="77777777" w:rsidR="00E528DF" w:rsidRPr="00923556" w:rsidRDefault="00E528DF" w:rsidP="004D26DF">
            <w:pPr>
              <w:pStyle w:val="aff4"/>
              <w:spacing w:line="360" w:lineRule="auto"/>
              <w:ind w:left="0"/>
              <w:jc w:val="both"/>
              <w:rPr>
                <w:rFonts w:cs="David"/>
                <w:b/>
                <w:bCs/>
                <w:noProof/>
                <w:rtl/>
              </w:rPr>
            </w:pPr>
            <w:r w:rsidRPr="00923556">
              <w:rPr>
                <w:rFonts w:cs="David" w:hint="cs"/>
                <w:b/>
                <w:bCs/>
                <w:noProof/>
                <w:rtl/>
              </w:rPr>
              <w:t>מספר כלי הירייה במחסן הנשק</w:t>
            </w:r>
          </w:p>
        </w:tc>
      </w:tr>
      <w:tr w:rsidR="00E528DF" w14:paraId="2D75DA7A" w14:textId="77777777" w:rsidTr="004D26DF">
        <w:tc>
          <w:tcPr>
            <w:tcW w:w="3065" w:type="dxa"/>
          </w:tcPr>
          <w:p w14:paraId="4DB74614" w14:textId="77777777" w:rsidR="00E528DF" w:rsidRDefault="00E528DF" w:rsidP="004D26DF">
            <w:pPr>
              <w:pStyle w:val="aff4"/>
              <w:spacing w:line="360" w:lineRule="auto"/>
              <w:ind w:left="0"/>
              <w:jc w:val="both"/>
              <w:rPr>
                <w:rFonts w:cs="David"/>
                <w:noProof/>
                <w:rtl/>
              </w:rPr>
            </w:pPr>
          </w:p>
        </w:tc>
        <w:tc>
          <w:tcPr>
            <w:tcW w:w="3300" w:type="dxa"/>
          </w:tcPr>
          <w:p w14:paraId="0B085CC3" w14:textId="77777777" w:rsidR="00E528DF" w:rsidRDefault="00E528DF" w:rsidP="004D26DF">
            <w:pPr>
              <w:pStyle w:val="aff4"/>
              <w:spacing w:line="360" w:lineRule="auto"/>
              <w:ind w:left="0"/>
              <w:jc w:val="both"/>
              <w:rPr>
                <w:rFonts w:cs="David"/>
                <w:noProof/>
                <w:rtl/>
              </w:rPr>
            </w:pPr>
          </w:p>
        </w:tc>
        <w:tc>
          <w:tcPr>
            <w:tcW w:w="3050" w:type="dxa"/>
          </w:tcPr>
          <w:p w14:paraId="5ADB631B" w14:textId="77777777" w:rsidR="00E528DF" w:rsidRDefault="00E528DF" w:rsidP="004D26DF">
            <w:pPr>
              <w:pStyle w:val="aff4"/>
              <w:spacing w:line="360" w:lineRule="auto"/>
              <w:ind w:left="0"/>
              <w:jc w:val="both"/>
              <w:rPr>
                <w:rFonts w:cs="David"/>
                <w:noProof/>
                <w:rtl/>
              </w:rPr>
            </w:pPr>
          </w:p>
        </w:tc>
      </w:tr>
      <w:tr w:rsidR="00E528DF" w14:paraId="60DBD698" w14:textId="77777777" w:rsidTr="004D26DF">
        <w:tc>
          <w:tcPr>
            <w:tcW w:w="3065" w:type="dxa"/>
          </w:tcPr>
          <w:p w14:paraId="1D4B41BB" w14:textId="77777777" w:rsidR="00E528DF" w:rsidRDefault="00E528DF" w:rsidP="004D26DF">
            <w:pPr>
              <w:pStyle w:val="aff4"/>
              <w:spacing w:line="360" w:lineRule="auto"/>
              <w:ind w:left="0"/>
              <w:jc w:val="both"/>
              <w:rPr>
                <w:rFonts w:cs="David"/>
                <w:noProof/>
                <w:rtl/>
              </w:rPr>
            </w:pPr>
          </w:p>
        </w:tc>
        <w:tc>
          <w:tcPr>
            <w:tcW w:w="3300" w:type="dxa"/>
          </w:tcPr>
          <w:p w14:paraId="6B255A61" w14:textId="77777777" w:rsidR="00E528DF" w:rsidRDefault="00E528DF" w:rsidP="004D26DF">
            <w:pPr>
              <w:pStyle w:val="aff4"/>
              <w:spacing w:line="360" w:lineRule="auto"/>
              <w:ind w:left="0"/>
              <w:jc w:val="both"/>
              <w:rPr>
                <w:rFonts w:cs="David"/>
                <w:noProof/>
                <w:rtl/>
              </w:rPr>
            </w:pPr>
          </w:p>
        </w:tc>
        <w:tc>
          <w:tcPr>
            <w:tcW w:w="3050" w:type="dxa"/>
          </w:tcPr>
          <w:p w14:paraId="130924F7" w14:textId="77777777" w:rsidR="00E528DF" w:rsidRDefault="00E528DF" w:rsidP="004D26DF">
            <w:pPr>
              <w:pStyle w:val="aff4"/>
              <w:spacing w:line="360" w:lineRule="auto"/>
              <w:ind w:left="0"/>
              <w:jc w:val="both"/>
              <w:rPr>
                <w:rFonts w:cs="David"/>
                <w:noProof/>
                <w:rtl/>
              </w:rPr>
            </w:pPr>
          </w:p>
        </w:tc>
      </w:tr>
      <w:tr w:rsidR="00E528DF" w14:paraId="0B2A47EE" w14:textId="77777777" w:rsidTr="004D26DF">
        <w:tc>
          <w:tcPr>
            <w:tcW w:w="3065" w:type="dxa"/>
          </w:tcPr>
          <w:p w14:paraId="6CC46E44" w14:textId="77777777" w:rsidR="00E528DF" w:rsidRDefault="00E528DF" w:rsidP="004D26DF">
            <w:pPr>
              <w:pStyle w:val="aff4"/>
              <w:spacing w:line="360" w:lineRule="auto"/>
              <w:ind w:left="0"/>
              <w:jc w:val="both"/>
              <w:rPr>
                <w:rFonts w:cs="David"/>
                <w:noProof/>
                <w:rtl/>
              </w:rPr>
            </w:pPr>
          </w:p>
        </w:tc>
        <w:tc>
          <w:tcPr>
            <w:tcW w:w="3300" w:type="dxa"/>
          </w:tcPr>
          <w:p w14:paraId="46C719DE" w14:textId="77777777" w:rsidR="00E528DF" w:rsidRDefault="00E528DF" w:rsidP="004D26DF">
            <w:pPr>
              <w:pStyle w:val="aff4"/>
              <w:spacing w:line="360" w:lineRule="auto"/>
              <w:ind w:left="0"/>
              <w:jc w:val="both"/>
              <w:rPr>
                <w:rFonts w:cs="David"/>
                <w:noProof/>
                <w:rtl/>
              </w:rPr>
            </w:pPr>
          </w:p>
        </w:tc>
        <w:tc>
          <w:tcPr>
            <w:tcW w:w="3050" w:type="dxa"/>
          </w:tcPr>
          <w:p w14:paraId="5F383A87" w14:textId="77777777" w:rsidR="00E528DF" w:rsidRDefault="00E528DF" w:rsidP="004D26DF">
            <w:pPr>
              <w:pStyle w:val="aff4"/>
              <w:spacing w:line="360" w:lineRule="auto"/>
              <w:ind w:left="0"/>
              <w:jc w:val="both"/>
              <w:rPr>
                <w:rFonts w:cs="David"/>
                <w:noProof/>
                <w:rtl/>
              </w:rPr>
            </w:pPr>
          </w:p>
        </w:tc>
      </w:tr>
      <w:tr w:rsidR="00E528DF" w14:paraId="1BBBBCAD" w14:textId="77777777" w:rsidTr="004D26DF">
        <w:tc>
          <w:tcPr>
            <w:tcW w:w="3065" w:type="dxa"/>
          </w:tcPr>
          <w:p w14:paraId="701624BD" w14:textId="77777777" w:rsidR="00E528DF" w:rsidRDefault="00E528DF" w:rsidP="004D26DF">
            <w:pPr>
              <w:pStyle w:val="aff4"/>
              <w:spacing w:line="360" w:lineRule="auto"/>
              <w:ind w:left="0"/>
              <w:jc w:val="both"/>
              <w:rPr>
                <w:rFonts w:cs="David"/>
                <w:noProof/>
                <w:rtl/>
              </w:rPr>
            </w:pPr>
          </w:p>
        </w:tc>
        <w:tc>
          <w:tcPr>
            <w:tcW w:w="3300" w:type="dxa"/>
          </w:tcPr>
          <w:p w14:paraId="1C8C581B" w14:textId="77777777" w:rsidR="00E528DF" w:rsidRDefault="00E528DF" w:rsidP="004D26DF">
            <w:pPr>
              <w:pStyle w:val="aff4"/>
              <w:spacing w:line="360" w:lineRule="auto"/>
              <w:ind w:left="0"/>
              <w:jc w:val="both"/>
              <w:rPr>
                <w:rFonts w:cs="David"/>
                <w:noProof/>
                <w:rtl/>
              </w:rPr>
            </w:pPr>
          </w:p>
        </w:tc>
        <w:tc>
          <w:tcPr>
            <w:tcW w:w="3050" w:type="dxa"/>
          </w:tcPr>
          <w:p w14:paraId="4F1CB795" w14:textId="77777777" w:rsidR="00E528DF" w:rsidRDefault="00E528DF" w:rsidP="004D26DF">
            <w:pPr>
              <w:pStyle w:val="aff4"/>
              <w:spacing w:line="360" w:lineRule="auto"/>
              <w:ind w:left="0"/>
              <w:jc w:val="both"/>
              <w:rPr>
                <w:rFonts w:cs="David"/>
                <w:noProof/>
                <w:rtl/>
              </w:rPr>
            </w:pPr>
          </w:p>
        </w:tc>
      </w:tr>
      <w:tr w:rsidR="00E528DF" w14:paraId="6FC24B36" w14:textId="77777777" w:rsidTr="004D26DF">
        <w:tc>
          <w:tcPr>
            <w:tcW w:w="3065" w:type="dxa"/>
          </w:tcPr>
          <w:p w14:paraId="0C4201C2" w14:textId="77777777" w:rsidR="00E528DF" w:rsidRDefault="00E528DF" w:rsidP="004D26DF">
            <w:pPr>
              <w:pStyle w:val="aff4"/>
              <w:spacing w:line="360" w:lineRule="auto"/>
              <w:ind w:left="0"/>
              <w:jc w:val="both"/>
              <w:rPr>
                <w:rFonts w:cs="David"/>
                <w:noProof/>
                <w:rtl/>
              </w:rPr>
            </w:pPr>
          </w:p>
        </w:tc>
        <w:tc>
          <w:tcPr>
            <w:tcW w:w="3300" w:type="dxa"/>
          </w:tcPr>
          <w:p w14:paraId="5B4A18D6" w14:textId="77777777" w:rsidR="00E528DF" w:rsidRDefault="00E528DF" w:rsidP="004D26DF">
            <w:pPr>
              <w:pStyle w:val="aff4"/>
              <w:spacing w:line="360" w:lineRule="auto"/>
              <w:ind w:left="0"/>
              <w:jc w:val="both"/>
              <w:rPr>
                <w:rFonts w:cs="David"/>
                <w:noProof/>
                <w:rtl/>
              </w:rPr>
            </w:pPr>
          </w:p>
        </w:tc>
        <w:tc>
          <w:tcPr>
            <w:tcW w:w="3050" w:type="dxa"/>
          </w:tcPr>
          <w:p w14:paraId="44A7ADC6" w14:textId="77777777" w:rsidR="00E528DF" w:rsidRDefault="00E528DF" w:rsidP="004D26DF">
            <w:pPr>
              <w:pStyle w:val="aff4"/>
              <w:spacing w:line="360" w:lineRule="auto"/>
              <w:ind w:left="0"/>
              <w:jc w:val="both"/>
              <w:rPr>
                <w:rFonts w:cs="David"/>
                <w:noProof/>
                <w:rtl/>
              </w:rPr>
            </w:pPr>
          </w:p>
        </w:tc>
      </w:tr>
      <w:tr w:rsidR="00E528DF" w14:paraId="718FC71C" w14:textId="77777777" w:rsidTr="004D26DF">
        <w:tc>
          <w:tcPr>
            <w:tcW w:w="3065" w:type="dxa"/>
          </w:tcPr>
          <w:p w14:paraId="0BCC3EFF" w14:textId="77777777" w:rsidR="00E528DF" w:rsidRDefault="00E528DF" w:rsidP="004D26DF">
            <w:pPr>
              <w:pStyle w:val="aff4"/>
              <w:spacing w:line="360" w:lineRule="auto"/>
              <w:ind w:left="0"/>
              <w:jc w:val="both"/>
              <w:rPr>
                <w:rFonts w:cs="David"/>
                <w:noProof/>
                <w:rtl/>
              </w:rPr>
            </w:pPr>
          </w:p>
        </w:tc>
        <w:tc>
          <w:tcPr>
            <w:tcW w:w="3300" w:type="dxa"/>
          </w:tcPr>
          <w:p w14:paraId="3599712A" w14:textId="77777777" w:rsidR="00E528DF" w:rsidRDefault="00E528DF" w:rsidP="004D26DF">
            <w:pPr>
              <w:pStyle w:val="aff4"/>
              <w:spacing w:line="360" w:lineRule="auto"/>
              <w:ind w:left="0"/>
              <w:jc w:val="both"/>
              <w:rPr>
                <w:rFonts w:cs="David"/>
                <w:noProof/>
                <w:rtl/>
              </w:rPr>
            </w:pPr>
          </w:p>
        </w:tc>
        <w:tc>
          <w:tcPr>
            <w:tcW w:w="3050" w:type="dxa"/>
          </w:tcPr>
          <w:p w14:paraId="5A971865" w14:textId="77777777" w:rsidR="00E528DF" w:rsidRDefault="00E528DF" w:rsidP="004D26DF">
            <w:pPr>
              <w:pStyle w:val="aff4"/>
              <w:spacing w:line="360" w:lineRule="auto"/>
              <w:ind w:left="0"/>
              <w:jc w:val="both"/>
              <w:rPr>
                <w:rFonts w:cs="David"/>
                <w:noProof/>
                <w:rtl/>
              </w:rPr>
            </w:pPr>
          </w:p>
        </w:tc>
      </w:tr>
      <w:tr w:rsidR="00E528DF" w14:paraId="05A6E106" w14:textId="77777777" w:rsidTr="004D26DF">
        <w:tc>
          <w:tcPr>
            <w:tcW w:w="3065" w:type="dxa"/>
          </w:tcPr>
          <w:p w14:paraId="33D67702" w14:textId="77777777" w:rsidR="00E528DF" w:rsidRDefault="00E528DF" w:rsidP="004D26DF">
            <w:pPr>
              <w:pStyle w:val="aff4"/>
              <w:spacing w:line="360" w:lineRule="auto"/>
              <w:ind w:left="0"/>
              <w:jc w:val="both"/>
              <w:rPr>
                <w:rFonts w:cs="David"/>
                <w:noProof/>
                <w:rtl/>
              </w:rPr>
            </w:pPr>
          </w:p>
        </w:tc>
        <w:tc>
          <w:tcPr>
            <w:tcW w:w="3300" w:type="dxa"/>
          </w:tcPr>
          <w:p w14:paraId="45A048B0" w14:textId="77777777" w:rsidR="00E528DF" w:rsidRDefault="00E528DF" w:rsidP="004D26DF">
            <w:pPr>
              <w:pStyle w:val="aff4"/>
              <w:spacing w:line="360" w:lineRule="auto"/>
              <w:ind w:left="0"/>
              <w:jc w:val="both"/>
              <w:rPr>
                <w:rFonts w:cs="David"/>
                <w:noProof/>
                <w:rtl/>
              </w:rPr>
            </w:pPr>
          </w:p>
        </w:tc>
        <w:tc>
          <w:tcPr>
            <w:tcW w:w="3050" w:type="dxa"/>
          </w:tcPr>
          <w:p w14:paraId="31117449" w14:textId="77777777" w:rsidR="00E528DF" w:rsidRDefault="00E528DF" w:rsidP="004D26DF">
            <w:pPr>
              <w:pStyle w:val="aff4"/>
              <w:spacing w:line="360" w:lineRule="auto"/>
              <w:ind w:left="0"/>
              <w:jc w:val="both"/>
              <w:rPr>
                <w:rFonts w:cs="David"/>
                <w:noProof/>
                <w:rtl/>
              </w:rPr>
            </w:pPr>
          </w:p>
        </w:tc>
      </w:tr>
      <w:tr w:rsidR="00E528DF" w14:paraId="65310C12" w14:textId="77777777" w:rsidTr="004D26DF">
        <w:tc>
          <w:tcPr>
            <w:tcW w:w="3065" w:type="dxa"/>
          </w:tcPr>
          <w:p w14:paraId="6E13681C" w14:textId="77777777" w:rsidR="00E528DF" w:rsidRDefault="00E528DF" w:rsidP="004D26DF">
            <w:pPr>
              <w:pStyle w:val="aff4"/>
              <w:spacing w:line="360" w:lineRule="auto"/>
              <w:ind w:left="0"/>
              <w:jc w:val="both"/>
              <w:rPr>
                <w:rFonts w:cs="David"/>
                <w:noProof/>
                <w:rtl/>
              </w:rPr>
            </w:pPr>
          </w:p>
        </w:tc>
        <w:tc>
          <w:tcPr>
            <w:tcW w:w="3300" w:type="dxa"/>
          </w:tcPr>
          <w:p w14:paraId="798DFE91" w14:textId="77777777" w:rsidR="00E528DF" w:rsidRDefault="00E528DF" w:rsidP="004D26DF">
            <w:pPr>
              <w:pStyle w:val="aff4"/>
              <w:spacing w:line="360" w:lineRule="auto"/>
              <w:ind w:left="0"/>
              <w:jc w:val="both"/>
              <w:rPr>
                <w:rFonts w:cs="David"/>
                <w:noProof/>
                <w:rtl/>
              </w:rPr>
            </w:pPr>
          </w:p>
        </w:tc>
        <w:tc>
          <w:tcPr>
            <w:tcW w:w="3050" w:type="dxa"/>
          </w:tcPr>
          <w:p w14:paraId="576BFF61" w14:textId="77777777" w:rsidR="00E528DF" w:rsidRDefault="00E528DF" w:rsidP="004D26DF">
            <w:pPr>
              <w:pStyle w:val="aff4"/>
              <w:spacing w:line="360" w:lineRule="auto"/>
              <w:ind w:left="0"/>
              <w:jc w:val="both"/>
              <w:rPr>
                <w:rFonts w:cs="David"/>
                <w:noProof/>
                <w:rtl/>
              </w:rPr>
            </w:pPr>
          </w:p>
        </w:tc>
      </w:tr>
      <w:tr w:rsidR="00E528DF" w14:paraId="358F9E8C" w14:textId="77777777" w:rsidTr="004D26DF">
        <w:tc>
          <w:tcPr>
            <w:tcW w:w="3065" w:type="dxa"/>
          </w:tcPr>
          <w:p w14:paraId="25A8F498" w14:textId="77777777" w:rsidR="00E528DF" w:rsidRDefault="00E528DF" w:rsidP="004D26DF">
            <w:pPr>
              <w:pStyle w:val="aff4"/>
              <w:spacing w:line="360" w:lineRule="auto"/>
              <w:ind w:left="0"/>
              <w:jc w:val="both"/>
              <w:rPr>
                <w:rFonts w:cs="David"/>
                <w:noProof/>
                <w:rtl/>
              </w:rPr>
            </w:pPr>
          </w:p>
        </w:tc>
        <w:tc>
          <w:tcPr>
            <w:tcW w:w="3300" w:type="dxa"/>
          </w:tcPr>
          <w:p w14:paraId="5DBC2DD4" w14:textId="77777777" w:rsidR="00E528DF" w:rsidRDefault="00E528DF" w:rsidP="004D26DF">
            <w:pPr>
              <w:pStyle w:val="aff4"/>
              <w:spacing w:line="360" w:lineRule="auto"/>
              <w:ind w:left="0"/>
              <w:jc w:val="both"/>
              <w:rPr>
                <w:rFonts w:cs="David"/>
                <w:noProof/>
                <w:rtl/>
              </w:rPr>
            </w:pPr>
          </w:p>
        </w:tc>
        <w:tc>
          <w:tcPr>
            <w:tcW w:w="3050" w:type="dxa"/>
          </w:tcPr>
          <w:p w14:paraId="17370A37" w14:textId="77777777" w:rsidR="00E528DF" w:rsidRDefault="00E528DF" w:rsidP="004D26DF">
            <w:pPr>
              <w:pStyle w:val="aff4"/>
              <w:spacing w:line="360" w:lineRule="auto"/>
              <w:ind w:left="0"/>
              <w:jc w:val="both"/>
              <w:rPr>
                <w:rFonts w:cs="David"/>
                <w:noProof/>
                <w:rtl/>
              </w:rPr>
            </w:pPr>
          </w:p>
        </w:tc>
      </w:tr>
      <w:tr w:rsidR="00E528DF" w14:paraId="14FC46D5" w14:textId="77777777" w:rsidTr="004D26DF">
        <w:tc>
          <w:tcPr>
            <w:tcW w:w="3065" w:type="dxa"/>
          </w:tcPr>
          <w:p w14:paraId="61C22E09" w14:textId="77777777" w:rsidR="00E528DF" w:rsidRDefault="00E528DF" w:rsidP="004D26DF">
            <w:pPr>
              <w:pStyle w:val="aff4"/>
              <w:spacing w:line="360" w:lineRule="auto"/>
              <w:ind w:left="0"/>
              <w:jc w:val="both"/>
              <w:rPr>
                <w:rFonts w:cs="David"/>
                <w:noProof/>
                <w:rtl/>
              </w:rPr>
            </w:pPr>
          </w:p>
        </w:tc>
        <w:tc>
          <w:tcPr>
            <w:tcW w:w="3300" w:type="dxa"/>
          </w:tcPr>
          <w:p w14:paraId="716CEC8D" w14:textId="77777777" w:rsidR="00E528DF" w:rsidRDefault="00E528DF" w:rsidP="004D26DF">
            <w:pPr>
              <w:pStyle w:val="aff4"/>
              <w:spacing w:line="360" w:lineRule="auto"/>
              <w:ind w:left="0"/>
              <w:jc w:val="both"/>
              <w:rPr>
                <w:rFonts w:cs="David"/>
                <w:noProof/>
                <w:rtl/>
              </w:rPr>
            </w:pPr>
          </w:p>
        </w:tc>
        <w:tc>
          <w:tcPr>
            <w:tcW w:w="3050" w:type="dxa"/>
          </w:tcPr>
          <w:p w14:paraId="7ABBE2E4" w14:textId="77777777" w:rsidR="00E528DF" w:rsidRDefault="00E528DF" w:rsidP="004D26DF">
            <w:pPr>
              <w:pStyle w:val="aff4"/>
              <w:spacing w:line="360" w:lineRule="auto"/>
              <w:ind w:left="0"/>
              <w:jc w:val="both"/>
              <w:rPr>
                <w:rFonts w:cs="David"/>
                <w:noProof/>
                <w:rtl/>
              </w:rPr>
            </w:pPr>
          </w:p>
        </w:tc>
      </w:tr>
      <w:tr w:rsidR="00E528DF" w14:paraId="496F634A" w14:textId="77777777" w:rsidTr="004D26DF">
        <w:tc>
          <w:tcPr>
            <w:tcW w:w="3065" w:type="dxa"/>
          </w:tcPr>
          <w:p w14:paraId="2D36128D" w14:textId="77777777" w:rsidR="00E528DF" w:rsidRDefault="00E528DF" w:rsidP="004D26DF">
            <w:pPr>
              <w:pStyle w:val="aff4"/>
              <w:spacing w:line="360" w:lineRule="auto"/>
              <w:ind w:left="0"/>
              <w:jc w:val="both"/>
              <w:rPr>
                <w:rFonts w:cs="David"/>
                <w:noProof/>
                <w:rtl/>
              </w:rPr>
            </w:pPr>
          </w:p>
        </w:tc>
        <w:tc>
          <w:tcPr>
            <w:tcW w:w="3300" w:type="dxa"/>
          </w:tcPr>
          <w:p w14:paraId="0E727568" w14:textId="77777777" w:rsidR="00E528DF" w:rsidRDefault="00E528DF" w:rsidP="004D26DF">
            <w:pPr>
              <w:pStyle w:val="aff4"/>
              <w:spacing w:line="360" w:lineRule="auto"/>
              <w:ind w:left="0"/>
              <w:jc w:val="both"/>
              <w:rPr>
                <w:rFonts w:cs="David"/>
                <w:noProof/>
                <w:rtl/>
              </w:rPr>
            </w:pPr>
          </w:p>
        </w:tc>
        <w:tc>
          <w:tcPr>
            <w:tcW w:w="3050" w:type="dxa"/>
          </w:tcPr>
          <w:p w14:paraId="580EC383" w14:textId="77777777" w:rsidR="00E528DF" w:rsidRDefault="00E528DF" w:rsidP="004D26DF">
            <w:pPr>
              <w:pStyle w:val="aff4"/>
              <w:spacing w:line="360" w:lineRule="auto"/>
              <w:ind w:left="0"/>
              <w:jc w:val="both"/>
              <w:rPr>
                <w:rFonts w:cs="David"/>
                <w:noProof/>
                <w:rtl/>
              </w:rPr>
            </w:pPr>
          </w:p>
        </w:tc>
      </w:tr>
      <w:tr w:rsidR="00E528DF" w14:paraId="067E2688" w14:textId="77777777" w:rsidTr="004D26DF">
        <w:tc>
          <w:tcPr>
            <w:tcW w:w="3065" w:type="dxa"/>
          </w:tcPr>
          <w:p w14:paraId="5140DA89" w14:textId="77777777" w:rsidR="00E528DF" w:rsidRDefault="00E528DF" w:rsidP="004D26DF">
            <w:pPr>
              <w:pStyle w:val="aff4"/>
              <w:spacing w:line="360" w:lineRule="auto"/>
              <w:ind w:left="0"/>
              <w:jc w:val="both"/>
              <w:rPr>
                <w:rFonts w:cs="David"/>
                <w:noProof/>
                <w:rtl/>
              </w:rPr>
            </w:pPr>
          </w:p>
        </w:tc>
        <w:tc>
          <w:tcPr>
            <w:tcW w:w="3300" w:type="dxa"/>
          </w:tcPr>
          <w:p w14:paraId="400C8CA4" w14:textId="77777777" w:rsidR="00E528DF" w:rsidRDefault="00E528DF" w:rsidP="004D26DF">
            <w:pPr>
              <w:pStyle w:val="aff4"/>
              <w:spacing w:line="360" w:lineRule="auto"/>
              <w:ind w:left="0"/>
              <w:jc w:val="both"/>
              <w:rPr>
                <w:rFonts w:cs="David"/>
                <w:noProof/>
                <w:rtl/>
              </w:rPr>
            </w:pPr>
          </w:p>
        </w:tc>
        <w:tc>
          <w:tcPr>
            <w:tcW w:w="3050" w:type="dxa"/>
          </w:tcPr>
          <w:p w14:paraId="3C7C455F" w14:textId="77777777" w:rsidR="00E528DF" w:rsidRDefault="00E528DF" w:rsidP="004D26DF">
            <w:pPr>
              <w:pStyle w:val="aff4"/>
              <w:spacing w:line="360" w:lineRule="auto"/>
              <w:ind w:left="0"/>
              <w:jc w:val="both"/>
              <w:rPr>
                <w:rFonts w:cs="David"/>
                <w:noProof/>
                <w:rtl/>
              </w:rPr>
            </w:pPr>
          </w:p>
        </w:tc>
      </w:tr>
    </w:tbl>
    <w:p w14:paraId="3098DACA" w14:textId="77777777" w:rsidR="00E528DF" w:rsidRDefault="00E528DF" w:rsidP="00E528DF">
      <w:pPr>
        <w:pStyle w:val="aff4"/>
        <w:spacing w:line="360" w:lineRule="auto"/>
        <w:ind w:left="360"/>
        <w:jc w:val="both"/>
        <w:rPr>
          <w:rFonts w:cs="David"/>
          <w:noProof/>
          <w:rtl/>
        </w:rPr>
      </w:pPr>
      <w:r>
        <w:rPr>
          <w:rFonts w:cs="David" w:hint="cs"/>
          <w:noProof/>
          <w:rtl/>
        </w:rPr>
        <w:t xml:space="preserve"> </w:t>
      </w:r>
    </w:p>
    <w:p w14:paraId="730E57BD" w14:textId="77777777" w:rsidR="00E528DF" w:rsidRPr="0099208B" w:rsidRDefault="00E528DF" w:rsidP="00E528DF">
      <w:pPr>
        <w:pStyle w:val="aff4"/>
        <w:spacing w:line="360" w:lineRule="auto"/>
        <w:ind w:left="360"/>
        <w:jc w:val="both"/>
        <w:rPr>
          <w:rFonts w:cs="David"/>
        </w:rPr>
      </w:pPr>
      <w:r w:rsidRPr="0099208B">
        <w:rPr>
          <w:rFonts w:cs="David" w:hint="cs"/>
          <w:rtl/>
        </w:rPr>
        <w:t>המציע י</w:t>
      </w:r>
      <w:r w:rsidRPr="0099208B">
        <w:rPr>
          <w:rFonts w:cs="David"/>
          <w:rtl/>
        </w:rPr>
        <w:t xml:space="preserve">צרף </w:t>
      </w:r>
      <w:r w:rsidRPr="0099208B">
        <w:rPr>
          <w:rFonts w:cs="David" w:hint="cs"/>
          <w:rtl/>
        </w:rPr>
        <w:t>העתק נאמן למקור מאושר על ידי עורך דין</w:t>
      </w:r>
      <w:r w:rsidRPr="0099208B">
        <w:rPr>
          <w:rFonts w:cs="David"/>
          <w:rtl/>
        </w:rPr>
        <w:t xml:space="preserve"> </w:t>
      </w:r>
      <w:r w:rsidRPr="0099208B">
        <w:rPr>
          <w:rFonts w:cs="David" w:hint="cs"/>
          <w:rtl/>
        </w:rPr>
        <w:t xml:space="preserve">של </w:t>
      </w:r>
      <w:r w:rsidRPr="0099208B">
        <w:rPr>
          <w:rFonts w:cs="David"/>
          <w:rtl/>
        </w:rPr>
        <w:t>רישיון תקף מיוחד להחזקת כלי ירייה</w:t>
      </w:r>
      <w:r w:rsidRPr="0099208B">
        <w:rPr>
          <w:rFonts w:cs="David" w:hint="cs"/>
          <w:rtl/>
        </w:rPr>
        <w:t xml:space="preserve"> לכל סניף</w:t>
      </w:r>
      <w:r w:rsidRPr="0099208B">
        <w:rPr>
          <w:rFonts w:cs="David"/>
          <w:rtl/>
        </w:rPr>
        <w:t xml:space="preserve"> מטעם </w:t>
      </w:r>
      <w:r w:rsidRPr="0099208B">
        <w:rPr>
          <w:rFonts w:cs="David" w:hint="cs"/>
          <w:rtl/>
        </w:rPr>
        <w:t>ה</w:t>
      </w:r>
      <w:r w:rsidRPr="0099208B">
        <w:rPr>
          <w:rFonts w:cs="David"/>
          <w:rtl/>
        </w:rPr>
        <w:t xml:space="preserve">משרד </w:t>
      </w:r>
      <w:r w:rsidRPr="0099208B">
        <w:rPr>
          <w:rFonts w:cs="David" w:hint="cs"/>
          <w:rtl/>
        </w:rPr>
        <w:t xml:space="preserve">לביטחון פנים </w:t>
      </w:r>
      <w:r w:rsidRPr="0099208B">
        <w:rPr>
          <w:rFonts w:cs="David"/>
          <w:rtl/>
        </w:rPr>
        <w:t>("מפעל ראוי")</w:t>
      </w:r>
      <w:r w:rsidRPr="0099208B">
        <w:rPr>
          <w:rFonts w:cs="David" w:hint="cs"/>
          <w:rtl/>
        </w:rPr>
        <w:t xml:space="preserve">. כמו </w:t>
      </w:r>
      <w:r w:rsidRPr="0099208B">
        <w:rPr>
          <w:rFonts w:cs="David"/>
          <w:rtl/>
        </w:rPr>
        <w:t>כן</w:t>
      </w:r>
      <w:r w:rsidRPr="0099208B">
        <w:rPr>
          <w:rFonts w:cs="David" w:hint="cs"/>
          <w:rtl/>
        </w:rPr>
        <w:t>,</w:t>
      </w:r>
      <w:r w:rsidRPr="0099208B">
        <w:rPr>
          <w:rFonts w:cs="David"/>
          <w:rtl/>
        </w:rPr>
        <w:t xml:space="preserve"> </w:t>
      </w:r>
      <w:r w:rsidRPr="0099208B">
        <w:rPr>
          <w:rFonts w:cs="David" w:hint="cs"/>
          <w:rtl/>
        </w:rPr>
        <w:t>יצרף המציע העתק נאמן למקור, מאושר על ידי</w:t>
      </w:r>
      <w:r w:rsidRPr="0099208B">
        <w:rPr>
          <w:rFonts w:cs="David"/>
          <w:rtl/>
        </w:rPr>
        <w:t xml:space="preserve"> </w:t>
      </w:r>
      <w:r w:rsidRPr="0099208B">
        <w:rPr>
          <w:rFonts w:cs="David" w:hint="cs"/>
          <w:rtl/>
        </w:rPr>
        <w:t xml:space="preserve">עו"ד, של </w:t>
      </w:r>
      <w:r w:rsidRPr="0099208B">
        <w:rPr>
          <w:rFonts w:cs="David"/>
          <w:rtl/>
        </w:rPr>
        <w:t>רשימ</w:t>
      </w:r>
      <w:r w:rsidRPr="0099208B">
        <w:rPr>
          <w:rFonts w:cs="David" w:hint="cs"/>
          <w:rtl/>
        </w:rPr>
        <w:t>ה מפורטת</w:t>
      </w:r>
      <w:r w:rsidRPr="0099208B">
        <w:rPr>
          <w:rFonts w:cs="David"/>
          <w:rtl/>
        </w:rPr>
        <w:t xml:space="preserve"> </w:t>
      </w:r>
      <w:r w:rsidRPr="0099208B">
        <w:rPr>
          <w:rFonts w:cs="David" w:hint="cs"/>
          <w:rtl/>
        </w:rPr>
        <w:t xml:space="preserve">של </w:t>
      </w:r>
      <w:r w:rsidRPr="0099208B">
        <w:rPr>
          <w:rFonts w:cs="David"/>
          <w:rtl/>
        </w:rPr>
        <w:t>כלי הנשק המאושרים</w:t>
      </w:r>
      <w:r w:rsidRPr="0099208B">
        <w:rPr>
          <w:rFonts w:cs="David" w:hint="cs"/>
          <w:rtl/>
        </w:rPr>
        <w:t xml:space="preserve"> </w:t>
      </w:r>
      <w:r w:rsidRPr="0099208B">
        <w:rPr>
          <w:rFonts w:cs="David"/>
          <w:rtl/>
        </w:rPr>
        <w:t>שברשות המציע</w:t>
      </w:r>
      <w:r w:rsidRPr="0099208B">
        <w:rPr>
          <w:rFonts w:cs="David" w:hint="cs"/>
          <w:rtl/>
        </w:rPr>
        <w:t>.</w:t>
      </w:r>
      <w:r w:rsidRPr="0099208B">
        <w:rPr>
          <w:rFonts w:cs="David"/>
          <w:rtl/>
        </w:rPr>
        <w:t xml:space="preserve"> </w:t>
      </w:r>
      <w:r w:rsidRPr="0099208B">
        <w:rPr>
          <w:rFonts w:cs="David" w:hint="cs"/>
          <w:rtl/>
        </w:rPr>
        <w:t xml:space="preserve">  </w:t>
      </w:r>
    </w:p>
    <w:p w14:paraId="0848DE22" w14:textId="77777777" w:rsidR="00E528DF" w:rsidRDefault="00E528DF" w:rsidP="00E528DF">
      <w:pPr>
        <w:pStyle w:val="aff4"/>
        <w:numPr>
          <w:ilvl w:val="0"/>
          <w:numId w:val="23"/>
        </w:numPr>
        <w:spacing w:line="360" w:lineRule="auto"/>
        <w:jc w:val="both"/>
        <w:rPr>
          <w:rFonts w:cs="David"/>
          <w:noProof/>
        </w:rPr>
      </w:pPr>
      <w:r w:rsidRPr="007D3232">
        <w:rPr>
          <w:rFonts w:cs="David" w:hint="cs"/>
          <w:rtl/>
        </w:rPr>
        <w:lastRenderedPageBreak/>
        <w:t xml:space="preserve">לצורך הוכחת עמידה בתנאי סף שבסעיף </w:t>
      </w:r>
      <w:r>
        <w:rPr>
          <w:rFonts w:cs="David"/>
          <w:rtl/>
        </w:rPr>
        <w:t>‏6.2.4</w:t>
      </w:r>
      <w:r w:rsidRPr="007D3232">
        <w:rPr>
          <w:rFonts w:cs="David" w:hint="cs"/>
          <w:rtl/>
        </w:rPr>
        <w:t xml:space="preserve"> למכרז</w:t>
      </w:r>
      <w:r w:rsidRPr="007D3232">
        <w:rPr>
          <w:rFonts w:cs="David" w:hint="cs"/>
          <w:noProof/>
          <w:rtl/>
        </w:rPr>
        <w:t xml:space="preserve">, יפרט המציע את </w:t>
      </w:r>
      <w:r w:rsidRPr="0099208B">
        <w:rPr>
          <w:rFonts w:cs="David"/>
          <w:rtl/>
        </w:rPr>
        <w:t xml:space="preserve">מוקד </w:t>
      </w:r>
      <w:r>
        <w:rPr>
          <w:rFonts w:cs="David" w:hint="cs"/>
          <w:rtl/>
        </w:rPr>
        <w:t>ה</w:t>
      </w:r>
      <w:r w:rsidRPr="0099208B">
        <w:rPr>
          <w:rFonts w:cs="David"/>
          <w:rtl/>
        </w:rPr>
        <w:t xml:space="preserve">קשר </w:t>
      </w:r>
      <w:r>
        <w:rPr>
          <w:rFonts w:cs="David" w:hint="cs"/>
          <w:rtl/>
        </w:rPr>
        <w:t>ה</w:t>
      </w:r>
      <w:r w:rsidRPr="0099208B">
        <w:rPr>
          <w:rFonts w:cs="David"/>
          <w:rtl/>
        </w:rPr>
        <w:t xml:space="preserve">מבצעי </w:t>
      </w:r>
      <w:r>
        <w:rPr>
          <w:rFonts w:cs="David" w:hint="cs"/>
          <w:rtl/>
        </w:rPr>
        <w:t>ה</w:t>
      </w:r>
      <w:r w:rsidRPr="0099208B">
        <w:rPr>
          <w:rFonts w:cs="David"/>
          <w:rtl/>
        </w:rPr>
        <w:t>ארצי</w:t>
      </w:r>
      <w:r>
        <w:rPr>
          <w:rFonts w:cs="David" w:hint="cs"/>
          <w:rtl/>
        </w:rPr>
        <w:t xml:space="preserve"> שלו</w:t>
      </w:r>
      <w:r w:rsidRPr="0099208B">
        <w:rPr>
          <w:rFonts w:cs="David" w:hint="cs"/>
          <w:rtl/>
        </w:rPr>
        <w:t xml:space="preserve">, </w:t>
      </w:r>
      <w:r>
        <w:rPr>
          <w:rFonts w:cs="David" w:hint="cs"/>
          <w:rtl/>
        </w:rPr>
        <w:t>ה</w:t>
      </w:r>
      <w:r w:rsidRPr="0099208B">
        <w:rPr>
          <w:rFonts w:cs="David"/>
          <w:rtl/>
        </w:rPr>
        <w:t>מאויש 24 שעות ביממה</w:t>
      </w:r>
      <w:r w:rsidRPr="0099208B">
        <w:rPr>
          <w:rFonts w:cs="David" w:hint="cs"/>
          <w:rtl/>
        </w:rPr>
        <w:t>,</w:t>
      </w:r>
      <w:r w:rsidRPr="0099208B">
        <w:rPr>
          <w:rFonts w:cs="David"/>
          <w:rtl/>
        </w:rPr>
        <w:t xml:space="preserve"> 365</w:t>
      </w:r>
      <w:r w:rsidRPr="0099208B">
        <w:rPr>
          <w:rFonts w:cs="David" w:hint="cs"/>
          <w:rtl/>
        </w:rPr>
        <w:t xml:space="preserve"> ימים </w:t>
      </w:r>
      <w:r w:rsidRPr="0099208B">
        <w:rPr>
          <w:rFonts w:cs="David"/>
          <w:rtl/>
        </w:rPr>
        <w:t>בשנה</w:t>
      </w:r>
      <w:r w:rsidRPr="0099208B">
        <w:rPr>
          <w:rFonts w:cs="David" w:hint="cs"/>
          <w:rtl/>
        </w:rPr>
        <w:t xml:space="preserve"> (מוקד רמה א')</w:t>
      </w:r>
      <w:r>
        <w:rPr>
          <w:rFonts w:cs="David" w:hint="cs"/>
          <w:rtl/>
        </w:rPr>
        <w:t>.</w:t>
      </w:r>
    </w:p>
    <w:p w14:paraId="6E7E6430" w14:textId="77777777" w:rsidR="00E528DF" w:rsidRPr="00EA0DDB" w:rsidRDefault="00E528DF" w:rsidP="00E528DF">
      <w:pPr>
        <w:pStyle w:val="aff4"/>
        <w:spacing w:line="360" w:lineRule="auto"/>
        <w:ind w:left="360"/>
        <w:jc w:val="both"/>
        <w:rPr>
          <w:rFonts w:cs="David"/>
          <w:b/>
          <w:bCs/>
          <w:noProof/>
        </w:rPr>
      </w:pPr>
      <w:r>
        <w:rPr>
          <w:rFonts w:cs="David" w:hint="cs"/>
          <w:noProof/>
          <w:rtl/>
        </w:rPr>
        <w:t xml:space="preserve">במידה והמוקד מופעל על ידי חברה </w:t>
      </w:r>
      <w:r w:rsidRPr="005D130A">
        <w:rPr>
          <w:rFonts w:cs="David" w:hint="cs"/>
          <w:rtl/>
        </w:rPr>
        <w:t>אשר הוא מחזיק ב-25% מהמניות שלה לפחות</w:t>
      </w:r>
      <w:r w:rsidDel="00EA79E5">
        <w:rPr>
          <w:rFonts w:cs="David" w:hint="cs"/>
          <w:noProof/>
          <w:rtl/>
        </w:rPr>
        <w:t xml:space="preserve"> </w:t>
      </w:r>
      <w:r w:rsidRPr="00EA0DDB">
        <w:rPr>
          <w:rFonts w:cs="David"/>
          <w:b/>
          <w:bCs/>
          <w:noProof/>
          <w:rtl/>
        </w:rPr>
        <w:t xml:space="preserve">, יצורף נסח חברה של </w:t>
      </w:r>
      <w:r w:rsidRPr="00EA0DDB">
        <w:rPr>
          <w:rFonts w:cs="David" w:hint="eastAsia"/>
          <w:b/>
          <w:bCs/>
          <w:noProof/>
          <w:rtl/>
        </w:rPr>
        <w:t>החבר</w:t>
      </w:r>
      <w:r w:rsidRPr="00EA0DDB">
        <w:rPr>
          <w:rFonts w:cs="David"/>
          <w:b/>
          <w:bCs/>
          <w:noProof/>
          <w:rtl/>
        </w:rPr>
        <w:t xml:space="preserve"> הקשורה.</w:t>
      </w:r>
    </w:p>
    <w:p w14:paraId="01D67B3B" w14:textId="77777777" w:rsidR="00E528DF" w:rsidRPr="007D3232" w:rsidRDefault="00E528DF" w:rsidP="00E528DF">
      <w:pPr>
        <w:pStyle w:val="aff4"/>
        <w:spacing w:line="360" w:lineRule="auto"/>
        <w:ind w:left="360"/>
        <w:jc w:val="both"/>
        <w:rPr>
          <w:rFonts w:cs="David"/>
          <w:noProof/>
          <w:rtl/>
        </w:rPr>
      </w:pPr>
    </w:p>
    <w:tbl>
      <w:tblPr>
        <w:tblStyle w:val="af"/>
        <w:bidiVisual/>
        <w:tblW w:w="0" w:type="auto"/>
        <w:tblInd w:w="360" w:type="dxa"/>
        <w:tblLook w:val="04A0" w:firstRow="1" w:lastRow="0" w:firstColumn="1" w:lastColumn="0" w:noHBand="0" w:noVBand="1"/>
      </w:tblPr>
      <w:tblGrid>
        <w:gridCol w:w="2154"/>
        <w:gridCol w:w="2631"/>
        <w:gridCol w:w="1663"/>
        <w:gridCol w:w="1494"/>
      </w:tblGrid>
      <w:tr w:rsidR="00E528DF" w:rsidRPr="00DD04AB" w14:paraId="037CC646" w14:textId="77777777" w:rsidTr="004D26DF">
        <w:tc>
          <w:tcPr>
            <w:tcW w:w="2154" w:type="dxa"/>
            <w:shd w:val="clear" w:color="auto" w:fill="BFBFBF" w:themeFill="background1" w:themeFillShade="BF"/>
          </w:tcPr>
          <w:p w14:paraId="1C42283B" w14:textId="77777777" w:rsidR="00E528DF" w:rsidRPr="00DD04AB" w:rsidRDefault="00E528DF" w:rsidP="004D26DF">
            <w:pPr>
              <w:pStyle w:val="aff4"/>
              <w:spacing w:line="360" w:lineRule="auto"/>
              <w:ind w:left="0"/>
              <w:jc w:val="both"/>
              <w:rPr>
                <w:rFonts w:cs="David"/>
                <w:b/>
                <w:bCs/>
                <w:noProof/>
                <w:rtl/>
              </w:rPr>
            </w:pPr>
            <w:r w:rsidRPr="00DD04AB">
              <w:rPr>
                <w:rFonts w:cs="David" w:hint="cs"/>
                <w:b/>
                <w:bCs/>
                <w:noProof/>
                <w:rtl/>
              </w:rPr>
              <w:t xml:space="preserve">כתובת מלאה של </w:t>
            </w:r>
            <w:r>
              <w:rPr>
                <w:rFonts w:cs="David" w:hint="cs"/>
                <w:b/>
                <w:bCs/>
                <w:noProof/>
                <w:rtl/>
              </w:rPr>
              <w:t>המוקד</w:t>
            </w:r>
            <w:r w:rsidRPr="00DD04AB">
              <w:rPr>
                <w:rFonts w:cs="David" w:hint="cs"/>
                <w:b/>
                <w:bCs/>
                <w:noProof/>
                <w:rtl/>
              </w:rPr>
              <w:t xml:space="preserve"> (רחוב ועיר) </w:t>
            </w:r>
          </w:p>
        </w:tc>
        <w:tc>
          <w:tcPr>
            <w:tcW w:w="2631" w:type="dxa"/>
            <w:shd w:val="clear" w:color="auto" w:fill="BFBFBF" w:themeFill="background1" w:themeFillShade="BF"/>
          </w:tcPr>
          <w:p w14:paraId="310E0FD7" w14:textId="77777777" w:rsidR="00E528DF" w:rsidRPr="00DD04AB" w:rsidRDefault="00E528DF" w:rsidP="004D26DF">
            <w:pPr>
              <w:pStyle w:val="aff4"/>
              <w:spacing w:line="360" w:lineRule="auto"/>
              <w:ind w:left="0"/>
              <w:jc w:val="both"/>
              <w:rPr>
                <w:rFonts w:cs="David"/>
                <w:b/>
                <w:bCs/>
                <w:noProof/>
                <w:rtl/>
              </w:rPr>
            </w:pPr>
            <w:r>
              <w:rPr>
                <w:rFonts w:cs="David" w:hint="cs"/>
                <w:b/>
                <w:bCs/>
                <w:noProof/>
                <w:rtl/>
              </w:rPr>
              <w:t>שעות פעילות המוקד</w:t>
            </w:r>
          </w:p>
        </w:tc>
        <w:tc>
          <w:tcPr>
            <w:tcW w:w="1663" w:type="dxa"/>
            <w:shd w:val="clear" w:color="auto" w:fill="BFBFBF" w:themeFill="background1" w:themeFillShade="BF"/>
          </w:tcPr>
          <w:p w14:paraId="038282A0" w14:textId="77777777" w:rsidR="00E528DF" w:rsidRPr="00DD04AB" w:rsidRDefault="00E528DF" w:rsidP="004D26DF">
            <w:pPr>
              <w:pStyle w:val="aff4"/>
              <w:spacing w:line="360" w:lineRule="auto"/>
              <w:ind w:left="0"/>
              <w:jc w:val="both"/>
              <w:rPr>
                <w:rFonts w:cs="David"/>
                <w:b/>
                <w:bCs/>
                <w:noProof/>
                <w:rtl/>
              </w:rPr>
            </w:pPr>
            <w:r>
              <w:rPr>
                <w:rFonts w:cs="David" w:hint="cs"/>
                <w:b/>
                <w:bCs/>
                <w:noProof/>
                <w:rtl/>
              </w:rPr>
              <w:t>ימי פעילות של המוקד</w:t>
            </w:r>
          </w:p>
        </w:tc>
        <w:tc>
          <w:tcPr>
            <w:tcW w:w="1494" w:type="dxa"/>
            <w:shd w:val="clear" w:color="auto" w:fill="BFBFBF" w:themeFill="background1" w:themeFillShade="BF"/>
          </w:tcPr>
          <w:p w14:paraId="40D9ED98" w14:textId="77777777" w:rsidR="00E528DF" w:rsidRDefault="00E528DF" w:rsidP="004D26DF">
            <w:pPr>
              <w:pStyle w:val="aff4"/>
              <w:spacing w:line="360" w:lineRule="auto"/>
              <w:ind w:left="0"/>
              <w:jc w:val="both"/>
              <w:rPr>
                <w:rFonts w:cs="David"/>
                <w:b/>
                <w:bCs/>
                <w:noProof/>
                <w:rtl/>
              </w:rPr>
            </w:pPr>
            <w:r>
              <w:rPr>
                <w:rFonts w:cs="David" w:hint="cs"/>
                <w:b/>
                <w:bCs/>
                <w:noProof/>
                <w:rtl/>
              </w:rPr>
              <w:t xml:space="preserve">האם בבעלות המציע או חברה </w:t>
            </w:r>
            <w:r w:rsidRPr="00EA79E5">
              <w:rPr>
                <w:rFonts w:cs="David" w:hint="cs"/>
                <w:b/>
                <w:bCs/>
                <w:noProof/>
                <w:rtl/>
              </w:rPr>
              <w:t>אשר הוא מחזיק ב-25% מהמניות שלה לפחות</w:t>
            </w:r>
            <w:r w:rsidRPr="00EA79E5" w:rsidDel="00EA79E5">
              <w:rPr>
                <w:rFonts w:cs="David" w:hint="cs"/>
                <w:b/>
                <w:bCs/>
                <w:noProof/>
                <w:rtl/>
              </w:rPr>
              <w:t xml:space="preserve"> </w:t>
            </w:r>
          </w:p>
        </w:tc>
      </w:tr>
      <w:tr w:rsidR="00E528DF" w14:paraId="0EC8B284" w14:textId="77777777" w:rsidTr="004D26DF">
        <w:tc>
          <w:tcPr>
            <w:tcW w:w="2154" w:type="dxa"/>
          </w:tcPr>
          <w:p w14:paraId="64CF2E0A" w14:textId="77777777" w:rsidR="00E528DF" w:rsidRDefault="00E528DF" w:rsidP="004D26DF">
            <w:pPr>
              <w:pStyle w:val="aff4"/>
              <w:spacing w:line="360" w:lineRule="auto"/>
              <w:ind w:left="0"/>
              <w:jc w:val="both"/>
              <w:rPr>
                <w:rFonts w:cs="David"/>
                <w:noProof/>
                <w:rtl/>
              </w:rPr>
            </w:pPr>
          </w:p>
        </w:tc>
        <w:tc>
          <w:tcPr>
            <w:tcW w:w="2631" w:type="dxa"/>
          </w:tcPr>
          <w:p w14:paraId="7B2621D3" w14:textId="77777777" w:rsidR="00E528DF" w:rsidRDefault="00E528DF" w:rsidP="004D26DF">
            <w:pPr>
              <w:pStyle w:val="aff4"/>
              <w:spacing w:line="360" w:lineRule="auto"/>
              <w:ind w:left="0"/>
              <w:jc w:val="both"/>
              <w:rPr>
                <w:rFonts w:cs="David"/>
                <w:noProof/>
                <w:rtl/>
              </w:rPr>
            </w:pPr>
          </w:p>
        </w:tc>
        <w:tc>
          <w:tcPr>
            <w:tcW w:w="1663" w:type="dxa"/>
          </w:tcPr>
          <w:p w14:paraId="00ECA6F3" w14:textId="77777777" w:rsidR="00E528DF" w:rsidRDefault="00E528DF" w:rsidP="004D26DF">
            <w:pPr>
              <w:pStyle w:val="aff4"/>
              <w:spacing w:line="360" w:lineRule="auto"/>
              <w:ind w:left="0"/>
              <w:jc w:val="both"/>
              <w:rPr>
                <w:rFonts w:cs="David"/>
                <w:noProof/>
                <w:rtl/>
              </w:rPr>
            </w:pPr>
          </w:p>
        </w:tc>
        <w:tc>
          <w:tcPr>
            <w:tcW w:w="1494" w:type="dxa"/>
          </w:tcPr>
          <w:p w14:paraId="11CD5F2B" w14:textId="77777777" w:rsidR="00E528DF" w:rsidRDefault="00E528DF" w:rsidP="004D26DF">
            <w:pPr>
              <w:pStyle w:val="aff4"/>
              <w:spacing w:line="360" w:lineRule="auto"/>
              <w:ind w:left="0"/>
              <w:jc w:val="both"/>
              <w:rPr>
                <w:rFonts w:cs="David"/>
                <w:noProof/>
                <w:rtl/>
              </w:rPr>
            </w:pPr>
          </w:p>
        </w:tc>
      </w:tr>
      <w:tr w:rsidR="00E528DF" w14:paraId="14643258" w14:textId="77777777" w:rsidTr="004D26DF">
        <w:tc>
          <w:tcPr>
            <w:tcW w:w="2154" w:type="dxa"/>
          </w:tcPr>
          <w:p w14:paraId="44753247" w14:textId="77777777" w:rsidR="00E528DF" w:rsidRDefault="00E528DF" w:rsidP="004D26DF">
            <w:pPr>
              <w:pStyle w:val="aff4"/>
              <w:spacing w:line="360" w:lineRule="auto"/>
              <w:ind w:left="0"/>
              <w:jc w:val="both"/>
              <w:rPr>
                <w:rFonts w:cs="David"/>
                <w:noProof/>
                <w:rtl/>
              </w:rPr>
            </w:pPr>
          </w:p>
        </w:tc>
        <w:tc>
          <w:tcPr>
            <w:tcW w:w="2631" w:type="dxa"/>
          </w:tcPr>
          <w:p w14:paraId="5F16B874" w14:textId="77777777" w:rsidR="00E528DF" w:rsidRDefault="00E528DF" w:rsidP="004D26DF">
            <w:pPr>
              <w:pStyle w:val="aff4"/>
              <w:spacing w:line="360" w:lineRule="auto"/>
              <w:ind w:left="0"/>
              <w:jc w:val="both"/>
              <w:rPr>
                <w:rFonts w:cs="David"/>
                <w:noProof/>
                <w:rtl/>
              </w:rPr>
            </w:pPr>
          </w:p>
        </w:tc>
        <w:tc>
          <w:tcPr>
            <w:tcW w:w="1663" w:type="dxa"/>
          </w:tcPr>
          <w:p w14:paraId="05AF1675" w14:textId="77777777" w:rsidR="00E528DF" w:rsidRDefault="00E528DF" w:rsidP="004D26DF">
            <w:pPr>
              <w:pStyle w:val="aff4"/>
              <w:spacing w:line="360" w:lineRule="auto"/>
              <w:ind w:left="0"/>
              <w:jc w:val="both"/>
              <w:rPr>
                <w:rFonts w:cs="David"/>
                <w:noProof/>
                <w:rtl/>
              </w:rPr>
            </w:pPr>
          </w:p>
        </w:tc>
        <w:tc>
          <w:tcPr>
            <w:tcW w:w="1494" w:type="dxa"/>
          </w:tcPr>
          <w:p w14:paraId="28FD3197" w14:textId="77777777" w:rsidR="00E528DF" w:rsidRDefault="00E528DF" w:rsidP="004D26DF">
            <w:pPr>
              <w:pStyle w:val="aff4"/>
              <w:spacing w:line="360" w:lineRule="auto"/>
              <w:ind w:left="0"/>
              <w:jc w:val="both"/>
              <w:rPr>
                <w:rFonts w:cs="David"/>
                <w:noProof/>
                <w:rtl/>
              </w:rPr>
            </w:pPr>
          </w:p>
        </w:tc>
      </w:tr>
      <w:tr w:rsidR="00E528DF" w14:paraId="35FC9076" w14:textId="77777777" w:rsidTr="004D26DF">
        <w:tc>
          <w:tcPr>
            <w:tcW w:w="2154" w:type="dxa"/>
          </w:tcPr>
          <w:p w14:paraId="62EC0E31" w14:textId="77777777" w:rsidR="00E528DF" w:rsidRDefault="00E528DF" w:rsidP="004D26DF">
            <w:pPr>
              <w:pStyle w:val="aff4"/>
              <w:spacing w:line="360" w:lineRule="auto"/>
              <w:ind w:left="0"/>
              <w:jc w:val="both"/>
              <w:rPr>
                <w:rFonts w:cs="David"/>
                <w:noProof/>
                <w:rtl/>
              </w:rPr>
            </w:pPr>
          </w:p>
        </w:tc>
        <w:tc>
          <w:tcPr>
            <w:tcW w:w="2631" w:type="dxa"/>
          </w:tcPr>
          <w:p w14:paraId="14E95ECC" w14:textId="77777777" w:rsidR="00E528DF" w:rsidRDefault="00E528DF" w:rsidP="004D26DF">
            <w:pPr>
              <w:pStyle w:val="aff4"/>
              <w:spacing w:line="360" w:lineRule="auto"/>
              <w:ind w:left="0"/>
              <w:jc w:val="both"/>
              <w:rPr>
                <w:rFonts w:cs="David"/>
                <w:noProof/>
                <w:rtl/>
              </w:rPr>
            </w:pPr>
          </w:p>
        </w:tc>
        <w:tc>
          <w:tcPr>
            <w:tcW w:w="1663" w:type="dxa"/>
          </w:tcPr>
          <w:p w14:paraId="57E6684A" w14:textId="77777777" w:rsidR="00E528DF" w:rsidRDefault="00E528DF" w:rsidP="004D26DF">
            <w:pPr>
              <w:pStyle w:val="aff4"/>
              <w:spacing w:line="360" w:lineRule="auto"/>
              <w:ind w:left="0"/>
              <w:jc w:val="both"/>
              <w:rPr>
                <w:rFonts w:cs="David"/>
                <w:noProof/>
                <w:rtl/>
              </w:rPr>
            </w:pPr>
          </w:p>
        </w:tc>
        <w:tc>
          <w:tcPr>
            <w:tcW w:w="1494" w:type="dxa"/>
          </w:tcPr>
          <w:p w14:paraId="3D3BB0DB" w14:textId="77777777" w:rsidR="00E528DF" w:rsidRDefault="00E528DF" w:rsidP="004D26DF">
            <w:pPr>
              <w:pStyle w:val="aff4"/>
              <w:spacing w:line="360" w:lineRule="auto"/>
              <w:ind w:left="0"/>
              <w:jc w:val="both"/>
              <w:rPr>
                <w:rFonts w:cs="David"/>
                <w:noProof/>
                <w:rtl/>
              </w:rPr>
            </w:pPr>
          </w:p>
        </w:tc>
      </w:tr>
      <w:tr w:rsidR="00E528DF" w14:paraId="15589219" w14:textId="77777777" w:rsidTr="004D26DF">
        <w:tc>
          <w:tcPr>
            <w:tcW w:w="2154" w:type="dxa"/>
          </w:tcPr>
          <w:p w14:paraId="353EBC9C" w14:textId="77777777" w:rsidR="00E528DF" w:rsidRDefault="00E528DF" w:rsidP="004D26DF">
            <w:pPr>
              <w:pStyle w:val="aff4"/>
              <w:spacing w:line="360" w:lineRule="auto"/>
              <w:ind w:left="0"/>
              <w:jc w:val="both"/>
              <w:rPr>
                <w:rFonts w:cs="David"/>
                <w:noProof/>
                <w:rtl/>
              </w:rPr>
            </w:pPr>
          </w:p>
        </w:tc>
        <w:tc>
          <w:tcPr>
            <w:tcW w:w="2631" w:type="dxa"/>
          </w:tcPr>
          <w:p w14:paraId="42D679EC" w14:textId="77777777" w:rsidR="00E528DF" w:rsidRDefault="00E528DF" w:rsidP="004D26DF">
            <w:pPr>
              <w:pStyle w:val="aff4"/>
              <w:spacing w:line="360" w:lineRule="auto"/>
              <w:ind w:left="0"/>
              <w:jc w:val="both"/>
              <w:rPr>
                <w:rFonts w:cs="David"/>
                <w:noProof/>
                <w:rtl/>
              </w:rPr>
            </w:pPr>
          </w:p>
        </w:tc>
        <w:tc>
          <w:tcPr>
            <w:tcW w:w="1663" w:type="dxa"/>
          </w:tcPr>
          <w:p w14:paraId="391036FD" w14:textId="77777777" w:rsidR="00E528DF" w:rsidRDefault="00E528DF" w:rsidP="004D26DF">
            <w:pPr>
              <w:pStyle w:val="aff4"/>
              <w:spacing w:line="360" w:lineRule="auto"/>
              <w:ind w:left="0"/>
              <w:jc w:val="both"/>
              <w:rPr>
                <w:rFonts w:cs="David"/>
                <w:noProof/>
                <w:rtl/>
              </w:rPr>
            </w:pPr>
          </w:p>
        </w:tc>
        <w:tc>
          <w:tcPr>
            <w:tcW w:w="1494" w:type="dxa"/>
          </w:tcPr>
          <w:p w14:paraId="3E1A6319" w14:textId="77777777" w:rsidR="00E528DF" w:rsidRDefault="00E528DF" w:rsidP="004D26DF">
            <w:pPr>
              <w:pStyle w:val="aff4"/>
              <w:spacing w:line="360" w:lineRule="auto"/>
              <w:ind w:left="0"/>
              <w:jc w:val="both"/>
              <w:rPr>
                <w:rFonts w:cs="David"/>
                <w:noProof/>
                <w:rtl/>
              </w:rPr>
            </w:pPr>
          </w:p>
        </w:tc>
      </w:tr>
    </w:tbl>
    <w:p w14:paraId="01E97EA9" w14:textId="77777777" w:rsidR="00E528DF" w:rsidRDefault="00E528DF" w:rsidP="00E528DF">
      <w:pPr>
        <w:bidi w:val="0"/>
        <w:spacing w:line="360" w:lineRule="auto"/>
        <w:jc w:val="both"/>
        <w:rPr>
          <w:rFonts w:cs="David"/>
          <w:noProof/>
          <w:rtl/>
        </w:rPr>
      </w:pPr>
    </w:p>
    <w:p w14:paraId="75ACC7FF" w14:textId="32DCCC98" w:rsidR="00E528DF" w:rsidRDefault="00E528DF" w:rsidP="00E528DF">
      <w:pPr>
        <w:pStyle w:val="aff4"/>
        <w:numPr>
          <w:ilvl w:val="0"/>
          <w:numId w:val="23"/>
        </w:numPr>
        <w:spacing w:line="360" w:lineRule="auto"/>
        <w:jc w:val="both"/>
        <w:rPr>
          <w:rFonts w:cs="David"/>
          <w:noProof/>
        </w:rPr>
      </w:pPr>
      <w:r>
        <w:rPr>
          <w:rFonts w:cs="David" w:hint="cs"/>
          <w:noProof/>
          <w:rtl/>
        </w:rPr>
        <w:t xml:space="preserve">במידה ולמציע יש </w:t>
      </w:r>
      <w:r w:rsidRPr="00671BDC">
        <w:rPr>
          <w:rFonts w:cs="David"/>
          <w:rtl/>
          <w:lang w:eastAsia="en-US"/>
        </w:rPr>
        <w:t>חוו"ד שלילית או דו"ח ביקורת שלילי מ</w:t>
      </w:r>
      <w:r>
        <w:rPr>
          <w:rFonts w:cs="David" w:hint="cs"/>
          <w:rtl/>
          <w:lang w:eastAsia="en-US"/>
        </w:rPr>
        <w:t>גוף ציבורי כהגדרתו במכרז</w:t>
      </w:r>
      <w:r w:rsidRPr="00671BDC">
        <w:rPr>
          <w:rFonts w:cs="David"/>
          <w:rtl/>
          <w:lang w:eastAsia="en-US"/>
        </w:rPr>
        <w:t>, לפי סעיף 2.6.1 להוראת התכ"ם בעניין זכויות עובדים</w:t>
      </w:r>
      <w:r>
        <w:rPr>
          <w:rFonts w:cs="David" w:hint="cs"/>
          <w:rtl/>
          <w:lang w:eastAsia="en-US"/>
        </w:rPr>
        <w:t>, יציין המציע את פרטיו ואת פרטי מפיק הדו"ח/ות</w:t>
      </w:r>
      <w:r w:rsidR="00A47D71">
        <w:rPr>
          <w:rFonts w:cs="David" w:hint="cs"/>
          <w:rtl/>
          <w:lang w:eastAsia="en-US"/>
        </w:rPr>
        <w:t xml:space="preserve"> ויצרפם להצעתו</w:t>
      </w:r>
      <w:r>
        <w:rPr>
          <w:rFonts w:cs="David" w:hint="cs"/>
          <w:rtl/>
          <w:lang w:eastAsia="en-US"/>
        </w:rPr>
        <w:t>:</w:t>
      </w:r>
    </w:p>
    <w:p w14:paraId="00818119" w14:textId="77777777" w:rsidR="00E528DF" w:rsidRDefault="00E528DF" w:rsidP="00E528DF">
      <w:pPr>
        <w:pStyle w:val="aff4"/>
        <w:spacing w:line="360" w:lineRule="auto"/>
        <w:ind w:left="360"/>
        <w:jc w:val="both"/>
        <w:rPr>
          <w:rFonts w:cs="David"/>
          <w:noProof/>
          <w:rtl/>
        </w:rPr>
      </w:pPr>
      <w:r>
        <w:rPr>
          <w:rFonts w:cs="David" w:hint="cs"/>
          <w:rtl/>
          <w:lang w:eastAsia="en-US"/>
        </w:rPr>
        <w:t>__________________________________________________________________________________________________________________________________________________________________________________________________</w:t>
      </w:r>
    </w:p>
    <w:p w14:paraId="03423F14" w14:textId="77777777" w:rsidR="00E528DF" w:rsidRPr="00DD04AB" w:rsidRDefault="00E528DF" w:rsidP="00E528DF">
      <w:pPr>
        <w:spacing w:line="360" w:lineRule="auto"/>
        <w:jc w:val="both"/>
        <w:rPr>
          <w:rFonts w:ascii="Arial" w:hAnsi="Arial" w:cs="David"/>
          <w:rtl/>
        </w:rPr>
      </w:pPr>
      <w:r w:rsidRPr="00DD04AB">
        <w:rPr>
          <w:rFonts w:ascii="Arial" w:hAnsi="Arial" w:cs="David"/>
          <w:rtl/>
        </w:rPr>
        <w:t xml:space="preserve">זה שמי, להלן חתימתי ותוכן </w:t>
      </w:r>
      <w:r>
        <w:rPr>
          <w:rFonts w:ascii="Arial" w:hAnsi="Arial" w:cs="David" w:hint="cs"/>
          <w:rtl/>
        </w:rPr>
        <w:t>האמור לעיל</w:t>
      </w:r>
      <w:r w:rsidRPr="00DD04AB">
        <w:rPr>
          <w:rFonts w:ascii="Arial" w:hAnsi="Arial" w:cs="David"/>
          <w:rtl/>
        </w:rPr>
        <w:t xml:space="preserve"> אמת. </w:t>
      </w:r>
    </w:p>
    <w:p w14:paraId="1F7A8F14" w14:textId="77777777" w:rsidR="00E528DF" w:rsidRPr="00DD04AB" w:rsidRDefault="00E528DF" w:rsidP="00E528DF">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3BCFA2B4" w14:textId="77777777" w:rsidR="00E528DF" w:rsidRPr="00DD04AB" w:rsidRDefault="00E528DF" w:rsidP="00E528DF">
      <w:pPr>
        <w:spacing w:line="360" w:lineRule="auto"/>
        <w:ind w:firstLine="720"/>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27A1B9EF" w14:textId="77777777" w:rsidR="00E528DF" w:rsidRPr="00DD04AB"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0266BC3A" w14:textId="77777777"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3A4FAB9A" w14:textId="77777777"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1D770512" w14:textId="77777777" w:rsidR="00E528DF" w:rsidRPr="00DD04AB"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7A0A5103" w14:textId="77777777" w:rsidR="00E528DF" w:rsidRPr="00DD04AB" w:rsidRDefault="00E528DF" w:rsidP="00E528DF">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8D2D93F" w14:textId="77777777" w:rsidR="00E528DF" w:rsidRPr="00DD04AB" w:rsidRDefault="00E528DF" w:rsidP="00E528DF">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4BE53B26" w14:textId="77777777" w:rsidR="00E528DF" w:rsidRPr="00DD04AB" w:rsidRDefault="00E528DF" w:rsidP="00E528DF">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341B04FC" w14:textId="77777777" w:rsidR="00E528DF" w:rsidRDefault="00E528DF" w:rsidP="00E528DF">
      <w:pPr>
        <w:bidi w:val="0"/>
        <w:spacing w:line="360" w:lineRule="auto"/>
        <w:jc w:val="both"/>
        <w:rPr>
          <w:rFonts w:cs="David"/>
          <w:noProof/>
          <w:rtl/>
        </w:rPr>
      </w:pPr>
    </w:p>
    <w:p w14:paraId="0B9B0BC5" w14:textId="77777777" w:rsidR="00E528DF" w:rsidRDefault="00E528DF" w:rsidP="00E528DF">
      <w:pPr>
        <w:bidi w:val="0"/>
        <w:spacing w:line="360" w:lineRule="auto"/>
        <w:jc w:val="both"/>
        <w:rPr>
          <w:rFonts w:cs="David"/>
          <w:noProof/>
          <w:rtl/>
        </w:rPr>
      </w:pPr>
    </w:p>
    <w:p w14:paraId="561F3E56" w14:textId="77777777" w:rsidR="00E528DF" w:rsidRDefault="00E528DF" w:rsidP="00E528DF">
      <w:pPr>
        <w:bidi w:val="0"/>
        <w:spacing w:line="360" w:lineRule="auto"/>
        <w:jc w:val="both"/>
        <w:rPr>
          <w:rFonts w:cs="David"/>
          <w:noProof/>
          <w:rtl/>
        </w:rPr>
      </w:pPr>
    </w:p>
    <w:p w14:paraId="07A744CF" w14:textId="77777777" w:rsidR="00E528DF" w:rsidRPr="00923556" w:rsidRDefault="00E528DF" w:rsidP="00E528DF">
      <w:pPr>
        <w:spacing w:line="360" w:lineRule="auto"/>
        <w:jc w:val="both"/>
        <w:rPr>
          <w:rFonts w:cs="David"/>
          <w:b/>
          <w:bCs/>
          <w:sz w:val="28"/>
          <w:szCs w:val="28"/>
          <w:u w:val="single"/>
          <w:rtl/>
          <w:lang w:eastAsia="en-US"/>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ב</w:t>
      </w:r>
      <w:r w:rsidRPr="00DD04AB">
        <w:rPr>
          <w:rFonts w:cs="David" w:hint="cs"/>
          <w:b/>
          <w:bCs/>
          <w:sz w:val="28"/>
          <w:szCs w:val="28"/>
          <w:u w:val="single"/>
          <w:rtl/>
          <w:lang w:eastAsia="en-US"/>
        </w:rPr>
        <w:t xml:space="preserve">' לפרק 1 - </w:t>
      </w:r>
      <w:r w:rsidRPr="00923556">
        <w:rPr>
          <w:rFonts w:cs="David"/>
          <w:b/>
          <w:bCs/>
          <w:sz w:val="28"/>
          <w:szCs w:val="28"/>
          <w:u w:val="single"/>
          <w:rtl/>
          <w:lang w:eastAsia="en-US"/>
        </w:rPr>
        <w:t>זי</w:t>
      </w:r>
      <w:r w:rsidRPr="00923556">
        <w:rPr>
          <w:rFonts w:cs="David" w:hint="cs"/>
          <w:b/>
          <w:bCs/>
          <w:sz w:val="28"/>
          <w:szCs w:val="28"/>
          <w:u w:val="single"/>
          <w:rtl/>
          <w:lang w:eastAsia="en-US"/>
        </w:rPr>
        <w:t>הוי</w:t>
      </w:r>
      <w:r w:rsidRPr="00923556">
        <w:rPr>
          <w:rFonts w:cs="David"/>
          <w:b/>
          <w:bCs/>
          <w:sz w:val="28"/>
          <w:szCs w:val="28"/>
          <w:u w:val="single"/>
          <w:rtl/>
          <w:lang w:eastAsia="en-US"/>
        </w:rPr>
        <w:t xml:space="preserve"> ב</w:t>
      </w:r>
      <w:r w:rsidRPr="00923556">
        <w:rPr>
          <w:rFonts w:cs="David" w:hint="cs"/>
          <w:b/>
          <w:bCs/>
          <w:sz w:val="28"/>
          <w:szCs w:val="28"/>
          <w:u w:val="single"/>
          <w:rtl/>
          <w:lang w:eastAsia="en-US"/>
        </w:rPr>
        <w:t>עלים ואישור זכויות חתימה</w:t>
      </w:r>
    </w:p>
    <w:p w14:paraId="37076B54" w14:textId="77777777" w:rsidR="00E528DF" w:rsidRPr="00144BBB" w:rsidRDefault="00E528DF" w:rsidP="00E528DF">
      <w:pPr>
        <w:spacing w:after="120"/>
        <w:ind w:left="357"/>
        <w:jc w:val="center"/>
        <w:outlineLvl w:val="1"/>
        <w:rPr>
          <w:rFonts w:cs="David"/>
          <w:b/>
          <w:bCs/>
          <w:u w:val="single"/>
          <w:rtl/>
        </w:rPr>
      </w:pPr>
    </w:p>
    <w:p w14:paraId="32AD3CD9" w14:textId="77777777" w:rsidR="00E528DF" w:rsidRPr="00144BBB" w:rsidRDefault="00E528DF" w:rsidP="00E528DF">
      <w:pPr>
        <w:spacing w:line="360" w:lineRule="auto"/>
        <w:jc w:val="both"/>
        <w:rPr>
          <w:rFonts w:cs="David"/>
          <w:rtl/>
          <w:lang w:eastAsia="en-US"/>
        </w:rPr>
      </w:pPr>
      <w:r>
        <w:rPr>
          <w:rFonts w:cs="David" w:hint="cs"/>
          <w:rtl/>
          <w:lang w:eastAsia="en-US"/>
        </w:rPr>
        <w:t xml:space="preserve">אני </w:t>
      </w:r>
      <w:r w:rsidRPr="00144BBB">
        <w:rPr>
          <w:rFonts w:cs="David" w:hint="cs"/>
          <w:rtl/>
          <w:lang w:eastAsia="en-US"/>
        </w:rPr>
        <w:t>ה</w:t>
      </w:r>
      <w:r w:rsidRPr="00144BBB">
        <w:rPr>
          <w:rFonts w:cs="David"/>
          <w:rtl/>
          <w:lang w:eastAsia="en-US"/>
        </w:rPr>
        <w:t>ח"</w:t>
      </w:r>
      <w:r w:rsidRPr="00144BBB">
        <w:rPr>
          <w:rFonts w:cs="David" w:hint="cs"/>
          <w:rtl/>
          <w:lang w:eastAsia="en-US"/>
        </w:rPr>
        <w:t xml:space="preserve">מ </w:t>
      </w:r>
      <w:r w:rsidRPr="00144BBB">
        <w:rPr>
          <w:rFonts w:cs="David"/>
          <w:rtl/>
          <w:lang w:eastAsia="en-US"/>
        </w:rPr>
        <w:t>ע</w:t>
      </w:r>
      <w:r w:rsidRPr="00144BBB">
        <w:rPr>
          <w:rFonts w:cs="David" w:hint="cs"/>
          <w:rtl/>
          <w:lang w:eastAsia="en-US"/>
        </w:rPr>
        <w:t>ו"</w:t>
      </w:r>
      <w:r w:rsidRPr="00144BBB">
        <w:rPr>
          <w:rFonts w:cs="David"/>
          <w:rtl/>
          <w:lang w:eastAsia="en-US"/>
        </w:rPr>
        <w:t>ד</w:t>
      </w:r>
      <w:r w:rsidRPr="00144BBB">
        <w:rPr>
          <w:rFonts w:cs="David" w:hint="cs"/>
          <w:rtl/>
          <w:lang w:eastAsia="en-US"/>
        </w:rPr>
        <w:t xml:space="preserve"> __________________,  מ</w:t>
      </w:r>
      <w:r w:rsidRPr="00144BBB">
        <w:rPr>
          <w:rFonts w:cs="David"/>
          <w:rtl/>
          <w:lang w:eastAsia="en-US"/>
        </w:rPr>
        <w:t>ר</w:t>
      </w:r>
      <w:r w:rsidRPr="00144BBB">
        <w:rPr>
          <w:rFonts w:cs="David" w:hint="cs"/>
          <w:rtl/>
          <w:lang w:eastAsia="en-US"/>
        </w:rPr>
        <w:t>חוב</w:t>
      </w:r>
      <w:r w:rsidRPr="00144BBB">
        <w:rPr>
          <w:rFonts w:cs="David"/>
          <w:rtl/>
          <w:lang w:eastAsia="en-US"/>
        </w:rPr>
        <w:t>__________________________</w:t>
      </w:r>
    </w:p>
    <w:p w14:paraId="3B0427AD" w14:textId="77777777" w:rsidR="00E528DF" w:rsidRPr="00144BBB" w:rsidRDefault="00E528DF" w:rsidP="00E528DF">
      <w:pPr>
        <w:spacing w:line="360" w:lineRule="auto"/>
        <w:jc w:val="both"/>
        <w:rPr>
          <w:rFonts w:cs="David"/>
          <w:rtl/>
          <w:lang w:eastAsia="en-US"/>
        </w:rPr>
      </w:pPr>
      <w:r w:rsidRPr="00144BBB">
        <w:rPr>
          <w:rFonts w:cs="David" w:hint="cs"/>
          <w:rtl/>
          <w:lang w:eastAsia="en-US"/>
        </w:rPr>
        <w:t>מ</w:t>
      </w:r>
      <w:r w:rsidRPr="00144BBB">
        <w:rPr>
          <w:rFonts w:cs="David"/>
          <w:rtl/>
          <w:lang w:eastAsia="en-US"/>
        </w:rPr>
        <w:t>א</w:t>
      </w:r>
      <w:r w:rsidRPr="00144BBB">
        <w:rPr>
          <w:rFonts w:cs="David" w:hint="cs"/>
          <w:rtl/>
          <w:lang w:eastAsia="en-US"/>
        </w:rPr>
        <w:t>שר</w:t>
      </w:r>
      <w:r w:rsidRPr="00144BBB">
        <w:rPr>
          <w:rFonts w:cs="David"/>
          <w:rtl/>
          <w:lang w:eastAsia="en-US"/>
        </w:rPr>
        <w:t xml:space="preserve"> ב</w:t>
      </w:r>
      <w:r w:rsidRPr="00144BBB">
        <w:rPr>
          <w:rFonts w:cs="David" w:hint="cs"/>
          <w:rtl/>
          <w:lang w:eastAsia="en-US"/>
        </w:rPr>
        <w:t>זה כדלה</w:t>
      </w:r>
      <w:r w:rsidRPr="00144BBB">
        <w:rPr>
          <w:rFonts w:cs="David"/>
          <w:rtl/>
          <w:lang w:eastAsia="en-US"/>
        </w:rPr>
        <w:t>ל</w:t>
      </w:r>
      <w:r w:rsidRPr="00144BBB">
        <w:rPr>
          <w:rFonts w:cs="David" w:hint="cs"/>
          <w:rtl/>
          <w:lang w:eastAsia="en-US"/>
        </w:rPr>
        <w:t>ן:</w:t>
      </w:r>
    </w:p>
    <w:p w14:paraId="2972DF55" w14:textId="77777777" w:rsidR="00E528DF" w:rsidRPr="00144BBB" w:rsidRDefault="00E528DF" w:rsidP="00E528DF">
      <w:pPr>
        <w:numPr>
          <w:ilvl w:val="6"/>
          <w:numId w:val="1"/>
        </w:numPr>
        <w:tabs>
          <w:tab w:val="clear" w:pos="5400"/>
          <w:tab w:val="num" w:pos="610"/>
        </w:tabs>
        <w:ind w:left="610" w:right="0" w:hanging="402"/>
        <w:jc w:val="both"/>
        <w:rPr>
          <w:rFonts w:cs="David"/>
          <w:lang w:eastAsia="en-US"/>
        </w:rPr>
      </w:pPr>
      <w:r w:rsidRPr="00144BBB">
        <w:rPr>
          <w:rFonts w:cs="David"/>
          <w:rtl/>
          <w:lang w:eastAsia="en-US"/>
        </w:rPr>
        <w:t>הנ</w:t>
      </w:r>
      <w:r w:rsidRPr="00144BBB">
        <w:rPr>
          <w:rFonts w:cs="David" w:hint="cs"/>
          <w:rtl/>
          <w:lang w:eastAsia="en-US"/>
        </w:rPr>
        <w:t>ני</w:t>
      </w:r>
      <w:r w:rsidRPr="00144BBB">
        <w:rPr>
          <w:rFonts w:cs="David"/>
          <w:rtl/>
          <w:lang w:eastAsia="en-US"/>
        </w:rPr>
        <w:t xml:space="preserve">  </w:t>
      </w:r>
      <w:r w:rsidRPr="00144BBB">
        <w:rPr>
          <w:rFonts w:cs="David" w:hint="cs"/>
          <w:rtl/>
          <w:lang w:eastAsia="en-US"/>
        </w:rPr>
        <w:t>מ</w:t>
      </w:r>
      <w:r w:rsidRPr="00144BBB">
        <w:rPr>
          <w:rFonts w:cs="David"/>
          <w:rtl/>
          <w:lang w:eastAsia="en-US"/>
        </w:rPr>
        <w:t>ש</w:t>
      </w:r>
      <w:r w:rsidRPr="00144BBB">
        <w:rPr>
          <w:rFonts w:cs="David" w:hint="cs"/>
          <w:rtl/>
          <w:lang w:eastAsia="en-US"/>
        </w:rPr>
        <w:t>מש</w:t>
      </w:r>
      <w:r w:rsidRPr="00144BBB">
        <w:rPr>
          <w:rFonts w:cs="David"/>
          <w:rtl/>
          <w:lang w:eastAsia="en-US"/>
        </w:rPr>
        <w:t xml:space="preserve">  </w:t>
      </w:r>
      <w:r w:rsidRPr="00144BBB">
        <w:rPr>
          <w:rFonts w:cs="David" w:hint="cs"/>
          <w:rtl/>
          <w:lang w:eastAsia="en-US"/>
        </w:rPr>
        <w:t>כ</w:t>
      </w:r>
      <w:r w:rsidRPr="00144BBB">
        <w:rPr>
          <w:rFonts w:cs="David"/>
          <w:rtl/>
          <w:lang w:eastAsia="en-US"/>
        </w:rPr>
        <w:t>ע</w:t>
      </w:r>
      <w:r w:rsidRPr="00144BBB">
        <w:rPr>
          <w:rFonts w:cs="David" w:hint="cs"/>
          <w:rtl/>
          <w:lang w:eastAsia="en-US"/>
        </w:rPr>
        <w:t>ו</w:t>
      </w:r>
      <w:r w:rsidRPr="00144BBB">
        <w:rPr>
          <w:rFonts w:cs="David"/>
          <w:rtl/>
          <w:lang w:eastAsia="en-US"/>
        </w:rPr>
        <w:t>"</w:t>
      </w:r>
      <w:r w:rsidRPr="00144BBB">
        <w:rPr>
          <w:rFonts w:cs="David" w:hint="cs"/>
          <w:rtl/>
          <w:lang w:eastAsia="en-US"/>
        </w:rPr>
        <w:t>ד ש</w:t>
      </w:r>
      <w:r w:rsidRPr="00144BBB">
        <w:rPr>
          <w:rFonts w:cs="David"/>
          <w:rtl/>
          <w:lang w:eastAsia="en-US"/>
        </w:rPr>
        <w:t xml:space="preserve">ל  </w:t>
      </w:r>
      <w:r w:rsidRPr="00144BBB">
        <w:rPr>
          <w:rFonts w:cs="David" w:hint="cs"/>
          <w:rtl/>
          <w:lang w:eastAsia="en-US"/>
        </w:rPr>
        <w:t>ה</w:t>
      </w:r>
      <w:r w:rsidRPr="00144BBB">
        <w:rPr>
          <w:rFonts w:cs="David"/>
          <w:rtl/>
          <w:lang w:eastAsia="en-US"/>
        </w:rPr>
        <w:t>ת</w:t>
      </w:r>
      <w:r w:rsidRPr="00144BBB">
        <w:rPr>
          <w:rFonts w:cs="David" w:hint="cs"/>
          <w:rtl/>
          <w:lang w:eastAsia="en-US"/>
        </w:rPr>
        <w:t>אגיד</w:t>
      </w:r>
      <w:r w:rsidRPr="00144BBB">
        <w:rPr>
          <w:rFonts w:cs="David"/>
          <w:rtl/>
          <w:lang w:eastAsia="en-US"/>
        </w:rPr>
        <w:t xml:space="preserve"> ______________________________</w:t>
      </w:r>
      <w:r w:rsidRPr="00144BBB">
        <w:rPr>
          <w:rFonts w:cs="David" w:hint="cs"/>
          <w:rtl/>
          <w:lang w:eastAsia="en-US"/>
        </w:rPr>
        <w:t>.</w:t>
      </w:r>
    </w:p>
    <w:p w14:paraId="36EE7E4C" w14:textId="77777777" w:rsidR="00E528DF" w:rsidRPr="00144BBB" w:rsidRDefault="00E528DF" w:rsidP="00E528DF">
      <w:pPr>
        <w:ind w:left="208" w:right="1080"/>
        <w:jc w:val="both"/>
        <w:rPr>
          <w:rFonts w:cs="David"/>
          <w:rtl/>
          <w:lang w:eastAsia="en-US"/>
        </w:rPr>
      </w:pPr>
    </w:p>
    <w:p w14:paraId="766FE8D9" w14:textId="77777777" w:rsidR="00E528DF" w:rsidRPr="00144BBB" w:rsidRDefault="00E528DF" w:rsidP="00E528DF">
      <w:pPr>
        <w:ind w:left="202"/>
        <w:jc w:val="both"/>
        <w:rPr>
          <w:rFonts w:cs="David"/>
          <w:rtl/>
          <w:lang w:eastAsia="en-US"/>
        </w:rPr>
      </w:pPr>
    </w:p>
    <w:p w14:paraId="3E44B25C" w14:textId="77777777" w:rsidR="00E528DF" w:rsidRPr="00144BBB" w:rsidRDefault="00E528DF" w:rsidP="00E528DF">
      <w:pPr>
        <w:numPr>
          <w:ilvl w:val="6"/>
          <w:numId w:val="1"/>
        </w:numPr>
        <w:tabs>
          <w:tab w:val="clear" w:pos="5400"/>
          <w:tab w:val="num" w:pos="610"/>
        </w:tabs>
        <w:spacing w:line="360" w:lineRule="auto"/>
        <w:ind w:left="613" w:right="0" w:hanging="403"/>
        <w:jc w:val="both"/>
        <w:rPr>
          <w:rFonts w:cs="David"/>
          <w:rtl/>
          <w:lang w:eastAsia="en-US"/>
        </w:rPr>
      </w:pPr>
      <w:r w:rsidRPr="00144BBB">
        <w:rPr>
          <w:rFonts w:cs="David"/>
          <w:rtl/>
          <w:lang w:eastAsia="en-US"/>
        </w:rPr>
        <w:t>מ</w:t>
      </w:r>
      <w:r w:rsidRPr="00144BBB">
        <w:rPr>
          <w:rFonts w:cs="David" w:hint="cs"/>
          <w:rtl/>
          <w:lang w:eastAsia="en-US"/>
        </w:rPr>
        <w:t>ו</w:t>
      </w:r>
      <w:r w:rsidRPr="00144BBB">
        <w:rPr>
          <w:rFonts w:cs="David"/>
          <w:rtl/>
          <w:lang w:eastAsia="en-US"/>
        </w:rPr>
        <w:t>ר</w:t>
      </w:r>
      <w:r w:rsidRPr="00144BBB">
        <w:rPr>
          <w:rFonts w:cs="David" w:hint="cs"/>
          <w:rtl/>
          <w:lang w:eastAsia="en-US"/>
        </w:rPr>
        <w:t>שי</w:t>
      </w:r>
      <w:r w:rsidRPr="00144BBB">
        <w:rPr>
          <w:rFonts w:cs="David"/>
          <w:rtl/>
          <w:lang w:eastAsia="en-US"/>
        </w:rPr>
        <w:t xml:space="preserve"> ח</w:t>
      </w:r>
      <w:r w:rsidRPr="00144BBB">
        <w:rPr>
          <w:rFonts w:cs="David" w:hint="cs"/>
          <w:rtl/>
          <w:lang w:eastAsia="en-US"/>
        </w:rPr>
        <w:t xml:space="preserve">תימה בשם התאגיד הנם:                       </w:t>
      </w:r>
    </w:p>
    <w:p w14:paraId="6C7B520E" w14:textId="77777777" w:rsidR="00E528DF" w:rsidRPr="00144BBB" w:rsidRDefault="00E528DF" w:rsidP="00E528DF">
      <w:pPr>
        <w:numPr>
          <w:ilvl w:val="0"/>
          <w:numId w:val="2"/>
        </w:numPr>
        <w:spacing w:line="480" w:lineRule="auto"/>
        <w:ind w:left="1412" w:right="0" w:hanging="391"/>
        <w:jc w:val="both"/>
        <w:rPr>
          <w:rFonts w:cs="David"/>
          <w:rtl/>
          <w:lang w:eastAsia="en-US"/>
        </w:rPr>
      </w:pPr>
      <w:r w:rsidRPr="00144BBB">
        <w:rPr>
          <w:rFonts w:cs="David"/>
          <w:rtl/>
          <w:lang w:eastAsia="en-US"/>
        </w:rPr>
        <w:t>________________</w:t>
      </w:r>
    </w:p>
    <w:p w14:paraId="5207CCBC" w14:textId="77777777" w:rsidR="00E528DF" w:rsidRPr="00144BBB" w:rsidRDefault="00E528DF" w:rsidP="00E528DF">
      <w:pPr>
        <w:numPr>
          <w:ilvl w:val="0"/>
          <w:numId w:val="2"/>
        </w:numPr>
        <w:spacing w:line="480" w:lineRule="auto"/>
        <w:ind w:left="1412" w:right="0" w:hanging="391"/>
        <w:jc w:val="both"/>
        <w:rPr>
          <w:rFonts w:cs="David"/>
          <w:rtl/>
          <w:lang w:eastAsia="en-US"/>
        </w:rPr>
      </w:pPr>
      <w:r w:rsidRPr="00144BBB">
        <w:rPr>
          <w:rFonts w:cs="David"/>
          <w:rtl/>
          <w:lang w:eastAsia="en-US"/>
        </w:rPr>
        <w:t>________________</w:t>
      </w:r>
    </w:p>
    <w:p w14:paraId="104626A3" w14:textId="77777777" w:rsidR="00E528DF" w:rsidRPr="00144BBB" w:rsidRDefault="00E528DF" w:rsidP="00E528DF">
      <w:pPr>
        <w:numPr>
          <w:ilvl w:val="0"/>
          <w:numId w:val="2"/>
        </w:numPr>
        <w:spacing w:line="480" w:lineRule="auto"/>
        <w:ind w:left="1412" w:right="0" w:hanging="391"/>
        <w:jc w:val="both"/>
        <w:rPr>
          <w:rFonts w:cs="David"/>
          <w:rtl/>
          <w:lang w:eastAsia="en-US"/>
        </w:rPr>
      </w:pPr>
      <w:r w:rsidRPr="00144BBB">
        <w:rPr>
          <w:rFonts w:cs="David"/>
          <w:rtl/>
          <w:lang w:eastAsia="en-US"/>
        </w:rPr>
        <w:t>________________</w:t>
      </w:r>
    </w:p>
    <w:p w14:paraId="6E44E2A0" w14:textId="77777777" w:rsidR="00E528DF" w:rsidRDefault="00E528DF" w:rsidP="00E528DF">
      <w:pPr>
        <w:spacing w:line="480" w:lineRule="auto"/>
        <w:ind w:firstLine="720"/>
        <w:jc w:val="both"/>
        <w:rPr>
          <w:rFonts w:cs="David"/>
          <w:rtl/>
          <w:lang w:eastAsia="en-US"/>
        </w:rPr>
      </w:pPr>
      <w:r w:rsidRPr="00144BBB">
        <w:rPr>
          <w:rFonts w:cs="David"/>
          <w:rtl/>
          <w:lang w:eastAsia="en-US"/>
        </w:rPr>
        <w:t>חת</w:t>
      </w:r>
      <w:r w:rsidRPr="00144BBB">
        <w:rPr>
          <w:rFonts w:cs="David" w:hint="cs"/>
          <w:rtl/>
          <w:lang w:eastAsia="en-US"/>
        </w:rPr>
        <w:t>ימת</w:t>
      </w:r>
      <w:r w:rsidRPr="00144BBB">
        <w:rPr>
          <w:rFonts w:cs="David"/>
          <w:rtl/>
          <w:lang w:eastAsia="en-US"/>
        </w:rPr>
        <w:t xml:space="preserve"> ______________מ</w:t>
      </w:r>
      <w:r w:rsidRPr="00144BBB">
        <w:rPr>
          <w:rFonts w:cs="David" w:hint="cs"/>
          <w:rtl/>
          <w:lang w:eastAsia="en-US"/>
        </w:rPr>
        <w:t>הם מחייבת את התאגיד.</w:t>
      </w:r>
    </w:p>
    <w:p w14:paraId="63B702CB" w14:textId="77777777" w:rsidR="00E528DF" w:rsidRPr="00144BBB" w:rsidRDefault="00E528DF" w:rsidP="00E528DF">
      <w:pPr>
        <w:spacing w:line="480" w:lineRule="auto"/>
        <w:ind w:firstLine="720"/>
        <w:jc w:val="both"/>
        <w:rPr>
          <w:rFonts w:cs="David"/>
          <w:rtl/>
          <w:lang w:eastAsia="en-US"/>
        </w:rPr>
      </w:pPr>
    </w:p>
    <w:p w14:paraId="7EF30A85" w14:textId="77777777" w:rsidR="00E528DF" w:rsidRPr="00144BBB" w:rsidRDefault="00E528DF" w:rsidP="00E528DF">
      <w:pPr>
        <w:numPr>
          <w:ilvl w:val="6"/>
          <w:numId w:val="1"/>
        </w:numPr>
        <w:tabs>
          <w:tab w:val="clear" w:pos="5400"/>
          <w:tab w:val="num" w:pos="610"/>
        </w:tabs>
        <w:spacing w:line="360" w:lineRule="auto"/>
        <w:ind w:left="610" w:right="0" w:hanging="402"/>
        <w:jc w:val="both"/>
        <w:rPr>
          <w:rFonts w:cs="David"/>
          <w:rtl/>
          <w:lang w:eastAsia="en-US"/>
        </w:rPr>
      </w:pPr>
      <w:r w:rsidRPr="00144BBB">
        <w:rPr>
          <w:rFonts w:cs="David"/>
          <w:rtl/>
          <w:lang w:eastAsia="en-US"/>
        </w:rPr>
        <w:t>ב</w:t>
      </w:r>
      <w:r w:rsidRPr="00144BBB">
        <w:rPr>
          <w:rFonts w:cs="David" w:hint="cs"/>
          <w:rtl/>
          <w:lang w:eastAsia="en-US"/>
        </w:rPr>
        <w:t>ע</w:t>
      </w:r>
      <w:r w:rsidRPr="00144BBB">
        <w:rPr>
          <w:rFonts w:cs="David"/>
          <w:rtl/>
          <w:lang w:eastAsia="en-US"/>
        </w:rPr>
        <w:t>ל</w:t>
      </w:r>
      <w:r w:rsidRPr="00144BBB">
        <w:rPr>
          <w:rFonts w:cs="David" w:hint="cs"/>
          <w:rtl/>
          <w:lang w:eastAsia="en-US"/>
        </w:rPr>
        <w:t>י</w:t>
      </w:r>
      <w:r w:rsidRPr="00144BBB">
        <w:rPr>
          <w:rFonts w:cs="David"/>
          <w:rtl/>
          <w:lang w:eastAsia="en-US"/>
        </w:rPr>
        <w:t xml:space="preserve"> ה</w:t>
      </w:r>
      <w:r w:rsidRPr="00144BBB">
        <w:rPr>
          <w:rFonts w:cs="David" w:hint="cs"/>
          <w:rtl/>
          <w:lang w:eastAsia="en-US"/>
        </w:rPr>
        <w:t>תאגיד הנם:</w:t>
      </w:r>
    </w:p>
    <w:p w14:paraId="4CE79C48" w14:textId="77777777" w:rsidR="00E528DF" w:rsidRPr="00144BBB" w:rsidRDefault="00E528DF" w:rsidP="00E528DF">
      <w:pPr>
        <w:numPr>
          <w:ilvl w:val="0"/>
          <w:numId w:val="4"/>
        </w:numPr>
        <w:spacing w:line="480" w:lineRule="auto"/>
        <w:ind w:right="0"/>
        <w:jc w:val="both"/>
        <w:rPr>
          <w:rFonts w:cs="David"/>
          <w:rtl/>
          <w:lang w:eastAsia="en-US"/>
        </w:rPr>
      </w:pPr>
      <w:r w:rsidRPr="00144BBB">
        <w:rPr>
          <w:rFonts w:cs="David"/>
          <w:rtl/>
          <w:lang w:eastAsia="en-US"/>
        </w:rPr>
        <w:t>________________</w:t>
      </w:r>
    </w:p>
    <w:p w14:paraId="6C635BAF" w14:textId="77777777" w:rsidR="00E528DF" w:rsidRPr="00144BBB" w:rsidRDefault="00E528DF" w:rsidP="00E528DF">
      <w:pPr>
        <w:numPr>
          <w:ilvl w:val="0"/>
          <w:numId w:val="4"/>
        </w:numPr>
        <w:spacing w:line="480" w:lineRule="auto"/>
        <w:ind w:left="1412" w:right="0" w:hanging="391"/>
        <w:jc w:val="both"/>
        <w:rPr>
          <w:rFonts w:cs="David"/>
          <w:rtl/>
          <w:lang w:eastAsia="en-US"/>
        </w:rPr>
      </w:pPr>
      <w:r w:rsidRPr="00144BBB">
        <w:rPr>
          <w:rFonts w:cs="David"/>
          <w:rtl/>
          <w:lang w:eastAsia="en-US"/>
        </w:rPr>
        <w:t>________________</w:t>
      </w:r>
    </w:p>
    <w:p w14:paraId="3AC12722" w14:textId="77777777" w:rsidR="00E528DF" w:rsidRDefault="00E528DF" w:rsidP="00E528DF">
      <w:pPr>
        <w:numPr>
          <w:ilvl w:val="0"/>
          <w:numId w:val="4"/>
        </w:numPr>
        <w:spacing w:line="480" w:lineRule="auto"/>
        <w:ind w:left="1412" w:right="0" w:hanging="391"/>
        <w:jc w:val="both"/>
        <w:rPr>
          <w:rFonts w:cs="David"/>
          <w:lang w:eastAsia="en-US"/>
        </w:rPr>
      </w:pPr>
      <w:r w:rsidRPr="00144BBB">
        <w:rPr>
          <w:rFonts w:cs="David"/>
          <w:rtl/>
          <w:lang w:eastAsia="en-US"/>
        </w:rPr>
        <w:t>________________</w:t>
      </w:r>
    </w:p>
    <w:p w14:paraId="1F07262F" w14:textId="77777777" w:rsidR="00E528DF" w:rsidRPr="00E86A97" w:rsidRDefault="00E528DF" w:rsidP="00E528DF">
      <w:pPr>
        <w:pStyle w:val="aff4"/>
        <w:numPr>
          <w:ilvl w:val="0"/>
          <w:numId w:val="4"/>
        </w:numPr>
        <w:rPr>
          <w:rFonts w:cs="David"/>
          <w:rtl/>
          <w:lang w:eastAsia="en-US"/>
        </w:rPr>
      </w:pPr>
      <w:r w:rsidRPr="00E86A97">
        <w:rPr>
          <w:rFonts w:cs="David"/>
          <w:rtl/>
          <w:lang w:eastAsia="en-US"/>
        </w:rPr>
        <w:t>________________</w:t>
      </w:r>
    </w:p>
    <w:p w14:paraId="7050A2F3" w14:textId="77777777" w:rsidR="00E528DF" w:rsidRPr="00144BBB" w:rsidRDefault="00E528DF" w:rsidP="00E528DF">
      <w:pPr>
        <w:spacing w:line="480" w:lineRule="auto"/>
        <w:ind w:left="1412" w:right="1410"/>
        <w:jc w:val="both"/>
        <w:rPr>
          <w:rFonts w:cs="David"/>
          <w:rtl/>
          <w:lang w:eastAsia="en-US"/>
        </w:rPr>
      </w:pPr>
    </w:p>
    <w:p w14:paraId="60884839" w14:textId="77777777" w:rsidR="00E528DF" w:rsidRDefault="00E528DF" w:rsidP="00E528DF">
      <w:pPr>
        <w:numPr>
          <w:ilvl w:val="1"/>
          <w:numId w:val="4"/>
        </w:numPr>
        <w:tabs>
          <w:tab w:val="clear" w:pos="2460"/>
          <w:tab w:val="num" w:pos="610"/>
        </w:tabs>
        <w:spacing w:line="360" w:lineRule="auto"/>
        <w:ind w:left="610" w:right="0" w:hanging="408"/>
        <w:jc w:val="both"/>
        <w:rPr>
          <w:rFonts w:cs="David"/>
          <w:lang w:eastAsia="en-US"/>
        </w:rPr>
      </w:pPr>
      <w:r w:rsidRPr="00144BBB">
        <w:rPr>
          <w:rFonts w:cs="David"/>
          <w:rtl/>
          <w:lang w:eastAsia="en-US"/>
        </w:rPr>
        <w:t>הנ</w:t>
      </w:r>
      <w:r w:rsidRPr="00144BBB">
        <w:rPr>
          <w:rFonts w:cs="David" w:hint="cs"/>
          <w:rtl/>
          <w:lang w:eastAsia="en-US"/>
        </w:rPr>
        <w:t>ני</w:t>
      </w:r>
      <w:r w:rsidRPr="00144BBB">
        <w:rPr>
          <w:rFonts w:cs="David"/>
          <w:rtl/>
          <w:lang w:eastAsia="en-US"/>
        </w:rPr>
        <w:t xml:space="preserve"> </w:t>
      </w:r>
      <w:r w:rsidRPr="00144BBB">
        <w:rPr>
          <w:rFonts w:cs="David" w:hint="cs"/>
          <w:rtl/>
          <w:lang w:eastAsia="en-US"/>
        </w:rPr>
        <w:t>מ</w:t>
      </w:r>
      <w:r w:rsidRPr="00144BBB">
        <w:rPr>
          <w:rFonts w:cs="David"/>
          <w:rtl/>
          <w:lang w:eastAsia="en-US"/>
        </w:rPr>
        <w:t>א</w:t>
      </w:r>
      <w:r w:rsidRPr="00144BBB">
        <w:rPr>
          <w:rFonts w:cs="David" w:hint="cs"/>
          <w:rtl/>
          <w:lang w:eastAsia="en-US"/>
        </w:rPr>
        <w:t>שר</w:t>
      </w:r>
      <w:r w:rsidRPr="00144BBB">
        <w:rPr>
          <w:rFonts w:cs="David"/>
          <w:rtl/>
          <w:lang w:eastAsia="en-US"/>
        </w:rPr>
        <w:t xml:space="preserve"> ב</w:t>
      </w:r>
      <w:r w:rsidRPr="00144BBB">
        <w:rPr>
          <w:rFonts w:cs="David" w:hint="cs"/>
          <w:rtl/>
          <w:lang w:eastAsia="en-US"/>
        </w:rPr>
        <w:t>ז</w:t>
      </w:r>
      <w:r w:rsidRPr="00144BBB">
        <w:rPr>
          <w:rFonts w:cs="David"/>
          <w:rtl/>
          <w:lang w:eastAsia="en-US"/>
        </w:rPr>
        <w:t>א</w:t>
      </w:r>
      <w:r w:rsidRPr="00144BBB">
        <w:rPr>
          <w:rFonts w:cs="David" w:hint="cs"/>
          <w:rtl/>
          <w:lang w:eastAsia="en-US"/>
        </w:rPr>
        <w:t>ת</w:t>
      </w:r>
      <w:r w:rsidRPr="00144BBB">
        <w:rPr>
          <w:rFonts w:cs="David"/>
          <w:rtl/>
          <w:lang w:eastAsia="en-US"/>
        </w:rPr>
        <w:t xml:space="preserve"> </w:t>
      </w:r>
      <w:r w:rsidRPr="00144BBB">
        <w:rPr>
          <w:rFonts w:cs="David" w:hint="cs"/>
          <w:rtl/>
          <w:lang w:eastAsia="en-US"/>
        </w:rPr>
        <w:t>כי מורשי החתימה החתומים על מ</w:t>
      </w:r>
      <w:r w:rsidRPr="00144BBB">
        <w:rPr>
          <w:rFonts w:cs="David"/>
          <w:rtl/>
          <w:lang w:eastAsia="en-US"/>
        </w:rPr>
        <w:t>ס</w:t>
      </w:r>
      <w:r w:rsidRPr="00144BBB">
        <w:rPr>
          <w:rFonts w:cs="David" w:hint="cs"/>
          <w:rtl/>
          <w:lang w:eastAsia="en-US"/>
        </w:rPr>
        <w:t>מכי מכרז זה</w:t>
      </w:r>
    </w:p>
    <w:p w14:paraId="6747ADF6" w14:textId="77777777" w:rsidR="00E528DF" w:rsidRPr="00144BBB" w:rsidRDefault="00E528DF" w:rsidP="00E528DF">
      <w:pPr>
        <w:spacing w:line="360" w:lineRule="auto"/>
        <w:ind w:left="610" w:right="1410"/>
        <w:jc w:val="both"/>
        <w:rPr>
          <w:rFonts w:cs="David"/>
          <w:rtl/>
          <w:lang w:eastAsia="en-US"/>
        </w:rPr>
      </w:pPr>
      <w:r w:rsidRPr="00144BBB">
        <w:rPr>
          <w:rFonts w:cs="David" w:hint="cs"/>
          <w:rtl/>
          <w:lang w:eastAsia="en-US"/>
        </w:rPr>
        <w:t xml:space="preserve"> (מכרז מס'</w:t>
      </w:r>
      <w:r w:rsidRPr="00144BBB">
        <w:rPr>
          <w:rFonts w:cs="David"/>
          <w:rtl/>
          <w:lang w:eastAsia="en-US"/>
        </w:rPr>
        <w:t xml:space="preserve"> ___________) מ</w:t>
      </w:r>
      <w:r w:rsidRPr="00144BBB">
        <w:rPr>
          <w:rFonts w:cs="David" w:hint="cs"/>
          <w:rtl/>
          <w:lang w:eastAsia="en-US"/>
        </w:rPr>
        <w:t xml:space="preserve">תוך מורשי החתימה </w:t>
      </w:r>
      <w:r w:rsidRPr="00144BBB">
        <w:rPr>
          <w:rFonts w:cs="David"/>
          <w:rtl/>
          <w:lang w:eastAsia="en-US"/>
        </w:rPr>
        <w:t>המ</w:t>
      </w:r>
      <w:r w:rsidRPr="00144BBB">
        <w:rPr>
          <w:rFonts w:cs="David" w:hint="cs"/>
          <w:rtl/>
          <w:lang w:eastAsia="en-US"/>
        </w:rPr>
        <w:t>פורטים</w:t>
      </w:r>
      <w:r w:rsidRPr="00144BBB">
        <w:rPr>
          <w:rFonts w:cs="David"/>
          <w:rtl/>
          <w:lang w:eastAsia="en-US"/>
        </w:rPr>
        <w:t xml:space="preserve"> ל</w:t>
      </w:r>
      <w:r w:rsidRPr="00144BBB">
        <w:rPr>
          <w:rFonts w:cs="David" w:hint="cs"/>
          <w:rtl/>
          <w:lang w:eastAsia="en-US"/>
        </w:rPr>
        <w:t>עיל הנם:</w:t>
      </w:r>
    </w:p>
    <w:p w14:paraId="43E9AEDA" w14:textId="77777777" w:rsidR="00E528DF" w:rsidRPr="00144BBB" w:rsidRDefault="00E528DF" w:rsidP="00E528DF">
      <w:pPr>
        <w:numPr>
          <w:ilvl w:val="0"/>
          <w:numId w:val="3"/>
        </w:numPr>
        <w:spacing w:line="480" w:lineRule="auto"/>
        <w:ind w:left="1412" w:right="0" w:hanging="391"/>
        <w:jc w:val="both"/>
        <w:rPr>
          <w:rFonts w:cs="David"/>
          <w:rtl/>
          <w:lang w:eastAsia="en-US"/>
        </w:rPr>
      </w:pPr>
      <w:r w:rsidRPr="00144BBB">
        <w:rPr>
          <w:rFonts w:cs="David"/>
          <w:rtl/>
          <w:lang w:eastAsia="en-US"/>
        </w:rPr>
        <w:t>________________</w:t>
      </w:r>
    </w:p>
    <w:p w14:paraId="76E5BE07" w14:textId="77777777" w:rsidR="00E528DF" w:rsidRPr="00144BBB" w:rsidRDefault="00E528DF" w:rsidP="00E528DF">
      <w:pPr>
        <w:numPr>
          <w:ilvl w:val="0"/>
          <w:numId w:val="3"/>
        </w:numPr>
        <w:spacing w:line="480" w:lineRule="auto"/>
        <w:ind w:left="1412" w:right="0" w:hanging="391"/>
        <w:jc w:val="both"/>
        <w:rPr>
          <w:rFonts w:cs="David"/>
          <w:rtl/>
          <w:lang w:eastAsia="en-US"/>
        </w:rPr>
      </w:pPr>
      <w:r w:rsidRPr="00144BBB">
        <w:rPr>
          <w:rFonts w:cs="David"/>
          <w:rtl/>
          <w:lang w:eastAsia="en-US"/>
        </w:rPr>
        <w:t>________________</w:t>
      </w:r>
    </w:p>
    <w:p w14:paraId="66B814C4" w14:textId="77777777" w:rsidR="00E528DF" w:rsidRPr="00144BBB" w:rsidRDefault="00E528DF" w:rsidP="00E528DF">
      <w:pPr>
        <w:numPr>
          <w:ilvl w:val="0"/>
          <w:numId w:val="3"/>
        </w:numPr>
        <w:spacing w:line="480" w:lineRule="auto"/>
        <w:ind w:left="1412" w:right="0" w:hanging="391"/>
        <w:jc w:val="both"/>
        <w:rPr>
          <w:rFonts w:cs="David"/>
          <w:rtl/>
          <w:lang w:eastAsia="en-US"/>
        </w:rPr>
      </w:pPr>
      <w:r w:rsidRPr="00144BBB">
        <w:rPr>
          <w:rFonts w:cs="David"/>
          <w:rtl/>
          <w:lang w:eastAsia="en-US"/>
        </w:rPr>
        <w:t>________________</w:t>
      </w:r>
    </w:p>
    <w:p w14:paraId="3F0197B8" w14:textId="77777777" w:rsidR="00E528DF" w:rsidRPr="00144BBB" w:rsidRDefault="00E528DF" w:rsidP="00E528DF">
      <w:pPr>
        <w:spacing w:line="480" w:lineRule="auto"/>
        <w:jc w:val="both"/>
        <w:rPr>
          <w:rFonts w:cs="David"/>
          <w:rtl/>
          <w:lang w:eastAsia="en-US"/>
        </w:rPr>
      </w:pPr>
      <w:r w:rsidRPr="00144BBB">
        <w:rPr>
          <w:rFonts w:cs="David"/>
          <w:rtl/>
          <w:lang w:eastAsia="en-US"/>
        </w:rPr>
        <w:t>הערו</w:t>
      </w:r>
      <w:r w:rsidRPr="00144BBB">
        <w:rPr>
          <w:rFonts w:cs="David" w:hint="cs"/>
          <w:rtl/>
          <w:lang w:eastAsia="en-US"/>
        </w:rPr>
        <w:t>ת</w:t>
      </w:r>
      <w:r w:rsidRPr="00144BBB">
        <w:rPr>
          <w:rFonts w:cs="David"/>
          <w:rtl/>
          <w:lang w:eastAsia="en-US"/>
        </w:rPr>
        <w:t xml:space="preserve"> </w:t>
      </w:r>
      <w:r w:rsidRPr="00144BBB">
        <w:rPr>
          <w:rFonts w:cs="David" w:hint="cs"/>
          <w:rtl/>
          <w:lang w:eastAsia="en-US"/>
        </w:rPr>
        <w:t>נ</w:t>
      </w:r>
      <w:r w:rsidRPr="00144BBB">
        <w:rPr>
          <w:rFonts w:cs="David"/>
          <w:rtl/>
          <w:lang w:eastAsia="en-US"/>
        </w:rPr>
        <w:t>ו</w:t>
      </w:r>
      <w:r w:rsidRPr="00144BBB">
        <w:rPr>
          <w:rFonts w:cs="David" w:hint="cs"/>
          <w:rtl/>
          <w:lang w:eastAsia="en-US"/>
        </w:rPr>
        <w:t>ספות</w:t>
      </w:r>
      <w:r w:rsidRPr="00144BBB">
        <w:rPr>
          <w:rFonts w:cs="David"/>
          <w:rtl/>
          <w:lang w:eastAsia="en-US"/>
        </w:rPr>
        <w:t>__________________________________________________</w:t>
      </w:r>
      <w:r w:rsidRPr="00144BBB">
        <w:rPr>
          <w:rFonts w:cs="David" w:hint="cs"/>
          <w:rtl/>
          <w:lang w:eastAsia="en-US"/>
        </w:rPr>
        <w:t>______</w:t>
      </w:r>
    </w:p>
    <w:p w14:paraId="3B2632A1" w14:textId="77777777" w:rsidR="00E528DF" w:rsidRPr="00144BBB" w:rsidRDefault="00E528DF" w:rsidP="00E528DF">
      <w:pPr>
        <w:ind w:left="2160" w:firstLine="720"/>
        <w:jc w:val="both"/>
        <w:rPr>
          <w:rFonts w:cs="David"/>
          <w:rtl/>
          <w:lang w:eastAsia="en-US"/>
        </w:rPr>
      </w:pPr>
    </w:p>
    <w:p w14:paraId="43711A96" w14:textId="77777777" w:rsidR="00E528DF" w:rsidRPr="00144BBB" w:rsidRDefault="00E528DF" w:rsidP="00E528DF">
      <w:pPr>
        <w:ind w:left="5040" w:firstLine="720"/>
        <w:jc w:val="both"/>
        <w:rPr>
          <w:rFonts w:cs="David"/>
          <w:rtl/>
          <w:lang w:eastAsia="en-US"/>
        </w:rPr>
      </w:pPr>
      <w:r w:rsidRPr="00144BBB">
        <w:rPr>
          <w:rFonts w:cs="David"/>
          <w:rtl/>
          <w:lang w:eastAsia="en-US"/>
        </w:rPr>
        <w:t>_____________________</w:t>
      </w:r>
    </w:p>
    <w:p w14:paraId="6515CCFF" w14:textId="77777777" w:rsidR="00E528DF" w:rsidRPr="00144BBB" w:rsidRDefault="00E528DF" w:rsidP="00E528DF">
      <w:pPr>
        <w:ind w:left="5760" w:firstLine="720"/>
        <w:jc w:val="both"/>
        <w:rPr>
          <w:rFonts w:cs="David"/>
          <w:rtl/>
          <w:lang w:eastAsia="en-US"/>
        </w:rPr>
      </w:pPr>
      <w:r w:rsidRPr="00144BBB">
        <w:rPr>
          <w:rFonts w:cs="David"/>
          <w:rtl/>
          <w:lang w:eastAsia="en-US"/>
        </w:rPr>
        <w:t>ע</w:t>
      </w:r>
      <w:r w:rsidRPr="00144BBB">
        <w:rPr>
          <w:rFonts w:cs="David" w:hint="cs"/>
          <w:rtl/>
          <w:lang w:eastAsia="en-US"/>
        </w:rPr>
        <w:t>ו"</w:t>
      </w:r>
      <w:r w:rsidRPr="00144BBB">
        <w:rPr>
          <w:rFonts w:cs="David"/>
          <w:rtl/>
          <w:lang w:eastAsia="en-US"/>
        </w:rPr>
        <w:t>ד</w:t>
      </w:r>
    </w:p>
    <w:p w14:paraId="1066510B" w14:textId="77777777" w:rsidR="00E528DF" w:rsidRPr="00144BBB" w:rsidRDefault="00E528DF" w:rsidP="00E528DF">
      <w:pPr>
        <w:ind w:left="360"/>
        <w:jc w:val="both"/>
        <w:rPr>
          <w:rFonts w:cs="David"/>
          <w:rtl/>
          <w:lang w:eastAsia="en-US"/>
        </w:rPr>
      </w:pPr>
    </w:p>
    <w:p w14:paraId="403FD6E2" w14:textId="77777777" w:rsidR="00E528DF" w:rsidRDefault="00E528DF" w:rsidP="00E528DF">
      <w:pPr>
        <w:ind w:right="720"/>
        <w:jc w:val="both"/>
        <w:rPr>
          <w:rFonts w:cs="David"/>
          <w:rtl/>
          <w:lang w:eastAsia="en-US"/>
        </w:rPr>
      </w:pPr>
    </w:p>
    <w:p w14:paraId="6C23654E" w14:textId="77777777" w:rsidR="00E528DF" w:rsidRPr="00144BBB" w:rsidRDefault="00E528DF" w:rsidP="00E528DF">
      <w:pPr>
        <w:ind w:right="720"/>
        <w:jc w:val="both"/>
        <w:rPr>
          <w:rFonts w:cs="David"/>
          <w:lang w:eastAsia="en-US"/>
        </w:rPr>
      </w:pPr>
      <w:r>
        <w:rPr>
          <w:rFonts w:cs="David" w:hint="cs"/>
          <w:rtl/>
          <w:lang w:eastAsia="en-US"/>
        </w:rPr>
        <w:t>ככל ש</w:t>
      </w:r>
      <w:r w:rsidRPr="00144BBB">
        <w:rPr>
          <w:rFonts w:cs="David" w:hint="cs"/>
          <w:rtl/>
          <w:lang w:eastAsia="en-US"/>
        </w:rPr>
        <w:t xml:space="preserve">מי מהבעלים הנו תאגיד יש לצרף טופס </w:t>
      </w:r>
      <w:r w:rsidRPr="00144BBB">
        <w:rPr>
          <w:rFonts w:cs="David"/>
          <w:rtl/>
          <w:lang w:eastAsia="en-US"/>
        </w:rPr>
        <w:t>זי</w:t>
      </w:r>
      <w:r w:rsidRPr="00144BBB">
        <w:rPr>
          <w:rFonts w:cs="David" w:hint="cs"/>
          <w:rtl/>
          <w:lang w:eastAsia="en-US"/>
        </w:rPr>
        <w:t>הוי</w:t>
      </w:r>
      <w:r w:rsidRPr="00144BBB">
        <w:rPr>
          <w:rFonts w:cs="David"/>
          <w:rtl/>
          <w:lang w:eastAsia="en-US"/>
        </w:rPr>
        <w:t xml:space="preserve"> ב</w:t>
      </w:r>
      <w:r w:rsidRPr="00144BBB">
        <w:rPr>
          <w:rFonts w:cs="David" w:hint="cs"/>
          <w:rtl/>
          <w:lang w:eastAsia="en-US"/>
        </w:rPr>
        <w:t>עלים דומה לגבי תאגיד זה.</w:t>
      </w:r>
    </w:p>
    <w:p w14:paraId="24F24CEF" w14:textId="77777777" w:rsidR="00E528DF" w:rsidRDefault="00E528DF" w:rsidP="00E528DF">
      <w:pPr>
        <w:bidi w:val="0"/>
        <w:spacing w:line="360" w:lineRule="auto"/>
        <w:jc w:val="both"/>
        <w:rPr>
          <w:rFonts w:cs="David"/>
          <w:noProof/>
          <w:rtl/>
        </w:rPr>
      </w:pPr>
    </w:p>
    <w:p w14:paraId="7E7E405E" w14:textId="77777777" w:rsidR="00E528DF" w:rsidRDefault="00E528DF" w:rsidP="00E528DF">
      <w:pPr>
        <w:bidi w:val="0"/>
        <w:spacing w:line="360" w:lineRule="auto"/>
        <w:jc w:val="both"/>
        <w:rPr>
          <w:rFonts w:cs="David"/>
          <w:noProof/>
          <w:rtl/>
        </w:rPr>
      </w:pPr>
    </w:p>
    <w:p w14:paraId="4C78444B" w14:textId="77777777" w:rsidR="00E528DF" w:rsidRDefault="00E528DF" w:rsidP="00E528DF">
      <w:pPr>
        <w:spacing w:line="360" w:lineRule="auto"/>
        <w:jc w:val="both"/>
        <w:rPr>
          <w:rFonts w:cs="David"/>
          <w:noProof/>
          <w:rtl/>
        </w:rPr>
      </w:pPr>
    </w:p>
    <w:p w14:paraId="3CE0CBAF" w14:textId="77777777" w:rsidR="00E528DF" w:rsidRDefault="00E528DF" w:rsidP="00E528DF">
      <w:pPr>
        <w:spacing w:line="360" w:lineRule="auto"/>
        <w:jc w:val="both"/>
        <w:rPr>
          <w:rFonts w:cs="David"/>
          <w:noProof/>
          <w:rtl/>
        </w:rPr>
      </w:pPr>
    </w:p>
    <w:p w14:paraId="16F2DBA2" w14:textId="77777777" w:rsidR="00E528DF" w:rsidRDefault="00E528DF" w:rsidP="00E528DF">
      <w:pPr>
        <w:spacing w:line="360" w:lineRule="auto"/>
        <w:jc w:val="both"/>
        <w:rPr>
          <w:rFonts w:cs="David"/>
          <w:b/>
          <w:bCs/>
          <w:sz w:val="28"/>
          <w:szCs w:val="28"/>
          <w:u w:val="single"/>
          <w:rtl/>
          <w:lang w:eastAsia="en-US"/>
        </w:rPr>
      </w:pPr>
    </w:p>
    <w:p w14:paraId="7DE08E45" w14:textId="77777777" w:rsidR="00E528DF" w:rsidRPr="00923556" w:rsidRDefault="00E528DF" w:rsidP="00E528DF">
      <w:pPr>
        <w:spacing w:line="360" w:lineRule="auto"/>
        <w:jc w:val="both"/>
        <w:rPr>
          <w:rFonts w:cs="David"/>
          <w:b/>
          <w:bCs/>
          <w:sz w:val="28"/>
          <w:szCs w:val="28"/>
          <w:u w:val="single"/>
          <w:rtl/>
          <w:lang w:eastAsia="en-US"/>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ג</w:t>
      </w:r>
      <w:r w:rsidRPr="00DD04AB">
        <w:rPr>
          <w:rFonts w:cs="David" w:hint="cs"/>
          <w:b/>
          <w:bCs/>
          <w:sz w:val="28"/>
          <w:szCs w:val="28"/>
          <w:u w:val="single"/>
          <w:rtl/>
          <w:lang w:eastAsia="en-US"/>
        </w:rPr>
        <w:t xml:space="preserve">' לפרק 1 - </w:t>
      </w:r>
      <w:r w:rsidRPr="00923556">
        <w:rPr>
          <w:rFonts w:cs="David" w:hint="cs"/>
          <w:b/>
          <w:bCs/>
          <w:sz w:val="28"/>
          <w:szCs w:val="28"/>
          <w:u w:val="single"/>
          <w:rtl/>
          <w:lang w:eastAsia="en-US"/>
        </w:rPr>
        <w:t>תצהיר על פי חוק עסקאות וגופים ציבוריים</w:t>
      </w:r>
    </w:p>
    <w:p w14:paraId="2ABEE4A7" w14:textId="77777777" w:rsidR="00E528DF" w:rsidRPr="00144BBB" w:rsidRDefault="00E528DF" w:rsidP="00E528DF">
      <w:pPr>
        <w:spacing w:after="120"/>
        <w:rPr>
          <w:rFonts w:cs="David"/>
          <w:rtl/>
        </w:rPr>
      </w:pPr>
      <w:r w:rsidRPr="00144BBB">
        <w:rPr>
          <w:rFonts w:cs="David" w:hint="cs"/>
          <w:rtl/>
        </w:rPr>
        <w:t>לכבוד</w:t>
      </w:r>
    </w:p>
    <w:p w14:paraId="7856B09C" w14:textId="77777777" w:rsidR="00E528DF" w:rsidRPr="00144BBB" w:rsidRDefault="00E528DF" w:rsidP="00E528DF">
      <w:pPr>
        <w:spacing w:after="120"/>
        <w:rPr>
          <w:rFonts w:cs="David"/>
          <w:rtl/>
        </w:rPr>
      </w:pPr>
      <w:r>
        <w:rPr>
          <w:rFonts w:cs="David" w:hint="cs"/>
          <w:rtl/>
        </w:rPr>
        <w:t>משרד העלייה והקליטה</w:t>
      </w:r>
      <w:r w:rsidRPr="00144BBB">
        <w:rPr>
          <w:rFonts w:cs="David" w:hint="cs"/>
          <w:rtl/>
        </w:rPr>
        <w:t xml:space="preserve"> </w:t>
      </w:r>
    </w:p>
    <w:p w14:paraId="30C237A0" w14:textId="77777777" w:rsidR="00E528DF" w:rsidRDefault="00E528DF" w:rsidP="00E528DF">
      <w:pPr>
        <w:spacing w:after="120"/>
        <w:rPr>
          <w:rFonts w:cs="David"/>
          <w:rtl/>
        </w:rPr>
      </w:pPr>
      <w:r w:rsidRPr="00144BBB">
        <w:rPr>
          <w:rFonts w:cs="David" w:hint="cs"/>
          <w:rtl/>
        </w:rPr>
        <w:t>רחוב קפלן 2</w:t>
      </w:r>
      <w:r>
        <w:rPr>
          <w:rFonts w:cs="David" w:hint="cs"/>
          <w:rtl/>
        </w:rPr>
        <w:t xml:space="preserve"> ,</w:t>
      </w:r>
      <w:r w:rsidRPr="00144BBB">
        <w:rPr>
          <w:rFonts w:cs="David" w:hint="cs"/>
          <w:rtl/>
        </w:rPr>
        <w:t>ירושלים</w:t>
      </w:r>
    </w:p>
    <w:p w14:paraId="25DCBEC8" w14:textId="77777777" w:rsidR="00E528DF" w:rsidRPr="00144BBB" w:rsidRDefault="00E528DF" w:rsidP="00E528DF">
      <w:pPr>
        <w:spacing w:after="120"/>
        <w:rPr>
          <w:rFonts w:cs="David"/>
          <w:rtl/>
        </w:rPr>
      </w:pPr>
    </w:p>
    <w:p w14:paraId="208FC757" w14:textId="77777777" w:rsidR="00E528DF" w:rsidRPr="00125160" w:rsidRDefault="00E528DF" w:rsidP="00E528DF">
      <w:pPr>
        <w:spacing w:line="360" w:lineRule="auto"/>
        <w:jc w:val="both"/>
        <w:rPr>
          <w:rFonts w:ascii="Arial" w:hAnsi="Arial" w:cs="David"/>
          <w:rtl/>
        </w:rPr>
      </w:pPr>
      <w:r w:rsidRPr="00125160">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14:paraId="46DF0F6D" w14:textId="77777777" w:rsidR="00E528DF" w:rsidRPr="00125160" w:rsidRDefault="00E528DF" w:rsidP="00E528DF">
      <w:pPr>
        <w:spacing w:line="360" w:lineRule="auto"/>
        <w:jc w:val="both"/>
        <w:rPr>
          <w:rFonts w:ascii="Arial" w:hAnsi="Arial" w:cs="David"/>
          <w:rtl/>
        </w:rPr>
      </w:pPr>
      <w:r w:rsidRPr="00125160">
        <w:rPr>
          <w:rFonts w:ascii="Arial" w:hAnsi="Arial" w:cs="David"/>
          <w:rtl/>
        </w:rPr>
        <w:t>הנני נותן תצהיר זה בשם ___________________</w:t>
      </w:r>
      <w:r>
        <w:rPr>
          <w:rFonts w:ascii="Arial" w:hAnsi="Arial" w:cs="David" w:hint="cs"/>
          <w:rtl/>
        </w:rPr>
        <w:t>,</w:t>
      </w:r>
      <w:r w:rsidRPr="00125160">
        <w:rPr>
          <w:rFonts w:ascii="Arial" w:hAnsi="Arial" w:cs="David"/>
          <w:rtl/>
        </w:rPr>
        <w:t xml:space="preserve"> המציע (להלן</w:t>
      </w:r>
      <w:r w:rsidRPr="00125160">
        <w:rPr>
          <w:rFonts w:ascii="Arial" w:hAnsi="Arial" w:cs="David" w:hint="cs"/>
          <w:rtl/>
        </w:rPr>
        <w:t>:</w:t>
      </w:r>
      <w:r w:rsidRPr="00125160">
        <w:rPr>
          <w:rFonts w:ascii="Arial" w:hAnsi="Arial" w:cs="David"/>
          <w:rtl/>
        </w:rPr>
        <w:t xml:space="preserve">  "</w:t>
      </w:r>
      <w:r w:rsidRPr="00125160">
        <w:rPr>
          <w:rFonts w:ascii="Arial" w:hAnsi="Arial" w:cs="David"/>
          <w:b/>
          <w:bCs/>
          <w:rtl/>
        </w:rPr>
        <w:t>המציע</w:t>
      </w:r>
      <w:r w:rsidRPr="00125160">
        <w:rPr>
          <w:rFonts w:ascii="Arial" w:hAnsi="Arial" w:cs="David"/>
          <w:rtl/>
        </w:rPr>
        <w:t xml:space="preserve">") המבקש להתקשר עם </w:t>
      </w:r>
      <w:r>
        <w:rPr>
          <w:rFonts w:ascii="Arial" w:hAnsi="Arial" w:cs="David" w:hint="cs"/>
          <w:rtl/>
        </w:rPr>
        <w:t>המשרד במכרז</w:t>
      </w:r>
      <w:r w:rsidRPr="00125160">
        <w:rPr>
          <w:rFonts w:ascii="Arial" w:hAnsi="Arial" w:cs="David"/>
          <w:rtl/>
        </w:rPr>
        <w:t xml:space="preserve"> מס</w:t>
      </w:r>
      <w:r w:rsidRPr="00125160">
        <w:rPr>
          <w:rFonts w:ascii="Arial" w:hAnsi="Arial" w:cs="David" w:hint="cs"/>
          <w:rtl/>
        </w:rPr>
        <w:t>פר</w:t>
      </w:r>
      <w:r w:rsidRPr="00125160">
        <w:rPr>
          <w:rFonts w:ascii="Arial" w:hAnsi="Arial" w:cs="David"/>
          <w:rtl/>
        </w:rPr>
        <w:t xml:space="preserve"> </w:t>
      </w:r>
      <w:r w:rsidRPr="00125160">
        <w:rPr>
          <w:rFonts w:ascii="Arial" w:hAnsi="Arial" w:cs="David" w:hint="cs"/>
          <w:rtl/>
        </w:rPr>
        <w:t>___________________</w:t>
      </w:r>
      <w:r w:rsidRPr="00125160">
        <w:rPr>
          <w:rFonts w:ascii="Arial" w:hAnsi="Arial" w:cs="David"/>
          <w:rtl/>
        </w:rPr>
        <w:t xml:space="preserve"> לאספקת </w:t>
      </w:r>
      <w:r>
        <w:rPr>
          <w:rFonts w:ascii="Arial" w:hAnsi="Arial" w:cs="David" w:hint="cs"/>
          <w:rtl/>
        </w:rPr>
        <w:t>שירותי אבטחה</w:t>
      </w:r>
      <w:r w:rsidRPr="00125160">
        <w:rPr>
          <w:rFonts w:ascii="Arial" w:hAnsi="Arial" w:cs="David"/>
          <w:rtl/>
        </w:rPr>
        <w:t xml:space="preserve">. אני מצהיר/ה כי הנני מוסמך/ת לתת תצהיר זה בשם המציע. </w:t>
      </w:r>
    </w:p>
    <w:p w14:paraId="765F92A0" w14:textId="77777777" w:rsidR="00E528DF" w:rsidRPr="00125160" w:rsidRDefault="00E528DF" w:rsidP="00E528DF">
      <w:pPr>
        <w:spacing w:line="360" w:lineRule="auto"/>
        <w:jc w:val="both"/>
        <w:rPr>
          <w:rFonts w:ascii="Arial" w:hAnsi="Arial" w:cs="David"/>
          <w:rtl/>
        </w:rPr>
      </w:pPr>
      <w:r w:rsidRPr="00125160">
        <w:rPr>
          <w:rFonts w:ascii="Arial" w:hAnsi="Arial" w:cs="David"/>
          <w:rtl/>
        </w:rPr>
        <w:t>בתצהירי זה, משמעותו של המונח "</w:t>
      </w:r>
      <w:r w:rsidRPr="00125160">
        <w:rPr>
          <w:rFonts w:ascii="Arial" w:hAnsi="Arial" w:cs="David"/>
          <w:b/>
          <w:bCs/>
          <w:rtl/>
        </w:rPr>
        <w:t>בעל זיקה</w:t>
      </w:r>
      <w:r w:rsidRPr="00125160">
        <w:rPr>
          <w:rFonts w:ascii="Arial" w:hAnsi="Arial" w:cs="David"/>
          <w:rtl/>
        </w:rPr>
        <w:t>" כהגדרתו בחוק עסקאות גופים ציבוריים התשל"ו-1976 (להלן</w:t>
      </w:r>
      <w:r w:rsidRPr="00125160">
        <w:rPr>
          <w:rFonts w:ascii="Arial" w:hAnsi="Arial" w:cs="David" w:hint="cs"/>
          <w:rtl/>
        </w:rPr>
        <w:t>:</w:t>
      </w:r>
      <w:r w:rsidRPr="00125160">
        <w:rPr>
          <w:rFonts w:ascii="Arial" w:hAnsi="Arial" w:cs="David"/>
          <w:rtl/>
        </w:rPr>
        <w:t xml:space="preserve">  "</w:t>
      </w:r>
      <w:r w:rsidRPr="00125160">
        <w:rPr>
          <w:rFonts w:ascii="Arial" w:hAnsi="Arial" w:cs="David"/>
          <w:b/>
          <w:bCs/>
          <w:rtl/>
        </w:rPr>
        <w:t>חוק עסקאות גופים ציבוריים</w:t>
      </w:r>
      <w:r w:rsidRPr="00125160">
        <w:rPr>
          <w:rFonts w:ascii="Arial" w:hAnsi="Arial" w:cs="David"/>
          <w:rtl/>
        </w:rPr>
        <w:t xml:space="preserve">"). אני מאשר/ת כי הוסברה לי משמעותו של מונח זה וכי אני מבין/ה אותו. </w:t>
      </w:r>
    </w:p>
    <w:p w14:paraId="4B88EFA6" w14:textId="77777777" w:rsidR="00E528DF" w:rsidRPr="00125160" w:rsidRDefault="00E528DF" w:rsidP="00E528DF">
      <w:pPr>
        <w:spacing w:line="360" w:lineRule="auto"/>
        <w:jc w:val="both"/>
        <w:rPr>
          <w:rFonts w:ascii="Arial" w:hAnsi="Arial" w:cs="David"/>
          <w:rtl/>
        </w:rPr>
      </w:pPr>
      <w:r w:rsidRPr="00125160">
        <w:rPr>
          <w:rFonts w:ascii="Arial" w:hAnsi="Arial" w:cs="David" w:hint="cs"/>
          <w:rtl/>
        </w:rPr>
        <w:t xml:space="preserve">משמעותו של המונח </w:t>
      </w:r>
      <w:r w:rsidRPr="00125160">
        <w:rPr>
          <w:rFonts w:ascii="Arial" w:hAnsi="Arial" w:cs="David" w:hint="cs"/>
          <w:b/>
          <w:bCs/>
          <w:rtl/>
        </w:rPr>
        <w:t>"עבירה"</w:t>
      </w:r>
      <w:r w:rsidRPr="00125160">
        <w:rPr>
          <w:rFonts w:ascii="Arial" w:hAnsi="Arial" w:cs="David" w:hint="cs"/>
          <w:rtl/>
        </w:rPr>
        <w:t xml:space="preserve"> </w:t>
      </w:r>
      <w:r w:rsidRPr="00125160">
        <w:rPr>
          <w:rFonts w:ascii="Arial" w:hAnsi="Arial" w:cs="David"/>
          <w:rtl/>
        </w:rPr>
        <w:t>–</w:t>
      </w:r>
      <w:r w:rsidRPr="00125160">
        <w:rPr>
          <w:rFonts w:ascii="Arial" w:hAnsi="Arial" w:cs="David"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F5E7FF4" w14:textId="77777777" w:rsidR="00E528DF" w:rsidRDefault="00E528DF" w:rsidP="00E528DF">
      <w:pPr>
        <w:spacing w:line="360" w:lineRule="auto"/>
        <w:jc w:val="both"/>
        <w:rPr>
          <w:rFonts w:ascii="Arial" w:hAnsi="Arial" w:cs="David"/>
          <w:rtl/>
        </w:rPr>
      </w:pPr>
      <w:r w:rsidRPr="00125160">
        <w:rPr>
          <w:rFonts w:ascii="Arial" w:hAnsi="Arial" w:cs="David"/>
          <w:rtl/>
        </w:rPr>
        <w:t>המציע הינו תאגיד הרשום בישראל.</w:t>
      </w:r>
    </w:p>
    <w:p w14:paraId="475FACE0" w14:textId="77777777" w:rsidR="00E528DF" w:rsidRPr="00125160" w:rsidRDefault="00E528DF" w:rsidP="00E528DF">
      <w:pPr>
        <w:spacing w:line="360" w:lineRule="auto"/>
        <w:jc w:val="both"/>
        <w:rPr>
          <w:rFonts w:ascii="Arial" w:hAnsi="Arial" w:cs="David"/>
          <w:rtl/>
        </w:rPr>
      </w:pPr>
    </w:p>
    <w:p w14:paraId="3C77E32B" w14:textId="77777777" w:rsidR="00E528DF" w:rsidRPr="00125160" w:rsidRDefault="00E528DF" w:rsidP="00E528DF">
      <w:pPr>
        <w:spacing w:line="360" w:lineRule="auto"/>
        <w:jc w:val="both"/>
        <w:rPr>
          <w:rFonts w:ascii="Arial" w:hAnsi="Arial" w:cs="David"/>
          <w:rtl/>
        </w:rPr>
      </w:pPr>
      <w:r w:rsidRPr="00125160">
        <w:rPr>
          <w:rFonts w:ascii="Arial" w:hAnsi="Arial" w:cs="David"/>
          <w:rtl/>
        </w:rPr>
        <w:t xml:space="preserve">(סמן </w:t>
      </w:r>
      <w:r w:rsidRPr="00125160">
        <w:rPr>
          <w:rFonts w:ascii="Arial" w:hAnsi="Arial" w:cs="David"/>
        </w:rPr>
        <w:t>X</w:t>
      </w:r>
      <w:r w:rsidRPr="00125160">
        <w:rPr>
          <w:rFonts w:ascii="Arial" w:hAnsi="Arial" w:cs="David"/>
          <w:rtl/>
        </w:rPr>
        <w:t xml:space="preserve"> במשבצת המתאימה)</w:t>
      </w:r>
    </w:p>
    <w:p w14:paraId="5E52C1A2" w14:textId="77777777" w:rsidR="00E528DF" w:rsidRPr="00930CD8" w:rsidRDefault="00E528DF" w:rsidP="00E528DF">
      <w:pPr>
        <w:numPr>
          <w:ilvl w:val="0"/>
          <w:numId w:val="11"/>
        </w:numPr>
        <w:spacing w:line="360" w:lineRule="auto"/>
        <w:ind w:left="0" w:right="360" w:firstLine="0"/>
        <w:jc w:val="both"/>
        <w:rPr>
          <w:rFonts w:ascii="Arial" w:hAnsi="Arial" w:cs="David"/>
        </w:rPr>
      </w:pPr>
      <w:r w:rsidRPr="00930CD8">
        <w:rPr>
          <w:rFonts w:ascii="Arial" w:hAnsi="Arial" w:cs="David"/>
          <w:rtl/>
        </w:rPr>
        <w:t xml:space="preserve">המציע ובעל זיקה אליו </w:t>
      </w:r>
      <w:r w:rsidRPr="00930CD8">
        <w:rPr>
          <w:rFonts w:ascii="Arial" w:hAnsi="Arial" w:cs="David"/>
          <w:b/>
          <w:bCs/>
          <w:u w:val="single"/>
          <w:rtl/>
        </w:rPr>
        <w:t>לא הורשעו</w:t>
      </w:r>
      <w:r w:rsidRPr="00930CD8">
        <w:rPr>
          <w:rFonts w:ascii="Arial" w:hAnsi="Arial" w:cs="David"/>
          <w:rtl/>
        </w:rPr>
        <w:t xml:space="preserve"> ביותר משתי עבירות</w:t>
      </w:r>
      <w:r w:rsidRPr="00930CD8">
        <w:rPr>
          <w:rFonts w:ascii="Arial" w:hAnsi="Arial" w:cs="David" w:hint="cs"/>
          <w:rtl/>
        </w:rPr>
        <w:t xml:space="preserve"> </w:t>
      </w:r>
      <w:r w:rsidRPr="00930CD8">
        <w:rPr>
          <w:rFonts w:ascii="Arial" w:hAnsi="Arial" w:cs="David"/>
          <w:rtl/>
        </w:rPr>
        <w:t xml:space="preserve">עד למועד </w:t>
      </w:r>
      <w:r w:rsidRPr="00930CD8">
        <w:rPr>
          <w:rFonts w:ascii="Arial" w:hAnsi="Arial" w:cs="David" w:hint="cs"/>
          <w:rtl/>
        </w:rPr>
        <w:t xml:space="preserve">הגשת ההצעה מטעם המציע </w:t>
      </w:r>
      <w:r w:rsidRPr="00930CD8">
        <w:rPr>
          <w:rFonts w:ascii="Arial" w:hAnsi="Arial" w:cs="David"/>
          <w:rtl/>
        </w:rPr>
        <w:t>(להלן: "</w:t>
      </w:r>
      <w:r w:rsidRPr="00930CD8">
        <w:rPr>
          <w:rFonts w:ascii="Arial" w:hAnsi="Arial" w:cs="David"/>
          <w:b/>
          <w:bCs/>
          <w:rtl/>
        </w:rPr>
        <w:t>מועד להגשה</w:t>
      </w:r>
      <w:r w:rsidRPr="00930CD8">
        <w:rPr>
          <w:rFonts w:ascii="Arial" w:hAnsi="Arial" w:cs="David"/>
          <w:rtl/>
        </w:rPr>
        <w:t>") עבור</w:t>
      </w:r>
      <w:r w:rsidRPr="00930CD8">
        <w:rPr>
          <w:rFonts w:ascii="Arial" w:hAnsi="Arial" w:cs="David" w:hint="cs"/>
          <w:rtl/>
        </w:rPr>
        <w:t xml:space="preserve"> מכרז זה</w:t>
      </w:r>
      <w:r w:rsidRPr="00930CD8">
        <w:rPr>
          <w:rFonts w:ascii="Arial" w:hAnsi="Arial" w:cs="David"/>
          <w:rtl/>
        </w:rPr>
        <w:t>.</w:t>
      </w:r>
    </w:p>
    <w:p w14:paraId="27DB5BF7" w14:textId="77777777" w:rsidR="00E528DF" w:rsidRPr="00930CD8" w:rsidRDefault="00E528DF" w:rsidP="00E528DF">
      <w:pPr>
        <w:numPr>
          <w:ilvl w:val="0"/>
          <w:numId w:val="11"/>
        </w:numPr>
        <w:spacing w:line="360" w:lineRule="auto"/>
        <w:ind w:left="0" w:right="360" w:firstLine="0"/>
        <w:jc w:val="both"/>
        <w:rPr>
          <w:rFonts w:ascii="Arial" w:hAnsi="Arial" w:cs="David"/>
        </w:rPr>
      </w:pPr>
      <w:r w:rsidRPr="00930CD8">
        <w:rPr>
          <w:rFonts w:ascii="Arial" w:hAnsi="Arial" w:cs="David"/>
          <w:rtl/>
        </w:rPr>
        <w:t xml:space="preserve">המציע או בעל זיקה אליו </w:t>
      </w:r>
      <w:r w:rsidRPr="00930CD8">
        <w:rPr>
          <w:rFonts w:ascii="Arial" w:hAnsi="Arial" w:cs="David"/>
          <w:b/>
          <w:bCs/>
          <w:u w:val="single"/>
          <w:rtl/>
        </w:rPr>
        <w:t>הורשעו</w:t>
      </w:r>
      <w:r w:rsidRPr="00930CD8">
        <w:rPr>
          <w:rFonts w:ascii="Arial" w:hAnsi="Arial" w:cs="David"/>
          <w:rtl/>
        </w:rPr>
        <w:t xml:space="preserve"> בפסק דין ביותר משתי עבירות</w:t>
      </w:r>
      <w:r w:rsidRPr="00930CD8">
        <w:rPr>
          <w:rFonts w:ascii="Arial" w:hAnsi="Arial" w:cs="David" w:hint="cs"/>
          <w:rtl/>
        </w:rPr>
        <w:t xml:space="preserve"> </w:t>
      </w:r>
      <w:r w:rsidRPr="00930CD8">
        <w:rPr>
          <w:rFonts w:ascii="Arial" w:hAnsi="Arial" w:cs="David"/>
          <w:b/>
          <w:bCs/>
          <w:u w:val="single"/>
          <w:rtl/>
        </w:rPr>
        <w:t>וחלפה שנה אחת</w:t>
      </w:r>
      <w:r w:rsidRPr="00930CD8">
        <w:rPr>
          <w:rFonts w:ascii="Arial" w:hAnsi="Arial" w:cs="David"/>
          <w:rtl/>
        </w:rPr>
        <w:t xml:space="preserve"> לפחות ממועד ההרשעה האחרונה ועד למועד ההגשה. </w:t>
      </w:r>
    </w:p>
    <w:p w14:paraId="2563CCBA" w14:textId="77777777" w:rsidR="00E528DF" w:rsidRPr="00930CD8" w:rsidRDefault="00E528DF" w:rsidP="00E528DF">
      <w:pPr>
        <w:numPr>
          <w:ilvl w:val="0"/>
          <w:numId w:val="11"/>
        </w:numPr>
        <w:spacing w:line="360" w:lineRule="auto"/>
        <w:ind w:left="0" w:right="360" w:firstLine="0"/>
        <w:jc w:val="both"/>
        <w:rPr>
          <w:rFonts w:ascii="Arial" w:hAnsi="Arial" w:cs="David"/>
          <w:rtl/>
        </w:rPr>
      </w:pPr>
      <w:r w:rsidRPr="00930CD8">
        <w:rPr>
          <w:rFonts w:ascii="Arial" w:hAnsi="Arial" w:cs="David"/>
          <w:rtl/>
        </w:rPr>
        <w:t xml:space="preserve">המציע או בעל זיקה אליו </w:t>
      </w:r>
      <w:r w:rsidRPr="00930CD8">
        <w:rPr>
          <w:rFonts w:ascii="Arial" w:hAnsi="Arial" w:cs="David"/>
          <w:b/>
          <w:bCs/>
          <w:u w:val="single"/>
          <w:rtl/>
        </w:rPr>
        <w:t>הורשעו</w:t>
      </w:r>
      <w:r w:rsidRPr="00930CD8">
        <w:rPr>
          <w:rFonts w:ascii="Arial" w:hAnsi="Arial" w:cs="David"/>
          <w:rtl/>
        </w:rPr>
        <w:t xml:space="preserve"> בפסק דין  ביותר משתי עבירות</w:t>
      </w:r>
      <w:r w:rsidRPr="00930CD8">
        <w:rPr>
          <w:rFonts w:ascii="Arial" w:hAnsi="Arial" w:cs="David" w:hint="cs"/>
          <w:rtl/>
        </w:rPr>
        <w:t xml:space="preserve"> </w:t>
      </w:r>
      <w:r w:rsidRPr="00930CD8">
        <w:rPr>
          <w:rFonts w:ascii="Arial" w:hAnsi="Arial" w:cs="David"/>
          <w:b/>
          <w:bCs/>
          <w:u w:val="single"/>
          <w:rtl/>
        </w:rPr>
        <w:t>ולא חלפה שנה אחת</w:t>
      </w:r>
      <w:r w:rsidRPr="00930CD8">
        <w:rPr>
          <w:rFonts w:ascii="Arial" w:hAnsi="Arial" w:cs="David"/>
          <w:rtl/>
        </w:rPr>
        <w:t xml:space="preserve"> לפחות ממועד ההרשעה האחרונה ועד למועד ההגשה. </w:t>
      </w:r>
    </w:p>
    <w:p w14:paraId="00B1C5AE" w14:textId="77777777" w:rsidR="00E528DF" w:rsidRPr="00EA79E5" w:rsidRDefault="00E528DF" w:rsidP="00E528DF">
      <w:pPr>
        <w:spacing w:line="360" w:lineRule="auto"/>
        <w:jc w:val="both"/>
        <w:rPr>
          <w:rFonts w:ascii="Arial" w:hAnsi="Arial" w:cs="David"/>
          <w:b/>
          <w:bCs/>
          <w:rtl/>
        </w:rPr>
      </w:pPr>
    </w:p>
    <w:p w14:paraId="3EF949FA" w14:textId="77777777" w:rsidR="00E528DF" w:rsidRPr="00EA0DDB" w:rsidRDefault="00E528DF" w:rsidP="00E528DF">
      <w:pPr>
        <w:spacing w:line="360" w:lineRule="auto"/>
        <w:jc w:val="both"/>
        <w:rPr>
          <w:rFonts w:ascii="Arial" w:hAnsi="Arial" w:cs="David"/>
          <w:rtl/>
        </w:rPr>
      </w:pPr>
      <w:r w:rsidRPr="00EA0DDB">
        <w:rPr>
          <w:rFonts w:ascii="Arial" w:hAnsi="Arial" w:cs="David"/>
          <w:rtl/>
        </w:rPr>
        <w:t xml:space="preserve">זה שמי, להלן חתימתי ותוכן תצהירי דלעיל אמת. </w:t>
      </w:r>
    </w:p>
    <w:p w14:paraId="7C97C446" w14:textId="77777777" w:rsidR="00E528DF" w:rsidRPr="00EA0DDB" w:rsidRDefault="00E528DF" w:rsidP="00E528DF">
      <w:pPr>
        <w:spacing w:line="360" w:lineRule="auto"/>
        <w:rPr>
          <w:rFonts w:ascii="Arial" w:hAnsi="Arial" w:cs="David"/>
          <w:rtl/>
        </w:rPr>
      </w:pPr>
      <w:r w:rsidRPr="00EA0DDB">
        <w:rPr>
          <w:rFonts w:ascii="Arial" w:hAnsi="Arial" w:cs="David"/>
          <w:rtl/>
        </w:rPr>
        <w:t>____________________      ____________________</w:t>
      </w:r>
      <w:r w:rsidRPr="00EA0DDB">
        <w:rPr>
          <w:rFonts w:ascii="Arial" w:hAnsi="Arial" w:cs="David"/>
          <w:rtl/>
        </w:rPr>
        <w:tab/>
        <w:t xml:space="preserve"> ____________________</w:t>
      </w:r>
    </w:p>
    <w:p w14:paraId="6551AF88" w14:textId="77777777" w:rsidR="00E528DF" w:rsidRPr="00EA0DDB" w:rsidRDefault="00E528DF" w:rsidP="00E528DF">
      <w:pPr>
        <w:spacing w:line="360" w:lineRule="auto"/>
        <w:ind w:firstLine="720"/>
        <w:rPr>
          <w:rFonts w:ascii="Arial" w:hAnsi="Arial" w:cs="David"/>
          <w:rtl/>
        </w:rPr>
      </w:pPr>
      <w:r w:rsidRPr="00EA0DDB">
        <w:rPr>
          <w:rFonts w:ascii="Arial" w:hAnsi="Arial" w:cs="David"/>
          <w:rtl/>
        </w:rPr>
        <w:t>תאריך</w:t>
      </w:r>
      <w:r w:rsidRPr="00EA0DDB">
        <w:rPr>
          <w:rFonts w:ascii="Arial" w:hAnsi="Arial" w:cs="David"/>
          <w:rtl/>
        </w:rPr>
        <w:tab/>
        <w:t xml:space="preserve">                          שם</w:t>
      </w:r>
      <w:r w:rsidRPr="00EA0DDB">
        <w:rPr>
          <w:rFonts w:ascii="Arial" w:hAnsi="Arial" w:cs="David"/>
          <w:rtl/>
        </w:rPr>
        <w:tab/>
      </w:r>
      <w:r w:rsidRPr="00EA0DDB">
        <w:rPr>
          <w:rFonts w:ascii="Arial" w:hAnsi="Arial" w:cs="David"/>
          <w:rtl/>
        </w:rPr>
        <w:tab/>
      </w:r>
      <w:r w:rsidRPr="00EA0DDB">
        <w:rPr>
          <w:rFonts w:ascii="Arial" w:hAnsi="Arial" w:cs="David"/>
          <w:rtl/>
        </w:rPr>
        <w:tab/>
        <w:t xml:space="preserve">                         חתימה וחותמת</w:t>
      </w:r>
    </w:p>
    <w:p w14:paraId="09C7E939" w14:textId="77777777" w:rsidR="00E528DF" w:rsidRPr="00EA0DDB"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EA0DDB">
        <w:rPr>
          <w:rFonts w:ascii="Arial" w:hAnsi="Arial" w:cs="David"/>
          <w:b/>
          <w:bCs/>
          <w:u w:val="single"/>
          <w:rtl/>
        </w:rPr>
        <w:t>אישור עורך הדין</w:t>
      </w:r>
    </w:p>
    <w:p w14:paraId="554AEA00" w14:textId="77777777" w:rsidR="00E528DF" w:rsidRPr="00EA0DDB" w:rsidRDefault="00E528DF" w:rsidP="00E528DF">
      <w:pPr>
        <w:spacing w:line="360" w:lineRule="auto"/>
        <w:jc w:val="both"/>
        <w:rPr>
          <w:rFonts w:ascii="Arial" w:hAnsi="Arial" w:cs="David"/>
          <w:rtl/>
        </w:rPr>
      </w:pPr>
      <w:r w:rsidRPr="00EA0DD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FFE7FA" w14:textId="77777777" w:rsidR="00E528DF" w:rsidRPr="00EA0DDB" w:rsidRDefault="00E528DF" w:rsidP="00E528DF">
      <w:pPr>
        <w:spacing w:line="360" w:lineRule="auto"/>
        <w:rPr>
          <w:rFonts w:ascii="Arial" w:hAnsi="Arial" w:cs="David"/>
          <w:rtl/>
        </w:rPr>
      </w:pPr>
      <w:r w:rsidRPr="00EA0DDB">
        <w:rPr>
          <w:rFonts w:ascii="Arial" w:hAnsi="Arial" w:cs="David"/>
          <w:rtl/>
        </w:rPr>
        <w:t>_________________</w:t>
      </w:r>
      <w:r w:rsidRPr="00EA0DDB">
        <w:rPr>
          <w:rFonts w:ascii="Arial" w:hAnsi="Arial" w:cs="David"/>
          <w:rtl/>
        </w:rPr>
        <w:tab/>
        <w:t xml:space="preserve">      ___________________</w:t>
      </w:r>
      <w:r w:rsidRPr="00EA0DDB">
        <w:rPr>
          <w:rFonts w:ascii="Arial" w:hAnsi="Arial" w:cs="David"/>
          <w:rtl/>
        </w:rPr>
        <w:tab/>
        <w:t xml:space="preserve">              ___________________</w:t>
      </w:r>
    </w:p>
    <w:p w14:paraId="357343D4" w14:textId="77777777" w:rsidR="00E528DF" w:rsidRPr="00EA0DDB" w:rsidRDefault="00E528DF" w:rsidP="00E528DF">
      <w:pPr>
        <w:spacing w:line="360" w:lineRule="auto"/>
        <w:rPr>
          <w:rFonts w:ascii="Arial" w:hAnsi="Arial" w:cs="David"/>
          <w:rtl/>
        </w:rPr>
      </w:pPr>
      <w:r w:rsidRPr="00EA0DDB">
        <w:rPr>
          <w:rFonts w:ascii="Arial" w:hAnsi="Arial" w:cs="David"/>
          <w:rtl/>
        </w:rPr>
        <w:lastRenderedPageBreak/>
        <w:t xml:space="preserve">            תאריך</w:t>
      </w:r>
      <w:r w:rsidRPr="00EA0DDB">
        <w:rPr>
          <w:rFonts w:ascii="Arial" w:hAnsi="Arial" w:cs="David"/>
          <w:rtl/>
        </w:rPr>
        <w:tab/>
      </w:r>
      <w:r w:rsidRPr="00EA0DDB">
        <w:rPr>
          <w:rFonts w:ascii="Arial" w:hAnsi="Arial" w:cs="David"/>
          <w:rtl/>
        </w:rPr>
        <w:tab/>
        <w:t xml:space="preserve">               מספר רישיון</w:t>
      </w:r>
      <w:r w:rsidRPr="00EA0DDB">
        <w:rPr>
          <w:rFonts w:ascii="Arial" w:hAnsi="Arial" w:cs="David"/>
          <w:rtl/>
        </w:rPr>
        <w:tab/>
      </w:r>
      <w:r w:rsidRPr="00EA0DDB">
        <w:rPr>
          <w:rFonts w:ascii="Arial" w:hAnsi="Arial" w:cs="David"/>
          <w:rtl/>
        </w:rPr>
        <w:tab/>
        <w:t xml:space="preserve">                       חתימה וחותמת</w:t>
      </w:r>
    </w:p>
    <w:p w14:paraId="21FDE5F9" w14:textId="77777777" w:rsidR="00E528DF" w:rsidRDefault="00E528DF" w:rsidP="00E528DF">
      <w:pPr>
        <w:spacing w:line="360" w:lineRule="auto"/>
        <w:jc w:val="both"/>
        <w:rPr>
          <w:rFonts w:cs="David"/>
          <w:b/>
          <w:bCs/>
          <w:sz w:val="28"/>
          <w:szCs w:val="28"/>
          <w:u w:val="single"/>
          <w:rtl/>
          <w:lang w:eastAsia="en-US"/>
        </w:rPr>
      </w:pPr>
    </w:p>
    <w:p w14:paraId="246C3FA6" w14:textId="77777777" w:rsidR="00E528DF" w:rsidRPr="006F0B75" w:rsidRDefault="00E528DF" w:rsidP="00E528DF">
      <w:pPr>
        <w:spacing w:line="360" w:lineRule="auto"/>
        <w:jc w:val="both"/>
        <w:rPr>
          <w:rFonts w:cs="David"/>
          <w:b/>
          <w:bCs/>
          <w:sz w:val="28"/>
          <w:szCs w:val="28"/>
          <w:u w:val="single"/>
          <w:rtl/>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ד</w:t>
      </w:r>
      <w:r w:rsidRPr="00DD04AB">
        <w:rPr>
          <w:rFonts w:cs="David" w:hint="cs"/>
          <w:b/>
          <w:bCs/>
          <w:sz w:val="28"/>
          <w:szCs w:val="28"/>
          <w:u w:val="single"/>
          <w:rtl/>
          <w:lang w:eastAsia="en-US"/>
        </w:rPr>
        <w:t xml:space="preserve">' לפרק 1 - </w:t>
      </w:r>
      <w:r w:rsidRPr="006F0B75">
        <w:rPr>
          <w:rFonts w:cs="David"/>
          <w:b/>
          <w:bCs/>
          <w:sz w:val="28"/>
          <w:szCs w:val="28"/>
          <w:u w:val="single"/>
          <w:rtl/>
        </w:rPr>
        <w:t>נוסח</w:t>
      </w:r>
      <w:r w:rsidRPr="006F0B75">
        <w:rPr>
          <w:rFonts w:cs="David" w:hint="cs"/>
          <w:b/>
          <w:bCs/>
          <w:sz w:val="28"/>
          <w:szCs w:val="28"/>
          <w:u w:val="single"/>
          <w:rtl/>
        </w:rPr>
        <w:t xml:space="preserve"> </w:t>
      </w:r>
      <w:r w:rsidRPr="006F0B75">
        <w:rPr>
          <w:rFonts w:cs="David"/>
          <w:b/>
          <w:bCs/>
          <w:sz w:val="28"/>
          <w:szCs w:val="28"/>
          <w:u w:val="single"/>
          <w:rtl/>
        </w:rPr>
        <w:t xml:space="preserve">ערבות </w:t>
      </w:r>
      <w:r w:rsidRPr="006F0B75">
        <w:rPr>
          <w:rFonts w:cs="David" w:hint="cs"/>
          <w:b/>
          <w:bCs/>
          <w:sz w:val="28"/>
          <w:szCs w:val="28"/>
          <w:u w:val="single"/>
          <w:rtl/>
        </w:rPr>
        <w:t xml:space="preserve">הצעה </w:t>
      </w:r>
    </w:p>
    <w:p w14:paraId="67D29400" w14:textId="77777777" w:rsidR="00E528DF" w:rsidRPr="00952CD4" w:rsidRDefault="00E528DF" w:rsidP="00E528DF">
      <w:pPr>
        <w:spacing w:line="300" w:lineRule="exact"/>
        <w:rPr>
          <w:rFonts w:cs="David"/>
          <w:b/>
          <w:bCs/>
          <w:rtl/>
        </w:rPr>
      </w:pPr>
    </w:p>
    <w:p w14:paraId="1484B5E5" w14:textId="77777777" w:rsidR="00E528DF" w:rsidRPr="00952CD4" w:rsidRDefault="00E528DF" w:rsidP="00E528DF">
      <w:pPr>
        <w:spacing w:line="360" w:lineRule="auto"/>
        <w:jc w:val="both"/>
        <w:rPr>
          <w:rFonts w:ascii="Arial" w:hAnsi="Arial" w:cs="David"/>
        </w:rPr>
      </w:pPr>
      <w:r w:rsidRPr="00952CD4">
        <w:rPr>
          <w:rFonts w:ascii="Arial" w:hAnsi="Arial" w:cs="David"/>
          <w:rtl/>
        </w:rPr>
        <w:t>שם הבנק/חברת הביטוח ________________</w:t>
      </w:r>
    </w:p>
    <w:p w14:paraId="4242C944" w14:textId="77777777" w:rsidR="00E528DF" w:rsidRPr="00952CD4" w:rsidRDefault="00E528DF" w:rsidP="00E528DF">
      <w:pPr>
        <w:spacing w:line="360" w:lineRule="auto"/>
        <w:jc w:val="both"/>
        <w:rPr>
          <w:rFonts w:ascii="Arial" w:hAnsi="Arial" w:cs="David"/>
        </w:rPr>
      </w:pPr>
      <w:r w:rsidRPr="00952CD4">
        <w:rPr>
          <w:rFonts w:ascii="Arial" w:hAnsi="Arial" w:cs="David"/>
          <w:rtl/>
        </w:rPr>
        <w:t>מס' הטלפון ________________________</w:t>
      </w:r>
    </w:p>
    <w:p w14:paraId="172FFC97" w14:textId="77777777" w:rsidR="00E528DF" w:rsidRPr="00952CD4" w:rsidRDefault="00E528DF" w:rsidP="00E528DF">
      <w:pPr>
        <w:spacing w:line="360" w:lineRule="auto"/>
        <w:jc w:val="both"/>
        <w:rPr>
          <w:rFonts w:ascii="Arial" w:hAnsi="Arial" w:cs="David"/>
        </w:rPr>
      </w:pPr>
      <w:r w:rsidRPr="00952CD4">
        <w:rPr>
          <w:rFonts w:ascii="Arial" w:hAnsi="Arial" w:cs="David"/>
          <w:rtl/>
        </w:rPr>
        <w:t>מס' הפקס: ________________________</w:t>
      </w:r>
    </w:p>
    <w:p w14:paraId="26F9D9E4" w14:textId="77777777" w:rsidR="00E528DF" w:rsidRPr="00952CD4" w:rsidRDefault="00E528DF" w:rsidP="00E528DF">
      <w:pPr>
        <w:spacing w:line="360" w:lineRule="auto"/>
        <w:jc w:val="both"/>
        <w:rPr>
          <w:rFonts w:ascii="Arial" w:hAnsi="Arial" w:cs="David"/>
        </w:rPr>
      </w:pPr>
    </w:p>
    <w:p w14:paraId="5A28B9AC" w14:textId="77777777" w:rsidR="00E528DF" w:rsidRPr="00952CD4" w:rsidRDefault="00E528DF" w:rsidP="00E528DF">
      <w:pPr>
        <w:spacing w:line="360" w:lineRule="auto"/>
        <w:jc w:val="both"/>
        <w:rPr>
          <w:rFonts w:ascii="Arial" w:hAnsi="Arial" w:cs="David"/>
        </w:rPr>
      </w:pPr>
      <w:r w:rsidRPr="00952CD4">
        <w:rPr>
          <w:rFonts w:ascii="Arial" w:hAnsi="Arial" w:cs="David"/>
          <w:rtl/>
        </w:rPr>
        <w:t xml:space="preserve">לכבוד </w:t>
      </w:r>
    </w:p>
    <w:p w14:paraId="6767DE03" w14:textId="77777777" w:rsidR="00E528DF" w:rsidRPr="00952CD4" w:rsidRDefault="00E528DF" w:rsidP="00E528DF">
      <w:pPr>
        <w:spacing w:line="360" w:lineRule="auto"/>
        <w:jc w:val="both"/>
        <w:rPr>
          <w:rFonts w:ascii="Arial" w:hAnsi="Arial" w:cs="David"/>
        </w:rPr>
      </w:pPr>
      <w:r w:rsidRPr="00952CD4">
        <w:rPr>
          <w:rFonts w:ascii="Arial" w:hAnsi="Arial" w:cs="David"/>
          <w:rtl/>
        </w:rPr>
        <w:t xml:space="preserve">ממשלת ישראל </w:t>
      </w:r>
    </w:p>
    <w:p w14:paraId="16BD13D3" w14:textId="77777777" w:rsidR="00E528DF" w:rsidRPr="00952CD4" w:rsidRDefault="00E528DF" w:rsidP="00E528DF">
      <w:pPr>
        <w:spacing w:line="360" w:lineRule="auto"/>
        <w:jc w:val="both"/>
        <w:rPr>
          <w:rFonts w:ascii="Arial" w:hAnsi="Arial" w:cs="David"/>
        </w:rPr>
      </w:pPr>
      <w:r w:rsidRPr="00952CD4">
        <w:rPr>
          <w:rFonts w:ascii="Arial" w:hAnsi="Arial" w:cs="David"/>
          <w:rtl/>
        </w:rPr>
        <w:t xml:space="preserve">באמצעות </w:t>
      </w:r>
      <w:r>
        <w:rPr>
          <w:rFonts w:ascii="Arial" w:hAnsi="Arial" w:cs="David" w:hint="cs"/>
          <w:rtl/>
        </w:rPr>
        <w:t>משרד העלייה והקליטה</w:t>
      </w:r>
    </w:p>
    <w:p w14:paraId="6EAE4D5B" w14:textId="77777777" w:rsidR="00E528DF" w:rsidRDefault="00E528DF" w:rsidP="00E528DF">
      <w:pPr>
        <w:spacing w:line="360" w:lineRule="auto"/>
        <w:jc w:val="both"/>
        <w:rPr>
          <w:rFonts w:ascii="Arial" w:hAnsi="Arial" w:cs="David"/>
          <w:b/>
          <w:bCs/>
          <w:rtl/>
        </w:rPr>
      </w:pPr>
    </w:p>
    <w:p w14:paraId="2FDA95BE" w14:textId="77777777" w:rsidR="00E528DF" w:rsidRDefault="00E528DF" w:rsidP="00E528DF">
      <w:pPr>
        <w:spacing w:line="360" w:lineRule="auto"/>
        <w:jc w:val="center"/>
        <w:rPr>
          <w:rFonts w:ascii="Arial" w:hAnsi="Arial" w:cs="David"/>
          <w:rtl/>
        </w:rPr>
      </w:pPr>
      <w:r w:rsidRPr="00952CD4">
        <w:rPr>
          <w:rFonts w:ascii="Arial" w:hAnsi="Arial" w:cs="David"/>
          <w:b/>
          <w:bCs/>
          <w:rtl/>
        </w:rPr>
        <w:t>הנדון: ערבות מס'</w:t>
      </w:r>
      <w:r w:rsidRPr="00952CD4">
        <w:rPr>
          <w:rFonts w:ascii="Arial" w:hAnsi="Arial" w:cs="David"/>
          <w:rtl/>
        </w:rPr>
        <w:t>____________</w:t>
      </w:r>
    </w:p>
    <w:p w14:paraId="6FAF7343" w14:textId="77777777" w:rsidR="00E528DF" w:rsidRPr="00952CD4" w:rsidRDefault="00E528DF" w:rsidP="00E528DF">
      <w:pPr>
        <w:spacing w:line="360" w:lineRule="auto"/>
        <w:jc w:val="center"/>
        <w:rPr>
          <w:rFonts w:ascii="Arial" w:hAnsi="Arial" w:cs="David"/>
        </w:rPr>
      </w:pPr>
    </w:p>
    <w:p w14:paraId="38E5B7FE" w14:textId="77777777" w:rsidR="00E528DF" w:rsidRPr="00952CD4" w:rsidRDefault="00E528DF" w:rsidP="00E528DF">
      <w:pPr>
        <w:spacing w:line="360" w:lineRule="auto"/>
        <w:jc w:val="both"/>
        <w:rPr>
          <w:rFonts w:ascii="Arial" w:hAnsi="Arial" w:cs="David"/>
        </w:rPr>
      </w:pPr>
      <w:r w:rsidRPr="00952CD4">
        <w:rPr>
          <w:rFonts w:ascii="Arial" w:hAnsi="Arial" w:cs="David"/>
          <w:rtl/>
        </w:rPr>
        <w:t xml:space="preserve">אנו ערבים בזה כלפיכם לסילוק כל סכום עד לסך </w:t>
      </w:r>
      <w:r>
        <w:rPr>
          <w:rFonts w:ascii="Arial" w:hAnsi="Arial" w:cs="David" w:hint="cs"/>
          <w:rtl/>
        </w:rPr>
        <w:t xml:space="preserve">60,000 ₪ </w:t>
      </w:r>
      <w:r w:rsidRPr="00952CD4">
        <w:rPr>
          <w:rFonts w:ascii="Arial" w:hAnsi="Arial" w:cs="David"/>
          <w:rtl/>
        </w:rPr>
        <w:t>(</w:t>
      </w:r>
      <w:r>
        <w:rPr>
          <w:rFonts w:ascii="Arial" w:hAnsi="Arial" w:cs="David" w:hint="cs"/>
          <w:rtl/>
        </w:rPr>
        <w:t xml:space="preserve">שישים אלף שקלים חדשים) .  </w:t>
      </w:r>
      <w:r w:rsidRPr="00952CD4">
        <w:rPr>
          <w:rFonts w:ascii="Arial" w:hAnsi="Arial" w:cs="David"/>
          <w:rtl/>
        </w:rPr>
        <w:t xml:space="preserve"> </w:t>
      </w:r>
    </w:p>
    <w:p w14:paraId="5FD05F6B" w14:textId="77777777" w:rsidR="00E528DF" w:rsidRDefault="00E528DF" w:rsidP="00E528DF">
      <w:pPr>
        <w:spacing w:line="360" w:lineRule="auto"/>
        <w:jc w:val="both"/>
        <w:rPr>
          <w:rFonts w:ascii="Arial" w:hAnsi="Arial" w:cs="David"/>
          <w:rtl/>
        </w:rPr>
      </w:pPr>
      <w:r w:rsidRPr="00952CD4">
        <w:rPr>
          <w:rFonts w:ascii="Arial" w:hAnsi="Arial" w:cs="David"/>
          <w:rtl/>
        </w:rPr>
        <w:t>אשר תדרשו מאת: ___________</w:t>
      </w:r>
      <w:r>
        <w:rPr>
          <w:rFonts w:ascii="Arial" w:hAnsi="Arial" w:cs="David" w:hint="cs"/>
          <w:rtl/>
        </w:rPr>
        <w:t xml:space="preserve"> </w:t>
      </w:r>
      <w:r w:rsidRPr="00952CD4">
        <w:rPr>
          <w:rFonts w:ascii="Arial" w:hAnsi="Arial" w:cs="David"/>
          <w:rtl/>
        </w:rPr>
        <w:t xml:space="preserve">(להלן "החייב") </w:t>
      </w:r>
      <w:r w:rsidRPr="00444DF2">
        <w:rPr>
          <w:rFonts w:cs="David" w:hint="cs"/>
          <w:rtl/>
        </w:rPr>
        <w:t xml:space="preserve">בקשר עם </w:t>
      </w:r>
      <w:r w:rsidRPr="00B61007">
        <w:rPr>
          <w:rFonts w:cs="David" w:hint="cs"/>
          <w:rtl/>
        </w:rPr>
        <w:t xml:space="preserve">מכרז מס' </w:t>
      </w:r>
      <w:r>
        <w:rPr>
          <w:rFonts w:cs="David" w:hint="cs"/>
          <w:rtl/>
        </w:rPr>
        <w:t>7/2020</w:t>
      </w:r>
      <w:r w:rsidRPr="00B61007">
        <w:rPr>
          <w:rFonts w:cs="David" w:hint="cs"/>
          <w:rtl/>
        </w:rPr>
        <w:t xml:space="preserve"> לאספקת שירותי אבטחה </w:t>
      </w:r>
      <w:r w:rsidRPr="00B61007">
        <w:rPr>
          <w:rFonts w:ascii="Arial" w:hAnsi="Arial" w:cs="David" w:hint="cs"/>
          <w:rtl/>
        </w:rPr>
        <w:t>למשרד העלייה והקליטה.</w:t>
      </w:r>
    </w:p>
    <w:p w14:paraId="57E96509" w14:textId="77777777" w:rsidR="00E528DF" w:rsidRPr="00952CD4" w:rsidRDefault="00E528DF" w:rsidP="00E528DF">
      <w:pPr>
        <w:spacing w:line="360" w:lineRule="auto"/>
        <w:jc w:val="both"/>
        <w:rPr>
          <w:rFonts w:ascii="Arial" w:hAnsi="Arial" w:cs="David"/>
        </w:rPr>
      </w:pPr>
      <w:r w:rsidRPr="00952CD4">
        <w:rPr>
          <w:rFonts w:ascii="Arial" w:hAnsi="Arial"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FD5E9F4" w14:textId="77777777" w:rsidR="00E528DF" w:rsidRPr="00952CD4" w:rsidRDefault="00E528DF" w:rsidP="00E528DF">
      <w:pPr>
        <w:spacing w:line="360" w:lineRule="auto"/>
        <w:jc w:val="both"/>
        <w:rPr>
          <w:rFonts w:ascii="Arial" w:hAnsi="Arial" w:cs="David"/>
        </w:rPr>
      </w:pPr>
      <w:r w:rsidRPr="00952CD4">
        <w:rPr>
          <w:rFonts w:ascii="Arial" w:hAnsi="Arial" w:cs="David"/>
          <w:rtl/>
        </w:rPr>
        <w:t xml:space="preserve">ערבות זו תהיה </w:t>
      </w:r>
      <w:r w:rsidRPr="00AF03E9">
        <w:rPr>
          <w:rFonts w:ascii="Arial" w:hAnsi="Arial" w:cs="David"/>
          <w:rtl/>
        </w:rPr>
        <w:t xml:space="preserve">בתוקף עד תאריך  </w:t>
      </w:r>
      <w:r w:rsidRPr="00AF03E9">
        <w:rPr>
          <w:rFonts w:ascii="Arial" w:hAnsi="Arial" w:cs="David" w:hint="cs"/>
          <w:rtl/>
        </w:rPr>
        <w:t>25.02.2021.</w:t>
      </w:r>
    </w:p>
    <w:p w14:paraId="3C7D0DC2" w14:textId="77777777" w:rsidR="00E528DF" w:rsidRDefault="00E528DF" w:rsidP="00E528DF">
      <w:pPr>
        <w:spacing w:line="360" w:lineRule="auto"/>
        <w:jc w:val="both"/>
        <w:rPr>
          <w:rFonts w:ascii="Arial" w:hAnsi="Arial" w:cs="David"/>
        </w:rPr>
      </w:pPr>
      <w:r w:rsidRPr="00952CD4">
        <w:rPr>
          <w:rFonts w:ascii="Arial" w:hAnsi="Arial" w:cs="David"/>
          <w:rtl/>
        </w:rPr>
        <w:t>דרישה על פי ערבות זו יש להפנות לסניף הבנק/חב' הביטוח</w:t>
      </w:r>
      <w:r>
        <w:rPr>
          <w:rFonts w:ascii="Arial" w:hAnsi="Arial" w:cs="David" w:hint="cs"/>
          <w:rtl/>
        </w:rPr>
        <w:t xml:space="preserve"> שכתובתו___________________      </w:t>
      </w:r>
    </w:p>
    <w:p w14:paraId="24859655" w14:textId="77777777" w:rsidR="00E528DF" w:rsidRDefault="00E528DF" w:rsidP="00E528DF">
      <w:pPr>
        <w:spacing w:line="360" w:lineRule="auto"/>
        <w:jc w:val="both"/>
        <w:rPr>
          <w:rFonts w:ascii="Arial" w:hAnsi="Arial" w:cs="David"/>
          <w:rtl/>
        </w:rPr>
      </w:pPr>
    </w:p>
    <w:p w14:paraId="33E4FFF7" w14:textId="77777777" w:rsidR="00E528DF" w:rsidRPr="00952CD4" w:rsidRDefault="00E528DF" w:rsidP="00E528DF">
      <w:pPr>
        <w:spacing w:line="360" w:lineRule="auto"/>
        <w:jc w:val="both"/>
        <w:rPr>
          <w:rFonts w:ascii="Arial" w:hAnsi="Arial" w:cs="David"/>
        </w:rPr>
      </w:pPr>
      <w:r>
        <w:rPr>
          <w:rFonts w:ascii="Arial" w:hAnsi="Arial" w:cs="David" w:hint="cs"/>
          <w:rtl/>
        </w:rPr>
        <w:t>שם הבנק/ חב' הביטוח____________________________</w:t>
      </w:r>
    </w:p>
    <w:p w14:paraId="733C6C56" w14:textId="77777777" w:rsidR="00E528DF" w:rsidRPr="00952CD4" w:rsidRDefault="00E528DF" w:rsidP="00E528DF">
      <w:pPr>
        <w:spacing w:line="360" w:lineRule="auto"/>
        <w:jc w:val="both"/>
        <w:rPr>
          <w:rFonts w:ascii="Arial" w:hAnsi="Arial" w:cs="David"/>
          <w:rtl/>
        </w:rPr>
      </w:pPr>
    </w:p>
    <w:p w14:paraId="701515A0" w14:textId="77777777" w:rsidR="00E528DF" w:rsidRDefault="00E528DF" w:rsidP="00E528DF">
      <w:pPr>
        <w:spacing w:line="360" w:lineRule="auto"/>
        <w:jc w:val="both"/>
        <w:rPr>
          <w:rFonts w:ascii="Arial" w:hAnsi="Arial" w:cs="David"/>
          <w:rtl/>
        </w:rPr>
      </w:pPr>
      <w:r w:rsidRPr="00952CD4">
        <w:rPr>
          <w:rFonts w:ascii="Arial" w:hAnsi="Arial" w:cs="David"/>
          <w:rtl/>
        </w:rPr>
        <w:t xml:space="preserve"> מס' הבנק ומס' הסניף</w:t>
      </w:r>
      <w:r>
        <w:rPr>
          <w:rFonts w:ascii="Arial" w:hAnsi="Arial" w:cs="David" w:hint="cs"/>
          <w:rtl/>
        </w:rPr>
        <w:t>__________________________</w:t>
      </w:r>
    </w:p>
    <w:p w14:paraId="73EB9B06" w14:textId="77777777" w:rsidR="00E528DF" w:rsidRDefault="00E528DF" w:rsidP="00E528DF">
      <w:pPr>
        <w:spacing w:line="360" w:lineRule="auto"/>
        <w:jc w:val="both"/>
        <w:rPr>
          <w:rFonts w:ascii="Arial" w:hAnsi="Arial" w:cs="David"/>
          <w:rtl/>
        </w:rPr>
      </w:pPr>
    </w:p>
    <w:p w14:paraId="30A737C8" w14:textId="77777777" w:rsidR="00E528DF" w:rsidRPr="00952CD4" w:rsidRDefault="00E528DF" w:rsidP="00E528DF">
      <w:pPr>
        <w:spacing w:line="360" w:lineRule="auto"/>
        <w:jc w:val="both"/>
        <w:rPr>
          <w:rFonts w:ascii="Arial" w:hAnsi="Arial" w:cs="David"/>
        </w:rPr>
      </w:pPr>
      <w:r w:rsidRPr="00952CD4">
        <w:rPr>
          <w:rFonts w:ascii="Arial" w:hAnsi="Arial" w:cs="David"/>
          <w:rtl/>
        </w:rPr>
        <w:t xml:space="preserve"> כתובת סניף הבנק/חברת הביטוח</w:t>
      </w:r>
      <w:r>
        <w:rPr>
          <w:rFonts w:ascii="Arial" w:hAnsi="Arial" w:cs="David" w:hint="cs"/>
          <w:rtl/>
        </w:rPr>
        <w:t>___________________________</w:t>
      </w:r>
      <w:r w:rsidRPr="00952CD4">
        <w:rPr>
          <w:rFonts w:ascii="Arial" w:hAnsi="Arial" w:cs="David"/>
          <w:rtl/>
        </w:rPr>
        <w:t xml:space="preserve"> </w:t>
      </w:r>
    </w:p>
    <w:p w14:paraId="1A13BE36" w14:textId="77777777" w:rsidR="00E528DF" w:rsidRPr="00952CD4" w:rsidRDefault="00E528DF" w:rsidP="00E528DF">
      <w:pPr>
        <w:spacing w:line="360" w:lineRule="auto"/>
        <w:jc w:val="both"/>
        <w:rPr>
          <w:rFonts w:ascii="Arial" w:hAnsi="Arial" w:cs="David"/>
        </w:rPr>
      </w:pPr>
    </w:p>
    <w:p w14:paraId="0274ED32" w14:textId="77777777" w:rsidR="00E528DF" w:rsidRPr="00952CD4" w:rsidRDefault="00E528DF" w:rsidP="00E528DF">
      <w:pPr>
        <w:spacing w:line="360" w:lineRule="auto"/>
        <w:jc w:val="both"/>
        <w:rPr>
          <w:rFonts w:ascii="Arial" w:hAnsi="Arial" w:cs="David"/>
          <w:rtl/>
        </w:rPr>
      </w:pPr>
    </w:p>
    <w:p w14:paraId="5ABC46E4" w14:textId="77777777" w:rsidR="00E528DF" w:rsidRPr="00952CD4" w:rsidRDefault="00E528DF" w:rsidP="00E528DF">
      <w:pPr>
        <w:spacing w:line="360" w:lineRule="auto"/>
        <w:jc w:val="both"/>
        <w:rPr>
          <w:rFonts w:ascii="Arial" w:hAnsi="Arial" w:cs="David"/>
          <w:rtl/>
        </w:rPr>
      </w:pPr>
      <w:r w:rsidRPr="00952CD4">
        <w:rPr>
          <w:rFonts w:ascii="Arial" w:hAnsi="Arial" w:cs="David"/>
          <w:rtl/>
        </w:rPr>
        <w:t>ערבות זו אינה ניתנת להעברה</w:t>
      </w:r>
    </w:p>
    <w:p w14:paraId="03F88DB9" w14:textId="77777777" w:rsidR="00E528DF" w:rsidRPr="00952CD4" w:rsidRDefault="00E528DF" w:rsidP="00E528DF">
      <w:pPr>
        <w:spacing w:line="360" w:lineRule="auto"/>
        <w:jc w:val="both"/>
        <w:rPr>
          <w:rFonts w:ascii="Arial" w:hAnsi="Arial" w:cs="David"/>
        </w:rPr>
      </w:pPr>
    </w:p>
    <w:p w14:paraId="7161A41B" w14:textId="77777777" w:rsidR="00E528DF" w:rsidRPr="00952CD4" w:rsidRDefault="00E528DF" w:rsidP="00E528DF">
      <w:pPr>
        <w:spacing w:line="360" w:lineRule="auto"/>
        <w:jc w:val="both"/>
        <w:rPr>
          <w:rFonts w:ascii="Arial" w:hAnsi="Arial" w:cs="David"/>
        </w:rPr>
      </w:pPr>
      <w:r w:rsidRPr="00952CD4">
        <w:rPr>
          <w:rFonts w:ascii="Arial" w:hAnsi="Arial" w:cs="David"/>
          <w:rtl/>
        </w:rPr>
        <w:t xml:space="preserve">________________                       ________________                       ________________                  </w:t>
      </w:r>
    </w:p>
    <w:p w14:paraId="49E19EF6" w14:textId="77777777" w:rsidR="00E528DF" w:rsidRPr="00952CD4" w:rsidRDefault="00E528DF" w:rsidP="00E528DF">
      <w:pPr>
        <w:spacing w:line="360" w:lineRule="auto"/>
        <w:jc w:val="both"/>
        <w:rPr>
          <w:rFonts w:ascii="Arial" w:hAnsi="Arial" w:cs="David"/>
        </w:rPr>
      </w:pPr>
      <w:r w:rsidRPr="00952CD4">
        <w:rPr>
          <w:rFonts w:ascii="Arial" w:hAnsi="Arial" w:cs="David"/>
          <w:rtl/>
        </w:rPr>
        <w:t xml:space="preserve">          תאריך                                               שם מלא                                  חתימה וחותמת </w:t>
      </w:r>
    </w:p>
    <w:p w14:paraId="6F9C26A5" w14:textId="77777777" w:rsidR="00E528DF" w:rsidRDefault="00E528DF" w:rsidP="00E528DF">
      <w:pPr>
        <w:bidi w:val="0"/>
        <w:spacing w:line="360" w:lineRule="auto"/>
        <w:jc w:val="both"/>
        <w:rPr>
          <w:rFonts w:cs="David"/>
          <w:noProof/>
          <w:rtl/>
        </w:rPr>
      </w:pPr>
    </w:p>
    <w:p w14:paraId="54837BA1" w14:textId="77777777" w:rsidR="00E528DF" w:rsidRDefault="00E528DF" w:rsidP="00E528DF">
      <w:pPr>
        <w:bidi w:val="0"/>
        <w:spacing w:line="360" w:lineRule="auto"/>
        <w:jc w:val="both"/>
        <w:rPr>
          <w:rFonts w:cs="David"/>
          <w:noProof/>
          <w:rtl/>
        </w:rPr>
      </w:pPr>
    </w:p>
    <w:p w14:paraId="532ABAB6" w14:textId="77777777" w:rsidR="00E528DF" w:rsidRDefault="00E528DF" w:rsidP="00E528DF">
      <w:pPr>
        <w:bidi w:val="0"/>
        <w:spacing w:line="360" w:lineRule="auto"/>
        <w:jc w:val="both"/>
        <w:rPr>
          <w:rFonts w:cs="David"/>
          <w:noProof/>
          <w:rtl/>
        </w:rPr>
      </w:pPr>
    </w:p>
    <w:p w14:paraId="2949AF30" w14:textId="77777777" w:rsidR="00E528DF" w:rsidRDefault="00E528DF" w:rsidP="00E528DF">
      <w:pPr>
        <w:bidi w:val="0"/>
        <w:spacing w:line="360" w:lineRule="auto"/>
        <w:jc w:val="both"/>
        <w:rPr>
          <w:rFonts w:cs="David"/>
          <w:noProof/>
          <w:rtl/>
        </w:rPr>
      </w:pPr>
    </w:p>
    <w:p w14:paraId="0AD27A77" w14:textId="77777777" w:rsidR="00E528DF" w:rsidRDefault="00E528DF" w:rsidP="00E528DF">
      <w:pPr>
        <w:bidi w:val="0"/>
        <w:spacing w:line="360" w:lineRule="auto"/>
        <w:jc w:val="both"/>
        <w:rPr>
          <w:rFonts w:cs="David"/>
          <w:noProof/>
          <w:rtl/>
        </w:rPr>
      </w:pPr>
    </w:p>
    <w:p w14:paraId="47B0D948" w14:textId="77777777" w:rsidR="00E528DF" w:rsidRPr="00527686" w:rsidRDefault="00E528DF" w:rsidP="00E528DF">
      <w:pPr>
        <w:spacing w:line="360" w:lineRule="auto"/>
        <w:jc w:val="both"/>
        <w:rPr>
          <w:rFonts w:cs="David"/>
          <w:b/>
          <w:bCs/>
          <w:sz w:val="28"/>
          <w:szCs w:val="28"/>
          <w:u w:val="single"/>
          <w:rtl/>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ה</w:t>
      </w:r>
      <w:r w:rsidRPr="00DD04AB">
        <w:rPr>
          <w:rFonts w:cs="David" w:hint="cs"/>
          <w:b/>
          <w:bCs/>
          <w:sz w:val="28"/>
          <w:szCs w:val="28"/>
          <w:u w:val="single"/>
          <w:rtl/>
          <w:lang w:eastAsia="en-US"/>
        </w:rPr>
        <w:t xml:space="preserve">' לפרק 1 - </w:t>
      </w:r>
      <w:r w:rsidRPr="00527686">
        <w:rPr>
          <w:rFonts w:cs="David" w:hint="cs"/>
          <w:b/>
          <w:bCs/>
          <w:sz w:val="28"/>
          <w:szCs w:val="28"/>
          <w:u w:val="single"/>
          <w:rtl/>
        </w:rPr>
        <w:t>טופס הרשמה להשתתפות במכרז</w:t>
      </w:r>
    </w:p>
    <w:p w14:paraId="668C85E2" w14:textId="77777777" w:rsidR="00E528DF" w:rsidRPr="001078BE" w:rsidRDefault="00E528DF" w:rsidP="00E528DF">
      <w:pPr>
        <w:ind w:firstLine="720"/>
        <w:jc w:val="center"/>
        <w:rPr>
          <w:rFonts w:cs="David"/>
          <w:rtl/>
        </w:rPr>
      </w:pPr>
    </w:p>
    <w:p w14:paraId="37F90A11" w14:textId="77777777" w:rsidR="00E528DF" w:rsidRPr="001078BE" w:rsidRDefault="00E528DF" w:rsidP="00E528DF">
      <w:pPr>
        <w:rPr>
          <w:rFonts w:cs="David"/>
          <w:b/>
          <w:bCs/>
          <w:u w:val="single"/>
          <w:rtl/>
        </w:rPr>
      </w:pPr>
    </w:p>
    <w:p w14:paraId="6803F548" w14:textId="77777777" w:rsidR="00E528DF" w:rsidRDefault="00E528DF" w:rsidP="00E528DF">
      <w:pPr>
        <w:rPr>
          <w:rFonts w:cs="David"/>
          <w:b/>
          <w:bCs/>
          <w:u w:val="single"/>
          <w:rtl/>
        </w:rPr>
      </w:pPr>
    </w:p>
    <w:p w14:paraId="7AE5B374" w14:textId="77777777" w:rsidR="00E528DF" w:rsidRPr="001078BE" w:rsidRDefault="00E528DF" w:rsidP="00E528DF">
      <w:pPr>
        <w:rPr>
          <w:rFonts w:cs="David"/>
          <w:b/>
          <w:bCs/>
          <w:u w:val="single"/>
          <w:rtl/>
        </w:rPr>
      </w:pPr>
      <w:r w:rsidRPr="001078BE">
        <w:rPr>
          <w:rFonts w:cs="David" w:hint="cs"/>
          <w:b/>
          <w:bCs/>
          <w:u w:val="single"/>
          <w:rtl/>
        </w:rPr>
        <w:t>פרטי המבקש להשתתף במכרז:</w:t>
      </w:r>
    </w:p>
    <w:p w14:paraId="59226359" w14:textId="77777777" w:rsidR="00E528DF" w:rsidRPr="001078BE" w:rsidRDefault="00E528DF" w:rsidP="00E528DF">
      <w:pPr>
        <w:rPr>
          <w:rFonts w:cs="David"/>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E528DF" w:rsidRPr="001078BE" w14:paraId="501B63FD" w14:textId="77777777" w:rsidTr="004D26DF">
        <w:tc>
          <w:tcPr>
            <w:tcW w:w="1666" w:type="dxa"/>
            <w:tcBorders>
              <w:top w:val="single" w:sz="12" w:space="0" w:color="auto"/>
              <w:left w:val="single" w:sz="12" w:space="0" w:color="auto"/>
              <w:bottom w:val="single" w:sz="12" w:space="0" w:color="auto"/>
              <w:right w:val="single" w:sz="6" w:space="0" w:color="auto"/>
            </w:tcBorders>
          </w:tcPr>
          <w:p w14:paraId="174A3110" w14:textId="77777777" w:rsidR="00E528DF" w:rsidRPr="001078BE" w:rsidRDefault="00E528DF" w:rsidP="004D26DF">
            <w:pPr>
              <w:jc w:val="both"/>
              <w:rPr>
                <w:rFonts w:cs="David"/>
              </w:rPr>
            </w:pPr>
            <w:r w:rsidRPr="001078BE">
              <w:rPr>
                <w:rFonts w:cs="David" w:hint="cs"/>
                <w:rtl/>
              </w:rPr>
              <w:t>שם המציע/ה</w:t>
            </w:r>
          </w:p>
        </w:tc>
        <w:tc>
          <w:tcPr>
            <w:tcW w:w="7996" w:type="dxa"/>
            <w:tcBorders>
              <w:top w:val="single" w:sz="12" w:space="0" w:color="auto"/>
              <w:left w:val="single" w:sz="6" w:space="0" w:color="auto"/>
              <w:bottom w:val="single" w:sz="12" w:space="0" w:color="auto"/>
              <w:right w:val="single" w:sz="12" w:space="0" w:color="auto"/>
            </w:tcBorders>
          </w:tcPr>
          <w:p w14:paraId="14490397" w14:textId="77777777" w:rsidR="00E528DF" w:rsidRPr="001078BE" w:rsidRDefault="00E528DF" w:rsidP="004D26DF">
            <w:pPr>
              <w:jc w:val="both"/>
              <w:rPr>
                <w:rFonts w:cs="David"/>
              </w:rPr>
            </w:pPr>
          </w:p>
        </w:tc>
      </w:tr>
    </w:tbl>
    <w:p w14:paraId="45D7BA3A" w14:textId="77777777" w:rsidR="00E528DF" w:rsidRPr="001078BE" w:rsidRDefault="00E528DF" w:rsidP="00E528DF">
      <w:pPr>
        <w:jc w:val="both"/>
        <w:rPr>
          <w:rFonts w:cs="David"/>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E528DF" w:rsidRPr="001078BE" w14:paraId="7B312F84" w14:textId="77777777" w:rsidTr="004D26DF">
        <w:tc>
          <w:tcPr>
            <w:tcW w:w="3221" w:type="dxa"/>
            <w:tcBorders>
              <w:top w:val="single" w:sz="12" w:space="0" w:color="auto"/>
              <w:left w:val="single" w:sz="12" w:space="0" w:color="auto"/>
              <w:bottom w:val="single" w:sz="6" w:space="0" w:color="auto"/>
              <w:right w:val="single" w:sz="6" w:space="0" w:color="auto"/>
            </w:tcBorders>
          </w:tcPr>
          <w:p w14:paraId="00100A55" w14:textId="77777777" w:rsidR="00E528DF" w:rsidRPr="001078BE" w:rsidRDefault="00E528DF" w:rsidP="004D26DF">
            <w:pPr>
              <w:jc w:val="both"/>
              <w:rPr>
                <w:rFonts w:cs="David"/>
              </w:rPr>
            </w:pPr>
          </w:p>
        </w:tc>
        <w:tc>
          <w:tcPr>
            <w:tcW w:w="3221" w:type="dxa"/>
            <w:tcBorders>
              <w:top w:val="single" w:sz="12" w:space="0" w:color="auto"/>
              <w:left w:val="single" w:sz="6" w:space="0" w:color="auto"/>
              <w:bottom w:val="single" w:sz="6" w:space="0" w:color="auto"/>
              <w:right w:val="single" w:sz="6" w:space="0" w:color="auto"/>
            </w:tcBorders>
          </w:tcPr>
          <w:p w14:paraId="02690865" w14:textId="77777777" w:rsidR="00E528DF" w:rsidRPr="001078BE" w:rsidRDefault="00E528DF" w:rsidP="004D26DF">
            <w:pPr>
              <w:jc w:val="both"/>
              <w:rPr>
                <w:rFonts w:cs="David"/>
              </w:rPr>
            </w:pPr>
          </w:p>
        </w:tc>
        <w:tc>
          <w:tcPr>
            <w:tcW w:w="3221" w:type="dxa"/>
            <w:tcBorders>
              <w:top w:val="single" w:sz="12" w:space="0" w:color="auto"/>
              <w:left w:val="single" w:sz="6" w:space="0" w:color="auto"/>
              <w:bottom w:val="single" w:sz="6" w:space="0" w:color="auto"/>
              <w:right w:val="single" w:sz="12" w:space="0" w:color="auto"/>
            </w:tcBorders>
          </w:tcPr>
          <w:p w14:paraId="1273AFEF" w14:textId="77777777" w:rsidR="00E528DF" w:rsidRPr="001078BE" w:rsidRDefault="00E528DF" w:rsidP="004D26DF">
            <w:pPr>
              <w:jc w:val="both"/>
              <w:rPr>
                <w:rFonts w:cs="David"/>
              </w:rPr>
            </w:pPr>
          </w:p>
        </w:tc>
      </w:tr>
      <w:tr w:rsidR="00E528DF" w:rsidRPr="001078BE" w14:paraId="2D351129" w14:textId="77777777" w:rsidTr="004D26DF">
        <w:tc>
          <w:tcPr>
            <w:tcW w:w="3221" w:type="dxa"/>
            <w:tcBorders>
              <w:top w:val="single" w:sz="6" w:space="0" w:color="auto"/>
              <w:left w:val="single" w:sz="12" w:space="0" w:color="auto"/>
              <w:bottom w:val="nil"/>
              <w:right w:val="single" w:sz="6" w:space="0" w:color="auto"/>
            </w:tcBorders>
          </w:tcPr>
          <w:p w14:paraId="28F8E4D7" w14:textId="77777777" w:rsidR="00E528DF" w:rsidRPr="001078BE" w:rsidRDefault="00E528DF" w:rsidP="004D26DF">
            <w:pPr>
              <w:rPr>
                <w:rFonts w:cs="David"/>
              </w:rPr>
            </w:pPr>
            <w:r w:rsidRPr="001078BE">
              <w:rPr>
                <w:rFonts w:cs="David" w:hint="cs"/>
                <w:rtl/>
              </w:rPr>
              <w:t>סוג התאגיד</w:t>
            </w:r>
          </w:p>
        </w:tc>
        <w:tc>
          <w:tcPr>
            <w:tcW w:w="3221" w:type="dxa"/>
            <w:tcBorders>
              <w:top w:val="single" w:sz="6" w:space="0" w:color="auto"/>
              <w:left w:val="single" w:sz="6" w:space="0" w:color="auto"/>
              <w:bottom w:val="nil"/>
              <w:right w:val="single" w:sz="6" w:space="0" w:color="auto"/>
            </w:tcBorders>
          </w:tcPr>
          <w:p w14:paraId="6F6FE68B" w14:textId="77777777" w:rsidR="00E528DF" w:rsidRPr="001078BE" w:rsidRDefault="00E528DF" w:rsidP="004D26DF">
            <w:pPr>
              <w:rPr>
                <w:rFonts w:cs="David"/>
              </w:rPr>
            </w:pPr>
            <w:r w:rsidRPr="001078BE">
              <w:rPr>
                <w:rFonts w:cs="David" w:hint="cs"/>
                <w:rtl/>
              </w:rPr>
              <w:t>תאריך רישום</w:t>
            </w:r>
          </w:p>
        </w:tc>
        <w:tc>
          <w:tcPr>
            <w:tcW w:w="3221" w:type="dxa"/>
            <w:tcBorders>
              <w:top w:val="single" w:sz="6" w:space="0" w:color="auto"/>
              <w:left w:val="single" w:sz="6" w:space="0" w:color="auto"/>
              <w:bottom w:val="nil"/>
              <w:right w:val="single" w:sz="12" w:space="0" w:color="auto"/>
            </w:tcBorders>
          </w:tcPr>
          <w:p w14:paraId="32EC458D" w14:textId="77777777" w:rsidR="00E528DF" w:rsidRPr="001078BE" w:rsidRDefault="00E528DF" w:rsidP="004D26DF">
            <w:pPr>
              <w:rPr>
                <w:rFonts w:cs="David"/>
              </w:rPr>
            </w:pPr>
            <w:r w:rsidRPr="001078BE">
              <w:rPr>
                <w:rFonts w:cs="David" w:hint="cs"/>
                <w:rtl/>
              </w:rPr>
              <w:t>מספר מזהה</w:t>
            </w:r>
            <w:r>
              <w:rPr>
                <w:rFonts w:cs="David" w:hint="cs"/>
                <w:rtl/>
              </w:rPr>
              <w:t xml:space="preserve"> </w:t>
            </w:r>
          </w:p>
        </w:tc>
      </w:tr>
      <w:tr w:rsidR="00E528DF" w:rsidRPr="001078BE" w14:paraId="2D36CCDA" w14:textId="77777777" w:rsidTr="004D26DF">
        <w:tc>
          <w:tcPr>
            <w:tcW w:w="3221" w:type="dxa"/>
            <w:tcBorders>
              <w:top w:val="single" w:sz="6" w:space="0" w:color="auto"/>
              <w:left w:val="nil"/>
              <w:bottom w:val="single" w:sz="6" w:space="0" w:color="auto"/>
              <w:right w:val="nil"/>
            </w:tcBorders>
          </w:tcPr>
          <w:p w14:paraId="67E00AB0" w14:textId="77777777" w:rsidR="00E528DF" w:rsidRPr="001078BE" w:rsidRDefault="00E528DF" w:rsidP="004D26DF">
            <w:pPr>
              <w:rPr>
                <w:rFonts w:cs="David"/>
              </w:rPr>
            </w:pPr>
          </w:p>
        </w:tc>
        <w:tc>
          <w:tcPr>
            <w:tcW w:w="3221" w:type="dxa"/>
            <w:tcBorders>
              <w:top w:val="single" w:sz="6" w:space="0" w:color="auto"/>
              <w:left w:val="nil"/>
              <w:bottom w:val="single" w:sz="6" w:space="0" w:color="auto"/>
              <w:right w:val="nil"/>
            </w:tcBorders>
          </w:tcPr>
          <w:p w14:paraId="1906F601" w14:textId="77777777" w:rsidR="00E528DF" w:rsidRPr="001078BE" w:rsidRDefault="00E528DF" w:rsidP="004D26DF">
            <w:pPr>
              <w:rPr>
                <w:rFonts w:cs="David"/>
              </w:rPr>
            </w:pPr>
          </w:p>
        </w:tc>
        <w:tc>
          <w:tcPr>
            <w:tcW w:w="3221" w:type="dxa"/>
            <w:tcBorders>
              <w:top w:val="single" w:sz="6" w:space="0" w:color="auto"/>
              <w:left w:val="nil"/>
              <w:bottom w:val="single" w:sz="6" w:space="0" w:color="auto"/>
              <w:right w:val="nil"/>
            </w:tcBorders>
          </w:tcPr>
          <w:p w14:paraId="3B1845B4" w14:textId="77777777" w:rsidR="00E528DF" w:rsidRPr="001078BE" w:rsidRDefault="00E528DF" w:rsidP="004D26DF">
            <w:pPr>
              <w:rPr>
                <w:rFonts w:cs="David"/>
              </w:rPr>
            </w:pPr>
          </w:p>
        </w:tc>
      </w:tr>
      <w:tr w:rsidR="00E528DF" w:rsidRPr="001078BE" w14:paraId="38D1E4BD" w14:textId="77777777" w:rsidTr="004D26DF">
        <w:tc>
          <w:tcPr>
            <w:tcW w:w="3221" w:type="dxa"/>
            <w:tcBorders>
              <w:top w:val="nil"/>
              <w:left w:val="single" w:sz="12" w:space="0" w:color="auto"/>
              <w:bottom w:val="single" w:sz="6" w:space="0" w:color="auto"/>
              <w:right w:val="single" w:sz="6" w:space="0" w:color="auto"/>
            </w:tcBorders>
          </w:tcPr>
          <w:p w14:paraId="2A5DA575" w14:textId="77777777" w:rsidR="00E528DF" w:rsidRPr="001078BE" w:rsidRDefault="00E528DF" w:rsidP="004D26DF">
            <w:pPr>
              <w:rPr>
                <w:rFonts w:cs="David"/>
              </w:rPr>
            </w:pPr>
          </w:p>
        </w:tc>
        <w:tc>
          <w:tcPr>
            <w:tcW w:w="3221" w:type="dxa"/>
            <w:tcBorders>
              <w:top w:val="nil"/>
              <w:left w:val="single" w:sz="6" w:space="0" w:color="auto"/>
              <w:bottom w:val="single" w:sz="6" w:space="0" w:color="auto"/>
              <w:right w:val="single" w:sz="6" w:space="0" w:color="auto"/>
            </w:tcBorders>
          </w:tcPr>
          <w:p w14:paraId="65A1404F" w14:textId="77777777" w:rsidR="00E528DF" w:rsidRPr="001078BE" w:rsidRDefault="00E528DF" w:rsidP="004D26DF">
            <w:pPr>
              <w:rPr>
                <w:rFonts w:cs="David"/>
              </w:rPr>
            </w:pPr>
          </w:p>
        </w:tc>
        <w:tc>
          <w:tcPr>
            <w:tcW w:w="3221" w:type="dxa"/>
            <w:tcBorders>
              <w:top w:val="nil"/>
              <w:left w:val="single" w:sz="6" w:space="0" w:color="auto"/>
              <w:bottom w:val="single" w:sz="6" w:space="0" w:color="auto"/>
              <w:right w:val="single" w:sz="12" w:space="0" w:color="auto"/>
            </w:tcBorders>
          </w:tcPr>
          <w:p w14:paraId="762D097D" w14:textId="77777777" w:rsidR="00E528DF" w:rsidRPr="001078BE" w:rsidRDefault="00E528DF" w:rsidP="004D26DF">
            <w:pPr>
              <w:rPr>
                <w:rFonts w:cs="David"/>
              </w:rPr>
            </w:pPr>
          </w:p>
        </w:tc>
      </w:tr>
      <w:tr w:rsidR="00E528DF" w:rsidRPr="001078BE" w14:paraId="7DB954CE" w14:textId="77777777" w:rsidTr="004D26DF">
        <w:tc>
          <w:tcPr>
            <w:tcW w:w="3221" w:type="dxa"/>
            <w:tcBorders>
              <w:top w:val="single" w:sz="6" w:space="0" w:color="auto"/>
              <w:left w:val="single" w:sz="12" w:space="0" w:color="auto"/>
              <w:bottom w:val="single" w:sz="6" w:space="0" w:color="auto"/>
              <w:right w:val="single" w:sz="6" w:space="0" w:color="auto"/>
            </w:tcBorders>
          </w:tcPr>
          <w:p w14:paraId="674108E4" w14:textId="77777777" w:rsidR="00E528DF" w:rsidRPr="001078BE" w:rsidRDefault="00E528DF" w:rsidP="004D26DF">
            <w:pPr>
              <w:rPr>
                <w:rFonts w:cs="David"/>
              </w:rPr>
            </w:pPr>
            <w:r w:rsidRPr="001078BE">
              <w:rPr>
                <w:rFonts w:cs="David" w:hint="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14:paraId="44FEF1B0" w14:textId="77777777" w:rsidR="00E528DF" w:rsidRPr="001078BE" w:rsidRDefault="00E528DF" w:rsidP="004D26DF">
            <w:pPr>
              <w:rPr>
                <w:rFonts w:cs="David"/>
              </w:rPr>
            </w:pPr>
            <w:r w:rsidRPr="001078BE">
              <w:rPr>
                <w:rFonts w:cs="David" w:hint="cs"/>
                <w:rtl/>
              </w:rPr>
              <w:t>טלפון</w:t>
            </w:r>
          </w:p>
        </w:tc>
        <w:tc>
          <w:tcPr>
            <w:tcW w:w="3221" w:type="dxa"/>
            <w:tcBorders>
              <w:top w:val="single" w:sz="6" w:space="0" w:color="auto"/>
              <w:left w:val="single" w:sz="6" w:space="0" w:color="auto"/>
              <w:bottom w:val="single" w:sz="6" w:space="0" w:color="auto"/>
              <w:right w:val="single" w:sz="12" w:space="0" w:color="auto"/>
            </w:tcBorders>
          </w:tcPr>
          <w:p w14:paraId="038AC522" w14:textId="77777777" w:rsidR="00E528DF" w:rsidRPr="001078BE" w:rsidRDefault="00E528DF" w:rsidP="004D26DF">
            <w:pPr>
              <w:rPr>
                <w:rFonts w:cs="David"/>
              </w:rPr>
            </w:pPr>
            <w:r w:rsidRPr="001078BE">
              <w:rPr>
                <w:rFonts w:cs="David" w:hint="cs"/>
                <w:rtl/>
              </w:rPr>
              <w:t>פקסימיליה</w:t>
            </w:r>
          </w:p>
        </w:tc>
      </w:tr>
      <w:tr w:rsidR="00E528DF" w:rsidRPr="001078BE" w14:paraId="668EC92F" w14:textId="77777777" w:rsidTr="004D26DF">
        <w:tc>
          <w:tcPr>
            <w:tcW w:w="3221" w:type="dxa"/>
            <w:tcBorders>
              <w:top w:val="single" w:sz="6" w:space="0" w:color="auto"/>
              <w:left w:val="single" w:sz="12" w:space="0" w:color="auto"/>
              <w:bottom w:val="single" w:sz="6" w:space="0" w:color="auto"/>
              <w:right w:val="single" w:sz="6" w:space="0" w:color="auto"/>
            </w:tcBorders>
          </w:tcPr>
          <w:p w14:paraId="49F77086" w14:textId="77777777" w:rsidR="00E528DF" w:rsidRPr="001078BE" w:rsidRDefault="00E528DF" w:rsidP="004D26DF">
            <w:pPr>
              <w:rPr>
                <w:rFonts w:cs="David"/>
                <w:rtl/>
              </w:rPr>
            </w:pPr>
          </w:p>
        </w:tc>
        <w:tc>
          <w:tcPr>
            <w:tcW w:w="3221" w:type="dxa"/>
            <w:tcBorders>
              <w:top w:val="single" w:sz="6" w:space="0" w:color="auto"/>
              <w:left w:val="single" w:sz="6" w:space="0" w:color="auto"/>
              <w:bottom w:val="single" w:sz="6" w:space="0" w:color="auto"/>
              <w:right w:val="single" w:sz="6" w:space="0" w:color="auto"/>
            </w:tcBorders>
          </w:tcPr>
          <w:p w14:paraId="34A4B11A" w14:textId="77777777" w:rsidR="00E528DF" w:rsidRPr="001078BE" w:rsidRDefault="00E528DF" w:rsidP="004D26DF">
            <w:pPr>
              <w:rPr>
                <w:rFonts w:cs="David"/>
                <w:rtl/>
              </w:rPr>
            </w:pPr>
          </w:p>
        </w:tc>
        <w:tc>
          <w:tcPr>
            <w:tcW w:w="3221" w:type="dxa"/>
            <w:tcBorders>
              <w:top w:val="single" w:sz="6" w:space="0" w:color="auto"/>
              <w:left w:val="single" w:sz="6" w:space="0" w:color="auto"/>
              <w:bottom w:val="single" w:sz="6" w:space="0" w:color="auto"/>
              <w:right w:val="single" w:sz="12" w:space="0" w:color="auto"/>
            </w:tcBorders>
          </w:tcPr>
          <w:p w14:paraId="2D2B05EB" w14:textId="77777777" w:rsidR="00E528DF" w:rsidRPr="001078BE" w:rsidRDefault="00E528DF" w:rsidP="004D26DF">
            <w:pPr>
              <w:rPr>
                <w:rFonts w:cs="David"/>
                <w:rtl/>
              </w:rPr>
            </w:pPr>
          </w:p>
        </w:tc>
      </w:tr>
      <w:tr w:rsidR="00E528DF" w:rsidRPr="001078BE" w14:paraId="23E5B98B" w14:textId="77777777" w:rsidTr="004D26DF">
        <w:tc>
          <w:tcPr>
            <w:tcW w:w="3221" w:type="dxa"/>
            <w:tcBorders>
              <w:top w:val="single" w:sz="6" w:space="0" w:color="auto"/>
              <w:left w:val="single" w:sz="12" w:space="0" w:color="auto"/>
              <w:bottom w:val="single" w:sz="6" w:space="0" w:color="auto"/>
              <w:right w:val="single" w:sz="6" w:space="0" w:color="auto"/>
            </w:tcBorders>
          </w:tcPr>
          <w:p w14:paraId="0EC8EE7D" w14:textId="77777777" w:rsidR="00E528DF" w:rsidRPr="001078BE" w:rsidRDefault="00E528DF" w:rsidP="004D26DF">
            <w:pPr>
              <w:rPr>
                <w:rFonts w:cs="David"/>
                <w:rtl/>
              </w:rPr>
            </w:pPr>
            <w:r w:rsidRPr="001078BE">
              <w:rPr>
                <w:rFonts w:cs="David" w:hint="cs"/>
                <w:rtl/>
              </w:rPr>
              <w:t>איש קשר למכרז</w:t>
            </w:r>
          </w:p>
        </w:tc>
        <w:tc>
          <w:tcPr>
            <w:tcW w:w="3221" w:type="dxa"/>
            <w:tcBorders>
              <w:top w:val="single" w:sz="6" w:space="0" w:color="auto"/>
              <w:left w:val="single" w:sz="6" w:space="0" w:color="auto"/>
              <w:bottom w:val="single" w:sz="6" w:space="0" w:color="auto"/>
              <w:right w:val="single" w:sz="6" w:space="0" w:color="auto"/>
            </w:tcBorders>
          </w:tcPr>
          <w:p w14:paraId="4D71DFCA" w14:textId="77777777" w:rsidR="00E528DF" w:rsidRPr="001078BE" w:rsidRDefault="00E528DF" w:rsidP="004D26DF">
            <w:pPr>
              <w:rPr>
                <w:rFonts w:cs="David"/>
                <w:rtl/>
              </w:rPr>
            </w:pPr>
            <w:r>
              <w:rPr>
                <w:rFonts w:cs="David" w:hint="cs"/>
                <w:rtl/>
              </w:rPr>
              <w:t>תפקיד במציע</w:t>
            </w:r>
          </w:p>
        </w:tc>
        <w:tc>
          <w:tcPr>
            <w:tcW w:w="3221" w:type="dxa"/>
            <w:tcBorders>
              <w:top w:val="single" w:sz="6" w:space="0" w:color="auto"/>
              <w:left w:val="single" w:sz="6" w:space="0" w:color="auto"/>
              <w:bottom w:val="single" w:sz="6" w:space="0" w:color="auto"/>
              <w:right w:val="single" w:sz="12" w:space="0" w:color="auto"/>
            </w:tcBorders>
          </w:tcPr>
          <w:p w14:paraId="24A332EF" w14:textId="77777777" w:rsidR="00E528DF" w:rsidRPr="001078BE" w:rsidRDefault="00E528DF" w:rsidP="004D26DF">
            <w:pPr>
              <w:rPr>
                <w:rFonts w:cs="David"/>
                <w:rtl/>
              </w:rPr>
            </w:pPr>
            <w:r w:rsidRPr="001078BE">
              <w:rPr>
                <w:rFonts w:cs="David" w:hint="cs"/>
                <w:rtl/>
              </w:rPr>
              <w:t>דוא"ל למשלוח תשובות לשאלות הבהרה וכל ההודעות הנוגעות למכרז</w:t>
            </w:r>
          </w:p>
        </w:tc>
      </w:tr>
      <w:tr w:rsidR="00E528DF" w:rsidRPr="001078BE" w14:paraId="6256C7E9" w14:textId="77777777" w:rsidTr="004D26DF">
        <w:tc>
          <w:tcPr>
            <w:tcW w:w="3221" w:type="dxa"/>
            <w:tcBorders>
              <w:top w:val="single" w:sz="6" w:space="0" w:color="auto"/>
              <w:left w:val="single" w:sz="12" w:space="0" w:color="auto"/>
              <w:bottom w:val="single" w:sz="12" w:space="0" w:color="auto"/>
              <w:right w:val="single" w:sz="6" w:space="0" w:color="auto"/>
            </w:tcBorders>
          </w:tcPr>
          <w:p w14:paraId="3F0BBE3F" w14:textId="77777777" w:rsidR="00E528DF" w:rsidRPr="001078BE" w:rsidRDefault="00E528DF" w:rsidP="004D26DF">
            <w:pPr>
              <w:rPr>
                <w:rFonts w:cs="David"/>
                <w:rtl/>
              </w:rPr>
            </w:pPr>
          </w:p>
        </w:tc>
        <w:tc>
          <w:tcPr>
            <w:tcW w:w="3221" w:type="dxa"/>
            <w:tcBorders>
              <w:top w:val="single" w:sz="6" w:space="0" w:color="auto"/>
              <w:left w:val="single" w:sz="6" w:space="0" w:color="auto"/>
              <w:bottom w:val="single" w:sz="12" w:space="0" w:color="auto"/>
              <w:right w:val="single" w:sz="6" w:space="0" w:color="auto"/>
            </w:tcBorders>
          </w:tcPr>
          <w:p w14:paraId="408E4BEE" w14:textId="77777777" w:rsidR="00E528DF" w:rsidRPr="001078BE" w:rsidRDefault="00E528DF" w:rsidP="004D26DF">
            <w:pPr>
              <w:rPr>
                <w:rFonts w:cs="David"/>
                <w:rtl/>
              </w:rPr>
            </w:pPr>
          </w:p>
        </w:tc>
        <w:tc>
          <w:tcPr>
            <w:tcW w:w="3221" w:type="dxa"/>
            <w:tcBorders>
              <w:top w:val="single" w:sz="6" w:space="0" w:color="auto"/>
              <w:left w:val="single" w:sz="6" w:space="0" w:color="auto"/>
              <w:bottom w:val="single" w:sz="12" w:space="0" w:color="auto"/>
              <w:right w:val="single" w:sz="12" w:space="0" w:color="auto"/>
            </w:tcBorders>
          </w:tcPr>
          <w:p w14:paraId="2E03C985" w14:textId="77777777" w:rsidR="00E528DF" w:rsidRPr="001078BE" w:rsidRDefault="00E528DF" w:rsidP="004D26DF">
            <w:pPr>
              <w:rPr>
                <w:rFonts w:cs="David"/>
                <w:rtl/>
              </w:rPr>
            </w:pPr>
          </w:p>
        </w:tc>
      </w:tr>
    </w:tbl>
    <w:p w14:paraId="36401242" w14:textId="77777777" w:rsidR="00E528DF" w:rsidRPr="004F23EC" w:rsidRDefault="00E528DF" w:rsidP="00E528DF">
      <w:pPr>
        <w:jc w:val="both"/>
        <w:rPr>
          <w:u w:val="single"/>
          <w:rtl/>
        </w:rPr>
      </w:pPr>
    </w:p>
    <w:p w14:paraId="530934EF" w14:textId="77777777" w:rsidR="00E528DF" w:rsidRDefault="00E528DF" w:rsidP="00E528DF">
      <w:pPr>
        <w:spacing w:after="120"/>
        <w:jc w:val="both"/>
        <w:rPr>
          <w:rFonts w:cs="David"/>
          <w:sz w:val="28"/>
          <w:szCs w:val="28"/>
          <w:rtl/>
        </w:rPr>
      </w:pPr>
    </w:p>
    <w:p w14:paraId="23408F31" w14:textId="77777777" w:rsidR="00E528DF" w:rsidRDefault="00E528DF" w:rsidP="00E528DF">
      <w:pPr>
        <w:spacing w:after="120"/>
        <w:jc w:val="both"/>
        <w:rPr>
          <w:rFonts w:cs="David"/>
          <w:sz w:val="28"/>
          <w:szCs w:val="28"/>
          <w:rtl/>
        </w:rPr>
      </w:pPr>
    </w:p>
    <w:p w14:paraId="7EC20085" w14:textId="77777777" w:rsidR="00E528DF" w:rsidRDefault="00E528DF" w:rsidP="00E528DF">
      <w:pPr>
        <w:spacing w:after="120"/>
        <w:jc w:val="both"/>
        <w:rPr>
          <w:rFonts w:cs="David"/>
          <w:sz w:val="28"/>
          <w:szCs w:val="28"/>
          <w:rtl/>
        </w:rPr>
      </w:pPr>
    </w:p>
    <w:p w14:paraId="739AF795" w14:textId="77777777" w:rsidR="00E528DF" w:rsidRDefault="00E528DF" w:rsidP="00E528DF">
      <w:pPr>
        <w:spacing w:after="120"/>
        <w:jc w:val="both"/>
        <w:rPr>
          <w:rFonts w:cs="David"/>
          <w:sz w:val="28"/>
          <w:szCs w:val="28"/>
          <w:rtl/>
        </w:rPr>
      </w:pPr>
    </w:p>
    <w:p w14:paraId="1B190658" w14:textId="77777777" w:rsidR="00E528DF" w:rsidRDefault="00E528DF" w:rsidP="00E528DF">
      <w:pPr>
        <w:spacing w:after="120"/>
        <w:jc w:val="both"/>
        <w:rPr>
          <w:rFonts w:cs="David"/>
          <w:sz w:val="28"/>
          <w:szCs w:val="28"/>
          <w:rtl/>
        </w:rPr>
      </w:pPr>
    </w:p>
    <w:p w14:paraId="2A151125" w14:textId="77777777" w:rsidR="00E528DF" w:rsidRDefault="00E528DF" w:rsidP="00E528DF">
      <w:pPr>
        <w:spacing w:after="120"/>
        <w:jc w:val="both"/>
        <w:rPr>
          <w:rFonts w:cs="David"/>
          <w:sz w:val="28"/>
          <w:szCs w:val="28"/>
          <w:rtl/>
        </w:rPr>
      </w:pPr>
    </w:p>
    <w:p w14:paraId="053F949B" w14:textId="77777777" w:rsidR="00E528DF" w:rsidRDefault="00E528DF" w:rsidP="00E528DF">
      <w:pPr>
        <w:spacing w:after="120"/>
        <w:jc w:val="both"/>
        <w:rPr>
          <w:rFonts w:cs="David"/>
          <w:sz w:val="28"/>
          <w:szCs w:val="28"/>
          <w:rtl/>
        </w:rPr>
      </w:pPr>
    </w:p>
    <w:p w14:paraId="7334C1D1" w14:textId="77777777" w:rsidR="00E528DF" w:rsidRDefault="00E528DF" w:rsidP="00E528DF">
      <w:pPr>
        <w:spacing w:after="120"/>
        <w:jc w:val="both"/>
        <w:rPr>
          <w:rFonts w:cs="David"/>
          <w:sz w:val="28"/>
          <w:szCs w:val="28"/>
          <w:rtl/>
        </w:rPr>
      </w:pPr>
    </w:p>
    <w:p w14:paraId="49FC6204" w14:textId="77777777" w:rsidR="00E528DF" w:rsidRDefault="00E528DF" w:rsidP="00E528DF">
      <w:pPr>
        <w:spacing w:after="120"/>
        <w:jc w:val="both"/>
        <w:rPr>
          <w:rFonts w:cs="David"/>
          <w:sz w:val="28"/>
          <w:szCs w:val="28"/>
          <w:rtl/>
        </w:rPr>
      </w:pPr>
    </w:p>
    <w:p w14:paraId="72490D4A" w14:textId="77777777" w:rsidR="00E528DF" w:rsidRDefault="00E528DF" w:rsidP="00E528DF">
      <w:pPr>
        <w:spacing w:after="120"/>
        <w:jc w:val="both"/>
        <w:rPr>
          <w:rFonts w:cs="David"/>
          <w:sz w:val="28"/>
          <w:szCs w:val="28"/>
          <w:rtl/>
        </w:rPr>
      </w:pPr>
    </w:p>
    <w:p w14:paraId="778FC7EA" w14:textId="77777777" w:rsidR="00E528DF" w:rsidRDefault="00E528DF" w:rsidP="00E528DF">
      <w:pPr>
        <w:spacing w:after="120"/>
        <w:jc w:val="both"/>
        <w:rPr>
          <w:rFonts w:cs="David"/>
          <w:sz w:val="28"/>
          <w:szCs w:val="28"/>
          <w:rtl/>
        </w:rPr>
      </w:pPr>
    </w:p>
    <w:p w14:paraId="61F55BE9" w14:textId="77777777" w:rsidR="00E528DF" w:rsidRDefault="00E528DF" w:rsidP="00E528DF">
      <w:pPr>
        <w:spacing w:after="120"/>
        <w:jc w:val="both"/>
        <w:rPr>
          <w:rFonts w:cs="David"/>
          <w:sz w:val="28"/>
          <w:szCs w:val="28"/>
          <w:rtl/>
        </w:rPr>
      </w:pPr>
    </w:p>
    <w:p w14:paraId="1CD3D5E2" w14:textId="77777777" w:rsidR="00E528DF" w:rsidRDefault="00E528DF" w:rsidP="00E528DF">
      <w:pPr>
        <w:spacing w:after="120"/>
        <w:jc w:val="both"/>
        <w:rPr>
          <w:rFonts w:cs="David"/>
          <w:sz w:val="28"/>
          <w:szCs w:val="28"/>
          <w:rtl/>
        </w:rPr>
      </w:pPr>
    </w:p>
    <w:p w14:paraId="05C10996" w14:textId="77777777" w:rsidR="00E528DF" w:rsidRDefault="00E528DF" w:rsidP="00E528DF">
      <w:pPr>
        <w:spacing w:after="120"/>
        <w:jc w:val="both"/>
        <w:rPr>
          <w:rFonts w:cs="David"/>
          <w:sz w:val="28"/>
          <w:szCs w:val="28"/>
          <w:rtl/>
        </w:rPr>
      </w:pPr>
    </w:p>
    <w:p w14:paraId="599961BC" w14:textId="77777777" w:rsidR="00E528DF" w:rsidRDefault="00E528DF" w:rsidP="00E528DF">
      <w:pPr>
        <w:spacing w:after="120"/>
        <w:jc w:val="both"/>
        <w:rPr>
          <w:rFonts w:cs="David"/>
          <w:sz w:val="28"/>
          <w:szCs w:val="28"/>
          <w:rtl/>
        </w:rPr>
      </w:pPr>
    </w:p>
    <w:p w14:paraId="6C474382" w14:textId="77777777" w:rsidR="00E528DF" w:rsidRDefault="00E528DF" w:rsidP="00E528DF">
      <w:pPr>
        <w:spacing w:after="120"/>
        <w:jc w:val="both"/>
        <w:rPr>
          <w:rFonts w:cs="David"/>
          <w:sz w:val="28"/>
          <w:szCs w:val="28"/>
          <w:rtl/>
        </w:rPr>
      </w:pPr>
    </w:p>
    <w:p w14:paraId="04F5C6BE" w14:textId="77777777" w:rsidR="00E528DF" w:rsidRDefault="00E528DF" w:rsidP="00E528DF">
      <w:pPr>
        <w:spacing w:after="120"/>
        <w:jc w:val="both"/>
        <w:rPr>
          <w:rFonts w:cs="David"/>
          <w:sz w:val="28"/>
          <w:szCs w:val="28"/>
          <w:rtl/>
        </w:rPr>
      </w:pPr>
    </w:p>
    <w:p w14:paraId="63D62BE1" w14:textId="77777777" w:rsidR="00E528DF" w:rsidRDefault="00E528DF" w:rsidP="00E528DF">
      <w:pPr>
        <w:spacing w:after="120"/>
        <w:jc w:val="both"/>
        <w:rPr>
          <w:rFonts w:cs="David"/>
          <w:sz w:val="28"/>
          <w:szCs w:val="28"/>
          <w:rtl/>
        </w:rPr>
      </w:pPr>
    </w:p>
    <w:p w14:paraId="2A5E542B" w14:textId="77777777" w:rsidR="00E528DF" w:rsidRDefault="00E528DF" w:rsidP="00E528DF">
      <w:pPr>
        <w:spacing w:after="120"/>
        <w:jc w:val="both"/>
        <w:rPr>
          <w:rFonts w:cs="David"/>
          <w:sz w:val="28"/>
          <w:szCs w:val="28"/>
          <w:rtl/>
        </w:rPr>
      </w:pPr>
    </w:p>
    <w:p w14:paraId="7FCFD201" w14:textId="77777777" w:rsidR="00E528DF" w:rsidRDefault="00E528DF" w:rsidP="00E528DF">
      <w:pPr>
        <w:spacing w:after="120"/>
        <w:jc w:val="both"/>
        <w:rPr>
          <w:rFonts w:cs="David"/>
          <w:sz w:val="28"/>
          <w:szCs w:val="28"/>
          <w:rtl/>
        </w:rPr>
      </w:pPr>
    </w:p>
    <w:p w14:paraId="62B86F24" w14:textId="77777777" w:rsidR="00E528DF" w:rsidRDefault="00E528DF" w:rsidP="00E528DF">
      <w:pPr>
        <w:spacing w:after="120"/>
        <w:jc w:val="both"/>
        <w:rPr>
          <w:rFonts w:cs="David"/>
          <w:sz w:val="28"/>
          <w:szCs w:val="28"/>
          <w:rtl/>
        </w:rPr>
      </w:pPr>
    </w:p>
    <w:p w14:paraId="588C9ECE" w14:textId="77777777" w:rsidR="00E528DF" w:rsidRPr="006F0B75" w:rsidRDefault="00E528DF" w:rsidP="00E528DF">
      <w:pPr>
        <w:spacing w:after="120"/>
        <w:jc w:val="both"/>
        <w:rPr>
          <w:rFonts w:cs="David"/>
          <w:b/>
          <w:bCs/>
          <w:sz w:val="28"/>
          <w:szCs w:val="28"/>
          <w:u w:val="single"/>
          <w:rtl/>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ו</w:t>
      </w:r>
      <w:r w:rsidRPr="00DD04AB">
        <w:rPr>
          <w:rFonts w:cs="David" w:hint="cs"/>
          <w:b/>
          <w:bCs/>
          <w:sz w:val="28"/>
          <w:szCs w:val="28"/>
          <w:u w:val="single"/>
          <w:rtl/>
          <w:lang w:eastAsia="en-US"/>
        </w:rPr>
        <w:t>' לפרק 1</w:t>
      </w:r>
      <w:r>
        <w:rPr>
          <w:rFonts w:cs="David" w:hint="cs"/>
          <w:b/>
          <w:bCs/>
          <w:sz w:val="28"/>
          <w:szCs w:val="28"/>
          <w:u w:val="single"/>
          <w:rtl/>
          <w:lang w:eastAsia="en-US"/>
        </w:rPr>
        <w:t xml:space="preserve"> - </w:t>
      </w:r>
      <w:r w:rsidRPr="006F0B75">
        <w:rPr>
          <w:rFonts w:cs="David" w:hint="cs"/>
          <w:b/>
          <w:bCs/>
          <w:sz w:val="28"/>
          <w:szCs w:val="28"/>
          <w:u w:val="single"/>
          <w:rtl/>
        </w:rPr>
        <w:t>אישור רו</w:t>
      </w:r>
      <w:r>
        <w:rPr>
          <w:rFonts w:cs="David" w:hint="cs"/>
          <w:b/>
          <w:bCs/>
          <w:sz w:val="28"/>
          <w:szCs w:val="28"/>
          <w:u w:val="single"/>
          <w:rtl/>
        </w:rPr>
        <w:t xml:space="preserve">אה </w:t>
      </w:r>
      <w:r w:rsidRPr="006F0B75">
        <w:rPr>
          <w:rFonts w:cs="David" w:hint="cs"/>
          <w:b/>
          <w:bCs/>
          <w:sz w:val="28"/>
          <w:szCs w:val="28"/>
          <w:u w:val="single"/>
          <w:rtl/>
        </w:rPr>
        <w:t>ח</w:t>
      </w:r>
      <w:r>
        <w:rPr>
          <w:rFonts w:cs="David" w:hint="cs"/>
          <w:b/>
          <w:bCs/>
          <w:sz w:val="28"/>
          <w:szCs w:val="28"/>
          <w:u w:val="single"/>
          <w:rtl/>
        </w:rPr>
        <w:t>שבון</w:t>
      </w:r>
      <w:r w:rsidRPr="006F0B75">
        <w:rPr>
          <w:rFonts w:cs="David" w:hint="cs"/>
          <w:b/>
          <w:bCs/>
          <w:sz w:val="28"/>
          <w:szCs w:val="28"/>
          <w:u w:val="single"/>
          <w:rtl/>
        </w:rPr>
        <w:t xml:space="preserve"> </w:t>
      </w:r>
      <w:r>
        <w:rPr>
          <w:rFonts w:cs="David" w:hint="cs"/>
          <w:b/>
          <w:bCs/>
          <w:sz w:val="28"/>
          <w:szCs w:val="28"/>
          <w:u w:val="single"/>
          <w:rtl/>
        </w:rPr>
        <w:t>בדבר</w:t>
      </w:r>
      <w:r w:rsidRPr="006F0B75">
        <w:rPr>
          <w:rFonts w:cs="David" w:hint="cs"/>
          <w:b/>
          <w:bCs/>
          <w:sz w:val="28"/>
          <w:szCs w:val="28"/>
          <w:u w:val="single"/>
          <w:rtl/>
        </w:rPr>
        <w:t xml:space="preserve"> </w:t>
      </w:r>
      <w:r>
        <w:rPr>
          <w:rFonts w:cs="David" w:hint="cs"/>
          <w:b/>
          <w:bCs/>
          <w:sz w:val="28"/>
          <w:szCs w:val="28"/>
          <w:u w:val="single"/>
          <w:rtl/>
        </w:rPr>
        <w:t>ה</w:t>
      </w:r>
      <w:r w:rsidRPr="006F0B75">
        <w:rPr>
          <w:rFonts w:cs="David" w:hint="cs"/>
          <w:b/>
          <w:bCs/>
          <w:sz w:val="28"/>
          <w:szCs w:val="28"/>
          <w:u w:val="single"/>
          <w:rtl/>
        </w:rPr>
        <w:t xml:space="preserve">מחזור </w:t>
      </w:r>
      <w:r>
        <w:rPr>
          <w:rFonts w:cs="David" w:hint="cs"/>
          <w:b/>
          <w:bCs/>
          <w:sz w:val="28"/>
          <w:szCs w:val="28"/>
          <w:u w:val="single"/>
          <w:rtl/>
        </w:rPr>
        <w:t>ה</w:t>
      </w:r>
      <w:r w:rsidRPr="006F0B75">
        <w:rPr>
          <w:rFonts w:cs="David" w:hint="cs"/>
          <w:b/>
          <w:bCs/>
          <w:sz w:val="28"/>
          <w:szCs w:val="28"/>
          <w:u w:val="single"/>
          <w:rtl/>
        </w:rPr>
        <w:t>כספי</w:t>
      </w:r>
    </w:p>
    <w:p w14:paraId="25B51FCD" w14:textId="77777777" w:rsidR="00E528DF" w:rsidRPr="00923556" w:rsidRDefault="00E528DF" w:rsidP="00E528DF">
      <w:pPr>
        <w:jc w:val="right"/>
        <w:rPr>
          <w:rFonts w:ascii="David" w:hAnsi="David" w:cs="David"/>
          <w:rtl/>
        </w:rPr>
      </w:pPr>
      <w:r w:rsidRPr="00923556">
        <w:rPr>
          <w:rFonts w:ascii="David" w:hAnsi="David" w:cs="David"/>
          <w:rtl/>
        </w:rPr>
        <w:t>תאריך:_______________</w:t>
      </w:r>
    </w:p>
    <w:p w14:paraId="3091C295" w14:textId="77777777" w:rsidR="00E528DF" w:rsidRPr="00923556" w:rsidRDefault="00E528DF" w:rsidP="00E528DF">
      <w:pPr>
        <w:jc w:val="both"/>
        <w:rPr>
          <w:rFonts w:ascii="David" w:hAnsi="David" w:cs="David"/>
          <w:rtl/>
        </w:rPr>
      </w:pPr>
    </w:p>
    <w:p w14:paraId="62E29010" w14:textId="77777777" w:rsidR="00E528DF" w:rsidRPr="00923556" w:rsidRDefault="00E528DF" w:rsidP="00E528DF">
      <w:pPr>
        <w:jc w:val="both"/>
        <w:rPr>
          <w:rFonts w:ascii="David" w:hAnsi="David" w:cs="David"/>
          <w:rtl/>
        </w:rPr>
      </w:pPr>
      <w:r w:rsidRPr="00923556">
        <w:rPr>
          <w:rFonts w:ascii="David" w:hAnsi="David" w:cs="David"/>
          <w:rtl/>
        </w:rPr>
        <w:t>לכבוד</w:t>
      </w:r>
    </w:p>
    <w:p w14:paraId="28BDB006" w14:textId="77777777" w:rsidR="00E528DF" w:rsidRPr="00813F5F" w:rsidRDefault="00E528DF" w:rsidP="00E528DF">
      <w:pPr>
        <w:jc w:val="both"/>
        <w:rPr>
          <w:rFonts w:ascii="David" w:hAnsi="David" w:cs="David"/>
          <w:u w:val="single"/>
          <w:rtl/>
        </w:rPr>
      </w:pPr>
      <w:r w:rsidRPr="00813F5F">
        <w:rPr>
          <w:rFonts w:ascii="David" w:hAnsi="David" w:cs="David"/>
          <w:u w:val="single"/>
          <w:rtl/>
        </w:rPr>
        <w:t xml:space="preserve">(שם </w:t>
      </w:r>
      <w:r w:rsidRPr="00813F5F">
        <w:rPr>
          <w:rFonts w:ascii="David" w:hAnsi="David" w:cs="David" w:hint="eastAsia"/>
          <w:u w:val="single"/>
          <w:rtl/>
        </w:rPr>
        <w:t>המציע</w:t>
      </w:r>
      <w:r w:rsidRPr="00813F5F">
        <w:rPr>
          <w:rFonts w:ascii="David" w:hAnsi="David" w:cs="David"/>
          <w:u w:val="single"/>
          <w:rtl/>
        </w:rPr>
        <w:t>)</w:t>
      </w:r>
    </w:p>
    <w:p w14:paraId="10169379" w14:textId="77777777" w:rsidR="00E528DF" w:rsidRPr="00923556" w:rsidRDefault="00E528DF" w:rsidP="00E528DF">
      <w:pPr>
        <w:jc w:val="center"/>
        <w:rPr>
          <w:rFonts w:ascii="David" w:hAnsi="David" w:cs="David"/>
          <w:rtl/>
        </w:rPr>
      </w:pPr>
    </w:p>
    <w:p w14:paraId="4D2452C3" w14:textId="77777777" w:rsidR="00E528DF" w:rsidRPr="00923556" w:rsidRDefault="00E528DF" w:rsidP="00E528DF">
      <w:pPr>
        <w:ind w:left="386" w:hanging="316"/>
        <w:jc w:val="center"/>
        <w:rPr>
          <w:rFonts w:ascii="David" w:hAnsi="David" w:cs="David"/>
          <w:b/>
          <w:bCs/>
          <w:rtl/>
        </w:rPr>
      </w:pPr>
      <w:r w:rsidRPr="00923556">
        <w:rPr>
          <w:rFonts w:ascii="David" w:hAnsi="David" w:cs="David"/>
          <w:rtl/>
        </w:rPr>
        <w:t xml:space="preserve">הנדון </w:t>
      </w:r>
      <w:r w:rsidRPr="00591B50">
        <w:rPr>
          <w:rFonts w:ascii="David" w:hAnsi="David" w:cs="David"/>
          <w:rtl/>
        </w:rPr>
        <w:t xml:space="preserve">: </w:t>
      </w:r>
      <w:r w:rsidRPr="00591B50">
        <w:rPr>
          <w:rFonts w:ascii="David" w:hAnsi="David" w:cs="David"/>
          <w:b/>
          <w:bCs/>
          <w:rtl/>
        </w:rPr>
        <w:t xml:space="preserve">אישור על מחזור כספי </w:t>
      </w:r>
      <w:r w:rsidRPr="00591B50">
        <w:rPr>
          <w:rFonts w:ascii="David" w:hAnsi="David" w:cs="David" w:hint="eastAsia"/>
          <w:b/>
          <w:bCs/>
          <w:rtl/>
        </w:rPr>
        <w:t>מפעילות</w:t>
      </w:r>
      <w:r w:rsidRPr="00591B50">
        <w:rPr>
          <w:rFonts w:ascii="David" w:hAnsi="David" w:cs="David"/>
          <w:b/>
          <w:bCs/>
          <w:rtl/>
        </w:rPr>
        <w:t xml:space="preserve"> </w:t>
      </w:r>
      <w:r w:rsidRPr="00591B50">
        <w:rPr>
          <w:rFonts w:ascii="David" w:hAnsi="David" w:cs="David" w:hint="eastAsia"/>
          <w:b/>
          <w:bCs/>
          <w:rtl/>
        </w:rPr>
        <w:t>בתחום</w:t>
      </w:r>
      <w:r w:rsidRPr="00591B50">
        <w:rPr>
          <w:rFonts w:ascii="David" w:hAnsi="David" w:cs="David"/>
          <w:b/>
          <w:bCs/>
          <w:rtl/>
        </w:rPr>
        <w:t xml:space="preserve"> </w:t>
      </w:r>
      <w:r w:rsidRPr="00591B50">
        <w:rPr>
          <w:rFonts w:ascii="David" w:hAnsi="David" w:cs="David" w:hint="eastAsia"/>
          <w:b/>
          <w:bCs/>
          <w:rtl/>
        </w:rPr>
        <w:t>האבטחה</w:t>
      </w:r>
      <w:r w:rsidRPr="00591B50">
        <w:rPr>
          <w:rFonts w:ascii="David" w:hAnsi="David" w:cs="David"/>
          <w:b/>
          <w:bCs/>
          <w:rtl/>
        </w:rPr>
        <w:t xml:space="preserve"> לכל אחת מ</w:t>
      </w:r>
      <w:r w:rsidRPr="00591B50">
        <w:rPr>
          <w:rFonts w:ascii="David" w:hAnsi="David" w:cs="David" w:hint="eastAsia"/>
          <w:b/>
          <w:bCs/>
          <w:rtl/>
        </w:rPr>
        <w:t>שלוש</w:t>
      </w:r>
      <w:r w:rsidRPr="00591B50">
        <w:rPr>
          <w:rFonts w:ascii="David" w:hAnsi="David" w:cs="David"/>
          <w:b/>
          <w:bCs/>
          <w:rtl/>
        </w:rPr>
        <w:t xml:space="preserve"> השנים שנסתיימו </w:t>
      </w:r>
      <w:r w:rsidRPr="005C70F1">
        <w:rPr>
          <w:rFonts w:ascii="David" w:hAnsi="David" w:cs="David"/>
          <w:b/>
          <w:bCs/>
          <w:rtl/>
        </w:rPr>
        <w:t xml:space="preserve">ביום </w:t>
      </w:r>
      <w:r w:rsidRPr="005C70F1">
        <w:rPr>
          <w:rFonts w:ascii="David" w:hAnsi="David" w:cs="David"/>
          <w:b/>
          <w:bCs/>
        </w:rPr>
        <w:t>31.12.2019</w:t>
      </w:r>
      <w:r w:rsidRPr="005C70F1">
        <w:rPr>
          <w:rFonts w:ascii="David" w:hAnsi="David" w:cs="David"/>
          <w:b/>
          <w:bCs/>
          <w:rtl/>
        </w:rPr>
        <w:t xml:space="preserve">, ביום </w:t>
      </w:r>
      <w:r w:rsidRPr="005C70F1">
        <w:rPr>
          <w:rFonts w:ascii="David" w:hAnsi="David" w:cs="David"/>
          <w:b/>
          <w:bCs/>
        </w:rPr>
        <w:t>31.12.2018</w:t>
      </w:r>
      <w:r w:rsidRPr="005C70F1">
        <w:rPr>
          <w:rFonts w:ascii="David" w:hAnsi="David" w:cs="David"/>
          <w:b/>
          <w:bCs/>
          <w:rtl/>
        </w:rPr>
        <w:t xml:space="preserve"> </w:t>
      </w:r>
      <w:r w:rsidRPr="005C70F1">
        <w:rPr>
          <w:rFonts w:ascii="David" w:hAnsi="David" w:cs="David" w:hint="eastAsia"/>
          <w:b/>
          <w:bCs/>
          <w:rtl/>
        </w:rPr>
        <w:t>וביום</w:t>
      </w:r>
      <w:r w:rsidRPr="005C70F1">
        <w:rPr>
          <w:rFonts w:ascii="David" w:hAnsi="David" w:cs="David"/>
          <w:b/>
          <w:bCs/>
          <w:rtl/>
        </w:rPr>
        <w:t xml:space="preserve"> 31.12.</w:t>
      </w:r>
      <w:r w:rsidRPr="00591B50">
        <w:rPr>
          <w:rFonts w:ascii="David" w:hAnsi="David" w:cs="David"/>
          <w:b/>
          <w:bCs/>
          <w:rtl/>
        </w:rPr>
        <w:t>2017</w:t>
      </w:r>
    </w:p>
    <w:p w14:paraId="0587D976" w14:textId="77777777" w:rsidR="00E528DF" w:rsidRPr="00923556" w:rsidRDefault="00E528DF" w:rsidP="00E528DF">
      <w:pPr>
        <w:jc w:val="both"/>
        <w:rPr>
          <w:rFonts w:ascii="David" w:hAnsi="David" w:cs="David"/>
          <w:rtl/>
        </w:rPr>
      </w:pPr>
      <w:r w:rsidRPr="00923556">
        <w:rPr>
          <w:rFonts w:ascii="David" w:hAnsi="David" w:cs="David"/>
          <w:rtl/>
        </w:rPr>
        <w:t xml:space="preserve"> </w:t>
      </w:r>
    </w:p>
    <w:p w14:paraId="47AE3672" w14:textId="77777777" w:rsidR="00E528DF" w:rsidRPr="00923556" w:rsidRDefault="00E528DF" w:rsidP="00E528DF">
      <w:pPr>
        <w:jc w:val="both"/>
        <w:rPr>
          <w:rFonts w:ascii="David" w:hAnsi="David" w:cs="David"/>
          <w:rtl/>
        </w:rPr>
      </w:pPr>
      <w:r w:rsidRPr="00923556">
        <w:rPr>
          <w:rFonts w:ascii="David" w:hAnsi="David" w:cs="David"/>
          <w:rtl/>
        </w:rPr>
        <w:t>לבקשתכם וכרואי החשבון של חברתכם הרינו לאשר כדלקמן:</w:t>
      </w:r>
    </w:p>
    <w:p w14:paraId="016B7E32" w14:textId="77777777" w:rsidR="00E528DF" w:rsidRPr="00923556" w:rsidRDefault="00E528DF" w:rsidP="00E528DF">
      <w:pPr>
        <w:jc w:val="both"/>
        <w:rPr>
          <w:rFonts w:ascii="David" w:hAnsi="David" w:cs="David"/>
          <w:rtl/>
        </w:rPr>
      </w:pPr>
    </w:p>
    <w:p w14:paraId="13D50248" w14:textId="77777777" w:rsidR="00E528DF" w:rsidRPr="00923556" w:rsidRDefault="00E528DF" w:rsidP="00E528DF">
      <w:pPr>
        <w:numPr>
          <w:ilvl w:val="0"/>
          <w:numId w:val="14"/>
        </w:numPr>
        <w:jc w:val="both"/>
        <w:rPr>
          <w:rFonts w:ascii="David" w:hAnsi="David" w:cs="David"/>
        </w:rPr>
      </w:pPr>
      <w:r w:rsidRPr="00923556">
        <w:rPr>
          <w:rFonts w:ascii="David" w:hAnsi="David" w:cs="David"/>
          <w:rtl/>
        </w:rPr>
        <w:t xml:space="preserve">הננו משמשים כרואי החשבון של חברתכם משנת_________. </w:t>
      </w:r>
    </w:p>
    <w:p w14:paraId="6DC54DE2" w14:textId="77777777" w:rsidR="00E528DF" w:rsidRPr="00923556" w:rsidRDefault="00E528DF" w:rsidP="00E528DF">
      <w:pPr>
        <w:jc w:val="both"/>
        <w:rPr>
          <w:rFonts w:ascii="David" w:hAnsi="David" w:cs="David"/>
        </w:rPr>
      </w:pPr>
    </w:p>
    <w:p w14:paraId="4549D89D" w14:textId="77777777" w:rsidR="00E528DF" w:rsidRPr="00923556" w:rsidRDefault="00E528DF" w:rsidP="00E528DF">
      <w:pPr>
        <w:numPr>
          <w:ilvl w:val="0"/>
          <w:numId w:val="14"/>
        </w:numPr>
        <w:jc w:val="both"/>
        <w:rPr>
          <w:rFonts w:ascii="David" w:hAnsi="David" w:cs="David"/>
        </w:rPr>
      </w:pPr>
      <w:r w:rsidRPr="00923556">
        <w:rPr>
          <w:rFonts w:ascii="David" w:hAnsi="David" w:cs="David"/>
          <w:rtl/>
        </w:rPr>
        <w:t>הדוחות הכספיים המבוקרים/סקורים של חברתכם ליום ______ (או לחלופין ליום____ וליום ____) (1)  בוקרו/נסקרו (בהתאמה) על ידי משרדנו.</w:t>
      </w:r>
    </w:p>
    <w:p w14:paraId="3D07EADC" w14:textId="77777777" w:rsidR="00E528DF" w:rsidRPr="00923556" w:rsidRDefault="00E528DF" w:rsidP="00E528DF">
      <w:pPr>
        <w:ind w:left="360" w:hanging="514"/>
        <w:jc w:val="both"/>
        <w:rPr>
          <w:rFonts w:ascii="David" w:hAnsi="David" w:cs="David"/>
          <w:b/>
          <w:bCs/>
          <w:rtl/>
        </w:rPr>
      </w:pPr>
    </w:p>
    <w:p w14:paraId="73C9BC01" w14:textId="77777777" w:rsidR="00E528DF" w:rsidRPr="00923556" w:rsidRDefault="00E528DF" w:rsidP="00E528DF">
      <w:pPr>
        <w:ind w:left="360" w:hanging="514"/>
        <w:jc w:val="both"/>
        <w:rPr>
          <w:rFonts w:ascii="David" w:hAnsi="David" w:cs="David"/>
          <w:b/>
          <w:bCs/>
        </w:rPr>
      </w:pPr>
      <w:r w:rsidRPr="00923556">
        <w:rPr>
          <w:rFonts w:ascii="David" w:hAnsi="David" w:cs="David"/>
          <w:b/>
          <w:bCs/>
          <w:rtl/>
        </w:rPr>
        <w:t>לחלופין:</w:t>
      </w:r>
    </w:p>
    <w:p w14:paraId="1D3E7A83" w14:textId="77777777" w:rsidR="00E528DF" w:rsidRPr="00923556" w:rsidRDefault="00E528DF" w:rsidP="00E528DF">
      <w:pPr>
        <w:ind w:left="360"/>
        <w:jc w:val="both"/>
        <w:rPr>
          <w:rFonts w:ascii="David" w:hAnsi="David" w:cs="David"/>
          <w:rtl/>
        </w:rPr>
      </w:pPr>
      <w:r w:rsidRPr="00923556">
        <w:rPr>
          <w:rFonts w:ascii="David" w:hAnsi="David" w:cs="David"/>
          <w:rtl/>
        </w:rPr>
        <w:t xml:space="preserve">הדוחות הכספיים המבוקרים/סקורים של חברתכם ליום/ימים (1) ______  בוקרו על ידי רואי חשבון אחרים. </w:t>
      </w:r>
    </w:p>
    <w:p w14:paraId="00EEA8B8" w14:textId="77777777" w:rsidR="00E528DF" w:rsidRPr="00923556" w:rsidRDefault="00E528DF" w:rsidP="00E528DF">
      <w:pPr>
        <w:ind w:left="360" w:hanging="514"/>
        <w:jc w:val="both"/>
        <w:rPr>
          <w:rFonts w:ascii="David" w:hAnsi="David" w:cs="David"/>
        </w:rPr>
      </w:pPr>
    </w:p>
    <w:p w14:paraId="5ECB4600" w14:textId="77777777" w:rsidR="00E528DF" w:rsidRPr="00923556" w:rsidRDefault="00E528DF" w:rsidP="00E528DF">
      <w:pPr>
        <w:numPr>
          <w:ilvl w:val="0"/>
          <w:numId w:val="14"/>
        </w:numPr>
        <w:jc w:val="both"/>
        <w:rPr>
          <w:rFonts w:ascii="David" w:hAnsi="David" w:cs="David"/>
        </w:rPr>
      </w:pPr>
      <w:r w:rsidRPr="00923556">
        <w:rPr>
          <w:rFonts w:ascii="David" w:hAnsi="David" w:cs="David"/>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7495FD1" w14:textId="77777777" w:rsidR="00E528DF" w:rsidRPr="00923556" w:rsidRDefault="00E528DF" w:rsidP="00E528DF">
      <w:pPr>
        <w:ind w:left="360" w:hanging="514"/>
        <w:jc w:val="both"/>
        <w:rPr>
          <w:rFonts w:ascii="David" w:hAnsi="David" w:cs="David"/>
          <w:b/>
          <w:bCs/>
          <w:rtl/>
        </w:rPr>
      </w:pPr>
    </w:p>
    <w:p w14:paraId="14EDB6DC" w14:textId="77777777" w:rsidR="00E528DF" w:rsidRPr="00923556" w:rsidRDefault="00E528DF" w:rsidP="00E528DF">
      <w:pPr>
        <w:ind w:left="360" w:hanging="514"/>
        <w:jc w:val="both"/>
        <w:rPr>
          <w:rFonts w:ascii="David" w:hAnsi="David" w:cs="David"/>
          <w:b/>
          <w:bCs/>
        </w:rPr>
      </w:pPr>
      <w:r w:rsidRPr="00923556">
        <w:rPr>
          <w:rFonts w:ascii="David" w:hAnsi="David" w:cs="David"/>
          <w:b/>
          <w:bCs/>
          <w:rtl/>
        </w:rPr>
        <w:t>לחלופין:</w:t>
      </w:r>
    </w:p>
    <w:p w14:paraId="7E8CD8E7" w14:textId="77777777" w:rsidR="00E528DF" w:rsidRPr="00923556" w:rsidRDefault="00E528DF" w:rsidP="00E528DF">
      <w:pPr>
        <w:ind w:left="386"/>
        <w:jc w:val="both"/>
        <w:rPr>
          <w:rFonts w:ascii="David" w:hAnsi="David" w:cs="David"/>
          <w:rtl/>
        </w:rPr>
      </w:pPr>
      <w:r w:rsidRPr="00923556">
        <w:rPr>
          <w:rFonts w:ascii="David" w:hAnsi="David" w:cs="David"/>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C6A24F4" w14:textId="77777777" w:rsidR="00E528DF" w:rsidRPr="00923556" w:rsidRDefault="00E528DF" w:rsidP="00E528DF">
      <w:pPr>
        <w:ind w:left="360" w:hanging="514"/>
        <w:jc w:val="both"/>
        <w:rPr>
          <w:rFonts w:ascii="David" w:hAnsi="David" w:cs="David"/>
          <w:b/>
          <w:bCs/>
          <w:rtl/>
        </w:rPr>
      </w:pPr>
    </w:p>
    <w:p w14:paraId="0F189B68" w14:textId="77777777" w:rsidR="00E528DF" w:rsidRPr="00923556" w:rsidRDefault="00E528DF" w:rsidP="00E528DF">
      <w:pPr>
        <w:ind w:left="360" w:hanging="514"/>
        <w:jc w:val="both"/>
        <w:rPr>
          <w:rFonts w:ascii="David" w:hAnsi="David" w:cs="David"/>
          <w:b/>
          <w:bCs/>
        </w:rPr>
      </w:pPr>
      <w:r w:rsidRPr="00923556">
        <w:rPr>
          <w:rFonts w:ascii="David" w:hAnsi="David" w:cs="David"/>
          <w:b/>
          <w:bCs/>
          <w:rtl/>
        </w:rPr>
        <w:t>לחלופין:</w:t>
      </w:r>
    </w:p>
    <w:p w14:paraId="3E0E9483" w14:textId="77777777" w:rsidR="00E528DF" w:rsidRPr="00923556" w:rsidRDefault="00E528DF" w:rsidP="00E528DF">
      <w:pPr>
        <w:ind w:left="386" w:hanging="26"/>
        <w:jc w:val="both"/>
        <w:rPr>
          <w:rFonts w:ascii="David" w:hAnsi="David" w:cs="David"/>
        </w:rPr>
      </w:pPr>
      <w:r w:rsidRPr="00923556">
        <w:rPr>
          <w:rFonts w:ascii="David" w:hAnsi="David" w:cs="David"/>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5064341D" w14:textId="77777777" w:rsidR="00E528DF" w:rsidRPr="00923556" w:rsidRDefault="00E528DF" w:rsidP="00E528DF">
      <w:pPr>
        <w:jc w:val="both"/>
        <w:rPr>
          <w:rFonts w:ascii="David" w:hAnsi="David" w:cs="David"/>
        </w:rPr>
      </w:pPr>
      <w:r w:rsidRPr="00923556">
        <w:rPr>
          <w:rFonts w:ascii="David" w:hAnsi="David" w:cs="David"/>
          <w:rtl/>
        </w:rPr>
        <w:t xml:space="preserve"> </w:t>
      </w:r>
    </w:p>
    <w:p w14:paraId="2F30242A" w14:textId="77777777" w:rsidR="00E528DF" w:rsidRDefault="00E528DF" w:rsidP="00E528DF">
      <w:pPr>
        <w:spacing w:line="276" w:lineRule="auto"/>
        <w:ind w:left="90"/>
        <w:rPr>
          <w:rFonts w:ascii="David" w:hAnsi="David" w:cs="David"/>
          <w:b/>
          <w:bCs/>
          <w:rtl/>
        </w:rPr>
      </w:pPr>
      <w:r w:rsidRPr="00554F89">
        <w:rPr>
          <w:rFonts w:ascii="David" w:hAnsi="David" w:cs="David"/>
          <w:rtl/>
        </w:rPr>
        <w:t xml:space="preserve">בהתאם לדוחות הכספיים האמורים המבוקרים/סקורים </w:t>
      </w:r>
      <w:r w:rsidRPr="00554F89">
        <w:rPr>
          <w:rFonts w:ascii="David" w:hAnsi="David" w:cs="David" w:hint="eastAsia"/>
          <w:rtl/>
        </w:rPr>
        <w:t>ל</w:t>
      </w:r>
      <w:r w:rsidRPr="00554F89">
        <w:rPr>
          <w:rFonts w:ascii="David" w:hAnsi="David" w:cs="David"/>
          <w:rtl/>
        </w:rPr>
        <w:t xml:space="preserve">ימים </w:t>
      </w:r>
      <w:r w:rsidRPr="005C70F1">
        <w:rPr>
          <w:rFonts w:ascii="David" w:hAnsi="David" w:cs="David"/>
          <w:b/>
          <w:bCs/>
        </w:rPr>
        <w:t>31.12.2019</w:t>
      </w:r>
      <w:r w:rsidRPr="005C70F1">
        <w:rPr>
          <w:rFonts w:ascii="David" w:hAnsi="David" w:cs="David"/>
          <w:b/>
          <w:bCs/>
          <w:rtl/>
        </w:rPr>
        <w:t xml:space="preserve">, </w:t>
      </w:r>
      <w:r w:rsidRPr="005C70F1">
        <w:rPr>
          <w:rFonts w:ascii="David" w:hAnsi="David" w:cs="David"/>
          <w:b/>
          <w:bCs/>
        </w:rPr>
        <w:t>31.12.2018</w:t>
      </w:r>
      <w:r w:rsidRPr="005C70F1">
        <w:rPr>
          <w:rFonts w:ascii="David" w:hAnsi="David" w:cs="David"/>
          <w:b/>
          <w:bCs/>
          <w:rtl/>
        </w:rPr>
        <w:t xml:space="preserve"> , 31.12.</w:t>
      </w:r>
      <w:r w:rsidRPr="00554F89">
        <w:rPr>
          <w:rFonts w:ascii="David" w:hAnsi="David" w:cs="David"/>
          <w:b/>
          <w:bCs/>
          <w:rtl/>
        </w:rPr>
        <w:t>2017</w:t>
      </w:r>
      <w:r w:rsidRPr="00554F89">
        <w:rPr>
          <w:rFonts w:ascii="David" w:hAnsi="David" w:cs="David"/>
          <w:rtl/>
        </w:rPr>
        <w:t xml:space="preserve"> המחזור</w:t>
      </w:r>
      <w:r w:rsidRPr="00554F89">
        <w:rPr>
          <w:rFonts w:ascii="David" w:hAnsi="David" w:cs="David"/>
          <w:b/>
          <w:bCs/>
          <w:rtl/>
        </w:rPr>
        <w:t xml:space="preserve"> </w:t>
      </w:r>
      <w:r w:rsidRPr="00554F89">
        <w:rPr>
          <w:rFonts w:ascii="David" w:hAnsi="David" w:cs="David"/>
          <w:rtl/>
        </w:rPr>
        <w:t xml:space="preserve">הכספי של חברתכם </w:t>
      </w:r>
      <w:r w:rsidRPr="00554F89">
        <w:rPr>
          <w:rFonts w:ascii="David" w:hAnsi="David" w:cs="David" w:hint="eastAsia"/>
          <w:b/>
          <w:bCs/>
          <w:rtl/>
        </w:rPr>
        <w:t>מפעילות</w:t>
      </w:r>
      <w:r w:rsidRPr="00554F89">
        <w:rPr>
          <w:rFonts w:ascii="David" w:hAnsi="David" w:cs="David"/>
          <w:b/>
          <w:bCs/>
          <w:rtl/>
        </w:rPr>
        <w:t xml:space="preserve"> בתחום האבטחה</w:t>
      </w:r>
      <w:r w:rsidRPr="00554F89">
        <w:rPr>
          <w:rFonts w:ascii="David" w:hAnsi="David" w:cs="David"/>
          <w:rtl/>
        </w:rPr>
        <w:t>, לכל אחת מ</w:t>
      </w:r>
      <w:r w:rsidRPr="00554F89">
        <w:rPr>
          <w:rFonts w:ascii="David" w:hAnsi="David" w:cs="David" w:hint="eastAsia"/>
          <w:rtl/>
        </w:rPr>
        <w:t>שלוש</w:t>
      </w:r>
      <w:r w:rsidRPr="00554F89">
        <w:rPr>
          <w:rFonts w:ascii="David" w:hAnsi="David" w:cs="David"/>
          <w:rtl/>
        </w:rPr>
        <w:t xml:space="preserve"> השנים שנסתיימו </w:t>
      </w:r>
      <w:r w:rsidRPr="00554F89">
        <w:rPr>
          <w:rFonts w:ascii="David" w:hAnsi="David" w:cs="David" w:hint="eastAsia"/>
          <w:rtl/>
        </w:rPr>
        <w:t>בתאריכים</w:t>
      </w:r>
      <w:r>
        <w:rPr>
          <w:rFonts w:ascii="David" w:hAnsi="David" w:cs="David" w:hint="cs"/>
          <w:rtl/>
        </w:rPr>
        <w:t xml:space="preserve"> אלו </w:t>
      </w:r>
      <w:r w:rsidRPr="00923556">
        <w:rPr>
          <w:rFonts w:ascii="David" w:hAnsi="David" w:cs="David"/>
          <w:b/>
          <w:bCs/>
          <w:rtl/>
        </w:rPr>
        <w:t>הינו</w:t>
      </w:r>
      <w:r>
        <w:rPr>
          <w:rFonts w:ascii="David" w:hAnsi="David" w:cs="David" w:hint="cs"/>
          <w:b/>
          <w:bCs/>
          <w:rtl/>
        </w:rPr>
        <w:t xml:space="preserve"> כמפורט להלן:</w:t>
      </w:r>
    </w:p>
    <w:p w14:paraId="64E81AC0" w14:textId="77777777" w:rsidR="00E528DF" w:rsidRPr="00923556" w:rsidRDefault="00E528DF" w:rsidP="00E528DF">
      <w:pPr>
        <w:jc w:val="both"/>
        <w:rPr>
          <w:rFonts w:ascii="David" w:hAnsi="David" w:cs="David"/>
          <w:rtl/>
        </w:rPr>
      </w:pPr>
      <w:r w:rsidRPr="00923556">
        <w:rPr>
          <w:rFonts w:ascii="David" w:hAnsi="David" w:cs="David"/>
          <w:b/>
          <w:bCs/>
          <w:rtl/>
        </w:rPr>
        <w:t xml:space="preserve"> </w:t>
      </w:r>
    </w:p>
    <w:tbl>
      <w:tblPr>
        <w:tblStyle w:val="af"/>
        <w:bidiVisual/>
        <w:tblW w:w="0" w:type="auto"/>
        <w:jc w:val="center"/>
        <w:tblLook w:val="04A0" w:firstRow="1" w:lastRow="0" w:firstColumn="1" w:lastColumn="0" w:noHBand="0" w:noVBand="1"/>
      </w:tblPr>
      <w:tblGrid>
        <w:gridCol w:w="907"/>
        <w:gridCol w:w="4961"/>
      </w:tblGrid>
      <w:tr w:rsidR="00E528DF" w14:paraId="3F31FEF8" w14:textId="77777777" w:rsidTr="004D26DF">
        <w:trPr>
          <w:jc w:val="center"/>
        </w:trPr>
        <w:tc>
          <w:tcPr>
            <w:tcW w:w="907" w:type="dxa"/>
          </w:tcPr>
          <w:p w14:paraId="37571A22" w14:textId="77777777" w:rsidR="00E528DF" w:rsidRPr="00813F5F" w:rsidRDefault="00E528DF" w:rsidP="004D26DF">
            <w:pPr>
              <w:jc w:val="both"/>
              <w:rPr>
                <w:rFonts w:ascii="David" w:hAnsi="David" w:cs="David"/>
                <w:b/>
                <w:bCs/>
                <w:rtl/>
              </w:rPr>
            </w:pPr>
            <w:r w:rsidRPr="00813F5F">
              <w:rPr>
                <w:rFonts w:ascii="David" w:hAnsi="David" w:cs="David" w:hint="eastAsia"/>
                <w:b/>
                <w:bCs/>
                <w:rtl/>
              </w:rPr>
              <w:t>לשנת</w:t>
            </w:r>
          </w:p>
        </w:tc>
        <w:tc>
          <w:tcPr>
            <w:tcW w:w="4961" w:type="dxa"/>
          </w:tcPr>
          <w:p w14:paraId="239250C9" w14:textId="77777777" w:rsidR="00E528DF" w:rsidRPr="00813F5F" w:rsidRDefault="00E528DF" w:rsidP="004D26DF">
            <w:pPr>
              <w:jc w:val="both"/>
              <w:rPr>
                <w:rFonts w:ascii="David" w:hAnsi="David" w:cs="David"/>
                <w:b/>
                <w:bCs/>
                <w:rtl/>
              </w:rPr>
            </w:pPr>
            <w:r w:rsidRPr="00813F5F">
              <w:rPr>
                <w:rFonts w:ascii="David" w:hAnsi="David" w:cs="David" w:hint="eastAsia"/>
                <w:b/>
                <w:bCs/>
                <w:rtl/>
              </w:rPr>
              <w:t>מחזור</w:t>
            </w:r>
            <w:r w:rsidRPr="00813F5F">
              <w:rPr>
                <w:rFonts w:ascii="David" w:hAnsi="David" w:cs="David"/>
                <w:b/>
                <w:bCs/>
                <w:rtl/>
              </w:rPr>
              <w:t xml:space="preserve"> </w:t>
            </w:r>
            <w:r w:rsidRPr="00813F5F">
              <w:rPr>
                <w:rFonts w:ascii="David" w:hAnsi="David" w:cs="David" w:hint="eastAsia"/>
                <w:b/>
                <w:bCs/>
                <w:rtl/>
              </w:rPr>
              <w:t>כספי</w:t>
            </w:r>
            <w:r w:rsidRPr="00813F5F">
              <w:rPr>
                <w:rFonts w:ascii="David" w:hAnsi="David" w:cs="David"/>
                <w:b/>
                <w:bCs/>
                <w:rtl/>
              </w:rPr>
              <w:t xml:space="preserve"> </w:t>
            </w:r>
            <w:r w:rsidRPr="00813F5F">
              <w:rPr>
                <w:rFonts w:ascii="David" w:hAnsi="David" w:cs="David" w:hint="eastAsia"/>
                <w:b/>
                <w:bCs/>
                <w:rtl/>
              </w:rPr>
              <w:t>מפעילות</w:t>
            </w:r>
            <w:r w:rsidRPr="00813F5F">
              <w:rPr>
                <w:rFonts w:ascii="David" w:hAnsi="David" w:cs="David"/>
                <w:b/>
                <w:bCs/>
                <w:rtl/>
              </w:rPr>
              <w:t xml:space="preserve"> </w:t>
            </w:r>
            <w:r w:rsidRPr="00813F5F">
              <w:rPr>
                <w:rFonts w:ascii="David" w:hAnsi="David" w:cs="David" w:hint="eastAsia"/>
                <w:b/>
                <w:bCs/>
                <w:rtl/>
              </w:rPr>
              <w:t>בתחום</w:t>
            </w:r>
            <w:r w:rsidRPr="00813F5F">
              <w:rPr>
                <w:rFonts w:ascii="David" w:hAnsi="David" w:cs="David"/>
                <w:b/>
                <w:bCs/>
                <w:rtl/>
              </w:rPr>
              <w:t xml:space="preserve"> האבטחה באלפי ש"ח</w:t>
            </w:r>
          </w:p>
        </w:tc>
      </w:tr>
      <w:tr w:rsidR="00E528DF" w14:paraId="130DED36" w14:textId="77777777" w:rsidTr="004D26DF">
        <w:trPr>
          <w:jc w:val="center"/>
        </w:trPr>
        <w:tc>
          <w:tcPr>
            <w:tcW w:w="907" w:type="dxa"/>
          </w:tcPr>
          <w:p w14:paraId="7C0F42A9" w14:textId="77777777" w:rsidR="00E528DF" w:rsidRDefault="00E528DF" w:rsidP="004D26DF">
            <w:pPr>
              <w:jc w:val="both"/>
              <w:rPr>
                <w:rFonts w:ascii="David" w:hAnsi="David" w:cs="David"/>
                <w:rtl/>
              </w:rPr>
            </w:pPr>
            <w:r>
              <w:rPr>
                <w:rFonts w:ascii="David" w:hAnsi="David" w:cs="David" w:hint="cs"/>
                <w:rtl/>
              </w:rPr>
              <w:t>2019</w:t>
            </w:r>
          </w:p>
        </w:tc>
        <w:tc>
          <w:tcPr>
            <w:tcW w:w="4961" w:type="dxa"/>
          </w:tcPr>
          <w:p w14:paraId="707D540A" w14:textId="77777777" w:rsidR="00E528DF" w:rsidRDefault="00E528DF" w:rsidP="004D26DF">
            <w:pPr>
              <w:jc w:val="both"/>
              <w:rPr>
                <w:rFonts w:ascii="David" w:hAnsi="David" w:cs="David"/>
                <w:rtl/>
              </w:rPr>
            </w:pPr>
          </w:p>
        </w:tc>
      </w:tr>
      <w:tr w:rsidR="00E528DF" w14:paraId="64144B6F" w14:textId="77777777" w:rsidTr="004D26DF">
        <w:trPr>
          <w:jc w:val="center"/>
        </w:trPr>
        <w:tc>
          <w:tcPr>
            <w:tcW w:w="907" w:type="dxa"/>
          </w:tcPr>
          <w:p w14:paraId="1851E18C" w14:textId="77777777" w:rsidR="00E528DF" w:rsidRDefault="00E528DF" w:rsidP="004D26DF">
            <w:pPr>
              <w:jc w:val="both"/>
              <w:rPr>
                <w:rFonts w:ascii="David" w:hAnsi="David" w:cs="David"/>
                <w:rtl/>
              </w:rPr>
            </w:pPr>
            <w:r>
              <w:rPr>
                <w:rFonts w:ascii="David" w:hAnsi="David" w:cs="David" w:hint="cs"/>
                <w:rtl/>
              </w:rPr>
              <w:t>2018</w:t>
            </w:r>
          </w:p>
        </w:tc>
        <w:tc>
          <w:tcPr>
            <w:tcW w:w="4961" w:type="dxa"/>
          </w:tcPr>
          <w:p w14:paraId="184682CA" w14:textId="77777777" w:rsidR="00E528DF" w:rsidRDefault="00E528DF" w:rsidP="004D26DF">
            <w:pPr>
              <w:jc w:val="both"/>
              <w:rPr>
                <w:rFonts w:ascii="David" w:hAnsi="David" w:cs="David"/>
                <w:rtl/>
              </w:rPr>
            </w:pPr>
          </w:p>
        </w:tc>
      </w:tr>
      <w:tr w:rsidR="00E528DF" w14:paraId="0768DC7C" w14:textId="77777777" w:rsidTr="004D26DF">
        <w:trPr>
          <w:jc w:val="center"/>
        </w:trPr>
        <w:tc>
          <w:tcPr>
            <w:tcW w:w="907" w:type="dxa"/>
          </w:tcPr>
          <w:p w14:paraId="799EC92C" w14:textId="77777777" w:rsidR="00E528DF" w:rsidRDefault="00E528DF" w:rsidP="004D26DF">
            <w:pPr>
              <w:jc w:val="both"/>
              <w:rPr>
                <w:rFonts w:ascii="David" w:hAnsi="David" w:cs="David"/>
                <w:rtl/>
              </w:rPr>
            </w:pPr>
            <w:r>
              <w:rPr>
                <w:rFonts w:ascii="David" w:hAnsi="David" w:cs="David" w:hint="cs"/>
                <w:rtl/>
              </w:rPr>
              <w:t>2017</w:t>
            </w:r>
          </w:p>
        </w:tc>
        <w:tc>
          <w:tcPr>
            <w:tcW w:w="4961" w:type="dxa"/>
          </w:tcPr>
          <w:p w14:paraId="5B9893BF" w14:textId="77777777" w:rsidR="00E528DF" w:rsidRDefault="00E528DF" w:rsidP="004D26DF">
            <w:pPr>
              <w:jc w:val="both"/>
              <w:rPr>
                <w:rFonts w:ascii="David" w:hAnsi="David" w:cs="David"/>
                <w:rtl/>
              </w:rPr>
            </w:pPr>
          </w:p>
        </w:tc>
      </w:tr>
    </w:tbl>
    <w:p w14:paraId="5CDF2935" w14:textId="77777777" w:rsidR="00E528DF" w:rsidRPr="00923556" w:rsidRDefault="00E528DF" w:rsidP="00E528DF">
      <w:pPr>
        <w:jc w:val="both"/>
        <w:rPr>
          <w:rFonts w:ascii="David" w:hAnsi="David" w:cs="David"/>
          <w:rtl/>
        </w:rPr>
      </w:pPr>
    </w:p>
    <w:p w14:paraId="783CBDE0" w14:textId="77777777" w:rsidR="00E528DF" w:rsidRPr="00923556" w:rsidRDefault="00E528DF" w:rsidP="00E528DF">
      <w:pPr>
        <w:tabs>
          <w:tab w:val="left" w:pos="6685"/>
          <w:tab w:val="right" w:pos="9070"/>
        </w:tabs>
        <w:ind w:left="6480"/>
        <w:rPr>
          <w:rFonts w:ascii="David" w:hAnsi="David" w:cs="David"/>
          <w:rtl/>
        </w:rPr>
      </w:pPr>
      <w:r w:rsidRPr="00923556">
        <w:rPr>
          <w:rFonts w:ascii="David" w:hAnsi="David" w:cs="David"/>
          <w:rtl/>
        </w:rPr>
        <w:tab/>
        <w:t>בכבוד רב,</w:t>
      </w:r>
    </w:p>
    <w:p w14:paraId="4D4D4298" w14:textId="77777777" w:rsidR="00E528DF" w:rsidRPr="00923556" w:rsidRDefault="00E528DF" w:rsidP="00E528DF">
      <w:pPr>
        <w:ind w:left="6480"/>
        <w:jc w:val="right"/>
        <w:rPr>
          <w:rFonts w:ascii="David" w:hAnsi="David" w:cs="David"/>
          <w:rtl/>
        </w:rPr>
      </w:pPr>
    </w:p>
    <w:p w14:paraId="2800A3C0" w14:textId="77777777" w:rsidR="00E528DF" w:rsidRPr="00923556" w:rsidRDefault="00E528DF" w:rsidP="00E528DF">
      <w:pPr>
        <w:ind w:left="6480"/>
        <w:jc w:val="right"/>
        <w:rPr>
          <w:rFonts w:ascii="David" w:hAnsi="David" w:cs="David"/>
          <w:rtl/>
        </w:rPr>
      </w:pPr>
      <w:r w:rsidRPr="00923556">
        <w:rPr>
          <w:rFonts w:ascii="David" w:hAnsi="David" w:cs="David"/>
          <w:rtl/>
        </w:rPr>
        <w:t>_______________</w:t>
      </w:r>
    </w:p>
    <w:p w14:paraId="3B96D11F" w14:textId="77777777" w:rsidR="00E528DF" w:rsidRPr="00923556" w:rsidRDefault="00E528DF" w:rsidP="00E528DF">
      <w:pPr>
        <w:ind w:left="6532"/>
        <w:jc w:val="both"/>
        <w:rPr>
          <w:rFonts w:ascii="David" w:hAnsi="David" w:cs="David"/>
          <w:rtl/>
        </w:rPr>
      </w:pPr>
      <w:r w:rsidRPr="00923556">
        <w:rPr>
          <w:rFonts w:ascii="David" w:hAnsi="David" w:cs="David"/>
          <w:rtl/>
        </w:rPr>
        <w:t xml:space="preserve">  רואי חשבון</w:t>
      </w:r>
    </w:p>
    <w:p w14:paraId="23E159F8" w14:textId="77777777" w:rsidR="00E528DF" w:rsidRPr="00923556" w:rsidRDefault="00E528DF" w:rsidP="00E528DF">
      <w:pPr>
        <w:ind w:left="360"/>
        <w:jc w:val="both"/>
        <w:rPr>
          <w:rFonts w:ascii="David" w:hAnsi="David" w:cs="David"/>
          <w:rtl/>
        </w:rPr>
      </w:pPr>
    </w:p>
    <w:p w14:paraId="1745526B" w14:textId="77777777" w:rsidR="00E528DF" w:rsidRPr="002C08AD" w:rsidRDefault="00E528DF" w:rsidP="00E528DF">
      <w:pPr>
        <w:numPr>
          <w:ilvl w:val="0"/>
          <w:numId w:val="15"/>
        </w:numPr>
        <w:jc w:val="both"/>
        <w:rPr>
          <w:rFonts w:ascii="David" w:hAnsi="David" w:cs="David"/>
          <w:sz w:val="20"/>
          <w:szCs w:val="20"/>
        </w:rPr>
      </w:pPr>
      <w:r w:rsidRPr="002C08AD">
        <w:rPr>
          <w:rFonts w:ascii="David" w:hAnsi="David" w:cs="David"/>
          <w:sz w:val="20"/>
          <w:szCs w:val="20"/>
          <w:rtl/>
        </w:rPr>
        <w:t>לצרכי מכתב זה חוות הדעת הכוללות תוספות המפורטות בדוגמאות לתקן ביקורת מספר 99, יראו אותן כחוות דעת ללא סטייה מהנוסח האחיד.</w:t>
      </w:r>
    </w:p>
    <w:p w14:paraId="597785BF" w14:textId="77777777" w:rsidR="00E528DF" w:rsidRPr="002C08AD" w:rsidRDefault="00E528DF" w:rsidP="00E528DF">
      <w:pPr>
        <w:jc w:val="both"/>
        <w:rPr>
          <w:rFonts w:ascii="David" w:hAnsi="David" w:cs="David"/>
          <w:sz w:val="20"/>
          <w:szCs w:val="20"/>
          <w:rtl/>
        </w:rPr>
      </w:pPr>
      <w:r w:rsidRPr="002C08AD">
        <w:rPr>
          <w:rFonts w:ascii="David" w:hAnsi="David" w:cs="David"/>
          <w:sz w:val="20"/>
          <w:szCs w:val="20"/>
          <w:rtl/>
        </w:rPr>
        <w:t xml:space="preserve">הערות: </w:t>
      </w:r>
    </w:p>
    <w:p w14:paraId="5952D70A" w14:textId="77777777" w:rsidR="00E528DF" w:rsidRPr="002C08AD" w:rsidRDefault="00E528DF" w:rsidP="00E528DF">
      <w:pPr>
        <w:numPr>
          <w:ilvl w:val="0"/>
          <w:numId w:val="10"/>
        </w:numPr>
        <w:jc w:val="both"/>
        <w:rPr>
          <w:rFonts w:ascii="David" w:hAnsi="David" w:cs="David"/>
          <w:sz w:val="20"/>
          <w:szCs w:val="20"/>
          <w:rtl/>
        </w:rPr>
      </w:pPr>
      <w:r w:rsidRPr="002C08AD">
        <w:rPr>
          <w:rFonts w:ascii="David" w:hAnsi="David" w:cs="David"/>
          <w:sz w:val="20"/>
          <w:szCs w:val="20"/>
          <w:rtl/>
        </w:rPr>
        <w:t xml:space="preserve">נוסח דיווח זה נקבע על ידי ועדה משותפת של מינהל הרכש הממשלתי ושל לשכת רואי החשבון בישראל – אוגוסט 2009. </w:t>
      </w:r>
    </w:p>
    <w:p w14:paraId="5A106EA0" w14:textId="77777777" w:rsidR="00E528DF" w:rsidRPr="002C08AD" w:rsidRDefault="00E528DF" w:rsidP="00E528DF">
      <w:pPr>
        <w:numPr>
          <w:ilvl w:val="0"/>
          <w:numId w:val="10"/>
        </w:numPr>
        <w:jc w:val="both"/>
        <w:rPr>
          <w:rFonts w:ascii="David" w:hAnsi="David" w:cs="David"/>
          <w:sz w:val="20"/>
          <w:szCs w:val="20"/>
          <w:u w:val="single"/>
          <w:rtl/>
        </w:rPr>
      </w:pPr>
      <w:r w:rsidRPr="002C08AD">
        <w:rPr>
          <w:rFonts w:ascii="David" w:hAnsi="David" w:cs="David"/>
          <w:sz w:val="20"/>
          <w:szCs w:val="20"/>
          <w:rtl/>
        </w:rPr>
        <w:t xml:space="preserve">יודפס על נייר לוגו של משרד הרו"ח. </w:t>
      </w:r>
      <w:r w:rsidRPr="002C08AD">
        <w:rPr>
          <w:rFonts w:ascii="David" w:hAnsi="David" w:cs="David"/>
          <w:sz w:val="20"/>
          <w:szCs w:val="20"/>
          <w:rtl/>
        </w:rPr>
        <w:tab/>
      </w:r>
    </w:p>
    <w:p w14:paraId="4370E1B7" w14:textId="77777777" w:rsidR="00E528DF" w:rsidRDefault="00E528DF" w:rsidP="00E528DF">
      <w:pPr>
        <w:spacing w:after="120"/>
        <w:jc w:val="both"/>
        <w:rPr>
          <w:rFonts w:cs="David"/>
          <w:b/>
          <w:bCs/>
          <w:sz w:val="28"/>
          <w:szCs w:val="28"/>
          <w:u w:val="single"/>
          <w:rtl/>
          <w:lang w:eastAsia="en-US"/>
        </w:rPr>
      </w:pPr>
    </w:p>
    <w:p w14:paraId="5C901168" w14:textId="77777777" w:rsidR="00E528DF" w:rsidRDefault="00E528DF" w:rsidP="00E528DF">
      <w:pPr>
        <w:spacing w:after="120"/>
        <w:jc w:val="both"/>
        <w:rPr>
          <w:rFonts w:cs="David"/>
          <w:b/>
          <w:bCs/>
          <w:sz w:val="28"/>
          <w:szCs w:val="28"/>
          <w:u w:val="single"/>
          <w:rtl/>
          <w:lang w:eastAsia="en-US"/>
        </w:rPr>
      </w:pPr>
    </w:p>
    <w:p w14:paraId="1DF89A26" w14:textId="77777777" w:rsidR="00E528DF" w:rsidRDefault="00E528DF" w:rsidP="00E528DF">
      <w:pPr>
        <w:spacing w:after="120"/>
        <w:jc w:val="both"/>
        <w:rPr>
          <w:rFonts w:cs="David"/>
          <w:b/>
          <w:bCs/>
          <w:sz w:val="28"/>
          <w:szCs w:val="28"/>
          <w:u w:val="single"/>
          <w:rtl/>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ז</w:t>
      </w:r>
      <w:r w:rsidRPr="00DD04AB">
        <w:rPr>
          <w:rFonts w:cs="David" w:hint="cs"/>
          <w:b/>
          <w:bCs/>
          <w:sz w:val="28"/>
          <w:szCs w:val="28"/>
          <w:u w:val="single"/>
          <w:rtl/>
          <w:lang w:eastAsia="en-US"/>
        </w:rPr>
        <w:t>' לפרק 1</w:t>
      </w:r>
      <w:r>
        <w:rPr>
          <w:rFonts w:cs="David" w:hint="cs"/>
          <w:b/>
          <w:bCs/>
          <w:sz w:val="28"/>
          <w:szCs w:val="28"/>
          <w:u w:val="single"/>
          <w:rtl/>
          <w:lang w:eastAsia="en-US"/>
        </w:rPr>
        <w:t xml:space="preserve"> - </w:t>
      </w:r>
      <w:r w:rsidRPr="006F0B75">
        <w:rPr>
          <w:rFonts w:cs="David" w:hint="cs"/>
          <w:b/>
          <w:bCs/>
          <w:sz w:val="28"/>
          <w:szCs w:val="28"/>
          <w:u w:val="single"/>
          <w:rtl/>
        </w:rPr>
        <w:t xml:space="preserve">אישור רו"ח </w:t>
      </w:r>
      <w:r>
        <w:rPr>
          <w:rFonts w:cs="David" w:hint="cs"/>
          <w:b/>
          <w:bCs/>
          <w:sz w:val="28"/>
          <w:szCs w:val="28"/>
          <w:u w:val="single"/>
          <w:rtl/>
        </w:rPr>
        <w:t>אודות "עסק חי"</w:t>
      </w:r>
    </w:p>
    <w:p w14:paraId="653E75B3" w14:textId="77777777" w:rsidR="00E528DF" w:rsidRPr="005C70F1" w:rsidRDefault="00E528DF" w:rsidP="00E528DF">
      <w:pPr>
        <w:jc w:val="right"/>
        <w:rPr>
          <w:rFonts w:ascii="David" w:hAnsi="David" w:cs="David"/>
        </w:rPr>
      </w:pPr>
      <w:r w:rsidRPr="005C70F1">
        <w:rPr>
          <w:rFonts w:ascii="David" w:hAnsi="David" w:cs="David"/>
          <w:rtl/>
        </w:rPr>
        <w:t>תאריך: _______________</w:t>
      </w:r>
    </w:p>
    <w:p w14:paraId="28364253" w14:textId="77777777" w:rsidR="00E528DF" w:rsidRPr="005C70F1" w:rsidRDefault="00E528DF" w:rsidP="00E528DF">
      <w:pPr>
        <w:spacing w:line="360" w:lineRule="auto"/>
        <w:ind w:left="26"/>
        <w:rPr>
          <w:rFonts w:ascii="David" w:hAnsi="David" w:cs="David"/>
          <w:rtl/>
        </w:rPr>
      </w:pPr>
      <w:r w:rsidRPr="005C70F1">
        <w:rPr>
          <w:rFonts w:ascii="David" w:hAnsi="David" w:cs="David"/>
          <w:rtl/>
        </w:rPr>
        <w:t xml:space="preserve">לכבוד </w:t>
      </w:r>
    </w:p>
    <w:p w14:paraId="449B2C04" w14:textId="77777777" w:rsidR="00E528DF" w:rsidRPr="005C70F1" w:rsidRDefault="00E528DF" w:rsidP="00E528DF">
      <w:pPr>
        <w:spacing w:line="360" w:lineRule="auto"/>
        <w:ind w:left="26"/>
        <w:rPr>
          <w:rFonts w:ascii="David" w:hAnsi="David" w:cs="David"/>
          <w:rtl/>
        </w:rPr>
      </w:pPr>
      <w:r w:rsidRPr="005C70F1">
        <w:rPr>
          <w:rFonts w:ascii="David" w:hAnsi="David" w:cs="David"/>
          <w:rtl/>
        </w:rPr>
        <w:t>________________ (עורך המכרז)</w:t>
      </w:r>
    </w:p>
    <w:p w14:paraId="0FF46255" w14:textId="77777777" w:rsidR="00E528DF" w:rsidRPr="005C70F1" w:rsidRDefault="00E528DF" w:rsidP="00E528DF">
      <w:pPr>
        <w:spacing w:line="360" w:lineRule="auto"/>
        <w:ind w:left="26"/>
        <w:rPr>
          <w:rFonts w:ascii="David" w:hAnsi="David" w:cs="David"/>
          <w:rtl/>
        </w:rPr>
      </w:pPr>
      <w:r w:rsidRPr="005C70F1">
        <w:rPr>
          <w:rFonts w:ascii="David" w:hAnsi="David" w:cs="David"/>
          <w:rtl/>
        </w:rPr>
        <w:t>א.ג.נ.,</w:t>
      </w:r>
    </w:p>
    <w:p w14:paraId="2D6D184B" w14:textId="77777777" w:rsidR="00E528DF" w:rsidRPr="005C70F1" w:rsidRDefault="00E528DF" w:rsidP="00E528DF">
      <w:pPr>
        <w:spacing w:line="360" w:lineRule="auto"/>
        <w:ind w:left="26"/>
        <w:rPr>
          <w:rFonts w:ascii="David" w:hAnsi="David" w:cs="David"/>
          <w:rtl/>
        </w:rPr>
      </w:pPr>
    </w:p>
    <w:p w14:paraId="4D49BEAD" w14:textId="77777777" w:rsidR="00E528DF" w:rsidRPr="005C70F1" w:rsidRDefault="00E528DF" w:rsidP="00E528DF">
      <w:pPr>
        <w:spacing w:line="360" w:lineRule="auto"/>
        <w:ind w:left="26"/>
        <w:jc w:val="center"/>
        <w:rPr>
          <w:rFonts w:ascii="David" w:hAnsi="David" w:cs="David"/>
          <w:b/>
          <w:bCs/>
          <w:rtl/>
        </w:rPr>
      </w:pPr>
      <w:r w:rsidRPr="005C70F1">
        <w:rPr>
          <w:rFonts w:ascii="David" w:hAnsi="David" w:cs="David"/>
          <w:rtl/>
        </w:rPr>
        <w:t xml:space="preserve">הנדון: </w:t>
      </w:r>
      <w:r w:rsidRPr="005C70F1">
        <w:rPr>
          <w:rFonts w:ascii="David" w:hAnsi="David" w:cs="David"/>
          <w:b/>
          <w:bCs/>
          <w:rtl/>
        </w:rPr>
        <w:t xml:space="preserve">בעניין מכרז _________ ל ______ (להלן: "המכרז") </w:t>
      </w:r>
      <w:r w:rsidRPr="005C70F1">
        <w:rPr>
          <w:rFonts w:ascii="David" w:hAnsi="David" w:cs="David" w:hint="eastAsia"/>
          <w:b/>
          <w:bCs/>
          <w:rtl/>
        </w:rPr>
        <w:t>אישור</w:t>
      </w:r>
      <w:r w:rsidRPr="005C70F1">
        <w:rPr>
          <w:rFonts w:ascii="David" w:hAnsi="David" w:cs="David"/>
          <w:b/>
          <w:bCs/>
          <w:rtl/>
        </w:rPr>
        <w:t xml:space="preserve"> רואה </w:t>
      </w:r>
      <w:r w:rsidRPr="005C70F1">
        <w:rPr>
          <w:rFonts w:ascii="David" w:hAnsi="David" w:cs="David" w:hint="eastAsia"/>
          <w:b/>
          <w:bCs/>
          <w:rtl/>
        </w:rPr>
        <w:t>ה</w:t>
      </w:r>
      <w:r w:rsidRPr="005C70F1">
        <w:rPr>
          <w:rFonts w:ascii="David" w:hAnsi="David" w:cs="David"/>
          <w:b/>
          <w:bCs/>
          <w:rtl/>
        </w:rPr>
        <w:t>חשבון</w:t>
      </w:r>
      <w:r w:rsidRPr="005C70F1">
        <w:rPr>
          <w:rFonts w:ascii="David" w:hAnsi="David" w:cs="David"/>
          <w:rtl/>
        </w:rPr>
        <w:t xml:space="preserve"> </w:t>
      </w:r>
      <w:r w:rsidRPr="005C70F1">
        <w:rPr>
          <w:rFonts w:ascii="David" w:hAnsi="David" w:cs="David"/>
          <w:b/>
          <w:bCs/>
          <w:rtl/>
        </w:rPr>
        <w:t>בדבר ה</w:t>
      </w:r>
      <w:r w:rsidRPr="005C70F1">
        <w:rPr>
          <w:rFonts w:ascii="David" w:hAnsi="David" w:cs="David" w:hint="eastAsia"/>
          <w:b/>
          <w:bCs/>
          <w:rtl/>
        </w:rPr>
        <w:t>י</w:t>
      </w:r>
      <w:r w:rsidRPr="005C70F1">
        <w:rPr>
          <w:rFonts w:ascii="David" w:hAnsi="David" w:cs="David"/>
          <w:b/>
          <w:bCs/>
          <w:rtl/>
        </w:rPr>
        <w:t>עדר הערת "עסק חי"</w:t>
      </w:r>
    </w:p>
    <w:p w14:paraId="2124CCFD" w14:textId="77777777" w:rsidR="00E528DF" w:rsidRPr="005C70F1" w:rsidRDefault="00E528DF" w:rsidP="00E528DF">
      <w:pPr>
        <w:spacing w:line="360" w:lineRule="auto"/>
        <w:ind w:left="26"/>
        <w:jc w:val="center"/>
        <w:rPr>
          <w:rFonts w:ascii="David" w:hAnsi="David" w:cs="David"/>
          <w:rtl/>
        </w:rPr>
      </w:pPr>
    </w:p>
    <w:p w14:paraId="1BD8CD18" w14:textId="77777777" w:rsidR="00E528DF" w:rsidRPr="005C70F1" w:rsidRDefault="00E528DF" w:rsidP="00E528DF">
      <w:pPr>
        <w:ind w:left="720"/>
        <w:jc w:val="both"/>
        <w:rPr>
          <w:rFonts w:ascii="David" w:hAnsi="David" w:cs="David"/>
          <w:rtl/>
        </w:rPr>
      </w:pPr>
      <w:r w:rsidRPr="005C70F1">
        <w:rPr>
          <w:rFonts w:ascii="David" w:hAnsi="David" w:cs="David"/>
          <w:rtl/>
        </w:rPr>
        <w:t xml:space="preserve">לבקשתכם וכרואי החשבון של ____________ (להלן: "המציע") </w:t>
      </w:r>
      <w:r w:rsidRPr="005C70F1">
        <w:rPr>
          <w:rFonts w:ascii="David" w:hAnsi="David" w:cs="David" w:hint="eastAsia"/>
          <w:rtl/>
        </w:rPr>
        <w:t>הרינו</w:t>
      </w:r>
      <w:r w:rsidRPr="005C70F1">
        <w:rPr>
          <w:rFonts w:ascii="David" w:hAnsi="David" w:cs="David"/>
          <w:rtl/>
        </w:rPr>
        <w:t xml:space="preserve"> </w:t>
      </w:r>
      <w:r w:rsidRPr="005C70F1">
        <w:rPr>
          <w:rFonts w:ascii="David" w:hAnsi="David" w:cs="David" w:hint="eastAsia"/>
          <w:rtl/>
        </w:rPr>
        <w:t>לאשר</w:t>
      </w:r>
      <w:r w:rsidRPr="005C70F1">
        <w:rPr>
          <w:rFonts w:ascii="David" w:hAnsi="David" w:cs="David"/>
          <w:rtl/>
        </w:rPr>
        <w:t xml:space="preserve"> כדלקמן:</w:t>
      </w:r>
      <w:r w:rsidRPr="005C70F1">
        <w:rPr>
          <w:rFonts w:ascii="David" w:hAnsi="David" w:cs="David"/>
          <w:rtl/>
        </w:rPr>
        <w:tab/>
      </w:r>
      <w:r w:rsidRPr="005C70F1">
        <w:rPr>
          <w:rFonts w:ascii="David" w:hAnsi="David" w:cs="David"/>
          <w:rtl/>
        </w:rPr>
        <w:br/>
      </w:r>
    </w:p>
    <w:p w14:paraId="6740DA9F" w14:textId="77777777" w:rsidR="00E528DF" w:rsidRPr="005C70F1" w:rsidRDefault="00E528DF" w:rsidP="00E528DF">
      <w:pPr>
        <w:numPr>
          <w:ilvl w:val="0"/>
          <w:numId w:val="37"/>
        </w:numPr>
        <w:jc w:val="both"/>
        <w:rPr>
          <w:rFonts w:ascii="David" w:hAnsi="David" w:cs="David"/>
          <w:rtl/>
        </w:rPr>
      </w:pPr>
      <w:r w:rsidRPr="005C70F1">
        <w:rPr>
          <w:rFonts w:ascii="David" w:hAnsi="David" w:cs="David" w:hint="eastAsia"/>
          <w:rtl/>
        </w:rPr>
        <w:t>הדוחות</w:t>
      </w:r>
      <w:r w:rsidRPr="005C70F1">
        <w:rPr>
          <w:rFonts w:ascii="David" w:hAnsi="David" w:cs="David"/>
          <w:rtl/>
        </w:rPr>
        <w:t xml:space="preserve"> </w:t>
      </w:r>
      <w:r w:rsidRPr="005C70F1">
        <w:rPr>
          <w:rFonts w:ascii="David" w:hAnsi="David" w:cs="David" w:hint="eastAsia"/>
          <w:rtl/>
        </w:rPr>
        <w:t>הכספיים</w:t>
      </w:r>
      <w:r w:rsidRPr="005C70F1">
        <w:rPr>
          <w:rFonts w:ascii="David" w:hAnsi="David" w:cs="David"/>
          <w:rtl/>
        </w:rPr>
        <w:t xml:space="preserve"> </w:t>
      </w:r>
      <w:r w:rsidRPr="005C70F1">
        <w:rPr>
          <w:rFonts w:ascii="David" w:hAnsi="David" w:cs="David" w:hint="eastAsia"/>
          <w:rtl/>
        </w:rPr>
        <w:t>המבוקרים</w:t>
      </w:r>
      <w:r w:rsidRPr="005C70F1">
        <w:rPr>
          <w:rFonts w:ascii="David" w:hAnsi="David" w:cs="David"/>
          <w:rtl/>
        </w:rPr>
        <w:t xml:space="preserve"> </w:t>
      </w:r>
      <w:r w:rsidRPr="005C70F1">
        <w:rPr>
          <w:rFonts w:ascii="David" w:hAnsi="David" w:cs="David" w:hint="eastAsia"/>
          <w:rtl/>
        </w:rPr>
        <w:t>של</w:t>
      </w:r>
      <w:r w:rsidRPr="005C70F1">
        <w:rPr>
          <w:rFonts w:ascii="David" w:hAnsi="David" w:cs="David"/>
          <w:rtl/>
        </w:rPr>
        <w:t xml:space="preserve"> </w:t>
      </w:r>
      <w:r w:rsidRPr="005C70F1">
        <w:rPr>
          <w:rFonts w:ascii="David" w:hAnsi="David" w:cs="David" w:hint="eastAsia"/>
          <w:rtl/>
        </w:rPr>
        <w:t>המציע</w:t>
      </w:r>
      <w:r w:rsidRPr="005C70F1">
        <w:rPr>
          <w:rFonts w:ascii="David" w:hAnsi="David" w:cs="David"/>
          <w:rtl/>
        </w:rPr>
        <w:t xml:space="preserve"> </w:t>
      </w:r>
      <w:r w:rsidRPr="005C70F1">
        <w:rPr>
          <w:rFonts w:ascii="David" w:hAnsi="David" w:cs="David" w:hint="eastAsia"/>
          <w:rtl/>
        </w:rPr>
        <w:t>ליום</w:t>
      </w:r>
      <w:r w:rsidRPr="005C70F1">
        <w:rPr>
          <w:rFonts w:ascii="David" w:hAnsi="David" w:cs="David"/>
          <w:rtl/>
        </w:rPr>
        <w:t xml:space="preserve"> ______, </w:t>
      </w:r>
      <w:r w:rsidRPr="005C70F1">
        <w:rPr>
          <w:rFonts w:ascii="David" w:hAnsi="David" w:cs="David" w:hint="eastAsia"/>
          <w:rtl/>
        </w:rPr>
        <w:t>בוקרו</w:t>
      </w:r>
      <w:r w:rsidRPr="005C70F1">
        <w:rPr>
          <w:rFonts w:ascii="David" w:hAnsi="David" w:cs="David"/>
          <w:rtl/>
        </w:rPr>
        <w:t xml:space="preserve"> </w:t>
      </w:r>
      <w:r w:rsidRPr="005C70F1">
        <w:rPr>
          <w:rFonts w:ascii="David" w:hAnsi="David" w:cs="David" w:hint="eastAsia"/>
          <w:rtl/>
        </w:rPr>
        <w:t>על</w:t>
      </w:r>
      <w:r w:rsidRPr="005C70F1">
        <w:rPr>
          <w:rFonts w:ascii="David" w:hAnsi="David" w:cs="David"/>
          <w:rtl/>
        </w:rPr>
        <w:t xml:space="preserve"> </w:t>
      </w:r>
      <w:r w:rsidRPr="005C70F1">
        <w:rPr>
          <w:rFonts w:ascii="David" w:hAnsi="David" w:cs="David" w:hint="eastAsia"/>
          <w:rtl/>
        </w:rPr>
        <w:t>ידינו</w:t>
      </w:r>
      <w:r w:rsidRPr="005C70F1">
        <w:rPr>
          <w:rFonts w:ascii="David" w:hAnsi="David" w:cs="David"/>
          <w:rtl/>
        </w:rPr>
        <w:t xml:space="preserve"> </w:t>
      </w:r>
      <w:r w:rsidRPr="005C70F1">
        <w:rPr>
          <w:rFonts w:ascii="David" w:hAnsi="David" w:cs="David" w:hint="eastAsia"/>
          <w:rtl/>
        </w:rPr>
        <w:t>וחוות</w:t>
      </w:r>
      <w:r w:rsidRPr="005C70F1">
        <w:rPr>
          <w:rFonts w:ascii="David" w:hAnsi="David" w:cs="David"/>
          <w:rtl/>
        </w:rPr>
        <w:t xml:space="preserve"> </w:t>
      </w:r>
      <w:r w:rsidRPr="005C70F1">
        <w:rPr>
          <w:rFonts w:ascii="David" w:hAnsi="David" w:cs="David" w:hint="eastAsia"/>
          <w:rtl/>
        </w:rPr>
        <w:t>דעתנו</w:t>
      </w:r>
      <w:r w:rsidRPr="005C70F1">
        <w:rPr>
          <w:rFonts w:ascii="David" w:hAnsi="David" w:cs="David"/>
          <w:rtl/>
        </w:rPr>
        <w:t xml:space="preserve"> </w:t>
      </w:r>
      <w:r w:rsidRPr="005C70F1">
        <w:rPr>
          <w:rFonts w:ascii="David" w:hAnsi="David" w:cs="David" w:hint="eastAsia"/>
          <w:rtl/>
        </w:rPr>
        <w:t>נחתמה</w:t>
      </w:r>
      <w:r w:rsidRPr="005C70F1">
        <w:rPr>
          <w:rFonts w:ascii="David" w:hAnsi="David" w:cs="David"/>
          <w:rtl/>
        </w:rPr>
        <w:t xml:space="preserve"> </w:t>
      </w:r>
      <w:r w:rsidRPr="005C70F1">
        <w:rPr>
          <w:rFonts w:ascii="David" w:hAnsi="David" w:cs="David" w:hint="eastAsia"/>
          <w:rtl/>
        </w:rPr>
        <w:t>בתאריך</w:t>
      </w:r>
      <w:r w:rsidRPr="005C70F1">
        <w:rPr>
          <w:rFonts w:ascii="David" w:hAnsi="David" w:cs="David"/>
          <w:rtl/>
        </w:rPr>
        <w:t xml:space="preserve"> _____.</w:t>
      </w:r>
    </w:p>
    <w:p w14:paraId="3E0FFBD9" w14:textId="77777777" w:rsidR="00E528DF" w:rsidRPr="005C70F1" w:rsidRDefault="00E528DF" w:rsidP="00E528DF">
      <w:pPr>
        <w:ind w:left="752"/>
        <w:jc w:val="both"/>
        <w:rPr>
          <w:rFonts w:ascii="David" w:hAnsi="David" w:cs="David"/>
          <w:rtl/>
        </w:rPr>
      </w:pPr>
    </w:p>
    <w:p w14:paraId="063D97DD" w14:textId="77777777" w:rsidR="00E528DF" w:rsidRPr="005C70F1" w:rsidRDefault="00E528DF" w:rsidP="00E528DF">
      <w:pPr>
        <w:ind w:left="26"/>
        <w:jc w:val="both"/>
        <w:rPr>
          <w:rFonts w:ascii="David" w:hAnsi="David" w:cs="David"/>
          <w:b/>
          <w:bCs/>
          <w:rtl/>
        </w:rPr>
      </w:pPr>
      <w:r w:rsidRPr="005C70F1">
        <w:rPr>
          <w:rFonts w:ascii="David" w:hAnsi="David" w:cs="David"/>
          <w:b/>
          <w:bCs/>
          <w:rtl/>
        </w:rPr>
        <w:t>לחילופין: (נא למחוק את המיותר)</w:t>
      </w:r>
    </w:p>
    <w:p w14:paraId="03F7BF92" w14:textId="77777777" w:rsidR="00E528DF" w:rsidRPr="005C70F1" w:rsidRDefault="00E528DF" w:rsidP="00E528DF">
      <w:pPr>
        <w:ind w:left="26"/>
        <w:jc w:val="both"/>
        <w:rPr>
          <w:rFonts w:ascii="David" w:hAnsi="David" w:cs="David"/>
          <w:b/>
          <w:bCs/>
          <w:rtl/>
        </w:rPr>
      </w:pPr>
    </w:p>
    <w:p w14:paraId="527D060D" w14:textId="77777777" w:rsidR="00E528DF" w:rsidRPr="005C70F1" w:rsidRDefault="00E528DF" w:rsidP="00E528DF">
      <w:pPr>
        <w:ind w:left="752"/>
        <w:jc w:val="both"/>
        <w:rPr>
          <w:rFonts w:ascii="David" w:hAnsi="David" w:cs="David"/>
          <w:rtl/>
        </w:rPr>
      </w:pPr>
      <w:r w:rsidRPr="005C70F1">
        <w:rPr>
          <w:rFonts w:ascii="David" w:hAnsi="David" w:cs="David"/>
          <w:rtl/>
        </w:rPr>
        <w:t>הדוחות הכספיים המבוקרים של המציע ליום ______, בוקרו על ידי רואי חשבון אחרים וחוות הדעת של רואי החשבון האחרים נחתמה בתאריך ______.</w:t>
      </w:r>
    </w:p>
    <w:p w14:paraId="215DFB8A" w14:textId="77777777" w:rsidR="00E528DF" w:rsidRPr="005C70F1" w:rsidRDefault="00E528DF" w:rsidP="00E528DF">
      <w:pPr>
        <w:ind w:left="26"/>
        <w:jc w:val="both"/>
        <w:rPr>
          <w:rFonts w:ascii="David" w:hAnsi="David" w:cs="David"/>
          <w:rtl/>
        </w:rPr>
      </w:pPr>
    </w:p>
    <w:p w14:paraId="2D87964E" w14:textId="77777777" w:rsidR="00E528DF" w:rsidRPr="005C70F1" w:rsidRDefault="00E528DF" w:rsidP="00E528DF">
      <w:pPr>
        <w:numPr>
          <w:ilvl w:val="0"/>
          <w:numId w:val="37"/>
        </w:numPr>
        <w:jc w:val="both"/>
        <w:rPr>
          <w:rFonts w:ascii="David" w:hAnsi="David" w:cs="David"/>
          <w:rtl/>
        </w:rPr>
      </w:pPr>
      <w:r w:rsidRPr="005C70F1">
        <w:rPr>
          <w:rFonts w:ascii="David" w:hAnsi="David" w:cs="David" w:hint="eastAsia"/>
          <w:rtl/>
        </w:rPr>
        <w:t>חוות</w:t>
      </w:r>
      <w:r w:rsidRPr="005C70F1">
        <w:rPr>
          <w:rFonts w:ascii="David" w:hAnsi="David" w:cs="David"/>
          <w:rtl/>
        </w:rPr>
        <w:t xml:space="preserve"> הדעת שניתנו לעניין הדוחות הכספיים המבוקרים הנ"ל וכל הדוחות הכספיים הסקורים של המציע שנערכו לאחר מכן, שנסקרו על ידי</w:t>
      </w:r>
      <w:r w:rsidRPr="005C70F1">
        <w:rPr>
          <w:rFonts w:ascii="David" w:hAnsi="David" w:cs="David" w:hint="eastAsia"/>
          <w:rtl/>
        </w:rPr>
        <w:t>נו</w:t>
      </w:r>
      <w:r w:rsidRPr="005C70F1">
        <w:rPr>
          <w:rFonts w:ascii="David" w:hAnsi="David" w:cs="David"/>
          <w:rtl/>
        </w:rPr>
        <w:t xml:space="preserve"> </w:t>
      </w:r>
      <w:r w:rsidRPr="005C70F1">
        <w:rPr>
          <w:rFonts w:ascii="David" w:hAnsi="David" w:cs="David" w:hint="eastAsia"/>
          <w:rtl/>
        </w:rPr>
        <w:t>או</w:t>
      </w:r>
      <w:r w:rsidRPr="005C70F1">
        <w:rPr>
          <w:rFonts w:ascii="David" w:hAnsi="David" w:cs="David"/>
          <w:rtl/>
        </w:rPr>
        <w:t xml:space="preserve"> </w:t>
      </w:r>
      <w:r w:rsidRPr="005C70F1">
        <w:rPr>
          <w:rFonts w:ascii="David" w:hAnsi="David" w:cs="David" w:hint="eastAsia"/>
          <w:rtl/>
        </w:rPr>
        <w:t>על</w:t>
      </w:r>
      <w:r w:rsidRPr="005C70F1">
        <w:rPr>
          <w:rFonts w:ascii="David" w:hAnsi="David" w:cs="David"/>
          <w:rtl/>
        </w:rPr>
        <w:t xml:space="preserve"> </w:t>
      </w:r>
      <w:r w:rsidRPr="005C70F1">
        <w:rPr>
          <w:rFonts w:ascii="David" w:hAnsi="David" w:cs="David" w:hint="eastAsia"/>
          <w:rtl/>
        </w:rPr>
        <w:t>ידי</w:t>
      </w:r>
      <w:r w:rsidRPr="005C70F1">
        <w:rPr>
          <w:rFonts w:ascii="David" w:hAnsi="David" w:cs="David"/>
          <w:rtl/>
        </w:rPr>
        <w:t xml:space="preserve"> </w:t>
      </w:r>
      <w:r w:rsidRPr="005C70F1">
        <w:rPr>
          <w:rFonts w:ascii="David" w:hAnsi="David" w:cs="David" w:hint="eastAsia"/>
          <w:rtl/>
        </w:rPr>
        <w:t>רואי</w:t>
      </w:r>
      <w:r w:rsidRPr="005C70F1">
        <w:rPr>
          <w:rFonts w:ascii="David" w:hAnsi="David" w:cs="David"/>
          <w:rtl/>
        </w:rPr>
        <w:t xml:space="preserve"> </w:t>
      </w:r>
      <w:r w:rsidRPr="005C70F1">
        <w:rPr>
          <w:rFonts w:ascii="David" w:hAnsi="David" w:cs="David" w:hint="eastAsia"/>
          <w:rtl/>
        </w:rPr>
        <w:t>חשבון</w:t>
      </w:r>
      <w:r w:rsidRPr="005C70F1">
        <w:rPr>
          <w:rFonts w:ascii="David" w:hAnsi="David" w:cs="David"/>
          <w:rtl/>
        </w:rPr>
        <w:t xml:space="preserve"> </w:t>
      </w:r>
      <w:r w:rsidRPr="005C70F1">
        <w:rPr>
          <w:rFonts w:ascii="David" w:hAnsi="David" w:cs="David" w:hint="eastAsia"/>
          <w:rtl/>
        </w:rPr>
        <w:t>אחרים</w:t>
      </w:r>
      <w:r w:rsidRPr="005C70F1">
        <w:rPr>
          <w:rFonts w:ascii="David" w:hAnsi="David" w:cs="David"/>
          <w:rtl/>
        </w:rPr>
        <w:t xml:space="preserve"> </w:t>
      </w:r>
      <w:r w:rsidRPr="005C70F1">
        <w:rPr>
          <w:rFonts w:ascii="David" w:hAnsi="David" w:cs="David" w:hint="eastAsia"/>
          <w:rtl/>
        </w:rPr>
        <w:t>כאמור</w:t>
      </w:r>
      <w:r w:rsidRPr="005C70F1">
        <w:rPr>
          <w:rFonts w:ascii="David" w:hAnsi="David" w:cs="David"/>
          <w:rtl/>
        </w:rPr>
        <w:t xml:space="preserve"> </w:t>
      </w:r>
      <w:r w:rsidRPr="005C70F1">
        <w:rPr>
          <w:rFonts w:ascii="David" w:hAnsi="David" w:cs="David" w:hint="eastAsia"/>
          <w:rtl/>
        </w:rPr>
        <w:t>לעיל</w:t>
      </w:r>
      <w:r w:rsidRPr="005C70F1">
        <w:rPr>
          <w:rFonts w:ascii="David" w:hAnsi="David" w:cs="David"/>
          <w:rtl/>
        </w:rPr>
        <w:t xml:space="preserve">, אינם כוללים </w:t>
      </w:r>
      <w:r w:rsidRPr="005C70F1">
        <w:rPr>
          <w:rFonts w:ascii="David" w:hAnsi="David" w:cs="David" w:hint="eastAsia"/>
          <w:rtl/>
        </w:rPr>
        <w:t>הפניית</w:t>
      </w:r>
      <w:r w:rsidRPr="005C70F1">
        <w:rPr>
          <w:rFonts w:ascii="David" w:hAnsi="David" w:cs="David"/>
          <w:rtl/>
        </w:rPr>
        <w:t xml:space="preserve"> </w:t>
      </w:r>
      <w:r w:rsidRPr="005C70F1">
        <w:rPr>
          <w:rFonts w:ascii="David" w:hAnsi="David" w:cs="David" w:hint="eastAsia"/>
          <w:rtl/>
        </w:rPr>
        <w:t>תשומת</w:t>
      </w:r>
      <w:r w:rsidRPr="005C70F1">
        <w:rPr>
          <w:rFonts w:ascii="David" w:hAnsi="David" w:cs="David"/>
          <w:rtl/>
        </w:rPr>
        <w:t xml:space="preserve"> </w:t>
      </w:r>
      <w:r w:rsidRPr="005C70F1">
        <w:rPr>
          <w:rFonts w:ascii="David" w:hAnsi="David" w:cs="David" w:hint="eastAsia"/>
          <w:rtl/>
        </w:rPr>
        <w:t>לב</w:t>
      </w:r>
      <w:r w:rsidRPr="005C70F1">
        <w:rPr>
          <w:rFonts w:ascii="David" w:hAnsi="David" w:cs="David"/>
          <w:rtl/>
        </w:rPr>
        <w:t xml:space="preserve"> </w:t>
      </w:r>
      <w:r w:rsidRPr="005C70F1">
        <w:rPr>
          <w:rFonts w:ascii="David" w:hAnsi="David" w:cs="David" w:hint="eastAsia"/>
          <w:rtl/>
        </w:rPr>
        <w:t>לגבי</w:t>
      </w:r>
      <w:r w:rsidRPr="005C70F1">
        <w:rPr>
          <w:rFonts w:ascii="David" w:hAnsi="David" w:cs="David"/>
          <w:rtl/>
        </w:rPr>
        <w:t xml:space="preserve"> ספקות </w:t>
      </w:r>
      <w:r w:rsidRPr="005C70F1">
        <w:rPr>
          <w:rFonts w:ascii="David" w:hAnsi="David" w:cs="David" w:hint="eastAsia"/>
          <w:rtl/>
        </w:rPr>
        <w:t>משמעותיים</w:t>
      </w:r>
      <w:r w:rsidRPr="005C70F1">
        <w:rPr>
          <w:rFonts w:ascii="David" w:hAnsi="David" w:cs="David"/>
          <w:rtl/>
        </w:rPr>
        <w:t xml:space="preserve"> </w:t>
      </w:r>
      <w:r w:rsidRPr="005C70F1">
        <w:rPr>
          <w:rFonts w:ascii="David" w:hAnsi="David" w:cs="David" w:hint="eastAsia"/>
          <w:rtl/>
        </w:rPr>
        <w:t>בדבר</w:t>
      </w:r>
      <w:r w:rsidRPr="005C70F1">
        <w:rPr>
          <w:rFonts w:ascii="David" w:hAnsi="David" w:cs="David"/>
          <w:rtl/>
        </w:rPr>
        <w:t xml:space="preserve"> המשך קיומו של המציע "כעסק חי" (*).</w:t>
      </w:r>
    </w:p>
    <w:p w14:paraId="459DF884" w14:textId="77777777" w:rsidR="00E528DF" w:rsidRPr="005C70F1" w:rsidRDefault="00E528DF" w:rsidP="00E528DF">
      <w:pPr>
        <w:ind w:left="360"/>
        <w:jc w:val="both"/>
        <w:rPr>
          <w:rFonts w:ascii="David" w:hAnsi="David" w:cs="David"/>
        </w:rPr>
      </w:pPr>
    </w:p>
    <w:p w14:paraId="5853B30C" w14:textId="77777777" w:rsidR="00E528DF" w:rsidRPr="005C70F1" w:rsidRDefault="00E528DF" w:rsidP="00E528DF">
      <w:pPr>
        <w:numPr>
          <w:ilvl w:val="0"/>
          <w:numId w:val="37"/>
        </w:numPr>
        <w:jc w:val="both"/>
        <w:rPr>
          <w:rFonts w:ascii="David" w:hAnsi="David" w:cs="David"/>
        </w:rPr>
      </w:pPr>
      <w:r w:rsidRPr="005C70F1">
        <w:rPr>
          <w:rFonts w:ascii="David" w:hAnsi="David" w:cs="David"/>
          <w:rtl/>
        </w:rPr>
        <w:t>קיבל</w:t>
      </w:r>
      <w:r w:rsidRPr="005C70F1">
        <w:rPr>
          <w:rFonts w:ascii="David" w:hAnsi="David" w:cs="David" w:hint="eastAsia"/>
          <w:rtl/>
        </w:rPr>
        <w:t>נו</w:t>
      </w:r>
      <w:r w:rsidRPr="005C70F1">
        <w:rPr>
          <w:rFonts w:ascii="David" w:hAnsi="David" w:cs="David"/>
          <w:rtl/>
        </w:rPr>
        <w:t xml:space="preserve"> דיווח מהנהלת המציע לגבי תוצאות פעילויותיו מאז הדוחות הכספיים המבוקרים והדוחות הכספיים הסקורים וכן ערכ</w:t>
      </w:r>
      <w:r w:rsidRPr="005C70F1">
        <w:rPr>
          <w:rFonts w:ascii="David" w:hAnsi="David" w:cs="David" w:hint="eastAsia"/>
          <w:rtl/>
        </w:rPr>
        <w:t>נו</w:t>
      </w:r>
      <w:r w:rsidRPr="005C70F1">
        <w:rPr>
          <w:rFonts w:ascii="David" w:hAnsi="David" w:cs="David"/>
          <w:rtl/>
        </w:rPr>
        <w:t xml:space="preserve"> דיון בנושא העסק החי עם הנהלת המציע (**).</w:t>
      </w:r>
    </w:p>
    <w:p w14:paraId="1E08BE0F" w14:textId="77777777" w:rsidR="00E528DF" w:rsidRPr="005C70F1" w:rsidRDefault="00E528DF" w:rsidP="00E528DF">
      <w:pPr>
        <w:jc w:val="both"/>
        <w:rPr>
          <w:rFonts w:ascii="David" w:hAnsi="David" w:cs="David"/>
        </w:rPr>
      </w:pPr>
    </w:p>
    <w:p w14:paraId="5070121A" w14:textId="77777777" w:rsidR="00E528DF" w:rsidRPr="005C70F1" w:rsidRDefault="00E528DF" w:rsidP="00E528DF">
      <w:pPr>
        <w:numPr>
          <w:ilvl w:val="0"/>
          <w:numId w:val="37"/>
        </w:numPr>
        <w:jc w:val="both"/>
        <w:rPr>
          <w:rFonts w:ascii="David" w:hAnsi="David" w:cs="David"/>
        </w:rPr>
      </w:pPr>
      <w:r w:rsidRPr="005C70F1">
        <w:rPr>
          <w:rFonts w:ascii="David" w:hAnsi="David" w:cs="David"/>
          <w:rtl/>
        </w:rPr>
        <w:t>ממועד החתימה על הדוחות הכספיים הנ"ל ועד למועד חתימת</w:t>
      </w:r>
      <w:r w:rsidRPr="005C70F1">
        <w:rPr>
          <w:rFonts w:ascii="David" w:hAnsi="David" w:cs="David" w:hint="eastAsia"/>
          <w:rtl/>
        </w:rPr>
        <w:t>נו</w:t>
      </w:r>
      <w:r w:rsidRPr="005C70F1">
        <w:rPr>
          <w:rFonts w:ascii="David" w:hAnsi="David" w:cs="David"/>
          <w:rtl/>
        </w:rPr>
        <w:t xml:space="preserve"> על מכתב זה, לא בא לידיעתי</w:t>
      </w:r>
      <w:r w:rsidRPr="005C70F1">
        <w:rPr>
          <w:rFonts w:ascii="David" w:hAnsi="David" w:cs="David" w:hint="eastAsia"/>
          <w:rtl/>
        </w:rPr>
        <w:t>נו</w:t>
      </w:r>
      <w:r w:rsidRPr="005C70F1">
        <w:rPr>
          <w:rFonts w:ascii="David" w:hAnsi="David" w:cs="David"/>
          <w:rtl/>
        </w:rPr>
        <w:t xml:space="preserve">, לרבות בהתבסס על הבדיקות כמפורט בסעיף ג' לעיל, מידע על שינוי מהותי לרעה במצבו העסקי של המציע עד לכדי העלאת ספקות </w:t>
      </w:r>
      <w:r w:rsidRPr="005C70F1">
        <w:rPr>
          <w:rFonts w:ascii="David" w:hAnsi="David" w:cs="David" w:hint="eastAsia"/>
          <w:rtl/>
        </w:rPr>
        <w:t>משמעותיים</w:t>
      </w:r>
      <w:r w:rsidRPr="005C70F1">
        <w:rPr>
          <w:rFonts w:ascii="David" w:hAnsi="David" w:cs="David"/>
          <w:rtl/>
        </w:rPr>
        <w:t xml:space="preserve"> לגבי המשך קיומו של המציע "כעסק חי" (**).</w:t>
      </w:r>
    </w:p>
    <w:p w14:paraId="76734250" w14:textId="77777777" w:rsidR="00E528DF" w:rsidRPr="005C70F1" w:rsidRDefault="00E528DF" w:rsidP="00E528DF">
      <w:pPr>
        <w:ind w:left="26"/>
        <w:jc w:val="both"/>
        <w:rPr>
          <w:rFonts w:ascii="David" w:hAnsi="David" w:cs="David"/>
          <w:rtl/>
        </w:rPr>
      </w:pPr>
    </w:p>
    <w:p w14:paraId="3EC3F338" w14:textId="77777777" w:rsidR="00E528DF" w:rsidRPr="005C70F1" w:rsidRDefault="00E528DF" w:rsidP="00E528DF">
      <w:pPr>
        <w:ind w:left="26"/>
        <w:jc w:val="both"/>
        <w:rPr>
          <w:rFonts w:ascii="David" w:hAnsi="David" w:cs="David"/>
        </w:rPr>
      </w:pPr>
    </w:p>
    <w:p w14:paraId="7E56846E" w14:textId="77777777" w:rsidR="00E528DF" w:rsidRPr="005C70F1" w:rsidRDefault="00E528DF" w:rsidP="00E528DF">
      <w:pPr>
        <w:tabs>
          <w:tab w:val="right" w:pos="665"/>
        </w:tabs>
        <w:jc w:val="both"/>
        <w:rPr>
          <w:rFonts w:ascii="David" w:hAnsi="David" w:cs="David"/>
          <w:rtl/>
        </w:rPr>
      </w:pPr>
      <w:r w:rsidRPr="005C70F1">
        <w:rPr>
          <w:rFonts w:ascii="David" w:hAnsi="David" w:cs="David"/>
          <w:rtl/>
        </w:rPr>
        <w:t xml:space="preserve">(*) לעניין </w:t>
      </w:r>
      <w:r w:rsidRPr="005C70F1">
        <w:rPr>
          <w:rFonts w:ascii="David" w:hAnsi="David" w:cs="David" w:hint="eastAsia"/>
          <w:rtl/>
        </w:rPr>
        <w:t>אישור</w:t>
      </w:r>
      <w:r w:rsidRPr="005C70F1">
        <w:rPr>
          <w:rFonts w:ascii="David" w:hAnsi="David" w:cs="David"/>
          <w:rtl/>
        </w:rPr>
        <w:t xml:space="preserve"> זה, "עסק חי" – כהגדרתו בהתאם לתקן ביקורת מספר 58 של לשכת רו</w:t>
      </w:r>
      <w:r w:rsidRPr="005C70F1">
        <w:rPr>
          <w:rFonts w:ascii="David" w:hAnsi="David" w:cs="David" w:hint="eastAsia"/>
          <w:rtl/>
        </w:rPr>
        <w:t>אי</w:t>
      </w:r>
      <w:r w:rsidRPr="005C70F1">
        <w:rPr>
          <w:rFonts w:ascii="David" w:hAnsi="David" w:cs="David"/>
          <w:rtl/>
        </w:rPr>
        <w:t xml:space="preserve"> </w:t>
      </w:r>
      <w:r w:rsidRPr="005C70F1">
        <w:rPr>
          <w:rFonts w:ascii="David" w:hAnsi="David" w:cs="David" w:hint="eastAsia"/>
          <w:rtl/>
        </w:rPr>
        <w:t>חשבון</w:t>
      </w:r>
      <w:r w:rsidRPr="005C70F1">
        <w:rPr>
          <w:rFonts w:ascii="David" w:hAnsi="David" w:cs="David"/>
          <w:rtl/>
        </w:rPr>
        <w:t xml:space="preserve"> בישראל.</w:t>
      </w:r>
    </w:p>
    <w:p w14:paraId="58236F0A" w14:textId="77777777" w:rsidR="00E528DF" w:rsidRPr="005C70F1" w:rsidRDefault="00E528DF" w:rsidP="00E528DF">
      <w:pPr>
        <w:tabs>
          <w:tab w:val="right" w:pos="665"/>
        </w:tabs>
        <w:jc w:val="both"/>
        <w:rPr>
          <w:rFonts w:ascii="David" w:hAnsi="David" w:cs="David"/>
          <w:rtl/>
        </w:rPr>
      </w:pPr>
    </w:p>
    <w:p w14:paraId="6267AEDE" w14:textId="77777777" w:rsidR="00E528DF" w:rsidRPr="005C70F1" w:rsidRDefault="00E528DF" w:rsidP="00E528DF">
      <w:pPr>
        <w:tabs>
          <w:tab w:val="right" w:pos="665"/>
        </w:tabs>
        <w:ind w:left="382" w:hanging="425"/>
        <w:jc w:val="both"/>
        <w:rPr>
          <w:rFonts w:ascii="David" w:hAnsi="David" w:cs="David"/>
          <w:rtl/>
        </w:rPr>
      </w:pPr>
      <w:r w:rsidRPr="005C70F1">
        <w:rPr>
          <w:rFonts w:ascii="David" w:hAnsi="David" w:cs="David"/>
          <w:rtl/>
        </w:rPr>
        <w:t>(**) אם מאז מועד חתימת דוח המבקרים/דוח הסקירה האחרון חלפו פחות מ-3 חודשים כי אז אין דרישה לסעיפים ג', ד'.</w:t>
      </w:r>
    </w:p>
    <w:p w14:paraId="3EAC6B7E" w14:textId="77777777" w:rsidR="00E528DF" w:rsidRPr="005C70F1" w:rsidRDefault="00E528DF" w:rsidP="00E528DF">
      <w:pPr>
        <w:pStyle w:val="22"/>
        <w:tabs>
          <w:tab w:val="left" w:pos="3240"/>
          <w:tab w:val="left" w:pos="6660"/>
        </w:tabs>
        <w:ind w:left="720"/>
        <w:jc w:val="center"/>
        <w:rPr>
          <w:rFonts w:ascii="David" w:hAnsi="David" w:cs="David"/>
          <w:i w:val="0"/>
          <w:sz w:val="24"/>
          <w:szCs w:val="24"/>
          <w:rtl/>
        </w:rPr>
      </w:pPr>
      <w:r w:rsidRPr="005C70F1">
        <w:rPr>
          <w:rFonts w:ascii="David" w:hAnsi="David" w:cs="David"/>
          <w:sz w:val="24"/>
          <w:szCs w:val="24"/>
          <w:rtl/>
        </w:rPr>
        <w:tab/>
      </w:r>
      <w:r w:rsidRPr="0013794E">
        <w:rPr>
          <w:rFonts w:ascii="David" w:hAnsi="David" w:cs="David"/>
          <w:sz w:val="24"/>
          <w:szCs w:val="24"/>
          <w:rtl/>
        </w:rPr>
        <w:t>בכבוד רב,</w:t>
      </w:r>
    </w:p>
    <w:p w14:paraId="77A48960" w14:textId="77777777" w:rsidR="00E528DF" w:rsidRPr="005C70F1" w:rsidRDefault="00E528DF" w:rsidP="00E528DF">
      <w:pPr>
        <w:jc w:val="right"/>
        <w:rPr>
          <w:rFonts w:ascii="David" w:hAnsi="David" w:cs="David"/>
          <w:rtl/>
        </w:rPr>
      </w:pPr>
      <w:r w:rsidRPr="005C70F1">
        <w:rPr>
          <w:rFonts w:ascii="David" w:hAnsi="David" w:cs="David"/>
          <w:rtl/>
        </w:rPr>
        <w:t>________________________</w:t>
      </w:r>
    </w:p>
    <w:p w14:paraId="7E372873" w14:textId="77777777" w:rsidR="00E528DF" w:rsidRPr="005C70F1" w:rsidRDefault="00E528DF" w:rsidP="00E528DF">
      <w:pPr>
        <w:ind w:left="6692"/>
        <w:jc w:val="both"/>
        <w:rPr>
          <w:rFonts w:ascii="David" w:hAnsi="David" w:cs="David"/>
          <w:rtl/>
        </w:rPr>
      </w:pPr>
    </w:p>
    <w:p w14:paraId="2517B84B" w14:textId="77777777" w:rsidR="00E528DF" w:rsidRPr="005C70F1" w:rsidRDefault="00E528DF" w:rsidP="00E528DF">
      <w:pPr>
        <w:tabs>
          <w:tab w:val="right" w:pos="9070"/>
        </w:tabs>
        <w:ind w:left="6692"/>
        <w:rPr>
          <w:rFonts w:ascii="David" w:hAnsi="David" w:cs="David"/>
          <w:rtl/>
        </w:rPr>
      </w:pPr>
      <w:r w:rsidRPr="005C70F1">
        <w:rPr>
          <w:rFonts w:ascii="David" w:hAnsi="David" w:cs="David"/>
          <w:rtl/>
        </w:rPr>
        <w:t xml:space="preserve">           רואי חשבון</w:t>
      </w:r>
    </w:p>
    <w:p w14:paraId="1A05DA1C" w14:textId="77777777" w:rsidR="00E528DF" w:rsidRPr="005C70F1" w:rsidRDefault="00E528DF" w:rsidP="00E528DF">
      <w:pPr>
        <w:jc w:val="both"/>
        <w:rPr>
          <w:rFonts w:ascii="David" w:hAnsi="David" w:cs="David"/>
          <w:rtl/>
        </w:rPr>
      </w:pPr>
    </w:p>
    <w:p w14:paraId="6D8D14DF" w14:textId="77777777" w:rsidR="00E528DF" w:rsidRPr="005C70F1" w:rsidRDefault="00E528DF" w:rsidP="00E528DF">
      <w:pPr>
        <w:jc w:val="both"/>
        <w:rPr>
          <w:rFonts w:ascii="David" w:hAnsi="David" w:cs="David"/>
          <w:rtl/>
        </w:rPr>
      </w:pPr>
    </w:p>
    <w:p w14:paraId="5866B1C3" w14:textId="77777777" w:rsidR="00E528DF" w:rsidRPr="005C70F1" w:rsidRDefault="00E528DF" w:rsidP="00E528DF">
      <w:pPr>
        <w:jc w:val="both"/>
        <w:rPr>
          <w:rFonts w:ascii="David" w:hAnsi="David" w:cs="David"/>
          <w:rtl/>
        </w:rPr>
      </w:pPr>
      <w:r w:rsidRPr="005C70F1">
        <w:rPr>
          <w:rFonts w:ascii="David" w:hAnsi="David" w:cs="David"/>
          <w:rtl/>
        </w:rPr>
        <w:t xml:space="preserve">הערות: </w:t>
      </w:r>
    </w:p>
    <w:p w14:paraId="76BE5E54" w14:textId="77777777" w:rsidR="00E528DF" w:rsidRPr="005C70F1" w:rsidRDefault="00E528DF" w:rsidP="00E528DF">
      <w:pPr>
        <w:numPr>
          <w:ilvl w:val="0"/>
          <w:numId w:val="38"/>
        </w:numPr>
        <w:jc w:val="both"/>
        <w:rPr>
          <w:rFonts w:ascii="David" w:hAnsi="David" w:cs="David"/>
          <w:rtl/>
        </w:rPr>
      </w:pPr>
      <w:r w:rsidRPr="005C70F1">
        <w:rPr>
          <w:rFonts w:ascii="David" w:hAnsi="David" w:cs="David"/>
          <w:rtl/>
        </w:rPr>
        <w:t xml:space="preserve">נוסח דיווח זה של רואה החשבון המבקר </w:t>
      </w:r>
      <w:r w:rsidRPr="005C70F1">
        <w:rPr>
          <w:rFonts w:ascii="David" w:hAnsi="David" w:cs="David" w:hint="eastAsia"/>
          <w:rtl/>
        </w:rPr>
        <w:t>אושר</w:t>
      </w:r>
      <w:r w:rsidRPr="005C70F1">
        <w:rPr>
          <w:rFonts w:ascii="David" w:hAnsi="David" w:cs="David"/>
          <w:rtl/>
        </w:rPr>
        <w:t xml:space="preserve"> עם לשכת רואי החשבון בישראל – </w:t>
      </w:r>
      <w:r w:rsidRPr="005C70F1">
        <w:rPr>
          <w:rFonts w:ascii="David" w:hAnsi="David" w:cs="David" w:hint="eastAsia"/>
          <w:rtl/>
        </w:rPr>
        <w:t>נוב</w:t>
      </w:r>
      <w:r w:rsidRPr="005C70F1">
        <w:rPr>
          <w:rFonts w:ascii="David" w:hAnsi="David" w:cs="David"/>
          <w:rtl/>
        </w:rPr>
        <w:t>' 2018.</w:t>
      </w:r>
    </w:p>
    <w:p w14:paraId="0035AA37" w14:textId="77777777" w:rsidR="00E528DF" w:rsidRPr="005C70F1" w:rsidRDefault="00E528DF" w:rsidP="00E528DF">
      <w:pPr>
        <w:pStyle w:val="a5"/>
        <w:numPr>
          <w:ilvl w:val="0"/>
          <w:numId w:val="38"/>
        </w:numPr>
        <w:tabs>
          <w:tab w:val="clear" w:pos="4153"/>
          <w:tab w:val="left" w:pos="6945"/>
        </w:tabs>
        <w:rPr>
          <w:rFonts w:ascii="David" w:hAnsi="David" w:cs="David"/>
          <w:rtl/>
        </w:rPr>
      </w:pPr>
      <w:r w:rsidRPr="005C70F1">
        <w:rPr>
          <w:rFonts w:ascii="David" w:hAnsi="David" w:cs="David"/>
          <w:rtl/>
        </w:rPr>
        <w:t xml:space="preserve">יודפס על נייר לוגו של משרד </w:t>
      </w:r>
      <w:r w:rsidRPr="005C70F1">
        <w:rPr>
          <w:rFonts w:ascii="David" w:hAnsi="David" w:cs="David" w:hint="eastAsia"/>
          <w:rtl/>
        </w:rPr>
        <w:t>רואי</w:t>
      </w:r>
      <w:r w:rsidRPr="005C70F1">
        <w:rPr>
          <w:rFonts w:ascii="David" w:hAnsi="David" w:cs="David"/>
          <w:rtl/>
        </w:rPr>
        <w:t xml:space="preserve"> </w:t>
      </w:r>
      <w:r w:rsidRPr="005C70F1">
        <w:rPr>
          <w:rFonts w:ascii="David" w:hAnsi="David" w:cs="David" w:hint="eastAsia"/>
          <w:rtl/>
        </w:rPr>
        <w:t>החשבון</w:t>
      </w:r>
      <w:r w:rsidRPr="005C70F1">
        <w:rPr>
          <w:rFonts w:ascii="David" w:hAnsi="David" w:cs="David"/>
          <w:rtl/>
        </w:rPr>
        <w:t xml:space="preserve">. </w:t>
      </w:r>
    </w:p>
    <w:p w14:paraId="25CFB076" w14:textId="77777777" w:rsidR="00E528DF" w:rsidRPr="006F0B75" w:rsidRDefault="00E528DF" w:rsidP="00E528DF">
      <w:pPr>
        <w:spacing w:after="120"/>
        <w:jc w:val="both"/>
        <w:rPr>
          <w:rFonts w:cs="David"/>
          <w:b/>
          <w:bCs/>
          <w:sz w:val="28"/>
          <w:szCs w:val="28"/>
          <w:u w:val="single"/>
          <w:rtl/>
        </w:rPr>
      </w:pPr>
    </w:p>
    <w:p w14:paraId="2BB1665A" w14:textId="77777777" w:rsidR="00E528DF" w:rsidRPr="006F0B75" w:rsidRDefault="00E528DF" w:rsidP="00E528DF">
      <w:pPr>
        <w:bidi w:val="0"/>
        <w:rPr>
          <w:rFonts w:cs="David"/>
          <w:b/>
          <w:bCs/>
          <w:sz w:val="28"/>
          <w:szCs w:val="28"/>
          <w:u w:val="single"/>
          <w:rtl/>
        </w:rPr>
      </w:pPr>
      <w:r w:rsidRPr="005F58EB">
        <w:rPr>
          <w:rFonts w:cs="David"/>
          <w:b/>
          <w:bCs/>
          <w:sz w:val="28"/>
          <w:szCs w:val="28"/>
          <w:rtl/>
          <w:lang w:eastAsia="en-US"/>
        </w:rPr>
        <w:br w:type="page"/>
      </w: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ח</w:t>
      </w:r>
      <w:r w:rsidRPr="00DD04AB">
        <w:rPr>
          <w:rFonts w:cs="David" w:hint="cs"/>
          <w:b/>
          <w:bCs/>
          <w:sz w:val="28"/>
          <w:szCs w:val="28"/>
          <w:u w:val="single"/>
          <w:rtl/>
          <w:lang w:eastAsia="en-US"/>
        </w:rPr>
        <w:t>' לפרק 1</w:t>
      </w:r>
      <w:r>
        <w:rPr>
          <w:rFonts w:cs="David" w:hint="cs"/>
          <w:b/>
          <w:bCs/>
          <w:sz w:val="28"/>
          <w:szCs w:val="28"/>
          <w:u w:val="single"/>
          <w:rtl/>
          <w:lang w:eastAsia="en-US"/>
        </w:rPr>
        <w:t xml:space="preserve"> - </w:t>
      </w:r>
      <w:r w:rsidRPr="006F0B75">
        <w:rPr>
          <w:rFonts w:cs="David" w:hint="cs"/>
          <w:b/>
          <w:bCs/>
          <w:sz w:val="28"/>
          <w:szCs w:val="28"/>
          <w:u w:val="single"/>
          <w:rtl/>
        </w:rPr>
        <w:t>התחייבות לקיום החקיקה בתחום העסקת עובדים</w:t>
      </w:r>
    </w:p>
    <w:p w14:paraId="4FB0577F" w14:textId="77777777" w:rsidR="00E528DF" w:rsidRPr="00144BBB" w:rsidRDefault="00E528DF" w:rsidP="00E528DF">
      <w:pPr>
        <w:rPr>
          <w:rFonts w:cs="David"/>
          <w:rtl/>
        </w:rPr>
      </w:pPr>
      <w:r w:rsidRPr="00144BBB">
        <w:rPr>
          <w:rFonts w:cs="David" w:hint="cs"/>
          <w:rtl/>
        </w:rPr>
        <w:t>לכבוד</w:t>
      </w:r>
    </w:p>
    <w:p w14:paraId="3B1983F2" w14:textId="77777777" w:rsidR="00E528DF" w:rsidRPr="00144BBB" w:rsidRDefault="00E528DF" w:rsidP="00E528DF">
      <w:pPr>
        <w:rPr>
          <w:rFonts w:cs="David"/>
          <w:rtl/>
        </w:rPr>
      </w:pPr>
      <w:r>
        <w:rPr>
          <w:rFonts w:cs="David" w:hint="cs"/>
          <w:rtl/>
        </w:rPr>
        <w:t>משרד העלייה והקליטה</w:t>
      </w:r>
      <w:r w:rsidRPr="00144BBB">
        <w:rPr>
          <w:rFonts w:cs="David" w:hint="cs"/>
          <w:rtl/>
        </w:rPr>
        <w:t xml:space="preserve"> </w:t>
      </w:r>
    </w:p>
    <w:p w14:paraId="5CE7A877" w14:textId="77777777" w:rsidR="00E528DF" w:rsidRPr="00144BBB" w:rsidRDefault="00E528DF" w:rsidP="00E528DF">
      <w:pPr>
        <w:rPr>
          <w:rFonts w:cs="David"/>
          <w:rtl/>
        </w:rPr>
      </w:pPr>
      <w:r w:rsidRPr="00144BBB">
        <w:rPr>
          <w:rFonts w:cs="David" w:hint="cs"/>
          <w:rtl/>
        </w:rPr>
        <w:t>רחוב קפלן 2</w:t>
      </w:r>
    </w:p>
    <w:p w14:paraId="3E36B6FF" w14:textId="77777777" w:rsidR="00E528DF" w:rsidRPr="00144BBB" w:rsidRDefault="00E528DF" w:rsidP="00E528DF">
      <w:pPr>
        <w:rPr>
          <w:rFonts w:cs="David"/>
          <w:rtl/>
        </w:rPr>
      </w:pPr>
      <w:r w:rsidRPr="00144BBB">
        <w:rPr>
          <w:rFonts w:cs="David" w:hint="cs"/>
          <w:rtl/>
        </w:rPr>
        <w:t>ירושלים</w:t>
      </w:r>
    </w:p>
    <w:p w14:paraId="54171F57" w14:textId="77777777" w:rsidR="00E528DF" w:rsidRPr="00144BBB" w:rsidRDefault="00E528DF" w:rsidP="00E528DF">
      <w:pPr>
        <w:jc w:val="both"/>
        <w:rPr>
          <w:rFonts w:cs="David"/>
          <w:rtl/>
        </w:rPr>
      </w:pPr>
    </w:p>
    <w:p w14:paraId="161A2A1E" w14:textId="77777777" w:rsidR="00E528DF" w:rsidRPr="00125160" w:rsidRDefault="00E528DF" w:rsidP="00E528DF">
      <w:pPr>
        <w:spacing w:line="360" w:lineRule="auto"/>
        <w:jc w:val="both"/>
        <w:rPr>
          <w:rFonts w:ascii="Arial" w:hAnsi="Arial" w:cs="David"/>
          <w:rtl/>
        </w:rPr>
      </w:pPr>
      <w:r w:rsidRPr="00125160">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14:paraId="04CE8EC1" w14:textId="77777777" w:rsidR="00E528DF" w:rsidRPr="00144BBB" w:rsidRDefault="00E528DF" w:rsidP="00E528DF">
      <w:pPr>
        <w:spacing w:line="276" w:lineRule="auto"/>
        <w:jc w:val="both"/>
        <w:rPr>
          <w:rFonts w:cs="David"/>
          <w:rtl/>
        </w:rPr>
      </w:pPr>
      <w:r>
        <w:rPr>
          <w:rFonts w:cs="David" w:hint="cs"/>
          <w:rtl/>
        </w:rPr>
        <w:t xml:space="preserve">ככל שאבחר במסגרת מכרז זה לספק את השירותים הנדרשים, </w:t>
      </w:r>
      <w:r w:rsidRPr="00144BBB">
        <w:rPr>
          <w:rFonts w:cs="David"/>
          <w:rtl/>
        </w:rPr>
        <w:t xml:space="preserve">הריני מתחייב לקיים בכל תקופת החוזה, לגבי העובדים שיועסקו על ידי ועל מנת </w:t>
      </w:r>
      <w:r>
        <w:rPr>
          <w:rFonts w:cs="David" w:hint="cs"/>
          <w:rtl/>
        </w:rPr>
        <w:t>לספק</w:t>
      </w:r>
      <w:r w:rsidRPr="00144BBB">
        <w:rPr>
          <w:rFonts w:cs="David"/>
          <w:rtl/>
        </w:rPr>
        <w:t xml:space="preserve"> את השירותים לפי חוזה זה, את האמור</w:t>
      </w:r>
      <w:r>
        <w:rPr>
          <w:rFonts w:cs="David" w:hint="cs"/>
          <w:rtl/>
        </w:rPr>
        <w:t>:</w:t>
      </w:r>
      <w:r w:rsidRPr="00144BBB">
        <w:rPr>
          <w:rFonts w:cs="David"/>
          <w:rtl/>
        </w:rPr>
        <w:t xml:space="preserve"> ב</w:t>
      </w:r>
      <w:r>
        <w:rPr>
          <w:rFonts w:cs="David" w:hint="cs"/>
          <w:rtl/>
        </w:rPr>
        <w:t xml:space="preserve">כל </w:t>
      </w:r>
      <w:r w:rsidRPr="00144BBB">
        <w:rPr>
          <w:rFonts w:cs="David"/>
          <w:rtl/>
        </w:rPr>
        <w:t xml:space="preserve">חוקי העבודה המפורטים </w:t>
      </w:r>
      <w:r>
        <w:rPr>
          <w:rFonts w:cs="David" w:hint="cs"/>
          <w:rtl/>
        </w:rPr>
        <w:t xml:space="preserve">להלן </w:t>
      </w:r>
      <w:r w:rsidRPr="00144BBB">
        <w:rPr>
          <w:rFonts w:cs="David"/>
          <w:rtl/>
        </w:rPr>
        <w:t>וב</w:t>
      </w:r>
      <w:r>
        <w:rPr>
          <w:rFonts w:cs="David" w:hint="cs"/>
          <w:rtl/>
        </w:rPr>
        <w:t xml:space="preserve">כל </w:t>
      </w:r>
      <w:r w:rsidRPr="00144BBB">
        <w:rPr>
          <w:rFonts w:cs="David"/>
          <w:rtl/>
        </w:rPr>
        <w:t xml:space="preserve">חוקי העבודה העתידיים שיהיו בתוקף, </w:t>
      </w:r>
      <w:r>
        <w:rPr>
          <w:rFonts w:cs="David" w:hint="cs"/>
          <w:rtl/>
        </w:rPr>
        <w:t xml:space="preserve">בכל </w:t>
      </w:r>
      <w:r w:rsidRPr="00144BBB">
        <w:rPr>
          <w:rFonts w:cs="David"/>
          <w:rtl/>
        </w:rPr>
        <w:t xml:space="preserve">הוראות ההסכמים הקיבוציים </w:t>
      </w:r>
      <w:r>
        <w:rPr>
          <w:rFonts w:cs="David" w:hint="cs"/>
          <w:rtl/>
        </w:rPr>
        <w:t>החלים על המציע כמעסיק ובכל ההסכמים העתידיים, ככל שייחתמו</w:t>
      </w:r>
      <w:r w:rsidRPr="00144BBB">
        <w:rPr>
          <w:rFonts w:cs="David"/>
          <w:rtl/>
        </w:rPr>
        <w:t xml:space="preserve">, </w:t>
      </w:r>
      <w:r>
        <w:rPr>
          <w:rFonts w:cs="David" w:hint="cs"/>
          <w:rtl/>
        </w:rPr>
        <w:t xml:space="preserve">ו/או יתוקנו </w:t>
      </w:r>
      <w:r w:rsidRPr="00144BBB">
        <w:rPr>
          <w:rFonts w:cs="David"/>
          <w:rtl/>
        </w:rPr>
        <w:t>לרבות צווי ההרחבה שהוצאו על פי הסכמים אלה.</w:t>
      </w:r>
    </w:p>
    <w:p w14:paraId="03472B07" w14:textId="77777777" w:rsidR="00E528DF" w:rsidRDefault="00E528DF" w:rsidP="00E528DF">
      <w:pPr>
        <w:spacing w:line="276" w:lineRule="auto"/>
        <w:jc w:val="both"/>
        <w:rPr>
          <w:rFonts w:cs="David"/>
          <w:rtl/>
        </w:rPr>
      </w:pPr>
    </w:p>
    <w:p w14:paraId="5C4A65C3" w14:textId="77777777" w:rsidR="00E528DF" w:rsidRPr="00144BBB" w:rsidRDefault="00E528DF" w:rsidP="00E528DF">
      <w:pPr>
        <w:spacing w:line="276" w:lineRule="auto"/>
        <w:jc w:val="both"/>
        <w:rPr>
          <w:rFonts w:cs="David"/>
          <w:rtl/>
        </w:rPr>
      </w:pPr>
      <w:r>
        <w:rPr>
          <w:rFonts w:cs="David" w:hint="cs"/>
          <w:rtl/>
        </w:rPr>
        <w:t xml:space="preserve">להלן פירוט חוקי העבודה: </w:t>
      </w:r>
    </w:p>
    <w:p w14:paraId="2D2EC8DA"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פקודת תאונות ומחלות משלוח יד (הודעה), 1945</w:t>
      </w:r>
      <w:r w:rsidRPr="00923556">
        <w:rPr>
          <w:rFonts w:cs="David" w:hint="cs"/>
          <w:sz w:val="24"/>
          <w:szCs w:val="24"/>
          <w:rtl/>
        </w:rPr>
        <w:t>.</w:t>
      </w:r>
    </w:p>
    <w:p w14:paraId="76DC29F6"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פקודת הבטיחות בעבודה, 1946</w:t>
      </w:r>
      <w:r w:rsidRPr="00923556">
        <w:rPr>
          <w:rFonts w:cs="David" w:hint="cs"/>
          <w:sz w:val="24"/>
          <w:szCs w:val="24"/>
          <w:rtl/>
        </w:rPr>
        <w:t>.</w:t>
      </w:r>
    </w:p>
    <w:p w14:paraId="7742A93E"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חוק החיילים המשוחררים (החזרה לעבודה), תש"ט- 1949</w:t>
      </w:r>
      <w:r w:rsidRPr="00923556">
        <w:rPr>
          <w:rFonts w:cs="David" w:hint="cs"/>
          <w:sz w:val="24"/>
          <w:szCs w:val="24"/>
          <w:rtl/>
        </w:rPr>
        <w:t>.</w:t>
      </w:r>
    </w:p>
    <w:p w14:paraId="5363987F"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חוק שעות עבודה ומנוחה, תשי"א-1951</w:t>
      </w:r>
      <w:r w:rsidRPr="00923556">
        <w:rPr>
          <w:rFonts w:cs="David" w:hint="cs"/>
          <w:sz w:val="24"/>
          <w:szCs w:val="24"/>
          <w:rtl/>
        </w:rPr>
        <w:t>.</w:t>
      </w:r>
    </w:p>
    <w:p w14:paraId="2EDE2C69"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חוק חופשה שנתית, תשי"א-1951</w:t>
      </w:r>
      <w:r w:rsidRPr="00923556">
        <w:rPr>
          <w:rFonts w:cs="David" w:hint="cs"/>
          <w:sz w:val="24"/>
          <w:szCs w:val="24"/>
          <w:rtl/>
        </w:rPr>
        <w:t>.</w:t>
      </w:r>
    </w:p>
    <w:p w14:paraId="1C5A7DAE"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חוק החניכות, תשי"ג-1953</w:t>
      </w:r>
      <w:r w:rsidRPr="00923556">
        <w:rPr>
          <w:rFonts w:cs="David" w:hint="cs"/>
          <w:sz w:val="24"/>
          <w:szCs w:val="24"/>
          <w:rtl/>
        </w:rPr>
        <w:t>.</w:t>
      </w:r>
    </w:p>
    <w:p w14:paraId="56944544"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חוק עבודת הנוער, תשי"ג-1953</w:t>
      </w:r>
      <w:r w:rsidRPr="00923556">
        <w:rPr>
          <w:rFonts w:cs="David" w:hint="cs"/>
          <w:sz w:val="24"/>
          <w:szCs w:val="24"/>
          <w:rtl/>
        </w:rPr>
        <w:t>.</w:t>
      </w:r>
    </w:p>
    <w:p w14:paraId="11321F5E"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חוק עבודת נשים, תשי"ד-1954</w:t>
      </w:r>
      <w:r w:rsidRPr="00923556">
        <w:rPr>
          <w:rFonts w:cs="David" w:hint="cs"/>
          <w:sz w:val="24"/>
          <w:szCs w:val="24"/>
          <w:rtl/>
        </w:rPr>
        <w:t>.</w:t>
      </w:r>
    </w:p>
    <w:p w14:paraId="4AEA0E92"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חוק ארגון הפיקוח על העבודה, תשי"ד-1954</w:t>
      </w:r>
      <w:r w:rsidRPr="00923556">
        <w:rPr>
          <w:rFonts w:cs="David" w:hint="cs"/>
          <w:sz w:val="24"/>
          <w:szCs w:val="24"/>
          <w:rtl/>
        </w:rPr>
        <w:t>.</w:t>
      </w:r>
    </w:p>
    <w:p w14:paraId="103DE470"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חוק הגנת השכר, תשי"ח-1958</w:t>
      </w:r>
      <w:r w:rsidRPr="00923556">
        <w:rPr>
          <w:rFonts w:cs="David" w:hint="cs"/>
          <w:sz w:val="24"/>
          <w:szCs w:val="24"/>
          <w:rtl/>
        </w:rPr>
        <w:t>.</w:t>
      </w:r>
    </w:p>
    <w:p w14:paraId="317157A8"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חוק שירות התעסוקה, תשי"ט-1959</w:t>
      </w:r>
      <w:r w:rsidRPr="00923556">
        <w:rPr>
          <w:rFonts w:cs="David" w:hint="cs"/>
          <w:sz w:val="24"/>
          <w:szCs w:val="24"/>
          <w:rtl/>
        </w:rPr>
        <w:t>.</w:t>
      </w:r>
    </w:p>
    <w:p w14:paraId="643C9FFF"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חוק שירות עבודה בשעת חירום, תשכ"ז-1967</w:t>
      </w:r>
      <w:r w:rsidRPr="00923556">
        <w:rPr>
          <w:rFonts w:cs="David" w:hint="cs"/>
          <w:sz w:val="24"/>
          <w:szCs w:val="24"/>
          <w:rtl/>
        </w:rPr>
        <w:t>.</w:t>
      </w:r>
    </w:p>
    <w:p w14:paraId="04D2DCEC"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חוק הביטוח הלאומי [נוסח משולב], תשנ"ה-1995</w:t>
      </w:r>
      <w:r w:rsidRPr="00923556">
        <w:rPr>
          <w:rFonts w:cs="David" w:hint="cs"/>
          <w:sz w:val="24"/>
          <w:szCs w:val="24"/>
          <w:rtl/>
        </w:rPr>
        <w:t>.</w:t>
      </w:r>
    </w:p>
    <w:p w14:paraId="2871F0B3"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חוק הסכמים קיבוציים, תשי"ז-1957</w:t>
      </w:r>
      <w:r w:rsidRPr="00923556">
        <w:rPr>
          <w:rFonts w:cs="David" w:hint="cs"/>
          <w:sz w:val="24"/>
          <w:szCs w:val="24"/>
          <w:rtl/>
        </w:rPr>
        <w:t>.</w:t>
      </w:r>
    </w:p>
    <w:p w14:paraId="362BC7E3"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חוק שכר מינימום, תשמ"ז-1987</w:t>
      </w:r>
      <w:r w:rsidRPr="00923556">
        <w:rPr>
          <w:rFonts w:cs="David" w:hint="cs"/>
          <w:sz w:val="24"/>
          <w:szCs w:val="24"/>
          <w:rtl/>
        </w:rPr>
        <w:t>.</w:t>
      </w:r>
    </w:p>
    <w:p w14:paraId="48A02688"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חוק שוויון ההזדמנויות בעבודה, תשמ"ח-1988</w:t>
      </w:r>
      <w:r w:rsidRPr="00923556">
        <w:rPr>
          <w:rFonts w:cs="David" w:hint="cs"/>
          <w:sz w:val="24"/>
          <w:szCs w:val="24"/>
          <w:rtl/>
        </w:rPr>
        <w:t>.</w:t>
      </w:r>
    </w:p>
    <w:p w14:paraId="42F30BCB"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חוק עובדים זרים (העסקה שלא כדין), תשנ"א-1991</w:t>
      </w:r>
      <w:r w:rsidRPr="00923556">
        <w:rPr>
          <w:rFonts w:cs="David" w:hint="cs"/>
          <w:sz w:val="24"/>
          <w:szCs w:val="24"/>
          <w:rtl/>
        </w:rPr>
        <w:t>.</w:t>
      </w:r>
    </w:p>
    <w:p w14:paraId="0118432A"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חוק העסקת עובדים על ידי קבלני כוח אדם, תשנ"ו-1996</w:t>
      </w:r>
      <w:r w:rsidRPr="00923556">
        <w:rPr>
          <w:rFonts w:cs="David" w:hint="cs"/>
          <w:sz w:val="24"/>
          <w:szCs w:val="24"/>
          <w:rtl/>
        </w:rPr>
        <w:t>.</w:t>
      </w:r>
    </w:p>
    <w:p w14:paraId="1AD562A0"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חוק שוויון זכויות לאנשים עם מוגבלות, תשנ"ח-1998, פרק ד'</w:t>
      </w:r>
      <w:r w:rsidRPr="00923556">
        <w:rPr>
          <w:rFonts w:cs="David" w:hint="cs"/>
          <w:sz w:val="24"/>
          <w:szCs w:val="24"/>
          <w:rtl/>
        </w:rPr>
        <w:t>.</w:t>
      </w:r>
    </w:p>
    <w:p w14:paraId="073548BB"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חוק למניעת הטרדה מינית, תשנ"ח-1988, סעיף 8</w:t>
      </w:r>
      <w:r w:rsidRPr="00923556">
        <w:rPr>
          <w:rFonts w:cs="David" w:hint="cs"/>
          <w:sz w:val="24"/>
          <w:szCs w:val="24"/>
          <w:rtl/>
        </w:rPr>
        <w:t>.</w:t>
      </w:r>
    </w:p>
    <w:p w14:paraId="2233DA2E"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חוק הודעה מוקדמת לפיטורים ולהתפטרות, תשס"א-2001</w:t>
      </w:r>
      <w:r w:rsidRPr="00923556">
        <w:rPr>
          <w:rFonts w:cs="David" w:hint="cs"/>
          <w:sz w:val="24"/>
          <w:szCs w:val="24"/>
          <w:rtl/>
        </w:rPr>
        <w:t>.</w:t>
      </w:r>
    </w:p>
    <w:p w14:paraId="3A45E74C"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t>חוק מידע גנטי, תשס"א-2000, סעיף 29</w:t>
      </w:r>
      <w:r w:rsidRPr="00923556">
        <w:rPr>
          <w:rFonts w:cs="David" w:hint="cs"/>
          <w:sz w:val="24"/>
          <w:szCs w:val="24"/>
          <w:rtl/>
        </w:rPr>
        <w:t>.</w:t>
      </w:r>
    </w:p>
    <w:p w14:paraId="26C722DE" w14:textId="77777777" w:rsidR="00E528DF" w:rsidRDefault="00E528DF" w:rsidP="00E528DF">
      <w:pPr>
        <w:pStyle w:val="P11"/>
        <w:numPr>
          <w:ilvl w:val="0"/>
          <w:numId w:val="16"/>
        </w:numPr>
        <w:spacing w:line="276" w:lineRule="auto"/>
        <w:ind w:left="368"/>
        <w:rPr>
          <w:rFonts w:cs="David"/>
          <w:sz w:val="24"/>
          <w:szCs w:val="24"/>
        </w:rPr>
      </w:pPr>
      <w:r w:rsidRPr="00923556">
        <w:rPr>
          <w:rFonts w:cs="David"/>
          <w:sz w:val="24"/>
          <w:szCs w:val="24"/>
          <w:rtl/>
        </w:rPr>
        <w:t>חוק הודעה לעובד (תנאי עבודה), תשס"ב-2002</w:t>
      </w:r>
      <w:r w:rsidRPr="00923556">
        <w:rPr>
          <w:rFonts w:cs="David" w:hint="cs"/>
          <w:sz w:val="24"/>
          <w:szCs w:val="24"/>
          <w:rtl/>
        </w:rPr>
        <w:t>.</w:t>
      </w:r>
    </w:p>
    <w:p w14:paraId="40916F1F" w14:textId="77777777" w:rsidR="00E528DF" w:rsidRDefault="00E528DF" w:rsidP="00E528DF">
      <w:pPr>
        <w:pStyle w:val="P11"/>
        <w:spacing w:line="276" w:lineRule="auto"/>
        <w:ind w:left="368"/>
        <w:rPr>
          <w:rFonts w:cs="David"/>
          <w:sz w:val="24"/>
          <w:szCs w:val="24"/>
          <w:rtl/>
        </w:rPr>
      </w:pPr>
    </w:p>
    <w:p w14:paraId="2660D540" w14:textId="77777777" w:rsidR="00E528DF" w:rsidRPr="00923556" w:rsidRDefault="00E528DF" w:rsidP="00E528DF">
      <w:pPr>
        <w:pStyle w:val="P11"/>
        <w:spacing w:line="276" w:lineRule="auto"/>
        <w:ind w:left="368"/>
        <w:rPr>
          <w:rFonts w:cs="David"/>
          <w:sz w:val="24"/>
          <w:szCs w:val="24"/>
          <w:rtl/>
        </w:rPr>
      </w:pPr>
    </w:p>
    <w:p w14:paraId="6BE1BBAF" w14:textId="77777777" w:rsidR="00E528DF" w:rsidRPr="00923556" w:rsidRDefault="00E528DF" w:rsidP="00E528DF">
      <w:pPr>
        <w:pStyle w:val="P11"/>
        <w:numPr>
          <w:ilvl w:val="0"/>
          <w:numId w:val="16"/>
        </w:numPr>
        <w:spacing w:line="276" w:lineRule="auto"/>
        <w:ind w:left="368"/>
        <w:rPr>
          <w:rFonts w:cs="David"/>
          <w:sz w:val="24"/>
          <w:szCs w:val="24"/>
          <w:rtl/>
        </w:rPr>
      </w:pPr>
      <w:r w:rsidRPr="00923556">
        <w:rPr>
          <w:rFonts w:cs="David"/>
          <w:sz w:val="24"/>
          <w:szCs w:val="24"/>
          <w:rtl/>
        </w:rPr>
        <w:lastRenderedPageBreak/>
        <w:t>חוק הגנה על עובדים בשעת חירום, תשס"ו-2006</w:t>
      </w:r>
      <w:r w:rsidRPr="00923556">
        <w:rPr>
          <w:rFonts w:cs="David" w:hint="cs"/>
          <w:sz w:val="24"/>
          <w:szCs w:val="24"/>
          <w:rtl/>
        </w:rPr>
        <w:t>.</w:t>
      </w:r>
    </w:p>
    <w:p w14:paraId="4DEA14B2" w14:textId="77777777" w:rsidR="00E528DF" w:rsidRPr="00923556" w:rsidRDefault="00E528DF" w:rsidP="00E528DF">
      <w:pPr>
        <w:pStyle w:val="aff4"/>
        <w:numPr>
          <w:ilvl w:val="0"/>
          <w:numId w:val="16"/>
        </w:numPr>
        <w:spacing w:line="276" w:lineRule="auto"/>
        <w:ind w:left="368"/>
        <w:jc w:val="both"/>
        <w:rPr>
          <w:rFonts w:cs="David"/>
          <w:rtl/>
        </w:rPr>
      </w:pPr>
      <w:r w:rsidRPr="00923556">
        <w:rPr>
          <w:rFonts w:cs="David"/>
          <w:rtl/>
        </w:rPr>
        <w:t>חוק הגנה על עובדים (חשיפת עבירות ופגיעה בטוהר המידות או במינהל התקין), תשנ"ז-1997, סעיף 5א</w:t>
      </w:r>
    </w:p>
    <w:p w14:paraId="2828CEB3" w14:textId="77777777" w:rsidR="00E528DF" w:rsidRDefault="00E528DF" w:rsidP="00E528DF">
      <w:pPr>
        <w:spacing w:line="360" w:lineRule="auto"/>
        <w:jc w:val="both"/>
        <w:rPr>
          <w:rFonts w:ascii="Arial" w:hAnsi="Arial" w:cs="David"/>
          <w:rtl/>
        </w:rPr>
      </w:pPr>
    </w:p>
    <w:p w14:paraId="408E814B" w14:textId="77777777" w:rsidR="00E528DF" w:rsidRDefault="00E528DF" w:rsidP="00E528DF">
      <w:pPr>
        <w:spacing w:line="360" w:lineRule="auto"/>
        <w:jc w:val="both"/>
        <w:rPr>
          <w:rFonts w:ascii="Arial" w:hAnsi="Arial" w:cs="David"/>
          <w:rtl/>
        </w:rPr>
      </w:pPr>
    </w:p>
    <w:p w14:paraId="3602F309" w14:textId="77777777" w:rsidR="00E528DF" w:rsidRDefault="00E528DF" w:rsidP="00E528DF">
      <w:pPr>
        <w:spacing w:line="360" w:lineRule="auto"/>
        <w:jc w:val="both"/>
        <w:rPr>
          <w:rFonts w:ascii="Arial" w:hAnsi="Arial" w:cs="David"/>
          <w:rtl/>
        </w:rPr>
      </w:pPr>
      <w:r w:rsidRPr="00923556">
        <w:rPr>
          <w:rFonts w:ascii="Arial" w:hAnsi="Arial" w:cs="David"/>
          <w:rtl/>
        </w:rPr>
        <w:t xml:space="preserve">זה שמי, להלן חתימתי ותוכן תצהירי דלעיל אמת. </w:t>
      </w:r>
    </w:p>
    <w:p w14:paraId="2A32837A" w14:textId="77777777" w:rsidR="00E528DF" w:rsidRPr="00923556" w:rsidRDefault="00E528DF" w:rsidP="00E528DF">
      <w:pPr>
        <w:spacing w:line="360" w:lineRule="auto"/>
        <w:jc w:val="both"/>
        <w:rPr>
          <w:rFonts w:ascii="Arial" w:hAnsi="Arial" w:cs="David"/>
          <w:rtl/>
        </w:rPr>
      </w:pPr>
    </w:p>
    <w:p w14:paraId="6EEAA5AD" w14:textId="77777777" w:rsidR="00E528DF" w:rsidRPr="00923556" w:rsidRDefault="00E528DF" w:rsidP="00E528DF">
      <w:pPr>
        <w:spacing w:line="360" w:lineRule="auto"/>
        <w:rPr>
          <w:rFonts w:ascii="Arial" w:hAnsi="Arial" w:cs="David"/>
          <w:rtl/>
        </w:rPr>
      </w:pPr>
      <w:r w:rsidRPr="00923556">
        <w:rPr>
          <w:rFonts w:ascii="Arial" w:hAnsi="Arial" w:cs="David"/>
          <w:rtl/>
        </w:rPr>
        <w:t>____________________</w:t>
      </w:r>
      <w:r w:rsidRPr="00923556">
        <w:rPr>
          <w:rFonts w:ascii="Arial" w:hAnsi="Arial" w:cs="David" w:hint="cs"/>
          <w:rtl/>
        </w:rPr>
        <w:t xml:space="preserve">      </w:t>
      </w:r>
      <w:r w:rsidRPr="00923556">
        <w:rPr>
          <w:rFonts w:ascii="Arial" w:hAnsi="Arial" w:cs="David"/>
          <w:rtl/>
        </w:rPr>
        <w:t>____________________</w:t>
      </w:r>
      <w:r w:rsidRPr="00923556">
        <w:rPr>
          <w:rFonts w:ascii="Arial" w:hAnsi="Arial" w:cs="David"/>
          <w:rtl/>
        </w:rPr>
        <w:tab/>
      </w:r>
      <w:r w:rsidRPr="00923556">
        <w:rPr>
          <w:rFonts w:ascii="Arial" w:hAnsi="Arial" w:cs="David" w:hint="cs"/>
          <w:rtl/>
        </w:rPr>
        <w:t xml:space="preserve"> </w:t>
      </w:r>
      <w:r w:rsidRPr="00923556">
        <w:rPr>
          <w:rFonts w:ascii="Arial" w:hAnsi="Arial" w:cs="David"/>
          <w:rtl/>
        </w:rPr>
        <w:t>____________________</w:t>
      </w:r>
    </w:p>
    <w:p w14:paraId="3AE2CD31" w14:textId="77777777" w:rsidR="00E528DF" w:rsidRPr="00923556" w:rsidRDefault="00E528DF" w:rsidP="00E528DF">
      <w:pPr>
        <w:spacing w:line="360" w:lineRule="auto"/>
        <w:rPr>
          <w:rFonts w:ascii="Arial" w:hAnsi="Arial" w:cs="David"/>
          <w:rtl/>
        </w:rPr>
      </w:pPr>
      <w:r w:rsidRPr="00923556">
        <w:rPr>
          <w:rFonts w:ascii="Arial" w:hAnsi="Arial" w:cs="David"/>
          <w:rtl/>
        </w:rPr>
        <w:t>תאריך</w:t>
      </w:r>
      <w:r w:rsidRPr="00923556">
        <w:rPr>
          <w:rFonts w:ascii="Arial" w:hAnsi="Arial" w:cs="David"/>
          <w:rtl/>
        </w:rPr>
        <w:tab/>
        <w:t xml:space="preserve">      </w:t>
      </w:r>
      <w:r w:rsidRPr="00923556">
        <w:rPr>
          <w:rFonts w:ascii="Arial" w:hAnsi="Arial" w:cs="David" w:hint="cs"/>
          <w:rtl/>
        </w:rPr>
        <w:t xml:space="preserve">                    </w:t>
      </w:r>
      <w:r>
        <w:rPr>
          <w:rFonts w:ascii="Arial" w:hAnsi="Arial" w:cs="David" w:hint="cs"/>
          <w:rtl/>
        </w:rPr>
        <w:t xml:space="preserve">                  </w:t>
      </w:r>
      <w:r w:rsidRPr="00923556">
        <w:rPr>
          <w:rFonts w:ascii="Arial" w:hAnsi="Arial" w:cs="David"/>
          <w:rtl/>
        </w:rPr>
        <w:t>שם</w:t>
      </w:r>
      <w:r w:rsidRPr="00923556">
        <w:rPr>
          <w:rFonts w:ascii="Arial" w:hAnsi="Arial" w:cs="David"/>
          <w:rtl/>
        </w:rPr>
        <w:tab/>
      </w:r>
      <w:r w:rsidRPr="00923556">
        <w:rPr>
          <w:rFonts w:ascii="Arial" w:hAnsi="Arial" w:cs="David"/>
          <w:rtl/>
        </w:rPr>
        <w:tab/>
      </w:r>
      <w:r w:rsidRPr="00923556">
        <w:rPr>
          <w:rFonts w:ascii="Arial" w:hAnsi="Arial" w:cs="David"/>
          <w:rtl/>
        </w:rPr>
        <w:tab/>
        <w:t xml:space="preserve">          </w:t>
      </w:r>
      <w:r w:rsidRPr="00923556">
        <w:rPr>
          <w:rFonts w:ascii="Arial" w:hAnsi="Arial" w:cs="David" w:hint="cs"/>
          <w:rtl/>
        </w:rPr>
        <w:t xml:space="preserve">               </w:t>
      </w:r>
      <w:r w:rsidRPr="00923556">
        <w:rPr>
          <w:rFonts w:ascii="Arial" w:hAnsi="Arial" w:cs="David"/>
          <w:rtl/>
        </w:rPr>
        <w:t>חתימה וחותמת</w:t>
      </w:r>
    </w:p>
    <w:p w14:paraId="29E6A7A5" w14:textId="77777777" w:rsidR="00E528DF" w:rsidRPr="00923556"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10BA2C6D" w14:textId="77777777"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923556">
        <w:rPr>
          <w:rFonts w:ascii="Arial" w:hAnsi="Arial" w:cs="David"/>
          <w:b/>
          <w:bCs/>
          <w:u w:val="single"/>
          <w:rtl/>
        </w:rPr>
        <w:t>אישור עורך הדין</w:t>
      </w:r>
    </w:p>
    <w:p w14:paraId="51471003" w14:textId="77777777" w:rsidR="00E528DF" w:rsidRPr="00923556"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2E3E28B2" w14:textId="77777777" w:rsidR="00E528DF" w:rsidRPr="00923556" w:rsidRDefault="00E528DF" w:rsidP="00E528DF">
      <w:pPr>
        <w:spacing w:line="360" w:lineRule="auto"/>
        <w:jc w:val="both"/>
        <w:rPr>
          <w:rFonts w:ascii="Arial" w:hAnsi="Arial" w:cs="David"/>
          <w:rtl/>
        </w:rPr>
      </w:pPr>
      <w:r w:rsidRPr="00923556">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ABF3D5" w14:textId="77777777" w:rsidR="00E528DF" w:rsidRPr="00923556" w:rsidRDefault="00E528DF" w:rsidP="00E528DF">
      <w:pPr>
        <w:spacing w:line="360" w:lineRule="auto"/>
        <w:jc w:val="both"/>
        <w:rPr>
          <w:rFonts w:ascii="Arial" w:hAnsi="Arial" w:cs="David"/>
          <w:rtl/>
        </w:rPr>
      </w:pPr>
    </w:p>
    <w:p w14:paraId="5CB5EA93" w14:textId="77777777" w:rsidR="00E528DF" w:rsidRPr="00923556" w:rsidRDefault="00E528DF" w:rsidP="00E528DF">
      <w:pPr>
        <w:spacing w:line="360" w:lineRule="auto"/>
        <w:rPr>
          <w:rFonts w:ascii="Arial" w:hAnsi="Arial" w:cs="David"/>
          <w:rtl/>
        </w:rPr>
      </w:pPr>
      <w:r w:rsidRPr="00923556">
        <w:rPr>
          <w:rFonts w:ascii="Arial" w:hAnsi="Arial" w:cs="David"/>
          <w:rtl/>
        </w:rPr>
        <w:t>_________________</w:t>
      </w:r>
      <w:r w:rsidRPr="00923556">
        <w:rPr>
          <w:rFonts w:ascii="Arial" w:hAnsi="Arial" w:cs="David"/>
          <w:rtl/>
        </w:rPr>
        <w:tab/>
        <w:t xml:space="preserve">      ___________________</w:t>
      </w:r>
      <w:r w:rsidRPr="00923556">
        <w:rPr>
          <w:rFonts w:ascii="Arial" w:hAnsi="Arial" w:cs="David"/>
          <w:rtl/>
        </w:rPr>
        <w:tab/>
        <w:t xml:space="preserve">              ___________________</w:t>
      </w:r>
    </w:p>
    <w:p w14:paraId="49F4EC15" w14:textId="77777777" w:rsidR="00E528DF" w:rsidRPr="00923556" w:rsidRDefault="00E528DF" w:rsidP="00E528DF">
      <w:pPr>
        <w:spacing w:line="360" w:lineRule="auto"/>
        <w:rPr>
          <w:rFonts w:ascii="Arial" w:hAnsi="Arial" w:cs="David"/>
          <w:rtl/>
        </w:rPr>
      </w:pPr>
      <w:r w:rsidRPr="00923556">
        <w:rPr>
          <w:rFonts w:ascii="Arial" w:hAnsi="Arial" w:cs="David"/>
          <w:rtl/>
        </w:rPr>
        <w:t xml:space="preserve">        </w:t>
      </w:r>
      <w:r w:rsidRPr="00923556">
        <w:rPr>
          <w:rFonts w:ascii="Arial" w:hAnsi="Arial" w:cs="David" w:hint="cs"/>
          <w:rtl/>
        </w:rPr>
        <w:t xml:space="preserve">    </w:t>
      </w:r>
      <w:r w:rsidRPr="00923556">
        <w:rPr>
          <w:rFonts w:ascii="Arial" w:hAnsi="Arial" w:cs="David"/>
          <w:rtl/>
        </w:rPr>
        <w:t>תאריך</w:t>
      </w:r>
      <w:r w:rsidRPr="00923556">
        <w:rPr>
          <w:rFonts w:ascii="Arial" w:hAnsi="Arial" w:cs="David"/>
          <w:rtl/>
        </w:rPr>
        <w:tab/>
      </w:r>
      <w:r w:rsidRPr="00923556">
        <w:rPr>
          <w:rFonts w:ascii="Arial" w:hAnsi="Arial" w:cs="David"/>
          <w:rtl/>
        </w:rPr>
        <w:tab/>
      </w:r>
      <w:r w:rsidRPr="00923556">
        <w:rPr>
          <w:rFonts w:ascii="Arial" w:hAnsi="Arial" w:cs="David" w:hint="cs"/>
          <w:rtl/>
        </w:rPr>
        <w:t xml:space="preserve">              </w:t>
      </w:r>
      <w:r w:rsidRPr="00923556">
        <w:rPr>
          <w:rFonts w:ascii="Arial" w:hAnsi="Arial" w:cs="David"/>
          <w:rtl/>
        </w:rPr>
        <w:t xml:space="preserve"> מספר רישיון</w:t>
      </w:r>
      <w:r w:rsidRPr="00923556">
        <w:rPr>
          <w:rFonts w:ascii="Arial" w:hAnsi="Arial" w:cs="David"/>
          <w:rtl/>
        </w:rPr>
        <w:tab/>
      </w:r>
      <w:r w:rsidRPr="00923556">
        <w:rPr>
          <w:rFonts w:ascii="Arial" w:hAnsi="Arial" w:cs="David"/>
          <w:rtl/>
        </w:rPr>
        <w:tab/>
        <w:t xml:space="preserve">         </w:t>
      </w:r>
      <w:r w:rsidRPr="00923556">
        <w:rPr>
          <w:rFonts w:ascii="Arial" w:hAnsi="Arial" w:cs="David" w:hint="cs"/>
          <w:rtl/>
        </w:rPr>
        <w:t xml:space="preserve">              </w:t>
      </w:r>
      <w:r w:rsidRPr="00923556">
        <w:rPr>
          <w:rFonts w:ascii="Arial" w:hAnsi="Arial" w:cs="David"/>
          <w:rtl/>
        </w:rPr>
        <w:t>חתימה וחותמת</w:t>
      </w:r>
    </w:p>
    <w:p w14:paraId="5411C3EF" w14:textId="77777777" w:rsidR="00E528DF" w:rsidRDefault="00E528DF" w:rsidP="00E528DF">
      <w:pPr>
        <w:spacing w:after="120"/>
        <w:jc w:val="both"/>
        <w:rPr>
          <w:rFonts w:cs="David"/>
          <w:sz w:val="28"/>
          <w:szCs w:val="28"/>
          <w:rtl/>
        </w:rPr>
      </w:pPr>
    </w:p>
    <w:p w14:paraId="48968DA7" w14:textId="77777777" w:rsidR="00E528DF" w:rsidRDefault="00E528DF" w:rsidP="00E528DF">
      <w:pPr>
        <w:spacing w:after="120"/>
        <w:jc w:val="both"/>
        <w:rPr>
          <w:rFonts w:cs="David"/>
          <w:sz w:val="28"/>
          <w:szCs w:val="28"/>
          <w:rtl/>
        </w:rPr>
      </w:pPr>
    </w:p>
    <w:p w14:paraId="52C513BD" w14:textId="77777777" w:rsidR="00E528DF" w:rsidRDefault="00E528DF" w:rsidP="00E528DF">
      <w:pPr>
        <w:spacing w:after="120"/>
        <w:jc w:val="both"/>
        <w:rPr>
          <w:rFonts w:cs="David"/>
          <w:sz w:val="28"/>
          <w:szCs w:val="28"/>
          <w:rtl/>
        </w:rPr>
      </w:pPr>
    </w:p>
    <w:p w14:paraId="6D930BDB" w14:textId="77777777" w:rsidR="00E528DF" w:rsidRDefault="00E528DF" w:rsidP="00E528DF">
      <w:pPr>
        <w:spacing w:after="120"/>
        <w:jc w:val="both"/>
        <w:rPr>
          <w:rFonts w:cs="David"/>
          <w:sz w:val="28"/>
          <w:szCs w:val="28"/>
          <w:rtl/>
        </w:rPr>
      </w:pPr>
    </w:p>
    <w:p w14:paraId="3D3AB45D" w14:textId="77777777" w:rsidR="00E528DF" w:rsidRDefault="00E528DF" w:rsidP="00E528DF">
      <w:pPr>
        <w:spacing w:after="120"/>
        <w:jc w:val="both"/>
        <w:rPr>
          <w:rFonts w:cs="David"/>
          <w:sz w:val="28"/>
          <w:szCs w:val="28"/>
          <w:rtl/>
        </w:rPr>
      </w:pPr>
    </w:p>
    <w:p w14:paraId="10262B88" w14:textId="77777777" w:rsidR="00E528DF" w:rsidRDefault="00E528DF" w:rsidP="00E528DF">
      <w:pPr>
        <w:spacing w:after="120"/>
        <w:jc w:val="both"/>
        <w:rPr>
          <w:rFonts w:cs="David"/>
          <w:sz w:val="28"/>
          <w:szCs w:val="28"/>
          <w:rtl/>
        </w:rPr>
      </w:pPr>
    </w:p>
    <w:p w14:paraId="2360A86C" w14:textId="77777777" w:rsidR="00E528DF" w:rsidRDefault="00E528DF" w:rsidP="00E528DF">
      <w:pPr>
        <w:spacing w:after="120"/>
        <w:jc w:val="both"/>
        <w:rPr>
          <w:rFonts w:cs="David"/>
          <w:sz w:val="28"/>
          <w:szCs w:val="28"/>
          <w:rtl/>
        </w:rPr>
      </w:pPr>
    </w:p>
    <w:p w14:paraId="4E29EA8F" w14:textId="77777777" w:rsidR="00E528DF" w:rsidRDefault="00E528DF" w:rsidP="00E528DF">
      <w:pPr>
        <w:spacing w:after="120"/>
        <w:jc w:val="both"/>
        <w:rPr>
          <w:rFonts w:cs="David"/>
          <w:sz w:val="28"/>
          <w:szCs w:val="28"/>
          <w:rtl/>
        </w:rPr>
      </w:pPr>
    </w:p>
    <w:p w14:paraId="39185A0C" w14:textId="77777777" w:rsidR="00E528DF" w:rsidRDefault="00E528DF" w:rsidP="00E528DF">
      <w:pPr>
        <w:spacing w:after="120"/>
        <w:jc w:val="both"/>
        <w:rPr>
          <w:rFonts w:cs="David"/>
          <w:sz w:val="28"/>
          <w:szCs w:val="28"/>
          <w:rtl/>
        </w:rPr>
      </w:pPr>
    </w:p>
    <w:p w14:paraId="76435FFD" w14:textId="77777777" w:rsidR="00E528DF" w:rsidRDefault="00E528DF" w:rsidP="00E528DF">
      <w:pPr>
        <w:spacing w:after="120"/>
        <w:jc w:val="both"/>
        <w:rPr>
          <w:rFonts w:cs="David"/>
          <w:sz w:val="28"/>
          <w:szCs w:val="28"/>
          <w:rtl/>
        </w:rPr>
      </w:pPr>
    </w:p>
    <w:p w14:paraId="11C660C1" w14:textId="77777777" w:rsidR="00E528DF" w:rsidRDefault="00E528DF" w:rsidP="00E528DF">
      <w:pPr>
        <w:spacing w:after="120"/>
        <w:jc w:val="both"/>
        <w:rPr>
          <w:rFonts w:cs="David"/>
          <w:sz w:val="28"/>
          <w:szCs w:val="28"/>
          <w:rtl/>
        </w:rPr>
      </w:pPr>
    </w:p>
    <w:p w14:paraId="027A78B3" w14:textId="77777777" w:rsidR="00E528DF" w:rsidRDefault="00E528DF" w:rsidP="00E528DF">
      <w:pPr>
        <w:spacing w:after="120"/>
        <w:jc w:val="both"/>
        <w:rPr>
          <w:rFonts w:cs="David"/>
          <w:sz w:val="28"/>
          <w:szCs w:val="28"/>
          <w:rtl/>
        </w:rPr>
      </w:pPr>
    </w:p>
    <w:p w14:paraId="2F75216D" w14:textId="77777777" w:rsidR="00E528DF" w:rsidRDefault="00E528DF" w:rsidP="00E528DF">
      <w:pPr>
        <w:spacing w:after="120"/>
        <w:jc w:val="both"/>
        <w:rPr>
          <w:rFonts w:cs="David"/>
          <w:sz w:val="28"/>
          <w:szCs w:val="28"/>
          <w:rtl/>
        </w:rPr>
      </w:pPr>
    </w:p>
    <w:p w14:paraId="3B90277F" w14:textId="77777777" w:rsidR="00E528DF" w:rsidRDefault="00E528DF" w:rsidP="00E528DF">
      <w:pPr>
        <w:spacing w:after="120"/>
        <w:jc w:val="both"/>
        <w:rPr>
          <w:rFonts w:cs="David"/>
          <w:sz w:val="28"/>
          <w:szCs w:val="28"/>
          <w:rtl/>
        </w:rPr>
      </w:pPr>
    </w:p>
    <w:p w14:paraId="2447F5E6" w14:textId="77777777" w:rsidR="00E528DF" w:rsidRDefault="00E528DF" w:rsidP="00E528DF">
      <w:pPr>
        <w:spacing w:after="120"/>
        <w:jc w:val="both"/>
        <w:rPr>
          <w:rFonts w:cs="David"/>
          <w:sz w:val="28"/>
          <w:szCs w:val="28"/>
          <w:rtl/>
        </w:rPr>
      </w:pPr>
    </w:p>
    <w:p w14:paraId="77B14C52" w14:textId="77777777" w:rsidR="00E528DF" w:rsidRDefault="00E528DF" w:rsidP="00E528DF">
      <w:pPr>
        <w:spacing w:after="120"/>
        <w:jc w:val="both"/>
        <w:rPr>
          <w:rFonts w:cs="David"/>
          <w:sz w:val="28"/>
          <w:szCs w:val="28"/>
          <w:rtl/>
        </w:rPr>
      </w:pPr>
    </w:p>
    <w:p w14:paraId="67C9E8D6" w14:textId="77777777" w:rsidR="00E528DF" w:rsidRPr="00AF03E9" w:rsidRDefault="00E528DF" w:rsidP="00E528DF">
      <w:pPr>
        <w:bidi w:val="0"/>
        <w:rPr>
          <w:rFonts w:cs="David"/>
          <w:b/>
          <w:bCs/>
          <w:sz w:val="28"/>
          <w:szCs w:val="28"/>
          <w:rtl/>
          <w:lang w:eastAsia="en-US"/>
        </w:rPr>
      </w:pPr>
      <w:r w:rsidRPr="00AF03E9">
        <w:rPr>
          <w:rFonts w:cs="David"/>
          <w:b/>
          <w:bCs/>
          <w:sz w:val="28"/>
          <w:szCs w:val="28"/>
          <w:rtl/>
          <w:lang w:eastAsia="en-US"/>
        </w:rPr>
        <w:br w:type="page"/>
      </w:r>
    </w:p>
    <w:p w14:paraId="47F64E1B" w14:textId="77777777" w:rsidR="00E528DF" w:rsidRPr="00923556" w:rsidRDefault="00E528DF" w:rsidP="00E528DF">
      <w:pPr>
        <w:spacing w:after="120"/>
        <w:jc w:val="both"/>
        <w:rPr>
          <w:rFonts w:cs="David"/>
          <w:b/>
          <w:bCs/>
          <w:sz w:val="28"/>
          <w:szCs w:val="28"/>
          <w:u w:val="single"/>
          <w:rtl/>
          <w:lang w:eastAsia="en-US"/>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ט</w:t>
      </w:r>
      <w:r w:rsidRPr="00DD04AB">
        <w:rPr>
          <w:rFonts w:cs="David" w:hint="cs"/>
          <w:b/>
          <w:bCs/>
          <w:sz w:val="28"/>
          <w:szCs w:val="28"/>
          <w:u w:val="single"/>
          <w:rtl/>
          <w:lang w:eastAsia="en-US"/>
        </w:rPr>
        <w:t>' לפרק 1</w:t>
      </w:r>
      <w:r>
        <w:rPr>
          <w:rFonts w:cs="David" w:hint="cs"/>
          <w:b/>
          <w:bCs/>
          <w:sz w:val="28"/>
          <w:szCs w:val="28"/>
          <w:u w:val="single"/>
          <w:rtl/>
          <w:lang w:eastAsia="en-US"/>
        </w:rPr>
        <w:t xml:space="preserve"> - </w:t>
      </w:r>
      <w:r w:rsidRPr="00923556">
        <w:rPr>
          <w:rFonts w:cs="David"/>
          <w:b/>
          <w:bCs/>
          <w:sz w:val="28"/>
          <w:szCs w:val="28"/>
          <w:u w:val="single"/>
          <w:rtl/>
          <w:lang w:eastAsia="en-US"/>
        </w:rPr>
        <w:t>תצהיר בדבר קיום חובות בעניין זכויות העובדים ע"י המציע</w:t>
      </w:r>
    </w:p>
    <w:p w14:paraId="4F1F3F05" w14:textId="77777777" w:rsidR="00E528DF" w:rsidRPr="00923556" w:rsidRDefault="00E528DF" w:rsidP="00E528DF">
      <w:pPr>
        <w:widowControl w:val="0"/>
        <w:spacing w:before="120" w:after="120"/>
        <w:ind w:left="8"/>
        <w:jc w:val="center"/>
        <w:rPr>
          <w:rFonts w:ascii="David" w:eastAsia="David" w:hAnsi="David" w:cs="David"/>
          <w:b/>
          <w:bCs/>
          <w:u w:val="single"/>
          <w:rtl/>
        </w:rPr>
      </w:pPr>
    </w:p>
    <w:p w14:paraId="7CC17B27" w14:textId="77777777" w:rsidR="00E528DF" w:rsidRPr="00923556" w:rsidRDefault="00E528DF" w:rsidP="00E528DF">
      <w:pPr>
        <w:widowControl w:val="0"/>
        <w:numPr>
          <w:ilvl w:val="0"/>
          <w:numId w:val="17"/>
        </w:numPr>
        <w:tabs>
          <w:tab w:val="left" w:pos="188"/>
          <w:tab w:val="left" w:pos="1418"/>
          <w:tab w:val="left" w:pos="2268"/>
          <w:tab w:val="left" w:pos="3289"/>
        </w:tabs>
        <w:spacing w:before="60" w:after="60"/>
        <w:ind w:left="188" w:hanging="180"/>
        <w:rPr>
          <w:rFonts w:ascii="David" w:eastAsia="David" w:hAnsi="David" w:cs="David"/>
          <w:rtl/>
        </w:rPr>
      </w:pPr>
      <w:r w:rsidRPr="00923556">
        <w:rPr>
          <w:rFonts w:ascii="David" w:eastAsia="David" w:hAnsi="David" w:cs="David"/>
          <w:rtl/>
        </w:rPr>
        <w:t>אני הח"מ _______________, ת.ז. ______________ לאחר שהוזהרתי כי עלי לומר את האמת וכי אהיה צפוי לעונשים הקבועים בחוק אם לא אעשה כן.</w:t>
      </w:r>
    </w:p>
    <w:p w14:paraId="259E8D4B" w14:textId="77777777" w:rsidR="00E528DF" w:rsidRDefault="00E528DF" w:rsidP="00E528DF">
      <w:pPr>
        <w:widowControl w:val="0"/>
        <w:numPr>
          <w:ilvl w:val="0"/>
          <w:numId w:val="17"/>
        </w:numPr>
        <w:tabs>
          <w:tab w:val="left" w:pos="188"/>
          <w:tab w:val="left" w:pos="1418"/>
          <w:tab w:val="left" w:pos="2268"/>
          <w:tab w:val="left" w:pos="3289"/>
        </w:tabs>
        <w:spacing w:before="60" w:after="60"/>
        <w:ind w:left="188" w:hanging="180"/>
        <w:rPr>
          <w:rFonts w:ascii="David" w:eastAsia="David" w:hAnsi="David" w:cs="David"/>
        </w:rPr>
      </w:pPr>
      <w:r w:rsidRPr="00923556">
        <w:rPr>
          <w:rFonts w:ascii="David" w:eastAsia="David" w:hAnsi="David" w:cs="David"/>
          <w:rtl/>
        </w:rPr>
        <w:t>אני נציגה של _______________, ח.פ/ ע.ר/שותפות רשומה מספר: ________________, (להלן-המציע) ואני מכהן כ___________  והנני מוסמך לתת הצהרה זו מטעם המציע.</w:t>
      </w:r>
    </w:p>
    <w:p w14:paraId="4E9F2F1E" w14:textId="77777777" w:rsidR="00E528DF" w:rsidRPr="00923556" w:rsidRDefault="00E528DF" w:rsidP="00E528DF">
      <w:pPr>
        <w:widowControl w:val="0"/>
        <w:tabs>
          <w:tab w:val="left" w:pos="188"/>
          <w:tab w:val="left" w:pos="1418"/>
          <w:tab w:val="left" w:pos="2268"/>
          <w:tab w:val="left" w:pos="3289"/>
        </w:tabs>
        <w:spacing w:before="60" w:after="60"/>
        <w:ind w:left="188"/>
        <w:rPr>
          <w:rFonts w:ascii="David" w:eastAsia="David" w:hAnsi="David" w:cs="David"/>
          <w:rtl/>
        </w:rPr>
      </w:pPr>
    </w:p>
    <w:p w14:paraId="4BDF6691" w14:textId="77777777" w:rsidR="00E528DF" w:rsidRPr="00923556" w:rsidRDefault="00E528DF" w:rsidP="00E528DF">
      <w:pPr>
        <w:widowControl w:val="0"/>
        <w:numPr>
          <w:ilvl w:val="1"/>
          <w:numId w:val="17"/>
        </w:numPr>
        <w:tabs>
          <w:tab w:val="left" w:pos="188"/>
          <w:tab w:val="left" w:pos="1418"/>
          <w:tab w:val="left" w:pos="2268"/>
          <w:tab w:val="left" w:pos="3289"/>
        </w:tabs>
        <w:spacing w:before="60" w:after="60"/>
        <w:ind w:left="638" w:hanging="450"/>
        <w:rPr>
          <w:rFonts w:ascii="David" w:eastAsia="David" w:hAnsi="David" w:cs="David"/>
          <w:u w:val="single"/>
        </w:rPr>
      </w:pPr>
      <w:r w:rsidRPr="00923556">
        <w:rPr>
          <w:rFonts w:ascii="David" w:eastAsia="David" w:hAnsi="David" w:cs="David"/>
          <w:u w:val="single"/>
          <w:rtl/>
        </w:rPr>
        <w:t>בשלוש השנים האחרונות (201</w:t>
      </w:r>
      <w:r>
        <w:rPr>
          <w:rFonts w:ascii="David" w:eastAsia="David" w:hAnsi="David" w:cs="David" w:hint="cs"/>
          <w:u w:val="single"/>
          <w:rtl/>
        </w:rPr>
        <w:t>7</w:t>
      </w:r>
      <w:r w:rsidRPr="00923556">
        <w:rPr>
          <w:rFonts w:ascii="David" w:eastAsia="David" w:hAnsi="David" w:cs="David"/>
          <w:u w:val="single"/>
          <w:rtl/>
        </w:rPr>
        <w:t>-20</w:t>
      </w:r>
      <w:r>
        <w:rPr>
          <w:rFonts w:ascii="David" w:eastAsia="David" w:hAnsi="David" w:cs="David" w:hint="cs"/>
          <w:u w:val="single"/>
          <w:rtl/>
        </w:rPr>
        <w:t>20</w:t>
      </w:r>
      <w:r w:rsidRPr="00923556">
        <w:rPr>
          <w:rFonts w:ascii="David" w:eastAsia="David" w:hAnsi="David" w:cs="David"/>
          <w:u w:val="single"/>
          <w:rtl/>
        </w:rPr>
        <w:t>):</w:t>
      </w:r>
    </w:p>
    <w:p w14:paraId="546EAC41" w14:textId="77777777" w:rsidR="00E528DF" w:rsidRPr="00923556" w:rsidRDefault="00E528DF" w:rsidP="00E528DF">
      <w:pPr>
        <w:widowControl w:val="0"/>
        <w:numPr>
          <w:ilvl w:val="2"/>
          <w:numId w:val="17"/>
        </w:numPr>
        <w:tabs>
          <w:tab w:val="right" w:pos="1178"/>
          <w:tab w:val="left" w:pos="1418"/>
          <w:tab w:val="left" w:pos="2268"/>
          <w:tab w:val="left" w:pos="3289"/>
        </w:tabs>
        <w:spacing w:before="60" w:after="60"/>
        <w:ind w:left="1178" w:hanging="540"/>
        <w:rPr>
          <w:rFonts w:ascii="David" w:eastAsia="David" w:hAnsi="David" w:cs="David"/>
        </w:rPr>
      </w:pPr>
      <w:r w:rsidRPr="00923556">
        <w:rPr>
          <w:rFonts w:ascii="David" w:eastAsia="David" w:hAnsi="David" w:cs="David"/>
          <w:rtl/>
        </w:rPr>
        <w:t xml:space="preserve">המציע </w:t>
      </w:r>
      <w:r w:rsidRPr="00923556">
        <w:rPr>
          <w:rFonts w:ascii="David" w:eastAsia="David" w:hAnsi="David" w:cs="David"/>
          <w:u w:val="single"/>
          <w:rtl/>
        </w:rPr>
        <w:t>לא הורשע</w:t>
      </w:r>
      <w:r w:rsidRPr="00923556">
        <w:rPr>
          <w:rFonts w:ascii="David" w:eastAsia="David" w:hAnsi="David" w:cs="David"/>
          <w:rtl/>
        </w:rPr>
        <w:t xml:space="preserve"> בגין עבירה על-פי חוקי העבודה המפורטים בסעיף </w:t>
      </w:r>
      <w:r>
        <w:rPr>
          <w:rFonts w:ascii="David" w:eastAsia="David" w:hAnsi="David" w:cs="David"/>
          <w:rtl/>
        </w:rPr>
        <w:t>‏4</w:t>
      </w:r>
      <w:r w:rsidRPr="00923556">
        <w:rPr>
          <w:rFonts w:ascii="David" w:eastAsia="David" w:hAnsi="David" w:cs="David"/>
          <w:rtl/>
        </w:rPr>
        <w:t xml:space="preserve"> מטה.</w:t>
      </w:r>
    </w:p>
    <w:p w14:paraId="34D322D0" w14:textId="77777777" w:rsidR="00E528DF" w:rsidRDefault="00E528DF" w:rsidP="00E528DF">
      <w:pPr>
        <w:tabs>
          <w:tab w:val="right" w:pos="1178"/>
        </w:tabs>
        <w:spacing w:before="60" w:after="60"/>
        <w:rPr>
          <w:rFonts w:ascii="David" w:eastAsia="David" w:hAnsi="David" w:cs="David"/>
          <w:b/>
          <w:bCs/>
          <w:rtl/>
        </w:rPr>
      </w:pPr>
      <w:r>
        <w:rPr>
          <w:rFonts w:ascii="David" w:eastAsia="David" w:hAnsi="David" w:cs="David"/>
          <w:b/>
          <w:bCs/>
          <w:rtl/>
        </w:rPr>
        <w:tab/>
      </w:r>
      <w:r>
        <w:rPr>
          <w:rFonts w:ascii="David" w:eastAsia="David" w:hAnsi="David" w:cs="David"/>
          <w:b/>
          <w:bCs/>
          <w:rtl/>
        </w:rPr>
        <w:tab/>
      </w:r>
    </w:p>
    <w:p w14:paraId="22EB604E" w14:textId="77777777" w:rsidR="00E528DF" w:rsidRDefault="00E528DF" w:rsidP="00E528DF">
      <w:pPr>
        <w:tabs>
          <w:tab w:val="right" w:pos="1178"/>
        </w:tabs>
        <w:spacing w:before="60" w:after="60"/>
        <w:rPr>
          <w:rFonts w:ascii="David" w:eastAsia="David" w:hAnsi="David" w:cs="David"/>
          <w:b/>
          <w:bCs/>
          <w:rtl/>
        </w:rPr>
      </w:pPr>
      <w:r>
        <w:rPr>
          <w:rFonts w:ascii="David" w:eastAsia="David" w:hAnsi="David" w:cs="David"/>
          <w:b/>
          <w:bCs/>
          <w:rtl/>
        </w:rPr>
        <w:tab/>
      </w:r>
      <w:r>
        <w:rPr>
          <w:rFonts w:ascii="David" w:eastAsia="David" w:hAnsi="David" w:cs="David"/>
          <w:b/>
          <w:bCs/>
          <w:rtl/>
        </w:rPr>
        <w:tab/>
      </w:r>
      <w:r>
        <w:rPr>
          <w:rFonts w:ascii="David" w:eastAsia="David" w:hAnsi="David" w:cs="David" w:hint="cs"/>
          <w:b/>
          <w:bCs/>
          <w:rtl/>
        </w:rPr>
        <w:t>א</w:t>
      </w:r>
      <w:r w:rsidRPr="00923556">
        <w:rPr>
          <w:rFonts w:ascii="David" w:eastAsia="David" w:hAnsi="David" w:cs="David"/>
          <w:b/>
          <w:bCs/>
          <w:rtl/>
        </w:rPr>
        <w:t>ו (מחק את הסעיף המיותר)</w:t>
      </w:r>
    </w:p>
    <w:p w14:paraId="3ADA428A" w14:textId="77777777" w:rsidR="00E528DF" w:rsidRPr="00923556" w:rsidRDefault="00E528DF" w:rsidP="00E528DF">
      <w:pPr>
        <w:tabs>
          <w:tab w:val="right" w:pos="1178"/>
        </w:tabs>
        <w:spacing w:before="60" w:after="60"/>
        <w:rPr>
          <w:rFonts w:ascii="David" w:eastAsia="David" w:hAnsi="David" w:cs="David"/>
          <w:b/>
          <w:bCs/>
        </w:rPr>
      </w:pPr>
    </w:p>
    <w:p w14:paraId="6237766E" w14:textId="77777777" w:rsidR="00E528DF" w:rsidRDefault="00E528DF" w:rsidP="00E528DF">
      <w:pPr>
        <w:widowControl w:val="0"/>
        <w:numPr>
          <w:ilvl w:val="2"/>
          <w:numId w:val="17"/>
        </w:numPr>
        <w:tabs>
          <w:tab w:val="right" w:pos="1178"/>
          <w:tab w:val="left" w:pos="1418"/>
          <w:tab w:val="left" w:pos="2268"/>
          <w:tab w:val="left" w:pos="3289"/>
        </w:tabs>
        <w:spacing w:before="60" w:after="60"/>
        <w:ind w:left="1178" w:hanging="540"/>
        <w:rPr>
          <w:rFonts w:ascii="David" w:eastAsia="David" w:hAnsi="David" w:cs="David"/>
        </w:rPr>
      </w:pPr>
      <w:r w:rsidRPr="00923556">
        <w:rPr>
          <w:rFonts w:ascii="David" w:eastAsia="David" w:hAnsi="David" w:cs="David"/>
          <w:rtl/>
        </w:rPr>
        <w:t xml:space="preserve">המציע </w:t>
      </w:r>
      <w:r w:rsidRPr="00923556">
        <w:rPr>
          <w:rFonts w:ascii="David" w:eastAsia="David" w:hAnsi="David" w:cs="David"/>
          <w:u w:val="single"/>
          <w:rtl/>
        </w:rPr>
        <w:t>הורשע</w:t>
      </w:r>
      <w:r w:rsidRPr="00923556">
        <w:rPr>
          <w:rFonts w:ascii="David" w:eastAsia="David" w:hAnsi="David" w:cs="David"/>
          <w:rtl/>
        </w:rPr>
        <w:t xml:space="preserve"> בגין עבירה על-פי חוקי העבודה המפורטים בסעיף </w:t>
      </w:r>
      <w:r>
        <w:rPr>
          <w:rFonts w:ascii="David" w:eastAsia="David" w:hAnsi="David" w:cs="David"/>
          <w:rtl/>
        </w:rPr>
        <w:t>‏4</w:t>
      </w:r>
      <w:r w:rsidRPr="00923556">
        <w:rPr>
          <w:rFonts w:ascii="David" w:eastAsia="David" w:hAnsi="David" w:cs="David"/>
          <w:rtl/>
        </w:rPr>
        <w:t xml:space="preserve"> מטה, כמפורט להלן:</w:t>
      </w:r>
    </w:p>
    <w:p w14:paraId="04C7530D" w14:textId="77777777" w:rsidR="00E528DF" w:rsidRPr="00923556" w:rsidRDefault="00E528DF" w:rsidP="00E528DF">
      <w:pPr>
        <w:widowControl w:val="0"/>
        <w:tabs>
          <w:tab w:val="left" w:pos="709"/>
          <w:tab w:val="left" w:pos="1418"/>
          <w:tab w:val="left" w:pos="2268"/>
          <w:tab w:val="left" w:pos="3289"/>
        </w:tabs>
        <w:spacing w:before="60" w:after="60"/>
        <w:ind w:left="728"/>
        <w:rPr>
          <w:rFonts w:ascii="David" w:eastAsia="David" w:hAnsi="David" w:cs="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E528DF" w:rsidRPr="00923556" w14:paraId="6F200E3C" w14:textId="77777777" w:rsidTr="004D26DF">
        <w:tc>
          <w:tcPr>
            <w:tcW w:w="7424" w:type="dxa"/>
            <w:tcBorders>
              <w:bottom w:val="single" w:sz="4" w:space="0" w:color="auto"/>
            </w:tcBorders>
          </w:tcPr>
          <w:p w14:paraId="6DC9BB37" w14:textId="77777777" w:rsidR="00E528DF" w:rsidRPr="00923556" w:rsidRDefault="00E528DF" w:rsidP="004D26DF">
            <w:pPr>
              <w:spacing w:before="60" w:after="60"/>
              <w:ind w:left="8"/>
              <w:rPr>
                <w:rFonts w:ascii="David" w:eastAsia="David" w:hAnsi="David" w:cs="David"/>
                <w:rtl/>
              </w:rPr>
            </w:pPr>
          </w:p>
        </w:tc>
      </w:tr>
      <w:tr w:rsidR="00E528DF" w:rsidRPr="00923556" w14:paraId="10F1A4C0" w14:textId="77777777" w:rsidTr="004D26DF">
        <w:tc>
          <w:tcPr>
            <w:tcW w:w="7424" w:type="dxa"/>
            <w:tcBorders>
              <w:top w:val="single" w:sz="4" w:space="0" w:color="auto"/>
              <w:bottom w:val="single" w:sz="4" w:space="0" w:color="auto"/>
            </w:tcBorders>
          </w:tcPr>
          <w:p w14:paraId="3BCF0B4F" w14:textId="77777777" w:rsidR="00E528DF" w:rsidRPr="00923556" w:rsidRDefault="00E528DF" w:rsidP="004D26DF">
            <w:pPr>
              <w:spacing w:before="60" w:after="60"/>
              <w:ind w:left="8"/>
              <w:rPr>
                <w:rFonts w:ascii="David" w:eastAsia="David" w:hAnsi="David" w:cs="David"/>
                <w:rtl/>
              </w:rPr>
            </w:pPr>
          </w:p>
        </w:tc>
      </w:tr>
      <w:tr w:rsidR="00E528DF" w:rsidRPr="00923556" w14:paraId="348AB1F9" w14:textId="77777777" w:rsidTr="004D26DF">
        <w:tc>
          <w:tcPr>
            <w:tcW w:w="7424" w:type="dxa"/>
            <w:tcBorders>
              <w:top w:val="single" w:sz="4" w:space="0" w:color="auto"/>
              <w:bottom w:val="single" w:sz="4" w:space="0" w:color="auto"/>
            </w:tcBorders>
          </w:tcPr>
          <w:p w14:paraId="214A256E" w14:textId="77777777" w:rsidR="00E528DF" w:rsidRPr="00923556" w:rsidRDefault="00E528DF" w:rsidP="004D26DF">
            <w:pPr>
              <w:spacing w:before="60" w:after="60"/>
              <w:ind w:left="8"/>
              <w:rPr>
                <w:rFonts w:ascii="David" w:eastAsia="David" w:hAnsi="David" w:cs="David"/>
                <w:rtl/>
              </w:rPr>
            </w:pPr>
          </w:p>
        </w:tc>
      </w:tr>
      <w:tr w:rsidR="00E528DF" w:rsidRPr="00923556" w14:paraId="1F0BFF3B" w14:textId="77777777" w:rsidTr="004D26DF">
        <w:tc>
          <w:tcPr>
            <w:tcW w:w="7424" w:type="dxa"/>
            <w:tcBorders>
              <w:top w:val="single" w:sz="4" w:space="0" w:color="auto"/>
              <w:bottom w:val="single" w:sz="4" w:space="0" w:color="auto"/>
            </w:tcBorders>
          </w:tcPr>
          <w:p w14:paraId="47DA5C19" w14:textId="77777777" w:rsidR="00E528DF" w:rsidRPr="00923556" w:rsidRDefault="00E528DF" w:rsidP="004D26DF">
            <w:pPr>
              <w:spacing w:before="60" w:after="60"/>
              <w:ind w:left="8"/>
              <w:rPr>
                <w:rFonts w:ascii="David" w:eastAsia="David" w:hAnsi="David" w:cs="David"/>
                <w:rtl/>
              </w:rPr>
            </w:pPr>
          </w:p>
        </w:tc>
      </w:tr>
      <w:tr w:rsidR="00E528DF" w:rsidRPr="00923556" w14:paraId="2113367C" w14:textId="77777777" w:rsidTr="004D26DF">
        <w:tc>
          <w:tcPr>
            <w:tcW w:w="7424" w:type="dxa"/>
            <w:tcBorders>
              <w:top w:val="single" w:sz="4" w:space="0" w:color="auto"/>
            </w:tcBorders>
          </w:tcPr>
          <w:p w14:paraId="2A4B2D3D" w14:textId="77777777" w:rsidR="00E528DF" w:rsidRPr="00923556" w:rsidRDefault="00E528DF" w:rsidP="004D26DF">
            <w:pPr>
              <w:spacing w:before="60" w:after="60"/>
              <w:ind w:left="8"/>
              <w:rPr>
                <w:rFonts w:ascii="David" w:eastAsia="David" w:hAnsi="David" w:cs="David"/>
                <w:rtl/>
              </w:rPr>
            </w:pPr>
          </w:p>
        </w:tc>
      </w:tr>
    </w:tbl>
    <w:p w14:paraId="791DE4CC" w14:textId="77777777" w:rsidR="00E528DF" w:rsidRPr="00923556" w:rsidRDefault="00E528DF" w:rsidP="00E528DF">
      <w:pPr>
        <w:spacing w:before="60" w:after="60"/>
        <w:ind w:left="8"/>
        <w:rPr>
          <w:rFonts w:ascii="David" w:eastAsia="David" w:hAnsi="David" w:cs="David"/>
        </w:rPr>
      </w:pPr>
    </w:p>
    <w:p w14:paraId="0ADF5754" w14:textId="77777777" w:rsidR="00E528DF" w:rsidRPr="00923556" w:rsidRDefault="00E528DF" w:rsidP="00E528DF">
      <w:pPr>
        <w:widowControl w:val="0"/>
        <w:numPr>
          <w:ilvl w:val="1"/>
          <w:numId w:val="17"/>
        </w:numPr>
        <w:tabs>
          <w:tab w:val="left" w:pos="188"/>
          <w:tab w:val="left" w:pos="1418"/>
          <w:tab w:val="left" w:pos="2268"/>
          <w:tab w:val="left" w:pos="3289"/>
        </w:tabs>
        <w:spacing w:before="60" w:after="60"/>
        <w:ind w:left="638" w:hanging="450"/>
        <w:rPr>
          <w:rFonts w:ascii="David" w:eastAsia="David" w:hAnsi="David" w:cs="David"/>
          <w:u w:val="single"/>
        </w:rPr>
      </w:pPr>
      <w:r w:rsidRPr="00923556">
        <w:rPr>
          <w:rFonts w:ascii="David" w:eastAsia="David" w:hAnsi="David" w:cs="David"/>
          <w:u w:val="single"/>
          <w:rtl/>
        </w:rPr>
        <w:t>בשלוש השנים האחרונות (201</w:t>
      </w:r>
      <w:r>
        <w:rPr>
          <w:rFonts w:ascii="David" w:eastAsia="David" w:hAnsi="David" w:cs="David" w:hint="cs"/>
          <w:u w:val="single"/>
          <w:rtl/>
        </w:rPr>
        <w:t>7</w:t>
      </w:r>
      <w:r w:rsidRPr="00923556">
        <w:rPr>
          <w:rFonts w:ascii="David" w:eastAsia="David" w:hAnsi="David" w:cs="David"/>
          <w:u w:val="single"/>
          <w:rtl/>
        </w:rPr>
        <w:t>-20</w:t>
      </w:r>
      <w:r>
        <w:rPr>
          <w:rFonts w:ascii="David" w:eastAsia="David" w:hAnsi="David" w:cs="David" w:hint="cs"/>
          <w:u w:val="single"/>
          <w:rtl/>
        </w:rPr>
        <w:t>20</w:t>
      </w:r>
      <w:r w:rsidRPr="00923556">
        <w:rPr>
          <w:rFonts w:ascii="David" w:eastAsia="David" w:hAnsi="David" w:cs="David"/>
          <w:u w:val="single"/>
          <w:rtl/>
        </w:rPr>
        <w:t>):</w:t>
      </w:r>
    </w:p>
    <w:p w14:paraId="3525F6AD" w14:textId="77777777" w:rsidR="00E528DF" w:rsidRDefault="00E528DF" w:rsidP="00E528DF">
      <w:pPr>
        <w:widowControl w:val="0"/>
        <w:numPr>
          <w:ilvl w:val="2"/>
          <w:numId w:val="17"/>
        </w:numPr>
        <w:tabs>
          <w:tab w:val="right" w:pos="1178"/>
          <w:tab w:val="left" w:pos="1418"/>
          <w:tab w:val="left" w:pos="2268"/>
          <w:tab w:val="left" w:pos="3289"/>
        </w:tabs>
        <w:spacing w:before="60" w:after="60"/>
        <w:ind w:left="1178" w:hanging="540"/>
        <w:rPr>
          <w:rFonts w:ascii="David" w:eastAsia="David" w:hAnsi="David" w:cs="David"/>
        </w:rPr>
      </w:pPr>
      <w:r w:rsidRPr="00923556">
        <w:rPr>
          <w:rFonts w:ascii="David" w:eastAsia="David" w:hAnsi="David" w:cs="David"/>
          <w:rtl/>
        </w:rPr>
        <w:t>נגד המציע</w:t>
      </w:r>
      <w:r w:rsidRPr="00923556">
        <w:rPr>
          <w:rFonts w:ascii="David" w:eastAsia="David" w:hAnsi="David" w:cs="David"/>
        </w:rPr>
        <w:t xml:space="preserve"> </w:t>
      </w:r>
      <w:r w:rsidRPr="00923556">
        <w:rPr>
          <w:rFonts w:ascii="David" w:eastAsia="David" w:hAnsi="David" w:cs="David"/>
          <w:u w:val="single"/>
          <w:rtl/>
        </w:rPr>
        <w:t>לא קיימים</w:t>
      </w:r>
      <w:r w:rsidRPr="00923556">
        <w:rPr>
          <w:rFonts w:ascii="David" w:eastAsia="David" w:hAnsi="David" w:cs="David"/>
          <w:rtl/>
        </w:rPr>
        <w:t xml:space="preserve"> פסקי דין חלוטים בגין חוקי העבודה המפורטים בסעיף </w:t>
      </w:r>
      <w:r>
        <w:rPr>
          <w:rFonts w:ascii="David" w:eastAsia="David" w:hAnsi="David" w:cs="David"/>
          <w:rtl/>
        </w:rPr>
        <w:t>‏4</w:t>
      </w:r>
      <w:r w:rsidRPr="00923556">
        <w:rPr>
          <w:rFonts w:ascii="David" w:eastAsia="David" w:hAnsi="David" w:cs="David"/>
          <w:rtl/>
        </w:rPr>
        <w:t xml:space="preserve"> מטה. </w:t>
      </w:r>
    </w:p>
    <w:p w14:paraId="0C75176E" w14:textId="77777777" w:rsidR="00E528DF" w:rsidRPr="00923556" w:rsidRDefault="00E528DF" w:rsidP="00E528DF">
      <w:pPr>
        <w:widowControl w:val="0"/>
        <w:tabs>
          <w:tab w:val="right" w:pos="1178"/>
          <w:tab w:val="left" w:pos="1418"/>
          <w:tab w:val="left" w:pos="2268"/>
          <w:tab w:val="left" w:pos="3289"/>
        </w:tabs>
        <w:spacing w:before="60" w:after="60"/>
        <w:ind w:left="1178"/>
        <w:rPr>
          <w:rFonts w:ascii="David" w:eastAsia="David" w:hAnsi="David" w:cs="David"/>
        </w:rPr>
      </w:pPr>
    </w:p>
    <w:p w14:paraId="03107C81" w14:textId="77777777" w:rsidR="00E528DF" w:rsidRDefault="00E528DF" w:rsidP="00E528DF">
      <w:pPr>
        <w:spacing w:before="60" w:after="60"/>
        <w:ind w:left="466" w:firstLine="712"/>
        <w:rPr>
          <w:rFonts w:ascii="David" w:eastAsia="David" w:hAnsi="David" w:cs="David"/>
          <w:b/>
          <w:bCs/>
          <w:rtl/>
        </w:rPr>
      </w:pPr>
      <w:r w:rsidRPr="00923556">
        <w:rPr>
          <w:rFonts w:ascii="David" w:eastAsia="David" w:hAnsi="David" w:cs="David"/>
          <w:b/>
          <w:bCs/>
          <w:rtl/>
        </w:rPr>
        <w:t>או (מחק את הסעיף המיותר)</w:t>
      </w:r>
    </w:p>
    <w:p w14:paraId="2A85146A" w14:textId="77777777" w:rsidR="00E528DF" w:rsidRPr="00923556" w:rsidRDefault="00E528DF" w:rsidP="00E528DF">
      <w:pPr>
        <w:spacing w:before="60" w:after="60"/>
        <w:ind w:left="466" w:firstLine="712"/>
        <w:rPr>
          <w:rFonts w:ascii="David" w:eastAsia="David" w:hAnsi="David" w:cs="David"/>
          <w:b/>
          <w:bCs/>
          <w:rtl/>
        </w:rPr>
      </w:pPr>
    </w:p>
    <w:p w14:paraId="4E6CFF26" w14:textId="77777777" w:rsidR="00E528DF" w:rsidRDefault="00E528DF" w:rsidP="00E528DF">
      <w:pPr>
        <w:widowControl w:val="0"/>
        <w:numPr>
          <w:ilvl w:val="2"/>
          <w:numId w:val="17"/>
        </w:numPr>
        <w:tabs>
          <w:tab w:val="right" w:pos="1178"/>
          <w:tab w:val="left" w:pos="1418"/>
          <w:tab w:val="left" w:pos="2268"/>
          <w:tab w:val="left" w:pos="3289"/>
        </w:tabs>
        <w:spacing w:before="60" w:after="60"/>
        <w:ind w:left="1178" w:hanging="540"/>
        <w:rPr>
          <w:rFonts w:ascii="David" w:eastAsia="David" w:hAnsi="David" w:cs="David"/>
        </w:rPr>
      </w:pPr>
      <w:r w:rsidRPr="00923556">
        <w:rPr>
          <w:rFonts w:ascii="David" w:eastAsia="David" w:hAnsi="David" w:cs="David"/>
          <w:rtl/>
        </w:rPr>
        <w:t xml:space="preserve">נגד המציע </w:t>
      </w:r>
      <w:r w:rsidRPr="00923556">
        <w:rPr>
          <w:rFonts w:ascii="David" w:eastAsia="David" w:hAnsi="David" w:cs="David"/>
          <w:u w:val="single"/>
          <w:rtl/>
        </w:rPr>
        <w:t>קיימים</w:t>
      </w:r>
      <w:r w:rsidRPr="00923556">
        <w:rPr>
          <w:rFonts w:ascii="David" w:eastAsia="David" w:hAnsi="David" w:cs="David"/>
          <w:rtl/>
        </w:rPr>
        <w:t xml:space="preserve"> פסקי דין חלוטים בגין חוקי העבודה המפורטים בסעיף </w:t>
      </w:r>
      <w:r>
        <w:rPr>
          <w:rFonts w:ascii="David" w:eastAsia="David" w:hAnsi="David" w:cs="David"/>
          <w:rtl/>
        </w:rPr>
        <w:t>‏4</w:t>
      </w:r>
      <w:r w:rsidRPr="00923556">
        <w:rPr>
          <w:rFonts w:ascii="David" w:eastAsia="David" w:hAnsi="David" w:cs="David"/>
          <w:rtl/>
        </w:rPr>
        <w:t xml:space="preserve"> להלן כמפורט להלן:</w:t>
      </w:r>
    </w:p>
    <w:p w14:paraId="46854113" w14:textId="77777777" w:rsidR="00E528DF" w:rsidRPr="00923556" w:rsidRDefault="00E528DF" w:rsidP="00E528DF">
      <w:pPr>
        <w:widowControl w:val="0"/>
        <w:tabs>
          <w:tab w:val="right" w:pos="1178"/>
          <w:tab w:val="left" w:pos="1418"/>
          <w:tab w:val="left" w:pos="2268"/>
          <w:tab w:val="left" w:pos="3289"/>
        </w:tabs>
        <w:spacing w:before="60" w:after="60"/>
        <w:ind w:left="1178"/>
        <w:rPr>
          <w:rFonts w:ascii="David" w:eastAsia="David" w:hAnsi="David" w:cs="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E528DF" w:rsidRPr="00923556" w14:paraId="059ABE88" w14:textId="77777777" w:rsidTr="004D26DF">
        <w:tc>
          <w:tcPr>
            <w:tcW w:w="7424" w:type="dxa"/>
            <w:tcBorders>
              <w:bottom w:val="single" w:sz="4" w:space="0" w:color="auto"/>
            </w:tcBorders>
          </w:tcPr>
          <w:p w14:paraId="011E61CE" w14:textId="77777777" w:rsidR="00E528DF" w:rsidRPr="00923556" w:rsidRDefault="00E528DF" w:rsidP="004D26DF">
            <w:pPr>
              <w:spacing w:before="60" w:after="60"/>
              <w:ind w:left="8"/>
              <w:rPr>
                <w:rFonts w:ascii="David" w:eastAsia="David" w:hAnsi="David" w:cs="David"/>
                <w:rtl/>
              </w:rPr>
            </w:pPr>
          </w:p>
        </w:tc>
      </w:tr>
      <w:tr w:rsidR="00E528DF" w:rsidRPr="00923556" w14:paraId="4682C6AD" w14:textId="77777777" w:rsidTr="004D26DF">
        <w:tc>
          <w:tcPr>
            <w:tcW w:w="7424" w:type="dxa"/>
            <w:tcBorders>
              <w:top w:val="single" w:sz="4" w:space="0" w:color="auto"/>
              <w:bottom w:val="single" w:sz="4" w:space="0" w:color="auto"/>
            </w:tcBorders>
          </w:tcPr>
          <w:p w14:paraId="1C8C1EB5" w14:textId="77777777" w:rsidR="00E528DF" w:rsidRPr="00923556" w:rsidRDefault="00E528DF" w:rsidP="004D26DF">
            <w:pPr>
              <w:spacing w:before="60" w:after="60"/>
              <w:ind w:left="8"/>
              <w:rPr>
                <w:rFonts w:ascii="David" w:eastAsia="David" w:hAnsi="David" w:cs="David"/>
                <w:rtl/>
              </w:rPr>
            </w:pPr>
          </w:p>
        </w:tc>
      </w:tr>
      <w:tr w:rsidR="00E528DF" w:rsidRPr="00923556" w14:paraId="5AB7D9F0" w14:textId="77777777" w:rsidTr="004D26DF">
        <w:tc>
          <w:tcPr>
            <w:tcW w:w="7424" w:type="dxa"/>
            <w:tcBorders>
              <w:top w:val="single" w:sz="4" w:space="0" w:color="auto"/>
              <w:bottom w:val="single" w:sz="4" w:space="0" w:color="auto"/>
            </w:tcBorders>
          </w:tcPr>
          <w:p w14:paraId="220CA8E3" w14:textId="77777777" w:rsidR="00E528DF" w:rsidRPr="00923556" w:rsidRDefault="00E528DF" w:rsidP="004D26DF">
            <w:pPr>
              <w:spacing w:before="60" w:after="60"/>
              <w:ind w:left="8"/>
              <w:rPr>
                <w:rFonts w:ascii="David" w:eastAsia="David" w:hAnsi="David" w:cs="David"/>
                <w:rtl/>
              </w:rPr>
            </w:pPr>
          </w:p>
        </w:tc>
      </w:tr>
      <w:tr w:rsidR="00E528DF" w:rsidRPr="00923556" w14:paraId="1C0FB629" w14:textId="77777777" w:rsidTr="004D26DF">
        <w:tc>
          <w:tcPr>
            <w:tcW w:w="7424" w:type="dxa"/>
            <w:tcBorders>
              <w:top w:val="single" w:sz="4" w:space="0" w:color="auto"/>
              <w:bottom w:val="single" w:sz="4" w:space="0" w:color="auto"/>
            </w:tcBorders>
          </w:tcPr>
          <w:p w14:paraId="5A30C558" w14:textId="77777777" w:rsidR="00E528DF" w:rsidRPr="00923556" w:rsidRDefault="00E528DF" w:rsidP="004D26DF">
            <w:pPr>
              <w:spacing w:before="60" w:after="60"/>
              <w:ind w:left="8"/>
              <w:rPr>
                <w:rFonts w:ascii="David" w:eastAsia="David" w:hAnsi="David" w:cs="David"/>
                <w:rtl/>
              </w:rPr>
            </w:pPr>
          </w:p>
        </w:tc>
      </w:tr>
      <w:tr w:rsidR="00E528DF" w:rsidRPr="00923556" w14:paraId="2935E67F" w14:textId="77777777" w:rsidTr="004D26DF">
        <w:tc>
          <w:tcPr>
            <w:tcW w:w="7424" w:type="dxa"/>
            <w:tcBorders>
              <w:top w:val="single" w:sz="4" w:space="0" w:color="auto"/>
            </w:tcBorders>
          </w:tcPr>
          <w:p w14:paraId="21CBF9AB" w14:textId="77777777" w:rsidR="00E528DF" w:rsidRPr="00923556" w:rsidRDefault="00E528DF" w:rsidP="004D26DF">
            <w:pPr>
              <w:spacing w:before="60" w:after="60"/>
              <w:ind w:left="8"/>
              <w:rPr>
                <w:rFonts w:ascii="David" w:eastAsia="David" w:hAnsi="David" w:cs="David"/>
                <w:rtl/>
              </w:rPr>
            </w:pPr>
          </w:p>
        </w:tc>
      </w:tr>
    </w:tbl>
    <w:p w14:paraId="13D853A8" w14:textId="77777777" w:rsidR="00E528DF" w:rsidRPr="00923556" w:rsidRDefault="00E528DF" w:rsidP="00E528DF">
      <w:pPr>
        <w:spacing w:before="60" w:after="60"/>
        <w:ind w:left="8"/>
        <w:rPr>
          <w:rFonts w:ascii="David" w:eastAsia="David" w:hAnsi="David" w:cs="David"/>
          <w:u w:val="single"/>
        </w:rPr>
      </w:pPr>
    </w:p>
    <w:p w14:paraId="6D0E0C60" w14:textId="77777777" w:rsidR="00E528DF" w:rsidRPr="00923556" w:rsidRDefault="00E528DF" w:rsidP="00E528DF">
      <w:pPr>
        <w:widowControl w:val="0"/>
        <w:numPr>
          <w:ilvl w:val="1"/>
          <w:numId w:val="17"/>
        </w:numPr>
        <w:tabs>
          <w:tab w:val="left" w:pos="188"/>
          <w:tab w:val="left" w:pos="1418"/>
          <w:tab w:val="left" w:pos="2268"/>
          <w:tab w:val="left" w:pos="3289"/>
        </w:tabs>
        <w:spacing w:before="60" w:after="60"/>
        <w:ind w:left="638" w:hanging="450"/>
        <w:rPr>
          <w:rFonts w:ascii="David" w:eastAsia="David" w:hAnsi="David" w:cs="David"/>
          <w:u w:val="single"/>
        </w:rPr>
      </w:pPr>
      <w:r w:rsidRPr="00923556">
        <w:rPr>
          <w:rFonts w:ascii="David" w:eastAsia="David" w:hAnsi="David" w:cs="David" w:hint="cs"/>
          <w:u w:val="single"/>
          <w:rtl/>
        </w:rPr>
        <w:t xml:space="preserve">המציע יפרט את כל העיצומים הכספיים שהושתו עליו בגין הפרה של חוקי העבודה על ידי מינהל ההסדרה והאכיפה במשרד </w:t>
      </w:r>
      <w:r>
        <w:rPr>
          <w:rFonts w:ascii="David" w:eastAsia="David" w:hAnsi="David" w:cs="David" w:hint="cs"/>
          <w:u w:val="single"/>
          <w:rtl/>
        </w:rPr>
        <w:t>ה</w:t>
      </w:r>
      <w:r w:rsidRPr="00923556">
        <w:rPr>
          <w:rFonts w:ascii="David" w:eastAsia="David" w:hAnsi="David" w:cs="David" w:hint="cs"/>
          <w:u w:val="single"/>
          <w:rtl/>
        </w:rPr>
        <w:t>כלכלה</w:t>
      </w:r>
      <w:r w:rsidRPr="00923556">
        <w:rPr>
          <w:rFonts w:ascii="David" w:eastAsia="David" w:hAnsi="David" w:cs="David"/>
          <w:u w:val="single"/>
          <w:rtl/>
        </w:rPr>
        <w:t xml:space="preserve"> </w:t>
      </w:r>
      <w:r w:rsidRPr="00923556">
        <w:rPr>
          <w:rFonts w:ascii="David" w:eastAsia="David" w:hAnsi="David" w:cs="David" w:hint="cs"/>
          <w:u w:val="single"/>
          <w:rtl/>
        </w:rPr>
        <w:t xml:space="preserve">בהתאם לחוק הגברת האכיפה של דיני העבודה , תשע"ב- 2011 </w:t>
      </w:r>
      <w:r w:rsidRPr="00923556">
        <w:rPr>
          <w:rFonts w:ascii="David" w:eastAsia="David" w:hAnsi="David" w:cs="David"/>
          <w:u w:val="single"/>
          <w:rtl/>
        </w:rPr>
        <w:t>בשלוש השנים האחרונות (201</w:t>
      </w:r>
      <w:r>
        <w:rPr>
          <w:rFonts w:ascii="David" w:eastAsia="David" w:hAnsi="David" w:cs="David" w:hint="cs"/>
          <w:u w:val="single"/>
          <w:rtl/>
        </w:rPr>
        <w:t>7</w:t>
      </w:r>
      <w:r w:rsidRPr="00923556">
        <w:rPr>
          <w:rFonts w:ascii="David" w:eastAsia="David" w:hAnsi="David" w:cs="David"/>
          <w:u w:val="single"/>
          <w:rtl/>
        </w:rPr>
        <w:t>-20</w:t>
      </w:r>
      <w:r>
        <w:rPr>
          <w:rFonts w:ascii="David" w:eastAsia="David" w:hAnsi="David" w:cs="David" w:hint="cs"/>
          <w:u w:val="single"/>
          <w:rtl/>
        </w:rPr>
        <w:t>20</w:t>
      </w:r>
      <w:r w:rsidRPr="00923556">
        <w:rPr>
          <w:rFonts w:ascii="David" w:eastAsia="David" w:hAnsi="David" w:cs="David"/>
          <w:u w:val="single"/>
          <w:rtl/>
        </w:rPr>
        <w:t>):</w:t>
      </w:r>
    </w:p>
    <w:p w14:paraId="4EFDAF7E" w14:textId="77777777" w:rsidR="00E528DF" w:rsidRPr="00DD04AB" w:rsidRDefault="00E528DF" w:rsidP="00E528DF">
      <w:pPr>
        <w:widowControl w:val="0"/>
        <w:tabs>
          <w:tab w:val="left" w:pos="188"/>
          <w:tab w:val="left" w:pos="1418"/>
          <w:tab w:val="left" w:pos="2268"/>
          <w:tab w:val="left" w:pos="3289"/>
        </w:tabs>
        <w:spacing w:before="60" w:after="60"/>
        <w:ind w:left="638"/>
        <w:rPr>
          <w:rFonts w:ascii="David" w:eastAsia="David" w:hAnsi="David" w:cs="David"/>
          <w:u w:val="single"/>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E528DF" w:rsidRPr="00DD04AB" w14:paraId="0BDA2E31" w14:textId="77777777" w:rsidTr="004D26DF">
        <w:tc>
          <w:tcPr>
            <w:tcW w:w="7424" w:type="dxa"/>
            <w:tcBorders>
              <w:bottom w:val="single" w:sz="4" w:space="0" w:color="auto"/>
            </w:tcBorders>
          </w:tcPr>
          <w:p w14:paraId="75424EE9" w14:textId="77777777" w:rsidR="00E528DF" w:rsidRPr="00DD04AB" w:rsidRDefault="00E528DF" w:rsidP="004D26DF">
            <w:pPr>
              <w:spacing w:before="60" w:after="60"/>
              <w:ind w:left="8"/>
              <w:rPr>
                <w:rFonts w:ascii="David" w:eastAsia="David" w:hAnsi="David" w:cs="David"/>
                <w:rtl/>
              </w:rPr>
            </w:pPr>
          </w:p>
        </w:tc>
      </w:tr>
      <w:tr w:rsidR="00E528DF" w:rsidRPr="00DD04AB" w14:paraId="22816D39" w14:textId="77777777" w:rsidTr="004D26DF">
        <w:tc>
          <w:tcPr>
            <w:tcW w:w="7424" w:type="dxa"/>
            <w:tcBorders>
              <w:top w:val="single" w:sz="4" w:space="0" w:color="auto"/>
              <w:bottom w:val="single" w:sz="4" w:space="0" w:color="auto"/>
            </w:tcBorders>
          </w:tcPr>
          <w:p w14:paraId="4C2AD6DB" w14:textId="77777777" w:rsidR="00E528DF" w:rsidRPr="00DD04AB" w:rsidRDefault="00E528DF" w:rsidP="004D26DF">
            <w:pPr>
              <w:spacing w:before="60" w:after="60"/>
              <w:ind w:left="8"/>
              <w:rPr>
                <w:rFonts w:ascii="David" w:eastAsia="David" w:hAnsi="David" w:cs="David"/>
                <w:rtl/>
              </w:rPr>
            </w:pPr>
          </w:p>
        </w:tc>
      </w:tr>
      <w:tr w:rsidR="00E528DF" w:rsidRPr="00DD04AB" w14:paraId="1161B463" w14:textId="77777777" w:rsidTr="004D26DF">
        <w:tc>
          <w:tcPr>
            <w:tcW w:w="7424" w:type="dxa"/>
            <w:tcBorders>
              <w:top w:val="single" w:sz="4" w:space="0" w:color="auto"/>
              <w:bottom w:val="single" w:sz="4" w:space="0" w:color="auto"/>
            </w:tcBorders>
          </w:tcPr>
          <w:p w14:paraId="5A47D921" w14:textId="77777777" w:rsidR="00E528DF" w:rsidRPr="00DD04AB" w:rsidRDefault="00E528DF" w:rsidP="004D26DF">
            <w:pPr>
              <w:spacing w:before="60" w:after="60"/>
              <w:ind w:left="8"/>
              <w:rPr>
                <w:rFonts w:ascii="David" w:eastAsia="David" w:hAnsi="David" w:cs="David"/>
                <w:rtl/>
              </w:rPr>
            </w:pPr>
          </w:p>
        </w:tc>
      </w:tr>
      <w:tr w:rsidR="00E528DF" w:rsidRPr="00DD04AB" w14:paraId="1F2E4CCB" w14:textId="77777777" w:rsidTr="004D26DF">
        <w:tc>
          <w:tcPr>
            <w:tcW w:w="7424" w:type="dxa"/>
            <w:tcBorders>
              <w:top w:val="single" w:sz="4" w:space="0" w:color="auto"/>
              <w:bottom w:val="single" w:sz="4" w:space="0" w:color="auto"/>
            </w:tcBorders>
          </w:tcPr>
          <w:p w14:paraId="6C51F4EE" w14:textId="77777777" w:rsidR="00E528DF" w:rsidRPr="00DD04AB" w:rsidRDefault="00E528DF" w:rsidP="004D26DF">
            <w:pPr>
              <w:spacing w:before="60" w:after="60"/>
              <w:ind w:left="8"/>
              <w:rPr>
                <w:rFonts w:ascii="David" w:eastAsia="David" w:hAnsi="David" w:cs="David"/>
                <w:rtl/>
              </w:rPr>
            </w:pPr>
          </w:p>
        </w:tc>
      </w:tr>
      <w:tr w:rsidR="00E528DF" w:rsidRPr="00DD04AB" w14:paraId="3F3F3AD3" w14:textId="77777777" w:rsidTr="004D26DF">
        <w:tc>
          <w:tcPr>
            <w:tcW w:w="7424" w:type="dxa"/>
            <w:tcBorders>
              <w:top w:val="single" w:sz="4" w:space="0" w:color="auto"/>
            </w:tcBorders>
          </w:tcPr>
          <w:p w14:paraId="4E44C4D0" w14:textId="77777777" w:rsidR="00E528DF" w:rsidRPr="00DD04AB" w:rsidRDefault="00E528DF" w:rsidP="004D26DF">
            <w:pPr>
              <w:spacing w:before="60" w:after="60"/>
              <w:ind w:left="8"/>
              <w:rPr>
                <w:rFonts w:ascii="David" w:eastAsia="David" w:hAnsi="David" w:cs="David"/>
                <w:rtl/>
              </w:rPr>
            </w:pPr>
          </w:p>
        </w:tc>
      </w:tr>
    </w:tbl>
    <w:p w14:paraId="77C093A1" w14:textId="77777777" w:rsidR="00E528DF" w:rsidRPr="00923556" w:rsidRDefault="00E528DF" w:rsidP="00E528DF">
      <w:pPr>
        <w:widowControl w:val="0"/>
        <w:tabs>
          <w:tab w:val="left" w:pos="188"/>
          <w:tab w:val="left" w:pos="1418"/>
          <w:tab w:val="left" w:pos="2268"/>
          <w:tab w:val="left" w:pos="3289"/>
        </w:tabs>
        <w:spacing w:before="60" w:after="60"/>
        <w:ind w:left="638"/>
        <w:rPr>
          <w:rFonts w:ascii="David" w:eastAsia="David" w:hAnsi="David" w:cs="David"/>
          <w:u w:val="single"/>
        </w:rPr>
      </w:pPr>
    </w:p>
    <w:p w14:paraId="31EC85AB" w14:textId="77777777" w:rsidR="00E528DF" w:rsidRPr="00923556" w:rsidRDefault="00E528DF" w:rsidP="00E528DF">
      <w:pPr>
        <w:widowControl w:val="0"/>
        <w:numPr>
          <w:ilvl w:val="1"/>
          <w:numId w:val="17"/>
        </w:numPr>
        <w:tabs>
          <w:tab w:val="left" w:pos="188"/>
          <w:tab w:val="left" w:pos="1418"/>
          <w:tab w:val="left" w:pos="2268"/>
          <w:tab w:val="left" w:pos="3289"/>
        </w:tabs>
        <w:spacing w:before="60" w:after="60"/>
        <w:ind w:left="638" w:hanging="450"/>
        <w:rPr>
          <w:rFonts w:ascii="David" w:eastAsia="David" w:hAnsi="David" w:cs="David"/>
          <w:u w:val="single"/>
        </w:rPr>
      </w:pPr>
      <w:r w:rsidRPr="00923556">
        <w:rPr>
          <w:rFonts w:ascii="David" w:eastAsia="David" w:hAnsi="David" w:cs="David"/>
          <w:u w:val="single"/>
          <w:rtl/>
        </w:rPr>
        <w:t>בשנתיים האחרונות (201</w:t>
      </w:r>
      <w:r>
        <w:rPr>
          <w:rFonts w:ascii="David" w:eastAsia="David" w:hAnsi="David" w:cs="David" w:hint="cs"/>
          <w:u w:val="single"/>
          <w:rtl/>
        </w:rPr>
        <w:t>7</w:t>
      </w:r>
      <w:r w:rsidRPr="00923556">
        <w:rPr>
          <w:rFonts w:ascii="David" w:eastAsia="David" w:hAnsi="David" w:cs="David"/>
          <w:u w:val="single"/>
          <w:rtl/>
        </w:rPr>
        <w:t>-20</w:t>
      </w:r>
      <w:r>
        <w:rPr>
          <w:rFonts w:ascii="David" w:eastAsia="David" w:hAnsi="David" w:cs="David" w:hint="cs"/>
          <w:u w:val="single"/>
          <w:rtl/>
        </w:rPr>
        <w:t>20</w:t>
      </w:r>
      <w:r w:rsidRPr="00923556">
        <w:rPr>
          <w:rFonts w:ascii="David" w:eastAsia="David" w:hAnsi="David" w:cs="David"/>
          <w:u w:val="single"/>
          <w:rtl/>
        </w:rPr>
        <w:t>):</w:t>
      </w:r>
    </w:p>
    <w:p w14:paraId="59D0C677" w14:textId="77777777" w:rsidR="00E528DF" w:rsidRDefault="00E528DF" w:rsidP="00E528DF">
      <w:pPr>
        <w:widowControl w:val="0"/>
        <w:numPr>
          <w:ilvl w:val="2"/>
          <w:numId w:val="17"/>
        </w:numPr>
        <w:tabs>
          <w:tab w:val="right" w:pos="1178"/>
          <w:tab w:val="left" w:pos="1418"/>
          <w:tab w:val="left" w:pos="2268"/>
          <w:tab w:val="left" w:pos="3289"/>
        </w:tabs>
        <w:spacing w:before="60" w:after="60"/>
        <w:ind w:left="1178" w:hanging="540"/>
        <w:rPr>
          <w:rFonts w:ascii="David" w:eastAsia="David" w:hAnsi="David" w:cs="David"/>
        </w:rPr>
      </w:pPr>
      <w:r w:rsidRPr="00923556">
        <w:rPr>
          <w:rFonts w:ascii="David" w:eastAsia="David" w:hAnsi="David" w:cs="David"/>
        </w:rPr>
        <w:t xml:space="preserve"> </w:t>
      </w:r>
      <w:r w:rsidRPr="00923556">
        <w:rPr>
          <w:rFonts w:ascii="David" w:eastAsia="David" w:hAnsi="David" w:cs="David"/>
          <w:u w:val="single"/>
          <w:rtl/>
        </w:rPr>
        <w:t xml:space="preserve">לא הושתו </w:t>
      </w:r>
      <w:r w:rsidRPr="00923556">
        <w:rPr>
          <w:rFonts w:ascii="David" w:eastAsia="David" w:hAnsi="David" w:cs="David"/>
          <w:rtl/>
        </w:rPr>
        <w:t xml:space="preserve">נגד המציע קנסות בגין חוקי העבודה המפורטים בסעיף </w:t>
      </w:r>
      <w:r>
        <w:rPr>
          <w:rFonts w:ascii="David" w:eastAsia="David" w:hAnsi="David" w:cs="David"/>
          <w:rtl/>
        </w:rPr>
        <w:t>‏4</w:t>
      </w:r>
      <w:r w:rsidRPr="00923556">
        <w:rPr>
          <w:rFonts w:ascii="David" w:eastAsia="David" w:hAnsi="David" w:cs="David"/>
          <w:rtl/>
        </w:rPr>
        <w:t xml:space="preserve"> מטה על ידי מנהל ההסדרה והאכיפה במשרד </w:t>
      </w:r>
      <w:r>
        <w:rPr>
          <w:rFonts w:ascii="David" w:eastAsia="David" w:hAnsi="David" w:cs="David" w:hint="cs"/>
          <w:rtl/>
        </w:rPr>
        <w:t>הכלכלה</w:t>
      </w:r>
      <w:r w:rsidRPr="00923556">
        <w:rPr>
          <w:rFonts w:ascii="David" w:eastAsia="David" w:hAnsi="David" w:cs="David"/>
          <w:rtl/>
        </w:rPr>
        <w:t xml:space="preserve">. </w:t>
      </w:r>
    </w:p>
    <w:p w14:paraId="395A98CD" w14:textId="77777777" w:rsidR="00E528DF" w:rsidRPr="00923556" w:rsidRDefault="00E528DF" w:rsidP="00E528DF">
      <w:pPr>
        <w:widowControl w:val="0"/>
        <w:tabs>
          <w:tab w:val="right" w:pos="1178"/>
          <w:tab w:val="left" w:pos="1418"/>
          <w:tab w:val="left" w:pos="2268"/>
          <w:tab w:val="left" w:pos="3289"/>
        </w:tabs>
        <w:spacing w:before="60" w:after="60"/>
        <w:ind w:left="1178"/>
        <w:rPr>
          <w:rFonts w:ascii="David" w:eastAsia="David" w:hAnsi="David" w:cs="David"/>
        </w:rPr>
      </w:pPr>
    </w:p>
    <w:p w14:paraId="63A4B495" w14:textId="77777777" w:rsidR="00E528DF" w:rsidRDefault="00E528DF" w:rsidP="00E528DF">
      <w:pPr>
        <w:spacing w:before="60" w:after="60"/>
        <w:ind w:left="728" w:firstLine="712"/>
        <w:rPr>
          <w:rFonts w:ascii="David" w:eastAsia="David" w:hAnsi="David" w:cs="David"/>
          <w:b/>
          <w:bCs/>
          <w:rtl/>
        </w:rPr>
      </w:pPr>
      <w:r w:rsidRPr="00923556">
        <w:rPr>
          <w:rFonts w:ascii="David" w:eastAsia="David" w:hAnsi="David" w:cs="David"/>
          <w:b/>
          <w:bCs/>
          <w:rtl/>
        </w:rPr>
        <w:t>או (מחק את הסעיף המיותר)</w:t>
      </w:r>
    </w:p>
    <w:p w14:paraId="40B0963D" w14:textId="77777777" w:rsidR="00E528DF" w:rsidRPr="00923556" w:rsidRDefault="00E528DF" w:rsidP="00E528DF">
      <w:pPr>
        <w:spacing w:before="60" w:after="60"/>
        <w:ind w:left="728" w:firstLine="712"/>
        <w:rPr>
          <w:rFonts w:ascii="David" w:eastAsia="David" w:hAnsi="David" w:cs="David"/>
          <w:b/>
          <w:bCs/>
        </w:rPr>
      </w:pPr>
    </w:p>
    <w:p w14:paraId="51808165" w14:textId="77777777" w:rsidR="00E528DF" w:rsidRPr="00923556" w:rsidRDefault="00E528DF" w:rsidP="00E528DF">
      <w:pPr>
        <w:widowControl w:val="0"/>
        <w:numPr>
          <w:ilvl w:val="2"/>
          <w:numId w:val="17"/>
        </w:numPr>
        <w:tabs>
          <w:tab w:val="right" w:pos="1178"/>
          <w:tab w:val="left" w:pos="1418"/>
          <w:tab w:val="left" w:pos="2268"/>
          <w:tab w:val="left" w:pos="3289"/>
        </w:tabs>
        <w:spacing w:before="60" w:after="60"/>
        <w:ind w:left="1178" w:hanging="540"/>
        <w:rPr>
          <w:rFonts w:ascii="David" w:eastAsia="David" w:hAnsi="David" w:cs="David"/>
        </w:rPr>
      </w:pPr>
      <w:r w:rsidRPr="00923556">
        <w:rPr>
          <w:rFonts w:ascii="David" w:eastAsia="David" w:hAnsi="David" w:cs="David"/>
          <w:u w:val="single"/>
          <w:rtl/>
        </w:rPr>
        <w:t>הושתו</w:t>
      </w:r>
      <w:r w:rsidRPr="00923556">
        <w:rPr>
          <w:rFonts w:ascii="David" w:eastAsia="David" w:hAnsi="David" w:cs="David"/>
          <w:rtl/>
        </w:rPr>
        <w:t xml:space="preserve"> נגד המציע קנסות בגין חוקי העבודה המפורטים </w:t>
      </w:r>
      <w:r>
        <w:rPr>
          <w:rFonts w:ascii="David" w:eastAsia="David" w:hAnsi="David" w:cs="David"/>
          <w:rtl/>
        </w:rPr>
        <w:t>‏4</w:t>
      </w:r>
      <w:r w:rsidRPr="00923556">
        <w:rPr>
          <w:rFonts w:ascii="David" w:eastAsia="David" w:hAnsi="David" w:cs="David"/>
          <w:rtl/>
        </w:rPr>
        <w:t xml:space="preserve"> מטה על ידי מנהל ההסדרה והאכיפה במשרד </w:t>
      </w:r>
      <w:r>
        <w:rPr>
          <w:rFonts w:ascii="David" w:eastAsia="David" w:hAnsi="David" w:cs="David" w:hint="cs"/>
          <w:rtl/>
        </w:rPr>
        <w:t>הכלכלה</w:t>
      </w:r>
      <w:r w:rsidRPr="00923556">
        <w:rPr>
          <w:rFonts w:ascii="David" w:eastAsia="David" w:hAnsi="David" w:cs="David"/>
          <w:rtl/>
        </w:rPr>
        <w:t xml:space="preserve">. </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98"/>
      </w:tblGrid>
      <w:tr w:rsidR="00E528DF" w:rsidRPr="00923556" w14:paraId="370FB101" w14:textId="77777777" w:rsidTr="004D26DF">
        <w:tc>
          <w:tcPr>
            <w:tcW w:w="7632" w:type="dxa"/>
            <w:tcBorders>
              <w:bottom w:val="single" w:sz="4" w:space="0" w:color="auto"/>
            </w:tcBorders>
          </w:tcPr>
          <w:p w14:paraId="49F0D45C" w14:textId="77777777" w:rsidR="00E528DF" w:rsidRPr="00923556" w:rsidRDefault="00E528DF" w:rsidP="004D26DF">
            <w:pPr>
              <w:spacing w:before="60" w:after="60"/>
              <w:ind w:left="8"/>
              <w:rPr>
                <w:rFonts w:ascii="David" w:eastAsia="David" w:hAnsi="David" w:cs="David"/>
                <w:rtl/>
              </w:rPr>
            </w:pPr>
          </w:p>
        </w:tc>
      </w:tr>
      <w:tr w:rsidR="00E528DF" w:rsidRPr="00923556" w14:paraId="395A1D44" w14:textId="77777777" w:rsidTr="004D26DF">
        <w:tc>
          <w:tcPr>
            <w:tcW w:w="7632" w:type="dxa"/>
            <w:tcBorders>
              <w:top w:val="single" w:sz="4" w:space="0" w:color="auto"/>
              <w:bottom w:val="single" w:sz="4" w:space="0" w:color="auto"/>
            </w:tcBorders>
          </w:tcPr>
          <w:p w14:paraId="70063632" w14:textId="77777777" w:rsidR="00E528DF" w:rsidRPr="00923556" w:rsidRDefault="00E528DF" w:rsidP="004D26DF">
            <w:pPr>
              <w:spacing w:before="60" w:after="60"/>
              <w:ind w:left="8"/>
              <w:rPr>
                <w:rFonts w:ascii="David" w:eastAsia="David" w:hAnsi="David" w:cs="David"/>
                <w:rtl/>
              </w:rPr>
            </w:pPr>
          </w:p>
        </w:tc>
      </w:tr>
      <w:tr w:rsidR="00E528DF" w:rsidRPr="00923556" w14:paraId="0FF80F3E" w14:textId="77777777" w:rsidTr="004D26DF">
        <w:tc>
          <w:tcPr>
            <w:tcW w:w="7632" w:type="dxa"/>
            <w:tcBorders>
              <w:top w:val="single" w:sz="4" w:space="0" w:color="auto"/>
              <w:bottom w:val="single" w:sz="4" w:space="0" w:color="auto"/>
            </w:tcBorders>
          </w:tcPr>
          <w:p w14:paraId="51219258" w14:textId="77777777" w:rsidR="00E528DF" w:rsidRPr="00923556" w:rsidRDefault="00E528DF" w:rsidP="004D26DF">
            <w:pPr>
              <w:spacing w:before="60" w:after="60"/>
              <w:ind w:left="8"/>
              <w:rPr>
                <w:rFonts w:ascii="David" w:eastAsia="David" w:hAnsi="David" w:cs="David"/>
                <w:rtl/>
              </w:rPr>
            </w:pPr>
          </w:p>
        </w:tc>
      </w:tr>
      <w:tr w:rsidR="00E528DF" w:rsidRPr="00923556" w14:paraId="11E5B213" w14:textId="77777777" w:rsidTr="004D26DF">
        <w:tc>
          <w:tcPr>
            <w:tcW w:w="7632" w:type="dxa"/>
            <w:tcBorders>
              <w:top w:val="single" w:sz="4" w:space="0" w:color="auto"/>
              <w:bottom w:val="single" w:sz="4" w:space="0" w:color="auto"/>
            </w:tcBorders>
          </w:tcPr>
          <w:p w14:paraId="3A6D65C3" w14:textId="77777777" w:rsidR="00E528DF" w:rsidRPr="00923556" w:rsidRDefault="00E528DF" w:rsidP="004D26DF">
            <w:pPr>
              <w:spacing w:before="60" w:after="60"/>
              <w:ind w:left="8"/>
              <w:rPr>
                <w:rFonts w:ascii="David" w:eastAsia="David" w:hAnsi="David" w:cs="David"/>
                <w:rtl/>
              </w:rPr>
            </w:pPr>
          </w:p>
        </w:tc>
      </w:tr>
      <w:tr w:rsidR="00E528DF" w:rsidRPr="00923556" w14:paraId="2EE17230" w14:textId="77777777" w:rsidTr="004D26DF">
        <w:tc>
          <w:tcPr>
            <w:tcW w:w="7632" w:type="dxa"/>
            <w:tcBorders>
              <w:top w:val="single" w:sz="4" w:space="0" w:color="auto"/>
            </w:tcBorders>
          </w:tcPr>
          <w:p w14:paraId="33ED3A47" w14:textId="77777777" w:rsidR="00E528DF" w:rsidRPr="00923556" w:rsidRDefault="00E528DF" w:rsidP="004D26DF">
            <w:pPr>
              <w:spacing w:before="60" w:after="60"/>
              <w:ind w:left="8"/>
              <w:rPr>
                <w:rFonts w:ascii="David" w:eastAsia="David" w:hAnsi="David" w:cs="David"/>
                <w:rtl/>
              </w:rPr>
            </w:pPr>
          </w:p>
        </w:tc>
      </w:tr>
    </w:tbl>
    <w:p w14:paraId="19E65E5A" w14:textId="77777777" w:rsidR="00E528DF" w:rsidRPr="00923556" w:rsidRDefault="00E528DF" w:rsidP="00E528DF">
      <w:pPr>
        <w:ind w:left="8"/>
        <w:rPr>
          <w:rFonts w:ascii="David" w:eastAsia="David" w:hAnsi="David" w:cs="David"/>
          <w:rtl/>
          <w:lang w:eastAsia="en-US"/>
        </w:rPr>
      </w:pPr>
    </w:p>
    <w:p w14:paraId="35BE5E0A" w14:textId="77777777" w:rsidR="00E528DF" w:rsidRDefault="00E528DF" w:rsidP="00E528DF">
      <w:pPr>
        <w:widowControl w:val="0"/>
        <w:numPr>
          <w:ilvl w:val="0"/>
          <w:numId w:val="17"/>
        </w:numPr>
        <w:tabs>
          <w:tab w:val="left" w:pos="188"/>
          <w:tab w:val="left" w:pos="1418"/>
          <w:tab w:val="left" w:pos="2268"/>
          <w:tab w:val="left" w:pos="3289"/>
        </w:tabs>
        <w:spacing w:before="60" w:after="60"/>
        <w:ind w:left="188" w:hanging="180"/>
        <w:rPr>
          <w:rFonts w:ascii="David" w:eastAsia="David" w:hAnsi="David" w:cs="David"/>
        </w:rPr>
      </w:pPr>
      <w:r w:rsidRPr="00923556">
        <w:rPr>
          <w:rFonts w:ascii="David" w:eastAsia="David" w:hAnsi="David" w:cs="David"/>
          <w:rtl/>
        </w:rPr>
        <w:t xml:space="preserve">המציע יצרף אישור מטעם מנהל ההסדרה והאכיפה במשרד הכלכלה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בהודעה, "נוהל קבלת אישור בדבר הרשעות וקנסות בגין הפרת חוקי העבודה", מס' ה. </w:t>
      </w:r>
      <w:r>
        <w:rPr>
          <w:rFonts w:ascii="David" w:eastAsia="David" w:hAnsi="David" w:cs="David"/>
          <w:rtl/>
        </w:rPr>
        <w:t>7.3.9.2</w:t>
      </w:r>
      <w:r w:rsidRPr="00923556">
        <w:rPr>
          <w:rFonts w:ascii="David" w:eastAsia="David" w:hAnsi="David" w:cs="David"/>
          <w:rtl/>
        </w:rPr>
        <w:t>.1"</w:t>
      </w:r>
    </w:p>
    <w:p w14:paraId="632A7A13" w14:textId="77777777" w:rsidR="00E528DF" w:rsidRPr="00923556" w:rsidRDefault="00E528DF" w:rsidP="00E528DF">
      <w:pPr>
        <w:widowControl w:val="0"/>
        <w:tabs>
          <w:tab w:val="left" w:pos="188"/>
          <w:tab w:val="left" w:pos="1418"/>
          <w:tab w:val="left" w:pos="2268"/>
          <w:tab w:val="left" w:pos="3289"/>
        </w:tabs>
        <w:spacing w:before="60" w:after="60"/>
        <w:ind w:left="188"/>
        <w:rPr>
          <w:rFonts w:ascii="David" w:eastAsia="David" w:hAnsi="David" w:cs="David"/>
          <w:rtl/>
        </w:rPr>
      </w:pPr>
    </w:p>
    <w:p w14:paraId="6F9A1FF0" w14:textId="77777777" w:rsidR="00E528DF" w:rsidRPr="00923556" w:rsidRDefault="00E528DF" w:rsidP="00E528DF">
      <w:pPr>
        <w:widowControl w:val="0"/>
        <w:numPr>
          <w:ilvl w:val="0"/>
          <w:numId w:val="17"/>
        </w:numPr>
        <w:tabs>
          <w:tab w:val="left" w:pos="188"/>
          <w:tab w:val="left" w:pos="1418"/>
          <w:tab w:val="left" w:pos="2268"/>
          <w:tab w:val="left" w:pos="3289"/>
        </w:tabs>
        <w:spacing w:before="60" w:after="60"/>
        <w:ind w:left="188" w:hanging="180"/>
        <w:rPr>
          <w:rFonts w:ascii="David" w:eastAsia="David" w:hAnsi="David" w:cs="David"/>
          <w:b/>
          <w:bCs/>
          <w:rtl/>
        </w:rPr>
      </w:pPr>
      <w:bookmarkStart w:id="1" w:name="_Ref328317726"/>
      <w:r w:rsidRPr="00923556">
        <w:rPr>
          <w:rFonts w:ascii="David" w:eastAsia="David" w:hAnsi="David" w:cs="David"/>
          <w:b/>
          <w:bCs/>
          <w:rtl/>
        </w:rPr>
        <w:t>רשימת חוקים לעניין תצהיר זה:</w:t>
      </w:r>
      <w:bookmarkEnd w:id="1"/>
    </w:p>
    <w:p w14:paraId="06C82FC1"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פקודת תאונות ומחלות משלוח יד (הודעה), 1945</w:t>
      </w:r>
      <w:r w:rsidRPr="00DD04AB">
        <w:rPr>
          <w:rFonts w:cs="David" w:hint="cs"/>
          <w:sz w:val="24"/>
          <w:szCs w:val="24"/>
          <w:rtl/>
        </w:rPr>
        <w:t>.</w:t>
      </w:r>
    </w:p>
    <w:p w14:paraId="48DCB270"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פקודת הבטיחות בעבודה, 1946</w:t>
      </w:r>
      <w:r w:rsidRPr="00DD04AB">
        <w:rPr>
          <w:rFonts w:cs="David" w:hint="cs"/>
          <w:sz w:val="24"/>
          <w:szCs w:val="24"/>
          <w:rtl/>
        </w:rPr>
        <w:t>.</w:t>
      </w:r>
    </w:p>
    <w:p w14:paraId="55B65CC9"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החיילים המשוחררים (החזרה לעבודה), תש"ט- 1949</w:t>
      </w:r>
      <w:r w:rsidRPr="00DD04AB">
        <w:rPr>
          <w:rFonts w:cs="David" w:hint="cs"/>
          <w:sz w:val="24"/>
          <w:szCs w:val="24"/>
          <w:rtl/>
        </w:rPr>
        <w:t>.</w:t>
      </w:r>
    </w:p>
    <w:p w14:paraId="50126CA7"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שעות עבודה ומנוחה, תשי"א-1951</w:t>
      </w:r>
      <w:r w:rsidRPr="00DD04AB">
        <w:rPr>
          <w:rFonts w:cs="David" w:hint="cs"/>
          <w:sz w:val="24"/>
          <w:szCs w:val="24"/>
          <w:rtl/>
        </w:rPr>
        <w:t>.</w:t>
      </w:r>
    </w:p>
    <w:p w14:paraId="6DDF1024"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חופשה שנתית, תשי"א-1951</w:t>
      </w:r>
      <w:r w:rsidRPr="00DD04AB">
        <w:rPr>
          <w:rFonts w:cs="David" w:hint="cs"/>
          <w:sz w:val="24"/>
          <w:szCs w:val="24"/>
          <w:rtl/>
        </w:rPr>
        <w:t>.</w:t>
      </w:r>
    </w:p>
    <w:p w14:paraId="217B2E3D"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החניכות, תשי"ג-1953</w:t>
      </w:r>
      <w:r w:rsidRPr="00DD04AB">
        <w:rPr>
          <w:rFonts w:cs="David" w:hint="cs"/>
          <w:sz w:val="24"/>
          <w:szCs w:val="24"/>
          <w:rtl/>
        </w:rPr>
        <w:t>.</w:t>
      </w:r>
    </w:p>
    <w:p w14:paraId="0DA9A910"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עבודת הנוער, תשי"ג-1953</w:t>
      </w:r>
      <w:r w:rsidRPr="00DD04AB">
        <w:rPr>
          <w:rFonts w:cs="David" w:hint="cs"/>
          <w:sz w:val="24"/>
          <w:szCs w:val="24"/>
          <w:rtl/>
        </w:rPr>
        <w:t>.</w:t>
      </w:r>
    </w:p>
    <w:p w14:paraId="40C7888E"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עבודת נשים, תשי"ד-1954</w:t>
      </w:r>
      <w:r w:rsidRPr="00DD04AB">
        <w:rPr>
          <w:rFonts w:cs="David" w:hint="cs"/>
          <w:sz w:val="24"/>
          <w:szCs w:val="24"/>
          <w:rtl/>
        </w:rPr>
        <w:t>.</w:t>
      </w:r>
    </w:p>
    <w:p w14:paraId="41CE7CD6"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ארגון הפיקוח על העבודה, תשי"ד-1954</w:t>
      </w:r>
      <w:r w:rsidRPr="00DD04AB">
        <w:rPr>
          <w:rFonts w:cs="David" w:hint="cs"/>
          <w:sz w:val="24"/>
          <w:szCs w:val="24"/>
          <w:rtl/>
        </w:rPr>
        <w:t>.</w:t>
      </w:r>
    </w:p>
    <w:p w14:paraId="299801FF"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הגנת השכר, תשי"ח-1958</w:t>
      </w:r>
      <w:r w:rsidRPr="00DD04AB">
        <w:rPr>
          <w:rFonts w:cs="David" w:hint="cs"/>
          <w:sz w:val="24"/>
          <w:szCs w:val="24"/>
          <w:rtl/>
        </w:rPr>
        <w:t>.</w:t>
      </w:r>
    </w:p>
    <w:p w14:paraId="47916ED3"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שירות התעסוקה, תשי"ט-1959</w:t>
      </w:r>
      <w:r w:rsidRPr="00DD04AB">
        <w:rPr>
          <w:rFonts w:cs="David" w:hint="cs"/>
          <w:sz w:val="24"/>
          <w:szCs w:val="24"/>
          <w:rtl/>
        </w:rPr>
        <w:t>.</w:t>
      </w:r>
    </w:p>
    <w:p w14:paraId="315570AA"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שירות עבודה בשעת חירום, תשכ"ז-1967</w:t>
      </w:r>
      <w:r w:rsidRPr="00DD04AB">
        <w:rPr>
          <w:rFonts w:cs="David" w:hint="cs"/>
          <w:sz w:val="24"/>
          <w:szCs w:val="24"/>
          <w:rtl/>
        </w:rPr>
        <w:t>.</w:t>
      </w:r>
    </w:p>
    <w:p w14:paraId="35D005B2"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הביטוח הלאומי [נוסח משולב], תשנ"ה-1995</w:t>
      </w:r>
      <w:r w:rsidRPr="00DD04AB">
        <w:rPr>
          <w:rFonts w:cs="David" w:hint="cs"/>
          <w:sz w:val="24"/>
          <w:szCs w:val="24"/>
          <w:rtl/>
        </w:rPr>
        <w:t>.</w:t>
      </w:r>
    </w:p>
    <w:p w14:paraId="087752A3"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הסכמים קיבוציים, תשי"ז-1957</w:t>
      </w:r>
      <w:r w:rsidRPr="00DD04AB">
        <w:rPr>
          <w:rFonts w:cs="David" w:hint="cs"/>
          <w:sz w:val="24"/>
          <w:szCs w:val="24"/>
          <w:rtl/>
        </w:rPr>
        <w:t>.</w:t>
      </w:r>
    </w:p>
    <w:p w14:paraId="64A9E9F0"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שכר מינימום, תשמ"ז-1987</w:t>
      </w:r>
      <w:r w:rsidRPr="00DD04AB">
        <w:rPr>
          <w:rFonts w:cs="David" w:hint="cs"/>
          <w:sz w:val="24"/>
          <w:szCs w:val="24"/>
          <w:rtl/>
        </w:rPr>
        <w:t>.</w:t>
      </w:r>
    </w:p>
    <w:p w14:paraId="65809B44"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שוויון ההזדמנויות בעבודה, תשמ"ח-1988</w:t>
      </w:r>
      <w:r w:rsidRPr="00DD04AB">
        <w:rPr>
          <w:rFonts w:cs="David" w:hint="cs"/>
          <w:sz w:val="24"/>
          <w:szCs w:val="24"/>
          <w:rtl/>
        </w:rPr>
        <w:t>.</w:t>
      </w:r>
    </w:p>
    <w:p w14:paraId="11D15BF1"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עובדים זרים (העסקה שלא כדין), תשנ"א-1991</w:t>
      </w:r>
      <w:r w:rsidRPr="00DD04AB">
        <w:rPr>
          <w:rFonts w:cs="David" w:hint="cs"/>
          <w:sz w:val="24"/>
          <w:szCs w:val="24"/>
          <w:rtl/>
        </w:rPr>
        <w:t>.</w:t>
      </w:r>
    </w:p>
    <w:p w14:paraId="27C0F708"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lastRenderedPageBreak/>
        <w:t>חוק העסקת עובדים על ידי קבלני כוח אדם, תשנ"ו-1996</w:t>
      </w:r>
      <w:r w:rsidRPr="00DD04AB">
        <w:rPr>
          <w:rFonts w:cs="David" w:hint="cs"/>
          <w:sz w:val="24"/>
          <w:szCs w:val="24"/>
          <w:rtl/>
        </w:rPr>
        <w:t>.</w:t>
      </w:r>
    </w:p>
    <w:p w14:paraId="30D1B683"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שוויון זכויות לאנשים עם מוגבלות, תשנ"ח-1998, פרק ד'</w:t>
      </w:r>
      <w:r w:rsidRPr="00DD04AB">
        <w:rPr>
          <w:rFonts w:cs="David" w:hint="cs"/>
          <w:sz w:val="24"/>
          <w:szCs w:val="24"/>
          <w:rtl/>
        </w:rPr>
        <w:t>.</w:t>
      </w:r>
    </w:p>
    <w:p w14:paraId="785399CD"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למניעת הטרדה מינית, תשנ"ח-1988, סעיף 8</w:t>
      </w:r>
      <w:r w:rsidRPr="00DD04AB">
        <w:rPr>
          <w:rFonts w:cs="David" w:hint="cs"/>
          <w:sz w:val="24"/>
          <w:szCs w:val="24"/>
          <w:rtl/>
        </w:rPr>
        <w:t>.</w:t>
      </w:r>
    </w:p>
    <w:p w14:paraId="3A4041FD"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הודעה מוקדמת לפיטורים ולהתפטרות, תשס"א-2001</w:t>
      </w:r>
      <w:r w:rsidRPr="00DD04AB">
        <w:rPr>
          <w:rFonts w:cs="David" w:hint="cs"/>
          <w:sz w:val="24"/>
          <w:szCs w:val="24"/>
          <w:rtl/>
        </w:rPr>
        <w:t>.</w:t>
      </w:r>
    </w:p>
    <w:p w14:paraId="4E304BC5"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מידע גנטי, תשס"א-2000, סעיף 29</w:t>
      </w:r>
      <w:r w:rsidRPr="00DD04AB">
        <w:rPr>
          <w:rFonts w:cs="David" w:hint="cs"/>
          <w:sz w:val="24"/>
          <w:szCs w:val="24"/>
          <w:rtl/>
        </w:rPr>
        <w:t>.</w:t>
      </w:r>
    </w:p>
    <w:p w14:paraId="2DD79BA2"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הודעה לעובד (תנאי עבודה), תשס"ב-2002</w:t>
      </w:r>
      <w:r w:rsidRPr="00DD04AB">
        <w:rPr>
          <w:rFonts w:cs="David" w:hint="cs"/>
          <w:sz w:val="24"/>
          <w:szCs w:val="24"/>
          <w:rtl/>
        </w:rPr>
        <w:t>.</w:t>
      </w:r>
    </w:p>
    <w:p w14:paraId="437A723D" w14:textId="77777777" w:rsidR="00E528DF" w:rsidRPr="00DD04AB" w:rsidRDefault="00E528DF" w:rsidP="00E528DF">
      <w:pPr>
        <w:pStyle w:val="P11"/>
        <w:numPr>
          <w:ilvl w:val="1"/>
          <w:numId w:val="17"/>
        </w:numPr>
        <w:spacing w:line="276" w:lineRule="auto"/>
        <w:ind w:hanging="604"/>
        <w:rPr>
          <w:rFonts w:cs="David"/>
          <w:sz w:val="24"/>
          <w:szCs w:val="24"/>
          <w:rtl/>
        </w:rPr>
      </w:pPr>
      <w:r w:rsidRPr="00DD04AB">
        <w:rPr>
          <w:rFonts w:cs="David"/>
          <w:sz w:val="24"/>
          <w:szCs w:val="24"/>
          <w:rtl/>
        </w:rPr>
        <w:t>חוק הגנה על עובדים בשעת חירום, תשס"ו-2006</w:t>
      </w:r>
      <w:r w:rsidRPr="00DD04AB">
        <w:rPr>
          <w:rFonts w:cs="David" w:hint="cs"/>
          <w:sz w:val="24"/>
          <w:szCs w:val="24"/>
          <w:rtl/>
        </w:rPr>
        <w:t>.</w:t>
      </w:r>
    </w:p>
    <w:p w14:paraId="4B7D6693" w14:textId="77777777" w:rsidR="00E528DF" w:rsidRPr="00DD04AB" w:rsidRDefault="00E528DF" w:rsidP="00E528DF">
      <w:pPr>
        <w:pStyle w:val="aff4"/>
        <w:numPr>
          <w:ilvl w:val="1"/>
          <w:numId w:val="17"/>
        </w:numPr>
        <w:spacing w:line="276" w:lineRule="auto"/>
        <w:ind w:hanging="604"/>
        <w:jc w:val="both"/>
        <w:rPr>
          <w:rFonts w:cs="David"/>
          <w:rtl/>
        </w:rPr>
      </w:pPr>
      <w:r w:rsidRPr="00DD04AB">
        <w:rPr>
          <w:rFonts w:cs="David"/>
          <w:rtl/>
        </w:rPr>
        <w:t>חוק הגנה על עובדים (חשיפת עבירות ופגיעה בטוהר המידות או במינהל התקין), תשנ"ז-1997, סעיף 5א</w:t>
      </w:r>
    </w:p>
    <w:p w14:paraId="24D4FC22" w14:textId="77777777" w:rsidR="00E528DF" w:rsidRPr="00923556" w:rsidRDefault="00E528DF" w:rsidP="00E528DF">
      <w:pPr>
        <w:spacing w:after="120"/>
        <w:jc w:val="both"/>
        <w:rPr>
          <w:rFonts w:cs="David"/>
          <w:sz w:val="28"/>
          <w:szCs w:val="28"/>
          <w:rtl/>
        </w:rPr>
      </w:pPr>
    </w:p>
    <w:p w14:paraId="19D958F4" w14:textId="77777777" w:rsidR="00E528DF" w:rsidRDefault="00E528DF" w:rsidP="00E528DF">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42364FBF" w14:textId="77777777" w:rsidR="00E528DF" w:rsidRPr="00DD04AB" w:rsidRDefault="00E528DF" w:rsidP="00E528DF">
      <w:pPr>
        <w:spacing w:line="360" w:lineRule="auto"/>
        <w:jc w:val="both"/>
        <w:rPr>
          <w:rFonts w:ascii="Arial" w:hAnsi="Arial" w:cs="David"/>
          <w:rtl/>
        </w:rPr>
      </w:pPr>
    </w:p>
    <w:p w14:paraId="389E3AB0" w14:textId="77777777" w:rsidR="00E528DF" w:rsidRPr="00DD04AB" w:rsidRDefault="00E528DF" w:rsidP="00E528DF">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293E45C9" w14:textId="77777777" w:rsidR="00E528DF" w:rsidRPr="00DD04AB" w:rsidRDefault="00E528DF" w:rsidP="00E528DF">
      <w:pPr>
        <w:spacing w:line="360" w:lineRule="auto"/>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5507ED4F" w14:textId="77777777" w:rsidR="00E528DF" w:rsidRPr="00DD04AB"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2C27DFDE" w14:textId="77777777"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10C41E45" w14:textId="77777777" w:rsidR="00E528DF" w:rsidRPr="00DD04AB"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4EC9EFA4" w14:textId="77777777" w:rsidR="00E528DF" w:rsidRPr="00DD04AB" w:rsidRDefault="00E528DF" w:rsidP="00E528DF">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3FB57B9" w14:textId="77777777" w:rsidR="00E528DF" w:rsidRPr="00DD04AB" w:rsidRDefault="00E528DF" w:rsidP="00E528DF">
      <w:pPr>
        <w:spacing w:line="360" w:lineRule="auto"/>
        <w:jc w:val="both"/>
        <w:rPr>
          <w:rFonts w:ascii="Arial" w:hAnsi="Arial" w:cs="David"/>
          <w:rtl/>
        </w:rPr>
      </w:pPr>
    </w:p>
    <w:p w14:paraId="4C611252" w14:textId="77777777" w:rsidR="00E528DF" w:rsidRPr="00DD04AB" w:rsidRDefault="00E528DF" w:rsidP="00E528DF">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4308C3E2" w14:textId="77777777" w:rsidR="00E528DF" w:rsidRPr="00DD04AB" w:rsidRDefault="00E528DF" w:rsidP="00E528DF">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424F84C0" w14:textId="77777777" w:rsidR="00E528DF" w:rsidRDefault="00E528DF" w:rsidP="00E528DF">
      <w:pPr>
        <w:bidi w:val="0"/>
        <w:spacing w:line="360" w:lineRule="auto"/>
        <w:jc w:val="both"/>
        <w:rPr>
          <w:rFonts w:cs="David"/>
          <w:noProof/>
          <w:rtl/>
        </w:rPr>
      </w:pPr>
    </w:p>
    <w:p w14:paraId="7FA496CF" w14:textId="77777777" w:rsidR="00E528DF" w:rsidRDefault="00E528DF" w:rsidP="00E528DF">
      <w:pPr>
        <w:bidi w:val="0"/>
        <w:spacing w:line="360" w:lineRule="auto"/>
        <w:jc w:val="both"/>
        <w:rPr>
          <w:rFonts w:cs="David"/>
          <w:noProof/>
          <w:rtl/>
        </w:rPr>
      </w:pPr>
    </w:p>
    <w:p w14:paraId="683A73F7" w14:textId="77777777" w:rsidR="00E528DF" w:rsidRDefault="00E528DF" w:rsidP="00E528DF">
      <w:pPr>
        <w:bidi w:val="0"/>
        <w:spacing w:line="360" w:lineRule="auto"/>
        <w:jc w:val="both"/>
        <w:rPr>
          <w:rFonts w:cs="David"/>
          <w:noProof/>
          <w:rtl/>
        </w:rPr>
      </w:pPr>
    </w:p>
    <w:p w14:paraId="257FB2CF" w14:textId="77777777" w:rsidR="00E528DF" w:rsidRDefault="00E528DF" w:rsidP="00E528DF">
      <w:pPr>
        <w:bidi w:val="0"/>
        <w:spacing w:line="360" w:lineRule="auto"/>
        <w:jc w:val="both"/>
        <w:rPr>
          <w:rFonts w:cs="David"/>
          <w:noProof/>
          <w:rtl/>
        </w:rPr>
      </w:pPr>
    </w:p>
    <w:p w14:paraId="2EFB6E24" w14:textId="77777777" w:rsidR="00E528DF" w:rsidRDefault="00E528DF" w:rsidP="00E528DF">
      <w:pPr>
        <w:bidi w:val="0"/>
        <w:spacing w:line="360" w:lineRule="auto"/>
        <w:jc w:val="both"/>
        <w:rPr>
          <w:rFonts w:cs="David"/>
          <w:noProof/>
          <w:rtl/>
        </w:rPr>
      </w:pPr>
    </w:p>
    <w:p w14:paraId="7EBD24BB" w14:textId="77777777" w:rsidR="00E528DF" w:rsidRDefault="00E528DF" w:rsidP="00E528DF">
      <w:pPr>
        <w:bidi w:val="0"/>
        <w:spacing w:line="360" w:lineRule="auto"/>
        <w:jc w:val="both"/>
        <w:rPr>
          <w:rFonts w:cs="David"/>
          <w:noProof/>
          <w:rtl/>
        </w:rPr>
      </w:pPr>
    </w:p>
    <w:p w14:paraId="393708FA" w14:textId="77777777" w:rsidR="00E528DF" w:rsidRDefault="00E528DF" w:rsidP="00E528DF">
      <w:pPr>
        <w:bidi w:val="0"/>
        <w:spacing w:line="360" w:lineRule="auto"/>
        <w:jc w:val="both"/>
        <w:rPr>
          <w:rFonts w:cs="David"/>
          <w:noProof/>
          <w:rtl/>
        </w:rPr>
      </w:pPr>
    </w:p>
    <w:p w14:paraId="0F604028" w14:textId="77777777" w:rsidR="00E528DF" w:rsidRDefault="00E528DF" w:rsidP="00E528DF">
      <w:pPr>
        <w:bidi w:val="0"/>
        <w:spacing w:line="360" w:lineRule="auto"/>
        <w:jc w:val="both"/>
        <w:rPr>
          <w:rFonts w:cs="David"/>
          <w:noProof/>
          <w:rtl/>
        </w:rPr>
      </w:pPr>
    </w:p>
    <w:p w14:paraId="7A89F021" w14:textId="77777777" w:rsidR="00E528DF" w:rsidRDefault="00E528DF" w:rsidP="00E528DF">
      <w:pPr>
        <w:bidi w:val="0"/>
        <w:spacing w:line="360" w:lineRule="auto"/>
        <w:jc w:val="both"/>
        <w:rPr>
          <w:rFonts w:cs="David"/>
          <w:noProof/>
          <w:rtl/>
        </w:rPr>
      </w:pPr>
    </w:p>
    <w:p w14:paraId="18CE2BA2" w14:textId="77777777" w:rsidR="00E528DF" w:rsidRDefault="00E528DF" w:rsidP="00E528DF">
      <w:pPr>
        <w:bidi w:val="0"/>
        <w:spacing w:line="360" w:lineRule="auto"/>
        <w:jc w:val="both"/>
        <w:rPr>
          <w:rFonts w:cs="David"/>
          <w:noProof/>
          <w:rtl/>
        </w:rPr>
      </w:pPr>
    </w:p>
    <w:p w14:paraId="386CB341" w14:textId="77777777" w:rsidR="00E528DF" w:rsidRDefault="00E528DF" w:rsidP="00E528DF">
      <w:pPr>
        <w:bidi w:val="0"/>
        <w:spacing w:line="360" w:lineRule="auto"/>
        <w:jc w:val="both"/>
        <w:rPr>
          <w:rFonts w:cs="David"/>
          <w:noProof/>
          <w:rtl/>
        </w:rPr>
      </w:pPr>
    </w:p>
    <w:p w14:paraId="3D259071" w14:textId="77777777" w:rsidR="00E528DF" w:rsidRDefault="00E528DF" w:rsidP="00E528DF">
      <w:pPr>
        <w:bidi w:val="0"/>
        <w:spacing w:line="360" w:lineRule="auto"/>
        <w:jc w:val="both"/>
        <w:rPr>
          <w:rFonts w:cs="David"/>
          <w:noProof/>
          <w:rtl/>
        </w:rPr>
      </w:pPr>
    </w:p>
    <w:p w14:paraId="652311FF" w14:textId="77777777" w:rsidR="00E528DF" w:rsidRDefault="00E528DF" w:rsidP="00E528DF">
      <w:pPr>
        <w:bidi w:val="0"/>
        <w:spacing w:line="360" w:lineRule="auto"/>
        <w:jc w:val="both"/>
        <w:rPr>
          <w:rFonts w:cs="David"/>
          <w:noProof/>
          <w:rtl/>
        </w:rPr>
      </w:pPr>
    </w:p>
    <w:p w14:paraId="0D764067" w14:textId="77777777" w:rsidR="00E528DF" w:rsidRPr="00DD04AB" w:rsidRDefault="00E528DF" w:rsidP="00E528DF">
      <w:pPr>
        <w:spacing w:after="120"/>
        <w:jc w:val="both"/>
        <w:rPr>
          <w:rFonts w:cs="David"/>
          <w:b/>
          <w:bCs/>
          <w:sz w:val="28"/>
          <w:szCs w:val="28"/>
          <w:u w:val="single"/>
          <w:rtl/>
          <w:lang w:eastAsia="en-US"/>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י</w:t>
      </w:r>
      <w:r w:rsidRPr="00DD04AB">
        <w:rPr>
          <w:rFonts w:cs="David" w:hint="cs"/>
          <w:b/>
          <w:bCs/>
          <w:sz w:val="28"/>
          <w:szCs w:val="28"/>
          <w:u w:val="single"/>
          <w:rtl/>
          <w:lang w:eastAsia="en-US"/>
        </w:rPr>
        <w:t>' לפרק 1</w:t>
      </w:r>
      <w:r>
        <w:rPr>
          <w:rFonts w:cs="David" w:hint="cs"/>
          <w:b/>
          <w:bCs/>
          <w:sz w:val="28"/>
          <w:szCs w:val="28"/>
          <w:u w:val="single"/>
          <w:rtl/>
          <w:lang w:eastAsia="en-US"/>
        </w:rPr>
        <w:t xml:space="preserve"> - </w:t>
      </w:r>
      <w:r w:rsidRPr="00DD04AB">
        <w:rPr>
          <w:rFonts w:cs="David"/>
          <w:b/>
          <w:bCs/>
          <w:sz w:val="28"/>
          <w:szCs w:val="28"/>
          <w:u w:val="single"/>
          <w:rtl/>
          <w:lang w:eastAsia="en-US"/>
        </w:rPr>
        <w:t xml:space="preserve">תצהיר בדבר קיום חובות בעניין זכויות העובדים ע"י </w:t>
      </w:r>
      <w:r>
        <w:rPr>
          <w:rFonts w:cs="David" w:hint="cs"/>
          <w:b/>
          <w:bCs/>
          <w:sz w:val="28"/>
          <w:szCs w:val="28"/>
          <w:u w:val="single"/>
          <w:rtl/>
          <w:lang w:eastAsia="en-US"/>
        </w:rPr>
        <w:t>בעלי שליטה במציע</w:t>
      </w:r>
    </w:p>
    <w:p w14:paraId="0C915DF4" w14:textId="77777777" w:rsidR="00E528DF" w:rsidRPr="00DD04AB" w:rsidRDefault="00E528DF" w:rsidP="00E528DF">
      <w:pPr>
        <w:widowControl w:val="0"/>
        <w:spacing w:before="120" w:after="120"/>
        <w:ind w:left="8"/>
        <w:jc w:val="center"/>
        <w:rPr>
          <w:rFonts w:ascii="David" w:eastAsia="David" w:hAnsi="David" w:cs="David"/>
          <w:b/>
          <w:bCs/>
          <w:u w:val="single"/>
          <w:rtl/>
        </w:rPr>
      </w:pPr>
    </w:p>
    <w:p w14:paraId="3FCE0566" w14:textId="77777777" w:rsidR="00E528DF" w:rsidRPr="00923556" w:rsidRDefault="00E528DF" w:rsidP="00E528DF">
      <w:pPr>
        <w:widowControl w:val="0"/>
        <w:numPr>
          <w:ilvl w:val="0"/>
          <w:numId w:val="18"/>
        </w:numPr>
        <w:tabs>
          <w:tab w:val="left" w:pos="368"/>
          <w:tab w:val="left" w:pos="1418"/>
          <w:tab w:val="left" w:pos="2268"/>
          <w:tab w:val="left" w:pos="3289"/>
        </w:tabs>
        <w:spacing w:before="60" w:after="60"/>
        <w:rPr>
          <w:rFonts w:ascii="David" w:eastAsia="David" w:hAnsi="David" w:cs="David"/>
        </w:rPr>
      </w:pPr>
      <w:r w:rsidRPr="00923556">
        <w:rPr>
          <w:rFonts w:ascii="David" w:eastAsia="David" w:hAnsi="David" w:cs="David"/>
          <w:rtl/>
        </w:rPr>
        <w:t xml:space="preserve">המציע יצרף נספח זה להצעה בגין כל אחד מבעלי השליטה במציע בנפרד. </w:t>
      </w:r>
    </w:p>
    <w:p w14:paraId="5DB1F6E4" w14:textId="77777777" w:rsidR="00E528DF" w:rsidRPr="001D6CA7" w:rsidRDefault="00E528DF" w:rsidP="00E528DF">
      <w:pPr>
        <w:widowControl w:val="0"/>
        <w:numPr>
          <w:ilvl w:val="0"/>
          <w:numId w:val="18"/>
        </w:numPr>
        <w:tabs>
          <w:tab w:val="left" w:pos="188"/>
          <w:tab w:val="left" w:pos="1418"/>
          <w:tab w:val="left" w:pos="2268"/>
          <w:tab w:val="left" w:pos="3289"/>
        </w:tabs>
        <w:spacing w:before="60" w:after="60"/>
        <w:rPr>
          <w:rFonts w:ascii="David" w:eastAsia="David" w:hAnsi="David"/>
          <w:rtl/>
        </w:rPr>
      </w:pPr>
      <w:r w:rsidRPr="00923556">
        <w:rPr>
          <w:rFonts w:ascii="David" w:eastAsia="David" w:hAnsi="David" w:cs="David"/>
          <w:rtl/>
        </w:rPr>
        <w:t xml:space="preserve">בעלי שליטה </w:t>
      </w:r>
      <w:r w:rsidRPr="00923556">
        <w:rPr>
          <w:rFonts w:ascii="David" w:eastAsia="David" w:hAnsi="David" w:cs="David" w:hint="cs"/>
          <w:rtl/>
        </w:rPr>
        <w:t>לעניין זה הינם העומדים בתנאים המוגדרים כ "שליטה" כמשמעותה ב</w:t>
      </w:r>
      <w:r w:rsidRPr="00923556">
        <w:rPr>
          <w:rFonts w:ascii="David" w:eastAsia="David" w:hAnsi="David" w:cs="David" w:hint="eastAsia"/>
          <w:rtl/>
        </w:rPr>
        <w:t>חוק</w:t>
      </w:r>
      <w:r w:rsidRPr="00923556">
        <w:rPr>
          <w:rFonts w:ascii="David" w:eastAsia="David" w:hAnsi="David" w:cs="David"/>
          <w:rtl/>
        </w:rPr>
        <w:t xml:space="preserve"> </w:t>
      </w:r>
      <w:r w:rsidRPr="00923556">
        <w:rPr>
          <w:rFonts w:ascii="David" w:eastAsia="David" w:hAnsi="David" w:cs="David" w:hint="eastAsia"/>
          <w:rtl/>
        </w:rPr>
        <w:t>הבנקאות</w:t>
      </w:r>
      <w:r w:rsidRPr="00923556">
        <w:rPr>
          <w:rFonts w:ascii="David" w:eastAsia="David" w:hAnsi="David" w:cs="David"/>
          <w:rtl/>
        </w:rPr>
        <w:t xml:space="preserve"> (רישוי), </w:t>
      </w:r>
      <w:r w:rsidRPr="00923556">
        <w:rPr>
          <w:rFonts w:ascii="David" w:eastAsia="David" w:hAnsi="David" w:cs="David" w:hint="eastAsia"/>
          <w:rtl/>
        </w:rPr>
        <w:t>התשמ</w:t>
      </w:r>
      <w:r w:rsidRPr="00923556">
        <w:rPr>
          <w:rFonts w:ascii="David" w:eastAsia="David" w:hAnsi="David" w:cs="David"/>
          <w:rtl/>
        </w:rPr>
        <w:t>"א-1981</w:t>
      </w:r>
      <w:r w:rsidRPr="001D6CA7">
        <w:rPr>
          <w:rFonts w:ascii="David" w:eastAsia="David" w:hAnsi="David" w:hint="cs"/>
          <w:rtl/>
        </w:rPr>
        <w:t>.</w:t>
      </w:r>
    </w:p>
    <w:p w14:paraId="0F5964B2" w14:textId="77777777" w:rsidR="00E528DF" w:rsidRPr="00DD04AB" w:rsidRDefault="00E528DF" w:rsidP="00E528DF">
      <w:pPr>
        <w:widowControl w:val="0"/>
        <w:numPr>
          <w:ilvl w:val="0"/>
          <w:numId w:val="18"/>
        </w:numPr>
        <w:tabs>
          <w:tab w:val="left" w:pos="368"/>
          <w:tab w:val="left" w:pos="1418"/>
          <w:tab w:val="left" w:pos="2268"/>
          <w:tab w:val="left" w:pos="3289"/>
        </w:tabs>
        <w:spacing w:before="60" w:after="60"/>
        <w:rPr>
          <w:rFonts w:ascii="David" w:eastAsia="David" w:hAnsi="David" w:cs="David"/>
          <w:rtl/>
        </w:rPr>
      </w:pPr>
      <w:r w:rsidRPr="00DD04AB">
        <w:rPr>
          <w:rFonts w:ascii="David" w:eastAsia="David" w:hAnsi="David" w:cs="David"/>
          <w:rtl/>
        </w:rPr>
        <w:t>אני הח"מ _______________, ת.ז. ______________ לאחר שהוזהרתי כי עלי לומר את האמת וכי אהיה צפוי לעונשים הקבועים בחוק אם לא אעשה כן</w:t>
      </w:r>
      <w:r>
        <w:rPr>
          <w:rFonts w:ascii="David" w:eastAsia="David" w:hAnsi="David" w:cs="David" w:hint="cs"/>
          <w:rtl/>
        </w:rPr>
        <w:t>:</w:t>
      </w:r>
    </w:p>
    <w:p w14:paraId="7378A84C" w14:textId="77777777" w:rsidR="00E528DF" w:rsidRPr="00923556" w:rsidRDefault="00E528DF" w:rsidP="00E528DF">
      <w:pPr>
        <w:widowControl w:val="0"/>
        <w:numPr>
          <w:ilvl w:val="1"/>
          <w:numId w:val="18"/>
        </w:numPr>
        <w:tabs>
          <w:tab w:val="left" w:pos="188"/>
          <w:tab w:val="left" w:pos="1418"/>
          <w:tab w:val="left" w:pos="2268"/>
          <w:tab w:val="left" w:pos="3289"/>
        </w:tabs>
        <w:spacing w:before="60" w:after="60"/>
        <w:ind w:left="638" w:hanging="450"/>
        <w:rPr>
          <w:rFonts w:ascii="David" w:eastAsia="David" w:hAnsi="David" w:cs="David"/>
          <w:rtl/>
        </w:rPr>
      </w:pPr>
      <w:r w:rsidRPr="00923556">
        <w:rPr>
          <w:rFonts w:ascii="David" w:eastAsia="David" w:hAnsi="David" w:cs="David"/>
          <w:rtl/>
        </w:rPr>
        <w:t xml:space="preserve">אני </w:t>
      </w:r>
      <w:r w:rsidRPr="00923556">
        <w:rPr>
          <w:rFonts w:ascii="David" w:eastAsia="David" w:hAnsi="David" w:cs="David" w:hint="cs"/>
          <w:rtl/>
        </w:rPr>
        <w:t>בעל השליטה ב</w:t>
      </w:r>
      <w:r w:rsidRPr="00923556">
        <w:rPr>
          <w:rFonts w:ascii="David" w:eastAsia="David" w:hAnsi="David" w:cs="David"/>
          <w:rtl/>
        </w:rPr>
        <w:t xml:space="preserve"> ______</w:t>
      </w:r>
      <w:r w:rsidRPr="00923556">
        <w:rPr>
          <w:rFonts w:ascii="David" w:eastAsia="David" w:hAnsi="David" w:cs="David" w:hint="cs"/>
          <w:rtl/>
        </w:rPr>
        <w:t>__</w:t>
      </w:r>
      <w:r w:rsidRPr="00923556">
        <w:rPr>
          <w:rFonts w:ascii="David" w:eastAsia="David" w:hAnsi="David" w:cs="David"/>
          <w:rtl/>
        </w:rPr>
        <w:t>_______</w:t>
      </w:r>
      <w:r w:rsidRPr="00923556">
        <w:rPr>
          <w:rFonts w:ascii="David" w:eastAsia="David" w:hAnsi="David" w:cs="David" w:hint="cs"/>
          <w:rtl/>
        </w:rPr>
        <w:t>, ח.פ/ ע.ר/ שותפות רשומה: ________________,</w:t>
      </w:r>
      <w:r w:rsidRPr="00923556">
        <w:rPr>
          <w:rFonts w:ascii="David" w:eastAsia="David" w:hAnsi="David" w:cs="David"/>
          <w:rtl/>
        </w:rPr>
        <w:t xml:space="preserve"> (להלן-המציע) ואני מכהן כ___________ </w:t>
      </w:r>
      <w:r w:rsidRPr="00923556">
        <w:rPr>
          <w:rFonts w:ascii="David" w:eastAsia="David" w:hAnsi="David" w:cs="David" w:hint="cs"/>
          <w:rtl/>
        </w:rPr>
        <w:t>.</w:t>
      </w:r>
    </w:p>
    <w:p w14:paraId="76DD6F2E" w14:textId="77777777" w:rsidR="00E528DF" w:rsidRPr="00DD04AB" w:rsidRDefault="00E528DF" w:rsidP="00E528DF">
      <w:pPr>
        <w:widowControl w:val="0"/>
        <w:numPr>
          <w:ilvl w:val="1"/>
          <w:numId w:val="18"/>
        </w:numPr>
        <w:tabs>
          <w:tab w:val="left" w:pos="188"/>
          <w:tab w:val="left" w:pos="1418"/>
          <w:tab w:val="left" w:pos="2268"/>
          <w:tab w:val="left" w:pos="3289"/>
        </w:tabs>
        <w:spacing w:before="60" w:after="60"/>
        <w:ind w:left="638" w:hanging="450"/>
        <w:rPr>
          <w:rFonts w:ascii="David" w:eastAsia="David" w:hAnsi="David" w:cs="David"/>
          <w:u w:val="single"/>
        </w:rPr>
      </w:pPr>
      <w:r w:rsidRPr="00DD04AB">
        <w:rPr>
          <w:rFonts w:ascii="David" w:eastAsia="David" w:hAnsi="David" w:cs="David"/>
          <w:u w:val="single"/>
          <w:rtl/>
        </w:rPr>
        <w:t>בשלוש השנים האחרונות (201</w:t>
      </w:r>
      <w:r>
        <w:rPr>
          <w:rFonts w:ascii="David" w:eastAsia="David" w:hAnsi="David" w:cs="David" w:hint="cs"/>
          <w:u w:val="single"/>
          <w:rtl/>
        </w:rPr>
        <w:t>7</w:t>
      </w:r>
      <w:r w:rsidRPr="00DD04AB">
        <w:rPr>
          <w:rFonts w:ascii="David" w:eastAsia="David" w:hAnsi="David" w:cs="David"/>
          <w:u w:val="single"/>
          <w:rtl/>
        </w:rPr>
        <w:t>-20</w:t>
      </w:r>
      <w:r>
        <w:rPr>
          <w:rFonts w:ascii="David" w:eastAsia="David" w:hAnsi="David" w:cs="David" w:hint="cs"/>
          <w:u w:val="single"/>
          <w:rtl/>
        </w:rPr>
        <w:t>20</w:t>
      </w:r>
      <w:r w:rsidRPr="00DD04AB">
        <w:rPr>
          <w:rFonts w:ascii="David" w:eastAsia="David" w:hAnsi="David" w:cs="David"/>
          <w:u w:val="single"/>
          <w:rtl/>
        </w:rPr>
        <w:t>):</w:t>
      </w:r>
    </w:p>
    <w:p w14:paraId="27FF366B" w14:textId="77777777" w:rsidR="00E528DF" w:rsidRDefault="00E528DF" w:rsidP="00E528DF">
      <w:pPr>
        <w:widowControl w:val="0"/>
        <w:numPr>
          <w:ilvl w:val="2"/>
          <w:numId w:val="18"/>
        </w:numPr>
        <w:tabs>
          <w:tab w:val="right" w:pos="1178"/>
          <w:tab w:val="left" w:pos="1418"/>
          <w:tab w:val="left" w:pos="2268"/>
          <w:tab w:val="left" w:pos="3289"/>
        </w:tabs>
        <w:spacing w:before="60" w:after="60"/>
        <w:ind w:left="1178" w:hanging="540"/>
        <w:rPr>
          <w:rFonts w:ascii="David" w:eastAsia="David" w:hAnsi="David" w:cs="David"/>
          <w:b/>
          <w:bCs/>
          <w:rtl/>
        </w:rPr>
      </w:pPr>
      <w:r w:rsidRPr="007263A1">
        <w:rPr>
          <w:rFonts w:ascii="David" w:eastAsia="David" w:hAnsi="David" w:cs="David" w:hint="eastAsia"/>
          <w:rtl/>
        </w:rPr>
        <w:t>אנוכי</w:t>
      </w:r>
      <w:r w:rsidRPr="007263A1">
        <w:rPr>
          <w:rFonts w:ascii="David" w:eastAsia="David" w:hAnsi="David" w:cs="David"/>
          <w:rtl/>
        </w:rPr>
        <w:t xml:space="preserve"> </w:t>
      </w:r>
      <w:r w:rsidRPr="007263A1">
        <w:rPr>
          <w:rFonts w:ascii="David" w:eastAsia="David" w:hAnsi="David" w:cs="David" w:hint="eastAsia"/>
          <w:rtl/>
        </w:rPr>
        <w:t>וחברות</w:t>
      </w:r>
      <w:r w:rsidRPr="007263A1">
        <w:rPr>
          <w:rFonts w:ascii="David" w:eastAsia="David" w:hAnsi="David" w:cs="David"/>
          <w:rtl/>
        </w:rPr>
        <w:t xml:space="preserve"> </w:t>
      </w:r>
      <w:r w:rsidRPr="007263A1">
        <w:rPr>
          <w:rFonts w:ascii="David" w:eastAsia="David" w:hAnsi="David" w:cs="David" w:hint="eastAsia"/>
          <w:rtl/>
        </w:rPr>
        <w:t>אחרות</w:t>
      </w:r>
      <w:r w:rsidRPr="007263A1">
        <w:rPr>
          <w:rFonts w:ascii="David" w:eastAsia="David" w:hAnsi="David" w:cs="David"/>
          <w:rtl/>
        </w:rPr>
        <w:t xml:space="preserve"> </w:t>
      </w:r>
      <w:r w:rsidRPr="007263A1">
        <w:rPr>
          <w:rFonts w:ascii="David" w:eastAsia="David" w:hAnsi="David" w:cs="David" w:hint="eastAsia"/>
          <w:rtl/>
        </w:rPr>
        <w:t>בבעלותי</w:t>
      </w:r>
      <w:r w:rsidRPr="007263A1">
        <w:rPr>
          <w:rFonts w:ascii="David" w:eastAsia="David" w:hAnsi="David" w:cs="David" w:hint="cs"/>
          <w:rtl/>
        </w:rPr>
        <w:t xml:space="preserve"> </w:t>
      </w:r>
      <w:r w:rsidRPr="007263A1">
        <w:rPr>
          <w:rFonts w:ascii="David" w:eastAsia="David" w:hAnsi="David" w:cs="David" w:hint="eastAsia"/>
          <w:u w:val="single"/>
          <w:rtl/>
        </w:rPr>
        <w:t>לא</w:t>
      </w:r>
      <w:r w:rsidRPr="007263A1">
        <w:rPr>
          <w:rFonts w:ascii="David" w:eastAsia="David" w:hAnsi="David" w:cs="David"/>
          <w:u w:val="single"/>
          <w:rtl/>
        </w:rPr>
        <w:t xml:space="preserve"> </w:t>
      </w:r>
      <w:r w:rsidRPr="007263A1">
        <w:rPr>
          <w:rFonts w:ascii="David" w:eastAsia="David" w:hAnsi="David" w:cs="David" w:hint="eastAsia"/>
          <w:u w:val="single"/>
          <w:rtl/>
        </w:rPr>
        <w:t>הורשענו</w:t>
      </w:r>
      <w:r w:rsidRPr="007263A1">
        <w:rPr>
          <w:rFonts w:ascii="David" w:eastAsia="David" w:hAnsi="David" w:cs="David" w:hint="cs"/>
          <w:u w:val="single"/>
          <w:rtl/>
        </w:rPr>
        <w:t>/תי</w:t>
      </w:r>
      <w:r w:rsidRPr="007263A1">
        <w:rPr>
          <w:rFonts w:ascii="David" w:eastAsia="David" w:hAnsi="David" w:cs="David" w:hint="cs"/>
          <w:rtl/>
        </w:rPr>
        <w:t xml:space="preserve"> בגין עבירה </w:t>
      </w:r>
      <w:r w:rsidRPr="007263A1">
        <w:rPr>
          <w:rFonts w:ascii="David" w:eastAsia="David" w:hAnsi="David" w:cs="David"/>
          <w:rtl/>
        </w:rPr>
        <w:t>על-פי חוקי העבודה המפורטים</w:t>
      </w:r>
      <w:r w:rsidRPr="007263A1">
        <w:rPr>
          <w:rFonts w:ascii="David" w:eastAsia="David" w:hAnsi="David" w:cs="David" w:hint="cs"/>
          <w:rtl/>
        </w:rPr>
        <w:t xml:space="preserve"> בסעיף</w:t>
      </w:r>
      <w:r>
        <w:rPr>
          <w:rFonts w:ascii="David" w:eastAsia="David" w:hAnsi="David" w:cs="David" w:hint="cs"/>
          <w:rtl/>
        </w:rPr>
        <w:t xml:space="preserve"> </w:t>
      </w:r>
      <w:r>
        <w:rPr>
          <w:rFonts w:ascii="David" w:eastAsia="David" w:hAnsi="David" w:cs="David"/>
          <w:rtl/>
        </w:rPr>
        <w:t>‏5</w:t>
      </w:r>
      <w:r>
        <w:rPr>
          <w:rFonts w:ascii="David" w:eastAsia="David" w:hAnsi="David" w:cs="David" w:hint="cs"/>
          <w:rtl/>
        </w:rPr>
        <w:t xml:space="preserve"> מטה.</w:t>
      </w:r>
      <w:r>
        <w:rPr>
          <w:rFonts w:ascii="David" w:eastAsia="David" w:hAnsi="David" w:cs="David"/>
          <w:b/>
          <w:bCs/>
          <w:rtl/>
        </w:rPr>
        <w:tab/>
      </w:r>
      <w:r>
        <w:rPr>
          <w:rFonts w:ascii="David" w:eastAsia="David" w:hAnsi="David" w:cs="David"/>
          <w:b/>
          <w:bCs/>
          <w:rtl/>
        </w:rPr>
        <w:tab/>
      </w:r>
    </w:p>
    <w:p w14:paraId="04D76058" w14:textId="77777777" w:rsidR="00E528DF" w:rsidRDefault="00E528DF" w:rsidP="00E528DF">
      <w:pPr>
        <w:tabs>
          <w:tab w:val="right" w:pos="1178"/>
        </w:tabs>
        <w:spacing w:before="60" w:after="60"/>
        <w:rPr>
          <w:rFonts w:ascii="David" w:eastAsia="David" w:hAnsi="David" w:cs="David"/>
          <w:b/>
          <w:bCs/>
          <w:rtl/>
        </w:rPr>
      </w:pPr>
      <w:r>
        <w:rPr>
          <w:rFonts w:ascii="David" w:eastAsia="David" w:hAnsi="David" w:cs="David"/>
          <w:b/>
          <w:bCs/>
          <w:rtl/>
        </w:rPr>
        <w:tab/>
      </w:r>
      <w:r>
        <w:rPr>
          <w:rFonts w:ascii="David" w:eastAsia="David" w:hAnsi="David" w:cs="David"/>
          <w:b/>
          <w:bCs/>
          <w:rtl/>
        </w:rPr>
        <w:tab/>
      </w:r>
      <w:r>
        <w:rPr>
          <w:rFonts w:ascii="David" w:eastAsia="David" w:hAnsi="David" w:cs="David" w:hint="cs"/>
          <w:b/>
          <w:bCs/>
          <w:rtl/>
        </w:rPr>
        <w:t>א</w:t>
      </w:r>
      <w:r w:rsidRPr="00DD04AB">
        <w:rPr>
          <w:rFonts w:ascii="David" w:eastAsia="David" w:hAnsi="David" w:cs="David"/>
          <w:b/>
          <w:bCs/>
          <w:rtl/>
        </w:rPr>
        <w:t>ו (מחק את הסעיף המיותר)</w:t>
      </w:r>
    </w:p>
    <w:p w14:paraId="5597CFA8" w14:textId="77777777" w:rsidR="00E528DF" w:rsidRPr="00DD04AB" w:rsidRDefault="00E528DF" w:rsidP="00E528DF">
      <w:pPr>
        <w:tabs>
          <w:tab w:val="right" w:pos="1178"/>
        </w:tabs>
        <w:spacing w:before="60" w:after="60"/>
        <w:rPr>
          <w:rFonts w:ascii="David" w:eastAsia="David" w:hAnsi="David" w:cs="David"/>
          <w:b/>
          <w:bCs/>
        </w:rPr>
      </w:pPr>
    </w:p>
    <w:p w14:paraId="3C064902" w14:textId="77777777" w:rsidR="00E528DF" w:rsidRPr="00923556" w:rsidRDefault="00E528DF" w:rsidP="00E528DF">
      <w:pPr>
        <w:widowControl w:val="0"/>
        <w:numPr>
          <w:ilvl w:val="2"/>
          <w:numId w:val="18"/>
        </w:numPr>
        <w:tabs>
          <w:tab w:val="right" w:pos="1178"/>
          <w:tab w:val="left" w:pos="1418"/>
          <w:tab w:val="left" w:pos="2268"/>
          <w:tab w:val="left" w:pos="3289"/>
        </w:tabs>
        <w:spacing w:before="60" w:after="60"/>
        <w:ind w:left="1178" w:hanging="540"/>
        <w:rPr>
          <w:rFonts w:ascii="David" w:eastAsia="David" w:hAnsi="David" w:cs="David"/>
        </w:rPr>
      </w:pPr>
      <w:r w:rsidRPr="00923556">
        <w:rPr>
          <w:rFonts w:ascii="David" w:eastAsia="David" w:hAnsi="David" w:cs="David" w:hint="cs"/>
          <w:rtl/>
        </w:rPr>
        <w:t xml:space="preserve">אנוכי וחברות אחרות בבעלותי </w:t>
      </w:r>
      <w:r w:rsidRPr="00923556">
        <w:rPr>
          <w:rFonts w:ascii="David" w:eastAsia="David" w:hAnsi="David" w:cs="David"/>
          <w:u w:val="single"/>
          <w:rtl/>
        </w:rPr>
        <w:t>הורשע</w:t>
      </w:r>
      <w:r w:rsidRPr="00923556">
        <w:rPr>
          <w:rFonts w:ascii="David" w:eastAsia="David" w:hAnsi="David" w:cs="David" w:hint="eastAsia"/>
          <w:u w:val="single"/>
          <w:rtl/>
        </w:rPr>
        <w:t>נ</w:t>
      </w:r>
      <w:r w:rsidRPr="00923556">
        <w:rPr>
          <w:rFonts w:ascii="David" w:eastAsia="David" w:hAnsi="David" w:cs="David"/>
          <w:u w:val="single"/>
          <w:rtl/>
        </w:rPr>
        <w:t>ו/תי</w:t>
      </w:r>
      <w:r w:rsidRPr="00923556">
        <w:rPr>
          <w:rFonts w:ascii="David" w:eastAsia="David" w:hAnsi="David" w:cs="David"/>
          <w:rtl/>
        </w:rPr>
        <w:t xml:space="preserve"> בגין עבירה על-פי חוקי העבודה המפורטים בסעיף </w:t>
      </w:r>
      <w:r>
        <w:rPr>
          <w:rFonts w:ascii="David" w:eastAsia="David" w:hAnsi="David" w:cs="David" w:hint="cs"/>
          <w:rtl/>
        </w:rPr>
        <w:t xml:space="preserve">5 </w:t>
      </w:r>
      <w:r w:rsidRPr="00923556">
        <w:rPr>
          <w:rFonts w:ascii="David" w:eastAsia="David" w:hAnsi="David" w:cs="David" w:hint="cs"/>
          <w:rtl/>
        </w:rPr>
        <w:t>מטה, כמפורט להלן:</w:t>
      </w:r>
    </w:p>
    <w:p w14:paraId="582B978F" w14:textId="77777777" w:rsidR="00E528DF" w:rsidRPr="00923556" w:rsidRDefault="00E528DF" w:rsidP="00E528DF">
      <w:pPr>
        <w:widowControl w:val="0"/>
        <w:tabs>
          <w:tab w:val="left" w:pos="709"/>
          <w:tab w:val="left" w:pos="1418"/>
          <w:tab w:val="left" w:pos="2268"/>
          <w:tab w:val="left" w:pos="3289"/>
        </w:tabs>
        <w:spacing w:before="60" w:after="60"/>
        <w:ind w:left="728"/>
        <w:rPr>
          <w:rFonts w:ascii="David" w:eastAsia="David" w:hAnsi="David" w:cs="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E528DF" w:rsidRPr="00DD04AB" w14:paraId="2086DDEB" w14:textId="77777777" w:rsidTr="004D26DF">
        <w:tc>
          <w:tcPr>
            <w:tcW w:w="7424" w:type="dxa"/>
            <w:tcBorders>
              <w:bottom w:val="single" w:sz="4" w:space="0" w:color="auto"/>
            </w:tcBorders>
          </w:tcPr>
          <w:p w14:paraId="1B622DE1" w14:textId="77777777" w:rsidR="00E528DF" w:rsidRPr="00DD04AB" w:rsidRDefault="00E528DF" w:rsidP="004D26DF">
            <w:pPr>
              <w:spacing w:before="60" w:after="60"/>
              <w:ind w:left="8"/>
              <w:rPr>
                <w:rFonts w:ascii="David" w:eastAsia="David" w:hAnsi="David" w:cs="David"/>
                <w:rtl/>
              </w:rPr>
            </w:pPr>
          </w:p>
        </w:tc>
      </w:tr>
      <w:tr w:rsidR="00E528DF" w:rsidRPr="00DD04AB" w14:paraId="16E2178F" w14:textId="77777777" w:rsidTr="004D26DF">
        <w:tc>
          <w:tcPr>
            <w:tcW w:w="7424" w:type="dxa"/>
            <w:tcBorders>
              <w:top w:val="single" w:sz="4" w:space="0" w:color="auto"/>
              <w:bottom w:val="single" w:sz="4" w:space="0" w:color="auto"/>
            </w:tcBorders>
          </w:tcPr>
          <w:p w14:paraId="70FC374A" w14:textId="77777777" w:rsidR="00E528DF" w:rsidRPr="00DD04AB" w:rsidRDefault="00E528DF" w:rsidP="004D26DF">
            <w:pPr>
              <w:spacing w:before="60" w:after="60"/>
              <w:ind w:left="8"/>
              <w:rPr>
                <w:rFonts w:ascii="David" w:eastAsia="David" w:hAnsi="David" w:cs="David"/>
                <w:rtl/>
              </w:rPr>
            </w:pPr>
          </w:p>
        </w:tc>
      </w:tr>
      <w:tr w:rsidR="00E528DF" w:rsidRPr="00DD04AB" w14:paraId="132D302B" w14:textId="77777777" w:rsidTr="004D26DF">
        <w:tc>
          <w:tcPr>
            <w:tcW w:w="7424" w:type="dxa"/>
            <w:tcBorders>
              <w:top w:val="single" w:sz="4" w:space="0" w:color="auto"/>
              <w:bottom w:val="single" w:sz="4" w:space="0" w:color="auto"/>
            </w:tcBorders>
          </w:tcPr>
          <w:p w14:paraId="7AAE7E38" w14:textId="77777777" w:rsidR="00E528DF" w:rsidRPr="00DD04AB" w:rsidRDefault="00E528DF" w:rsidP="004D26DF">
            <w:pPr>
              <w:spacing w:before="60" w:after="60"/>
              <w:ind w:left="8"/>
              <w:rPr>
                <w:rFonts w:ascii="David" w:eastAsia="David" w:hAnsi="David" w:cs="David"/>
                <w:rtl/>
              </w:rPr>
            </w:pPr>
          </w:p>
        </w:tc>
      </w:tr>
      <w:tr w:rsidR="00E528DF" w:rsidRPr="00DD04AB" w14:paraId="05CF1657" w14:textId="77777777" w:rsidTr="004D26DF">
        <w:tc>
          <w:tcPr>
            <w:tcW w:w="7424" w:type="dxa"/>
            <w:tcBorders>
              <w:top w:val="single" w:sz="4" w:space="0" w:color="auto"/>
              <w:bottom w:val="single" w:sz="4" w:space="0" w:color="auto"/>
            </w:tcBorders>
          </w:tcPr>
          <w:p w14:paraId="479DA4FB" w14:textId="77777777" w:rsidR="00E528DF" w:rsidRPr="00DD04AB" w:rsidRDefault="00E528DF" w:rsidP="004D26DF">
            <w:pPr>
              <w:spacing w:before="60" w:after="60"/>
              <w:ind w:left="8"/>
              <w:rPr>
                <w:rFonts w:ascii="David" w:eastAsia="David" w:hAnsi="David" w:cs="David"/>
                <w:rtl/>
              </w:rPr>
            </w:pPr>
          </w:p>
        </w:tc>
      </w:tr>
      <w:tr w:rsidR="00E528DF" w:rsidRPr="00DD04AB" w14:paraId="238A1814" w14:textId="77777777" w:rsidTr="004D26DF">
        <w:tc>
          <w:tcPr>
            <w:tcW w:w="7424" w:type="dxa"/>
            <w:tcBorders>
              <w:top w:val="single" w:sz="4" w:space="0" w:color="auto"/>
            </w:tcBorders>
          </w:tcPr>
          <w:p w14:paraId="7498C352" w14:textId="77777777" w:rsidR="00E528DF" w:rsidRPr="00DD04AB" w:rsidRDefault="00E528DF" w:rsidP="004D26DF">
            <w:pPr>
              <w:spacing w:before="60" w:after="60"/>
              <w:ind w:left="8"/>
              <w:rPr>
                <w:rFonts w:ascii="David" w:eastAsia="David" w:hAnsi="David" w:cs="David"/>
                <w:rtl/>
              </w:rPr>
            </w:pPr>
          </w:p>
        </w:tc>
      </w:tr>
    </w:tbl>
    <w:p w14:paraId="03CA7157" w14:textId="77777777" w:rsidR="00E528DF" w:rsidRPr="00DD04AB" w:rsidRDefault="00E528DF" w:rsidP="00E528DF">
      <w:pPr>
        <w:spacing w:before="60" w:after="60"/>
        <w:ind w:left="8"/>
        <w:rPr>
          <w:rFonts w:ascii="David" w:eastAsia="David" w:hAnsi="David" w:cs="David"/>
        </w:rPr>
      </w:pPr>
    </w:p>
    <w:p w14:paraId="086AC151" w14:textId="77777777" w:rsidR="00E528DF" w:rsidRPr="00DD04AB" w:rsidRDefault="00E528DF" w:rsidP="00E528DF">
      <w:pPr>
        <w:widowControl w:val="0"/>
        <w:numPr>
          <w:ilvl w:val="1"/>
          <w:numId w:val="18"/>
        </w:numPr>
        <w:tabs>
          <w:tab w:val="left" w:pos="188"/>
          <w:tab w:val="left" w:pos="1418"/>
          <w:tab w:val="left" w:pos="2268"/>
          <w:tab w:val="left" w:pos="3289"/>
        </w:tabs>
        <w:spacing w:before="60" w:after="60"/>
        <w:ind w:left="638" w:hanging="450"/>
        <w:rPr>
          <w:rFonts w:ascii="David" w:eastAsia="David" w:hAnsi="David" w:cs="David"/>
          <w:u w:val="single"/>
        </w:rPr>
      </w:pPr>
      <w:r w:rsidRPr="00DD04AB">
        <w:rPr>
          <w:rFonts w:ascii="David" w:eastAsia="David" w:hAnsi="David" w:cs="David"/>
          <w:u w:val="single"/>
          <w:rtl/>
        </w:rPr>
        <w:t xml:space="preserve">בשלוש השנים האחרונות </w:t>
      </w:r>
      <w:r>
        <w:rPr>
          <w:rFonts w:ascii="David" w:eastAsia="David" w:hAnsi="David" w:cs="David"/>
          <w:u w:val="single"/>
          <w:rtl/>
        </w:rPr>
        <w:t>(2017-2020)</w:t>
      </w:r>
      <w:r w:rsidRPr="00DD04AB">
        <w:rPr>
          <w:rFonts w:ascii="David" w:eastAsia="David" w:hAnsi="David" w:cs="David"/>
          <w:u w:val="single"/>
          <w:rtl/>
        </w:rPr>
        <w:t>:</w:t>
      </w:r>
    </w:p>
    <w:p w14:paraId="02870870" w14:textId="77777777" w:rsidR="00E528DF" w:rsidRPr="00923556" w:rsidRDefault="00E528DF" w:rsidP="00E528DF">
      <w:pPr>
        <w:widowControl w:val="0"/>
        <w:numPr>
          <w:ilvl w:val="2"/>
          <w:numId w:val="18"/>
        </w:numPr>
        <w:tabs>
          <w:tab w:val="right" w:pos="1178"/>
          <w:tab w:val="left" w:pos="1418"/>
          <w:tab w:val="left" w:pos="2268"/>
          <w:tab w:val="left" w:pos="3289"/>
        </w:tabs>
        <w:spacing w:before="60" w:after="60"/>
        <w:ind w:left="1178" w:hanging="540"/>
        <w:rPr>
          <w:rFonts w:ascii="David" w:eastAsia="David" w:hAnsi="David" w:cs="David"/>
        </w:rPr>
      </w:pPr>
      <w:r w:rsidRPr="00923556">
        <w:rPr>
          <w:rFonts w:ascii="David" w:eastAsia="David" w:hAnsi="David" w:cs="David" w:hint="eastAsia"/>
          <w:rtl/>
        </w:rPr>
        <w:t>נגדי</w:t>
      </w:r>
      <w:r w:rsidRPr="00923556">
        <w:rPr>
          <w:rFonts w:ascii="David" w:eastAsia="David" w:hAnsi="David" w:cs="David"/>
          <w:rtl/>
        </w:rPr>
        <w:t xml:space="preserve"> ו-או כנגד </w:t>
      </w:r>
      <w:r w:rsidRPr="00923556">
        <w:rPr>
          <w:rFonts w:ascii="David" w:eastAsia="David" w:hAnsi="David" w:cs="David" w:hint="eastAsia"/>
          <w:rtl/>
        </w:rPr>
        <w:t>חברות</w:t>
      </w:r>
      <w:r w:rsidRPr="00923556">
        <w:rPr>
          <w:rFonts w:ascii="David" w:eastAsia="David" w:hAnsi="David" w:cs="David"/>
          <w:rtl/>
        </w:rPr>
        <w:t xml:space="preserve"> </w:t>
      </w:r>
      <w:r w:rsidRPr="00923556">
        <w:rPr>
          <w:rFonts w:ascii="David" w:eastAsia="David" w:hAnsi="David" w:cs="David" w:hint="eastAsia"/>
          <w:rtl/>
        </w:rPr>
        <w:t>אחרות</w:t>
      </w:r>
      <w:r w:rsidRPr="00923556">
        <w:rPr>
          <w:rFonts w:ascii="David" w:eastAsia="David" w:hAnsi="David" w:cs="David"/>
          <w:rtl/>
        </w:rPr>
        <w:t xml:space="preserve"> </w:t>
      </w:r>
      <w:r w:rsidRPr="00923556">
        <w:rPr>
          <w:rFonts w:ascii="David" w:eastAsia="David" w:hAnsi="David" w:cs="David" w:hint="eastAsia"/>
          <w:rtl/>
        </w:rPr>
        <w:t>בבעלותי</w:t>
      </w:r>
      <w:r w:rsidRPr="00923556">
        <w:rPr>
          <w:rFonts w:ascii="David" w:eastAsia="David" w:hAnsi="David" w:cs="David"/>
        </w:rPr>
        <w:t xml:space="preserve"> </w:t>
      </w:r>
      <w:r w:rsidRPr="00923556">
        <w:rPr>
          <w:rFonts w:ascii="David" w:eastAsia="David" w:hAnsi="David" w:cs="David" w:hint="eastAsia"/>
          <w:u w:val="single"/>
          <w:rtl/>
        </w:rPr>
        <w:t>לא</w:t>
      </w:r>
      <w:r w:rsidRPr="00923556">
        <w:rPr>
          <w:rFonts w:ascii="David" w:eastAsia="David" w:hAnsi="David" w:cs="David"/>
          <w:u w:val="single"/>
          <w:rtl/>
        </w:rPr>
        <w:t xml:space="preserve"> </w:t>
      </w:r>
      <w:r w:rsidRPr="00923556">
        <w:rPr>
          <w:rFonts w:ascii="David" w:eastAsia="David" w:hAnsi="David" w:cs="David" w:hint="eastAsia"/>
          <w:u w:val="single"/>
          <w:rtl/>
        </w:rPr>
        <w:t>קיימים</w:t>
      </w:r>
      <w:r w:rsidRPr="00923556">
        <w:rPr>
          <w:rFonts w:ascii="David" w:eastAsia="David" w:hAnsi="David" w:cs="David"/>
          <w:rtl/>
        </w:rPr>
        <w:t xml:space="preserve"> </w:t>
      </w:r>
      <w:r w:rsidRPr="00923556">
        <w:rPr>
          <w:rFonts w:ascii="David" w:eastAsia="David" w:hAnsi="David" w:cs="David" w:hint="eastAsia"/>
          <w:rtl/>
        </w:rPr>
        <w:t>פסקי</w:t>
      </w:r>
      <w:r w:rsidRPr="00923556">
        <w:rPr>
          <w:rFonts w:ascii="David" w:eastAsia="David" w:hAnsi="David" w:cs="David"/>
          <w:rtl/>
        </w:rPr>
        <w:t xml:space="preserve"> </w:t>
      </w:r>
      <w:r w:rsidRPr="00923556">
        <w:rPr>
          <w:rFonts w:ascii="David" w:eastAsia="David" w:hAnsi="David" w:cs="David" w:hint="eastAsia"/>
          <w:rtl/>
        </w:rPr>
        <w:t>דין</w:t>
      </w:r>
      <w:r w:rsidRPr="00923556">
        <w:rPr>
          <w:rFonts w:ascii="David" w:eastAsia="David" w:hAnsi="David" w:cs="David"/>
          <w:rtl/>
        </w:rPr>
        <w:t xml:space="preserve"> </w:t>
      </w:r>
      <w:r w:rsidRPr="00923556">
        <w:rPr>
          <w:rFonts w:ascii="David" w:eastAsia="David" w:hAnsi="David" w:cs="David" w:hint="eastAsia"/>
          <w:rtl/>
        </w:rPr>
        <w:t>חלוטים</w:t>
      </w:r>
      <w:r w:rsidRPr="00923556">
        <w:rPr>
          <w:rFonts w:ascii="David" w:eastAsia="David" w:hAnsi="David" w:cs="David"/>
          <w:rtl/>
        </w:rPr>
        <w:t xml:space="preserve"> בגין חוקי העבודה המפורטים בסעיף</w:t>
      </w:r>
      <w:r>
        <w:rPr>
          <w:rFonts w:ascii="David" w:eastAsia="David" w:hAnsi="David" w:cs="David" w:hint="cs"/>
        </w:rPr>
        <w:t xml:space="preserve"> </w:t>
      </w:r>
      <w:r>
        <w:rPr>
          <w:rFonts w:ascii="David" w:eastAsia="David" w:hAnsi="David" w:cs="David" w:hint="cs"/>
          <w:rtl/>
        </w:rPr>
        <w:t>5</w:t>
      </w:r>
      <w:r>
        <w:rPr>
          <w:rFonts w:ascii="David" w:eastAsia="David" w:hAnsi="David" w:cs="David" w:hint="cs"/>
        </w:rPr>
        <w:t xml:space="preserve"> </w:t>
      </w:r>
      <w:r w:rsidRPr="00923556">
        <w:rPr>
          <w:rFonts w:ascii="David" w:eastAsia="David" w:hAnsi="David" w:cs="David" w:hint="cs"/>
          <w:rtl/>
        </w:rPr>
        <w:t>מטה.</w:t>
      </w:r>
      <w:r w:rsidRPr="00923556">
        <w:rPr>
          <w:rFonts w:ascii="David" w:eastAsia="David" w:hAnsi="David" w:cs="David"/>
          <w:rtl/>
        </w:rPr>
        <w:t xml:space="preserve"> </w:t>
      </w:r>
    </w:p>
    <w:p w14:paraId="115B5328" w14:textId="77777777" w:rsidR="00E528DF" w:rsidRPr="00923556" w:rsidRDefault="00E528DF" w:rsidP="00E528DF">
      <w:pPr>
        <w:widowControl w:val="0"/>
        <w:tabs>
          <w:tab w:val="right" w:pos="1178"/>
          <w:tab w:val="left" w:pos="1418"/>
          <w:tab w:val="left" w:pos="2268"/>
          <w:tab w:val="left" w:pos="3289"/>
        </w:tabs>
        <w:spacing w:before="60" w:after="60"/>
        <w:ind w:left="1178"/>
        <w:rPr>
          <w:rFonts w:ascii="David" w:eastAsia="David" w:hAnsi="David" w:cs="David"/>
        </w:rPr>
      </w:pPr>
    </w:p>
    <w:p w14:paraId="7791EE49" w14:textId="77777777" w:rsidR="00E528DF" w:rsidRDefault="00E528DF" w:rsidP="00E528DF">
      <w:pPr>
        <w:spacing w:before="60" w:after="60"/>
        <w:ind w:left="466" w:firstLine="712"/>
        <w:rPr>
          <w:rFonts w:ascii="David" w:eastAsia="David" w:hAnsi="David" w:cs="David"/>
          <w:b/>
          <w:bCs/>
          <w:rtl/>
        </w:rPr>
      </w:pPr>
      <w:r w:rsidRPr="00DD04AB">
        <w:rPr>
          <w:rFonts w:ascii="David" w:eastAsia="David" w:hAnsi="David" w:cs="David"/>
          <w:b/>
          <w:bCs/>
          <w:rtl/>
        </w:rPr>
        <w:t>או (מחק את הסעיף המיותר)</w:t>
      </w:r>
    </w:p>
    <w:p w14:paraId="346F65AD" w14:textId="77777777" w:rsidR="00E528DF" w:rsidRPr="00DD04AB" w:rsidRDefault="00E528DF" w:rsidP="00E528DF">
      <w:pPr>
        <w:spacing w:before="60" w:after="60"/>
        <w:ind w:left="466" w:firstLine="712"/>
        <w:rPr>
          <w:rFonts w:ascii="David" w:eastAsia="David" w:hAnsi="David" w:cs="David"/>
          <w:b/>
          <w:bCs/>
          <w:rtl/>
        </w:rPr>
      </w:pPr>
    </w:p>
    <w:p w14:paraId="309C5AC4" w14:textId="77777777" w:rsidR="00E528DF" w:rsidRPr="00923556" w:rsidRDefault="00E528DF" w:rsidP="00E528DF">
      <w:pPr>
        <w:widowControl w:val="0"/>
        <w:numPr>
          <w:ilvl w:val="2"/>
          <w:numId w:val="18"/>
        </w:numPr>
        <w:tabs>
          <w:tab w:val="right" w:pos="1178"/>
          <w:tab w:val="left" w:pos="1418"/>
          <w:tab w:val="left" w:pos="2268"/>
          <w:tab w:val="left" w:pos="3289"/>
        </w:tabs>
        <w:spacing w:before="60" w:after="60"/>
        <w:ind w:left="1178" w:hanging="540"/>
        <w:rPr>
          <w:rFonts w:ascii="David" w:eastAsia="David" w:hAnsi="David" w:cs="David"/>
        </w:rPr>
      </w:pPr>
      <w:r w:rsidRPr="00923556">
        <w:rPr>
          <w:rFonts w:ascii="David" w:eastAsia="David" w:hAnsi="David" w:cs="David" w:hint="cs"/>
          <w:rtl/>
        </w:rPr>
        <w:t xml:space="preserve">נגדי ו-או כנגד חברות אחרות בבעלותי </w:t>
      </w:r>
      <w:r w:rsidRPr="00923556">
        <w:rPr>
          <w:rFonts w:ascii="David" w:eastAsia="David" w:hAnsi="David" w:cs="David" w:hint="eastAsia"/>
          <w:u w:val="single"/>
          <w:rtl/>
        </w:rPr>
        <w:t>קיימים</w:t>
      </w:r>
      <w:r w:rsidRPr="00923556">
        <w:rPr>
          <w:rFonts w:ascii="David" w:eastAsia="David" w:hAnsi="David" w:cs="David" w:hint="cs"/>
          <w:rtl/>
        </w:rPr>
        <w:t xml:space="preserve"> פסקי דין חלוטים בגין</w:t>
      </w:r>
      <w:r w:rsidRPr="00923556">
        <w:rPr>
          <w:rFonts w:ascii="David" w:eastAsia="David" w:hAnsi="David" w:cs="David"/>
          <w:rtl/>
        </w:rPr>
        <w:t xml:space="preserve"> חוקי העבודה המפורטים ב</w:t>
      </w:r>
      <w:r w:rsidRPr="00923556">
        <w:rPr>
          <w:rFonts w:ascii="David" w:eastAsia="David" w:hAnsi="David" w:cs="David" w:hint="cs"/>
          <w:rtl/>
        </w:rPr>
        <w:t>סעיף</w:t>
      </w:r>
      <w:r>
        <w:rPr>
          <w:rFonts w:ascii="David" w:eastAsia="David" w:hAnsi="David" w:cs="David" w:hint="cs"/>
          <w:rtl/>
        </w:rPr>
        <w:t xml:space="preserve"> 5</w:t>
      </w:r>
      <w:r w:rsidRPr="00923556">
        <w:rPr>
          <w:rFonts w:ascii="David" w:eastAsia="David" w:hAnsi="David" w:cs="David" w:hint="cs"/>
          <w:rtl/>
        </w:rPr>
        <w:t xml:space="preserve"> </w:t>
      </w:r>
      <w:r w:rsidRPr="00923556">
        <w:rPr>
          <w:rFonts w:ascii="David" w:eastAsia="David" w:hAnsi="David" w:cs="David"/>
          <w:rtl/>
        </w:rPr>
        <w:t>להלן</w:t>
      </w:r>
      <w:r w:rsidRPr="00923556">
        <w:rPr>
          <w:rFonts w:ascii="David" w:eastAsia="David" w:hAnsi="David" w:cs="David" w:hint="cs"/>
          <w:rtl/>
        </w:rPr>
        <w:t xml:space="preserve"> כמפורט להלן:</w:t>
      </w:r>
    </w:p>
    <w:p w14:paraId="7952DE87" w14:textId="77777777" w:rsidR="00E528DF" w:rsidRPr="00923556" w:rsidRDefault="00E528DF" w:rsidP="00E528DF">
      <w:pPr>
        <w:widowControl w:val="0"/>
        <w:tabs>
          <w:tab w:val="right" w:pos="1178"/>
          <w:tab w:val="left" w:pos="1418"/>
          <w:tab w:val="left" w:pos="2268"/>
          <w:tab w:val="left" w:pos="3289"/>
        </w:tabs>
        <w:spacing w:before="60" w:after="60"/>
        <w:ind w:left="1178"/>
        <w:rPr>
          <w:rFonts w:ascii="David" w:eastAsia="David" w:hAnsi="David" w:cs="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E528DF" w:rsidRPr="00DD04AB" w14:paraId="73BC23D8" w14:textId="77777777" w:rsidTr="004D26DF">
        <w:tc>
          <w:tcPr>
            <w:tcW w:w="7424" w:type="dxa"/>
            <w:tcBorders>
              <w:bottom w:val="single" w:sz="4" w:space="0" w:color="auto"/>
            </w:tcBorders>
          </w:tcPr>
          <w:p w14:paraId="7B2FCC43" w14:textId="77777777" w:rsidR="00E528DF" w:rsidRPr="00DD04AB" w:rsidRDefault="00E528DF" w:rsidP="004D26DF">
            <w:pPr>
              <w:spacing w:before="60" w:after="60"/>
              <w:ind w:left="8"/>
              <w:rPr>
                <w:rFonts w:ascii="David" w:eastAsia="David" w:hAnsi="David" w:cs="David"/>
                <w:rtl/>
              </w:rPr>
            </w:pPr>
          </w:p>
        </w:tc>
      </w:tr>
      <w:tr w:rsidR="00E528DF" w:rsidRPr="00DD04AB" w14:paraId="13D46AE5" w14:textId="77777777" w:rsidTr="004D26DF">
        <w:tc>
          <w:tcPr>
            <w:tcW w:w="7424" w:type="dxa"/>
            <w:tcBorders>
              <w:top w:val="single" w:sz="4" w:space="0" w:color="auto"/>
              <w:bottom w:val="single" w:sz="4" w:space="0" w:color="auto"/>
            </w:tcBorders>
          </w:tcPr>
          <w:p w14:paraId="13B7F8E7" w14:textId="77777777" w:rsidR="00E528DF" w:rsidRPr="00DD04AB" w:rsidRDefault="00E528DF" w:rsidP="004D26DF">
            <w:pPr>
              <w:spacing w:before="60" w:after="60"/>
              <w:ind w:left="8"/>
              <w:rPr>
                <w:rFonts w:ascii="David" w:eastAsia="David" w:hAnsi="David" w:cs="David"/>
                <w:rtl/>
              </w:rPr>
            </w:pPr>
          </w:p>
        </w:tc>
      </w:tr>
      <w:tr w:rsidR="00E528DF" w:rsidRPr="00DD04AB" w14:paraId="724623FC" w14:textId="77777777" w:rsidTr="004D26DF">
        <w:tc>
          <w:tcPr>
            <w:tcW w:w="7424" w:type="dxa"/>
            <w:tcBorders>
              <w:top w:val="single" w:sz="4" w:space="0" w:color="auto"/>
              <w:bottom w:val="single" w:sz="4" w:space="0" w:color="auto"/>
            </w:tcBorders>
          </w:tcPr>
          <w:p w14:paraId="571596C7" w14:textId="77777777" w:rsidR="00E528DF" w:rsidRPr="00DD04AB" w:rsidRDefault="00E528DF" w:rsidP="004D26DF">
            <w:pPr>
              <w:spacing w:before="60" w:after="60"/>
              <w:ind w:left="8"/>
              <w:rPr>
                <w:rFonts w:ascii="David" w:eastAsia="David" w:hAnsi="David" w:cs="David"/>
                <w:rtl/>
              </w:rPr>
            </w:pPr>
          </w:p>
        </w:tc>
      </w:tr>
      <w:tr w:rsidR="00E528DF" w:rsidRPr="00DD04AB" w14:paraId="22D6D089" w14:textId="77777777" w:rsidTr="004D26DF">
        <w:tc>
          <w:tcPr>
            <w:tcW w:w="7424" w:type="dxa"/>
            <w:tcBorders>
              <w:top w:val="single" w:sz="4" w:space="0" w:color="auto"/>
              <w:bottom w:val="single" w:sz="4" w:space="0" w:color="auto"/>
            </w:tcBorders>
          </w:tcPr>
          <w:p w14:paraId="07DF76A2" w14:textId="77777777" w:rsidR="00E528DF" w:rsidRPr="00DD04AB" w:rsidRDefault="00E528DF" w:rsidP="004D26DF">
            <w:pPr>
              <w:spacing w:before="60" w:after="60"/>
              <w:ind w:left="8"/>
              <w:rPr>
                <w:rFonts w:ascii="David" w:eastAsia="David" w:hAnsi="David" w:cs="David"/>
                <w:rtl/>
              </w:rPr>
            </w:pPr>
          </w:p>
        </w:tc>
      </w:tr>
      <w:tr w:rsidR="00E528DF" w:rsidRPr="00DD04AB" w14:paraId="0C4B6634" w14:textId="77777777" w:rsidTr="004D26DF">
        <w:tc>
          <w:tcPr>
            <w:tcW w:w="7424" w:type="dxa"/>
            <w:tcBorders>
              <w:top w:val="single" w:sz="4" w:space="0" w:color="auto"/>
            </w:tcBorders>
          </w:tcPr>
          <w:p w14:paraId="260AEDA4" w14:textId="77777777" w:rsidR="00E528DF" w:rsidRPr="00DD04AB" w:rsidRDefault="00E528DF" w:rsidP="004D26DF">
            <w:pPr>
              <w:spacing w:before="60" w:after="60"/>
              <w:ind w:left="8"/>
              <w:rPr>
                <w:rFonts w:ascii="David" w:eastAsia="David" w:hAnsi="David" w:cs="David"/>
                <w:rtl/>
              </w:rPr>
            </w:pPr>
          </w:p>
        </w:tc>
      </w:tr>
    </w:tbl>
    <w:p w14:paraId="439C8027" w14:textId="77777777" w:rsidR="00E528DF" w:rsidRPr="00DD04AB" w:rsidRDefault="00E528DF" w:rsidP="00E528DF">
      <w:pPr>
        <w:spacing w:before="60" w:after="60"/>
        <w:ind w:left="8"/>
        <w:rPr>
          <w:rFonts w:ascii="David" w:eastAsia="David" w:hAnsi="David" w:cs="David"/>
          <w:u w:val="single"/>
        </w:rPr>
      </w:pPr>
    </w:p>
    <w:p w14:paraId="65ED38E6" w14:textId="77777777" w:rsidR="00E528DF" w:rsidRPr="00DD04AB" w:rsidRDefault="00E528DF" w:rsidP="00E528DF">
      <w:pPr>
        <w:widowControl w:val="0"/>
        <w:numPr>
          <w:ilvl w:val="1"/>
          <w:numId w:val="18"/>
        </w:numPr>
        <w:tabs>
          <w:tab w:val="left" w:pos="188"/>
          <w:tab w:val="left" w:pos="1418"/>
          <w:tab w:val="left" w:pos="2268"/>
          <w:tab w:val="left" w:pos="3289"/>
        </w:tabs>
        <w:spacing w:before="60" w:after="60"/>
        <w:ind w:left="638" w:hanging="450"/>
        <w:rPr>
          <w:rFonts w:ascii="David" w:eastAsia="David" w:hAnsi="David" w:cs="David"/>
          <w:u w:val="single"/>
        </w:rPr>
      </w:pPr>
      <w:r w:rsidRPr="00DD04AB">
        <w:rPr>
          <w:rFonts w:ascii="David" w:eastAsia="David" w:hAnsi="David" w:cs="David" w:hint="cs"/>
          <w:u w:val="single"/>
          <w:rtl/>
        </w:rPr>
        <w:t>יפ</w:t>
      </w:r>
      <w:r>
        <w:rPr>
          <w:rFonts w:ascii="David" w:eastAsia="David" w:hAnsi="David" w:cs="David" w:hint="cs"/>
          <w:u w:val="single"/>
          <w:rtl/>
        </w:rPr>
        <w:t>ו</w:t>
      </w:r>
      <w:r w:rsidRPr="00DD04AB">
        <w:rPr>
          <w:rFonts w:ascii="David" w:eastAsia="David" w:hAnsi="David" w:cs="David" w:hint="cs"/>
          <w:u w:val="single"/>
          <w:rtl/>
        </w:rPr>
        <w:t>רט</w:t>
      </w:r>
      <w:r>
        <w:rPr>
          <w:rFonts w:ascii="David" w:eastAsia="David" w:hAnsi="David" w:cs="David" w:hint="cs"/>
          <w:u w:val="single"/>
          <w:rtl/>
        </w:rPr>
        <w:t>ו</w:t>
      </w:r>
      <w:r w:rsidRPr="00DD04AB">
        <w:rPr>
          <w:rFonts w:ascii="David" w:eastAsia="David" w:hAnsi="David" w:cs="David" w:hint="cs"/>
          <w:u w:val="single"/>
          <w:rtl/>
        </w:rPr>
        <w:t xml:space="preserve"> את כל העיצומים הכספיים שהושתו </w:t>
      </w:r>
      <w:r w:rsidRPr="007263A1">
        <w:rPr>
          <w:rFonts w:ascii="David" w:eastAsia="David" w:hAnsi="David" w:cs="David" w:hint="eastAsia"/>
          <w:u w:val="single"/>
          <w:rtl/>
        </w:rPr>
        <w:t>נגדי</w:t>
      </w:r>
      <w:r w:rsidRPr="007263A1">
        <w:rPr>
          <w:rFonts w:ascii="David" w:eastAsia="David" w:hAnsi="David" w:cs="David"/>
          <w:u w:val="single"/>
          <w:rtl/>
        </w:rPr>
        <w:t xml:space="preserve"> ו-או כנגד </w:t>
      </w:r>
      <w:r w:rsidRPr="007263A1">
        <w:rPr>
          <w:rFonts w:ascii="David" w:eastAsia="David" w:hAnsi="David" w:cs="David" w:hint="eastAsia"/>
          <w:u w:val="single"/>
          <w:rtl/>
        </w:rPr>
        <w:t>חברות</w:t>
      </w:r>
      <w:r w:rsidRPr="007263A1">
        <w:rPr>
          <w:rFonts w:ascii="David" w:eastAsia="David" w:hAnsi="David" w:cs="David"/>
          <w:u w:val="single"/>
          <w:rtl/>
        </w:rPr>
        <w:t xml:space="preserve"> </w:t>
      </w:r>
      <w:r w:rsidRPr="007263A1">
        <w:rPr>
          <w:rFonts w:ascii="David" w:eastAsia="David" w:hAnsi="David" w:cs="David" w:hint="eastAsia"/>
          <w:u w:val="single"/>
          <w:rtl/>
        </w:rPr>
        <w:t>אחרות</w:t>
      </w:r>
      <w:r w:rsidRPr="007263A1">
        <w:rPr>
          <w:rFonts w:ascii="David" w:eastAsia="David" w:hAnsi="David" w:cs="David"/>
          <w:u w:val="single"/>
          <w:rtl/>
        </w:rPr>
        <w:t xml:space="preserve"> </w:t>
      </w:r>
      <w:r w:rsidRPr="007263A1">
        <w:rPr>
          <w:rFonts w:ascii="David" w:eastAsia="David" w:hAnsi="David" w:cs="David" w:hint="eastAsia"/>
          <w:u w:val="single"/>
          <w:rtl/>
        </w:rPr>
        <w:t>בבעלותי</w:t>
      </w:r>
      <w:r w:rsidRPr="007263A1">
        <w:rPr>
          <w:rFonts w:ascii="David" w:eastAsia="David" w:hAnsi="David" w:cs="David"/>
          <w:u w:val="single"/>
        </w:rPr>
        <w:t xml:space="preserve"> </w:t>
      </w:r>
      <w:r w:rsidRPr="00DD04AB">
        <w:rPr>
          <w:rFonts w:ascii="David" w:eastAsia="David" w:hAnsi="David" w:cs="David" w:hint="cs"/>
          <w:u w:val="single"/>
          <w:rtl/>
        </w:rPr>
        <w:t>בגין הפרה של חוקי העבודה על ידי מינהל ההסדרה והאכיפה במשרד כלכלה</w:t>
      </w:r>
      <w:r w:rsidRPr="00DD04AB">
        <w:rPr>
          <w:rFonts w:ascii="David" w:eastAsia="David" w:hAnsi="David" w:cs="David"/>
          <w:u w:val="single"/>
          <w:rtl/>
        </w:rPr>
        <w:t xml:space="preserve"> </w:t>
      </w:r>
      <w:r w:rsidRPr="00DD04AB">
        <w:rPr>
          <w:rFonts w:ascii="David" w:eastAsia="David" w:hAnsi="David" w:cs="David" w:hint="cs"/>
          <w:u w:val="single"/>
          <w:rtl/>
        </w:rPr>
        <w:t xml:space="preserve">בהתאם לחוק הגברת האכיפה של דיני העבודה , תשע"ב- 2011 </w:t>
      </w:r>
      <w:r w:rsidRPr="00DD04AB">
        <w:rPr>
          <w:rFonts w:ascii="David" w:eastAsia="David" w:hAnsi="David" w:cs="David"/>
          <w:u w:val="single"/>
          <w:rtl/>
        </w:rPr>
        <w:t xml:space="preserve">בשלוש השנים האחרונות </w:t>
      </w:r>
      <w:r>
        <w:rPr>
          <w:rFonts w:ascii="David" w:eastAsia="David" w:hAnsi="David" w:cs="David"/>
          <w:u w:val="single"/>
          <w:rtl/>
        </w:rPr>
        <w:t>(2017-2020)</w:t>
      </w:r>
      <w:r w:rsidRPr="00DD04AB">
        <w:rPr>
          <w:rFonts w:ascii="David" w:eastAsia="David" w:hAnsi="David" w:cs="David"/>
          <w:u w:val="single"/>
          <w:rtl/>
        </w:rPr>
        <w:t>:</w:t>
      </w:r>
    </w:p>
    <w:p w14:paraId="58ACBC80" w14:textId="77777777" w:rsidR="00E528DF" w:rsidRPr="00DD04AB" w:rsidRDefault="00E528DF" w:rsidP="00E528DF">
      <w:pPr>
        <w:widowControl w:val="0"/>
        <w:tabs>
          <w:tab w:val="left" w:pos="188"/>
          <w:tab w:val="left" w:pos="1418"/>
          <w:tab w:val="left" w:pos="2268"/>
          <w:tab w:val="left" w:pos="3289"/>
        </w:tabs>
        <w:spacing w:before="60" w:after="60"/>
        <w:ind w:left="638"/>
        <w:rPr>
          <w:rFonts w:ascii="David" w:eastAsia="David" w:hAnsi="David" w:cs="David"/>
          <w:u w:val="single"/>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E528DF" w:rsidRPr="00DD04AB" w14:paraId="21F3984C" w14:textId="77777777" w:rsidTr="004D26DF">
        <w:tc>
          <w:tcPr>
            <w:tcW w:w="7424" w:type="dxa"/>
            <w:tcBorders>
              <w:bottom w:val="single" w:sz="4" w:space="0" w:color="auto"/>
            </w:tcBorders>
          </w:tcPr>
          <w:p w14:paraId="75C85862" w14:textId="77777777" w:rsidR="00E528DF" w:rsidRPr="00DD04AB" w:rsidRDefault="00E528DF" w:rsidP="004D26DF">
            <w:pPr>
              <w:spacing w:before="60" w:after="60"/>
              <w:ind w:left="8"/>
              <w:rPr>
                <w:rFonts w:ascii="David" w:eastAsia="David" w:hAnsi="David" w:cs="David"/>
                <w:rtl/>
              </w:rPr>
            </w:pPr>
          </w:p>
        </w:tc>
      </w:tr>
      <w:tr w:rsidR="00E528DF" w:rsidRPr="00DD04AB" w14:paraId="6EC8C43F" w14:textId="77777777" w:rsidTr="004D26DF">
        <w:tc>
          <w:tcPr>
            <w:tcW w:w="7424" w:type="dxa"/>
            <w:tcBorders>
              <w:top w:val="single" w:sz="4" w:space="0" w:color="auto"/>
              <w:bottom w:val="single" w:sz="4" w:space="0" w:color="auto"/>
            </w:tcBorders>
          </w:tcPr>
          <w:p w14:paraId="19265648" w14:textId="77777777" w:rsidR="00E528DF" w:rsidRPr="00DD04AB" w:rsidRDefault="00E528DF" w:rsidP="004D26DF">
            <w:pPr>
              <w:spacing w:before="60" w:after="60"/>
              <w:ind w:left="8"/>
              <w:rPr>
                <w:rFonts w:ascii="David" w:eastAsia="David" w:hAnsi="David" w:cs="David"/>
                <w:rtl/>
              </w:rPr>
            </w:pPr>
          </w:p>
        </w:tc>
      </w:tr>
      <w:tr w:rsidR="00E528DF" w:rsidRPr="00DD04AB" w14:paraId="35760A92" w14:textId="77777777" w:rsidTr="004D26DF">
        <w:tc>
          <w:tcPr>
            <w:tcW w:w="7424" w:type="dxa"/>
            <w:tcBorders>
              <w:top w:val="single" w:sz="4" w:space="0" w:color="auto"/>
              <w:bottom w:val="single" w:sz="4" w:space="0" w:color="auto"/>
            </w:tcBorders>
          </w:tcPr>
          <w:p w14:paraId="271D98A7" w14:textId="77777777" w:rsidR="00E528DF" w:rsidRPr="00DD04AB" w:rsidRDefault="00E528DF" w:rsidP="004D26DF">
            <w:pPr>
              <w:spacing w:before="60" w:after="60"/>
              <w:ind w:left="8"/>
              <w:rPr>
                <w:rFonts w:ascii="David" w:eastAsia="David" w:hAnsi="David" w:cs="David"/>
                <w:rtl/>
              </w:rPr>
            </w:pPr>
          </w:p>
        </w:tc>
      </w:tr>
      <w:tr w:rsidR="00E528DF" w:rsidRPr="00DD04AB" w14:paraId="337AD548" w14:textId="77777777" w:rsidTr="004D26DF">
        <w:tc>
          <w:tcPr>
            <w:tcW w:w="7424" w:type="dxa"/>
            <w:tcBorders>
              <w:top w:val="single" w:sz="4" w:space="0" w:color="auto"/>
              <w:bottom w:val="single" w:sz="4" w:space="0" w:color="auto"/>
            </w:tcBorders>
          </w:tcPr>
          <w:p w14:paraId="0C805CF5" w14:textId="77777777" w:rsidR="00E528DF" w:rsidRPr="00DD04AB" w:rsidRDefault="00E528DF" w:rsidP="004D26DF">
            <w:pPr>
              <w:spacing w:before="60" w:after="60"/>
              <w:ind w:left="8"/>
              <w:rPr>
                <w:rFonts w:ascii="David" w:eastAsia="David" w:hAnsi="David" w:cs="David"/>
                <w:rtl/>
              </w:rPr>
            </w:pPr>
          </w:p>
        </w:tc>
      </w:tr>
      <w:tr w:rsidR="00E528DF" w:rsidRPr="00DD04AB" w14:paraId="79FE2432" w14:textId="77777777" w:rsidTr="004D26DF">
        <w:tc>
          <w:tcPr>
            <w:tcW w:w="7424" w:type="dxa"/>
            <w:tcBorders>
              <w:top w:val="single" w:sz="4" w:space="0" w:color="auto"/>
            </w:tcBorders>
          </w:tcPr>
          <w:p w14:paraId="0A55006E" w14:textId="77777777" w:rsidR="00E528DF" w:rsidRPr="00DD04AB" w:rsidRDefault="00E528DF" w:rsidP="004D26DF">
            <w:pPr>
              <w:spacing w:before="60" w:after="60"/>
              <w:ind w:left="8"/>
              <w:rPr>
                <w:rFonts w:ascii="David" w:eastAsia="David" w:hAnsi="David" w:cs="David"/>
                <w:rtl/>
              </w:rPr>
            </w:pPr>
          </w:p>
        </w:tc>
      </w:tr>
    </w:tbl>
    <w:p w14:paraId="25BF80C3" w14:textId="77777777" w:rsidR="00E528DF" w:rsidRPr="00DD04AB" w:rsidRDefault="00E528DF" w:rsidP="00E528DF">
      <w:pPr>
        <w:widowControl w:val="0"/>
        <w:tabs>
          <w:tab w:val="left" w:pos="188"/>
          <w:tab w:val="left" w:pos="1418"/>
          <w:tab w:val="left" w:pos="2268"/>
          <w:tab w:val="left" w:pos="3289"/>
        </w:tabs>
        <w:spacing w:before="60" w:after="60"/>
        <w:ind w:left="638"/>
        <w:rPr>
          <w:rFonts w:ascii="David" w:eastAsia="David" w:hAnsi="David" w:cs="David"/>
          <w:u w:val="single"/>
        </w:rPr>
      </w:pPr>
    </w:p>
    <w:p w14:paraId="3EBB7036" w14:textId="77777777" w:rsidR="00E528DF" w:rsidRPr="00DD04AB" w:rsidRDefault="00E528DF" w:rsidP="00E528DF">
      <w:pPr>
        <w:widowControl w:val="0"/>
        <w:numPr>
          <w:ilvl w:val="1"/>
          <w:numId w:val="18"/>
        </w:numPr>
        <w:tabs>
          <w:tab w:val="left" w:pos="188"/>
          <w:tab w:val="left" w:pos="1418"/>
          <w:tab w:val="left" w:pos="2268"/>
          <w:tab w:val="left" w:pos="3289"/>
        </w:tabs>
        <w:spacing w:before="60" w:after="60"/>
        <w:ind w:left="638" w:hanging="450"/>
        <w:rPr>
          <w:rFonts w:ascii="David" w:eastAsia="David" w:hAnsi="David" w:cs="David"/>
          <w:u w:val="single"/>
        </w:rPr>
      </w:pPr>
      <w:r w:rsidRPr="00DD04AB">
        <w:rPr>
          <w:rFonts w:ascii="David" w:eastAsia="David" w:hAnsi="David" w:cs="David"/>
          <w:u w:val="single"/>
          <w:rtl/>
        </w:rPr>
        <w:t xml:space="preserve">בשנתיים האחרונות </w:t>
      </w:r>
      <w:r>
        <w:rPr>
          <w:rFonts w:ascii="David" w:eastAsia="David" w:hAnsi="David" w:cs="David"/>
          <w:u w:val="single"/>
          <w:rtl/>
        </w:rPr>
        <w:t>(2017-2020)</w:t>
      </w:r>
      <w:r w:rsidRPr="00DD04AB">
        <w:rPr>
          <w:rFonts w:ascii="David" w:eastAsia="David" w:hAnsi="David" w:cs="David"/>
          <w:u w:val="single"/>
          <w:rtl/>
        </w:rPr>
        <w:t>:</w:t>
      </w:r>
    </w:p>
    <w:p w14:paraId="37CCAA60" w14:textId="77777777" w:rsidR="00E528DF" w:rsidRDefault="00E528DF" w:rsidP="00E528DF">
      <w:pPr>
        <w:widowControl w:val="0"/>
        <w:numPr>
          <w:ilvl w:val="2"/>
          <w:numId w:val="18"/>
        </w:numPr>
        <w:tabs>
          <w:tab w:val="right" w:pos="1178"/>
          <w:tab w:val="left" w:pos="1418"/>
          <w:tab w:val="left" w:pos="2268"/>
          <w:tab w:val="left" w:pos="3289"/>
        </w:tabs>
        <w:spacing w:before="60" w:after="60"/>
        <w:ind w:left="1178" w:hanging="540"/>
        <w:rPr>
          <w:rFonts w:ascii="David" w:eastAsia="David" w:hAnsi="David" w:cs="David"/>
        </w:rPr>
      </w:pPr>
      <w:r w:rsidRPr="00DD04AB">
        <w:rPr>
          <w:rFonts w:ascii="David" w:eastAsia="David" w:hAnsi="David" w:cs="David"/>
        </w:rPr>
        <w:t xml:space="preserve"> </w:t>
      </w:r>
      <w:r w:rsidRPr="00DD04AB">
        <w:rPr>
          <w:rFonts w:ascii="David" w:eastAsia="David" w:hAnsi="David" w:cs="David"/>
          <w:u w:val="single"/>
          <w:rtl/>
        </w:rPr>
        <w:t xml:space="preserve">לא הושתו </w:t>
      </w:r>
      <w:r w:rsidRPr="00DD04AB">
        <w:rPr>
          <w:rFonts w:ascii="David" w:eastAsia="David" w:hAnsi="David" w:cs="David" w:hint="cs"/>
          <w:rtl/>
        </w:rPr>
        <w:t xml:space="preserve">נגדי ו-או כנגד חברות אחרות בבעלותי </w:t>
      </w:r>
      <w:r w:rsidRPr="00DD04AB">
        <w:rPr>
          <w:rFonts w:ascii="David" w:eastAsia="David" w:hAnsi="David" w:cs="David"/>
          <w:rtl/>
        </w:rPr>
        <w:t xml:space="preserve">קנסות בגין חוקי העבודה המפורטים בסעיף </w:t>
      </w:r>
      <w:r>
        <w:rPr>
          <w:rFonts w:ascii="David" w:eastAsia="David" w:hAnsi="David" w:cs="David"/>
          <w:rtl/>
        </w:rPr>
        <w:t>‏4</w:t>
      </w:r>
      <w:r w:rsidRPr="00DD04AB">
        <w:rPr>
          <w:rFonts w:ascii="David" w:eastAsia="David" w:hAnsi="David" w:cs="David"/>
          <w:rtl/>
        </w:rPr>
        <w:t xml:space="preserve"> מטה על ידי מנהל ההסדרה והאכיפה במשרד </w:t>
      </w:r>
      <w:r>
        <w:rPr>
          <w:rFonts w:ascii="David" w:eastAsia="David" w:hAnsi="David" w:cs="David" w:hint="cs"/>
          <w:rtl/>
        </w:rPr>
        <w:t>הכלכלה</w:t>
      </w:r>
      <w:r w:rsidRPr="00DD04AB">
        <w:rPr>
          <w:rFonts w:ascii="David" w:eastAsia="David" w:hAnsi="David" w:cs="David"/>
          <w:rtl/>
        </w:rPr>
        <w:t xml:space="preserve">. </w:t>
      </w:r>
    </w:p>
    <w:p w14:paraId="41B0E7C9" w14:textId="77777777" w:rsidR="00E528DF" w:rsidRPr="00DD04AB" w:rsidRDefault="00E528DF" w:rsidP="00E528DF">
      <w:pPr>
        <w:widowControl w:val="0"/>
        <w:tabs>
          <w:tab w:val="right" w:pos="1178"/>
          <w:tab w:val="left" w:pos="1418"/>
          <w:tab w:val="left" w:pos="2268"/>
          <w:tab w:val="left" w:pos="3289"/>
        </w:tabs>
        <w:spacing w:before="60" w:after="60"/>
        <w:ind w:left="1178"/>
        <w:rPr>
          <w:rFonts w:ascii="David" w:eastAsia="David" w:hAnsi="David" w:cs="David"/>
        </w:rPr>
      </w:pPr>
    </w:p>
    <w:p w14:paraId="3AB8EBBA" w14:textId="77777777" w:rsidR="00E528DF" w:rsidRDefault="00E528DF" w:rsidP="00E528DF">
      <w:pPr>
        <w:spacing w:before="60" w:after="60"/>
        <w:ind w:left="728" w:firstLine="712"/>
        <w:rPr>
          <w:rFonts w:ascii="David" w:eastAsia="David" w:hAnsi="David" w:cs="David"/>
          <w:b/>
          <w:bCs/>
          <w:rtl/>
        </w:rPr>
      </w:pPr>
      <w:r w:rsidRPr="00DD04AB">
        <w:rPr>
          <w:rFonts w:ascii="David" w:eastAsia="David" w:hAnsi="David" w:cs="David"/>
          <w:b/>
          <w:bCs/>
          <w:rtl/>
        </w:rPr>
        <w:t>או (מחק את הסעיף המיותר)</w:t>
      </w:r>
    </w:p>
    <w:p w14:paraId="63381303" w14:textId="77777777" w:rsidR="00E528DF" w:rsidRPr="00DD04AB" w:rsidRDefault="00E528DF" w:rsidP="00E528DF">
      <w:pPr>
        <w:spacing w:before="60" w:after="60"/>
        <w:ind w:left="728" w:firstLine="712"/>
        <w:rPr>
          <w:rFonts w:ascii="David" w:eastAsia="David" w:hAnsi="David" w:cs="David"/>
          <w:b/>
          <w:bCs/>
        </w:rPr>
      </w:pPr>
    </w:p>
    <w:p w14:paraId="793E4F20" w14:textId="77777777" w:rsidR="00E528DF" w:rsidRPr="00DD04AB" w:rsidRDefault="00E528DF" w:rsidP="00E528DF">
      <w:pPr>
        <w:widowControl w:val="0"/>
        <w:numPr>
          <w:ilvl w:val="2"/>
          <w:numId w:val="18"/>
        </w:numPr>
        <w:tabs>
          <w:tab w:val="right" w:pos="1178"/>
          <w:tab w:val="left" w:pos="1418"/>
          <w:tab w:val="left" w:pos="2268"/>
          <w:tab w:val="left" w:pos="3289"/>
        </w:tabs>
        <w:spacing w:before="60" w:after="60"/>
        <w:ind w:left="1178" w:hanging="540"/>
        <w:rPr>
          <w:rFonts w:ascii="David" w:eastAsia="David" w:hAnsi="David" w:cs="David"/>
        </w:rPr>
      </w:pPr>
      <w:r w:rsidRPr="00DD04AB">
        <w:rPr>
          <w:rFonts w:ascii="David" w:eastAsia="David" w:hAnsi="David" w:cs="David"/>
          <w:u w:val="single"/>
          <w:rtl/>
        </w:rPr>
        <w:t>הושתו</w:t>
      </w:r>
      <w:r w:rsidRPr="00DD04AB">
        <w:rPr>
          <w:rFonts w:ascii="David" w:eastAsia="David" w:hAnsi="David" w:cs="David"/>
          <w:rtl/>
        </w:rPr>
        <w:t xml:space="preserve"> </w:t>
      </w:r>
      <w:r w:rsidRPr="00DD04AB">
        <w:rPr>
          <w:rFonts w:ascii="David" w:eastAsia="David" w:hAnsi="David" w:cs="David" w:hint="cs"/>
          <w:rtl/>
        </w:rPr>
        <w:t xml:space="preserve">נגדי ו-או כנגד חברות אחרות בבעלותי </w:t>
      </w:r>
      <w:r w:rsidRPr="00DD04AB">
        <w:rPr>
          <w:rFonts w:ascii="David" w:eastAsia="David" w:hAnsi="David" w:cs="David"/>
          <w:rtl/>
        </w:rPr>
        <w:t xml:space="preserve">קנסות בגין חוקי העבודה המפורטים </w:t>
      </w:r>
      <w:r>
        <w:rPr>
          <w:rFonts w:ascii="David" w:eastAsia="David" w:hAnsi="David" w:cs="David"/>
          <w:rtl/>
        </w:rPr>
        <w:t>‏4</w:t>
      </w:r>
      <w:r w:rsidRPr="00DD04AB">
        <w:rPr>
          <w:rFonts w:ascii="David" w:eastAsia="David" w:hAnsi="David" w:cs="David"/>
          <w:rtl/>
        </w:rPr>
        <w:t xml:space="preserve"> מטה על ידי מנהל ההסדרה והאכיפה במשרד </w:t>
      </w:r>
      <w:r>
        <w:rPr>
          <w:rFonts w:ascii="David" w:eastAsia="David" w:hAnsi="David" w:cs="David" w:hint="cs"/>
          <w:rtl/>
        </w:rPr>
        <w:t>הכלכלה</w:t>
      </w:r>
      <w:r w:rsidRPr="00DD04AB">
        <w:rPr>
          <w:rFonts w:ascii="David" w:eastAsia="David" w:hAnsi="David" w:cs="David"/>
          <w:rtl/>
        </w:rPr>
        <w:t xml:space="preserve">. </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98"/>
      </w:tblGrid>
      <w:tr w:rsidR="00E528DF" w:rsidRPr="00DD04AB" w14:paraId="366C2F21" w14:textId="77777777" w:rsidTr="004D26DF">
        <w:tc>
          <w:tcPr>
            <w:tcW w:w="7632" w:type="dxa"/>
            <w:tcBorders>
              <w:bottom w:val="single" w:sz="4" w:space="0" w:color="auto"/>
            </w:tcBorders>
          </w:tcPr>
          <w:p w14:paraId="666E742F" w14:textId="77777777" w:rsidR="00E528DF" w:rsidRPr="00DD04AB" w:rsidRDefault="00E528DF" w:rsidP="004D26DF">
            <w:pPr>
              <w:spacing w:before="60" w:after="60"/>
              <w:ind w:left="8"/>
              <w:rPr>
                <w:rFonts w:ascii="David" w:eastAsia="David" w:hAnsi="David" w:cs="David"/>
                <w:rtl/>
              </w:rPr>
            </w:pPr>
          </w:p>
        </w:tc>
      </w:tr>
      <w:tr w:rsidR="00E528DF" w:rsidRPr="00DD04AB" w14:paraId="3C1942D7" w14:textId="77777777" w:rsidTr="004D26DF">
        <w:tc>
          <w:tcPr>
            <w:tcW w:w="7632" w:type="dxa"/>
            <w:tcBorders>
              <w:top w:val="single" w:sz="4" w:space="0" w:color="auto"/>
              <w:bottom w:val="single" w:sz="4" w:space="0" w:color="auto"/>
            </w:tcBorders>
          </w:tcPr>
          <w:p w14:paraId="6F58C8B9" w14:textId="77777777" w:rsidR="00E528DF" w:rsidRPr="00DD04AB" w:rsidRDefault="00E528DF" w:rsidP="004D26DF">
            <w:pPr>
              <w:spacing w:before="60" w:after="60"/>
              <w:ind w:left="8"/>
              <w:rPr>
                <w:rFonts w:ascii="David" w:eastAsia="David" w:hAnsi="David" w:cs="David"/>
                <w:rtl/>
              </w:rPr>
            </w:pPr>
          </w:p>
        </w:tc>
      </w:tr>
      <w:tr w:rsidR="00E528DF" w:rsidRPr="00DD04AB" w14:paraId="3CCDA9CC" w14:textId="77777777" w:rsidTr="004D26DF">
        <w:tc>
          <w:tcPr>
            <w:tcW w:w="7632" w:type="dxa"/>
            <w:tcBorders>
              <w:top w:val="single" w:sz="4" w:space="0" w:color="auto"/>
              <w:bottom w:val="single" w:sz="4" w:space="0" w:color="auto"/>
            </w:tcBorders>
          </w:tcPr>
          <w:p w14:paraId="3025FFA8" w14:textId="77777777" w:rsidR="00E528DF" w:rsidRPr="00DD04AB" w:rsidRDefault="00E528DF" w:rsidP="004D26DF">
            <w:pPr>
              <w:spacing w:before="60" w:after="60"/>
              <w:ind w:left="8"/>
              <w:rPr>
                <w:rFonts w:ascii="David" w:eastAsia="David" w:hAnsi="David" w:cs="David"/>
                <w:rtl/>
              </w:rPr>
            </w:pPr>
          </w:p>
        </w:tc>
      </w:tr>
      <w:tr w:rsidR="00E528DF" w:rsidRPr="00DD04AB" w14:paraId="13D32613" w14:textId="77777777" w:rsidTr="004D26DF">
        <w:tc>
          <w:tcPr>
            <w:tcW w:w="7632" w:type="dxa"/>
            <w:tcBorders>
              <w:top w:val="single" w:sz="4" w:space="0" w:color="auto"/>
              <w:bottom w:val="single" w:sz="4" w:space="0" w:color="auto"/>
            </w:tcBorders>
          </w:tcPr>
          <w:p w14:paraId="38F7C1D0" w14:textId="77777777" w:rsidR="00E528DF" w:rsidRPr="00DD04AB" w:rsidRDefault="00E528DF" w:rsidP="004D26DF">
            <w:pPr>
              <w:spacing w:before="60" w:after="60"/>
              <w:ind w:left="8"/>
              <w:rPr>
                <w:rFonts w:ascii="David" w:eastAsia="David" w:hAnsi="David" w:cs="David"/>
                <w:rtl/>
              </w:rPr>
            </w:pPr>
          </w:p>
        </w:tc>
      </w:tr>
      <w:tr w:rsidR="00E528DF" w:rsidRPr="00DD04AB" w14:paraId="1053DF64" w14:textId="77777777" w:rsidTr="004D26DF">
        <w:tc>
          <w:tcPr>
            <w:tcW w:w="7632" w:type="dxa"/>
            <w:tcBorders>
              <w:top w:val="single" w:sz="4" w:space="0" w:color="auto"/>
            </w:tcBorders>
          </w:tcPr>
          <w:p w14:paraId="266874C1" w14:textId="77777777" w:rsidR="00E528DF" w:rsidRPr="00DD04AB" w:rsidRDefault="00E528DF" w:rsidP="004D26DF">
            <w:pPr>
              <w:spacing w:before="60" w:after="60"/>
              <w:ind w:left="8"/>
              <w:rPr>
                <w:rFonts w:ascii="David" w:eastAsia="David" w:hAnsi="David" w:cs="David"/>
                <w:rtl/>
              </w:rPr>
            </w:pPr>
          </w:p>
        </w:tc>
      </w:tr>
    </w:tbl>
    <w:p w14:paraId="7CADB98B" w14:textId="77777777" w:rsidR="00E528DF" w:rsidRPr="00DD04AB" w:rsidRDefault="00E528DF" w:rsidP="00E528DF">
      <w:pPr>
        <w:ind w:left="8"/>
        <w:rPr>
          <w:rFonts w:ascii="David" w:eastAsia="David" w:hAnsi="David" w:cs="David"/>
          <w:rtl/>
          <w:lang w:eastAsia="en-US"/>
        </w:rPr>
      </w:pPr>
    </w:p>
    <w:p w14:paraId="2FB40EDF" w14:textId="77777777" w:rsidR="00E528DF" w:rsidRDefault="00E528DF" w:rsidP="00E528DF">
      <w:pPr>
        <w:widowControl w:val="0"/>
        <w:numPr>
          <w:ilvl w:val="0"/>
          <w:numId w:val="18"/>
        </w:numPr>
        <w:tabs>
          <w:tab w:val="left" w:pos="188"/>
          <w:tab w:val="left" w:pos="1418"/>
          <w:tab w:val="left" w:pos="2268"/>
          <w:tab w:val="left" w:pos="3289"/>
        </w:tabs>
        <w:spacing w:before="60" w:after="60"/>
        <w:ind w:left="188" w:hanging="180"/>
        <w:rPr>
          <w:rFonts w:ascii="David" w:eastAsia="David" w:hAnsi="David" w:cs="David"/>
        </w:rPr>
      </w:pPr>
      <w:r w:rsidRPr="00DD04AB">
        <w:rPr>
          <w:rFonts w:ascii="David" w:eastAsia="David" w:hAnsi="David" w:cs="David"/>
          <w:rtl/>
        </w:rPr>
        <w:t>יצ</w:t>
      </w:r>
      <w:r>
        <w:rPr>
          <w:rFonts w:ascii="David" w:eastAsia="David" w:hAnsi="David" w:cs="David" w:hint="cs"/>
          <w:rtl/>
        </w:rPr>
        <w:t>ו</w:t>
      </w:r>
      <w:r w:rsidRPr="00DD04AB">
        <w:rPr>
          <w:rFonts w:ascii="David" w:eastAsia="David" w:hAnsi="David" w:cs="David"/>
          <w:rtl/>
        </w:rPr>
        <w:t xml:space="preserve">רף אישור מטעם מנהל ההסדרה והאכיפה במשרד הכלכלה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בהודעה, "נוהל קבלת אישור בדבר הרשעות וקנסות בגין הפרת חוקי העבודה", מס' ה. </w:t>
      </w:r>
      <w:r>
        <w:rPr>
          <w:rFonts w:ascii="David" w:eastAsia="David" w:hAnsi="David" w:cs="David"/>
          <w:rtl/>
        </w:rPr>
        <w:t>7.3.9.2</w:t>
      </w:r>
      <w:r w:rsidRPr="00DD04AB">
        <w:rPr>
          <w:rFonts w:ascii="David" w:eastAsia="David" w:hAnsi="David" w:cs="David"/>
          <w:rtl/>
        </w:rPr>
        <w:t>.1"</w:t>
      </w:r>
    </w:p>
    <w:p w14:paraId="29AB40C7" w14:textId="77777777" w:rsidR="00E528DF" w:rsidRPr="00DD04AB" w:rsidRDefault="00E528DF" w:rsidP="00E528DF">
      <w:pPr>
        <w:widowControl w:val="0"/>
        <w:tabs>
          <w:tab w:val="left" w:pos="188"/>
          <w:tab w:val="left" w:pos="1418"/>
          <w:tab w:val="left" w:pos="2268"/>
          <w:tab w:val="left" w:pos="3289"/>
        </w:tabs>
        <w:spacing w:before="60" w:after="60"/>
        <w:ind w:left="188"/>
        <w:rPr>
          <w:rFonts w:ascii="David" w:eastAsia="David" w:hAnsi="David" w:cs="David"/>
          <w:rtl/>
        </w:rPr>
      </w:pPr>
    </w:p>
    <w:p w14:paraId="29E0DBE0" w14:textId="77777777" w:rsidR="00E528DF" w:rsidRPr="00DD04AB" w:rsidRDefault="00E528DF" w:rsidP="00E528DF">
      <w:pPr>
        <w:widowControl w:val="0"/>
        <w:numPr>
          <w:ilvl w:val="0"/>
          <w:numId w:val="18"/>
        </w:numPr>
        <w:tabs>
          <w:tab w:val="left" w:pos="188"/>
          <w:tab w:val="left" w:pos="1418"/>
          <w:tab w:val="left" w:pos="2268"/>
          <w:tab w:val="left" w:pos="3289"/>
        </w:tabs>
        <w:spacing w:before="60" w:after="60"/>
        <w:ind w:left="188" w:hanging="180"/>
        <w:rPr>
          <w:rFonts w:ascii="David" w:eastAsia="David" w:hAnsi="David" w:cs="David"/>
          <w:b/>
          <w:bCs/>
          <w:rtl/>
        </w:rPr>
      </w:pPr>
      <w:bookmarkStart w:id="2" w:name="_Ref500146076"/>
      <w:r w:rsidRPr="00DD04AB">
        <w:rPr>
          <w:rFonts w:ascii="David" w:eastAsia="David" w:hAnsi="David" w:cs="David"/>
          <w:b/>
          <w:bCs/>
          <w:rtl/>
        </w:rPr>
        <w:t>רשימת חוקים לעניין תצהיר זה:</w:t>
      </w:r>
      <w:bookmarkEnd w:id="2"/>
    </w:p>
    <w:p w14:paraId="325FE217"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פקודת תאונות ומחלות משלוח יד (הודעה), 1945</w:t>
      </w:r>
      <w:r w:rsidRPr="00DD04AB">
        <w:rPr>
          <w:rFonts w:cs="David" w:hint="cs"/>
          <w:sz w:val="24"/>
          <w:szCs w:val="24"/>
          <w:rtl/>
        </w:rPr>
        <w:t>.</w:t>
      </w:r>
    </w:p>
    <w:p w14:paraId="23714B4C"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פקודת הבטיחות בעבודה, 1946</w:t>
      </w:r>
      <w:r w:rsidRPr="00DD04AB">
        <w:rPr>
          <w:rFonts w:cs="David" w:hint="cs"/>
          <w:sz w:val="24"/>
          <w:szCs w:val="24"/>
          <w:rtl/>
        </w:rPr>
        <w:t>.</w:t>
      </w:r>
    </w:p>
    <w:p w14:paraId="4C626C43"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החיילים המשוחררים (החזרה לעבודה), תש"ט- 1949</w:t>
      </w:r>
      <w:r w:rsidRPr="00DD04AB">
        <w:rPr>
          <w:rFonts w:cs="David" w:hint="cs"/>
          <w:sz w:val="24"/>
          <w:szCs w:val="24"/>
          <w:rtl/>
        </w:rPr>
        <w:t>.</w:t>
      </w:r>
    </w:p>
    <w:p w14:paraId="76E03561"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שעות עבודה ומנוחה, תשי"א-1951</w:t>
      </w:r>
      <w:r w:rsidRPr="00DD04AB">
        <w:rPr>
          <w:rFonts w:cs="David" w:hint="cs"/>
          <w:sz w:val="24"/>
          <w:szCs w:val="24"/>
          <w:rtl/>
        </w:rPr>
        <w:t>.</w:t>
      </w:r>
    </w:p>
    <w:p w14:paraId="126CD1C9"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חופשה שנתית, תשי"א-1951</w:t>
      </w:r>
      <w:r w:rsidRPr="00DD04AB">
        <w:rPr>
          <w:rFonts w:cs="David" w:hint="cs"/>
          <w:sz w:val="24"/>
          <w:szCs w:val="24"/>
          <w:rtl/>
        </w:rPr>
        <w:t>.</w:t>
      </w:r>
    </w:p>
    <w:p w14:paraId="73B8D61F"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החניכות, תשי"ג-1953</w:t>
      </w:r>
      <w:r w:rsidRPr="00DD04AB">
        <w:rPr>
          <w:rFonts w:cs="David" w:hint="cs"/>
          <w:sz w:val="24"/>
          <w:szCs w:val="24"/>
          <w:rtl/>
        </w:rPr>
        <w:t>.</w:t>
      </w:r>
    </w:p>
    <w:p w14:paraId="14FB55C1"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עבודת הנוער, תשי"ג-1953</w:t>
      </w:r>
      <w:r w:rsidRPr="00DD04AB">
        <w:rPr>
          <w:rFonts w:cs="David" w:hint="cs"/>
          <w:sz w:val="24"/>
          <w:szCs w:val="24"/>
          <w:rtl/>
        </w:rPr>
        <w:t>.</w:t>
      </w:r>
    </w:p>
    <w:p w14:paraId="09159593"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עבודת נשים, תשי"ד-1954</w:t>
      </w:r>
      <w:r w:rsidRPr="00DD04AB">
        <w:rPr>
          <w:rFonts w:cs="David" w:hint="cs"/>
          <w:sz w:val="24"/>
          <w:szCs w:val="24"/>
          <w:rtl/>
        </w:rPr>
        <w:t>.</w:t>
      </w:r>
    </w:p>
    <w:p w14:paraId="1C17CE52"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ארגון הפיקוח על העבודה, תשי"ד-1954</w:t>
      </w:r>
      <w:r w:rsidRPr="00DD04AB">
        <w:rPr>
          <w:rFonts w:cs="David" w:hint="cs"/>
          <w:sz w:val="24"/>
          <w:szCs w:val="24"/>
          <w:rtl/>
        </w:rPr>
        <w:t>.</w:t>
      </w:r>
    </w:p>
    <w:p w14:paraId="5852CFD1"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הגנת השכר, תשי"ח-1958</w:t>
      </w:r>
      <w:r w:rsidRPr="00DD04AB">
        <w:rPr>
          <w:rFonts w:cs="David" w:hint="cs"/>
          <w:sz w:val="24"/>
          <w:szCs w:val="24"/>
          <w:rtl/>
        </w:rPr>
        <w:t>.</w:t>
      </w:r>
    </w:p>
    <w:p w14:paraId="7BFB6F52"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שירות התעסוקה, תשי"ט-1959</w:t>
      </w:r>
      <w:r w:rsidRPr="00DD04AB">
        <w:rPr>
          <w:rFonts w:cs="David" w:hint="cs"/>
          <w:sz w:val="24"/>
          <w:szCs w:val="24"/>
          <w:rtl/>
        </w:rPr>
        <w:t>.</w:t>
      </w:r>
    </w:p>
    <w:p w14:paraId="77EA9A4A"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שירות עבודה בשעת חירום, תשכ"ז-1967</w:t>
      </w:r>
      <w:r w:rsidRPr="00DD04AB">
        <w:rPr>
          <w:rFonts w:cs="David" w:hint="cs"/>
          <w:sz w:val="24"/>
          <w:szCs w:val="24"/>
          <w:rtl/>
        </w:rPr>
        <w:t>.</w:t>
      </w:r>
    </w:p>
    <w:p w14:paraId="7E2E12AC"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הביטוח הלאומי [נוסח משולב], תשנ"ה-1995</w:t>
      </w:r>
      <w:r w:rsidRPr="00DD04AB">
        <w:rPr>
          <w:rFonts w:cs="David" w:hint="cs"/>
          <w:sz w:val="24"/>
          <w:szCs w:val="24"/>
          <w:rtl/>
        </w:rPr>
        <w:t>.</w:t>
      </w:r>
    </w:p>
    <w:p w14:paraId="488F522F"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הסכמים קיבוציים, תשי"ז-1957</w:t>
      </w:r>
      <w:r w:rsidRPr="00DD04AB">
        <w:rPr>
          <w:rFonts w:cs="David" w:hint="cs"/>
          <w:sz w:val="24"/>
          <w:szCs w:val="24"/>
          <w:rtl/>
        </w:rPr>
        <w:t>.</w:t>
      </w:r>
    </w:p>
    <w:p w14:paraId="3D50BF19"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שכר מינימום, תשמ"ז-1987</w:t>
      </w:r>
      <w:r w:rsidRPr="00DD04AB">
        <w:rPr>
          <w:rFonts w:cs="David" w:hint="cs"/>
          <w:sz w:val="24"/>
          <w:szCs w:val="24"/>
          <w:rtl/>
        </w:rPr>
        <w:t>.</w:t>
      </w:r>
    </w:p>
    <w:p w14:paraId="5DBFFCBE"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lastRenderedPageBreak/>
        <w:t>חוק שוויון ההזדמנויות בעבודה, תשמ"ח-1988</w:t>
      </w:r>
      <w:r w:rsidRPr="00DD04AB">
        <w:rPr>
          <w:rFonts w:cs="David" w:hint="cs"/>
          <w:sz w:val="24"/>
          <w:szCs w:val="24"/>
          <w:rtl/>
        </w:rPr>
        <w:t>.</w:t>
      </w:r>
    </w:p>
    <w:p w14:paraId="294FFCFC"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עובדים זרים (העסקה שלא כדין), תשנ"א-1991</w:t>
      </w:r>
      <w:r w:rsidRPr="00DD04AB">
        <w:rPr>
          <w:rFonts w:cs="David" w:hint="cs"/>
          <w:sz w:val="24"/>
          <w:szCs w:val="24"/>
          <w:rtl/>
        </w:rPr>
        <w:t>.</w:t>
      </w:r>
    </w:p>
    <w:p w14:paraId="7CA921F7"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העסקת עובדים על ידי קבלני כוח אדם, תשנ"ו-1996</w:t>
      </w:r>
      <w:r w:rsidRPr="00DD04AB">
        <w:rPr>
          <w:rFonts w:cs="David" w:hint="cs"/>
          <w:sz w:val="24"/>
          <w:szCs w:val="24"/>
          <w:rtl/>
        </w:rPr>
        <w:t>.</w:t>
      </w:r>
    </w:p>
    <w:p w14:paraId="7F88F970"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שוויון זכויות לאנשים עם מוגבלות, תשנ"ח-1998, פרק ד'</w:t>
      </w:r>
      <w:r w:rsidRPr="00DD04AB">
        <w:rPr>
          <w:rFonts w:cs="David" w:hint="cs"/>
          <w:sz w:val="24"/>
          <w:szCs w:val="24"/>
          <w:rtl/>
        </w:rPr>
        <w:t>.</w:t>
      </w:r>
    </w:p>
    <w:p w14:paraId="44D62F81"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למניעת הטרדה מינית, תשנ"ח-1988, סעיף 8</w:t>
      </w:r>
      <w:r w:rsidRPr="00DD04AB">
        <w:rPr>
          <w:rFonts w:cs="David" w:hint="cs"/>
          <w:sz w:val="24"/>
          <w:szCs w:val="24"/>
          <w:rtl/>
        </w:rPr>
        <w:t>.</w:t>
      </w:r>
    </w:p>
    <w:p w14:paraId="67E93E67"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הודעה מוקדמת לפיטורים ולהתפטרות, תשס"א-2001</w:t>
      </w:r>
      <w:r w:rsidRPr="00DD04AB">
        <w:rPr>
          <w:rFonts w:cs="David" w:hint="cs"/>
          <w:sz w:val="24"/>
          <w:szCs w:val="24"/>
          <w:rtl/>
        </w:rPr>
        <w:t>.</w:t>
      </w:r>
    </w:p>
    <w:p w14:paraId="7A0BEDC0"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מידע גנטי, תשס"א-2000, סעיף 29</w:t>
      </w:r>
      <w:r w:rsidRPr="00DD04AB">
        <w:rPr>
          <w:rFonts w:cs="David" w:hint="cs"/>
          <w:sz w:val="24"/>
          <w:szCs w:val="24"/>
          <w:rtl/>
        </w:rPr>
        <w:t>.</w:t>
      </w:r>
    </w:p>
    <w:p w14:paraId="36ACD404"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הודעה לעובד (תנאי עבודה), תשס"ב-2002</w:t>
      </w:r>
      <w:r w:rsidRPr="00DD04AB">
        <w:rPr>
          <w:rFonts w:cs="David" w:hint="cs"/>
          <w:sz w:val="24"/>
          <w:szCs w:val="24"/>
          <w:rtl/>
        </w:rPr>
        <w:t>.</w:t>
      </w:r>
    </w:p>
    <w:p w14:paraId="1F4E5B45" w14:textId="77777777" w:rsidR="00E528DF" w:rsidRPr="00DD04AB" w:rsidRDefault="00E528DF" w:rsidP="00E528DF">
      <w:pPr>
        <w:pStyle w:val="P11"/>
        <w:numPr>
          <w:ilvl w:val="1"/>
          <w:numId w:val="18"/>
        </w:numPr>
        <w:spacing w:line="276" w:lineRule="auto"/>
        <w:ind w:hanging="604"/>
        <w:rPr>
          <w:rFonts w:cs="David"/>
          <w:sz w:val="24"/>
          <w:szCs w:val="24"/>
          <w:rtl/>
        </w:rPr>
      </w:pPr>
      <w:r w:rsidRPr="00DD04AB">
        <w:rPr>
          <w:rFonts w:cs="David"/>
          <w:sz w:val="24"/>
          <w:szCs w:val="24"/>
          <w:rtl/>
        </w:rPr>
        <w:t>חוק הגנה על עובדים בשעת חירום, תשס"ו-2006</w:t>
      </w:r>
      <w:r w:rsidRPr="00DD04AB">
        <w:rPr>
          <w:rFonts w:cs="David" w:hint="cs"/>
          <w:sz w:val="24"/>
          <w:szCs w:val="24"/>
          <w:rtl/>
        </w:rPr>
        <w:t>.</w:t>
      </w:r>
    </w:p>
    <w:p w14:paraId="1C103A4A" w14:textId="77777777" w:rsidR="00E528DF" w:rsidRPr="00DD04AB" w:rsidRDefault="00E528DF" w:rsidP="00E528DF">
      <w:pPr>
        <w:pStyle w:val="aff4"/>
        <w:numPr>
          <w:ilvl w:val="1"/>
          <w:numId w:val="18"/>
        </w:numPr>
        <w:spacing w:line="276" w:lineRule="auto"/>
        <w:ind w:hanging="604"/>
        <w:jc w:val="both"/>
        <w:rPr>
          <w:rFonts w:cs="David"/>
          <w:rtl/>
        </w:rPr>
      </w:pPr>
      <w:r w:rsidRPr="00DD04AB">
        <w:rPr>
          <w:rFonts w:cs="David"/>
          <w:rtl/>
        </w:rPr>
        <w:t>חוק הגנה על עובדים (חשיפת עבירות ופגיעה בטוהר המידות או במינהל התקין), תשנ"ז-1997, סעיף 5א</w:t>
      </w:r>
    </w:p>
    <w:p w14:paraId="3598E2A7" w14:textId="77777777" w:rsidR="00E528DF" w:rsidRPr="00DD04AB" w:rsidRDefault="00E528DF" w:rsidP="00E528DF">
      <w:pPr>
        <w:spacing w:after="120"/>
        <w:jc w:val="both"/>
        <w:rPr>
          <w:rFonts w:cs="David"/>
          <w:sz w:val="28"/>
          <w:szCs w:val="28"/>
          <w:rtl/>
        </w:rPr>
      </w:pPr>
    </w:p>
    <w:p w14:paraId="453BFC3B" w14:textId="77777777" w:rsidR="00E528DF" w:rsidRDefault="00E528DF" w:rsidP="00E528DF">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29483BED" w14:textId="77777777" w:rsidR="00E528DF" w:rsidRPr="00DD04AB" w:rsidRDefault="00E528DF" w:rsidP="00E528DF">
      <w:pPr>
        <w:spacing w:line="360" w:lineRule="auto"/>
        <w:jc w:val="both"/>
        <w:rPr>
          <w:rFonts w:ascii="Arial" w:hAnsi="Arial" w:cs="David"/>
          <w:rtl/>
        </w:rPr>
      </w:pPr>
    </w:p>
    <w:p w14:paraId="532FBA6E" w14:textId="77777777" w:rsidR="00E528DF" w:rsidRPr="00DD04AB" w:rsidRDefault="00E528DF" w:rsidP="00E528DF">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690FE4CD" w14:textId="77777777" w:rsidR="00E528DF" w:rsidRPr="00DD04AB" w:rsidRDefault="00E528DF" w:rsidP="00E528DF">
      <w:pPr>
        <w:spacing w:line="360" w:lineRule="auto"/>
        <w:rPr>
          <w:rFonts w:ascii="Arial" w:hAnsi="Arial" w:cs="David"/>
          <w:rtl/>
        </w:rPr>
      </w:pPr>
      <w:r>
        <w:rPr>
          <w:rFonts w:ascii="Arial" w:hAnsi="Arial" w:cs="David" w:hint="cs"/>
          <w:rtl/>
        </w:rPr>
        <w:t xml:space="preserve">  </w:t>
      </w: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21C97A52" w14:textId="77777777" w:rsidR="00E528DF" w:rsidRPr="00DD04AB"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49665A34" w14:textId="77777777"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769F627E" w14:textId="77777777" w:rsidR="00E528DF" w:rsidRPr="00DD04AB"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5B92614D" w14:textId="77777777" w:rsidR="00E528DF" w:rsidRPr="00DD04AB" w:rsidRDefault="00E528DF" w:rsidP="00E528DF">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9ABA59C" w14:textId="77777777" w:rsidR="00E528DF" w:rsidRPr="00DD04AB" w:rsidRDefault="00E528DF" w:rsidP="00E528DF">
      <w:pPr>
        <w:spacing w:line="360" w:lineRule="auto"/>
        <w:jc w:val="both"/>
        <w:rPr>
          <w:rFonts w:ascii="Arial" w:hAnsi="Arial" w:cs="David"/>
          <w:rtl/>
        </w:rPr>
      </w:pPr>
    </w:p>
    <w:p w14:paraId="68FD14F5" w14:textId="77777777" w:rsidR="00E528DF" w:rsidRPr="00DD04AB" w:rsidRDefault="00E528DF" w:rsidP="00E528DF">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5019D930" w14:textId="77777777" w:rsidR="00E528DF" w:rsidRPr="00DD04AB" w:rsidRDefault="00E528DF" w:rsidP="00E528DF">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0AADECA5" w14:textId="77777777" w:rsidR="00E528DF" w:rsidRDefault="00E528DF" w:rsidP="00E528DF">
      <w:pPr>
        <w:bidi w:val="0"/>
        <w:spacing w:line="360" w:lineRule="auto"/>
        <w:jc w:val="both"/>
        <w:rPr>
          <w:rFonts w:cs="David"/>
          <w:noProof/>
          <w:rtl/>
        </w:rPr>
      </w:pPr>
    </w:p>
    <w:p w14:paraId="4D5C2020" w14:textId="77777777" w:rsidR="00E528DF" w:rsidRDefault="00E528DF" w:rsidP="00E528DF">
      <w:pPr>
        <w:bidi w:val="0"/>
        <w:spacing w:line="360" w:lineRule="auto"/>
        <w:jc w:val="both"/>
        <w:rPr>
          <w:rFonts w:cs="David"/>
          <w:noProof/>
          <w:rtl/>
        </w:rPr>
      </w:pPr>
    </w:p>
    <w:p w14:paraId="62494F94" w14:textId="77777777" w:rsidR="00E528DF" w:rsidRDefault="00E528DF" w:rsidP="00E528DF">
      <w:pPr>
        <w:bidi w:val="0"/>
        <w:spacing w:line="360" w:lineRule="auto"/>
        <w:jc w:val="both"/>
        <w:rPr>
          <w:rFonts w:cs="David"/>
          <w:noProof/>
          <w:rtl/>
        </w:rPr>
      </w:pPr>
    </w:p>
    <w:p w14:paraId="317EC672" w14:textId="77777777" w:rsidR="00E528DF" w:rsidRDefault="00E528DF" w:rsidP="00E528DF">
      <w:pPr>
        <w:bidi w:val="0"/>
        <w:spacing w:line="360" w:lineRule="auto"/>
        <w:jc w:val="both"/>
        <w:rPr>
          <w:rFonts w:cs="David"/>
          <w:noProof/>
          <w:rtl/>
        </w:rPr>
      </w:pPr>
    </w:p>
    <w:p w14:paraId="678FC98B" w14:textId="77777777" w:rsidR="00E528DF" w:rsidRDefault="00E528DF" w:rsidP="00E528DF">
      <w:pPr>
        <w:bidi w:val="0"/>
        <w:spacing w:line="360" w:lineRule="auto"/>
        <w:jc w:val="both"/>
        <w:rPr>
          <w:rFonts w:cs="David"/>
          <w:noProof/>
          <w:rtl/>
        </w:rPr>
      </w:pPr>
    </w:p>
    <w:p w14:paraId="1233DA4D" w14:textId="77777777" w:rsidR="00E528DF" w:rsidRDefault="00E528DF" w:rsidP="00E528DF">
      <w:pPr>
        <w:bidi w:val="0"/>
        <w:spacing w:line="360" w:lineRule="auto"/>
        <w:jc w:val="both"/>
        <w:rPr>
          <w:rFonts w:cs="David"/>
          <w:noProof/>
          <w:rtl/>
        </w:rPr>
      </w:pPr>
    </w:p>
    <w:p w14:paraId="6A4A78AA" w14:textId="77777777" w:rsidR="00E528DF" w:rsidRDefault="00E528DF" w:rsidP="00E528DF">
      <w:pPr>
        <w:bidi w:val="0"/>
        <w:spacing w:line="360" w:lineRule="auto"/>
        <w:jc w:val="both"/>
        <w:rPr>
          <w:rFonts w:cs="David"/>
          <w:noProof/>
          <w:rtl/>
        </w:rPr>
      </w:pPr>
    </w:p>
    <w:p w14:paraId="4603F08B" w14:textId="77777777" w:rsidR="00E528DF" w:rsidRDefault="00E528DF" w:rsidP="00E528DF">
      <w:pPr>
        <w:bidi w:val="0"/>
        <w:spacing w:line="360" w:lineRule="auto"/>
        <w:jc w:val="both"/>
        <w:rPr>
          <w:rFonts w:cs="David"/>
          <w:noProof/>
          <w:rtl/>
        </w:rPr>
      </w:pPr>
    </w:p>
    <w:p w14:paraId="202FD5B8" w14:textId="77777777" w:rsidR="00E528DF" w:rsidRDefault="00E528DF" w:rsidP="00E528DF">
      <w:pPr>
        <w:bidi w:val="0"/>
        <w:spacing w:line="360" w:lineRule="auto"/>
        <w:jc w:val="both"/>
        <w:rPr>
          <w:rFonts w:cs="David"/>
          <w:noProof/>
          <w:rtl/>
        </w:rPr>
      </w:pPr>
    </w:p>
    <w:p w14:paraId="6626C9C9" w14:textId="77777777" w:rsidR="00E528DF" w:rsidRDefault="00E528DF" w:rsidP="00E528DF">
      <w:pPr>
        <w:bidi w:val="0"/>
        <w:spacing w:line="360" w:lineRule="auto"/>
        <w:jc w:val="both"/>
        <w:rPr>
          <w:rFonts w:cs="David"/>
          <w:noProof/>
          <w:rtl/>
        </w:rPr>
      </w:pPr>
    </w:p>
    <w:p w14:paraId="79180AF8" w14:textId="77777777" w:rsidR="00E528DF" w:rsidRDefault="00E528DF" w:rsidP="00E528DF">
      <w:pPr>
        <w:bidi w:val="0"/>
        <w:spacing w:line="360" w:lineRule="auto"/>
        <w:jc w:val="both"/>
        <w:rPr>
          <w:rFonts w:cs="David"/>
          <w:noProof/>
          <w:rtl/>
        </w:rPr>
      </w:pPr>
    </w:p>
    <w:p w14:paraId="2A69BBF7" w14:textId="77777777" w:rsidR="00E528DF" w:rsidRDefault="00E528DF" w:rsidP="00E528DF">
      <w:pPr>
        <w:bidi w:val="0"/>
        <w:spacing w:line="360" w:lineRule="auto"/>
        <w:jc w:val="both"/>
        <w:rPr>
          <w:rFonts w:cs="David"/>
          <w:noProof/>
          <w:rtl/>
        </w:rPr>
      </w:pPr>
    </w:p>
    <w:p w14:paraId="355CAD8D" w14:textId="77777777" w:rsidR="00E528DF" w:rsidRDefault="00E528DF" w:rsidP="00E528DF">
      <w:pPr>
        <w:spacing w:after="120"/>
        <w:jc w:val="both"/>
        <w:rPr>
          <w:rFonts w:cs="David"/>
          <w:b/>
          <w:bCs/>
          <w:sz w:val="28"/>
          <w:szCs w:val="28"/>
          <w:u w:val="single"/>
          <w:rtl/>
          <w:lang w:eastAsia="en-US"/>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י"א</w:t>
      </w:r>
      <w:r w:rsidRPr="00DD04AB">
        <w:rPr>
          <w:rFonts w:cs="David" w:hint="cs"/>
          <w:b/>
          <w:bCs/>
          <w:sz w:val="28"/>
          <w:szCs w:val="28"/>
          <w:u w:val="single"/>
          <w:rtl/>
          <w:lang w:eastAsia="en-US"/>
        </w:rPr>
        <w:t xml:space="preserve"> לפרק 1</w:t>
      </w:r>
      <w:r>
        <w:rPr>
          <w:rFonts w:cs="David" w:hint="cs"/>
          <w:b/>
          <w:bCs/>
          <w:sz w:val="28"/>
          <w:szCs w:val="28"/>
          <w:u w:val="single"/>
          <w:rtl/>
          <w:lang w:eastAsia="en-US"/>
        </w:rPr>
        <w:t xml:space="preserve"> - </w:t>
      </w:r>
      <w:r w:rsidRPr="000C383D">
        <w:rPr>
          <w:rFonts w:cs="David" w:hint="cs"/>
          <w:b/>
          <w:bCs/>
          <w:sz w:val="28"/>
          <w:szCs w:val="28"/>
          <w:u w:val="single"/>
          <w:rtl/>
          <w:lang w:eastAsia="en-US"/>
        </w:rPr>
        <w:t>תצהיר על אי העסקת עובדים זרים</w:t>
      </w:r>
    </w:p>
    <w:p w14:paraId="3F7AC441" w14:textId="77777777" w:rsidR="00E528DF" w:rsidRDefault="00E528DF" w:rsidP="00E528DF">
      <w:pPr>
        <w:spacing w:after="120"/>
        <w:jc w:val="both"/>
        <w:rPr>
          <w:rFonts w:cs="David"/>
          <w:b/>
          <w:bCs/>
          <w:sz w:val="28"/>
          <w:szCs w:val="28"/>
          <w:u w:val="single"/>
          <w:rtl/>
          <w:lang w:eastAsia="en-US"/>
        </w:rPr>
      </w:pPr>
    </w:p>
    <w:p w14:paraId="63C7B6C5" w14:textId="77777777" w:rsidR="00E528DF" w:rsidRPr="00923556" w:rsidRDefault="00E528DF" w:rsidP="00E528DF">
      <w:pPr>
        <w:tabs>
          <w:tab w:val="left" w:pos="746"/>
          <w:tab w:val="left" w:pos="1106"/>
        </w:tabs>
        <w:spacing w:line="360" w:lineRule="auto"/>
        <w:ind w:left="45"/>
        <w:jc w:val="both"/>
        <w:rPr>
          <w:rFonts w:ascii="David" w:hAnsi="David" w:cs="David"/>
          <w:rtl/>
          <w:lang w:eastAsia="en-US"/>
        </w:rPr>
      </w:pPr>
      <w:r w:rsidRPr="00923556">
        <w:rPr>
          <w:rFonts w:ascii="David" w:hAnsi="David" w:cs="David"/>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7FBB9681" w14:textId="77777777" w:rsidR="00E528DF" w:rsidRPr="00923556" w:rsidRDefault="00E528DF" w:rsidP="00E528DF">
      <w:pPr>
        <w:ind w:left="615" w:hanging="567"/>
        <w:rPr>
          <w:rFonts w:ascii="David" w:hAnsi="David" w:cs="David"/>
          <w:rtl/>
          <w:lang w:eastAsia="en-US"/>
        </w:rPr>
      </w:pPr>
    </w:p>
    <w:p w14:paraId="5A89C521" w14:textId="77777777" w:rsidR="00E528DF" w:rsidRPr="00923556" w:rsidRDefault="00E528DF" w:rsidP="00E528DF">
      <w:pPr>
        <w:numPr>
          <w:ilvl w:val="0"/>
          <w:numId w:val="19"/>
        </w:numPr>
        <w:tabs>
          <w:tab w:val="left" w:pos="709"/>
          <w:tab w:val="left" w:pos="1418"/>
          <w:tab w:val="left" w:pos="2268"/>
          <w:tab w:val="left" w:pos="3289"/>
        </w:tabs>
        <w:spacing w:before="120" w:after="120" w:line="360" w:lineRule="auto"/>
        <w:ind w:left="439" w:hanging="426"/>
        <w:contextualSpacing/>
        <w:jc w:val="both"/>
        <w:rPr>
          <w:rFonts w:ascii="David" w:hAnsi="David" w:cs="David"/>
          <w:lang w:eastAsia="en-US"/>
        </w:rPr>
      </w:pPr>
      <w:r w:rsidRPr="00923556">
        <w:rPr>
          <w:rFonts w:ascii="David" w:hAnsi="David" w:cs="David"/>
          <w:rtl/>
          <w:lang w:eastAsia="en-US"/>
        </w:rPr>
        <w:t>אני הוסמכתי כדין על ידי __________________ (להלן: "</w:t>
      </w:r>
      <w:r w:rsidRPr="00923556">
        <w:rPr>
          <w:rFonts w:ascii="David" w:hAnsi="David" w:cs="David"/>
          <w:b/>
          <w:bCs/>
          <w:rtl/>
          <w:lang w:eastAsia="en-US"/>
        </w:rPr>
        <w:t>המציע</w:t>
      </w:r>
      <w:r w:rsidRPr="00923556">
        <w:rPr>
          <w:rFonts w:ascii="David" w:hAnsi="David" w:cs="David"/>
          <w:rtl/>
          <w:lang w:eastAsia="en-US"/>
        </w:rPr>
        <w:t xml:space="preserve">") לחתום על תצהיר זה בתמיכה להצעה למכרז מס' _________ שפורסם על ידי </w:t>
      </w:r>
      <w:r>
        <w:rPr>
          <w:rFonts w:ascii="David" w:hAnsi="David" w:cs="David" w:hint="cs"/>
          <w:rtl/>
          <w:lang w:eastAsia="en-US"/>
        </w:rPr>
        <w:t>משרד העלייה והקליטה</w:t>
      </w:r>
      <w:r w:rsidRPr="00923556">
        <w:rPr>
          <w:rFonts w:ascii="David" w:hAnsi="David" w:cs="David"/>
          <w:rtl/>
          <w:lang w:eastAsia="en-US"/>
        </w:rPr>
        <w:t xml:space="preserve"> (להלן: "</w:t>
      </w:r>
      <w:r w:rsidRPr="00923556">
        <w:rPr>
          <w:rFonts w:ascii="David" w:hAnsi="David" w:cs="David"/>
          <w:b/>
          <w:bCs/>
          <w:rtl/>
          <w:lang w:eastAsia="en-US"/>
        </w:rPr>
        <w:t>המכרז</w:t>
      </w:r>
      <w:r w:rsidRPr="00923556">
        <w:rPr>
          <w:rFonts w:ascii="David" w:hAnsi="David" w:cs="David"/>
          <w:rtl/>
          <w:lang w:eastAsia="en-US"/>
        </w:rPr>
        <w:t>").</w:t>
      </w:r>
    </w:p>
    <w:p w14:paraId="725C5CF9" w14:textId="77777777" w:rsidR="00E528DF" w:rsidRPr="00923556" w:rsidRDefault="00E528DF" w:rsidP="00E528DF">
      <w:pPr>
        <w:spacing w:before="120" w:after="120"/>
        <w:ind w:left="767"/>
        <w:contextualSpacing/>
        <w:rPr>
          <w:rFonts w:ascii="David" w:hAnsi="David" w:cs="David"/>
          <w:lang w:eastAsia="en-US"/>
        </w:rPr>
      </w:pPr>
    </w:p>
    <w:p w14:paraId="5C67C26D" w14:textId="77777777" w:rsidR="00E528DF" w:rsidRPr="00923556" w:rsidRDefault="00E528DF" w:rsidP="00E528DF">
      <w:pPr>
        <w:numPr>
          <w:ilvl w:val="0"/>
          <w:numId w:val="19"/>
        </w:numPr>
        <w:tabs>
          <w:tab w:val="left" w:pos="709"/>
          <w:tab w:val="left" w:pos="1418"/>
          <w:tab w:val="left" w:pos="2268"/>
          <w:tab w:val="left" w:pos="3289"/>
        </w:tabs>
        <w:spacing w:before="120" w:after="120" w:line="360" w:lineRule="auto"/>
        <w:ind w:left="439" w:hanging="426"/>
        <w:contextualSpacing/>
        <w:jc w:val="both"/>
        <w:rPr>
          <w:rFonts w:ascii="David" w:hAnsi="David" w:cs="David"/>
          <w:lang w:eastAsia="en-US"/>
        </w:rPr>
      </w:pPr>
      <w:r w:rsidRPr="00923556">
        <w:rPr>
          <w:rFonts w:ascii="David" w:hAnsi="David" w:cs="David"/>
          <w:rtl/>
          <w:lang w:eastAsia="en-US"/>
        </w:rPr>
        <w:t>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w:t>
      </w:r>
      <w:r w:rsidRPr="00923556">
        <w:rPr>
          <w:rFonts w:ascii="David" w:hAnsi="David" w:cs="David"/>
          <w:b/>
          <w:i/>
          <w:rtl/>
          <w:lang w:eastAsia="en-US"/>
        </w:rPr>
        <w:t>חוק יישום ההסכם בדבר רצועת עזה ואזור יריחו (הסדרים כלכליים והוראות שונות) (תיקוני חקיקה), תשנ"ה-1994</w:t>
      </w:r>
      <w:r w:rsidRPr="00923556">
        <w:rPr>
          <w:rFonts w:ascii="David" w:hAnsi="David" w:cs="David"/>
          <w:rtl/>
          <w:lang w:eastAsia="en-US"/>
        </w:rPr>
        <w:t xml:space="preserve"> וזאת, בין במישרין ובין בעקיפין, בין אם על ידי המציע ובין באמצעות קבלן כוח אדם, קבלן משנה או כל גורם אחר עמו יתקשר המציע במידה ויזכה במכרז. </w:t>
      </w:r>
    </w:p>
    <w:p w14:paraId="139AC71C" w14:textId="77777777" w:rsidR="00E528DF" w:rsidRPr="00923556" w:rsidRDefault="00E528DF" w:rsidP="00E528DF">
      <w:pPr>
        <w:spacing w:after="120"/>
        <w:jc w:val="both"/>
        <w:rPr>
          <w:rFonts w:cs="David"/>
          <w:b/>
          <w:bCs/>
          <w:sz w:val="28"/>
          <w:szCs w:val="28"/>
          <w:u w:val="single"/>
          <w:rtl/>
          <w:lang w:eastAsia="en-US"/>
        </w:rPr>
      </w:pPr>
    </w:p>
    <w:p w14:paraId="33D54C26" w14:textId="77777777" w:rsidR="00E528DF" w:rsidRDefault="00E528DF" w:rsidP="00E528DF">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18D71284" w14:textId="77777777" w:rsidR="00E528DF" w:rsidRPr="00DD04AB" w:rsidRDefault="00E528DF" w:rsidP="00E528DF">
      <w:pPr>
        <w:spacing w:line="360" w:lineRule="auto"/>
        <w:jc w:val="both"/>
        <w:rPr>
          <w:rFonts w:ascii="Arial" w:hAnsi="Arial" w:cs="David"/>
          <w:rtl/>
        </w:rPr>
      </w:pPr>
    </w:p>
    <w:p w14:paraId="0DEE1B16" w14:textId="77777777" w:rsidR="00E528DF" w:rsidRPr="00DD04AB" w:rsidRDefault="00E528DF" w:rsidP="00E528DF">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0291D943" w14:textId="77777777" w:rsidR="00E528DF" w:rsidRPr="00DD04AB" w:rsidRDefault="00E528DF" w:rsidP="00E528DF">
      <w:pPr>
        <w:spacing w:line="360" w:lineRule="auto"/>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304890A5" w14:textId="77777777" w:rsidR="00E528DF" w:rsidRPr="00DD04AB"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6AE1D159" w14:textId="77777777"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74293824" w14:textId="77777777" w:rsidR="00E528DF" w:rsidRPr="00DD04AB"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6C5BC42C" w14:textId="77777777" w:rsidR="00E528DF" w:rsidRPr="00DD04AB" w:rsidRDefault="00E528DF" w:rsidP="00E528DF">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81B902" w14:textId="77777777" w:rsidR="00E528DF" w:rsidRPr="00DD04AB" w:rsidRDefault="00E528DF" w:rsidP="00E528DF">
      <w:pPr>
        <w:spacing w:line="360" w:lineRule="auto"/>
        <w:jc w:val="both"/>
        <w:rPr>
          <w:rFonts w:ascii="Arial" w:hAnsi="Arial" w:cs="David"/>
          <w:rtl/>
        </w:rPr>
      </w:pPr>
    </w:p>
    <w:p w14:paraId="66A3404A" w14:textId="77777777" w:rsidR="00E528DF" w:rsidRPr="00DD04AB" w:rsidRDefault="00E528DF" w:rsidP="00E528DF">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1FE64A6D" w14:textId="77777777" w:rsidR="00E528DF" w:rsidRPr="00DD04AB" w:rsidRDefault="00E528DF" w:rsidP="00E528DF">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60C1EE85" w14:textId="77777777" w:rsidR="00E528DF" w:rsidRDefault="00E528DF" w:rsidP="00E528DF">
      <w:pPr>
        <w:bidi w:val="0"/>
        <w:spacing w:line="360" w:lineRule="auto"/>
        <w:jc w:val="both"/>
        <w:rPr>
          <w:rFonts w:cs="David"/>
          <w:noProof/>
          <w:rtl/>
        </w:rPr>
      </w:pPr>
    </w:p>
    <w:p w14:paraId="0AE843A1" w14:textId="77777777" w:rsidR="00E528DF" w:rsidRDefault="00E528DF" w:rsidP="00E528DF">
      <w:pPr>
        <w:bidi w:val="0"/>
        <w:spacing w:line="360" w:lineRule="auto"/>
        <w:jc w:val="both"/>
        <w:rPr>
          <w:rFonts w:cs="David"/>
          <w:noProof/>
          <w:rtl/>
        </w:rPr>
      </w:pPr>
    </w:p>
    <w:p w14:paraId="0B772CC4" w14:textId="77777777" w:rsidR="00E528DF" w:rsidRDefault="00E528DF" w:rsidP="00E528DF">
      <w:pPr>
        <w:bidi w:val="0"/>
        <w:spacing w:line="360" w:lineRule="auto"/>
        <w:jc w:val="both"/>
        <w:rPr>
          <w:rFonts w:cs="David"/>
          <w:noProof/>
        </w:rPr>
      </w:pPr>
    </w:p>
    <w:p w14:paraId="75FD144C" w14:textId="77777777" w:rsidR="00E528DF" w:rsidRDefault="00E528DF" w:rsidP="00E528DF">
      <w:pPr>
        <w:spacing w:after="120"/>
        <w:jc w:val="both"/>
        <w:rPr>
          <w:rFonts w:cs="David"/>
          <w:b/>
          <w:bCs/>
          <w:sz w:val="28"/>
          <w:szCs w:val="28"/>
          <w:u w:val="single"/>
          <w:rtl/>
          <w:lang w:eastAsia="en-US"/>
        </w:rPr>
      </w:pPr>
    </w:p>
    <w:p w14:paraId="09009130" w14:textId="77777777" w:rsidR="00E528DF" w:rsidRDefault="00E528DF" w:rsidP="00E528DF">
      <w:pPr>
        <w:spacing w:after="120"/>
        <w:jc w:val="both"/>
        <w:rPr>
          <w:rFonts w:cs="David"/>
          <w:b/>
          <w:bCs/>
          <w:sz w:val="28"/>
          <w:szCs w:val="28"/>
          <w:u w:val="single"/>
          <w:rtl/>
          <w:lang w:eastAsia="en-US"/>
        </w:rPr>
      </w:pPr>
    </w:p>
    <w:p w14:paraId="75CE8F5D" w14:textId="77777777" w:rsidR="00E528DF" w:rsidRDefault="00E528DF" w:rsidP="00E528DF">
      <w:pPr>
        <w:spacing w:after="120"/>
        <w:jc w:val="both"/>
        <w:rPr>
          <w:rFonts w:cs="David"/>
          <w:b/>
          <w:bCs/>
          <w:sz w:val="28"/>
          <w:szCs w:val="28"/>
          <w:u w:val="single"/>
          <w:rtl/>
          <w:lang w:eastAsia="en-US"/>
        </w:rPr>
      </w:pPr>
    </w:p>
    <w:p w14:paraId="105ED414" w14:textId="77777777" w:rsidR="00E528DF" w:rsidRDefault="00E528DF" w:rsidP="00E528DF">
      <w:pPr>
        <w:spacing w:after="120"/>
        <w:jc w:val="both"/>
        <w:rPr>
          <w:rFonts w:cs="David"/>
          <w:b/>
          <w:bCs/>
          <w:sz w:val="28"/>
          <w:szCs w:val="28"/>
          <w:u w:val="single"/>
          <w:rtl/>
          <w:lang w:eastAsia="en-US"/>
        </w:rPr>
      </w:pPr>
    </w:p>
    <w:p w14:paraId="50F03E47" w14:textId="77777777" w:rsidR="00E528DF" w:rsidRPr="00923556" w:rsidRDefault="00E528DF" w:rsidP="00E528DF">
      <w:pPr>
        <w:spacing w:after="120"/>
        <w:jc w:val="both"/>
        <w:rPr>
          <w:rFonts w:cs="David"/>
          <w:b/>
          <w:bCs/>
          <w:sz w:val="28"/>
          <w:szCs w:val="28"/>
          <w:u w:val="single"/>
          <w:rtl/>
          <w:lang w:eastAsia="en-US"/>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י"ב</w:t>
      </w:r>
      <w:r w:rsidRPr="00DD04AB">
        <w:rPr>
          <w:rFonts w:cs="David" w:hint="cs"/>
          <w:b/>
          <w:bCs/>
          <w:sz w:val="28"/>
          <w:szCs w:val="28"/>
          <w:u w:val="single"/>
          <w:rtl/>
          <w:lang w:eastAsia="en-US"/>
        </w:rPr>
        <w:t xml:space="preserve"> לפרק 1</w:t>
      </w:r>
      <w:r>
        <w:rPr>
          <w:rFonts w:cs="David" w:hint="cs"/>
          <w:b/>
          <w:bCs/>
          <w:sz w:val="28"/>
          <w:szCs w:val="28"/>
          <w:u w:val="single"/>
          <w:rtl/>
          <w:lang w:eastAsia="en-US"/>
        </w:rPr>
        <w:t xml:space="preserve"> - </w:t>
      </w:r>
      <w:r w:rsidRPr="00923556">
        <w:rPr>
          <w:rFonts w:cs="David" w:hint="cs"/>
          <w:b/>
          <w:bCs/>
          <w:sz w:val="28"/>
          <w:szCs w:val="28"/>
          <w:u w:val="single"/>
          <w:rtl/>
          <w:lang w:eastAsia="en-US"/>
        </w:rPr>
        <w:t>תצהיר בדבר העדר ניגוד עניינים</w:t>
      </w:r>
    </w:p>
    <w:p w14:paraId="2B91FA31" w14:textId="77777777" w:rsidR="00E528DF" w:rsidRPr="00F831B6" w:rsidRDefault="00E528DF" w:rsidP="00E528DF">
      <w:pPr>
        <w:tabs>
          <w:tab w:val="left" w:pos="720"/>
          <w:tab w:val="left" w:pos="900"/>
        </w:tabs>
        <w:spacing w:line="360" w:lineRule="auto"/>
        <w:ind w:right="792"/>
        <w:rPr>
          <w:rFonts w:cs="David"/>
          <w:b/>
          <w:bCs/>
          <w:u w:val="single"/>
          <w:rtl/>
        </w:rPr>
      </w:pPr>
    </w:p>
    <w:p w14:paraId="1A37FFD2" w14:textId="77777777" w:rsidR="00E528DF" w:rsidRPr="00F831B6" w:rsidRDefault="00E528DF" w:rsidP="00E528DF">
      <w:pPr>
        <w:tabs>
          <w:tab w:val="left" w:pos="720"/>
          <w:tab w:val="left" w:pos="900"/>
        </w:tabs>
        <w:spacing w:line="360" w:lineRule="auto"/>
        <w:ind w:right="792"/>
        <w:jc w:val="both"/>
        <w:rPr>
          <w:rFonts w:cs="David"/>
          <w:rtl/>
        </w:rPr>
      </w:pPr>
      <w:r w:rsidRPr="00F831B6">
        <w:rPr>
          <w:rFonts w:cs="David" w:hint="cs"/>
          <w:rtl/>
        </w:rPr>
        <w:t>אני הח"מ, נושא ת.ז. ___________, מצהיר בזאת כדלקמן:</w:t>
      </w:r>
    </w:p>
    <w:p w14:paraId="715DE2D8" w14:textId="77777777" w:rsidR="00E528DF" w:rsidRPr="00F831B6" w:rsidRDefault="00E528DF" w:rsidP="00E528DF">
      <w:pPr>
        <w:tabs>
          <w:tab w:val="left" w:pos="720"/>
          <w:tab w:val="left" w:pos="900"/>
        </w:tabs>
        <w:spacing w:line="360" w:lineRule="auto"/>
        <w:rPr>
          <w:rFonts w:cs="David"/>
          <w:rtl/>
        </w:rPr>
      </w:pPr>
    </w:p>
    <w:p w14:paraId="39D46437" w14:textId="77777777" w:rsidR="00E528DF" w:rsidRPr="00F831B6" w:rsidRDefault="00E528DF" w:rsidP="00E528DF">
      <w:pPr>
        <w:numPr>
          <w:ilvl w:val="0"/>
          <w:numId w:val="13"/>
        </w:numPr>
        <w:tabs>
          <w:tab w:val="num" w:pos="153"/>
          <w:tab w:val="left" w:pos="900"/>
          <w:tab w:val="center" w:pos="4153"/>
          <w:tab w:val="right" w:pos="8306"/>
        </w:tabs>
        <w:spacing w:line="360" w:lineRule="auto"/>
        <w:jc w:val="both"/>
        <w:rPr>
          <w:rFonts w:cs="David"/>
        </w:rPr>
      </w:pPr>
      <w:r w:rsidRPr="00F831B6">
        <w:rPr>
          <w:rFonts w:cs="David" w:hint="cs"/>
          <w:rtl/>
        </w:rPr>
        <w:t xml:space="preserve">נכון למועד עריכת תצהירי זה, אינני יודע על מניעה חוקית כלשהי, שיש בה כדי למנוע ממני מתן שירותי </w:t>
      </w:r>
      <w:r>
        <w:rPr>
          <w:rFonts w:cs="David" w:hint="cs"/>
          <w:rtl/>
        </w:rPr>
        <w:t>אבטחה</w:t>
      </w:r>
      <w:r w:rsidRPr="00F831B6">
        <w:rPr>
          <w:rFonts w:cs="David" w:hint="cs"/>
          <w:rtl/>
        </w:rPr>
        <w:t xml:space="preserve"> באתרי </w:t>
      </w:r>
      <w:r>
        <w:rPr>
          <w:rFonts w:cs="David" w:hint="cs"/>
          <w:rtl/>
        </w:rPr>
        <w:t>משרד העלייה והקליטה</w:t>
      </w:r>
      <w:r w:rsidRPr="00F831B6">
        <w:rPr>
          <w:rFonts w:cs="David" w:hint="cs"/>
          <w:rtl/>
        </w:rPr>
        <w:t xml:space="preserve"> ברחבי הארץ (להלן: "המשרד"). ואינני קשור ו/או מעורב, באופן ישיר או עקיף, בכל צורה או דרך, בכל עניין אחר, שיש בו חשש ממשי לניגוד עניינים, ביחס למתן שירות זה. </w:t>
      </w:r>
    </w:p>
    <w:p w14:paraId="2415739D" w14:textId="77777777" w:rsidR="00E528DF" w:rsidRPr="00F831B6" w:rsidRDefault="00E528DF" w:rsidP="00E528DF">
      <w:pPr>
        <w:tabs>
          <w:tab w:val="left" w:pos="900"/>
        </w:tabs>
        <w:spacing w:line="360" w:lineRule="auto"/>
        <w:ind w:left="360"/>
        <w:jc w:val="both"/>
        <w:rPr>
          <w:rFonts w:cs="David"/>
        </w:rPr>
      </w:pPr>
    </w:p>
    <w:p w14:paraId="66011B82" w14:textId="77777777" w:rsidR="00E528DF" w:rsidRPr="00F831B6" w:rsidRDefault="00E528DF" w:rsidP="00E528DF">
      <w:pPr>
        <w:numPr>
          <w:ilvl w:val="0"/>
          <w:numId w:val="13"/>
        </w:numPr>
        <w:tabs>
          <w:tab w:val="num" w:pos="153"/>
          <w:tab w:val="left" w:pos="900"/>
        </w:tabs>
        <w:spacing w:line="360" w:lineRule="auto"/>
        <w:jc w:val="both"/>
        <w:rPr>
          <w:rFonts w:cs="David"/>
        </w:rPr>
      </w:pPr>
      <w:r w:rsidRPr="00F831B6">
        <w:rPr>
          <w:rFonts w:cs="David" w:hint="cs"/>
          <w:rtl/>
        </w:rPr>
        <w:t>כמו כן הנני מתחייב כי במהלך תקופת ההתקשרות של המשרד עימי, לא אתקשר בנושאים שיש בהם משום ניגוד עניינים כאמור. במקרה בו יש ספק בדבר קיומו של ניגוד עניינים, אבקש את הסכמת המשרד, מראש ובכתב, להתקשרות.</w:t>
      </w:r>
    </w:p>
    <w:p w14:paraId="53894362" w14:textId="77777777" w:rsidR="00E528DF" w:rsidRPr="00F831B6" w:rsidRDefault="00E528DF" w:rsidP="00E528DF">
      <w:pPr>
        <w:tabs>
          <w:tab w:val="left" w:pos="900"/>
        </w:tabs>
        <w:spacing w:line="360" w:lineRule="auto"/>
        <w:jc w:val="both"/>
        <w:rPr>
          <w:rFonts w:cs="David"/>
          <w:rtl/>
        </w:rPr>
      </w:pPr>
    </w:p>
    <w:p w14:paraId="53EAFBCA" w14:textId="77777777" w:rsidR="00E528DF" w:rsidRPr="00F831B6" w:rsidRDefault="00E528DF" w:rsidP="00E528DF">
      <w:pPr>
        <w:numPr>
          <w:ilvl w:val="0"/>
          <w:numId w:val="13"/>
        </w:numPr>
        <w:tabs>
          <w:tab w:val="num" w:pos="153"/>
          <w:tab w:val="left" w:pos="900"/>
        </w:tabs>
        <w:spacing w:line="360" w:lineRule="auto"/>
        <w:jc w:val="both"/>
        <w:rPr>
          <w:rFonts w:cs="David"/>
        </w:rPr>
      </w:pPr>
      <w:r w:rsidRPr="00F831B6">
        <w:rPr>
          <w:rFonts w:cs="David" w:hint="cs"/>
          <w:rtl/>
        </w:rPr>
        <w:t>מ</w:t>
      </w:r>
      <w:r w:rsidRPr="00F831B6">
        <w:rPr>
          <w:rFonts w:cs="David" w:hint="cs"/>
          <w:rtl/>
          <w:lang w:eastAsia="en-US"/>
        </w:rPr>
        <w:t xml:space="preserve">בלי לגרוע מכלליות האמור, </w:t>
      </w:r>
      <w:r w:rsidRPr="00F831B6">
        <w:rPr>
          <w:rFonts w:cs="David" w:hint="cs"/>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78CA5184" w14:textId="77777777" w:rsidR="00E528DF" w:rsidRPr="00F831B6" w:rsidRDefault="00E528DF" w:rsidP="00E528DF">
      <w:pPr>
        <w:tabs>
          <w:tab w:val="left" w:pos="900"/>
        </w:tabs>
        <w:spacing w:line="360" w:lineRule="auto"/>
        <w:ind w:right="792"/>
        <w:jc w:val="both"/>
        <w:rPr>
          <w:rFonts w:cs="David"/>
          <w:rtl/>
        </w:rPr>
      </w:pPr>
    </w:p>
    <w:p w14:paraId="04A62CB1" w14:textId="77777777" w:rsidR="00E528DF" w:rsidRDefault="00E528DF" w:rsidP="00E528DF">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760D3FF7" w14:textId="77777777" w:rsidR="00E528DF" w:rsidRPr="00DD04AB" w:rsidRDefault="00E528DF" w:rsidP="00E528DF">
      <w:pPr>
        <w:spacing w:line="360" w:lineRule="auto"/>
        <w:jc w:val="both"/>
        <w:rPr>
          <w:rFonts w:ascii="Arial" w:hAnsi="Arial" w:cs="David"/>
          <w:rtl/>
        </w:rPr>
      </w:pPr>
    </w:p>
    <w:p w14:paraId="755BD360" w14:textId="77777777" w:rsidR="00E528DF" w:rsidRPr="00DD04AB" w:rsidRDefault="00E528DF" w:rsidP="00E528DF">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5EC8F266" w14:textId="77777777" w:rsidR="00E528DF" w:rsidRPr="00DD04AB" w:rsidRDefault="00E528DF" w:rsidP="00E528DF">
      <w:pPr>
        <w:spacing w:line="360" w:lineRule="auto"/>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5E081BE1" w14:textId="77777777" w:rsidR="00E528DF" w:rsidRPr="00DD04AB"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782264FF" w14:textId="77777777"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5A8977CE" w14:textId="77777777"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66C60CB3" w14:textId="77777777" w:rsidR="00E528DF" w:rsidRPr="00DD04AB"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56E21A53" w14:textId="77777777" w:rsidR="00E528DF" w:rsidRPr="00DD04AB" w:rsidRDefault="00E528DF" w:rsidP="00E528DF">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18C030" w14:textId="77777777" w:rsidR="00E528DF" w:rsidRPr="00DD04AB" w:rsidRDefault="00E528DF" w:rsidP="00E528DF">
      <w:pPr>
        <w:spacing w:line="360" w:lineRule="auto"/>
        <w:jc w:val="both"/>
        <w:rPr>
          <w:rFonts w:ascii="Arial" w:hAnsi="Arial" w:cs="David"/>
          <w:rtl/>
        </w:rPr>
      </w:pPr>
    </w:p>
    <w:p w14:paraId="3F91C9B4" w14:textId="77777777" w:rsidR="00E528DF" w:rsidRPr="00DD04AB" w:rsidRDefault="00E528DF" w:rsidP="00E528DF">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56F3D72E" w14:textId="77777777" w:rsidR="00E528DF" w:rsidRPr="00DD04AB" w:rsidRDefault="00E528DF" w:rsidP="00E528DF">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6392E2EA" w14:textId="77777777" w:rsidR="00E528DF" w:rsidRDefault="00E528DF" w:rsidP="00E528DF">
      <w:pPr>
        <w:bidi w:val="0"/>
        <w:spacing w:line="360" w:lineRule="auto"/>
        <w:jc w:val="both"/>
        <w:rPr>
          <w:rFonts w:cs="David"/>
          <w:noProof/>
          <w:rtl/>
        </w:rPr>
      </w:pPr>
    </w:p>
    <w:p w14:paraId="151817BB" w14:textId="77777777" w:rsidR="00E528DF" w:rsidRDefault="00E528DF" w:rsidP="00E528DF">
      <w:pPr>
        <w:bidi w:val="0"/>
        <w:spacing w:line="360" w:lineRule="auto"/>
        <w:jc w:val="both"/>
        <w:rPr>
          <w:rFonts w:cs="David"/>
          <w:noProof/>
          <w:rtl/>
        </w:rPr>
      </w:pPr>
    </w:p>
    <w:p w14:paraId="585329EA" w14:textId="77777777" w:rsidR="00E528DF" w:rsidRDefault="00E528DF" w:rsidP="00E528DF">
      <w:pPr>
        <w:bidi w:val="0"/>
        <w:spacing w:line="360" w:lineRule="auto"/>
        <w:jc w:val="both"/>
        <w:rPr>
          <w:rFonts w:cs="David"/>
          <w:noProof/>
          <w:rtl/>
        </w:rPr>
      </w:pPr>
    </w:p>
    <w:p w14:paraId="097BCCB4" w14:textId="77777777" w:rsidR="00E528DF" w:rsidRDefault="00E528DF" w:rsidP="00E528DF">
      <w:pPr>
        <w:bidi w:val="0"/>
        <w:spacing w:line="360" w:lineRule="auto"/>
        <w:jc w:val="both"/>
        <w:rPr>
          <w:rFonts w:cs="David"/>
          <w:noProof/>
          <w:rtl/>
        </w:rPr>
      </w:pPr>
    </w:p>
    <w:p w14:paraId="6D68CEEF" w14:textId="77777777" w:rsidR="00E528DF" w:rsidRPr="00DD04AB" w:rsidRDefault="00E528DF" w:rsidP="00E528DF">
      <w:pPr>
        <w:spacing w:after="120"/>
        <w:jc w:val="both"/>
        <w:rPr>
          <w:rFonts w:cs="David"/>
          <w:b/>
          <w:bCs/>
          <w:sz w:val="28"/>
          <w:szCs w:val="28"/>
          <w:u w:val="single"/>
          <w:rtl/>
          <w:lang w:eastAsia="en-US"/>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י"ג</w:t>
      </w:r>
      <w:r w:rsidRPr="00DD04AB">
        <w:rPr>
          <w:rFonts w:cs="David" w:hint="cs"/>
          <w:b/>
          <w:bCs/>
          <w:sz w:val="28"/>
          <w:szCs w:val="28"/>
          <w:u w:val="single"/>
          <w:rtl/>
          <w:lang w:eastAsia="en-US"/>
        </w:rPr>
        <w:t xml:space="preserve"> לפרק 1</w:t>
      </w:r>
      <w:r>
        <w:rPr>
          <w:rFonts w:cs="David" w:hint="cs"/>
          <w:b/>
          <w:bCs/>
          <w:sz w:val="28"/>
          <w:szCs w:val="28"/>
          <w:u w:val="single"/>
          <w:rtl/>
          <w:lang w:eastAsia="en-US"/>
        </w:rPr>
        <w:t xml:space="preserve"> - </w:t>
      </w:r>
      <w:r w:rsidRPr="00DD04AB">
        <w:rPr>
          <w:rFonts w:cs="David" w:hint="cs"/>
          <w:b/>
          <w:bCs/>
          <w:sz w:val="28"/>
          <w:szCs w:val="28"/>
          <w:u w:val="single"/>
          <w:rtl/>
          <w:lang w:eastAsia="en-US"/>
        </w:rPr>
        <w:t xml:space="preserve">תצהיר בדבר </w:t>
      </w:r>
      <w:r>
        <w:rPr>
          <w:rFonts w:cs="David" w:hint="cs"/>
          <w:b/>
          <w:bCs/>
          <w:sz w:val="28"/>
          <w:szCs w:val="28"/>
          <w:u w:val="single"/>
          <w:rtl/>
          <w:lang w:eastAsia="en-US"/>
        </w:rPr>
        <w:t>שימוש בתוכנות מקור</w:t>
      </w:r>
    </w:p>
    <w:p w14:paraId="68D793D8" w14:textId="77777777" w:rsidR="00E528DF" w:rsidRDefault="00E528DF" w:rsidP="00E528DF">
      <w:pPr>
        <w:spacing w:line="360" w:lineRule="auto"/>
        <w:rPr>
          <w:rFonts w:ascii="David" w:eastAsia="Calibri" w:hAnsi="David" w:cs="David"/>
          <w:rtl/>
        </w:rPr>
      </w:pPr>
    </w:p>
    <w:p w14:paraId="314FAA66" w14:textId="77777777" w:rsidR="00E528DF" w:rsidRPr="00923556" w:rsidRDefault="00E528DF" w:rsidP="00E528DF">
      <w:pPr>
        <w:spacing w:line="360" w:lineRule="auto"/>
        <w:rPr>
          <w:rFonts w:ascii="David" w:eastAsia="Calibri" w:hAnsi="David" w:cs="David"/>
          <w:rtl/>
        </w:rPr>
      </w:pPr>
      <w:r w:rsidRPr="00923556">
        <w:rPr>
          <w:rFonts w:ascii="David" w:eastAsia="Calibri" w:hAnsi="David" w:cs="David"/>
          <w:rtl/>
        </w:rPr>
        <w:t>אני הח"מ __________ ת.ז. __________________ לאחר שהוזהרתי כי עלי לומר את האמת וכי אהיה צפוי לעונשים הקבועים בחוק אם לא אעשה כן, מצהיר/ה בזה כדלקמן:</w:t>
      </w:r>
    </w:p>
    <w:p w14:paraId="5848D83B" w14:textId="77777777" w:rsidR="00E528DF" w:rsidRPr="00923556" w:rsidRDefault="00E528DF" w:rsidP="00E528DF">
      <w:pPr>
        <w:numPr>
          <w:ilvl w:val="0"/>
          <w:numId w:val="20"/>
        </w:numPr>
        <w:spacing w:line="360" w:lineRule="auto"/>
        <w:ind w:left="641" w:hanging="641"/>
        <w:contextualSpacing/>
        <w:jc w:val="both"/>
        <w:rPr>
          <w:rFonts w:ascii="David" w:eastAsia="Calibri" w:hAnsi="David" w:cs="David"/>
          <w:rtl/>
        </w:rPr>
      </w:pPr>
      <w:r w:rsidRPr="00923556">
        <w:rPr>
          <w:rFonts w:ascii="David" w:eastAsia="Calibri" w:hAnsi="David" w:cs="David"/>
          <w:rtl/>
        </w:rPr>
        <w:t xml:space="preserve">הנני נותן תצהיר זה בשם _________________ שהוא הגוף המבקש להתקשר עם משרד </w:t>
      </w:r>
      <w:r>
        <w:rPr>
          <w:rFonts w:ascii="David" w:eastAsia="Calibri" w:hAnsi="David" w:cs="David" w:hint="cs"/>
          <w:rtl/>
        </w:rPr>
        <w:t>העלייה והקליטה</w:t>
      </w:r>
      <w:r w:rsidRPr="00923556">
        <w:rPr>
          <w:rFonts w:ascii="David" w:eastAsia="Calibri" w:hAnsi="David" w:cs="David"/>
          <w:rtl/>
        </w:rPr>
        <w:t xml:space="preserve"> במסגרת מכרז זה (להלן: "</w:t>
      </w:r>
      <w:r w:rsidRPr="00923556">
        <w:rPr>
          <w:rFonts w:ascii="David" w:eastAsia="Calibri" w:hAnsi="David" w:cs="David"/>
          <w:b/>
          <w:bCs/>
          <w:rtl/>
        </w:rPr>
        <w:t>המציע</w:t>
      </w:r>
      <w:r w:rsidRPr="00923556">
        <w:rPr>
          <w:rFonts w:ascii="David" w:eastAsia="Calibri" w:hAnsi="David" w:cs="David"/>
          <w:rtl/>
        </w:rPr>
        <w:t xml:space="preserve">"). אני מכהן כ_______________ והנני מוסמך/ת לתת תצהיר זה בשם המציע. </w:t>
      </w:r>
    </w:p>
    <w:p w14:paraId="7D9C2CB7" w14:textId="77777777" w:rsidR="00E528DF" w:rsidRPr="00923556" w:rsidRDefault="00E528DF" w:rsidP="00E528DF">
      <w:pPr>
        <w:numPr>
          <w:ilvl w:val="0"/>
          <w:numId w:val="20"/>
        </w:numPr>
        <w:spacing w:line="360" w:lineRule="auto"/>
        <w:ind w:left="641" w:hanging="641"/>
        <w:contextualSpacing/>
        <w:jc w:val="both"/>
        <w:rPr>
          <w:rFonts w:ascii="David" w:eastAsia="Calibri" w:hAnsi="David" w:cs="David"/>
          <w:rtl/>
        </w:rPr>
      </w:pPr>
      <w:r w:rsidRPr="00923556">
        <w:rPr>
          <w:rFonts w:ascii="David" w:hAnsi="David" w:cs="David"/>
          <w:rtl/>
        </w:rPr>
        <w:t xml:space="preserve">הריני להצהיר כי המציע מתחייב לעשות שימוש אך ורק בתוכנות מקוריות לצורך מכרז מס'____________ ולצורך ביצוע השירותים נשוא המכרז, ככל שהצעתו תוכרז כזוכה על ידי משרד </w:t>
      </w:r>
      <w:r>
        <w:rPr>
          <w:rFonts w:ascii="David" w:hAnsi="David" w:cs="David" w:hint="cs"/>
          <w:rtl/>
        </w:rPr>
        <w:t>העלייה והקליטה</w:t>
      </w:r>
      <w:r w:rsidRPr="00923556">
        <w:rPr>
          <w:rFonts w:ascii="David" w:eastAsia="Calibri" w:hAnsi="David" w:cs="David"/>
          <w:rtl/>
        </w:rPr>
        <w:t xml:space="preserve">. </w:t>
      </w:r>
    </w:p>
    <w:p w14:paraId="6B6C6E26" w14:textId="77777777" w:rsidR="00E528DF" w:rsidRDefault="00E528DF" w:rsidP="00E528DF">
      <w:pPr>
        <w:spacing w:line="360" w:lineRule="auto"/>
        <w:rPr>
          <w:rFonts w:ascii="David" w:hAnsi="David" w:cs="David"/>
          <w:rtl/>
        </w:rPr>
      </w:pPr>
    </w:p>
    <w:p w14:paraId="39CAA9CE" w14:textId="77777777" w:rsidR="00E528DF" w:rsidRDefault="00E528DF" w:rsidP="00E528DF">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2EE1235F" w14:textId="77777777" w:rsidR="00E528DF" w:rsidRPr="00DD04AB" w:rsidRDefault="00E528DF" w:rsidP="00E528DF">
      <w:pPr>
        <w:spacing w:line="360" w:lineRule="auto"/>
        <w:jc w:val="both"/>
        <w:rPr>
          <w:rFonts w:ascii="Arial" w:hAnsi="Arial" w:cs="David"/>
          <w:rtl/>
        </w:rPr>
      </w:pPr>
    </w:p>
    <w:p w14:paraId="0E16BDB2" w14:textId="77777777" w:rsidR="00E528DF" w:rsidRPr="00DD04AB" w:rsidRDefault="00E528DF" w:rsidP="00E528DF">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19780266" w14:textId="77777777" w:rsidR="00E528DF" w:rsidRPr="00DD04AB" w:rsidRDefault="00E528DF" w:rsidP="00E528DF">
      <w:pPr>
        <w:spacing w:line="360" w:lineRule="auto"/>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2C00C764" w14:textId="77777777" w:rsidR="00E528DF" w:rsidRPr="00DD04AB"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34EE13FB" w14:textId="77777777"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2C81570E" w14:textId="77777777" w:rsidR="00E528DF" w:rsidRPr="00DD04AB"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78F589E0" w14:textId="77777777" w:rsidR="00E528DF" w:rsidRPr="00DD04AB" w:rsidRDefault="00E528DF" w:rsidP="00E528DF">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EB755C0" w14:textId="77777777" w:rsidR="00E528DF" w:rsidRPr="00DD04AB" w:rsidRDefault="00E528DF" w:rsidP="00E528DF">
      <w:pPr>
        <w:spacing w:line="360" w:lineRule="auto"/>
        <w:jc w:val="both"/>
        <w:rPr>
          <w:rFonts w:ascii="Arial" w:hAnsi="Arial" w:cs="David"/>
          <w:rtl/>
        </w:rPr>
      </w:pPr>
    </w:p>
    <w:p w14:paraId="5A619EDC" w14:textId="77777777" w:rsidR="00E528DF" w:rsidRPr="00DD04AB" w:rsidRDefault="00E528DF" w:rsidP="00E528DF">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6E183E5A" w14:textId="77777777" w:rsidR="00E528DF" w:rsidRPr="00DD04AB" w:rsidRDefault="00E528DF" w:rsidP="00E528DF">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331CFA22" w14:textId="77777777" w:rsidR="00E528DF" w:rsidRPr="00923556" w:rsidRDefault="00E528DF" w:rsidP="00E528DF">
      <w:pPr>
        <w:spacing w:line="360" w:lineRule="auto"/>
        <w:rPr>
          <w:rFonts w:ascii="David" w:hAnsi="David" w:cs="David"/>
          <w:rtl/>
        </w:rPr>
      </w:pPr>
    </w:p>
    <w:p w14:paraId="79B4B281" w14:textId="77777777" w:rsidR="00E528DF" w:rsidRPr="00923556" w:rsidRDefault="00E528DF" w:rsidP="00E528DF">
      <w:pPr>
        <w:spacing w:line="360" w:lineRule="auto"/>
        <w:rPr>
          <w:rFonts w:ascii="David" w:hAnsi="David" w:cs="David"/>
          <w:rtl/>
        </w:rPr>
      </w:pPr>
    </w:p>
    <w:p w14:paraId="2430FBFF" w14:textId="77777777" w:rsidR="00E528DF" w:rsidRPr="003F4ECF" w:rsidRDefault="00E528DF" w:rsidP="00E528DF">
      <w:pPr>
        <w:bidi w:val="0"/>
        <w:spacing w:line="360" w:lineRule="auto"/>
        <w:rPr>
          <w:rFonts w:asciiTheme="minorHAnsi" w:hAnsiTheme="minorHAnsi" w:cs="David"/>
          <w:b/>
          <w:bCs/>
        </w:rPr>
      </w:pPr>
      <w:r w:rsidRPr="00923556">
        <w:rPr>
          <w:rFonts w:ascii="David" w:hAnsi="David" w:cs="David"/>
          <w:b/>
          <w:bCs/>
          <w:rtl/>
        </w:rPr>
        <w:br w:type="page"/>
      </w:r>
    </w:p>
    <w:p w14:paraId="0640264E" w14:textId="77777777" w:rsidR="00E528DF" w:rsidRPr="00923556" w:rsidRDefault="00E528DF" w:rsidP="00E528DF">
      <w:pPr>
        <w:spacing w:after="120"/>
        <w:jc w:val="both"/>
        <w:rPr>
          <w:rFonts w:ascii="David" w:hAnsi="David" w:cs="David"/>
          <w:b/>
          <w:bCs/>
          <w:u w:val="single"/>
          <w:rtl/>
        </w:rPr>
      </w:pPr>
      <w:bookmarkStart w:id="3" w:name="_Toc445039600"/>
      <w:bookmarkStart w:id="4" w:name="_Toc485982316"/>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י"ד</w:t>
      </w:r>
      <w:r w:rsidRPr="00DD04AB">
        <w:rPr>
          <w:rFonts w:cs="David" w:hint="cs"/>
          <w:b/>
          <w:bCs/>
          <w:sz w:val="28"/>
          <w:szCs w:val="28"/>
          <w:u w:val="single"/>
          <w:rtl/>
          <w:lang w:eastAsia="en-US"/>
        </w:rPr>
        <w:t xml:space="preserve"> לפרק 1</w:t>
      </w:r>
      <w:r>
        <w:rPr>
          <w:rFonts w:cs="David" w:hint="cs"/>
          <w:b/>
          <w:bCs/>
          <w:sz w:val="28"/>
          <w:szCs w:val="28"/>
          <w:u w:val="single"/>
          <w:rtl/>
          <w:lang w:eastAsia="en-US"/>
        </w:rPr>
        <w:t xml:space="preserve"> - </w:t>
      </w:r>
      <w:r w:rsidRPr="00DD04AB">
        <w:rPr>
          <w:rFonts w:cs="David" w:hint="cs"/>
          <w:b/>
          <w:bCs/>
          <w:sz w:val="28"/>
          <w:szCs w:val="28"/>
          <w:u w:val="single"/>
          <w:rtl/>
          <w:lang w:eastAsia="en-US"/>
        </w:rPr>
        <w:t xml:space="preserve">תצהיר </w:t>
      </w:r>
      <w:r w:rsidRPr="00923556">
        <w:rPr>
          <w:rFonts w:cs="David"/>
          <w:b/>
          <w:bCs/>
          <w:sz w:val="28"/>
          <w:szCs w:val="28"/>
          <w:u w:val="single"/>
          <w:rtl/>
          <w:lang w:eastAsia="en-US"/>
        </w:rPr>
        <w:t>בדבר אי תיאום הצעות במכרז</w:t>
      </w:r>
      <w:bookmarkEnd w:id="3"/>
      <w:bookmarkEnd w:id="4"/>
      <w:r w:rsidRPr="00923556">
        <w:rPr>
          <w:rFonts w:ascii="David" w:hAnsi="David" w:cs="David"/>
          <w:rtl/>
        </w:rPr>
        <w:tab/>
      </w:r>
      <w:r w:rsidRPr="00923556">
        <w:rPr>
          <w:rFonts w:ascii="David" w:hAnsi="David" w:cs="David"/>
          <w:rtl/>
        </w:rPr>
        <w:tab/>
      </w:r>
      <w:r w:rsidRPr="00923556">
        <w:rPr>
          <w:rFonts w:ascii="David" w:hAnsi="David" w:cs="David"/>
          <w:rtl/>
        </w:rPr>
        <w:tab/>
      </w:r>
    </w:p>
    <w:p w14:paraId="660A2872" w14:textId="77777777" w:rsidR="00E528DF" w:rsidRPr="00923556" w:rsidRDefault="00E528DF" w:rsidP="00E528DF">
      <w:pPr>
        <w:keepNext/>
        <w:keepLines/>
        <w:spacing w:line="360" w:lineRule="auto"/>
        <w:jc w:val="both"/>
        <w:rPr>
          <w:rFonts w:ascii="David" w:hAnsi="David" w:cs="David"/>
          <w:rtl/>
        </w:rPr>
      </w:pPr>
      <w:r w:rsidRPr="00923556">
        <w:rPr>
          <w:rFonts w:ascii="David" w:hAnsi="David" w:cs="David"/>
          <w:rtl/>
        </w:rPr>
        <w:t xml:space="preserve">אני הח"מ_________________ מס ת"ז _____________ המוסמך להתחייב בשם המציע _____________________ מצהיר בזאת כי: </w:t>
      </w:r>
    </w:p>
    <w:p w14:paraId="2EBE7A67" w14:textId="77777777" w:rsidR="00E528DF" w:rsidRPr="00923556" w:rsidRDefault="00E528DF" w:rsidP="00E528DF">
      <w:pPr>
        <w:pStyle w:val="1"/>
        <w:spacing w:line="360" w:lineRule="auto"/>
        <w:rPr>
          <w:rFonts w:ascii="David" w:hAnsi="David" w:cs="David"/>
          <w:sz w:val="24"/>
          <w:rtl/>
        </w:rPr>
      </w:pPr>
      <w:r w:rsidRPr="00923556">
        <w:rPr>
          <w:rFonts w:ascii="David" w:hAnsi="David" w:cs="David"/>
          <w:sz w:val="24"/>
          <w:rtl/>
        </w:rPr>
        <w:t xml:space="preserve">אני מוסמך לחתום על תצהיר זה בשם המציע ומנהליו. </w:t>
      </w:r>
    </w:p>
    <w:p w14:paraId="5C6A84DA" w14:textId="77777777" w:rsidR="00E528DF" w:rsidRDefault="00E528DF" w:rsidP="00E528DF">
      <w:pPr>
        <w:pStyle w:val="1"/>
        <w:spacing w:line="360" w:lineRule="auto"/>
        <w:rPr>
          <w:rFonts w:ascii="David" w:hAnsi="David" w:cs="David"/>
          <w:sz w:val="24"/>
          <w:rtl/>
        </w:rPr>
      </w:pPr>
      <w:r w:rsidRPr="00923556">
        <w:rPr>
          <w:rFonts w:ascii="David" w:hAnsi="David" w:cs="David"/>
          <w:sz w:val="24"/>
          <w:rtl/>
        </w:rPr>
        <w:t xml:space="preserve">אני נושא המשרה אשר אחראי בתאגיד להצעה המוגשת מטעם התאגיד במכרז זה. </w:t>
      </w:r>
    </w:p>
    <w:p w14:paraId="7D778B50" w14:textId="77777777" w:rsidR="00E528DF" w:rsidRPr="00923556" w:rsidRDefault="00E528DF" w:rsidP="00E528DF">
      <w:pPr>
        <w:pStyle w:val="1"/>
        <w:spacing w:line="360" w:lineRule="auto"/>
        <w:rPr>
          <w:rFonts w:ascii="David" w:hAnsi="David" w:cs="David"/>
          <w:sz w:val="24"/>
          <w:rtl/>
        </w:rPr>
      </w:pPr>
      <w:r w:rsidRPr="00923556">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6E288062" w14:textId="77777777" w:rsidR="00E528DF" w:rsidRPr="00923556" w:rsidRDefault="00E528DF" w:rsidP="00E528DF">
      <w:pPr>
        <w:pStyle w:val="1"/>
        <w:spacing w:line="360" w:lineRule="auto"/>
        <w:rPr>
          <w:rFonts w:ascii="David" w:hAnsi="David" w:cs="David"/>
          <w:sz w:val="24"/>
          <w:rtl/>
        </w:rPr>
      </w:pPr>
      <w:r w:rsidRPr="00923556">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22D2276A" w14:textId="77777777" w:rsidR="00E528DF" w:rsidRPr="00923556" w:rsidRDefault="00E528DF" w:rsidP="00E528DF">
      <w:pPr>
        <w:pStyle w:val="1"/>
        <w:spacing w:line="360" w:lineRule="auto"/>
        <w:rPr>
          <w:rFonts w:ascii="David" w:hAnsi="David" w:cs="David"/>
          <w:sz w:val="24"/>
        </w:rPr>
      </w:pPr>
      <w:r w:rsidRPr="00923556">
        <w:rPr>
          <w:rFonts w:ascii="David" w:hAnsi="David" w:cs="David"/>
          <w:sz w:val="24"/>
          <w:rtl/>
        </w:rPr>
        <w:t xml:space="preserve">לא הייתי מעורב בניסיון להניא מתחרה אחר מלהגיש הצעות במכרז זה. </w:t>
      </w:r>
    </w:p>
    <w:p w14:paraId="733ED210" w14:textId="77777777" w:rsidR="00E528DF" w:rsidRPr="00923556" w:rsidRDefault="00E528DF" w:rsidP="00E528DF">
      <w:pPr>
        <w:pStyle w:val="1"/>
        <w:spacing w:line="360" w:lineRule="auto"/>
        <w:rPr>
          <w:rFonts w:ascii="David" w:hAnsi="David" w:cs="David"/>
          <w:sz w:val="24"/>
          <w:rtl/>
        </w:rPr>
      </w:pPr>
      <w:r w:rsidRPr="00923556">
        <w:rPr>
          <w:rFonts w:ascii="David" w:hAnsi="David" w:cs="David"/>
          <w:sz w:val="24"/>
          <w:rtl/>
        </w:rPr>
        <w:t xml:space="preserve">לא הייתי מעורב בניסיון לגרום למתחרה להגיש הצעה בלתי תחרותית מכל סוג שהוא. </w:t>
      </w:r>
    </w:p>
    <w:p w14:paraId="4C0DB7BB" w14:textId="77777777" w:rsidR="00E528DF" w:rsidRPr="00923556" w:rsidRDefault="00E528DF" w:rsidP="00E528DF">
      <w:pPr>
        <w:pStyle w:val="1"/>
        <w:spacing w:line="360" w:lineRule="auto"/>
        <w:rPr>
          <w:rFonts w:ascii="David" w:hAnsi="David" w:cs="David"/>
          <w:sz w:val="24"/>
          <w:rtl/>
        </w:rPr>
      </w:pPr>
      <w:r w:rsidRPr="00923556">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54E6DF4" w14:textId="77777777" w:rsidR="00E528DF" w:rsidRPr="00923556" w:rsidRDefault="00E528DF" w:rsidP="00E528DF">
      <w:pPr>
        <w:spacing w:line="360" w:lineRule="auto"/>
        <w:jc w:val="both"/>
        <w:rPr>
          <w:rFonts w:ascii="David" w:hAnsi="David" w:cs="David"/>
          <w:b/>
          <w:bCs/>
        </w:rPr>
      </w:pPr>
      <w:r w:rsidRPr="00923556">
        <w:rPr>
          <w:rFonts w:ascii="David" w:hAnsi="David" w:cs="David"/>
          <w:b/>
          <w:bCs/>
          <w:u w:val="single"/>
          <w:rtl/>
        </w:rPr>
        <w:t xml:space="preserve">יש לסמן </w:t>
      </w:r>
      <w:r w:rsidRPr="00923556">
        <w:rPr>
          <w:rFonts w:ascii="David" w:hAnsi="David" w:cs="David"/>
          <w:b/>
          <w:bCs/>
          <w:u w:val="single"/>
        </w:rPr>
        <w:t>V</w:t>
      </w:r>
      <w:r w:rsidRPr="00923556">
        <w:rPr>
          <w:rFonts w:ascii="David" w:hAnsi="David" w:cs="David"/>
          <w:b/>
          <w:bCs/>
          <w:u w:val="single"/>
          <w:rtl/>
        </w:rPr>
        <w:t xml:space="preserve"> במקום המתאים</w:t>
      </w:r>
    </w:p>
    <w:p w14:paraId="6CDD0E7E" w14:textId="77777777" w:rsidR="00E528DF" w:rsidRPr="00923556" w:rsidRDefault="00E528DF" w:rsidP="00E528DF">
      <w:pPr>
        <w:numPr>
          <w:ilvl w:val="0"/>
          <w:numId w:val="22"/>
        </w:numPr>
        <w:tabs>
          <w:tab w:val="clear" w:pos="540"/>
          <w:tab w:val="num" w:pos="180"/>
        </w:tabs>
        <w:spacing w:before="120" w:line="360" w:lineRule="auto"/>
        <w:ind w:left="-180" w:firstLine="178"/>
        <w:jc w:val="both"/>
        <w:rPr>
          <w:rFonts w:ascii="David" w:hAnsi="David" w:cs="David"/>
        </w:rPr>
      </w:pPr>
      <w:r w:rsidRPr="00923556">
        <w:rPr>
          <w:rFonts w:ascii="David" w:hAnsi="David" w:cs="David"/>
          <w:rtl/>
        </w:rPr>
        <w:t xml:space="preserve">למיטב ידיעתי, התאגיד מציע ההצעה לא נמצא כרגע תחת חקירה בחשד לתיאום מכרז </w:t>
      </w:r>
    </w:p>
    <w:p w14:paraId="7781E457" w14:textId="77777777" w:rsidR="00E528DF" w:rsidRPr="00923556" w:rsidRDefault="00E528DF" w:rsidP="00E528DF">
      <w:pPr>
        <w:spacing w:line="360" w:lineRule="auto"/>
        <w:jc w:val="both"/>
        <w:rPr>
          <w:rFonts w:ascii="David" w:hAnsi="David" w:cs="David"/>
          <w:rtl/>
        </w:rPr>
      </w:pPr>
      <w:r w:rsidRPr="00923556">
        <w:rPr>
          <w:rFonts w:ascii="David" w:hAnsi="David" w:cs="David"/>
          <w:rtl/>
        </w:rPr>
        <w:t>אם כן, אנא פרט:</w:t>
      </w:r>
    </w:p>
    <w:p w14:paraId="4D21E573" w14:textId="77777777" w:rsidR="00E528DF" w:rsidRPr="00923556" w:rsidRDefault="00E528DF" w:rsidP="00E528DF">
      <w:pPr>
        <w:spacing w:line="360" w:lineRule="auto"/>
        <w:jc w:val="both"/>
        <w:rPr>
          <w:rFonts w:ascii="David" w:hAnsi="David" w:cs="David"/>
          <w:rtl/>
        </w:rPr>
      </w:pPr>
      <w:r w:rsidRPr="00923556">
        <w:rPr>
          <w:rFonts w:ascii="David" w:hAnsi="David" w:cs="David"/>
          <w:rtl/>
        </w:rPr>
        <w:t>________________________________________________________________________________________________________________________________________</w:t>
      </w:r>
    </w:p>
    <w:p w14:paraId="286C52C2" w14:textId="77777777" w:rsidR="00E528DF" w:rsidRPr="00923556" w:rsidRDefault="00E528DF" w:rsidP="00E528DF">
      <w:pPr>
        <w:spacing w:line="360" w:lineRule="auto"/>
        <w:jc w:val="both"/>
        <w:rPr>
          <w:rFonts w:ascii="David" w:hAnsi="David" w:cs="David"/>
          <w:rtl/>
        </w:rPr>
      </w:pPr>
      <w:r w:rsidRPr="00923556">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p w14:paraId="5EAF981E" w14:textId="77777777" w:rsidR="00E528DF" w:rsidRDefault="00E528DF" w:rsidP="00E528DF">
      <w:pPr>
        <w:spacing w:line="360" w:lineRule="auto"/>
        <w:jc w:val="both"/>
        <w:rPr>
          <w:rFonts w:ascii="Arial" w:hAnsi="Arial" w:cs="David"/>
          <w:rtl/>
        </w:rPr>
      </w:pPr>
    </w:p>
    <w:p w14:paraId="116BA738" w14:textId="77777777" w:rsidR="00E528DF" w:rsidRDefault="00E528DF" w:rsidP="00E528DF">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69FACD88" w14:textId="77777777" w:rsidR="00E528DF" w:rsidRPr="00DD04AB" w:rsidRDefault="00E528DF" w:rsidP="00E528DF">
      <w:pPr>
        <w:spacing w:line="360" w:lineRule="auto"/>
        <w:jc w:val="both"/>
        <w:rPr>
          <w:rFonts w:ascii="Arial" w:hAnsi="Arial" w:cs="David"/>
          <w:rtl/>
        </w:rPr>
      </w:pPr>
    </w:p>
    <w:p w14:paraId="55ABD177" w14:textId="77777777" w:rsidR="00E528DF" w:rsidRPr="00DD04AB" w:rsidRDefault="00E528DF" w:rsidP="00E528DF">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3B8FB41F" w14:textId="77777777" w:rsidR="00E528DF" w:rsidRPr="00DD04AB" w:rsidRDefault="00E528DF" w:rsidP="00E528DF">
      <w:pPr>
        <w:spacing w:line="360" w:lineRule="auto"/>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12FDE6B3" w14:textId="77777777" w:rsidR="00E528DF" w:rsidRPr="00DD04AB"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318827E9" w14:textId="77777777"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4F6FE90A" w14:textId="77777777" w:rsidR="00E528DF" w:rsidRPr="00DD04AB" w:rsidRDefault="00E528DF" w:rsidP="00E528DF">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4C04D8" w14:textId="77777777" w:rsidR="00E528DF" w:rsidRPr="00DD04AB" w:rsidRDefault="00E528DF" w:rsidP="00E528DF">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66628EA2" w14:textId="77777777" w:rsidR="00E528DF" w:rsidRPr="00DD04AB" w:rsidRDefault="00E528DF" w:rsidP="00E528DF">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6E06D795" w14:textId="77777777" w:rsidR="00E528DF" w:rsidRDefault="00E528DF" w:rsidP="00E528DF">
      <w:pPr>
        <w:spacing w:after="120"/>
        <w:jc w:val="both"/>
        <w:rPr>
          <w:rFonts w:cs="David"/>
          <w:b/>
          <w:bCs/>
          <w:sz w:val="28"/>
          <w:szCs w:val="28"/>
          <w:u w:val="single"/>
          <w:rtl/>
          <w:lang w:eastAsia="en-US"/>
        </w:rPr>
      </w:pPr>
      <w:bookmarkStart w:id="5" w:name="_Toc485982317"/>
    </w:p>
    <w:p w14:paraId="17895D34" w14:textId="77777777" w:rsidR="00E528DF" w:rsidRPr="00923556" w:rsidRDefault="00E528DF" w:rsidP="00E528DF">
      <w:pPr>
        <w:spacing w:after="120"/>
        <w:jc w:val="both"/>
        <w:rPr>
          <w:rFonts w:cs="David"/>
          <w:b/>
          <w:bCs/>
          <w:sz w:val="28"/>
          <w:szCs w:val="28"/>
          <w:u w:val="single"/>
          <w:rtl/>
          <w:lang w:eastAsia="en-US"/>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 xml:space="preserve">ט"ו </w:t>
      </w:r>
      <w:r w:rsidRPr="00DD04AB">
        <w:rPr>
          <w:rFonts w:cs="David" w:hint="cs"/>
          <w:b/>
          <w:bCs/>
          <w:sz w:val="28"/>
          <w:szCs w:val="28"/>
          <w:u w:val="single"/>
          <w:rtl/>
          <w:lang w:eastAsia="en-US"/>
        </w:rPr>
        <w:t>לפרק 1</w:t>
      </w:r>
      <w:r>
        <w:rPr>
          <w:rFonts w:cs="David" w:hint="cs"/>
          <w:b/>
          <w:bCs/>
          <w:sz w:val="28"/>
          <w:szCs w:val="28"/>
          <w:u w:val="single"/>
          <w:rtl/>
          <w:lang w:eastAsia="en-US"/>
        </w:rPr>
        <w:t xml:space="preserve"> - ת</w:t>
      </w:r>
      <w:r w:rsidRPr="00923556">
        <w:rPr>
          <w:rFonts w:cs="David"/>
          <w:b/>
          <w:bCs/>
          <w:sz w:val="28"/>
          <w:szCs w:val="28"/>
          <w:u w:val="single"/>
          <w:rtl/>
          <w:lang w:eastAsia="en-US"/>
        </w:rPr>
        <w:t>צהיר בדבר עמידה בהוראות סעיף 9 לחוק שוויון זכויות לאנשים עם מוגבלות</w:t>
      </w:r>
      <w:bookmarkEnd w:id="5"/>
    </w:p>
    <w:p w14:paraId="0BC940ED" w14:textId="77777777" w:rsidR="00E528DF" w:rsidRPr="003E3625" w:rsidRDefault="00E528DF" w:rsidP="00E528DF">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cs="David"/>
          <w:b/>
          <w:bCs/>
          <w:sz w:val="22"/>
          <w:szCs w:val="22"/>
          <w:rtl/>
        </w:rPr>
      </w:pPr>
      <w:r w:rsidRPr="003E3625">
        <w:rPr>
          <w:rFonts w:ascii="David" w:hAnsi="David" w:cs="David"/>
          <w:b/>
          <w:bCs/>
          <w:sz w:val="22"/>
          <w:szCs w:val="22"/>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rsidRPr="002E097B">
        <w:rPr>
          <w:rFonts w:ascii="David" w:hAnsi="David" w:cs="David"/>
          <w:sz w:val="22"/>
          <w:szCs w:val="22"/>
        </w:rPr>
        <w:t>mateh.shiluv@economy.gov.il</w:t>
      </w:r>
      <w:r w:rsidRPr="003E3625">
        <w:rPr>
          <w:rFonts w:ascii="David" w:hAnsi="David" w:cs="David"/>
          <w:sz w:val="22"/>
          <w:szCs w:val="22"/>
          <w:rtl/>
        </w:rPr>
        <w:t>.</w:t>
      </w:r>
    </w:p>
    <w:p w14:paraId="42CC7DF1" w14:textId="77777777" w:rsidR="00E528DF" w:rsidRPr="003E3625" w:rsidRDefault="00E528DF" w:rsidP="00E528DF">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cs="David"/>
          <w:sz w:val="22"/>
          <w:szCs w:val="22"/>
          <w:rtl/>
        </w:rPr>
      </w:pPr>
      <w:r w:rsidRPr="003E3625">
        <w:rPr>
          <w:rFonts w:ascii="David" w:hAnsi="David" w:cs="David"/>
          <w:b/>
          <w:bCs/>
          <w:sz w:val="22"/>
          <w:szCs w:val="22"/>
          <w:rtl/>
        </w:rPr>
        <w:t xml:space="preserve">לשאלות ניתן לפנות למרכז התמיכה למעסיקים, כתובת דוא"ל: </w:t>
      </w:r>
      <w:r w:rsidRPr="002E097B">
        <w:rPr>
          <w:rFonts w:ascii="David" w:hAnsi="David" w:cs="David"/>
          <w:sz w:val="22"/>
          <w:szCs w:val="22"/>
        </w:rPr>
        <w:t>info@mtlm.org.il</w:t>
      </w:r>
      <w:r w:rsidRPr="003E3625">
        <w:rPr>
          <w:rFonts w:ascii="David" w:hAnsi="David" w:cs="David"/>
          <w:sz w:val="22"/>
          <w:szCs w:val="22"/>
          <w:rtl/>
        </w:rPr>
        <w:t xml:space="preserve">, </w:t>
      </w:r>
      <w:r w:rsidRPr="003E3625">
        <w:rPr>
          <w:rFonts w:ascii="David" w:hAnsi="David" w:cs="David"/>
          <w:b/>
          <w:bCs/>
          <w:sz w:val="22"/>
          <w:szCs w:val="22"/>
          <w:rtl/>
        </w:rPr>
        <w:t>טלפון:</w:t>
      </w:r>
      <w:r w:rsidRPr="003E3625">
        <w:rPr>
          <w:rFonts w:ascii="David" w:hAnsi="David" w:cs="David"/>
          <w:sz w:val="22"/>
          <w:szCs w:val="22"/>
          <w:rtl/>
        </w:rPr>
        <w:t xml:space="preserve"> </w:t>
      </w:r>
      <w:r w:rsidRPr="003E3625">
        <w:rPr>
          <w:rFonts w:ascii="David" w:hAnsi="David" w:cs="David"/>
          <w:b/>
          <w:bCs/>
          <w:sz w:val="22"/>
          <w:szCs w:val="22"/>
        </w:rPr>
        <w:t>1700507676</w:t>
      </w:r>
      <w:r w:rsidRPr="003E3625">
        <w:rPr>
          <w:rFonts w:ascii="David" w:hAnsi="David" w:cs="David"/>
          <w:sz w:val="22"/>
          <w:szCs w:val="22"/>
          <w:rtl/>
        </w:rPr>
        <w:t>.</w:t>
      </w:r>
    </w:p>
    <w:p w14:paraId="3A086915" w14:textId="77777777" w:rsidR="00E528DF" w:rsidRPr="00923556" w:rsidRDefault="00E528DF" w:rsidP="00E528DF">
      <w:pPr>
        <w:spacing w:line="360" w:lineRule="auto"/>
        <w:jc w:val="both"/>
        <w:rPr>
          <w:rFonts w:ascii="David" w:hAnsi="David" w:cs="David"/>
          <w:rtl/>
        </w:rPr>
      </w:pPr>
      <w:r w:rsidRPr="00923556">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6FB41EFF" w14:textId="77777777" w:rsidR="00E528DF" w:rsidRPr="00923556" w:rsidRDefault="00E528DF" w:rsidP="00E528DF">
      <w:pPr>
        <w:spacing w:line="360" w:lineRule="auto"/>
        <w:jc w:val="both"/>
        <w:rPr>
          <w:rFonts w:ascii="David" w:hAnsi="David" w:cs="David"/>
          <w:rtl/>
        </w:rPr>
      </w:pPr>
      <w:r w:rsidRPr="00923556">
        <w:rPr>
          <w:rFonts w:ascii="David" w:hAnsi="David" w:cs="David"/>
          <w:rtl/>
        </w:rPr>
        <w:t>הנני נותן תצהיר זה בשם ___________________ שהוא המציע (להלן:  "</w:t>
      </w:r>
      <w:r w:rsidRPr="00923556">
        <w:rPr>
          <w:rFonts w:ascii="David" w:hAnsi="David" w:cs="David"/>
          <w:b/>
          <w:bCs/>
          <w:rtl/>
        </w:rPr>
        <w:t>המציע</w:t>
      </w:r>
      <w:r w:rsidRPr="00923556">
        <w:rPr>
          <w:rFonts w:ascii="David" w:hAnsi="David" w:cs="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6C160AB4" w14:textId="77777777" w:rsidR="00E528DF" w:rsidRPr="00923556" w:rsidRDefault="00E528DF" w:rsidP="00E528DF">
      <w:pPr>
        <w:spacing w:line="360" w:lineRule="auto"/>
        <w:jc w:val="both"/>
        <w:rPr>
          <w:rFonts w:ascii="David" w:hAnsi="David" w:cs="David"/>
          <w:u w:val="single"/>
          <w:rtl/>
        </w:rPr>
      </w:pPr>
      <w:r w:rsidRPr="00923556">
        <w:rPr>
          <w:rFonts w:ascii="David" w:hAnsi="David" w:cs="David"/>
          <w:rtl/>
        </w:rPr>
        <w:t xml:space="preserve"> </w:t>
      </w:r>
      <w:r w:rsidRPr="00923556">
        <w:rPr>
          <w:rFonts w:ascii="David" w:hAnsi="David" w:cs="David"/>
          <w:u w:val="single"/>
          <w:rtl/>
        </w:rPr>
        <w:t xml:space="preserve">(סמן </w:t>
      </w:r>
      <w:r w:rsidRPr="00923556">
        <w:rPr>
          <w:rFonts w:ascii="David" w:hAnsi="David" w:cs="David"/>
          <w:u w:val="single"/>
        </w:rPr>
        <w:t>X</w:t>
      </w:r>
      <w:r w:rsidRPr="00923556">
        <w:rPr>
          <w:rFonts w:ascii="David" w:hAnsi="David" w:cs="David"/>
          <w:u w:val="single"/>
          <w:rtl/>
        </w:rPr>
        <w:t xml:space="preserve"> במשבצת המתאימה):</w:t>
      </w:r>
    </w:p>
    <w:p w14:paraId="24A59527" w14:textId="77777777" w:rsidR="00E528DF" w:rsidRPr="00923556" w:rsidRDefault="00E528DF" w:rsidP="00E528DF">
      <w:pPr>
        <w:numPr>
          <w:ilvl w:val="0"/>
          <w:numId w:val="11"/>
        </w:numPr>
        <w:spacing w:line="360" w:lineRule="auto"/>
        <w:ind w:right="360"/>
        <w:jc w:val="both"/>
        <w:rPr>
          <w:rFonts w:ascii="David" w:hAnsi="David" w:cs="David"/>
        </w:rPr>
      </w:pPr>
      <w:r w:rsidRPr="00923556">
        <w:rPr>
          <w:rFonts w:ascii="David" w:hAnsi="David" w:cs="David"/>
          <w:rtl/>
        </w:rPr>
        <w:t>הוראות סעיף 9 לחוק שוויון זכויות לאנשים עם מוגבלות, התשנ"ח 1998 לא חלות על המציע.</w:t>
      </w:r>
    </w:p>
    <w:p w14:paraId="7F57B316" w14:textId="77777777" w:rsidR="00E528DF" w:rsidRPr="00923556" w:rsidRDefault="00E528DF" w:rsidP="00E528DF">
      <w:pPr>
        <w:numPr>
          <w:ilvl w:val="0"/>
          <w:numId w:val="11"/>
        </w:numPr>
        <w:spacing w:line="360" w:lineRule="auto"/>
        <w:ind w:left="390" w:right="360"/>
        <w:jc w:val="both"/>
        <w:rPr>
          <w:rFonts w:ascii="David" w:hAnsi="David" w:cs="David"/>
        </w:rPr>
      </w:pPr>
      <w:r w:rsidRPr="00923556">
        <w:rPr>
          <w:rFonts w:ascii="David" w:hAnsi="David" w:cs="David"/>
          <w:rtl/>
        </w:rPr>
        <w:t xml:space="preserve">הוראות סעיף 9 לחוק שוויון זכויות לאנשים עם מוגבלות, התשנ"ח 1998 חלות על המציע והוא מקיים אותן.  </w:t>
      </w:r>
    </w:p>
    <w:p w14:paraId="627E3C7D" w14:textId="77777777" w:rsidR="00E528DF" w:rsidRPr="00923556" w:rsidRDefault="00E528DF" w:rsidP="00E528DF">
      <w:pPr>
        <w:spacing w:line="360" w:lineRule="auto"/>
        <w:jc w:val="both"/>
        <w:rPr>
          <w:rFonts w:ascii="David" w:hAnsi="David" w:cs="David"/>
          <w:rtl/>
        </w:rPr>
      </w:pPr>
      <w:r w:rsidRPr="00923556">
        <w:rPr>
          <w:rFonts w:ascii="David" w:hAnsi="David" w:cs="David"/>
          <w:u w:val="single"/>
          <w:rtl/>
        </w:rPr>
        <w:t xml:space="preserve">(במקרה שהוראות סעיף 9 לחוק שוויון זכויות לאנשים עם מוגבלות, התשנ"ח 1998 </w:t>
      </w:r>
      <w:r w:rsidRPr="00923556">
        <w:rPr>
          <w:rFonts w:ascii="David" w:hAnsi="David" w:cs="David"/>
          <w:b/>
          <w:bCs/>
          <w:u w:val="single"/>
          <w:rtl/>
        </w:rPr>
        <w:t>חלות על המציע</w:t>
      </w:r>
      <w:r w:rsidRPr="00923556">
        <w:rPr>
          <w:rFonts w:ascii="David" w:hAnsi="David" w:cs="David"/>
          <w:u w:val="single"/>
          <w:rtl/>
        </w:rPr>
        <w:t xml:space="preserve"> נדרש לסמן </w:t>
      </w:r>
      <w:r w:rsidRPr="00923556">
        <w:rPr>
          <w:rFonts w:ascii="David" w:hAnsi="David" w:cs="David"/>
          <w:u w:val="single"/>
        </w:rPr>
        <w:t>x</w:t>
      </w:r>
      <w:r w:rsidRPr="00923556">
        <w:rPr>
          <w:rFonts w:ascii="David" w:hAnsi="David" w:cs="David"/>
          <w:u w:val="single"/>
          <w:rtl/>
        </w:rPr>
        <w:t xml:space="preserve"> במשבצת המתאימה)</w:t>
      </w:r>
      <w:r w:rsidRPr="00923556">
        <w:rPr>
          <w:rFonts w:ascii="David" w:hAnsi="David" w:cs="David"/>
          <w:rtl/>
        </w:rPr>
        <w:t>:</w:t>
      </w:r>
    </w:p>
    <w:p w14:paraId="1FE37E06" w14:textId="77777777" w:rsidR="00E528DF" w:rsidRPr="00923556" w:rsidRDefault="00E528DF" w:rsidP="00E528DF">
      <w:pPr>
        <w:numPr>
          <w:ilvl w:val="0"/>
          <w:numId w:val="11"/>
        </w:numPr>
        <w:spacing w:line="360" w:lineRule="auto"/>
        <w:ind w:right="360"/>
        <w:jc w:val="both"/>
        <w:rPr>
          <w:rFonts w:ascii="David" w:hAnsi="David" w:cs="David"/>
        </w:rPr>
      </w:pPr>
      <w:r w:rsidRPr="00923556">
        <w:rPr>
          <w:rFonts w:ascii="David" w:hAnsi="David" w:cs="David"/>
          <w:rtl/>
        </w:rPr>
        <w:t>המציע מעסיק פחות מ-100 עובדים.</w:t>
      </w:r>
    </w:p>
    <w:p w14:paraId="75667442" w14:textId="77777777" w:rsidR="00E528DF" w:rsidRPr="00923556" w:rsidRDefault="00E528DF" w:rsidP="00E528DF">
      <w:pPr>
        <w:numPr>
          <w:ilvl w:val="0"/>
          <w:numId w:val="11"/>
        </w:numPr>
        <w:spacing w:line="360" w:lineRule="auto"/>
        <w:ind w:right="360"/>
        <w:jc w:val="both"/>
        <w:rPr>
          <w:rFonts w:ascii="David" w:hAnsi="David" w:cs="David"/>
        </w:rPr>
      </w:pPr>
      <w:r w:rsidRPr="00923556">
        <w:rPr>
          <w:rFonts w:ascii="David" w:hAnsi="David" w:cs="David"/>
          <w:rtl/>
        </w:rPr>
        <w:t>המציע מעסיק 100 עובדים או יותר.</w:t>
      </w:r>
    </w:p>
    <w:p w14:paraId="7686FE23" w14:textId="77777777" w:rsidR="00E528DF" w:rsidRPr="00923556" w:rsidRDefault="00E528DF" w:rsidP="00E528DF">
      <w:pPr>
        <w:spacing w:line="360" w:lineRule="auto"/>
        <w:ind w:right="360"/>
        <w:jc w:val="both"/>
        <w:rPr>
          <w:rFonts w:ascii="David" w:hAnsi="David" w:cs="David"/>
          <w:rtl/>
        </w:rPr>
      </w:pPr>
      <w:r w:rsidRPr="00923556">
        <w:rPr>
          <w:rFonts w:ascii="David" w:hAnsi="David" w:cs="David"/>
          <w:u w:val="single"/>
          <w:rtl/>
        </w:rPr>
        <w:t xml:space="preserve">(במקרה שהמציע מעסיק 100 עובדים או יותר נדרש לסמן </w:t>
      </w:r>
      <w:r w:rsidRPr="00923556">
        <w:rPr>
          <w:rFonts w:ascii="David" w:hAnsi="David" w:cs="David"/>
          <w:u w:val="single"/>
        </w:rPr>
        <w:t xml:space="preserve">X </w:t>
      </w:r>
      <w:r w:rsidRPr="00923556">
        <w:rPr>
          <w:rFonts w:ascii="David" w:hAnsi="David" w:cs="David"/>
          <w:u w:val="single"/>
          <w:rtl/>
        </w:rPr>
        <w:t xml:space="preserve"> במשבצת המתאימה)</w:t>
      </w:r>
      <w:r w:rsidRPr="00923556">
        <w:rPr>
          <w:rFonts w:ascii="David" w:hAnsi="David" w:cs="David"/>
          <w:rtl/>
        </w:rPr>
        <w:t>:</w:t>
      </w:r>
    </w:p>
    <w:p w14:paraId="33D06FCA" w14:textId="77777777" w:rsidR="00E528DF" w:rsidRPr="00923556" w:rsidRDefault="00E528DF" w:rsidP="00E528DF">
      <w:pPr>
        <w:numPr>
          <w:ilvl w:val="0"/>
          <w:numId w:val="11"/>
        </w:numPr>
        <w:spacing w:line="360" w:lineRule="auto"/>
        <w:ind w:right="360"/>
        <w:jc w:val="both"/>
        <w:rPr>
          <w:rFonts w:ascii="David" w:hAnsi="David" w:cs="David"/>
        </w:rPr>
      </w:pPr>
      <w:r w:rsidRPr="00923556">
        <w:rPr>
          <w:rFonts w:ascii="David" w:hAnsi="David" w:cs="David"/>
          <w:rtl/>
        </w:rPr>
        <w:t xml:space="preserve"> המציע מתחייב כי ככל שיזכה במכרז יפנה למנהל הכללי של משרד העבודה והרווחה והשירותים החברתיים לשם</w:t>
      </w:r>
      <w:r w:rsidRPr="00923556">
        <w:rPr>
          <w:rFonts w:ascii="David" w:hAnsi="David" w:cs="David"/>
        </w:rPr>
        <w:t xml:space="preserve"> </w:t>
      </w:r>
      <w:r w:rsidRPr="00923556">
        <w:rPr>
          <w:rFonts w:ascii="David" w:hAnsi="David" w:cs="David"/>
          <w:rtl/>
        </w:rPr>
        <w:t>בחינת</w:t>
      </w:r>
      <w:r w:rsidRPr="00923556">
        <w:rPr>
          <w:rFonts w:ascii="David" w:hAnsi="David" w:cs="David"/>
        </w:rPr>
        <w:t xml:space="preserve"> </w:t>
      </w:r>
      <w:r w:rsidRPr="00923556">
        <w:rPr>
          <w:rFonts w:ascii="David" w:hAnsi="David" w:cs="David"/>
          <w:rtl/>
        </w:rPr>
        <w:t>יישום</w:t>
      </w:r>
      <w:r w:rsidRPr="00923556">
        <w:rPr>
          <w:rFonts w:ascii="David" w:hAnsi="David" w:cs="David"/>
        </w:rPr>
        <w:t xml:space="preserve"> </w:t>
      </w:r>
      <w:r w:rsidRPr="00923556">
        <w:rPr>
          <w:rFonts w:ascii="David" w:hAnsi="David" w:cs="David"/>
          <w:rtl/>
        </w:rPr>
        <w:t>חובותיו</w:t>
      </w:r>
      <w:r w:rsidRPr="00923556">
        <w:rPr>
          <w:rFonts w:ascii="David" w:hAnsi="David" w:cs="David"/>
        </w:rPr>
        <w:t xml:space="preserve"> </w:t>
      </w:r>
      <w:r w:rsidRPr="00923556">
        <w:rPr>
          <w:rFonts w:ascii="David" w:hAnsi="David" w:cs="David"/>
          <w:rtl/>
        </w:rPr>
        <w:t>לפי</w:t>
      </w:r>
      <w:r w:rsidRPr="00923556">
        <w:rPr>
          <w:rFonts w:ascii="David" w:hAnsi="David" w:cs="David"/>
        </w:rPr>
        <w:t xml:space="preserve"> </w:t>
      </w:r>
      <w:r w:rsidRPr="00923556">
        <w:rPr>
          <w:rFonts w:ascii="David" w:hAnsi="David" w:cs="David"/>
          <w:rtl/>
        </w:rPr>
        <w:t>סעיף</w:t>
      </w:r>
      <w:r w:rsidRPr="00923556">
        <w:rPr>
          <w:rFonts w:ascii="David" w:hAnsi="David" w:cs="David"/>
        </w:rPr>
        <w:t xml:space="preserve"> 9 </w:t>
      </w:r>
      <w:r w:rsidRPr="00923556">
        <w:rPr>
          <w:rFonts w:ascii="David" w:hAnsi="David" w:cs="David"/>
          <w:rtl/>
        </w:rPr>
        <w:t>לחוק שוויון</w:t>
      </w:r>
      <w:r w:rsidRPr="00923556">
        <w:rPr>
          <w:rFonts w:ascii="David" w:hAnsi="David" w:cs="David"/>
        </w:rPr>
        <w:t xml:space="preserve"> </w:t>
      </w:r>
      <w:r w:rsidRPr="00923556">
        <w:rPr>
          <w:rFonts w:ascii="David" w:hAnsi="David" w:cs="David"/>
          <w:rtl/>
        </w:rPr>
        <w:t>זכויות לאנשים עם מוגבלות, התשנ"ח 1998</w:t>
      </w:r>
      <w:r w:rsidRPr="00923556">
        <w:rPr>
          <w:rFonts w:ascii="David" w:hAnsi="David" w:cs="David"/>
        </w:rPr>
        <w:t xml:space="preserve">, </w:t>
      </w:r>
      <w:r w:rsidRPr="00923556">
        <w:rPr>
          <w:rFonts w:ascii="David" w:hAnsi="David" w:cs="David"/>
          <w:rtl/>
        </w:rPr>
        <w:t xml:space="preserve"> ובמקרה</w:t>
      </w:r>
      <w:r w:rsidRPr="00923556">
        <w:rPr>
          <w:rFonts w:ascii="David" w:hAnsi="David" w:cs="David"/>
        </w:rPr>
        <w:t xml:space="preserve"> </w:t>
      </w:r>
      <w:r w:rsidRPr="00923556">
        <w:rPr>
          <w:rFonts w:ascii="David" w:hAnsi="David" w:cs="David"/>
          <w:rtl/>
        </w:rPr>
        <w:t>הצורך</w:t>
      </w:r>
      <w:r w:rsidRPr="00923556">
        <w:rPr>
          <w:rFonts w:ascii="David" w:hAnsi="David" w:cs="David"/>
        </w:rPr>
        <w:t>–</w:t>
      </w:r>
      <w:r w:rsidRPr="00923556">
        <w:rPr>
          <w:rFonts w:ascii="David" w:hAnsi="David" w:cs="David"/>
          <w:rtl/>
        </w:rPr>
        <w:t xml:space="preserve"> לשם</w:t>
      </w:r>
      <w:r w:rsidRPr="00923556">
        <w:rPr>
          <w:rFonts w:ascii="David" w:hAnsi="David" w:cs="David"/>
        </w:rPr>
        <w:t xml:space="preserve"> </w:t>
      </w:r>
      <w:r w:rsidRPr="00923556">
        <w:rPr>
          <w:rFonts w:ascii="David" w:hAnsi="David" w:cs="David"/>
          <w:rtl/>
        </w:rPr>
        <w:t>קבלת הנחיות</w:t>
      </w:r>
      <w:r w:rsidRPr="00923556">
        <w:rPr>
          <w:rFonts w:ascii="David" w:hAnsi="David" w:cs="David"/>
        </w:rPr>
        <w:t xml:space="preserve"> </w:t>
      </w:r>
      <w:r w:rsidRPr="00923556">
        <w:rPr>
          <w:rFonts w:ascii="David" w:hAnsi="David" w:cs="David"/>
          <w:rtl/>
        </w:rPr>
        <w:t>בקשר</w:t>
      </w:r>
      <w:r w:rsidRPr="00923556">
        <w:rPr>
          <w:rFonts w:ascii="David" w:hAnsi="David" w:cs="David"/>
        </w:rPr>
        <w:t xml:space="preserve"> </w:t>
      </w:r>
      <w:r w:rsidRPr="00923556">
        <w:rPr>
          <w:rFonts w:ascii="David" w:hAnsi="David" w:cs="David"/>
          <w:rtl/>
        </w:rPr>
        <w:t>ליישומן</w:t>
      </w:r>
      <w:r w:rsidRPr="00923556">
        <w:rPr>
          <w:rFonts w:ascii="David" w:hAnsi="David" w:cs="David"/>
        </w:rPr>
        <w:t>.</w:t>
      </w:r>
    </w:p>
    <w:p w14:paraId="5E5D6196" w14:textId="77777777" w:rsidR="00E528DF" w:rsidRPr="00923556" w:rsidRDefault="00E528DF" w:rsidP="00E528DF">
      <w:pPr>
        <w:numPr>
          <w:ilvl w:val="0"/>
          <w:numId w:val="11"/>
        </w:numPr>
        <w:spacing w:line="360" w:lineRule="auto"/>
        <w:ind w:right="360"/>
        <w:jc w:val="both"/>
        <w:rPr>
          <w:rFonts w:ascii="David" w:hAnsi="David" w:cs="David"/>
          <w:rtl/>
        </w:rPr>
      </w:pPr>
      <w:r w:rsidRPr="00923556">
        <w:rPr>
          <w:rFonts w:ascii="David" w:hAnsi="David" w:cs="David"/>
          <w:rtl/>
        </w:rPr>
        <w:t>המציע התחייב בעבר לפנות למנהל הכללי של משרד העבודה והרווחה והשירותים החברתיים לשם בחינת</w:t>
      </w:r>
      <w:r w:rsidRPr="00923556">
        <w:rPr>
          <w:rFonts w:ascii="David" w:hAnsi="David" w:cs="David"/>
        </w:rPr>
        <w:t xml:space="preserve"> </w:t>
      </w:r>
      <w:r w:rsidRPr="00923556">
        <w:rPr>
          <w:rFonts w:ascii="David" w:hAnsi="David" w:cs="David"/>
          <w:rtl/>
        </w:rPr>
        <w:t xml:space="preserve"> יישום</w:t>
      </w:r>
      <w:r w:rsidRPr="00923556">
        <w:rPr>
          <w:rFonts w:ascii="David" w:hAnsi="David" w:cs="David"/>
        </w:rPr>
        <w:t xml:space="preserve"> </w:t>
      </w:r>
      <w:r w:rsidRPr="00923556">
        <w:rPr>
          <w:rFonts w:ascii="David" w:hAnsi="David" w:cs="David"/>
          <w:rtl/>
        </w:rPr>
        <w:t>חובותיו</w:t>
      </w:r>
      <w:r w:rsidRPr="00923556">
        <w:rPr>
          <w:rFonts w:ascii="David" w:hAnsi="David" w:cs="David"/>
        </w:rPr>
        <w:t xml:space="preserve"> </w:t>
      </w:r>
      <w:r w:rsidRPr="00923556">
        <w:rPr>
          <w:rFonts w:ascii="David" w:hAnsi="David" w:cs="David"/>
          <w:rtl/>
        </w:rPr>
        <w:t>לפי</w:t>
      </w:r>
      <w:r w:rsidRPr="00923556">
        <w:rPr>
          <w:rFonts w:ascii="David" w:hAnsi="David" w:cs="David"/>
        </w:rPr>
        <w:t xml:space="preserve"> </w:t>
      </w:r>
      <w:r w:rsidRPr="00923556">
        <w:rPr>
          <w:rFonts w:ascii="David" w:hAnsi="David" w:cs="David"/>
          <w:rtl/>
        </w:rPr>
        <w:t>סעיף</w:t>
      </w:r>
      <w:r w:rsidRPr="00923556">
        <w:rPr>
          <w:rFonts w:ascii="David" w:hAnsi="David" w:cs="David"/>
        </w:rPr>
        <w:t xml:space="preserve"> 9 </w:t>
      </w:r>
      <w:r w:rsidRPr="00923556">
        <w:rPr>
          <w:rFonts w:ascii="David" w:hAnsi="David" w:cs="David"/>
          <w:rtl/>
        </w:rPr>
        <w:t>לחוק שוויון</w:t>
      </w:r>
      <w:r w:rsidRPr="00923556">
        <w:rPr>
          <w:rFonts w:ascii="David" w:hAnsi="David" w:cs="David"/>
        </w:rPr>
        <w:t xml:space="preserve"> </w:t>
      </w:r>
      <w:r w:rsidRPr="00923556">
        <w:rPr>
          <w:rFonts w:ascii="David" w:hAnsi="David" w:cs="David"/>
          <w:rtl/>
        </w:rPr>
        <w:t xml:space="preserve">זכויות לאנשים עם מוגבלות, התשנ"ח 1998, הוא פנה כאמור ואם קיבל הנחיות ליישום חובותיו </w:t>
      </w:r>
      <w:r w:rsidRPr="00923556">
        <w:rPr>
          <w:rFonts w:ascii="David" w:hAnsi="David" w:cs="David"/>
          <w:b/>
          <w:bCs/>
          <w:rtl/>
        </w:rPr>
        <w:t>פעל ליישומן</w:t>
      </w:r>
      <w:r w:rsidRPr="00923556">
        <w:rPr>
          <w:rFonts w:ascii="David" w:hAnsi="David" w:cs="David"/>
          <w:rtl/>
        </w:rPr>
        <w:t xml:space="preserve"> (במקרה שהמציע התחייב בעבר לבצע פנייה זו ונעשתה עמו התקשרות שלגביה נתן התחייבות זו).</w:t>
      </w:r>
    </w:p>
    <w:p w14:paraId="3F75A317" w14:textId="77777777" w:rsidR="00E528DF" w:rsidRPr="00923556" w:rsidRDefault="00E528DF" w:rsidP="00E528DF">
      <w:pPr>
        <w:spacing w:line="360" w:lineRule="auto"/>
        <w:ind w:right="360"/>
        <w:jc w:val="both"/>
        <w:rPr>
          <w:rFonts w:ascii="David" w:hAnsi="David" w:cs="David"/>
          <w:rtl/>
        </w:rPr>
      </w:pPr>
      <w:r w:rsidRPr="00923556">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1EFE7CE7" w14:textId="77777777" w:rsidR="00E528DF" w:rsidRDefault="00E528DF" w:rsidP="00E528DF">
      <w:pPr>
        <w:spacing w:line="360" w:lineRule="auto"/>
        <w:jc w:val="both"/>
        <w:rPr>
          <w:rFonts w:ascii="Arial" w:hAnsi="Arial" w:cs="David"/>
          <w:rtl/>
        </w:rPr>
      </w:pPr>
    </w:p>
    <w:p w14:paraId="240A71B4" w14:textId="77777777" w:rsidR="00E528DF" w:rsidRDefault="00E528DF" w:rsidP="00E528DF">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3FB8BA51" w14:textId="77777777" w:rsidR="00E528DF" w:rsidRPr="00DD04AB" w:rsidRDefault="00E528DF" w:rsidP="00E528DF">
      <w:pPr>
        <w:spacing w:line="360" w:lineRule="auto"/>
        <w:jc w:val="both"/>
        <w:rPr>
          <w:rFonts w:ascii="Arial" w:hAnsi="Arial" w:cs="David"/>
          <w:rtl/>
        </w:rPr>
      </w:pPr>
    </w:p>
    <w:p w14:paraId="2CD08A8C" w14:textId="77777777" w:rsidR="00E528DF" w:rsidRPr="00DD04AB" w:rsidRDefault="00E528DF" w:rsidP="00E528DF">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575FDD85" w14:textId="77777777" w:rsidR="00E528DF" w:rsidRPr="00DD04AB" w:rsidRDefault="00E528DF" w:rsidP="00E528DF">
      <w:pPr>
        <w:spacing w:line="360" w:lineRule="auto"/>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13C22E28" w14:textId="77777777"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02765CF8" w14:textId="77777777"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cs="David"/>
          <w:b/>
          <w:bCs/>
          <w:u w:val="single"/>
          <w:rtl/>
        </w:rPr>
      </w:pPr>
    </w:p>
    <w:p w14:paraId="1B716B28" w14:textId="3031D2F2"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cs="David"/>
          <w:b/>
          <w:bCs/>
          <w:u w:val="single"/>
          <w:rtl/>
        </w:rPr>
      </w:pPr>
      <w:r>
        <w:rPr>
          <w:rFonts w:ascii="Arial" w:hAnsi="Arial" w:cs="David" w:hint="cs"/>
          <w:b/>
          <w:bCs/>
          <w:u w:val="single"/>
          <w:rtl/>
        </w:rPr>
        <w:t>המשך נספח ט"ו</w:t>
      </w:r>
    </w:p>
    <w:p w14:paraId="6928A0F7" w14:textId="77777777"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56B40FDA" w14:textId="77777777" w:rsidR="00E528DF" w:rsidRPr="00DD04AB"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54D0FC28" w14:textId="77777777" w:rsidR="00E528DF" w:rsidRPr="00DD04AB" w:rsidRDefault="00E528DF" w:rsidP="00E528DF">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0665BD3" w14:textId="77777777" w:rsidR="00E528DF" w:rsidRPr="00DD04AB" w:rsidRDefault="00E528DF" w:rsidP="00E528DF">
      <w:pPr>
        <w:spacing w:line="360" w:lineRule="auto"/>
        <w:jc w:val="both"/>
        <w:rPr>
          <w:rFonts w:ascii="Arial" w:hAnsi="Arial" w:cs="David"/>
          <w:rtl/>
        </w:rPr>
      </w:pPr>
    </w:p>
    <w:p w14:paraId="21DDB0EE" w14:textId="77777777" w:rsidR="00E528DF" w:rsidRPr="00DD04AB" w:rsidRDefault="00E528DF" w:rsidP="00E528DF">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50D956ED" w14:textId="77777777" w:rsidR="00E528DF" w:rsidRPr="00DD04AB" w:rsidRDefault="00E528DF" w:rsidP="00E528DF">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3CE8B257" w14:textId="77777777" w:rsidR="00E528DF" w:rsidRDefault="00E528DF" w:rsidP="00E528DF">
      <w:pPr>
        <w:bidi w:val="0"/>
        <w:spacing w:line="360" w:lineRule="auto"/>
        <w:jc w:val="both"/>
        <w:rPr>
          <w:rFonts w:cs="David"/>
          <w:noProof/>
          <w:rtl/>
        </w:rPr>
      </w:pPr>
    </w:p>
    <w:p w14:paraId="460E9131" w14:textId="77777777" w:rsidR="00E528DF" w:rsidRDefault="00E528DF" w:rsidP="00E528DF">
      <w:pPr>
        <w:bidi w:val="0"/>
        <w:spacing w:line="360" w:lineRule="auto"/>
        <w:jc w:val="both"/>
        <w:rPr>
          <w:rFonts w:cs="David"/>
          <w:noProof/>
          <w:rtl/>
        </w:rPr>
      </w:pPr>
    </w:p>
    <w:p w14:paraId="37E4D99F" w14:textId="77777777" w:rsidR="00E528DF" w:rsidRDefault="00E528DF" w:rsidP="00E528DF">
      <w:pPr>
        <w:bidi w:val="0"/>
        <w:spacing w:line="360" w:lineRule="auto"/>
        <w:jc w:val="both"/>
        <w:rPr>
          <w:rFonts w:cs="David"/>
          <w:noProof/>
          <w:rtl/>
        </w:rPr>
      </w:pPr>
    </w:p>
    <w:p w14:paraId="617D73EA" w14:textId="77777777" w:rsidR="00E528DF" w:rsidRDefault="00E528DF" w:rsidP="00E528DF">
      <w:pPr>
        <w:bidi w:val="0"/>
        <w:spacing w:line="360" w:lineRule="auto"/>
        <w:jc w:val="both"/>
        <w:rPr>
          <w:rFonts w:cs="David"/>
          <w:noProof/>
          <w:rtl/>
        </w:rPr>
      </w:pPr>
    </w:p>
    <w:p w14:paraId="24D4B8F8" w14:textId="77777777" w:rsidR="00E528DF" w:rsidRDefault="00E528DF" w:rsidP="00E528DF">
      <w:pPr>
        <w:bidi w:val="0"/>
        <w:spacing w:line="360" w:lineRule="auto"/>
        <w:jc w:val="both"/>
        <w:rPr>
          <w:rFonts w:cs="David"/>
          <w:noProof/>
          <w:rtl/>
        </w:rPr>
      </w:pPr>
    </w:p>
    <w:p w14:paraId="0FC8B739" w14:textId="77777777" w:rsidR="00E528DF" w:rsidRDefault="00E528DF" w:rsidP="00E528DF">
      <w:pPr>
        <w:bidi w:val="0"/>
        <w:spacing w:line="360" w:lineRule="auto"/>
        <w:jc w:val="both"/>
        <w:rPr>
          <w:rFonts w:cs="David"/>
          <w:noProof/>
          <w:rtl/>
        </w:rPr>
      </w:pPr>
    </w:p>
    <w:p w14:paraId="2229B0DE" w14:textId="77777777" w:rsidR="00E528DF" w:rsidRDefault="00E528DF" w:rsidP="00E528DF">
      <w:pPr>
        <w:bidi w:val="0"/>
        <w:spacing w:line="360" w:lineRule="auto"/>
        <w:jc w:val="both"/>
        <w:rPr>
          <w:rFonts w:cs="David"/>
          <w:noProof/>
          <w:rtl/>
        </w:rPr>
      </w:pPr>
    </w:p>
    <w:p w14:paraId="3473001A" w14:textId="77777777" w:rsidR="00E528DF" w:rsidRDefault="00E528DF" w:rsidP="00E528DF">
      <w:pPr>
        <w:bidi w:val="0"/>
        <w:spacing w:line="360" w:lineRule="auto"/>
        <w:jc w:val="both"/>
        <w:rPr>
          <w:rFonts w:cs="David"/>
          <w:noProof/>
          <w:rtl/>
        </w:rPr>
      </w:pPr>
    </w:p>
    <w:p w14:paraId="3AD7BBEA" w14:textId="77777777" w:rsidR="00E528DF" w:rsidRDefault="00E528DF" w:rsidP="00E528DF">
      <w:pPr>
        <w:bidi w:val="0"/>
        <w:spacing w:line="360" w:lineRule="auto"/>
        <w:jc w:val="both"/>
        <w:rPr>
          <w:rFonts w:cs="David"/>
          <w:noProof/>
          <w:rtl/>
        </w:rPr>
      </w:pPr>
    </w:p>
    <w:p w14:paraId="0150CB04" w14:textId="77777777" w:rsidR="00E528DF" w:rsidRDefault="00E528DF" w:rsidP="00E528DF">
      <w:pPr>
        <w:bidi w:val="0"/>
        <w:spacing w:line="360" w:lineRule="auto"/>
        <w:jc w:val="both"/>
        <w:rPr>
          <w:rFonts w:cs="David"/>
          <w:noProof/>
          <w:rtl/>
        </w:rPr>
      </w:pPr>
    </w:p>
    <w:p w14:paraId="1389051D" w14:textId="77777777" w:rsidR="00E528DF" w:rsidRDefault="00E528DF" w:rsidP="00E528DF">
      <w:pPr>
        <w:bidi w:val="0"/>
        <w:spacing w:line="360" w:lineRule="auto"/>
        <w:jc w:val="both"/>
        <w:rPr>
          <w:rFonts w:cs="David"/>
          <w:noProof/>
          <w:rtl/>
        </w:rPr>
      </w:pPr>
    </w:p>
    <w:p w14:paraId="0A95E6E8" w14:textId="77777777" w:rsidR="00E528DF" w:rsidRDefault="00E528DF" w:rsidP="00E528DF">
      <w:pPr>
        <w:bidi w:val="0"/>
        <w:spacing w:line="360" w:lineRule="auto"/>
        <w:jc w:val="both"/>
        <w:rPr>
          <w:rFonts w:cs="David"/>
          <w:noProof/>
          <w:rtl/>
        </w:rPr>
      </w:pPr>
    </w:p>
    <w:p w14:paraId="33C80831" w14:textId="77777777" w:rsidR="00E528DF" w:rsidRDefault="00E528DF" w:rsidP="00E528DF">
      <w:pPr>
        <w:bidi w:val="0"/>
        <w:spacing w:line="360" w:lineRule="auto"/>
        <w:jc w:val="both"/>
        <w:rPr>
          <w:rFonts w:cs="David"/>
          <w:noProof/>
          <w:rtl/>
        </w:rPr>
      </w:pPr>
    </w:p>
    <w:p w14:paraId="1BEF20F3" w14:textId="77777777" w:rsidR="00E528DF" w:rsidRDefault="00E528DF" w:rsidP="00E528DF">
      <w:pPr>
        <w:bidi w:val="0"/>
        <w:spacing w:line="360" w:lineRule="auto"/>
        <w:jc w:val="both"/>
        <w:rPr>
          <w:rFonts w:cs="David"/>
          <w:noProof/>
          <w:rtl/>
        </w:rPr>
      </w:pPr>
    </w:p>
    <w:p w14:paraId="3FCFBDA4" w14:textId="77777777" w:rsidR="00E528DF" w:rsidRDefault="00E528DF" w:rsidP="00E528DF">
      <w:pPr>
        <w:bidi w:val="0"/>
        <w:spacing w:line="360" w:lineRule="auto"/>
        <w:jc w:val="both"/>
        <w:rPr>
          <w:rFonts w:cs="David"/>
          <w:noProof/>
          <w:rtl/>
        </w:rPr>
      </w:pPr>
    </w:p>
    <w:p w14:paraId="1FAB16FB" w14:textId="77777777" w:rsidR="00E528DF" w:rsidRDefault="00E528DF" w:rsidP="00E528DF">
      <w:pPr>
        <w:bidi w:val="0"/>
        <w:spacing w:line="360" w:lineRule="auto"/>
        <w:jc w:val="both"/>
        <w:rPr>
          <w:rFonts w:cs="David"/>
          <w:noProof/>
          <w:rtl/>
        </w:rPr>
      </w:pPr>
    </w:p>
    <w:p w14:paraId="019D679D" w14:textId="77777777" w:rsidR="00E528DF" w:rsidRDefault="00E528DF" w:rsidP="00E528DF">
      <w:pPr>
        <w:bidi w:val="0"/>
        <w:spacing w:line="360" w:lineRule="auto"/>
        <w:jc w:val="both"/>
        <w:rPr>
          <w:rFonts w:cs="David"/>
          <w:noProof/>
          <w:rtl/>
        </w:rPr>
      </w:pPr>
    </w:p>
    <w:p w14:paraId="0E9CB001" w14:textId="77777777" w:rsidR="00E528DF" w:rsidRDefault="00E528DF" w:rsidP="00E528DF">
      <w:pPr>
        <w:bidi w:val="0"/>
        <w:spacing w:line="360" w:lineRule="auto"/>
        <w:jc w:val="both"/>
        <w:rPr>
          <w:rFonts w:cs="David"/>
          <w:noProof/>
          <w:rtl/>
        </w:rPr>
      </w:pPr>
    </w:p>
    <w:p w14:paraId="2C18D229" w14:textId="77777777" w:rsidR="00E528DF" w:rsidRDefault="00E528DF" w:rsidP="00E528DF">
      <w:pPr>
        <w:bidi w:val="0"/>
        <w:spacing w:line="360" w:lineRule="auto"/>
        <w:jc w:val="both"/>
        <w:rPr>
          <w:rFonts w:cs="David"/>
          <w:noProof/>
          <w:rtl/>
        </w:rPr>
      </w:pPr>
    </w:p>
    <w:p w14:paraId="4F432BEC" w14:textId="77777777" w:rsidR="00E528DF" w:rsidRDefault="00E528DF" w:rsidP="00E528DF">
      <w:pPr>
        <w:bidi w:val="0"/>
        <w:spacing w:line="360" w:lineRule="auto"/>
        <w:jc w:val="both"/>
        <w:rPr>
          <w:rFonts w:cs="David"/>
          <w:noProof/>
          <w:rtl/>
        </w:rPr>
      </w:pPr>
    </w:p>
    <w:p w14:paraId="5EF8E7B1" w14:textId="77777777" w:rsidR="00E528DF" w:rsidRDefault="00E528DF" w:rsidP="00E528DF">
      <w:pPr>
        <w:bidi w:val="0"/>
        <w:spacing w:line="360" w:lineRule="auto"/>
        <w:jc w:val="both"/>
        <w:rPr>
          <w:rFonts w:cs="David"/>
          <w:noProof/>
          <w:rtl/>
        </w:rPr>
      </w:pPr>
    </w:p>
    <w:p w14:paraId="0DDD697D" w14:textId="77777777" w:rsidR="00E528DF" w:rsidRDefault="00E528DF" w:rsidP="00E528DF">
      <w:pPr>
        <w:bidi w:val="0"/>
        <w:spacing w:line="360" w:lineRule="auto"/>
        <w:jc w:val="both"/>
        <w:rPr>
          <w:rFonts w:cs="David"/>
          <w:noProof/>
          <w:rtl/>
        </w:rPr>
      </w:pPr>
    </w:p>
    <w:p w14:paraId="0224A161" w14:textId="77777777" w:rsidR="00E528DF" w:rsidRDefault="00E528DF" w:rsidP="00E528DF">
      <w:pPr>
        <w:bidi w:val="0"/>
        <w:spacing w:line="360" w:lineRule="auto"/>
        <w:jc w:val="both"/>
        <w:rPr>
          <w:rFonts w:cs="David"/>
          <w:noProof/>
          <w:rtl/>
        </w:rPr>
      </w:pPr>
    </w:p>
    <w:p w14:paraId="524FA5DB" w14:textId="77777777" w:rsidR="00E528DF" w:rsidRDefault="00E528DF" w:rsidP="00E528DF">
      <w:pPr>
        <w:bidi w:val="0"/>
        <w:spacing w:line="360" w:lineRule="auto"/>
        <w:jc w:val="both"/>
        <w:rPr>
          <w:rFonts w:cs="David"/>
          <w:noProof/>
          <w:rtl/>
        </w:rPr>
      </w:pPr>
    </w:p>
    <w:p w14:paraId="549AB56D" w14:textId="77777777" w:rsidR="00E528DF" w:rsidRDefault="00E528DF" w:rsidP="00E528DF">
      <w:pPr>
        <w:bidi w:val="0"/>
        <w:spacing w:line="360" w:lineRule="auto"/>
        <w:jc w:val="both"/>
        <w:rPr>
          <w:rFonts w:cs="David"/>
          <w:noProof/>
          <w:rtl/>
        </w:rPr>
      </w:pPr>
    </w:p>
    <w:p w14:paraId="4E2EF289" w14:textId="77777777" w:rsidR="00E528DF" w:rsidRDefault="00E528DF" w:rsidP="00E528DF">
      <w:pPr>
        <w:bidi w:val="0"/>
        <w:spacing w:line="360" w:lineRule="auto"/>
        <w:jc w:val="both"/>
        <w:rPr>
          <w:rFonts w:cs="David"/>
          <w:noProof/>
          <w:rtl/>
        </w:rPr>
      </w:pPr>
    </w:p>
    <w:p w14:paraId="7A1B46BC" w14:textId="77777777" w:rsidR="00E528DF" w:rsidRDefault="00E528DF" w:rsidP="00E528DF">
      <w:pPr>
        <w:bidi w:val="0"/>
        <w:spacing w:line="360" w:lineRule="auto"/>
        <w:jc w:val="both"/>
        <w:rPr>
          <w:rFonts w:cs="David"/>
          <w:noProof/>
          <w:rtl/>
        </w:rPr>
      </w:pPr>
    </w:p>
    <w:p w14:paraId="037599C1" w14:textId="77777777" w:rsidR="00E528DF" w:rsidRPr="00DD04AB" w:rsidRDefault="00E528DF" w:rsidP="00E528DF">
      <w:pPr>
        <w:spacing w:after="120"/>
        <w:jc w:val="both"/>
        <w:rPr>
          <w:rFonts w:cs="David"/>
          <w:b/>
          <w:bCs/>
          <w:sz w:val="28"/>
          <w:szCs w:val="28"/>
          <w:u w:val="single"/>
          <w:rtl/>
          <w:lang w:eastAsia="en-US"/>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 xml:space="preserve">ט"ז (1) </w:t>
      </w:r>
      <w:r w:rsidRPr="00DD04AB">
        <w:rPr>
          <w:rFonts w:cs="David" w:hint="cs"/>
          <w:b/>
          <w:bCs/>
          <w:sz w:val="28"/>
          <w:szCs w:val="28"/>
          <w:u w:val="single"/>
          <w:rtl/>
          <w:lang w:eastAsia="en-US"/>
        </w:rPr>
        <w:t>לפרק 1</w:t>
      </w:r>
      <w:r>
        <w:rPr>
          <w:rFonts w:cs="David" w:hint="cs"/>
          <w:b/>
          <w:bCs/>
          <w:sz w:val="28"/>
          <w:szCs w:val="28"/>
          <w:u w:val="single"/>
          <w:rtl/>
          <w:lang w:eastAsia="en-US"/>
        </w:rPr>
        <w:t xml:space="preserve"> - </w:t>
      </w:r>
      <w:r w:rsidRPr="007D3232">
        <w:rPr>
          <w:rFonts w:cs="David" w:hint="cs"/>
          <w:b/>
          <w:bCs/>
          <w:sz w:val="28"/>
          <w:szCs w:val="28"/>
          <w:u w:val="single"/>
          <w:rtl/>
          <w:lang w:eastAsia="en-US"/>
        </w:rPr>
        <w:t>הודעת החשב הכללי בדבר עלות שכר למעביד</w:t>
      </w:r>
      <w:r>
        <w:rPr>
          <w:rFonts w:cs="David" w:hint="cs"/>
          <w:b/>
          <w:bCs/>
          <w:sz w:val="28"/>
          <w:szCs w:val="28"/>
          <w:u w:val="single"/>
          <w:rtl/>
          <w:lang w:eastAsia="en-US"/>
        </w:rPr>
        <w:t xml:space="preserve"> לכל שעת עבודה בתחום השמירה והאבטחה (ה. 7.3.9.2.3)</w:t>
      </w:r>
    </w:p>
    <w:p w14:paraId="5198338A" w14:textId="77777777" w:rsidR="00E528DF" w:rsidRPr="00D264BF" w:rsidRDefault="00E528DF" w:rsidP="00E528DF">
      <w:pPr>
        <w:pStyle w:val="11"/>
        <w:numPr>
          <w:ilvl w:val="0"/>
          <w:numId w:val="30"/>
        </w:numPr>
        <w:shd w:val="clear" w:color="auto" w:fill="F2F2F2"/>
        <w:spacing w:after="180"/>
        <w:ind w:left="521" w:hanging="521"/>
      </w:pPr>
      <w:r w:rsidRPr="00D264BF">
        <w:rPr>
          <w:rtl/>
        </w:rPr>
        <w:t>כללי</w:t>
      </w:r>
    </w:p>
    <w:p w14:paraId="56FE1856" w14:textId="77777777" w:rsidR="00E528DF" w:rsidRPr="00871241" w:rsidRDefault="00E528DF" w:rsidP="00E528DF">
      <w:pPr>
        <w:pStyle w:val="21"/>
        <w:numPr>
          <w:ilvl w:val="1"/>
          <w:numId w:val="30"/>
        </w:numPr>
        <w:ind w:left="567" w:hanging="567"/>
      </w:pPr>
      <w:r>
        <w:rPr>
          <w:rFonts w:hint="cs"/>
          <w:rtl/>
        </w:rPr>
        <w:t>הודעה זו מציגה</w:t>
      </w:r>
      <w:r w:rsidRPr="00871241">
        <w:rPr>
          <w:rtl/>
        </w:rPr>
        <w:t xml:space="preserve"> למשרדים את מרכיבי השכר המינימאליים שעל </w:t>
      </w:r>
      <w:r>
        <w:rPr>
          <w:rFonts w:hint="cs"/>
          <w:rtl/>
        </w:rPr>
        <w:t>ה</w:t>
      </w:r>
      <w:r w:rsidRPr="00871241">
        <w:rPr>
          <w:rtl/>
        </w:rPr>
        <w:t>מעביד לשלם לעובדים בתחום השמירה וכן מרכיבים נוספים</w:t>
      </w:r>
      <w:r>
        <w:rPr>
          <w:rFonts w:hint="cs"/>
          <w:rtl/>
        </w:rPr>
        <w:t>,</w:t>
      </w:r>
      <w:r w:rsidRPr="00871241">
        <w:rPr>
          <w:rtl/>
        </w:rPr>
        <w:t xml:space="preserve"> אליהם נדרשת ועדת המכרזים להתייחס בעת בדיקת ההצעות</w:t>
      </w:r>
      <w:r>
        <w:rPr>
          <w:rFonts w:hint="cs"/>
          <w:rtl/>
        </w:rPr>
        <w:t>. זאת</w:t>
      </w:r>
      <w:r w:rsidRPr="00871241">
        <w:rPr>
          <w:rtl/>
        </w:rPr>
        <w:t xml:space="preserve"> על מנת ש</w:t>
      </w:r>
      <w:r>
        <w:rPr>
          <w:rFonts w:hint="cs"/>
          <w:rtl/>
        </w:rPr>
        <w:t>וועדת המכרזים ת</w:t>
      </w:r>
      <w:r>
        <w:rPr>
          <w:rtl/>
        </w:rPr>
        <w:t>וכל</w:t>
      </w:r>
      <w:r w:rsidRPr="00871241">
        <w:rPr>
          <w:rtl/>
        </w:rPr>
        <w:t xml:space="preserve"> לוודא כי המעביד מתחייב לשלם את כל מרכיבי השכר הנדרשים ללא מתן פרשנות וכי לא ייפגעו זכויות עובדים.</w:t>
      </w:r>
    </w:p>
    <w:p w14:paraId="6CF887F6" w14:textId="77777777" w:rsidR="00E528DF" w:rsidRPr="00871241" w:rsidRDefault="00E528DF" w:rsidP="00E528DF">
      <w:pPr>
        <w:pStyle w:val="21"/>
        <w:numPr>
          <w:ilvl w:val="1"/>
          <w:numId w:val="30"/>
        </w:numPr>
        <w:ind w:left="567" w:hanging="567"/>
      </w:pPr>
      <w:r w:rsidRPr="00871241">
        <w:rPr>
          <w:rtl/>
        </w:rPr>
        <w:t xml:space="preserve">התחשיב </w:t>
      </w:r>
      <w:r>
        <w:rPr>
          <w:rFonts w:hint="cs"/>
          <w:rtl/>
        </w:rPr>
        <w:t>שלהלן</w:t>
      </w:r>
      <w:r w:rsidRPr="00871241">
        <w:rPr>
          <w:rtl/>
        </w:rPr>
        <w:t xml:space="preserve"> בוצע לפי </w:t>
      </w:r>
      <w:r>
        <w:rPr>
          <w:rFonts w:hint="cs"/>
          <w:rtl/>
        </w:rPr>
        <w:t>182</w:t>
      </w:r>
      <w:r w:rsidRPr="00871241">
        <w:rPr>
          <w:rtl/>
        </w:rPr>
        <w:t xml:space="preserve"> שעות עבודה חודשיות עבור משרה מלאה. </w:t>
      </w:r>
    </w:p>
    <w:p w14:paraId="1584D7B7" w14:textId="77777777" w:rsidR="00E528DF" w:rsidRPr="007D0D69" w:rsidRDefault="00E528DF" w:rsidP="00E528DF">
      <w:pPr>
        <w:pStyle w:val="21"/>
        <w:numPr>
          <w:ilvl w:val="1"/>
          <w:numId w:val="30"/>
        </w:numPr>
        <w:ind w:left="567" w:hanging="567"/>
        <w:rPr>
          <w:b/>
          <w:bCs/>
          <w:rtl/>
        </w:rPr>
      </w:pPr>
      <w:r w:rsidRPr="00871241">
        <w:rPr>
          <w:rtl/>
        </w:rPr>
        <w:t>הטבלאות המופיעות בסעיף</w:t>
      </w:r>
      <w:r>
        <w:rPr>
          <w:rFonts w:hint="cs"/>
          <w:rtl/>
        </w:rPr>
        <w:t xml:space="preserve"> </w:t>
      </w:r>
      <w:r>
        <w:rPr>
          <w:rtl/>
        </w:rPr>
        <w:t>‏2</w:t>
      </w:r>
      <w:r w:rsidRPr="00871241">
        <w:rPr>
          <w:rtl/>
        </w:rPr>
        <w:t xml:space="preserve"> נכונות למועד פרסום ההוראה. </w:t>
      </w:r>
      <w:r>
        <w:rPr>
          <w:rFonts w:hint="cs"/>
          <w:rtl/>
        </w:rPr>
        <w:t>יתכנו</w:t>
      </w:r>
      <w:r w:rsidRPr="00871241">
        <w:rPr>
          <w:rtl/>
        </w:rPr>
        <w:t xml:space="preserve"> שינויים בתעריפים השונים</w:t>
      </w:r>
      <w:r>
        <w:rPr>
          <w:rFonts w:hint="cs"/>
          <w:rtl/>
        </w:rPr>
        <w:t>,</w:t>
      </w:r>
      <w:r w:rsidRPr="00871241">
        <w:rPr>
          <w:rtl/>
        </w:rPr>
        <w:t xml:space="preserve"> הנובעים משינוי שכר המינימום ומשינוי חוקים והוראות שונות בתחום. </w:t>
      </w:r>
      <w:r w:rsidRPr="007D0D69">
        <w:rPr>
          <w:b/>
          <w:bCs/>
          <w:rtl/>
        </w:rPr>
        <w:t xml:space="preserve">על המשרד לוודא כי טבלת </w:t>
      </w:r>
      <w:r>
        <w:rPr>
          <w:rFonts w:hint="cs"/>
          <w:b/>
          <w:bCs/>
          <w:rtl/>
        </w:rPr>
        <w:t>רכיבי השכר</w:t>
      </w:r>
      <w:r w:rsidRPr="007D0D69">
        <w:rPr>
          <w:b/>
          <w:bCs/>
          <w:rtl/>
        </w:rPr>
        <w:t xml:space="preserve"> עדכנית למועד עריכת המכרז.</w:t>
      </w:r>
      <w:r w:rsidRPr="007D0D69">
        <w:rPr>
          <w:rFonts w:hint="cs"/>
          <w:b/>
          <w:bCs/>
          <w:rtl/>
        </w:rPr>
        <w:t xml:space="preserve"> ב</w:t>
      </w:r>
      <w:r>
        <w:rPr>
          <w:rFonts w:hint="cs"/>
          <w:b/>
          <w:bCs/>
          <w:rtl/>
        </w:rPr>
        <w:t xml:space="preserve">מקרה שבו </w:t>
      </w:r>
      <w:r w:rsidRPr="007D0D69">
        <w:rPr>
          <w:rFonts w:hint="cs"/>
          <w:b/>
          <w:bCs/>
          <w:rtl/>
        </w:rPr>
        <w:t>נקבע במכרז תעריף הגבוה מהתעריף המינ</w:t>
      </w:r>
      <w:r>
        <w:rPr>
          <w:rFonts w:hint="cs"/>
          <w:b/>
          <w:bCs/>
          <w:rtl/>
        </w:rPr>
        <w:t>י</w:t>
      </w:r>
      <w:r w:rsidRPr="007D0D69">
        <w:rPr>
          <w:rFonts w:hint="cs"/>
          <w:b/>
          <w:bCs/>
          <w:rtl/>
        </w:rPr>
        <w:t>מ</w:t>
      </w:r>
      <w:r>
        <w:rPr>
          <w:rFonts w:hint="cs"/>
          <w:b/>
          <w:bCs/>
          <w:rtl/>
        </w:rPr>
        <w:t>א</w:t>
      </w:r>
      <w:r w:rsidRPr="007D0D69">
        <w:rPr>
          <w:rFonts w:hint="cs"/>
          <w:b/>
          <w:bCs/>
          <w:rtl/>
        </w:rPr>
        <w:t>לי המחושב ל</w:t>
      </w:r>
      <w:r>
        <w:rPr>
          <w:rFonts w:hint="cs"/>
          <w:b/>
          <w:bCs/>
          <w:rtl/>
        </w:rPr>
        <w:t>הלן,</w:t>
      </w:r>
      <w:r w:rsidRPr="007D0D69">
        <w:rPr>
          <w:rFonts w:hint="cs"/>
          <w:b/>
          <w:bCs/>
          <w:rtl/>
        </w:rPr>
        <w:t xml:space="preserve"> יש לעדכן את רכיבי השכר האחרים בהתאם.</w:t>
      </w:r>
    </w:p>
    <w:p w14:paraId="245437F6" w14:textId="77777777" w:rsidR="00E528DF" w:rsidRPr="004E77C4" w:rsidRDefault="00E528DF" w:rsidP="00E528DF">
      <w:pPr>
        <w:pStyle w:val="21"/>
        <w:numPr>
          <w:ilvl w:val="1"/>
          <w:numId w:val="30"/>
        </w:numPr>
        <w:ind w:left="567" w:hanging="567"/>
      </w:pPr>
      <w:r w:rsidRPr="00871241">
        <w:rPr>
          <w:rtl/>
        </w:rPr>
        <w:t>למען הסר ספק, יובהר, כי המעביד חייב בכל מקרה לעמוד בהתחייבויותיו הנובעות מכל חוק, דין, הסכם או צו הרחבה</w:t>
      </w:r>
      <w:r>
        <w:rPr>
          <w:rFonts w:hint="cs"/>
          <w:rtl/>
        </w:rPr>
        <w:t>,</w:t>
      </w:r>
      <w:r w:rsidRPr="00871241">
        <w:rPr>
          <w:rtl/>
        </w:rPr>
        <w:t xml:space="preserve"> גם אם אינן מופיעות בטבלאות שלהלן או מופיעות באופן חסר</w:t>
      </w:r>
      <w:r>
        <w:rPr>
          <w:rFonts w:hint="cs"/>
          <w:rtl/>
        </w:rPr>
        <w:t>. כמו כן,</w:t>
      </w:r>
      <w:r w:rsidRPr="00871241">
        <w:rPr>
          <w:rtl/>
        </w:rPr>
        <w:t xml:space="preserve"> במקום בו המרכיב בטבלה מטיב עם העובד לעומת הוראות הדין</w:t>
      </w:r>
      <w:r>
        <w:rPr>
          <w:rFonts w:hint="cs"/>
          <w:rtl/>
        </w:rPr>
        <w:t>,</w:t>
      </w:r>
      <w:r w:rsidRPr="00871241">
        <w:rPr>
          <w:rtl/>
        </w:rPr>
        <w:t xml:space="preserve"> יש לפעול בהתאם לטבלה.</w:t>
      </w:r>
    </w:p>
    <w:p w14:paraId="4DF39FD9" w14:textId="77777777" w:rsidR="00E528DF" w:rsidRDefault="00E528DF" w:rsidP="00E528DF">
      <w:pPr>
        <w:pStyle w:val="11"/>
        <w:numPr>
          <w:ilvl w:val="0"/>
          <w:numId w:val="30"/>
        </w:numPr>
        <w:shd w:val="clear" w:color="auto" w:fill="F2F2F2"/>
        <w:spacing w:after="180"/>
        <w:ind w:left="521" w:hanging="521"/>
      </w:pPr>
      <w:bookmarkStart w:id="6" w:name="_Ref343091139"/>
      <w:bookmarkStart w:id="7" w:name="_Ref510962462"/>
      <w:r w:rsidRPr="004E77C4">
        <w:rPr>
          <w:rtl/>
        </w:rPr>
        <w:t>נספח תמחירי לעובדי ה</w:t>
      </w:r>
      <w:bookmarkEnd w:id="6"/>
      <w:r>
        <w:rPr>
          <w:rFonts w:hint="cs"/>
          <w:rtl/>
        </w:rPr>
        <w:t>שמירה</w:t>
      </w:r>
      <w:bookmarkEnd w:id="7"/>
    </w:p>
    <w:p w14:paraId="16482C9D" w14:textId="77777777" w:rsidR="00E528DF" w:rsidRDefault="00E528DF" w:rsidP="00E528DF">
      <w:pPr>
        <w:pStyle w:val="21"/>
        <w:numPr>
          <w:ilvl w:val="1"/>
          <w:numId w:val="30"/>
        </w:numPr>
        <w:ind w:left="567" w:hanging="567"/>
      </w:pPr>
      <w:bookmarkStart w:id="8" w:name="_Ref24554647"/>
      <w:r w:rsidRPr="000E625B">
        <w:rPr>
          <w:rFonts w:hint="cs"/>
          <w:rtl/>
        </w:rPr>
        <w:t>הנספח התמחירי שלהלן הינו מיום</w:t>
      </w:r>
      <w:r>
        <w:rPr>
          <w:rFonts w:hint="cs"/>
          <w:rtl/>
        </w:rPr>
        <w:t xml:space="preserve"> 1 בנובמבר 2019, </w:t>
      </w:r>
      <w:r w:rsidRPr="000E625B">
        <w:rPr>
          <w:rFonts w:hint="cs"/>
          <w:rtl/>
        </w:rPr>
        <w:t>בהתאם להסכם הקיבוצי המיוחד מיום</w:t>
      </w:r>
      <w:r>
        <w:rPr>
          <w:rFonts w:hint="cs"/>
          <w:rtl/>
        </w:rPr>
        <w:t xml:space="preserve"> 4</w:t>
      </w:r>
      <w:r w:rsidRPr="000E625B">
        <w:rPr>
          <w:rFonts w:hint="cs"/>
          <w:rtl/>
        </w:rPr>
        <w:t xml:space="preserve"> </w:t>
      </w:r>
      <w:r>
        <w:rPr>
          <w:rFonts w:hint="cs"/>
          <w:rtl/>
        </w:rPr>
        <w:t xml:space="preserve">בדצמבר </w:t>
      </w:r>
      <w:r w:rsidRPr="000E625B">
        <w:rPr>
          <w:rFonts w:hint="cs"/>
          <w:rtl/>
        </w:rPr>
        <w:t>2012 וצו</w:t>
      </w:r>
      <w:r>
        <w:rPr>
          <w:rFonts w:hint="cs"/>
          <w:rtl/>
        </w:rPr>
        <w:t>וי</w:t>
      </w:r>
      <w:r w:rsidRPr="000E625B">
        <w:rPr>
          <w:rFonts w:hint="cs"/>
          <w:rtl/>
        </w:rPr>
        <w:t xml:space="preserve"> הרחבה מיום</w:t>
      </w:r>
      <w:r>
        <w:rPr>
          <w:rFonts w:hint="cs"/>
          <w:rtl/>
        </w:rPr>
        <w:t xml:space="preserve"> 2 באוקטובר</w:t>
      </w:r>
      <w:r w:rsidRPr="000E625B">
        <w:rPr>
          <w:rFonts w:hint="cs"/>
          <w:rtl/>
        </w:rPr>
        <w:t xml:space="preserve"> 2014</w:t>
      </w:r>
      <w:r>
        <w:rPr>
          <w:rFonts w:hint="cs"/>
          <w:rtl/>
        </w:rPr>
        <w:t xml:space="preserve"> ומיום 22 בדצמבר 2016:</w:t>
      </w:r>
      <w:bookmarkEnd w:id="8"/>
    </w:p>
    <w:tbl>
      <w:tblPr>
        <w:bidiVisual/>
        <w:tblW w:w="9045"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926"/>
      </w:tblGrid>
      <w:tr w:rsidR="00E528DF" w:rsidRPr="00191AEF" w14:paraId="49FED425" w14:textId="77777777" w:rsidTr="004D26DF">
        <w:trPr>
          <w:cantSplit/>
          <w:trHeight w:val="732"/>
          <w:tblHeader/>
        </w:trPr>
        <w:tc>
          <w:tcPr>
            <w:tcW w:w="1701" w:type="dxa"/>
            <w:shd w:val="clear" w:color="auto" w:fill="CCCCCC"/>
            <w:vAlign w:val="center"/>
          </w:tcPr>
          <w:p w14:paraId="69E44246" w14:textId="77777777" w:rsidR="00E528DF" w:rsidRPr="00DD30FA" w:rsidRDefault="00E528DF" w:rsidP="004D26DF">
            <w:pPr>
              <w:tabs>
                <w:tab w:val="left" w:pos="1236"/>
              </w:tabs>
              <w:spacing w:line="360" w:lineRule="auto"/>
              <w:ind w:left="744"/>
              <w:jc w:val="center"/>
              <w:rPr>
                <w:rFonts w:asciiTheme="minorBidi" w:hAnsiTheme="minorBidi" w:cstheme="minorBidi"/>
                <w:b/>
                <w:bCs/>
                <w:sz w:val="22"/>
                <w:szCs w:val="22"/>
                <w:rtl/>
              </w:rPr>
            </w:pPr>
          </w:p>
        </w:tc>
        <w:tc>
          <w:tcPr>
            <w:tcW w:w="1418" w:type="dxa"/>
            <w:shd w:val="clear" w:color="auto" w:fill="CCCCCC"/>
            <w:vAlign w:val="center"/>
          </w:tcPr>
          <w:p w14:paraId="74CF5CF4" w14:textId="77777777" w:rsidR="00E528DF" w:rsidRPr="00DD30FA" w:rsidRDefault="00E528DF" w:rsidP="004D26DF">
            <w:pPr>
              <w:tabs>
                <w:tab w:val="left" w:pos="0"/>
              </w:tabs>
              <w:spacing w:line="360" w:lineRule="auto"/>
              <w:jc w:val="center"/>
              <w:rPr>
                <w:rFonts w:asciiTheme="minorBidi" w:hAnsiTheme="minorBidi" w:cstheme="minorBidi"/>
                <w:b/>
                <w:bCs/>
                <w:sz w:val="22"/>
                <w:szCs w:val="22"/>
                <w:rtl/>
              </w:rPr>
            </w:pPr>
          </w:p>
        </w:tc>
        <w:tc>
          <w:tcPr>
            <w:tcW w:w="5926" w:type="dxa"/>
            <w:shd w:val="clear" w:color="auto" w:fill="CCCCCC"/>
            <w:vAlign w:val="center"/>
          </w:tcPr>
          <w:p w14:paraId="522E0190" w14:textId="77777777" w:rsidR="00E528DF" w:rsidRPr="00191AEF" w:rsidRDefault="00E528DF" w:rsidP="004D26DF">
            <w:pPr>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הערות</w:t>
            </w:r>
          </w:p>
        </w:tc>
      </w:tr>
      <w:tr w:rsidR="00E528DF" w:rsidRPr="00191AEF" w14:paraId="0E60EF61" w14:textId="77777777" w:rsidTr="004D26DF">
        <w:trPr>
          <w:cantSplit/>
        </w:trPr>
        <w:tc>
          <w:tcPr>
            <w:tcW w:w="1701" w:type="dxa"/>
            <w:shd w:val="clear" w:color="auto" w:fill="CCCCCC"/>
            <w:vAlign w:val="center"/>
          </w:tcPr>
          <w:p w14:paraId="501D5952" w14:textId="77777777" w:rsidR="00E528DF" w:rsidRPr="00191AEF" w:rsidRDefault="00E528DF" w:rsidP="004D26DF">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שכר יסוד</w:t>
            </w:r>
          </w:p>
          <w:p w14:paraId="10F87C61" w14:textId="77777777" w:rsidR="00E528DF" w:rsidRPr="00191AEF" w:rsidRDefault="00E528DF" w:rsidP="004D26DF">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עובד שמירה</w:t>
            </w:r>
          </w:p>
        </w:tc>
        <w:tc>
          <w:tcPr>
            <w:tcW w:w="1418" w:type="dxa"/>
            <w:shd w:val="clear" w:color="auto" w:fill="auto"/>
            <w:vAlign w:val="center"/>
          </w:tcPr>
          <w:p w14:paraId="27C843B2" w14:textId="77777777" w:rsidR="00E528DF" w:rsidRPr="00191AEF" w:rsidRDefault="00E528DF" w:rsidP="004D26DF">
            <w:pPr>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 xml:space="preserve">29.12 ₪ </w:t>
            </w:r>
          </w:p>
        </w:tc>
        <w:tc>
          <w:tcPr>
            <w:tcW w:w="5926" w:type="dxa"/>
            <w:shd w:val="clear" w:color="auto" w:fill="auto"/>
            <w:vAlign w:val="center"/>
          </w:tcPr>
          <w:p w14:paraId="48D9CED1" w14:textId="77777777" w:rsidR="00E528DF" w:rsidRPr="00191AEF" w:rsidRDefault="00E528DF" w:rsidP="004D26DF">
            <w:pPr>
              <w:spacing w:line="360" w:lineRule="auto"/>
              <w:jc w:val="both"/>
              <w:rPr>
                <w:rStyle w:val="Hyperlink"/>
                <w:rFonts w:asciiTheme="minorBidi" w:hAnsiTheme="minorBidi" w:cstheme="minorBidi"/>
                <w:sz w:val="22"/>
                <w:szCs w:val="22"/>
                <w:rtl/>
              </w:rPr>
            </w:pPr>
            <w:r w:rsidRPr="00191AEF">
              <w:rPr>
                <w:rFonts w:asciiTheme="minorBidi" w:hAnsiTheme="minorBidi" w:cstheme="minorBidi"/>
                <w:sz w:val="22"/>
                <w:szCs w:val="22"/>
                <w:rtl/>
              </w:rPr>
              <w:t>שכר היסוד החודשי לעובד שמירה ולאחראי על עובדי השמירה, המוגדר בחוזה שבין המדינה לקבלן השמירה, יעמוד על 5,300 ₪ לחודש עבור משרה מלאה, קרי 29.12 ₪ לשעת עבודה.</w:t>
            </w:r>
          </w:p>
          <w:p w14:paraId="66E008E2" w14:textId="77777777" w:rsidR="00E528DF" w:rsidRPr="00191AEF" w:rsidRDefault="00E528DF" w:rsidP="004D26DF">
            <w:pPr>
              <w:spacing w:line="360" w:lineRule="auto"/>
              <w:jc w:val="both"/>
              <w:rPr>
                <w:rFonts w:asciiTheme="minorBidi" w:hAnsiTheme="minorBidi" w:cstheme="minorBidi"/>
                <w:sz w:val="22"/>
                <w:szCs w:val="22"/>
                <w:u w:val="single"/>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w:t>
            </w:r>
            <w:r w:rsidRPr="00191AEF">
              <w:rPr>
                <w:rStyle w:val="Hyperlink"/>
                <w:rFonts w:asciiTheme="minorBidi" w:hAnsiTheme="minorBidi" w:cstheme="minorBidi"/>
                <w:sz w:val="22"/>
                <w:szCs w:val="22"/>
                <w:rtl/>
              </w:rPr>
              <w:t xml:space="preserve"> </w:t>
            </w:r>
            <w:r w:rsidRPr="002E097B">
              <w:rPr>
                <w:rFonts w:asciiTheme="minorBidi" w:hAnsiTheme="minorBidi" w:cstheme="minorBidi"/>
                <w:sz w:val="22"/>
                <w:szCs w:val="22"/>
                <w:rtl/>
              </w:rPr>
              <w:t>צו הרחבה בענף השמירה והאבטחה מיום 22.12.2016.</w:t>
            </w:r>
          </w:p>
          <w:p w14:paraId="3BC1A197" w14:textId="77777777" w:rsidR="00E528DF" w:rsidRPr="00191AEF" w:rsidRDefault="00E528DF" w:rsidP="004D26DF">
            <w:pPr>
              <w:spacing w:line="360" w:lineRule="auto"/>
              <w:jc w:val="both"/>
              <w:rPr>
                <w:rFonts w:asciiTheme="minorBidi" w:hAnsiTheme="minorBidi" w:cstheme="minorBidi"/>
                <w:sz w:val="22"/>
                <w:szCs w:val="22"/>
                <w:u w:val="single"/>
              </w:rPr>
            </w:pPr>
            <w:r w:rsidRPr="002E097B">
              <w:rPr>
                <w:rFonts w:asciiTheme="minorBidi" w:hAnsiTheme="minorBidi" w:cstheme="minorBidi"/>
                <w:sz w:val="22"/>
                <w:szCs w:val="22"/>
                <w:rtl/>
              </w:rPr>
              <w:t>חוק שכר מינימום, התשמ"ז-1987.</w:t>
            </w:r>
          </w:p>
        </w:tc>
      </w:tr>
      <w:tr w:rsidR="00E528DF" w:rsidRPr="00191AEF" w14:paraId="6599CBFF" w14:textId="77777777" w:rsidTr="004D26DF">
        <w:trPr>
          <w:cantSplit/>
        </w:trPr>
        <w:tc>
          <w:tcPr>
            <w:tcW w:w="1701" w:type="dxa"/>
            <w:shd w:val="clear" w:color="auto" w:fill="CCCCCC"/>
            <w:vAlign w:val="center"/>
          </w:tcPr>
          <w:p w14:paraId="37CC27B1" w14:textId="77777777" w:rsidR="00E528DF" w:rsidRPr="00191AEF" w:rsidRDefault="00E528DF" w:rsidP="004D26DF">
            <w:pPr>
              <w:tabs>
                <w:tab w:val="left" w:pos="0"/>
              </w:tabs>
              <w:spacing w:line="360" w:lineRule="auto"/>
              <w:jc w:val="center"/>
              <w:rPr>
                <w:rFonts w:asciiTheme="minorBidi" w:hAnsiTheme="minorBidi" w:cstheme="minorBidi"/>
                <w:sz w:val="22"/>
                <w:szCs w:val="22"/>
                <w:rtl/>
              </w:rPr>
            </w:pPr>
            <w:r w:rsidRPr="00191AEF">
              <w:rPr>
                <w:rFonts w:asciiTheme="minorBidi" w:hAnsiTheme="minorBidi" w:cstheme="minorBidi"/>
                <w:b/>
                <w:bCs/>
                <w:sz w:val="22"/>
                <w:szCs w:val="22"/>
                <w:rtl/>
              </w:rPr>
              <w:t>חופשה</w:t>
            </w:r>
          </w:p>
        </w:tc>
        <w:tc>
          <w:tcPr>
            <w:tcW w:w="1418" w:type="dxa"/>
            <w:shd w:val="clear" w:color="auto" w:fill="auto"/>
            <w:vAlign w:val="center"/>
          </w:tcPr>
          <w:p w14:paraId="2E1B87C5" w14:textId="77777777" w:rsidR="00E528DF" w:rsidRPr="00191AEF" w:rsidRDefault="00E528DF" w:rsidP="004D26DF">
            <w:pPr>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 xml:space="preserve">1.34 ₪ </w:t>
            </w:r>
          </w:p>
          <w:p w14:paraId="71345B91" w14:textId="77777777" w:rsidR="00E528DF" w:rsidRPr="00191AEF" w:rsidRDefault="00E528DF" w:rsidP="004D26DF">
            <w:pPr>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(4.62%)</w:t>
            </w:r>
          </w:p>
        </w:tc>
        <w:tc>
          <w:tcPr>
            <w:tcW w:w="5926" w:type="dxa"/>
            <w:shd w:val="clear" w:color="auto" w:fill="auto"/>
            <w:vAlign w:val="center"/>
          </w:tcPr>
          <w:p w14:paraId="00A9C310" w14:textId="77777777" w:rsidR="00E528DF" w:rsidRPr="00191AEF" w:rsidRDefault="00E528DF" w:rsidP="004D26DF">
            <w:pPr>
              <w:tabs>
                <w:tab w:val="left" w:pos="3753"/>
              </w:tabs>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12 ימי חופשה בתשלום ב-4 השנים הראשונות, הכול בהתאם</w:t>
            </w:r>
            <w:r w:rsidRPr="00191AEF">
              <w:rPr>
                <w:rFonts w:asciiTheme="minorBidi" w:hAnsiTheme="minorBidi" w:cstheme="minorBidi"/>
                <w:sz w:val="22"/>
                <w:szCs w:val="22"/>
                <w:rtl/>
              </w:rPr>
              <w:br/>
              <w:t>ל</w:t>
            </w:r>
            <w:r w:rsidRPr="002E097B">
              <w:rPr>
                <w:rFonts w:asciiTheme="minorBidi" w:hAnsiTheme="minorBidi" w:cstheme="minorBidi"/>
                <w:sz w:val="22"/>
                <w:szCs w:val="22"/>
                <w:rtl/>
              </w:rPr>
              <w:t>חוק חופשה שנתית, התשי"א-1951.</w:t>
            </w:r>
            <w:r w:rsidRPr="00191AEF">
              <w:rPr>
                <w:rFonts w:asciiTheme="minorBidi" w:hAnsiTheme="minorBidi" w:cstheme="minorBidi"/>
                <w:sz w:val="22"/>
                <w:szCs w:val="22"/>
                <w:rtl/>
              </w:rPr>
              <w:t xml:space="preserve"> </w:t>
            </w:r>
          </w:p>
          <w:p w14:paraId="0BACFA2F" w14:textId="77777777" w:rsidR="00E528DF" w:rsidRPr="00191AEF" w:rsidRDefault="00E528DF" w:rsidP="004D26DF">
            <w:pPr>
              <w:tabs>
                <w:tab w:val="left" w:pos="3753"/>
              </w:tabs>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 xml:space="preserve">ראה פירוט זכאות לשנים הבאות בסעיף </w:t>
            </w:r>
            <w:r>
              <w:rPr>
                <w:rFonts w:asciiTheme="minorBidi" w:hAnsiTheme="minorBidi" w:cstheme="minorBidi"/>
                <w:sz w:val="22"/>
                <w:szCs w:val="22"/>
                <w:rtl/>
              </w:rPr>
              <w:t>‏3.5</w:t>
            </w:r>
            <w:r w:rsidRPr="00191AEF">
              <w:rPr>
                <w:rFonts w:asciiTheme="minorBidi" w:hAnsiTheme="minorBidi" w:cstheme="minorBidi"/>
                <w:sz w:val="22"/>
                <w:szCs w:val="22"/>
                <w:rtl/>
              </w:rPr>
              <w:t>.</w:t>
            </w:r>
          </w:p>
          <w:p w14:paraId="0606877D" w14:textId="77777777" w:rsidR="00E528DF" w:rsidRPr="00191AEF" w:rsidRDefault="00E528DF" w:rsidP="004D26DF">
            <w:pPr>
              <w:tabs>
                <w:tab w:val="left" w:pos="3753"/>
              </w:tabs>
              <w:spacing w:line="360" w:lineRule="auto"/>
              <w:jc w:val="both"/>
              <w:rPr>
                <w:rStyle w:val="Hyperlink"/>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r w:rsidRPr="002E097B">
              <w:rPr>
                <w:rFonts w:asciiTheme="minorBidi" w:hAnsiTheme="minorBidi" w:cstheme="minorBidi"/>
                <w:sz w:val="22"/>
                <w:szCs w:val="22"/>
                <w:rtl/>
              </w:rPr>
              <w:t>חוק חופשה שנתית, תשי"א-1951</w:t>
            </w:r>
            <w:r w:rsidRPr="00191AEF">
              <w:rPr>
                <w:rStyle w:val="Hyperlink"/>
                <w:rFonts w:asciiTheme="minorBidi" w:hAnsiTheme="minorBidi" w:cstheme="minorBidi"/>
                <w:sz w:val="22"/>
                <w:szCs w:val="22"/>
                <w:rtl/>
              </w:rPr>
              <w:t>.</w:t>
            </w:r>
          </w:p>
          <w:p w14:paraId="43887E0B" w14:textId="77777777" w:rsidR="00E528DF" w:rsidRPr="00191AEF" w:rsidRDefault="00E528DF" w:rsidP="004D26DF">
            <w:pPr>
              <w:tabs>
                <w:tab w:val="left" w:pos="3753"/>
              </w:tabs>
              <w:spacing w:line="360" w:lineRule="auto"/>
              <w:jc w:val="both"/>
              <w:rPr>
                <w:rFonts w:asciiTheme="minorBidi" w:hAnsiTheme="minorBidi" w:cstheme="minorBidi"/>
                <w:sz w:val="22"/>
                <w:szCs w:val="22"/>
                <w:rtl/>
              </w:rPr>
            </w:pPr>
            <w:r w:rsidRPr="002E097B">
              <w:rPr>
                <w:rFonts w:asciiTheme="minorBidi" w:hAnsiTheme="minorBidi" w:cstheme="minorBidi"/>
                <w:sz w:val="22"/>
                <w:szCs w:val="22"/>
                <w:rtl/>
              </w:rPr>
              <w:t>צו הרחבה בענף השמירה והאבטחה מיום 02.10.2014, סעיף 15.</w:t>
            </w:r>
          </w:p>
          <w:p w14:paraId="665853F5" w14:textId="77777777" w:rsidR="00E528DF" w:rsidRPr="00191AEF" w:rsidRDefault="00E528DF" w:rsidP="004D26DF">
            <w:pPr>
              <w:rPr>
                <w:rFonts w:asciiTheme="minorBidi" w:hAnsiTheme="minorBidi" w:cstheme="minorBidi"/>
                <w:sz w:val="22"/>
                <w:szCs w:val="22"/>
                <w:rtl/>
              </w:rPr>
            </w:pPr>
          </w:p>
        </w:tc>
      </w:tr>
      <w:tr w:rsidR="00E528DF" w:rsidRPr="00191AEF" w14:paraId="753B65E3" w14:textId="77777777" w:rsidTr="004D26DF">
        <w:trPr>
          <w:cantSplit/>
        </w:trPr>
        <w:tc>
          <w:tcPr>
            <w:tcW w:w="1701" w:type="dxa"/>
            <w:shd w:val="clear" w:color="auto" w:fill="CCCCCC"/>
            <w:vAlign w:val="center"/>
          </w:tcPr>
          <w:p w14:paraId="5833E85A" w14:textId="77777777" w:rsidR="00E528DF" w:rsidRPr="00191AEF" w:rsidRDefault="00E528DF" w:rsidP="004D26DF">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lastRenderedPageBreak/>
              <w:t>חגים</w:t>
            </w:r>
          </w:p>
        </w:tc>
        <w:tc>
          <w:tcPr>
            <w:tcW w:w="1418" w:type="dxa"/>
            <w:shd w:val="clear" w:color="auto" w:fill="auto"/>
            <w:vAlign w:val="center"/>
          </w:tcPr>
          <w:p w14:paraId="5A65A20E" w14:textId="77777777" w:rsidR="00E528DF" w:rsidRPr="00191AEF" w:rsidRDefault="00E528DF" w:rsidP="004D26DF">
            <w:pPr>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 xml:space="preserve">1.01 ₪ </w:t>
            </w:r>
          </w:p>
          <w:p w14:paraId="0806D95E" w14:textId="77777777" w:rsidR="00E528DF" w:rsidRPr="00191AEF" w:rsidRDefault="00E528DF" w:rsidP="004D26DF">
            <w:pPr>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(3.46%)</w:t>
            </w:r>
          </w:p>
        </w:tc>
        <w:tc>
          <w:tcPr>
            <w:tcW w:w="5926" w:type="dxa"/>
            <w:shd w:val="clear" w:color="auto" w:fill="auto"/>
            <w:vAlign w:val="center"/>
          </w:tcPr>
          <w:p w14:paraId="09CD9C4E" w14:textId="77777777" w:rsidR="00E528DF" w:rsidRPr="00191AEF" w:rsidRDefault="00E528DF" w:rsidP="004D26DF">
            <w:pPr>
              <w:tabs>
                <w:tab w:val="left" w:pos="3753"/>
              </w:tabs>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 xml:space="preserve">העובדים זכאים ל-9 ימי חג בשנה. הזכאות לימי חג הינה במקרים בהם העובדים עבדו יום לפני ויום אחרי החג, אלא אם נעדרו בהסכמת המעסיק. </w:t>
            </w:r>
          </w:p>
          <w:p w14:paraId="2FF215CF" w14:textId="77777777" w:rsidR="00E528DF" w:rsidRPr="00191AEF" w:rsidRDefault="00E528DF" w:rsidP="004D26DF">
            <w:pPr>
              <w:tabs>
                <w:tab w:val="left" w:pos="3753"/>
              </w:tabs>
              <w:spacing w:line="360" w:lineRule="auto"/>
              <w:jc w:val="both"/>
              <w:rPr>
                <w:rFonts w:asciiTheme="minorBidi" w:hAnsiTheme="minorBidi" w:cstheme="minorBidi"/>
                <w:strike/>
                <w:sz w:val="22"/>
                <w:szCs w:val="22"/>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r w:rsidRPr="002E097B">
              <w:rPr>
                <w:rFonts w:asciiTheme="minorBidi" w:hAnsiTheme="minorBidi" w:cstheme="minorBidi"/>
                <w:sz w:val="22"/>
                <w:szCs w:val="22"/>
                <w:rtl/>
              </w:rPr>
              <w:t>צו ההרחבה בענף השמירה והאבטחה מיום 02.10.2014, סעיף 19</w:t>
            </w:r>
            <w:r w:rsidRPr="00191AEF">
              <w:rPr>
                <w:rStyle w:val="Hyperlink"/>
                <w:rFonts w:asciiTheme="minorBidi" w:hAnsiTheme="minorBidi" w:cstheme="minorBidi"/>
                <w:bCs/>
                <w:sz w:val="22"/>
                <w:szCs w:val="22"/>
              </w:rPr>
              <w:t>.</w:t>
            </w:r>
          </w:p>
        </w:tc>
      </w:tr>
      <w:tr w:rsidR="00E528DF" w:rsidRPr="00191AEF" w14:paraId="0B49E206" w14:textId="77777777" w:rsidTr="004D26DF">
        <w:trPr>
          <w:cantSplit/>
          <w:trHeight w:val="1347"/>
        </w:trPr>
        <w:tc>
          <w:tcPr>
            <w:tcW w:w="1701" w:type="dxa"/>
            <w:shd w:val="clear" w:color="auto" w:fill="CCCCCC"/>
            <w:vAlign w:val="center"/>
          </w:tcPr>
          <w:p w14:paraId="02C09E72" w14:textId="77777777" w:rsidR="00E528DF" w:rsidRPr="00191AEF" w:rsidRDefault="00E528DF" w:rsidP="004D26DF">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הבראה</w:t>
            </w:r>
          </w:p>
        </w:tc>
        <w:tc>
          <w:tcPr>
            <w:tcW w:w="1418" w:type="dxa"/>
            <w:shd w:val="clear" w:color="auto" w:fill="auto"/>
            <w:vAlign w:val="center"/>
          </w:tcPr>
          <w:p w14:paraId="328B1AF6" w14:textId="77777777" w:rsidR="00E528DF" w:rsidRPr="00191AEF" w:rsidRDefault="00E528DF" w:rsidP="004D26DF">
            <w:pPr>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 xml:space="preserve">1.38 ₪ </w:t>
            </w:r>
          </w:p>
          <w:p w14:paraId="1D9614E8" w14:textId="77777777" w:rsidR="00E528DF" w:rsidRPr="00191AEF" w:rsidRDefault="00E528DF" w:rsidP="004D26DF">
            <w:pPr>
              <w:spacing w:line="360" w:lineRule="auto"/>
              <w:jc w:val="center"/>
              <w:rPr>
                <w:rFonts w:asciiTheme="minorBidi" w:hAnsiTheme="minorBidi" w:cstheme="minorBidi"/>
                <w:sz w:val="22"/>
                <w:szCs w:val="22"/>
                <w:rtl/>
              </w:rPr>
            </w:pPr>
          </w:p>
        </w:tc>
        <w:tc>
          <w:tcPr>
            <w:tcW w:w="5926" w:type="dxa"/>
            <w:shd w:val="clear" w:color="auto" w:fill="auto"/>
            <w:vAlign w:val="center"/>
          </w:tcPr>
          <w:p w14:paraId="21ACC1FA" w14:textId="77777777" w:rsidR="00E528DF" w:rsidRPr="00191AEF" w:rsidRDefault="00E528DF" w:rsidP="004D26DF">
            <w:pPr>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 xml:space="preserve">ערך יום הבראה לשנת 2019 עומד על 432 ₪ ליום. </w:t>
            </w:r>
          </w:p>
          <w:p w14:paraId="7B9A6869" w14:textId="77777777" w:rsidR="00E528DF" w:rsidRPr="00191AEF" w:rsidRDefault="00E528DF" w:rsidP="004D26DF">
            <w:pPr>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הזכאות לדמי הבראה הינה מיום העבודה הראשון. דמי ההבראה ישולמו לעובד כרכיב נפרד, אשר ישולם לצד שכר השעה.</w:t>
            </w:r>
          </w:p>
          <w:p w14:paraId="6DA4871E" w14:textId="77777777" w:rsidR="00E528DF" w:rsidRPr="00191AEF" w:rsidRDefault="00E528DF" w:rsidP="004D26DF">
            <w:pPr>
              <w:spacing w:line="360" w:lineRule="auto"/>
              <w:jc w:val="both"/>
              <w:rPr>
                <w:rFonts w:asciiTheme="minorBidi" w:hAnsiTheme="minorBidi" w:cstheme="minorBidi"/>
                <w:b/>
                <w:bCs/>
                <w:sz w:val="22"/>
                <w:szCs w:val="22"/>
                <w:rtl/>
              </w:rPr>
            </w:pPr>
            <w:r w:rsidRPr="00191AEF">
              <w:rPr>
                <w:rFonts w:asciiTheme="minorBidi" w:hAnsiTheme="minorBidi" w:cstheme="minorBidi"/>
                <w:b/>
                <w:bCs/>
                <w:sz w:val="22"/>
                <w:szCs w:val="22"/>
                <w:rtl/>
              </w:rPr>
              <w:t xml:space="preserve">תעריף זה </w:t>
            </w:r>
            <w:r w:rsidRPr="00191AEF">
              <w:rPr>
                <w:rFonts w:asciiTheme="minorBidi" w:hAnsiTheme="minorBidi" w:cstheme="minorBidi"/>
                <w:sz w:val="22"/>
                <w:szCs w:val="22"/>
                <w:rtl/>
              </w:rPr>
              <w:t>כולל בתוכו תשלום הבראה גם עבור ימי החג, החופשה והמחלה.</w:t>
            </w:r>
            <w:r w:rsidRPr="00191AEF">
              <w:rPr>
                <w:rFonts w:asciiTheme="minorBidi" w:hAnsiTheme="minorBidi" w:cstheme="minorBidi"/>
                <w:sz w:val="22"/>
                <w:szCs w:val="22"/>
              </w:rPr>
              <w:t xml:space="preserve"> </w:t>
            </w:r>
          </w:p>
          <w:p w14:paraId="5BE07738" w14:textId="77777777" w:rsidR="00E528DF" w:rsidRPr="00191AEF" w:rsidRDefault="00E528DF" w:rsidP="004D26DF">
            <w:pPr>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 xml:space="preserve">יובהר כי רכיב השעה של דמי ההבראה לא ישולם עבור העסקה מעבר להיקף משרה מלאה. </w:t>
            </w:r>
          </w:p>
          <w:p w14:paraId="4D4A79C8" w14:textId="77777777" w:rsidR="00E528DF" w:rsidRPr="00191AEF" w:rsidRDefault="00E528DF" w:rsidP="004D26DF">
            <w:pPr>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 xml:space="preserve">ראה פירוט הזכאות לימי הבראה בסעיף </w:t>
            </w:r>
            <w:r>
              <w:rPr>
                <w:rFonts w:asciiTheme="minorBidi" w:hAnsiTheme="minorBidi" w:cstheme="minorBidi"/>
                <w:sz w:val="22"/>
                <w:szCs w:val="22"/>
                <w:rtl/>
              </w:rPr>
              <w:t>‏3.6</w:t>
            </w:r>
            <w:r w:rsidRPr="00191AEF">
              <w:rPr>
                <w:rFonts w:asciiTheme="minorBidi" w:hAnsiTheme="minorBidi" w:cstheme="minorBidi"/>
                <w:sz w:val="22"/>
                <w:szCs w:val="22"/>
                <w:rtl/>
              </w:rPr>
              <w:t>.</w:t>
            </w:r>
          </w:p>
          <w:p w14:paraId="3D2ED0B6" w14:textId="77777777" w:rsidR="00E528DF" w:rsidRPr="00191AEF" w:rsidRDefault="00E528DF" w:rsidP="004D26DF">
            <w:pPr>
              <w:spacing w:line="360" w:lineRule="auto"/>
              <w:jc w:val="both"/>
              <w:rPr>
                <w:rStyle w:val="Hyperlink"/>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r w:rsidRPr="002E097B">
              <w:rPr>
                <w:rFonts w:asciiTheme="minorBidi" w:hAnsiTheme="minorBidi" w:cstheme="minorBidi"/>
                <w:sz w:val="22"/>
                <w:szCs w:val="22"/>
                <w:rtl/>
              </w:rPr>
              <w:t>צו הרחבה בענף השמירה והאבטחה מיום 02.10.2014</w:t>
            </w:r>
            <w:r w:rsidRPr="00191AEF">
              <w:rPr>
                <w:rStyle w:val="Hyperlink"/>
                <w:rFonts w:asciiTheme="minorBidi" w:hAnsiTheme="minorBidi" w:cstheme="minorBidi"/>
                <w:sz w:val="22"/>
                <w:szCs w:val="22"/>
                <w:rtl/>
              </w:rPr>
              <w:t>.</w:t>
            </w:r>
          </w:p>
          <w:p w14:paraId="4809B4E7" w14:textId="77777777" w:rsidR="00E528DF" w:rsidRPr="00191AEF" w:rsidRDefault="00E528DF" w:rsidP="004D26DF">
            <w:pPr>
              <w:spacing w:line="360" w:lineRule="auto"/>
              <w:jc w:val="both"/>
              <w:rPr>
                <w:rStyle w:val="Hyperlink"/>
                <w:rFonts w:asciiTheme="minorBidi" w:hAnsiTheme="minorBidi" w:cstheme="minorBidi"/>
                <w:rtl/>
              </w:rPr>
            </w:pPr>
            <w:r w:rsidRPr="002E097B">
              <w:rPr>
                <w:rFonts w:asciiTheme="minorBidi" w:hAnsiTheme="minorBidi" w:cstheme="minorBidi"/>
                <w:sz w:val="22"/>
                <w:szCs w:val="22"/>
                <w:rtl/>
              </w:rPr>
              <w:t>הסכם קיבוצי מיוחד מיום 04.12.2012.</w:t>
            </w:r>
          </w:p>
          <w:p w14:paraId="376DD324" w14:textId="77777777" w:rsidR="00E528DF" w:rsidRPr="00191AEF" w:rsidRDefault="00E528DF" w:rsidP="004D26DF">
            <w:pPr>
              <w:spacing w:line="360" w:lineRule="auto"/>
              <w:jc w:val="both"/>
              <w:rPr>
                <w:rFonts w:asciiTheme="minorBidi" w:hAnsiTheme="minorBidi" w:cstheme="minorBidi"/>
                <w:sz w:val="22"/>
                <w:szCs w:val="22"/>
                <w:rtl/>
              </w:rPr>
            </w:pPr>
            <w:r w:rsidRPr="002E097B">
              <w:rPr>
                <w:rFonts w:asciiTheme="minorBidi" w:hAnsiTheme="minorBidi" w:cstheme="minorBidi" w:hint="cs"/>
                <w:sz w:val="22"/>
                <w:szCs w:val="22"/>
                <w:rtl/>
              </w:rPr>
              <w:t>הוראת תכ"ם, ''תשלום קצובת הבראה ונופש</w:t>
            </w:r>
            <w:r w:rsidRPr="002E097B">
              <w:rPr>
                <w:rFonts w:asciiTheme="minorBidi" w:hAnsiTheme="minorBidi" w:cstheme="minorBidi"/>
                <w:sz w:val="22"/>
                <w:szCs w:val="22"/>
              </w:rPr>
              <w:t>’’</w:t>
            </w:r>
            <w:r w:rsidRPr="002E097B">
              <w:rPr>
                <w:rFonts w:asciiTheme="minorBidi" w:hAnsiTheme="minorBidi" w:cstheme="minorBidi" w:hint="cs"/>
                <w:sz w:val="22"/>
                <w:szCs w:val="22"/>
                <w:rtl/>
              </w:rPr>
              <w:t>, מס' 13.3.0.1.</w:t>
            </w:r>
          </w:p>
        </w:tc>
      </w:tr>
      <w:tr w:rsidR="00E528DF" w:rsidRPr="00191AEF" w14:paraId="3A8F2383" w14:textId="77777777" w:rsidTr="004D26DF">
        <w:trPr>
          <w:cantSplit/>
        </w:trPr>
        <w:tc>
          <w:tcPr>
            <w:tcW w:w="1701" w:type="dxa"/>
            <w:shd w:val="clear" w:color="auto" w:fill="CCCCCC"/>
            <w:vAlign w:val="center"/>
          </w:tcPr>
          <w:p w14:paraId="2C70C0C5" w14:textId="77777777" w:rsidR="00E528DF" w:rsidRPr="00191AEF" w:rsidRDefault="00E528DF" w:rsidP="004D26DF">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פנסיה</w:t>
            </w:r>
          </w:p>
        </w:tc>
        <w:tc>
          <w:tcPr>
            <w:tcW w:w="1418" w:type="dxa"/>
            <w:shd w:val="clear" w:color="auto" w:fill="auto"/>
            <w:vAlign w:val="center"/>
          </w:tcPr>
          <w:p w14:paraId="7CA00F11" w14:textId="77777777" w:rsidR="00E528DF" w:rsidRPr="00191AEF" w:rsidRDefault="00E528DF" w:rsidP="004D26DF">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2.46 ₪</w:t>
            </w:r>
          </w:p>
          <w:p w14:paraId="236F06A6" w14:textId="77777777" w:rsidR="00E528DF" w:rsidRPr="00191AEF" w:rsidRDefault="00E528DF" w:rsidP="004D26DF">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(7.5%)</w:t>
            </w:r>
          </w:p>
        </w:tc>
        <w:tc>
          <w:tcPr>
            <w:tcW w:w="5926" w:type="dxa"/>
            <w:shd w:val="clear" w:color="auto" w:fill="auto"/>
            <w:vAlign w:val="center"/>
          </w:tcPr>
          <w:p w14:paraId="755ED15D"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הפרשה לקופת</w:t>
            </w:r>
            <w:r w:rsidRPr="00191AEF">
              <w:rPr>
                <w:rFonts w:asciiTheme="minorBidi" w:hAnsiTheme="minorBidi" w:cstheme="minorBidi"/>
                <w:b w:val="0"/>
                <w:bCs w:val="0"/>
                <w:color w:val="auto"/>
              </w:rPr>
              <w:t xml:space="preserve"> </w:t>
            </w:r>
            <w:r w:rsidRPr="00191AEF">
              <w:rPr>
                <w:rFonts w:asciiTheme="minorBidi" w:hAnsiTheme="minorBidi" w:cstheme="minorBidi"/>
                <w:b w:val="0"/>
                <w:bCs w:val="0"/>
                <w:color w:val="auto"/>
                <w:rtl/>
              </w:rPr>
              <w:t>גמל,</w:t>
            </w:r>
            <w:r w:rsidRPr="00191AEF">
              <w:rPr>
                <w:rFonts w:asciiTheme="minorBidi" w:hAnsiTheme="minorBidi" w:cstheme="minorBidi"/>
                <w:b w:val="0"/>
                <w:bCs w:val="0"/>
                <w:color w:val="auto"/>
              </w:rPr>
              <w:t xml:space="preserve"> </w:t>
            </w:r>
            <w:r w:rsidRPr="00191AEF">
              <w:rPr>
                <w:rFonts w:asciiTheme="minorBidi" w:hAnsiTheme="minorBidi" w:cstheme="minorBidi"/>
                <w:b w:val="0"/>
                <w:bCs w:val="0"/>
                <w:color w:val="auto"/>
                <w:rtl/>
              </w:rPr>
              <w:t>המשולמת</w:t>
            </w:r>
            <w:r w:rsidRPr="00191AEF">
              <w:rPr>
                <w:rFonts w:asciiTheme="minorBidi" w:hAnsiTheme="minorBidi" w:cstheme="minorBidi"/>
                <w:b w:val="0"/>
                <w:bCs w:val="0"/>
                <w:color w:val="auto"/>
              </w:rPr>
              <w:t xml:space="preserve"> </w:t>
            </w:r>
            <w:r w:rsidRPr="00191AEF">
              <w:rPr>
                <w:rFonts w:asciiTheme="minorBidi" w:hAnsiTheme="minorBidi" w:cstheme="minorBidi"/>
                <w:b w:val="0"/>
                <w:bCs w:val="0"/>
                <w:color w:val="auto"/>
                <w:rtl/>
              </w:rPr>
              <w:t>לקצבה לפנסיה, כהגדרתה</w:t>
            </w:r>
            <w:r w:rsidRPr="00191AEF">
              <w:rPr>
                <w:rFonts w:asciiTheme="minorBidi" w:hAnsiTheme="minorBidi" w:cstheme="minorBidi"/>
                <w:b w:val="0"/>
                <w:bCs w:val="0"/>
                <w:color w:val="auto"/>
              </w:rPr>
              <w:t xml:space="preserve"> </w:t>
            </w:r>
            <w:r w:rsidRPr="00191AEF">
              <w:rPr>
                <w:rFonts w:asciiTheme="minorBidi" w:hAnsiTheme="minorBidi" w:cstheme="minorBidi"/>
                <w:b w:val="0"/>
                <w:bCs w:val="0"/>
                <w:color w:val="auto"/>
                <w:rtl/>
              </w:rPr>
              <w:t>ב</w:t>
            </w:r>
            <w:r w:rsidRPr="002E097B">
              <w:rPr>
                <w:rFonts w:asciiTheme="minorBidi" w:hAnsiTheme="minorBidi" w:cstheme="minorBidi"/>
                <w:bCs w:val="0"/>
                <w:rtl/>
              </w:rPr>
              <w:t>חוק</w:t>
            </w:r>
            <w:r w:rsidRPr="002E097B">
              <w:rPr>
                <w:rFonts w:asciiTheme="minorBidi" w:hAnsiTheme="minorBidi" w:cstheme="minorBidi"/>
                <w:bCs w:val="0"/>
              </w:rPr>
              <w:t xml:space="preserve"> </w:t>
            </w:r>
            <w:r w:rsidRPr="002E097B">
              <w:rPr>
                <w:rFonts w:asciiTheme="minorBidi" w:hAnsiTheme="minorBidi" w:cstheme="minorBidi"/>
                <w:bCs w:val="0"/>
                <w:rtl/>
              </w:rPr>
              <w:t>הפיקוח</w:t>
            </w:r>
            <w:r w:rsidRPr="002E097B">
              <w:rPr>
                <w:rFonts w:asciiTheme="minorBidi" w:hAnsiTheme="minorBidi" w:cstheme="minorBidi"/>
                <w:bCs w:val="0"/>
              </w:rPr>
              <w:t xml:space="preserve"> </w:t>
            </w:r>
            <w:r w:rsidRPr="002E097B">
              <w:rPr>
                <w:rFonts w:asciiTheme="minorBidi" w:hAnsiTheme="minorBidi" w:cstheme="minorBidi"/>
                <w:bCs w:val="0"/>
                <w:rtl/>
              </w:rPr>
              <w:t>על</w:t>
            </w:r>
            <w:r w:rsidRPr="002E097B">
              <w:rPr>
                <w:rFonts w:asciiTheme="minorBidi" w:hAnsiTheme="minorBidi" w:cstheme="minorBidi"/>
                <w:bCs w:val="0"/>
              </w:rPr>
              <w:t xml:space="preserve"> </w:t>
            </w:r>
            <w:r w:rsidRPr="002E097B">
              <w:rPr>
                <w:rFonts w:asciiTheme="minorBidi" w:hAnsiTheme="minorBidi" w:cstheme="minorBidi"/>
                <w:bCs w:val="0"/>
                <w:rtl/>
              </w:rPr>
              <w:t>שירותים</w:t>
            </w:r>
            <w:r w:rsidRPr="002E097B">
              <w:rPr>
                <w:rFonts w:asciiTheme="minorBidi" w:hAnsiTheme="minorBidi" w:cstheme="minorBidi"/>
                <w:bCs w:val="0"/>
              </w:rPr>
              <w:t xml:space="preserve"> </w:t>
            </w:r>
            <w:r w:rsidRPr="002E097B">
              <w:rPr>
                <w:rFonts w:asciiTheme="minorBidi" w:hAnsiTheme="minorBidi" w:cstheme="minorBidi"/>
                <w:bCs w:val="0"/>
                <w:rtl/>
              </w:rPr>
              <w:t>פיננסיים (קופות</w:t>
            </w:r>
            <w:r w:rsidRPr="002E097B">
              <w:rPr>
                <w:rFonts w:asciiTheme="minorBidi" w:hAnsiTheme="minorBidi" w:cstheme="minorBidi"/>
                <w:bCs w:val="0"/>
              </w:rPr>
              <w:t xml:space="preserve"> </w:t>
            </w:r>
            <w:r w:rsidRPr="002E097B">
              <w:rPr>
                <w:rFonts w:asciiTheme="minorBidi" w:hAnsiTheme="minorBidi" w:cstheme="minorBidi"/>
                <w:bCs w:val="0"/>
                <w:rtl/>
              </w:rPr>
              <w:t>גמל), התשס</w:t>
            </w:r>
            <w:r w:rsidRPr="002E097B">
              <w:rPr>
                <w:rFonts w:asciiTheme="minorBidi" w:hAnsiTheme="minorBidi" w:cstheme="minorBidi"/>
                <w:bCs w:val="0"/>
              </w:rPr>
              <w:t>"</w:t>
            </w:r>
            <w:r w:rsidRPr="002E097B">
              <w:rPr>
                <w:rFonts w:asciiTheme="minorBidi" w:hAnsiTheme="minorBidi" w:cstheme="minorBidi"/>
                <w:bCs w:val="0"/>
                <w:rtl/>
              </w:rPr>
              <w:t>ה-</w:t>
            </w:r>
            <w:r w:rsidRPr="002E097B">
              <w:rPr>
                <w:rFonts w:asciiTheme="minorBidi" w:hAnsiTheme="minorBidi" w:cstheme="minorBidi"/>
                <w:b w:val="0"/>
                <w:iCs/>
              </w:rPr>
              <w:t>2005</w:t>
            </w:r>
            <w:r w:rsidRPr="002E097B">
              <w:rPr>
                <w:rFonts w:asciiTheme="minorBidi" w:hAnsiTheme="minorBidi" w:cstheme="minorBidi"/>
                <w:bCs w:val="0"/>
                <w:rtl/>
              </w:rPr>
              <w:t>,</w:t>
            </w:r>
            <w:r w:rsidRPr="00191AEF">
              <w:rPr>
                <w:rFonts w:asciiTheme="minorBidi" w:hAnsiTheme="minorBidi" w:cstheme="minorBidi"/>
                <w:b w:val="0"/>
                <w:bCs w:val="0"/>
                <w:color w:val="auto"/>
                <w:rtl/>
              </w:rPr>
              <w:t xml:space="preserve"> תעשה </w:t>
            </w:r>
            <w:r w:rsidRPr="00191AEF">
              <w:rPr>
                <w:rFonts w:asciiTheme="minorBidi" w:hAnsiTheme="minorBidi" w:cstheme="minorBidi"/>
                <w:color w:val="auto"/>
                <w:u w:val="single"/>
                <w:rtl/>
              </w:rPr>
              <w:t>על שם העובד</w:t>
            </w:r>
            <w:r w:rsidRPr="00191AEF">
              <w:rPr>
                <w:rFonts w:asciiTheme="minorBidi" w:hAnsiTheme="minorBidi" w:cstheme="minorBidi"/>
                <w:b w:val="0"/>
                <w:bCs w:val="0"/>
                <w:color w:val="auto"/>
                <w:rtl/>
              </w:rPr>
              <w:t xml:space="preserve">, החל </w:t>
            </w:r>
            <w:r w:rsidRPr="00191AEF">
              <w:rPr>
                <w:rFonts w:asciiTheme="minorBidi" w:hAnsiTheme="minorBidi" w:cstheme="minorBidi"/>
                <w:color w:val="auto"/>
                <w:u w:val="single"/>
                <w:rtl/>
              </w:rPr>
              <w:t>מהיום הראשון</w:t>
            </w:r>
            <w:r w:rsidRPr="00191AEF">
              <w:rPr>
                <w:rFonts w:asciiTheme="minorBidi" w:hAnsiTheme="minorBidi" w:cstheme="minorBidi"/>
                <w:b w:val="0"/>
                <w:bCs w:val="0"/>
                <w:color w:val="auto"/>
                <w:rtl/>
              </w:rPr>
              <w:t xml:space="preserve"> להעסקתו לצורך ביצוע ההתקשרות, זאת בהתאם לכללים הנהוגים לגבי עובדי מדינה, בכלל הדירוגים המיוצגים על ידי ההסתדרות הכללית.</w:t>
            </w:r>
          </w:p>
          <w:p w14:paraId="5192CC6D"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ההפרשה תתבצע על שכר יסוד בתוספת דמי הבראה, ימי חג, דמי חופשה, ימי מחלה, תשלום עבור ימי מילואים ודמי לידה.</w:t>
            </w:r>
          </w:p>
          <w:p w14:paraId="07B96451"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במקרה שבו העובד עבד שעות נוספות או שעבד ביום המנוחה יש להפריש גם בגין תמורת עבודה זו.</w:t>
            </w:r>
          </w:p>
          <w:p w14:paraId="6E4A2E6C" w14:textId="77777777" w:rsidR="00E528DF" w:rsidRPr="002E097B" w:rsidRDefault="00E528DF" w:rsidP="004D26DF">
            <w:pPr>
              <w:pStyle w:val="afb"/>
              <w:tabs>
                <w:tab w:val="clear" w:pos="567"/>
              </w:tabs>
              <w:spacing w:before="0"/>
              <w:ind w:left="0" w:firstLine="0"/>
              <w:rPr>
                <w:rFonts w:asciiTheme="minorBidi" w:hAnsiTheme="minorBidi" w:cstheme="minorBidi"/>
                <w:bCs w:val="0"/>
                <w:rtl/>
              </w:rPr>
            </w:pPr>
            <w:r w:rsidRPr="00191AEF">
              <w:rPr>
                <w:rFonts w:asciiTheme="minorBidi" w:hAnsiTheme="minorBidi" w:cstheme="minorBidi"/>
                <w:b w:val="0"/>
                <w:bCs w:val="0"/>
                <w:color w:val="auto"/>
                <w:u w:val="single"/>
                <w:rtl/>
              </w:rPr>
              <w:t>מקור</w:t>
            </w:r>
            <w:r w:rsidRPr="00191AEF">
              <w:rPr>
                <w:rFonts w:asciiTheme="minorBidi" w:hAnsiTheme="minorBidi" w:cstheme="minorBidi"/>
                <w:b w:val="0"/>
                <w:bCs w:val="0"/>
                <w:rtl/>
              </w:rPr>
              <w:t xml:space="preserve">: </w:t>
            </w:r>
            <w:r w:rsidRPr="002E097B">
              <w:rPr>
                <w:rFonts w:asciiTheme="minorBidi" w:hAnsiTheme="minorBidi" w:cstheme="minorBidi"/>
                <w:bCs w:val="0"/>
                <w:rtl/>
              </w:rPr>
              <w:t>צו ההרחבה לביטוח פנסיוני מקיף במשק.</w:t>
            </w:r>
          </w:p>
          <w:p w14:paraId="2EE3CB83" w14:textId="77777777" w:rsidR="00E528DF" w:rsidRPr="00191AEF" w:rsidRDefault="00E528DF" w:rsidP="004D26DF">
            <w:pPr>
              <w:pStyle w:val="afb"/>
              <w:tabs>
                <w:tab w:val="clear" w:pos="567"/>
              </w:tabs>
              <w:spacing w:before="0"/>
              <w:ind w:left="0" w:firstLine="0"/>
              <w:rPr>
                <w:rStyle w:val="Hyperlink"/>
                <w:rFonts w:asciiTheme="minorBidi" w:hAnsiTheme="minorBidi" w:cstheme="minorBidi"/>
                <w:bCs w:val="0"/>
                <w:color w:val="auto"/>
                <w:rtl/>
              </w:rPr>
            </w:pPr>
            <w:r w:rsidRPr="002E097B">
              <w:rPr>
                <w:rFonts w:asciiTheme="minorBidi" w:hAnsiTheme="minorBidi" w:cstheme="minorBidi"/>
                <w:bCs w:val="0"/>
                <w:rtl/>
              </w:rPr>
              <w:t>הסכם קיבוצי מיוחד מיום 04.12.2014</w:t>
            </w:r>
            <w:r w:rsidRPr="00191AEF">
              <w:rPr>
                <w:rStyle w:val="Hyperlink"/>
                <w:rFonts w:asciiTheme="minorBidi" w:hAnsiTheme="minorBidi" w:cstheme="minorBidi"/>
                <w:bCs w:val="0"/>
                <w:color w:val="auto"/>
                <w:rtl/>
              </w:rPr>
              <w:t>.</w:t>
            </w:r>
          </w:p>
          <w:p w14:paraId="7403382E"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rtl/>
              </w:rPr>
            </w:pPr>
            <w:r w:rsidRPr="002E097B">
              <w:rPr>
                <w:rFonts w:asciiTheme="minorBidi" w:hAnsiTheme="minorBidi" w:cstheme="minorBidi"/>
                <w:bCs w:val="0"/>
                <w:rtl/>
              </w:rPr>
              <w:t>צו הרחבה בענף השמירה והאבטחה מיום 02.10.2014.</w:t>
            </w:r>
          </w:p>
        </w:tc>
      </w:tr>
      <w:tr w:rsidR="00E528DF" w:rsidRPr="00191AEF" w14:paraId="4131F09E" w14:textId="77777777" w:rsidTr="004D26DF">
        <w:trPr>
          <w:cantSplit/>
        </w:trPr>
        <w:tc>
          <w:tcPr>
            <w:tcW w:w="1701" w:type="dxa"/>
            <w:shd w:val="clear" w:color="auto" w:fill="CCCCCC"/>
            <w:vAlign w:val="center"/>
          </w:tcPr>
          <w:p w14:paraId="20523A86" w14:textId="77777777" w:rsidR="00E528DF" w:rsidRPr="00191AEF" w:rsidRDefault="00E528DF" w:rsidP="004D26DF">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lastRenderedPageBreak/>
              <w:t>פיצויים</w:t>
            </w:r>
          </w:p>
        </w:tc>
        <w:tc>
          <w:tcPr>
            <w:tcW w:w="1418" w:type="dxa"/>
            <w:shd w:val="clear" w:color="auto" w:fill="auto"/>
            <w:vAlign w:val="center"/>
          </w:tcPr>
          <w:p w14:paraId="0D9BE9AB" w14:textId="77777777" w:rsidR="00E528DF" w:rsidRPr="00191AEF" w:rsidRDefault="00E528DF" w:rsidP="004D26DF">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 xml:space="preserve">2.74 ₪ </w:t>
            </w:r>
          </w:p>
          <w:p w14:paraId="3160076F" w14:textId="77777777" w:rsidR="00E528DF" w:rsidRPr="00191AEF" w:rsidRDefault="00E528DF" w:rsidP="004D26DF">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(8.33%)</w:t>
            </w:r>
          </w:p>
        </w:tc>
        <w:tc>
          <w:tcPr>
            <w:tcW w:w="5926" w:type="dxa"/>
            <w:shd w:val="clear" w:color="auto" w:fill="auto"/>
            <w:vAlign w:val="center"/>
          </w:tcPr>
          <w:p w14:paraId="4C09FDA6"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הפרשה לקופת גמל לפיצויים, כהגדרתה ב</w:t>
            </w:r>
            <w:r w:rsidRPr="002E097B">
              <w:rPr>
                <w:rFonts w:asciiTheme="minorBidi" w:hAnsiTheme="minorBidi" w:cstheme="minorBidi"/>
                <w:b w:val="0"/>
                <w:bCs w:val="0"/>
                <w:rtl/>
              </w:rPr>
              <w:t>חוק</w:t>
            </w:r>
            <w:r w:rsidRPr="002E097B">
              <w:rPr>
                <w:rFonts w:asciiTheme="minorBidi" w:hAnsiTheme="minorBidi" w:cstheme="minorBidi"/>
                <w:b w:val="0"/>
                <w:bCs w:val="0"/>
              </w:rPr>
              <w:t xml:space="preserve"> </w:t>
            </w:r>
            <w:r w:rsidRPr="002E097B">
              <w:rPr>
                <w:rFonts w:asciiTheme="minorBidi" w:hAnsiTheme="minorBidi" w:cstheme="minorBidi"/>
                <w:b w:val="0"/>
                <w:bCs w:val="0"/>
                <w:rtl/>
              </w:rPr>
              <w:t>הפיקוח</w:t>
            </w:r>
            <w:r w:rsidRPr="002E097B">
              <w:rPr>
                <w:rFonts w:asciiTheme="minorBidi" w:hAnsiTheme="minorBidi" w:cstheme="minorBidi"/>
                <w:b w:val="0"/>
                <w:bCs w:val="0"/>
              </w:rPr>
              <w:t xml:space="preserve"> </w:t>
            </w:r>
            <w:r w:rsidRPr="002E097B">
              <w:rPr>
                <w:rFonts w:asciiTheme="minorBidi" w:hAnsiTheme="minorBidi" w:cstheme="minorBidi"/>
                <w:b w:val="0"/>
                <w:bCs w:val="0"/>
                <w:rtl/>
              </w:rPr>
              <w:t>על</w:t>
            </w:r>
            <w:r w:rsidRPr="002E097B">
              <w:rPr>
                <w:rFonts w:asciiTheme="minorBidi" w:hAnsiTheme="minorBidi" w:cstheme="minorBidi"/>
                <w:b w:val="0"/>
                <w:bCs w:val="0"/>
              </w:rPr>
              <w:t xml:space="preserve"> </w:t>
            </w:r>
            <w:r w:rsidRPr="002E097B">
              <w:rPr>
                <w:rFonts w:asciiTheme="minorBidi" w:hAnsiTheme="minorBidi" w:cstheme="minorBidi"/>
                <w:b w:val="0"/>
                <w:bCs w:val="0"/>
                <w:rtl/>
              </w:rPr>
              <w:t>שירותים</w:t>
            </w:r>
            <w:r w:rsidRPr="002E097B">
              <w:rPr>
                <w:rFonts w:asciiTheme="minorBidi" w:hAnsiTheme="minorBidi" w:cstheme="minorBidi"/>
                <w:b w:val="0"/>
                <w:bCs w:val="0"/>
              </w:rPr>
              <w:t xml:space="preserve"> </w:t>
            </w:r>
            <w:r w:rsidRPr="002E097B">
              <w:rPr>
                <w:rFonts w:asciiTheme="minorBidi" w:hAnsiTheme="minorBidi" w:cstheme="minorBidi"/>
                <w:b w:val="0"/>
                <w:bCs w:val="0"/>
                <w:rtl/>
              </w:rPr>
              <w:t>פיננסיים (קופות</w:t>
            </w:r>
            <w:r w:rsidRPr="002E097B">
              <w:rPr>
                <w:rFonts w:asciiTheme="minorBidi" w:hAnsiTheme="minorBidi" w:cstheme="minorBidi"/>
                <w:b w:val="0"/>
                <w:bCs w:val="0"/>
              </w:rPr>
              <w:t xml:space="preserve"> </w:t>
            </w:r>
            <w:r w:rsidRPr="002E097B">
              <w:rPr>
                <w:rFonts w:asciiTheme="minorBidi" w:hAnsiTheme="minorBidi" w:cstheme="minorBidi"/>
                <w:b w:val="0"/>
                <w:bCs w:val="0"/>
                <w:rtl/>
              </w:rPr>
              <w:t>גמל), התשס</w:t>
            </w:r>
            <w:r w:rsidRPr="002E097B">
              <w:rPr>
                <w:rFonts w:asciiTheme="minorBidi" w:hAnsiTheme="minorBidi" w:cstheme="minorBidi"/>
                <w:b w:val="0"/>
                <w:bCs w:val="0"/>
              </w:rPr>
              <w:t>"</w:t>
            </w:r>
            <w:r w:rsidRPr="002E097B">
              <w:rPr>
                <w:rFonts w:asciiTheme="minorBidi" w:hAnsiTheme="minorBidi" w:cstheme="minorBidi"/>
                <w:b w:val="0"/>
                <w:bCs w:val="0"/>
                <w:rtl/>
              </w:rPr>
              <w:t>ה-</w:t>
            </w:r>
            <w:r w:rsidRPr="002E097B">
              <w:rPr>
                <w:rFonts w:asciiTheme="minorBidi" w:hAnsiTheme="minorBidi" w:cstheme="minorBidi"/>
                <w:b w:val="0"/>
                <w:bCs w:val="0"/>
              </w:rPr>
              <w:t>,2005</w:t>
            </w:r>
            <w:r w:rsidRPr="00191AEF">
              <w:rPr>
                <w:rFonts w:asciiTheme="minorBidi" w:hAnsiTheme="minorBidi" w:cstheme="minorBidi"/>
                <w:rtl/>
              </w:rPr>
              <w:t xml:space="preserve"> </w:t>
            </w:r>
            <w:r w:rsidRPr="00191AEF">
              <w:rPr>
                <w:rFonts w:asciiTheme="minorBidi" w:hAnsiTheme="minorBidi" w:cstheme="minorBidi"/>
                <w:b w:val="0"/>
                <w:bCs w:val="0"/>
                <w:color w:val="auto"/>
                <w:rtl/>
              </w:rPr>
              <w:t xml:space="preserve">תעשה על שם העובד, החל מהיום הראשון להעסקתו לצורך ביצוע ההתקשרות. זאת למרות האמור </w:t>
            </w:r>
            <w:r w:rsidRPr="002E097B">
              <w:rPr>
                <w:rFonts w:asciiTheme="minorBidi" w:hAnsiTheme="minorBidi" w:cstheme="minorBidi"/>
                <w:rtl/>
              </w:rPr>
              <w:t>ב</w:t>
            </w:r>
            <w:r w:rsidRPr="002E097B">
              <w:rPr>
                <w:rFonts w:asciiTheme="minorBidi" w:hAnsiTheme="minorBidi" w:cstheme="minorBidi"/>
                <w:b w:val="0"/>
                <w:bCs w:val="0"/>
                <w:rtl/>
              </w:rPr>
              <w:t>סעיף 6ה לצו ההרחבה [נוסח משולב] לפנסיה חובה</w:t>
            </w:r>
            <w:r w:rsidRPr="00191AEF">
              <w:rPr>
                <w:rFonts w:asciiTheme="minorBidi" w:hAnsiTheme="minorBidi" w:cstheme="minorBidi"/>
                <w:b w:val="0"/>
                <w:bCs w:val="0"/>
                <w:color w:val="auto"/>
                <w:rtl/>
              </w:rPr>
              <w:t>.</w:t>
            </w:r>
          </w:p>
          <w:p w14:paraId="3654985B"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ההפרשה תתבצע על שכר היסוד בתוספת דמי הבראה, ימי חג, דמי חופשה, ימי מחלה, תשלום עבור ימי מילואים ודמי לידה. </w:t>
            </w:r>
          </w:p>
          <w:p w14:paraId="6665A6BC"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במקרה שהעובד עבד שעות נוספות יש להפריש בגין עבודה זו בלבד 6%. יובהר כי שיעור הפרשה זה יהיה בעד העבודה הנוספת שבוצעה (125% או 150%, לפי העניין).</w:t>
            </w:r>
          </w:p>
          <w:p w14:paraId="64BA65AB"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במקרה שהעובד עבד ביום המנוחה - בגין שכר היסוד יש להפריש 8.33% ובגין </w:t>
            </w:r>
            <w:r w:rsidRPr="00191AEF">
              <w:rPr>
                <w:rFonts w:asciiTheme="minorBidi" w:hAnsiTheme="minorBidi" w:cstheme="minorBidi"/>
                <w:b w:val="0"/>
                <w:bCs w:val="0"/>
                <w:color w:val="auto"/>
                <w:u w:val="single"/>
                <w:rtl/>
              </w:rPr>
              <w:t>התוספת</w:t>
            </w:r>
            <w:r w:rsidRPr="00191AEF">
              <w:rPr>
                <w:rFonts w:asciiTheme="minorBidi" w:hAnsiTheme="minorBidi" w:cstheme="minorBidi"/>
                <w:b w:val="0"/>
                <w:bCs w:val="0"/>
                <w:color w:val="auto"/>
                <w:rtl/>
              </w:rPr>
              <w:t xml:space="preserve"> לעבודה בשבת יש להפריש 6%. </w:t>
            </w:r>
          </w:p>
          <w:p w14:paraId="5DDB361F" w14:textId="77777777" w:rsidR="00E528DF" w:rsidRPr="00191AEF" w:rsidRDefault="00E528DF" w:rsidP="004D26DF">
            <w:pPr>
              <w:spacing w:line="360" w:lineRule="auto"/>
              <w:ind w:right="34"/>
              <w:jc w:val="both"/>
              <w:rPr>
                <w:rStyle w:val="Hyperlink"/>
                <w:rFonts w:asciiTheme="minorBidi" w:hAnsiTheme="minorBidi" w:cstheme="minorBidi"/>
                <w:b/>
                <w:bCs/>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w:t>
            </w:r>
            <w:r w:rsidRPr="00191AEF">
              <w:rPr>
                <w:rFonts w:asciiTheme="minorBidi" w:hAnsiTheme="minorBidi" w:cstheme="minorBidi"/>
                <w:b/>
                <w:bCs/>
                <w:rtl/>
              </w:rPr>
              <w:t xml:space="preserve"> </w:t>
            </w:r>
            <w:r w:rsidRPr="002E097B">
              <w:rPr>
                <w:rFonts w:asciiTheme="minorBidi" w:hAnsiTheme="minorBidi" w:cstheme="minorBidi"/>
                <w:sz w:val="22"/>
                <w:szCs w:val="22"/>
                <w:rtl/>
              </w:rPr>
              <w:t>חוק פיצויי פיטורין, התשכ"ג-1963.</w:t>
            </w:r>
          </w:p>
          <w:p w14:paraId="3DB83DC5" w14:textId="77777777" w:rsidR="00E528DF" w:rsidRPr="00191AEF" w:rsidRDefault="00E528DF" w:rsidP="004D26DF">
            <w:pPr>
              <w:spacing w:line="360" w:lineRule="auto"/>
              <w:ind w:right="34"/>
              <w:jc w:val="both"/>
              <w:rPr>
                <w:rFonts w:asciiTheme="minorBidi" w:hAnsiTheme="minorBidi" w:cstheme="minorBidi"/>
              </w:rPr>
            </w:pPr>
            <w:r w:rsidRPr="002E097B">
              <w:rPr>
                <w:rFonts w:asciiTheme="minorBidi" w:hAnsiTheme="minorBidi" w:cstheme="minorBidi"/>
                <w:sz w:val="22"/>
                <w:szCs w:val="22"/>
                <w:rtl/>
              </w:rPr>
              <w:t>הסכם קיבוצי מיוחד מיום 04.12.2012</w:t>
            </w:r>
            <w:r w:rsidRPr="002E097B">
              <w:rPr>
                <w:rFonts w:asciiTheme="minorBidi" w:hAnsiTheme="minorBidi" w:cstheme="minorBidi"/>
                <w:rtl/>
              </w:rPr>
              <w:t>.</w:t>
            </w:r>
            <w:r w:rsidRPr="00191AEF">
              <w:rPr>
                <w:rFonts w:asciiTheme="minorBidi" w:hAnsiTheme="minorBidi" w:cstheme="minorBidi"/>
                <w:rtl/>
              </w:rPr>
              <w:t xml:space="preserve"> </w:t>
            </w:r>
          </w:p>
          <w:p w14:paraId="602687BB" w14:textId="77777777" w:rsidR="00E528DF" w:rsidRPr="00191AEF" w:rsidRDefault="00E528DF" w:rsidP="004D26DF">
            <w:pPr>
              <w:spacing w:line="360" w:lineRule="auto"/>
              <w:ind w:right="34"/>
              <w:jc w:val="both"/>
              <w:rPr>
                <w:rFonts w:asciiTheme="minorBidi" w:hAnsiTheme="minorBidi" w:cstheme="minorBidi"/>
                <w:sz w:val="22"/>
                <w:szCs w:val="22"/>
                <w:rtl/>
              </w:rPr>
            </w:pPr>
            <w:r w:rsidRPr="002E097B">
              <w:rPr>
                <w:rFonts w:asciiTheme="minorBidi" w:hAnsiTheme="minorBidi" w:cstheme="minorBidi"/>
                <w:sz w:val="22"/>
                <w:szCs w:val="22"/>
                <w:rtl/>
              </w:rPr>
              <w:t>צו הרחבה בענף השמירה והאבטחה מיום 02.10.2014</w:t>
            </w:r>
            <w:r w:rsidRPr="002E097B">
              <w:rPr>
                <w:rFonts w:asciiTheme="minorBidi" w:hAnsiTheme="minorBidi" w:cstheme="minorBidi"/>
                <w:rtl/>
              </w:rPr>
              <w:t>.</w:t>
            </w:r>
            <w:r w:rsidRPr="00191AEF">
              <w:rPr>
                <w:rFonts w:asciiTheme="minorBidi" w:hAnsiTheme="minorBidi" w:cstheme="minorBidi"/>
                <w:rtl/>
              </w:rPr>
              <w:t xml:space="preserve"> </w:t>
            </w:r>
          </w:p>
        </w:tc>
      </w:tr>
      <w:tr w:rsidR="00E528DF" w:rsidRPr="00191AEF" w14:paraId="0A466E35" w14:textId="77777777" w:rsidTr="004D26DF">
        <w:trPr>
          <w:cantSplit/>
        </w:trPr>
        <w:tc>
          <w:tcPr>
            <w:tcW w:w="1701" w:type="dxa"/>
            <w:shd w:val="clear" w:color="auto" w:fill="CCCCCC"/>
            <w:vAlign w:val="center"/>
          </w:tcPr>
          <w:p w14:paraId="33E8B584" w14:textId="77777777" w:rsidR="00E528DF" w:rsidRPr="00191AEF" w:rsidRDefault="00E528DF" w:rsidP="004D26DF">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ביטוח לאומי</w:t>
            </w:r>
          </w:p>
        </w:tc>
        <w:tc>
          <w:tcPr>
            <w:tcW w:w="1418" w:type="dxa"/>
            <w:shd w:val="clear" w:color="auto" w:fill="auto"/>
            <w:vAlign w:val="center"/>
          </w:tcPr>
          <w:p w14:paraId="018853D0" w14:textId="77777777" w:rsidR="00E528DF" w:rsidRPr="00191AEF" w:rsidRDefault="00E528DF" w:rsidP="004D26DF">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 xml:space="preserve">1.17 ₪ </w:t>
            </w:r>
          </w:p>
          <w:p w14:paraId="6603F148" w14:textId="77777777" w:rsidR="00E528DF" w:rsidRPr="00191AEF" w:rsidRDefault="00E528DF" w:rsidP="004D26DF">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(3.55%)</w:t>
            </w:r>
          </w:p>
        </w:tc>
        <w:tc>
          <w:tcPr>
            <w:tcW w:w="5926" w:type="dxa"/>
            <w:shd w:val="clear" w:color="auto" w:fill="auto"/>
            <w:vAlign w:val="center"/>
          </w:tcPr>
          <w:p w14:paraId="404C4321" w14:textId="77777777" w:rsidR="00E528DF" w:rsidRPr="00191AEF" w:rsidRDefault="00E528DF" w:rsidP="004D26DF">
            <w:pPr>
              <w:tabs>
                <w:tab w:val="left" w:pos="5104"/>
              </w:tabs>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 xml:space="preserve">עד לשכר של 60% מהשכר הממוצע, משולם 3.55% ביטוח לאומי. מעבר לשכר זה משולם 7.6%. </w:t>
            </w:r>
          </w:p>
          <w:p w14:paraId="48B8247A" w14:textId="77777777" w:rsidR="00E528DF" w:rsidRPr="00191AEF" w:rsidRDefault="00E528DF" w:rsidP="004D26DF">
            <w:pPr>
              <w:tabs>
                <w:tab w:val="left" w:pos="5104"/>
              </w:tabs>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14:paraId="5B5C2DD7" w14:textId="77777777" w:rsidR="00E528DF" w:rsidRPr="00191AEF" w:rsidRDefault="00E528DF" w:rsidP="004D26DF">
            <w:pPr>
              <w:tabs>
                <w:tab w:val="left" w:pos="5104"/>
              </w:tabs>
              <w:spacing w:line="360" w:lineRule="auto"/>
              <w:jc w:val="both"/>
              <w:rPr>
                <w:rFonts w:asciiTheme="minorBidi" w:hAnsiTheme="minorBidi" w:cstheme="minorBidi"/>
                <w:sz w:val="22"/>
                <w:szCs w:val="22"/>
                <w:u w:val="single"/>
                <w:rtl/>
              </w:rPr>
            </w:pPr>
            <w:r w:rsidRPr="00191AEF">
              <w:rPr>
                <w:rFonts w:asciiTheme="minorBidi" w:hAnsiTheme="minorBidi" w:cstheme="minorBidi"/>
                <w:sz w:val="22"/>
                <w:szCs w:val="22"/>
                <w:rtl/>
              </w:rPr>
              <w:t>ביטוח לאומי משולם על מרכיבים נוספים, כמפורט ב</w:t>
            </w:r>
            <w:r w:rsidRPr="002E097B">
              <w:rPr>
                <w:rFonts w:asciiTheme="minorBidi" w:hAnsiTheme="minorBidi" w:cstheme="minorBidi"/>
                <w:sz w:val="22"/>
                <w:szCs w:val="22"/>
                <w:rtl/>
              </w:rPr>
              <w:t>חוק הביטוח הלאומי [נוסח משולב], התשנ''ה-1995,</w:t>
            </w:r>
            <w:r w:rsidRPr="00191AEF">
              <w:rPr>
                <w:rFonts w:asciiTheme="minorBidi" w:hAnsiTheme="minorBidi" w:cstheme="minorBidi"/>
                <w:sz w:val="22"/>
                <w:szCs w:val="22"/>
                <w:rtl/>
              </w:rPr>
              <w:t xml:space="preserve"> מעבר לשכר היסוד, </w:t>
            </w:r>
            <w:r w:rsidRPr="00191AEF">
              <w:rPr>
                <w:rFonts w:asciiTheme="minorBidi" w:hAnsiTheme="minorBidi" w:cstheme="minorBidi"/>
                <w:sz w:val="22"/>
                <w:szCs w:val="22"/>
                <w:u w:val="single"/>
                <w:rtl/>
              </w:rPr>
              <w:t>כגון</w:t>
            </w:r>
            <w:r w:rsidRPr="00191AEF">
              <w:rPr>
                <w:rFonts w:asciiTheme="minorBidi" w:hAnsiTheme="minorBidi" w:cstheme="minorBidi"/>
                <w:sz w:val="22"/>
                <w:szCs w:val="22"/>
                <w:rtl/>
              </w:rPr>
              <w:t>: חופשה, ותק, חגים, נסיעות, הבראה, מתנות לחגים, סבסוד ארוחות.</w:t>
            </w:r>
          </w:p>
          <w:p w14:paraId="7A5782EB" w14:textId="77777777" w:rsidR="00E528DF" w:rsidRPr="00191AEF" w:rsidRDefault="00E528DF" w:rsidP="004D26DF">
            <w:pPr>
              <w:tabs>
                <w:tab w:val="left" w:pos="5104"/>
              </w:tabs>
              <w:spacing w:line="360" w:lineRule="auto"/>
              <w:jc w:val="both"/>
              <w:rPr>
                <w:rFonts w:asciiTheme="minorBidi" w:hAnsiTheme="minorBidi" w:cstheme="minorBidi"/>
                <w:sz w:val="22"/>
                <w:szCs w:val="22"/>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r w:rsidRPr="002E097B">
              <w:rPr>
                <w:rFonts w:asciiTheme="minorBidi" w:hAnsiTheme="minorBidi" w:cstheme="minorBidi"/>
                <w:sz w:val="22"/>
                <w:szCs w:val="22"/>
                <w:rtl/>
              </w:rPr>
              <w:t>חוק הביטוח הלאומי [נוסח משולב], תשנ"ה-1995</w:t>
            </w:r>
            <w:r w:rsidRPr="00191AEF">
              <w:rPr>
                <w:rFonts w:asciiTheme="minorBidi" w:hAnsiTheme="minorBidi" w:cstheme="minorBidi"/>
                <w:sz w:val="22"/>
                <w:szCs w:val="22"/>
                <w:rtl/>
              </w:rPr>
              <w:t>.</w:t>
            </w:r>
          </w:p>
        </w:tc>
      </w:tr>
      <w:tr w:rsidR="00E528DF" w:rsidRPr="00191AEF" w14:paraId="06963869" w14:textId="77777777" w:rsidTr="004D26DF">
        <w:trPr>
          <w:cantSplit/>
        </w:trPr>
        <w:tc>
          <w:tcPr>
            <w:tcW w:w="1701" w:type="dxa"/>
            <w:shd w:val="clear" w:color="auto" w:fill="CCCCCC"/>
            <w:vAlign w:val="center"/>
          </w:tcPr>
          <w:p w14:paraId="4AFE8C0B" w14:textId="77777777" w:rsidR="00E528DF" w:rsidRPr="00191AEF" w:rsidRDefault="00E528DF" w:rsidP="004D26DF">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lastRenderedPageBreak/>
              <w:t>קרן השתלמות</w:t>
            </w:r>
          </w:p>
        </w:tc>
        <w:tc>
          <w:tcPr>
            <w:tcW w:w="1418" w:type="dxa"/>
            <w:shd w:val="clear" w:color="auto" w:fill="auto"/>
            <w:vAlign w:val="center"/>
          </w:tcPr>
          <w:p w14:paraId="224F62F5" w14:textId="77777777" w:rsidR="00E528DF" w:rsidRPr="00191AEF" w:rsidRDefault="00E528DF" w:rsidP="004D26DF">
            <w:pPr>
              <w:tabs>
                <w:tab w:val="left" w:pos="540"/>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 xml:space="preserve">2.46 ₪ </w:t>
            </w:r>
          </w:p>
          <w:p w14:paraId="5A940620" w14:textId="77777777" w:rsidR="00E528DF" w:rsidRPr="00191AEF" w:rsidDel="00420536" w:rsidRDefault="00E528DF" w:rsidP="004D26DF">
            <w:pPr>
              <w:tabs>
                <w:tab w:val="left" w:pos="540"/>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(7.5%)</w:t>
            </w:r>
          </w:p>
        </w:tc>
        <w:tc>
          <w:tcPr>
            <w:tcW w:w="5926" w:type="dxa"/>
            <w:shd w:val="clear" w:color="auto" w:fill="auto"/>
            <w:vAlign w:val="center"/>
          </w:tcPr>
          <w:p w14:paraId="7BBBF182"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sz w:val="8"/>
                <w:szCs w:val="8"/>
                <w:rtl/>
              </w:rPr>
            </w:pPr>
          </w:p>
          <w:p w14:paraId="742CFA0A"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החל מיום 1 בנובמבר 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p w14:paraId="7C814E89"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sz w:val="10"/>
                <w:szCs w:val="10"/>
                <w:rtl/>
              </w:rPr>
            </w:pPr>
          </w:p>
          <w:p w14:paraId="07AED62F"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ההפרשה תתבצע על רכיב שכר היסוד החודשי הנקוב בהודעה זו (גם עבור עובדים ששכרם גבוה מהשכר לעיל) בתוספת דמי הבראה. ההפרשה תתבצע גם על ימי חופשה, חג ומחלה. </w:t>
            </w:r>
          </w:p>
          <w:p w14:paraId="595B78A7"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sz w:val="10"/>
                <w:szCs w:val="10"/>
                <w:rtl/>
              </w:rPr>
            </w:pPr>
          </w:p>
          <w:p w14:paraId="2530859F"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5182EE44"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אחת לשנה הקבלן ימציא אישור רואה חשבון לביצוע ההפקדות לקרן השתלמות לעובדים.</w:t>
            </w:r>
          </w:p>
          <w:p w14:paraId="26FB87D0" w14:textId="77777777" w:rsidR="00E528DF" w:rsidRPr="00191AEF" w:rsidRDefault="00E528DF" w:rsidP="004D26DF">
            <w:pPr>
              <w:pStyle w:val="afb"/>
              <w:tabs>
                <w:tab w:val="clear" w:pos="567"/>
              </w:tabs>
              <w:spacing w:line="240" w:lineRule="auto"/>
              <w:ind w:left="0" w:firstLine="0"/>
              <w:rPr>
                <w:rFonts w:asciiTheme="minorBidi" w:hAnsiTheme="minorBidi" w:cstheme="minorBidi"/>
                <w:b w:val="0"/>
                <w:bCs w:val="0"/>
                <w:color w:val="auto"/>
                <w:rtl/>
              </w:rPr>
            </w:pPr>
            <w:r w:rsidRPr="00191AEF">
              <w:rPr>
                <w:rFonts w:asciiTheme="minorBidi" w:hAnsiTheme="minorBidi" w:cstheme="minorBidi"/>
                <w:b w:val="0"/>
                <w:bCs w:val="0"/>
                <w:color w:val="auto"/>
                <w:u w:val="single"/>
                <w:rtl/>
              </w:rPr>
              <w:t>מקור</w:t>
            </w:r>
            <w:r w:rsidRPr="00191AEF">
              <w:rPr>
                <w:rFonts w:asciiTheme="minorBidi" w:hAnsiTheme="minorBidi" w:cstheme="minorBidi"/>
                <w:b w:val="0"/>
                <w:bCs w:val="0"/>
                <w:color w:val="auto"/>
                <w:rtl/>
              </w:rPr>
              <w:t xml:space="preserve">: </w:t>
            </w:r>
            <w:r w:rsidRPr="002E097B">
              <w:rPr>
                <w:rFonts w:asciiTheme="minorBidi" w:hAnsiTheme="minorBidi" w:cstheme="minorBidi"/>
                <w:bCs w:val="0"/>
                <w:rtl/>
                <w:lang w:eastAsia="he-IL"/>
              </w:rPr>
              <w:t>הסכם קיבוצי מיוחד מיום 04.12.2012</w:t>
            </w:r>
          </w:p>
          <w:p w14:paraId="1A95F9A0" w14:textId="77777777" w:rsidR="00E528DF" w:rsidRPr="00191AEF" w:rsidDel="00420536" w:rsidRDefault="00E528DF" w:rsidP="004D26DF">
            <w:pPr>
              <w:pStyle w:val="afb"/>
              <w:tabs>
                <w:tab w:val="clear" w:pos="567"/>
              </w:tabs>
              <w:spacing w:line="240" w:lineRule="auto"/>
              <w:ind w:left="0" w:firstLine="0"/>
              <w:rPr>
                <w:rFonts w:asciiTheme="minorBidi" w:hAnsiTheme="minorBidi" w:cstheme="minorBidi"/>
                <w:b w:val="0"/>
                <w:bCs w:val="0"/>
                <w:color w:val="auto"/>
              </w:rPr>
            </w:pPr>
            <w:r w:rsidRPr="00191AEF">
              <w:rPr>
                <w:rFonts w:asciiTheme="minorBidi" w:hAnsiTheme="minorBidi" w:cstheme="minorBidi"/>
                <w:b w:val="0"/>
                <w:bCs w:val="0"/>
                <w:color w:val="auto"/>
                <w:rtl/>
              </w:rPr>
              <w:t xml:space="preserve"> </w:t>
            </w:r>
            <w:r w:rsidRPr="002E097B">
              <w:rPr>
                <w:rFonts w:asciiTheme="minorBidi" w:hAnsiTheme="minorBidi" w:cstheme="minorBidi"/>
                <w:bCs w:val="0"/>
                <w:rtl/>
              </w:rPr>
              <w:t>צו הרחבה בענף השמירה והאבטחה מיום 02.10.2014.</w:t>
            </w:r>
          </w:p>
        </w:tc>
      </w:tr>
      <w:tr w:rsidR="00E528DF" w:rsidRPr="00DD30FA" w14:paraId="01E754CE" w14:textId="77777777" w:rsidTr="004D26DF">
        <w:trPr>
          <w:cantSplit/>
        </w:trPr>
        <w:tc>
          <w:tcPr>
            <w:tcW w:w="1701" w:type="dxa"/>
            <w:shd w:val="clear" w:color="auto" w:fill="CCCCCC"/>
            <w:vAlign w:val="center"/>
          </w:tcPr>
          <w:p w14:paraId="4BFEB9FC" w14:textId="77777777" w:rsidR="00E528DF" w:rsidRPr="00191AEF" w:rsidRDefault="00E528DF" w:rsidP="004D26DF">
            <w:pPr>
              <w:tabs>
                <w:tab w:val="left" w:pos="0"/>
              </w:tabs>
              <w:spacing w:line="360" w:lineRule="auto"/>
              <w:ind w:right="-86"/>
              <w:jc w:val="center"/>
              <w:rPr>
                <w:rFonts w:asciiTheme="minorBidi" w:hAnsiTheme="minorBidi" w:cstheme="minorBidi"/>
                <w:b/>
                <w:bCs/>
                <w:sz w:val="22"/>
                <w:szCs w:val="22"/>
                <w:rtl/>
              </w:rPr>
            </w:pPr>
            <w:r w:rsidRPr="00191AEF">
              <w:rPr>
                <w:rFonts w:asciiTheme="minorBidi" w:hAnsiTheme="minorBidi" w:cstheme="minorBidi"/>
                <w:b/>
                <w:bCs/>
                <w:sz w:val="22"/>
                <w:szCs w:val="22"/>
                <w:rtl/>
              </w:rPr>
              <w:t>סה"כ</w:t>
            </w:r>
          </w:p>
        </w:tc>
        <w:tc>
          <w:tcPr>
            <w:tcW w:w="1418" w:type="dxa"/>
            <w:shd w:val="clear" w:color="auto" w:fill="auto"/>
            <w:vAlign w:val="center"/>
          </w:tcPr>
          <w:p w14:paraId="0631C7FA" w14:textId="77777777" w:rsidR="00E528DF" w:rsidRPr="00DD30FA" w:rsidRDefault="00E528DF" w:rsidP="004D26DF">
            <w:pPr>
              <w:tabs>
                <w:tab w:val="left" w:pos="1098"/>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41.68₪</w:t>
            </w:r>
            <w:r w:rsidRPr="00DD30FA">
              <w:rPr>
                <w:rFonts w:asciiTheme="minorBidi" w:hAnsiTheme="minorBidi" w:cstheme="minorBidi"/>
                <w:b/>
                <w:bCs/>
                <w:sz w:val="22"/>
                <w:szCs w:val="22"/>
                <w:rtl/>
              </w:rPr>
              <w:t xml:space="preserve"> </w:t>
            </w:r>
          </w:p>
        </w:tc>
        <w:tc>
          <w:tcPr>
            <w:tcW w:w="5926" w:type="dxa"/>
            <w:shd w:val="clear" w:color="auto" w:fill="auto"/>
            <w:vAlign w:val="center"/>
          </w:tcPr>
          <w:p w14:paraId="3ED1639D" w14:textId="77777777" w:rsidR="00E528DF" w:rsidRPr="00DD30FA" w:rsidRDefault="00E528DF" w:rsidP="004D26DF">
            <w:pPr>
              <w:spacing w:line="360" w:lineRule="auto"/>
              <w:ind w:right="450"/>
              <w:rPr>
                <w:rFonts w:asciiTheme="minorBidi" w:hAnsiTheme="minorBidi" w:cstheme="minorBidi"/>
                <w:sz w:val="22"/>
                <w:szCs w:val="22"/>
                <w:rtl/>
              </w:rPr>
            </w:pPr>
          </w:p>
        </w:tc>
      </w:tr>
    </w:tbl>
    <w:p w14:paraId="22AD235A" w14:textId="77777777" w:rsidR="00E528DF" w:rsidRPr="000E625B" w:rsidRDefault="00E528DF" w:rsidP="00E528DF">
      <w:pPr>
        <w:pStyle w:val="21"/>
        <w:numPr>
          <w:ilvl w:val="0"/>
          <w:numId w:val="0"/>
        </w:numPr>
        <w:ind w:left="792"/>
        <w:rPr>
          <w:rtl/>
        </w:rPr>
      </w:pPr>
    </w:p>
    <w:p w14:paraId="6731F63B" w14:textId="77777777" w:rsidR="00E528DF" w:rsidRDefault="00E528DF" w:rsidP="00E528DF">
      <w:pPr>
        <w:pStyle w:val="aff4"/>
        <w:spacing w:before="240" w:line="360" w:lineRule="auto"/>
        <w:ind w:left="1224"/>
        <w:jc w:val="both"/>
        <w:rPr>
          <w:rFonts w:asciiTheme="minorBidi" w:hAnsiTheme="minorBidi" w:cstheme="minorBidi"/>
          <w:b/>
          <w:bCs/>
          <w:sz w:val="22"/>
          <w:szCs w:val="22"/>
          <w:u w:val="single"/>
          <w:rtl/>
        </w:rPr>
      </w:pPr>
      <w:r w:rsidRPr="002E27E8">
        <w:rPr>
          <w:rFonts w:asciiTheme="minorBidi" w:hAnsiTheme="minorBidi" w:cstheme="minorBidi" w:hint="cs"/>
          <w:b/>
          <w:bCs/>
          <w:sz w:val="22"/>
          <w:szCs w:val="22"/>
          <w:u w:val="single"/>
          <w:rtl/>
        </w:rPr>
        <w:t>להלן רכיבי שכר נוספים אשר ישולמו על פי הביצוע:</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E528DF" w:rsidRPr="00191AEF" w14:paraId="29C0734D" w14:textId="77777777" w:rsidTr="004D26DF">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14:paraId="02C031AB" w14:textId="77777777" w:rsidR="00E528DF" w:rsidRPr="00191AEF" w:rsidRDefault="00E528DF" w:rsidP="004D26DF">
            <w:pPr>
              <w:tabs>
                <w:tab w:val="left" w:pos="0"/>
              </w:tabs>
              <w:spacing w:line="360" w:lineRule="auto"/>
              <w:ind w:firstLine="168"/>
              <w:jc w:val="center"/>
              <w:rPr>
                <w:rFonts w:asciiTheme="minorBidi" w:hAnsiTheme="minorBidi" w:cstheme="minorBidi"/>
                <w:b/>
                <w:bCs/>
                <w:sz w:val="22"/>
                <w:szCs w:val="22"/>
                <w:rtl/>
              </w:rPr>
            </w:pPr>
            <w:r w:rsidRPr="00191AEF">
              <w:rPr>
                <w:rFonts w:asciiTheme="minorBidi" w:hAnsiTheme="minorBidi" w:cstheme="minorBidi"/>
                <w:b/>
                <w:bCs/>
                <w:sz w:val="22"/>
                <w:szCs w:val="22"/>
                <w:rtl/>
              </w:rPr>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14:paraId="223E26BE" w14:textId="77777777" w:rsidR="00E528DF" w:rsidRPr="00191AEF" w:rsidRDefault="00E528DF" w:rsidP="004D26DF">
            <w:pPr>
              <w:tabs>
                <w:tab w:val="left" w:pos="540"/>
              </w:tabs>
              <w:spacing w:line="360" w:lineRule="auto"/>
              <w:jc w:val="center"/>
              <w:rPr>
                <w:rFonts w:asciiTheme="minorBidi" w:hAnsiTheme="minorBidi" w:cstheme="minorBidi"/>
                <w:sz w:val="22"/>
                <w:szCs w:val="22"/>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14:paraId="456114A7"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יש להתאים את תשלום הנסיעות על פי עלות הנסיעות בפועל</w:t>
            </w:r>
            <w:r w:rsidRPr="00191AEF">
              <w:rPr>
                <w:rFonts w:asciiTheme="minorBidi" w:hAnsiTheme="minorBidi" w:cstheme="minorBidi" w:hint="cs"/>
                <w:b w:val="0"/>
                <w:bCs w:val="0"/>
                <w:color w:val="auto"/>
                <w:rtl/>
              </w:rPr>
              <w:t xml:space="preserve"> לעובד,</w:t>
            </w:r>
            <w:r w:rsidRPr="00191AEF">
              <w:rPr>
                <w:rFonts w:asciiTheme="minorBidi" w:hAnsiTheme="minorBidi" w:cstheme="minorBidi"/>
                <w:b w:val="0"/>
                <w:bCs w:val="0"/>
                <w:color w:val="auto"/>
                <w:rtl/>
              </w:rPr>
              <w:t xml:space="preserve"> עד לתקרה המתעדכנת מעת לעת בצו ההרחבה. התקרה הנוכחית היא </w:t>
            </w:r>
            <w:r w:rsidRPr="00191AEF">
              <w:rPr>
                <w:rFonts w:asciiTheme="minorBidi" w:hAnsiTheme="minorBidi" w:cstheme="minorBidi" w:hint="cs"/>
                <w:b w:val="0"/>
                <w:bCs w:val="0"/>
                <w:color w:val="auto"/>
                <w:rtl/>
              </w:rPr>
              <w:t xml:space="preserve">26.4 </w:t>
            </w:r>
            <w:r w:rsidRPr="00191AEF">
              <w:rPr>
                <w:rFonts w:asciiTheme="minorBidi" w:hAnsiTheme="minorBidi" w:cstheme="minorBidi"/>
                <w:b w:val="0"/>
                <w:bCs w:val="0"/>
                <w:color w:val="auto"/>
                <w:rtl/>
              </w:rPr>
              <w:t xml:space="preserve">₪ ליום עבודה. </w:t>
            </w:r>
          </w:p>
          <w:p w14:paraId="38621C0A"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hint="cs"/>
                <w:b w:val="0"/>
                <w:bCs w:val="0"/>
                <w:color w:val="auto"/>
                <w:rtl/>
              </w:rPr>
              <w:t>במקרה בו הקבלן מספק שירותי הסעות, המשרד ישלם לקבלן עלות תעריף חופשי חודשי באזור קבלת השירותים, אלא אם נקבע אחרת בתנאי המכרז.</w:t>
            </w:r>
          </w:p>
          <w:p w14:paraId="26DA8F84"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u w:val="single"/>
                <w:rtl/>
              </w:rPr>
              <w:t>מקור</w:t>
            </w:r>
            <w:r w:rsidRPr="00191AEF">
              <w:rPr>
                <w:rFonts w:asciiTheme="minorBidi" w:hAnsiTheme="minorBidi" w:cstheme="minorBidi"/>
                <w:b w:val="0"/>
                <w:bCs w:val="0"/>
                <w:color w:val="auto"/>
                <w:rtl/>
              </w:rPr>
              <w:t xml:space="preserve">: </w:t>
            </w:r>
            <w:r w:rsidRPr="00191AEF">
              <w:rPr>
                <w:b w:val="0"/>
                <w:bCs w:val="0"/>
                <w:color w:val="auto"/>
                <w:rtl/>
              </w:rPr>
              <w:t xml:space="preserve">צו הרחבה בדבר השתתפות המעביד בהוצאות נסיעה </w:t>
            </w:r>
            <w:r w:rsidRPr="00191AEF">
              <w:rPr>
                <w:rFonts w:hint="eastAsia"/>
                <w:b w:val="0"/>
                <w:bCs w:val="0"/>
                <w:color w:val="auto"/>
                <w:rtl/>
              </w:rPr>
              <w:t>ל</w:t>
            </w:r>
            <w:r w:rsidRPr="00191AEF">
              <w:rPr>
                <w:b w:val="0"/>
                <w:bCs w:val="0"/>
                <w:color w:val="auto"/>
                <w:rtl/>
              </w:rPr>
              <w:t>עבודה וממנה.</w:t>
            </w:r>
          </w:p>
        </w:tc>
      </w:tr>
      <w:tr w:rsidR="00E528DF" w:rsidRPr="00191AEF" w14:paraId="0EEFFD9B" w14:textId="77777777" w:rsidTr="004D26DF">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14:paraId="57141B3A" w14:textId="77777777" w:rsidR="00E528DF" w:rsidRPr="00191AEF" w:rsidRDefault="00E528DF" w:rsidP="004D26DF">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14:paraId="39655A23" w14:textId="77777777" w:rsidR="00E528DF" w:rsidRPr="00191AEF" w:rsidRDefault="00E528DF" w:rsidP="004D26DF">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14:paraId="003FB0EF"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הפרשות לגמל יעשו על החזרי הוצאות נסיעה בלבד לקופה אישית על שם העובד החל מהיום הראשון להעסקתו</w:t>
            </w:r>
            <w:r w:rsidRPr="00191AEF">
              <w:rPr>
                <w:rFonts w:asciiTheme="minorBidi" w:hAnsiTheme="minorBidi" w:cstheme="minorBidi" w:hint="cs"/>
                <w:b w:val="0"/>
                <w:bCs w:val="0"/>
                <w:color w:val="auto"/>
                <w:rtl/>
              </w:rPr>
              <w:t>.</w:t>
            </w:r>
          </w:p>
          <w:p w14:paraId="2673677D"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hint="cs"/>
                <w:b w:val="0"/>
                <w:bCs w:val="0"/>
                <w:color w:val="auto"/>
                <w:rtl/>
              </w:rPr>
              <w:t>רכיב זה לא ישולם במקרה שבו הקבלן מספק שירותי הסעות לעובדים.</w:t>
            </w:r>
          </w:p>
          <w:p w14:paraId="3455F5C3" w14:textId="77777777" w:rsidR="00E528DF" w:rsidRPr="00191AEF" w:rsidRDefault="00E528DF" w:rsidP="004D26DF">
            <w:pPr>
              <w:tabs>
                <w:tab w:val="left" w:pos="0"/>
              </w:tabs>
              <w:spacing w:line="360" w:lineRule="auto"/>
              <w:jc w:val="both"/>
              <w:rPr>
                <w:rFonts w:asciiTheme="minorBidi" w:hAnsiTheme="minorBidi" w:cstheme="minorBidi"/>
                <w:b/>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r w:rsidRPr="002E097B">
              <w:rPr>
                <w:rFonts w:asciiTheme="minorBidi" w:hAnsiTheme="minorBidi" w:cstheme="minorBidi"/>
                <w:sz w:val="22"/>
                <w:szCs w:val="22"/>
                <w:rtl/>
              </w:rPr>
              <w:t xml:space="preserve">הסכם קיבוצי מיוחד מיום </w:t>
            </w:r>
            <w:r w:rsidRPr="002E097B">
              <w:rPr>
                <w:rFonts w:asciiTheme="minorBidi" w:hAnsiTheme="minorBidi" w:cstheme="minorBidi" w:hint="cs"/>
                <w:sz w:val="22"/>
                <w:szCs w:val="22"/>
                <w:rtl/>
              </w:rPr>
              <w:t>0</w:t>
            </w:r>
            <w:r w:rsidRPr="002E097B">
              <w:rPr>
                <w:rFonts w:asciiTheme="minorBidi" w:hAnsiTheme="minorBidi" w:cstheme="minorBidi"/>
                <w:sz w:val="22"/>
                <w:szCs w:val="22"/>
                <w:rtl/>
              </w:rPr>
              <w:t>4.12.2012</w:t>
            </w:r>
            <w:r w:rsidRPr="00191AEF">
              <w:rPr>
                <w:rFonts w:asciiTheme="minorBidi" w:hAnsiTheme="minorBidi" w:cstheme="minorBidi"/>
                <w:b/>
                <w:sz w:val="22"/>
                <w:szCs w:val="22"/>
                <w:rtl/>
              </w:rPr>
              <w:t xml:space="preserve"> </w:t>
            </w:r>
          </w:p>
          <w:p w14:paraId="60C20969" w14:textId="77777777" w:rsidR="00E528DF" w:rsidRPr="00191AEF" w:rsidRDefault="00E528DF" w:rsidP="004D26DF">
            <w:pPr>
              <w:tabs>
                <w:tab w:val="left" w:pos="0"/>
              </w:tabs>
              <w:spacing w:line="360" w:lineRule="auto"/>
              <w:jc w:val="both"/>
              <w:rPr>
                <w:rFonts w:asciiTheme="minorBidi" w:hAnsiTheme="minorBidi" w:cstheme="minorBidi"/>
                <w:b/>
                <w:bCs/>
                <w:sz w:val="22"/>
                <w:szCs w:val="22"/>
              </w:rPr>
            </w:pPr>
            <w:r w:rsidRPr="002E097B">
              <w:rPr>
                <w:rFonts w:asciiTheme="minorBidi" w:hAnsiTheme="minorBidi" w:cstheme="minorBidi"/>
                <w:sz w:val="22"/>
                <w:szCs w:val="22"/>
                <w:rtl/>
              </w:rPr>
              <w:t xml:space="preserve">צו הרחבה </w:t>
            </w:r>
            <w:r w:rsidRPr="002E097B">
              <w:rPr>
                <w:rFonts w:asciiTheme="minorBidi" w:hAnsiTheme="minorBidi" w:cstheme="minorBidi" w:hint="cs"/>
                <w:sz w:val="22"/>
                <w:szCs w:val="22"/>
                <w:rtl/>
              </w:rPr>
              <w:t xml:space="preserve">בענף השמירה והאבטחה </w:t>
            </w:r>
            <w:r w:rsidRPr="002E097B">
              <w:rPr>
                <w:rFonts w:asciiTheme="minorBidi" w:hAnsiTheme="minorBidi" w:cstheme="minorBidi"/>
                <w:sz w:val="22"/>
                <w:szCs w:val="22"/>
                <w:rtl/>
              </w:rPr>
              <w:t>מיום 02.10.2014.</w:t>
            </w:r>
          </w:p>
        </w:tc>
      </w:tr>
      <w:tr w:rsidR="00E528DF" w:rsidRPr="00871241" w14:paraId="5E2C823E" w14:textId="77777777" w:rsidTr="004D26DF">
        <w:trPr>
          <w:cantSplit/>
        </w:trPr>
        <w:tc>
          <w:tcPr>
            <w:tcW w:w="2181" w:type="dxa"/>
            <w:shd w:val="clear" w:color="auto" w:fill="CCCCCC"/>
            <w:vAlign w:val="center"/>
          </w:tcPr>
          <w:p w14:paraId="27E0CB79" w14:textId="77777777" w:rsidR="00E528DF" w:rsidRPr="00191AEF" w:rsidRDefault="00E528DF" w:rsidP="004D26DF">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lastRenderedPageBreak/>
              <w:t>מחלה</w:t>
            </w:r>
          </w:p>
        </w:tc>
        <w:tc>
          <w:tcPr>
            <w:tcW w:w="1221" w:type="dxa"/>
            <w:shd w:val="clear" w:color="auto" w:fill="auto"/>
            <w:vAlign w:val="center"/>
          </w:tcPr>
          <w:p w14:paraId="75EAA237" w14:textId="77777777" w:rsidR="00E528DF" w:rsidRPr="00191AEF" w:rsidRDefault="00E528DF" w:rsidP="004D26DF">
            <w:pPr>
              <w:tabs>
                <w:tab w:val="left" w:pos="540"/>
              </w:tabs>
              <w:spacing w:line="360" w:lineRule="auto"/>
              <w:jc w:val="center"/>
              <w:rPr>
                <w:rFonts w:asciiTheme="minorBidi" w:hAnsiTheme="minorBidi" w:cstheme="minorBidi"/>
                <w:sz w:val="22"/>
                <w:szCs w:val="22"/>
                <w:rtl/>
              </w:rPr>
            </w:pPr>
          </w:p>
        </w:tc>
        <w:tc>
          <w:tcPr>
            <w:tcW w:w="5442" w:type="dxa"/>
            <w:shd w:val="clear" w:color="auto" w:fill="auto"/>
            <w:vAlign w:val="center"/>
          </w:tcPr>
          <w:p w14:paraId="455E2033"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תשלום זה יבוצע על ידי המשרד כנגד קבלת אישור </w:t>
            </w:r>
            <w:r w:rsidRPr="00191AEF">
              <w:rPr>
                <w:rFonts w:asciiTheme="minorBidi" w:hAnsiTheme="minorBidi" w:cstheme="minorBidi" w:hint="cs"/>
                <w:b w:val="0"/>
                <w:bCs w:val="0"/>
                <w:color w:val="auto"/>
                <w:rtl/>
              </w:rPr>
              <w:t>רואה חשבון</w:t>
            </w:r>
            <w:r w:rsidRPr="00191AEF">
              <w:rPr>
                <w:rFonts w:asciiTheme="minorBidi" w:hAnsiTheme="minorBidi" w:cstheme="minorBidi"/>
                <w:b w:val="0"/>
                <w:bCs w:val="0"/>
                <w:color w:val="auto"/>
                <w:rtl/>
              </w:rPr>
              <w:t xml:space="preserve"> על ביצוע התשלומים בפועל</w:t>
            </w:r>
            <w:r w:rsidRPr="00191AEF">
              <w:rPr>
                <w:rFonts w:asciiTheme="minorBidi" w:hAnsiTheme="minorBidi" w:cstheme="minorBidi" w:hint="cs"/>
                <w:b w:val="0"/>
                <w:bCs w:val="0"/>
                <w:color w:val="auto"/>
                <w:rtl/>
              </w:rPr>
              <w:t>,</w:t>
            </w:r>
            <w:r w:rsidRPr="00191AEF">
              <w:rPr>
                <w:rFonts w:asciiTheme="minorBidi" w:hAnsiTheme="minorBidi" w:cstheme="minorBidi"/>
                <w:b w:val="0"/>
                <w:bCs w:val="0"/>
                <w:color w:val="auto"/>
                <w:rtl/>
              </w:rPr>
              <w:t xml:space="preserve"> אחת לחודש. יובהר כי המזמין ישלם לקבלן לפי צבירת ימי המחלה של העובד בחברה </w:t>
            </w:r>
            <w:r w:rsidRPr="00191AEF">
              <w:rPr>
                <w:rFonts w:asciiTheme="minorBidi" w:hAnsiTheme="minorBidi" w:cstheme="minorBidi"/>
                <w:b w:val="0"/>
                <w:bCs w:val="0"/>
                <w:color w:val="auto"/>
                <w:u w:val="single"/>
                <w:rtl/>
              </w:rPr>
              <w:t>בתקופת ההתקשרות עם המשרד הממשלתי</w:t>
            </w:r>
            <w:r w:rsidRPr="00191AEF">
              <w:rPr>
                <w:rFonts w:asciiTheme="minorBidi" w:hAnsiTheme="minorBidi" w:cstheme="minorBidi" w:hint="cs"/>
                <w:b w:val="0"/>
                <w:bCs w:val="0"/>
                <w:color w:val="auto"/>
                <w:u w:val="single"/>
                <w:rtl/>
              </w:rPr>
              <w:t>, או לפי צבירת ימי המחלה של העובד בתקופת עבודתו במשרד הממשלתי</w:t>
            </w:r>
            <w:r w:rsidRPr="00191AEF">
              <w:rPr>
                <w:rFonts w:asciiTheme="minorBidi" w:hAnsiTheme="minorBidi" w:cstheme="minorBidi"/>
                <w:b w:val="0"/>
                <w:bCs w:val="0"/>
                <w:color w:val="auto"/>
                <w:rtl/>
              </w:rPr>
              <w:t xml:space="preserve">. אין באמור כדי לגרוע מחובותיו החוקיות של </w:t>
            </w:r>
            <w:r w:rsidRPr="00191AEF">
              <w:rPr>
                <w:rFonts w:asciiTheme="minorBidi" w:hAnsiTheme="minorBidi" w:cstheme="minorBidi" w:hint="cs"/>
                <w:b w:val="0"/>
                <w:bCs w:val="0"/>
                <w:color w:val="auto"/>
                <w:rtl/>
              </w:rPr>
              <w:t>הקבלן</w:t>
            </w:r>
            <w:r w:rsidRPr="00191AEF">
              <w:rPr>
                <w:rFonts w:asciiTheme="minorBidi" w:hAnsiTheme="minorBidi" w:cstheme="minorBidi"/>
                <w:b w:val="0"/>
                <w:bCs w:val="0"/>
                <w:color w:val="auto"/>
                <w:rtl/>
              </w:rPr>
              <w:t xml:space="preserve"> כלפי העובד.</w:t>
            </w:r>
          </w:p>
          <w:p w14:paraId="4706270F"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hint="cs"/>
                <w:b w:val="0"/>
                <w:bCs w:val="0"/>
                <w:color w:val="auto"/>
                <w:rtl/>
              </w:rPr>
              <w:t xml:space="preserve">התשלום לדמי מחלה יבוצע בהתאם להוראות </w:t>
            </w:r>
            <w:r w:rsidRPr="002E097B">
              <w:rPr>
                <w:rFonts w:asciiTheme="minorBidi" w:hAnsiTheme="minorBidi" w:cstheme="minorBidi" w:hint="eastAsia"/>
                <w:b w:val="0"/>
                <w:bCs w:val="0"/>
                <w:rtl/>
              </w:rPr>
              <w:t>חוק</w:t>
            </w:r>
            <w:r w:rsidRPr="002E097B">
              <w:rPr>
                <w:rFonts w:asciiTheme="minorBidi" w:hAnsiTheme="minorBidi" w:cstheme="minorBidi"/>
                <w:b w:val="0"/>
                <w:bCs w:val="0"/>
                <w:rtl/>
              </w:rPr>
              <w:t xml:space="preserve"> </w:t>
            </w:r>
            <w:r w:rsidRPr="002E097B">
              <w:rPr>
                <w:rFonts w:asciiTheme="minorBidi" w:hAnsiTheme="minorBidi" w:cstheme="minorBidi" w:hint="eastAsia"/>
                <w:b w:val="0"/>
                <w:bCs w:val="0"/>
                <w:rtl/>
              </w:rPr>
              <w:t>דמי</w:t>
            </w:r>
            <w:r w:rsidRPr="002E097B">
              <w:rPr>
                <w:rFonts w:asciiTheme="minorBidi" w:hAnsiTheme="minorBidi" w:cstheme="minorBidi"/>
                <w:b w:val="0"/>
                <w:bCs w:val="0"/>
                <w:rtl/>
              </w:rPr>
              <w:t xml:space="preserve"> </w:t>
            </w:r>
            <w:r w:rsidRPr="002E097B">
              <w:rPr>
                <w:rFonts w:asciiTheme="minorBidi" w:hAnsiTheme="minorBidi" w:cstheme="minorBidi" w:hint="eastAsia"/>
                <w:b w:val="0"/>
                <w:bCs w:val="0"/>
                <w:rtl/>
              </w:rPr>
              <w:t>מחלה</w:t>
            </w:r>
            <w:r w:rsidRPr="002E097B">
              <w:rPr>
                <w:rFonts w:asciiTheme="minorBidi" w:hAnsiTheme="minorBidi" w:cstheme="minorBidi"/>
                <w:b w:val="0"/>
                <w:bCs w:val="0"/>
                <w:rtl/>
              </w:rPr>
              <w:t xml:space="preserve"> </w:t>
            </w:r>
            <w:r w:rsidRPr="002E097B">
              <w:rPr>
                <w:rFonts w:asciiTheme="minorBidi" w:hAnsiTheme="minorBidi" w:cstheme="minorBidi" w:hint="eastAsia"/>
                <w:b w:val="0"/>
                <w:bCs w:val="0"/>
                <w:rtl/>
              </w:rPr>
              <w:t>התשל</w:t>
            </w:r>
            <w:r w:rsidRPr="002E097B">
              <w:rPr>
                <w:rFonts w:asciiTheme="minorBidi" w:hAnsiTheme="minorBidi" w:cstheme="minorBidi"/>
                <w:b w:val="0"/>
                <w:bCs w:val="0"/>
                <w:rtl/>
              </w:rPr>
              <w:t>"ו-1976</w:t>
            </w:r>
            <w:r w:rsidRPr="002E097B">
              <w:rPr>
                <w:rFonts w:asciiTheme="minorBidi" w:hAnsiTheme="minorBidi" w:cstheme="minorBidi" w:hint="cs"/>
                <w:b w:val="0"/>
                <w:bCs w:val="0"/>
                <w:rtl/>
              </w:rPr>
              <w:t>,</w:t>
            </w:r>
            <w:r w:rsidRPr="00191AEF">
              <w:rPr>
                <w:rFonts w:asciiTheme="minorBidi" w:hAnsiTheme="minorBidi" w:cstheme="minorBidi" w:hint="cs"/>
                <w:b w:val="0"/>
                <w:bCs w:val="0"/>
                <w:color w:val="auto"/>
                <w:rtl/>
              </w:rPr>
              <w:t xml:space="preserve"> אולם על אף האמור בחוק זה, תקופת הזכאות לדמי מחלה תהייה יומיים לכל חודש שהעובד עבד אצל אותו מעביד או באותו מקום עבודה - ובסה"כ 24 ימי מחלה </w:t>
            </w:r>
            <w:r w:rsidRPr="00191AEF">
              <w:rPr>
                <w:rFonts w:asciiTheme="minorBidi" w:hAnsiTheme="minorBidi" w:cstheme="minorBidi"/>
                <w:b w:val="0"/>
                <w:bCs w:val="0"/>
                <w:color w:val="auto"/>
                <w:rtl/>
              </w:rPr>
              <w:t>אך לא יותר מ</w:t>
            </w:r>
            <w:r w:rsidRPr="00191AEF">
              <w:rPr>
                <w:rFonts w:asciiTheme="minorBidi" w:hAnsiTheme="minorBidi" w:cstheme="minorBidi" w:hint="cs"/>
                <w:b w:val="0"/>
                <w:bCs w:val="0"/>
                <w:color w:val="auto"/>
                <w:rtl/>
              </w:rPr>
              <w:t xml:space="preserve"> </w:t>
            </w:r>
            <w:r w:rsidRPr="00191AEF">
              <w:rPr>
                <w:rFonts w:asciiTheme="minorBidi" w:hAnsiTheme="minorBidi" w:cstheme="minorBidi"/>
                <w:b w:val="0"/>
                <w:bCs w:val="0"/>
                <w:color w:val="auto"/>
                <w:rtl/>
              </w:rPr>
              <w:t>-</w:t>
            </w:r>
            <w:r w:rsidRPr="00191AEF">
              <w:rPr>
                <w:rFonts w:asciiTheme="minorBidi" w:hAnsiTheme="minorBidi" w:cstheme="minorBidi" w:hint="cs"/>
                <w:b w:val="0"/>
                <w:bCs w:val="0"/>
                <w:color w:val="auto"/>
                <w:rtl/>
              </w:rPr>
              <w:t xml:space="preserve"> </w:t>
            </w:r>
            <w:r w:rsidRPr="00191AEF">
              <w:rPr>
                <w:rFonts w:asciiTheme="minorBidi" w:hAnsiTheme="minorBidi" w:cstheme="minorBidi"/>
                <w:b w:val="0"/>
                <w:bCs w:val="0"/>
                <w:color w:val="auto"/>
                <w:rtl/>
              </w:rPr>
              <w:t>130 יום, בניכוי התקופה שבעדה קיבל העובד דמי מחלה על פי חוק דמי מחלה.</w:t>
            </w:r>
          </w:p>
          <w:p w14:paraId="52153ED1" w14:textId="77777777" w:rsidR="00E528DF" w:rsidRPr="00191AEF" w:rsidRDefault="00E528DF" w:rsidP="004D26DF">
            <w:pPr>
              <w:pStyle w:val="afb"/>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hint="cs"/>
                <w:b w:val="0"/>
                <w:bCs w:val="0"/>
                <w:color w:val="auto"/>
                <w:rtl/>
              </w:rPr>
              <w:t>בגין רכיב זה ישולמו כל רכיבי השכר הסוציאליים (פנסיה, פיצויים, קרן השתלמות ועלויות מעביד ביטוח לאומי).</w:t>
            </w:r>
          </w:p>
          <w:p w14:paraId="1417C600" w14:textId="77777777" w:rsidR="00E528DF" w:rsidRPr="00191AEF" w:rsidRDefault="00E528DF" w:rsidP="004D26DF">
            <w:pPr>
              <w:spacing w:line="360" w:lineRule="auto"/>
              <w:jc w:val="both"/>
              <w:rPr>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r w:rsidRPr="002E097B">
              <w:rPr>
                <w:rFonts w:asciiTheme="minorBidi" w:hAnsiTheme="minorBidi" w:cstheme="minorBidi"/>
                <w:sz w:val="22"/>
                <w:szCs w:val="22"/>
                <w:rtl/>
              </w:rPr>
              <w:t>חוק דמי מחלה, התשל"ו-1976</w:t>
            </w:r>
            <w:r w:rsidRPr="002E097B">
              <w:rPr>
                <w:rFonts w:asciiTheme="minorBidi" w:hAnsiTheme="minorBidi" w:cstheme="minorBidi" w:hint="cs"/>
                <w:sz w:val="22"/>
                <w:szCs w:val="22"/>
                <w:rtl/>
              </w:rPr>
              <w:t>.</w:t>
            </w:r>
          </w:p>
          <w:p w14:paraId="6F139AF4" w14:textId="77777777" w:rsidR="00E528DF" w:rsidRPr="00871241" w:rsidRDefault="00E528DF" w:rsidP="004D26DF">
            <w:pPr>
              <w:spacing w:line="360" w:lineRule="auto"/>
              <w:jc w:val="both"/>
              <w:rPr>
                <w:rFonts w:asciiTheme="minorBidi" w:hAnsiTheme="minorBidi" w:cstheme="minorBidi"/>
                <w:sz w:val="22"/>
                <w:szCs w:val="22"/>
                <w:rtl/>
              </w:rPr>
            </w:pPr>
            <w:r w:rsidRPr="002E097B">
              <w:rPr>
                <w:rFonts w:asciiTheme="minorBidi" w:hAnsiTheme="minorBidi" w:cstheme="minorBidi"/>
                <w:sz w:val="22"/>
                <w:szCs w:val="22"/>
                <w:rtl/>
              </w:rPr>
              <w:t xml:space="preserve">צו ההרחבה בענף השמירה </w:t>
            </w:r>
            <w:r w:rsidRPr="002E097B">
              <w:rPr>
                <w:rFonts w:asciiTheme="minorBidi" w:hAnsiTheme="minorBidi" w:cstheme="minorBidi" w:hint="cs"/>
                <w:sz w:val="22"/>
                <w:szCs w:val="22"/>
                <w:rtl/>
              </w:rPr>
              <w:t xml:space="preserve">והאבטחה </w:t>
            </w:r>
            <w:r w:rsidRPr="002E097B">
              <w:rPr>
                <w:rFonts w:asciiTheme="minorBidi" w:hAnsiTheme="minorBidi" w:cstheme="minorBidi"/>
                <w:sz w:val="22"/>
                <w:szCs w:val="22"/>
                <w:rtl/>
              </w:rPr>
              <w:t xml:space="preserve">מיום </w:t>
            </w:r>
            <w:r w:rsidRPr="00191AEF">
              <w:rPr>
                <w:rStyle w:val="Hyperlink"/>
                <w:rFonts w:asciiTheme="minorBidi" w:hAnsiTheme="minorBidi" w:cstheme="minorBidi"/>
                <w:bCs/>
                <w:iCs/>
                <w:sz w:val="22"/>
                <w:szCs w:val="22"/>
              </w:rPr>
              <w:t>02.10.2014</w:t>
            </w:r>
            <w:r w:rsidRPr="00191AEF">
              <w:rPr>
                <w:rStyle w:val="Hyperlink"/>
                <w:rFonts w:asciiTheme="minorBidi" w:hAnsiTheme="minorBidi" w:cstheme="minorBidi"/>
                <w:b/>
                <w:i/>
                <w:sz w:val="22"/>
                <w:szCs w:val="22"/>
                <w:rtl/>
              </w:rPr>
              <w:t>.</w:t>
            </w:r>
          </w:p>
        </w:tc>
      </w:tr>
    </w:tbl>
    <w:p w14:paraId="6C8D6B3F" w14:textId="77777777" w:rsidR="00E528DF" w:rsidRPr="00871241" w:rsidRDefault="00E528DF" w:rsidP="00E528DF">
      <w:pPr>
        <w:pStyle w:val="11"/>
        <w:numPr>
          <w:ilvl w:val="0"/>
          <w:numId w:val="30"/>
        </w:numPr>
        <w:shd w:val="clear" w:color="auto" w:fill="F2F2F2"/>
        <w:spacing w:after="180"/>
        <w:ind w:left="521" w:hanging="521"/>
      </w:pPr>
      <w:r w:rsidRPr="00871241">
        <w:rPr>
          <w:rtl/>
        </w:rPr>
        <w:t xml:space="preserve">תוספות נוספות המשולמות לפי העניין לעובדי </w:t>
      </w:r>
      <w:r>
        <w:rPr>
          <w:rFonts w:hint="cs"/>
          <w:rtl/>
        </w:rPr>
        <w:t>שמירה ואבטחה</w:t>
      </w:r>
    </w:p>
    <w:p w14:paraId="08585137" w14:textId="77777777" w:rsidR="00E528DF" w:rsidRPr="00871241" w:rsidRDefault="00E528DF" w:rsidP="00E528DF">
      <w:pPr>
        <w:pStyle w:val="21"/>
        <w:numPr>
          <w:ilvl w:val="1"/>
          <w:numId w:val="30"/>
        </w:numPr>
        <w:ind w:left="567" w:hanging="567"/>
      </w:pPr>
      <w:r w:rsidRPr="00665D0A">
        <w:rPr>
          <w:u w:val="single"/>
          <w:rtl/>
        </w:rPr>
        <w:t>שעות נוספות</w:t>
      </w:r>
      <w:r w:rsidRPr="00FE2BFB">
        <w:rPr>
          <w:u w:val="single"/>
          <w:rtl/>
        </w:rPr>
        <w:t xml:space="preserve"> </w:t>
      </w:r>
      <w:r>
        <w:rPr>
          <w:rFonts w:hint="cs"/>
          <w:rtl/>
        </w:rPr>
        <w:t xml:space="preserve">- במקרה שבו </w:t>
      </w:r>
      <w:r w:rsidRPr="00871241">
        <w:rPr>
          <w:rtl/>
        </w:rPr>
        <w:t>העובד ביצע שעות נוספות בפועל</w:t>
      </w:r>
      <w:r>
        <w:rPr>
          <w:rFonts w:hint="cs"/>
          <w:rtl/>
        </w:rPr>
        <w:t xml:space="preserve">, </w:t>
      </w:r>
      <w:r w:rsidRPr="00871241">
        <w:rPr>
          <w:rtl/>
        </w:rPr>
        <w:t>יש לשלם שעות נוספות על פי החוק וצו ההרחבה בענף השמירה</w:t>
      </w:r>
      <w:r>
        <w:rPr>
          <w:rFonts w:hint="cs"/>
          <w:rtl/>
        </w:rPr>
        <w:t xml:space="preserve"> והאבטחה.</w:t>
      </w:r>
      <w:r w:rsidRPr="00871241">
        <w:rPr>
          <w:rtl/>
        </w:rPr>
        <w:t xml:space="preserve"> </w:t>
      </w:r>
    </w:p>
    <w:p w14:paraId="3F30723D" w14:textId="77777777" w:rsidR="00E528DF" w:rsidRDefault="00E528DF" w:rsidP="00E528DF">
      <w:pPr>
        <w:pStyle w:val="21"/>
        <w:numPr>
          <w:ilvl w:val="1"/>
          <w:numId w:val="30"/>
        </w:numPr>
        <w:ind w:left="567" w:hanging="567"/>
      </w:pPr>
      <w:bookmarkStart w:id="9" w:name="_Ref402709610"/>
      <w:r w:rsidRPr="00665D0A">
        <w:rPr>
          <w:u w:val="single"/>
          <w:rtl/>
        </w:rPr>
        <w:t>חופשה מסיבות משפחתיות</w:t>
      </w:r>
      <w:r w:rsidRPr="00FE2BFB">
        <w:rPr>
          <w:u w:val="single"/>
          <w:rtl/>
        </w:rPr>
        <w:t xml:space="preserve"> </w:t>
      </w:r>
      <w:r>
        <w:rPr>
          <w:rFonts w:hint="cs"/>
          <w:rtl/>
        </w:rPr>
        <w:t>-</w:t>
      </w:r>
      <w:r w:rsidRPr="00871241">
        <w:rPr>
          <w:rtl/>
        </w:rPr>
        <w:t xml:space="preserve"> </w:t>
      </w:r>
      <w:r>
        <w:rPr>
          <w:rFonts w:hint="cs"/>
          <w:rtl/>
        </w:rPr>
        <w:t>כל עובד המועסק 6 חודשי עבודה ומעלה זכאי ל</w:t>
      </w:r>
      <w:r w:rsidRPr="00871241">
        <w:rPr>
          <w:rtl/>
        </w:rPr>
        <w:t>חופש</w:t>
      </w:r>
      <w:r>
        <w:rPr>
          <w:rFonts w:hint="cs"/>
          <w:rtl/>
        </w:rPr>
        <w:t xml:space="preserve">ה בתשלום, בנוסף לימי החופשה בתשלום להם זכאי לפי סעיף </w:t>
      </w:r>
      <w:r>
        <w:rPr>
          <w:rtl/>
        </w:rPr>
        <w:t>‏3.5</w:t>
      </w:r>
      <w:r>
        <w:rPr>
          <w:rFonts w:hint="cs"/>
          <w:rtl/>
        </w:rPr>
        <w:t xml:space="preserve"> כדלקמן:</w:t>
      </w:r>
      <w:bookmarkEnd w:id="9"/>
    </w:p>
    <w:p w14:paraId="409B5E09" w14:textId="77777777" w:rsidR="00E528DF" w:rsidRDefault="00E528DF" w:rsidP="00E528DF">
      <w:pPr>
        <w:pStyle w:val="30"/>
        <w:numPr>
          <w:ilvl w:val="2"/>
          <w:numId w:val="30"/>
        </w:numPr>
        <w:tabs>
          <w:tab w:val="clear" w:pos="1304"/>
          <w:tab w:val="left" w:pos="1371"/>
        </w:tabs>
        <w:ind w:left="1371" w:hanging="804"/>
        <w:rPr>
          <w:sz w:val="26"/>
        </w:rPr>
      </w:pPr>
      <w:r>
        <w:rPr>
          <w:rFonts w:hint="cs"/>
          <w:rtl/>
        </w:rPr>
        <w:t xml:space="preserve"> </w:t>
      </w:r>
      <w:r w:rsidRPr="00F81E22">
        <w:rPr>
          <w:rFonts w:hint="cs"/>
          <w:rtl/>
        </w:rPr>
        <w:t xml:space="preserve">לרגל </w:t>
      </w:r>
      <w:r w:rsidRPr="00F81E22">
        <w:rPr>
          <w:rtl/>
        </w:rPr>
        <w:t>נישואין זכאי העובד ל-</w:t>
      </w:r>
      <w:r>
        <w:rPr>
          <w:rFonts w:hint="cs"/>
          <w:rtl/>
        </w:rPr>
        <w:t xml:space="preserve"> </w:t>
      </w:r>
      <w:r w:rsidRPr="00F81E22">
        <w:rPr>
          <w:rtl/>
        </w:rPr>
        <w:t>3 ימי חופשה</w:t>
      </w:r>
      <w:r w:rsidRPr="00F81E22">
        <w:rPr>
          <w:rFonts w:hint="cs"/>
          <w:rtl/>
        </w:rPr>
        <w:t>.</w:t>
      </w:r>
    </w:p>
    <w:p w14:paraId="23734AE0" w14:textId="77777777" w:rsidR="00E528DF" w:rsidRDefault="00E528DF" w:rsidP="00E528DF">
      <w:pPr>
        <w:pStyle w:val="30"/>
        <w:numPr>
          <w:ilvl w:val="2"/>
          <w:numId w:val="30"/>
        </w:numPr>
        <w:tabs>
          <w:tab w:val="clear" w:pos="1304"/>
          <w:tab w:val="left" w:pos="1371"/>
        </w:tabs>
        <w:ind w:left="1371" w:hanging="804"/>
        <w:rPr>
          <w:sz w:val="26"/>
        </w:rPr>
      </w:pPr>
      <w:r>
        <w:rPr>
          <w:rFonts w:hint="cs"/>
          <w:sz w:val="26"/>
          <w:rtl/>
        </w:rPr>
        <w:t xml:space="preserve"> </w:t>
      </w:r>
      <w:r w:rsidRPr="00F81E22">
        <w:rPr>
          <w:rFonts w:hint="cs"/>
          <w:rtl/>
        </w:rPr>
        <w:t xml:space="preserve">לרגל </w:t>
      </w:r>
      <w:r w:rsidRPr="00F81E22">
        <w:rPr>
          <w:rtl/>
        </w:rPr>
        <w:t>נישואי בנו/בתו זכאי העובד ל-</w:t>
      </w:r>
      <w:r>
        <w:rPr>
          <w:rFonts w:hint="cs"/>
          <w:rtl/>
        </w:rPr>
        <w:t xml:space="preserve"> </w:t>
      </w:r>
      <w:r w:rsidRPr="00F81E22">
        <w:rPr>
          <w:rtl/>
        </w:rPr>
        <w:t>1 יום חופשה</w:t>
      </w:r>
      <w:r w:rsidRPr="00F81E22">
        <w:rPr>
          <w:rFonts w:hint="cs"/>
          <w:rtl/>
        </w:rPr>
        <w:t>.</w:t>
      </w:r>
    </w:p>
    <w:p w14:paraId="190C316B" w14:textId="77777777" w:rsidR="00E528DF" w:rsidRDefault="00E528DF" w:rsidP="00E528DF">
      <w:pPr>
        <w:pStyle w:val="30"/>
        <w:numPr>
          <w:ilvl w:val="2"/>
          <w:numId w:val="30"/>
        </w:numPr>
        <w:tabs>
          <w:tab w:val="clear" w:pos="1304"/>
          <w:tab w:val="left" w:pos="1371"/>
        </w:tabs>
        <w:ind w:left="1371" w:hanging="804"/>
        <w:rPr>
          <w:sz w:val="26"/>
        </w:rPr>
      </w:pPr>
      <w:r>
        <w:rPr>
          <w:rFonts w:hint="cs"/>
          <w:sz w:val="26"/>
          <w:rtl/>
        </w:rPr>
        <w:t xml:space="preserve"> </w:t>
      </w:r>
      <w:r w:rsidRPr="00F81E22">
        <w:rPr>
          <w:rFonts w:hint="cs"/>
          <w:rtl/>
        </w:rPr>
        <w:t xml:space="preserve">לרגל </w:t>
      </w:r>
      <w:r w:rsidRPr="00F81E22">
        <w:rPr>
          <w:rtl/>
        </w:rPr>
        <w:t>לידת בן/בת זכאי העובד ל-</w:t>
      </w:r>
      <w:r>
        <w:rPr>
          <w:rFonts w:hint="cs"/>
          <w:rtl/>
        </w:rPr>
        <w:t xml:space="preserve"> </w:t>
      </w:r>
      <w:r w:rsidRPr="00F81E22">
        <w:rPr>
          <w:rtl/>
        </w:rPr>
        <w:t>1 יום חופשה</w:t>
      </w:r>
      <w:r w:rsidRPr="00F81E22">
        <w:rPr>
          <w:rFonts w:hint="cs"/>
          <w:rtl/>
        </w:rPr>
        <w:t>.</w:t>
      </w:r>
    </w:p>
    <w:p w14:paraId="03D098A3" w14:textId="77777777" w:rsidR="00E528DF" w:rsidRPr="00871241" w:rsidRDefault="00E528DF" w:rsidP="00E528DF">
      <w:pPr>
        <w:pStyle w:val="21"/>
        <w:numPr>
          <w:ilvl w:val="1"/>
          <w:numId w:val="30"/>
        </w:numPr>
        <w:ind w:left="567" w:hanging="567"/>
      </w:pPr>
      <w:r w:rsidRPr="00FF0FAC">
        <w:rPr>
          <w:rFonts w:hint="cs"/>
          <w:u w:val="single"/>
          <w:rtl/>
        </w:rPr>
        <w:t>היעדרות ביום הזיכרון</w:t>
      </w:r>
      <w:r>
        <w:rPr>
          <w:rFonts w:hint="cs"/>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 בנו/ בתו/ אביו/ אמו/ בן או בת זוג/ אחיו/ אחותו/ סבו/ סבתו.</w:t>
      </w:r>
    </w:p>
    <w:p w14:paraId="747C529E" w14:textId="77777777" w:rsidR="00E528DF" w:rsidRDefault="00E528DF" w:rsidP="00E528DF">
      <w:pPr>
        <w:pStyle w:val="21"/>
        <w:numPr>
          <w:ilvl w:val="1"/>
          <w:numId w:val="30"/>
        </w:numPr>
        <w:ind w:left="567" w:hanging="567"/>
      </w:pPr>
      <w:bookmarkStart w:id="10" w:name="_Ref402709630"/>
      <w:r w:rsidRPr="00FE2BFB">
        <w:rPr>
          <w:rFonts w:hint="eastAsia"/>
          <w:u w:val="single"/>
          <w:rtl/>
        </w:rPr>
        <w:t>ימי</w:t>
      </w:r>
      <w:r w:rsidRPr="00FE2BFB">
        <w:rPr>
          <w:u w:val="single"/>
          <w:rtl/>
        </w:rPr>
        <w:t xml:space="preserve"> </w:t>
      </w:r>
      <w:r w:rsidRPr="00FE2BFB">
        <w:rPr>
          <w:rFonts w:hint="eastAsia"/>
          <w:u w:val="single"/>
          <w:rtl/>
        </w:rPr>
        <w:t>אבל</w:t>
      </w:r>
      <w:r>
        <w:rPr>
          <w:rFonts w:hint="cs"/>
          <w:rtl/>
        </w:rPr>
        <w:t xml:space="preserve"> - </w:t>
      </w:r>
      <w:r w:rsidRPr="00871241">
        <w:rPr>
          <w:rtl/>
        </w:rPr>
        <w:t xml:space="preserve">בתקופת אבל זכאי העובד </w:t>
      </w:r>
      <w:r>
        <w:rPr>
          <w:rFonts w:hint="cs"/>
          <w:rtl/>
        </w:rPr>
        <w:t xml:space="preserve">להעדר מעבודתו לתקופה שלא תעלה על 7 ימים ויהיה זכאי לשכר מלא בגין ימי היעדרותו מהעבודה, </w:t>
      </w:r>
      <w:r w:rsidRPr="00871241">
        <w:rPr>
          <w:rtl/>
        </w:rPr>
        <w:t>מבלי לגרוע מחופשתו או לנכות משכרו</w:t>
      </w:r>
      <w:r>
        <w:rPr>
          <w:rFonts w:hint="cs"/>
          <w:rtl/>
        </w:rPr>
        <w:t>.</w:t>
      </w:r>
      <w:bookmarkEnd w:id="10"/>
      <w:r>
        <w:rPr>
          <w:rFonts w:hint="cs"/>
          <w:rtl/>
        </w:rPr>
        <w:t xml:space="preserve"> </w:t>
      </w:r>
    </w:p>
    <w:p w14:paraId="607A7A72" w14:textId="77777777" w:rsidR="00E528DF" w:rsidRPr="00A61BF8" w:rsidRDefault="00E528DF" w:rsidP="00E528DF">
      <w:pPr>
        <w:pStyle w:val="21"/>
        <w:numPr>
          <w:ilvl w:val="0"/>
          <w:numId w:val="0"/>
        </w:numPr>
        <w:ind w:left="792"/>
      </w:pPr>
      <w:r>
        <w:rPr>
          <w:rFonts w:hint="cs"/>
          <w:rtl/>
        </w:rPr>
        <w:t xml:space="preserve">יובהר כי, ימי החופשה, המפורטים בסעיפים </w:t>
      </w:r>
      <w:r>
        <w:rPr>
          <w:rtl/>
        </w:rPr>
        <w:t>‏3.4</w:t>
      </w:r>
      <w:r>
        <w:rPr>
          <w:rFonts w:hint="cs"/>
          <w:rtl/>
        </w:rPr>
        <w:t xml:space="preserve"> - </w:t>
      </w:r>
      <w:r>
        <w:rPr>
          <w:rtl/>
        </w:rPr>
        <w:t>‏3.2</w:t>
      </w:r>
      <w:r>
        <w:rPr>
          <w:rFonts w:hint="cs"/>
          <w:rtl/>
        </w:rPr>
        <w:t>, הינם בנוסף לימי החופשה השנתית להם זכאי העובד.</w:t>
      </w:r>
      <w:bookmarkStart w:id="11" w:name="_Ref208644006"/>
    </w:p>
    <w:p w14:paraId="55B85BC7" w14:textId="77777777" w:rsidR="00E528DF" w:rsidRDefault="00E528DF" w:rsidP="00E528DF">
      <w:pPr>
        <w:pStyle w:val="21"/>
        <w:numPr>
          <w:ilvl w:val="1"/>
          <w:numId w:val="30"/>
        </w:numPr>
        <w:ind w:left="567" w:hanging="567"/>
      </w:pPr>
      <w:bookmarkStart w:id="12" w:name="_Ref510963521"/>
      <w:r w:rsidRPr="00A61BF8">
        <w:rPr>
          <w:u w:val="single"/>
          <w:rtl/>
        </w:rPr>
        <w:t>ימי חופשה</w:t>
      </w:r>
      <w:r w:rsidRPr="004E77C4">
        <w:rPr>
          <w:rtl/>
        </w:rPr>
        <w:t xml:space="preserve"> </w:t>
      </w:r>
      <w:r>
        <w:rPr>
          <w:rFonts w:hint="cs"/>
          <w:rtl/>
        </w:rPr>
        <w:t>-</w:t>
      </w:r>
      <w:r w:rsidRPr="004E77C4">
        <w:rPr>
          <w:rtl/>
        </w:rPr>
        <w:t xml:space="preserve"> כל עובד</w:t>
      </w:r>
      <w:r w:rsidRPr="008D17D1">
        <w:rPr>
          <w:rtl/>
        </w:rPr>
        <w:t xml:space="preserve"> זכאי לחופשה שנתית בשכר, כמפורט להלן:</w:t>
      </w:r>
      <w:bookmarkEnd w:id="11"/>
      <w:bookmarkEnd w:id="12"/>
    </w:p>
    <w:tbl>
      <w:tblPr>
        <w:bidiVisual/>
        <w:tblW w:w="5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tblGrid>
      <w:tr w:rsidR="00E528DF" w:rsidRPr="00871241" w14:paraId="59DB31A6" w14:textId="77777777" w:rsidTr="004D26DF">
        <w:trPr>
          <w:trHeight w:val="327"/>
          <w:jc w:val="center"/>
        </w:trPr>
        <w:tc>
          <w:tcPr>
            <w:tcW w:w="3127" w:type="dxa"/>
            <w:shd w:val="clear" w:color="auto" w:fill="BFBFBF" w:themeFill="background1" w:themeFillShade="BF"/>
            <w:vAlign w:val="center"/>
          </w:tcPr>
          <w:p w14:paraId="1CA5BE82" w14:textId="77777777" w:rsidR="00E528DF" w:rsidRPr="00871241" w:rsidRDefault="00E528DF" w:rsidP="004D26DF">
            <w:pPr>
              <w:spacing w:line="360" w:lineRule="auto"/>
              <w:jc w:val="center"/>
              <w:rPr>
                <w:rFonts w:asciiTheme="minorBidi" w:hAnsiTheme="minorBidi" w:cstheme="minorBidi"/>
                <w:sz w:val="22"/>
                <w:szCs w:val="22"/>
                <w:rtl/>
              </w:rPr>
            </w:pPr>
            <w:r>
              <w:rPr>
                <w:rFonts w:asciiTheme="minorBidi" w:hAnsiTheme="minorBidi" w:cstheme="minorBidi" w:hint="cs"/>
                <w:b/>
                <w:bCs/>
                <w:sz w:val="22"/>
                <w:szCs w:val="22"/>
                <w:rtl/>
              </w:rPr>
              <w:t xml:space="preserve">מספר שנות עבודה אצל המעסיק </w:t>
            </w:r>
            <w:r>
              <w:rPr>
                <w:rFonts w:asciiTheme="minorBidi" w:hAnsiTheme="minorBidi" w:cstheme="minorBidi" w:hint="cs"/>
                <w:b/>
                <w:bCs/>
                <w:sz w:val="22"/>
                <w:szCs w:val="22"/>
                <w:rtl/>
              </w:rPr>
              <w:lastRenderedPageBreak/>
              <w:t>או במקום העבודה</w:t>
            </w:r>
          </w:p>
        </w:tc>
        <w:tc>
          <w:tcPr>
            <w:tcW w:w="2606" w:type="dxa"/>
            <w:shd w:val="clear" w:color="auto" w:fill="BFBFBF" w:themeFill="background1" w:themeFillShade="BF"/>
            <w:vAlign w:val="center"/>
          </w:tcPr>
          <w:p w14:paraId="1D8A3335" w14:textId="77777777" w:rsidR="00E528DF" w:rsidRPr="00871241" w:rsidRDefault="00E528DF" w:rsidP="004D26DF">
            <w:pPr>
              <w:spacing w:line="360" w:lineRule="auto"/>
              <w:jc w:val="center"/>
              <w:rPr>
                <w:rFonts w:asciiTheme="minorBidi" w:hAnsiTheme="minorBidi" w:cstheme="minorBidi"/>
                <w:sz w:val="22"/>
                <w:szCs w:val="22"/>
                <w:rtl/>
              </w:rPr>
            </w:pPr>
            <w:r w:rsidRPr="005A1091">
              <w:rPr>
                <w:rFonts w:asciiTheme="minorBidi" w:hAnsiTheme="minorBidi" w:cstheme="minorBidi" w:hint="cs"/>
                <w:b/>
                <w:bCs/>
                <w:sz w:val="22"/>
                <w:szCs w:val="22"/>
                <w:rtl/>
              </w:rPr>
              <w:lastRenderedPageBreak/>
              <w:t>מספר ימי חופשה</w:t>
            </w:r>
          </w:p>
        </w:tc>
      </w:tr>
      <w:tr w:rsidR="00E528DF" w:rsidRPr="00871241" w14:paraId="254CEE46" w14:textId="77777777" w:rsidTr="004D26DF">
        <w:trPr>
          <w:trHeight w:val="327"/>
          <w:jc w:val="center"/>
        </w:trPr>
        <w:tc>
          <w:tcPr>
            <w:tcW w:w="3127" w:type="dxa"/>
            <w:shd w:val="clear" w:color="auto" w:fill="auto"/>
            <w:vAlign w:val="center"/>
          </w:tcPr>
          <w:p w14:paraId="490C8C63" w14:textId="77777777" w:rsidR="00E528DF" w:rsidRPr="00871241" w:rsidRDefault="00E528DF" w:rsidP="004D26DF">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lastRenderedPageBreak/>
              <w:t>4</w:t>
            </w:r>
            <w:r w:rsidRPr="00871241">
              <w:rPr>
                <w:rFonts w:asciiTheme="minorBidi" w:hAnsiTheme="minorBidi" w:cstheme="minorBidi"/>
                <w:sz w:val="22"/>
                <w:szCs w:val="22"/>
                <w:rtl/>
              </w:rPr>
              <w:t xml:space="preserve"> </w:t>
            </w:r>
            <w:r>
              <w:rPr>
                <w:rFonts w:asciiTheme="minorBidi" w:hAnsiTheme="minorBidi" w:cstheme="minorBidi" w:hint="cs"/>
                <w:sz w:val="22"/>
                <w:szCs w:val="22"/>
                <w:rtl/>
              </w:rPr>
              <w:t>-</w:t>
            </w:r>
            <w:r w:rsidRPr="00871241">
              <w:rPr>
                <w:rFonts w:asciiTheme="minorBidi" w:hAnsiTheme="minorBidi" w:cstheme="minorBidi"/>
                <w:sz w:val="22"/>
                <w:szCs w:val="22"/>
                <w:rtl/>
              </w:rPr>
              <w:t xml:space="preserve"> 1</w:t>
            </w:r>
          </w:p>
        </w:tc>
        <w:tc>
          <w:tcPr>
            <w:tcW w:w="2606" w:type="dxa"/>
            <w:shd w:val="clear" w:color="auto" w:fill="auto"/>
            <w:vAlign w:val="center"/>
          </w:tcPr>
          <w:p w14:paraId="01729F11" w14:textId="77777777" w:rsidR="00E528DF" w:rsidRPr="00871241" w:rsidRDefault="00E528DF" w:rsidP="004D26DF">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12</w:t>
            </w:r>
            <w:r w:rsidRPr="00871241">
              <w:rPr>
                <w:rFonts w:asciiTheme="minorBidi" w:hAnsiTheme="minorBidi" w:cstheme="minorBidi"/>
                <w:sz w:val="22"/>
                <w:szCs w:val="22"/>
                <w:rtl/>
              </w:rPr>
              <w:t xml:space="preserve"> ימי עבודה</w:t>
            </w:r>
          </w:p>
        </w:tc>
      </w:tr>
      <w:tr w:rsidR="00E528DF" w:rsidRPr="00871241" w14:paraId="3F09C5DC" w14:textId="77777777" w:rsidTr="004D26DF">
        <w:trPr>
          <w:trHeight w:val="327"/>
          <w:jc w:val="center"/>
        </w:trPr>
        <w:tc>
          <w:tcPr>
            <w:tcW w:w="3127" w:type="dxa"/>
            <w:shd w:val="clear" w:color="auto" w:fill="auto"/>
            <w:vAlign w:val="center"/>
          </w:tcPr>
          <w:p w14:paraId="135DB585" w14:textId="77777777" w:rsidR="00E528DF" w:rsidRPr="00871241" w:rsidRDefault="00E528DF" w:rsidP="004D26DF">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5</w:t>
            </w:r>
          </w:p>
        </w:tc>
        <w:tc>
          <w:tcPr>
            <w:tcW w:w="2606" w:type="dxa"/>
            <w:shd w:val="clear" w:color="auto" w:fill="auto"/>
            <w:vAlign w:val="center"/>
          </w:tcPr>
          <w:p w14:paraId="0D09763D" w14:textId="77777777" w:rsidR="00E528DF" w:rsidRPr="00871241" w:rsidRDefault="00E528DF" w:rsidP="004D26DF">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13 ימי עבודה</w:t>
            </w:r>
          </w:p>
        </w:tc>
      </w:tr>
      <w:tr w:rsidR="00E528DF" w:rsidRPr="00871241" w14:paraId="0AA963C5" w14:textId="77777777" w:rsidTr="004D26DF">
        <w:trPr>
          <w:trHeight w:val="327"/>
          <w:jc w:val="center"/>
        </w:trPr>
        <w:tc>
          <w:tcPr>
            <w:tcW w:w="3127" w:type="dxa"/>
            <w:shd w:val="clear" w:color="auto" w:fill="auto"/>
            <w:vAlign w:val="center"/>
          </w:tcPr>
          <w:p w14:paraId="74F853E2" w14:textId="77777777" w:rsidR="00E528DF" w:rsidRPr="00871241" w:rsidRDefault="00E528DF" w:rsidP="004D26DF">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6</w:t>
            </w:r>
          </w:p>
        </w:tc>
        <w:tc>
          <w:tcPr>
            <w:tcW w:w="2606" w:type="dxa"/>
            <w:shd w:val="clear" w:color="auto" w:fill="auto"/>
            <w:vAlign w:val="center"/>
          </w:tcPr>
          <w:p w14:paraId="75B70E38" w14:textId="77777777" w:rsidR="00E528DF" w:rsidRPr="00871241" w:rsidRDefault="00E528DF" w:rsidP="004D26DF">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18 ימי עבודה</w:t>
            </w:r>
          </w:p>
        </w:tc>
      </w:tr>
      <w:tr w:rsidR="00E528DF" w:rsidRPr="00871241" w14:paraId="08452C97" w14:textId="77777777" w:rsidTr="004D26DF">
        <w:trPr>
          <w:trHeight w:val="327"/>
          <w:jc w:val="center"/>
        </w:trPr>
        <w:tc>
          <w:tcPr>
            <w:tcW w:w="3127" w:type="dxa"/>
            <w:shd w:val="clear" w:color="auto" w:fill="auto"/>
            <w:vAlign w:val="center"/>
          </w:tcPr>
          <w:p w14:paraId="1F6545EC" w14:textId="77777777" w:rsidR="00E528DF" w:rsidRPr="00871241" w:rsidRDefault="00E528DF" w:rsidP="004D26DF">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 xml:space="preserve">8 </w:t>
            </w:r>
            <w:r>
              <w:rPr>
                <w:rFonts w:asciiTheme="minorBidi" w:hAnsiTheme="minorBidi" w:cstheme="minorBidi" w:hint="cs"/>
                <w:sz w:val="22"/>
                <w:szCs w:val="22"/>
                <w:rtl/>
              </w:rPr>
              <w:t>-</w:t>
            </w:r>
            <w:r w:rsidRPr="00871241">
              <w:rPr>
                <w:rFonts w:asciiTheme="minorBidi" w:hAnsiTheme="minorBidi" w:cstheme="minorBidi"/>
                <w:sz w:val="22"/>
                <w:szCs w:val="22"/>
                <w:rtl/>
              </w:rPr>
              <w:t xml:space="preserve"> 7</w:t>
            </w:r>
          </w:p>
        </w:tc>
        <w:tc>
          <w:tcPr>
            <w:tcW w:w="2606" w:type="dxa"/>
            <w:shd w:val="clear" w:color="auto" w:fill="auto"/>
            <w:vAlign w:val="center"/>
          </w:tcPr>
          <w:p w14:paraId="0B3841E9" w14:textId="77777777" w:rsidR="00E528DF" w:rsidRPr="00871241" w:rsidRDefault="00E528DF" w:rsidP="004D26DF">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19 ימי עבודה</w:t>
            </w:r>
          </w:p>
        </w:tc>
      </w:tr>
      <w:tr w:rsidR="00E528DF" w:rsidRPr="00871241" w14:paraId="446FD3DE" w14:textId="77777777" w:rsidTr="004D26DF">
        <w:trPr>
          <w:trHeight w:val="327"/>
          <w:jc w:val="center"/>
        </w:trPr>
        <w:tc>
          <w:tcPr>
            <w:tcW w:w="3127" w:type="dxa"/>
            <w:shd w:val="clear" w:color="auto" w:fill="auto"/>
            <w:vAlign w:val="center"/>
          </w:tcPr>
          <w:p w14:paraId="60CC3F05" w14:textId="77777777" w:rsidR="00E528DF" w:rsidRPr="00871241" w:rsidRDefault="00E528DF" w:rsidP="004D26DF">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9 ואילך</w:t>
            </w:r>
          </w:p>
        </w:tc>
        <w:tc>
          <w:tcPr>
            <w:tcW w:w="2606" w:type="dxa"/>
            <w:shd w:val="clear" w:color="auto" w:fill="auto"/>
            <w:vAlign w:val="center"/>
          </w:tcPr>
          <w:p w14:paraId="169A9C6E" w14:textId="77777777" w:rsidR="00E528DF" w:rsidRPr="00871241" w:rsidRDefault="00E528DF" w:rsidP="004D26DF">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23 ימי עבודה</w:t>
            </w:r>
          </w:p>
        </w:tc>
      </w:tr>
    </w:tbl>
    <w:p w14:paraId="111FD66D" w14:textId="77777777" w:rsidR="00E528DF" w:rsidRPr="004E77C4" w:rsidRDefault="00E528DF" w:rsidP="00E528DF">
      <w:pPr>
        <w:pStyle w:val="21"/>
        <w:numPr>
          <w:ilvl w:val="0"/>
          <w:numId w:val="0"/>
        </w:numPr>
        <w:ind w:left="1224"/>
      </w:pPr>
    </w:p>
    <w:p w14:paraId="0D71C0DC" w14:textId="77777777" w:rsidR="00E528DF" w:rsidRDefault="00E528DF" w:rsidP="00E528DF">
      <w:pPr>
        <w:pStyle w:val="21"/>
        <w:numPr>
          <w:ilvl w:val="1"/>
          <w:numId w:val="30"/>
        </w:numPr>
        <w:ind w:left="567" w:hanging="567"/>
      </w:pPr>
      <w:bookmarkStart w:id="13" w:name="_Ref343008926"/>
      <w:bookmarkStart w:id="14" w:name="_Ref510965920"/>
      <w:bookmarkStart w:id="15" w:name="_Ref208640042"/>
      <w:r w:rsidRPr="001E577A">
        <w:rPr>
          <w:u w:val="single"/>
          <w:rtl/>
        </w:rPr>
        <w:t>ימי הבראה</w:t>
      </w:r>
      <w:r w:rsidRPr="001E577A">
        <w:rPr>
          <w:rtl/>
        </w:rPr>
        <w:t xml:space="preserve"> </w:t>
      </w:r>
      <w:r>
        <w:rPr>
          <w:rFonts w:hint="cs"/>
          <w:rtl/>
        </w:rPr>
        <w:t>-</w:t>
      </w:r>
      <w:r w:rsidRPr="001E577A">
        <w:rPr>
          <w:rtl/>
        </w:rPr>
        <w:t xml:space="preserve">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w:t>
      </w:r>
      <w:r>
        <w:rPr>
          <w:rFonts w:hint="cs"/>
          <w:rtl/>
        </w:rPr>
        <w:t>הלן</w:t>
      </w:r>
      <w:bookmarkEnd w:id="13"/>
      <w:bookmarkEnd w:id="14"/>
      <w:r>
        <w:rPr>
          <w:rFonts w:hint="cs"/>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E528DF" w:rsidRPr="00DD30FA" w14:paraId="63D7F624" w14:textId="77777777" w:rsidTr="004D26DF">
        <w:trPr>
          <w:jc w:val="center"/>
        </w:trPr>
        <w:tc>
          <w:tcPr>
            <w:tcW w:w="2700" w:type="dxa"/>
            <w:shd w:val="clear" w:color="auto" w:fill="CCCCCC"/>
            <w:vAlign w:val="center"/>
          </w:tcPr>
          <w:p w14:paraId="6000604E" w14:textId="77777777" w:rsidR="00E528DF" w:rsidRPr="00DD30FA" w:rsidRDefault="00E528DF" w:rsidP="004D26DF">
            <w:pPr>
              <w:spacing w:line="360" w:lineRule="auto"/>
              <w:jc w:val="center"/>
              <w:rPr>
                <w:rFonts w:asciiTheme="minorBidi" w:hAnsiTheme="minorBidi" w:cstheme="minorBidi"/>
                <w:b/>
                <w:bCs/>
                <w:sz w:val="22"/>
                <w:szCs w:val="22"/>
                <w:rtl/>
              </w:rPr>
            </w:pPr>
            <w:r w:rsidRPr="00DD30FA">
              <w:rPr>
                <w:rFonts w:asciiTheme="minorBidi" w:hAnsiTheme="minorBidi" w:cstheme="minorBidi"/>
                <w:b/>
                <w:bCs/>
                <w:sz w:val="22"/>
                <w:szCs w:val="22"/>
                <w:rtl/>
              </w:rPr>
              <w:t>תקופת העבודה (בשנים)</w:t>
            </w:r>
          </w:p>
        </w:tc>
        <w:tc>
          <w:tcPr>
            <w:tcW w:w="4680" w:type="dxa"/>
            <w:shd w:val="clear" w:color="auto" w:fill="CCCCCC"/>
            <w:vAlign w:val="center"/>
          </w:tcPr>
          <w:p w14:paraId="097B8CDF" w14:textId="77777777" w:rsidR="00E528DF" w:rsidRPr="00DD30FA" w:rsidRDefault="00E528DF" w:rsidP="004D26DF">
            <w:pPr>
              <w:spacing w:line="360" w:lineRule="auto"/>
              <w:jc w:val="center"/>
              <w:rPr>
                <w:rFonts w:asciiTheme="minorBidi" w:hAnsiTheme="minorBidi" w:cstheme="minorBidi"/>
                <w:b/>
                <w:bCs/>
                <w:sz w:val="22"/>
                <w:szCs w:val="22"/>
                <w:rtl/>
              </w:rPr>
            </w:pPr>
            <w:r w:rsidRPr="00DD30FA">
              <w:rPr>
                <w:rFonts w:asciiTheme="minorBidi" w:hAnsiTheme="minorBidi" w:cstheme="minorBidi"/>
                <w:b/>
                <w:bCs/>
                <w:sz w:val="22"/>
                <w:szCs w:val="22"/>
                <w:rtl/>
              </w:rPr>
              <w:t>מספר ימי ההבראה</w:t>
            </w:r>
          </w:p>
        </w:tc>
      </w:tr>
      <w:tr w:rsidR="00E528DF" w:rsidRPr="00DD30FA" w14:paraId="16D39C5C" w14:textId="77777777" w:rsidTr="004D26DF">
        <w:trPr>
          <w:jc w:val="center"/>
        </w:trPr>
        <w:tc>
          <w:tcPr>
            <w:tcW w:w="2700" w:type="dxa"/>
            <w:shd w:val="clear" w:color="auto" w:fill="auto"/>
            <w:vAlign w:val="center"/>
          </w:tcPr>
          <w:p w14:paraId="6F0AA695" w14:textId="77777777" w:rsidR="00E528DF" w:rsidRPr="00DD30FA" w:rsidRDefault="00E528DF" w:rsidP="004D26DF">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עד 3 שנים</w:t>
            </w:r>
          </w:p>
        </w:tc>
        <w:tc>
          <w:tcPr>
            <w:tcW w:w="4680" w:type="dxa"/>
            <w:shd w:val="clear" w:color="auto" w:fill="auto"/>
            <w:vAlign w:val="center"/>
          </w:tcPr>
          <w:p w14:paraId="06A5845D" w14:textId="77777777" w:rsidR="00E528DF" w:rsidRPr="00DD30FA" w:rsidRDefault="00E528DF" w:rsidP="004D26DF">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7</w:t>
            </w:r>
          </w:p>
        </w:tc>
      </w:tr>
      <w:tr w:rsidR="00E528DF" w:rsidRPr="00DD30FA" w14:paraId="46F9D5B2" w14:textId="77777777" w:rsidTr="004D26DF">
        <w:trPr>
          <w:jc w:val="center"/>
        </w:trPr>
        <w:tc>
          <w:tcPr>
            <w:tcW w:w="2700" w:type="dxa"/>
            <w:shd w:val="clear" w:color="auto" w:fill="auto"/>
            <w:vAlign w:val="center"/>
          </w:tcPr>
          <w:p w14:paraId="4F222E38" w14:textId="77777777" w:rsidR="00E528DF" w:rsidRPr="00DD30FA" w:rsidRDefault="00E528DF" w:rsidP="004D26DF">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10 - 4</w:t>
            </w:r>
          </w:p>
        </w:tc>
        <w:tc>
          <w:tcPr>
            <w:tcW w:w="4680" w:type="dxa"/>
            <w:shd w:val="clear" w:color="auto" w:fill="auto"/>
            <w:vAlign w:val="center"/>
          </w:tcPr>
          <w:p w14:paraId="6D53E80B" w14:textId="77777777" w:rsidR="00E528DF" w:rsidRPr="00DD30FA" w:rsidRDefault="00E528DF" w:rsidP="004D26DF">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9</w:t>
            </w:r>
          </w:p>
        </w:tc>
      </w:tr>
      <w:tr w:rsidR="00E528DF" w:rsidRPr="00DD30FA" w14:paraId="7CB54870" w14:textId="77777777" w:rsidTr="004D26DF">
        <w:trPr>
          <w:jc w:val="center"/>
        </w:trPr>
        <w:tc>
          <w:tcPr>
            <w:tcW w:w="2700" w:type="dxa"/>
            <w:shd w:val="clear" w:color="auto" w:fill="auto"/>
            <w:vAlign w:val="center"/>
          </w:tcPr>
          <w:p w14:paraId="7987F67C" w14:textId="77777777" w:rsidR="00E528DF" w:rsidRPr="00DD30FA" w:rsidRDefault="00E528DF" w:rsidP="004D26DF">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 xml:space="preserve">15 - 11 </w:t>
            </w:r>
          </w:p>
        </w:tc>
        <w:tc>
          <w:tcPr>
            <w:tcW w:w="4680" w:type="dxa"/>
            <w:shd w:val="clear" w:color="auto" w:fill="auto"/>
            <w:vAlign w:val="center"/>
          </w:tcPr>
          <w:p w14:paraId="7007F7AB" w14:textId="77777777" w:rsidR="00E528DF" w:rsidRPr="00DD30FA" w:rsidRDefault="00E528DF" w:rsidP="004D26DF">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10</w:t>
            </w:r>
          </w:p>
        </w:tc>
      </w:tr>
      <w:tr w:rsidR="00E528DF" w:rsidRPr="00DD30FA" w14:paraId="4DA432E3" w14:textId="77777777" w:rsidTr="004D26DF">
        <w:trPr>
          <w:jc w:val="center"/>
        </w:trPr>
        <w:tc>
          <w:tcPr>
            <w:tcW w:w="2700" w:type="dxa"/>
            <w:shd w:val="clear" w:color="auto" w:fill="auto"/>
            <w:vAlign w:val="center"/>
          </w:tcPr>
          <w:p w14:paraId="51A8F17D" w14:textId="77777777" w:rsidR="00E528DF" w:rsidRPr="00DD30FA" w:rsidRDefault="00E528DF" w:rsidP="004D26DF">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19 - 16</w:t>
            </w:r>
          </w:p>
        </w:tc>
        <w:tc>
          <w:tcPr>
            <w:tcW w:w="4680" w:type="dxa"/>
            <w:shd w:val="clear" w:color="auto" w:fill="auto"/>
            <w:vAlign w:val="center"/>
          </w:tcPr>
          <w:p w14:paraId="59452B8A" w14:textId="77777777" w:rsidR="00E528DF" w:rsidRPr="00DD30FA" w:rsidRDefault="00E528DF" w:rsidP="004D26DF">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11</w:t>
            </w:r>
          </w:p>
        </w:tc>
      </w:tr>
      <w:tr w:rsidR="00E528DF" w:rsidRPr="00DD30FA" w14:paraId="707556B3" w14:textId="77777777" w:rsidTr="004D26DF">
        <w:trPr>
          <w:jc w:val="center"/>
        </w:trPr>
        <w:tc>
          <w:tcPr>
            <w:tcW w:w="2700" w:type="dxa"/>
            <w:shd w:val="clear" w:color="auto" w:fill="auto"/>
            <w:vAlign w:val="center"/>
          </w:tcPr>
          <w:p w14:paraId="2F40FB91" w14:textId="77777777" w:rsidR="00E528DF" w:rsidRPr="00DD30FA" w:rsidRDefault="00E528DF" w:rsidP="004D26DF">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24 - 20</w:t>
            </w:r>
          </w:p>
        </w:tc>
        <w:tc>
          <w:tcPr>
            <w:tcW w:w="4680" w:type="dxa"/>
            <w:shd w:val="clear" w:color="auto" w:fill="auto"/>
            <w:vAlign w:val="center"/>
          </w:tcPr>
          <w:p w14:paraId="6AFFBFFE" w14:textId="77777777" w:rsidR="00E528DF" w:rsidRPr="00DD30FA" w:rsidRDefault="00E528DF" w:rsidP="004D26DF">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12</w:t>
            </w:r>
          </w:p>
        </w:tc>
      </w:tr>
      <w:tr w:rsidR="00E528DF" w:rsidRPr="00DD30FA" w14:paraId="2C0EC8E2" w14:textId="77777777" w:rsidTr="004D26DF">
        <w:trPr>
          <w:jc w:val="center"/>
        </w:trPr>
        <w:tc>
          <w:tcPr>
            <w:tcW w:w="2700" w:type="dxa"/>
            <w:shd w:val="clear" w:color="auto" w:fill="auto"/>
            <w:vAlign w:val="center"/>
          </w:tcPr>
          <w:p w14:paraId="608C12BA" w14:textId="77777777" w:rsidR="00E528DF" w:rsidRPr="00DD30FA" w:rsidRDefault="00E528DF" w:rsidP="004D26DF">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מהשנה ה- 25 ואילך</w:t>
            </w:r>
          </w:p>
        </w:tc>
        <w:tc>
          <w:tcPr>
            <w:tcW w:w="4680" w:type="dxa"/>
            <w:shd w:val="clear" w:color="auto" w:fill="auto"/>
            <w:vAlign w:val="center"/>
          </w:tcPr>
          <w:p w14:paraId="78B75397" w14:textId="77777777" w:rsidR="00E528DF" w:rsidRPr="00DD30FA" w:rsidRDefault="00E528DF" w:rsidP="004D26DF">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13</w:t>
            </w:r>
          </w:p>
        </w:tc>
      </w:tr>
      <w:bookmarkEnd w:id="15"/>
    </w:tbl>
    <w:p w14:paraId="4E3D57D9" w14:textId="77777777" w:rsidR="00E528DF" w:rsidRPr="001C599B" w:rsidRDefault="00E528DF" w:rsidP="00E528DF">
      <w:pPr>
        <w:pStyle w:val="21"/>
        <w:numPr>
          <w:ilvl w:val="0"/>
          <w:numId w:val="0"/>
        </w:numPr>
        <w:ind w:left="792"/>
      </w:pPr>
    </w:p>
    <w:p w14:paraId="22600031" w14:textId="77777777" w:rsidR="00E528DF" w:rsidRPr="00AA2F66" w:rsidRDefault="00E528DF" w:rsidP="00E528DF">
      <w:pPr>
        <w:pStyle w:val="21"/>
        <w:numPr>
          <w:ilvl w:val="1"/>
          <w:numId w:val="30"/>
        </w:numPr>
        <w:ind w:left="567" w:hanging="567"/>
        <w:rPr>
          <w:sz w:val="26"/>
        </w:rPr>
      </w:pPr>
      <w:r>
        <w:rPr>
          <w:rFonts w:asciiTheme="minorBidi" w:hAnsiTheme="minorBidi" w:hint="cs"/>
          <w:u w:val="single"/>
          <w:rtl/>
        </w:rPr>
        <w:t>מ</w:t>
      </w:r>
      <w:r w:rsidRPr="004C4F78">
        <w:rPr>
          <w:rFonts w:asciiTheme="minorBidi" w:hAnsiTheme="minorBidi"/>
          <w:u w:val="single"/>
          <w:rtl/>
        </w:rPr>
        <w:t>ענק</w:t>
      </w:r>
      <w:r w:rsidRPr="00626241">
        <w:rPr>
          <w:u w:val="single"/>
          <w:rtl/>
        </w:rPr>
        <w:t xml:space="preserve"> מצוינות</w:t>
      </w:r>
      <w:r w:rsidRPr="004E77C4">
        <w:rPr>
          <w:rtl/>
        </w:rPr>
        <w:t xml:space="preserve"> </w:t>
      </w:r>
      <w:r>
        <w:rPr>
          <w:rFonts w:hint="cs"/>
          <w:rtl/>
        </w:rPr>
        <w:t>-</w:t>
      </w:r>
      <w:r w:rsidRPr="004E77C4">
        <w:rPr>
          <w:rtl/>
        </w:rPr>
        <w:t xml:space="preserve"> ישולם כנגד אישור </w:t>
      </w:r>
      <w:r>
        <w:rPr>
          <w:rFonts w:hint="cs"/>
          <w:rtl/>
        </w:rPr>
        <w:t>רואה חשבון</w:t>
      </w:r>
      <w:r w:rsidRPr="004E77C4">
        <w:rPr>
          <w:rtl/>
        </w:rPr>
        <w:t xml:space="preserve"> על ביצוע התשלום לעובדי ניקיון ואחראי ניקיון מצטיינים</w:t>
      </w:r>
      <w:r>
        <w:rPr>
          <w:rFonts w:hint="cs"/>
          <w:rtl/>
        </w:rPr>
        <w:t>,</w:t>
      </w:r>
      <w:r w:rsidRPr="004E77C4">
        <w:rPr>
          <w:rtl/>
        </w:rPr>
        <w:t xml:space="preserve"> על </w:t>
      </w:r>
      <w:r>
        <w:rPr>
          <w:rFonts w:hint="cs"/>
          <w:rtl/>
        </w:rPr>
        <w:t>בסיס</w:t>
      </w:r>
      <w:r w:rsidRPr="004E77C4">
        <w:rPr>
          <w:rtl/>
        </w:rPr>
        <w:t xml:space="preserve"> אמות מידה שנקבעו על ידי המדינה ב</w:t>
      </w:r>
      <w:r w:rsidRPr="002E097B">
        <w:rPr>
          <w:rFonts w:hint="cs"/>
          <w:rtl/>
        </w:rPr>
        <w:t xml:space="preserve">הודעה, "אמות מידה להענקת מענק מצוינות לעובדי קבלן </w:t>
      </w:r>
      <w:r w:rsidRPr="002E097B">
        <w:rPr>
          <w:rFonts w:cs="Arial" w:hint="cs"/>
          <w:rtl/>
        </w:rPr>
        <w:t>ב</w:t>
      </w:r>
      <w:r w:rsidRPr="002E097B">
        <w:rPr>
          <w:rFonts w:cs="Arial"/>
          <w:rtl/>
        </w:rPr>
        <w:t>תחומי השמירה, האבטחה והניקיון</w:t>
      </w:r>
      <w:r w:rsidRPr="002E097B">
        <w:rPr>
          <w:rFonts w:hint="cs"/>
          <w:rtl/>
        </w:rPr>
        <w:t>".</w:t>
      </w:r>
      <w:r w:rsidRPr="004E77C4">
        <w:rPr>
          <w:rtl/>
        </w:rPr>
        <w:t xml:space="preserve"> </w:t>
      </w:r>
    </w:p>
    <w:p w14:paraId="57F421E7" w14:textId="77777777" w:rsidR="00E528DF" w:rsidRDefault="00E528DF" w:rsidP="00E528DF">
      <w:pPr>
        <w:pStyle w:val="30"/>
        <w:numPr>
          <w:ilvl w:val="2"/>
          <w:numId w:val="30"/>
        </w:numPr>
        <w:tabs>
          <w:tab w:val="clear" w:pos="1304"/>
          <w:tab w:val="left" w:pos="1371"/>
        </w:tabs>
        <w:ind w:left="1371" w:hanging="804"/>
        <w:rPr>
          <w:sz w:val="26"/>
        </w:rPr>
      </w:pPr>
      <w:r w:rsidRPr="004E77C4">
        <w:rPr>
          <w:rtl/>
        </w:rPr>
        <w:t>גובה המענק יהיה 1% מ</w:t>
      </w:r>
      <w:r>
        <w:rPr>
          <w:rtl/>
        </w:rPr>
        <w:t>סך הרכיבים הבאים המשולמים לקבלן</w:t>
      </w:r>
      <w:r w:rsidRPr="004E77C4">
        <w:rPr>
          <w:rtl/>
        </w:rPr>
        <w:t>: שכר היסוד</w:t>
      </w:r>
      <w:r>
        <w:rPr>
          <w:rFonts w:hint="cs"/>
          <w:rtl/>
        </w:rPr>
        <w:t xml:space="preserve"> המפורסם בהודעה זו (גם עבור עובדים ששכרם גבוה מהשכר הנקוב לעיל)</w:t>
      </w:r>
      <w:r w:rsidRPr="004E77C4">
        <w:rPr>
          <w:rtl/>
        </w:rPr>
        <w:t>, גמול בעד עבודה בשעות נוספות או ביום מנוחה (ככל שהעובד זכאי ל</w:t>
      </w:r>
      <w:r>
        <w:rPr>
          <w:rFonts w:hint="cs"/>
          <w:rtl/>
        </w:rPr>
        <w:t>ו</w:t>
      </w:r>
      <w:r w:rsidRPr="004E77C4">
        <w:rPr>
          <w:rtl/>
        </w:rPr>
        <w:t xml:space="preserve">) וקצובת הנסיעה. </w:t>
      </w:r>
    </w:p>
    <w:p w14:paraId="4BC58D68" w14:textId="77777777" w:rsidR="00E528DF" w:rsidRPr="00D84DB1" w:rsidRDefault="00E528DF" w:rsidP="00E528DF">
      <w:pPr>
        <w:pStyle w:val="30"/>
        <w:numPr>
          <w:ilvl w:val="2"/>
          <w:numId w:val="30"/>
        </w:numPr>
        <w:tabs>
          <w:tab w:val="clear" w:pos="1304"/>
          <w:tab w:val="left" w:pos="1371"/>
        </w:tabs>
        <w:ind w:left="1371" w:hanging="804"/>
        <w:rPr>
          <w:sz w:val="26"/>
        </w:rPr>
      </w:pPr>
      <w:r>
        <w:rPr>
          <w:rFonts w:hint="cs"/>
          <w:rtl/>
        </w:rPr>
        <w:t xml:space="preserve"> </w:t>
      </w:r>
      <w:r w:rsidRPr="00AA2F66">
        <w:rPr>
          <w:rtl/>
        </w:rPr>
        <w:t xml:space="preserve">המענק ישולם לא יאוחר ממשכורת חודש אפריל שלאחר תום התקופה בעדה משולם המענק. </w:t>
      </w:r>
    </w:p>
    <w:p w14:paraId="74CEBD99" w14:textId="77777777" w:rsidR="00E528DF" w:rsidRDefault="00E528DF" w:rsidP="00E528DF">
      <w:pPr>
        <w:pStyle w:val="30"/>
        <w:numPr>
          <w:ilvl w:val="2"/>
          <w:numId w:val="30"/>
        </w:numPr>
        <w:tabs>
          <w:tab w:val="clear" w:pos="1304"/>
          <w:tab w:val="left" w:pos="1371"/>
        </w:tabs>
        <w:ind w:left="1371" w:hanging="804"/>
        <w:rPr>
          <w:sz w:val="26"/>
        </w:rPr>
      </w:pPr>
      <w:r>
        <w:rPr>
          <w:rFonts w:hint="cs"/>
          <w:rtl/>
        </w:rPr>
        <w:t xml:space="preserve"> </w:t>
      </w:r>
      <w:r w:rsidRPr="00AA2F66">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w:t>
      </w:r>
      <w:r>
        <w:rPr>
          <w:rFonts w:hint="cs"/>
          <w:rtl/>
        </w:rPr>
        <w:t xml:space="preserve"> </w:t>
      </w:r>
      <w:r w:rsidRPr="00AA2F66">
        <w:rPr>
          <w:rtl/>
        </w:rPr>
        <w:t>ובכלל זה קרן פנסיה וקרן השתלמות).</w:t>
      </w:r>
    </w:p>
    <w:p w14:paraId="3A4C8939" w14:textId="77777777" w:rsidR="00E528DF" w:rsidRPr="006771BE" w:rsidRDefault="00E528DF" w:rsidP="00E528DF">
      <w:pPr>
        <w:pStyle w:val="30"/>
        <w:numPr>
          <w:ilvl w:val="2"/>
          <w:numId w:val="30"/>
        </w:numPr>
        <w:tabs>
          <w:tab w:val="clear" w:pos="1304"/>
          <w:tab w:val="left" w:pos="1371"/>
        </w:tabs>
        <w:ind w:left="1371" w:hanging="804"/>
      </w:pPr>
      <w:r w:rsidRPr="006771BE">
        <w:rPr>
          <w:rFonts w:hint="cs"/>
          <w:rtl/>
        </w:rPr>
        <w:t>בגין תשלום זה יש לשלם לקבלן תוספת בגין הפרשות לביטוח לאומי</w:t>
      </w:r>
      <w:r>
        <w:rPr>
          <w:rFonts w:hint="cs"/>
          <w:rtl/>
        </w:rPr>
        <w:t>, בהתאם לשיעור ההפרשה שלו כמעסיק.</w:t>
      </w:r>
    </w:p>
    <w:p w14:paraId="25392640" w14:textId="77777777" w:rsidR="00E528DF" w:rsidRPr="008D63BC" w:rsidRDefault="00E528DF" w:rsidP="00E528DF">
      <w:pPr>
        <w:pStyle w:val="21"/>
        <w:numPr>
          <w:ilvl w:val="1"/>
          <w:numId w:val="30"/>
        </w:numPr>
        <w:ind w:left="567" w:hanging="567"/>
        <w:rPr>
          <w:rtl/>
        </w:rPr>
      </w:pPr>
      <w:bookmarkStart w:id="16" w:name="_Ref510965658"/>
      <w:r w:rsidRPr="00D84DB1">
        <w:rPr>
          <w:u w:val="single"/>
          <w:rtl/>
        </w:rPr>
        <w:t>שי לחג</w:t>
      </w:r>
      <w:r w:rsidRPr="004E77C4">
        <w:rPr>
          <w:rtl/>
        </w:rPr>
        <w:t xml:space="preserve"> </w:t>
      </w:r>
      <w:r>
        <w:rPr>
          <w:rFonts w:asciiTheme="minorBidi" w:hAnsiTheme="minorBidi" w:hint="cs"/>
          <w:rtl/>
        </w:rPr>
        <w:t>-</w:t>
      </w:r>
      <w:r w:rsidRPr="004E77C4">
        <w:rPr>
          <w:rtl/>
        </w:rPr>
        <w:t xml:space="preserve"> </w:t>
      </w:r>
      <w:r w:rsidRPr="008D63BC">
        <w:rPr>
          <w:rtl/>
        </w:rPr>
        <w:t>גובה השי לרגל כל אחד מהחגים (ראש השנה וחג הפסח)</w:t>
      </w:r>
      <w:r>
        <w:rPr>
          <w:rFonts w:hint="cs"/>
          <w:rtl/>
        </w:rPr>
        <w:t xml:space="preserve"> יעודכן על פי התעריף </w:t>
      </w:r>
      <w:r w:rsidRPr="00BA25FF">
        <w:rPr>
          <w:rFonts w:hint="cs"/>
          <w:rtl/>
        </w:rPr>
        <w:t>המעודכן בשירות המדינה.</w:t>
      </w:r>
      <w:r>
        <w:rPr>
          <w:rFonts w:hint="cs"/>
          <w:rtl/>
        </w:rPr>
        <w:t xml:space="preserve"> </w:t>
      </w:r>
      <w:r w:rsidRPr="00BA25FF">
        <w:rPr>
          <w:rFonts w:hint="eastAsia"/>
          <w:rtl/>
        </w:rPr>
        <w:t>נכון</w:t>
      </w:r>
      <w:r w:rsidRPr="00BA25FF">
        <w:rPr>
          <w:rtl/>
        </w:rPr>
        <w:t xml:space="preserve"> ליום פרסום הודעה זו, </w:t>
      </w:r>
      <w:r>
        <w:rPr>
          <w:rFonts w:hint="cs"/>
          <w:rtl/>
        </w:rPr>
        <w:t xml:space="preserve">גובה </w:t>
      </w:r>
      <w:r w:rsidRPr="00BA25FF">
        <w:rPr>
          <w:rtl/>
        </w:rPr>
        <w:t>השי לחג יעמוד על 212.5 ₪.</w:t>
      </w:r>
      <w:r w:rsidRPr="008D63BC">
        <w:rPr>
          <w:rtl/>
        </w:rPr>
        <w:t xml:space="preserve"> השי לא יוענק בטובין או בשווה כסף (כגון תלושי קנייה).</w:t>
      </w:r>
      <w:r>
        <w:rPr>
          <w:rFonts w:hint="cs"/>
          <w:rtl/>
        </w:rPr>
        <w:t xml:space="preserve"> גובה השי וכללי הזכאות לשי יעודכנו </w:t>
      </w:r>
      <w:r>
        <w:rPr>
          <w:rFonts w:hint="cs"/>
          <w:rtl/>
        </w:rPr>
        <w:lastRenderedPageBreak/>
        <w:t>בהתאם לקבוע ב</w:t>
      </w:r>
      <w:r w:rsidRPr="002E097B">
        <w:rPr>
          <w:rFonts w:hint="cs"/>
          <w:rtl/>
        </w:rPr>
        <w:t>הוראת התכ''ם, ''הגנה על זכויות עובדים המועסקים על ידי קבלני שירותים בתחומי השמירה, האבטחה והניקיון'', מס' 7.3.9.2.</w:t>
      </w:r>
      <w:r>
        <w:rPr>
          <w:rFonts w:hint="cs"/>
          <w:rtl/>
        </w:rPr>
        <w:t xml:space="preserve"> </w:t>
      </w:r>
      <w:bookmarkEnd w:id="16"/>
    </w:p>
    <w:p w14:paraId="1C7D3739" w14:textId="77777777" w:rsidR="00E528DF" w:rsidRDefault="00E528DF" w:rsidP="00E528DF">
      <w:pPr>
        <w:pStyle w:val="30"/>
        <w:numPr>
          <w:ilvl w:val="2"/>
          <w:numId w:val="30"/>
        </w:numPr>
        <w:tabs>
          <w:tab w:val="clear" w:pos="1304"/>
          <w:tab w:val="left" w:pos="1371"/>
        </w:tabs>
        <w:ind w:left="1371" w:hanging="804"/>
        <w:rPr>
          <w:b/>
          <w:bCs/>
          <w:color w:val="1B3461"/>
        </w:rPr>
      </w:pPr>
      <w:r w:rsidRPr="00C33F7B">
        <w:rPr>
          <w:rtl/>
        </w:rPr>
        <w:t>תשלום</w:t>
      </w:r>
      <w:r w:rsidRPr="004E77C4">
        <w:rPr>
          <w:rtl/>
        </w:rPr>
        <w:t xml:space="preserve"> כאמור יבוצע לאחר הצגת אישור </w:t>
      </w:r>
      <w:r>
        <w:rPr>
          <w:rFonts w:hint="cs"/>
          <w:rtl/>
        </w:rPr>
        <w:t>רואה חשבון</w:t>
      </w:r>
      <w:r w:rsidRPr="004E77C4">
        <w:rPr>
          <w:rtl/>
        </w:rPr>
        <w:t xml:space="preserve"> על ביצוע התשלום לעובדים.</w:t>
      </w:r>
    </w:p>
    <w:p w14:paraId="0ABC549C" w14:textId="77777777" w:rsidR="00E528DF" w:rsidRDefault="00E528DF" w:rsidP="00E528DF">
      <w:pPr>
        <w:pStyle w:val="30"/>
        <w:numPr>
          <w:ilvl w:val="2"/>
          <w:numId w:val="30"/>
        </w:numPr>
        <w:tabs>
          <w:tab w:val="clear" w:pos="1304"/>
          <w:tab w:val="left" w:pos="1371"/>
        </w:tabs>
        <w:ind w:left="1371" w:hanging="804"/>
      </w:pPr>
      <w:r w:rsidRPr="006771BE">
        <w:rPr>
          <w:rFonts w:hint="cs"/>
          <w:rtl/>
        </w:rPr>
        <w:t>בגין תשלום זה יש לשלם לקבלן תוספת בגין הפרשות לביטוח לאומי</w:t>
      </w:r>
      <w:r>
        <w:rPr>
          <w:rFonts w:hint="cs"/>
          <w:rtl/>
        </w:rPr>
        <w:t xml:space="preserve"> בהתאם לשיעור ההפרשה  שלו כמעסיק.</w:t>
      </w:r>
    </w:p>
    <w:p w14:paraId="7606A269" w14:textId="77777777" w:rsidR="00E528DF" w:rsidRPr="004E77C4" w:rsidRDefault="00E528DF" w:rsidP="00E528DF">
      <w:pPr>
        <w:pStyle w:val="11"/>
        <w:numPr>
          <w:ilvl w:val="0"/>
          <w:numId w:val="30"/>
        </w:numPr>
        <w:shd w:val="clear" w:color="auto" w:fill="F2F2F2"/>
        <w:spacing w:after="180"/>
        <w:ind w:left="521" w:hanging="521"/>
      </w:pPr>
      <w:r w:rsidRPr="004E77C4">
        <w:rPr>
          <w:rtl/>
        </w:rPr>
        <w:t>מרכיבי עלות נוספים</w:t>
      </w:r>
    </w:p>
    <w:p w14:paraId="779189C1" w14:textId="77777777" w:rsidR="00E528DF" w:rsidRPr="001C599B" w:rsidRDefault="00E528DF" w:rsidP="00E528DF">
      <w:pPr>
        <w:pStyle w:val="21"/>
        <w:numPr>
          <w:ilvl w:val="1"/>
          <w:numId w:val="30"/>
        </w:numPr>
        <w:ind w:left="567" w:hanging="567"/>
        <w:rPr>
          <w:b/>
          <w:bCs/>
        </w:rPr>
      </w:pPr>
      <w:r w:rsidRPr="00F51FFA">
        <w:rPr>
          <w:rtl/>
        </w:rPr>
        <w:t>נוסף לאמור לעיל</w:t>
      </w:r>
      <w:r>
        <w:rPr>
          <w:rFonts w:hint="cs"/>
          <w:rtl/>
        </w:rPr>
        <w:t>,</w:t>
      </w:r>
      <w:r w:rsidRPr="00F51FFA">
        <w:rPr>
          <w:rtl/>
        </w:rPr>
        <w:t xml:space="preserve"> בעת ניתוח ההצעות, על ועדת המכרזים לבחון מרכיבי עלות נוספים כגון ביגוד, והכל בהתאם לדרישות המכרז. זאת על מנת לוודא כי אין מדובר בהצע</w:t>
      </w:r>
      <w:r w:rsidRPr="00F51FFA">
        <w:rPr>
          <w:rFonts w:hint="eastAsia"/>
          <w:rtl/>
        </w:rPr>
        <w:t>ת</w:t>
      </w:r>
      <w:r w:rsidRPr="00F51FFA">
        <w:rPr>
          <w:rtl/>
        </w:rPr>
        <w:t xml:space="preserve"> הפסד וכי לא ייפגעו זכויות עובדים. </w:t>
      </w:r>
    </w:p>
    <w:p w14:paraId="255EBBCF" w14:textId="77777777" w:rsidR="00E528DF" w:rsidRPr="004E77C4" w:rsidRDefault="00E528DF" w:rsidP="00E528DF">
      <w:pPr>
        <w:pStyle w:val="11"/>
        <w:numPr>
          <w:ilvl w:val="0"/>
          <w:numId w:val="30"/>
        </w:numPr>
        <w:shd w:val="clear" w:color="auto" w:fill="F2F2F2"/>
        <w:spacing w:after="180"/>
        <w:ind w:left="521" w:hanging="521"/>
      </w:pPr>
      <w:r w:rsidRPr="004E77C4">
        <w:rPr>
          <w:rtl/>
        </w:rPr>
        <w:t>נספחים</w:t>
      </w:r>
    </w:p>
    <w:p w14:paraId="3E57B011" w14:textId="77777777" w:rsidR="00E528DF" w:rsidRPr="002E097B" w:rsidRDefault="00E528DF" w:rsidP="00E528DF">
      <w:pPr>
        <w:pStyle w:val="21"/>
        <w:numPr>
          <w:ilvl w:val="1"/>
          <w:numId w:val="30"/>
        </w:numPr>
        <w:ind w:left="567" w:hanging="567"/>
        <w:rPr>
          <w:rtl/>
        </w:rPr>
      </w:pPr>
      <w:r w:rsidRPr="002E097B">
        <w:rPr>
          <w:rtl/>
        </w:rPr>
        <w:t xml:space="preserve">נספח א </w:t>
      </w:r>
      <w:r w:rsidRPr="002E097B">
        <w:rPr>
          <w:rFonts w:hint="cs"/>
          <w:rtl/>
        </w:rPr>
        <w:t>-</w:t>
      </w:r>
      <w:r w:rsidRPr="002E097B">
        <w:rPr>
          <w:rtl/>
        </w:rPr>
        <w:t xml:space="preserve"> טבלת שינויים שבוצעו בהודעה.</w:t>
      </w:r>
    </w:p>
    <w:p w14:paraId="450A5B09" w14:textId="77777777" w:rsidR="00E528DF" w:rsidRDefault="00E528DF" w:rsidP="00E528DF">
      <w:pPr>
        <w:bidi w:val="0"/>
        <w:jc w:val="both"/>
        <w:rPr>
          <w:rFonts w:ascii="Arial" w:hAnsi="Arial" w:cstheme="minorBidi"/>
          <w:sz w:val="22"/>
          <w:szCs w:val="22"/>
          <w:u w:color="3464BA"/>
        </w:rPr>
      </w:pPr>
      <w:r>
        <w:rPr>
          <w:u w:color="3464BA"/>
          <w:rtl/>
        </w:rPr>
        <w:br w:type="page"/>
      </w:r>
    </w:p>
    <w:p w14:paraId="39534076" w14:textId="77777777" w:rsidR="00E528DF" w:rsidRDefault="00E528DF" w:rsidP="00E528DF">
      <w:pPr>
        <w:pStyle w:val="-"/>
        <w:rPr>
          <w:rtl/>
        </w:rPr>
      </w:pPr>
      <w:bookmarkStart w:id="17" w:name="נספח_א"/>
      <w:r>
        <w:rPr>
          <w:rFonts w:hint="cs"/>
          <w:rtl/>
        </w:rPr>
        <w:lastRenderedPageBreak/>
        <w:t>נספח א</w:t>
      </w:r>
    </w:p>
    <w:bookmarkEnd w:id="17"/>
    <w:p w14:paraId="49DCC0B0" w14:textId="77777777" w:rsidR="00E528DF" w:rsidRDefault="00E528DF" w:rsidP="00E528DF">
      <w:pPr>
        <w:pStyle w:val="-0"/>
        <w:rPr>
          <w:u w:color="3464BA"/>
        </w:rPr>
      </w:pPr>
      <w:r w:rsidRPr="000E5500">
        <w:rPr>
          <w:u w:color="3464BA"/>
          <w:rtl/>
        </w:rPr>
        <w:t>טבלת שינויים שבוצעו בהודעה</w:t>
      </w:r>
    </w:p>
    <w:p w14:paraId="34D90744" w14:textId="77777777" w:rsidR="00E528DF" w:rsidRDefault="00E528DF" w:rsidP="00E528DF"/>
    <w:tbl>
      <w:tblPr>
        <w:bidiVisual/>
        <w:tblW w:w="49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000" w:firstRow="0" w:lastRow="0" w:firstColumn="0" w:lastColumn="0" w:noHBand="0" w:noVBand="0"/>
      </w:tblPr>
      <w:tblGrid>
        <w:gridCol w:w="865"/>
        <w:gridCol w:w="1217"/>
        <w:gridCol w:w="1872"/>
        <w:gridCol w:w="4408"/>
      </w:tblGrid>
      <w:tr w:rsidR="00E528DF" w:rsidRPr="00DD30FA" w14:paraId="4C940970" w14:textId="77777777" w:rsidTr="004D26DF">
        <w:trPr>
          <w:cantSplit/>
          <w:trHeight w:val="413"/>
          <w:tblHeader/>
          <w:jc w:val="center"/>
        </w:trPr>
        <w:tc>
          <w:tcPr>
            <w:tcW w:w="5000" w:type="pct"/>
            <w:gridSpan w:val="4"/>
            <w:shd w:val="clear" w:color="auto" w:fill="95B3D7"/>
            <w:vAlign w:val="center"/>
          </w:tcPr>
          <w:p w14:paraId="04F881B1" w14:textId="77777777" w:rsidR="00E528DF" w:rsidRPr="00DD30FA" w:rsidRDefault="00E528DF" w:rsidP="004D26DF">
            <w:pPr>
              <w:jc w:val="center"/>
              <w:rPr>
                <w:rFonts w:asciiTheme="minorBidi" w:hAnsiTheme="minorBidi" w:cstheme="minorBidi"/>
                <w:b/>
                <w:bCs/>
                <w:sz w:val="20"/>
                <w:szCs w:val="20"/>
              </w:rPr>
            </w:pPr>
            <w:r w:rsidRPr="00DD30FA">
              <w:rPr>
                <w:rFonts w:asciiTheme="minorBidi" w:hAnsiTheme="minorBidi" w:cstheme="minorBidi"/>
                <w:b/>
                <w:bCs/>
                <w:sz w:val="20"/>
                <w:szCs w:val="20"/>
                <w:rtl/>
              </w:rPr>
              <w:t>טבלת שינויים</w:t>
            </w:r>
          </w:p>
        </w:tc>
      </w:tr>
      <w:tr w:rsidR="00E528DF" w:rsidRPr="00DD30FA" w14:paraId="2E5C69A2" w14:textId="77777777" w:rsidTr="004D26DF">
        <w:trPr>
          <w:cantSplit/>
          <w:trHeight w:val="227"/>
          <w:tblHeader/>
          <w:jc w:val="center"/>
        </w:trPr>
        <w:tc>
          <w:tcPr>
            <w:tcW w:w="520" w:type="pct"/>
            <w:shd w:val="pct5" w:color="auto" w:fill="FFFFFF"/>
            <w:vAlign w:val="center"/>
          </w:tcPr>
          <w:p w14:paraId="663AF8FC" w14:textId="77777777" w:rsidR="00E528DF" w:rsidRPr="00DD30FA" w:rsidRDefault="00E528DF" w:rsidP="004D26DF">
            <w:pPr>
              <w:jc w:val="center"/>
              <w:rPr>
                <w:rFonts w:asciiTheme="minorBidi" w:hAnsiTheme="minorBidi" w:cstheme="minorBidi"/>
                <w:b/>
                <w:bCs/>
                <w:sz w:val="20"/>
                <w:szCs w:val="20"/>
                <w:rtl/>
              </w:rPr>
            </w:pPr>
            <w:r w:rsidRPr="00DD30FA">
              <w:rPr>
                <w:rFonts w:asciiTheme="minorBidi" w:hAnsiTheme="minorBidi" w:cstheme="minorBidi"/>
                <w:b/>
                <w:bCs/>
                <w:sz w:val="20"/>
                <w:szCs w:val="20"/>
                <w:rtl/>
              </w:rPr>
              <w:t>מהדורה</w:t>
            </w:r>
          </w:p>
        </w:tc>
        <w:tc>
          <w:tcPr>
            <w:tcW w:w="720" w:type="pct"/>
            <w:shd w:val="pct5" w:color="auto" w:fill="FFFFFF"/>
            <w:vAlign w:val="center"/>
          </w:tcPr>
          <w:p w14:paraId="7F6EB994" w14:textId="77777777" w:rsidR="00E528DF" w:rsidRPr="00DD30FA" w:rsidRDefault="00E528DF" w:rsidP="004D26DF">
            <w:pPr>
              <w:jc w:val="center"/>
              <w:rPr>
                <w:rFonts w:asciiTheme="minorBidi" w:hAnsiTheme="minorBidi" w:cstheme="minorBidi"/>
                <w:b/>
                <w:bCs/>
                <w:sz w:val="20"/>
                <w:szCs w:val="20"/>
              </w:rPr>
            </w:pPr>
            <w:r w:rsidRPr="00DD30FA">
              <w:rPr>
                <w:rFonts w:asciiTheme="minorBidi" w:hAnsiTheme="minorBidi" w:cstheme="minorBidi"/>
                <w:b/>
                <w:bCs/>
                <w:sz w:val="20"/>
                <w:szCs w:val="20"/>
                <w:rtl/>
              </w:rPr>
              <w:t>תאריך</w:t>
            </w:r>
          </w:p>
        </w:tc>
        <w:tc>
          <w:tcPr>
            <w:tcW w:w="1122" w:type="pct"/>
            <w:shd w:val="pct5" w:color="auto" w:fill="FFFFFF"/>
            <w:vAlign w:val="center"/>
          </w:tcPr>
          <w:p w14:paraId="55D26165" w14:textId="77777777" w:rsidR="00E528DF" w:rsidRPr="00DD30FA" w:rsidRDefault="00E528DF" w:rsidP="004D26DF">
            <w:pPr>
              <w:jc w:val="center"/>
              <w:rPr>
                <w:rFonts w:asciiTheme="minorBidi" w:hAnsiTheme="minorBidi" w:cstheme="minorBidi"/>
                <w:b/>
                <w:bCs/>
                <w:sz w:val="20"/>
                <w:szCs w:val="20"/>
                <w:rtl/>
              </w:rPr>
            </w:pPr>
            <w:r w:rsidRPr="00DD30FA">
              <w:rPr>
                <w:rFonts w:asciiTheme="minorBidi" w:hAnsiTheme="minorBidi" w:cstheme="minorBidi"/>
                <w:b/>
                <w:bCs/>
                <w:sz w:val="20"/>
                <w:szCs w:val="20"/>
                <w:rtl/>
              </w:rPr>
              <w:t>סעיף/ים מושפע/ים</w:t>
            </w:r>
          </w:p>
        </w:tc>
        <w:tc>
          <w:tcPr>
            <w:tcW w:w="2638" w:type="pct"/>
            <w:shd w:val="pct5" w:color="auto" w:fill="FFFFFF"/>
            <w:vAlign w:val="center"/>
          </w:tcPr>
          <w:p w14:paraId="02EF38A3" w14:textId="77777777" w:rsidR="00E528DF" w:rsidRPr="00DD30FA" w:rsidRDefault="00E528DF" w:rsidP="004D26DF">
            <w:pPr>
              <w:jc w:val="center"/>
              <w:rPr>
                <w:rFonts w:asciiTheme="minorBidi" w:hAnsiTheme="minorBidi" w:cstheme="minorBidi"/>
                <w:b/>
                <w:bCs/>
                <w:sz w:val="20"/>
                <w:szCs w:val="20"/>
                <w:rtl/>
              </w:rPr>
            </w:pPr>
            <w:r w:rsidRPr="00DD30FA">
              <w:rPr>
                <w:rFonts w:asciiTheme="minorBidi" w:hAnsiTheme="minorBidi" w:cstheme="minorBidi"/>
                <w:b/>
                <w:bCs/>
                <w:sz w:val="20"/>
                <w:szCs w:val="20"/>
                <w:rtl/>
              </w:rPr>
              <w:t>תיאור השינוי / נימוקים</w:t>
            </w:r>
          </w:p>
        </w:tc>
      </w:tr>
      <w:tr w:rsidR="00E528DF" w:rsidRPr="00DD30FA" w14:paraId="472712AA" w14:textId="77777777" w:rsidTr="004D26DF">
        <w:trPr>
          <w:cantSplit/>
          <w:tblHeader/>
          <w:jc w:val="center"/>
        </w:trPr>
        <w:tc>
          <w:tcPr>
            <w:tcW w:w="520" w:type="pct"/>
            <w:vMerge w:val="restart"/>
            <w:vAlign w:val="center"/>
          </w:tcPr>
          <w:p w14:paraId="2A4D29F9" w14:textId="77777777" w:rsidR="00E528DF" w:rsidRPr="00DD30FA" w:rsidRDefault="00E528DF" w:rsidP="004D26DF">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11</w:t>
            </w:r>
          </w:p>
        </w:tc>
        <w:tc>
          <w:tcPr>
            <w:tcW w:w="720" w:type="pct"/>
            <w:vMerge w:val="restart"/>
            <w:vAlign w:val="center"/>
          </w:tcPr>
          <w:p w14:paraId="6D4FEFD3" w14:textId="77777777" w:rsidR="00E528DF" w:rsidRPr="00DD30FA" w:rsidRDefault="00E528DF" w:rsidP="004D26DF">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30.06.2016</w:t>
            </w:r>
          </w:p>
        </w:tc>
        <w:tc>
          <w:tcPr>
            <w:tcW w:w="1122" w:type="pct"/>
            <w:vAlign w:val="center"/>
          </w:tcPr>
          <w:p w14:paraId="2EB05E99" w14:textId="77777777" w:rsidR="00E528DF" w:rsidRPr="00DD30FA" w:rsidRDefault="00E528DF" w:rsidP="004D26DF">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נספח תמחירי</w:t>
            </w:r>
          </w:p>
        </w:tc>
        <w:tc>
          <w:tcPr>
            <w:tcW w:w="2638" w:type="pct"/>
            <w:vAlign w:val="center"/>
          </w:tcPr>
          <w:p w14:paraId="3F29F19E" w14:textId="77777777" w:rsidR="00E528DF" w:rsidRPr="00DD30FA" w:rsidRDefault="00E528DF" w:rsidP="004D26DF">
            <w:pPr>
              <w:spacing w:line="360" w:lineRule="auto"/>
              <w:rPr>
                <w:rFonts w:asciiTheme="minorBidi" w:hAnsiTheme="minorBidi" w:cstheme="minorBidi"/>
                <w:sz w:val="20"/>
                <w:szCs w:val="20"/>
                <w:rtl/>
              </w:rPr>
            </w:pPr>
            <w:r w:rsidRPr="00DD30FA">
              <w:rPr>
                <w:rFonts w:asciiTheme="minorBidi" w:hAnsiTheme="minorBidi" w:cstheme="minorBidi"/>
                <w:sz w:val="20"/>
                <w:szCs w:val="20"/>
                <w:rtl/>
              </w:rPr>
              <w:t>עדכון נספח תמחירי בהתאם להעלאת שכר המינימום במשק.</w:t>
            </w:r>
          </w:p>
        </w:tc>
      </w:tr>
      <w:tr w:rsidR="00E528DF" w:rsidRPr="00DD30FA" w14:paraId="7A9A7A05" w14:textId="77777777" w:rsidTr="004D26DF">
        <w:trPr>
          <w:cantSplit/>
          <w:tblHeader/>
          <w:jc w:val="center"/>
        </w:trPr>
        <w:tc>
          <w:tcPr>
            <w:tcW w:w="520" w:type="pct"/>
            <w:vMerge/>
            <w:vAlign w:val="center"/>
          </w:tcPr>
          <w:p w14:paraId="4103DC8C" w14:textId="77777777" w:rsidR="00E528DF" w:rsidRPr="00DD30FA" w:rsidRDefault="00E528DF" w:rsidP="004D26DF">
            <w:pPr>
              <w:spacing w:line="360" w:lineRule="auto"/>
              <w:jc w:val="center"/>
              <w:rPr>
                <w:rFonts w:asciiTheme="minorBidi" w:hAnsiTheme="minorBidi" w:cstheme="minorBidi"/>
                <w:sz w:val="20"/>
                <w:szCs w:val="20"/>
                <w:rtl/>
              </w:rPr>
            </w:pPr>
          </w:p>
        </w:tc>
        <w:tc>
          <w:tcPr>
            <w:tcW w:w="720" w:type="pct"/>
            <w:vMerge/>
            <w:vAlign w:val="center"/>
          </w:tcPr>
          <w:p w14:paraId="4C30CA10" w14:textId="77777777" w:rsidR="00E528DF" w:rsidRPr="00DD30FA" w:rsidRDefault="00E528DF" w:rsidP="004D26DF">
            <w:pPr>
              <w:spacing w:line="360" w:lineRule="auto"/>
              <w:jc w:val="center"/>
              <w:rPr>
                <w:rFonts w:asciiTheme="minorBidi" w:hAnsiTheme="minorBidi" w:cstheme="minorBidi"/>
                <w:sz w:val="20"/>
                <w:szCs w:val="20"/>
                <w:rtl/>
              </w:rPr>
            </w:pPr>
          </w:p>
        </w:tc>
        <w:tc>
          <w:tcPr>
            <w:tcW w:w="1122" w:type="pct"/>
            <w:vAlign w:val="center"/>
          </w:tcPr>
          <w:p w14:paraId="06C4B48A" w14:textId="77777777" w:rsidR="00E528DF" w:rsidRPr="00DD30FA" w:rsidRDefault="00E528DF" w:rsidP="004D26DF">
            <w:pPr>
              <w:spacing w:line="360" w:lineRule="auto"/>
              <w:jc w:val="center"/>
              <w:rPr>
                <w:rFonts w:asciiTheme="minorBidi" w:hAnsiTheme="minorBidi" w:cstheme="minorBidi"/>
                <w:sz w:val="20"/>
                <w:szCs w:val="20"/>
                <w:rtl/>
              </w:rPr>
            </w:pPr>
            <w:r>
              <w:rPr>
                <w:rFonts w:asciiTheme="minorBidi" w:hAnsiTheme="minorBidi" w:cstheme="minorBidi"/>
                <w:sz w:val="20"/>
                <w:szCs w:val="20"/>
                <w:rtl/>
              </w:rPr>
              <w:t>‏3.2</w:t>
            </w:r>
          </w:p>
        </w:tc>
        <w:tc>
          <w:tcPr>
            <w:tcW w:w="2638" w:type="pct"/>
            <w:vAlign w:val="center"/>
          </w:tcPr>
          <w:p w14:paraId="434EB4C0" w14:textId="77777777" w:rsidR="00E528DF" w:rsidRPr="00DD30FA" w:rsidRDefault="00E528DF" w:rsidP="004D26DF">
            <w:pPr>
              <w:spacing w:line="360" w:lineRule="auto"/>
              <w:rPr>
                <w:rFonts w:asciiTheme="minorBidi" w:hAnsiTheme="minorBidi" w:cstheme="minorBidi"/>
                <w:sz w:val="20"/>
                <w:szCs w:val="20"/>
                <w:rtl/>
              </w:rPr>
            </w:pPr>
            <w:r w:rsidRPr="00DD30FA">
              <w:rPr>
                <w:rFonts w:asciiTheme="minorBidi" w:hAnsiTheme="minorBidi" w:cstheme="minorBidi"/>
                <w:sz w:val="20"/>
                <w:szCs w:val="20"/>
                <w:rtl/>
              </w:rPr>
              <w:t>הבהרה לעניין חופשה מסיבות משפחתיות.</w:t>
            </w:r>
          </w:p>
          <w:p w14:paraId="3D790071" w14:textId="77777777" w:rsidR="00E528DF" w:rsidRPr="00DD30FA" w:rsidRDefault="00E528DF" w:rsidP="004D26DF">
            <w:pPr>
              <w:spacing w:line="360" w:lineRule="auto"/>
              <w:rPr>
                <w:rFonts w:asciiTheme="minorBidi" w:hAnsiTheme="minorBidi" w:cstheme="minorBidi"/>
                <w:sz w:val="20"/>
                <w:szCs w:val="20"/>
                <w:rtl/>
              </w:rPr>
            </w:pPr>
            <w:r w:rsidRPr="00DD30FA">
              <w:rPr>
                <w:rFonts w:asciiTheme="minorBidi" w:hAnsiTheme="minorBidi" w:cstheme="minorBidi"/>
                <w:sz w:val="20"/>
                <w:szCs w:val="20"/>
                <w:rtl/>
              </w:rPr>
              <w:t>הבהרה בגין תשלום מחלה.</w:t>
            </w:r>
          </w:p>
          <w:p w14:paraId="6612CEF5" w14:textId="77777777" w:rsidR="00E528DF" w:rsidRPr="00DD30FA" w:rsidRDefault="00E528DF" w:rsidP="004D26DF">
            <w:pPr>
              <w:spacing w:line="360" w:lineRule="auto"/>
              <w:rPr>
                <w:rFonts w:asciiTheme="minorBidi" w:hAnsiTheme="minorBidi" w:cstheme="minorBidi"/>
                <w:sz w:val="20"/>
                <w:szCs w:val="20"/>
                <w:rtl/>
              </w:rPr>
            </w:pPr>
            <w:r w:rsidRPr="00DD30FA">
              <w:rPr>
                <w:rFonts w:asciiTheme="minorBidi" w:hAnsiTheme="minorBidi" w:cstheme="minorBidi"/>
                <w:sz w:val="20"/>
                <w:szCs w:val="20"/>
                <w:rtl/>
              </w:rPr>
              <w:t>עדכון שיעור הפרשות ביטוח לאומי.</w:t>
            </w:r>
          </w:p>
        </w:tc>
      </w:tr>
      <w:tr w:rsidR="00E528DF" w:rsidRPr="00DD30FA" w14:paraId="48B0699E" w14:textId="77777777" w:rsidTr="004D26DF">
        <w:trPr>
          <w:cantSplit/>
          <w:tblHeader/>
          <w:jc w:val="center"/>
        </w:trPr>
        <w:tc>
          <w:tcPr>
            <w:tcW w:w="520" w:type="pct"/>
            <w:vMerge/>
            <w:vAlign w:val="center"/>
          </w:tcPr>
          <w:p w14:paraId="13481D09" w14:textId="77777777" w:rsidR="00E528DF" w:rsidRPr="00DD30FA" w:rsidRDefault="00E528DF" w:rsidP="004D26DF">
            <w:pPr>
              <w:spacing w:line="360" w:lineRule="auto"/>
              <w:jc w:val="center"/>
              <w:rPr>
                <w:rFonts w:asciiTheme="minorBidi" w:hAnsiTheme="minorBidi" w:cstheme="minorBidi"/>
                <w:sz w:val="20"/>
                <w:szCs w:val="20"/>
                <w:rtl/>
              </w:rPr>
            </w:pPr>
          </w:p>
        </w:tc>
        <w:tc>
          <w:tcPr>
            <w:tcW w:w="720" w:type="pct"/>
            <w:vMerge/>
            <w:vAlign w:val="center"/>
          </w:tcPr>
          <w:p w14:paraId="508EA8A0" w14:textId="77777777" w:rsidR="00E528DF" w:rsidRPr="00DD30FA" w:rsidRDefault="00E528DF" w:rsidP="004D26DF">
            <w:pPr>
              <w:spacing w:line="360" w:lineRule="auto"/>
              <w:jc w:val="center"/>
              <w:rPr>
                <w:rFonts w:asciiTheme="minorBidi" w:hAnsiTheme="minorBidi" w:cstheme="minorBidi"/>
                <w:sz w:val="20"/>
                <w:szCs w:val="20"/>
                <w:rtl/>
              </w:rPr>
            </w:pPr>
          </w:p>
        </w:tc>
        <w:tc>
          <w:tcPr>
            <w:tcW w:w="1122" w:type="pct"/>
            <w:vAlign w:val="center"/>
          </w:tcPr>
          <w:p w14:paraId="0BE7F179" w14:textId="77777777" w:rsidR="00E528DF" w:rsidRPr="00DD30FA" w:rsidRDefault="00E528DF" w:rsidP="004D26DF">
            <w:pPr>
              <w:spacing w:line="360" w:lineRule="auto"/>
              <w:jc w:val="center"/>
              <w:rPr>
                <w:rFonts w:asciiTheme="minorBidi" w:hAnsiTheme="minorBidi" w:cstheme="minorBidi"/>
                <w:sz w:val="20"/>
                <w:szCs w:val="20"/>
                <w:rtl/>
              </w:rPr>
            </w:pPr>
            <w:r>
              <w:rPr>
                <w:rFonts w:asciiTheme="minorBidi" w:hAnsiTheme="minorBidi" w:cstheme="minorBidi"/>
                <w:sz w:val="20"/>
                <w:szCs w:val="20"/>
                <w:rtl/>
              </w:rPr>
              <w:t>‏3.5</w:t>
            </w:r>
          </w:p>
        </w:tc>
        <w:tc>
          <w:tcPr>
            <w:tcW w:w="2638" w:type="pct"/>
            <w:vAlign w:val="center"/>
          </w:tcPr>
          <w:p w14:paraId="5C275F49" w14:textId="77777777" w:rsidR="00E528DF" w:rsidRPr="00DD30FA" w:rsidRDefault="00E528DF" w:rsidP="004D26DF">
            <w:pPr>
              <w:spacing w:line="360" w:lineRule="auto"/>
              <w:rPr>
                <w:rFonts w:asciiTheme="minorBidi" w:hAnsiTheme="minorBidi" w:cstheme="minorBidi"/>
                <w:sz w:val="20"/>
                <w:szCs w:val="20"/>
                <w:rtl/>
              </w:rPr>
            </w:pPr>
            <w:r w:rsidRPr="00DD30FA">
              <w:rPr>
                <w:rFonts w:asciiTheme="minorBidi" w:hAnsiTheme="minorBidi" w:cstheme="minorBidi"/>
                <w:sz w:val="20"/>
                <w:szCs w:val="20"/>
                <w:rtl/>
              </w:rPr>
              <w:t>עדכון טבלת זכאות לימי חופשה.</w:t>
            </w:r>
          </w:p>
          <w:p w14:paraId="6D7F536D" w14:textId="77777777" w:rsidR="00E528DF" w:rsidRPr="00DD30FA" w:rsidRDefault="00E528DF" w:rsidP="004D26DF">
            <w:pPr>
              <w:spacing w:line="276" w:lineRule="auto"/>
              <w:jc w:val="both"/>
              <w:rPr>
                <w:rFonts w:asciiTheme="minorBidi" w:hAnsiTheme="minorBidi" w:cstheme="minorBidi"/>
                <w:sz w:val="20"/>
                <w:szCs w:val="20"/>
                <w:rtl/>
              </w:rPr>
            </w:pPr>
          </w:p>
        </w:tc>
      </w:tr>
      <w:tr w:rsidR="00E528DF" w:rsidRPr="00DD30FA" w14:paraId="4519FA1C" w14:textId="77777777" w:rsidTr="004D26DF">
        <w:trPr>
          <w:cantSplit/>
          <w:tblHeader/>
          <w:jc w:val="center"/>
        </w:trPr>
        <w:tc>
          <w:tcPr>
            <w:tcW w:w="520" w:type="pct"/>
            <w:vMerge/>
            <w:vAlign w:val="center"/>
          </w:tcPr>
          <w:p w14:paraId="32D0B754" w14:textId="77777777" w:rsidR="00E528DF" w:rsidRPr="00DD30FA" w:rsidRDefault="00E528DF" w:rsidP="004D26DF">
            <w:pPr>
              <w:spacing w:line="360" w:lineRule="auto"/>
              <w:jc w:val="center"/>
              <w:rPr>
                <w:rFonts w:asciiTheme="minorBidi" w:hAnsiTheme="minorBidi" w:cstheme="minorBidi"/>
                <w:sz w:val="20"/>
                <w:szCs w:val="20"/>
                <w:rtl/>
              </w:rPr>
            </w:pPr>
          </w:p>
        </w:tc>
        <w:tc>
          <w:tcPr>
            <w:tcW w:w="720" w:type="pct"/>
            <w:vMerge/>
            <w:vAlign w:val="center"/>
          </w:tcPr>
          <w:p w14:paraId="0C15DEB2" w14:textId="77777777" w:rsidR="00E528DF" w:rsidRPr="00DD30FA" w:rsidRDefault="00E528DF" w:rsidP="004D26DF">
            <w:pPr>
              <w:spacing w:line="360" w:lineRule="auto"/>
              <w:jc w:val="center"/>
              <w:rPr>
                <w:rFonts w:asciiTheme="minorBidi" w:hAnsiTheme="minorBidi" w:cstheme="minorBidi"/>
                <w:sz w:val="20"/>
                <w:szCs w:val="20"/>
                <w:rtl/>
              </w:rPr>
            </w:pPr>
          </w:p>
        </w:tc>
        <w:tc>
          <w:tcPr>
            <w:tcW w:w="1122" w:type="pct"/>
            <w:vAlign w:val="center"/>
          </w:tcPr>
          <w:p w14:paraId="3E0D0996" w14:textId="77777777" w:rsidR="00E528DF" w:rsidRPr="00DD30FA" w:rsidRDefault="00E528DF" w:rsidP="004D26DF">
            <w:pPr>
              <w:spacing w:line="360" w:lineRule="auto"/>
              <w:jc w:val="center"/>
              <w:rPr>
                <w:rFonts w:asciiTheme="minorBidi" w:hAnsiTheme="minorBidi" w:cstheme="minorBidi"/>
                <w:sz w:val="20"/>
                <w:szCs w:val="20"/>
                <w:rtl/>
              </w:rPr>
            </w:pPr>
            <w:r>
              <w:rPr>
                <w:rFonts w:asciiTheme="minorBidi" w:hAnsiTheme="minorBidi" w:cstheme="minorBidi"/>
                <w:sz w:val="20"/>
                <w:szCs w:val="20"/>
                <w:rtl/>
              </w:rPr>
              <w:t>‏3.8</w:t>
            </w:r>
          </w:p>
        </w:tc>
        <w:tc>
          <w:tcPr>
            <w:tcW w:w="2638" w:type="pct"/>
            <w:vAlign w:val="center"/>
          </w:tcPr>
          <w:p w14:paraId="15359ECE" w14:textId="77777777" w:rsidR="00E528DF" w:rsidRPr="00DD30FA" w:rsidRDefault="00E528DF" w:rsidP="004D26DF">
            <w:pPr>
              <w:spacing w:line="276" w:lineRule="auto"/>
              <w:jc w:val="both"/>
              <w:rPr>
                <w:rFonts w:asciiTheme="minorBidi" w:hAnsiTheme="minorBidi" w:cstheme="minorBidi"/>
                <w:sz w:val="20"/>
                <w:szCs w:val="20"/>
                <w:rtl/>
              </w:rPr>
            </w:pPr>
            <w:r w:rsidRPr="00DD30FA">
              <w:rPr>
                <w:rFonts w:asciiTheme="minorBidi" w:hAnsiTheme="minorBidi" w:cstheme="minorBidi"/>
                <w:sz w:val="20"/>
                <w:szCs w:val="20"/>
                <w:rtl/>
              </w:rPr>
              <w:t>הבהרה לעניין שי לחג.</w:t>
            </w:r>
          </w:p>
        </w:tc>
      </w:tr>
      <w:tr w:rsidR="00E528DF" w:rsidRPr="00DD30FA" w14:paraId="509F4BC4" w14:textId="77777777" w:rsidTr="004D26DF">
        <w:trPr>
          <w:cantSplit/>
          <w:trHeight w:val="344"/>
          <w:tblHeader/>
          <w:jc w:val="center"/>
        </w:trPr>
        <w:tc>
          <w:tcPr>
            <w:tcW w:w="520" w:type="pct"/>
            <w:vMerge w:val="restart"/>
            <w:vAlign w:val="center"/>
          </w:tcPr>
          <w:p w14:paraId="109CE3A2" w14:textId="77777777" w:rsidR="00E528DF" w:rsidRPr="00DD30FA" w:rsidRDefault="00E528DF" w:rsidP="004D26DF">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12</w:t>
            </w:r>
          </w:p>
        </w:tc>
        <w:tc>
          <w:tcPr>
            <w:tcW w:w="720" w:type="pct"/>
            <w:vMerge w:val="restart"/>
            <w:vAlign w:val="center"/>
          </w:tcPr>
          <w:p w14:paraId="6DD5810F" w14:textId="77777777" w:rsidR="00E528DF" w:rsidRPr="00DD30FA" w:rsidRDefault="00E528DF" w:rsidP="004D26DF">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01.01.2017</w:t>
            </w:r>
          </w:p>
        </w:tc>
        <w:tc>
          <w:tcPr>
            <w:tcW w:w="1122" w:type="pct"/>
            <w:vAlign w:val="center"/>
          </w:tcPr>
          <w:p w14:paraId="32C51A08" w14:textId="77777777" w:rsidR="00E528DF" w:rsidRPr="00DD30FA" w:rsidRDefault="00E528DF" w:rsidP="004D26DF">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נספח תמחירי</w:t>
            </w:r>
          </w:p>
        </w:tc>
        <w:tc>
          <w:tcPr>
            <w:tcW w:w="2638" w:type="pct"/>
            <w:vAlign w:val="center"/>
          </w:tcPr>
          <w:p w14:paraId="4E8468DE" w14:textId="77777777" w:rsidR="00E528DF" w:rsidRPr="00DD30FA" w:rsidRDefault="00E528DF" w:rsidP="004D26DF">
            <w:pPr>
              <w:spacing w:line="276" w:lineRule="auto"/>
              <w:rPr>
                <w:rFonts w:asciiTheme="minorBidi" w:hAnsiTheme="minorBidi" w:cstheme="minorBidi"/>
                <w:sz w:val="20"/>
                <w:szCs w:val="20"/>
                <w:rtl/>
              </w:rPr>
            </w:pPr>
            <w:r w:rsidRPr="00DD30FA">
              <w:rPr>
                <w:rFonts w:asciiTheme="minorBidi" w:hAnsiTheme="minorBidi" w:cstheme="minorBidi"/>
                <w:sz w:val="20"/>
                <w:szCs w:val="20"/>
                <w:rtl/>
              </w:rPr>
              <w:t>עדכון נספח תמחירי בהתאם לצו הרחבה בענף השמירה והאבטחה מיום 22.12.2016.</w:t>
            </w:r>
          </w:p>
          <w:p w14:paraId="48B7DCD2" w14:textId="77777777" w:rsidR="00E528DF" w:rsidRPr="00DD30FA" w:rsidRDefault="00E528DF" w:rsidP="004D26DF">
            <w:pPr>
              <w:spacing w:line="276" w:lineRule="auto"/>
              <w:jc w:val="both"/>
              <w:rPr>
                <w:rFonts w:asciiTheme="minorBidi" w:hAnsiTheme="minorBidi" w:cstheme="minorBidi"/>
                <w:sz w:val="20"/>
                <w:szCs w:val="20"/>
                <w:rtl/>
              </w:rPr>
            </w:pPr>
          </w:p>
        </w:tc>
      </w:tr>
      <w:tr w:rsidR="00E528DF" w:rsidRPr="00DD30FA" w14:paraId="068A469B" w14:textId="77777777" w:rsidTr="004D26DF">
        <w:trPr>
          <w:cantSplit/>
          <w:trHeight w:val="343"/>
          <w:tblHeader/>
          <w:jc w:val="center"/>
        </w:trPr>
        <w:tc>
          <w:tcPr>
            <w:tcW w:w="520" w:type="pct"/>
            <w:vMerge/>
            <w:vAlign w:val="center"/>
          </w:tcPr>
          <w:p w14:paraId="0A2A7220" w14:textId="77777777" w:rsidR="00E528DF" w:rsidRPr="00DD30FA" w:rsidRDefault="00E528DF" w:rsidP="004D26DF">
            <w:pPr>
              <w:spacing w:line="360" w:lineRule="auto"/>
              <w:jc w:val="center"/>
              <w:rPr>
                <w:rFonts w:asciiTheme="minorBidi" w:hAnsiTheme="minorBidi" w:cstheme="minorBidi"/>
                <w:sz w:val="20"/>
                <w:szCs w:val="20"/>
                <w:rtl/>
              </w:rPr>
            </w:pPr>
          </w:p>
        </w:tc>
        <w:tc>
          <w:tcPr>
            <w:tcW w:w="720" w:type="pct"/>
            <w:vMerge/>
            <w:vAlign w:val="center"/>
          </w:tcPr>
          <w:p w14:paraId="1968F9E3" w14:textId="77777777" w:rsidR="00E528DF" w:rsidRPr="00DD30FA" w:rsidRDefault="00E528DF" w:rsidP="004D26DF">
            <w:pPr>
              <w:spacing w:line="360" w:lineRule="auto"/>
              <w:jc w:val="center"/>
              <w:rPr>
                <w:rFonts w:asciiTheme="minorBidi" w:hAnsiTheme="minorBidi" w:cstheme="minorBidi"/>
                <w:sz w:val="20"/>
                <w:szCs w:val="20"/>
                <w:rtl/>
              </w:rPr>
            </w:pPr>
          </w:p>
        </w:tc>
        <w:tc>
          <w:tcPr>
            <w:tcW w:w="1122" w:type="pct"/>
            <w:vAlign w:val="center"/>
          </w:tcPr>
          <w:p w14:paraId="6B473F25" w14:textId="77777777" w:rsidR="00E528DF" w:rsidRPr="00DD30FA" w:rsidDel="00EE7925" w:rsidRDefault="00E528DF" w:rsidP="004D26DF">
            <w:pPr>
              <w:spacing w:line="360" w:lineRule="auto"/>
              <w:jc w:val="center"/>
              <w:rPr>
                <w:rFonts w:asciiTheme="minorBidi" w:hAnsiTheme="minorBidi" w:cstheme="minorBidi"/>
                <w:sz w:val="20"/>
                <w:szCs w:val="20"/>
                <w:rtl/>
              </w:rPr>
            </w:pPr>
            <w:r>
              <w:rPr>
                <w:rFonts w:asciiTheme="minorBidi" w:hAnsiTheme="minorBidi" w:cstheme="minorBidi"/>
                <w:sz w:val="20"/>
                <w:szCs w:val="20"/>
                <w:rtl/>
              </w:rPr>
              <w:t>‏3.5</w:t>
            </w:r>
          </w:p>
        </w:tc>
        <w:tc>
          <w:tcPr>
            <w:tcW w:w="2638" w:type="pct"/>
            <w:vAlign w:val="center"/>
          </w:tcPr>
          <w:p w14:paraId="274E6BCC" w14:textId="77777777" w:rsidR="00E528DF" w:rsidRPr="00DD30FA" w:rsidDel="00EE7925" w:rsidRDefault="00E528DF" w:rsidP="004D26DF">
            <w:pPr>
              <w:spacing w:line="360" w:lineRule="auto"/>
              <w:rPr>
                <w:rFonts w:asciiTheme="minorBidi" w:hAnsiTheme="minorBidi" w:cstheme="minorBidi"/>
                <w:sz w:val="20"/>
                <w:szCs w:val="20"/>
                <w:rtl/>
              </w:rPr>
            </w:pPr>
            <w:r w:rsidRPr="00DD30FA">
              <w:rPr>
                <w:rFonts w:asciiTheme="minorBidi" w:hAnsiTheme="minorBidi" w:cstheme="minorBidi"/>
                <w:sz w:val="20"/>
                <w:szCs w:val="20"/>
                <w:rtl/>
              </w:rPr>
              <w:t>עדכון טבלת זכאות לימי חופשה.</w:t>
            </w:r>
          </w:p>
        </w:tc>
      </w:tr>
      <w:tr w:rsidR="00E528DF" w:rsidRPr="00DD30FA" w14:paraId="3ADF1BB2" w14:textId="77777777" w:rsidTr="004D26DF">
        <w:trPr>
          <w:cantSplit/>
          <w:trHeight w:val="343"/>
          <w:tblHeader/>
          <w:jc w:val="center"/>
        </w:trPr>
        <w:tc>
          <w:tcPr>
            <w:tcW w:w="520" w:type="pct"/>
            <w:vAlign w:val="center"/>
          </w:tcPr>
          <w:p w14:paraId="01C36574" w14:textId="77777777" w:rsidR="00E528DF" w:rsidRPr="00DD30FA" w:rsidRDefault="00E528DF" w:rsidP="004D26DF">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13</w:t>
            </w:r>
          </w:p>
        </w:tc>
        <w:tc>
          <w:tcPr>
            <w:tcW w:w="720" w:type="pct"/>
            <w:vAlign w:val="center"/>
          </w:tcPr>
          <w:p w14:paraId="4017CF02" w14:textId="77777777" w:rsidR="00E528DF" w:rsidRPr="00DD30FA" w:rsidRDefault="00E528DF" w:rsidP="004D26DF">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29.11.2017</w:t>
            </w:r>
          </w:p>
        </w:tc>
        <w:tc>
          <w:tcPr>
            <w:tcW w:w="1122" w:type="pct"/>
            <w:vAlign w:val="center"/>
          </w:tcPr>
          <w:p w14:paraId="6C6D5E96" w14:textId="77777777" w:rsidR="00E528DF" w:rsidRPr="00DD30FA" w:rsidRDefault="00E528DF" w:rsidP="004D26DF">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נספח תמחירי</w:t>
            </w:r>
          </w:p>
        </w:tc>
        <w:tc>
          <w:tcPr>
            <w:tcW w:w="2638" w:type="pct"/>
            <w:vAlign w:val="center"/>
          </w:tcPr>
          <w:p w14:paraId="3AD28FB0" w14:textId="77777777" w:rsidR="00E528DF" w:rsidRPr="00DD30FA" w:rsidRDefault="00E528DF" w:rsidP="004D26DF">
            <w:pPr>
              <w:spacing w:line="360" w:lineRule="auto"/>
              <w:rPr>
                <w:rFonts w:asciiTheme="minorBidi" w:hAnsiTheme="minorBidi" w:cstheme="minorBidi"/>
                <w:sz w:val="20"/>
                <w:szCs w:val="20"/>
                <w:rtl/>
              </w:rPr>
            </w:pPr>
            <w:r w:rsidRPr="00DD30FA">
              <w:rPr>
                <w:rFonts w:asciiTheme="minorBidi" w:hAnsiTheme="minorBidi" w:cstheme="minorBidi"/>
                <w:sz w:val="20"/>
                <w:szCs w:val="20"/>
                <w:rtl/>
              </w:rPr>
              <w:t>עדכון תעריף דמי הבראה.</w:t>
            </w:r>
          </w:p>
        </w:tc>
      </w:tr>
      <w:tr w:rsidR="00E528DF" w:rsidRPr="00DD30FA" w14:paraId="3E08F691" w14:textId="77777777" w:rsidTr="004D26DF">
        <w:trPr>
          <w:cantSplit/>
          <w:trHeight w:val="343"/>
          <w:tblHeader/>
          <w:jc w:val="center"/>
        </w:trPr>
        <w:tc>
          <w:tcPr>
            <w:tcW w:w="520" w:type="pct"/>
            <w:vAlign w:val="center"/>
          </w:tcPr>
          <w:p w14:paraId="1C363D74" w14:textId="77777777" w:rsidR="00E528DF" w:rsidRPr="00DD30FA" w:rsidRDefault="00E528DF" w:rsidP="004D26DF">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14</w:t>
            </w:r>
          </w:p>
        </w:tc>
        <w:tc>
          <w:tcPr>
            <w:tcW w:w="720" w:type="pct"/>
            <w:vAlign w:val="center"/>
          </w:tcPr>
          <w:p w14:paraId="67E0510C" w14:textId="77777777" w:rsidR="00E528DF" w:rsidRPr="00DD30FA" w:rsidRDefault="00E528DF" w:rsidP="004D26DF">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09.04.2018</w:t>
            </w:r>
          </w:p>
        </w:tc>
        <w:tc>
          <w:tcPr>
            <w:tcW w:w="1122" w:type="pct"/>
            <w:vAlign w:val="center"/>
          </w:tcPr>
          <w:p w14:paraId="23922542" w14:textId="77777777" w:rsidR="00E528DF" w:rsidRPr="00DD30FA" w:rsidRDefault="00E528DF" w:rsidP="004D26DF">
            <w:pPr>
              <w:spacing w:line="360" w:lineRule="auto"/>
              <w:jc w:val="center"/>
              <w:rPr>
                <w:rFonts w:asciiTheme="minorBidi" w:hAnsiTheme="minorBidi" w:cstheme="minorBidi"/>
                <w:sz w:val="20"/>
                <w:szCs w:val="20"/>
                <w:rtl/>
              </w:rPr>
            </w:pPr>
            <w:r>
              <w:rPr>
                <w:rFonts w:asciiTheme="minorBidi" w:hAnsiTheme="minorBidi" w:cstheme="minorBidi"/>
                <w:sz w:val="20"/>
                <w:szCs w:val="20"/>
                <w:rtl/>
              </w:rPr>
              <w:t>‏2</w:t>
            </w:r>
            <w:r w:rsidRPr="00DD30FA">
              <w:rPr>
                <w:rFonts w:asciiTheme="minorBidi" w:hAnsiTheme="minorBidi" w:cstheme="minorBidi"/>
                <w:sz w:val="20"/>
                <w:szCs w:val="20"/>
                <w:rtl/>
              </w:rPr>
              <w:t xml:space="preserve">  - נספח תמחירי</w:t>
            </w:r>
          </w:p>
        </w:tc>
        <w:tc>
          <w:tcPr>
            <w:tcW w:w="2638" w:type="pct"/>
            <w:vAlign w:val="center"/>
          </w:tcPr>
          <w:p w14:paraId="38AC1E08" w14:textId="77777777" w:rsidR="00E528DF" w:rsidRPr="00DD30FA" w:rsidRDefault="00E528DF" w:rsidP="004D26DF">
            <w:pPr>
              <w:spacing w:line="360" w:lineRule="auto"/>
              <w:rPr>
                <w:rFonts w:asciiTheme="minorBidi" w:hAnsiTheme="minorBidi" w:cstheme="minorBidi"/>
                <w:sz w:val="20"/>
                <w:szCs w:val="20"/>
                <w:rtl/>
              </w:rPr>
            </w:pPr>
            <w:r w:rsidRPr="00DD30FA">
              <w:rPr>
                <w:rFonts w:asciiTheme="minorBidi" w:hAnsiTheme="minorBidi" w:cstheme="minorBidi"/>
                <w:sz w:val="20"/>
                <w:szCs w:val="20"/>
                <w:rtl/>
              </w:rPr>
              <w:t xml:space="preserve">עדכון נספח תמחירי בהתאם </w:t>
            </w:r>
            <w:r w:rsidRPr="002E097B">
              <w:rPr>
                <w:rFonts w:asciiTheme="minorBidi" w:hAnsiTheme="minorBidi" w:cstheme="minorBidi"/>
                <w:sz w:val="20"/>
                <w:szCs w:val="20"/>
                <w:rtl/>
              </w:rPr>
              <w:t>לצו הרחבה בדבר קיצור שבוע העבודה במשק</w:t>
            </w:r>
            <w:r w:rsidRPr="00DD30FA">
              <w:rPr>
                <w:rFonts w:asciiTheme="minorBidi" w:hAnsiTheme="minorBidi" w:cstheme="minorBidi"/>
                <w:sz w:val="20"/>
                <w:szCs w:val="20"/>
                <w:rtl/>
              </w:rPr>
              <w:t>.</w:t>
            </w:r>
          </w:p>
        </w:tc>
      </w:tr>
      <w:tr w:rsidR="00E528DF" w:rsidRPr="00DD30FA" w14:paraId="44919EAA" w14:textId="77777777" w:rsidTr="004D26DF">
        <w:trPr>
          <w:cantSplit/>
          <w:trHeight w:val="343"/>
          <w:tblHeader/>
          <w:jc w:val="center"/>
        </w:trPr>
        <w:tc>
          <w:tcPr>
            <w:tcW w:w="520" w:type="pct"/>
            <w:vAlign w:val="center"/>
          </w:tcPr>
          <w:p w14:paraId="78E7F476" w14:textId="77777777" w:rsidR="00E528DF" w:rsidRPr="00DD30FA" w:rsidRDefault="00E528DF" w:rsidP="004D26DF">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15</w:t>
            </w:r>
          </w:p>
        </w:tc>
        <w:tc>
          <w:tcPr>
            <w:tcW w:w="720" w:type="pct"/>
            <w:vAlign w:val="center"/>
          </w:tcPr>
          <w:p w14:paraId="759A4042" w14:textId="77777777" w:rsidR="00E528DF" w:rsidRPr="00DD30FA" w:rsidRDefault="00E528DF" w:rsidP="004D26DF">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01.11.2019</w:t>
            </w:r>
          </w:p>
        </w:tc>
        <w:tc>
          <w:tcPr>
            <w:tcW w:w="1122" w:type="pct"/>
            <w:vAlign w:val="center"/>
          </w:tcPr>
          <w:p w14:paraId="39A02BAC" w14:textId="77777777" w:rsidR="00E528DF" w:rsidRPr="00DD30FA" w:rsidRDefault="00E528DF" w:rsidP="004D26DF">
            <w:pPr>
              <w:spacing w:line="360" w:lineRule="auto"/>
              <w:jc w:val="center"/>
              <w:rPr>
                <w:rFonts w:asciiTheme="minorBidi" w:hAnsiTheme="minorBidi" w:cstheme="minorBidi"/>
                <w:sz w:val="20"/>
                <w:szCs w:val="20"/>
                <w:rtl/>
              </w:rPr>
            </w:pPr>
            <w:r>
              <w:rPr>
                <w:rFonts w:asciiTheme="minorBidi" w:hAnsiTheme="minorBidi" w:cstheme="minorBidi"/>
                <w:sz w:val="20"/>
                <w:szCs w:val="20"/>
                <w:rtl/>
              </w:rPr>
              <w:t>‏2.1</w:t>
            </w:r>
            <w:r>
              <w:rPr>
                <w:rFonts w:asciiTheme="minorBidi" w:hAnsiTheme="minorBidi" w:cstheme="minorBidi" w:hint="cs"/>
                <w:sz w:val="20"/>
                <w:szCs w:val="20"/>
                <w:rtl/>
              </w:rPr>
              <w:t xml:space="preserve"> - </w:t>
            </w:r>
            <w:r w:rsidRPr="00DD30FA">
              <w:rPr>
                <w:rFonts w:asciiTheme="minorBidi" w:hAnsiTheme="minorBidi" w:cstheme="minorBidi"/>
                <w:sz w:val="20"/>
                <w:szCs w:val="20"/>
                <w:rtl/>
              </w:rPr>
              <w:t>נספח תמחירי</w:t>
            </w:r>
          </w:p>
        </w:tc>
        <w:tc>
          <w:tcPr>
            <w:tcW w:w="2638" w:type="pct"/>
            <w:vAlign w:val="center"/>
          </w:tcPr>
          <w:p w14:paraId="50B83D86" w14:textId="77777777" w:rsidR="00E528DF" w:rsidRPr="00DD30FA" w:rsidRDefault="00E528DF" w:rsidP="004D26DF">
            <w:pPr>
              <w:spacing w:line="360" w:lineRule="auto"/>
              <w:rPr>
                <w:rFonts w:asciiTheme="minorBidi" w:hAnsiTheme="minorBidi" w:cstheme="minorBidi"/>
                <w:sz w:val="20"/>
                <w:szCs w:val="20"/>
                <w:rtl/>
              </w:rPr>
            </w:pPr>
            <w:r w:rsidRPr="00DD30FA">
              <w:rPr>
                <w:rFonts w:asciiTheme="minorBidi" w:hAnsiTheme="minorBidi" w:cstheme="minorBidi"/>
                <w:sz w:val="20"/>
                <w:szCs w:val="20"/>
                <w:rtl/>
              </w:rPr>
              <w:t>עדכון תעריף ימי הבראה.</w:t>
            </w:r>
          </w:p>
          <w:p w14:paraId="471D27EE" w14:textId="77777777" w:rsidR="00E528DF" w:rsidRPr="00DD30FA" w:rsidRDefault="00E528DF" w:rsidP="004D26DF">
            <w:pPr>
              <w:spacing w:line="360" w:lineRule="auto"/>
              <w:rPr>
                <w:rFonts w:asciiTheme="minorBidi" w:hAnsiTheme="minorBidi" w:cstheme="minorBidi"/>
                <w:sz w:val="20"/>
                <w:szCs w:val="20"/>
                <w:rtl/>
              </w:rPr>
            </w:pPr>
            <w:r w:rsidRPr="00DD30FA">
              <w:rPr>
                <w:rFonts w:asciiTheme="minorBidi" w:hAnsiTheme="minorBidi" w:cstheme="minorBidi"/>
                <w:sz w:val="20"/>
                <w:szCs w:val="20"/>
                <w:rtl/>
              </w:rPr>
              <w:t>עדכון שיעור הפרשות ביטוח לאומי.</w:t>
            </w:r>
          </w:p>
        </w:tc>
      </w:tr>
    </w:tbl>
    <w:p w14:paraId="2180CB5B" w14:textId="77777777" w:rsidR="00E528DF" w:rsidRDefault="00E528DF" w:rsidP="00E528DF">
      <w:pPr>
        <w:rPr>
          <w:rtl/>
        </w:rPr>
      </w:pPr>
    </w:p>
    <w:p w14:paraId="6506359A" w14:textId="77777777" w:rsidR="00E528DF" w:rsidRDefault="00E528DF" w:rsidP="00E528DF">
      <w:pPr>
        <w:rPr>
          <w:rtl/>
        </w:rPr>
      </w:pPr>
    </w:p>
    <w:p w14:paraId="3A434317" w14:textId="77777777" w:rsidR="00E528DF" w:rsidRPr="006F7385" w:rsidRDefault="00E528DF" w:rsidP="00E528DF"/>
    <w:p w14:paraId="4171A3A5" w14:textId="77777777" w:rsidR="00E528DF" w:rsidRDefault="00E528DF" w:rsidP="00E528DF">
      <w:pPr>
        <w:bidi w:val="0"/>
        <w:spacing w:line="360" w:lineRule="auto"/>
        <w:jc w:val="both"/>
        <w:rPr>
          <w:rFonts w:cs="David"/>
          <w:noProof/>
          <w:rtl/>
        </w:rPr>
      </w:pPr>
    </w:p>
    <w:p w14:paraId="3F9FC60F" w14:textId="77777777" w:rsidR="00E528DF" w:rsidRDefault="00E528DF" w:rsidP="00E528DF">
      <w:pPr>
        <w:bidi w:val="0"/>
        <w:spacing w:line="360" w:lineRule="auto"/>
        <w:jc w:val="both"/>
        <w:rPr>
          <w:rFonts w:cs="David"/>
          <w:noProof/>
          <w:rtl/>
        </w:rPr>
      </w:pPr>
    </w:p>
    <w:p w14:paraId="6F7E1479" w14:textId="77777777" w:rsidR="00E528DF" w:rsidRDefault="00E528DF" w:rsidP="00E528DF">
      <w:pPr>
        <w:bidi w:val="0"/>
        <w:spacing w:line="360" w:lineRule="auto"/>
        <w:jc w:val="both"/>
        <w:rPr>
          <w:rFonts w:cs="David"/>
          <w:noProof/>
          <w:rtl/>
        </w:rPr>
      </w:pPr>
    </w:p>
    <w:p w14:paraId="52E45CCB" w14:textId="77777777" w:rsidR="00E528DF" w:rsidRDefault="00E528DF" w:rsidP="00E528DF">
      <w:pPr>
        <w:bidi w:val="0"/>
        <w:spacing w:line="360" w:lineRule="auto"/>
        <w:jc w:val="both"/>
        <w:rPr>
          <w:rFonts w:cs="David"/>
          <w:noProof/>
          <w:rtl/>
        </w:rPr>
      </w:pPr>
    </w:p>
    <w:p w14:paraId="1DC8B4E2" w14:textId="77777777" w:rsidR="00E528DF" w:rsidRDefault="00E528DF" w:rsidP="00E528DF">
      <w:pPr>
        <w:bidi w:val="0"/>
        <w:spacing w:line="360" w:lineRule="auto"/>
        <w:jc w:val="both"/>
        <w:rPr>
          <w:rFonts w:cs="David"/>
          <w:noProof/>
          <w:rtl/>
        </w:rPr>
      </w:pPr>
    </w:p>
    <w:p w14:paraId="37D01379" w14:textId="77777777" w:rsidR="00E528DF" w:rsidRDefault="00E528DF" w:rsidP="00E528DF">
      <w:pPr>
        <w:bidi w:val="0"/>
        <w:spacing w:line="360" w:lineRule="auto"/>
        <w:jc w:val="both"/>
        <w:rPr>
          <w:rFonts w:cs="David"/>
          <w:noProof/>
          <w:rtl/>
        </w:rPr>
      </w:pPr>
    </w:p>
    <w:p w14:paraId="4487ECD6" w14:textId="77777777" w:rsidR="00E528DF" w:rsidRDefault="00E528DF" w:rsidP="00E528DF">
      <w:pPr>
        <w:bidi w:val="0"/>
        <w:spacing w:line="360" w:lineRule="auto"/>
        <w:jc w:val="both"/>
        <w:rPr>
          <w:rFonts w:cs="David"/>
          <w:noProof/>
          <w:rtl/>
        </w:rPr>
      </w:pPr>
    </w:p>
    <w:p w14:paraId="2D95AC74" w14:textId="77777777" w:rsidR="00E528DF" w:rsidRDefault="00E528DF" w:rsidP="00E528DF">
      <w:pPr>
        <w:bidi w:val="0"/>
        <w:spacing w:line="360" w:lineRule="auto"/>
        <w:jc w:val="right"/>
        <w:rPr>
          <w:rFonts w:cs="David"/>
          <w:noProof/>
          <w:rtl/>
        </w:rPr>
      </w:pPr>
      <w:r>
        <w:rPr>
          <w:rFonts w:cs="David" w:hint="cs"/>
          <w:noProof/>
          <w:rtl/>
        </w:rPr>
        <w:t xml:space="preserve"> </w:t>
      </w:r>
    </w:p>
    <w:p w14:paraId="6205A865" w14:textId="77777777" w:rsidR="00E528DF" w:rsidRDefault="00E528DF" w:rsidP="00E528DF">
      <w:pPr>
        <w:bidi w:val="0"/>
        <w:rPr>
          <w:rFonts w:cs="David"/>
          <w:noProof/>
        </w:rPr>
      </w:pPr>
      <w:r>
        <w:rPr>
          <w:rFonts w:cs="David"/>
          <w:noProof/>
          <w:rtl/>
        </w:rPr>
        <w:br w:type="page"/>
      </w:r>
    </w:p>
    <w:p w14:paraId="0E1A04C2" w14:textId="77777777" w:rsidR="00E528DF" w:rsidRPr="00DD04AB" w:rsidRDefault="00E528DF" w:rsidP="00E528DF">
      <w:pPr>
        <w:bidi w:val="0"/>
        <w:spacing w:line="360" w:lineRule="auto"/>
        <w:jc w:val="right"/>
        <w:rPr>
          <w:rFonts w:cs="David"/>
          <w:b/>
          <w:bCs/>
          <w:sz w:val="28"/>
          <w:szCs w:val="28"/>
          <w:u w:val="single"/>
          <w:rtl/>
          <w:lang w:eastAsia="en-US"/>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 xml:space="preserve">ט"ז (2) </w:t>
      </w:r>
      <w:r w:rsidRPr="00DD04AB">
        <w:rPr>
          <w:rFonts w:cs="David" w:hint="cs"/>
          <w:b/>
          <w:bCs/>
          <w:sz w:val="28"/>
          <w:szCs w:val="28"/>
          <w:u w:val="single"/>
          <w:rtl/>
          <w:lang w:eastAsia="en-US"/>
        </w:rPr>
        <w:t>לפרק 1</w:t>
      </w:r>
      <w:r>
        <w:rPr>
          <w:rFonts w:cs="David" w:hint="cs"/>
          <w:b/>
          <w:bCs/>
          <w:sz w:val="28"/>
          <w:szCs w:val="28"/>
          <w:u w:val="single"/>
          <w:rtl/>
          <w:lang w:eastAsia="en-US"/>
        </w:rPr>
        <w:t xml:space="preserve"> </w:t>
      </w:r>
      <w:r>
        <w:rPr>
          <w:rFonts w:cs="David"/>
          <w:b/>
          <w:bCs/>
          <w:sz w:val="28"/>
          <w:szCs w:val="28"/>
          <w:u w:val="single"/>
          <w:rtl/>
          <w:lang w:eastAsia="en-US"/>
        </w:rPr>
        <w:t>–</w:t>
      </w:r>
      <w:r>
        <w:rPr>
          <w:rFonts w:cs="David" w:hint="cs"/>
          <w:b/>
          <w:bCs/>
          <w:sz w:val="28"/>
          <w:szCs w:val="28"/>
          <w:u w:val="single"/>
          <w:rtl/>
          <w:lang w:eastAsia="en-US"/>
        </w:rPr>
        <w:t xml:space="preserve"> הוראת החשב הכללי 7.3.9.2 </w:t>
      </w:r>
      <w:r>
        <w:rPr>
          <w:rFonts w:cs="David"/>
          <w:b/>
          <w:bCs/>
          <w:sz w:val="28"/>
          <w:szCs w:val="28"/>
          <w:u w:val="single"/>
          <w:rtl/>
          <w:lang w:eastAsia="en-US"/>
        </w:rPr>
        <w:t>–</w:t>
      </w:r>
      <w:r>
        <w:rPr>
          <w:rFonts w:cs="David" w:hint="cs"/>
          <w:b/>
          <w:bCs/>
          <w:sz w:val="28"/>
          <w:szCs w:val="28"/>
          <w:u w:val="single"/>
          <w:rtl/>
          <w:lang w:eastAsia="en-US"/>
        </w:rPr>
        <w:t xml:space="preserve"> הגנה על זכויות עובדים המועסקים על ידי קבלני השירותים בתחומי השמירה, האבטחה והניקיון</w:t>
      </w:r>
    </w:p>
    <w:p w14:paraId="173546B1" w14:textId="77777777" w:rsidR="00E528DF" w:rsidRPr="00457C4C" w:rsidRDefault="00E528DF" w:rsidP="00E528DF">
      <w:pPr>
        <w:pStyle w:val="11"/>
        <w:numPr>
          <w:ilvl w:val="0"/>
          <w:numId w:val="36"/>
        </w:numPr>
        <w:shd w:val="clear" w:color="auto" w:fill="F2F2F2"/>
        <w:spacing w:after="180"/>
      </w:pPr>
      <w:r>
        <w:rPr>
          <w:rFonts w:hint="cs"/>
          <w:rtl/>
        </w:rPr>
        <w:t>מבוא</w:t>
      </w:r>
    </w:p>
    <w:p w14:paraId="71E5C153" w14:textId="77777777" w:rsidR="00E528DF" w:rsidRPr="007D36EC" w:rsidRDefault="00E528DF" w:rsidP="00E528DF">
      <w:pPr>
        <w:pStyle w:val="21"/>
        <w:numPr>
          <w:ilvl w:val="1"/>
          <w:numId w:val="30"/>
        </w:numPr>
        <w:ind w:left="567" w:hanging="567"/>
        <w:rPr>
          <w:rtl/>
        </w:rPr>
      </w:pPr>
      <w:r w:rsidRPr="007D36EC">
        <w:rPr>
          <w:rtl/>
        </w:rPr>
        <w:t>משרדי הממשלה מקיימים מכרזים והסכמי התקשרות עם קבלני שירותים בתחומי השמירה, האבטחה והניקיון.</w:t>
      </w:r>
    </w:p>
    <w:p w14:paraId="163682DE" w14:textId="77777777" w:rsidR="00E528DF" w:rsidRPr="007D36EC" w:rsidRDefault="00E528DF" w:rsidP="00E528DF">
      <w:pPr>
        <w:pStyle w:val="21"/>
        <w:numPr>
          <w:ilvl w:val="1"/>
          <w:numId w:val="30"/>
        </w:numPr>
        <w:ind w:left="567" w:hanging="567"/>
        <w:rPr>
          <w:rtl/>
        </w:rPr>
      </w:pPr>
      <w:r w:rsidRPr="007D36EC">
        <w:rPr>
          <w:rtl/>
        </w:rPr>
        <w:t xml:space="preserve">הוראה זו מוסיפה על האמור בכל דין, לרבות </w:t>
      </w:r>
      <w:r w:rsidRPr="002E097B">
        <w:rPr>
          <w:rtl/>
        </w:rPr>
        <w:t>חוק עסקאות גופים ציבוריים, תשל"ו-1976</w:t>
      </w:r>
      <w:r w:rsidRPr="007D36EC">
        <w:rPr>
          <w:rtl/>
        </w:rPr>
        <w:t xml:space="preserve">, </w:t>
      </w:r>
      <w:r w:rsidRPr="002E097B">
        <w:rPr>
          <w:rFonts w:cs="Arial"/>
          <w:rtl/>
        </w:rPr>
        <w:t>חוק חובת המכרזים, תשנ"ב-1992</w:t>
      </w:r>
      <w:r w:rsidRPr="007D36EC">
        <w:rPr>
          <w:rtl/>
        </w:rPr>
        <w:t xml:space="preserve">, </w:t>
      </w:r>
      <w:r w:rsidRPr="002E097B">
        <w:rPr>
          <w:rtl/>
        </w:rPr>
        <w:t xml:space="preserve">חוק </w:t>
      </w:r>
      <w:r w:rsidRPr="002E097B">
        <w:rPr>
          <w:rFonts w:hint="cs"/>
          <w:rtl/>
        </w:rPr>
        <w:t>ל</w:t>
      </w:r>
      <w:r w:rsidRPr="002E097B">
        <w:rPr>
          <w:rtl/>
        </w:rPr>
        <w:t>הגברת האכיפה של דיני העבודה, תשע"ב</w:t>
      </w:r>
      <w:r w:rsidRPr="002E097B">
        <w:rPr>
          <w:rFonts w:hint="cs"/>
          <w:rtl/>
        </w:rPr>
        <w:t>-</w:t>
      </w:r>
      <w:r w:rsidRPr="002E097B">
        <w:rPr>
          <w:rtl/>
        </w:rPr>
        <w:t>2011</w:t>
      </w:r>
      <w:r w:rsidRPr="007D36EC">
        <w:rPr>
          <w:rtl/>
        </w:rPr>
        <w:t>, חוקי העבודה, הסכמים קיבוציים, צווי הרחבה והוראות תכ"ם</w:t>
      </w:r>
      <w:r>
        <w:rPr>
          <w:rFonts w:hint="cs"/>
          <w:rtl/>
        </w:rPr>
        <w:t>,</w:t>
      </w:r>
      <w:r w:rsidRPr="007D36EC">
        <w:rPr>
          <w:rtl/>
        </w:rPr>
        <w:t xml:space="preserve"> המסדירות התקשרויות ופיקוח על ביצוען מכוח סעיף 24 ל</w:t>
      </w:r>
      <w:r w:rsidRPr="002E097B">
        <w:rPr>
          <w:rFonts w:cs="Arial" w:hint="cs"/>
          <w:rtl/>
        </w:rPr>
        <w:t>תקנות חובת המכרזים, תשנ"ג-1993</w:t>
      </w:r>
      <w:r w:rsidRPr="002E097B">
        <w:rPr>
          <w:rtl/>
        </w:rPr>
        <w:t>.</w:t>
      </w:r>
    </w:p>
    <w:p w14:paraId="44473FE9" w14:textId="77777777" w:rsidR="00E528DF" w:rsidRPr="007D36EC" w:rsidRDefault="00E528DF" w:rsidP="00E528DF">
      <w:pPr>
        <w:pStyle w:val="21"/>
        <w:numPr>
          <w:ilvl w:val="1"/>
          <w:numId w:val="30"/>
        </w:numPr>
        <w:ind w:left="567" w:hanging="567"/>
        <w:rPr>
          <w:rtl/>
        </w:rPr>
      </w:pPr>
      <w:r w:rsidRPr="007D36EC">
        <w:rPr>
          <w:rFonts w:cs="Arial"/>
          <w:rtl/>
        </w:rPr>
        <w:t>נספח התמחיר</w:t>
      </w:r>
      <w:r>
        <w:rPr>
          <w:rFonts w:cs="Arial" w:hint="cs"/>
          <w:rtl/>
        </w:rPr>
        <w:t>,</w:t>
      </w:r>
      <w:r w:rsidRPr="007D36EC">
        <w:rPr>
          <w:rFonts w:cs="Arial"/>
          <w:rtl/>
        </w:rPr>
        <w:t xml:space="preserve"> שבו מפורטים מרכיבי השכר לעובדים (בהתאם לחלקיות משרה) </w:t>
      </w:r>
      <w:r>
        <w:rPr>
          <w:rFonts w:cs="Arial" w:hint="cs"/>
          <w:rtl/>
        </w:rPr>
        <w:t>ב</w:t>
      </w:r>
      <w:r w:rsidRPr="002E097B">
        <w:rPr>
          <w:rFonts w:cs="Arial"/>
          <w:rtl/>
        </w:rPr>
        <w:t>הודעה</w:t>
      </w:r>
      <w:r w:rsidRPr="002E097B">
        <w:rPr>
          <w:rFonts w:cs="Arial" w:hint="cs"/>
          <w:rtl/>
        </w:rPr>
        <w:t>,</w:t>
      </w:r>
      <w:r w:rsidRPr="002E097B">
        <w:rPr>
          <w:rFonts w:cs="Arial"/>
          <w:rtl/>
        </w:rPr>
        <w:t xml:space="preserve"> "עלות שכר למעביד לכל שעת עבודה בתחום הניקיון</w:t>
      </w:r>
      <w:r w:rsidRPr="002E097B">
        <w:rPr>
          <w:rFonts w:cs="Arial" w:hint="cs"/>
          <w:rtl/>
        </w:rPr>
        <w:t>"</w:t>
      </w:r>
      <w:r w:rsidRPr="007D36EC">
        <w:rPr>
          <w:rFonts w:cs="Arial"/>
          <w:rtl/>
        </w:rPr>
        <w:t xml:space="preserve"> </w:t>
      </w:r>
      <w:r>
        <w:rPr>
          <w:rFonts w:cs="Arial" w:hint="cs"/>
          <w:rtl/>
        </w:rPr>
        <w:t>וב</w:t>
      </w:r>
      <w:r w:rsidRPr="002E097B">
        <w:rPr>
          <w:rFonts w:cs="Arial"/>
          <w:rtl/>
        </w:rPr>
        <w:t>הודעה</w:t>
      </w:r>
      <w:r w:rsidRPr="002E097B">
        <w:rPr>
          <w:rFonts w:cs="Arial" w:hint="cs"/>
          <w:rtl/>
        </w:rPr>
        <w:t>,</w:t>
      </w:r>
      <w:r w:rsidRPr="002E097B">
        <w:rPr>
          <w:rFonts w:cs="Arial"/>
          <w:rtl/>
        </w:rPr>
        <w:t xml:space="preserve"> "עלות שכר למעביד לכל שעת עבודה בתחום השמירה והאבטחה</w:t>
      </w:r>
      <w:r w:rsidRPr="002E097B">
        <w:rPr>
          <w:rFonts w:cs="Arial" w:hint="cs"/>
          <w:rtl/>
        </w:rPr>
        <w:t>"</w:t>
      </w:r>
      <w:r>
        <w:rPr>
          <w:rFonts w:cs="Arial" w:hint="cs"/>
          <w:rtl/>
        </w:rPr>
        <w:t>,</w:t>
      </w:r>
      <w:r>
        <w:rPr>
          <w:rFonts w:cs="Arial"/>
          <w:rtl/>
        </w:rPr>
        <w:t xml:space="preserve"> הוא חלק בלתי</w:t>
      </w:r>
      <w:r>
        <w:rPr>
          <w:rFonts w:cs="Arial" w:hint="cs"/>
          <w:rtl/>
        </w:rPr>
        <w:t xml:space="preserve"> </w:t>
      </w:r>
      <w:r w:rsidRPr="007D36EC">
        <w:rPr>
          <w:rFonts w:cs="Arial"/>
          <w:rtl/>
        </w:rPr>
        <w:t>נפרד מהוראה זו.</w:t>
      </w:r>
    </w:p>
    <w:p w14:paraId="7C6BAF7F" w14:textId="77777777" w:rsidR="00E528DF" w:rsidRPr="007D36EC" w:rsidRDefault="00E528DF" w:rsidP="00E528DF">
      <w:pPr>
        <w:pStyle w:val="21"/>
        <w:numPr>
          <w:ilvl w:val="1"/>
          <w:numId w:val="30"/>
        </w:numPr>
        <w:ind w:left="567" w:hanging="567"/>
        <w:rPr>
          <w:rtl/>
        </w:rPr>
      </w:pPr>
      <w:r w:rsidRPr="007D36EC">
        <w:rPr>
          <w:rtl/>
        </w:rPr>
        <w:t>מנכ"ל המשרד יוודא יישום הוראה זו לצורך קיום זכויות עובדי קבלני השירותים. יישום ההוראה יקנה למנכ"ל ולמשרד הגנות בדין פלילי ואזרחי, כפי שנקבע ב</w:t>
      </w:r>
      <w:r w:rsidRPr="002E097B">
        <w:rPr>
          <w:rtl/>
        </w:rPr>
        <w:t xml:space="preserve">חוק </w:t>
      </w:r>
      <w:r w:rsidRPr="002E097B">
        <w:rPr>
          <w:rFonts w:hint="cs"/>
          <w:rtl/>
        </w:rPr>
        <w:t>ל</w:t>
      </w:r>
      <w:r w:rsidRPr="002E097B">
        <w:rPr>
          <w:rtl/>
        </w:rPr>
        <w:t>הגברת האכיפה של דיני העבודה, תשע"ב</w:t>
      </w:r>
      <w:r w:rsidRPr="002E097B">
        <w:rPr>
          <w:rFonts w:hint="cs"/>
          <w:rtl/>
        </w:rPr>
        <w:t>-</w:t>
      </w:r>
      <w:r w:rsidRPr="002E097B">
        <w:rPr>
          <w:rtl/>
        </w:rPr>
        <w:t>2011.</w:t>
      </w:r>
    </w:p>
    <w:p w14:paraId="4A38A3E1" w14:textId="77777777" w:rsidR="00E528DF" w:rsidRPr="007D36EC" w:rsidRDefault="00E528DF" w:rsidP="00E528DF">
      <w:pPr>
        <w:pStyle w:val="21"/>
        <w:numPr>
          <w:ilvl w:val="1"/>
          <w:numId w:val="30"/>
        </w:numPr>
        <w:ind w:left="567" w:hanging="567"/>
        <w:rPr>
          <w:rtl/>
        </w:rPr>
      </w:pPr>
      <w:r w:rsidRPr="007D36EC">
        <w:rPr>
          <w:rtl/>
        </w:rPr>
        <w:t>הוראות מכרזים והסכמי התקשרות של משרדי הממשלה עם קבלני השירותים יותאמו להוראה זו.</w:t>
      </w:r>
    </w:p>
    <w:p w14:paraId="79F3DB9B" w14:textId="77777777" w:rsidR="00E528DF" w:rsidRPr="00C80EEC" w:rsidRDefault="00E528DF" w:rsidP="00E528DF">
      <w:pPr>
        <w:pStyle w:val="21"/>
        <w:numPr>
          <w:ilvl w:val="1"/>
          <w:numId w:val="30"/>
        </w:numPr>
        <w:ind w:left="567" w:hanging="567"/>
        <w:rPr>
          <w:u w:val="single"/>
        </w:rPr>
      </w:pPr>
      <w:r w:rsidRPr="00C80EEC">
        <w:rPr>
          <w:u w:val="single"/>
          <w:rtl/>
        </w:rPr>
        <w:t>מטרת ההוראה</w:t>
      </w:r>
    </w:p>
    <w:p w14:paraId="1B3CC697" w14:textId="77777777" w:rsidR="00E528DF" w:rsidRPr="007D36EC" w:rsidRDefault="00E528DF" w:rsidP="00E528DF">
      <w:pPr>
        <w:pStyle w:val="21"/>
        <w:numPr>
          <w:ilvl w:val="0"/>
          <w:numId w:val="0"/>
        </w:numPr>
        <w:ind w:left="567"/>
        <w:rPr>
          <w:rtl/>
        </w:rPr>
      </w:pPr>
      <w:r w:rsidRPr="007D36EC">
        <w:rPr>
          <w:rtl/>
        </w:rPr>
        <w:t xml:space="preserve">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 </w:t>
      </w:r>
    </w:p>
    <w:p w14:paraId="059B5D4F" w14:textId="77777777" w:rsidR="00E528DF" w:rsidRDefault="00E528DF" w:rsidP="00E528DF">
      <w:pPr>
        <w:pStyle w:val="21"/>
        <w:numPr>
          <w:ilvl w:val="1"/>
          <w:numId w:val="30"/>
        </w:numPr>
        <w:ind w:left="567" w:hanging="567"/>
      </w:pPr>
      <w:r w:rsidRPr="007D36EC">
        <w:rPr>
          <w:rtl/>
        </w:rPr>
        <w:t xml:space="preserve">ראה הגדרות הוראה זו </w:t>
      </w:r>
      <w:r>
        <w:rPr>
          <w:rFonts w:hint="cs"/>
          <w:rtl/>
        </w:rPr>
        <w:t>ב</w:t>
      </w:r>
      <w:r w:rsidRPr="002E097B">
        <w:rPr>
          <w:rFonts w:cs="Arial"/>
          <w:rtl/>
        </w:rPr>
        <w:t>נספח א – הגדרות.</w:t>
      </w:r>
    </w:p>
    <w:p w14:paraId="345759FF" w14:textId="77777777" w:rsidR="00E528DF" w:rsidRPr="005E63C4" w:rsidRDefault="00E528DF" w:rsidP="00E528DF">
      <w:pPr>
        <w:pStyle w:val="11"/>
        <w:numPr>
          <w:ilvl w:val="0"/>
          <w:numId w:val="30"/>
        </w:numPr>
        <w:shd w:val="clear" w:color="auto" w:fill="F2F2F2"/>
        <w:spacing w:after="180"/>
        <w:ind w:left="521" w:hanging="521"/>
        <w:rPr>
          <w:rtl/>
        </w:rPr>
      </w:pPr>
      <w:r w:rsidRPr="005E63C4">
        <w:rPr>
          <w:rtl/>
        </w:rPr>
        <w:t>הנחיות לביצוע</w:t>
      </w:r>
    </w:p>
    <w:p w14:paraId="16244B41" w14:textId="77777777" w:rsidR="00E528DF" w:rsidRPr="007C1370" w:rsidRDefault="00E528DF" w:rsidP="00E528DF">
      <w:pPr>
        <w:pStyle w:val="21"/>
        <w:numPr>
          <w:ilvl w:val="1"/>
          <w:numId w:val="30"/>
        </w:numPr>
        <w:ind w:left="567" w:hanging="567"/>
        <w:rPr>
          <w:u w:val="single"/>
          <w:rtl/>
        </w:rPr>
      </w:pPr>
      <w:bookmarkStart w:id="18" w:name="_Ref482099507"/>
      <w:r w:rsidRPr="007C1370">
        <w:rPr>
          <w:u w:val="single"/>
          <w:rtl/>
        </w:rPr>
        <w:t>תנאי סף להשתתפות במכרזים למתן שירותים בתחומי השמירה, האבטחה והניקיון</w:t>
      </w:r>
      <w:bookmarkEnd w:id="18"/>
    </w:p>
    <w:p w14:paraId="0967B843" w14:textId="77777777" w:rsidR="00E528DF" w:rsidRPr="005E63C4" w:rsidRDefault="00E528DF" w:rsidP="00E528DF">
      <w:pPr>
        <w:pStyle w:val="30"/>
        <w:numPr>
          <w:ilvl w:val="2"/>
          <w:numId w:val="30"/>
        </w:numPr>
        <w:tabs>
          <w:tab w:val="clear" w:pos="1304"/>
          <w:tab w:val="left" w:pos="1371"/>
        </w:tabs>
        <w:ind w:left="1371" w:hanging="804"/>
        <w:rPr>
          <w:rtl/>
        </w:rPr>
      </w:pPr>
      <w:bookmarkStart w:id="19" w:name="_Ref8742257"/>
      <w:r w:rsidRPr="005E63C4">
        <w:rPr>
          <w:rtl/>
        </w:rPr>
        <w:t xml:space="preserve">למציע רישיון לעסוק כקבלן שירות כמשמעותו </w:t>
      </w:r>
      <w:r>
        <w:rPr>
          <w:rFonts w:hint="cs"/>
          <w:rtl/>
        </w:rPr>
        <w:t>ב</w:t>
      </w:r>
      <w:r w:rsidRPr="002E097B">
        <w:rPr>
          <w:rtl/>
        </w:rPr>
        <w:t>חוק העסקת עובדים על ידי קבלני כוח אדם, תשנ"ו-1996.</w:t>
      </w:r>
      <w:r w:rsidRPr="005E63C4">
        <w:rPr>
          <w:rtl/>
        </w:rPr>
        <w:t xml:space="preserve"> </w:t>
      </w:r>
      <w:bookmarkEnd w:id="19"/>
    </w:p>
    <w:p w14:paraId="6B1485EE" w14:textId="77777777" w:rsidR="00E528DF" w:rsidRDefault="00E528DF" w:rsidP="00E528DF">
      <w:pPr>
        <w:pStyle w:val="30"/>
        <w:numPr>
          <w:ilvl w:val="2"/>
          <w:numId w:val="30"/>
        </w:numPr>
        <w:tabs>
          <w:tab w:val="clear" w:pos="1304"/>
          <w:tab w:val="left" w:pos="1371"/>
        </w:tabs>
        <w:ind w:left="1371" w:hanging="804"/>
      </w:pPr>
      <w:r>
        <w:rPr>
          <w:rFonts w:hint="cs"/>
          <w:rtl/>
        </w:rPr>
        <w:t>המשרד לא יתקשר עם ספק, אלא אם התקיימו כל אלה:</w:t>
      </w:r>
    </w:p>
    <w:p w14:paraId="0D62E005" w14:textId="77777777" w:rsidR="00E528DF" w:rsidRDefault="00E528DF" w:rsidP="00E528DF">
      <w:pPr>
        <w:pStyle w:val="41"/>
        <w:numPr>
          <w:ilvl w:val="3"/>
          <w:numId w:val="30"/>
        </w:numPr>
        <w:tabs>
          <w:tab w:val="clear" w:pos="2505"/>
          <w:tab w:val="left" w:pos="2268"/>
        </w:tabs>
        <w:ind w:left="2268" w:hanging="897"/>
      </w:pPr>
      <w:r>
        <w:rPr>
          <w:rFonts w:hint="cs"/>
          <w:rtl/>
        </w:rPr>
        <w:t>עד מועד ההתקשרות לא הורשעו הספק ובעל הזיקה אליו, כהגדרתו ב</w:t>
      </w:r>
      <w:r w:rsidRPr="002E097B">
        <w:rPr>
          <w:rFonts w:hint="cs"/>
          <w:rtl/>
        </w:rPr>
        <w:t>חוק עסקאות גופים ציבוריים, תשל"ו-1976</w:t>
      </w:r>
      <w:r w:rsidRPr="00513D1D">
        <w:rPr>
          <w:rStyle w:val="Hyperlink"/>
          <w:rFonts w:hint="cs"/>
          <w:rtl/>
        </w:rPr>
        <w:t>,</w:t>
      </w:r>
      <w:r w:rsidRPr="00513D1D">
        <w:rPr>
          <w:rFonts w:hint="cs"/>
          <w:rtl/>
        </w:rPr>
        <w:t xml:space="preserve"> ביותר </w:t>
      </w:r>
      <w:r>
        <w:rPr>
          <w:rFonts w:hint="cs"/>
          <w:rtl/>
        </w:rPr>
        <w:t>משתי עבירות בגין הפרת חוקי העבודה המפורטים ב</w:t>
      </w:r>
      <w:r w:rsidRPr="002E097B">
        <w:rPr>
          <w:rFonts w:hint="cs"/>
          <w:rtl/>
        </w:rPr>
        <w:t>נספח ג - רשימת החוקים המפורטים בתוספת שלישית לחוק להגברת האכיפה של דיני העבודה</w:t>
      </w:r>
      <w:r w:rsidRPr="00327654">
        <w:rPr>
          <w:rFonts w:hint="cs"/>
          <w:rtl/>
        </w:rPr>
        <w:t xml:space="preserve"> </w:t>
      </w:r>
      <w:r>
        <w:rPr>
          <w:rFonts w:hint="cs"/>
          <w:rtl/>
        </w:rPr>
        <w:t>וב</w:t>
      </w:r>
      <w:r w:rsidRPr="002E097B">
        <w:rPr>
          <w:rFonts w:hint="cs"/>
          <w:rtl/>
        </w:rPr>
        <w:t xml:space="preserve">נספח ד </w:t>
      </w:r>
      <w:r w:rsidRPr="002E097B">
        <w:rPr>
          <w:rtl/>
        </w:rPr>
        <w:t>–</w:t>
      </w:r>
      <w:r w:rsidRPr="002E097B">
        <w:rPr>
          <w:rFonts w:hint="cs"/>
          <w:rtl/>
        </w:rPr>
        <w:t xml:space="preserve"> רשימת צווי הרחבה</w:t>
      </w:r>
      <w:r>
        <w:rPr>
          <w:rFonts w:hint="cs"/>
          <w:rtl/>
        </w:rPr>
        <w:t>, ואם הורשעו ביותר משתי עבירות – כי במועד ההתקשרות חלפו שלוש שנים לפחות ממועד ההרשעה האחרונה;</w:t>
      </w:r>
    </w:p>
    <w:p w14:paraId="2538CA4D" w14:textId="77777777" w:rsidR="00E528DF" w:rsidRDefault="00E528DF" w:rsidP="00E528DF">
      <w:pPr>
        <w:pStyle w:val="41"/>
        <w:numPr>
          <w:ilvl w:val="3"/>
          <w:numId w:val="30"/>
        </w:numPr>
        <w:tabs>
          <w:tab w:val="clear" w:pos="2505"/>
          <w:tab w:val="left" w:pos="2268"/>
        </w:tabs>
        <w:ind w:left="2268" w:hanging="897"/>
      </w:pPr>
      <w:r>
        <w:rPr>
          <w:rFonts w:hint="cs"/>
          <w:rtl/>
        </w:rPr>
        <w:lastRenderedPageBreak/>
        <w:t>בשלוש השנים שקדמו למועד ההתקשרות לא הוטלו על הספק או על בעל הזיקה אליו, כהגדרתו ב</w:t>
      </w:r>
      <w:r w:rsidRPr="002E097B">
        <w:rPr>
          <w:rFonts w:hint="cs"/>
          <w:rtl/>
        </w:rPr>
        <w:t>חוק עסקאות גופים ציבוריים, תשל"ו-1976</w:t>
      </w:r>
      <w:r>
        <w:rPr>
          <w:rFonts w:hint="cs"/>
          <w:rtl/>
        </w:rPr>
        <w:t>, עיצומים כספיים בשל יותר משש הפרות המהוות עבירה, בגין הפרת חוקי העבודה המפורטים ב</w:t>
      </w:r>
      <w:r w:rsidRPr="002E097B">
        <w:rPr>
          <w:rFonts w:hint="cs"/>
          <w:rtl/>
        </w:rPr>
        <w:t>נספח ג - רשימת החוקים המפורטים בתוספת שלישית לחוק להגברת האכיפה של דיני העבודה</w:t>
      </w:r>
      <w:r>
        <w:rPr>
          <w:rFonts w:hint="cs"/>
          <w:rtl/>
        </w:rPr>
        <w:t xml:space="preserve"> וב</w:t>
      </w:r>
      <w:r w:rsidRPr="002E097B">
        <w:rPr>
          <w:rFonts w:hint="cs"/>
          <w:rtl/>
        </w:rPr>
        <w:t xml:space="preserve">נספח ד </w:t>
      </w:r>
      <w:r w:rsidRPr="002E097B">
        <w:rPr>
          <w:rtl/>
        </w:rPr>
        <w:t>–</w:t>
      </w:r>
      <w:r w:rsidRPr="002E097B">
        <w:rPr>
          <w:rFonts w:hint="cs"/>
          <w:rtl/>
        </w:rPr>
        <w:t xml:space="preserve"> רשימת צווי הרחבה</w:t>
      </w:r>
      <w:r>
        <w:rPr>
          <w:rFonts w:hint="cs"/>
          <w:rtl/>
        </w:rPr>
        <w:t>; לעניין זה יראו מספר הפרות שבגינם הוטל עיצום כספי כהפרה אחת, אם ניתן אישור מנהל מינהל ההסדרה והאכיפה במשרד הכלכלה כי ההפרות בוצעו כלפי עובד אחד בתקופה אחת שעל בסיסה משתלם לו שכר.</w:t>
      </w:r>
    </w:p>
    <w:p w14:paraId="0EB5C571" w14:textId="77777777" w:rsidR="00E528DF" w:rsidRDefault="00E528DF" w:rsidP="00E528DF">
      <w:pPr>
        <w:pStyle w:val="30"/>
        <w:numPr>
          <w:ilvl w:val="2"/>
          <w:numId w:val="30"/>
        </w:numPr>
        <w:tabs>
          <w:tab w:val="clear" w:pos="1304"/>
          <w:tab w:val="left" w:pos="1371"/>
        </w:tabs>
        <w:ind w:left="1371" w:hanging="804"/>
      </w:pPr>
      <w:r>
        <w:rPr>
          <w:rtl/>
        </w:rPr>
        <w:t>התחייבות המציע, כי לצורך ביצוע העבודות נשוא ההסכם, לא יועסקו עובדים זרים כמפורט ב</w:t>
      </w:r>
      <w:r w:rsidRPr="002E097B">
        <w:rPr>
          <w:rFonts w:hint="cs"/>
          <w:rtl/>
        </w:rPr>
        <w:t>הוראת תכ"ם, "עידוד העסקת עובדים ישראלים במסגרת התקשרויות הממשלה", מס' 7.4.2.6.</w:t>
      </w:r>
    </w:p>
    <w:p w14:paraId="6E642EE1" w14:textId="77777777" w:rsidR="00E528DF" w:rsidRPr="001F652A" w:rsidRDefault="00E528DF" w:rsidP="00E528DF">
      <w:pPr>
        <w:pStyle w:val="221"/>
        <w:numPr>
          <w:ilvl w:val="1"/>
          <w:numId w:val="30"/>
        </w:numPr>
        <w:ind w:left="567" w:hanging="567"/>
        <w:rPr>
          <w:rtl/>
        </w:rPr>
      </w:pPr>
      <w:bookmarkStart w:id="20" w:name="_Ref482099519"/>
      <w:r w:rsidRPr="001F652A">
        <w:rPr>
          <w:rtl/>
        </w:rPr>
        <w:t>מסמכים שעל המציע להגיש בעת הגשת ההצעה למכרז</w:t>
      </w:r>
      <w:bookmarkEnd w:id="20"/>
    </w:p>
    <w:p w14:paraId="14675BBC" w14:textId="77777777" w:rsidR="00E528DF" w:rsidRPr="005E63C4" w:rsidRDefault="00E528DF" w:rsidP="00E528DF">
      <w:pPr>
        <w:pStyle w:val="30"/>
        <w:numPr>
          <w:ilvl w:val="2"/>
          <w:numId w:val="30"/>
        </w:numPr>
        <w:tabs>
          <w:tab w:val="clear" w:pos="1304"/>
          <w:tab w:val="left" w:pos="1371"/>
        </w:tabs>
        <w:ind w:left="1371" w:hanging="804"/>
        <w:rPr>
          <w:rtl/>
        </w:rPr>
      </w:pPr>
      <w:r w:rsidRPr="005E63C4">
        <w:rPr>
          <w:rtl/>
        </w:rPr>
        <w:t xml:space="preserve">העתק נאמן למקור של הרישיון לעסוק כקבלן שירות כמשמעותו </w:t>
      </w:r>
      <w:r>
        <w:rPr>
          <w:rFonts w:hint="cs"/>
          <w:rtl/>
        </w:rPr>
        <w:t>ב</w:t>
      </w:r>
      <w:r w:rsidRPr="002E097B">
        <w:rPr>
          <w:rtl/>
        </w:rPr>
        <w:t>חוק העסקת עובדים על ידי קבלני כוח אדם, תשנ"ו-1996.</w:t>
      </w:r>
      <w:r w:rsidRPr="005E63C4">
        <w:rPr>
          <w:rtl/>
        </w:rPr>
        <w:t xml:space="preserve"> </w:t>
      </w:r>
    </w:p>
    <w:p w14:paraId="5C3707A6" w14:textId="77777777" w:rsidR="00E528DF" w:rsidRPr="005E63C4" w:rsidRDefault="00E528DF" w:rsidP="00E528DF">
      <w:pPr>
        <w:pStyle w:val="30"/>
        <w:numPr>
          <w:ilvl w:val="2"/>
          <w:numId w:val="30"/>
        </w:numPr>
        <w:tabs>
          <w:tab w:val="clear" w:pos="1304"/>
          <w:tab w:val="left" w:pos="1371"/>
        </w:tabs>
        <w:ind w:left="1371" w:hanging="804"/>
        <w:rPr>
          <w:rtl/>
        </w:rPr>
      </w:pPr>
      <w:r w:rsidRPr="005E63C4">
        <w:rPr>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Pr>
          <w:rFonts w:hint="cs"/>
          <w:rtl/>
        </w:rPr>
        <w:t>(</w:t>
      </w:r>
      <w:r w:rsidRPr="005E63C4">
        <w:rPr>
          <w:rtl/>
        </w:rPr>
        <w:t xml:space="preserve">ראה </w:t>
      </w:r>
      <w:r w:rsidRPr="002E097B">
        <w:rPr>
          <w:rtl/>
        </w:rPr>
        <w:t>נספח ב – רשימת חוקי העבודה</w:t>
      </w:r>
      <w:r w:rsidRPr="002D37BC">
        <w:rPr>
          <w:bCs/>
          <w:iCs/>
        </w:rPr>
        <w:t>(</w:t>
      </w:r>
      <w:r w:rsidRPr="005E63C4">
        <w:rPr>
          <w:rtl/>
        </w:rPr>
        <w:t>. בתצהיר יפורט, בין היתר, המידע הבא:</w:t>
      </w:r>
    </w:p>
    <w:p w14:paraId="462D48AA" w14:textId="77777777" w:rsidR="00E528DF" w:rsidRPr="005E63C4" w:rsidRDefault="00E528DF" w:rsidP="00E528DF">
      <w:pPr>
        <w:pStyle w:val="41"/>
        <w:numPr>
          <w:ilvl w:val="3"/>
          <w:numId w:val="30"/>
        </w:numPr>
        <w:tabs>
          <w:tab w:val="clear" w:pos="2505"/>
          <w:tab w:val="left" w:pos="2268"/>
        </w:tabs>
        <w:ind w:left="2268" w:hanging="897"/>
        <w:rPr>
          <w:rtl/>
        </w:rPr>
      </w:pPr>
      <w:r w:rsidRPr="005E63C4">
        <w:rPr>
          <w:rtl/>
        </w:rPr>
        <w:t>ההרשעות הפליליות של המציע בגין הפרת דיני עבודה.</w:t>
      </w:r>
    </w:p>
    <w:p w14:paraId="52498809" w14:textId="77777777" w:rsidR="00E528DF" w:rsidRPr="005E63C4" w:rsidRDefault="00E528DF" w:rsidP="00E528DF">
      <w:pPr>
        <w:pStyle w:val="41"/>
        <w:numPr>
          <w:ilvl w:val="3"/>
          <w:numId w:val="30"/>
        </w:numPr>
        <w:tabs>
          <w:tab w:val="clear" w:pos="2505"/>
          <w:tab w:val="left" w:pos="2268"/>
        </w:tabs>
        <w:ind w:left="2268" w:hanging="897"/>
        <w:rPr>
          <w:rtl/>
        </w:rPr>
      </w:pPr>
      <w:r w:rsidRPr="005E63C4">
        <w:rPr>
          <w:rtl/>
        </w:rPr>
        <w:t>ההרשעות הפליליות של בעלי ה</w:t>
      </w:r>
      <w:r>
        <w:rPr>
          <w:rFonts w:hint="cs"/>
          <w:rtl/>
        </w:rPr>
        <w:t>שליטה</w:t>
      </w:r>
      <w:r w:rsidRPr="005E63C4">
        <w:rPr>
          <w:rtl/>
        </w:rPr>
        <w:t xml:space="preserve"> במציע בגין הפרת דיני עבודה.</w:t>
      </w:r>
    </w:p>
    <w:p w14:paraId="69F498C9" w14:textId="77777777" w:rsidR="00E528DF" w:rsidRPr="005E63C4" w:rsidRDefault="00E528DF" w:rsidP="00E528DF">
      <w:pPr>
        <w:pStyle w:val="41"/>
        <w:numPr>
          <w:ilvl w:val="3"/>
          <w:numId w:val="30"/>
        </w:numPr>
        <w:tabs>
          <w:tab w:val="clear" w:pos="2505"/>
          <w:tab w:val="left" w:pos="2268"/>
        </w:tabs>
        <w:ind w:left="2268" w:hanging="897"/>
        <w:rPr>
          <w:rtl/>
        </w:rPr>
      </w:pPr>
      <w:r w:rsidRPr="005E63C4">
        <w:rPr>
          <w:rtl/>
        </w:rPr>
        <w:t>ההרשעות הפליליות של חברות אחרות בשליטת מי מבעלי ה</w:t>
      </w:r>
      <w:r>
        <w:rPr>
          <w:rFonts w:hint="cs"/>
          <w:rtl/>
        </w:rPr>
        <w:t>שליטה</w:t>
      </w:r>
      <w:r w:rsidRPr="005E63C4">
        <w:rPr>
          <w:rtl/>
        </w:rPr>
        <w:t xml:space="preserve"> (אם קיימות) בגין הפרת דיני עבודה.</w:t>
      </w:r>
    </w:p>
    <w:p w14:paraId="679636DA" w14:textId="77777777" w:rsidR="00E528DF" w:rsidRPr="005E63C4" w:rsidRDefault="00E528DF" w:rsidP="00E528DF">
      <w:pPr>
        <w:pStyle w:val="41"/>
        <w:numPr>
          <w:ilvl w:val="3"/>
          <w:numId w:val="30"/>
        </w:numPr>
        <w:tabs>
          <w:tab w:val="clear" w:pos="2505"/>
          <w:tab w:val="left" w:pos="2268"/>
        </w:tabs>
        <w:ind w:left="2268" w:hanging="897"/>
        <w:rPr>
          <w:rtl/>
        </w:rPr>
      </w:pPr>
      <w:r w:rsidRPr="005E63C4">
        <w:rPr>
          <w:rtl/>
        </w:rPr>
        <w:t>פסקי דין חלוטים בגין הפרת דיני עבודה.</w:t>
      </w:r>
    </w:p>
    <w:p w14:paraId="08C32F40" w14:textId="77777777" w:rsidR="00E528DF" w:rsidRPr="005E63C4" w:rsidRDefault="00E528DF" w:rsidP="00E528DF">
      <w:pPr>
        <w:pStyle w:val="41"/>
        <w:numPr>
          <w:ilvl w:val="3"/>
          <w:numId w:val="30"/>
        </w:numPr>
        <w:tabs>
          <w:tab w:val="clear" w:pos="2505"/>
          <w:tab w:val="left" w:pos="2268"/>
        </w:tabs>
        <w:ind w:left="2268" w:hanging="897"/>
        <w:rPr>
          <w:rtl/>
        </w:rPr>
      </w:pPr>
      <w:bookmarkStart w:id="21" w:name="_Ref482099557"/>
      <w:r w:rsidRPr="005E63C4">
        <w:rPr>
          <w:rtl/>
        </w:rPr>
        <w:t>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w:t>
      </w:r>
      <w:bookmarkEnd w:id="21"/>
    </w:p>
    <w:p w14:paraId="42F86CDD" w14:textId="77777777" w:rsidR="00E528DF" w:rsidRPr="005E63C4" w:rsidRDefault="00E528DF" w:rsidP="00E528DF">
      <w:pPr>
        <w:pStyle w:val="41"/>
        <w:numPr>
          <w:ilvl w:val="3"/>
          <w:numId w:val="30"/>
        </w:numPr>
        <w:tabs>
          <w:tab w:val="clear" w:pos="2505"/>
          <w:tab w:val="left" w:pos="2268"/>
        </w:tabs>
        <w:ind w:left="2268" w:hanging="897"/>
        <w:rPr>
          <w:rtl/>
        </w:rPr>
      </w:pPr>
      <w:r w:rsidRPr="005E63C4">
        <w:rPr>
          <w:rtl/>
        </w:rPr>
        <w:t>כל העיצומים הכספיים שהושתו על כל הנ"ל בגין הפרה של חוקי העבודה על ידי מינהל ההסדרה והאכיפה ב</w:t>
      </w:r>
      <w:r>
        <w:rPr>
          <w:rFonts w:hint="cs"/>
          <w:rtl/>
        </w:rPr>
        <w:t>כלכלה</w:t>
      </w:r>
      <w:r w:rsidRPr="005E63C4">
        <w:rPr>
          <w:rtl/>
        </w:rPr>
        <w:t>, בשלוש השנים האחרונות שקדמו למועד האחרון להגשת ההצעות, בהתאם ל</w:t>
      </w:r>
      <w:r w:rsidRPr="002E097B">
        <w:rPr>
          <w:rtl/>
        </w:rPr>
        <w:t xml:space="preserve">חוק </w:t>
      </w:r>
      <w:r w:rsidRPr="002E097B">
        <w:rPr>
          <w:rFonts w:hint="cs"/>
          <w:rtl/>
        </w:rPr>
        <w:t>ל</w:t>
      </w:r>
      <w:r w:rsidRPr="002E097B">
        <w:rPr>
          <w:rtl/>
        </w:rPr>
        <w:t>הגברת האכיפה של דיני העבודה, תשע"ב-2011.</w:t>
      </w:r>
    </w:p>
    <w:p w14:paraId="4F75201E" w14:textId="77777777" w:rsidR="00E528DF" w:rsidRPr="005E63C4" w:rsidRDefault="00E528DF" w:rsidP="00E528DF">
      <w:pPr>
        <w:pStyle w:val="30"/>
        <w:numPr>
          <w:ilvl w:val="2"/>
          <w:numId w:val="30"/>
        </w:numPr>
        <w:tabs>
          <w:tab w:val="clear" w:pos="1304"/>
          <w:tab w:val="left" w:pos="1371"/>
        </w:tabs>
        <w:ind w:left="1371" w:hanging="804"/>
        <w:rPr>
          <w:rtl/>
        </w:rPr>
      </w:pPr>
      <w:r w:rsidRPr="005E63C4">
        <w:rPr>
          <w:rtl/>
        </w:rPr>
        <w:t xml:space="preserve">תצהיר ובו התחייבות כי לצורך ביצוע העבודות נשוא ההסכם, לא יועסקו עובדים זרים כמפורט </w:t>
      </w:r>
      <w:r>
        <w:rPr>
          <w:rFonts w:hint="cs"/>
          <w:rtl/>
        </w:rPr>
        <w:t>ב</w:t>
      </w:r>
      <w:r w:rsidRPr="002E097B">
        <w:rPr>
          <w:rtl/>
        </w:rPr>
        <w:t>הוראת תכ"ם, "עידוד העסקת עובדים ישראלים במסגרת התקשרויות הממשלה", מס'</w:t>
      </w:r>
      <w:r w:rsidRPr="002E097B">
        <w:rPr>
          <w:rFonts w:hint="cs"/>
          <w:rtl/>
        </w:rPr>
        <w:t xml:space="preserve"> 7.4.2.6.</w:t>
      </w:r>
    </w:p>
    <w:p w14:paraId="5B5E03D3" w14:textId="77777777" w:rsidR="00E528DF" w:rsidRPr="005E63C4" w:rsidRDefault="00E528DF" w:rsidP="00E528DF">
      <w:pPr>
        <w:pStyle w:val="30"/>
        <w:numPr>
          <w:ilvl w:val="2"/>
          <w:numId w:val="30"/>
        </w:numPr>
        <w:tabs>
          <w:tab w:val="clear" w:pos="1304"/>
          <w:tab w:val="left" w:pos="1371"/>
        </w:tabs>
        <w:ind w:left="1371" w:hanging="804"/>
        <w:rPr>
          <w:rtl/>
        </w:rPr>
      </w:pPr>
      <w:r w:rsidRPr="005E63C4">
        <w:rPr>
          <w:rtl/>
        </w:rPr>
        <w:t xml:space="preserve">אישור מטעם מינהל ההסדרה והאכיפה במשרד הכלכלה בדבר הרשעות ב-3 השנים האחרונות שקדמו למועד האחרון להגשת ההצעה, קנסות בשנה האחרונה ועיצומים </w:t>
      </w:r>
      <w:r w:rsidRPr="005E63C4">
        <w:rPr>
          <w:rtl/>
        </w:rPr>
        <w:lastRenderedPageBreak/>
        <w:t>כספיים ב-3 השנים האחרונות שקדמו למועד האחרון להגשת הצעה, אם היו, או היעדר הרשעות. ראה נוהל קבלת האישור</w:t>
      </w:r>
      <w:r>
        <w:rPr>
          <w:rFonts w:hint="cs"/>
          <w:rtl/>
        </w:rPr>
        <w:t xml:space="preserve"> ב</w:t>
      </w:r>
      <w:r w:rsidRPr="002E097B">
        <w:rPr>
          <w:rtl/>
        </w:rPr>
        <w:t>הודעה, "נוהל קבלת אישור בדבר הרשעות וקנסות בגין הפרת חוקי העבודה"</w:t>
      </w:r>
      <w:r w:rsidRPr="00296C9B">
        <w:rPr>
          <w:rStyle w:val="Hyperlink"/>
          <w:rFonts w:hint="cs"/>
          <w:rtl/>
        </w:rPr>
        <w:t>.</w:t>
      </w:r>
      <w:r w:rsidRPr="005E63C4">
        <w:rPr>
          <w:rtl/>
        </w:rPr>
        <w:t xml:space="preserve"> </w:t>
      </w:r>
    </w:p>
    <w:p w14:paraId="40C5A931" w14:textId="77777777" w:rsidR="00E528DF" w:rsidRPr="005E63C4" w:rsidRDefault="00E528DF" w:rsidP="00E528DF">
      <w:pPr>
        <w:pStyle w:val="30"/>
        <w:numPr>
          <w:ilvl w:val="2"/>
          <w:numId w:val="30"/>
        </w:numPr>
        <w:tabs>
          <w:tab w:val="clear" w:pos="1304"/>
          <w:tab w:val="left" w:pos="1371"/>
        </w:tabs>
        <w:ind w:left="1371" w:hanging="804"/>
        <w:rPr>
          <w:rtl/>
        </w:rPr>
      </w:pPr>
      <w:r w:rsidRPr="005E63C4">
        <w:rPr>
          <w:rtl/>
        </w:rPr>
        <w:t xml:space="preserve">נספח התמחיר המפרט את מרכיבי השכר לעובדים </w:t>
      </w:r>
      <w:r>
        <w:rPr>
          <w:rFonts w:hint="cs"/>
          <w:rtl/>
        </w:rPr>
        <w:t>(</w:t>
      </w:r>
      <w:r w:rsidRPr="005E63C4">
        <w:rPr>
          <w:rtl/>
        </w:rPr>
        <w:t xml:space="preserve">ראה </w:t>
      </w:r>
      <w:r w:rsidRPr="002E097B">
        <w:rPr>
          <w:rtl/>
        </w:rPr>
        <w:t>הודעה, "עלות שכר למעביד לכל שעת עבודה בתחום הניקיון</w:t>
      </w:r>
      <w:r w:rsidRPr="002E097B">
        <w:rPr>
          <w:bCs/>
          <w:iCs/>
        </w:rPr>
        <w:t>"</w:t>
      </w:r>
      <w:r w:rsidRPr="002E097B">
        <w:rPr>
          <w:rFonts w:hint="cs"/>
          <w:iCs/>
          <w:rtl/>
        </w:rPr>
        <w:t>,</w:t>
      </w:r>
      <w:r w:rsidRPr="005E63C4">
        <w:rPr>
          <w:rtl/>
        </w:rPr>
        <w:t xml:space="preserve"> </w:t>
      </w:r>
      <w:r>
        <w:rPr>
          <w:rFonts w:hint="cs"/>
          <w:rtl/>
        </w:rPr>
        <w:t>ו</w:t>
      </w:r>
      <w:r w:rsidRPr="002E097B">
        <w:rPr>
          <w:rtl/>
        </w:rPr>
        <w:t>הודעה</w:t>
      </w:r>
      <w:r w:rsidRPr="002E097B">
        <w:rPr>
          <w:rFonts w:hint="cs"/>
          <w:rtl/>
        </w:rPr>
        <w:t>,</w:t>
      </w:r>
      <w:r w:rsidRPr="002E097B">
        <w:rPr>
          <w:rtl/>
        </w:rPr>
        <w:t xml:space="preserve"> "עלות שכר למעביד לכל שעת עבודה בתחום השמירה והאבטחה"</w:t>
      </w:r>
      <w:r>
        <w:rPr>
          <w:rFonts w:hint="cs"/>
          <w:rtl/>
        </w:rPr>
        <w:t>)</w:t>
      </w:r>
      <w:r w:rsidRPr="005E63C4">
        <w:rPr>
          <w:rtl/>
        </w:rPr>
        <w:t xml:space="preserve"> וכן את עלות השכר המינימ</w:t>
      </w:r>
      <w:r>
        <w:rPr>
          <w:rFonts w:hint="cs"/>
          <w:rtl/>
        </w:rPr>
        <w:t>א</w:t>
      </w:r>
      <w:r w:rsidRPr="005E63C4">
        <w:rPr>
          <w:rtl/>
        </w:rPr>
        <w:t xml:space="preserve">לית אשר המציע ישלם לעובדיו. </w:t>
      </w:r>
    </w:p>
    <w:p w14:paraId="79F89A15" w14:textId="77777777" w:rsidR="00E528DF" w:rsidRPr="005A6A72" w:rsidRDefault="00E528DF" w:rsidP="00E528DF">
      <w:pPr>
        <w:pStyle w:val="30"/>
        <w:numPr>
          <w:ilvl w:val="2"/>
          <w:numId w:val="30"/>
        </w:numPr>
        <w:tabs>
          <w:tab w:val="clear" w:pos="1304"/>
          <w:tab w:val="left" w:pos="1371"/>
        </w:tabs>
        <w:ind w:left="1371" w:hanging="804"/>
        <w:rPr>
          <w:rtl/>
        </w:rPr>
      </w:pPr>
      <w:r w:rsidRPr="005E63C4">
        <w:rPr>
          <w:rtl/>
        </w:rPr>
        <w:t xml:space="preserve">נוסח מלא וחתום של הצהרת המעביד על אודות עלות השכר </w:t>
      </w:r>
      <w:r>
        <w:rPr>
          <w:rFonts w:hint="cs"/>
          <w:rtl/>
        </w:rPr>
        <w:t>(</w:t>
      </w:r>
      <w:r w:rsidRPr="002E097B">
        <w:rPr>
          <w:rtl/>
        </w:rPr>
        <w:t>ראה נספח ז – עלות השכר למעביד</w:t>
      </w:r>
      <w:r>
        <w:rPr>
          <w:rFonts w:hint="cs"/>
          <w:rtl/>
        </w:rPr>
        <w:t>).</w:t>
      </w:r>
      <w:r w:rsidRPr="005A6A72">
        <w:rPr>
          <w:rtl/>
        </w:rPr>
        <w:t xml:space="preserve"> </w:t>
      </w:r>
    </w:p>
    <w:p w14:paraId="513C1D4D" w14:textId="77777777" w:rsidR="00E528DF" w:rsidRPr="005E63C4" w:rsidRDefault="00E528DF" w:rsidP="00E528DF">
      <w:pPr>
        <w:pStyle w:val="30"/>
        <w:numPr>
          <w:ilvl w:val="2"/>
          <w:numId w:val="30"/>
        </w:numPr>
        <w:tabs>
          <w:tab w:val="clear" w:pos="1304"/>
          <w:tab w:val="left" w:pos="1371"/>
        </w:tabs>
        <w:ind w:left="1371" w:hanging="804"/>
        <w:rPr>
          <w:rtl/>
        </w:rPr>
      </w:pPr>
      <w:r w:rsidRPr="005E63C4">
        <w:rPr>
          <w:rtl/>
        </w:rPr>
        <w:t>הצהרה כי הצעתו כוללת את עלות השכר למעביד וכן עלויות נוספות בגין ההסכם, כולל רווח למתן השירותים המבוקשים במסגרת המכרז.</w:t>
      </w:r>
    </w:p>
    <w:p w14:paraId="0A3CEE9D" w14:textId="77777777" w:rsidR="00E528DF" w:rsidRPr="00441AF8" w:rsidRDefault="00E528DF" w:rsidP="00E528DF">
      <w:pPr>
        <w:pStyle w:val="221"/>
        <w:numPr>
          <w:ilvl w:val="1"/>
          <w:numId w:val="30"/>
        </w:numPr>
        <w:ind w:left="567" w:hanging="567"/>
        <w:rPr>
          <w:rtl/>
        </w:rPr>
      </w:pPr>
      <w:bookmarkStart w:id="22" w:name="_Ref482096515"/>
      <w:r w:rsidRPr="00441AF8">
        <w:rPr>
          <w:rtl/>
        </w:rPr>
        <w:t>תנאים לדחיית הצעה בהתאם לתקנה 6 א' לתקנות חובת המכרזים</w:t>
      </w:r>
      <w:bookmarkEnd w:id="22"/>
    </w:p>
    <w:p w14:paraId="5E9AB621" w14:textId="77777777" w:rsidR="00E528DF" w:rsidRPr="005E63C4" w:rsidRDefault="00E528DF" w:rsidP="00E528DF">
      <w:pPr>
        <w:pStyle w:val="30"/>
        <w:numPr>
          <w:ilvl w:val="2"/>
          <w:numId w:val="30"/>
        </w:numPr>
        <w:tabs>
          <w:tab w:val="clear" w:pos="1304"/>
          <w:tab w:val="left" w:pos="1371"/>
        </w:tabs>
        <w:ind w:left="1371" w:hanging="804"/>
        <w:rPr>
          <w:rtl/>
        </w:rPr>
      </w:pPr>
      <w:r w:rsidRPr="005E63C4">
        <w:rPr>
          <w:rtl/>
        </w:rPr>
        <w:t xml:space="preserve">ככלל, ועדת המכרזים תדחה הצעה המקיימת אחד מהתנאים בסעיפים </w:t>
      </w:r>
      <w:r>
        <w:rPr>
          <w:rtl/>
        </w:rPr>
        <w:t>‏2.3.1.1</w:t>
      </w:r>
      <w:r>
        <w:rPr>
          <w:rFonts w:hint="cs"/>
          <w:rtl/>
        </w:rPr>
        <w:t xml:space="preserve"> </w:t>
      </w:r>
      <w:r w:rsidRPr="005E63C4">
        <w:rPr>
          <w:rtl/>
        </w:rPr>
        <w:t>ו-</w:t>
      </w:r>
      <w:r>
        <w:rPr>
          <w:rFonts w:hint="cs"/>
          <w:rtl/>
        </w:rPr>
        <w:t xml:space="preserve"> </w:t>
      </w:r>
      <w:r w:rsidRPr="005E63C4">
        <w:rPr>
          <w:rtl/>
        </w:rPr>
        <w:t>‏</w:t>
      </w:r>
      <w:r>
        <w:rPr>
          <w:rtl/>
        </w:rPr>
        <w:t>‏2.3.1.2</w:t>
      </w:r>
      <w:r>
        <w:rPr>
          <w:rFonts w:hint="cs"/>
          <w:rtl/>
        </w:rPr>
        <w:t xml:space="preserve"> </w:t>
      </w:r>
      <w:r w:rsidRPr="005E63C4">
        <w:rPr>
          <w:rtl/>
        </w:rPr>
        <w:t>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7049F98F" w14:textId="77777777" w:rsidR="00E528DF" w:rsidRPr="005E63C4" w:rsidRDefault="00E528DF" w:rsidP="00E528DF">
      <w:pPr>
        <w:pStyle w:val="41"/>
        <w:numPr>
          <w:ilvl w:val="3"/>
          <w:numId w:val="30"/>
        </w:numPr>
        <w:tabs>
          <w:tab w:val="clear" w:pos="2505"/>
          <w:tab w:val="left" w:pos="2268"/>
        </w:tabs>
        <w:ind w:left="2268" w:hanging="897"/>
        <w:rPr>
          <w:rtl/>
        </w:rPr>
      </w:pPr>
      <w:bookmarkStart w:id="23" w:name="_Ref482099583"/>
      <w:r w:rsidRPr="005E63C4">
        <w:rPr>
          <w:rtl/>
        </w:rPr>
        <w:t xml:space="preserve">במקרים שבהם הורשע המציע או מי מבעלי הזיקה </w:t>
      </w:r>
      <w:r>
        <w:rPr>
          <w:rFonts w:hint="cs"/>
          <w:rtl/>
        </w:rPr>
        <w:t>ואליו</w:t>
      </w:r>
      <w:r w:rsidRPr="005E63C4">
        <w:rPr>
          <w:rtl/>
        </w:rPr>
        <w:t xml:space="preserve"> ב-3 השנים האחרונות  שקדמו למועד האחרון להגשת הצעות במכרז בעבֵרה פלילית אחת לפחות הנוגעת לחוקי העבודה המפורטים </w:t>
      </w:r>
      <w:r w:rsidRPr="002E097B">
        <w:rPr>
          <w:rtl/>
        </w:rPr>
        <w:t>בנספח ב – רשימת חוקי העבודה.</w:t>
      </w:r>
      <w:bookmarkEnd w:id="23"/>
    </w:p>
    <w:p w14:paraId="60F7E087" w14:textId="77777777" w:rsidR="00E528DF" w:rsidRPr="005E63C4" w:rsidRDefault="00E528DF" w:rsidP="00E528DF">
      <w:pPr>
        <w:pStyle w:val="41"/>
        <w:numPr>
          <w:ilvl w:val="3"/>
          <w:numId w:val="30"/>
        </w:numPr>
        <w:tabs>
          <w:tab w:val="clear" w:pos="2505"/>
          <w:tab w:val="left" w:pos="2268"/>
        </w:tabs>
        <w:ind w:left="2268" w:hanging="897"/>
        <w:rPr>
          <w:rtl/>
        </w:rPr>
      </w:pPr>
      <w:bookmarkStart w:id="24" w:name="_Ref482099594"/>
      <w:r w:rsidRPr="005E63C4">
        <w:rPr>
          <w:rtl/>
        </w:rPr>
        <w:t xml:space="preserve">במקרים שבהם נקנס המציע או מי מבעלי הזיקה </w:t>
      </w:r>
      <w:r>
        <w:rPr>
          <w:rFonts w:hint="cs"/>
          <w:rtl/>
        </w:rPr>
        <w:t>אליו</w:t>
      </w:r>
      <w:r w:rsidRPr="005E63C4">
        <w:rPr>
          <w:rtl/>
        </w:rPr>
        <w:t xml:space="preserve"> על ידי מינהל ההסדרה והאכיפה במשרד הכלכלה ביותר משני קנסות בגין עבֵרות על חוקי העבודה [המפורטים </w:t>
      </w:r>
      <w:r w:rsidRPr="002E097B">
        <w:rPr>
          <w:rtl/>
        </w:rPr>
        <w:t>בנספח ב – רשימת חוקי העבודה</w:t>
      </w:r>
      <w:r w:rsidRPr="005E63C4">
        <w:rPr>
          <w:rtl/>
        </w:rPr>
        <w:t>] בשנה האחרונה שקדמה למועד האחרון להגשת הצעות במכרז. מספר קנסות בגין אותה עבֵרה ייספרו כקנסות שונים.</w:t>
      </w:r>
      <w:bookmarkEnd w:id="24"/>
    </w:p>
    <w:p w14:paraId="206D855E" w14:textId="77777777" w:rsidR="00E528DF" w:rsidRPr="00441AF8" w:rsidRDefault="00E528DF" w:rsidP="00E528DF">
      <w:pPr>
        <w:pStyle w:val="221"/>
        <w:numPr>
          <w:ilvl w:val="1"/>
          <w:numId w:val="30"/>
        </w:numPr>
        <w:ind w:left="567" w:hanging="567"/>
        <w:rPr>
          <w:rtl/>
        </w:rPr>
      </w:pPr>
      <w:bookmarkStart w:id="25" w:name="_Ref482099542"/>
      <w:r w:rsidRPr="00441AF8">
        <w:rPr>
          <w:rtl/>
        </w:rPr>
        <w:t>תנאי לפסילת הצעה</w:t>
      </w:r>
      <w:bookmarkEnd w:id="25"/>
    </w:p>
    <w:p w14:paraId="24A23753" w14:textId="77777777" w:rsidR="00E528DF" w:rsidRPr="005E63C4" w:rsidRDefault="00E528DF" w:rsidP="00E528DF">
      <w:pPr>
        <w:pStyle w:val="30"/>
        <w:numPr>
          <w:ilvl w:val="2"/>
          <w:numId w:val="30"/>
        </w:numPr>
        <w:tabs>
          <w:tab w:val="clear" w:pos="1304"/>
          <w:tab w:val="left" w:pos="1371"/>
        </w:tabs>
        <w:ind w:left="1371" w:hanging="804"/>
        <w:rPr>
          <w:rtl/>
        </w:rPr>
      </w:pPr>
      <w:r w:rsidRPr="005E63C4">
        <w:rPr>
          <w:rtl/>
        </w:rPr>
        <w:t>במקר</w:t>
      </w:r>
      <w:r>
        <w:rPr>
          <w:rFonts w:hint="cs"/>
          <w:rtl/>
        </w:rPr>
        <w:t>ה</w:t>
      </w:r>
      <w:r w:rsidRPr="005E63C4">
        <w:rPr>
          <w:rtl/>
        </w:rPr>
        <w:t xml:space="preserve"> שלהלן לוועדת המכרזים לא יהיה שיקול דעת</w:t>
      </w:r>
      <w:r>
        <w:rPr>
          <w:rFonts w:hint="cs"/>
          <w:rtl/>
        </w:rPr>
        <w:t>,</w:t>
      </w:r>
      <w:r w:rsidRPr="005E63C4">
        <w:rPr>
          <w:rtl/>
        </w:rPr>
        <w:t xml:space="preserve"> כאמור בסעיף ‏</w:t>
      </w:r>
      <w:r>
        <w:rPr>
          <w:rtl/>
        </w:rPr>
        <w:t>‏2.3</w:t>
      </w:r>
      <w:r w:rsidRPr="005E63C4">
        <w:rPr>
          <w:rtl/>
        </w:rPr>
        <w:t xml:space="preserve"> </w:t>
      </w:r>
      <w:r>
        <w:rPr>
          <w:rFonts w:hint="cs"/>
          <w:rtl/>
        </w:rPr>
        <w:t xml:space="preserve">לעיל, </w:t>
      </w:r>
      <w:r w:rsidRPr="005E63C4">
        <w:rPr>
          <w:rtl/>
        </w:rPr>
        <w:t>והוועדה תפסול את ההצעה על סף:</w:t>
      </w:r>
    </w:p>
    <w:p w14:paraId="7E312C43" w14:textId="77777777" w:rsidR="00E528DF" w:rsidRDefault="00E528DF" w:rsidP="00E528DF">
      <w:pPr>
        <w:pStyle w:val="41"/>
        <w:numPr>
          <w:ilvl w:val="3"/>
          <w:numId w:val="30"/>
        </w:numPr>
        <w:tabs>
          <w:tab w:val="clear" w:pos="2505"/>
          <w:tab w:val="left" w:pos="2268"/>
        </w:tabs>
        <w:ind w:left="2268" w:hanging="897"/>
      </w:pPr>
      <w:r w:rsidRPr="005E63C4">
        <w:rPr>
          <w:rtl/>
        </w:rPr>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3F7C00A0" w14:textId="77777777" w:rsidR="00E528DF" w:rsidRPr="00441AF8" w:rsidRDefault="00E528DF" w:rsidP="00E528DF">
      <w:pPr>
        <w:pStyle w:val="21"/>
        <w:numPr>
          <w:ilvl w:val="1"/>
          <w:numId w:val="30"/>
        </w:numPr>
        <w:ind w:left="567" w:hanging="567"/>
        <w:rPr>
          <w:u w:val="single"/>
        </w:rPr>
      </w:pPr>
      <w:r w:rsidRPr="00441AF8">
        <w:rPr>
          <w:rFonts w:hint="cs"/>
          <w:u w:val="single"/>
          <w:rtl/>
        </w:rPr>
        <w:t>ציון סף להתמודדות במכרזים</w:t>
      </w:r>
    </w:p>
    <w:p w14:paraId="1330BE63" w14:textId="77777777" w:rsidR="00E528DF" w:rsidRDefault="00E528DF" w:rsidP="00E528DF">
      <w:pPr>
        <w:pStyle w:val="30"/>
        <w:numPr>
          <w:ilvl w:val="2"/>
          <w:numId w:val="30"/>
        </w:numPr>
        <w:tabs>
          <w:tab w:val="clear" w:pos="1304"/>
          <w:tab w:val="left" w:pos="1371"/>
        </w:tabs>
        <w:ind w:left="1371" w:hanging="804"/>
        <w:rPr>
          <w:rStyle w:val="Hyperlink"/>
          <w:b/>
          <w:i/>
        </w:rPr>
      </w:pPr>
      <w:r>
        <w:rPr>
          <w:rFonts w:hint="cs"/>
          <w:rtl/>
        </w:rPr>
        <w:lastRenderedPageBreak/>
        <w:t>ציוני מבדק זכויות עובדים נקבעים על ידי חטיבת הביקורת באגף החשב הכללי ומפורסמים בקובץ המצורף ל</w:t>
      </w:r>
      <w:r w:rsidRPr="002E097B">
        <w:rPr>
          <w:rFonts w:hint="cs"/>
          <w:rtl/>
        </w:rPr>
        <w:t>הוראת תכ"ם, "מערך מרכזי לביקורת על זכויות עובדים המועסקים על ידי קבלני שירותים בתחומי השמירה, האבטחה, הניקיון וההסעדה", מס' 7.3.9.3.</w:t>
      </w:r>
      <w:r>
        <w:rPr>
          <w:rFonts w:hint="cs"/>
          <w:rtl/>
        </w:rPr>
        <w:t xml:space="preserve"> </w:t>
      </w:r>
    </w:p>
    <w:p w14:paraId="5004A1A6" w14:textId="77777777" w:rsidR="00E528DF" w:rsidRDefault="00E528DF" w:rsidP="00E528DF">
      <w:pPr>
        <w:pStyle w:val="30"/>
        <w:numPr>
          <w:ilvl w:val="2"/>
          <w:numId w:val="30"/>
        </w:numPr>
        <w:tabs>
          <w:tab w:val="clear" w:pos="1304"/>
          <w:tab w:val="left" w:pos="1371"/>
        </w:tabs>
        <w:ind w:left="1371" w:hanging="804"/>
        <w:rPr>
          <w:rStyle w:val="Hyperlink"/>
          <w:b/>
          <w:i/>
        </w:rPr>
      </w:pPr>
      <w:r w:rsidRPr="00743B52">
        <w:rPr>
          <w:rFonts w:hint="cs"/>
          <w:rtl/>
        </w:rPr>
        <w:t>משרד האוצר פועל לתיקון</w:t>
      </w:r>
      <w:r>
        <w:rPr>
          <w:rFonts w:hint="cs"/>
          <w:rtl/>
        </w:rPr>
        <w:t xml:space="preserve"> </w:t>
      </w:r>
      <w:r w:rsidRPr="002E097B">
        <w:rPr>
          <w:rtl/>
        </w:rPr>
        <w:t>תקנות חובת המכרזים</w:t>
      </w:r>
      <w:r w:rsidRPr="002E097B">
        <w:rPr>
          <w:rFonts w:hint="cs"/>
          <w:rtl/>
        </w:rPr>
        <w:t>,</w:t>
      </w:r>
      <w:r w:rsidRPr="002E097B">
        <w:rPr>
          <w:rtl/>
        </w:rPr>
        <w:t xml:space="preserve"> תשנ"ג-1993</w:t>
      </w:r>
      <w:r>
        <w:rPr>
          <w:rFonts w:hint="cs"/>
          <w:rtl/>
        </w:rPr>
        <w:t>,</w:t>
      </w:r>
      <w:r w:rsidRPr="00743B52">
        <w:rPr>
          <w:rFonts w:hint="cs"/>
          <w:rtl/>
        </w:rPr>
        <w:t xml:space="preserve"> שלפיו קבלן שירות בתחום שמירה, אבטחה, ניקיון או הסעדה, אשר קיבל ציון מבדק נמוך בשל הפרת זכויות עובדים בתחומים אלו כפי שייקבע</w:t>
      </w:r>
      <w:r w:rsidRPr="002D37BC">
        <w:rPr>
          <w:rStyle w:val="Hyperlink"/>
          <w:rtl/>
        </w:rPr>
        <w:t xml:space="preserve"> </w:t>
      </w:r>
      <w:r>
        <w:rPr>
          <w:rFonts w:hint="cs"/>
          <w:rtl/>
        </w:rPr>
        <w:t>ב</w:t>
      </w:r>
      <w:r w:rsidRPr="002E097B">
        <w:rPr>
          <w:rFonts w:hint="cs"/>
          <w:rtl/>
        </w:rPr>
        <w:t>תקנות חובת המכרזים, תשנ"ג-1993</w:t>
      </w:r>
      <w:r>
        <w:rPr>
          <w:rFonts w:hint="cs"/>
          <w:rtl/>
        </w:rPr>
        <w:t>,</w:t>
      </w:r>
      <w:r w:rsidRPr="00FD6B22">
        <w:rPr>
          <w:rFonts w:hint="cs"/>
          <w:rtl/>
        </w:rPr>
        <w:t xml:space="preserve"> לא יוכל להגיש הצעות במכרזים שמפרסמת המדינה בתחומים אלו לתקופה שתיקבע בתקנות.</w:t>
      </w:r>
    </w:p>
    <w:p w14:paraId="5CBA344C" w14:textId="77777777" w:rsidR="00E528DF" w:rsidRPr="001357D3" w:rsidRDefault="00E528DF" w:rsidP="00E528DF">
      <w:pPr>
        <w:pStyle w:val="21"/>
        <w:numPr>
          <w:ilvl w:val="1"/>
          <w:numId w:val="30"/>
        </w:numPr>
        <w:ind w:left="567" w:hanging="567"/>
        <w:rPr>
          <w:u w:val="single"/>
          <w:rtl/>
        </w:rPr>
      </w:pPr>
      <w:r w:rsidRPr="001357D3">
        <w:rPr>
          <w:u w:val="single"/>
          <w:rtl/>
        </w:rPr>
        <w:t>אמות מידה לבחירת הצעה</w:t>
      </w:r>
    </w:p>
    <w:p w14:paraId="6E751D06" w14:textId="77777777" w:rsidR="00E528DF" w:rsidRDefault="00E528DF" w:rsidP="00E528DF">
      <w:pPr>
        <w:pStyle w:val="30"/>
        <w:numPr>
          <w:ilvl w:val="2"/>
          <w:numId w:val="30"/>
        </w:numPr>
        <w:tabs>
          <w:tab w:val="clear" w:pos="1304"/>
          <w:tab w:val="left" w:pos="1371"/>
        </w:tabs>
        <w:ind w:left="1371" w:hanging="804"/>
        <w:rPr>
          <w:rtl/>
        </w:rPr>
      </w:pPr>
      <w:bookmarkStart w:id="26" w:name="_Ref482099383"/>
      <w:r>
        <w:rPr>
          <w:rtl/>
        </w:rPr>
        <w:t>ועדת המכרזים תהיה רשאית להתחשב כאמת מידה לבדיקת הצעה בהתנהלותו של המציע בנוגע לשמירת זכויות עובדים (לפי</w:t>
      </w:r>
      <w:r>
        <w:rPr>
          <w:rFonts w:hint="cs"/>
          <w:rtl/>
        </w:rPr>
        <w:t xml:space="preserve"> </w:t>
      </w:r>
      <w:r>
        <w:rPr>
          <w:rtl/>
        </w:rPr>
        <w:t>תקנה 22(א)(6) ב</w:t>
      </w:r>
      <w:r w:rsidRPr="002E097B">
        <w:rPr>
          <w:rtl/>
        </w:rPr>
        <w:t>תקנות חובת המכרזים</w:t>
      </w:r>
      <w:r w:rsidRPr="002E097B">
        <w:rPr>
          <w:rFonts w:hint="cs"/>
          <w:rtl/>
        </w:rPr>
        <w:t>,</w:t>
      </w:r>
      <w:r w:rsidRPr="002E097B">
        <w:rPr>
          <w:rtl/>
        </w:rPr>
        <w:t xml:space="preserve"> תשנ"ג-1993</w:t>
      </w:r>
      <w:r>
        <w:rPr>
          <w:rtl/>
        </w:rPr>
        <w:t>),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bookmarkEnd w:id="26"/>
    </w:p>
    <w:p w14:paraId="1DE77215" w14:textId="77777777" w:rsidR="00E528DF" w:rsidRDefault="00E528DF" w:rsidP="00E528DF">
      <w:pPr>
        <w:pStyle w:val="30"/>
        <w:numPr>
          <w:ilvl w:val="2"/>
          <w:numId w:val="30"/>
        </w:numPr>
        <w:tabs>
          <w:tab w:val="clear" w:pos="1304"/>
          <w:tab w:val="left" w:pos="1371"/>
        </w:tabs>
        <w:ind w:left="1371" w:hanging="804"/>
        <w:rPr>
          <w:rtl/>
        </w:rPr>
      </w:pPr>
      <w:r>
        <w:rPr>
          <w:rtl/>
        </w:rPr>
        <w:t xml:space="preserve">ועדת המכרזים תכלול במסגרת אמות המידה את ציוני מבדק זכויות עובדים, המפורסמים בקובץ המצורף </w:t>
      </w:r>
      <w:r>
        <w:rPr>
          <w:rFonts w:hint="cs"/>
          <w:rtl/>
        </w:rPr>
        <w:t>ל</w:t>
      </w:r>
      <w:r w:rsidRPr="002E097B">
        <w:rPr>
          <w:rtl/>
        </w:rPr>
        <w:t>הוראת תכ"ם, "מערך מרכזי לביקורת על זכויות עובדים המועסקים על ידי קבלני שירותים בתחומי השמירה, האבטחה, הניקיון וההסעדה"</w:t>
      </w:r>
      <w:r w:rsidRPr="002E097B">
        <w:rPr>
          <w:rFonts w:hint="cs"/>
          <w:rtl/>
        </w:rPr>
        <w:t>, מס' 7.3.9.3.</w:t>
      </w:r>
      <w:r>
        <w:rPr>
          <w:rtl/>
        </w:rPr>
        <w:t xml:space="preserve"> ציון מבדק זכויות העובדים יהווה 40% מאמות המידה לבחירת ההצעה במכרז.</w:t>
      </w:r>
    </w:p>
    <w:p w14:paraId="53104FB1" w14:textId="77777777" w:rsidR="00E528DF" w:rsidRDefault="00E528DF" w:rsidP="00E528DF">
      <w:pPr>
        <w:pStyle w:val="30"/>
        <w:numPr>
          <w:ilvl w:val="2"/>
          <w:numId w:val="30"/>
        </w:numPr>
        <w:tabs>
          <w:tab w:val="clear" w:pos="1304"/>
          <w:tab w:val="left" w:pos="1371"/>
        </w:tabs>
        <w:ind w:left="1371" w:hanging="804"/>
        <w:rPr>
          <w:rtl/>
        </w:rPr>
      </w:pPr>
      <w:r>
        <w:rPr>
          <w:rtl/>
        </w:rPr>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33CE1EC1" w14:textId="77777777" w:rsidR="00E528DF" w:rsidRDefault="00E528DF" w:rsidP="00E528DF">
      <w:pPr>
        <w:pStyle w:val="30"/>
        <w:numPr>
          <w:ilvl w:val="2"/>
          <w:numId w:val="30"/>
        </w:numPr>
        <w:tabs>
          <w:tab w:val="clear" w:pos="1304"/>
          <w:tab w:val="left" w:pos="1371"/>
        </w:tabs>
        <w:ind w:left="1371" w:hanging="804"/>
        <w:rPr>
          <w:rtl/>
        </w:rPr>
      </w:pPr>
      <w:r>
        <w:rPr>
          <w:rtl/>
        </w:rPr>
        <w:t>אם 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p>
    <w:p w14:paraId="057EA9B5" w14:textId="77777777" w:rsidR="00E528DF" w:rsidRPr="00731BB9" w:rsidRDefault="00E528DF" w:rsidP="00E528DF">
      <w:pPr>
        <w:pStyle w:val="221"/>
        <w:numPr>
          <w:ilvl w:val="1"/>
          <w:numId w:val="30"/>
        </w:numPr>
        <w:ind w:left="567" w:hanging="567"/>
        <w:rPr>
          <w:rtl/>
        </w:rPr>
      </w:pPr>
      <w:r w:rsidRPr="00731BB9">
        <w:rPr>
          <w:rtl/>
        </w:rPr>
        <w:t>סעיפים בהסכם ההתקשרות</w:t>
      </w:r>
    </w:p>
    <w:p w14:paraId="67414531" w14:textId="77777777" w:rsidR="00E528DF" w:rsidRPr="005E63C4" w:rsidRDefault="00E528DF" w:rsidP="00E528DF">
      <w:pPr>
        <w:pStyle w:val="30"/>
        <w:numPr>
          <w:ilvl w:val="2"/>
          <w:numId w:val="30"/>
        </w:numPr>
        <w:tabs>
          <w:tab w:val="clear" w:pos="1304"/>
          <w:tab w:val="left" w:pos="1371"/>
        </w:tabs>
        <w:ind w:left="1371" w:hanging="804"/>
        <w:rPr>
          <w:rtl/>
        </w:rPr>
      </w:pPr>
      <w:r w:rsidRPr="005E63C4">
        <w:rPr>
          <w:rtl/>
        </w:rPr>
        <w:t>בכל הסכם עם קבלן השירותים יכלול עורך המכרז של המשרד את הסעיפים הבאים:</w:t>
      </w:r>
    </w:p>
    <w:p w14:paraId="4E084ABB" w14:textId="77777777" w:rsidR="00E528DF" w:rsidRPr="005E63C4" w:rsidRDefault="00E528DF" w:rsidP="00E528DF">
      <w:pPr>
        <w:pStyle w:val="41"/>
        <w:numPr>
          <w:ilvl w:val="3"/>
          <w:numId w:val="30"/>
        </w:numPr>
        <w:tabs>
          <w:tab w:val="clear" w:pos="2505"/>
          <w:tab w:val="left" w:pos="2268"/>
        </w:tabs>
        <w:ind w:left="2268" w:hanging="897"/>
        <w:rPr>
          <w:rtl/>
        </w:rPr>
      </w:pPr>
      <w:bookmarkStart w:id="27" w:name="_Ref482099567"/>
      <w:r w:rsidRPr="005E63C4">
        <w:rPr>
          <w:rtl/>
        </w:rPr>
        <w:t xml:space="preserve">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w:t>
      </w:r>
      <w:r w:rsidRPr="005E63C4">
        <w:rPr>
          <w:rtl/>
        </w:rPr>
        <w:lastRenderedPageBreak/>
        <w:t>הדין"). שכר השעה אשר ישולם על ידי הקבלן לעובדיו לא יפחת מעלות השכר כפי שהצהיר עליה במועד הגשת ההצעות למכרז, ובכל מקרה עלות זו לא תפחת מעלות השכר המינימ</w:t>
      </w:r>
      <w:r>
        <w:rPr>
          <w:rFonts w:hint="cs"/>
          <w:rtl/>
        </w:rPr>
        <w:t>א</w:t>
      </w:r>
      <w:r w:rsidRPr="005E63C4">
        <w:rPr>
          <w:rtl/>
        </w:rPr>
        <w:t>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27"/>
      <w:r w:rsidRPr="005E63C4">
        <w:rPr>
          <w:rtl/>
        </w:rPr>
        <w:t xml:space="preserve"> </w:t>
      </w:r>
    </w:p>
    <w:p w14:paraId="2F27D149" w14:textId="77777777" w:rsidR="00E528DF" w:rsidRPr="005E63C4" w:rsidRDefault="00E528DF" w:rsidP="00E528DF">
      <w:pPr>
        <w:pStyle w:val="41"/>
        <w:numPr>
          <w:ilvl w:val="3"/>
          <w:numId w:val="30"/>
        </w:numPr>
        <w:tabs>
          <w:tab w:val="clear" w:pos="2505"/>
          <w:tab w:val="left" w:pos="2268"/>
        </w:tabs>
        <w:ind w:left="2268" w:hanging="897"/>
        <w:rPr>
          <w:rtl/>
        </w:rPr>
      </w:pPr>
      <w:r w:rsidRPr="005E63C4">
        <w:rPr>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25949FD5" w14:textId="77777777" w:rsidR="00E528DF" w:rsidRPr="005E63C4" w:rsidRDefault="00E528DF" w:rsidP="00E528DF">
      <w:pPr>
        <w:pStyle w:val="41"/>
        <w:numPr>
          <w:ilvl w:val="3"/>
          <w:numId w:val="30"/>
        </w:numPr>
        <w:tabs>
          <w:tab w:val="clear" w:pos="2505"/>
          <w:tab w:val="left" w:pos="2268"/>
        </w:tabs>
        <w:ind w:left="2268" w:hanging="897"/>
        <w:rPr>
          <w:rtl/>
        </w:rPr>
      </w:pPr>
      <w:r w:rsidRPr="005E63C4">
        <w:rPr>
          <w:rtl/>
        </w:rPr>
        <w:t xml:space="preserve">הקבלן ימסור לכל עובד על פי חוזה זה תלוש שכר חודשי בהתאם לתיקון מס' 24 </w:t>
      </w:r>
      <w:r>
        <w:rPr>
          <w:rFonts w:hint="cs"/>
          <w:rtl/>
        </w:rPr>
        <w:t>ל</w:t>
      </w:r>
      <w:r w:rsidRPr="002E097B">
        <w:rPr>
          <w:rtl/>
        </w:rPr>
        <w:t>חוק הגנת השכר, תשי"ח-1958.</w:t>
      </w:r>
      <w:r w:rsidRPr="005E63C4">
        <w:rPr>
          <w:rtl/>
        </w:rPr>
        <w:t xml:space="preserve"> אם נמנע עובד מלאסוף את תלוש השכר שלו בפרק זמן של 30 יום, ישלח לו אותו הקבלן בדואר מיד לאחר המועד האמור.</w:t>
      </w:r>
    </w:p>
    <w:p w14:paraId="51C47EB4" w14:textId="77777777" w:rsidR="00E528DF" w:rsidRPr="005E63C4" w:rsidRDefault="00E528DF" w:rsidP="00E528DF">
      <w:pPr>
        <w:pStyle w:val="41"/>
        <w:numPr>
          <w:ilvl w:val="3"/>
          <w:numId w:val="30"/>
        </w:numPr>
        <w:tabs>
          <w:tab w:val="clear" w:pos="2505"/>
          <w:tab w:val="left" w:pos="2268"/>
        </w:tabs>
        <w:ind w:left="2268" w:hanging="897"/>
        <w:rPr>
          <w:rtl/>
        </w:rPr>
      </w:pPr>
      <w:bookmarkStart w:id="28" w:name="_Ref482096576"/>
      <w:r w:rsidRPr="005E63C4">
        <w:rPr>
          <w:rtl/>
        </w:rPr>
        <w:t xml:space="preserve">הקבלן ימציא לכל עובדיו הודעה לפי </w:t>
      </w:r>
      <w:r w:rsidRPr="002E097B">
        <w:rPr>
          <w:rtl/>
        </w:rPr>
        <w:t xml:space="preserve">חוק הודעה לעובד </w:t>
      </w:r>
      <w:r w:rsidRPr="002E097B">
        <w:rPr>
          <w:rFonts w:hint="cs"/>
          <w:rtl/>
        </w:rPr>
        <w:t xml:space="preserve">ולמועמד לעבודה </w:t>
      </w:r>
      <w:r w:rsidRPr="002E097B">
        <w:rPr>
          <w:rtl/>
        </w:rPr>
        <w:t>(תנאי עבודה</w:t>
      </w:r>
      <w:r w:rsidRPr="002E097B">
        <w:rPr>
          <w:rFonts w:hint="cs"/>
          <w:rtl/>
        </w:rPr>
        <w:t xml:space="preserve"> והליכי מיון וקבלה לעבודה</w:t>
      </w:r>
      <w:r w:rsidRPr="002E097B">
        <w:rPr>
          <w:rtl/>
        </w:rPr>
        <w:t>), תשס"ב-2002</w:t>
      </w:r>
      <w:r w:rsidRPr="005E63C4">
        <w:rPr>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28"/>
    </w:p>
    <w:p w14:paraId="7A3D8E70" w14:textId="77777777" w:rsidR="00E528DF" w:rsidRPr="005E63C4" w:rsidRDefault="00E528DF" w:rsidP="00E528DF">
      <w:pPr>
        <w:pStyle w:val="41"/>
        <w:numPr>
          <w:ilvl w:val="3"/>
          <w:numId w:val="30"/>
        </w:numPr>
        <w:tabs>
          <w:tab w:val="clear" w:pos="2505"/>
          <w:tab w:val="left" w:pos="2268"/>
        </w:tabs>
        <w:ind w:left="2268" w:hanging="897"/>
        <w:rPr>
          <w:rtl/>
        </w:rPr>
      </w:pPr>
      <w:r w:rsidRPr="005E63C4">
        <w:rPr>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268E50BB" w14:textId="77777777" w:rsidR="00E528DF" w:rsidRDefault="00E528DF" w:rsidP="00E528DF">
      <w:pPr>
        <w:pStyle w:val="41"/>
        <w:numPr>
          <w:ilvl w:val="3"/>
          <w:numId w:val="30"/>
        </w:numPr>
        <w:tabs>
          <w:tab w:val="clear" w:pos="2505"/>
          <w:tab w:val="left" w:pos="2268"/>
        </w:tabs>
        <w:ind w:left="2268" w:hanging="897"/>
      </w:pPr>
      <w:r w:rsidRPr="005E63C4">
        <w:rPr>
          <w:rtl/>
        </w:rPr>
        <w:t xml:space="preserve">הקבלן יבטח את עובדיו בביטוח פנסיוני התואם את הקבוע </w:t>
      </w:r>
      <w:r>
        <w:rPr>
          <w:rFonts w:hint="cs"/>
          <w:rtl/>
        </w:rPr>
        <w:t>ב</w:t>
      </w:r>
      <w:r w:rsidRPr="002E097B">
        <w:rPr>
          <w:rtl/>
        </w:rPr>
        <w:t>צו ההרחבה</w:t>
      </w:r>
      <w:r w:rsidRPr="002E097B">
        <w:rPr>
          <w:rFonts w:hint="cs"/>
          <w:rtl/>
        </w:rPr>
        <w:t xml:space="preserve"> [נוסח משולב] לפנסיה חובה 2011</w:t>
      </w:r>
      <w:r w:rsidRPr="005E63C4">
        <w:rPr>
          <w:rtl/>
        </w:rPr>
        <w:t xml:space="preserve"> (י"פ 5772 (29.1.08), 1736 (להלן: "צו ההרחבה"), בשינויים שיפורטו להלן:</w:t>
      </w:r>
      <w:r>
        <w:rPr>
          <w:rFonts w:hint="cs"/>
          <w:rtl/>
        </w:rPr>
        <w:t xml:space="preserve"> </w:t>
      </w:r>
    </w:p>
    <w:p w14:paraId="3CBBDB18" w14:textId="77777777" w:rsidR="00E528DF" w:rsidRPr="005E63C4" w:rsidRDefault="00E528DF" w:rsidP="00E528DF">
      <w:pPr>
        <w:pStyle w:val="51"/>
        <w:numPr>
          <w:ilvl w:val="4"/>
          <w:numId w:val="30"/>
        </w:numPr>
        <w:tabs>
          <w:tab w:val="clear" w:pos="2505"/>
        </w:tabs>
        <w:ind w:left="3402" w:hanging="1134"/>
        <w:rPr>
          <w:rtl/>
        </w:rPr>
      </w:pPr>
      <w:r w:rsidRPr="005E63C4">
        <w:rPr>
          <w:rtl/>
        </w:rPr>
        <w:t>על הקבלן לא יחולו הסייגים הקבועים בסעיף 4.א.1 – 5 לצו ההרחבה.</w:t>
      </w:r>
    </w:p>
    <w:p w14:paraId="0DD0F44D" w14:textId="77777777" w:rsidR="00E528DF" w:rsidRDefault="00E528DF" w:rsidP="00E528DF">
      <w:pPr>
        <w:pStyle w:val="51"/>
        <w:numPr>
          <w:ilvl w:val="4"/>
          <w:numId w:val="30"/>
        </w:numPr>
        <w:tabs>
          <w:tab w:val="clear" w:pos="2505"/>
        </w:tabs>
        <w:ind w:left="3402" w:hanging="1134"/>
      </w:pPr>
      <w:r w:rsidRPr="005E63C4">
        <w:rPr>
          <w:rtl/>
        </w:rPr>
        <w:t>על אף ה</w:t>
      </w:r>
      <w:r>
        <w:rPr>
          <w:rtl/>
        </w:rPr>
        <w:t>אמור בצו ההרחבה (ובעיקר בסעיף 6</w:t>
      </w:r>
      <w:r>
        <w:rPr>
          <w:rFonts w:hint="cs"/>
          <w:rtl/>
        </w:rPr>
        <w:t xml:space="preserve"> </w:t>
      </w:r>
      <w:r w:rsidRPr="005E63C4">
        <w:rPr>
          <w:rtl/>
        </w:rPr>
        <w:t>ד</w:t>
      </w:r>
      <w:r>
        <w:rPr>
          <w:rFonts w:hint="cs"/>
          <w:rtl/>
        </w:rPr>
        <w:t>'</w:t>
      </w:r>
      <w:r w:rsidRPr="005E63C4">
        <w:rPr>
          <w:rtl/>
        </w:rPr>
        <w:t xml:space="preserve"> לצו) שיעור ההפרשות מהשכר הפנסיוני לפוליסה אישית על שם העובד בקופת גמל </w:t>
      </w:r>
      <w:r>
        <w:rPr>
          <w:rFonts w:hint="cs"/>
          <w:rtl/>
        </w:rPr>
        <w:t>(</w:t>
      </w:r>
      <w:r w:rsidRPr="005E63C4">
        <w:rPr>
          <w:rtl/>
        </w:rPr>
        <w:t xml:space="preserve">בהתאם לסעיף 13 של </w:t>
      </w:r>
      <w:r w:rsidRPr="002E097B">
        <w:rPr>
          <w:rtl/>
        </w:rPr>
        <w:t xml:space="preserve">חוק הפיקוח על </w:t>
      </w:r>
      <w:r w:rsidRPr="002E097B">
        <w:rPr>
          <w:rtl/>
        </w:rPr>
        <w:lastRenderedPageBreak/>
        <w:t>שירותים פיננסיים (קופות גמל), תשס"ה-2005</w:t>
      </w:r>
      <w:r>
        <w:rPr>
          <w:rFonts w:hint="cs"/>
          <w:rtl/>
        </w:rPr>
        <w:t>)</w:t>
      </w:r>
      <w:r w:rsidRPr="005E63C4">
        <w:rPr>
          <w:rtl/>
        </w:rPr>
        <w:t xml:space="preserve"> אשר להם מחויב הקבלן החל מיום העסקת העובד לצורך ביצוע ההתקשרות יהיה כדלקמן:</w:t>
      </w:r>
    </w:p>
    <w:tbl>
      <w:tblPr>
        <w:tblpPr w:leftFromText="180" w:rightFromText="180" w:vertAnchor="text" w:horzAnchor="margin" w:tblpY="140"/>
        <w:bidiVisual/>
        <w:tblW w:w="5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E528DF" w14:paraId="747D27F3" w14:textId="77777777" w:rsidTr="004D26DF">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2438D384" w14:textId="77777777" w:rsidR="00E528DF" w:rsidRPr="00D22FF0" w:rsidRDefault="00E528DF" w:rsidP="004D26DF">
            <w:pPr>
              <w:keepNext/>
              <w:tabs>
                <w:tab w:val="left" w:pos="1593"/>
                <w:tab w:val="left" w:pos="2505"/>
              </w:tabs>
              <w:ind w:hanging="436"/>
              <w:jc w:val="right"/>
              <w:rPr>
                <w:rFonts w:ascii="Arial" w:hAnsi="Arial"/>
                <w:b/>
                <w:bCs/>
                <w:sz w:val="22"/>
                <w:szCs w:val="22"/>
              </w:rPr>
            </w:pPr>
            <w:r w:rsidRPr="00D22FF0">
              <w:rPr>
                <w:rFonts w:ascii="Arial" w:hAnsi="Arial"/>
                <w:b/>
                <w:bCs/>
                <w:sz w:val="22"/>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33172281" w14:textId="77777777" w:rsidR="00E528DF" w:rsidRPr="00D22FF0" w:rsidRDefault="00E528DF" w:rsidP="004D26DF">
            <w:pPr>
              <w:keepNext/>
              <w:tabs>
                <w:tab w:val="left" w:pos="2505"/>
              </w:tabs>
              <w:ind w:hanging="436"/>
              <w:jc w:val="right"/>
              <w:rPr>
                <w:rFonts w:ascii="Arial" w:hAnsi="Arial"/>
                <w:b/>
                <w:bCs/>
                <w:sz w:val="22"/>
                <w:szCs w:val="22"/>
              </w:rPr>
            </w:pPr>
            <w:r w:rsidRPr="00D22FF0">
              <w:rPr>
                <w:rFonts w:ascii="Arial" w:hAnsi="Arial"/>
                <w:b/>
                <w:bCs/>
                <w:sz w:val="22"/>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19938782" w14:textId="77777777" w:rsidR="00E528DF" w:rsidRPr="00D22FF0" w:rsidRDefault="00E528DF" w:rsidP="004D26DF">
            <w:pPr>
              <w:keepNext/>
              <w:tabs>
                <w:tab w:val="left" w:pos="2505"/>
              </w:tabs>
              <w:ind w:hanging="436"/>
              <w:jc w:val="right"/>
              <w:rPr>
                <w:rFonts w:ascii="Arial" w:hAnsi="Arial"/>
                <w:b/>
                <w:bCs/>
                <w:sz w:val="22"/>
                <w:szCs w:val="22"/>
              </w:rPr>
            </w:pPr>
            <w:r w:rsidRPr="00D22FF0">
              <w:rPr>
                <w:rFonts w:ascii="Arial" w:hAnsi="Arial"/>
                <w:b/>
                <w:bCs/>
                <w:sz w:val="22"/>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4BC23522" w14:textId="77777777" w:rsidR="00E528DF" w:rsidRPr="00D22FF0" w:rsidRDefault="00E528DF" w:rsidP="004D26DF">
            <w:pPr>
              <w:keepNext/>
              <w:tabs>
                <w:tab w:val="left" w:pos="2505"/>
              </w:tabs>
              <w:ind w:hanging="436"/>
              <w:jc w:val="center"/>
              <w:rPr>
                <w:rFonts w:ascii="Arial" w:hAnsi="Arial"/>
                <w:b/>
                <w:bCs/>
                <w:sz w:val="22"/>
                <w:szCs w:val="22"/>
              </w:rPr>
            </w:pPr>
            <w:r w:rsidRPr="00D22FF0">
              <w:rPr>
                <w:rFonts w:ascii="Arial" w:hAnsi="Arial"/>
                <w:b/>
                <w:bCs/>
                <w:sz w:val="22"/>
                <w:szCs w:val="22"/>
                <w:rtl/>
              </w:rPr>
              <w:t>סה"כ</w:t>
            </w:r>
          </w:p>
        </w:tc>
      </w:tr>
      <w:tr w:rsidR="00E528DF" w14:paraId="78F6EDC3" w14:textId="77777777" w:rsidTr="004D26DF">
        <w:tc>
          <w:tcPr>
            <w:tcW w:w="1887" w:type="dxa"/>
            <w:tcBorders>
              <w:top w:val="single" w:sz="4" w:space="0" w:color="auto"/>
              <w:left w:val="single" w:sz="4" w:space="0" w:color="auto"/>
              <w:bottom w:val="single" w:sz="4" w:space="0" w:color="auto"/>
              <w:right w:val="single" w:sz="4" w:space="0" w:color="auto"/>
            </w:tcBorders>
            <w:vAlign w:val="center"/>
          </w:tcPr>
          <w:p w14:paraId="007283E0" w14:textId="77777777" w:rsidR="00E528DF" w:rsidRPr="00D22FF0" w:rsidRDefault="00E528DF" w:rsidP="004D26DF">
            <w:pPr>
              <w:keepNext/>
              <w:tabs>
                <w:tab w:val="left" w:pos="2505"/>
              </w:tabs>
              <w:ind w:hanging="436"/>
              <w:jc w:val="center"/>
              <w:rPr>
                <w:rFonts w:ascii="Arial" w:hAnsi="Arial"/>
                <w:sz w:val="22"/>
                <w:szCs w:val="22"/>
              </w:rPr>
            </w:pPr>
            <w:r w:rsidRPr="00D22FF0">
              <w:rPr>
                <w:rFonts w:ascii="Arial" w:hAnsi="Arial"/>
                <w:sz w:val="22"/>
                <w:szCs w:val="22"/>
                <w:rtl/>
              </w:rPr>
              <w:t>7</w:t>
            </w:r>
            <w:r>
              <w:rPr>
                <w:rFonts w:ascii="Arial" w:hAnsi="Arial" w:hint="cs"/>
                <w:sz w:val="22"/>
                <w:szCs w:val="22"/>
                <w:rtl/>
              </w:rPr>
              <w:t>.5</w:t>
            </w:r>
            <w:r w:rsidRPr="00D22FF0">
              <w:rPr>
                <w:rFonts w:ascii="Arial" w:hAnsi="Arial"/>
                <w:sz w:val="22"/>
                <w:szCs w:val="22"/>
                <w:rtl/>
              </w:rPr>
              <w:t>%</w:t>
            </w:r>
          </w:p>
        </w:tc>
        <w:tc>
          <w:tcPr>
            <w:tcW w:w="1843" w:type="dxa"/>
            <w:tcBorders>
              <w:top w:val="single" w:sz="4" w:space="0" w:color="auto"/>
              <w:left w:val="single" w:sz="4" w:space="0" w:color="auto"/>
              <w:bottom w:val="single" w:sz="4" w:space="0" w:color="auto"/>
              <w:right w:val="single" w:sz="4" w:space="0" w:color="auto"/>
            </w:tcBorders>
            <w:vAlign w:val="center"/>
          </w:tcPr>
          <w:p w14:paraId="4439DFBF" w14:textId="77777777" w:rsidR="00E528DF" w:rsidRPr="00D22FF0" w:rsidRDefault="00E528DF" w:rsidP="004D26DF">
            <w:pPr>
              <w:keepNext/>
              <w:tabs>
                <w:tab w:val="left" w:pos="2505"/>
              </w:tabs>
              <w:ind w:hanging="436"/>
              <w:jc w:val="center"/>
              <w:rPr>
                <w:rFonts w:ascii="Arial" w:hAnsi="Arial"/>
                <w:sz w:val="22"/>
                <w:szCs w:val="22"/>
              </w:rPr>
            </w:pPr>
            <w:r>
              <w:rPr>
                <w:rFonts w:ascii="Arial" w:hAnsi="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7B498524" w14:textId="77777777" w:rsidR="00E528DF" w:rsidRPr="00D22FF0" w:rsidRDefault="00E528DF" w:rsidP="004D26DF">
            <w:pPr>
              <w:keepNext/>
              <w:tabs>
                <w:tab w:val="left" w:pos="2505"/>
              </w:tabs>
              <w:ind w:hanging="436"/>
              <w:jc w:val="center"/>
              <w:rPr>
                <w:rFonts w:ascii="Arial" w:hAnsi="Arial"/>
                <w:sz w:val="22"/>
                <w:szCs w:val="22"/>
              </w:rPr>
            </w:pPr>
            <w:r w:rsidRPr="00D22FF0">
              <w:rPr>
                <w:rFonts w:ascii="Arial" w:hAnsi="Arial"/>
                <w:sz w:val="22"/>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4E85AAD1" w14:textId="77777777" w:rsidR="00E528DF" w:rsidRPr="00D22FF0" w:rsidRDefault="00E528DF" w:rsidP="004D26DF">
            <w:pPr>
              <w:keepNext/>
              <w:tabs>
                <w:tab w:val="left" w:pos="2505"/>
              </w:tabs>
              <w:ind w:hanging="436"/>
              <w:jc w:val="center"/>
              <w:rPr>
                <w:rFonts w:ascii="Arial" w:hAnsi="Arial"/>
                <w:sz w:val="22"/>
                <w:szCs w:val="22"/>
              </w:rPr>
            </w:pPr>
            <w:r w:rsidRPr="00D22FF0">
              <w:rPr>
                <w:rFonts w:ascii="Arial" w:hAnsi="Arial"/>
                <w:sz w:val="22"/>
                <w:szCs w:val="22"/>
                <w:rtl/>
              </w:rPr>
              <w:t>2</w:t>
            </w:r>
            <w:r>
              <w:rPr>
                <w:rFonts w:ascii="Arial" w:hAnsi="Arial" w:hint="cs"/>
                <w:sz w:val="22"/>
                <w:szCs w:val="22"/>
                <w:rtl/>
              </w:rPr>
              <w:t>2</w:t>
            </w:r>
            <w:r w:rsidRPr="00D22FF0">
              <w:rPr>
                <w:rFonts w:ascii="Arial" w:hAnsi="Arial"/>
                <w:sz w:val="22"/>
                <w:szCs w:val="22"/>
                <w:rtl/>
              </w:rPr>
              <w:t>.83%</w:t>
            </w:r>
          </w:p>
        </w:tc>
      </w:tr>
    </w:tbl>
    <w:p w14:paraId="340C49E0" w14:textId="77777777" w:rsidR="00E528DF" w:rsidRDefault="00E528DF" w:rsidP="00E528DF">
      <w:pPr>
        <w:pStyle w:val="41"/>
        <w:ind w:left="2268" w:firstLine="0"/>
      </w:pPr>
    </w:p>
    <w:p w14:paraId="567AEFEA" w14:textId="77777777" w:rsidR="00E528DF" w:rsidRDefault="00E528DF" w:rsidP="00E528DF">
      <w:pPr>
        <w:pStyle w:val="51"/>
        <w:numPr>
          <w:ilvl w:val="4"/>
          <w:numId w:val="30"/>
        </w:numPr>
        <w:tabs>
          <w:tab w:val="clear" w:pos="2505"/>
        </w:tabs>
        <w:ind w:left="3402" w:hanging="1134"/>
        <w:rPr>
          <w:rtl/>
        </w:rPr>
      </w:pPr>
      <w:r>
        <w:rPr>
          <w:rtl/>
        </w:rPr>
        <w:t>על ההפרשה הפנסיונית לעמוד בכל התנאים המוגדרים בסעיף 14 ל</w:t>
      </w:r>
      <w:r w:rsidRPr="002E097B">
        <w:rPr>
          <w:rtl/>
        </w:rPr>
        <w:t>חוק פיצוי</w:t>
      </w:r>
      <w:r w:rsidRPr="002E097B">
        <w:rPr>
          <w:rFonts w:hint="cs"/>
          <w:rtl/>
        </w:rPr>
        <w:t>י</w:t>
      </w:r>
      <w:r w:rsidRPr="002E097B">
        <w:rPr>
          <w:rtl/>
        </w:rPr>
        <w:t xml:space="preserve"> פיטורים, תשכ"ג-1963.</w:t>
      </w:r>
    </w:p>
    <w:p w14:paraId="4552C02B" w14:textId="77777777" w:rsidR="00E528DF" w:rsidRDefault="00E528DF" w:rsidP="00E528DF">
      <w:pPr>
        <w:pStyle w:val="51"/>
        <w:numPr>
          <w:ilvl w:val="4"/>
          <w:numId w:val="30"/>
        </w:numPr>
        <w:tabs>
          <w:tab w:val="clear" w:pos="2505"/>
        </w:tabs>
        <w:ind w:left="3402" w:hanging="1134"/>
        <w:rPr>
          <w:rtl/>
        </w:rPr>
      </w:pPr>
      <w:r>
        <w:rPr>
          <w:rtl/>
        </w:rPr>
        <w:t>על אף האמור בסעיפים 3.א.1 ו- 6.ה. – 6.ז.6ה' – 6ז' לצו ההרחבה</w:t>
      </w:r>
      <w:r>
        <w:rPr>
          <w:rFonts w:hint="cs"/>
          <w:rtl/>
        </w:rPr>
        <w:t xml:space="preserve"> </w:t>
      </w:r>
      <w:r w:rsidRPr="007C1370">
        <w:rPr>
          <w:rtl/>
        </w:rPr>
        <w:t>(נוסח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12A31B7F" w14:textId="77777777" w:rsidR="00E528DF" w:rsidRDefault="00E528DF" w:rsidP="00E528DF">
      <w:pPr>
        <w:pStyle w:val="51"/>
        <w:numPr>
          <w:ilvl w:val="4"/>
          <w:numId w:val="30"/>
        </w:numPr>
        <w:tabs>
          <w:tab w:val="clear" w:pos="2505"/>
        </w:tabs>
        <w:ind w:left="3402" w:hanging="1134"/>
        <w:rPr>
          <w:rtl/>
        </w:rPr>
      </w:pPr>
      <w:r>
        <w:rPr>
          <w:rtl/>
        </w:rPr>
        <w:t xml:space="preserve">ההפקדות ותשלומי המעביד עבור פיצויי פיטורים לא ניתנים להחזרה למעביד גם במקרה שבו העובד הפסיק את עבודתו מרצונו.  </w:t>
      </w:r>
    </w:p>
    <w:p w14:paraId="1662A3DE" w14:textId="77777777" w:rsidR="00E528DF" w:rsidRDefault="00E528DF" w:rsidP="00E528DF">
      <w:pPr>
        <w:pStyle w:val="51"/>
        <w:numPr>
          <w:ilvl w:val="4"/>
          <w:numId w:val="30"/>
        </w:numPr>
        <w:tabs>
          <w:tab w:val="clear" w:pos="2505"/>
        </w:tabs>
        <w:ind w:left="3402" w:hanging="1134"/>
        <w:rPr>
          <w:rtl/>
        </w:rPr>
      </w:pPr>
      <w:r>
        <w:rPr>
          <w:rtl/>
        </w:rPr>
        <w:t>למען הסר ספק, מובהר כי למרות הוראות סעיף 23 ל</w:t>
      </w:r>
      <w:r w:rsidRPr="002E097B">
        <w:rPr>
          <w:rtl/>
        </w:rPr>
        <w:t>חוק הפיקוח על שירותים פיננסיים (קופות גמל), תשס"ה-2005</w:t>
      </w:r>
      <w:r>
        <w:rPr>
          <w:rtl/>
        </w:rPr>
        <w:t>, לא יהיה הקבלן רשאי למשוך את כספי התגמולים שנצברו בקופה, לרבות תגמולי המעסיק.</w:t>
      </w:r>
    </w:p>
    <w:p w14:paraId="61352F1F" w14:textId="77777777" w:rsidR="00E528DF" w:rsidRDefault="00E528DF" w:rsidP="00E528DF">
      <w:pPr>
        <w:pStyle w:val="51"/>
        <w:numPr>
          <w:ilvl w:val="4"/>
          <w:numId w:val="30"/>
        </w:numPr>
        <w:tabs>
          <w:tab w:val="clear" w:pos="2505"/>
        </w:tabs>
        <w:ind w:left="3402" w:hanging="1134"/>
        <w:rPr>
          <w:rtl/>
        </w:rPr>
      </w:pPr>
      <w:r>
        <w:rPr>
          <w:rtl/>
        </w:rPr>
        <w:t>חל על הקבלן איסור לבצע את ההסדר הפנסיוני באמצעות סוכנות שהוא בעל עניין בה או שבעל עניין בקבלן הוא בעל עניין בסוכנות.</w:t>
      </w:r>
    </w:p>
    <w:p w14:paraId="505DB04C" w14:textId="77777777" w:rsidR="00E528DF" w:rsidRPr="007D36EC" w:rsidRDefault="00E528DF" w:rsidP="00E528DF">
      <w:pPr>
        <w:pStyle w:val="41"/>
        <w:numPr>
          <w:ilvl w:val="3"/>
          <w:numId w:val="30"/>
        </w:numPr>
        <w:tabs>
          <w:tab w:val="clear" w:pos="2505"/>
          <w:tab w:val="left" w:pos="2268"/>
        </w:tabs>
        <w:ind w:left="2268" w:hanging="897"/>
      </w:pPr>
      <w:r>
        <w:rPr>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E528DF" w14:paraId="11F415A2" w14:textId="77777777" w:rsidTr="004D26DF">
        <w:tc>
          <w:tcPr>
            <w:tcW w:w="2693" w:type="dxa"/>
            <w:tcBorders>
              <w:top w:val="single" w:sz="4" w:space="0" w:color="auto"/>
              <w:left w:val="single" w:sz="4" w:space="0" w:color="auto"/>
              <w:bottom w:val="single" w:sz="4" w:space="0" w:color="auto"/>
              <w:right w:val="single" w:sz="4" w:space="0" w:color="auto"/>
            </w:tcBorders>
            <w:shd w:val="clear" w:color="auto" w:fill="E6E6E6"/>
          </w:tcPr>
          <w:p w14:paraId="35412D00" w14:textId="77777777" w:rsidR="00E528DF" w:rsidRPr="00DF245E" w:rsidRDefault="00E528DF" w:rsidP="004D26DF">
            <w:pPr>
              <w:rPr>
                <w:rFonts w:ascii="Arial" w:hAnsi="Arial"/>
                <w:b/>
                <w:bCs/>
                <w:sz w:val="22"/>
                <w:szCs w:val="22"/>
              </w:rPr>
            </w:pPr>
            <w:r w:rsidRPr="00DF245E">
              <w:rPr>
                <w:rFonts w:ascii="Arial" w:hAnsi="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2068273A" w14:textId="77777777" w:rsidR="00E528DF" w:rsidRPr="00DF245E" w:rsidRDefault="00E528DF" w:rsidP="004D26DF">
            <w:pPr>
              <w:rPr>
                <w:rFonts w:ascii="Arial" w:hAnsi="Arial"/>
                <w:b/>
                <w:bCs/>
                <w:sz w:val="22"/>
                <w:szCs w:val="22"/>
              </w:rPr>
            </w:pPr>
            <w:r w:rsidRPr="00DF245E">
              <w:rPr>
                <w:rFonts w:ascii="Arial" w:hAnsi="Arial"/>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6B5A7D2" w14:textId="77777777" w:rsidR="00E528DF" w:rsidRPr="00DF245E" w:rsidRDefault="00E528DF" w:rsidP="004D26DF">
            <w:pPr>
              <w:rPr>
                <w:rFonts w:ascii="Arial" w:hAnsi="Arial"/>
                <w:b/>
                <w:bCs/>
                <w:sz w:val="22"/>
                <w:szCs w:val="22"/>
              </w:rPr>
            </w:pPr>
            <w:r w:rsidRPr="00DF245E">
              <w:rPr>
                <w:rFonts w:ascii="Arial" w:hAnsi="Arial"/>
                <w:b/>
                <w:bCs/>
                <w:sz w:val="22"/>
                <w:szCs w:val="22"/>
                <w:rtl/>
              </w:rPr>
              <w:t xml:space="preserve">סה"כ </w:t>
            </w:r>
          </w:p>
        </w:tc>
      </w:tr>
      <w:tr w:rsidR="00E528DF" w14:paraId="37715760" w14:textId="77777777" w:rsidTr="004D26DF">
        <w:tc>
          <w:tcPr>
            <w:tcW w:w="2693" w:type="dxa"/>
            <w:tcBorders>
              <w:top w:val="single" w:sz="4" w:space="0" w:color="auto"/>
              <w:left w:val="single" w:sz="4" w:space="0" w:color="auto"/>
              <w:bottom w:val="single" w:sz="4" w:space="0" w:color="auto"/>
              <w:right w:val="single" w:sz="4" w:space="0" w:color="auto"/>
            </w:tcBorders>
          </w:tcPr>
          <w:p w14:paraId="5BEEA25F" w14:textId="77777777" w:rsidR="00E528DF" w:rsidRPr="00DF245E" w:rsidRDefault="00E528DF" w:rsidP="004D26DF">
            <w:pPr>
              <w:rPr>
                <w:rFonts w:ascii="Arial" w:hAnsi="Arial"/>
                <w:sz w:val="22"/>
                <w:szCs w:val="22"/>
              </w:rPr>
            </w:pPr>
            <w:r w:rsidRPr="00DF245E">
              <w:rPr>
                <w:rFonts w:ascii="Arial" w:hAnsi="Arial"/>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6CD7EB07" w14:textId="77777777" w:rsidR="00E528DF" w:rsidRPr="00DF245E" w:rsidRDefault="00E528DF" w:rsidP="004D26DF">
            <w:pPr>
              <w:rPr>
                <w:rFonts w:ascii="Arial" w:hAnsi="Arial"/>
                <w:sz w:val="22"/>
                <w:szCs w:val="22"/>
              </w:rPr>
            </w:pPr>
            <w:r w:rsidRPr="00DF245E">
              <w:rPr>
                <w:rFonts w:ascii="Arial" w:hAnsi="Arial"/>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3260678D" w14:textId="77777777" w:rsidR="00E528DF" w:rsidRPr="00DF245E" w:rsidRDefault="00E528DF" w:rsidP="004D26DF">
            <w:pPr>
              <w:rPr>
                <w:rFonts w:ascii="Arial" w:hAnsi="Arial"/>
                <w:sz w:val="22"/>
                <w:szCs w:val="22"/>
              </w:rPr>
            </w:pPr>
            <w:r w:rsidRPr="00DF245E">
              <w:rPr>
                <w:rFonts w:ascii="Arial" w:hAnsi="Arial"/>
                <w:sz w:val="22"/>
                <w:szCs w:val="22"/>
                <w:rtl/>
              </w:rPr>
              <w:t>10%</w:t>
            </w:r>
          </w:p>
        </w:tc>
      </w:tr>
    </w:tbl>
    <w:p w14:paraId="1231DED6" w14:textId="77777777" w:rsidR="00E528DF" w:rsidRDefault="00E528DF" w:rsidP="00E528DF"/>
    <w:p w14:paraId="1E3E6CDE" w14:textId="77777777" w:rsidR="00E528DF" w:rsidRPr="00A149FE" w:rsidRDefault="00E528DF" w:rsidP="00E528DF">
      <w:pPr>
        <w:pStyle w:val="41"/>
        <w:keepNext/>
        <w:numPr>
          <w:ilvl w:val="3"/>
          <w:numId w:val="30"/>
        </w:numPr>
        <w:tabs>
          <w:tab w:val="clear" w:pos="2505"/>
          <w:tab w:val="left" w:pos="2268"/>
        </w:tabs>
        <w:ind w:left="2268" w:hanging="897"/>
        <w:rPr>
          <w:u w:val="single"/>
        </w:rPr>
      </w:pPr>
      <w:r w:rsidRPr="00A149FE">
        <w:rPr>
          <w:u w:val="single"/>
          <w:rtl/>
        </w:rPr>
        <w:t>קרן השתלמות</w:t>
      </w:r>
    </w:p>
    <w:p w14:paraId="5BE3522B" w14:textId="77777777" w:rsidR="00E528DF" w:rsidRDefault="00E528DF" w:rsidP="00E528DF">
      <w:pPr>
        <w:pStyle w:val="51"/>
        <w:numPr>
          <w:ilvl w:val="4"/>
          <w:numId w:val="30"/>
        </w:numPr>
        <w:tabs>
          <w:tab w:val="clear" w:pos="2505"/>
        </w:tabs>
        <w:ind w:left="3402" w:hanging="1134"/>
        <w:rPr>
          <w:rtl/>
        </w:rPr>
      </w:pPr>
      <w:r>
        <w:rPr>
          <w:rtl/>
        </w:rPr>
        <w:t>הקבלן מתחייב להפריש עבור העובדים תשלומים חודשיים לקרן  השתלמות שתיבחר על ידי העובד</w:t>
      </w:r>
      <w:r>
        <w:rPr>
          <w:rFonts w:hint="cs"/>
          <w:rtl/>
        </w:rPr>
        <w:t>.</w:t>
      </w:r>
    </w:p>
    <w:p w14:paraId="3AD42D70" w14:textId="77777777" w:rsidR="00E528DF" w:rsidRDefault="00E528DF" w:rsidP="00E528DF">
      <w:pPr>
        <w:pStyle w:val="51"/>
        <w:numPr>
          <w:ilvl w:val="4"/>
          <w:numId w:val="30"/>
        </w:numPr>
        <w:tabs>
          <w:tab w:val="clear" w:pos="2505"/>
        </w:tabs>
        <w:ind w:left="3402" w:hanging="1134"/>
        <w:rPr>
          <w:rtl/>
        </w:rPr>
      </w:pPr>
      <w:r>
        <w:rPr>
          <w:rtl/>
        </w:rPr>
        <w:t>הפרשות עבור הקרן, בין אם נבחרה קרן על ידי העובד ובין אם לאו,</w:t>
      </w:r>
      <w:r>
        <w:rPr>
          <w:rFonts w:hint="cs"/>
          <w:rtl/>
        </w:rPr>
        <w:t xml:space="preserve"> </w:t>
      </w:r>
      <w:r>
        <w:rPr>
          <w:rtl/>
        </w:rPr>
        <w:t>יבוצעו ובהתאם לכללים המפורסמים ב</w:t>
      </w:r>
      <w:r w:rsidRPr="002E097B">
        <w:rPr>
          <w:rtl/>
        </w:rPr>
        <w:t>הודעה, "עלות שכר למעביד לכל שעת עבודה בתחום הניקיון",</w:t>
      </w:r>
      <w:r>
        <w:rPr>
          <w:rtl/>
        </w:rPr>
        <w:t xml:space="preserve"> וב</w:t>
      </w:r>
      <w:r w:rsidRPr="002E097B">
        <w:rPr>
          <w:rtl/>
        </w:rPr>
        <w:t>הודעה, "עלות שכר למעביד לכל שעת עבודה בתחום השמירה והאבטחה"</w:t>
      </w:r>
      <w:r w:rsidRPr="002E097B">
        <w:rPr>
          <w:rFonts w:hint="cs"/>
          <w:rtl/>
        </w:rPr>
        <w:t>.</w:t>
      </w:r>
      <w:r w:rsidRPr="002E097B">
        <w:rPr>
          <w:rtl/>
        </w:rPr>
        <w:t xml:space="preserve"> </w:t>
      </w:r>
    </w:p>
    <w:p w14:paraId="78DFF827" w14:textId="77777777" w:rsidR="00E528DF" w:rsidRDefault="00E528DF" w:rsidP="00E528DF">
      <w:pPr>
        <w:bidi w:val="0"/>
        <w:rPr>
          <w:rFonts w:ascii="Arial" w:hAnsi="Arial" w:cstheme="minorBidi"/>
          <w:b/>
          <w:i/>
          <w:sz w:val="22"/>
          <w:szCs w:val="22"/>
        </w:rPr>
      </w:pP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E528DF" w14:paraId="0DC48734" w14:textId="77777777" w:rsidTr="004D26DF">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433FE189" w14:textId="77777777" w:rsidR="00E528DF" w:rsidRPr="008C5935" w:rsidRDefault="00E528DF" w:rsidP="004D26DF">
            <w:pPr>
              <w:rPr>
                <w:rFonts w:ascii="Arial" w:hAnsi="Arial"/>
                <w:b/>
                <w:bCs/>
                <w:sz w:val="22"/>
                <w:szCs w:val="22"/>
              </w:rPr>
            </w:pPr>
            <w:r w:rsidRPr="008C5935">
              <w:rPr>
                <w:rFonts w:ascii="Arial" w:hAnsi="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04BC17DE" w14:textId="77777777" w:rsidR="00E528DF" w:rsidRPr="008C5935" w:rsidRDefault="00E528DF" w:rsidP="004D26DF">
            <w:pPr>
              <w:rPr>
                <w:rFonts w:ascii="Arial" w:hAnsi="Arial"/>
                <w:b/>
                <w:bCs/>
                <w:sz w:val="22"/>
                <w:szCs w:val="22"/>
              </w:rPr>
            </w:pPr>
            <w:r w:rsidRPr="008C5935">
              <w:rPr>
                <w:rFonts w:ascii="Arial" w:hAnsi="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3EEC63FC" w14:textId="77777777" w:rsidR="00E528DF" w:rsidRPr="008C5935" w:rsidRDefault="00E528DF" w:rsidP="004D26DF">
            <w:pPr>
              <w:rPr>
                <w:rFonts w:ascii="Arial" w:hAnsi="Arial"/>
                <w:b/>
                <w:bCs/>
                <w:sz w:val="22"/>
                <w:szCs w:val="22"/>
              </w:rPr>
            </w:pPr>
            <w:r w:rsidRPr="008C5935">
              <w:rPr>
                <w:rFonts w:ascii="Arial" w:hAnsi="Arial"/>
                <w:b/>
                <w:bCs/>
                <w:sz w:val="22"/>
                <w:szCs w:val="22"/>
                <w:rtl/>
              </w:rPr>
              <w:t xml:space="preserve">סה"כ </w:t>
            </w:r>
          </w:p>
        </w:tc>
      </w:tr>
      <w:tr w:rsidR="00E528DF" w14:paraId="6CD13794" w14:textId="77777777" w:rsidTr="004D26DF">
        <w:trPr>
          <w:jc w:val="right"/>
        </w:trPr>
        <w:tc>
          <w:tcPr>
            <w:tcW w:w="2693" w:type="dxa"/>
            <w:tcBorders>
              <w:top w:val="single" w:sz="4" w:space="0" w:color="auto"/>
              <w:left w:val="single" w:sz="4" w:space="0" w:color="auto"/>
              <w:bottom w:val="single" w:sz="4" w:space="0" w:color="auto"/>
              <w:right w:val="single" w:sz="4" w:space="0" w:color="auto"/>
            </w:tcBorders>
          </w:tcPr>
          <w:p w14:paraId="47838266" w14:textId="77777777" w:rsidR="00E528DF" w:rsidRPr="008C5935" w:rsidRDefault="00E528DF" w:rsidP="004D26DF">
            <w:pPr>
              <w:rPr>
                <w:rFonts w:ascii="Arial" w:hAnsi="Arial"/>
                <w:sz w:val="22"/>
                <w:szCs w:val="22"/>
              </w:rPr>
            </w:pPr>
            <w:r w:rsidRPr="008C5935">
              <w:rPr>
                <w:rFonts w:ascii="Arial" w:hAnsi="Arial"/>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1B2E58DA" w14:textId="77777777" w:rsidR="00E528DF" w:rsidRPr="008C5935" w:rsidRDefault="00E528DF" w:rsidP="004D26DF">
            <w:pPr>
              <w:rPr>
                <w:rFonts w:ascii="Arial" w:hAnsi="Arial"/>
                <w:sz w:val="22"/>
                <w:szCs w:val="22"/>
              </w:rPr>
            </w:pPr>
            <w:r w:rsidRPr="008C5935">
              <w:rPr>
                <w:rFonts w:ascii="Arial" w:hAnsi="Arial"/>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5C1355D8" w14:textId="77777777" w:rsidR="00E528DF" w:rsidRPr="008C5935" w:rsidRDefault="00E528DF" w:rsidP="004D26DF">
            <w:pPr>
              <w:rPr>
                <w:rFonts w:ascii="Arial" w:hAnsi="Arial"/>
                <w:sz w:val="22"/>
                <w:szCs w:val="22"/>
              </w:rPr>
            </w:pPr>
            <w:r w:rsidRPr="008C5935">
              <w:rPr>
                <w:rFonts w:ascii="Arial" w:hAnsi="Arial"/>
                <w:sz w:val="22"/>
                <w:szCs w:val="22"/>
                <w:rtl/>
              </w:rPr>
              <w:t>10%</w:t>
            </w:r>
          </w:p>
        </w:tc>
      </w:tr>
    </w:tbl>
    <w:p w14:paraId="314E0920" w14:textId="77777777" w:rsidR="00E528DF" w:rsidRPr="007A663F" w:rsidRDefault="00E528DF" w:rsidP="00E528DF">
      <w:pPr>
        <w:pStyle w:val="51"/>
        <w:ind w:left="3402" w:firstLine="0"/>
        <w:rPr>
          <w:rtl/>
        </w:rPr>
      </w:pPr>
    </w:p>
    <w:p w14:paraId="19C0DAE2" w14:textId="77777777" w:rsidR="00E528DF" w:rsidRDefault="00E528DF" w:rsidP="00E528DF">
      <w:pPr>
        <w:pStyle w:val="30"/>
        <w:numPr>
          <w:ilvl w:val="2"/>
          <w:numId w:val="30"/>
        </w:numPr>
        <w:tabs>
          <w:tab w:val="clear" w:pos="1304"/>
          <w:tab w:val="left" w:pos="1371"/>
        </w:tabs>
        <w:ind w:left="1371" w:hanging="804"/>
        <w:rPr>
          <w:rtl/>
        </w:rPr>
      </w:pPr>
      <w:r>
        <w:rPr>
          <w:rtl/>
        </w:rPr>
        <w:t xml:space="preserve">הקבלן מתחייב, לא יאוחר מ-60 יום מיום החתימה על ההסכם, להעביר ל"גוף מוסדי" ול"מוצר הפנסיוני" </w:t>
      </w:r>
      <w:r>
        <w:rPr>
          <w:rFonts w:hint="cs"/>
          <w:rtl/>
        </w:rPr>
        <w:t>(</w:t>
      </w:r>
      <w:r>
        <w:rPr>
          <w:rtl/>
        </w:rPr>
        <w:t>כמשמעותם ב</w:t>
      </w:r>
      <w:r w:rsidRPr="002E097B">
        <w:rPr>
          <w:rtl/>
        </w:rPr>
        <w:t>חוק הפיקוח על שירותים פיננסיים (ייעוץ</w:t>
      </w:r>
      <w:r w:rsidRPr="002E097B">
        <w:rPr>
          <w:rFonts w:hint="cs"/>
          <w:rtl/>
        </w:rPr>
        <w:t xml:space="preserve">, שיווק ומערכת סליקה </w:t>
      </w:r>
      <w:r w:rsidRPr="002E097B">
        <w:rPr>
          <w:rtl/>
        </w:rPr>
        <w:t>פנסיוני</w:t>
      </w:r>
      <w:r w:rsidRPr="002E097B">
        <w:rPr>
          <w:rFonts w:hint="cs"/>
          <w:rtl/>
        </w:rPr>
        <w:t>יים</w:t>
      </w:r>
      <w:r w:rsidRPr="002E097B">
        <w:rPr>
          <w:rtl/>
        </w:rPr>
        <w:t>), תשס"ה-2005</w:t>
      </w:r>
      <w:r>
        <w:rPr>
          <w:rFonts w:hint="cs"/>
          <w:u w:color="3464BA"/>
          <w:rtl/>
        </w:rPr>
        <w:t>)</w:t>
      </w:r>
      <w:r>
        <w:rPr>
          <w:rtl/>
        </w:rPr>
        <w:t xml:space="preserve"> (אחד או יותר), שאליו מפקיד הספק את התשלומים הפנסיוניים עבור העובד (בסעיף זה – "הקופה") רשימה הכוללת את הפרטים הבאים:</w:t>
      </w:r>
    </w:p>
    <w:p w14:paraId="1699C3CE" w14:textId="77777777" w:rsidR="00E528DF" w:rsidRDefault="00E528DF" w:rsidP="00E528DF">
      <w:pPr>
        <w:pStyle w:val="41"/>
        <w:numPr>
          <w:ilvl w:val="3"/>
          <w:numId w:val="30"/>
        </w:numPr>
        <w:tabs>
          <w:tab w:val="clear" w:pos="2505"/>
          <w:tab w:val="left" w:pos="2268"/>
        </w:tabs>
        <w:ind w:left="2268" w:hanging="897"/>
        <w:rPr>
          <w:rtl/>
        </w:rPr>
      </w:pPr>
      <w:r>
        <w:rPr>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23F9760D" w14:textId="77777777" w:rsidR="00E528DF" w:rsidRDefault="00E528DF" w:rsidP="00E528DF">
      <w:pPr>
        <w:pStyle w:val="41"/>
        <w:numPr>
          <w:ilvl w:val="3"/>
          <w:numId w:val="30"/>
        </w:numPr>
        <w:tabs>
          <w:tab w:val="clear" w:pos="2505"/>
          <w:tab w:val="left" w:pos="2268"/>
        </w:tabs>
        <w:ind w:left="2268" w:hanging="897"/>
        <w:rPr>
          <w:rtl/>
        </w:rPr>
      </w:pPr>
      <w:r>
        <w:rPr>
          <w:rtl/>
        </w:rPr>
        <w:t>פירוט שכרו החודשי של העובד החל מיום החתימה על החוזה או החל מיום קליטתו של העובד או החל מהיום שהעובד התחיל לעבוד מכוח חוזה זה, לפי העניין.</w:t>
      </w:r>
    </w:p>
    <w:p w14:paraId="34329DC0" w14:textId="77777777" w:rsidR="00E528DF" w:rsidRDefault="00E528DF" w:rsidP="00E528DF">
      <w:pPr>
        <w:pStyle w:val="41"/>
        <w:numPr>
          <w:ilvl w:val="3"/>
          <w:numId w:val="30"/>
        </w:numPr>
        <w:tabs>
          <w:tab w:val="clear" w:pos="2505"/>
          <w:tab w:val="left" w:pos="2268"/>
        </w:tabs>
        <w:ind w:left="2268" w:hanging="897"/>
        <w:rPr>
          <w:rtl/>
        </w:rPr>
      </w:pPr>
      <w:r>
        <w:rPr>
          <w:rtl/>
        </w:rPr>
        <w:t>העתק מהרשימה יועבר למזמין, מוחתם בחותמת "העתק זהה למקור", וחתום על ידי עורך דין.</w:t>
      </w:r>
    </w:p>
    <w:p w14:paraId="14DA9E1A" w14:textId="77777777" w:rsidR="00E528DF" w:rsidRDefault="00E528DF" w:rsidP="00E528DF">
      <w:pPr>
        <w:pStyle w:val="41"/>
        <w:numPr>
          <w:ilvl w:val="3"/>
          <w:numId w:val="30"/>
        </w:numPr>
        <w:tabs>
          <w:tab w:val="clear" w:pos="2505"/>
          <w:tab w:val="left" w:pos="2268"/>
        </w:tabs>
        <w:ind w:left="2268" w:hanging="897"/>
        <w:rPr>
          <w:rtl/>
        </w:rPr>
      </w:pPr>
      <w:r>
        <w:rPr>
          <w:rtl/>
        </w:rPr>
        <w:t>רישום חסר או כוזב של הדיווח יהיה הפרה יסודית של החוזה ועילה לביטולו.</w:t>
      </w:r>
    </w:p>
    <w:p w14:paraId="21F00CA3" w14:textId="77777777" w:rsidR="00E528DF" w:rsidRDefault="00E528DF" w:rsidP="00E528DF">
      <w:pPr>
        <w:pStyle w:val="41"/>
        <w:numPr>
          <w:ilvl w:val="3"/>
          <w:numId w:val="30"/>
        </w:numPr>
        <w:tabs>
          <w:tab w:val="clear" w:pos="2505"/>
          <w:tab w:val="left" w:pos="2268"/>
        </w:tabs>
        <w:ind w:left="2268" w:hanging="897"/>
        <w:rPr>
          <w:rtl/>
        </w:rPr>
      </w:pPr>
      <w:r>
        <w:rPr>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11217DBE" w14:textId="77777777" w:rsidR="00E528DF" w:rsidRDefault="00E528DF" w:rsidP="00E528DF">
      <w:pPr>
        <w:pStyle w:val="41"/>
        <w:numPr>
          <w:ilvl w:val="3"/>
          <w:numId w:val="30"/>
        </w:numPr>
        <w:tabs>
          <w:tab w:val="clear" w:pos="2505"/>
          <w:tab w:val="left" w:pos="2268"/>
        </w:tabs>
        <w:ind w:left="2268" w:hanging="897"/>
      </w:pPr>
      <w:r>
        <w:rPr>
          <w:rtl/>
        </w:rPr>
        <w:t>ההוראות דלעיל יעוגנו ויפורטו בהודעה לעובד כמפורט בסעיף ‏‏2.7.1.4</w:t>
      </w:r>
      <w:r>
        <w:rPr>
          <w:rFonts w:hint="cs"/>
          <w:rtl/>
        </w:rPr>
        <w:t xml:space="preserve"> לעיל</w:t>
      </w:r>
      <w:r>
        <w:rPr>
          <w:rtl/>
        </w:rPr>
        <w:t>.</w:t>
      </w:r>
    </w:p>
    <w:p w14:paraId="4CE1A229" w14:textId="77777777" w:rsidR="00E528DF" w:rsidRPr="000373B5" w:rsidRDefault="00E528DF" w:rsidP="00E528DF">
      <w:pPr>
        <w:pStyle w:val="41"/>
        <w:numPr>
          <w:ilvl w:val="3"/>
          <w:numId w:val="30"/>
        </w:numPr>
        <w:tabs>
          <w:tab w:val="clear" w:pos="2505"/>
          <w:tab w:val="left" w:pos="2268"/>
        </w:tabs>
        <w:ind w:left="2268" w:hanging="897"/>
        <w:rPr>
          <w:u w:val="single"/>
        </w:rPr>
      </w:pPr>
      <w:r w:rsidRPr="000373B5">
        <w:rPr>
          <w:rFonts w:hint="cs"/>
          <w:u w:val="single"/>
          <w:rtl/>
        </w:rPr>
        <w:t>התקשרויות בתחום הניקיון</w:t>
      </w:r>
    </w:p>
    <w:p w14:paraId="0716EB52" w14:textId="77777777" w:rsidR="00E528DF" w:rsidRPr="00D858E7" w:rsidRDefault="00E528DF" w:rsidP="00E528DF">
      <w:pPr>
        <w:pStyle w:val="51"/>
        <w:numPr>
          <w:ilvl w:val="4"/>
          <w:numId w:val="30"/>
        </w:numPr>
        <w:tabs>
          <w:tab w:val="clear" w:pos="2505"/>
        </w:tabs>
        <w:ind w:left="3402" w:hanging="1134"/>
      </w:pPr>
      <w:r>
        <w:rPr>
          <w:rFonts w:hint="cs"/>
          <w:rtl/>
        </w:rPr>
        <w:t>הקבלן מתחייב לנהל רישום מרוכז ומסודר לוותק שנצבר לעובדיו. חישוב הוותק יעשה בהתאם לכללים המפורסמים ב</w:t>
      </w:r>
      <w:r w:rsidRPr="002E097B">
        <w:rPr>
          <w:rFonts w:hint="cs"/>
          <w:rtl/>
        </w:rPr>
        <w:t>הודעה, "עלות שכר למעביד לכל שעת עבודה בתחום הניקיון"</w:t>
      </w:r>
      <w:r>
        <w:rPr>
          <w:rFonts w:hint="cs"/>
          <w:rtl/>
        </w:rPr>
        <w:t>.</w:t>
      </w:r>
    </w:p>
    <w:p w14:paraId="154E55E6" w14:textId="77777777" w:rsidR="00E528DF" w:rsidRDefault="00E528DF" w:rsidP="00E528DF">
      <w:pPr>
        <w:pStyle w:val="51"/>
        <w:numPr>
          <w:ilvl w:val="4"/>
          <w:numId w:val="30"/>
        </w:numPr>
        <w:tabs>
          <w:tab w:val="clear" w:pos="2505"/>
        </w:tabs>
        <w:ind w:left="3402" w:hanging="1134"/>
      </w:pPr>
      <w:r>
        <w:rPr>
          <w:rFonts w:hint="cs"/>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01.03.2014.  </w:t>
      </w:r>
    </w:p>
    <w:p w14:paraId="7942195D" w14:textId="77777777" w:rsidR="00E528DF" w:rsidRPr="00166289" w:rsidRDefault="00E528DF" w:rsidP="00E528DF">
      <w:pPr>
        <w:pStyle w:val="30"/>
        <w:numPr>
          <w:ilvl w:val="2"/>
          <w:numId w:val="30"/>
        </w:numPr>
        <w:tabs>
          <w:tab w:val="clear" w:pos="1304"/>
          <w:tab w:val="left" w:pos="1371"/>
        </w:tabs>
        <w:ind w:left="1371" w:hanging="804"/>
        <w:rPr>
          <w:u w:val="single"/>
          <w:rtl/>
        </w:rPr>
      </w:pPr>
      <w:r w:rsidRPr="00166289">
        <w:rPr>
          <w:u w:val="single"/>
          <w:rtl/>
        </w:rPr>
        <w:t>כללי הצמדה</w:t>
      </w:r>
    </w:p>
    <w:p w14:paraId="77D4098E" w14:textId="77777777" w:rsidR="00E528DF" w:rsidRDefault="00E528DF" w:rsidP="00E528DF">
      <w:pPr>
        <w:pStyle w:val="41"/>
        <w:numPr>
          <w:ilvl w:val="3"/>
          <w:numId w:val="30"/>
        </w:numPr>
        <w:tabs>
          <w:tab w:val="clear" w:pos="2505"/>
          <w:tab w:val="left" w:pos="2268"/>
        </w:tabs>
        <w:ind w:left="2268" w:hanging="897"/>
        <w:rPr>
          <w:rtl/>
        </w:rPr>
      </w:pPr>
      <w:r>
        <w:rPr>
          <w:rtl/>
        </w:rPr>
        <w:lastRenderedPageBreak/>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1C7F87B2" w14:textId="77777777" w:rsidR="00E528DF" w:rsidRDefault="00E528DF" w:rsidP="00E528DF">
      <w:pPr>
        <w:pStyle w:val="41"/>
        <w:numPr>
          <w:ilvl w:val="3"/>
          <w:numId w:val="30"/>
        </w:numPr>
        <w:tabs>
          <w:tab w:val="clear" w:pos="2505"/>
          <w:tab w:val="left" w:pos="2268"/>
        </w:tabs>
        <w:ind w:left="2268" w:hanging="897"/>
        <w:rPr>
          <w:rtl/>
        </w:rPr>
      </w:pPr>
      <w:r>
        <w:rPr>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14:paraId="63857BEC" w14:textId="77777777" w:rsidR="00E528DF" w:rsidRDefault="00E528DF" w:rsidP="00E528DF">
      <w:pPr>
        <w:pStyle w:val="51"/>
        <w:numPr>
          <w:ilvl w:val="4"/>
          <w:numId w:val="30"/>
        </w:numPr>
        <w:tabs>
          <w:tab w:val="clear" w:pos="2505"/>
        </w:tabs>
        <w:ind w:left="3402" w:hanging="1134"/>
        <w:rPr>
          <w:rtl/>
        </w:rPr>
      </w:pPr>
      <w:r>
        <w:rPr>
          <w:rtl/>
        </w:rPr>
        <w:t xml:space="preserve">במקרים בהם עובדי הקבלן מרוויחים שכר יסוד הגבוה מהשכר המינמלי המפורסם </w:t>
      </w:r>
      <w:r w:rsidRPr="001A2EEC">
        <w:rPr>
          <w:u w:color="3464BA"/>
          <w:rtl/>
        </w:rPr>
        <w:t>ב</w:t>
      </w:r>
      <w:r w:rsidRPr="002E097B">
        <w:rPr>
          <w:rtl/>
        </w:rPr>
        <w:t>הודעה, "עלות שכר למעביד לכל שעת עבודה בתחום הניקיון"</w:t>
      </w:r>
      <w:r w:rsidRPr="00CA58F3">
        <w:rPr>
          <w:rtl/>
        </w:rPr>
        <w:t xml:space="preserve"> </w:t>
      </w:r>
      <w:r>
        <w:rPr>
          <w:rtl/>
        </w:rPr>
        <w:t xml:space="preserve"> או </w:t>
      </w:r>
      <w:r w:rsidRPr="002E097B">
        <w:rPr>
          <w:rtl/>
        </w:rPr>
        <w:t>הודעה, "עלות שכר למעביד לכל שעת עבודה בתחום השמירה והאבטחה".</w:t>
      </w:r>
      <w:r>
        <w:rPr>
          <w:rtl/>
        </w:rPr>
        <w:t xml:space="preserve"> עדכון בשכר היסוד המינימ</w:t>
      </w:r>
      <w:r>
        <w:rPr>
          <w:rFonts w:hint="cs"/>
          <w:rtl/>
        </w:rPr>
        <w:t>א</w:t>
      </w:r>
      <w:r>
        <w:rPr>
          <w:rtl/>
        </w:rPr>
        <w:t>לי לא יגרור עליה מקבילה בשכר העובדים כל עוד שכרם גבוה מהשכר המעודכן אשר פורסם בהודעה.</w:t>
      </w:r>
    </w:p>
    <w:p w14:paraId="12EFF8C9" w14:textId="77777777" w:rsidR="00E528DF" w:rsidRDefault="00E528DF" w:rsidP="00E528DF">
      <w:pPr>
        <w:pStyle w:val="41"/>
        <w:numPr>
          <w:ilvl w:val="3"/>
          <w:numId w:val="30"/>
        </w:numPr>
        <w:tabs>
          <w:tab w:val="clear" w:pos="2505"/>
          <w:tab w:val="left" w:pos="2268"/>
        </w:tabs>
        <w:ind w:left="2268" w:hanging="897"/>
        <w:rPr>
          <w:rtl/>
        </w:rPr>
      </w:pPr>
      <w:r>
        <w:rPr>
          <w:rtl/>
        </w:rPr>
        <w:t xml:space="preserve">התשלום עבור רכיבים שאינם שכר עבודה יוצמדו על פי הכללים הקבועים </w:t>
      </w:r>
      <w:r>
        <w:rPr>
          <w:rFonts w:hint="cs"/>
          <w:rtl/>
        </w:rPr>
        <w:t>ב</w:t>
      </w:r>
      <w:r w:rsidRPr="002E097B">
        <w:rPr>
          <w:rtl/>
        </w:rPr>
        <w:t>הורא</w:t>
      </w:r>
      <w:r w:rsidRPr="002E097B">
        <w:rPr>
          <w:rFonts w:hint="cs"/>
          <w:rtl/>
        </w:rPr>
        <w:t>ת תכ''ם</w:t>
      </w:r>
      <w:r w:rsidRPr="002E097B">
        <w:rPr>
          <w:rtl/>
        </w:rPr>
        <w:t>, "כללי הצמדה", מס'</w:t>
      </w:r>
      <w:r w:rsidRPr="002E097B">
        <w:rPr>
          <w:rFonts w:hint="cs"/>
          <w:rtl/>
        </w:rPr>
        <w:t xml:space="preserve"> 7.5.2.1</w:t>
      </w:r>
      <w:r w:rsidRPr="002E097B">
        <w:rPr>
          <w:rtl/>
        </w:rPr>
        <w:t>.</w:t>
      </w:r>
    </w:p>
    <w:p w14:paraId="1B27E7A7" w14:textId="77777777" w:rsidR="00E528DF" w:rsidRDefault="00E528DF" w:rsidP="00E528DF">
      <w:pPr>
        <w:pStyle w:val="30"/>
        <w:numPr>
          <w:ilvl w:val="2"/>
          <w:numId w:val="30"/>
        </w:numPr>
        <w:tabs>
          <w:tab w:val="clear" w:pos="1304"/>
          <w:tab w:val="left" w:pos="1371"/>
        </w:tabs>
        <w:ind w:left="1371" w:hanging="804"/>
        <w:rPr>
          <w:rtl/>
        </w:rPr>
      </w:pPr>
      <w:r>
        <w:rPr>
          <w:rtl/>
        </w:rPr>
        <w:t>הארכת התקשרות מתוקף אופציה הקיימת בהסכם או לפי כל דין תמומש רק לאחר שהקבלן ימציא למשרד רישיון בתוקף כאמור בסעיף</w:t>
      </w:r>
      <w:r w:rsidRPr="00F13F69">
        <w:rPr>
          <w:rtl/>
        </w:rPr>
        <w:t xml:space="preserve"> ‏</w:t>
      </w:r>
      <w:r>
        <w:rPr>
          <w:rtl/>
        </w:rPr>
        <w:t>‏2.1.1</w:t>
      </w:r>
      <w:r>
        <w:rPr>
          <w:rFonts w:hint="cs"/>
          <w:rtl/>
        </w:rPr>
        <w:t xml:space="preserve"> לעיל </w:t>
      </w:r>
      <w:r>
        <w:rPr>
          <w:rtl/>
        </w:rPr>
        <w:t>ותצהירים כאמור בסעיפים ‏‏2.1 ו-</w:t>
      </w:r>
      <w:r>
        <w:rPr>
          <w:rFonts w:hint="cs"/>
          <w:rtl/>
        </w:rPr>
        <w:t xml:space="preserve"> </w:t>
      </w:r>
      <w:r>
        <w:rPr>
          <w:rtl/>
        </w:rPr>
        <w:t>‏‏2.2</w:t>
      </w:r>
      <w:r>
        <w:rPr>
          <w:rFonts w:hint="cs"/>
          <w:rtl/>
        </w:rPr>
        <w:t xml:space="preserve"> לעיל</w:t>
      </w:r>
      <w:r>
        <w:rPr>
          <w:rtl/>
        </w:rPr>
        <w:t>, בנוגע לתקופה שחלפה מאז ראשית ההתקשרות. אם היו לקבלן הרשעות או קנסות כמפורט בסעיפים לעיל, תפעל ועדת המכרזים בהתאם לאמור בסעיפים</w:t>
      </w:r>
      <w:r w:rsidRPr="00F13F69">
        <w:rPr>
          <w:rtl/>
        </w:rPr>
        <w:t xml:space="preserve"> ‏</w:t>
      </w:r>
      <w:r>
        <w:rPr>
          <w:rtl/>
        </w:rPr>
        <w:t>‏2.3‏2.3 ו</w:t>
      </w:r>
      <w:r>
        <w:rPr>
          <w:rFonts w:hint="cs"/>
          <w:rtl/>
        </w:rPr>
        <w:t>-</w:t>
      </w:r>
      <w:r>
        <w:rPr>
          <w:rtl/>
        </w:rPr>
        <w:t xml:space="preserve"> ‏‏2.4</w:t>
      </w:r>
      <w:r>
        <w:rPr>
          <w:rFonts w:hint="cs"/>
          <w:rtl/>
        </w:rPr>
        <w:t xml:space="preserve"> לעיל</w:t>
      </w:r>
      <w:r>
        <w:rPr>
          <w:rtl/>
        </w:rPr>
        <w:t>.</w:t>
      </w:r>
    </w:p>
    <w:p w14:paraId="64EEA0B9" w14:textId="77777777" w:rsidR="00E528DF" w:rsidRPr="00CF3413" w:rsidRDefault="00E528DF" w:rsidP="00E528DF">
      <w:pPr>
        <w:pStyle w:val="30"/>
        <w:numPr>
          <w:ilvl w:val="2"/>
          <w:numId w:val="30"/>
        </w:numPr>
        <w:tabs>
          <w:tab w:val="clear" w:pos="1304"/>
          <w:tab w:val="left" w:pos="1371"/>
        </w:tabs>
        <w:ind w:left="1371" w:hanging="804"/>
        <w:rPr>
          <w:rtl/>
        </w:rPr>
      </w:pPr>
      <w:r w:rsidRPr="00CF3413">
        <w:rPr>
          <w:rtl/>
        </w:rPr>
        <w:t>במסגרת השיקולים להארכת התקשרות מתוקף אופציה הקיימת בהסכם, יובא בחשבון על ידי ועדת מכרזים בין היתר ציון המבדק הסופי, אשר ניתן לקבלן השירותים.</w:t>
      </w:r>
    </w:p>
    <w:p w14:paraId="3198B5BF" w14:textId="77777777" w:rsidR="00E528DF" w:rsidRDefault="00E528DF" w:rsidP="00E528DF">
      <w:pPr>
        <w:pStyle w:val="30"/>
        <w:numPr>
          <w:ilvl w:val="2"/>
          <w:numId w:val="30"/>
        </w:numPr>
        <w:tabs>
          <w:tab w:val="clear" w:pos="1304"/>
          <w:tab w:val="left" w:pos="1371"/>
        </w:tabs>
        <w:ind w:left="1371" w:hanging="804"/>
        <w:rPr>
          <w:rtl/>
        </w:rPr>
      </w:pPr>
      <w:r>
        <w:rPr>
          <w:rtl/>
        </w:rPr>
        <w:t>הקבלן יפעיל מנגנון מסודר וקבוע המתעד את זמני נוכחות העובד במקום העבודה.</w:t>
      </w:r>
    </w:p>
    <w:p w14:paraId="4A812060" w14:textId="77777777" w:rsidR="00E528DF" w:rsidRDefault="00E528DF" w:rsidP="00E528DF">
      <w:pPr>
        <w:pStyle w:val="30"/>
        <w:numPr>
          <w:ilvl w:val="2"/>
          <w:numId w:val="30"/>
        </w:numPr>
        <w:tabs>
          <w:tab w:val="clear" w:pos="1304"/>
          <w:tab w:val="left" w:pos="1371"/>
        </w:tabs>
        <w:ind w:left="1371" w:hanging="804"/>
        <w:rPr>
          <w:rtl/>
        </w:rPr>
      </w:pPr>
      <w:r>
        <w:rPr>
          <w:rtl/>
        </w:rPr>
        <w:t xml:space="preserve">הקבלן יתחייב לעדכן את המזמין באופן מידי על כל התראה מנהלית שיקבל מהממונה בגין הפרה של חוקי העבודה המפורטים </w:t>
      </w:r>
      <w:r w:rsidRPr="002E097B">
        <w:rPr>
          <w:rtl/>
        </w:rPr>
        <w:t>בנספח ג – רשימת החוקים המפורטים בתוספת השלישית בחוק להגברת האכיפה של דיני העבודה</w:t>
      </w:r>
      <w:r>
        <w:rPr>
          <w:rtl/>
        </w:rPr>
        <w:t>, וידווח למזמין על אופן תיקון ההפרה שנמצאה על ידי הממונה.</w:t>
      </w:r>
    </w:p>
    <w:p w14:paraId="56C3E15C" w14:textId="77777777" w:rsidR="00E528DF" w:rsidRDefault="00E528DF" w:rsidP="00E528DF">
      <w:pPr>
        <w:pStyle w:val="30"/>
        <w:numPr>
          <w:ilvl w:val="2"/>
          <w:numId w:val="30"/>
        </w:numPr>
        <w:tabs>
          <w:tab w:val="clear" w:pos="1304"/>
          <w:tab w:val="left" w:pos="1371"/>
        </w:tabs>
        <w:ind w:left="1371" w:hanging="804"/>
        <w:rPr>
          <w:rtl/>
        </w:rPr>
      </w:pPr>
      <w:r>
        <w:rPr>
          <w:rtl/>
        </w:rPr>
        <w:t xml:space="preserve">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33A96223" w14:textId="77777777" w:rsidR="00E528DF" w:rsidRDefault="00E528DF" w:rsidP="00E528DF">
      <w:pPr>
        <w:pStyle w:val="30"/>
        <w:numPr>
          <w:ilvl w:val="2"/>
          <w:numId w:val="30"/>
        </w:numPr>
        <w:tabs>
          <w:tab w:val="clear" w:pos="1304"/>
          <w:tab w:val="left" w:pos="1371"/>
        </w:tabs>
        <w:ind w:left="1371" w:hanging="804"/>
        <w:rPr>
          <w:rtl/>
        </w:rPr>
      </w:pPr>
      <w:r>
        <w:rPr>
          <w:rtl/>
        </w:rPr>
        <w:lastRenderedPageBreak/>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042698C8" w14:textId="77777777" w:rsidR="00E528DF" w:rsidRDefault="00E528DF" w:rsidP="00E528DF">
      <w:pPr>
        <w:pStyle w:val="30"/>
        <w:numPr>
          <w:ilvl w:val="2"/>
          <w:numId w:val="30"/>
        </w:numPr>
        <w:tabs>
          <w:tab w:val="clear" w:pos="1304"/>
          <w:tab w:val="left" w:pos="1371"/>
        </w:tabs>
        <w:ind w:left="1371" w:hanging="804"/>
        <w:rPr>
          <w:rtl/>
        </w:rPr>
      </w:pPr>
      <w:r>
        <w:rPr>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57BFEFBF" w14:textId="77777777" w:rsidR="00E528DF" w:rsidRDefault="00E528DF" w:rsidP="00E528DF">
      <w:pPr>
        <w:pStyle w:val="30"/>
        <w:numPr>
          <w:ilvl w:val="2"/>
          <w:numId w:val="30"/>
        </w:numPr>
        <w:tabs>
          <w:tab w:val="clear" w:pos="1304"/>
          <w:tab w:val="left" w:pos="1371"/>
        </w:tabs>
        <w:ind w:left="1371" w:hanging="804"/>
        <w:rPr>
          <w:rtl/>
        </w:rPr>
      </w:pPr>
      <w:bookmarkStart w:id="29" w:name="_Ref482099203"/>
      <w:r>
        <w:rPr>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bookmarkEnd w:id="29"/>
    </w:p>
    <w:p w14:paraId="795D49FA" w14:textId="77777777" w:rsidR="00E528DF" w:rsidRDefault="00E528DF" w:rsidP="00E528DF">
      <w:pPr>
        <w:pStyle w:val="30"/>
        <w:numPr>
          <w:ilvl w:val="2"/>
          <w:numId w:val="30"/>
        </w:numPr>
        <w:tabs>
          <w:tab w:val="clear" w:pos="1304"/>
          <w:tab w:val="left" w:pos="1371"/>
        </w:tabs>
        <w:ind w:left="1371" w:hanging="804"/>
        <w:rPr>
          <w:rtl/>
        </w:rPr>
      </w:pPr>
      <w:bookmarkStart w:id="30" w:name="_Ref482099325"/>
      <w:r>
        <w:rPr>
          <w:rtl/>
        </w:rPr>
        <w:t xml:space="preserve">הקבלן מתחייב לדווח למשרד אם נשלל ממנו הרישיון הקבוע </w:t>
      </w:r>
      <w:r w:rsidRPr="005230A1">
        <w:rPr>
          <w:u w:color="3464BA"/>
          <w:rtl/>
        </w:rPr>
        <w:t>ב</w:t>
      </w:r>
      <w:r w:rsidRPr="002E097B">
        <w:rPr>
          <w:rtl/>
        </w:rPr>
        <w:t>חוק העסקת עובדים על ידי קבלני כוח אדם, תשנ"ו-1996</w:t>
      </w:r>
      <w:r w:rsidRPr="005230A1">
        <w:rPr>
          <w:u w:color="3464BA"/>
          <w:rtl/>
        </w:rPr>
        <w:t>.</w:t>
      </w:r>
      <w:bookmarkEnd w:id="30"/>
    </w:p>
    <w:p w14:paraId="0AEBE2A0" w14:textId="77777777" w:rsidR="00E528DF" w:rsidRDefault="00E528DF" w:rsidP="00E528DF">
      <w:pPr>
        <w:pStyle w:val="30"/>
        <w:numPr>
          <w:ilvl w:val="2"/>
          <w:numId w:val="30"/>
        </w:numPr>
        <w:tabs>
          <w:tab w:val="clear" w:pos="1304"/>
          <w:tab w:val="left" w:pos="1371"/>
        </w:tabs>
        <w:ind w:left="1371" w:hanging="804"/>
        <w:rPr>
          <w:rtl/>
        </w:rPr>
      </w:pPr>
      <w:r>
        <w:rPr>
          <w:rtl/>
        </w:rPr>
        <w:t xml:space="preserve">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r>
        <w:rPr>
          <w:rFonts w:hint="cs"/>
          <w:rtl/>
        </w:rPr>
        <w:t>ב</w:t>
      </w:r>
      <w:r w:rsidRPr="002E097B">
        <w:rPr>
          <w:rtl/>
        </w:rPr>
        <w:t>הוראת תכ"ם, "עידוד העסקת עובדים ישראלים במסגרת התקשרויות הממשלה", מס'</w:t>
      </w:r>
      <w:r w:rsidRPr="002E097B">
        <w:rPr>
          <w:rFonts w:hint="cs"/>
          <w:rtl/>
        </w:rPr>
        <w:t xml:space="preserve"> 7.4.2.6.</w:t>
      </w:r>
    </w:p>
    <w:p w14:paraId="1661CFB2" w14:textId="77777777" w:rsidR="00E528DF" w:rsidRDefault="00E528DF" w:rsidP="00E528DF">
      <w:pPr>
        <w:pStyle w:val="30"/>
        <w:numPr>
          <w:ilvl w:val="2"/>
          <w:numId w:val="30"/>
        </w:numPr>
        <w:tabs>
          <w:tab w:val="clear" w:pos="1304"/>
          <w:tab w:val="left" w:pos="1371"/>
        </w:tabs>
        <w:ind w:left="1371" w:hanging="804"/>
        <w:rPr>
          <w:rtl/>
        </w:rPr>
      </w:pPr>
      <w:r>
        <w:rPr>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4169A2A6" w14:textId="77777777" w:rsidR="00E528DF" w:rsidRDefault="00E528DF" w:rsidP="00E528DF">
      <w:pPr>
        <w:pStyle w:val="30"/>
        <w:numPr>
          <w:ilvl w:val="2"/>
          <w:numId w:val="30"/>
        </w:numPr>
        <w:tabs>
          <w:tab w:val="clear" w:pos="1304"/>
          <w:tab w:val="left" w:pos="1371"/>
        </w:tabs>
        <w:ind w:left="1371" w:hanging="804"/>
        <w:rPr>
          <w:rtl/>
        </w:rPr>
      </w:pPr>
      <w:r>
        <w:rPr>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w:t>
      </w:r>
      <w:r>
        <w:rPr>
          <w:rFonts w:hint="cs"/>
          <w:rtl/>
        </w:rPr>
        <w:t>ב</w:t>
      </w:r>
      <w:r w:rsidRPr="002E097B">
        <w:rPr>
          <w:rtl/>
        </w:rPr>
        <w:t>הודעה, "אמות מידה להענקת מענק מצוינות לעובדי קבלן בתחומי השמירה, האבטחה והניקיון</w:t>
      </w:r>
      <w:r w:rsidRPr="002E097B">
        <w:rPr>
          <w:bCs/>
          <w:iCs/>
        </w:rPr>
        <w:t>"</w:t>
      </w:r>
      <w:r>
        <w:rPr>
          <w:rtl/>
        </w:rPr>
        <w:t>. יובהר כי הקבלן מתחייב לשלם בכל שנה את הסכום הכולל במלואו.</w:t>
      </w:r>
    </w:p>
    <w:p w14:paraId="0C91A2FC" w14:textId="77777777" w:rsidR="00E528DF" w:rsidRDefault="00E528DF" w:rsidP="00E528DF">
      <w:pPr>
        <w:pStyle w:val="41"/>
        <w:numPr>
          <w:ilvl w:val="3"/>
          <w:numId w:val="30"/>
        </w:numPr>
        <w:tabs>
          <w:tab w:val="clear" w:pos="2505"/>
          <w:tab w:val="left" w:pos="2268"/>
        </w:tabs>
        <w:ind w:left="2268" w:hanging="897"/>
        <w:rPr>
          <w:rtl/>
        </w:rPr>
      </w:pPr>
      <w:r>
        <w:rPr>
          <w:rtl/>
        </w:rPr>
        <w:t xml:space="preserve">שכר הבסיס לחישוב מצוינות בעבודה יהיה הסך הכולל של רכיבי שכר היסוד המפורסם </w:t>
      </w:r>
      <w:r>
        <w:rPr>
          <w:rFonts w:hint="cs"/>
          <w:rtl/>
        </w:rPr>
        <w:t>ב</w:t>
      </w:r>
      <w:r w:rsidRPr="002E097B">
        <w:rPr>
          <w:rtl/>
        </w:rPr>
        <w:t>הודעה, "עלות שכר למעביד לכל שעת עבודה בתחום הניקיון</w:t>
      </w:r>
      <w:r w:rsidRPr="002E097B">
        <w:rPr>
          <w:bCs/>
          <w:iCs/>
        </w:rPr>
        <w:t>"</w:t>
      </w:r>
      <w:r>
        <w:rPr>
          <w:rtl/>
        </w:rPr>
        <w:t xml:space="preserve"> או </w:t>
      </w:r>
      <w:r w:rsidRPr="002E097B">
        <w:rPr>
          <w:rtl/>
        </w:rPr>
        <w:t>הודעה, "עלות שכר למעביד לכל שעת עבודה בתחום השמירה והאבטחה</w:t>
      </w:r>
      <w:r w:rsidRPr="002E097B">
        <w:t>"</w:t>
      </w:r>
      <w:r>
        <w:rPr>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14:paraId="4A264782" w14:textId="77777777" w:rsidR="00E528DF" w:rsidRDefault="00E528DF" w:rsidP="00E528DF">
      <w:pPr>
        <w:pStyle w:val="41"/>
        <w:numPr>
          <w:ilvl w:val="3"/>
          <w:numId w:val="30"/>
        </w:numPr>
        <w:tabs>
          <w:tab w:val="clear" w:pos="2505"/>
          <w:tab w:val="left" w:pos="2268"/>
        </w:tabs>
        <w:ind w:left="2268" w:hanging="897"/>
      </w:pPr>
      <w:r>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39921547" w14:textId="77777777" w:rsidR="00E528DF" w:rsidRPr="001F18F9" w:rsidRDefault="00E528DF" w:rsidP="00E528DF">
      <w:pPr>
        <w:pStyle w:val="30"/>
        <w:keepNext/>
        <w:numPr>
          <w:ilvl w:val="2"/>
          <w:numId w:val="30"/>
        </w:numPr>
        <w:tabs>
          <w:tab w:val="clear" w:pos="1304"/>
          <w:tab w:val="left" w:pos="1371"/>
        </w:tabs>
        <w:ind w:left="1371" w:hanging="804"/>
        <w:rPr>
          <w:u w:val="single"/>
          <w:rtl/>
        </w:rPr>
      </w:pPr>
      <w:r w:rsidRPr="001F18F9">
        <w:rPr>
          <w:u w:val="single"/>
          <w:rtl/>
        </w:rPr>
        <w:t>שי לחג</w:t>
      </w:r>
    </w:p>
    <w:p w14:paraId="34471079" w14:textId="77777777" w:rsidR="00E528DF" w:rsidRDefault="00E528DF" w:rsidP="00E528DF">
      <w:pPr>
        <w:pStyle w:val="41"/>
        <w:keepNext/>
        <w:numPr>
          <w:ilvl w:val="3"/>
          <w:numId w:val="30"/>
        </w:numPr>
        <w:tabs>
          <w:tab w:val="clear" w:pos="2505"/>
          <w:tab w:val="left" w:pos="2268"/>
        </w:tabs>
        <w:ind w:left="2268" w:hanging="897"/>
      </w:pPr>
      <w:r>
        <w:rPr>
          <w:rFonts w:hint="cs"/>
          <w:rtl/>
        </w:rPr>
        <w:t xml:space="preserve">שי </w:t>
      </w:r>
      <w:r w:rsidRPr="003C47C5">
        <w:rPr>
          <w:rFonts w:hint="cs"/>
          <w:rtl/>
        </w:rPr>
        <w:t>לרגל ראש השנה ולרגל חג הפסח</w:t>
      </w:r>
      <w:r w:rsidRPr="0069347C">
        <w:rPr>
          <w:rtl/>
        </w:rPr>
        <w:t xml:space="preserve"> </w:t>
      </w:r>
      <w:r w:rsidRPr="00BE5900">
        <w:rPr>
          <w:rFonts w:hint="eastAsia"/>
          <w:u w:val="single"/>
          <w:rtl/>
        </w:rPr>
        <w:t>לעובד</w:t>
      </w:r>
      <w:r w:rsidRPr="00BE5900">
        <w:rPr>
          <w:u w:val="single"/>
          <w:rtl/>
        </w:rPr>
        <w:t xml:space="preserve"> </w:t>
      </w:r>
      <w:r w:rsidRPr="0069347C">
        <w:rPr>
          <w:rFonts w:hint="eastAsia"/>
          <w:u w:val="single"/>
          <w:rtl/>
        </w:rPr>
        <w:t>שמירה</w:t>
      </w:r>
      <w:r>
        <w:rPr>
          <w:rFonts w:hint="cs"/>
          <w:rtl/>
        </w:rPr>
        <w:t>:</w:t>
      </w:r>
    </w:p>
    <w:p w14:paraId="254FB6F8" w14:textId="77777777" w:rsidR="00E528DF" w:rsidRDefault="00E528DF" w:rsidP="00E528DF">
      <w:pPr>
        <w:pStyle w:val="51"/>
        <w:numPr>
          <w:ilvl w:val="4"/>
          <w:numId w:val="30"/>
        </w:numPr>
        <w:tabs>
          <w:tab w:val="clear" w:pos="2505"/>
        </w:tabs>
        <w:ind w:left="3402" w:hanging="1134"/>
      </w:pPr>
      <w:r w:rsidRPr="003C47C5">
        <w:rPr>
          <w:rFonts w:hint="cs"/>
          <w:rtl/>
        </w:rPr>
        <w:t>הקבלן יעניק שי לעובד</w:t>
      </w:r>
      <w:r>
        <w:rPr>
          <w:rFonts w:hint="cs"/>
          <w:rtl/>
        </w:rPr>
        <w:t xml:space="preserve"> אשר היה </w:t>
      </w:r>
      <w:r w:rsidRPr="003C47C5">
        <w:rPr>
          <w:rFonts w:hint="cs"/>
          <w:rtl/>
        </w:rPr>
        <w:t xml:space="preserve">מועסק בתחילת החודש </w:t>
      </w:r>
      <w:r>
        <w:rPr>
          <w:rFonts w:hint="cs"/>
          <w:rtl/>
        </w:rPr>
        <w:t>ש</w:t>
      </w:r>
      <w:r w:rsidRPr="003C47C5">
        <w:rPr>
          <w:rFonts w:hint="cs"/>
          <w:rtl/>
        </w:rPr>
        <w:t xml:space="preserve">בו חל </w:t>
      </w:r>
      <w:r w:rsidRPr="0069347C">
        <w:rPr>
          <w:rFonts w:hint="cs"/>
          <w:rtl/>
        </w:rPr>
        <w:t>ערב ראש השנה או חל ערב פסח, לפי העניין</w:t>
      </w:r>
      <w:r w:rsidRPr="0069347C">
        <w:rPr>
          <w:rtl/>
        </w:rPr>
        <w:t>.</w:t>
      </w:r>
      <w:r w:rsidRPr="0069347C">
        <w:rPr>
          <w:rFonts w:hint="cs"/>
          <w:rtl/>
        </w:rPr>
        <w:t xml:space="preserve"> </w:t>
      </w:r>
      <w:r w:rsidRPr="0069347C">
        <w:rPr>
          <w:rFonts w:hint="cs"/>
          <w:bCs/>
          <w:rtl/>
        </w:rPr>
        <w:t>השי לא יוענק בטובין או בשווה כסף כגון תלושי קנייה</w:t>
      </w:r>
      <w:r w:rsidRPr="0069347C">
        <w:rPr>
          <w:rFonts w:hint="cs"/>
          <w:rtl/>
        </w:rPr>
        <w:t>.</w:t>
      </w:r>
    </w:p>
    <w:p w14:paraId="7E2B06BB" w14:textId="77777777" w:rsidR="00E528DF" w:rsidRPr="000E3FFB" w:rsidRDefault="00E528DF" w:rsidP="00E528DF">
      <w:pPr>
        <w:pStyle w:val="51"/>
        <w:numPr>
          <w:ilvl w:val="4"/>
          <w:numId w:val="30"/>
        </w:numPr>
        <w:tabs>
          <w:tab w:val="clear" w:pos="2505"/>
        </w:tabs>
        <w:ind w:left="3402" w:hanging="1134"/>
      </w:pPr>
      <w:r>
        <w:rPr>
          <w:rFonts w:hint="cs"/>
          <w:rtl/>
        </w:rPr>
        <w:t xml:space="preserve">עובד המועסק בחלקיות משרה יהיה זכאי לשי לחג בהתאם לחלקיות משרתו. </w:t>
      </w:r>
    </w:p>
    <w:p w14:paraId="53AE2E71" w14:textId="77777777" w:rsidR="00E528DF" w:rsidRPr="00571640" w:rsidRDefault="00E528DF" w:rsidP="00E528DF">
      <w:pPr>
        <w:pStyle w:val="51"/>
        <w:numPr>
          <w:ilvl w:val="4"/>
          <w:numId w:val="30"/>
        </w:numPr>
        <w:tabs>
          <w:tab w:val="clear" w:pos="2505"/>
        </w:tabs>
        <w:ind w:left="3402" w:hanging="1134"/>
      </w:pPr>
      <w:r w:rsidRPr="00571640">
        <w:rPr>
          <w:rFonts w:hint="cs"/>
          <w:rtl/>
        </w:rPr>
        <w:t xml:space="preserve">גובה השי השנתי ייקבע ויתעדכן בהתאם </w:t>
      </w:r>
      <w:r w:rsidRPr="0069347C">
        <w:rPr>
          <w:rFonts w:hint="eastAsia"/>
          <w:rtl/>
        </w:rPr>
        <w:t>לעדכונים</w:t>
      </w:r>
      <w:r w:rsidRPr="0069347C">
        <w:rPr>
          <w:rtl/>
        </w:rPr>
        <w:t xml:space="preserve"> שיחולו לגבי השתתפות המדינה בשי לחג המוענק לעובדים המועסקים בשירות המדינה, כמפורט בחוזרי </w:t>
      </w:r>
      <w:r w:rsidRPr="0069347C">
        <w:rPr>
          <w:rFonts w:hint="eastAsia"/>
          <w:rtl/>
        </w:rPr>
        <w:t>נציבות</w:t>
      </w:r>
      <w:r w:rsidRPr="0069347C">
        <w:rPr>
          <w:rtl/>
        </w:rPr>
        <w:t xml:space="preserve"> </w:t>
      </w:r>
      <w:r w:rsidRPr="0069347C">
        <w:rPr>
          <w:rFonts w:hint="eastAsia"/>
          <w:rtl/>
        </w:rPr>
        <w:t>שירות</w:t>
      </w:r>
      <w:r w:rsidRPr="0069347C">
        <w:rPr>
          <w:rtl/>
        </w:rPr>
        <w:t xml:space="preserve"> </w:t>
      </w:r>
      <w:r w:rsidRPr="0069347C">
        <w:rPr>
          <w:rFonts w:hint="eastAsia"/>
          <w:rtl/>
        </w:rPr>
        <w:t>המדינה</w:t>
      </w:r>
      <w:r w:rsidRPr="0069347C">
        <w:rPr>
          <w:rtl/>
        </w:rPr>
        <w:t xml:space="preserve"> לעניין זה. </w:t>
      </w:r>
      <w:r w:rsidRPr="0069347C">
        <w:rPr>
          <w:rFonts w:hint="eastAsia"/>
          <w:rtl/>
        </w:rPr>
        <w:t>השי</w:t>
      </w:r>
      <w:r w:rsidRPr="00571640">
        <w:t xml:space="preserve"> </w:t>
      </w:r>
      <w:r w:rsidRPr="00571640">
        <w:rPr>
          <w:rFonts w:hint="cs"/>
          <w:rtl/>
        </w:rPr>
        <w:t>יינתן</w:t>
      </w:r>
      <w:r w:rsidRPr="00571640">
        <w:t xml:space="preserve"> </w:t>
      </w:r>
      <w:r w:rsidRPr="00571640">
        <w:rPr>
          <w:rFonts w:hint="cs"/>
          <w:rtl/>
        </w:rPr>
        <w:t>בשני</w:t>
      </w:r>
      <w:r w:rsidRPr="00571640">
        <w:t xml:space="preserve"> </w:t>
      </w:r>
      <w:r w:rsidRPr="00571640">
        <w:rPr>
          <w:rFonts w:hint="cs"/>
          <w:rtl/>
        </w:rPr>
        <w:t>חלקים, חלקו</w:t>
      </w:r>
      <w:r w:rsidRPr="00571640">
        <w:t xml:space="preserve"> </w:t>
      </w:r>
      <w:r w:rsidRPr="00571640">
        <w:rPr>
          <w:rFonts w:hint="cs"/>
          <w:rtl/>
        </w:rPr>
        <w:t>לקראת</w:t>
      </w:r>
      <w:r w:rsidRPr="00571640">
        <w:t xml:space="preserve"> </w:t>
      </w:r>
      <w:r w:rsidRPr="00571640">
        <w:rPr>
          <w:rFonts w:hint="cs"/>
          <w:rtl/>
        </w:rPr>
        <w:t>חג</w:t>
      </w:r>
      <w:r w:rsidRPr="00571640">
        <w:t xml:space="preserve"> </w:t>
      </w:r>
      <w:r w:rsidRPr="00571640">
        <w:rPr>
          <w:rFonts w:hint="cs"/>
          <w:rtl/>
        </w:rPr>
        <w:t>הפסח</w:t>
      </w:r>
      <w:r w:rsidRPr="00571640">
        <w:t xml:space="preserve"> </w:t>
      </w:r>
      <w:r w:rsidRPr="00571640">
        <w:rPr>
          <w:rFonts w:hint="cs"/>
          <w:rtl/>
        </w:rPr>
        <w:t>וחלקו לקראת</w:t>
      </w:r>
      <w:r w:rsidRPr="00571640">
        <w:t xml:space="preserve"> </w:t>
      </w:r>
      <w:r w:rsidRPr="00571640">
        <w:rPr>
          <w:rFonts w:hint="cs"/>
          <w:rtl/>
        </w:rPr>
        <w:t>ראש</w:t>
      </w:r>
      <w:r w:rsidRPr="00571640">
        <w:t xml:space="preserve"> </w:t>
      </w:r>
      <w:r w:rsidRPr="00571640">
        <w:rPr>
          <w:rFonts w:hint="cs"/>
          <w:rtl/>
        </w:rPr>
        <w:t xml:space="preserve">השנה. </w:t>
      </w:r>
    </w:p>
    <w:p w14:paraId="5C387E4A" w14:textId="77777777" w:rsidR="00E528DF" w:rsidRPr="00D901DA" w:rsidRDefault="00E528DF" w:rsidP="00E528DF">
      <w:pPr>
        <w:pStyle w:val="41"/>
        <w:numPr>
          <w:ilvl w:val="3"/>
          <w:numId w:val="30"/>
        </w:numPr>
        <w:tabs>
          <w:tab w:val="clear" w:pos="2505"/>
          <w:tab w:val="left" w:pos="2268"/>
        </w:tabs>
        <w:ind w:left="2268" w:hanging="897"/>
        <w:rPr>
          <w:u w:val="single"/>
        </w:rPr>
      </w:pPr>
      <w:r w:rsidRPr="00BE5900">
        <w:rPr>
          <w:rFonts w:hint="eastAsia"/>
          <w:rtl/>
        </w:rPr>
        <w:t>שי</w:t>
      </w:r>
      <w:r w:rsidRPr="00BE5900">
        <w:rPr>
          <w:rtl/>
        </w:rPr>
        <w:t xml:space="preserve"> </w:t>
      </w:r>
      <w:r w:rsidRPr="003C47C5">
        <w:rPr>
          <w:rFonts w:hint="cs"/>
          <w:rtl/>
        </w:rPr>
        <w:t>לרגל ראש השנה ולרגל חג הפסח</w:t>
      </w:r>
      <w:r w:rsidRPr="00BE5900">
        <w:rPr>
          <w:rtl/>
        </w:rPr>
        <w:t xml:space="preserve"> </w:t>
      </w:r>
      <w:r w:rsidRPr="00D97DCD">
        <w:rPr>
          <w:rFonts w:hint="cs"/>
          <w:u w:val="single"/>
          <w:rtl/>
        </w:rPr>
        <w:t>לעובדי ניקיון</w:t>
      </w:r>
      <w:r w:rsidRPr="00BE5900">
        <w:rPr>
          <w:rtl/>
        </w:rPr>
        <w:t>:</w:t>
      </w:r>
    </w:p>
    <w:p w14:paraId="7E51C388" w14:textId="77777777" w:rsidR="00E528DF" w:rsidRPr="00617EC6" w:rsidRDefault="00E528DF" w:rsidP="00E528DF">
      <w:pPr>
        <w:pStyle w:val="51"/>
        <w:numPr>
          <w:ilvl w:val="4"/>
          <w:numId w:val="30"/>
        </w:numPr>
        <w:tabs>
          <w:tab w:val="clear" w:pos="2505"/>
        </w:tabs>
        <w:ind w:left="3402" w:hanging="1134"/>
        <w:rPr>
          <w:bCs/>
        </w:rPr>
      </w:pPr>
      <w:r>
        <w:rPr>
          <w:rFonts w:hint="cs"/>
          <w:rtl/>
        </w:rPr>
        <w:t xml:space="preserve">הקבלן יעניק שי </w:t>
      </w:r>
      <w:r w:rsidRPr="003C47C5">
        <w:rPr>
          <w:rFonts w:hint="cs"/>
          <w:rtl/>
        </w:rPr>
        <w:t>לעובד</w:t>
      </w:r>
      <w:r>
        <w:rPr>
          <w:rFonts w:hint="cs"/>
          <w:rtl/>
        </w:rPr>
        <w:t xml:space="preserve"> המועסק </w:t>
      </w:r>
      <w:r w:rsidRPr="00C008BA">
        <w:rPr>
          <w:rFonts w:hint="cs"/>
          <w:rtl/>
        </w:rPr>
        <w:t xml:space="preserve">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617EC6">
        <w:rPr>
          <w:rFonts w:hint="cs"/>
          <w:bCs/>
          <w:rtl/>
        </w:rPr>
        <w:t>השי לא יוענק בטובין או בשווה כסף כגון תלושי קנייה.</w:t>
      </w:r>
    </w:p>
    <w:p w14:paraId="21C732C4" w14:textId="77777777" w:rsidR="00E528DF" w:rsidRDefault="00E528DF" w:rsidP="00E528DF">
      <w:pPr>
        <w:pStyle w:val="51"/>
        <w:numPr>
          <w:ilvl w:val="4"/>
          <w:numId w:val="30"/>
        </w:numPr>
        <w:tabs>
          <w:tab w:val="clear" w:pos="2505"/>
        </w:tabs>
        <w:ind w:left="3402" w:hanging="1134"/>
      </w:pPr>
      <w:r w:rsidRPr="003C47C5">
        <w:rPr>
          <w:rFonts w:hint="cs"/>
          <w:rtl/>
        </w:rPr>
        <w:t xml:space="preserve">גובה השי השנתי </w:t>
      </w:r>
      <w:r w:rsidRPr="001642BD">
        <w:rPr>
          <w:rFonts w:hint="cs"/>
          <w:rtl/>
        </w:rPr>
        <w:t>ייקבע ויתעדכן בהתאם למפורט ב</w:t>
      </w:r>
      <w:r w:rsidRPr="002E097B">
        <w:rPr>
          <w:rFonts w:hint="cs"/>
          <w:rtl/>
        </w:rPr>
        <w:t>הודעה, "עלות שכר למעביד לכל שעת עבודה בתחום הניקיון"</w:t>
      </w:r>
      <w:r w:rsidRPr="001642BD">
        <w:rPr>
          <w:rFonts w:hint="cs"/>
          <w:rtl/>
        </w:rPr>
        <w:t>. השי</w:t>
      </w:r>
      <w:r>
        <w:rPr>
          <w:rFonts w:hint="cs"/>
          <w:rtl/>
        </w:rPr>
        <w:t xml:space="preserve"> יינתן בשני חלקים, חלקו לקראת חג הפסח וחלקו לקראת ראש השנה.</w:t>
      </w:r>
    </w:p>
    <w:p w14:paraId="71F35481" w14:textId="77777777" w:rsidR="00E528DF" w:rsidRDefault="00E528DF" w:rsidP="00E528DF">
      <w:pPr>
        <w:pStyle w:val="41"/>
        <w:numPr>
          <w:ilvl w:val="3"/>
          <w:numId w:val="30"/>
        </w:numPr>
        <w:tabs>
          <w:tab w:val="clear" w:pos="2505"/>
          <w:tab w:val="left" w:pos="2268"/>
        </w:tabs>
        <w:ind w:left="2268" w:hanging="897"/>
        <w:rPr>
          <w:u w:val="single"/>
        </w:rPr>
      </w:pPr>
      <w:r>
        <w:rPr>
          <w:rFonts w:hint="cs"/>
          <w:u w:val="single"/>
          <w:rtl/>
        </w:rPr>
        <w:t>שי בטובין לחג</w:t>
      </w:r>
    </w:p>
    <w:p w14:paraId="1EFDC7C2" w14:textId="77777777" w:rsidR="00E528DF" w:rsidRDefault="00E528DF" w:rsidP="00E528DF">
      <w:pPr>
        <w:pStyle w:val="51"/>
        <w:numPr>
          <w:ilvl w:val="4"/>
          <w:numId w:val="30"/>
        </w:numPr>
        <w:tabs>
          <w:tab w:val="clear" w:pos="2505"/>
        </w:tabs>
        <w:ind w:left="3402" w:hanging="1134"/>
      </w:pPr>
      <w:r>
        <w:rPr>
          <w:rFonts w:hint="cs"/>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08E530BA" w14:textId="77777777" w:rsidR="00E528DF" w:rsidRDefault="00E528DF" w:rsidP="00E528DF">
      <w:pPr>
        <w:pStyle w:val="51"/>
        <w:numPr>
          <w:ilvl w:val="4"/>
          <w:numId w:val="30"/>
        </w:numPr>
        <w:tabs>
          <w:tab w:val="clear" w:pos="2505"/>
        </w:tabs>
        <w:ind w:left="3402" w:hanging="1134"/>
      </w:pPr>
      <w:r w:rsidRPr="00764727">
        <w:rPr>
          <w:rFonts w:hint="cs"/>
          <w:rtl/>
        </w:rPr>
        <w:t xml:space="preserve">המשרד יעביר לקבלן דרישה לרכישת </w:t>
      </w:r>
      <w:r>
        <w:rPr>
          <w:rFonts w:hint="cs"/>
          <w:rtl/>
        </w:rPr>
        <w:t>שי</w:t>
      </w:r>
      <w:r w:rsidRPr="00764727">
        <w:rPr>
          <w:rFonts w:hint="cs"/>
          <w:rtl/>
        </w:rPr>
        <w:t xml:space="preserve"> בטובין לחג (כגון: סלסלת שי לט"ו בשבט, משלוח מנות בפורים וכו').</w:t>
      </w:r>
    </w:p>
    <w:p w14:paraId="5B8AFB7A" w14:textId="77777777" w:rsidR="00E528DF" w:rsidRDefault="00E528DF" w:rsidP="00E528DF">
      <w:pPr>
        <w:pStyle w:val="51"/>
        <w:numPr>
          <w:ilvl w:val="4"/>
          <w:numId w:val="30"/>
        </w:numPr>
        <w:tabs>
          <w:tab w:val="clear" w:pos="2505"/>
        </w:tabs>
        <w:ind w:left="3402" w:hanging="1134"/>
      </w:pPr>
      <w:r>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7DDE6217" w14:textId="77777777" w:rsidR="00E528DF" w:rsidRPr="00BB025A" w:rsidRDefault="00E528DF" w:rsidP="00E528DF">
      <w:pPr>
        <w:pStyle w:val="51"/>
        <w:numPr>
          <w:ilvl w:val="4"/>
          <w:numId w:val="30"/>
        </w:numPr>
        <w:tabs>
          <w:tab w:val="clear" w:pos="2505"/>
        </w:tabs>
        <w:ind w:left="3402" w:hanging="1134"/>
      </w:pPr>
      <w:r w:rsidRPr="00764727">
        <w:rPr>
          <w:rFonts w:hint="cs"/>
          <w:rtl/>
        </w:rPr>
        <w:t xml:space="preserve">התשלום לקבלן עבור השי </w:t>
      </w:r>
      <w:r>
        <w:rPr>
          <w:rFonts w:hint="cs"/>
          <w:rtl/>
        </w:rPr>
        <w:t>י</w:t>
      </w:r>
      <w:r w:rsidRPr="00764727">
        <w:rPr>
          <w:rFonts w:hint="cs"/>
          <w:rtl/>
        </w:rPr>
        <w:t>יעשה כנגד הצגת חשבונית</w:t>
      </w:r>
      <w:r>
        <w:rPr>
          <w:rFonts w:hint="cs"/>
          <w:rtl/>
        </w:rPr>
        <w:t xml:space="preserve"> והצהרת הקבלן כי השי בטובין ניתן לכלל העובדים</w:t>
      </w:r>
      <w:r w:rsidRPr="00764727">
        <w:rPr>
          <w:rFonts w:hint="cs"/>
          <w:rtl/>
        </w:rPr>
        <w:t>.</w:t>
      </w:r>
    </w:p>
    <w:p w14:paraId="57660656" w14:textId="77777777" w:rsidR="00E528DF" w:rsidRPr="001F18F9" w:rsidRDefault="00E528DF" w:rsidP="00E528DF">
      <w:pPr>
        <w:pStyle w:val="221"/>
        <w:numPr>
          <w:ilvl w:val="1"/>
          <w:numId w:val="30"/>
        </w:numPr>
        <w:ind w:left="567" w:hanging="567"/>
        <w:rPr>
          <w:rtl/>
        </w:rPr>
      </w:pPr>
      <w:r w:rsidRPr="001F18F9">
        <w:rPr>
          <w:rtl/>
        </w:rPr>
        <w:t>תשלום ייחודי בהנחיית החשב הכללי</w:t>
      </w:r>
    </w:p>
    <w:p w14:paraId="000E065C" w14:textId="77777777" w:rsidR="00E528DF" w:rsidRPr="00C509A3" w:rsidRDefault="00E528DF" w:rsidP="00E528DF">
      <w:pPr>
        <w:pStyle w:val="30"/>
        <w:numPr>
          <w:ilvl w:val="2"/>
          <w:numId w:val="30"/>
        </w:numPr>
        <w:tabs>
          <w:tab w:val="clear" w:pos="1304"/>
          <w:tab w:val="left" w:pos="1371"/>
        </w:tabs>
        <w:ind w:left="1371" w:hanging="804"/>
        <w:rPr>
          <w:rtl/>
        </w:rPr>
      </w:pPr>
      <w:r w:rsidRPr="00C509A3">
        <w:rPr>
          <w:rtl/>
        </w:rPr>
        <w:t xml:space="preserve">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w:t>
      </w:r>
      <w:r>
        <w:rPr>
          <w:rtl/>
        </w:rPr>
        <w:t>לחלופין</w:t>
      </w:r>
      <w:r w:rsidRPr="00C509A3">
        <w:rPr>
          <w:rtl/>
        </w:rPr>
        <w:t xml:space="preserve"> להשלים את שעות עבודתו. הגנה זו מוענקת נוכח מאפייניה הייחודיים של אוכלוסייה זו ותנאי העסקה הייחודים שלה.</w:t>
      </w:r>
    </w:p>
    <w:p w14:paraId="3516A73A" w14:textId="77777777" w:rsidR="00E528DF" w:rsidRPr="00C509A3" w:rsidRDefault="00E528DF" w:rsidP="00E528DF">
      <w:pPr>
        <w:pStyle w:val="41"/>
        <w:numPr>
          <w:ilvl w:val="3"/>
          <w:numId w:val="30"/>
        </w:numPr>
        <w:tabs>
          <w:tab w:val="clear" w:pos="2505"/>
          <w:tab w:val="left" w:pos="2268"/>
        </w:tabs>
        <w:ind w:left="2268" w:hanging="897"/>
        <w:rPr>
          <w:rtl/>
        </w:rPr>
      </w:pPr>
      <w:bookmarkStart w:id="31" w:name="_Ref482096732"/>
      <w:r w:rsidRPr="00C509A3">
        <w:rPr>
          <w:rtl/>
        </w:rPr>
        <w:t>בעת קיומן של נסיבות מיוחדות אשר בעטיין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bookmarkEnd w:id="31"/>
    </w:p>
    <w:p w14:paraId="411A3191" w14:textId="77777777" w:rsidR="00E528DF" w:rsidRPr="00C509A3" w:rsidRDefault="00E528DF" w:rsidP="00E528DF">
      <w:pPr>
        <w:pStyle w:val="41"/>
        <w:numPr>
          <w:ilvl w:val="3"/>
          <w:numId w:val="30"/>
        </w:numPr>
        <w:tabs>
          <w:tab w:val="clear" w:pos="2505"/>
          <w:tab w:val="left" w:pos="2268"/>
        </w:tabs>
        <w:ind w:left="2268" w:hanging="897"/>
        <w:rPr>
          <w:rtl/>
        </w:rPr>
      </w:pPr>
      <w:r w:rsidRPr="00C509A3">
        <w:rPr>
          <w:rtl/>
        </w:rPr>
        <w:t>השעות בגינן ישולם התשלום הייחודי יקבעו בהתאם לנסיבות ועל-פי שיקול דעתו הבלעדי של החשב הכללי.</w:t>
      </w:r>
    </w:p>
    <w:p w14:paraId="24EC5275" w14:textId="77777777" w:rsidR="00E528DF" w:rsidRPr="00C509A3" w:rsidRDefault="00E528DF" w:rsidP="00E528DF">
      <w:pPr>
        <w:pStyle w:val="41"/>
        <w:numPr>
          <w:ilvl w:val="3"/>
          <w:numId w:val="30"/>
        </w:numPr>
        <w:tabs>
          <w:tab w:val="clear" w:pos="2505"/>
          <w:tab w:val="left" w:pos="2268"/>
        </w:tabs>
        <w:ind w:left="2268" w:hanging="897"/>
        <w:rPr>
          <w:rtl/>
        </w:rPr>
      </w:pPr>
      <w:r w:rsidRPr="00C509A3">
        <w:rPr>
          <w:rtl/>
        </w:rPr>
        <w:t xml:space="preserve">החשבים במשרדי הממשלה ישלמו לקבלן בגין העלות האמורה בסעיף </w:t>
      </w:r>
      <w:r w:rsidRPr="00C509A3">
        <w:rPr>
          <w:cs/>
        </w:rPr>
        <w:t>‎</w:t>
      </w:r>
      <w:r w:rsidRPr="00C509A3">
        <w:rPr>
          <w:rtl/>
        </w:rPr>
        <w:t>‏</w:t>
      </w:r>
      <w:r>
        <w:rPr>
          <w:rtl/>
        </w:rPr>
        <w:t>‏2.8.1.1</w:t>
      </w:r>
      <w:r>
        <w:rPr>
          <w:rFonts w:hint="cs"/>
          <w:rtl/>
        </w:rPr>
        <w:t xml:space="preserve"> לעיל, </w:t>
      </w:r>
      <w:r w:rsidRPr="00C509A3">
        <w:rPr>
          <w:rtl/>
        </w:rPr>
        <w:t xml:space="preserve">בכפוף לבדיקה ובקרה אחר ביצוע התשלומים כאמור. </w:t>
      </w:r>
    </w:p>
    <w:p w14:paraId="1924109F" w14:textId="77777777" w:rsidR="00E528DF" w:rsidRDefault="00E528DF" w:rsidP="00E528DF">
      <w:pPr>
        <w:pStyle w:val="41"/>
        <w:numPr>
          <w:ilvl w:val="3"/>
          <w:numId w:val="30"/>
        </w:numPr>
        <w:tabs>
          <w:tab w:val="clear" w:pos="2505"/>
          <w:tab w:val="left" w:pos="2268"/>
        </w:tabs>
        <w:ind w:left="2268" w:hanging="897"/>
      </w:pPr>
      <w:r w:rsidRPr="00C509A3">
        <w:rPr>
          <w:rtl/>
        </w:rPr>
        <w:t>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מההנחיה שניתנה בעניין זה לגבי עובדי מדינה.</w:t>
      </w:r>
    </w:p>
    <w:p w14:paraId="179E6D7E" w14:textId="77777777" w:rsidR="00E528DF" w:rsidRPr="000B38E8" w:rsidRDefault="00E528DF" w:rsidP="00E528DF">
      <w:pPr>
        <w:pStyle w:val="221"/>
        <w:numPr>
          <w:ilvl w:val="1"/>
          <w:numId w:val="30"/>
        </w:numPr>
        <w:ind w:left="567" w:hanging="567"/>
      </w:pPr>
      <w:bookmarkStart w:id="32" w:name="_Ref24543939"/>
      <w:r w:rsidRPr="000B38E8">
        <w:rPr>
          <w:rFonts w:hint="eastAsia"/>
          <w:rtl/>
        </w:rPr>
        <w:t>גמול</w:t>
      </w:r>
      <w:r w:rsidRPr="000B38E8">
        <w:rPr>
          <w:rtl/>
        </w:rPr>
        <w:t xml:space="preserve"> </w:t>
      </w:r>
      <w:r>
        <w:rPr>
          <w:rFonts w:hint="cs"/>
          <w:rtl/>
        </w:rPr>
        <w:t xml:space="preserve">שעות </w:t>
      </w:r>
      <w:r w:rsidRPr="000B38E8">
        <w:rPr>
          <w:rFonts w:hint="eastAsia"/>
          <w:rtl/>
        </w:rPr>
        <w:t>עבודה</w:t>
      </w:r>
      <w:r w:rsidRPr="000B38E8">
        <w:rPr>
          <w:rtl/>
        </w:rPr>
        <w:t xml:space="preserve"> </w:t>
      </w:r>
      <w:r w:rsidRPr="000B38E8">
        <w:rPr>
          <w:rFonts w:hint="eastAsia"/>
          <w:rtl/>
        </w:rPr>
        <w:t>במנוחה</w:t>
      </w:r>
      <w:r w:rsidRPr="000B38E8">
        <w:rPr>
          <w:rtl/>
        </w:rPr>
        <w:t xml:space="preserve"> </w:t>
      </w:r>
      <w:r w:rsidRPr="000B38E8">
        <w:rPr>
          <w:rFonts w:hint="eastAsia"/>
          <w:rtl/>
        </w:rPr>
        <w:t>השבועי</w:t>
      </w:r>
      <w:r w:rsidRPr="000B38E8">
        <w:rPr>
          <w:rFonts w:hint="cs"/>
          <w:rtl/>
        </w:rPr>
        <w:t>ת</w:t>
      </w:r>
      <w:bookmarkEnd w:id="32"/>
    </w:p>
    <w:p w14:paraId="33DB4A6C" w14:textId="77777777" w:rsidR="00E528DF" w:rsidRPr="000B38E8" w:rsidRDefault="00E528DF" w:rsidP="00E528DF">
      <w:pPr>
        <w:pStyle w:val="30"/>
        <w:keepNext/>
        <w:numPr>
          <w:ilvl w:val="2"/>
          <w:numId w:val="30"/>
        </w:numPr>
        <w:tabs>
          <w:tab w:val="clear" w:pos="1304"/>
          <w:tab w:val="left" w:pos="1371"/>
        </w:tabs>
        <w:ind w:left="1304" w:hanging="737"/>
      </w:pPr>
      <w:bookmarkStart w:id="33" w:name="_Ref24546275"/>
      <w:r w:rsidRPr="000B38E8">
        <w:rPr>
          <w:rFonts w:hint="eastAsia"/>
          <w:rtl/>
        </w:rPr>
        <w:t>הנחייה</w:t>
      </w:r>
      <w:r w:rsidRPr="000B38E8">
        <w:rPr>
          <w:rtl/>
        </w:rPr>
        <w:t xml:space="preserve"> </w:t>
      </w:r>
      <w:r w:rsidRPr="000B38E8">
        <w:rPr>
          <w:rFonts w:hint="eastAsia"/>
          <w:rtl/>
        </w:rPr>
        <w:t>זו</w:t>
      </w:r>
      <w:r w:rsidRPr="000B38E8">
        <w:rPr>
          <w:rtl/>
        </w:rPr>
        <w:t xml:space="preserve"> </w:t>
      </w:r>
      <w:r w:rsidRPr="000B38E8">
        <w:rPr>
          <w:rFonts w:hint="eastAsia"/>
          <w:rtl/>
        </w:rPr>
        <w:t>מטרתה</w:t>
      </w:r>
      <w:r w:rsidRPr="000B38E8">
        <w:rPr>
          <w:rtl/>
        </w:rPr>
        <w:t xml:space="preserve"> </w:t>
      </w:r>
      <w:r w:rsidRPr="000B38E8">
        <w:rPr>
          <w:rFonts w:hint="eastAsia"/>
          <w:rtl/>
        </w:rPr>
        <w:t>להבהיר</w:t>
      </w:r>
      <w:r w:rsidRPr="000B38E8">
        <w:rPr>
          <w:rtl/>
        </w:rPr>
        <w:t xml:space="preserve"> את נושא גמול שעות העבודה </w:t>
      </w:r>
      <w:r w:rsidRPr="000B38E8">
        <w:rPr>
          <w:rFonts w:hint="cs"/>
          <w:rtl/>
        </w:rPr>
        <w:t>ב</w:t>
      </w:r>
      <w:r w:rsidRPr="000B38E8">
        <w:rPr>
          <w:rtl/>
        </w:rPr>
        <w:t>מנוחה השבועי</w:t>
      </w:r>
      <w:r w:rsidRPr="000B38E8">
        <w:rPr>
          <w:rFonts w:hint="cs"/>
          <w:rtl/>
        </w:rPr>
        <w:t>ת</w:t>
      </w:r>
      <w:r w:rsidRPr="000B38E8">
        <w:rPr>
          <w:rtl/>
        </w:rPr>
        <w:t xml:space="preserve">. </w:t>
      </w:r>
      <w:r w:rsidRPr="000B38E8">
        <w:rPr>
          <w:rFonts w:hint="eastAsia"/>
          <w:rtl/>
        </w:rPr>
        <w:t>ככלל</w:t>
      </w:r>
      <w:r w:rsidRPr="000B38E8">
        <w:rPr>
          <w:rtl/>
        </w:rPr>
        <w:t xml:space="preserve">, </w:t>
      </w:r>
      <w:r w:rsidRPr="000B38E8">
        <w:rPr>
          <w:rFonts w:hint="eastAsia"/>
          <w:rtl/>
        </w:rPr>
        <w:t>בגין</w:t>
      </w:r>
      <w:r w:rsidRPr="000B38E8">
        <w:rPr>
          <w:rtl/>
        </w:rPr>
        <w:t xml:space="preserve"> </w:t>
      </w:r>
      <w:r w:rsidRPr="000B38E8">
        <w:rPr>
          <w:rFonts w:hint="eastAsia"/>
          <w:rtl/>
        </w:rPr>
        <w:t>עבודה</w:t>
      </w:r>
      <w:r w:rsidRPr="000B38E8">
        <w:rPr>
          <w:rtl/>
        </w:rPr>
        <w:t xml:space="preserve"> </w:t>
      </w:r>
      <w:r w:rsidRPr="000B38E8">
        <w:rPr>
          <w:rFonts w:hint="eastAsia"/>
          <w:rtl/>
        </w:rPr>
        <w:t>במנוחה</w:t>
      </w:r>
      <w:r w:rsidRPr="000B38E8">
        <w:rPr>
          <w:rtl/>
        </w:rPr>
        <w:t xml:space="preserve"> </w:t>
      </w:r>
      <w:r w:rsidRPr="000B38E8">
        <w:rPr>
          <w:rFonts w:hint="eastAsia"/>
          <w:rtl/>
        </w:rPr>
        <w:t>השבועית</w:t>
      </w:r>
      <w:r>
        <w:rPr>
          <w:rFonts w:hint="cs"/>
          <w:rtl/>
        </w:rPr>
        <w:t>,</w:t>
      </w:r>
      <w:r w:rsidRPr="000B38E8">
        <w:rPr>
          <w:rtl/>
        </w:rPr>
        <w:t xml:space="preserve"> </w:t>
      </w:r>
      <w:r w:rsidRPr="000B38E8">
        <w:rPr>
          <w:rFonts w:hint="eastAsia"/>
          <w:rtl/>
        </w:rPr>
        <w:t>שמתבצעת</w:t>
      </w:r>
      <w:r w:rsidRPr="000B38E8">
        <w:rPr>
          <w:rtl/>
        </w:rPr>
        <w:t xml:space="preserve"> </w:t>
      </w:r>
      <w:r w:rsidRPr="000B38E8">
        <w:rPr>
          <w:rFonts w:hint="eastAsia"/>
          <w:rtl/>
        </w:rPr>
        <w:t>בהתאם</w:t>
      </w:r>
      <w:r w:rsidRPr="000B38E8">
        <w:rPr>
          <w:rtl/>
        </w:rPr>
        <w:t xml:space="preserve"> </w:t>
      </w:r>
      <w:r w:rsidRPr="000B38E8">
        <w:rPr>
          <w:rFonts w:hint="eastAsia"/>
          <w:rtl/>
        </w:rPr>
        <w:t>להוראת</w:t>
      </w:r>
      <w:r w:rsidRPr="000B38E8">
        <w:rPr>
          <w:rtl/>
        </w:rPr>
        <w:t xml:space="preserve"> </w:t>
      </w:r>
      <w:r w:rsidRPr="000B38E8">
        <w:rPr>
          <w:rFonts w:hint="eastAsia"/>
          <w:rtl/>
        </w:rPr>
        <w:t>הגורמים</w:t>
      </w:r>
      <w:r w:rsidRPr="000B38E8">
        <w:rPr>
          <w:rtl/>
        </w:rPr>
        <w:t xml:space="preserve"> </w:t>
      </w:r>
      <w:r w:rsidRPr="000B38E8">
        <w:rPr>
          <w:rFonts w:hint="eastAsia"/>
          <w:rtl/>
        </w:rPr>
        <w:t>הרלוונטיים</w:t>
      </w:r>
      <w:r w:rsidRPr="000B38E8">
        <w:rPr>
          <w:rtl/>
        </w:rPr>
        <w:t xml:space="preserve">, </w:t>
      </w:r>
      <w:r w:rsidRPr="000B38E8">
        <w:rPr>
          <w:rFonts w:hint="eastAsia"/>
          <w:rtl/>
        </w:rPr>
        <w:t>ישופה</w:t>
      </w:r>
      <w:r w:rsidRPr="000B38E8">
        <w:rPr>
          <w:rtl/>
        </w:rPr>
        <w:t xml:space="preserve"> </w:t>
      </w:r>
      <w:r w:rsidRPr="000B38E8">
        <w:rPr>
          <w:rFonts w:hint="eastAsia"/>
          <w:rtl/>
        </w:rPr>
        <w:t>קבלן</w:t>
      </w:r>
      <w:r w:rsidRPr="000B38E8">
        <w:rPr>
          <w:rtl/>
        </w:rPr>
        <w:t xml:space="preserve"> </w:t>
      </w:r>
      <w:r w:rsidRPr="000B38E8">
        <w:rPr>
          <w:rFonts w:hint="eastAsia"/>
          <w:rtl/>
        </w:rPr>
        <w:t>השירותים</w:t>
      </w:r>
      <w:r w:rsidRPr="000B38E8">
        <w:rPr>
          <w:rtl/>
        </w:rPr>
        <w:t xml:space="preserve"> </w:t>
      </w:r>
      <w:r w:rsidRPr="000B38E8">
        <w:rPr>
          <w:rFonts w:hint="eastAsia"/>
          <w:rtl/>
        </w:rPr>
        <w:t>בערך</w:t>
      </w:r>
      <w:r w:rsidRPr="000B38E8">
        <w:rPr>
          <w:rtl/>
        </w:rPr>
        <w:t xml:space="preserve"> </w:t>
      </w:r>
      <w:r w:rsidRPr="000B38E8">
        <w:rPr>
          <w:rFonts w:hint="eastAsia"/>
          <w:rtl/>
        </w:rPr>
        <w:t>השעתי</w:t>
      </w:r>
      <w:r w:rsidRPr="000B38E8">
        <w:rPr>
          <w:rtl/>
        </w:rPr>
        <w:t xml:space="preserve"> </w:t>
      </w:r>
      <w:r w:rsidRPr="000B38E8">
        <w:rPr>
          <w:rFonts w:hint="eastAsia"/>
          <w:rtl/>
        </w:rPr>
        <w:t>כולל</w:t>
      </w:r>
      <w:r w:rsidRPr="000B38E8">
        <w:rPr>
          <w:rtl/>
        </w:rPr>
        <w:t xml:space="preserve"> </w:t>
      </w:r>
      <w:r w:rsidRPr="000B38E8">
        <w:rPr>
          <w:rFonts w:hint="eastAsia"/>
          <w:rtl/>
        </w:rPr>
        <w:t>גמול</w:t>
      </w:r>
      <w:r w:rsidRPr="000B38E8">
        <w:rPr>
          <w:rtl/>
        </w:rPr>
        <w:t xml:space="preserve"> </w:t>
      </w:r>
      <w:r w:rsidRPr="000B38E8">
        <w:rPr>
          <w:rFonts w:hint="eastAsia"/>
          <w:rtl/>
        </w:rPr>
        <w:t>נוסף</w:t>
      </w:r>
      <w:r w:rsidRPr="000B38E8">
        <w:rPr>
          <w:rtl/>
        </w:rPr>
        <w:t xml:space="preserve"> </w:t>
      </w:r>
      <w:r w:rsidRPr="000B38E8">
        <w:rPr>
          <w:rFonts w:hint="eastAsia"/>
          <w:rtl/>
        </w:rPr>
        <w:t>של</w:t>
      </w:r>
      <w:r w:rsidRPr="000B38E8">
        <w:rPr>
          <w:rtl/>
        </w:rPr>
        <w:t xml:space="preserve"> 50%</w:t>
      </w:r>
      <w:r w:rsidRPr="000B38E8">
        <w:rPr>
          <w:rFonts w:hint="cs"/>
          <w:rtl/>
        </w:rPr>
        <w:t>.</w:t>
      </w:r>
      <w:bookmarkEnd w:id="33"/>
    </w:p>
    <w:p w14:paraId="7EC2EE4B" w14:textId="77777777" w:rsidR="00E528DF" w:rsidRPr="000B38E8" w:rsidRDefault="00E528DF" w:rsidP="00E528DF">
      <w:pPr>
        <w:pStyle w:val="30"/>
        <w:keepNext/>
        <w:numPr>
          <w:ilvl w:val="2"/>
          <w:numId w:val="30"/>
        </w:numPr>
        <w:tabs>
          <w:tab w:val="clear" w:pos="1304"/>
          <w:tab w:val="left" w:pos="1371"/>
        </w:tabs>
        <w:ind w:left="1304" w:hanging="737"/>
        <w:rPr>
          <w:rtl/>
        </w:rPr>
      </w:pPr>
      <w:bookmarkStart w:id="34" w:name="_Ref24546287"/>
      <w:r w:rsidRPr="000B38E8">
        <w:rPr>
          <w:rFonts w:asciiTheme="minorHAnsi" w:hAnsiTheme="minorHAnsi" w:cs="Arial"/>
          <w:rtl/>
        </w:rPr>
        <w:t>בהתאם לסעיף 7 ל</w:t>
      </w:r>
      <w:r w:rsidRPr="002E097B">
        <w:rPr>
          <w:rFonts w:asciiTheme="minorHAnsi" w:hAnsiTheme="minorHAnsi" w:cs="Arial"/>
          <w:rtl/>
        </w:rPr>
        <w:t xml:space="preserve">חוק שעות עבודה ומנוחה, </w:t>
      </w:r>
      <w:r w:rsidRPr="002E097B">
        <w:rPr>
          <w:rFonts w:asciiTheme="minorHAnsi" w:hAnsiTheme="minorHAnsi" w:cs="Arial" w:hint="eastAsia"/>
          <w:rtl/>
        </w:rPr>
        <w:t>התשי</w:t>
      </w:r>
      <w:r w:rsidRPr="002E097B">
        <w:rPr>
          <w:rFonts w:asciiTheme="minorHAnsi" w:hAnsiTheme="minorHAnsi" w:cs="Arial"/>
          <w:rtl/>
        </w:rPr>
        <w:t>"א-1951</w:t>
      </w:r>
      <w:r>
        <w:rPr>
          <w:rFonts w:asciiTheme="minorHAnsi" w:hAnsiTheme="minorHAnsi" w:cs="Arial" w:hint="cs"/>
          <w:rtl/>
        </w:rPr>
        <w:t>,</w:t>
      </w:r>
      <w:r w:rsidRPr="000B38E8">
        <w:rPr>
          <w:rFonts w:asciiTheme="minorHAnsi" w:hAnsiTheme="minorHAnsi" w:cs="Arial"/>
          <w:rtl/>
        </w:rPr>
        <w:t xml:space="preserve"> </w:t>
      </w:r>
      <w:r>
        <w:rPr>
          <w:rFonts w:asciiTheme="minorHAnsi" w:hAnsiTheme="minorHAnsi" w:cs="Arial" w:hint="cs"/>
          <w:rtl/>
        </w:rPr>
        <w:t>ה</w:t>
      </w:r>
      <w:r w:rsidRPr="000B38E8">
        <w:rPr>
          <w:rFonts w:asciiTheme="minorHAnsi" w:hAnsiTheme="minorHAnsi" w:cs="Arial"/>
          <w:rtl/>
        </w:rPr>
        <w:t xml:space="preserve">עובד </w:t>
      </w:r>
      <w:r>
        <w:rPr>
          <w:rFonts w:asciiTheme="minorHAnsi" w:hAnsiTheme="minorHAnsi" w:cs="Arial" w:hint="cs"/>
          <w:rtl/>
        </w:rPr>
        <w:t xml:space="preserve">יהיה </w:t>
      </w:r>
      <w:r w:rsidRPr="000B38E8">
        <w:rPr>
          <w:rFonts w:asciiTheme="minorHAnsi" w:hAnsiTheme="minorHAnsi" w:cs="Arial"/>
          <w:rtl/>
        </w:rPr>
        <w:t>זכאי ל-</w:t>
      </w:r>
      <w:r>
        <w:rPr>
          <w:rFonts w:asciiTheme="minorHAnsi" w:hAnsiTheme="minorHAnsi" w:cs="Arial" w:hint="cs"/>
          <w:rtl/>
        </w:rPr>
        <w:t xml:space="preserve"> </w:t>
      </w:r>
      <w:r w:rsidRPr="000B38E8">
        <w:rPr>
          <w:rFonts w:asciiTheme="minorHAnsi" w:hAnsiTheme="minorHAnsi" w:cs="Arial"/>
          <w:rtl/>
        </w:rPr>
        <w:t>36 שעות מנוחה רצופות בכל שבוע</w:t>
      </w:r>
      <w:r>
        <w:rPr>
          <w:rFonts w:asciiTheme="minorHAnsi" w:hAnsiTheme="minorHAnsi" w:cs="Arial" w:hint="cs"/>
          <w:rtl/>
        </w:rPr>
        <w:t xml:space="preserve">, </w:t>
      </w:r>
      <w:r w:rsidRPr="000B38E8">
        <w:rPr>
          <w:rFonts w:cs="Arial" w:hint="eastAsia"/>
          <w:rtl/>
        </w:rPr>
        <w:t>ובכללן</w:t>
      </w:r>
      <w:r w:rsidRPr="000B38E8">
        <w:rPr>
          <w:rFonts w:cs="Arial"/>
          <w:rtl/>
        </w:rPr>
        <w:t xml:space="preserve"> 25 שעות</w:t>
      </w:r>
      <w:r>
        <w:rPr>
          <w:rFonts w:cs="Arial" w:hint="cs"/>
          <w:rtl/>
        </w:rPr>
        <w:t xml:space="preserve"> בגין יום המנוחה הדתי</w:t>
      </w:r>
      <w:r>
        <w:rPr>
          <w:rFonts w:asciiTheme="minorHAnsi" w:hAnsiTheme="minorHAnsi" w:cs="Arial" w:hint="cs"/>
          <w:rtl/>
        </w:rPr>
        <w:t xml:space="preserve"> (</w:t>
      </w:r>
      <w:r w:rsidRPr="000B38E8">
        <w:rPr>
          <w:rFonts w:asciiTheme="minorHAnsi" w:hAnsiTheme="minorHAnsi" w:cs="Arial"/>
          <w:rtl/>
        </w:rPr>
        <w:t>יום שישי</w:t>
      </w:r>
      <w:r>
        <w:rPr>
          <w:rFonts w:asciiTheme="minorHAnsi" w:hAnsiTheme="minorHAnsi" w:cs="Arial" w:hint="cs"/>
          <w:rtl/>
        </w:rPr>
        <w:t>, שבת</w:t>
      </w:r>
      <w:r w:rsidRPr="000B38E8">
        <w:rPr>
          <w:rFonts w:asciiTheme="minorHAnsi" w:hAnsiTheme="minorHAnsi" w:cs="Arial"/>
          <w:rtl/>
        </w:rPr>
        <w:t xml:space="preserve"> או ראשון</w:t>
      </w:r>
      <w:r>
        <w:rPr>
          <w:rFonts w:asciiTheme="minorHAnsi" w:hAnsiTheme="minorHAnsi" w:cs="Arial" w:hint="cs"/>
          <w:rtl/>
        </w:rPr>
        <w:t>),</w:t>
      </w:r>
      <w:r w:rsidRPr="000B38E8">
        <w:rPr>
          <w:rFonts w:asciiTheme="minorHAnsi" w:hAnsiTheme="minorHAnsi" w:cs="Arial"/>
          <w:rtl/>
        </w:rPr>
        <w:t xml:space="preserve"> בהתאם לדתו</w:t>
      </w:r>
      <w:r w:rsidRPr="000B38E8">
        <w:rPr>
          <w:rFonts w:asciiTheme="minorHAnsi" w:hAnsiTheme="minorHAnsi" w:cs="Arial" w:hint="cs"/>
          <w:rtl/>
        </w:rPr>
        <w:t xml:space="preserve"> </w:t>
      </w:r>
      <w:r w:rsidRPr="000B38E8">
        <w:rPr>
          <w:rFonts w:asciiTheme="minorHAnsi" w:hAnsiTheme="minorHAnsi" w:cs="Arial" w:hint="eastAsia"/>
          <w:rtl/>
        </w:rPr>
        <w:t>ולבחירתו</w:t>
      </w:r>
      <w:r>
        <w:rPr>
          <w:rFonts w:asciiTheme="minorHAnsi" w:hAnsiTheme="minorHAnsi" w:cs="Arial" w:hint="cs"/>
          <w:rtl/>
        </w:rPr>
        <w:t>.</w:t>
      </w:r>
      <w:r w:rsidRPr="000B38E8">
        <w:rPr>
          <w:rFonts w:asciiTheme="minorHAnsi" w:hAnsiTheme="minorHAnsi" w:cs="Arial" w:hint="cs"/>
          <w:rtl/>
        </w:rPr>
        <w:t xml:space="preserve"> </w:t>
      </w:r>
      <w:r w:rsidRPr="000B38E8">
        <w:rPr>
          <w:rFonts w:asciiTheme="minorHAnsi" w:hAnsiTheme="minorHAnsi" w:cs="Arial"/>
          <w:rtl/>
        </w:rPr>
        <w:t>סעיף 17 ל</w:t>
      </w:r>
      <w:r w:rsidRPr="002E097B">
        <w:rPr>
          <w:rFonts w:asciiTheme="minorHAnsi" w:hAnsiTheme="minorHAnsi" w:cs="Arial"/>
          <w:rtl/>
        </w:rPr>
        <w:t xml:space="preserve">חוק שעות עבודה ומנוחה, </w:t>
      </w:r>
      <w:r w:rsidRPr="002E097B">
        <w:rPr>
          <w:rFonts w:asciiTheme="minorHAnsi" w:hAnsiTheme="minorHAnsi" w:cs="Arial" w:hint="eastAsia"/>
          <w:rtl/>
        </w:rPr>
        <w:t>התשי</w:t>
      </w:r>
      <w:r w:rsidRPr="002E097B">
        <w:rPr>
          <w:rFonts w:asciiTheme="minorHAnsi" w:hAnsiTheme="minorHAnsi" w:cs="Arial"/>
          <w:rtl/>
        </w:rPr>
        <w:t>"א-1951</w:t>
      </w:r>
      <w:r>
        <w:rPr>
          <w:rFonts w:asciiTheme="minorHAnsi" w:hAnsiTheme="minorHAnsi" w:cs="Arial" w:hint="cs"/>
          <w:rtl/>
        </w:rPr>
        <w:t>,</w:t>
      </w:r>
      <w:r w:rsidRPr="000B38E8">
        <w:rPr>
          <w:rFonts w:asciiTheme="minorHAnsi" w:hAnsiTheme="minorHAnsi" w:cs="Arial"/>
          <w:rtl/>
        </w:rPr>
        <w:t xml:space="preserve"> קובע כי עובד אשר התבקש לעבוד ביום המנוחה, יהא זכאי לגמול בשיעור</w:t>
      </w:r>
      <w:r w:rsidRPr="000B38E8">
        <w:rPr>
          <w:rFonts w:asciiTheme="minorHAnsi" w:hAnsiTheme="minorHAnsi" w:cs="Arial" w:hint="cs"/>
          <w:rtl/>
        </w:rPr>
        <w:t xml:space="preserve"> </w:t>
      </w:r>
      <w:r w:rsidRPr="000B38E8">
        <w:rPr>
          <w:rFonts w:asciiTheme="minorHAnsi" w:hAnsiTheme="minorHAnsi" w:cs="Arial" w:hint="eastAsia"/>
          <w:rtl/>
        </w:rPr>
        <w:t>של</w:t>
      </w:r>
      <w:r w:rsidRPr="000B38E8">
        <w:rPr>
          <w:rFonts w:asciiTheme="minorHAnsi" w:hAnsiTheme="minorHAnsi" w:cs="Arial"/>
          <w:rtl/>
        </w:rPr>
        <w:t xml:space="preserve"> 150% משעת עבודתו, </w:t>
      </w:r>
      <w:r w:rsidRPr="000B38E8">
        <w:rPr>
          <w:rFonts w:asciiTheme="minorHAnsi" w:hAnsiTheme="minorHAnsi" w:cs="Arial" w:hint="eastAsia"/>
          <w:rtl/>
        </w:rPr>
        <w:t>לכל</w:t>
      </w:r>
      <w:r w:rsidRPr="000B38E8">
        <w:rPr>
          <w:rFonts w:asciiTheme="minorHAnsi" w:hAnsiTheme="minorHAnsi" w:cs="Arial"/>
          <w:rtl/>
        </w:rPr>
        <w:t xml:space="preserve"> </w:t>
      </w:r>
      <w:r w:rsidRPr="000B38E8">
        <w:rPr>
          <w:rFonts w:asciiTheme="minorHAnsi" w:hAnsiTheme="minorHAnsi" w:cs="Arial" w:hint="eastAsia"/>
          <w:rtl/>
        </w:rPr>
        <w:t>הפחות</w:t>
      </w:r>
      <w:r w:rsidRPr="000B38E8">
        <w:rPr>
          <w:rFonts w:asciiTheme="minorHAnsi" w:hAnsiTheme="minorHAnsi" w:cs="Arial"/>
          <w:rtl/>
        </w:rPr>
        <w:t>, וכן יהא זכאי לשעות מנוחה חלופיות</w:t>
      </w:r>
      <w:r>
        <w:rPr>
          <w:rFonts w:asciiTheme="minorHAnsi" w:hAnsiTheme="minorHAnsi" w:cs="Arial" w:hint="cs"/>
          <w:rtl/>
        </w:rPr>
        <w:t>,</w:t>
      </w:r>
      <w:r w:rsidRPr="000B38E8">
        <w:rPr>
          <w:rFonts w:asciiTheme="minorHAnsi" w:hAnsiTheme="minorHAnsi" w:cs="Arial"/>
          <w:rtl/>
        </w:rPr>
        <w:t xml:space="preserve"> במספר ובזמן שנקבע בהיתר ההעסקה.</w:t>
      </w:r>
      <w:bookmarkEnd w:id="34"/>
      <w:r w:rsidRPr="000B38E8">
        <w:rPr>
          <w:rFonts w:asciiTheme="minorHAnsi" w:hAnsiTheme="minorHAnsi" w:cs="Arial"/>
          <w:rtl/>
        </w:rPr>
        <w:t xml:space="preserve"> </w:t>
      </w:r>
    </w:p>
    <w:p w14:paraId="173CA404" w14:textId="77777777" w:rsidR="00E528DF" w:rsidRPr="000B38E8" w:rsidRDefault="00E528DF" w:rsidP="00E528DF">
      <w:pPr>
        <w:pStyle w:val="30"/>
        <w:keepNext/>
        <w:numPr>
          <w:ilvl w:val="2"/>
          <w:numId w:val="30"/>
        </w:numPr>
        <w:tabs>
          <w:tab w:val="clear" w:pos="1304"/>
          <w:tab w:val="left" w:pos="1371"/>
        </w:tabs>
        <w:ind w:left="1371" w:hanging="804"/>
      </w:pPr>
      <w:r w:rsidRPr="000B38E8">
        <w:rPr>
          <w:rFonts w:hint="eastAsia"/>
          <w:rtl/>
        </w:rPr>
        <w:t>לאור</w:t>
      </w:r>
      <w:r w:rsidRPr="000B38E8">
        <w:rPr>
          <w:rtl/>
        </w:rPr>
        <w:t xml:space="preserve"> </w:t>
      </w:r>
      <w:r w:rsidRPr="000B38E8">
        <w:rPr>
          <w:rFonts w:hint="eastAsia"/>
          <w:rtl/>
        </w:rPr>
        <w:t>האמור</w:t>
      </w:r>
      <w:r w:rsidRPr="000B38E8">
        <w:rPr>
          <w:rtl/>
        </w:rPr>
        <w:t xml:space="preserve"> </w:t>
      </w:r>
      <w:r>
        <w:rPr>
          <w:rFonts w:hint="eastAsia"/>
          <w:rtl/>
        </w:rPr>
        <w:t>בסעי</w:t>
      </w:r>
      <w:r>
        <w:rPr>
          <w:rFonts w:hint="cs"/>
          <w:rtl/>
        </w:rPr>
        <w:t>פים</w:t>
      </w:r>
      <w:r w:rsidRPr="000B38E8">
        <w:rPr>
          <w:rtl/>
        </w:rPr>
        <w:t xml:space="preserve"> </w:t>
      </w:r>
      <w:r>
        <w:rPr>
          <w:rtl/>
        </w:rPr>
        <w:t>‏2.9.1</w:t>
      </w:r>
      <w:r>
        <w:rPr>
          <w:rFonts w:hint="cs"/>
          <w:rtl/>
        </w:rPr>
        <w:t xml:space="preserve"> ו- </w:t>
      </w:r>
      <w:r>
        <w:rPr>
          <w:rtl/>
        </w:rPr>
        <w:t>‏2.9.2</w:t>
      </w:r>
      <w:r>
        <w:rPr>
          <w:rFonts w:hint="cs"/>
          <w:rtl/>
        </w:rPr>
        <w:t xml:space="preserve"> </w:t>
      </w:r>
      <w:r w:rsidRPr="000B38E8">
        <w:rPr>
          <w:rtl/>
        </w:rPr>
        <w:t>לעיל, על ועדת המכרזים לפעול למניעת מצב של מכרז הפסד</w:t>
      </w:r>
      <w:r w:rsidRPr="000B38E8">
        <w:rPr>
          <w:rFonts w:hint="cs"/>
          <w:rtl/>
        </w:rPr>
        <w:t>.</w:t>
      </w:r>
      <w:r>
        <w:rPr>
          <w:rFonts w:asciiTheme="minorHAnsi" w:hAnsiTheme="minorHAnsi" w:cs="Arial" w:hint="cs"/>
          <w:rtl/>
        </w:rPr>
        <w:t xml:space="preserve"> </w:t>
      </w:r>
      <w:r w:rsidRPr="000B38E8">
        <w:rPr>
          <w:rFonts w:asciiTheme="minorHAnsi" w:hAnsiTheme="minorHAnsi" w:cs="Arial" w:hint="eastAsia"/>
          <w:rtl/>
        </w:rPr>
        <w:t>באחריות</w:t>
      </w:r>
      <w:r w:rsidRPr="000B38E8">
        <w:rPr>
          <w:rFonts w:asciiTheme="minorHAnsi" w:hAnsiTheme="minorHAnsi" w:cs="Arial"/>
          <w:rtl/>
        </w:rPr>
        <w:t xml:space="preserve"> המשרד ל</w:t>
      </w:r>
      <w:r>
        <w:rPr>
          <w:rFonts w:asciiTheme="minorHAnsi" w:hAnsiTheme="minorHAnsi" w:cs="Arial" w:hint="cs"/>
          <w:rtl/>
        </w:rPr>
        <w:t>ציין</w:t>
      </w:r>
      <w:r w:rsidRPr="000B38E8">
        <w:rPr>
          <w:rFonts w:asciiTheme="minorHAnsi" w:hAnsiTheme="minorHAnsi" w:cs="Arial"/>
          <w:rtl/>
        </w:rPr>
        <w:t xml:space="preserve"> במסגרת מסמכי המכרז</w:t>
      </w:r>
      <w:r w:rsidRPr="000B38E8">
        <w:rPr>
          <w:rFonts w:asciiTheme="minorHAnsi" w:hAnsiTheme="minorHAnsi" w:cs="Arial" w:hint="cs"/>
          <w:rtl/>
        </w:rPr>
        <w:t xml:space="preserve"> </w:t>
      </w:r>
      <w:r>
        <w:rPr>
          <w:rFonts w:asciiTheme="minorHAnsi" w:hAnsiTheme="minorHAnsi" w:cs="Arial" w:hint="cs"/>
          <w:rtl/>
        </w:rPr>
        <w:t xml:space="preserve">כי </w:t>
      </w:r>
      <w:r w:rsidRPr="000B38E8">
        <w:rPr>
          <w:rFonts w:asciiTheme="minorHAnsi" w:hAnsiTheme="minorHAnsi" w:cs="Arial"/>
          <w:rtl/>
        </w:rPr>
        <w:t xml:space="preserve">מצבת כוח </w:t>
      </w:r>
      <w:r>
        <w:rPr>
          <w:rFonts w:asciiTheme="minorHAnsi" w:hAnsiTheme="minorHAnsi" w:cs="Arial" w:hint="cs"/>
          <w:rtl/>
        </w:rPr>
        <w:t>ה</w:t>
      </w:r>
      <w:r w:rsidRPr="000B38E8">
        <w:rPr>
          <w:rFonts w:asciiTheme="minorHAnsi" w:hAnsiTheme="minorHAnsi" w:cs="Arial"/>
          <w:rtl/>
        </w:rPr>
        <w:t xml:space="preserve">אדם </w:t>
      </w:r>
      <w:r w:rsidRPr="000B38E8">
        <w:rPr>
          <w:rFonts w:asciiTheme="minorHAnsi" w:hAnsiTheme="minorHAnsi" w:cs="Arial" w:hint="eastAsia"/>
          <w:rtl/>
        </w:rPr>
        <w:t>המוצע</w:t>
      </w:r>
      <w:r w:rsidRPr="000B38E8">
        <w:rPr>
          <w:rFonts w:asciiTheme="minorHAnsi" w:hAnsiTheme="minorHAnsi" w:cs="Arial"/>
          <w:rtl/>
        </w:rPr>
        <w:t xml:space="preserve"> תאפשר מתן 36 שעות מנוחה שבועי</w:t>
      </w:r>
      <w:r>
        <w:rPr>
          <w:rFonts w:asciiTheme="minorHAnsi" w:hAnsiTheme="minorHAnsi" w:cs="Arial" w:hint="cs"/>
          <w:rtl/>
        </w:rPr>
        <w:t>ו</w:t>
      </w:r>
      <w:r w:rsidRPr="000B38E8">
        <w:rPr>
          <w:rFonts w:asciiTheme="minorHAnsi" w:hAnsiTheme="minorHAnsi" w:cs="Arial"/>
          <w:rtl/>
        </w:rPr>
        <w:t>ת לעובד</w:t>
      </w:r>
      <w:r>
        <w:rPr>
          <w:rFonts w:asciiTheme="minorHAnsi" w:hAnsiTheme="minorHAnsi" w:cs="Arial" w:hint="cs"/>
          <w:rtl/>
        </w:rPr>
        <w:t>,</w:t>
      </w:r>
      <w:r w:rsidRPr="000B38E8">
        <w:rPr>
          <w:rFonts w:asciiTheme="minorHAnsi" w:hAnsiTheme="minorHAnsi" w:cs="Arial"/>
          <w:rtl/>
        </w:rPr>
        <w:t xml:space="preserve"> או לחלופין </w:t>
      </w:r>
      <w:r w:rsidRPr="000B38E8">
        <w:rPr>
          <w:rFonts w:asciiTheme="minorHAnsi" w:hAnsiTheme="minorHAnsi" w:cs="Arial" w:hint="eastAsia"/>
          <w:rtl/>
        </w:rPr>
        <w:t>שיפוי</w:t>
      </w:r>
      <w:r w:rsidRPr="000B38E8">
        <w:rPr>
          <w:rFonts w:asciiTheme="minorHAnsi" w:hAnsiTheme="minorHAnsi" w:cs="Arial"/>
          <w:rtl/>
        </w:rPr>
        <w:t xml:space="preserve"> קבלן השירותים </w:t>
      </w:r>
      <w:r w:rsidRPr="000B38E8">
        <w:rPr>
          <w:rFonts w:asciiTheme="minorHAnsi" w:hAnsiTheme="minorHAnsi" w:cs="Arial" w:hint="eastAsia"/>
          <w:rtl/>
        </w:rPr>
        <w:t>עבור</w:t>
      </w:r>
      <w:r w:rsidRPr="000B38E8">
        <w:rPr>
          <w:rFonts w:asciiTheme="minorHAnsi" w:hAnsiTheme="minorHAnsi" w:cs="Arial"/>
          <w:rtl/>
        </w:rPr>
        <w:t xml:space="preserve"> </w:t>
      </w:r>
      <w:r w:rsidRPr="000B38E8">
        <w:rPr>
          <w:rFonts w:asciiTheme="minorHAnsi" w:hAnsiTheme="minorHAnsi" w:cs="Arial" w:hint="eastAsia"/>
          <w:rtl/>
        </w:rPr>
        <w:t>גמול</w:t>
      </w:r>
      <w:r w:rsidRPr="000B38E8">
        <w:rPr>
          <w:rFonts w:asciiTheme="minorHAnsi" w:hAnsiTheme="minorHAnsi" w:cs="Arial"/>
          <w:rtl/>
        </w:rPr>
        <w:t xml:space="preserve"> </w:t>
      </w:r>
      <w:r w:rsidRPr="000B38E8">
        <w:rPr>
          <w:rFonts w:asciiTheme="minorHAnsi" w:hAnsiTheme="minorHAnsi" w:cs="Arial" w:hint="eastAsia"/>
          <w:rtl/>
        </w:rPr>
        <w:t>שעות</w:t>
      </w:r>
      <w:r w:rsidRPr="000B38E8">
        <w:rPr>
          <w:rFonts w:asciiTheme="minorHAnsi" w:hAnsiTheme="minorHAnsi" w:cs="Arial"/>
          <w:rtl/>
        </w:rPr>
        <w:t xml:space="preserve"> </w:t>
      </w:r>
      <w:r w:rsidRPr="000B38E8">
        <w:rPr>
          <w:rFonts w:asciiTheme="minorHAnsi" w:hAnsiTheme="minorHAnsi" w:cs="Arial" w:hint="eastAsia"/>
          <w:rtl/>
        </w:rPr>
        <w:t>עבודה</w:t>
      </w:r>
      <w:r w:rsidRPr="000B38E8">
        <w:rPr>
          <w:rFonts w:asciiTheme="minorHAnsi" w:hAnsiTheme="minorHAnsi" w:cs="Arial"/>
          <w:rtl/>
        </w:rPr>
        <w:t xml:space="preserve"> </w:t>
      </w:r>
      <w:r w:rsidRPr="000B38E8">
        <w:rPr>
          <w:rFonts w:asciiTheme="minorHAnsi" w:hAnsiTheme="minorHAnsi" w:cs="Arial" w:hint="eastAsia"/>
          <w:rtl/>
        </w:rPr>
        <w:t>במנוחה</w:t>
      </w:r>
      <w:r w:rsidRPr="000B38E8">
        <w:rPr>
          <w:rFonts w:asciiTheme="minorHAnsi" w:hAnsiTheme="minorHAnsi" w:cs="Arial"/>
          <w:rtl/>
        </w:rPr>
        <w:t xml:space="preserve"> </w:t>
      </w:r>
      <w:r>
        <w:rPr>
          <w:rFonts w:asciiTheme="minorHAnsi" w:hAnsiTheme="minorHAnsi" w:cs="Arial" w:hint="cs"/>
          <w:rtl/>
        </w:rPr>
        <w:t>ה</w:t>
      </w:r>
      <w:r w:rsidRPr="000B38E8">
        <w:rPr>
          <w:rFonts w:asciiTheme="minorHAnsi" w:hAnsiTheme="minorHAnsi" w:cs="Arial" w:hint="eastAsia"/>
          <w:rtl/>
        </w:rPr>
        <w:t>שבועית</w:t>
      </w:r>
      <w:r w:rsidRPr="000B38E8">
        <w:rPr>
          <w:rFonts w:asciiTheme="minorHAnsi" w:hAnsiTheme="minorHAnsi" w:cs="Arial"/>
          <w:rtl/>
        </w:rPr>
        <w:t xml:space="preserve">. </w:t>
      </w:r>
    </w:p>
    <w:p w14:paraId="0C6CEF2B" w14:textId="77777777" w:rsidR="00E528DF" w:rsidRPr="001F18F9" w:rsidRDefault="00E528DF" w:rsidP="00E528DF">
      <w:pPr>
        <w:pStyle w:val="21"/>
        <w:keepNext/>
        <w:numPr>
          <w:ilvl w:val="1"/>
          <w:numId w:val="30"/>
        </w:numPr>
        <w:ind w:left="567" w:hanging="567"/>
        <w:rPr>
          <w:u w:val="single"/>
          <w:rtl/>
        </w:rPr>
      </w:pPr>
      <w:r w:rsidRPr="001F18F9">
        <w:rPr>
          <w:u w:val="single"/>
          <w:rtl/>
        </w:rPr>
        <w:t>ניהול ההתקשרות מול הקבלן הזוכה</w:t>
      </w:r>
    </w:p>
    <w:p w14:paraId="4A200390" w14:textId="77777777" w:rsidR="00E528DF" w:rsidRDefault="00E528DF" w:rsidP="00E528DF">
      <w:pPr>
        <w:pStyle w:val="30"/>
        <w:keepNext/>
        <w:numPr>
          <w:ilvl w:val="2"/>
          <w:numId w:val="30"/>
        </w:numPr>
        <w:tabs>
          <w:tab w:val="clear" w:pos="1304"/>
          <w:tab w:val="left" w:pos="1371"/>
        </w:tabs>
        <w:ind w:left="1371" w:hanging="804"/>
        <w:rPr>
          <w:rtl/>
        </w:rPr>
      </w:pPr>
      <w:r>
        <w:rPr>
          <w:rtl/>
        </w:rPr>
        <w:t>המשרד ישלם לקבלן בפועל סכום שישקף לכל הפחות את עלות השכר המינימ</w:t>
      </w:r>
      <w:r>
        <w:rPr>
          <w:rFonts w:hint="cs"/>
          <w:rtl/>
        </w:rPr>
        <w:t>א</w:t>
      </w:r>
      <w:r>
        <w:rPr>
          <w:rtl/>
        </w:rPr>
        <w:t>לית ואת העלויות הנוספות כולל רווח בהתאם להצעת הקבלן במועד הגשת ההצעות במכרז ובכפוף לזכויות המזמין כמפורט בהסכם.</w:t>
      </w:r>
    </w:p>
    <w:p w14:paraId="493574F7" w14:textId="77777777" w:rsidR="00E528DF" w:rsidRDefault="00E528DF" w:rsidP="00E528DF">
      <w:pPr>
        <w:pStyle w:val="30"/>
        <w:numPr>
          <w:ilvl w:val="2"/>
          <w:numId w:val="30"/>
        </w:numPr>
        <w:tabs>
          <w:tab w:val="clear" w:pos="1304"/>
          <w:tab w:val="left" w:pos="1371"/>
        </w:tabs>
        <w:ind w:left="1371" w:hanging="804"/>
        <w:rPr>
          <w:rtl/>
        </w:rPr>
      </w:pPr>
      <w:r>
        <w:rPr>
          <w:rtl/>
        </w:rPr>
        <w:t xml:space="preserve">יחידת הביקורת באגף החשב הכללי תערוך אחת לתשעה חודשים ביקורת על התקשרויות משרדי הממשלה עם קבלני שירותים לקיום דיני העבודה </w:t>
      </w:r>
      <w:r w:rsidRPr="00CA58F3">
        <w:rPr>
          <w:rtl/>
        </w:rPr>
        <w:t>המפורטים ב</w:t>
      </w:r>
      <w:r w:rsidRPr="002E097B">
        <w:rPr>
          <w:rtl/>
        </w:rPr>
        <w:t>נספח ב – רשימת חוקי העבודה</w:t>
      </w:r>
      <w:r w:rsidRPr="006A733E">
        <w:rPr>
          <w:rStyle w:val="Hyperlink"/>
          <w:rtl/>
        </w:rPr>
        <w:t>.</w:t>
      </w:r>
      <w:r>
        <w:rPr>
          <w:rtl/>
        </w:rPr>
        <w:t xml:space="preserve"> מטרת הביקורת היא בדיקת היעדר הפרות בדיני עבודה במסגרת ביצוע ההתקשרות. הביקורות כאמור ייעשו בהתאם להוראות תכ"ם שייקבעו ויחליפו את הבדיקות שבוצעו על ידי המשרדים.</w:t>
      </w:r>
    </w:p>
    <w:p w14:paraId="22D516C7" w14:textId="77777777" w:rsidR="00E528DF" w:rsidRDefault="00E528DF" w:rsidP="00E528DF">
      <w:pPr>
        <w:pStyle w:val="30"/>
        <w:numPr>
          <w:ilvl w:val="2"/>
          <w:numId w:val="30"/>
        </w:numPr>
        <w:tabs>
          <w:tab w:val="clear" w:pos="1304"/>
          <w:tab w:val="left" w:pos="1371"/>
        </w:tabs>
        <w:ind w:left="1371" w:hanging="804"/>
        <w:rPr>
          <w:rtl/>
        </w:rPr>
      </w:pPr>
      <w:r>
        <w:rPr>
          <w:rtl/>
        </w:rPr>
        <w:t>רואה החשבון</w:t>
      </w:r>
      <w:r>
        <w:rPr>
          <w:rFonts w:hint="cs"/>
          <w:rtl/>
        </w:rPr>
        <w:t>,</w:t>
      </w:r>
      <w:r>
        <w:rPr>
          <w:rtl/>
        </w:rPr>
        <w:t xml:space="preserve"> אשר ביצע את הביקורת</w:t>
      </w:r>
      <w:r>
        <w:rPr>
          <w:rFonts w:hint="cs"/>
          <w:rtl/>
        </w:rPr>
        <w:t>,</w:t>
      </w:r>
      <w:r>
        <w:rPr>
          <w:rtl/>
        </w:rPr>
        <w:t xml:space="preserve"> ימסור בסיום הביקורת חוות דעת בנוגע להצהרת ההנהלה בדבר היעדר הפרות בדיני העבודה במסגרת ביצוע ההתקשרות</w:t>
      </w:r>
      <w:r>
        <w:rPr>
          <w:rFonts w:hint="cs"/>
          <w:rtl/>
        </w:rPr>
        <w:t>,</w:t>
      </w:r>
      <w:r>
        <w:rPr>
          <w:rtl/>
        </w:rPr>
        <w:t xml:space="preserve"> </w:t>
      </w:r>
      <w:r w:rsidRPr="00F1764B">
        <w:rPr>
          <w:rtl/>
        </w:rPr>
        <w:t>בהתאם ל</w:t>
      </w:r>
      <w:r w:rsidRPr="002E097B">
        <w:rPr>
          <w:rtl/>
        </w:rPr>
        <w:t>נספח ה – הצהרה בדבר תשלום שכר מינימום וה</w:t>
      </w:r>
      <w:r w:rsidRPr="002E097B">
        <w:rPr>
          <w:rFonts w:hint="cs"/>
          <w:rtl/>
        </w:rPr>
        <w:t>י</w:t>
      </w:r>
      <w:r w:rsidRPr="002E097B">
        <w:rPr>
          <w:rtl/>
        </w:rPr>
        <w:t>עדר הפרות בדיני עבודה, וחוות דעת רואה חשבון</w:t>
      </w:r>
      <w:r>
        <w:rPr>
          <w:rtl/>
        </w:rPr>
        <w:t>. כמו כן</w:t>
      </w:r>
      <w:r>
        <w:rPr>
          <w:rFonts w:hint="cs"/>
          <w:rtl/>
        </w:rPr>
        <w:t>,</w:t>
      </w:r>
      <w:r>
        <w:rPr>
          <w:rtl/>
        </w:rPr>
        <w:t xml:space="preserve"> ימסור רואה החשבון דוח המפרט את ממצאי הביקורת. יחידת הביקורת תעביר את הממצאים לחשב המשרד הרלוונטי, לתיקון הליקויים ולהתייחסות.</w:t>
      </w:r>
    </w:p>
    <w:p w14:paraId="63D78B1C" w14:textId="77777777" w:rsidR="00E528DF" w:rsidRDefault="00E528DF" w:rsidP="00E528DF">
      <w:pPr>
        <w:pStyle w:val="30"/>
        <w:numPr>
          <w:ilvl w:val="2"/>
          <w:numId w:val="30"/>
        </w:numPr>
        <w:tabs>
          <w:tab w:val="clear" w:pos="1304"/>
          <w:tab w:val="left" w:pos="1371"/>
        </w:tabs>
        <w:ind w:left="1371" w:hanging="804"/>
        <w:rPr>
          <w:rtl/>
        </w:rPr>
      </w:pPr>
      <w:r>
        <w:rPr>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14:paraId="5F00A190" w14:textId="77777777" w:rsidR="00E528DF" w:rsidRDefault="00E528DF" w:rsidP="00E528DF">
      <w:pPr>
        <w:pStyle w:val="30"/>
        <w:numPr>
          <w:ilvl w:val="2"/>
          <w:numId w:val="30"/>
        </w:numPr>
        <w:tabs>
          <w:tab w:val="clear" w:pos="1304"/>
          <w:tab w:val="left" w:pos="1371"/>
        </w:tabs>
        <w:ind w:left="1371" w:hanging="804"/>
        <w:rPr>
          <w:rtl/>
        </w:rPr>
      </w:pPr>
      <w:r>
        <w:rPr>
          <w:rtl/>
        </w:rPr>
        <w:t>אי תיקון ההפרות תוך פרק זמן סביר יגרום לחשיפה לאחריות אזרחית ו/או פלילית כמתואר בסעיף ‏2.11‏2.11</w:t>
      </w:r>
      <w:r>
        <w:rPr>
          <w:rFonts w:hint="cs"/>
          <w:rtl/>
        </w:rPr>
        <w:t xml:space="preserve"> </w:t>
      </w:r>
      <w:r>
        <w:rPr>
          <w:rtl/>
        </w:rPr>
        <w:t xml:space="preserve">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 </w:t>
      </w:r>
    </w:p>
    <w:p w14:paraId="3642FCD6" w14:textId="77777777" w:rsidR="00E528DF" w:rsidRDefault="00E528DF" w:rsidP="00E528DF">
      <w:pPr>
        <w:pStyle w:val="30"/>
        <w:numPr>
          <w:ilvl w:val="2"/>
          <w:numId w:val="30"/>
        </w:numPr>
        <w:tabs>
          <w:tab w:val="clear" w:pos="1304"/>
          <w:tab w:val="left" w:pos="1371"/>
        </w:tabs>
        <w:ind w:left="1371" w:hanging="804"/>
        <w:rPr>
          <w:rtl/>
        </w:rPr>
      </w:pPr>
      <w:r>
        <w:rPr>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r w:rsidRPr="002E097B">
        <w:rPr>
          <w:rtl/>
        </w:rPr>
        <w:t xml:space="preserve">חוק </w:t>
      </w:r>
      <w:r w:rsidRPr="002E097B">
        <w:rPr>
          <w:rFonts w:hint="cs"/>
          <w:rtl/>
        </w:rPr>
        <w:t>ל</w:t>
      </w:r>
      <w:r w:rsidRPr="002E097B">
        <w:rPr>
          <w:rtl/>
        </w:rPr>
        <w:t>הגברת האכיפה של דיני העבודה, תשע"ב</w:t>
      </w:r>
      <w:r w:rsidRPr="002E097B">
        <w:rPr>
          <w:rFonts w:hint="cs"/>
          <w:rtl/>
        </w:rPr>
        <w:t>-</w:t>
      </w:r>
      <w:r w:rsidRPr="002E097B">
        <w:rPr>
          <w:rtl/>
        </w:rPr>
        <w:t>2011.</w:t>
      </w:r>
      <w:r>
        <w:rPr>
          <w:rtl/>
        </w:rPr>
        <w:t xml:space="preserve"> חשב המשרד יעדכן בהתאם את יחידת הביקורת.</w:t>
      </w:r>
    </w:p>
    <w:p w14:paraId="42EA6A52" w14:textId="77777777" w:rsidR="00E528DF" w:rsidRDefault="00E528DF" w:rsidP="00E528DF">
      <w:pPr>
        <w:pStyle w:val="30"/>
        <w:numPr>
          <w:ilvl w:val="2"/>
          <w:numId w:val="30"/>
        </w:numPr>
        <w:tabs>
          <w:tab w:val="clear" w:pos="1304"/>
          <w:tab w:val="left" w:pos="1371"/>
          <w:tab w:val="left" w:pos="2222"/>
          <w:tab w:val="left" w:pos="2363"/>
        </w:tabs>
        <w:ind w:left="1371" w:hanging="804"/>
      </w:pPr>
      <w:r>
        <w:rPr>
          <w:rtl/>
        </w:rPr>
        <w:t xml:space="preserve">אחת לשנה יוודא חשב המשרד כי הקבלן אשר זכה במכרז של המשרד הממשלתי נושא ברישיון כקבוע </w:t>
      </w:r>
      <w:r>
        <w:rPr>
          <w:rFonts w:hint="cs"/>
          <w:rtl/>
        </w:rPr>
        <w:t>ב</w:t>
      </w:r>
      <w:r w:rsidRPr="002E097B">
        <w:rPr>
          <w:rtl/>
        </w:rPr>
        <w:t>חוק העסקת עובדים על ידי קבלני כוח אדם, תשנ"ו-1996.</w:t>
      </w:r>
      <w:r>
        <w:rPr>
          <w:rtl/>
        </w:rPr>
        <w:t xml:space="preserve"> לביצוע מעקב כאמור ראה רשימת קבלני שירות המפורסמת על ידי משרד הכלכלה באתר האינטרנט </w:t>
      </w:r>
      <w:r>
        <w:rPr>
          <w:rFonts w:hint="cs"/>
          <w:rtl/>
        </w:rPr>
        <w:t>של המשרד.</w:t>
      </w:r>
    </w:p>
    <w:p w14:paraId="35FD97B1" w14:textId="77777777" w:rsidR="00E528DF" w:rsidRDefault="00E528DF" w:rsidP="00E528DF">
      <w:pPr>
        <w:pStyle w:val="30"/>
        <w:numPr>
          <w:ilvl w:val="2"/>
          <w:numId w:val="30"/>
        </w:numPr>
        <w:tabs>
          <w:tab w:val="clear" w:pos="1304"/>
          <w:tab w:val="left" w:pos="1371"/>
        </w:tabs>
        <w:ind w:left="1371" w:hanging="804"/>
        <w:rPr>
          <w:rtl/>
        </w:rPr>
      </w:pPr>
      <w:r>
        <w:rPr>
          <w:rtl/>
        </w:rPr>
        <w:t>כל שינוי בתנאי הסכם ההתקשרות או כל פרשנות של סעיף בהסכם מחייבים אישור בכתב של היועץ המשפטי ושל חשב המשרד (או מי מטעמם).</w:t>
      </w:r>
    </w:p>
    <w:p w14:paraId="5CB13B37" w14:textId="77777777" w:rsidR="00E528DF" w:rsidRDefault="00E528DF" w:rsidP="00E528DF">
      <w:pPr>
        <w:pStyle w:val="30"/>
        <w:numPr>
          <w:ilvl w:val="2"/>
          <w:numId w:val="30"/>
        </w:numPr>
        <w:tabs>
          <w:tab w:val="clear" w:pos="1304"/>
          <w:tab w:val="left" w:pos="1371"/>
        </w:tabs>
        <w:ind w:left="1371" w:hanging="804"/>
        <w:rPr>
          <w:rtl/>
        </w:rPr>
      </w:pPr>
      <w:r>
        <w:rPr>
          <w:rtl/>
        </w:rPr>
        <w:t>בהתאם לאמור בסעיף ‏‏2.7.12</w:t>
      </w:r>
      <w:r>
        <w:rPr>
          <w:rFonts w:hint="cs"/>
          <w:rtl/>
        </w:rPr>
        <w:t xml:space="preserve"> לעיל</w:t>
      </w:r>
      <w:r>
        <w:rPr>
          <w:rtl/>
        </w:rPr>
        <w:t xml:space="preserve">, ולצורך דווח יעיל במקום העבודה למסירת הודעה על פגיעה בזכויות עובדים, הסמנכ"ל הבכיר למינהל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w:t>
      </w:r>
      <w:r w:rsidRPr="002E097B">
        <w:rPr>
          <w:rtl/>
        </w:rPr>
        <w:t>בנספח ו – נוסח הודעה במשרד על תיבת התלונות.</w:t>
      </w:r>
    </w:p>
    <w:p w14:paraId="163985A0" w14:textId="77777777" w:rsidR="00E528DF" w:rsidRDefault="00E528DF" w:rsidP="00E528DF">
      <w:pPr>
        <w:pStyle w:val="30"/>
        <w:numPr>
          <w:ilvl w:val="2"/>
          <w:numId w:val="30"/>
        </w:numPr>
        <w:tabs>
          <w:tab w:val="clear" w:pos="1304"/>
          <w:tab w:val="left" w:pos="1371"/>
        </w:tabs>
        <w:ind w:left="1371" w:hanging="804"/>
        <w:rPr>
          <w:rtl/>
        </w:rPr>
      </w:pPr>
      <w:r>
        <w:rPr>
          <w:rtl/>
        </w:rPr>
        <w:t>הסמנכ"ל הבכיר למינהל ומשאבי אנוש יהיה אחראי על מינוי עובד לריקון תיבת התלונות אחת לשבוע. במקרה שנמצאו תלונות בתיבה, יעבירם באופן מידי לגורמים הרלוונטיים במשרד, ובכלל זה, המנהל הכללי של המשרד, חשב המשרד, היועץ המשפטי ויחידת הביקורת של החשב הכללי במשרד האוצר, וזאת לשם בירור המידע שצוין בתלונה.</w:t>
      </w:r>
    </w:p>
    <w:p w14:paraId="37C7FA08" w14:textId="77777777" w:rsidR="00E528DF" w:rsidRDefault="00E528DF" w:rsidP="00E528DF">
      <w:pPr>
        <w:pStyle w:val="30"/>
        <w:numPr>
          <w:ilvl w:val="2"/>
          <w:numId w:val="30"/>
        </w:numPr>
        <w:tabs>
          <w:tab w:val="clear" w:pos="1304"/>
          <w:tab w:val="left" w:pos="1371"/>
        </w:tabs>
        <w:ind w:left="1371" w:hanging="804"/>
        <w:rPr>
          <w:rtl/>
        </w:rPr>
      </w:pPr>
      <w:r>
        <w:rPr>
          <w:rtl/>
        </w:rPr>
        <w:t>הסמנכ"ל הבכיר למינהל ומשאבי אנוש יוודא כי עובד</w:t>
      </w:r>
      <w:r>
        <w:rPr>
          <w:rFonts w:hint="cs"/>
          <w:rtl/>
        </w:rPr>
        <w:t>י</w:t>
      </w:r>
      <w:r>
        <w:rPr>
          <w:rtl/>
        </w:rPr>
        <w:t xml:space="preserve"> ניקיון</w:t>
      </w:r>
      <w:r>
        <w:rPr>
          <w:rFonts w:hint="cs"/>
          <w:rtl/>
        </w:rPr>
        <w:t>, שמירה ואבטחה</w:t>
      </w:r>
      <w:r>
        <w:rPr>
          <w:rtl/>
        </w:rPr>
        <w:t xml:space="preserve"> יהי</w:t>
      </w:r>
      <w:r>
        <w:rPr>
          <w:rFonts w:hint="cs"/>
          <w:rtl/>
        </w:rPr>
        <w:t>ו</w:t>
      </w:r>
      <w:r>
        <w:rPr>
          <w:rtl/>
        </w:rPr>
        <w:t xml:space="preserve"> רשאי</w:t>
      </w:r>
      <w:r>
        <w:rPr>
          <w:rFonts w:hint="cs"/>
          <w:rtl/>
        </w:rPr>
        <w:t>ם</w:t>
      </w:r>
      <w:r>
        <w:rPr>
          <w:rtl/>
        </w:rPr>
        <w:t xml:space="preserve"> לרכוש ארוחה  בכל משרד שקיים בו מזנון מסובסד, תמורת סכום זהה לסכום שמשלם עובד המדינה המועסק באותו מקום עבודה, תמורת אותה ארוחה.</w:t>
      </w:r>
    </w:p>
    <w:p w14:paraId="0DCFD382" w14:textId="77777777" w:rsidR="00E528DF" w:rsidRDefault="00E528DF" w:rsidP="00E528DF">
      <w:pPr>
        <w:pStyle w:val="30"/>
        <w:numPr>
          <w:ilvl w:val="2"/>
          <w:numId w:val="30"/>
        </w:numPr>
        <w:tabs>
          <w:tab w:val="clear" w:pos="1304"/>
          <w:tab w:val="left" w:pos="1371"/>
        </w:tabs>
        <w:ind w:left="1371" w:hanging="804"/>
        <w:rPr>
          <w:rtl/>
        </w:rPr>
      </w:pPr>
      <w:r>
        <w:rPr>
          <w:rtl/>
        </w:rPr>
        <w:t>הסמנכ"ל הבכיר למינהל ומשאבי אנוש ידאג להקצאת מקום בטוח לעובדים לאיחסון חפציהם האישיים בזמן העבודה וכן למקום ראוי וסביר שבו יוכלו לנוח ולהתרענן בהפסקה.</w:t>
      </w:r>
    </w:p>
    <w:p w14:paraId="78F1EA74" w14:textId="77777777" w:rsidR="00E528DF" w:rsidRPr="001F18F9" w:rsidRDefault="00E528DF" w:rsidP="00E528DF">
      <w:pPr>
        <w:pStyle w:val="221"/>
        <w:numPr>
          <w:ilvl w:val="1"/>
          <w:numId w:val="30"/>
        </w:numPr>
        <w:ind w:left="567" w:hanging="567"/>
        <w:rPr>
          <w:rtl/>
        </w:rPr>
      </w:pPr>
      <w:bookmarkStart w:id="35" w:name="_Ref482096763"/>
      <w:r w:rsidRPr="001F18F9">
        <w:rPr>
          <w:rtl/>
        </w:rPr>
        <w:t>הגברת אכיפת חוקי עבודה</w:t>
      </w:r>
      <w:bookmarkEnd w:id="35"/>
    </w:p>
    <w:p w14:paraId="73BC683D" w14:textId="77777777" w:rsidR="00E528DF" w:rsidRDefault="00E528DF" w:rsidP="00E528DF">
      <w:pPr>
        <w:pStyle w:val="30"/>
        <w:numPr>
          <w:ilvl w:val="2"/>
          <w:numId w:val="30"/>
        </w:numPr>
        <w:tabs>
          <w:tab w:val="clear" w:pos="1304"/>
          <w:tab w:val="left" w:pos="1371"/>
        </w:tabs>
        <w:ind w:left="1371" w:hanging="804"/>
        <w:rPr>
          <w:rtl/>
        </w:rPr>
      </w:pPr>
      <w:r w:rsidRPr="002E097B">
        <w:rPr>
          <w:rtl/>
        </w:rPr>
        <w:t xml:space="preserve">חוק </w:t>
      </w:r>
      <w:r w:rsidRPr="002E097B">
        <w:rPr>
          <w:rFonts w:hint="cs"/>
          <w:rtl/>
        </w:rPr>
        <w:t>ל</w:t>
      </w:r>
      <w:r w:rsidRPr="002E097B">
        <w:rPr>
          <w:rtl/>
        </w:rPr>
        <w:t>הגברת האכיפה של דיני העבודה, תשע"ב</w:t>
      </w:r>
      <w:r w:rsidRPr="002E097B">
        <w:rPr>
          <w:rFonts w:hint="cs"/>
          <w:rtl/>
        </w:rPr>
        <w:t>-</w:t>
      </w:r>
      <w:r w:rsidRPr="002E097B">
        <w:rPr>
          <w:rtl/>
        </w:rPr>
        <w:t>2011</w:t>
      </w:r>
      <w:r>
        <w:rPr>
          <w:rFonts w:hint="cs"/>
          <w:rtl/>
        </w:rPr>
        <w:t>,</w:t>
      </w:r>
      <w:r>
        <w:rPr>
          <w:rtl/>
        </w:rPr>
        <w:t xml:space="preserve"> קובע כללי אכיפה מינהלית,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 יישום הוראה זו</w:t>
      </w:r>
      <w:r>
        <w:rPr>
          <w:rFonts w:hint="cs"/>
          <w:rtl/>
        </w:rPr>
        <w:t>,</w:t>
      </w:r>
      <w:r>
        <w:rPr>
          <w:rtl/>
        </w:rPr>
        <w:t xml:space="preserve"> לרבות כריתת חוזה בהתאם למפורט בסעיף ‏‏2.6.1</w:t>
      </w:r>
      <w:r>
        <w:rPr>
          <w:rFonts w:hint="cs"/>
          <w:rtl/>
        </w:rPr>
        <w:t xml:space="preserve"> לעיל,</w:t>
      </w:r>
      <w:r>
        <w:rPr>
          <w:rtl/>
        </w:rPr>
        <w:t xml:space="preserve"> יקנה למשרד ולמנהל הכללי שלו הגנות בדין אזרחי ופלילי. </w:t>
      </w:r>
    </w:p>
    <w:p w14:paraId="1DF7CEFE" w14:textId="77777777" w:rsidR="00E528DF" w:rsidRDefault="00E528DF" w:rsidP="00E528DF">
      <w:pPr>
        <w:pStyle w:val="30"/>
        <w:numPr>
          <w:ilvl w:val="2"/>
          <w:numId w:val="30"/>
        </w:numPr>
        <w:tabs>
          <w:tab w:val="clear" w:pos="1304"/>
          <w:tab w:val="left" w:pos="1371"/>
        </w:tabs>
        <w:ind w:left="1371" w:hanging="804"/>
        <w:rPr>
          <w:rtl/>
        </w:rPr>
      </w:pPr>
      <w:r>
        <w:rPr>
          <w:rtl/>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14:paraId="46CCB03A" w14:textId="77777777" w:rsidR="00E528DF" w:rsidRPr="001F18F9" w:rsidRDefault="00E528DF" w:rsidP="00E528DF">
      <w:pPr>
        <w:pStyle w:val="30"/>
        <w:numPr>
          <w:ilvl w:val="2"/>
          <w:numId w:val="30"/>
        </w:numPr>
        <w:tabs>
          <w:tab w:val="clear" w:pos="1304"/>
          <w:tab w:val="left" w:pos="1371"/>
        </w:tabs>
        <w:ind w:left="1371" w:hanging="804"/>
        <w:rPr>
          <w:u w:val="single"/>
          <w:rtl/>
        </w:rPr>
      </w:pPr>
      <w:r w:rsidRPr="001F18F9">
        <w:rPr>
          <w:u w:val="single"/>
          <w:rtl/>
        </w:rPr>
        <w:t>הטלת עיצום כספי על מזמין שירות</w:t>
      </w:r>
    </w:p>
    <w:p w14:paraId="359185A0" w14:textId="77777777" w:rsidR="00E528DF" w:rsidRDefault="00E528DF" w:rsidP="00E528DF">
      <w:pPr>
        <w:pStyle w:val="41"/>
        <w:numPr>
          <w:ilvl w:val="3"/>
          <w:numId w:val="30"/>
        </w:numPr>
        <w:tabs>
          <w:tab w:val="clear" w:pos="2505"/>
          <w:tab w:val="left" w:pos="2268"/>
        </w:tabs>
        <w:ind w:left="2268" w:hanging="897"/>
        <w:rPr>
          <w:rtl/>
        </w:rPr>
      </w:pPr>
      <w:r>
        <w:rPr>
          <w:rtl/>
        </w:rPr>
        <w:t>במקרה שהתקבלה הודעה מאת הממונה על דרישת תשלום שנמסרה לקבלן או התראה מאת הממונה  על הפרת חובות הקבלן לפי דיני העבודה המפורטים ב</w:t>
      </w:r>
      <w:r w:rsidRPr="002E097B">
        <w:rPr>
          <w:rtl/>
        </w:rPr>
        <w:t xml:space="preserve">נספח </w:t>
      </w:r>
      <w:r w:rsidRPr="002E097B">
        <w:rPr>
          <w:rFonts w:hint="cs"/>
          <w:rtl/>
        </w:rPr>
        <w:t>ג</w:t>
      </w:r>
      <w:r w:rsidRPr="002E097B">
        <w:rPr>
          <w:rtl/>
        </w:rPr>
        <w:t xml:space="preserve"> – רשימת החוקים המפורטים בתוספת השלישית בחוק להגברת האכיפה של דיני העבודה,</w:t>
      </w:r>
      <w:r>
        <w:rPr>
          <w:rtl/>
        </w:rPr>
        <w:t xml:space="preserve"> ידרוש הגורם האחראי במשרד בכתב באופן מידי מהקבלן ויתרה בו כי אי-תיקון ההפרה מהווה עילה לביטול ההתקשרות. הגורם האחראי במשרד יידע את המנהל הכללי של המשרד, יושב ראש ועדת המכרזים ויחידת הביקורת בחשב הכללי  על אודות ההודעה כאמור.</w:t>
      </w:r>
    </w:p>
    <w:p w14:paraId="2AC01BD3" w14:textId="77777777" w:rsidR="00E528DF" w:rsidRDefault="00E528DF" w:rsidP="00E528DF">
      <w:pPr>
        <w:pStyle w:val="41"/>
        <w:numPr>
          <w:ilvl w:val="3"/>
          <w:numId w:val="30"/>
        </w:numPr>
        <w:tabs>
          <w:tab w:val="clear" w:pos="2505"/>
          <w:tab w:val="left" w:pos="2268"/>
        </w:tabs>
        <w:ind w:left="2268" w:hanging="897"/>
        <w:rPr>
          <w:rtl/>
        </w:rPr>
      </w:pPr>
      <w:r>
        <w:rPr>
          <w:rtl/>
        </w:rPr>
        <w:t xml:space="preserve">במקרה שההפרה לא תוקנה על ידי הקבלן לשביעות רצון מזמין השירות בתוך 21 יום ממועד קבלת הודעת הממונה, הגורם האחראי במשרד יפעל לביטול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Pr>
          <w:cs/>
        </w:rPr>
        <w:t>‎</w:t>
      </w:r>
      <w:r>
        <w:rPr>
          <w:rtl/>
        </w:rPr>
        <w:t>‏2.11.5</w:t>
      </w:r>
      <w:r w:rsidDel="00A95CDC">
        <w:rPr>
          <w:rFonts w:hint="cs"/>
          <w:rtl/>
        </w:rPr>
        <w:t xml:space="preserve"> </w:t>
      </w:r>
      <w:r>
        <w:rPr>
          <w:rFonts w:hint="cs"/>
          <w:rtl/>
        </w:rPr>
        <w:t xml:space="preserve">לעיל </w:t>
      </w:r>
      <w:r>
        <w:rPr>
          <w:rtl/>
        </w:rPr>
        <w:t>בגין הפרת זכויות עובדים.</w:t>
      </w:r>
    </w:p>
    <w:p w14:paraId="26F8392F" w14:textId="77777777" w:rsidR="00E528DF" w:rsidRPr="001F18F9" w:rsidRDefault="00E528DF" w:rsidP="00E528DF">
      <w:pPr>
        <w:pStyle w:val="30"/>
        <w:numPr>
          <w:ilvl w:val="2"/>
          <w:numId w:val="30"/>
        </w:numPr>
        <w:tabs>
          <w:tab w:val="clear" w:pos="1304"/>
          <w:tab w:val="left" w:pos="1371"/>
        </w:tabs>
        <w:ind w:left="1371" w:hanging="804"/>
        <w:rPr>
          <w:u w:val="single"/>
          <w:rtl/>
        </w:rPr>
      </w:pPr>
      <w:r w:rsidRPr="001F18F9">
        <w:rPr>
          <w:u w:val="single"/>
          <w:rtl/>
        </w:rPr>
        <w:t>אחריות אזרחית על מזמין שרות</w:t>
      </w:r>
    </w:p>
    <w:p w14:paraId="1BB67726" w14:textId="77777777" w:rsidR="00E528DF" w:rsidRPr="005B402D" w:rsidRDefault="00E528DF" w:rsidP="00E528DF">
      <w:pPr>
        <w:pStyle w:val="41"/>
        <w:numPr>
          <w:ilvl w:val="3"/>
          <w:numId w:val="30"/>
        </w:numPr>
        <w:tabs>
          <w:tab w:val="clear" w:pos="2505"/>
          <w:tab w:val="left" w:pos="2268"/>
        </w:tabs>
        <w:ind w:left="2268" w:hanging="897"/>
      </w:pPr>
      <w:r w:rsidRPr="005B402D">
        <w:rPr>
          <w:rFonts w:hint="cs"/>
          <w:rtl/>
        </w:rPr>
        <w:t>הטלת אחריות אזרחית על המשרד בשל הפרת חובת הקבלן בגין הפרת חוקי עבודה המפורטים ב</w:t>
      </w:r>
      <w:r w:rsidRPr="002E097B">
        <w:rPr>
          <w:rFonts w:hint="cs"/>
          <w:rtl/>
        </w:rPr>
        <w:t xml:space="preserve">נספח ג </w:t>
      </w:r>
      <w:r w:rsidRPr="002E097B">
        <w:rPr>
          <w:rtl/>
        </w:rPr>
        <w:t>–</w:t>
      </w:r>
      <w:r w:rsidRPr="002E097B">
        <w:rPr>
          <w:rFonts w:hint="cs"/>
          <w:rtl/>
        </w:rPr>
        <w:t xml:space="preserve"> רשימת החוקים המפורטים בתוספת השלישית בחוק להגברת האכיפה של דיני העבודה </w:t>
      </w:r>
      <w:r w:rsidRPr="005B402D">
        <w:rPr>
          <w:rFonts w:hint="cs"/>
          <w:rtl/>
        </w:rPr>
        <w:t>וצווי הרחבה המפורטים ב</w:t>
      </w:r>
      <w:r w:rsidRPr="002E097B">
        <w:rPr>
          <w:rFonts w:hint="cs"/>
          <w:rtl/>
        </w:rPr>
        <w:t xml:space="preserve">נספח ד </w:t>
      </w:r>
      <w:r w:rsidRPr="002E097B">
        <w:rPr>
          <w:rtl/>
        </w:rPr>
        <w:t>–</w:t>
      </w:r>
      <w:r w:rsidRPr="002E097B">
        <w:rPr>
          <w:rFonts w:hint="cs"/>
          <w:rtl/>
        </w:rPr>
        <w:t xml:space="preserve"> רשימת צווי הרחבה</w:t>
      </w:r>
      <w:r w:rsidRPr="005B402D">
        <w:rPr>
          <w:rFonts w:hint="cs"/>
          <w:rtl/>
        </w:rPr>
        <w:t xml:space="preserve"> כלפי עובדו תחול אם הש</w:t>
      </w:r>
      <w:r>
        <w:rPr>
          <w:rFonts w:hint="cs"/>
          <w:rtl/>
        </w:rPr>
        <w:t>י</w:t>
      </w:r>
      <w:r w:rsidRPr="005B402D">
        <w:rPr>
          <w:rFonts w:hint="cs"/>
          <w:rtl/>
        </w:rPr>
        <w:t xml:space="preserve">רות ניתן במשרד באמצעות 4 עובדי קבלן לפחות (בין </w:t>
      </w:r>
      <w:r>
        <w:rPr>
          <w:rFonts w:hint="cs"/>
          <w:rtl/>
        </w:rPr>
        <w:t>ש</w:t>
      </w:r>
      <w:r w:rsidRPr="005B402D">
        <w:rPr>
          <w:rFonts w:hint="cs"/>
          <w:rtl/>
        </w:rPr>
        <w:t xml:space="preserve">מועסקים על ידי אותו קבלן ובין </w:t>
      </w:r>
      <w:r>
        <w:rPr>
          <w:rFonts w:hint="cs"/>
          <w:rtl/>
        </w:rPr>
        <w:t>ש</w:t>
      </w:r>
      <w:r w:rsidRPr="005B402D">
        <w:rPr>
          <w:rFonts w:hint="cs"/>
          <w:rtl/>
        </w:rPr>
        <w:t>לאו)  במהלך תקופה רצופה של 6 חודשים באופן קבוע ורציף.</w:t>
      </w:r>
    </w:p>
    <w:p w14:paraId="4205B3B0" w14:textId="77777777" w:rsidR="00E528DF" w:rsidRPr="000937E6" w:rsidRDefault="00E528DF" w:rsidP="00E528DF">
      <w:pPr>
        <w:pStyle w:val="41"/>
        <w:numPr>
          <w:ilvl w:val="3"/>
          <w:numId w:val="30"/>
        </w:numPr>
        <w:tabs>
          <w:tab w:val="clear" w:pos="2505"/>
          <w:tab w:val="left" w:pos="2268"/>
        </w:tabs>
        <w:ind w:left="2268" w:hanging="897"/>
        <w:rPr>
          <w:rtl/>
        </w:rPr>
      </w:pPr>
      <w:r w:rsidRPr="000937E6">
        <w:rPr>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הגורם האחראי במשרד בכתב באופן מידי מהקבלן לתקן את ההפרה ולקבל בתוך 21 יום את התייחסותו להודעה. הגורם האחראי במשרד יידע את המנהל הכללי, , יושב ראש ועדת המכרזים ויחידת הביקורת בחשב הכללי וכן את הגורם הפונה  על אודות קבלת הודעה והטיפול בה. </w:t>
      </w:r>
    </w:p>
    <w:p w14:paraId="6FCB3A55" w14:textId="77777777" w:rsidR="00E528DF" w:rsidRPr="000937E6" w:rsidRDefault="00E528DF" w:rsidP="00E528DF">
      <w:pPr>
        <w:pStyle w:val="41"/>
        <w:numPr>
          <w:ilvl w:val="3"/>
          <w:numId w:val="30"/>
        </w:numPr>
        <w:tabs>
          <w:tab w:val="clear" w:pos="2505"/>
          <w:tab w:val="left" w:pos="2268"/>
        </w:tabs>
        <w:ind w:left="2268" w:hanging="897"/>
        <w:rPr>
          <w:rtl/>
        </w:rPr>
      </w:pPr>
      <w:r w:rsidRPr="000937E6">
        <w:rPr>
          <w:rtl/>
        </w:rPr>
        <w:t>בתוך 14 יום מקבלת הודעת הדרישה יפעל הגורם האחראי במשרד לבדיקה וביקורת באשר להודעת הדרישה ותיקון ההפרה אם ישנה.</w:t>
      </w:r>
    </w:p>
    <w:p w14:paraId="6289AF16" w14:textId="77777777" w:rsidR="00E528DF" w:rsidRPr="000937E6" w:rsidRDefault="00E528DF" w:rsidP="00E528DF">
      <w:pPr>
        <w:pStyle w:val="41"/>
        <w:numPr>
          <w:ilvl w:val="3"/>
          <w:numId w:val="30"/>
        </w:numPr>
        <w:tabs>
          <w:tab w:val="clear" w:pos="2505"/>
          <w:tab w:val="left" w:pos="2268"/>
        </w:tabs>
        <w:ind w:left="2268" w:hanging="897"/>
        <w:rPr>
          <w:rtl/>
        </w:rPr>
      </w:pPr>
      <w:r w:rsidRPr="000937E6">
        <w:rPr>
          <w:rtl/>
        </w:rPr>
        <w:t xml:space="preserve">בתוך 21 יום מיום קבלת הודעת הדרישה,  אם התברר כי אכן קיימת הפרה כאמור בהודעת הדרישה, והקבלן טרם תיקן אותה, תעביר ועדת המכרזים הודעה לקבלן כי אם ההפרה לא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14:paraId="570EC186" w14:textId="77777777" w:rsidR="00E528DF" w:rsidRPr="001F18F9" w:rsidRDefault="00E528DF" w:rsidP="00E528DF">
      <w:pPr>
        <w:pStyle w:val="30"/>
        <w:numPr>
          <w:ilvl w:val="2"/>
          <w:numId w:val="30"/>
        </w:numPr>
        <w:tabs>
          <w:tab w:val="clear" w:pos="1304"/>
          <w:tab w:val="left" w:pos="1371"/>
        </w:tabs>
        <w:ind w:left="1371" w:hanging="804"/>
        <w:rPr>
          <w:u w:val="single"/>
          <w:rtl/>
        </w:rPr>
      </w:pPr>
      <w:bookmarkStart w:id="36" w:name="_Ref482099447"/>
      <w:r w:rsidRPr="001F18F9">
        <w:rPr>
          <w:u w:val="single"/>
          <w:rtl/>
        </w:rPr>
        <w:t>אחריות פלילית על מנהל כללי של המשרד</w:t>
      </w:r>
      <w:bookmarkEnd w:id="36"/>
    </w:p>
    <w:p w14:paraId="6C23060C" w14:textId="77777777" w:rsidR="00E528DF" w:rsidRDefault="00E528DF" w:rsidP="00E528DF">
      <w:pPr>
        <w:pStyle w:val="41"/>
        <w:numPr>
          <w:ilvl w:val="3"/>
          <w:numId w:val="30"/>
        </w:numPr>
        <w:tabs>
          <w:tab w:val="clear" w:pos="2505"/>
          <w:tab w:val="left" w:pos="2268"/>
        </w:tabs>
        <w:ind w:left="2268" w:hanging="897"/>
        <w:rPr>
          <w:rtl/>
        </w:rPr>
      </w:pPr>
      <w:r>
        <w:rPr>
          <w:rtl/>
        </w:rPr>
        <w:t xml:space="preserve">הפר קבלן את חוקי העבודה המנויים </w:t>
      </w:r>
      <w:r w:rsidRPr="002E097B">
        <w:rPr>
          <w:rtl/>
        </w:rPr>
        <w:t>בנספח ג – רשימת החוקים המפורטים בתוספת השלישית בחוק להגברת האכיפה של דיני העבודה</w:t>
      </w:r>
      <w:r>
        <w:rPr>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14:paraId="16ABE86F" w14:textId="77777777" w:rsidR="00E528DF" w:rsidRDefault="00E528DF" w:rsidP="00E528DF">
      <w:pPr>
        <w:pStyle w:val="41"/>
        <w:numPr>
          <w:ilvl w:val="3"/>
          <w:numId w:val="30"/>
        </w:numPr>
        <w:tabs>
          <w:tab w:val="clear" w:pos="2505"/>
          <w:tab w:val="left" w:pos="2268"/>
        </w:tabs>
        <w:ind w:left="2268" w:hanging="897"/>
        <w:rPr>
          <w:rtl/>
        </w:rPr>
      </w:pPr>
      <w:r>
        <w:rPr>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14:paraId="5C00975B" w14:textId="77777777" w:rsidR="00E528DF" w:rsidRDefault="00E528DF" w:rsidP="00E528DF">
      <w:pPr>
        <w:pStyle w:val="41"/>
        <w:numPr>
          <w:ilvl w:val="3"/>
          <w:numId w:val="30"/>
        </w:numPr>
        <w:tabs>
          <w:tab w:val="clear" w:pos="2505"/>
          <w:tab w:val="left" w:pos="2268"/>
        </w:tabs>
        <w:ind w:left="2268" w:hanging="897"/>
      </w:pPr>
      <w:r>
        <w:rPr>
          <w:rtl/>
        </w:rPr>
        <w:t>המנהל הכללי של המשרד חייב לפקח ולעשות כל שניתן למניעת חתימה על חוזה שלא כלולים בו הסעיפים ‏‏2.2.2.5</w:t>
      </w:r>
      <w:r>
        <w:rPr>
          <w:rFonts w:hint="cs"/>
          <w:rtl/>
        </w:rPr>
        <w:t xml:space="preserve"> </w:t>
      </w:r>
      <w:r>
        <w:rPr>
          <w:rtl/>
        </w:rPr>
        <w:t>ו-</w:t>
      </w:r>
      <w:r>
        <w:rPr>
          <w:rFonts w:hint="cs"/>
          <w:rtl/>
        </w:rPr>
        <w:t xml:space="preserve"> </w:t>
      </w:r>
      <w:r>
        <w:rPr>
          <w:rtl/>
        </w:rPr>
        <w:t>‏‏2.7.1.1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w:t>
      </w:r>
    </w:p>
    <w:p w14:paraId="1DBB5E45" w14:textId="77777777" w:rsidR="00E528DF" w:rsidRPr="001F18F9" w:rsidRDefault="00E528DF" w:rsidP="00E528DF">
      <w:pPr>
        <w:pStyle w:val="30"/>
        <w:numPr>
          <w:ilvl w:val="2"/>
          <w:numId w:val="30"/>
        </w:numPr>
        <w:tabs>
          <w:tab w:val="clear" w:pos="1304"/>
          <w:tab w:val="left" w:pos="1371"/>
        </w:tabs>
        <w:ind w:left="1371" w:hanging="804"/>
        <w:rPr>
          <w:u w:val="single"/>
          <w:rtl/>
        </w:rPr>
      </w:pPr>
      <w:r w:rsidRPr="001F18F9">
        <w:rPr>
          <w:u w:val="single"/>
          <w:rtl/>
        </w:rPr>
        <w:t>ביקורת בהתקשרויות עקיפות</w:t>
      </w:r>
    </w:p>
    <w:p w14:paraId="381C393C" w14:textId="77777777" w:rsidR="00E528DF" w:rsidRDefault="00E528DF" w:rsidP="00E528DF">
      <w:pPr>
        <w:pStyle w:val="41"/>
        <w:ind w:left="1371" w:firstLine="0"/>
        <w:rPr>
          <w:rtl/>
        </w:rPr>
      </w:pPr>
      <w:r>
        <w:rPr>
          <w:rtl/>
        </w:rPr>
        <w:t>על מנת לחזק את ההגנה על השתכרותם של עובדי שירותים מתחומי השמירה, האבטחה והניקיון, במקרים בהם המשרד הממשלתי אינו מתקשר באופן ישיר עם ספקי השירותים, אלא ההתקשרות נעשית באמצעות גורם שלישי מתווך (להלן : "חברת ניהול"), יש לפעול כדלקמן:</w:t>
      </w:r>
    </w:p>
    <w:p w14:paraId="2DCC872B" w14:textId="77777777" w:rsidR="00E528DF" w:rsidRDefault="00E528DF" w:rsidP="00E528DF">
      <w:pPr>
        <w:pStyle w:val="41"/>
        <w:numPr>
          <w:ilvl w:val="3"/>
          <w:numId w:val="30"/>
        </w:numPr>
        <w:tabs>
          <w:tab w:val="clear" w:pos="2505"/>
          <w:tab w:val="left" w:pos="2268"/>
        </w:tabs>
        <w:ind w:left="2268" w:hanging="897"/>
        <w:rPr>
          <w:rtl/>
        </w:rPr>
      </w:pPr>
      <w:r>
        <w:rPr>
          <w:rtl/>
        </w:rPr>
        <w:t xml:space="preserve">בכל הסכם התקשרות של המדינה עם חברת ניהול, תתחייב חברת הניהול לבצע ביקורת במטרה לוודא שנשמרות זכויותיהם של עובדי ספקי השירותים כאמור לעיל על-פי כל דין, הסכם קיבוצי ו/או צווי הרחבה בענף השמירה, האבטחה והניקיון ו/או הנחיות החשב הכללי. </w:t>
      </w:r>
    </w:p>
    <w:p w14:paraId="1A6A4455" w14:textId="77777777" w:rsidR="00E528DF" w:rsidRDefault="00E528DF" w:rsidP="00E528DF">
      <w:pPr>
        <w:pStyle w:val="41"/>
        <w:numPr>
          <w:ilvl w:val="3"/>
          <w:numId w:val="30"/>
        </w:numPr>
        <w:tabs>
          <w:tab w:val="clear" w:pos="2505"/>
          <w:tab w:val="left" w:pos="2268"/>
        </w:tabs>
        <w:ind w:left="2268" w:hanging="897"/>
        <w:rPr>
          <w:rtl/>
        </w:rPr>
      </w:pPr>
      <w:r>
        <w:rPr>
          <w:rtl/>
        </w:rPr>
        <w:t>הביקורת תתבצע בהתאם</w:t>
      </w:r>
      <w:r>
        <w:rPr>
          <w:rFonts w:hint="cs"/>
          <w:rtl/>
        </w:rPr>
        <w:t xml:space="preserve"> ל</w:t>
      </w:r>
      <w:r w:rsidRPr="002E097B">
        <w:rPr>
          <w:rtl/>
        </w:rPr>
        <w:t>חוק להגברת האכיפה של דיני העבודה, תשע"ב-2011,</w:t>
      </w:r>
      <w:r>
        <w:rPr>
          <w:rtl/>
        </w:rPr>
        <w:t xml:space="preserve"> ותקנותיו.</w:t>
      </w:r>
    </w:p>
    <w:p w14:paraId="79CC1DD5" w14:textId="77777777" w:rsidR="00E528DF" w:rsidRDefault="00E528DF" w:rsidP="00E528DF">
      <w:pPr>
        <w:pStyle w:val="41"/>
        <w:numPr>
          <w:ilvl w:val="3"/>
          <w:numId w:val="30"/>
        </w:numPr>
        <w:tabs>
          <w:tab w:val="clear" w:pos="2505"/>
          <w:tab w:val="left" w:pos="2268"/>
        </w:tabs>
        <w:ind w:left="2268" w:hanging="897"/>
        <w:rPr>
          <w:rtl/>
        </w:rPr>
      </w:pPr>
      <w:r>
        <w:rPr>
          <w:rtl/>
        </w:rPr>
        <w:t>בתום כל שנה קלנדרית ממועד החתימה על ההסכם, תבצע חברת הניהול ביקורת בהתאם</w:t>
      </w:r>
      <w:r>
        <w:rPr>
          <w:rFonts w:hint="cs"/>
          <w:rtl/>
        </w:rPr>
        <w:t xml:space="preserve"> ל</w:t>
      </w:r>
      <w:r w:rsidRPr="002E097B">
        <w:rPr>
          <w:rtl/>
        </w:rPr>
        <w:t>חוק להגברת האכיפה של דיני העבודה, תשע"ב-2011,</w:t>
      </w:r>
      <w:r>
        <w:rPr>
          <w:rtl/>
        </w:rPr>
        <w:t xml:space="preserve"> כלפי העובדים המועסקים על ידה ו/או באמצעות ספק השירותים.</w:t>
      </w:r>
    </w:p>
    <w:p w14:paraId="26A173FC" w14:textId="77777777" w:rsidR="00E528DF" w:rsidRDefault="00E528DF" w:rsidP="00E528DF">
      <w:pPr>
        <w:pStyle w:val="41"/>
        <w:numPr>
          <w:ilvl w:val="3"/>
          <w:numId w:val="30"/>
        </w:numPr>
        <w:tabs>
          <w:tab w:val="clear" w:pos="2505"/>
          <w:tab w:val="left" w:pos="2268"/>
        </w:tabs>
        <w:ind w:left="2268" w:hanging="897"/>
        <w:rPr>
          <w:rtl/>
        </w:rPr>
      </w:pPr>
      <w:r>
        <w:rPr>
          <w:rtl/>
        </w:rPr>
        <w:t xml:space="preserve">הארכת התקשרות בין המדינה לחברת ניהול, מתוקף אופציה הקיימת בהסכם או לפי כל דין, תמומש רק לאחר שחברת הניהול תמציא למשרד הממשלתי בתום כל שנה קלנדרית, הצהרה חתומה בידי מורשה חתימה מטעם חברת הניהול ועל ידי עורך דין, לפיה חברת הניהול ביצעה ביקורת בעניין מתן השירותים לקיום דיני העבודה. </w:t>
      </w:r>
    </w:p>
    <w:p w14:paraId="1AEB4AEA" w14:textId="77777777" w:rsidR="00E528DF" w:rsidRDefault="00E528DF" w:rsidP="00E528DF">
      <w:pPr>
        <w:pStyle w:val="41"/>
        <w:numPr>
          <w:ilvl w:val="3"/>
          <w:numId w:val="30"/>
        </w:numPr>
        <w:tabs>
          <w:tab w:val="clear" w:pos="2505"/>
          <w:tab w:val="left" w:pos="2268"/>
        </w:tabs>
        <w:ind w:left="2268" w:hanging="897"/>
        <w:rPr>
          <w:rtl/>
        </w:rPr>
      </w:pPr>
      <w:r>
        <w:rPr>
          <w:rtl/>
        </w:rPr>
        <w:t xml:space="preserve">חברת הניהול תעביר למשרד העתק של דוח הביקורת הסופי תוך 30 ימים ממועד השלמתו ולא יאוחר מתום כל שנה קלנדרית ממועד חתימה על ההסכם. </w:t>
      </w:r>
    </w:p>
    <w:p w14:paraId="4FA5A79B" w14:textId="77777777" w:rsidR="00E528DF" w:rsidRDefault="00E528DF" w:rsidP="00E528DF">
      <w:pPr>
        <w:pStyle w:val="41"/>
        <w:numPr>
          <w:ilvl w:val="3"/>
          <w:numId w:val="30"/>
        </w:numPr>
        <w:tabs>
          <w:tab w:val="clear" w:pos="2505"/>
          <w:tab w:val="left" w:pos="2268"/>
        </w:tabs>
        <w:ind w:left="2268" w:hanging="897"/>
        <w:rPr>
          <w:rtl/>
        </w:rPr>
      </w:pPr>
      <w:r>
        <w:rPr>
          <w:rtl/>
        </w:rPr>
        <w:t>המשרד הממשלתי יעביר את דוחות הביקורת ליחידת הביקורת באגף החשב הכללי. יחידת הביקורת תהא רשאית לבחון את דוחות הביקורת. ככל שיימצא ליקוי בדוח הביקורת, תיידע יחידת הביקורת את הגורם האחראי במשרד.</w:t>
      </w:r>
    </w:p>
    <w:p w14:paraId="211BD2C8" w14:textId="77777777" w:rsidR="00E528DF" w:rsidRDefault="00E528DF" w:rsidP="00E528DF">
      <w:pPr>
        <w:pStyle w:val="41"/>
        <w:numPr>
          <w:ilvl w:val="3"/>
          <w:numId w:val="30"/>
        </w:numPr>
        <w:tabs>
          <w:tab w:val="clear" w:pos="2505"/>
          <w:tab w:val="left" w:pos="2268"/>
        </w:tabs>
        <w:ind w:left="2268" w:hanging="897"/>
        <w:rPr>
          <w:rtl/>
        </w:rPr>
      </w:pPr>
      <w:r>
        <w:rPr>
          <w:rtl/>
        </w:rPr>
        <w:t xml:space="preserve">באחריות הגורם האחראי במשרד לבחון את דוח הביקורת. ככל שיימצא ליקוי בדוח הביקורת, יטפל הגורם האחראי במשרד בממצאים מול חברת הניהול, שתעשה כל שביכולתה לתיקון ההפרה בידי ספק השירותים. </w:t>
      </w:r>
    </w:p>
    <w:p w14:paraId="43720498" w14:textId="77777777" w:rsidR="00E528DF" w:rsidRDefault="00E528DF" w:rsidP="00E528DF">
      <w:pPr>
        <w:pStyle w:val="51"/>
        <w:numPr>
          <w:ilvl w:val="4"/>
          <w:numId w:val="30"/>
        </w:numPr>
        <w:tabs>
          <w:tab w:val="clear" w:pos="2505"/>
        </w:tabs>
        <w:ind w:left="3402" w:hanging="1134"/>
        <w:rPr>
          <w:rtl/>
        </w:rPr>
      </w:pPr>
      <w:r>
        <w:rPr>
          <w:rtl/>
        </w:rPr>
        <w:t>אי תיקון ההפרות תוך פרק זמן סביר יאפשר לגורם האחראי במשרד להשתמש בעת הצורך בכלים המשפטיים העומדים לרשותו מכוח הסכם ההתקשרות ומכוח החוק.</w:t>
      </w:r>
    </w:p>
    <w:p w14:paraId="08270F11" w14:textId="77777777" w:rsidR="00E528DF" w:rsidRDefault="00E528DF" w:rsidP="00E528DF">
      <w:pPr>
        <w:pStyle w:val="11"/>
        <w:numPr>
          <w:ilvl w:val="0"/>
          <w:numId w:val="30"/>
        </w:numPr>
        <w:shd w:val="clear" w:color="auto" w:fill="F2F2F2"/>
        <w:spacing w:after="180"/>
        <w:ind w:left="521" w:hanging="521"/>
        <w:rPr>
          <w:rtl/>
        </w:rPr>
      </w:pPr>
      <w:r w:rsidRPr="00732DCC">
        <w:rPr>
          <w:rtl/>
        </w:rPr>
        <w:t>מסמכים ישימים</w:t>
      </w:r>
    </w:p>
    <w:p w14:paraId="5D79BC77" w14:textId="77777777" w:rsidR="00E528DF" w:rsidRPr="00133AD2" w:rsidRDefault="00E528DF" w:rsidP="00E528DF">
      <w:pPr>
        <w:pStyle w:val="21"/>
        <w:numPr>
          <w:ilvl w:val="1"/>
          <w:numId w:val="30"/>
        </w:numPr>
        <w:ind w:left="567" w:hanging="567"/>
        <w:rPr>
          <w:rtl/>
        </w:rPr>
      </w:pPr>
      <w:r w:rsidRPr="002E097B">
        <w:rPr>
          <w:rtl/>
        </w:rPr>
        <w:t>חוק הבנקאות (רישוי), תשמ"א-1981</w:t>
      </w:r>
      <w:r w:rsidRPr="00133AD2">
        <w:rPr>
          <w:rtl/>
        </w:rPr>
        <w:t>.</w:t>
      </w:r>
    </w:p>
    <w:p w14:paraId="22401166" w14:textId="77777777" w:rsidR="00E528DF" w:rsidRPr="002E097B" w:rsidRDefault="00E528DF" w:rsidP="00E528DF">
      <w:pPr>
        <w:pStyle w:val="21"/>
        <w:numPr>
          <w:ilvl w:val="1"/>
          <w:numId w:val="30"/>
        </w:numPr>
        <w:ind w:left="567" w:hanging="567"/>
        <w:rPr>
          <w:rtl/>
        </w:rPr>
      </w:pPr>
      <w:r w:rsidRPr="002E097B">
        <w:rPr>
          <w:rtl/>
        </w:rPr>
        <w:t xml:space="preserve">חוק </w:t>
      </w:r>
      <w:r w:rsidRPr="002E097B">
        <w:rPr>
          <w:rFonts w:hint="cs"/>
          <w:rtl/>
        </w:rPr>
        <w:t>ל</w:t>
      </w:r>
      <w:r w:rsidRPr="002E097B">
        <w:rPr>
          <w:rtl/>
        </w:rPr>
        <w:t>הגברת האכיפה של דיני העבודה, תשע"ב</w:t>
      </w:r>
      <w:r w:rsidRPr="002E097B">
        <w:rPr>
          <w:bCs/>
          <w:iCs/>
        </w:rPr>
        <w:t>-</w:t>
      </w:r>
      <w:r w:rsidRPr="002E097B">
        <w:rPr>
          <w:rtl/>
        </w:rPr>
        <w:t>2011.</w:t>
      </w:r>
    </w:p>
    <w:p w14:paraId="0EE84CAD" w14:textId="77777777" w:rsidR="00E528DF" w:rsidRPr="00133AD2" w:rsidRDefault="00E528DF" w:rsidP="00E528DF">
      <w:pPr>
        <w:pStyle w:val="21"/>
        <w:numPr>
          <w:ilvl w:val="1"/>
          <w:numId w:val="30"/>
        </w:numPr>
        <w:ind w:left="567" w:hanging="567"/>
      </w:pPr>
      <w:r w:rsidRPr="002E097B">
        <w:rPr>
          <w:rtl/>
        </w:rPr>
        <w:t>חוק הפיקוח על שירותים פיננסיים (קופות גמל), תשס"ה-2005</w:t>
      </w:r>
      <w:r w:rsidRPr="00133AD2">
        <w:rPr>
          <w:rFonts w:hint="cs"/>
          <w:rtl/>
        </w:rPr>
        <w:t>.</w:t>
      </w:r>
    </w:p>
    <w:p w14:paraId="00D23B6E" w14:textId="77777777" w:rsidR="00E528DF" w:rsidRPr="00133AD2" w:rsidRDefault="00E528DF" w:rsidP="00E528DF">
      <w:pPr>
        <w:pStyle w:val="21"/>
        <w:numPr>
          <w:ilvl w:val="1"/>
          <w:numId w:val="30"/>
        </w:numPr>
        <w:ind w:left="567" w:hanging="567"/>
      </w:pPr>
      <w:r w:rsidRPr="002E097B">
        <w:rPr>
          <w:rFonts w:cs="Arial"/>
          <w:rtl/>
        </w:rPr>
        <w:t>חוק הפיקוח על שירותים פיננסיים (ייעוץ</w:t>
      </w:r>
      <w:r w:rsidRPr="002E097B">
        <w:rPr>
          <w:rFonts w:cs="Arial" w:hint="cs"/>
          <w:rtl/>
        </w:rPr>
        <w:t>, שיווק ומערכת סליקה</w:t>
      </w:r>
      <w:r w:rsidRPr="002E097B">
        <w:rPr>
          <w:rFonts w:cs="Arial"/>
          <w:rtl/>
        </w:rPr>
        <w:t xml:space="preserve"> פנסיוני</w:t>
      </w:r>
      <w:r w:rsidRPr="002E097B">
        <w:rPr>
          <w:rFonts w:cs="Arial" w:hint="cs"/>
          <w:rtl/>
        </w:rPr>
        <w:t>ים</w:t>
      </w:r>
      <w:r w:rsidRPr="002E097B">
        <w:rPr>
          <w:rFonts w:cs="Arial"/>
          <w:rtl/>
        </w:rPr>
        <w:t>), תשס"ה-2005</w:t>
      </w:r>
      <w:r w:rsidRPr="002E097B">
        <w:rPr>
          <w:rFonts w:hint="cs"/>
          <w:rtl/>
        </w:rPr>
        <w:t>.</w:t>
      </w:r>
    </w:p>
    <w:p w14:paraId="1C3E8F61" w14:textId="77777777" w:rsidR="00E528DF" w:rsidRPr="002E097B" w:rsidRDefault="00E528DF" w:rsidP="00E528DF">
      <w:pPr>
        <w:pStyle w:val="21"/>
        <w:numPr>
          <w:ilvl w:val="1"/>
          <w:numId w:val="30"/>
        </w:numPr>
        <w:ind w:left="567" w:hanging="567"/>
        <w:rPr>
          <w:rtl/>
        </w:rPr>
      </w:pPr>
      <w:r w:rsidRPr="002E097B">
        <w:rPr>
          <w:rtl/>
        </w:rPr>
        <w:t>חוק חובת המכרזים, תשנ"ב-1992.</w:t>
      </w:r>
    </w:p>
    <w:p w14:paraId="270F3A5B" w14:textId="77777777" w:rsidR="00E528DF" w:rsidRPr="002E097B" w:rsidRDefault="00E528DF" w:rsidP="00E528DF">
      <w:pPr>
        <w:pStyle w:val="21"/>
        <w:numPr>
          <w:ilvl w:val="1"/>
          <w:numId w:val="30"/>
        </w:numPr>
        <w:ind w:left="567" w:hanging="567"/>
      </w:pPr>
      <w:r w:rsidRPr="002E097B">
        <w:rPr>
          <w:rFonts w:cs="Arial"/>
          <w:rtl/>
        </w:rPr>
        <w:t>חוק העסקת עובדים על ידי קבלני כוח אדם, תשנ"ו-1996.</w:t>
      </w:r>
    </w:p>
    <w:p w14:paraId="0E3E8A4B" w14:textId="77777777" w:rsidR="00E528DF" w:rsidRPr="00133AD2" w:rsidRDefault="00E528DF" w:rsidP="00E528DF">
      <w:pPr>
        <w:pStyle w:val="21"/>
        <w:numPr>
          <w:ilvl w:val="1"/>
          <w:numId w:val="30"/>
        </w:numPr>
        <w:ind w:left="567" w:hanging="567"/>
      </w:pPr>
      <w:r w:rsidRPr="002E097B">
        <w:rPr>
          <w:rtl/>
        </w:rPr>
        <w:t>חוק הגנת השכר, תשי"ח-1958.</w:t>
      </w:r>
    </w:p>
    <w:p w14:paraId="104C172F" w14:textId="77777777" w:rsidR="00E528DF" w:rsidRPr="00133AD2" w:rsidRDefault="00E528DF" w:rsidP="00E528DF">
      <w:pPr>
        <w:pStyle w:val="21"/>
        <w:numPr>
          <w:ilvl w:val="1"/>
          <w:numId w:val="30"/>
        </w:numPr>
        <w:ind w:left="567" w:hanging="567"/>
      </w:pPr>
      <w:r w:rsidRPr="002E097B">
        <w:rPr>
          <w:rFonts w:hint="cs"/>
          <w:rtl/>
        </w:rPr>
        <w:t>חוק עסקאות גופים ציבוריים, תשל"ו-1976</w:t>
      </w:r>
      <w:r w:rsidRPr="00133AD2">
        <w:rPr>
          <w:rFonts w:hint="cs"/>
          <w:rtl/>
        </w:rPr>
        <w:t>.</w:t>
      </w:r>
    </w:p>
    <w:p w14:paraId="52221D2F" w14:textId="77777777" w:rsidR="00E528DF" w:rsidRPr="00133AD2" w:rsidRDefault="00E528DF" w:rsidP="00E528DF">
      <w:pPr>
        <w:pStyle w:val="21"/>
        <w:numPr>
          <w:ilvl w:val="1"/>
          <w:numId w:val="30"/>
        </w:numPr>
        <w:ind w:left="567" w:hanging="567"/>
      </w:pPr>
      <w:r w:rsidRPr="002E097B">
        <w:rPr>
          <w:rFonts w:cs="Arial"/>
          <w:rtl/>
        </w:rPr>
        <w:t>חוק פיצו</w:t>
      </w:r>
      <w:r w:rsidRPr="002E097B">
        <w:rPr>
          <w:rFonts w:cs="Arial" w:hint="cs"/>
          <w:rtl/>
        </w:rPr>
        <w:t>י</w:t>
      </w:r>
      <w:r w:rsidRPr="002E097B">
        <w:rPr>
          <w:rFonts w:cs="Arial"/>
          <w:rtl/>
        </w:rPr>
        <w:t>י פיטורים, תשכ"ג-1963</w:t>
      </w:r>
      <w:r w:rsidRPr="002E097B">
        <w:rPr>
          <w:rtl/>
        </w:rPr>
        <w:t>.</w:t>
      </w:r>
    </w:p>
    <w:p w14:paraId="01C671A0" w14:textId="77777777" w:rsidR="00E528DF" w:rsidRPr="002E097B" w:rsidRDefault="00E528DF" w:rsidP="00E528DF">
      <w:pPr>
        <w:pStyle w:val="21"/>
        <w:numPr>
          <w:ilvl w:val="1"/>
          <w:numId w:val="30"/>
        </w:numPr>
        <w:ind w:left="567" w:hanging="567"/>
        <w:rPr>
          <w:rtl/>
        </w:rPr>
      </w:pPr>
      <w:r w:rsidRPr="002E097B">
        <w:rPr>
          <w:rtl/>
        </w:rPr>
        <w:t>חוק ניירות ערך, תשכ"ח-1968.</w:t>
      </w:r>
    </w:p>
    <w:p w14:paraId="3501C551" w14:textId="77777777" w:rsidR="00E528DF" w:rsidRPr="002E097B" w:rsidRDefault="00E528DF" w:rsidP="00E528DF">
      <w:pPr>
        <w:pStyle w:val="21"/>
        <w:numPr>
          <w:ilvl w:val="1"/>
          <w:numId w:val="30"/>
        </w:numPr>
        <w:ind w:left="567" w:hanging="567"/>
        <w:rPr>
          <w:rtl/>
        </w:rPr>
      </w:pPr>
      <w:r w:rsidRPr="002E097B">
        <w:rPr>
          <w:rtl/>
        </w:rPr>
        <w:t>חוק שכר מינימום, תשמ"ז-1987.</w:t>
      </w:r>
    </w:p>
    <w:p w14:paraId="1FFB8521" w14:textId="77777777" w:rsidR="00E528DF" w:rsidRDefault="00E528DF" w:rsidP="00E528DF">
      <w:pPr>
        <w:pStyle w:val="21"/>
        <w:numPr>
          <w:ilvl w:val="1"/>
          <w:numId w:val="30"/>
        </w:numPr>
        <w:ind w:left="567" w:hanging="567"/>
        <w:rPr>
          <w:color w:val="3464BA"/>
          <w:u w:val="dotted" w:color="3464BA"/>
        </w:rPr>
      </w:pPr>
      <w:r w:rsidRPr="002E097B">
        <w:rPr>
          <w:rFonts w:hint="cs"/>
          <w:rtl/>
        </w:rPr>
        <w:t>חוק הודעה לעובד ולמועמד לעבודה (תנאי עבודה והליכי מיון וקבלה לעבודה), תשס"ב-2002</w:t>
      </w:r>
      <w:r>
        <w:rPr>
          <w:rFonts w:hint="cs"/>
          <w:color w:val="3464BA"/>
          <w:u w:val="dotted" w:color="3464BA"/>
          <w:rtl/>
        </w:rPr>
        <w:t>.</w:t>
      </w:r>
    </w:p>
    <w:p w14:paraId="0F2EFF29" w14:textId="77777777" w:rsidR="00E528DF" w:rsidRPr="009F30DA" w:rsidRDefault="00E528DF" w:rsidP="00E528DF">
      <w:pPr>
        <w:pStyle w:val="21"/>
        <w:numPr>
          <w:ilvl w:val="1"/>
          <w:numId w:val="30"/>
        </w:numPr>
        <w:ind w:left="567" w:hanging="567"/>
        <w:rPr>
          <w:color w:val="3464BA"/>
          <w:u w:val="dotted" w:color="3464BA"/>
          <w:rtl/>
        </w:rPr>
      </w:pPr>
      <w:r w:rsidRPr="002E097B">
        <w:rPr>
          <w:rFonts w:asciiTheme="minorHAnsi" w:hAnsiTheme="minorHAnsi" w:cs="Arial"/>
          <w:rtl/>
        </w:rPr>
        <w:t xml:space="preserve">חוק שעות עבודה ומנוחה, </w:t>
      </w:r>
      <w:r w:rsidRPr="002E097B">
        <w:rPr>
          <w:rFonts w:asciiTheme="minorHAnsi" w:hAnsiTheme="minorHAnsi" w:cs="Arial" w:hint="eastAsia"/>
          <w:rtl/>
        </w:rPr>
        <w:t>התשי</w:t>
      </w:r>
      <w:r w:rsidRPr="002E097B">
        <w:rPr>
          <w:rFonts w:asciiTheme="minorHAnsi" w:hAnsiTheme="minorHAnsi" w:cs="Arial"/>
          <w:rtl/>
        </w:rPr>
        <w:t>"א-1951</w:t>
      </w:r>
      <w:r>
        <w:rPr>
          <w:rFonts w:hint="cs"/>
          <w:color w:val="3464BA"/>
          <w:u w:val="dotted" w:color="3464BA"/>
          <w:rtl/>
        </w:rPr>
        <w:t>.</w:t>
      </w:r>
    </w:p>
    <w:p w14:paraId="18FF75E7" w14:textId="77777777" w:rsidR="00E528DF" w:rsidRPr="002E097B" w:rsidRDefault="00E528DF" w:rsidP="00E528DF">
      <w:pPr>
        <w:pStyle w:val="21"/>
        <w:numPr>
          <w:ilvl w:val="1"/>
          <w:numId w:val="30"/>
        </w:numPr>
        <w:ind w:left="567" w:hanging="567"/>
        <w:rPr>
          <w:rtl/>
        </w:rPr>
      </w:pPr>
      <w:r w:rsidRPr="002E097B">
        <w:rPr>
          <w:rtl/>
        </w:rPr>
        <w:t>תקנות חובת המכרזים תשנ"ג-1993.</w:t>
      </w:r>
    </w:p>
    <w:p w14:paraId="1B5AE6A0" w14:textId="77777777" w:rsidR="00E528DF" w:rsidRPr="002E097B" w:rsidRDefault="00E528DF" w:rsidP="00E528DF">
      <w:pPr>
        <w:pStyle w:val="21"/>
        <w:numPr>
          <w:ilvl w:val="1"/>
          <w:numId w:val="30"/>
        </w:numPr>
        <w:ind w:left="567" w:hanging="567"/>
        <w:rPr>
          <w:rtl/>
        </w:rPr>
      </w:pPr>
      <w:r w:rsidRPr="002E097B">
        <w:rPr>
          <w:rtl/>
        </w:rPr>
        <w:t xml:space="preserve">פקודת הראיות </w:t>
      </w:r>
      <w:r w:rsidRPr="002E097B">
        <w:rPr>
          <w:rFonts w:hint="cs"/>
          <w:rtl/>
        </w:rPr>
        <w:t>[</w:t>
      </w:r>
      <w:r w:rsidRPr="002E097B">
        <w:rPr>
          <w:rtl/>
        </w:rPr>
        <w:t>נוסח</w:t>
      </w:r>
      <w:r w:rsidRPr="002E097B">
        <w:rPr>
          <w:rFonts w:hint="cs"/>
          <w:rtl/>
        </w:rPr>
        <w:t xml:space="preserve"> </w:t>
      </w:r>
      <w:r w:rsidRPr="002E097B">
        <w:rPr>
          <w:rtl/>
        </w:rPr>
        <w:t>חדש</w:t>
      </w:r>
      <w:r w:rsidRPr="002E097B">
        <w:rPr>
          <w:rFonts w:hint="cs"/>
          <w:rtl/>
        </w:rPr>
        <w:t>]</w:t>
      </w:r>
      <w:r w:rsidRPr="002E097B">
        <w:rPr>
          <w:rtl/>
        </w:rPr>
        <w:t>, תשל"א-1971.</w:t>
      </w:r>
    </w:p>
    <w:p w14:paraId="094E5B73" w14:textId="77777777" w:rsidR="00E528DF" w:rsidRPr="002E097B" w:rsidRDefault="00E528DF" w:rsidP="00E528DF">
      <w:pPr>
        <w:pStyle w:val="21"/>
        <w:numPr>
          <w:ilvl w:val="1"/>
          <w:numId w:val="30"/>
        </w:numPr>
        <w:ind w:left="567" w:hanging="567"/>
        <w:rPr>
          <w:rFonts w:ascii="Times New Roman" w:hAnsi="Times New Roman" w:cs="Times New Roman"/>
          <w:b/>
          <w:i/>
          <w:sz w:val="24"/>
          <w:szCs w:val="24"/>
        </w:rPr>
      </w:pPr>
      <w:r w:rsidRPr="002E097B">
        <w:rPr>
          <w:rtl/>
        </w:rPr>
        <w:t>צו הרחבה</w:t>
      </w:r>
      <w:r w:rsidRPr="002E097B">
        <w:rPr>
          <w:rFonts w:hint="cs"/>
          <w:rtl/>
        </w:rPr>
        <w:t xml:space="preserve"> [נוסח משולב]</w:t>
      </w:r>
      <w:r w:rsidRPr="002E097B">
        <w:rPr>
          <w:rtl/>
        </w:rPr>
        <w:t xml:space="preserve"> </w:t>
      </w:r>
      <w:r w:rsidRPr="002E097B">
        <w:rPr>
          <w:rFonts w:hint="cs"/>
          <w:rtl/>
        </w:rPr>
        <w:t>לפנסיה חובה 2011.</w:t>
      </w:r>
    </w:p>
    <w:p w14:paraId="1E16FDA8" w14:textId="77777777" w:rsidR="00E528DF" w:rsidRPr="002E097B" w:rsidRDefault="00E528DF" w:rsidP="00E528DF">
      <w:pPr>
        <w:pStyle w:val="21"/>
        <w:numPr>
          <w:ilvl w:val="1"/>
          <w:numId w:val="30"/>
        </w:numPr>
        <w:ind w:left="567" w:hanging="567"/>
        <w:rPr>
          <w:rtl/>
        </w:rPr>
      </w:pPr>
      <w:r w:rsidRPr="002E097B">
        <w:rPr>
          <w:rtl/>
        </w:rPr>
        <w:t>הוראת תכ"ם ,"הגדרות בנושא התקשרויות ורכישות", מס'</w:t>
      </w:r>
      <w:r w:rsidRPr="002E097B">
        <w:rPr>
          <w:rFonts w:hint="cs"/>
          <w:rtl/>
        </w:rPr>
        <w:t xml:space="preserve"> 7.1.1.1.</w:t>
      </w:r>
    </w:p>
    <w:p w14:paraId="730DD651" w14:textId="77777777" w:rsidR="00E528DF" w:rsidRPr="00133AD2" w:rsidRDefault="00E528DF" w:rsidP="00E528DF">
      <w:pPr>
        <w:pStyle w:val="21"/>
        <w:numPr>
          <w:ilvl w:val="1"/>
          <w:numId w:val="30"/>
        </w:numPr>
        <w:ind w:left="567" w:hanging="567"/>
        <w:rPr>
          <w:rtl/>
        </w:rPr>
      </w:pPr>
      <w:r w:rsidRPr="002E097B">
        <w:rPr>
          <w:rtl/>
        </w:rPr>
        <w:t>הוראת תכ"ם, מערך מרכזי לביקורת על זכויות עובדים המועסקים על ידי קבלני שירותים  בתחומי השמירה, האבטחה, הניקיון וההסעדה מס'</w:t>
      </w:r>
      <w:r w:rsidRPr="002E097B">
        <w:rPr>
          <w:rFonts w:hint="cs"/>
          <w:rtl/>
        </w:rPr>
        <w:t xml:space="preserve"> 7.3.9.3</w:t>
      </w:r>
      <w:r w:rsidRPr="00133AD2">
        <w:rPr>
          <w:rFonts w:hint="cs"/>
          <w:rtl/>
        </w:rPr>
        <w:t>.</w:t>
      </w:r>
    </w:p>
    <w:p w14:paraId="74E3DBC8" w14:textId="77777777" w:rsidR="00E528DF" w:rsidRPr="00133AD2" w:rsidRDefault="00E528DF" w:rsidP="00E528DF">
      <w:pPr>
        <w:pStyle w:val="21"/>
        <w:numPr>
          <w:ilvl w:val="1"/>
          <w:numId w:val="30"/>
        </w:numPr>
        <w:ind w:left="567" w:hanging="567"/>
      </w:pPr>
      <w:r w:rsidRPr="002E097B">
        <w:rPr>
          <w:rtl/>
        </w:rPr>
        <w:t>הוראת תכ"ם, "עידוד העסקת עובדים ישראלים במסגרת התקשרויות הממשלה", מס'</w:t>
      </w:r>
      <w:r w:rsidRPr="002E097B">
        <w:rPr>
          <w:rFonts w:hint="cs"/>
          <w:rtl/>
        </w:rPr>
        <w:t xml:space="preserve"> 7.4.2.6.</w:t>
      </w:r>
    </w:p>
    <w:p w14:paraId="64737952" w14:textId="77777777" w:rsidR="00E528DF" w:rsidRPr="00133AD2" w:rsidRDefault="00E528DF" w:rsidP="00E528DF">
      <w:pPr>
        <w:pStyle w:val="21"/>
        <w:numPr>
          <w:ilvl w:val="1"/>
          <w:numId w:val="30"/>
        </w:numPr>
        <w:ind w:left="567" w:hanging="567"/>
        <w:rPr>
          <w:rtl/>
        </w:rPr>
      </w:pPr>
      <w:r w:rsidRPr="002E097B">
        <w:rPr>
          <w:rtl/>
        </w:rPr>
        <w:t>הורא</w:t>
      </w:r>
      <w:r w:rsidRPr="002E097B">
        <w:rPr>
          <w:rFonts w:hint="cs"/>
          <w:rtl/>
        </w:rPr>
        <w:t>ת תכ''ם</w:t>
      </w:r>
      <w:r w:rsidRPr="002E097B">
        <w:rPr>
          <w:rtl/>
        </w:rPr>
        <w:t>, "כללי הצמדה", מס'</w:t>
      </w:r>
      <w:r w:rsidRPr="002E097B">
        <w:rPr>
          <w:rFonts w:hint="cs"/>
          <w:rtl/>
        </w:rPr>
        <w:t xml:space="preserve"> 7.5.2.1</w:t>
      </w:r>
      <w:r w:rsidRPr="002E097B">
        <w:rPr>
          <w:rtl/>
        </w:rPr>
        <w:t>.</w:t>
      </w:r>
    </w:p>
    <w:p w14:paraId="3D022DC2" w14:textId="77777777" w:rsidR="00E528DF" w:rsidRPr="00E81C20" w:rsidRDefault="00E528DF" w:rsidP="00E528DF">
      <w:pPr>
        <w:pStyle w:val="21"/>
        <w:numPr>
          <w:ilvl w:val="1"/>
          <w:numId w:val="30"/>
        </w:numPr>
        <w:ind w:left="567" w:hanging="567"/>
      </w:pPr>
      <w:r w:rsidRPr="002E097B">
        <w:rPr>
          <w:rtl/>
        </w:rPr>
        <w:t>הוראת תכ"ם, "כללי התאמה בהתקשרויות שונות", מס' 7.5.2.2</w:t>
      </w:r>
      <w:r w:rsidRPr="002E097B">
        <w:rPr>
          <w:bCs/>
        </w:rPr>
        <w:t>.</w:t>
      </w:r>
    </w:p>
    <w:p w14:paraId="17A245B1" w14:textId="77777777" w:rsidR="00E528DF" w:rsidRPr="00E81C20" w:rsidRDefault="00E528DF" w:rsidP="00E528DF">
      <w:pPr>
        <w:pStyle w:val="21"/>
        <w:numPr>
          <w:ilvl w:val="1"/>
          <w:numId w:val="30"/>
        </w:numPr>
        <w:ind w:left="567" w:hanging="567"/>
        <w:rPr>
          <w:u w:color="3464BA"/>
          <w:rtl/>
        </w:rPr>
      </w:pPr>
      <w:r w:rsidRPr="002E097B">
        <w:rPr>
          <w:rtl/>
        </w:rPr>
        <w:t>התקשי"ר, "סכומי השתתפות המשרדים ויחידות הסמך בשי לחגים ובפעולות חברה ותרבות לעובדים פעילים וגמלאים", פרק 06.41</w:t>
      </w:r>
      <w:r w:rsidRPr="00E81C20">
        <w:rPr>
          <w:u w:color="3464BA"/>
          <w:rtl/>
        </w:rPr>
        <w:t>.</w:t>
      </w:r>
    </w:p>
    <w:p w14:paraId="47586573" w14:textId="77777777" w:rsidR="00E528DF" w:rsidRPr="00133AD2" w:rsidRDefault="00E528DF" w:rsidP="00E528DF">
      <w:pPr>
        <w:pStyle w:val="21"/>
        <w:numPr>
          <w:ilvl w:val="1"/>
          <w:numId w:val="30"/>
        </w:numPr>
        <w:ind w:left="567" w:hanging="567"/>
        <w:rPr>
          <w:rtl/>
        </w:rPr>
      </w:pPr>
      <w:r w:rsidRPr="002E097B">
        <w:rPr>
          <w:rtl/>
        </w:rPr>
        <w:t>הודעה, "נוהל קבלת אישור בדבר הרשעות וקנסות בגין הפרת חוקי העבודה</w:t>
      </w:r>
      <w:r w:rsidRPr="002E097B">
        <w:rPr>
          <w:bCs/>
          <w:iCs/>
        </w:rPr>
        <w:t>"</w:t>
      </w:r>
      <w:r w:rsidRPr="00133AD2">
        <w:rPr>
          <w:rFonts w:hint="cs"/>
          <w:rtl/>
        </w:rPr>
        <w:t>.</w:t>
      </w:r>
    </w:p>
    <w:p w14:paraId="2538D7ED" w14:textId="77777777" w:rsidR="00E528DF" w:rsidRPr="00133AD2" w:rsidRDefault="00E528DF" w:rsidP="00E528DF">
      <w:pPr>
        <w:pStyle w:val="21"/>
        <w:numPr>
          <w:ilvl w:val="1"/>
          <w:numId w:val="30"/>
        </w:numPr>
        <w:ind w:left="567" w:hanging="567"/>
        <w:rPr>
          <w:rtl/>
        </w:rPr>
      </w:pPr>
      <w:r w:rsidRPr="002E097B">
        <w:rPr>
          <w:rtl/>
        </w:rPr>
        <w:t>הודעה, "עלות שכר למעביד לכל שעת עבודה בתחום הניקיון</w:t>
      </w:r>
      <w:r w:rsidRPr="002E097B">
        <w:rPr>
          <w:bCs/>
          <w:iCs/>
        </w:rPr>
        <w:t>"</w:t>
      </w:r>
      <w:r w:rsidRPr="00133AD2">
        <w:rPr>
          <w:rFonts w:hint="cs"/>
          <w:rtl/>
        </w:rPr>
        <w:t>.</w:t>
      </w:r>
    </w:p>
    <w:p w14:paraId="10C06F33" w14:textId="77777777" w:rsidR="00E528DF" w:rsidRPr="00133AD2" w:rsidRDefault="00E528DF" w:rsidP="00E528DF">
      <w:pPr>
        <w:pStyle w:val="21"/>
        <w:numPr>
          <w:ilvl w:val="1"/>
          <w:numId w:val="30"/>
        </w:numPr>
        <w:ind w:left="567" w:hanging="567"/>
        <w:rPr>
          <w:rtl/>
        </w:rPr>
      </w:pPr>
      <w:r w:rsidRPr="002E097B">
        <w:rPr>
          <w:rtl/>
        </w:rPr>
        <w:t>הודעה, "עלות שכר למעביד לכל שעת עבודה בתחום ה</w:t>
      </w:r>
      <w:r w:rsidRPr="002E097B">
        <w:rPr>
          <w:rFonts w:hint="cs"/>
          <w:rtl/>
        </w:rPr>
        <w:t>שמירה וה</w:t>
      </w:r>
      <w:r w:rsidRPr="002E097B">
        <w:rPr>
          <w:rtl/>
        </w:rPr>
        <w:t>אבטחה"</w:t>
      </w:r>
      <w:r w:rsidRPr="00133AD2">
        <w:rPr>
          <w:rStyle w:val="Hyperlink"/>
          <w:rFonts w:hint="cs"/>
          <w:rtl/>
        </w:rPr>
        <w:t>.</w:t>
      </w:r>
    </w:p>
    <w:p w14:paraId="4176B1AC" w14:textId="77777777" w:rsidR="00E528DF" w:rsidRPr="00133AD2" w:rsidRDefault="00E528DF" w:rsidP="00E528DF">
      <w:pPr>
        <w:pStyle w:val="21"/>
        <w:numPr>
          <w:ilvl w:val="1"/>
          <w:numId w:val="30"/>
        </w:numPr>
        <w:ind w:left="567" w:hanging="567"/>
        <w:rPr>
          <w:rtl/>
        </w:rPr>
      </w:pPr>
      <w:r w:rsidRPr="002E097B">
        <w:rPr>
          <w:rtl/>
        </w:rPr>
        <w:t>הודעה, "אמות מידה להענקת מענק מצוינות לעובדי קבלן בתחומי השמירה, האבטחה והניקיון</w:t>
      </w:r>
      <w:r w:rsidRPr="002E097B">
        <w:rPr>
          <w:bCs/>
          <w:iCs/>
        </w:rPr>
        <w:t>"</w:t>
      </w:r>
      <w:r w:rsidRPr="00133AD2">
        <w:rPr>
          <w:rFonts w:hint="cs"/>
          <w:rtl/>
        </w:rPr>
        <w:t>.</w:t>
      </w:r>
    </w:p>
    <w:p w14:paraId="018AEB87" w14:textId="77777777" w:rsidR="00E528DF" w:rsidRPr="002E097B" w:rsidRDefault="00E528DF" w:rsidP="00E528DF">
      <w:pPr>
        <w:pStyle w:val="21"/>
        <w:numPr>
          <w:ilvl w:val="1"/>
          <w:numId w:val="30"/>
        </w:numPr>
        <w:ind w:left="567" w:hanging="567"/>
        <w:rPr>
          <w:rtl/>
        </w:rPr>
      </w:pPr>
      <w:r w:rsidRPr="002E097B">
        <w:rPr>
          <w:rtl/>
        </w:rPr>
        <w:t>אתר האינטרנט של מינהל ההסדרה והאכיפה במשרד ה</w:t>
      </w:r>
      <w:r w:rsidRPr="002E097B">
        <w:rPr>
          <w:rFonts w:hint="cs"/>
          <w:rtl/>
        </w:rPr>
        <w:t>עבודה הרווחה והשירותים החברתיים.</w:t>
      </w:r>
    </w:p>
    <w:p w14:paraId="497A5DEE" w14:textId="77777777" w:rsidR="00E528DF" w:rsidRDefault="00E528DF" w:rsidP="00E528DF">
      <w:pPr>
        <w:pStyle w:val="11"/>
        <w:numPr>
          <w:ilvl w:val="0"/>
          <w:numId w:val="30"/>
        </w:numPr>
        <w:shd w:val="clear" w:color="auto" w:fill="F2F2F2"/>
        <w:spacing w:after="180"/>
        <w:ind w:left="521" w:hanging="521"/>
        <w:rPr>
          <w:rtl/>
        </w:rPr>
      </w:pPr>
      <w:r w:rsidRPr="00DA4684">
        <w:rPr>
          <w:rtl/>
        </w:rPr>
        <w:t>נספחים</w:t>
      </w:r>
    </w:p>
    <w:p w14:paraId="76723CAA" w14:textId="77777777" w:rsidR="00E528DF" w:rsidRDefault="00E528DF" w:rsidP="00E528DF">
      <w:pPr>
        <w:pStyle w:val="21"/>
        <w:numPr>
          <w:ilvl w:val="1"/>
          <w:numId w:val="30"/>
        </w:numPr>
        <w:ind w:left="567" w:hanging="567"/>
        <w:rPr>
          <w:rtl/>
        </w:rPr>
      </w:pPr>
      <w:r w:rsidRPr="002E097B">
        <w:rPr>
          <w:rtl/>
        </w:rPr>
        <w:t>נספח א – הגדרות.</w:t>
      </w:r>
    </w:p>
    <w:p w14:paraId="178E3CD2" w14:textId="77777777" w:rsidR="00E528DF" w:rsidRDefault="00E528DF" w:rsidP="00E528DF">
      <w:pPr>
        <w:pStyle w:val="21"/>
        <w:numPr>
          <w:ilvl w:val="1"/>
          <w:numId w:val="30"/>
        </w:numPr>
        <w:ind w:left="567" w:hanging="567"/>
        <w:rPr>
          <w:rtl/>
        </w:rPr>
      </w:pPr>
      <w:r w:rsidRPr="002E097B">
        <w:rPr>
          <w:rtl/>
        </w:rPr>
        <w:t>נספח ב – רשימת חוקי העבודה.</w:t>
      </w:r>
    </w:p>
    <w:p w14:paraId="46C00FE4" w14:textId="77777777" w:rsidR="00E528DF" w:rsidRDefault="00E528DF" w:rsidP="00E528DF">
      <w:pPr>
        <w:pStyle w:val="21"/>
        <w:numPr>
          <w:ilvl w:val="1"/>
          <w:numId w:val="30"/>
        </w:numPr>
        <w:ind w:left="567" w:hanging="567"/>
        <w:rPr>
          <w:rFonts w:cs="Arial"/>
          <w:rtl/>
        </w:rPr>
      </w:pPr>
      <w:r w:rsidRPr="002E097B">
        <w:rPr>
          <w:rtl/>
        </w:rPr>
        <w:t>נספח ג – רשימת החוקים המפורטים בתוספת השלישית בחוק להגברת האכיפה של דיני העבודה.</w:t>
      </w:r>
    </w:p>
    <w:p w14:paraId="512E823B" w14:textId="77777777" w:rsidR="00E528DF" w:rsidRDefault="00E528DF" w:rsidP="00E528DF">
      <w:pPr>
        <w:pStyle w:val="21"/>
        <w:numPr>
          <w:ilvl w:val="1"/>
          <w:numId w:val="30"/>
        </w:numPr>
        <w:ind w:left="567" w:hanging="567"/>
      </w:pPr>
      <w:r w:rsidRPr="002E097B">
        <w:rPr>
          <w:rtl/>
        </w:rPr>
        <w:t>נספח</w:t>
      </w:r>
      <w:r w:rsidRPr="002E097B">
        <w:rPr>
          <w:rFonts w:cs="Arial"/>
          <w:rtl/>
        </w:rPr>
        <w:t xml:space="preserve"> ד – רשימת צווי הרחבה.</w:t>
      </w:r>
    </w:p>
    <w:p w14:paraId="0046FA90" w14:textId="77777777" w:rsidR="00E528DF" w:rsidRDefault="00E528DF" w:rsidP="00E528DF">
      <w:pPr>
        <w:pStyle w:val="21"/>
        <w:numPr>
          <w:ilvl w:val="1"/>
          <w:numId w:val="30"/>
        </w:numPr>
        <w:ind w:left="567" w:hanging="567"/>
        <w:rPr>
          <w:rtl/>
        </w:rPr>
      </w:pPr>
      <w:r w:rsidRPr="002E097B">
        <w:rPr>
          <w:rFonts w:cs="Arial"/>
          <w:rtl/>
        </w:rPr>
        <w:t>נספח ה – הצהרה בדבר תשלום שכר מינימום וה</w:t>
      </w:r>
      <w:r w:rsidRPr="002E097B">
        <w:rPr>
          <w:rFonts w:cs="Arial" w:hint="cs"/>
          <w:rtl/>
        </w:rPr>
        <w:t>י</w:t>
      </w:r>
      <w:r w:rsidRPr="002E097B">
        <w:rPr>
          <w:rFonts w:cs="Arial"/>
          <w:rtl/>
        </w:rPr>
        <w:t>עדר הפרות בדיני עבודה</w:t>
      </w:r>
      <w:r w:rsidRPr="002E097B">
        <w:rPr>
          <w:rFonts w:cs="Arial" w:hint="cs"/>
          <w:rtl/>
        </w:rPr>
        <w:t>,</w:t>
      </w:r>
      <w:r w:rsidRPr="002E097B">
        <w:rPr>
          <w:rFonts w:cs="Arial"/>
          <w:rtl/>
        </w:rPr>
        <w:t xml:space="preserve"> וחוות דעת רואה חשבון.</w:t>
      </w:r>
      <w:r>
        <w:rPr>
          <w:rtl/>
        </w:rPr>
        <w:t xml:space="preserve"> </w:t>
      </w:r>
    </w:p>
    <w:p w14:paraId="3E0713B8" w14:textId="77777777" w:rsidR="00E528DF" w:rsidRDefault="00E528DF" w:rsidP="00E528DF">
      <w:pPr>
        <w:pStyle w:val="21"/>
        <w:numPr>
          <w:ilvl w:val="1"/>
          <w:numId w:val="30"/>
        </w:numPr>
        <w:ind w:left="567" w:hanging="567"/>
        <w:rPr>
          <w:rtl/>
        </w:rPr>
      </w:pPr>
      <w:r w:rsidRPr="002E097B">
        <w:rPr>
          <w:rFonts w:cs="Arial"/>
          <w:rtl/>
        </w:rPr>
        <w:t>נספח ו – נוסח הודעה במשרד על תיבת התלונות.</w:t>
      </w:r>
    </w:p>
    <w:p w14:paraId="308C5688" w14:textId="77777777" w:rsidR="00E528DF" w:rsidRDefault="00E528DF" w:rsidP="00E528DF">
      <w:pPr>
        <w:pStyle w:val="21"/>
        <w:numPr>
          <w:ilvl w:val="1"/>
          <w:numId w:val="30"/>
        </w:numPr>
        <w:ind w:left="567" w:hanging="567"/>
        <w:rPr>
          <w:rtl/>
        </w:rPr>
      </w:pPr>
      <w:r w:rsidRPr="002E097B">
        <w:rPr>
          <w:rFonts w:cs="Arial"/>
          <w:rtl/>
        </w:rPr>
        <w:t>נספח ז – עלות השכר למעביד.</w:t>
      </w:r>
    </w:p>
    <w:p w14:paraId="12E07BB9" w14:textId="77777777" w:rsidR="00E528DF" w:rsidRPr="007D36EC" w:rsidRDefault="00E528DF" w:rsidP="00E528DF">
      <w:pPr>
        <w:pStyle w:val="21"/>
        <w:numPr>
          <w:ilvl w:val="1"/>
          <w:numId w:val="30"/>
        </w:numPr>
        <w:ind w:left="567" w:hanging="567"/>
      </w:pPr>
      <w:r w:rsidRPr="002E097B">
        <w:rPr>
          <w:rFonts w:cs="Arial"/>
          <w:rtl/>
        </w:rPr>
        <w:t>נספח ח – טבלת שינויים שבוצעו בהוראה</w:t>
      </w:r>
      <w:r>
        <w:rPr>
          <w:rFonts w:hint="cs"/>
          <w:rtl/>
        </w:rPr>
        <w:t>.</w:t>
      </w:r>
    </w:p>
    <w:p w14:paraId="48F7134A" w14:textId="77777777" w:rsidR="00E528DF" w:rsidRDefault="00E528DF" w:rsidP="00E528DF">
      <w:pPr>
        <w:pStyle w:val="21"/>
        <w:numPr>
          <w:ilvl w:val="1"/>
          <w:numId w:val="30"/>
        </w:numPr>
        <w:ind w:left="567" w:hanging="567"/>
      </w:pPr>
      <w:r>
        <w:br w:type="page"/>
      </w:r>
    </w:p>
    <w:p w14:paraId="49ABE8BB" w14:textId="77777777" w:rsidR="00E528DF" w:rsidRDefault="00E528DF" w:rsidP="00E528DF">
      <w:pPr>
        <w:pStyle w:val="-"/>
      </w:pPr>
      <w:r>
        <w:rPr>
          <w:rFonts w:hint="cs"/>
          <w:rtl/>
        </w:rPr>
        <w:t>נספח א</w:t>
      </w:r>
    </w:p>
    <w:p w14:paraId="630C2885" w14:textId="77777777" w:rsidR="00E528DF" w:rsidRPr="00625C65" w:rsidRDefault="00E528DF" w:rsidP="00E528DF">
      <w:pPr>
        <w:pStyle w:val="-0"/>
        <w:rPr>
          <w:rtl/>
        </w:rPr>
      </w:pPr>
      <w:r w:rsidRPr="00625C65">
        <w:rPr>
          <w:rtl/>
        </w:rPr>
        <w:t>הגדרות</w:t>
      </w:r>
    </w:p>
    <w:p w14:paraId="647B674E" w14:textId="77777777" w:rsidR="00E528DF" w:rsidRDefault="00E528DF" w:rsidP="00E528DF">
      <w:pPr>
        <w:pStyle w:val="afffc"/>
        <w:ind w:left="720"/>
      </w:pPr>
    </w:p>
    <w:p w14:paraId="6D37183D" w14:textId="77777777" w:rsidR="00E528DF" w:rsidRPr="00655538" w:rsidRDefault="00E528DF" w:rsidP="00E528DF">
      <w:pPr>
        <w:pStyle w:val="afffc"/>
        <w:numPr>
          <w:ilvl w:val="0"/>
          <w:numId w:val="33"/>
        </w:numPr>
        <w:ind w:left="379" w:hanging="425"/>
      </w:pPr>
      <w:r w:rsidRPr="00655538">
        <w:rPr>
          <w:rtl/>
        </w:rPr>
        <w:t>בעל עניין – כמשמעותו ב</w:t>
      </w:r>
      <w:r w:rsidRPr="002E097B">
        <w:rPr>
          <w:rtl/>
        </w:rPr>
        <w:t>חוק</w:t>
      </w:r>
      <w:r w:rsidRPr="002E097B">
        <w:t xml:space="preserve"> </w:t>
      </w:r>
      <w:r w:rsidRPr="002E097B">
        <w:rPr>
          <w:rtl/>
        </w:rPr>
        <w:t>ניירות</w:t>
      </w:r>
      <w:r w:rsidRPr="002E097B">
        <w:t xml:space="preserve"> </w:t>
      </w:r>
      <w:r w:rsidRPr="002E097B">
        <w:rPr>
          <w:rtl/>
        </w:rPr>
        <w:t>ערך,</w:t>
      </w:r>
      <w:r w:rsidRPr="002E097B">
        <w:t xml:space="preserve"> </w:t>
      </w:r>
      <w:r w:rsidRPr="002E097B">
        <w:rPr>
          <w:rtl/>
        </w:rPr>
        <w:t>תשכ</w:t>
      </w:r>
      <w:r w:rsidRPr="002E097B">
        <w:t>"</w:t>
      </w:r>
      <w:r w:rsidRPr="002E097B">
        <w:rPr>
          <w:rtl/>
        </w:rPr>
        <w:t>ח-</w:t>
      </w:r>
      <w:r w:rsidRPr="002E097B">
        <w:t>1968</w:t>
      </w:r>
      <w:r w:rsidRPr="00655538">
        <w:rPr>
          <w:rtl/>
        </w:rPr>
        <w:t>.</w:t>
      </w:r>
    </w:p>
    <w:p w14:paraId="75A9D47E" w14:textId="77777777" w:rsidR="00E528DF" w:rsidRPr="00655538" w:rsidRDefault="00E528DF" w:rsidP="00E528DF">
      <w:pPr>
        <w:pStyle w:val="afffc"/>
        <w:numPr>
          <w:ilvl w:val="0"/>
          <w:numId w:val="33"/>
        </w:numPr>
        <w:ind w:left="379" w:hanging="425"/>
      </w:pPr>
      <w:r w:rsidRPr="00655538">
        <w:rPr>
          <w:rtl/>
        </w:rPr>
        <w:t>בעל זיקה –  כהגדרתו בסעיף 2ב ל</w:t>
      </w:r>
      <w:r w:rsidRPr="002E097B">
        <w:rPr>
          <w:rtl/>
        </w:rPr>
        <w:t>חוק עסקאות גופים ציבוריים, תשל"ו-1976</w:t>
      </w:r>
      <w:r w:rsidRPr="00655538">
        <w:rPr>
          <w:rtl/>
        </w:rPr>
        <w:t xml:space="preserve">. </w:t>
      </w:r>
    </w:p>
    <w:p w14:paraId="0F49DB30" w14:textId="77777777" w:rsidR="00E528DF" w:rsidRPr="00655538" w:rsidRDefault="00E528DF" w:rsidP="00E528DF">
      <w:pPr>
        <w:pStyle w:val="afffc"/>
        <w:numPr>
          <w:ilvl w:val="0"/>
          <w:numId w:val="33"/>
        </w:numPr>
        <w:ind w:left="379" w:hanging="425"/>
        <w:rPr>
          <w:rFonts w:eastAsiaTheme="majorEastAsia"/>
        </w:rPr>
      </w:pPr>
      <w:r w:rsidRPr="00655538">
        <w:rPr>
          <w:rFonts w:eastAsiaTheme="majorEastAsia"/>
          <w:rtl/>
        </w:rPr>
        <w:t>הגורם האחראי במשרד -  סמנכ"ל בכיר למינהל ומשאבי אנוש במשרד</w:t>
      </w:r>
      <w:r w:rsidRPr="00655538">
        <w:rPr>
          <w:rFonts w:eastAsiaTheme="majorEastAsia" w:hint="cs"/>
          <w:rtl/>
        </w:rPr>
        <w:t>.</w:t>
      </w:r>
    </w:p>
    <w:p w14:paraId="1F6A8C31" w14:textId="77777777" w:rsidR="00E528DF" w:rsidRPr="00655538" w:rsidRDefault="00E528DF" w:rsidP="00E528DF">
      <w:pPr>
        <w:pStyle w:val="afffc"/>
        <w:numPr>
          <w:ilvl w:val="0"/>
          <w:numId w:val="33"/>
        </w:numPr>
        <w:ind w:left="379" w:hanging="425"/>
      </w:pPr>
      <w:r w:rsidRPr="00655538">
        <w:rPr>
          <w:rtl/>
        </w:rPr>
        <w:t xml:space="preserve">הממונה – מפקח עבודה בכיר שמינה שר התעשייה המסחר והתעסוקה. </w:t>
      </w:r>
    </w:p>
    <w:p w14:paraId="5590FFC7" w14:textId="77777777" w:rsidR="00E528DF" w:rsidRPr="00655538" w:rsidRDefault="00E528DF" w:rsidP="00E528DF">
      <w:pPr>
        <w:pStyle w:val="afffc"/>
        <w:numPr>
          <w:ilvl w:val="0"/>
          <w:numId w:val="33"/>
        </w:numPr>
        <w:ind w:left="379" w:hanging="425"/>
      </w:pPr>
      <w:r w:rsidRPr="00655538">
        <w:rPr>
          <w:rtl/>
        </w:rPr>
        <w:t xml:space="preserve">חוק להגברת האכיפה – </w:t>
      </w:r>
      <w:r w:rsidRPr="002E097B">
        <w:rPr>
          <w:rtl/>
        </w:rPr>
        <w:t xml:space="preserve">חוק </w:t>
      </w:r>
      <w:r w:rsidRPr="002E097B">
        <w:rPr>
          <w:rFonts w:hint="cs"/>
          <w:rtl/>
        </w:rPr>
        <w:t>ל</w:t>
      </w:r>
      <w:r w:rsidRPr="002E097B">
        <w:rPr>
          <w:rtl/>
        </w:rPr>
        <w:t>הגברת האכיפה של דיני העבודה, תשע"ב</w:t>
      </w:r>
      <w:r w:rsidRPr="002E097B">
        <w:rPr>
          <w:rFonts w:hint="cs"/>
          <w:rtl/>
        </w:rPr>
        <w:t>-</w:t>
      </w:r>
      <w:r w:rsidRPr="002E097B">
        <w:rPr>
          <w:rtl/>
        </w:rPr>
        <w:t>2011.</w:t>
      </w:r>
    </w:p>
    <w:p w14:paraId="36B1562D" w14:textId="77777777" w:rsidR="00E528DF" w:rsidRPr="00655538" w:rsidRDefault="00E528DF" w:rsidP="00E528DF">
      <w:pPr>
        <w:pStyle w:val="afffc"/>
        <w:numPr>
          <w:ilvl w:val="0"/>
          <w:numId w:val="33"/>
        </w:numPr>
        <w:ind w:left="379" w:hanging="425"/>
      </w:pPr>
      <w:r w:rsidRPr="00655538">
        <w:rPr>
          <w:rtl/>
        </w:rPr>
        <w:t xml:space="preserve">קופת גמל – קרן או תכנית ביטוח שניתן לגביהן אישור קופת גמל לפי הוראות סעיף 13 של </w:t>
      </w:r>
      <w:r w:rsidRPr="002E097B">
        <w:rPr>
          <w:rtl/>
        </w:rPr>
        <w:t>חוק הפיקוח על שירותים פיננסיים (קופות גמל), תשס"ה-2005.</w:t>
      </w:r>
      <w:r w:rsidRPr="00655538">
        <w:rPr>
          <w:rtl/>
        </w:rPr>
        <w:t xml:space="preserve"> </w:t>
      </w:r>
    </w:p>
    <w:p w14:paraId="4C43D0DE" w14:textId="77777777" w:rsidR="00E528DF" w:rsidRPr="00655538" w:rsidRDefault="00E528DF" w:rsidP="00E528DF">
      <w:pPr>
        <w:pStyle w:val="afffc"/>
        <w:numPr>
          <w:ilvl w:val="0"/>
          <w:numId w:val="33"/>
        </w:numPr>
        <w:ind w:left="379" w:hanging="425"/>
      </w:pPr>
      <w:r w:rsidRPr="00655538">
        <w:rPr>
          <w:rtl/>
        </w:rPr>
        <w:t xml:space="preserve">שירותים – שירותי שמירה, אבטחה וניקיון. </w:t>
      </w:r>
    </w:p>
    <w:p w14:paraId="60B0AA4A" w14:textId="77777777" w:rsidR="00E528DF" w:rsidRPr="00655538" w:rsidRDefault="00E528DF" w:rsidP="00E528DF">
      <w:pPr>
        <w:pStyle w:val="afffc"/>
        <w:numPr>
          <w:ilvl w:val="0"/>
          <w:numId w:val="33"/>
        </w:numPr>
        <w:ind w:left="379" w:hanging="425"/>
      </w:pPr>
      <w:r w:rsidRPr="00655538">
        <w:rPr>
          <w:rtl/>
        </w:rPr>
        <w:t>תצהיר בכתב – כמשמעותו בסימן א' לפרק ב' ל</w:t>
      </w:r>
      <w:r w:rsidRPr="002E097B">
        <w:rPr>
          <w:rtl/>
        </w:rPr>
        <w:t xml:space="preserve">פקודת הראיות </w:t>
      </w:r>
      <w:r w:rsidRPr="002E097B">
        <w:rPr>
          <w:rFonts w:hint="cs"/>
          <w:rtl/>
        </w:rPr>
        <w:t>[</w:t>
      </w:r>
      <w:r w:rsidRPr="002E097B">
        <w:rPr>
          <w:rtl/>
        </w:rPr>
        <w:t>נוסח חדש</w:t>
      </w:r>
      <w:r w:rsidRPr="002E097B">
        <w:rPr>
          <w:rFonts w:hint="cs"/>
          <w:rtl/>
        </w:rPr>
        <w:t>]</w:t>
      </w:r>
      <w:r w:rsidRPr="002E097B">
        <w:rPr>
          <w:rtl/>
        </w:rPr>
        <w:t>, תשל"א-1971.</w:t>
      </w:r>
    </w:p>
    <w:p w14:paraId="7481CA52" w14:textId="77777777" w:rsidR="00E528DF" w:rsidRPr="00655538" w:rsidRDefault="00E528DF" w:rsidP="00E528DF">
      <w:pPr>
        <w:pStyle w:val="afffc"/>
        <w:numPr>
          <w:ilvl w:val="0"/>
          <w:numId w:val="33"/>
        </w:numPr>
        <w:ind w:left="379" w:hanging="425"/>
      </w:pPr>
      <w:r w:rsidRPr="00655538">
        <w:rPr>
          <w:rtl/>
        </w:rPr>
        <w:t>ראה הגדרות נוספות ב</w:t>
      </w:r>
      <w:r w:rsidRPr="002E097B">
        <w:rPr>
          <w:rtl/>
        </w:rPr>
        <w:t>הוראת תכ"ם, "הגדרות בנושא התקשרויות ורכישות", מס'</w:t>
      </w:r>
      <w:r w:rsidRPr="002E097B">
        <w:rPr>
          <w:rFonts w:hint="cs"/>
          <w:rtl/>
        </w:rPr>
        <w:t xml:space="preserve"> 7.1.1.1</w:t>
      </w:r>
      <w:r w:rsidRPr="002E097B">
        <w:rPr>
          <w:rtl/>
        </w:rPr>
        <w:t>.</w:t>
      </w:r>
    </w:p>
    <w:p w14:paraId="323BAC24" w14:textId="77777777" w:rsidR="00E528DF" w:rsidRDefault="00E528DF" w:rsidP="00E528DF">
      <w:pPr>
        <w:bidi w:val="0"/>
        <w:rPr>
          <w:rFonts w:ascii="Arial" w:hAnsi="Arial"/>
          <w:sz w:val="22"/>
          <w:szCs w:val="22"/>
        </w:rPr>
      </w:pPr>
      <w:r>
        <w:br w:type="page"/>
      </w:r>
    </w:p>
    <w:p w14:paraId="3647C0C3" w14:textId="77777777" w:rsidR="00E528DF" w:rsidRDefault="00E528DF" w:rsidP="00E528DF">
      <w:pPr>
        <w:pStyle w:val="-"/>
        <w:pBdr>
          <w:top w:val="single" w:sz="6" w:space="0" w:color="auto"/>
        </w:pBdr>
        <w:bidi w:val="0"/>
      </w:pPr>
      <w:r>
        <w:rPr>
          <w:rFonts w:hint="cs"/>
          <w:rtl/>
        </w:rPr>
        <w:t>נספח ב</w:t>
      </w:r>
    </w:p>
    <w:p w14:paraId="79BAD0F4" w14:textId="77777777" w:rsidR="00E528DF" w:rsidRDefault="00E528DF" w:rsidP="00E528DF">
      <w:pPr>
        <w:pStyle w:val="-0"/>
        <w:bidi w:val="0"/>
        <w:rPr>
          <w:b/>
          <w:bCs/>
          <w:color w:val="FFFFFF"/>
          <w:kern w:val="28"/>
        </w:rPr>
      </w:pPr>
      <w:r>
        <w:rPr>
          <w:rFonts w:hint="cs"/>
          <w:rtl/>
        </w:rPr>
        <w:t>רשימת חוקי העבודה</w:t>
      </w:r>
    </w:p>
    <w:p w14:paraId="0EEF11DC" w14:textId="77777777" w:rsidR="00E528DF" w:rsidRDefault="00E528DF" w:rsidP="00E528DF">
      <w:pPr>
        <w:pStyle w:val="afffc"/>
        <w:rPr>
          <w:rtl/>
        </w:rPr>
      </w:pPr>
    </w:p>
    <w:p w14:paraId="048CEA16" w14:textId="77777777" w:rsidR="00E528DF" w:rsidRPr="00F36166" w:rsidRDefault="00E528DF" w:rsidP="00E528DF">
      <w:pPr>
        <w:pStyle w:val="afffc"/>
        <w:rPr>
          <w:rtl/>
        </w:rPr>
      </w:pPr>
      <w:r w:rsidRPr="00F36166">
        <w:rPr>
          <w:rtl/>
        </w:rPr>
        <w:t>קבלן יתחייב בכתב לקיים בתקופת הסכם ההתקשרות את האמור בחוקים הבאים:</w:t>
      </w:r>
    </w:p>
    <w:p w14:paraId="2CFCF435" w14:textId="77777777" w:rsidR="00E528DF" w:rsidRPr="00F36166" w:rsidRDefault="00E528DF" w:rsidP="00E528DF">
      <w:pPr>
        <w:pStyle w:val="afffc"/>
        <w:rPr>
          <w:rtl/>
        </w:rPr>
      </w:pPr>
      <w:r w:rsidRPr="00F36166">
        <w:rPr>
          <w:rtl/>
        </w:rPr>
        <w:t>-</w:t>
      </w:r>
      <w:r w:rsidRPr="00F36166">
        <w:rPr>
          <w:rtl/>
        </w:rPr>
        <w:tab/>
        <w:t>פקודת תאונות ומחלות משלוח יד (הודעה), 1945.</w:t>
      </w:r>
    </w:p>
    <w:p w14:paraId="7F316127" w14:textId="77777777" w:rsidR="00E528DF" w:rsidRPr="00F36166" w:rsidRDefault="00E528DF" w:rsidP="00E528DF">
      <w:pPr>
        <w:pStyle w:val="afffc"/>
        <w:rPr>
          <w:rtl/>
        </w:rPr>
      </w:pPr>
      <w:r w:rsidRPr="00F36166">
        <w:rPr>
          <w:rtl/>
        </w:rPr>
        <w:t>-</w:t>
      </w:r>
      <w:r w:rsidRPr="00F36166">
        <w:rPr>
          <w:rtl/>
        </w:rPr>
        <w:tab/>
        <w:t>פקודת הבטיחות בעבודה, 1946.</w:t>
      </w:r>
    </w:p>
    <w:p w14:paraId="24691572" w14:textId="77777777" w:rsidR="00E528DF" w:rsidRPr="00F36166" w:rsidRDefault="00E528DF" w:rsidP="00E528DF">
      <w:pPr>
        <w:pStyle w:val="afffc"/>
        <w:rPr>
          <w:rtl/>
        </w:rPr>
      </w:pPr>
      <w:r w:rsidRPr="00F36166">
        <w:rPr>
          <w:rtl/>
        </w:rPr>
        <w:t>-</w:t>
      </w:r>
      <w:r w:rsidRPr="00F36166">
        <w:rPr>
          <w:rtl/>
        </w:rPr>
        <w:tab/>
        <w:t>חוק החיילים המשוחררים (החזרה לעבודה), תש"ט- 1949.</w:t>
      </w:r>
    </w:p>
    <w:p w14:paraId="6E688F0D" w14:textId="77777777" w:rsidR="00E528DF" w:rsidRPr="00F36166" w:rsidRDefault="00E528DF" w:rsidP="00E528DF">
      <w:pPr>
        <w:pStyle w:val="afffc"/>
        <w:rPr>
          <w:rtl/>
        </w:rPr>
      </w:pPr>
      <w:r w:rsidRPr="00F36166">
        <w:rPr>
          <w:rtl/>
        </w:rPr>
        <w:t>-</w:t>
      </w:r>
      <w:r w:rsidRPr="00F36166">
        <w:rPr>
          <w:rtl/>
        </w:rPr>
        <w:tab/>
        <w:t>חוק שעות עבודה ומנוחה, תשי"א-1951.</w:t>
      </w:r>
    </w:p>
    <w:p w14:paraId="3C44E15B" w14:textId="77777777" w:rsidR="00E528DF" w:rsidRPr="00F36166" w:rsidRDefault="00E528DF" w:rsidP="00E528DF">
      <w:pPr>
        <w:pStyle w:val="afffc"/>
        <w:rPr>
          <w:rtl/>
        </w:rPr>
      </w:pPr>
      <w:r w:rsidRPr="00F36166">
        <w:rPr>
          <w:rtl/>
        </w:rPr>
        <w:t>-</w:t>
      </w:r>
      <w:r w:rsidRPr="00F36166">
        <w:rPr>
          <w:rtl/>
        </w:rPr>
        <w:tab/>
        <w:t>חוק חופשה שנתית, תשי"א-1951.</w:t>
      </w:r>
    </w:p>
    <w:p w14:paraId="39862ECF" w14:textId="77777777" w:rsidR="00E528DF" w:rsidRPr="00F36166" w:rsidRDefault="00E528DF" w:rsidP="00E528DF">
      <w:pPr>
        <w:pStyle w:val="afffc"/>
        <w:rPr>
          <w:rtl/>
        </w:rPr>
      </w:pPr>
      <w:r w:rsidRPr="00F36166">
        <w:rPr>
          <w:rtl/>
        </w:rPr>
        <w:t>-</w:t>
      </w:r>
      <w:r w:rsidRPr="00F36166">
        <w:rPr>
          <w:rtl/>
        </w:rPr>
        <w:tab/>
        <w:t>חוק החניכות, תשי"ג-1953.</w:t>
      </w:r>
    </w:p>
    <w:p w14:paraId="6BBE915D" w14:textId="77777777" w:rsidR="00E528DF" w:rsidRPr="00F36166" w:rsidRDefault="00E528DF" w:rsidP="00E528DF">
      <w:pPr>
        <w:pStyle w:val="afffc"/>
        <w:rPr>
          <w:rtl/>
        </w:rPr>
      </w:pPr>
      <w:r w:rsidRPr="00F36166">
        <w:rPr>
          <w:rtl/>
        </w:rPr>
        <w:t>-</w:t>
      </w:r>
      <w:r w:rsidRPr="00F36166">
        <w:rPr>
          <w:rtl/>
        </w:rPr>
        <w:tab/>
        <w:t>חוק עבודת הנוער, תשי"ג-1953.</w:t>
      </w:r>
    </w:p>
    <w:p w14:paraId="08DB98A5" w14:textId="77777777" w:rsidR="00E528DF" w:rsidRPr="00F36166" w:rsidRDefault="00E528DF" w:rsidP="00E528DF">
      <w:pPr>
        <w:pStyle w:val="afffc"/>
        <w:rPr>
          <w:rtl/>
        </w:rPr>
      </w:pPr>
      <w:r w:rsidRPr="00F36166">
        <w:rPr>
          <w:rtl/>
        </w:rPr>
        <w:t>-</w:t>
      </w:r>
      <w:r w:rsidRPr="00F36166">
        <w:rPr>
          <w:rtl/>
        </w:rPr>
        <w:tab/>
        <w:t>חוק עבודת נשים, תשי"ד-1954.</w:t>
      </w:r>
    </w:p>
    <w:p w14:paraId="6B7BAF28" w14:textId="77777777" w:rsidR="00E528DF" w:rsidRPr="00F36166" w:rsidRDefault="00E528DF" w:rsidP="00E528DF">
      <w:pPr>
        <w:pStyle w:val="afffc"/>
        <w:rPr>
          <w:rtl/>
        </w:rPr>
      </w:pPr>
      <w:r w:rsidRPr="00F36166">
        <w:rPr>
          <w:rtl/>
        </w:rPr>
        <w:t>-</w:t>
      </w:r>
      <w:r w:rsidRPr="00F36166">
        <w:rPr>
          <w:rtl/>
        </w:rPr>
        <w:tab/>
        <w:t>חוק ארגון הפיקוח על העבודה, תשי"ד-1954.</w:t>
      </w:r>
    </w:p>
    <w:p w14:paraId="02FB7ABC" w14:textId="77777777" w:rsidR="00E528DF" w:rsidRPr="00F36166" w:rsidRDefault="00E528DF" w:rsidP="00E528DF">
      <w:pPr>
        <w:pStyle w:val="afffc"/>
        <w:rPr>
          <w:rtl/>
        </w:rPr>
      </w:pPr>
      <w:r w:rsidRPr="00F36166">
        <w:rPr>
          <w:rtl/>
        </w:rPr>
        <w:t>-</w:t>
      </w:r>
      <w:r w:rsidRPr="00F36166">
        <w:rPr>
          <w:rtl/>
        </w:rPr>
        <w:tab/>
        <w:t>חוק הגנת השכר, תשי"ח-1958.</w:t>
      </w:r>
    </w:p>
    <w:p w14:paraId="04A032AD" w14:textId="77777777" w:rsidR="00E528DF" w:rsidRPr="00F36166" w:rsidRDefault="00E528DF" w:rsidP="00E528DF">
      <w:pPr>
        <w:pStyle w:val="afffc"/>
        <w:rPr>
          <w:rtl/>
        </w:rPr>
      </w:pPr>
      <w:r w:rsidRPr="00F36166">
        <w:rPr>
          <w:rtl/>
        </w:rPr>
        <w:t>-</w:t>
      </w:r>
      <w:r w:rsidRPr="00F36166">
        <w:rPr>
          <w:rtl/>
        </w:rPr>
        <w:tab/>
        <w:t>חוק שירות התעסוקה, תשי"ט-1959.</w:t>
      </w:r>
    </w:p>
    <w:p w14:paraId="10C4C90E" w14:textId="77777777" w:rsidR="00E528DF" w:rsidRPr="00F36166" w:rsidRDefault="00E528DF" w:rsidP="00E528DF">
      <w:pPr>
        <w:pStyle w:val="afffc"/>
        <w:rPr>
          <w:rtl/>
        </w:rPr>
      </w:pPr>
      <w:r w:rsidRPr="00F36166">
        <w:rPr>
          <w:rtl/>
        </w:rPr>
        <w:t>-</w:t>
      </w:r>
      <w:r w:rsidRPr="00F36166">
        <w:rPr>
          <w:rtl/>
        </w:rPr>
        <w:tab/>
        <w:t>חוק שירות עבודה בשעת חירום, תשכ"ז-1967.</w:t>
      </w:r>
    </w:p>
    <w:p w14:paraId="6861DD04" w14:textId="77777777" w:rsidR="00E528DF" w:rsidRPr="00F36166" w:rsidRDefault="00E528DF" w:rsidP="00E528DF">
      <w:pPr>
        <w:pStyle w:val="afffc"/>
        <w:rPr>
          <w:rtl/>
        </w:rPr>
      </w:pPr>
      <w:r w:rsidRPr="00F36166">
        <w:rPr>
          <w:rtl/>
        </w:rPr>
        <w:t>-</w:t>
      </w:r>
      <w:r w:rsidRPr="00F36166">
        <w:rPr>
          <w:rtl/>
        </w:rPr>
        <w:tab/>
        <w:t>חוק הביטוח הלאומי [נוסח משולב], תשנ"ה-1995.</w:t>
      </w:r>
    </w:p>
    <w:p w14:paraId="0D68C33A" w14:textId="77777777" w:rsidR="00E528DF" w:rsidRPr="00F36166" w:rsidRDefault="00E528DF" w:rsidP="00E528DF">
      <w:pPr>
        <w:pStyle w:val="afffc"/>
        <w:rPr>
          <w:rtl/>
        </w:rPr>
      </w:pPr>
      <w:r w:rsidRPr="00F36166">
        <w:rPr>
          <w:rtl/>
        </w:rPr>
        <w:t>-</w:t>
      </w:r>
      <w:r w:rsidRPr="00F36166">
        <w:rPr>
          <w:rtl/>
        </w:rPr>
        <w:tab/>
        <w:t>חוק הסכמים קיבוציים, תשי"ז-1957.</w:t>
      </w:r>
    </w:p>
    <w:p w14:paraId="07163EEC" w14:textId="77777777" w:rsidR="00E528DF" w:rsidRPr="00F36166" w:rsidRDefault="00E528DF" w:rsidP="00E528DF">
      <w:pPr>
        <w:pStyle w:val="afffc"/>
        <w:rPr>
          <w:rtl/>
        </w:rPr>
      </w:pPr>
      <w:r w:rsidRPr="00F36166">
        <w:rPr>
          <w:rtl/>
        </w:rPr>
        <w:t>-</w:t>
      </w:r>
      <w:r w:rsidRPr="00F36166">
        <w:rPr>
          <w:rtl/>
        </w:rPr>
        <w:tab/>
        <w:t>חוק שכר מינימום, תשמ"ז-1987.</w:t>
      </w:r>
    </w:p>
    <w:p w14:paraId="7B7895B5" w14:textId="77777777" w:rsidR="00E528DF" w:rsidRPr="00F36166" w:rsidRDefault="00E528DF" w:rsidP="00E528DF">
      <w:pPr>
        <w:pStyle w:val="afffc"/>
        <w:rPr>
          <w:rtl/>
        </w:rPr>
      </w:pPr>
      <w:r w:rsidRPr="00F36166">
        <w:rPr>
          <w:rtl/>
        </w:rPr>
        <w:t>-</w:t>
      </w:r>
      <w:r w:rsidRPr="00F36166">
        <w:rPr>
          <w:rtl/>
        </w:rPr>
        <w:tab/>
        <w:t>חוק שוויון ההזדמנויות בעבודה, תשמ"ח-1988.</w:t>
      </w:r>
    </w:p>
    <w:p w14:paraId="5C1446E0" w14:textId="77777777" w:rsidR="00E528DF" w:rsidRPr="00F36166" w:rsidRDefault="00E528DF" w:rsidP="00E528DF">
      <w:pPr>
        <w:pStyle w:val="afffc"/>
        <w:rPr>
          <w:rtl/>
        </w:rPr>
      </w:pPr>
      <w:r w:rsidRPr="00F36166">
        <w:rPr>
          <w:rtl/>
        </w:rPr>
        <w:t>-</w:t>
      </w:r>
      <w:r w:rsidRPr="00F36166">
        <w:rPr>
          <w:rtl/>
        </w:rPr>
        <w:tab/>
        <w:t>חוק עובדים זרים (העסקה שלא כדין), תשנ"א-1991.</w:t>
      </w:r>
    </w:p>
    <w:p w14:paraId="10EFDE9D" w14:textId="77777777" w:rsidR="00E528DF" w:rsidRPr="00F36166" w:rsidRDefault="00E528DF" w:rsidP="00E528DF">
      <w:pPr>
        <w:pStyle w:val="afffc"/>
        <w:rPr>
          <w:rtl/>
        </w:rPr>
      </w:pPr>
      <w:r w:rsidRPr="00F36166">
        <w:rPr>
          <w:rtl/>
        </w:rPr>
        <w:t>-</w:t>
      </w:r>
      <w:r w:rsidRPr="00F36166">
        <w:rPr>
          <w:rtl/>
        </w:rPr>
        <w:tab/>
        <w:t>חוק העסקת עובדים על ידי קבלני כוח אדם, תשנ"ו-1996.</w:t>
      </w:r>
    </w:p>
    <w:p w14:paraId="5D3BDB57" w14:textId="77777777" w:rsidR="00E528DF" w:rsidRPr="00F36166" w:rsidRDefault="00E528DF" w:rsidP="00E528DF">
      <w:pPr>
        <w:pStyle w:val="afffc"/>
        <w:rPr>
          <w:rtl/>
        </w:rPr>
      </w:pPr>
      <w:r w:rsidRPr="00F36166">
        <w:rPr>
          <w:rtl/>
        </w:rPr>
        <w:t>-</w:t>
      </w:r>
      <w:r w:rsidRPr="00F36166">
        <w:rPr>
          <w:rtl/>
        </w:rPr>
        <w:tab/>
        <w:t>פרק ד' לחוק שוויון זכויות לאנשים עם מוגבלות, תשנ"ח-1998.</w:t>
      </w:r>
    </w:p>
    <w:p w14:paraId="5C5A7C2F" w14:textId="77777777" w:rsidR="00E528DF" w:rsidRPr="00F36166" w:rsidRDefault="00E528DF" w:rsidP="00E528DF">
      <w:pPr>
        <w:pStyle w:val="afffc"/>
        <w:rPr>
          <w:rtl/>
        </w:rPr>
      </w:pPr>
      <w:r w:rsidRPr="00F36166">
        <w:rPr>
          <w:rtl/>
        </w:rPr>
        <w:t>-</w:t>
      </w:r>
      <w:r w:rsidRPr="00F36166">
        <w:rPr>
          <w:rtl/>
        </w:rPr>
        <w:tab/>
        <w:t>סעיף 8 לחוק למניעת הטרדה מינית, תשנ"ח-1998.</w:t>
      </w:r>
    </w:p>
    <w:p w14:paraId="165B0047" w14:textId="77777777" w:rsidR="00E528DF" w:rsidRPr="00F36166" w:rsidRDefault="00E528DF" w:rsidP="00E528DF">
      <w:pPr>
        <w:pStyle w:val="afffc"/>
        <w:rPr>
          <w:rtl/>
        </w:rPr>
      </w:pPr>
      <w:r w:rsidRPr="00F36166">
        <w:rPr>
          <w:rtl/>
        </w:rPr>
        <w:t>-</w:t>
      </w:r>
      <w:r w:rsidRPr="00F36166">
        <w:rPr>
          <w:rtl/>
        </w:rPr>
        <w:tab/>
        <w:t xml:space="preserve">חוק הסכמים קיבוציים, תשי"ז-1957. </w:t>
      </w:r>
    </w:p>
    <w:p w14:paraId="3C26582B" w14:textId="77777777" w:rsidR="00E528DF" w:rsidRPr="00F36166" w:rsidRDefault="00E528DF" w:rsidP="00E528DF">
      <w:pPr>
        <w:pStyle w:val="afffc"/>
        <w:rPr>
          <w:rtl/>
        </w:rPr>
      </w:pPr>
      <w:r w:rsidRPr="00F36166">
        <w:rPr>
          <w:rtl/>
        </w:rPr>
        <w:t>-</w:t>
      </w:r>
      <w:r w:rsidRPr="00F36166">
        <w:rPr>
          <w:rtl/>
        </w:rPr>
        <w:tab/>
        <w:t>חוק הודעה מוקדמת לפיטורים ולהתפטרות, תשס"א-2001.</w:t>
      </w:r>
    </w:p>
    <w:p w14:paraId="26114230" w14:textId="77777777" w:rsidR="00E528DF" w:rsidRPr="00F36166" w:rsidRDefault="00E528DF" w:rsidP="00E528DF">
      <w:pPr>
        <w:pStyle w:val="afffc"/>
        <w:rPr>
          <w:rtl/>
        </w:rPr>
      </w:pPr>
      <w:r w:rsidRPr="00F36166">
        <w:rPr>
          <w:rtl/>
        </w:rPr>
        <w:t>-</w:t>
      </w:r>
      <w:r w:rsidRPr="00F36166">
        <w:rPr>
          <w:rtl/>
        </w:rPr>
        <w:tab/>
        <w:t>סעיף 29 לחוק מידע גנטי, תשס"א-2000.</w:t>
      </w:r>
    </w:p>
    <w:p w14:paraId="7F24F9BC" w14:textId="77777777" w:rsidR="00E528DF" w:rsidRPr="00F36166" w:rsidRDefault="00E528DF" w:rsidP="00E528DF">
      <w:pPr>
        <w:pStyle w:val="afffc"/>
        <w:rPr>
          <w:rtl/>
        </w:rPr>
      </w:pPr>
      <w:r w:rsidRPr="00F36166">
        <w:rPr>
          <w:rtl/>
        </w:rPr>
        <w:t>-</w:t>
      </w:r>
      <w:r w:rsidRPr="00F36166">
        <w:rPr>
          <w:rtl/>
        </w:rPr>
        <w:tab/>
        <w:t>חוק הודעה לעובד (תנאי עבודה), תשס"ב-2002.</w:t>
      </w:r>
    </w:p>
    <w:p w14:paraId="488D9A61" w14:textId="77777777" w:rsidR="00E528DF" w:rsidRPr="00F36166" w:rsidRDefault="00E528DF" w:rsidP="00E528DF">
      <w:pPr>
        <w:pStyle w:val="afffc"/>
        <w:rPr>
          <w:rtl/>
        </w:rPr>
      </w:pPr>
      <w:r w:rsidRPr="00F36166">
        <w:rPr>
          <w:rtl/>
        </w:rPr>
        <w:t>-</w:t>
      </w:r>
      <w:r w:rsidRPr="00F36166">
        <w:rPr>
          <w:rtl/>
        </w:rPr>
        <w:tab/>
        <w:t>חוק הגנה על עובדים בשעת חירום, תשס"ו-2006.</w:t>
      </w:r>
    </w:p>
    <w:p w14:paraId="7B686974" w14:textId="77777777" w:rsidR="00E528DF" w:rsidRPr="00F36166" w:rsidRDefault="00E528DF" w:rsidP="00E528DF">
      <w:pPr>
        <w:pStyle w:val="afffc"/>
        <w:ind w:left="720" w:hanging="720"/>
        <w:rPr>
          <w:rtl/>
        </w:rPr>
      </w:pPr>
      <w:r w:rsidRPr="00F36166">
        <w:rPr>
          <w:rtl/>
        </w:rPr>
        <w:t>-</w:t>
      </w:r>
      <w:r w:rsidRPr="00F36166">
        <w:rPr>
          <w:rtl/>
        </w:rPr>
        <w:tab/>
        <w:t>סעיף 5א לחוק הגנה על עובדים (חשיפת עבירות ופגיעה בטוהר המידות או במינהל התקין), תשנ"ז-1997</w:t>
      </w:r>
      <w:r>
        <w:rPr>
          <w:rFonts w:hint="cs"/>
          <w:rtl/>
        </w:rPr>
        <w:t>.</w:t>
      </w:r>
    </w:p>
    <w:p w14:paraId="6FA28EC2" w14:textId="77777777" w:rsidR="00E528DF" w:rsidRDefault="00E528DF" w:rsidP="00E528DF">
      <w:pPr>
        <w:bidi w:val="0"/>
        <w:rPr>
          <w:rFonts w:ascii="Arial" w:hAnsi="Arial"/>
          <w:sz w:val="22"/>
          <w:szCs w:val="22"/>
        </w:rPr>
      </w:pPr>
      <w:r>
        <w:br w:type="page"/>
      </w:r>
    </w:p>
    <w:p w14:paraId="4A4B9FFD" w14:textId="77777777" w:rsidR="00E528DF" w:rsidRDefault="00E528DF" w:rsidP="00E528DF">
      <w:pPr>
        <w:pStyle w:val="-"/>
        <w:bidi w:val="0"/>
      </w:pPr>
      <w:r>
        <w:rPr>
          <w:rFonts w:hint="cs"/>
          <w:rtl/>
        </w:rPr>
        <w:t>נספח ג</w:t>
      </w:r>
    </w:p>
    <w:p w14:paraId="52457BF5" w14:textId="77777777" w:rsidR="00E528DF" w:rsidRDefault="00E528DF" w:rsidP="00E528DF">
      <w:pPr>
        <w:pStyle w:val="-0"/>
        <w:rPr>
          <w:rtl/>
        </w:rPr>
      </w:pPr>
      <w:r w:rsidRPr="00404A63">
        <w:rPr>
          <w:rFonts w:hint="cs"/>
          <w:rtl/>
        </w:rPr>
        <w:t>רשימת</w:t>
      </w:r>
      <w:r w:rsidRPr="00404A63">
        <w:rPr>
          <w:rtl/>
        </w:rPr>
        <w:t xml:space="preserve"> </w:t>
      </w:r>
      <w:r w:rsidRPr="00404A63">
        <w:rPr>
          <w:rFonts w:hint="cs"/>
          <w:rtl/>
        </w:rPr>
        <w:t>החוקים</w:t>
      </w:r>
      <w:r w:rsidRPr="00404A63">
        <w:rPr>
          <w:rtl/>
        </w:rPr>
        <w:t xml:space="preserve"> </w:t>
      </w:r>
      <w:r w:rsidRPr="00404A63">
        <w:rPr>
          <w:rFonts w:hint="cs"/>
          <w:rtl/>
        </w:rPr>
        <w:t>המפורטים</w:t>
      </w:r>
      <w:r w:rsidRPr="00404A63">
        <w:rPr>
          <w:rtl/>
        </w:rPr>
        <w:t xml:space="preserve"> </w:t>
      </w:r>
      <w:r w:rsidRPr="00404A63">
        <w:rPr>
          <w:rFonts w:hint="cs"/>
          <w:rtl/>
        </w:rPr>
        <w:t>בתוספת</w:t>
      </w:r>
      <w:r w:rsidRPr="00404A63">
        <w:rPr>
          <w:rtl/>
        </w:rPr>
        <w:t xml:space="preserve"> </w:t>
      </w:r>
      <w:r w:rsidRPr="00404A63">
        <w:rPr>
          <w:rFonts w:hint="cs"/>
          <w:rtl/>
        </w:rPr>
        <w:t>שלישית</w:t>
      </w:r>
      <w:r w:rsidRPr="00404A63">
        <w:rPr>
          <w:rtl/>
        </w:rPr>
        <w:t xml:space="preserve"> </w:t>
      </w:r>
      <w:r>
        <w:rPr>
          <w:rFonts w:hint="cs"/>
          <w:rtl/>
        </w:rPr>
        <w:t>ל</w:t>
      </w:r>
      <w:r w:rsidRPr="00404A63">
        <w:rPr>
          <w:rFonts w:hint="cs"/>
          <w:rtl/>
        </w:rPr>
        <w:t>חוק</w:t>
      </w:r>
      <w:r w:rsidRPr="00404A63">
        <w:rPr>
          <w:rtl/>
        </w:rPr>
        <w:t xml:space="preserve"> </w:t>
      </w:r>
      <w:r w:rsidRPr="00404A63">
        <w:rPr>
          <w:rFonts w:hint="cs"/>
          <w:rtl/>
        </w:rPr>
        <w:t>להגברת</w:t>
      </w:r>
      <w:r w:rsidRPr="00404A63">
        <w:rPr>
          <w:rtl/>
        </w:rPr>
        <w:t xml:space="preserve"> </w:t>
      </w:r>
      <w:r w:rsidRPr="00404A63">
        <w:rPr>
          <w:rFonts w:hint="cs"/>
          <w:rtl/>
        </w:rPr>
        <w:t>האכיפה</w:t>
      </w:r>
      <w:r w:rsidRPr="00404A63">
        <w:rPr>
          <w:rtl/>
        </w:rPr>
        <w:t xml:space="preserve"> </w:t>
      </w:r>
      <w:r w:rsidRPr="00404A63">
        <w:rPr>
          <w:rFonts w:hint="cs"/>
          <w:rtl/>
        </w:rPr>
        <w:t>של</w:t>
      </w:r>
      <w:r w:rsidRPr="00404A63">
        <w:rPr>
          <w:rtl/>
        </w:rPr>
        <w:t xml:space="preserve"> </w:t>
      </w:r>
      <w:r w:rsidRPr="00404A63">
        <w:rPr>
          <w:rFonts w:hint="cs"/>
          <w:rtl/>
        </w:rPr>
        <w:t>דיני</w:t>
      </w:r>
      <w:r w:rsidRPr="00404A63">
        <w:rPr>
          <w:rtl/>
        </w:rPr>
        <w:t xml:space="preserve"> </w:t>
      </w:r>
      <w:r w:rsidRPr="00404A63">
        <w:rPr>
          <w:rFonts w:hint="cs"/>
          <w:rtl/>
        </w:rPr>
        <w:t>העבודה</w:t>
      </w:r>
    </w:p>
    <w:p w14:paraId="4EB1580B" w14:textId="77777777" w:rsidR="00E528DF" w:rsidRDefault="00E528DF" w:rsidP="00E528DF">
      <w:pPr>
        <w:pStyle w:val="afffc"/>
        <w:ind w:left="237"/>
        <w:rPr>
          <w:rtl/>
        </w:rPr>
      </w:pPr>
    </w:p>
    <w:p w14:paraId="048B895F" w14:textId="77777777" w:rsidR="00E528DF" w:rsidRPr="00E81C20" w:rsidRDefault="00E528DF" w:rsidP="00E528DF">
      <w:pPr>
        <w:pStyle w:val="afffc"/>
        <w:rPr>
          <w:u w:val="single"/>
        </w:rPr>
      </w:pPr>
      <w:r w:rsidRPr="00E81C20">
        <w:rPr>
          <w:rFonts w:hint="eastAsia"/>
          <w:u w:val="single"/>
          <w:rtl/>
        </w:rPr>
        <w:t>להלן</w:t>
      </w:r>
      <w:r w:rsidRPr="00E81C20">
        <w:rPr>
          <w:u w:val="single"/>
          <w:rtl/>
        </w:rPr>
        <w:t xml:space="preserve"> </w:t>
      </w:r>
      <w:r w:rsidRPr="00E81C20">
        <w:rPr>
          <w:rFonts w:hint="eastAsia"/>
          <w:u w:val="single"/>
          <w:rtl/>
        </w:rPr>
        <w:t>רשימת</w:t>
      </w:r>
      <w:r w:rsidRPr="00E81C20">
        <w:rPr>
          <w:u w:val="single"/>
          <w:rtl/>
        </w:rPr>
        <w:t xml:space="preserve"> </w:t>
      </w:r>
      <w:r w:rsidRPr="00E81C20">
        <w:rPr>
          <w:rFonts w:hint="eastAsia"/>
          <w:u w:val="single"/>
          <w:rtl/>
        </w:rPr>
        <w:t>החוקים</w:t>
      </w:r>
      <w:r w:rsidRPr="00E81C20">
        <w:rPr>
          <w:u w:val="single"/>
          <w:rtl/>
        </w:rPr>
        <w:t xml:space="preserve"> </w:t>
      </w:r>
      <w:r w:rsidRPr="00E81C20">
        <w:rPr>
          <w:rFonts w:hint="eastAsia"/>
          <w:u w:val="single"/>
          <w:rtl/>
        </w:rPr>
        <w:t>המפורטים</w:t>
      </w:r>
      <w:r w:rsidRPr="00E81C20">
        <w:rPr>
          <w:u w:val="single"/>
          <w:rtl/>
        </w:rPr>
        <w:t xml:space="preserve"> </w:t>
      </w:r>
      <w:r w:rsidRPr="00E81C20">
        <w:rPr>
          <w:rFonts w:hint="eastAsia"/>
          <w:u w:val="single"/>
          <w:rtl/>
        </w:rPr>
        <w:t>בתוספת</w:t>
      </w:r>
      <w:r w:rsidRPr="00E81C20">
        <w:rPr>
          <w:u w:val="single"/>
          <w:rtl/>
        </w:rPr>
        <w:t xml:space="preserve"> </w:t>
      </w:r>
      <w:r w:rsidRPr="00E81C20">
        <w:rPr>
          <w:rFonts w:hint="eastAsia"/>
          <w:u w:val="single"/>
          <w:rtl/>
        </w:rPr>
        <w:t>שלישית</w:t>
      </w:r>
      <w:r w:rsidRPr="00E81C20">
        <w:rPr>
          <w:u w:val="single"/>
          <w:rtl/>
        </w:rPr>
        <w:t xml:space="preserve"> </w:t>
      </w:r>
      <w:r w:rsidRPr="00E81C20">
        <w:rPr>
          <w:rFonts w:hint="eastAsia"/>
          <w:u w:val="single"/>
          <w:rtl/>
        </w:rPr>
        <w:t>ל</w:t>
      </w:r>
      <w:r w:rsidRPr="002E097B">
        <w:rPr>
          <w:rFonts w:hint="eastAsia"/>
          <w:rtl/>
        </w:rPr>
        <w:t>חוק</w:t>
      </w:r>
      <w:r w:rsidRPr="002E097B">
        <w:rPr>
          <w:rtl/>
        </w:rPr>
        <w:t xml:space="preserve"> </w:t>
      </w:r>
      <w:r w:rsidRPr="002E097B">
        <w:rPr>
          <w:rFonts w:hint="eastAsia"/>
          <w:rtl/>
        </w:rPr>
        <w:t>להגברת</w:t>
      </w:r>
      <w:r w:rsidRPr="002E097B">
        <w:rPr>
          <w:rtl/>
        </w:rPr>
        <w:t xml:space="preserve"> </w:t>
      </w:r>
      <w:r w:rsidRPr="002E097B">
        <w:rPr>
          <w:rFonts w:hint="eastAsia"/>
          <w:rtl/>
        </w:rPr>
        <w:t>האכיפה</w:t>
      </w:r>
      <w:r w:rsidRPr="002E097B">
        <w:rPr>
          <w:rtl/>
        </w:rPr>
        <w:t xml:space="preserve"> </w:t>
      </w:r>
      <w:r w:rsidRPr="002E097B">
        <w:rPr>
          <w:rFonts w:hint="eastAsia"/>
          <w:rtl/>
        </w:rPr>
        <w:t>של</w:t>
      </w:r>
      <w:r w:rsidRPr="002E097B">
        <w:rPr>
          <w:rtl/>
        </w:rPr>
        <w:t xml:space="preserve"> </w:t>
      </w:r>
      <w:r w:rsidRPr="002E097B">
        <w:rPr>
          <w:rFonts w:hint="eastAsia"/>
          <w:rtl/>
        </w:rPr>
        <w:t>דיני</w:t>
      </w:r>
      <w:r w:rsidRPr="002E097B">
        <w:rPr>
          <w:rtl/>
        </w:rPr>
        <w:t xml:space="preserve"> </w:t>
      </w:r>
      <w:r w:rsidRPr="002E097B">
        <w:rPr>
          <w:rFonts w:hint="eastAsia"/>
          <w:rtl/>
        </w:rPr>
        <w:t>העבודה</w:t>
      </w:r>
      <w:r w:rsidRPr="002E097B">
        <w:rPr>
          <w:rtl/>
        </w:rPr>
        <w:t xml:space="preserve">, </w:t>
      </w:r>
      <w:r w:rsidRPr="002E097B">
        <w:rPr>
          <w:rFonts w:hint="eastAsia"/>
          <w:rtl/>
        </w:rPr>
        <w:t>תשע</w:t>
      </w:r>
      <w:r w:rsidRPr="002E097B">
        <w:rPr>
          <w:rtl/>
        </w:rPr>
        <w:t>"ב-2011</w:t>
      </w:r>
      <w:r w:rsidRPr="00E81C20">
        <w:rPr>
          <w:u w:val="single"/>
          <w:rtl/>
        </w:rPr>
        <w:t>:</w:t>
      </w:r>
    </w:p>
    <w:p w14:paraId="7821C026" w14:textId="77777777" w:rsidR="00E528DF" w:rsidRPr="00F36166" w:rsidRDefault="00E528DF" w:rsidP="00E528DF">
      <w:pPr>
        <w:pStyle w:val="afffc"/>
        <w:numPr>
          <w:ilvl w:val="0"/>
          <w:numId w:val="34"/>
        </w:numPr>
        <w:ind w:left="237" w:hanging="237"/>
        <w:rPr>
          <w:rtl/>
        </w:rPr>
      </w:pPr>
      <w:r w:rsidRPr="00F36166">
        <w:rPr>
          <w:rtl/>
        </w:rPr>
        <w:t>מתן חופשה שנתית לפי פרק שני לחוק חופשה שנתית.</w:t>
      </w:r>
    </w:p>
    <w:p w14:paraId="41D56C50" w14:textId="77777777" w:rsidR="00E528DF" w:rsidRPr="00F36166" w:rsidRDefault="00E528DF" w:rsidP="00E528DF">
      <w:pPr>
        <w:pStyle w:val="afffc"/>
        <w:numPr>
          <w:ilvl w:val="0"/>
          <w:numId w:val="34"/>
        </w:numPr>
        <w:ind w:left="237" w:hanging="237"/>
        <w:rPr>
          <w:rtl/>
        </w:rPr>
      </w:pPr>
      <w:r w:rsidRPr="00F36166">
        <w:rPr>
          <w:rtl/>
        </w:rPr>
        <w:t>תשלום דמי חופשה לפי סעיפים 10 ו-11 לחוק חופשה שנתית.</w:t>
      </w:r>
    </w:p>
    <w:p w14:paraId="33A9124E" w14:textId="77777777" w:rsidR="00E528DF" w:rsidRPr="00F36166" w:rsidRDefault="00E528DF" w:rsidP="00E528DF">
      <w:pPr>
        <w:pStyle w:val="afffc"/>
        <w:numPr>
          <w:ilvl w:val="0"/>
          <w:numId w:val="34"/>
        </w:numPr>
        <w:ind w:left="237" w:hanging="237"/>
        <w:rPr>
          <w:rtl/>
        </w:rPr>
      </w:pPr>
      <w:r w:rsidRPr="00F36166">
        <w:rPr>
          <w:rtl/>
        </w:rPr>
        <w:t>תשלום פדיון חופשה לפי סעיף 13 לחוק חופשה שנתית.</w:t>
      </w:r>
    </w:p>
    <w:p w14:paraId="782FFA9F" w14:textId="77777777" w:rsidR="00E528DF" w:rsidRPr="00F36166" w:rsidRDefault="00E528DF" w:rsidP="00E528DF">
      <w:pPr>
        <w:pStyle w:val="afffc"/>
        <w:numPr>
          <w:ilvl w:val="0"/>
          <w:numId w:val="34"/>
        </w:numPr>
        <w:ind w:left="237" w:hanging="237"/>
        <w:rPr>
          <w:rtl/>
        </w:rPr>
      </w:pPr>
      <w:r w:rsidRPr="00F36166">
        <w:rPr>
          <w:rtl/>
        </w:rPr>
        <w:t>איסור הע</w:t>
      </w:r>
      <w:r w:rsidRPr="00F36166">
        <w:rPr>
          <w:rFonts w:hint="cs"/>
          <w:rtl/>
        </w:rPr>
        <w:t>סקה</w:t>
      </w:r>
      <w:r w:rsidRPr="00F36166">
        <w:rPr>
          <w:rtl/>
        </w:rPr>
        <w:t xml:space="preserve"> בשעות נוספות שאינה מותרת או בלא היתר לפי סעיף 6 לחוק שעות עבודה ומנוחה.</w:t>
      </w:r>
    </w:p>
    <w:p w14:paraId="63AEA01E" w14:textId="77777777" w:rsidR="00E528DF" w:rsidRPr="00F36166" w:rsidRDefault="00E528DF" w:rsidP="00E528DF">
      <w:pPr>
        <w:pStyle w:val="afffc"/>
        <w:numPr>
          <w:ilvl w:val="0"/>
          <w:numId w:val="34"/>
        </w:numPr>
        <w:ind w:left="237" w:hanging="237"/>
        <w:rPr>
          <w:rtl/>
        </w:rPr>
      </w:pPr>
      <w:r w:rsidRPr="00F36166">
        <w:rPr>
          <w:rtl/>
        </w:rPr>
        <w:t>איסור הע</w:t>
      </w:r>
      <w:r w:rsidRPr="00F36166">
        <w:rPr>
          <w:rFonts w:hint="cs"/>
          <w:rtl/>
        </w:rPr>
        <w:t>סקה</w:t>
      </w:r>
      <w:r w:rsidRPr="00F36166">
        <w:rPr>
          <w:rtl/>
        </w:rPr>
        <w:t xml:space="preserve"> בשעות נוספות או במנוחה השבועית שלא בהתא</w:t>
      </w:r>
      <w:r>
        <w:rPr>
          <w:rtl/>
        </w:rPr>
        <w:t>ם להוראות היתר שניתן לפי הוראות</w:t>
      </w:r>
      <w:r>
        <w:rPr>
          <w:rFonts w:hint="cs"/>
          <w:rtl/>
        </w:rPr>
        <w:t xml:space="preserve"> </w:t>
      </w:r>
      <w:r w:rsidRPr="00F36166">
        <w:rPr>
          <w:rtl/>
        </w:rPr>
        <w:t>הפרק הרביעי לחוק שעות עבודה ומנוחה.</w:t>
      </w:r>
    </w:p>
    <w:p w14:paraId="3D419091" w14:textId="77777777" w:rsidR="00E528DF" w:rsidRPr="00F36166" w:rsidRDefault="00E528DF" w:rsidP="00E528DF">
      <w:pPr>
        <w:pStyle w:val="afffc"/>
        <w:numPr>
          <w:ilvl w:val="0"/>
          <w:numId w:val="34"/>
        </w:numPr>
        <w:ind w:left="237" w:hanging="237"/>
        <w:rPr>
          <w:rtl/>
        </w:rPr>
      </w:pPr>
      <w:r w:rsidRPr="00F36166">
        <w:rPr>
          <w:rtl/>
        </w:rPr>
        <w:t>איסור הע</w:t>
      </w:r>
      <w:r w:rsidRPr="00F36166">
        <w:rPr>
          <w:rFonts w:hint="cs"/>
          <w:rtl/>
        </w:rPr>
        <w:t>סקה</w:t>
      </w:r>
      <w:r w:rsidRPr="00F36166">
        <w:rPr>
          <w:rtl/>
        </w:rPr>
        <w:t xml:space="preserve"> במנוחה שבועית בלא היתר, לפי סעיף 9 לחוק שעות עבודה ומנוחה.</w:t>
      </w:r>
    </w:p>
    <w:p w14:paraId="1753D336" w14:textId="77777777" w:rsidR="00E528DF" w:rsidRPr="00F36166" w:rsidRDefault="00E528DF" w:rsidP="00E528DF">
      <w:pPr>
        <w:pStyle w:val="afffc"/>
        <w:numPr>
          <w:ilvl w:val="0"/>
          <w:numId w:val="34"/>
        </w:numPr>
        <w:ind w:left="237" w:hanging="237"/>
        <w:rPr>
          <w:rtl/>
        </w:rPr>
      </w:pPr>
      <w:r w:rsidRPr="00F36166">
        <w:rPr>
          <w:rtl/>
        </w:rPr>
        <w:t>תשלום גמול שעות נוספות לפי סעיף 16 לחוק שעות עבודה ומנוחה.</w:t>
      </w:r>
    </w:p>
    <w:p w14:paraId="05DA6B81" w14:textId="77777777" w:rsidR="00E528DF" w:rsidRPr="00F36166" w:rsidRDefault="00E528DF" w:rsidP="00E528DF">
      <w:pPr>
        <w:pStyle w:val="afffc"/>
        <w:numPr>
          <w:ilvl w:val="0"/>
          <w:numId w:val="34"/>
        </w:numPr>
        <w:ind w:left="237" w:hanging="237"/>
        <w:rPr>
          <w:rtl/>
        </w:rPr>
      </w:pPr>
      <w:r w:rsidRPr="00F36166">
        <w:rPr>
          <w:rtl/>
        </w:rPr>
        <w:t>תשלום גמול עבודה במנוחה השבועית לפי סעיף 17 לחוק שעות עבודה ומנוחה.</w:t>
      </w:r>
    </w:p>
    <w:p w14:paraId="275ADFC6" w14:textId="77777777" w:rsidR="00E528DF" w:rsidRPr="00F36166" w:rsidRDefault="00E528DF" w:rsidP="00E528DF">
      <w:pPr>
        <w:pStyle w:val="afffc"/>
        <w:numPr>
          <w:ilvl w:val="0"/>
          <w:numId w:val="34"/>
        </w:numPr>
        <w:ind w:left="237" w:hanging="237"/>
        <w:rPr>
          <w:rtl/>
        </w:rPr>
      </w:pPr>
      <w:r w:rsidRPr="00F36166">
        <w:rPr>
          <w:rtl/>
        </w:rPr>
        <w:t>איסור הע</w:t>
      </w:r>
      <w:r w:rsidRPr="00F36166">
        <w:rPr>
          <w:rFonts w:hint="cs"/>
          <w:rtl/>
        </w:rPr>
        <w:t>סקה</w:t>
      </w:r>
      <w:r w:rsidRPr="00F36166">
        <w:rPr>
          <w:rtl/>
        </w:rPr>
        <w:t xml:space="preserve"> נער מעבר לשעות העבודה הקבועות בסעיף 20 לחוק עבודת הנוער.</w:t>
      </w:r>
    </w:p>
    <w:p w14:paraId="64477356" w14:textId="77777777" w:rsidR="00E528DF" w:rsidRPr="00F36166" w:rsidRDefault="00E528DF" w:rsidP="00E528DF">
      <w:pPr>
        <w:pStyle w:val="afffc"/>
        <w:numPr>
          <w:ilvl w:val="0"/>
          <w:numId w:val="34"/>
        </w:numPr>
        <w:ind w:left="237" w:hanging="237"/>
        <w:rPr>
          <w:rtl/>
        </w:rPr>
      </w:pPr>
      <w:r w:rsidRPr="00F36166">
        <w:rPr>
          <w:rtl/>
        </w:rPr>
        <w:t>איסור הע</w:t>
      </w:r>
      <w:r w:rsidRPr="00F36166">
        <w:rPr>
          <w:rFonts w:hint="cs"/>
          <w:rtl/>
        </w:rPr>
        <w:t>סקה</w:t>
      </w:r>
      <w:r w:rsidRPr="00F36166">
        <w:rPr>
          <w:rtl/>
        </w:rPr>
        <w:t xml:space="preserve"> נער במנוחה השבועית לפי סעיף 21 לחוק עבודת הנוער.</w:t>
      </w:r>
    </w:p>
    <w:p w14:paraId="2420A43A" w14:textId="77777777" w:rsidR="00E528DF" w:rsidRPr="00F36166" w:rsidRDefault="00E528DF" w:rsidP="00E528DF">
      <w:pPr>
        <w:pStyle w:val="afffc"/>
        <w:numPr>
          <w:ilvl w:val="0"/>
          <w:numId w:val="34"/>
        </w:numPr>
        <w:ind w:left="237" w:hanging="237"/>
        <w:rPr>
          <w:rtl/>
        </w:rPr>
      </w:pPr>
      <w:r w:rsidRPr="00F36166">
        <w:rPr>
          <w:rtl/>
        </w:rPr>
        <w:t>איסור הע</w:t>
      </w:r>
      <w:r w:rsidRPr="00F36166">
        <w:rPr>
          <w:rFonts w:hint="cs"/>
          <w:rtl/>
        </w:rPr>
        <w:t>סקה</w:t>
      </w:r>
      <w:r w:rsidRPr="00F36166">
        <w:rPr>
          <w:rtl/>
        </w:rPr>
        <w:t xml:space="preserve"> נער בעבודת לילה בלא היתר לפי סעיף 24 לחוק עבודת הנוער.</w:t>
      </w:r>
    </w:p>
    <w:p w14:paraId="134913D3" w14:textId="77777777" w:rsidR="00E528DF" w:rsidRPr="00F36166" w:rsidRDefault="00E528DF" w:rsidP="00E528DF">
      <w:pPr>
        <w:pStyle w:val="afffc"/>
        <w:numPr>
          <w:ilvl w:val="0"/>
          <w:numId w:val="34"/>
        </w:numPr>
        <w:ind w:left="237" w:hanging="237"/>
        <w:rPr>
          <w:rtl/>
        </w:rPr>
      </w:pPr>
      <w:r w:rsidRPr="00F36166">
        <w:rPr>
          <w:rtl/>
        </w:rPr>
        <w:t>איסור הע</w:t>
      </w:r>
      <w:r w:rsidRPr="00F36166">
        <w:rPr>
          <w:rFonts w:hint="cs"/>
          <w:rtl/>
        </w:rPr>
        <w:t>סקה</w:t>
      </w:r>
      <w:r w:rsidRPr="00F36166">
        <w:rPr>
          <w:rtl/>
        </w:rPr>
        <w:t xml:space="preserve"> נער בעבודת לילה שלא בהתאם להוראות היתר לפי סעיף 25 לחוק עבודת הנוער.</w:t>
      </w:r>
    </w:p>
    <w:p w14:paraId="758A3574" w14:textId="77777777" w:rsidR="00E528DF" w:rsidRPr="00F36166" w:rsidRDefault="00E528DF" w:rsidP="00E528DF">
      <w:pPr>
        <w:pStyle w:val="afffc"/>
        <w:numPr>
          <w:ilvl w:val="0"/>
          <w:numId w:val="34"/>
        </w:numPr>
        <w:ind w:left="237" w:hanging="237"/>
        <w:rPr>
          <w:rtl/>
        </w:rPr>
      </w:pPr>
      <w:r w:rsidRPr="00F36166">
        <w:rPr>
          <w:rtl/>
        </w:rPr>
        <w:t>איסור ניכוי סכומים משכרו של עובד לפי סעיף 25 לחוק הגנת השכר – כשניכוי הסכומים היה ביזמת המזמין או לפי הוראותיו.</w:t>
      </w:r>
    </w:p>
    <w:p w14:paraId="52319EFF" w14:textId="77777777" w:rsidR="00E528DF" w:rsidRPr="00F36166" w:rsidRDefault="00E528DF" w:rsidP="00E528DF">
      <w:pPr>
        <w:pStyle w:val="afffc"/>
        <w:numPr>
          <w:ilvl w:val="0"/>
          <w:numId w:val="34"/>
        </w:numPr>
        <w:ind w:left="237" w:hanging="237"/>
        <w:rPr>
          <w:rtl/>
        </w:rPr>
      </w:pPr>
      <w:r w:rsidRPr="00F36166">
        <w:rPr>
          <w:rtl/>
        </w:rPr>
        <w:t>העברת סכומים שנוכו ליעדם, לפי סעיף 25א לחוק הגנת השכר.</w:t>
      </w:r>
    </w:p>
    <w:p w14:paraId="54AD8037" w14:textId="77777777" w:rsidR="00E528DF" w:rsidRPr="00F36166" w:rsidRDefault="00E528DF" w:rsidP="00E528DF">
      <w:pPr>
        <w:pStyle w:val="afffc"/>
        <w:numPr>
          <w:ilvl w:val="0"/>
          <w:numId w:val="34"/>
        </w:numPr>
        <w:ind w:left="237" w:hanging="237"/>
        <w:rPr>
          <w:rtl/>
        </w:rPr>
      </w:pPr>
      <w:r w:rsidRPr="00F36166">
        <w:rPr>
          <w:rtl/>
        </w:rPr>
        <w:t>איסור הלנת שכר לפי סעיף 25ב(ב1)(1) לחוק הגנת השכר.</w:t>
      </w:r>
    </w:p>
    <w:p w14:paraId="1F1CA72F" w14:textId="77777777" w:rsidR="00E528DF" w:rsidRPr="00F36166" w:rsidRDefault="00E528DF" w:rsidP="00E528DF">
      <w:pPr>
        <w:pStyle w:val="afffc"/>
        <w:numPr>
          <w:ilvl w:val="0"/>
          <w:numId w:val="34"/>
        </w:numPr>
        <w:ind w:left="237" w:hanging="237"/>
        <w:rPr>
          <w:rtl/>
        </w:rPr>
      </w:pPr>
      <w:r w:rsidRPr="00F36166">
        <w:rPr>
          <w:rtl/>
        </w:rPr>
        <w:t xml:space="preserve">תשלום שכר מינימום לפי </w:t>
      </w:r>
      <w:r w:rsidRPr="002E097B">
        <w:rPr>
          <w:rtl/>
        </w:rPr>
        <w:t>חוק שכר מינימום, תשמ"ז 1987</w:t>
      </w:r>
      <w:r w:rsidRPr="00F36166">
        <w:rPr>
          <w:rtl/>
        </w:rPr>
        <w:t>.</w:t>
      </w:r>
    </w:p>
    <w:p w14:paraId="29466A73" w14:textId="77777777" w:rsidR="00E528DF" w:rsidRPr="00F36166" w:rsidRDefault="00E528DF" w:rsidP="00E528DF">
      <w:pPr>
        <w:pStyle w:val="afffc"/>
        <w:numPr>
          <w:ilvl w:val="0"/>
          <w:numId w:val="34"/>
        </w:numPr>
        <w:ind w:left="237" w:hanging="237"/>
        <w:rPr>
          <w:rtl/>
        </w:rPr>
      </w:pPr>
      <w:r w:rsidRPr="00F36166">
        <w:rPr>
          <w:rtl/>
        </w:rPr>
        <w:t>תשלום שכר מינימום לפי הסכם קיבוצי כללי ענפי שהורחב בצו הרחבה, לפי סעיף 33יד(ב) לחוק הסכמים קיבוציים, התשי"ז-1957.</w:t>
      </w:r>
    </w:p>
    <w:p w14:paraId="0D6E9659" w14:textId="77777777" w:rsidR="00E528DF" w:rsidRPr="00F36166" w:rsidRDefault="00E528DF" w:rsidP="00E528DF">
      <w:pPr>
        <w:pStyle w:val="afffc"/>
        <w:numPr>
          <w:ilvl w:val="0"/>
          <w:numId w:val="34"/>
        </w:numPr>
        <w:ind w:left="237" w:hanging="237"/>
      </w:pPr>
      <w:r w:rsidRPr="00F36166">
        <w:rPr>
          <w:rtl/>
        </w:rPr>
        <w:t>תשלומים מכוח צווי הרחבה בעניין פנסיה.</w:t>
      </w:r>
    </w:p>
    <w:p w14:paraId="668A7C44" w14:textId="77777777" w:rsidR="00E528DF" w:rsidRDefault="00E528DF" w:rsidP="00E528DF">
      <w:pPr>
        <w:pStyle w:val="-"/>
        <w:rPr>
          <w:rtl/>
        </w:rPr>
      </w:pPr>
      <w:r>
        <w:rPr>
          <w:rFonts w:hint="cs"/>
          <w:rtl/>
        </w:rPr>
        <w:t>נספח ד</w:t>
      </w:r>
    </w:p>
    <w:p w14:paraId="69CE35C9" w14:textId="77777777" w:rsidR="00E528DF" w:rsidRDefault="00E528DF" w:rsidP="00E528DF">
      <w:pPr>
        <w:pStyle w:val="-0"/>
        <w:rPr>
          <w:b/>
          <w:bCs/>
          <w:color w:val="FFFFFF"/>
          <w:kern w:val="28"/>
          <w:rtl/>
        </w:rPr>
      </w:pPr>
      <w:r>
        <w:rPr>
          <w:rFonts w:hint="cs"/>
          <w:rtl/>
        </w:rPr>
        <w:t>רשימת צווי הרחבה</w:t>
      </w:r>
    </w:p>
    <w:p w14:paraId="26F24E3E" w14:textId="77777777" w:rsidR="00E528DF" w:rsidRDefault="00E528DF" w:rsidP="00E528DF">
      <w:pPr>
        <w:pStyle w:val="aff4"/>
        <w:spacing w:line="360" w:lineRule="auto"/>
        <w:ind w:left="1080"/>
        <w:rPr>
          <w:rFonts w:ascii="Arial" w:hAnsi="Arial"/>
          <w:sz w:val="22"/>
          <w:szCs w:val="22"/>
        </w:rPr>
      </w:pPr>
    </w:p>
    <w:p w14:paraId="38B05B6B" w14:textId="77777777" w:rsidR="00E528DF" w:rsidRPr="007F661A" w:rsidRDefault="00E528DF" w:rsidP="00E528DF">
      <w:pPr>
        <w:pStyle w:val="aff4"/>
        <w:numPr>
          <w:ilvl w:val="0"/>
          <w:numId w:val="31"/>
        </w:numPr>
        <w:spacing w:line="360" w:lineRule="auto"/>
        <w:jc w:val="both"/>
        <w:rPr>
          <w:rFonts w:ascii="Arial" w:hAnsi="Arial"/>
          <w:sz w:val="22"/>
          <w:szCs w:val="22"/>
          <w:rtl/>
        </w:rPr>
      </w:pPr>
      <w:r w:rsidRPr="007F661A">
        <w:rPr>
          <w:rFonts w:ascii="Arial" w:hAnsi="Arial"/>
          <w:sz w:val="22"/>
          <w:szCs w:val="22"/>
          <w:rtl/>
        </w:rPr>
        <w:t>צו הרחבה בדבר תשלום דמי הבראה.</w:t>
      </w:r>
    </w:p>
    <w:p w14:paraId="60AFE8DE" w14:textId="77777777" w:rsidR="00E528DF" w:rsidRPr="007F661A" w:rsidRDefault="00E528DF" w:rsidP="00E528DF">
      <w:pPr>
        <w:pStyle w:val="aff4"/>
        <w:numPr>
          <w:ilvl w:val="0"/>
          <w:numId w:val="31"/>
        </w:numPr>
        <w:spacing w:line="360" w:lineRule="auto"/>
        <w:jc w:val="both"/>
        <w:rPr>
          <w:rFonts w:ascii="Arial" w:hAnsi="Arial"/>
          <w:sz w:val="22"/>
          <w:szCs w:val="22"/>
          <w:rtl/>
        </w:rPr>
      </w:pPr>
      <w:r w:rsidRPr="007F661A">
        <w:rPr>
          <w:rFonts w:ascii="Arial" w:hAnsi="Arial"/>
          <w:sz w:val="22"/>
          <w:szCs w:val="22"/>
          <w:rtl/>
        </w:rPr>
        <w:t>צו הרחבה לעניין השתתפות המעביד בהוצאות נסיעה לעבודה וממנה.</w:t>
      </w:r>
    </w:p>
    <w:p w14:paraId="5785740C" w14:textId="77777777" w:rsidR="00E528DF" w:rsidRPr="007F661A" w:rsidRDefault="00E528DF" w:rsidP="00E528DF">
      <w:pPr>
        <w:pStyle w:val="aff4"/>
        <w:numPr>
          <w:ilvl w:val="0"/>
          <w:numId w:val="31"/>
        </w:numPr>
        <w:spacing w:line="360" w:lineRule="auto"/>
        <w:jc w:val="both"/>
        <w:rPr>
          <w:rFonts w:ascii="Arial" w:hAnsi="Arial"/>
          <w:sz w:val="22"/>
          <w:szCs w:val="22"/>
          <w:rtl/>
        </w:rPr>
      </w:pPr>
      <w:r w:rsidRPr="007F661A">
        <w:rPr>
          <w:rFonts w:ascii="Arial" w:hAnsi="Arial"/>
          <w:sz w:val="22"/>
          <w:szCs w:val="22"/>
          <w:rtl/>
        </w:rPr>
        <w:t>צו הרחבה לפנסיה חובה.</w:t>
      </w:r>
    </w:p>
    <w:p w14:paraId="35C1E3AD" w14:textId="77777777" w:rsidR="00E528DF" w:rsidRPr="007F661A" w:rsidRDefault="00E528DF" w:rsidP="00E528DF">
      <w:pPr>
        <w:pStyle w:val="aff4"/>
        <w:numPr>
          <w:ilvl w:val="0"/>
          <w:numId w:val="31"/>
        </w:numPr>
        <w:spacing w:line="360" w:lineRule="auto"/>
        <w:jc w:val="both"/>
        <w:rPr>
          <w:rFonts w:ascii="Arial" w:hAnsi="Arial"/>
          <w:sz w:val="22"/>
          <w:szCs w:val="22"/>
          <w:rtl/>
        </w:rPr>
      </w:pPr>
      <w:r w:rsidRPr="007F661A">
        <w:rPr>
          <w:rFonts w:ascii="Arial" w:hAnsi="Arial"/>
          <w:sz w:val="22"/>
          <w:szCs w:val="22"/>
          <w:rtl/>
        </w:rPr>
        <w:t>צו הרחבה לעניין דמי חג.</w:t>
      </w:r>
    </w:p>
    <w:p w14:paraId="6A482C3A" w14:textId="77777777" w:rsidR="00E528DF" w:rsidRPr="007F661A" w:rsidRDefault="00E528DF" w:rsidP="00E528DF">
      <w:pPr>
        <w:pStyle w:val="aff4"/>
        <w:numPr>
          <w:ilvl w:val="0"/>
          <w:numId w:val="31"/>
        </w:numPr>
        <w:spacing w:line="360" w:lineRule="auto"/>
        <w:jc w:val="both"/>
        <w:rPr>
          <w:rFonts w:ascii="Arial" w:hAnsi="Arial"/>
          <w:sz w:val="22"/>
          <w:szCs w:val="22"/>
          <w:rtl/>
        </w:rPr>
      </w:pPr>
      <w:r w:rsidRPr="007F661A">
        <w:rPr>
          <w:rFonts w:ascii="Arial" w:hAnsi="Arial"/>
          <w:sz w:val="22"/>
          <w:szCs w:val="22"/>
          <w:rtl/>
        </w:rPr>
        <w:t>צו הרחבה בדבר תשלום תוספת יוקר.</w:t>
      </w:r>
    </w:p>
    <w:p w14:paraId="6DD598BD" w14:textId="77777777" w:rsidR="00E528DF" w:rsidRPr="007F661A" w:rsidRDefault="00E528DF" w:rsidP="00E528DF">
      <w:pPr>
        <w:pStyle w:val="aff4"/>
        <w:numPr>
          <w:ilvl w:val="0"/>
          <w:numId w:val="31"/>
        </w:numPr>
        <w:spacing w:line="360" w:lineRule="auto"/>
        <w:jc w:val="both"/>
        <w:rPr>
          <w:rFonts w:ascii="Arial" w:hAnsi="Arial"/>
          <w:sz w:val="22"/>
          <w:szCs w:val="22"/>
          <w:rtl/>
        </w:rPr>
      </w:pPr>
      <w:r w:rsidRPr="007F661A">
        <w:rPr>
          <w:rFonts w:ascii="Arial" w:hAnsi="Arial"/>
          <w:sz w:val="22"/>
          <w:szCs w:val="22"/>
          <w:rtl/>
        </w:rPr>
        <w:t>צו הרחבה בענף הניקיון ואחזקה 1979.</w:t>
      </w:r>
    </w:p>
    <w:p w14:paraId="36518B8A" w14:textId="77777777" w:rsidR="00E528DF" w:rsidRDefault="00E528DF" w:rsidP="00E528DF">
      <w:pPr>
        <w:pStyle w:val="aff4"/>
        <w:numPr>
          <w:ilvl w:val="0"/>
          <w:numId w:val="31"/>
        </w:numPr>
        <w:spacing w:line="360" w:lineRule="auto"/>
        <w:jc w:val="both"/>
        <w:rPr>
          <w:rFonts w:ascii="Arial" w:hAnsi="Arial"/>
          <w:sz w:val="22"/>
          <w:szCs w:val="22"/>
        </w:rPr>
      </w:pPr>
      <w:r w:rsidRPr="007F661A">
        <w:rPr>
          <w:rFonts w:ascii="Arial" w:hAnsi="Arial"/>
          <w:sz w:val="22"/>
          <w:szCs w:val="22"/>
          <w:rtl/>
        </w:rPr>
        <w:t>צו הרחבה בענף השמירה 2009.</w:t>
      </w:r>
    </w:p>
    <w:p w14:paraId="7162F0CA" w14:textId="77777777" w:rsidR="00E528DF" w:rsidRDefault="00E528DF" w:rsidP="00E528DF">
      <w:pPr>
        <w:bidi w:val="0"/>
        <w:rPr>
          <w:rFonts w:ascii="Arial" w:hAnsi="Arial"/>
          <w:sz w:val="22"/>
          <w:szCs w:val="22"/>
        </w:rPr>
      </w:pPr>
      <w:r>
        <w:rPr>
          <w:rFonts w:ascii="Arial" w:hAnsi="Arial"/>
          <w:sz w:val="22"/>
          <w:szCs w:val="22"/>
        </w:rPr>
        <w:br w:type="page"/>
      </w:r>
    </w:p>
    <w:p w14:paraId="7BBC7668" w14:textId="77777777" w:rsidR="00E528DF" w:rsidRDefault="00E528DF" w:rsidP="00E528DF">
      <w:pPr>
        <w:pStyle w:val="-"/>
        <w:rPr>
          <w:rtl/>
        </w:rPr>
      </w:pPr>
      <w:r w:rsidRPr="00F36166">
        <w:rPr>
          <w:rFonts w:hint="cs"/>
          <w:rtl/>
        </w:rPr>
        <w:t>נספח</w:t>
      </w:r>
      <w:r>
        <w:rPr>
          <w:rFonts w:hint="cs"/>
          <w:rtl/>
        </w:rPr>
        <w:t xml:space="preserve"> ה</w:t>
      </w:r>
    </w:p>
    <w:p w14:paraId="08176BE5" w14:textId="77777777" w:rsidR="00E528DF" w:rsidRDefault="00E528DF" w:rsidP="00E528DF">
      <w:pPr>
        <w:pStyle w:val="-0"/>
        <w:rPr>
          <w:rtl/>
        </w:rPr>
      </w:pPr>
      <w:r w:rsidRPr="00F36166">
        <w:rPr>
          <w:rFonts w:hint="cs"/>
          <w:rtl/>
        </w:rPr>
        <w:t>הצהרה</w:t>
      </w:r>
      <w:r w:rsidRPr="00F36166">
        <w:rPr>
          <w:rtl/>
        </w:rPr>
        <w:t xml:space="preserve"> </w:t>
      </w:r>
      <w:r w:rsidRPr="00F36166">
        <w:rPr>
          <w:rFonts w:hint="cs"/>
          <w:rtl/>
        </w:rPr>
        <w:t>בדבר</w:t>
      </w:r>
      <w:r w:rsidRPr="00F36166">
        <w:rPr>
          <w:rtl/>
        </w:rPr>
        <w:t xml:space="preserve"> </w:t>
      </w:r>
      <w:r w:rsidRPr="00F36166">
        <w:rPr>
          <w:rFonts w:hint="cs"/>
          <w:rtl/>
        </w:rPr>
        <w:t>תשלום</w:t>
      </w:r>
      <w:r w:rsidRPr="00F36166">
        <w:rPr>
          <w:rtl/>
        </w:rPr>
        <w:t xml:space="preserve"> </w:t>
      </w:r>
      <w:r w:rsidRPr="00F36166">
        <w:rPr>
          <w:rFonts w:hint="cs"/>
          <w:rtl/>
        </w:rPr>
        <w:t>שכר</w:t>
      </w:r>
      <w:r w:rsidRPr="00F36166">
        <w:rPr>
          <w:rtl/>
        </w:rPr>
        <w:t xml:space="preserve"> </w:t>
      </w:r>
      <w:r w:rsidRPr="00F36166">
        <w:rPr>
          <w:rFonts w:hint="cs"/>
          <w:rtl/>
        </w:rPr>
        <w:t>מינימום</w:t>
      </w:r>
      <w:r w:rsidRPr="00F36166">
        <w:rPr>
          <w:rtl/>
        </w:rPr>
        <w:t xml:space="preserve"> </w:t>
      </w:r>
      <w:r w:rsidRPr="00F36166">
        <w:rPr>
          <w:rFonts w:hint="cs"/>
          <w:rtl/>
        </w:rPr>
        <w:t>והיעדר</w:t>
      </w:r>
      <w:r w:rsidRPr="00F36166">
        <w:rPr>
          <w:rtl/>
        </w:rPr>
        <w:t xml:space="preserve"> </w:t>
      </w:r>
      <w:r w:rsidRPr="00F36166">
        <w:rPr>
          <w:rFonts w:hint="cs"/>
          <w:rtl/>
        </w:rPr>
        <w:t>הפרות</w:t>
      </w:r>
      <w:r w:rsidRPr="00F36166">
        <w:rPr>
          <w:rtl/>
        </w:rPr>
        <w:t xml:space="preserve"> </w:t>
      </w:r>
      <w:r w:rsidRPr="00F36166">
        <w:rPr>
          <w:rFonts w:hint="cs"/>
          <w:rtl/>
        </w:rPr>
        <w:t>בדיני</w:t>
      </w:r>
      <w:r w:rsidRPr="00F36166">
        <w:rPr>
          <w:rtl/>
        </w:rPr>
        <w:t xml:space="preserve"> </w:t>
      </w:r>
      <w:r w:rsidRPr="00F36166">
        <w:rPr>
          <w:rFonts w:hint="cs"/>
          <w:rtl/>
        </w:rPr>
        <w:t>עבודה</w:t>
      </w:r>
      <w:r>
        <w:rPr>
          <w:rFonts w:hint="cs"/>
          <w:rtl/>
        </w:rPr>
        <w:t>,</w:t>
      </w:r>
      <w:r w:rsidRPr="00F36166">
        <w:rPr>
          <w:rtl/>
        </w:rPr>
        <w:t xml:space="preserve"> </w:t>
      </w:r>
      <w:r w:rsidRPr="00F36166">
        <w:rPr>
          <w:rFonts w:hint="cs"/>
          <w:rtl/>
        </w:rPr>
        <w:t>וחוות</w:t>
      </w:r>
      <w:r w:rsidRPr="00F36166">
        <w:rPr>
          <w:rtl/>
        </w:rPr>
        <w:t xml:space="preserve"> </w:t>
      </w:r>
      <w:r w:rsidRPr="00F36166">
        <w:rPr>
          <w:rFonts w:hint="cs"/>
          <w:rtl/>
        </w:rPr>
        <w:t>דעת רואה חשבון</w:t>
      </w:r>
    </w:p>
    <w:p w14:paraId="0592EA44" w14:textId="77777777" w:rsidR="00E528DF" w:rsidRPr="00F36166" w:rsidRDefault="00E528DF" w:rsidP="00E528DF">
      <w:pPr>
        <w:pStyle w:val="afffc"/>
      </w:pPr>
    </w:p>
    <w:p w14:paraId="7031DD69" w14:textId="77777777" w:rsidR="00E528DF" w:rsidRPr="007F4109" w:rsidRDefault="00E528DF" w:rsidP="00E528DF">
      <w:pPr>
        <w:spacing w:before="240" w:line="360" w:lineRule="auto"/>
        <w:jc w:val="right"/>
        <w:rPr>
          <w:rFonts w:ascii="Arial" w:hAnsi="Arial"/>
          <w:sz w:val="22"/>
          <w:szCs w:val="22"/>
          <w:rtl/>
        </w:rPr>
      </w:pPr>
      <w:r w:rsidRPr="007F4109">
        <w:rPr>
          <w:rFonts w:ascii="Arial" w:hAnsi="Arial"/>
          <w:sz w:val="22"/>
          <w:szCs w:val="22"/>
          <w:rtl/>
        </w:rPr>
        <w:tab/>
        <w:t xml:space="preserve">תאריך: </w:t>
      </w:r>
      <w:r w:rsidRPr="007F4109">
        <w:rPr>
          <w:rFonts w:ascii="Arial" w:hAnsi="Arial"/>
          <w:sz w:val="22"/>
          <w:szCs w:val="22"/>
        </w:rPr>
        <w:t>XX/MM/YY</w:t>
      </w:r>
    </w:p>
    <w:p w14:paraId="4407F384" w14:textId="77777777" w:rsidR="00E528DF" w:rsidRPr="007F4109" w:rsidRDefault="00E528DF" w:rsidP="00E528DF">
      <w:pPr>
        <w:spacing w:line="360" w:lineRule="auto"/>
        <w:rPr>
          <w:rFonts w:ascii="Arial" w:hAnsi="Arial"/>
          <w:sz w:val="22"/>
          <w:szCs w:val="22"/>
          <w:rtl/>
        </w:rPr>
      </w:pPr>
      <w:r w:rsidRPr="007F4109">
        <w:rPr>
          <w:rFonts w:ascii="Arial" w:hAnsi="Arial"/>
          <w:sz w:val="22"/>
          <w:szCs w:val="22"/>
          <w:rtl/>
        </w:rPr>
        <w:t xml:space="preserve">לכבוד </w:t>
      </w:r>
    </w:p>
    <w:p w14:paraId="0015D7DD" w14:textId="77777777" w:rsidR="00E528DF" w:rsidRPr="007F4109" w:rsidRDefault="00E528DF" w:rsidP="00E528DF">
      <w:pPr>
        <w:spacing w:line="360" w:lineRule="auto"/>
        <w:rPr>
          <w:rFonts w:ascii="Arial" w:hAnsi="Arial"/>
          <w:sz w:val="22"/>
          <w:szCs w:val="22"/>
          <w:rtl/>
        </w:rPr>
      </w:pPr>
      <w:r w:rsidRPr="007F4109">
        <w:rPr>
          <w:rFonts w:ascii="Arial" w:hAnsi="Arial"/>
          <w:sz w:val="22"/>
          <w:szCs w:val="22"/>
          <w:rtl/>
        </w:rPr>
        <w:t>משרד ממשלתי</w:t>
      </w:r>
    </w:p>
    <w:p w14:paraId="6106E2A5" w14:textId="77777777" w:rsidR="00E528DF" w:rsidRPr="007F4109" w:rsidRDefault="00E528DF" w:rsidP="00E528DF">
      <w:pPr>
        <w:spacing w:line="360" w:lineRule="auto"/>
        <w:rPr>
          <w:rFonts w:ascii="Arial" w:hAnsi="Arial"/>
          <w:sz w:val="22"/>
          <w:szCs w:val="22"/>
          <w:rtl/>
        </w:rPr>
      </w:pPr>
      <w:r w:rsidRPr="007F4109">
        <w:rPr>
          <w:rFonts w:ascii="Arial" w:hAnsi="Arial"/>
          <w:sz w:val="22"/>
          <w:szCs w:val="22"/>
          <w:rtl/>
        </w:rPr>
        <w:t>_____________</w:t>
      </w:r>
    </w:p>
    <w:p w14:paraId="6031B7F8" w14:textId="77777777" w:rsidR="00E528DF" w:rsidRPr="007F4109" w:rsidRDefault="00E528DF" w:rsidP="00E528DF">
      <w:pPr>
        <w:spacing w:line="360" w:lineRule="auto"/>
        <w:rPr>
          <w:rFonts w:ascii="Arial" w:hAnsi="Arial"/>
          <w:sz w:val="22"/>
          <w:szCs w:val="22"/>
          <w:rtl/>
        </w:rPr>
      </w:pPr>
    </w:p>
    <w:p w14:paraId="6E6B9F60" w14:textId="77777777" w:rsidR="00E528DF" w:rsidRPr="007F4109" w:rsidRDefault="00E528DF" w:rsidP="00E528DF">
      <w:pPr>
        <w:spacing w:line="360" w:lineRule="auto"/>
        <w:rPr>
          <w:rFonts w:ascii="Arial" w:hAnsi="Arial"/>
          <w:sz w:val="22"/>
          <w:szCs w:val="22"/>
          <w:rtl/>
        </w:rPr>
      </w:pPr>
      <w:r w:rsidRPr="007F4109">
        <w:rPr>
          <w:rFonts w:ascii="Arial" w:hAnsi="Arial"/>
          <w:sz w:val="22"/>
          <w:szCs w:val="22"/>
          <w:rtl/>
        </w:rPr>
        <w:t>א.ג.נ.,</w:t>
      </w:r>
    </w:p>
    <w:p w14:paraId="31CE1080" w14:textId="77777777" w:rsidR="00E528DF" w:rsidRPr="007F4109" w:rsidRDefault="00E528DF" w:rsidP="00E528DF">
      <w:pPr>
        <w:spacing w:line="360" w:lineRule="auto"/>
        <w:rPr>
          <w:rFonts w:ascii="Arial" w:hAnsi="Arial"/>
          <w:sz w:val="22"/>
          <w:szCs w:val="22"/>
          <w:rtl/>
        </w:rPr>
      </w:pPr>
    </w:p>
    <w:p w14:paraId="495BC442" w14:textId="77777777" w:rsidR="00E528DF" w:rsidRPr="007F4109" w:rsidRDefault="00E528DF" w:rsidP="00E528DF">
      <w:pPr>
        <w:spacing w:line="360" w:lineRule="auto"/>
        <w:jc w:val="center"/>
        <w:rPr>
          <w:rFonts w:ascii="Arial" w:hAnsi="Arial"/>
          <w:b/>
          <w:bCs/>
          <w:sz w:val="22"/>
          <w:szCs w:val="22"/>
          <w:u w:val="single"/>
          <w:rtl/>
        </w:rPr>
      </w:pPr>
      <w:r w:rsidRPr="007F4109">
        <w:rPr>
          <w:rFonts w:ascii="Arial" w:hAnsi="Arial"/>
          <w:sz w:val="22"/>
          <w:szCs w:val="22"/>
          <w:rtl/>
        </w:rPr>
        <w:t xml:space="preserve">הנדון: </w:t>
      </w:r>
      <w:r w:rsidRPr="007F4109">
        <w:rPr>
          <w:rFonts w:ascii="Arial" w:hAnsi="Arial"/>
          <w:b/>
          <w:bCs/>
          <w:sz w:val="22"/>
          <w:szCs w:val="22"/>
          <w:u w:val="single"/>
          <w:rtl/>
        </w:rPr>
        <w:t xml:space="preserve">הצהרה בדבר תשלום שכר מינימום והיעדר הפרות בדיני עבודה במסגרת ההתקשרות עם משרד </w:t>
      </w:r>
      <w:r w:rsidRPr="007F4109">
        <w:rPr>
          <w:rFonts w:ascii="Arial" w:hAnsi="Arial"/>
          <w:b/>
          <w:bCs/>
          <w:sz w:val="22"/>
          <w:szCs w:val="22"/>
          <w:u w:val="single"/>
        </w:rPr>
        <w:t>XXX</w:t>
      </w:r>
      <w:r w:rsidRPr="007F4109">
        <w:rPr>
          <w:rFonts w:ascii="Arial" w:hAnsi="Arial"/>
          <w:b/>
          <w:bCs/>
          <w:sz w:val="22"/>
          <w:szCs w:val="22"/>
          <w:u w:val="single"/>
          <w:rtl/>
        </w:rPr>
        <w:t xml:space="preserve"> </w:t>
      </w:r>
    </w:p>
    <w:p w14:paraId="6084F5EF" w14:textId="77777777" w:rsidR="00E528DF" w:rsidRPr="007F4109" w:rsidRDefault="00E528DF" w:rsidP="00E528DF">
      <w:pPr>
        <w:spacing w:line="360" w:lineRule="auto"/>
        <w:rPr>
          <w:rFonts w:ascii="Arial" w:hAnsi="Arial"/>
          <w:sz w:val="22"/>
          <w:szCs w:val="22"/>
          <w:rtl/>
        </w:rPr>
      </w:pPr>
    </w:p>
    <w:p w14:paraId="67DBC97C" w14:textId="77777777" w:rsidR="00E528DF" w:rsidRPr="007F4109" w:rsidRDefault="00E528DF" w:rsidP="00E528DF">
      <w:pPr>
        <w:spacing w:line="360" w:lineRule="auto"/>
        <w:rPr>
          <w:rFonts w:ascii="Arial" w:hAnsi="Arial"/>
          <w:sz w:val="22"/>
          <w:szCs w:val="22"/>
          <w:rtl/>
        </w:rPr>
      </w:pPr>
      <w:r w:rsidRPr="007F4109">
        <w:rPr>
          <w:rFonts w:ascii="Arial" w:hAnsi="Arial"/>
          <w:sz w:val="22"/>
          <w:szCs w:val="22"/>
          <w:rtl/>
        </w:rPr>
        <w:t>אני הח"מ</w:t>
      </w:r>
      <w:r w:rsidRPr="007F4109">
        <w:rPr>
          <w:rFonts w:ascii="Arial" w:hAnsi="Arial"/>
          <w:sz w:val="22"/>
          <w:szCs w:val="22"/>
          <w:u w:val="single"/>
          <w:rtl/>
        </w:rPr>
        <w:t xml:space="preserve">    </w:t>
      </w:r>
      <w:r w:rsidRPr="007F4109">
        <w:rPr>
          <w:rFonts w:ascii="Arial" w:hAnsi="Arial"/>
          <w:sz w:val="22"/>
          <w:szCs w:val="22"/>
          <w:u w:val="single"/>
        </w:rPr>
        <w:t xml:space="preserve">    </w:t>
      </w:r>
      <w:r w:rsidRPr="007F4109">
        <w:rPr>
          <w:rFonts w:ascii="Arial" w:hAnsi="Arial"/>
          <w:sz w:val="22"/>
          <w:szCs w:val="22"/>
          <w:u w:val="single"/>
          <w:rtl/>
        </w:rPr>
        <w:t xml:space="preserve">        </w:t>
      </w:r>
      <w:r w:rsidRPr="007F4109">
        <w:rPr>
          <w:rFonts w:ascii="Arial" w:hAnsi="Arial"/>
          <w:sz w:val="22"/>
          <w:szCs w:val="22"/>
          <w:u w:val="single"/>
        </w:rPr>
        <w:t xml:space="preserve">       </w:t>
      </w:r>
      <w:r w:rsidRPr="007F4109">
        <w:rPr>
          <w:rFonts w:ascii="Arial" w:hAnsi="Arial"/>
          <w:sz w:val="22"/>
          <w:szCs w:val="22"/>
          <w:u w:val="single"/>
          <w:rtl/>
        </w:rPr>
        <w:t xml:space="preserve">      </w:t>
      </w:r>
      <w:r w:rsidRPr="007F4109">
        <w:rPr>
          <w:rFonts w:ascii="Arial" w:hAnsi="Arial"/>
          <w:sz w:val="22"/>
          <w:szCs w:val="22"/>
          <w:rtl/>
        </w:rPr>
        <w:t xml:space="preserve"> מנכ"ל </w:t>
      </w:r>
      <w:r w:rsidRPr="007F4109">
        <w:rPr>
          <w:rFonts w:ascii="Arial" w:hAnsi="Arial"/>
          <w:sz w:val="22"/>
          <w:szCs w:val="22"/>
          <w:u w:val="single"/>
          <w:rtl/>
        </w:rPr>
        <w:t xml:space="preserve">ו-                                      </w:t>
      </w:r>
      <w:r w:rsidRPr="007F4109">
        <w:rPr>
          <w:rFonts w:ascii="Arial" w:hAnsi="Arial"/>
          <w:sz w:val="22"/>
          <w:szCs w:val="22"/>
          <w:rtl/>
        </w:rPr>
        <w:t>סמנכ"ל הכספים של חברת ___________ (להלן : "</w:t>
      </w:r>
      <w:r w:rsidRPr="007F4109">
        <w:rPr>
          <w:rFonts w:ascii="Arial" w:hAnsi="Arial"/>
          <w:b/>
          <w:bCs/>
          <w:sz w:val="22"/>
          <w:szCs w:val="22"/>
          <w:rtl/>
        </w:rPr>
        <w:t>החברה</w:t>
      </w:r>
      <w:r w:rsidRPr="007F4109">
        <w:rPr>
          <w:rFonts w:ascii="Arial" w:hAnsi="Arial"/>
          <w:sz w:val="22"/>
          <w:szCs w:val="22"/>
          <w:rtl/>
        </w:rPr>
        <w:t xml:space="preserve"> ")</w:t>
      </w:r>
    </w:p>
    <w:p w14:paraId="75CD76F4" w14:textId="77777777" w:rsidR="00E528DF" w:rsidRPr="007F4109" w:rsidRDefault="00E528DF" w:rsidP="00E528DF">
      <w:pPr>
        <w:spacing w:line="360" w:lineRule="auto"/>
        <w:jc w:val="both"/>
        <w:rPr>
          <w:rFonts w:ascii="Arial" w:hAnsi="Arial"/>
          <w:sz w:val="22"/>
          <w:szCs w:val="22"/>
          <w:rtl/>
        </w:rPr>
      </w:pPr>
      <w:r w:rsidRPr="007F4109">
        <w:rPr>
          <w:rFonts w:ascii="Arial" w:hAnsi="Arial"/>
          <w:sz w:val="22"/>
          <w:szCs w:val="22"/>
          <w:rtl/>
        </w:rPr>
        <w:t>מצהירים בזאת כדלקמן:</w:t>
      </w:r>
    </w:p>
    <w:p w14:paraId="665977D5" w14:textId="77777777" w:rsidR="00E528DF" w:rsidRPr="007F4109" w:rsidRDefault="00E528DF" w:rsidP="00E528DF">
      <w:pPr>
        <w:numPr>
          <w:ilvl w:val="0"/>
          <w:numId w:val="28"/>
        </w:numPr>
        <w:spacing w:line="360" w:lineRule="auto"/>
        <w:jc w:val="both"/>
        <w:rPr>
          <w:rFonts w:ascii="Arial" w:hAnsi="Arial"/>
          <w:sz w:val="22"/>
          <w:szCs w:val="22"/>
        </w:rPr>
      </w:pPr>
      <w:r w:rsidRPr="007F4109">
        <w:rPr>
          <w:rFonts w:ascii="Arial" w:hAnsi="Arial"/>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115716B3" w14:textId="77777777" w:rsidR="00E528DF" w:rsidRPr="007F4109" w:rsidRDefault="00E528DF" w:rsidP="00E528DF">
      <w:pPr>
        <w:numPr>
          <w:ilvl w:val="0"/>
          <w:numId w:val="28"/>
        </w:numPr>
        <w:spacing w:line="360" w:lineRule="auto"/>
        <w:jc w:val="both"/>
        <w:rPr>
          <w:rFonts w:ascii="Arial" w:hAnsi="Arial"/>
          <w:sz w:val="22"/>
          <w:szCs w:val="22"/>
        </w:rPr>
      </w:pPr>
      <w:r w:rsidRPr="007F4109">
        <w:rPr>
          <w:rFonts w:ascii="Arial" w:hAnsi="Arial"/>
          <w:sz w:val="22"/>
          <w:szCs w:val="22"/>
          <w:rtl/>
        </w:rPr>
        <w:t>בנוסף, החברה לא הפרה את חוק חובת עבודת הנוער, התשי"ג-1953 במסגרת ההתקשרות.</w:t>
      </w:r>
    </w:p>
    <w:p w14:paraId="550E8F38" w14:textId="77777777" w:rsidR="00E528DF" w:rsidRPr="007F4109" w:rsidRDefault="00E528DF" w:rsidP="00E528DF">
      <w:pPr>
        <w:spacing w:line="360" w:lineRule="auto"/>
        <w:rPr>
          <w:rFonts w:ascii="Arial" w:hAnsi="Arial"/>
          <w:sz w:val="22"/>
          <w:szCs w:val="22"/>
          <w:rtl/>
        </w:rPr>
      </w:pPr>
    </w:p>
    <w:p w14:paraId="2A99280B" w14:textId="77777777" w:rsidR="00E528DF" w:rsidRPr="007F4109" w:rsidRDefault="00E528DF" w:rsidP="00E528DF">
      <w:pPr>
        <w:spacing w:line="360" w:lineRule="auto"/>
        <w:rPr>
          <w:rFonts w:ascii="Arial" w:hAnsi="Arial"/>
          <w:sz w:val="22"/>
          <w:szCs w:val="22"/>
          <w:rtl/>
        </w:rPr>
      </w:pPr>
    </w:p>
    <w:p w14:paraId="50A1F986" w14:textId="77777777" w:rsidR="00E528DF" w:rsidRPr="007F4109" w:rsidRDefault="00E528DF" w:rsidP="00E528DF">
      <w:pPr>
        <w:spacing w:line="360" w:lineRule="auto"/>
        <w:rPr>
          <w:rFonts w:ascii="Arial" w:hAnsi="Arial"/>
          <w:sz w:val="22"/>
          <w:szCs w:val="22"/>
          <w:rtl/>
        </w:rPr>
      </w:pPr>
      <w:r w:rsidRPr="007F4109">
        <w:rPr>
          <w:rFonts w:ascii="Arial" w:hAnsi="Arial"/>
          <w:sz w:val="22"/>
          <w:szCs w:val="22"/>
          <w:rtl/>
        </w:rPr>
        <w:t>על החתום:</w:t>
      </w:r>
    </w:p>
    <w:p w14:paraId="70EE671D" w14:textId="77777777" w:rsidR="00E528DF" w:rsidRPr="007F4109" w:rsidRDefault="00E528DF" w:rsidP="00E528DF">
      <w:pPr>
        <w:spacing w:line="360" w:lineRule="auto"/>
        <w:rPr>
          <w:rFonts w:ascii="Arial" w:hAnsi="Arial"/>
          <w:sz w:val="22"/>
          <w:szCs w:val="22"/>
          <w:rtl/>
        </w:rPr>
      </w:pPr>
    </w:p>
    <w:p w14:paraId="04F6B0C9" w14:textId="77777777" w:rsidR="00E528DF" w:rsidRPr="007F4109" w:rsidRDefault="00E528DF" w:rsidP="00E528DF">
      <w:pPr>
        <w:spacing w:line="360" w:lineRule="auto"/>
        <w:rPr>
          <w:rFonts w:ascii="Arial" w:hAnsi="Arial"/>
          <w:sz w:val="26"/>
          <w:szCs w:val="26"/>
          <w:rtl/>
        </w:rPr>
      </w:pPr>
    </w:p>
    <w:p w14:paraId="06E8BC35" w14:textId="77777777" w:rsidR="00E528DF" w:rsidRPr="007F4109" w:rsidRDefault="00E528DF" w:rsidP="00E528DF">
      <w:pPr>
        <w:spacing w:line="360" w:lineRule="auto"/>
        <w:rPr>
          <w:rFonts w:ascii="Arial" w:hAnsi="Arial"/>
          <w:sz w:val="22"/>
          <w:szCs w:val="22"/>
          <w:u w:val="single"/>
          <w:rtl/>
        </w:rPr>
      </w:pPr>
      <w:r w:rsidRPr="007F4109">
        <w:rPr>
          <w:rFonts w:ascii="Arial" w:hAnsi="Arial"/>
          <w:sz w:val="22"/>
          <w:szCs w:val="22"/>
          <w:rtl/>
        </w:rPr>
        <w:t>מנכ"ל:</w:t>
      </w:r>
      <w:r w:rsidRPr="007F4109">
        <w:rPr>
          <w:rFonts w:ascii="Arial" w:hAnsi="Arial"/>
          <w:sz w:val="22"/>
          <w:szCs w:val="22"/>
          <w:u w:val="single"/>
          <w:rtl/>
        </w:rPr>
        <w:t xml:space="preserve">                                       .</w:t>
      </w:r>
    </w:p>
    <w:p w14:paraId="2988DEAC" w14:textId="77777777" w:rsidR="00E528DF" w:rsidRPr="007F4109" w:rsidRDefault="00E528DF" w:rsidP="00E528DF">
      <w:pPr>
        <w:spacing w:line="360" w:lineRule="auto"/>
        <w:rPr>
          <w:rFonts w:ascii="Arial" w:hAnsi="Arial"/>
          <w:sz w:val="22"/>
          <w:szCs w:val="22"/>
          <w:u w:val="single"/>
          <w:rtl/>
        </w:rPr>
      </w:pPr>
      <w:r w:rsidRPr="007F4109">
        <w:rPr>
          <w:rFonts w:ascii="Arial" w:hAnsi="Arial"/>
          <w:sz w:val="22"/>
          <w:szCs w:val="22"/>
          <w:rtl/>
        </w:rPr>
        <w:t>סמנכ"ל כספים</w:t>
      </w:r>
      <w:r w:rsidRPr="007F4109">
        <w:rPr>
          <w:rFonts w:ascii="Arial" w:hAnsi="Arial"/>
          <w:sz w:val="22"/>
          <w:szCs w:val="22"/>
          <w:u w:val="single"/>
          <w:rtl/>
        </w:rPr>
        <w:t>:                         .</w:t>
      </w:r>
    </w:p>
    <w:p w14:paraId="02D346C7" w14:textId="77777777" w:rsidR="00E528DF" w:rsidRDefault="00E528DF" w:rsidP="00E528DF">
      <w:pPr>
        <w:spacing w:line="360" w:lineRule="auto"/>
        <w:rPr>
          <w:rFonts w:ascii="Arial" w:hAnsi="Arial"/>
          <w:sz w:val="22"/>
          <w:szCs w:val="22"/>
          <w:u w:val="single"/>
          <w:rtl/>
        </w:rPr>
      </w:pPr>
      <w:r w:rsidRPr="007F4109">
        <w:rPr>
          <w:rFonts w:ascii="Arial" w:hAnsi="Arial"/>
          <w:sz w:val="22"/>
          <w:szCs w:val="22"/>
          <w:rtl/>
        </w:rPr>
        <w:t>תאריך:</w:t>
      </w:r>
      <w:r w:rsidRPr="007F4109">
        <w:rPr>
          <w:rFonts w:ascii="Arial" w:hAnsi="Arial"/>
          <w:sz w:val="22"/>
          <w:szCs w:val="22"/>
          <w:u w:val="single"/>
          <w:rtl/>
        </w:rPr>
        <w:t xml:space="preserve">                                       .</w:t>
      </w:r>
    </w:p>
    <w:p w14:paraId="7E4EEF0B" w14:textId="77777777" w:rsidR="00E528DF" w:rsidRPr="007F4109" w:rsidRDefault="00E528DF" w:rsidP="00E528DF">
      <w:pPr>
        <w:spacing w:line="360" w:lineRule="auto"/>
        <w:jc w:val="right"/>
        <w:rPr>
          <w:rFonts w:ascii="Arial" w:hAnsi="Arial"/>
          <w:sz w:val="22"/>
          <w:szCs w:val="22"/>
        </w:rPr>
      </w:pPr>
      <w:r w:rsidRPr="007F4109">
        <w:rPr>
          <w:rFonts w:ascii="Arial" w:hAnsi="Arial"/>
          <w:sz w:val="22"/>
          <w:szCs w:val="22"/>
        </w:rPr>
        <w:t xml:space="preserve"> </w:t>
      </w:r>
    </w:p>
    <w:p w14:paraId="35358664" w14:textId="77777777" w:rsidR="00E528DF" w:rsidRPr="007F4109" w:rsidRDefault="00E528DF" w:rsidP="00E528DF">
      <w:pPr>
        <w:spacing w:line="360" w:lineRule="auto"/>
        <w:jc w:val="right"/>
        <w:rPr>
          <w:rFonts w:ascii="Arial" w:hAnsi="Arial"/>
          <w:sz w:val="22"/>
          <w:szCs w:val="22"/>
          <w:rtl/>
        </w:rPr>
      </w:pPr>
      <w:r w:rsidRPr="007F4109">
        <w:rPr>
          <w:rFonts w:ascii="Arial" w:hAnsi="Arial"/>
          <w:sz w:val="22"/>
          <w:szCs w:val="22"/>
          <w:rtl/>
        </w:rPr>
        <w:t xml:space="preserve">תאריך: </w:t>
      </w:r>
      <w:r w:rsidRPr="007F4109">
        <w:rPr>
          <w:rFonts w:ascii="Arial" w:hAnsi="Arial"/>
          <w:sz w:val="22"/>
          <w:szCs w:val="22"/>
        </w:rPr>
        <w:t xml:space="preserve"> XX/MM/YY</w:t>
      </w:r>
    </w:p>
    <w:p w14:paraId="61716B70" w14:textId="77777777" w:rsidR="00E528DF" w:rsidRDefault="00E528DF" w:rsidP="00E528DF">
      <w:pPr>
        <w:bidi w:val="0"/>
        <w:rPr>
          <w:sz w:val="22"/>
          <w:szCs w:val="22"/>
        </w:rPr>
      </w:pPr>
      <w:r>
        <w:rPr>
          <w:sz w:val="22"/>
          <w:szCs w:val="22"/>
          <w:rtl/>
        </w:rPr>
        <w:br w:type="page"/>
      </w:r>
    </w:p>
    <w:p w14:paraId="5733A1F8" w14:textId="77777777" w:rsidR="00E528DF" w:rsidRPr="00807FC0" w:rsidRDefault="00E528DF" w:rsidP="00E528DF">
      <w:pPr>
        <w:spacing w:line="360" w:lineRule="auto"/>
        <w:rPr>
          <w:rFonts w:ascii="Arial" w:hAnsi="Arial"/>
          <w:sz w:val="22"/>
          <w:szCs w:val="22"/>
          <w:rtl/>
        </w:rPr>
      </w:pPr>
      <w:r w:rsidRPr="00807FC0">
        <w:rPr>
          <w:rFonts w:ascii="Arial" w:hAnsi="Arial"/>
          <w:sz w:val="22"/>
          <w:szCs w:val="22"/>
          <w:rtl/>
        </w:rPr>
        <w:t>לכבוד</w:t>
      </w:r>
    </w:p>
    <w:p w14:paraId="72D991B7" w14:textId="77777777" w:rsidR="00E528DF" w:rsidRPr="00807FC0" w:rsidRDefault="00E528DF" w:rsidP="00E528DF">
      <w:pPr>
        <w:spacing w:line="360" w:lineRule="auto"/>
        <w:rPr>
          <w:rFonts w:ascii="Arial" w:hAnsi="Arial"/>
          <w:sz w:val="22"/>
          <w:szCs w:val="22"/>
          <w:rtl/>
        </w:rPr>
      </w:pPr>
      <w:r w:rsidRPr="00807FC0">
        <w:rPr>
          <w:rFonts w:ascii="Arial" w:hAnsi="Arial"/>
          <w:sz w:val="22"/>
          <w:szCs w:val="22"/>
          <w:rtl/>
        </w:rPr>
        <w:t>___________</w:t>
      </w:r>
    </w:p>
    <w:p w14:paraId="1FB80588" w14:textId="77777777" w:rsidR="00E528DF" w:rsidRPr="00807FC0" w:rsidRDefault="00E528DF" w:rsidP="00E528DF">
      <w:pPr>
        <w:spacing w:line="360" w:lineRule="auto"/>
        <w:rPr>
          <w:rFonts w:ascii="Arial" w:hAnsi="Arial"/>
          <w:sz w:val="22"/>
          <w:szCs w:val="22"/>
          <w:rtl/>
        </w:rPr>
      </w:pPr>
      <w:r w:rsidRPr="00807FC0">
        <w:rPr>
          <w:rFonts w:ascii="Arial" w:hAnsi="Arial"/>
          <w:sz w:val="22"/>
          <w:szCs w:val="22"/>
          <w:rtl/>
        </w:rPr>
        <w:t>א.ג.נ.,</w:t>
      </w:r>
    </w:p>
    <w:p w14:paraId="71B8E32F" w14:textId="77777777" w:rsidR="00E528DF" w:rsidRPr="00807FC0" w:rsidRDefault="00E528DF" w:rsidP="00E528DF">
      <w:pPr>
        <w:spacing w:line="360" w:lineRule="auto"/>
        <w:jc w:val="center"/>
        <w:rPr>
          <w:rFonts w:ascii="Arial" w:hAnsi="Arial"/>
          <w:sz w:val="22"/>
          <w:szCs w:val="22"/>
          <w:rtl/>
        </w:rPr>
      </w:pPr>
    </w:p>
    <w:p w14:paraId="5CF0656D" w14:textId="77777777" w:rsidR="00E528DF" w:rsidRPr="00807FC0" w:rsidRDefault="00E528DF" w:rsidP="00E528DF">
      <w:pPr>
        <w:spacing w:line="360" w:lineRule="auto"/>
        <w:jc w:val="center"/>
        <w:rPr>
          <w:rFonts w:ascii="Arial" w:hAnsi="Arial"/>
          <w:sz w:val="22"/>
          <w:szCs w:val="22"/>
          <w:rtl/>
        </w:rPr>
      </w:pPr>
      <w:r w:rsidRPr="00807FC0">
        <w:rPr>
          <w:rFonts w:ascii="Arial" w:hAnsi="Arial"/>
          <w:sz w:val="22"/>
          <w:szCs w:val="22"/>
          <w:rtl/>
        </w:rPr>
        <w:t>הנדון: חברת _________ חוות דעת רו"ח ____________</w:t>
      </w:r>
    </w:p>
    <w:p w14:paraId="0D700169" w14:textId="77777777" w:rsidR="00E528DF" w:rsidRPr="00807FC0" w:rsidRDefault="00E528DF" w:rsidP="00E528DF">
      <w:pPr>
        <w:spacing w:line="360" w:lineRule="auto"/>
        <w:jc w:val="center"/>
        <w:rPr>
          <w:rFonts w:ascii="Arial" w:hAnsi="Arial"/>
          <w:sz w:val="22"/>
          <w:szCs w:val="22"/>
          <w:rtl/>
        </w:rPr>
      </w:pPr>
      <w:r w:rsidRPr="00807FC0">
        <w:rPr>
          <w:rFonts w:ascii="Arial" w:hAnsi="Arial"/>
          <w:sz w:val="22"/>
          <w:szCs w:val="22"/>
          <w:rtl/>
        </w:rPr>
        <w:t xml:space="preserve">בהתייחס להצהרה מיום </w:t>
      </w:r>
      <w:r w:rsidRPr="00807FC0">
        <w:rPr>
          <w:rFonts w:ascii="Arial" w:hAnsi="Arial"/>
          <w:sz w:val="22"/>
          <w:szCs w:val="22"/>
        </w:rPr>
        <w:t>XX/MM/YY</w:t>
      </w:r>
    </w:p>
    <w:p w14:paraId="1CF2C175" w14:textId="77777777" w:rsidR="00E528DF" w:rsidRPr="00807FC0" w:rsidRDefault="00E528DF" w:rsidP="00E528DF">
      <w:pPr>
        <w:spacing w:line="360" w:lineRule="auto"/>
        <w:jc w:val="both"/>
        <w:rPr>
          <w:rFonts w:ascii="Arial" w:hAnsi="Arial"/>
          <w:sz w:val="22"/>
          <w:szCs w:val="22"/>
          <w:rtl/>
        </w:rPr>
      </w:pPr>
    </w:p>
    <w:p w14:paraId="27F474B4" w14:textId="77777777" w:rsidR="00E528DF" w:rsidRPr="00807FC0" w:rsidRDefault="00E528DF" w:rsidP="00E528DF">
      <w:pPr>
        <w:spacing w:line="360" w:lineRule="auto"/>
        <w:jc w:val="both"/>
        <w:rPr>
          <w:rFonts w:ascii="Arial" w:hAnsi="Arial"/>
          <w:sz w:val="22"/>
          <w:szCs w:val="22"/>
          <w:rtl/>
        </w:rPr>
      </w:pPr>
      <w:r w:rsidRPr="00807FC0">
        <w:rPr>
          <w:rFonts w:ascii="Arial" w:hAnsi="Arial"/>
          <w:sz w:val="22"/>
          <w:szCs w:val="22"/>
          <w:rtl/>
        </w:rPr>
        <w:t>לבקשתכם וכרואי החשבון מטעם חשבות משרד</w:t>
      </w:r>
      <w:r w:rsidRPr="00807FC0">
        <w:rPr>
          <w:rFonts w:ascii="Arial" w:hAnsi="Arial"/>
          <w:sz w:val="22"/>
          <w:szCs w:val="22"/>
        </w:rPr>
        <w:t>XXXX</w:t>
      </w:r>
      <w:r w:rsidRPr="00807FC0">
        <w:rPr>
          <w:rFonts w:ascii="Arial" w:hAnsi="Arial"/>
          <w:sz w:val="22"/>
          <w:szCs w:val="22"/>
          <w:rtl/>
        </w:rPr>
        <w:t xml:space="preserve">, בדקנו את האמור בהצהרה הנ"ל שהוצגה במכתב מיום בדבר "תשלום שכר מינימום והיעדר הפרות בדיני עבודה במסגרת ההתקשרות עם משרד </w:t>
      </w:r>
      <w:r w:rsidRPr="00807FC0">
        <w:rPr>
          <w:rFonts w:ascii="Arial" w:hAnsi="Arial"/>
          <w:sz w:val="22"/>
          <w:szCs w:val="22"/>
        </w:rPr>
        <w:t>XXX</w:t>
      </w:r>
      <w:r w:rsidRPr="00807FC0">
        <w:rPr>
          <w:rFonts w:ascii="Arial" w:hAnsi="Arial"/>
          <w:sz w:val="22"/>
          <w:szCs w:val="22"/>
          <w:rtl/>
        </w:rPr>
        <w:t xml:space="preserve"> והמצורפת בזאת ומסומנת בחותמת משרדנו לשם זיהוי בלבד.</w:t>
      </w:r>
    </w:p>
    <w:p w14:paraId="682DF701" w14:textId="77777777" w:rsidR="00E528DF" w:rsidRPr="00807FC0" w:rsidRDefault="00E528DF" w:rsidP="00E528DF">
      <w:pPr>
        <w:spacing w:line="360" w:lineRule="auto"/>
        <w:jc w:val="both"/>
        <w:rPr>
          <w:rFonts w:ascii="Arial" w:hAnsi="Arial"/>
          <w:sz w:val="22"/>
          <w:szCs w:val="22"/>
          <w:rtl/>
        </w:rPr>
      </w:pPr>
      <w:r w:rsidRPr="00807FC0">
        <w:rPr>
          <w:rFonts w:ascii="Arial" w:hAnsi="Arial"/>
          <w:sz w:val="22"/>
          <w:szCs w:val="22"/>
          <w:rtl/>
        </w:rPr>
        <w:t>הצהרה זו היא באחריות הנהלת ________. אחריותנו היא לחוות דעה על ההצהרה הנ"ל בהתבסס על ביקורתנו.</w:t>
      </w:r>
    </w:p>
    <w:p w14:paraId="4669C47E" w14:textId="77777777" w:rsidR="00E528DF" w:rsidRPr="00807FC0" w:rsidRDefault="00E528DF" w:rsidP="00E528DF">
      <w:pPr>
        <w:spacing w:line="360" w:lineRule="auto"/>
        <w:jc w:val="both"/>
        <w:rPr>
          <w:rFonts w:ascii="Arial" w:hAnsi="Arial"/>
          <w:sz w:val="22"/>
          <w:szCs w:val="22"/>
          <w:rtl/>
        </w:rPr>
      </w:pPr>
      <w:r w:rsidRPr="00807FC0">
        <w:rPr>
          <w:rFonts w:ascii="Arial" w:hAnsi="Arial"/>
          <w:sz w:val="22"/>
          <w:szCs w:val="22"/>
          <w:rtl/>
        </w:rPr>
        <w:t>ערכנו את ביקורתנו בהתאם לנוהל הביקורת שגובש לנושא זה על ידי לשכת רו"ח ויחידת הביקורת בחשכ"ל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62A3FB86" w14:textId="77777777" w:rsidR="00E528DF" w:rsidRPr="00807FC0" w:rsidRDefault="00E528DF" w:rsidP="00E528DF">
      <w:pPr>
        <w:spacing w:line="360" w:lineRule="auto"/>
        <w:jc w:val="both"/>
        <w:rPr>
          <w:rFonts w:ascii="Arial" w:hAnsi="Arial"/>
          <w:sz w:val="22"/>
          <w:szCs w:val="22"/>
          <w:rtl/>
        </w:rPr>
      </w:pPr>
      <w:r w:rsidRPr="00807FC0">
        <w:rPr>
          <w:rFonts w:ascii="Arial" w:hAnsi="Arial"/>
          <w:sz w:val="22"/>
          <w:szCs w:val="22"/>
          <w:rtl/>
        </w:rPr>
        <w:t>הביקורת כוללת בדיקה מדגמית – כמפורט בנוהל – של ראיות התומכות במידע שבהצהרה הנ"ל. אנו סבורים שביקורתנו מספקת בסיס סביר לחוות דעתנו.</w:t>
      </w:r>
    </w:p>
    <w:p w14:paraId="47F53725" w14:textId="77777777" w:rsidR="00E528DF" w:rsidRDefault="00E528DF" w:rsidP="00E528DF">
      <w:pPr>
        <w:spacing w:line="360" w:lineRule="auto"/>
        <w:jc w:val="both"/>
        <w:rPr>
          <w:rFonts w:ascii="Arial" w:hAnsi="Arial"/>
          <w:sz w:val="22"/>
          <w:szCs w:val="22"/>
          <w:rtl/>
        </w:rPr>
      </w:pPr>
      <w:r w:rsidRPr="00807FC0">
        <w:rPr>
          <w:rFonts w:ascii="Arial" w:hAnsi="Arial"/>
          <w:sz w:val="22"/>
          <w:szCs w:val="22"/>
          <w:rtl/>
        </w:rPr>
        <w:t>לדעתנו, בהתבסס על ביקורתנו, האמור בהצהרה הנ"ל משקף באופן נאות מכל הבחינות המהותיות את המפורט בה.</w:t>
      </w:r>
    </w:p>
    <w:p w14:paraId="25515CC3" w14:textId="77777777" w:rsidR="00E528DF" w:rsidRPr="00807FC0" w:rsidRDefault="00E528DF" w:rsidP="00E528DF">
      <w:pPr>
        <w:spacing w:line="360" w:lineRule="auto"/>
        <w:jc w:val="both"/>
        <w:rPr>
          <w:rFonts w:ascii="Arial" w:hAnsi="Arial"/>
          <w:sz w:val="22"/>
          <w:szCs w:val="22"/>
          <w:rtl/>
        </w:rPr>
      </w:pPr>
      <w:r w:rsidRPr="00807FC0">
        <w:rPr>
          <w:rFonts w:ascii="Arial" w:hAnsi="Arial"/>
          <w:sz w:val="22"/>
          <w:szCs w:val="22"/>
          <w:rtl/>
        </w:rPr>
        <w:t xml:space="preserve"> </w:t>
      </w:r>
    </w:p>
    <w:p w14:paraId="3D6061E8" w14:textId="77777777" w:rsidR="00E528DF" w:rsidRPr="00807FC0" w:rsidRDefault="00E528DF" w:rsidP="00E528DF">
      <w:pPr>
        <w:spacing w:line="360" w:lineRule="auto"/>
        <w:ind w:left="5040" w:firstLine="720"/>
        <w:rPr>
          <w:rFonts w:ascii="Arial" w:hAnsi="Arial"/>
          <w:sz w:val="22"/>
          <w:szCs w:val="22"/>
          <w:rtl/>
        </w:rPr>
      </w:pPr>
      <w:r w:rsidRPr="00807FC0">
        <w:rPr>
          <w:rFonts w:ascii="Arial" w:hAnsi="Arial"/>
          <w:sz w:val="22"/>
          <w:szCs w:val="22"/>
          <w:rtl/>
        </w:rPr>
        <w:t>בכבוד רב</w:t>
      </w:r>
    </w:p>
    <w:p w14:paraId="3598DC8B" w14:textId="77777777" w:rsidR="00E528DF" w:rsidRPr="00807FC0" w:rsidRDefault="00E528DF" w:rsidP="00E528DF">
      <w:pPr>
        <w:spacing w:line="360" w:lineRule="auto"/>
        <w:ind w:left="5040" w:firstLine="720"/>
        <w:rPr>
          <w:rFonts w:ascii="Arial" w:hAnsi="Arial"/>
          <w:sz w:val="22"/>
          <w:szCs w:val="22"/>
          <w:rtl/>
        </w:rPr>
      </w:pPr>
      <w:r w:rsidRPr="00807FC0">
        <w:rPr>
          <w:rFonts w:ascii="Arial" w:hAnsi="Arial"/>
          <w:sz w:val="22"/>
          <w:szCs w:val="22"/>
          <w:rtl/>
        </w:rPr>
        <w:t xml:space="preserve">משרד רו"ח </w:t>
      </w:r>
      <w:r w:rsidRPr="00807FC0">
        <w:rPr>
          <w:rFonts w:ascii="Arial" w:hAnsi="Arial"/>
          <w:sz w:val="22"/>
          <w:szCs w:val="22"/>
        </w:rPr>
        <w:t>XXXX</w:t>
      </w:r>
    </w:p>
    <w:p w14:paraId="4451A37A" w14:textId="77777777" w:rsidR="00E528DF" w:rsidRDefault="00E528DF" w:rsidP="00E528DF">
      <w:pPr>
        <w:bidi w:val="0"/>
        <w:rPr>
          <w:sz w:val="22"/>
          <w:szCs w:val="22"/>
        </w:rPr>
      </w:pPr>
      <w:r>
        <w:rPr>
          <w:sz w:val="22"/>
          <w:szCs w:val="22"/>
          <w:rtl/>
        </w:rPr>
        <w:br w:type="page"/>
      </w:r>
    </w:p>
    <w:p w14:paraId="0AF95724" w14:textId="77777777" w:rsidR="00E528DF" w:rsidRDefault="00E528DF" w:rsidP="00E528DF">
      <w:pPr>
        <w:pStyle w:val="-"/>
        <w:pBdr>
          <w:top w:val="single" w:sz="6" w:space="0" w:color="auto"/>
        </w:pBdr>
        <w:rPr>
          <w:rtl/>
        </w:rPr>
      </w:pPr>
      <w:r>
        <w:rPr>
          <w:rFonts w:hint="cs"/>
          <w:rtl/>
        </w:rPr>
        <w:t>נספח ו</w:t>
      </w:r>
    </w:p>
    <w:p w14:paraId="1A90AF10" w14:textId="77777777" w:rsidR="00E528DF" w:rsidRDefault="00E528DF" w:rsidP="00E528DF">
      <w:pPr>
        <w:pStyle w:val="-0"/>
        <w:rPr>
          <w:rtl/>
        </w:rPr>
      </w:pPr>
      <w:r w:rsidRPr="008E3E57">
        <w:rPr>
          <w:rFonts w:hint="cs"/>
          <w:rtl/>
        </w:rPr>
        <w:t>נוסח הודעה במשרד על תיבת התלונות</w:t>
      </w:r>
    </w:p>
    <w:p w14:paraId="3B98A805" w14:textId="77777777" w:rsidR="00E528DF" w:rsidRDefault="00E528DF" w:rsidP="00E528DF">
      <w:pPr>
        <w:rPr>
          <w:rFonts w:ascii="Arial" w:hAnsi="Arial"/>
          <w:b/>
          <w:bCs/>
          <w:sz w:val="28"/>
          <w:szCs w:val="28"/>
          <w:u w:val="single"/>
          <w:rtl/>
        </w:rPr>
      </w:pPr>
    </w:p>
    <w:p w14:paraId="6A728BED" w14:textId="77777777" w:rsidR="00E528DF" w:rsidRPr="00807FC0" w:rsidRDefault="00E528DF" w:rsidP="00E528DF">
      <w:pPr>
        <w:rPr>
          <w:rFonts w:ascii="Arial" w:hAnsi="Arial"/>
          <w:b/>
          <w:bCs/>
          <w:sz w:val="28"/>
          <w:szCs w:val="28"/>
          <w:u w:val="single"/>
          <w:rtl/>
        </w:rPr>
      </w:pPr>
      <w:r w:rsidRPr="00807FC0">
        <w:rPr>
          <w:rFonts w:ascii="Arial" w:hAnsi="Arial"/>
          <w:b/>
          <w:bCs/>
          <w:sz w:val="28"/>
          <w:szCs w:val="28"/>
          <w:u w:val="single"/>
          <w:rtl/>
        </w:rPr>
        <w:t>אל ציבור עובדי חברות השמירה, הניקיון וההסעדה-</w:t>
      </w:r>
    </w:p>
    <w:p w14:paraId="476EE135" w14:textId="77777777" w:rsidR="00E528DF" w:rsidRPr="00807FC0" w:rsidRDefault="00E528DF" w:rsidP="00E528DF">
      <w:pPr>
        <w:rPr>
          <w:rFonts w:ascii="Arial" w:hAnsi="Arial"/>
          <w:b/>
          <w:bCs/>
          <w:sz w:val="28"/>
          <w:szCs w:val="28"/>
          <w:u w:val="single"/>
          <w:rtl/>
        </w:rPr>
      </w:pPr>
    </w:p>
    <w:p w14:paraId="03C28D7E" w14:textId="77777777" w:rsidR="00E528DF" w:rsidRPr="00807FC0" w:rsidRDefault="00E528DF" w:rsidP="00E528DF">
      <w:pPr>
        <w:rPr>
          <w:rFonts w:ascii="Arial" w:hAnsi="Arial"/>
          <w:b/>
          <w:bCs/>
          <w:sz w:val="28"/>
          <w:szCs w:val="28"/>
          <w:rtl/>
        </w:rPr>
      </w:pPr>
      <w:r w:rsidRPr="00807FC0">
        <w:rPr>
          <w:rFonts w:ascii="Arial" w:hAnsi="Arial"/>
          <w:b/>
          <w:bCs/>
          <w:sz w:val="28"/>
          <w:szCs w:val="28"/>
          <w:rtl/>
        </w:rPr>
        <w:t>הודעה בדבר קיום תיבת תלונות</w:t>
      </w:r>
    </w:p>
    <w:p w14:paraId="59BAC914" w14:textId="77777777" w:rsidR="00E528DF" w:rsidRPr="00807FC0" w:rsidRDefault="00E528DF" w:rsidP="00E528DF">
      <w:pPr>
        <w:rPr>
          <w:rFonts w:ascii="Arial" w:hAnsi="Arial"/>
          <w:b/>
          <w:bCs/>
          <w:sz w:val="28"/>
          <w:szCs w:val="28"/>
          <w:rtl/>
        </w:rPr>
      </w:pPr>
    </w:p>
    <w:p w14:paraId="6DC0E7D8" w14:textId="77777777" w:rsidR="00E528DF" w:rsidRPr="00807FC0" w:rsidRDefault="00E528DF" w:rsidP="00E528DF">
      <w:pPr>
        <w:rPr>
          <w:rFonts w:ascii="Arial" w:hAnsi="Arial"/>
          <w:b/>
          <w:bCs/>
          <w:sz w:val="28"/>
          <w:szCs w:val="28"/>
          <w:rtl/>
        </w:rPr>
      </w:pPr>
      <w:r w:rsidRPr="00807FC0">
        <w:rPr>
          <w:rFonts w:ascii="Arial" w:hAnsi="Arial"/>
          <w:b/>
          <w:bCs/>
          <w:sz w:val="28"/>
          <w:szCs w:val="28"/>
          <w:rtl/>
        </w:rPr>
        <w:t>הנכם רשאים להגיש תלונה בתיבה זו אם לדעתכם נפגעות זכויותיכם ו/או תנאי העסקתכם.</w:t>
      </w:r>
    </w:p>
    <w:p w14:paraId="1C8B32AC" w14:textId="77777777" w:rsidR="00E528DF" w:rsidRPr="00807FC0" w:rsidRDefault="00E528DF" w:rsidP="00E528DF">
      <w:pPr>
        <w:rPr>
          <w:rFonts w:ascii="Arial" w:hAnsi="Arial"/>
          <w:sz w:val="28"/>
          <w:szCs w:val="28"/>
          <w:rtl/>
        </w:rPr>
      </w:pPr>
    </w:p>
    <w:p w14:paraId="2323A4DD" w14:textId="77777777" w:rsidR="00E528DF" w:rsidRPr="00807FC0" w:rsidRDefault="00E528DF" w:rsidP="00E528DF">
      <w:pPr>
        <w:rPr>
          <w:rFonts w:ascii="Arial" w:hAnsi="Arial"/>
          <w:sz w:val="28"/>
          <w:szCs w:val="28"/>
          <w:rtl/>
        </w:rPr>
      </w:pPr>
      <w:r w:rsidRPr="00807FC0">
        <w:rPr>
          <w:rFonts w:ascii="Arial" w:hAnsi="Arial"/>
          <w:b/>
          <w:bCs/>
          <w:sz w:val="28"/>
          <w:szCs w:val="28"/>
          <w:rtl/>
        </w:rPr>
        <w:t>דוגמאות לאי שמירת זכויות:</w:t>
      </w:r>
      <w:r w:rsidRPr="00807FC0">
        <w:rPr>
          <w:rFonts w:ascii="Arial" w:hAnsi="Arial"/>
          <w:sz w:val="28"/>
          <w:szCs w:val="28"/>
          <w:rtl/>
        </w:rPr>
        <w:t xml:space="preserve"> אי תשלום שעות נוספות, אי הפרשה לפנסיה, אי תשלום ימי חופשה, ניכויים אסורים, אי תשלום תוספת ותק, הלנת שכר וכדומה.</w:t>
      </w:r>
    </w:p>
    <w:p w14:paraId="2978647D" w14:textId="77777777" w:rsidR="00E528DF" w:rsidRPr="00807FC0" w:rsidRDefault="00E528DF" w:rsidP="00E528DF">
      <w:pPr>
        <w:shd w:val="clear" w:color="auto" w:fill="FFFFFF"/>
        <w:rPr>
          <w:rFonts w:ascii="Arial" w:hAnsi="Arial"/>
          <w:sz w:val="28"/>
          <w:szCs w:val="28"/>
          <w:rtl/>
        </w:rPr>
      </w:pPr>
    </w:p>
    <w:p w14:paraId="0AB3DDB7" w14:textId="77777777" w:rsidR="00E528DF" w:rsidRPr="00807FC0" w:rsidRDefault="00E528DF" w:rsidP="00E528DF">
      <w:pPr>
        <w:shd w:val="clear" w:color="auto" w:fill="FFFFFF"/>
        <w:rPr>
          <w:rFonts w:ascii="Arial" w:hAnsi="Arial"/>
          <w:sz w:val="28"/>
          <w:szCs w:val="28"/>
        </w:rPr>
      </w:pPr>
      <w:r w:rsidRPr="00807FC0">
        <w:rPr>
          <w:rFonts w:ascii="Arial" w:hAnsi="Arial"/>
          <w:sz w:val="28"/>
          <w:szCs w:val="28"/>
          <w:rtl/>
        </w:rPr>
        <w:t>כמו כן, ניתן להתלונן בדרכים הבאות</w:t>
      </w:r>
      <w:r w:rsidRPr="00807FC0">
        <w:rPr>
          <w:rFonts w:ascii="Arial" w:hAnsi="Arial"/>
          <w:sz w:val="28"/>
          <w:szCs w:val="28"/>
        </w:rPr>
        <w:t>:</w:t>
      </w:r>
    </w:p>
    <w:p w14:paraId="314D61D7" w14:textId="77777777" w:rsidR="00E528DF" w:rsidRPr="00807FC0" w:rsidRDefault="00E528DF" w:rsidP="00E528DF">
      <w:pPr>
        <w:pStyle w:val="aff4"/>
        <w:numPr>
          <w:ilvl w:val="0"/>
          <w:numId w:val="32"/>
        </w:numPr>
        <w:shd w:val="clear" w:color="auto" w:fill="FFFFFF"/>
        <w:ind w:left="524" w:hanging="496"/>
        <w:rPr>
          <w:rFonts w:ascii="Arial" w:hAnsi="Arial"/>
          <w:sz w:val="28"/>
          <w:szCs w:val="28"/>
        </w:rPr>
      </w:pPr>
      <w:r w:rsidRPr="00807FC0">
        <w:rPr>
          <w:rFonts w:ascii="Arial" w:hAnsi="Arial"/>
          <w:sz w:val="28"/>
          <w:szCs w:val="28"/>
          <w:rtl/>
        </w:rPr>
        <w:t>המוקד הטלפוני של משרד הכלכלה, שמספרו:</w:t>
      </w:r>
    </w:p>
    <w:p w14:paraId="00AF3CF7" w14:textId="77777777" w:rsidR="00E528DF" w:rsidRPr="00807FC0" w:rsidRDefault="00E528DF" w:rsidP="00E528DF">
      <w:pPr>
        <w:pStyle w:val="aff4"/>
        <w:shd w:val="clear" w:color="auto" w:fill="FFFFFF"/>
        <w:ind w:left="524"/>
        <w:rPr>
          <w:rFonts w:ascii="Arial" w:hAnsi="Arial"/>
          <w:sz w:val="28"/>
          <w:szCs w:val="28"/>
        </w:rPr>
      </w:pPr>
      <w:r w:rsidRPr="00807FC0">
        <w:rPr>
          <w:rFonts w:ascii="Arial" w:hAnsi="Arial"/>
          <w:b/>
          <w:bCs/>
          <w:sz w:val="28"/>
          <w:szCs w:val="28"/>
          <w:rtl/>
        </w:rPr>
        <w:t>1-800-354-354</w:t>
      </w:r>
      <w:r w:rsidRPr="00807FC0">
        <w:rPr>
          <w:rFonts w:ascii="Arial" w:hAnsi="Arial"/>
          <w:sz w:val="28"/>
          <w:szCs w:val="28"/>
          <w:rtl/>
        </w:rPr>
        <w:t xml:space="preserve"> (השירות ניתן בשפות עברית, ערבית, רוסית ואנגלית).</w:t>
      </w:r>
    </w:p>
    <w:p w14:paraId="5DC28A9F" w14:textId="77777777" w:rsidR="00E528DF" w:rsidRPr="00807FC0" w:rsidRDefault="00E528DF" w:rsidP="00E528DF">
      <w:pPr>
        <w:pStyle w:val="aff4"/>
        <w:numPr>
          <w:ilvl w:val="0"/>
          <w:numId w:val="32"/>
        </w:numPr>
        <w:shd w:val="clear" w:color="auto" w:fill="FFFFFF"/>
        <w:ind w:left="524" w:hanging="496"/>
        <w:rPr>
          <w:rFonts w:ascii="Arial" w:hAnsi="Arial"/>
          <w:sz w:val="28"/>
          <w:szCs w:val="28"/>
          <w:rtl/>
        </w:rPr>
      </w:pPr>
      <w:r w:rsidRPr="00807FC0">
        <w:rPr>
          <w:rFonts w:ascii="Arial" w:hAnsi="Arial"/>
          <w:sz w:val="28"/>
          <w:szCs w:val="28"/>
          <w:rtl/>
        </w:rPr>
        <w:t xml:space="preserve">מוקד יחידת הביקורת בחשב הכללי במשרד האוצר, שמספרו: </w:t>
      </w:r>
      <w:r w:rsidRPr="00807FC0">
        <w:rPr>
          <w:rFonts w:ascii="Arial" w:hAnsi="Arial"/>
          <w:b/>
          <w:bCs/>
          <w:sz w:val="28"/>
          <w:szCs w:val="28"/>
          <w:rtl/>
        </w:rPr>
        <w:t>054-75-999-98</w:t>
      </w:r>
      <w:r w:rsidRPr="00807FC0">
        <w:rPr>
          <w:rFonts w:ascii="Arial" w:hAnsi="Arial"/>
          <w:sz w:val="28"/>
          <w:szCs w:val="28"/>
          <w:rtl/>
        </w:rPr>
        <w:t>,</w:t>
      </w:r>
      <w:r w:rsidRPr="00807FC0">
        <w:rPr>
          <w:rFonts w:ascii="Arial" w:hAnsi="Arial"/>
          <w:b/>
          <w:bCs/>
          <w:sz w:val="28"/>
          <w:szCs w:val="28"/>
          <w:rtl/>
        </w:rPr>
        <w:t xml:space="preserve"> </w:t>
      </w:r>
      <w:r w:rsidRPr="00807FC0">
        <w:rPr>
          <w:rFonts w:ascii="Arial" w:hAnsi="Arial"/>
          <w:sz w:val="28"/>
          <w:szCs w:val="28"/>
          <w:rtl/>
        </w:rPr>
        <w:t>בימי ג' בין השעות</w:t>
      </w:r>
      <w:r w:rsidRPr="00807FC0">
        <w:rPr>
          <w:rFonts w:ascii="Arial" w:hAnsi="Arial"/>
          <w:sz w:val="28"/>
          <w:szCs w:val="28"/>
          <w:rtl/>
        </w:rPr>
        <w:br/>
        <w:t>09:00-15:00.</w:t>
      </w:r>
    </w:p>
    <w:p w14:paraId="0B4CED21" w14:textId="77777777" w:rsidR="00E528DF" w:rsidRPr="00807FC0" w:rsidRDefault="00E528DF" w:rsidP="00E528DF">
      <w:pPr>
        <w:pStyle w:val="aff4"/>
        <w:numPr>
          <w:ilvl w:val="0"/>
          <w:numId w:val="32"/>
        </w:numPr>
        <w:shd w:val="clear" w:color="auto" w:fill="FFFFFF"/>
        <w:ind w:left="524" w:hanging="496"/>
        <w:rPr>
          <w:rFonts w:ascii="Arial" w:hAnsi="Arial"/>
          <w:sz w:val="28"/>
          <w:szCs w:val="28"/>
        </w:rPr>
      </w:pPr>
      <w:r w:rsidRPr="00807FC0">
        <w:rPr>
          <w:rFonts w:ascii="Arial" w:hAnsi="Arial"/>
          <w:sz w:val="28"/>
          <w:szCs w:val="28"/>
          <w:rtl/>
        </w:rPr>
        <w:t xml:space="preserve">מוקד יחידת הביקורת בחשב הכללי במשרד האוצר, שמספרו: </w:t>
      </w:r>
      <w:r w:rsidRPr="00807FC0">
        <w:rPr>
          <w:rFonts w:ascii="Arial" w:hAnsi="Arial"/>
          <w:b/>
          <w:bCs/>
          <w:sz w:val="28"/>
          <w:szCs w:val="28"/>
          <w:rtl/>
        </w:rPr>
        <w:t>054-75-999-98</w:t>
      </w:r>
      <w:r w:rsidRPr="00807FC0">
        <w:rPr>
          <w:rFonts w:ascii="Arial" w:hAnsi="Arial"/>
          <w:sz w:val="28"/>
          <w:szCs w:val="28"/>
          <w:rtl/>
        </w:rPr>
        <w:t>, בימי ג' בין השעות</w:t>
      </w:r>
      <w:r w:rsidRPr="00807FC0">
        <w:rPr>
          <w:rFonts w:ascii="Arial" w:hAnsi="Arial"/>
          <w:sz w:val="28"/>
          <w:szCs w:val="28"/>
          <w:rtl/>
        </w:rPr>
        <w:br/>
        <w:t>09:00-15:00.</w:t>
      </w:r>
    </w:p>
    <w:p w14:paraId="2131B121" w14:textId="77777777" w:rsidR="00E528DF" w:rsidRDefault="00E528DF" w:rsidP="00E528DF">
      <w:pPr>
        <w:pStyle w:val="aff4"/>
        <w:numPr>
          <w:ilvl w:val="0"/>
          <w:numId w:val="32"/>
        </w:numPr>
        <w:shd w:val="clear" w:color="auto" w:fill="FFFFFF"/>
        <w:rPr>
          <w:rFonts w:ascii="Arial" w:hAnsi="Arial"/>
          <w:sz w:val="28"/>
          <w:szCs w:val="28"/>
        </w:rPr>
      </w:pPr>
      <w:r w:rsidRPr="00807FC0">
        <w:rPr>
          <w:rFonts w:ascii="Arial" w:hAnsi="Arial"/>
          <w:sz w:val="28"/>
          <w:szCs w:val="28"/>
          <w:rtl/>
        </w:rPr>
        <w:t>טופס תלונה באתר:</w:t>
      </w:r>
      <w:r w:rsidRPr="00807FC0">
        <w:rPr>
          <w:rFonts w:ascii="Arial" w:hAnsi="Arial"/>
          <w:sz w:val="28"/>
          <w:szCs w:val="28"/>
          <w:rtl/>
        </w:rPr>
        <w:tab/>
        <w:t xml:space="preserve">  </w:t>
      </w:r>
      <w:r w:rsidRPr="002E097B">
        <w:rPr>
          <w:rFonts w:ascii="Arial" w:hAnsi="Arial"/>
          <w:rtl/>
        </w:rPr>
        <w:t>טופס תלונה</w:t>
      </w:r>
      <w:r w:rsidRPr="00807FC0">
        <w:rPr>
          <w:rFonts w:ascii="Arial" w:hAnsi="Arial"/>
          <w:sz w:val="28"/>
          <w:szCs w:val="28"/>
          <w:rtl/>
        </w:rPr>
        <w:t>.</w:t>
      </w:r>
    </w:p>
    <w:p w14:paraId="0A6503ED" w14:textId="77777777" w:rsidR="00E528DF" w:rsidRDefault="00E528DF" w:rsidP="00E528DF">
      <w:pPr>
        <w:bidi w:val="0"/>
        <w:rPr>
          <w:rFonts w:ascii="Arial" w:hAnsi="Arial"/>
          <w:sz w:val="28"/>
          <w:szCs w:val="28"/>
        </w:rPr>
      </w:pPr>
      <w:r>
        <w:rPr>
          <w:rFonts w:ascii="Arial" w:hAnsi="Arial"/>
          <w:sz w:val="28"/>
          <w:szCs w:val="28"/>
          <w:rtl/>
        </w:rPr>
        <w:br w:type="page"/>
      </w:r>
    </w:p>
    <w:p w14:paraId="605452C5" w14:textId="77777777" w:rsidR="00E528DF" w:rsidRDefault="00E528DF" w:rsidP="00E528DF">
      <w:pPr>
        <w:pStyle w:val="-"/>
        <w:rPr>
          <w:rtl/>
        </w:rPr>
      </w:pPr>
      <w:r>
        <w:rPr>
          <w:rFonts w:hint="cs"/>
          <w:rtl/>
        </w:rPr>
        <w:t>נספח ז</w:t>
      </w:r>
    </w:p>
    <w:p w14:paraId="1DF827D6" w14:textId="77777777" w:rsidR="00E528DF" w:rsidRDefault="00E528DF" w:rsidP="00E528DF">
      <w:pPr>
        <w:pStyle w:val="-0"/>
        <w:rPr>
          <w:rtl/>
        </w:rPr>
      </w:pPr>
      <w:r>
        <w:rPr>
          <w:rFonts w:hint="cs"/>
          <w:rtl/>
        </w:rPr>
        <w:t>עלות השכר למעביד</w:t>
      </w:r>
    </w:p>
    <w:p w14:paraId="541CEF2B" w14:textId="77777777" w:rsidR="00E528DF" w:rsidRPr="00805CE4" w:rsidRDefault="00E528DF" w:rsidP="00E528DF">
      <w:pPr>
        <w:spacing w:before="240"/>
        <w:ind w:left="964" w:hanging="964"/>
        <w:jc w:val="center"/>
        <w:rPr>
          <w:rFonts w:asciiTheme="minorBidi" w:hAnsiTheme="minorBidi" w:cstheme="minorBidi"/>
          <w:b/>
          <w:bCs/>
          <w:sz w:val="26"/>
          <w:szCs w:val="26"/>
          <w:u w:val="single"/>
          <w:rtl/>
        </w:rPr>
      </w:pPr>
      <w:r w:rsidRPr="00805CE4">
        <w:rPr>
          <w:rFonts w:asciiTheme="minorBidi" w:hAnsiTheme="minorBidi" w:cstheme="minorBidi"/>
          <w:b/>
          <w:bCs/>
          <w:sz w:val="26"/>
          <w:szCs w:val="26"/>
          <w:u w:val="single"/>
          <w:rtl/>
        </w:rPr>
        <w:t>הצהרת המעביד</w:t>
      </w:r>
    </w:p>
    <w:p w14:paraId="751027D3" w14:textId="77777777" w:rsidR="00E528DF" w:rsidRPr="00F36166" w:rsidRDefault="00E528DF" w:rsidP="00E528DF">
      <w:pPr>
        <w:pStyle w:val="afffc"/>
        <w:numPr>
          <w:ilvl w:val="0"/>
          <w:numId w:val="35"/>
        </w:numPr>
        <w:ind w:left="360"/>
        <w:rPr>
          <w:rtl/>
        </w:rPr>
      </w:pPr>
      <w:r w:rsidRPr="00F36166">
        <w:rPr>
          <w:rtl/>
        </w:rPr>
        <w:t xml:space="preserve">השכר שישולם על ידינו לעובד עבור שעת עבודה ביום חול רגיל לא יפחת מ- _______ שקלים חדשים לשעה. </w:t>
      </w:r>
    </w:p>
    <w:p w14:paraId="07D4B661" w14:textId="77777777" w:rsidR="00E528DF" w:rsidRPr="00F36166" w:rsidRDefault="00E528DF" w:rsidP="00E528DF">
      <w:pPr>
        <w:pStyle w:val="afffc"/>
        <w:numPr>
          <w:ilvl w:val="0"/>
          <w:numId w:val="35"/>
        </w:numPr>
        <w:ind w:left="360"/>
      </w:pPr>
      <w:r w:rsidRPr="00F36166">
        <w:rPr>
          <w:rtl/>
        </w:rPr>
        <w:t xml:space="preserve">עלות השכר למעביד לשעת עבודה, כולל כל המרכיבים המפורטים בנספח התמחיר שצירפנו, לא תפחת מ-_______ שקלים חדשים לשעה. </w:t>
      </w:r>
    </w:p>
    <w:p w14:paraId="066549EF" w14:textId="77777777" w:rsidR="00E528DF" w:rsidRPr="00F36166" w:rsidRDefault="00E528DF" w:rsidP="00E528DF">
      <w:pPr>
        <w:pStyle w:val="afffc"/>
        <w:rPr>
          <w:rtl/>
        </w:rPr>
      </w:pPr>
      <w:r w:rsidRPr="00F36166">
        <w:rPr>
          <w:rtl/>
        </w:rPr>
        <w:t>עלות השכר תעודכן בהתאם לשינויים מכוח הוראות חוק או צו הרחבה או כל הסכם שחתמה המדינה.</w:t>
      </w:r>
    </w:p>
    <w:p w14:paraId="76D20D1E" w14:textId="77777777" w:rsidR="00E528DF" w:rsidRPr="00807FC0" w:rsidRDefault="00E528DF" w:rsidP="00E528DF">
      <w:pPr>
        <w:jc w:val="both"/>
        <w:rPr>
          <w:rFonts w:ascii="Arial" w:hAnsi="Arial"/>
          <w:rtl/>
        </w:rPr>
      </w:pPr>
    </w:p>
    <w:p w14:paraId="734E3A0C" w14:textId="77777777" w:rsidR="00E528DF" w:rsidRPr="00807FC0" w:rsidRDefault="00E528DF" w:rsidP="00E528DF">
      <w:pPr>
        <w:jc w:val="both"/>
        <w:rPr>
          <w:rFonts w:ascii="Arial" w:hAnsi="Arial"/>
          <w:sz w:val="22"/>
          <w:szCs w:val="22"/>
          <w:rtl/>
        </w:rPr>
      </w:pPr>
      <w:r w:rsidRPr="00807FC0">
        <w:rPr>
          <w:rFonts w:ascii="Arial" w:hAnsi="Arial"/>
          <w:sz w:val="22"/>
          <w:szCs w:val="22"/>
          <w:rtl/>
        </w:rPr>
        <w:t>פרטי המעביד:_____________________________</w:t>
      </w:r>
    </w:p>
    <w:p w14:paraId="1B15CBD5" w14:textId="77777777" w:rsidR="00E528DF" w:rsidRPr="00807FC0" w:rsidRDefault="00E528DF" w:rsidP="00E528DF">
      <w:pPr>
        <w:jc w:val="both"/>
        <w:rPr>
          <w:rFonts w:ascii="Arial" w:hAnsi="Arial"/>
          <w:sz w:val="22"/>
          <w:szCs w:val="22"/>
          <w:rtl/>
        </w:rPr>
      </w:pPr>
    </w:p>
    <w:p w14:paraId="2E396C64" w14:textId="77777777" w:rsidR="00E528DF" w:rsidRPr="00807FC0" w:rsidRDefault="00E528DF" w:rsidP="00E528DF">
      <w:pPr>
        <w:jc w:val="both"/>
        <w:rPr>
          <w:rFonts w:ascii="Arial" w:hAnsi="Arial"/>
          <w:sz w:val="22"/>
          <w:szCs w:val="22"/>
          <w:rtl/>
        </w:rPr>
      </w:pPr>
      <w:r w:rsidRPr="00807FC0">
        <w:rPr>
          <w:rFonts w:ascii="Arial" w:hAnsi="Arial"/>
          <w:sz w:val="22"/>
          <w:szCs w:val="22"/>
          <w:rtl/>
        </w:rPr>
        <w:t>תאריך:__________________________________</w:t>
      </w:r>
    </w:p>
    <w:p w14:paraId="6C001324" w14:textId="77777777" w:rsidR="00E528DF" w:rsidRPr="00807FC0" w:rsidRDefault="00E528DF" w:rsidP="00E528DF">
      <w:pPr>
        <w:jc w:val="both"/>
        <w:rPr>
          <w:rFonts w:ascii="Arial" w:hAnsi="Arial"/>
          <w:sz w:val="22"/>
          <w:szCs w:val="22"/>
          <w:rtl/>
        </w:rPr>
      </w:pPr>
    </w:p>
    <w:p w14:paraId="59EB2B9C" w14:textId="77777777" w:rsidR="00E528DF" w:rsidRPr="00A46F5B" w:rsidRDefault="00E528DF" w:rsidP="00E528DF">
      <w:pPr>
        <w:jc w:val="both"/>
        <w:rPr>
          <w:sz w:val="22"/>
          <w:szCs w:val="22"/>
        </w:rPr>
      </w:pPr>
      <w:r w:rsidRPr="00807FC0">
        <w:rPr>
          <w:rFonts w:ascii="Arial" w:hAnsi="Arial"/>
          <w:sz w:val="22"/>
          <w:szCs w:val="22"/>
          <w:rtl/>
        </w:rPr>
        <w:t>חתימה:_________________________________</w:t>
      </w:r>
      <w:r w:rsidRPr="00A46F5B">
        <w:rPr>
          <w:sz w:val="22"/>
          <w:szCs w:val="22"/>
        </w:rPr>
        <w:t xml:space="preserve"> </w:t>
      </w:r>
    </w:p>
    <w:p w14:paraId="2DF4F04A" w14:textId="77777777" w:rsidR="00E528DF" w:rsidRDefault="00E528DF" w:rsidP="00E528DF">
      <w:pPr>
        <w:pStyle w:val="-"/>
        <w:rPr>
          <w:rtl/>
        </w:rPr>
      </w:pPr>
      <w:bookmarkStart w:id="37" w:name="נספח_ח"/>
      <w:bookmarkEnd w:id="37"/>
      <w:r>
        <w:rPr>
          <w:rFonts w:hint="cs"/>
          <w:rtl/>
        </w:rPr>
        <w:t xml:space="preserve">נספח ח </w:t>
      </w:r>
    </w:p>
    <w:p w14:paraId="28B320F3" w14:textId="77777777" w:rsidR="00E528DF" w:rsidRPr="00992891" w:rsidRDefault="00E528DF" w:rsidP="00E528DF">
      <w:pPr>
        <w:pStyle w:val="-0"/>
      </w:pPr>
      <w:r>
        <w:rPr>
          <w:rFonts w:hint="cs"/>
          <w:rtl/>
        </w:rPr>
        <w:t>טבלת שינויים שבוצעו בהוראה</w:t>
      </w:r>
    </w:p>
    <w:p w14:paraId="7B03CA7D" w14:textId="77777777" w:rsidR="00E528DF" w:rsidRDefault="00E528DF" w:rsidP="00E528DF">
      <w:pPr>
        <w:rPr>
          <w:rtl/>
        </w:rPr>
      </w:pP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1E0" w:firstRow="1" w:lastRow="1" w:firstColumn="1" w:lastColumn="1" w:noHBand="0" w:noVBand="0"/>
        <w:tblCaption w:val="טבלת שינויים שבוצעו בהוראה"/>
        <w:tblDescription w:val="טבלת שינויים שבוצעו בהוראה"/>
      </w:tblPr>
      <w:tblGrid>
        <w:gridCol w:w="1145"/>
        <w:gridCol w:w="1418"/>
        <w:gridCol w:w="3260"/>
        <w:gridCol w:w="3108"/>
      </w:tblGrid>
      <w:tr w:rsidR="00E528DF" w14:paraId="3AB6222B" w14:textId="77777777" w:rsidTr="004D26DF">
        <w:trPr>
          <w:trHeight w:hRule="exact" w:val="859"/>
          <w:jc w:val="center"/>
        </w:trPr>
        <w:tc>
          <w:tcPr>
            <w:tcW w:w="1145" w:type="dxa"/>
            <w:shd w:val="clear" w:color="auto" w:fill="E6E6E6"/>
            <w:tcMar>
              <w:top w:w="0" w:type="dxa"/>
              <w:left w:w="0" w:type="dxa"/>
              <w:bottom w:w="0" w:type="dxa"/>
              <w:right w:w="0" w:type="dxa"/>
            </w:tcMar>
            <w:vAlign w:val="center"/>
            <w:hideMark/>
          </w:tcPr>
          <w:p w14:paraId="5B7C10CC" w14:textId="77777777" w:rsidR="00E528DF" w:rsidRDefault="00E528DF" w:rsidP="004D26DF">
            <w:pPr>
              <w:pStyle w:val="aff"/>
              <w:spacing w:line="360" w:lineRule="auto"/>
            </w:pPr>
            <w:r>
              <w:rPr>
                <w:rFonts w:hint="cs"/>
                <w:rtl/>
              </w:rPr>
              <w:t xml:space="preserve">מהדורה </w:t>
            </w:r>
          </w:p>
          <w:p w14:paraId="419D57D2" w14:textId="77777777" w:rsidR="00E528DF" w:rsidRDefault="00E528DF" w:rsidP="004D26DF">
            <w:pPr>
              <w:pStyle w:val="aff"/>
              <w:spacing w:line="360" w:lineRule="auto"/>
              <w:rPr>
                <w:rtl/>
              </w:rPr>
            </w:pPr>
            <w:r>
              <w:rPr>
                <w:rFonts w:hint="cs"/>
                <w:rtl/>
              </w:rPr>
              <w:t xml:space="preserve">חדשה </w:t>
            </w:r>
          </w:p>
        </w:tc>
        <w:tc>
          <w:tcPr>
            <w:tcW w:w="1418" w:type="dxa"/>
            <w:shd w:val="clear" w:color="auto" w:fill="E6E6E6"/>
            <w:tcMar>
              <w:top w:w="0" w:type="dxa"/>
              <w:left w:w="0" w:type="dxa"/>
              <w:bottom w:w="0" w:type="dxa"/>
              <w:right w:w="0" w:type="dxa"/>
            </w:tcMar>
            <w:vAlign w:val="center"/>
            <w:hideMark/>
          </w:tcPr>
          <w:p w14:paraId="4C3EFAD7" w14:textId="77777777" w:rsidR="00E528DF" w:rsidRDefault="00E528DF" w:rsidP="004D26DF">
            <w:pPr>
              <w:pStyle w:val="aff"/>
              <w:spacing w:line="360" w:lineRule="auto"/>
              <w:rPr>
                <w:rtl/>
              </w:rPr>
            </w:pPr>
            <w:r>
              <w:rPr>
                <w:rFonts w:hint="cs"/>
                <w:rtl/>
              </w:rPr>
              <w:t xml:space="preserve">תאריך </w:t>
            </w:r>
          </w:p>
          <w:p w14:paraId="2729E4FF" w14:textId="77777777" w:rsidR="00E528DF" w:rsidRDefault="00E528DF" w:rsidP="004D26DF">
            <w:pPr>
              <w:pStyle w:val="aff"/>
              <w:spacing w:line="360" w:lineRule="auto"/>
              <w:rPr>
                <w:rtl/>
              </w:rPr>
            </w:pPr>
            <w:r>
              <w:rPr>
                <w:rFonts w:hint="cs"/>
                <w:rtl/>
              </w:rPr>
              <w:t>ביצוע עדכון</w:t>
            </w:r>
          </w:p>
        </w:tc>
        <w:tc>
          <w:tcPr>
            <w:tcW w:w="3260" w:type="dxa"/>
            <w:shd w:val="clear" w:color="auto" w:fill="E6E6E6"/>
            <w:tcMar>
              <w:top w:w="0" w:type="dxa"/>
              <w:left w:w="0" w:type="dxa"/>
              <w:bottom w:w="0" w:type="dxa"/>
              <w:right w:w="0" w:type="dxa"/>
            </w:tcMar>
            <w:vAlign w:val="center"/>
            <w:hideMark/>
          </w:tcPr>
          <w:p w14:paraId="0D42CAC7" w14:textId="77777777" w:rsidR="00E528DF" w:rsidRDefault="00E528DF" w:rsidP="004D26DF">
            <w:pPr>
              <w:pStyle w:val="aff"/>
              <w:spacing w:line="360" w:lineRule="auto"/>
              <w:rPr>
                <w:rtl/>
              </w:rPr>
            </w:pPr>
            <w:r>
              <w:rPr>
                <w:rFonts w:hint="cs"/>
                <w:rtl/>
              </w:rPr>
              <w:t>סעיף/ים מושפע/ים</w:t>
            </w:r>
          </w:p>
        </w:tc>
        <w:tc>
          <w:tcPr>
            <w:tcW w:w="3108" w:type="dxa"/>
            <w:shd w:val="clear" w:color="auto" w:fill="E6E6E6"/>
            <w:tcMar>
              <w:top w:w="0" w:type="dxa"/>
              <w:left w:w="0" w:type="dxa"/>
              <w:bottom w:w="0" w:type="dxa"/>
              <w:right w:w="0" w:type="dxa"/>
            </w:tcMar>
            <w:vAlign w:val="center"/>
            <w:hideMark/>
          </w:tcPr>
          <w:p w14:paraId="5669FA5A" w14:textId="77777777" w:rsidR="00E528DF" w:rsidRDefault="00E528DF" w:rsidP="004D26DF">
            <w:pPr>
              <w:pStyle w:val="aff"/>
              <w:spacing w:line="360" w:lineRule="auto"/>
              <w:rPr>
                <w:rtl/>
              </w:rPr>
            </w:pPr>
            <w:r>
              <w:rPr>
                <w:rFonts w:hint="cs"/>
                <w:rtl/>
              </w:rPr>
              <w:t>תיאור עדכון/נימוקים</w:t>
            </w:r>
          </w:p>
        </w:tc>
      </w:tr>
      <w:tr w:rsidR="00E528DF" w14:paraId="49EDE0CA" w14:textId="77777777" w:rsidTr="004D26DF">
        <w:trPr>
          <w:trHeight w:hRule="exact" w:val="828"/>
          <w:jc w:val="center"/>
        </w:trPr>
        <w:tc>
          <w:tcPr>
            <w:tcW w:w="1145" w:type="dxa"/>
            <w:vMerge w:val="restart"/>
            <w:vAlign w:val="center"/>
            <w:hideMark/>
          </w:tcPr>
          <w:p w14:paraId="78498C6E" w14:textId="77777777" w:rsidR="00E528DF" w:rsidRDefault="00E528DF" w:rsidP="004D26DF">
            <w:pPr>
              <w:spacing w:line="360" w:lineRule="auto"/>
              <w:jc w:val="center"/>
              <w:rPr>
                <w:rFonts w:ascii="Arial" w:hAnsi="Arial"/>
                <w:sz w:val="20"/>
                <w:szCs w:val="20"/>
                <w:rtl/>
              </w:rPr>
            </w:pPr>
            <w:r>
              <w:rPr>
                <w:rFonts w:ascii="Arial" w:hAnsi="Arial"/>
                <w:sz w:val="20"/>
                <w:szCs w:val="20"/>
                <w:rtl/>
              </w:rPr>
              <w:t>13</w:t>
            </w:r>
          </w:p>
        </w:tc>
        <w:tc>
          <w:tcPr>
            <w:tcW w:w="1418" w:type="dxa"/>
            <w:vMerge w:val="restart"/>
            <w:vAlign w:val="center"/>
            <w:hideMark/>
          </w:tcPr>
          <w:p w14:paraId="389D5CBC" w14:textId="77777777" w:rsidR="00E528DF" w:rsidRDefault="00E528DF" w:rsidP="004D26DF">
            <w:pPr>
              <w:spacing w:line="360" w:lineRule="auto"/>
              <w:jc w:val="center"/>
              <w:rPr>
                <w:rFonts w:ascii="Arial" w:hAnsi="Arial"/>
                <w:sz w:val="20"/>
                <w:szCs w:val="20"/>
                <w:rtl/>
              </w:rPr>
            </w:pPr>
            <w:r>
              <w:rPr>
                <w:rFonts w:ascii="Arial" w:hAnsi="Arial"/>
                <w:sz w:val="20"/>
                <w:szCs w:val="20"/>
                <w:rtl/>
              </w:rPr>
              <w:t>22.11.2016</w:t>
            </w:r>
          </w:p>
        </w:tc>
        <w:tc>
          <w:tcPr>
            <w:tcW w:w="3260" w:type="dxa"/>
            <w:vAlign w:val="center"/>
            <w:hideMark/>
          </w:tcPr>
          <w:p w14:paraId="07FB6D0B" w14:textId="77777777" w:rsidR="00E528DF" w:rsidRDefault="00E528DF" w:rsidP="004D26DF">
            <w:pPr>
              <w:jc w:val="center"/>
              <w:rPr>
                <w:rFonts w:ascii="Arial" w:hAnsi="Arial"/>
                <w:sz w:val="20"/>
                <w:szCs w:val="20"/>
                <w:rtl/>
              </w:rPr>
            </w:pPr>
            <w:r>
              <w:rPr>
                <w:rFonts w:ascii="Arial" w:hAnsi="Arial"/>
                <w:sz w:val="20"/>
                <w:szCs w:val="20"/>
                <w:rtl/>
              </w:rPr>
              <w:t>4.5</w:t>
            </w:r>
          </w:p>
        </w:tc>
        <w:tc>
          <w:tcPr>
            <w:tcW w:w="3108" w:type="dxa"/>
            <w:vAlign w:val="center"/>
            <w:hideMark/>
          </w:tcPr>
          <w:p w14:paraId="5393032E" w14:textId="77777777" w:rsidR="00E528DF" w:rsidRDefault="00E528DF" w:rsidP="004D26DF">
            <w:pPr>
              <w:pStyle w:val="af9"/>
              <w:keepNext/>
              <w:tabs>
                <w:tab w:val="left" w:pos="720"/>
              </w:tabs>
              <w:ind w:left="0" w:firstLine="0"/>
              <w:jc w:val="left"/>
              <w:rPr>
                <w:sz w:val="20"/>
                <w:szCs w:val="20"/>
                <w:rtl/>
              </w:rPr>
            </w:pPr>
            <w:r>
              <w:rPr>
                <w:rFonts w:hint="cs"/>
                <w:sz w:val="20"/>
                <w:szCs w:val="20"/>
                <w:rtl/>
              </w:rPr>
              <w:t>הוספת סעיף בדבר ציון סף להתמודדות במכרזים</w:t>
            </w:r>
          </w:p>
        </w:tc>
      </w:tr>
      <w:tr w:rsidR="00E528DF" w14:paraId="561F6881" w14:textId="77777777" w:rsidTr="004D26DF">
        <w:trPr>
          <w:trHeight w:hRule="exact" w:val="854"/>
          <w:jc w:val="center"/>
        </w:trPr>
        <w:tc>
          <w:tcPr>
            <w:tcW w:w="1145" w:type="dxa"/>
            <w:vMerge/>
            <w:vAlign w:val="center"/>
            <w:hideMark/>
          </w:tcPr>
          <w:p w14:paraId="45D5807F" w14:textId="77777777" w:rsidR="00E528DF" w:rsidRDefault="00E528DF" w:rsidP="004D26DF">
            <w:pPr>
              <w:rPr>
                <w:rFonts w:ascii="Arial" w:hAnsi="Arial"/>
                <w:sz w:val="20"/>
                <w:szCs w:val="20"/>
              </w:rPr>
            </w:pPr>
          </w:p>
        </w:tc>
        <w:tc>
          <w:tcPr>
            <w:tcW w:w="1418" w:type="dxa"/>
            <w:vMerge/>
            <w:vAlign w:val="center"/>
            <w:hideMark/>
          </w:tcPr>
          <w:p w14:paraId="2AAF5D2F" w14:textId="77777777" w:rsidR="00E528DF" w:rsidRDefault="00E528DF" w:rsidP="004D26DF">
            <w:pPr>
              <w:rPr>
                <w:rFonts w:ascii="Arial" w:hAnsi="Arial"/>
                <w:sz w:val="20"/>
                <w:szCs w:val="20"/>
              </w:rPr>
            </w:pPr>
          </w:p>
        </w:tc>
        <w:tc>
          <w:tcPr>
            <w:tcW w:w="3260" w:type="dxa"/>
            <w:vAlign w:val="center"/>
            <w:hideMark/>
          </w:tcPr>
          <w:p w14:paraId="24968DC5" w14:textId="77777777" w:rsidR="00E528DF" w:rsidRDefault="00E528DF" w:rsidP="004D26DF">
            <w:pPr>
              <w:jc w:val="center"/>
              <w:rPr>
                <w:rFonts w:ascii="Arial" w:hAnsi="Arial"/>
                <w:sz w:val="20"/>
                <w:szCs w:val="20"/>
                <w:rtl/>
              </w:rPr>
            </w:pPr>
            <w:r>
              <w:rPr>
                <w:rFonts w:ascii="Arial" w:hAnsi="Arial"/>
                <w:sz w:val="20"/>
                <w:szCs w:val="20"/>
                <w:rtl/>
              </w:rPr>
              <w:t>4.6</w:t>
            </w:r>
          </w:p>
        </w:tc>
        <w:tc>
          <w:tcPr>
            <w:tcW w:w="3108" w:type="dxa"/>
            <w:vAlign w:val="center"/>
            <w:hideMark/>
          </w:tcPr>
          <w:p w14:paraId="3EC99329" w14:textId="77777777" w:rsidR="00E528DF" w:rsidRDefault="00E528DF" w:rsidP="004D26DF">
            <w:pPr>
              <w:pStyle w:val="af9"/>
              <w:keepNext/>
              <w:tabs>
                <w:tab w:val="left" w:pos="720"/>
              </w:tabs>
              <w:ind w:left="0" w:firstLine="0"/>
              <w:jc w:val="left"/>
              <w:rPr>
                <w:sz w:val="20"/>
                <w:szCs w:val="20"/>
                <w:rtl/>
              </w:rPr>
            </w:pPr>
            <w:r>
              <w:rPr>
                <w:rFonts w:hint="cs"/>
                <w:sz w:val="20"/>
                <w:szCs w:val="20"/>
                <w:rtl/>
              </w:rPr>
              <w:t>עדכון סעיף בנושא אמות מידה לבחירת הצעה</w:t>
            </w:r>
          </w:p>
        </w:tc>
      </w:tr>
      <w:tr w:rsidR="00E528DF" w14:paraId="7FB2DF96" w14:textId="77777777" w:rsidTr="004D26DF">
        <w:trPr>
          <w:trHeight w:hRule="exact" w:val="726"/>
          <w:jc w:val="center"/>
        </w:trPr>
        <w:tc>
          <w:tcPr>
            <w:tcW w:w="1145" w:type="dxa"/>
            <w:vMerge/>
            <w:vAlign w:val="center"/>
            <w:hideMark/>
          </w:tcPr>
          <w:p w14:paraId="0DF90A30" w14:textId="77777777" w:rsidR="00E528DF" w:rsidRDefault="00E528DF" w:rsidP="004D26DF">
            <w:pPr>
              <w:rPr>
                <w:rFonts w:ascii="Arial" w:hAnsi="Arial"/>
                <w:sz w:val="20"/>
                <w:szCs w:val="20"/>
              </w:rPr>
            </w:pPr>
          </w:p>
        </w:tc>
        <w:tc>
          <w:tcPr>
            <w:tcW w:w="1418" w:type="dxa"/>
            <w:vMerge/>
            <w:vAlign w:val="center"/>
            <w:hideMark/>
          </w:tcPr>
          <w:p w14:paraId="26088771" w14:textId="77777777" w:rsidR="00E528DF" w:rsidRDefault="00E528DF" w:rsidP="004D26DF">
            <w:pPr>
              <w:rPr>
                <w:rFonts w:ascii="Arial" w:hAnsi="Arial"/>
                <w:sz w:val="20"/>
                <w:szCs w:val="20"/>
              </w:rPr>
            </w:pPr>
          </w:p>
        </w:tc>
        <w:tc>
          <w:tcPr>
            <w:tcW w:w="3260" w:type="dxa"/>
            <w:vAlign w:val="center"/>
            <w:hideMark/>
          </w:tcPr>
          <w:p w14:paraId="3040AFC7" w14:textId="77777777" w:rsidR="00E528DF" w:rsidRDefault="00E528DF" w:rsidP="004D26DF">
            <w:pPr>
              <w:jc w:val="center"/>
              <w:rPr>
                <w:rFonts w:ascii="Arial" w:hAnsi="Arial"/>
                <w:sz w:val="20"/>
                <w:szCs w:val="20"/>
                <w:rtl/>
              </w:rPr>
            </w:pPr>
            <w:r>
              <w:rPr>
                <w:rFonts w:ascii="Arial" w:hAnsi="Arial"/>
                <w:sz w:val="20"/>
                <w:szCs w:val="20"/>
                <w:rtl/>
              </w:rPr>
              <w:t>4.10.6</w:t>
            </w:r>
          </w:p>
        </w:tc>
        <w:tc>
          <w:tcPr>
            <w:tcW w:w="3108" w:type="dxa"/>
            <w:vAlign w:val="center"/>
            <w:hideMark/>
          </w:tcPr>
          <w:p w14:paraId="3CA421D6" w14:textId="77777777" w:rsidR="00E528DF" w:rsidRDefault="00E528DF" w:rsidP="004D26DF">
            <w:pPr>
              <w:pStyle w:val="af9"/>
              <w:keepNext/>
              <w:tabs>
                <w:tab w:val="left" w:pos="720"/>
              </w:tabs>
              <w:ind w:left="0" w:firstLine="0"/>
              <w:jc w:val="left"/>
              <w:rPr>
                <w:sz w:val="20"/>
                <w:szCs w:val="20"/>
                <w:rtl/>
              </w:rPr>
            </w:pPr>
            <w:r>
              <w:rPr>
                <w:rFonts w:hint="cs"/>
                <w:sz w:val="20"/>
                <w:szCs w:val="20"/>
                <w:rtl/>
              </w:rPr>
              <w:t>הוספת סעיף בדבר ביקורת בהתקשרויות עקיפות</w:t>
            </w:r>
          </w:p>
        </w:tc>
      </w:tr>
      <w:tr w:rsidR="00E528DF" w14:paraId="79BFB651" w14:textId="77777777" w:rsidTr="004D26DF">
        <w:trPr>
          <w:trHeight w:hRule="exact" w:val="834"/>
          <w:jc w:val="center"/>
        </w:trPr>
        <w:tc>
          <w:tcPr>
            <w:tcW w:w="1145" w:type="dxa"/>
            <w:vMerge/>
            <w:vAlign w:val="center"/>
            <w:hideMark/>
          </w:tcPr>
          <w:p w14:paraId="0C387D53" w14:textId="77777777" w:rsidR="00E528DF" w:rsidRDefault="00E528DF" w:rsidP="004D26DF">
            <w:pPr>
              <w:rPr>
                <w:rFonts w:ascii="Arial" w:hAnsi="Arial"/>
                <w:sz w:val="20"/>
                <w:szCs w:val="20"/>
              </w:rPr>
            </w:pPr>
          </w:p>
        </w:tc>
        <w:tc>
          <w:tcPr>
            <w:tcW w:w="1418" w:type="dxa"/>
            <w:vMerge/>
            <w:vAlign w:val="center"/>
            <w:hideMark/>
          </w:tcPr>
          <w:p w14:paraId="6E2C8821" w14:textId="77777777" w:rsidR="00E528DF" w:rsidRDefault="00E528DF" w:rsidP="004D26DF">
            <w:pPr>
              <w:rPr>
                <w:rFonts w:ascii="Arial" w:hAnsi="Arial"/>
                <w:sz w:val="20"/>
                <w:szCs w:val="20"/>
              </w:rPr>
            </w:pPr>
          </w:p>
        </w:tc>
        <w:tc>
          <w:tcPr>
            <w:tcW w:w="3260" w:type="dxa"/>
            <w:vAlign w:val="center"/>
            <w:hideMark/>
          </w:tcPr>
          <w:p w14:paraId="3D6F55EC" w14:textId="77777777" w:rsidR="00E528DF" w:rsidRDefault="00E528DF" w:rsidP="004D26DF">
            <w:pPr>
              <w:jc w:val="center"/>
              <w:rPr>
                <w:rFonts w:ascii="Arial" w:hAnsi="Arial"/>
                <w:sz w:val="20"/>
                <w:szCs w:val="20"/>
                <w:rtl/>
              </w:rPr>
            </w:pPr>
            <w:r>
              <w:rPr>
                <w:rFonts w:ascii="Arial" w:hAnsi="Arial"/>
                <w:sz w:val="20"/>
                <w:szCs w:val="20"/>
                <w:rtl/>
              </w:rPr>
              <w:t>כל ההוראה</w:t>
            </w:r>
          </w:p>
        </w:tc>
        <w:tc>
          <w:tcPr>
            <w:tcW w:w="3108" w:type="dxa"/>
            <w:vAlign w:val="center"/>
            <w:hideMark/>
          </w:tcPr>
          <w:p w14:paraId="734002FE" w14:textId="77777777" w:rsidR="00E528DF" w:rsidRDefault="00E528DF" w:rsidP="004D26DF">
            <w:pPr>
              <w:pStyle w:val="af9"/>
              <w:keepNext/>
              <w:tabs>
                <w:tab w:val="left" w:pos="720"/>
              </w:tabs>
              <w:ind w:left="0" w:firstLine="0"/>
              <w:jc w:val="left"/>
              <w:rPr>
                <w:sz w:val="20"/>
                <w:szCs w:val="20"/>
                <w:rtl/>
              </w:rPr>
            </w:pPr>
            <w:r>
              <w:rPr>
                <w:rFonts w:hint="cs"/>
                <w:sz w:val="20"/>
                <w:szCs w:val="20"/>
                <w:rtl/>
              </w:rPr>
              <w:t>שכתוב מרבית סעיפי ההוראה</w:t>
            </w:r>
          </w:p>
        </w:tc>
      </w:tr>
      <w:tr w:rsidR="00E528DF" w14:paraId="02A1B110" w14:textId="77777777" w:rsidTr="004D26DF">
        <w:trPr>
          <w:trHeight w:hRule="exact" w:val="834"/>
          <w:jc w:val="center"/>
        </w:trPr>
        <w:tc>
          <w:tcPr>
            <w:tcW w:w="1145" w:type="dxa"/>
            <w:vAlign w:val="center"/>
          </w:tcPr>
          <w:p w14:paraId="4AC23EEE" w14:textId="77777777" w:rsidR="00E528DF" w:rsidRDefault="00E528DF" w:rsidP="004D26DF">
            <w:pPr>
              <w:jc w:val="center"/>
              <w:rPr>
                <w:rFonts w:ascii="Arial" w:hAnsi="Arial"/>
                <w:sz w:val="20"/>
                <w:szCs w:val="20"/>
              </w:rPr>
            </w:pPr>
            <w:r>
              <w:rPr>
                <w:rFonts w:ascii="Arial" w:hAnsi="Arial" w:hint="cs"/>
                <w:sz w:val="20"/>
                <w:szCs w:val="20"/>
                <w:rtl/>
              </w:rPr>
              <w:t>14</w:t>
            </w:r>
          </w:p>
        </w:tc>
        <w:tc>
          <w:tcPr>
            <w:tcW w:w="1418" w:type="dxa"/>
            <w:vAlign w:val="center"/>
          </w:tcPr>
          <w:p w14:paraId="18F513E5" w14:textId="77777777" w:rsidR="00E528DF" w:rsidRDefault="00E528DF" w:rsidP="004D26DF">
            <w:pPr>
              <w:jc w:val="center"/>
              <w:rPr>
                <w:rFonts w:ascii="Arial" w:hAnsi="Arial"/>
                <w:sz w:val="20"/>
                <w:szCs w:val="20"/>
              </w:rPr>
            </w:pPr>
            <w:r>
              <w:rPr>
                <w:rFonts w:ascii="Arial" w:hAnsi="Arial" w:hint="cs"/>
                <w:sz w:val="20"/>
                <w:szCs w:val="20"/>
                <w:rtl/>
              </w:rPr>
              <w:t>01.11.2019</w:t>
            </w:r>
          </w:p>
        </w:tc>
        <w:tc>
          <w:tcPr>
            <w:tcW w:w="3260" w:type="dxa"/>
            <w:vAlign w:val="center"/>
          </w:tcPr>
          <w:p w14:paraId="0D08ED18" w14:textId="77777777" w:rsidR="00E528DF" w:rsidRDefault="00E528DF" w:rsidP="004D26DF">
            <w:pPr>
              <w:jc w:val="center"/>
              <w:rPr>
                <w:rFonts w:ascii="Arial" w:hAnsi="Arial"/>
                <w:sz w:val="20"/>
                <w:szCs w:val="20"/>
                <w:rtl/>
              </w:rPr>
            </w:pPr>
            <w:r>
              <w:rPr>
                <w:rFonts w:ascii="Arial" w:hAnsi="Arial"/>
                <w:sz w:val="20"/>
                <w:szCs w:val="20"/>
                <w:rtl/>
              </w:rPr>
              <w:t>‏2.9</w:t>
            </w:r>
          </w:p>
        </w:tc>
        <w:tc>
          <w:tcPr>
            <w:tcW w:w="3108" w:type="dxa"/>
            <w:vAlign w:val="center"/>
          </w:tcPr>
          <w:p w14:paraId="2A7C6E56" w14:textId="77777777" w:rsidR="00E528DF" w:rsidRPr="007B5DD8" w:rsidRDefault="00E528DF" w:rsidP="004D26DF">
            <w:pPr>
              <w:pStyle w:val="21"/>
              <w:keepNext/>
              <w:numPr>
                <w:ilvl w:val="0"/>
                <w:numId w:val="0"/>
              </w:numPr>
              <w:jc w:val="left"/>
              <w:rPr>
                <w:rtl/>
              </w:rPr>
            </w:pPr>
            <w:r>
              <w:rPr>
                <w:rFonts w:cs="Arial" w:hint="cs"/>
                <w:sz w:val="20"/>
                <w:szCs w:val="20"/>
                <w:rtl/>
              </w:rPr>
              <w:t xml:space="preserve">הוספת הנחיות בעניין </w:t>
            </w:r>
            <w:r w:rsidRPr="000B38E8">
              <w:rPr>
                <w:rFonts w:cs="Arial" w:hint="eastAsia"/>
                <w:sz w:val="20"/>
                <w:szCs w:val="20"/>
                <w:rtl/>
              </w:rPr>
              <w:t>גמול</w:t>
            </w:r>
            <w:r w:rsidRPr="000B38E8">
              <w:rPr>
                <w:rFonts w:cs="Arial"/>
                <w:sz w:val="20"/>
                <w:szCs w:val="20"/>
                <w:rtl/>
              </w:rPr>
              <w:t xml:space="preserve"> </w:t>
            </w:r>
            <w:r w:rsidRPr="000B38E8">
              <w:rPr>
                <w:rFonts w:cs="Arial" w:hint="eastAsia"/>
                <w:sz w:val="20"/>
                <w:szCs w:val="20"/>
                <w:rtl/>
              </w:rPr>
              <w:t>שעות</w:t>
            </w:r>
            <w:r w:rsidRPr="000B38E8">
              <w:rPr>
                <w:rFonts w:cs="Arial"/>
                <w:sz w:val="20"/>
                <w:szCs w:val="20"/>
                <w:rtl/>
              </w:rPr>
              <w:t xml:space="preserve"> </w:t>
            </w:r>
            <w:r w:rsidRPr="000B38E8">
              <w:rPr>
                <w:rFonts w:cs="Arial" w:hint="eastAsia"/>
                <w:sz w:val="20"/>
                <w:szCs w:val="20"/>
                <w:rtl/>
              </w:rPr>
              <w:t>עבודה</w:t>
            </w:r>
            <w:r w:rsidRPr="000B38E8">
              <w:rPr>
                <w:rFonts w:cs="Arial"/>
                <w:sz w:val="20"/>
                <w:szCs w:val="20"/>
                <w:rtl/>
              </w:rPr>
              <w:t xml:space="preserve"> </w:t>
            </w:r>
            <w:r w:rsidRPr="000B38E8">
              <w:rPr>
                <w:rFonts w:cs="Arial" w:hint="eastAsia"/>
                <w:sz w:val="20"/>
                <w:szCs w:val="20"/>
                <w:rtl/>
              </w:rPr>
              <w:t>ביום</w:t>
            </w:r>
            <w:r w:rsidRPr="000B38E8">
              <w:rPr>
                <w:rFonts w:cs="Arial"/>
                <w:sz w:val="20"/>
                <w:szCs w:val="20"/>
                <w:rtl/>
              </w:rPr>
              <w:t xml:space="preserve"> </w:t>
            </w:r>
            <w:r w:rsidRPr="000B38E8">
              <w:rPr>
                <w:rFonts w:cs="Arial" w:hint="eastAsia"/>
                <w:sz w:val="20"/>
                <w:szCs w:val="20"/>
                <w:rtl/>
              </w:rPr>
              <w:t>המנוחה</w:t>
            </w:r>
            <w:r w:rsidRPr="000B38E8">
              <w:rPr>
                <w:rFonts w:cs="Arial"/>
                <w:sz w:val="20"/>
                <w:szCs w:val="20"/>
                <w:rtl/>
              </w:rPr>
              <w:t xml:space="preserve"> </w:t>
            </w:r>
            <w:r w:rsidRPr="000B38E8">
              <w:rPr>
                <w:rFonts w:cs="Arial" w:hint="eastAsia"/>
                <w:sz w:val="20"/>
                <w:szCs w:val="20"/>
                <w:rtl/>
              </w:rPr>
              <w:t>השבועי</w:t>
            </w:r>
          </w:p>
        </w:tc>
      </w:tr>
    </w:tbl>
    <w:p w14:paraId="101261CC" w14:textId="77777777" w:rsidR="00E528DF" w:rsidRPr="00360C0D" w:rsidRDefault="00E528DF" w:rsidP="00E528DF">
      <w:pPr>
        <w:rPr>
          <w:rtl/>
        </w:rPr>
      </w:pPr>
      <w:bookmarkStart w:id="38" w:name="_נספח_א_–_[רשימת_חוקי_העבודה]"/>
      <w:bookmarkStart w:id="39" w:name="_נספח_א_–_[רשימת_חוקי_העבודה]_1"/>
      <w:bookmarkStart w:id="40" w:name="_נספח_ב_–_[טבלת_שינויים_שבוצעו_בהורא_1"/>
      <w:bookmarkStart w:id="41" w:name="_נספח_ב_–_[טבלת_שינויים_שבוצעו_בהורא"/>
      <w:bookmarkStart w:id="42" w:name="_נספח_ב_–"/>
      <w:bookmarkStart w:id="43" w:name="_נספח_ג_–"/>
      <w:bookmarkStart w:id="44" w:name="נספח_ג"/>
      <w:bookmarkStart w:id="45" w:name="נספח_ד"/>
      <w:bookmarkStart w:id="46" w:name="_נספח_ד_–"/>
      <w:bookmarkStart w:id="47" w:name="נספח_ה"/>
      <w:bookmarkStart w:id="48" w:name="Start"/>
      <w:bookmarkStart w:id="49" w:name="נספח_ו"/>
      <w:bookmarkStart w:id="50" w:name="נספח_ז"/>
      <w:bookmarkEnd w:id="38"/>
      <w:bookmarkEnd w:id="39"/>
      <w:bookmarkEnd w:id="40"/>
      <w:bookmarkEnd w:id="41"/>
      <w:bookmarkEnd w:id="42"/>
      <w:bookmarkEnd w:id="43"/>
      <w:bookmarkEnd w:id="44"/>
      <w:bookmarkEnd w:id="45"/>
      <w:bookmarkEnd w:id="46"/>
      <w:bookmarkEnd w:id="47"/>
      <w:bookmarkEnd w:id="48"/>
      <w:bookmarkEnd w:id="49"/>
      <w:bookmarkEnd w:id="50"/>
    </w:p>
    <w:p w14:paraId="2C3E7E51" w14:textId="77777777" w:rsidR="00E528DF" w:rsidRDefault="00E528DF" w:rsidP="00E528DF">
      <w:pPr>
        <w:spacing w:after="120"/>
        <w:jc w:val="both"/>
        <w:rPr>
          <w:rFonts w:cs="David"/>
          <w:b/>
          <w:bCs/>
          <w:sz w:val="28"/>
          <w:szCs w:val="28"/>
          <w:u w:val="single"/>
          <w:rtl/>
          <w:lang w:eastAsia="en-US"/>
        </w:rPr>
      </w:pPr>
    </w:p>
    <w:p w14:paraId="7480C489" w14:textId="77777777" w:rsidR="00E528DF" w:rsidRDefault="00E528DF" w:rsidP="00E528DF">
      <w:pPr>
        <w:spacing w:after="120"/>
        <w:jc w:val="both"/>
        <w:rPr>
          <w:rFonts w:cs="David"/>
          <w:b/>
          <w:bCs/>
          <w:sz w:val="28"/>
          <w:szCs w:val="28"/>
          <w:u w:val="single"/>
          <w:rtl/>
          <w:lang w:eastAsia="en-US"/>
        </w:rPr>
      </w:pPr>
    </w:p>
    <w:p w14:paraId="0B00B72E" w14:textId="77777777" w:rsidR="00E528DF" w:rsidRDefault="00E528DF" w:rsidP="00E528DF">
      <w:pPr>
        <w:spacing w:after="120"/>
        <w:jc w:val="both"/>
        <w:rPr>
          <w:rFonts w:cs="David"/>
          <w:b/>
          <w:bCs/>
          <w:sz w:val="28"/>
          <w:szCs w:val="28"/>
          <w:u w:val="single"/>
          <w:rtl/>
          <w:lang w:eastAsia="en-US"/>
        </w:rPr>
      </w:pPr>
    </w:p>
    <w:p w14:paraId="3580197B" w14:textId="77777777" w:rsidR="00E528DF" w:rsidRDefault="00E528DF" w:rsidP="00E528DF">
      <w:pPr>
        <w:spacing w:after="120"/>
        <w:jc w:val="both"/>
        <w:rPr>
          <w:rFonts w:cs="David"/>
          <w:b/>
          <w:bCs/>
          <w:sz w:val="28"/>
          <w:szCs w:val="28"/>
          <w:u w:val="single"/>
          <w:rtl/>
          <w:lang w:eastAsia="en-US"/>
        </w:rPr>
      </w:pPr>
    </w:p>
    <w:p w14:paraId="0E5E5F40" w14:textId="77777777" w:rsidR="00E528DF" w:rsidRDefault="00E528DF" w:rsidP="00E528DF">
      <w:pPr>
        <w:spacing w:after="120"/>
        <w:jc w:val="both"/>
        <w:rPr>
          <w:rFonts w:cs="David"/>
          <w:b/>
          <w:bCs/>
          <w:sz w:val="28"/>
          <w:szCs w:val="28"/>
          <w:u w:val="single"/>
          <w:rtl/>
          <w:lang w:eastAsia="en-US"/>
        </w:rPr>
      </w:pPr>
    </w:p>
    <w:p w14:paraId="5578CC60" w14:textId="77777777" w:rsidR="00E528DF" w:rsidRDefault="00E528DF" w:rsidP="00E528DF">
      <w:pPr>
        <w:spacing w:after="120"/>
        <w:jc w:val="both"/>
        <w:rPr>
          <w:rFonts w:cs="David"/>
          <w:b/>
          <w:bCs/>
          <w:sz w:val="28"/>
          <w:szCs w:val="28"/>
          <w:u w:val="single"/>
          <w:rtl/>
          <w:lang w:eastAsia="en-US"/>
        </w:rPr>
      </w:pPr>
    </w:p>
    <w:p w14:paraId="16456C93" w14:textId="77777777" w:rsidR="00E528DF" w:rsidRDefault="00E528DF" w:rsidP="00E528DF">
      <w:pPr>
        <w:spacing w:after="120"/>
        <w:jc w:val="both"/>
        <w:rPr>
          <w:rFonts w:cs="David"/>
          <w:b/>
          <w:bCs/>
          <w:sz w:val="28"/>
          <w:szCs w:val="28"/>
          <w:u w:val="single"/>
          <w:rtl/>
          <w:lang w:eastAsia="en-US"/>
        </w:rPr>
      </w:pPr>
    </w:p>
    <w:p w14:paraId="0062F3E3" w14:textId="77777777" w:rsidR="00E528DF" w:rsidRDefault="00E528DF" w:rsidP="00E528DF">
      <w:pPr>
        <w:spacing w:after="120"/>
        <w:jc w:val="both"/>
        <w:rPr>
          <w:rFonts w:cs="David"/>
          <w:b/>
          <w:bCs/>
          <w:sz w:val="28"/>
          <w:szCs w:val="28"/>
          <w:u w:val="single"/>
          <w:rtl/>
          <w:lang w:eastAsia="en-US"/>
        </w:rPr>
      </w:pPr>
    </w:p>
    <w:p w14:paraId="6F32EC95" w14:textId="77777777" w:rsidR="00E528DF" w:rsidRDefault="00E528DF" w:rsidP="00E528DF">
      <w:pPr>
        <w:spacing w:after="120"/>
        <w:jc w:val="both"/>
        <w:rPr>
          <w:rFonts w:cs="David"/>
          <w:b/>
          <w:bCs/>
          <w:sz w:val="28"/>
          <w:szCs w:val="28"/>
          <w:u w:val="single"/>
          <w:rtl/>
          <w:lang w:eastAsia="en-US"/>
        </w:rPr>
      </w:pPr>
    </w:p>
    <w:p w14:paraId="0FAAF4EA" w14:textId="77777777" w:rsidR="00E528DF" w:rsidRDefault="00E528DF" w:rsidP="00E528DF">
      <w:pPr>
        <w:spacing w:after="120"/>
        <w:jc w:val="both"/>
        <w:rPr>
          <w:rFonts w:cs="David"/>
          <w:b/>
          <w:bCs/>
          <w:sz w:val="28"/>
          <w:szCs w:val="28"/>
          <w:u w:val="single"/>
          <w:rtl/>
          <w:lang w:eastAsia="en-US"/>
        </w:rPr>
      </w:pPr>
    </w:p>
    <w:p w14:paraId="2C825C59" w14:textId="77777777" w:rsidR="00E528DF" w:rsidRDefault="00E528DF" w:rsidP="00E528DF">
      <w:pPr>
        <w:spacing w:after="120"/>
        <w:jc w:val="both"/>
        <w:rPr>
          <w:rFonts w:cs="David"/>
          <w:b/>
          <w:bCs/>
          <w:sz w:val="28"/>
          <w:szCs w:val="28"/>
          <w:u w:val="single"/>
          <w:rtl/>
          <w:lang w:eastAsia="en-US"/>
        </w:rPr>
      </w:pPr>
    </w:p>
    <w:p w14:paraId="201D83AC" w14:textId="77777777" w:rsidR="00E528DF" w:rsidRDefault="00E528DF" w:rsidP="00E528DF">
      <w:pPr>
        <w:spacing w:after="120"/>
        <w:jc w:val="both"/>
        <w:rPr>
          <w:rFonts w:cs="David"/>
          <w:b/>
          <w:bCs/>
          <w:sz w:val="28"/>
          <w:szCs w:val="28"/>
          <w:u w:val="single"/>
          <w:rtl/>
          <w:lang w:eastAsia="en-US"/>
        </w:rPr>
      </w:pPr>
    </w:p>
    <w:p w14:paraId="27511FF3" w14:textId="77777777" w:rsidR="00E528DF" w:rsidRDefault="00E528DF" w:rsidP="00E528DF">
      <w:pPr>
        <w:spacing w:after="120"/>
        <w:jc w:val="both"/>
        <w:rPr>
          <w:rFonts w:cs="David"/>
          <w:b/>
          <w:bCs/>
          <w:sz w:val="28"/>
          <w:szCs w:val="28"/>
          <w:u w:val="single"/>
          <w:rtl/>
          <w:lang w:eastAsia="en-US"/>
        </w:rPr>
      </w:pPr>
    </w:p>
    <w:p w14:paraId="6E43652C" w14:textId="77777777" w:rsidR="00E528DF" w:rsidRDefault="00E528DF" w:rsidP="00E528DF">
      <w:pPr>
        <w:spacing w:after="120"/>
        <w:jc w:val="both"/>
        <w:rPr>
          <w:rFonts w:cs="David"/>
          <w:b/>
          <w:bCs/>
          <w:sz w:val="28"/>
          <w:szCs w:val="28"/>
          <w:u w:val="single"/>
          <w:rtl/>
          <w:lang w:eastAsia="en-US"/>
        </w:rPr>
      </w:pPr>
    </w:p>
    <w:p w14:paraId="2A8D3628" w14:textId="77777777" w:rsidR="00E528DF" w:rsidRDefault="00E528DF" w:rsidP="00E528DF">
      <w:pPr>
        <w:spacing w:after="120"/>
        <w:jc w:val="both"/>
        <w:rPr>
          <w:rFonts w:cs="David"/>
          <w:b/>
          <w:bCs/>
          <w:sz w:val="28"/>
          <w:szCs w:val="28"/>
          <w:u w:val="single"/>
          <w:rtl/>
          <w:lang w:eastAsia="en-US"/>
        </w:rPr>
      </w:pPr>
    </w:p>
    <w:p w14:paraId="06636909" w14:textId="77777777" w:rsidR="00E528DF" w:rsidRDefault="00E528DF" w:rsidP="00E528DF">
      <w:pPr>
        <w:spacing w:after="120"/>
        <w:jc w:val="both"/>
        <w:rPr>
          <w:rFonts w:cs="David"/>
          <w:b/>
          <w:bCs/>
          <w:sz w:val="28"/>
          <w:szCs w:val="28"/>
          <w:u w:val="single"/>
          <w:rtl/>
          <w:lang w:eastAsia="en-US"/>
        </w:rPr>
      </w:pPr>
    </w:p>
    <w:p w14:paraId="2EC14334" w14:textId="77777777" w:rsidR="00E528DF" w:rsidRDefault="00E528DF" w:rsidP="00E528DF">
      <w:pPr>
        <w:spacing w:after="120"/>
        <w:jc w:val="both"/>
        <w:rPr>
          <w:rFonts w:cs="David"/>
          <w:b/>
          <w:bCs/>
          <w:sz w:val="28"/>
          <w:szCs w:val="28"/>
          <w:u w:val="single"/>
          <w:rtl/>
          <w:lang w:eastAsia="en-US"/>
        </w:rPr>
      </w:pPr>
    </w:p>
    <w:p w14:paraId="473BFFED" w14:textId="77777777" w:rsidR="00E528DF" w:rsidRDefault="00E528DF" w:rsidP="00E528DF">
      <w:pPr>
        <w:spacing w:after="120"/>
        <w:jc w:val="both"/>
        <w:rPr>
          <w:rFonts w:cs="David"/>
          <w:b/>
          <w:bCs/>
          <w:sz w:val="28"/>
          <w:szCs w:val="28"/>
          <w:u w:val="single"/>
          <w:rtl/>
          <w:lang w:eastAsia="en-US"/>
        </w:rPr>
      </w:pPr>
    </w:p>
    <w:p w14:paraId="63D5FF5C" w14:textId="77777777" w:rsidR="00E528DF" w:rsidRPr="00EA0DDB" w:rsidRDefault="00E528DF" w:rsidP="00E528DF">
      <w:pPr>
        <w:bidi w:val="0"/>
        <w:rPr>
          <w:rFonts w:cs="David"/>
          <w:b/>
          <w:bCs/>
          <w:sz w:val="28"/>
          <w:szCs w:val="28"/>
          <w:lang w:eastAsia="en-US"/>
        </w:rPr>
      </w:pPr>
      <w:r w:rsidRPr="00EA0DDB">
        <w:rPr>
          <w:rFonts w:cs="David"/>
          <w:b/>
          <w:bCs/>
          <w:sz w:val="28"/>
          <w:szCs w:val="28"/>
          <w:rtl/>
          <w:lang w:eastAsia="en-US"/>
        </w:rPr>
        <w:br w:type="page"/>
      </w:r>
    </w:p>
    <w:p w14:paraId="23B26B94" w14:textId="77777777" w:rsidR="00E528DF" w:rsidRDefault="00E528DF" w:rsidP="00E528DF">
      <w:pPr>
        <w:spacing w:after="120"/>
        <w:jc w:val="both"/>
        <w:rPr>
          <w:rFonts w:cs="David"/>
          <w:b/>
          <w:bCs/>
          <w:sz w:val="28"/>
          <w:szCs w:val="28"/>
          <w:u w:val="single"/>
          <w:rtl/>
          <w:lang w:eastAsia="en-US"/>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 xml:space="preserve">י"ז </w:t>
      </w:r>
      <w:r w:rsidRPr="00DD04AB">
        <w:rPr>
          <w:rFonts w:cs="David" w:hint="cs"/>
          <w:b/>
          <w:bCs/>
          <w:sz w:val="28"/>
          <w:szCs w:val="28"/>
          <w:u w:val="single"/>
          <w:rtl/>
          <w:lang w:eastAsia="en-US"/>
        </w:rPr>
        <w:t>לפרק 1</w:t>
      </w:r>
      <w:r>
        <w:rPr>
          <w:rFonts w:cs="David" w:hint="cs"/>
          <w:b/>
          <w:bCs/>
          <w:sz w:val="28"/>
          <w:szCs w:val="28"/>
          <w:u w:val="single"/>
          <w:rtl/>
          <w:lang w:eastAsia="en-US"/>
        </w:rPr>
        <w:t xml:space="preserve"> - </w:t>
      </w:r>
      <w:r w:rsidRPr="00BD6A92">
        <w:rPr>
          <w:rFonts w:cs="David" w:hint="cs"/>
          <w:b/>
          <w:bCs/>
          <w:sz w:val="28"/>
          <w:szCs w:val="28"/>
          <w:u w:val="single"/>
          <w:rtl/>
          <w:lang w:eastAsia="en-US"/>
        </w:rPr>
        <w:t>תצהיר מעסיק בדבר תשלום</w:t>
      </w:r>
    </w:p>
    <w:p w14:paraId="0ED5C99C" w14:textId="77777777" w:rsidR="00E528DF" w:rsidRPr="00DD04AB" w:rsidRDefault="00E528DF" w:rsidP="00E528DF">
      <w:pPr>
        <w:spacing w:after="120"/>
        <w:jc w:val="both"/>
        <w:rPr>
          <w:rFonts w:cs="David"/>
          <w:b/>
          <w:bCs/>
          <w:sz w:val="28"/>
          <w:szCs w:val="28"/>
          <w:u w:val="single"/>
          <w:rtl/>
          <w:lang w:eastAsia="en-US"/>
        </w:rPr>
      </w:pPr>
    </w:p>
    <w:p w14:paraId="3AA42C08" w14:textId="77777777" w:rsidR="00E528DF" w:rsidRPr="00923556" w:rsidRDefault="00E528DF" w:rsidP="00E528DF">
      <w:pPr>
        <w:jc w:val="both"/>
        <w:rPr>
          <w:rFonts w:ascii="David" w:hAnsi="David" w:cs="David"/>
          <w:rtl/>
        </w:rPr>
      </w:pPr>
      <w:r w:rsidRPr="00923556">
        <w:rPr>
          <w:rFonts w:ascii="David" w:hAnsi="David" w:cs="David"/>
          <w:rtl/>
        </w:rPr>
        <w:t xml:space="preserve">אני הח"מ______________________________ מס ת"ז _____________ העובד </w:t>
      </w:r>
      <w:r>
        <w:rPr>
          <w:rFonts w:ascii="David" w:hAnsi="David" w:cs="David" w:hint="cs"/>
          <w:rtl/>
        </w:rPr>
        <w:t>במציע</w:t>
      </w:r>
      <w:r w:rsidRPr="00923556">
        <w:rPr>
          <w:rFonts w:ascii="David" w:hAnsi="David" w:cs="David"/>
          <w:rtl/>
        </w:rPr>
        <w:t xml:space="preserve"> _____________________ (שם התאגיד) מצהיר בזאת כי: </w:t>
      </w:r>
    </w:p>
    <w:p w14:paraId="4739F7E3" w14:textId="77777777" w:rsidR="00E528DF" w:rsidRPr="00923556" w:rsidRDefault="00E528DF" w:rsidP="00E528DF">
      <w:pPr>
        <w:rPr>
          <w:rFonts w:ascii="David" w:hAnsi="David" w:cs="David"/>
          <w:rtl/>
        </w:rPr>
      </w:pPr>
    </w:p>
    <w:p w14:paraId="15E79629" w14:textId="77777777" w:rsidR="00E528DF" w:rsidRPr="00813F5F" w:rsidRDefault="00E528DF" w:rsidP="00E528DF">
      <w:pPr>
        <w:keepNext/>
        <w:numPr>
          <w:ilvl w:val="0"/>
          <w:numId w:val="12"/>
        </w:numPr>
        <w:spacing w:before="240" w:after="60" w:line="360" w:lineRule="auto"/>
        <w:ind w:left="282" w:hanging="284"/>
        <w:jc w:val="both"/>
        <w:rPr>
          <w:rFonts w:ascii="Arial" w:eastAsia="Calibri" w:hAnsi="Arial" w:cs="David"/>
          <w:lang w:eastAsia="en-US"/>
        </w:rPr>
      </w:pPr>
      <w:r w:rsidRPr="00813F5F">
        <w:rPr>
          <w:rFonts w:ascii="Arial" w:eastAsia="Calibri" w:hAnsi="Arial" w:cs="David"/>
          <w:rtl/>
          <w:lang w:eastAsia="en-US"/>
        </w:rPr>
        <w:t>שכר</w:t>
      </w:r>
      <w:r>
        <w:rPr>
          <w:rFonts w:ascii="Arial" w:eastAsia="Calibri" w:hAnsi="Arial" w:cs="David" w:hint="cs"/>
          <w:rtl/>
          <w:lang w:eastAsia="en-US"/>
        </w:rPr>
        <w:t xml:space="preserve"> היסוד</w:t>
      </w:r>
      <w:r w:rsidRPr="00813F5F">
        <w:rPr>
          <w:rFonts w:eastAsia="Calibri" w:cs="David"/>
          <w:rtl/>
          <w:lang w:eastAsia="en-US"/>
        </w:rPr>
        <w:t xml:space="preserve"> </w:t>
      </w:r>
      <w:r w:rsidRPr="00813F5F">
        <w:rPr>
          <w:rFonts w:ascii="Arial" w:eastAsia="Calibri" w:hAnsi="Arial" w:cs="David"/>
          <w:rtl/>
          <w:lang w:eastAsia="en-US"/>
        </w:rPr>
        <w:t>שישולם</w:t>
      </w:r>
      <w:r w:rsidRPr="00813F5F">
        <w:rPr>
          <w:rFonts w:eastAsia="Calibri" w:cs="David"/>
          <w:rtl/>
          <w:lang w:eastAsia="en-US"/>
        </w:rPr>
        <w:t xml:space="preserve"> </w:t>
      </w:r>
      <w:r w:rsidRPr="00813F5F">
        <w:rPr>
          <w:rFonts w:ascii="Arial" w:eastAsia="Calibri" w:hAnsi="Arial" w:cs="David"/>
          <w:rtl/>
          <w:lang w:eastAsia="en-US"/>
        </w:rPr>
        <w:t>על</w:t>
      </w:r>
      <w:r w:rsidRPr="00813F5F">
        <w:rPr>
          <w:rFonts w:eastAsia="Calibri" w:cs="David"/>
          <w:rtl/>
          <w:lang w:eastAsia="en-US"/>
        </w:rPr>
        <w:t xml:space="preserve"> </w:t>
      </w:r>
      <w:r w:rsidRPr="00813F5F">
        <w:rPr>
          <w:rFonts w:ascii="Arial" w:eastAsia="Calibri" w:hAnsi="Arial" w:cs="David"/>
          <w:rtl/>
          <w:lang w:eastAsia="en-US"/>
        </w:rPr>
        <w:t>ידינו</w:t>
      </w:r>
      <w:r w:rsidRPr="00813F5F">
        <w:rPr>
          <w:rFonts w:eastAsia="Calibri" w:cs="David"/>
          <w:rtl/>
          <w:lang w:eastAsia="en-US"/>
        </w:rPr>
        <w:t xml:space="preserve"> </w:t>
      </w:r>
      <w:r w:rsidRPr="00813F5F">
        <w:rPr>
          <w:rFonts w:ascii="Arial" w:eastAsia="Calibri" w:hAnsi="Arial" w:cs="David"/>
          <w:rtl/>
          <w:lang w:eastAsia="en-US"/>
        </w:rPr>
        <w:t>לעובד</w:t>
      </w:r>
      <w:r w:rsidRPr="00813F5F">
        <w:rPr>
          <w:rFonts w:eastAsia="Calibri" w:cs="David"/>
          <w:rtl/>
          <w:lang w:eastAsia="en-US"/>
        </w:rPr>
        <w:t xml:space="preserve"> </w:t>
      </w:r>
      <w:r w:rsidRPr="00813F5F">
        <w:rPr>
          <w:rFonts w:ascii="Arial" w:eastAsia="Calibri" w:hAnsi="Arial" w:cs="David"/>
          <w:rtl/>
          <w:lang w:eastAsia="en-US"/>
        </w:rPr>
        <w:t>עבור</w:t>
      </w:r>
      <w:r w:rsidRPr="00813F5F">
        <w:rPr>
          <w:rFonts w:eastAsia="Calibri" w:cs="David"/>
          <w:rtl/>
          <w:lang w:eastAsia="en-US"/>
        </w:rPr>
        <w:t xml:space="preserve"> </w:t>
      </w:r>
      <w:r w:rsidRPr="00813F5F">
        <w:rPr>
          <w:rFonts w:ascii="Arial" w:eastAsia="Calibri" w:hAnsi="Arial" w:cs="David"/>
          <w:rtl/>
          <w:lang w:eastAsia="en-US"/>
        </w:rPr>
        <w:t>שעת</w:t>
      </w:r>
      <w:r w:rsidRPr="00813F5F">
        <w:rPr>
          <w:rFonts w:eastAsia="Calibri" w:cs="David"/>
          <w:rtl/>
          <w:lang w:eastAsia="en-US"/>
        </w:rPr>
        <w:t xml:space="preserve"> </w:t>
      </w:r>
      <w:r w:rsidRPr="00813F5F">
        <w:rPr>
          <w:rFonts w:ascii="Arial" w:eastAsia="Calibri" w:hAnsi="Arial" w:cs="David"/>
          <w:rtl/>
          <w:lang w:eastAsia="en-US"/>
        </w:rPr>
        <w:t>עבודה</w:t>
      </w:r>
      <w:r w:rsidRPr="00813F5F">
        <w:rPr>
          <w:rFonts w:eastAsia="Calibri" w:cs="David"/>
          <w:rtl/>
          <w:lang w:eastAsia="en-US"/>
        </w:rPr>
        <w:t xml:space="preserve"> </w:t>
      </w:r>
      <w:r w:rsidRPr="00813F5F">
        <w:rPr>
          <w:rFonts w:ascii="Arial" w:eastAsia="Calibri" w:hAnsi="Arial" w:cs="David"/>
          <w:rtl/>
          <w:lang w:eastAsia="en-US"/>
        </w:rPr>
        <w:t>ביום</w:t>
      </w:r>
      <w:r w:rsidRPr="00813F5F">
        <w:rPr>
          <w:rFonts w:eastAsia="Calibri" w:cs="David"/>
          <w:rtl/>
          <w:lang w:eastAsia="en-US"/>
        </w:rPr>
        <w:t xml:space="preserve"> </w:t>
      </w:r>
      <w:r w:rsidRPr="00813F5F">
        <w:rPr>
          <w:rFonts w:ascii="Arial" w:eastAsia="Calibri" w:hAnsi="Arial" w:cs="David"/>
          <w:rtl/>
          <w:lang w:eastAsia="en-US"/>
        </w:rPr>
        <w:t>חול</w:t>
      </w:r>
      <w:r w:rsidRPr="00813F5F">
        <w:rPr>
          <w:rFonts w:eastAsia="Calibri" w:cs="David"/>
          <w:rtl/>
          <w:lang w:eastAsia="en-US"/>
        </w:rPr>
        <w:t xml:space="preserve"> </w:t>
      </w:r>
      <w:r w:rsidRPr="00813F5F">
        <w:rPr>
          <w:rFonts w:ascii="Arial" w:eastAsia="Calibri" w:hAnsi="Arial" w:cs="David"/>
          <w:rtl/>
          <w:lang w:eastAsia="en-US"/>
        </w:rPr>
        <w:t>רגיל</w:t>
      </w:r>
      <w:r w:rsidRPr="00813F5F">
        <w:rPr>
          <w:rFonts w:eastAsia="Calibri" w:cs="David"/>
          <w:rtl/>
          <w:lang w:eastAsia="en-US"/>
        </w:rPr>
        <w:t xml:space="preserve"> </w:t>
      </w:r>
      <w:r w:rsidRPr="00813F5F">
        <w:rPr>
          <w:rFonts w:ascii="Arial" w:eastAsia="Calibri" w:hAnsi="Arial" w:cs="David"/>
          <w:rtl/>
          <w:lang w:eastAsia="en-US"/>
        </w:rPr>
        <w:t>לא</w:t>
      </w:r>
      <w:r w:rsidRPr="00813F5F">
        <w:rPr>
          <w:rFonts w:eastAsia="Calibri" w:cs="David"/>
          <w:rtl/>
          <w:lang w:eastAsia="en-US"/>
        </w:rPr>
        <w:t xml:space="preserve"> </w:t>
      </w:r>
      <w:r w:rsidRPr="00813F5F">
        <w:rPr>
          <w:rFonts w:ascii="Arial" w:eastAsia="Calibri" w:hAnsi="Arial" w:cs="David"/>
          <w:rtl/>
          <w:lang w:eastAsia="en-US"/>
        </w:rPr>
        <w:t>יפחת</w:t>
      </w:r>
      <w:r w:rsidRPr="00813F5F">
        <w:rPr>
          <w:rFonts w:eastAsia="Calibri" w:cs="David"/>
          <w:rtl/>
          <w:lang w:eastAsia="en-US"/>
        </w:rPr>
        <w:t xml:space="preserve"> </w:t>
      </w:r>
      <w:r w:rsidRPr="00813F5F">
        <w:rPr>
          <w:rFonts w:ascii="Arial" w:eastAsia="Calibri" w:hAnsi="Arial" w:cs="David"/>
          <w:rtl/>
          <w:lang w:eastAsia="en-US"/>
        </w:rPr>
        <w:t>מ</w:t>
      </w:r>
      <w:r w:rsidRPr="00813F5F">
        <w:rPr>
          <w:rFonts w:ascii="Arial" w:eastAsia="Calibri" w:hAnsi="Arial" w:cs="David" w:hint="eastAsia"/>
          <w:rtl/>
          <w:lang w:eastAsia="en-US"/>
        </w:rPr>
        <w:t>המפורט</w:t>
      </w:r>
      <w:r w:rsidRPr="00813F5F">
        <w:rPr>
          <w:rFonts w:ascii="Arial" w:eastAsia="Calibri" w:hAnsi="Arial" w:cs="David"/>
          <w:rtl/>
          <w:lang w:eastAsia="en-US"/>
        </w:rPr>
        <w:t xml:space="preserve"> </w:t>
      </w:r>
      <w:r w:rsidRPr="00813F5F">
        <w:rPr>
          <w:rFonts w:ascii="Arial" w:eastAsia="Calibri" w:hAnsi="Arial" w:cs="David" w:hint="eastAsia"/>
          <w:rtl/>
          <w:lang w:eastAsia="en-US"/>
        </w:rPr>
        <w:t>להלן</w:t>
      </w:r>
      <w:r w:rsidRPr="00813F5F">
        <w:rPr>
          <w:rFonts w:ascii="Arial" w:eastAsia="Calibri" w:hAnsi="Arial" w:cs="David"/>
          <w:rtl/>
          <w:lang w:eastAsia="en-US"/>
        </w:rPr>
        <w:t xml:space="preserve">- </w:t>
      </w:r>
    </w:p>
    <w:tbl>
      <w:tblPr>
        <w:bidiVisual/>
        <w:tblW w:w="4392" w:type="dxa"/>
        <w:tblInd w:w="98" w:type="dxa"/>
        <w:tblLook w:val="04A0" w:firstRow="1" w:lastRow="0" w:firstColumn="1" w:lastColumn="0" w:noHBand="0" w:noVBand="1"/>
      </w:tblPr>
      <w:tblGrid>
        <w:gridCol w:w="2196"/>
        <w:gridCol w:w="2196"/>
      </w:tblGrid>
      <w:tr w:rsidR="00E528DF" w:rsidRPr="00B363AE" w14:paraId="25528DE1" w14:textId="77777777" w:rsidTr="004D26DF">
        <w:trPr>
          <w:trHeight w:val="1215"/>
        </w:trPr>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14:paraId="70785C70" w14:textId="77777777" w:rsidR="00E528DF" w:rsidRDefault="00E528DF" w:rsidP="004D26DF">
            <w:pPr>
              <w:jc w:val="center"/>
              <w:rPr>
                <w:rFonts w:ascii="Arial" w:hAnsi="Arial" w:cs="David"/>
                <w:b/>
                <w:bCs/>
                <w:color w:val="000000"/>
                <w:rtl/>
                <w:lang w:eastAsia="en-US"/>
              </w:rPr>
            </w:pPr>
            <w:r>
              <w:rPr>
                <w:rFonts w:ascii="Arial" w:hAnsi="Arial" w:cs="David" w:hint="cs"/>
                <w:b/>
                <w:bCs/>
                <w:color w:val="000000"/>
                <w:rtl/>
                <w:lang w:eastAsia="en-US"/>
              </w:rPr>
              <w:t xml:space="preserve">מאבטח מתקדם ב' </w:t>
            </w:r>
            <w:r>
              <w:rPr>
                <w:rFonts w:ascii="Arial" w:hAnsi="Arial" w:cs="David"/>
                <w:b/>
                <w:bCs/>
                <w:color w:val="000000"/>
                <w:rtl/>
                <w:lang w:eastAsia="en-US"/>
              </w:rPr>
              <w:t>–</w:t>
            </w:r>
            <w:r>
              <w:rPr>
                <w:rFonts w:ascii="Arial" w:hAnsi="Arial" w:cs="David" w:hint="cs"/>
                <w:b/>
                <w:bCs/>
                <w:color w:val="000000"/>
                <w:rtl/>
                <w:lang w:eastAsia="en-US"/>
              </w:rPr>
              <w:t>בכיר</w:t>
            </w:r>
          </w:p>
          <w:p w14:paraId="547F21B5" w14:textId="77777777" w:rsidR="00E528DF" w:rsidRDefault="00E528DF" w:rsidP="004D26DF">
            <w:pPr>
              <w:jc w:val="center"/>
              <w:rPr>
                <w:rFonts w:ascii="Arial" w:hAnsi="Arial" w:cs="David"/>
                <w:b/>
                <w:bCs/>
                <w:color w:val="000000"/>
                <w:rtl/>
                <w:lang w:eastAsia="en-US"/>
              </w:rPr>
            </w:pPr>
          </w:p>
          <w:p w14:paraId="2C3D01AF" w14:textId="77777777" w:rsidR="00E528DF" w:rsidRPr="00813F5F" w:rsidRDefault="00E528DF" w:rsidP="004D26DF">
            <w:pPr>
              <w:jc w:val="center"/>
              <w:rPr>
                <w:rFonts w:ascii="Arial" w:hAnsi="Arial" w:cs="David"/>
                <w:b/>
                <w:bCs/>
                <w:color w:val="000000"/>
                <w:lang w:eastAsia="en-US"/>
              </w:rPr>
            </w:pPr>
            <w:r>
              <w:rPr>
                <w:rFonts w:ascii="Arial" w:hAnsi="Arial" w:cs="David" w:hint="cs"/>
                <w:b/>
                <w:bCs/>
                <w:color w:val="000000"/>
                <w:rtl/>
                <w:lang w:eastAsia="en-US"/>
              </w:rPr>
              <w:t>45 ₪ לשעה</w:t>
            </w:r>
          </w:p>
        </w:tc>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14:paraId="3B7663C0" w14:textId="77777777" w:rsidR="00E528DF" w:rsidRDefault="00E528DF" w:rsidP="004D26DF">
            <w:pPr>
              <w:jc w:val="center"/>
              <w:rPr>
                <w:rFonts w:ascii="Arial" w:hAnsi="Arial" w:cs="David"/>
                <w:b/>
                <w:bCs/>
                <w:color w:val="000000"/>
                <w:rtl/>
                <w:lang w:eastAsia="en-US"/>
              </w:rPr>
            </w:pPr>
            <w:r>
              <w:rPr>
                <w:rFonts w:ascii="Arial" w:hAnsi="Arial" w:cs="David" w:hint="cs"/>
                <w:b/>
                <w:bCs/>
                <w:color w:val="000000"/>
                <w:rtl/>
                <w:lang w:eastAsia="en-US"/>
              </w:rPr>
              <w:t>מאבטח מתקדם ב'</w:t>
            </w:r>
          </w:p>
          <w:p w14:paraId="47DD9A09" w14:textId="77777777" w:rsidR="00E528DF" w:rsidRDefault="00E528DF" w:rsidP="004D26DF">
            <w:pPr>
              <w:jc w:val="center"/>
              <w:rPr>
                <w:rFonts w:ascii="Arial" w:hAnsi="Arial" w:cs="David"/>
                <w:b/>
                <w:bCs/>
                <w:color w:val="000000"/>
                <w:rtl/>
                <w:lang w:eastAsia="en-US"/>
              </w:rPr>
            </w:pPr>
          </w:p>
          <w:p w14:paraId="1B6B2A95" w14:textId="77777777" w:rsidR="00E528DF" w:rsidRDefault="00E528DF" w:rsidP="004D26DF">
            <w:pPr>
              <w:jc w:val="center"/>
              <w:rPr>
                <w:rFonts w:ascii="Arial" w:hAnsi="Arial" w:cs="David"/>
                <w:b/>
                <w:bCs/>
                <w:color w:val="000000"/>
                <w:rtl/>
                <w:lang w:eastAsia="en-US"/>
              </w:rPr>
            </w:pPr>
          </w:p>
          <w:p w14:paraId="794D4B66" w14:textId="77777777" w:rsidR="00E528DF" w:rsidRPr="00813F5F" w:rsidRDefault="00E528DF" w:rsidP="004D26DF">
            <w:pPr>
              <w:jc w:val="center"/>
              <w:rPr>
                <w:rFonts w:ascii="Arial" w:hAnsi="Arial" w:cs="David"/>
                <w:b/>
                <w:bCs/>
                <w:color w:val="000000"/>
                <w:lang w:eastAsia="en-US"/>
              </w:rPr>
            </w:pPr>
            <w:r>
              <w:rPr>
                <w:rFonts w:ascii="Arial" w:hAnsi="Arial" w:cs="David" w:hint="cs"/>
                <w:b/>
                <w:bCs/>
                <w:color w:val="000000"/>
                <w:rtl/>
                <w:lang w:eastAsia="en-US"/>
              </w:rPr>
              <w:t>43 ₪ לשעה</w:t>
            </w:r>
          </w:p>
        </w:tc>
      </w:tr>
    </w:tbl>
    <w:p w14:paraId="6B19B419" w14:textId="77777777" w:rsidR="00E528DF" w:rsidRPr="00813F5F" w:rsidRDefault="00E528DF" w:rsidP="00E528DF">
      <w:pPr>
        <w:keepNext/>
        <w:numPr>
          <w:ilvl w:val="0"/>
          <w:numId w:val="12"/>
        </w:numPr>
        <w:spacing w:before="240" w:after="60" w:line="360" w:lineRule="auto"/>
        <w:ind w:left="282" w:hanging="284"/>
        <w:jc w:val="both"/>
        <w:rPr>
          <w:rFonts w:ascii="Calibri" w:eastAsia="Calibri" w:hAnsi="Calibri" w:cs="David"/>
          <w:lang w:eastAsia="en-US"/>
        </w:rPr>
      </w:pPr>
      <w:r w:rsidRPr="00813F5F">
        <w:rPr>
          <w:rFonts w:ascii="Arial" w:eastAsia="Calibri" w:hAnsi="Arial" w:cs="David"/>
          <w:rtl/>
          <w:lang w:eastAsia="en-US"/>
        </w:rPr>
        <w:t>עלות</w:t>
      </w:r>
      <w:r w:rsidRPr="00813F5F">
        <w:rPr>
          <w:rFonts w:eastAsia="Calibri" w:cs="David"/>
          <w:rtl/>
          <w:lang w:eastAsia="en-US"/>
        </w:rPr>
        <w:t xml:space="preserve"> </w:t>
      </w:r>
      <w:r w:rsidRPr="00813F5F">
        <w:rPr>
          <w:rFonts w:ascii="Arial" w:eastAsia="Calibri" w:hAnsi="Arial" w:cs="David"/>
          <w:rtl/>
          <w:lang w:eastAsia="en-US"/>
        </w:rPr>
        <w:t>השכר</w:t>
      </w:r>
      <w:r>
        <w:rPr>
          <w:rFonts w:ascii="Arial" w:eastAsia="Calibri" w:hAnsi="Arial" w:cs="David" w:hint="cs"/>
          <w:rtl/>
          <w:lang w:eastAsia="en-US"/>
        </w:rPr>
        <w:t xml:space="preserve"> המינימלית</w:t>
      </w:r>
      <w:r w:rsidRPr="00813F5F">
        <w:rPr>
          <w:rFonts w:eastAsia="Calibri" w:cs="David"/>
          <w:rtl/>
          <w:lang w:eastAsia="en-US"/>
        </w:rPr>
        <w:t xml:space="preserve"> </w:t>
      </w:r>
      <w:r w:rsidRPr="00813F5F">
        <w:rPr>
          <w:rFonts w:ascii="Arial" w:eastAsia="Calibri" w:hAnsi="Arial" w:cs="David"/>
          <w:rtl/>
          <w:lang w:eastAsia="en-US"/>
        </w:rPr>
        <w:t>למעביד</w:t>
      </w:r>
      <w:r w:rsidRPr="00813F5F">
        <w:rPr>
          <w:rFonts w:eastAsia="Calibri" w:cs="David"/>
          <w:rtl/>
          <w:lang w:eastAsia="en-US"/>
        </w:rPr>
        <w:t xml:space="preserve"> </w:t>
      </w:r>
      <w:r w:rsidRPr="00813F5F">
        <w:rPr>
          <w:rFonts w:ascii="Arial" w:eastAsia="Calibri" w:hAnsi="Arial" w:cs="David"/>
          <w:rtl/>
          <w:lang w:eastAsia="en-US"/>
        </w:rPr>
        <w:t>לשעת</w:t>
      </w:r>
      <w:r w:rsidRPr="00813F5F">
        <w:rPr>
          <w:rFonts w:eastAsia="Calibri" w:cs="David"/>
          <w:rtl/>
          <w:lang w:eastAsia="en-US"/>
        </w:rPr>
        <w:t xml:space="preserve"> </w:t>
      </w:r>
      <w:r w:rsidRPr="00813F5F">
        <w:rPr>
          <w:rFonts w:ascii="Arial" w:eastAsia="Calibri" w:hAnsi="Arial" w:cs="David"/>
          <w:rtl/>
          <w:lang w:eastAsia="en-US"/>
        </w:rPr>
        <w:t>עבודה</w:t>
      </w:r>
      <w:r w:rsidRPr="00813F5F">
        <w:rPr>
          <w:rFonts w:eastAsia="Calibri" w:cs="David"/>
          <w:rtl/>
          <w:lang w:eastAsia="en-US"/>
        </w:rPr>
        <w:t xml:space="preserve">, </w:t>
      </w:r>
      <w:r>
        <w:rPr>
          <w:rFonts w:ascii="Arial" w:eastAsia="Calibri" w:hAnsi="Arial" w:cs="David" w:hint="cs"/>
          <w:rtl/>
          <w:lang w:eastAsia="en-US"/>
        </w:rPr>
        <w:t>ה</w:t>
      </w:r>
      <w:r w:rsidRPr="00813F5F">
        <w:rPr>
          <w:rFonts w:ascii="Arial" w:eastAsia="Calibri" w:hAnsi="Arial" w:cs="David"/>
          <w:rtl/>
          <w:lang w:eastAsia="en-US"/>
        </w:rPr>
        <w:t>כולל</w:t>
      </w:r>
      <w:r>
        <w:rPr>
          <w:rFonts w:ascii="Arial" w:eastAsia="Calibri" w:hAnsi="Arial" w:cs="David" w:hint="cs"/>
          <w:rtl/>
          <w:lang w:eastAsia="en-US"/>
        </w:rPr>
        <w:t>ת את</w:t>
      </w:r>
      <w:r w:rsidRPr="00813F5F">
        <w:rPr>
          <w:rFonts w:eastAsia="Calibri" w:cs="David"/>
          <w:rtl/>
          <w:lang w:eastAsia="en-US"/>
        </w:rPr>
        <w:t xml:space="preserve"> </w:t>
      </w:r>
      <w:r w:rsidRPr="00813F5F">
        <w:rPr>
          <w:rFonts w:ascii="Arial" w:eastAsia="Calibri" w:hAnsi="Arial" w:cs="David"/>
          <w:rtl/>
          <w:lang w:eastAsia="en-US"/>
        </w:rPr>
        <w:t>כל</w:t>
      </w:r>
      <w:r w:rsidRPr="00813F5F">
        <w:rPr>
          <w:rFonts w:eastAsia="Calibri" w:cs="David"/>
          <w:rtl/>
          <w:lang w:eastAsia="en-US"/>
        </w:rPr>
        <w:t xml:space="preserve"> </w:t>
      </w:r>
      <w:r w:rsidRPr="00813F5F">
        <w:rPr>
          <w:rFonts w:ascii="Arial" w:eastAsia="Calibri" w:hAnsi="Arial" w:cs="David"/>
          <w:rtl/>
          <w:lang w:eastAsia="en-US"/>
        </w:rPr>
        <w:t>המרכיבים</w:t>
      </w:r>
      <w:r w:rsidRPr="00813F5F">
        <w:rPr>
          <w:rFonts w:eastAsia="Calibri" w:cs="David"/>
          <w:rtl/>
          <w:lang w:eastAsia="en-US"/>
        </w:rPr>
        <w:t xml:space="preserve"> </w:t>
      </w:r>
      <w:r w:rsidRPr="00813F5F">
        <w:rPr>
          <w:rFonts w:ascii="Arial" w:eastAsia="Calibri" w:hAnsi="Arial" w:cs="David"/>
          <w:rtl/>
          <w:lang w:eastAsia="en-US"/>
        </w:rPr>
        <w:t>המפורטים</w:t>
      </w:r>
      <w:r w:rsidRPr="00813F5F">
        <w:rPr>
          <w:rFonts w:eastAsia="Calibri" w:cs="David"/>
          <w:rtl/>
          <w:lang w:eastAsia="en-US"/>
        </w:rPr>
        <w:t xml:space="preserve"> </w:t>
      </w:r>
      <w:r w:rsidRPr="00813F5F">
        <w:rPr>
          <w:rFonts w:ascii="Arial" w:eastAsia="Calibri" w:hAnsi="Arial" w:cs="David"/>
          <w:rtl/>
          <w:lang w:eastAsia="en-US"/>
        </w:rPr>
        <w:t>בנספח</w:t>
      </w:r>
      <w:r w:rsidRPr="00813F5F">
        <w:rPr>
          <w:rFonts w:eastAsia="Calibri" w:cs="David"/>
          <w:rtl/>
          <w:lang w:eastAsia="en-US"/>
        </w:rPr>
        <w:t xml:space="preserve"> </w:t>
      </w:r>
      <w:r w:rsidRPr="00813F5F">
        <w:rPr>
          <w:rFonts w:ascii="Arial" w:eastAsia="Calibri" w:hAnsi="Arial" w:cs="David"/>
          <w:rtl/>
          <w:lang w:eastAsia="en-US"/>
        </w:rPr>
        <w:t>התמחיר</w:t>
      </w:r>
      <w:r w:rsidRPr="00813F5F">
        <w:rPr>
          <w:rFonts w:eastAsia="Calibri" w:cs="David"/>
          <w:rtl/>
          <w:lang w:eastAsia="en-US"/>
        </w:rPr>
        <w:t xml:space="preserve"> </w:t>
      </w:r>
      <w:r w:rsidRPr="00813F5F">
        <w:rPr>
          <w:rFonts w:ascii="Arial" w:eastAsia="Calibri" w:hAnsi="Arial" w:cs="David"/>
          <w:rtl/>
          <w:lang w:eastAsia="en-US"/>
        </w:rPr>
        <w:t>המצורף, לא תפחת מ</w:t>
      </w:r>
      <w:r w:rsidRPr="00813F5F">
        <w:rPr>
          <w:rFonts w:ascii="Arial" w:eastAsia="Calibri" w:hAnsi="Arial" w:cs="David" w:hint="eastAsia"/>
          <w:rtl/>
          <w:lang w:eastAsia="en-US"/>
        </w:rPr>
        <w:t>המפורט</w:t>
      </w:r>
      <w:r w:rsidRPr="00813F5F">
        <w:rPr>
          <w:rFonts w:ascii="Arial" w:eastAsia="Calibri" w:hAnsi="Arial" w:cs="David"/>
          <w:rtl/>
          <w:lang w:eastAsia="en-US"/>
        </w:rPr>
        <w:t xml:space="preserve"> </w:t>
      </w:r>
      <w:r w:rsidRPr="00813F5F">
        <w:rPr>
          <w:rFonts w:ascii="Arial" w:eastAsia="Calibri" w:hAnsi="Arial" w:cs="David" w:hint="eastAsia"/>
          <w:rtl/>
          <w:lang w:eastAsia="en-US"/>
        </w:rPr>
        <w:t>להלן</w:t>
      </w:r>
      <w:r w:rsidRPr="00813F5F">
        <w:rPr>
          <w:rFonts w:ascii="Arial" w:eastAsia="Calibri" w:hAnsi="Arial" w:cs="David"/>
          <w:rtl/>
          <w:lang w:eastAsia="en-US"/>
        </w:rPr>
        <w:t xml:space="preserve">: </w:t>
      </w:r>
    </w:p>
    <w:tbl>
      <w:tblPr>
        <w:bidiVisual/>
        <w:tblW w:w="4392" w:type="dxa"/>
        <w:tblInd w:w="98" w:type="dxa"/>
        <w:tblLook w:val="04A0" w:firstRow="1" w:lastRow="0" w:firstColumn="1" w:lastColumn="0" w:noHBand="0" w:noVBand="1"/>
      </w:tblPr>
      <w:tblGrid>
        <w:gridCol w:w="2196"/>
        <w:gridCol w:w="2196"/>
      </w:tblGrid>
      <w:tr w:rsidR="00E528DF" w:rsidRPr="0020036B" w14:paraId="4EF04076" w14:textId="77777777" w:rsidTr="004D26DF">
        <w:trPr>
          <w:trHeight w:val="1215"/>
        </w:trPr>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14:paraId="541F083C" w14:textId="77777777" w:rsidR="00E528DF" w:rsidRPr="00813F5F" w:rsidRDefault="00E528DF" w:rsidP="004D26DF">
            <w:pPr>
              <w:jc w:val="center"/>
              <w:rPr>
                <w:rFonts w:ascii="Arial" w:hAnsi="Arial" w:cs="David"/>
                <w:b/>
                <w:bCs/>
                <w:color w:val="000000"/>
                <w:rtl/>
                <w:lang w:eastAsia="en-US"/>
              </w:rPr>
            </w:pPr>
            <w:r w:rsidRPr="00813F5F">
              <w:rPr>
                <w:rFonts w:ascii="Arial" w:hAnsi="Arial" w:cs="David"/>
                <w:b/>
                <w:bCs/>
                <w:color w:val="000000"/>
                <w:rtl/>
                <w:lang w:eastAsia="en-US"/>
              </w:rPr>
              <w:t xml:space="preserve">מאבטח </w:t>
            </w:r>
            <w:r w:rsidRPr="00813F5F">
              <w:rPr>
                <w:rFonts w:ascii="Arial" w:hAnsi="Arial" w:cs="David" w:hint="eastAsia"/>
                <w:b/>
                <w:bCs/>
                <w:color w:val="000000"/>
                <w:rtl/>
                <w:lang w:eastAsia="en-US"/>
              </w:rPr>
              <w:t>מתקדם</w:t>
            </w:r>
            <w:r w:rsidRPr="00813F5F">
              <w:rPr>
                <w:rFonts w:ascii="Arial" w:hAnsi="Arial" w:cs="David"/>
                <w:b/>
                <w:bCs/>
                <w:color w:val="000000"/>
                <w:rtl/>
                <w:lang w:eastAsia="en-US"/>
              </w:rPr>
              <w:t xml:space="preserve"> </w:t>
            </w:r>
            <w:r w:rsidRPr="00813F5F">
              <w:rPr>
                <w:rFonts w:ascii="Arial" w:hAnsi="Arial" w:cs="David" w:hint="eastAsia"/>
                <w:b/>
                <w:bCs/>
                <w:color w:val="000000"/>
                <w:rtl/>
                <w:lang w:eastAsia="en-US"/>
              </w:rPr>
              <w:t>ב</w:t>
            </w:r>
            <w:r w:rsidRPr="00813F5F">
              <w:rPr>
                <w:rFonts w:ascii="Arial" w:hAnsi="Arial" w:cs="David"/>
                <w:b/>
                <w:bCs/>
                <w:color w:val="000000"/>
                <w:rtl/>
                <w:lang w:eastAsia="en-US"/>
              </w:rPr>
              <w:t>'</w:t>
            </w:r>
            <w:r>
              <w:rPr>
                <w:rFonts w:ascii="Arial" w:hAnsi="Arial" w:cs="David" w:hint="cs"/>
                <w:b/>
                <w:bCs/>
                <w:color w:val="000000"/>
                <w:rtl/>
                <w:lang w:eastAsia="en-US"/>
              </w:rPr>
              <w:t xml:space="preserve"> - בכיר</w:t>
            </w:r>
          </w:p>
          <w:p w14:paraId="458BC807" w14:textId="77777777" w:rsidR="00E528DF" w:rsidRDefault="00E528DF" w:rsidP="004D26DF">
            <w:pPr>
              <w:jc w:val="center"/>
              <w:rPr>
                <w:rFonts w:ascii="Arial" w:hAnsi="Arial" w:cs="David"/>
                <w:b/>
                <w:bCs/>
                <w:color w:val="000000"/>
                <w:rtl/>
                <w:lang w:eastAsia="en-US"/>
              </w:rPr>
            </w:pPr>
          </w:p>
          <w:p w14:paraId="1E859368" w14:textId="77777777" w:rsidR="00E528DF" w:rsidRPr="00813F5F" w:rsidRDefault="00E528DF" w:rsidP="004D26DF">
            <w:pPr>
              <w:jc w:val="center"/>
              <w:rPr>
                <w:rFonts w:ascii="Arial" w:hAnsi="Arial" w:cs="David"/>
                <w:b/>
                <w:bCs/>
                <w:color w:val="000000"/>
                <w:lang w:eastAsia="en-US"/>
              </w:rPr>
            </w:pPr>
            <w:r>
              <w:rPr>
                <w:rFonts w:ascii="Arial" w:hAnsi="Arial" w:cs="David" w:hint="cs"/>
                <w:b/>
                <w:bCs/>
                <w:color w:val="000000"/>
                <w:u w:val="single"/>
                <w:rtl/>
                <w:lang w:eastAsia="en-US"/>
              </w:rPr>
              <w:t>62.86</w:t>
            </w:r>
            <w:r w:rsidRPr="00813F5F">
              <w:rPr>
                <w:rFonts w:ascii="Arial" w:hAnsi="Arial" w:cs="David"/>
                <w:b/>
                <w:bCs/>
                <w:color w:val="000000"/>
                <w:rtl/>
                <w:lang w:eastAsia="en-US"/>
              </w:rPr>
              <w:t xml:space="preserve"> </w:t>
            </w:r>
            <w:r>
              <w:rPr>
                <w:rFonts w:ascii="Arial" w:hAnsi="Arial" w:cs="David" w:hint="cs"/>
                <w:b/>
                <w:bCs/>
                <w:color w:val="000000"/>
                <w:rtl/>
                <w:lang w:eastAsia="en-US"/>
              </w:rPr>
              <w:t xml:space="preserve">₪ </w:t>
            </w:r>
            <w:r w:rsidRPr="00813F5F">
              <w:rPr>
                <w:rFonts w:ascii="Arial" w:hAnsi="Arial" w:cs="David"/>
                <w:b/>
                <w:bCs/>
                <w:color w:val="000000"/>
                <w:rtl/>
                <w:lang w:eastAsia="en-US"/>
              </w:rPr>
              <w:t>לשעה</w:t>
            </w:r>
          </w:p>
        </w:tc>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14:paraId="0574AE9D" w14:textId="77777777" w:rsidR="00E528DF" w:rsidRPr="00813F5F" w:rsidRDefault="00E528DF" w:rsidP="004D26DF">
            <w:pPr>
              <w:jc w:val="center"/>
              <w:rPr>
                <w:rFonts w:ascii="Arial" w:hAnsi="Arial" w:cs="David"/>
                <w:b/>
                <w:bCs/>
                <w:color w:val="000000"/>
                <w:rtl/>
                <w:lang w:eastAsia="en-US"/>
              </w:rPr>
            </w:pPr>
            <w:r w:rsidRPr="00813F5F">
              <w:rPr>
                <w:rFonts w:ascii="Arial" w:hAnsi="Arial" w:cs="David"/>
                <w:b/>
                <w:bCs/>
                <w:color w:val="000000"/>
                <w:rtl/>
                <w:lang w:eastAsia="en-US"/>
              </w:rPr>
              <w:t xml:space="preserve">מאבטח </w:t>
            </w:r>
            <w:r w:rsidRPr="00813F5F">
              <w:rPr>
                <w:rFonts w:ascii="Arial" w:hAnsi="Arial" w:cs="David" w:hint="eastAsia"/>
                <w:b/>
                <w:bCs/>
                <w:color w:val="000000"/>
                <w:rtl/>
                <w:lang w:eastAsia="en-US"/>
              </w:rPr>
              <w:t>מתקדם</w:t>
            </w:r>
            <w:r w:rsidRPr="00813F5F">
              <w:rPr>
                <w:rFonts w:ascii="Arial" w:hAnsi="Arial" w:cs="David"/>
                <w:b/>
                <w:bCs/>
                <w:color w:val="000000"/>
                <w:rtl/>
                <w:lang w:eastAsia="en-US"/>
              </w:rPr>
              <w:t xml:space="preserve"> </w:t>
            </w:r>
            <w:r w:rsidRPr="00813F5F">
              <w:rPr>
                <w:rFonts w:ascii="Arial" w:hAnsi="Arial" w:cs="David" w:hint="eastAsia"/>
                <w:b/>
                <w:bCs/>
                <w:color w:val="000000"/>
                <w:rtl/>
                <w:lang w:eastAsia="en-US"/>
              </w:rPr>
              <w:t>ב</w:t>
            </w:r>
            <w:r w:rsidRPr="00813F5F">
              <w:rPr>
                <w:rFonts w:ascii="Arial" w:hAnsi="Arial" w:cs="David"/>
                <w:b/>
                <w:bCs/>
                <w:color w:val="000000"/>
                <w:rtl/>
                <w:lang w:eastAsia="en-US"/>
              </w:rPr>
              <w:t xml:space="preserve">' </w:t>
            </w:r>
          </w:p>
          <w:p w14:paraId="685B687E" w14:textId="77777777" w:rsidR="00E528DF" w:rsidRPr="00813F5F" w:rsidRDefault="00E528DF" w:rsidP="004D26DF">
            <w:pPr>
              <w:jc w:val="center"/>
              <w:rPr>
                <w:rFonts w:ascii="Arial" w:hAnsi="Arial" w:cs="David"/>
                <w:b/>
                <w:bCs/>
                <w:color w:val="000000"/>
                <w:rtl/>
                <w:lang w:eastAsia="en-US"/>
              </w:rPr>
            </w:pPr>
          </w:p>
          <w:p w14:paraId="15C4911A" w14:textId="77777777" w:rsidR="00E528DF" w:rsidRDefault="00E528DF" w:rsidP="004D26DF">
            <w:pPr>
              <w:jc w:val="center"/>
              <w:rPr>
                <w:rFonts w:ascii="Arial" w:hAnsi="Arial" w:cs="David"/>
                <w:b/>
                <w:bCs/>
                <w:color w:val="000000"/>
                <w:rtl/>
                <w:lang w:eastAsia="en-US"/>
              </w:rPr>
            </w:pPr>
          </w:p>
          <w:p w14:paraId="30FF586E" w14:textId="77777777" w:rsidR="00E528DF" w:rsidRPr="00813F5F" w:rsidRDefault="00E528DF" w:rsidP="004D26DF">
            <w:pPr>
              <w:jc w:val="center"/>
              <w:rPr>
                <w:rFonts w:ascii="Arial" w:hAnsi="Arial" w:cs="David"/>
                <w:b/>
                <w:bCs/>
                <w:color w:val="000000"/>
                <w:lang w:eastAsia="en-US"/>
              </w:rPr>
            </w:pPr>
            <w:r>
              <w:rPr>
                <w:rFonts w:ascii="Arial" w:hAnsi="Arial" w:cs="David" w:hint="cs"/>
                <w:b/>
                <w:bCs/>
                <w:color w:val="000000"/>
                <w:u w:val="single"/>
                <w:rtl/>
                <w:lang w:eastAsia="en-US"/>
              </w:rPr>
              <w:t>60.19</w:t>
            </w:r>
            <w:r w:rsidRPr="00813F5F">
              <w:rPr>
                <w:rFonts w:ascii="Arial" w:hAnsi="Arial" w:cs="David"/>
                <w:b/>
                <w:bCs/>
                <w:color w:val="000000"/>
                <w:rtl/>
                <w:lang w:eastAsia="en-US"/>
              </w:rPr>
              <w:t xml:space="preserve"> </w:t>
            </w:r>
            <w:r>
              <w:rPr>
                <w:rFonts w:ascii="Arial" w:hAnsi="Arial" w:cs="David" w:hint="cs"/>
                <w:b/>
                <w:bCs/>
                <w:color w:val="000000"/>
                <w:rtl/>
                <w:lang w:eastAsia="en-US"/>
              </w:rPr>
              <w:t xml:space="preserve">₪ </w:t>
            </w:r>
            <w:r w:rsidRPr="00813F5F">
              <w:rPr>
                <w:rFonts w:ascii="Arial" w:hAnsi="Arial" w:cs="David"/>
                <w:b/>
                <w:bCs/>
                <w:color w:val="000000"/>
                <w:rtl/>
                <w:lang w:eastAsia="en-US"/>
              </w:rPr>
              <w:t>לשעה</w:t>
            </w:r>
          </w:p>
        </w:tc>
      </w:tr>
    </w:tbl>
    <w:p w14:paraId="71E5DA29" w14:textId="77777777" w:rsidR="00E528DF" w:rsidRDefault="00E528DF" w:rsidP="00E528DF">
      <w:pPr>
        <w:rPr>
          <w:rFonts w:ascii="David" w:hAnsi="David" w:cs="David"/>
          <w:rtl/>
        </w:rPr>
      </w:pPr>
    </w:p>
    <w:p w14:paraId="19EF5B4C" w14:textId="77777777" w:rsidR="00E528DF" w:rsidRPr="003648F7" w:rsidRDefault="00E528DF" w:rsidP="00E528DF">
      <w:pPr>
        <w:keepNext/>
        <w:numPr>
          <w:ilvl w:val="0"/>
          <w:numId w:val="12"/>
        </w:numPr>
        <w:spacing w:before="240" w:after="60" w:line="360" w:lineRule="auto"/>
        <w:ind w:left="282" w:hanging="284"/>
        <w:jc w:val="both"/>
        <w:rPr>
          <w:rFonts w:ascii="Calibri" w:eastAsia="Calibri" w:hAnsi="Calibri" w:cs="David"/>
          <w:lang w:eastAsia="en-US"/>
        </w:rPr>
      </w:pPr>
      <w:r>
        <w:rPr>
          <w:rFonts w:ascii="Arial" w:eastAsia="Calibri" w:hAnsi="Arial" w:cs="David" w:hint="cs"/>
          <w:rtl/>
          <w:lang w:eastAsia="en-US"/>
        </w:rPr>
        <w:t xml:space="preserve">עלות השכר המינימלית למעביד לכל שעה נוספת (בגין שעתיים ראשונות) לא תפחת מהסכומים המפורטים להלן </w:t>
      </w:r>
      <w:r w:rsidRPr="003648F7">
        <w:rPr>
          <w:rFonts w:ascii="Arial" w:eastAsia="Calibri" w:hAnsi="Arial" w:cs="David"/>
          <w:rtl/>
          <w:lang w:eastAsia="en-US"/>
        </w:rPr>
        <w:t xml:space="preserve">: </w:t>
      </w:r>
    </w:p>
    <w:tbl>
      <w:tblPr>
        <w:bidiVisual/>
        <w:tblW w:w="4392" w:type="dxa"/>
        <w:tblInd w:w="98" w:type="dxa"/>
        <w:tblLook w:val="04A0" w:firstRow="1" w:lastRow="0" w:firstColumn="1" w:lastColumn="0" w:noHBand="0" w:noVBand="1"/>
      </w:tblPr>
      <w:tblGrid>
        <w:gridCol w:w="2196"/>
        <w:gridCol w:w="2196"/>
      </w:tblGrid>
      <w:tr w:rsidR="00E528DF" w:rsidRPr="0020036B" w14:paraId="270DBC66" w14:textId="77777777" w:rsidTr="004D26DF">
        <w:trPr>
          <w:trHeight w:val="1215"/>
        </w:trPr>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14:paraId="0E8E2497" w14:textId="77777777" w:rsidR="00E528DF" w:rsidRPr="003648F7" w:rsidRDefault="00E528DF" w:rsidP="004D26DF">
            <w:pPr>
              <w:jc w:val="center"/>
              <w:rPr>
                <w:rFonts w:ascii="Arial" w:hAnsi="Arial" w:cs="David"/>
                <w:b/>
                <w:bCs/>
                <w:color w:val="000000"/>
                <w:rtl/>
                <w:lang w:eastAsia="en-US"/>
              </w:rPr>
            </w:pPr>
            <w:r w:rsidRPr="003648F7">
              <w:rPr>
                <w:rFonts w:ascii="Arial" w:hAnsi="Arial" w:cs="David"/>
                <w:b/>
                <w:bCs/>
                <w:color w:val="000000"/>
                <w:rtl/>
                <w:lang w:eastAsia="en-US"/>
              </w:rPr>
              <w:t xml:space="preserve">מאבטח </w:t>
            </w:r>
            <w:r w:rsidRPr="003648F7">
              <w:rPr>
                <w:rFonts w:ascii="Arial" w:hAnsi="Arial" w:cs="David" w:hint="eastAsia"/>
                <w:b/>
                <w:bCs/>
                <w:color w:val="000000"/>
                <w:rtl/>
                <w:lang w:eastAsia="en-US"/>
              </w:rPr>
              <w:t>מתקדם</w:t>
            </w:r>
            <w:r w:rsidRPr="003648F7">
              <w:rPr>
                <w:rFonts w:ascii="Arial" w:hAnsi="Arial" w:cs="David"/>
                <w:b/>
                <w:bCs/>
                <w:color w:val="000000"/>
                <w:rtl/>
                <w:lang w:eastAsia="en-US"/>
              </w:rPr>
              <w:t xml:space="preserve"> </w:t>
            </w:r>
            <w:r w:rsidRPr="003648F7">
              <w:rPr>
                <w:rFonts w:ascii="Arial" w:hAnsi="Arial" w:cs="David" w:hint="eastAsia"/>
                <w:b/>
                <w:bCs/>
                <w:color w:val="000000"/>
                <w:rtl/>
                <w:lang w:eastAsia="en-US"/>
              </w:rPr>
              <w:t>ב</w:t>
            </w:r>
            <w:r w:rsidRPr="003648F7">
              <w:rPr>
                <w:rFonts w:ascii="Arial" w:hAnsi="Arial" w:cs="David"/>
                <w:b/>
                <w:bCs/>
                <w:color w:val="000000"/>
                <w:rtl/>
                <w:lang w:eastAsia="en-US"/>
              </w:rPr>
              <w:t>'</w:t>
            </w:r>
            <w:r>
              <w:rPr>
                <w:rFonts w:ascii="Arial" w:hAnsi="Arial" w:cs="David" w:hint="cs"/>
                <w:b/>
                <w:bCs/>
                <w:color w:val="000000"/>
                <w:rtl/>
                <w:lang w:eastAsia="en-US"/>
              </w:rPr>
              <w:t xml:space="preserve"> -בכיר</w:t>
            </w:r>
          </w:p>
          <w:p w14:paraId="7E1E6E3F" w14:textId="77777777" w:rsidR="00E528DF" w:rsidRPr="003648F7" w:rsidRDefault="00E528DF" w:rsidP="004D26DF">
            <w:pPr>
              <w:jc w:val="center"/>
              <w:rPr>
                <w:rFonts w:ascii="Arial" w:hAnsi="Arial" w:cs="David"/>
                <w:b/>
                <w:bCs/>
                <w:color w:val="000000"/>
                <w:rtl/>
                <w:lang w:eastAsia="en-US"/>
              </w:rPr>
            </w:pPr>
          </w:p>
          <w:p w14:paraId="70786C55" w14:textId="77777777" w:rsidR="00E528DF" w:rsidRPr="003648F7" w:rsidRDefault="00E528DF" w:rsidP="004D26DF">
            <w:pPr>
              <w:jc w:val="center"/>
              <w:rPr>
                <w:rFonts w:ascii="Arial" w:hAnsi="Arial" w:cs="David"/>
                <w:b/>
                <w:bCs/>
                <w:color w:val="000000"/>
                <w:lang w:eastAsia="en-US"/>
              </w:rPr>
            </w:pPr>
            <w:r w:rsidRPr="003648F7">
              <w:rPr>
                <w:rFonts w:ascii="Arial" w:hAnsi="Arial" w:cs="David"/>
                <w:b/>
                <w:bCs/>
                <w:color w:val="000000"/>
                <w:rtl/>
                <w:lang w:eastAsia="en-US"/>
              </w:rPr>
              <w:t xml:space="preserve"> </w:t>
            </w:r>
            <w:r>
              <w:rPr>
                <w:rFonts w:ascii="Arial" w:hAnsi="Arial" w:cs="David" w:hint="cs"/>
                <w:b/>
                <w:bCs/>
                <w:color w:val="000000"/>
                <w:rtl/>
                <w:lang w:eastAsia="en-US"/>
              </w:rPr>
              <w:t>68.12</w:t>
            </w:r>
            <w:r w:rsidRPr="003648F7">
              <w:rPr>
                <w:rFonts w:ascii="Arial" w:hAnsi="Arial" w:cs="David"/>
                <w:b/>
                <w:bCs/>
                <w:color w:val="000000"/>
                <w:rtl/>
                <w:lang w:eastAsia="en-US"/>
              </w:rPr>
              <w:t xml:space="preserve"> ₪ לשעה</w:t>
            </w:r>
          </w:p>
        </w:tc>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14:paraId="56E0E60C" w14:textId="77777777" w:rsidR="00E528DF" w:rsidRPr="003648F7" w:rsidRDefault="00E528DF" w:rsidP="004D26DF">
            <w:pPr>
              <w:jc w:val="center"/>
              <w:rPr>
                <w:rFonts w:ascii="Arial" w:hAnsi="Arial" w:cs="David"/>
                <w:b/>
                <w:bCs/>
                <w:color w:val="000000"/>
                <w:rtl/>
                <w:lang w:eastAsia="en-US"/>
              </w:rPr>
            </w:pPr>
            <w:r w:rsidRPr="003648F7">
              <w:rPr>
                <w:rFonts w:ascii="Arial" w:hAnsi="Arial" w:cs="David"/>
                <w:b/>
                <w:bCs/>
                <w:color w:val="000000"/>
                <w:rtl/>
                <w:lang w:eastAsia="en-US"/>
              </w:rPr>
              <w:t xml:space="preserve">מאבטח </w:t>
            </w:r>
            <w:r w:rsidRPr="003648F7">
              <w:rPr>
                <w:rFonts w:ascii="Arial" w:hAnsi="Arial" w:cs="David" w:hint="eastAsia"/>
                <w:b/>
                <w:bCs/>
                <w:color w:val="000000"/>
                <w:rtl/>
                <w:lang w:eastAsia="en-US"/>
              </w:rPr>
              <w:t>מתקדם</w:t>
            </w:r>
            <w:r w:rsidRPr="003648F7">
              <w:rPr>
                <w:rFonts w:ascii="Arial" w:hAnsi="Arial" w:cs="David"/>
                <w:b/>
                <w:bCs/>
                <w:color w:val="000000"/>
                <w:rtl/>
                <w:lang w:eastAsia="en-US"/>
              </w:rPr>
              <w:t xml:space="preserve"> </w:t>
            </w:r>
            <w:r w:rsidRPr="003648F7">
              <w:rPr>
                <w:rFonts w:ascii="Arial" w:hAnsi="Arial" w:cs="David" w:hint="eastAsia"/>
                <w:b/>
                <w:bCs/>
                <w:color w:val="000000"/>
                <w:rtl/>
                <w:lang w:eastAsia="en-US"/>
              </w:rPr>
              <w:t>ב</w:t>
            </w:r>
            <w:r w:rsidRPr="003648F7">
              <w:rPr>
                <w:rFonts w:ascii="Arial" w:hAnsi="Arial" w:cs="David"/>
                <w:b/>
                <w:bCs/>
                <w:color w:val="000000"/>
                <w:rtl/>
                <w:lang w:eastAsia="en-US"/>
              </w:rPr>
              <w:t xml:space="preserve">' </w:t>
            </w:r>
          </w:p>
          <w:p w14:paraId="0CE64D3A" w14:textId="77777777" w:rsidR="00E528DF" w:rsidRPr="003648F7" w:rsidRDefault="00E528DF" w:rsidP="004D26DF">
            <w:pPr>
              <w:jc w:val="center"/>
              <w:rPr>
                <w:rFonts w:ascii="Arial" w:hAnsi="Arial" w:cs="David"/>
                <w:b/>
                <w:bCs/>
                <w:color w:val="000000"/>
                <w:rtl/>
                <w:lang w:eastAsia="en-US"/>
              </w:rPr>
            </w:pPr>
          </w:p>
          <w:p w14:paraId="7A2D6F00" w14:textId="77777777" w:rsidR="00E528DF" w:rsidRDefault="00E528DF" w:rsidP="004D26DF">
            <w:pPr>
              <w:jc w:val="center"/>
              <w:rPr>
                <w:rFonts w:ascii="Arial" w:hAnsi="Arial" w:cs="David"/>
                <w:b/>
                <w:bCs/>
                <w:color w:val="000000"/>
                <w:rtl/>
                <w:lang w:eastAsia="en-US"/>
              </w:rPr>
            </w:pPr>
          </w:p>
          <w:p w14:paraId="3C085766" w14:textId="77777777" w:rsidR="00E528DF" w:rsidRPr="003648F7" w:rsidRDefault="00E528DF" w:rsidP="004D26DF">
            <w:pPr>
              <w:jc w:val="center"/>
              <w:rPr>
                <w:rFonts w:ascii="Arial" w:hAnsi="Arial" w:cs="David"/>
                <w:b/>
                <w:bCs/>
                <w:color w:val="000000"/>
                <w:lang w:eastAsia="en-US"/>
              </w:rPr>
            </w:pPr>
            <w:r>
              <w:rPr>
                <w:rFonts w:ascii="Arial" w:hAnsi="Arial" w:cs="David" w:hint="cs"/>
                <w:b/>
                <w:bCs/>
                <w:color w:val="000000"/>
                <w:rtl/>
                <w:lang w:eastAsia="en-US"/>
              </w:rPr>
              <w:t>65.09</w:t>
            </w:r>
            <w:r w:rsidRPr="003648F7">
              <w:rPr>
                <w:rFonts w:ascii="Arial" w:hAnsi="Arial" w:cs="David"/>
                <w:b/>
                <w:bCs/>
                <w:color w:val="000000"/>
                <w:rtl/>
                <w:lang w:eastAsia="en-US"/>
              </w:rPr>
              <w:t xml:space="preserve"> ₪ לשעה</w:t>
            </w:r>
          </w:p>
        </w:tc>
      </w:tr>
    </w:tbl>
    <w:p w14:paraId="55014E73" w14:textId="77777777" w:rsidR="00E528DF" w:rsidRDefault="00E528DF" w:rsidP="00E528DF">
      <w:pPr>
        <w:rPr>
          <w:rFonts w:ascii="David" w:hAnsi="David" w:cs="David"/>
          <w:rtl/>
        </w:rPr>
      </w:pPr>
    </w:p>
    <w:p w14:paraId="2E2B70DD" w14:textId="77777777" w:rsidR="00E528DF" w:rsidRPr="003648F7" w:rsidRDefault="00E528DF" w:rsidP="00E528DF">
      <w:pPr>
        <w:keepNext/>
        <w:numPr>
          <w:ilvl w:val="0"/>
          <w:numId w:val="12"/>
        </w:numPr>
        <w:spacing w:before="240" w:after="60" w:line="360" w:lineRule="auto"/>
        <w:ind w:left="282" w:hanging="284"/>
        <w:jc w:val="both"/>
        <w:rPr>
          <w:rFonts w:ascii="Calibri" w:eastAsia="Calibri" w:hAnsi="Calibri" w:cs="David"/>
          <w:lang w:eastAsia="en-US"/>
        </w:rPr>
      </w:pPr>
      <w:r>
        <w:rPr>
          <w:rFonts w:ascii="Arial" w:eastAsia="Calibri" w:hAnsi="Arial" w:cs="David" w:hint="cs"/>
          <w:rtl/>
          <w:lang w:eastAsia="en-US"/>
        </w:rPr>
        <w:t xml:space="preserve">עלות השכר המינימלית למעביד לכל שעה נוספת (מעבר לשעתיים הראשונות) לא תפחת מהסכומים המפורטים להלן </w:t>
      </w:r>
      <w:r w:rsidRPr="003648F7">
        <w:rPr>
          <w:rFonts w:ascii="Arial" w:eastAsia="Calibri" w:hAnsi="Arial" w:cs="David"/>
          <w:rtl/>
          <w:lang w:eastAsia="en-US"/>
        </w:rPr>
        <w:t xml:space="preserve">: </w:t>
      </w:r>
    </w:p>
    <w:tbl>
      <w:tblPr>
        <w:bidiVisual/>
        <w:tblW w:w="4392" w:type="dxa"/>
        <w:tblInd w:w="98" w:type="dxa"/>
        <w:tblLook w:val="04A0" w:firstRow="1" w:lastRow="0" w:firstColumn="1" w:lastColumn="0" w:noHBand="0" w:noVBand="1"/>
      </w:tblPr>
      <w:tblGrid>
        <w:gridCol w:w="2196"/>
        <w:gridCol w:w="2196"/>
      </w:tblGrid>
      <w:tr w:rsidR="00E528DF" w:rsidRPr="0020036B" w14:paraId="4F7B98CA" w14:textId="77777777" w:rsidTr="004D26DF">
        <w:trPr>
          <w:trHeight w:val="1215"/>
        </w:trPr>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14:paraId="53959504" w14:textId="77777777" w:rsidR="00E528DF" w:rsidRPr="003648F7" w:rsidRDefault="00E528DF" w:rsidP="004D26DF">
            <w:pPr>
              <w:jc w:val="center"/>
              <w:rPr>
                <w:rFonts w:ascii="Arial" w:hAnsi="Arial" w:cs="David"/>
                <w:b/>
                <w:bCs/>
                <w:color w:val="000000"/>
                <w:rtl/>
                <w:lang w:eastAsia="en-US"/>
              </w:rPr>
            </w:pPr>
            <w:r w:rsidRPr="003648F7">
              <w:rPr>
                <w:rFonts w:ascii="Arial" w:hAnsi="Arial" w:cs="David"/>
                <w:b/>
                <w:bCs/>
                <w:color w:val="000000"/>
                <w:rtl/>
                <w:lang w:eastAsia="en-US"/>
              </w:rPr>
              <w:t xml:space="preserve">מאבטח </w:t>
            </w:r>
            <w:r w:rsidRPr="003648F7">
              <w:rPr>
                <w:rFonts w:ascii="Arial" w:hAnsi="Arial" w:cs="David" w:hint="eastAsia"/>
                <w:b/>
                <w:bCs/>
                <w:color w:val="000000"/>
                <w:rtl/>
                <w:lang w:eastAsia="en-US"/>
              </w:rPr>
              <w:t>מתקדם</w:t>
            </w:r>
            <w:r w:rsidRPr="003648F7">
              <w:rPr>
                <w:rFonts w:ascii="Arial" w:hAnsi="Arial" w:cs="David"/>
                <w:b/>
                <w:bCs/>
                <w:color w:val="000000"/>
                <w:rtl/>
                <w:lang w:eastAsia="en-US"/>
              </w:rPr>
              <w:t xml:space="preserve"> </w:t>
            </w:r>
            <w:r w:rsidRPr="003648F7">
              <w:rPr>
                <w:rFonts w:ascii="Arial" w:hAnsi="Arial" w:cs="David" w:hint="eastAsia"/>
                <w:b/>
                <w:bCs/>
                <w:color w:val="000000"/>
                <w:rtl/>
                <w:lang w:eastAsia="en-US"/>
              </w:rPr>
              <w:t>ב</w:t>
            </w:r>
            <w:r w:rsidRPr="003648F7">
              <w:rPr>
                <w:rFonts w:ascii="Arial" w:hAnsi="Arial" w:cs="David"/>
                <w:b/>
                <w:bCs/>
                <w:color w:val="000000"/>
                <w:rtl/>
                <w:lang w:eastAsia="en-US"/>
              </w:rPr>
              <w:t>'</w:t>
            </w:r>
            <w:r>
              <w:rPr>
                <w:rFonts w:ascii="Arial" w:hAnsi="Arial" w:cs="David" w:hint="cs"/>
                <w:b/>
                <w:bCs/>
                <w:color w:val="000000"/>
                <w:rtl/>
                <w:lang w:eastAsia="en-US"/>
              </w:rPr>
              <w:t xml:space="preserve"> - בכיר</w:t>
            </w:r>
          </w:p>
          <w:p w14:paraId="2C82A647" w14:textId="77777777" w:rsidR="00E528DF" w:rsidRPr="003648F7" w:rsidRDefault="00E528DF" w:rsidP="004D26DF">
            <w:pPr>
              <w:jc w:val="center"/>
              <w:rPr>
                <w:rFonts w:ascii="Arial" w:hAnsi="Arial" w:cs="David"/>
                <w:b/>
                <w:bCs/>
                <w:color w:val="000000"/>
                <w:rtl/>
                <w:lang w:eastAsia="en-US"/>
              </w:rPr>
            </w:pPr>
          </w:p>
          <w:p w14:paraId="2B31B3E2" w14:textId="77777777" w:rsidR="00E528DF" w:rsidRPr="003648F7" w:rsidRDefault="00E528DF" w:rsidP="004D26DF">
            <w:pPr>
              <w:jc w:val="center"/>
              <w:rPr>
                <w:rFonts w:ascii="Arial" w:hAnsi="Arial" w:cs="David"/>
                <w:b/>
                <w:bCs/>
                <w:color w:val="000000"/>
                <w:lang w:eastAsia="en-US"/>
              </w:rPr>
            </w:pPr>
            <w:r>
              <w:rPr>
                <w:rFonts w:ascii="Arial" w:hAnsi="Arial" w:cs="David" w:hint="cs"/>
                <w:b/>
                <w:bCs/>
                <w:color w:val="000000"/>
                <w:rtl/>
                <w:lang w:eastAsia="en-US"/>
              </w:rPr>
              <w:t>81.74</w:t>
            </w:r>
            <w:r w:rsidRPr="003648F7">
              <w:rPr>
                <w:rFonts w:ascii="Arial" w:hAnsi="Arial" w:cs="David"/>
                <w:b/>
                <w:bCs/>
                <w:color w:val="000000"/>
                <w:rtl/>
                <w:lang w:eastAsia="en-US"/>
              </w:rPr>
              <w:t xml:space="preserve"> ₪ לשעה</w:t>
            </w:r>
          </w:p>
        </w:tc>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14:paraId="2CCEA085" w14:textId="77777777" w:rsidR="00E528DF" w:rsidRPr="003648F7" w:rsidRDefault="00E528DF" w:rsidP="004D26DF">
            <w:pPr>
              <w:jc w:val="center"/>
              <w:rPr>
                <w:rFonts w:ascii="Arial" w:hAnsi="Arial" w:cs="David"/>
                <w:b/>
                <w:bCs/>
                <w:color w:val="000000"/>
                <w:rtl/>
                <w:lang w:eastAsia="en-US"/>
              </w:rPr>
            </w:pPr>
            <w:r w:rsidRPr="003648F7">
              <w:rPr>
                <w:rFonts w:ascii="Arial" w:hAnsi="Arial" w:cs="David"/>
                <w:b/>
                <w:bCs/>
                <w:color w:val="000000"/>
                <w:rtl/>
                <w:lang w:eastAsia="en-US"/>
              </w:rPr>
              <w:t xml:space="preserve">מאבטח </w:t>
            </w:r>
            <w:r w:rsidRPr="003648F7">
              <w:rPr>
                <w:rFonts w:ascii="Arial" w:hAnsi="Arial" w:cs="David" w:hint="eastAsia"/>
                <w:b/>
                <w:bCs/>
                <w:color w:val="000000"/>
                <w:rtl/>
                <w:lang w:eastAsia="en-US"/>
              </w:rPr>
              <w:t>מתקדם</w:t>
            </w:r>
            <w:r w:rsidRPr="003648F7">
              <w:rPr>
                <w:rFonts w:ascii="Arial" w:hAnsi="Arial" w:cs="David"/>
                <w:b/>
                <w:bCs/>
                <w:color w:val="000000"/>
                <w:rtl/>
                <w:lang w:eastAsia="en-US"/>
              </w:rPr>
              <w:t xml:space="preserve"> </w:t>
            </w:r>
            <w:r w:rsidRPr="003648F7">
              <w:rPr>
                <w:rFonts w:ascii="Arial" w:hAnsi="Arial" w:cs="David" w:hint="eastAsia"/>
                <w:b/>
                <w:bCs/>
                <w:color w:val="000000"/>
                <w:rtl/>
                <w:lang w:eastAsia="en-US"/>
              </w:rPr>
              <w:t>ב</w:t>
            </w:r>
            <w:r w:rsidRPr="003648F7">
              <w:rPr>
                <w:rFonts w:ascii="Arial" w:hAnsi="Arial" w:cs="David"/>
                <w:b/>
                <w:bCs/>
                <w:color w:val="000000"/>
                <w:rtl/>
                <w:lang w:eastAsia="en-US"/>
              </w:rPr>
              <w:t xml:space="preserve">' </w:t>
            </w:r>
          </w:p>
          <w:p w14:paraId="0DF0E9BB" w14:textId="77777777" w:rsidR="00E528DF" w:rsidRDefault="00E528DF" w:rsidP="004D26DF">
            <w:pPr>
              <w:jc w:val="center"/>
              <w:rPr>
                <w:rFonts w:ascii="Arial" w:hAnsi="Arial" w:cs="David"/>
                <w:b/>
                <w:bCs/>
                <w:color w:val="000000"/>
                <w:rtl/>
                <w:lang w:eastAsia="en-US"/>
              </w:rPr>
            </w:pPr>
          </w:p>
          <w:p w14:paraId="6E43757C" w14:textId="77777777" w:rsidR="00E528DF" w:rsidRPr="003648F7" w:rsidRDefault="00E528DF" w:rsidP="004D26DF">
            <w:pPr>
              <w:jc w:val="center"/>
              <w:rPr>
                <w:rFonts w:ascii="Arial" w:hAnsi="Arial" w:cs="David"/>
                <w:b/>
                <w:bCs/>
                <w:color w:val="000000"/>
                <w:rtl/>
                <w:lang w:eastAsia="en-US"/>
              </w:rPr>
            </w:pPr>
          </w:p>
          <w:p w14:paraId="2CFF0BFC" w14:textId="77777777" w:rsidR="00E528DF" w:rsidRPr="003648F7" w:rsidRDefault="00E528DF" w:rsidP="004D26DF">
            <w:pPr>
              <w:jc w:val="center"/>
              <w:rPr>
                <w:rFonts w:ascii="Arial" w:hAnsi="Arial" w:cs="David"/>
                <w:b/>
                <w:bCs/>
                <w:color w:val="000000"/>
                <w:lang w:eastAsia="en-US"/>
              </w:rPr>
            </w:pPr>
            <w:r>
              <w:rPr>
                <w:rFonts w:ascii="Arial" w:hAnsi="Arial" w:cs="David" w:hint="cs"/>
                <w:b/>
                <w:bCs/>
                <w:color w:val="000000"/>
                <w:rtl/>
                <w:lang w:eastAsia="en-US"/>
              </w:rPr>
              <w:t>78.11</w:t>
            </w:r>
            <w:r w:rsidRPr="003648F7">
              <w:rPr>
                <w:rFonts w:ascii="Arial" w:hAnsi="Arial" w:cs="David"/>
                <w:b/>
                <w:bCs/>
                <w:color w:val="000000"/>
                <w:rtl/>
                <w:lang w:eastAsia="en-US"/>
              </w:rPr>
              <w:t xml:space="preserve"> ₪ לשעה</w:t>
            </w:r>
          </w:p>
        </w:tc>
      </w:tr>
    </w:tbl>
    <w:p w14:paraId="53A159D8" w14:textId="77777777" w:rsidR="00E528DF" w:rsidRDefault="00E528DF" w:rsidP="00E528DF">
      <w:pPr>
        <w:rPr>
          <w:rFonts w:ascii="David" w:hAnsi="David" w:cs="David"/>
          <w:rtl/>
        </w:rPr>
      </w:pPr>
    </w:p>
    <w:p w14:paraId="700092DA" w14:textId="77777777" w:rsidR="00E528DF" w:rsidRDefault="00E528DF" w:rsidP="00E528DF">
      <w:pPr>
        <w:rPr>
          <w:rFonts w:ascii="David" w:hAnsi="David" w:cs="David"/>
          <w:rtl/>
        </w:rPr>
      </w:pPr>
    </w:p>
    <w:p w14:paraId="610E97CD" w14:textId="77777777" w:rsidR="00E528DF" w:rsidRDefault="00E528DF" w:rsidP="00E528DF">
      <w:pPr>
        <w:jc w:val="both"/>
        <w:rPr>
          <w:rFonts w:ascii="David" w:hAnsi="David" w:cs="David"/>
          <w:rtl/>
        </w:rPr>
      </w:pPr>
      <w:r>
        <w:rPr>
          <w:rFonts w:ascii="David" w:hAnsi="David" w:cs="David" w:hint="cs"/>
          <w:rtl/>
        </w:rPr>
        <w:t>עלות השכר תעודכן בהתאם לשינויים מכוח הוראות חוק או צו הרחבה או כל הסכם שחתמה המדינה.</w:t>
      </w:r>
    </w:p>
    <w:p w14:paraId="07E26ED0" w14:textId="77777777" w:rsidR="00E528DF" w:rsidRPr="00923556" w:rsidRDefault="00E528DF" w:rsidP="00E528DF">
      <w:pPr>
        <w:rPr>
          <w:rFonts w:ascii="David" w:hAnsi="David" w:cs="David"/>
          <w:rtl/>
        </w:rPr>
      </w:pPr>
    </w:p>
    <w:p w14:paraId="14C1E527" w14:textId="77777777" w:rsidR="00E528DF" w:rsidRPr="00923556" w:rsidRDefault="00E528DF" w:rsidP="00E528DF">
      <w:pPr>
        <w:rPr>
          <w:rFonts w:ascii="David" w:hAnsi="David" w:cs="David"/>
          <w:rtl/>
        </w:rPr>
      </w:pPr>
      <w:r w:rsidRPr="00923556">
        <w:rPr>
          <w:rFonts w:ascii="David" w:hAnsi="David" w:cs="David"/>
          <w:rtl/>
        </w:rPr>
        <w:t>פרטי המעביד:_____________________________</w:t>
      </w:r>
    </w:p>
    <w:p w14:paraId="6D80B67F" w14:textId="77777777" w:rsidR="00E528DF" w:rsidRPr="00923556" w:rsidRDefault="00E528DF" w:rsidP="00E528DF">
      <w:pPr>
        <w:rPr>
          <w:rFonts w:ascii="David" w:hAnsi="David" w:cs="David"/>
        </w:rPr>
      </w:pPr>
    </w:p>
    <w:p w14:paraId="7DE62237" w14:textId="77777777" w:rsidR="00E528DF" w:rsidRPr="00923556" w:rsidRDefault="00E528DF" w:rsidP="00E528DF">
      <w:pPr>
        <w:rPr>
          <w:rFonts w:ascii="David" w:hAnsi="David" w:cs="David"/>
          <w:rtl/>
        </w:rPr>
      </w:pPr>
      <w:r w:rsidRPr="00923556">
        <w:rPr>
          <w:rFonts w:ascii="David" w:hAnsi="David" w:cs="David"/>
          <w:rtl/>
        </w:rPr>
        <w:t>תאריך:__________________________________</w:t>
      </w:r>
    </w:p>
    <w:p w14:paraId="00BB9065" w14:textId="77777777" w:rsidR="00E528DF" w:rsidRPr="00923556" w:rsidRDefault="00E528DF" w:rsidP="00E528DF">
      <w:pPr>
        <w:rPr>
          <w:rFonts w:ascii="David" w:hAnsi="David" w:cs="David"/>
          <w:rtl/>
        </w:rPr>
      </w:pPr>
    </w:p>
    <w:p w14:paraId="369F2246" w14:textId="77777777" w:rsidR="00E528DF" w:rsidRPr="00923556" w:rsidRDefault="00E528DF" w:rsidP="00E528DF">
      <w:pPr>
        <w:rPr>
          <w:rFonts w:ascii="David" w:hAnsi="David" w:cs="David"/>
          <w:rtl/>
        </w:rPr>
      </w:pPr>
      <w:r w:rsidRPr="00923556">
        <w:rPr>
          <w:rFonts w:ascii="David" w:hAnsi="David" w:cs="David"/>
          <w:rtl/>
        </w:rPr>
        <w:t>חתימה:_________________________________</w:t>
      </w:r>
    </w:p>
    <w:p w14:paraId="11F29806" w14:textId="77777777" w:rsidR="00E528DF" w:rsidRPr="00923556" w:rsidRDefault="00E528DF" w:rsidP="00E528DF">
      <w:pPr>
        <w:rPr>
          <w:rFonts w:ascii="David" w:hAnsi="David" w:cs="David"/>
          <w:rtl/>
        </w:rPr>
      </w:pPr>
    </w:p>
    <w:p w14:paraId="22BECCCA" w14:textId="77777777" w:rsidR="00E528DF" w:rsidRDefault="00E528DF" w:rsidP="00E528DF">
      <w:pPr>
        <w:rPr>
          <w:rFonts w:ascii="David" w:hAnsi="David" w:cs="David"/>
          <w:rtl/>
        </w:rPr>
      </w:pPr>
    </w:p>
    <w:p w14:paraId="0CC3141D" w14:textId="77777777" w:rsidR="00E528DF" w:rsidRPr="006060C7" w:rsidRDefault="00E528DF" w:rsidP="00E528DF">
      <w:pPr>
        <w:ind w:left="30" w:hanging="102"/>
        <w:jc w:val="both"/>
        <w:rPr>
          <w:rFonts w:ascii="David" w:hAnsi="David" w:cs="David"/>
          <w:b/>
          <w:bCs/>
          <w:u w:val="single"/>
          <w:rtl/>
        </w:rPr>
      </w:pPr>
      <w:r w:rsidRPr="006060C7">
        <w:rPr>
          <w:rFonts w:ascii="David" w:hAnsi="David" w:cs="David" w:hint="cs"/>
          <w:b/>
          <w:bCs/>
          <w:u w:val="single"/>
          <w:rtl/>
        </w:rPr>
        <w:t>המשך נספח י"ז</w:t>
      </w:r>
    </w:p>
    <w:p w14:paraId="32E74EE3" w14:textId="77777777" w:rsidR="00E528DF" w:rsidRPr="00923556" w:rsidRDefault="00E528DF" w:rsidP="00E528DF">
      <w:pPr>
        <w:ind w:left="30" w:hanging="102"/>
        <w:jc w:val="center"/>
        <w:rPr>
          <w:rFonts w:ascii="David" w:hAnsi="David" w:cs="David"/>
          <w:u w:val="single"/>
          <w:rtl/>
        </w:rPr>
      </w:pPr>
      <w:r w:rsidRPr="00923556">
        <w:rPr>
          <w:rFonts w:ascii="David" w:hAnsi="David" w:cs="David"/>
          <w:u w:val="single"/>
          <w:rtl/>
        </w:rPr>
        <w:t>אישור עורך הדין</w:t>
      </w:r>
    </w:p>
    <w:p w14:paraId="6ECA36B3" w14:textId="77777777" w:rsidR="00E528DF" w:rsidRPr="00923556" w:rsidRDefault="00E528DF" w:rsidP="00E528DF">
      <w:pPr>
        <w:spacing w:line="276" w:lineRule="auto"/>
        <w:ind w:left="30" w:hanging="102"/>
        <w:jc w:val="center"/>
        <w:rPr>
          <w:rFonts w:ascii="David" w:hAnsi="David" w:cs="David"/>
          <w:u w:val="single"/>
          <w:rtl/>
        </w:rPr>
      </w:pPr>
    </w:p>
    <w:p w14:paraId="5EA161DE" w14:textId="77777777" w:rsidR="00E528DF" w:rsidRPr="00923556" w:rsidRDefault="00E528DF" w:rsidP="00E528DF">
      <w:pPr>
        <w:spacing w:line="276" w:lineRule="auto"/>
        <w:rPr>
          <w:rFonts w:ascii="David" w:hAnsi="David" w:cs="David"/>
          <w:rtl/>
        </w:rPr>
      </w:pPr>
      <w:r w:rsidRPr="00923556">
        <w:rPr>
          <w:rFonts w:ascii="David" w:hAnsi="David"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03470C4" w14:textId="77777777" w:rsidR="00E528DF" w:rsidRPr="00923556" w:rsidRDefault="00E528DF" w:rsidP="00E528DF">
      <w:pPr>
        <w:spacing w:line="276" w:lineRule="auto"/>
        <w:rPr>
          <w:rFonts w:ascii="David" w:hAnsi="David" w:cs="David"/>
          <w:rtl/>
        </w:rPr>
      </w:pPr>
    </w:p>
    <w:p w14:paraId="26D6F75B" w14:textId="77777777" w:rsidR="00E528DF" w:rsidRPr="00923556" w:rsidRDefault="00E528DF" w:rsidP="00E528DF">
      <w:pPr>
        <w:ind w:right="1680"/>
        <w:rPr>
          <w:rFonts w:ascii="David" w:hAnsi="David" w:cs="David"/>
          <w:rtl/>
        </w:rPr>
      </w:pPr>
    </w:p>
    <w:p w14:paraId="1FDC241E" w14:textId="77777777" w:rsidR="00E528DF" w:rsidRPr="00923556" w:rsidRDefault="00E528DF" w:rsidP="00E528DF">
      <w:pPr>
        <w:ind w:right="567"/>
        <w:rPr>
          <w:rFonts w:ascii="David" w:hAnsi="David" w:cs="David"/>
          <w:rtl/>
        </w:rPr>
      </w:pPr>
      <w:r w:rsidRPr="00923556">
        <w:rPr>
          <w:rFonts w:ascii="David" w:hAnsi="David" w:cs="David"/>
          <w:rtl/>
        </w:rPr>
        <w:t>_____________</w:t>
      </w:r>
      <w:r w:rsidRPr="00923556">
        <w:rPr>
          <w:rFonts w:ascii="David" w:hAnsi="David" w:cs="David"/>
          <w:rtl/>
        </w:rPr>
        <w:tab/>
        <w:t xml:space="preserve">            ______________________</w:t>
      </w:r>
      <w:r w:rsidRPr="00923556">
        <w:rPr>
          <w:rFonts w:ascii="David" w:hAnsi="David" w:cs="David"/>
          <w:rtl/>
        </w:rPr>
        <w:tab/>
        <w:t xml:space="preserve">        __________</w:t>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t>__</w:t>
      </w:r>
      <w:r w:rsidRPr="00923556">
        <w:rPr>
          <w:rFonts w:ascii="David" w:hAnsi="David" w:cs="David"/>
          <w:rtl/>
        </w:rPr>
        <w:softHyphen/>
      </w:r>
      <w:r w:rsidRPr="00923556">
        <w:rPr>
          <w:rFonts w:ascii="David" w:hAnsi="David" w:cs="David"/>
          <w:rtl/>
        </w:rPr>
        <w:softHyphen/>
        <w:t xml:space="preserve">   </w:t>
      </w:r>
    </w:p>
    <w:p w14:paraId="5B62665E" w14:textId="77777777" w:rsidR="00E528DF" w:rsidRPr="00923556" w:rsidRDefault="00E528DF" w:rsidP="00E528DF">
      <w:pPr>
        <w:ind w:right="567"/>
        <w:rPr>
          <w:rFonts w:ascii="David" w:hAnsi="David" w:cs="David"/>
          <w:rtl/>
        </w:rPr>
      </w:pPr>
      <w:r w:rsidRPr="00923556">
        <w:rPr>
          <w:rFonts w:ascii="David" w:hAnsi="David" w:cs="David"/>
          <w:rtl/>
        </w:rPr>
        <w:t xml:space="preserve">תאריך </w:t>
      </w:r>
      <w:r w:rsidRPr="00923556">
        <w:rPr>
          <w:rFonts w:ascii="David" w:hAnsi="David" w:cs="David"/>
          <w:rtl/>
        </w:rPr>
        <w:tab/>
      </w:r>
      <w:r w:rsidRPr="00923556">
        <w:rPr>
          <w:rFonts w:ascii="David" w:hAnsi="David" w:cs="David"/>
          <w:rtl/>
        </w:rPr>
        <w:tab/>
        <w:t xml:space="preserve">                         חותמת ומספר רישיון עורך דין </w:t>
      </w:r>
      <w:r w:rsidRPr="00923556">
        <w:rPr>
          <w:rFonts w:ascii="David" w:hAnsi="David" w:cs="David"/>
          <w:rtl/>
        </w:rPr>
        <w:tab/>
        <w:t xml:space="preserve">        חתימת עורך הדין</w:t>
      </w:r>
    </w:p>
    <w:p w14:paraId="68FE0B53" w14:textId="77777777" w:rsidR="00E528DF" w:rsidRDefault="00E528DF" w:rsidP="00E528DF">
      <w:pPr>
        <w:bidi w:val="0"/>
        <w:spacing w:line="360" w:lineRule="auto"/>
        <w:jc w:val="both"/>
        <w:rPr>
          <w:rFonts w:cs="David"/>
          <w:noProof/>
          <w:rtl/>
        </w:rPr>
      </w:pPr>
    </w:p>
    <w:p w14:paraId="75054D8F" w14:textId="77777777" w:rsidR="00E528DF" w:rsidRDefault="00E528DF" w:rsidP="00E528DF">
      <w:pPr>
        <w:bidi w:val="0"/>
        <w:spacing w:line="360" w:lineRule="auto"/>
        <w:jc w:val="both"/>
        <w:rPr>
          <w:rFonts w:cs="David"/>
          <w:noProof/>
          <w:rtl/>
        </w:rPr>
      </w:pPr>
    </w:p>
    <w:p w14:paraId="677D620E" w14:textId="77777777" w:rsidR="00E528DF" w:rsidRDefault="00E528DF" w:rsidP="00E528DF">
      <w:pPr>
        <w:bidi w:val="0"/>
        <w:spacing w:line="360" w:lineRule="auto"/>
        <w:jc w:val="both"/>
        <w:rPr>
          <w:rFonts w:cs="David"/>
          <w:noProof/>
          <w:rtl/>
        </w:rPr>
      </w:pPr>
    </w:p>
    <w:p w14:paraId="50279DB5" w14:textId="77777777" w:rsidR="00E528DF" w:rsidRDefault="00E528DF" w:rsidP="00E528DF">
      <w:pPr>
        <w:bidi w:val="0"/>
        <w:spacing w:line="360" w:lineRule="auto"/>
        <w:jc w:val="both"/>
        <w:rPr>
          <w:rFonts w:cs="David"/>
          <w:noProof/>
          <w:rtl/>
        </w:rPr>
      </w:pPr>
    </w:p>
    <w:p w14:paraId="1ADA14CE" w14:textId="77777777" w:rsidR="00E528DF" w:rsidRDefault="00E528DF" w:rsidP="00E528DF">
      <w:pPr>
        <w:bidi w:val="0"/>
        <w:spacing w:line="360" w:lineRule="auto"/>
        <w:jc w:val="both"/>
        <w:rPr>
          <w:rFonts w:cs="David"/>
          <w:noProof/>
          <w:rtl/>
        </w:rPr>
      </w:pPr>
    </w:p>
    <w:p w14:paraId="3B5CD377" w14:textId="77777777" w:rsidR="00E528DF" w:rsidRDefault="00E528DF" w:rsidP="00E528DF">
      <w:pPr>
        <w:bidi w:val="0"/>
        <w:spacing w:line="360" w:lineRule="auto"/>
        <w:jc w:val="both"/>
        <w:rPr>
          <w:rFonts w:cs="David"/>
          <w:noProof/>
          <w:rtl/>
        </w:rPr>
      </w:pPr>
    </w:p>
    <w:p w14:paraId="732951A5" w14:textId="77777777" w:rsidR="00E528DF" w:rsidRDefault="00E528DF" w:rsidP="00E528DF">
      <w:pPr>
        <w:bidi w:val="0"/>
        <w:spacing w:line="360" w:lineRule="auto"/>
        <w:jc w:val="both"/>
        <w:rPr>
          <w:rFonts w:cs="David"/>
          <w:noProof/>
          <w:rtl/>
        </w:rPr>
      </w:pPr>
    </w:p>
    <w:p w14:paraId="132E29D8" w14:textId="77777777" w:rsidR="00E528DF" w:rsidRDefault="00E528DF" w:rsidP="00E528DF">
      <w:pPr>
        <w:bidi w:val="0"/>
        <w:spacing w:line="360" w:lineRule="auto"/>
        <w:jc w:val="both"/>
        <w:rPr>
          <w:rFonts w:cs="David"/>
          <w:noProof/>
          <w:rtl/>
        </w:rPr>
      </w:pPr>
    </w:p>
    <w:p w14:paraId="6D080388" w14:textId="77777777" w:rsidR="00E528DF" w:rsidRDefault="00E528DF" w:rsidP="00E528DF">
      <w:pPr>
        <w:bidi w:val="0"/>
        <w:spacing w:line="360" w:lineRule="auto"/>
        <w:jc w:val="both"/>
        <w:rPr>
          <w:rFonts w:cs="David"/>
          <w:noProof/>
          <w:rtl/>
        </w:rPr>
      </w:pPr>
    </w:p>
    <w:p w14:paraId="677C5DDB" w14:textId="77777777" w:rsidR="00E528DF" w:rsidRDefault="00E528DF" w:rsidP="00E528DF">
      <w:pPr>
        <w:bidi w:val="0"/>
        <w:spacing w:line="360" w:lineRule="auto"/>
        <w:jc w:val="both"/>
        <w:rPr>
          <w:rFonts w:cs="David"/>
          <w:noProof/>
          <w:rtl/>
        </w:rPr>
      </w:pPr>
    </w:p>
    <w:p w14:paraId="292998AA" w14:textId="77777777" w:rsidR="00E528DF" w:rsidRDefault="00E528DF" w:rsidP="00E528DF">
      <w:pPr>
        <w:bidi w:val="0"/>
        <w:spacing w:line="360" w:lineRule="auto"/>
        <w:jc w:val="both"/>
        <w:rPr>
          <w:rFonts w:cs="David"/>
          <w:noProof/>
          <w:rtl/>
        </w:rPr>
      </w:pPr>
    </w:p>
    <w:p w14:paraId="3BD28022" w14:textId="77777777" w:rsidR="00E528DF" w:rsidRDefault="00E528DF" w:rsidP="00E528DF">
      <w:pPr>
        <w:bidi w:val="0"/>
        <w:spacing w:line="360" w:lineRule="auto"/>
        <w:jc w:val="both"/>
        <w:rPr>
          <w:rFonts w:cs="David"/>
          <w:noProof/>
          <w:rtl/>
        </w:rPr>
      </w:pPr>
    </w:p>
    <w:p w14:paraId="158A720B" w14:textId="77777777" w:rsidR="00E528DF" w:rsidRDefault="00E528DF" w:rsidP="00E528DF">
      <w:pPr>
        <w:bidi w:val="0"/>
        <w:spacing w:line="360" w:lineRule="auto"/>
        <w:jc w:val="both"/>
        <w:rPr>
          <w:rFonts w:cs="David"/>
          <w:noProof/>
          <w:rtl/>
        </w:rPr>
      </w:pPr>
    </w:p>
    <w:p w14:paraId="7B45D3BA" w14:textId="77777777" w:rsidR="00E528DF" w:rsidRDefault="00E528DF" w:rsidP="00E528DF">
      <w:pPr>
        <w:bidi w:val="0"/>
        <w:spacing w:line="360" w:lineRule="auto"/>
        <w:jc w:val="both"/>
        <w:rPr>
          <w:rFonts w:cs="David"/>
          <w:noProof/>
          <w:rtl/>
        </w:rPr>
      </w:pPr>
    </w:p>
    <w:p w14:paraId="40D88E91" w14:textId="77777777" w:rsidR="00E528DF" w:rsidRDefault="00E528DF" w:rsidP="00E528DF">
      <w:pPr>
        <w:bidi w:val="0"/>
        <w:spacing w:line="360" w:lineRule="auto"/>
        <w:jc w:val="both"/>
        <w:rPr>
          <w:rFonts w:cs="David"/>
          <w:noProof/>
          <w:rtl/>
        </w:rPr>
      </w:pPr>
    </w:p>
    <w:p w14:paraId="4EE21E3A" w14:textId="77777777" w:rsidR="00E528DF" w:rsidRDefault="00E528DF" w:rsidP="00E528DF">
      <w:pPr>
        <w:bidi w:val="0"/>
        <w:spacing w:line="360" w:lineRule="auto"/>
        <w:jc w:val="both"/>
        <w:rPr>
          <w:rFonts w:cs="David"/>
          <w:noProof/>
          <w:rtl/>
        </w:rPr>
      </w:pPr>
    </w:p>
    <w:p w14:paraId="53AE70D5" w14:textId="77777777" w:rsidR="00E528DF" w:rsidRDefault="00E528DF" w:rsidP="00E528DF">
      <w:pPr>
        <w:bidi w:val="0"/>
        <w:spacing w:line="360" w:lineRule="auto"/>
        <w:jc w:val="both"/>
        <w:rPr>
          <w:rFonts w:cs="David"/>
          <w:noProof/>
          <w:rtl/>
        </w:rPr>
      </w:pPr>
    </w:p>
    <w:p w14:paraId="662B8C72" w14:textId="77777777" w:rsidR="00E528DF" w:rsidRDefault="00E528DF" w:rsidP="00E528DF">
      <w:pPr>
        <w:bidi w:val="0"/>
        <w:spacing w:line="360" w:lineRule="auto"/>
        <w:jc w:val="both"/>
        <w:rPr>
          <w:rFonts w:cs="David"/>
          <w:noProof/>
          <w:rtl/>
        </w:rPr>
      </w:pPr>
    </w:p>
    <w:p w14:paraId="2FB7CEED" w14:textId="77777777" w:rsidR="00E528DF" w:rsidRDefault="00E528DF" w:rsidP="00E528DF">
      <w:pPr>
        <w:bidi w:val="0"/>
        <w:spacing w:line="360" w:lineRule="auto"/>
        <w:jc w:val="both"/>
        <w:rPr>
          <w:rFonts w:cs="David"/>
          <w:noProof/>
          <w:rtl/>
        </w:rPr>
      </w:pPr>
    </w:p>
    <w:p w14:paraId="398A27F3" w14:textId="77777777" w:rsidR="00E528DF" w:rsidRDefault="00E528DF" w:rsidP="00E528DF">
      <w:pPr>
        <w:bidi w:val="0"/>
        <w:spacing w:line="360" w:lineRule="auto"/>
        <w:jc w:val="both"/>
        <w:rPr>
          <w:rFonts w:cs="David"/>
          <w:noProof/>
          <w:rtl/>
        </w:rPr>
      </w:pPr>
    </w:p>
    <w:p w14:paraId="042B648E" w14:textId="77777777" w:rsidR="00E528DF" w:rsidRDefault="00E528DF" w:rsidP="00E528DF">
      <w:pPr>
        <w:bidi w:val="0"/>
        <w:spacing w:line="360" w:lineRule="auto"/>
        <w:jc w:val="both"/>
        <w:rPr>
          <w:rFonts w:cs="David"/>
          <w:noProof/>
          <w:rtl/>
        </w:rPr>
      </w:pPr>
    </w:p>
    <w:p w14:paraId="0FBD55CF" w14:textId="77777777" w:rsidR="00E528DF" w:rsidRDefault="00E528DF" w:rsidP="00E528DF">
      <w:pPr>
        <w:bidi w:val="0"/>
        <w:spacing w:line="360" w:lineRule="auto"/>
        <w:jc w:val="both"/>
        <w:rPr>
          <w:rFonts w:cs="David"/>
          <w:noProof/>
          <w:rtl/>
        </w:rPr>
      </w:pPr>
    </w:p>
    <w:p w14:paraId="6D919ED8" w14:textId="77777777" w:rsidR="00E528DF" w:rsidRDefault="00E528DF" w:rsidP="00E528DF">
      <w:pPr>
        <w:bidi w:val="0"/>
        <w:spacing w:line="360" w:lineRule="auto"/>
        <w:jc w:val="both"/>
        <w:rPr>
          <w:rFonts w:cs="David"/>
          <w:noProof/>
          <w:rtl/>
        </w:rPr>
      </w:pPr>
    </w:p>
    <w:p w14:paraId="0687AA9A" w14:textId="77777777" w:rsidR="00E528DF" w:rsidRDefault="00E528DF" w:rsidP="00E528DF">
      <w:pPr>
        <w:bidi w:val="0"/>
        <w:spacing w:line="360" w:lineRule="auto"/>
        <w:jc w:val="both"/>
        <w:rPr>
          <w:rFonts w:cs="David"/>
          <w:noProof/>
          <w:rtl/>
        </w:rPr>
      </w:pPr>
    </w:p>
    <w:p w14:paraId="1DA8793D" w14:textId="77777777" w:rsidR="00E528DF" w:rsidRDefault="00E528DF" w:rsidP="00E528DF">
      <w:pPr>
        <w:bidi w:val="0"/>
        <w:spacing w:line="360" w:lineRule="auto"/>
        <w:jc w:val="both"/>
        <w:rPr>
          <w:rFonts w:cs="David"/>
          <w:noProof/>
          <w:rtl/>
        </w:rPr>
      </w:pPr>
    </w:p>
    <w:p w14:paraId="633FE1D7" w14:textId="77777777" w:rsidR="00E528DF" w:rsidRDefault="00E528DF" w:rsidP="00E528DF">
      <w:pPr>
        <w:bidi w:val="0"/>
        <w:spacing w:line="360" w:lineRule="auto"/>
        <w:jc w:val="both"/>
        <w:rPr>
          <w:rFonts w:cs="David"/>
          <w:noProof/>
          <w:rtl/>
        </w:rPr>
      </w:pPr>
    </w:p>
    <w:p w14:paraId="24C7D64A" w14:textId="77777777" w:rsidR="00E528DF" w:rsidRDefault="00E528DF" w:rsidP="00E528DF">
      <w:pPr>
        <w:bidi w:val="0"/>
        <w:spacing w:line="360" w:lineRule="auto"/>
        <w:jc w:val="both"/>
        <w:rPr>
          <w:rFonts w:cs="David"/>
          <w:noProof/>
          <w:rtl/>
        </w:rPr>
      </w:pPr>
    </w:p>
    <w:p w14:paraId="21749EEA" w14:textId="77777777" w:rsidR="00E528DF" w:rsidRDefault="00E528DF" w:rsidP="00E528DF">
      <w:pPr>
        <w:bidi w:val="0"/>
        <w:spacing w:line="360" w:lineRule="auto"/>
        <w:jc w:val="both"/>
        <w:rPr>
          <w:rFonts w:cs="David"/>
          <w:noProof/>
          <w:rtl/>
        </w:rPr>
      </w:pPr>
    </w:p>
    <w:p w14:paraId="12013C2B" w14:textId="77777777" w:rsidR="00E528DF" w:rsidRDefault="00E528DF" w:rsidP="00E528DF">
      <w:pPr>
        <w:bidi w:val="0"/>
        <w:spacing w:line="360" w:lineRule="auto"/>
        <w:jc w:val="both"/>
        <w:rPr>
          <w:rFonts w:cs="David"/>
          <w:noProof/>
          <w:rtl/>
        </w:rPr>
      </w:pPr>
    </w:p>
    <w:p w14:paraId="546E0A32" w14:textId="77777777" w:rsidR="00E528DF" w:rsidRPr="00EA0DDB" w:rsidRDefault="00E528DF" w:rsidP="00E528DF">
      <w:pPr>
        <w:bidi w:val="0"/>
        <w:rPr>
          <w:rFonts w:cs="David"/>
          <w:b/>
          <w:bCs/>
          <w:sz w:val="28"/>
          <w:szCs w:val="28"/>
          <w:lang w:eastAsia="en-US"/>
        </w:rPr>
      </w:pPr>
      <w:r w:rsidRPr="00EA0DDB">
        <w:rPr>
          <w:rFonts w:cs="David"/>
          <w:b/>
          <w:bCs/>
          <w:sz w:val="28"/>
          <w:szCs w:val="28"/>
          <w:rtl/>
          <w:lang w:eastAsia="en-US"/>
        </w:rPr>
        <w:br w:type="page"/>
      </w:r>
    </w:p>
    <w:p w14:paraId="1C8A126F" w14:textId="77777777" w:rsidR="00E528DF" w:rsidRDefault="00E528DF" w:rsidP="00E528DF">
      <w:pPr>
        <w:spacing w:after="120"/>
        <w:jc w:val="both"/>
        <w:rPr>
          <w:rFonts w:cs="David"/>
          <w:b/>
          <w:bCs/>
          <w:sz w:val="28"/>
          <w:szCs w:val="28"/>
          <w:u w:val="single"/>
          <w:rtl/>
          <w:lang w:eastAsia="en-US"/>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 xml:space="preserve">י"ח </w:t>
      </w:r>
      <w:r w:rsidRPr="00DD04AB">
        <w:rPr>
          <w:rFonts w:cs="David" w:hint="cs"/>
          <w:b/>
          <w:bCs/>
          <w:sz w:val="28"/>
          <w:szCs w:val="28"/>
          <w:u w:val="single"/>
          <w:rtl/>
          <w:lang w:eastAsia="en-US"/>
        </w:rPr>
        <w:t>לפרק 1</w:t>
      </w:r>
      <w:r>
        <w:rPr>
          <w:rFonts w:cs="David" w:hint="cs"/>
          <w:b/>
          <w:bCs/>
          <w:sz w:val="28"/>
          <w:szCs w:val="28"/>
          <w:u w:val="single"/>
          <w:rtl/>
          <w:lang w:eastAsia="en-US"/>
        </w:rPr>
        <w:t xml:space="preserve"> - </w:t>
      </w:r>
      <w:r w:rsidRPr="00BD6A92">
        <w:rPr>
          <w:rFonts w:cs="David" w:hint="cs"/>
          <w:b/>
          <w:bCs/>
          <w:sz w:val="28"/>
          <w:szCs w:val="28"/>
          <w:u w:val="single"/>
          <w:rtl/>
          <w:lang w:eastAsia="en-US"/>
        </w:rPr>
        <w:t>הנספח התמחירי</w:t>
      </w:r>
    </w:p>
    <w:p w14:paraId="77F1DFDF" w14:textId="77777777" w:rsidR="00E528DF" w:rsidRPr="00923556" w:rsidRDefault="00E528DF" w:rsidP="00E528DF">
      <w:pPr>
        <w:spacing w:after="160" w:line="259" w:lineRule="auto"/>
        <w:rPr>
          <w:rFonts w:ascii="David" w:eastAsiaTheme="minorHAnsi" w:hAnsi="David" w:cs="David"/>
          <w:rtl/>
          <w:lang w:eastAsia="en-US"/>
        </w:rPr>
      </w:pPr>
      <w:r w:rsidRPr="00923556">
        <w:rPr>
          <w:rFonts w:ascii="David" w:eastAsiaTheme="minorHAnsi" w:hAnsi="David" w:cs="David"/>
          <w:rtl/>
          <w:lang w:eastAsia="en-US"/>
        </w:rPr>
        <w:t>אני הח"מ __________ ת.ז. __________________ לאחר שהוזהרתי כי עלי לומר את האמת וכי אהיה צפוי לעונשים הקבועים בחוק אם לא אעשה כן, מצהיר/ה בזה כדלקמן:</w:t>
      </w:r>
    </w:p>
    <w:p w14:paraId="15266D05" w14:textId="77777777" w:rsidR="00E528DF" w:rsidRPr="00923556" w:rsidRDefault="00E528DF" w:rsidP="00E528DF">
      <w:pPr>
        <w:numPr>
          <w:ilvl w:val="0"/>
          <w:numId w:val="25"/>
        </w:numPr>
        <w:spacing w:after="160" w:line="259" w:lineRule="auto"/>
        <w:ind w:left="641" w:hanging="641"/>
        <w:contextualSpacing/>
        <w:jc w:val="both"/>
        <w:rPr>
          <w:rFonts w:ascii="David" w:eastAsiaTheme="minorHAnsi" w:hAnsi="David" w:cs="David"/>
          <w:rtl/>
          <w:lang w:eastAsia="en-US"/>
        </w:rPr>
      </w:pPr>
      <w:r w:rsidRPr="00923556">
        <w:rPr>
          <w:rFonts w:ascii="David" w:eastAsiaTheme="minorHAnsi" w:hAnsi="David" w:cs="David"/>
          <w:rtl/>
          <w:lang w:eastAsia="en-US"/>
        </w:rPr>
        <w:t xml:space="preserve">הנני נותן תצהיר זה בשם _________________ שהוא הגוף המבקש להתקשר עם </w:t>
      </w:r>
      <w:r>
        <w:rPr>
          <w:rFonts w:ascii="David" w:eastAsiaTheme="minorHAnsi" w:hAnsi="David" w:cs="David" w:hint="cs"/>
          <w:rtl/>
          <w:lang w:eastAsia="en-US"/>
        </w:rPr>
        <w:t>המשרד</w:t>
      </w:r>
      <w:r w:rsidRPr="00923556">
        <w:rPr>
          <w:rFonts w:ascii="David" w:eastAsiaTheme="minorHAnsi" w:hAnsi="David" w:cs="David"/>
          <w:rtl/>
          <w:lang w:eastAsia="en-US"/>
        </w:rPr>
        <w:t xml:space="preserve"> במסגרת מכרז זה (להלן: "</w:t>
      </w:r>
      <w:r w:rsidRPr="00923556">
        <w:rPr>
          <w:rFonts w:ascii="David" w:eastAsiaTheme="minorHAnsi" w:hAnsi="David" w:cs="David"/>
          <w:b/>
          <w:bCs/>
          <w:rtl/>
          <w:lang w:eastAsia="en-US"/>
        </w:rPr>
        <w:t>המציע</w:t>
      </w:r>
      <w:r w:rsidRPr="00923556">
        <w:rPr>
          <w:rFonts w:ascii="David" w:eastAsiaTheme="minorHAnsi" w:hAnsi="David" w:cs="David"/>
          <w:rtl/>
          <w:lang w:eastAsia="en-US"/>
        </w:rPr>
        <w:t xml:space="preserve">"). אני מכהן כ_______________ והנני מוסמך/ת לתת תצהיר זה בשם המציע. </w:t>
      </w:r>
    </w:p>
    <w:p w14:paraId="7E3107CB" w14:textId="77777777" w:rsidR="00E528DF" w:rsidRPr="00923556" w:rsidRDefault="00E528DF" w:rsidP="00E528DF">
      <w:pPr>
        <w:numPr>
          <w:ilvl w:val="0"/>
          <w:numId w:val="25"/>
        </w:numPr>
        <w:spacing w:after="160" w:line="259" w:lineRule="auto"/>
        <w:ind w:left="641" w:hanging="641"/>
        <w:contextualSpacing/>
        <w:jc w:val="both"/>
        <w:rPr>
          <w:rFonts w:ascii="David" w:eastAsiaTheme="minorHAnsi" w:hAnsi="David" w:cs="David"/>
          <w:rtl/>
          <w:lang w:eastAsia="en-US"/>
        </w:rPr>
      </w:pPr>
      <w:r w:rsidRPr="00923556">
        <w:rPr>
          <w:rFonts w:ascii="David" w:eastAsiaTheme="minorHAnsi" w:hAnsi="David" w:cs="David"/>
          <w:rtl/>
          <w:lang w:eastAsia="en-US"/>
        </w:rPr>
        <w:t xml:space="preserve">הנני מצהיר </w:t>
      </w:r>
      <w:r>
        <w:rPr>
          <w:rFonts w:ascii="David" w:eastAsiaTheme="minorHAnsi" w:hAnsi="David" w:cs="David" w:hint="cs"/>
          <w:rtl/>
          <w:lang w:eastAsia="en-US"/>
        </w:rPr>
        <w:t>ו</w:t>
      </w:r>
      <w:r w:rsidRPr="00923556">
        <w:rPr>
          <w:rFonts w:ascii="David" w:eastAsiaTheme="minorHAnsi" w:hAnsi="David" w:cs="David"/>
          <w:rtl/>
          <w:lang w:eastAsia="en-US"/>
        </w:rPr>
        <w:t xml:space="preserve">מתחייב לעמידה  בהוראת תכ"ם </w:t>
      </w:r>
      <w:r>
        <w:rPr>
          <w:rFonts w:ascii="David" w:eastAsiaTheme="minorHAnsi" w:hAnsi="David" w:cs="David"/>
          <w:rtl/>
          <w:lang w:eastAsia="en-US"/>
        </w:rPr>
        <w:t>7.3.9.2</w:t>
      </w:r>
      <w:r w:rsidRPr="00923556">
        <w:rPr>
          <w:rFonts w:ascii="David" w:eastAsiaTheme="minorHAnsi" w:hAnsi="David" w:cs="David"/>
          <w:rtl/>
          <w:lang w:eastAsia="en-US"/>
        </w:rPr>
        <w:t xml:space="preserve"> מס' הודעה: ה. </w:t>
      </w:r>
      <w:r>
        <w:rPr>
          <w:rFonts w:ascii="David" w:eastAsiaTheme="minorHAnsi" w:hAnsi="David" w:cs="David"/>
          <w:rtl/>
          <w:lang w:eastAsia="en-US"/>
        </w:rPr>
        <w:t>7.3.9.2</w:t>
      </w:r>
      <w:r w:rsidRPr="00923556">
        <w:rPr>
          <w:rFonts w:ascii="David" w:eastAsiaTheme="minorHAnsi" w:hAnsi="David" w:cs="David"/>
          <w:rtl/>
          <w:lang w:eastAsia="en-US"/>
        </w:rPr>
        <w:t>.3 המצורפת כנספח</w:t>
      </w:r>
      <w:r>
        <w:rPr>
          <w:rFonts w:ascii="David" w:eastAsiaTheme="minorHAnsi" w:hAnsi="David" w:cs="David" w:hint="cs"/>
          <w:rtl/>
          <w:lang w:eastAsia="en-US"/>
        </w:rPr>
        <w:t xml:space="preserve"> ט"ז (1) ונספח ט"ז (2) לפרק 1 למכרז,</w:t>
      </w:r>
      <w:r w:rsidRPr="00923556">
        <w:rPr>
          <w:rFonts w:ascii="David" w:eastAsiaTheme="minorHAnsi" w:hAnsi="David" w:cs="David"/>
          <w:rtl/>
          <w:lang w:eastAsia="en-US"/>
        </w:rPr>
        <w:t xml:space="preserve">  לעניין כל רכיבי עלות המעביד שיחולו עליו בקשר לביצוע השירותים הנדרשים ובהתאם לדרישות המכרז.</w:t>
      </w:r>
    </w:p>
    <w:p w14:paraId="3A04F2AE" w14:textId="77777777" w:rsidR="00E528DF" w:rsidRPr="00923556" w:rsidRDefault="00E528DF" w:rsidP="00E528DF">
      <w:pPr>
        <w:numPr>
          <w:ilvl w:val="0"/>
          <w:numId w:val="25"/>
        </w:numPr>
        <w:spacing w:after="160" w:line="259" w:lineRule="auto"/>
        <w:ind w:left="641" w:hanging="641"/>
        <w:contextualSpacing/>
        <w:jc w:val="both"/>
        <w:rPr>
          <w:rFonts w:ascii="David" w:eastAsiaTheme="minorHAnsi" w:hAnsi="David" w:cs="David"/>
          <w:rtl/>
          <w:lang w:eastAsia="en-US"/>
        </w:rPr>
      </w:pPr>
      <w:r w:rsidRPr="00923556">
        <w:rPr>
          <w:rFonts w:ascii="David" w:eastAsiaTheme="minorHAnsi" w:hAnsi="David" w:cs="David"/>
          <w:rtl/>
          <w:lang w:eastAsia="en-US"/>
        </w:rPr>
        <w:t xml:space="preserve">הנני מצהיר שהנתונים המפורטים בשורה המתייחסת לרכיב "שכר </w:t>
      </w:r>
      <w:r>
        <w:rPr>
          <w:rFonts w:ascii="David" w:eastAsiaTheme="minorHAnsi" w:hAnsi="David" w:cs="David" w:hint="cs"/>
          <w:rtl/>
          <w:lang w:eastAsia="en-US"/>
        </w:rPr>
        <w:t>היסוד</w:t>
      </w:r>
      <w:r w:rsidRPr="00923556">
        <w:rPr>
          <w:rFonts w:ascii="David" w:eastAsiaTheme="minorHAnsi" w:hAnsi="David" w:cs="David"/>
          <w:rtl/>
          <w:lang w:eastAsia="en-US"/>
        </w:rPr>
        <w:t xml:space="preserve">" לכל מאבטח (לפי תפקידו) מהווים את שכר היסוד המינימלי שהמציע מתחייב לשלם לעובדיו, כפי שקבע המשרד.    </w:t>
      </w:r>
    </w:p>
    <w:p w14:paraId="6ADEC178" w14:textId="77777777" w:rsidR="00E528DF" w:rsidRPr="00923556" w:rsidRDefault="00E528DF" w:rsidP="00E528DF">
      <w:pPr>
        <w:spacing w:after="160" w:line="259" w:lineRule="auto"/>
        <w:contextualSpacing/>
        <w:jc w:val="both"/>
        <w:rPr>
          <w:rFonts w:ascii="David" w:eastAsiaTheme="minorHAnsi" w:hAnsi="David" w:cs="David"/>
          <w:lang w:eastAsia="en-US"/>
        </w:rPr>
      </w:pPr>
      <w:r w:rsidRPr="00923556">
        <w:rPr>
          <w:rFonts w:ascii="David" w:eastAsiaTheme="minorHAnsi" w:hAnsi="David" w:cs="David"/>
          <w:rtl/>
          <w:lang w:eastAsia="en-US"/>
        </w:rPr>
        <w:t xml:space="preserve">הנני מצהיר </w:t>
      </w:r>
      <w:r>
        <w:rPr>
          <w:rFonts w:ascii="David" w:eastAsiaTheme="minorHAnsi" w:hAnsi="David" w:cs="David" w:hint="cs"/>
          <w:rtl/>
          <w:lang w:eastAsia="en-US"/>
        </w:rPr>
        <w:t>ו</w:t>
      </w:r>
      <w:r w:rsidRPr="00923556">
        <w:rPr>
          <w:rFonts w:ascii="David" w:eastAsiaTheme="minorHAnsi" w:hAnsi="David" w:cs="David"/>
          <w:rtl/>
          <w:lang w:eastAsia="en-US"/>
        </w:rPr>
        <w:t xml:space="preserve">מתחייב לעמוד בכל דרישה עפ"י כל דין. ככל שהמרכיב בטבלה שלהלן מיטיב עם העובד לעומת הוראת דין אחרת – האמור בטבלה יגבר.    </w:t>
      </w:r>
    </w:p>
    <w:p w14:paraId="7EB104A3" w14:textId="77777777" w:rsidR="00E528DF" w:rsidRDefault="00E528DF" w:rsidP="00E528DF">
      <w:pPr>
        <w:bidi w:val="0"/>
        <w:rPr>
          <w:rFonts w:asciiTheme="minorHAnsi" w:eastAsiaTheme="minorHAnsi" w:hAnsiTheme="minorHAnsi"/>
          <w:lang w:eastAsia="en-US"/>
        </w:rPr>
      </w:pPr>
      <w:r>
        <w:rPr>
          <w:rFonts w:asciiTheme="minorHAnsi" w:eastAsiaTheme="minorHAnsi" w:hAnsiTheme="minorHAnsi"/>
          <w:rtl/>
          <w:lang w:eastAsia="en-US"/>
        </w:rPr>
        <w:br w:type="page"/>
      </w:r>
    </w:p>
    <w:p w14:paraId="680BDEB8" w14:textId="77777777" w:rsidR="00E528DF" w:rsidRDefault="00E528DF" w:rsidP="00E528DF">
      <w:pPr>
        <w:spacing w:after="160" w:line="259" w:lineRule="auto"/>
        <w:ind w:left="641"/>
        <w:contextualSpacing/>
        <w:rPr>
          <w:rFonts w:asciiTheme="minorHAnsi" w:eastAsiaTheme="minorHAnsi" w:hAnsiTheme="minorHAnsi"/>
          <w:rtl/>
          <w:lang w:eastAsia="en-US"/>
        </w:rPr>
      </w:pPr>
    </w:p>
    <w:p w14:paraId="2A6C1C46" w14:textId="77777777" w:rsidR="00E528DF" w:rsidRPr="001D6CA7" w:rsidRDefault="00E528DF" w:rsidP="00E528DF">
      <w:pPr>
        <w:spacing w:after="160" w:line="259" w:lineRule="auto"/>
        <w:ind w:left="641"/>
        <w:contextualSpacing/>
        <w:rPr>
          <w:rFonts w:asciiTheme="minorHAnsi" w:eastAsiaTheme="minorHAnsi" w:hAnsiTheme="minorHAnsi"/>
          <w:rtl/>
          <w:lang w:eastAsia="en-US"/>
        </w:rPr>
      </w:pPr>
      <w:r w:rsidRPr="001D6CA7">
        <w:rPr>
          <w:rFonts w:asciiTheme="minorHAnsi" w:eastAsiaTheme="minorHAnsi" w:hAnsiTheme="minorHAnsi" w:hint="cs"/>
          <w:rtl/>
          <w:lang w:eastAsia="en-US"/>
        </w:rPr>
        <w:t xml:space="preserve">  </w:t>
      </w:r>
    </w:p>
    <w:p w14:paraId="108584B2" w14:textId="77777777" w:rsidR="00E528DF" w:rsidRDefault="00E528DF" w:rsidP="00E528DF">
      <w:pPr>
        <w:jc w:val="center"/>
        <w:rPr>
          <w:rFonts w:ascii="David" w:hAnsi="David" w:cs="David"/>
          <w:b/>
          <w:bCs/>
          <w:color w:val="000000"/>
          <w:rtl/>
          <w:lang w:eastAsia="en-US"/>
        </w:rPr>
        <w:sectPr w:rsidR="00E528DF" w:rsidSect="00421E7F">
          <w:headerReference w:type="default" r:id="rId8"/>
          <w:footerReference w:type="even" r:id="rId9"/>
          <w:footerReference w:type="default" r:id="rId10"/>
          <w:pgSz w:w="11906" w:h="16838" w:code="9"/>
          <w:pgMar w:top="1138" w:right="1800" w:bottom="1310" w:left="1800" w:header="288" w:footer="288" w:gutter="0"/>
          <w:cols w:space="720"/>
          <w:bidi/>
          <w:rtlGutter/>
          <w:docGrid w:linePitch="360"/>
        </w:sectPr>
      </w:pPr>
    </w:p>
    <w:tbl>
      <w:tblPr>
        <w:bidiVisual/>
        <w:tblW w:w="13750" w:type="dxa"/>
        <w:tblInd w:w="604" w:type="dxa"/>
        <w:tblLayout w:type="fixed"/>
        <w:tblLook w:val="04A0" w:firstRow="1" w:lastRow="0" w:firstColumn="1" w:lastColumn="0" w:noHBand="0" w:noVBand="1"/>
      </w:tblPr>
      <w:tblGrid>
        <w:gridCol w:w="2693"/>
        <w:gridCol w:w="1985"/>
        <w:gridCol w:w="1559"/>
        <w:gridCol w:w="1701"/>
        <w:gridCol w:w="1559"/>
        <w:gridCol w:w="1418"/>
        <w:gridCol w:w="1417"/>
        <w:gridCol w:w="1418"/>
      </w:tblGrid>
      <w:tr w:rsidR="00E528DF" w:rsidRPr="00421E7F" w14:paraId="52DA1F1B" w14:textId="77777777" w:rsidTr="004D26DF">
        <w:trPr>
          <w:trHeight w:val="823"/>
        </w:trPr>
        <w:tc>
          <w:tcPr>
            <w:tcW w:w="2693" w:type="dxa"/>
            <w:tcBorders>
              <w:top w:val="single" w:sz="8" w:space="0" w:color="auto"/>
              <w:left w:val="single" w:sz="8" w:space="0" w:color="auto"/>
              <w:bottom w:val="single" w:sz="8" w:space="0" w:color="auto"/>
              <w:right w:val="single" w:sz="8" w:space="0" w:color="auto"/>
            </w:tcBorders>
            <w:shd w:val="clear" w:color="000000" w:fill="CCCCCC"/>
            <w:hideMark/>
          </w:tcPr>
          <w:p w14:paraId="6D405D47" w14:textId="77777777" w:rsidR="00E528DF" w:rsidRPr="000624B5" w:rsidRDefault="00E528DF" w:rsidP="004D26DF">
            <w:pPr>
              <w:jc w:val="center"/>
              <w:rPr>
                <w:rFonts w:ascii="David" w:hAnsi="David" w:cs="David"/>
                <w:b/>
                <w:bCs/>
                <w:color w:val="000000"/>
                <w:lang w:eastAsia="en-US"/>
              </w:rPr>
            </w:pPr>
            <w:r w:rsidRPr="000624B5">
              <w:rPr>
                <w:rFonts w:ascii="David" w:hAnsi="David" w:cs="David"/>
                <w:b/>
                <w:bCs/>
                <w:color w:val="000000"/>
                <w:rtl/>
                <w:lang w:eastAsia="en-US"/>
              </w:rPr>
              <w:t> </w:t>
            </w:r>
          </w:p>
        </w:tc>
        <w:tc>
          <w:tcPr>
            <w:tcW w:w="1985" w:type="dxa"/>
            <w:tcBorders>
              <w:top w:val="single" w:sz="8" w:space="0" w:color="auto"/>
              <w:left w:val="single" w:sz="8" w:space="0" w:color="auto"/>
              <w:bottom w:val="single" w:sz="8" w:space="0" w:color="auto"/>
              <w:right w:val="nil"/>
            </w:tcBorders>
            <w:shd w:val="clear" w:color="000000" w:fill="CCCCCC"/>
            <w:hideMark/>
          </w:tcPr>
          <w:p w14:paraId="59476AF9" w14:textId="77777777" w:rsidR="00E528DF" w:rsidRPr="000624B5" w:rsidRDefault="00E528DF" w:rsidP="004D26DF">
            <w:pPr>
              <w:jc w:val="center"/>
              <w:rPr>
                <w:rFonts w:ascii="David" w:hAnsi="David" w:cs="David"/>
                <w:b/>
                <w:bCs/>
                <w:color w:val="000000"/>
                <w:rtl/>
                <w:lang w:eastAsia="en-US"/>
              </w:rPr>
            </w:pPr>
            <w:r w:rsidRPr="000624B5">
              <w:rPr>
                <w:rFonts w:ascii="David" w:hAnsi="David" w:cs="David"/>
                <w:b/>
                <w:bCs/>
                <w:color w:val="000000"/>
                <w:rtl/>
                <w:lang w:eastAsia="en-US"/>
              </w:rPr>
              <w:t>עלות מעביד מינימלית לשעת עבודה עובד שמירה</w:t>
            </w:r>
          </w:p>
        </w:tc>
        <w:tc>
          <w:tcPr>
            <w:tcW w:w="4819" w:type="dxa"/>
            <w:gridSpan w:val="3"/>
            <w:tcBorders>
              <w:top w:val="single" w:sz="8" w:space="0" w:color="auto"/>
              <w:left w:val="single" w:sz="8" w:space="0" w:color="auto"/>
              <w:bottom w:val="single" w:sz="8" w:space="0" w:color="auto"/>
              <w:right w:val="nil"/>
            </w:tcBorders>
            <w:shd w:val="clear" w:color="000000" w:fill="CCCCCC"/>
            <w:hideMark/>
          </w:tcPr>
          <w:p w14:paraId="23DFA7CD" w14:textId="77777777" w:rsidR="00E528DF" w:rsidRPr="000624B5" w:rsidRDefault="00E528DF" w:rsidP="004D26DF">
            <w:pPr>
              <w:jc w:val="center"/>
              <w:rPr>
                <w:rFonts w:ascii="David" w:hAnsi="David" w:cs="David"/>
                <w:b/>
                <w:bCs/>
                <w:color w:val="000000"/>
                <w:rtl/>
                <w:lang w:eastAsia="en-US"/>
              </w:rPr>
            </w:pPr>
            <w:r w:rsidRPr="000624B5">
              <w:rPr>
                <w:rFonts w:ascii="David" w:hAnsi="David" w:cs="David"/>
                <w:b/>
                <w:bCs/>
                <w:color w:val="000000"/>
                <w:rtl/>
                <w:lang w:eastAsia="en-US"/>
              </w:rPr>
              <w:t>מאבטח מתקדם ב'</w:t>
            </w:r>
          </w:p>
        </w:tc>
        <w:tc>
          <w:tcPr>
            <w:tcW w:w="4253" w:type="dxa"/>
            <w:gridSpan w:val="3"/>
            <w:tcBorders>
              <w:top w:val="single" w:sz="8" w:space="0" w:color="auto"/>
              <w:left w:val="single" w:sz="8" w:space="0" w:color="auto"/>
              <w:bottom w:val="single" w:sz="8" w:space="0" w:color="auto"/>
              <w:right w:val="single" w:sz="8" w:space="0" w:color="000000"/>
            </w:tcBorders>
            <w:shd w:val="clear" w:color="000000" w:fill="CCCCCC"/>
            <w:hideMark/>
          </w:tcPr>
          <w:p w14:paraId="5635390A" w14:textId="77777777" w:rsidR="00E528DF" w:rsidRPr="000624B5" w:rsidRDefault="00E528DF" w:rsidP="004D26DF">
            <w:pPr>
              <w:jc w:val="center"/>
              <w:rPr>
                <w:rFonts w:ascii="David" w:hAnsi="David" w:cs="David"/>
                <w:b/>
                <w:bCs/>
                <w:color w:val="000000"/>
                <w:rtl/>
                <w:lang w:eastAsia="en-US"/>
              </w:rPr>
            </w:pPr>
            <w:r w:rsidRPr="000624B5">
              <w:rPr>
                <w:rFonts w:ascii="David" w:hAnsi="David" w:cs="David"/>
                <w:b/>
                <w:bCs/>
                <w:color w:val="000000"/>
                <w:rtl/>
                <w:lang w:eastAsia="en-US"/>
              </w:rPr>
              <w:t>מאבטח מתקדם ב' בכיר</w:t>
            </w:r>
          </w:p>
        </w:tc>
      </w:tr>
      <w:tr w:rsidR="00E528DF" w:rsidRPr="00421E7F" w14:paraId="1EBD8F4D" w14:textId="77777777" w:rsidTr="004D26DF">
        <w:trPr>
          <w:trHeight w:val="835"/>
        </w:trPr>
        <w:tc>
          <w:tcPr>
            <w:tcW w:w="2693" w:type="dxa"/>
            <w:tcBorders>
              <w:top w:val="nil"/>
              <w:left w:val="single" w:sz="8" w:space="0" w:color="auto"/>
              <w:bottom w:val="nil"/>
              <w:right w:val="single" w:sz="8" w:space="0" w:color="auto"/>
            </w:tcBorders>
            <w:shd w:val="clear" w:color="000000" w:fill="CCCCCC"/>
            <w:hideMark/>
          </w:tcPr>
          <w:p w14:paraId="14E82CEC" w14:textId="77777777" w:rsidR="00E528DF" w:rsidRPr="000624B5" w:rsidRDefault="00E528DF" w:rsidP="004D26DF">
            <w:pPr>
              <w:jc w:val="center"/>
              <w:rPr>
                <w:rFonts w:ascii="David" w:hAnsi="David" w:cs="David"/>
                <w:b/>
                <w:bCs/>
                <w:color w:val="000000"/>
                <w:rtl/>
                <w:lang w:eastAsia="en-US"/>
              </w:rPr>
            </w:pPr>
          </w:p>
        </w:tc>
        <w:tc>
          <w:tcPr>
            <w:tcW w:w="1985" w:type="dxa"/>
            <w:tcBorders>
              <w:top w:val="nil"/>
              <w:left w:val="single" w:sz="8" w:space="0" w:color="auto"/>
              <w:bottom w:val="nil"/>
              <w:right w:val="nil"/>
            </w:tcBorders>
            <w:shd w:val="clear" w:color="000000" w:fill="CCCCCC"/>
            <w:hideMark/>
          </w:tcPr>
          <w:p w14:paraId="2A10129B" w14:textId="77777777" w:rsidR="00E528DF" w:rsidRPr="000624B5" w:rsidRDefault="00E528DF" w:rsidP="004D26DF">
            <w:pPr>
              <w:numPr>
                <w:ilvl w:val="1"/>
                <w:numId w:val="0"/>
              </w:numPr>
              <w:tabs>
                <w:tab w:val="num" w:pos="34"/>
              </w:tabs>
              <w:ind w:left="1107" w:hanging="931"/>
              <w:jc w:val="center"/>
              <w:rPr>
                <w:rFonts w:ascii="David" w:hAnsi="David" w:cs="David"/>
                <w:b/>
                <w:bCs/>
                <w:color w:val="000000"/>
                <w:position w:val="-4"/>
                <w:rtl/>
                <w:lang w:eastAsia="en-US"/>
              </w:rPr>
            </w:pPr>
            <w:r w:rsidRPr="000624B5">
              <w:rPr>
                <w:rFonts w:ascii="David" w:hAnsi="David" w:cs="David"/>
                <w:b/>
                <w:bCs/>
                <w:color w:val="000000"/>
                <w:rtl/>
                <w:lang w:eastAsia="en-US"/>
              </w:rPr>
              <w:t>שעה רגילה</w:t>
            </w:r>
          </w:p>
        </w:tc>
        <w:tc>
          <w:tcPr>
            <w:tcW w:w="1559" w:type="dxa"/>
            <w:tcBorders>
              <w:top w:val="nil"/>
              <w:left w:val="single" w:sz="8" w:space="0" w:color="auto"/>
              <w:bottom w:val="single" w:sz="8" w:space="0" w:color="auto"/>
              <w:right w:val="single" w:sz="8" w:space="0" w:color="auto"/>
            </w:tcBorders>
            <w:shd w:val="clear" w:color="000000" w:fill="CCCCCC"/>
            <w:hideMark/>
          </w:tcPr>
          <w:p w14:paraId="45A698FA" w14:textId="77777777" w:rsidR="00E528DF" w:rsidRPr="000624B5" w:rsidRDefault="00E528DF" w:rsidP="004D26DF">
            <w:pPr>
              <w:numPr>
                <w:ilvl w:val="1"/>
                <w:numId w:val="0"/>
              </w:numPr>
              <w:ind w:left="588" w:right="-348" w:hanging="567"/>
              <w:jc w:val="center"/>
              <w:rPr>
                <w:rFonts w:ascii="David" w:hAnsi="David" w:cs="David"/>
                <w:b/>
                <w:bCs/>
                <w:color w:val="000000"/>
                <w:position w:val="-4"/>
                <w:rtl/>
                <w:lang w:eastAsia="en-US"/>
              </w:rPr>
            </w:pPr>
            <w:r w:rsidRPr="000624B5">
              <w:rPr>
                <w:rFonts w:ascii="David" w:hAnsi="David" w:cs="David"/>
                <w:b/>
                <w:bCs/>
                <w:color w:val="000000"/>
                <w:rtl/>
                <w:lang w:eastAsia="en-US"/>
              </w:rPr>
              <w:t>לשעה רגילה</w:t>
            </w:r>
          </w:p>
        </w:tc>
        <w:tc>
          <w:tcPr>
            <w:tcW w:w="1701" w:type="dxa"/>
            <w:tcBorders>
              <w:top w:val="nil"/>
              <w:left w:val="single" w:sz="8" w:space="0" w:color="auto"/>
              <w:bottom w:val="single" w:sz="8" w:space="0" w:color="auto"/>
              <w:right w:val="single" w:sz="8" w:space="0" w:color="auto"/>
            </w:tcBorders>
            <w:shd w:val="clear" w:color="000000" w:fill="CCCCCC"/>
            <w:hideMark/>
          </w:tcPr>
          <w:p w14:paraId="23479267" w14:textId="77777777" w:rsidR="00E528DF" w:rsidRPr="000624B5" w:rsidRDefault="00E528DF" w:rsidP="004D26DF">
            <w:pPr>
              <w:numPr>
                <w:ilvl w:val="1"/>
                <w:numId w:val="0"/>
              </w:numPr>
              <w:tabs>
                <w:tab w:val="num" w:pos="0"/>
              </w:tabs>
              <w:ind w:left="33"/>
              <w:jc w:val="center"/>
              <w:rPr>
                <w:rFonts w:ascii="David" w:hAnsi="David" w:cs="David"/>
                <w:b/>
                <w:bCs/>
                <w:color w:val="000000"/>
                <w:position w:val="-4"/>
                <w:rtl/>
                <w:lang w:eastAsia="en-US"/>
              </w:rPr>
            </w:pPr>
            <w:r w:rsidRPr="000624B5">
              <w:rPr>
                <w:rFonts w:ascii="David" w:hAnsi="David" w:cs="David"/>
                <w:b/>
                <w:bCs/>
                <w:color w:val="000000"/>
                <w:rtl/>
                <w:lang w:eastAsia="en-US"/>
              </w:rPr>
              <w:t>לשעה נוספת ועד 2 נוספות (125%)</w:t>
            </w:r>
          </w:p>
        </w:tc>
        <w:tc>
          <w:tcPr>
            <w:tcW w:w="1559" w:type="dxa"/>
            <w:tcBorders>
              <w:top w:val="nil"/>
              <w:left w:val="nil"/>
              <w:bottom w:val="single" w:sz="8" w:space="0" w:color="auto"/>
              <w:right w:val="nil"/>
            </w:tcBorders>
            <w:shd w:val="clear" w:color="000000" w:fill="CCCCCC"/>
            <w:hideMark/>
          </w:tcPr>
          <w:p w14:paraId="0BC83C42" w14:textId="77777777" w:rsidR="00E528DF" w:rsidRPr="000624B5" w:rsidRDefault="00E528DF" w:rsidP="004D26DF">
            <w:pPr>
              <w:numPr>
                <w:ilvl w:val="1"/>
                <w:numId w:val="0"/>
              </w:numPr>
              <w:tabs>
                <w:tab w:val="num" w:pos="318"/>
              </w:tabs>
              <w:ind w:left="34" w:hanging="1"/>
              <w:jc w:val="center"/>
              <w:rPr>
                <w:rFonts w:ascii="David" w:hAnsi="David" w:cs="David"/>
                <w:b/>
                <w:bCs/>
                <w:color w:val="000000"/>
                <w:position w:val="-4"/>
                <w:rtl/>
                <w:lang w:eastAsia="en-US"/>
              </w:rPr>
            </w:pPr>
            <w:r w:rsidRPr="000624B5">
              <w:rPr>
                <w:rFonts w:ascii="David" w:hAnsi="David" w:cs="David"/>
                <w:b/>
                <w:bCs/>
                <w:color w:val="000000"/>
                <w:rtl/>
                <w:lang w:eastAsia="en-US"/>
              </w:rPr>
              <w:t>לשעה נוספת ועד 2 נוספות (150%)</w:t>
            </w:r>
          </w:p>
        </w:tc>
        <w:tc>
          <w:tcPr>
            <w:tcW w:w="1418" w:type="dxa"/>
            <w:tcBorders>
              <w:top w:val="nil"/>
              <w:left w:val="single" w:sz="8" w:space="0" w:color="auto"/>
              <w:bottom w:val="single" w:sz="8" w:space="0" w:color="auto"/>
              <w:right w:val="single" w:sz="8" w:space="0" w:color="auto"/>
            </w:tcBorders>
            <w:shd w:val="clear" w:color="000000" w:fill="CCCCCC"/>
            <w:hideMark/>
          </w:tcPr>
          <w:p w14:paraId="1BBC645B" w14:textId="77777777" w:rsidR="00E528DF" w:rsidRPr="000624B5" w:rsidRDefault="00E528DF" w:rsidP="004D26DF">
            <w:pPr>
              <w:tabs>
                <w:tab w:val="num" w:pos="318"/>
              </w:tabs>
              <w:jc w:val="center"/>
              <w:rPr>
                <w:rFonts w:ascii="David" w:hAnsi="David" w:cs="David"/>
                <w:b/>
                <w:bCs/>
                <w:color w:val="000000"/>
                <w:rtl/>
                <w:lang w:eastAsia="en-US"/>
              </w:rPr>
            </w:pPr>
            <w:r w:rsidRPr="000624B5">
              <w:rPr>
                <w:rFonts w:ascii="David" w:hAnsi="David" w:cs="David"/>
                <w:b/>
                <w:bCs/>
                <w:color w:val="000000"/>
                <w:rtl/>
                <w:lang w:eastAsia="en-US"/>
              </w:rPr>
              <w:t>לשעה רגילה</w:t>
            </w:r>
          </w:p>
        </w:tc>
        <w:tc>
          <w:tcPr>
            <w:tcW w:w="1417" w:type="dxa"/>
            <w:tcBorders>
              <w:top w:val="nil"/>
              <w:left w:val="single" w:sz="8" w:space="0" w:color="auto"/>
              <w:bottom w:val="single" w:sz="8" w:space="0" w:color="auto"/>
              <w:right w:val="single" w:sz="8" w:space="0" w:color="auto"/>
            </w:tcBorders>
            <w:shd w:val="clear" w:color="000000" w:fill="CCCCCC"/>
            <w:hideMark/>
          </w:tcPr>
          <w:p w14:paraId="2562A943" w14:textId="77777777" w:rsidR="00E528DF" w:rsidRPr="000624B5" w:rsidRDefault="00E528DF" w:rsidP="004D26DF">
            <w:pPr>
              <w:jc w:val="center"/>
              <w:rPr>
                <w:rFonts w:ascii="David" w:hAnsi="David" w:cs="David"/>
                <w:b/>
                <w:bCs/>
                <w:color w:val="000000"/>
                <w:rtl/>
                <w:lang w:eastAsia="en-US"/>
              </w:rPr>
            </w:pPr>
            <w:r w:rsidRPr="000624B5">
              <w:rPr>
                <w:rFonts w:ascii="David" w:hAnsi="David" w:cs="David"/>
                <w:b/>
                <w:bCs/>
                <w:color w:val="000000"/>
                <w:rtl/>
                <w:lang w:eastAsia="en-US"/>
              </w:rPr>
              <w:t>לשעה נוספת ועד 2 נוספות (125%)</w:t>
            </w:r>
          </w:p>
        </w:tc>
        <w:tc>
          <w:tcPr>
            <w:tcW w:w="1418" w:type="dxa"/>
            <w:tcBorders>
              <w:top w:val="nil"/>
              <w:left w:val="single" w:sz="8" w:space="0" w:color="auto"/>
              <w:bottom w:val="single" w:sz="8" w:space="0" w:color="auto"/>
              <w:right w:val="single" w:sz="8" w:space="0" w:color="auto"/>
            </w:tcBorders>
            <w:shd w:val="clear" w:color="000000" w:fill="CCCCCC"/>
            <w:hideMark/>
          </w:tcPr>
          <w:p w14:paraId="55043DA4" w14:textId="77777777" w:rsidR="00E528DF" w:rsidRPr="000624B5" w:rsidRDefault="00E528DF" w:rsidP="004D26DF">
            <w:pPr>
              <w:jc w:val="center"/>
              <w:rPr>
                <w:rFonts w:ascii="David" w:hAnsi="David" w:cs="David"/>
                <w:b/>
                <w:bCs/>
                <w:color w:val="000000"/>
                <w:rtl/>
                <w:lang w:eastAsia="en-US"/>
              </w:rPr>
            </w:pPr>
            <w:r w:rsidRPr="000624B5">
              <w:rPr>
                <w:rFonts w:ascii="David" w:hAnsi="David" w:cs="David"/>
                <w:b/>
                <w:bCs/>
                <w:color w:val="000000"/>
                <w:rtl/>
                <w:lang w:eastAsia="en-US"/>
              </w:rPr>
              <w:t>לשעה נוספת ועד 2 נוספות (150%)</w:t>
            </w:r>
          </w:p>
        </w:tc>
      </w:tr>
      <w:tr w:rsidR="00E528DF" w:rsidRPr="00421E7F" w14:paraId="0D4B4DA2" w14:textId="77777777" w:rsidTr="004D26DF">
        <w:trPr>
          <w:trHeight w:val="509"/>
        </w:trPr>
        <w:tc>
          <w:tcPr>
            <w:tcW w:w="2693" w:type="dxa"/>
            <w:tcBorders>
              <w:top w:val="single" w:sz="8" w:space="0" w:color="auto"/>
              <w:left w:val="single" w:sz="8" w:space="0" w:color="auto"/>
              <w:bottom w:val="single" w:sz="8" w:space="0" w:color="auto"/>
              <w:right w:val="single" w:sz="8" w:space="0" w:color="auto"/>
            </w:tcBorders>
            <w:shd w:val="clear" w:color="000000" w:fill="CCCCCC"/>
            <w:hideMark/>
          </w:tcPr>
          <w:p w14:paraId="692F44D4" w14:textId="77777777" w:rsidR="00E528DF" w:rsidRPr="000624B5" w:rsidRDefault="00E528DF" w:rsidP="004D26DF">
            <w:pPr>
              <w:jc w:val="center"/>
              <w:rPr>
                <w:rFonts w:ascii="David" w:hAnsi="David" w:cs="David"/>
                <w:b/>
                <w:bCs/>
                <w:color w:val="000000"/>
                <w:rtl/>
                <w:lang w:eastAsia="en-US"/>
              </w:rPr>
            </w:pPr>
            <w:r w:rsidRPr="000624B5">
              <w:rPr>
                <w:rFonts w:ascii="David" w:hAnsi="David" w:cs="David"/>
                <w:b/>
                <w:bCs/>
                <w:color w:val="000000"/>
                <w:rtl/>
                <w:lang w:eastAsia="en-US"/>
              </w:rPr>
              <w:t>שכר יסוד עובד שמירה</w:t>
            </w:r>
          </w:p>
        </w:tc>
        <w:tc>
          <w:tcPr>
            <w:tcW w:w="198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5705A46" w14:textId="77777777" w:rsidR="00E528DF" w:rsidRPr="000624B5" w:rsidRDefault="00E528DF" w:rsidP="004D26DF">
            <w:pPr>
              <w:numPr>
                <w:ilvl w:val="1"/>
                <w:numId w:val="0"/>
              </w:numPr>
              <w:tabs>
                <w:tab w:val="num" w:pos="176"/>
              </w:tabs>
              <w:spacing w:line="360" w:lineRule="auto"/>
              <w:ind w:left="317"/>
              <w:jc w:val="center"/>
              <w:rPr>
                <w:rFonts w:ascii="David" w:hAnsi="David" w:cs="David"/>
                <w:color w:val="000000"/>
                <w:position w:val="-4"/>
                <w:rtl/>
                <w:lang w:eastAsia="en-US"/>
              </w:rPr>
            </w:pPr>
            <w:r w:rsidRPr="000624B5">
              <w:rPr>
                <w:rFonts w:ascii="David" w:hAnsi="David" w:cs="David"/>
                <w:color w:val="000000"/>
                <w:rtl/>
                <w:lang w:eastAsia="en-US"/>
              </w:rPr>
              <w:t>29.12</w:t>
            </w:r>
          </w:p>
        </w:tc>
        <w:tc>
          <w:tcPr>
            <w:tcW w:w="1559" w:type="dxa"/>
            <w:tcBorders>
              <w:top w:val="nil"/>
              <w:left w:val="single" w:sz="8" w:space="0" w:color="auto"/>
              <w:bottom w:val="single" w:sz="8" w:space="0" w:color="auto"/>
              <w:right w:val="single" w:sz="8" w:space="0" w:color="auto"/>
            </w:tcBorders>
            <w:shd w:val="clear" w:color="auto" w:fill="auto"/>
            <w:vAlign w:val="center"/>
            <w:hideMark/>
          </w:tcPr>
          <w:p w14:paraId="5244006D" w14:textId="77777777" w:rsidR="00E528DF" w:rsidRPr="000624B5" w:rsidRDefault="00E528DF" w:rsidP="004D26DF">
            <w:pPr>
              <w:numPr>
                <w:ilvl w:val="1"/>
                <w:numId w:val="0"/>
              </w:numPr>
              <w:tabs>
                <w:tab w:val="num" w:pos="33"/>
              </w:tabs>
              <w:spacing w:line="360" w:lineRule="auto"/>
              <w:ind w:left="33" w:hanging="33"/>
              <w:jc w:val="center"/>
              <w:rPr>
                <w:rFonts w:ascii="David" w:hAnsi="David" w:cs="David"/>
                <w:color w:val="000000"/>
                <w:position w:val="-4"/>
                <w:rtl/>
                <w:lang w:eastAsia="en-US"/>
              </w:rPr>
            </w:pPr>
            <w:r w:rsidRPr="000624B5">
              <w:rPr>
                <w:rFonts w:ascii="David" w:hAnsi="David" w:cs="David"/>
                <w:color w:val="000000"/>
                <w:rtl/>
                <w:lang w:eastAsia="en-US"/>
              </w:rPr>
              <w:t>43</w:t>
            </w: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15D13D00" w14:textId="77777777" w:rsidR="00E528DF" w:rsidRPr="000624B5" w:rsidRDefault="00E528DF" w:rsidP="004D26DF">
            <w:pPr>
              <w:numPr>
                <w:ilvl w:val="1"/>
                <w:numId w:val="0"/>
              </w:numPr>
              <w:spacing w:line="360" w:lineRule="auto"/>
              <w:ind w:left="33"/>
              <w:jc w:val="center"/>
              <w:rPr>
                <w:rFonts w:ascii="David" w:hAnsi="David" w:cs="David"/>
                <w:color w:val="000000"/>
                <w:position w:val="-4"/>
                <w:rtl/>
                <w:lang w:eastAsia="en-US"/>
              </w:rPr>
            </w:pPr>
            <w:r w:rsidRPr="000624B5">
              <w:rPr>
                <w:rFonts w:ascii="David" w:hAnsi="David" w:cs="David"/>
                <w:color w:val="000000"/>
                <w:rtl/>
                <w:lang w:eastAsia="en-US"/>
              </w:rPr>
              <w:t>53.75</w:t>
            </w:r>
          </w:p>
        </w:tc>
        <w:tc>
          <w:tcPr>
            <w:tcW w:w="1559" w:type="dxa"/>
            <w:tcBorders>
              <w:top w:val="nil"/>
              <w:left w:val="single" w:sz="8" w:space="0" w:color="auto"/>
              <w:bottom w:val="single" w:sz="8" w:space="0" w:color="auto"/>
              <w:right w:val="single" w:sz="8" w:space="0" w:color="auto"/>
            </w:tcBorders>
            <w:shd w:val="clear" w:color="auto" w:fill="auto"/>
            <w:vAlign w:val="center"/>
            <w:hideMark/>
          </w:tcPr>
          <w:p w14:paraId="171DF5F4" w14:textId="77777777" w:rsidR="00E528DF" w:rsidRPr="000624B5" w:rsidRDefault="00E528DF" w:rsidP="004D26DF">
            <w:pPr>
              <w:numPr>
                <w:ilvl w:val="1"/>
                <w:numId w:val="0"/>
              </w:numPr>
              <w:spacing w:line="360" w:lineRule="auto"/>
              <w:ind w:left="601" w:hanging="567"/>
              <w:jc w:val="center"/>
              <w:rPr>
                <w:rFonts w:ascii="David" w:hAnsi="David" w:cs="David"/>
                <w:color w:val="000000"/>
                <w:position w:val="-4"/>
                <w:rtl/>
                <w:lang w:eastAsia="en-US"/>
              </w:rPr>
            </w:pPr>
            <w:r w:rsidRPr="000624B5">
              <w:rPr>
                <w:rFonts w:ascii="David" w:hAnsi="David" w:cs="David"/>
                <w:color w:val="000000"/>
                <w:rtl/>
                <w:lang w:eastAsia="en-US"/>
              </w:rPr>
              <w:t>64.5</w:t>
            </w:r>
          </w:p>
        </w:tc>
        <w:tc>
          <w:tcPr>
            <w:tcW w:w="1418" w:type="dxa"/>
            <w:tcBorders>
              <w:top w:val="nil"/>
              <w:left w:val="single" w:sz="8" w:space="0" w:color="auto"/>
              <w:bottom w:val="single" w:sz="8" w:space="0" w:color="auto"/>
              <w:right w:val="single" w:sz="8" w:space="0" w:color="auto"/>
            </w:tcBorders>
            <w:shd w:val="clear" w:color="auto" w:fill="auto"/>
            <w:vAlign w:val="center"/>
            <w:hideMark/>
          </w:tcPr>
          <w:p w14:paraId="73715A05" w14:textId="77777777" w:rsidR="00E528DF" w:rsidRPr="000624B5" w:rsidRDefault="00E528DF" w:rsidP="004D26DF">
            <w:pPr>
              <w:numPr>
                <w:ilvl w:val="1"/>
                <w:numId w:val="0"/>
              </w:numPr>
              <w:tabs>
                <w:tab w:val="num" w:pos="34"/>
              </w:tabs>
              <w:spacing w:line="360" w:lineRule="auto"/>
              <w:ind w:left="1107" w:hanging="1073"/>
              <w:jc w:val="center"/>
              <w:rPr>
                <w:rFonts w:ascii="David" w:hAnsi="David" w:cs="David"/>
                <w:color w:val="000000"/>
                <w:position w:val="-4"/>
                <w:rtl/>
                <w:lang w:eastAsia="en-US"/>
              </w:rPr>
            </w:pPr>
            <w:r w:rsidRPr="000624B5">
              <w:rPr>
                <w:rFonts w:ascii="David" w:hAnsi="David" w:cs="David"/>
                <w:color w:val="000000"/>
                <w:rtl/>
                <w:lang w:eastAsia="en-US"/>
              </w:rPr>
              <w:t>45</w:t>
            </w:r>
          </w:p>
        </w:tc>
        <w:tc>
          <w:tcPr>
            <w:tcW w:w="1417" w:type="dxa"/>
            <w:tcBorders>
              <w:top w:val="nil"/>
              <w:left w:val="single" w:sz="8" w:space="0" w:color="auto"/>
              <w:bottom w:val="single" w:sz="8" w:space="0" w:color="auto"/>
              <w:right w:val="single" w:sz="8" w:space="0" w:color="auto"/>
            </w:tcBorders>
            <w:shd w:val="clear" w:color="auto" w:fill="auto"/>
            <w:vAlign w:val="center"/>
            <w:hideMark/>
          </w:tcPr>
          <w:p w14:paraId="5E975D7D" w14:textId="77777777" w:rsidR="00E528DF" w:rsidRPr="000624B5" w:rsidRDefault="00E528DF" w:rsidP="004D26DF">
            <w:pPr>
              <w:numPr>
                <w:ilvl w:val="1"/>
                <w:numId w:val="0"/>
              </w:numPr>
              <w:tabs>
                <w:tab w:val="num" w:pos="175"/>
              </w:tabs>
              <w:spacing w:line="360" w:lineRule="auto"/>
              <w:ind w:left="1107" w:hanging="932"/>
              <w:jc w:val="center"/>
              <w:rPr>
                <w:rFonts w:ascii="David" w:hAnsi="David" w:cs="David"/>
                <w:color w:val="000000"/>
                <w:position w:val="-4"/>
                <w:rtl/>
                <w:lang w:eastAsia="en-US"/>
              </w:rPr>
            </w:pPr>
            <w:r w:rsidRPr="000624B5">
              <w:rPr>
                <w:rFonts w:ascii="David" w:hAnsi="David" w:cs="David"/>
                <w:color w:val="000000"/>
                <w:rtl/>
                <w:lang w:eastAsia="en-US"/>
              </w:rPr>
              <w:t>56.25</w:t>
            </w:r>
          </w:p>
        </w:tc>
        <w:tc>
          <w:tcPr>
            <w:tcW w:w="1418" w:type="dxa"/>
            <w:tcBorders>
              <w:top w:val="nil"/>
              <w:left w:val="single" w:sz="8" w:space="0" w:color="auto"/>
              <w:bottom w:val="single" w:sz="8" w:space="0" w:color="auto"/>
              <w:right w:val="single" w:sz="8" w:space="0" w:color="auto"/>
            </w:tcBorders>
            <w:shd w:val="clear" w:color="auto" w:fill="auto"/>
            <w:vAlign w:val="center"/>
            <w:hideMark/>
          </w:tcPr>
          <w:p w14:paraId="6FEA5EFF" w14:textId="77777777" w:rsidR="00E528DF" w:rsidRPr="000624B5" w:rsidRDefault="00E528DF" w:rsidP="004D26DF">
            <w:pPr>
              <w:numPr>
                <w:ilvl w:val="1"/>
                <w:numId w:val="0"/>
              </w:numPr>
              <w:tabs>
                <w:tab w:val="num" w:pos="176"/>
              </w:tabs>
              <w:spacing w:line="360" w:lineRule="auto"/>
              <w:ind w:left="1107" w:hanging="931"/>
              <w:jc w:val="center"/>
              <w:rPr>
                <w:rFonts w:ascii="David" w:hAnsi="David" w:cs="David"/>
                <w:color w:val="000000"/>
                <w:position w:val="-4"/>
                <w:rtl/>
                <w:lang w:eastAsia="en-US"/>
              </w:rPr>
            </w:pPr>
            <w:r w:rsidRPr="000624B5">
              <w:rPr>
                <w:rFonts w:ascii="David" w:hAnsi="David" w:cs="David"/>
                <w:color w:val="000000"/>
                <w:rtl/>
                <w:lang w:eastAsia="en-US"/>
              </w:rPr>
              <w:t>67.5</w:t>
            </w:r>
          </w:p>
        </w:tc>
      </w:tr>
      <w:tr w:rsidR="00E528DF" w:rsidRPr="00421E7F" w14:paraId="48434793" w14:textId="77777777" w:rsidTr="004D26DF">
        <w:trPr>
          <w:trHeight w:val="264"/>
        </w:trPr>
        <w:tc>
          <w:tcPr>
            <w:tcW w:w="2693" w:type="dxa"/>
            <w:vMerge w:val="restart"/>
            <w:tcBorders>
              <w:top w:val="nil"/>
              <w:left w:val="single" w:sz="8" w:space="0" w:color="auto"/>
              <w:bottom w:val="nil"/>
              <w:right w:val="single" w:sz="8" w:space="0" w:color="auto"/>
            </w:tcBorders>
            <w:shd w:val="clear" w:color="000000" w:fill="CCCCCC"/>
            <w:hideMark/>
          </w:tcPr>
          <w:p w14:paraId="1CEDF008" w14:textId="77777777" w:rsidR="00E528DF" w:rsidRPr="000624B5" w:rsidRDefault="00E528DF" w:rsidP="004D26DF">
            <w:pPr>
              <w:jc w:val="center"/>
              <w:rPr>
                <w:rFonts w:ascii="David" w:hAnsi="David" w:cs="David"/>
                <w:b/>
                <w:bCs/>
                <w:color w:val="000000"/>
                <w:rtl/>
                <w:lang w:eastAsia="en-US"/>
              </w:rPr>
            </w:pPr>
            <w:r w:rsidRPr="000624B5">
              <w:rPr>
                <w:rFonts w:ascii="David" w:hAnsi="David" w:cs="David"/>
                <w:b/>
                <w:bCs/>
                <w:color w:val="000000"/>
                <w:rtl/>
                <w:lang w:eastAsia="en-US"/>
              </w:rPr>
              <w:t>חופשה</w:t>
            </w:r>
          </w:p>
        </w:tc>
        <w:tc>
          <w:tcPr>
            <w:tcW w:w="1985" w:type="dxa"/>
            <w:tcBorders>
              <w:top w:val="nil"/>
              <w:left w:val="single" w:sz="8" w:space="0" w:color="auto"/>
              <w:bottom w:val="nil"/>
              <w:right w:val="nil"/>
            </w:tcBorders>
            <w:shd w:val="clear" w:color="auto" w:fill="auto"/>
            <w:vAlign w:val="center"/>
            <w:hideMark/>
          </w:tcPr>
          <w:p w14:paraId="6F1E34E0" w14:textId="77777777" w:rsidR="00E528DF" w:rsidRPr="001B18C6" w:rsidRDefault="00E528DF" w:rsidP="004D26DF">
            <w:pPr>
              <w:tabs>
                <w:tab w:val="num" w:pos="176"/>
              </w:tabs>
              <w:ind w:left="317"/>
              <w:jc w:val="center"/>
              <w:rPr>
                <w:rFonts w:ascii="David" w:hAnsi="David" w:cs="David"/>
                <w:color w:val="000000"/>
                <w:rtl/>
                <w:lang w:eastAsia="en-US"/>
              </w:rPr>
            </w:pPr>
            <w:r w:rsidRPr="00606FB6">
              <w:rPr>
                <w:rFonts w:ascii="David" w:hAnsi="David" w:cs="David"/>
                <w:color w:val="000000"/>
                <w:rtl/>
                <w:lang w:eastAsia="en-US"/>
              </w:rPr>
              <w:t>1.34</w:t>
            </w:r>
          </w:p>
        </w:tc>
        <w:tc>
          <w:tcPr>
            <w:tcW w:w="1559" w:type="dxa"/>
            <w:vMerge w:val="restart"/>
            <w:tcBorders>
              <w:top w:val="nil"/>
              <w:left w:val="single" w:sz="8" w:space="0" w:color="auto"/>
              <w:bottom w:val="single" w:sz="8" w:space="0" w:color="000000"/>
              <w:right w:val="single" w:sz="8" w:space="0" w:color="auto"/>
            </w:tcBorders>
            <w:shd w:val="clear" w:color="auto" w:fill="auto"/>
            <w:vAlign w:val="center"/>
            <w:hideMark/>
          </w:tcPr>
          <w:p w14:paraId="74DF6AA3" w14:textId="77777777" w:rsidR="00E528DF" w:rsidRPr="001B18C6" w:rsidRDefault="00E528DF" w:rsidP="004D26DF">
            <w:pPr>
              <w:tabs>
                <w:tab w:val="num" w:pos="33"/>
              </w:tabs>
              <w:bidi w:val="0"/>
              <w:ind w:left="33" w:hanging="33"/>
              <w:jc w:val="center"/>
              <w:rPr>
                <w:rFonts w:ascii="David" w:hAnsi="David" w:cs="David"/>
                <w:color w:val="000000"/>
                <w:rtl/>
                <w:lang w:eastAsia="en-US"/>
              </w:rPr>
            </w:pPr>
            <w:r w:rsidRPr="00606FB6">
              <w:rPr>
                <w:rFonts w:ascii="David" w:hAnsi="David" w:cs="David"/>
                <w:color w:val="000000"/>
                <w:lang w:eastAsia="en-US"/>
              </w:rPr>
              <w:t>2.01</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tcPr>
          <w:p w14:paraId="3A0AD365" w14:textId="77777777" w:rsidR="00E528DF" w:rsidRPr="00606FB6" w:rsidRDefault="00E528DF" w:rsidP="004D26DF">
            <w:pPr>
              <w:bidi w:val="0"/>
              <w:ind w:left="33"/>
              <w:jc w:val="center"/>
              <w:rPr>
                <w:rFonts w:ascii="David" w:hAnsi="David" w:cs="David"/>
                <w:color w:val="000000"/>
                <w:lang w:eastAsia="en-US"/>
              </w:rPr>
            </w:pPr>
          </w:p>
        </w:tc>
        <w:tc>
          <w:tcPr>
            <w:tcW w:w="1559" w:type="dxa"/>
            <w:vMerge w:val="restart"/>
            <w:tcBorders>
              <w:top w:val="nil"/>
              <w:left w:val="single" w:sz="8" w:space="0" w:color="auto"/>
              <w:bottom w:val="single" w:sz="8" w:space="0" w:color="000000"/>
              <w:right w:val="single" w:sz="8" w:space="0" w:color="auto"/>
            </w:tcBorders>
            <w:shd w:val="clear" w:color="auto" w:fill="auto"/>
            <w:vAlign w:val="center"/>
            <w:hideMark/>
          </w:tcPr>
          <w:p w14:paraId="4C5C9DFC" w14:textId="77777777" w:rsidR="00E528DF" w:rsidRPr="00606FB6" w:rsidRDefault="00E528DF" w:rsidP="004D26DF">
            <w:pPr>
              <w:bidi w:val="0"/>
              <w:ind w:left="601"/>
              <w:jc w:val="center"/>
              <w:rPr>
                <w:rFonts w:ascii="David" w:hAnsi="David" w:cs="David"/>
                <w:color w:val="000000"/>
                <w:lang w:eastAsia="en-US"/>
              </w:rPr>
            </w:pPr>
          </w:p>
        </w:tc>
        <w:tc>
          <w:tcPr>
            <w:tcW w:w="1418" w:type="dxa"/>
            <w:vMerge w:val="restart"/>
            <w:tcBorders>
              <w:top w:val="nil"/>
              <w:left w:val="single" w:sz="8" w:space="0" w:color="auto"/>
              <w:bottom w:val="single" w:sz="8" w:space="0" w:color="000000"/>
              <w:right w:val="single" w:sz="8" w:space="0" w:color="auto"/>
            </w:tcBorders>
            <w:shd w:val="clear" w:color="auto" w:fill="auto"/>
            <w:vAlign w:val="center"/>
            <w:hideMark/>
          </w:tcPr>
          <w:p w14:paraId="1825B3A7" w14:textId="77777777" w:rsidR="00E528DF" w:rsidRPr="001B18C6" w:rsidRDefault="00E528DF" w:rsidP="004D26DF">
            <w:pPr>
              <w:tabs>
                <w:tab w:val="num" w:pos="34"/>
              </w:tabs>
              <w:bidi w:val="0"/>
              <w:ind w:left="1107" w:right="-10" w:hanging="708"/>
              <w:rPr>
                <w:rFonts w:ascii="David" w:hAnsi="David" w:cs="David"/>
                <w:color w:val="000000"/>
                <w:lang w:eastAsia="en-US"/>
              </w:rPr>
            </w:pPr>
            <w:r w:rsidRPr="00606FB6">
              <w:rPr>
                <w:rFonts w:ascii="David" w:hAnsi="David" w:cs="David"/>
                <w:color w:val="000000"/>
                <w:lang w:eastAsia="en-US"/>
              </w:rPr>
              <w:t>2.10</w:t>
            </w:r>
          </w:p>
        </w:tc>
        <w:tc>
          <w:tcPr>
            <w:tcW w:w="1417" w:type="dxa"/>
            <w:vMerge w:val="restart"/>
            <w:tcBorders>
              <w:top w:val="nil"/>
              <w:left w:val="single" w:sz="8" w:space="0" w:color="auto"/>
              <w:bottom w:val="single" w:sz="8" w:space="0" w:color="000000"/>
              <w:right w:val="single" w:sz="8" w:space="0" w:color="auto"/>
            </w:tcBorders>
            <w:shd w:val="clear" w:color="auto" w:fill="auto"/>
            <w:vAlign w:val="center"/>
            <w:hideMark/>
          </w:tcPr>
          <w:p w14:paraId="7969BEBE" w14:textId="77777777" w:rsidR="00E528DF" w:rsidRPr="00606FB6" w:rsidRDefault="00E528DF" w:rsidP="004D26DF">
            <w:pPr>
              <w:tabs>
                <w:tab w:val="num" w:pos="175"/>
              </w:tabs>
              <w:bidi w:val="0"/>
              <w:ind w:left="317" w:hanging="708"/>
              <w:jc w:val="center"/>
              <w:rPr>
                <w:rFonts w:ascii="David" w:hAnsi="David" w:cs="David"/>
                <w:color w:val="000000"/>
                <w:lang w:eastAsia="en-US"/>
              </w:rPr>
            </w:pPr>
          </w:p>
        </w:tc>
        <w:tc>
          <w:tcPr>
            <w:tcW w:w="1418" w:type="dxa"/>
            <w:vMerge w:val="restart"/>
            <w:tcBorders>
              <w:top w:val="nil"/>
              <w:left w:val="single" w:sz="8" w:space="0" w:color="auto"/>
              <w:bottom w:val="single" w:sz="8" w:space="0" w:color="000000"/>
              <w:right w:val="single" w:sz="8" w:space="0" w:color="auto"/>
            </w:tcBorders>
            <w:shd w:val="clear" w:color="auto" w:fill="auto"/>
            <w:vAlign w:val="center"/>
            <w:hideMark/>
          </w:tcPr>
          <w:p w14:paraId="68C77E40" w14:textId="77777777" w:rsidR="00E528DF" w:rsidRPr="001B18C6" w:rsidRDefault="00E528DF" w:rsidP="004D26DF">
            <w:pPr>
              <w:tabs>
                <w:tab w:val="num" w:pos="176"/>
              </w:tabs>
              <w:bidi w:val="0"/>
              <w:ind w:hanging="931"/>
              <w:jc w:val="center"/>
              <w:rPr>
                <w:rFonts w:ascii="David" w:hAnsi="David" w:cs="David"/>
                <w:b/>
                <w:bCs/>
                <w:color w:val="000000"/>
                <w:lang w:eastAsia="en-US"/>
              </w:rPr>
            </w:pPr>
          </w:p>
        </w:tc>
      </w:tr>
      <w:tr w:rsidR="00E528DF" w:rsidRPr="00421E7F" w14:paraId="055F3BE8" w14:textId="77777777" w:rsidTr="004D26DF">
        <w:trPr>
          <w:trHeight w:val="60"/>
        </w:trPr>
        <w:tc>
          <w:tcPr>
            <w:tcW w:w="2693" w:type="dxa"/>
            <w:vMerge/>
            <w:tcBorders>
              <w:top w:val="nil"/>
              <w:left w:val="single" w:sz="8" w:space="0" w:color="auto"/>
              <w:bottom w:val="nil"/>
              <w:right w:val="single" w:sz="8" w:space="0" w:color="auto"/>
            </w:tcBorders>
            <w:hideMark/>
          </w:tcPr>
          <w:p w14:paraId="581DA293" w14:textId="77777777" w:rsidR="00E528DF" w:rsidRPr="000624B5" w:rsidRDefault="00E528DF" w:rsidP="004D26DF">
            <w:pPr>
              <w:jc w:val="center"/>
              <w:rPr>
                <w:rFonts w:ascii="David" w:hAnsi="David" w:cs="David"/>
                <w:b/>
                <w:bCs/>
                <w:color w:val="000000"/>
                <w:lang w:eastAsia="en-US"/>
              </w:rPr>
            </w:pPr>
          </w:p>
        </w:tc>
        <w:tc>
          <w:tcPr>
            <w:tcW w:w="1985" w:type="dxa"/>
            <w:tcBorders>
              <w:top w:val="nil"/>
              <w:left w:val="single" w:sz="8" w:space="0" w:color="auto"/>
              <w:bottom w:val="single" w:sz="8" w:space="0" w:color="auto"/>
              <w:right w:val="nil"/>
            </w:tcBorders>
            <w:shd w:val="clear" w:color="auto" w:fill="auto"/>
            <w:vAlign w:val="center"/>
            <w:hideMark/>
          </w:tcPr>
          <w:p w14:paraId="03F2C8E2" w14:textId="77777777" w:rsidR="00E528DF" w:rsidRPr="000624B5" w:rsidRDefault="00E528DF" w:rsidP="004D26DF">
            <w:pPr>
              <w:numPr>
                <w:ilvl w:val="1"/>
                <w:numId w:val="0"/>
              </w:numPr>
              <w:tabs>
                <w:tab w:val="num" w:pos="176"/>
              </w:tabs>
              <w:ind w:left="317"/>
              <w:jc w:val="center"/>
              <w:rPr>
                <w:rFonts w:ascii="David" w:hAnsi="David" w:cs="David"/>
                <w:color w:val="000000"/>
                <w:position w:val="-4"/>
                <w:lang w:eastAsia="en-US"/>
              </w:rPr>
            </w:pPr>
            <w:r w:rsidRPr="000624B5">
              <w:rPr>
                <w:rFonts w:ascii="David" w:hAnsi="David" w:cs="David"/>
                <w:color w:val="000000"/>
                <w:rtl/>
                <w:lang w:eastAsia="en-US"/>
              </w:rPr>
              <w:t>4.62%</w:t>
            </w:r>
          </w:p>
        </w:tc>
        <w:tc>
          <w:tcPr>
            <w:tcW w:w="1559" w:type="dxa"/>
            <w:vMerge/>
            <w:tcBorders>
              <w:top w:val="nil"/>
              <w:left w:val="single" w:sz="8" w:space="0" w:color="auto"/>
              <w:bottom w:val="single" w:sz="8" w:space="0" w:color="000000"/>
              <w:right w:val="single" w:sz="8" w:space="0" w:color="auto"/>
            </w:tcBorders>
            <w:vAlign w:val="center"/>
            <w:hideMark/>
          </w:tcPr>
          <w:p w14:paraId="141133A9" w14:textId="77777777" w:rsidR="00E528DF" w:rsidRPr="000624B5" w:rsidRDefault="00E528DF" w:rsidP="004D26DF">
            <w:pPr>
              <w:tabs>
                <w:tab w:val="num" w:pos="33"/>
              </w:tabs>
              <w:ind w:left="33" w:hanging="33"/>
              <w:jc w:val="center"/>
              <w:rPr>
                <w:rFonts w:ascii="David" w:hAnsi="David" w:cs="David"/>
                <w:color w:val="000000"/>
                <w:lang w:eastAsia="en-US"/>
              </w:rPr>
            </w:pPr>
          </w:p>
        </w:tc>
        <w:tc>
          <w:tcPr>
            <w:tcW w:w="1701" w:type="dxa"/>
            <w:vMerge/>
            <w:tcBorders>
              <w:top w:val="nil"/>
              <w:left w:val="single" w:sz="8" w:space="0" w:color="auto"/>
              <w:bottom w:val="single" w:sz="8" w:space="0" w:color="000000"/>
              <w:right w:val="single" w:sz="8" w:space="0" w:color="auto"/>
            </w:tcBorders>
            <w:vAlign w:val="center"/>
          </w:tcPr>
          <w:p w14:paraId="72F79EA7" w14:textId="77777777" w:rsidR="00E528DF" w:rsidRPr="000624B5" w:rsidRDefault="00E528DF" w:rsidP="004D26DF">
            <w:pPr>
              <w:ind w:left="33"/>
              <w:jc w:val="center"/>
              <w:rPr>
                <w:rFonts w:ascii="David" w:hAnsi="David" w:cs="David"/>
                <w:color w:val="000000"/>
                <w:lang w:eastAsia="en-US"/>
              </w:rPr>
            </w:pPr>
          </w:p>
        </w:tc>
        <w:tc>
          <w:tcPr>
            <w:tcW w:w="1559" w:type="dxa"/>
            <w:vMerge/>
            <w:tcBorders>
              <w:top w:val="nil"/>
              <w:left w:val="single" w:sz="8" w:space="0" w:color="auto"/>
              <w:bottom w:val="single" w:sz="8" w:space="0" w:color="000000"/>
              <w:right w:val="single" w:sz="8" w:space="0" w:color="auto"/>
            </w:tcBorders>
            <w:vAlign w:val="center"/>
            <w:hideMark/>
          </w:tcPr>
          <w:p w14:paraId="208E58B8" w14:textId="77777777" w:rsidR="00E528DF" w:rsidRPr="000624B5" w:rsidRDefault="00E528DF" w:rsidP="004D26DF">
            <w:pPr>
              <w:ind w:left="601"/>
              <w:jc w:val="center"/>
              <w:rPr>
                <w:rFonts w:ascii="David" w:hAnsi="David" w:cs="David"/>
                <w:color w:val="000000"/>
                <w:lang w:eastAsia="en-US"/>
              </w:rPr>
            </w:pPr>
          </w:p>
        </w:tc>
        <w:tc>
          <w:tcPr>
            <w:tcW w:w="1418" w:type="dxa"/>
            <w:vMerge/>
            <w:tcBorders>
              <w:top w:val="nil"/>
              <w:left w:val="single" w:sz="8" w:space="0" w:color="auto"/>
              <w:bottom w:val="single" w:sz="8" w:space="0" w:color="000000"/>
              <w:right w:val="single" w:sz="8" w:space="0" w:color="auto"/>
            </w:tcBorders>
            <w:vAlign w:val="center"/>
            <w:hideMark/>
          </w:tcPr>
          <w:p w14:paraId="0FEE3BA0" w14:textId="77777777" w:rsidR="00E528DF" w:rsidRPr="000624B5" w:rsidRDefault="00E528DF" w:rsidP="004D26DF">
            <w:pPr>
              <w:tabs>
                <w:tab w:val="num" w:pos="34"/>
              </w:tabs>
              <w:ind w:left="1107" w:hanging="1073"/>
              <w:jc w:val="center"/>
              <w:rPr>
                <w:rFonts w:ascii="David" w:hAnsi="David" w:cs="David"/>
                <w:color w:val="000000"/>
                <w:lang w:eastAsia="en-US"/>
              </w:rPr>
            </w:pPr>
          </w:p>
        </w:tc>
        <w:tc>
          <w:tcPr>
            <w:tcW w:w="1417" w:type="dxa"/>
            <w:vMerge/>
            <w:tcBorders>
              <w:top w:val="nil"/>
              <w:left w:val="single" w:sz="8" w:space="0" w:color="auto"/>
              <w:bottom w:val="single" w:sz="8" w:space="0" w:color="000000"/>
              <w:right w:val="single" w:sz="8" w:space="0" w:color="auto"/>
            </w:tcBorders>
            <w:vAlign w:val="center"/>
            <w:hideMark/>
          </w:tcPr>
          <w:p w14:paraId="4172261E" w14:textId="77777777" w:rsidR="00E528DF" w:rsidRPr="000624B5" w:rsidRDefault="00E528DF" w:rsidP="004D26DF">
            <w:pPr>
              <w:tabs>
                <w:tab w:val="num" w:pos="175"/>
              </w:tabs>
              <w:ind w:hanging="932"/>
              <w:jc w:val="center"/>
              <w:rPr>
                <w:rFonts w:ascii="David" w:hAnsi="David" w:cs="David"/>
                <w:color w:val="000000"/>
                <w:lang w:eastAsia="en-US"/>
              </w:rPr>
            </w:pPr>
          </w:p>
        </w:tc>
        <w:tc>
          <w:tcPr>
            <w:tcW w:w="1418" w:type="dxa"/>
            <w:vMerge/>
            <w:tcBorders>
              <w:top w:val="nil"/>
              <w:left w:val="single" w:sz="8" w:space="0" w:color="auto"/>
              <w:bottom w:val="single" w:sz="8" w:space="0" w:color="000000"/>
              <w:right w:val="single" w:sz="8" w:space="0" w:color="auto"/>
            </w:tcBorders>
            <w:vAlign w:val="center"/>
            <w:hideMark/>
          </w:tcPr>
          <w:p w14:paraId="532D2131" w14:textId="77777777" w:rsidR="00E528DF" w:rsidRPr="000624B5" w:rsidRDefault="00E528DF" w:rsidP="004D26DF">
            <w:pPr>
              <w:tabs>
                <w:tab w:val="num" w:pos="176"/>
              </w:tabs>
              <w:ind w:hanging="931"/>
              <w:jc w:val="center"/>
              <w:rPr>
                <w:rFonts w:ascii="David" w:hAnsi="David" w:cs="David"/>
                <w:color w:val="000000"/>
                <w:lang w:eastAsia="en-US"/>
              </w:rPr>
            </w:pPr>
          </w:p>
        </w:tc>
      </w:tr>
      <w:tr w:rsidR="00E528DF" w:rsidRPr="00421E7F" w14:paraId="1C4DDAE7" w14:textId="77777777" w:rsidTr="004D26DF">
        <w:trPr>
          <w:trHeight w:val="286"/>
        </w:trPr>
        <w:tc>
          <w:tcPr>
            <w:tcW w:w="2693" w:type="dxa"/>
            <w:vMerge w:val="restart"/>
            <w:tcBorders>
              <w:top w:val="single" w:sz="8" w:space="0" w:color="auto"/>
              <w:left w:val="single" w:sz="8" w:space="0" w:color="auto"/>
              <w:bottom w:val="single" w:sz="8" w:space="0" w:color="000000"/>
              <w:right w:val="single" w:sz="8" w:space="0" w:color="auto"/>
            </w:tcBorders>
            <w:shd w:val="clear" w:color="000000" w:fill="CCCCCC"/>
            <w:hideMark/>
          </w:tcPr>
          <w:p w14:paraId="3189E45C" w14:textId="77777777" w:rsidR="00E528DF" w:rsidRPr="000624B5" w:rsidRDefault="00E528DF" w:rsidP="004D26DF">
            <w:pPr>
              <w:numPr>
                <w:ilvl w:val="1"/>
                <w:numId w:val="0"/>
              </w:numPr>
              <w:tabs>
                <w:tab w:val="num" w:pos="213"/>
              </w:tabs>
              <w:spacing w:line="360" w:lineRule="auto"/>
              <w:ind w:left="1107" w:hanging="894"/>
              <w:jc w:val="center"/>
              <w:rPr>
                <w:rFonts w:ascii="David" w:hAnsi="David" w:cs="David"/>
                <w:b/>
                <w:bCs/>
                <w:color w:val="000000"/>
                <w:rtl/>
                <w:lang w:eastAsia="en-US"/>
              </w:rPr>
            </w:pPr>
            <w:r w:rsidRPr="000624B5">
              <w:rPr>
                <w:rFonts w:ascii="David" w:hAnsi="David" w:cs="David"/>
                <w:b/>
                <w:bCs/>
                <w:color w:val="000000"/>
                <w:rtl/>
                <w:lang w:eastAsia="en-US"/>
              </w:rPr>
              <w:t>חגים</w:t>
            </w:r>
          </w:p>
        </w:tc>
        <w:tc>
          <w:tcPr>
            <w:tcW w:w="1985" w:type="dxa"/>
            <w:tcBorders>
              <w:top w:val="nil"/>
              <w:left w:val="single" w:sz="8" w:space="0" w:color="auto"/>
              <w:bottom w:val="nil"/>
              <w:right w:val="single" w:sz="8" w:space="0" w:color="auto"/>
            </w:tcBorders>
            <w:shd w:val="clear" w:color="auto" w:fill="auto"/>
            <w:vAlign w:val="center"/>
            <w:hideMark/>
          </w:tcPr>
          <w:p w14:paraId="120A764A" w14:textId="77777777" w:rsidR="00E528DF" w:rsidRPr="000624B5" w:rsidRDefault="00E528DF" w:rsidP="004D26DF">
            <w:pPr>
              <w:numPr>
                <w:ilvl w:val="1"/>
                <w:numId w:val="0"/>
              </w:numPr>
              <w:tabs>
                <w:tab w:val="num" w:pos="176"/>
              </w:tabs>
              <w:ind w:left="317"/>
              <w:jc w:val="center"/>
              <w:rPr>
                <w:rFonts w:ascii="David" w:hAnsi="David" w:cs="David"/>
                <w:color w:val="000000"/>
                <w:position w:val="-4"/>
                <w:rtl/>
                <w:lang w:eastAsia="en-US"/>
              </w:rPr>
            </w:pPr>
            <w:r w:rsidRPr="000624B5">
              <w:rPr>
                <w:rFonts w:ascii="David" w:hAnsi="David" w:cs="David"/>
                <w:color w:val="000000"/>
                <w:rtl/>
                <w:lang w:eastAsia="en-US"/>
              </w:rPr>
              <w:t>1.01</w:t>
            </w:r>
          </w:p>
        </w:tc>
        <w:tc>
          <w:tcPr>
            <w:tcW w:w="1559" w:type="dxa"/>
            <w:vMerge w:val="restart"/>
            <w:tcBorders>
              <w:top w:val="nil"/>
              <w:left w:val="single" w:sz="8" w:space="0" w:color="auto"/>
              <w:bottom w:val="single" w:sz="8" w:space="0" w:color="000000"/>
              <w:right w:val="single" w:sz="8" w:space="0" w:color="auto"/>
            </w:tcBorders>
            <w:shd w:val="clear" w:color="auto" w:fill="auto"/>
            <w:vAlign w:val="center"/>
            <w:hideMark/>
          </w:tcPr>
          <w:p w14:paraId="3668B8B2" w14:textId="77777777" w:rsidR="00E528DF" w:rsidRPr="000624B5" w:rsidRDefault="00E528DF" w:rsidP="004D26DF">
            <w:pPr>
              <w:numPr>
                <w:ilvl w:val="1"/>
                <w:numId w:val="0"/>
              </w:numPr>
              <w:tabs>
                <w:tab w:val="num" w:pos="33"/>
              </w:tabs>
              <w:spacing w:line="360" w:lineRule="auto"/>
              <w:ind w:left="33" w:hanging="33"/>
              <w:jc w:val="center"/>
              <w:rPr>
                <w:rFonts w:ascii="David" w:hAnsi="David" w:cs="David"/>
                <w:color w:val="000000"/>
                <w:position w:val="-4"/>
                <w:rtl/>
                <w:lang w:eastAsia="en-US"/>
              </w:rPr>
            </w:pPr>
            <w:r w:rsidRPr="000624B5">
              <w:rPr>
                <w:rFonts w:ascii="David" w:hAnsi="David" w:cs="David"/>
                <w:color w:val="000000"/>
                <w:rtl/>
                <w:lang w:eastAsia="en-US"/>
              </w:rPr>
              <w:t>1.51</w:t>
            </w:r>
          </w:p>
        </w:tc>
        <w:tc>
          <w:tcPr>
            <w:tcW w:w="1701" w:type="dxa"/>
            <w:vMerge w:val="restart"/>
            <w:tcBorders>
              <w:top w:val="nil"/>
              <w:left w:val="nil"/>
              <w:bottom w:val="single" w:sz="8" w:space="0" w:color="000000"/>
              <w:right w:val="single" w:sz="8" w:space="0" w:color="auto"/>
            </w:tcBorders>
            <w:shd w:val="clear" w:color="auto" w:fill="auto"/>
            <w:vAlign w:val="center"/>
          </w:tcPr>
          <w:p w14:paraId="6A8246E6" w14:textId="77777777" w:rsidR="00E528DF" w:rsidRPr="000624B5" w:rsidRDefault="00E528DF" w:rsidP="004D26DF">
            <w:pPr>
              <w:numPr>
                <w:ilvl w:val="1"/>
                <w:numId w:val="0"/>
              </w:numPr>
              <w:spacing w:line="360" w:lineRule="auto"/>
              <w:ind w:left="33"/>
              <w:jc w:val="center"/>
              <w:rPr>
                <w:rFonts w:ascii="David" w:hAnsi="David" w:cs="David"/>
                <w:color w:val="000000"/>
                <w:rtl/>
                <w:lang w:eastAsia="en-US"/>
              </w:rPr>
            </w:pPr>
          </w:p>
        </w:tc>
        <w:tc>
          <w:tcPr>
            <w:tcW w:w="1559" w:type="dxa"/>
            <w:vMerge w:val="restart"/>
            <w:tcBorders>
              <w:top w:val="nil"/>
              <w:left w:val="nil"/>
              <w:bottom w:val="single" w:sz="8" w:space="0" w:color="000000"/>
              <w:right w:val="single" w:sz="8" w:space="0" w:color="auto"/>
            </w:tcBorders>
            <w:shd w:val="clear" w:color="auto" w:fill="auto"/>
            <w:vAlign w:val="center"/>
            <w:hideMark/>
          </w:tcPr>
          <w:p w14:paraId="22E6D546" w14:textId="77777777" w:rsidR="00E528DF" w:rsidRPr="000624B5" w:rsidRDefault="00E528DF" w:rsidP="004D26DF">
            <w:pPr>
              <w:numPr>
                <w:ilvl w:val="1"/>
                <w:numId w:val="0"/>
              </w:numPr>
              <w:spacing w:line="360" w:lineRule="auto"/>
              <w:ind w:left="601" w:hanging="567"/>
              <w:jc w:val="center"/>
              <w:rPr>
                <w:rFonts w:ascii="David" w:hAnsi="David" w:cs="David"/>
                <w:color w:val="000000"/>
                <w:rtl/>
                <w:lang w:eastAsia="en-US"/>
              </w:rPr>
            </w:pPr>
          </w:p>
        </w:tc>
        <w:tc>
          <w:tcPr>
            <w:tcW w:w="1418" w:type="dxa"/>
            <w:vMerge w:val="restart"/>
            <w:tcBorders>
              <w:top w:val="nil"/>
              <w:left w:val="nil"/>
              <w:bottom w:val="single" w:sz="8" w:space="0" w:color="000000"/>
              <w:right w:val="single" w:sz="8" w:space="0" w:color="auto"/>
            </w:tcBorders>
            <w:shd w:val="clear" w:color="auto" w:fill="auto"/>
            <w:vAlign w:val="center"/>
            <w:hideMark/>
          </w:tcPr>
          <w:p w14:paraId="0C90B19B" w14:textId="77777777" w:rsidR="00E528DF" w:rsidRPr="000624B5" w:rsidRDefault="00E528DF" w:rsidP="004D26DF">
            <w:pPr>
              <w:numPr>
                <w:ilvl w:val="1"/>
                <w:numId w:val="0"/>
              </w:numPr>
              <w:tabs>
                <w:tab w:val="num" w:pos="34"/>
              </w:tabs>
              <w:spacing w:line="360" w:lineRule="auto"/>
              <w:ind w:left="1107" w:hanging="1073"/>
              <w:jc w:val="center"/>
              <w:rPr>
                <w:rFonts w:ascii="David" w:hAnsi="David" w:cs="David"/>
                <w:color w:val="000000"/>
                <w:position w:val="-4"/>
                <w:rtl/>
                <w:lang w:eastAsia="en-US"/>
              </w:rPr>
            </w:pPr>
            <w:r w:rsidRPr="000624B5">
              <w:rPr>
                <w:rFonts w:ascii="David" w:hAnsi="David" w:cs="David"/>
                <w:color w:val="000000"/>
                <w:rtl/>
                <w:lang w:eastAsia="en-US"/>
              </w:rPr>
              <w:t>1.58</w:t>
            </w:r>
          </w:p>
        </w:tc>
        <w:tc>
          <w:tcPr>
            <w:tcW w:w="1417" w:type="dxa"/>
            <w:vMerge w:val="restart"/>
            <w:tcBorders>
              <w:top w:val="nil"/>
              <w:left w:val="nil"/>
              <w:bottom w:val="single" w:sz="8" w:space="0" w:color="000000"/>
              <w:right w:val="single" w:sz="8" w:space="0" w:color="auto"/>
            </w:tcBorders>
            <w:shd w:val="clear" w:color="auto" w:fill="auto"/>
            <w:vAlign w:val="center"/>
            <w:hideMark/>
          </w:tcPr>
          <w:p w14:paraId="25FA2C40" w14:textId="77777777" w:rsidR="00E528DF" w:rsidRPr="000624B5" w:rsidRDefault="00E528DF" w:rsidP="004D26DF">
            <w:pPr>
              <w:numPr>
                <w:ilvl w:val="1"/>
                <w:numId w:val="0"/>
              </w:numPr>
              <w:tabs>
                <w:tab w:val="num" w:pos="175"/>
              </w:tabs>
              <w:spacing w:line="360" w:lineRule="auto"/>
              <w:ind w:left="1107" w:hanging="932"/>
              <w:jc w:val="center"/>
              <w:rPr>
                <w:rFonts w:ascii="David" w:hAnsi="David" w:cs="David"/>
                <w:color w:val="000000"/>
                <w:rtl/>
                <w:lang w:eastAsia="en-US"/>
              </w:rPr>
            </w:pPr>
          </w:p>
        </w:tc>
        <w:tc>
          <w:tcPr>
            <w:tcW w:w="1418" w:type="dxa"/>
            <w:vMerge w:val="restart"/>
            <w:tcBorders>
              <w:top w:val="nil"/>
              <w:left w:val="single" w:sz="8" w:space="0" w:color="auto"/>
              <w:bottom w:val="single" w:sz="8" w:space="0" w:color="000000"/>
              <w:right w:val="single" w:sz="8" w:space="0" w:color="auto"/>
            </w:tcBorders>
            <w:shd w:val="clear" w:color="auto" w:fill="auto"/>
            <w:vAlign w:val="center"/>
            <w:hideMark/>
          </w:tcPr>
          <w:p w14:paraId="09805BC9" w14:textId="77777777" w:rsidR="00E528DF" w:rsidRPr="000624B5" w:rsidRDefault="00E528DF" w:rsidP="004D26DF">
            <w:pPr>
              <w:numPr>
                <w:ilvl w:val="1"/>
                <w:numId w:val="0"/>
              </w:numPr>
              <w:tabs>
                <w:tab w:val="num" w:pos="176"/>
              </w:tabs>
              <w:spacing w:line="360" w:lineRule="auto"/>
              <w:ind w:left="1107" w:hanging="931"/>
              <w:jc w:val="center"/>
              <w:rPr>
                <w:rFonts w:ascii="David" w:hAnsi="David" w:cs="David"/>
                <w:color w:val="000000"/>
                <w:rtl/>
                <w:lang w:eastAsia="en-US"/>
              </w:rPr>
            </w:pPr>
          </w:p>
        </w:tc>
      </w:tr>
      <w:tr w:rsidR="00E528DF" w:rsidRPr="00421E7F" w14:paraId="7C444E01" w14:textId="77777777" w:rsidTr="004D26DF">
        <w:trPr>
          <w:trHeight w:val="60"/>
        </w:trPr>
        <w:tc>
          <w:tcPr>
            <w:tcW w:w="2693" w:type="dxa"/>
            <w:vMerge/>
            <w:tcBorders>
              <w:top w:val="single" w:sz="8" w:space="0" w:color="auto"/>
              <w:left w:val="single" w:sz="8" w:space="0" w:color="auto"/>
              <w:bottom w:val="single" w:sz="8" w:space="0" w:color="000000"/>
              <w:right w:val="single" w:sz="8" w:space="0" w:color="auto"/>
            </w:tcBorders>
            <w:hideMark/>
          </w:tcPr>
          <w:p w14:paraId="71D3A230" w14:textId="77777777" w:rsidR="00E528DF" w:rsidRPr="000624B5" w:rsidRDefault="00E528DF" w:rsidP="004D26DF">
            <w:pPr>
              <w:jc w:val="center"/>
              <w:rPr>
                <w:rFonts w:ascii="David" w:hAnsi="David" w:cs="David"/>
                <w:b/>
                <w:bCs/>
                <w:color w:val="000000"/>
                <w:lang w:eastAsia="en-US"/>
              </w:rPr>
            </w:pPr>
          </w:p>
        </w:tc>
        <w:tc>
          <w:tcPr>
            <w:tcW w:w="1985" w:type="dxa"/>
            <w:tcBorders>
              <w:top w:val="nil"/>
              <w:left w:val="single" w:sz="8" w:space="0" w:color="auto"/>
              <w:bottom w:val="single" w:sz="8" w:space="0" w:color="auto"/>
              <w:right w:val="single" w:sz="8" w:space="0" w:color="auto"/>
            </w:tcBorders>
            <w:shd w:val="clear" w:color="auto" w:fill="auto"/>
            <w:vAlign w:val="center"/>
            <w:hideMark/>
          </w:tcPr>
          <w:p w14:paraId="5F01F635" w14:textId="77777777" w:rsidR="00E528DF" w:rsidRPr="000624B5" w:rsidRDefault="00E528DF" w:rsidP="004D26DF">
            <w:pPr>
              <w:numPr>
                <w:ilvl w:val="1"/>
                <w:numId w:val="0"/>
              </w:numPr>
              <w:tabs>
                <w:tab w:val="num" w:pos="176"/>
              </w:tabs>
              <w:ind w:left="317"/>
              <w:jc w:val="center"/>
              <w:rPr>
                <w:rFonts w:ascii="David" w:hAnsi="David" w:cs="David"/>
                <w:color w:val="000000"/>
                <w:position w:val="-4"/>
                <w:rtl/>
                <w:lang w:eastAsia="en-US"/>
              </w:rPr>
            </w:pPr>
            <w:r w:rsidRPr="000624B5">
              <w:rPr>
                <w:rFonts w:ascii="David" w:hAnsi="David" w:cs="David"/>
                <w:color w:val="000000"/>
                <w:rtl/>
                <w:lang w:eastAsia="en-US"/>
              </w:rPr>
              <w:t>3.46%</w:t>
            </w:r>
          </w:p>
        </w:tc>
        <w:tc>
          <w:tcPr>
            <w:tcW w:w="1559" w:type="dxa"/>
            <w:vMerge/>
            <w:tcBorders>
              <w:top w:val="nil"/>
              <w:left w:val="single" w:sz="8" w:space="0" w:color="auto"/>
              <w:bottom w:val="single" w:sz="8" w:space="0" w:color="000000"/>
              <w:right w:val="single" w:sz="8" w:space="0" w:color="auto"/>
            </w:tcBorders>
            <w:vAlign w:val="center"/>
            <w:hideMark/>
          </w:tcPr>
          <w:p w14:paraId="694F494F" w14:textId="77777777" w:rsidR="00E528DF" w:rsidRPr="000624B5" w:rsidRDefault="00E528DF" w:rsidP="004D26DF">
            <w:pPr>
              <w:tabs>
                <w:tab w:val="num" w:pos="33"/>
              </w:tabs>
              <w:ind w:left="33" w:hanging="33"/>
              <w:jc w:val="center"/>
              <w:rPr>
                <w:rFonts w:ascii="David" w:hAnsi="David" w:cs="David"/>
                <w:color w:val="000000"/>
                <w:lang w:eastAsia="en-US"/>
              </w:rPr>
            </w:pPr>
          </w:p>
        </w:tc>
        <w:tc>
          <w:tcPr>
            <w:tcW w:w="1701" w:type="dxa"/>
            <w:vMerge/>
            <w:tcBorders>
              <w:top w:val="nil"/>
              <w:left w:val="nil"/>
              <w:bottom w:val="single" w:sz="8" w:space="0" w:color="000000"/>
              <w:right w:val="single" w:sz="8" w:space="0" w:color="auto"/>
            </w:tcBorders>
            <w:vAlign w:val="center"/>
          </w:tcPr>
          <w:p w14:paraId="21BC57C8" w14:textId="77777777" w:rsidR="00E528DF" w:rsidRPr="000624B5" w:rsidRDefault="00E528DF" w:rsidP="004D26DF">
            <w:pPr>
              <w:ind w:left="33"/>
              <w:jc w:val="center"/>
              <w:rPr>
                <w:rFonts w:ascii="David" w:hAnsi="David" w:cs="David"/>
                <w:color w:val="000000"/>
                <w:lang w:eastAsia="en-US"/>
              </w:rPr>
            </w:pPr>
          </w:p>
        </w:tc>
        <w:tc>
          <w:tcPr>
            <w:tcW w:w="1559" w:type="dxa"/>
            <w:vMerge/>
            <w:tcBorders>
              <w:top w:val="nil"/>
              <w:left w:val="nil"/>
              <w:bottom w:val="single" w:sz="8" w:space="0" w:color="000000"/>
              <w:right w:val="single" w:sz="8" w:space="0" w:color="auto"/>
            </w:tcBorders>
            <w:vAlign w:val="center"/>
            <w:hideMark/>
          </w:tcPr>
          <w:p w14:paraId="518065B4" w14:textId="77777777" w:rsidR="00E528DF" w:rsidRPr="000624B5" w:rsidRDefault="00E528DF" w:rsidP="004D26DF">
            <w:pPr>
              <w:ind w:left="601"/>
              <w:jc w:val="center"/>
              <w:rPr>
                <w:rFonts w:ascii="David" w:hAnsi="David" w:cs="David"/>
                <w:color w:val="000000"/>
                <w:lang w:eastAsia="en-US"/>
              </w:rPr>
            </w:pPr>
          </w:p>
        </w:tc>
        <w:tc>
          <w:tcPr>
            <w:tcW w:w="1418" w:type="dxa"/>
            <w:vMerge/>
            <w:tcBorders>
              <w:top w:val="nil"/>
              <w:left w:val="nil"/>
              <w:bottom w:val="single" w:sz="8" w:space="0" w:color="000000"/>
              <w:right w:val="single" w:sz="8" w:space="0" w:color="auto"/>
            </w:tcBorders>
            <w:vAlign w:val="center"/>
            <w:hideMark/>
          </w:tcPr>
          <w:p w14:paraId="45CA8042" w14:textId="77777777" w:rsidR="00E528DF" w:rsidRPr="000624B5" w:rsidRDefault="00E528DF" w:rsidP="004D26DF">
            <w:pPr>
              <w:tabs>
                <w:tab w:val="num" w:pos="34"/>
              </w:tabs>
              <w:ind w:left="1107" w:hanging="1073"/>
              <w:jc w:val="center"/>
              <w:rPr>
                <w:rFonts w:ascii="David" w:hAnsi="David" w:cs="David"/>
                <w:color w:val="000000"/>
                <w:lang w:eastAsia="en-US"/>
              </w:rPr>
            </w:pPr>
          </w:p>
        </w:tc>
        <w:tc>
          <w:tcPr>
            <w:tcW w:w="1417" w:type="dxa"/>
            <w:vMerge/>
            <w:tcBorders>
              <w:top w:val="nil"/>
              <w:left w:val="nil"/>
              <w:bottom w:val="single" w:sz="8" w:space="0" w:color="000000"/>
              <w:right w:val="single" w:sz="8" w:space="0" w:color="auto"/>
            </w:tcBorders>
            <w:vAlign w:val="center"/>
            <w:hideMark/>
          </w:tcPr>
          <w:p w14:paraId="04A743F7" w14:textId="77777777" w:rsidR="00E528DF" w:rsidRPr="000624B5" w:rsidRDefault="00E528DF" w:rsidP="004D26DF">
            <w:pPr>
              <w:tabs>
                <w:tab w:val="num" w:pos="175"/>
              </w:tabs>
              <w:ind w:hanging="932"/>
              <w:jc w:val="center"/>
              <w:rPr>
                <w:rFonts w:ascii="David" w:hAnsi="David" w:cs="David"/>
                <w:color w:val="000000"/>
                <w:lang w:eastAsia="en-US"/>
              </w:rPr>
            </w:pPr>
          </w:p>
        </w:tc>
        <w:tc>
          <w:tcPr>
            <w:tcW w:w="1418" w:type="dxa"/>
            <w:vMerge/>
            <w:tcBorders>
              <w:top w:val="nil"/>
              <w:left w:val="single" w:sz="8" w:space="0" w:color="auto"/>
              <w:bottom w:val="single" w:sz="8" w:space="0" w:color="000000"/>
              <w:right w:val="single" w:sz="8" w:space="0" w:color="auto"/>
            </w:tcBorders>
            <w:vAlign w:val="center"/>
            <w:hideMark/>
          </w:tcPr>
          <w:p w14:paraId="1FE701FF" w14:textId="77777777" w:rsidR="00E528DF" w:rsidRPr="000624B5" w:rsidRDefault="00E528DF" w:rsidP="004D26DF">
            <w:pPr>
              <w:tabs>
                <w:tab w:val="num" w:pos="176"/>
              </w:tabs>
              <w:ind w:hanging="931"/>
              <w:jc w:val="center"/>
              <w:rPr>
                <w:rFonts w:ascii="David" w:hAnsi="David" w:cs="David"/>
                <w:color w:val="000000"/>
                <w:lang w:eastAsia="en-US"/>
              </w:rPr>
            </w:pPr>
          </w:p>
        </w:tc>
      </w:tr>
      <w:tr w:rsidR="00E528DF" w:rsidRPr="00421E7F" w14:paraId="37CA1B6C" w14:textId="77777777" w:rsidTr="004D26DF">
        <w:trPr>
          <w:trHeight w:val="398"/>
        </w:trPr>
        <w:tc>
          <w:tcPr>
            <w:tcW w:w="2693" w:type="dxa"/>
            <w:tcBorders>
              <w:top w:val="nil"/>
              <w:left w:val="single" w:sz="8" w:space="0" w:color="auto"/>
              <w:bottom w:val="nil"/>
              <w:right w:val="single" w:sz="8" w:space="0" w:color="auto"/>
            </w:tcBorders>
            <w:shd w:val="clear" w:color="000000" w:fill="CCCCCC"/>
            <w:hideMark/>
          </w:tcPr>
          <w:p w14:paraId="6371694F" w14:textId="77777777" w:rsidR="00E528DF" w:rsidRPr="000624B5" w:rsidRDefault="00E528DF" w:rsidP="004D26DF">
            <w:pPr>
              <w:numPr>
                <w:ilvl w:val="1"/>
                <w:numId w:val="0"/>
              </w:numPr>
              <w:tabs>
                <w:tab w:val="num" w:pos="213"/>
              </w:tabs>
              <w:spacing w:line="360" w:lineRule="auto"/>
              <w:ind w:left="213"/>
              <w:jc w:val="center"/>
              <w:rPr>
                <w:rFonts w:ascii="David" w:hAnsi="David" w:cs="David"/>
                <w:b/>
                <w:bCs/>
                <w:color w:val="000000"/>
                <w:rtl/>
                <w:lang w:eastAsia="en-US"/>
              </w:rPr>
            </w:pPr>
            <w:r w:rsidRPr="000624B5">
              <w:rPr>
                <w:rFonts w:ascii="David" w:hAnsi="David" w:cs="David"/>
                <w:b/>
                <w:bCs/>
                <w:color w:val="000000"/>
                <w:rtl/>
                <w:lang w:eastAsia="en-US"/>
              </w:rPr>
              <w:t>הבראה</w:t>
            </w:r>
          </w:p>
        </w:tc>
        <w:tc>
          <w:tcPr>
            <w:tcW w:w="1985" w:type="dxa"/>
            <w:tcBorders>
              <w:top w:val="nil"/>
              <w:left w:val="single" w:sz="8" w:space="0" w:color="auto"/>
              <w:bottom w:val="single" w:sz="8" w:space="0" w:color="auto"/>
              <w:right w:val="single" w:sz="8" w:space="0" w:color="auto"/>
            </w:tcBorders>
            <w:shd w:val="clear" w:color="auto" w:fill="auto"/>
            <w:vAlign w:val="center"/>
            <w:hideMark/>
          </w:tcPr>
          <w:p w14:paraId="10E1D9BD" w14:textId="77777777" w:rsidR="00E528DF" w:rsidRPr="000624B5" w:rsidRDefault="00E528DF" w:rsidP="004D26DF">
            <w:pPr>
              <w:numPr>
                <w:ilvl w:val="1"/>
                <w:numId w:val="0"/>
              </w:numPr>
              <w:tabs>
                <w:tab w:val="num" w:pos="176"/>
              </w:tabs>
              <w:spacing w:line="360" w:lineRule="auto"/>
              <w:ind w:left="317"/>
              <w:jc w:val="center"/>
              <w:rPr>
                <w:rFonts w:ascii="David" w:hAnsi="David" w:cs="David"/>
                <w:color w:val="000000"/>
                <w:position w:val="-4"/>
                <w:rtl/>
                <w:lang w:eastAsia="en-US"/>
              </w:rPr>
            </w:pPr>
            <w:r w:rsidRPr="000624B5">
              <w:rPr>
                <w:rFonts w:ascii="David" w:hAnsi="David" w:cs="David"/>
                <w:color w:val="000000"/>
                <w:rtl/>
                <w:lang w:eastAsia="en-US"/>
              </w:rPr>
              <w:t>1.38</w:t>
            </w:r>
          </w:p>
        </w:tc>
        <w:tc>
          <w:tcPr>
            <w:tcW w:w="1559" w:type="dxa"/>
            <w:tcBorders>
              <w:top w:val="nil"/>
              <w:left w:val="single" w:sz="8" w:space="0" w:color="auto"/>
              <w:bottom w:val="single" w:sz="8" w:space="0" w:color="auto"/>
              <w:right w:val="nil"/>
            </w:tcBorders>
            <w:shd w:val="clear" w:color="auto" w:fill="auto"/>
            <w:vAlign w:val="center"/>
            <w:hideMark/>
          </w:tcPr>
          <w:p w14:paraId="436AD990" w14:textId="77777777" w:rsidR="00E528DF" w:rsidRPr="000624B5" w:rsidRDefault="00E528DF" w:rsidP="004D26DF">
            <w:pPr>
              <w:numPr>
                <w:ilvl w:val="1"/>
                <w:numId w:val="0"/>
              </w:numPr>
              <w:tabs>
                <w:tab w:val="num" w:pos="33"/>
              </w:tabs>
              <w:spacing w:line="360" w:lineRule="auto"/>
              <w:ind w:left="33" w:hanging="33"/>
              <w:jc w:val="center"/>
              <w:rPr>
                <w:rFonts w:ascii="David" w:hAnsi="David" w:cs="David"/>
                <w:color w:val="000000"/>
                <w:position w:val="-4"/>
                <w:rtl/>
                <w:lang w:eastAsia="en-US"/>
              </w:rPr>
            </w:pPr>
            <w:r w:rsidRPr="000624B5">
              <w:rPr>
                <w:rFonts w:ascii="David" w:hAnsi="David" w:cs="David"/>
                <w:color w:val="000000"/>
                <w:rtl/>
                <w:lang w:eastAsia="en-US"/>
              </w:rPr>
              <w:t>1.38</w:t>
            </w:r>
          </w:p>
        </w:tc>
        <w:tc>
          <w:tcPr>
            <w:tcW w:w="1701" w:type="dxa"/>
            <w:tcBorders>
              <w:top w:val="nil"/>
              <w:left w:val="single" w:sz="8" w:space="0" w:color="auto"/>
              <w:bottom w:val="single" w:sz="8" w:space="0" w:color="auto"/>
              <w:right w:val="nil"/>
            </w:tcBorders>
            <w:shd w:val="clear" w:color="auto" w:fill="auto"/>
            <w:vAlign w:val="center"/>
            <w:hideMark/>
          </w:tcPr>
          <w:p w14:paraId="75294219" w14:textId="77777777" w:rsidR="00E528DF" w:rsidRPr="000624B5" w:rsidRDefault="00E528DF" w:rsidP="004D26DF">
            <w:pPr>
              <w:numPr>
                <w:ilvl w:val="1"/>
                <w:numId w:val="0"/>
              </w:numPr>
              <w:spacing w:line="360" w:lineRule="auto"/>
              <w:ind w:left="33"/>
              <w:jc w:val="center"/>
              <w:rPr>
                <w:rFonts w:ascii="David" w:hAnsi="David" w:cs="David"/>
                <w:color w:val="000000"/>
                <w:rtl/>
                <w:lang w:eastAsia="en-US"/>
              </w:rPr>
            </w:pPr>
          </w:p>
        </w:tc>
        <w:tc>
          <w:tcPr>
            <w:tcW w:w="1559" w:type="dxa"/>
            <w:tcBorders>
              <w:top w:val="nil"/>
              <w:left w:val="single" w:sz="8" w:space="0" w:color="auto"/>
              <w:bottom w:val="single" w:sz="8" w:space="0" w:color="auto"/>
              <w:right w:val="nil"/>
            </w:tcBorders>
            <w:shd w:val="clear" w:color="auto" w:fill="auto"/>
            <w:vAlign w:val="center"/>
            <w:hideMark/>
          </w:tcPr>
          <w:p w14:paraId="4AD9C2A6" w14:textId="77777777" w:rsidR="00E528DF" w:rsidRPr="000624B5" w:rsidRDefault="00E528DF" w:rsidP="004D26DF">
            <w:pPr>
              <w:numPr>
                <w:ilvl w:val="1"/>
                <w:numId w:val="0"/>
              </w:numPr>
              <w:spacing w:line="360" w:lineRule="auto"/>
              <w:ind w:left="601" w:hanging="567"/>
              <w:jc w:val="center"/>
              <w:rPr>
                <w:rFonts w:ascii="David" w:hAnsi="David" w:cs="David"/>
                <w:color w:val="000000"/>
                <w:rtl/>
                <w:lang w:eastAsia="en-US"/>
              </w:rPr>
            </w:pPr>
          </w:p>
        </w:tc>
        <w:tc>
          <w:tcPr>
            <w:tcW w:w="1418" w:type="dxa"/>
            <w:tcBorders>
              <w:top w:val="nil"/>
              <w:left w:val="single" w:sz="8" w:space="0" w:color="auto"/>
              <w:bottom w:val="single" w:sz="8" w:space="0" w:color="auto"/>
              <w:right w:val="nil"/>
            </w:tcBorders>
            <w:shd w:val="clear" w:color="auto" w:fill="auto"/>
            <w:vAlign w:val="center"/>
            <w:hideMark/>
          </w:tcPr>
          <w:p w14:paraId="1F0D4707" w14:textId="77777777" w:rsidR="00E528DF" w:rsidRPr="000624B5" w:rsidRDefault="00E528DF" w:rsidP="004D26DF">
            <w:pPr>
              <w:numPr>
                <w:ilvl w:val="1"/>
                <w:numId w:val="0"/>
              </w:numPr>
              <w:tabs>
                <w:tab w:val="num" w:pos="34"/>
              </w:tabs>
              <w:spacing w:line="360" w:lineRule="auto"/>
              <w:ind w:left="1107" w:hanging="1073"/>
              <w:jc w:val="center"/>
              <w:rPr>
                <w:rFonts w:ascii="David" w:hAnsi="David" w:cs="David"/>
                <w:color w:val="000000"/>
                <w:position w:val="-4"/>
                <w:rtl/>
                <w:lang w:eastAsia="en-US"/>
              </w:rPr>
            </w:pPr>
            <w:r w:rsidRPr="000624B5">
              <w:rPr>
                <w:rFonts w:ascii="David" w:hAnsi="David" w:cs="David"/>
                <w:color w:val="000000"/>
                <w:rtl/>
                <w:lang w:eastAsia="en-US"/>
              </w:rPr>
              <w:t>1.38</w:t>
            </w:r>
          </w:p>
        </w:tc>
        <w:tc>
          <w:tcPr>
            <w:tcW w:w="1417" w:type="dxa"/>
            <w:tcBorders>
              <w:top w:val="nil"/>
              <w:left w:val="single" w:sz="8" w:space="0" w:color="auto"/>
              <w:bottom w:val="single" w:sz="8" w:space="0" w:color="auto"/>
              <w:right w:val="nil"/>
            </w:tcBorders>
            <w:shd w:val="clear" w:color="auto" w:fill="auto"/>
            <w:vAlign w:val="center"/>
            <w:hideMark/>
          </w:tcPr>
          <w:p w14:paraId="5B6AA086" w14:textId="77777777" w:rsidR="00E528DF" w:rsidRPr="000624B5" w:rsidRDefault="00E528DF" w:rsidP="004D26DF">
            <w:pPr>
              <w:numPr>
                <w:ilvl w:val="1"/>
                <w:numId w:val="0"/>
              </w:numPr>
              <w:tabs>
                <w:tab w:val="num" w:pos="175"/>
              </w:tabs>
              <w:spacing w:line="360" w:lineRule="auto"/>
              <w:ind w:left="1107" w:hanging="932"/>
              <w:jc w:val="center"/>
              <w:rPr>
                <w:rFonts w:ascii="David" w:hAnsi="David" w:cs="David"/>
                <w:color w:val="000000"/>
                <w:rtl/>
                <w:lang w:eastAsia="en-US"/>
              </w:rPr>
            </w:pPr>
          </w:p>
        </w:tc>
        <w:tc>
          <w:tcPr>
            <w:tcW w:w="1418" w:type="dxa"/>
            <w:tcBorders>
              <w:top w:val="nil"/>
              <w:left w:val="single" w:sz="8" w:space="0" w:color="auto"/>
              <w:bottom w:val="single" w:sz="8" w:space="0" w:color="auto"/>
              <w:right w:val="single" w:sz="8" w:space="0" w:color="auto"/>
            </w:tcBorders>
            <w:shd w:val="clear" w:color="auto" w:fill="auto"/>
            <w:vAlign w:val="center"/>
            <w:hideMark/>
          </w:tcPr>
          <w:p w14:paraId="249D0B60" w14:textId="77777777" w:rsidR="00E528DF" w:rsidRPr="000624B5" w:rsidRDefault="00E528DF" w:rsidP="004D26DF">
            <w:pPr>
              <w:numPr>
                <w:ilvl w:val="1"/>
                <w:numId w:val="0"/>
              </w:numPr>
              <w:tabs>
                <w:tab w:val="num" w:pos="176"/>
              </w:tabs>
              <w:spacing w:line="360" w:lineRule="auto"/>
              <w:ind w:left="1107" w:hanging="931"/>
              <w:jc w:val="center"/>
              <w:rPr>
                <w:rFonts w:ascii="David" w:hAnsi="David" w:cs="David"/>
                <w:color w:val="000000"/>
                <w:rtl/>
                <w:lang w:eastAsia="en-US"/>
              </w:rPr>
            </w:pPr>
          </w:p>
        </w:tc>
      </w:tr>
      <w:tr w:rsidR="00E528DF" w:rsidRPr="00421E7F" w14:paraId="3961E421" w14:textId="77777777" w:rsidTr="004D26DF">
        <w:trPr>
          <w:trHeight w:val="313"/>
        </w:trPr>
        <w:tc>
          <w:tcPr>
            <w:tcW w:w="2693" w:type="dxa"/>
            <w:vMerge w:val="restart"/>
            <w:tcBorders>
              <w:top w:val="single" w:sz="8" w:space="0" w:color="auto"/>
              <w:left w:val="single" w:sz="8" w:space="0" w:color="auto"/>
              <w:bottom w:val="nil"/>
              <w:right w:val="single" w:sz="8" w:space="0" w:color="auto"/>
            </w:tcBorders>
            <w:shd w:val="clear" w:color="000000" w:fill="CCCCCC"/>
            <w:hideMark/>
          </w:tcPr>
          <w:p w14:paraId="5F8AC4E4" w14:textId="77777777" w:rsidR="00E528DF" w:rsidRPr="000624B5" w:rsidRDefault="00E528DF" w:rsidP="004D26DF">
            <w:pPr>
              <w:numPr>
                <w:ilvl w:val="1"/>
                <w:numId w:val="0"/>
              </w:numPr>
              <w:tabs>
                <w:tab w:val="num" w:pos="0"/>
                <w:tab w:val="num" w:pos="213"/>
              </w:tabs>
              <w:spacing w:line="360" w:lineRule="auto"/>
              <w:ind w:left="213"/>
              <w:jc w:val="center"/>
              <w:rPr>
                <w:rFonts w:ascii="David" w:hAnsi="David" w:cs="David"/>
                <w:b/>
                <w:bCs/>
                <w:color w:val="000000"/>
                <w:rtl/>
                <w:lang w:eastAsia="en-US"/>
              </w:rPr>
            </w:pPr>
            <w:r w:rsidRPr="000624B5">
              <w:rPr>
                <w:rFonts w:ascii="David" w:hAnsi="David" w:cs="David"/>
                <w:b/>
                <w:bCs/>
                <w:color w:val="000000"/>
                <w:rtl/>
                <w:lang w:eastAsia="en-US"/>
              </w:rPr>
              <w:t>פנסיה</w:t>
            </w:r>
          </w:p>
        </w:tc>
        <w:tc>
          <w:tcPr>
            <w:tcW w:w="1985" w:type="dxa"/>
            <w:tcBorders>
              <w:top w:val="nil"/>
              <w:left w:val="single" w:sz="8" w:space="0" w:color="auto"/>
              <w:bottom w:val="nil"/>
              <w:right w:val="single" w:sz="8" w:space="0" w:color="auto"/>
            </w:tcBorders>
            <w:shd w:val="clear" w:color="auto" w:fill="auto"/>
            <w:vAlign w:val="center"/>
            <w:hideMark/>
          </w:tcPr>
          <w:p w14:paraId="69B043AE" w14:textId="77777777" w:rsidR="00E528DF" w:rsidRPr="000624B5" w:rsidRDefault="00E528DF" w:rsidP="004D26DF">
            <w:pPr>
              <w:numPr>
                <w:ilvl w:val="1"/>
                <w:numId w:val="0"/>
              </w:numPr>
              <w:tabs>
                <w:tab w:val="num" w:pos="176"/>
              </w:tabs>
              <w:spacing w:line="360" w:lineRule="auto"/>
              <w:ind w:left="317"/>
              <w:jc w:val="center"/>
              <w:rPr>
                <w:rFonts w:ascii="David" w:hAnsi="David" w:cs="David"/>
                <w:color w:val="000000"/>
                <w:position w:val="-4"/>
                <w:rtl/>
                <w:lang w:eastAsia="en-US"/>
              </w:rPr>
            </w:pPr>
            <w:r w:rsidRPr="000624B5">
              <w:rPr>
                <w:rFonts w:ascii="David" w:hAnsi="David" w:cs="David"/>
                <w:color w:val="000000"/>
                <w:rtl/>
                <w:lang w:eastAsia="en-US"/>
              </w:rPr>
              <w:t>2.46</w:t>
            </w:r>
          </w:p>
        </w:tc>
        <w:tc>
          <w:tcPr>
            <w:tcW w:w="1559" w:type="dxa"/>
            <w:vMerge w:val="restart"/>
            <w:tcBorders>
              <w:top w:val="nil"/>
              <w:left w:val="single" w:sz="8" w:space="0" w:color="auto"/>
              <w:bottom w:val="single" w:sz="8" w:space="0" w:color="000000"/>
              <w:right w:val="single" w:sz="8" w:space="0" w:color="auto"/>
            </w:tcBorders>
            <w:shd w:val="clear" w:color="auto" w:fill="auto"/>
            <w:vAlign w:val="center"/>
            <w:hideMark/>
          </w:tcPr>
          <w:p w14:paraId="2A2156C9" w14:textId="77777777" w:rsidR="00E528DF" w:rsidRPr="000624B5" w:rsidRDefault="00E528DF" w:rsidP="004D26DF">
            <w:pPr>
              <w:numPr>
                <w:ilvl w:val="1"/>
                <w:numId w:val="0"/>
              </w:numPr>
              <w:tabs>
                <w:tab w:val="num" w:pos="33"/>
              </w:tabs>
              <w:spacing w:line="360" w:lineRule="auto"/>
              <w:ind w:left="33" w:hanging="33"/>
              <w:jc w:val="center"/>
              <w:rPr>
                <w:rFonts w:ascii="David" w:hAnsi="David" w:cs="David"/>
                <w:color w:val="000000"/>
                <w:position w:val="-4"/>
                <w:rtl/>
                <w:lang w:eastAsia="en-US"/>
              </w:rPr>
            </w:pPr>
            <w:r w:rsidRPr="000624B5">
              <w:rPr>
                <w:rFonts w:ascii="David" w:hAnsi="David" w:cs="David"/>
                <w:color w:val="000000"/>
                <w:rtl/>
                <w:lang w:eastAsia="en-US"/>
              </w:rPr>
              <w:t>3.59</w:t>
            </w:r>
          </w:p>
        </w:tc>
        <w:tc>
          <w:tcPr>
            <w:tcW w:w="1701" w:type="dxa"/>
            <w:vMerge w:val="restart"/>
            <w:tcBorders>
              <w:top w:val="nil"/>
              <w:left w:val="nil"/>
              <w:bottom w:val="single" w:sz="8" w:space="0" w:color="000000"/>
              <w:right w:val="single" w:sz="8" w:space="0" w:color="auto"/>
            </w:tcBorders>
            <w:shd w:val="clear" w:color="auto" w:fill="auto"/>
            <w:vAlign w:val="center"/>
            <w:hideMark/>
          </w:tcPr>
          <w:p w14:paraId="5C0B1810" w14:textId="77777777" w:rsidR="00E528DF" w:rsidRPr="000624B5" w:rsidRDefault="00E528DF" w:rsidP="004D26DF">
            <w:pPr>
              <w:numPr>
                <w:ilvl w:val="1"/>
                <w:numId w:val="0"/>
              </w:numPr>
              <w:spacing w:line="360" w:lineRule="auto"/>
              <w:ind w:left="33"/>
              <w:jc w:val="center"/>
              <w:rPr>
                <w:rFonts w:ascii="David" w:hAnsi="David" w:cs="David"/>
                <w:color w:val="000000"/>
                <w:position w:val="-4"/>
                <w:rtl/>
                <w:lang w:eastAsia="en-US"/>
              </w:rPr>
            </w:pPr>
            <w:r w:rsidRPr="000624B5">
              <w:rPr>
                <w:rFonts w:ascii="David" w:hAnsi="David" w:cs="David"/>
                <w:color w:val="000000"/>
                <w:rtl/>
                <w:lang w:eastAsia="en-US"/>
              </w:rPr>
              <w:t>4.03</w:t>
            </w:r>
          </w:p>
        </w:tc>
        <w:tc>
          <w:tcPr>
            <w:tcW w:w="1559" w:type="dxa"/>
            <w:vMerge w:val="restart"/>
            <w:tcBorders>
              <w:top w:val="nil"/>
              <w:left w:val="nil"/>
              <w:bottom w:val="single" w:sz="8" w:space="0" w:color="000000"/>
              <w:right w:val="single" w:sz="8" w:space="0" w:color="auto"/>
            </w:tcBorders>
            <w:shd w:val="clear" w:color="auto" w:fill="auto"/>
            <w:vAlign w:val="center"/>
            <w:hideMark/>
          </w:tcPr>
          <w:p w14:paraId="30A6FCBF" w14:textId="77777777" w:rsidR="00E528DF" w:rsidRPr="000624B5" w:rsidRDefault="00E528DF" w:rsidP="004D26DF">
            <w:pPr>
              <w:numPr>
                <w:ilvl w:val="1"/>
                <w:numId w:val="0"/>
              </w:numPr>
              <w:spacing w:line="360" w:lineRule="auto"/>
              <w:ind w:left="601" w:hanging="567"/>
              <w:jc w:val="center"/>
              <w:rPr>
                <w:rFonts w:ascii="David" w:hAnsi="David" w:cs="David"/>
                <w:color w:val="000000"/>
                <w:position w:val="-4"/>
                <w:rtl/>
                <w:lang w:eastAsia="en-US"/>
              </w:rPr>
            </w:pPr>
            <w:r w:rsidRPr="000624B5">
              <w:rPr>
                <w:rFonts w:ascii="David" w:hAnsi="David" w:cs="David"/>
                <w:color w:val="000000"/>
                <w:rtl/>
                <w:lang w:eastAsia="en-US"/>
              </w:rPr>
              <w:t>4.84</w:t>
            </w:r>
          </w:p>
        </w:tc>
        <w:tc>
          <w:tcPr>
            <w:tcW w:w="1418" w:type="dxa"/>
            <w:vMerge w:val="restart"/>
            <w:tcBorders>
              <w:top w:val="nil"/>
              <w:left w:val="nil"/>
              <w:bottom w:val="single" w:sz="8" w:space="0" w:color="000000"/>
              <w:right w:val="single" w:sz="8" w:space="0" w:color="auto"/>
            </w:tcBorders>
            <w:shd w:val="clear" w:color="auto" w:fill="auto"/>
            <w:vAlign w:val="center"/>
            <w:hideMark/>
          </w:tcPr>
          <w:p w14:paraId="113B0A8D" w14:textId="77777777" w:rsidR="00E528DF" w:rsidRPr="000624B5" w:rsidRDefault="00E528DF" w:rsidP="004D26DF">
            <w:pPr>
              <w:numPr>
                <w:ilvl w:val="1"/>
                <w:numId w:val="0"/>
              </w:numPr>
              <w:tabs>
                <w:tab w:val="num" w:pos="34"/>
              </w:tabs>
              <w:spacing w:line="360" w:lineRule="auto"/>
              <w:ind w:left="1107" w:hanging="1073"/>
              <w:jc w:val="center"/>
              <w:rPr>
                <w:rFonts w:ascii="David" w:hAnsi="David" w:cs="David"/>
                <w:color w:val="000000"/>
                <w:position w:val="-4"/>
                <w:rtl/>
                <w:lang w:eastAsia="en-US"/>
              </w:rPr>
            </w:pPr>
            <w:r w:rsidRPr="000624B5">
              <w:rPr>
                <w:rFonts w:ascii="David" w:hAnsi="David" w:cs="David"/>
                <w:color w:val="000000"/>
                <w:rtl/>
                <w:lang w:eastAsia="en-US"/>
              </w:rPr>
              <w:t>3.75</w:t>
            </w:r>
          </w:p>
        </w:tc>
        <w:tc>
          <w:tcPr>
            <w:tcW w:w="1417" w:type="dxa"/>
            <w:vMerge w:val="restart"/>
            <w:tcBorders>
              <w:top w:val="nil"/>
              <w:left w:val="nil"/>
              <w:bottom w:val="single" w:sz="8" w:space="0" w:color="000000"/>
              <w:right w:val="single" w:sz="8" w:space="0" w:color="auto"/>
            </w:tcBorders>
            <w:shd w:val="clear" w:color="auto" w:fill="auto"/>
            <w:vAlign w:val="center"/>
            <w:hideMark/>
          </w:tcPr>
          <w:p w14:paraId="21106A90" w14:textId="77777777" w:rsidR="00E528DF" w:rsidRPr="000624B5" w:rsidRDefault="00E528DF" w:rsidP="004D26DF">
            <w:pPr>
              <w:numPr>
                <w:ilvl w:val="1"/>
                <w:numId w:val="0"/>
              </w:numPr>
              <w:tabs>
                <w:tab w:val="num" w:pos="175"/>
              </w:tabs>
              <w:spacing w:line="360" w:lineRule="auto"/>
              <w:ind w:left="1107" w:hanging="932"/>
              <w:jc w:val="center"/>
              <w:rPr>
                <w:rFonts w:ascii="David" w:hAnsi="David" w:cs="David"/>
                <w:color w:val="000000"/>
                <w:position w:val="-4"/>
                <w:rtl/>
                <w:lang w:eastAsia="en-US"/>
              </w:rPr>
            </w:pPr>
            <w:r w:rsidRPr="000624B5">
              <w:rPr>
                <w:rFonts w:ascii="David" w:hAnsi="David" w:cs="David"/>
                <w:color w:val="000000"/>
                <w:rtl/>
                <w:lang w:eastAsia="en-US"/>
              </w:rPr>
              <w:t>4.22</w:t>
            </w:r>
          </w:p>
        </w:tc>
        <w:tc>
          <w:tcPr>
            <w:tcW w:w="1418" w:type="dxa"/>
            <w:vMerge w:val="restart"/>
            <w:tcBorders>
              <w:top w:val="nil"/>
              <w:left w:val="single" w:sz="8" w:space="0" w:color="auto"/>
              <w:bottom w:val="single" w:sz="8" w:space="0" w:color="000000"/>
              <w:right w:val="single" w:sz="8" w:space="0" w:color="auto"/>
            </w:tcBorders>
            <w:shd w:val="clear" w:color="auto" w:fill="auto"/>
            <w:vAlign w:val="center"/>
            <w:hideMark/>
          </w:tcPr>
          <w:p w14:paraId="0DD4D7A7" w14:textId="77777777" w:rsidR="00E528DF" w:rsidRPr="000624B5" w:rsidRDefault="00E528DF" w:rsidP="004D26DF">
            <w:pPr>
              <w:numPr>
                <w:ilvl w:val="1"/>
                <w:numId w:val="0"/>
              </w:numPr>
              <w:tabs>
                <w:tab w:val="num" w:pos="176"/>
              </w:tabs>
              <w:spacing w:line="360" w:lineRule="auto"/>
              <w:ind w:left="1107" w:hanging="931"/>
              <w:jc w:val="center"/>
              <w:rPr>
                <w:rFonts w:ascii="David" w:hAnsi="David" w:cs="David"/>
                <w:color w:val="000000"/>
                <w:position w:val="-4"/>
                <w:rtl/>
                <w:lang w:eastAsia="en-US"/>
              </w:rPr>
            </w:pPr>
            <w:r w:rsidRPr="000624B5">
              <w:rPr>
                <w:rFonts w:ascii="David" w:hAnsi="David" w:cs="David"/>
                <w:color w:val="000000"/>
                <w:rtl/>
                <w:lang w:eastAsia="en-US"/>
              </w:rPr>
              <w:t>5.06</w:t>
            </w:r>
          </w:p>
        </w:tc>
      </w:tr>
      <w:tr w:rsidR="00E528DF" w:rsidRPr="00421E7F" w14:paraId="0994DEFB" w14:textId="77777777" w:rsidTr="004D26DF">
        <w:trPr>
          <w:trHeight w:val="376"/>
        </w:trPr>
        <w:tc>
          <w:tcPr>
            <w:tcW w:w="2693" w:type="dxa"/>
            <w:vMerge/>
            <w:tcBorders>
              <w:top w:val="single" w:sz="8" w:space="0" w:color="auto"/>
              <w:left w:val="single" w:sz="8" w:space="0" w:color="auto"/>
              <w:bottom w:val="nil"/>
              <w:right w:val="single" w:sz="8" w:space="0" w:color="auto"/>
            </w:tcBorders>
            <w:hideMark/>
          </w:tcPr>
          <w:p w14:paraId="7B79A43F" w14:textId="77777777" w:rsidR="00E528DF" w:rsidRPr="000624B5" w:rsidRDefault="00E528DF" w:rsidP="004D26DF">
            <w:pPr>
              <w:tabs>
                <w:tab w:val="num" w:pos="0"/>
                <w:tab w:val="num" w:pos="213"/>
              </w:tabs>
              <w:ind w:left="213"/>
              <w:jc w:val="center"/>
              <w:rPr>
                <w:rFonts w:ascii="David" w:hAnsi="David" w:cs="David"/>
                <w:b/>
                <w:bCs/>
                <w:color w:val="000000"/>
                <w:lang w:eastAsia="en-US"/>
              </w:rPr>
            </w:pPr>
          </w:p>
        </w:tc>
        <w:tc>
          <w:tcPr>
            <w:tcW w:w="1985" w:type="dxa"/>
            <w:tcBorders>
              <w:top w:val="nil"/>
              <w:left w:val="single" w:sz="8" w:space="0" w:color="auto"/>
              <w:bottom w:val="single" w:sz="8" w:space="0" w:color="auto"/>
              <w:right w:val="single" w:sz="8" w:space="0" w:color="auto"/>
            </w:tcBorders>
            <w:shd w:val="clear" w:color="auto" w:fill="auto"/>
            <w:vAlign w:val="center"/>
            <w:hideMark/>
          </w:tcPr>
          <w:p w14:paraId="049EF210" w14:textId="77777777" w:rsidR="00E528DF" w:rsidRPr="000624B5" w:rsidRDefault="00E528DF" w:rsidP="004D26DF">
            <w:pPr>
              <w:numPr>
                <w:ilvl w:val="1"/>
                <w:numId w:val="0"/>
              </w:numPr>
              <w:tabs>
                <w:tab w:val="num" w:pos="176"/>
              </w:tabs>
              <w:spacing w:line="360" w:lineRule="auto"/>
              <w:ind w:left="317"/>
              <w:jc w:val="center"/>
              <w:rPr>
                <w:rFonts w:ascii="David" w:hAnsi="David" w:cs="David"/>
                <w:color w:val="000000"/>
                <w:position w:val="-4"/>
                <w:rtl/>
                <w:lang w:eastAsia="en-US"/>
              </w:rPr>
            </w:pPr>
            <w:r w:rsidRPr="000624B5">
              <w:rPr>
                <w:rFonts w:ascii="David" w:hAnsi="David" w:cs="David"/>
                <w:color w:val="000000"/>
                <w:rtl/>
                <w:lang w:eastAsia="en-US"/>
              </w:rPr>
              <w:t>7.50%</w:t>
            </w:r>
          </w:p>
        </w:tc>
        <w:tc>
          <w:tcPr>
            <w:tcW w:w="1559" w:type="dxa"/>
            <w:vMerge/>
            <w:tcBorders>
              <w:top w:val="nil"/>
              <w:left w:val="single" w:sz="8" w:space="0" w:color="auto"/>
              <w:bottom w:val="single" w:sz="8" w:space="0" w:color="000000"/>
              <w:right w:val="single" w:sz="8" w:space="0" w:color="auto"/>
            </w:tcBorders>
            <w:vAlign w:val="center"/>
            <w:hideMark/>
          </w:tcPr>
          <w:p w14:paraId="60B8F5F3" w14:textId="77777777" w:rsidR="00E528DF" w:rsidRPr="000624B5" w:rsidRDefault="00E528DF" w:rsidP="004D26DF">
            <w:pPr>
              <w:tabs>
                <w:tab w:val="num" w:pos="33"/>
              </w:tabs>
              <w:ind w:left="33" w:hanging="33"/>
              <w:jc w:val="center"/>
              <w:rPr>
                <w:rFonts w:ascii="David" w:hAnsi="David" w:cs="David"/>
                <w:color w:val="000000"/>
                <w:lang w:eastAsia="en-US"/>
              </w:rPr>
            </w:pPr>
          </w:p>
        </w:tc>
        <w:tc>
          <w:tcPr>
            <w:tcW w:w="1701" w:type="dxa"/>
            <w:vMerge/>
            <w:tcBorders>
              <w:top w:val="nil"/>
              <w:left w:val="nil"/>
              <w:bottom w:val="single" w:sz="8" w:space="0" w:color="000000"/>
              <w:right w:val="single" w:sz="8" w:space="0" w:color="auto"/>
            </w:tcBorders>
            <w:vAlign w:val="center"/>
            <w:hideMark/>
          </w:tcPr>
          <w:p w14:paraId="32C05693" w14:textId="77777777" w:rsidR="00E528DF" w:rsidRPr="000624B5" w:rsidRDefault="00E528DF" w:rsidP="004D26DF">
            <w:pPr>
              <w:ind w:left="33"/>
              <w:jc w:val="center"/>
              <w:rPr>
                <w:rFonts w:ascii="David" w:hAnsi="David" w:cs="David"/>
                <w:color w:val="000000"/>
                <w:lang w:eastAsia="en-US"/>
              </w:rPr>
            </w:pPr>
          </w:p>
        </w:tc>
        <w:tc>
          <w:tcPr>
            <w:tcW w:w="1559" w:type="dxa"/>
            <w:vMerge/>
            <w:tcBorders>
              <w:top w:val="nil"/>
              <w:left w:val="nil"/>
              <w:bottom w:val="single" w:sz="8" w:space="0" w:color="000000"/>
              <w:right w:val="single" w:sz="8" w:space="0" w:color="auto"/>
            </w:tcBorders>
            <w:vAlign w:val="center"/>
            <w:hideMark/>
          </w:tcPr>
          <w:p w14:paraId="17C62371" w14:textId="77777777" w:rsidR="00E528DF" w:rsidRPr="000624B5" w:rsidRDefault="00E528DF" w:rsidP="004D26DF">
            <w:pPr>
              <w:ind w:left="601"/>
              <w:jc w:val="center"/>
              <w:rPr>
                <w:rFonts w:ascii="David" w:hAnsi="David" w:cs="David"/>
                <w:color w:val="000000"/>
                <w:lang w:eastAsia="en-US"/>
              </w:rPr>
            </w:pPr>
          </w:p>
        </w:tc>
        <w:tc>
          <w:tcPr>
            <w:tcW w:w="1418" w:type="dxa"/>
            <w:vMerge/>
            <w:tcBorders>
              <w:top w:val="nil"/>
              <w:left w:val="nil"/>
              <w:bottom w:val="single" w:sz="8" w:space="0" w:color="000000"/>
              <w:right w:val="single" w:sz="8" w:space="0" w:color="auto"/>
            </w:tcBorders>
            <w:vAlign w:val="center"/>
            <w:hideMark/>
          </w:tcPr>
          <w:p w14:paraId="274A57F4" w14:textId="77777777" w:rsidR="00E528DF" w:rsidRPr="000624B5" w:rsidRDefault="00E528DF" w:rsidP="004D26DF">
            <w:pPr>
              <w:tabs>
                <w:tab w:val="num" w:pos="34"/>
              </w:tabs>
              <w:ind w:left="1107" w:hanging="1073"/>
              <w:jc w:val="center"/>
              <w:rPr>
                <w:rFonts w:ascii="David" w:hAnsi="David" w:cs="David"/>
                <w:color w:val="000000"/>
                <w:lang w:eastAsia="en-US"/>
              </w:rPr>
            </w:pPr>
          </w:p>
        </w:tc>
        <w:tc>
          <w:tcPr>
            <w:tcW w:w="1417" w:type="dxa"/>
            <w:vMerge/>
            <w:tcBorders>
              <w:top w:val="nil"/>
              <w:left w:val="nil"/>
              <w:bottom w:val="single" w:sz="8" w:space="0" w:color="000000"/>
              <w:right w:val="single" w:sz="8" w:space="0" w:color="auto"/>
            </w:tcBorders>
            <w:vAlign w:val="center"/>
            <w:hideMark/>
          </w:tcPr>
          <w:p w14:paraId="6A1D046E" w14:textId="77777777" w:rsidR="00E528DF" w:rsidRPr="000624B5" w:rsidRDefault="00E528DF" w:rsidP="004D26DF">
            <w:pPr>
              <w:tabs>
                <w:tab w:val="num" w:pos="175"/>
              </w:tabs>
              <w:ind w:hanging="932"/>
              <w:jc w:val="center"/>
              <w:rPr>
                <w:rFonts w:ascii="David" w:hAnsi="David" w:cs="David"/>
                <w:color w:val="000000"/>
                <w:lang w:eastAsia="en-US"/>
              </w:rPr>
            </w:pPr>
          </w:p>
        </w:tc>
        <w:tc>
          <w:tcPr>
            <w:tcW w:w="1418" w:type="dxa"/>
            <w:vMerge/>
            <w:tcBorders>
              <w:top w:val="nil"/>
              <w:left w:val="single" w:sz="8" w:space="0" w:color="auto"/>
              <w:bottom w:val="single" w:sz="8" w:space="0" w:color="000000"/>
              <w:right w:val="single" w:sz="8" w:space="0" w:color="auto"/>
            </w:tcBorders>
            <w:vAlign w:val="center"/>
            <w:hideMark/>
          </w:tcPr>
          <w:p w14:paraId="763FD32A" w14:textId="77777777" w:rsidR="00E528DF" w:rsidRPr="000624B5" w:rsidRDefault="00E528DF" w:rsidP="004D26DF">
            <w:pPr>
              <w:tabs>
                <w:tab w:val="num" w:pos="176"/>
              </w:tabs>
              <w:ind w:hanging="931"/>
              <w:jc w:val="center"/>
              <w:rPr>
                <w:rFonts w:ascii="David" w:hAnsi="David" w:cs="David"/>
                <w:color w:val="000000"/>
                <w:lang w:eastAsia="en-US"/>
              </w:rPr>
            </w:pPr>
          </w:p>
        </w:tc>
      </w:tr>
      <w:tr w:rsidR="00E528DF" w:rsidRPr="00421E7F" w14:paraId="0282027D" w14:textId="77777777" w:rsidTr="004D26DF">
        <w:trPr>
          <w:trHeight w:val="421"/>
        </w:trPr>
        <w:tc>
          <w:tcPr>
            <w:tcW w:w="2693" w:type="dxa"/>
            <w:vMerge w:val="restart"/>
            <w:tcBorders>
              <w:top w:val="single" w:sz="8" w:space="0" w:color="auto"/>
              <w:left w:val="single" w:sz="8" w:space="0" w:color="auto"/>
              <w:bottom w:val="nil"/>
              <w:right w:val="single" w:sz="8" w:space="0" w:color="auto"/>
            </w:tcBorders>
            <w:shd w:val="clear" w:color="000000" w:fill="CCCCCC"/>
            <w:hideMark/>
          </w:tcPr>
          <w:p w14:paraId="2F3B0C3D" w14:textId="77777777" w:rsidR="00E528DF" w:rsidRPr="000624B5" w:rsidRDefault="00E528DF" w:rsidP="004D26DF">
            <w:pPr>
              <w:numPr>
                <w:ilvl w:val="1"/>
                <w:numId w:val="0"/>
              </w:numPr>
              <w:tabs>
                <w:tab w:val="num" w:pos="0"/>
                <w:tab w:val="num" w:pos="213"/>
              </w:tabs>
              <w:spacing w:line="360" w:lineRule="auto"/>
              <w:ind w:left="213"/>
              <w:jc w:val="center"/>
              <w:rPr>
                <w:rFonts w:ascii="David" w:hAnsi="David" w:cs="David"/>
                <w:b/>
                <w:bCs/>
                <w:color w:val="000000"/>
                <w:rtl/>
                <w:lang w:eastAsia="en-US"/>
              </w:rPr>
            </w:pPr>
            <w:r w:rsidRPr="000624B5">
              <w:rPr>
                <w:rFonts w:ascii="David" w:hAnsi="David" w:cs="David"/>
                <w:b/>
                <w:bCs/>
                <w:color w:val="000000"/>
                <w:rtl/>
                <w:lang w:eastAsia="en-US"/>
              </w:rPr>
              <w:t>פיצויים</w:t>
            </w:r>
          </w:p>
        </w:tc>
        <w:tc>
          <w:tcPr>
            <w:tcW w:w="1985" w:type="dxa"/>
            <w:tcBorders>
              <w:top w:val="nil"/>
              <w:left w:val="single" w:sz="8" w:space="0" w:color="auto"/>
              <w:bottom w:val="nil"/>
              <w:right w:val="single" w:sz="8" w:space="0" w:color="auto"/>
            </w:tcBorders>
            <w:shd w:val="clear" w:color="auto" w:fill="auto"/>
            <w:vAlign w:val="center"/>
            <w:hideMark/>
          </w:tcPr>
          <w:p w14:paraId="07515DD3" w14:textId="77777777" w:rsidR="00E528DF" w:rsidRPr="000624B5" w:rsidRDefault="00E528DF" w:rsidP="004D26DF">
            <w:pPr>
              <w:numPr>
                <w:ilvl w:val="1"/>
                <w:numId w:val="0"/>
              </w:numPr>
              <w:tabs>
                <w:tab w:val="num" w:pos="176"/>
              </w:tabs>
              <w:spacing w:line="360" w:lineRule="auto"/>
              <w:ind w:left="317"/>
              <w:jc w:val="center"/>
              <w:rPr>
                <w:rFonts w:ascii="David" w:hAnsi="David" w:cs="David"/>
                <w:color w:val="000000"/>
                <w:position w:val="-4"/>
                <w:rtl/>
                <w:lang w:eastAsia="en-US"/>
              </w:rPr>
            </w:pPr>
            <w:r w:rsidRPr="000624B5">
              <w:rPr>
                <w:rFonts w:ascii="David" w:hAnsi="David" w:cs="David"/>
                <w:color w:val="000000"/>
                <w:rtl/>
                <w:lang w:eastAsia="en-US"/>
              </w:rPr>
              <w:t>2.74</w:t>
            </w:r>
          </w:p>
        </w:tc>
        <w:tc>
          <w:tcPr>
            <w:tcW w:w="1559" w:type="dxa"/>
            <w:vMerge w:val="restart"/>
            <w:tcBorders>
              <w:top w:val="nil"/>
              <w:left w:val="single" w:sz="8" w:space="0" w:color="auto"/>
              <w:bottom w:val="single" w:sz="8" w:space="0" w:color="000000"/>
              <w:right w:val="single" w:sz="8" w:space="0" w:color="auto"/>
            </w:tcBorders>
            <w:shd w:val="clear" w:color="auto" w:fill="auto"/>
            <w:vAlign w:val="center"/>
            <w:hideMark/>
          </w:tcPr>
          <w:p w14:paraId="57891D13" w14:textId="77777777" w:rsidR="00E528DF" w:rsidRPr="000624B5" w:rsidRDefault="00E528DF" w:rsidP="004D26DF">
            <w:pPr>
              <w:numPr>
                <w:ilvl w:val="1"/>
                <w:numId w:val="0"/>
              </w:numPr>
              <w:tabs>
                <w:tab w:val="num" w:pos="33"/>
              </w:tabs>
              <w:spacing w:line="360" w:lineRule="auto"/>
              <w:ind w:left="33" w:hanging="33"/>
              <w:jc w:val="center"/>
              <w:rPr>
                <w:rFonts w:ascii="David" w:hAnsi="David" w:cs="David"/>
                <w:color w:val="000000"/>
                <w:position w:val="-4"/>
                <w:rtl/>
                <w:lang w:eastAsia="en-US"/>
              </w:rPr>
            </w:pPr>
            <w:r w:rsidRPr="000624B5">
              <w:rPr>
                <w:rFonts w:ascii="David" w:hAnsi="David" w:cs="David"/>
                <w:color w:val="000000"/>
                <w:rtl/>
                <w:lang w:eastAsia="en-US"/>
              </w:rPr>
              <w:t>3.99</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422D4F4C" w14:textId="77777777" w:rsidR="00E528DF" w:rsidRPr="000624B5" w:rsidRDefault="00E528DF" w:rsidP="004D26DF">
            <w:pPr>
              <w:numPr>
                <w:ilvl w:val="1"/>
                <w:numId w:val="0"/>
              </w:numPr>
              <w:spacing w:line="360" w:lineRule="auto"/>
              <w:ind w:left="33"/>
              <w:jc w:val="center"/>
              <w:rPr>
                <w:rFonts w:ascii="David" w:hAnsi="David" w:cs="David"/>
                <w:color w:val="000000"/>
                <w:position w:val="-4"/>
                <w:rtl/>
                <w:lang w:eastAsia="en-US"/>
              </w:rPr>
            </w:pPr>
            <w:r w:rsidRPr="000624B5">
              <w:rPr>
                <w:rFonts w:ascii="David" w:hAnsi="David" w:cs="David"/>
                <w:color w:val="000000"/>
                <w:rtl/>
                <w:lang w:eastAsia="en-US"/>
              </w:rPr>
              <w:t>3.23</w:t>
            </w:r>
          </w:p>
        </w:tc>
        <w:tc>
          <w:tcPr>
            <w:tcW w:w="1559" w:type="dxa"/>
            <w:vMerge w:val="restart"/>
            <w:tcBorders>
              <w:top w:val="nil"/>
              <w:left w:val="single" w:sz="8" w:space="0" w:color="auto"/>
              <w:bottom w:val="single" w:sz="8" w:space="0" w:color="000000"/>
              <w:right w:val="single" w:sz="8" w:space="0" w:color="auto"/>
            </w:tcBorders>
            <w:shd w:val="clear" w:color="auto" w:fill="auto"/>
            <w:vAlign w:val="center"/>
            <w:hideMark/>
          </w:tcPr>
          <w:p w14:paraId="5F47F7F1" w14:textId="77777777" w:rsidR="00E528DF" w:rsidRPr="000624B5" w:rsidRDefault="00E528DF" w:rsidP="004D26DF">
            <w:pPr>
              <w:numPr>
                <w:ilvl w:val="1"/>
                <w:numId w:val="0"/>
              </w:numPr>
              <w:spacing w:line="360" w:lineRule="auto"/>
              <w:ind w:left="601" w:hanging="567"/>
              <w:jc w:val="center"/>
              <w:rPr>
                <w:rFonts w:ascii="David" w:hAnsi="David" w:cs="David"/>
                <w:color w:val="000000"/>
                <w:position w:val="-4"/>
                <w:rtl/>
                <w:lang w:eastAsia="en-US"/>
              </w:rPr>
            </w:pPr>
            <w:r w:rsidRPr="000624B5">
              <w:rPr>
                <w:rFonts w:ascii="David" w:hAnsi="David" w:cs="David"/>
                <w:color w:val="000000"/>
                <w:rtl/>
                <w:lang w:eastAsia="en-US"/>
              </w:rPr>
              <w:t>3.87</w:t>
            </w:r>
          </w:p>
        </w:tc>
        <w:tc>
          <w:tcPr>
            <w:tcW w:w="1418" w:type="dxa"/>
            <w:vMerge w:val="restart"/>
            <w:tcBorders>
              <w:top w:val="nil"/>
              <w:left w:val="single" w:sz="8" w:space="0" w:color="auto"/>
              <w:bottom w:val="single" w:sz="8" w:space="0" w:color="000000"/>
              <w:right w:val="single" w:sz="8" w:space="0" w:color="auto"/>
            </w:tcBorders>
            <w:shd w:val="clear" w:color="auto" w:fill="auto"/>
            <w:vAlign w:val="center"/>
            <w:hideMark/>
          </w:tcPr>
          <w:p w14:paraId="66FFB084" w14:textId="77777777" w:rsidR="00E528DF" w:rsidRPr="000624B5" w:rsidRDefault="00E528DF" w:rsidP="004D26DF">
            <w:pPr>
              <w:numPr>
                <w:ilvl w:val="1"/>
                <w:numId w:val="0"/>
              </w:numPr>
              <w:tabs>
                <w:tab w:val="num" w:pos="34"/>
              </w:tabs>
              <w:spacing w:line="360" w:lineRule="auto"/>
              <w:ind w:left="1107" w:hanging="1073"/>
              <w:jc w:val="center"/>
              <w:rPr>
                <w:rFonts w:ascii="David" w:hAnsi="David" w:cs="David"/>
                <w:color w:val="000000"/>
                <w:position w:val="-4"/>
                <w:rtl/>
                <w:lang w:eastAsia="en-US"/>
              </w:rPr>
            </w:pPr>
            <w:r w:rsidRPr="000624B5">
              <w:rPr>
                <w:rFonts w:ascii="David" w:hAnsi="David" w:cs="David"/>
                <w:color w:val="000000"/>
                <w:rtl/>
                <w:lang w:eastAsia="en-US"/>
              </w:rPr>
              <w:t>4.17</w:t>
            </w:r>
          </w:p>
        </w:tc>
        <w:tc>
          <w:tcPr>
            <w:tcW w:w="1417" w:type="dxa"/>
            <w:vMerge w:val="restart"/>
            <w:tcBorders>
              <w:top w:val="nil"/>
              <w:left w:val="single" w:sz="8" w:space="0" w:color="auto"/>
              <w:bottom w:val="single" w:sz="8" w:space="0" w:color="000000"/>
              <w:right w:val="single" w:sz="8" w:space="0" w:color="auto"/>
            </w:tcBorders>
            <w:shd w:val="clear" w:color="auto" w:fill="auto"/>
            <w:vAlign w:val="center"/>
            <w:hideMark/>
          </w:tcPr>
          <w:p w14:paraId="7A239B3B" w14:textId="77777777" w:rsidR="00E528DF" w:rsidRPr="000624B5" w:rsidRDefault="00E528DF" w:rsidP="004D26DF">
            <w:pPr>
              <w:numPr>
                <w:ilvl w:val="1"/>
                <w:numId w:val="0"/>
              </w:numPr>
              <w:tabs>
                <w:tab w:val="num" w:pos="175"/>
              </w:tabs>
              <w:spacing w:line="360" w:lineRule="auto"/>
              <w:ind w:left="1107" w:hanging="932"/>
              <w:jc w:val="center"/>
              <w:rPr>
                <w:rFonts w:ascii="David" w:hAnsi="David" w:cs="David"/>
                <w:color w:val="000000"/>
                <w:position w:val="-4"/>
                <w:rtl/>
                <w:lang w:eastAsia="en-US"/>
              </w:rPr>
            </w:pPr>
            <w:r w:rsidRPr="000624B5">
              <w:rPr>
                <w:rFonts w:ascii="David" w:hAnsi="David" w:cs="David"/>
                <w:color w:val="000000"/>
                <w:rtl/>
                <w:lang w:eastAsia="en-US"/>
              </w:rPr>
              <w:t>3.38</w:t>
            </w:r>
          </w:p>
        </w:tc>
        <w:tc>
          <w:tcPr>
            <w:tcW w:w="1418" w:type="dxa"/>
            <w:vMerge w:val="restart"/>
            <w:tcBorders>
              <w:top w:val="nil"/>
              <w:left w:val="single" w:sz="8" w:space="0" w:color="auto"/>
              <w:bottom w:val="single" w:sz="8" w:space="0" w:color="000000"/>
              <w:right w:val="single" w:sz="8" w:space="0" w:color="auto"/>
            </w:tcBorders>
            <w:shd w:val="clear" w:color="auto" w:fill="auto"/>
            <w:vAlign w:val="center"/>
            <w:hideMark/>
          </w:tcPr>
          <w:p w14:paraId="43071A1F" w14:textId="77777777" w:rsidR="00E528DF" w:rsidRPr="000624B5" w:rsidRDefault="00E528DF" w:rsidP="004D26DF">
            <w:pPr>
              <w:numPr>
                <w:ilvl w:val="1"/>
                <w:numId w:val="0"/>
              </w:numPr>
              <w:tabs>
                <w:tab w:val="num" w:pos="176"/>
              </w:tabs>
              <w:spacing w:line="360" w:lineRule="auto"/>
              <w:ind w:left="1107" w:hanging="931"/>
              <w:jc w:val="center"/>
              <w:rPr>
                <w:rFonts w:ascii="David" w:hAnsi="David" w:cs="David"/>
                <w:color w:val="000000"/>
                <w:position w:val="-4"/>
                <w:rtl/>
                <w:lang w:eastAsia="en-US"/>
              </w:rPr>
            </w:pPr>
            <w:r w:rsidRPr="000624B5">
              <w:rPr>
                <w:rFonts w:ascii="David" w:hAnsi="David" w:cs="David"/>
                <w:color w:val="000000"/>
                <w:rtl/>
                <w:lang w:eastAsia="en-US"/>
              </w:rPr>
              <w:t>4.05</w:t>
            </w:r>
          </w:p>
        </w:tc>
      </w:tr>
      <w:tr w:rsidR="00E528DF" w:rsidRPr="00421E7F" w14:paraId="216D1BF5" w14:textId="77777777" w:rsidTr="004D26DF">
        <w:trPr>
          <w:trHeight w:val="60"/>
        </w:trPr>
        <w:tc>
          <w:tcPr>
            <w:tcW w:w="2693" w:type="dxa"/>
            <w:vMerge/>
            <w:tcBorders>
              <w:top w:val="single" w:sz="8" w:space="0" w:color="auto"/>
              <w:left w:val="single" w:sz="8" w:space="0" w:color="auto"/>
              <w:bottom w:val="nil"/>
              <w:right w:val="single" w:sz="8" w:space="0" w:color="auto"/>
            </w:tcBorders>
            <w:hideMark/>
          </w:tcPr>
          <w:p w14:paraId="50A6261D" w14:textId="77777777" w:rsidR="00E528DF" w:rsidRPr="000624B5" w:rsidRDefault="00E528DF" w:rsidP="004D26DF">
            <w:pPr>
              <w:tabs>
                <w:tab w:val="num" w:pos="0"/>
                <w:tab w:val="num" w:pos="213"/>
              </w:tabs>
              <w:ind w:left="213"/>
              <w:jc w:val="center"/>
              <w:rPr>
                <w:rFonts w:ascii="David" w:hAnsi="David" w:cs="David"/>
                <w:b/>
                <w:bCs/>
                <w:color w:val="000000"/>
                <w:lang w:eastAsia="en-US"/>
              </w:rPr>
            </w:pPr>
          </w:p>
        </w:tc>
        <w:tc>
          <w:tcPr>
            <w:tcW w:w="1985" w:type="dxa"/>
            <w:tcBorders>
              <w:top w:val="nil"/>
              <w:left w:val="single" w:sz="8" w:space="0" w:color="auto"/>
              <w:bottom w:val="single" w:sz="8" w:space="0" w:color="auto"/>
              <w:right w:val="single" w:sz="8" w:space="0" w:color="auto"/>
            </w:tcBorders>
            <w:shd w:val="clear" w:color="auto" w:fill="auto"/>
            <w:vAlign w:val="center"/>
            <w:hideMark/>
          </w:tcPr>
          <w:p w14:paraId="111102ED" w14:textId="77777777" w:rsidR="00E528DF" w:rsidRPr="000624B5" w:rsidRDefault="00E528DF" w:rsidP="004D26DF">
            <w:pPr>
              <w:numPr>
                <w:ilvl w:val="1"/>
                <w:numId w:val="0"/>
              </w:numPr>
              <w:tabs>
                <w:tab w:val="num" w:pos="176"/>
              </w:tabs>
              <w:spacing w:line="360" w:lineRule="auto"/>
              <w:ind w:left="317"/>
              <w:jc w:val="center"/>
              <w:rPr>
                <w:rFonts w:ascii="David" w:hAnsi="David" w:cs="David"/>
                <w:color w:val="000000"/>
                <w:position w:val="-4"/>
                <w:rtl/>
                <w:lang w:eastAsia="en-US"/>
              </w:rPr>
            </w:pPr>
            <w:r w:rsidRPr="000624B5">
              <w:rPr>
                <w:rFonts w:ascii="David" w:hAnsi="David" w:cs="David"/>
                <w:color w:val="000000"/>
                <w:rtl/>
                <w:lang w:eastAsia="en-US"/>
              </w:rPr>
              <w:t>8.33%</w:t>
            </w:r>
          </w:p>
        </w:tc>
        <w:tc>
          <w:tcPr>
            <w:tcW w:w="1559" w:type="dxa"/>
            <w:vMerge/>
            <w:tcBorders>
              <w:top w:val="nil"/>
              <w:left w:val="single" w:sz="8" w:space="0" w:color="auto"/>
              <w:bottom w:val="single" w:sz="8" w:space="0" w:color="000000"/>
              <w:right w:val="single" w:sz="8" w:space="0" w:color="auto"/>
            </w:tcBorders>
            <w:vAlign w:val="center"/>
            <w:hideMark/>
          </w:tcPr>
          <w:p w14:paraId="54AA0727" w14:textId="77777777" w:rsidR="00E528DF" w:rsidRPr="000624B5" w:rsidRDefault="00E528DF" w:rsidP="004D26DF">
            <w:pPr>
              <w:tabs>
                <w:tab w:val="num" w:pos="33"/>
              </w:tabs>
              <w:ind w:left="33" w:hanging="33"/>
              <w:jc w:val="center"/>
              <w:rPr>
                <w:rFonts w:ascii="David" w:hAnsi="David" w:cs="David"/>
                <w:color w:val="000000"/>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19E140D5" w14:textId="77777777" w:rsidR="00E528DF" w:rsidRPr="000624B5" w:rsidRDefault="00E528DF" w:rsidP="004D26DF">
            <w:pPr>
              <w:ind w:left="33"/>
              <w:jc w:val="center"/>
              <w:rPr>
                <w:rFonts w:ascii="David" w:hAnsi="David" w:cs="David"/>
                <w:color w:val="000000"/>
                <w:lang w:eastAsia="en-US"/>
              </w:rPr>
            </w:pPr>
          </w:p>
        </w:tc>
        <w:tc>
          <w:tcPr>
            <w:tcW w:w="1559" w:type="dxa"/>
            <w:vMerge/>
            <w:tcBorders>
              <w:top w:val="nil"/>
              <w:left w:val="single" w:sz="8" w:space="0" w:color="auto"/>
              <w:bottom w:val="single" w:sz="8" w:space="0" w:color="000000"/>
              <w:right w:val="single" w:sz="8" w:space="0" w:color="auto"/>
            </w:tcBorders>
            <w:vAlign w:val="center"/>
            <w:hideMark/>
          </w:tcPr>
          <w:p w14:paraId="7180E0CD" w14:textId="77777777" w:rsidR="00E528DF" w:rsidRPr="000624B5" w:rsidRDefault="00E528DF" w:rsidP="004D26DF">
            <w:pPr>
              <w:ind w:left="601"/>
              <w:jc w:val="center"/>
              <w:rPr>
                <w:rFonts w:ascii="David" w:hAnsi="David" w:cs="David"/>
                <w:color w:val="000000"/>
                <w:lang w:eastAsia="en-US"/>
              </w:rPr>
            </w:pPr>
          </w:p>
        </w:tc>
        <w:tc>
          <w:tcPr>
            <w:tcW w:w="1418" w:type="dxa"/>
            <w:vMerge/>
            <w:tcBorders>
              <w:top w:val="nil"/>
              <w:left w:val="single" w:sz="8" w:space="0" w:color="auto"/>
              <w:bottom w:val="single" w:sz="8" w:space="0" w:color="000000"/>
              <w:right w:val="single" w:sz="8" w:space="0" w:color="auto"/>
            </w:tcBorders>
            <w:vAlign w:val="center"/>
            <w:hideMark/>
          </w:tcPr>
          <w:p w14:paraId="783D05DD" w14:textId="77777777" w:rsidR="00E528DF" w:rsidRPr="000624B5" w:rsidRDefault="00E528DF" w:rsidP="004D26DF">
            <w:pPr>
              <w:tabs>
                <w:tab w:val="num" w:pos="34"/>
              </w:tabs>
              <w:ind w:left="1107" w:hanging="1073"/>
              <w:jc w:val="center"/>
              <w:rPr>
                <w:rFonts w:ascii="David" w:hAnsi="David" w:cs="David"/>
                <w:color w:val="000000"/>
                <w:lang w:eastAsia="en-US"/>
              </w:rPr>
            </w:pPr>
          </w:p>
        </w:tc>
        <w:tc>
          <w:tcPr>
            <w:tcW w:w="1417" w:type="dxa"/>
            <w:vMerge/>
            <w:tcBorders>
              <w:top w:val="nil"/>
              <w:left w:val="single" w:sz="8" w:space="0" w:color="auto"/>
              <w:bottom w:val="single" w:sz="8" w:space="0" w:color="000000"/>
              <w:right w:val="single" w:sz="8" w:space="0" w:color="auto"/>
            </w:tcBorders>
            <w:vAlign w:val="center"/>
            <w:hideMark/>
          </w:tcPr>
          <w:p w14:paraId="5816F6FB" w14:textId="77777777" w:rsidR="00E528DF" w:rsidRPr="000624B5" w:rsidRDefault="00E528DF" w:rsidP="004D26DF">
            <w:pPr>
              <w:tabs>
                <w:tab w:val="num" w:pos="175"/>
              </w:tabs>
              <w:ind w:hanging="932"/>
              <w:jc w:val="center"/>
              <w:rPr>
                <w:rFonts w:ascii="David" w:hAnsi="David" w:cs="David"/>
                <w:color w:val="000000"/>
                <w:lang w:eastAsia="en-US"/>
              </w:rPr>
            </w:pPr>
          </w:p>
        </w:tc>
        <w:tc>
          <w:tcPr>
            <w:tcW w:w="1418" w:type="dxa"/>
            <w:vMerge/>
            <w:tcBorders>
              <w:top w:val="nil"/>
              <w:left w:val="single" w:sz="8" w:space="0" w:color="auto"/>
              <w:bottom w:val="single" w:sz="8" w:space="0" w:color="000000"/>
              <w:right w:val="single" w:sz="8" w:space="0" w:color="auto"/>
            </w:tcBorders>
            <w:vAlign w:val="center"/>
            <w:hideMark/>
          </w:tcPr>
          <w:p w14:paraId="040DD33A" w14:textId="77777777" w:rsidR="00E528DF" w:rsidRPr="000624B5" w:rsidRDefault="00E528DF" w:rsidP="004D26DF">
            <w:pPr>
              <w:tabs>
                <w:tab w:val="num" w:pos="176"/>
              </w:tabs>
              <w:ind w:hanging="931"/>
              <w:jc w:val="center"/>
              <w:rPr>
                <w:rFonts w:ascii="David" w:hAnsi="David" w:cs="David"/>
                <w:color w:val="000000"/>
                <w:lang w:eastAsia="en-US"/>
              </w:rPr>
            </w:pPr>
          </w:p>
        </w:tc>
      </w:tr>
      <w:tr w:rsidR="00E528DF" w:rsidRPr="00421E7F" w14:paraId="40440426" w14:textId="77777777" w:rsidTr="004D26DF">
        <w:trPr>
          <w:trHeight w:val="256"/>
        </w:trPr>
        <w:tc>
          <w:tcPr>
            <w:tcW w:w="2693" w:type="dxa"/>
            <w:vMerge w:val="restart"/>
            <w:tcBorders>
              <w:top w:val="single" w:sz="8" w:space="0" w:color="auto"/>
              <w:left w:val="single" w:sz="8" w:space="0" w:color="auto"/>
              <w:bottom w:val="nil"/>
              <w:right w:val="single" w:sz="8" w:space="0" w:color="auto"/>
            </w:tcBorders>
            <w:shd w:val="clear" w:color="000000" w:fill="CCCCCC"/>
            <w:hideMark/>
          </w:tcPr>
          <w:p w14:paraId="71D64F35" w14:textId="77777777" w:rsidR="00E528DF" w:rsidRPr="000624B5" w:rsidRDefault="00E528DF" w:rsidP="004D26DF">
            <w:pPr>
              <w:numPr>
                <w:ilvl w:val="1"/>
                <w:numId w:val="0"/>
              </w:numPr>
              <w:tabs>
                <w:tab w:val="num" w:pos="0"/>
                <w:tab w:val="num" w:pos="213"/>
              </w:tabs>
              <w:spacing w:line="360" w:lineRule="auto"/>
              <w:ind w:left="213"/>
              <w:jc w:val="center"/>
              <w:rPr>
                <w:rFonts w:ascii="David" w:hAnsi="David" w:cs="David"/>
                <w:b/>
                <w:bCs/>
                <w:color w:val="000000"/>
                <w:rtl/>
                <w:lang w:eastAsia="en-US"/>
              </w:rPr>
            </w:pPr>
            <w:r w:rsidRPr="000624B5">
              <w:rPr>
                <w:rFonts w:ascii="David" w:hAnsi="David" w:cs="David"/>
                <w:b/>
                <w:bCs/>
                <w:color w:val="000000"/>
                <w:rtl/>
                <w:lang w:eastAsia="en-US"/>
              </w:rPr>
              <w:t>ביטוח לאומי</w:t>
            </w:r>
          </w:p>
        </w:tc>
        <w:tc>
          <w:tcPr>
            <w:tcW w:w="1985" w:type="dxa"/>
            <w:tcBorders>
              <w:top w:val="nil"/>
              <w:left w:val="single" w:sz="8" w:space="0" w:color="auto"/>
              <w:bottom w:val="nil"/>
              <w:right w:val="single" w:sz="8" w:space="0" w:color="auto"/>
            </w:tcBorders>
            <w:shd w:val="clear" w:color="auto" w:fill="auto"/>
            <w:vAlign w:val="center"/>
            <w:hideMark/>
          </w:tcPr>
          <w:p w14:paraId="45A98FDA" w14:textId="77777777" w:rsidR="00E528DF" w:rsidRPr="000624B5" w:rsidRDefault="00E528DF" w:rsidP="004D26DF">
            <w:pPr>
              <w:numPr>
                <w:ilvl w:val="1"/>
                <w:numId w:val="0"/>
              </w:numPr>
              <w:tabs>
                <w:tab w:val="num" w:pos="176"/>
              </w:tabs>
              <w:spacing w:line="360" w:lineRule="auto"/>
              <w:ind w:left="317"/>
              <w:jc w:val="center"/>
              <w:rPr>
                <w:rFonts w:ascii="David" w:hAnsi="David" w:cs="David"/>
                <w:color w:val="000000"/>
                <w:position w:val="-4"/>
                <w:rtl/>
                <w:lang w:eastAsia="en-US"/>
              </w:rPr>
            </w:pPr>
            <w:r w:rsidRPr="000624B5">
              <w:rPr>
                <w:rFonts w:ascii="David" w:hAnsi="David" w:cs="David"/>
                <w:color w:val="000000"/>
                <w:rtl/>
                <w:lang w:eastAsia="en-US"/>
              </w:rPr>
              <w:t>1.17</w:t>
            </w:r>
          </w:p>
        </w:tc>
        <w:tc>
          <w:tcPr>
            <w:tcW w:w="1559" w:type="dxa"/>
            <w:vMerge w:val="restart"/>
            <w:tcBorders>
              <w:top w:val="nil"/>
              <w:left w:val="single" w:sz="8" w:space="0" w:color="auto"/>
              <w:bottom w:val="single" w:sz="8" w:space="0" w:color="000000"/>
              <w:right w:val="single" w:sz="8" w:space="0" w:color="auto"/>
            </w:tcBorders>
            <w:shd w:val="clear" w:color="auto" w:fill="auto"/>
            <w:vAlign w:val="center"/>
            <w:hideMark/>
          </w:tcPr>
          <w:p w14:paraId="150071BE" w14:textId="77777777" w:rsidR="00E528DF" w:rsidRPr="000624B5" w:rsidRDefault="00E528DF" w:rsidP="004D26DF">
            <w:pPr>
              <w:numPr>
                <w:ilvl w:val="1"/>
                <w:numId w:val="0"/>
              </w:numPr>
              <w:tabs>
                <w:tab w:val="num" w:pos="33"/>
              </w:tabs>
              <w:spacing w:line="360" w:lineRule="auto"/>
              <w:ind w:left="33" w:hanging="33"/>
              <w:jc w:val="center"/>
              <w:rPr>
                <w:rFonts w:ascii="David" w:hAnsi="David" w:cs="David"/>
                <w:color w:val="000000"/>
                <w:position w:val="-4"/>
                <w:rtl/>
                <w:lang w:eastAsia="en-US"/>
              </w:rPr>
            </w:pPr>
            <w:r w:rsidRPr="000624B5">
              <w:rPr>
                <w:rFonts w:ascii="David" w:hAnsi="David" w:cs="David"/>
                <w:color w:val="000000"/>
                <w:rtl/>
                <w:lang w:eastAsia="en-US"/>
              </w:rPr>
              <w:t>2.25</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4D184DCE" w14:textId="77777777" w:rsidR="00E528DF" w:rsidRPr="000624B5" w:rsidRDefault="00E528DF" w:rsidP="004D26DF">
            <w:pPr>
              <w:numPr>
                <w:ilvl w:val="1"/>
                <w:numId w:val="0"/>
              </w:numPr>
              <w:spacing w:line="360" w:lineRule="auto"/>
              <w:ind w:left="33"/>
              <w:jc w:val="center"/>
              <w:rPr>
                <w:rFonts w:ascii="David" w:hAnsi="David" w:cs="David"/>
                <w:color w:val="000000"/>
                <w:position w:val="-4"/>
                <w:rtl/>
                <w:lang w:eastAsia="en-US"/>
              </w:rPr>
            </w:pPr>
            <w:r w:rsidRPr="000624B5">
              <w:rPr>
                <w:rFonts w:ascii="David" w:hAnsi="David" w:cs="David"/>
                <w:color w:val="000000"/>
                <w:rtl/>
                <w:lang w:eastAsia="en-US"/>
              </w:rPr>
              <w:t>4.09</w:t>
            </w:r>
          </w:p>
        </w:tc>
        <w:tc>
          <w:tcPr>
            <w:tcW w:w="1559" w:type="dxa"/>
            <w:vMerge w:val="restart"/>
            <w:tcBorders>
              <w:top w:val="nil"/>
              <w:left w:val="single" w:sz="8" w:space="0" w:color="auto"/>
              <w:bottom w:val="single" w:sz="8" w:space="0" w:color="000000"/>
              <w:right w:val="single" w:sz="8" w:space="0" w:color="auto"/>
            </w:tcBorders>
            <w:shd w:val="clear" w:color="auto" w:fill="auto"/>
            <w:vAlign w:val="center"/>
            <w:hideMark/>
          </w:tcPr>
          <w:p w14:paraId="386DB220" w14:textId="77777777" w:rsidR="00E528DF" w:rsidRPr="000624B5" w:rsidRDefault="00E528DF" w:rsidP="004D26DF">
            <w:pPr>
              <w:numPr>
                <w:ilvl w:val="1"/>
                <w:numId w:val="0"/>
              </w:numPr>
              <w:spacing w:line="360" w:lineRule="auto"/>
              <w:ind w:left="601" w:hanging="567"/>
              <w:jc w:val="center"/>
              <w:rPr>
                <w:rFonts w:ascii="David" w:hAnsi="David" w:cs="David"/>
                <w:color w:val="000000"/>
                <w:position w:val="-4"/>
                <w:rtl/>
                <w:lang w:eastAsia="en-US"/>
              </w:rPr>
            </w:pPr>
            <w:r w:rsidRPr="000624B5">
              <w:rPr>
                <w:rFonts w:ascii="David" w:hAnsi="David" w:cs="David"/>
                <w:color w:val="000000"/>
                <w:rtl/>
                <w:lang w:eastAsia="en-US"/>
              </w:rPr>
              <w:t>4.90</w:t>
            </w:r>
          </w:p>
        </w:tc>
        <w:tc>
          <w:tcPr>
            <w:tcW w:w="1418" w:type="dxa"/>
            <w:vMerge w:val="restart"/>
            <w:tcBorders>
              <w:top w:val="nil"/>
              <w:left w:val="single" w:sz="8" w:space="0" w:color="auto"/>
              <w:bottom w:val="single" w:sz="8" w:space="0" w:color="000000"/>
              <w:right w:val="single" w:sz="8" w:space="0" w:color="auto"/>
            </w:tcBorders>
            <w:shd w:val="clear" w:color="auto" w:fill="auto"/>
            <w:vAlign w:val="center"/>
            <w:hideMark/>
          </w:tcPr>
          <w:p w14:paraId="63574ABE" w14:textId="77777777" w:rsidR="00E528DF" w:rsidRPr="000624B5" w:rsidRDefault="00E528DF" w:rsidP="004D26DF">
            <w:pPr>
              <w:numPr>
                <w:ilvl w:val="1"/>
                <w:numId w:val="0"/>
              </w:numPr>
              <w:tabs>
                <w:tab w:val="num" w:pos="34"/>
              </w:tabs>
              <w:spacing w:line="360" w:lineRule="auto"/>
              <w:ind w:left="1107" w:hanging="1073"/>
              <w:jc w:val="center"/>
              <w:rPr>
                <w:rFonts w:ascii="David" w:hAnsi="David" w:cs="David"/>
                <w:color w:val="000000"/>
                <w:position w:val="-4"/>
                <w:rtl/>
                <w:lang w:eastAsia="en-US"/>
              </w:rPr>
            </w:pPr>
            <w:r w:rsidRPr="000624B5">
              <w:rPr>
                <w:rFonts w:ascii="David" w:hAnsi="David" w:cs="David"/>
                <w:color w:val="000000"/>
                <w:rtl/>
                <w:lang w:eastAsia="en-US"/>
              </w:rPr>
              <w:t>2.41</w:t>
            </w:r>
          </w:p>
        </w:tc>
        <w:tc>
          <w:tcPr>
            <w:tcW w:w="1417" w:type="dxa"/>
            <w:vMerge w:val="restart"/>
            <w:tcBorders>
              <w:top w:val="nil"/>
              <w:left w:val="single" w:sz="8" w:space="0" w:color="auto"/>
              <w:bottom w:val="single" w:sz="8" w:space="0" w:color="000000"/>
              <w:right w:val="single" w:sz="8" w:space="0" w:color="auto"/>
            </w:tcBorders>
            <w:shd w:val="clear" w:color="auto" w:fill="auto"/>
            <w:vAlign w:val="center"/>
            <w:hideMark/>
          </w:tcPr>
          <w:p w14:paraId="26DB420D" w14:textId="77777777" w:rsidR="00E528DF" w:rsidRPr="000624B5" w:rsidRDefault="00E528DF" w:rsidP="004D26DF">
            <w:pPr>
              <w:numPr>
                <w:ilvl w:val="1"/>
                <w:numId w:val="0"/>
              </w:numPr>
              <w:tabs>
                <w:tab w:val="num" w:pos="175"/>
              </w:tabs>
              <w:spacing w:line="360" w:lineRule="auto"/>
              <w:ind w:left="1107" w:hanging="932"/>
              <w:jc w:val="center"/>
              <w:rPr>
                <w:rFonts w:ascii="David" w:hAnsi="David" w:cs="David"/>
                <w:color w:val="000000"/>
                <w:position w:val="-4"/>
                <w:rtl/>
                <w:lang w:eastAsia="en-US"/>
              </w:rPr>
            </w:pPr>
            <w:r w:rsidRPr="000624B5">
              <w:rPr>
                <w:rFonts w:ascii="David" w:hAnsi="David" w:cs="David"/>
                <w:color w:val="000000"/>
                <w:rtl/>
                <w:lang w:eastAsia="en-US"/>
              </w:rPr>
              <w:t>4.28</w:t>
            </w:r>
          </w:p>
        </w:tc>
        <w:tc>
          <w:tcPr>
            <w:tcW w:w="1418" w:type="dxa"/>
            <w:vMerge w:val="restart"/>
            <w:tcBorders>
              <w:top w:val="nil"/>
              <w:left w:val="single" w:sz="8" w:space="0" w:color="auto"/>
              <w:bottom w:val="single" w:sz="8" w:space="0" w:color="000000"/>
              <w:right w:val="single" w:sz="8" w:space="0" w:color="auto"/>
            </w:tcBorders>
            <w:shd w:val="clear" w:color="auto" w:fill="auto"/>
            <w:vAlign w:val="center"/>
            <w:hideMark/>
          </w:tcPr>
          <w:p w14:paraId="4481BD32" w14:textId="77777777" w:rsidR="00E528DF" w:rsidRPr="000624B5" w:rsidRDefault="00E528DF" w:rsidP="004D26DF">
            <w:pPr>
              <w:numPr>
                <w:ilvl w:val="1"/>
                <w:numId w:val="0"/>
              </w:numPr>
              <w:tabs>
                <w:tab w:val="num" w:pos="176"/>
              </w:tabs>
              <w:spacing w:line="360" w:lineRule="auto"/>
              <w:ind w:left="1107" w:hanging="931"/>
              <w:jc w:val="center"/>
              <w:rPr>
                <w:rFonts w:ascii="David" w:hAnsi="David" w:cs="David"/>
                <w:color w:val="000000"/>
                <w:position w:val="-4"/>
                <w:rtl/>
                <w:lang w:eastAsia="en-US"/>
              </w:rPr>
            </w:pPr>
            <w:r w:rsidRPr="000624B5">
              <w:rPr>
                <w:rFonts w:ascii="David" w:hAnsi="David" w:cs="David"/>
                <w:color w:val="000000"/>
                <w:rtl/>
                <w:lang w:eastAsia="en-US"/>
              </w:rPr>
              <w:t>5.13</w:t>
            </w:r>
          </w:p>
        </w:tc>
      </w:tr>
      <w:tr w:rsidR="00E528DF" w:rsidRPr="00421E7F" w14:paraId="56C5F621" w14:textId="77777777" w:rsidTr="004D26DF">
        <w:trPr>
          <w:trHeight w:val="60"/>
        </w:trPr>
        <w:tc>
          <w:tcPr>
            <w:tcW w:w="2693" w:type="dxa"/>
            <w:vMerge/>
            <w:tcBorders>
              <w:top w:val="single" w:sz="8" w:space="0" w:color="auto"/>
              <w:left w:val="single" w:sz="8" w:space="0" w:color="auto"/>
              <w:bottom w:val="nil"/>
              <w:right w:val="single" w:sz="8" w:space="0" w:color="auto"/>
            </w:tcBorders>
            <w:hideMark/>
          </w:tcPr>
          <w:p w14:paraId="0C600F9B" w14:textId="77777777" w:rsidR="00E528DF" w:rsidRPr="000624B5" w:rsidRDefault="00E528DF" w:rsidP="004D26DF">
            <w:pPr>
              <w:tabs>
                <w:tab w:val="num" w:pos="0"/>
                <w:tab w:val="num" w:pos="213"/>
              </w:tabs>
              <w:ind w:left="213"/>
              <w:jc w:val="center"/>
              <w:rPr>
                <w:rFonts w:ascii="David" w:hAnsi="David" w:cs="David"/>
                <w:b/>
                <w:bCs/>
                <w:color w:val="000000"/>
                <w:lang w:eastAsia="en-US"/>
              </w:rPr>
            </w:pPr>
          </w:p>
        </w:tc>
        <w:tc>
          <w:tcPr>
            <w:tcW w:w="1985" w:type="dxa"/>
            <w:tcBorders>
              <w:top w:val="nil"/>
              <w:left w:val="single" w:sz="8" w:space="0" w:color="auto"/>
              <w:bottom w:val="single" w:sz="8" w:space="0" w:color="auto"/>
              <w:right w:val="single" w:sz="8" w:space="0" w:color="auto"/>
            </w:tcBorders>
            <w:shd w:val="clear" w:color="auto" w:fill="auto"/>
            <w:vAlign w:val="center"/>
            <w:hideMark/>
          </w:tcPr>
          <w:p w14:paraId="5C437311" w14:textId="77777777" w:rsidR="00E528DF" w:rsidRPr="000624B5" w:rsidRDefault="00E528DF" w:rsidP="004D26DF">
            <w:pPr>
              <w:numPr>
                <w:ilvl w:val="1"/>
                <w:numId w:val="0"/>
              </w:numPr>
              <w:tabs>
                <w:tab w:val="num" w:pos="176"/>
              </w:tabs>
              <w:spacing w:line="360" w:lineRule="auto"/>
              <w:ind w:left="317"/>
              <w:jc w:val="center"/>
              <w:rPr>
                <w:rFonts w:ascii="David" w:hAnsi="David" w:cs="David"/>
                <w:color w:val="000000"/>
                <w:position w:val="-4"/>
                <w:rtl/>
                <w:lang w:eastAsia="en-US"/>
              </w:rPr>
            </w:pPr>
            <w:r w:rsidRPr="000624B5">
              <w:rPr>
                <w:rFonts w:ascii="David" w:hAnsi="David" w:cs="David"/>
                <w:color w:val="000000"/>
                <w:rtl/>
                <w:lang w:eastAsia="en-US"/>
              </w:rPr>
              <w:t>3.55%</w:t>
            </w:r>
          </w:p>
        </w:tc>
        <w:tc>
          <w:tcPr>
            <w:tcW w:w="1559" w:type="dxa"/>
            <w:vMerge/>
            <w:tcBorders>
              <w:top w:val="nil"/>
              <w:left w:val="single" w:sz="8" w:space="0" w:color="auto"/>
              <w:bottom w:val="single" w:sz="8" w:space="0" w:color="000000"/>
              <w:right w:val="single" w:sz="8" w:space="0" w:color="auto"/>
            </w:tcBorders>
            <w:vAlign w:val="center"/>
            <w:hideMark/>
          </w:tcPr>
          <w:p w14:paraId="22A23123" w14:textId="77777777" w:rsidR="00E528DF" w:rsidRPr="000624B5" w:rsidRDefault="00E528DF" w:rsidP="004D26DF">
            <w:pPr>
              <w:tabs>
                <w:tab w:val="num" w:pos="33"/>
              </w:tabs>
              <w:ind w:left="33" w:hanging="33"/>
              <w:jc w:val="center"/>
              <w:rPr>
                <w:rFonts w:ascii="David" w:hAnsi="David" w:cs="David"/>
                <w:color w:val="000000"/>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4343DD03" w14:textId="77777777" w:rsidR="00E528DF" w:rsidRPr="000624B5" w:rsidRDefault="00E528DF" w:rsidP="004D26DF">
            <w:pPr>
              <w:ind w:left="33"/>
              <w:jc w:val="center"/>
              <w:rPr>
                <w:rFonts w:ascii="David" w:hAnsi="David" w:cs="David"/>
                <w:color w:val="000000"/>
                <w:lang w:eastAsia="en-US"/>
              </w:rPr>
            </w:pPr>
          </w:p>
        </w:tc>
        <w:tc>
          <w:tcPr>
            <w:tcW w:w="1559" w:type="dxa"/>
            <w:vMerge/>
            <w:tcBorders>
              <w:top w:val="nil"/>
              <w:left w:val="single" w:sz="8" w:space="0" w:color="auto"/>
              <w:bottom w:val="single" w:sz="8" w:space="0" w:color="000000"/>
              <w:right w:val="single" w:sz="8" w:space="0" w:color="auto"/>
            </w:tcBorders>
            <w:vAlign w:val="center"/>
            <w:hideMark/>
          </w:tcPr>
          <w:p w14:paraId="1D829901" w14:textId="77777777" w:rsidR="00E528DF" w:rsidRPr="000624B5" w:rsidRDefault="00E528DF" w:rsidP="004D26DF">
            <w:pPr>
              <w:ind w:left="601"/>
              <w:jc w:val="center"/>
              <w:rPr>
                <w:rFonts w:ascii="David" w:hAnsi="David" w:cs="David"/>
                <w:color w:val="000000"/>
                <w:lang w:eastAsia="en-US"/>
              </w:rPr>
            </w:pPr>
          </w:p>
        </w:tc>
        <w:tc>
          <w:tcPr>
            <w:tcW w:w="1418" w:type="dxa"/>
            <w:vMerge/>
            <w:tcBorders>
              <w:top w:val="nil"/>
              <w:left w:val="single" w:sz="8" w:space="0" w:color="auto"/>
              <w:bottom w:val="single" w:sz="8" w:space="0" w:color="000000"/>
              <w:right w:val="single" w:sz="8" w:space="0" w:color="auto"/>
            </w:tcBorders>
            <w:vAlign w:val="center"/>
            <w:hideMark/>
          </w:tcPr>
          <w:p w14:paraId="363477D5" w14:textId="77777777" w:rsidR="00E528DF" w:rsidRPr="000624B5" w:rsidRDefault="00E528DF" w:rsidP="004D26DF">
            <w:pPr>
              <w:tabs>
                <w:tab w:val="num" w:pos="34"/>
              </w:tabs>
              <w:ind w:left="1107" w:hanging="1073"/>
              <w:jc w:val="center"/>
              <w:rPr>
                <w:rFonts w:ascii="David" w:hAnsi="David" w:cs="David"/>
                <w:color w:val="000000"/>
                <w:lang w:eastAsia="en-US"/>
              </w:rPr>
            </w:pPr>
          </w:p>
        </w:tc>
        <w:tc>
          <w:tcPr>
            <w:tcW w:w="1417" w:type="dxa"/>
            <w:vMerge/>
            <w:tcBorders>
              <w:top w:val="nil"/>
              <w:left w:val="single" w:sz="8" w:space="0" w:color="auto"/>
              <w:bottom w:val="single" w:sz="8" w:space="0" w:color="000000"/>
              <w:right w:val="single" w:sz="8" w:space="0" w:color="auto"/>
            </w:tcBorders>
            <w:vAlign w:val="center"/>
            <w:hideMark/>
          </w:tcPr>
          <w:p w14:paraId="15E5F043" w14:textId="77777777" w:rsidR="00E528DF" w:rsidRPr="000624B5" w:rsidRDefault="00E528DF" w:rsidP="004D26DF">
            <w:pPr>
              <w:tabs>
                <w:tab w:val="num" w:pos="175"/>
              </w:tabs>
              <w:ind w:hanging="932"/>
              <w:jc w:val="center"/>
              <w:rPr>
                <w:rFonts w:ascii="David" w:hAnsi="David" w:cs="David"/>
                <w:color w:val="000000"/>
                <w:lang w:eastAsia="en-US"/>
              </w:rPr>
            </w:pPr>
          </w:p>
        </w:tc>
        <w:tc>
          <w:tcPr>
            <w:tcW w:w="1418" w:type="dxa"/>
            <w:vMerge/>
            <w:tcBorders>
              <w:top w:val="nil"/>
              <w:left w:val="single" w:sz="8" w:space="0" w:color="auto"/>
              <w:bottom w:val="single" w:sz="8" w:space="0" w:color="000000"/>
              <w:right w:val="single" w:sz="8" w:space="0" w:color="auto"/>
            </w:tcBorders>
            <w:vAlign w:val="center"/>
            <w:hideMark/>
          </w:tcPr>
          <w:p w14:paraId="313EF190" w14:textId="77777777" w:rsidR="00E528DF" w:rsidRPr="000624B5" w:rsidRDefault="00E528DF" w:rsidP="004D26DF">
            <w:pPr>
              <w:tabs>
                <w:tab w:val="num" w:pos="176"/>
              </w:tabs>
              <w:ind w:hanging="931"/>
              <w:jc w:val="center"/>
              <w:rPr>
                <w:rFonts w:ascii="David" w:hAnsi="David" w:cs="David"/>
                <w:color w:val="000000"/>
                <w:lang w:eastAsia="en-US"/>
              </w:rPr>
            </w:pPr>
          </w:p>
        </w:tc>
      </w:tr>
      <w:tr w:rsidR="00E528DF" w:rsidRPr="00421E7F" w14:paraId="0E4F9ADF" w14:textId="77777777" w:rsidTr="004D26DF">
        <w:trPr>
          <w:trHeight w:val="373"/>
        </w:trPr>
        <w:tc>
          <w:tcPr>
            <w:tcW w:w="2693" w:type="dxa"/>
            <w:vMerge w:val="restart"/>
            <w:tcBorders>
              <w:top w:val="single" w:sz="8" w:space="0" w:color="auto"/>
              <w:left w:val="single" w:sz="8" w:space="0" w:color="auto"/>
              <w:bottom w:val="nil"/>
              <w:right w:val="single" w:sz="8" w:space="0" w:color="auto"/>
            </w:tcBorders>
            <w:shd w:val="clear" w:color="000000" w:fill="CCCCCC"/>
            <w:hideMark/>
          </w:tcPr>
          <w:p w14:paraId="03804182" w14:textId="77777777" w:rsidR="00E528DF" w:rsidRPr="000624B5" w:rsidRDefault="00E528DF" w:rsidP="004D26DF">
            <w:pPr>
              <w:numPr>
                <w:ilvl w:val="1"/>
                <w:numId w:val="0"/>
              </w:numPr>
              <w:tabs>
                <w:tab w:val="num" w:pos="0"/>
                <w:tab w:val="num" w:pos="213"/>
              </w:tabs>
              <w:spacing w:line="360" w:lineRule="auto"/>
              <w:ind w:left="213"/>
              <w:jc w:val="center"/>
              <w:rPr>
                <w:rFonts w:ascii="David" w:hAnsi="David" w:cs="David"/>
                <w:b/>
                <w:bCs/>
                <w:color w:val="000000"/>
                <w:rtl/>
                <w:lang w:eastAsia="en-US"/>
              </w:rPr>
            </w:pPr>
            <w:r w:rsidRPr="000624B5">
              <w:rPr>
                <w:rFonts w:ascii="David" w:hAnsi="David" w:cs="David"/>
                <w:b/>
                <w:bCs/>
                <w:color w:val="000000"/>
                <w:rtl/>
                <w:lang w:eastAsia="en-US"/>
              </w:rPr>
              <w:t>קרן השתלמות</w:t>
            </w:r>
          </w:p>
        </w:tc>
        <w:tc>
          <w:tcPr>
            <w:tcW w:w="1985" w:type="dxa"/>
            <w:tcBorders>
              <w:top w:val="nil"/>
              <w:left w:val="single" w:sz="8" w:space="0" w:color="auto"/>
              <w:bottom w:val="nil"/>
              <w:right w:val="single" w:sz="8" w:space="0" w:color="auto"/>
            </w:tcBorders>
            <w:shd w:val="clear" w:color="auto" w:fill="auto"/>
            <w:vAlign w:val="center"/>
            <w:hideMark/>
          </w:tcPr>
          <w:p w14:paraId="6A5DD2D1" w14:textId="77777777" w:rsidR="00E528DF" w:rsidRPr="000624B5" w:rsidRDefault="00E528DF" w:rsidP="004D26DF">
            <w:pPr>
              <w:numPr>
                <w:ilvl w:val="1"/>
                <w:numId w:val="0"/>
              </w:numPr>
              <w:tabs>
                <w:tab w:val="num" w:pos="176"/>
              </w:tabs>
              <w:ind w:left="317"/>
              <w:jc w:val="center"/>
              <w:rPr>
                <w:rFonts w:ascii="David" w:hAnsi="David" w:cs="David"/>
                <w:color w:val="000000"/>
                <w:position w:val="-4"/>
                <w:rtl/>
                <w:lang w:eastAsia="en-US"/>
              </w:rPr>
            </w:pPr>
            <w:r w:rsidRPr="000624B5">
              <w:rPr>
                <w:rFonts w:ascii="David" w:hAnsi="David" w:cs="David"/>
                <w:color w:val="000000"/>
                <w:rtl/>
                <w:lang w:eastAsia="en-US"/>
              </w:rPr>
              <w:t>2.46</w:t>
            </w:r>
          </w:p>
        </w:tc>
        <w:tc>
          <w:tcPr>
            <w:tcW w:w="1559" w:type="dxa"/>
            <w:vMerge w:val="restart"/>
            <w:tcBorders>
              <w:top w:val="nil"/>
              <w:left w:val="single" w:sz="8" w:space="0" w:color="auto"/>
              <w:bottom w:val="single" w:sz="8" w:space="0" w:color="000000"/>
              <w:right w:val="single" w:sz="8" w:space="0" w:color="auto"/>
            </w:tcBorders>
            <w:shd w:val="clear" w:color="auto" w:fill="auto"/>
            <w:vAlign w:val="center"/>
            <w:hideMark/>
          </w:tcPr>
          <w:p w14:paraId="2C6D9DC7" w14:textId="77777777" w:rsidR="00E528DF" w:rsidRPr="000624B5" w:rsidRDefault="00E528DF" w:rsidP="004D26DF">
            <w:pPr>
              <w:numPr>
                <w:ilvl w:val="1"/>
                <w:numId w:val="0"/>
              </w:numPr>
              <w:tabs>
                <w:tab w:val="num" w:pos="33"/>
              </w:tabs>
              <w:spacing w:line="360" w:lineRule="auto"/>
              <w:ind w:left="33" w:hanging="33"/>
              <w:jc w:val="center"/>
              <w:rPr>
                <w:rFonts w:ascii="David" w:hAnsi="David" w:cs="David"/>
                <w:color w:val="000000"/>
                <w:position w:val="-4"/>
                <w:rtl/>
                <w:lang w:eastAsia="en-US"/>
              </w:rPr>
            </w:pPr>
            <w:r w:rsidRPr="000624B5">
              <w:rPr>
                <w:rFonts w:ascii="David" w:hAnsi="David" w:cs="David"/>
                <w:color w:val="000000"/>
                <w:rtl/>
                <w:lang w:eastAsia="en-US"/>
              </w:rPr>
              <w:t>2.46</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044AACD2" w14:textId="77777777" w:rsidR="00E528DF" w:rsidRPr="000624B5" w:rsidRDefault="00E528DF" w:rsidP="004D26DF">
            <w:pPr>
              <w:numPr>
                <w:ilvl w:val="1"/>
                <w:numId w:val="0"/>
              </w:numPr>
              <w:spacing w:line="360" w:lineRule="auto"/>
              <w:ind w:left="33"/>
              <w:jc w:val="center"/>
              <w:rPr>
                <w:rFonts w:ascii="David" w:hAnsi="David" w:cs="David"/>
                <w:color w:val="000000"/>
                <w:rtl/>
                <w:lang w:eastAsia="en-US"/>
              </w:rPr>
            </w:pPr>
          </w:p>
        </w:tc>
        <w:tc>
          <w:tcPr>
            <w:tcW w:w="1559" w:type="dxa"/>
            <w:vMerge w:val="restart"/>
            <w:tcBorders>
              <w:top w:val="nil"/>
              <w:left w:val="single" w:sz="8" w:space="0" w:color="auto"/>
              <w:bottom w:val="single" w:sz="8" w:space="0" w:color="000000"/>
              <w:right w:val="single" w:sz="8" w:space="0" w:color="auto"/>
            </w:tcBorders>
            <w:shd w:val="clear" w:color="auto" w:fill="auto"/>
            <w:vAlign w:val="center"/>
            <w:hideMark/>
          </w:tcPr>
          <w:p w14:paraId="3FD49961" w14:textId="77777777" w:rsidR="00E528DF" w:rsidRPr="000624B5" w:rsidRDefault="00E528DF" w:rsidP="004D26DF">
            <w:pPr>
              <w:numPr>
                <w:ilvl w:val="1"/>
                <w:numId w:val="0"/>
              </w:numPr>
              <w:spacing w:line="360" w:lineRule="auto"/>
              <w:ind w:left="601" w:hanging="567"/>
              <w:jc w:val="center"/>
              <w:rPr>
                <w:rFonts w:ascii="David" w:hAnsi="David" w:cs="David"/>
                <w:color w:val="000000"/>
                <w:rtl/>
                <w:lang w:eastAsia="en-US"/>
              </w:rPr>
            </w:pPr>
          </w:p>
        </w:tc>
        <w:tc>
          <w:tcPr>
            <w:tcW w:w="1418" w:type="dxa"/>
            <w:vMerge w:val="restart"/>
            <w:tcBorders>
              <w:top w:val="nil"/>
              <w:left w:val="single" w:sz="8" w:space="0" w:color="auto"/>
              <w:bottom w:val="single" w:sz="8" w:space="0" w:color="000000"/>
              <w:right w:val="single" w:sz="8" w:space="0" w:color="auto"/>
            </w:tcBorders>
            <w:shd w:val="clear" w:color="auto" w:fill="auto"/>
            <w:vAlign w:val="center"/>
            <w:hideMark/>
          </w:tcPr>
          <w:p w14:paraId="5A0CF4B4" w14:textId="77777777" w:rsidR="00E528DF" w:rsidRPr="000624B5" w:rsidRDefault="00E528DF" w:rsidP="004D26DF">
            <w:pPr>
              <w:numPr>
                <w:ilvl w:val="1"/>
                <w:numId w:val="0"/>
              </w:numPr>
              <w:tabs>
                <w:tab w:val="num" w:pos="34"/>
              </w:tabs>
              <w:spacing w:line="360" w:lineRule="auto"/>
              <w:ind w:left="1107" w:hanging="1073"/>
              <w:jc w:val="center"/>
              <w:rPr>
                <w:rFonts w:ascii="David" w:hAnsi="David" w:cs="David"/>
                <w:color w:val="000000"/>
                <w:position w:val="-4"/>
                <w:rtl/>
                <w:lang w:eastAsia="en-US"/>
              </w:rPr>
            </w:pPr>
            <w:r w:rsidRPr="000624B5">
              <w:rPr>
                <w:rFonts w:ascii="David" w:hAnsi="David" w:cs="David"/>
                <w:color w:val="000000"/>
                <w:rtl/>
                <w:lang w:eastAsia="en-US"/>
              </w:rPr>
              <w:t>2.46</w:t>
            </w:r>
          </w:p>
        </w:tc>
        <w:tc>
          <w:tcPr>
            <w:tcW w:w="1417" w:type="dxa"/>
            <w:vMerge w:val="restart"/>
            <w:tcBorders>
              <w:top w:val="nil"/>
              <w:left w:val="single" w:sz="8" w:space="0" w:color="auto"/>
              <w:bottom w:val="single" w:sz="8" w:space="0" w:color="000000"/>
              <w:right w:val="single" w:sz="8" w:space="0" w:color="auto"/>
            </w:tcBorders>
            <w:shd w:val="clear" w:color="auto" w:fill="auto"/>
            <w:vAlign w:val="center"/>
            <w:hideMark/>
          </w:tcPr>
          <w:p w14:paraId="3E148EC2" w14:textId="77777777" w:rsidR="00E528DF" w:rsidRPr="000624B5" w:rsidRDefault="00E528DF" w:rsidP="004D26DF">
            <w:pPr>
              <w:numPr>
                <w:ilvl w:val="1"/>
                <w:numId w:val="0"/>
              </w:numPr>
              <w:tabs>
                <w:tab w:val="num" w:pos="175"/>
              </w:tabs>
              <w:spacing w:line="360" w:lineRule="auto"/>
              <w:ind w:left="1107" w:hanging="932"/>
              <w:jc w:val="center"/>
              <w:rPr>
                <w:rFonts w:ascii="David" w:hAnsi="David" w:cs="David"/>
                <w:color w:val="000000"/>
                <w:rtl/>
                <w:lang w:eastAsia="en-US"/>
              </w:rPr>
            </w:pPr>
          </w:p>
        </w:tc>
        <w:tc>
          <w:tcPr>
            <w:tcW w:w="1418" w:type="dxa"/>
            <w:vMerge w:val="restart"/>
            <w:tcBorders>
              <w:top w:val="nil"/>
              <w:left w:val="single" w:sz="8" w:space="0" w:color="auto"/>
              <w:bottom w:val="single" w:sz="8" w:space="0" w:color="000000"/>
              <w:right w:val="single" w:sz="8" w:space="0" w:color="auto"/>
            </w:tcBorders>
            <w:shd w:val="clear" w:color="auto" w:fill="auto"/>
            <w:vAlign w:val="center"/>
            <w:hideMark/>
          </w:tcPr>
          <w:p w14:paraId="35B57B80" w14:textId="77777777" w:rsidR="00E528DF" w:rsidRPr="000624B5" w:rsidRDefault="00E528DF" w:rsidP="004D26DF">
            <w:pPr>
              <w:numPr>
                <w:ilvl w:val="1"/>
                <w:numId w:val="0"/>
              </w:numPr>
              <w:tabs>
                <w:tab w:val="num" w:pos="176"/>
              </w:tabs>
              <w:spacing w:line="360" w:lineRule="auto"/>
              <w:ind w:left="1107" w:hanging="931"/>
              <w:jc w:val="center"/>
              <w:rPr>
                <w:rFonts w:ascii="David" w:hAnsi="David" w:cs="David"/>
                <w:color w:val="000000"/>
                <w:rtl/>
                <w:lang w:eastAsia="en-US"/>
              </w:rPr>
            </w:pPr>
          </w:p>
        </w:tc>
      </w:tr>
      <w:tr w:rsidR="00E528DF" w:rsidRPr="00421E7F" w14:paraId="069FFD81" w14:textId="77777777" w:rsidTr="004D26DF">
        <w:trPr>
          <w:trHeight w:val="419"/>
        </w:trPr>
        <w:tc>
          <w:tcPr>
            <w:tcW w:w="2693" w:type="dxa"/>
            <w:vMerge/>
            <w:tcBorders>
              <w:top w:val="single" w:sz="8" w:space="0" w:color="auto"/>
              <w:left w:val="single" w:sz="8" w:space="0" w:color="auto"/>
              <w:bottom w:val="nil"/>
              <w:right w:val="single" w:sz="8" w:space="0" w:color="auto"/>
            </w:tcBorders>
            <w:hideMark/>
          </w:tcPr>
          <w:p w14:paraId="1EF5076C" w14:textId="77777777" w:rsidR="00E528DF" w:rsidRPr="000624B5" w:rsidRDefault="00E528DF" w:rsidP="004D26DF">
            <w:pPr>
              <w:jc w:val="center"/>
              <w:rPr>
                <w:rFonts w:ascii="David" w:hAnsi="David" w:cs="David"/>
                <w:b/>
                <w:bCs/>
                <w:color w:val="000000"/>
                <w:lang w:eastAsia="en-US"/>
              </w:rPr>
            </w:pPr>
          </w:p>
        </w:tc>
        <w:tc>
          <w:tcPr>
            <w:tcW w:w="1985" w:type="dxa"/>
            <w:tcBorders>
              <w:top w:val="nil"/>
              <w:left w:val="single" w:sz="8" w:space="0" w:color="auto"/>
              <w:bottom w:val="single" w:sz="8" w:space="0" w:color="auto"/>
              <w:right w:val="single" w:sz="8" w:space="0" w:color="auto"/>
            </w:tcBorders>
            <w:shd w:val="clear" w:color="auto" w:fill="auto"/>
            <w:vAlign w:val="center"/>
            <w:hideMark/>
          </w:tcPr>
          <w:p w14:paraId="392A8CBB" w14:textId="77777777" w:rsidR="00E528DF" w:rsidRPr="000624B5" w:rsidRDefault="00E528DF" w:rsidP="004D26DF">
            <w:pPr>
              <w:numPr>
                <w:ilvl w:val="1"/>
                <w:numId w:val="0"/>
              </w:numPr>
              <w:tabs>
                <w:tab w:val="num" w:pos="176"/>
              </w:tabs>
              <w:ind w:left="317"/>
              <w:jc w:val="center"/>
              <w:rPr>
                <w:rFonts w:ascii="David" w:hAnsi="David" w:cs="David"/>
                <w:color w:val="000000"/>
                <w:position w:val="-4"/>
                <w:rtl/>
                <w:lang w:eastAsia="en-US"/>
              </w:rPr>
            </w:pPr>
            <w:r w:rsidRPr="000624B5">
              <w:rPr>
                <w:rFonts w:ascii="David" w:hAnsi="David" w:cs="David"/>
                <w:color w:val="000000"/>
                <w:rtl/>
                <w:lang w:eastAsia="en-US"/>
              </w:rPr>
              <w:t>7.50%</w:t>
            </w:r>
          </w:p>
        </w:tc>
        <w:tc>
          <w:tcPr>
            <w:tcW w:w="1559" w:type="dxa"/>
            <w:vMerge/>
            <w:tcBorders>
              <w:top w:val="nil"/>
              <w:left w:val="single" w:sz="8" w:space="0" w:color="auto"/>
              <w:bottom w:val="single" w:sz="8" w:space="0" w:color="000000"/>
              <w:right w:val="single" w:sz="8" w:space="0" w:color="auto"/>
            </w:tcBorders>
            <w:vAlign w:val="center"/>
            <w:hideMark/>
          </w:tcPr>
          <w:p w14:paraId="3065BB40" w14:textId="77777777" w:rsidR="00E528DF" w:rsidRPr="000624B5" w:rsidRDefault="00E528DF" w:rsidP="004D26DF">
            <w:pPr>
              <w:jc w:val="center"/>
              <w:rPr>
                <w:rFonts w:ascii="David" w:hAnsi="David" w:cs="David"/>
                <w:color w:val="000000"/>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49CD4D82" w14:textId="77777777" w:rsidR="00E528DF" w:rsidRPr="000624B5" w:rsidRDefault="00E528DF" w:rsidP="004D26DF">
            <w:pPr>
              <w:jc w:val="center"/>
              <w:rPr>
                <w:rFonts w:ascii="David" w:hAnsi="David" w:cs="David"/>
                <w:color w:val="000000"/>
                <w:lang w:eastAsia="en-US"/>
              </w:rPr>
            </w:pPr>
          </w:p>
        </w:tc>
        <w:tc>
          <w:tcPr>
            <w:tcW w:w="1559" w:type="dxa"/>
            <w:vMerge/>
            <w:tcBorders>
              <w:top w:val="nil"/>
              <w:left w:val="single" w:sz="8" w:space="0" w:color="auto"/>
              <w:bottom w:val="single" w:sz="8" w:space="0" w:color="000000"/>
              <w:right w:val="single" w:sz="8" w:space="0" w:color="auto"/>
            </w:tcBorders>
            <w:vAlign w:val="center"/>
            <w:hideMark/>
          </w:tcPr>
          <w:p w14:paraId="64234419" w14:textId="77777777" w:rsidR="00E528DF" w:rsidRPr="000624B5" w:rsidRDefault="00E528DF" w:rsidP="004D26DF">
            <w:pPr>
              <w:ind w:left="601"/>
              <w:jc w:val="center"/>
              <w:rPr>
                <w:rFonts w:ascii="David" w:hAnsi="David" w:cs="David"/>
                <w:color w:val="000000"/>
                <w:lang w:eastAsia="en-US"/>
              </w:rPr>
            </w:pPr>
          </w:p>
        </w:tc>
        <w:tc>
          <w:tcPr>
            <w:tcW w:w="1418" w:type="dxa"/>
            <w:vMerge/>
            <w:tcBorders>
              <w:top w:val="nil"/>
              <w:left w:val="single" w:sz="8" w:space="0" w:color="auto"/>
              <w:bottom w:val="single" w:sz="8" w:space="0" w:color="000000"/>
              <w:right w:val="single" w:sz="8" w:space="0" w:color="auto"/>
            </w:tcBorders>
            <w:vAlign w:val="center"/>
            <w:hideMark/>
          </w:tcPr>
          <w:p w14:paraId="37F8650C" w14:textId="77777777" w:rsidR="00E528DF" w:rsidRPr="000624B5" w:rsidRDefault="00E528DF" w:rsidP="004D26DF">
            <w:pPr>
              <w:tabs>
                <w:tab w:val="left" w:pos="176"/>
              </w:tabs>
              <w:ind w:hanging="1073"/>
              <w:jc w:val="center"/>
              <w:rPr>
                <w:rFonts w:ascii="David" w:hAnsi="David" w:cs="David"/>
                <w:color w:val="000000"/>
                <w:lang w:eastAsia="en-US"/>
              </w:rPr>
            </w:pPr>
          </w:p>
        </w:tc>
        <w:tc>
          <w:tcPr>
            <w:tcW w:w="1417" w:type="dxa"/>
            <w:vMerge/>
            <w:tcBorders>
              <w:top w:val="nil"/>
              <w:left w:val="single" w:sz="8" w:space="0" w:color="auto"/>
              <w:bottom w:val="single" w:sz="8" w:space="0" w:color="000000"/>
              <w:right w:val="single" w:sz="8" w:space="0" w:color="auto"/>
            </w:tcBorders>
            <w:vAlign w:val="center"/>
            <w:hideMark/>
          </w:tcPr>
          <w:p w14:paraId="4F4961C3" w14:textId="77777777" w:rsidR="00E528DF" w:rsidRPr="000624B5" w:rsidRDefault="00E528DF" w:rsidP="004D26DF">
            <w:pPr>
              <w:jc w:val="center"/>
              <w:rPr>
                <w:rFonts w:ascii="David" w:hAnsi="David" w:cs="David"/>
                <w:color w:val="000000"/>
                <w:lang w:eastAsia="en-US"/>
              </w:rPr>
            </w:pPr>
          </w:p>
        </w:tc>
        <w:tc>
          <w:tcPr>
            <w:tcW w:w="1418" w:type="dxa"/>
            <w:vMerge/>
            <w:tcBorders>
              <w:top w:val="nil"/>
              <w:left w:val="single" w:sz="8" w:space="0" w:color="auto"/>
              <w:bottom w:val="single" w:sz="8" w:space="0" w:color="000000"/>
              <w:right w:val="single" w:sz="8" w:space="0" w:color="auto"/>
            </w:tcBorders>
            <w:vAlign w:val="center"/>
            <w:hideMark/>
          </w:tcPr>
          <w:p w14:paraId="4D385EF7" w14:textId="77777777" w:rsidR="00E528DF" w:rsidRPr="000624B5" w:rsidRDefault="00E528DF" w:rsidP="004D26DF">
            <w:pPr>
              <w:tabs>
                <w:tab w:val="num" w:pos="176"/>
              </w:tabs>
              <w:ind w:hanging="931"/>
              <w:jc w:val="center"/>
              <w:rPr>
                <w:rFonts w:ascii="David" w:hAnsi="David" w:cs="David"/>
                <w:color w:val="000000"/>
                <w:lang w:eastAsia="en-US"/>
              </w:rPr>
            </w:pPr>
          </w:p>
        </w:tc>
      </w:tr>
      <w:tr w:rsidR="00E528DF" w:rsidRPr="00421E7F" w14:paraId="6A991074" w14:textId="77777777" w:rsidTr="004D26DF">
        <w:trPr>
          <w:trHeight w:val="412"/>
        </w:trPr>
        <w:tc>
          <w:tcPr>
            <w:tcW w:w="2693" w:type="dxa"/>
            <w:tcBorders>
              <w:top w:val="nil"/>
              <w:left w:val="single" w:sz="8" w:space="0" w:color="auto"/>
              <w:bottom w:val="single" w:sz="8" w:space="0" w:color="auto"/>
              <w:right w:val="single" w:sz="8" w:space="0" w:color="auto"/>
            </w:tcBorders>
            <w:shd w:val="clear" w:color="000000" w:fill="CCCCCC"/>
            <w:hideMark/>
          </w:tcPr>
          <w:p w14:paraId="42CCF430" w14:textId="77777777" w:rsidR="00E528DF" w:rsidRPr="000624B5" w:rsidRDefault="00E528DF" w:rsidP="004D26DF">
            <w:pPr>
              <w:numPr>
                <w:ilvl w:val="1"/>
                <w:numId w:val="0"/>
              </w:numPr>
              <w:tabs>
                <w:tab w:val="num" w:pos="1107"/>
              </w:tabs>
              <w:spacing w:line="360" w:lineRule="auto"/>
              <w:ind w:left="1107" w:hanging="567"/>
              <w:jc w:val="center"/>
              <w:rPr>
                <w:rFonts w:ascii="David" w:hAnsi="David" w:cs="David"/>
                <w:b/>
                <w:bCs/>
                <w:color w:val="000000"/>
                <w:rtl/>
                <w:lang w:eastAsia="en-US"/>
              </w:rPr>
            </w:pPr>
            <w:r w:rsidRPr="000624B5">
              <w:rPr>
                <w:rFonts w:ascii="David" w:hAnsi="David" w:cs="David"/>
                <w:b/>
                <w:bCs/>
                <w:color w:val="000000"/>
                <w:rtl/>
                <w:lang w:eastAsia="en-US"/>
              </w:rPr>
              <w:t>סה"כ</w:t>
            </w:r>
          </w:p>
        </w:tc>
        <w:tc>
          <w:tcPr>
            <w:tcW w:w="1985" w:type="dxa"/>
            <w:tcBorders>
              <w:top w:val="nil"/>
              <w:left w:val="single" w:sz="8" w:space="0" w:color="auto"/>
              <w:bottom w:val="single" w:sz="8" w:space="0" w:color="auto"/>
              <w:right w:val="nil"/>
            </w:tcBorders>
            <w:shd w:val="clear" w:color="auto" w:fill="auto"/>
            <w:vAlign w:val="center"/>
            <w:hideMark/>
          </w:tcPr>
          <w:p w14:paraId="4BC0A35D" w14:textId="77777777" w:rsidR="00E528DF" w:rsidRPr="000624B5" w:rsidRDefault="00E528DF" w:rsidP="004D26DF">
            <w:pPr>
              <w:numPr>
                <w:ilvl w:val="1"/>
                <w:numId w:val="0"/>
              </w:numPr>
              <w:tabs>
                <w:tab w:val="num" w:pos="1107"/>
              </w:tabs>
              <w:spacing w:line="360" w:lineRule="auto"/>
              <w:ind w:left="1107" w:hanging="567"/>
              <w:jc w:val="center"/>
              <w:rPr>
                <w:rFonts w:ascii="David" w:hAnsi="David" w:cs="David"/>
                <w:b/>
                <w:bCs/>
                <w:color w:val="000000"/>
                <w:position w:val="-4"/>
                <w:rtl/>
                <w:lang w:eastAsia="en-US"/>
              </w:rPr>
            </w:pPr>
            <w:r w:rsidRPr="000624B5">
              <w:rPr>
                <w:rFonts w:ascii="David" w:hAnsi="David" w:cs="David"/>
                <w:b/>
                <w:bCs/>
                <w:color w:val="000000"/>
                <w:rtl/>
                <w:lang w:eastAsia="en-US"/>
              </w:rPr>
              <w:t>41.68</w:t>
            </w:r>
          </w:p>
        </w:tc>
        <w:tc>
          <w:tcPr>
            <w:tcW w:w="1559" w:type="dxa"/>
            <w:tcBorders>
              <w:top w:val="nil"/>
              <w:left w:val="single" w:sz="8" w:space="0" w:color="auto"/>
              <w:bottom w:val="single" w:sz="8" w:space="0" w:color="auto"/>
              <w:right w:val="nil"/>
            </w:tcBorders>
            <w:shd w:val="clear" w:color="auto" w:fill="auto"/>
            <w:vAlign w:val="center"/>
            <w:hideMark/>
          </w:tcPr>
          <w:p w14:paraId="3847FD07" w14:textId="77777777" w:rsidR="00E528DF" w:rsidRPr="000624B5" w:rsidRDefault="00E528DF" w:rsidP="004D26DF">
            <w:pPr>
              <w:numPr>
                <w:ilvl w:val="1"/>
                <w:numId w:val="0"/>
              </w:numPr>
              <w:tabs>
                <w:tab w:val="num" w:pos="1107"/>
              </w:tabs>
              <w:spacing w:line="360" w:lineRule="auto"/>
              <w:ind w:left="1107" w:hanging="567"/>
              <w:jc w:val="center"/>
              <w:rPr>
                <w:rFonts w:ascii="David" w:hAnsi="David" w:cs="David"/>
                <w:b/>
                <w:bCs/>
                <w:color w:val="000000"/>
                <w:position w:val="-4"/>
                <w:rtl/>
                <w:lang w:eastAsia="en-US"/>
              </w:rPr>
            </w:pPr>
            <w:r w:rsidRPr="000624B5">
              <w:rPr>
                <w:rFonts w:ascii="David" w:hAnsi="David" w:cs="David"/>
                <w:b/>
                <w:bCs/>
                <w:color w:val="000000"/>
                <w:rtl/>
                <w:lang w:eastAsia="en-US"/>
              </w:rPr>
              <w:t>60.19</w:t>
            </w:r>
          </w:p>
        </w:tc>
        <w:tc>
          <w:tcPr>
            <w:tcW w:w="1701" w:type="dxa"/>
            <w:tcBorders>
              <w:top w:val="nil"/>
              <w:left w:val="single" w:sz="8" w:space="0" w:color="auto"/>
              <w:bottom w:val="single" w:sz="8" w:space="0" w:color="auto"/>
              <w:right w:val="nil"/>
            </w:tcBorders>
            <w:shd w:val="clear" w:color="auto" w:fill="auto"/>
            <w:vAlign w:val="center"/>
            <w:hideMark/>
          </w:tcPr>
          <w:p w14:paraId="3CC2D201" w14:textId="77777777" w:rsidR="00E528DF" w:rsidRPr="000624B5" w:rsidRDefault="00E528DF" w:rsidP="004D26DF">
            <w:pPr>
              <w:numPr>
                <w:ilvl w:val="1"/>
                <w:numId w:val="0"/>
              </w:numPr>
              <w:tabs>
                <w:tab w:val="num" w:pos="1107"/>
              </w:tabs>
              <w:spacing w:line="360" w:lineRule="auto"/>
              <w:ind w:left="1107" w:hanging="567"/>
              <w:jc w:val="center"/>
              <w:rPr>
                <w:rFonts w:ascii="David" w:hAnsi="David" w:cs="David"/>
                <w:b/>
                <w:bCs/>
                <w:color w:val="000000"/>
                <w:position w:val="-4"/>
                <w:rtl/>
                <w:lang w:eastAsia="en-US"/>
              </w:rPr>
            </w:pPr>
            <w:r w:rsidRPr="000624B5">
              <w:rPr>
                <w:rFonts w:ascii="David" w:hAnsi="David" w:cs="David"/>
                <w:b/>
                <w:bCs/>
                <w:color w:val="000000"/>
                <w:rtl/>
                <w:lang w:eastAsia="en-US"/>
              </w:rPr>
              <w:t>65.09</w:t>
            </w:r>
          </w:p>
        </w:tc>
        <w:tc>
          <w:tcPr>
            <w:tcW w:w="1559" w:type="dxa"/>
            <w:tcBorders>
              <w:top w:val="nil"/>
              <w:left w:val="single" w:sz="8" w:space="0" w:color="auto"/>
              <w:bottom w:val="single" w:sz="8" w:space="0" w:color="auto"/>
              <w:right w:val="nil"/>
            </w:tcBorders>
            <w:shd w:val="clear" w:color="auto" w:fill="auto"/>
            <w:vAlign w:val="center"/>
            <w:hideMark/>
          </w:tcPr>
          <w:p w14:paraId="18FF4FC0" w14:textId="77777777" w:rsidR="00E528DF" w:rsidRPr="000624B5" w:rsidRDefault="00E528DF" w:rsidP="004D26DF">
            <w:pPr>
              <w:numPr>
                <w:ilvl w:val="1"/>
                <w:numId w:val="0"/>
              </w:numPr>
              <w:spacing w:line="360" w:lineRule="auto"/>
              <w:ind w:left="601" w:hanging="567"/>
              <w:jc w:val="center"/>
              <w:rPr>
                <w:rFonts w:ascii="David" w:hAnsi="David" w:cs="David"/>
                <w:b/>
                <w:bCs/>
                <w:color w:val="000000"/>
                <w:position w:val="-4"/>
                <w:rtl/>
                <w:lang w:eastAsia="en-US"/>
              </w:rPr>
            </w:pPr>
            <w:r w:rsidRPr="000624B5">
              <w:rPr>
                <w:rFonts w:ascii="David" w:hAnsi="David" w:cs="David"/>
                <w:b/>
                <w:bCs/>
                <w:color w:val="000000"/>
                <w:rtl/>
                <w:lang w:eastAsia="en-US"/>
              </w:rPr>
              <w:t>78.11</w:t>
            </w:r>
          </w:p>
        </w:tc>
        <w:tc>
          <w:tcPr>
            <w:tcW w:w="1418" w:type="dxa"/>
            <w:tcBorders>
              <w:top w:val="nil"/>
              <w:left w:val="single" w:sz="8" w:space="0" w:color="auto"/>
              <w:bottom w:val="single" w:sz="8" w:space="0" w:color="auto"/>
              <w:right w:val="nil"/>
            </w:tcBorders>
            <w:shd w:val="clear" w:color="auto" w:fill="auto"/>
            <w:vAlign w:val="center"/>
            <w:hideMark/>
          </w:tcPr>
          <w:p w14:paraId="15A334FF" w14:textId="77777777" w:rsidR="00E528DF" w:rsidRPr="000624B5" w:rsidRDefault="00E528DF" w:rsidP="004D26DF">
            <w:pPr>
              <w:numPr>
                <w:ilvl w:val="1"/>
                <w:numId w:val="0"/>
              </w:numPr>
              <w:tabs>
                <w:tab w:val="left" w:pos="176"/>
                <w:tab w:val="num" w:pos="1107"/>
              </w:tabs>
              <w:spacing w:line="360" w:lineRule="auto"/>
              <w:ind w:left="1107" w:hanging="1073"/>
              <w:jc w:val="center"/>
              <w:rPr>
                <w:rFonts w:ascii="David" w:hAnsi="David" w:cs="David"/>
                <w:b/>
                <w:bCs/>
                <w:color w:val="000000"/>
                <w:position w:val="-4"/>
                <w:rtl/>
                <w:lang w:eastAsia="en-US"/>
              </w:rPr>
            </w:pPr>
            <w:r w:rsidRPr="000624B5">
              <w:rPr>
                <w:rFonts w:ascii="David" w:hAnsi="David" w:cs="David"/>
                <w:b/>
                <w:bCs/>
                <w:color w:val="000000"/>
                <w:rtl/>
                <w:lang w:eastAsia="en-US"/>
              </w:rPr>
              <w:t>62.86</w:t>
            </w:r>
          </w:p>
        </w:tc>
        <w:tc>
          <w:tcPr>
            <w:tcW w:w="1417" w:type="dxa"/>
            <w:tcBorders>
              <w:top w:val="nil"/>
              <w:left w:val="single" w:sz="8" w:space="0" w:color="auto"/>
              <w:bottom w:val="single" w:sz="8" w:space="0" w:color="auto"/>
              <w:right w:val="nil"/>
            </w:tcBorders>
            <w:shd w:val="clear" w:color="auto" w:fill="auto"/>
            <w:vAlign w:val="center"/>
            <w:hideMark/>
          </w:tcPr>
          <w:p w14:paraId="3134CF9D" w14:textId="77777777" w:rsidR="00E528DF" w:rsidRPr="000624B5" w:rsidRDefault="00E528DF" w:rsidP="004D26DF">
            <w:pPr>
              <w:numPr>
                <w:ilvl w:val="1"/>
                <w:numId w:val="0"/>
              </w:numPr>
              <w:tabs>
                <w:tab w:val="num" w:pos="1107"/>
              </w:tabs>
              <w:spacing w:line="360" w:lineRule="auto"/>
              <w:ind w:left="1107" w:hanging="567"/>
              <w:jc w:val="center"/>
              <w:rPr>
                <w:rFonts w:ascii="David" w:hAnsi="David" w:cs="David"/>
                <w:b/>
                <w:bCs/>
                <w:color w:val="000000"/>
                <w:position w:val="-4"/>
                <w:rtl/>
                <w:lang w:eastAsia="en-US"/>
              </w:rPr>
            </w:pPr>
            <w:r w:rsidRPr="000624B5">
              <w:rPr>
                <w:rFonts w:ascii="David" w:hAnsi="David" w:cs="David"/>
                <w:b/>
                <w:bCs/>
                <w:color w:val="000000"/>
                <w:rtl/>
                <w:lang w:eastAsia="en-US"/>
              </w:rPr>
              <w:t>68.12</w:t>
            </w:r>
          </w:p>
        </w:tc>
        <w:tc>
          <w:tcPr>
            <w:tcW w:w="1418" w:type="dxa"/>
            <w:tcBorders>
              <w:top w:val="nil"/>
              <w:left w:val="single" w:sz="8" w:space="0" w:color="auto"/>
              <w:bottom w:val="single" w:sz="8" w:space="0" w:color="auto"/>
              <w:right w:val="single" w:sz="8" w:space="0" w:color="auto"/>
            </w:tcBorders>
            <w:shd w:val="clear" w:color="auto" w:fill="auto"/>
            <w:vAlign w:val="center"/>
            <w:hideMark/>
          </w:tcPr>
          <w:p w14:paraId="520D7D9F" w14:textId="77777777" w:rsidR="00E528DF" w:rsidRPr="000624B5" w:rsidRDefault="00E528DF" w:rsidP="004D26DF">
            <w:pPr>
              <w:numPr>
                <w:ilvl w:val="1"/>
                <w:numId w:val="0"/>
              </w:numPr>
              <w:tabs>
                <w:tab w:val="num" w:pos="176"/>
              </w:tabs>
              <w:spacing w:line="360" w:lineRule="auto"/>
              <w:ind w:left="1107" w:hanging="931"/>
              <w:jc w:val="center"/>
              <w:rPr>
                <w:rFonts w:ascii="David" w:hAnsi="David" w:cs="David"/>
                <w:b/>
                <w:bCs/>
                <w:color w:val="000000"/>
                <w:position w:val="-4"/>
                <w:rtl/>
                <w:lang w:eastAsia="en-US"/>
              </w:rPr>
            </w:pPr>
            <w:r w:rsidRPr="000624B5">
              <w:rPr>
                <w:rFonts w:ascii="David" w:hAnsi="David" w:cs="David"/>
                <w:b/>
                <w:bCs/>
                <w:color w:val="000000"/>
                <w:rtl/>
                <w:lang w:eastAsia="en-US"/>
              </w:rPr>
              <w:t>81.74</w:t>
            </w:r>
          </w:p>
        </w:tc>
      </w:tr>
    </w:tbl>
    <w:p w14:paraId="0D192E3A" w14:textId="77777777" w:rsidR="00E528DF" w:rsidRDefault="00E528DF" w:rsidP="00E528DF">
      <w:pPr>
        <w:spacing w:after="160" w:line="259" w:lineRule="auto"/>
        <w:ind w:left="641"/>
        <w:contextualSpacing/>
        <w:rPr>
          <w:rFonts w:asciiTheme="minorHAnsi" w:eastAsiaTheme="minorHAnsi" w:hAnsiTheme="minorHAnsi"/>
          <w:rtl/>
          <w:lang w:eastAsia="en-US"/>
        </w:rPr>
        <w:sectPr w:rsidR="00E528DF" w:rsidSect="005C70F1">
          <w:pgSz w:w="16838" w:h="11906" w:orient="landscape" w:code="9"/>
          <w:pgMar w:top="1800" w:right="1138" w:bottom="1800" w:left="1310" w:header="288" w:footer="288" w:gutter="0"/>
          <w:cols w:space="720"/>
          <w:bidi/>
          <w:rtlGutter/>
          <w:docGrid w:linePitch="360"/>
        </w:sectPr>
      </w:pPr>
    </w:p>
    <w:p w14:paraId="1A0F12C2" w14:textId="77777777" w:rsidR="00E528DF" w:rsidRPr="001D6CA7" w:rsidRDefault="00E528DF" w:rsidP="00E528DF">
      <w:pPr>
        <w:spacing w:after="160" w:line="259" w:lineRule="auto"/>
        <w:ind w:left="641"/>
        <w:contextualSpacing/>
        <w:rPr>
          <w:rFonts w:asciiTheme="minorHAnsi" w:eastAsiaTheme="minorHAnsi" w:hAnsiTheme="minorHAnsi"/>
          <w:rtl/>
          <w:lang w:eastAsia="en-US"/>
        </w:rPr>
      </w:pPr>
    </w:p>
    <w:p w14:paraId="4F4F4BFB" w14:textId="77777777" w:rsidR="00E528DF" w:rsidRDefault="00E528DF" w:rsidP="00E528DF">
      <w:pPr>
        <w:spacing w:after="160" w:line="259" w:lineRule="auto"/>
        <w:ind w:left="641"/>
        <w:contextualSpacing/>
        <w:rPr>
          <w:rFonts w:asciiTheme="minorHAnsi" w:eastAsiaTheme="minorHAnsi" w:hAnsiTheme="minorHAnsi"/>
          <w:rtl/>
          <w:lang w:eastAsia="en-US"/>
        </w:rPr>
        <w:sectPr w:rsidR="00E528DF" w:rsidSect="005C70F1">
          <w:pgSz w:w="11906" w:h="16838" w:code="9"/>
          <w:pgMar w:top="1138" w:right="1800" w:bottom="1310" w:left="1800" w:header="288" w:footer="288" w:gutter="0"/>
          <w:cols w:space="720"/>
          <w:bidi/>
          <w:rtlGutter/>
          <w:docGrid w:linePitch="360"/>
        </w:sectPr>
      </w:pPr>
    </w:p>
    <w:p w14:paraId="3022BC2B" w14:textId="77777777" w:rsidR="00E528DF" w:rsidRPr="001D6CA7" w:rsidRDefault="00E528DF" w:rsidP="00E528DF">
      <w:pPr>
        <w:spacing w:after="160" w:line="259" w:lineRule="auto"/>
        <w:ind w:left="641"/>
        <w:contextualSpacing/>
        <w:rPr>
          <w:rFonts w:asciiTheme="minorHAnsi" w:eastAsiaTheme="minorHAnsi" w:hAnsiTheme="minorHAnsi"/>
          <w:rtl/>
          <w:lang w:eastAsia="en-US"/>
        </w:rPr>
      </w:pPr>
    </w:p>
    <w:p w14:paraId="3F998B3F" w14:textId="77777777" w:rsidR="00E528DF" w:rsidRDefault="00E528DF" w:rsidP="00E528DF">
      <w:pPr>
        <w:numPr>
          <w:ilvl w:val="0"/>
          <w:numId w:val="25"/>
        </w:numPr>
        <w:spacing w:after="160" w:line="259" w:lineRule="auto"/>
        <w:ind w:left="641" w:hanging="641"/>
        <w:contextualSpacing/>
        <w:jc w:val="both"/>
        <w:rPr>
          <w:rFonts w:ascii="David" w:eastAsiaTheme="minorHAnsi" w:hAnsi="David" w:cs="David"/>
          <w:rtl/>
          <w:lang w:eastAsia="en-US"/>
        </w:rPr>
      </w:pPr>
      <w:r w:rsidRPr="00923556">
        <w:rPr>
          <w:rFonts w:ascii="David" w:eastAsiaTheme="minorHAnsi" w:hAnsi="David" w:cs="David"/>
          <w:rtl/>
          <w:lang w:eastAsia="en-US"/>
        </w:rPr>
        <w:t>המציע מתחייב לכלול בעלות השכר</w:t>
      </w:r>
      <w:r>
        <w:rPr>
          <w:rFonts w:ascii="David" w:eastAsiaTheme="minorHAnsi" w:hAnsi="David" w:cs="David" w:hint="cs"/>
          <w:rtl/>
          <w:lang w:eastAsia="en-US"/>
        </w:rPr>
        <w:t xml:space="preserve"> גם</w:t>
      </w:r>
      <w:r w:rsidRPr="00923556">
        <w:rPr>
          <w:rFonts w:ascii="David" w:eastAsiaTheme="minorHAnsi" w:hAnsi="David" w:cs="David"/>
          <w:rtl/>
          <w:lang w:eastAsia="en-US"/>
        </w:rPr>
        <w:t xml:space="preserve"> </w:t>
      </w:r>
      <w:r w:rsidRPr="00813F5F">
        <w:rPr>
          <w:rFonts w:ascii="David" w:eastAsiaTheme="minorHAnsi" w:hAnsi="David" w:cs="David"/>
          <w:u w:val="single"/>
          <w:rtl/>
          <w:lang w:eastAsia="en-US"/>
        </w:rPr>
        <w:t>כל עלות</w:t>
      </w:r>
      <w:r w:rsidRPr="00923556">
        <w:rPr>
          <w:rFonts w:ascii="David" w:eastAsiaTheme="minorHAnsi" w:hAnsi="David" w:cs="David"/>
          <w:rtl/>
          <w:lang w:eastAsia="en-US"/>
        </w:rPr>
        <w:t xml:space="preserve"> נוספת המנויה בהודעת התכ"מ מס' </w:t>
      </w:r>
      <w:r>
        <w:rPr>
          <w:rFonts w:ascii="David" w:eastAsiaTheme="minorHAnsi" w:hAnsi="David" w:cs="David"/>
          <w:rtl/>
          <w:lang w:eastAsia="en-US"/>
        </w:rPr>
        <w:t>7.3.9.2</w:t>
      </w:r>
      <w:r w:rsidRPr="00923556">
        <w:rPr>
          <w:rFonts w:ascii="David" w:eastAsiaTheme="minorHAnsi" w:hAnsi="David" w:cs="David"/>
          <w:rtl/>
          <w:lang w:eastAsia="en-US"/>
        </w:rPr>
        <w:t>.3 ובכל דין</w:t>
      </w:r>
      <w:r>
        <w:rPr>
          <w:rFonts w:ascii="David" w:eastAsiaTheme="minorHAnsi" w:hAnsi="David" w:cs="David" w:hint="cs"/>
          <w:rtl/>
          <w:lang w:eastAsia="en-US"/>
        </w:rPr>
        <w:t xml:space="preserve"> ושאינה נכללת במסגרת רכיבי השכר שפורטו לעיל או במסגרת מרכיבים שישולמו במתכונת "גב אל גב" </w:t>
      </w:r>
    </w:p>
    <w:p w14:paraId="007FD0A0" w14:textId="77777777" w:rsidR="00E528DF" w:rsidRDefault="00E528DF" w:rsidP="00E528DF">
      <w:pPr>
        <w:numPr>
          <w:ilvl w:val="0"/>
          <w:numId w:val="25"/>
        </w:numPr>
        <w:spacing w:after="160" w:line="259" w:lineRule="auto"/>
        <w:ind w:left="641" w:hanging="641"/>
        <w:contextualSpacing/>
        <w:jc w:val="both"/>
        <w:rPr>
          <w:rFonts w:ascii="Arial" w:hAnsi="Arial" w:cs="David"/>
          <w:lang w:eastAsia="en-US"/>
        </w:rPr>
      </w:pPr>
      <w:r w:rsidRPr="00930CD8">
        <w:rPr>
          <w:rFonts w:ascii="David" w:eastAsiaTheme="minorHAnsi" w:hAnsi="David" w:cs="David" w:hint="cs"/>
          <w:rtl/>
          <w:lang w:eastAsia="en-US"/>
        </w:rPr>
        <w:t xml:space="preserve">התשלום בגין </w:t>
      </w:r>
      <w:r w:rsidRPr="00930CD8">
        <w:rPr>
          <w:rFonts w:ascii="Arial" w:hAnsi="Arial" w:cs="David" w:hint="cs"/>
          <w:rtl/>
          <w:lang w:eastAsia="en-US"/>
        </w:rPr>
        <w:t>נסיעות, הפרשות לגמל</w:t>
      </w:r>
      <w:r>
        <w:rPr>
          <w:rFonts w:ascii="Arial" w:hAnsi="Arial" w:cs="David" w:hint="cs"/>
          <w:rtl/>
          <w:lang w:eastAsia="en-US"/>
        </w:rPr>
        <w:t xml:space="preserve">, </w:t>
      </w:r>
      <w:r w:rsidRPr="00930CD8">
        <w:rPr>
          <w:rFonts w:ascii="Arial" w:hAnsi="Arial" w:cs="David" w:hint="cs"/>
          <w:rtl/>
          <w:lang w:eastAsia="en-US"/>
        </w:rPr>
        <w:t xml:space="preserve">החזר הוצאות, מחלה, מענק מצויינות, </w:t>
      </w:r>
      <w:r>
        <w:rPr>
          <w:rFonts w:ascii="Arial" w:hAnsi="Arial" w:cs="David" w:hint="cs"/>
          <w:rtl/>
          <w:lang w:eastAsia="en-US"/>
        </w:rPr>
        <w:t>סבסוד ארוחות ו</w:t>
      </w:r>
      <w:r w:rsidRPr="00930CD8">
        <w:rPr>
          <w:rFonts w:ascii="Arial" w:hAnsi="Arial" w:cs="David" w:hint="cs"/>
          <w:rtl/>
          <w:lang w:eastAsia="en-US"/>
        </w:rPr>
        <w:t>שי לחג</w:t>
      </w:r>
      <w:r>
        <w:rPr>
          <w:rFonts w:ascii="Arial" w:hAnsi="Arial" w:cs="David" w:hint="cs"/>
          <w:rtl/>
          <w:lang w:eastAsia="en-US"/>
        </w:rPr>
        <w:t>, ישולמו בהתאם לביצוע בפועל ובמתכונת "גב אל גב" בהתאם להוראות המכרז והוראות החשב הכללי.</w:t>
      </w:r>
    </w:p>
    <w:p w14:paraId="42732A58" w14:textId="77777777" w:rsidR="00E528DF" w:rsidRPr="00923556" w:rsidRDefault="00E528DF" w:rsidP="00E528DF">
      <w:pPr>
        <w:numPr>
          <w:ilvl w:val="0"/>
          <w:numId w:val="25"/>
        </w:numPr>
        <w:spacing w:after="160" w:line="259" w:lineRule="auto"/>
        <w:rPr>
          <w:rFonts w:ascii="David" w:eastAsiaTheme="minorHAnsi" w:hAnsi="David" w:cs="David"/>
          <w:rtl/>
          <w:lang w:eastAsia="en-US"/>
        </w:rPr>
      </w:pPr>
      <w:r w:rsidRPr="00982B28">
        <w:rPr>
          <w:rFonts w:ascii="Arial" w:hAnsi="Arial" w:cs="David" w:hint="cs"/>
          <w:rtl/>
          <w:lang w:eastAsia="en-US"/>
        </w:rPr>
        <w:t xml:space="preserve">התמורה לספק תכלול את רכיב התקורה, בהתאם להצעת המחיר של המציע הזוכה במכרז </w:t>
      </w:r>
      <w:r w:rsidRPr="00923556">
        <w:rPr>
          <w:rFonts w:ascii="David" w:eastAsiaTheme="minorHAnsi" w:hAnsi="David" w:cs="David"/>
          <w:rtl/>
          <w:lang w:eastAsia="en-US"/>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E528DF" w:rsidRPr="00923556" w14:paraId="6A6EFC31" w14:textId="77777777" w:rsidTr="004D26DF">
        <w:trPr>
          <w:jc w:val="center"/>
        </w:trPr>
        <w:tc>
          <w:tcPr>
            <w:tcW w:w="1326" w:type="dxa"/>
            <w:tcBorders>
              <w:top w:val="nil"/>
              <w:left w:val="nil"/>
              <w:bottom w:val="single" w:sz="12" w:space="0" w:color="auto"/>
              <w:right w:val="nil"/>
            </w:tcBorders>
          </w:tcPr>
          <w:p w14:paraId="572C4FDB" w14:textId="77777777" w:rsidR="00E528DF" w:rsidRPr="00923556" w:rsidRDefault="00E528DF" w:rsidP="004D26DF">
            <w:pPr>
              <w:spacing w:after="160" w:line="259" w:lineRule="auto"/>
              <w:rPr>
                <w:rFonts w:ascii="David" w:eastAsiaTheme="minorHAnsi" w:hAnsi="David" w:cs="David"/>
                <w:rtl/>
                <w:lang w:eastAsia="en-US"/>
              </w:rPr>
            </w:pPr>
          </w:p>
        </w:tc>
        <w:tc>
          <w:tcPr>
            <w:tcW w:w="709" w:type="dxa"/>
          </w:tcPr>
          <w:p w14:paraId="5A005A5A" w14:textId="77777777" w:rsidR="00E528DF" w:rsidRPr="00923556" w:rsidRDefault="00E528DF" w:rsidP="004D26DF">
            <w:pPr>
              <w:spacing w:after="160" w:line="259" w:lineRule="auto"/>
              <w:rPr>
                <w:rFonts w:ascii="David" w:eastAsiaTheme="minorHAnsi" w:hAnsi="David" w:cs="David"/>
                <w:rtl/>
                <w:lang w:eastAsia="en-US"/>
              </w:rPr>
            </w:pPr>
          </w:p>
        </w:tc>
        <w:tc>
          <w:tcPr>
            <w:tcW w:w="3118" w:type="dxa"/>
            <w:tcBorders>
              <w:top w:val="nil"/>
              <w:left w:val="nil"/>
              <w:bottom w:val="single" w:sz="12" w:space="0" w:color="auto"/>
              <w:right w:val="nil"/>
            </w:tcBorders>
          </w:tcPr>
          <w:p w14:paraId="5A9707B5" w14:textId="77777777" w:rsidR="00E528DF" w:rsidRPr="00923556" w:rsidRDefault="00E528DF" w:rsidP="004D26DF">
            <w:pPr>
              <w:spacing w:after="160" w:line="259" w:lineRule="auto"/>
              <w:rPr>
                <w:rFonts w:ascii="David" w:eastAsiaTheme="minorHAnsi" w:hAnsi="David" w:cs="David"/>
                <w:rtl/>
                <w:lang w:eastAsia="en-US"/>
              </w:rPr>
            </w:pPr>
          </w:p>
        </w:tc>
        <w:tc>
          <w:tcPr>
            <w:tcW w:w="709" w:type="dxa"/>
          </w:tcPr>
          <w:p w14:paraId="6F0FA2DD" w14:textId="77777777" w:rsidR="00E528DF" w:rsidRPr="00923556" w:rsidRDefault="00E528DF" w:rsidP="004D26DF">
            <w:pPr>
              <w:spacing w:after="160" w:line="259" w:lineRule="auto"/>
              <w:rPr>
                <w:rFonts w:ascii="David" w:eastAsiaTheme="minorHAnsi" w:hAnsi="David" w:cs="David"/>
                <w:rtl/>
                <w:lang w:eastAsia="en-US"/>
              </w:rPr>
            </w:pPr>
          </w:p>
        </w:tc>
        <w:tc>
          <w:tcPr>
            <w:tcW w:w="2552" w:type="dxa"/>
            <w:tcBorders>
              <w:top w:val="nil"/>
              <w:left w:val="nil"/>
              <w:bottom w:val="single" w:sz="12" w:space="0" w:color="auto"/>
              <w:right w:val="nil"/>
            </w:tcBorders>
          </w:tcPr>
          <w:p w14:paraId="45E7D8A5" w14:textId="77777777" w:rsidR="00E528DF" w:rsidRPr="00923556" w:rsidRDefault="00E528DF" w:rsidP="004D26DF">
            <w:pPr>
              <w:spacing w:after="160" w:line="259" w:lineRule="auto"/>
              <w:rPr>
                <w:rFonts w:ascii="David" w:eastAsiaTheme="minorHAnsi" w:hAnsi="David" w:cs="David"/>
                <w:rtl/>
                <w:lang w:eastAsia="en-US"/>
              </w:rPr>
            </w:pPr>
          </w:p>
        </w:tc>
      </w:tr>
      <w:tr w:rsidR="00E528DF" w:rsidRPr="00923556" w14:paraId="48498ECD" w14:textId="77777777" w:rsidTr="004D26DF">
        <w:trPr>
          <w:jc w:val="center"/>
        </w:trPr>
        <w:tc>
          <w:tcPr>
            <w:tcW w:w="1326" w:type="dxa"/>
            <w:tcBorders>
              <w:top w:val="single" w:sz="12" w:space="0" w:color="auto"/>
              <w:left w:val="nil"/>
              <w:bottom w:val="nil"/>
              <w:right w:val="nil"/>
            </w:tcBorders>
            <w:hideMark/>
          </w:tcPr>
          <w:p w14:paraId="3ECDE43A" w14:textId="77777777" w:rsidR="00E528DF" w:rsidRPr="00923556" w:rsidRDefault="00E528DF" w:rsidP="004D26DF">
            <w:pPr>
              <w:spacing w:after="160" w:line="259" w:lineRule="auto"/>
              <w:rPr>
                <w:rFonts w:ascii="David" w:eastAsiaTheme="minorHAnsi" w:hAnsi="David" w:cs="David"/>
                <w:rtl/>
                <w:lang w:eastAsia="en-US"/>
              </w:rPr>
            </w:pPr>
            <w:r w:rsidRPr="00923556">
              <w:rPr>
                <w:rFonts w:ascii="David" w:eastAsiaTheme="minorHAnsi" w:hAnsi="David" w:cs="David"/>
                <w:b/>
                <w:bCs/>
                <w:rtl/>
                <w:lang w:eastAsia="en-US"/>
              </w:rPr>
              <w:t>תאריך</w:t>
            </w:r>
          </w:p>
        </w:tc>
        <w:tc>
          <w:tcPr>
            <w:tcW w:w="709" w:type="dxa"/>
          </w:tcPr>
          <w:p w14:paraId="7BB96BA5" w14:textId="77777777" w:rsidR="00E528DF" w:rsidRPr="00923556" w:rsidRDefault="00E528DF" w:rsidP="004D26DF">
            <w:pPr>
              <w:spacing w:after="160" w:line="259" w:lineRule="auto"/>
              <w:rPr>
                <w:rFonts w:ascii="David" w:eastAsiaTheme="minorHAnsi" w:hAnsi="David" w:cs="David"/>
                <w:rtl/>
                <w:lang w:eastAsia="en-US"/>
              </w:rPr>
            </w:pPr>
          </w:p>
        </w:tc>
        <w:tc>
          <w:tcPr>
            <w:tcW w:w="3118" w:type="dxa"/>
            <w:tcBorders>
              <w:top w:val="single" w:sz="12" w:space="0" w:color="auto"/>
              <w:left w:val="nil"/>
              <w:bottom w:val="nil"/>
              <w:right w:val="nil"/>
            </w:tcBorders>
            <w:hideMark/>
          </w:tcPr>
          <w:p w14:paraId="13638C56" w14:textId="77777777" w:rsidR="00E528DF" w:rsidRPr="00923556" w:rsidRDefault="00E528DF" w:rsidP="004D26DF">
            <w:pPr>
              <w:spacing w:after="160" w:line="259" w:lineRule="auto"/>
              <w:rPr>
                <w:rFonts w:ascii="David" w:eastAsiaTheme="minorHAnsi" w:hAnsi="David" w:cs="David"/>
                <w:rtl/>
                <w:lang w:eastAsia="en-US"/>
              </w:rPr>
            </w:pPr>
            <w:r w:rsidRPr="00923556">
              <w:rPr>
                <w:rFonts w:ascii="David" w:eastAsiaTheme="minorHAnsi" w:hAnsi="David" w:cs="David"/>
                <w:b/>
                <w:bCs/>
                <w:rtl/>
                <w:lang w:eastAsia="en-US"/>
              </w:rPr>
              <w:t>שם מלא של החותם בשם המציע</w:t>
            </w:r>
          </w:p>
        </w:tc>
        <w:tc>
          <w:tcPr>
            <w:tcW w:w="709" w:type="dxa"/>
          </w:tcPr>
          <w:p w14:paraId="6D0B683A" w14:textId="77777777" w:rsidR="00E528DF" w:rsidRPr="00923556" w:rsidRDefault="00E528DF" w:rsidP="004D26DF">
            <w:pPr>
              <w:spacing w:after="160" w:line="259" w:lineRule="auto"/>
              <w:rPr>
                <w:rFonts w:ascii="David" w:eastAsiaTheme="minorHAnsi" w:hAnsi="David" w:cs="David"/>
                <w:rtl/>
                <w:lang w:eastAsia="en-US"/>
              </w:rPr>
            </w:pPr>
          </w:p>
        </w:tc>
        <w:tc>
          <w:tcPr>
            <w:tcW w:w="2552" w:type="dxa"/>
            <w:tcBorders>
              <w:top w:val="single" w:sz="12" w:space="0" w:color="auto"/>
              <w:left w:val="nil"/>
              <w:bottom w:val="nil"/>
              <w:right w:val="nil"/>
            </w:tcBorders>
            <w:hideMark/>
          </w:tcPr>
          <w:p w14:paraId="69AA609E" w14:textId="77777777" w:rsidR="00E528DF" w:rsidRPr="00923556" w:rsidRDefault="00E528DF" w:rsidP="004D26DF">
            <w:pPr>
              <w:spacing w:after="160" w:line="259" w:lineRule="auto"/>
              <w:rPr>
                <w:rFonts w:ascii="David" w:eastAsiaTheme="minorHAnsi" w:hAnsi="David" w:cs="David"/>
                <w:rtl/>
                <w:lang w:eastAsia="en-US"/>
              </w:rPr>
            </w:pPr>
            <w:r w:rsidRPr="00923556">
              <w:rPr>
                <w:rFonts w:ascii="David" w:eastAsiaTheme="minorHAnsi" w:hAnsi="David" w:cs="David"/>
                <w:b/>
                <w:bCs/>
                <w:rtl/>
                <w:lang w:eastAsia="en-US"/>
              </w:rPr>
              <w:t>חתימה וחותמת המציע</w:t>
            </w:r>
          </w:p>
        </w:tc>
      </w:tr>
    </w:tbl>
    <w:p w14:paraId="48F81C8C" w14:textId="77777777" w:rsidR="00E528DF" w:rsidRPr="00923556" w:rsidRDefault="00E528DF" w:rsidP="00E528DF">
      <w:pPr>
        <w:spacing w:after="160" w:line="259" w:lineRule="auto"/>
        <w:jc w:val="center"/>
        <w:rPr>
          <w:rFonts w:ascii="David" w:eastAsiaTheme="minorHAnsi" w:hAnsi="David" w:cs="David"/>
          <w:bCs/>
          <w:u w:val="single"/>
          <w:rtl/>
          <w:lang w:eastAsia="en-US"/>
        </w:rPr>
      </w:pPr>
    </w:p>
    <w:p w14:paraId="716C0B09" w14:textId="77777777" w:rsidR="00E528DF" w:rsidRPr="00923556" w:rsidRDefault="00E528DF" w:rsidP="00E528DF">
      <w:pPr>
        <w:spacing w:after="160" w:line="259" w:lineRule="auto"/>
        <w:jc w:val="center"/>
        <w:rPr>
          <w:rFonts w:ascii="David" w:eastAsiaTheme="minorHAnsi" w:hAnsi="David" w:cs="David"/>
          <w:bCs/>
          <w:u w:val="single"/>
          <w:rtl/>
          <w:lang w:eastAsia="en-US"/>
        </w:rPr>
      </w:pPr>
      <w:r w:rsidRPr="00923556">
        <w:rPr>
          <w:rFonts w:ascii="David" w:eastAsiaTheme="minorHAnsi" w:hAnsi="David" w:cs="David"/>
          <w:bCs/>
          <w:u w:val="single"/>
          <w:rtl/>
          <w:lang w:eastAsia="en-US"/>
        </w:rPr>
        <w:t>אישור</w:t>
      </w:r>
    </w:p>
    <w:p w14:paraId="58F052DA" w14:textId="77777777" w:rsidR="00E528DF" w:rsidRPr="00923556" w:rsidRDefault="00E528DF" w:rsidP="00E528DF">
      <w:pPr>
        <w:spacing w:after="160" w:line="259" w:lineRule="auto"/>
        <w:rPr>
          <w:rFonts w:ascii="David" w:eastAsiaTheme="minorHAnsi" w:hAnsi="David" w:cs="David"/>
          <w:b/>
          <w:rtl/>
          <w:lang w:eastAsia="en-US"/>
        </w:rPr>
      </w:pPr>
      <w:r w:rsidRPr="00923556">
        <w:rPr>
          <w:rFonts w:ascii="David" w:eastAsiaTheme="minorHAnsi" w:hAnsi="David" w:cs="David"/>
          <w:b/>
          <w:rtl/>
          <w:lang w:eastAsia="en-US"/>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E528DF" w:rsidRPr="00923556" w14:paraId="22A61FCF" w14:textId="77777777" w:rsidTr="004D26DF">
        <w:trPr>
          <w:jc w:val="center"/>
        </w:trPr>
        <w:tc>
          <w:tcPr>
            <w:tcW w:w="2268" w:type="dxa"/>
            <w:tcBorders>
              <w:top w:val="nil"/>
              <w:left w:val="nil"/>
              <w:bottom w:val="single" w:sz="12" w:space="0" w:color="auto"/>
              <w:right w:val="nil"/>
            </w:tcBorders>
          </w:tcPr>
          <w:p w14:paraId="16A75555" w14:textId="77777777" w:rsidR="00E528DF" w:rsidRPr="00923556" w:rsidRDefault="00E528DF" w:rsidP="004D26DF">
            <w:pPr>
              <w:spacing w:after="160" w:line="259" w:lineRule="auto"/>
              <w:rPr>
                <w:rFonts w:ascii="David" w:eastAsiaTheme="minorHAnsi" w:hAnsi="David" w:cs="David"/>
                <w:rtl/>
                <w:lang w:eastAsia="en-US"/>
              </w:rPr>
            </w:pPr>
          </w:p>
        </w:tc>
        <w:tc>
          <w:tcPr>
            <w:tcW w:w="1560" w:type="dxa"/>
          </w:tcPr>
          <w:p w14:paraId="2C815314" w14:textId="77777777" w:rsidR="00E528DF" w:rsidRPr="00923556" w:rsidRDefault="00E528DF" w:rsidP="004D26DF">
            <w:pPr>
              <w:spacing w:after="160" w:line="259" w:lineRule="auto"/>
              <w:rPr>
                <w:rFonts w:ascii="David" w:eastAsiaTheme="minorHAnsi" w:hAnsi="David" w:cs="David"/>
                <w:rtl/>
                <w:lang w:eastAsia="en-US"/>
              </w:rPr>
            </w:pPr>
          </w:p>
        </w:tc>
        <w:tc>
          <w:tcPr>
            <w:tcW w:w="2268" w:type="dxa"/>
            <w:tcBorders>
              <w:top w:val="nil"/>
              <w:left w:val="nil"/>
              <w:bottom w:val="single" w:sz="12" w:space="0" w:color="auto"/>
              <w:right w:val="nil"/>
            </w:tcBorders>
          </w:tcPr>
          <w:p w14:paraId="785CFEC1" w14:textId="77777777" w:rsidR="00E528DF" w:rsidRPr="00923556" w:rsidRDefault="00E528DF" w:rsidP="004D26DF">
            <w:pPr>
              <w:spacing w:after="160" w:line="259" w:lineRule="auto"/>
              <w:rPr>
                <w:rFonts w:ascii="David" w:eastAsiaTheme="minorHAnsi" w:hAnsi="David" w:cs="David"/>
                <w:rtl/>
                <w:lang w:eastAsia="en-US"/>
              </w:rPr>
            </w:pPr>
          </w:p>
        </w:tc>
      </w:tr>
      <w:tr w:rsidR="00E528DF" w:rsidRPr="00923556" w14:paraId="6DB22DC2" w14:textId="77777777" w:rsidTr="004D26DF">
        <w:trPr>
          <w:jc w:val="center"/>
        </w:trPr>
        <w:tc>
          <w:tcPr>
            <w:tcW w:w="2268" w:type="dxa"/>
            <w:tcBorders>
              <w:top w:val="single" w:sz="12" w:space="0" w:color="auto"/>
              <w:left w:val="nil"/>
              <w:bottom w:val="nil"/>
              <w:right w:val="nil"/>
            </w:tcBorders>
            <w:hideMark/>
          </w:tcPr>
          <w:p w14:paraId="5A1F1F0A" w14:textId="77777777" w:rsidR="00E528DF" w:rsidRPr="00923556" w:rsidRDefault="00E528DF" w:rsidP="004D26DF">
            <w:pPr>
              <w:spacing w:after="160" w:line="259" w:lineRule="auto"/>
              <w:jc w:val="center"/>
              <w:rPr>
                <w:rFonts w:ascii="David" w:eastAsiaTheme="minorHAnsi" w:hAnsi="David" w:cs="David"/>
                <w:b/>
                <w:bCs/>
                <w:rtl/>
                <w:lang w:eastAsia="en-US"/>
              </w:rPr>
            </w:pPr>
            <w:r w:rsidRPr="00923556">
              <w:rPr>
                <w:rFonts w:ascii="David" w:eastAsiaTheme="minorHAnsi" w:hAnsi="David" w:cs="David"/>
                <w:b/>
                <w:bCs/>
                <w:rtl/>
                <w:lang w:eastAsia="en-US"/>
              </w:rPr>
              <w:t>תאריך</w:t>
            </w:r>
          </w:p>
        </w:tc>
        <w:tc>
          <w:tcPr>
            <w:tcW w:w="1560" w:type="dxa"/>
          </w:tcPr>
          <w:p w14:paraId="76F6B07A" w14:textId="77777777" w:rsidR="00E528DF" w:rsidRPr="00923556" w:rsidRDefault="00E528DF" w:rsidP="004D26DF">
            <w:pPr>
              <w:spacing w:after="160" w:line="259" w:lineRule="auto"/>
              <w:rPr>
                <w:rFonts w:ascii="David" w:eastAsiaTheme="minorHAnsi" w:hAnsi="David" w:cs="David"/>
                <w:b/>
                <w:bCs/>
                <w:rtl/>
                <w:lang w:eastAsia="en-US"/>
              </w:rPr>
            </w:pPr>
          </w:p>
        </w:tc>
        <w:tc>
          <w:tcPr>
            <w:tcW w:w="2268" w:type="dxa"/>
            <w:tcBorders>
              <w:top w:val="single" w:sz="12" w:space="0" w:color="auto"/>
              <w:left w:val="nil"/>
              <w:bottom w:val="nil"/>
              <w:right w:val="nil"/>
            </w:tcBorders>
            <w:hideMark/>
          </w:tcPr>
          <w:p w14:paraId="70DD1D19" w14:textId="77777777" w:rsidR="00E528DF" w:rsidRPr="00923556" w:rsidRDefault="00E528DF" w:rsidP="004D26DF">
            <w:pPr>
              <w:spacing w:after="160" w:line="259" w:lineRule="auto"/>
              <w:jc w:val="center"/>
              <w:rPr>
                <w:rFonts w:ascii="David" w:eastAsiaTheme="minorHAnsi" w:hAnsi="David" w:cs="David"/>
                <w:b/>
                <w:bCs/>
                <w:rtl/>
                <w:lang w:eastAsia="en-US"/>
              </w:rPr>
            </w:pPr>
            <w:r w:rsidRPr="00923556">
              <w:rPr>
                <w:rFonts w:ascii="David" w:eastAsiaTheme="minorHAnsi" w:hAnsi="David" w:cs="David"/>
                <w:b/>
                <w:bCs/>
                <w:rtl/>
                <w:lang w:eastAsia="en-US"/>
              </w:rPr>
              <w:t>חתימה</w:t>
            </w:r>
          </w:p>
        </w:tc>
      </w:tr>
    </w:tbl>
    <w:p w14:paraId="6792580C" w14:textId="77777777" w:rsidR="00E528DF" w:rsidRDefault="00E528DF" w:rsidP="00E528DF">
      <w:pPr>
        <w:spacing w:after="120"/>
        <w:jc w:val="both"/>
        <w:rPr>
          <w:rFonts w:cs="David"/>
          <w:b/>
          <w:bCs/>
          <w:sz w:val="28"/>
          <w:szCs w:val="28"/>
          <w:u w:val="single"/>
          <w:rtl/>
          <w:lang w:eastAsia="en-US"/>
        </w:rPr>
      </w:pPr>
    </w:p>
    <w:p w14:paraId="7448A5D7" w14:textId="77777777" w:rsidR="00E528DF" w:rsidRDefault="00E528DF" w:rsidP="00E528DF">
      <w:pPr>
        <w:spacing w:after="120"/>
        <w:jc w:val="both"/>
        <w:rPr>
          <w:rFonts w:cs="David"/>
          <w:b/>
          <w:bCs/>
          <w:sz w:val="28"/>
          <w:szCs w:val="28"/>
          <w:u w:val="single"/>
          <w:rtl/>
          <w:lang w:eastAsia="en-US"/>
        </w:rPr>
      </w:pPr>
    </w:p>
    <w:p w14:paraId="220F0F03" w14:textId="77777777" w:rsidR="00E528DF" w:rsidRDefault="00E528DF" w:rsidP="00E528DF">
      <w:pPr>
        <w:spacing w:after="120"/>
        <w:jc w:val="both"/>
        <w:rPr>
          <w:rFonts w:cs="David"/>
          <w:b/>
          <w:bCs/>
          <w:sz w:val="28"/>
          <w:szCs w:val="28"/>
          <w:u w:val="single"/>
          <w:rtl/>
          <w:lang w:eastAsia="en-US"/>
        </w:rPr>
      </w:pPr>
    </w:p>
    <w:p w14:paraId="36BF9AC4" w14:textId="77777777" w:rsidR="00E528DF" w:rsidRDefault="00E528DF" w:rsidP="00E528DF">
      <w:pPr>
        <w:spacing w:after="120"/>
        <w:jc w:val="both"/>
        <w:rPr>
          <w:rFonts w:cs="David"/>
          <w:b/>
          <w:bCs/>
          <w:sz w:val="28"/>
          <w:szCs w:val="28"/>
          <w:u w:val="single"/>
          <w:rtl/>
          <w:lang w:eastAsia="en-US"/>
        </w:rPr>
      </w:pPr>
    </w:p>
    <w:p w14:paraId="6FA11F47" w14:textId="77777777" w:rsidR="00E528DF" w:rsidRDefault="00E528DF" w:rsidP="00E528DF">
      <w:pPr>
        <w:spacing w:after="120"/>
        <w:jc w:val="both"/>
        <w:rPr>
          <w:rFonts w:cs="David"/>
          <w:b/>
          <w:bCs/>
          <w:sz w:val="28"/>
          <w:szCs w:val="28"/>
          <w:u w:val="single"/>
          <w:rtl/>
          <w:lang w:eastAsia="en-US"/>
        </w:rPr>
      </w:pPr>
    </w:p>
    <w:p w14:paraId="1339CAFA" w14:textId="77777777" w:rsidR="00E528DF" w:rsidRDefault="00E528DF" w:rsidP="00E528DF">
      <w:pPr>
        <w:spacing w:after="120"/>
        <w:jc w:val="both"/>
        <w:rPr>
          <w:rFonts w:cs="David"/>
          <w:b/>
          <w:bCs/>
          <w:sz w:val="28"/>
          <w:szCs w:val="28"/>
          <w:u w:val="single"/>
          <w:rtl/>
          <w:lang w:eastAsia="en-US"/>
        </w:rPr>
      </w:pPr>
    </w:p>
    <w:p w14:paraId="2B2C86C1" w14:textId="77777777" w:rsidR="00E528DF" w:rsidRDefault="00E528DF" w:rsidP="00E528DF">
      <w:pPr>
        <w:spacing w:after="120"/>
        <w:jc w:val="both"/>
        <w:rPr>
          <w:rFonts w:cs="David"/>
          <w:b/>
          <w:bCs/>
          <w:sz w:val="28"/>
          <w:szCs w:val="28"/>
          <w:u w:val="single"/>
          <w:rtl/>
          <w:lang w:eastAsia="en-US"/>
        </w:rPr>
      </w:pPr>
    </w:p>
    <w:p w14:paraId="663A5AD9" w14:textId="77777777" w:rsidR="00E528DF" w:rsidRDefault="00E528DF" w:rsidP="00E528DF">
      <w:pPr>
        <w:spacing w:after="120"/>
        <w:jc w:val="both"/>
        <w:rPr>
          <w:rFonts w:cs="David"/>
          <w:b/>
          <w:bCs/>
          <w:sz w:val="28"/>
          <w:szCs w:val="28"/>
          <w:u w:val="single"/>
          <w:rtl/>
          <w:lang w:eastAsia="en-US"/>
        </w:rPr>
      </w:pPr>
    </w:p>
    <w:p w14:paraId="67BC34A2" w14:textId="77777777" w:rsidR="00E528DF" w:rsidRDefault="00E528DF" w:rsidP="00E528DF">
      <w:pPr>
        <w:spacing w:after="120"/>
        <w:jc w:val="both"/>
        <w:rPr>
          <w:rFonts w:cs="David"/>
          <w:b/>
          <w:bCs/>
          <w:sz w:val="28"/>
          <w:szCs w:val="28"/>
          <w:u w:val="single"/>
          <w:rtl/>
          <w:lang w:eastAsia="en-US"/>
        </w:rPr>
      </w:pPr>
    </w:p>
    <w:p w14:paraId="3A3C2A15" w14:textId="77777777" w:rsidR="00E528DF" w:rsidRDefault="00E528DF" w:rsidP="00E528DF">
      <w:pPr>
        <w:spacing w:after="120"/>
        <w:jc w:val="both"/>
        <w:rPr>
          <w:rFonts w:cs="David"/>
          <w:b/>
          <w:bCs/>
          <w:sz w:val="28"/>
          <w:szCs w:val="28"/>
          <w:u w:val="single"/>
          <w:rtl/>
          <w:lang w:eastAsia="en-US"/>
        </w:rPr>
      </w:pPr>
    </w:p>
    <w:p w14:paraId="31272B71" w14:textId="77777777" w:rsidR="00E528DF" w:rsidRDefault="00E528DF" w:rsidP="00E528DF">
      <w:pPr>
        <w:spacing w:after="120"/>
        <w:jc w:val="both"/>
        <w:rPr>
          <w:rFonts w:cs="David"/>
          <w:b/>
          <w:bCs/>
          <w:sz w:val="28"/>
          <w:szCs w:val="28"/>
          <w:u w:val="single"/>
          <w:rtl/>
          <w:lang w:eastAsia="en-US"/>
        </w:rPr>
      </w:pPr>
    </w:p>
    <w:p w14:paraId="46BA504A" w14:textId="77777777" w:rsidR="00E528DF" w:rsidRDefault="00E528DF" w:rsidP="00E528DF">
      <w:pPr>
        <w:spacing w:after="120"/>
        <w:jc w:val="both"/>
        <w:rPr>
          <w:rFonts w:cs="David"/>
          <w:b/>
          <w:bCs/>
          <w:sz w:val="28"/>
          <w:szCs w:val="28"/>
          <w:u w:val="single"/>
          <w:rtl/>
          <w:lang w:eastAsia="en-US"/>
        </w:rPr>
      </w:pPr>
    </w:p>
    <w:p w14:paraId="74A6F03C" w14:textId="77777777" w:rsidR="00E528DF" w:rsidRDefault="00E528DF" w:rsidP="00E528DF">
      <w:pPr>
        <w:spacing w:after="120"/>
        <w:jc w:val="both"/>
        <w:rPr>
          <w:rFonts w:cs="David"/>
          <w:b/>
          <w:bCs/>
          <w:sz w:val="28"/>
          <w:szCs w:val="28"/>
          <w:u w:val="single"/>
          <w:rtl/>
          <w:lang w:eastAsia="en-US"/>
        </w:rPr>
      </w:pPr>
    </w:p>
    <w:p w14:paraId="435B2755" w14:textId="77777777" w:rsidR="00E528DF" w:rsidRDefault="00E528DF" w:rsidP="00E528DF">
      <w:pPr>
        <w:ind w:firstLine="28"/>
        <w:rPr>
          <w:rFonts w:cs="David"/>
          <w:b/>
          <w:bCs/>
          <w:sz w:val="28"/>
          <w:szCs w:val="28"/>
          <w:u w:val="single"/>
          <w:rtl/>
          <w:lang w:eastAsia="en-US"/>
        </w:rPr>
      </w:pPr>
    </w:p>
    <w:p w14:paraId="1B00B356" w14:textId="77777777" w:rsidR="00E528DF" w:rsidRPr="00EA0DDB" w:rsidRDefault="00E528DF" w:rsidP="00E528DF">
      <w:pPr>
        <w:bidi w:val="0"/>
        <w:rPr>
          <w:rFonts w:cs="David"/>
          <w:b/>
          <w:bCs/>
          <w:sz w:val="28"/>
          <w:szCs w:val="28"/>
          <w:lang w:eastAsia="en-US"/>
        </w:rPr>
      </w:pPr>
      <w:r w:rsidRPr="00EA0DDB">
        <w:rPr>
          <w:rFonts w:cs="David"/>
          <w:b/>
          <w:bCs/>
          <w:sz w:val="28"/>
          <w:szCs w:val="28"/>
          <w:rtl/>
          <w:lang w:eastAsia="en-US"/>
        </w:rPr>
        <w:br w:type="page"/>
      </w:r>
    </w:p>
    <w:p w14:paraId="04EC9A5A" w14:textId="77777777" w:rsidR="00E528DF" w:rsidRPr="00A60781" w:rsidRDefault="00E528DF" w:rsidP="00E528DF">
      <w:pPr>
        <w:ind w:firstLine="28"/>
        <w:rPr>
          <w:rFonts w:ascii="Arial" w:hAnsi="Arial" w:cs="David"/>
          <w:sz w:val="28"/>
          <w:szCs w:val="28"/>
          <w:u w:val="single"/>
          <w:rtl/>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 xml:space="preserve">י"ט </w:t>
      </w:r>
      <w:r w:rsidRPr="00DD04AB">
        <w:rPr>
          <w:rFonts w:cs="David" w:hint="cs"/>
          <w:b/>
          <w:bCs/>
          <w:sz w:val="28"/>
          <w:szCs w:val="28"/>
          <w:u w:val="single"/>
          <w:rtl/>
          <w:lang w:eastAsia="en-US"/>
        </w:rPr>
        <w:t>לפרק 1</w:t>
      </w:r>
      <w:r>
        <w:rPr>
          <w:rFonts w:cs="David" w:hint="cs"/>
          <w:b/>
          <w:bCs/>
          <w:sz w:val="28"/>
          <w:szCs w:val="28"/>
          <w:u w:val="single"/>
          <w:rtl/>
          <w:lang w:eastAsia="en-US"/>
        </w:rPr>
        <w:t xml:space="preserve"> - </w:t>
      </w:r>
      <w:r w:rsidRPr="00A60781">
        <w:rPr>
          <w:rFonts w:ascii="Arial" w:hAnsi="Arial" w:cs="David" w:hint="cs"/>
          <w:b/>
          <w:bCs/>
          <w:sz w:val="28"/>
          <w:szCs w:val="28"/>
          <w:u w:val="single"/>
          <w:rtl/>
        </w:rPr>
        <w:t>רשימת הגופים ב</w:t>
      </w:r>
      <w:r w:rsidRPr="00A60781">
        <w:rPr>
          <w:rFonts w:ascii="Arial" w:hAnsi="Arial" w:cs="David"/>
          <w:b/>
          <w:bCs/>
          <w:sz w:val="28"/>
          <w:szCs w:val="28"/>
          <w:u w:val="single"/>
          <w:rtl/>
        </w:rPr>
        <w:t>חוק להסדרת הב</w:t>
      </w:r>
      <w:r w:rsidRPr="00A60781">
        <w:rPr>
          <w:rFonts w:ascii="Arial" w:hAnsi="Arial" w:cs="David" w:hint="cs"/>
          <w:b/>
          <w:bCs/>
          <w:sz w:val="28"/>
          <w:szCs w:val="28"/>
          <w:u w:val="single"/>
          <w:rtl/>
        </w:rPr>
        <w:t>י</w:t>
      </w:r>
      <w:r w:rsidRPr="00A60781">
        <w:rPr>
          <w:rFonts w:ascii="Arial" w:hAnsi="Arial" w:cs="David"/>
          <w:b/>
          <w:bCs/>
          <w:sz w:val="28"/>
          <w:szCs w:val="28"/>
          <w:u w:val="single"/>
          <w:rtl/>
        </w:rPr>
        <w:t>טחון בגופים ציבוריים, תשנ"ח-1998</w:t>
      </w:r>
    </w:p>
    <w:p w14:paraId="03EA1357" w14:textId="77777777" w:rsidR="00E528DF" w:rsidRPr="00A714D7" w:rsidRDefault="00E528DF" w:rsidP="00E528DF">
      <w:pPr>
        <w:pStyle w:val="afb"/>
        <w:tabs>
          <w:tab w:val="left" w:pos="2051"/>
          <w:tab w:val="center" w:pos="4153"/>
        </w:tabs>
        <w:jc w:val="center"/>
        <w:rPr>
          <w:rFonts w:ascii="Times New Roman" w:hAnsi="Times New Roman" w:cs="David"/>
          <w:noProof/>
          <w:color w:val="auto"/>
          <w:sz w:val="26"/>
          <w:szCs w:val="26"/>
          <w:u w:val="single"/>
          <w:rtl/>
          <w:lang w:eastAsia="he-IL"/>
        </w:rPr>
      </w:pPr>
      <w:r w:rsidRPr="00A714D7">
        <w:rPr>
          <w:rFonts w:ascii="Times New Roman" w:hAnsi="Times New Roman" w:cs="David" w:hint="eastAsia"/>
          <w:noProof/>
          <w:color w:val="auto"/>
          <w:sz w:val="26"/>
          <w:szCs w:val="26"/>
          <w:u w:val="single"/>
          <w:rtl/>
          <w:lang w:eastAsia="he-IL"/>
        </w:rPr>
        <w:t>תוספת</w:t>
      </w:r>
      <w:r w:rsidRPr="00A714D7">
        <w:rPr>
          <w:rFonts w:ascii="Times New Roman" w:hAnsi="Times New Roman" w:cs="David"/>
          <w:noProof/>
          <w:color w:val="auto"/>
          <w:sz w:val="26"/>
          <w:szCs w:val="26"/>
          <w:u w:val="single"/>
          <w:rtl/>
          <w:lang w:eastAsia="he-IL"/>
        </w:rPr>
        <w:t xml:space="preserve"> </w:t>
      </w:r>
      <w:r w:rsidRPr="00A714D7">
        <w:rPr>
          <w:rFonts w:ascii="Times New Roman" w:hAnsi="Times New Roman" w:cs="David" w:hint="eastAsia"/>
          <w:noProof/>
          <w:color w:val="auto"/>
          <w:sz w:val="26"/>
          <w:szCs w:val="26"/>
          <w:u w:val="single"/>
          <w:rtl/>
          <w:lang w:eastAsia="he-IL"/>
        </w:rPr>
        <w:t>ראשונה</w:t>
      </w:r>
    </w:p>
    <w:p w14:paraId="45F49D43"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w:t>
      </w:r>
      <w:r w:rsidRPr="00D576A3">
        <w:rPr>
          <w:rFonts w:cs="David" w:hint="cs"/>
          <w:noProof/>
          <w:sz w:val="26"/>
          <w:szCs w:val="26"/>
          <w:rtl/>
        </w:rPr>
        <w:tab/>
      </w:r>
      <w:r w:rsidRPr="00D576A3">
        <w:rPr>
          <w:rFonts w:cs="David"/>
          <w:noProof/>
          <w:sz w:val="26"/>
          <w:szCs w:val="26"/>
          <w:rtl/>
        </w:rPr>
        <w:t>מש</w:t>
      </w:r>
      <w:r w:rsidRPr="00D576A3">
        <w:rPr>
          <w:rFonts w:cs="David" w:hint="cs"/>
          <w:noProof/>
          <w:sz w:val="26"/>
          <w:szCs w:val="26"/>
          <w:rtl/>
        </w:rPr>
        <w:t>רד ראש הממשלה.</w:t>
      </w:r>
    </w:p>
    <w:p w14:paraId="5441F712"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noProof/>
          <w:sz w:val="26"/>
          <w:szCs w:val="26"/>
          <w:rtl/>
        </w:rPr>
        <w:t>2.</w:t>
      </w:r>
      <w:r w:rsidRPr="00D576A3">
        <w:rPr>
          <w:rFonts w:cs="David" w:hint="cs"/>
          <w:noProof/>
          <w:sz w:val="26"/>
          <w:szCs w:val="26"/>
          <w:rtl/>
        </w:rPr>
        <w:tab/>
      </w:r>
      <w:r w:rsidRPr="00D576A3">
        <w:rPr>
          <w:rFonts w:cs="David"/>
          <w:noProof/>
          <w:sz w:val="26"/>
          <w:szCs w:val="26"/>
          <w:rtl/>
        </w:rPr>
        <w:t>מ</w:t>
      </w:r>
      <w:r w:rsidRPr="00D576A3">
        <w:rPr>
          <w:rFonts w:cs="David" w:hint="cs"/>
          <w:noProof/>
          <w:sz w:val="26"/>
          <w:szCs w:val="26"/>
          <w:rtl/>
        </w:rPr>
        <w:t>שרד הבטחון.</w:t>
      </w:r>
    </w:p>
    <w:p w14:paraId="01B03E51"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3.</w:t>
      </w:r>
      <w:r w:rsidRPr="00D576A3">
        <w:rPr>
          <w:rFonts w:cs="David" w:hint="cs"/>
          <w:noProof/>
          <w:sz w:val="26"/>
          <w:szCs w:val="26"/>
          <w:rtl/>
        </w:rPr>
        <w:tab/>
        <w:t>"</w:t>
      </w:r>
      <w:r w:rsidRPr="00D576A3">
        <w:rPr>
          <w:rFonts w:cs="David"/>
          <w:noProof/>
          <w:sz w:val="26"/>
          <w:szCs w:val="26"/>
          <w:rtl/>
        </w:rPr>
        <w:t>מ</w:t>
      </w:r>
      <w:r w:rsidRPr="00D576A3">
        <w:rPr>
          <w:rFonts w:cs="David" w:hint="cs"/>
          <w:noProof/>
          <w:sz w:val="26"/>
          <w:szCs w:val="26"/>
          <w:rtl/>
        </w:rPr>
        <w:t>פעלי מערכת הבטחון" ומפעלים המייצרים מוצרים עבור מערכת הבטחון, כפי שיוגדרו בצו על ידי שר הבטחון.</w:t>
      </w:r>
    </w:p>
    <w:p w14:paraId="6153558F"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4.</w:t>
      </w:r>
      <w:r w:rsidRPr="00D576A3">
        <w:rPr>
          <w:rFonts w:cs="David" w:hint="cs"/>
          <w:noProof/>
          <w:sz w:val="26"/>
          <w:szCs w:val="26"/>
          <w:rtl/>
        </w:rPr>
        <w:tab/>
      </w:r>
      <w:r w:rsidRPr="00D576A3">
        <w:rPr>
          <w:rFonts w:cs="David"/>
          <w:noProof/>
          <w:sz w:val="26"/>
          <w:szCs w:val="26"/>
          <w:rtl/>
        </w:rPr>
        <w:t>ל</w:t>
      </w:r>
      <w:r w:rsidRPr="00D576A3">
        <w:rPr>
          <w:rFonts w:cs="David" w:hint="cs"/>
          <w:noProof/>
          <w:sz w:val="26"/>
          <w:szCs w:val="26"/>
          <w:rtl/>
        </w:rPr>
        <w:t>שכת נשיא המדינה.</w:t>
      </w:r>
    </w:p>
    <w:p w14:paraId="55062844"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5.</w:t>
      </w:r>
      <w:r w:rsidRPr="00D576A3">
        <w:rPr>
          <w:rFonts w:cs="David" w:hint="cs"/>
          <w:noProof/>
          <w:sz w:val="26"/>
          <w:szCs w:val="26"/>
          <w:rtl/>
        </w:rPr>
        <w:tab/>
      </w:r>
      <w:r w:rsidRPr="00D576A3">
        <w:rPr>
          <w:rFonts w:cs="David"/>
          <w:noProof/>
          <w:sz w:val="26"/>
          <w:szCs w:val="26"/>
          <w:rtl/>
        </w:rPr>
        <w:t>מ</w:t>
      </w:r>
      <w:r w:rsidRPr="00D576A3">
        <w:rPr>
          <w:rFonts w:cs="David" w:hint="cs"/>
          <w:noProof/>
          <w:sz w:val="26"/>
          <w:szCs w:val="26"/>
          <w:rtl/>
        </w:rPr>
        <w:t>שרד החוץ.</w:t>
      </w:r>
    </w:p>
    <w:p w14:paraId="684396F6"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noProof/>
          <w:sz w:val="26"/>
          <w:szCs w:val="26"/>
          <w:rtl/>
        </w:rPr>
        <w:t>6.</w:t>
      </w:r>
      <w:r w:rsidRPr="00D576A3">
        <w:rPr>
          <w:rFonts w:cs="David" w:hint="cs"/>
          <w:noProof/>
          <w:sz w:val="26"/>
          <w:szCs w:val="26"/>
          <w:rtl/>
        </w:rPr>
        <w:tab/>
      </w:r>
      <w:r w:rsidRPr="00D576A3">
        <w:rPr>
          <w:rFonts w:cs="David"/>
          <w:noProof/>
          <w:sz w:val="26"/>
          <w:szCs w:val="26"/>
          <w:rtl/>
        </w:rPr>
        <w:t>ה</w:t>
      </w:r>
      <w:r w:rsidRPr="00D576A3">
        <w:rPr>
          <w:rFonts w:cs="David" w:hint="cs"/>
          <w:noProof/>
          <w:sz w:val="26"/>
          <w:szCs w:val="26"/>
          <w:rtl/>
        </w:rPr>
        <w:t>גופים כדלקמן, למעט במק</w:t>
      </w:r>
      <w:r w:rsidRPr="00D576A3">
        <w:rPr>
          <w:rFonts w:cs="David"/>
          <w:noProof/>
          <w:sz w:val="26"/>
          <w:szCs w:val="26"/>
          <w:rtl/>
        </w:rPr>
        <w:t>ומ</w:t>
      </w:r>
      <w:r w:rsidRPr="00D576A3">
        <w:rPr>
          <w:rFonts w:cs="David" w:hint="cs"/>
          <w:noProof/>
          <w:sz w:val="26"/>
          <w:szCs w:val="26"/>
          <w:rtl/>
        </w:rPr>
        <w:t xml:space="preserve">ות ובנושאים כפי שייקבע על ידי </w:t>
      </w:r>
      <w:r w:rsidRPr="00D576A3">
        <w:rPr>
          <w:rFonts w:cs="David"/>
          <w:noProof/>
          <w:sz w:val="26"/>
          <w:szCs w:val="26"/>
          <w:rtl/>
        </w:rPr>
        <w:t>ה</w:t>
      </w:r>
      <w:r w:rsidRPr="00D576A3">
        <w:rPr>
          <w:rFonts w:cs="David" w:hint="cs"/>
          <w:noProof/>
          <w:sz w:val="26"/>
          <w:szCs w:val="26"/>
          <w:rtl/>
        </w:rPr>
        <w:t>ממשלה:</w:t>
      </w:r>
    </w:p>
    <w:p w14:paraId="0403488B"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noProof/>
          <w:sz w:val="26"/>
          <w:szCs w:val="26"/>
          <w:rtl/>
        </w:rPr>
        <w:t>(א</w:t>
      </w:r>
      <w:r w:rsidRPr="00D576A3">
        <w:rPr>
          <w:rFonts w:cs="David" w:hint="cs"/>
          <w:noProof/>
          <w:sz w:val="26"/>
          <w:szCs w:val="26"/>
          <w:rtl/>
        </w:rPr>
        <w:t>)</w:t>
      </w:r>
      <w:r w:rsidRPr="00D576A3">
        <w:rPr>
          <w:rFonts w:cs="David" w:hint="cs"/>
          <w:noProof/>
          <w:sz w:val="26"/>
          <w:szCs w:val="26"/>
          <w:rtl/>
        </w:rPr>
        <w:tab/>
        <w:t>רשות שדות התעופה;</w:t>
      </w:r>
    </w:p>
    <w:p w14:paraId="0D02A290"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w:t>
      </w:r>
      <w:r w:rsidRPr="00D576A3">
        <w:rPr>
          <w:rFonts w:cs="David"/>
          <w:noProof/>
          <w:sz w:val="26"/>
          <w:szCs w:val="26"/>
          <w:rtl/>
        </w:rPr>
        <w:t>ב</w:t>
      </w:r>
      <w:r w:rsidRPr="00D576A3">
        <w:rPr>
          <w:rFonts w:cs="David" w:hint="cs"/>
          <w:noProof/>
          <w:sz w:val="26"/>
          <w:szCs w:val="26"/>
          <w:rtl/>
        </w:rPr>
        <w:t>)</w:t>
      </w:r>
      <w:r w:rsidRPr="00D576A3">
        <w:rPr>
          <w:rFonts w:cs="David" w:hint="cs"/>
          <w:noProof/>
          <w:sz w:val="26"/>
          <w:szCs w:val="26"/>
          <w:rtl/>
        </w:rPr>
        <w:tab/>
      </w:r>
      <w:r w:rsidRPr="00D576A3">
        <w:rPr>
          <w:rFonts w:cs="David"/>
          <w:noProof/>
          <w:sz w:val="26"/>
          <w:szCs w:val="26"/>
          <w:rtl/>
        </w:rPr>
        <w:t>חברת נמל כהגדרתה בחוק רשות הספנות והנמלים, התשס"ד</w:t>
      </w:r>
      <w:r w:rsidRPr="00D576A3">
        <w:rPr>
          <w:rFonts w:cs="David" w:hint="cs"/>
          <w:noProof/>
          <w:sz w:val="26"/>
          <w:szCs w:val="26"/>
          <w:rtl/>
        </w:rPr>
        <w:t>-2004</w:t>
      </w:r>
      <w:r w:rsidRPr="00D576A3">
        <w:rPr>
          <w:rFonts w:cs="David"/>
          <w:noProof/>
          <w:sz w:val="26"/>
          <w:szCs w:val="26"/>
          <w:rtl/>
        </w:rPr>
        <w:t xml:space="preserve"> (להלן – חוק רשות הספנות והנמלים)</w:t>
      </w:r>
      <w:r w:rsidRPr="00D576A3">
        <w:rPr>
          <w:rFonts w:cs="David" w:hint="cs"/>
          <w:noProof/>
          <w:sz w:val="26"/>
          <w:szCs w:val="26"/>
          <w:rtl/>
        </w:rPr>
        <w:t>;</w:t>
      </w:r>
    </w:p>
    <w:p w14:paraId="39232C47"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4.10.2006</w:t>
      </w:r>
    </w:p>
    <w:p w14:paraId="156681F4"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תשס"ז-2006</w:t>
      </w:r>
    </w:p>
    <w:p w14:paraId="18941F2C"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ק"ת תשס"ז מס' 6523</w:t>
      </w:r>
      <w:r w:rsidRPr="00D576A3">
        <w:rPr>
          <w:rFonts w:cs="David" w:hint="cs"/>
          <w:noProof/>
          <w:vanish/>
          <w:sz w:val="26"/>
          <w:szCs w:val="20"/>
          <w:shd w:val="clear" w:color="auto" w:fill="FFFF99"/>
          <w:rtl/>
        </w:rPr>
        <w:t xml:space="preserve"> מיום 4.10.2006 עמ' 98</w:t>
      </w:r>
    </w:p>
    <w:p w14:paraId="057C90F0"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החלפת פסקה 6(ב)</w:t>
      </w:r>
    </w:p>
    <w:p w14:paraId="16D0F246"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60"/>
        <w:ind w:left="397" w:right="1134"/>
        <w:jc w:val="both"/>
        <w:rPr>
          <w:rFonts w:cs="David"/>
          <w:noProof/>
          <w:vanish/>
          <w:sz w:val="26"/>
          <w:szCs w:val="20"/>
          <w:shd w:val="clear" w:color="auto" w:fill="FFFF99"/>
          <w:rtl/>
        </w:rPr>
      </w:pPr>
      <w:r w:rsidRPr="00D576A3">
        <w:rPr>
          <w:rFonts w:cs="David" w:hint="cs"/>
          <w:noProof/>
          <w:vanish/>
          <w:sz w:val="26"/>
          <w:szCs w:val="20"/>
          <w:shd w:val="clear" w:color="auto" w:fill="FFFF99"/>
          <w:rtl/>
        </w:rPr>
        <w:t>הנוסח הקודם:</w:t>
      </w:r>
    </w:p>
    <w:p w14:paraId="68EB2BE9"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strike/>
          <w:noProof/>
          <w:sz w:val="2"/>
          <w:szCs w:val="2"/>
          <w:rtl/>
        </w:rPr>
      </w:pPr>
      <w:r w:rsidRPr="00D576A3">
        <w:rPr>
          <w:rFonts w:cs="David" w:hint="cs"/>
          <w:strike/>
          <w:noProof/>
          <w:vanish/>
          <w:sz w:val="22"/>
          <w:szCs w:val="22"/>
          <w:shd w:val="clear" w:color="auto" w:fill="FFFF99"/>
          <w:rtl/>
        </w:rPr>
        <w:t>(</w:t>
      </w:r>
      <w:r w:rsidRPr="00D576A3">
        <w:rPr>
          <w:rFonts w:cs="David"/>
          <w:strike/>
          <w:noProof/>
          <w:vanish/>
          <w:sz w:val="22"/>
          <w:szCs w:val="22"/>
          <w:shd w:val="clear" w:color="auto" w:fill="FFFF99"/>
          <w:rtl/>
        </w:rPr>
        <w:t>ב</w:t>
      </w:r>
      <w:r w:rsidRPr="00D576A3">
        <w:rPr>
          <w:rFonts w:cs="David" w:hint="cs"/>
          <w:strike/>
          <w:noProof/>
          <w:vanish/>
          <w:sz w:val="22"/>
          <w:szCs w:val="22"/>
          <w:shd w:val="clear" w:color="auto" w:fill="FFFF99"/>
          <w:rtl/>
        </w:rPr>
        <w:t>)</w:t>
      </w:r>
      <w:r w:rsidRPr="00D576A3">
        <w:rPr>
          <w:rFonts w:cs="David" w:hint="cs"/>
          <w:strike/>
          <w:noProof/>
          <w:vanish/>
          <w:sz w:val="22"/>
          <w:szCs w:val="22"/>
          <w:shd w:val="clear" w:color="auto" w:fill="FFFF99"/>
          <w:rtl/>
        </w:rPr>
        <w:tab/>
        <w:t>רשות הנמלים;</w:t>
      </w:r>
    </w:p>
    <w:p w14:paraId="21008A99"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w:t>
      </w:r>
      <w:r w:rsidRPr="00D576A3">
        <w:rPr>
          <w:rFonts w:cs="David"/>
          <w:noProof/>
          <w:sz w:val="26"/>
          <w:szCs w:val="26"/>
          <w:rtl/>
        </w:rPr>
        <w:t>ג</w:t>
      </w:r>
      <w:r w:rsidRPr="00D576A3">
        <w:rPr>
          <w:rFonts w:cs="David" w:hint="cs"/>
          <w:noProof/>
          <w:sz w:val="26"/>
          <w:szCs w:val="26"/>
          <w:rtl/>
        </w:rPr>
        <w:t>)</w:t>
      </w:r>
      <w:r w:rsidRPr="00D576A3">
        <w:rPr>
          <w:rFonts w:cs="David" w:hint="cs"/>
          <w:noProof/>
          <w:sz w:val="26"/>
          <w:szCs w:val="26"/>
          <w:rtl/>
        </w:rPr>
        <w:tab/>
        <w:t>חברות תעופה;</w:t>
      </w:r>
    </w:p>
    <w:p w14:paraId="2CD1DA36"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w:t>
      </w:r>
      <w:r w:rsidRPr="00D576A3">
        <w:rPr>
          <w:rFonts w:cs="David"/>
          <w:noProof/>
          <w:sz w:val="26"/>
          <w:szCs w:val="26"/>
          <w:rtl/>
        </w:rPr>
        <w:t>ד</w:t>
      </w:r>
      <w:r w:rsidRPr="00D576A3">
        <w:rPr>
          <w:rFonts w:cs="David" w:hint="cs"/>
          <w:noProof/>
          <w:sz w:val="26"/>
          <w:szCs w:val="26"/>
          <w:rtl/>
        </w:rPr>
        <w:t>)</w:t>
      </w:r>
      <w:r w:rsidRPr="00D576A3">
        <w:rPr>
          <w:rFonts w:cs="David" w:hint="cs"/>
          <w:noProof/>
          <w:sz w:val="26"/>
          <w:szCs w:val="26"/>
          <w:rtl/>
        </w:rPr>
        <w:tab/>
        <w:t>חברות ספנות;</w:t>
      </w:r>
    </w:p>
    <w:p w14:paraId="09AD202A"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(ה)</w:t>
      </w:r>
      <w:r w:rsidRPr="00D576A3">
        <w:rPr>
          <w:rFonts w:cs="David" w:hint="cs"/>
          <w:noProof/>
          <w:sz w:val="26"/>
          <w:szCs w:val="26"/>
          <w:rtl/>
        </w:rPr>
        <w:tab/>
        <w:t>(נמחקה);</w:t>
      </w:r>
    </w:p>
    <w:p w14:paraId="51B796DE"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21.2.2005</w:t>
      </w:r>
    </w:p>
    <w:p w14:paraId="0B23918D"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תיקון מס' 2</w:t>
      </w:r>
    </w:p>
    <w:p w14:paraId="6E938BF6"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ס"ח תשס"ה מס' 1983</w:t>
      </w:r>
      <w:r w:rsidRPr="00D576A3">
        <w:rPr>
          <w:rFonts w:cs="David" w:hint="cs"/>
          <w:noProof/>
          <w:vanish/>
          <w:sz w:val="26"/>
          <w:szCs w:val="20"/>
          <w:shd w:val="clear" w:color="auto" w:fill="FFFF99"/>
          <w:rtl/>
        </w:rPr>
        <w:t xml:space="preserve"> מיום 21.2.2005 עמ' 210 (</w:t>
      </w:r>
      <w:r w:rsidRPr="00D576A3">
        <w:rPr>
          <w:rFonts w:cs="David" w:hint="cs"/>
          <w:noProof/>
          <w:vanish/>
          <w:color w:val="0000FF"/>
          <w:sz w:val="20"/>
          <w:szCs w:val="20"/>
          <w:u w:val="single"/>
          <w:shd w:val="clear" w:color="auto" w:fill="FFFF99"/>
          <w:rtl/>
        </w:rPr>
        <w:t>ה"ח 3126</w:t>
      </w:r>
      <w:r w:rsidRPr="00D576A3">
        <w:rPr>
          <w:rFonts w:cs="David" w:hint="cs"/>
          <w:noProof/>
          <w:vanish/>
          <w:sz w:val="26"/>
          <w:szCs w:val="20"/>
          <w:shd w:val="clear" w:color="auto" w:fill="FFFF99"/>
          <w:rtl/>
        </w:rPr>
        <w:t>)</w:t>
      </w:r>
    </w:p>
    <w:p w14:paraId="2D6D4FFC"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הוספת פסקה 6(ה)</w:t>
      </w:r>
    </w:p>
    <w:p w14:paraId="55A23483"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p>
    <w:p w14:paraId="4AC567BF"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21.6.2007</w:t>
      </w:r>
    </w:p>
    <w:p w14:paraId="1229E248"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14:paraId="6BDA9A1A"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ק"ת תשס"ז מס' 6592</w:t>
      </w:r>
      <w:r w:rsidRPr="00D576A3">
        <w:rPr>
          <w:rFonts w:cs="David" w:hint="cs"/>
          <w:noProof/>
          <w:vanish/>
          <w:sz w:val="26"/>
          <w:szCs w:val="20"/>
          <w:shd w:val="clear" w:color="auto" w:fill="FFFF99"/>
          <w:rtl/>
        </w:rPr>
        <w:t xml:space="preserve"> מיום 7.6.2007 עמ' 950</w:t>
      </w:r>
    </w:p>
    <w:p w14:paraId="3C56CF42"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מחיקת פסקה 6(ה)</w:t>
      </w:r>
    </w:p>
    <w:p w14:paraId="6959DB89"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60"/>
        <w:ind w:left="397" w:right="1134"/>
        <w:jc w:val="both"/>
        <w:rPr>
          <w:rFonts w:cs="David"/>
          <w:noProof/>
          <w:vanish/>
          <w:sz w:val="26"/>
          <w:szCs w:val="20"/>
          <w:shd w:val="clear" w:color="auto" w:fill="FFFF99"/>
          <w:rtl/>
        </w:rPr>
      </w:pPr>
      <w:r w:rsidRPr="00D576A3">
        <w:rPr>
          <w:rFonts w:cs="David" w:hint="cs"/>
          <w:noProof/>
          <w:vanish/>
          <w:sz w:val="26"/>
          <w:szCs w:val="20"/>
          <w:shd w:val="clear" w:color="auto" w:fill="FFFF99"/>
          <w:rtl/>
        </w:rPr>
        <w:t>הנוסח הקודם:</w:t>
      </w:r>
    </w:p>
    <w:p w14:paraId="3747F854"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strike/>
          <w:noProof/>
          <w:sz w:val="2"/>
          <w:szCs w:val="2"/>
          <w:rtl/>
        </w:rPr>
      </w:pPr>
      <w:r w:rsidRPr="00D576A3">
        <w:rPr>
          <w:rFonts w:cs="David" w:hint="cs"/>
          <w:strike/>
          <w:noProof/>
          <w:vanish/>
          <w:sz w:val="22"/>
          <w:szCs w:val="22"/>
          <w:shd w:val="clear" w:color="auto" w:fill="FFFF99"/>
          <w:rtl/>
        </w:rPr>
        <w:t>(ה)</w:t>
      </w:r>
      <w:r w:rsidRPr="00D576A3">
        <w:rPr>
          <w:rFonts w:cs="David" w:hint="cs"/>
          <w:strike/>
          <w:noProof/>
          <w:vanish/>
          <w:sz w:val="22"/>
          <w:szCs w:val="22"/>
          <w:shd w:val="clear" w:color="auto" w:fill="FFFF99"/>
          <w:rtl/>
        </w:rPr>
        <w:tab/>
        <w:t>חברת רכבת ישראל בע"מ;</w:t>
      </w:r>
    </w:p>
    <w:p w14:paraId="5F0E7506"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(ו)</w:t>
      </w:r>
      <w:r w:rsidRPr="00D576A3">
        <w:rPr>
          <w:rFonts w:cs="David" w:hint="cs"/>
          <w:noProof/>
          <w:sz w:val="26"/>
          <w:szCs w:val="26"/>
          <w:rtl/>
        </w:rPr>
        <w:tab/>
        <w:t>גוף המפעיל מסוף מטענים מוטסים מישראל;</w:t>
      </w:r>
    </w:p>
    <w:p w14:paraId="48AC3E19"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21.2.2005</w:t>
      </w:r>
    </w:p>
    <w:p w14:paraId="12D71389"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תיקון מס' 2</w:t>
      </w:r>
    </w:p>
    <w:p w14:paraId="60152910"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ס"ח תשס"ה מס' 1983</w:t>
      </w:r>
      <w:r w:rsidRPr="00D576A3">
        <w:rPr>
          <w:rFonts w:cs="David" w:hint="cs"/>
          <w:noProof/>
          <w:vanish/>
          <w:sz w:val="26"/>
          <w:szCs w:val="20"/>
          <w:shd w:val="clear" w:color="auto" w:fill="FFFF99"/>
          <w:rtl/>
        </w:rPr>
        <w:t xml:space="preserve"> מיום 21.2.2005 עמ' 210 (</w:t>
      </w:r>
      <w:r w:rsidRPr="00D576A3">
        <w:rPr>
          <w:rFonts w:cs="David" w:hint="cs"/>
          <w:noProof/>
          <w:vanish/>
          <w:color w:val="0000FF"/>
          <w:sz w:val="20"/>
          <w:szCs w:val="20"/>
          <w:u w:val="single"/>
          <w:shd w:val="clear" w:color="auto" w:fill="FFFF99"/>
          <w:rtl/>
        </w:rPr>
        <w:t>ה"ח 3126</w:t>
      </w:r>
      <w:r w:rsidRPr="00D576A3">
        <w:rPr>
          <w:rFonts w:cs="David" w:hint="cs"/>
          <w:noProof/>
          <w:vanish/>
          <w:sz w:val="26"/>
          <w:szCs w:val="20"/>
          <w:shd w:val="clear" w:color="auto" w:fill="FFFF99"/>
          <w:rtl/>
        </w:rPr>
        <w:t>)</w:t>
      </w:r>
    </w:p>
    <w:p w14:paraId="26D530CB"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b/>
          <w:bCs/>
          <w:noProof/>
          <w:sz w:val="2"/>
          <w:szCs w:val="2"/>
          <w:rtl/>
        </w:rPr>
      </w:pPr>
      <w:r w:rsidRPr="00D576A3">
        <w:rPr>
          <w:rFonts w:cs="David" w:hint="cs"/>
          <w:b/>
          <w:bCs/>
          <w:noProof/>
          <w:vanish/>
          <w:sz w:val="26"/>
          <w:szCs w:val="20"/>
          <w:shd w:val="clear" w:color="auto" w:fill="FFFF99"/>
          <w:rtl/>
        </w:rPr>
        <w:t>הוספת פסקה 6(ו)</w:t>
      </w:r>
    </w:p>
    <w:p w14:paraId="5BBD9763"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(ז)</w:t>
      </w:r>
      <w:r w:rsidRPr="00D576A3">
        <w:rPr>
          <w:rFonts w:cs="David" w:hint="cs"/>
          <w:noProof/>
          <w:sz w:val="26"/>
          <w:szCs w:val="26"/>
          <w:rtl/>
        </w:rPr>
        <w:tab/>
        <w:t>מינהלת המעברים שבמשרד הביטחון, ככל שנוגע לאבטחת המעברים, למעט אבטחת מידע, לפי החלטת ממשלה מיום י"ג בכסלו התשס"ו (14 בדצמבר 2005).</w:t>
      </w:r>
    </w:p>
    <w:p w14:paraId="1365A149"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21.6.2007</w:t>
      </w:r>
    </w:p>
    <w:p w14:paraId="3CE92BB6"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14:paraId="583EB5D0"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ק"ת תשס"ז מס' 6592</w:t>
      </w:r>
      <w:r w:rsidRPr="00D576A3">
        <w:rPr>
          <w:rFonts w:cs="David" w:hint="cs"/>
          <w:noProof/>
          <w:vanish/>
          <w:sz w:val="26"/>
          <w:szCs w:val="20"/>
          <w:shd w:val="clear" w:color="auto" w:fill="FFFF99"/>
          <w:rtl/>
        </w:rPr>
        <w:t xml:space="preserve"> מיום 7.6.2007 עמ' 950</w:t>
      </w:r>
    </w:p>
    <w:p w14:paraId="78D1DE73"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b/>
          <w:bCs/>
          <w:noProof/>
          <w:sz w:val="2"/>
          <w:szCs w:val="2"/>
          <w:shd w:val="clear" w:color="auto" w:fill="FFFF99"/>
          <w:rtl/>
        </w:rPr>
      </w:pPr>
      <w:r w:rsidRPr="00D576A3">
        <w:rPr>
          <w:rFonts w:cs="David" w:hint="cs"/>
          <w:b/>
          <w:bCs/>
          <w:noProof/>
          <w:vanish/>
          <w:sz w:val="26"/>
          <w:szCs w:val="20"/>
          <w:shd w:val="clear" w:color="auto" w:fill="FFFF99"/>
          <w:rtl/>
        </w:rPr>
        <w:t>הוספת פסקה 6(ז)</w:t>
      </w:r>
    </w:p>
    <w:p w14:paraId="264FE594" w14:textId="77777777" w:rsidR="00E528DF" w:rsidRPr="00D576A3" w:rsidRDefault="00E528DF" w:rsidP="00E528DF">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ind w:right="1134"/>
        <w:jc w:val="both"/>
        <w:rPr>
          <w:rFonts w:cs="David"/>
          <w:noProof/>
          <w:sz w:val="26"/>
          <w:szCs w:val="26"/>
          <w:rtl/>
        </w:rPr>
      </w:pPr>
    </w:p>
    <w:p w14:paraId="622725B9" w14:textId="77777777" w:rsidR="00E528DF" w:rsidRPr="00A714D7" w:rsidRDefault="00E528DF" w:rsidP="00E528DF">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ind w:right="1134"/>
        <w:jc w:val="center"/>
        <w:rPr>
          <w:rFonts w:cs="David"/>
          <w:b/>
          <w:bCs/>
          <w:noProof/>
          <w:u w:val="single"/>
          <w:rtl/>
        </w:rPr>
      </w:pPr>
      <w:r w:rsidRPr="00A714D7">
        <w:rPr>
          <w:rFonts w:cs="David" w:hint="cs"/>
          <w:b/>
          <w:bCs/>
          <w:noProof/>
          <w:u w:val="single"/>
          <w:rtl/>
        </w:rPr>
        <w:t>ת</w:t>
      </w:r>
      <w:r w:rsidRPr="00A714D7">
        <w:rPr>
          <w:rFonts w:cs="David"/>
          <w:b/>
          <w:bCs/>
          <w:noProof/>
          <w:u w:val="single"/>
          <w:rtl/>
        </w:rPr>
        <w:t>ו</w:t>
      </w:r>
      <w:r w:rsidRPr="00A714D7">
        <w:rPr>
          <w:rFonts w:cs="David" w:hint="cs"/>
          <w:b/>
          <w:bCs/>
          <w:noProof/>
          <w:u w:val="single"/>
          <w:rtl/>
        </w:rPr>
        <w:t>ספת שניה</w:t>
      </w:r>
    </w:p>
    <w:p w14:paraId="12DF0493"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w:t>
      </w:r>
      <w:r w:rsidRPr="00D576A3">
        <w:rPr>
          <w:rFonts w:cs="David" w:hint="cs"/>
          <w:noProof/>
          <w:sz w:val="26"/>
          <w:szCs w:val="26"/>
          <w:rtl/>
        </w:rPr>
        <w:tab/>
      </w:r>
      <w:r w:rsidRPr="00D576A3">
        <w:rPr>
          <w:rFonts w:cs="David"/>
          <w:noProof/>
          <w:sz w:val="26"/>
          <w:szCs w:val="26"/>
          <w:rtl/>
        </w:rPr>
        <w:t>מ</w:t>
      </w:r>
      <w:r w:rsidRPr="00D576A3">
        <w:rPr>
          <w:rFonts w:cs="David" w:hint="cs"/>
          <w:noProof/>
          <w:sz w:val="26"/>
          <w:szCs w:val="26"/>
          <w:rtl/>
        </w:rPr>
        <w:t>שרדי ממשלה שאינם מנויים בתוספת הראשונה.</w:t>
      </w:r>
    </w:p>
    <w:p w14:paraId="10BF3121"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noProof/>
          <w:sz w:val="26"/>
          <w:szCs w:val="26"/>
          <w:rtl/>
        </w:rPr>
        <w:t>2.</w:t>
      </w:r>
      <w:r w:rsidRPr="00D576A3">
        <w:rPr>
          <w:rFonts w:cs="David" w:hint="cs"/>
          <w:noProof/>
          <w:sz w:val="26"/>
          <w:szCs w:val="26"/>
          <w:rtl/>
        </w:rPr>
        <w:tab/>
      </w:r>
      <w:r w:rsidRPr="00D576A3">
        <w:rPr>
          <w:rFonts w:cs="David"/>
          <w:noProof/>
          <w:sz w:val="26"/>
          <w:szCs w:val="26"/>
          <w:rtl/>
        </w:rPr>
        <w:t>ה</w:t>
      </w:r>
      <w:r w:rsidRPr="00D576A3">
        <w:rPr>
          <w:rFonts w:cs="David" w:hint="cs"/>
          <w:noProof/>
          <w:sz w:val="26"/>
          <w:szCs w:val="26"/>
          <w:rtl/>
        </w:rPr>
        <w:t>סוכנות היהודית לארץ ישראל.</w:t>
      </w:r>
    </w:p>
    <w:p w14:paraId="11CC7B89"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3.</w:t>
      </w:r>
      <w:r w:rsidRPr="00D576A3">
        <w:rPr>
          <w:rFonts w:cs="David" w:hint="cs"/>
          <w:noProof/>
          <w:sz w:val="26"/>
          <w:szCs w:val="26"/>
          <w:rtl/>
        </w:rPr>
        <w:tab/>
      </w:r>
      <w:r w:rsidRPr="00D576A3">
        <w:rPr>
          <w:rFonts w:cs="David"/>
          <w:noProof/>
          <w:sz w:val="26"/>
          <w:szCs w:val="26"/>
          <w:rtl/>
        </w:rPr>
        <w:t>ר</w:t>
      </w:r>
      <w:r w:rsidRPr="00D576A3">
        <w:rPr>
          <w:rFonts w:cs="David" w:hint="cs"/>
          <w:noProof/>
          <w:sz w:val="26"/>
          <w:szCs w:val="26"/>
          <w:rtl/>
        </w:rPr>
        <w:t>שות השידור.</w:t>
      </w:r>
    </w:p>
    <w:p w14:paraId="6CABE140"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4.</w:t>
      </w:r>
      <w:r w:rsidRPr="00D576A3">
        <w:rPr>
          <w:rFonts w:cs="David" w:hint="cs"/>
          <w:noProof/>
          <w:sz w:val="26"/>
          <w:szCs w:val="26"/>
          <w:rtl/>
        </w:rPr>
        <w:tab/>
      </w:r>
      <w:r w:rsidRPr="00D576A3">
        <w:rPr>
          <w:rFonts w:cs="David"/>
          <w:noProof/>
          <w:sz w:val="26"/>
          <w:szCs w:val="26"/>
          <w:rtl/>
        </w:rPr>
        <w:t>ה</w:t>
      </w:r>
      <w:r w:rsidRPr="00D576A3">
        <w:rPr>
          <w:rFonts w:cs="David" w:hint="cs"/>
          <w:noProof/>
          <w:sz w:val="26"/>
          <w:szCs w:val="26"/>
          <w:rtl/>
        </w:rPr>
        <w:t>רשות השניה לטלוויזיה ולרדיו.</w:t>
      </w:r>
    </w:p>
    <w:p w14:paraId="18ED5415"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5.</w:t>
      </w:r>
      <w:r w:rsidRPr="00D576A3">
        <w:rPr>
          <w:rFonts w:cs="David" w:hint="cs"/>
          <w:noProof/>
          <w:sz w:val="26"/>
          <w:szCs w:val="26"/>
          <w:rtl/>
        </w:rPr>
        <w:tab/>
      </w:r>
      <w:r w:rsidRPr="00D576A3">
        <w:rPr>
          <w:rFonts w:cs="David"/>
          <w:noProof/>
          <w:sz w:val="26"/>
          <w:szCs w:val="26"/>
          <w:rtl/>
        </w:rPr>
        <w:t>ב</w:t>
      </w:r>
      <w:r w:rsidRPr="00D576A3">
        <w:rPr>
          <w:rFonts w:cs="David" w:hint="cs"/>
          <w:noProof/>
          <w:sz w:val="26"/>
          <w:szCs w:val="26"/>
          <w:rtl/>
        </w:rPr>
        <w:t>נק ישראל.</w:t>
      </w:r>
    </w:p>
    <w:p w14:paraId="63BF589B"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6.</w:t>
      </w:r>
      <w:r w:rsidRPr="00D576A3">
        <w:rPr>
          <w:rFonts w:cs="David" w:hint="cs"/>
          <w:noProof/>
          <w:sz w:val="26"/>
          <w:szCs w:val="26"/>
          <w:rtl/>
        </w:rPr>
        <w:tab/>
        <w:t>מ</w:t>
      </w:r>
      <w:r w:rsidRPr="00D576A3">
        <w:rPr>
          <w:rFonts w:cs="David"/>
          <w:noProof/>
          <w:sz w:val="26"/>
          <w:szCs w:val="26"/>
          <w:rtl/>
        </w:rPr>
        <w:t>ק</w:t>
      </w:r>
      <w:r w:rsidRPr="00D576A3">
        <w:rPr>
          <w:rFonts w:cs="David" w:hint="cs"/>
          <w:noProof/>
          <w:sz w:val="26"/>
          <w:szCs w:val="26"/>
          <w:rtl/>
        </w:rPr>
        <w:t>ורות, חברת המים בע"מ.</w:t>
      </w:r>
    </w:p>
    <w:p w14:paraId="3EB72E3E"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7.</w:t>
      </w:r>
      <w:r w:rsidRPr="00D576A3">
        <w:rPr>
          <w:rFonts w:cs="David" w:hint="cs"/>
          <w:noProof/>
          <w:sz w:val="26"/>
          <w:szCs w:val="26"/>
          <w:rtl/>
        </w:rPr>
        <w:tab/>
      </w:r>
      <w:r w:rsidRPr="00D576A3">
        <w:rPr>
          <w:rFonts w:cs="David"/>
          <w:noProof/>
          <w:sz w:val="26"/>
          <w:szCs w:val="26"/>
          <w:rtl/>
        </w:rPr>
        <w:t>ח</w:t>
      </w:r>
      <w:r w:rsidRPr="00D576A3">
        <w:rPr>
          <w:rFonts w:cs="David" w:hint="cs"/>
          <w:noProof/>
          <w:sz w:val="26"/>
          <w:szCs w:val="26"/>
          <w:rtl/>
        </w:rPr>
        <w:t>ברת החשמל לישראל בע"מ.</w:t>
      </w:r>
    </w:p>
    <w:p w14:paraId="1475C4A3"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8.</w:t>
      </w:r>
      <w:r w:rsidRPr="00D576A3">
        <w:rPr>
          <w:rFonts w:cs="David" w:hint="cs"/>
          <w:noProof/>
          <w:sz w:val="26"/>
          <w:szCs w:val="26"/>
          <w:rtl/>
        </w:rPr>
        <w:tab/>
      </w:r>
      <w:r w:rsidRPr="00D576A3">
        <w:rPr>
          <w:rFonts w:cs="David"/>
          <w:noProof/>
          <w:sz w:val="26"/>
          <w:szCs w:val="26"/>
          <w:rtl/>
        </w:rPr>
        <w:t>ב</w:t>
      </w:r>
      <w:r w:rsidRPr="00D576A3">
        <w:rPr>
          <w:rFonts w:cs="David" w:hint="cs"/>
          <w:noProof/>
          <w:sz w:val="26"/>
          <w:szCs w:val="26"/>
          <w:rtl/>
        </w:rPr>
        <w:t>זק, החברה הישראלית לתקשורת בע"מ, חברת פלאפון תקשורת בע"מ, חברת סלקום ישראל בע"מ, חברת פרטנר תקשורת בע"מ, בזק בינלאומי, ברק אי.טי.סי (1955), החברה לשירותי בזק בינלאומיים, קווי זהב שירותי תקשורת בינלאומיים בע"מ, חברת מירס תקשורת בע"מ, וכן בעל רישיון כאמור בסעיף 13 לחוק התקשורת (בזק ושידורים), התשמ"ב-1982, אשר ניתנו לגביו הוראות כאמור בסעיף 13(ב) לחוק האמור.</w:t>
      </w:r>
    </w:p>
    <w:p w14:paraId="050558F7"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21.2.2005</w:t>
      </w:r>
    </w:p>
    <w:p w14:paraId="3932B49A"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תיקון מס' 2</w:t>
      </w:r>
    </w:p>
    <w:p w14:paraId="69474C9D"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ס"ח תשס"ה מס' 1983</w:t>
      </w:r>
      <w:r w:rsidRPr="00D576A3">
        <w:rPr>
          <w:rFonts w:cs="David" w:hint="cs"/>
          <w:noProof/>
          <w:vanish/>
          <w:sz w:val="26"/>
          <w:szCs w:val="20"/>
          <w:shd w:val="clear" w:color="auto" w:fill="FFFF99"/>
          <w:rtl/>
        </w:rPr>
        <w:t xml:space="preserve"> מיום 21.2.2005 עמ' 211 (</w:t>
      </w:r>
      <w:r w:rsidRPr="00D576A3">
        <w:rPr>
          <w:rFonts w:cs="David" w:hint="cs"/>
          <w:noProof/>
          <w:vanish/>
          <w:color w:val="0000FF"/>
          <w:sz w:val="20"/>
          <w:szCs w:val="20"/>
          <w:u w:val="single"/>
          <w:shd w:val="clear" w:color="auto" w:fill="FFFF99"/>
          <w:rtl/>
        </w:rPr>
        <w:t>ה"ח 3126</w:t>
      </w:r>
      <w:r w:rsidRPr="00D576A3">
        <w:rPr>
          <w:rFonts w:cs="David" w:hint="cs"/>
          <w:noProof/>
          <w:vanish/>
          <w:sz w:val="26"/>
          <w:szCs w:val="20"/>
          <w:shd w:val="clear" w:color="auto" w:fill="FFFF99"/>
          <w:rtl/>
        </w:rPr>
        <w:t>)</w:t>
      </w:r>
    </w:p>
    <w:p w14:paraId="6F53069D"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60"/>
        <w:ind w:right="1134"/>
        <w:jc w:val="both"/>
        <w:rPr>
          <w:rFonts w:cs="David"/>
          <w:noProof/>
          <w:sz w:val="2"/>
          <w:szCs w:val="2"/>
          <w:rtl/>
        </w:rPr>
      </w:pPr>
      <w:r w:rsidRPr="00D576A3">
        <w:rPr>
          <w:rFonts w:cs="David" w:hint="cs"/>
          <w:noProof/>
          <w:vanish/>
          <w:sz w:val="22"/>
          <w:szCs w:val="22"/>
          <w:shd w:val="clear" w:color="auto" w:fill="FFFF99"/>
          <w:rtl/>
        </w:rPr>
        <w:t>8.</w:t>
      </w:r>
      <w:r w:rsidRPr="00D576A3">
        <w:rPr>
          <w:rFonts w:cs="David" w:hint="cs"/>
          <w:noProof/>
          <w:vanish/>
          <w:sz w:val="22"/>
          <w:szCs w:val="22"/>
          <w:shd w:val="clear" w:color="auto" w:fill="FFFF99"/>
          <w:rtl/>
        </w:rPr>
        <w:tab/>
      </w:r>
      <w:r w:rsidRPr="00D576A3">
        <w:rPr>
          <w:rFonts w:cs="David"/>
          <w:noProof/>
          <w:vanish/>
          <w:sz w:val="22"/>
          <w:szCs w:val="22"/>
          <w:shd w:val="clear" w:color="auto" w:fill="FFFF99"/>
          <w:rtl/>
        </w:rPr>
        <w:t>ב</w:t>
      </w:r>
      <w:r w:rsidRPr="00D576A3">
        <w:rPr>
          <w:rFonts w:cs="David" w:hint="cs"/>
          <w:noProof/>
          <w:vanish/>
          <w:sz w:val="22"/>
          <w:szCs w:val="22"/>
          <w:shd w:val="clear" w:color="auto" w:fill="FFFF99"/>
          <w:rtl/>
        </w:rPr>
        <w:t xml:space="preserve">זק, החברה הישראלית לתקשורת בע"מ, חברת פלאפון תקשורת בע"מ, חברת סלקום ישראל בע"מ, חברת פרטנר תקשורת בע"מ, בזק בינלאומי, ברק אי.טי.סי (1955), החברה לשירותי בזק בינלאומיים, </w:t>
      </w:r>
      <w:r w:rsidRPr="00D576A3">
        <w:rPr>
          <w:rFonts w:cs="David" w:hint="cs"/>
          <w:strike/>
          <w:noProof/>
          <w:vanish/>
          <w:sz w:val="22"/>
          <w:szCs w:val="22"/>
          <w:shd w:val="clear" w:color="auto" w:fill="FFFF99"/>
          <w:rtl/>
        </w:rPr>
        <w:t>קווי בזק שירותי תקשורת בינלאומיים בע"מ</w:t>
      </w:r>
      <w:r w:rsidRPr="00D576A3">
        <w:rPr>
          <w:rFonts w:cs="David" w:hint="cs"/>
          <w:noProof/>
          <w:vanish/>
          <w:sz w:val="22"/>
          <w:szCs w:val="22"/>
          <w:shd w:val="clear" w:color="auto" w:fill="FFFF99"/>
          <w:rtl/>
        </w:rPr>
        <w:t xml:space="preserve"> </w:t>
      </w:r>
      <w:r w:rsidRPr="00D576A3">
        <w:rPr>
          <w:rFonts w:cs="David" w:hint="cs"/>
          <w:noProof/>
          <w:vanish/>
          <w:sz w:val="22"/>
          <w:szCs w:val="22"/>
          <w:u w:val="single"/>
          <w:shd w:val="clear" w:color="auto" w:fill="FFFF99"/>
          <w:rtl/>
        </w:rPr>
        <w:t>קווי זהב שירותי תקשורת בינלאומיים בע"מ, חברת מירס תקשורת בע"מ, וכן בעל רישיון כאמור בסעיף 13 לחוק התקשורת (בזק ושידורים), התשמ"ב-1982, אשר ניתנו לגביו הוראות כאמור בסעיף 13(ב) לחוק האמור.</w:t>
      </w:r>
    </w:p>
    <w:p w14:paraId="5F319E3C"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9.</w:t>
      </w:r>
      <w:r w:rsidRPr="00D576A3">
        <w:rPr>
          <w:rFonts w:cs="David" w:hint="cs"/>
          <w:noProof/>
          <w:sz w:val="26"/>
          <w:szCs w:val="26"/>
          <w:rtl/>
        </w:rPr>
        <w:tab/>
        <w:t>חברת דואר ישראל בע"מ.</w:t>
      </w:r>
    </w:p>
    <w:p w14:paraId="0D903E8A"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21.2.2005</w:t>
      </w:r>
    </w:p>
    <w:p w14:paraId="71BBE655"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תיקון מס' 2</w:t>
      </w:r>
    </w:p>
    <w:p w14:paraId="50803F8B"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ס"ח תשס"ה מס' 1983</w:t>
      </w:r>
      <w:r w:rsidRPr="00D576A3">
        <w:rPr>
          <w:rFonts w:cs="David" w:hint="cs"/>
          <w:noProof/>
          <w:vanish/>
          <w:sz w:val="26"/>
          <w:szCs w:val="20"/>
          <w:shd w:val="clear" w:color="auto" w:fill="FFFF99"/>
          <w:rtl/>
        </w:rPr>
        <w:t xml:space="preserve"> מיום 21.2.2005 עמ' 211 (</w:t>
      </w:r>
      <w:r w:rsidRPr="00D576A3">
        <w:rPr>
          <w:rFonts w:cs="David" w:hint="cs"/>
          <w:noProof/>
          <w:vanish/>
          <w:color w:val="0000FF"/>
          <w:sz w:val="20"/>
          <w:szCs w:val="20"/>
          <w:u w:val="single"/>
          <w:shd w:val="clear" w:color="auto" w:fill="FFFF99"/>
          <w:rtl/>
        </w:rPr>
        <w:t>ה"ח 3126</w:t>
      </w:r>
      <w:r w:rsidRPr="00D576A3">
        <w:rPr>
          <w:rFonts w:cs="David" w:hint="cs"/>
          <w:noProof/>
          <w:vanish/>
          <w:sz w:val="26"/>
          <w:szCs w:val="20"/>
          <w:shd w:val="clear" w:color="auto" w:fill="FFFF99"/>
          <w:rtl/>
        </w:rPr>
        <w:t>)</w:t>
      </w:r>
    </w:p>
    <w:p w14:paraId="63128A4A"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b/>
          <w:bCs/>
          <w:noProof/>
          <w:vanish/>
          <w:sz w:val="20"/>
          <w:szCs w:val="20"/>
          <w:shd w:val="clear" w:color="auto" w:fill="FFFF99"/>
          <w:rtl/>
        </w:rPr>
      </w:pPr>
      <w:r w:rsidRPr="00D576A3">
        <w:rPr>
          <w:rFonts w:cs="David" w:hint="cs"/>
          <w:b/>
          <w:bCs/>
          <w:noProof/>
          <w:vanish/>
          <w:sz w:val="20"/>
          <w:szCs w:val="20"/>
          <w:shd w:val="clear" w:color="auto" w:fill="FFFF99"/>
          <w:rtl/>
        </w:rPr>
        <w:t>החלפת פרט 9</w:t>
      </w:r>
    </w:p>
    <w:p w14:paraId="59502E12"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60"/>
        <w:ind w:right="1134"/>
        <w:jc w:val="both"/>
        <w:rPr>
          <w:rFonts w:cs="David"/>
          <w:noProof/>
          <w:vanish/>
          <w:sz w:val="20"/>
          <w:szCs w:val="20"/>
          <w:shd w:val="clear" w:color="auto" w:fill="FFFF99"/>
          <w:rtl/>
        </w:rPr>
      </w:pPr>
      <w:r w:rsidRPr="00D576A3">
        <w:rPr>
          <w:rFonts w:cs="David" w:hint="cs"/>
          <w:noProof/>
          <w:vanish/>
          <w:sz w:val="20"/>
          <w:szCs w:val="20"/>
          <w:shd w:val="clear" w:color="auto" w:fill="FFFF99"/>
          <w:rtl/>
        </w:rPr>
        <w:t>הנוסח הקודם:</w:t>
      </w:r>
    </w:p>
    <w:p w14:paraId="740445AC"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strike/>
          <w:noProof/>
          <w:vanish/>
          <w:sz w:val="22"/>
          <w:szCs w:val="22"/>
          <w:shd w:val="clear" w:color="auto" w:fill="FFFF99"/>
          <w:rtl/>
        </w:rPr>
      </w:pPr>
      <w:r w:rsidRPr="00D576A3">
        <w:rPr>
          <w:rFonts w:cs="David" w:hint="cs"/>
          <w:strike/>
          <w:noProof/>
          <w:vanish/>
          <w:sz w:val="22"/>
          <w:szCs w:val="22"/>
          <w:shd w:val="clear" w:color="auto" w:fill="FFFF99"/>
          <w:rtl/>
        </w:rPr>
        <w:t>רשות הנמלים והרכבות.</w:t>
      </w:r>
    </w:p>
    <w:p w14:paraId="62F1CF38"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p>
    <w:p w14:paraId="71A77B5F"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12.12.2006</w:t>
      </w:r>
    </w:p>
    <w:p w14:paraId="4134D828"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(מס' 2) תשס"ז-2006</w:t>
      </w:r>
    </w:p>
    <w:p w14:paraId="23555F0F"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ק"ת תשס"ז מס' 6544</w:t>
      </w:r>
      <w:r w:rsidRPr="00D576A3">
        <w:rPr>
          <w:rFonts w:cs="David" w:hint="cs"/>
          <w:noProof/>
          <w:vanish/>
          <w:sz w:val="26"/>
          <w:szCs w:val="20"/>
          <w:shd w:val="clear" w:color="auto" w:fill="FFFF99"/>
          <w:rtl/>
        </w:rPr>
        <w:t xml:space="preserve"> מיום 12.12.2006 עמ' 376</w:t>
      </w:r>
    </w:p>
    <w:p w14:paraId="1D2C84D7"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החלפת פרט 9</w:t>
      </w:r>
    </w:p>
    <w:p w14:paraId="4FF0DD08"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60"/>
        <w:ind w:right="1134"/>
        <w:jc w:val="both"/>
        <w:rPr>
          <w:rFonts w:cs="David"/>
          <w:noProof/>
          <w:vanish/>
          <w:sz w:val="20"/>
          <w:szCs w:val="20"/>
          <w:shd w:val="clear" w:color="auto" w:fill="FFFF99"/>
          <w:rtl/>
        </w:rPr>
      </w:pPr>
      <w:r w:rsidRPr="00D576A3">
        <w:rPr>
          <w:rFonts w:cs="David" w:hint="cs"/>
          <w:noProof/>
          <w:vanish/>
          <w:sz w:val="20"/>
          <w:szCs w:val="20"/>
          <w:shd w:val="clear" w:color="auto" w:fill="FFFF99"/>
          <w:rtl/>
        </w:rPr>
        <w:t>הנוסח הקודם:</w:t>
      </w:r>
    </w:p>
    <w:p w14:paraId="665C6D32"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strike/>
          <w:noProof/>
          <w:sz w:val="2"/>
          <w:szCs w:val="2"/>
          <w:rtl/>
        </w:rPr>
      </w:pPr>
      <w:r w:rsidRPr="00D576A3">
        <w:rPr>
          <w:rFonts w:cs="David" w:hint="cs"/>
          <w:strike/>
          <w:noProof/>
          <w:vanish/>
          <w:sz w:val="22"/>
          <w:szCs w:val="22"/>
          <w:shd w:val="clear" w:color="auto" w:fill="FFFF99"/>
          <w:rtl/>
        </w:rPr>
        <w:t>9.</w:t>
      </w:r>
      <w:r w:rsidRPr="00D576A3">
        <w:rPr>
          <w:rFonts w:cs="David" w:hint="cs"/>
          <w:strike/>
          <w:noProof/>
          <w:vanish/>
          <w:sz w:val="22"/>
          <w:szCs w:val="22"/>
          <w:shd w:val="clear" w:color="auto" w:fill="FFFF99"/>
          <w:rtl/>
        </w:rPr>
        <w:tab/>
        <w:t>רשות הדואר.</w:t>
      </w:r>
    </w:p>
    <w:p w14:paraId="02D60995"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10.</w:t>
      </w:r>
      <w:r w:rsidRPr="00D576A3">
        <w:rPr>
          <w:rFonts w:cs="David" w:hint="cs"/>
          <w:noProof/>
          <w:sz w:val="26"/>
          <w:szCs w:val="26"/>
          <w:rtl/>
        </w:rPr>
        <w:tab/>
      </w:r>
      <w:r w:rsidRPr="00D576A3">
        <w:rPr>
          <w:rFonts w:cs="David"/>
          <w:noProof/>
          <w:sz w:val="26"/>
          <w:szCs w:val="26"/>
          <w:rtl/>
        </w:rPr>
        <w:t>פ</w:t>
      </w:r>
      <w:r w:rsidRPr="00D576A3">
        <w:rPr>
          <w:rFonts w:cs="David" w:hint="cs"/>
          <w:noProof/>
          <w:sz w:val="26"/>
          <w:szCs w:val="26"/>
          <w:rtl/>
        </w:rPr>
        <w:t>י גלי</w:t>
      </w:r>
      <w:r w:rsidRPr="00D576A3">
        <w:rPr>
          <w:rFonts w:cs="David"/>
          <w:noProof/>
          <w:sz w:val="26"/>
          <w:szCs w:val="26"/>
          <w:rtl/>
        </w:rPr>
        <w:t>ל</w:t>
      </w:r>
      <w:r w:rsidRPr="00D576A3">
        <w:rPr>
          <w:rFonts w:cs="David" w:hint="cs"/>
          <w:noProof/>
          <w:sz w:val="26"/>
          <w:szCs w:val="26"/>
          <w:rtl/>
        </w:rPr>
        <w:t>ות מסופי נפט וצינורות בע"מ.</w:t>
      </w:r>
    </w:p>
    <w:p w14:paraId="683A5A9D"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11.</w:t>
      </w:r>
      <w:r w:rsidRPr="00D576A3">
        <w:rPr>
          <w:rFonts w:cs="David" w:hint="cs"/>
          <w:noProof/>
          <w:sz w:val="26"/>
          <w:szCs w:val="26"/>
          <w:rtl/>
        </w:rPr>
        <w:tab/>
      </w:r>
      <w:r w:rsidRPr="00D576A3">
        <w:rPr>
          <w:rFonts w:cs="David"/>
          <w:noProof/>
          <w:sz w:val="26"/>
          <w:szCs w:val="26"/>
          <w:rtl/>
        </w:rPr>
        <w:t>ח</w:t>
      </w:r>
      <w:r w:rsidRPr="00D576A3">
        <w:rPr>
          <w:rFonts w:cs="David" w:hint="cs"/>
          <w:noProof/>
          <w:sz w:val="26"/>
          <w:szCs w:val="26"/>
          <w:rtl/>
        </w:rPr>
        <w:t>ברת קו צינור אילת אשקלון בע"מ.</w:t>
      </w:r>
    </w:p>
    <w:p w14:paraId="21B32FCD"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12.</w:t>
      </w:r>
      <w:r w:rsidRPr="00D576A3">
        <w:rPr>
          <w:rFonts w:cs="David" w:hint="cs"/>
          <w:noProof/>
          <w:sz w:val="26"/>
          <w:szCs w:val="26"/>
          <w:rtl/>
        </w:rPr>
        <w:tab/>
      </w:r>
      <w:r w:rsidRPr="00D576A3">
        <w:rPr>
          <w:rFonts w:cs="David"/>
          <w:noProof/>
          <w:sz w:val="26"/>
          <w:szCs w:val="26"/>
          <w:rtl/>
        </w:rPr>
        <w:t>ח</w:t>
      </w:r>
      <w:r w:rsidRPr="00D576A3">
        <w:rPr>
          <w:rFonts w:cs="David" w:hint="cs"/>
          <w:noProof/>
          <w:sz w:val="26"/>
          <w:szCs w:val="26"/>
          <w:rtl/>
        </w:rPr>
        <w:t>ברת תשתיות נפט ואנרגיה בע"מ.</w:t>
      </w:r>
    </w:p>
    <w:p w14:paraId="723D9221"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13.</w:t>
      </w:r>
      <w:r w:rsidRPr="00D576A3">
        <w:rPr>
          <w:rFonts w:cs="David" w:hint="cs"/>
          <w:noProof/>
          <w:sz w:val="26"/>
          <w:szCs w:val="26"/>
          <w:rtl/>
        </w:rPr>
        <w:tab/>
        <w:t>א.</w:t>
      </w:r>
      <w:r w:rsidRPr="00D576A3">
        <w:rPr>
          <w:rFonts w:cs="David" w:hint="cs"/>
          <w:noProof/>
          <w:sz w:val="26"/>
          <w:szCs w:val="26"/>
          <w:rtl/>
        </w:rPr>
        <w:tab/>
        <w:t>חברת בתי זיקוק לנפט בע"מ;</w:t>
      </w:r>
    </w:p>
    <w:p w14:paraId="3F1BE0D8" w14:textId="77777777" w:rsidR="00E528DF"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ב.</w:t>
      </w:r>
      <w:r w:rsidRPr="00D576A3">
        <w:rPr>
          <w:rFonts w:cs="David" w:hint="cs"/>
          <w:noProof/>
          <w:sz w:val="26"/>
          <w:szCs w:val="26"/>
          <w:rtl/>
        </w:rPr>
        <w:tab/>
        <w:t>חברת פז בית זיקוק אשדוד בע"מ.</w:t>
      </w:r>
    </w:p>
    <w:p w14:paraId="2B8D84D4"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p>
    <w:p w14:paraId="6F2D81FE"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21.6.2007</w:t>
      </w:r>
    </w:p>
    <w:p w14:paraId="3FE0EA54"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14:paraId="328A7880"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ק"ת תשס"ז מס' 6592</w:t>
      </w:r>
      <w:r w:rsidRPr="00D576A3">
        <w:rPr>
          <w:rFonts w:cs="David" w:hint="cs"/>
          <w:noProof/>
          <w:vanish/>
          <w:sz w:val="26"/>
          <w:szCs w:val="20"/>
          <w:shd w:val="clear" w:color="auto" w:fill="FFFF99"/>
          <w:rtl/>
        </w:rPr>
        <w:t xml:space="preserve"> מיום 7.6.2007 עמ' 950</w:t>
      </w:r>
    </w:p>
    <w:p w14:paraId="053D9421"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החלפת פרט 13</w:t>
      </w:r>
    </w:p>
    <w:p w14:paraId="2668705C"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60"/>
        <w:ind w:right="1134"/>
        <w:jc w:val="both"/>
        <w:rPr>
          <w:rFonts w:cs="David"/>
          <w:noProof/>
          <w:vanish/>
          <w:sz w:val="26"/>
          <w:szCs w:val="20"/>
          <w:shd w:val="clear" w:color="auto" w:fill="FFFF99"/>
          <w:rtl/>
        </w:rPr>
      </w:pPr>
      <w:r w:rsidRPr="00D576A3">
        <w:rPr>
          <w:rFonts w:cs="David" w:hint="cs"/>
          <w:noProof/>
          <w:vanish/>
          <w:sz w:val="26"/>
          <w:szCs w:val="20"/>
          <w:shd w:val="clear" w:color="auto" w:fill="FFFF99"/>
          <w:rtl/>
        </w:rPr>
        <w:t>הנוסח הקודם:</w:t>
      </w:r>
    </w:p>
    <w:p w14:paraId="0FAB4002"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strike/>
          <w:noProof/>
          <w:sz w:val="2"/>
          <w:szCs w:val="2"/>
          <w:rtl/>
        </w:rPr>
      </w:pPr>
      <w:r w:rsidRPr="00D576A3">
        <w:rPr>
          <w:rFonts w:cs="David" w:hint="cs"/>
          <w:strike/>
          <w:noProof/>
          <w:vanish/>
          <w:sz w:val="22"/>
          <w:szCs w:val="22"/>
          <w:shd w:val="clear" w:color="auto" w:fill="FFFF99"/>
          <w:rtl/>
        </w:rPr>
        <w:t>13.</w:t>
      </w:r>
      <w:r w:rsidRPr="00D576A3">
        <w:rPr>
          <w:rFonts w:cs="David" w:hint="cs"/>
          <w:strike/>
          <w:noProof/>
          <w:vanish/>
          <w:sz w:val="22"/>
          <w:szCs w:val="22"/>
          <w:shd w:val="clear" w:color="auto" w:fill="FFFF99"/>
          <w:rtl/>
        </w:rPr>
        <w:tab/>
      </w:r>
      <w:r w:rsidRPr="00D576A3">
        <w:rPr>
          <w:rFonts w:cs="David"/>
          <w:strike/>
          <w:noProof/>
          <w:vanish/>
          <w:sz w:val="22"/>
          <w:szCs w:val="22"/>
          <w:shd w:val="clear" w:color="auto" w:fill="FFFF99"/>
          <w:rtl/>
        </w:rPr>
        <w:t>ח</w:t>
      </w:r>
      <w:r w:rsidRPr="00D576A3">
        <w:rPr>
          <w:rFonts w:cs="David" w:hint="cs"/>
          <w:strike/>
          <w:noProof/>
          <w:vanish/>
          <w:sz w:val="22"/>
          <w:szCs w:val="22"/>
          <w:shd w:val="clear" w:color="auto" w:fill="FFFF99"/>
          <w:rtl/>
        </w:rPr>
        <w:t>ברה לבתי זיקוק נפט בע"מ.</w:t>
      </w:r>
    </w:p>
    <w:p w14:paraId="37C34440"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14.</w:t>
      </w:r>
      <w:r w:rsidRPr="00D576A3">
        <w:rPr>
          <w:rFonts w:cs="David" w:hint="cs"/>
          <w:noProof/>
          <w:sz w:val="26"/>
          <w:szCs w:val="26"/>
          <w:rtl/>
        </w:rPr>
        <w:tab/>
        <w:t>(נמחק).</w:t>
      </w:r>
    </w:p>
    <w:p w14:paraId="591E1594"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21.5.2005</w:t>
      </w:r>
    </w:p>
    <w:p w14:paraId="722EAFCC"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תיקון מס' 2</w:t>
      </w:r>
    </w:p>
    <w:p w14:paraId="041B0792"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ס"ח תשס"ה מס' 1983</w:t>
      </w:r>
      <w:r w:rsidRPr="00D576A3">
        <w:rPr>
          <w:rFonts w:cs="David" w:hint="cs"/>
          <w:noProof/>
          <w:vanish/>
          <w:sz w:val="26"/>
          <w:szCs w:val="20"/>
          <w:shd w:val="clear" w:color="auto" w:fill="FFFF99"/>
          <w:rtl/>
        </w:rPr>
        <w:t xml:space="preserve"> מיום 21.2.2005 עמ' 211 (</w:t>
      </w:r>
      <w:r w:rsidRPr="00D576A3">
        <w:rPr>
          <w:rFonts w:cs="David" w:hint="cs"/>
          <w:noProof/>
          <w:vanish/>
          <w:color w:val="0000FF"/>
          <w:sz w:val="20"/>
          <w:szCs w:val="20"/>
          <w:u w:val="single"/>
          <w:shd w:val="clear" w:color="auto" w:fill="FFFF99"/>
          <w:rtl/>
        </w:rPr>
        <w:t>ה"ח 3126</w:t>
      </w:r>
      <w:r w:rsidRPr="00D576A3">
        <w:rPr>
          <w:rFonts w:cs="David" w:hint="cs"/>
          <w:noProof/>
          <w:vanish/>
          <w:sz w:val="26"/>
          <w:szCs w:val="20"/>
          <w:shd w:val="clear" w:color="auto" w:fill="FFFF99"/>
          <w:rtl/>
        </w:rPr>
        <w:t>)</w:t>
      </w:r>
    </w:p>
    <w:p w14:paraId="1BFE133B"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b/>
          <w:bCs/>
          <w:noProof/>
          <w:vanish/>
          <w:sz w:val="20"/>
          <w:szCs w:val="20"/>
          <w:shd w:val="clear" w:color="auto" w:fill="FFFF99"/>
          <w:rtl/>
        </w:rPr>
      </w:pPr>
      <w:r w:rsidRPr="00D576A3">
        <w:rPr>
          <w:rFonts w:cs="David" w:hint="cs"/>
          <w:b/>
          <w:bCs/>
          <w:noProof/>
          <w:vanish/>
          <w:sz w:val="20"/>
          <w:szCs w:val="20"/>
          <w:shd w:val="clear" w:color="auto" w:fill="FFFF99"/>
          <w:rtl/>
        </w:rPr>
        <w:t>מחיקת פרט 14</w:t>
      </w:r>
    </w:p>
    <w:p w14:paraId="7D3471D5"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60"/>
        <w:ind w:right="1134"/>
        <w:jc w:val="both"/>
        <w:rPr>
          <w:rFonts w:cs="David"/>
          <w:noProof/>
          <w:vanish/>
          <w:sz w:val="20"/>
          <w:szCs w:val="20"/>
          <w:shd w:val="clear" w:color="auto" w:fill="FFFF99"/>
          <w:rtl/>
        </w:rPr>
      </w:pPr>
      <w:r w:rsidRPr="00D576A3">
        <w:rPr>
          <w:rFonts w:cs="David" w:hint="cs"/>
          <w:noProof/>
          <w:vanish/>
          <w:sz w:val="20"/>
          <w:szCs w:val="20"/>
          <w:shd w:val="clear" w:color="auto" w:fill="FFFF99"/>
          <w:rtl/>
        </w:rPr>
        <w:t>הנוסח הקודם:</w:t>
      </w:r>
    </w:p>
    <w:p w14:paraId="5FFFE972"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strike/>
          <w:noProof/>
          <w:sz w:val="2"/>
          <w:szCs w:val="2"/>
          <w:rtl/>
        </w:rPr>
      </w:pPr>
      <w:r w:rsidRPr="00D576A3">
        <w:rPr>
          <w:rFonts w:cs="David" w:hint="cs"/>
          <w:strike/>
          <w:noProof/>
          <w:vanish/>
          <w:sz w:val="22"/>
          <w:szCs w:val="22"/>
          <w:shd w:val="clear" w:color="auto" w:fill="FFFF99"/>
          <w:rtl/>
        </w:rPr>
        <w:t>14.</w:t>
      </w:r>
      <w:r w:rsidRPr="00D576A3">
        <w:rPr>
          <w:rFonts w:cs="David" w:hint="cs"/>
          <w:strike/>
          <w:noProof/>
          <w:vanish/>
          <w:sz w:val="22"/>
          <w:szCs w:val="22"/>
          <w:shd w:val="clear" w:color="auto" w:fill="FFFF99"/>
          <w:rtl/>
        </w:rPr>
        <w:tab/>
        <w:t>אגרסקו חברה לייצור חקלאי בע"מ.</w:t>
      </w:r>
    </w:p>
    <w:p w14:paraId="77AB97FF"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15.</w:t>
      </w:r>
      <w:r w:rsidRPr="00D576A3">
        <w:rPr>
          <w:rFonts w:cs="David" w:hint="cs"/>
          <w:noProof/>
          <w:sz w:val="26"/>
          <w:szCs w:val="26"/>
          <w:rtl/>
        </w:rPr>
        <w:tab/>
      </w:r>
      <w:r w:rsidRPr="00D576A3">
        <w:rPr>
          <w:rFonts w:cs="David"/>
          <w:noProof/>
          <w:sz w:val="26"/>
          <w:szCs w:val="26"/>
          <w:rtl/>
        </w:rPr>
        <w:t>ה</w:t>
      </w:r>
      <w:r w:rsidRPr="00D576A3">
        <w:rPr>
          <w:rFonts w:cs="David" w:hint="cs"/>
          <w:noProof/>
          <w:sz w:val="26"/>
          <w:szCs w:val="26"/>
          <w:rtl/>
        </w:rPr>
        <w:t xml:space="preserve">גופים כדלקמן, למעט במקומות ובנושאים כפי שייקבע על ידי </w:t>
      </w:r>
      <w:r w:rsidRPr="00D576A3">
        <w:rPr>
          <w:rFonts w:cs="David"/>
          <w:noProof/>
          <w:sz w:val="26"/>
          <w:szCs w:val="26"/>
          <w:rtl/>
        </w:rPr>
        <w:t>ה</w:t>
      </w:r>
      <w:r w:rsidRPr="00D576A3">
        <w:rPr>
          <w:rFonts w:cs="David" w:hint="cs"/>
          <w:noProof/>
          <w:sz w:val="26"/>
          <w:szCs w:val="26"/>
          <w:rtl/>
        </w:rPr>
        <w:t>ממשלה:</w:t>
      </w:r>
    </w:p>
    <w:p w14:paraId="0CF30CD3"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w:t>
      </w:r>
      <w:r w:rsidRPr="00D576A3">
        <w:rPr>
          <w:rFonts w:cs="David"/>
          <w:noProof/>
          <w:sz w:val="26"/>
          <w:szCs w:val="26"/>
          <w:rtl/>
        </w:rPr>
        <w:t>א</w:t>
      </w:r>
      <w:r w:rsidRPr="00D576A3">
        <w:rPr>
          <w:rFonts w:cs="David" w:hint="cs"/>
          <w:noProof/>
          <w:sz w:val="26"/>
          <w:szCs w:val="26"/>
          <w:rtl/>
        </w:rPr>
        <w:t>)</w:t>
      </w:r>
      <w:r w:rsidRPr="00D576A3">
        <w:rPr>
          <w:rFonts w:cs="David" w:hint="cs"/>
          <w:noProof/>
          <w:sz w:val="26"/>
          <w:szCs w:val="26"/>
          <w:rtl/>
        </w:rPr>
        <w:tab/>
      </w:r>
      <w:r w:rsidRPr="00D576A3">
        <w:rPr>
          <w:rFonts w:cs="David"/>
          <w:noProof/>
          <w:sz w:val="26"/>
          <w:szCs w:val="26"/>
          <w:rtl/>
        </w:rPr>
        <w:t>רש</w:t>
      </w:r>
      <w:r w:rsidRPr="00D576A3">
        <w:rPr>
          <w:rFonts w:cs="David" w:hint="cs"/>
          <w:noProof/>
          <w:sz w:val="26"/>
          <w:szCs w:val="26"/>
          <w:rtl/>
        </w:rPr>
        <w:t>ות שדות התעופה;</w:t>
      </w:r>
    </w:p>
    <w:p w14:paraId="633F9F71"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w:t>
      </w:r>
      <w:r w:rsidRPr="00D576A3">
        <w:rPr>
          <w:rFonts w:cs="David"/>
          <w:noProof/>
          <w:sz w:val="26"/>
          <w:szCs w:val="26"/>
          <w:rtl/>
        </w:rPr>
        <w:t>ב</w:t>
      </w:r>
      <w:r w:rsidRPr="00D576A3">
        <w:rPr>
          <w:rFonts w:cs="David" w:hint="cs"/>
          <w:noProof/>
          <w:sz w:val="26"/>
          <w:szCs w:val="26"/>
          <w:rtl/>
        </w:rPr>
        <w:t>)</w:t>
      </w:r>
      <w:r w:rsidRPr="00D576A3">
        <w:rPr>
          <w:rFonts w:cs="David" w:hint="cs"/>
          <w:noProof/>
          <w:sz w:val="26"/>
          <w:szCs w:val="26"/>
          <w:rtl/>
        </w:rPr>
        <w:tab/>
      </w:r>
      <w:r w:rsidRPr="00D576A3">
        <w:rPr>
          <w:rFonts w:cs="David"/>
          <w:noProof/>
          <w:sz w:val="26"/>
          <w:szCs w:val="26"/>
          <w:rtl/>
        </w:rPr>
        <w:t>חברת נמל כהגדרתה בחוק רשות הספנות והנמלים;</w:t>
      </w:r>
    </w:p>
    <w:p w14:paraId="1AD49303"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4.10.2006</w:t>
      </w:r>
    </w:p>
    <w:p w14:paraId="68188F36"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תשס"ז-2006</w:t>
      </w:r>
    </w:p>
    <w:p w14:paraId="113B0281"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ק"ת תשס"ז מס' 6523</w:t>
      </w:r>
      <w:r w:rsidRPr="00D576A3">
        <w:rPr>
          <w:rFonts w:cs="David" w:hint="cs"/>
          <w:noProof/>
          <w:vanish/>
          <w:sz w:val="26"/>
          <w:szCs w:val="20"/>
          <w:shd w:val="clear" w:color="auto" w:fill="FFFF99"/>
          <w:rtl/>
        </w:rPr>
        <w:t xml:space="preserve"> מיום 4.10.2006 עמ' 98</w:t>
      </w:r>
    </w:p>
    <w:p w14:paraId="1FDBDA52"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החלפת פסקה 15(ב)</w:t>
      </w:r>
    </w:p>
    <w:p w14:paraId="50532BE4"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60"/>
        <w:ind w:left="397" w:right="1134"/>
        <w:jc w:val="both"/>
        <w:rPr>
          <w:rFonts w:cs="David"/>
          <w:noProof/>
          <w:vanish/>
          <w:sz w:val="26"/>
          <w:szCs w:val="20"/>
          <w:shd w:val="clear" w:color="auto" w:fill="FFFF99"/>
          <w:rtl/>
        </w:rPr>
      </w:pPr>
      <w:r w:rsidRPr="00D576A3">
        <w:rPr>
          <w:rFonts w:cs="David" w:hint="cs"/>
          <w:noProof/>
          <w:vanish/>
          <w:sz w:val="26"/>
          <w:szCs w:val="20"/>
          <w:shd w:val="clear" w:color="auto" w:fill="FFFF99"/>
          <w:rtl/>
        </w:rPr>
        <w:t>הנוסח הקודם:</w:t>
      </w:r>
    </w:p>
    <w:p w14:paraId="21C7BB32"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strike/>
          <w:noProof/>
          <w:sz w:val="2"/>
          <w:szCs w:val="2"/>
          <w:rtl/>
        </w:rPr>
      </w:pPr>
      <w:r w:rsidRPr="00D576A3">
        <w:rPr>
          <w:rFonts w:cs="David" w:hint="cs"/>
          <w:strike/>
          <w:noProof/>
          <w:vanish/>
          <w:sz w:val="22"/>
          <w:szCs w:val="22"/>
          <w:shd w:val="clear" w:color="auto" w:fill="FFFF99"/>
          <w:rtl/>
        </w:rPr>
        <w:t>(</w:t>
      </w:r>
      <w:r w:rsidRPr="00D576A3">
        <w:rPr>
          <w:rFonts w:cs="David"/>
          <w:strike/>
          <w:noProof/>
          <w:vanish/>
          <w:sz w:val="22"/>
          <w:szCs w:val="22"/>
          <w:shd w:val="clear" w:color="auto" w:fill="FFFF99"/>
          <w:rtl/>
        </w:rPr>
        <w:t>ב</w:t>
      </w:r>
      <w:r w:rsidRPr="00D576A3">
        <w:rPr>
          <w:rFonts w:cs="David" w:hint="cs"/>
          <w:strike/>
          <w:noProof/>
          <w:vanish/>
          <w:sz w:val="22"/>
          <w:szCs w:val="22"/>
          <w:shd w:val="clear" w:color="auto" w:fill="FFFF99"/>
          <w:rtl/>
        </w:rPr>
        <w:t>)</w:t>
      </w:r>
      <w:r w:rsidRPr="00D576A3">
        <w:rPr>
          <w:rFonts w:cs="David" w:hint="cs"/>
          <w:strike/>
          <w:noProof/>
          <w:vanish/>
          <w:sz w:val="22"/>
          <w:szCs w:val="22"/>
          <w:shd w:val="clear" w:color="auto" w:fill="FFFF99"/>
          <w:rtl/>
        </w:rPr>
        <w:tab/>
        <w:t>רשות הנמלים;</w:t>
      </w:r>
    </w:p>
    <w:p w14:paraId="06654030"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w:t>
      </w:r>
      <w:r w:rsidRPr="00D576A3">
        <w:rPr>
          <w:rFonts w:cs="David"/>
          <w:noProof/>
          <w:sz w:val="26"/>
          <w:szCs w:val="26"/>
          <w:rtl/>
        </w:rPr>
        <w:t>ג</w:t>
      </w:r>
      <w:r w:rsidRPr="00D576A3">
        <w:rPr>
          <w:rFonts w:cs="David" w:hint="cs"/>
          <w:noProof/>
          <w:sz w:val="26"/>
          <w:szCs w:val="26"/>
          <w:rtl/>
        </w:rPr>
        <w:t>)</w:t>
      </w:r>
      <w:r w:rsidRPr="00D576A3">
        <w:rPr>
          <w:rFonts w:cs="David" w:hint="cs"/>
          <w:noProof/>
          <w:sz w:val="26"/>
          <w:szCs w:val="26"/>
          <w:rtl/>
        </w:rPr>
        <w:tab/>
        <w:t>חברות תעופה;</w:t>
      </w:r>
    </w:p>
    <w:p w14:paraId="755C2ECD"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w:t>
      </w:r>
      <w:r w:rsidRPr="00D576A3">
        <w:rPr>
          <w:rFonts w:cs="David"/>
          <w:noProof/>
          <w:sz w:val="26"/>
          <w:szCs w:val="26"/>
          <w:rtl/>
        </w:rPr>
        <w:t>ד</w:t>
      </w:r>
      <w:r w:rsidRPr="00D576A3">
        <w:rPr>
          <w:rFonts w:cs="David" w:hint="cs"/>
          <w:noProof/>
          <w:sz w:val="26"/>
          <w:szCs w:val="26"/>
          <w:rtl/>
        </w:rPr>
        <w:t>)</w:t>
      </w:r>
      <w:r w:rsidRPr="00D576A3">
        <w:rPr>
          <w:rFonts w:cs="David" w:hint="cs"/>
          <w:noProof/>
          <w:sz w:val="26"/>
          <w:szCs w:val="26"/>
          <w:rtl/>
        </w:rPr>
        <w:tab/>
        <w:t>חברות ספנות;</w:t>
      </w:r>
    </w:p>
    <w:p w14:paraId="6C7C659B"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(ה)</w:t>
      </w:r>
      <w:r w:rsidRPr="00D576A3">
        <w:rPr>
          <w:rFonts w:cs="David" w:hint="cs"/>
          <w:noProof/>
          <w:sz w:val="26"/>
          <w:szCs w:val="26"/>
          <w:rtl/>
        </w:rPr>
        <w:tab/>
        <w:t>(נמחקה);</w:t>
      </w:r>
    </w:p>
    <w:p w14:paraId="7B52E451"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21.5.2005</w:t>
      </w:r>
    </w:p>
    <w:p w14:paraId="360DDEC1"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תיקון מס' 2</w:t>
      </w:r>
    </w:p>
    <w:p w14:paraId="4D27582C"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ס"ח תשס"ה מס' 1983</w:t>
      </w:r>
      <w:r w:rsidRPr="00D576A3">
        <w:rPr>
          <w:rFonts w:cs="David" w:hint="cs"/>
          <w:noProof/>
          <w:vanish/>
          <w:sz w:val="26"/>
          <w:szCs w:val="20"/>
          <w:shd w:val="clear" w:color="auto" w:fill="FFFF99"/>
          <w:rtl/>
        </w:rPr>
        <w:t xml:space="preserve"> מיום 21.2.2005 עמ' 211 (</w:t>
      </w:r>
      <w:r w:rsidRPr="00D576A3">
        <w:rPr>
          <w:rFonts w:cs="David" w:hint="cs"/>
          <w:noProof/>
          <w:vanish/>
          <w:color w:val="0000FF"/>
          <w:sz w:val="20"/>
          <w:szCs w:val="20"/>
          <w:u w:val="single"/>
          <w:shd w:val="clear" w:color="auto" w:fill="FFFF99"/>
          <w:rtl/>
        </w:rPr>
        <w:t>ה"ח 3126</w:t>
      </w:r>
      <w:r w:rsidRPr="00D576A3">
        <w:rPr>
          <w:rFonts w:cs="David" w:hint="cs"/>
          <w:noProof/>
          <w:vanish/>
          <w:sz w:val="26"/>
          <w:szCs w:val="20"/>
          <w:shd w:val="clear" w:color="auto" w:fill="FFFF99"/>
          <w:rtl/>
        </w:rPr>
        <w:t>)</w:t>
      </w:r>
    </w:p>
    <w:p w14:paraId="796E6374"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0"/>
          <w:szCs w:val="20"/>
          <w:shd w:val="clear" w:color="auto" w:fill="FFFF99"/>
          <w:rtl/>
        </w:rPr>
      </w:pPr>
      <w:r w:rsidRPr="00D576A3">
        <w:rPr>
          <w:rFonts w:cs="David" w:hint="cs"/>
          <w:b/>
          <w:bCs/>
          <w:noProof/>
          <w:vanish/>
          <w:sz w:val="20"/>
          <w:szCs w:val="20"/>
          <w:shd w:val="clear" w:color="auto" w:fill="FFFF99"/>
          <w:rtl/>
        </w:rPr>
        <w:t>הוספת פסקה 15(ה)</w:t>
      </w:r>
    </w:p>
    <w:p w14:paraId="1AEA4052"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sz w:val="20"/>
          <w:szCs w:val="20"/>
          <w:shd w:val="clear" w:color="auto" w:fill="FFFF99"/>
          <w:rtl/>
        </w:rPr>
      </w:pPr>
    </w:p>
    <w:p w14:paraId="27B241EA"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21.6.2007</w:t>
      </w:r>
    </w:p>
    <w:p w14:paraId="7C97635A"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14:paraId="56CB807C"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ק"ת תשס"ז מס' 6592</w:t>
      </w:r>
      <w:r w:rsidRPr="00D576A3">
        <w:rPr>
          <w:rFonts w:cs="David" w:hint="cs"/>
          <w:noProof/>
          <w:vanish/>
          <w:sz w:val="26"/>
          <w:szCs w:val="20"/>
          <w:shd w:val="clear" w:color="auto" w:fill="FFFF99"/>
          <w:rtl/>
        </w:rPr>
        <w:t xml:space="preserve"> מיום 7.6.2007 עמ' 950</w:t>
      </w:r>
    </w:p>
    <w:p w14:paraId="580CFA93"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מחיקת פסקה 15(ה)</w:t>
      </w:r>
    </w:p>
    <w:p w14:paraId="04F5B7F7"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60"/>
        <w:ind w:left="397" w:right="1134"/>
        <w:jc w:val="both"/>
        <w:rPr>
          <w:rFonts w:cs="David"/>
          <w:noProof/>
          <w:vanish/>
          <w:sz w:val="26"/>
          <w:szCs w:val="20"/>
          <w:shd w:val="clear" w:color="auto" w:fill="FFFF99"/>
          <w:rtl/>
        </w:rPr>
      </w:pPr>
      <w:r w:rsidRPr="00D576A3">
        <w:rPr>
          <w:rFonts w:cs="David" w:hint="cs"/>
          <w:noProof/>
          <w:vanish/>
          <w:sz w:val="26"/>
          <w:szCs w:val="20"/>
          <w:shd w:val="clear" w:color="auto" w:fill="FFFF99"/>
          <w:rtl/>
        </w:rPr>
        <w:t>הנוסח הקודם:</w:t>
      </w:r>
    </w:p>
    <w:p w14:paraId="619F3B0C"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strike/>
          <w:noProof/>
          <w:sz w:val="2"/>
          <w:szCs w:val="2"/>
          <w:rtl/>
        </w:rPr>
      </w:pPr>
      <w:r w:rsidRPr="00D576A3">
        <w:rPr>
          <w:rFonts w:cs="David" w:hint="cs"/>
          <w:strike/>
          <w:noProof/>
          <w:vanish/>
          <w:sz w:val="22"/>
          <w:szCs w:val="22"/>
          <w:shd w:val="clear" w:color="auto" w:fill="FFFF99"/>
          <w:rtl/>
        </w:rPr>
        <w:t>(ה)</w:t>
      </w:r>
      <w:r w:rsidRPr="00D576A3">
        <w:rPr>
          <w:rFonts w:cs="David" w:hint="cs"/>
          <w:strike/>
          <w:noProof/>
          <w:vanish/>
          <w:sz w:val="22"/>
          <w:szCs w:val="22"/>
          <w:shd w:val="clear" w:color="auto" w:fill="FFFF99"/>
          <w:rtl/>
        </w:rPr>
        <w:tab/>
        <w:t>חברת רכבת ישראל בע"מ;</w:t>
      </w:r>
    </w:p>
    <w:p w14:paraId="34A91DAB"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(ו)</w:t>
      </w:r>
      <w:r w:rsidRPr="00D576A3">
        <w:rPr>
          <w:rFonts w:cs="David" w:hint="cs"/>
          <w:noProof/>
          <w:sz w:val="26"/>
          <w:szCs w:val="26"/>
          <w:rtl/>
        </w:rPr>
        <w:tab/>
        <w:t>גוף המפעיל מסוף מטענים מוטסים מישראל ונמצא בשטח נמל התעופה בן-גוריון;</w:t>
      </w:r>
    </w:p>
    <w:p w14:paraId="56E3E896"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21.5.2005</w:t>
      </w:r>
    </w:p>
    <w:p w14:paraId="005E9691"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תיקון מס' 2</w:t>
      </w:r>
    </w:p>
    <w:p w14:paraId="47C2E482"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ס"ח תשס"ה מס' 1983</w:t>
      </w:r>
      <w:r w:rsidRPr="00D576A3">
        <w:rPr>
          <w:rFonts w:cs="David" w:hint="cs"/>
          <w:noProof/>
          <w:vanish/>
          <w:sz w:val="26"/>
          <w:szCs w:val="20"/>
          <w:shd w:val="clear" w:color="auto" w:fill="FFFF99"/>
          <w:rtl/>
        </w:rPr>
        <w:t xml:space="preserve"> מיום 21.2.2005 עמ' 211 (</w:t>
      </w:r>
      <w:r w:rsidRPr="00D576A3">
        <w:rPr>
          <w:rFonts w:cs="David" w:hint="cs"/>
          <w:noProof/>
          <w:vanish/>
          <w:color w:val="0000FF"/>
          <w:sz w:val="20"/>
          <w:szCs w:val="20"/>
          <w:u w:val="single"/>
          <w:shd w:val="clear" w:color="auto" w:fill="FFFF99"/>
          <w:rtl/>
        </w:rPr>
        <w:t>ה"ח 3126</w:t>
      </w:r>
      <w:r w:rsidRPr="00D576A3">
        <w:rPr>
          <w:rFonts w:cs="David" w:hint="cs"/>
          <w:noProof/>
          <w:vanish/>
          <w:sz w:val="26"/>
          <w:szCs w:val="20"/>
          <w:shd w:val="clear" w:color="auto" w:fill="FFFF99"/>
          <w:rtl/>
        </w:rPr>
        <w:t>)</w:t>
      </w:r>
    </w:p>
    <w:p w14:paraId="1AC53309"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b/>
          <w:bCs/>
          <w:noProof/>
          <w:sz w:val="2"/>
          <w:szCs w:val="2"/>
          <w:rtl/>
        </w:rPr>
      </w:pPr>
      <w:r w:rsidRPr="00D576A3">
        <w:rPr>
          <w:rFonts w:cs="David" w:hint="cs"/>
          <w:b/>
          <w:bCs/>
          <w:noProof/>
          <w:vanish/>
          <w:sz w:val="20"/>
          <w:szCs w:val="20"/>
          <w:shd w:val="clear" w:color="auto" w:fill="FFFF99"/>
          <w:rtl/>
        </w:rPr>
        <w:t>הוספת פרט משנה 15(ו)</w:t>
      </w:r>
    </w:p>
    <w:p w14:paraId="1A43A009"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noProof/>
          <w:sz w:val="26"/>
          <w:szCs w:val="26"/>
          <w:rtl/>
        </w:rPr>
        <w:t>(ז)</w:t>
      </w:r>
      <w:r w:rsidRPr="00D576A3">
        <w:rPr>
          <w:rFonts w:cs="David" w:hint="cs"/>
          <w:noProof/>
          <w:sz w:val="26"/>
          <w:szCs w:val="26"/>
          <w:rtl/>
        </w:rPr>
        <w:tab/>
      </w:r>
      <w:r w:rsidRPr="00D576A3">
        <w:rPr>
          <w:rFonts w:cs="David"/>
          <w:noProof/>
          <w:sz w:val="26"/>
          <w:szCs w:val="26"/>
          <w:rtl/>
        </w:rPr>
        <w:t>חברת נמלי ישראל – פיתוח ונכסים בע"מ</w:t>
      </w:r>
      <w:r w:rsidRPr="00D576A3">
        <w:rPr>
          <w:rFonts w:cs="David" w:hint="cs"/>
          <w:noProof/>
          <w:sz w:val="26"/>
          <w:szCs w:val="26"/>
          <w:rtl/>
        </w:rPr>
        <w:t>;</w:t>
      </w:r>
    </w:p>
    <w:p w14:paraId="2F5F42DA"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4.10.2006</w:t>
      </w:r>
    </w:p>
    <w:p w14:paraId="749466E8"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תשס"ז-2006</w:t>
      </w:r>
    </w:p>
    <w:p w14:paraId="7C3CB795"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ק"ת תשס"ז מס' 6523</w:t>
      </w:r>
      <w:r w:rsidRPr="00D576A3">
        <w:rPr>
          <w:rFonts w:cs="David" w:hint="cs"/>
          <w:noProof/>
          <w:vanish/>
          <w:sz w:val="26"/>
          <w:szCs w:val="20"/>
          <w:shd w:val="clear" w:color="auto" w:fill="FFFF99"/>
          <w:rtl/>
        </w:rPr>
        <w:t xml:space="preserve"> מיום 4.10.2006 עמ' 98</w:t>
      </w:r>
    </w:p>
    <w:p w14:paraId="405BBF26"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b/>
          <w:bCs/>
          <w:noProof/>
          <w:sz w:val="2"/>
          <w:szCs w:val="2"/>
          <w:shd w:val="clear" w:color="auto" w:fill="FFFF99"/>
          <w:rtl/>
        </w:rPr>
      </w:pPr>
      <w:r w:rsidRPr="00D576A3">
        <w:rPr>
          <w:rFonts w:cs="David" w:hint="cs"/>
          <w:b/>
          <w:bCs/>
          <w:noProof/>
          <w:vanish/>
          <w:sz w:val="26"/>
          <w:szCs w:val="20"/>
          <w:shd w:val="clear" w:color="auto" w:fill="FFFF99"/>
          <w:rtl/>
        </w:rPr>
        <w:t>הוספת פרט משנה 15(ז)</w:t>
      </w:r>
    </w:p>
    <w:p w14:paraId="1AC0DD90"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noProof/>
          <w:sz w:val="26"/>
          <w:szCs w:val="26"/>
          <w:rtl/>
        </w:rPr>
        <w:t>(</w:t>
      </w:r>
      <w:r w:rsidRPr="00D576A3">
        <w:rPr>
          <w:rFonts w:cs="David" w:hint="cs"/>
          <w:noProof/>
          <w:sz w:val="26"/>
          <w:szCs w:val="26"/>
          <w:rtl/>
        </w:rPr>
        <w:t>ח</w:t>
      </w:r>
      <w:r w:rsidRPr="00D576A3">
        <w:rPr>
          <w:rFonts w:cs="David"/>
          <w:noProof/>
          <w:sz w:val="26"/>
          <w:szCs w:val="26"/>
          <w:rtl/>
        </w:rPr>
        <w:t>)</w:t>
      </w:r>
      <w:r w:rsidRPr="00D576A3">
        <w:rPr>
          <w:rFonts w:cs="David" w:hint="cs"/>
          <w:noProof/>
          <w:sz w:val="26"/>
          <w:szCs w:val="26"/>
          <w:rtl/>
        </w:rPr>
        <w:tab/>
        <w:t>מינהלת המעברים שבמשרד הביטחון, ככל שנוגע לאבטחת המעברים, למעט אבטחת מידע, לפי החלטת ממשלה מיום י"ג בכסלו התשס"ו (14 בדצמבר 2005).</w:t>
      </w:r>
    </w:p>
    <w:p w14:paraId="74009F19"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21.6.2007</w:t>
      </w:r>
    </w:p>
    <w:p w14:paraId="56E46E5A"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14:paraId="146A5EAC"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ק"ת תשס"ז מס' 6592</w:t>
      </w:r>
      <w:r w:rsidRPr="00D576A3">
        <w:rPr>
          <w:rFonts w:cs="David" w:hint="cs"/>
          <w:noProof/>
          <w:vanish/>
          <w:sz w:val="26"/>
          <w:szCs w:val="20"/>
          <w:shd w:val="clear" w:color="auto" w:fill="FFFF99"/>
          <w:rtl/>
        </w:rPr>
        <w:t xml:space="preserve"> מיום 7.6.2007 עמ' 950</w:t>
      </w:r>
    </w:p>
    <w:p w14:paraId="4FBE9625"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97" w:right="1134"/>
        <w:jc w:val="both"/>
        <w:rPr>
          <w:rFonts w:cs="David"/>
          <w:b/>
          <w:bCs/>
          <w:noProof/>
          <w:sz w:val="2"/>
          <w:szCs w:val="2"/>
          <w:shd w:val="clear" w:color="auto" w:fill="FFFF99"/>
          <w:rtl/>
        </w:rPr>
      </w:pPr>
      <w:r w:rsidRPr="00D576A3">
        <w:rPr>
          <w:rFonts w:cs="David" w:hint="cs"/>
          <w:b/>
          <w:bCs/>
          <w:noProof/>
          <w:vanish/>
          <w:sz w:val="26"/>
          <w:szCs w:val="20"/>
          <w:shd w:val="clear" w:color="auto" w:fill="FFFF99"/>
          <w:rtl/>
        </w:rPr>
        <w:t>הוספת פסקה 15(ח)</w:t>
      </w:r>
    </w:p>
    <w:p w14:paraId="5D92E2FB"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16.</w:t>
      </w:r>
      <w:r w:rsidRPr="00D576A3">
        <w:rPr>
          <w:rFonts w:cs="David" w:hint="cs"/>
          <w:noProof/>
          <w:sz w:val="26"/>
          <w:szCs w:val="26"/>
          <w:rtl/>
        </w:rPr>
        <w:tab/>
        <w:t>המוסד לביטוח לאומי.</w:t>
      </w:r>
    </w:p>
    <w:p w14:paraId="671A9358"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rPr>
      </w:pPr>
      <w:r w:rsidRPr="00D576A3">
        <w:rPr>
          <w:rFonts w:cs="David" w:hint="cs"/>
          <w:noProof/>
          <w:vanish/>
          <w:color w:val="FF0000"/>
          <w:sz w:val="20"/>
          <w:szCs w:val="20"/>
          <w:shd w:val="clear" w:color="auto" w:fill="FFFF99"/>
          <w:rtl/>
        </w:rPr>
        <w:t>מיום 7.4.2003</w:t>
      </w:r>
    </w:p>
    <w:p w14:paraId="019380D9"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b/>
          <w:bCs/>
          <w:noProof/>
          <w:vanish/>
          <w:sz w:val="20"/>
          <w:szCs w:val="20"/>
          <w:shd w:val="clear" w:color="auto" w:fill="FFFF99"/>
          <w:rtl/>
        </w:rPr>
      </w:pPr>
      <w:r w:rsidRPr="00D576A3">
        <w:rPr>
          <w:rFonts w:cs="David" w:hint="cs"/>
          <w:b/>
          <w:bCs/>
          <w:noProof/>
          <w:vanish/>
          <w:sz w:val="20"/>
          <w:szCs w:val="20"/>
          <w:shd w:val="clear" w:color="auto" w:fill="FFFF99"/>
          <w:rtl/>
        </w:rPr>
        <w:t>צו תשס"ג-2003</w:t>
      </w:r>
    </w:p>
    <w:p w14:paraId="12C2AB33"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rPr>
      </w:pPr>
      <w:r w:rsidRPr="00D576A3">
        <w:rPr>
          <w:rFonts w:cs="David" w:hint="cs"/>
          <w:noProof/>
          <w:vanish/>
          <w:color w:val="0000FF"/>
          <w:sz w:val="20"/>
          <w:szCs w:val="20"/>
          <w:u w:val="single"/>
          <w:shd w:val="clear" w:color="auto" w:fill="FFFF99"/>
          <w:rtl/>
        </w:rPr>
        <w:t>ק"ת תשס"ג מס' 6235</w:t>
      </w:r>
      <w:r w:rsidRPr="00D576A3">
        <w:rPr>
          <w:rFonts w:cs="David" w:hint="cs"/>
          <w:noProof/>
          <w:vanish/>
          <w:sz w:val="20"/>
          <w:szCs w:val="20"/>
          <w:shd w:val="clear" w:color="auto" w:fill="FFFF99"/>
          <w:rtl/>
        </w:rPr>
        <w:t xml:space="preserve"> מיום 7.4.2003 עמ' 681</w:t>
      </w:r>
    </w:p>
    <w:p w14:paraId="512E7701"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b/>
          <w:bCs/>
          <w:noProof/>
          <w:sz w:val="2"/>
          <w:szCs w:val="2"/>
          <w:rtl/>
        </w:rPr>
      </w:pPr>
      <w:r w:rsidRPr="00D576A3">
        <w:rPr>
          <w:rFonts w:cs="David" w:hint="cs"/>
          <w:b/>
          <w:bCs/>
          <w:noProof/>
          <w:vanish/>
          <w:sz w:val="20"/>
          <w:szCs w:val="20"/>
          <w:shd w:val="clear" w:color="auto" w:fill="FFFF99"/>
          <w:rtl/>
        </w:rPr>
        <w:t>הוספת פרט 16</w:t>
      </w:r>
    </w:p>
    <w:p w14:paraId="7E983E88"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17.</w:t>
      </w:r>
      <w:r w:rsidRPr="00D576A3">
        <w:rPr>
          <w:rFonts w:cs="David" w:hint="cs"/>
          <w:noProof/>
          <w:sz w:val="26"/>
          <w:szCs w:val="26"/>
          <w:rtl/>
        </w:rPr>
        <w:tab/>
        <w:t>רשות מקרקעי ישראל.</w:t>
      </w:r>
    </w:p>
    <w:p w14:paraId="31A3F5C5"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21.5.2005</w:t>
      </w:r>
    </w:p>
    <w:p w14:paraId="7A1864E6"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תיקון מס' 2</w:t>
      </w:r>
    </w:p>
    <w:p w14:paraId="14E3BFB2"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ס"ח תשס"ה מס' 1983</w:t>
      </w:r>
      <w:r w:rsidRPr="00D576A3">
        <w:rPr>
          <w:rFonts w:cs="David" w:hint="cs"/>
          <w:noProof/>
          <w:vanish/>
          <w:sz w:val="26"/>
          <w:szCs w:val="20"/>
          <w:shd w:val="clear" w:color="auto" w:fill="FFFF99"/>
          <w:rtl/>
        </w:rPr>
        <w:t xml:space="preserve"> מיום 21.2.2005 עמ' 211 (</w:t>
      </w:r>
      <w:r w:rsidRPr="00D576A3">
        <w:rPr>
          <w:rFonts w:cs="David" w:hint="cs"/>
          <w:noProof/>
          <w:vanish/>
          <w:color w:val="0000FF"/>
          <w:sz w:val="20"/>
          <w:szCs w:val="20"/>
          <w:u w:val="single"/>
          <w:shd w:val="clear" w:color="auto" w:fill="FFFF99"/>
          <w:rtl/>
        </w:rPr>
        <w:t>ה"ח 3126</w:t>
      </w:r>
      <w:r w:rsidRPr="00D576A3">
        <w:rPr>
          <w:rFonts w:cs="David" w:hint="cs"/>
          <w:noProof/>
          <w:vanish/>
          <w:sz w:val="26"/>
          <w:szCs w:val="20"/>
          <w:shd w:val="clear" w:color="auto" w:fill="FFFF99"/>
          <w:rtl/>
        </w:rPr>
        <w:t>)</w:t>
      </w:r>
    </w:p>
    <w:p w14:paraId="003DD820"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 w:right="1134"/>
        <w:jc w:val="both"/>
        <w:rPr>
          <w:rFonts w:cs="David"/>
          <w:noProof/>
          <w:vanish/>
          <w:sz w:val="20"/>
          <w:szCs w:val="20"/>
          <w:shd w:val="clear" w:color="auto" w:fill="FFFF99"/>
          <w:rtl/>
        </w:rPr>
      </w:pPr>
      <w:r w:rsidRPr="00D576A3">
        <w:rPr>
          <w:rFonts w:cs="David" w:hint="cs"/>
          <w:b/>
          <w:bCs/>
          <w:noProof/>
          <w:vanish/>
          <w:sz w:val="20"/>
          <w:szCs w:val="20"/>
          <w:shd w:val="clear" w:color="auto" w:fill="FFFF99"/>
          <w:rtl/>
        </w:rPr>
        <w:t>הוספת פרט 17</w:t>
      </w:r>
    </w:p>
    <w:p w14:paraId="5F98E98A"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 w:right="1134"/>
        <w:jc w:val="both"/>
        <w:rPr>
          <w:rFonts w:cs="David"/>
          <w:noProof/>
          <w:vanish/>
          <w:sz w:val="20"/>
          <w:szCs w:val="20"/>
          <w:shd w:val="clear" w:color="auto" w:fill="FFFF99"/>
          <w:rtl/>
        </w:rPr>
      </w:pPr>
    </w:p>
    <w:p w14:paraId="08442988" w14:textId="77777777" w:rsidR="00E528DF" w:rsidRPr="00D576A3" w:rsidRDefault="00E528DF" w:rsidP="00E528DF">
      <w:pPr>
        <w:widowControl w:val="0"/>
        <w:tabs>
          <w:tab w:val="left" w:pos="624"/>
          <w:tab w:val="left" w:pos="1021"/>
          <w:tab w:val="left" w:pos="1474"/>
          <w:tab w:val="left" w:pos="1928"/>
          <w:tab w:val="left" w:pos="2381"/>
          <w:tab w:val="left" w:pos="2835"/>
          <w:tab w:val="right" w:leader="dot" w:pos="6259"/>
        </w:tabs>
        <w:suppressAutoHyphens/>
        <w:autoSpaceDE w:val="0"/>
        <w:autoSpaceDN w:val="0"/>
        <w:ind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1.1.2010</w:t>
      </w:r>
    </w:p>
    <w:p w14:paraId="39F9F277" w14:textId="77777777" w:rsidR="00E528DF" w:rsidRPr="00D576A3" w:rsidRDefault="00E528DF" w:rsidP="00E528DF">
      <w:pPr>
        <w:widowControl w:val="0"/>
        <w:tabs>
          <w:tab w:val="left" w:pos="624"/>
          <w:tab w:val="left" w:pos="1021"/>
          <w:tab w:val="left" w:pos="1474"/>
          <w:tab w:val="left" w:pos="1928"/>
          <w:tab w:val="left" w:pos="2381"/>
          <w:tab w:val="left" w:pos="2835"/>
          <w:tab w:val="right" w:leader="dot" w:pos="6259"/>
        </w:tabs>
        <w:suppressAutoHyphens/>
        <w:autoSpaceDE w:val="0"/>
        <w:autoSpaceDN w:val="0"/>
        <w:ind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תיקון מס' 5</w:t>
      </w:r>
    </w:p>
    <w:p w14:paraId="44D79194" w14:textId="77777777" w:rsidR="00E528DF" w:rsidRPr="00D576A3" w:rsidRDefault="00E528DF" w:rsidP="00E528DF">
      <w:pPr>
        <w:widowControl w:val="0"/>
        <w:tabs>
          <w:tab w:val="left" w:pos="624"/>
          <w:tab w:val="left" w:pos="1021"/>
          <w:tab w:val="left" w:pos="1474"/>
          <w:tab w:val="left" w:pos="1928"/>
          <w:tab w:val="left" w:pos="2381"/>
          <w:tab w:val="left" w:pos="2835"/>
          <w:tab w:val="right" w:leader="dot" w:pos="6259"/>
        </w:tabs>
        <w:suppressAutoHyphens/>
        <w:autoSpaceDE w:val="0"/>
        <w:autoSpaceDN w:val="0"/>
        <w:ind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ס"ח תשס"ט מס' 2209</w:t>
      </w:r>
      <w:r w:rsidRPr="00D576A3">
        <w:rPr>
          <w:rFonts w:cs="David" w:hint="cs"/>
          <w:noProof/>
          <w:vanish/>
          <w:sz w:val="26"/>
          <w:szCs w:val="20"/>
          <w:shd w:val="clear" w:color="auto" w:fill="FFFF99"/>
          <w:rtl/>
        </w:rPr>
        <w:t xml:space="preserve"> מיום 10.8.2009 עמ' 328 (</w:t>
      </w:r>
      <w:r w:rsidRPr="00D576A3">
        <w:rPr>
          <w:rFonts w:cs="David" w:hint="cs"/>
          <w:noProof/>
          <w:vanish/>
          <w:color w:val="0000FF"/>
          <w:sz w:val="20"/>
          <w:szCs w:val="20"/>
          <w:u w:val="single"/>
          <w:shd w:val="clear" w:color="auto" w:fill="FFFF99"/>
          <w:rtl/>
        </w:rPr>
        <w:t>ה"ח 436</w:t>
      </w:r>
      <w:r w:rsidRPr="00D576A3">
        <w:rPr>
          <w:rFonts w:cs="David" w:hint="cs"/>
          <w:noProof/>
          <w:vanish/>
          <w:sz w:val="26"/>
          <w:szCs w:val="20"/>
          <w:shd w:val="clear" w:color="auto" w:fill="FFFF99"/>
          <w:rtl/>
        </w:rPr>
        <w:t>)</w:t>
      </w:r>
    </w:p>
    <w:p w14:paraId="1CF8A625"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60"/>
        <w:ind w:right="1134"/>
        <w:jc w:val="both"/>
        <w:rPr>
          <w:rFonts w:cs="David"/>
          <w:noProof/>
          <w:sz w:val="2"/>
          <w:szCs w:val="2"/>
          <w:rtl/>
        </w:rPr>
      </w:pPr>
      <w:r w:rsidRPr="00D576A3">
        <w:rPr>
          <w:rFonts w:cs="David" w:hint="cs"/>
          <w:noProof/>
          <w:vanish/>
          <w:sz w:val="22"/>
          <w:szCs w:val="22"/>
          <w:shd w:val="clear" w:color="auto" w:fill="FFFF99"/>
          <w:rtl/>
        </w:rPr>
        <w:t>17.</w:t>
      </w:r>
      <w:r w:rsidRPr="00D576A3">
        <w:rPr>
          <w:rFonts w:cs="David" w:hint="cs"/>
          <w:noProof/>
          <w:vanish/>
          <w:sz w:val="22"/>
          <w:szCs w:val="22"/>
          <w:shd w:val="clear" w:color="auto" w:fill="FFFF99"/>
          <w:rtl/>
        </w:rPr>
        <w:tab/>
      </w:r>
      <w:r w:rsidRPr="00D576A3">
        <w:rPr>
          <w:rFonts w:cs="David" w:hint="cs"/>
          <w:strike/>
          <w:noProof/>
          <w:vanish/>
          <w:sz w:val="22"/>
          <w:szCs w:val="22"/>
          <w:shd w:val="clear" w:color="auto" w:fill="FFFF99"/>
          <w:rtl/>
        </w:rPr>
        <w:t>מינהל</w:t>
      </w:r>
      <w:r w:rsidRPr="00D576A3">
        <w:rPr>
          <w:rFonts w:cs="David" w:hint="cs"/>
          <w:noProof/>
          <w:vanish/>
          <w:sz w:val="22"/>
          <w:szCs w:val="22"/>
          <w:shd w:val="clear" w:color="auto" w:fill="FFFF99"/>
          <w:rtl/>
        </w:rPr>
        <w:t xml:space="preserve"> </w:t>
      </w:r>
      <w:r w:rsidRPr="00D576A3">
        <w:rPr>
          <w:rFonts w:cs="David" w:hint="cs"/>
          <w:noProof/>
          <w:vanish/>
          <w:sz w:val="22"/>
          <w:szCs w:val="22"/>
          <w:u w:val="single"/>
          <w:shd w:val="clear" w:color="auto" w:fill="FFFF99"/>
          <w:rtl/>
        </w:rPr>
        <w:t>רשות</w:t>
      </w:r>
      <w:r w:rsidRPr="00D576A3">
        <w:rPr>
          <w:rFonts w:cs="David" w:hint="cs"/>
          <w:noProof/>
          <w:vanish/>
          <w:sz w:val="22"/>
          <w:szCs w:val="22"/>
          <w:shd w:val="clear" w:color="auto" w:fill="FFFF99"/>
          <w:rtl/>
        </w:rPr>
        <w:t xml:space="preserve"> מקרקעי ישראל.</w:t>
      </w:r>
    </w:p>
    <w:p w14:paraId="0A0AA8F2"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p>
    <w:p w14:paraId="55FFF4AD"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18.</w:t>
      </w:r>
      <w:r w:rsidRPr="00D576A3">
        <w:rPr>
          <w:rFonts w:cs="David" w:hint="cs"/>
          <w:noProof/>
          <w:sz w:val="26"/>
          <w:szCs w:val="26"/>
          <w:rtl/>
        </w:rPr>
        <w:tab/>
        <w:t>המרכז למיפוי ישראל.</w:t>
      </w:r>
    </w:p>
    <w:p w14:paraId="575A637E"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21.6.2007</w:t>
      </w:r>
    </w:p>
    <w:p w14:paraId="41A7C006"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14:paraId="5B7E8B8E"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ק"ת תשס"ז מס' 6592</w:t>
      </w:r>
      <w:r w:rsidRPr="00D576A3">
        <w:rPr>
          <w:rFonts w:cs="David" w:hint="cs"/>
          <w:noProof/>
          <w:vanish/>
          <w:sz w:val="26"/>
          <w:szCs w:val="20"/>
          <w:shd w:val="clear" w:color="auto" w:fill="FFFF99"/>
          <w:rtl/>
        </w:rPr>
        <w:t xml:space="preserve"> מיום 7.6.2007 עמ' 951</w:t>
      </w:r>
    </w:p>
    <w:p w14:paraId="20BCBD93"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b/>
          <w:bCs/>
          <w:noProof/>
          <w:sz w:val="2"/>
          <w:szCs w:val="2"/>
          <w:shd w:val="clear" w:color="auto" w:fill="FFFF99"/>
          <w:rtl/>
        </w:rPr>
      </w:pPr>
      <w:r w:rsidRPr="00D576A3">
        <w:rPr>
          <w:rFonts w:cs="David" w:hint="cs"/>
          <w:b/>
          <w:bCs/>
          <w:noProof/>
          <w:vanish/>
          <w:sz w:val="26"/>
          <w:szCs w:val="20"/>
          <w:shd w:val="clear" w:color="auto" w:fill="FFFF99"/>
          <w:rtl/>
        </w:rPr>
        <w:t>הוספת פרט 18</w:t>
      </w:r>
    </w:p>
    <w:p w14:paraId="03C174F7"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19.</w:t>
      </w:r>
      <w:r w:rsidRPr="00D576A3">
        <w:rPr>
          <w:rFonts w:cs="David" w:hint="cs"/>
          <w:noProof/>
          <w:sz w:val="26"/>
          <w:szCs w:val="26"/>
          <w:rtl/>
        </w:rPr>
        <w:tab/>
        <w:t>חברת רכבת ישראל בע"מ.</w:t>
      </w:r>
    </w:p>
    <w:p w14:paraId="2FB0E2ED"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21.6.2007</w:t>
      </w:r>
    </w:p>
    <w:p w14:paraId="2FFE649B"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14:paraId="4D66653A"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left="-3"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ק"ת תשס"ז מס' 6592</w:t>
      </w:r>
      <w:r w:rsidRPr="00D576A3">
        <w:rPr>
          <w:rFonts w:cs="David" w:hint="cs"/>
          <w:noProof/>
          <w:vanish/>
          <w:sz w:val="26"/>
          <w:szCs w:val="20"/>
          <w:shd w:val="clear" w:color="auto" w:fill="FFFF99"/>
          <w:rtl/>
        </w:rPr>
        <w:t xml:space="preserve"> מיום 7.6.2007 עמ' 951</w:t>
      </w:r>
    </w:p>
    <w:p w14:paraId="6C463085"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b/>
          <w:bCs/>
          <w:noProof/>
          <w:sz w:val="2"/>
          <w:szCs w:val="2"/>
          <w:shd w:val="clear" w:color="auto" w:fill="FFFF99"/>
          <w:rtl/>
        </w:rPr>
      </w:pPr>
      <w:r w:rsidRPr="00D576A3">
        <w:rPr>
          <w:rFonts w:cs="David" w:hint="cs"/>
          <w:b/>
          <w:bCs/>
          <w:noProof/>
          <w:vanish/>
          <w:sz w:val="26"/>
          <w:szCs w:val="20"/>
          <w:shd w:val="clear" w:color="auto" w:fill="FFFF99"/>
          <w:rtl/>
        </w:rPr>
        <w:t>הוספת פרט 19</w:t>
      </w:r>
    </w:p>
    <w:p w14:paraId="5BC03EF9"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20.</w:t>
      </w:r>
      <w:r w:rsidRPr="00D576A3">
        <w:rPr>
          <w:rFonts w:cs="David" w:hint="cs"/>
          <w:noProof/>
          <w:sz w:val="26"/>
          <w:szCs w:val="26"/>
          <w:rtl/>
        </w:rPr>
        <w:tab/>
        <w:t>חברת נתיבי הגז הטבעי לישראל בע"מ.</w:t>
      </w:r>
    </w:p>
    <w:p w14:paraId="793CBC95" w14:textId="77777777" w:rsidR="00E528DF" w:rsidRPr="00D576A3" w:rsidRDefault="00E528DF" w:rsidP="00E528DF">
      <w:pPr>
        <w:widowControl w:val="0"/>
        <w:tabs>
          <w:tab w:val="left" w:pos="624"/>
          <w:tab w:val="left" w:pos="1021"/>
          <w:tab w:val="left" w:pos="1474"/>
          <w:tab w:val="left" w:pos="1928"/>
          <w:tab w:val="left" w:pos="2381"/>
          <w:tab w:val="left" w:pos="2835"/>
          <w:tab w:val="right" w:leader="dot" w:pos="6259"/>
        </w:tabs>
        <w:suppressAutoHyphens/>
        <w:autoSpaceDE w:val="0"/>
        <w:autoSpaceDN w:val="0"/>
        <w:ind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11.1.2010</w:t>
      </w:r>
    </w:p>
    <w:p w14:paraId="2A1B9013" w14:textId="77777777" w:rsidR="00E528DF" w:rsidRPr="00D576A3" w:rsidRDefault="00E528DF" w:rsidP="00E528DF">
      <w:pPr>
        <w:widowControl w:val="0"/>
        <w:tabs>
          <w:tab w:val="left" w:pos="624"/>
          <w:tab w:val="left" w:pos="1021"/>
          <w:tab w:val="left" w:pos="1474"/>
          <w:tab w:val="left" w:pos="1928"/>
          <w:tab w:val="left" w:pos="2381"/>
          <w:tab w:val="left" w:pos="2835"/>
          <w:tab w:val="right" w:leader="dot" w:pos="6259"/>
        </w:tabs>
        <w:suppressAutoHyphens/>
        <w:autoSpaceDE w:val="0"/>
        <w:autoSpaceDN w:val="0"/>
        <w:ind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תש"ע-2010</w:t>
      </w:r>
    </w:p>
    <w:p w14:paraId="7E72EAC3" w14:textId="77777777" w:rsidR="00E528DF" w:rsidRPr="00D576A3" w:rsidRDefault="00E528DF" w:rsidP="00E528DF">
      <w:pPr>
        <w:widowControl w:val="0"/>
        <w:tabs>
          <w:tab w:val="left" w:pos="624"/>
          <w:tab w:val="left" w:pos="1021"/>
          <w:tab w:val="left" w:pos="1474"/>
          <w:tab w:val="left" w:pos="1928"/>
          <w:tab w:val="left" w:pos="2381"/>
          <w:tab w:val="left" w:pos="2835"/>
          <w:tab w:val="right" w:leader="dot" w:pos="6259"/>
        </w:tabs>
        <w:suppressAutoHyphens/>
        <w:autoSpaceDE w:val="0"/>
        <w:autoSpaceDN w:val="0"/>
        <w:ind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ק"ת תש"ע מס' 6855</w:t>
      </w:r>
      <w:r w:rsidRPr="00D576A3">
        <w:rPr>
          <w:rFonts w:cs="David" w:hint="cs"/>
          <w:noProof/>
          <w:vanish/>
          <w:sz w:val="26"/>
          <w:szCs w:val="20"/>
          <w:shd w:val="clear" w:color="auto" w:fill="FFFF99"/>
          <w:rtl/>
        </w:rPr>
        <w:t xml:space="preserve"> מיום 11.1.2010 עמ' 618</w:t>
      </w:r>
    </w:p>
    <w:p w14:paraId="19A52E15" w14:textId="77777777" w:rsidR="00E528DF" w:rsidRPr="00D576A3" w:rsidRDefault="00E528DF" w:rsidP="00E528DF">
      <w:pPr>
        <w:widowControl w:val="0"/>
        <w:tabs>
          <w:tab w:val="left" w:pos="624"/>
          <w:tab w:val="left" w:pos="1021"/>
          <w:tab w:val="left" w:pos="1474"/>
          <w:tab w:val="left" w:pos="1928"/>
          <w:tab w:val="left" w:pos="2381"/>
          <w:tab w:val="left" w:pos="2835"/>
          <w:tab w:val="right" w:leader="dot" w:pos="6259"/>
        </w:tabs>
        <w:suppressAutoHyphens/>
        <w:autoSpaceDE w:val="0"/>
        <w:autoSpaceDN w:val="0"/>
        <w:ind w:right="1134"/>
        <w:jc w:val="both"/>
        <w:rPr>
          <w:rFonts w:cs="David"/>
          <w:noProof/>
          <w:sz w:val="2"/>
          <w:szCs w:val="2"/>
          <w:rtl/>
        </w:rPr>
      </w:pPr>
      <w:r w:rsidRPr="00D576A3">
        <w:rPr>
          <w:rFonts w:cs="David" w:hint="cs"/>
          <w:b/>
          <w:bCs/>
          <w:noProof/>
          <w:vanish/>
          <w:sz w:val="26"/>
          <w:szCs w:val="20"/>
          <w:shd w:val="clear" w:color="auto" w:fill="FFFF99"/>
          <w:rtl/>
        </w:rPr>
        <w:t>הוספת פרט 20</w:t>
      </w:r>
    </w:p>
    <w:p w14:paraId="70E59D30" w14:textId="77777777" w:rsidR="00E528DF" w:rsidRPr="00D576A3" w:rsidRDefault="00E528DF" w:rsidP="00E528DF">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ind w:right="1134"/>
        <w:jc w:val="both"/>
        <w:rPr>
          <w:rFonts w:cs="David"/>
          <w:noProof/>
          <w:sz w:val="26"/>
          <w:szCs w:val="26"/>
          <w:rtl/>
        </w:rPr>
      </w:pPr>
    </w:p>
    <w:p w14:paraId="33CC382B" w14:textId="77777777" w:rsidR="00E528DF" w:rsidRPr="00A714D7" w:rsidRDefault="00E528DF" w:rsidP="00E528DF">
      <w:pPr>
        <w:keepNext/>
        <w:widowControl w:val="0"/>
        <w:autoSpaceDE w:val="0"/>
        <w:autoSpaceDN w:val="0"/>
        <w:ind w:right="1134"/>
        <w:jc w:val="center"/>
        <w:outlineLvl w:val="0"/>
        <w:rPr>
          <w:rFonts w:cs="David"/>
          <w:b/>
          <w:bCs/>
          <w:u w:val="single"/>
          <w:rtl/>
        </w:rPr>
      </w:pPr>
      <w:r w:rsidRPr="00A714D7">
        <w:rPr>
          <w:rFonts w:cs="David"/>
          <w:b/>
          <w:bCs/>
          <w:u w:val="single"/>
          <w:rtl/>
        </w:rPr>
        <w:t>תו</w:t>
      </w:r>
      <w:r w:rsidRPr="00A714D7">
        <w:rPr>
          <w:rFonts w:cs="David" w:hint="cs"/>
          <w:b/>
          <w:bCs/>
          <w:u w:val="single"/>
          <w:rtl/>
        </w:rPr>
        <w:t>ספת שלישית</w:t>
      </w:r>
    </w:p>
    <w:p w14:paraId="3C939BAB"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noProof/>
          <w:sz w:val="26"/>
          <w:szCs w:val="26"/>
          <w:rtl/>
        </w:rPr>
        <w:t>1.</w:t>
      </w:r>
      <w:r w:rsidRPr="00D576A3">
        <w:rPr>
          <w:rFonts w:cs="David" w:hint="cs"/>
          <w:noProof/>
          <w:sz w:val="26"/>
          <w:szCs w:val="26"/>
          <w:rtl/>
        </w:rPr>
        <w:tab/>
      </w:r>
      <w:r w:rsidRPr="00D576A3">
        <w:rPr>
          <w:rFonts w:cs="David"/>
          <w:noProof/>
          <w:sz w:val="26"/>
          <w:szCs w:val="26"/>
          <w:rtl/>
        </w:rPr>
        <w:t>ה</w:t>
      </w:r>
      <w:r w:rsidRPr="00D576A3">
        <w:rPr>
          <w:rFonts w:cs="David" w:hint="cs"/>
          <w:noProof/>
          <w:sz w:val="26"/>
          <w:szCs w:val="26"/>
          <w:rtl/>
        </w:rPr>
        <w:t>קרן הקיימת לישראל.</w:t>
      </w:r>
    </w:p>
    <w:p w14:paraId="05C7C4FE"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noProof/>
          <w:sz w:val="26"/>
          <w:szCs w:val="26"/>
          <w:rtl/>
        </w:rPr>
        <w:t>2.</w:t>
      </w:r>
      <w:r w:rsidRPr="00D576A3">
        <w:rPr>
          <w:rFonts w:cs="David" w:hint="cs"/>
          <w:noProof/>
          <w:sz w:val="26"/>
          <w:szCs w:val="26"/>
          <w:rtl/>
        </w:rPr>
        <w:tab/>
        <w:t>רשות העתיקות.</w:t>
      </w:r>
    </w:p>
    <w:p w14:paraId="5BDCFDE4"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3.</w:t>
      </w:r>
      <w:r w:rsidRPr="00D576A3">
        <w:rPr>
          <w:rFonts w:cs="David" w:hint="cs"/>
          <w:noProof/>
          <w:sz w:val="26"/>
          <w:szCs w:val="26"/>
          <w:rtl/>
        </w:rPr>
        <w:tab/>
      </w:r>
      <w:r w:rsidRPr="00D576A3">
        <w:rPr>
          <w:rFonts w:cs="David"/>
          <w:noProof/>
          <w:sz w:val="26"/>
          <w:szCs w:val="26"/>
          <w:rtl/>
        </w:rPr>
        <w:t>ר</w:t>
      </w:r>
      <w:r w:rsidRPr="00D576A3">
        <w:rPr>
          <w:rFonts w:cs="David" w:hint="cs"/>
          <w:noProof/>
          <w:sz w:val="26"/>
          <w:szCs w:val="26"/>
          <w:rtl/>
        </w:rPr>
        <w:t>שות לשמירת הטבע והגנים הלאומיים.</w:t>
      </w:r>
    </w:p>
    <w:p w14:paraId="480507D1"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4.</w:t>
      </w:r>
      <w:r w:rsidRPr="00D576A3">
        <w:rPr>
          <w:rFonts w:cs="David" w:hint="cs"/>
          <w:noProof/>
          <w:sz w:val="26"/>
          <w:szCs w:val="26"/>
          <w:rtl/>
        </w:rPr>
        <w:tab/>
        <w:t>א.</w:t>
      </w:r>
      <w:r w:rsidRPr="00D576A3">
        <w:rPr>
          <w:rFonts w:cs="David" w:hint="cs"/>
          <w:noProof/>
          <w:sz w:val="26"/>
          <w:szCs w:val="26"/>
          <w:rtl/>
        </w:rPr>
        <w:tab/>
        <w:t>האוניברסיטה העברית;</w:t>
      </w:r>
    </w:p>
    <w:p w14:paraId="0409BDAA"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ב.</w:t>
      </w:r>
      <w:r w:rsidRPr="00D576A3">
        <w:rPr>
          <w:rFonts w:cs="David" w:hint="cs"/>
          <w:noProof/>
          <w:sz w:val="26"/>
          <w:szCs w:val="26"/>
          <w:rtl/>
        </w:rPr>
        <w:tab/>
        <w:t>אוניברסיטת תל-אביב;</w:t>
      </w:r>
    </w:p>
    <w:p w14:paraId="04BDC2FB"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ג.</w:t>
      </w:r>
      <w:r w:rsidRPr="00D576A3">
        <w:rPr>
          <w:rFonts w:cs="David" w:hint="cs"/>
          <w:noProof/>
          <w:sz w:val="26"/>
          <w:szCs w:val="26"/>
          <w:rtl/>
        </w:rPr>
        <w:tab/>
        <w:t>אוניברסיטת חיפה;</w:t>
      </w:r>
    </w:p>
    <w:p w14:paraId="7EEDCEB4"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ד.</w:t>
      </w:r>
      <w:r w:rsidRPr="00D576A3">
        <w:rPr>
          <w:rFonts w:cs="David" w:hint="cs"/>
          <w:noProof/>
          <w:sz w:val="26"/>
          <w:szCs w:val="26"/>
          <w:rtl/>
        </w:rPr>
        <w:tab/>
        <w:t>הטכניון;</w:t>
      </w:r>
    </w:p>
    <w:p w14:paraId="041FC016"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ה.</w:t>
      </w:r>
      <w:r w:rsidRPr="00D576A3">
        <w:rPr>
          <w:rFonts w:cs="David" w:hint="cs"/>
          <w:noProof/>
          <w:sz w:val="26"/>
          <w:szCs w:val="26"/>
          <w:rtl/>
        </w:rPr>
        <w:tab/>
        <w:t>מכון וייצמן;</w:t>
      </w:r>
    </w:p>
    <w:p w14:paraId="5118C6A9"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ו.</w:t>
      </w:r>
      <w:r w:rsidRPr="00D576A3">
        <w:rPr>
          <w:rFonts w:cs="David" w:hint="cs"/>
          <w:noProof/>
          <w:sz w:val="26"/>
          <w:szCs w:val="26"/>
          <w:rtl/>
        </w:rPr>
        <w:tab/>
        <w:t>אוניברסיטת בר-אילן;</w:t>
      </w:r>
    </w:p>
    <w:p w14:paraId="3E8A23DA"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ז.</w:t>
      </w:r>
      <w:r w:rsidRPr="00D576A3">
        <w:rPr>
          <w:rFonts w:cs="David" w:hint="cs"/>
          <w:noProof/>
          <w:sz w:val="26"/>
          <w:szCs w:val="26"/>
          <w:rtl/>
        </w:rPr>
        <w:tab/>
        <w:t>אוניברסיטת בן-גוריון.</w:t>
      </w:r>
    </w:p>
    <w:p w14:paraId="548E2F98"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5.</w:t>
      </w:r>
      <w:r w:rsidRPr="00D576A3">
        <w:rPr>
          <w:rFonts w:cs="David" w:hint="cs"/>
          <w:noProof/>
          <w:sz w:val="26"/>
          <w:szCs w:val="26"/>
          <w:rtl/>
        </w:rPr>
        <w:tab/>
        <w:t>חברת קרן הרשב"י ומורשתו בע"מ (חברה לתועלת הציבור), מספר חברה 514763606.</w:t>
      </w:r>
    </w:p>
    <w:p w14:paraId="6DC4CC68" w14:textId="77777777" w:rsidR="00E528DF" w:rsidRPr="00D576A3" w:rsidRDefault="00E528DF" w:rsidP="00E528DF">
      <w:pPr>
        <w:widowControl w:val="0"/>
        <w:tabs>
          <w:tab w:val="left" w:pos="-3"/>
          <w:tab w:val="left" w:pos="1021"/>
          <w:tab w:val="left" w:pos="1474"/>
          <w:tab w:val="left" w:pos="1928"/>
          <w:tab w:val="left" w:pos="2381"/>
          <w:tab w:val="left" w:pos="2835"/>
          <w:tab w:val="right" w:leader="dot" w:pos="6259"/>
        </w:tabs>
        <w:suppressAutoHyphens/>
        <w:autoSpaceDE w:val="0"/>
        <w:autoSpaceDN w:val="0"/>
        <w:ind w:left="-3"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21.6.2007</w:t>
      </w:r>
    </w:p>
    <w:p w14:paraId="31E2AB17"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14:paraId="5FCA6E31" w14:textId="77777777" w:rsidR="00E528DF" w:rsidRPr="00D576A3" w:rsidRDefault="00E528DF" w:rsidP="00E528DF">
      <w:pPr>
        <w:widowControl w:val="0"/>
        <w:tabs>
          <w:tab w:val="left" w:pos="-3"/>
          <w:tab w:val="left" w:pos="1021"/>
          <w:tab w:val="left" w:pos="1474"/>
          <w:tab w:val="left" w:pos="1928"/>
          <w:tab w:val="left" w:pos="2381"/>
          <w:tab w:val="left" w:pos="2835"/>
          <w:tab w:val="right" w:leader="dot" w:pos="6259"/>
        </w:tabs>
        <w:suppressAutoHyphens/>
        <w:autoSpaceDE w:val="0"/>
        <w:autoSpaceDN w:val="0"/>
        <w:ind w:left="-3"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ק"ת תשס"ז מס' 6592</w:t>
      </w:r>
      <w:r w:rsidRPr="00D576A3">
        <w:rPr>
          <w:rFonts w:cs="David" w:hint="cs"/>
          <w:noProof/>
          <w:vanish/>
          <w:sz w:val="26"/>
          <w:szCs w:val="20"/>
          <w:shd w:val="clear" w:color="auto" w:fill="FFFF99"/>
          <w:rtl/>
        </w:rPr>
        <w:t xml:space="preserve"> מיום 7.6.2007 עמ' 951</w:t>
      </w:r>
    </w:p>
    <w:p w14:paraId="73F229A9" w14:textId="77777777" w:rsidR="00E528DF" w:rsidRPr="00D576A3" w:rsidRDefault="00E528DF" w:rsidP="00E528DF">
      <w:pPr>
        <w:widowControl w:val="0"/>
        <w:tabs>
          <w:tab w:val="left" w:pos="-3"/>
          <w:tab w:val="left" w:pos="1021"/>
          <w:tab w:val="left" w:pos="1474"/>
          <w:tab w:val="left" w:pos="1928"/>
          <w:tab w:val="left" w:pos="2381"/>
          <w:tab w:val="left" w:pos="2835"/>
          <w:tab w:val="right" w:leader="dot" w:pos="6259"/>
        </w:tabs>
        <w:suppressAutoHyphens/>
        <w:autoSpaceDE w:val="0"/>
        <w:autoSpaceDN w:val="0"/>
        <w:ind w:left="-3"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הוספת פרט 4</w:t>
      </w:r>
    </w:p>
    <w:p w14:paraId="2C352CC2" w14:textId="77777777" w:rsidR="00E528DF" w:rsidRPr="00D576A3" w:rsidRDefault="00E528DF" w:rsidP="00E528DF">
      <w:pPr>
        <w:widowControl w:val="0"/>
        <w:tabs>
          <w:tab w:val="left" w:pos="-3"/>
          <w:tab w:val="left" w:pos="1021"/>
          <w:tab w:val="left" w:pos="1474"/>
          <w:tab w:val="left" w:pos="1928"/>
          <w:tab w:val="left" w:pos="2381"/>
          <w:tab w:val="left" w:pos="2835"/>
          <w:tab w:val="right" w:leader="dot" w:pos="6259"/>
        </w:tabs>
        <w:suppressAutoHyphens/>
        <w:autoSpaceDE w:val="0"/>
        <w:autoSpaceDN w:val="0"/>
        <w:ind w:left="-3" w:right="1134"/>
        <w:jc w:val="both"/>
        <w:rPr>
          <w:rFonts w:cs="David"/>
          <w:noProof/>
          <w:vanish/>
          <w:sz w:val="26"/>
          <w:szCs w:val="20"/>
          <w:shd w:val="clear" w:color="auto" w:fill="FFFF99"/>
          <w:rtl/>
        </w:rPr>
      </w:pPr>
    </w:p>
    <w:p w14:paraId="0F02EBC4" w14:textId="77777777" w:rsidR="00E528DF" w:rsidRPr="00D576A3" w:rsidRDefault="00E528DF" w:rsidP="00E528DF">
      <w:pPr>
        <w:widowControl w:val="0"/>
        <w:tabs>
          <w:tab w:val="left" w:pos="-3"/>
          <w:tab w:val="left" w:pos="1021"/>
          <w:tab w:val="left" w:pos="1474"/>
          <w:tab w:val="left" w:pos="1928"/>
          <w:tab w:val="left" w:pos="2381"/>
          <w:tab w:val="left" w:pos="2835"/>
          <w:tab w:val="right" w:leader="dot" w:pos="6259"/>
        </w:tabs>
        <w:suppressAutoHyphens/>
        <w:autoSpaceDE w:val="0"/>
        <w:autoSpaceDN w:val="0"/>
        <w:ind w:left="-3"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23.7.2012</w:t>
      </w:r>
    </w:p>
    <w:p w14:paraId="7E1B7725" w14:textId="77777777" w:rsidR="00E528DF" w:rsidRPr="00D576A3" w:rsidRDefault="00E528DF" w:rsidP="00E528DF">
      <w:pPr>
        <w:widowControl w:val="0"/>
        <w:tabs>
          <w:tab w:val="left" w:pos="-3"/>
          <w:tab w:val="left" w:pos="1021"/>
          <w:tab w:val="left" w:pos="1474"/>
          <w:tab w:val="left" w:pos="1928"/>
          <w:tab w:val="left" w:pos="2381"/>
          <w:tab w:val="left" w:pos="2835"/>
          <w:tab w:val="right" w:leader="dot" w:pos="6259"/>
        </w:tabs>
        <w:suppressAutoHyphens/>
        <w:autoSpaceDE w:val="0"/>
        <w:autoSpaceDN w:val="0"/>
        <w:ind w:left="-3"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(מס' 2) תשע"ב-2012</w:t>
      </w:r>
    </w:p>
    <w:p w14:paraId="7EB6C870" w14:textId="77777777" w:rsidR="00E528DF" w:rsidRPr="00D576A3" w:rsidRDefault="00E528DF" w:rsidP="00E528DF">
      <w:pPr>
        <w:widowControl w:val="0"/>
        <w:tabs>
          <w:tab w:val="left" w:pos="-3"/>
          <w:tab w:val="left" w:pos="1021"/>
          <w:tab w:val="left" w:pos="1474"/>
          <w:tab w:val="left" w:pos="1928"/>
          <w:tab w:val="left" w:pos="2381"/>
          <w:tab w:val="left" w:pos="2835"/>
          <w:tab w:val="right" w:leader="dot" w:pos="6259"/>
        </w:tabs>
        <w:suppressAutoHyphens/>
        <w:autoSpaceDE w:val="0"/>
        <w:autoSpaceDN w:val="0"/>
        <w:ind w:left="-3"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ק"ת תשע"ב מס' 7144</w:t>
      </w:r>
      <w:r w:rsidRPr="00D576A3">
        <w:rPr>
          <w:rFonts w:cs="David" w:hint="cs"/>
          <w:noProof/>
          <w:vanish/>
          <w:sz w:val="26"/>
          <w:szCs w:val="20"/>
          <w:shd w:val="clear" w:color="auto" w:fill="FFFF99"/>
          <w:rtl/>
        </w:rPr>
        <w:t xml:space="preserve"> מיום 23.7.2012 עמ' 1501</w:t>
      </w:r>
    </w:p>
    <w:p w14:paraId="45347696"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b/>
          <w:bCs/>
          <w:noProof/>
          <w:sz w:val="2"/>
          <w:szCs w:val="2"/>
          <w:shd w:val="clear" w:color="auto" w:fill="FFFF99"/>
          <w:rtl/>
        </w:rPr>
      </w:pPr>
      <w:r w:rsidRPr="00D576A3">
        <w:rPr>
          <w:rFonts w:cs="David" w:hint="cs"/>
          <w:b/>
          <w:bCs/>
          <w:noProof/>
          <w:vanish/>
          <w:sz w:val="26"/>
          <w:szCs w:val="20"/>
          <w:shd w:val="clear" w:color="auto" w:fill="FFFF99"/>
          <w:rtl/>
        </w:rPr>
        <w:t>הוספת פרט 5</w:t>
      </w:r>
    </w:p>
    <w:p w14:paraId="08B622C0" w14:textId="77777777" w:rsidR="00E528DF" w:rsidRDefault="00E528DF" w:rsidP="00E528DF">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ind w:right="1134"/>
        <w:jc w:val="both"/>
        <w:rPr>
          <w:rFonts w:cs="David"/>
          <w:noProof/>
          <w:sz w:val="26"/>
          <w:szCs w:val="26"/>
          <w:rtl/>
        </w:rPr>
      </w:pPr>
    </w:p>
    <w:p w14:paraId="4E5FD373" w14:textId="77777777" w:rsidR="00E528DF" w:rsidRDefault="00E528DF" w:rsidP="00E528DF">
      <w:pPr>
        <w:keepNext/>
        <w:widowControl w:val="0"/>
        <w:autoSpaceDE w:val="0"/>
        <w:autoSpaceDN w:val="0"/>
        <w:ind w:right="1134"/>
        <w:jc w:val="center"/>
        <w:outlineLvl w:val="0"/>
        <w:rPr>
          <w:rFonts w:cs="David"/>
          <w:b/>
          <w:bCs/>
          <w:u w:val="single"/>
          <w:rtl/>
        </w:rPr>
      </w:pPr>
    </w:p>
    <w:p w14:paraId="4D3FC95B" w14:textId="77777777" w:rsidR="00E528DF" w:rsidRPr="00A714D7" w:rsidRDefault="00E528DF" w:rsidP="00E528DF">
      <w:pPr>
        <w:keepNext/>
        <w:widowControl w:val="0"/>
        <w:autoSpaceDE w:val="0"/>
        <w:autoSpaceDN w:val="0"/>
        <w:ind w:right="1134"/>
        <w:jc w:val="center"/>
        <w:outlineLvl w:val="0"/>
        <w:rPr>
          <w:rFonts w:cs="David"/>
          <w:b/>
          <w:bCs/>
          <w:u w:val="single"/>
          <w:rtl/>
        </w:rPr>
      </w:pPr>
      <w:r w:rsidRPr="00A714D7">
        <w:rPr>
          <w:rFonts w:cs="David" w:hint="cs"/>
          <w:b/>
          <w:bCs/>
          <w:u w:val="single"/>
          <w:rtl/>
        </w:rPr>
        <w:t>תוספת רביעית</w:t>
      </w:r>
    </w:p>
    <w:p w14:paraId="231C7516" w14:textId="77777777" w:rsidR="00E528DF" w:rsidRPr="00D576A3" w:rsidRDefault="00E528DF" w:rsidP="00E528DF">
      <w:pPr>
        <w:widowControl w:val="0"/>
        <w:tabs>
          <w:tab w:val="left" w:pos="-3"/>
          <w:tab w:val="left" w:pos="1021"/>
          <w:tab w:val="left" w:pos="1474"/>
          <w:tab w:val="left" w:pos="1928"/>
          <w:tab w:val="left" w:pos="2381"/>
          <w:tab w:val="left" w:pos="2835"/>
          <w:tab w:val="right" w:leader="dot" w:pos="6259"/>
        </w:tabs>
        <w:suppressAutoHyphens/>
        <w:autoSpaceDE w:val="0"/>
        <w:autoSpaceDN w:val="0"/>
        <w:ind w:left="-3"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21.5.2005</w:t>
      </w:r>
    </w:p>
    <w:p w14:paraId="15C49C58" w14:textId="77777777" w:rsidR="00E528DF" w:rsidRPr="00D576A3" w:rsidRDefault="00E528DF" w:rsidP="00E528DF">
      <w:pPr>
        <w:widowControl w:val="0"/>
        <w:tabs>
          <w:tab w:val="left" w:pos="-3"/>
          <w:tab w:val="left" w:pos="1021"/>
          <w:tab w:val="left" w:pos="1474"/>
          <w:tab w:val="left" w:pos="1928"/>
          <w:tab w:val="left" w:pos="2381"/>
          <w:tab w:val="left" w:pos="2835"/>
          <w:tab w:val="right" w:leader="dot" w:pos="6259"/>
        </w:tabs>
        <w:suppressAutoHyphens/>
        <w:autoSpaceDE w:val="0"/>
        <w:autoSpaceDN w:val="0"/>
        <w:ind w:left="-3"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תיקון מס' 2</w:t>
      </w:r>
    </w:p>
    <w:p w14:paraId="32AE9D28" w14:textId="77777777" w:rsidR="00E528DF" w:rsidRPr="00D576A3" w:rsidRDefault="00E528DF" w:rsidP="00E528DF">
      <w:pPr>
        <w:widowControl w:val="0"/>
        <w:tabs>
          <w:tab w:val="left" w:pos="-3"/>
          <w:tab w:val="left" w:pos="1021"/>
          <w:tab w:val="left" w:pos="1474"/>
          <w:tab w:val="left" w:pos="1928"/>
          <w:tab w:val="left" w:pos="2381"/>
          <w:tab w:val="left" w:pos="2835"/>
          <w:tab w:val="right" w:leader="dot" w:pos="6259"/>
        </w:tabs>
        <w:suppressAutoHyphens/>
        <w:autoSpaceDE w:val="0"/>
        <w:autoSpaceDN w:val="0"/>
        <w:ind w:left="-3"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ס"ח תשס"ה מס' 1983</w:t>
      </w:r>
      <w:r w:rsidRPr="00D576A3">
        <w:rPr>
          <w:rFonts w:cs="David" w:hint="cs"/>
          <w:noProof/>
          <w:vanish/>
          <w:sz w:val="26"/>
          <w:szCs w:val="20"/>
          <w:shd w:val="clear" w:color="auto" w:fill="FFFF99"/>
          <w:rtl/>
        </w:rPr>
        <w:t xml:space="preserve"> מיום 21.2.2005 עמ' 211 (</w:t>
      </w:r>
      <w:r w:rsidRPr="00D576A3">
        <w:rPr>
          <w:rFonts w:cs="David" w:hint="cs"/>
          <w:noProof/>
          <w:vanish/>
          <w:color w:val="0000FF"/>
          <w:sz w:val="20"/>
          <w:szCs w:val="20"/>
          <w:u w:val="single"/>
          <w:shd w:val="clear" w:color="auto" w:fill="FFFF99"/>
          <w:rtl/>
        </w:rPr>
        <w:t>ה"ח 3126</w:t>
      </w:r>
      <w:r w:rsidRPr="00D576A3">
        <w:rPr>
          <w:rFonts w:cs="David" w:hint="cs"/>
          <w:noProof/>
          <w:vanish/>
          <w:sz w:val="26"/>
          <w:szCs w:val="20"/>
          <w:shd w:val="clear" w:color="auto" w:fill="FFFF99"/>
          <w:rtl/>
        </w:rPr>
        <w:t>)</w:t>
      </w:r>
    </w:p>
    <w:p w14:paraId="6FCFE26B" w14:textId="77777777" w:rsidR="00E528DF" w:rsidRPr="00D576A3" w:rsidRDefault="00E528DF" w:rsidP="00E528DF">
      <w:pPr>
        <w:widowControl w:val="0"/>
        <w:tabs>
          <w:tab w:val="left" w:pos="-3"/>
          <w:tab w:val="left" w:pos="397"/>
        </w:tabs>
        <w:suppressAutoHyphens/>
        <w:autoSpaceDE w:val="0"/>
        <w:autoSpaceDN w:val="0"/>
        <w:ind w:left="-3" w:right="1134"/>
        <w:jc w:val="both"/>
        <w:rPr>
          <w:rFonts w:cs="David"/>
          <w:b/>
          <w:bCs/>
          <w:noProof/>
          <w:sz w:val="2"/>
          <w:szCs w:val="2"/>
          <w:rtl/>
        </w:rPr>
      </w:pPr>
      <w:r w:rsidRPr="00D576A3">
        <w:rPr>
          <w:rFonts w:cs="David" w:hint="cs"/>
          <w:b/>
          <w:bCs/>
          <w:noProof/>
          <w:vanish/>
          <w:sz w:val="20"/>
          <w:szCs w:val="20"/>
          <w:shd w:val="clear" w:color="auto" w:fill="FFFF99"/>
          <w:rtl/>
        </w:rPr>
        <w:t>הוספת תוספת רביעית</w:t>
      </w:r>
    </w:p>
    <w:p w14:paraId="152E0960"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הגופים כדלקמן במקומות ובנושאים כפי שתקבע הממשלה:</w:t>
      </w:r>
    </w:p>
    <w:p w14:paraId="222A6DEF"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w:t>
      </w:r>
      <w:r w:rsidRPr="00D576A3">
        <w:rPr>
          <w:rFonts w:cs="David" w:hint="cs"/>
          <w:noProof/>
          <w:sz w:val="26"/>
          <w:szCs w:val="26"/>
          <w:rtl/>
        </w:rPr>
        <w:tab/>
        <w:t>(בוטל).</w:t>
      </w:r>
    </w:p>
    <w:p w14:paraId="50C83D4B"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21.6.2007</w:t>
      </w:r>
    </w:p>
    <w:p w14:paraId="2CE44D6D"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14:paraId="4D7B06A5"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ק"ת תשס"ז מס' 6592</w:t>
      </w:r>
      <w:r w:rsidRPr="00D576A3">
        <w:rPr>
          <w:rFonts w:cs="David" w:hint="cs"/>
          <w:noProof/>
          <w:vanish/>
          <w:sz w:val="26"/>
          <w:szCs w:val="20"/>
          <w:shd w:val="clear" w:color="auto" w:fill="FFFF99"/>
          <w:rtl/>
        </w:rPr>
        <w:t xml:space="preserve"> מיום 7.6.2007 עמ' 951</w:t>
      </w:r>
    </w:p>
    <w:p w14:paraId="03BABCB0"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ביטול פרט 1</w:t>
      </w:r>
    </w:p>
    <w:p w14:paraId="2DE57020"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60"/>
        <w:ind w:right="1134"/>
        <w:jc w:val="both"/>
        <w:rPr>
          <w:rFonts w:cs="David"/>
          <w:noProof/>
          <w:vanish/>
          <w:sz w:val="26"/>
          <w:szCs w:val="20"/>
          <w:shd w:val="clear" w:color="auto" w:fill="FFFF99"/>
          <w:rtl/>
        </w:rPr>
      </w:pPr>
      <w:r w:rsidRPr="00D576A3">
        <w:rPr>
          <w:rFonts w:cs="David" w:hint="cs"/>
          <w:noProof/>
          <w:vanish/>
          <w:sz w:val="26"/>
          <w:szCs w:val="20"/>
          <w:shd w:val="clear" w:color="auto" w:fill="FFFF99"/>
          <w:rtl/>
        </w:rPr>
        <w:t>הנוסח הקודם:</w:t>
      </w:r>
    </w:p>
    <w:p w14:paraId="560B3A57"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strike/>
          <w:noProof/>
          <w:sz w:val="2"/>
          <w:szCs w:val="2"/>
          <w:rtl/>
        </w:rPr>
      </w:pPr>
      <w:r w:rsidRPr="00D576A3">
        <w:rPr>
          <w:rFonts w:cs="David" w:hint="cs"/>
          <w:strike/>
          <w:noProof/>
          <w:vanish/>
          <w:sz w:val="22"/>
          <w:szCs w:val="22"/>
          <w:shd w:val="clear" w:color="auto" w:fill="FFFF99"/>
          <w:rtl/>
        </w:rPr>
        <w:t>1.</w:t>
      </w:r>
      <w:r w:rsidRPr="00D576A3">
        <w:rPr>
          <w:rFonts w:cs="David" w:hint="cs"/>
          <w:strike/>
          <w:noProof/>
          <w:vanish/>
          <w:sz w:val="22"/>
          <w:szCs w:val="22"/>
          <w:shd w:val="clear" w:color="auto" w:fill="FFFF99"/>
          <w:rtl/>
        </w:rPr>
        <w:tab/>
        <w:t>משרד ראש הממשלה.</w:t>
      </w:r>
    </w:p>
    <w:p w14:paraId="07C9F6B9"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2.</w:t>
      </w:r>
      <w:r w:rsidRPr="00D576A3">
        <w:rPr>
          <w:rFonts w:cs="David" w:hint="cs"/>
          <w:noProof/>
          <w:sz w:val="26"/>
          <w:szCs w:val="26"/>
          <w:rtl/>
        </w:rPr>
        <w:tab/>
        <w:t>משרד הפנים.</w:t>
      </w:r>
    </w:p>
    <w:p w14:paraId="6A0AC5E3" w14:textId="77777777" w:rsidR="00E528DF"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3.</w:t>
      </w:r>
      <w:r w:rsidRPr="00D576A3">
        <w:rPr>
          <w:rFonts w:cs="David" w:hint="cs"/>
          <w:noProof/>
          <w:sz w:val="26"/>
          <w:szCs w:val="26"/>
          <w:rtl/>
        </w:rPr>
        <w:tab/>
        <w:t>משרד האוצר.</w:t>
      </w:r>
    </w:p>
    <w:p w14:paraId="3A567586"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p>
    <w:p w14:paraId="21E76A47"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4.</w:t>
      </w:r>
      <w:r w:rsidRPr="00D576A3">
        <w:rPr>
          <w:rFonts w:cs="David" w:hint="cs"/>
          <w:noProof/>
          <w:sz w:val="26"/>
          <w:szCs w:val="26"/>
          <w:rtl/>
        </w:rPr>
        <w:tab/>
        <w:t>בזק, החברה הישראלית לתקשורת בע"מ.</w:t>
      </w:r>
    </w:p>
    <w:p w14:paraId="45E4DC0B"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5.</w:t>
      </w:r>
      <w:r w:rsidRPr="00D576A3">
        <w:rPr>
          <w:rFonts w:cs="David" w:hint="cs"/>
          <w:noProof/>
          <w:sz w:val="26"/>
          <w:szCs w:val="26"/>
          <w:rtl/>
        </w:rPr>
        <w:tab/>
        <w:t>בנק ישראל.</w:t>
      </w:r>
    </w:p>
    <w:p w14:paraId="77DA58F3"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6.</w:t>
      </w:r>
      <w:r w:rsidRPr="00D576A3">
        <w:rPr>
          <w:rFonts w:cs="David" w:hint="cs"/>
          <w:noProof/>
          <w:sz w:val="20"/>
          <w:szCs w:val="26"/>
          <w:rtl/>
          <w:lang w:val="he-IL"/>
        </w:rPr>
        <w:tab/>
        <w:t>א.</w:t>
      </w:r>
      <w:r w:rsidRPr="00D576A3">
        <w:rPr>
          <w:rFonts w:cs="David" w:hint="cs"/>
          <w:noProof/>
          <w:sz w:val="20"/>
          <w:szCs w:val="26"/>
          <w:rtl/>
          <w:lang w:val="he-IL"/>
        </w:rPr>
        <w:tab/>
        <w:t>חברת בתי זיקוק לנפט בע"מ.</w:t>
      </w:r>
    </w:p>
    <w:p w14:paraId="0E936302"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0"/>
          <w:szCs w:val="26"/>
          <w:rtl/>
          <w:lang w:val="he-IL"/>
        </w:rPr>
        <w:t>ב.</w:t>
      </w:r>
      <w:r w:rsidRPr="00D576A3">
        <w:rPr>
          <w:rFonts w:cs="David" w:hint="cs"/>
          <w:noProof/>
          <w:sz w:val="20"/>
          <w:szCs w:val="26"/>
          <w:rtl/>
          <w:lang w:val="he-IL"/>
        </w:rPr>
        <w:tab/>
        <w:t>חברת פז בית זיקוק אשדוד בע"מ.</w:t>
      </w:r>
    </w:p>
    <w:p w14:paraId="4749F99A"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21.6.2007</w:t>
      </w:r>
    </w:p>
    <w:p w14:paraId="7BF9536C"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14:paraId="27024534"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ק"ת תשס"ז מס' 6592</w:t>
      </w:r>
      <w:r w:rsidRPr="00D576A3">
        <w:rPr>
          <w:rFonts w:cs="David" w:hint="cs"/>
          <w:noProof/>
          <w:vanish/>
          <w:sz w:val="26"/>
          <w:szCs w:val="20"/>
          <w:shd w:val="clear" w:color="auto" w:fill="FFFF99"/>
          <w:rtl/>
        </w:rPr>
        <w:t xml:space="preserve"> מיום 7.6.2007 עמ' 951</w:t>
      </w:r>
    </w:p>
    <w:p w14:paraId="1D25B62F"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החלפת פרט 6</w:t>
      </w:r>
    </w:p>
    <w:p w14:paraId="4ACAD7D4"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60"/>
        <w:ind w:right="1134"/>
        <w:jc w:val="both"/>
        <w:rPr>
          <w:rFonts w:cs="David"/>
          <w:noProof/>
          <w:vanish/>
          <w:sz w:val="26"/>
          <w:szCs w:val="20"/>
          <w:shd w:val="clear" w:color="auto" w:fill="FFFF99"/>
          <w:rtl/>
        </w:rPr>
      </w:pPr>
      <w:r w:rsidRPr="00D576A3">
        <w:rPr>
          <w:rFonts w:cs="David" w:hint="cs"/>
          <w:noProof/>
          <w:vanish/>
          <w:sz w:val="26"/>
          <w:szCs w:val="20"/>
          <w:shd w:val="clear" w:color="auto" w:fill="FFFF99"/>
          <w:rtl/>
        </w:rPr>
        <w:t>הנוסח הקודם:</w:t>
      </w:r>
    </w:p>
    <w:p w14:paraId="62C6C70A"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strike/>
          <w:noProof/>
          <w:sz w:val="2"/>
          <w:szCs w:val="2"/>
          <w:rtl/>
        </w:rPr>
      </w:pPr>
      <w:r w:rsidRPr="00D576A3">
        <w:rPr>
          <w:rFonts w:cs="David" w:hint="cs"/>
          <w:strike/>
          <w:noProof/>
          <w:vanish/>
          <w:sz w:val="22"/>
          <w:szCs w:val="22"/>
          <w:shd w:val="clear" w:color="auto" w:fill="FFFF99"/>
          <w:rtl/>
        </w:rPr>
        <w:t>6.</w:t>
      </w:r>
      <w:r w:rsidRPr="00D576A3">
        <w:rPr>
          <w:rFonts w:cs="David" w:hint="cs"/>
          <w:strike/>
          <w:noProof/>
          <w:vanish/>
          <w:sz w:val="22"/>
          <w:szCs w:val="22"/>
          <w:shd w:val="clear" w:color="auto" w:fill="FFFF99"/>
          <w:rtl/>
        </w:rPr>
        <w:tab/>
        <w:t>חברה ישראלית לזיקוק נפט בע"מ.</w:t>
      </w:r>
    </w:p>
    <w:p w14:paraId="7ECEC177"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7.</w:t>
      </w:r>
      <w:r w:rsidRPr="00D576A3">
        <w:rPr>
          <w:rFonts w:cs="David" w:hint="cs"/>
          <w:noProof/>
          <w:sz w:val="26"/>
          <w:szCs w:val="26"/>
          <w:rtl/>
        </w:rPr>
        <w:tab/>
        <w:t>חברת החשמל לישראל בע"מ.</w:t>
      </w:r>
    </w:p>
    <w:p w14:paraId="5CE0F594"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8.</w:t>
      </w:r>
      <w:r w:rsidRPr="00D576A3">
        <w:rPr>
          <w:rFonts w:cs="David" w:hint="cs"/>
          <w:noProof/>
          <w:sz w:val="26"/>
          <w:szCs w:val="26"/>
          <w:rtl/>
        </w:rPr>
        <w:tab/>
        <w:t>חברת קו צינור אילת אשקלון בע"מ.</w:t>
      </w:r>
    </w:p>
    <w:p w14:paraId="3D3A18A4"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9.</w:t>
      </w:r>
      <w:r w:rsidRPr="00D576A3">
        <w:rPr>
          <w:rFonts w:cs="David" w:hint="cs"/>
          <w:noProof/>
          <w:sz w:val="26"/>
          <w:szCs w:val="26"/>
          <w:rtl/>
        </w:rPr>
        <w:tab/>
        <w:t>מגן דוד אדום.</w:t>
      </w:r>
    </w:p>
    <w:p w14:paraId="78D0184D"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10.</w:t>
      </w:r>
      <w:r w:rsidRPr="00D576A3">
        <w:rPr>
          <w:rFonts w:cs="David" w:hint="cs"/>
          <w:noProof/>
          <w:sz w:val="26"/>
          <w:szCs w:val="26"/>
          <w:rtl/>
        </w:rPr>
        <w:tab/>
        <w:t>מקורות חברת מים בע"מ.</w:t>
      </w:r>
    </w:p>
    <w:p w14:paraId="6241422C"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11.</w:t>
      </w:r>
      <w:r w:rsidRPr="00D576A3">
        <w:rPr>
          <w:rFonts w:cs="David" w:hint="cs"/>
          <w:noProof/>
          <w:sz w:val="26"/>
          <w:szCs w:val="26"/>
          <w:rtl/>
        </w:rPr>
        <w:tab/>
        <w:t>נתיבי הגז הטבעי לישראל בע"מ.</w:t>
      </w:r>
    </w:p>
    <w:p w14:paraId="7C948A17"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12.</w:t>
      </w:r>
      <w:r w:rsidRPr="00D576A3">
        <w:rPr>
          <w:rFonts w:cs="David" w:hint="cs"/>
          <w:noProof/>
          <w:sz w:val="26"/>
          <w:szCs w:val="26"/>
          <w:rtl/>
        </w:rPr>
        <w:tab/>
        <w:t>רכבת ישראל בע"מ.</w:t>
      </w:r>
    </w:p>
    <w:p w14:paraId="69829B13"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13.</w:t>
      </w:r>
      <w:r w:rsidRPr="00D576A3">
        <w:rPr>
          <w:rFonts w:cs="David" w:hint="cs"/>
          <w:noProof/>
          <w:sz w:val="26"/>
          <w:szCs w:val="26"/>
          <w:rtl/>
        </w:rPr>
        <w:tab/>
        <w:t>רשות שדות התעופה.</w:t>
      </w:r>
    </w:p>
    <w:p w14:paraId="52841885"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14.</w:t>
      </w:r>
      <w:r w:rsidRPr="00D576A3">
        <w:rPr>
          <w:rFonts w:cs="David" w:hint="cs"/>
          <w:noProof/>
          <w:sz w:val="26"/>
          <w:szCs w:val="26"/>
          <w:rtl/>
        </w:rPr>
        <w:tab/>
        <w:t>תשתיות נפט ואנרגיה בע"מ.</w:t>
      </w:r>
    </w:p>
    <w:p w14:paraId="30AD8062"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15.</w:t>
      </w:r>
      <w:r w:rsidRPr="00D576A3">
        <w:rPr>
          <w:rFonts w:cs="David" w:hint="cs"/>
          <w:noProof/>
          <w:sz w:val="20"/>
          <w:szCs w:val="26"/>
          <w:rtl/>
          <w:lang w:val="he-IL"/>
        </w:rPr>
        <w:tab/>
        <w:t>חברת מדיטרניאן נאוטילוס (ישראל) בע"מ.</w:t>
      </w:r>
    </w:p>
    <w:p w14:paraId="0B22EFD2"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21.6.2007</w:t>
      </w:r>
    </w:p>
    <w:p w14:paraId="5656F1F3"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14:paraId="608CECFD"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ק"ת תשס"ז מס' 6592</w:t>
      </w:r>
      <w:r w:rsidRPr="00D576A3">
        <w:rPr>
          <w:rFonts w:cs="David" w:hint="cs"/>
          <w:noProof/>
          <w:vanish/>
          <w:sz w:val="26"/>
          <w:szCs w:val="20"/>
          <w:shd w:val="clear" w:color="auto" w:fill="FFFF99"/>
          <w:rtl/>
        </w:rPr>
        <w:t xml:space="preserve"> מיום 7.6.2007 עמ' 951</w:t>
      </w:r>
    </w:p>
    <w:p w14:paraId="196C8D77"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b/>
          <w:bCs/>
          <w:noProof/>
          <w:sz w:val="2"/>
          <w:szCs w:val="2"/>
          <w:shd w:val="clear" w:color="auto" w:fill="FFFF99"/>
          <w:rtl/>
        </w:rPr>
      </w:pPr>
      <w:r w:rsidRPr="00D576A3">
        <w:rPr>
          <w:rFonts w:cs="David" w:hint="cs"/>
          <w:b/>
          <w:bCs/>
          <w:noProof/>
          <w:vanish/>
          <w:sz w:val="26"/>
          <w:szCs w:val="20"/>
          <w:shd w:val="clear" w:color="auto" w:fill="FFFF99"/>
          <w:rtl/>
        </w:rPr>
        <w:t>הוספת פרט 15</w:t>
      </w:r>
    </w:p>
    <w:p w14:paraId="747BC2C1"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16.</w:t>
      </w:r>
      <w:r w:rsidRPr="00D576A3">
        <w:rPr>
          <w:rFonts w:cs="David" w:hint="cs"/>
          <w:noProof/>
          <w:sz w:val="20"/>
          <w:szCs w:val="26"/>
          <w:rtl/>
          <w:lang w:val="he-IL"/>
        </w:rPr>
        <w:tab/>
        <w:t>הבורסה לניירות ערך.</w:t>
      </w:r>
    </w:p>
    <w:p w14:paraId="4AEB4C9D"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29.5.2008</w:t>
      </w:r>
    </w:p>
    <w:p w14:paraId="3FE70F75"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צו תשס"ח-2008</w:t>
      </w:r>
    </w:p>
    <w:p w14:paraId="1E48CEFA"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noProof/>
          <w:vanish/>
          <w:color w:val="0000FF"/>
          <w:sz w:val="20"/>
          <w:szCs w:val="20"/>
          <w:u w:val="single"/>
          <w:shd w:val="clear" w:color="auto" w:fill="FFFF99"/>
          <w:rtl/>
        </w:rPr>
        <w:t>ק"ת תשס"ח מס' 6676</w:t>
      </w:r>
      <w:r w:rsidRPr="00D576A3">
        <w:rPr>
          <w:rFonts w:cs="David" w:hint="cs"/>
          <w:noProof/>
          <w:vanish/>
          <w:sz w:val="26"/>
          <w:szCs w:val="20"/>
          <w:shd w:val="clear" w:color="auto" w:fill="FFFF99"/>
          <w:rtl/>
        </w:rPr>
        <w:t xml:space="preserve"> מיום 29.5.2008 עמ' 932</w:t>
      </w:r>
    </w:p>
    <w:p w14:paraId="6A390DA2"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b/>
          <w:bCs/>
          <w:noProof/>
          <w:sz w:val="2"/>
          <w:szCs w:val="2"/>
          <w:shd w:val="clear" w:color="auto" w:fill="FFFF99"/>
          <w:rtl/>
        </w:rPr>
      </w:pPr>
      <w:r w:rsidRPr="00D576A3">
        <w:rPr>
          <w:rFonts w:cs="David" w:hint="cs"/>
          <w:b/>
          <w:bCs/>
          <w:noProof/>
          <w:vanish/>
          <w:sz w:val="26"/>
          <w:szCs w:val="20"/>
          <w:shd w:val="clear" w:color="auto" w:fill="FFFF99"/>
          <w:rtl/>
        </w:rPr>
        <w:t>הוספת פרט 16</w:t>
      </w:r>
    </w:p>
    <w:p w14:paraId="29CCDE43"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17.</w:t>
      </w:r>
      <w:r w:rsidRPr="00D576A3">
        <w:rPr>
          <w:rFonts w:cs="David" w:hint="cs"/>
          <w:noProof/>
          <w:sz w:val="20"/>
          <w:szCs w:val="26"/>
          <w:rtl/>
          <w:lang w:val="he-IL"/>
        </w:rPr>
        <w:tab/>
        <w:t>כרמל אוליפנים בע"מ.</w:t>
      </w:r>
    </w:p>
    <w:p w14:paraId="33778516"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r w:rsidRPr="00D576A3">
        <w:rPr>
          <w:rFonts w:cs="David" w:hint="cs"/>
          <w:noProof/>
          <w:vanish/>
          <w:color w:val="FF0000"/>
          <w:sz w:val="20"/>
          <w:szCs w:val="20"/>
          <w:shd w:val="clear" w:color="auto" w:fill="FFFF99"/>
          <w:rtl/>
          <w:lang w:val="he-IL"/>
        </w:rPr>
        <w:t>מיום 15.10.2010</w:t>
      </w:r>
    </w:p>
    <w:p w14:paraId="0B39612E"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תשע"א-2010</w:t>
      </w:r>
    </w:p>
    <w:p w14:paraId="3351E06D"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noProof/>
          <w:vanish/>
          <w:color w:val="0000FF"/>
          <w:sz w:val="20"/>
          <w:szCs w:val="20"/>
          <w:u w:val="single"/>
          <w:shd w:val="clear" w:color="auto" w:fill="FFFF99"/>
          <w:rtl/>
          <w:lang w:val="he-IL"/>
        </w:rPr>
        <w:t>ק"ת תשע"א מס' 6928</w:t>
      </w:r>
      <w:r w:rsidRPr="00D576A3">
        <w:rPr>
          <w:rFonts w:cs="David" w:hint="cs"/>
          <w:noProof/>
          <w:vanish/>
          <w:sz w:val="20"/>
          <w:szCs w:val="20"/>
          <w:shd w:val="clear" w:color="auto" w:fill="FFFF99"/>
          <w:rtl/>
          <w:lang w:val="he-IL"/>
        </w:rPr>
        <w:t xml:space="preserve"> מיום 15.9.2010 עמ' 22</w:t>
      </w:r>
    </w:p>
    <w:p w14:paraId="671B90B5"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sz w:val="2"/>
          <w:szCs w:val="2"/>
          <w:rtl/>
          <w:lang w:val="he-IL"/>
        </w:rPr>
      </w:pPr>
      <w:r w:rsidRPr="00D576A3">
        <w:rPr>
          <w:rFonts w:cs="David" w:hint="cs"/>
          <w:b/>
          <w:bCs/>
          <w:noProof/>
          <w:vanish/>
          <w:sz w:val="20"/>
          <w:szCs w:val="20"/>
          <w:shd w:val="clear" w:color="auto" w:fill="FFFF99"/>
          <w:rtl/>
          <w:lang w:val="he-IL"/>
        </w:rPr>
        <w:t>הוספת פרט 17</w:t>
      </w:r>
    </w:p>
    <w:p w14:paraId="278B6B2A"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18.</w:t>
      </w:r>
      <w:r w:rsidRPr="00D576A3">
        <w:rPr>
          <w:rFonts w:cs="David" w:hint="cs"/>
          <w:noProof/>
          <w:sz w:val="20"/>
          <w:szCs w:val="26"/>
          <w:rtl/>
          <w:lang w:val="he-IL"/>
        </w:rPr>
        <w:tab/>
        <w:t>חיפה כימיקלים בע"מ.</w:t>
      </w:r>
    </w:p>
    <w:p w14:paraId="2A9AE3F4"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r w:rsidRPr="00D576A3">
        <w:rPr>
          <w:rFonts w:cs="David" w:hint="cs"/>
          <w:noProof/>
          <w:vanish/>
          <w:color w:val="FF0000"/>
          <w:sz w:val="20"/>
          <w:szCs w:val="20"/>
          <w:shd w:val="clear" w:color="auto" w:fill="FFFF99"/>
          <w:rtl/>
          <w:lang w:val="he-IL"/>
        </w:rPr>
        <w:t>מיום 15.10.2010</w:t>
      </w:r>
    </w:p>
    <w:p w14:paraId="1327DC3D"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תשע"א-2010</w:t>
      </w:r>
    </w:p>
    <w:p w14:paraId="7B38C668"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noProof/>
          <w:vanish/>
          <w:color w:val="0000FF"/>
          <w:sz w:val="20"/>
          <w:szCs w:val="20"/>
          <w:u w:val="single"/>
          <w:shd w:val="clear" w:color="auto" w:fill="FFFF99"/>
          <w:rtl/>
          <w:lang w:val="he-IL"/>
        </w:rPr>
        <w:t>ק"ת תשע"א מס' 6928</w:t>
      </w:r>
      <w:r w:rsidRPr="00D576A3">
        <w:rPr>
          <w:rFonts w:cs="David" w:hint="cs"/>
          <w:noProof/>
          <w:vanish/>
          <w:sz w:val="20"/>
          <w:szCs w:val="20"/>
          <w:shd w:val="clear" w:color="auto" w:fill="FFFF99"/>
          <w:rtl/>
          <w:lang w:val="he-IL"/>
        </w:rPr>
        <w:t xml:space="preserve"> מיום 15.9.2010 עמ' 22</w:t>
      </w:r>
    </w:p>
    <w:p w14:paraId="4C20711A"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sz w:val="2"/>
          <w:szCs w:val="2"/>
          <w:rtl/>
          <w:lang w:val="he-IL"/>
        </w:rPr>
      </w:pPr>
      <w:r w:rsidRPr="00D576A3">
        <w:rPr>
          <w:rFonts w:cs="David" w:hint="cs"/>
          <w:b/>
          <w:bCs/>
          <w:noProof/>
          <w:vanish/>
          <w:sz w:val="20"/>
          <w:szCs w:val="20"/>
          <w:shd w:val="clear" w:color="auto" w:fill="FFFF99"/>
          <w:rtl/>
          <w:lang w:val="he-IL"/>
        </w:rPr>
        <w:t>הוספת פרט 18</w:t>
      </w:r>
    </w:p>
    <w:p w14:paraId="139FCCE3"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19.</w:t>
      </w:r>
      <w:r w:rsidRPr="00D576A3">
        <w:rPr>
          <w:rFonts w:cs="David" w:hint="cs"/>
          <w:noProof/>
          <w:sz w:val="20"/>
          <w:szCs w:val="26"/>
          <w:rtl/>
          <w:lang w:val="he-IL"/>
        </w:rPr>
        <w:tab/>
        <w:t>דשנים וחומרים כימיים בע"מ.</w:t>
      </w:r>
    </w:p>
    <w:p w14:paraId="7483DD27"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r w:rsidRPr="00D576A3">
        <w:rPr>
          <w:rFonts w:cs="David" w:hint="cs"/>
          <w:noProof/>
          <w:vanish/>
          <w:color w:val="FF0000"/>
          <w:sz w:val="20"/>
          <w:szCs w:val="20"/>
          <w:shd w:val="clear" w:color="auto" w:fill="FFFF99"/>
          <w:rtl/>
          <w:lang w:val="he-IL"/>
        </w:rPr>
        <w:t>מיום 15.10.2010</w:t>
      </w:r>
    </w:p>
    <w:p w14:paraId="01C82652"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תשע"א-2010</w:t>
      </w:r>
    </w:p>
    <w:p w14:paraId="7672C2B8"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noProof/>
          <w:vanish/>
          <w:color w:val="0000FF"/>
          <w:sz w:val="20"/>
          <w:szCs w:val="20"/>
          <w:u w:val="single"/>
          <w:shd w:val="clear" w:color="auto" w:fill="FFFF99"/>
          <w:rtl/>
          <w:lang w:val="he-IL"/>
        </w:rPr>
        <w:t>ק"ת תשע"א מס' 6928</w:t>
      </w:r>
      <w:r w:rsidRPr="00D576A3">
        <w:rPr>
          <w:rFonts w:cs="David" w:hint="cs"/>
          <w:noProof/>
          <w:vanish/>
          <w:sz w:val="20"/>
          <w:szCs w:val="20"/>
          <w:shd w:val="clear" w:color="auto" w:fill="FFFF99"/>
          <w:rtl/>
          <w:lang w:val="he-IL"/>
        </w:rPr>
        <w:t xml:space="preserve"> מיום 15.9.2010 עמ' 22</w:t>
      </w:r>
    </w:p>
    <w:p w14:paraId="2BA5101F"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sz w:val="2"/>
          <w:szCs w:val="2"/>
          <w:rtl/>
          <w:lang w:val="he-IL"/>
        </w:rPr>
      </w:pPr>
      <w:r w:rsidRPr="00D576A3">
        <w:rPr>
          <w:rFonts w:cs="David" w:hint="cs"/>
          <w:b/>
          <w:bCs/>
          <w:noProof/>
          <w:vanish/>
          <w:sz w:val="20"/>
          <w:szCs w:val="20"/>
          <w:shd w:val="clear" w:color="auto" w:fill="FFFF99"/>
          <w:rtl/>
          <w:lang w:val="he-IL"/>
        </w:rPr>
        <w:t>הוספת פרט 19</w:t>
      </w:r>
    </w:p>
    <w:p w14:paraId="766848CE"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20.</w:t>
      </w:r>
      <w:r w:rsidRPr="00D576A3">
        <w:rPr>
          <w:rFonts w:cs="David" w:hint="cs"/>
          <w:noProof/>
          <w:sz w:val="20"/>
          <w:szCs w:val="26"/>
          <w:rtl/>
          <w:lang w:val="he-IL"/>
        </w:rPr>
        <w:tab/>
        <w:t>פלאפון תקשורת בע"מ.</w:t>
      </w:r>
    </w:p>
    <w:p w14:paraId="19BDF4FC"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r w:rsidRPr="00D576A3">
        <w:rPr>
          <w:rFonts w:cs="David" w:hint="cs"/>
          <w:noProof/>
          <w:vanish/>
          <w:color w:val="FF0000"/>
          <w:sz w:val="20"/>
          <w:szCs w:val="20"/>
          <w:shd w:val="clear" w:color="auto" w:fill="FFFF99"/>
          <w:rtl/>
          <w:lang w:val="he-IL"/>
        </w:rPr>
        <w:t>מיום 30.12.2011</w:t>
      </w:r>
    </w:p>
    <w:p w14:paraId="276C1BA0"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תשע"ב-2011</w:t>
      </w:r>
    </w:p>
    <w:p w14:paraId="796C85D0"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noProof/>
          <w:vanish/>
          <w:color w:val="0000FF"/>
          <w:sz w:val="20"/>
          <w:szCs w:val="20"/>
          <w:u w:val="single"/>
          <w:shd w:val="clear" w:color="auto" w:fill="FFFF99"/>
          <w:rtl/>
          <w:lang w:val="he-IL"/>
        </w:rPr>
        <w:t>ק"ת תשע"ב מס' 7053</w:t>
      </w:r>
      <w:r w:rsidRPr="00D576A3">
        <w:rPr>
          <w:rFonts w:cs="David" w:hint="cs"/>
          <w:noProof/>
          <w:vanish/>
          <w:sz w:val="20"/>
          <w:szCs w:val="20"/>
          <w:shd w:val="clear" w:color="auto" w:fill="FFFF99"/>
          <w:rtl/>
          <w:lang w:val="he-IL"/>
        </w:rPr>
        <w:t xml:space="preserve"> מיום 30.11.2011 עמ' 199</w:t>
      </w:r>
    </w:p>
    <w:p w14:paraId="535681B6"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sz w:val="2"/>
          <w:szCs w:val="2"/>
          <w:shd w:val="clear" w:color="auto" w:fill="FFFF99"/>
          <w:rtl/>
          <w:lang w:val="he-IL"/>
        </w:rPr>
      </w:pPr>
      <w:r w:rsidRPr="00D576A3">
        <w:rPr>
          <w:rFonts w:cs="David" w:hint="cs"/>
          <w:b/>
          <w:bCs/>
          <w:noProof/>
          <w:vanish/>
          <w:sz w:val="20"/>
          <w:szCs w:val="20"/>
          <w:shd w:val="clear" w:color="auto" w:fill="FFFF99"/>
          <w:rtl/>
          <w:lang w:val="he-IL"/>
        </w:rPr>
        <w:t>הוספת פרט 20</w:t>
      </w:r>
    </w:p>
    <w:p w14:paraId="38BAF46A"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21.</w:t>
      </w:r>
      <w:r w:rsidRPr="00D576A3">
        <w:rPr>
          <w:rFonts w:cs="David" w:hint="cs"/>
          <w:noProof/>
          <w:sz w:val="20"/>
          <w:szCs w:val="26"/>
          <w:rtl/>
          <w:lang w:val="he-IL"/>
        </w:rPr>
        <w:tab/>
        <w:t>סלקום ישראל בע"מ.</w:t>
      </w:r>
    </w:p>
    <w:p w14:paraId="773F636A"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r w:rsidRPr="00D576A3">
        <w:rPr>
          <w:rFonts w:cs="David" w:hint="cs"/>
          <w:noProof/>
          <w:vanish/>
          <w:color w:val="FF0000"/>
          <w:sz w:val="20"/>
          <w:szCs w:val="20"/>
          <w:shd w:val="clear" w:color="auto" w:fill="FFFF99"/>
          <w:rtl/>
          <w:lang w:val="he-IL"/>
        </w:rPr>
        <w:t>מיום 30.12.2011</w:t>
      </w:r>
    </w:p>
    <w:p w14:paraId="55D5E2B3"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תשע"ב-2011</w:t>
      </w:r>
    </w:p>
    <w:p w14:paraId="0966DD59"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noProof/>
          <w:vanish/>
          <w:color w:val="0000FF"/>
          <w:sz w:val="20"/>
          <w:szCs w:val="20"/>
          <w:u w:val="single"/>
          <w:shd w:val="clear" w:color="auto" w:fill="FFFF99"/>
          <w:rtl/>
          <w:lang w:val="he-IL"/>
        </w:rPr>
        <w:t>ק"ת תשע"ב מס' 7053</w:t>
      </w:r>
      <w:r w:rsidRPr="00D576A3">
        <w:rPr>
          <w:rFonts w:cs="David" w:hint="cs"/>
          <w:noProof/>
          <w:vanish/>
          <w:sz w:val="20"/>
          <w:szCs w:val="20"/>
          <w:shd w:val="clear" w:color="auto" w:fill="FFFF99"/>
          <w:rtl/>
          <w:lang w:val="he-IL"/>
        </w:rPr>
        <w:t xml:space="preserve"> מיום 30.11.2011 עמ' 199</w:t>
      </w:r>
    </w:p>
    <w:p w14:paraId="4A465D86"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sz w:val="2"/>
          <w:szCs w:val="2"/>
          <w:shd w:val="clear" w:color="auto" w:fill="FFFF99"/>
          <w:rtl/>
          <w:lang w:val="he-IL"/>
        </w:rPr>
      </w:pPr>
      <w:r w:rsidRPr="00D576A3">
        <w:rPr>
          <w:rFonts w:cs="David" w:hint="cs"/>
          <w:b/>
          <w:bCs/>
          <w:noProof/>
          <w:vanish/>
          <w:sz w:val="20"/>
          <w:szCs w:val="20"/>
          <w:shd w:val="clear" w:color="auto" w:fill="FFFF99"/>
          <w:rtl/>
          <w:lang w:val="he-IL"/>
        </w:rPr>
        <w:t>הוספת פרט 21</w:t>
      </w:r>
    </w:p>
    <w:p w14:paraId="087EAE62"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22.</w:t>
      </w:r>
      <w:r w:rsidRPr="00D576A3">
        <w:rPr>
          <w:rFonts w:cs="David" w:hint="cs"/>
          <w:noProof/>
          <w:sz w:val="20"/>
          <w:szCs w:val="26"/>
          <w:rtl/>
          <w:lang w:val="he-IL"/>
        </w:rPr>
        <w:tab/>
        <w:t>פרטנר תקשורת בע"מ.</w:t>
      </w:r>
    </w:p>
    <w:p w14:paraId="7EF48AC3"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r w:rsidRPr="00D576A3">
        <w:rPr>
          <w:rFonts w:cs="David" w:hint="cs"/>
          <w:noProof/>
          <w:vanish/>
          <w:color w:val="FF0000"/>
          <w:sz w:val="20"/>
          <w:szCs w:val="20"/>
          <w:shd w:val="clear" w:color="auto" w:fill="FFFF99"/>
          <w:rtl/>
          <w:lang w:val="he-IL"/>
        </w:rPr>
        <w:t>מיום 30.12.2011</w:t>
      </w:r>
    </w:p>
    <w:p w14:paraId="067C5EA4"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תשע"ב-2011</w:t>
      </w:r>
    </w:p>
    <w:p w14:paraId="6C478088"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noProof/>
          <w:vanish/>
          <w:color w:val="0000FF"/>
          <w:sz w:val="20"/>
          <w:szCs w:val="20"/>
          <w:u w:val="single"/>
          <w:shd w:val="clear" w:color="auto" w:fill="FFFF99"/>
          <w:rtl/>
          <w:lang w:val="he-IL"/>
        </w:rPr>
        <w:t>ק"ת תשע"ב מס' 7053</w:t>
      </w:r>
      <w:r w:rsidRPr="00D576A3">
        <w:rPr>
          <w:rFonts w:cs="David" w:hint="cs"/>
          <w:noProof/>
          <w:vanish/>
          <w:sz w:val="20"/>
          <w:szCs w:val="20"/>
          <w:shd w:val="clear" w:color="auto" w:fill="FFFF99"/>
          <w:rtl/>
          <w:lang w:val="he-IL"/>
        </w:rPr>
        <w:t xml:space="preserve"> מיום 30.11.2011 עמ' 199</w:t>
      </w:r>
    </w:p>
    <w:p w14:paraId="0E1AE223"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sz w:val="2"/>
          <w:szCs w:val="2"/>
          <w:shd w:val="clear" w:color="auto" w:fill="FFFF99"/>
          <w:rtl/>
          <w:lang w:val="he-IL"/>
        </w:rPr>
      </w:pPr>
      <w:r w:rsidRPr="00D576A3">
        <w:rPr>
          <w:rFonts w:cs="David" w:hint="cs"/>
          <w:b/>
          <w:bCs/>
          <w:noProof/>
          <w:vanish/>
          <w:sz w:val="20"/>
          <w:szCs w:val="20"/>
          <w:shd w:val="clear" w:color="auto" w:fill="FFFF99"/>
          <w:rtl/>
          <w:lang w:val="he-IL"/>
        </w:rPr>
        <w:t>הוספת פרט 22</w:t>
      </w:r>
    </w:p>
    <w:p w14:paraId="38620E97"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23.</w:t>
      </w:r>
      <w:r w:rsidRPr="00D576A3">
        <w:rPr>
          <w:rFonts w:cs="David" w:hint="cs"/>
          <w:noProof/>
          <w:sz w:val="20"/>
          <w:szCs w:val="26"/>
          <w:rtl/>
          <w:lang w:val="he-IL"/>
        </w:rPr>
        <w:tab/>
        <w:t>012 סמייל טלקום בע"מ.</w:t>
      </w:r>
    </w:p>
    <w:p w14:paraId="24D68156"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r w:rsidRPr="00D576A3">
        <w:rPr>
          <w:rFonts w:cs="David" w:hint="cs"/>
          <w:noProof/>
          <w:vanish/>
          <w:color w:val="FF0000"/>
          <w:sz w:val="20"/>
          <w:szCs w:val="20"/>
          <w:shd w:val="clear" w:color="auto" w:fill="FFFF99"/>
          <w:rtl/>
          <w:lang w:val="he-IL"/>
        </w:rPr>
        <w:t>מיום 30.12.2011</w:t>
      </w:r>
    </w:p>
    <w:p w14:paraId="542C88D9"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תשע"ב-2011</w:t>
      </w:r>
    </w:p>
    <w:p w14:paraId="4B8AC70C"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noProof/>
          <w:vanish/>
          <w:color w:val="0000FF"/>
          <w:sz w:val="20"/>
          <w:szCs w:val="20"/>
          <w:u w:val="single"/>
          <w:shd w:val="clear" w:color="auto" w:fill="FFFF99"/>
          <w:rtl/>
          <w:lang w:val="he-IL"/>
        </w:rPr>
        <w:t>ק"ת תשע"ב מס' 7053</w:t>
      </w:r>
      <w:r w:rsidRPr="00D576A3">
        <w:rPr>
          <w:rFonts w:cs="David" w:hint="cs"/>
          <w:noProof/>
          <w:vanish/>
          <w:sz w:val="20"/>
          <w:szCs w:val="20"/>
          <w:shd w:val="clear" w:color="auto" w:fill="FFFF99"/>
          <w:rtl/>
          <w:lang w:val="he-IL"/>
        </w:rPr>
        <w:t xml:space="preserve"> מיום 30.11.2011 עמ' 199</w:t>
      </w:r>
    </w:p>
    <w:p w14:paraId="2602E583"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sz w:val="2"/>
          <w:szCs w:val="2"/>
          <w:shd w:val="clear" w:color="auto" w:fill="FFFF99"/>
          <w:rtl/>
          <w:lang w:val="he-IL"/>
        </w:rPr>
      </w:pPr>
      <w:r w:rsidRPr="00D576A3">
        <w:rPr>
          <w:rFonts w:cs="David" w:hint="cs"/>
          <w:b/>
          <w:bCs/>
          <w:noProof/>
          <w:vanish/>
          <w:sz w:val="20"/>
          <w:szCs w:val="20"/>
          <w:shd w:val="clear" w:color="auto" w:fill="FFFF99"/>
          <w:rtl/>
          <w:lang w:val="he-IL"/>
        </w:rPr>
        <w:t>הוספת פרט 23</w:t>
      </w:r>
    </w:p>
    <w:p w14:paraId="582B975F"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24.</w:t>
      </w:r>
      <w:r w:rsidRPr="00D576A3">
        <w:rPr>
          <w:rFonts w:cs="David" w:hint="cs"/>
          <w:noProof/>
          <w:sz w:val="20"/>
          <w:szCs w:val="26"/>
          <w:rtl/>
          <w:lang w:val="he-IL"/>
        </w:rPr>
        <w:tab/>
        <w:t>013 נטוויז'ן בע"מ.</w:t>
      </w:r>
    </w:p>
    <w:p w14:paraId="1B5B0DFA"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r w:rsidRPr="00D576A3">
        <w:rPr>
          <w:rFonts w:cs="David" w:hint="cs"/>
          <w:noProof/>
          <w:vanish/>
          <w:color w:val="FF0000"/>
          <w:sz w:val="20"/>
          <w:szCs w:val="20"/>
          <w:shd w:val="clear" w:color="auto" w:fill="FFFF99"/>
          <w:rtl/>
          <w:lang w:val="he-IL"/>
        </w:rPr>
        <w:t>מיום 30.12.2011</w:t>
      </w:r>
    </w:p>
    <w:p w14:paraId="0F33E9F8"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תשע"ב-2011</w:t>
      </w:r>
    </w:p>
    <w:p w14:paraId="55A380C5"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noProof/>
          <w:vanish/>
          <w:color w:val="0000FF"/>
          <w:sz w:val="20"/>
          <w:szCs w:val="20"/>
          <w:u w:val="single"/>
          <w:shd w:val="clear" w:color="auto" w:fill="FFFF99"/>
          <w:rtl/>
          <w:lang w:val="he-IL"/>
        </w:rPr>
        <w:t>ק"ת תשע"ב מס' 7053</w:t>
      </w:r>
      <w:r w:rsidRPr="00D576A3">
        <w:rPr>
          <w:rFonts w:cs="David" w:hint="cs"/>
          <w:noProof/>
          <w:vanish/>
          <w:sz w:val="20"/>
          <w:szCs w:val="20"/>
          <w:shd w:val="clear" w:color="auto" w:fill="FFFF99"/>
          <w:rtl/>
          <w:lang w:val="he-IL"/>
        </w:rPr>
        <w:t xml:space="preserve"> מיום 30.11.2011 עמ' 199</w:t>
      </w:r>
    </w:p>
    <w:p w14:paraId="7C8FEFD0"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sz w:val="2"/>
          <w:szCs w:val="2"/>
          <w:shd w:val="clear" w:color="auto" w:fill="FFFF99"/>
          <w:rtl/>
          <w:lang w:val="he-IL"/>
        </w:rPr>
      </w:pPr>
      <w:r w:rsidRPr="00D576A3">
        <w:rPr>
          <w:rFonts w:cs="David" w:hint="cs"/>
          <w:b/>
          <w:bCs/>
          <w:noProof/>
          <w:vanish/>
          <w:sz w:val="20"/>
          <w:szCs w:val="20"/>
          <w:shd w:val="clear" w:color="auto" w:fill="FFFF99"/>
          <w:rtl/>
          <w:lang w:val="he-IL"/>
        </w:rPr>
        <w:t>הוספת פרט 24</w:t>
      </w:r>
    </w:p>
    <w:p w14:paraId="38EFEE22"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25.</w:t>
      </w:r>
      <w:r w:rsidRPr="00D576A3">
        <w:rPr>
          <w:rFonts w:cs="David" w:hint="cs"/>
          <w:noProof/>
          <w:sz w:val="20"/>
          <w:szCs w:val="26"/>
          <w:rtl/>
          <w:lang w:val="he-IL"/>
        </w:rPr>
        <w:tab/>
        <w:t>בזק בינלאומי בע"מ.</w:t>
      </w:r>
    </w:p>
    <w:p w14:paraId="678F53A8"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r w:rsidRPr="00D576A3">
        <w:rPr>
          <w:rFonts w:cs="David" w:hint="cs"/>
          <w:noProof/>
          <w:vanish/>
          <w:color w:val="FF0000"/>
          <w:sz w:val="20"/>
          <w:szCs w:val="20"/>
          <w:shd w:val="clear" w:color="auto" w:fill="FFFF99"/>
          <w:rtl/>
          <w:lang w:val="he-IL"/>
        </w:rPr>
        <w:t>מיום 30.12.2011</w:t>
      </w:r>
    </w:p>
    <w:p w14:paraId="008954E9"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תשע"ב-2011</w:t>
      </w:r>
    </w:p>
    <w:p w14:paraId="2F8B324E"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noProof/>
          <w:vanish/>
          <w:color w:val="0000FF"/>
          <w:sz w:val="20"/>
          <w:szCs w:val="20"/>
          <w:u w:val="single"/>
          <w:shd w:val="clear" w:color="auto" w:fill="FFFF99"/>
          <w:rtl/>
          <w:lang w:val="he-IL"/>
        </w:rPr>
        <w:t>ק"ת תשע"ב מס' 7053</w:t>
      </w:r>
      <w:r w:rsidRPr="00D576A3">
        <w:rPr>
          <w:rFonts w:cs="David" w:hint="cs"/>
          <w:noProof/>
          <w:vanish/>
          <w:sz w:val="20"/>
          <w:szCs w:val="20"/>
          <w:shd w:val="clear" w:color="auto" w:fill="FFFF99"/>
          <w:rtl/>
          <w:lang w:val="he-IL"/>
        </w:rPr>
        <w:t xml:space="preserve"> מיום 30.11.2011 עמ' 199</w:t>
      </w:r>
    </w:p>
    <w:p w14:paraId="0A15B501"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sz w:val="2"/>
          <w:szCs w:val="2"/>
          <w:shd w:val="clear" w:color="auto" w:fill="FFFF99"/>
          <w:rtl/>
          <w:lang w:val="he-IL"/>
        </w:rPr>
      </w:pPr>
      <w:r w:rsidRPr="00D576A3">
        <w:rPr>
          <w:rFonts w:cs="David" w:hint="cs"/>
          <w:b/>
          <w:bCs/>
          <w:noProof/>
          <w:vanish/>
          <w:sz w:val="20"/>
          <w:szCs w:val="20"/>
          <w:shd w:val="clear" w:color="auto" w:fill="FFFF99"/>
          <w:rtl/>
          <w:lang w:val="he-IL"/>
        </w:rPr>
        <w:t>הוספת פרט 25</w:t>
      </w:r>
    </w:p>
    <w:p w14:paraId="7DCD9E18"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26.</w:t>
      </w:r>
      <w:r w:rsidRPr="00D576A3">
        <w:rPr>
          <w:rFonts w:cs="David" w:hint="cs"/>
          <w:noProof/>
          <w:sz w:val="20"/>
          <w:szCs w:val="26"/>
          <w:rtl/>
          <w:lang w:val="he-IL"/>
        </w:rPr>
        <w:tab/>
        <w:t>הוט טלקום שותפות מוגבלת.</w:t>
      </w:r>
    </w:p>
    <w:p w14:paraId="54370627"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r w:rsidRPr="00D576A3">
        <w:rPr>
          <w:rFonts w:cs="David" w:hint="cs"/>
          <w:noProof/>
          <w:vanish/>
          <w:color w:val="FF0000"/>
          <w:sz w:val="20"/>
          <w:szCs w:val="20"/>
          <w:shd w:val="clear" w:color="auto" w:fill="FFFF99"/>
          <w:rtl/>
          <w:lang w:val="he-IL"/>
        </w:rPr>
        <w:t>מיום 30.12.2011</w:t>
      </w:r>
    </w:p>
    <w:p w14:paraId="5DF3D8F6"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תשע"ב-2011</w:t>
      </w:r>
    </w:p>
    <w:p w14:paraId="6ED74A8D"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noProof/>
          <w:vanish/>
          <w:color w:val="0000FF"/>
          <w:sz w:val="20"/>
          <w:szCs w:val="20"/>
          <w:u w:val="single"/>
          <w:shd w:val="clear" w:color="auto" w:fill="FFFF99"/>
          <w:rtl/>
          <w:lang w:val="he-IL"/>
        </w:rPr>
        <w:t>ק"ת תשע"ב מס' 7053</w:t>
      </w:r>
      <w:r w:rsidRPr="00D576A3">
        <w:rPr>
          <w:rFonts w:cs="David" w:hint="cs"/>
          <w:noProof/>
          <w:vanish/>
          <w:sz w:val="20"/>
          <w:szCs w:val="20"/>
          <w:shd w:val="clear" w:color="auto" w:fill="FFFF99"/>
          <w:rtl/>
          <w:lang w:val="he-IL"/>
        </w:rPr>
        <w:t xml:space="preserve"> מיום 30.11.2011 עמ' 199</w:t>
      </w:r>
    </w:p>
    <w:p w14:paraId="545406B9"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sz w:val="2"/>
          <w:szCs w:val="2"/>
          <w:shd w:val="clear" w:color="auto" w:fill="FFFF99"/>
          <w:rtl/>
          <w:lang w:val="he-IL"/>
        </w:rPr>
      </w:pPr>
      <w:r w:rsidRPr="00D576A3">
        <w:rPr>
          <w:rFonts w:cs="David" w:hint="cs"/>
          <w:b/>
          <w:bCs/>
          <w:noProof/>
          <w:vanish/>
          <w:sz w:val="20"/>
          <w:szCs w:val="20"/>
          <w:shd w:val="clear" w:color="auto" w:fill="FFFF99"/>
          <w:rtl/>
          <w:lang w:val="he-IL"/>
        </w:rPr>
        <w:t>הוספת פרט 26</w:t>
      </w:r>
    </w:p>
    <w:p w14:paraId="3692B8A8" w14:textId="77777777" w:rsidR="00E528DF" w:rsidRPr="00D576A3" w:rsidRDefault="00E528DF" w:rsidP="00E528DF">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27.</w:t>
      </w:r>
      <w:r w:rsidRPr="00D576A3">
        <w:rPr>
          <w:rFonts w:cs="David" w:hint="cs"/>
          <w:noProof/>
          <w:sz w:val="20"/>
          <w:szCs w:val="26"/>
          <w:rtl/>
          <w:lang w:val="he-IL"/>
        </w:rPr>
        <w:tab/>
        <w:t>מירס תקשורת בע"מ.</w:t>
      </w:r>
    </w:p>
    <w:p w14:paraId="35C2C984"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r w:rsidRPr="00D576A3">
        <w:rPr>
          <w:rFonts w:cs="David" w:hint="cs"/>
          <w:noProof/>
          <w:vanish/>
          <w:color w:val="FF0000"/>
          <w:sz w:val="20"/>
          <w:szCs w:val="20"/>
          <w:shd w:val="clear" w:color="auto" w:fill="FFFF99"/>
          <w:rtl/>
          <w:lang w:val="he-IL"/>
        </w:rPr>
        <w:t>מיום 30.12.2011</w:t>
      </w:r>
    </w:p>
    <w:p w14:paraId="0CB9A78B"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תשע"ב-2011</w:t>
      </w:r>
    </w:p>
    <w:p w14:paraId="495D4A20"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noProof/>
          <w:vanish/>
          <w:color w:val="0000FF"/>
          <w:sz w:val="20"/>
          <w:szCs w:val="20"/>
          <w:u w:val="single"/>
          <w:shd w:val="clear" w:color="auto" w:fill="FFFF99"/>
          <w:rtl/>
          <w:lang w:val="he-IL"/>
        </w:rPr>
        <w:t>ק"ת תשע"ב מס' 7053</w:t>
      </w:r>
      <w:r w:rsidRPr="00D576A3">
        <w:rPr>
          <w:rFonts w:cs="David" w:hint="cs"/>
          <w:noProof/>
          <w:vanish/>
          <w:sz w:val="20"/>
          <w:szCs w:val="20"/>
          <w:shd w:val="clear" w:color="auto" w:fill="FFFF99"/>
          <w:rtl/>
          <w:lang w:val="he-IL"/>
        </w:rPr>
        <w:t xml:space="preserve"> מיום 30.11.2011 עמ' 199</w:t>
      </w:r>
    </w:p>
    <w:p w14:paraId="1AF1842B" w14:textId="77777777" w:rsidR="00E528DF" w:rsidRPr="00D576A3" w:rsidRDefault="00E528DF" w:rsidP="00E528DF">
      <w:pPr>
        <w:widowControl w:val="0"/>
        <w:tabs>
          <w:tab w:val="left" w:pos="397"/>
          <w:tab w:val="left" w:pos="794"/>
          <w:tab w:val="left" w:pos="1191"/>
          <w:tab w:val="left" w:pos="1588"/>
        </w:tabs>
        <w:suppressAutoHyphens/>
        <w:autoSpaceDE w:val="0"/>
        <w:autoSpaceDN w:val="0"/>
        <w:ind w:right="1134"/>
        <w:jc w:val="both"/>
        <w:rPr>
          <w:rFonts w:cs="David"/>
          <w:noProof/>
          <w:sz w:val="2"/>
          <w:szCs w:val="2"/>
          <w:shd w:val="clear" w:color="auto" w:fill="FFFF99"/>
          <w:rtl/>
          <w:lang w:val="he-IL"/>
        </w:rPr>
      </w:pPr>
      <w:r w:rsidRPr="00D576A3">
        <w:rPr>
          <w:rFonts w:cs="David" w:hint="cs"/>
          <w:b/>
          <w:bCs/>
          <w:noProof/>
          <w:vanish/>
          <w:sz w:val="20"/>
          <w:szCs w:val="20"/>
          <w:shd w:val="clear" w:color="auto" w:fill="FFFF99"/>
          <w:rtl/>
          <w:lang w:val="he-IL"/>
        </w:rPr>
        <w:t>הוספת פרט 27</w:t>
      </w:r>
    </w:p>
    <w:p w14:paraId="3E683798" w14:textId="77777777" w:rsidR="00E528DF" w:rsidRDefault="00E528DF" w:rsidP="00E528DF">
      <w:pPr>
        <w:spacing w:after="120"/>
        <w:jc w:val="both"/>
        <w:rPr>
          <w:rFonts w:cs="David"/>
          <w:b/>
          <w:bCs/>
          <w:sz w:val="28"/>
          <w:szCs w:val="28"/>
          <w:u w:val="single"/>
          <w:rtl/>
          <w:lang w:eastAsia="en-US"/>
        </w:rPr>
      </w:pPr>
    </w:p>
    <w:p w14:paraId="3F29911E" w14:textId="77777777" w:rsidR="00E528DF" w:rsidRDefault="00E528DF" w:rsidP="00E528DF">
      <w:pPr>
        <w:spacing w:after="120"/>
        <w:jc w:val="both"/>
        <w:rPr>
          <w:rFonts w:cs="David"/>
          <w:b/>
          <w:bCs/>
          <w:sz w:val="28"/>
          <w:szCs w:val="28"/>
          <w:u w:val="single"/>
          <w:rtl/>
          <w:lang w:eastAsia="en-US"/>
        </w:rPr>
      </w:pPr>
    </w:p>
    <w:p w14:paraId="38B11001" w14:textId="77777777" w:rsidR="00E528DF" w:rsidRDefault="00E528DF" w:rsidP="00E528DF">
      <w:pPr>
        <w:spacing w:after="120"/>
        <w:jc w:val="both"/>
        <w:rPr>
          <w:rFonts w:cs="David"/>
          <w:b/>
          <w:bCs/>
          <w:sz w:val="28"/>
          <w:szCs w:val="28"/>
          <w:u w:val="single"/>
          <w:rtl/>
          <w:lang w:eastAsia="en-US"/>
        </w:rPr>
      </w:pPr>
    </w:p>
    <w:p w14:paraId="7BBFC39C" w14:textId="77777777" w:rsidR="00E528DF" w:rsidRDefault="00E528DF" w:rsidP="00E528DF">
      <w:pPr>
        <w:spacing w:after="120"/>
        <w:jc w:val="both"/>
        <w:rPr>
          <w:rFonts w:cs="David"/>
          <w:b/>
          <w:bCs/>
          <w:sz w:val="28"/>
          <w:szCs w:val="28"/>
          <w:u w:val="single"/>
          <w:rtl/>
          <w:lang w:eastAsia="en-US"/>
        </w:rPr>
      </w:pPr>
    </w:p>
    <w:p w14:paraId="06C0424B" w14:textId="77777777" w:rsidR="00E528DF" w:rsidRDefault="00E528DF" w:rsidP="00E528DF">
      <w:pPr>
        <w:spacing w:after="120"/>
        <w:jc w:val="both"/>
        <w:rPr>
          <w:rFonts w:cs="David"/>
          <w:b/>
          <w:bCs/>
          <w:sz w:val="28"/>
          <w:szCs w:val="28"/>
          <w:u w:val="single"/>
          <w:rtl/>
          <w:lang w:eastAsia="en-US"/>
        </w:rPr>
      </w:pPr>
    </w:p>
    <w:p w14:paraId="18BBEC39" w14:textId="77777777" w:rsidR="00E528DF" w:rsidRDefault="00E528DF" w:rsidP="00E528DF">
      <w:pPr>
        <w:spacing w:after="120"/>
        <w:jc w:val="both"/>
        <w:rPr>
          <w:rFonts w:cs="David"/>
          <w:b/>
          <w:bCs/>
          <w:sz w:val="28"/>
          <w:szCs w:val="28"/>
          <w:u w:val="single"/>
          <w:rtl/>
          <w:lang w:eastAsia="en-US"/>
        </w:rPr>
      </w:pPr>
    </w:p>
    <w:p w14:paraId="7C620A4A" w14:textId="77777777" w:rsidR="00E528DF" w:rsidRDefault="00E528DF" w:rsidP="00E528DF">
      <w:pPr>
        <w:spacing w:after="120"/>
        <w:jc w:val="both"/>
        <w:rPr>
          <w:rFonts w:cs="David"/>
          <w:b/>
          <w:bCs/>
          <w:sz w:val="28"/>
          <w:szCs w:val="28"/>
          <w:u w:val="single"/>
          <w:rtl/>
          <w:lang w:eastAsia="en-US"/>
        </w:rPr>
      </w:pPr>
    </w:p>
    <w:p w14:paraId="5831B2F1" w14:textId="77777777" w:rsidR="00E528DF" w:rsidRDefault="00E528DF" w:rsidP="00E528DF">
      <w:pPr>
        <w:spacing w:after="120"/>
        <w:jc w:val="both"/>
        <w:rPr>
          <w:rFonts w:cs="David"/>
          <w:b/>
          <w:bCs/>
          <w:sz w:val="28"/>
          <w:szCs w:val="28"/>
          <w:u w:val="single"/>
          <w:rtl/>
          <w:lang w:eastAsia="en-US"/>
        </w:rPr>
      </w:pPr>
    </w:p>
    <w:p w14:paraId="05AA9D59" w14:textId="77777777" w:rsidR="00E528DF" w:rsidRDefault="00E528DF" w:rsidP="00E528DF">
      <w:pPr>
        <w:spacing w:after="120"/>
        <w:jc w:val="both"/>
        <w:rPr>
          <w:rFonts w:cs="David"/>
          <w:b/>
          <w:bCs/>
          <w:sz w:val="28"/>
          <w:szCs w:val="28"/>
          <w:u w:val="single"/>
          <w:rtl/>
          <w:lang w:eastAsia="en-US"/>
        </w:rPr>
      </w:pPr>
    </w:p>
    <w:p w14:paraId="7D6311FB" w14:textId="77777777" w:rsidR="00E528DF" w:rsidRDefault="00E528DF" w:rsidP="00E528DF">
      <w:pPr>
        <w:spacing w:after="120"/>
        <w:jc w:val="both"/>
        <w:rPr>
          <w:rFonts w:cs="David"/>
          <w:b/>
          <w:bCs/>
          <w:sz w:val="28"/>
          <w:szCs w:val="28"/>
          <w:u w:val="single"/>
          <w:rtl/>
          <w:lang w:eastAsia="en-US"/>
        </w:rPr>
      </w:pPr>
    </w:p>
    <w:p w14:paraId="5CB5C24B" w14:textId="77777777" w:rsidR="00E528DF" w:rsidRDefault="00E528DF" w:rsidP="00E528DF">
      <w:pPr>
        <w:spacing w:after="120"/>
        <w:jc w:val="both"/>
        <w:rPr>
          <w:rFonts w:cs="David"/>
          <w:b/>
          <w:bCs/>
          <w:sz w:val="28"/>
          <w:szCs w:val="28"/>
          <w:u w:val="single"/>
          <w:rtl/>
          <w:lang w:eastAsia="en-US"/>
        </w:rPr>
      </w:pPr>
    </w:p>
    <w:p w14:paraId="43EB97AE" w14:textId="77777777" w:rsidR="00E528DF" w:rsidRDefault="00E528DF" w:rsidP="00E528DF">
      <w:pPr>
        <w:spacing w:after="120"/>
        <w:jc w:val="both"/>
        <w:rPr>
          <w:rFonts w:cs="David"/>
          <w:b/>
          <w:bCs/>
          <w:sz w:val="28"/>
          <w:szCs w:val="28"/>
          <w:u w:val="single"/>
          <w:rtl/>
          <w:lang w:eastAsia="en-US"/>
        </w:rPr>
      </w:pPr>
    </w:p>
    <w:p w14:paraId="4026BF49" w14:textId="77777777" w:rsidR="00E528DF" w:rsidRDefault="00E528DF" w:rsidP="00E528DF">
      <w:pPr>
        <w:spacing w:after="120"/>
        <w:jc w:val="both"/>
        <w:rPr>
          <w:rFonts w:cs="David"/>
          <w:b/>
          <w:bCs/>
          <w:sz w:val="28"/>
          <w:szCs w:val="28"/>
          <w:u w:val="single"/>
          <w:rtl/>
          <w:lang w:eastAsia="en-US"/>
        </w:rPr>
      </w:pPr>
    </w:p>
    <w:p w14:paraId="29851B87" w14:textId="77777777" w:rsidR="00E528DF" w:rsidRPr="005F58EB" w:rsidRDefault="00E528DF" w:rsidP="00E528DF">
      <w:pPr>
        <w:bidi w:val="0"/>
        <w:rPr>
          <w:rFonts w:cs="David"/>
          <w:b/>
          <w:bCs/>
          <w:sz w:val="28"/>
          <w:szCs w:val="28"/>
          <w:rtl/>
          <w:lang w:eastAsia="en-US"/>
        </w:rPr>
      </w:pPr>
      <w:r w:rsidRPr="005F58EB">
        <w:rPr>
          <w:rFonts w:cs="David"/>
          <w:b/>
          <w:bCs/>
          <w:sz w:val="28"/>
          <w:szCs w:val="28"/>
          <w:rtl/>
          <w:lang w:eastAsia="en-US"/>
        </w:rPr>
        <w:br w:type="page"/>
      </w:r>
    </w:p>
    <w:p w14:paraId="727DD2DF" w14:textId="77777777" w:rsidR="00E528DF" w:rsidRPr="004C12D4" w:rsidRDefault="00E528DF" w:rsidP="00E528DF">
      <w:pPr>
        <w:spacing w:after="120"/>
        <w:jc w:val="both"/>
        <w:rPr>
          <w:rFonts w:cs="David"/>
          <w:b/>
          <w:bCs/>
          <w:sz w:val="28"/>
          <w:szCs w:val="28"/>
          <w:u w:val="single"/>
          <w:rtl/>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 xml:space="preserve">כ' </w:t>
      </w:r>
      <w:r w:rsidRPr="00DD04AB">
        <w:rPr>
          <w:rFonts w:cs="David" w:hint="cs"/>
          <w:b/>
          <w:bCs/>
          <w:sz w:val="28"/>
          <w:szCs w:val="28"/>
          <w:u w:val="single"/>
          <w:rtl/>
          <w:lang w:eastAsia="en-US"/>
        </w:rPr>
        <w:t>לפרק 1</w:t>
      </w:r>
      <w:r>
        <w:rPr>
          <w:rFonts w:cs="David" w:hint="cs"/>
          <w:b/>
          <w:bCs/>
          <w:sz w:val="28"/>
          <w:szCs w:val="28"/>
          <w:u w:val="single"/>
          <w:rtl/>
          <w:lang w:eastAsia="en-US"/>
        </w:rPr>
        <w:t xml:space="preserve"> - </w:t>
      </w:r>
      <w:r w:rsidRPr="004C12D4">
        <w:rPr>
          <w:rFonts w:cs="David"/>
          <w:b/>
          <w:bCs/>
          <w:sz w:val="28"/>
          <w:szCs w:val="28"/>
          <w:u w:val="single"/>
          <w:rtl/>
        </w:rPr>
        <w:t>הצעת מחי</w:t>
      </w:r>
      <w:r>
        <w:rPr>
          <w:rFonts w:cs="David" w:hint="cs"/>
          <w:b/>
          <w:bCs/>
          <w:sz w:val="28"/>
          <w:szCs w:val="28"/>
          <w:u w:val="single"/>
          <w:rtl/>
        </w:rPr>
        <w:t>ר</w:t>
      </w:r>
    </w:p>
    <w:p w14:paraId="600FA421" w14:textId="77777777" w:rsidR="00E528DF" w:rsidRPr="006479E9" w:rsidRDefault="00E528DF" w:rsidP="00E528DF">
      <w:pPr>
        <w:spacing w:line="360" w:lineRule="auto"/>
        <w:ind w:left="1076" w:hanging="986"/>
        <w:rPr>
          <w:rFonts w:cs="David"/>
          <w:b/>
          <w:bCs/>
          <w:u w:val="single"/>
          <w:rtl/>
        </w:rPr>
      </w:pPr>
      <w:r w:rsidRPr="006479E9">
        <w:rPr>
          <w:rFonts w:cs="David" w:hint="cs"/>
          <w:b/>
          <w:bCs/>
          <w:u w:val="single"/>
          <w:rtl/>
        </w:rPr>
        <w:t>לתשומת לב המציעים</w:t>
      </w:r>
      <w:r w:rsidRPr="00C53DF3">
        <w:rPr>
          <w:rFonts w:cs="David"/>
          <w:b/>
          <w:bCs/>
          <w:rtl/>
        </w:rPr>
        <w:t>:</w:t>
      </w:r>
    </w:p>
    <w:p w14:paraId="53186E36" w14:textId="77777777" w:rsidR="00E528DF" w:rsidRPr="005F58EB" w:rsidRDefault="00E528DF" w:rsidP="00E528DF">
      <w:pPr>
        <w:pStyle w:val="aff4"/>
        <w:numPr>
          <w:ilvl w:val="0"/>
          <w:numId w:val="27"/>
        </w:numPr>
        <w:spacing w:line="360" w:lineRule="auto"/>
        <w:jc w:val="both"/>
        <w:rPr>
          <w:rFonts w:cs="David"/>
          <w:b/>
          <w:bCs/>
          <w:u w:val="single"/>
          <w:rtl/>
        </w:rPr>
      </w:pPr>
      <w:r w:rsidRPr="00E00654">
        <w:rPr>
          <w:rFonts w:cs="David" w:hint="cs"/>
          <w:b/>
          <w:bCs/>
          <w:u w:val="single"/>
          <w:rtl/>
        </w:rPr>
        <w:t xml:space="preserve">יש להגיש נספח זה במעטפה סגורה, </w:t>
      </w:r>
      <w:r w:rsidRPr="005F58EB">
        <w:rPr>
          <w:rFonts w:cs="David" w:hint="cs"/>
          <w:b/>
          <w:bCs/>
          <w:u w:val="single"/>
          <w:rtl/>
        </w:rPr>
        <w:t>חתומה ונפרדת בתוך מעטפת ההצעה, ועליה לציין "הצעת מחיר</w:t>
      </w:r>
      <w:r w:rsidRPr="005F58EB">
        <w:rPr>
          <w:rFonts w:cs="David" w:hint="cs"/>
          <w:b/>
          <w:bCs/>
          <w:noProof/>
          <w:u w:val="single"/>
          <w:rtl/>
        </w:rPr>
        <w:t xml:space="preserve"> </w:t>
      </w:r>
      <w:r w:rsidRPr="005F58EB">
        <w:rPr>
          <w:rFonts w:cs="David"/>
          <w:b/>
          <w:bCs/>
          <w:noProof/>
          <w:u w:val="single"/>
          <w:rtl/>
        </w:rPr>
        <w:t>–</w:t>
      </w:r>
      <w:r w:rsidRPr="005F58EB">
        <w:rPr>
          <w:rFonts w:cs="David" w:hint="cs"/>
          <w:b/>
          <w:bCs/>
          <w:noProof/>
          <w:u w:val="single"/>
          <w:rtl/>
        </w:rPr>
        <w:t xml:space="preserve">משרד העלייה והקליטה </w:t>
      </w:r>
      <w:r w:rsidRPr="005F58EB">
        <w:rPr>
          <w:rFonts w:cs="David"/>
          <w:b/>
          <w:bCs/>
          <w:noProof/>
          <w:u w:val="single"/>
          <w:rtl/>
        </w:rPr>
        <w:t>–</w:t>
      </w:r>
      <w:r w:rsidRPr="005F58EB">
        <w:rPr>
          <w:rFonts w:cs="David" w:hint="cs"/>
          <w:b/>
          <w:bCs/>
          <w:noProof/>
          <w:u w:val="single"/>
          <w:rtl/>
        </w:rPr>
        <w:t xml:space="preserve"> מכרז פומבי מס' </w:t>
      </w:r>
      <w:r w:rsidRPr="005F58EB">
        <w:rPr>
          <w:rFonts w:cs="David" w:hint="cs"/>
          <w:b/>
          <w:bCs/>
          <w:u w:val="single"/>
          <w:rtl/>
        </w:rPr>
        <w:t>7/2020".</w:t>
      </w:r>
    </w:p>
    <w:p w14:paraId="6B4900DB" w14:textId="77777777" w:rsidR="00E528DF" w:rsidRPr="00B6780B" w:rsidRDefault="00E528DF" w:rsidP="00E528DF">
      <w:pPr>
        <w:pStyle w:val="aff4"/>
        <w:numPr>
          <w:ilvl w:val="0"/>
          <w:numId w:val="27"/>
        </w:numPr>
        <w:spacing w:line="360" w:lineRule="auto"/>
        <w:jc w:val="both"/>
        <w:rPr>
          <w:rFonts w:cs="David"/>
          <w:rtl/>
        </w:rPr>
      </w:pPr>
      <w:r w:rsidRPr="00B6780B">
        <w:rPr>
          <w:rFonts w:cs="David" w:hint="cs"/>
          <w:rtl/>
        </w:rPr>
        <w:t>הצעת מחיר שתוגש באופן גלוי במסגרת ההצעה, תביא לפסילה על הסף של ההצעה כולה.</w:t>
      </w:r>
    </w:p>
    <w:p w14:paraId="6AB2B955" w14:textId="77777777" w:rsidR="00E528DF" w:rsidRDefault="00E528DF" w:rsidP="00E528DF">
      <w:pPr>
        <w:pStyle w:val="aff4"/>
        <w:numPr>
          <w:ilvl w:val="0"/>
          <w:numId w:val="27"/>
        </w:numPr>
        <w:spacing w:line="360" w:lineRule="auto"/>
        <w:jc w:val="both"/>
        <w:rPr>
          <w:rFonts w:cs="David"/>
          <w:b/>
          <w:bCs/>
        </w:rPr>
      </w:pPr>
      <w:r w:rsidRPr="00B6780B">
        <w:rPr>
          <w:rFonts w:cs="David" w:hint="cs"/>
          <w:rtl/>
        </w:rPr>
        <w:t xml:space="preserve">ככל שוועדת המכרזים של המשרד תמצא כי הצעת המחיר לא הוגשה במעטפה סגורה ונפרדת מתוך שגגה, </w:t>
      </w:r>
      <w:r>
        <w:rPr>
          <w:rFonts w:cs="David" w:hint="cs"/>
          <w:rtl/>
        </w:rPr>
        <w:t xml:space="preserve">היא </w:t>
      </w:r>
      <w:r w:rsidRPr="00B6780B">
        <w:rPr>
          <w:rFonts w:cs="David" w:hint="cs"/>
          <w:rtl/>
        </w:rPr>
        <w:t xml:space="preserve">תהא רשאית לחתום את המעטפה בעצמה מבלי לפסול את ההצעה, ובלבד שהצעת המחיר מופיעה על גבי נספח זה בלבד ולא מופיעה באף מסמך אחר שהוגש מטעם המציע. </w:t>
      </w:r>
    </w:p>
    <w:p w14:paraId="657CE1BF" w14:textId="77777777" w:rsidR="00E528DF" w:rsidRPr="005C70F1" w:rsidRDefault="00E528DF" w:rsidP="00E528DF">
      <w:pPr>
        <w:pStyle w:val="aff4"/>
        <w:numPr>
          <w:ilvl w:val="0"/>
          <w:numId w:val="27"/>
        </w:numPr>
        <w:spacing w:line="360" w:lineRule="auto"/>
        <w:jc w:val="both"/>
        <w:rPr>
          <w:rFonts w:cs="David"/>
          <w:b/>
          <w:bCs/>
          <w:rtl/>
        </w:rPr>
      </w:pPr>
      <w:r>
        <w:rPr>
          <w:rFonts w:cs="David" w:hint="cs"/>
          <w:b/>
          <w:bCs/>
          <w:rtl/>
        </w:rPr>
        <w:t>ב</w:t>
      </w:r>
      <w:r w:rsidRPr="00930CD8">
        <w:rPr>
          <w:rFonts w:cs="David" w:hint="cs"/>
          <w:b/>
          <w:bCs/>
          <w:rtl/>
        </w:rPr>
        <w:t>הצעת המחיר</w:t>
      </w:r>
      <w:r>
        <w:rPr>
          <w:rFonts w:cs="David"/>
          <w:b/>
          <w:bCs/>
        </w:rPr>
        <w:t xml:space="preserve"> </w:t>
      </w:r>
      <w:r>
        <w:rPr>
          <w:rFonts w:cs="David" w:hint="cs"/>
          <w:b/>
          <w:bCs/>
          <w:rtl/>
        </w:rPr>
        <w:t>(</w:t>
      </w:r>
      <w:r>
        <w:rPr>
          <w:rFonts w:cs="David"/>
          <w:b/>
          <w:bCs/>
        </w:rPr>
        <w:t>P</w:t>
      </w:r>
      <w:r>
        <w:rPr>
          <w:rFonts w:cs="David" w:hint="cs"/>
          <w:b/>
          <w:bCs/>
          <w:rtl/>
        </w:rPr>
        <w:t>)</w:t>
      </w:r>
      <w:r w:rsidRPr="00930CD8">
        <w:rPr>
          <w:rFonts w:cs="David" w:hint="cs"/>
          <w:b/>
          <w:bCs/>
          <w:rtl/>
        </w:rPr>
        <w:t xml:space="preserve"> </w:t>
      </w:r>
      <w:r>
        <w:rPr>
          <w:rFonts w:cs="David" w:hint="cs"/>
          <w:b/>
          <w:bCs/>
          <w:rtl/>
        </w:rPr>
        <w:t>המציע יציע את</w:t>
      </w:r>
      <w:r w:rsidRPr="00930CD8">
        <w:rPr>
          <w:rFonts w:cs="David" w:hint="cs"/>
          <w:b/>
          <w:bCs/>
          <w:rtl/>
        </w:rPr>
        <w:t xml:space="preserve"> </w:t>
      </w:r>
      <w:r>
        <w:rPr>
          <w:rFonts w:cs="David" w:hint="cs"/>
          <w:b/>
          <w:bCs/>
          <w:rtl/>
        </w:rPr>
        <w:t>ה</w:t>
      </w:r>
      <w:r w:rsidRPr="00930CD8">
        <w:rPr>
          <w:rFonts w:cs="David" w:hint="cs"/>
          <w:b/>
          <w:bCs/>
          <w:rtl/>
        </w:rPr>
        <w:t xml:space="preserve">סכום </w:t>
      </w:r>
      <w:r>
        <w:rPr>
          <w:rFonts w:cs="David" w:hint="cs"/>
          <w:b/>
          <w:bCs/>
          <w:rtl/>
        </w:rPr>
        <w:t>הנ</w:t>
      </w:r>
      <w:r w:rsidRPr="00930CD8">
        <w:rPr>
          <w:rFonts w:cs="David" w:hint="cs"/>
          <w:b/>
          <w:bCs/>
          <w:rtl/>
        </w:rPr>
        <w:t>וס</w:t>
      </w:r>
      <w:r>
        <w:rPr>
          <w:rFonts w:cs="David" w:hint="cs"/>
          <w:b/>
          <w:bCs/>
          <w:rtl/>
        </w:rPr>
        <w:t>ף (</w:t>
      </w:r>
      <w:r>
        <w:rPr>
          <w:rFonts w:cs="David"/>
          <w:b/>
          <w:bCs/>
        </w:rPr>
        <w:t>B</w:t>
      </w:r>
      <w:r>
        <w:rPr>
          <w:rFonts w:cs="David" w:hint="cs"/>
          <w:b/>
          <w:bCs/>
          <w:rtl/>
        </w:rPr>
        <w:t>)</w:t>
      </w:r>
      <w:r w:rsidRPr="00930CD8">
        <w:rPr>
          <w:rFonts w:cs="David" w:hint="cs"/>
          <w:b/>
          <w:bCs/>
          <w:rtl/>
        </w:rPr>
        <w:t xml:space="preserve"> על </w:t>
      </w:r>
      <w:r w:rsidRPr="00930CD8">
        <w:rPr>
          <w:rFonts w:cs="David"/>
          <w:b/>
          <w:bCs/>
          <w:rtl/>
        </w:rPr>
        <w:t xml:space="preserve">עלויות </w:t>
      </w:r>
      <w:r w:rsidRPr="00930CD8">
        <w:rPr>
          <w:rFonts w:cs="David" w:hint="cs"/>
          <w:b/>
          <w:bCs/>
          <w:rtl/>
        </w:rPr>
        <w:t>ה</w:t>
      </w:r>
      <w:r w:rsidRPr="00930CD8">
        <w:rPr>
          <w:rFonts w:cs="David"/>
          <w:b/>
          <w:bCs/>
          <w:rtl/>
        </w:rPr>
        <w:t>שכר</w:t>
      </w:r>
      <w:r w:rsidRPr="00930CD8">
        <w:rPr>
          <w:rFonts w:cs="David" w:hint="cs"/>
          <w:b/>
          <w:bCs/>
          <w:rtl/>
        </w:rPr>
        <w:t xml:space="preserve"> המינימליות לשעת עבודה, </w:t>
      </w:r>
      <w:r>
        <w:rPr>
          <w:rFonts w:cs="David" w:hint="cs"/>
          <w:b/>
          <w:bCs/>
          <w:rtl/>
        </w:rPr>
        <w:t xml:space="preserve">הכולל </w:t>
      </w:r>
      <w:r w:rsidRPr="00930CD8">
        <w:rPr>
          <w:rFonts w:cs="David" w:hint="cs"/>
          <w:b/>
          <w:bCs/>
          <w:rtl/>
        </w:rPr>
        <w:t xml:space="preserve">, בין היתר, כל </w:t>
      </w:r>
      <w:r>
        <w:rPr>
          <w:rFonts w:cs="David" w:hint="cs"/>
          <w:b/>
          <w:bCs/>
          <w:rtl/>
        </w:rPr>
        <w:t xml:space="preserve">תשלום </w:t>
      </w:r>
      <w:r w:rsidRPr="00930CD8">
        <w:rPr>
          <w:rFonts w:cs="David" w:hint="cs"/>
          <w:b/>
          <w:bCs/>
          <w:rtl/>
        </w:rPr>
        <w:t>חובה</w:t>
      </w:r>
      <w:r w:rsidRPr="00930CD8">
        <w:rPr>
          <w:rFonts w:cs="David"/>
          <w:b/>
          <w:bCs/>
          <w:rtl/>
        </w:rPr>
        <w:t xml:space="preserve"> </w:t>
      </w:r>
      <w:r w:rsidRPr="00930CD8">
        <w:rPr>
          <w:rFonts w:cs="David" w:hint="cs"/>
          <w:b/>
          <w:bCs/>
          <w:rtl/>
        </w:rPr>
        <w:t xml:space="preserve">בגין </w:t>
      </w:r>
      <w:r w:rsidRPr="003F4ECF">
        <w:rPr>
          <w:rFonts w:cs="David"/>
          <w:b/>
          <w:bCs/>
          <w:rtl/>
        </w:rPr>
        <w:t>תנאים סוציאליי</w:t>
      </w:r>
      <w:r w:rsidRPr="00930CD8">
        <w:rPr>
          <w:rFonts w:cs="David" w:hint="cs"/>
          <w:b/>
          <w:bCs/>
          <w:rtl/>
        </w:rPr>
        <w:t xml:space="preserve">ם </w:t>
      </w:r>
      <w:r w:rsidRPr="003F4ECF">
        <w:rPr>
          <w:rFonts w:cs="David"/>
          <w:b/>
          <w:bCs/>
          <w:rtl/>
        </w:rPr>
        <w:t>וכל ההוצאות ותשלומי החובה שיחולו על הספק הזוכה על פי כל דין ו</w:t>
      </w:r>
      <w:r w:rsidRPr="003F4ECF">
        <w:rPr>
          <w:rFonts w:cs="David" w:hint="eastAsia"/>
          <w:b/>
          <w:bCs/>
          <w:u w:val="single"/>
          <w:rtl/>
        </w:rPr>
        <w:t>שאינם</w:t>
      </w:r>
      <w:r w:rsidRPr="003F4ECF">
        <w:rPr>
          <w:rFonts w:cs="David"/>
          <w:b/>
          <w:bCs/>
          <w:rtl/>
        </w:rPr>
        <w:t xml:space="preserve"> נכללים במרכיבי עלות המעביד המינימלית לשעה כפי שחושבה במכרז זה </w:t>
      </w:r>
      <w:r w:rsidRPr="00930CD8">
        <w:rPr>
          <w:rFonts w:cs="David" w:hint="cs"/>
          <w:b/>
          <w:bCs/>
          <w:rtl/>
        </w:rPr>
        <w:t>ו</w:t>
      </w:r>
      <w:r w:rsidRPr="003F4ECF">
        <w:rPr>
          <w:rFonts w:cs="David"/>
          <w:b/>
          <w:bCs/>
          <w:rtl/>
        </w:rPr>
        <w:t>למעט רכיבים שהוגדרו במכרז ככאלה שהתמורה בגינם תשולם "גב אל גב" בהתאם לביצוע בפועל.</w:t>
      </w:r>
    </w:p>
    <w:p w14:paraId="02ED3D7F" w14:textId="77777777" w:rsidR="00E528DF" w:rsidRPr="00546880" w:rsidRDefault="00E528DF" w:rsidP="00E528DF">
      <w:pPr>
        <w:pStyle w:val="aff4"/>
        <w:numPr>
          <w:ilvl w:val="0"/>
          <w:numId w:val="27"/>
        </w:numPr>
        <w:spacing w:line="360" w:lineRule="auto"/>
        <w:jc w:val="both"/>
        <w:rPr>
          <w:rFonts w:cs="David"/>
          <w:b/>
          <w:bCs/>
        </w:rPr>
      </w:pPr>
      <w:r>
        <w:rPr>
          <w:rFonts w:cs="David" w:hint="cs"/>
          <w:b/>
          <w:bCs/>
          <w:rtl/>
        </w:rPr>
        <w:t>הסכום הנוסף  לעלות המעביד (</w:t>
      </w:r>
      <w:r>
        <w:rPr>
          <w:rFonts w:cs="David"/>
          <w:b/>
          <w:bCs/>
        </w:rPr>
        <w:t>B</w:t>
      </w:r>
      <w:r>
        <w:rPr>
          <w:rFonts w:cs="David" w:hint="cs"/>
          <w:b/>
          <w:bCs/>
          <w:rtl/>
        </w:rPr>
        <w:t>) בהצעת המחיר</w:t>
      </w:r>
      <w:r w:rsidRPr="00546880">
        <w:rPr>
          <w:rFonts w:cs="David"/>
          <w:b/>
          <w:bCs/>
          <w:rtl/>
        </w:rPr>
        <w:t xml:space="preserve"> </w:t>
      </w:r>
      <w:r>
        <w:rPr>
          <w:rFonts w:cs="David" w:hint="cs"/>
          <w:b/>
          <w:bCs/>
          <w:rtl/>
        </w:rPr>
        <w:t>יכלול גם</w:t>
      </w:r>
      <w:r w:rsidRPr="00546880">
        <w:rPr>
          <w:rFonts w:cs="David" w:hint="cs"/>
          <w:b/>
          <w:bCs/>
          <w:rtl/>
        </w:rPr>
        <w:t xml:space="preserve"> </w:t>
      </w:r>
      <w:r w:rsidRPr="00546880">
        <w:rPr>
          <w:rFonts w:cs="David"/>
          <w:b/>
          <w:bCs/>
          <w:rtl/>
        </w:rPr>
        <w:t>את כל העלויות</w:t>
      </w:r>
      <w:r>
        <w:rPr>
          <w:rFonts w:cs="David" w:hint="cs"/>
          <w:b/>
          <w:bCs/>
          <w:rtl/>
        </w:rPr>
        <w:t xml:space="preserve"> הנוספות (שאינן עלויות שכר)</w:t>
      </w:r>
      <w:r w:rsidRPr="00546880">
        <w:rPr>
          <w:rFonts w:cs="David"/>
          <w:b/>
          <w:bCs/>
          <w:rtl/>
        </w:rPr>
        <w:t xml:space="preserve"> הכרוכות במתן שירותי אבטחה </w:t>
      </w:r>
      <w:r w:rsidRPr="00546880">
        <w:rPr>
          <w:rFonts w:cs="David" w:hint="cs"/>
          <w:b/>
          <w:bCs/>
          <w:rtl/>
        </w:rPr>
        <w:t>למשרד</w:t>
      </w:r>
      <w:r w:rsidRPr="00546880">
        <w:rPr>
          <w:rFonts w:cs="David"/>
          <w:b/>
          <w:bCs/>
          <w:rtl/>
        </w:rPr>
        <w:t>, לרבות</w:t>
      </w:r>
      <w:r>
        <w:rPr>
          <w:rFonts w:cs="David" w:hint="cs"/>
          <w:b/>
          <w:bCs/>
          <w:rtl/>
        </w:rPr>
        <w:t>-</w:t>
      </w:r>
      <w:r w:rsidRPr="00546880">
        <w:rPr>
          <w:rFonts w:cs="David"/>
          <w:b/>
          <w:bCs/>
          <w:rtl/>
        </w:rPr>
        <w:t xml:space="preserve"> קורסי</w:t>
      </w:r>
      <w:r w:rsidRPr="00546880">
        <w:rPr>
          <w:rFonts w:cs="David" w:hint="cs"/>
          <w:b/>
          <w:bCs/>
          <w:rtl/>
        </w:rPr>
        <w:t xml:space="preserve"> הכשרה, רענונים,</w:t>
      </w:r>
      <w:r w:rsidRPr="00546880">
        <w:rPr>
          <w:rFonts w:cs="David"/>
          <w:b/>
          <w:bCs/>
          <w:rtl/>
        </w:rPr>
        <w:t xml:space="preserve"> השתלמויות ומטווחים, </w:t>
      </w:r>
      <w:r w:rsidRPr="00546880">
        <w:rPr>
          <w:rFonts w:cs="David" w:hint="cs"/>
          <w:b/>
          <w:bCs/>
          <w:rtl/>
        </w:rPr>
        <w:t>כלי רכב, הסעות, צל"מ וציוד אחר, וכל דרישה אחרת בהתאם למופיע במסמכי המכרז</w:t>
      </w:r>
      <w:r>
        <w:rPr>
          <w:rFonts w:cs="David" w:hint="cs"/>
          <w:b/>
          <w:bCs/>
          <w:rtl/>
        </w:rPr>
        <w:t xml:space="preserve"> ושאינן כלולות בעלות המעביד לשעת עבודה ואינן משולמות "גב אל גב", כאמור ובהתאם למכרז זה.</w:t>
      </w:r>
    </w:p>
    <w:p w14:paraId="625CF432" w14:textId="77777777" w:rsidR="00E528DF" w:rsidRDefault="00E528DF" w:rsidP="00E528DF">
      <w:pPr>
        <w:pStyle w:val="aff4"/>
        <w:numPr>
          <w:ilvl w:val="0"/>
          <w:numId w:val="27"/>
        </w:numPr>
        <w:spacing w:line="360" w:lineRule="auto"/>
        <w:jc w:val="both"/>
        <w:rPr>
          <w:rFonts w:cs="David"/>
          <w:b/>
          <w:bCs/>
        </w:rPr>
      </w:pPr>
      <w:r>
        <w:rPr>
          <w:rFonts w:cs="David" w:hint="cs"/>
          <w:b/>
          <w:bCs/>
          <w:rtl/>
        </w:rPr>
        <w:t>הסכום הנוסף  לעלות המעביד (</w:t>
      </w:r>
      <w:r>
        <w:rPr>
          <w:rFonts w:cs="David"/>
          <w:b/>
          <w:bCs/>
        </w:rPr>
        <w:t>B</w:t>
      </w:r>
      <w:r>
        <w:rPr>
          <w:rFonts w:cs="David" w:hint="cs"/>
          <w:b/>
          <w:bCs/>
          <w:rtl/>
        </w:rPr>
        <w:t>) ב</w:t>
      </w:r>
      <w:r w:rsidRPr="00546880">
        <w:rPr>
          <w:rFonts w:cs="David" w:hint="cs"/>
          <w:b/>
          <w:bCs/>
          <w:rtl/>
        </w:rPr>
        <w:t xml:space="preserve">הצעת המחיר </w:t>
      </w:r>
      <w:r>
        <w:rPr>
          <w:rFonts w:cs="David" w:hint="cs"/>
          <w:b/>
          <w:bCs/>
          <w:rtl/>
        </w:rPr>
        <w:t>יכלול</w:t>
      </w:r>
      <w:r w:rsidRPr="00546880">
        <w:rPr>
          <w:rFonts w:cs="David" w:hint="cs"/>
          <w:b/>
          <w:bCs/>
          <w:rtl/>
        </w:rPr>
        <w:t xml:space="preserve"> גם את מרכיבי התקורה</w:t>
      </w:r>
      <w:r>
        <w:rPr>
          <w:rFonts w:cs="David" w:hint="cs"/>
          <w:b/>
          <w:bCs/>
          <w:rtl/>
        </w:rPr>
        <w:t xml:space="preserve"> ו</w:t>
      </w:r>
      <w:r w:rsidRPr="00546880">
        <w:rPr>
          <w:rFonts w:cs="David" w:hint="cs"/>
          <w:b/>
          <w:bCs/>
          <w:rtl/>
        </w:rPr>
        <w:t>הרווח</w:t>
      </w:r>
      <w:r>
        <w:rPr>
          <w:rFonts w:cs="David" w:hint="cs"/>
          <w:b/>
          <w:bCs/>
          <w:rtl/>
        </w:rPr>
        <w:t xml:space="preserve">. </w:t>
      </w:r>
    </w:p>
    <w:p w14:paraId="231111D0" w14:textId="77777777" w:rsidR="00E528DF" w:rsidRDefault="00E528DF" w:rsidP="00E528DF">
      <w:pPr>
        <w:pStyle w:val="aff4"/>
        <w:numPr>
          <w:ilvl w:val="0"/>
          <w:numId w:val="27"/>
        </w:numPr>
        <w:spacing w:line="360" w:lineRule="auto"/>
        <w:jc w:val="both"/>
        <w:rPr>
          <w:rFonts w:cs="David"/>
        </w:rPr>
      </w:pPr>
      <w:r w:rsidRPr="0077699D">
        <w:rPr>
          <w:rFonts w:cs="David" w:hint="cs"/>
          <w:rtl/>
        </w:rPr>
        <w:t>לצורך שקלול הצעת המחיר</w:t>
      </w:r>
      <w:r>
        <w:rPr>
          <w:rFonts w:cs="David"/>
        </w:rPr>
        <w:t xml:space="preserve"> </w:t>
      </w:r>
      <w:r>
        <w:rPr>
          <w:rFonts w:cs="David" w:hint="cs"/>
          <w:rtl/>
        </w:rPr>
        <w:t>(</w:t>
      </w:r>
      <w:r>
        <w:rPr>
          <w:rFonts w:cs="David"/>
        </w:rPr>
        <w:t>P</w:t>
      </w:r>
      <w:r>
        <w:rPr>
          <w:rFonts w:cs="David" w:hint="cs"/>
          <w:rtl/>
        </w:rPr>
        <w:t>)</w:t>
      </w:r>
      <w:r w:rsidRPr="0077699D">
        <w:rPr>
          <w:rFonts w:cs="David" w:hint="cs"/>
          <w:rtl/>
        </w:rPr>
        <w:t xml:space="preserve">, המשרד יכפיל את רכיב ה"תמורה שתשולם למציע לשעת עבודה" </w:t>
      </w:r>
      <w:r>
        <w:rPr>
          <w:rFonts w:cs="David" w:hint="cs"/>
          <w:rtl/>
        </w:rPr>
        <w:t>(</w:t>
      </w:r>
      <w:r>
        <w:rPr>
          <w:rFonts w:cs="David" w:hint="cs"/>
        </w:rPr>
        <w:t>B</w:t>
      </w:r>
      <w:r>
        <w:rPr>
          <w:rFonts w:cs="David" w:hint="cs"/>
          <w:rtl/>
        </w:rPr>
        <w:t>+</w:t>
      </w:r>
      <w:r>
        <w:rPr>
          <w:rFonts w:cs="David" w:hint="cs"/>
        </w:rPr>
        <w:t>A</w:t>
      </w:r>
      <w:r>
        <w:rPr>
          <w:rFonts w:cs="David" w:hint="cs"/>
          <w:rtl/>
        </w:rPr>
        <w:t>)</w:t>
      </w:r>
      <w:r>
        <w:rPr>
          <w:rFonts w:cs="David" w:hint="cs"/>
        </w:rPr>
        <w:t xml:space="preserve"> </w:t>
      </w:r>
      <w:r w:rsidRPr="0077699D">
        <w:rPr>
          <w:rFonts w:cs="David" w:hint="cs"/>
          <w:rtl/>
        </w:rPr>
        <w:t xml:space="preserve">עבור כל תפקיד, </w:t>
      </w:r>
      <w:r>
        <w:rPr>
          <w:rFonts w:cs="David" w:hint="cs"/>
          <w:rtl/>
        </w:rPr>
        <w:t>באומדן למספר השעות החודשיות הצפויות לאותו התפקיד (</w:t>
      </w:r>
      <w:r>
        <w:rPr>
          <w:rFonts w:cs="David" w:hint="cs"/>
        </w:rPr>
        <w:t>N</w:t>
      </w:r>
      <w:r>
        <w:rPr>
          <w:rFonts w:cs="David" w:hint="cs"/>
          <w:rtl/>
        </w:rPr>
        <w:t>)</w:t>
      </w:r>
      <w:r w:rsidRPr="0077699D">
        <w:rPr>
          <w:rFonts w:cs="David" w:hint="cs"/>
          <w:rtl/>
        </w:rPr>
        <w:t xml:space="preserve">, לצורך קבלת </w:t>
      </w:r>
      <w:r>
        <w:rPr>
          <w:rFonts w:cs="David" w:hint="cs"/>
          <w:rtl/>
        </w:rPr>
        <w:t>הצעת המחיר להשוואה בין ההצעות (בתוספת מע"מ)</w:t>
      </w:r>
      <w:r w:rsidRPr="0077699D">
        <w:rPr>
          <w:rFonts w:cs="David" w:hint="cs"/>
          <w:rtl/>
        </w:rPr>
        <w:t>.</w:t>
      </w:r>
    </w:p>
    <w:p w14:paraId="60E51567" w14:textId="77777777" w:rsidR="00E528DF" w:rsidRPr="0077699D" w:rsidRDefault="00E528DF" w:rsidP="00E528DF">
      <w:pPr>
        <w:pStyle w:val="aff4"/>
        <w:spacing w:line="360" w:lineRule="auto"/>
        <w:ind w:left="360"/>
        <w:jc w:val="both"/>
        <w:rPr>
          <w:rFonts w:cs="David"/>
        </w:rPr>
      </w:pPr>
      <w:r>
        <w:rPr>
          <w:rFonts w:cs="David" w:hint="cs"/>
          <w:b/>
          <w:bCs/>
          <w:rtl/>
        </w:rPr>
        <w:t xml:space="preserve">יובהר, כי </w:t>
      </w:r>
      <w:r w:rsidRPr="009F4B8B">
        <w:rPr>
          <w:rFonts w:cs="David" w:hint="cs"/>
          <w:b/>
          <w:bCs/>
          <w:rtl/>
        </w:rPr>
        <w:t xml:space="preserve">אין במתן </w:t>
      </w:r>
      <w:r>
        <w:rPr>
          <w:rFonts w:cs="David" w:hint="cs"/>
          <w:b/>
          <w:bCs/>
          <w:rtl/>
        </w:rPr>
        <w:t xml:space="preserve">הערכת השעות </w:t>
      </w:r>
      <w:r w:rsidRPr="009F4B8B">
        <w:rPr>
          <w:rFonts w:cs="David" w:hint="cs"/>
          <w:b/>
          <w:bCs/>
          <w:rtl/>
        </w:rPr>
        <w:t>לחלופות השונות כדי להוות התחייבות של המשרד להזמין את השירותים בהתאם ל</w:t>
      </w:r>
      <w:r>
        <w:rPr>
          <w:rFonts w:cs="David" w:hint="cs"/>
          <w:b/>
          <w:bCs/>
          <w:rtl/>
        </w:rPr>
        <w:t>הערכה שניתנה</w:t>
      </w:r>
      <w:r w:rsidRPr="009F4B8B">
        <w:rPr>
          <w:rFonts w:cs="David" w:hint="cs"/>
          <w:b/>
          <w:bCs/>
          <w:rtl/>
        </w:rPr>
        <w:t xml:space="preserve"> לכל חלופה.</w:t>
      </w:r>
    </w:p>
    <w:p w14:paraId="4F72FD23" w14:textId="77777777" w:rsidR="00E528DF" w:rsidRPr="0077699D" w:rsidRDefault="00E528DF" w:rsidP="00E528DF">
      <w:pPr>
        <w:pStyle w:val="aff4"/>
        <w:numPr>
          <w:ilvl w:val="0"/>
          <w:numId w:val="27"/>
        </w:numPr>
        <w:spacing w:line="360" w:lineRule="auto"/>
        <w:jc w:val="both"/>
        <w:rPr>
          <w:rFonts w:cs="David"/>
        </w:rPr>
      </w:pPr>
      <w:r>
        <w:rPr>
          <w:rFonts w:cs="David" w:hint="cs"/>
          <w:rtl/>
        </w:rPr>
        <w:t>הסכום שיתקבל (</w:t>
      </w:r>
      <w:r>
        <w:rPr>
          <w:rFonts w:cs="David" w:hint="cs"/>
        </w:rPr>
        <w:t>P</w:t>
      </w:r>
      <w:r>
        <w:rPr>
          <w:rFonts w:cs="David" w:hint="cs"/>
          <w:rtl/>
        </w:rPr>
        <w:t xml:space="preserve">), </w:t>
      </w:r>
      <w:r w:rsidRPr="0077699D">
        <w:rPr>
          <w:rFonts w:cs="David" w:hint="cs"/>
          <w:rtl/>
        </w:rPr>
        <w:t>יושווה בין המציעים.</w:t>
      </w:r>
    </w:p>
    <w:p w14:paraId="09661710" w14:textId="77777777" w:rsidR="00E528DF" w:rsidRPr="00813F5F" w:rsidRDefault="00E528DF" w:rsidP="00E528DF">
      <w:pPr>
        <w:pStyle w:val="aff4"/>
        <w:numPr>
          <w:ilvl w:val="0"/>
          <w:numId w:val="27"/>
        </w:numPr>
        <w:spacing w:line="360" w:lineRule="auto"/>
        <w:jc w:val="both"/>
        <w:rPr>
          <w:rFonts w:cs="David"/>
          <w:b/>
          <w:bCs/>
          <w:u w:val="single"/>
        </w:rPr>
      </w:pPr>
      <w:r w:rsidRPr="00813F5F">
        <w:rPr>
          <w:rFonts w:cs="David" w:hint="eastAsia"/>
          <w:b/>
          <w:bCs/>
          <w:u w:val="single"/>
          <w:rtl/>
        </w:rPr>
        <w:t>הנחיות</w:t>
      </w:r>
      <w:r w:rsidRPr="00813F5F">
        <w:rPr>
          <w:rFonts w:cs="David"/>
          <w:b/>
          <w:bCs/>
          <w:u w:val="single"/>
          <w:rtl/>
        </w:rPr>
        <w:t xml:space="preserve"> </w:t>
      </w:r>
      <w:r w:rsidRPr="00813F5F">
        <w:rPr>
          <w:rFonts w:cs="David" w:hint="eastAsia"/>
          <w:b/>
          <w:bCs/>
          <w:u w:val="single"/>
          <w:rtl/>
        </w:rPr>
        <w:t>למילוי</w:t>
      </w:r>
      <w:r w:rsidRPr="00813F5F">
        <w:rPr>
          <w:rFonts w:cs="David"/>
          <w:b/>
          <w:bCs/>
          <w:u w:val="single"/>
          <w:rtl/>
        </w:rPr>
        <w:t xml:space="preserve"> </w:t>
      </w:r>
      <w:r w:rsidRPr="00813F5F">
        <w:rPr>
          <w:rFonts w:cs="David" w:hint="eastAsia"/>
          <w:b/>
          <w:bCs/>
          <w:u w:val="single"/>
          <w:rtl/>
        </w:rPr>
        <w:t>הצעת</w:t>
      </w:r>
      <w:r w:rsidRPr="00813F5F">
        <w:rPr>
          <w:rFonts w:cs="David"/>
          <w:b/>
          <w:bCs/>
          <w:u w:val="single"/>
          <w:rtl/>
        </w:rPr>
        <w:t xml:space="preserve"> </w:t>
      </w:r>
      <w:r w:rsidRPr="00813F5F">
        <w:rPr>
          <w:rFonts w:cs="David" w:hint="eastAsia"/>
          <w:b/>
          <w:bCs/>
          <w:u w:val="single"/>
          <w:rtl/>
        </w:rPr>
        <w:t>המחיר</w:t>
      </w:r>
      <w:r w:rsidRPr="00813F5F">
        <w:rPr>
          <w:rFonts w:cs="David"/>
          <w:b/>
          <w:bCs/>
          <w:u w:val="single"/>
          <w:rtl/>
        </w:rPr>
        <w:t>:</w:t>
      </w:r>
    </w:p>
    <w:p w14:paraId="2C8F7125" w14:textId="77777777" w:rsidR="00E528DF" w:rsidRDefault="00E528DF" w:rsidP="00E528DF">
      <w:pPr>
        <w:pStyle w:val="aff4"/>
        <w:numPr>
          <w:ilvl w:val="1"/>
          <w:numId w:val="27"/>
        </w:numPr>
        <w:spacing w:line="360" w:lineRule="auto"/>
        <w:jc w:val="both"/>
        <w:rPr>
          <w:rFonts w:cs="David"/>
          <w:b/>
          <w:bCs/>
          <w:u w:val="single"/>
        </w:rPr>
      </w:pPr>
      <w:r w:rsidRPr="00813F5F">
        <w:rPr>
          <w:rFonts w:cs="David"/>
          <w:rtl/>
        </w:rPr>
        <w:t>בהצעת המחיר</w:t>
      </w:r>
      <w:r>
        <w:rPr>
          <w:rFonts w:cs="David" w:hint="cs"/>
          <w:rtl/>
        </w:rPr>
        <w:t>, בעמודה (</w:t>
      </w:r>
      <w:r>
        <w:rPr>
          <w:rFonts w:cs="David" w:hint="cs"/>
        </w:rPr>
        <w:t>B</w:t>
      </w:r>
      <w:r>
        <w:rPr>
          <w:rFonts w:cs="David" w:hint="cs"/>
          <w:rtl/>
        </w:rPr>
        <w:t>),</w:t>
      </w:r>
      <w:r w:rsidRPr="00813F5F">
        <w:rPr>
          <w:rFonts w:cs="David"/>
          <w:rtl/>
        </w:rPr>
        <w:t xml:space="preserve"> </w:t>
      </w:r>
      <w:r w:rsidRPr="00BC7D14">
        <w:rPr>
          <w:rFonts w:cs="David" w:hint="eastAsia"/>
          <w:rtl/>
        </w:rPr>
        <w:t>המציע</w:t>
      </w:r>
      <w:r w:rsidRPr="00BC7D14">
        <w:rPr>
          <w:rFonts w:cs="David" w:hint="cs"/>
          <w:rtl/>
        </w:rPr>
        <w:t xml:space="preserve"> ינקוב </w:t>
      </w:r>
      <w:r w:rsidRPr="00813F5F">
        <w:rPr>
          <w:rFonts w:cs="David" w:hint="eastAsia"/>
          <w:u w:val="single"/>
          <w:rtl/>
        </w:rPr>
        <w:t>בסכום</w:t>
      </w:r>
      <w:r w:rsidRPr="00813F5F">
        <w:rPr>
          <w:rFonts w:cs="David"/>
          <w:u w:val="single"/>
          <w:rtl/>
        </w:rPr>
        <w:t xml:space="preserve"> </w:t>
      </w:r>
      <w:r w:rsidRPr="00813F5F">
        <w:rPr>
          <w:rFonts w:cs="David" w:hint="eastAsia"/>
          <w:u w:val="single"/>
          <w:rtl/>
        </w:rPr>
        <w:t>קבוע</w:t>
      </w:r>
      <w:r w:rsidRPr="00BC7D14">
        <w:rPr>
          <w:rFonts w:cs="David" w:hint="cs"/>
          <w:rtl/>
        </w:rPr>
        <w:t xml:space="preserve"> שיתווסף </w:t>
      </w:r>
      <w:r>
        <w:rPr>
          <w:rFonts w:cs="David" w:hint="cs"/>
          <w:rtl/>
        </w:rPr>
        <w:t>ל</w:t>
      </w:r>
      <w:r w:rsidRPr="00BC7D14">
        <w:rPr>
          <w:rFonts w:cs="David" w:hint="cs"/>
          <w:rtl/>
        </w:rPr>
        <w:t>עלות המעביד המינימלית לשעת עבודה כפי שנקבעה במכרז זה.</w:t>
      </w:r>
      <w:r w:rsidRPr="00813F5F">
        <w:rPr>
          <w:rFonts w:cs="David"/>
          <w:rtl/>
        </w:rPr>
        <w:t xml:space="preserve"> </w:t>
      </w:r>
      <w:r>
        <w:rPr>
          <w:rFonts w:cs="David" w:hint="cs"/>
          <w:b/>
          <w:bCs/>
          <w:u w:val="single"/>
          <w:rtl/>
        </w:rPr>
        <w:t>סכומים אלה, לכל סוג מאבטח, בתוספת עלות המעביד, כאמור, ישקפו את התמורה הסופית בגין שעת עבודה/שעת עבודה נוספת שתשולם למציע הזוכה בגין ביצוע השירותים ולמעט רכיבים שישולמו "גב אל גב".</w:t>
      </w:r>
    </w:p>
    <w:p w14:paraId="15F451FD" w14:textId="77777777" w:rsidR="00E528DF" w:rsidRDefault="00E528DF" w:rsidP="00E528DF">
      <w:pPr>
        <w:spacing w:line="360" w:lineRule="auto"/>
        <w:jc w:val="both"/>
        <w:rPr>
          <w:rFonts w:cs="David"/>
          <w:b/>
          <w:bCs/>
          <w:u w:val="single"/>
          <w:rtl/>
        </w:rPr>
      </w:pPr>
    </w:p>
    <w:p w14:paraId="58FA1D91" w14:textId="77777777" w:rsidR="00E528DF" w:rsidRDefault="00E528DF" w:rsidP="00E528DF">
      <w:pPr>
        <w:spacing w:line="360" w:lineRule="auto"/>
        <w:jc w:val="both"/>
        <w:rPr>
          <w:rFonts w:cs="David"/>
          <w:b/>
          <w:bCs/>
          <w:u w:val="single"/>
          <w:rtl/>
        </w:rPr>
      </w:pPr>
    </w:p>
    <w:p w14:paraId="0E4D2888" w14:textId="77777777" w:rsidR="00E528DF" w:rsidRDefault="00E528DF" w:rsidP="00E528DF">
      <w:pPr>
        <w:spacing w:line="360" w:lineRule="auto"/>
        <w:jc w:val="both"/>
        <w:rPr>
          <w:rFonts w:cs="David"/>
          <w:b/>
          <w:bCs/>
          <w:u w:val="single"/>
          <w:rtl/>
        </w:rPr>
      </w:pPr>
    </w:p>
    <w:p w14:paraId="4118AF9D" w14:textId="77777777" w:rsidR="00E528DF" w:rsidRDefault="00E528DF" w:rsidP="00E528DF">
      <w:pPr>
        <w:spacing w:line="360" w:lineRule="auto"/>
        <w:jc w:val="both"/>
        <w:rPr>
          <w:rFonts w:cs="David"/>
          <w:b/>
          <w:bCs/>
          <w:u w:val="single"/>
          <w:rtl/>
        </w:rPr>
      </w:pPr>
    </w:p>
    <w:p w14:paraId="6B15FB71" w14:textId="77777777" w:rsidR="00E528DF" w:rsidRDefault="00E528DF" w:rsidP="00E528DF">
      <w:pPr>
        <w:spacing w:line="360" w:lineRule="auto"/>
        <w:jc w:val="both"/>
        <w:rPr>
          <w:rFonts w:cs="David"/>
          <w:b/>
          <w:bCs/>
          <w:u w:val="single"/>
          <w:rtl/>
        </w:rPr>
      </w:pPr>
    </w:p>
    <w:p w14:paraId="455BFCFC" w14:textId="77777777" w:rsidR="00E528DF" w:rsidRDefault="00E528DF" w:rsidP="00E528DF">
      <w:pPr>
        <w:spacing w:line="360" w:lineRule="auto"/>
        <w:jc w:val="both"/>
        <w:rPr>
          <w:rFonts w:cs="David"/>
          <w:b/>
          <w:bCs/>
          <w:u w:val="single"/>
          <w:rtl/>
        </w:rPr>
      </w:pPr>
    </w:p>
    <w:p w14:paraId="75052EC7" w14:textId="77777777" w:rsidR="00E528DF" w:rsidRPr="00813F5F" w:rsidRDefault="00E528DF" w:rsidP="00E528DF">
      <w:pPr>
        <w:pStyle w:val="aff4"/>
        <w:numPr>
          <w:ilvl w:val="0"/>
          <w:numId w:val="27"/>
        </w:numPr>
        <w:spacing w:line="360" w:lineRule="auto"/>
        <w:jc w:val="both"/>
        <w:rPr>
          <w:rFonts w:cs="David"/>
          <w:b/>
          <w:bCs/>
          <w:u w:val="single"/>
        </w:rPr>
      </w:pPr>
      <w:r w:rsidRPr="00813F5F">
        <w:rPr>
          <w:rFonts w:cs="David" w:hint="eastAsia"/>
          <w:b/>
          <w:bCs/>
          <w:u w:val="single"/>
          <w:rtl/>
        </w:rPr>
        <w:t>הצעת</w:t>
      </w:r>
      <w:r w:rsidRPr="00813F5F">
        <w:rPr>
          <w:rFonts w:cs="David"/>
          <w:b/>
          <w:bCs/>
          <w:u w:val="single"/>
          <w:rtl/>
        </w:rPr>
        <w:t xml:space="preserve"> </w:t>
      </w:r>
      <w:r w:rsidRPr="00813F5F">
        <w:rPr>
          <w:rFonts w:cs="David" w:hint="eastAsia"/>
          <w:b/>
          <w:bCs/>
          <w:u w:val="single"/>
          <w:rtl/>
        </w:rPr>
        <w:t>המחיר</w:t>
      </w:r>
      <w:r w:rsidRPr="005C70F1">
        <w:rPr>
          <w:rFonts w:cs="David"/>
          <w:b/>
          <w:bCs/>
          <w:rtl/>
        </w:rPr>
        <w:t>:</w:t>
      </w:r>
    </w:p>
    <w:tbl>
      <w:tblPr>
        <w:bidiVisual/>
        <w:tblW w:w="9463" w:type="dxa"/>
        <w:jc w:val="center"/>
        <w:tblLook w:val="04A0" w:firstRow="1" w:lastRow="0" w:firstColumn="1" w:lastColumn="0" w:noHBand="0" w:noVBand="1"/>
      </w:tblPr>
      <w:tblGrid>
        <w:gridCol w:w="1691"/>
        <w:gridCol w:w="1646"/>
        <w:gridCol w:w="1318"/>
        <w:gridCol w:w="1823"/>
        <w:gridCol w:w="1701"/>
        <w:gridCol w:w="1284"/>
      </w:tblGrid>
      <w:tr w:rsidR="00E528DF" w:rsidRPr="00A25343" w14:paraId="5B31CEAE" w14:textId="77777777" w:rsidTr="004D26DF">
        <w:trPr>
          <w:trHeight w:val="1797"/>
          <w:jc w:val="center"/>
        </w:trPr>
        <w:tc>
          <w:tcPr>
            <w:tcW w:w="1691" w:type="dxa"/>
            <w:tcBorders>
              <w:top w:val="single" w:sz="8" w:space="0" w:color="auto"/>
              <w:left w:val="single" w:sz="8" w:space="0" w:color="auto"/>
              <w:bottom w:val="nil"/>
              <w:right w:val="single" w:sz="8" w:space="0" w:color="auto"/>
            </w:tcBorders>
            <w:shd w:val="clear" w:color="000000" w:fill="CCCCCC"/>
            <w:hideMark/>
          </w:tcPr>
          <w:p w14:paraId="62E08353" w14:textId="77777777" w:rsidR="00E528DF" w:rsidRPr="00A25343" w:rsidRDefault="00E528DF" w:rsidP="004D26DF">
            <w:pPr>
              <w:jc w:val="center"/>
              <w:rPr>
                <w:rFonts w:ascii="David" w:hAnsi="David" w:cs="David"/>
                <w:b/>
                <w:bCs/>
                <w:color w:val="000000"/>
                <w:sz w:val="22"/>
                <w:szCs w:val="22"/>
                <w:lang w:eastAsia="en-US"/>
              </w:rPr>
            </w:pPr>
            <w:r>
              <w:rPr>
                <w:rFonts w:ascii="David" w:hAnsi="David" w:cs="David" w:hint="cs"/>
                <w:b/>
                <w:bCs/>
                <w:color w:val="000000"/>
                <w:sz w:val="22"/>
                <w:szCs w:val="22"/>
                <w:rtl/>
                <w:lang w:eastAsia="en-US"/>
              </w:rPr>
              <w:t>תפקיד</w:t>
            </w:r>
          </w:p>
        </w:tc>
        <w:tc>
          <w:tcPr>
            <w:tcW w:w="1646" w:type="dxa"/>
            <w:tcBorders>
              <w:top w:val="single" w:sz="8" w:space="0" w:color="auto"/>
              <w:left w:val="single" w:sz="8" w:space="0" w:color="auto"/>
              <w:bottom w:val="nil"/>
              <w:right w:val="single" w:sz="8" w:space="0" w:color="auto"/>
            </w:tcBorders>
            <w:shd w:val="clear" w:color="000000" w:fill="CCCCCC"/>
            <w:hideMark/>
          </w:tcPr>
          <w:p w14:paraId="5A1AEAE1" w14:textId="77777777" w:rsidR="00E528DF" w:rsidRPr="00A25343" w:rsidRDefault="00E528DF" w:rsidP="004D26DF">
            <w:pPr>
              <w:jc w:val="center"/>
              <w:rPr>
                <w:rFonts w:ascii="David" w:hAnsi="David" w:cs="David"/>
                <w:b/>
                <w:bCs/>
                <w:color w:val="000000"/>
                <w:sz w:val="22"/>
                <w:szCs w:val="22"/>
                <w:rtl/>
                <w:lang w:eastAsia="en-US"/>
              </w:rPr>
            </w:pPr>
            <w:r w:rsidRPr="00A25343">
              <w:rPr>
                <w:rFonts w:ascii="David" w:hAnsi="David" w:cs="David" w:hint="cs"/>
                <w:b/>
                <w:bCs/>
                <w:color w:val="000000"/>
                <w:sz w:val="22"/>
                <w:szCs w:val="22"/>
                <w:rtl/>
                <w:lang w:eastAsia="en-US"/>
              </w:rPr>
              <w:t>ה</w:t>
            </w:r>
            <w:r w:rsidRPr="00A25343">
              <w:rPr>
                <w:rFonts w:ascii="David" w:hAnsi="David" w:cs="David" w:hint="eastAsia"/>
                <w:b/>
                <w:bCs/>
                <w:color w:val="000000"/>
                <w:sz w:val="22"/>
                <w:szCs w:val="22"/>
                <w:rtl/>
                <w:lang w:eastAsia="en-US"/>
              </w:rPr>
              <w:t>עלות</w:t>
            </w:r>
            <w:r w:rsidRPr="00A25343">
              <w:rPr>
                <w:rFonts w:ascii="David" w:hAnsi="David" w:cs="David"/>
                <w:b/>
                <w:bCs/>
                <w:color w:val="000000"/>
                <w:sz w:val="22"/>
                <w:szCs w:val="22"/>
                <w:rtl/>
                <w:lang w:eastAsia="en-US"/>
              </w:rPr>
              <w:t xml:space="preserve"> </w:t>
            </w:r>
            <w:r w:rsidRPr="00A25343">
              <w:rPr>
                <w:rFonts w:ascii="David" w:hAnsi="David" w:cs="David" w:hint="cs"/>
                <w:b/>
                <w:bCs/>
                <w:color w:val="000000"/>
                <w:sz w:val="22"/>
                <w:szCs w:val="22"/>
                <w:rtl/>
                <w:lang w:eastAsia="en-US"/>
              </w:rPr>
              <w:t>ה</w:t>
            </w:r>
            <w:r w:rsidRPr="00A25343">
              <w:rPr>
                <w:rFonts w:ascii="David" w:hAnsi="David" w:cs="David" w:hint="eastAsia"/>
                <w:b/>
                <w:bCs/>
                <w:color w:val="000000"/>
                <w:sz w:val="22"/>
                <w:szCs w:val="22"/>
                <w:rtl/>
                <w:lang w:eastAsia="en-US"/>
              </w:rPr>
              <w:t>מינימלית</w:t>
            </w:r>
            <w:r w:rsidRPr="00A25343">
              <w:rPr>
                <w:rFonts w:ascii="David" w:hAnsi="David" w:cs="David"/>
                <w:b/>
                <w:bCs/>
                <w:color w:val="000000"/>
                <w:sz w:val="22"/>
                <w:szCs w:val="22"/>
                <w:rtl/>
                <w:lang w:eastAsia="en-US"/>
              </w:rPr>
              <w:t xml:space="preserve"> </w:t>
            </w:r>
            <w:r w:rsidRPr="00A25343">
              <w:rPr>
                <w:rFonts w:ascii="David" w:hAnsi="David" w:cs="David" w:hint="eastAsia"/>
                <w:b/>
                <w:bCs/>
                <w:color w:val="000000"/>
                <w:sz w:val="22"/>
                <w:szCs w:val="22"/>
                <w:rtl/>
                <w:lang w:eastAsia="en-US"/>
              </w:rPr>
              <w:t>למעביד</w:t>
            </w:r>
          </w:p>
          <w:p w14:paraId="55B1B0E0" w14:textId="77777777" w:rsidR="00E528DF" w:rsidRPr="00A25343" w:rsidRDefault="00E528DF" w:rsidP="004D26DF">
            <w:pPr>
              <w:jc w:val="center"/>
              <w:rPr>
                <w:rFonts w:ascii="David" w:hAnsi="David" w:cs="David"/>
                <w:b/>
                <w:bCs/>
                <w:color w:val="000000"/>
                <w:sz w:val="22"/>
                <w:szCs w:val="22"/>
                <w:rtl/>
                <w:lang w:eastAsia="en-US"/>
              </w:rPr>
            </w:pPr>
            <w:r w:rsidRPr="00A25343">
              <w:rPr>
                <w:rFonts w:ascii="David" w:hAnsi="David" w:cs="David" w:hint="cs"/>
                <w:b/>
                <w:bCs/>
                <w:color w:val="000000"/>
                <w:sz w:val="22"/>
                <w:szCs w:val="22"/>
                <w:rtl/>
                <w:lang w:eastAsia="en-US"/>
              </w:rPr>
              <w:t>בגין שעת עבודה</w:t>
            </w:r>
          </w:p>
          <w:p w14:paraId="1CDB53E0" w14:textId="77777777" w:rsidR="00E528DF" w:rsidRDefault="00E528DF" w:rsidP="004D26DF">
            <w:pPr>
              <w:jc w:val="center"/>
              <w:rPr>
                <w:rFonts w:ascii="David" w:hAnsi="David" w:cs="David"/>
                <w:b/>
                <w:bCs/>
                <w:color w:val="000000"/>
                <w:sz w:val="22"/>
                <w:szCs w:val="22"/>
                <w:rtl/>
                <w:lang w:eastAsia="en-US"/>
              </w:rPr>
            </w:pPr>
          </w:p>
          <w:p w14:paraId="252D6B54" w14:textId="77777777" w:rsidR="00E528DF" w:rsidRDefault="00E528DF" w:rsidP="004D26DF">
            <w:pPr>
              <w:jc w:val="center"/>
              <w:rPr>
                <w:rFonts w:ascii="David" w:hAnsi="David" w:cs="David"/>
                <w:b/>
                <w:bCs/>
                <w:color w:val="000000"/>
                <w:sz w:val="22"/>
                <w:szCs w:val="22"/>
                <w:rtl/>
                <w:lang w:eastAsia="en-US"/>
              </w:rPr>
            </w:pPr>
          </w:p>
          <w:p w14:paraId="5A7B3CC5" w14:textId="77777777" w:rsidR="00E528DF" w:rsidRPr="00A25343" w:rsidRDefault="00E528DF" w:rsidP="004D26DF">
            <w:pPr>
              <w:jc w:val="center"/>
              <w:rPr>
                <w:rFonts w:asciiTheme="minorHAnsi" w:hAnsiTheme="minorHAnsi" w:cs="David"/>
                <w:b/>
                <w:bCs/>
                <w:color w:val="000000"/>
                <w:sz w:val="22"/>
                <w:szCs w:val="22"/>
                <w:lang w:eastAsia="en-US"/>
              </w:rPr>
            </w:pPr>
            <w:r w:rsidRPr="00A25343">
              <w:rPr>
                <w:rFonts w:ascii="David" w:hAnsi="David" w:cs="David" w:hint="cs"/>
                <w:b/>
                <w:bCs/>
                <w:color w:val="000000"/>
                <w:sz w:val="22"/>
                <w:szCs w:val="22"/>
                <w:rtl/>
                <w:lang w:eastAsia="en-US"/>
              </w:rPr>
              <w:t>(</w:t>
            </w:r>
            <w:r w:rsidRPr="00A25343">
              <w:rPr>
                <w:rFonts w:asciiTheme="minorHAnsi" w:hAnsiTheme="minorHAnsi" w:cs="David"/>
                <w:b/>
                <w:bCs/>
                <w:color w:val="000000"/>
                <w:sz w:val="22"/>
                <w:szCs w:val="22"/>
                <w:lang w:eastAsia="en-US"/>
              </w:rPr>
              <w:t>A</w:t>
            </w:r>
            <w:r w:rsidRPr="00A25343">
              <w:rPr>
                <w:rFonts w:asciiTheme="minorHAnsi" w:hAnsiTheme="minorHAnsi" w:cs="David" w:hint="cs"/>
                <w:b/>
                <w:bCs/>
                <w:color w:val="000000"/>
                <w:sz w:val="22"/>
                <w:szCs w:val="22"/>
                <w:rtl/>
                <w:lang w:eastAsia="en-US"/>
              </w:rPr>
              <w:t>)</w:t>
            </w:r>
          </w:p>
        </w:tc>
        <w:tc>
          <w:tcPr>
            <w:tcW w:w="1318" w:type="dxa"/>
            <w:tcBorders>
              <w:top w:val="single" w:sz="8" w:space="0" w:color="auto"/>
              <w:left w:val="single" w:sz="8" w:space="0" w:color="auto"/>
              <w:bottom w:val="nil"/>
              <w:right w:val="single" w:sz="8" w:space="0" w:color="auto"/>
            </w:tcBorders>
            <w:shd w:val="clear" w:color="000000" w:fill="CCCCCC"/>
          </w:tcPr>
          <w:p w14:paraId="44D747CE" w14:textId="77777777" w:rsidR="00E528DF" w:rsidRPr="0077699D" w:rsidRDefault="00E528DF" w:rsidP="004D26DF">
            <w:pPr>
              <w:jc w:val="center"/>
              <w:rPr>
                <w:rFonts w:ascii="Arial" w:hAnsi="Arial"/>
                <w:color w:val="222222"/>
                <w:sz w:val="19"/>
                <w:szCs w:val="19"/>
                <w:lang w:eastAsia="en-US"/>
              </w:rPr>
            </w:pPr>
            <w:r>
              <w:rPr>
                <w:rFonts w:ascii="David" w:hAnsi="David" w:cs="David" w:hint="cs"/>
                <w:b/>
                <w:bCs/>
                <w:color w:val="000000"/>
                <w:sz w:val="22"/>
                <w:szCs w:val="22"/>
                <w:rtl/>
                <w:lang w:eastAsia="en-US"/>
              </w:rPr>
              <w:t>סכום התוספת לעלות המעביד</w:t>
            </w:r>
            <w:r w:rsidRPr="0077699D">
              <w:rPr>
                <w:rFonts w:ascii="David" w:hAnsi="David" w:cs="David"/>
                <w:b/>
                <w:bCs/>
                <w:color w:val="000000"/>
                <w:sz w:val="22"/>
                <w:szCs w:val="22"/>
                <w:rtl/>
                <w:lang w:eastAsia="en-US"/>
              </w:rPr>
              <w:t xml:space="preserve"> </w:t>
            </w:r>
            <w:r w:rsidRPr="00A357AC">
              <w:rPr>
                <w:rFonts w:ascii="David" w:hAnsi="David" w:cs="David" w:hint="eastAsia"/>
                <w:b/>
                <w:bCs/>
                <w:color w:val="000000"/>
                <w:sz w:val="22"/>
                <w:szCs w:val="22"/>
                <w:rtl/>
                <w:lang w:eastAsia="en-US"/>
              </w:rPr>
              <w:t>לשעת</w:t>
            </w:r>
            <w:r w:rsidRPr="00A357AC">
              <w:rPr>
                <w:rFonts w:ascii="David" w:hAnsi="David" w:cs="David"/>
                <w:b/>
                <w:bCs/>
                <w:color w:val="000000"/>
                <w:sz w:val="22"/>
                <w:szCs w:val="22"/>
                <w:rtl/>
                <w:lang w:eastAsia="en-US"/>
              </w:rPr>
              <w:t xml:space="preserve"> </w:t>
            </w:r>
            <w:r w:rsidRPr="00A357AC">
              <w:rPr>
                <w:rFonts w:ascii="David" w:hAnsi="David" w:cs="David" w:hint="eastAsia"/>
                <w:b/>
                <w:bCs/>
                <w:color w:val="000000"/>
                <w:sz w:val="22"/>
                <w:szCs w:val="22"/>
                <w:rtl/>
                <w:lang w:eastAsia="en-US"/>
              </w:rPr>
              <w:t>עבודה</w:t>
            </w:r>
          </w:p>
          <w:p w14:paraId="11EA7571" w14:textId="77777777" w:rsidR="00E528DF" w:rsidRDefault="00E528DF" w:rsidP="004D26DF">
            <w:pPr>
              <w:jc w:val="center"/>
              <w:rPr>
                <w:rFonts w:ascii="David" w:hAnsi="David" w:cs="David"/>
                <w:b/>
                <w:bCs/>
                <w:color w:val="000000"/>
                <w:sz w:val="22"/>
                <w:szCs w:val="22"/>
                <w:rtl/>
                <w:lang w:eastAsia="en-US"/>
              </w:rPr>
            </w:pPr>
            <w:r>
              <w:rPr>
                <w:rFonts w:ascii="David" w:hAnsi="David" w:cs="David" w:hint="cs"/>
                <w:b/>
                <w:bCs/>
                <w:color w:val="000000"/>
                <w:sz w:val="22"/>
                <w:szCs w:val="22"/>
                <w:rtl/>
                <w:lang w:eastAsia="en-US"/>
              </w:rPr>
              <w:t>(*)</w:t>
            </w:r>
          </w:p>
          <w:p w14:paraId="6AA82E17" w14:textId="77777777" w:rsidR="00E528DF" w:rsidRPr="0077699D" w:rsidRDefault="00E528DF" w:rsidP="004D26DF">
            <w:pPr>
              <w:jc w:val="center"/>
              <w:rPr>
                <w:rFonts w:ascii="Arial" w:hAnsi="Arial"/>
                <w:color w:val="222222"/>
                <w:sz w:val="19"/>
                <w:szCs w:val="19"/>
                <w:rtl/>
                <w:lang w:eastAsia="en-US"/>
              </w:rPr>
            </w:pPr>
            <w:r w:rsidRPr="0077699D">
              <w:rPr>
                <w:rFonts w:ascii="David" w:hAnsi="David" w:cs="David"/>
                <w:b/>
                <w:bCs/>
                <w:color w:val="000000"/>
                <w:sz w:val="22"/>
                <w:szCs w:val="22"/>
                <w:rtl/>
                <w:lang w:eastAsia="en-US"/>
              </w:rPr>
              <w:t>(</w:t>
            </w:r>
            <w:r w:rsidRPr="0077699D">
              <w:rPr>
                <w:rFonts w:ascii="Calibri" w:hAnsi="Calibri" w:cs="Calibri"/>
                <w:b/>
                <w:bCs/>
                <w:color w:val="000000"/>
                <w:sz w:val="22"/>
                <w:szCs w:val="22"/>
                <w:lang w:eastAsia="en-US"/>
              </w:rPr>
              <w:t>B</w:t>
            </w:r>
            <w:r w:rsidRPr="0077699D">
              <w:rPr>
                <w:rFonts w:ascii="David" w:hAnsi="David" w:cs="David"/>
                <w:b/>
                <w:bCs/>
                <w:color w:val="000000"/>
                <w:sz w:val="22"/>
                <w:szCs w:val="22"/>
                <w:rtl/>
                <w:lang w:eastAsia="en-US"/>
              </w:rPr>
              <w:t>)</w:t>
            </w:r>
          </w:p>
          <w:p w14:paraId="50FD117B" w14:textId="77777777" w:rsidR="00E528DF" w:rsidRPr="00A25343" w:rsidRDefault="00E528DF" w:rsidP="004D26DF">
            <w:pPr>
              <w:jc w:val="center"/>
              <w:rPr>
                <w:rFonts w:asciiTheme="minorHAnsi" w:hAnsiTheme="minorHAnsi" w:cs="David"/>
                <w:b/>
                <w:bCs/>
                <w:color w:val="000000"/>
                <w:sz w:val="22"/>
                <w:szCs w:val="22"/>
                <w:rtl/>
                <w:lang w:eastAsia="en-US"/>
              </w:rPr>
            </w:pPr>
          </w:p>
        </w:tc>
        <w:tc>
          <w:tcPr>
            <w:tcW w:w="1823" w:type="dxa"/>
            <w:tcBorders>
              <w:top w:val="single" w:sz="8" w:space="0" w:color="auto"/>
              <w:left w:val="single" w:sz="8" w:space="0" w:color="auto"/>
              <w:bottom w:val="nil"/>
              <w:right w:val="single" w:sz="8" w:space="0" w:color="auto"/>
            </w:tcBorders>
            <w:shd w:val="clear" w:color="000000" w:fill="CCCCCC"/>
          </w:tcPr>
          <w:p w14:paraId="17946F75" w14:textId="77777777" w:rsidR="00E528DF" w:rsidRPr="0077699D" w:rsidRDefault="00E528DF" w:rsidP="004D26DF">
            <w:pPr>
              <w:jc w:val="center"/>
              <w:rPr>
                <w:rFonts w:ascii="Arial" w:hAnsi="Arial"/>
                <w:color w:val="222222"/>
                <w:sz w:val="19"/>
                <w:szCs w:val="19"/>
                <w:lang w:eastAsia="en-US"/>
              </w:rPr>
            </w:pPr>
            <w:r>
              <w:rPr>
                <w:rFonts w:ascii="David" w:hAnsi="David" w:cs="David" w:hint="cs"/>
                <w:b/>
                <w:bCs/>
                <w:color w:val="000000"/>
                <w:sz w:val="22"/>
                <w:szCs w:val="22"/>
                <w:rtl/>
                <w:lang w:eastAsia="en-US"/>
              </w:rPr>
              <w:t>ה</w:t>
            </w:r>
            <w:r w:rsidRPr="0077699D">
              <w:rPr>
                <w:rFonts w:ascii="David" w:hAnsi="David" w:cs="David"/>
                <w:b/>
                <w:bCs/>
                <w:color w:val="000000"/>
                <w:sz w:val="22"/>
                <w:szCs w:val="22"/>
                <w:rtl/>
                <w:lang w:eastAsia="en-US"/>
              </w:rPr>
              <w:t>תמורה שתשולם</w:t>
            </w:r>
          </w:p>
          <w:p w14:paraId="348491D4" w14:textId="77777777" w:rsidR="00E528DF" w:rsidRDefault="00E528DF" w:rsidP="004D26DF">
            <w:pPr>
              <w:jc w:val="center"/>
              <w:rPr>
                <w:rFonts w:ascii="Arial" w:hAnsi="Arial"/>
                <w:color w:val="222222"/>
                <w:sz w:val="19"/>
                <w:szCs w:val="19"/>
                <w:rtl/>
                <w:lang w:eastAsia="en-US"/>
              </w:rPr>
            </w:pPr>
            <w:r w:rsidRPr="0077699D">
              <w:rPr>
                <w:rFonts w:ascii="David" w:hAnsi="David" w:cs="David"/>
                <w:b/>
                <w:bCs/>
                <w:color w:val="000000"/>
                <w:sz w:val="22"/>
                <w:szCs w:val="22"/>
                <w:rtl/>
                <w:lang w:eastAsia="en-US"/>
              </w:rPr>
              <w:t>למציע לשעת עבודה</w:t>
            </w:r>
          </w:p>
          <w:p w14:paraId="5CDB3FF1" w14:textId="77777777" w:rsidR="00E528DF" w:rsidRDefault="00E528DF" w:rsidP="004D26DF">
            <w:pPr>
              <w:jc w:val="center"/>
              <w:rPr>
                <w:rFonts w:ascii="Arial" w:hAnsi="Arial"/>
                <w:color w:val="222222"/>
                <w:sz w:val="19"/>
                <w:szCs w:val="19"/>
                <w:rtl/>
                <w:lang w:eastAsia="en-US"/>
              </w:rPr>
            </w:pPr>
          </w:p>
          <w:p w14:paraId="6230D6CB" w14:textId="77777777" w:rsidR="00E528DF" w:rsidRPr="0077699D" w:rsidRDefault="00E528DF" w:rsidP="004D26DF">
            <w:pPr>
              <w:jc w:val="center"/>
              <w:rPr>
                <w:rFonts w:ascii="Arial" w:hAnsi="Arial"/>
                <w:color w:val="222222"/>
                <w:sz w:val="19"/>
                <w:szCs w:val="19"/>
                <w:rtl/>
                <w:lang w:eastAsia="en-US"/>
              </w:rPr>
            </w:pPr>
          </w:p>
          <w:p w14:paraId="06AD0636" w14:textId="77777777" w:rsidR="00E528DF" w:rsidRDefault="00E528DF" w:rsidP="004D26DF">
            <w:pPr>
              <w:jc w:val="center"/>
              <w:rPr>
                <w:rFonts w:ascii="David" w:hAnsi="David" w:cs="David"/>
                <w:b/>
                <w:bCs/>
                <w:color w:val="000000"/>
                <w:sz w:val="22"/>
                <w:szCs w:val="22"/>
                <w:rtl/>
                <w:lang w:eastAsia="en-US"/>
              </w:rPr>
            </w:pPr>
          </w:p>
          <w:p w14:paraId="36D3FEA3" w14:textId="77777777" w:rsidR="00E528DF" w:rsidRDefault="00E528DF" w:rsidP="004D26DF">
            <w:pPr>
              <w:jc w:val="center"/>
              <w:rPr>
                <w:rFonts w:ascii="David" w:hAnsi="David" w:cs="David"/>
                <w:b/>
                <w:bCs/>
                <w:color w:val="000000"/>
                <w:sz w:val="22"/>
                <w:szCs w:val="22"/>
                <w:rtl/>
                <w:lang w:eastAsia="en-US"/>
              </w:rPr>
            </w:pPr>
          </w:p>
          <w:p w14:paraId="7DDC95D1" w14:textId="77777777" w:rsidR="00E528DF" w:rsidRDefault="00E528DF" w:rsidP="004D26DF">
            <w:pPr>
              <w:jc w:val="center"/>
              <w:rPr>
                <w:rFonts w:asciiTheme="minorHAnsi" w:hAnsiTheme="minorHAnsi" w:cs="David"/>
                <w:b/>
                <w:bCs/>
                <w:color w:val="000000"/>
                <w:sz w:val="22"/>
                <w:szCs w:val="22"/>
                <w:rtl/>
                <w:lang w:eastAsia="en-US"/>
              </w:rPr>
            </w:pPr>
            <w:r w:rsidRPr="0077699D">
              <w:rPr>
                <w:rFonts w:ascii="David" w:hAnsi="David" w:cs="David"/>
                <w:b/>
                <w:bCs/>
                <w:color w:val="000000"/>
                <w:sz w:val="22"/>
                <w:szCs w:val="22"/>
                <w:rtl/>
                <w:lang w:eastAsia="en-US"/>
              </w:rPr>
              <w:t>(</w:t>
            </w:r>
            <w:r w:rsidRPr="0077699D">
              <w:rPr>
                <w:rFonts w:ascii="Calibri" w:hAnsi="Calibri" w:cs="Calibri"/>
                <w:b/>
                <w:bCs/>
                <w:color w:val="000000"/>
                <w:sz w:val="22"/>
                <w:szCs w:val="22"/>
                <w:lang w:eastAsia="en-US"/>
              </w:rPr>
              <w:t>B</w:t>
            </w:r>
            <w:r w:rsidRPr="0077699D">
              <w:rPr>
                <w:rFonts w:ascii="David" w:hAnsi="David" w:cs="David"/>
                <w:b/>
                <w:bCs/>
                <w:color w:val="000000"/>
                <w:sz w:val="22"/>
                <w:szCs w:val="22"/>
                <w:rtl/>
                <w:lang w:eastAsia="en-US"/>
              </w:rPr>
              <w:t>)+(</w:t>
            </w:r>
            <w:r w:rsidRPr="0077699D">
              <w:rPr>
                <w:rFonts w:ascii="Calibri" w:hAnsi="Calibri" w:cs="Calibri"/>
                <w:b/>
                <w:bCs/>
                <w:color w:val="000000"/>
                <w:sz w:val="22"/>
                <w:szCs w:val="22"/>
                <w:lang w:eastAsia="en-US"/>
              </w:rPr>
              <w:t>A</w:t>
            </w:r>
            <w:r w:rsidRPr="0077699D">
              <w:rPr>
                <w:rFonts w:ascii="David" w:hAnsi="David" w:cs="David"/>
                <w:b/>
                <w:bCs/>
                <w:color w:val="000000"/>
                <w:sz w:val="22"/>
                <w:szCs w:val="22"/>
                <w:rtl/>
                <w:lang w:eastAsia="en-US"/>
              </w:rPr>
              <w:t>)</w:t>
            </w:r>
            <w:r>
              <w:rPr>
                <w:rFonts w:asciiTheme="minorHAnsi" w:hAnsiTheme="minorHAnsi" w:cs="David" w:hint="cs"/>
                <w:b/>
                <w:bCs/>
                <w:color w:val="000000"/>
                <w:sz w:val="22"/>
                <w:szCs w:val="22"/>
                <w:rtl/>
                <w:lang w:eastAsia="en-US"/>
              </w:rPr>
              <w:t xml:space="preserve"> = (</w:t>
            </w:r>
            <w:r>
              <w:rPr>
                <w:rFonts w:asciiTheme="minorHAnsi" w:hAnsiTheme="minorHAnsi" w:cs="David" w:hint="cs"/>
                <w:b/>
                <w:bCs/>
                <w:color w:val="000000"/>
                <w:sz w:val="22"/>
                <w:szCs w:val="22"/>
                <w:lang w:eastAsia="en-US"/>
              </w:rPr>
              <w:t>H</w:t>
            </w:r>
            <w:r>
              <w:rPr>
                <w:rFonts w:asciiTheme="minorHAnsi" w:hAnsiTheme="minorHAnsi" w:cs="David" w:hint="cs"/>
                <w:b/>
                <w:bCs/>
                <w:color w:val="000000"/>
                <w:sz w:val="22"/>
                <w:szCs w:val="22"/>
                <w:rtl/>
                <w:lang w:eastAsia="en-US"/>
              </w:rPr>
              <w:t>)</w:t>
            </w:r>
          </w:p>
          <w:p w14:paraId="126C74A1" w14:textId="77777777" w:rsidR="00E528DF" w:rsidRDefault="00E528DF" w:rsidP="004D26DF">
            <w:pPr>
              <w:jc w:val="center"/>
              <w:rPr>
                <w:rFonts w:ascii="David" w:hAnsi="David" w:cs="David"/>
                <w:b/>
                <w:bCs/>
                <w:color w:val="000000"/>
                <w:sz w:val="22"/>
                <w:szCs w:val="22"/>
                <w:rtl/>
                <w:lang w:eastAsia="en-US"/>
              </w:rPr>
            </w:pPr>
          </w:p>
          <w:p w14:paraId="65C30826" w14:textId="77777777" w:rsidR="00E528DF" w:rsidRPr="00A25343" w:rsidRDefault="00E528DF" w:rsidP="004D26DF">
            <w:pPr>
              <w:jc w:val="center"/>
              <w:rPr>
                <w:rFonts w:asciiTheme="minorHAnsi" w:hAnsiTheme="minorHAnsi" w:cs="David"/>
                <w:b/>
                <w:bCs/>
                <w:color w:val="000000"/>
                <w:sz w:val="22"/>
                <w:szCs w:val="22"/>
                <w:rtl/>
                <w:lang w:eastAsia="en-US"/>
              </w:rPr>
            </w:pPr>
          </w:p>
        </w:tc>
        <w:tc>
          <w:tcPr>
            <w:tcW w:w="1701" w:type="dxa"/>
            <w:tcBorders>
              <w:top w:val="single" w:sz="8" w:space="0" w:color="auto"/>
              <w:left w:val="single" w:sz="8" w:space="0" w:color="auto"/>
              <w:right w:val="single" w:sz="8" w:space="0" w:color="auto"/>
            </w:tcBorders>
            <w:shd w:val="clear" w:color="000000" w:fill="CCCCCC"/>
          </w:tcPr>
          <w:p w14:paraId="061C7479" w14:textId="77777777" w:rsidR="00E528DF" w:rsidRDefault="00E528DF" w:rsidP="004D26DF">
            <w:pPr>
              <w:jc w:val="center"/>
              <w:rPr>
                <w:rFonts w:ascii="David" w:hAnsi="David" w:cs="David"/>
                <w:b/>
                <w:bCs/>
                <w:color w:val="000000"/>
                <w:sz w:val="22"/>
                <w:szCs w:val="22"/>
                <w:rtl/>
                <w:lang w:eastAsia="en-US"/>
              </w:rPr>
            </w:pPr>
            <w:r>
              <w:rPr>
                <w:rFonts w:ascii="David" w:hAnsi="David" w:cs="David" w:hint="cs"/>
                <w:b/>
                <w:bCs/>
                <w:color w:val="000000"/>
                <w:sz w:val="22"/>
                <w:szCs w:val="22"/>
                <w:rtl/>
                <w:lang w:eastAsia="en-US"/>
              </w:rPr>
              <w:t>אומדן</w:t>
            </w:r>
            <w:r w:rsidRPr="00A25343">
              <w:rPr>
                <w:rFonts w:ascii="David" w:hAnsi="David" w:cs="David" w:hint="cs"/>
                <w:b/>
                <w:bCs/>
                <w:color w:val="000000"/>
                <w:sz w:val="22"/>
                <w:szCs w:val="22"/>
                <w:rtl/>
                <w:lang w:eastAsia="en-US"/>
              </w:rPr>
              <w:t xml:space="preserve"> </w:t>
            </w:r>
            <w:r w:rsidRPr="00A25343">
              <w:rPr>
                <w:rFonts w:ascii="David" w:hAnsi="David" w:cs="David" w:hint="eastAsia"/>
                <w:b/>
                <w:bCs/>
                <w:color w:val="000000"/>
                <w:sz w:val="22"/>
                <w:szCs w:val="22"/>
                <w:rtl/>
                <w:lang w:eastAsia="en-US"/>
              </w:rPr>
              <w:t>מספר</w:t>
            </w:r>
            <w:r w:rsidRPr="00A25343">
              <w:rPr>
                <w:rFonts w:ascii="David" w:hAnsi="David" w:cs="David"/>
                <w:b/>
                <w:bCs/>
                <w:color w:val="000000"/>
                <w:sz w:val="22"/>
                <w:szCs w:val="22"/>
                <w:rtl/>
                <w:lang w:eastAsia="en-US"/>
              </w:rPr>
              <w:t xml:space="preserve"> שעות עבודה חודשיות למאבטח </w:t>
            </w:r>
            <w:r>
              <w:rPr>
                <w:rFonts w:ascii="David" w:hAnsi="David" w:cs="David" w:hint="cs"/>
                <w:b/>
                <w:bCs/>
                <w:color w:val="000000"/>
                <w:sz w:val="22"/>
                <w:szCs w:val="22"/>
                <w:rtl/>
                <w:lang w:eastAsia="en-US"/>
              </w:rPr>
              <w:t>כנדרש</w:t>
            </w:r>
            <w:r w:rsidRPr="00A25343">
              <w:rPr>
                <w:rFonts w:ascii="David" w:hAnsi="David" w:cs="David"/>
                <w:b/>
                <w:bCs/>
                <w:color w:val="000000"/>
                <w:sz w:val="22"/>
                <w:szCs w:val="22"/>
                <w:rtl/>
                <w:lang w:eastAsia="en-US"/>
              </w:rPr>
              <w:t xml:space="preserve"> במכרז</w:t>
            </w:r>
            <w:r>
              <w:rPr>
                <w:rFonts w:ascii="David" w:hAnsi="David" w:cs="David" w:hint="cs"/>
                <w:b/>
                <w:bCs/>
                <w:color w:val="000000"/>
                <w:sz w:val="22"/>
                <w:szCs w:val="22"/>
                <w:rtl/>
                <w:lang w:eastAsia="en-US"/>
              </w:rPr>
              <w:t xml:space="preserve"> </w:t>
            </w:r>
            <w:r>
              <w:rPr>
                <w:rFonts w:ascii="David" w:hAnsi="David" w:cs="David"/>
                <w:b/>
                <w:bCs/>
                <w:color w:val="000000"/>
                <w:sz w:val="22"/>
                <w:szCs w:val="22"/>
                <w:rtl/>
                <w:lang w:eastAsia="en-US"/>
              </w:rPr>
              <w:t>–</w:t>
            </w:r>
            <w:r>
              <w:rPr>
                <w:rFonts w:ascii="David" w:hAnsi="David" w:cs="David" w:hint="cs"/>
                <w:b/>
                <w:bCs/>
                <w:color w:val="000000"/>
                <w:sz w:val="22"/>
                <w:szCs w:val="22"/>
                <w:rtl/>
                <w:lang w:eastAsia="en-US"/>
              </w:rPr>
              <w:t xml:space="preserve"> לצרכי שקלול בלבד</w:t>
            </w:r>
          </w:p>
          <w:p w14:paraId="0CACF132" w14:textId="77777777" w:rsidR="00E528DF" w:rsidRPr="0051798B" w:rsidRDefault="00E528DF" w:rsidP="004D26DF">
            <w:pPr>
              <w:jc w:val="center"/>
              <w:rPr>
                <w:rFonts w:ascii="David" w:hAnsi="David" w:cs="David"/>
                <w:b/>
                <w:bCs/>
                <w:color w:val="000000"/>
                <w:sz w:val="22"/>
                <w:szCs w:val="22"/>
                <w:rtl/>
                <w:lang w:eastAsia="en-US"/>
              </w:rPr>
            </w:pPr>
            <w:r w:rsidRPr="0051798B">
              <w:rPr>
                <w:rFonts w:ascii="David" w:hAnsi="David" w:cs="David" w:hint="cs"/>
                <w:b/>
                <w:bCs/>
                <w:color w:val="000000"/>
                <w:sz w:val="22"/>
                <w:szCs w:val="22"/>
                <w:rtl/>
                <w:lang w:eastAsia="en-US"/>
              </w:rPr>
              <w:t>(</w:t>
            </w:r>
            <w:r w:rsidRPr="0051798B">
              <w:rPr>
                <w:rFonts w:ascii="David" w:hAnsi="David" w:cs="David" w:hint="cs"/>
                <w:b/>
                <w:bCs/>
                <w:color w:val="000000"/>
                <w:sz w:val="22"/>
                <w:szCs w:val="22"/>
                <w:lang w:eastAsia="en-US"/>
              </w:rPr>
              <w:t>N</w:t>
            </w:r>
            <w:r w:rsidRPr="0051798B">
              <w:rPr>
                <w:rFonts w:ascii="David" w:hAnsi="David" w:cs="David" w:hint="cs"/>
                <w:b/>
                <w:bCs/>
                <w:color w:val="000000"/>
                <w:sz w:val="22"/>
                <w:szCs w:val="22"/>
                <w:rtl/>
                <w:lang w:eastAsia="en-US"/>
              </w:rPr>
              <w:t>)</w:t>
            </w:r>
          </w:p>
          <w:p w14:paraId="61ADB738" w14:textId="77777777" w:rsidR="00E528DF" w:rsidRPr="00A25343" w:rsidRDefault="00E528DF" w:rsidP="004D26DF">
            <w:pPr>
              <w:jc w:val="center"/>
              <w:rPr>
                <w:rFonts w:ascii="David" w:hAnsi="David" w:cs="David"/>
                <w:b/>
                <w:bCs/>
                <w:color w:val="000000"/>
                <w:sz w:val="22"/>
                <w:szCs w:val="22"/>
                <w:rtl/>
                <w:lang w:eastAsia="en-US"/>
              </w:rPr>
            </w:pPr>
          </w:p>
          <w:p w14:paraId="605AD80D" w14:textId="77777777" w:rsidR="00E528DF" w:rsidRPr="00A25343" w:rsidRDefault="00E528DF" w:rsidP="004D26DF">
            <w:pPr>
              <w:jc w:val="center"/>
              <w:rPr>
                <w:rFonts w:asciiTheme="minorHAnsi" w:hAnsiTheme="minorHAnsi" w:cs="David"/>
                <w:b/>
                <w:bCs/>
                <w:color w:val="000000"/>
                <w:sz w:val="22"/>
                <w:szCs w:val="22"/>
                <w:rtl/>
                <w:lang w:eastAsia="en-US"/>
              </w:rPr>
            </w:pPr>
          </w:p>
        </w:tc>
        <w:tc>
          <w:tcPr>
            <w:tcW w:w="1284" w:type="dxa"/>
            <w:tcBorders>
              <w:top w:val="single" w:sz="8" w:space="0" w:color="auto"/>
              <w:left w:val="single" w:sz="8" w:space="0" w:color="auto"/>
              <w:right w:val="single" w:sz="8" w:space="0" w:color="auto"/>
            </w:tcBorders>
            <w:shd w:val="clear" w:color="000000" w:fill="CCCCCC"/>
          </w:tcPr>
          <w:p w14:paraId="181F5C77" w14:textId="77777777" w:rsidR="00E528DF" w:rsidRPr="0051798B" w:rsidRDefault="00E528DF" w:rsidP="004D26DF">
            <w:pPr>
              <w:jc w:val="center"/>
              <w:rPr>
                <w:rFonts w:ascii="David" w:hAnsi="David" w:cs="David"/>
                <w:b/>
                <w:bCs/>
                <w:color w:val="000000"/>
                <w:sz w:val="22"/>
                <w:szCs w:val="22"/>
                <w:rtl/>
                <w:lang w:eastAsia="en-US"/>
              </w:rPr>
            </w:pPr>
            <w:r w:rsidRPr="0051798B">
              <w:rPr>
                <w:rFonts w:ascii="David" w:hAnsi="David" w:cs="David" w:hint="cs"/>
                <w:b/>
                <w:bCs/>
                <w:color w:val="000000"/>
                <w:sz w:val="22"/>
                <w:szCs w:val="22"/>
                <w:rtl/>
                <w:lang w:eastAsia="en-US"/>
              </w:rPr>
              <w:t>סה"כ</w:t>
            </w:r>
          </w:p>
          <w:p w14:paraId="062B10BC" w14:textId="77777777" w:rsidR="00E528DF" w:rsidRPr="0051798B" w:rsidRDefault="00E528DF" w:rsidP="004D26DF">
            <w:pPr>
              <w:jc w:val="center"/>
              <w:rPr>
                <w:rFonts w:ascii="David" w:hAnsi="David" w:cs="David"/>
                <w:b/>
                <w:bCs/>
                <w:color w:val="000000"/>
                <w:sz w:val="22"/>
                <w:szCs w:val="22"/>
                <w:rtl/>
                <w:lang w:eastAsia="en-US"/>
              </w:rPr>
            </w:pPr>
          </w:p>
          <w:p w14:paraId="3D2DA50F" w14:textId="77777777" w:rsidR="00E528DF" w:rsidRPr="0051798B" w:rsidRDefault="00E528DF" w:rsidP="004D26DF">
            <w:pPr>
              <w:jc w:val="center"/>
              <w:rPr>
                <w:rFonts w:ascii="David" w:hAnsi="David" w:cs="David"/>
                <w:b/>
                <w:bCs/>
                <w:color w:val="000000"/>
                <w:sz w:val="22"/>
                <w:szCs w:val="22"/>
                <w:rtl/>
                <w:lang w:eastAsia="en-US"/>
              </w:rPr>
            </w:pPr>
          </w:p>
          <w:p w14:paraId="1B220319" w14:textId="77777777" w:rsidR="00E528DF" w:rsidRDefault="00E528DF" w:rsidP="004D26DF">
            <w:pPr>
              <w:jc w:val="center"/>
              <w:rPr>
                <w:rFonts w:ascii="David" w:hAnsi="David" w:cs="David"/>
                <w:b/>
                <w:bCs/>
                <w:color w:val="000000"/>
                <w:sz w:val="22"/>
                <w:szCs w:val="22"/>
                <w:rtl/>
                <w:lang w:eastAsia="en-US"/>
              </w:rPr>
            </w:pPr>
          </w:p>
          <w:p w14:paraId="02DD96F9" w14:textId="77777777" w:rsidR="00E528DF" w:rsidRDefault="00E528DF" w:rsidP="004D26DF">
            <w:pPr>
              <w:jc w:val="center"/>
              <w:rPr>
                <w:rFonts w:ascii="David" w:hAnsi="David" w:cs="David"/>
                <w:b/>
                <w:bCs/>
                <w:color w:val="000000"/>
                <w:sz w:val="22"/>
                <w:szCs w:val="22"/>
                <w:rtl/>
                <w:lang w:eastAsia="en-US"/>
              </w:rPr>
            </w:pPr>
          </w:p>
          <w:p w14:paraId="09F58D7A" w14:textId="77777777" w:rsidR="00E528DF" w:rsidRPr="0051798B" w:rsidRDefault="00E528DF" w:rsidP="004D26DF">
            <w:pPr>
              <w:jc w:val="center"/>
              <w:rPr>
                <w:rFonts w:ascii="David" w:hAnsi="David" w:cs="David"/>
                <w:b/>
                <w:bCs/>
                <w:color w:val="000000"/>
                <w:sz w:val="22"/>
                <w:szCs w:val="22"/>
                <w:rtl/>
                <w:lang w:eastAsia="en-US"/>
              </w:rPr>
            </w:pPr>
          </w:p>
          <w:p w14:paraId="2C412B95" w14:textId="77777777" w:rsidR="00E528DF" w:rsidRPr="00A25343" w:rsidRDefault="00E528DF" w:rsidP="004D26DF">
            <w:pPr>
              <w:jc w:val="center"/>
              <w:rPr>
                <w:rFonts w:ascii="David" w:hAnsi="David" w:cs="David"/>
                <w:b/>
                <w:bCs/>
                <w:color w:val="000000"/>
                <w:sz w:val="22"/>
                <w:szCs w:val="22"/>
                <w:rtl/>
                <w:lang w:eastAsia="en-US"/>
              </w:rPr>
            </w:pPr>
            <w:r w:rsidRPr="0051798B">
              <w:rPr>
                <w:rFonts w:ascii="David" w:hAnsi="David" w:cs="David" w:hint="cs"/>
                <w:b/>
                <w:bCs/>
                <w:color w:val="000000"/>
                <w:sz w:val="22"/>
                <w:szCs w:val="22"/>
                <w:rtl/>
                <w:lang w:eastAsia="en-US"/>
              </w:rPr>
              <w:t>(</w:t>
            </w:r>
            <w:r w:rsidRPr="0051798B">
              <w:rPr>
                <w:rFonts w:ascii="David" w:hAnsi="David" w:cs="David" w:hint="cs"/>
                <w:b/>
                <w:bCs/>
                <w:color w:val="000000"/>
                <w:sz w:val="22"/>
                <w:szCs w:val="22"/>
                <w:lang w:eastAsia="en-US"/>
              </w:rPr>
              <w:t>H</w:t>
            </w:r>
            <w:r w:rsidRPr="0051798B">
              <w:rPr>
                <w:rFonts w:ascii="David" w:hAnsi="David" w:cs="David" w:hint="cs"/>
                <w:b/>
                <w:bCs/>
                <w:color w:val="000000"/>
                <w:sz w:val="22"/>
                <w:szCs w:val="22"/>
                <w:rtl/>
                <w:lang w:eastAsia="en-US"/>
              </w:rPr>
              <w:t>)*(</w:t>
            </w:r>
            <w:r w:rsidRPr="0051798B">
              <w:rPr>
                <w:rFonts w:ascii="David" w:hAnsi="David" w:cs="David" w:hint="cs"/>
                <w:b/>
                <w:bCs/>
                <w:color w:val="000000"/>
                <w:sz w:val="22"/>
                <w:szCs w:val="22"/>
                <w:lang w:eastAsia="en-US"/>
              </w:rPr>
              <w:t>N</w:t>
            </w:r>
            <w:r w:rsidRPr="0051798B">
              <w:rPr>
                <w:rFonts w:ascii="David" w:hAnsi="David" w:cs="David" w:hint="cs"/>
                <w:b/>
                <w:bCs/>
                <w:color w:val="000000"/>
                <w:sz w:val="22"/>
                <w:szCs w:val="22"/>
                <w:rtl/>
                <w:lang w:eastAsia="en-US"/>
              </w:rPr>
              <w:t>)</w:t>
            </w:r>
          </w:p>
        </w:tc>
      </w:tr>
      <w:tr w:rsidR="00E528DF" w:rsidRPr="00A25343" w14:paraId="577C8FEE" w14:textId="77777777" w:rsidTr="004D26DF">
        <w:trPr>
          <w:trHeight w:val="315"/>
          <w:jc w:val="center"/>
        </w:trPr>
        <w:tc>
          <w:tcPr>
            <w:tcW w:w="1691" w:type="dxa"/>
            <w:tcBorders>
              <w:top w:val="single" w:sz="4" w:space="0" w:color="auto"/>
              <w:left w:val="single" w:sz="4" w:space="0" w:color="auto"/>
              <w:bottom w:val="single" w:sz="4" w:space="0" w:color="auto"/>
              <w:right w:val="single" w:sz="4" w:space="0" w:color="auto"/>
            </w:tcBorders>
            <w:shd w:val="clear" w:color="auto" w:fill="auto"/>
            <w:hideMark/>
          </w:tcPr>
          <w:p w14:paraId="20D2D8D2" w14:textId="77777777" w:rsidR="00E528DF" w:rsidRPr="00A25343" w:rsidRDefault="00E528DF" w:rsidP="004D26DF">
            <w:pPr>
              <w:jc w:val="center"/>
              <w:rPr>
                <w:rFonts w:ascii="David" w:hAnsi="David" w:cs="David"/>
                <w:b/>
                <w:bCs/>
                <w:color w:val="000000"/>
                <w:sz w:val="22"/>
                <w:szCs w:val="22"/>
                <w:lang w:eastAsia="en-US"/>
              </w:rPr>
            </w:pPr>
            <w:r>
              <w:rPr>
                <w:rFonts w:ascii="David" w:hAnsi="David" w:cs="David" w:hint="cs"/>
                <w:b/>
                <w:bCs/>
                <w:color w:val="000000"/>
                <w:sz w:val="22"/>
                <w:szCs w:val="22"/>
                <w:rtl/>
                <w:lang w:eastAsia="en-US"/>
              </w:rPr>
              <w:t>מאבטח מתקדם ב'</w:t>
            </w:r>
          </w:p>
        </w:tc>
        <w:tc>
          <w:tcPr>
            <w:tcW w:w="1646" w:type="dxa"/>
            <w:tcBorders>
              <w:top w:val="single" w:sz="4" w:space="0" w:color="auto"/>
              <w:left w:val="single" w:sz="4" w:space="0" w:color="auto"/>
              <w:bottom w:val="single" w:sz="4" w:space="0" w:color="auto"/>
              <w:right w:val="single" w:sz="4" w:space="0" w:color="auto"/>
            </w:tcBorders>
            <w:shd w:val="clear" w:color="auto" w:fill="auto"/>
          </w:tcPr>
          <w:p w14:paraId="53D4A5C9" w14:textId="77777777" w:rsidR="00E528DF" w:rsidRPr="005C70F1" w:rsidRDefault="00E528DF" w:rsidP="004D26DF">
            <w:pPr>
              <w:numPr>
                <w:ilvl w:val="1"/>
                <w:numId w:val="0"/>
              </w:numPr>
              <w:tabs>
                <w:tab w:val="num" w:pos="1107"/>
              </w:tabs>
              <w:spacing w:line="360" w:lineRule="auto"/>
              <w:ind w:left="1107" w:hanging="567"/>
              <w:jc w:val="center"/>
              <w:rPr>
                <w:rFonts w:ascii="David" w:hAnsi="David" w:cs="David"/>
                <w:color w:val="000000"/>
                <w:position w:val="-4"/>
                <w:sz w:val="22"/>
                <w:szCs w:val="22"/>
                <w:lang w:eastAsia="en-US"/>
              </w:rPr>
            </w:pPr>
            <w:r w:rsidRPr="005C70F1">
              <w:rPr>
                <w:rFonts w:ascii="David" w:hAnsi="David" w:cs="David"/>
                <w:color w:val="000000"/>
                <w:position w:val="-4"/>
                <w:sz w:val="22"/>
                <w:szCs w:val="22"/>
                <w:rtl/>
                <w:lang w:eastAsia="en-US"/>
              </w:rPr>
              <w:t>60.19</w:t>
            </w:r>
          </w:p>
        </w:tc>
        <w:tc>
          <w:tcPr>
            <w:tcW w:w="1318" w:type="dxa"/>
            <w:tcBorders>
              <w:top w:val="single" w:sz="4" w:space="0" w:color="auto"/>
              <w:left w:val="single" w:sz="4" w:space="0" w:color="auto"/>
              <w:bottom w:val="single" w:sz="4" w:space="0" w:color="auto"/>
              <w:right w:val="single" w:sz="4" w:space="0" w:color="auto"/>
            </w:tcBorders>
          </w:tcPr>
          <w:p w14:paraId="1FE90463" w14:textId="77777777" w:rsidR="00E528DF" w:rsidRPr="00A25343" w:rsidDel="007A0832" w:rsidRDefault="00E528DF" w:rsidP="004D26DF">
            <w:pPr>
              <w:jc w:val="center"/>
              <w:rPr>
                <w:rFonts w:ascii="David" w:hAnsi="David" w:cs="David"/>
                <w:color w:val="000000"/>
                <w:position w:val="-4"/>
                <w:sz w:val="22"/>
                <w:szCs w:val="22"/>
                <w:rtl/>
                <w:lang w:eastAsia="en-US"/>
              </w:rPr>
            </w:pPr>
          </w:p>
        </w:tc>
        <w:tc>
          <w:tcPr>
            <w:tcW w:w="1823" w:type="dxa"/>
            <w:tcBorders>
              <w:top w:val="single" w:sz="4" w:space="0" w:color="auto"/>
              <w:left w:val="single" w:sz="4" w:space="0" w:color="auto"/>
              <w:bottom w:val="single" w:sz="4" w:space="0" w:color="auto"/>
              <w:right w:val="single" w:sz="4" w:space="0" w:color="auto"/>
            </w:tcBorders>
          </w:tcPr>
          <w:p w14:paraId="495A00D0" w14:textId="77777777" w:rsidR="00E528DF" w:rsidRPr="00A25343" w:rsidRDefault="00E528DF" w:rsidP="004D26DF">
            <w:pPr>
              <w:jc w:val="center"/>
              <w:rPr>
                <w:rFonts w:ascii="David" w:hAnsi="David" w:cs="David"/>
                <w:color w:val="000000"/>
                <w:position w:val="-4"/>
                <w:sz w:val="22"/>
                <w:szCs w:val="22"/>
                <w:lang w:eastAsia="en-US"/>
              </w:rPr>
            </w:pPr>
          </w:p>
        </w:tc>
        <w:tc>
          <w:tcPr>
            <w:tcW w:w="1701" w:type="dxa"/>
            <w:tcBorders>
              <w:top w:val="single" w:sz="4" w:space="0" w:color="auto"/>
              <w:left w:val="single" w:sz="4" w:space="0" w:color="auto"/>
              <w:bottom w:val="single" w:sz="4" w:space="0" w:color="auto"/>
              <w:right w:val="single" w:sz="4" w:space="0" w:color="auto"/>
            </w:tcBorders>
          </w:tcPr>
          <w:p w14:paraId="1CDE03E8" w14:textId="77777777" w:rsidR="00E528DF" w:rsidRPr="00A25343" w:rsidRDefault="00E528DF" w:rsidP="004D26DF">
            <w:pPr>
              <w:jc w:val="center"/>
              <w:rPr>
                <w:rFonts w:ascii="David" w:hAnsi="David" w:cs="David"/>
                <w:color w:val="000000"/>
                <w:position w:val="-4"/>
                <w:sz w:val="22"/>
                <w:szCs w:val="22"/>
                <w:lang w:eastAsia="en-US"/>
              </w:rPr>
            </w:pPr>
            <w:r>
              <w:rPr>
                <w:rFonts w:ascii="David" w:hAnsi="David" w:cs="David" w:hint="cs"/>
                <w:color w:val="000000"/>
                <w:position w:val="-4"/>
                <w:sz w:val="22"/>
                <w:szCs w:val="22"/>
                <w:rtl/>
                <w:lang w:eastAsia="en-US"/>
              </w:rPr>
              <w:t>720</w:t>
            </w:r>
          </w:p>
        </w:tc>
        <w:tc>
          <w:tcPr>
            <w:tcW w:w="1284" w:type="dxa"/>
            <w:tcBorders>
              <w:top w:val="single" w:sz="4" w:space="0" w:color="auto"/>
              <w:left w:val="single" w:sz="4" w:space="0" w:color="auto"/>
              <w:bottom w:val="single" w:sz="4" w:space="0" w:color="auto"/>
              <w:right w:val="single" w:sz="4" w:space="0" w:color="auto"/>
            </w:tcBorders>
          </w:tcPr>
          <w:p w14:paraId="0C4894AE" w14:textId="77777777" w:rsidR="00E528DF" w:rsidRPr="00A25343" w:rsidRDefault="00E528DF" w:rsidP="004D26DF">
            <w:pPr>
              <w:jc w:val="center"/>
              <w:rPr>
                <w:rFonts w:ascii="David" w:hAnsi="David" w:cs="David"/>
                <w:color w:val="000000"/>
                <w:sz w:val="22"/>
                <w:szCs w:val="22"/>
                <w:rtl/>
                <w:lang w:eastAsia="en-US"/>
              </w:rPr>
            </w:pPr>
          </w:p>
        </w:tc>
      </w:tr>
      <w:tr w:rsidR="00E528DF" w:rsidRPr="00A25343" w14:paraId="043D2677" w14:textId="77777777" w:rsidTr="004D26DF">
        <w:trPr>
          <w:trHeight w:val="315"/>
          <w:jc w:val="center"/>
        </w:trPr>
        <w:tc>
          <w:tcPr>
            <w:tcW w:w="1691" w:type="dxa"/>
            <w:tcBorders>
              <w:top w:val="single" w:sz="4" w:space="0" w:color="auto"/>
              <w:left w:val="single" w:sz="4" w:space="0" w:color="auto"/>
              <w:bottom w:val="single" w:sz="4" w:space="0" w:color="auto"/>
              <w:right w:val="single" w:sz="4" w:space="0" w:color="auto"/>
            </w:tcBorders>
            <w:shd w:val="clear" w:color="auto" w:fill="auto"/>
            <w:hideMark/>
          </w:tcPr>
          <w:p w14:paraId="60AA8A8E" w14:textId="77777777" w:rsidR="00E528DF" w:rsidRPr="00A25343" w:rsidRDefault="00E528DF" w:rsidP="004D26DF">
            <w:pPr>
              <w:jc w:val="center"/>
              <w:rPr>
                <w:rFonts w:ascii="David" w:hAnsi="David" w:cs="David"/>
                <w:b/>
                <w:bCs/>
                <w:color w:val="000000"/>
                <w:sz w:val="22"/>
                <w:szCs w:val="22"/>
                <w:rtl/>
                <w:lang w:eastAsia="en-US"/>
              </w:rPr>
            </w:pPr>
            <w:r>
              <w:rPr>
                <w:rFonts w:ascii="David" w:hAnsi="David" w:cs="David" w:hint="cs"/>
                <w:b/>
                <w:bCs/>
                <w:color w:val="000000"/>
                <w:sz w:val="22"/>
                <w:szCs w:val="22"/>
                <w:rtl/>
                <w:lang w:eastAsia="en-US"/>
              </w:rPr>
              <w:t>מאבטח מתקדם ב' בכיר</w:t>
            </w:r>
          </w:p>
        </w:tc>
        <w:tc>
          <w:tcPr>
            <w:tcW w:w="1646" w:type="dxa"/>
            <w:tcBorders>
              <w:top w:val="single" w:sz="4" w:space="0" w:color="auto"/>
              <w:left w:val="single" w:sz="4" w:space="0" w:color="auto"/>
              <w:bottom w:val="single" w:sz="4" w:space="0" w:color="auto"/>
              <w:right w:val="single" w:sz="4" w:space="0" w:color="auto"/>
            </w:tcBorders>
            <w:shd w:val="clear" w:color="auto" w:fill="auto"/>
          </w:tcPr>
          <w:p w14:paraId="09925569" w14:textId="77777777" w:rsidR="00E528DF" w:rsidRPr="005C70F1" w:rsidRDefault="00E528DF" w:rsidP="004D26DF">
            <w:pPr>
              <w:numPr>
                <w:ilvl w:val="1"/>
                <w:numId w:val="0"/>
              </w:numPr>
              <w:tabs>
                <w:tab w:val="num" w:pos="1107"/>
              </w:tabs>
              <w:spacing w:line="360" w:lineRule="auto"/>
              <w:ind w:left="1107" w:hanging="567"/>
              <w:jc w:val="center"/>
              <w:rPr>
                <w:rFonts w:ascii="David" w:hAnsi="David" w:cs="David"/>
                <w:color w:val="000000"/>
                <w:position w:val="-4"/>
                <w:sz w:val="22"/>
                <w:szCs w:val="22"/>
                <w:lang w:eastAsia="en-US"/>
              </w:rPr>
            </w:pPr>
            <w:r w:rsidRPr="005C70F1">
              <w:rPr>
                <w:rFonts w:ascii="David" w:hAnsi="David" w:cs="David"/>
                <w:color w:val="000000"/>
                <w:position w:val="-4"/>
                <w:sz w:val="22"/>
                <w:szCs w:val="22"/>
                <w:rtl/>
                <w:lang w:eastAsia="en-US"/>
              </w:rPr>
              <w:t>62.86</w:t>
            </w:r>
          </w:p>
        </w:tc>
        <w:tc>
          <w:tcPr>
            <w:tcW w:w="1318" w:type="dxa"/>
            <w:tcBorders>
              <w:top w:val="single" w:sz="4" w:space="0" w:color="auto"/>
              <w:left w:val="single" w:sz="4" w:space="0" w:color="auto"/>
              <w:bottom w:val="single" w:sz="4" w:space="0" w:color="auto"/>
              <w:right w:val="single" w:sz="4" w:space="0" w:color="auto"/>
            </w:tcBorders>
          </w:tcPr>
          <w:p w14:paraId="4DE35F3B" w14:textId="77777777" w:rsidR="00E528DF" w:rsidRPr="00A25343" w:rsidDel="007A0832" w:rsidRDefault="00E528DF" w:rsidP="004D26DF">
            <w:pPr>
              <w:jc w:val="center"/>
              <w:rPr>
                <w:rFonts w:ascii="David" w:hAnsi="David" w:cs="David"/>
                <w:color w:val="000000"/>
                <w:position w:val="-4"/>
                <w:sz w:val="22"/>
                <w:szCs w:val="22"/>
                <w:rtl/>
                <w:lang w:eastAsia="en-US"/>
              </w:rPr>
            </w:pPr>
          </w:p>
        </w:tc>
        <w:tc>
          <w:tcPr>
            <w:tcW w:w="1823" w:type="dxa"/>
            <w:tcBorders>
              <w:top w:val="single" w:sz="4" w:space="0" w:color="auto"/>
              <w:left w:val="single" w:sz="4" w:space="0" w:color="auto"/>
              <w:bottom w:val="single" w:sz="4" w:space="0" w:color="auto"/>
              <w:right w:val="single" w:sz="4" w:space="0" w:color="auto"/>
            </w:tcBorders>
          </w:tcPr>
          <w:p w14:paraId="26C93C38" w14:textId="77777777" w:rsidR="00E528DF" w:rsidRPr="00A25343" w:rsidRDefault="00E528DF" w:rsidP="004D26DF">
            <w:pPr>
              <w:jc w:val="center"/>
              <w:rPr>
                <w:rFonts w:ascii="David" w:hAnsi="David" w:cs="David"/>
                <w:color w:val="000000"/>
                <w:position w:val="-4"/>
                <w:sz w:val="22"/>
                <w:szCs w:val="22"/>
                <w:lang w:eastAsia="en-US"/>
              </w:rPr>
            </w:pPr>
          </w:p>
        </w:tc>
        <w:tc>
          <w:tcPr>
            <w:tcW w:w="1701" w:type="dxa"/>
            <w:tcBorders>
              <w:top w:val="single" w:sz="4" w:space="0" w:color="auto"/>
              <w:left w:val="single" w:sz="4" w:space="0" w:color="auto"/>
              <w:bottom w:val="single" w:sz="4" w:space="0" w:color="auto"/>
              <w:right w:val="single" w:sz="4" w:space="0" w:color="auto"/>
            </w:tcBorders>
          </w:tcPr>
          <w:p w14:paraId="1117E565" w14:textId="77777777" w:rsidR="00E528DF" w:rsidRPr="00A25343" w:rsidRDefault="00E528DF" w:rsidP="004D26DF">
            <w:pPr>
              <w:jc w:val="center"/>
              <w:rPr>
                <w:rFonts w:ascii="David" w:hAnsi="David" w:cs="David"/>
                <w:color w:val="000000"/>
                <w:position w:val="-4"/>
                <w:sz w:val="22"/>
                <w:szCs w:val="22"/>
                <w:lang w:eastAsia="en-US"/>
              </w:rPr>
            </w:pPr>
            <w:r>
              <w:rPr>
                <w:rFonts w:ascii="David" w:hAnsi="David" w:cs="David" w:hint="cs"/>
                <w:color w:val="000000"/>
                <w:sz w:val="22"/>
                <w:szCs w:val="22"/>
                <w:rtl/>
                <w:lang w:eastAsia="en-US"/>
              </w:rPr>
              <w:t>180</w:t>
            </w:r>
          </w:p>
        </w:tc>
        <w:tc>
          <w:tcPr>
            <w:tcW w:w="1284" w:type="dxa"/>
            <w:tcBorders>
              <w:top w:val="single" w:sz="4" w:space="0" w:color="auto"/>
              <w:left w:val="single" w:sz="4" w:space="0" w:color="auto"/>
              <w:bottom w:val="single" w:sz="4" w:space="0" w:color="auto"/>
              <w:right w:val="single" w:sz="4" w:space="0" w:color="auto"/>
            </w:tcBorders>
          </w:tcPr>
          <w:p w14:paraId="5CC81E3E" w14:textId="77777777" w:rsidR="00E528DF" w:rsidRPr="00A25343" w:rsidRDefault="00E528DF" w:rsidP="004D26DF">
            <w:pPr>
              <w:jc w:val="center"/>
              <w:rPr>
                <w:rFonts w:ascii="David" w:hAnsi="David" w:cs="David"/>
                <w:color w:val="000000"/>
                <w:sz w:val="22"/>
                <w:szCs w:val="22"/>
                <w:rtl/>
                <w:lang w:eastAsia="en-US"/>
              </w:rPr>
            </w:pPr>
          </w:p>
        </w:tc>
      </w:tr>
      <w:tr w:rsidR="00E528DF" w:rsidRPr="00A25343" w14:paraId="56E79374" w14:textId="77777777" w:rsidTr="004D26DF">
        <w:trPr>
          <w:trHeight w:val="315"/>
          <w:jc w:val="center"/>
        </w:trPr>
        <w:tc>
          <w:tcPr>
            <w:tcW w:w="8179"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F952F6" w14:textId="77777777" w:rsidR="00E528DF" w:rsidRPr="005C70F1" w:rsidRDefault="00E528DF" w:rsidP="004D26DF">
            <w:pPr>
              <w:jc w:val="center"/>
              <w:rPr>
                <w:rFonts w:ascii="David" w:hAnsi="David" w:cs="David"/>
                <w:b/>
                <w:bCs/>
                <w:color w:val="000000"/>
                <w:sz w:val="22"/>
                <w:szCs w:val="22"/>
                <w:rtl/>
                <w:lang w:eastAsia="en-US"/>
              </w:rPr>
            </w:pPr>
            <w:r w:rsidRPr="005C70F1">
              <w:rPr>
                <w:rFonts w:ascii="David" w:hAnsi="David" w:cs="David" w:hint="eastAsia"/>
                <w:b/>
                <w:bCs/>
                <w:color w:val="000000"/>
                <w:sz w:val="22"/>
                <w:szCs w:val="22"/>
                <w:rtl/>
                <w:lang w:eastAsia="en-US"/>
              </w:rPr>
              <w:t>סה</w:t>
            </w:r>
            <w:r w:rsidRPr="005C70F1">
              <w:rPr>
                <w:rFonts w:ascii="David" w:hAnsi="David" w:cs="David"/>
                <w:b/>
                <w:bCs/>
                <w:color w:val="000000"/>
                <w:sz w:val="22"/>
                <w:szCs w:val="22"/>
                <w:rtl/>
                <w:lang w:eastAsia="en-US"/>
              </w:rPr>
              <w:t xml:space="preserve">"כ </w:t>
            </w:r>
          </w:p>
        </w:tc>
        <w:tc>
          <w:tcPr>
            <w:tcW w:w="1284" w:type="dxa"/>
            <w:tcBorders>
              <w:top w:val="single" w:sz="4" w:space="0" w:color="auto"/>
              <w:left w:val="single" w:sz="4" w:space="0" w:color="auto"/>
              <w:bottom w:val="single" w:sz="4" w:space="0" w:color="auto"/>
              <w:right w:val="single" w:sz="4" w:space="0" w:color="auto"/>
            </w:tcBorders>
          </w:tcPr>
          <w:p w14:paraId="4FF075E4" w14:textId="77777777" w:rsidR="00E528DF" w:rsidRPr="00A25343" w:rsidRDefault="00E528DF" w:rsidP="004D26DF">
            <w:pPr>
              <w:jc w:val="center"/>
              <w:rPr>
                <w:rFonts w:ascii="David" w:hAnsi="David" w:cs="David"/>
                <w:color w:val="000000"/>
                <w:sz w:val="22"/>
                <w:szCs w:val="22"/>
                <w:rtl/>
                <w:lang w:eastAsia="en-US"/>
              </w:rPr>
            </w:pPr>
          </w:p>
        </w:tc>
      </w:tr>
      <w:tr w:rsidR="00E528DF" w:rsidRPr="00A25343" w14:paraId="77EB153F" w14:textId="77777777" w:rsidTr="004D26DF">
        <w:trPr>
          <w:trHeight w:val="315"/>
          <w:jc w:val="center"/>
        </w:trPr>
        <w:tc>
          <w:tcPr>
            <w:tcW w:w="8179"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10AB00" w14:textId="77777777" w:rsidR="00E528DF" w:rsidRPr="005C70F1" w:rsidRDefault="00E528DF" w:rsidP="004D26DF">
            <w:pPr>
              <w:jc w:val="center"/>
              <w:rPr>
                <w:rFonts w:ascii="David" w:hAnsi="David" w:cs="David"/>
                <w:b/>
                <w:bCs/>
                <w:color w:val="000000"/>
                <w:sz w:val="22"/>
                <w:szCs w:val="22"/>
                <w:rtl/>
                <w:lang w:eastAsia="en-US"/>
              </w:rPr>
            </w:pPr>
            <w:r w:rsidRPr="005C70F1">
              <w:rPr>
                <w:rFonts w:ascii="David" w:hAnsi="David" w:cs="David" w:hint="eastAsia"/>
                <w:b/>
                <w:bCs/>
                <w:color w:val="000000"/>
                <w:sz w:val="22"/>
                <w:szCs w:val="22"/>
                <w:rtl/>
                <w:lang w:eastAsia="en-US"/>
              </w:rPr>
              <w:t>מע</w:t>
            </w:r>
            <w:r w:rsidRPr="005C70F1">
              <w:rPr>
                <w:rFonts w:ascii="David" w:hAnsi="David" w:cs="David"/>
                <w:b/>
                <w:bCs/>
                <w:color w:val="000000"/>
                <w:sz w:val="22"/>
                <w:szCs w:val="22"/>
                <w:rtl/>
                <w:lang w:eastAsia="en-US"/>
              </w:rPr>
              <w:t>"מ (17%)</w:t>
            </w:r>
          </w:p>
        </w:tc>
        <w:tc>
          <w:tcPr>
            <w:tcW w:w="1284" w:type="dxa"/>
            <w:tcBorders>
              <w:top w:val="single" w:sz="4" w:space="0" w:color="auto"/>
              <w:left w:val="single" w:sz="4" w:space="0" w:color="auto"/>
              <w:bottom w:val="single" w:sz="4" w:space="0" w:color="auto"/>
              <w:right w:val="single" w:sz="4" w:space="0" w:color="auto"/>
            </w:tcBorders>
          </w:tcPr>
          <w:p w14:paraId="537CDB04" w14:textId="77777777" w:rsidR="00E528DF" w:rsidRPr="00A25343" w:rsidRDefault="00E528DF" w:rsidP="004D26DF">
            <w:pPr>
              <w:jc w:val="center"/>
              <w:rPr>
                <w:rFonts w:ascii="David" w:hAnsi="David" w:cs="David"/>
                <w:color w:val="000000"/>
                <w:sz w:val="22"/>
                <w:szCs w:val="22"/>
                <w:rtl/>
                <w:lang w:eastAsia="en-US"/>
              </w:rPr>
            </w:pPr>
          </w:p>
        </w:tc>
      </w:tr>
      <w:tr w:rsidR="00E528DF" w:rsidRPr="00A25343" w14:paraId="71CE023C" w14:textId="77777777" w:rsidTr="004D26DF">
        <w:trPr>
          <w:trHeight w:val="315"/>
          <w:jc w:val="center"/>
        </w:trPr>
        <w:tc>
          <w:tcPr>
            <w:tcW w:w="8179"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9B0834" w14:textId="77777777" w:rsidR="00E528DF" w:rsidRPr="005C70F1" w:rsidRDefault="00E528DF" w:rsidP="004D26DF">
            <w:pPr>
              <w:jc w:val="center"/>
              <w:rPr>
                <w:rFonts w:ascii="David" w:hAnsi="David" w:cs="David"/>
                <w:b/>
                <w:bCs/>
                <w:color w:val="000000"/>
                <w:sz w:val="22"/>
                <w:szCs w:val="22"/>
                <w:rtl/>
                <w:lang w:eastAsia="en-US"/>
              </w:rPr>
            </w:pPr>
            <w:r w:rsidRPr="005C70F1">
              <w:rPr>
                <w:rFonts w:ascii="David" w:hAnsi="David" w:cs="David" w:hint="eastAsia"/>
                <w:b/>
                <w:bCs/>
                <w:color w:val="000000"/>
                <w:sz w:val="22"/>
                <w:szCs w:val="22"/>
                <w:rtl/>
                <w:lang w:eastAsia="en-US"/>
              </w:rPr>
              <w:t>סה</w:t>
            </w:r>
            <w:r w:rsidRPr="005C70F1">
              <w:rPr>
                <w:rFonts w:ascii="David" w:hAnsi="David" w:cs="David"/>
                <w:b/>
                <w:bCs/>
                <w:color w:val="000000"/>
                <w:sz w:val="22"/>
                <w:szCs w:val="22"/>
                <w:rtl/>
                <w:lang w:eastAsia="en-US"/>
              </w:rPr>
              <w:t>"כ כולל מע"מ</w:t>
            </w:r>
            <w:r>
              <w:rPr>
                <w:rFonts w:ascii="David" w:hAnsi="David" w:cs="David" w:hint="cs"/>
                <w:b/>
                <w:bCs/>
                <w:color w:val="000000"/>
                <w:sz w:val="22"/>
                <w:szCs w:val="22"/>
                <w:rtl/>
                <w:lang w:eastAsia="en-US"/>
              </w:rPr>
              <w:t xml:space="preserve"> </w:t>
            </w:r>
            <w:r>
              <w:rPr>
                <w:rFonts w:ascii="David" w:hAnsi="David" w:cs="David"/>
                <w:b/>
                <w:bCs/>
                <w:color w:val="000000"/>
                <w:sz w:val="22"/>
                <w:szCs w:val="22"/>
                <w:rtl/>
                <w:lang w:eastAsia="en-US"/>
              </w:rPr>
              <w:t>–</w:t>
            </w:r>
            <w:r>
              <w:rPr>
                <w:rFonts w:ascii="David" w:hAnsi="David" w:cs="David" w:hint="cs"/>
                <w:b/>
                <w:bCs/>
                <w:color w:val="000000"/>
                <w:sz w:val="22"/>
                <w:szCs w:val="22"/>
                <w:rtl/>
                <w:lang w:eastAsia="en-US"/>
              </w:rPr>
              <w:t xml:space="preserve"> </w:t>
            </w:r>
            <w:r>
              <w:rPr>
                <w:rFonts w:ascii="David" w:hAnsi="David" w:cs="David" w:hint="cs"/>
                <w:b/>
                <w:bCs/>
                <w:color w:val="000000"/>
                <w:sz w:val="22"/>
                <w:szCs w:val="22"/>
                <w:lang w:eastAsia="en-US"/>
              </w:rPr>
              <w:t>P</w:t>
            </w:r>
            <w:r>
              <w:rPr>
                <w:rFonts w:ascii="David" w:hAnsi="David" w:cs="David"/>
                <w:b/>
                <w:bCs/>
                <w:color w:val="000000"/>
                <w:sz w:val="22"/>
                <w:szCs w:val="22"/>
                <w:lang w:eastAsia="en-US"/>
              </w:rPr>
              <w:t>)</w:t>
            </w:r>
            <w:r>
              <w:rPr>
                <w:rFonts w:ascii="David" w:hAnsi="David" w:cs="David" w:hint="cs"/>
                <w:b/>
                <w:bCs/>
                <w:color w:val="000000"/>
                <w:sz w:val="22"/>
                <w:szCs w:val="22"/>
                <w:rtl/>
                <w:lang w:eastAsia="en-US"/>
              </w:rPr>
              <w:t xml:space="preserve">) - </w:t>
            </w:r>
            <w:r w:rsidRPr="005C70F1">
              <w:rPr>
                <w:rFonts w:ascii="David" w:hAnsi="David" w:cs="David"/>
                <w:b/>
                <w:bCs/>
                <w:color w:val="000000"/>
                <w:sz w:val="22"/>
                <w:szCs w:val="22"/>
                <w:rtl/>
                <w:lang w:eastAsia="en-US"/>
              </w:rPr>
              <w:t xml:space="preserve"> (סכום זה יושווה בין </w:t>
            </w:r>
            <w:r w:rsidRPr="005C70F1">
              <w:rPr>
                <w:rFonts w:ascii="David" w:hAnsi="David" w:cs="David" w:hint="eastAsia"/>
                <w:b/>
                <w:bCs/>
                <w:color w:val="000000"/>
                <w:sz w:val="22"/>
                <w:szCs w:val="22"/>
                <w:rtl/>
                <w:lang w:eastAsia="en-US"/>
              </w:rPr>
              <w:t>המציעים</w:t>
            </w:r>
            <w:r w:rsidRPr="005C70F1">
              <w:rPr>
                <w:rFonts w:ascii="David" w:hAnsi="David" w:cs="David"/>
                <w:b/>
                <w:bCs/>
                <w:color w:val="000000"/>
                <w:sz w:val="22"/>
                <w:szCs w:val="22"/>
                <w:rtl/>
                <w:lang w:eastAsia="en-US"/>
              </w:rPr>
              <w:t>)</w:t>
            </w:r>
          </w:p>
        </w:tc>
        <w:tc>
          <w:tcPr>
            <w:tcW w:w="1284" w:type="dxa"/>
            <w:tcBorders>
              <w:top w:val="single" w:sz="4" w:space="0" w:color="auto"/>
              <w:left w:val="single" w:sz="4" w:space="0" w:color="auto"/>
              <w:bottom w:val="single" w:sz="4" w:space="0" w:color="auto"/>
              <w:right w:val="single" w:sz="4" w:space="0" w:color="auto"/>
            </w:tcBorders>
          </w:tcPr>
          <w:p w14:paraId="26965F2D" w14:textId="77777777" w:rsidR="00E528DF" w:rsidRPr="00A25343" w:rsidRDefault="00E528DF" w:rsidP="004D26DF">
            <w:pPr>
              <w:jc w:val="center"/>
              <w:rPr>
                <w:rFonts w:ascii="David" w:hAnsi="David" w:cs="David"/>
                <w:color w:val="000000"/>
                <w:sz w:val="22"/>
                <w:szCs w:val="22"/>
                <w:rtl/>
                <w:lang w:eastAsia="en-US"/>
              </w:rPr>
            </w:pPr>
          </w:p>
        </w:tc>
      </w:tr>
    </w:tbl>
    <w:p w14:paraId="07389D2E" w14:textId="77777777" w:rsidR="00E528DF" w:rsidRDefault="00E528DF" w:rsidP="00E528DF">
      <w:pPr>
        <w:jc w:val="center"/>
        <w:rPr>
          <w:rFonts w:ascii="David" w:hAnsi="David" w:cs="David"/>
          <w:b/>
          <w:bCs/>
          <w:color w:val="000000"/>
          <w:sz w:val="22"/>
          <w:szCs w:val="22"/>
          <w:rtl/>
          <w:lang w:eastAsia="en-US"/>
        </w:rPr>
      </w:pPr>
    </w:p>
    <w:p w14:paraId="21F2980C" w14:textId="77777777" w:rsidR="00E528DF" w:rsidRDefault="00E528DF" w:rsidP="00E528DF">
      <w:pPr>
        <w:rPr>
          <w:rFonts w:ascii="David" w:hAnsi="David" w:cs="David"/>
          <w:b/>
          <w:bCs/>
          <w:color w:val="000000"/>
          <w:sz w:val="22"/>
          <w:szCs w:val="22"/>
          <w:rtl/>
          <w:lang w:eastAsia="en-US"/>
        </w:rPr>
      </w:pPr>
      <w:r>
        <w:rPr>
          <w:rFonts w:ascii="David" w:hAnsi="David" w:cs="David" w:hint="cs"/>
          <w:b/>
          <w:bCs/>
          <w:color w:val="000000"/>
          <w:sz w:val="22"/>
          <w:szCs w:val="22"/>
          <w:rtl/>
          <w:lang w:eastAsia="en-US"/>
        </w:rPr>
        <w:t xml:space="preserve">(*) הצעת המחיר </w:t>
      </w:r>
      <w:r>
        <w:rPr>
          <w:rFonts w:ascii="David" w:hAnsi="David" w:cs="David"/>
          <w:b/>
          <w:bCs/>
          <w:color w:val="000000"/>
          <w:sz w:val="22"/>
          <w:szCs w:val="22"/>
          <w:rtl/>
          <w:lang w:eastAsia="en-US"/>
        </w:rPr>
        <w:t>–</w:t>
      </w:r>
      <w:r>
        <w:rPr>
          <w:rFonts w:ascii="David" w:hAnsi="David" w:cs="David" w:hint="cs"/>
          <w:b/>
          <w:bCs/>
          <w:color w:val="000000"/>
          <w:sz w:val="22"/>
          <w:szCs w:val="22"/>
          <w:rtl/>
          <w:lang w:eastAsia="en-US"/>
        </w:rPr>
        <w:t xml:space="preserve"> </w:t>
      </w:r>
      <w:r w:rsidRPr="0077699D">
        <w:rPr>
          <w:rFonts w:ascii="David" w:hAnsi="David" w:cs="David"/>
          <w:b/>
          <w:bCs/>
          <w:color w:val="000000"/>
          <w:sz w:val="22"/>
          <w:szCs w:val="22"/>
          <w:rtl/>
          <w:lang w:eastAsia="en-US"/>
        </w:rPr>
        <w:t>סכום</w:t>
      </w:r>
      <w:r>
        <w:rPr>
          <w:rFonts w:ascii="David" w:hAnsi="David" w:cs="David" w:hint="cs"/>
          <w:b/>
          <w:bCs/>
          <w:color w:val="000000"/>
          <w:sz w:val="22"/>
          <w:szCs w:val="22"/>
          <w:rtl/>
          <w:lang w:eastAsia="en-US"/>
        </w:rPr>
        <w:t xml:space="preserve"> התוספת </w:t>
      </w:r>
      <w:r w:rsidRPr="0077699D">
        <w:rPr>
          <w:rFonts w:ascii="David" w:hAnsi="David" w:cs="David"/>
          <w:b/>
          <w:bCs/>
          <w:color w:val="000000"/>
          <w:sz w:val="22"/>
          <w:szCs w:val="22"/>
          <w:rtl/>
          <w:lang w:eastAsia="en-US"/>
        </w:rPr>
        <w:t xml:space="preserve"> </w:t>
      </w:r>
      <w:r>
        <w:rPr>
          <w:rFonts w:ascii="David" w:hAnsi="David" w:cs="David" w:hint="cs"/>
          <w:b/>
          <w:bCs/>
          <w:color w:val="000000"/>
          <w:sz w:val="22"/>
          <w:szCs w:val="22"/>
          <w:rtl/>
          <w:lang w:eastAsia="en-US"/>
        </w:rPr>
        <w:t xml:space="preserve">לעלות המעביד </w:t>
      </w:r>
      <w:r>
        <w:rPr>
          <w:rFonts w:ascii="David" w:hAnsi="David" w:cs="David"/>
          <w:b/>
          <w:bCs/>
          <w:color w:val="000000"/>
          <w:sz w:val="22"/>
          <w:szCs w:val="22"/>
          <w:rtl/>
          <w:lang w:eastAsia="en-US"/>
        </w:rPr>
        <w:t>–</w:t>
      </w:r>
      <w:r>
        <w:rPr>
          <w:rFonts w:ascii="David" w:hAnsi="David" w:cs="David" w:hint="cs"/>
          <w:b/>
          <w:bCs/>
          <w:color w:val="000000"/>
          <w:sz w:val="22"/>
          <w:szCs w:val="22"/>
          <w:rtl/>
          <w:lang w:eastAsia="en-US"/>
        </w:rPr>
        <w:t xml:space="preserve"> סכום </w:t>
      </w:r>
      <w:r w:rsidRPr="0077699D">
        <w:rPr>
          <w:rFonts w:ascii="David" w:hAnsi="David" w:cs="David"/>
          <w:b/>
          <w:bCs/>
          <w:color w:val="000000"/>
          <w:sz w:val="22"/>
          <w:szCs w:val="22"/>
          <w:rtl/>
          <w:lang w:eastAsia="en-US"/>
        </w:rPr>
        <w:t xml:space="preserve">קבוע </w:t>
      </w:r>
      <w:r>
        <w:rPr>
          <w:rFonts w:ascii="David" w:hAnsi="David" w:cs="David" w:hint="cs"/>
          <w:b/>
          <w:bCs/>
          <w:color w:val="000000"/>
          <w:sz w:val="22"/>
          <w:szCs w:val="22"/>
          <w:rtl/>
          <w:lang w:eastAsia="en-US"/>
        </w:rPr>
        <w:t>שיכלול גם את</w:t>
      </w:r>
      <w:r>
        <w:rPr>
          <w:rFonts w:ascii="David" w:hAnsi="David" w:cs="David"/>
          <w:b/>
          <w:bCs/>
          <w:color w:val="000000"/>
          <w:sz w:val="22"/>
          <w:szCs w:val="22"/>
          <w:rtl/>
          <w:lang w:eastAsia="en-US"/>
        </w:rPr>
        <w:t xml:space="preserve"> התקורה והרווח</w:t>
      </w:r>
      <w:r>
        <w:rPr>
          <w:rFonts w:ascii="David" w:hAnsi="David" w:cs="David" w:hint="cs"/>
          <w:b/>
          <w:bCs/>
          <w:color w:val="000000"/>
          <w:sz w:val="22"/>
          <w:szCs w:val="22"/>
          <w:rtl/>
          <w:lang w:eastAsia="en-US"/>
        </w:rPr>
        <w:t xml:space="preserve">. הצעת   </w:t>
      </w:r>
    </w:p>
    <w:p w14:paraId="72BFCFE2" w14:textId="77777777" w:rsidR="00E528DF" w:rsidRDefault="00E528DF" w:rsidP="00E528DF">
      <w:pPr>
        <w:rPr>
          <w:rFonts w:ascii="David" w:hAnsi="David" w:cs="David"/>
          <w:b/>
          <w:bCs/>
          <w:color w:val="000000"/>
          <w:sz w:val="22"/>
          <w:szCs w:val="22"/>
          <w:rtl/>
          <w:lang w:eastAsia="en-US"/>
        </w:rPr>
      </w:pPr>
    </w:p>
    <w:p w14:paraId="439714E7" w14:textId="77777777" w:rsidR="00E528DF" w:rsidRPr="0077699D" w:rsidRDefault="00E528DF" w:rsidP="00E528DF">
      <w:pPr>
        <w:rPr>
          <w:rFonts w:ascii="Arial" w:hAnsi="Arial"/>
          <w:color w:val="222222"/>
          <w:sz w:val="19"/>
          <w:szCs w:val="19"/>
          <w:rtl/>
          <w:lang w:eastAsia="en-US"/>
        </w:rPr>
      </w:pPr>
      <w:r>
        <w:rPr>
          <w:rFonts w:ascii="David" w:hAnsi="David" w:cs="David" w:hint="cs"/>
          <w:b/>
          <w:bCs/>
          <w:color w:val="000000"/>
          <w:sz w:val="22"/>
          <w:szCs w:val="22"/>
          <w:rtl/>
          <w:lang w:eastAsia="en-US"/>
        </w:rPr>
        <w:t xml:space="preserve">     המחיר</w:t>
      </w:r>
      <w:r w:rsidRPr="0051798B">
        <w:rPr>
          <w:rFonts w:ascii="David" w:hAnsi="David" w:cs="David" w:hint="cs"/>
          <w:b/>
          <w:bCs/>
          <w:color w:val="000000"/>
          <w:sz w:val="22"/>
          <w:szCs w:val="22"/>
          <w:rtl/>
          <w:lang w:eastAsia="en-US"/>
        </w:rPr>
        <w:t xml:space="preserve"> </w:t>
      </w:r>
      <w:r>
        <w:rPr>
          <w:rFonts w:ascii="David" w:hAnsi="David" w:cs="David" w:hint="cs"/>
          <w:b/>
          <w:bCs/>
          <w:color w:val="000000"/>
          <w:sz w:val="22"/>
          <w:szCs w:val="22"/>
          <w:rtl/>
          <w:lang w:eastAsia="en-US"/>
        </w:rPr>
        <w:t>יכולה להיות</w:t>
      </w:r>
      <w:r w:rsidRPr="0051798B">
        <w:rPr>
          <w:rFonts w:ascii="David" w:hAnsi="David" w:cs="David" w:hint="cs"/>
          <w:b/>
          <w:bCs/>
          <w:color w:val="000000"/>
          <w:sz w:val="22"/>
          <w:szCs w:val="22"/>
          <w:rtl/>
          <w:lang w:eastAsia="en-US"/>
        </w:rPr>
        <w:t xml:space="preserve"> בסכום שונה עבור כל בעל תפקיד</w:t>
      </w:r>
      <w:r>
        <w:rPr>
          <w:rFonts w:ascii="Arial" w:hAnsi="Arial" w:hint="cs"/>
          <w:color w:val="222222"/>
          <w:sz w:val="19"/>
          <w:szCs w:val="19"/>
          <w:rtl/>
          <w:lang w:eastAsia="en-US"/>
        </w:rPr>
        <w:t>.</w:t>
      </w:r>
    </w:p>
    <w:p w14:paraId="1609A8E1" w14:textId="77777777" w:rsidR="00E528DF" w:rsidRDefault="00E528DF" w:rsidP="00E528DF">
      <w:pPr>
        <w:pStyle w:val="aff4"/>
        <w:spacing w:line="360" w:lineRule="auto"/>
        <w:ind w:left="360"/>
        <w:jc w:val="both"/>
        <w:rPr>
          <w:rFonts w:cs="David"/>
          <w:b/>
          <w:bCs/>
          <w:u w:val="single"/>
          <w:rtl/>
        </w:rPr>
      </w:pPr>
    </w:p>
    <w:p w14:paraId="0BA073BE" w14:textId="77777777" w:rsidR="00E528DF" w:rsidRPr="00813F5F" w:rsidRDefault="00E528DF" w:rsidP="00E528DF">
      <w:pPr>
        <w:pStyle w:val="aff4"/>
        <w:numPr>
          <w:ilvl w:val="0"/>
          <w:numId w:val="27"/>
        </w:numPr>
        <w:spacing w:line="360" w:lineRule="auto"/>
        <w:jc w:val="both"/>
        <w:rPr>
          <w:rFonts w:cs="David"/>
          <w:b/>
          <w:bCs/>
          <w:u w:val="single"/>
          <w:rtl/>
        </w:rPr>
      </w:pPr>
      <w:r w:rsidRPr="00813F5F">
        <w:rPr>
          <w:rFonts w:cs="David" w:hint="eastAsia"/>
          <w:b/>
          <w:bCs/>
          <w:u w:val="single"/>
          <w:rtl/>
        </w:rPr>
        <w:t>הצהרת</w:t>
      </w:r>
      <w:r w:rsidRPr="00813F5F">
        <w:rPr>
          <w:rFonts w:cs="David"/>
          <w:b/>
          <w:bCs/>
          <w:u w:val="single"/>
          <w:rtl/>
        </w:rPr>
        <w:t xml:space="preserve"> </w:t>
      </w:r>
      <w:r w:rsidRPr="00813F5F">
        <w:rPr>
          <w:rFonts w:cs="David" w:hint="eastAsia"/>
          <w:b/>
          <w:bCs/>
          <w:u w:val="single"/>
          <w:rtl/>
        </w:rPr>
        <w:t>המציע</w:t>
      </w:r>
      <w:r w:rsidRPr="005C70F1">
        <w:rPr>
          <w:rFonts w:cs="David"/>
          <w:b/>
          <w:bCs/>
          <w:rtl/>
        </w:rPr>
        <w:t xml:space="preserve">: </w:t>
      </w:r>
    </w:p>
    <w:p w14:paraId="2584F5C0" w14:textId="77777777" w:rsidR="00E528DF" w:rsidRPr="006479E9" w:rsidRDefault="00E528DF" w:rsidP="00E528DF">
      <w:pPr>
        <w:pStyle w:val="aff4"/>
        <w:numPr>
          <w:ilvl w:val="1"/>
          <w:numId w:val="27"/>
        </w:numPr>
        <w:spacing w:line="360" w:lineRule="auto"/>
        <w:ind w:hanging="490"/>
        <w:jc w:val="both"/>
        <w:rPr>
          <w:rFonts w:cs="David"/>
          <w:sz w:val="20"/>
        </w:rPr>
      </w:pPr>
      <w:r w:rsidRPr="006479E9">
        <w:rPr>
          <w:rFonts w:cs="David" w:hint="cs"/>
          <w:sz w:val="20"/>
          <w:rtl/>
        </w:rPr>
        <w:t>הרינו לאשר</w:t>
      </w:r>
      <w:r w:rsidRPr="006479E9">
        <w:rPr>
          <w:rFonts w:cs="David"/>
          <w:sz w:val="20"/>
          <w:rtl/>
        </w:rPr>
        <w:t xml:space="preserve"> כי ה</w:t>
      </w:r>
      <w:r>
        <w:rPr>
          <w:rFonts w:cs="David" w:hint="cs"/>
          <w:sz w:val="20"/>
          <w:rtl/>
        </w:rPr>
        <w:t>סכומים</w:t>
      </w:r>
      <w:r w:rsidRPr="006479E9">
        <w:rPr>
          <w:rFonts w:cs="David"/>
          <w:sz w:val="20"/>
          <w:rtl/>
        </w:rPr>
        <w:t xml:space="preserve"> הכלולים בהצעתנו הינם סופיים, וכי לא נבקש </w:t>
      </w:r>
      <w:r w:rsidRPr="006479E9">
        <w:rPr>
          <w:rFonts w:cs="David" w:hint="cs"/>
          <w:sz w:val="20"/>
          <w:rtl/>
        </w:rPr>
        <w:t>לשנות</w:t>
      </w:r>
      <w:r w:rsidRPr="006479E9">
        <w:rPr>
          <w:rFonts w:cs="David" w:hint="eastAsia"/>
          <w:sz w:val="20"/>
          <w:rtl/>
        </w:rPr>
        <w:t>ם</w:t>
      </w:r>
      <w:r w:rsidRPr="006479E9">
        <w:rPr>
          <w:rFonts w:cs="David"/>
          <w:sz w:val="20"/>
          <w:rtl/>
        </w:rPr>
        <w:t xml:space="preserve"> או להוסיף עליהם</w:t>
      </w:r>
      <w:r w:rsidRPr="006479E9">
        <w:rPr>
          <w:rFonts w:cs="David" w:hint="cs"/>
          <w:sz w:val="20"/>
          <w:rtl/>
        </w:rPr>
        <w:t xml:space="preserve"> בכפוף לשינויים כאמור לעיל</w:t>
      </w:r>
      <w:r w:rsidRPr="006479E9">
        <w:rPr>
          <w:rFonts w:cs="David"/>
          <w:sz w:val="20"/>
          <w:rtl/>
        </w:rPr>
        <w:t>.</w:t>
      </w:r>
      <w:r w:rsidRPr="006479E9">
        <w:rPr>
          <w:rFonts w:cs="David" w:hint="eastAsia"/>
          <w:sz w:val="20"/>
          <w:rtl/>
        </w:rPr>
        <w:t xml:space="preserve"> </w:t>
      </w:r>
    </w:p>
    <w:p w14:paraId="78D4834A" w14:textId="77777777" w:rsidR="00E528DF" w:rsidRPr="006479E9" w:rsidRDefault="00E528DF" w:rsidP="00E528DF">
      <w:pPr>
        <w:pStyle w:val="aff4"/>
        <w:numPr>
          <w:ilvl w:val="1"/>
          <w:numId w:val="27"/>
        </w:numPr>
        <w:spacing w:line="360" w:lineRule="auto"/>
        <w:ind w:hanging="490"/>
        <w:jc w:val="both"/>
        <w:rPr>
          <w:rFonts w:cs="David"/>
          <w:sz w:val="20"/>
          <w:rtl/>
        </w:rPr>
      </w:pPr>
      <w:r w:rsidRPr="006479E9">
        <w:rPr>
          <w:rFonts w:cs="David"/>
          <w:sz w:val="20"/>
          <w:rtl/>
        </w:rPr>
        <w:t xml:space="preserve">אנו מקבלים על עצמנו את אספקת שירותי האבטחה בהתאם לתנאי מפרט </w:t>
      </w:r>
      <w:r>
        <w:rPr>
          <w:rFonts w:cs="David" w:hint="cs"/>
          <w:sz w:val="20"/>
          <w:rtl/>
        </w:rPr>
        <w:t xml:space="preserve">השירותים הנדרשים </w:t>
      </w:r>
      <w:r w:rsidRPr="006479E9">
        <w:rPr>
          <w:rFonts w:cs="David"/>
          <w:sz w:val="20"/>
          <w:rtl/>
        </w:rPr>
        <w:t>וחוזה ההתקשרות</w:t>
      </w:r>
      <w:r w:rsidRPr="006479E9">
        <w:rPr>
          <w:rFonts w:cs="David" w:hint="cs"/>
          <w:sz w:val="20"/>
          <w:rtl/>
        </w:rPr>
        <w:t xml:space="preserve"> בתמורה המוצעת על ידינו</w:t>
      </w:r>
      <w:r w:rsidRPr="006479E9">
        <w:rPr>
          <w:rFonts w:cs="David"/>
          <w:sz w:val="20"/>
          <w:rtl/>
        </w:rPr>
        <w:t>.</w:t>
      </w:r>
    </w:p>
    <w:p w14:paraId="0BBDA519" w14:textId="77777777" w:rsidR="00E528DF" w:rsidRDefault="00E528DF" w:rsidP="00E528DF">
      <w:pPr>
        <w:pStyle w:val="aff4"/>
        <w:numPr>
          <w:ilvl w:val="1"/>
          <w:numId w:val="27"/>
        </w:numPr>
        <w:spacing w:line="360" w:lineRule="auto"/>
        <w:ind w:hanging="490"/>
        <w:jc w:val="both"/>
        <w:rPr>
          <w:rFonts w:cs="David"/>
          <w:sz w:val="20"/>
        </w:rPr>
      </w:pPr>
      <w:r w:rsidRPr="006479E9">
        <w:rPr>
          <w:rFonts w:cs="David"/>
          <w:sz w:val="20"/>
          <w:rtl/>
        </w:rPr>
        <w:t xml:space="preserve">תוקף הצעתנו זו כמפורט בתנאי המכרז. </w:t>
      </w:r>
    </w:p>
    <w:p w14:paraId="05736343" w14:textId="77777777" w:rsidR="00E528DF" w:rsidRDefault="00E528DF" w:rsidP="00E528DF">
      <w:pPr>
        <w:pStyle w:val="aff4"/>
        <w:numPr>
          <w:ilvl w:val="1"/>
          <w:numId w:val="27"/>
        </w:numPr>
        <w:spacing w:line="360" w:lineRule="auto"/>
        <w:ind w:hanging="490"/>
        <w:jc w:val="both"/>
        <w:rPr>
          <w:rFonts w:cs="David"/>
          <w:sz w:val="20"/>
        </w:rPr>
      </w:pPr>
      <w:r>
        <w:rPr>
          <w:rFonts w:cs="David" w:hint="cs"/>
          <w:sz w:val="20"/>
          <w:rtl/>
        </w:rPr>
        <w:t>הצעת המחיר כפופה להוראות ההצמדה במכרז ובהסכם.</w:t>
      </w:r>
    </w:p>
    <w:p w14:paraId="36B3B724" w14:textId="77777777" w:rsidR="00E528DF" w:rsidRPr="006479E9" w:rsidRDefault="00E528DF" w:rsidP="00E528DF">
      <w:pPr>
        <w:pStyle w:val="aff4"/>
        <w:numPr>
          <w:ilvl w:val="1"/>
          <w:numId w:val="27"/>
        </w:numPr>
        <w:spacing w:line="360" w:lineRule="auto"/>
        <w:ind w:hanging="490"/>
        <w:jc w:val="both"/>
        <w:rPr>
          <w:rFonts w:cs="David"/>
          <w:sz w:val="20"/>
          <w:rtl/>
        </w:rPr>
      </w:pPr>
      <w:r>
        <w:rPr>
          <w:rFonts w:cs="David" w:hint="cs"/>
          <w:sz w:val="20"/>
          <w:rtl/>
        </w:rPr>
        <w:t>הצעתנו זו אינה הצעה גרעונית או הפסדית.</w:t>
      </w:r>
    </w:p>
    <w:p w14:paraId="2785A397" w14:textId="77777777" w:rsidR="00E528DF" w:rsidRPr="006479E9" w:rsidRDefault="00E528DF" w:rsidP="00E528DF">
      <w:pPr>
        <w:pStyle w:val="aff4"/>
        <w:numPr>
          <w:ilvl w:val="1"/>
          <w:numId w:val="27"/>
        </w:numPr>
        <w:spacing w:line="360" w:lineRule="auto"/>
        <w:ind w:hanging="490"/>
        <w:jc w:val="both"/>
        <w:rPr>
          <w:rFonts w:cs="David"/>
          <w:sz w:val="20"/>
          <w:rtl/>
        </w:rPr>
      </w:pPr>
      <w:r>
        <w:rPr>
          <w:rFonts w:cs="David" w:hint="cs"/>
          <w:sz w:val="20"/>
          <w:rtl/>
        </w:rPr>
        <w:t>ה</w:t>
      </w:r>
      <w:r w:rsidRPr="006479E9">
        <w:rPr>
          <w:rFonts w:cs="David"/>
          <w:sz w:val="20"/>
          <w:rtl/>
        </w:rPr>
        <w:t xml:space="preserve">ננו מאשרים בזה, כי קראנו בעיון את כל חלקי מסמכי המכרז לרבות תנאי המכרז, </w:t>
      </w:r>
      <w:r>
        <w:rPr>
          <w:rFonts w:cs="David" w:hint="cs"/>
          <w:sz w:val="20"/>
          <w:rtl/>
        </w:rPr>
        <w:t xml:space="preserve">מפרט השירותים הנדרשים </w:t>
      </w:r>
      <w:r w:rsidRPr="006479E9">
        <w:rPr>
          <w:rFonts w:cs="David"/>
          <w:sz w:val="20"/>
          <w:rtl/>
        </w:rPr>
        <w:t>והחוזה המצורף כחלק ממסמכי המכרז ומצהירים שהבנו את הדרישות באופן מלא, ואנו מתחייבים כי אם נוכרז כזוכים במכרז, נבצע את מלוא ההתחייבויות הנובעות מההתקשרות בהתאם למכרז, לפי כל תנאי המכרז, המפרט הטכני והחוזה.</w:t>
      </w:r>
    </w:p>
    <w:p w14:paraId="4CE1A495" w14:textId="77777777" w:rsidR="00E528DF" w:rsidRPr="00A25343" w:rsidRDefault="00E528DF" w:rsidP="00E528DF">
      <w:pPr>
        <w:widowControl w:val="0"/>
        <w:rPr>
          <w:rFonts w:ascii="Arial" w:hAnsi="Arial" w:cs="David"/>
          <w:sz w:val="22"/>
          <w:szCs w:val="22"/>
          <w:rtl/>
          <w:lang w:eastAsia="en-US"/>
        </w:rPr>
      </w:pPr>
      <w:r w:rsidRPr="00A25343">
        <w:rPr>
          <w:rFonts w:ascii="Arial" w:hAnsi="Arial" w:cs="David"/>
          <w:sz w:val="22"/>
          <w:szCs w:val="22"/>
          <w:rtl/>
          <w:lang w:eastAsia="en-US"/>
        </w:rPr>
        <w:t xml:space="preserve">שם המציע: _____________________ </w:t>
      </w:r>
      <w:r>
        <w:rPr>
          <w:rFonts w:ascii="Arial" w:hAnsi="Arial" w:cs="David" w:hint="cs"/>
          <w:sz w:val="22"/>
          <w:szCs w:val="22"/>
          <w:rtl/>
          <w:lang w:eastAsia="en-US"/>
        </w:rPr>
        <w:t xml:space="preserve"> תאריך : ____________________________</w:t>
      </w:r>
    </w:p>
    <w:p w14:paraId="0773C1F9" w14:textId="77777777" w:rsidR="00E528DF" w:rsidRPr="00A25343" w:rsidRDefault="00E528DF" w:rsidP="00E528DF">
      <w:pPr>
        <w:widowControl w:val="0"/>
        <w:rPr>
          <w:rFonts w:ascii="Arial" w:hAnsi="Arial" w:cs="David"/>
          <w:sz w:val="22"/>
          <w:szCs w:val="22"/>
          <w:rtl/>
          <w:lang w:eastAsia="en-US"/>
        </w:rPr>
      </w:pPr>
    </w:p>
    <w:p w14:paraId="7EE518C3" w14:textId="77777777" w:rsidR="00E528DF" w:rsidRPr="00A25343" w:rsidRDefault="00E528DF" w:rsidP="00E528DF">
      <w:pPr>
        <w:widowControl w:val="0"/>
        <w:rPr>
          <w:rFonts w:ascii="Arial" w:hAnsi="Arial" w:cs="David"/>
          <w:sz w:val="22"/>
          <w:szCs w:val="22"/>
          <w:rtl/>
          <w:lang w:eastAsia="en-US"/>
        </w:rPr>
      </w:pPr>
      <w:r w:rsidRPr="00A25343">
        <w:rPr>
          <w:rFonts w:ascii="Arial" w:hAnsi="Arial" w:cs="David"/>
          <w:sz w:val="22"/>
          <w:szCs w:val="22"/>
          <w:rtl/>
          <w:lang w:eastAsia="en-US"/>
        </w:rPr>
        <w:t xml:space="preserve">כתובת: עיר ___________ רח' __________________ מס' _____ ת.ד. __________ </w:t>
      </w:r>
    </w:p>
    <w:p w14:paraId="35F3F098" w14:textId="77777777" w:rsidR="00E528DF" w:rsidRPr="00A25343" w:rsidRDefault="00E528DF" w:rsidP="00E528DF">
      <w:pPr>
        <w:widowControl w:val="0"/>
        <w:rPr>
          <w:rFonts w:ascii="Arial" w:hAnsi="Arial" w:cs="David"/>
          <w:sz w:val="22"/>
          <w:szCs w:val="22"/>
          <w:rtl/>
          <w:lang w:eastAsia="en-US"/>
        </w:rPr>
      </w:pPr>
    </w:p>
    <w:p w14:paraId="6A61C584" w14:textId="77777777" w:rsidR="00E528DF" w:rsidRPr="00A25343" w:rsidRDefault="00E528DF" w:rsidP="00E528DF">
      <w:pPr>
        <w:widowControl w:val="0"/>
        <w:rPr>
          <w:rFonts w:ascii="Arial" w:hAnsi="Arial" w:cs="David"/>
          <w:sz w:val="22"/>
          <w:szCs w:val="22"/>
          <w:rtl/>
          <w:lang w:eastAsia="en-US"/>
        </w:rPr>
      </w:pPr>
      <w:r w:rsidRPr="00A25343">
        <w:rPr>
          <w:rFonts w:ascii="Arial" w:hAnsi="Arial" w:cs="David"/>
          <w:sz w:val="22"/>
          <w:szCs w:val="22"/>
          <w:rtl/>
          <w:lang w:eastAsia="en-US"/>
        </w:rPr>
        <w:t>מיקוד ______</w:t>
      </w:r>
      <w:r w:rsidRPr="00A25343">
        <w:rPr>
          <w:rFonts w:ascii="Arial" w:hAnsi="Arial" w:cs="David" w:hint="cs"/>
          <w:sz w:val="22"/>
          <w:szCs w:val="22"/>
          <w:rtl/>
          <w:lang w:eastAsia="en-US"/>
        </w:rPr>
        <w:t xml:space="preserve"> </w:t>
      </w:r>
      <w:r w:rsidRPr="00A25343">
        <w:rPr>
          <w:rFonts w:ascii="Arial" w:hAnsi="Arial" w:cs="David"/>
          <w:sz w:val="22"/>
          <w:szCs w:val="22"/>
          <w:rtl/>
          <w:lang w:eastAsia="en-US"/>
        </w:rPr>
        <w:t>טלפון מס' ___________</w:t>
      </w:r>
      <w:r w:rsidRPr="00A25343">
        <w:rPr>
          <w:rFonts w:ascii="Arial" w:hAnsi="Arial" w:cs="David" w:hint="cs"/>
          <w:sz w:val="22"/>
          <w:szCs w:val="22"/>
          <w:rtl/>
          <w:lang w:eastAsia="en-US"/>
        </w:rPr>
        <w:t xml:space="preserve"> </w:t>
      </w:r>
      <w:r w:rsidRPr="00A25343">
        <w:rPr>
          <w:rFonts w:ascii="Arial" w:hAnsi="Arial" w:cs="David"/>
          <w:sz w:val="22"/>
          <w:szCs w:val="22"/>
          <w:rtl/>
          <w:lang w:eastAsia="en-US"/>
        </w:rPr>
        <w:t xml:space="preserve">פקס מס' ________דואר </w:t>
      </w:r>
      <w:r w:rsidRPr="00A25343">
        <w:rPr>
          <w:rFonts w:ascii="Arial" w:hAnsi="Arial" w:cs="David" w:hint="cs"/>
          <w:sz w:val="22"/>
          <w:szCs w:val="22"/>
          <w:rtl/>
          <w:lang w:eastAsia="en-US"/>
        </w:rPr>
        <w:t>אלקטרוני___________</w:t>
      </w:r>
      <w:r w:rsidRPr="00A25343">
        <w:rPr>
          <w:rFonts w:ascii="Arial" w:hAnsi="Arial" w:cs="David"/>
          <w:sz w:val="22"/>
          <w:szCs w:val="22"/>
          <w:rtl/>
          <w:lang w:eastAsia="en-US"/>
        </w:rPr>
        <w:t xml:space="preserve"> </w:t>
      </w:r>
    </w:p>
    <w:p w14:paraId="43E3520A" w14:textId="77777777" w:rsidR="00E528DF" w:rsidRPr="00A25343" w:rsidRDefault="00E528DF" w:rsidP="00E528DF">
      <w:pPr>
        <w:widowControl w:val="0"/>
        <w:rPr>
          <w:rFonts w:ascii="Arial" w:hAnsi="Arial" w:cs="David"/>
          <w:sz w:val="22"/>
          <w:szCs w:val="22"/>
          <w:rtl/>
          <w:lang w:eastAsia="en-US"/>
        </w:rPr>
      </w:pPr>
    </w:p>
    <w:p w14:paraId="02CF117E" w14:textId="77777777" w:rsidR="00E528DF" w:rsidRPr="00A25343" w:rsidRDefault="00E528DF" w:rsidP="00E528DF">
      <w:pPr>
        <w:widowControl w:val="0"/>
        <w:rPr>
          <w:rFonts w:ascii="Arial" w:hAnsi="Arial" w:cs="David"/>
          <w:sz w:val="22"/>
          <w:szCs w:val="22"/>
          <w:rtl/>
          <w:lang w:eastAsia="en-US"/>
        </w:rPr>
      </w:pPr>
      <w:r w:rsidRPr="00A25343">
        <w:rPr>
          <w:rFonts w:ascii="Arial" w:hAnsi="Arial" w:cs="David"/>
          <w:sz w:val="22"/>
          <w:szCs w:val="22"/>
          <w:rtl/>
          <w:lang w:eastAsia="en-US"/>
        </w:rPr>
        <w:t>שם הבנק _______________ עיר __________________________</w:t>
      </w:r>
    </w:p>
    <w:p w14:paraId="5CDEC9AA" w14:textId="77777777" w:rsidR="00E528DF" w:rsidRPr="00A25343" w:rsidRDefault="00E528DF" w:rsidP="00E528DF">
      <w:pPr>
        <w:widowControl w:val="0"/>
        <w:rPr>
          <w:rFonts w:ascii="Arial" w:hAnsi="Arial" w:cs="David"/>
          <w:sz w:val="22"/>
          <w:szCs w:val="22"/>
          <w:rtl/>
          <w:lang w:eastAsia="en-US"/>
        </w:rPr>
      </w:pPr>
    </w:p>
    <w:p w14:paraId="69EB761E" w14:textId="77777777" w:rsidR="00E528DF" w:rsidRPr="00A25343" w:rsidRDefault="00E528DF" w:rsidP="00E528DF">
      <w:pPr>
        <w:widowControl w:val="0"/>
        <w:rPr>
          <w:rFonts w:ascii="Arial" w:hAnsi="Arial" w:cs="David"/>
          <w:sz w:val="22"/>
          <w:szCs w:val="22"/>
          <w:rtl/>
          <w:lang w:eastAsia="en-US"/>
        </w:rPr>
      </w:pPr>
      <w:r w:rsidRPr="00A25343">
        <w:rPr>
          <w:rFonts w:ascii="Arial" w:hAnsi="Arial" w:cs="David"/>
          <w:sz w:val="22"/>
          <w:szCs w:val="22"/>
          <w:rtl/>
          <w:lang w:eastAsia="en-US"/>
        </w:rPr>
        <w:t>שם ומס' סניף ___________________ מס' חשבון ______________</w:t>
      </w:r>
    </w:p>
    <w:p w14:paraId="091F5B4E" w14:textId="77777777" w:rsidR="00E528DF" w:rsidRPr="00A25343" w:rsidRDefault="00E528DF" w:rsidP="00E528DF">
      <w:pPr>
        <w:widowControl w:val="0"/>
        <w:rPr>
          <w:rFonts w:ascii="Arial" w:hAnsi="Arial" w:cs="David"/>
          <w:sz w:val="22"/>
          <w:szCs w:val="22"/>
          <w:rtl/>
          <w:lang w:eastAsia="en-US"/>
        </w:rPr>
      </w:pPr>
    </w:p>
    <w:p w14:paraId="12FE8339" w14:textId="77777777" w:rsidR="00E528DF" w:rsidRPr="00A25343" w:rsidRDefault="00E528DF" w:rsidP="00E528DF">
      <w:pPr>
        <w:widowControl w:val="0"/>
        <w:rPr>
          <w:rFonts w:ascii="Arial" w:hAnsi="Arial" w:cs="David"/>
          <w:sz w:val="22"/>
          <w:szCs w:val="22"/>
          <w:rtl/>
          <w:lang w:eastAsia="en-US"/>
        </w:rPr>
      </w:pPr>
      <w:r w:rsidRPr="00A25343">
        <w:rPr>
          <w:rFonts w:ascii="Arial" w:hAnsi="Arial" w:cs="David"/>
          <w:sz w:val="22"/>
          <w:szCs w:val="22"/>
          <w:rtl/>
          <w:lang w:eastAsia="en-US"/>
        </w:rPr>
        <w:t>שם המנהל הכללי ________________________ חתימה _________________</w:t>
      </w:r>
    </w:p>
    <w:p w14:paraId="48FCEAE9" w14:textId="77777777" w:rsidR="00E528DF" w:rsidRDefault="00E528DF" w:rsidP="00E528DF">
      <w:pPr>
        <w:widowControl w:val="0"/>
        <w:ind w:firstLine="720"/>
        <w:jc w:val="center"/>
        <w:rPr>
          <w:rFonts w:ascii="Arial" w:hAnsi="Arial" w:cs="David"/>
          <w:rtl/>
          <w:lang w:eastAsia="en-US"/>
        </w:rPr>
      </w:pPr>
      <w:r>
        <w:rPr>
          <w:rFonts w:ascii="Arial" w:hAnsi="Arial" w:cs="David" w:hint="cs"/>
          <w:rtl/>
          <w:lang w:eastAsia="en-US"/>
        </w:rPr>
        <w:t xml:space="preserve"> </w:t>
      </w:r>
    </w:p>
    <w:p w14:paraId="00F65CCB" w14:textId="55C8F028" w:rsidR="00E528DF" w:rsidRPr="00E528DF" w:rsidRDefault="00E528DF" w:rsidP="00E528DF">
      <w:pPr>
        <w:widowControl w:val="0"/>
        <w:rPr>
          <w:rFonts w:ascii="Arial" w:hAnsi="Arial" w:cs="David"/>
          <w:sz w:val="22"/>
          <w:szCs w:val="22"/>
          <w:lang w:eastAsia="en-US"/>
        </w:rPr>
      </w:pPr>
      <w:r w:rsidRPr="00EA0DDB">
        <w:rPr>
          <w:rFonts w:ascii="Arial" w:hAnsi="Arial" w:cs="David"/>
          <w:sz w:val="22"/>
          <w:szCs w:val="22"/>
          <w:rtl/>
          <w:lang w:eastAsia="en-US"/>
        </w:rPr>
        <w:t>חותמת וחתימ</w:t>
      </w:r>
      <w:r w:rsidRPr="00EA0DDB">
        <w:rPr>
          <w:rFonts w:ascii="Arial" w:hAnsi="Arial" w:cs="David" w:hint="eastAsia"/>
          <w:sz w:val="22"/>
          <w:szCs w:val="22"/>
          <w:rtl/>
          <w:lang w:eastAsia="en-US"/>
        </w:rPr>
        <w:t>ת</w:t>
      </w:r>
      <w:r w:rsidRPr="00EA0DDB">
        <w:rPr>
          <w:rFonts w:ascii="Arial" w:hAnsi="Arial" w:cs="David"/>
          <w:sz w:val="22"/>
          <w:szCs w:val="22"/>
          <w:rtl/>
          <w:lang w:eastAsia="en-US"/>
        </w:rPr>
        <w:t xml:space="preserve"> </w:t>
      </w:r>
      <w:r w:rsidRPr="00EA0DDB">
        <w:rPr>
          <w:rFonts w:ascii="Arial" w:hAnsi="Arial" w:cs="David" w:hint="eastAsia"/>
          <w:sz w:val="22"/>
          <w:szCs w:val="22"/>
          <w:rtl/>
          <w:lang w:eastAsia="en-US"/>
        </w:rPr>
        <w:t>המציע</w:t>
      </w:r>
      <w:r w:rsidRPr="00EA0DDB">
        <w:rPr>
          <w:rFonts w:ascii="Arial" w:hAnsi="Arial" w:cs="David"/>
          <w:sz w:val="22"/>
          <w:szCs w:val="22"/>
          <w:rtl/>
          <w:lang w:eastAsia="en-US"/>
        </w:rPr>
        <w:t xml:space="preserve"> ____________________</w:t>
      </w:r>
    </w:p>
    <w:sectPr w:rsidR="00E528DF" w:rsidRPr="00E528D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3F1442" w14:textId="77777777" w:rsidR="00C30856" w:rsidRDefault="00C30856">
      <w:r>
        <w:separator/>
      </w:r>
    </w:p>
  </w:endnote>
  <w:endnote w:type="continuationSeparator" w:id="0">
    <w:p w14:paraId="66A37E5B" w14:textId="77777777" w:rsidR="00C30856" w:rsidRDefault="00C308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183C15" w14:textId="77777777" w:rsidR="00912818" w:rsidRDefault="00E528DF" w:rsidP="00C55D6F">
    <w:pPr>
      <w:pStyle w:val="ac"/>
      <w:framePr w:wrap="around" w:vAnchor="text" w:hAnchor="text" w:xAlign="center" w:y="1"/>
      <w:rPr>
        <w:rStyle w:val="ae"/>
      </w:rPr>
    </w:pPr>
    <w:r>
      <w:rPr>
        <w:rStyle w:val="ae"/>
        <w:rtl/>
      </w:rPr>
      <w:fldChar w:fldCharType="begin"/>
    </w:r>
    <w:r>
      <w:rPr>
        <w:rStyle w:val="ae"/>
      </w:rPr>
      <w:instrText>PAGE</w:instrText>
    </w:r>
    <w:r>
      <w:rPr>
        <w:rStyle w:val="ae"/>
        <w:rtl/>
      </w:rPr>
      <w:instrText xml:space="preserve">  </w:instrText>
    </w:r>
    <w:r>
      <w:rPr>
        <w:rStyle w:val="ae"/>
        <w:rtl/>
      </w:rPr>
      <w:fldChar w:fldCharType="end"/>
    </w:r>
  </w:p>
  <w:p w14:paraId="74C5A075" w14:textId="77777777" w:rsidR="00912818" w:rsidRDefault="00C30856">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FF78D9" w14:textId="77777777" w:rsidR="00912818" w:rsidRDefault="00C30856" w:rsidP="00C55D6F">
    <w:pPr>
      <w:pStyle w:val="a5"/>
      <w:tabs>
        <w:tab w:val="clear" w:pos="4153"/>
        <w:tab w:val="clear" w:pos="8306"/>
      </w:tabs>
      <w:spacing w:before="120" w:after="120" w:line="360" w:lineRule="auto"/>
      <w:jc w:val="both"/>
      <w:rPr>
        <w:rFonts w:cs="David"/>
        <w:u w:val="single"/>
        <w:rtl/>
      </w:rPr>
    </w:pPr>
  </w:p>
  <w:p w14:paraId="13CC208F" w14:textId="77777777" w:rsidR="00912818" w:rsidRDefault="00C30856">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E39ECD" w14:textId="77777777" w:rsidR="00C30856" w:rsidRDefault="00C30856">
      <w:r>
        <w:separator/>
      </w:r>
    </w:p>
  </w:footnote>
  <w:footnote w:type="continuationSeparator" w:id="0">
    <w:p w14:paraId="3E735C0F" w14:textId="77777777" w:rsidR="00C30856" w:rsidRDefault="00C3085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909612" w14:textId="77777777" w:rsidR="00912818" w:rsidRDefault="00E528DF">
    <w:pPr>
      <w:pStyle w:val="a5"/>
    </w:pPr>
    <w:r>
      <w:rPr>
        <w:noProof/>
        <w:lang w:eastAsia="en-US"/>
      </w:rPr>
      <w:drawing>
        <wp:inline distT="0" distB="0" distL="0" distR="0" wp14:anchorId="28312E8B" wp14:editId="01D36217">
          <wp:extent cx="6705600" cy="883920"/>
          <wp:effectExtent l="0" t="0" r="0" b="0"/>
          <wp:docPr id="4"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04875" cy="883824"/>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nsid w:val="03601D04"/>
    <w:multiLevelType w:val="hybridMultilevel"/>
    <w:tmpl w:val="8CB45FFC"/>
    <w:lvl w:ilvl="0" w:tplc="FFFFFFFF">
      <w:start w:val="1"/>
      <w:numFmt w:val="hebrew1"/>
      <w:lvlText w:val="%1."/>
      <w:lvlJc w:val="left"/>
      <w:pPr>
        <w:tabs>
          <w:tab w:val="num" w:pos="1410"/>
        </w:tabs>
        <w:ind w:left="1410" w:right="1410" w:hanging="390"/>
      </w:pPr>
      <w:rPr>
        <w:rFonts w:ascii="Times New Roman" w:hAnsi="Times New Roman" w:cs="David"/>
      </w:rPr>
    </w:lvl>
    <w:lvl w:ilvl="1" w:tplc="FFFFFFFF">
      <w:start w:val="4"/>
      <w:numFmt w:val="decimal"/>
      <w:lvlText w:val="%2."/>
      <w:lvlJc w:val="left"/>
      <w:pPr>
        <w:tabs>
          <w:tab w:val="num" w:pos="2460"/>
        </w:tabs>
        <w:ind w:left="2460" w:right="2460" w:hanging="720"/>
      </w:pPr>
      <w:rPr>
        <w:rFonts w:ascii="Times New Roman" w:hAnsi="Times New Roman" w:cs="Times New Roman"/>
      </w:rPr>
    </w:lvl>
    <w:lvl w:ilvl="2" w:tplc="FFFFFFFF">
      <w:start w:val="1"/>
      <w:numFmt w:val="decimal"/>
      <w:lvlText w:val="%3."/>
      <w:lvlJc w:val="left"/>
      <w:pPr>
        <w:tabs>
          <w:tab w:val="num" w:pos="2160"/>
        </w:tabs>
        <w:ind w:left="2160" w:right="2160" w:hanging="360"/>
      </w:pPr>
      <w:rPr>
        <w:rFonts w:ascii="Times New Roman" w:hAnsi="Times New Roman" w:cs="Times New Roman"/>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decimal"/>
      <w:lvlText w:val="%5."/>
      <w:lvlJc w:val="left"/>
      <w:pPr>
        <w:tabs>
          <w:tab w:val="num" w:pos="3600"/>
        </w:tabs>
        <w:ind w:left="3600" w:right="3600" w:hanging="360"/>
      </w:pPr>
      <w:rPr>
        <w:rFonts w:ascii="Times New Roman" w:hAnsi="Times New Roman" w:cs="Times New Roman"/>
      </w:rPr>
    </w:lvl>
    <w:lvl w:ilvl="5" w:tplc="FFFFFFFF">
      <w:start w:val="1"/>
      <w:numFmt w:val="decimal"/>
      <w:lvlText w:val="%6."/>
      <w:lvlJc w:val="left"/>
      <w:pPr>
        <w:tabs>
          <w:tab w:val="num" w:pos="4320"/>
        </w:tabs>
        <w:ind w:left="4320" w:right="4320" w:hanging="36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decimal"/>
      <w:lvlText w:val="%8."/>
      <w:lvlJc w:val="left"/>
      <w:pPr>
        <w:tabs>
          <w:tab w:val="num" w:pos="5760"/>
        </w:tabs>
        <w:ind w:left="5760" w:right="5760" w:hanging="360"/>
      </w:pPr>
      <w:rPr>
        <w:rFonts w:ascii="Times New Roman" w:hAnsi="Times New Roman" w:cs="Times New Roman"/>
      </w:rPr>
    </w:lvl>
    <w:lvl w:ilvl="8" w:tplc="FFFFFFFF">
      <w:start w:val="1"/>
      <w:numFmt w:val="decimal"/>
      <w:lvlText w:val="%9."/>
      <w:lvlJc w:val="left"/>
      <w:pPr>
        <w:tabs>
          <w:tab w:val="num" w:pos="6480"/>
        </w:tabs>
        <w:ind w:left="6480" w:right="6480" w:hanging="360"/>
      </w:pPr>
      <w:rPr>
        <w:rFonts w:ascii="Times New Roman" w:hAnsi="Times New Roman" w:cs="Times New Roman"/>
      </w:rPr>
    </w:lvl>
  </w:abstractNum>
  <w:abstractNum w:abstractNumId="2">
    <w:nsid w:val="03B72760"/>
    <w:multiLevelType w:val="multilevel"/>
    <w:tmpl w:val="05A6315E"/>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A256A20"/>
    <w:multiLevelType w:val="multilevel"/>
    <w:tmpl w:val="773244E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5">
    <w:nsid w:val="0EA0305A"/>
    <w:multiLevelType w:val="multilevel"/>
    <w:tmpl w:val="4318636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8">
    <w:nsid w:val="1E513642"/>
    <w:multiLevelType w:val="hybridMultilevel"/>
    <w:tmpl w:val="58D0A592"/>
    <w:lvl w:ilvl="0" w:tplc="6EEA6F62">
      <w:start w:val="1"/>
      <w:numFmt w:val="hebrew1"/>
      <w:lvlText w:val="%1."/>
      <w:lvlJc w:val="left"/>
      <w:pPr>
        <w:tabs>
          <w:tab w:val="num" w:pos="1410"/>
        </w:tabs>
        <w:ind w:left="1410" w:right="1410" w:hanging="390"/>
      </w:pPr>
      <w:rPr>
        <w:rFonts w:ascii="Times New Roman" w:hAnsi="Times New Roman" w:cs="David"/>
      </w:rPr>
    </w:lvl>
    <w:lvl w:ilvl="1" w:tplc="040D0019">
      <w:start w:val="1"/>
      <w:numFmt w:val="decimal"/>
      <w:lvlText w:val="%2."/>
      <w:lvlJc w:val="left"/>
      <w:pPr>
        <w:tabs>
          <w:tab w:val="num" w:pos="1440"/>
        </w:tabs>
        <w:ind w:left="1440" w:right="1440" w:hanging="360"/>
      </w:pPr>
      <w:rPr>
        <w:rFonts w:ascii="Times New Roman" w:hAnsi="Times New Roman" w:cs="Times New Roman"/>
      </w:rPr>
    </w:lvl>
    <w:lvl w:ilvl="2" w:tplc="040D001B">
      <w:start w:val="1"/>
      <w:numFmt w:val="decimal"/>
      <w:lvlText w:val="%3."/>
      <w:lvlJc w:val="left"/>
      <w:pPr>
        <w:tabs>
          <w:tab w:val="num" w:pos="2160"/>
        </w:tabs>
        <w:ind w:left="2160" w:right="2160" w:hanging="360"/>
      </w:pPr>
      <w:rPr>
        <w:rFonts w:ascii="Times New Roman" w:hAnsi="Times New Roman" w:cs="Times New Roman"/>
      </w:rPr>
    </w:lvl>
    <w:lvl w:ilvl="3" w:tplc="040D000F">
      <w:start w:val="1"/>
      <w:numFmt w:val="decimal"/>
      <w:lvlText w:val="%4."/>
      <w:lvlJc w:val="left"/>
      <w:pPr>
        <w:tabs>
          <w:tab w:val="num" w:pos="2880"/>
        </w:tabs>
        <w:ind w:left="2880" w:right="2880" w:hanging="360"/>
      </w:pPr>
      <w:rPr>
        <w:rFonts w:ascii="Times New Roman" w:hAnsi="Times New Roman" w:cs="Times New Roman"/>
      </w:rPr>
    </w:lvl>
    <w:lvl w:ilvl="4" w:tplc="040D0019">
      <w:start w:val="1"/>
      <w:numFmt w:val="decimal"/>
      <w:lvlText w:val="%5."/>
      <w:lvlJc w:val="left"/>
      <w:pPr>
        <w:tabs>
          <w:tab w:val="num" w:pos="3600"/>
        </w:tabs>
        <w:ind w:left="3600" w:right="3600" w:hanging="360"/>
      </w:pPr>
      <w:rPr>
        <w:rFonts w:ascii="Times New Roman" w:hAnsi="Times New Roman" w:cs="Times New Roman"/>
      </w:rPr>
    </w:lvl>
    <w:lvl w:ilvl="5" w:tplc="040D001B">
      <w:start w:val="1"/>
      <w:numFmt w:val="decimal"/>
      <w:lvlText w:val="%6."/>
      <w:lvlJc w:val="left"/>
      <w:pPr>
        <w:tabs>
          <w:tab w:val="num" w:pos="4320"/>
        </w:tabs>
        <w:ind w:left="4320" w:right="4320" w:hanging="360"/>
      </w:pPr>
      <w:rPr>
        <w:rFonts w:ascii="Times New Roman" w:hAnsi="Times New Roman" w:cs="Times New Roman"/>
      </w:rPr>
    </w:lvl>
    <w:lvl w:ilvl="6" w:tplc="040D000F">
      <w:start w:val="1"/>
      <w:numFmt w:val="decimal"/>
      <w:lvlText w:val="%7."/>
      <w:lvlJc w:val="left"/>
      <w:pPr>
        <w:tabs>
          <w:tab w:val="num" w:pos="5040"/>
        </w:tabs>
        <w:ind w:left="5040" w:right="5040" w:hanging="360"/>
      </w:pPr>
      <w:rPr>
        <w:rFonts w:ascii="Times New Roman" w:hAnsi="Times New Roman" w:cs="Times New Roman"/>
      </w:rPr>
    </w:lvl>
    <w:lvl w:ilvl="7" w:tplc="040D0019">
      <w:start w:val="1"/>
      <w:numFmt w:val="decimal"/>
      <w:lvlText w:val="%8."/>
      <w:lvlJc w:val="left"/>
      <w:pPr>
        <w:tabs>
          <w:tab w:val="num" w:pos="5760"/>
        </w:tabs>
        <w:ind w:left="5760" w:right="5760" w:hanging="360"/>
      </w:pPr>
      <w:rPr>
        <w:rFonts w:ascii="Times New Roman" w:hAnsi="Times New Roman" w:cs="Times New Roman"/>
      </w:rPr>
    </w:lvl>
    <w:lvl w:ilvl="8" w:tplc="040D001B">
      <w:start w:val="1"/>
      <w:numFmt w:val="decimal"/>
      <w:lvlText w:val="%9."/>
      <w:lvlJc w:val="left"/>
      <w:pPr>
        <w:tabs>
          <w:tab w:val="num" w:pos="6480"/>
        </w:tabs>
        <w:ind w:left="6480" w:right="6480" w:hanging="360"/>
      </w:pPr>
      <w:rPr>
        <w:rFonts w:ascii="Times New Roman" w:hAnsi="Times New Roman" w:cs="Times New Roman"/>
      </w:rPr>
    </w:lvl>
  </w:abstractNum>
  <w:abstractNum w:abstractNumId="9">
    <w:nsid w:val="20062C66"/>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0">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1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15">
    <w:nsid w:val="3F4C00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42562D76"/>
    <w:multiLevelType w:val="hybridMultilevel"/>
    <w:tmpl w:val="FCC84570"/>
    <w:lvl w:ilvl="0" w:tplc="64B044F4">
      <w:start w:val="1"/>
      <w:numFmt w:val="hebrew1"/>
      <w:pStyle w:val="20"/>
      <w:lvlText w:val="%1."/>
      <w:lvlJc w:val="center"/>
      <w:pPr>
        <w:tabs>
          <w:tab w:val="num" w:pos="1080"/>
        </w:tabs>
        <w:ind w:left="1080" w:right="964" w:hanging="397"/>
      </w:pPr>
      <w:rPr>
        <w:rFonts w:cs="David" w:hint="cs"/>
        <w:b/>
        <w:bCs w:val="0"/>
        <w:lang w:val="en-US"/>
      </w:rPr>
    </w:lvl>
    <w:lvl w:ilvl="1" w:tplc="313E6984">
      <w:start w:val="1"/>
      <w:numFmt w:val="hebrew1"/>
      <w:lvlText w:val="%2."/>
      <w:lvlJc w:val="left"/>
      <w:pPr>
        <w:tabs>
          <w:tab w:val="num" w:pos="1556"/>
        </w:tabs>
        <w:ind w:left="1556" w:right="1440" w:hanging="360"/>
      </w:pPr>
      <w:rPr>
        <w:rFonts w:ascii="Times New Roman" w:eastAsia="Times New Roman" w:hAnsi="Times New Roman" w:cs="David"/>
      </w:rPr>
    </w:lvl>
    <w:lvl w:ilvl="2" w:tplc="040D001B">
      <w:start w:val="1"/>
      <w:numFmt w:val="lowerRoman"/>
      <w:lvlText w:val="%3."/>
      <w:lvlJc w:val="right"/>
      <w:pPr>
        <w:tabs>
          <w:tab w:val="num" w:pos="2423"/>
        </w:tabs>
        <w:ind w:left="2423" w:right="2160" w:hanging="180"/>
      </w:pPr>
    </w:lvl>
    <w:lvl w:ilvl="3" w:tplc="040D000F">
      <w:start w:val="1"/>
      <w:numFmt w:val="decimal"/>
      <w:lvlText w:val="%4."/>
      <w:lvlJc w:val="left"/>
      <w:pPr>
        <w:tabs>
          <w:tab w:val="num" w:pos="2996"/>
        </w:tabs>
        <w:ind w:left="2996" w:right="2880" w:hanging="360"/>
      </w:pPr>
    </w:lvl>
    <w:lvl w:ilvl="4" w:tplc="040D0019">
      <w:start w:val="1"/>
      <w:numFmt w:val="lowerLetter"/>
      <w:lvlText w:val="%5."/>
      <w:lvlJc w:val="left"/>
      <w:pPr>
        <w:tabs>
          <w:tab w:val="num" w:pos="3737"/>
        </w:tabs>
        <w:ind w:left="3737" w:right="3600" w:hanging="360"/>
      </w:pPr>
    </w:lvl>
    <w:lvl w:ilvl="5" w:tplc="C006211E">
      <w:start w:val="1"/>
      <w:numFmt w:val="decimal"/>
      <w:lvlText w:val="(%6)"/>
      <w:lvlJc w:val="left"/>
      <w:pPr>
        <w:ind w:left="4616" w:hanging="360"/>
      </w:pPr>
      <w:rPr>
        <w:rFonts w:hint="default"/>
        <w:sz w:val="24"/>
      </w:rPr>
    </w:lvl>
    <w:lvl w:ilvl="6" w:tplc="040D000F">
      <w:start w:val="1"/>
      <w:numFmt w:val="decimal"/>
      <w:lvlText w:val="%7."/>
      <w:lvlJc w:val="left"/>
      <w:pPr>
        <w:tabs>
          <w:tab w:val="num" w:pos="5156"/>
        </w:tabs>
        <w:ind w:left="5156" w:right="5040" w:hanging="360"/>
      </w:pPr>
    </w:lvl>
    <w:lvl w:ilvl="7" w:tplc="040D0019" w:tentative="1">
      <w:start w:val="1"/>
      <w:numFmt w:val="lowerLetter"/>
      <w:lvlText w:val="%8."/>
      <w:lvlJc w:val="left"/>
      <w:pPr>
        <w:tabs>
          <w:tab w:val="num" w:pos="5876"/>
        </w:tabs>
        <w:ind w:left="5876" w:right="5760" w:hanging="360"/>
      </w:pPr>
    </w:lvl>
    <w:lvl w:ilvl="8" w:tplc="040D001B" w:tentative="1">
      <w:start w:val="1"/>
      <w:numFmt w:val="lowerRoman"/>
      <w:lvlText w:val="%9."/>
      <w:lvlJc w:val="right"/>
      <w:pPr>
        <w:tabs>
          <w:tab w:val="num" w:pos="6596"/>
        </w:tabs>
        <w:ind w:left="6596" w:right="6480" w:hanging="180"/>
      </w:pPr>
    </w:lvl>
  </w:abstractNum>
  <w:abstractNum w:abstractNumId="18">
    <w:nsid w:val="48DF5F27"/>
    <w:multiLevelType w:val="multilevel"/>
    <w:tmpl w:val="6E7849E8"/>
    <w:lvl w:ilvl="0">
      <w:start w:val="1"/>
      <w:numFmt w:val="decimal"/>
      <w:lvlText w:val="%1."/>
      <w:lvlJc w:val="left"/>
      <w:pPr>
        <w:ind w:left="360" w:hanging="360"/>
      </w:pPr>
    </w:lvl>
    <w:lvl w:ilvl="1">
      <w:start w:val="1"/>
      <w:numFmt w:val="decimal"/>
      <w:pStyle w:val="21"/>
      <w:lvlText w:val="%1.%2."/>
      <w:lvlJc w:val="left"/>
      <w:pPr>
        <w:ind w:left="792" w:hanging="432"/>
      </w:pPr>
      <w:rPr>
        <w:b w:val="0"/>
        <w:bCs w:val="0"/>
      </w:rPr>
    </w:lvl>
    <w:lvl w:ilvl="2">
      <w:start w:val="1"/>
      <w:numFmt w:val="decimal"/>
      <w:pStyle w:val="30"/>
      <w:lvlText w:val="%1.%2.%3."/>
      <w:lvlJc w:val="left"/>
      <w:pPr>
        <w:ind w:left="1224" w:hanging="504"/>
      </w:pPr>
      <w:rPr>
        <w:b w:val="0"/>
        <w:bCs w:val="0"/>
        <w:color w:val="000000" w:themeColor="text1"/>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AEB6109"/>
    <w:multiLevelType w:val="multilevel"/>
    <w:tmpl w:val="0409001F"/>
    <w:styleLink w:val="11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4C3B37A4"/>
    <w:multiLevelType w:val="hybridMultilevel"/>
    <w:tmpl w:val="717E7B7E"/>
    <w:lvl w:ilvl="0" w:tplc="45E254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E0657B7"/>
    <w:multiLevelType w:val="hybridMultilevel"/>
    <w:tmpl w:val="B24465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E407CFA"/>
    <w:multiLevelType w:val="multilevel"/>
    <w:tmpl w:val="E692EBA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636F74CC"/>
    <w:multiLevelType w:val="hybridMultilevel"/>
    <w:tmpl w:val="8AFE923C"/>
    <w:styleLink w:val="111111111"/>
    <w:lvl w:ilvl="0" w:tplc="0409000F">
      <w:start w:val="1"/>
      <w:numFmt w:val="decimal"/>
      <w:lvlText w:val="%1."/>
      <w:lvlJc w:val="left"/>
      <w:pPr>
        <w:tabs>
          <w:tab w:val="num" w:pos="927"/>
        </w:tabs>
        <w:ind w:left="927" w:hanging="360"/>
      </w:pPr>
      <w:rPr>
        <w:rFonts w:cs="Times New Roman"/>
      </w:rPr>
    </w:lvl>
    <w:lvl w:ilvl="1" w:tplc="04090013">
      <w:start w:val="1"/>
      <w:numFmt w:val="hebrew1"/>
      <w:lvlText w:val="%2."/>
      <w:lvlJc w:val="center"/>
      <w:pPr>
        <w:tabs>
          <w:tab w:val="num" w:pos="1647"/>
        </w:tabs>
        <w:ind w:left="1647" w:hanging="360"/>
      </w:pPr>
    </w:lvl>
    <w:lvl w:ilvl="2" w:tplc="0409001B">
      <w:start w:val="1"/>
      <w:numFmt w:val="lowerRoman"/>
      <w:lvlText w:val="%3."/>
      <w:lvlJc w:val="right"/>
      <w:pPr>
        <w:tabs>
          <w:tab w:val="num" w:pos="2367"/>
        </w:tabs>
        <w:ind w:left="2367" w:hanging="180"/>
      </w:pPr>
      <w:rPr>
        <w:rFonts w:cs="Times New Roman"/>
      </w:rPr>
    </w:lvl>
    <w:lvl w:ilvl="3" w:tplc="0409000F">
      <w:start w:val="1"/>
      <w:numFmt w:val="decimal"/>
      <w:lvlText w:val="%4."/>
      <w:lvlJc w:val="left"/>
      <w:pPr>
        <w:tabs>
          <w:tab w:val="num" w:pos="3087"/>
        </w:tabs>
        <w:ind w:left="3087" w:hanging="360"/>
      </w:pPr>
      <w:rPr>
        <w:rFonts w:cs="Times New Roman"/>
      </w:rPr>
    </w:lvl>
    <w:lvl w:ilvl="4" w:tplc="04090019">
      <w:start w:val="1"/>
      <w:numFmt w:val="lowerLetter"/>
      <w:lvlText w:val="%5."/>
      <w:lvlJc w:val="left"/>
      <w:pPr>
        <w:tabs>
          <w:tab w:val="num" w:pos="3807"/>
        </w:tabs>
        <w:ind w:left="3807" w:hanging="360"/>
      </w:pPr>
      <w:rPr>
        <w:rFonts w:cs="Times New Roman"/>
      </w:rPr>
    </w:lvl>
    <w:lvl w:ilvl="5" w:tplc="0409001B">
      <w:start w:val="1"/>
      <w:numFmt w:val="lowerRoman"/>
      <w:lvlText w:val="%6."/>
      <w:lvlJc w:val="right"/>
      <w:pPr>
        <w:tabs>
          <w:tab w:val="num" w:pos="4527"/>
        </w:tabs>
        <w:ind w:left="4527" w:hanging="180"/>
      </w:pPr>
      <w:rPr>
        <w:rFonts w:cs="Times New Roman"/>
      </w:rPr>
    </w:lvl>
    <w:lvl w:ilvl="6" w:tplc="0409000F">
      <w:start w:val="1"/>
      <w:numFmt w:val="decimal"/>
      <w:lvlText w:val="%7."/>
      <w:lvlJc w:val="left"/>
      <w:pPr>
        <w:tabs>
          <w:tab w:val="num" w:pos="5247"/>
        </w:tabs>
        <w:ind w:left="5247" w:hanging="360"/>
      </w:pPr>
      <w:rPr>
        <w:rFonts w:cs="Times New Roman"/>
      </w:rPr>
    </w:lvl>
    <w:lvl w:ilvl="7" w:tplc="04090019">
      <w:start w:val="1"/>
      <w:numFmt w:val="lowerLetter"/>
      <w:lvlText w:val="%8."/>
      <w:lvlJc w:val="left"/>
      <w:pPr>
        <w:tabs>
          <w:tab w:val="num" w:pos="5967"/>
        </w:tabs>
        <w:ind w:left="5967" w:hanging="360"/>
      </w:pPr>
      <w:rPr>
        <w:rFonts w:cs="Times New Roman"/>
      </w:rPr>
    </w:lvl>
    <w:lvl w:ilvl="8" w:tplc="0409001B">
      <w:start w:val="1"/>
      <w:numFmt w:val="lowerRoman"/>
      <w:lvlText w:val="%9."/>
      <w:lvlJc w:val="right"/>
      <w:pPr>
        <w:tabs>
          <w:tab w:val="num" w:pos="6687"/>
        </w:tabs>
        <w:ind w:left="6687" w:hanging="180"/>
      </w:pPr>
      <w:rPr>
        <w:rFonts w:cs="Times New Roman"/>
      </w:rPr>
    </w:lvl>
  </w:abstractNum>
  <w:abstractNum w:abstractNumId="26">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7">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nsid w:val="6C5411F6"/>
    <w:multiLevelType w:val="hybridMultilevel"/>
    <w:tmpl w:val="8CB45FFC"/>
    <w:lvl w:ilvl="0" w:tplc="FFFFFFFF">
      <w:start w:val="1"/>
      <w:numFmt w:val="hebrew1"/>
      <w:lvlText w:val="%1."/>
      <w:lvlJc w:val="left"/>
      <w:pPr>
        <w:tabs>
          <w:tab w:val="num" w:pos="1410"/>
        </w:tabs>
        <w:ind w:left="1410" w:right="1410" w:hanging="390"/>
      </w:pPr>
      <w:rPr>
        <w:rFonts w:ascii="Times New Roman" w:hAnsi="Times New Roman" w:cs="David"/>
      </w:rPr>
    </w:lvl>
    <w:lvl w:ilvl="1" w:tplc="FFFFFFFF">
      <w:start w:val="4"/>
      <w:numFmt w:val="decimal"/>
      <w:lvlText w:val="%2."/>
      <w:lvlJc w:val="left"/>
      <w:pPr>
        <w:tabs>
          <w:tab w:val="num" w:pos="2460"/>
        </w:tabs>
        <w:ind w:left="2460" w:right="2460" w:hanging="720"/>
      </w:pPr>
      <w:rPr>
        <w:rFonts w:ascii="Times New Roman" w:hAnsi="Times New Roman" w:cs="Times New Roman"/>
      </w:rPr>
    </w:lvl>
    <w:lvl w:ilvl="2" w:tplc="FFFFFFFF">
      <w:start w:val="1"/>
      <w:numFmt w:val="decimal"/>
      <w:lvlText w:val="%3."/>
      <w:lvlJc w:val="left"/>
      <w:pPr>
        <w:tabs>
          <w:tab w:val="num" w:pos="2160"/>
        </w:tabs>
        <w:ind w:left="2160" w:right="2160" w:hanging="360"/>
      </w:pPr>
      <w:rPr>
        <w:rFonts w:ascii="Times New Roman" w:hAnsi="Times New Roman" w:cs="Times New Roman"/>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decimal"/>
      <w:lvlText w:val="%5."/>
      <w:lvlJc w:val="left"/>
      <w:pPr>
        <w:tabs>
          <w:tab w:val="num" w:pos="3600"/>
        </w:tabs>
        <w:ind w:left="3600" w:right="3600" w:hanging="360"/>
      </w:pPr>
      <w:rPr>
        <w:rFonts w:ascii="Times New Roman" w:hAnsi="Times New Roman" w:cs="Times New Roman"/>
      </w:rPr>
    </w:lvl>
    <w:lvl w:ilvl="5" w:tplc="FFFFFFFF">
      <w:start w:val="1"/>
      <w:numFmt w:val="decimal"/>
      <w:lvlText w:val="%6."/>
      <w:lvlJc w:val="left"/>
      <w:pPr>
        <w:tabs>
          <w:tab w:val="num" w:pos="4320"/>
        </w:tabs>
        <w:ind w:left="4320" w:right="4320" w:hanging="36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decimal"/>
      <w:lvlText w:val="%8."/>
      <w:lvlJc w:val="left"/>
      <w:pPr>
        <w:tabs>
          <w:tab w:val="num" w:pos="5760"/>
        </w:tabs>
        <w:ind w:left="5760" w:right="5760" w:hanging="360"/>
      </w:pPr>
      <w:rPr>
        <w:rFonts w:ascii="Times New Roman" w:hAnsi="Times New Roman" w:cs="Times New Roman"/>
      </w:rPr>
    </w:lvl>
    <w:lvl w:ilvl="8" w:tplc="FFFFFFFF">
      <w:start w:val="1"/>
      <w:numFmt w:val="decimal"/>
      <w:lvlText w:val="%9."/>
      <w:lvlJc w:val="left"/>
      <w:pPr>
        <w:tabs>
          <w:tab w:val="num" w:pos="6480"/>
        </w:tabs>
        <w:ind w:left="6480" w:right="6480" w:hanging="360"/>
      </w:pPr>
      <w:rPr>
        <w:rFonts w:ascii="Times New Roman" w:hAnsi="Times New Roman" w:cs="Times New Roman"/>
      </w:rPr>
    </w:lvl>
  </w:abstractNum>
  <w:abstractNum w:abstractNumId="29">
    <w:nsid w:val="6EAC1CC6"/>
    <w:multiLevelType w:val="hybridMultilevel"/>
    <w:tmpl w:val="03308D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nsid w:val="735F4967"/>
    <w:multiLevelType w:val="hybridMultilevel"/>
    <w:tmpl w:val="6C2079BA"/>
    <w:lvl w:ilvl="0" w:tplc="04090001">
      <w:start w:val="1"/>
      <w:numFmt w:val="hebrew1"/>
      <w:lvlText w:val="%1."/>
      <w:lvlJc w:val="center"/>
      <w:pPr>
        <w:tabs>
          <w:tab w:val="num" w:pos="1080"/>
        </w:tabs>
        <w:ind w:left="1080" w:right="1080" w:hanging="360"/>
      </w:pPr>
      <w:rPr>
        <w:rFonts w:ascii="Times New Roman" w:hAnsi="Times New Roman" w:cs="Times New Roman"/>
      </w:rPr>
    </w:lvl>
    <w:lvl w:ilvl="1" w:tplc="04090003">
      <w:start w:val="14"/>
      <w:numFmt w:val="decimal"/>
      <w:lvlText w:val="%2."/>
      <w:lvlJc w:val="left"/>
      <w:pPr>
        <w:tabs>
          <w:tab w:val="num" w:pos="2160"/>
        </w:tabs>
        <w:ind w:left="2160" w:right="2160" w:hanging="720"/>
      </w:pPr>
      <w:rPr>
        <w:rFonts w:ascii="Times New Roman" w:hAnsi="Times New Roman" w:cs="Times New Roman" w:hint="default"/>
      </w:rPr>
    </w:lvl>
    <w:lvl w:ilvl="2" w:tplc="04090005">
      <w:start w:val="2"/>
      <w:numFmt w:val="hebrew1"/>
      <w:lvlText w:val="%3)"/>
      <w:lvlJc w:val="left"/>
      <w:pPr>
        <w:tabs>
          <w:tab w:val="num" w:pos="2700"/>
        </w:tabs>
        <w:ind w:left="2700" w:right="2700" w:hanging="360"/>
      </w:pPr>
      <w:rPr>
        <w:rFonts w:ascii="Times New Roman" w:hAnsi="Times New Roman" w:cs="Times New Roman" w:hint="default"/>
      </w:rPr>
    </w:lvl>
    <w:lvl w:ilvl="3" w:tplc="04090001">
      <w:start w:val="1"/>
      <w:numFmt w:val="hebrew1"/>
      <w:lvlText w:val="%4."/>
      <w:lvlJc w:val="center"/>
      <w:pPr>
        <w:tabs>
          <w:tab w:val="num" w:pos="3240"/>
        </w:tabs>
        <w:ind w:left="3240" w:right="3240" w:hanging="360"/>
      </w:pPr>
      <w:rPr>
        <w:rFonts w:ascii="Times New Roman" w:hAnsi="Times New Roman" w:cs="Times New Roman"/>
      </w:rPr>
    </w:lvl>
    <w:lvl w:ilvl="4" w:tplc="04090003">
      <w:start w:val="1"/>
      <w:numFmt w:val="lowerLetter"/>
      <w:lvlText w:val="%5."/>
      <w:lvlJc w:val="left"/>
      <w:pPr>
        <w:tabs>
          <w:tab w:val="num" w:pos="3960"/>
        </w:tabs>
        <w:ind w:left="3960" w:right="3960" w:hanging="360"/>
      </w:pPr>
      <w:rPr>
        <w:rFonts w:ascii="Times New Roman" w:hAnsi="Times New Roman" w:cs="Times New Roman"/>
      </w:rPr>
    </w:lvl>
    <w:lvl w:ilvl="5" w:tplc="04090005">
      <w:start w:val="1"/>
      <w:numFmt w:val="lowerRoman"/>
      <w:lvlText w:val="%6."/>
      <w:lvlJc w:val="right"/>
      <w:pPr>
        <w:tabs>
          <w:tab w:val="num" w:pos="4680"/>
        </w:tabs>
        <w:ind w:left="4680" w:right="4680" w:hanging="180"/>
      </w:pPr>
      <w:rPr>
        <w:rFonts w:ascii="Times New Roman" w:hAnsi="Times New Roman" w:cs="Times New Roman"/>
      </w:rPr>
    </w:lvl>
    <w:lvl w:ilvl="6" w:tplc="04090001">
      <w:start w:val="1"/>
      <w:numFmt w:val="decimal"/>
      <w:lvlText w:val="%7."/>
      <w:lvlJc w:val="left"/>
      <w:pPr>
        <w:tabs>
          <w:tab w:val="num" w:pos="5400"/>
        </w:tabs>
        <w:ind w:left="5400" w:right="5400" w:hanging="360"/>
      </w:pPr>
      <w:rPr>
        <w:rFonts w:ascii="Times New Roman" w:hAnsi="Times New Roman" w:cs="Times New Roman"/>
      </w:rPr>
    </w:lvl>
    <w:lvl w:ilvl="7" w:tplc="04090003">
      <w:start w:val="1"/>
      <w:numFmt w:val="lowerLetter"/>
      <w:lvlText w:val="%8."/>
      <w:lvlJc w:val="left"/>
      <w:pPr>
        <w:tabs>
          <w:tab w:val="num" w:pos="6120"/>
        </w:tabs>
        <w:ind w:left="6120" w:right="6120" w:hanging="360"/>
      </w:pPr>
      <w:rPr>
        <w:rFonts w:ascii="Times New Roman" w:hAnsi="Times New Roman" w:cs="Times New Roman"/>
      </w:rPr>
    </w:lvl>
    <w:lvl w:ilvl="8" w:tplc="04090005">
      <w:start w:val="1"/>
      <w:numFmt w:val="lowerRoman"/>
      <w:lvlText w:val="%9."/>
      <w:lvlJc w:val="right"/>
      <w:pPr>
        <w:tabs>
          <w:tab w:val="num" w:pos="6840"/>
        </w:tabs>
        <w:ind w:left="6840" w:right="6840" w:hanging="180"/>
      </w:pPr>
      <w:rPr>
        <w:rFonts w:ascii="Times New Roman" w:hAnsi="Times New Roman" w:cs="Times New Roman"/>
      </w:rPr>
    </w:lvl>
  </w:abstractNum>
  <w:abstractNum w:abstractNumId="32">
    <w:nsid w:val="73915D3C"/>
    <w:multiLevelType w:val="multilevel"/>
    <w:tmpl w:val="49BC25FA"/>
    <w:lvl w:ilvl="0">
      <w:start w:val="1"/>
      <w:numFmt w:val="decimal"/>
      <w:pStyle w:val="a0"/>
      <w:lvlText w:val="%1."/>
      <w:lvlJc w:val="left"/>
      <w:pPr>
        <w:tabs>
          <w:tab w:val="num" w:pos="720"/>
        </w:tabs>
        <w:ind w:left="720" w:hanging="720"/>
      </w:pPr>
      <w:rPr>
        <w:rFonts w:hint="default"/>
      </w:rPr>
    </w:lvl>
    <w:lvl w:ilvl="1">
      <w:start w:val="1"/>
      <w:numFmt w:val="decimal"/>
      <w:lvlText w:val="%2."/>
      <w:lvlJc w:val="left"/>
      <w:pPr>
        <w:tabs>
          <w:tab w:val="num" w:pos="1211"/>
        </w:tabs>
        <w:ind w:left="1211" w:hanging="360"/>
      </w:pPr>
      <w:rPr>
        <w:rFonts w:hint="default"/>
      </w:rPr>
    </w:lvl>
    <w:lvl w:ilvl="2">
      <w:start w:val="1"/>
      <w:numFmt w:val="decimal"/>
      <w:isLgl/>
      <w:lvlText w:val="%1.%2.%3"/>
      <w:lvlJc w:val="left"/>
      <w:pPr>
        <w:tabs>
          <w:tab w:val="num" w:pos="2421"/>
        </w:tabs>
        <w:ind w:left="2421" w:hanging="720"/>
      </w:pPr>
      <w:rPr>
        <w:rFonts w:hint="default"/>
      </w:rPr>
    </w:lvl>
    <w:lvl w:ilvl="3">
      <w:start w:val="1"/>
      <w:numFmt w:val="decimal"/>
      <w:isLgl/>
      <w:lvlText w:val="%1.%2.%3.%4"/>
      <w:lvlJc w:val="left"/>
      <w:pPr>
        <w:tabs>
          <w:tab w:val="num" w:pos="1530"/>
        </w:tabs>
        <w:ind w:left="153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33">
    <w:nsid w:val="791E5879"/>
    <w:multiLevelType w:val="singleLevel"/>
    <w:tmpl w:val="7462503E"/>
    <w:lvl w:ilvl="0">
      <w:start w:val="1"/>
      <w:numFmt w:val="decimal"/>
      <w:pStyle w:val="10"/>
      <w:lvlText w:val="(%1)"/>
      <w:lvlJc w:val="left"/>
      <w:pPr>
        <w:tabs>
          <w:tab w:val="num" w:pos="681"/>
        </w:tabs>
        <w:ind w:left="681" w:right="397" w:hanging="397"/>
      </w:pPr>
      <w:rPr>
        <w:rFonts w:ascii="Times New Roman" w:eastAsia="Times New Roman" w:hAnsi="Times New Roman" w:cs="David"/>
        <w:sz w:val="24"/>
      </w:rPr>
    </w:lvl>
  </w:abstractNum>
  <w:abstractNum w:abstractNumId="34">
    <w:nsid w:val="79672E74"/>
    <w:multiLevelType w:val="hybridMultilevel"/>
    <w:tmpl w:val="CAF82A3E"/>
    <w:lvl w:ilvl="0" w:tplc="53C4FD4A">
      <w:numFmt w:val="bullet"/>
      <w:lvlText w:val="•"/>
      <w:lvlJc w:val="left"/>
      <w:pPr>
        <w:ind w:left="720" w:hanging="720"/>
      </w:pPr>
      <w:rPr>
        <w:rFonts w:ascii="Arial" w:eastAsia="Times New Roman" w:hAnsi="Arial" w:cs="Arial" w:hint="default"/>
      </w:rPr>
    </w:lvl>
    <w:lvl w:ilvl="1" w:tplc="AAEE049C" w:tentative="1">
      <w:start w:val="1"/>
      <w:numFmt w:val="bullet"/>
      <w:lvlText w:val="o"/>
      <w:lvlJc w:val="left"/>
      <w:pPr>
        <w:ind w:left="1080" w:hanging="360"/>
      </w:pPr>
      <w:rPr>
        <w:rFonts w:ascii="Courier New" w:hAnsi="Courier New" w:cs="Courier New" w:hint="default"/>
      </w:rPr>
    </w:lvl>
    <w:lvl w:ilvl="2" w:tplc="1CB245E2" w:tentative="1">
      <w:start w:val="1"/>
      <w:numFmt w:val="bullet"/>
      <w:lvlText w:val=""/>
      <w:lvlJc w:val="left"/>
      <w:pPr>
        <w:ind w:left="1800" w:hanging="360"/>
      </w:pPr>
      <w:rPr>
        <w:rFonts w:ascii="Wingdings" w:hAnsi="Wingdings" w:hint="default"/>
      </w:rPr>
    </w:lvl>
    <w:lvl w:ilvl="3" w:tplc="3D58C992" w:tentative="1">
      <w:start w:val="1"/>
      <w:numFmt w:val="bullet"/>
      <w:lvlText w:val=""/>
      <w:lvlJc w:val="left"/>
      <w:pPr>
        <w:ind w:left="2520" w:hanging="360"/>
      </w:pPr>
      <w:rPr>
        <w:rFonts w:ascii="Symbol" w:hAnsi="Symbol" w:hint="default"/>
      </w:rPr>
    </w:lvl>
    <w:lvl w:ilvl="4" w:tplc="A030C22E" w:tentative="1">
      <w:start w:val="1"/>
      <w:numFmt w:val="bullet"/>
      <w:lvlText w:val="o"/>
      <w:lvlJc w:val="left"/>
      <w:pPr>
        <w:ind w:left="3240" w:hanging="360"/>
      </w:pPr>
      <w:rPr>
        <w:rFonts w:ascii="Courier New" w:hAnsi="Courier New" w:cs="Courier New" w:hint="default"/>
      </w:rPr>
    </w:lvl>
    <w:lvl w:ilvl="5" w:tplc="E31EAAFE" w:tentative="1">
      <w:start w:val="1"/>
      <w:numFmt w:val="bullet"/>
      <w:lvlText w:val=""/>
      <w:lvlJc w:val="left"/>
      <w:pPr>
        <w:ind w:left="3960" w:hanging="360"/>
      </w:pPr>
      <w:rPr>
        <w:rFonts w:ascii="Wingdings" w:hAnsi="Wingdings" w:hint="default"/>
      </w:rPr>
    </w:lvl>
    <w:lvl w:ilvl="6" w:tplc="705283F0" w:tentative="1">
      <w:start w:val="1"/>
      <w:numFmt w:val="bullet"/>
      <w:lvlText w:val=""/>
      <w:lvlJc w:val="left"/>
      <w:pPr>
        <w:ind w:left="4680" w:hanging="360"/>
      </w:pPr>
      <w:rPr>
        <w:rFonts w:ascii="Symbol" w:hAnsi="Symbol" w:hint="default"/>
      </w:rPr>
    </w:lvl>
    <w:lvl w:ilvl="7" w:tplc="2C32E192" w:tentative="1">
      <w:start w:val="1"/>
      <w:numFmt w:val="bullet"/>
      <w:lvlText w:val="o"/>
      <w:lvlJc w:val="left"/>
      <w:pPr>
        <w:ind w:left="5400" w:hanging="360"/>
      </w:pPr>
      <w:rPr>
        <w:rFonts w:ascii="Courier New" w:hAnsi="Courier New" w:cs="Courier New" w:hint="default"/>
      </w:rPr>
    </w:lvl>
    <w:lvl w:ilvl="8" w:tplc="487055FC" w:tentative="1">
      <w:start w:val="1"/>
      <w:numFmt w:val="bullet"/>
      <w:lvlText w:val=""/>
      <w:lvlJc w:val="left"/>
      <w:pPr>
        <w:ind w:left="6120" w:hanging="360"/>
      </w:pPr>
      <w:rPr>
        <w:rFonts w:ascii="Wingdings" w:hAnsi="Wingdings" w:hint="default"/>
      </w:rPr>
    </w:lvl>
  </w:abstractNum>
  <w:abstractNum w:abstractNumId="35">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1"/>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8"/>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5"/>
  </w:num>
  <w:num w:numId="6">
    <w:abstractNumId w:val="19"/>
  </w:num>
  <w:num w:numId="7">
    <w:abstractNumId w:val="32"/>
  </w:num>
  <w:num w:numId="8">
    <w:abstractNumId w:val="33"/>
  </w:num>
  <w:num w:numId="9">
    <w:abstractNumId w:val="17"/>
  </w:num>
  <w:num w:numId="10">
    <w:abstractNumId w:val="0"/>
  </w:num>
  <w:num w:numId="11">
    <w:abstractNumId w:val="30"/>
  </w:num>
  <w:num w:numId="12">
    <w:abstractNumId w:val="20"/>
  </w:num>
  <w:num w:numId="13">
    <w:abstractNumId w:val="11"/>
  </w:num>
  <w:num w:numId="14">
    <w:abstractNumId w:val="26"/>
  </w:num>
  <w:num w:numId="15">
    <w:abstractNumId w:val="13"/>
  </w:num>
  <w:num w:numId="16">
    <w:abstractNumId w:val="22"/>
  </w:num>
  <w:num w:numId="17">
    <w:abstractNumId w:val="10"/>
  </w:num>
  <w:num w:numId="18">
    <w:abstractNumId w:val="23"/>
  </w:num>
  <w:num w:numId="19">
    <w:abstractNumId w:val="9"/>
  </w:num>
  <w:num w:numId="20">
    <w:abstractNumId w:val="35"/>
  </w:num>
  <w:num w:numId="21">
    <w:abstractNumId w:val="12"/>
  </w:num>
  <w:num w:numId="22">
    <w:abstractNumId w:val="6"/>
  </w:num>
  <w:num w:numId="23">
    <w:abstractNumId w:val="2"/>
  </w:num>
  <w:num w:numId="24">
    <w:abstractNumId w:val="18"/>
  </w:num>
  <w:num w:numId="2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num>
  <w:num w:numId="27">
    <w:abstractNumId w:val="5"/>
  </w:num>
  <w:num w:numId="28">
    <w:abstractNumId w:val="24"/>
  </w:num>
  <w:num w:numId="29">
    <w:abstractNumId w:val="14"/>
  </w:num>
  <w:num w:numId="30">
    <w:abstractNumId w:val="3"/>
  </w:num>
  <w:num w:numId="31">
    <w:abstractNumId w:val="34"/>
  </w:num>
  <w:num w:numId="32">
    <w:abstractNumId w:val="4"/>
  </w:num>
  <w:num w:numId="33">
    <w:abstractNumId w:val="29"/>
  </w:num>
  <w:num w:numId="34">
    <w:abstractNumId w:val="16"/>
  </w:num>
  <w:num w:numId="35">
    <w:abstractNumId w:val="21"/>
  </w:num>
  <w:num w:numId="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28DF"/>
    <w:rsid w:val="00A47D71"/>
    <w:rsid w:val="00AC64B4"/>
    <w:rsid w:val="00C30856"/>
    <w:rsid w:val="00E528DF"/>
    <w:rsid w:val="00EC7E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BFDD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qFormat="1"/>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528DF"/>
    <w:pPr>
      <w:bidi/>
      <w:spacing w:after="0" w:line="240" w:lineRule="auto"/>
    </w:pPr>
    <w:rPr>
      <w:rFonts w:ascii="Times New Roman" w:eastAsia="Times New Roman" w:hAnsi="Times New Roman" w:cs="Arial"/>
      <w:sz w:val="24"/>
      <w:szCs w:val="24"/>
      <w:lang w:eastAsia="he-IL"/>
    </w:rPr>
  </w:style>
  <w:style w:type="paragraph" w:styleId="11">
    <w:name w:val="heading 1"/>
    <w:basedOn w:val="a1"/>
    <w:next w:val="a1"/>
    <w:link w:val="12"/>
    <w:qFormat/>
    <w:rsid w:val="00E528DF"/>
    <w:pPr>
      <w:keepNext/>
      <w:spacing w:before="240" w:after="60"/>
      <w:outlineLvl w:val="0"/>
    </w:pPr>
    <w:rPr>
      <w:rFonts w:ascii="Arial" w:hAnsi="Arial"/>
      <w:b/>
      <w:bCs/>
      <w:kern w:val="32"/>
      <w:sz w:val="32"/>
      <w:szCs w:val="32"/>
    </w:rPr>
  </w:style>
  <w:style w:type="paragraph" w:styleId="22">
    <w:name w:val="heading 2"/>
    <w:basedOn w:val="a1"/>
    <w:next w:val="a1"/>
    <w:link w:val="23"/>
    <w:qFormat/>
    <w:rsid w:val="00E528DF"/>
    <w:pPr>
      <w:keepNext/>
      <w:spacing w:before="240" w:after="60"/>
      <w:outlineLvl w:val="1"/>
    </w:pPr>
    <w:rPr>
      <w:rFonts w:ascii="Arial" w:hAnsi="Arial"/>
      <w:b/>
      <w:bCs/>
      <w:i/>
      <w:iCs/>
      <w:sz w:val="28"/>
      <w:szCs w:val="28"/>
    </w:rPr>
  </w:style>
  <w:style w:type="paragraph" w:styleId="31">
    <w:name w:val="heading 3"/>
    <w:basedOn w:val="a1"/>
    <w:next w:val="a1"/>
    <w:link w:val="32"/>
    <w:qFormat/>
    <w:rsid w:val="00E528DF"/>
    <w:pPr>
      <w:keepNext/>
      <w:spacing w:before="240" w:after="60"/>
      <w:outlineLvl w:val="2"/>
    </w:pPr>
    <w:rPr>
      <w:rFonts w:ascii="Arial" w:hAnsi="Arial"/>
      <w:b/>
      <w:bCs/>
      <w:sz w:val="26"/>
      <w:szCs w:val="26"/>
    </w:rPr>
  </w:style>
  <w:style w:type="paragraph" w:styleId="4">
    <w:name w:val="heading 4"/>
    <w:basedOn w:val="a1"/>
    <w:next w:val="a1"/>
    <w:link w:val="40"/>
    <w:qFormat/>
    <w:rsid w:val="00E528DF"/>
    <w:pPr>
      <w:keepNext/>
      <w:spacing w:before="240" w:after="60"/>
      <w:outlineLvl w:val="3"/>
    </w:pPr>
    <w:rPr>
      <w:rFonts w:cs="Times New Roman"/>
      <w:b/>
      <w:bCs/>
      <w:sz w:val="28"/>
      <w:szCs w:val="28"/>
    </w:rPr>
  </w:style>
  <w:style w:type="paragraph" w:styleId="5">
    <w:name w:val="heading 5"/>
    <w:basedOn w:val="a1"/>
    <w:next w:val="a1"/>
    <w:link w:val="50"/>
    <w:qFormat/>
    <w:rsid w:val="00E528DF"/>
    <w:pPr>
      <w:spacing w:before="240" w:after="60"/>
      <w:outlineLvl w:val="4"/>
    </w:pPr>
    <w:rPr>
      <w:b/>
      <w:bCs/>
      <w:i/>
      <w:iCs/>
      <w:sz w:val="26"/>
      <w:szCs w:val="26"/>
    </w:rPr>
  </w:style>
  <w:style w:type="paragraph" w:styleId="6">
    <w:name w:val="heading 6"/>
    <w:basedOn w:val="a1"/>
    <w:next w:val="a1"/>
    <w:link w:val="60"/>
    <w:unhideWhenUsed/>
    <w:qFormat/>
    <w:rsid w:val="00E528DF"/>
    <w:pPr>
      <w:spacing w:before="240" w:after="60"/>
      <w:outlineLvl w:val="5"/>
    </w:pPr>
    <w:rPr>
      <w:rFonts w:cs="Times New Roman"/>
      <w:b/>
      <w:bCs/>
      <w:sz w:val="22"/>
      <w:szCs w:val="22"/>
      <w:lang w:eastAsia="en-US"/>
    </w:rPr>
  </w:style>
  <w:style w:type="paragraph" w:styleId="7">
    <w:name w:val="heading 7"/>
    <w:basedOn w:val="a1"/>
    <w:next w:val="a1"/>
    <w:link w:val="70"/>
    <w:unhideWhenUsed/>
    <w:qFormat/>
    <w:rsid w:val="00E528DF"/>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qFormat/>
    <w:rsid w:val="00E528DF"/>
    <w:pPr>
      <w:spacing w:before="240" w:after="60"/>
      <w:outlineLvl w:val="7"/>
    </w:pPr>
    <w:rPr>
      <w:rFonts w:cs="Times New Roman"/>
      <w:i/>
      <w:i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rsid w:val="00E528DF"/>
    <w:rPr>
      <w:rFonts w:ascii="Arial" w:eastAsia="Times New Roman" w:hAnsi="Arial" w:cs="Arial"/>
      <w:b/>
      <w:bCs/>
      <w:kern w:val="32"/>
      <w:sz w:val="32"/>
      <w:szCs w:val="32"/>
      <w:lang w:eastAsia="he-IL"/>
    </w:rPr>
  </w:style>
  <w:style w:type="character" w:customStyle="1" w:styleId="23">
    <w:name w:val="כותרת 2 תו"/>
    <w:basedOn w:val="a2"/>
    <w:link w:val="22"/>
    <w:rsid w:val="00E528DF"/>
    <w:rPr>
      <w:rFonts w:ascii="Arial" w:eastAsia="Times New Roman" w:hAnsi="Arial" w:cs="Arial"/>
      <w:b/>
      <w:bCs/>
      <w:i/>
      <w:iCs/>
      <w:sz w:val="28"/>
      <w:szCs w:val="28"/>
      <w:lang w:eastAsia="he-IL"/>
    </w:rPr>
  </w:style>
  <w:style w:type="character" w:customStyle="1" w:styleId="32">
    <w:name w:val="כותרת 3 תו"/>
    <w:basedOn w:val="a2"/>
    <w:link w:val="31"/>
    <w:rsid w:val="00E528DF"/>
    <w:rPr>
      <w:rFonts w:ascii="Arial" w:eastAsia="Times New Roman" w:hAnsi="Arial" w:cs="Arial"/>
      <w:b/>
      <w:bCs/>
      <w:sz w:val="26"/>
      <w:szCs w:val="26"/>
      <w:lang w:eastAsia="he-IL"/>
    </w:rPr>
  </w:style>
  <w:style w:type="character" w:customStyle="1" w:styleId="40">
    <w:name w:val="כותרת 4 תו"/>
    <w:basedOn w:val="a2"/>
    <w:link w:val="4"/>
    <w:rsid w:val="00E528DF"/>
    <w:rPr>
      <w:rFonts w:ascii="Times New Roman" w:eastAsia="Times New Roman" w:hAnsi="Times New Roman" w:cs="Times New Roman"/>
      <w:b/>
      <w:bCs/>
      <w:sz w:val="28"/>
      <w:szCs w:val="28"/>
      <w:lang w:eastAsia="he-IL"/>
    </w:rPr>
  </w:style>
  <w:style w:type="character" w:customStyle="1" w:styleId="50">
    <w:name w:val="כותרת 5 תו"/>
    <w:basedOn w:val="a2"/>
    <w:link w:val="5"/>
    <w:rsid w:val="00E528DF"/>
    <w:rPr>
      <w:rFonts w:ascii="Times New Roman" w:eastAsia="Times New Roman" w:hAnsi="Times New Roman" w:cs="Arial"/>
      <w:b/>
      <w:bCs/>
      <w:i/>
      <w:iCs/>
      <w:sz w:val="26"/>
      <w:szCs w:val="26"/>
      <w:lang w:eastAsia="he-IL"/>
    </w:rPr>
  </w:style>
  <w:style w:type="character" w:customStyle="1" w:styleId="60">
    <w:name w:val="כותרת 6 תו"/>
    <w:basedOn w:val="a2"/>
    <w:link w:val="6"/>
    <w:rsid w:val="00E528DF"/>
    <w:rPr>
      <w:rFonts w:ascii="Times New Roman" w:eastAsia="Times New Roman" w:hAnsi="Times New Roman" w:cs="Times New Roman"/>
      <w:b/>
      <w:bCs/>
    </w:rPr>
  </w:style>
  <w:style w:type="character" w:customStyle="1" w:styleId="70">
    <w:name w:val="כותרת 7 תו"/>
    <w:basedOn w:val="a2"/>
    <w:link w:val="7"/>
    <w:rsid w:val="00E528DF"/>
    <w:rPr>
      <w:rFonts w:asciiTheme="majorHAnsi" w:eastAsiaTheme="majorEastAsia" w:hAnsiTheme="majorHAnsi" w:cstheme="majorBidi"/>
      <w:i/>
      <w:iCs/>
      <w:color w:val="404040" w:themeColor="text1" w:themeTint="BF"/>
      <w:sz w:val="24"/>
      <w:szCs w:val="24"/>
      <w:lang w:eastAsia="he-IL"/>
    </w:rPr>
  </w:style>
  <w:style w:type="character" w:customStyle="1" w:styleId="80">
    <w:name w:val="כותרת 8 תו"/>
    <w:basedOn w:val="a2"/>
    <w:link w:val="8"/>
    <w:rsid w:val="00E528DF"/>
    <w:rPr>
      <w:rFonts w:ascii="Times New Roman" w:eastAsia="Times New Roman" w:hAnsi="Times New Roman" w:cs="Times New Roman"/>
      <w:i/>
      <w:iCs/>
      <w:sz w:val="24"/>
      <w:szCs w:val="24"/>
      <w:lang w:eastAsia="he-IL"/>
    </w:rPr>
  </w:style>
  <w:style w:type="paragraph" w:styleId="a5">
    <w:name w:val="header"/>
    <w:basedOn w:val="a1"/>
    <w:link w:val="a6"/>
    <w:rsid w:val="00E528DF"/>
    <w:pPr>
      <w:tabs>
        <w:tab w:val="center" w:pos="4153"/>
        <w:tab w:val="right" w:pos="8306"/>
      </w:tabs>
    </w:pPr>
  </w:style>
  <w:style w:type="character" w:customStyle="1" w:styleId="a6">
    <w:name w:val="כותרת עליונה תו"/>
    <w:basedOn w:val="a2"/>
    <w:link w:val="a5"/>
    <w:rsid w:val="00E528DF"/>
    <w:rPr>
      <w:rFonts w:ascii="Times New Roman" w:eastAsia="Times New Roman" w:hAnsi="Times New Roman" w:cs="Arial"/>
      <w:sz w:val="24"/>
      <w:szCs w:val="24"/>
      <w:lang w:eastAsia="he-IL"/>
    </w:rPr>
  </w:style>
  <w:style w:type="paragraph" w:styleId="a7">
    <w:name w:val="Title"/>
    <w:basedOn w:val="a1"/>
    <w:link w:val="a8"/>
    <w:qFormat/>
    <w:rsid w:val="00E528DF"/>
    <w:pPr>
      <w:jc w:val="center"/>
    </w:pPr>
    <w:rPr>
      <w:rFonts w:cs="Narkisim"/>
      <w:sz w:val="28"/>
      <w:szCs w:val="28"/>
      <w:u w:val="single"/>
    </w:rPr>
  </w:style>
  <w:style w:type="character" w:customStyle="1" w:styleId="a8">
    <w:name w:val="כותרת טקסט תו"/>
    <w:basedOn w:val="a2"/>
    <w:link w:val="a7"/>
    <w:rsid w:val="00E528DF"/>
    <w:rPr>
      <w:rFonts w:ascii="Times New Roman" w:eastAsia="Times New Roman" w:hAnsi="Times New Roman" w:cs="Narkisim"/>
      <w:sz w:val="28"/>
      <w:szCs w:val="28"/>
      <w:u w:val="single"/>
      <w:lang w:eastAsia="he-IL"/>
    </w:rPr>
  </w:style>
  <w:style w:type="paragraph" w:styleId="24">
    <w:name w:val="Body Text Indent 2"/>
    <w:basedOn w:val="a1"/>
    <w:link w:val="25"/>
    <w:rsid w:val="00E528DF"/>
    <w:pPr>
      <w:spacing w:after="120" w:line="480" w:lineRule="auto"/>
      <w:ind w:left="283"/>
    </w:pPr>
    <w:rPr>
      <w:rFonts w:cs="Times New Roman"/>
    </w:rPr>
  </w:style>
  <w:style w:type="character" w:customStyle="1" w:styleId="25">
    <w:name w:val="כניסה בגוף טקסט 2 תו"/>
    <w:basedOn w:val="a2"/>
    <w:link w:val="24"/>
    <w:rsid w:val="00E528DF"/>
    <w:rPr>
      <w:rFonts w:ascii="Times New Roman" w:eastAsia="Times New Roman" w:hAnsi="Times New Roman" w:cs="Times New Roman"/>
      <w:sz w:val="24"/>
      <w:szCs w:val="24"/>
      <w:lang w:eastAsia="he-IL"/>
    </w:rPr>
  </w:style>
  <w:style w:type="paragraph" w:styleId="NormalWeb">
    <w:name w:val="Normal (Web)"/>
    <w:basedOn w:val="a1"/>
    <w:rsid w:val="00E528DF"/>
    <w:pPr>
      <w:overflowPunct w:val="0"/>
      <w:autoSpaceDE w:val="0"/>
      <w:autoSpaceDN w:val="0"/>
      <w:bidi w:val="0"/>
      <w:adjustRightInd w:val="0"/>
      <w:spacing w:before="100" w:after="100" w:line="300" w:lineRule="atLeast"/>
      <w:textAlignment w:val="baseline"/>
    </w:pPr>
    <w:rPr>
      <w:rFonts w:cs="David"/>
      <w:lang w:eastAsia="en-US"/>
    </w:rPr>
  </w:style>
  <w:style w:type="paragraph" w:customStyle="1" w:styleId="Normal1">
    <w:name w:val="Normal1"/>
    <w:basedOn w:val="a1"/>
    <w:rsid w:val="00E528DF"/>
    <w:pPr>
      <w:widowControl w:val="0"/>
      <w:autoSpaceDE w:val="0"/>
      <w:autoSpaceDN w:val="0"/>
      <w:spacing w:before="120" w:after="20"/>
      <w:jc w:val="both"/>
    </w:pPr>
    <w:rPr>
      <w:rFonts w:cs="David"/>
      <w:smallCaps/>
    </w:rPr>
  </w:style>
  <w:style w:type="paragraph" w:styleId="a9">
    <w:name w:val="Body Text"/>
    <w:basedOn w:val="a1"/>
    <w:link w:val="aa"/>
    <w:rsid w:val="00E528DF"/>
    <w:pPr>
      <w:spacing w:after="120"/>
    </w:pPr>
  </w:style>
  <w:style w:type="character" w:customStyle="1" w:styleId="aa">
    <w:name w:val="גוף טקסט תו"/>
    <w:basedOn w:val="a2"/>
    <w:link w:val="a9"/>
    <w:rsid w:val="00E528DF"/>
    <w:rPr>
      <w:rFonts w:ascii="Times New Roman" w:eastAsia="Times New Roman" w:hAnsi="Times New Roman" w:cs="Arial"/>
      <w:sz w:val="24"/>
      <w:szCs w:val="24"/>
      <w:lang w:eastAsia="he-IL"/>
    </w:rPr>
  </w:style>
  <w:style w:type="paragraph" w:styleId="ab">
    <w:name w:val="Block Text"/>
    <w:basedOn w:val="a1"/>
    <w:rsid w:val="00E528DF"/>
    <w:pPr>
      <w:ind w:left="720" w:hanging="720"/>
      <w:jc w:val="both"/>
    </w:pPr>
    <w:rPr>
      <w:rFonts w:cs="Narkisim"/>
      <w:noProof/>
      <w:sz w:val="28"/>
      <w:szCs w:val="28"/>
    </w:rPr>
  </w:style>
  <w:style w:type="paragraph" w:customStyle="1" w:styleId="ListParagraph1">
    <w:name w:val="List Paragraph1"/>
    <w:basedOn w:val="a1"/>
    <w:qFormat/>
    <w:rsid w:val="00E528DF"/>
    <w:pPr>
      <w:ind w:left="720"/>
    </w:pPr>
  </w:style>
  <w:style w:type="paragraph" w:styleId="ac">
    <w:name w:val="footer"/>
    <w:basedOn w:val="a1"/>
    <w:link w:val="ad"/>
    <w:uiPriority w:val="99"/>
    <w:rsid w:val="00E528DF"/>
    <w:pPr>
      <w:tabs>
        <w:tab w:val="center" w:pos="4153"/>
        <w:tab w:val="right" w:pos="8306"/>
      </w:tabs>
    </w:pPr>
  </w:style>
  <w:style w:type="character" w:customStyle="1" w:styleId="ad">
    <w:name w:val="כותרת תחתונה תו"/>
    <w:basedOn w:val="a2"/>
    <w:link w:val="ac"/>
    <w:uiPriority w:val="99"/>
    <w:rsid w:val="00E528DF"/>
    <w:rPr>
      <w:rFonts w:ascii="Times New Roman" w:eastAsia="Times New Roman" w:hAnsi="Times New Roman" w:cs="Arial"/>
      <w:sz w:val="24"/>
      <w:szCs w:val="24"/>
      <w:lang w:eastAsia="he-IL"/>
    </w:rPr>
  </w:style>
  <w:style w:type="character" w:styleId="ae">
    <w:name w:val="page number"/>
    <w:basedOn w:val="a2"/>
    <w:uiPriority w:val="99"/>
    <w:rsid w:val="00E528DF"/>
  </w:style>
  <w:style w:type="paragraph" w:customStyle="1" w:styleId="13">
    <w:name w:val="פיסקת רשימה1"/>
    <w:basedOn w:val="a1"/>
    <w:uiPriority w:val="34"/>
    <w:qFormat/>
    <w:rsid w:val="00E528DF"/>
    <w:pPr>
      <w:ind w:left="720"/>
    </w:pPr>
  </w:style>
  <w:style w:type="table" w:styleId="af">
    <w:name w:val="Table Grid"/>
    <w:aliases w:val="טקסט טבלה תחתונה"/>
    <w:basedOn w:val="a3"/>
    <w:rsid w:val="00E528D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alloon Text"/>
    <w:basedOn w:val="a1"/>
    <w:link w:val="af1"/>
    <w:rsid w:val="00E528DF"/>
    <w:rPr>
      <w:rFonts w:ascii="Tahoma" w:hAnsi="Tahoma" w:cs="Tahoma"/>
      <w:sz w:val="16"/>
      <w:szCs w:val="16"/>
    </w:rPr>
  </w:style>
  <w:style w:type="character" w:customStyle="1" w:styleId="af1">
    <w:name w:val="טקסט בלונים תו"/>
    <w:basedOn w:val="a2"/>
    <w:link w:val="af0"/>
    <w:rsid w:val="00E528DF"/>
    <w:rPr>
      <w:rFonts w:ascii="Tahoma" w:eastAsia="Times New Roman" w:hAnsi="Tahoma" w:cs="Tahoma"/>
      <w:sz w:val="16"/>
      <w:szCs w:val="16"/>
      <w:lang w:eastAsia="he-IL"/>
    </w:rPr>
  </w:style>
  <w:style w:type="paragraph" w:customStyle="1" w:styleId="af2">
    <w:name w:val="נורמל"/>
    <w:basedOn w:val="a1"/>
    <w:rsid w:val="00E528DF"/>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rPr>
  </w:style>
  <w:style w:type="character" w:styleId="Hyperlink">
    <w:name w:val="Hyperlink"/>
    <w:rsid w:val="00E528DF"/>
    <w:rPr>
      <w:color w:val="0000FF"/>
      <w:u w:val="single"/>
    </w:rPr>
  </w:style>
  <w:style w:type="character" w:styleId="af3">
    <w:name w:val="annotation reference"/>
    <w:rsid w:val="00E528DF"/>
    <w:rPr>
      <w:sz w:val="16"/>
      <w:szCs w:val="16"/>
    </w:rPr>
  </w:style>
  <w:style w:type="paragraph" w:styleId="af4">
    <w:name w:val="annotation text"/>
    <w:basedOn w:val="a1"/>
    <w:link w:val="af5"/>
    <w:rsid w:val="00E528DF"/>
    <w:rPr>
      <w:sz w:val="20"/>
      <w:szCs w:val="20"/>
    </w:rPr>
  </w:style>
  <w:style w:type="character" w:customStyle="1" w:styleId="af5">
    <w:name w:val="טקסט הערה תו"/>
    <w:basedOn w:val="a2"/>
    <w:link w:val="af4"/>
    <w:rsid w:val="00E528DF"/>
    <w:rPr>
      <w:rFonts w:ascii="Times New Roman" w:eastAsia="Times New Roman" w:hAnsi="Times New Roman" w:cs="Arial"/>
      <w:sz w:val="20"/>
      <w:szCs w:val="20"/>
      <w:lang w:eastAsia="he-IL"/>
    </w:rPr>
  </w:style>
  <w:style w:type="paragraph" w:styleId="af6">
    <w:name w:val="annotation subject"/>
    <w:basedOn w:val="af4"/>
    <w:next w:val="af4"/>
    <w:link w:val="af7"/>
    <w:semiHidden/>
    <w:rsid w:val="00E528DF"/>
    <w:rPr>
      <w:b/>
      <w:bCs/>
    </w:rPr>
  </w:style>
  <w:style w:type="character" w:customStyle="1" w:styleId="af7">
    <w:name w:val="נושא הערה תו"/>
    <w:basedOn w:val="af5"/>
    <w:link w:val="af6"/>
    <w:semiHidden/>
    <w:rsid w:val="00E528DF"/>
    <w:rPr>
      <w:rFonts w:ascii="Times New Roman" w:eastAsia="Times New Roman" w:hAnsi="Times New Roman" w:cs="Arial"/>
      <w:b/>
      <w:bCs/>
      <w:sz w:val="20"/>
      <w:szCs w:val="20"/>
      <w:lang w:eastAsia="he-IL"/>
    </w:rPr>
  </w:style>
  <w:style w:type="character" w:customStyle="1" w:styleId="PlaceholderText1">
    <w:name w:val="Placeholder Text1"/>
    <w:semiHidden/>
    <w:rsid w:val="00E528DF"/>
    <w:rPr>
      <w:rFonts w:cs="Times New Roman"/>
      <w:color w:val="808080"/>
    </w:rPr>
  </w:style>
  <w:style w:type="character" w:styleId="FollowedHyperlink">
    <w:name w:val="FollowedHyperlink"/>
    <w:rsid w:val="00E528DF"/>
    <w:rPr>
      <w:color w:val="800080"/>
      <w:u w:val="single"/>
    </w:rPr>
  </w:style>
  <w:style w:type="character" w:customStyle="1" w:styleId="af8">
    <w:name w:val="טקסט סעיף תו תו"/>
    <w:link w:val="af9"/>
    <w:rsid w:val="00E528DF"/>
    <w:rPr>
      <w:rFonts w:ascii="Arial" w:hAnsi="Arial" w:cs="Arial"/>
    </w:rPr>
  </w:style>
  <w:style w:type="paragraph" w:customStyle="1" w:styleId="af9">
    <w:name w:val="טקסט סעיף תו"/>
    <w:basedOn w:val="a1"/>
    <w:link w:val="af8"/>
    <w:rsid w:val="00E528DF"/>
    <w:pPr>
      <w:tabs>
        <w:tab w:val="num" w:pos="1107"/>
      </w:tabs>
      <w:spacing w:line="360" w:lineRule="auto"/>
      <w:ind w:left="1107" w:hanging="567"/>
      <w:jc w:val="both"/>
    </w:pPr>
    <w:rPr>
      <w:rFonts w:ascii="Arial" w:eastAsiaTheme="minorHAnsi" w:hAnsi="Arial"/>
      <w:sz w:val="22"/>
      <w:szCs w:val="22"/>
      <w:lang w:eastAsia="en-US"/>
    </w:rPr>
  </w:style>
  <w:style w:type="paragraph" w:customStyle="1" w:styleId="P00">
    <w:name w:val="P00"/>
    <w:rsid w:val="00E528D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a">
    <w:name w:val="תת סעיף"/>
    <w:basedOn w:val="a1"/>
    <w:link w:val="Char"/>
    <w:rsid w:val="00E528DF"/>
    <w:pPr>
      <w:spacing w:line="360" w:lineRule="auto"/>
      <w:jc w:val="both"/>
    </w:pPr>
    <w:rPr>
      <w:sz w:val="22"/>
      <w:szCs w:val="22"/>
      <w:lang w:eastAsia="en-US"/>
    </w:rPr>
  </w:style>
  <w:style w:type="numbering" w:styleId="111111">
    <w:name w:val="Outline List 2"/>
    <w:basedOn w:val="a4"/>
    <w:rsid w:val="00E528DF"/>
  </w:style>
  <w:style w:type="paragraph" w:customStyle="1" w:styleId="afb">
    <w:name w:val="כותרת סעיף"/>
    <w:basedOn w:val="a1"/>
    <w:link w:val="afc"/>
    <w:rsid w:val="00E528DF"/>
    <w:pPr>
      <w:tabs>
        <w:tab w:val="num" w:pos="567"/>
      </w:tabs>
      <w:spacing w:before="240" w:line="360" w:lineRule="auto"/>
      <w:ind w:left="567" w:hanging="567"/>
      <w:jc w:val="both"/>
    </w:pPr>
    <w:rPr>
      <w:rFonts w:ascii="Arial" w:hAnsi="Arial"/>
      <w:b/>
      <w:bCs/>
      <w:color w:val="1B3461"/>
      <w:sz w:val="22"/>
      <w:szCs w:val="22"/>
      <w:lang w:eastAsia="en-US"/>
    </w:rPr>
  </w:style>
  <w:style w:type="paragraph" w:customStyle="1" w:styleId="afd">
    <w:name w:val="טקסט סעיף תו תו תו תו"/>
    <w:basedOn w:val="a1"/>
    <w:link w:val="afe"/>
    <w:rsid w:val="00E528DF"/>
    <w:pPr>
      <w:tabs>
        <w:tab w:val="num" w:pos="1107"/>
      </w:tabs>
      <w:spacing w:line="360" w:lineRule="auto"/>
      <w:ind w:left="1107" w:hanging="567"/>
      <w:jc w:val="both"/>
    </w:pPr>
    <w:rPr>
      <w:rFonts w:ascii="Arial" w:hAnsi="Arial"/>
      <w:sz w:val="22"/>
      <w:szCs w:val="22"/>
      <w:lang w:eastAsia="en-US"/>
    </w:rPr>
  </w:style>
  <w:style w:type="paragraph" w:customStyle="1" w:styleId="14">
    <w:name w:val="תת סעיף1"/>
    <w:basedOn w:val="afa"/>
    <w:rsid w:val="00E528DF"/>
    <w:pPr>
      <w:tabs>
        <w:tab w:val="num" w:pos="2835"/>
      </w:tabs>
      <w:ind w:left="2835" w:hanging="850"/>
    </w:pPr>
  </w:style>
  <w:style w:type="paragraph" w:customStyle="1" w:styleId="aff">
    <w:name w:val="כותרת טבלת נספחים"/>
    <w:basedOn w:val="a1"/>
    <w:rsid w:val="00E528DF"/>
    <w:pPr>
      <w:jc w:val="center"/>
    </w:pPr>
    <w:rPr>
      <w:rFonts w:ascii="Arial" w:hAnsi="Arial"/>
      <w:b/>
      <w:color w:val="1B3461"/>
      <w:sz w:val="28"/>
      <w:szCs w:val="22"/>
      <w:lang w:eastAsia="en-US"/>
    </w:rPr>
  </w:style>
  <w:style w:type="paragraph" w:customStyle="1" w:styleId="aff0">
    <w:name w:val="שם הוראה"/>
    <w:basedOn w:val="a1"/>
    <w:rsid w:val="00E528DF"/>
    <w:pPr>
      <w:jc w:val="both"/>
    </w:pPr>
    <w:rPr>
      <w:rFonts w:ascii="Arial" w:hAnsi="Arial"/>
      <w:b/>
      <w:bCs/>
      <w:color w:val="FFFFFF"/>
      <w:sz w:val="28"/>
      <w:szCs w:val="28"/>
      <w:lang w:eastAsia="en-US"/>
    </w:rPr>
  </w:style>
  <w:style w:type="paragraph" w:customStyle="1" w:styleId="aff1">
    <w:name w:val="טקסט רץ טבלה עליונה"/>
    <w:basedOn w:val="a1"/>
    <w:rsid w:val="00E528DF"/>
    <w:pPr>
      <w:jc w:val="both"/>
    </w:pPr>
    <w:rPr>
      <w:rFonts w:ascii="Arial" w:hAnsi="Arial"/>
      <w:sz w:val="20"/>
      <w:szCs w:val="20"/>
      <w:lang w:eastAsia="en-US"/>
    </w:rPr>
  </w:style>
  <w:style w:type="character" w:customStyle="1" w:styleId="afe">
    <w:name w:val="טקסט סעיף תו תו תו תו תו"/>
    <w:link w:val="afd"/>
    <w:rsid w:val="00E528DF"/>
    <w:rPr>
      <w:rFonts w:ascii="Arial" w:eastAsia="Times New Roman" w:hAnsi="Arial" w:cs="Arial"/>
    </w:rPr>
  </w:style>
  <w:style w:type="paragraph" w:customStyle="1" w:styleId="aff2">
    <w:name w:val="טקסט סעיף"/>
    <w:basedOn w:val="a1"/>
    <w:rsid w:val="00E528DF"/>
    <w:pPr>
      <w:tabs>
        <w:tab w:val="num" w:pos="1107"/>
      </w:tabs>
      <w:spacing w:line="360" w:lineRule="auto"/>
      <w:ind w:left="1107" w:hanging="567"/>
      <w:jc w:val="both"/>
    </w:pPr>
    <w:rPr>
      <w:rFonts w:ascii="Arial" w:hAnsi="Arial"/>
      <w:sz w:val="22"/>
      <w:szCs w:val="22"/>
      <w:lang w:eastAsia="en-US"/>
    </w:rPr>
  </w:style>
  <w:style w:type="paragraph" w:customStyle="1" w:styleId="a0">
    <w:name w:val="עמית"/>
    <w:basedOn w:val="a1"/>
    <w:link w:val="aff3"/>
    <w:rsid w:val="00E528DF"/>
    <w:pPr>
      <w:numPr>
        <w:numId w:val="7"/>
      </w:numPr>
      <w:spacing w:line="360" w:lineRule="auto"/>
      <w:jc w:val="both"/>
    </w:pPr>
    <w:rPr>
      <w:rFonts w:ascii="Arial" w:hAnsi="Arial"/>
      <w:noProof/>
      <w:sz w:val="36"/>
      <w:szCs w:val="36"/>
    </w:rPr>
  </w:style>
  <w:style w:type="character" w:customStyle="1" w:styleId="aff3">
    <w:name w:val="עמית תו"/>
    <w:link w:val="a0"/>
    <w:rsid w:val="00E528DF"/>
    <w:rPr>
      <w:rFonts w:ascii="Arial" w:eastAsia="Times New Roman" w:hAnsi="Arial" w:cs="Arial"/>
      <w:noProof/>
      <w:sz w:val="36"/>
      <w:szCs w:val="36"/>
      <w:lang w:eastAsia="he-IL"/>
    </w:rPr>
  </w:style>
  <w:style w:type="paragraph" w:styleId="aff4">
    <w:name w:val="List Paragraph"/>
    <w:aliases w:val="פיסקת bullets,LP1,lp1,Bullet List,FooterText,numbered,Paragraphe de liste1,x.x.x.x,נספח 2 מתוקן,רמה 2,פיסקת רשימה11"/>
    <w:basedOn w:val="a1"/>
    <w:link w:val="aff5"/>
    <w:uiPriority w:val="34"/>
    <w:qFormat/>
    <w:rsid w:val="00E528DF"/>
    <w:pPr>
      <w:ind w:left="720"/>
      <w:contextualSpacing/>
    </w:pPr>
  </w:style>
  <w:style w:type="paragraph" w:styleId="aff6">
    <w:name w:val="Body Text Indent"/>
    <w:basedOn w:val="a1"/>
    <w:link w:val="aff7"/>
    <w:rsid w:val="00E528DF"/>
    <w:pPr>
      <w:spacing w:after="120"/>
      <w:ind w:left="360"/>
    </w:pPr>
  </w:style>
  <w:style w:type="character" w:customStyle="1" w:styleId="aff7">
    <w:name w:val="כניסה בגוף טקסט תו"/>
    <w:basedOn w:val="a2"/>
    <w:link w:val="aff6"/>
    <w:rsid w:val="00E528DF"/>
    <w:rPr>
      <w:rFonts w:ascii="Times New Roman" w:eastAsia="Times New Roman" w:hAnsi="Times New Roman" w:cs="Arial"/>
      <w:sz w:val="24"/>
      <w:szCs w:val="24"/>
      <w:lang w:eastAsia="he-IL"/>
    </w:rPr>
  </w:style>
  <w:style w:type="paragraph" w:customStyle="1" w:styleId="10">
    <w:name w:val="סגנון1"/>
    <w:basedOn w:val="ab"/>
    <w:rsid w:val="00E528DF"/>
    <w:pPr>
      <w:numPr>
        <w:numId w:val="8"/>
      </w:numPr>
      <w:jc w:val="left"/>
    </w:pPr>
    <w:rPr>
      <w:rFonts w:cs="David"/>
      <w:sz w:val="20"/>
      <w:szCs w:val="24"/>
    </w:rPr>
  </w:style>
  <w:style w:type="paragraph" w:customStyle="1" w:styleId="20">
    <w:name w:val="סגנון2"/>
    <w:basedOn w:val="10"/>
    <w:rsid w:val="00E528DF"/>
    <w:pPr>
      <w:numPr>
        <w:numId w:val="9"/>
      </w:numPr>
      <w:spacing w:before="120" w:after="120"/>
    </w:pPr>
    <w:rPr>
      <w:b/>
    </w:rPr>
  </w:style>
  <w:style w:type="paragraph" w:styleId="aff8">
    <w:name w:val="footnote text"/>
    <w:basedOn w:val="a1"/>
    <w:link w:val="aff9"/>
    <w:rsid w:val="00E528DF"/>
    <w:rPr>
      <w:sz w:val="20"/>
      <w:szCs w:val="20"/>
    </w:rPr>
  </w:style>
  <w:style w:type="character" w:customStyle="1" w:styleId="aff9">
    <w:name w:val="טקסט הערת שוליים תו"/>
    <w:basedOn w:val="a2"/>
    <w:link w:val="aff8"/>
    <w:rsid w:val="00E528DF"/>
    <w:rPr>
      <w:rFonts w:ascii="Times New Roman" w:eastAsia="Times New Roman" w:hAnsi="Times New Roman" w:cs="Arial"/>
      <w:sz w:val="20"/>
      <w:szCs w:val="20"/>
      <w:lang w:eastAsia="he-IL"/>
    </w:rPr>
  </w:style>
  <w:style w:type="character" w:styleId="affa">
    <w:name w:val="footnote reference"/>
    <w:basedOn w:val="a2"/>
    <w:rsid w:val="00E528DF"/>
    <w:rPr>
      <w:vertAlign w:val="superscript"/>
    </w:rPr>
  </w:style>
  <w:style w:type="numbering" w:customStyle="1" w:styleId="15">
    <w:name w:val="ללא רשימה1"/>
    <w:next w:val="a4"/>
    <w:uiPriority w:val="99"/>
    <w:semiHidden/>
    <w:unhideWhenUsed/>
    <w:rsid w:val="00E528DF"/>
  </w:style>
  <w:style w:type="paragraph" w:styleId="affb">
    <w:name w:val="Revision"/>
    <w:uiPriority w:val="99"/>
    <w:semiHidden/>
    <w:rsid w:val="00E528DF"/>
    <w:pPr>
      <w:spacing w:after="0" w:line="240" w:lineRule="auto"/>
    </w:pPr>
    <w:rPr>
      <w:rFonts w:ascii="Times New Roman" w:eastAsia="Times New Roman" w:hAnsi="Times New Roman" w:cs="Times New Roman"/>
      <w:sz w:val="24"/>
      <w:szCs w:val="24"/>
    </w:rPr>
  </w:style>
  <w:style w:type="paragraph" w:customStyle="1" w:styleId="affc">
    <w:name w:val="כותרת שם נספח"/>
    <w:basedOn w:val="a1"/>
    <w:rsid w:val="00E528DF"/>
    <w:pPr>
      <w:spacing w:before="240" w:line="360" w:lineRule="auto"/>
      <w:jc w:val="both"/>
    </w:pPr>
    <w:rPr>
      <w:rFonts w:ascii="Arial" w:hAnsi="Arial"/>
      <w:b/>
      <w:bCs/>
      <w:color w:val="1B3461"/>
      <w:sz w:val="26"/>
      <w:szCs w:val="26"/>
      <w:lang w:eastAsia="en-US"/>
    </w:rPr>
  </w:style>
  <w:style w:type="paragraph" w:customStyle="1" w:styleId="affd">
    <w:name w:val="טקסט נספח"/>
    <w:basedOn w:val="affc"/>
    <w:rsid w:val="00E528DF"/>
    <w:rPr>
      <w:rFonts w:cs="David"/>
      <w:b w:val="0"/>
      <w:bCs w:val="0"/>
      <w:color w:val="auto"/>
      <w:sz w:val="22"/>
      <w:szCs w:val="22"/>
    </w:rPr>
  </w:style>
  <w:style w:type="character" w:customStyle="1" w:styleId="affe">
    <w:name w:val="טקסט סעיף מודגש תו"/>
    <w:link w:val="afff"/>
    <w:locked/>
    <w:rsid w:val="00E528DF"/>
    <w:rPr>
      <w:rFonts w:ascii="Arial" w:hAnsi="Arial" w:cs="Arial"/>
      <w:b/>
      <w:bCs/>
    </w:rPr>
  </w:style>
  <w:style w:type="paragraph" w:customStyle="1" w:styleId="afff">
    <w:name w:val="טקסט סעיף מודגש"/>
    <w:basedOn w:val="afd"/>
    <w:link w:val="affe"/>
    <w:rsid w:val="00E528DF"/>
    <w:pPr>
      <w:numPr>
        <w:ilvl w:val="1"/>
      </w:numPr>
      <w:tabs>
        <w:tab w:val="num" w:pos="1107"/>
      </w:tabs>
      <w:ind w:left="1107" w:hanging="567"/>
    </w:pPr>
    <w:rPr>
      <w:rFonts w:eastAsiaTheme="minorHAnsi"/>
      <w:b/>
      <w:bCs/>
    </w:rPr>
  </w:style>
  <w:style w:type="character" w:customStyle="1" w:styleId="CharChar">
    <w:name w:val="הדגשת צבע תו Char Char"/>
    <w:link w:val="Char0"/>
    <w:locked/>
    <w:rsid w:val="00E528DF"/>
    <w:rPr>
      <w:rFonts w:ascii="Arial" w:hAnsi="Arial" w:cs="Arial"/>
      <w:shd w:val="clear" w:color="auto" w:fill="DEE7F6"/>
    </w:rPr>
  </w:style>
  <w:style w:type="paragraph" w:customStyle="1" w:styleId="Char0">
    <w:name w:val="הדגשת צבע תו Char"/>
    <w:basedOn w:val="afd"/>
    <w:link w:val="CharChar"/>
    <w:rsid w:val="00E528DF"/>
    <w:pPr>
      <w:numPr>
        <w:ilvl w:val="1"/>
      </w:numPr>
      <w:shd w:val="clear" w:color="auto" w:fill="DEE7F6"/>
      <w:tabs>
        <w:tab w:val="num" w:pos="1107"/>
      </w:tabs>
      <w:ind w:left="1107" w:hanging="567"/>
    </w:pPr>
    <w:rPr>
      <w:rFonts w:eastAsiaTheme="minorHAnsi"/>
    </w:rPr>
  </w:style>
  <w:style w:type="character" w:customStyle="1" w:styleId="afff0">
    <w:name w:val="אייקון החשוב ביותר תו"/>
    <w:link w:val="afff1"/>
    <w:locked/>
    <w:rsid w:val="00E528DF"/>
    <w:rPr>
      <w:rFonts w:ascii="Wingdings" w:hAnsi="Wingdings" w:cs="Arial"/>
      <w:color w:val="5EA740"/>
      <w:position w:val="-4"/>
      <w:sz w:val="28"/>
      <w:szCs w:val="28"/>
    </w:rPr>
  </w:style>
  <w:style w:type="paragraph" w:customStyle="1" w:styleId="afff1">
    <w:name w:val="אייקון החשוב ביותר"/>
    <w:basedOn w:val="afd"/>
    <w:link w:val="afff0"/>
    <w:rsid w:val="00E528DF"/>
    <w:pPr>
      <w:numPr>
        <w:ilvl w:val="1"/>
      </w:numPr>
      <w:tabs>
        <w:tab w:val="num" w:pos="1107"/>
      </w:tabs>
      <w:ind w:left="1107" w:hanging="567"/>
    </w:pPr>
    <w:rPr>
      <w:rFonts w:ascii="Wingdings" w:eastAsiaTheme="minorHAnsi" w:hAnsi="Wingdings"/>
      <w:color w:val="5EA740"/>
      <w:position w:val="-4"/>
      <w:sz w:val="28"/>
      <w:szCs w:val="28"/>
    </w:rPr>
  </w:style>
  <w:style w:type="character" w:customStyle="1" w:styleId="afff2">
    <w:name w:val="אייקון רישום/דיווח תו"/>
    <w:link w:val="afff3"/>
    <w:locked/>
    <w:rsid w:val="00E528DF"/>
    <w:rPr>
      <w:rFonts w:ascii="Wingdings" w:hAnsi="Wingdings" w:cs="Arial"/>
      <w:color w:val="800080"/>
      <w:position w:val="-4"/>
      <w:sz w:val="28"/>
      <w:szCs w:val="28"/>
    </w:rPr>
  </w:style>
  <w:style w:type="paragraph" w:customStyle="1" w:styleId="afff3">
    <w:name w:val="אייקון רישום/דיווח"/>
    <w:basedOn w:val="afd"/>
    <w:link w:val="afff2"/>
    <w:rsid w:val="00E528DF"/>
    <w:pPr>
      <w:numPr>
        <w:ilvl w:val="1"/>
      </w:numPr>
      <w:tabs>
        <w:tab w:val="num" w:pos="1107"/>
      </w:tabs>
      <w:ind w:left="1107" w:hanging="567"/>
    </w:pPr>
    <w:rPr>
      <w:rFonts w:ascii="Wingdings" w:eastAsiaTheme="minorHAnsi" w:hAnsi="Wingdings"/>
      <w:color w:val="800080"/>
      <w:position w:val="-4"/>
      <w:sz w:val="28"/>
      <w:szCs w:val="28"/>
    </w:rPr>
  </w:style>
  <w:style w:type="character" w:customStyle="1" w:styleId="afff4">
    <w:name w:val="אייקון מערכות מידע תו"/>
    <w:link w:val="afff5"/>
    <w:locked/>
    <w:rsid w:val="00E528DF"/>
    <w:rPr>
      <w:rFonts w:ascii="Wingdings" w:hAnsi="Wingdings" w:cs="Arial"/>
      <w:color w:val="36A6E8"/>
      <w:position w:val="-4"/>
      <w:sz w:val="28"/>
      <w:szCs w:val="28"/>
    </w:rPr>
  </w:style>
  <w:style w:type="paragraph" w:customStyle="1" w:styleId="afff5">
    <w:name w:val="אייקון מערכות מידע"/>
    <w:basedOn w:val="afd"/>
    <w:link w:val="afff4"/>
    <w:rsid w:val="00E528DF"/>
    <w:pPr>
      <w:numPr>
        <w:ilvl w:val="1"/>
      </w:numPr>
      <w:tabs>
        <w:tab w:val="num" w:pos="1107"/>
      </w:tabs>
      <w:ind w:left="1107" w:hanging="567"/>
    </w:pPr>
    <w:rPr>
      <w:rFonts w:ascii="Wingdings" w:eastAsiaTheme="minorHAnsi" w:hAnsi="Wingdings"/>
      <w:color w:val="36A6E8"/>
      <w:position w:val="-4"/>
      <w:sz w:val="28"/>
      <w:szCs w:val="28"/>
    </w:rPr>
  </w:style>
  <w:style w:type="character" w:customStyle="1" w:styleId="CharCharChar">
    <w:name w:val="אייקון אסור לעשות תו Char Char Char"/>
    <w:link w:val="CharChar0"/>
    <w:locked/>
    <w:rsid w:val="00E528DF"/>
    <w:rPr>
      <w:rFonts w:ascii="Wingdings" w:hAnsi="Wingdings" w:cs="Arial"/>
      <w:color w:val="A81229"/>
      <w:position w:val="-4"/>
      <w:sz w:val="28"/>
      <w:szCs w:val="28"/>
    </w:rPr>
  </w:style>
  <w:style w:type="paragraph" w:customStyle="1" w:styleId="CharChar0">
    <w:name w:val="אייקון אסור לעשות תו Char Char"/>
    <w:basedOn w:val="afd"/>
    <w:link w:val="CharCharChar"/>
    <w:rsid w:val="00E528DF"/>
    <w:pPr>
      <w:numPr>
        <w:ilvl w:val="1"/>
      </w:numPr>
      <w:tabs>
        <w:tab w:val="num" w:pos="1107"/>
      </w:tabs>
      <w:ind w:left="1107" w:hanging="567"/>
    </w:pPr>
    <w:rPr>
      <w:rFonts w:ascii="Wingdings" w:eastAsiaTheme="minorHAnsi" w:hAnsi="Wingdings"/>
      <w:color w:val="A81229"/>
      <w:position w:val="-4"/>
      <w:sz w:val="28"/>
      <w:szCs w:val="28"/>
    </w:rPr>
  </w:style>
  <w:style w:type="paragraph" w:customStyle="1" w:styleId="211111">
    <w:name w:val="תת סעיף2 1.1.1.1.1"/>
    <w:basedOn w:val="14"/>
    <w:rsid w:val="00E528DF"/>
    <w:pPr>
      <w:tabs>
        <w:tab w:val="clear" w:pos="2835"/>
        <w:tab w:val="num" w:pos="2700"/>
        <w:tab w:val="num" w:pos="4253"/>
      </w:tabs>
      <w:ind w:left="3969" w:hanging="1134"/>
    </w:pPr>
  </w:style>
  <w:style w:type="paragraph" w:customStyle="1" w:styleId="Para5">
    <w:name w:val="Para5"/>
    <w:basedOn w:val="a1"/>
    <w:rsid w:val="00E528DF"/>
    <w:pPr>
      <w:overflowPunct w:val="0"/>
      <w:autoSpaceDE w:val="0"/>
      <w:autoSpaceDN w:val="0"/>
      <w:adjustRightInd w:val="0"/>
      <w:ind w:left="3232"/>
      <w:jc w:val="both"/>
    </w:pPr>
    <w:rPr>
      <w:rFonts w:cs="FrankRuehl"/>
      <w:noProof/>
      <w:szCs w:val="26"/>
    </w:rPr>
  </w:style>
  <w:style w:type="paragraph" w:customStyle="1" w:styleId="Title1">
    <w:name w:val="Title1"/>
    <w:basedOn w:val="a1"/>
    <w:next w:val="a1"/>
    <w:rsid w:val="00E528DF"/>
    <w:pPr>
      <w:overflowPunct w:val="0"/>
      <w:autoSpaceDE w:val="0"/>
      <w:autoSpaceDN w:val="0"/>
      <w:adjustRightInd w:val="0"/>
      <w:spacing w:after="240"/>
      <w:jc w:val="center"/>
    </w:pPr>
    <w:rPr>
      <w:rFonts w:cs="FrankRuehl"/>
      <w:b/>
      <w:bCs/>
      <w:sz w:val="40"/>
      <w:szCs w:val="48"/>
    </w:rPr>
  </w:style>
  <w:style w:type="paragraph" w:customStyle="1" w:styleId="P11">
    <w:name w:val="P11"/>
    <w:basedOn w:val="P00"/>
    <w:rsid w:val="00E528DF"/>
    <w:pPr>
      <w:tabs>
        <w:tab w:val="clear" w:pos="624"/>
      </w:tabs>
      <w:ind w:right="624"/>
    </w:pPr>
  </w:style>
  <w:style w:type="paragraph" w:customStyle="1" w:styleId="Char3">
    <w:name w:val="Char3"/>
    <w:basedOn w:val="a1"/>
    <w:rsid w:val="00E528DF"/>
    <w:pPr>
      <w:bidi w:val="0"/>
      <w:spacing w:after="160" w:line="240" w:lineRule="exact"/>
      <w:jc w:val="both"/>
    </w:pPr>
    <w:rPr>
      <w:rFonts w:ascii="Verdana" w:hAnsi="Verdana" w:cs="FrankRuehl"/>
      <w:sz w:val="16"/>
      <w:szCs w:val="20"/>
      <w:lang w:eastAsia="en-US" w:bidi="ar-SA"/>
    </w:rPr>
  </w:style>
  <w:style w:type="character" w:customStyle="1" w:styleId="TableText">
    <w:name w:val="Table Text תו"/>
    <w:link w:val="TableText0"/>
    <w:locked/>
    <w:rsid w:val="00E528DF"/>
    <w:rPr>
      <w:rFonts w:ascii="Arial" w:eastAsia="Arial Unicode MS" w:hAnsi="Arial" w:cs="Arial"/>
      <w:color w:val="000000"/>
      <w:szCs w:val="26"/>
      <w:lang w:val="x-none" w:eastAsia="ja-JP"/>
    </w:rPr>
  </w:style>
  <w:style w:type="paragraph" w:customStyle="1" w:styleId="TableText0">
    <w:name w:val="Table Text"/>
    <w:basedOn w:val="a1"/>
    <w:link w:val="TableText"/>
    <w:rsid w:val="00E528DF"/>
    <w:pPr>
      <w:keepLines/>
      <w:widowControl w:val="0"/>
      <w:tabs>
        <w:tab w:val="left" w:pos="624"/>
        <w:tab w:val="left" w:pos="1247"/>
      </w:tabs>
      <w:autoSpaceDE w:val="0"/>
      <w:autoSpaceDN w:val="0"/>
      <w:adjustRightInd w:val="0"/>
      <w:snapToGrid w:val="0"/>
      <w:spacing w:line="360" w:lineRule="auto"/>
      <w:ind w:right="57"/>
    </w:pPr>
    <w:rPr>
      <w:rFonts w:ascii="Arial" w:eastAsia="Arial Unicode MS" w:hAnsi="Arial"/>
      <w:color w:val="000000"/>
      <w:sz w:val="22"/>
      <w:szCs w:val="26"/>
      <w:lang w:val="x-none" w:eastAsia="ja-JP"/>
    </w:rPr>
  </w:style>
  <w:style w:type="paragraph" w:customStyle="1" w:styleId="TableBlock">
    <w:name w:val="Table Block"/>
    <w:basedOn w:val="TableText0"/>
    <w:rsid w:val="00E528DF"/>
    <w:pPr>
      <w:ind w:right="0"/>
      <w:jc w:val="both"/>
    </w:pPr>
  </w:style>
  <w:style w:type="paragraph" w:customStyle="1" w:styleId="TableHead">
    <w:name w:val="Table Head"/>
    <w:basedOn w:val="TableText0"/>
    <w:rsid w:val="00E528DF"/>
    <w:pPr>
      <w:ind w:right="0"/>
      <w:jc w:val="center"/>
    </w:pPr>
    <w:rPr>
      <w:b/>
      <w:bCs/>
    </w:rPr>
  </w:style>
  <w:style w:type="paragraph" w:customStyle="1" w:styleId="TableSideHeading">
    <w:name w:val="Table SideHeading"/>
    <w:basedOn w:val="TableText0"/>
    <w:rsid w:val="00E528DF"/>
  </w:style>
  <w:style w:type="character" w:customStyle="1" w:styleId="Char1">
    <w:name w:val="טקסט סעיף Char"/>
    <w:rsid w:val="00E528DF"/>
    <w:rPr>
      <w:rFonts w:ascii="Arial" w:hAnsi="Arial" w:cs="Arial" w:hint="default"/>
      <w:sz w:val="22"/>
      <w:szCs w:val="22"/>
      <w:lang w:val="en-US" w:eastAsia="en-US" w:bidi="he-IL"/>
    </w:rPr>
  </w:style>
  <w:style w:type="character" w:customStyle="1" w:styleId="default">
    <w:name w:val="default"/>
    <w:rsid w:val="00E528DF"/>
    <w:rPr>
      <w:rFonts w:ascii="Times New Roman" w:hAnsi="Times New Roman" w:cs="Times New Roman" w:hint="default"/>
      <w:sz w:val="26"/>
      <w:szCs w:val="26"/>
    </w:rPr>
  </w:style>
  <w:style w:type="table" w:customStyle="1" w:styleId="16">
    <w:name w:val="טקסט טבלה תחתונה1"/>
    <w:basedOn w:val="a3"/>
    <w:next w:val="af"/>
    <w:rsid w:val="00E528DF"/>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
    <w:name w:val="1 / 1.1 / 1.1.11"/>
    <w:basedOn w:val="a4"/>
    <w:next w:val="111111"/>
    <w:rsid w:val="00E528DF"/>
  </w:style>
  <w:style w:type="numbering" w:customStyle="1" w:styleId="26">
    <w:name w:val="ללא רשימה2"/>
    <w:next w:val="a4"/>
    <w:semiHidden/>
    <w:unhideWhenUsed/>
    <w:rsid w:val="00E528DF"/>
  </w:style>
  <w:style w:type="paragraph" w:customStyle="1" w:styleId="Char32">
    <w:name w:val="Char32"/>
    <w:basedOn w:val="a1"/>
    <w:rsid w:val="00E528DF"/>
    <w:pPr>
      <w:bidi w:val="0"/>
      <w:spacing w:after="160" w:line="240" w:lineRule="exact"/>
      <w:jc w:val="both"/>
    </w:pPr>
    <w:rPr>
      <w:rFonts w:ascii="Verdana" w:hAnsi="Verdana" w:cs="FrankRuehl"/>
      <w:sz w:val="16"/>
      <w:szCs w:val="20"/>
      <w:lang w:eastAsia="en-US" w:bidi="ar-SA"/>
    </w:rPr>
  </w:style>
  <w:style w:type="numbering" w:customStyle="1" w:styleId="33">
    <w:name w:val="ללא רשימה3"/>
    <w:next w:val="a4"/>
    <w:uiPriority w:val="99"/>
    <w:semiHidden/>
    <w:unhideWhenUsed/>
    <w:rsid w:val="00E528DF"/>
  </w:style>
  <w:style w:type="numbering" w:customStyle="1" w:styleId="110">
    <w:name w:val="ללא רשימה11"/>
    <w:next w:val="a4"/>
    <w:uiPriority w:val="99"/>
    <w:semiHidden/>
    <w:unhideWhenUsed/>
    <w:rsid w:val="00E528DF"/>
  </w:style>
  <w:style w:type="table" w:customStyle="1" w:styleId="27">
    <w:name w:val="טקסט טבלה תחתונה2"/>
    <w:basedOn w:val="a3"/>
    <w:next w:val="af"/>
    <w:rsid w:val="00E528D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4"/>
    <w:next w:val="111111"/>
    <w:rsid w:val="00E528DF"/>
  </w:style>
  <w:style w:type="numbering" w:customStyle="1" w:styleId="111">
    <w:name w:val="ללא רשימה111"/>
    <w:next w:val="a4"/>
    <w:uiPriority w:val="99"/>
    <w:semiHidden/>
    <w:unhideWhenUsed/>
    <w:rsid w:val="00E528DF"/>
  </w:style>
  <w:style w:type="table" w:customStyle="1" w:styleId="112">
    <w:name w:val="טקסט טבלה תחתונה11"/>
    <w:basedOn w:val="a3"/>
    <w:next w:val="af"/>
    <w:rsid w:val="00E528DF"/>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1">
    <w:name w:val="1 / 1.1 / 1.1.111"/>
    <w:basedOn w:val="a4"/>
    <w:next w:val="111111"/>
    <w:rsid w:val="00E528DF"/>
    <w:pPr>
      <w:numPr>
        <w:numId w:val="6"/>
      </w:numPr>
    </w:pPr>
  </w:style>
  <w:style w:type="numbering" w:customStyle="1" w:styleId="210">
    <w:name w:val="ללא רשימה21"/>
    <w:next w:val="a4"/>
    <w:semiHidden/>
    <w:unhideWhenUsed/>
    <w:rsid w:val="00E528DF"/>
  </w:style>
  <w:style w:type="paragraph" w:styleId="afff6">
    <w:name w:val="No Spacing"/>
    <w:uiPriority w:val="1"/>
    <w:qFormat/>
    <w:rsid w:val="00E528DF"/>
    <w:pPr>
      <w:bidi/>
      <w:spacing w:after="0" w:line="240" w:lineRule="auto"/>
    </w:pPr>
    <w:rPr>
      <w:rFonts w:ascii="Calibri" w:eastAsia="Calibri" w:hAnsi="Calibri" w:cs="Arial"/>
    </w:rPr>
  </w:style>
  <w:style w:type="character" w:customStyle="1" w:styleId="aff5">
    <w:name w:val="פיסקת רשימה תו"/>
    <w:aliases w:val="פיסקת bullets תו,LP1 תו,lp1 תו,Bullet List תו,FooterText תו,numbered תו,Paragraphe de liste1 תו,x.x.x.x תו,נספח 2 מתוקן תו,רמה 2 תו,פיסקת רשימה11 תו"/>
    <w:link w:val="aff4"/>
    <w:uiPriority w:val="34"/>
    <w:locked/>
    <w:rsid w:val="00E528DF"/>
    <w:rPr>
      <w:rFonts w:ascii="Times New Roman" w:eastAsia="Times New Roman" w:hAnsi="Times New Roman" w:cs="Arial"/>
      <w:sz w:val="24"/>
      <w:szCs w:val="24"/>
      <w:lang w:eastAsia="he-IL"/>
    </w:rPr>
  </w:style>
  <w:style w:type="paragraph" w:customStyle="1" w:styleId="afff7">
    <w:name w:val="תו"/>
    <w:basedOn w:val="a1"/>
    <w:rsid w:val="00E528DF"/>
    <w:pPr>
      <w:bidi w:val="0"/>
      <w:spacing w:after="160" w:line="240" w:lineRule="exact"/>
      <w:jc w:val="both"/>
    </w:pPr>
    <w:rPr>
      <w:rFonts w:ascii="Verdana" w:hAnsi="Verdana" w:cs="FrankRuehl"/>
      <w:sz w:val="16"/>
      <w:szCs w:val="20"/>
      <w:lang w:eastAsia="en-US" w:bidi="ar-SA"/>
    </w:rPr>
  </w:style>
  <w:style w:type="table" w:customStyle="1" w:styleId="120">
    <w:name w:val="טקסט טבלה תחתונה12"/>
    <w:basedOn w:val="a3"/>
    <w:next w:val="af"/>
    <w:rsid w:val="00E528D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1">
    <w:name w:val="Unresolved Mention1"/>
    <w:basedOn w:val="a2"/>
    <w:uiPriority w:val="99"/>
    <w:semiHidden/>
    <w:unhideWhenUsed/>
    <w:rsid w:val="00E528DF"/>
    <w:rPr>
      <w:color w:val="808080"/>
      <w:shd w:val="clear" w:color="auto" w:fill="E6E6E6"/>
    </w:rPr>
  </w:style>
  <w:style w:type="paragraph" w:customStyle="1" w:styleId="17">
    <w:name w:val="ללא מרווח1"/>
    <w:qFormat/>
    <w:rsid w:val="00E528DF"/>
    <w:pPr>
      <w:bidi/>
      <w:spacing w:after="0" w:line="240" w:lineRule="auto"/>
    </w:pPr>
    <w:rPr>
      <w:rFonts w:ascii="Times New Roman" w:eastAsia="Times New Roman" w:hAnsi="Times New Roman" w:cs="Miriam"/>
      <w:sz w:val="20"/>
      <w:szCs w:val="20"/>
    </w:rPr>
  </w:style>
  <w:style w:type="paragraph" w:customStyle="1" w:styleId="2">
    <w:name w:val="מיספור2"/>
    <w:basedOn w:val="a1"/>
    <w:next w:val="a1"/>
    <w:rsid w:val="00E528DF"/>
    <w:pPr>
      <w:numPr>
        <w:ilvl w:val="1"/>
        <w:numId w:val="21"/>
      </w:numPr>
      <w:spacing w:before="120" w:after="60"/>
      <w:ind w:right="0"/>
      <w:jc w:val="both"/>
    </w:pPr>
    <w:rPr>
      <w:rFonts w:cs="David"/>
      <w:sz w:val="20"/>
    </w:rPr>
  </w:style>
  <w:style w:type="paragraph" w:customStyle="1" w:styleId="1">
    <w:name w:val="מספור1"/>
    <w:basedOn w:val="a1"/>
    <w:next w:val="a1"/>
    <w:link w:val="18"/>
    <w:autoRedefine/>
    <w:rsid w:val="00E528DF"/>
    <w:pPr>
      <w:numPr>
        <w:numId w:val="21"/>
      </w:numPr>
      <w:tabs>
        <w:tab w:val="left" w:pos="34"/>
        <w:tab w:val="left" w:pos="8640"/>
      </w:tabs>
      <w:spacing w:before="120" w:after="60"/>
      <w:jc w:val="both"/>
    </w:pPr>
    <w:rPr>
      <w:rFonts w:cs="Times New Roman"/>
      <w:color w:val="000000"/>
      <w:sz w:val="20"/>
      <w:lang w:val="x-none" w:eastAsia="x-none"/>
    </w:rPr>
  </w:style>
  <w:style w:type="character" w:customStyle="1" w:styleId="18">
    <w:name w:val="מספור1 תו"/>
    <w:link w:val="1"/>
    <w:rsid w:val="00E528DF"/>
    <w:rPr>
      <w:rFonts w:ascii="Times New Roman" w:eastAsia="Times New Roman" w:hAnsi="Times New Roman" w:cs="Times New Roman"/>
      <w:color w:val="000000"/>
      <w:sz w:val="20"/>
      <w:szCs w:val="24"/>
      <w:lang w:val="x-none" w:eastAsia="x-none"/>
    </w:rPr>
  </w:style>
  <w:style w:type="paragraph" w:customStyle="1" w:styleId="3">
    <w:name w:val="מספור3"/>
    <w:basedOn w:val="a1"/>
    <w:next w:val="a1"/>
    <w:rsid w:val="00E528DF"/>
    <w:pPr>
      <w:numPr>
        <w:ilvl w:val="2"/>
        <w:numId w:val="21"/>
      </w:numPr>
      <w:spacing w:before="120" w:after="60"/>
      <w:ind w:right="0"/>
      <w:jc w:val="both"/>
    </w:pPr>
    <w:rPr>
      <w:rFonts w:cs="David"/>
      <w:sz w:val="20"/>
    </w:rPr>
  </w:style>
  <w:style w:type="paragraph" w:customStyle="1" w:styleId="-">
    <w:name w:val="נספח - כותרת"/>
    <w:basedOn w:val="a7"/>
    <w:link w:val="-Char"/>
    <w:qFormat/>
    <w:rsid w:val="00E528DF"/>
    <w:pPr>
      <w:pageBreakBefore/>
      <w:pBdr>
        <w:top w:val="single" w:sz="6" w:space="1" w:color="auto"/>
        <w:bottom w:val="single" w:sz="6" w:space="1" w:color="auto"/>
      </w:pBdr>
      <w:shd w:val="clear" w:color="auto" w:fill="4F81BD"/>
      <w:spacing w:before="240" w:after="60"/>
      <w:outlineLvl w:val="0"/>
    </w:pPr>
    <w:rPr>
      <w:rFonts w:ascii="Arial" w:hAnsi="Arial" w:cs="Arial"/>
      <w:b/>
      <w:bCs/>
      <w:color w:val="FFFFFF"/>
      <w:kern w:val="28"/>
    </w:rPr>
  </w:style>
  <w:style w:type="paragraph" w:customStyle="1" w:styleId="-0">
    <w:name w:val="נספח - תיאור"/>
    <w:basedOn w:val="afff8"/>
    <w:link w:val="-Char0"/>
    <w:qFormat/>
    <w:rsid w:val="00E528DF"/>
    <w:pPr>
      <w:numPr>
        <w:ilvl w:val="0"/>
      </w:numPr>
      <w:pBdr>
        <w:bottom w:val="single" w:sz="6" w:space="1" w:color="1F497D"/>
      </w:pBdr>
      <w:spacing w:after="60"/>
      <w:jc w:val="center"/>
      <w:outlineLvl w:val="1"/>
    </w:pPr>
    <w:rPr>
      <w:rFonts w:ascii="Arial" w:hAnsi="Arial" w:cs="Arial"/>
    </w:rPr>
  </w:style>
  <w:style w:type="character" w:customStyle="1" w:styleId="-Char">
    <w:name w:val="נספח - כותרת Char"/>
    <w:basedOn w:val="a8"/>
    <w:link w:val="-"/>
    <w:rsid w:val="00E528DF"/>
    <w:rPr>
      <w:rFonts w:ascii="Arial" w:eastAsia="Times New Roman" w:hAnsi="Arial" w:cs="Arial"/>
      <w:b/>
      <w:bCs/>
      <w:color w:val="FFFFFF"/>
      <w:kern w:val="28"/>
      <w:sz w:val="28"/>
      <w:szCs w:val="28"/>
      <w:u w:val="single"/>
      <w:shd w:val="clear" w:color="auto" w:fill="4F81BD"/>
      <w:lang w:eastAsia="he-IL"/>
    </w:rPr>
  </w:style>
  <w:style w:type="character" w:customStyle="1" w:styleId="-Char0">
    <w:name w:val="נספח - תיאור Char"/>
    <w:basedOn w:val="afff9"/>
    <w:link w:val="-0"/>
    <w:rsid w:val="00E528DF"/>
    <w:rPr>
      <w:rFonts w:ascii="Arial" w:eastAsiaTheme="minorEastAsia" w:hAnsi="Arial" w:cs="Arial"/>
      <w:color w:val="5A5A5A" w:themeColor="text1" w:themeTint="A5"/>
      <w:spacing w:val="15"/>
      <w:lang w:eastAsia="he-IL"/>
    </w:rPr>
  </w:style>
  <w:style w:type="paragraph" w:customStyle="1" w:styleId="19">
    <w:name w:val="כותרת רמה 1"/>
    <w:basedOn w:val="a1"/>
    <w:link w:val="1a"/>
    <w:qFormat/>
    <w:rsid w:val="00E528DF"/>
    <w:pPr>
      <w:keepNext/>
      <w:shd w:val="clear" w:color="auto" w:fill="F2F2F2"/>
      <w:spacing w:before="240" w:after="180"/>
      <w:ind w:left="360" w:hanging="360"/>
      <w:outlineLvl w:val="0"/>
    </w:pPr>
    <w:rPr>
      <w:rFonts w:ascii="Arial" w:hAnsi="Arial" w:cstheme="minorBidi"/>
      <w:b/>
      <w:bCs/>
      <w:color w:val="003399"/>
      <w:kern w:val="32"/>
      <w:sz w:val="22"/>
      <w:szCs w:val="22"/>
      <w:lang w:eastAsia="en-US"/>
    </w:rPr>
  </w:style>
  <w:style w:type="character" w:customStyle="1" w:styleId="1a">
    <w:name w:val="כותרת רמה 1 תו"/>
    <w:basedOn w:val="a2"/>
    <w:link w:val="19"/>
    <w:rsid w:val="00E528DF"/>
    <w:rPr>
      <w:rFonts w:ascii="Arial" w:eastAsia="Times New Roman" w:hAnsi="Arial"/>
      <w:b/>
      <w:bCs/>
      <w:color w:val="003399"/>
      <w:kern w:val="32"/>
      <w:shd w:val="clear" w:color="auto" w:fill="F2F2F2"/>
    </w:rPr>
  </w:style>
  <w:style w:type="paragraph" w:customStyle="1" w:styleId="21">
    <w:name w:val="סעיף רמה 2"/>
    <w:basedOn w:val="a1"/>
    <w:link w:val="28"/>
    <w:autoRedefine/>
    <w:qFormat/>
    <w:rsid w:val="00E528DF"/>
    <w:pPr>
      <w:numPr>
        <w:ilvl w:val="1"/>
        <w:numId w:val="24"/>
      </w:numPr>
      <w:spacing w:line="360" w:lineRule="auto"/>
      <w:ind w:left="567" w:hanging="567"/>
      <w:jc w:val="both"/>
    </w:pPr>
    <w:rPr>
      <w:rFonts w:ascii="Arial" w:hAnsi="Arial" w:cstheme="minorBidi"/>
      <w:sz w:val="22"/>
      <w:szCs w:val="22"/>
      <w:lang w:eastAsia="en-US"/>
    </w:rPr>
  </w:style>
  <w:style w:type="character" w:customStyle="1" w:styleId="28">
    <w:name w:val="סעיף רמה 2 תו"/>
    <w:basedOn w:val="a2"/>
    <w:link w:val="21"/>
    <w:rsid w:val="00E528DF"/>
    <w:rPr>
      <w:rFonts w:ascii="Arial" w:eastAsia="Times New Roman" w:hAnsi="Arial"/>
    </w:rPr>
  </w:style>
  <w:style w:type="paragraph" w:customStyle="1" w:styleId="30">
    <w:name w:val="סעיף רמה 3"/>
    <w:basedOn w:val="21"/>
    <w:link w:val="34"/>
    <w:autoRedefine/>
    <w:qFormat/>
    <w:rsid w:val="00E528DF"/>
    <w:pPr>
      <w:numPr>
        <w:ilvl w:val="2"/>
      </w:numPr>
      <w:tabs>
        <w:tab w:val="left" w:pos="1304"/>
      </w:tabs>
      <w:ind w:left="1304" w:hanging="737"/>
    </w:pPr>
  </w:style>
  <w:style w:type="character" w:customStyle="1" w:styleId="34">
    <w:name w:val="סעיף רמה 3 תו"/>
    <w:basedOn w:val="28"/>
    <w:link w:val="30"/>
    <w:rsid w:val="00E528DF"/>
    <w:rPr>
      <w:rFonts w:ascii="Arial" w:eastAsia="Times New Roman" w:hAnsi="Arial"/>
    </w:rPr>
  </w:style>
  <w:style w:type="character" w:customStyle="1" w:styleId="afc">
    <w:name w:val="כותרת סעיף תו"/>
    <w:basedOn w:val="a2"/>
    <w:link w:val="afb"/>
    <w:rsid w:val="00E528DF"/>
    <w:rPr>
      <w:rFonts w:ascii="Arial" w:eastAsia="Times New Roman" w:hAnsi="Arial" w:cs="Arial"/>
      <w:b/>
      <w:bCs/>
      <w:color w:val="1B3461"/>
    </w:rPr>
  </w:style>
  <w:style w:type="paragraph" w:styleId="afff8">
    <w:name w:val="Subtitle"/>
    <w:basedOn w:val="a1"/>
    <w:next w:val="a1"/>
    <w:link w:val="afff9"/>
    <w:qFormat/>
    <w:rsid w:val="00E528DF"/>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9">
    <w:name w:val="כותרת משנה תו"/>
    <w:basedOn w:val="a2"/>
    <w:link w:val="afff8"/>
    <w:rsid w:val="00E528DF"/>
    <w:rPr>
      <w:rFonts w:eastAsiaTheme="minorEastAsia"/>
      <w:color w:val="5A5A5A" w:themeColor="text1" w:themeTint="A5"/>
      <w:spacing w:val="15"/>
      <w:lang w:eastAsia="he-IL"/>
    </w:rPr>
  </w:style>
  <w:style w:type="paragraph" w:customStyle="1" w:styleId="41">
    <w:name w:val="סעיף רמה 4"/>
    <w:basedOn w:val="30"/>
    <w:link w:val="42"/>
    <w:qFormat/>
    <w:rsid w:val="00E528DF"/>
    <w:pPr>
      <w:numPr>
        <w:ilvl w:val="0"/>
        <w:numId w:val="0"/>
      </w:numPr>
      <w:tabs>
        <w:tab w:val="clear" w:pos="1304"/>
        <w:tab w:val="left" w:pos="1513"/>
        <w:tab w:val="left" w:pos="2505"/>
      </w:tabs>
      <w:ind w:left="1728" w:hanging="648"/>
    </w:pPr>
    <w:rPr>
      <w:rFonts w:cs="Arial"/>
    </w:rPr>
  </w:style>
  <w:style w:type="paragraph" w:customStyle="1" w:styleId="51">
    <w:name w:val="סעיף רמה 5"/>
    <w:basedOn w:val="41"/>
    <w:link w:val="52"/>
    <w:qFormat/>
    <w:rsid w:val="00E528DF"/>
    <w:pPr>
      <w:tabs>
        <w:tab w:val="left" w:pos="3402"/>
      </w:tabs>
      <w:ind w:left="2232" w:hanging="792"/>
    </w:pPr>
  </w:style>
  <w:style w:type="paragraph" w:customStyle="1" w:styleId="61">
    <w:name w:val="סעיף רמה 6"/>
    <w:basedOn w:val="51"/>
    <w:link w:val="6Char"/>
    <w:qFormat/>
    <w:rsid w:val="00E528DF"/>
    <w:pPr>
      <w:ind w:left="2736" w:hanging="936"/>
    </w:pPr>
  </w:style>
  <w:style w:type="table" w:styleId="afffa">
    <w:name w:val="Light Grid"/>
    <w:basedOn w:val="a3"/>
    <w:uiPriority w:val="62"/>
    <w:rsid w:val="00E528D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numbering" w:customStyle="1" w:styleId="43">
    <w:name w:val="ללא רשימה4"/>
    <w:next w:val="a4"/>
    <w:uiPriority w:val="99"/>
    <w:semiHidden/>
    <w:unhideWhenUsed/>
    <w:rsid w:val="00E528DF"/>
  </w:style>
  <w:style w:type="numbering" w:customStyle="1" w:styleId="121">
    <w:name w:val="ללא רשימה12"/>
    <w:next w:val="a4"/>
    <w:uiPriority w:val="99"/>
    <w:semiHidden/>
    <w:unhideWhenUsed/>
    <w:rsid w:val="00E528DF"/>
  </w:style>
  <w:style w:type="table" w:customStyle="1" w:styleId="35">
    <w:name w:val="טקסט טבלה תחתונה3"/>
    <w:basedOn w:val="a3"/>
    <w:next w:val="af"/>
    <w:rsid w:val="00E528D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4"/>
    <w:next w:val="111111"/>
    <w:rsid w:val="00E528DF"/>
  </w:style>
  <w:style w:type="numbering" w:customStyle="1" w:styleId="1120">
    <w:name w:val="ללא רשימה112"/>
    <w:next w:val="a4"/>
    <w:uiPriority w:val="99"/>
    <w:semiHidden/>
    <w:unhideWhenUsed/>
    <w:rsid w:val="00E528DF"/>
  </w:style>
  <w:style w:type="table" w:customStyle="1" w:styleId="130">
    <w:name w:val="טקסט טבלה תחתונה13"/>
    <w:basedOn w:val="a3"/>
    <w:next w:val="af"/>
    <w:rsid w:val="00E528DF"/>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2">
    <w:name w:val="1 / 1.1 / 1.1.112"/>
    <w:basedOn w:val="a4"/>
    <w:next w:val="111111"/>
    <w:rsid w:val="00E528DF"/>
  </w:style>
  <w:style w:type="numbering" w:customStyle="1" w:styleId="220">
    <w:name w:val="ללא רשימה22"/>
    <w:next w:val="a4"/>
    <w:semiHidden/>
    <w:unhideWhenUsed/>
    <w:rsid w:val="00E528DF"/>
  </w:style>
  <w:style w:type="paragraph" w:customStyle="1" w:styleId="Char31">
    <w:name w:val="Char31"/>
    <w:basedOn w:val="a1"/>
    <w:rsid w:val="00E528DF"/>
    <w:pPr>
      <w:bidi w:val="0"/>
      <w:spacing w:after="160" w:line="240" w:lineRule="exact"/>
      <w:jc w:val="both"/>
    </w:pPr>
    <w:rPr>
      <w:rFonts w:ascii="Verdana" w:hAnsi="Verdana" w:cs="FrankRuehl"/>
      <w:sz w:val="16"/>
      <w:szCs w:val="20"/>
      <w:lang w:eastAsia="en-US" w:bidi="ar-SA"/>
    </w:rPr>
  </w:style>
  <w:style w:type="numbering" w:customStyle="1" w:styleId="310">
    <w:name w:val="ללא רשימה31"/>
    <w:next w:val="a4"/>
    <w:uiPriority w:val="99"/>
    <w:semiHidden/>
    <w:unhideWhenUsed/>
    <w:rsid w:val="00E528DF"/>
  </w:style>
  <w:style w:type="numbering" w:customStyle="1" w:styleId="1111">
    <w:name w:val="ללא רשימה1111"/>
    <w:next w:val="a4"/>
    <w:uiPriority w:val="99"/>
    <w:semiHidden/>
    <w:unhideWhenUsed/>
    <w:rsid w:val="00E528DF"/>
  </w:style>
  <w:style w:type="table" w:customStyle="1" w:styleId="211">
    <w:name w:val="טקסט טבלה תחתונה21"/>
    <w:basedOn w:val="a3"/>
    <w:next w:val="af"/>
    <w:rsid w:val="00E528D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
    <w:name w:val="1 / 1.1 / 1.1.121"/>
    <w:basedOn w:val="a4"/>
    <w:next w:val="111111"/>
    <w:rsid w:val="00E528DF"/>
  </w:style>
  <w:style w:type="numbering" w:customStyle="1" w:styleId="11111">
    <w:name w:val="ללא רשימה11111"/>
    <w:next w:val="a4"/>
    <w:uiPriority w:val="99"/>
    <w:semiHidden/>
    <w:unhideWhenUsed/>
    <w:rsid w:val="00E528DF"/>
  </w:style>
  <w:style w:type="table" w:customStyle="1" w:styleId="1110">
    <w:name w:val="טקסט טבלה תחתונה111"/>
    <w:basedOn w:val="a3"/>
    <w:next w:val="af"/>
    <w:rsid w:val="00E528DF"/>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11">
    <w:name w:val="1 / 1.1 / 1.1.1111"/>
    <w:basedOn w:val="a4"/>
    <w:next w:val="111111"/>
    <w:rsid w:val="00E528DF"/>
    <w:pPr>
      <w:numPr>
        <w:numId w:val="5"/>
      </w:numPr>
    </w:pPr>
  </w:style>
  <w:style w:type="numbering" w:customStyle="1" w:styleId="2110">
    <w:name w:val="ללא רשימה211"/>
    <w:next w:val="a4"/>
    <w:semiHidden/>
    <w:unhideWhenUsed/>
    <w:rsid w:val="00E528DF"/>
  </w:style>
  <w:style w:type="numbering" w:customStyle="1" w:styleId="410">
    <w:name w:val="ללא רשימה41"/>
    <w:next w:val="a4"/>
    <w:semiHidden/>
    <w:rsid w:val="00E528DF"/>
  </w:style>
  <w:style w:type="table" w:customStyle="1" w:styleId="1b">
    <w:name w:val="טבלת רשת1"/>
    <w:basedOn w:val="a3"/>
    <w:next w:val="af"/>
    <w:rsid w:val="00E528DF"/>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3">
    <w:name w:val="ללא רשימה5"/>
    <w:next w:val="a4"/>
    <w:uiPriority w:val="99"/>
    <w:semiHidden/>
    <w:unhideWhenUsed/>
    <w:rsid w:val="00E528DF"/>
  </w:style>
  <w:style w:type="paragraph" w:customStyle="1" w:styleId="1c">
    <w:name w:val="כותרת משנה1"/>
    <w:basedOn w:val="a1"/>
    <w:next w:val="a1"/>
    <w:qFormat/>
    <w:rsid w:val="00E528DF"/>
    <w:pPr>
      <w:spacing w:after="160"/>
    </w:pPr>
    <w:rPr>
      <w:rFonts w:ascii="Calibri" w:hAnsi="Calibri"/>
      <w:color w:val="5A5A5A"/>
      <w:spacing w:val="15"/>
      <w:sz w:val="22"/>
      <w:szCs w:val="22"/>
      <w:lang w:eastAsia="en-US"/>
    </w:rPr>
  </w:style>
  <w:style w:type="character" w:customStyle="1" w:styleId="Char">
    <w:name w:val="תת סעיף Char"/>
    <w:link w:val="afa"/>
    <w:locked/>
    <w:rsid w:val="00E528DF"/>
    <w:rPr>
      <w:rFonts w:ascii="Times New Roman" w:eastAsia="Times New Roman" w:hAnsi="Times New Roman" w:cs="Arial"/>
    </w:rPr>
  </w:style>
  <w:style w:type="character" w:customStyle="1" w:styleId="42">
    <w:name w:val="סעיף רמה 4 תו"/>
    <w:basedOn w:val="34"/>
    <w:link w:val="41"/>
    <w:locked/>
    <w:rsid w:val="00E528DF"/>
    <w:rPr>
      <w:rFonts w:ascii="Arial" w:eastAsia="Times New Roman" w:hAnsi="Arial" w:cs="Arial"/>
    </w:rPr>
  </w:style>
  <w:style w:type="character" w:customStyle="1" w:styleId="52">
    <w:name w:val="סעיף רמה 5 תו"/>
    <w:basedOn w:val="42"/>
    <w:link w:val="51"/>
    <w:locked/>
    <w:rsid w:val="00E528DF"/>
    <w:rPr>
      <w:rFonts w:ascii="Arial" w:eastAsia="Times New Roman" w:hAnsi="Arial" w:cs="Arial"/>
    </w:rPr>
  </w:style>
  <w:style w:type="character" w:customStyle="1" w:styleId="-1">
    <w:name w:val="נספח - תיאור תו"/>
    <w:basedOn w:val="afff9"/>
    <w:locked/>
    <w:rsid w:val="00E528DF"/>
    <w:rPr>
      <w:rFonts w:ascii="Calibri" w:eastAsia="Times New Roman" w:hAnsi="Calibri" w:cs="Arial"/>
      <w:i/>
      <w:iCs/>
      <w:color w:val="5A5A5A"/>
      <w:spacing w:val="15"/>
      <w:sz w:val="22"/>
      <w:szCs w:val="22"/>
      <w:lang w:eastAsia="he-IL"/>
    </w:rPr>
  </w:style>
  <w:style w:type="character" w:customStyle="1" w:styleId="afffb">
    <w:name w:val="הגדרות תו"/>
    <w:basedOn w:val="a2"/>
    <w:link w:val="afffc"/>
    <w:locked/>
    <w:rsid w:val="00E528DF"/>
    <w:rPr>
      <w:rFonts w:ascii="Arial" w:hAnsi="Arial" w:cs="Arial"/>
    </w:rPr>
  </w:style>
  <w:style w:type="paragraph" w:customStyle="1" w:styleId="afffc">
    <w:name w:val="הגדרות"/>
    <w:basedOn w:val="a1"/>
    <w:link w:val="afffb"/>
    <w:qFormat/>
    <w:rsid w:val="00E528DF"/>
    <w:pPr>
      <w:spacing w:line="360" w:lineRule="auto"/>
      <w:ind w:left="360" w:hanging="360"/>
      <w:contextualSpacing/>
      <w:jc w:val="both"/>
    </w:pPr>
    <w:rPr>
      <w:rFonts w:ascii="Arial" w:eastAsiaTheme="minorHAnsi" w:hAnsi="Arial"/>
      <w:sz w:val="22"/>
      <w:szCs w:val="22"/>
      <w:lang w:eastAsia="en-US"/>
    </w:rPr>
  </w:style>
  <w:style w:type="character" w:customStyle="1" w:styleId="6Char">
    <w:name w:val="סעיף רמה 6 Char"/>
    <w:basedOn w:val="52"/>
    <w:link w:val="61"/>
    <w:locked/>
    <w:rsid w:val="00E528DF"/>
    <w:rPr>
      <w:rFonts w:ascii="Arial" w:eastAsia="Times New Roman" w:hAnsi="Arial" w:cs="Arial"/>
    </w:rPr>
  </w:style>
  <w:style w:type="character" w:customStyle="1" w:styleId="22Char">
    <w:name w:val="סעיף רמה 22 Char"/>
    <w:basedOn w:val="28"/>
    <w:link w:val="221"/>
    <w:locked/>
    <w:rsid w:val="00E528DF"/>
    <w:rPr>
      <w:rFonts w:ascii="Arial" w:eastAsia="Times New Roman" w:hAnsi="Arial" w:cs="Arial"/>
      <w:u w:val="single"/>
    </w:rPr>
  </w:style>
  <w:style w:type="paragraph" w:customStyle="1" w:styleId="221">
    <w:name w:val="סעיף רמה 22"/>
    <w:basedOn w:val="21"/>
    <w:link w:val="22Char"/>
    <w:qFormat/>
    <w:rsid w:val="00E528DF"/>
    <w:pPr>
      <w:numPr>
        <w:numId w:val="0"/>
      </w:numPr>
      <w:ind w:left="567" w:hanging="567"/>
    </w:pPr>
    <w:rPr>
      <w:rFonts w:cs="Arial"/>
      <w:u w:val="single"/>
    </w:rPr>
  </w:style>
  <w:style w:type="character" w:customStyle="1" w:styleId="33Char">
    <w:name w:val="סעיף רמה 33 Char"/>
    <w:basedOn w:val="34"/>
    <w:link w:val="330"/>
    <w:locked/>
    <w:rsid w:val="00E528DF"/>
    <w:rPr>
      <w:rFonts w:ascii="Arial" w:eastAsia="Times New Roman" w:hAnsi="Arial" w:cs="Arial"/>
    </w:rPr>
  </w:style>
  <w:style w:type="paragraph" w:customStyle="1" w:styleId="330">
    <w:name w:val="סעיף רמה 33"/>
    <w:basedOn w:val="30"/>
    <w:link w:val="33Char"/>
    <w:qFormat/>
    <w:rsid w:val="00E528DF"/>
    <w:pPr>
      <w:numPr>
        <w:numId w:val="0"/>
      </w:numPr>
      <w:tabs>
        <w:tab w:val="clear" w:pos="1304"/>
        <w:tab w:val="left" w:pos="1371"/>
      </w:tabs>
      <w:ind w:left="1371" w:hanging="804"/>
    </w:pPr>
    <w:rPr>
      <w:rFonts w:cs="Arial"/>
    </w:rPr>
  </w:style>
  <w:style w:type="character" w:customStyle="1" w:styleId="62">
    <w:name w:val="סעיף רמה 6 תו"/>
    <w:basedOn w:val="52"/>
    <w:rsid w:val="00E528DF"/>
    <w:rPr>
      <w:rFonts w:ascii="Arial" w:eastAsia="Times New Roman" w:hAnsi="Arial" w:cs="Arial"/>
      <w:b w:val="0"/>
      <w:bCs w:val="0"/>
      <w:i w:val="0"/>
      <w:iCs w:val="0"/>
    </w:rPr>
  </w:style>
  <w:style w:type="character" w:customStyle="1" w:styleId="Char2">
    <w:name w:val="הגדרות Char"/>
    <w:basedOn w:val="70"/>
    <w:rsid w:val="00E528DF"/>
    <w:rPr>
      <w:rFonts w:ascii="Arial" w:eastAsia="Times New Roman" w:hAnsi="Arial" w:cs="Arial" w:hint="default"/>
      <w:i w:val="0"/>
      <w:iCs w:val="0"/>
      <w:color w:val="404040"/>
      <w:sz w:val="21"/>
      <w:szCs w:val="21"/>
      <w:lang w:eastAsia="he-IL"/>
    </w:rPr>
  </w:style>
  <w:style w:type="character" w:customStyle="1" w:styleId="apple-converted-space">
    <w:name w:val="apple-converted-space"/>
    <w:rsid w:val="00E528DF"/>
  </w:style>
  <w:style w:type="numbering" w:customStyle="1" w:styleId="a">
    <w:name w:val="מספור משרד האוצר"/>
    <w:uiPriority w:val="99"/>
    <w:rsid w:val="00E528DF"/>
    <w:pPr>
      <w:numPr>
        <w:numId w:val="29"/>
      </w:numPr>
    </w:pPr>
  </w:style>
  <w:style w:type="character" w:customStyle="1" w:styleId="1d">
    <w:name w:val="כותרת משנה תו1"/>
    <w:basedOn w:val="a2"/>
    <w:uiPriority w:val="11"/>
    <w:rsid w:val="00E528DF"/>
    <w:rPr>
      <w:rFonts w:asciiTheme="majorHAnsi" w:eastAsiaTheme="majorEastAsia" w:hAnsiTheme="majorHAnsi" w:cstheme="majorBidi"/>
      <w:i/>
      <w:iCs/>
      <w:color w:val="4472C4" w:themeColor="accent1"/>
      <w:spacing w:val="15"/>
      <w:sz w:val="24"/>
      <w:szCs w:val="24"/>
    </w:rPr>
  </w:style>
  <w:style w:type="paragraph" w:styleId="TOC4">
    <w:name w:val="toc 4"/>
    <w:basedOn w:val="a1"/>
    <w:next w:val="a1"/>
    <w:autoRedefine/>
    <w:uiPriority w:val="39"/>
    <w:unhideWhenUsed/>
    <w:qFormat/>
    <w:rsid w:val="00E528DF"/>
    <w:pPr>
      <w:widowControl w:val="0"/>
      <w:spacing w:before="100" w:after="100"/>
      <w:ind w:left="720"/>
      <w:jc w:val="both"/>
    </w:pPr>
    <w:rPr>
      <w:rFonts w:eastAsiaTheme="minorHAnsi" w:cs="FrankRuehl"/>
      <w:szCs w:val="26"/>
      <w:lang w:eastAsia="en-US"/>
    </w:rPr>
  </w:style>
  <w:style w:type="paragraph" w:customStyle="1" w:styleId="m-2114296012647608463a1">
    <w:name w:val="m_-2114296012647608463a1"/>
    <w:basedOn w:val="a1"/>
    <w:rsid w:val="00E528DF"/>
    <w:pPr>
      <w:bidi w:val="0"/>
      <w:spacing w:before="100" w:beforeAutospacing="1" w:after="100" w:afterAutospacing="1"/>
    </w:pPr>
    <w:rPr>
      <w:rFonts w:cs="Times New Roman"/>
      <w:lang w:eastAsia="en-US"/>
    </w:rPr>
  </w:style>
  <w:style w:type="paragraph" w:customStyle="1" w:styleId="m-4142896122215118905msolistparagraph">
    <w:name w:val="m_-4142896122215118905msolistparagraph"/>
    <w:basedOn w:val="a1"/>
    <w:rsid w:val="00E528DF"/>
    <w:pPr>
      <w:bidi w:val="0"/>
      <w:spacing w:before="100" w:beforeAutospacing="1" w:after="100" w:afterAutospacing="1"/>
    </w:pPr>
    <w:rPr>
      <w:rFonts w:cs="Times New Roman"/>
      <w:lang w:eastAsia="en-US"/>
    </w:rPr>
  </w:style>
  <w:style w:type="paragraph" w:customStyle="1" w:styleId="m6566433559087246607msolistparagraph">
    <w:name w:val="m_6566433559087246607msolistparagraph"/>
    <w:basedOn w:val="a1"/>
    <w:rsid w:val="00E528DF"/>
    <w:pPr>
      <w:bidi w:val="0"/>
      <w:spacing w:before="100" w:beforeAutospacing="1" w:after="100" w:afterAutospacing="1"/>
    </w:pPr>
    <w:rPr>
      <w:rFonts w:cs="Times New Roman"/>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qFormat="1"/>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528DF"/>
    <w:pPr>
      <w:bidi/>
      <w:spacing w:after="0" w:line="240" w:lineRule="auto"/>
    </w:pPr>
    <w:rPr>
      <w:rFonts w:ascii="Times New Roman" w:eastAsia="Times New Roman" w:hAnsi="Times New Roman" w:cs="Arial"/>
      <w:sz w:val="24"/>
      <w:szCs w:val="24"/>
      <w:lang w:eastAsia="he-IL"/>
    </w:rPr>
  </w:style>
  <w:style w:type="paragraph" w:styleId="11">
    <w:name w:val="heading 1"/>
    <w:basedOn w:val="a1"/>
    <w:next w:val="a1"/>
    <w:link w:val="12"/>
    <w:qFormat/>
    <w:rsid w:val="00E528DF"/>
    <w:pPr>
      <w:keepNext/>
      <w:spacing w:before="240" w:after="60"/>
      <w:outlineLvl w:val="0"/>
    </w:pPr>
    <w:rPr>
      <w:rFonts w:ascii="Arial" w:hAnsi="Arial"/>
      <w:b/>
      <w:bCs/>
      <w:kern w:val="32"/>
      <w:sz w:val="32"/>
      <w:szCs w:val="32"/>
    </w:rPr>
  </w:style>
  <w:style w:type="paragraph" w:styleId="22">
    <w:name w:val="heading 2"/>
    <w:basedOn w:val="a1"/>
    <w:next w:val="a1"/>
    <w:link w:val="23"/>
    <w:qFormat/>
    <w:rsid w:val="00E528DF"/>
    <w:pPr>
      <w:keepNext/>
      <w:spacing w:before="240" w:after="60"/>
      <w:outlineLvl w:val="1"/>
    </w:pPr>
    <w:rPr>
      <w:rFonts w:ascii="Arial" w:hAnsi="Arial"/>
      <w:b/>
      <w:bCs/>
      <w:i/>
      <w:iCs/>
      <w:sz w:val="28"/>
      <w:szCs w:val="28"/>
    </w:rPr>
  </w:style>
  <w:style w:type="paragraph" w:styleId="31">
    <w:name w:val="heading 3"/>
    <w:basedOn w:val="a1"/>
    <w:next w:val="a1"/>
    <w:link w:val="32"/>
    <w:qFormat/>
    <w:rsid w:val="00E528DF"/>
    <w:pPr>
      <w:keepNext/>
      <w:spacing w:before="240" w:after="60"/>
      <w:outlineLvl w:val="2"/>
    </w:pPr>
    <w:rPr>
      <w:rFonts w:ascii="Arial" w:hAnsi="Arial"/>
      <w:b/>
      <w:bCs/>
      <w:sz w:val="26"/>
      <w:szCs w:val="26"/>
    </w:rPr>
  </w:style>
  <w:style w:type="paragraph" w:styleId="4">
    <w:name w:val="heading 4"/>
    <w:basedOn w:val="a1"/>
    <w:next w:val="a1"/>
    <w:link w:val="40"/>
    <w:qFormat/>
    <w:rsid w:val="00E528DF"/>
    <w:pPr>
      <w:keepNext/>
      <w:spacing w:before="240" w:after="60"/>
      <w:outlineLvl w:val="3"/>
    </w:pPr>
    <w:rPr>
      <w:rFonts w:cs="Times New Roman"/>
      <w:b/>
      <w:bCs/>
      <w:sz w:val="28"/>
      <w:szCs w:val="28"/>
    </w:rPr>
  </w:style>
  <w:style w:type="paragraph" w:styleId="5">
    <w:name w:val="heading 5"/>
    <w:basedOn w:val="a1"/>
    <w:next w:val="a1"/>
    <w:link w:val="50"/>
    <w:qFormat/>
    <w:rsid w:val="00E528DF"/>
    <w:pPr>
      <w:spacing w:before="240" w:after="60"/>
      <w:outlineLvl w:val="4"/>
    </w:pPr>
    <w:rPr>
      <w:b/>
      <w:bCs/>
      <w:i/>
      <w:iCs/>
      <w:sz w:val="26"/>
      <w:szCs w:val="26"/>
    </w:rPr>
  </w:style>
  <w:style w:type="paragraph" w:styleId="6">
    <w:name w:val="heading 6"/>
    <w:basedOn w:val="a1"/>
    <w:next w:val="a1"/>
    <w:link w:val="60"/>
    <w:unhideWhenUsed/>
    <w:qFormat/>
    <w:rsid w:val="00E528DF"/>
    <w:pPr>
      <w:spacing w:before="240" w:after="60"/>
      <w:outlineLvl w:val="5"/>
    </w:pPr>
    <w:rPr>
      <w:rFonts w:cs="Times New Roman"/>
      <w:b/>
      <w:bCs/>
      <w:sz w:val="22"/>
      <w:szCs w:val="22"/>
      <w:lang w:eastAsia="en-US"/>
    </w:rPr>
  </w:style>
  <w:style w:type="paragraph" w:styleId="7">
    <w:name w:val="heading 7"/>
    <w:basedOn w:val="a1"/>
    <w:next w:val="a1"/>
    <w:link w:val="70"/>
    <w:unhideWhenUsed/>
    <w:qFormat/>
    <w:rsid w:val="00E528DF"/>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qFormat/>
    <w:rsid w:val="00E528DF"/>
    <w:pPr>
      <w:spacing w:before="240" w:after="60"/>
      <w:outlineLvl w:val="7"/>
    </w:pPr>
    <w:rPr>
      <w:rFonts w:cs="Times New Roman"/>
      <w:i/>
      <w:i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rsid w:val="00E528DF"/>
    <w:rPr>
      <w:rFonts w:ascii="Arial" w:eastAsia="Times New Roman" w:hAnsi="Arial" w:cs="Arial"/>
      <w:b/>
      <w:bCs/>
      <w:kern w:val="32"/>
      <w:sz w:val="32"/>
      <w:szCs w:val="32"/>
      <w:lang w:eastAsia="he-IL"/>
    </w:rPr>
  </w:style>
  <w:style w:type="character" w:customStyle="1" w:styleId="23">
    <w:name w:val="כותרת 2 תו"/>
    <w:basedOn w:val="a2"/>
    <w:link w:val="22"/>
    <w:rsid w:val="00E528DF"/>
    <w:rPr>
      <w:rFonts w:ascii="Arial" w:eastAsia="Times New Roman" w:hAnsi="Arial" w:cs="Arial"/>
      <w:b/>
      <w:bCs/>
      <w:i/>
      <w:iCs/>
      <w:sz w:val="28"/>
      <w:szCs w:val="28"/>
      <w:lang w:eastAsia="he-IL"/>
    </w:rPr>
  </w:style>
  <w:style w:type="character" w:customStyle="1" w:styleId="32">
    <w:name w:val="כותרת 3 תו"/>
    <w:basedOn w:val="a2"/>
    <w:link w:val="31"/>
    <w:rsid w:val="00E528DF"/>
    <w:rPr>
      <w:rFonts w:ascii="Arial" w:eastAsia="Times New Roman" w:hAnsi="Arial" w:cs="Arial"/>
      <w:b/>
      <w:bCs/>
      <w:sz w:val="26"/>
      <w:szCs w:val="26"/>
      <w:lang w:eastAsia="he-IL"/>
    </w:rPr>
  </w:style>
  <w:style w:type="character" w:customStyle="1" w:styleId="40">
    <w:name w:val="כותרת 4 תו"/>
    <w:basedOn w:val="a2"/>
    <w:link w:val="4"/>
    <w:rsid w:val="00E528DF"/>
    <w:rPr>
      <w:rFonts w:ascii="Times New Roman" w:eastAsia="Times New Roman" w:hAnsi="Times New Roman" w:cs="Times New Roman"/>
      <w:b/>
      <w:bCs/>
      <w:sz w:val="28"/>
      <w:szCs w:val="28"/>
      <w:lang w:eastAsia="he-IL"/>
    </w:rPr>
  </w:style>
  <w:style w:type="character" w:customStyle="1" w:styleId="50">
    <w:name w:val="כותרת 5 תו"/>
    <w:basedOn w:val="a2"/>
    <w:link w:val="5"/>
    <w:rsid w:val="00E528DF"/>
    <w:rPr>
      <w:rFonts w:ascii="Times New Roman" w:eastAsia="Times New Roman" w:hAnsi="Times New Roman" w:cs="Arial"/>
      <w:b/>
      <w:bCs/>
      <w:i/>
      <w:iCs/>
      <w:sz w:val="26"/>
      <w:szCs w:val="26"/>
      <w:lang w:eastAsia="he-IL"/>
    </w:rPr>
  </w:style>
  <w:style w:type="character" w:customStyle="1" w:styleId="60">
    <w:name w:val="כותרת 6 תו"/>
    <w:basedOn w:val="a2"/>
    <w:link w:val="6"/>
    <w:rsid w:val="00E528DF"/>
    <w:rPr>
      <w:rFonts w:ascii="Times New Roman" w:eastAsia="Times New Roman" w:hAnsi="Times New Roman" w:cs="Times New Roman"/>
      <w:b/>
      <w:bCs/>
    </w:rPr>
  </w:style>
  <w:style w:type="character" w:customStyle="1" w:styleId="70">
    <w:name w:val="כותרת 7 תו"/>
    <w:basedOn w:val="a2"/>
    <w:link w:val="7"/>
    <w:rsid w:val="00E528DF"/>
    <w:rPr>
      <w:rFonts w:asciiTheme="majorHAnsi" w:eastAsiaTheme="majorEastAsia" w:hAnsiTheme="majorHAnsi" w:cstheme="majorBidi"/>
      <w:i/>
      <w:iCs/>
      <w:color w:val="404040" w:themeColor="text1" w:themeTint="BF"/>
      <w:sz w:val="24"/>
      <w:szCs w:val="24"/>
      <w:lang w:eastAsia="he-IL"/>
    </w:rPr>
  </w:style>
  <w:style w:type="character" w:customStyle="1" w:styleId="80">
    <w:name w:val="כותרת 8 תו"/>
    <w:basedOn w:val="a2"/>
    <w:link w:val="8"/>
    <w:rsid w:val="00E528DF"/>
    <w:rPr>
      <w:rFonts w:ascii="Times New Roman" w:eastAsia="Times New Roman" w:hAnsi="Times New Roman" w:cs="Times New Roman"/>
      <w:i/>
      <w:iCs/>
      <w:sz w:val="24"/>
      <w:szCs w:val="24"/>
      <w:lang w:eastAsia="he-IL"/>
    </w:rPr>
  </w:style>
  <w:style w:type="paragraph" w:styleId="a5">
    <w:name w:val="header"/>
    <w:basedOn w:val="a1"/>
    <w:link w:val="a6"/>
    <w:rsid w:val="00E528DF"/>
    <w:pPr>
      <w:tabs>
        <w:tab w:val="center" w:pos="4153"/>
        <w:tab w:val="right" w:pos="8306"/>
      </w:tabs>
    </w:pPr>
  </w:style>
  <w:style w:type="character" w:customStyle="1" w:styleId="a6">
    <w:name w:val="כותרת עליונה תו"/>
    <w:basedOn w:val="a2"/>
    <w:link w:val="a5"/>
    <w:rsid w:val="00E528DF"/>
    <w:rPr>
      <w:rFonts w:ascii="Times New Roman" w:eastAsia="Times New Roman" w:hAnsi="Times New Roman" w:cs="Arial"/>
      <w:sz w:val="24"/>
      <w:szCs w:val="24"/>
      <w:lang w:eastAsia="he-IL"/>
    </w:rPr>
  </w:style>
  <w:style w:type="paragraph" w:styleId="a7">
    <w:name w:val="Title"/>
    <w:basedOn w:val="a1"/>
    <w:link w:val="a8"/>
    <w:qFormat/>
    <w:rsid w:val="00E528DF"/>
    <w:pPr>
      <w:jc w:val="center"/>
    </w:pPr>
    <w:rPr>
      <w:rFonts w:cs="Narkisim"/>
      <w:sz w:val="28"/>
      <w:szCs w:val="28"/>
      <w:u w:val="single"/>
    </w:rPr>
  </w:style>
  <w:style w:type="character" w:customStyle="1" w:styleId="a8">
    <w:name w:val="כותרת טקסט תו"/>
    <w:basedOn w:val="a2"/>
    <w:link w:val="a7"/>
    <w:rsid w:val="00E528DF"/>
    <w:rPr>
      <w:rFonts w:ascii="Times New Roman" w:eastAsia="Times New Roman" w:hAnsi="Times New Roman" w:cs="Narkisim"/>
      <w:sz w:val="28"/>
      <w:szCs w:val="28"/>
      <w:u w:val="single"/>
      <w:lang w:eastAsia="he-IL"/>
    </w:rPr>
  </w:style>
  <w:style w:type="paragraph" w:styleId="24">
    <w:name w:val="Body Text Indent 2"/>
    <w:basedOn w:val="a1"/>
    <w:link w:val="25"/>
    <w:rsid w:val="00E528DF"/>
    <w:pPr>
      <w:spacing w:after="120" w:line="480" w:lineRule="auto"/>
      <w:ind w:left="283"/>
    </w:pPr>
    <w:rPr>
      <w:rFonts w:cs="Times New Roman"/>
    </w:rPr>
  </w:style>
  <w:style w:type="character" w:customStyle="1" w:styleId="25">
    <w:name w:val="כניסה בגוף טקסט 2 תו"/>
    <w:basedOn w:val="a2"/>
    <w:link w:val="24"/>
    <w:rsid w:val="00E528DF"/>
    <w:rPr>
      <w:rFonts w:ascii="Times New Roman" w:eastAsia="Times New Roman" w:hAnsi="Times New Roman" w:cs="Times New Roman"/>
      <w:sz w:val="24"/>
      <w:szCs w:val="24"/>
      <w:lang w:eastAsia="he-IL"/>
    </w:rPr>
  </w:style>
  <w:style w:type="paragraph" w:styleId="NormalWeb">
    <w:name w:val="Normal (Web)"/>
    <w:basedOn w:val="a1"/>
    <w:rsid w:val="00E528DF"/>
    <w:pPr>
      <w:overflowPunct w:val="0"/>
      <w:autoSpaceDE w:val="0"/>
      <w:autoSpaceDN w:val="0"/>
      <w:bidi w:val="0"/>
      <w:adjustRightInd w:val="0"/>
      <w:spacing w:before="100" w:after="100" w:line="300" w:lineRule="atLeast"/>
      <w:textAlignment w:val="baseline"/>
    </w:pPr>
    <w:rPr>
      <w:rFonts w:cs="David"/>
      <w:lang w:eastAsia="en-US"/>
    </w:rPr>
  </w:style>
  <w:style w:type="paragraph" w:customStyle="1" w:styleId="Normal1">
    <w:name w:val="Normal1"/>
    <w:basedOn w:val="a1"/>
    <w:rsid w:val="00E528DF"/>
    <w:pPr>
      <w:widowControl w:val="0"/>
      <w:autoSpaceDE w:val="0"/>
      <w:autoSpaceDN w:val="0"/>
      <w:spacing w:before="120" w:after="20"/>
      <w:jc w:val="both"/>
    </w:pPr>
    <w:rPr>
      <w:rFonts w:cs="David"/>
      <w:smallCaps/>
    </w:rPr>
  </w:style>
  <w:style w:type="paragraph" w:styleId="a9">
    <w:name w:val="Body Text"/>
    <w:basedOn w:val="a1"/>
    <w:link w:val="aa"/>
    <w:rsid w:val="00E528DF"/>
    <w:pPr>
      <w:spacing w:after="120"/>
    </w:pPr>
  </w:style>
  <w:style w:type="character" w:customStyle="1" w:styleId="aa">
    <w:name w:val="גוף טקסט תו"/>
    <w:basedOn w:val="a2"/>
    <w:link w:val="a9"/>
    <w:rsid w:val="00E528DF"/>
    <w:rPr>
      <w:rFonts w:ascii="Times New Roman" w:eastAsia="Times New Roman" w:hAnsi="Times New Roman" w:cs="Arial"/>
      <w:sz w:val="24"/>
      <w:szCs w:val="24"/>
      <w:lang w:eastAsia="he-IL"/>
    </w:rPr>
  </w:style>
  <w:style w:type="paragraph" w:styleId="ab">
    <w:name w:val="Block Text"/>
    <w:basedOn w:val="a1"/>
    <w:rsid w:val="00E528DF"/>
    <w:pPr>
      <w:ind w:left="720" w:hanging="720"/>
      <w:jc w:val="both"/>
    </w:pPr>
    <w:rPr>
      <w:rFonts w:cs="Narkisim"/>
      <w:noProof/>
      <w:sz w:val="28"/>
      <w:szCs w:val="28"/>
    </w:rPr>
  </w:style>
  <w:style w:type="paragraph" w:customStyle="1" w:styleId="ListParagraph1">
    <w:name w:val="List Paragraph1"/>
    <w:basedOn w:val="a1"/>
    <w:qFormat/>
    <w:rsid w:val="00E528DF"/>
    <w:pPr>
      <w:ind w:left="720"/>
    </w:pPr>
  </w:style>
  <w:style w:type="paragraph" w:styleId="ac">
    <w:name w:val="footer"/>
    <w:basedOn w:val="a1"/>
    <w:link w:val="ad"/>
    <w:uiPriority w:val="99"/>
    <w:rsid w:val="00E528DF"/>
    <w:pPr>
      <w:tabs>
        <w:tab w:val="center" w:pos="4153"/>
        <w:tab w:val="right" w:pos="8306"/>
      </w:tabs>
    </w:pPr>
  </w:style>
  <w:style w:type="character" w:customStyle="1" w:styleId="ad">
    <w:name w:val="כותרת תחתונה תו"/>
    <w:basedOn w:val="a2"/>
    <w:link w:val="ac"/>
    <w:uiPriority w:val="99"/>
    <w:rsid w:val="00E528DF"/>
    <w:rPr>
      <w:rFonts w:ascii="Times New Roman" w:eastAsia="Times New Roman" w:hAnsi="Times New Roman" w:cs="Arial"/>
      <w:sz w:val="24"/>
      <w:szCs w:val="24"/>
      <w:lang w:eastAsia="he-IL"/>
    </w:rPr>
  </w:style>
  <w:style w:type="character" w:styleId="ae">
    <w:name w:val="page number"/>
    <w:basedOn w:val="a2"/>
    <w:uiPriority w:val="99"/>
    <w:rsid w:val="00E528DF"/>
  </w:style>
  <w:style w:type="paragraph" w:customStyle="1" w:styleId="13">
    <w:name w:val="פיסקת רשימה1"/>
    <w:basedOn w:val="a1"/>
    <w:uiPriority w:val="34"/>
    <w:qFormat/>
    <w:rsid w:val="00E528DF"/>
    <w:pPr>
      <w:ind w:left="720"/>
    </w:pPr>
  </w:style>
  <w:style w:type="table" w:styleId="af">
    <w:name w:val="Table Grid"/>
    <w:aliases w:val="טקסט טבלה תחתונה"/>
    <w:basedOn w:val="a3"/>
    <w:rsid w:val="00E528D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alloon Text"/>
    <w:basedOn w:val="a1"/>
    <w:link w:val="af1"/>
    <w:rsid w:val="00E528DF"/>
    <w:rPr>
      <w:rFonts w:ascii="Tahoma" w:hAnsi="Tahoma" w:cs="Tahoma"/>
      <w:sz w:val="16"/>
      <w:szCs w:val="16"/>
    </w:rPr>
  </w:style>
  <w:style w:type="character" w:customStyle="1" w:styleId="af1">
    <w:name w:val="טקסט בלונים תו"/>
    <w:basedOn w:val="a2"/>
    <w:link w:val="af0"/>
    <w:rsid w:val="00E528DF"/>
    <w:rPr>
      <w:rFonts w:ascii="Tahoma" w:eastAsia="Times New Roman" w:hAnsi="Tahoma" w:cs="Tahoma"/>
      <w:sz w:val="16"/>
      <w:szCs w:val="16"/>
      <w:lang w:eastAsia="he-IL"/>
    </w:rPr>
  </w:style>
  <w:style w:type="paragraph" w:customStyle="1" w:styleId="af2">
    <w:name w:val="נורמל"/>
    <w:basedOn w:val="a1"/>
    <w:rsid w:val="00E528DF"/>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rPr>
  </w:style>
  <w:style w:type="character" w:styleId="Hyperlink">
    <w:name w:val="Hyperlink"/>
    <w:rsid w:val="00E528DF"/>
    <w:rPr>
      <w:color w:val="0000FF"/>
      <w:u w:val="single"/>
    </w:rPr>
  </w:style>
  <w:style w:type="character" w:styleId="af3">
    <w:name w:val="annotation reference"/>
    <w:rsid w:val="00E528DF"/>
    <w:rPr>
      <w:sz w:val="16"/>
      <w:szCs w:val="16"/>
    </w:rPr>
  </w:style>
  <w:style w:type="paragraph" w:styleId="af4">
    <w:name w:val="annotation text"/>
    <w:basedOn w:val="a1"/>
    <w:link w:val="af5"/>
    <w:rsid w:val="00E528DF"/>
    <w:rPr>
      <w:sz w:val="20"/>
      <w:szCs w:val="20"/>
    </w:rPr>
  </w:style>
  <w:style w:type="character" w:customStyle="1" w:styleId="af5">
    <w:name w:val="טקסט הערה תו"/>
    <w:basedOn w:val="a2"/>
    <w:link w:val="af4"/>
    <w:rsid w:val="00E528DF"/>
    <w:rPr>
      <w:rFonts w:ascii="Times New Roman" w:eastAsia="Times New Roman" w:hAnsi="Times New Roman" w:cs="Arial"/>
      <w:sz w:val="20"/>
      <w:szCs w:val="20"/>
      <w:lang w:eastAsia="he-IL"/>
    </w:rPr>
  </w:style>
  <w:style w:type="paragraph" w:styleId="af6">
    <w:name w:val="annotation subject"/>
    <w:basedOn w:val="af4"/>
    <w:next w:val="af4"/>
    <w:link w:val="af7"/>
    <w:semiHidden/>
    <w:rsid w:val="00E528DF"/>
    <w:rPr>
      <w:b/>
      <w:bCs/>
    </w:rPr>
  </w:style>
  <w:style w:type="character" w:customStyle="1" w:styleId="af7">
    <w:name w:val="נושא הערה תו"/>
    <w:basedOn w:val="af5"/>
    <w:link w:val="af6"/>
    <w:semiHidden/>
    <w:rsid w:val="00E528DF"/>
    <w:rPr>
      <w:rFonts w:ascii="Times New Roman" w:eastAsia="Times New Roman" w:hAnsi="Times New Roman" w:cs="Arial"/>
      <w:b/>
      <w:bCs/>
      <w:sz w:val="20"/>
      <w:szCs w:val="20"/>
      <w:lang w:eastAsia="he-IL"/>
    </w:rPr>
  </w:style>
  <w:style w:type="character" w:customStyle="1" w:styleId="PlaceholderText1">
    <w:name w:val="Placeholder Text1"/>
    <w:semiHidden/>
    <w:rsid w:val="00E528DF"/>
    <w:rPr>
      <w:rFonts w:cs="Times New Roman"/>
      <w:color w:val="808080"/>
    </w:rPr>
  </w:style>
  <w:style w:type="character" w:styleId="FollowedHyperlink">
    <w:name w:val="FollowedHyperlink"/>
    <w:rsid w:val="00E528DF"/>
    <w:rPr>
      <w:color w:val="800080"/>
      <w:u w:val="single"/>
    </w:rPr>
  </w:style>
  <w:style w:type="character" w:customStyle="1" w:styleId="af8">
    <w:name w:val="טקסט סעיף תו תו"/>
    <w:link w:val="af9"/>
    <w:rsid w:val="00E528DF"/>
    <w:rPr>
      <w:rFonts w:ascii="Arial" w:hAnsi="Arial" w:cs="Arial"/>
    </w:rPr>
  </w:style>
  <w:style w:type="paragraph" w:customStyle="1" w:styleId="af9">
    <w:name w:val="טקסט סעיף תו"/>
    <w:basedOn w:val="a1"/>
    <w:link w:val="af8"/>
    <w:rsid w:val="00E528DF"/>
    <w:pPr>
      <w:tabs>
        <w:tab w:val="num" w:pos="1107"/>
      </w:tabs>
      <w:spacing w:line="360" w:lineRule="auto"/>
      <w:ind w:left="1107" w:hanging="567"/>
      <w:jc w:val="both"/>
    </w:pPr>
    <w:rPr>
      <w:rFonts w:ascii="Arial" w:eastAsiaTheme="minorHAnsi" w:hAnsi="Arial"/>
      <w:sz w:val="22"/>
      <w:szCs w:val="22"/>
      <w:lang w:eastAsia="en-US"/>
    </w:rPr>
  </w:style>
  <w:style w:type="paragraph" w:customStyle="1" w:styleId="P00">
    <w:name w:val="P00"/>
    <w:rsid w:val="00E528D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a">
    <w:name w:val="תת סעיף"/>
    <w:basedOn w:val="a1"/>
    <w:link w:val="Char"/>
    <w:rsid w:val="00E528DF"/>
    <w:pPr>
      <w:spacing w:line="360" w:lineRule="auto"/>
      <w:jc w:val="both"/>
    </w:pPr>
    <w:rPr>
      <w:sz w:val="22"/>
      <w:szCs w:val="22"/>
      <w:lang w:eastAsia="en-US"/>
    </w:rPr>
  </w:style>
  <w:style w:type="numbering" w:styleId="111111">
    <w:name w:val="Outline List 2"/>
    <w:basedOn w:val="a4"/>
    <w:rsid w:val="00E528DF"/>
  </w:style>
  <w:style w:type="paragraph" w:customStyle="1" w:styleId="afb">
    <w:name w:val="כותרת סעיף"/>
    <w:basedOn w:val="a1"/>
    <w:link w:val="afc"/>
    <w:rsid w:val="00E528DF"/>
    <w:pPr>
      <w:tabs>
        <w:tab w:val="num" w:pos="567"/>
      </w:tabs>
      <w:spacing w:before="240" w:line="360" w:lineRule="auto"/>
      <w:ind w:left="567" w:hanging="567"/>
      <w:jc w:val="both"/>
    </w:pPr>
    <w:rPr>
      <w:rFonts w:ascii="Arial" w:hAnsi="Arial"/>
      <w:b/>
      <w:bCs/>
      <w:color w:val="1B3461"/>
      <w:sz w:val="22"/>
      <w:szCs w:val="22"/>
      <w:lang w:eastAsia="en-US"/>
    </w:rPr>
  </w:style>
  <w:style w:type="paragraph" w:customStyle="1" w:styleId="afd">
    <w:name w:val="טקסט סעיף תו תו תו תו"/>
    <w:basedOn w:val="a1"/>
    <w:link w:val="afe"/>
    <w:rsid w:val="00E528DF"/>
    <w:pPr>
      <w:tabs>
        <w:tab w:val="num" w:pos="1107"/>
      </w:tabs>
      <w:spacing w:line="360" w:lineRule="auto"/>
      <w:ind w:left="1107" w:hanging="567"/>
      <w:jc w:val="both"/>
    </w:pPr>
    <w:rPr>
      <w:rFonts w:ascii="Arial" w:hAnsi="Arial"/>
      <w:sz w:val="22"/>
      <w:szCs w:val="22"/>
      <w:lang w:eastAsia="en-US"/>
    </w:rPr>
  </w:style>
  <w:style w:type="paragraph" w:customStyle="1" w:styleId="14">
    <w:name w:val="תת סעיף1"/>
    <w:basedOn w:val="afa"/>
    <w:rsid w:val="00E528DF"/>
    <w:pPr>
      <w:tabs>
        <w:tab w:val="num" w:pos="2835"/>
      </w:tabs>
      <w:ind w:left="2835" w:hanging="850"/>
    </w:pPr>
  </w:style>
  <w:style w:type="paragraph" w:customStyle="1" w:styleId="aff">
    <w:name w:val="כותרת טבלת נספחים"/>
    <w:basedOn w:val="a1"/>
    <w:rsid w:val="00E528DF"/>
    <w:pPr>
      <w:jc w:val="center"/>
    </w:pPr>
    <w:rPr>
      <w:rFonts w:ascii="Arial" w:hAnsi="Arial"/>
      <w:b/>
      <w:color w:val="1B3461"/>
      <w:sz w:val="28"/>
      <w:szCs w:val="22"/>
      <w:lang w:eastAsia="en-US"/>
    </w:rPr>
  </w:style>
  <w:style w:type="paragraph" w:customStyle="1" w:styleId="aff0">
    <w:name w:val="שם הוראה"/>
    <w:basedOn w:val="a1"/>
    <w:rsid w:val="00E528DF"/>
    <w:pPr>
      <w:jc w:val="both"/>
    </w:pPr>
    <w:rPr>
      <w:rFonts w:ascii="Arial" w:hAnsi="Arial"/>
      <w:b/>
      <w:bCs/>
      <w:color w:val="FFFFFF"/>
      <w:sz w:val="28"/>
      <w:szCs w:val="28"/>
      <w:lang w:eastAsia="en-US"/>
    </w:rPr>
  </w:style>
  <w:style w:type="paragraph" w:customStyle="1" w:styleId="aff1">
    <w:name w:val="טקסט רץ טבלה עליונה"/>
    <w:basedOn w:val="a1"/>
    <w:rsid w:val="00E528DF"/>
    <w:pPr>
      <w:jc w:val="both"/>
    </w:pPr>
    <w:rPr>
      <w:rFonts w:ascii="Arial" w:hAnsi="Arial"/>
      <w:sz w:val="20"/>
      <w:szCs w:val="20"/>
      <w:lang w:eastAsia="en-US"/>
    </w:rPr>
  </w:style>
  <w:style w:type="character" w:customStyle="1" w:styleId="afe">
    <w:name w:val="טקסט סעיף תו תו תו תו תו"/>
    <w:link w:val="afd"/>
    <w:rsid w:val="00E528DF"/>
    <w:rPr>
      <w:rFonts w:ascii="Arial" w:eastAsia="Times New Roman" w:hAnsi="Arial" w:cs="Arial"/>
    </w:rPr>
  </w:style>
  <w:style w:type="paragraph" w:customStyle="1" w:styleId="aff2">
    <w:name w:val="טקסט סעיף"/>
    <w:basedOn w:val="a1"/>
    <w:rsid w:val="00E528DF"/>
    <w:pPr>
      <w:tabs>
        <w:tab w:val="num" w:pos="1107"/>
      </w:tabs>
      <w:spacing w:line="360" w:lineRule="auto"/>
      <w:ind w:left="1107" w:hanging="567"/>
      <w:jc w:val="both"/>
    </w:pPr>
    <w:rPr>
      <w:rFonts w:ascii="Arial" w:hAnsi="Arial"/>
      <w:sz w:val="22"/>
      <w:szCs w:val="22"/>
      <w:lang w:eastAsia="en-US"/>
    </w:rPr>
  </w:style>
  <w:style w:type="paragraph" w:customStyle="1" w:styleId="a0">
    <w:name w:val="עמית"/>
    <w:basedOn w:val="a1"/>
    <w:link w:val="aff3"/>
    <w:rsid w:val="00E528DF"/>
    <w:pPr>
      <w:numPr>
        <w:numId w:val="7"/>
      </w:numPr>
      <w:spacing w:line="360" w:lineRule="auto"/>
      <w:jc w:val="both"/>
    </w:pPr>
    <w:rPr>
      <w:rFonts w:ascii="Arial" w:hAnsi="Arial"/>
      <w:noProof/>
      <w:sz w:val="36"/>
      <w:szCs w:val="36"/>
    </w:rPr>
  </w:style>
  <w:style w:type="character" w:customStyle="1" w:styleId="aff3">
    <w:name w:val="עמית תו"/>
    <w:link w:val="a0"/>
    <w:rsid w:val="00E528DF"/>
    <w:rPr>
      <w:rFonts w:ascii="Arial" w:eastAsia="Times New Roman" w:hAnsi="Arial" w:cs="Arial"/>
      <w:noProof/>
      <w:sz w:val="36"/>
      <w:szCs w:val="36"/>
      <w:lang w:eastAsia="he-IL"/>
    </w:rPr>
  </w:style>
  <w:style w:type="paragraph" w:styleId="aff4">
    <w:name w:val="List Paragraph"/>
    <w:aliases w:val="פיסקת bullets,LP1,lp1,Bullet List,FooterText,numbered,Paragraphe de liste1,x.x.x.x,נספח 2 מתוקן,רמה 2,פיסקת רשימה11"/>
    <w:basedOn w:val="a1"/>
    <w:link w:val="aff5"/>
    <w:uiPriority w:val="34"/>
    <w:qFormat/>
    <w:rsid w:val="00E528DF"/>
    <w:pPr>
      <w:ind w:left="720"/>
      <w:contextualSpacing/>
    </w:pPr>
  </w:style>
  <w:style w:type="paragraph" w:styleId="aff6">
    <w:name w:val="Body Text Indent"/>
    <w:basedOn w:val="a1"/>
    <w:link w:val="aff7"/>
    <w:rsid w:val="00E528DF"/>
    <w:pPr>
      <w:spacing w:after="120"/>
      <w:ind w:left="360"/>
    </w:pPr>
  </w:style>
  <w:style w:type="character" w:customStyle="1" w:styleId="aff7">
    <w:name w:val="כניסה בגוף טקסט תו"/>
    <w:basedOn w:val="a2"/>
    <w:link w:val="aff6"/>
    <w:rsid w:val="00E528DF"/>
    <w:rPr>
      <w:rFonts w:ascii="Times New Roman" w:eastAsia="Times New Roman" w:hAnsi="Times New Roman" w:cs="Arial"/>
      <w:sz w:val="24"/>
      <w:szCs w:val="24"/>
      <w:lang w:eastAsia="he-IL"/>
    </w:rPr>
  </w:style>
  <w:style w:type="paragraph" w:customStyle="1" w:styleId="10">
    <w:name w:val="סגנון1"/>
    <w:basedOn w:val="ab"/>
    <w:rsid w:val="00E528DF"/>
    <w:pPr>
      <w:numPr>
        <w:numId w:val="8"/>
      </w:numPr>
      <w:jc w:val="left"/>
    </w:pPr>
    <w:rPr>
      <w:rFonts w:cs="David"/>
      <w:sz w:val="20"/>
      <w:szCs w:val="24"/>
    </w:rPr>
  </w:style>
  <w:style w:type="paragraph" w:customStyle="1" w:styleId="20">
    <w:name w:val="סגנון2"/>
    <w:basedOn w:val="10"/>
    <w:rsid w:val="00E528DF"/>
    <w:pPr>
      <w:numPr>
        <w:numId w:val="9"/>
      </w:numPr>
      <w:spacing w:before="120" w:after="120"/>
    </w:pPr>
    <w:rPr>
      <w:b/>
    </w:rPr>
  </w:style>
  <w:style w:type="paragraph" w:styleId="aff8">
    <w:name w:val="footnote text"/>
    <w:basedOn w:val="a1"/>
    <w:link w:val="aff9"/>
    <w:rsid w:val="00E528DF"/>
    <w:rPr>
      <w:sz w:val="20"/>
      <w:szCs w:val="20"/>
    </w:rPr>
  </w:style>
  <w:style w:type="character" w:customStyle="1" w:styleId="aff9">
    <w:name w:val="טקסט הערת שוליים תו"/>
    <w:basedOn w:val="a2"/>
    <w:link w:val="aff8"/>
    <w:rsid w:val="00E528DF"/>
    <w:rPr>
      <w:rFonts w:ascii="Times New Roman" w:eastAsia="Times New Roman" w:hAnsi="Times New Roman" w:cs="Arial"/>
      <w:sz w:val="20"/>
      <w:szCs w:val="20"/>
      <w:lang w:eastAsia="he-IL"/>
    </w:rPr>
  </w:style>
  <w:style w:type="character" w:styleId="affa">
    <w:name w:val="footnote reference"/>
    <w:basedOn w:val="a2"/>
    <w:rsid w:val="00E528DF"/>
    <w:rPr>
      <w:vertAlign w:val="superscript"/>
    </w:rPr>
  </w:style>
  <w:style w:type="numbering" w:customStyle="1" w:styleId="15">
    <w:name w:val="ללא רשימה1"/>
    <w:next w:val="a4"/>
    <w:uiPriority w:val="99"/>
    <w:semiHidden/>
    <w:unhideWhenUsed/>
    <w:rsid w:val="00E528DF"/>
  </w:style>
  <w:style w:type="paragraph" w:styleId="affb">
    <w:name w:val="Revision"/>
    <w:uiPriority w:val="99"/>
    <w:semiHidden/>
    <w:rsid w:val="00E528DF"/>
    <w:pPr>
      <w:spacing w:after="0" w:line="240" w:lineRule="auto"/>
    </w:pPr>
    <w:rPr>
      <w:rFonts w:ascii="Times New Roman" w:eastAsia="Times New Roman" w:hAnsi="Times New Roman" w:cs="Times New Roman"/>
      <w:sz w:val="24"/>
      <w:szCs w:val="24"/>
    </w:rPr>
  </w:style>
  <w:style w:type="paragraph" w:customStyle="1" w:styleId="affc">
    <w:name w:val="כותרת שם נספח"/>
    <w:basedOn w:val="a1"/>
    <w:rsid w:val="00E528DF"/>
    <w:pPr>
      <w:spacing w:before="240" w:line="360" w:lineRule="auto"/>
      <w:jc w:val="both"/>
    </w:pPr>
    <w:rPr>
      <w:rFonts w:ascii="Arial" w:hAnsi="Arial"/>
      <w:b/>
      <w:bCs/>
      <w:color w:val="1B3461"/>
      <w:sz w:val="26"/>
      <w:szCs w:val="26"/>
      <w:lang w:eastAsia="en-US"/>
    </w:rPr>
  </w:style>
  <w:style w:type="paragraph" w:customStyle="1" w:styleId="affd">
    <w:name w:val="טקסט נספח"/>
    <w:basedOn w:val="affc"/>
    <w:rsid w:val="00E528DF"/>
    <w:rPr>
      <w:rFonts w:cs="David"/>
      <w:b w:val="0"/>
      <w:bCs w:val="0"/>
      <w:color w:val="auto"/>
      <w:sz w:val="22"/>
      <w:szCs w:val="22"/>
    </w:rPr>
  </w:style>
  <w:style w:type="character" w:customStyle="1" w:styleId="affe">
    <w:name w:val="טקסט סעיף מודגש תו"/>
    <w:link w:val="afff"/>
    <w:locked/>
    <w:rsid w:val="00E528DF"/>
    <w:rPr>
      <w:rFonts w:ascii="Arial" w:hAnsi="Arial" w:cs="Arial"/>
      <w:b/>
      <w:bCs/>
    </w:rPr>
  </w:style>
  <w:style w:type="paragraph" w:customStyle="1" w:styleId="afff">
    <w:name w:val="טקסט סעיף מודגש"/>
    <w:basedOn w:val="afd"/>
    <w:link w:val="affe"/>
    <w:rsid w:val="00E528DF"/>
    <w:pPr>
      <w:numPr>
        <w:ilvl w:val="1"/>
      </w:numPr>
      <w:tabs>
        <w:tab w:val="num" w:pos="1107"/>
      </w:tabs>
      <w:ind w:left="1107" w:hanging="567"/>
    </w:pPr>
    <w:rPr>
      <w:rFonts w:eastAsiaTheme="minorHAnsi"/>
      <w:b/>
      <w:bCs/>
    </w:rPr>
  </w:style>
  <w:style w:type="character" w:customStyle="1" w:styleId="CharChar">
    <w:name w:val="הדגשת צבע תו Char Char"/>
    <w:link w:val="Char0"/>
    <w:locked/>
    <w:rsid w:val="00E528DF"/>
    <w:rPr>
      <w:rFonts w:ascii="Arial" w:hAnsi="Arial" w:cs="Arial"/>
      <w:shd w:val="clear" w:color="auto" w:fill="DEE7F6"/>
    </w:rPr>
  </w:style>
  <w:style w:type="paragraph" w:customStyle="1" w:styleId="Char0">
    <w:name w:val="הדגשת צבע תו Char"/>
    <w:basedOn w:val="afd"/>
    <w:link w:val="CharChar"/>
    <w:rsid w:val="00E528DF"/>
    <w:pPr>
      <w:numPr>
        <w:ilvl w:val="1"/>
      </w:numPr>
      <w:shd w:val="clear" w:color="auto" w:fill="DEE7F6"/>
      <w:tabs>
        <w:tab w:val="num" w:pos="1107"/>
      </w:tabs>
      <w:ind w:left="1107" w:hanging="567"/>
    </w:pPr>
    <w:rPr>
      <w:rFonts w:eastAsiaTheme="minorHAnsi"/>
    </w:rPr>
  </w:style>
  <w:style w:type="character" w:customStyle="1" w:styleId="afff0">
    <w:name w:val="אייקון החשוב ביותר תו"/>
    <w:link w:val="afff1"/>
    <w:locked/>
    <w:rsid w:val="00E528DF"/>
    <w:rPr>
      <w:rFonts w:ascii="Wingdings" w:hAnsi="Wingdings" w:cs="Arial"/>
      <w:color w:val="5EA740"/>
      <w:position w:val="-4"/>
      <w:sz w:val="28"/>
      <w:szCs w:val="28"/>
    </w:rPr>
  </w:style>
  <w:style w:type="paragraph" w:customStyle="1" w:styleId="afff1">
    <w:name w:val="אייקון החשוב ביותר"/>
    <w:basedOn w:val="afd"/>
    <w:link w:val="afff0"/>
    <w:rsid w:val="00E528DF"/>
    <w:pPr>
      <w:numPr>
        <w:ilvl w:val="1"/>
      </w:numPr>
      <w:tabs>
        <w:tab w:val="num" w:pos="1107"/>
      </w:tabs>
      <w:ind w:left="1107" w:hanging="567"/>
    </w:pPr>
    <w:rPr>
      <w:rFonts w:ascii="Wingdings" w:eastAsiaTheme="minorHAnsi" w:hAnsi="Wingdings"/>
      <w:color w:val="5EA740"/>
      <w:position w:val="-4"/>
      <w:sz w:val="28"/>
      <w:szCs w:val="28"/>
    </w:rPr>
  </w:style>
  <w:style w:type="character" w:customStyle="1" w:styleId="afff2">
    <w:name w:val="אייקון רישום/דיווח תו"/>
    <w:link w:val="afff3"/>
    <w:locked/>
    <w:rsid w:val="00E528DF"/>
    <w:rPr>
      <w:rFonts w:ascii="Wingdings" w:hAnsi="Wingdings" w:cs="Arial"/>
      <w:color w:val="800080"/>
      <w:position w:val="-4"/>
      <w:sz w:val="28"/>
      <w:szCs w:val="28"/>
    </w:rPr>
  </w:style>
  <w:style w:type="paragraph" w:customStyle="1" w:styleId="afff3">
    <w:name w:val="אייקון רישום/דיווח"/>
    <w:basedOn w:val="afd"/>
    <w:link w:val="afff2"/>
    <w:rsid w:val="00E528DF"/>
    <w:pPr>
      <w:numPr>
        <w:ilvl w:val="1"/>
      </w:numPr>
      <w:tabs>
        <w:tab w:val="num" w:pos="1107"/>
      </w:tabs>
      <w:ind w:left="1107" w:hanging="567"/>
    </w:pPr>
    <w:rPr>
      <w:rFonts w:ascii="Wingdings" w:eastAsiaTheme="minorHAnsi" w:hAnsi="Wingdings"/>
      <w:color w:val="800080"/>
      <w:position w:val="-4"/>
      <w:sz w:val="28"/>
      <w:szCs w:val="28"/>
    </w:rPr>
  </w:style>
  <w:style w:type="character" w:customStyle="1" w:styleId="afff4">
    <w:name w:val="אייקון מערכות מידע תו"/>
    <w:link w:val="afff5"/>
    <w:locked/>
    <w:rsid w:val="00E528DF"/>
    <w:rPr>
      <w:rFonts w:ascii="Wingdings" w:hAnsi="Wingdings" w:cs="Arial"/>
      <w:color w:val="36A6E8"/>
      <w:position w:val="-4"/>
      <w:sz w:val="28"/>
      <w:szCs w:val="28"/>
    </w:rPr>
  </w:style>
  <w:style w:type="paragraph" w:customStyle="1" w:styleId="afff5">
    <w:name w:val="אייקון מערכות מידע"/>
    <w:basedOn w:val="afd"/>
    <w:link w:val="afff4"/>
    <w:rsid w:val="00E528DF"/>
    <w:pPr>
      <w:numPr>
        <w:ilvl w:val="1"/>
      </w:numPr>
      <w:tabs>
        <w:tab w:val="num" w:pos="1107"/>
      </w:tabs>
      <w:ind w:left="1107" w:hanging="567"/>
    </w:pPr>
    <w:rPr>
      <w:rFonts w:ascii="Wingdings" w:eastAsiaTheme="minorHAnsi" w:hAnsi="Wingdings"/>
      <w:color w:val="36A6E8"/>
      <w:position w:val="-4"/>
      <w:sz w:val="28"/>
      <w:szCs w:val="28"/>
    </w:rPr>
  </w:style>
  <w:style w:type="character" w:customStyle="1" w:styleId="CharCharChar">
    <w:name w:val="אייקון אסור לעשות תו Char Char Char"/>
    <w:link w:val="CharChar0"/>
    <w:locked/>
    <w:rsid w:val="00E528DF"/>
    <w:rPr>
      <w:rFonts w:ascii="Wingdings" w:hAnsi="Wingdings" w:cs="Arial"/>
      <w:color w:val="A81229"/>
      <w:position w:val="-4"/>
      <w:sz w:val="28"/>
      <w:szCs w:val="28"/>
    </w:rPr>
  </w:style>
  <w:style w:type="paragraph" w:customStyle="1" w:styleId="CharChar0">
    <w:name w:val="אייקון אסור לעשות תו Char Char"/>
    <w:basedOn w:val="afd"/>
    <w:link w:val="CharCharChar"/>
    <w:rsid w:val="00E528DF"/>
    <w:pPr>
      <w:numPr>
        <w:ilvl w:val="1"/>
      </w:numPr>
      <w:tabs>
        <w:tab w:val="num" w:pos="1107"/>
      </w:tabs>
      <w:ind w:left="1107" w:hanging="567"/>
    </w:pPr>
    <w:rPr>
      <w:rFonts w:ascii="Wingdings" w:eastAsiaTheme="minorHAnsi" w:hAnsi="Wingdings"/>
      <w:color w:val="A81229"/>
      <w:position w:val="-4"/>
      <w:sz w:val="28"/>
      <w:szCs w:val="28"/>
    </w:rPr>
  </w:style>
  <w:style w:type="paragraph" w:customStyle="1" w:styleId="211111">
    <w:name w:val="תת סעיף2 1.1.1.1.1"/>
    <w:basedOn w:val="14"/>
    <w:rsid w:val="00E528DF"/>
    <w:pPr>
      <w:tabs>
        <w:tab w:val="clear" w:pos="2835"/>
        <w:tab w:val="num" w:pos="2700"/>
        <w:tab w:val="num" w:pos="4253"/>
      </w:tabs>
      <w:ind w:left="3969" w:hanging="1134"/>
    </w:pPr>
  </w:style>
  <w:style w:type="paragraph" w:customStyle="1" w:styleId="Para5">
    <w:name w:val="Para5"/>
    <w:basedOn w:val="a1"/>
    <w:rsid w:val="00E528DF"/>
    <w:pPr>
      <w:overflowPunct w:val="0"/>
      <w:autoSpaceDE w:val="0"/>
      <w:autoSpaceDN w:val="0"/>
      <w:adjustRightInd w:val="0"/>
      <w:ind w:left="3232"/>
      <w:jc w:val="both"/>
    </w:pPr>
    <w:rPr>
      <w:rFonts w:cs="FrankRuehl"/>
      <w:noProof/>
      <w:szCs w:val="26"/>
    </w:rPr>
  </w:style>
  <w:style w:type="paragraph" w:customStyle="1" w:styleId="Title1">
    <w:name w:val="Title1"/>
    <w:basedOn w:val="a1"/>
    <w:next w:val="a1"/>
    <w:rsid w:val="00E528DF"/>
    <w:pPr>
      <w:overflowPunct w:val="0"/>
      <w:autoSpaceDE w:val="0"/>
      <w:autoSpaceDN w:val="0"/>
      <w:adjustRightInd w:val="0"/>
      <w:spacing w:after="240"/>
      <w:jc w:val="center"/>
    </w:pPr>
    <w:rPr>
      <w:rFonts w:cs="FrankRuehl"/>
      <w:b/>
      <w:bCs/>
      <w:sz w:val="40"/>
      <w:szCs w:val="48"/>
    </w:rPr>
  </w:style>
  <w:style w:type="paragraph" w:customStyle="1" w:styleId="P11">
    <w:name w:val="P11"/>
    <w:basedOn w:val="P00"/>
    <w:rsid w:val="00E528DF"/>
    <w:pPr>
      <w:tabs>
        <w:tab w:val="clear" w:pos="624"/>
      </w:tabs>
      <w:ind w:right="624"/>
    </w:pPr>
  </w:style>
  <w:style w:type="paragraph" w:customStyle="1" w:styleId="Char3">
    <w:name w:val="Char3"/>
    <w:basedOn w:val="a1"/>
    <w:rsid w:val="00E528DF"/>
    <w:pPr>
      <w:bidi w:val="0"/>
      <w:spacing w:after="160" w:line="240" w:lineRule="exact"/>
      <w:jc w:val="both"/>
    </w:pPr>
    <w:rPr>
      <w:rFonts w:ascii="Verdana" w:hAnsi="Verdana" w:cs="FrankRuehl"/>
      <w:sz w:val="16"/>
      <w:szCs w:val="20"/>
      <w:lang w:eastAsia="en-US" w:bidi="ar-SA"/>
    </w:rPr>
  </w:style>
  <w:style w:type="character" w:customStyle="1" w:styleId="TableText">
    <w:name w:val="Table Text תו"/>
    <w:link w:val="TableText0"/>
    <w:locked/>
    <w:rsid w:val="00E528DF"/>
    <w:rPr>
      <w:rFonts w:ascii="Arial" w:eastAsia="Arial Unicode MS" w:hAnsi="Arial" w:cs="Arial"/>
      <w:color w:val="000000"/>
      <w:szCs w:val="26"/>
      <w:lang w:val="x-none" w:eastAsia="ja-JP"/>
    </w:rPr>
  </w:style>
  <w:style w:type="paragraph" w:customStyle="1" w:styleId="TableText0">
    <w:name w:val="Table Text"/>
    <w:basedOn w:val="a1"/>
    <w:link w:val="TableText"/>
    <w:rsid w:val="00E528DF"/>
    <w:pPr>
      <w:keepLines/>
      <w:widowControl w:val="0"/>
      <w:tabs>
        <w:tab w:val="left" w:pos="624"/>
        <w:tab w:val="left" w:pos="1247"/>
      </w:tabs>
      <w:autoSpaceDE w:val="0"/>
      <w:autoSpaceDN w:val="0"/>
      <w:adjustRightInd w:val="0"/>
      <w:snapToGrid w:val="0"/>
      <w:spacing w:line="360" w:lineRule="auto"/>
      <w:ind w:right="57"/>
    </w:pPr>
    <w:rPr>
      <w:rFonts w:ascii="Arial" w:eastAsia="Arial Unicode MS" w:hAnsi="Arial"/>
      <w:color w:val="000000"/>
      <w:sz w:val="22"/>
      <w:szCs w:val="26"/>
      <w:lang w:val="x-none" w:eastAsia="ja-JP"/>
    </w:rPr>
  </w:style>
  <w:style w:type="paragraph" w:customStyle="1" w:styleId="TableBlock">
    <w:name w:val="Table Block"/>
    <w:basedOn w:val="TableText0"/>
    <w:rsid w:val="00E528DF"/>
    <w:pPr>
      <w:ind w:right="0"/>
      <w:jc w:val="both"/>
    </w:pPr>
  </w:style>
  <w:style w:type="paragraph" w:customStyle="1" w:styleId="TableHead">
    <w:name w:val="Table Head"/>
    <w:basedOn w:val="TableText0"/>
    <w:rsid w:val="00E528DF"/>
    <w:pPr>
      <w:ind w:right="0"/>
      <w:jc w:val="center"/>
    </w:pPr>
    <w:rPr>
      <w:b/>
      <w:bCs/>
    </w:rPr>
  </w:style>
  <w:style w:type="paragraph" w:customStyle="1" w:styleId="TableSideHeading">
    <w:name w:val="Table SideHeading"/>
    <w:basedOn w:val="TableText0"/>
    <w:rsid w:val="00E528DF"/>
  </w:style>
  <w:style w:type="character" w:customStyle="1" w:styleId="Char1">
    <w:name w:val="טקסט סעיף Char"/>
    <w:rsid w:val="00E528DF"/>
    <w:rPr>
      <w:rFonts w:ascii="Arial" w:hAnsi="Arial" w:cs="Arial" w:hint="default"/>
      <w:sz w:val="22"/>
      <w:szCs w:val="22"/>
      <w:lang w:val="en-US" w:eastAsia="en-US" w:bidi="he-IL"/>
    </w:rPr>
  </w:style>
  <w:style w:type="character" w:customStyle="1" w:styleId="default">
    <w:name w:val="default"/>
    <w:rsid w:val="00E528DF"/>
    <w:rPr>
      <w:rFonts w:ascii="Times New Roman" w:hAnsi="Times New Roman" w:cs="Times New Roman" w:hint="default"/>
      <w:sz w:val="26"/>
      <w:szCs w:val="26"/>
    </w:rPr>
  </w:style>
  <w:style w:type="table" w:customStyle="1" w:styleId="16">
    <w:name w:val="טקסט טבלה תחתונה1"/>
    <w:basedOn w:val="a3"/>
    <w:next w:val="af"/>
    <w:rsid w:val="00E528DF"/>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
    <w:name w:val="1 / 1.1 / 1.1.11"/>
    <w:basedOn w:val="a4"/>
    <w:next w:val="111111"/>
    <w:rsid w:val="00E528DF"/>
  </w:style>
  <w:style w:type="numbering" w:customStyle="1" w:styleId="26">
    <w:name w:val="ללא רשימה2"/>
    <w:next w:val="a4"/>
    <w:semiHidden/>
    <w:unhideWhenUsed/>
    <w:rsid w:val="00E528DF"/>
  </w:style>
  <w:style w:type="paragraph" w:customStyle="1" w:styleId="Char32">
    <w:name w:val="Char32"/>
    <w:basedOn w:val="a1"/>
    <w:rsid w:val="00E528DF"/>
    <w:pPr>
      <w:bidi w:val="0"/>
      <w:spacing w:after="160" w:line="240" w:lineRule="exact"/>
      <w:jc w:val="both"/>
    </w:pPr>
    <w:rPr>
      <w:rFonts w:ascii="Verdana" w:hAnsi="Verdana" w:cs="FrankRuehl"/>
      <w:sz w:val="16"/>
      <w:szCs w:val="20"/>
      <w:lang w:eastAsia="en-US" w:bidi="ar-SA"/>
    </w:rPr>
  </w:style>
  <w:style w:type="numbering" w:customStyle="1" w:styleId="33">
    <w:name w:val="ללא רשימה3"/>
    <w:next w:val="a4"/>
    <w:uiPriority w:val="99"/>
    <w:semiHidden/>
    <w:unhideWhenUsed/>
    <w:rsid w:val="00E528DF"/>
  </w:style>
  <w:style w:type="numbering" w:customStyle="1" w:styleId="110">
    <w:name w:val="ללא רשימה11"/>
    <w:next w:val="a4"/>
    <w:uiPriority w:val="99"/>
    <w:semiHidden/>
    <w:unhideWhenUsed/>
    <w:rsid w:val="00E528DF"/>
  </w:style>
  <w:style w:type="table" w:customStyle="1" w:styleId="27">
    <w:name w:val="טקסט טבלה תחתונה2"/>
    <w:basedOn w:val="a3"/>
    <w:next w:val="af"/>
    <w:rsid w:val="00E528D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4"/>
    <w:next w:val="111111"/>
    <w:rsid w:val="00E528DF"/>
  </w:style>
  <w:style w:type="numbering" w:customStyle="1" w:styleId="111">
    <w:name w:val="ללא רשימה111"/>
    <w:next w:val="a4"/>
    <w:uiPriority w:val="99"/>
    <w:semiHidden/>
    <w:unhideWhenUsed/>
    <w:rsid w:val="00E528DF"/>
  </w:style>
  <w:style w:type="table" w:customStyle="1" w:styleId="112">
    <w:name w:val="טקסט טבלה תחתונה11"/>
    <w:basedOn w:val="a3"/>
    <w:next w:val="af"/>
    <w:rsid w:val="00E528DF"/>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1">
    <w:name w:val="1 / 1.1 / 1.1.111"/>
    <w:basedOn w:val="a4"/>
    <w:next w:val="111111"/>
    <w:rsid w:val="00E528DF"/>
    <w:pPr>
      <w:numPr>
        <w:numId w:val="6"/>
      </w:numPr>
    </w:pPr>
  </w:style>
  <w:style w:type="numbering" w:customStyle="1" w:styleId="210">
    <w:name w:val="ללא רשימה21"/>
    <w:next w:val="a4"/>
    <w:semiHidden/>
    <w:unhideWhenUsed/>
    <w:rsid w:val="00E528DF"/>
  </w:style>
  <w:style w:type="paragraph" w:styleId="afff6">
    <w:name w:val="No Spacing"/>
    <w:uiPriority w:val="1"/>
    <w:qFormat/>
    <w:rsid w:val="00E528DF"/>
    <w:pPr>
      <w:bidi/>
      <w:spacing w:after="0" w:line="240" w:lineRule="auto"/>
    </w:pPr>
    <w:rPr>
      <w:rFonts w:ascii="Calibri" w:eastAsia="Calibri" w:hAnsi="Calibri" w:cs="Arial"/>
    </w:rPr>
  </w:style>
  <w:style w:type="character" w:customStyle="1" w:styleId="aff5">
    <w:name w:val="פיסקת רשימה תו"/>
    <w:aliases w:val="פיסקת bullets תו,LP1 תו,lp1 תו,Bullet List תו,FooterText תו,numbered תו,Paragraphe de liste1 תו,x.x.x.x תו,נספח 2 מתוקן תו,רמה 2 תו,פיסקת רשימה11 תו"/>
    <w:link w:val="aff4"/>
    <w:uiPriority w:val="34"/>
    <w:locked/>
    <w:rsid w:val="00E528DF"/>
    <w:rPr>
      <w:rFonts w:ascii="Times New Roman" w:eastAsia="Times New Roman" w:hAnsi="Times New Roman" w:cs="Arial"/>
      <w:sz w:val="24"/>
      <w:szCs w:val="24"/>
      <w:lang w:eastAsia="he-IL"/>
    </w:rPr>
  </w:style>
  <w:style w:type="paragraph" w:customStyle="1" w:styleId="afff7">
    <w:name w:val="תו"/>
    <w:basedOn w:val="a1"/>
    <w:rsid w:val="00E528DF"/>
    <w:pPr>
      <w:bidi w:val="0"/>
      <w:spacing w:after="160" w:line="240" w:lineRule="exact"/>
      <w:jc w:val="both"/>
    </w:pPr>
    <w:rPr>
      <w:rFonts w:ascii="Verdana" w:hAnsi="Verdana" w:cs="FrankRuehl"/>
      <w:sz w:val="16"/>
      <w:szCs w:val="20"/>
      <w:lang w:eastAsia="en-US" w:bidi="ar-SA"/>
    </w:rPr>
  </w:style>
  <w:style w:type="table" w:customStyle="1" w:styleId="120">
    <w:name w:val="טקסט טבלה תחתונה12"/>
    <w:basedOn w:val="a3"/>
    <w:next w:val="af"/>
    <w:rsid w:val="00E528D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1">
    <w:name w:val="Unresolved Mention1"/>
    <w:basedOn w:val="a2"/>
    <w:uiPriority w:val="99"/>
    <w:semiHidden/>
    <w:unhideWhenUsed/>
    <w:rsid w:val="00E528DF"/>
    <w:rPr>
      <w:color w:val="808080"/>
      <w:shd w:val="clear" w:color="auto" w:fill="E6E6E6"/>
    </w:rPr>
  </w:style>
  <w:style w:type="paragraph" w:customStyle="1" w:styleId="17">
    <w:name w:val="ללא מרווח1"/>
    <w:qFormat/>
    <w:rsid w:val="00E528DF"/>
    <w:pPr>
      <w:bidi/>
      <w:spacing w:after="0" w:line="240" w:lineRule="auto"/>
    </w:pPr>
    <w:rPr>
      <w:rFonts w:ascii="Times New Roman" w:eastAsia="Times New Roman" w:hAnsi="Times New Roman" w:cs="Miriam"/>
      <w:sz w:val="20"/>
      <w:szCs w:val="20"/>
    </w:rPr>
  </w:style>
  <w:style w:type="paragraph" w:customStyle="1" w:styleId="2">
    <w:name w:val="מיספור2"/>
    <w:basedOn w:val="a1"/>
    <w:next w:val="a1"/>
    <w:rsid w:val="00E528DF"/>
    <w:pPr>
      <w:numPr>
        <w:ilvl w:val="1"/>
        <w:numId w:val="21"/>
      </w:numPr>
      <w:spacing w:before="120" w:after="60"/>
      <w:ind w:right="0"/>
      <w:jc w:val="both"/>
    </w:pPr>
    <w:rPr>
      <w:rFonts w:cs="David"/>
      <w:sz w:val="20"/>
    </w:rPr>
  </w:style>
  <w:style w:type="paragraph" w:customStyle="1" w:styleId="1">
    <w:name w:val="מספור1"/>
    <w:basedOn w:val="a1"/>
    <w:next w:val="a1"/>
    <w:link w:val="18"/>
    <w:autoRedefine/>
    <w:rsid w:val="00E528DF"/>
    <w:pPr>
      <w:numPr>
        <w:numId w:val="21"/>
      </w:numPr>
      <w:tabs>
        <w:tab w:val="left" w:pos="34"/>
        <w:tab w:val="left" w:pos="8640"/>
      </w:tabs>
      <w:spacing w:before="120" w:after="60"/>
      <w:jc w:val="both"/>
    </w:pPr>
    <w:rPr>
      <w:rFonts w:cs="Times New Roman"/>
      <w:color w:val="000000"/>
      <w:sz w:val="20"/>
      <w:lang w:val="x-none" w:eastAsia="x-none"/>
    </w:rPr>
  </w:style>
  <w:style w:type="character" w:customStyle="1" w:styleId="18">
    <w:name w:val="מספור1 תו"/>
    <w:link w:val="1"/>
    <w:rsid w:val="00E528DF"/>
    <w:rPr>
      <w:rFonts w:ascii="Times New Roman" w:eastAsia="Times New Roman" w:hAnsi="Times New Roman" w:cs="Times New Roman"/>
      <w:color w:val="000000"/>
      <w:sz w:val="20"/>
      <w:szCs w:val="24"/>
      <w:lang w:val="x-none" w:eastAsia="x-none"/>
    </w:rPr>
  </w:style>
  <w:style w:type="paragraph" w:customStyle="1" w:styleId="3">
    <w:name w:val="מספור3"/>
    <w:basedOn w:val="a1"/>
    <w:next w:val="a1"/>
    <w:rsid w:val="00E528DF"/>
    <w:pPr>
      <w:numPr>
        <w:ilvl w:val="2"/>
        <w:numId w:val="21"/>
      </w:numPr>
      <w:spacing w:before="120" w:after="60"/>
      <w:ind w:right="0"/>
      <w:jc w:val="both"/>
    </w:pPr>
    <w:rPr>
      <w:rFonts w:cs="David"/>
      <w:sz w:val="20"/>
    </w:rPr>
  </w:style>
  <w:style w:type="paragraph" w:customStyle="1" w:styleId="-">
    <w:name w:val="נספח - כותרת"/>
    <w:basedOn w:val="a7"/>
    <w:link w:val="-Char"/>
    <w:qFormat/>
    <w:rsid w:val="00E528DF"/>
    <w:pPr>
      <w:pageBreakBefore/>
      <w:pBdr>
        <w:top w:val="single" w:sz="6" w:space="1" w:color="auto"/>
        <w:bottom w:val="single" w:sz="6" w:space="1" w:color="auto"/>
      </w:pBdr>
      <w:shd w:val="clear" w:color="auto" w:fill="4F81BD"/>
      <w:spacing w:before="240" w:after="60"/>
      <w:outlineLvl w:val="0"/>
    </w:pPr>
    <w:rPr>
      <w:rFonts w:ascii="Arial" w:hAnsi="Arial" w:cs="Arial"/>
      <w:b/>
      <w:bCs/>
      <w:color w:val="FFFFFF"/>
      <w:kern w:val="28"/>
    </w:rPr>
  </w:style>
  <w:style w:type="paragraph" w:customStyle="1" w:styleId="-0">
    <w:name w:val="נספח - תיאור"/>
    <w:basedOn w:val="afff8"/>
    <w:link w:val="-Char0"/>
    <w:qFormat/>
    <w:rsid w:val="00E528DF"/>
    <w:pPr>
      <w:numPr>
        <w:ilvl w:val="0"/>
      </w:numPr>
      <w:pBdr>
        <w:bottom w:val="single" w:sz="6" w:space="1" w:color="1F497D"/>
      </w:pBdr>
      <w:spacing w:after="60"/>
      <w:jc w:val="center"/>
      <w:outlineLvl w:val="1"/>
    </w:pPr>
    <w:rPr>
      <w:rFonts w:ascii="Arial" w:hAnsi="Arial" w:cs="Arial"/>
    </w:rPr>
  </w:style>
  <w:style w:type="character" w:customStyle="1" w:styleId="-Char">
    <w:name w:val="נספח - כותרת Char"/>
    <w:basedOn w:val="a8"/>
    <w:link w:val="-"/>
    <w:rsid w:val="00E528DF"/>
    <w:rPr>
      <w:rFonts w:ascii="Arial" w:eastAsia="Times New Roman" w:hAnsi="Arial" w:cs="Arial"/>
      <w:b/>
      <w:bCs/>
      <w:color w:val="FFFFFF"/>
      <w:kern w:val="28"/>
      <w:sz w:val="28"/>
      <w:szCs w:val="28"/>
      <w:u w:val="single"/>
      <w:shd w:val="clear" w:color="auto" w:fill="4F81BD"/>
      <w:lang w:eastAsia="he-IL"/>
    </w:rPr>
  </w:style>
  <w:style w:type="character" w:customStyle="1" w:styleId="-Char0">
    <w:name w:val="נספח - תיאור Char"/>
    <w:basedOn w:val="afff9"/>
    <w:link w:val="-0"/>
    <w:rsid w:val="00E528DF"/>
    <w:rPr>
      <w:rFonts w:ascii="Arial" w:eastAsiaTheme="minorEastAsia" w:hAnsi="Arial" w:cs="Arial"/>
      <w:color w:val="5A5A5A" w:themeColor="text1" w:themeTint="A5"/>
      <w:spacing w:val="15"/>
      <w:lang w:eastAsia="he-IL"/>
    </w:rPr>
  </w:style>
  <w:style w:type="paragraph" w:customStyle="1" w:styleId="19">
    <w:name w:val="כותרת רמה 1"/>
    <w:basedOn w:val="a1"/>
    <w:link w:val="1a"/>
    <w:qFormat/>
    <w:rsid w:val="00E528DF"/>
    <w:pPr>
      <w:keepNext/>
      <w:shd w:val="clear" w:color="auto" w:fill="F2F2F2"/>
      <w:spacing w:before="240" w:after="180"/>
      <w:ind w:left="360" w:hanging="360"/>
      <w:outlineLvl w:val="0"/>
    </w:pPr>
    <w:rPr>
      <w:rFonts w:ascii="Arial" w:hAnsi="Arial" w:cstheme="minorBidi"/>
      <w:b/>
      <w:bCs/>
      <w:color w:val="003399"/>
      <w:kern w:val="32"/>
      <w:sz w:val="22"/>
      <w:szCs w:val="22"/>
      <w:lang w:eastAsia="en-US"/>
    </w:rPr>
  </w:style>
  <w:style w:type="character" w:customStyle="1" w:styleId="1a">
    <w:name w:val="כותרת רמה 1 תו"/>
    <w:basedOn w:val="a2"/>
    <w:link w:val="19"/>
    <w:rsid w:val="00E528DF"/>
    <w:rPr>
      <w:rFonts w:ascii="Arial" w:eastAsia="Times New Roman" w:hAnsi="Arial"/>
      <w:b/>
      <w:bCs/>
      <w:color w:val="003399"/>
      <w:kern w:val="32"/>
      <w:shd w:val="clear" w:color="auto" w:fill="F2F2F2"/>
    </w:rPr>
  </w:style>
  <w:style w:type="paragraph" w:customStyle="1" w:styleId="21">
    <w:name w:val="סעיף רמה 2"/>
    <w:basedOn w:val="a1"/>
    <w:link w:val="28"/>
    <w:autoRedefine/>
    <w:qFormat/>
    <w:rsid w:val="00E528DF"/>
    <w:pPr>
      <w:numPr>
        <w:ilvl w:val="1"/>
        <w:numId w:val="24"/>
      </w:numPr>
      <w:spacing w:line="360" w:lineRule="auto"/>
      <w:ind w:left="567" w:hanging="567"/>
      <w:jc w:val="both"/>
    </w:pPr>
    <w:rPr>
      <w:rFonts w:ascii="Arial" w:hAnsi="Arial" w:cstheme="minorBidi"/>
      <w:sz w:val="22"/>
      <w:szCs w:val="22"/>
      <w:lang w:eastAsia="en-US"/>
    </w:rPr>
  </w:style>
  <w:style w:type="character" w:customStyle="1" w:styleId="28">
    <w:name w:val="סעיף רמה 2 תו"/>
    <w:basedOn w:val="a2"/>
    <w:link w:val="21"/>
    <w:rsid w:val="00E528DF"/>
    <w:rPr>
      <w:rFonts w:ascii="Arial" w:eastAsia="Times New Roman" w:hAnsi="Arial"/>
    </w:rPr>
  </w:style>
  <w:style w:type="paragraph" w:customStyle="1" w:styleId="30">
    <w:name w:val="סעיף רמה 3"/>
    <w:basedOn w:val="21"/>
    <w:link w:val="34"/>
    <w:autoRedefine/>
    <w:qFormat/>
    <w:rsid w:val="00E528DF"/>
    <w:pPr>
      <w:numPr>
        <w:ilvl w:val="2"/>
      </w:numPr>
      <w:tabs>
        <w:tab w:val="left" w:pos="1304"/>
      </w:tabs>
      <w:ind w:left="1304" w:hanging="737"/>
    </w:pPr>
  </w:style>
  <w:style w:type="character" w:customStyle="1" w:styleId="34">
    <w:name w:val="סעיף רמה 3 תו"/>
    <w:basedOn w:val="28"/>
    <w:link w:val="30"/>
    <w:rsid w:val="00E528DF"/>
    <w:rPr>
      <w:rFonts w:ascii="Arial" w:eastAsia="Times New Roman" w:hAnsi="Arial"/>
    </w:rPr>
  </w:style>
  <w:style w:type="character" w:customStyle="1" w:styleId="afc">
    <w:name w:val="כותרת סעיף תו"/>
    <w:basedOn w:val="a2"/>
    <w:link w:val="afb"/>
    <w:rsid w:val="00E528DF"/>
    <w:rPr>
      <w:rFonts w:ascii="Arial" w:eastAsia="Times New Roman" w:hAnsi="Arial" w:cs="Arial"/>
      <w:b/>
      <w:bCs/>
      <w:color w:val="1B3461"/>
    </w:rPr>
  </w:style>
  <w:style w:type="paragraph" w:styleId="afff8">
    <w:name w:val="Subtitle"/>
    <w:basedOn w:val="a1"/>
    <w:next w:val="a1"/>
    <w:link w:val="afff9"/>
    <w:qFormat/>
    <w:rsid w:val="00E528DF"/>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9">
    <w:name w:val="כותרת משנה תו"/>
    <w:basedOn w:val="a2"/>
    <w:link w:val="afff8"/>
    <w:rsid w:val="00E528DF"/>
    <w:rPr>
      <w:rFonts w:eastAsiaTheme="minorEastAsia"/>
      <w:color w:val="5A5A5A" w:themeColor="text1" w:themeTint="A5"/>
      <w:spacing w:val="15"/>
      <w:lang w:eastAsia="he-IL"/>
    </w:rPr>
  </w:style>
  <w:style w:type="paragraph" w:customStyle="1" w:styleId="41">
    <w:name w:val="סעיף רמה 4"/>
    <w:basedOn w:val="30"/>
    <w:link w:val="42"/>
    <w:qFormat/>
    <w:rsid w:val="00E528DF"/>
    <w:pPr>
      <w:numPr>
        <w:ilvl w:val="0"/>
        <w:numId w:val="0"/>
      </w:numPr>
      <w:tabs>
        <w:tab w:val="clear" w:pos="1304"/>
        <w:tab w:val="left" w:pos="1513"/>
        <w:tab w:val="left" w:pos="2505"/>
      </w:tabs>
      <w:ind w:left="1728" w:hanging="648"/>
    </w:pPr>
    <w:rPr>
      <w:rFonts w:cs="Arial"/>
    </w:rPr>
  </w:style>
  <w:style w:type="paragraph" w:customStyle="1" w:styleId="51">
    <w:name w:val="סעיף רמה 5"/>
    <w:basedOn w:val="41"/>
    <w:link w:val="52"/>
    <w:qFormat/>
    <w:rsid w:val="00E528DF"/>
    <w:pPr>
      <w:tabs>
        <w:tab w:val="left" w:pos="3402"/>
      </w:tabs>
      <w:ind w:left="2232" w:hanging="792"/>
    </w:pPr>
  </w:style>
  <w:style w:type="paragraph" w:customStyle="1" w:styleId="61">
    <w:name w:val="סעיף רמה 6"/>
    <w:basedOn w:val="51"/>
    <w:link w:val="6Char"/>
    <w:qFormat/>
    <w:rsid w:val="00E528DF"/>
    <w:pPr>
      <w:ind w:left="2736" w:hanging="936"/>
    </w:pPr>
  </w:style>
  <w:style w:type="table" w:styleId="afffa">
    <w:name w:val="Light Grid"/>
    <w:basedOn w:val="a3"/>
    <w:uiPriority w:val="62"/>
    <w:rsid w:val="00E528D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numbering" w:customStyle="1" w:styleId="43">
    <w:name w:val="ללא רשימה4"/>
    <w:next w:val="a4"/>
    <w:uiPriority w:val="99"/>
    <w:semiHidden/>
    <w:unhideWhenUsed/>
    <w:rsid w:val="00E528DF"/>
  </w:style>
  <w:style w:type="numbering" w:customStyle="1" w:styleId="121">
    <w:name w:val="ללא רשימה12"/>
    <w:next w:val="a4"/>
    <w:uiPriority w:val="99"/>
    <w:semiHidden/>
    <w:unhideWhenUsed/>
    <w:rsid w:val="00E528DF"/>
  </w:style>
  <w:style w:type="table" w:customStyle="1" w:styleId="35">
    <w:name w:val="טקסט טבלה תחתונה3"/>
    <w:basedOn w:val="a3"/>
    <w:next w:val="af"/>
    <w:rsid w:val="00E528D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4"/>
    <w:next w:val="111111"/>
    <w:rsid w:val="00E528DF"/>
  </w:style>
  <w:style w:type="numbering" w:customStyle="1" w:styleId="1120">
    <w:name w:val="ללא רשימה112"/>
    <w:next w:val="a4"/>
    <w:uiPriority w:val="99"/>
    <w:semiHidden/>
    <w:unhideWhenUsed/>
    <w:rsid w:val="00E528DF"/>
  </w:style>
  <w:style w:type="table" w:customStyle="1" w:styleId="130">
    <w:name w:val="טקסט טבלה תחתונה13"/>
    <w:basedOn w:val="a3"/>
    <w:next w:val="af"/>
    <w:rsid w:val="00E528DF"/>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2">
    <w:name w:val="1 / 1.1 / 1.1.112"/>
    <w:basedOn w:val="a4"/>
    <w:next w:val="111111"/>
    <w:rsid w:val="00E528DF"/>
  </w:style>
  <w:style w:type="numbering" w:customStyle="1" w:styleId="220">
    <w:name w:val="ללא רשימה22"/>
    <w:next w:val="a4"/>
    <w:semiHidden/>
    <w:unhideWhenUsed/>
    <w:rsid w:val="00E528DF"/>
  </w:style>
  <w:style w:type="paragraph" w:customStyle="1" w:styleId="Char31">
    <w:name w:val="Char31"/>
    <w:basedOn w:val="a1"/>
    <w:rsid w:val="00E528DF"/>
    <w:pPr>
      <w:bidi w:val="0"/>
      <w:spacing w:after="160" w:line="240" w:lineRule="exact"/>
      <w:jc w:val="both"/>
    </w:pPr>
    <w:rPr>
      <w:rFonts w:ascii="Verdana" w:hAnsi="Verdana" w:cs="FrankRuehl"/>
      <w:sz w:val="16"/>
      <w:szCs w:val="20"/>
      <w:lang w:eastAsia="en-US" w:bidi="ar-SA"/>
    </w:rPr>
  </w:style>
  <w:style w:type="numbering" w:customStyle="1" w:styleId="310">
    <w:name w:val="ללא רשימה31"/>
    <w:next w:val="a4"/>
    <w:uiPriority w:val="99"/>
    <w:semiHidden/>
    <w:unhideWhenUsed/>
    <w:rsid w:val="00E528DF"/>
  </w:style>
  <w:style w:type="numbering" w:customStyle="1" w:styleId="1111">
    <w:name w:val="ללא רשימה1111"/>
    <w:next w:val="a4"/>
    <w:uiPriority w:val="99"/>
    <w:semiHidden/>
    <w:unhideWhenUsed/>
    <w:rsid w:val="00E528DF"/>
  </w:style>
  <w:style w:type="table" w:customStyle="1" w:styleId="211">
    <w:name w:val="טקסט טבלה תחתונה21"/>
    <w:basedOn w:val="a3"/>
    <w:next w:val="af"/>
    <w:rsid w:val="00E528D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
    <w:name w:val="1 / 1.1 / 1.1.121"/>
    <w:basedOn w:val="a4"/>
    <w:next w:val="111111"/>
    <w:rsid w:val="00E528DF"/>
  </w:style>
  <w:style w:type="numbering" w:customStyle="1" w:styleId="11111">
    <w:name w:val="ללא רשימה11111"/>
    <w:next w:val="a4"/>
    <w:uiPriority w:val="99"/>
    <w:semiHidden/>
    <w:unhideWhenUsed/>
    <w:rsid w:val="00E528DF"/>
  </w:style>
  <w:style w:type="table" w:customStyle="1" w:styleId="1110">
    <w:name w:val="טקסט טבלה תחתונה111"/>
    <w:basedOn w:val="a3"/>
    <w:next w:val="af"/>
    <w:rsid w:val="00E528DF"/>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11">
    <w:name w:val="1 / 1.1 / 1.1.1111"/>
    <w:basedOn w:val="a4"/>
    <w:next w:val="111111"/>
    <w:rsid w:val="00E528DF"/>
    <w:pPr>
      <w:numPr>
        <w:numId w:val="5"/>
      </w:numPr>
    </w:pPr>
  </w:style>
  <w:style w:type="numbering" w:customStyle="1" w:styleId="2110">
    <w:name w:val="ללא רשימה211"/>
    <w:next w:val="a4"/>
    <w:semiHidden/>
    <w:unhideWhenUsed/>
    <w:rsid w:val="00E528DF"/>
  </w:style>
  <w:style w:type="numbering" w:customStyle="1" w:styleId="410">
    <w:name w:val="ללא רשימה41"/>
    <w:next w:val="a4"/>
    <w:semiHidden/>
    <w:rsid w:val="00E528DF"/>
  </w:style>
  <w:style w:type="table" w:customStyle="1" w:styleId="1b">
    <w:name w:val="טבלת רשת1"/>
    <w:basedOn w:val="a3"/>
    <w:next w:val="af"/>
    <w:rsid w:val="00E528DF"/>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3">
    <w:name w:val="ללא רשימה5"/>
    <w:next w:val="a4"/>
    <w:uiPriority w:val="99"/>
    <w:semiHidden/>
    <w:unhideWhenUsed/>
    <w:rsid w:val="00E528DF"/>
  </w:style>
  <w:style w:type="paragraph" w:customStyle="1" w:styleId="1c">
    <w:name w:val="כותרת משנה1"/>
    <w:basedOn w:val="a1"/>
    <w:next w:val="a1"/>
    <w:qFormat/>
    <w:rsid w:val="00E528DF"/>
    <w:pPr>
      <w:spacing w:after="160"/>
    </w:pPr>
    <w:rPr>
      <w:rFonts w:ascii="Calibri" w:hAnsi="Calibri"/>
      <w:color w:val="5A5A5A"/>
      <w:spacing w:val="15"/>
      <w:sz w:val="22"/>
      <w:szCs w:val="22"/>
      <w:lang w:eastAsia="en-US"/>
    </w:rPr>
  </w:style>
  <w:style w:type="character" w:customStyle="1" w:styleId="Char">
    <w:name w:val="תת סעיף Char"/>
    <w:link w:val="afa"/>
    <w:locked/>
    <w:rsid w:val="00E528DF"/>
    <w:rPr>
      <w:rFonts w:ascii="Times New Roman" w:eastAsia="Times New Roman" w:hAnsi="Times New Roman" w:cs="Arial"/>
    </w:rPr>
  </w:style>
  <w:style w:type="character" w:customStyle="1" w:styleId="42">
    <w:name w:val="סעיף רמה 4 תו"/>
    <w:basedOn w:val="34"/>
    <w:link w:val="41"/>
    <w:locked/>
    <w:rsid w:val="00E528DF"/>
    <w:rPr>
      <w:rFonts w:ascii="Arial" w:eastAsia="Times New Roman" w:hAnsi="Arial" w:cs="Arial"/>
    </w:rPr>
  </w:style>
  <w:style w:type="character" w:customStyle="1" w:styleId="52">
    <w:name w:val="סעיף רמה 5 תו"/>
    <w:basedOn w:val="42"/>
    <w:link w:val="51"/>
    <w:locked/>
    <w:rsid w:val="00E528DF"/>
    <w:rPr>
      <w:rFonts w:ascii="Arial" w:eastAsia="Times New Roman" w:hAnsi="Arial" w:cs="Arial"/>
    </w:rPr>
  </w:style>
  <w:style w:type="character" w:customStyle="1" w:styleId="-1">
    <w:name w:val="נספח - תיאור תו"/>
    <w:basedOn w:val="afff9"/>
    <w:locked/>
    <w:rsid w:val="00E528DF"/>
    <w:rPr>
      <w:rFonts w:ascii="Calibri" w:eastAsia="Times New Roman" w:hAnsi="Calibri" w:cs="Arial"/>
      <w:i/>
      <w:iCs/>
      <w:color w:val="5A5A5A"/>
      <w:spacing w:val="15"/>
      <w:sz w:val="22"/>
      <w:szCs w:val="22"/>
      <w:lang w:eastAsia="he-IL"/>
    </w:rPr>
  </w:style>
  <w:style w:type="character" w:customStyle="1" w:styleId="afffb">
    <w:name w:val="הגדרות תו"/>
    <w:basedOn w:val="a2"/>
    <w:link w:val="afffc"/>
    <w:locked/>
    <w:rsid w:val="00E528DF"/>
    <w:rPr>
      <w:rFonts w:ascii="Arial" w:hAnsi="Arial" w:cs="Arial"/>
    </w:rPr>
  </w:style>
  <w:style w:type="paragraph" w:customStyle="1" w:styleId="afffc">
    <w:name w:val="הגדרות"/>
    <w:basedOn w:val="a1"/>
    <w:link w:val="afffb"/>
    <w:qFormat/>
    <w:rsid w:val="00E528DF"/>
    <w:pPr>
      <w:spacing w:line="360" w:lineRule="auto"/>
      <w:ind w:left="360" w:hanging="360"/>
      <w:contextualSpacing/>
      <w:jc w:val="both"/>
    </w:pPr>
    <w:rPr>
      <w:rFonts w:ascii="Arial" w:eastAsiaTheme="minorHAnsi" w:hAnsi="Arial"/>
      <w:sz w:val="22"/>
      <w:szCs w:val="22"/>
      <w:lang w:eastAsia="en-US"/>
    </w:rPr>
  </w:style>
  <w:style w:type="character" w:customStyle="1" w:styleId="6Char">
    <w:name w:val="סעיף רמה 6 Char"/>
    <w:basedOn w:val="52"/>
    <w:link w:val="61"/>
    <w:locked/>
    <w:rsid w:val="00E528DF"/>
    <w:rPr>
      <w:rFonts w:ascii="Arial" w:eastAsia="Times New Roman" w:hAnsi="Arial" w:cs="Arial"/>
    </w:rPr>
  </w:style>
  <w:style w:type="character" w:customStyle="1" w:styleId="22Char">
    <w:name w:val="סעיף רמה 22 Char"/>
    <w:basedOn w:val="28"/>
    <w:link w:val="221"/>
    <w:locked/>
    <w:rsid w:val="00E528DF"/>
    <w:rPr>
      <w:rFonts w:ascii="Arial" w:eastAsia="Times New Roman" w:hAnsi="Arial" w:cs="Arial"/>
      <w:u w:val="single"/>
    </w:rPr>
  </w:style>
  <w:style w:type="paragraph" w:customStyle="1" w:styleId="221">
    <w:name w:val="סעיף רמה 22"/>
    <w:basedOn w:val="21"/>
    <w:link w:val="22Char"/>
    <w:qFormat/>
    <w:rsid w:val="00E528DF"/>
    <w:pPr>
      <w:numPr>
        <w:numId w:val="0"/>
      </w:numPr>
      <w:ind w:left="567" w:hanging="567"/>
    </w:pPr>
    <w:rPr>
      <w:rFonts w:cs="Arial"/>
      <w:u w:val="single"/>
    </w:rPr>
  </w:style>
  <w:style w:type="character" w:customStyle="1" w:styleId="33Char">
    <w:name w:val="סעיף רמה 33 Char"/>
    <w:basedOn w:val="34"/>
    <w:link w:val="330"/>
    <w:locked/>
    <w:rsid w:val="00E528DF"/>
    <w:rPr>
      <w:rFonts w:ascii="Arial" w:eastAsia="Times New Roman" w:hAnsi="Arial" w:cs="Arial"/>
    </w:rPr>
  </w:style>
  <w:style w:type="paragraph" w:customStyle="1" w:styleId="330">
    <w:name w:val="סעיף רמה 33"/>
    <w:basedOn w:val="30"/>
    <w:link w:val="33Char"/>
    <w:qFormat/>
    <w:rsid w:val="00E528DF"/>
    <w:pPr>
      <w:numPr>
        <w:numId w:val="0"/>
      </w:numPr>
      <w:tabs>
        <w:tab w:val="clear" w:pos="1304"/>
        <w:tab w:val="left" w:pos="1371"/>
      </w:tabs>
      <w:ind w:left="1371" w:hanging="804"/>
    </w:pPr>
    <w:rPr>
      <w:rFonts w:cs="Arial"/>
    </w:rPr>
  </w:style>
  <w:style w:type="character" w:customStyle="1" w:styleId="62">
    <w:name w:val="סעיף רמה 6 תו"/>
    <w:basedOn w:val="52"/>
    <w:rsid w:val="00E528DF"/>
    <w:rPr>
      <w:rFonts w:ascii="Arial" w:eastAsia="Times New Roman" w:hAnsi="Arial" w:cs="Arial"/>
      <w:b w:val="0"/>
      <w:bCs w:val="0"/>
      <w:i w:val="0"/>
      <w:iCs w:val="0"/>
    </w:rPr>
  </w:style>
  <w:style w:type="character" w:customStyle="1" w:styleId="Char2">
    <w:name w:val="הגדרות Char"/>
    <w:basedOn w:val="70"/>
    <w:rsid w:val="00E528DF"/>
    <w:rPr>
      <w:rFonts w:ascii="Arial" w:eastAsia="Times New Roman" w:hAnsi="Arial" w:cs="Arial" w:hint="default"/>
      <w:i w:val="0"/>
      <w:iCs w:val="0"/>
      <w:color w:val="404040"/>
      <w:sz w:val="21"/>
      <w:szCs w:val="21"/>
      <w:lang w:eastAsia="he-IL"/>
    </w:rPr>
  </w:style>
  <w:style w:type="character" w:customStyle="1" w:styleId="apple-converted-space">
    <w:name w:val="apple-converted-space"/>
    <w:rsid w:val="00E528DF"/>
  </w:style>
  <w:style w:type="numbering" w:customStyle="1" w:styleId="a">
    <w:name w:val="מספור משרד האוצר"/>
    <w:uiPriority w:val="99"/>
    <w:rsid w:val="00E528DF"/>
    <w:pPr>
      <w:numPr>
        <w:numId w:val="29"/>
      </w:numPr>
    </w:pPr>
  </w:style>
  <w:style w:type="character" w:customStyle="1" w:styleId="1d">
    <w:name w:val="כותרת משנה תו1"/>
    <w:basedOn w:val="a2"/>
    <w:uiPriority w:val="11"/>
    <w:rsid w:val="00E528DF"/>
    <w:rPr>
      <w:rFonts w:asciiTheme="majorHAnsi" w:eastAsiaTheme="majorEastAsia" w:hAnsiTheme="majorHAnsi" w:cstheme="majorBidi"/>
      <w:i/>
      <w:iCs/>
      <w:color w:val="4472C4" w:themeColor="accent1"/>
      <w:spacing w:val="15"/>
      <w:sz w:val="24"/>
      <w:szCs w:val="24"/>
    </w:rPr>
  </w:style>
  <w:style w:type="paragraph" w:styleId="TOC4">
    <w:name w:val="toc 4"/>
    <w:basedOn w:val="a1"/>
    <w:next w:val="a1"/>
    <w:autoRedefine/>
    <w:uiPriority w:val="39"/>
    <w:unhideWhenUsed/>
    <w:qFormat/>
    <w:rsid w:val="00E528DF"/>
    <w:pPr>
      <w:widowControl w:val="0"/>
      <w:spacing w:before="100" w:after="100"/>
      <w:ind w:left="720"/>
      <w:jc w:val="both"/>
    </w:pPr>
    <w:rPr>
      <w:rFonts w:eastAsiaTheme="minorHAnsi" w:cs="FrankRuehl"/>
      <w:szCs w:val="26"/>
      <w:lang w:eastAsia="en-US"/>
    </w:rPr>
  </w:style>
  <w:style w:type="paragraph" w:customStyle="1" w:styleId="m-2114296012647608463a1">
    <w:name w:val="m_-2114296012647608463a1"/>
    <w:basedOn w:val="a1"/>
    <w:rsid w:val="00E528DF"/>
    <w:pPr>
      <w:bidi w:val="0"/>
      <w:spacing w:before="100" w:beforeAutospacing="1" w:after="100" w:afterAutospacing="1"/>
    </w:pPr>
    <w:rPr>
      <w:rFonts w:cs="Times New Roman"/>
      <w:lang w:eastAsia="en-US"/>
    </w:rPr>
  </w:style>
  <w:style w:type="paragraph" w:customStyle="1" w:styleId="m-4142896122215118905msolistparagraph">
    <w:name w:val="m_-4142896122215118905msolistparagraph"/>
    <w:basedOn w:val="a1"/>
    <w:rsid w:val="00E528DF"/>
    <w:pPr>
      <w:bidi w:val="0"/>
      <w:spacing w:before="100" w:beforeAutospacing="1" w:after="100" w:afterAutospacing="1"/>
    </w:pPr>
    <w:rPr>
      <w:rFonts w:cs="Times New Roman"/>
      <w:lang w:eastAsia="en-US"/>
    </w:rPr>
  </w:style>
  <w:style w:type="paragraph" w:customStyle="1" w:styleId="m6566433559087246607msolistparagraph">
    <w:name w:val="m_6566433559087246607msolistparagraph"/>
    <w:basedOn w:val="a1"/>
    <w:rsid w:val="00E528DF"/>
    <w:pPr>
      <w:bidi w:val="0"/>
      <w:spacing w:before="100" w:beforeAutospacing="1" w:after="100" w:afterAutospacing="1"/>
    </w:pPr>
    <w:rPr>
      <w:rFonts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43</Pages>
  <Words>16413</Words>
  <Characters>82070</Characters>
  <Application>Microsoft Office Word</Application>
  <DocSecurity>0</DocSecurity>
  <Lines>683</Lines>
  <Paragraphs>196</Paragraphs>
  <ScaleCrop>false</ScaleCrop>
  <HeadingPairs>
    <vt:vector size="2" baseType="variant">
      <vt:variant>
        <vt:lpstr>שם</vt:lpstr>
      </vt:variant>
      <vt:variant>
        <vt:i4>1</vt:i4>
      </vt:variant>
    </vt:vector>
  </HeadingPairs>
  <TitlesOfParts>
    <vt:vector size="1" baseType="lpstr">
      <vt:lpstr/>
    </vt:vector>
  </TitlesOfParts>
  <Company>MOIA</Company>
  <LinksUpToDate>false</LinksUpToDate>
  <CharactersWithSpaces>98287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Adi Rechter</dc:creator>
  <cp:lastModifiedBy>אתי ג'ובני</cp:lastModifiedBy>
  <cp:revision>2</cp:revision>
  <dcterms:created xsi:type="dcterms:W3CDTF">2020-07-16T08:56:00Z</dcterms:created>
  <dcterms:modified xsi:type="dcterms:W3CDTF">2020-07-16T08:56:00Z</dcterms:modified>
</cp:coreProperties>
</file>