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1A60" w:rsidRPr="000C3BA1" w:rsidRDefault="00461A60" w:rsidP="000C3BA1">
      <w:pPr>
        <w:pStyle w:val="a3"/>
        <w:tabs>
          <w:tab w:val="clear" w:pos="4153"/>
          <w:tab w:val="clear" w:pos="8306"/>
        </w:tabs>
        <w:spacing w:line="360" w:lineRule="atLeast"/>
        <w:jc w:val="center"/>
        <w:rPr>
          <w:rFonts w:ascii="David" w:hAnsi="David"/>
          <w:color w:val="080908"/>
          <w:sz w:val="28"/>
          <w:u w:val="single"/>
          <w:rtl/>
        </w:rPr>
      </w:pPr>
      <w:r w:rsidRPr="000C3BA1">
        <w:rPr>
          <w:rFonts w:ascii="David" w:hAnsi="David" w:hint="eastAsia"/>
          <w:b/>
          <w:bCs/>
          <w:color w:val="080908"/>
          <w:sz w:val="28"/>
          <w:u w:val="single"/>
          <w:rtl/>
        </w:rPr>
        <w:t>בקשה</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לקבלת</w:t>
      </w:r>
      <w:r w:rsidRPr="000C3BA1">
        <w:rPr>
          <w:rFonts w:ascii="David" w:hAnsi="David"/>
          <w:b/>
          <w:bCs/>
          <w:color w:val="080908"/>
          <w:sz w:val="28"/>
          <w:u w:val="single"/>
          <w:rtl/>
        </w:rPr>
        <w:t xml:space="preserve"> מידע </w:t>
      </w:r>
      <w:r w:rsidRPr="000C3BA1">
        <w:rPr>
          <w:rFonts w:ascii="David" w:hAnsi="David"/>
          <w:b/>
          <w:bCs/>
          <w:color w:val="080908"/>
          <w:sz w:val="28"/>
          <w:u w:val="single"/>
        </w:rPr>
        <w:t>R.F.I</w:t>
      </w:r>
      <w:r w:rsidR="005749C7">
        <w:rPr>
          <w:rFonts w:ascii="David" w:hAnsi="David" w:hint="cs"/>
          <w:color w:val="080908"/>
          <w:sz w:val="28"/>
          <w:u w:val="single"/>
          <w:rtl/>
        </w:rPr>
        <w:t xml:space="preserve"> </w:t>
      </w:r>
      <w:r w:rsidR="005749C7">
        <w:rPr>
          <w:rFonts w:ascii="David" w:hAnsi="David"/>
          <w:color w:val="080908"/>
          <w:sz w:val="28"/>
          <w:u w:val="single"/>
          <w:rtl/>
        </w:rPr>
        <w:t>–</w:t>
      </w:r>
      <w:r w:rsidR="005749C7">
        <w:rPr>
          <w:rFonts w:ascii="David" w:hAnsi="David" w:hint="cs"/>
          <w:color w:val="080908"/>
          <w:sz w:val="28"/>
          <w:u w:val="single"/>
          <w:rtl/>
        </w:rPr>
        <w:t xml:space="preserve"> 1/22</w:t>
      </w: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r w:rsidRPr="000C3BA1">
        <w:rPr>
          <w:rFonts w:ascii="David" w:hAnsi="David"/>
          <w:color w:val="080908"/>
          <w:sz w:val="28"/>
          <w:rtl/>
        </w:rPr>
        <w:t>משרד הכלכלה והתעשייה (להלן: "</w:t>
      </w:r>
      <w:r w:rsidRPr="000C3BA1">
        <w:rPr>
          <w:rFonts w:ascii="David" w:hAnsi="David"/>
          <w:b/>
          <w:bCs/>
          <w:color w:val="080908"/>
          <w:sz w:val="28"/>
          <w:rtl/>
        </w:rPr>
        <w:t>המשרד</w:t>
      </w:r>
      <w:r w:rsidRPr="000C3BA1">
        <w:rPr>
          <w:rFonts w:ascii="David" w:hAnsi="David"/>
          <w:color w:val="080908"/>
          <w:sz w:val="28"/>
          <w:rtl/>
        </w:rPr>
        <w:t>"/"</w:t>
      </w:r>
      <w:r w:rsidRPr="000C3BA1">
        <w:rPr>
          <w:rFonts w:ascii="David" w:hAnsi="David" w:hint="eastAsia"/>
          <w:b/>
          <w:bCs/>
          <w:color w:val="080908"/>
          <w:sz w:val="28"/>
          <w:rtl/>
        </w:rPr>
        <w:t>הפונה</w:t>
      </w:r>
      <w:r w:rsidRPr="000C3BA1">
        <w:rPr>
          <w:rFonts w:ascii="David" w:hAnsi="David"/>
          <w:color w:val="080908"/>
          <w:sz w:val="28"/>
          <w:rtl/>
        </w:rPr>
        <w:t xml:space="preserve">") מעוניין בקבלת מידע </w:t>
      </w:r>
      <w:r w:rsidRPr="000C3BA1">
        <w:rPr>
          <w:rFonts w:ascii="David" w:hAnsi="David" w:hint="eastAsia"/>
          <w:color w:val="080908"/>
          <w:sz w:val="28"/>
          <w:rtl/>
        </w:rPr>
        <w:t>אודות</w:t>
      </w:r>
      <w:r w:rsidRPr="000C3BA1">
        <w:rPr>
          <w:rFonts w:ascii="David" w:hAnsi="David"/>
          <w:color w:val="080908"/>
          <w:sz w:val="28"/>
          <w:rtl/>
        </w:rPr>
        <w:t xml:space="preserve"> גופים המסוגלים ומעוניינים לספק  </w:t>
      </w:r>
      <w:r w:rsidRPr="000C3BA1">
        <w:rPr>
          <w:rFonts w:ascii="David" w:hAnsi="David" w:hint="eastAsia"/>
          <w:color w:val="080908"/>
          <w:sz w:val="28"/>
          <w:rtl/>
        </w:rPr>
        <w:t>את</w:t>
      </w:r>
      <w:r w:rsidRPr="000C3BA1">
        <w:rPr>
          <w:rFonts w:ascii="David" w:hAnsi="David"/>
          <w:color w:val="080908"/>
          <w:sz w:val="28"/>
          <w:rtl/>
        </w:rPr>
        <w:t xml:space="preserve"> </w:t>
      </w:r>
      <w:r w:rsidRPr="000C3BA1">
        <w:rPr>
          <w:rFonts w:ascii="David" w:hAnsi="David" w:hint="eastAsia"/>
          <w:color w:val="080908"/>
          <w:sz w:val="28"/>
          <w:rtl/>
        </w:rPr>
        <w:t>כלל</w:t>
      </w:r>
      <w:r w:rsidRPr="000C3BA1">
        <w:rPr>
          <w:rFonts w:ascii="David" w:hAnsi="David"/>
          <w:color w:val="080908"/>
          <w:sz w:val="28"/>
          <w:rtl/>
        </w:rPr>
        <w:t xml:space="preserve"> </w:t>
      </w:r>
      <w:r w:rsidRPr="000C3BA1">
        <w:rPr>
          <w:rFonts w:ascii="David" w:hAnsi="David" w:hint="eastAsia"/>
          <w:color w:val="080908"/>
          <w:sz w:val="28"/>
          <w:rtl/>
        </w:rPr>
        <w:t>השירותים</w:t>
      </w:r>
      <w:r w:rsidRPr="000C3BA1">
        <w:rPr>
          <w:rFonts w:ascii="David" w:hAnsi="David"/>
          <w:color w:val="080908"/>
          <w:sz w:val="28"/>
          <w:rtl/>
        </w:rPr>
        <w:t xml:space="preserve"> כמפורט </w:t>
      </w:r>
      <w:r w:rsidRPr="000C3BA1">
        <w:rPr>
          <w:rFonts w:ascii="David" w:hAnsi="David" w:hint="eastAsia"/>
          <w:color w:val="080908"/>
          <w:sz w:val="28"/>
          <w:rtl/>
        </w:rPr>
        <w:t>בהרחבה</w:t>
      </w:r>
      <w:r w:rsidRPr="000C3BA1">
        <w:rPr>
          <w:rFonts w:ascii="David" w:hAnsi="David"/>
          <w:color w:val="080908"/>
          <w:sz w:val="28"/>
          <w:rtl/>
        </w:rPr>
        <w:t xml:space="preserve"> להלן,  לטובת </w:t>
      </w:r>
      <w:r w:rsidRPr="000C3BA1">
        <w:rPr>
          <w:rFonts w:ascii="David" w:hAnsi="David" w:hint="eastAsia"/>
          <w:color w:val="080908"/>
          <w:sz w:val="28"/>
          <w:rtl/>
        </w:rPr>
        <w:t>פיקוח</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יצוא</w:t>
      </w:r>
      <w:r w:rsidRPr="000C3BA1">
        <w:rPr>
          <w:rFonts w:ascii="David" w:hAnsi="David"/>
          <w:color w:val="080908"/>
          <w:sz w:val="28"/>
          <w:rtl/>
        </w:rPr>
        <w:t xml:space="preserve"> </w:t>
      </w:r>
      <w:r w:rsidRPr="000C3BA1">
        <w:rPr>
          <w:rFonts w:ascii="David" w:hAnsi="David" w:hint="eastAsia"/>
          <w:color w:val="080908"/>
          <w:sz w:val="28"/>
          <w:rtl/>
        </w:rPr>
        <w:t>מוצרים</w:t>
      </w:r>
      <w:r w:rsidRPr="000C3BA1">
        <w:rPr>
          <w:rFonts w:ascii="David" w:hAnsi="David"/>
          <w:color w:val="080908"/>
          <w:sz w:val="28"/>
          <w:rtl/>
        </w:rPr>
        <w:t xml:space="preserve"> </w:t>
      </w:r>
      <w:r w:rsidRPr="000C3BA1">
        <w:rPr>
          <w:rFonts w:ascii="David" w:hAnsi="David" w:hint="eastAsia"/>
          <w:color w:val="080908"/>
          <w:sz w:val="28"/>
          <w:rtl/>
        </w:rPr>
        <w:t>דו</w:t>
      </w:r>
      <w:r w:rsidRPr="000C3BA1">
        <w:rPr>
          <w:rFonts w:ascii="David" w:hAnsi="David"/>
          <w:color w:val="080908"/>
          <w:sz w:val="28"/>
          <w:rtl/>
        </w:rPr>
        <w:t xml:space="preserve">-שימושיים </w:t>
      </w:r>
      <w:r w:rsidRPr="000C3BA1">
        <w:rPr>
          <w:rFonts w:ascii="David" w:hAnsi="David" w:hint="eastAsia"/>
          <w:color w:val="080908"/>
          <w:sz w:val="28"/>
          <w:rtl/>
        </w:rPr>
        <w:t>ואב</w:t>
      </w:r>
      <w:r w:rsidRPr="000C3BA1">
        <w:rPr>
          <w:rFonts w:ascii="David" w:hAnsi="David"/>
          <w:color w:val="080908"/>
          <w:sz w:val="28"/>
          <w:rtl/>
        </w:rPr>
        <w:t xml:space="preserve">"כ </w:t>
      </w: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Caption w:val="Table 1"/>
        <w:tblDescription w:val="&#10;"/>
      </w:tblPr>
      <w:tblGrid>
        <w:gridCol w:w="4512"/>
        <w:gridCol w:w="3784"/>
      </w:tblGrid>
      <w:tr w:rsidR="00461A60" w:rsidRPr="000C3BA1" w:rsidTr="008A5095">
        <w:trPr>
          <w:cantSplit/>
        </w:trPr>
        <w:tc>
          <w:tcPr>
            <w:tcW w:w="4512" w:type="dxa"/>
            <w:shd w:val="clear" w:color="auto" w:fill="auto"/>
            <w:hideMark/>
          </w:tcPr>
          <w:p w:rsidR="00461A60" w:rsidRPr="000C3BA1" w:rsidRDefault="00461A60" w:rsidP="000C3BA1">
            <w:pPr>
              <w:spacing w:before="360" w:line="360" w:lineRule="atLeast"/>
              <w:jc w:val="both"/>
              <w:rPr>
                <w:rFonts w:ascii="David" w:hAnsi="David"/>
                <w:b/>
                <w:bCs/>
                <w:color w:val="080908"/>
                <w:sz w:val="28"/>
                <w:u w:val="single"/>
              </w:rPr>
            </w:pPr>
            <w:r w:rsidRPr="000C3BA1">
              <w:rPr>
                <w:rFonts w:ascii="David" w:hAnsi="David" w:hint="eastAsia"/>
                <w:b/>
                <w:bCs/>
                <w:color w:val="080908"/>
                <w:sz w:val="28"/>
                <w:u w:val="single"/>
                <w:rtl/>
              </w:rPr>
              <w:t>פעילות</w:t>
            </w:r>
          </w:p>
        </w:tc>
        <w:tc>
          <w:tcPr>
            <w:tcW w:w="3784" w:type="dxa"/>
            <w:shd w:val="clear" w:color="auto" w:fill="auto"/>
            <w:hideMark/>
          </w:tcPr>
          <w:p w:rsidR="00461A60" w:rsidRPr="000C3BA1" w:rsidRDefault="00461A60" w:rsidP="000C3BA1">
            <w:pPr>
              <w:spacing w:before="360" w:line="360" w:lineRule="atLeast"/>
              <w:jc w:val="both"/>
              <w:rPr>
                <w:rFonts w:ascii="David" w:hAnsi="David"/>
                <w:b/>
                <w:bCs/>
                <w:color w:val="080908"/>
                <w:sz w:val="28"/>
                <w:u w:val="single"/>
                <w:rtl/>
              </w:rPr>
            </w:pPr>
            <w:r w:rsidRPr="000C3BA1">
              <w:rPr>
                <w:rFonts w:ascii="David" w:hAnsi="David" w:hint="eastAsia"/>
                <w:b/>
                <w:bCs/>
                <w:color w:val="080908"/>
                <w:sz w:val="28"/>
                <w:u w:val="single"/>
                <w:rtl/>
              </w:rPr>
              <w:t>מועד</w:t>
            </w:r>
          </w:p>
        </w:tc>
      </w:tr>
      <w:tr w:rsidR="00461A60" w:rsidRPr="000C3BA1" w:rsidTr="008A5095">
        <w:trPr>
          <w:cantSplit/>
        </w:trPr>
        <w:tc>
          <w:tcPr>
            <w:tcW w:w="4512"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מועד</w:t>
            </w:r>
            <w:r w:rsidRPr="000C3BA1">
              <w:rPr>
                <w:rFonts w:ascii="David" w:hAnsi="David"/>
                <w:color w:val="080908"/>
                <w:sz w:val="28"/>
                <w:rtl/>
              </w:rPr>
              <w:t xml:space="preserve"> פרסום הפנייה המוקדמת </w:t>
            </w:r>
          </w:p>
        </w:tc>
        <w:tc>
          <w:tcPr>
            <w:tcW w:w="3784" w:type="dxa"/>
            <w:shd w:val="clear" w:color="auto" w:fill="auto"/>
            <w:hideMark/>
          </w:tcPr>
          <w:p w:rsidR="00461A60" w:rsidRPr="000C3BA1" w:rsidRDefault="005749C7" w:rsidP="000C3BA1">
            <w:pPr>
              <w:spacing w:before="360" w:line="360" w:lineRule="atLeast"/>
              <w:jc w:val="both"/>
              <w:rPr>
                <w:rFonts w:ascii="David" w:hAnsi="David"/>
                <w:color w:val="080908"/>
                <w:sz w:val="28"/>
                <w:rtl/>
              </w:rPr>
            </w:pPr>
            <w:r>
              <w:rPr>
                <w:rFonts w:ascii="David" w:hAnsi="David" w:hint="cs"/>
                <w:color w:val="080908"/>
                <w:sz w:val="28"/>
                <w:rtl/>
              </w:rPr>
              <w:t>03/02/2022</w:t>
            </w:r>
          </w:p>
        </w:tc>
      </w:tr>
      <w:tr w:rsidR="00461A60" w:rsidRPr="000C3BA1" w:rsidTr="008A5095">
        <w:trPr>
          <w:cantSplit/>
        </w:trPr>
        <w:tc>
          <w:tcPr>
            <w:tcW w:w="4512"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מועד</w:t>
            </w:r>
            <w:r w:rsidRPr="000C3BA1">
              <w:rPr>
                <w:rFonts w:ascii="David" w:hAnsi="David"/>
                <w:color w:val="080908"/>
                <w:sz w:val="28"/>
                <w:rtl/>
              </w:rPr>
              <w:t xml:space="preserve"> אחרון להגשת שאלות הבהרה </w:t>
            </w:r>
          </w:p>
        </w:tc>
        <w:tc>
          <w:tcPr>
            <w:tcW w:w="3784"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color w:val="080908"/>
                <w:sz w:val="28"/>
                <w:rtl/>
              </w:rPr>
              <w:t xml:space="preserve"> </w:t>
            </w:r>
            <w:bookmarkStart w:id="0" w:name="_Hlk94507019"/>
            <w:r w:rsidRPr="000C3BA1">
              <w:rPr>
                <w:rFonts w:ascii="David" w:hAnsi="David"/>
                <w:color w:val="080908"/>
                <w:sz w:val="28"/>
                <w:rtl/>
              </w:rPr>
              <w:t xml:space="preserve">ביום </w:t>
            </w:r>
            <w:r w:rsidR="009912A2">
              <w:rPr>
                <w:rFonts w:ascii="David" w:hAnsi="David" w:hint="cs"/>
                <w:color w:val="080908"/>
                <w:sz w:val="28"/>
                <w:rtl/>
              </w:rPr>
              <w:t>ה' ט"ז אדר א' התשפ"ב</w:t>
            </w:r>
            <w:r w:rsidRPr="000C3BA1">
              <w:rPr>
                <w:rFonts w:ascii="David" w:hAnsi="David"/>
                <w:color w:val="080908"/>
                <w:sz w:val="28"/>
                <w:rtl/>
              </w:rPr>
              <w:t xml:space="preserve">, </w:t>
            </w:r>
            <w:r w:rsidR="009912A2">
              <w:rPr>
                <w:rFonts w:ascii="David" w:hAnsi="David" w:hint="cs"/>
                <w:color w:val="080908"/>
                <w:sz w:val="28"/>
                <w:rtl/>
              </w:rPr>
              <w:t xml:space="preserve">17.2.2022 </w:t>
            </w:r>
            <w:r w:rsidRPr="000C3BA1">
              <w:rPr>
                <w:rFonts w:ascii="David" w:hAnsi="David"/>
                <w:color w:val="080908"/>
                <w:sz w:val="28"/>
                <w:rtl/>
              </w:rPr>
              <w:t>בשעה 12:00</w:t>
            </w:r>
            <w:bookmarkEnd w:id="0"/>
          </w:p>
        </w:tc>
      </w:tr>
      <w:tr w:rsidR="00461A60" w:rsidRPr="000C3BA1" w:rsidTr="008A5095">
        <w:trPr>
          <w:cantSplit/>
        </w:trPr>
        <w:tc>
          <w:tcPr>
            <w:tcW w:w="4512"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מועד</w:t>
            </w:r>
            <w:r w:rsidRPr="000C3BA1">
              <w:rPr>
                <w:rFonts w:ascii="David" w:hAnsi="David"/>
                <w:color w:val="080908"/>
                <w:sz w:val="28"/>
                <w:rtl/>
              </w:rPr>
              <w:t xml:space="preserve"> </w:t>
            </w:r>
            <w:r w:rsidRPr="000C3BA1">
              <w:rPr>
                <w:rFonts w:ascii="David" w:hAnsi="David" w:hint="eastAsia"/>
                <w:color w:val="080908"/>
                <w:sz w:val="28"/>
                <w:rtl/>
              </w:rPr>
              <w:t>פרסום</w:t>
            </w:r>
            <w:r w:rsidRPr="000C3BA1">
              <w:rPr>
                <w:rFonts w:ascii="David" w:hAnsi="David"/>
                <w:color w:val="080908"/>
                <w:sz w:val="28"/>
                <w:rtl/>
              </w:rPr>
              <w:t xml:space="preserve"> </w:t>
            </w:r>
            <w:r w:rsidRPr="000C3BA1">
              <w:rPr>
                <w:rFonts w:ascii="David" w:hAnsi="David" w:hint="eastAsia"/>
                <w:color w:val="080908"/>
                <w:sz w:val="28"/>
                <w:rtl/>
              </w:rPr>
              <w:t>השאלות</w:t>
            </w:r>
            <w:r w:rsidRPr="000C3BA1">
              <w:rPr>
                <w:rFonts w:ascii="David" w:hAnsi="David"/>
                <w:color w:val="080908"/>
                <w:sz w:val="28"/>
                <w:rtl/>
              </w:rPr>
              <w:t xml:space="preserve"> </w:t>
            </w:r>
            <w:r w:rsidRPr="000C3BA1">
              <w:rPr>
                <w:rFonts w:ascii="David" w:hAnsi="David" w:hint="eastAsia"/>
                <w:color w:val="080908"/>
                <w:sz w:val="28"/>
                <w:rtl/>
              </w:rPr>
              <w:t>והתשובות</w:t>
            </w:r>
          </w:p>
        </w:tc>
        <w:tc>
          <w:tcPr>
            <w:tcW w:w="3784"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עד</w:t>
            </w:r>
            <w:r w:rsidRPr="000C3BA1">
              <w:rPr>
                <w:rFonts w:ascii="David" w:hAnsi="David"/>
                <w:color w:val="080908"/>
                <w:sz w:val="28"/>
                <w:rtl/>
              </w:rPr>
              <w:t xml:space="preserve"> ליום </w:t>
            </w:r>
            <w:r w:rsidR="009912A2">
              <w:rPr>
                <w:rFonts w:ascii="David" w:hAnsi="David" w:hint="cs"/>
                <w:color w:val="080908"/>
                <w:sz w:val="28"/>
                <w:rtl/>
              </w:rPr>
              <w:t>חמישי, ל' אדר א' התשפ"ב, 3.3.2022</w:t>
            </w:r>
          </w:p>
        </w:tc>
      </w:tr>
      <w:tr w:rsidR="00461A60" w:rsidRPr="000C3BA1" w:rsidTr="008A5095">
        <w:trPr>
          <w:cantSplit/>
        </w:trPr>
        <w:tc>
          <w:tcPr>
            <w:tcW w:w="4512"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המועד</w:t>
            </w:r>
            <w:r w:rsidRPr="000C3BA1">
              <w:rPr>
                <w:rFonts w:ascii="David" w:hAnsi="David"/>
                <w:color w:val="080908"/>
                <w:sz w:val="28"/>
                <w:rtl/>
              </w:rPr>
              <w:t xml:space="preserve"> האחרון להגשת מענה לפנייה </w:t>
            </w:r>
            <w:r w:rsidRPr="000C3BA1">
              <w:rPr>
                <w:rFonts w:ascii="David" w:hAnsi="David"/>
                <w:color w:val="080908"/>
                <w:sz w:val="28"/>
                <w:rtl/>
              </w:rPr>
              <w:tab/>
              <w:t xml:space="preserve"> </w:t>
            </w:r>
          </w:p>
        </w:tc>
        <w:tc>
          <w:tcPr>
            <w:tcW w:w="3784" w:type="dxa"/>
            <w:shd w:val="clear" w:color="auto" w:fill="auto"/>
            <w:hideMark/>
          </w:tcPr>
          <w:p w:rsidR="00461A60" w:rsidRPr="000C3BA1" w:rsidRDefault="00461A60" w:rsidP="000C3BA1">
            <w:pPr>
              <w:spacing w:before="360" w:line="360" w:lineRule="atLeast"/>
              <w:jc w:val="both"/>
              <w:rPr>
                <w:rFonts w:ascii="David" w:hAnsi="David"/>
                <w:color w:val="080908"/>
                <w:sz w:val="28"/>
                <w:rtl/>
              </w:rPr>
            </w:pPr>
            <w:r w:rsidRPr="000C3BA1">
              <w:rPr>
                <w:rFonts w:ascii="David" w:hAnsi="David" w:hint="eastAsia"/>
                <w:color w:val="080908"/>
                <w:sz w:val="28"/>
                <w:rtl/>
              </w:rPr>
              <w:t>ביום</w:t>
            </w:r>
            <w:r w:rsidRPr="000C3BA1">
              <w:rPr>
                <w:rFonts w:ascii="David" w:hAnsi="David"/>
                <w:color w:val="080908"/>
                <w:sz w:val="28"/>
                <w:rtl/>
              </w:rPr>
              <w:t xml:space="preserve">  </w:t>
            </w:r>
            <w:r w:rsidR="009912A2">
              <w:rPr>
                <w:rFonts w:ascii="David" w:hAnsi="David" w:hint="cs"/>
                <w:color w:val="080908"/>
                <w:sz w:val="28"/>
                <w:rtl/>
              </w:rPr>
              <w:t>שני כ"ה אדר ב' התשפ"ב 28.3.2022</w:t>
            </w:r>
            <w:r w:rsidRPr="000C3BA1">
              <w:rPr>
                <w:rFonts w:ascii="David" w:hAnsi="David"/>
                <w:color w:val="080908"/>
                <w:sz w:val="28"/>
                <w:rtl/>
              </w:rPr>
              <w:t xml:space="preserve">, </w:t>
            </w:r>
            <w:r w:rsidRPr="000C3BA1">
              <w:rPr>
                <w:rFonts w:ascii="David" w:hAnsi="David" w:hint="eastAsia"/>
                <w:color w:val="080908"/>
                <w:sz w:val="28"/>
                <w:rtl/>
              </w:rPr>
              <w:t>בשעה</w:t>
            </w:r>
            <w:r w:rsidRPr="000C3BA1">
              <w:rPr>
                <w:rFonts w:ascii="David" w:hAnsi="David"/>
                <w:color w:val="080908"/>
                <w:sz w:val="28"/>
                <w:rtl/>
              </w:rPr>
              <w:t xml:space="preserve"> 12:00</w:t>
            </w:r>
          </w:p>
        </w:tc>
      </w:tr>
    </w:tbl>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Pr>
      </w:pPr>
      <w:r w:rsidRPr="000C3BA1">
        <w:rPr>
          <w:rFonts w:ascii="David" w:hAnsi="David"/>
          <w:b/>
          <w:bCs/>
          <w:color w:val="080908"/>
          <w:sz w:val="28"/>
          <w:u w:val="single"/>
          <w:rtl/>
        </w:rPr>
        <w:t>רקע</w:t>
      </w:r>
      <w:r w:rsidRPr="000C3BA1">
        <w:rPr>
          <w:rFonts w:ascii="David" w:hAnsi="David"/>
          <w:b/>
          <w:bCs/>
          <w:color w:val="080908"/>
          <w:sz w:val="28"/>
          <w:u w:val="single"/>
          <w:rtl/>
        </w:rPr>
        <w:br/>
      </w:r>
      <w:r w:rsidRPr="000C3BA1">
        <w:rPr>
          <w:rFonts w:ascii="David" w:hAnsi="David"/>
          <w:b/>
          <w:bCs/>
          <w:color w:val="080908"/>
          <w:sz w:val="28"/>
          <w:u w:val="single"/>
          <w:rtl/>
        </w:rPr>
        <w:br/>
      </w:r>
      <w:r w:rsidRPr="000C3BA1">
        <w:rPr>
          <w:rFonts w:ascii="David" w:hAnsi="David" w:hint="eastAsia"/>
          <w:color w:val="080908"/>
          <w:sz w:val="28"/>
          <w:rtl/>
        </w:rPr>
        <w:t>אגף</w:t>
      </w:r>
      <w:r w:rsidRPr="000C3BA1">
        <w:rPr>
          <w:rFonts w:ascii="David" w:hAnsi="David"/>
          <w:color w:val="080908"/>
          <w:sz w:val="28"/>
          <w:rtl/>
        </w:rPr>
        <w:t xml:space="preserve"> הפיקוח על היצוא הדו-שימושי ואב"כ </w:t>
      </w:r>
      <w:r w:rsidRPr="000C3BA1">
        <w:rPr>
          <w:rFonts w:ascii="David" w:hAnsi="David" w:hint="eastAsia"/>
          <w:color w:val="080908"/>
          <w:sz w:val="28"/>
          <w:rtl/>
        </w:rPr>
        <w:t>ב</w:t>
      </w:r>
      <w:r w:rsidRPr="000C3BA1">
        <w:rPr>
          <w:rFonts w:ascii="David" w:hAnsi="David"/>
          <w:color w:val="080908"/>
          <w:sz w:val="28"/>
          <w:rtl/>
        </w:rPr>
        <w:t xml:space="preserve">משרד הכלכלה והתעשייה הינו </w:t>
      </w:r>
      <w:r w:rsidRPr="000C3BA1">
        <w:rPr>
          <w:rFonts w:ascii="David" w:hAnsi="David" w:hint="eastAsia"/>
          <w:color w:val="080908"/>
          <w:sz w:val="28"/>
          <w:rtl/>
        </w:rPr>
        <w:t>הרשות</w:t>
      </w:r>
      <w:r w:rsidRPr="000C3BA1">
        <w:rPr>
          <w:rFonts w:ascii="David" w:hAnsi="David"/>
          <w:color w:val="080908"/>
          <w:sz w:val="28"/>
          <w:rtl/>
        </w:rPr>
        <w:t xml:space="preserve"> </w:t>
      </w:r>
      <w:r w:rsidRPr="000C3BA1">
        <w:rPr>
          <w:rFonts w:ascii="David" w:hAnsi="David" w:hint="eastAsia"/>
          <w:color w:val="080908"/>
          <w:sz w:val="28"/>
          <w:rtl/>
        </w:rPr>
        <w:t>המוסמכת</w:t>
      </w:r>
      <w:r w:rsidRPr="000C3BA1">
        <w:rPr>
          <w:rFonts w:ascii="David" w:hAnsi="David"/>
          <w:color w:val="080908"/>
          <w:sz w:val="28"/>
          <w:rtl/>
        </w:rPr>
        <w:t xml:space="preserve"> </w:t>
      </w:r>
      <w:r w:rsidRPr="000C3BA1">
        <w:rPr>
          <w:rFonts w:ascii="David" w:hAnsi="David" w:hint="eastAsia"/>
          <w:color w:val="080908"/>
          <w:sz w:val="28"/>
          <w:rtl/>
        </w:rPr>
        <w:t>ל</w:t>
      </w:r>
      <w:r w:rsidRPr="000C3BA1">
        <w:rPr>
          <w:rFonts w:ascii="David" w:hAnsi="David"/>
          <w:color w:val="080908"/>
          <w:sz w:val="28"/>
          <w:rtl/>
        </w:rPr>
        <w:t xml:space="preserve">יישום משטר הפיקוח על היצוא הדו-שימושי האזרחי והאב"כ למשתמשים סופיים אזרחיים, מכוח </w:t>
      </w:r>
      <w:hyperlink r:id="rId7" w:history="1">
        <w:r w:rsidRPr="000C3BA1">
          <w:rPr>
            <w:rStyle w:val="Hyperlink"/>
            <w:sz w:val="24"/>
            <w:rtl/>
          </w:rPr>
          <w:t>צו היבוא והיצוא (פיקוח על יצוא בתחום הכימי, הביולוגי והגרעיני), תשס"ד-2004</w:t>
        </w:r>
      </w:hyperlink>
      <w:r w:rsidRPr="000C3BA1">
        <w:rPr>
          <w:rFonts w:ascii="David" w:hAnsi="David"/>
          <w:color w:val="080908"/>
          <w:sz w:val="28"/>
          <w:rtl/>
        </w:rPr>
        <w:t xml:space="preserve"> </w:t>
      </w:r>
      <w:hyperlink r:id="rId8" w:history="1">
        <w:r w:rsidRPr="000C3BA1">
          <w:rPr>
            <w:rStyle w:val="Hyperlink"/>
            <w:sz w:val="24"/>
            <w:rtl/>
          </w:rPr>
          <w:t>וצו היבוא והיצוא (פיקוח על יצוא טובין, שירותים וטכנולוגיה דו-שימושיים) , תשס"ו-2006</w:t>
        </w:r>
      </w:hyperlink>
      <w:r w:rsidRPr="000C3BA1">
        <w:rPr>
          <w:rFonts w:ascii="David" w:hAnsi="David"/>
          <w:color w:val="080908"/>
          <w:sz w:val="28"/>
          <w:rtl/>
        </w:rPr>
        <w:t xml:space="preserve">. </w:t>
      </w:r>
      <w:r w:rsidRPr="000C3BA1">
        <w:rPr>
          <w:rFonts w:ascii="David" w:hAnsi="David" w:hint="eastAsia"/>
          <w:color w:val="080908"/>
          <w:sz w:val="28"/>
          <w:rtl/>
        </w:rPr>
        <w:t>האגף</w:t>
      </w:r>
      <w:r w:rsidRPr="000C3BA1">
        <w:rPr>
          <w:rFonts w:ascii="David" w:hAnsi="David"/>
          <w:color w:val="080908"/>
          <w:sz w:val="28"/>
          <w:rtl/>
        </w:rPr>
        <w:t xml:space="preserve"> מנפיק רישיונות יצוא עבור מוצרים הכלולים ברשימות הפיקוח שבאחריותו ומבצע פעולות אכיפה מול יצואנים המייצאים ללא רישיון או שלא במסגרת תנאי הרישיון שניתן להם. על מנת לבצע את משימות הרישוי והאכיפה נדרש האגף </w:t>
      </w:r>
      <w:r w:rsidRPr="000C3BA1">
        <w:rPr>
          <w:rFonts w:ascii="David" w:hAnsi="David" w:hint="eastAsia"/>
          <w:color w:val="080908"/>
          <w:sz w:val="28"/>
          <w:rtl/>
        </w:rPr>
        <w:t>ליכולות</w:t>
      </w:r>
      <w:r w:rsidRPr="000C3BA1">
        <w:rPr>
          <w:rFonts w:ascii="David" w:hAnsi="David"/>
          <w:color w:val="080908"/>
          <w:sz w:val="28"/>
          <w:rtl/>
        </w:rPr>
        <w:t xml:space="preserve"> </w:t>
      </w:r>
      <w:r w:rsidRPr="000C3BA1">
        <w:rPr>
          <w:rFonts w:ascii="David" w:hAnsi="David" w:hint="eastAsia"/>
          <w:color w:val="080908"/>
          <w:sz w:val="28"/>
          <w:rtl/>
        </w:rPr>
        <w:t>ניתוח</w:t>
      </w:r>
      <w:r w:rsidRPr="000C3BA1">
        <w:rPr>
          <w:rFonts w:ascii="David" w:hAnsi="David"/>
          <w:color w:val="080908"/>
          <w:sz w:val="28"/>
          <w:rtl/>
        </w:rPr>
        <w:t xml:space="preserve"> טכנולוגי מעמיק.</w:t>
      </w:r>
      <w:r w:rsidRPr="000C3BA1">
        <w:rPr>
          <w:rFonts w:ascii="David" w:hAnsi="David"/>
          <w:b/>
          <w:bCs/>
          <w:color w:val="080908"/>
          <w:sz w:val="28"/>
          <w:u w:val="single"/>
          <w:rtl/>
        </w:rPr>
        <w:br/>
      </w: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Pr>
      </w:pPr>
      <w:r w:rsidRPr="000C3BA1">
        <w:rPr>
          <w:rFonts w:ascii="David" w:hAnsi="David"/>
          <w:b/>
          <w:bCs/>
          <w:color w:val="080908"/>
          <w:sz w:val="28"/>
          <w:u w:val="single"/>
          <w:rtl/>
        </w:rPr>
        <w:lastRenderedPageBreak/>
        <w:t>מטרת הפנייה ותנאים כלליים</w:t>
      </w:r>
      <w:r w:rsidRPr="000C3BA1">
        <w:rPr>
          <w:rFonts w:ascii="David" w:hAnsi="David"/>
          <w:b/>
          <w:bCs/>
          <w:color w:val="080908"/>
          <w:sz w:val="28"/>
          <w:u w:val="single"/>
          <w:rtl/>
        </w:rPr>
        <w:br/>
      </w: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פנייה זו נועדה לאפשר למשרד לקבל מידע כפי שיפורט בסעיף 3 להלן, מתוך מטרה   ללמוד על הגופים הקיימים היום בשוק ואשר רואים עצמם מתאימים לאספקת כלל השירותים המבוקשים</w:t>
      </w:r>
      <w:r w:rsidRPr="000C3BA1">
        <w:rPr>
          <w:rFonts w:ascii="David" w:hAnsi="David" w:hint="cs"/>
          <w:color w:val="080908"/>
          <w:sz w:val="28"/>
          <w:rtl/>
        </w:rPr>
        <w:t>.</w:t>
      </w:r>
    </w:p>
    <w:p w:rsidR="00EA0DB4" w:rsidRPr="000C3BA1" w:rsidRDefault="00EA0DB4" w:rsidP="00EA0DB4">
      <w:pPr>
        <w:pStyle w:val="a3"/>
        <w:tabs>
          <w:tab w:val="clear" w:pos="4153"/>
          <w:tab w:val="clear" w:pos="8306"/>
        </w:tabs>
        <w:spacing w:line="360" w:lineRule="atLeast"/>
        <w:ind w:left="1077"/>
        <w:rPr>
          <w:rFonts w:ascii="David" w:hAnsi="David"/>
          <w:b/>
          <w:bCs/>
          <w:color w:val="080908"/>
          <w:sz w:val="28"/>
          <w:u w:val="single"/>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 xml:space="preserve">המידע במסגרת פנייה זו עשוי לשמש את המשרד לצורך גיבוש ועדכון השירותים המבוקשים ולצורך בחינת האפשרות לפרסום מכרז בנושא. </w:t>
      </w:r>
    </w:p>
    <w:p w:rsidR="00EA0DB4" w:rsidRDefault="00EA0DB4" w:rsidP="00EA0DB4">
      <w:pPr>
        <w:pStyle w:val="a7"/>
        <w:rPr>
          <w:rFonts w:ascii="David" w:hAnsi="David" w:hint="cs"/>
          <w:b/>
          <w:bCs/>
          <w:color w:val="080908"/>
          <w:sz w:val="28"/>
          <w:u w:val="single"/>
          <w:rtl/>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EA0DB4">
        <w:rPr>
          <w:rFonts w:ascii="David" w:hAnsi="David"/>
          <w:color w:val="080908"/>
          <w:sz w:val="28"/>
          <w:rtl/>
        </w:rPr>
        <w:t xml:space="preserve">יובהר כי, פניה זו הינה פניה מוקדמת לקבלת מידע בלבד אינה בבחינת הזמנה להציע הצעות, ואין בה כדי להוות שלב בהתקשרות כזו או אחרת עם מי מהמשיבים לפניה. יודגש כי, אין בפניה משום התחייבות של המשרד להמשיך בתהליך זה, בכל דרך שהיא, ואיננה מהווה מכרז או הזמנה להציע הצעות ואיננה מהווה הקמת מאגר ספקים, אלא מהווה פניה מוקדמת לקבלת מידע בלבד, אשר בעקבותיה ישקול המשרד את המשך פעולותיו. </w:t>
      </w:r>
    </w:p>
    <w:p w:rsidR="00EA0DB4" w:rsidRDefault="00EA0DB4" w:rsidP="00EA0DB4">
      <w:pPr>
        <w:pStyle w:val="a7"/>
        <w:rPr>
          <w:rFonts w:ascii="David" w:hAnsi="David" w:hint="cs"/>
          <w:b/>
          <w:bCs/>
          <w:color w:val="080908"/>
          <w:sz w:val="28"/>
          <w:u w:val="single"/>
          <w:rtl/>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EA0DB4">
        <w:rPr>
          <w:rFonts w:ascii="David" w:hAnsi="David"/>
          <w:color w:val="080908"/>
          <w:sz w:val="28"/>
          <w:rtl/>
        </w:rPr>
        <w:t>המשרד אינו מתחייב להשתמש במידע, כולו או מקצתו, למטרת הכנת מכרז, או לכל מטרה אחרת.</w:t>
      </w:r>
    </w:p>
    <w:p w:rsidR="00EA0DB4" w:rsidRPr="00EA0DB4" w:rsidRDefault="00EA0DB4" w:rsidP="00EA0DB4">
      <w:pPr>
        <w:pStyle w:val="a3"/>
        <w:tabs>
          <w:tab w:val="clear" w:pos="4153"/>
          <w:tab w:val="clear" w:pos="8306"/>
        </w:tabs>
        <w:spacing w:line="360" w:lineRule="atLeast"/>
        <w:rPr>
          <w:rFonts w:ascii="David" w:hAnsi="David"/>
          <w:b/>
          <w:bCs/>
          <w:color w:val="080908"/>
          <w:sz w:val="28"/>
          <w:u w:val="single"/>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העברת המידע איננה מעניקה למוסר המידע כל זכות כלפי המשרד ואינה מטילה חובה כלשהי על המשרד.</w:t>
      </w:r>
    </w:p>
    <w:p w:rsidR="00EA0DB4" w:rsidRPr="000C3BA1" w:rsidRDefault="00EA0DB4" w:rsidP="00EA0DB4">
      <w:pPr>
        <w:pStyle w:val="a3"/>
        <w:tabs>
          <w:tab w:val="clear" w:pos="4153"/>
          <w:tab w:val="clear" w:pos="8306"/>
        </w:tabs>
        <w:spacing w:line="360" w:lineRule="atLeast"/>
        <w:rPr>
          <w:rFonts w:ascii="David" w:hAnsi="David"/>
          <w:b/>
          <w:bCs/>
          <w:color w:val="080908"/>
          <w:sz w:val="28"/>
          <w:u w:val="single"/>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אין באמור במסמך זה משום התחייבות לפרסם מכרז בנושא כאמור, או התחייבות כלפי פרטי המכרז ככל שיפורסם כזה.</w:t>
      </w:r>
    </w:p>
    <w:p w:rsidR="00EA0DB4" w:rsidRPr="000C3BA1" w:rsidRDefault="00EA0DB4" w:rsidP="00EA0DB4">
      <w:pPr>
        <w:pStyle w:val="a3"/>
        <w:tabs>
          <w:tab w:val="clear" w:pos="4153"/>
          <w:tab w:val="clear" w:pos="8306"/>
        </w:tabs>
        <w:spacing w:line="360" w:lineRule="atLeast"/>
        <w:rPr>
          <w:rFonts w:ascii="David" w:hAnsi="David"/>
          <w:b/>
          <w:bCs/>
          <w:color w:val="080908"/>
          <w:sz w:val="28"/>
          <w:u w:val="single"/>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 xml:space="preserve">מענה לפנייה זו לא יהווה תנאי להשתתפות בהליך תחרותי, אם יפורסם כזה, ולא יקנה יתרון בהליך כאמור למי שנענה לפנייה זו רק בשל כך שנענה לפנייה. </w:t>
      </w:r>
    </w:p>
    <w:p w:rsidR="00EA0DB4" w:rsidRPr="000C3BA1" w:rsidRDefault="00EA0DB4" w:rsidP="00EA0DB4">
      <w:pPr>
        <w:pStyle w:val="a3"/>
        <w:tabs>
          <w:tab w:val="clear" w:pos="4153"/>
          <w:tab w:val="clear" w:pos="8306"/>
        </w:tabs>
        <w:spacing w:line="360" w:lineRule="atLeast"/>
        <w:rPr>
          <w:rFonts w:ascii="David" w:hAnsi="David"/>
          <w:b/>
          <w:bCs/>
          <w:color w:val="080908"/>
          <w:sz w:val="28"/>
          <w:u w:val="single"/>
        </w:rPr>
      </w:pPr>
    </w:p>
    <w:p w:rsidR="00461A60"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 xml:space="preserve">המשרד לא יישא בכל תשלום או הוצאה, שייגרמו למוסר המידע בגין פניה זו ועקב המגעים עמו, אם יקויימו, בהקשר לבדיקת המידע או בכל הקשור </w:t>
      </w:r>
      <w:r w:rsidRPr="000C3BA1">
        <w:rPr>
          <w:rFonts w:ascii="David" w:hAnsi="David" w:hint="eastAsia"/>
          <w:color w:val="080908"/>
          <w:sz w:val="28"/>
          <w:rtl/>
        </w:rPr>
        <w:t>לעניין</w:t>
      </w:r>
      <w:r w:rsidRPr="000C3BA1">
        <w:rPr>
          <w:rFonts w:ascii="David" w:hAnsi="David"/>
          <w:color w:val="080908"/>
          <w:sz w:val="28"/>
          <w:rtl/>
        </w:rPr>
        <w:t xml:space="preserve"> </w:t>
      </w:r>
      <w:r w:rsidRPr="000C3BA1">
        <w:rPr>
          <w:rFonts w:ascii="David" w:hAnsi="David" w:hint="eastAsia"/>
          <w:color w:val="080908"/>
          <w:sz w:val="28"/>
          <w:rtl/>
        </w:rPr>
        <w:t>זה</w:t>
      </w:r>
      <w:r w:rsidRPr="000C3BA1">
        <w:rPr>
          <w:rFonts w:ascii="David" w:hAnsi="David"/>
          <w:color w:val="080908"/>
          <w:sz w:val="28"/>
          <w:rtl/>
        </w:rPr>
        <w:t xml:space="preserve">. כל </w:t>
      </w:r>
      <w:r w:rsidRPr="000C3BA1">
        <w:rPr>
          <w:rFonts w:ascii="David" w:hAnsi="David" w:hint="eastAsia"/>
          <w:color w:val="080908"/>
          <w:sz w:val="28"/>
          <w:rtl/>
        </w:rPr>
        <w:t>ההוצאות</w:t>
      </w:r>
      <w:r w:rsidRPr="000C3BA1">
        <w:rPr>
          <w:rFonts w:ascii="David" w:hAnsi="David"/>
          <w:color w:val="080908"/>
          <w:sz w:val="28"/>
          <w:rtl/>
        </w:rPr>
        <w:t xml:space="preserve"> </w:t>
      </w:r>
      <w:r w:rsidRPr="000C3BA1">
        <w:rPr>
          <w:rFonts w:ascii="David" w:hAnsi="David" w:hint="eastAsia"/>
          <w:color w:val="080908"/>
          <w:sz w:val="28"/>
          <w:rtl/>
        </w:rPr>
        <w:t>הכרוכות</w:t>
      </w:r>
      <w:r w:rsidRPr="000C3BA1">
        <w:rPr>
          <w:rFonts w:ascii="David" w:hAnsi="David"/>
          <w:color w:val="080908"/>
          <w:sz w:val="28"/>
          <w:rtl/>
        </w:rPr>
        <w:t xml:space="preserve"> </w:t>
      </w:r>
      <w:r w:rsidRPr="000C3BA1">
        <w:rPr>
          <w:rFonts w:ascii="David" w:hAnsi="David" w:hint="eastAsia"/>
          <w:color w:val="080908"/>
          <w:sz w:val="28"/>
          <w:rtl/>
        </w:rPr>
        <w:t>בהגשת</w:t>
      </w:r>
      <w:r w:rsidRPr="000C3BA1">
        <w:rPr>
          <w:rFonts w:ascii="David" w:hAnsi="David"/>
          <w:color w:val="080908"/>
          <w:sz w:val="28"/>
          <w:rtl/>
        </w:rPr>
        <w:t xml:space="preserve"> </w:t>
      </w:r>
      <w:r w:rsidRPr="000C3BA1">
        <w:rPr>
          <w:rFonts w:ascii="David" w:hAnsi="David" w:hint="eastAsia"/>
          <w:color w:val="080908"/>
          <w:sz w:val="28"/>
          <w:rtl/>
        </w:rPr>
        <w:t>המידע</w:t>
      </w:r>
      <w:r w:rsidRPr="000C3BA1">
        <w:rPr>
          <w:rFonts w:ascii="David" w:hAnsi="David"/>
          <w:color w:val="080908"/>
          <w:sz w:val="28"/>
          <w:rtl/>
        </w:rPr>
        <w:t xml:space="preserve"> </w:t>
      </w:r>
      <w:r w:rsidRPr="000C3BA1">
        <w:rPr>
          <w:rFonts w:ascii="David" w:hAnsi="David" w:hint="eastAsia"/>
          <w:color w:val="080908"/>
          <w:sz w:val="28"/>
          <w:rtl/>
        </w:rPr>
        <w:t>יחולו</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מוסר</w:t>
      </w:r>
      <w:r w:rsidRPr="000C3BA1">
        <w:rPr>
          <w:rFonts w:ascii="David" w:hAnsi="David"/>
          <w:color w:val="080908"/>
          <w:sz w:val="28"/>
          <w:rtl/>
        </w:rPr>
        <w:t xml:space="preserve"> </w:t>
      </w:r>
      <w:r w:rsidRPr="000C3BA1">
        <w:rPr>
          <w:rFonts w:ascii="David" w:hAnsi="David" w:hint="eastAsia"/>
          <w:color w:val="080908"/>
          <w:sz w:val="28"/>
          <w:rtl/>
        </w:rPr>
        <w:t>המידע</w:t>
      </w:r>
      <w:r w:rsidRPr="000C3BA1">
        <w:rPr>
          <w:rFonts w:ascii="David" w:hAnsi="David"/>
          <w:color w:val="080908"/>
          <w:sz w:val="28"/>
          <w:rtl/>
        </w:rPr>
        <w:t xml:space="preserve"> </w:t>
      </w:r>
      <w:r w:rsidRPr="000C3BA1">
        <w:rPr>
          <w:rFonts w:ascii="David" w:hAnsi="David" w:hint="eastAsia"/>
          <w:color w:val="080908"/>
          <w:sz w:val="28"/>
          <w:rtl/>
        </w:rPr>
        <w:t>בלבד</w:t>
      </w:r>
      <w:r w:rsidRPr="000C3BA1">
        <w:rPr>
          <w:rFonts w:ascii="David" w:hAnsi="David"/>
          <w:color w:val="080908"/>
          <w:sz w:val="28"/>
          <w:rtl/>
        </w:rPr>
        <w:t xml:space="preserve">, </w:t>
      </w:r>
      <w:r w:rsidRPr="000C3BA1">
        <w:rPr>
          <w:rFonts w:ascii="David" w:hAnsi="David" w:hint="eastAsia"/>
          <w:color w:val="080908"/>
          <w:sz w:val="28"/>
          <w:rtl/>
        </w:rPr>
        <w:t>ומוסר</w:t>
      </w:r>
      <w:r w:rsidRPr="000C3BA1">
        <w:rPr>
          <w:rFonts w:ascii="David" w:hAnsi="David"/>
          <w:color w:val="080908"/>
          <w:sz w:val="28"/>
          <w:rtl/>
        </w:rPr>
        <w:t xml:space="preserve"> </w:t>
      </w:r>
      <w:r w:rsidRPr="000C3BA1">
        <w:rPr>
          <w:rFonts w:ascii="David" w:hAnsi="David" w:hint="eastAsia"/>
          <w:color w:val="080908"/>
          <w:sz w:val="28"/>
          <w:rtl/>
        </w:rPr>
        <w:t>המידע</w:t>
      </w:r>
      <w:r w:rsidRPr="000C3BA1">
        <w:rPr>
          <w:rFonts w:ascii="David" w:hAnsi="David"/>
          <w:color w:val="080908"/>
          <w:sz w:val="28"/>
          <w:rtl/>
        </w:rPr>
        <w:t xml:space="preserve"> </w:t>
      </w:r>
      <w:r w:rsidRPr="000C3BA1">
        <w:rPr>
          <w:rFonts w:ascii="David" w:hAnsi="David" w:hint="eastAsia"/>
          <w:color w:val="080908"/>
          <w:sz w:val="28"/>
          <w:rtl/>
        </w:rPr>
        <w:t>לא</w:t>
      </w:r>
      <w:r w:rsidRPr="000C3BA1">
        <w:rPr>
          <w:rFonts w:ascii="David" w:hAnsi="David"/>
          <w:color w:val="080908"/>
          <w:sz w:val="28"/>
          <w:rtl/>
        </w:rPr>
        <w:t xml:space="preserve"> </w:t>
      </w:r>
      <w:r w:rsidRPr="000C3BA1">
        <w:rPr>
          <w:rFonts w:ascii="David" w:hAnsi="David" w:hint="eastAsia"/>
          <w:color w:val="080908"/>
          <w:sz w:val="28"/>
          <w:rtl/>
        </w:rPr>
        <w:t>יהיה</w:t>
      </w:r>
      <w:r w:rsidRPr="000C3BA1">
        <w:rPr>
          <w:rFonts w:ascii="David" w:hAnsi="David"/>
          <w:color w:val="080908"/>
          <w:sz w:val="28"/>
          <w:rtl/>
        </w:rPr>
        <w:t xml:space="preserve"> </w:t>
      </w:r>
      <w:r w:rsidRPr="000C3BA1">
        <w:rPr>
          <w:rFonts w:ascii="David" w:hAnsi="David" w:hint="eastAsia"/>
          <w:color w:val="080908"/>
          <w:sz w:val="28"/>
          <w:rtl/>
        </w:rPr>
        <w:t>זכאי</w:t>
      </w:r>
      <w:r w:rsidRPr="000C3BA1">
        <w:rPr>
          <w:rFonts w:ascii="David" w:hAnsi="David"/>
          <w:color w:val="080908"/>
          <w:sz w:val="28"/>
          <w:rtl/>
        </w:rPr>
        <w:t xml:space="preserve"> </w:t>
      </w:r>
      <w:r w:rsidRPr="000C3BA1">
        <w:rPr>
          <w:rFonts w:ascii="David" w:hAnsi="David" w:hint="eastAsia"/>
          <w:color w:val="080908"/>
          <w:sz w:val="28"/>
          <w:rtl/>
        </w:rPr>
        <w:t>לכל</w:t>
      </w:r>
      <w:r w:rsidRPr="000C3BA1">
        <w:rPr>
          <w:rFonts w:ascii="David" w:hAnsi="David"/>
          <w:color w:val="080908"/>
          <w:sz w:val="28"/>
          <w:rtl/>
        </w:rPr>
        <w:t xml:space="preserve"> </w:t>
      </w:r>
      <w:r w:rsidRPr="000C3BA1">
        <w:rPr>
          <w:rFonts w:ascii="David" w:hAnsi="David" w:hint="eastAsia"/>
          <w:color w:val="080908"/>
          <w:sz w:val="28"/>
          <w:rtl/>
        </w:rPr>
        <w:t>פיצוי</w:t>
      </w:r>
      <w:r w:rsidRPr="000C3BA1">
        <w:rPr>
          <w:rFonts w:ascii="David" w:hAnsi="David"/>
          <w:color w:val="080908"/>
          <w:sz w:val="28"/>
          <w:rtl/>
        </w:rPr>
        <w:t xml:space="preserve"> </w:t>
      </w:r>
      <w:r w:rsidRPr="000C3BA1">
        <w:rPr>
          <w:rFonts w:ascii="David" w:hAnsi="David" w:hint="eastAsia"/>
          <w:color w:val="080908"/>
          <w:sz w:val="28"/>
          <w:rtl/>
        </w:rPr>
        <w:t>ו</w:t>
      </w:r>
      <w:r w:rsidRPr="000C3BA1">
        <w:rPr>
          <w:rFonts w:ascii="David" w:hAnsi="David"/>
          <w:color w:val="080908"/>
          <w:sz w:val="28"/>
          <w:rtl/>
        </w:rPr>
        <w:t>/</w:t>
      </w:r>
      <w:r w:rsidRPr="000C3BA1">
        <w:rPr>
          <w:rFonts w:ascii="David" w:hAnsi="David" w:hint="eastAsia"/>
          <w:color w:val="080908"/>
          <w:sz w:val="28"/>
          <w:rtl/>
        </w:rPr>
        <w:t>או</w:t>
      </w:r>
      <w:r w:rsidRPr="000C3BA1">
        <w:rPr>
          <w:rFonts w:ascii="David" w:hAnsi="David"/>
          <w:color w:val="080908"/>
          <w:sz w:val="28"/>
          <w:rtl/>
        </w:rPr>
        <w:t xml:space="preserve"> </w:t>
      </w:r>
      <w:r w:rsidRPr="000C3BA1">
        <w:rPr>
          <w:rFonts w:ascii="David" w:hAnsi="David" w:hint="eastAsia"/>
          <w:color w:val="080908"/>
          <w:sz w:val="28"/>
          <w:rtl/>
        </w:rPr>
        <w:t>שיפוי</w:t>
      </w:r>
      <w:r w:rsidRPr="000C3BA1">
        <w:rPr>
          <w:rFonts w:ascii="David" w:hAnsi="David"/>
          <w:color w:val="080908"/>
          <w:sz w:val="28"/>
          <w:rtl/>
        </w:rPr>
        <w:t xml:space="preserve"> </w:t>
      </w:r>
      <w:r w:rsidRPr="000C3BA1">
        <w:rPr>
          <w:rFonts w:ascii="David" w:hAnsi="David" w:hint="eastAsia"/>
          <w:color w:val="080908"/>
          <w:sz w:val="28"/>
          <w:rtl/>
        </w:rPr>
        <w:t>בגין</w:t>
      </w:r>
      <w:r w:rsidRPr="000C3BA1">
        <w:rPr>
          <w:rFonts w:ascii="David" w:hAnsi="David"/>
          <w:color w:val="080908"/>
          <w:sz w:val="28"/>
          <w:rtl/>
        </w:rPr>
        <w:t xml:space="preserve"> </w:t>
      </w:r>
      <w:r w:rsidRPr="000C3BA1">
        <w:rPr>
          <w:rFonts w:ascii="David" w:hAnsi="David" w:hint="eastAsia"/>
          <w:color w:val="080908"/>
          <w:sz w:val="28"/>
          <w:rtl/>
        </w:rPr>
        <w:t>הגשת</w:t>
      </w:r>
      <w:r w:rsidRPr="000C3BA1">
        <w:rPr>
          <w:rFonts w:ascii="David" w:hAnsi="David"/>
          <w:color w:val="080908"/>
          <w:sz w:val="28"/>
          <w:rtl/>
        </w:rPr>
        <w:t xml:space="preserve"> </w:t>
      </w:r>
      <w:r w:rsidRPr="000C3BA1">
        <w:rPr>
          <w:rFonts w:ascii="David" w:hAnsi="David" w:hint="eastAsia"/>
          <w:color w:val="080908"/>
          <w:sz w:val="28"/>
          <w:rtl/>
        </w:rPr>
        <w:t>המענה</w:t>
      </w:r>
      <w:r w:rsidRPr="000C3BA1">
        <w:rPr>
          <w:rFonts w:ascii="David" w:hAnsi="David"/>
          <w:color w:val="080908"/>
          <w:sz w:val="28"/>
          <w:rtl/>
        </w:rPr>
        <w:t xml:space="preserve"> </w:t>
      </w:r>
      <w:r w:rsidRPr="000C3BA1">
        <w:rPr>
          <w:rFonts w:ascii="David" w:hAnsi="David" w:hint="eastAsia"/>
          <w:color w:val="080908"/>
          <w:sz w:val="28"/>
          <w:rtl/>
        </w:rPr>
        <w:t>לפניה</w:t>
      </w:r>
      <w:r w:rsidRPr="000C3BA1">
        <w:rPr>
          <w:rFonts w:ascii="David" w:hAnsi="David"/>
          <w:color w:val="080908"/>
          <w:sz w:val="28"/>
          <w:rtl/>
        </w:rPr>
        <w:t>.</w:t>
      </w:r>
    </w:p>
    <w:p w:rsidR="00EA0DB4" w:rsidRDefault="00EA0DB4">
      <w:pPr>
        <w:spacing w:after="160" w:line="259" w:lineRule="auto"/>
        <w:rPr>
          <w:rFonts w:ascii="David" w:hAnsi="David"/>
          <w:b/>
          <w:bCs/>
          <w:color w:val="080908"/>
          <w:sz w:val="28"/>
          <w:u w:val="single"/>
          <w:rtl/>
        </w:rPr>
      </w:pPr>
      <w:r>
        <w:rPr>
          <w:rFonts w:ascii="David" w:hAnsi="David"/>
          <w:b/>
          <w:bCs/>
          <w:color w:val="080908"/>
          <w:sz w:val="28"/>
          <w:u w:val="single"/>
          <w:rtl/>
        </w:rPr>
        <w:br w:type="page"/>
      </w:r>
    </w:p>
    <w:p w:rsidR="00EA0DB4" w:rsidRPr="000C3BA1" w:rsidRDefault="00EA0DB4" w:rsidP="00EA0DB4">
      <w:pPr>
        <w:pStyle w:val="a3"/>
        <w:tabs>
          <w:tab w:val="clear" w:pos="4153"/>
          <w:tab w:val="clear" w:pos="8306"/>
        </w:tabs>
        <w:spacing w:line="360" w:lineRule="atLeast"/>
        <w:rPr>
          <w:rFonts w:ascii="David" w:hAnsi="David"/>
          <w:b/>
          <w:bCs/>
          <w:color w:val="080908"/>
          <w:sz w:val="28"/>
          <w:u w:val="single"/>
        </w:rPr>
      </w:pPr>
    </w:p>
    <w:p w:rsidR="00EA0DB4"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color w:val="080908"/>
          <w:sz w:val="28"/>
          <w:rtl/>
        </w:rPr>
        <w:t xml:space="preserve">המשרד יהיה רשאי  להעביר כל מידע או נתון הקשור במידע שנמסר, וכן לפרסם בדרך של מכרז ו/או בדרך </w:t>
      </w:r>
      <w:r w:rsidRPr="000C3BA1">
        <w:rPr>
          <w:rFonts w:ascii="David" w:hAnsi="David" w:hint="eastAsia"/>
          <w:color w:val="080908"/>
          <w:sz w:val="28"/>
          <w:rtl/>
        </w:rPr>
        <w:t>אחרת</w:t>
      </w:r>
      <w:r w:rsidRPr="000C3BA1">
        <w:rPr>
          <w:rFonts w:ascii="David" w:hAnsi="David"/>
          <w:color w:val="080908"/>
          <w:sz w:val="28"/>
          <w:rtl/>
        </w:rPr>
        <w:t xml:space="preserve">, </w:t>
      </w:r>
      <w:r w:rsidRPr="000C3BA1">
        <w:rPr>
          <w:rFonts w:ascii="David" w:hAnsi="David" w:hint="eastAsia"/>
          <w:color w:val="080908"/>
          <w:sz w:val="28"/>
          <w:rtl/>
        </w:rPr>
        <w:t>מידע</w:t>
      </w:r>
      <w:r w:rsidRPr="000C3BA1">
        <w:rPr>
          <w:rFonts w:ascii="David" w:hAnsi="David"/>
          <w:color w:val="080908"/>
          <w:sz w:val="28"/>
          <w:rtl/>
        </w:rPr>
        <w:t xml:space="preserve"> </w:t>
      </w:r>
      <w:r w:rsidRPr="000C3BA1">
        <w:rPr>
          <w:rFonts w:ascii="David" w:hAnsi="David" w:hint="eastAsia"/>
          <w:color w:val="080908"/>
          <w:sz w:val="28"/>
          <w:rtl/>
        </w:rPr>
        <w:t>אשר</w:t>
      </w:r>
      <w:r w:rsidRPr="000C3BA1">
        <w:rPr>
          <w:rFonts w:ascii="David" w:hAnsi="David"/>
          <w:color w:val="080908"/>
          <w:sz w:val="28"/>
          <w:rtl/>
        </w:rPr>
        <w:t xml:space="preserve"> </w:t>
      </w:r>
      <w:r w:rsidRPr="000C3BA1">
        <w:rPr>
          <w:rFonts w:ascii="David" w:hAnsi="David" w:hint="eastAsia"/>
          <w:color w:val="080908"/>
          <w:sz w:val="28"/>
          <w:rtl/>
        </w:rPr>
        <w:t>יצטבר</w:t>
      </w:r>
      <w:r w:rsidRPr="000C3BA1">
        <w:rPr>
          <w:rFonts w:ascii="David" w:hAnsi="David"/>
          <w:color w:val="080908"/>
          <w:sz w:val="28"/>
          <w:rtl/>
        </w:rPr>
        <w:t xml:space="preserve"> </w:t>
      </w:r>
      <w:r w:rsidRPr="000C3BA1">
        <w:rPr>
          <w:rFonts w:ascii="David" w:hAnsi="David" w:hint="eastAsia"/>
          <w:color w:val="080908"/>
          <w:sz w:val="28"/>
          <w:rtl/>
        </w:rPr>
        <w:t>כתוצאה</w:t>
      </w:r>
      <w:r w:rsidRPr="000C3BA1">
        <w:rPr>
          <w:rFonts w:ascii="David" w:hAnsi="David"/>
          <w:color w:val="080908"/>
          <w:sz w:val="28"/>
          <w:rtl/>
        </w:rPr>
        <w:t xml:space="preserve"> </w:t>
      </w:r>
      <w:r w:rsidRPr="000C3BA1">
        <w:rPr>
          <w:rFonts w:ascii="David" w:hAnsi="David" w:hint="eastAsia"/>
          <w:color w:val="080908"/>
          <w:sz w:val="28"/>
          <w:rtl/>
        </w:rPr>
        <w:t>מהליך</w:t>
      </w:r>
      <w:r w:rsidRPr="000C3BA1">
        <w:rPr>
          <w:rFonts w:ascii="David" w:hAnsi="David"/>
          <w:color w:val="080908"/>
          <w:sz w:val="28"/>
          <w:rtl/>
        </w:rPr>
        <w:t xml:space="preserve"> </w:t>
      </w:r>
      <w:r w:rsidRPr="000C3BA1">
        <w:rPr>
          <w:rFonts w:ascii="David" w:hAnsi="David" w:hint="eastAsia"/>
          <w:color w:val="080908"/>
          <w:sz w:val="28"/>
          <w:rtl/>
        </w:rPr>
        <w:t>זה</w:t>
      </w:r>
      <w:r w:rsidRPr="000C3BA1">
        <w:rPr>
          <w:rFonts w:ascii="David" w:hAnsi="David"/>
          <w:color w:val="080908"/>
          <w:sz w:val="28"/>
          <w:rtl/>
        </w:rPr>
        <w:t xml:space="preserve">, </w:t>
      </w:r>
      <w:r w:rsidRPr="000C3BA1">
        <w:rPr>
          <w:rFonts w:ascii="David" w:hAnsi="David" w:hint="eastAsia"/>
          <w:color w:val="080908"/>
          <w:sz w:val="28"/>
          <w:rtl/>
        </w:rPr>
        <w:t>בהתאם</w:t>
      </w:r>
      <w:r w:rsidRPr="000C3BA1">
        <w:rPr>
          <w:rFonts w:ascii="David" w:hAnsi="David"/>
          <w:color w:val="080908"/>
          <w:sz w:val="28"/>
          <w:rtl/>
        </w:rPr>
        <w:t xml:space="preserve"> </w:t>
      </w:r>
      <w:r w:rsidRPr="000C3BA1">
        <w:rPr>
          <w:rFonts w:ascii="David" w:hAnsi="David" w:hint="cs"/>
          <w:color w:val="080908"/>
          <w:sz w:val="28"/>
          <w:rtl/>
        </w:rPr>
        <w:t xml:space="preserve">לדין. </w:t>
      </w:r>
      <w:r w:rsidRPr="000C3BA1">
        <w:rPr>
          <w:rFonts w:ascii="David" w:hAnsi="David"/>
          <w:color w:val="080908"/>
          <w:sz w:val="28"/>
          <w:rtl/>
        </w:rPr>
        <w:t xml:space="preserve"> </w:t>
      </w:r>
      <w:r w:rsidRPr="000C3BA1">
        <w:rPr>
          <w:rFonts w:ascii="David" w:hAnsi="David"/>
          <w:b/>
          <w:bCs/>
          <w:color w:val="080908"/>
          <w:sz w:val="28"/>
          <w:u w:val="single"/>
          <w:rtl/>
        </w:rPr>
        <w:br/>
      </w: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Pr>
      </w:pPr>
      <w:r w:rsidRPr="000C3BA1">
        <w:rPr>
          <w:rFonts w:ascii="David" w:hAnsi="David" w:hint="eastAsia"/>
          <w:b/>
          <w:bCs/>
          <w:color w:val="080908"/>
          <w:sz w:val="28"/>
          <w:u w:val="single"/>
          <w:rtl/>
        </w:rPr>
        <w:t>השירותים</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המבוקשים</w:t>
      </w:r>
      <w:r w:rsidRPr="000C3BA1">
        <w:rPr>
          <w:rFonts w:ascii="David" w:hAnsi="David"/>
          <w:b/>
          <w:bCs/>
          <w:color w:val="080908"/>
          <w:sz w:val="28"/>
          <w:rtl/>
        </w:rPr>
        <w:t xml:space="preserve"> </w:t>
      </w:r>
      <w:r w:rsidRPr="000C3BA1">
        <w:rPr>
          <w:rFonts w:ascii="David" w:hAnsi="David"/>
          <w:b/>
          <w:bCs/>
          <w:color w:val="080908"/>
          <w:sz w:val="28"/>
          <w:rtl/>
        </w:rPr>
        <w:br/>
      </w:r>
      <w:r w:rsidRPr="000C3BA1">
        <w:rPr>
          <w:rFonts w:ascii="David" w:hAnsi="David"/>
          <w:b/>
          <w:bCs/>
          <w:color w:val="080908"/>
          <w:sz w:val="28"/>
          <w:rtl/>
        </w:rPr>
        <w:br/>
      </w:r>
      <w:r w:rsidRPr="000C3BA1">
        <w:rPr>
          <w:rFonts w:ascii="David" w:hAnsi="David" w:hint="eastAsia"/>
          <w:b/>
          <w:bCs/>
          <w:color w:val="080908"/>
          <w:sz w:val="28"/>
          <w:u w:val="single"/>
          <w:rtl/>
        </w:rPr>
        <w:t>בפרק</w:t>
      </w:r>
      <w:r w:rsidRPr="000C3BA1">
        <w:rPr>
          <w:rStyle w:val="aa"/>
          <w:rFonts w:ascii="David" w:hAnsi="David"/>
          <w:color w:val="080908"/>
          <w:sz w:val="28"/>
          <w:szCs w:val="24"/>
          <w:u w:val="single"/>
          <w:rtl/>
        </w:rPr>
        <w:t xml:space="preserve"> </w:t>
      </w:r>
      <w:r w:rsidRPr="000C3BA1">
        <w:rPr>
          <w:rFonts w:ascii="David" w:hAnsi="David"/>
          <w:b/>
          <w:bCs/>
          <w:color w:val="080908"/>
          <w:sz w:val="28"/>
          <w:u w:val="single"/>
          <w:rtl/>
        </w:rPr>
        <w:t xml:space="preserve"> זה</w:t>
      </w:r>
      <w:r w:rsidRPr="000C3BA1">
        <w:rPr>
          <w:rStyle w:val="aa"/>
          <w:rFonts w:ascii="David" w:hAnsi="David"/>
          <w:color w:val="080908"/>
          <w:sz w:val="28"/>
          <w:szCs w:val="24"/>
          <w:u w:val="single"/>
          <w:rtl/>
        </w:rPr>
        <w:t xml:space="preserve"> </w:t>
      </w:r>
      <w:r w:rsidRPr="000C3BA1">
        <w:rPr>
          <w:rFonts w:ascii="David" w:hAnsi="David" w:hint="eastAsia"/>
          <w:b/>
          <w:bCs/>
          <w:color w:val="080908"/>
          <w:sz w:val="28"/>
          <w:u w:val="single"/>
          <w:rtl/>
        </w:rPr>
        <w:t>יובא</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פירוט</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ראשוני</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של</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השירותים</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המבוקשים</w:t>
      </w:r>
      <w:r w:rsidRPr="000C3BA1">
        <w:rPr>
          <w:rFonts w:ascii="David" w:hAnsi="David" w:hint="cs"/>
          <w:color w:val="080908"/>
          <w:sz w:val="28"/>
          <w:u w:val="single"/>
          <w:rtl/>
        </w:rPr>
        <w:t>:</w:t>
      </w:r>
      <w:r w:rsidRPr="000C3BA1">
        <w:rPr>
          <w:rFonts w:ascii="David" w:hAnsi="David"/>
          <w:color w:val="080908"/>
          <w:sz w:val="28"/>
          <w:u w:val="single"/>
          <w:rtl/>
        </w:rPr>
        <w:br/>
      </w:r>
      <w:r w:rsidRPr="000C3BA1">
        <w:rPr>
          <w:rFonts w:ascii="David" w:hAnsi="David"/>
          <w:color w:val="080908"/>
          <w:sz w:val="28"/>
          <w:u w:val="single"/>
          <w:rtl/>
        </w:rPr>
        <w:br/>
      </w:r>
      <w:r w:rsidRPr="000C3BA1">
        <w:rPr>
          <w:rFonts w:ascii="David" w:hAnsi="David" w:hint="eastAsia"/>
          <w:color w:val="080908"/>
          <w:sz w:val="28"/>
          <w:rtl/>
        </w:rPr>
        <w:t>יובהר</w:t>
      </w:r>
      <w:r w:rsidRPr="000C3BA1">
        <w:rPr>
          <w:rFonts w:ascii="David" w:hAnsi="David"/>
          <w:color w:val="080908"/>
          <w:sz w:val="28"/>
          <w:rtl/>
        </w:rPr>
        <w:t xml:space="preserve"> </w:t>
      </w:r>
      <w:r w:rsidRPr="000C3BA1">
        <w:rPr>
          <w:rFonts w:ascii="David" w:hAnsi="David" w:hint="eastAsia"/>
          <w:color w:val="080908"/>
          <w:sz w:val="28"/>
          <w:rtl/>
        </w:rPr>
        <w:t>כי</w:t>
      </w:r>
      <w:r w:rsidRPr="000C3BA1">
        <w:rPr>
          <w:rFonts w:ascii="David" w:hAnsi="David"/>
          <w:color w:val="080908"/>
          <w:sz w:val="28"/>
          <w:rtl/>
        </w:rPr>
        <w:t xml:space="preserve"> </w:t>
      </w:r>
      <w:r w:rsidRPr="000C3BA1">
        <w:rPr>
          <w:rFonts w:ascii="David" w:hAnsi="David" w:hint="eastAsia"/>
          <w:color w:val="080908"/>
          <w:sz w:val="28"/>
          <w:rtl/>
        </w:rPr>
        <w:t>מדובר</w:t>
      </w:r>
      <w:r w:rsidRPr="000C3BA1">
        <w:rPr>
          <w:rFonts w:ascii="David" w:hAnsi="David"/>
          <w:color w:val="080908"/>
          <w:sz w:val="28"/>
          <w:rtl/>
        </w:rPr>
        <w:t xml:space="preserve"> </w:t>
      </w:r>
      <w:r w:rsidRPr="000C3BA1">
        <w:rPr>
          <w:rFonts w:ascii="David" w:hAnsi="David" w:hint="eastAsia"/>
          <w:color w:val="080908"/>
          <w:sz w:val="28"/>
          <w:rtl/>
        </w:rPr>
        <w:t>במיפוי</w:t>
      </w:r>
      <w:r w:rsidRPr="000C3BA1">
        <w:rPr>
          <w:rFonts w:ascii="David" w:hAnsi="David"/>
          <w:color w:val="080908"/>
          <w:sz w:val="28"/>
          <w:rtl/>
        </w:rPr>
        <w:t xml:space="preserve"> </w:t>
      </w:r>
      <w:r w:rsidRPr="000C3BA1">
        <w:rPr>
          <w:rFonts w:ascii="David" w:hAnsi="David" w:hint="eastAsia"/>
          <w:color w:val="080908"/>
          <w:sz w:val="28"/>
          <w:rtl/>
        </w:rPr>
        <w:t>ראשוני</w:t>
      </w:r>
      <w:r w:rsidRPr="000C3BA1">
        <w:rPr>
          <w:rFonts w:ascii="David" w:hAnsi="David"/>
          <w:color w:val="080908"/>
          <w:sz w:val="28"/>
          <w:rtl/>
        </w:rPr>
        <w:t xml:space="preserve"> </w:t>
      </w:r>
      <w:r w:rsidRPr="000C3BA1">
        <w:rPr>
          <w:rFonts w:ascii="David" w:hAnsi="David" w:hint="eastAsia"/>
          <w:color w:val="080908"/>
          <w:sz w:val="28"/>
          <w:rtl/>
        </w:rPr>
        <w:t>בלבד</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השירותים</w:t>
      </w:r>
      <w:r w:rsidRPr="000C3BA1">
        <w:rPr>
          <w:rFonts w:ascii="David" w:hAnsi="David"/>
          <w:color w:val="080908"/>
          <w:sz w:val="28"/>
          <w:rtl/>
        </w:rPr>
        <w:t xml:space="preserve">. </w:t>
      </w:r>
      <w:r w:rsidRPr="000C3BA1">
        <w:rPr>
          <w:rFonts w:ascii="David" w:hAnsi="David" w:hint="eastAsia"/>
          <w:color w:val="080908"/>
          <w:sz w:val="28"/>
          <w:rtl/>
        </w:rPr>
        <w:t>המשרד</w:t>
      </w:r>
      <w:r w:rsidRPr="000C3BA1">
        <w:rPr>
          <w:rFonts w:ascii="David" w:hAnsi="David"/>
          <w:color w:val="080908"/>
          <w:sz w:val="28"/>
          <w:rtl/>
        </w:rPr>
        <w:t xml:space="preserve"> </w:t>
      </w:r>
      <w:r w:rsidRPr="000C3BA1">
        <w:rPr>
          <w:rFonts w:ascii="David" w:hAnsi="David" w:hint="eastAsia"/>
          <w:color w:val="080908"/>
          <w:sz w:val="28"/>
          <w:rtl/>
        </w:rPr>
        <w:t>יהא</w:t>
      </w:r>
      <w:r w:rsidRPr="000C3BA1">
        <w:rPr>
          <w:rFonts w:ascii="David" w:hAnsi="David"/>
          <w:color w:val="080908"/>
          <w:sz w:val="28"/>
          <w:rtl/>
        </w:rPr>
        <w:t xml:space="preserve"> </w:t>
      </w:r>
      <w:r w:rsidRPr="000C3BA1">
        <w:rPr>
          <w:rFonts w:ascii="David" w:hAnsi="David" w:hint="eastAsia"/>
          <w:color w:val="080908"/>
          <w:sz w:val="28"/>
          <w:rtl/>
        </w:rPr>
        <w:t>רשאי</w:t>
      </w:r>
      <w:r w:rsidRPr="000C3BA1">
        <w:rPr>
          <w:rFonts w:ascii="David" w:hAnsi="David"/>
          <w:color w:val="080908"/>
          <w:sz w:val="28"/>
          <w:rtl/>
        </w:rPr>
        <w:t xml:space="preserve"> </w:t>
      </w:r>
      <w:r w:rsidRPr="000C3BA1">
        <w:rPr>
          <w:rFonts w:ascii="David" w:hAnsi="David" w:hint="eastAsia"/>
          <w:color w:val="080908"/>
          <w:sz w:val="28"/>
          <w:rtl/>
        </w:rPr>
        <w:t>לשנות</w:t>
      </w:r>
      <w:r w:rsidRPr="000C3BA1">
        <w:rPr>
          <w:rFonts w:ascii="David" w:hAnsi="David"/>
          <w:color w:val="080908"/>
          <w:sz w:val="28"/>
          <w:rtl/>
        </w:rPr>
        <w:t xml:space="preserve">, </w:t>
      </w:r>
      <w:r w:rsidRPr="000C3BA1">
        <w:rPr>
          <w:rFonts w:ascii="David" w:hAnsi="David" w:hint="eastAsia"/>
          <w:color w:val="080908"/>
          <w:sz w:val="28"/>
          <w:rtl/>
        </w:rPr>
        <w:t>להוסיף</w:t>
      </w:r>
      <w:r w:rsidRPr="000C3BA1">
        <w:rPr>
          <w:rFonts w:ascii="David" w:hAnsi="David"/>
          <w:color w:val="080908"/>
          <w:sz w:val="28"/>
          <w:rtl/>
        </w:rPr>
        <w:t xml:space="preserve"> </w:t>
      </w:r>
      <w:r w:rsidRPr="000C3BA1">
        <w:rPr>
          <w:rFonts w:ascii="David" w:hAnsi="David" w:hint="eastAsia"/>
          <w:color w:val="080908"/>
          <w:sz w:val="28"/>
          <w:rtl/>
        </w:rPr>
        <w:t>או</w:t>
      </w:r>
      <w:r w:rsidRPr="000C3BA1">
        <w:rPr>
          <w:rFonts w:ascii="David" w:hAnsi="David"/>
          <w:color w:val="080908"/>
          <w:sz w:val="28"/>
          <w:rtl/>
        </w:rPr>
        <w:t xml:space="preserve"> </w:t>
      </w:r>
      <w:r w:rsidRPr="000C3BA1">
        <w:rPr>
          <w:rFonts w:ascii="David" w:hAnsi="David" w:hint="eastAsia"/>
          <w:color w:val="080908"/>
          <w:sz w:val="28"/>
          <w:rtl/>
        </w:rPr>
        <w:t>לגרוע</w:t>
      </w:r>
      <w:r w:rsidRPr="000C3BA1">
        <w:rPr>
          <w:rFonts w:ascii="David" w:hAnsi="David"/>
          <w:color w:val="080908"/>
          <w:sz w:val="28"/>
          <w:rtl/>
        </w:rPr>
        <w:t xml:space="preserve"> </w:t>
      </w:r>
      <w:r w:rsidRPr="000C3BA1">
        <w:rPr>
          <w:rFonts w:ascii="David" w:hAnsi="David" w:hint="eastAsia"/>
          <w:color w:val="080908"/>
          <w:sz w:val="28"/>
          <w:rtl/>
        </w:rPr>
        <w:t>חלק</w:t>
      </w:r>
      <w:r w:rsidRPr="000C3BA1">
        <w:rPr>
          <w:rFonts w:ascii="David" w:hAnsi="David"/>
          <w:color w:val="080908"/>
          <w:sz w:val="28"/>
          <w:rtl/>
        </w:rPr>
        <w:t xml:space="preserve"> </w:t>
      </w:r>
      <w:r w:rsidRPr="000C3BA1">
        <w:rPr>
          <w:rFonts w:ascii="David" w:hAnsi="David" w:hint="eastAsia"/>
          <w:color w:val="080908"/>
          <w:sz w:val="28"/>
          <w:rtl/>
        </w:rPr>
        <w:t>מהשירותים</w:t>
      </w:r>
      <w:r w:rsidRPr="000C3BA1">
        <w:rPr>
          <w:rFonts w:ascii="David" w:hAnsi="David"/>
          <w:color w:val="080908"/>
          <w:sz w:val="28"/>
          <w:rtl/>
        </w:rPr>
        <w:t xml:space="preserve"> </w:t>
      </w:r>
      <w:r w:rsidRPr="000C3BA1">
        <w:rPr>
          <w:rFonts w:ascii="David" w:hAnsi="David" w:hint="eastAsia"/>
          <w:color w:val="080908"/>
          <w:sz w:val="28"/>
          <w:rtl/>
        </w:rPr>
        <w:t>המבוקשים</w:t>
      </w:r>
      <w:r w:rsidRPr="000C3BA1">
        <w:rPr>
          <w:rFonts w:ascii="David" w:hAnsi="David"/>
          <w:color w:val="080908"/>
          <w:sz w:val="28"/>
          <w:rtl/>
        </w:rPr>
        <w:t xml:space="preserve"> </w:t>
      </w:r>
      <w:r w:rsidRPr="000C3BA1">
        <w:rPr>
          <w:rFonts w:ascii="David" w:hAnsi="David" w:hint="eastAsia"/>
          <w:color w:val="080908"/>
          <w:sz w:val="28"/>
          <w:rtl/>
        </w:rPr>
        <w:t>במסגרת</w:t>
      </w:r>
      <w:r w:rsidRPr="000C3BA1">
        <w:rPr>
          <w:rFonts w:ascii="David" w:hAnsi="David"/>
          <w:color w:val="080908"/>
          <w:sz w:val="28"/>
          <w:rtl/>
        </w:rPr>
        <w:t xml:space="preserve"> </w:t>
      </w:r>
      <w:r w:rsidRPr="000C3BA1">
        <w:rPr>
          <w:rFonts w:ascii="David" w:hAnsi="David" w:hint="eastAsia"/>
          <w:color w:val="080908"/>
          <w:sz w:val="28"/>
          <w:rtl/>
        </w:rPr>
        <w:t>מסמכי</w:t>
      </w:r>
      <w:r w:rsidRPr="000C3BA1">
        <w:rPr>
          <w:rFonts w:ascii="David" w:hAnsi="David"/>
          <w:color w:val="080908"/>
          <w:sz w:val="28"/>
          <w:rtl/>
        </w:rPr>
        <w:t xml:space="preserve"> </w:t>
      </w:r>
      <w:r w:rsidRPr="000C3BA1">
        <w:rPr>
          <w:rFonts w:ascii="David" w:hAnsi="David" w:hint="eastAsia"/>
          <w:color w:val="080908"/>
          <w:sz w:val="28"/>
          <w:rtl/>
        </w:rPr>
        <w:t>המכרז</w:t>
      </w:r>
      <w:r w:rsidRPr="000C3BA1">
        <w:rPr>
          <w:rFonts w:ascii="David" w:hAnsi="David"/>
          <w:color w:val="080908"/>
          <w:sz w:val="28"/>
          <w:rtl/>
        </w:rPr>
        <w:t xml:space="preserve"> או מסמכי הליך תחרותי,  ככל שיבחר להתקדם בהליך.</w:t>
      </w:r>
      <w:r w:rsidRPr="000C3BA1">
        <w:rPr>
          <w:rFonts w:ascii="David" w:hAnsi="David"/>
          <w:color w:val="080908"/>
          <w:sz w:val="28"/>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color w:val="080908"/>
          <w:sz w:val="28"/>
        </w:rPr>
      </w:pPr>
      <w:r w:rsidRPr="000C3BA1">
        <w:rPr>
          <w:rFonts w:ascii="David" w:hAnsi="David" w:hint="eastAsia"/>
          <w:color w:val="080908"/>
          <w:sz w:val="28"/>
          <w:rtl/>
        </w:rPr>
        <w:t>ניתוח</w:t>
      </w:r>
      <w:r w:rsidRPr="000C3BA1">
        <w:rPr>
          <w:rFonts w:ascii="David" w:hAnsi="David"/>
          <w:color w:val="080908"/>
          <w:sz w:val="28"/>
          <w:rtl/>
        </w:rPr>
        <w:t xml:space="preserve"> </w:t>
      </w:r>
      <w:r w:rsidRPr="000C3BA1">
        <w:rPr>
          <w:rFonts w:ascii="David" w:hAnsi="David" w:hint="eastAsia"/>
          <w:color w:val="080908"/>
          <w:sz w:val="28"/>
          <w:rtl/>
        </w:rPr>
        <w:t>וסיווג</w:t>
      </w:r>
      <w:r w:rsidRPr="000C3BA1">
        <w:rPr>
          <w:rFonts w:ascii="David" w:hAnsi="David"/>
          <w:color w:val="080908"/>
          <w:sz w:val="28"/>
          <w:rtl/>
        </w:rPr>
        <w:t xml:space="preserve"> </w:t>
      </w:r>
      <w:r w:rsidRPr="000C3BA1">
        <w:rPr>
          <w:rFonts w:ascii="David" w:hAnsi="David" w:hint="eastAsia"/>
          <w:color w:val="080908"/>
          <w:sz w:val="28"/>
          <w:rtl/>
        </w:rPr>
        <w:t>מוצרים</w:t>
      </w:r>
      <w:r w:rsidRPr="000C3BA1">
        <w:rPr>
          <w:rFonts w:ascii="David" w:hAnsi="David"/>
          <w:color w:val="080908"/>
          <w:sz w:val="28"/>
          <w:rtl/>
        </w:rPr>
        <w:t xml:space="preserve">, </w:t>
      </w:r>
      <w:r w:rsidRPr="000C3BA1">
        <w:rPr>
          <w:rFonts w:ascii="David" w:hAnsi="David" w:hint="eastAsia"/>
          <w:color w:val="080908"/>
          <w:sz w:val="28"/>
          <w:rtl/>
        </w:rPr>
        <w:t>שירותים</w:t>
      </w:r>
      <w:r w:rsidRPr="000C3BA1">
        <w:rPr>
          <w:rFonts w:ascii="David" w:hAnsi="David"/>
          <w:color w:val="080908"/>
          <w:sz w:val="28"/>
          <w:rtl/>
        </w:rPr>
        <w:t xml:space="preserve"> </w:t>
      </w:r>
      <w:r w:rsidRPr="000C3BA1">
        <w:rPr>
          <w:rFonts w:ascii="David" w:hAnsi="David" w:hint="eastAsia"/>
          <w:color w:val="080908"/>
          <w:sz w:val="28"/>
          <w:rtl/>
        </w:rPr>
        <w:t>וטכנולוגיה</w:t>
      </w:r>
      <w:r w:rsidRPr="000C3BA1">
        <w:rPr>
          <w:rFonts w:ascii="David" w:hAnsi="David"/>
          <w:color w:val="080908"/>
          <w:sz w:val="28"/>
          <w:rtl/>
        </w:rPr>
        <w:t xml:space="preserve"> </w:t>
      </w:r>
      <w:r w:rsidRPr="000C3BA1">
        <w:rPr>
          <w:rFonts w:ascii="David" w:hAnsi="David" w:hint="eastAsia"/>
          <w:color w:val="080908"/>
          <w:sz w:val="28"/>
          <w:rtl/>
        </w:rPr>
        <w:t>בכדי</w:t>
      </w:r>
      <w:r w:rsidRPr="000C3BA1">
        <w:rPr>
          <w:rFonts w:ascii="David" w:hAnsi="David"/>
          <w:color w:val="080908"/>
          <w:sz w:val="28"/>
          <w:rtl/>
        </w:rPr>
        <w:t xml:space="preserve"> </w:t>
      </w:r>
      <w:r w:rsidRPr="000C3BA1">
        <w:rPr>
          <w:rFonts w:ascii="David" w:hAnsi="David" w:hint="eastAsia"/>
          <w:color w:val="080908"/>
          <w:sz w:val="28"/>
          <w:rtl/>
        </w:rPr>
        <w:t>לקבוע</w:t>
      </w:r>
      <w:r w:rsidRPr="000C3BA1">
        <w:rPr>
          <w:rFonts w:ascii="David" w:hAnsi="David"/>
          <w:color w:val="080908"/>
          <w:sz w:val="28"/>
          <w:rtl/>
        </w:rPr>
        <w:t xml:space="preserve"> </w:t>
      </w:r>
      <w:r w:rsidRPr="000C3BA1">
        <w:rPr>
          <w:rFonts w:ascii="David" w:hAnsi="David" w:hint="eastAsia"/>
          <w:color w:val="080908"/>
          <w:sz w:val="28"/>
          <w:rtl/>
        </w:rPr>
        <w:t>האם</w:t>
      </w:r>
      <w:r w:rsidRPr="000C3BA1">
        <w:rPr>
          <w:rFonts w:ascii="David" w:hAnsi="David"/>
          <w:color w:val="080908"/>
          <w:sz w:val="28"/>
          <w:rtl/>
        </w:rPr>
        <w:t xml:space="preserve"> </w:t>
      </w:r>
      <w:r w:rsidRPr="000C3BA1">
        <w:rPr>
          <w:rFonts w:ascii="David" w:hAnsi="David" w:hint="eastAsia"/>
          <w:color w:val="080908"/>
          <w:sz w:val="28"/>
          <w:rtl/>
        </w:rPr>
        <w:t>הם</w:t>
      </w:r>
      <w:r w:rsidRPr="000C3BA1">
        <w:rPr>
          <w:rFonts w:ascii="David" w:hAnsi="David"/>
          <w:color w:val="080908"/>
          <w:sz w:val="28"/>
          <w:rtl/>
        </w:rPr>
        <w:t xml:space="preserve"> </w:t>
      </w:r>
      <w:r w:rsidRPr="000C3BA1">
        <w:rPr>
          <w:rFonts w:ascii="David" w:hAnsi="David" w:hint="eastAsia"/>
          <w:color w:val="080908"/>
          <w:sz w:val="28"/>
          <w:rtl/>
        </w:rPr>
        <w:t>מפוקחים</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פי</w:t>
      </w:r>
      <w:r w:rsidRPr="000C3BA1">
        <w:rPr>
          <w:rFonts w:ascii="David" w:hAnsi="David"/>
          <w:color w:val="080908"/>
          <w:sz w:val="28"/>
          <w:rtl/>
        </w:rPr>
        <w:t xml:space="preserve"> </w:t>
      </w:r>
      <w:r w:rsidRPr="000C3BA1">
        <w:rPr>
          <w:rFonts w:ascii="David" w:hAnsi="David" w:hint="eastAsia"/>
          <w:color w:val="080908"/>
          <w:sz w:val="28"/>
          <w:rtl/>
        </w:rPr>
        <w:t>רשימות</w:t>
      </w:r>
      <w:r w:rsidRPr="000C3BA1">
        <w:rPr>
          <w:rFonts w:ascii="David" w:hAnsi="David"/>
          <w:color w:val="080908"/>
          <w:sz w:val="28"/>
          <w:rtl/>
        </w:rPr>
        <w:t xml:space="preserve"> </w:t>
      </w:r>
      <w:r w:rsidRPr="000C3BA1">
        <w:rPr>
          <w:rFonts w:ascii="David" w:hAnsi="David" w:hint="eastAsia"/>
          <w:color w:val="080908"/>
          <w:sz w:val="28"/>
          <w:rtl/>
        </w:rPr>
        <w:t>הפיקוח</w:t>
      </w:r>
      <w:r w:rsidRPr="000C3BA1">
        <w:rPr>
          <w:rFonts w:ascii="David" w:hAnsi="David"/>
          <w:color w:val="080908"/>
          <w:sz w:val="28"/>
          <w:rtl/>
        </w:rPr>
        <w:t xml:space="preserve"> על היצוא הדו שימושי של ישראל</w:t>
      </w:r>
      <w:r w:rsidRPr="000C3BA1">
        <w:rPr>
          <w:rFonts w:ascii="David" w:hAnsi="David" w:hint="cs"/>
          <w:color w:val="080908"/>
          <w:sz w:val="28"/>
          <w:rtl/>
        </w:rPr>
        <w:t xml:space="preserve">, ואם כן, </w:t>
      </w:r>
      <w:r w:rsidRPr="000C3BA1">
        <w:rPr>
          <w:rFonts w:ascii="David" w:hAnsi="David"/>
          <w:color w:val="080908"/>
          <w:sz w:val="28"/>
          <w:rtl/>
        </w:rPr>
        <w:t xml:space="preserve"> תחת איזה סעיף מרשימות הפיקוח הם מפוקחים</w:t>
      </w:r>
      <w:r w:rsidRPr="000C3BA1">
        <w:rPr>
          <w:rFonts w:ascii="David" w:hAnsi="David" w:hint="cs"/>
          <w:color w:val="080908"/>
          <w:sz w:val="28"/>
          <w:rtl/>
        </w:rPr>
        <w:t xml:space="preserve">. </w:t>
      </w:r>
      <w:r w:rsidRPr="000C3BA1">
        <w:rPr>
          <w:rFonts w:ascii="David" w:hAnsi="David"/>
          <w:color w:val="080908"/>
          <w:sz w:val="28"/>
          <w:rtl/>
        </w:rPr>
        <w:t xml:space="preserve"> הכנת דו"חות בהתבסס על ניתוחים אלה; היקף משוער - כ-1000 דו"חות בשנה.</w:t>
      </w:r>
      <w:r w:rsidRPr="000C3BA1">
        <w:rPr>
          <w:rFonts w:ascii="David" w:hAnsi="David"/>
          <w:color w:val="080908"/>
          <w:sz w:val="28"/>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מתן</w:t>
      </w:r>
      <w:r w:rsidRPr="000C3BA1">
        <w:rPr>
          <w:rFonts w:ascii="David" w:hAnsi="David"/>
          <w:color w:val="080908"/>
          <w:sz w:val="28"/>
          <w:rtl/>
        </w:rPr>
        <w:t xml:space="preserve"> המלצה מעמיקה ומנומקת לוועדת </w:t>
      </w:r>
      <w:r w:rsidRPr="000C3BA1">
        <w:rPr>
          <w:rFonts w:ascii="David" w:hAnsi="David" w:hint="eastAsia"/>
          <w:color w:val="080908"/>
          <w:sz w:val="28"/>
          <w:rtl/>
        </w:rPr>
        <w:t>תחולה</w:t>
      </w:r>
      <w:r w:rsidRPr="000C3BA1">
        <w:rPr>
          <w:rFonts w:ascii="David" w:hAnsi="David" w:hint="cs"/>
          <w:color w:val="080908"/>
          <w:sz w:val="28"/>
          <w:rtl/>
        </w:rPr>
        <w:t xml:space="preserve"> משרדית (באגף הפיקוח)</w:t>
      </w:r>
      <w:r w:rsidRPr="000C3BA1">
        <w:rPr>
          <w:rFonts w:ascii="David" w:hAnsi="David"/>
          <w:color w:val="080908"/>
          <w:sz w:val="28"/>
          <w:rtl/>
        </w:rPr>
        <w:t xml:space="preserve">, </w:t>
      </w:r>
      <w:r w:rsidRPr="000C3BA1">
        <w:rPr>
          <w:rFonts w:ascii="David" w:hAnsi="David" w:hint="eastAsia"/>
          <w:color w:val="080908"/>
          <w:sz w:val="28"/>
          <w:rtl/>
        </w:rPr>
        <w:t>הבוחנת</w:t>
      </w:r>
      <w:r w:rsidRPr="000C3BA1">
        <w:rPr>
          <w:rFonts w:ascii="David" w:hAnsi="David"/>
          <w:color w:val="080908"/>
          <w:sz w:val="28"/>
          <w:rtl/>
        </w:rPr>
        <w:t xml:space="preserve"> </w:t>
      </w:r>
      <w:r w:rsidRPr="000C3BA1">
        <w:rPr>
          <w:rFonts w:ascii="David" w:hAnsi="David" w:hint="eastAsia"/>
          <w:color w:val="080908"/>
          <w:sz w:val="28"/>
          <w:rtl/>
        </w:rPr>
        <w:t>בקשות</w:t>
      </w:r>
      <w:r w:rsidRPr="000C3BA1">
        <w:rPr>
          <w:rFonts w:ascii="David" w:hAnsi="David"/>
          <w:color w:val="080908"/>
          <w:sz w:val="28"/>
          <w:rtl/>
        </w:rPr>
        <w:t xml:space="preserve"> </w:t>
      </w:r>
      <w:r w:rsidRPr="000C3BA1">
        <w:rPr>
          <w:rFonts w:ascii="David" w:hAnsi="David" w:hint="cs"/>
          <w:color w:val="080908"/>
          <w:sz w:val="28"/>
          <w:rtl/>
        </w:rPr>
        <w:t xml:space="preserve">של יצואנים לקבלת </w:t>
      </w:r>
      <w:r w:rsidRPr="000C3BA1">
        <w:rPr>
          <w:rFonts w:ascii="David" w:hAnsi="David" w:hint="eastAsia"/>
          <w:color w:val="080908"/>
          <w:sz w:val="28"/>
          <w:rtl/>
        </w:rPr>
        <w:t>פטור</w:t>
      </w:r>
      <w:r w:rsidRPr="000C3BA1">
        <w:rPr>
          <w:rFonts w:ascii="David" w:hAnsi="David"/>
          <w:color w:val="080908"/>
          <w:sz w:val="28"/>
          <w:rtl/>
        </w:rPr>
        <w:t xml:space="preserve"> </w:t>
      </w:r>
      <w:r w:rsidRPr="000C3BA1">
        <w:rPr>
          <w:rFonts w:ascii="David" w:hAnsi="David" w:hint="eastAsia"/>
          <w:color w:val="080908"/>
          <w:sz w:val="28"/>
          <w:rtl/>
        </w:rPr>
        <w:t>מפיקוח</w:t>
      </w:r>
      <w:r w:rsidRPr="000C3BA1">
        <w:rPr>
          <w:rFonts w:ascii="David" w:hAnsi="David" w:hint="cs"/>
          <w:color w:val="080908"/>
          <w:sz w:val="28"/>
          <w:rtl/>
        </w:rPr>
        <w:t xml:space="preserve"> על מוצרים ושירותים.  </w:t>
      </w:r>
      <w:r w:rsidRPr="000C3BA1">
        <w:rPr>
          <w:rFonts w:ascii="David" w:hAnsi="David" w:hint="eastAsia"/>
          <w:color w:val="080908"/>
          <w:sz w:val="28"/>
          <w:rtl/>
        </w:rPr>
        <w:t>היקף</w:t>
      </w:r>
      <w:r w:rsidRPr="000C3BA1">
        <w:rPr>
          <w:rFonts w:ascii="David" w:hAnsi="David"/>
          <w:color w:val="080908"/>
          <w:sz w:val="28"/>
          <w:rtl/>
        </w:rPr>
        <w:t xml:space="preserve"> </w:t>
      </w:r>
      <w:r w:rsidRPr="000C3BA1">
        <w:rPr>
          <w:rFonts w:ascii="David" w:hAnsi="David" w:hint="eastAsia"/>
          <w:color w:val="080908"/>
          <w:sz w:val="28"/>
          <w:rtl/>
        </w:rPr>
        <w:t>משוער</w:t>
      </w:r>
      <w:r w:rsidRPr="000C3BA1">
        <w:rPr>
          <w:rFonts w:ascii="David" w:hAnsi="David"/>
          <w:color w:val="080908"/>
          <w:sz w:val="28"/>
          <w:rtl/>
        </w:rPr>
        <w:t xml:space="preserve"> - </w:t>
      </w:r>
      <w:r w:rsidRPr="000C3BA1">
        <w:rPr>
          <w:rFonts w:ascii="David" w:hAnsi="David" w:hint="eastAsia"/>
          <w:color w:val="080908"/>
          <w:sz w:val="28"/>
          <w:rtl/>
        </w:rPr>
        <w:t>כ</w:t>
      </w:r>
      <w:r w:rsidRPr="000C3BA1">
        <w:rPr>
          <w:rFonts w:ascii="David" w:hAnsi="David"/>
          <w:color w:val="080908"/>
          <w:sz w:val="28"/>
          <w:rtl/>
        </w:rPr>
        <w:t xml:space="preserve">-20 </w:t>
      </w:r>
      <w:r w:rsidRPr="000C3BA1">
        <w:rPr>
          <w:rFonts w:ascii="David" w:hAnsi="David" w:hint="eastAsia"/>
          <w:color w:val="080908"/>
          <w:sz w:val="28"/>
          <w:rtl/>
        </w:rPr>
        <w:t>המלצות</w:t>
      </w:r>
      <w:r w:rsidRPr="000C3BA1">
        <w:rPr>
          <w:rFonts w:ascii="David" w:hAnsi="David"/>
          <w:color w:val="080908"/>
          <w:sz w:val="28"/>
          <w:rtl/>
        </w:rPr>
        <w:t xml:space="preserve"> </w:t>
      </w:r>
      <w:r w:rsidRPr="000C3BA1">
        <w:rPr>
          <w:rFonts w:ascii="David" w:hAnsi="David" w:hint="eastAsia"/>
          <w:color w:val="080908"/>
          <w:sz w:val="28"/>
          <w:rtl/>
        </w:rPr>
        <w:t>בשנה</w:t>
      </w:r>
      <w:r w:rsidRPr="000C3BA1">
        <w:rPr>
          <w:rFonts w:ascii="David" w:hAnsi="David"/>
          <w:color w:val="080908"/>
          <w:sz w:val="28"/>
          <w:rtl/>
        </w:rPr>
        <w:t>.</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מתן</w:t>
      </w:r>
      <w:r w:rsidRPr="000C3BA1">
        <w:rPr>
          <w:rFonts w:ascii="David" w:hAnsi="David"/>
          <w:color w:val="080908"/>
          <w:sz w:val="28"/>
          <w:rtl/>
        </w:rPr>
        <w:t xml:space="preserve"> חוות דעת </w:t>
      </w:r>
      <w:r w:rsidRPr="000C3BA1">
        <w:rPr>
          <w:rFonts w:ascii="David" w:hAnsi="David" w:hint="cs"/>
          <w:color w:val="080908"/>
          <w:sz w:val="28"/>
          <w:rtl/>
        </w:rPr>
        <w:t xml:space="preserve">באופן שוטף  בדבר </w:t>
      </w:r>
      <w:r w:rsidRPr="000C3BA1">
        <w:rPr>
          <w:rFonts w:ascii="David" w:hAnsi="David"/>
          <w:color w:val="080908"/>
          <w:sz w:val="28"/>
          <w:rtl/>
        </w:rPr>
        <w:t xml:space="preserve"> אופן הטיפול במוצרים, </w:t>
      </w:r>
      <w:r w:rsidRPr="000C3BA1">
        <w:rPr>
          <w:rFonts w:ascii="David" w:hAnsi="David" w:hint="eastAsia"/>
          <w:color w:val="080908"/>
          <w:sz w:val="28"/>
          <w:rtl/>
        </w:rPr>
        <w:t>בשירותים</w:t>
      </w:r>
      <w:r w:rsidRPr="000C3BA1">
        <w:rPr>
          <w:rFonts w:ascii="David" w:hAnsi="David"/>
          <w:color w:val="080908"/>
          <w:sz w:val="28"/>
          <w:rtl/>
        </w:rPr>
        <w:t xml:space="preserve"> </w:t>
      </w:r>
      <w:r w:rsidRPr="000C3BA1">
        <w:rPr>
          <w:rFonts w:ascii="David" w:hAnsi="David" w:hint="eastAsia"/>
          <w:color w:val="080908"/>
          <w:sz w:val="28"/>
          <w:rtl/>
        </w:rPr>
        <w:t>ובטכנולוגיות</w:t>
      </w:r>
      <w:r w:rsidRPr="000C3BA1">
        <w:rPr>
          <w:rFonts w:ascii="David" w:hAnsi="David"/>
          <w:color w:val="080908"/>
          <w:sz w:val="28"/>
          <w:rtl/>
        </w:rPr>
        <w:t xml:space="preserve"> </w:t>
      </w:r>
      <w:r w:rsidRPr="000C3BA1">
        <w:rPr>
          <w:rFonts w:ascii="David" w:hAnsi="David" w:hint="eastAsia"/>
          <w:color w:val="080908"/>
          <w:sz w:val="28"/>
          <w:rtl/>
        </w:rPr>
        <w:t>אשר</w:t>
      </w:r>
      <w:r w:rsidRPr="000C3BA1">
        <w:rPr>
          <w:rFonts w:ascii="David" w:hAnsi="David"/>
          <w:color w:val="080908"/>
          <w:sz w:val="28"/>
          <w:rtl/>
        </w:rPr>
        <w:t xml:space="preserve"> </w:t>
      </w:r>
      <w:r w:rsidRPr="000C3BA1">
        <w:rPr>
          <w:rFonts w:ascii="David" w:hAnsi="David" w:hint="eastAsia"/>
          <w:color w:val="080908"/>
          <w:sz w:val="28"/>
          <w:rtl/>
        </w:rPr>
        <w:t>מפוקחים</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ידי</w:t>
      </w:r>
      <w:r w:rsidRPr="000C3BA1">
        <w:rPr>
          <w:rFonts w:ascii="David" w:hAnsi="David"/>
          <w:color w:val="080908"/>
          <w:sz w:val="28"/>
          <w:rtl/>
        </w:rPr>
        <w:t xml:space="preserve"> </w:t>
      </w:r>
      <w:r w:rsidRPr="000C3BA1">
        <w:rPr>
          <w:rFonts w:ascii="David" w:hAnsi="David" w:hint="eastAsia"/>
          <w:color w:val="080908"/>
          <w:sz w:val="28"/>
          <w:rtl/>
        </w:rPr>
        <w:t>גופי</w:t>
      </w:r>
      <w:r w:rsidRPr="000C3BA1">
        <w:rPr>
          <w:rFonts w:ascii="David" w:hAnsi="David"/>
          <w:color w:val="080908"/>
          <w:sz w:val="28"/>
          <w:rtl/>
        </w:rPr>
        <w:t xml:space="preserve"> </w:t>
      </w:r>
      <w:r w:rsidRPr="000C3BA1">
        <w:rPr>
          <w:rFonts w:ascii="David" w:hAnsi="David" w:hint="eastAsia"/>
          <w:color w:val="080908"/>
          <w:sz w:val="28"/>
          <w:rtl/>
        </w:rPr>
        <w:t>פיקוח</w:t>
      </w:r>
      <w:r w:rsidRPr="000C3BA1">
        <w:rPr>
          <w:rFonts w:ascii="David" w:hAnsi="David"/>
          <w:color w:val="080908"/>
          <w:sz w:val="28"/>
          <w:rtl/>
        </w:rPr>
        <w:t xml:space="preserve"> </w:t>
      </w:r>
      <w:r w:rsidRPr="000C3BA1">
        <w:rPr>
          <w:rFonts w:ascii="David" w:hAnsi="David" w:hint="eastAsia"/>
          <w:color w:val="080908"/>
          <w:sz w:val="28"/>
          <w:rtl/>
        </w:rPr>
        <w:t>בארה</w:t>
      </w:r>
      <w:r w:rsidRPr="000C3BA1">
        <w:rPr>
          <w:rFonts w:ascii="David" w:hAnsi="David"/>
          <w:color w:val="080908"/>
          <w:sz w:val="28"/>
          <w:rtl/>
        </w:rPr>
        <w:t xml:space="preserve">"ב, </w:t>
      </w:r>
      <w:r w:rsidRPr="000C3BA1">
        <w:rPr>
          <w:rFonts w:ascii="David" w:hAnsi="David" w:hint="eastAsia"/>
          <w:color w:val="080908"/>
          <w:sz w:val="28"/>
          <w:rtl/>
        </w:rPr>
        <w:t>האיחוד</w:t>
      </w:r>
      <w:r w:rsidRPr="000C3BA1">
        <w:rPr>
          <w:rFonts w:ascii="David" w:hAnsi="David"/>
          <w:color w:val="080908"/>
          <w:sz w:val="28"/>
          <w:rtl/>
        </w:rPr>
        <w:t xml:space="preserve"> </w:t>
      </w:r>
      <w:r w:rsidRPr="000C3BA1">
        <w:rPr>
          <w:rFonts w:ascii="David" w:hAnsi="David" w:hint="eastAsia"/>
          <w:color w:val="080908"/>
          <w:sz w:val="28"/>
          <w:rtl/>
        </w:rPr>
        <w:t>האירופאי</w:t>
      </w:r>
      <w:r w:rsidRPr="000C3BA1">
        <w:rPr>
          <w:rFonts w:ascii="David" w:hAnsi="David"/>
          <w:color w:val="080908"/>
          <w:sz w:val="28"/>
          <w:rtl/>
        </w:rPr>
        <w:t xml:space="preserve">, </w:t>
      </w:r>
      <w:r w:rsidRPr="000C3BA1">
        <w:rPr>
          <w:rFonts w:ascii="David" w:hAnsi="David" w:hint="eastAsia"/>
          <w:color w:val="080908"/>
          <w:sz w:val="28"/>
          <w:rtl/>
        </w:rPr>
        <w:t>בריטניה</w:t>
      </w:r>
      <w:r w:rsidRPr="000C3BA1">
        <w:rPr>
          <w:rFonts w:ascii="David" w:hAnsi="David"/>
          <w:color w:val="080908"/>
          <w:sz w:val="28"/>
          <w:rtl/>
        </w:rPr>
        <w:t xml:space="preserve"> </w:t>
      </w:r>
      <w:r w:rsidRPr="000C3BA1">
        <w:rPr>
          <w:rFonts w:ascii="David" w:hAnsi="David" w:hint="eastAsia"/>
          <w:color w:val="080908"/>
          <w:sz w:val="28"/>
          <w:rtl/>
        </w:rPr>
        <w:t>ויפן</w:t>
      </w:r>
      <w:r w:rsidRPr="000C3BA1">
        <w:rPr>
          <w:rFonts w:ascii="David" w:hAnsi="David"/>
          <w:color w:val="080908"/>
          <w:sz w:val="28"/>
          <w:rtl/>
        </w:rPr>
        <w:t xml:space="preserve"> בהתאם לאמנת </w:t>
      </w:r>
      <w:r w:rsidRPr="000C3BA1">
        <w:rPr>
          <w:rFonts w:ascii="David" w:hAnsi="David" w:hint="eastAsia"/>
          <w:color w:val="080908"/>
          <w:sz w:val="28"/>
          <w:rtl/>
        </w:rPr>
        <w:t>ואסאנאר</w:t>
      </w:r>
      <w:r w:rsidRPr="000C3BA1">
        <w:rPr>
          <w:rFonts w:ascii="David" w:hAnsi="David"/>
          <w:color w:val="080908"/>
          <w:sz w:val="28"/>
          <w:rtl/>
        </w:rPr>
        <w:t xml:space="preserve">; </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איתור</w:t>
      </w:r>
      <w:r w:rsidRPr="000C3BA1">
        <w:rPr>
          <w:rFonts w:ascii="David" w:hAnsi="David"/>
          <w:color w:val="080908"/>
          <w:sz w:val="28"/>
          <w:rtl/>
        </w:rPr>
        <w:t xml:space="preserve"> מוצרים, שירותים וטכנולוגיות העשויים להיות מפוקחים אך לא הוגשו בקשות לרישיון יצוא עבורם. </w:t>
      </w:r>
      <w:r w:rsidRPr="000C3BA1">
        <w:rPr>
          <w:rFonts w:ascii="David" w:hAnsi="David" w:hint="eastAsia"/>
          <w:color w:val="080908"/>
          <w:sz w:val="28"/>
          <w:rtl/>
        </w:rPr>
        <w:t>האיתור</w:t>
      </w:r>
      <w:r w:rsidRPr="000C3BA1">
        <w:rPr>
          <w:rFonts w:ascii="David" w:hAnsi="David"/>
          <w:color w:val="080908"/>
          <w:sz w:val="28"/>
          <w:rtl/>
        </w:rPr>
        <w:t xml:space="preserve"> </w:t>
      </w:r>
      <w:r w:rsidRPr="000C3BA1">
        <w:rPr>
          <w:rFonts w:ascii="David" w:hAnsi="David" w:hint="eastAsia"/>
          <w:color w:val="080908"/>
          <w:sz w:val="28"/>
          <w:rtl/>
        </w:rPr>
        <w:t>יכלול</w:t>
      </w:r>
      <w:r w:rsidRPr="000C3BA1">
        <w:rPr>
          <w:rFonts w:ascii="David" w:hAnsi="David"/>
          <w:color w:val="080908"/>
          <w:sz w:val="28"/>
          <w:rtl/>
        </w:rPr>
        <w:t xml:space="preserve"> </w:t>
      </w:r>
      <w:r w:rsidRPr="000C3BA1">
        <w:rPr>
          <w:rFonts w:ascii="David" w:hAnsi="David" w:hint="eastAsia"/>
          <w:color w:val="080908"/>
          <w:sz w:val="28"/>
          <w:rtl/>
        </w:rPr>
        <w:t>זיהוי</w:t>
      </w:r>
      <w:r w:rsidRPr="000C3BA1">
        <w:rPr>
          <w:rFonts w:ascii="David" w:hAnsi="David"/>
          <w:color w:val="080908"/>
          <w:sz w:val="28"/>
          <w:rtl/>
        </w:rPr>
        <w:t xml:space="preserve"> </w:t>
      </w:r>
      <w:r w:rsidRPr="000C3BA1">
        <w:rPr>
          <w:rFonts w:ascii="David" w:hAnsi="David" w:hint="eastAsia"/>
          <w:color w:val="080908"/>
          <w:sz w:val="28"/>
          <w:rtl/>
        </w:rPr>
        <w:t>חברות</w:t>
      </w:r>
      <w:r w:rsidRPr="000C3BA1">
        <w:rPr>
          <w:rFonts w:ascii="David" w:hAnsi="David"/>
          <w:color w:val="080908"/>
          <w:sz w:val="28"/>
          <w:rtl/>
        </w:rPr>
        <w:t xml:space="preserve"> </w:t>
      </w:r>
      <w:r w:rsidRPr="000C3BA1">
        <w:rPr>
          <w:rFonts w:ascii="David" w:hAnsi="David" w:hint="eastAsia"/>
          <w:color w:val="080908"/>
          <w:sz w:val="28"/>
          <w:rtl/>
        </w:rPr>
        <w:t>המייצאות</w:t>
      </w:r>
      <w:r w:rsidRPr="000C3BA1">
        <w:rPr>
          <w:rFonts w:ascii="David" w:hAnsi="David"/>
          <w:color w:val="080908"/>
          <w:sz w:val="28"/>
          <w:rtl/>
        </w:rPr>
        <w:t xml:space="preserve"> </w:t>
      </w:r>
      <w:r w:rsidRPr="000C3BA1">
        <w:rPr>
          <w:rFonts w:ascii="David" w:hAnsi="David" w:hint="eastAsia"/>
          <w:color w:val="080908"/>
          <w:sz w:val="28"/>
          <w:rtl/>
        </w:rPr>
        <w:t>מוצרים</w:t>
      </w:r>
      <w:r w:rsidRPr="000C3BA1">
        <w:rPr>
          <w:rFonts w:ascii="David" w:hAnsi="David"/>
          <w:color w:val="080908"/>
          <w:sz w:val="28"/>
          <w:rtl/>
        </w:rPr>
        <w:t xml:space="preserve"> </w:t>
      </w:r>
      <w:r w:rsidRPr="000C3BA1">
        <w:rPr>
          <w:rFonts w:ascii="David" w:hAnsi="David" w:hint="eastAsia"/>
          <w:color w:val="080908"/>
          <w:sz w:val="28"/>
          <w:rtl/>
        </w:rPr>
        <w:t>בעלי</w:t>
      </w:r>
      <w:r w:rsidRPr="000C3BA1">
        <w:rPr>
          <w:rFonts w:ascii="David" w:hAnsi="David"/>
          <w:color w:val="080908"/>
          <w:sz w:val="28"/>
          <w:rtl/>
        </w:rPr>
        <w:t xml:space="preserve"> </w:t>
      </w:r>
      <w:r w:rsidRPr="000C3BA1">
        <w:rPr>
          <w:rFonts w:ascii="David" w:hAnsi="David" w:hint="eastAsia"/>
          <w:color w:val="080908"/>
          <w:sz w:val="28"/>
          <w:rtl/>
        </w:rPr>
        <w:t>פוטנציאל</w:t>
      </w:r>
      <w:r w:rsidRPr="000C3BA1">
        <w:rPr>
          <w:rFonts w:ascii="David" w:hAnsi="David"/>
          <w:color w:val="080908"/>
          <w:sz w:val="28"/>
          <w:rtl/>
        </w:rPr>
        <w:t xml:space="preserve"> </w:t>
      </w:r>
      <w:r w:rsidRPr="000C3BA1">
        <w:rPr>
          <w:rFonts w:ascii="David" w:hAnsi="David" w:hint="eastAsia"/>
          <w:color w:val="080908"/>
          <w:sz w:val="28"/>
          <w:rtl/>
        </w:rPr>
        <w:t>להיות</w:t>
      </w:r>
      <w:r w:rsidRPr="000C3BA1">
        <w:rPr>
          <w:rFonts w:ascii="David" w:hAnsi="David"/>
          <w:color w:val="080908"/>
          <w:sz w:val="28"/>
          <w:rtl/>
        </w:rPr>
        <w:t xml:space="preserve"> </w:t>
      </w:r>
      <w:r w:rsidRPr="000C3BA1">
        <w:rPr>
          <w:rFonts w:ascii="David" w:hAnsi="David" w:hint="eastAsia"/>
          <w:color w:val="080908"/>
          <w:sz w:val="28"/>
          <w:rtl/>
        </w:rPr>
        <w:t>מפוקחים</w:t>
      </w:r>
      <w:r w:rsidRPr="000C3BA1">
        <w:rPr>
          <w:rFonts w:ascii="David" w:hAnsi="David"/>
          <w:color w:val="080908"/>
          <w:sz w:val="28"/>
          <w:rtl/>
        </w:rPr>
        <w:t xml:space="preserve"> באמצעות </w:t>
      </w:r>
      <w:r w:rsidRPr="000C3BA1">
        <w:rPr>
          <w:rFonts w:ascii="David" w:hAnsi="David" w:hint="eastAsia"/>
          <w:color w:val="080908"/>
          <w:sz w:val="28"/>
          <w:rtl/>
        </w:rPr>
        <w:t>מעבר</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אתרי</w:t>
      </w:r>
      <w:r w:rsidRPr="000C3BA1">
        <w:rPr>
          <w:rFonts w:ascii="David" w:hAnsi="David"/>
          <w:color w:val="080908"/>
          <w:sz w:val="28"/>
          <w:rtl/>
        </w:rPr>
        <w:t xml:space="preserve"> </w:t>
      </w:r>
      <w:r w:rsidRPr="000C3BA1">
        <w:rPr>
          <w:rFonts w:ascii="David" w:hAnsi="David" w:hint="eastAsia"/>
          <w:color w:val="080908"/>
          <w:sz w:val="28"/>
          <w:rtl/>
        </w:rPr>
        <w:t>אינטרנט</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החברות</w:t>
      </w:r>
      <w:r w:rsidRPr="000C3BA1">
        <w:rPr>
          <w:rFonts w:ascii="David" w:hAnsi="David"/>
          <w:color w:val="080908"/>
          <w:sz w:val="28"/>
          <w:rtl/>
        </w:rPr>
        <w:t xml:space="preserve"> </w:t>
      </w:r>
      <w:r w:rsidRPr="000C3BA1">
        <w:rPr>
          <w:rFonts w:ascii="David" w:hAnsi="David" w:hint="eastAsia"/>
          <w:color w:val="080908"/>
          <w:sz w:val="28"/>
          <w:rtl/>
        </w:rPr>
        <w:t>ובחינת</w:t>
      </w:r>
      <w:r w:rsidRPr="000C3BA1">
        <w:rPr>
          <w:rFonts w:ascii="David" w:hAnsi="David"/>
          <w:color w:val="080908"/>
          <w:sz w:val="28"/>
          <w:rtl/>
        </w:rPr>
        <w:t xml:space="preserve"> </w:t>
      </w:r>
      <w:r w:rsidRPr="000C3BA1">
        <w:rPr>
          <w:rFonts w:ascii="David" w:hAnsi="David" w:hint="eastAsia"/>
          <w:color w:val="080908"/>
          <w:sz w:val="28"/>
          <w:rtl/>
        </w:rPr>
        <w:t>המוצרים</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בסיס</w:t>
      </w:r>
      <w:r w:rsidRPr="000C3BA1">
        <w:rPr>
          <w:rFonts w:ascii="David" w:hAnsi="David"/>
          <w:color w:val="080908"/>
          <w:sz w:val="28"/>
          <w:rtl/>
        </w:rPr>
        <w:t xml:space="preserve"> </w:t>
      </w:r>
      <w:r w:rsidRPr="000C3BA1">
        <w:rPr>
          <w:rFonts w:ascii="David" w:hAnsi="David" w:hint="eastAsia"/>
          <w:color w:val="080908"/>
          <w:sz w:val="28"/>
          <w:rtl/>
        </w:rPr>
        <w:t>מידע</w:t>
      </w:r>
      <w:r w:rsidRPr="000C3BA1">
        <w:rPr>
          <w:rFonts w:ascii="David" w:hAnsi="David"/>
          <w:color w:val="080908"/>
          <w:sz w:val="28"/>
          <w:rtl/>
        </w:rPr>
        <w:t xml:space="preserve"> </w:t>
      </w:r>
      <w:r w:rsidRPr="000C3BA1">
        <w:rPr>
          <w:rFonts w:ascii="David" w:hAnsi="David" w:hint="eastAsia"/>
          <w:color w:val="080908"/>
          <w:sz w:val="28"/>
          <w:rtl/>
        </w:rPr>
        <w:t>גלוי</w:t>
      </w:r>
      <w:r w:rsidRPr="000C3BA1">
        <w:rPr>
          <w:rFonts w:ascii="David" w:hAnsi="David"/>
          <w:color w:val="080908"/>
          <w:sz w:val="28"/>
          <w:rtl/>
        </w:rPr>
        <w:t xml:space="preserve">; </w:t>
      </w:r>
      <w:r w:rsidRPr="000C3BA1">
        <w:rPr>
          <w:rFonts w:ascii="David" w:hAnsi="David" w:hint="eastAsia"/>
          <w:color w:val="080908"/>
          <w:sz w:val="28"/>
          <w:rtl/>
        </w:rPr>
        <w:t>היקף</w:t>
      </w:r>
      <w:r w:rsidRPr="000C3BA1">
        <w:rPr>
          <w:rFonts w:ascii="David" w:hAnsi="David"/>
          <w:color w:val="080908"/>
          <w:sz w:val="28"/>
          <w:rtl/>
        </w:rPr>
        <w:t xml:space="preserve"> </w:t>
      </w:r>
      <w:r w:rsidRPr="000C3BA1">
        <w:rPr>
          <w:rFonts w:ascii="David" w:hAnsi="David" w:hint="eastAsia"/>
          <w:color w:val="080908"/>
          <w:sz w:val="28"/>
          <w:rtl/>
        </w:rPr>
        <w:t>משוער</w:t>
      </w:r>
      <w:r w:rsidRPr="000C3BA1">
        <w:rPr>
          <w:rFonts w:ascii="David" w:hAnsi="David"/>
          <w:color w:val="080908"/>
          <w:sz w:val="28"/>
          <w:rtl/>
        </w:rPr>
        <w:t xml:space="preserve"> - </w:t>
      </w:r>
      <w:r w:rsidRPr="000C3BA1">
        <w:rPr>
          <w:rFonts w:ascii="David" w:hAnsi="David" w:hint="eastAsia"/>
          <w:color w:val="080908"/>
          <w:sz w:val="28"/>
          <w:rtl/>
        </w:rPr>
        <w:t>בדיקה</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כ</w:t>
      </w:r>
      <w:r w:rsidRPr="000C3BA1">
        <w:rPr>
          <w:rFonts w:ascii="David" w:hAnsi="David"/>
          <w:color w:val="080908"/>
          <w:sz w:val="28"/>
          <w:rtl/>
        </w:rPr>
        <w:t xml:space="preserve">-400 </w:t>
      </w:r>
      <w:r w:rsidRPr="000C3BA1">
        <w:rPr>
          <w:rFonts w:ascii="David" w:hAnsi="David" w:hint="eastAsia"/>
          <w:color w:val="080908"/>
          <w:sz w:val="28"/>
          <w:rtl/>
        </w:rPr>
        <w:t>חברות</w:t>
      </w:r>
      <w:r w:rsidRPr="000C3BA1">
        <w:rPr>
          <w:rFonts w:ascii="David" w:hAnsi="David"/>
          <w:color w:val="080908"/>
          <w:sz w:val="28"/>
          <w:rtl/>
        </w:rPr>
        <w:t xml:space="preserve"> </w:t>
      </w:r>
      <w:r w:rsidRPr="000C3BA1">
        <w:rPr>
          <w:rFonts w:ascii="David" w:hAnsi="David" w:hint="eastAsia"/>
          <w:color w:val="080908"/>
          <w:sz w:val="28"/>
          <w:rtl/>
        </w:rPr>
        <w:t>בשנה</w:t>
      </w:r>
      <w:r w:rsidRPr="000C3BA1">
        <w:rPr>
          <w:rFonts w:ascii="David" w:hAnsi="David"/>
          <w:color w:val="080908"/>
          <w:sz w:val="28"/>
          <w:rtl/>
        </w:rPr>
        <w:t>.</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tl/>
        </w:rPr>
      </w:pPr>
      <w:r w:rsidRPr="000C3BA1">
        <w:rPr>
          <w:rFonts w:ascii="David" w:hAnsi="David"/>
          <w:color w:val="080908"/>
          <w:sz w:val="28"/>
          <w:rtl/>
        </w:rPr>
        <w:t xml:space="preserve"> </w:t>
      </w:r>
      <w:r w:rsidRPr="000C3BA1">
        <w:rPr>
          <w:rFonts w:ascii="David" w:hAnsi="David" w:hint="cs"/>
          <w:color w:val="080908"/>
          <w:sz w:val="28"/>
          <w:rtl/>
        </w:rPr>
        <w:t xml:space="preserve">מאחר והסדרי הפיקוח הבין-לאומיים מתעדכנים באופן תדיר, יש צורך במתן חוות דעת שוטפת בגין התמורות החלות בשוק  וכן מתן המלצה ליחידה </w:t>
      </w:r>
      <w:r w:rsidRPr="000C3BA1">
        <w:rPr>
          <w:rFonts w:ascii="David" w:hAnsi="David"/>
          <w:color w:val="080908"/>
          <w:sz w:val="28"/>
          <w:rtl/>
        </w:rPr>
        <w:t xml:space="preserve">על אופן יישום </w:t>
      </w:r>
      <w:r w:rsidRPr="000C3BA1">
        <w:rPr>
          <w:rFonts w:ascii="David" w:hAnsi="David" w:hint="cs"/>
          <w:color w:val="080908"/>
          <w:sz w:val="28"/>
          <w:rtl/>
        </w:rPr>
        <w:t>ההנחיות הבין-לאומיות החדשות.</w:t>
      </w:r>
    </w:p>
    <w:p w:rsidR="00EA0DB4" w:rsidRDefault="00EA0DB4">
      <w:pPr>
        <w:spacing w:after="160" w:line="259" w:lineRule="auto"/>
        <w:rPr>
          <w:rFonts w:ascii="David" w:hAnsi="David"/>
          <w:b/>
          <w:bCs/>
          <w:color w:val="080908"/>
          <w:sz w:val="28"/>
          <w:u w:val="single"/>
          <w:rtl/>
        </w:rPr>
      </w:pPr>
      <w:r>
        <w:rPr>
          <w:rFonts w:ascii="David" w:hAnsi="David"/>
          <w:b/>
          <w:bCs/>
          <w:color w:val="080908"/>
          <w:sz w:val="28"/>
          <w:u w:val="single"/>
          <w:rtl/>
        </w:rPr>
        <w:br w:type="page"/>
      </w:r>
    </w:p>
    <w:p w:rsidR="00461A60" w:rsidRPr="000C3BA1" w:rsidRDefault="00461A60" w:rsidP="000C3BA1">
      <w:pPr>
        <w:pStyle w:val="a3"/>
        <w:tabs>
          <w:tab w:val="clear" w:pos="4153"/>
          <w:tab w:val="clear" w:pos="8306"/>
        </w:tabs>
        <w:spacing w:line="360" w:lineRule="atLeast"/>
        <w:rPr>
          <w:rFonts w:ascii="David" w:hAnsi="David"/>
          <w:b/>
          <w:bCs/>
          <w:color w:val="080908"/>
          <w:sz w:val="28"/>
          <w:u w:val="single"/>
        </w:rPr>
      </w:pP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ביצוע</w:t>
      </w:r>
      <w:r w:rsidRPr="000C3BA1">
        <w:rPr>
          <w:rFonts w:ascii="David" w:hAnsi="David" w:hint="cs"/>
          <w:color w:val="080908"/>
          <w:sz w:val="28"/>
          <w:rtl/>
        </w:rPr>
        <w:t xml:space="preserve"> שוטף של </w:t>
      </w:r>
      <w:r w:rsidRPr="000C3BA1">
        <w:rPr>
          <w:rFonts w:ascii="David" w:hAnsi="David"/>
          <w:color w:val="080908"/>
          <w:sz w:val="28"/>
          <w:rtl/>
        </w:rPr>
        <w:t xml:space="preserve"> השוואות בינלאומיות של משטר </w:t>
      </w:r>
      <w:r w:rsidRPr="000C3BA1">
        <w:rPr>
          <w:rFonts w:ascii="David" w:hAnsi="David" w:hint="eastAsia"/>
          <w:color w:val="080908"/>
          <w:sz w:val="28"/>
          <w:rtl/>
        </w:rPr>
        <w:t>הפיקוח</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היצוא</w:t>
      </w:r>
      <w:r w:rsidRPr="000C3BA1">
        <w:rPr>
          <w:rFonts w:ascii="David" w:hAnsi="David"/>
          <w:color w:val="080908"/>
          <w:sz w:val="28"/>
          <w:rtl/>
        </w:rPr>
        <w:t xml:space="preserve"> הדו שימושי הישראלי עם משטרי פיקוח במדינות שונות בעולם או משטרי פיקוח בינלאומיים אחרים ומתן המלצות בהתאם; </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ליווי</w:t>
      </w:r>
      <w:r w:rsidRPr="000C3BA1">
        <w:rPr>
          <w:rFonts w:ascii="David" w:hAnsi="David"/>
          <w:color w:val="080908"/>
          <w:sz w:val="28"/>
          <w:rtl/>
        </w:rPr>
        <w:t xml:space="preserve"> אגף הפיקוח בביקורות פיקוח המתבצעות באופן שוטף בתעשייה הישראלית, בניתוח ובביצוע הערכות של אירועי אכיפה שונים, ובביצוע בדיקות </w:t>
      </w:r>
      <w:r w:rsidRPr="000C3BA1">
        <w:rPr>
          <w:rFonts w:ascii="David" w:hAnsi="David" w:hint="eastAsia"/>
          <w:color w:val="080908"/>
          <w:sz w:val="28"/>
          <w:rtl/>
        </w:rPr>
        <w:t>פיסיות</w:t>
      </w:r>
      <w:r w:rsidRPr="000C3BA1">
        <w:rPr>
          <w:rFonts w:ascii="David" w:hAnsi="David" w:hint="cs"/>
          <w:color w:val="080908"/>
          <w:sz w:val="28"/>
          <w:rtl/>
        </w:rPr>
        <w:t xml:space="preserve"> </w:t>
      </w:r>
      <w:r w:rsidRPr="000C3BA1">
        <w:rPr>
          <w:rFonts w:ascii="David" w:hAnsi="David"/>
          <w:color w:val="080908"/>
          <w:sz w:val="28"/>
          <w:rtl/>
        </w:rPr>
        <w:t xml:space="preserve"> של מוצרים בחצרי המפעל של היצואנים ובנמלי יצוא לחו"ל, באם נדרש; היקף נדרש, לכל סוגי הפעילויות - כ-50 בשנה.</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בחינה</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שינויים</w:t>
      </w:r>
      <w:r w:rsidRPr="000C3BA1">
        <w:rPr>
          <w:rFonts w:ascii="David" w:hAnsi="David"/>
          <w:color w:val="080908"/>
          <w:sz w:val="28"/>
          <w:rtl/>
        </w:rPr>
        <w:t xml:space="preserve"> </w:t>
      </w:r>
      <w:r w:rsidRPr="000C3BA1">
        <w:rPr>
          <w:rFonts w:ascii="David" w:hAnsi="David" w:hint="eastAsia"/>
          <w:color w:val="080908"/>
          <w:sz w:val="28"/>
          <w:rtl/>
        </w:rPr>
        <w:t>בהסדרים</w:t>
      </w:r>
      <w:r w:rsidRPr="000C3BA1">
        <w:rPr>
          <w:rFonts w:ascii="David" w:hAnsi="David"/>
          <w:color w:val="080908"/>
          <w:sz w:val="28"/>
          <w:rtl/>
        </w:rPr>
        <w:t xml:space="preserve"> </w:t>
      </w:r>
      <w:r w:rsidRPr="000C3BA1">
        <w:rPr>
          <w:rFonts w:ascii="David" w:hAnsi="David" w:hint="eastAsia"/>
          <w:color w:val="080908"/>
          <w:sz w:val="28"/>
          <w:rtl/>
        </w:rPr>
        <w:t>בינ</w:t>
      </w:r>
      <w:r w:rsidRPr="000C3BA1">
        <w:rPr>
          <w:rFonts w:ascii="David" w:hAnsi="David"/>
          <w:color w:val="080908"/>
          <w:sz w:val="28"/>
          <w:rtl/>
        </w:rPr>
        <w:t xml:space="preserve">"ל </w:t>
      </w:r>
      <w:r w:rsidRPr="000C3BA1">
        <w:rPr>
          <w:rFonts w:ascii="David" w:hAnsi="David" w:hint="eastAsia"/>
          <w:color w:val="080908"/>
          <w:sz w:val="28"/>
          <w:rtl/>
        </w:rPr>
        <w:t>בתחום</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פיקוח</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יצוא</w:t>
      </w:r>
      <w:r w:rsidRPr="000C3BA1">
        <w:rPr>
          <w:rFonts w:ascii="David" w:hAnsi="David"/>
          <w:color w:val="080908"/>
          <w:sz w:val="28"/>
          <w:rtl/>
        </w:rPr>
        <w:t xml:space="preserve"> </w:t>
      </w:r>
      <w:r w:rsidRPr="000C3BA1">
        <w:rPr>
          <w:rFonts w:ascii="David" w:hAnsi="David" w:hint="eastAsia"/>
          <w:color w:val="080908"/>
          <w:sz w:val="28"/>
          <w:rtl/>
        </w:rPr>
        <w:t>ומתן</w:t>
      </w:r>
      <w:r w:rsidRPr="000C3BA1">
        <w:rPr>
          <w:rFonts w:ascii="David" w:hAnsi="David"/>
          <w:color w:val="080908"/>
          <w:sz w:val="28"/>
          <w:rtl/>
        </w:rPr>
        <w:t xml:space="preserve"> </w:t>
      </w:r>
      <w:r w:rsidRPr="000C3BA1">
        <w:rPr>
          <w:rFonts w:ascii="David" w:hAnsi="David" w:hint="eastAsia"/>
          <w:color w:val="080908"/>
          <w:sz w:val="28"/>
          <w:rtl/>
        </w:rPr>
        <w:t>חו</w:t>
      </w:r>
      <w:r w:rsidRPr="000C3BA1">
        <w:rPr>
          <w:rFonts w:ascii="David" w:hAnsi="David"/>
          <w:color w:val="080908"/>
          <w:sz w:val="28"/>
          <w:rtl/>
        </w:rPr>
        <w:t xml:space="preserve">"ד </w:t>
      </w:r>
      <w:r w:rsidRPr="000C3BA1">
        <w:rPr>
          <w:rFonts w:ascii="David" w:hAnsi="David" w:hint="eastAsia"/>
          <w:color w:val="080908"/>
          <w:sz w:val="28"/>
          <w:rtl/>
        </w:rPr>
        <w:t>לאגף</w:t>
      </w:r>
      <w:r w:rsidRPr="000C3BA1">
        <w:rPr>
          <w:rFonts w:ascii="David" w:hAnsi="David"/>
          <w:color w:val="080908"/>
          <w:sz w:val="28"/>
          <w:rtl/>
        </w:rPr>
        <w:t xml:space="preserve"> </w:t>
      </w:r>
      <w:r w:rsidRPr="000C3BA1">
        <w:rPr>
          <w:rFonts w:ascii="David" w:hAnsi="David" w:hint="eastAsia"/>
          <w:color w:val="080908"/>
          <w:sz w:val="28"/>
          <w:rtl/>
        </w:rPr>
        <w:t>בנוגע</w:t>
      </w:r>
      <w:r w:rsidRPr="000C3BA1">
        <w:rPr>
          <w:rFonts w:ascii="David" w:hAnsi="David"/>
          <w:color w:val="080908"/>
          <w:sz w:val="28"/>
          <w:rtl/>
        </w:rPr>
        <w:t xml:space="preserve"> </w:t>
      </w:r>
      <w:r w:rsidRPr="000C3BA1">
        <w:rPr>
          <w:rFonts w:ascii="David" w:hAnsi="David" w:hint="eastAsia"/>
          <w:color w:val="080908"/>
          <w:sz w:val="28"/>
          <w:rtl/>
        </w:rPr>
        <w:t>להשפעות</w:t>
      </w:r>
      <w:r w:rsidRPr="000C3BA1">
        <w:rPr>
          <w:rFonts w:ascii="David" w:hAnsi="David"/>
          <w:color w:val="080908"/>
          <w:sz w:val="28"/>
          <w:rtl/>
        </w:rPr>
        <w:t xml:space="preserve"> </w:t>
      </w:r>
      <w:r w:rsidRPr="000C3BA1">
        <w:rPr>
          <w:rFonts w:ascii="David" w:hAnsi="David" w:hint="eastAsia"/>
          <w:color w:val="080908"/>
          <w:sz w:val="28"/>
          <w:rtl/>
        </w:rPr>
        <w:t>אפשרויות</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תעשייה</w:t>
      </w:r>
      <w:r w:rsidRPr="000C3BA1">
        <w:rPr>
          <w:rFonts w:ascii="David" w:hAnsi="David"/>
          <w:color w:val="080908"/>
          <w:sz w:val="28"/>
          <w:rtl/>
        </w:rPr>
        <w:t xml:space="preserve"> </w:t>
      </w:r>
      <w:r w:rsidRPr="000C3BA1">
        <w:rPr>
          <w:rFonts w:ascii="David" w:hAnsi="David" w:hint="eastAsia"/>
          <w:color w:val="080908"/>
          <w:sz w:val="28"/>
          <w:rtl/>
        </w:rPr>
        <w:t>במדינת</w:t>
      </w:r>
      <w:r w:rsidRPr="000C3BA1">
        <w:rPr>
          <w:rFonts w:ascii="David" w:hAnsi="David"/>
          <w:color w:val="080908"/>
          <w:sz w:val="28"/>
          <w:rtl/>
        </w:rPr>
        <w:t xml:space="preserve"> </w:t>
      </w:r>
      <w:r w:rsidRPr="000C3BA1">
        <w:rPr>
          <w:rFonts w:ascii="David" w:hAnsi="David" w:hint="eastAsia"/>
          <w:color w:val="080908"/>
          <w:sz w:val="28"/>
          <w:rtl/>
        </w:rPr>
        <w:t>ישראל</w:t>
      </w:r>
      <w:r w:rsidRPr="000C3BA1">
        <w:rPr>
          <w:rFonts w:ascii="David" w:hAnsi="David"/>
          <w:color w:val="080908"/>
          <w:sz w:val="28"/>
          <w:rtl/>
        </w:rPr>
        <w:t>.</w:t>
      </w:r>
      <w:r w:rsidRPr="000C3BA1">
        <w:rPr>
          <w:rFonts w:ascii="David" w:hAnsi="David"/>
          <w:b/>
          <w:bCs/>
          <w:color w:val="080908"/>
          <w:sz w:val="28"/>
          <w:u w:val="single"/>
          <w:rtl/>
        </w:rPr>
        <w:br/>
      </w: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Pr>
      </w:pPr>
      <w:r w:rsidRPr="000C3BA1">
        <w:rPr>
          <w:rFonts w:ascii="David" w:hAnsi="David" w:hint="eastAsia"/>
          <w:b/>
          <w:bCs/>
          <w:color w:val="080908"/>
          <w:sz w:val="28"/>
          <w:u w:val="single"/>
          <w:rtl/>
        </w:rPr>
        <w:t>המידע</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המבוקש</w:t>
      </w:r>
      <w:r w:rsidRPr="000C3BA1">
        <w:rPr>
          <w:rFonts w:ascii="David" w:hAnsi="David"/>
          <w:color w:val="080908"/>
          <w:sz w:val="28"/>
          <w:rtl/>
        </w:rPr>
        <w:br/>
      </w:r>
      <w:r w:rsidRPr="000C3BA1">
        <w:rPr>
          <w:rFonts w:ascii="David" w:hAnsi="David"/>
          <w:color w:val="080908"/>
          <w:sz w:val="28"/>
          <w:rtl/>
        </w:rPr>
        <w:br/>
      </w:r>
      <w:r w:rsidRPr="000C3BA1">
        <w:rPr>
          <w:rFonts w:ascii="David" w:hAnsi="David" w:hint="eastAsia"/>
          <w:color w:val="080908"/>
          <w:sz w:val="28"/>
          <w:rtl/>
        </w:rPr>
        <w:t>המשרד</w:t>
      </w:r>
      <w:r w:rsidRPr="000C3BA1">
        <w:rPr>
          <w:rFonts w:ascii="David" w:hAnsi="David"/>
          <w:color w:val="080908"/>
          <w:sz w:val="28"/>
          <w:rtl/>
        </w:rPr>
        <w:t xml:space="preserve"> </w:t>
      </w:r>
      <w:r w:rsidRPr="000C3BA1">
        <w:rPr>
          <w:rFonts w:ascii="David" w:hAnsi="David" w:hint="eastAsia"/>
          <w:color w:val="080908"/>
          <w:sz w:val="28"/>
          <w:rtl/>
        </w:rPr>
        <w:t>מבקש</w:t>
      </w:r>
      <w:r w:rsidRPr="000C3BA1">
        <w:rPr>
          <w:rFonts w:ascii="David" w:hAnsi="David"/>
          <w:color w:val="080908"/>
          <w:sz w:val="28"/>
          <w:rtl/>
        </w:rPr>
        <w:t xml:space="preserve"> לקבל פרטים </w:t>
      </w:r>
      <w:r w:rsidRPr="000C3BA1">
        <w:rPr>
          <w:rFonts w:ascii="David" w:hAnsi="David" w:hint="eastAsia"/>
          <w:color w:val="080908"/>
          <w:sz w:val="28"/>
          <w:rtl/>
        </w:rPr>
        <w:t>אודות</w:t>
      </w:r>
      <w:r w:rsidRPr="000C3BA1">
        <w:rPr>
          <w:rFonts w:ascii="David" w:hAnsi="David"/>
          <w:color w:val="080908"/>
          <w:sz w:val="28"/>
          <w:rtl/>
        </w:rPr>
        <w:t xml:space="preserve"> </w:t>
      </w:r>
      <w:r w:rsidRPr="000C3BA1">
        <w:rPr>
          <w:rFonts w:ascii="David" w:hAnsi="David" w:hint="eastAsia"/>
          <w:color w:val="080908"/>
          <w:sz w:val="28"/>
          <w:rtl/>
        </w:rPr>
        <w:t>כל</w:t>
      </w:r>
      <w:r w:rsidRPr="000C3BA1">
        <w:rPr>
          <w:rFonts w:ascii="David" w:hAnsi="David"/>
          <w:color w:val="080908"/>
          <w:sz w:val="28"/>
          <w:rtl/>
        </w:rPr>
        <w:t xml:space="preserve"> </w:t>
      </w:r>
      <w:r w:rsidRPr="000C3BA1">
        <w:rPr>
          <w:rFonts w:ascii="David" w:hAnsi="David" w:hint="eastAsia"/>
          <w:color w:val="080908"/>
          <w:sz w:val="28"/>
          <w:rtl/>
        </w:rPr>
        <w:t>גוף</w:t>
      </w:r>
      <w:r w:rsidRPr="000C3BA1">
        <w:rPr>
          <w:rFonts w:ascii="David" w:hAnsi="David"/>
          <w:color w:val="080908"/>
          <w:sz w:val="28"/>
          <w:rtl/>
        </w:rPr>
        <w:t xml:space="preserve"> </w:t>
      </w:r>
      <w:r w:rsidRPr="000C3BA1">
        <w:rPr>
          <w:rFonts w:ascii="David" w:hAnsi="David" w:hint="eastAsia"/>
          <w:color w:val="080908"/>
          <w:sz w:val="28"/>
          <w:rtl/>
        </w:rPr>
        <w:t>שרואה</w:t>
      </w:r>
      <w:r w:rsidRPr="000C3BA1">
        <w:rPr>
          <w:rFonts w:ascii="David" w:hAnsi="David"/>
          <w:color w:val="080908"/>
          <w:sz w:val="28"/>
          <w:rtl/>
        </w:rPr>
        <w:t xml:space="preserve"> עצמו מתאים למתן </w:t>
      </w:r>
      <w:r w:rsidRPr="000C3BA1">
        <w:rPr>
          <w:rFonts w:ascii="David" w:hAnsi="David" w:hint="eastAsia"/>
          <w:color w:val="080908"/>
          <w:sz w:val="28"/>
          <w:rtl/>
        </w:rPr>
        <w:t>כלל</w:t>
      </w:r>
      <w:r w:rsidRPr="000C3BA1">
        <w:rPr>
          <w:rFonts w:ascii="David" w:hAnsi="David"/>
          <w:color w:val="080908"/>
          <w:sz w:val="28"/>
          <w:rtl/>
        </w:rPr>
        <w:t xml:space="preserve"> </w:t>
      </w:r>
      <w:r w:rsidRPr="000C3BA1">
        <w:rPr>
          <w:rFonts w:ascii="David" w:hAnsi="David" w:hint="eastAsia"/>
          <w:color w:val="080908"/>
          <w:sz w:val="28"/>
          <w:rtl/>
        </w:rPr>
        <w:t>השירותים</w:t>
      </w:r>
      <w:r w:rsidRPr="000C3BA1">
        <w:rPr>
          <w:rFonts w:ascii="David" w:hAnsi="David"/>
          <w:color w:val="080908"/>
          <w:sz w:val="28"/>
          <w:rtl/>
        </w:rPr>
        <w:t xml:space="preserve"> המפורטים </w:t>
      </w:r>
      <w:r w:rsidRPr="000C3BA1">
        <w:rPr>
          <w:rFonts w:ascii="David" w:hAnsi="David" w:hint="eastAsia"/>
          <w:color w:val="080908"/>
          <w:sz w:val="28"/>
          <w:rtl/>
        </w:rPr>
        <w:t>בסעיף</w:t>
      </w:r>
      <w:r w:rsidRPr="000C3BA1">
        <w:rPr>
          <w:rFonts w:ascii="David" w:hAnsi="David"/>
          <w:color w:val="080908"/>
          <w:sz w:val="28"/>
          <w:rtl/>
        </w:rPr>
        <w:t xml:space="preserve"> 3 </w:t>
      </w:r>
      <w:r w:rsidRPr="000C3BA1">
        <w:rPr>
          <w:rFonts w:ascii="David" w:hAnsi="David" w:hint="eastAsia"/>
          <w:color w:val="080908"/>
          <w:sz w:val="28"/>
          <w:rtl/>
        </w:rPr>
        <w:t>ואשר</w:t>
      </w:r>
      <w:r w:rsidRPr="000C3BA1">
        <w:rPr>
          <w:rFonts w:ascii="David" w:hAnsi="David"/>
          <w:color w:val="080908"/>
          <w:sz w:val="28"/>
          <w:rtl/>
        </w:rPr>
        <w:t xml:space="preserve"> </w:t>
      </w:r>
      <w:r w:rsidRPr="000C3BA1">
        <w:rPr>
          <w:rFonts w:ascii="David" w:hAnsi="David" w:hint="eastAsia"/>
          <w:color w:val="080908"/>
          <w:sz w:val="28"/>
          <w:rtl/>
        </w:rPr>
        <w:t>עומד</w:t>
      </w:r>
      <w:r w:rsidRPr="000C3BA1">
        <w:rPr>
          <w:rFonts w:ascii="David" w:hAnsi="David"/>
          <w:color w:val="080908"/>
          <w:sz w:val="28"/>
          <w:rtl/>
        </w:rPr>
        <w:t xml:space="preserve"> </w:t>
      </w:r>
      <w:r w:rsidRPr="000C3BA1">
        <w:rPr>
          <w:rFonts w:ascii="David" w:hAnsi="David" w:hint="eastAsia"/>
          <w:color w:val="080908"/>
          <w:sz w:val="28"/>
          <w:rtl/>
        </w:rPr>
        <w:t>בכל</w:t>
      </w:r>
      <w:r w:rsidRPr="000C3BA1">
        <w:rPr>
          <w:rFonts w:ascii="David" w:hAnsi="David"/>
          <w:color w:val="080908"/>
          <w:sz w:val="28"/>
          <w:rtl/>
        </w:rPr>
        <w:t xml:space="preserve"> </w:t>
      </w:r>
      <w:r w:rsidRPr="000C3BA1">
        <w:rPr>
          <w:rFonts w:ascii="David" w:hAnsi="David" w:hint="eastAsia"/>
          <w:color w:val="080908"/>
          <w:sz w:val="28"/>
          <w:rtl/>
        </w:rPr>
        <w:t>התנאים</w:t>
      </w:r>
      <w:r w:rsidRPr="000C3BA1">
        <w:rPr>
          <w:rFonts w:ascii="David" w:hAnsi="David"/>
          <w:color w:val="080908"/>
          <w:sz w:val="28"/>
          <w:rtl/>
        </w:rPr>
        <w:t xml:space="preserve"> </w:t>
      </w:r>
      <w:r w:rsidRPr="000C3BA1">
        <w:rPr>
          <w:rFonts w:ascii="David" w:hAnsi="David" w:hint="eastAsia"/>
          <w:color w:val="080908"/>
          <w:sz w:val="28"/>
          <w:rtl/>
        </w:rPr>
        <w:t>שלהלן</w:t>
      </w:r>
      <w:r w:rsidRPr="000C3BA1">
        <w:rPr>
          <w:rFonts w:ascii="David" w:hAnsi="David"/>
          <w:color w:val="080908"/>
          <w:sz w:val="28"/>
          <w:rtl/>
        </w:rPr>
        <w:t xml:space="preserve">: </w:t>
      </w:r>
      <w:r w:rsidRPr="000C3BA1">
        <w:rPr>
          <w:rFonts w:ascii="David" w:hAnsi="David"/>
          <w:b/>
          <w:bCs/>
          <w:color w:val="080908"/>
          <w:sz w:val="28"/>
          <w:u w:val="single"/>
          <w:rtl/>
        </w:rPr>
        <w:br/>
      </w:r>
    </w:p>
    <w:p w:rsidR="00461A60" w:rsidRPr="000C3BA1" w:rsidRDefault="00461A60" w:rsidP="00EA0DB4">
      <w:pPr>
        <w:pStyle w:val="a3"/>
        <w:numPr>
          <w:ilvl w:val="1"/>
          <w:numId w:val="2"/>
        </w:numPr>
        <w:tabs>
          <w:tab w:val="clear" w:pos="4153"/>
          <w:tab w:val="clear" w:pos="8306"/>
        </w:tabs>
        <w:spacing w:line="360" w:lineRule="atLeast"/>
        <w:ind w:left="1077"/>
        <w:rPr>
          <w:rFonts w:ascii="David" w:hAnsi="David"/>
          <w:b/>
          <w:bCs/>
          <w:color w:val="080908"/>
          <w:sz w:val="28"/>
          <w:u w:val="single"/>
        </w:rPr>
      </w:pPr>
      <w:r w:rsidRPr="000C3BA1">
        <w:rPr>
          <w:rFonts w:ascii="David" w:hAnsi="David" w:hint="eastAsia"/>
          <w:color w:val="080908"/>
          <w:sz w:val="28"/>
          <w:rtl/>
        </w:rPr>
        <w:t>היכרות</w:t>
      </w:r>
      <w:r w:rsidRPr="000C3BA1">
        <w:rPr>
          <w:rFonts w:ascii="David" w:hAnsi="David"/>
          <w:color w:val="080908"/>
          <w:sz w:val="28"/>
          <w:rtl/>
        </w:rPr>
        <w:t xml:space="preserve"> </w:t>
      </w:r>
      <w:r w:rsidRPr="000C3BA1">
        <w:rPr>
          <w:rFonts w:ascii="David" w:hAnsi="David" w:hint="eastAsia"/>
          <w:color w:val="080908"/>
          <w:sz w:val="28"/>
          <w:rtl/>
        </w:rPr>
        <w:t>מעמיקה</w:t>
      </w:r>
      <w:r w:rsidRPr="000C3BA1">
        <w:rPr>
          <w:rFonts w:ascii="David" w:hAnsi="David"/>
          <w:color w:val="080908"/>
          <w:sz w:val="28"/>
          <w:rtl/>
        </w:rPr>
        <w:t xml:space="preserve"> </w:t>
      </w:r>
      <w:r w:rsidRPr="000C3BA1">
        <w:rPr>
          <w:rFonts w:ascii="David" w:hAnsi="David" w:hint="eastAsia"/>
          <w:color w:val="080908"/>
          <w:sz w:val="28"/>
          <w:rtl/>
        </w:rPr>
        <w:t>עם</w:t>
      </w:r>
      <w:r w:rsidRPr="000C3BA1">
        <w:rPr>
          <w:rFonts w:ascii="David" w:hAnsi="David"/>
          <w:color w:val="080908"/>
          <w:sz w:val="28"/>
          <w:rtl/>
        </w:rPr>
        <w:t xml:space="preserve"> </w:t>
      </w:r>
      <w:r w:rsidRPr="000C3BA1">
        <w:rPr>
          <w:rFonts w:ascii="David" w:hAnsi="David" w:hint="eastAsia"/>
          <w:color w:val="080908"/>
          <w:sz w:val="28"/>
          <w:rtl/>
        </w:rPr>
        <w:t>משטרי</w:t>
      </w:r>
      <w:r w:rsidRPr="000C3BA1">
        <w:rPr>
          <w:rFonts w:ascii="David" w:hAnsi="David"/>
          <w:color w:val="080908"/>
          <w:sz w:val="28"/>
          <w:rtl/>
        </w:rPr>
        <w:t xml:space="preserve"> </w:t>
      </w:r>
      <w:r w:rsidRPr="000C3BA1">
        <w:rPr>
          <w:rFonts w:ascii="David" w:hAnsi="David" w:hint="eastAsia"/>
          <w:color w:val="080908"/>
          <w:sz w:val="28"/>
          <w:rtl/>
        </w:rPr>
        <w:t>פיקוח</w:t>
      </w:r>
      <w:r w:rsidRPr="000C3BA1">
        <w:rPr>
          <w:rFonts w:ascii="David" w:hAnsi="David"/>
          <w:color w:val="080908"/>
          <w:sz w:val="28"/>
          <w:rtl/>
        </w:rPr>
        <w:t xml:space="preserve"> </w:t>
      </w:r>
      <w:r w:rsidRPr="000C3BA1">
        <w:rPr>
          <w:rFonts w:ascii="David" w:hAnsi="David" w:hint="eastAsia"/>
          <w:color w:val="080908"/>
          <w:sz w:val="28"/>
          <w:rtl/>
        </w:rPr>
        <w:t>היצוא</w:t>
      </w:r>
      <w:r w:rsidRPr="000C3BA1">
        <w:rPr>
          <w:rFonts w:ascii="David" w:hAnsi="David"/>
          <w:color w:val="080908"/>
          <w:sz w:val="28"/>
          <w:rtl/>
        </w:rPr>
        <w:t xml:space="preserve"> </w:t>
      </w:r>
      <w:r w:rsidRPr="000C3BA1">
        <w:rPr>
          <w:rFonts w:ascii="David" w:hAnsi="David" w:hint="eastAsia"/>
          <w:color w:val="080908"/>
          <w:sz w:val="28"/>
          <w:rtl/>
        </w:rPr>
        <w:t>הישראלי</w:t>
      </w:r>
      <w:r w:rsidRPr="000C3BA1">
        <w:rPr>
          <w:rFonts w:ascii="David" w:hAnsi="David"/>
          <w:color w:val="080908"/>
          <w:sz w:val="28"/>
          <w:rtl/>
        </w:rPr>
        <w:t xml:space="preserve">, </w:t>
      </w:r>
      <w:r w:rsidRPr="000C3BA1">
        <w:rPr>
          <w:rFonts w:ascii="David" w:hAnsi="David" w:hint="eastAsia"/>
          <w:color w:val="080908"/>
          <w:sz w:val="28"/>
          <w:rtl/>
        </w:rPr>
        <w:t>כולל</w:t>
      </w:r>
      <w:r w:rsidRPr="000C3BA1">
        <w:rPr>
          <w:rFonts w:ascii="David" w:hAnsi="David"/>
          <w:color w:val="080908"/>
          <w:sz w:val="28"/>
          <w:rtl/>
        </w:rPr>
        <w:t xml:space="preserve"> </w:t>
      </w:r>
      <w:r w:rsidRPr="000C3BA1">
        <w:rPr>
          <w:rFonts w:ascii="David" w:hAnsi="David" w:hint="eastAsia"/>
          <w:color w:val="080908"/>
          <w:sz w:val="28"/>
          <w:rtl/>
        </w:rPr>
        <w:t>המסגרת</w:t>
      </w:r>
      <w:r w:rsidRPr="000C3BA1">
        <w:rPr>
          <w:rFonts w:ascii="David" w:hAnsi="David"/>
          <w:color w:val="080908"/>
          <w:sz w:val="28"/>
          <w:rtl/>
        </w:rPr>
        <w:t xml:space="preserve"> </w:t>
      </w:r>
      <w:r w:rsidRPr="000C3BA1">
        <w:rPr>
          <w:rFonts w:ascii="David" w:hAnsi="David" w:hint="eastAsia"/>
          <w:color w:val="080908"/>
          <w:sz w:val="28"/>
          <w:rtl/>
        </w:rPr>
        <w:t>המשפטית</w:t>
      </w:r>
      <w:r w:rsidRPr="000C3BA1">
        <w:rPr>
          <w:rFonts w:ascii="David" w:hAnsi="David"/>
          <w:color w:val="080908"/>
          <w:sz w:val="28"/>
          <w:rtl/>
        </w:rPr>
        <w:t xml:space="preserve"> (</w:t>
      </w:r>
      <w:hyperlink r:id="rId9" w:history="1">
        <w:r w:rsidRPr="000C3BA1">
          <w:rPr>
            <w:rStyle w:val="Hyperlink"/>
            <w:sz w:val="24"/>
            <w:rtl/>
          </w:rPr>
          <w:t>צו היבוא והיצוא (פיקוח על יצוא בתחום הכימי, הביולוגי והגרעיני), תשס"ד-2004</w:t>
        </w:r>
      </w:hyperlink>
      <w:r w:rsidRPr="000C3BA1">
        <w:rPr>
          <w:rFonts w:ascii="David" w:hAnsi="David"/>
          <w:color w:val="080908"/>
          <w:sz w:val="28"/>
          <w:rtl/>
        </w:rPr>
        <w:t xml:space="preserve"> </w:t>
      </w:r>
      <w:hyperlink r:id="rId10" w:history="1">
        <w:r w:rsidRPr="000C3BA1">
          <w:rPr>
            <w:rStyle w:val="Hyperlink"/>
            <w:sz w:val="24"/>
            <w:rtl/>
          </w:rPr>
          <w:t>וצו היבוא והיצוא (פיקוח על יצוא טובין, שירותים וטכנולוגיה דו-שימושיים) , תשס"ו-2006</w:t>
        </w:r>
      </w:hyperlink>
      <w:r w:rsidRPr="000C3BA1">
        <w:rPr>
          <w:rFonts w:ascii="David" w:hAnsi="David"/>
          <w:color w:val="080908"/>
          <w:sz w:val="28"/>
          <w:rtl/>
        </w:rPr>
        <w:t xml:space="preserve">, </w:t>
      </w:r>
      <w:r w:rsidRPr="000C3BA1">
        <w:rPr>
          <w:rFonts w:ascii="David" w:hAnsi="David" w:hint="eastAsia"/>
          <w:color w:val="080908"/>
          <w:sz w:val="28"/>
          <w:rtl/>
        </w:rPr>
        <w:t>וכן</w:t>
      </w:r>
      <w:r w:rsidRPr="000C3BA1">
        <w:rPr>
          <w:rFonts w:ascii="David" w:hAnsi="David"/>
          <w:color w:val="080908"/>
          <w:sz w:val="28"/>
          <w:rtl/>
        </w:rPr>
        <w:t xml:space="preserve">  חוק הפיקוח על יצוא ביטחוני, תשס"ז – 2007 והצווים שהוצאו מכוחו)</w:t>
      </w:r>
      <w:r w:rsidRPr="000C3BA1">
        <w:rPr>
          <w:rFonts w:ascii="David" w:hAnsi="David"/>
          <w:color w:val="080908"/>
          <w:sz w:val="28"/>
        </w:rPr>
        <w:t>.</w:t>
      </w:r>
      <w:r w:rsidRPr="000C3BA1">
        <w:rPr>
          <w:rFonts w:ascii="David" w:hAnsi="David"/>
          <w:b/>
          <w:bCs/>
          <w:color w:val="080908"/>
          <w:sz w:val="28"/>
          <w:u w:val="single"/>
          <w:rtl/>
        </w:rPr>
        <w:br/>
      </w:r>
    </w:p>
    <w:p w:rsidR="00461A60" w:rsidRPr="00F24BA0" w:rsidRDefault="00461A60" w:rsidP="00F24BA0">
      <w:pPr>
        <w:pStyle w:val="a3"/>
        <w:numPr>
          <w:ilvl w:val="1"/>
          <w:numId w:val="2"/>
        </w:numPr>
        <w:tabs>
          <w:tab w:val="clear" w:pos="4153"/>
          <w:tab w:val="clear" w:pos="8306"/>
        </w:tabs>
        <w:spacing w:line="360" w:lineRule="atLeast"/>
        <w:ind w:left="1077"/>
        <w:rPr>
          <w:rFonts w:ascii="David" w:hAnsi="David"/>
          <w:color w:val="080908"/>
          <w:sz w:val="28"/>
        </w:rPr>
      </w:pPr>
      <w:r w:rsidRPr="000C3BA1">
        <w:rPr>
          <w:rFonts w:ascii="David" w:hAnsi="David" w:hint="eastAsia"/>
          <w:color w:val="080908"/>
          <w:sz w:val="28"/>
          <w:rtl/>
        </w:rPr>
        <w:t>התמצאות</w:t>
      </w:r>
      <w:r w:rsidRPr="000C3BA1">
        <w:rPr>
          <w:rFonts w:ascii="David" w:hAnsi="David"/>
          <w:color w:val="080908"/>
          <w:sz w:val="28"/>
          <w:rtl/>
        </w:rPr>
        <w:t xml:space="preserve"> </w:t>
      </w:r>
      <w:r w:rsidRPr="000C3BA1">
        <w:rPr>
          <w:rFonts w:ascii="David" w:hAnsi="David" w:hint="eastAsia"/>
          <w:color w:val="080908"/>
          <w:sz w:val="28"/>
          <w:rtl/>
        </w:rPr>
        <w:t>והיכרות</w:t>
      </w:r>
      <w:r w:rsidRPr="000C3BA1">
        <w:rPr>
          <w:rFonts w:ascii="David" w:hAnsi="David"/>
          <w:color w:val="080908"/>
          <w:sz w:val="28"/>
          <w:rtl/>
        </w:rPr>
        <w:t xml:space="preserve"> </w:t>
      </w:r>
      <w:r w:rsidRPr="000C3BA1">
        <w:rPr>
          <w:rFonts w:ascii="David" w:hAnsi="David" w:hint="eastAsia"/>
          <w:color w:val="080908"/>
          <w:sz w:val="28"/>
          <w:rtl/>
        </w:rPr>
        <w:t>מעמיקה</w:t>
      </w:r>
      <w:r w:rsidRPr="000C3BA1">
        <w:rPr>
          <w:rFonts w:ascii="David" w:hAnsi="David"/>
          <w:color w:val="080908"/>
          <w:sz w:val="28"/>
          <w:rtl/>
        </w:rPr>
        <w:t xml:space="preserve"> </w:t>
      </w:r>
      <w:r w:rsidRPr="000C3BA1">
        <w:rPr>
          <w:rFonts w:ascii="David" w:hAnsi="David" w:hint="eastAsia"/>
          <w:color w:val="080908"/>
          <w:sz w:val="28"/>
          <w:rtl/>
        </w:rPr>
        <w:t>עם</w:t>
      </w:r>
      <w:r w:rsidRPr="000C3BA1">
        <w:rPr>
          <w:rFonts w:ascii="David" w:hAnsi="David"/>
          <w:color w:val="080908"/>
          <w:sz w:val="28"/>
          <w:rtl/>
        </w:rPr>
        <w:t xml:space="preserve"> </w:t>
      </w:r>
      <w:r w:rsidRPr="000C3BA1">
        <w:rPr>
          <w:rFonts w:ascii="David" w:hAnsi="David" w:hint="eastAsia"/>
          <w:color w:val="080908"/>
          <w:sz w:val="28"/>
          <w:rtl/>
        </w:rPr>
        <w:t>רשימות</w:t>
      </w:r>
      <w:r w:rsidRPr="000C3BA1">
        <w:rPr>
          <w:rFonts w:ascii="David" w:hAnsi="David"/>
          <w:color w:val="080908"/>
          <w:sz w:val="28"/>
          <w:rtl/>
        </w:rPr>
        <w:t xml:space="preserve"> </w:t>
      </w:r>
      <w:r w:rsidRPr="000C3BA1">
        <w:rPr>
          <w:rFonts w:ascii="David" w:hAnsi="David" w:hint="eastAsia"/>
          <w:color w:val="080908"/>
          <w:sz w:val="28"/>
          <w:rtl/>
        </w:rPr>
        <w:t>פיקוח</w:t>
      </w:r>
      <w:r w:rsidRPr="000C3BA1">
        <w:rPr>
          <w:rFonts w:ascii="David" w:hAnsi="David"/>
          <w:color w:val="080908"/>
          <w:sz w:val="28"/>
          <w:rtl/>
        </w:rPr>
        <w:t xml:space="preserve"> </w:t>
      </w:r>
      <w:r w:rsidRPr="000C3BA1">
        <w:rPr>
          <w:rFonts w:ascii="David" w:hAnsi="David" w:hint="eastAsia"/>
          <w:color w:val="080908"/>
          <w:sz w:val="28"/>
          <w:rtl/>
        </w:rPr>
        <w:t>היצוא</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משרד</w:t>
      </w:r>
      <w:r w:rsidRPr="000C3BA1">
        <w:rPr>
          <w:rFonts w:ascii="David" w:hAnsi="David"/>
          <w:color w:val="080908"/>
          <w:sz w:val="28"/>
          <w:rtl/>
        </w:rPr>
        <w:t xml:space="preserve"> </w:t>
      </w:r>
      <w:r w:rsidRPr="000C3BA1">
        <w:rPr>
          <w:rFonts w:ascii="David" w:hAnsi="David" w:hint="eastAsia"/>
          <w:color w:val="080908"/>
          <w:sz w:val="28"/>
          <w:rtl/>
        </w:rPr>
        <w:t>הכלכלה</w:t>
      </w:r>
      <w:r w:rsidRPr="000C3BA1">
        <w:rPr>
          <w:rFonts w:ascii="David" w:hAnsi="David"/>
          <w:color w:val="080908"/>
          <w:sz w:val="28"/>
          <w:rtl/>
        </w:rPr>
        <w:t xml:space="preserve"> </w:t>
      </w:r>
      <w:r w:rsidRPr="000C3BA1">
        <w:rPr>
          <w:rFonts w:ascii="David" w:hAnsi="David" w:hint="eastAsia"/>
          <w:color w:val="080908"/>
          <w:sz w:val="28"/>
          <w:rtl/>
        </w:rPr>
        <w:t>והתעשייה</w:t>
      </w:r>
      <w:r w:rsidRPr="000C3BA1">
        <w:rPr>
          <w:rFonts w:ascii="David" w:hAnsi="David"/>
          <w:color w:val="080908"/>
          <w:sz w:val="28"/>
          <w:rtl/>
        </w:rPr>
        <w:t xml:space="preserve"> </w:t>
      </w:r>
      <w:r w:rsidRPr="000C3BA1">
        <w:rPr>
          <w:rFonts w:ascii="David" w:hAnsi="David" w:hint="eastAsia"/>
          <w:color w:val="080908"/>
          <w:sz w:val="28"/>
          <w:rtl/>
        </w:rPr>
        <w:t>ומשרד</w:t>
      </w:r>
      <w:r w:rsidRPr="000C3BA1">
        <w:rPr>
          <w:rFonts w:ascii="David" w:hAnsi="David"/>
          <w:color w:val="080908"/>
          <w:sz w:val="28"/>
          <w:rtl/>
        </w:rPr>
        <w:t xml:space="preserve"> </w:t>
      </w:r>
      <w:r w:rsidRPr="000C3BA1">
        <w:rPr>
          <w:rFonts w:ascii="David" w:hAnsi="David" w:hint="eastAsia"/>
          <w:color w:val="080908"/>
          <w:sz w:val="28"/>
          <w:rtl/>
        </w:rPr>
        <w:t>הביטחון</w:t>
      </w:r>
      <w:r w:rsidRPr="000C3BA1">
        <w:rPr>
          <w:rFonts w:ascii="David" w:hAnsi="David"/>
          <w:color w:val="080908"/>
          <w:sz w:val="28"/>
          <w:rtl/>
        </w:rPr>
        <w:t>.</w:t>
      </w:r>
      <w:r w:rsidRPr="00F24BA0">
        <w:rPr>
          <w:rFonts w:ascii="David" w:hAnsi="David"/>
          <w:color w:val="080908"/>
          <w:sz w:val="28"/>
          <w:rtl/>
        </w:rPr>
        <w:br/>
      </w:r>
    </w:p>
    <w:p w:rsidR="00461A60" w:rsidRPr="00F24BA0" w:rsidRDefault="00461A60" w:rsidP="00F24BA0">
      <w:pPr>
        <w:pStyle w:val="a3"/>
        <w:numPr>
          <w:ilvl w:val="1"/>
          <w:numId w:val="2"/>
        </w:numPr>
        <w:tabs>
          <w:tab w:val="clear" w:pos="4153"/>
          <w:tab w:val="clear" w:pos="8306"/>
        </w:tabs>
        <w:spacing w:line="360" w:lineRule="atLeast"/>
        <w:ind w:left="1077"/>
        <w:rPr>
          <w:rFonts w:ascii="David" w:hAnsi="David"/>
          <w:color w:val="080908"/>
          <w:sz w:val="28"/>
        </w:rPr>
      </w:pPr>
      <w:r w:rsidRPr="000C3BA1">
        <w:rPr>
          <w:rFonts w:ascii="David" w:hAnsi="David" w:hint="eastAsia"/>
          <w:color w:val="080908"/>
          <w:sz w:val="28"/>
          <w:rtl/>
        </w:rPr>
        <w:t>היכרות</w:t>
      </w:r>
      <w:r w:rsidRPr="000C3BA1">
        <w:rPr>
          <w:rFonts w:ascii="David" w:hAnsi="David"/>
          <w:color w:val="080908"/>
          <w:sz w:val="28"/>
          <w:rtl/>
        </w:rPr>
        <w:t xml:space="preserve"> מעמיקה עם הסדרי </w:t>
      </w:r>
      <w:r w:rsidRPr="000C3BA1">
        <w:rPr>
          <w:rFonts w:ascii="David" w:hAnsi="David" w:hint="eastAsia"/>
          <w:color w:val="080908"/>
          <w:sz w:val="28"/>
          <w:rtl/>
        </w:rPr>
        <w:t>וואסנאר</w:t>
      </w:r>
      <w:r w:rsidRPr="000C3BA1">
        <w:rPr>
          <w:rFonts w:ascii="David" w:hAnsi="David"/>
          <w:color w:val="080908"/>
          <w:sz w:val="28"/>
          <w:rtl/>
        </w:rPr>
        <w:t xml:space="preserve">, </w:t>
      </w:r>
      <w:r w:rsidRPr="000C3BA1">
        <w:rPr>
          <w:rFonts w:ascii="David" w:hAnsi="David"/>
          <w:color w:val="080908"/>
          <w:sz w:val="28"/>
        </w:rPr>
        <w:t>Australian Group</w:t>
      </w:r>
      <w:r w:rsidRPr="000C3BA1">
        <w:rPr>
          <w:rFonts w:ascii="David" w:hAnsi="David"/>
          <w:color w:val="080908"/>
          <w:sz w:val="28"/>
          <w:rtl/>
        </w:rPr>
        <w:t xml:space="preserve"> ו-</w:t>
      </w:r>
      <w:r w:rsidRPr="000C3BA1">
        <w:rPr>
          <w:rFonts w:ascii="David" w:hAnsi="David"/>
          <w:color w:val="080908"/>
          <w:sz w:val="28"/>
        </w:rPr>
        <w:t>Nuclear Suppliers Group</w:t>
      </w:r>
      <w:r w:rsidRPr="000C3BA1">
        <w:rPr>
          <w:rFonts w:ascii="David" w:hAnsi="David"/>
          <w:color w:val="080908"/>
          <w:sz w:val="28"/>
          <w:rtl/>
        </w:rPr>
        <w:t xml:space="preserve">, ו- </w:t>
      </w:r>
      <w:r w:rsidRPr="000C3BA1">
        <w:rPr>
          <w:rFonts w:ascii="David" w:hAnsi="David"/>
          <w:color w:val="080908"/>
          <w:sz w:val="28"/>
        </w:rPr>
        <w:t>MTCR</w:t>
      </w:r>
      <w:r w:rsidRPr="000C3BA1">
        <w:rPr>
          <w:rFonts w:ascii="David" w:hAnsi="David"/>
          <w:color w:val="080908"/>
          <w:sz w:val="28"/>
          <w:rtl/>
        </w:rPr>
        <w:t xml:space="preserve"> הכוללת יכולת הבנה וניתוח של  רשימות הפיקוח  של הסדרים אלה </w:t>
      </w:r>
      <w:r w:rsidRPr="000C3BA1">
        <w:rPr>
          <w:rFonts w:ascii="David" w:hAnsi="David" w:hint="eastAsia"/>
          <w:color w:val="080908"/>
          <w:sz w:val="28"/>
          <w:rtl/>
        </w:rPr>
        <w:t>ו</w:t>
      </w:r>
      <w:r w:rsidRPr="000C3BA1">
        <w:rPr>
          <w:rFonts w:ascii="David" w:hAnsi="David"/>
          <w:color w:val="080908"/>
          <w:sz w:val="28"/>
          <w:rtl/>
        </w:rPr>
        <w:t xml:space="preserve">שיטות </w:t>
      </w:r>
      <w:r w:rsidRPr="000C3BA1">
        <w:rPr>
          <w:rFonts w:ascii="David" w:hAnsi="David" w:hint="eastAsia"/>
          <w:color w:val="080908"/>
          <w:sz w:val="28"/>
          <w:rtl/>
        </w:rPr>
        <w:t>ה</w:t>
      </w:r>
      <w:r w:rsidRPr="000C3BA1">
        <w:rPr>
          <w:rFonts w:ascii="David" w:hAnsi="David"/>
          <w:color w:val="080908"/>
          <w:sz w:val="28"/>
          <w:rtl/>
        </w:rPr>
        <w:t xml:space="preserve">עבודה </w:t>
      </w:r>
      <w:r w:rsidRPr="000C3BA1">
        <w:rPr>
          <w:rFonts w:ascii="David" w:hAnsi="David" w:hint="eastAsia"/>
          <w:color w:val="080908"/>
          <w:sz w:val="28"/>
          <w:rtl/>
        </w:rPr>
        <w:t>ה</w:t>
      </w:r>
      <w:r w:rsidRPr="000C3BA1">
        <w:rPr>
          <w:rFonts w:ascii="David" w:hAnsi="David"/>
          <w:color w:val="080908"/>
          <w:sz w:val="28"/>
          <w:rtl/>
        </w:rPr>
        <w:t>מומלצות (</w:t>
      </w:r>
      <w:r w:rsidRPr="000C3BA1">
        <w:rPr>
          <w:rFonts w:ascii="David" w:hAnsi="David"/>
          <w:color w:val="080908"/>
          <w:sz w:val="28"/>
        </w:rPr>
        <w:t>best practices</w:t>
      </w:r>
      <w:r w:rsidRPr="000C3BA1">
        <w:rPr>
          <w:rFonts w:ascii="David" w:hAnsi="David"/>
          <w:color w:val="080908"/>
          <w:sz w:val="28"/>
          <w:rtl/>
        </w:rPr>
        <w:t xml:space="preserve">) </w:t>
      </w:r>
      <w:r w:rsidRPr="000C3BA1">
        <w:rPr>
          <w:rFonts w:ascii="David" w:hAnsi="David" w:hint="eastAsia"/>
          <w:color w:val="080908"/>
          <w:sz w:val="28"/>
          <w:rtl/>
        </w:rPr>
        <w:t>שלהם</w:t>
      </w:r>
      <w:r w:rsidRPr="000C3BA1">
        <w:rPr>
          <w:rFonts w:ascii="David" w:hAnsi="David"/>
          <w:color w:val="080908"/>
          <w:sz w:val="28"/>
          <w:rtl/>
        </w:rPr>
        <w:t>.</w:t>
      </w:r>
      <w:r w:rsidRPr="00F24BA0">
        <w:rPr>
          <w:rFonts w:ascii="David" w:hAnsi="David"/>
          <w:color w:val="080908"/>
          <w:sz w:val="28"/>
          <w:rtl/>
        </w:rPr>
        <w:br/>
      </w:r>
    </w:p>
    <w:p w:rsidR="00A97F49" w:rsidRDefault="00461A60" w:rsidP="00F24BA0">
      <w:pPr>
        <w:pStyle w:val="a3"/>
        <w:numPr>
          <w:ilvl w:val="1"/>
          <w:numId w:val="2"/>
        </w:numPr>
        <w:tabs>
          <w:tab w:val="clear" w:pos="4153"/>
          <w:tab w:val="clear" w:pos="8306"/>
        </w:tabs>
        <w:spacing w:line="360" w:lineRule="atLeast"/>
        <w:ind w:left="1077"/>
        <w:rPr>
          <w:rFonts w:ascii="David" w:hAnsi="David"/>
          <w:color w:val="080908"/>
          <w:sz w:val="28"/>
          <w:rtl/>
        </w:rPr>
      </w:pPr>
      <w:r w:rsidRPr="000C3BA1">
        <w:rPr>
          <w:rFonts w:ascii="David" w:hAnsi="David" w:hint="eastAsia"/>
          <w:color w:val="080908"/>
          <w:sz w:val="28"/>
          <w:rtl/>
        </w:rPr>
        <w:t>היכרות</w:t>
      </w:r>
      <w:r w:rsidRPr="000C3BA1">
        <w:rPr>
          <w:rFonts w:ascii="David" w:hAnsi="David"/>
          <w:color w:val="080908"/>
          <w:sz w:val="28"/>
          <w:rtl/>
        </w:rPr>
        <w:t xml:space="preserve"> </w:t>
      </w:r>
      <w:r w:rsidRPr="000C3BA1">
        <w:rPr>
          <w:rFonts w:ascii="David" w:hAnsi="David" w:hint="eastAsia"/>
          <w:color w:val="080908"/>
          <w:sz w:val="28"/>
          <w:rtl/>
        </w:rPr>
        <w:t>עם</w:t>
      </w:r>
      <w:r w:rsidRPr="000C3BA1">
        <w:rPr>
          <w:rFonts w:ascii="David" w:hAnsi="David"/>
          <w:color w:val="080908"/>
          <w:sz w:val="28"/>
          <w:rtl/>
        </w:rPr>
        <w:t xml:space="preserve"> </w:t>
      </w:r>
      <w:r w:rsidRPr="000C3BA1">
        <w:rPr>
          <w:rFonts w:ascii="David" w:hAnsi="David" w:hint="eastAsia"/>
          <w:color w:val="080908"/>
          <w:sz w:val="28"/>
          <w:rtl/>
        </w:rPr>
        <w:t>משטרי</w:t>
      </w:r>
      <w:r w:rsidRPr="000C3BA1">
        <w:rPr>
          <w:rFonts w:ascii="David" w:hAnsi="David"/>
          <w:color w:val="080908"/>
          <w:sz w:val="28"/>
          <w:rtl/>
        </w:rPr>
        <w:t xml:space="preserve"> </w:t>
      </w:r>
      <w:r w:rsidRPr="000C3BA1">
        <w:rPr>
          <w:rFonts w:ascii="David" w:hAnsi="David" w:hint="eastAsia"/>
          <w:color w:val="080908"/>
          <w:sz w:val="28"/>
          <w:rtl/>
        </w:rPr>
        <w:t>הפיקוח</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יצוא</w:t>
      </w:r>
      <w:r w:rsidRPr="000C3BA1">
        <w:rPr>
          <w:rFonts w:ascii="David" w:hAnsi="David"/>
          <w:color w:val="080908"/>
          <w:sz w:val="28"/>
          <w:rtl/>
        </w:rPr>
        <w:t xml:space="preserve"> </w:t>
      </w:r>
      <w:r w:rsidRPr="000C3BA1">
        <w:rPr>
          <w:rFonts w:ascii="David" w:hAnsi="David" w:hint="eastAsia"/>
          <w:color w:val="080908"/>
          <w:sz w:val="28"/>
          <w:rtl/>
        </w:rPr>
        <w:t>דו</w:t>
      </w:r>
      <w:r w:rsidRPr="000C3BA1">
        <w:rPr>
          <w:rFonts w:ascii="David" w:hAnsi="David"/>
          <w:color w:val="080908"/>
          <w:sz w:val="28"/>
          <w:rtl/>
        </w:rPr>
        <w:t xml:space="preserve">-שימושי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ארה</w:t>
      </w:r>
      <w:r w:rsidRPr="000C3BA1">
        <w:rPr>
          <w:rFonts w:ascii="David" w:hAnsi="David"/>
          <w:color w:val="080908"/>
          <w:sz w:val="28"/>
          <w:rtl/>
        </w:rPr>
        <w:t xml:space="preserve">"ב, </w:t>
      </w:r>
      <w:r w:rsidRPr="000C3BA1">
        <w:rPr>
          <w:rFonts w:ascii="David" w:hAnsi="David" w:hint="eastAsia"/>
          <w:color w:val="080908"/>
          <w:sz w:val="28"/>
          <w:rtl/>
        </w:rPr>
        <w:t>האיחוד</w:t>
      </w:r>
      <w:r w:rsidRPr="000C3BA1">
        <w:rPr>
          <w:rFonts w:ascii="David" w:hAnsi="David"/>
          <w:color w:val="080908"/>
          <w:sz w:val="28"/>
          <w:rtl/>
        </w:rPr>
        <w:t xml:space="preserve"> </w:t>
      </w:r>
      <w:r w:rsidRPr="000C3BA1">
        <w:rPr>
          <w:rFonts w:ascii="David" w:hAnsi="David" w:hint="eastAsia"/>
          <w:color w:val="080908"/>
          <w:sz w:val="28"/>
          <w:rtl/>
        </w:rPr>
        <w:t>האירופאי</w:t>
      </w:r>
      <w:r w:rsidRPr="000C3BA1">
        <w:rPr>
          <w:rFonts w:ascii="David" w:hAnsi="David"/>
          <w:color w:val="080908"/>
          <w:sz w:val="28"/>
          <w:rtl/>
        </w:rPr>
        <w:t xml:space="preserve">, </w:t>
      </w:r>
      <w:r w:rsidRPr="000C3BA1">
        <w:rPr>
          <w:rFonts w:ascii="David" w:hAnsi="David" w:hint="eastAsia"/>
          <w:color w:val="080908"/>
          <w:sz w:val="28"/>
          <w:rtl/>
        </w:rPr>
        <w:t>בריטניה</w:t>
      </w:r>
      <w:r w:rsidRPr="000C3BA1">
        <w:rPr>
          <w:rFonts w:ascii="David" w:hAnsi="David"/>
          <w:color w:val="080908"/>
          <w:sz w:val="28"/>
          <w:rtl/>
        </w:rPr>
        <w:t xml:space="preserve"> </w:t>
      </w:r>
      <w:r w:rsidRPr="000C3BA1">
        <w:rPr>
          <w:rFonts w:ascii="David" w:hAnsi="David" w:hint="eastAsia"/>
          <w:color w:val="080908"/>
          <w:sz w:val="28"/>
          <w:rtl/>
        </w:rPr>
        <w:t>ויפן</w:t>
      </w:r>
      <w:r w:rsidRPr="000C3BA1">
        <w:rPr>
          <w:rFonts w:ascii="David" w:hAnsi="David"/>
          <w:color w:val="080908"/>
          <w:sz w:val="28"/>
          <w:rtl/>
        </w:rPr>
        <w:t xml:space="preserve">, </w:t>
      </w:r>
      <w:r w:rsidRPr="000C3BA1">
        <w:rPr>
          <w:rFonts w:ascii="David" w:hAnsi="David" w:hint="eastAsia"/>
          <w:color w:val="080908"/>
          <w:sz w:val="28"/>
          <w:rtl/>
        </w:rPr>
        <w:t>כולל</w:t>
      </w:r>
      <w:r w:rsidRPr="000C3BA1">
        <w:rPr>
          <w:rFonts w:ascii="David" w:hAnsi="David"/>
          <w:color w:val="080908"/>
          <w:sz w:val="28"/>
          <w:rtl/>
        </w:rPr>
        <w:t xml:space="preserve"> </w:t>
      </w:r>
      <w:r w:rsidRPr="000C3BA1">
        <w:rPr>
          <w:rFonts w:ascii="David" w:hAnsi="David" w:hint="eastAsia"/>
          <w:color w:val="080908"/>
          <w:sz w:val="28"/>
          <w:rtl/>
        </w:rPr>
        <w:t>מדיניות</w:t>
      </w:r>
      <w:r w:rsidRPr="000C3BA1">
        <w:rPr>
          <w:rFonts w:ascii="David" w:hAnsi="David"/>
          <w:color w:val="080908"/>
          <w:sz w:val="28"/>
          <w:rtl/>
        </w:rPr>
        <w:t xml:space="preserve"> </w:t>
      </w:r>
      <w:r w:rsidRPr="000C3BA1">
        <w:rPr>
          <w:rFonts w:ascii="David" w:hAnsi="David" w:hint="eastAsia"/>
          <w:color w:val="080908"/>
          <w:sz w:val="28"/>
          <w:rtl/>
        </w:rPr>
        <w:t>היצוא</w:t>
      </w:r>
      <w:r w:rsidRPr="000C3BA1">
        <w:rPr>
          <w:rFonts w:ascii="David" w:hAnsi="David"/>
          <w:color w:val="080908"/>
          <w:sz w:val="28"/>
          <w:rtl/>
        </w:rPr>
        <w:t xml:space="preserve"> </w:t>
      </w:r>
      <w:r w:rsidRPr="000C3BA1">
        <w:rPr>
          <w:rFonts w:ascii="David" w:hAnsi="David" w:hint="eastAsia"/>
          <w:color w:val="080908"/>
          <w:sz w:val="28"/>
          <w:rtl/>
        </w:rPr>
        <w:t>ורשימות</w:t>
      </w:r>
      <w:r w:rsidRPr="000C3BA1">
        <w:rPr>
          <w:rFonts w:ascii="David" w:hAnsi="David"/>
          <w:color w:val="080908"/>
          <w:sz w:val="28"/>
          <w:rtl/>
        </w:rPr>
        <w:t xml:space="preserve"> </w:t>
      </w:r>
      <w:r w:rsidRPr="000C3BA1">
        <w:rPr>
          <w:rFonts w:ascii="David" w:hAnsi="David" w:hint="eastAsia"/>
          <w:color w:val="080908"/>
          <w:sz w:val="28"/>
          <w:rtl/>
        </w:rPr>
        <w:t>הפיקוח</w:t>
      </w:r>
      <w:r w:rsidRPr="000C3BA1">
        <w:rPr>
          <w:rFonts w:ascii="David" w:hAnsi="David"/>
          <w:color w:val="080908"/>
          <w:sz w:val="28"/>
          <w:rtl/>
        </w:rPr>
        <w:t xml:space="preserve"> </w:t>
      </w:r>
      <w:r w:rsidRPr="000C3BA1">
        <w:rPr>
          <w:rFonts w:ascii="David" w:hAnsi="David" w:hint="eastAsia"/>
          <w:color w:val="080908"/>
          <w:sz w:val="28"/>
          <w:rtl/>
        </w:rPr>
        <w:t>שלהם</w:t>
      </w:r>
      <w:r w:rsidRPr="000C3BA1">
        <w:rPr>
          <w:rFonts w:ascii="David" w:hAnsi="David"/>
          <w:color w:val="080908"/>
          <w:sz w:val="28"/>
          <w:rtl/>
        </w:rPr>
        <w:t xml:space="preserve">. </w:t>
      </w:r>
    </w:p>
    <w:p w:rsidR="00A97F49" w:rsidRDefault="00A97F49">
      <w:pPr>
        <w:spacing w:after="160" w:line="259" w:lineRule="auto"/>
        <w:rPr>
          <w:rFonts w:ascii="David" w:hAnsi="David"/>
          <w:color w:val="080908"/>
          <w:sz w:val="28"/>
          <w:rtl/>
        </w:rPr>
      </w:pPr>
      <w:r>
        <w:rPr>
          <w:rFonts w:ascii="David" w:hAnsi="David"/>
          <w:color w:val="080908"/>
          <w:sz w:val="28"/>
          <w:rtl/>
        </w:rPr>
        <w:br w:type="page"/>
      </w:r>
    </w:p>
    <w:p w:rsidR="00461A60" w:rsidRPr="00F24BA0" w:rsidRDefault="00461A60" w:rsidP="00A97F49">
      <w:pPr>
        <w:spacing w:after="160" w:line="259" w:lineRule="auto"/>
        <w:rPr>
          <w:rFonts w:ascii="David" w:hAnsi="David"/>
          <w:color w:val="080908"/>
          <w:sz w:val="28"/>
        </w:rPr>
      </w:pPr>
      <w:r w:rsidRPr="00F24BA0">
        <w:rPr>
          <w:rFonts w:ascii="David" w:hAnsi="David"/>
          <w:color w:val="080908"/>
          <w:sz w:val="28"/>
          <w:rtl/>
        </w:rPr>
        <w:lastRenderedPageBreak/>
        <w:br/>
      </w:r>
    </w:p>
    <w:p w:rsidR="00461A60" w:rsidRPr="000C3BA1" w:rsidRDefault="00461A60" w:rsidP="00A97F49">
      <w:pPr>
        <w:pStyle w:val="a3"/>
        <w:numPr>
          <w:ilvl w:val="1"/>
          <w:numId w:val="2"/>
        </w:numPr>
        <w:tabs>
          <w:tab w:val="clear" w:pos="4153"/>
          <w:tab w:val="clear" w:pos="8306"/>
        </w:tabs>
        <w:spacing w:line="360" w:lineRule="atLeast"/>
        <w:ind w:left="1077"/>
        <w:rPr>
          <w:rFonts w:ascii="David" w:hAnsi="David"/>
          <w:b/>
          <w:bCs/>
          <w:color w:val="080908"/>
          <w:sz w:val="28"/>
          <w:u w:val="single"/>
          <w:rtl/>
        </w:rPr>
      </w:pPr>
      <w:r w:rsidRPr="000C3BA1">
        <w:rPr>
          <w:rFonts w:ascii="David" w:hAnsi="David" w:hint="eastAsia"/>
          <w:b/>
          <w:bCs/>
          <w:color w:val="080908"/>
          <w:sz w:val="28"/>
          <w:rtl/>
        </w:rPr>
        <w:t>השכלה</w:t>
      </w:r>
      <w:r w:rsidRPr="000C3BA1">
        <w:rPr>
          <w:rFonts w:ascii="David" w:hAnsi="David"/>
          <w:b/>
          <w:bCs/>
          <w:color w:val="080908"/>
          <w:sz w:val="28"/>
          <w:rtl/>
        </w:rPr>
        <w:t xml:space="preserve"> וניסיון היועצים הטכנולוגיים:</w:t>
      </w:r>
      <w:r w:rsidRPr="000C3BA1">
        <w:rPr>
          <w:rFonts w:ascii="David" w:hAnsi="David"/>
          <w:b/>
          <w:bCs/>
          <w:color w:val="080908"/>
          <w:sz w:val="28"/>
          <w:u w:val="single"/>
          <w:rtl/>
        </w:rPr>
        <w:br/>
      </w:r>
    </w:p>
    <w:p w:rsidR="00461A60" w:rsidRPr="000C3BA1" w:rsidRDefault="00461A60" w:rsidP="00A97F49">
      <w:pPr>
        <w:pStyle w:val="a3"/>
        <w:numPr>
          <w:ilvl w:val="2"/>
          <w:numId w:val="2"/>
        </w:numPr>
        <w:tabs>
          <w:tab w:val="clear" w:pos="4153"/>
          <w:tab w:val="clear" w:pos="8306"/>
        </w:tabs>
        <w:spacing w:line="360" w:lineRule="atLeast"/>
        <w:ind w:left="1786"/>
        <w:rPr>
          <w:rFonts w:ascii="David" w:hAnsi="David"/>
          <w:b/>
          <w:bCs/>
          <w:color w:val="080908"/>
          <w:sz w:val="28"/>
          <w:u w:val="single"/>
          <w:rtl/>
        </w:rPr>
      </w:pPr>
      <w:r w:rsidRPr="000C3BA1">
        <w:rPr>
          <w:rFonts w:ascii="David" w:hAnsi="David" w:hint="cs"/>
          <w:color w:val="080908"/>
          <w:sz w:val="28"/>
          <w:rtl/>
        </w:rPr>
        <w:t xml:space="preserve"> </w:t>
      </w:r>
      <w:r w:rsidRPr="000C3BA1">
        <w:rPr>
          <w:rFonts w:ascii="David" w:hAnsi="David"/>
          <w:color w:val="080908"/>
          <w:sz w:val="28"/>
          <w:rtl/>
        </w:rPr>
        <w:t xml:space="preserve">בעלי </w:t>
      </w:r>
      <w:r w:rsidRPr="000C3BA1">
        <w:rPr>
          <w:rFonts w:ascii="David" w:hAnsi="David" w:hint="eastAsia"/>
          <w:color w:val="080908"/>
          <w:sz w:val="28"/>
          <w:rtl/>
        </w:rPr>
        <w:t>תואר</w:t>
      </w:r>
      <w:r w:rsidRPr="000C3BA1">
        <w:rPr>
          <w:rFonts w:ascii="David" w:hAnsi="David"/>
          <w:color w:val="080908"/>
          <w:sz w:val="28"/>
          <w:rtl/>
        </w:rPr>
        <w:t xml:space="preserve"> </w:t>
      </w:r>
      <w:r w:rsidRPr="000C3BA1">
        <w:rPr>
          <w:rFonts w:ascii="David" w:hAnsi="David" w:hint="eastAsia"/>
          <w:color w:val="080908"/>
          <w:sz w:val="28"/>
          <w:rtl/>
        </w:rPr>
        <w:t>אקדמי</w:t>
      </w:r>
      <w:r w:rsidRPr="000C3BA1">
        <w:rPr>
          <w:rFonts w:ascii="David" w:hAnsi="David"/>
          <w:color w:val="080908"/>
          <w:sz w:val="28"/>
          <w:rtl/>
        </w:rPr>
        <w:t xml:space="preserve"> </w:t>
      </w:r>
      <w:r w:rsidRPr="000C3BA1">
        <w:rPr>
          <w:rFonts w:ascii="David" w:hAnsi="David" w:hint="eastAsia"/>
          <w:color w:val="080908"/>
          <w:sz w:val="28"/>
          <w:rtl/>
        </w:rPr>
        <w:t>בהנדסה</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לפחות</w:t>
      </w:r>
      <w:r w:rsidRPr="000C3BA1">
        <w:rPr>
          <w:rFonts w:ascii="David" w:hAnsi="David"/>
          <w:color w:val="080908"/>
          <w:sz w:val="28"/>
          <w:rtl/>
        </w:rPr>
        <w:t xml:space="preserve"> </w:t>
      </w:r>
      <w:r w:rsidRPr="000C3BA1">
        <w:rPr>
          <w:rFonts w:ascii="David" w:hAnsi="David" w:hint="eastAsia"/>
          <w:color w:val="080908"/>
          <w:sz w:val="28"/>
          <w:rtl/>
        </w:rPr>
        <w:t>דיסציפלינה</w:t>
      </w:r>
      <w:r w:rsidRPr="000C3BA1">
        <w:rPr>
          <w:rFonts w:ascii="David" w:hAnsi="David"/>
          <w:color w:val="080908"/>
          <w:sz w:val="28"/>
          <w:rtl/>
        </w:rPr>
        <w:t xml:space="preserve"> </w:t>
      </w:r>
      <w:r w:rsidRPr="000C3BA1">
        <w:rPr>
          <w:rFonts w:ascii="David" w:hAnsi="David" w:hint="eastAsia"/>
          <w:color w:val="080908"/>
          <w:sz w:val="28"/>
          <w:rtl/>
        </w:rPr>
        <w:t>טכנולוגית</w:t>
      </w:r>
      <w:r w:rsidRPr="000C3BA1">
        <w:rPr>
          <w:rFonts w:ascii="David" w:hAnsi="David"/>
          <w:color w:val="080908"/>
          <w:sz w:val="28"/>
          <w:rtl/>
        </w:rPr>
        <w:t xml:space="preserve"> </w:t>
      </w:r>
      <w:r w:rsidRPr="000C3BA1">
        <w:rPr>
          <w:rFonts w:ascii="David" w:hAnsi="David" w:hint="eastAsia"/>
          <w:color w:val="080908"/>
          <w:sz w:val="28"/>
          <w:rtl/>
        </w:rPr>
        <w:t>אחת</w:t>
      </w:r>
      <w:r w:rsidRPr="000C3BA1">
        <w:rPr>
          <w:rFonts w:ascii="David" w:hAnsi="David"/>
          <w:color w:val="080908"/>
          <w:sz w:val="28"/>
          <w:rtl/>
        </w:rPr>
        <w:t xml:space="preserve"> </w:t>
      </w:r>
      <w:r w:rsidRPr="000C3BA1">
        <w:rPr>
          <w:rFonts w:ascii="David" w:hAnsi="David" w:hint="eastAsia"/>
          <w:color w:val="080908"/>
          <w:sz w:val="28"/>
          <w:rtl/>
        </w:rPr>
        <w:t>מהתחומים</w:t>
      </w:r>
      <w:r w:rsidRPr="000C3BA1">
        <w:rPr>
          <w:rFonts w:ascii="David" w:hAnsi="David"/>
          <w:color w:val="080908"/>
          <w:sz w:val="28"/>
          <w:rtl/>
        </w:rPr>
        <w:t xml:space="preserve"> </w:t>
      </w:r>
      <w:r w:rsidRPr="000C3BA1">
        <w:rPr>
          <w:rFonts w:ascii="David" w:hAnsi="David" w:hint="eastAsia"/>
          <w:color w:val="080908"/>
          <w:sz w:val="28"/>
          <w:rtl/>
        </w:rPr>
        <w:t>הבאים</w:t>
      </w:r>
      <w:r w:rsidRPr="000C3BA1">
        <w:rPr>
          <w:rFonts w:ascii="David" w:hAnsi="David"/>
          <w:color w:val="080908"/>
          <w:sz w:val="28"/>
          <w:rtl/>
        </w:rPr>
        <w:t xml:space="preserve">: </w:t>
      </w:r>
      <w:r w:rsidRPr="000C3BA1">
        <w:rPr>
          <w:rFonts w:ascii="David" w:hAnsi="David" w:hint="eastAsia"/>
          <w:color w:val="080908"/>
          <w:sz w:val="28"/>
          <w:rtl/>
        </w:rPr>
        <w:t>מכאניקה</w:t>
      </w:r>
      <w:r w:rsidRPr="000C3BA1">
        <w:rPr>
          <w:rFonts w:ascii="David" w:hAnsi="David"/>
          <w:color w:val="080908"/>
          <w:sz w:val="28"/>
          <w:rtl/>
        </w:rPr>
        <w:t xml:space="preserve"> </w:t>
      </w:r>
      <w:r w:rsidRPr="000C3BA1">
        <w:rPr>
          <w:rFonts w:ascii="David" w:hAnsi="David" w:hint="eastAsia"/>
          <w:color w:val="080908"/>
          <w:sz w:val="28"/>
          <w:rtl/>
        </w:rPr>
        <w:t>ומכונות</w:t>
      </w:r>
      <w:r w:rsidRPr="000C3BA1">
        <w:rPr>
          <w:rFonts w:ascii="David" w:hAnsi="David"/>
          <w:color w:val="080908"/>
          <w:sz w:val="28"/>
          <w:rtl/>
        </w:rPr>
        <w:t xml:space="preserve">; </w:t>
      </w:r>
      <w:r w:rsidRPr="000C3BA1">
        <w:rPr>
          <w:rFonts w:ascii="David" w:hAnsi="David" w:hint="eastAsia"/>
          <w:color w:val="080908"/>
          <w:sz w:val="28"/>
          <w:rtl/>
        </w:rPr>
        <w:t>אלקטרוניקה</w:t>
      </w:r>
      <w:r w:rsidRPr="000C3BA1">
        <w:rPr>
          <w:rFonts w:ascii="David" w:hAnsi="David"/>
          <w:color w:val="080908"/>
          <w:sz w:val="28"/>
          <w:rtl/>
        </w:rPr>
        <w:t xml:space="preserve"> </w:t>
      </w:r>
      <w:r w:rsidRPr="000C3BA1">
        <w:rPr>
          <w:rFonts w:ascii="David" w:hAnsi="David" w:hint="eastAsia"/>
          <w:color w:val="080908"/>
          <w:sz w:val="28"/>
          <w:rtl/>
        </w:rPr>
        <w:t>ואלקטרואופטיקה</w:t>
      </w:r>
      <w:r w:rsidRPr="000C3BA1">
        <w:rPr>
          <w:rFonts w:ascii="David" w:hAnsi="David"/>
          <w:color w:val="080908"/>
          <w:sz w:val="28"/>
          <w:rtl/>
        </w:rPr>
        <w:t xml:space="preserve">; </w:t>
      </w:r>
      <w:r w:rsidRPr="000C3BA1">
        <w:rPr>
          <w:rFonts w:ascii="David" w:hAnsi="David" w:hint="eastAsia"/>
          <w:color w:val="080908"/>
          <w:sz w:val="28"/>
          <w:rtl/>
        </w:rPr>
        <w:t>כימיה</w:t>
      </w:r>
      <w:r w:rsidRPr="000C3BA1">
        <w:rPr>
          <w:rFonts w:ascii="David" w:hAnsi="David"/>
          <w:color w:val="080908"/>
          <w:sz w:val="28"/>
          <w:rtl/>
        </w:rPr>
        <w:t xml:space="preserve"> </w:t>
      </w:r>
      <w:r w:rsidRPr="000C3BA1">
        <w:rPr>
          <w:rFonts w:ascii="David" w:hAnsi="David" w:hint="eastAsia"/>
          <w:color w:val="080908"/>
          <w:sz w:val="28"/>
          <w:rtl/>
        </w:rPr>
        <w:t>וחומרים</w:t>
      </w:r>
      <w:r w:rsidRPr="000C3BA1">
        <w:rPr>
          <w:rFonts w:ascii="David" w:hAnsi="David"/>
          <w:color w:val="080908"/>
          <w:sz w:val="28"/>
          <w:rtl/>
        </w:rPr>
        <w:t xml:space="preserve">; </w:t>
      </w:r>
      <w:r w:rsidRPr="000C3BA1">
        <w:rPr>
          <w:rFonts w:ascii="David" w:hAnsi="David" w:hint="eastAsia"/>
          <w:color w:val="080908"/>
          <w:sz w:val="28"/>
          <w:rtl/>
        </w:rPr>
        <w:t>פיסיקה</w:t>
      </w:r>
      <w:r w:rsidRPr="000C3BA1">
        <w:rPr>
          <w:rFonts w:ascii="David" w:hAnsi="David"/>
          <w:color w:val="080908"/>
          <w:sz w:val="28"/>
          <w:rtl/>
        </w:rPr>
        <w:t xml:space="preserve">, </w:t>
      </w:r>
      <w:r w:rsidRPr="000C3BA1">
        <w:rPr>
          <w:rFonts w:ascii="David" w:hAnsi="David" w:hint="eastAsia"/>
          <w:color w:val="080908"/>
          <w:sz w:val="28"/>
          <w:rtl/>
        </w:rPr>
        <w:t>תעופה</w:t>
      </w:r>
      <w:r w:rsidRPr="000C3BA1">
        <w:rPr>
          <w:rFonts w:ascii="David" w:hAnsi="David"/>
          <w:color w:val="080908"/>
          <w:sz w:val="28"/>
          <w:rtl/>
        </w:rPr>
        <w:t xml:space="preserve"> </w:t>
      </w:r>
      <w:r w:rsidRPr="000C3BA1">
        <w:rPr>
          <w:rFonts w:ascii="David" w:hAnsi="David" w:hint="eastAsia"/>
          <w:color w:val="080908"/>
          <w:sz w:val="28"/>
          <w:rtl/>
        </w:rPr>
        <w:t>ואווירונאוטיקה</w:t>
      </w:r>
      <w:r w:rsidRPr="000C3BA1">
        <w:rPr>
          <w:rFonts w:ascii="David" w:hAnsi="David"/>
          <w:color w:val="080908"/>
          <w:sz w:val="28"/>
          <w:rtl/>
        </w:rPr>
        <w:t xml:space="preserve">; </w:t>
      </w:r>
    </w:p>
    <w:p w:rsidR="00461A60" w:rsidRPr="000C3BA1" w:rsidRDefault="00461A60" w:rsidP="00A97F49">
      <w:pPr>
        <w:pStyle w:val="a3"/>
        <w:numPr>
          <w:ilvl w:val="2"/>
          <w:numId w:val="2"/>
        </w:numPr>
        <w:tabs>
          <w:tab w:val="clear" w:pos="4153"/>
          <w:tab w:val="clear" w:pos="8306"/>
        </w:tabs>
        <w:spacing w:line="360" w:lineRule="atLeast"/>
        <w:ind w:left="1786"/>
        <w:rPr>
          <w:rFonts w:ascii="David" w:hAnsi="David"/>
          <w:b/>
          <w:bCs/>
          <w:color w:val="080908"/>
          <w:sz w:val="28"/>
          <w:u w:val="single"/>
        </w:rPr>
      </w:pPr>
      <w:r w:rsidRPr="000C3BA1">
        <w:rPr>
          <w:rFonts w:ascii="David" w:hAnsi="David" w:hint="eastAsia"/>
          <w:color w:val="080908"/>
          <w:sz w:val="28"/>
          <w:rtl/>
        </w:rPr>
        <w:t>ניסיון</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3 </w:t>
      </w:r>
      <w:r w:rsidRPr="000C3BA1">
        <w:rPr>
          <w:rFonts w:ascii="David" w:hAnsi="David" w:hint="eastAsia"/>
          <w:color w:val="080908"/>
          <w:sz w:val="28"/>
          <w:rtl/>
        </w:rPr>
        <w:t>שנים</w:t>
      </w:r>
      <w:r w:rsidRPr="000C3BA1">
        <w:rPr>
          <w:rFonts w:ascii="David" w:hAnsi="David"/>
          <w:color w:val="080908"/>
          <w:sz w:val="28"/>
          <w:rtl/>
        </w:rPr>
        <w:t xml:space="preserve"> </w:t>
      </w:r>
      <w:r w:rsidRPr="000C3BA1">
        <w:rPr>
          <w:rFonts w:ascii="David" w:hAnsi="David" w:hint="eastAsia"/>
          <w:color w:val="080908"/>
          <w:sz w:val="28"/>
          <w:rtl/>
        </w:rPr>
        <w:t>לפחות</w:t>
      </w:r>
      <w:r w:rsidRPr="000C3BA1">
        <w:rPr>
          <w:rFonts w:ascii="David" w:hAnsi="David"/>
          <w:color w:val="080908"/>
          <w:sz w:val="28"/>
          <w:rtl/>
        </w:rPr>
        <w:t xml:space="preserve"> </w:t>
      </w:r>
      <w:r w:rsidRPr="000C3BA1">
        <w:rPr>
          <w:rFonts w:ascii="David" w:hAnsi="David" w:hint="cs"/>
          <w:color w:val="080908"/>
          <w:sz w:val="28"/>
          <w:rtl/>
        </w:rPr>
        <w:t xml:space="preserve">במצטבר </w:t>
      </w:r>
      <w:r w:rsidRPr="000C3BA1">
        <w:rPr>
          <w:rFonts w:ascii="David" w:hAnsi="David" w:hint="eastAsia"/>
          <w:color w:val="080908"/>
          <w:sz w:val="28"/>
          <w:rtl/>
        </w:rPr>
        <w:t>בביצוע</w:t>
      </w:r>
      <w:r w:rsidRPr="000C3BA1">
        <w:rPr>
          <w:rFonts w:ascii="David" w:hAnsi="David"/>
          <w:color w:val="080908"/>
          <w:sz w:val="28"/>
          <w:rtl/>
        </w:rPr>
        <w:t xml:space="preserve"> </w:t>
      </w:r>
      <w:r w:rsidRPr="000C3BA1">
        <w:rPr>
          <w:rFonts w:ascii="David" w:hAnsi="David" w:hint="eastAsia"/>
          <w:color w:val="080908"/>
          <w:sz w:val="28"/>
          <w:rtl/>
        </w:rPr>
        <w:t>ניתוחים</w:t>
      </w:r>
      <w:r w:rsidRPr="000C3BA1">
        <w:rPr>
          <w:rFonts w:ascii="David" w:hAnsi="David"/>
          <w:color w:val="080908"/>
          <w:sz w:val="28"/>
          <w:rtl/>
        </w:rPr>
        <w:t xml:space="preserve"> </w:t>
      </w:r>
      <w:r w:rsidRPr="000C3BA1">
        <w:rPr>
          <w:rFonts w:ascii="David" w:hAnsi="David" w:hint="eastAsia"/>
          <w:color w:val="080908"/>
          <w:sz w:val="28"/>
          <w:rtl/>
        </w:rPr>
        <w:t>טכנולוגיים</w:t>
      </w:r>
      <w:r w:rsidRPr="000C3BA1">
        <w:rPr>
          <w:rFonts w:ascii="David" w:hAnsi="David"/>
          <w:color w:val="080908"/>
          <w:sz w:val="28"/>
          <w:rtl/>
        </w:rPr>
        <w:t xml:space="preserve"> </w:t>
      </w:r>
      <w:r w:rsidRPr="000C3BA1">
        <w:rPr>
          <w:rFonts w:ascii="David" w:hAnsi="David" w:hint="eastAsia"/>
          <w:color w:val="080908"/>
          <w:sz w:val="28"/>
          <w:rtl/>
        </w:rPr>
        <w:t>למטרת</w:t>
      </w:r>
      <w:r w:rsidRPr="000C3BA1">
        <w:rPr>
          <w:rFonts w:ascii="David" w:hAnsi="David"/>
          <w:color w:val="080908"/>
          <w:sz w:val="28"/>
          <w:rtl/>
        </w:rPr>
        <w:t xml:space="preserve"> </w:t>
      </w:r>
      <w:r w:rsidRPr="000C3BA1">
        <w:rPr>
          <w:rFonts w:ascii="David" w:hAnsi="David" w:hint="eastAsia"/>
          <w:color w:val="080908"/>
          <w:sz w:val="28"/>
          <w:rtl/>
        </w:rPr>
        <w:t>סיווג</w:t>
      </w:r>
      <w:r w:rsidRPr="000C3BA1">
        <w:rPr>
          <w:rFonts w:ascii="David" w:hAnsi="David"/>
          <w:color w:val="080908"/>
          <w:sz w:val="28"/>
          <w:rtl/>
        </w:rPr>
        <w:t xml:space="preserve"> </w:t>
      </w:r>
      <w:r w:rsidRPr="000C3BA1">
        <w:rPr>
          <w:rFonts w:ascii="David" w:hAnsi="David" w:hint="eastAsia"/>
          <w:color w:val="080908"/>
          <w:sz w:val="28"/>
          <w:rtl/>
        </w:rPr>
        <w:t>מוצרים</w:t>
      </w:r>
      <w:r w:rsidRPr="000C3BA1">
        <w:rPr>
          <w:rFonts w:ascii="David" w:hAnsi="David"/>
          <w:color w:val="080908"/>
          <w:sz w:val="28"/>
          <w:rtl/>
        </w:rPr>
        <w:t xml:space="preserve">, </w:t>
      </w:r>
      <w:r w:rsidRPr="000C3BA1">
        <w:rPr>
          <w:rFonts w:ascii="David" w:hAnsi="David" w:hint="eastAsia"/>
          <w:color w:val="080908"/>
          <w:sz w:val="28"/>
          <w:rtl/>
        </w:rPr>
        <w:t>שירותים</w:t>
      </w:r>
      <w:r w:rsidRPr="000C3BA1">
        <w:rPr>
          <w:rFonts w:ascii="David" w:hAnsi="David"/>
          <w:color w:val="080908"/>
          <w:sz w:val="28"/>
          <w:rtl/>
        </w:rPr>
        <w:t xml:space="preserve"> </w:t>
      </w:r>
      <w:r w:rsidRPr="000C3BA1">
        <w:rPr>
          <w:rFonts w:ascii="David" w:hAnsi="David" w:hint="eastAsia"/>
          <w:color w:val="080908"/>
          <w:sz w:val="28"/>
          <w:rtl/>
        </w:rPr>
        <w:t>או</w:t>
      </w:r>
      <w:r w:rsidRPr="000C3BA1">
        <w:rPr>
          <w:rFonts w:ascii="David" w:hAnsi="David"/>
          <w:color w:val="080908"/>
          <w:sz w:val="28"/>
          <w:rtl/>
        </w:rPr>
        <w:t xml:space="preserve"> </w:t>
      </w:r>
      <w:r w:rsidRPr="000C3BA1">
        <w:rPr>
          <w:rFonts w:ascii="David" w:hAnsi="David" w:hint="eastAsia"/>
          <w:color w:val="080908"/>
          <w:sz w:val="28"/>
          <w:rtl/>
        </w:rPr>
        <w:t>טכנולוגיה</w:t>
      </w:r>
      <w:r w:rsidRPr="000C3BA1">
        <w:rPr>
          <w:rFonts w:ascii="David" w:hAnsi="David"/>
          <w:color w:val="080908"/>
          <w:sz w:val="28"/>
          <w:rtl/>
        </w:rPr>
        <w:t xml:space="preserve"> </w:t>
      </w:r>
      <w:r w:rsidRPr="000C3BA1">
        <w:rPr>
          <w:rFonts w:ascii="David" w:hAnsi="David" w:hint="eastAsia"/>
          <w:color w:val="080908"/>
          <w:sz w:val="28"/>
          <w:rtl/>
        </w:rPr>
        <w:t>כדו</w:t>
      </w:r>
      <w:r w:rsidRPr="000C3BA1">
        <w:rPr>
          <w:rFonts w:ascii="David" w:hAnsi="David"/>
          <w:color w:val="080908"/>
          <w:sz w:val="28"/>
          <w:rtl/>
        </w:rPr>
        <w:t xml:space="preserve">-שימושיים </w:t>
      </w:r>
      <w:r w:rsidRPr="000C3BA1">
        <w:rPr>
          <w:rFonts w:ascii="David" w:hAnsi="David" w:hint="eastAsia"/>
          <w:color w:val="080908"/>
          <w:sz w:val="28"/>
          <w:rtl/>
        </w:rPr>
        <w:t>או</w:t>
      </w:r>
      <w:r w:rsidRPr="000C3BA1">
        <w:rPr>
          <w:rFonts w:ascii="David" w:hAnsi="David"/>
          <w:color w:val="080908"/>
          <w:sz w:val="28"/>
          <w:rtl/>
        </w:rPr>
        <w:t xml:space="preserve"> </w:t>
      </w:r>
      <w:r w:rsidRPr="000C3BA1">
        <w:rPr>
          <w:rFonts w:ascii="David" w:hAnsi="David" w:hint="eastAsia"/>
          <w:color w:val="080908"/>
          <w:sz w:val="28"/>
          <w:rtl/>
        </w:rPr>
        <w:t>אב</w:t>
      </w:r>
      <w:r w:rsidRPr="000C3BA1">
        <w:rPr>
          <w:rFonts w:ascii="David" w:hAnsi="David"/>
          <w:color w:val="080908"/>
          <w:sz w:val="28"/>
          <w:rtl/>
        </w:rPr>
        <w:t>"כ.</w:t>
      </w:r>
      <w:r w:rsidRPr="000C3BA1">
        <w:rPr>
          <w:rFonts w:ascii="David" w:hAnsi="David"/>
          <w:b/>
          <w:bCs/>
          <w:color w:val="080908"/>
          <w:sz w:val="28"/>
          <w:u w:val="single"/>
          <w:rtl/>
        </w:rPr>
        <w:t xml:space="preserve"> </w:t>
      </w:r>
      <w:r w:rsidRPr="000C3BA1">
        <w:rPr>
          <w:rFonts w:ascii="David" w:hAnsi="David"/>
          <w:b/>
          <w:bCs/>
          <w:color w:val="080908"/>
          <w:sz w:val="28"/>
          <w:u w:val="single"/>
          <w:rtl/>
        </w:rPr>
        <w:br/>
      </w: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tl/>
        </w:rPr>
      </w:pPr>
      <w:r w:rsidRPr="000C3BA1">
        <w:rPr>
          <w:rFonts w:ascii="David" w:hAnsi="David" w:hint="eastAsia"/>
          <w:color w:val="080908"/>
          <w:sz w:val="28"/>
          <w:rtl/>
        </w:rPr>
        <w:t>גוף</w:t>
      </w:r>
      <w:r w:rsidRPr="000C3BA1">
        <w:rPr>
          <w:rFonts w:ascii="David" w:hAnsi="David"/>
          <w:color w:val="080908"/>
          <w:sz w:val="28"/>
          <w:rtl/>
        </w:rPr>
        <w:t xml:space="preserve"> הרואה עצמו </w:t>
      </w:r>
      <w:r w:rsidRPr="000C3BA1">
        <w:rPr>
          <w:rFonts w:ascii="David" w:hAnsi="David" w:hint="eastAsia"/>
          <w:color w:val="080908"/>
          <w:sz w:val="28"/>
          <w:rtl/>
        </w:rPr>
        <w:t>מתאים</w:t>
      </w:r>
      <w:r w:rsidRPr="000C3BA1">
        <w:rPr>
          <w:rFonts w:ascii="David" w:hAnsi="David"/>
          <w:color w:val="080908"/>
          <w:sz w:val="28"/>
          <w:rtl/>
        </w:rPr>
        <w:t xml:space="preserve"> למתן כלל השירותים </w:t>
      </w:r>
      <w:r w:rsidRPr="000C3BA1">
        <w:rPr>
          <w:rFonts w:ascii="David" w:hAnsi="David" w:hint="eastAsia"/>
          <w:color w:val="080908"/>
          <w:sz w:val="28"/>
          <w:rtl/>
        </w:rPr>
        <w:t>המפורטים</w:t>
      </w:r>
      <w:r w:rsidRPr="000C3BA1">
        <w:rPr>
          <w:rFonts w:ascii="David" w:hAnsi="David"/>
          <w:color w:val="080908"/>
          <w:sz w:val="28"/>
          <w:rtl/>
        </w:rPr>
        <w:t xml:space="preserve"> </w:t>
      </w:r>
      <w:r w:rsidRPr="000C3BA1">
        <w:rPr>
          <w:rFonts w:ascii="David" w:hAnsi="David" w:hint="eastAsia"/>
          <w:color w:val="080908"/>
          <w:sz w:val="28"/>
          <w:rtl/>
        </w:rPr>
        <w:t>בסעיף</w:t>
      </w:r>
      <w:r w:rsidRPr="000C3BA1">
        <w:rPr>
          <w:rFonts w:ascii="David" w:hAnsi="David"/>
          <w:color w:val="080908"/>
          <w:sz w:val="28"/>
          <w:rtl/>
        </w:rPr>
        <w:t xml:space="preserve"> 3 </w:t>
      </w:r>
      <w:r w:rsidRPr="000C3BA1">
        <w:rPr>
          <w:rFonts w:ascii="David" w:hAnsi="David" w:hint="eastAsia"/>
          <w:color w:val="080908"/>
          <w:sz w:val="28"/>
          <w:rtl/>
        </w:rPr>
        <w:t>ואשר</w:t>
      </w:r>
      <w:r w:rsidRPr="000C3BA1">
        <w:rPr>
          <w:rFonts w:ascii="David" w:hAnsi="David"/>
          <w:color w:val="080908"/>
          <w:sz w:val="28"/>
          <w:rtl/>
        </w:rPr>
        <w:t xml:space="preserve"> </w:t>
      </w:r>
      <w:r w:rsidRPr="000C3BA1">
        <w:rPr>
          <w:rFonts w:ascii="David" w:hAnsi="David" w:hint="eastAsia"/>
          <w:color w:val="080908"/>
          <w:sz w:val="28"/>
          <w:rtl/>
        </w:rPr>
        <w:t>עומד</w:t>
      </w:r>
      <w:r w:rsidRPr="000C3BA1">
        <w:rPr>
          <w:rFonts w:ascii="David" w:hAnsi="David"/>
          <w:color w:val="080908"/>
          <w:sz w:val="28"/>
          <w:rtl/>
        </w:rPr>
        <w:t xml:space="preserve"> </w:t>
      </w:r>
      <w:r w:rsidRPr="000C3BA1">
        <w:rPr>
          <w:rFonts w:ascii="David" w:hAnsi="David" w:hint="eastAsia"/>
          <w:color w:val="080908"/>
          <w:sz w:val="28"/>
          <w:rtl/>
        </w:rPr>
        <w:t>בתנאים</w:t>
      </w:r>
      <w:r w:rsidRPr="000C3BA1">
        <w:rPr>
          <w:rFonts w:ascii="David" w:hAnsi="David"/>
          <w:color w:val="080908"/>
          <w:sz w:val="28"/>
          <w:rtl/>
        </w:rPr>
        <w:t xml:space="preserve"> </w:t>
      </w:r>
      <w:r w:rsidRPr="000C3BA1">
        <w:rPr>
          <w:rFonts w:ascii="David" w:hAnsi="David" w:hint="eastAsia"/>
          <w:color w:val="080908"/>
          <w:sz w:val="28"/>
          <w:rtl/>
        </w:rPr>
        <w:t>המפורטים</w:t>
      </w:r>
      <w:r w:rsidRPr="000C3BA1">
        <w:rPr>
          <w:rFonts w:ascii="David" w:hAnsi="David"/>
          <w:color w:val="080908"/>
          <w:sz w:val="28"/>
          <w:rtl/>
        </w:rPr>
        <w:t xml:space="preserve"> </w:t>
      </w:r>
      <w:r w:rsidRPr="000C3BA1">
        <w:rPr>
          <w:rFonts w:ascii="David" w:hAnsi="David" w:hint="eastAsia"/>
          <w:color w:val="080908"/>
          <w:sz w:val="28"/>
          <w:rtl/>
        </w:rPr>
        <w:t>בסעיף</w:t>
      </w:r>
      <w:r w:rsidRPr="000C3BA1">
        <w:rPr>
          <w:rFonts w:ascii="David" w:hAnsi="David"/>
          <w:color w:val="080908"/>
          <w:sz w:val="28"/>
          <w:rtl/>
        </w:rPr>
        <w:t xml:space="preserve"> 4, </w:t>
      </w:r>
      <w:r w:rsidRPr="000C3BA1">
        <w:rPr>
          <w:rFonts w:ascii="David" w:hAnsi="David" w:hint="eastAsia"/>
          <w:color w:val="080908"/>
          <w:sz w:val="28"/>
          <w:rtl/>
        </w:rPr>
        <w:t>מוזמן</w:t>
      </w:r>
      <w:r w:rsidRPr="000C3BA1">
        <w:rPr>
          <w:rFonts w:ascii="David" w:hAnsi="David"/>
          <w:color w:val="080908"/>
          <w:sz w:val="28"/>
          <w:rtl/>
        </w:rPr>
        <w:t xml:space="preserve"> </w:t>
      </w:r>
      <w:r w:rsidRPr="000C3BA1">
        <w:rPr>
          <w:rFonts w:ascii="David" w:hAnsi="David" w:hint="eastAsia"/>
          <w:color w:val="080908"/>
          <w:sz w:val="28"/>
          <w:rtl/>
        </w:rPr>
        <w:t>לפרט</w:t>
      </w:r>
      <w:r w:rsidRPr="000C3BA1">
        <w:rPr>
          <w:rFonts w:ascii="David" w:hAnsi="David"/>
          <w:color w:val="080908"/>
          <w:sz w:val="28"/>
          <w:rtl/>
        </w:rPr>
        <w:t xml:space="preserve"> </w:t>
      </w:r>
      <w:r w:rsidRPr="000C3BA1">
        <w:rPr>
          <w:rFonts w:ascii="David" w:hAnsi="David" w:hint="eastAsia"/>
          <w:color w:val="080908"/>
          <w:sz w:val="28"/>
          <w:rtl/>
        </w:rPr>
        <w:t>את</w:t>
      </w:r>
      <w:r w:rsidRPr="000C3BA1">
        <w:rPr>
          <w:rFonts w:ascii="David" w:hAnsi="David"/>
          <w:color w:val="080908"/>
          <w:sz w:val="28"/>
          <w:rtl/>
        </w:rPr>
        <w:t xml:space="preserve"> </w:t>
      </w:r>
      <w:r w:rsidRPr="000C3BA1">
        <w:rPr>
          <w:rFonts w:ascii="David" w:hAnsi="David" w:hint="eastAsia"/>
          <w:color w:val="080908"/>
          <w:sz w:val="28"/>
          <w:rtl/>
        </w:rPr>
        <w:t>המידע</w:t>
      </w:r>
      <w:r w:rsidRPr="000C3BA1">
        <w:rPr>
          <w:rFonts w:ascii="David" w:hAnsi="David"/>
          <w:color w:val="080908"/>
          <w:sz w:val="28"/>
          <w:rtl/>
        </w:rPr>
        <w:t xml:space="preserve"> </w:t>
      </w:r>
      <w:r w:rsidRPr="000C3BA1">
        <w:rPr>
          <w:rFonts w:ascii="David" w:hAnsi="David" w:hint="eastAsia"/>
          <w:color w:val="080908"/>
          <w:sz w:val="28"/>
          <w:rtl/>
        </w:rPr>
        <w:t>הבא</w:t>
      </w:r>
      <w:r w:rsidRPr="000C3BA1">
        <w:rPr>
          <w:rFonts w:ascii="David" w:hAnsi="David"/>
          <w:color w:val="080908"/>
          <w:sz w:val="28"/>
          <w:rtl/>
        </w:rPr>
        <w:t xml:space="preserve">, </w:t>
      </w:r>
      <w:r w:rsidRPr="000C3BA1">
        <w:rPr>
          <w:rFonts w:ascii="David" w:hAnsi="David" w:hint="eastAsia"/>
          <w:color w:val="080908"/>
          <w:sz w:val="28"/>
          <w:rtl/>
        </w:rPr>
        <w:t>על</w:t>
      </w:r>
      <w:r w:rsidRPr="000C3BA1">
        <w:rPr>
          <w:rFonts w:ascii="David" w:hAnsi="David"/>
          <w:color w:val="080908"/>
          <w:sz w:val="28"/>
          <w:rtl/>
        </w:rPr>
        <w:t xml:space="preserve"> </w:t>
      </w:r>
      <w:r w:rsidRPr="000C3BA1">
        <w:rPr>
          <w:rFonts w:ascii="David" w:hAnsi="David" w:hint="eastAsia"/>
          <w:color w:val="080908"/>
          <w:sz w:val="28"/>
          <w:rtl/>
        </w:rPr>
        <w:t>גבי</w:t>
      </w:r>
      <w:r w:rsidRPr="000C3BA1">
        <w:rPr>
          <w:rFonts w:ascii="David" w:hAnsi="David"/>
          <w:color w:val="080908"/>
          <w:sz w:val="28"/>
          <w:rtl/>
        </w:rPr>
        <w:t xml:space="preserve"> </w:t>
      </w:r>
      <w:r w:rsidRPr="000C3BA1">
        <w:rPr>
          <w:rFonts w:ascii="David" w:hAnsi="David" w:hint="eastAsia"/>
          <w:color w:val="080908"/>
          <w:sz w:val="28"/>
          <w:rtl/>
        </w:rPr>
        <w:t>הטבלה</w:t>
      </w:r>
      <w:r w:rsidRPr="000C3BA1">
        <w:rPr>
          <w:rFonts w:ascii="David" w:hAnsi="David"/>
          <w:color w:val="080908"/>
          <w:sz w:val="28"/>
          <w:rtl/>
        </w:rPr>
        <w:t xml:space="preserve"> </w:t>
      </w:r>
      <w:r w:rsidRPr="000C3BA1">
        <w:rPr>
          <w:rFonts w:ascii="David" w:hAnsi="David" w:hint="eastAsia"/>
          <w:color w:val="080908"/>
          <w:sz w:val="28"/>
          <w:rtl/>
        </w:rPr>
        <w:t>שלהלן</w:t>
      </w:r>
      <w:r w:rsidRPr="000C3BA1">
        <w:rPr>
          <w:rFonts w:ascii="David" w:hAnsi="David"/>
          <w:color w:val="080908"/>
          <w:sz w:val="28"/>
          <w:rtl/>
        </w:rPr>
        <w:t xml:space="preserve">: </w:t>
      </w:r>
    </w:p>
    <w:p w:rsidR="00461A60" w:rsidRPr="000C3BA1" w:rsidRDefault="00461A60" w:rsidP="000C3BA1">
      <w:pPr>
        <w:pStyle w:val="a3"/>
        <w:spacing w:line="360" w:lineRule="atLeast"/>
        <w:jc w:val="both"/>
        <w:rPr>
          <w:rFonts w:ascii="David" w:hAnsi="David"/>
          <w:color w:val="080908"/>
          <w:sz w:val="28"/>
          <w:rtl/>
        </w:rPr>
      </w:pPr>
    </w:p>
    <w:p w:rsidR="00461A60" w:rsidRPr="000C3BA1" w:rsidRDefault="00461A60" w:rsidP="00A97F49">
      <w:pPr>
        <w:pStyle w:val="a3"/>
        <w:spacing w:line="360" w:lineRule="atLeast"/>
        <w:ind w:left="652"/>
        <w:jc w:val="both"/>
        <w:rPr>
          <w:rFonts w:ascii="David" w:hAnsi="David"/>
          <w:b/>
          <w:bCs/>
          <w:color w:val="080908"/>
          <w:sz w:val="28"/>
        </w:rPr>
      </w:pPr>
      <w:r w:rsidRPr="000C3BA1">
        <w:rPr>
          <w:rFonts w:ascii="David" w:hAnsi="David" w:hint="eastAsia"/>
          <w:b/>
          <w:bCs/>
          <w:color w:val="080908"/>
          <w:sz w:val="28"/>
          <w:rtl/>
        </w:rPr>
        <w:t>טבלה</w:t>
      </w:r>
      <w:r w:rsidRPr="000C3BA1">
        <w:rPr>
          <w:rFonts w:ascii="David" w:hAnsi="David"/>
          <w:b/>
          <w:bCs/>
          <w:color w:val="080908"/>
          <w:sz w:val="28"/>
          <w:rtl/>
        </w:rPr>
        <w:t xml:space="preserve"> </w:t>
      </w:r>
      <w:r w:rsidRPr="000C3BA1">
        <w:rPr>
          <w:rFonts w:ascii="David" w:hAnsi="David" w:hint="eastAsia"/>
          <w:b/>
          <w:bCs/>
          <w:color w:val="080908"/>
          <w:sz w:val="28"/>
          <w:rtl/>
        </w:rPr>
        <w:t>מס</w:t>
      </w:r>
      <w:r w:rsidRPr="000C3BA1">
        <w:rPr>
          <w:rFonts w:ascii="David" w:hAnsi="David"/>
          <w:b/>
          <w:bCs/>
          <w:color w:val="080908"/>
          <w:sz w:val="28"/>
          <w:rtl/>
        </w:rPr>
        <w:t xml:space="preserve">' 1: </w:t>
      </w:r>
      <w:r w:rsidRPr="000C3BA1">
        <w:rPr>
          <w:rFonts w:ascii="David" w:hAnsi="David" w:hint="eastAsia"/>
          <w:b/>
          <w:bCs/>
          <w:color w:val="080908"/>
          <w:sz w:val="28"/>
          <w:rtl/>
        </w:rPr>
        <w:t>מידע</w:t>
      </w:r>
      <w:r w:rsidRPr="000C3BA1">
        <w:rPr>
          <w:rFonts w:ascii="David" w:hAnsi="David"/>
          <w:b/>
          <w:bCs/>
          <w:color w:val="080908"/>
          <w:sz w:val="28"/>
          <w:rtl/>
        </w:rPr>
        <w:t xml:space="preserve"> </w:t>
      </w:r>
      <w:r w:rsidRPr="000C3BA1">
        <w:rPr>
          <w:rFonts w:ascii="David" w:hAnsi="David" w:hint="eastAsia"/>
          <w:b/>
          <w:bCs/>
          <w:color w:val="080908"/>
          <w:sz w:val="28"/>
          <w:rtl/>
        </w:rPr>
        <w:t>כללי</w:t>
      </w:r>
      <w:r w:rsidRPr="000C3BA1">
        <w:rPr>
          <w:rFonts w:ascii="David" w:hAnsi="David"/>
          <w:b/>
          <w:bCs/>
          <w:color w:val="080908"/>
          <w:sz w:val="28"/>
          <w:rtl/>
        </w:rPr>
        <w:t xml:space="preserve"> אודות ה</w:t>
      </w:r>
      <w:r w:rsidRPr="000C3BA1">
        <w:rPr>
          <w:rFonts w:ascii="David" w:hAnsi="David" w:hint="eastAsia"/>
          <w:b/>
          <w:bCs/>
          <w:color w:val="080908"/>
          <w:sz w:val="28"/>
          <w:rtl/>
        </w:rPr>
        <w:t>משיב</w:t>
      </w:r>
      <w:r w:rsidRPr="000C3BA1">
        <w:rPr>
          <w:rFonts w:ascii="David" w:hAnsi="David"/>
          <w:b/>
          <w:bCs/>
          <w:color w:val="080908"/>
          <w:sz w:val="28"/>
          <w:rtl/>
        </w:rPr>
        <w:t xml:space="preserve">  </w:t>
      </w:r>
    </w:p>
    <w:tbl>
      <w:tblPr>
        <w:bidiVisual/>
        <w:tblW w:w="8416"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550"/>
        <w:gridCol w:w="4536"/>
        <w:gridCol w:w="3330"/>
      </w:tblGrid>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1.</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 xml:space="preserve">שם </w:t>
            </w:r>
            <w:r w:rsidRPr="000C3BA1">
              <w:rPr>
                <w:rFonts w:ascii="David" w:hAnsi="David" w:hint="eastAsia"/>
                <w:color w:val="080908"/>
                <w:sz w:val="28"/>
                <w:rtl/>
              </w:rPr>
              <w:t>המשיב</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2.</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Pr>
            </w:pPr>
            <w:r w:rsidRPr="000C3BA1">
              <w:rPr>
                <w:rFonts w:ascii="David" w:hAnsi="David" w:hint="eastAsia"/>
                <w:color w:val="080908"/>
                <w:sz w:val="28"/>
                <w:rtl/>
              </w:rPr>
              <w:t>צורת</w:t>
            </w:r>
            <w:r w:rsidRPr="000C3BA1">
              <w:rPr>
                <w:rFonts w:ascii="David" w:hAnsi="David"/>
                <w:color w:val="080908"/>
                <w:sz w:val="28"/>
                <w:rtl/>
              </w:rPr>
              <w:t xml:space="preserve"> </w:t>
            </w:r>
            <w:r w:rsidRPr="000C3BA1">
              <w:rPr>
                <w:rFonts w:ascii="David" w:hAnsi="David" w:hint="eastAsia"/>
                <w:color w:val="080908"/>
                <w:sz w:val="28"/>
                <w:rtl/>
              </w:rPr>
              <w:t>ההתאגדות</w:t>
            </w:r>
            <w:r w:rsidRPr="000C3BA1">
              <w:rPr>
                <w:rFonts w:ascii="David" w:hAnsi="David"/>
                <w:color w:val="080908"/>
                <w:sz w:val="28"/>
                <w:rtl/>
              </w:rPr>
              <w:t xml:space="preserve"> </w:t>
            </w:r>
            <w:r w:rsidRPr="000C3BA1">
              <w:rPr>
                <w:rFonts w:ascii="David" w:hAnsi="David" w:hint="eastAsia"/>
                <w:color w:val="080908"/>
                <w:sz w:val="28"/>
                <w:rtl/>
              </w:rPr>
              <w:t>ומס</w:t>
            </w:r>
            <w:r w:rsidRPr="000C3BA1">
              <w:rPr>
                <w:rFonts w:ascii="David" w:hAnsi="David"/>
                <w:color w:val="080908"/>
                <w:sz w:val="28"/>
                <w:rtl/>
              </w:rPr>
              <w:t xml:space="preserve">' </w:t>
            </w:r>
            <w:r w:rsidRPr="000C3BA1">
              <w:rPr>
                <w:rFonts w:ascii="David" w:hAnsi="David" w:hint="eastAsia"/>
                <w:color w:val="080908"/>
                <w:sz w:val="28"/>
                <w:rtl/>
              </w:rPr>
              <w:t>זיהוי</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הישות</w:t>
            </w:r>
            <w:r w:rsidRPr="000C3BA1">
              <w:rPr>
                <w:rFonts w:ascii="David" w:hAnsi="David"/>
                <w:color w:val="080908"/>
                <w:sz w:val="28"/>
                <w:rtl/>
              </w:rPr>
              <w:t xml:space="preserve"> </w:t>
            </w:r>
            <w:r w:rsidRPr="000C3BA1">
              <w:rPr>
                <w:rFonts w:ascii="David" w:hAnsi="David" w:hint="eastAsia"/>
                <w:color w:val="080908"/>
                <w:sz w:val="28"/>
                <w:rtl/>
              </w:rPr>
              <w:t>המשפטית</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3.</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שם איש / אשת הקשר ב</w:t>
            </w:r>
            <w:r w:rsidRPr="000C3BA1">
              <w:rPr>
                <w:rFonts w:ascii="David" w:hAnsi="David" w:hint="eastAsia"/>
                <w:color w:val="080908"/>
                <w:sz w:val="28"/>
                <w:rtl/>
              </w:rPr>
              <w:t>גוף</w:t>
            </w:r>
            <w:r w:rsidRPr="000C3BA1">
              <w:rPr>
                <w:rFonts w:ascii="David" w:hAnsi="David"/>
                <w:color w:val="080908"/>
                <w:sz w:val="28"/>
                <w:rtl/>
              </w:rPr>
              <w:t xml:space="preserve"> </w:t>
            </w:r>
            <w:r w:rsidRPr="000C3BA1">
              <w:rPr>
                <w:rFonts w:ascii="David" w:hAnsi="David" w:hint="eastAsia"/>
                <w:color w:val="080908"/>
                <w:sz w:val="28"/>
                <w:rtl/>
              </w:rPr>
              <w:t>–</w:t>
            </w:r>
            <w:r w:rsidRPr="000C3BA1">
              <w:rPr>
                <w:rFonts w:ascii="David" w:hAnsi="David"/>
                <w:color w:val="080908"/>
                <w:sz w:val="28"/>
                <w:rtl/>
              </w:rPr>
              <w:t xml:space="preserve"> </w:t>
            </w:r>
            <w:r w:rsidRPr="000C3BA1">
              <w:rPr>
                <w:rFonts w:ascii="David" w:hAnsi="David" w:hint="eastAsia"/>
                <w:color w:val="080908"/>
                <w:sz w:val="28"/>
                <w:rtl/>
              </w:rPr>
              <w:t>תפקידו</w:t>
            </w:r>
            <w:r w:rsidRPr="000C3BA1">
              <w:rPr>
                <w:rFonts w:ascii="David" w:hAnsi="David"/>
                <w:color w:val="080908"/>
                <w:sz w:val="28"/>
                <w:rtl/>
              </w:rPr>
              <w:t xml:space="preserve"> </w:t>
            </w:r>
            <w:r w:rsidRPr="000C3BA1">
              <w:rPr>
                <w:rFonts w:ascii="David" w:hAnsi="David" w:hint="eastAsia"/>
                <w:color w:val="080908"/>
                <w:sz w:val="28"/>
                <w:rtl/>
              </w:rPr>
              <w:t>בגוף</w:t>
            </w:r>
          </w:p>
          <w:p w:rsidR="00461A60" w:rsidRPr="000C3BA1" w:rsidRDefault="00461A60" w:rsidP="000C3BA1">
            <w:pPr>
              <w:pStyle w:val="a3"/>
              <w:spacing w:line="360" w:lineRule="atLeast"/>
              <w:jc w:val="both"/>
              <w:rPr>
                <w:rFonts w:ascii="David" w:hAnsi="David"/>
                <w:color w:val="080908"/>
                <w:sz w:val="28"/>
              </w:rPr>
            </w:pP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4.</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Pr>
            </w:pPr>
            <w:r w:rsidRPr="000C3BA1">
              <w:rPr>
                <w:rFonts w:ascii="David" w:hAnsi="David" w:hint="eastAsia"/>
                <w:color w:val="080908"/>
                <w:sz w:val="28"/>
                <w:rtl/>
              </w:rPr>
              <w:t>פרטים</w:t>
            </w:r>
            <w:r w:rsidRPr="000C3BA1">
              <w:rPr>
                <w:rFonts w:ascii="David" w:hAnsi="David"/>
                <w:color w:val="080908"/>
                <w:sz w:val="28"/>
                <w:rtl/>
              </w:rPr>
              <w:t xml:space="preserve"> </w:t>
            </w:r>
            <w:r w:rsidRPr="000C3BA1">
              <w:rPr>
                <w:rFonts w:ascii="David" w:hAnsi="David" w:hint="eastAsia"/>
                <w:color w:val="080908"/>
                <w:sz w:val="28"/>
                <w:rtl/>
              </w:rPr>
              <w:t>ליצירת</w:t>
            </w:r>
            <w:r w:rsidRPr="000C3BA1">
              <w:rPr>
                <w:rFonts w:ascii="David" w:hAnsi="David"/>
                <w:color w:val="080908"/>
                <w:sz w:val="28"/>
                <w:rtl/>
              </w:rPr>
              <w:t xml:space="preserve"> </w:t>
            </w:r>
            <w:r w:rsidRPr="000C3BA1">
              <w:rPr>
                <w:rFonts w:ascii="David" w:hAnsi="David" w:hint="eastAsia"/>
                <w:color w:val="080908"/>
                <w:sz w:val="28"/>
                <w:rtl/>
              </w:rPr>
              <w:t>קשר</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5.</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תיאור תמציתי של ה</w:t>
            </w:r>
            <w:r w:rsidRPr="000C3BA1">
              <w:rPr>
                <w:rFonts w:ascii="David" w:hAnsi="David" w:hint="eastAsia"/>
                <w:color w:val="080908"/>
                <w:sz w:val="28"/>
                <w:rtl/>
              </w:rPr>
              <w:t>גוף</w:t>
            </w:r>
            <w:r w:rsidRPr="000C3BA1">
              <w:rPr>
                <w:rFonts w:ascii="David" w:hAnsi="David"/>
                <w:color w:val="080908"/>
                <w:sz w:val="28"/>
                <w:rtl/>
              </w:rPr>
              <w:t>: מטרות</w:t>
            </w:r>
            <w:r w:rsidRPr="000C3BA1">
              <w:rPr>
                <w:rFonts w:ascii="David" w:hAnsi="David" w:hint="eastAsia"/>
                <w:color w:val="080908"/>
                <w:sz w:val="28"/>
                <w:rtl/>
              </w:rPr>
              <w:t>יו</w:t>
            </w:r>
            <w:r w:rsidRPr="000C3BA1">
              <w:rPr>
                <w:rFonts w:ascii="David" w:hAnsi="David"/>
                <w:color w:val="080908"/>
                <w:sz w:val="28"/>
                <w:rtl/>
              </w:rPr>
              <w:t xml:space="preserve">, </w:t>
            </w:r>
          </w:p>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גודל</w:t>
            </w:r>
            <w:r w:rsidRPr="000C3BA1">
              <w:rPr>
                <w:rFonts w:ascii="David" w:hAnsi="David" w:hint="eastAsia"/>
                <w:color w:val="080908"/>
                <w:sz w:val="28"/>
                <w:rtl/>
              </w:rPr>
              <w:t>ו</w:t>
            </w:r>
            <w:r w:rsidRPr="000C3BA1">
              <w:rPr>
                <w:rFonts w:ascii="David" w:hAnsi="David"/>
                <w:color w:val="080908"/>
                <w:sz w:val="28"/>
                <w:rtl/>
              </w:rPr>
              <w:t xml:space="preserve"> (בהיקף עובדים ובהיקף תקציב)</w:t>
            </w:r>
          </w:p>
          <w:p w:rsidR="00461A60" w:rsidRPr="000C3BA1" w:rsidRDefault="00461A60" w:rsidP="000C3BA1">
            <w:pPr>
              <w:pStyle w:val="a3"/>
              <w:spacing w:line="360" w:lineRule="atLeast"/>
              <w:jc w:val="both"/>
              <w:rPr>
                <w:rFonts w:ascii="David" w:hAnsi="David"/>
                <w:color w:val="080908"/>
                <w:sz w:val="28"/>
              </w:rPr>
            </w:pPr>
            <w:r w:rsidRPr="000C3BA1">
              <w:rPr>
                <w:rFonts w:ascii="David" w:hAnsi="David" w:hint="eastAsia"/>
                <w:color w:val="080908"/>
                <w:sz w:val="28"/>
                <w:rtl/>
              </w:rPr>
              <w:t>ו</w:t>
            </w:r>
            <w:r w:rsidRPr="000C3BA1">
              <w:rPr>
                <w:rFonts w:ascii="David" w:hAnsi="David"/>
                <w:color w:val="080908"/>
                <w:sz w:val="28"/>
                <w:rtl/>
              </w:rPr>
              <w:t>עיקרי פעולתו</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6.</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hint="eastAsia"/>
                <w:color w:val="080908"/>
                <w:sz w:val="28"/>
                <w:rtl/>
              </w:rPr>
              <w:t>עבודות</w:t>
            </w:r>
            <w:r w:rsidRPr="000C3BA1">
              <w:rPr>
                <w:rFonts w:ascii="David" w:hAnsi="David"/>
                <w:color w:val="080908"/>
                <w:sz w:val="28"/>
                <w:rtl/>
              </w:rPr>
              <w:t xml:space="preserve">/ שירותים הניתנים על ידי הגוף </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7.</w:t>
            </w:r>
          </w:p>
        </w:tc>
        <w:tc>
          <w:tcPr>
            <w:tcW w:w="4536" w:type="dxa"/>
            <w:shd w:val="clear" w:color="auto" w:fill="auto"/>
          </w:tcPr>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r w:rsidRPr="000C3BA1">
              <w:rPr>
                <w:rFonts w:ascii="David" w:hAnsi="David" w:hint="eastAsia"/>
                <w:color w:val="080908"/>
                <w:sz w:val="28"/>
                <w:rtl/>
              </w:rPr>
              <w:t>תשתיות</w:t>
            </w:r>
            <w:r w:rsidRPr="000C3BA1">
              <w:rPr>
                <w:rFonts w:ascii="David" w:hAnsi="David"/>
                <w:color w:val="080908"/>
                <w:sz w:val="28"/>
                <w:rtl/>
              </w:rPr>
              <w:t xml:space="preserve"> פיסיות בהן פועל המשיב  </w:t>
            </w:r>
          </w:p>
          <w:p w:rsidR="00461A60" w:rsidRPr="000C3BA1" w:rsidRDefault="00461A60" w:rsidP="000C3BA1">
            <w:pPr>
              <w:pStyle w:val="a3"/>
              <w:spacing w:line="360" w:lineRule="atLeast"/>
              <w:jc w:val="both"/>
              <w:rPr>
                <w:rFonts w:ascii="David" w:hAnsi="David"/>
                <w:color w:val="080908"/>
                <w:sz w:val="28"/>
                <w:rtl/>
              </w:rPr>
            </w:pP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8.</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hint="eastAsia"/>
                <w:color w:val="080908"/>
                <w:sz w:val="28"/>
                <w:rtl/>
              </w:rPr>
              <w:t>עיקרי</w:t>
            </w:r>
            <w:r w:rsidRPr="000C3BA1">
              <w:rPr>
                <w:rFonts w:ascii="David" w:hAnsi="David"/>
                <w:color w:val="080908"/>
                <w:sz w:val="28"/>
                <w:rtl/>
              </w:rPr>
              <w:t xml:space="preserve"> </w:t>
            </w:r>
            <w:r w:rsidRPr="000C3BA1">
              <w:rPr>
                <w:rFonts w:ascii="David" w:hAnsi="David" w:hint="eastAsia"/>
                <w:color w:val="080908"/>
                <w:sz w:val="28"/>
                <w:rtl/>
              </w:rPr>
              <w:t>הפעילות</w:t>
            </w:r>
            <w:r w:rsidRPr="000C3BA1">
              <w:rPr>
                <w:rFonts w:ascii="David" w:hAnsi="David"/>
                <w:color w:val="080908"/>
                <w:sz w:val="28"/>
                <w:rtl/>
              </w:rPr>
              <w:t xml:space="preserve"> </w:t>
            </w:r>
            <w:r w:rsidRPr="000C3BA1">
              <w:rPr>
                <w:rFonts w:ascii="David" w:hAnsi="David" w:hint="eastAsia"/>
                <w:color w:val="080908"/>
                <w:sz w:val="28"/>
                <w:rtl/>
              </w:rPr>
              <w:t>של</w:t>
            </w:r>
            <w:r w:rsidRPr="000C3BA1">
              <w:rPr>
                <w:rFonts w:ascii="David" w:hAnsi="David"/>
                <w:color w:val="080908"/>
                <w:sz w:val="28"/>
                <w:rtl/>
              </w:rPr>
              <w:t xml:space="preserve"> </w:t>
            </w:r>
            <w:r w:rsidRPr="000C3BA1">
              <w:rPr>
                <w:rFonts w:ascii="David" w:hAnsi="David" w:hint="eastAsia"/>
                <w:color w:val="080908"/>
                <w:sz w:val="28"/>
                <w:rtl/>
              </w:rPr>
              <w:t>המשיב</w:t>
            </w:r>
            <w:r w:rsidRPr="000C3BA1">
              <w:rPr>
                <w:rFonts w:ascii="David" w:hAnsi="David"/>
                <w:color w:val="080908"/>
                <w:sz w:val="28"/>
                <w:rtl/>
              </w:rPr>
              <w:t xml:space="preserve">- </w:t>
            </w:r>
            <w:r w:rsidRPr="000C3BA1">
              <w:rPr>
                <w:rFonts w:ascii="David" w:hAnsi="David" w:hint="eastAsia"/>
                <w:color w:val="080908"/>
                <w:sz w:val="28"/>
                <w:rtl/>
              </w:rPr>
              <w:t>הן</w:t>
            </w:r>
            <w:r w:rsidRPr="000C3BA1">
              <w:rPr>
                <w:rFonts w:ascii="David" w:hAnsi="David"/>
                <w:color w:val="080908"/>
                <w:sz w:val="28"/>
                <w:rtl/>
              </w:rPr>
              <w:t xml:space="preserve"> </w:t>
            </w:r>
            <w:r w:rsidRPr="000C3BA1">
              <w:rPr>
                <w:rFonts w:ascii="David" w:hAnsi="David" w:hint="eastAsia"/>
                <w:color w:val="080908"/>
                <w:sz w:val="28"/>
                <w:rtl/>
              </w:rPr>
              <w:t>בתחום</w:t>
            </w:r>
            <w:r w:rsidRPr="000C3BA1">
              <w:rPr>
                <w:rFonts w:ascii="David" w:hAnsi="David"/>
                <w:color w:val="080908"/>
                <w:sz w:val="28"/>
                <w:rtl/>
              </w:rPr>
              <w:t xml:space="preserve"> </w:t>
            </w:r>
            <w:r w:rsidRPr="000C3BA1">
              <w:rPr>
                <w:rFonts w:ascii="David" w:hAnsi="David" w:hint="eastAsia"/>
                <w:color w:val="080908"/>
                <w:sz w:val="28"/>
                <w:rtl/>
              </w:rPr>
              <w:t>הרל</w:t>
            </w:r>
            <w:r w:rsidRPr="000C3BA1">
              <w:rPr>
                <w:rFonts w:ascii="David" w:hAnsi="David" w:hint="cs"/>
                <w:color w:val="080908"/>
                <w:sz w:val="28"/>
                <w:rtl/>
              </w:rPr>
              <w:t>וו</w:t>
            </w:r>
            <w:r w:rsidRPr="000C3BA1">
              <w:rPr>
                <w:rFonts w:ascii="David" w:hAnsi="David" w:hint="eastAsia"/>
                <w:color w:val="080908"/>
                <w:sz w:val="28"/>
                <w:rtl/>
              </w:rPr>
              <w:t>נטי</w:t>
            </w:r>
            <w:r w:rsidRPr="000C3BA1">
              <w:rPr>
                <w:rFonts w:ascii="David" w:hAnsi="David"/>
                <w:color w:val="080908"/>
                <w:sz w:val="28"/>
                <w:rtl/>
              </w:rPr>
              <w:t xml:space="preserve"> </w:t>
            </w:r>
            <w:r w:rsidRPr="000C3BA1">
              <w:rPr>
                <w:rFonts w:ascii="David" w:hAnsi="David" w:hint="eastAsia"/>
                <w:color w:val="080908"/>
                <w:sz w:val="28"/>
                <w:rtl/>
              </w:rPr>
              <w:t>לפנייה</w:t>
            </w:r>
            <w:r w:rsidRPr="000C3BA1">
              <w:rPr>
                <w:rFonts w:ascii="David" w:hAnsi="David"/>
                <w:color w:val="080908"/>
                <w:sz w:val="28"/>
                <w:rtl/>
              </w:rPr>
              <w:t xml:space="preserve"> </w:t>
            </w:r>
            <w:r w:rsidRPr="000C3BA1">
              <w:rPr>
                <w:rFonts w:ascii="David" w:hAnsi="David" w:hint="eastAsia"/>
                <w:color w:val="080908"/>
                <w:sz w:val="28"/>
                <w:rtl/>
              </w:rPr>
              <w:t>והן</w:t>
            </w:r>
            <w:r w:rsidRPr="000C3BA1">
              <w:rPr>
                <w:rFonts w:ascii="David" w:hAnsi="David"/>
                <w:color w:val="080908"/>
                <w:sz w:val="28"/>
                <w:rtl/>
              </w:rPr>
              <w:t xml:space="preserve"> </w:t>
            </w:r>
            <w:r w:rsidRPr="000C3BA1">
              <w:rPr>
                <w:rFonts w:ascii="David" w:hAnsi="David" w:hint="eastAsia"/>
                <w:color w:val="080908"/>
                <w:sz w:val="28"/>
                <w:rtl/>
              </w:rPr>
              <w:t>בתחומים</w:t>
            </w:r>
            <w:r w:rsidRPr="000C3BA1">
              <w:rPr>
                <w:rFonts w:ascii="David" w:hAnsi="David"/>
                <w:color w:val="080908"/>
                <w:sz w:val="28"/>
                <w:rtl/>
              </w:rPr>
              <w:t xml:space="preserve"> </w:t>
            </w:r>
            <w:r w:rsidRPr="000C3BA1">
              <w:rPr>
                <w:rFonts w:ascii="David" w:hAnsi="David" w:hint="eastAsia"/>
                <w:color w:val="080908"/>
                <w:sz w:val="28"/>
                <w:rtl/>
              </w:rPr>
              <w:t>נוספים</w:t>
            </w:r>
            <w:r w:rsidRPr="000C3BA1">
              <w:rPr>
                <w:rFonts w:ascii="David" w:hAnsi="David"/>
                <w:color w:val="080908"/>
                <w:sz w:val="28"/>
                <w:rtl/>
              </w:rPr>
              <w:t xml:space="preserve"> (ניתן </w:t>
            </w:r>
            <w:r w:rsidRPr="000C3BA1">
              <w:rPr>
                <w:rFonts w:ascii="David" w:hAnsi="David" w:hint="eastAsia"/>
                <w:color w:val="080908"/>
                <w:sz w:val="28"/>
                <w:rtl/>
              </w:rPr>
              <w:t>להוסיף</w:t>
            </w:r>
            <w:r w:rsidRPr="000C3BA1">
              <w:rPr>
                <w:rFonts w:ascii="David" w:hAnsi="David"/>
                <w:color w:val="080908"/>
                <w:sz w:val="28"/>
                <w:rtl/>
              </w:rPr>
              <w:t xml:space="preserve"> </w:t>
            </w:r>
            <w:r w:rsidRPr="000C3BA1">
              <w:rPr>
                <w:rFonts w:ascii="David" w:hAnsi="David" w:hint="eastAsia"/>
                <w:color w:val="080908"/>
                <w:sz w:val="28"/>
                <w:rtl/>
              </w:rPr>
              <w:t>כנספח</w:t>
            </w:r>
            <w:r w:rsidRPr="000C3BA1">
              <w:rPr>
                <w:rFonts w:ascii="David" w:hAnsi="David"/>
                <w:color w:val="080908"/>
                <w:sz w:val="28"/>
                <w:rtl/>
              </w:rPr>
              <w:t xml:space="preserve"> </w:t>
            </w:r>
            <w:r w:rsidRPr="000C3BA1">
              <w:rPr>
                <w:rFonts w:ascii="David" w:hAnsi="David" w:hint="eastAsia"/>
                <w:color w:val="080908"/>
                <w:sz w:val="28"/>
                <w:rtl/>
              </w:rPr>
              <w:t>למענה</w:t>
            </w:r>
            <w:r w:rsidRPr="000C3BA1">
              <w:rPr>
                <w:rFonts w:ascii="David" w:hAnsi="David"/>
                <w:color w:val="080908"/>
                <w:sz w:val="28"/>
                <w:rtl/>
              </w:rPr>
              <w:t>)</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9.</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Pr>
            </w:pPr>
            <w:r w:rsidRPr="000C3BA1">
              <w:rPr>
                <w:rFonts w:ascii="David" w:hAnsi="David"/>
                <w:color w:val="080908"/>
                <w:sz w:val="28"/>
                <w:rtl/>
              </w:rPr>
              <w:t xml:space="preserve">ניסיון בייעוץ בתחום הפיקוח על היצוא הדו-שימושי ואב"כ </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10.</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Pr>
            </w:pPr>
            <w:r w:rsidRPr="000C3BA1">
              <w:rPr>
                <w:rFonts w:ascii="David" w:hAnsi="David" w:hint="cs"/>
                <w:color w:val="080908"/>
                <w:sz w:val="28"/>
                <w:rtl/>
              </w:rPr>
              <w:t xml:space="preserve">השכלה של כלל אנשי הצוות נותני השירותים </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r w:rsidR="00461A60" w:rsidRPr="000C3BA1" w:rsidTr="000C3BA1">
        <w:tc>
          <w:tcPr>
            <w:tcW w:w="550"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hint="cs"/>
                <w:color w:val="080908"/>
                <w:sz w:val="28"/>
                <w:rtl/>
              </w:rPr>
              <w:t>11.</w:t>
            </w:r>
          </w:p>
        </w:tc>
        <w:tc>
          <w:tcPr>
            <w:tcW w:w="4536" w:type="dxa"/>
            <w:shd w:val="clear" w:color="auto" w:fill="auto"/>
          </w:tcPr>
          <w:p w:rsidR="00461A60" w:rsidRPr="000C3BA1" w:rsidRDefault="00461A60" w:rsidP="000C3BA1">
            <w:pPr>
              <w:pStyle w:val="a3"/>
              <w:spacing w:line="360" w:lineRule="atLeast"/>
              <w:jc w:val="both"/>
              <w:rPr>
                <w:rFonts w:ascii="David" w:hAnsi="David"/>
                <w:color w:val="080908"/>
                <w:sz w:val="28"/>
                <w:rtl/>
              </w:rPr>
            </w:pPr>
            <w:r w:rsidRPr="000C3BA1">
              <w:rPr>
                <w:rFonts w:ascii="David" w:hAnsi="David"/>
                <w:color w:val="080908"/>
                <w:sz w:val="28"/>
                <w:rtl/>
              </w:rPr>
              <w:t xml:space="preserve">הערות נוספות- </w:t>
            </w:r>
            <w:r w:rsidRPr="000C3BA1">
              <w:rPr>
                <w:rFonts w:ascii="David" w:hAnsi="David" w:hint="eastAsia"/>
                <w:color w:val="080908"/>
                <w:sz w:val="28"/>
                <w:rtl/>
              </w:rPr>
              <w:t>מידע</w:t>
            </w:r>
            <w:r w:rsidRPr="000C3BA1">
              <w:rPr>
                <w:rFonts w:ascii="David" w:hAnsi="David"/>
                <w:color w:val="080908"/>
                <w:sz w:val="28"/>
                <w:rtl/>
              </w:rPr>
              <w:t xml:space="preserve"> </w:t>
            </w:r>
            <w:r w:rsidRPr="000C3BA1">
              <w:rPr>
                <w:rFonts w:ascii="David" w:hAnsi="David" w:hint="eastAsia"/>
                <w:color w:val="080908"/>
                <w:sz w:val="28"/>
                <w:rtl/>
              </w:rPr>
              <w:t>נוסף</w:t>
            </w:r>
            <w:r w:rsidRPr="000C3BA1">
              <w:rPr>
                <w:rFonts w:ascii="David" w:hAnsi="David"/>
                <w:color w:val="080908"/>
                <w:sz w:val="28"/>
                <w:rtl/>
              </w:rPr>
              <w:t xml:space="preserve"> </w:t>
            </w:r>
            <w:r w:rsidRPr="000C3BA1">
              <w:rPr>
                <w:rFonts w:ascii="David" w:hAnsi="David" w:hint="eastAsia"/>
                <w:color w:val="080908"/>
                <w:sz w:val="28"/>
                <w:rtl/>
              </w:rPr>
              <w:t>שלדעת</w:t>
            </w:r>
            <w:r w:rsidRPr="000C3BA1">
              <w:rPr>
                <w:rFonts w:ascii="David" w:hAnsi="David"/>
                <w:color w:val="080908"/>
                <w:sz w:val="28"/>
                <w:rtl/>
              </w:rPr>
              <w:t xml:space="preserve"> </w:t>
            </w:r>
            <w:r w:rsidRPr="000C3BA1">
              <w:rPr>
                <w:rFonts w:ascii="David" w:hAnsi="David" w:hint="eastAsia"/>
                <w:color w:val="080908"/>
                <w:sz w:val="28"/>
                <w:rtl/>
              </w:rPr>
              <w:t>המשיב</w:t>
            </w:r>
            <w:r w:rsidRPr="000C3BA1">
              <w:rPr>
                <w:rFonts w:ascii="David" w:hAnsi="David"/>
                <w:color w:val="080908"/>
                <w:sz w:val="28"/>
                <w:rtl/>
              </w:rPr>
              <w:t xml:space="preserve"> </w:t>
            </w:r>
            <w:r w:rsidRPr="000C3BA1">
              <w:rPr>
                <w:rFonts w:ascii="David" w:hAnsi="David" w:hint="eastAsia"/>
                <w:color w:val="080908"/>
                <w:sz w:val="28"/>
                <w:rtl/>
              </w:rPr>
              <w:t>יוכל</w:t>
            </w:r>
            <w:r w:rsidRPr="000C3BA1">
              <w:rPr>
                <w:rFonts w:ascii="David" w:hAnsi="David"/>
                <w:color w:val="080908"/>
                <w:sz w:val="28"/>
                <w:rtl/>
              </w:rPr>
              <w:t xml:space="preserve"> </w:t>
            </w:r>
            <w:r w:rsidRPr="000C3BA1">
              <w:rPr>
                <w:rFonts w:ascii="David" w:hAnsi="David" w:hint="eastAsia"/>
                <w:color w:val="080908"/>
                <w:sz w:val="28"/>
                <w:rtl/>
              </w:rPr>
              <w:t>לסייע</w:t>
            </w:r>
            <w:r w:rsidRPr="000C3BA1">
              <w:rPr>
                <w:rFonts w:ascii="David" w:hAnsi="David"/>
                <w:color w:val="080908"/>
                <w:sz w:val="28"/>
                <w:rtl/>
              </w:rPr>
              <w:t xml:space="preserve"> </w:t>
            </w:r>
            <w:r w:rsidRPr="000C3BA1">
              <w:rPr>
                <w:rFonts w:ascii="David" w:hAnsi="David" w:hint="eastAsia"/>
                <w:color w:val="080908"/>
                <w:sz w:val="28"/>
                <w:rtl/>
              </w:rPr>
              <w:t>למשרד</w:t>
            </w:r>
            <w:r w:rsidRPr="000C3BA1">
              <w:rPr>
                <w:rFonts w:ascii="David" w:hAnsi="David"/>
                <w:color w:val="080908"/>
                <w:sz w:val="28"/>
                <w:rtl/>
              </w:rPr>
              <w:t xml:space="preserve"> </w:t>
            </w:r>
            <w:r w:rsidRPr="000C3BA1">
              <w:rPr>
                <w:rFonts w:ascii="David" w:hAnsi="David" w:hint="eastAsia"/>
                <w:color w:val="080908"/>
                <w:sz w:val="28"/>
                <w:rtl/>
              </w:rPr>
              <w:t>לצורך</w:t>
            </w:r>
            <w:r w:rsidRPr="000C3BA1">
              <w:rPr>
                <w:rFonts w:ascii="David" w:hAnsi="David"/>
                <w:color w:val="080908"/>
                <w:sz w:val="28"/>
                <w:rtl/>
              </w:rPr>
              <w:t xml:space="preserve"> </w:t>
            </w:r>
            <w:r w:rsidRPr="000C3BA1">
              <w:rPr>
                <w:rFonts w:ascii="David" w:hAnsi="David" w:hint="eastAsia"/>
                <w:color w:val="080908"/>
                <w:sz w:val="28"/>
                <w:rtl/>
              </w:rPr>
              <w:t>בחינת</w:t>
            </w:r>
            <w:r w:rsidRPr="000C3BA1">
              <w:rPr>
                <w:rFonts w:ascii="David" w:hAnsi="David"/>
                <w:color w:val="080908"/>
                <w:sz w:val="28"/>
                <w:rtl/>
              </w:rPr>
              <w:t xml:space="preserve"> </w:t>
            </w:r>
            <w:r w:rsidRPr="000C3BA1">
              <w:rPr>
                <w:rFonts w:ascii="David" w:hAnsi="David" w:hint="eastAsia"/>
                <w:color w:val="080908"/>
                <w:sz w:val="28"/>
                <w:rtl/>
              </w:rPr>
              <w:t>הנושא</w:t>
            </w:r>
          </w:p>
        </w:tc>
        <w:tc>
          <w:tcPr>
            <w:tcW w:w="3330" w:type="dxa"/>
            <w:shd w:val="clear" w:color="auto" w:fill="auto"/>
          </w:tcPr>
          <w:p w:rsidR="00461A60" w:rsidRPr="000C3BA1" w:rsidRDefault="00461A60" w:rsidP="000C3BA1">
            <w:pPr>
              <w:pStyle w:val="a3"/>
              <w:spacing w:line="360" w:lineRule="atLeast"/>
              <w:jc w:val="both"/>
              <w:rPr>
                <w:rFonts w:ascii="David" w:hAnsi="David"/>
                <w:color w:val="080908"/>
                <w:sz w:val="28"/>
              </w:rPr>
            </w:pPr>
          </w:p>
        </w:tc>
      </w:tr>
    </w:tbl>
    <w:p w:rsidR="00461A60" w:rsidRPr="000C3BA1" w:rsidRDefault="00461A60" w:rsidP="000C3BA1">
      <w:pPr>
        <w:pStyle w:val="a3"/>
        <w:spacing w:line="360" w:lineRule="atLeast"/>
        <w:jc w:val="both"/>
        <w:rPr>
          <w:rFonts w:ascii="David" w:hAnsi="David"/>
          <w:color w:val="080908"/>
          <w:sz w:val="28"/>
        </w:rPr>
      </w:pPr>
    </w:p>
    <w:p w:rsidR="00461A60" w:rsidRPr="000C3BA1" w:rsidRDefault="00461A60" w:rsidP="000C3BA1">
      <w:pPr>
        <w:pStyle w:val="a3"/>
        <w:tabs>
          <w:tab w:val="clear" w:pos="4153"/>
          <w:tab w:val="clear" w:pos="8306"/>
        </w:tabs>
        <w:spacing w:line="360" w:lineRule="atLeast"/>
        <w:jc w:val="both"/>
        <w:rPr>
          <w:rFonts w:ascii="David" w:hAnsi="David"/>
          <w:color w:val="080908"/>
          <w:sz w:val="28"/>
          <w:rtl/>
        </w:rPr>
      </w:pPr>
    </w:p>
    <w:p w:rsidR="00461A60" w:rsidRPr="000C3BA1" w:rsidRDefault="00461A60" w:rsidP="000C3BA1">
      <w:pPr>
        <w:pStyle w:val="a3"/>
        <w:numPr>
          <w:ilvl w:val="0"/>
          <w:numId w:val="2"/>
        </w:numPr>
        <w:tabs>
          <w:tab w:val="clear" w:pos="4153"/>
          <w:tab w:val="clear" w:pos="8306"/>
        </w:tabs>
        <w:spacing w:line="360" w:lineRule="atLeast"/>
        <w:rPr>
          <w:rFonts w:ascii="David" w:hAnsi="David"/>
          <w:b/>
          <w:bCs/>
          <w:color w:val="080908"/>
          <w:sz w:val="28"/>
          <w:u w:val="single"/>
          <w:rtl/>
        </w:rPr>
      </w:pPr>
      <w:r w:rsidRPr="000C3BA1">
        <w:rPr>
          <w:rFonts w:ascii="David" w:hAnsi="David" w:hint="eastAsia"/>
          <w:b/>
          <w:bCs/>
          <w:color w:val="080908"/>
          <w:sz w:val="28"/>
          <w:u w:val="single"/>
          <w:rtl/>
        </w:rPr>
        <w:t>אופן</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הגשת</w:t>
      </w:r>
      <w:r w:rsidRPr="000C3BA1">
        <w:rPr>
          <w:rFonts w:ascii="David" w:hAnsi="David"/>
          <w:b/>
          <w:bCs/>
          <w:color w:val="080908"/>
          <w:sz w:val="28"/>
          <w:u w:val="single"/>
          <w:rtl/>
        </w:rPr>
        <w:t xml:space="preserve"> </w:t>
      </w:r>
      <w:r w:rsidRPr="000C3BA1">
        <w:rPr>
          <w:rFonts w:ascii="David" w:hAnsi="David" w:hint="eastAsia"/>
          <w:b/>
          <w:bCs/>
          <w:color w:val="080908"/>
          <w:sz w:val="28"/>
          <w:u w:val="single"/>
          <w:rtl/>
        </w:rPr>
        <w:t>המענה</w:t>
      </w:r>
      <w:r w:rsidRPr="000C3BA1">
        <w:rPr>
          <w:rFonts w:ascii="David" w:hAnsi="David"/>
          <w:b/>
          <w:bCs/>
          <w:color w:val="080908"/>
          <w:sz w:val="28"/>
          <w:u w:val="single"/>
          <w:rtl/>
        </w:rPr>
        <w:br/>
      </w:r>
      <w:r w:rsidRPr="000C3BA1">
        <w:rPr>
          <w:rFonts w:ascii="David" w:hAnsi="David"/>
          <w:b/>
          <w:bCs/>
          <w:color w:val="080908"/>
          <w:sz w:val="28"/>
          <w:u w:val="single"/>
          <w:rtl/>
        </w:rPr>
        <w:br/>
      </w:r>
      <w:r w:rsidRPr="000C3BA1">
        <w:rPr>
          <w:rFonts w:ascii="David" w:hAnsi="David"/>
          <w:color w:val="080908"/>
          <w:sz w:val="28"/>
          <w:rtl/>
        </w:rPr>
        <w:t xml:space="preserve">את המענה לפנייה זו יש להגיש  עד </w:t>
      </w:r>
      <w:r w:rsidR="00C4436B">
        <w:rPr>
          <w:rFonts w:ascii="David" w:hAnsi="David" w:hint="cs"/>
          <w:color w:val="080908"/>
          <w:sz w:val="28"/>
          <w:rtl/>
        </w:rPr>
        <w:t>ל</w:t>
      </w:r>
      <w:r w:rsidR="00C4436B" w:rsidRPr="00C4436B">
        <w:rPr>
          <w:rFonts w:ascii="David" w:hAnsi="David"/>
          <w:color w:val="080908"/>
          <w:sz w:val="28"/>
          <w:rtl/>
        </w:rPr>
        <w:t>יום  שני כ"ה אדר ב' התשפ"ב 28.3.2022, בשעה 12:00</w:t>
      </w:r>
      <w:r w:rsidR="00C4436B">
        <w:rPr>
          <w:rFonts w:ascii="David" w:hAnsi="David" w:hint="cs"/>
          <w:color w:val="080908"/>
          <w:sz w:val="28"/>
          <w:rtl/>
        </w:rPr>
        <w:t xml:space="preserve"> </w:t>
      </w:r>
      <w:r w:rsidRPr="000C3BA1">
        <w:rPr>
          <w:rFonts w:ascii="David" w:hAnsi="David" w:hint="cs"/>
          <w:color w:val="080908"/>
          <w:sz w:val="28"/>
          <w:rtl/>
        </w:rPr>
        <w:t>ל</w:t>
      </w:r>
      <w:r w:rsidRPr="000C3BA1">
        <w:rPr>
          <w:rFonts w:ascii="David" w:hAnsi="David"/>
          <w:color w:val="080908"/>
          <w:sz w:val="28"/>
          <w:rtl/>
        </w:rPr>
        <w:t xml:space="preserve">תא דואר בקשות לוועדת המכרזים המשרדית </w:t>
      </w:r>
      <w:hyperlink r:id="rId11" w:tooltip="קישור לכתובת דואר אלקטרוני" w:history="1">
        <w:r w:rsidRPr="000C3BA1">
          <w:rPr>
            <w:rStyle w:val="Hyperlink"/>
            <w:sz w:val="24"/>
          </w:rPr>
          <w:t>Michrazim@economy.gov.il</w:t>
        </w:r>
      </w:hyperlink>
      <w:r w:rsidRPr="000C3BA1">
        <w:rPr>
          <w:rFonts w:ascii="David" w:hAnsi="David" w:hint="cs"/>
          <w:color w:val="080908"/>
          <w:sz w:val="28"/>
          <w:rtl/>
        </w:rPr>
        <w:t xml:space="preserve">. </w:t>
      </w:r>
      <w:r w:rsidRPr="000C3BA1">
        <w:rPr>
          <w:rFonts w:ascii="David" w:hAnsi="David"/>
          <w:b/>
          <w:bCs/>
          <w:color w:val="080908"/>
          <w:sz w:val="28"/>
          <w:u w:val="single"/>
          <w:rtl/>
        </w:rPr>
        <w:br/>
      </w:r>
      <w:r w:rsidRPr="000C3BA1">
        <w:rPr>
          <w:rFonts w:ascii="David" w:hAnsi="David"/>
          <w:b/>
          <w:bCs/>
          <w:color w:val="080908"/>
          <w:sz w:val="28"/>
          <w:u w:val="single"/>
          <w:rtl/>
        </w:rPr>
        <w:br/>
      </w:r>
      <w:r w:rsidRPr="000C3BA1">
        <w:rPr>
          <w:rFonts w:ascii="David" w:hAnsi="David"/>
          <w:color w:val="080908"/>
          <w:sz w:val="28"/>
          <w:rtl/>
        </w:rPr>
        <w:t xml:space="preserve">לשאלות הבהרה ניתן לפנות בדוא"ל הנ"ל  עד ליום </w:t>
      </w:r>
      <w:r w:rsidR="00C4436B">
        <w:rPr>
          <w:rFonts w:ascii="David" w:hAnsi="David" w:hint="cs"/>
          <w:color w:val="080908"/>
          <w:sz w:val="28"/>
          <w:rtl/>
        </w:rPr>
        <w:t>חמישי</w:t>
      </w:r>
      <w:r w:rsidR="00C4436B" w:rsidRPr="00C4436B">
        <w:rPr>
          <w:rFonts w:ascii="David" w:hAnsi="David"/>
          <w:color w:val="080908"/>
          <w:sz w:val="28"/>
          <w:rtl/>
        </w:rPr>
        <w:t xml:space="preserve"> ט"ז אדר א' התשפ"ב, 17.2.2022 בשעה 12:00</w:t>
      </w:r>
      <w:r w:rsidR="00C4436B">
        <w:rPr>
          <w:rFonts w:ascii="David" w:hAnsi="David" w:hint="cs"/>
          <w:color w:val="080908"/>
          <w:sz w:val="28"/>
          <w:rtl/>
        </w:rPr>
        <w:t>.</w:t>
      </w:r>
      <w:r w:rsidR="00C4436B">
        <w:rPr>
          <w:rFonts w:ascii="David" w:hAnsi="David"/>
          <w:color w:val="080908"/>
          <w:sz w:val="28"/>
          <w:rtl/>
        </w:rPr>
        <w:br/>
      </w:r>
      <w:r w:rsidRPr="000C3BA1">
        <w:rPr>
          <w:rFonts w:ascii="David" w:hAnsi="David"/>
          <w:color w:val="080908"/>
          <w:sz w:val="28"/>
          <w:rtl/>
        </w:rPr>
        <w:t xml:space="preserve">שאלות שיועברו בכל אמצעי אחר או בע"פ או בפקס - לא ייענו. </w:t>
      </w:r>
      <w:r w:rsidRPr="000C3BA1">
        <w:rPr>
          <w:rFonts w:ascii="David" w:hAnsi="David"/>
          <w:color w:val="080908"/>
          <w:sz w:val="28"/>
          <w:rtl/>
        </w:rPr>
        <w:br/>
      </w:r>
      <w:r w:rsidRPr="000C3BA1">
        <w:rPr>
          <w:rFonts w:ascii="David" w:hAnsi="David"/>
          <w:color w:val="080908"/>
          <w:sz w:val="28"/>
          <w:rtl/>
        </w:rPr>
        <w:br/>
        <w:t>יש לוודא הגעת השאלות באמצעות הדוא"ל חוזר או בטלפון 074-7502089.</w:t>
      </w:r>
      <w:r w:rsidRPr="000C3BA1">
        <w:rPr>
          <w:rFonts w:ascii="David" w:hAnsi="David"/>
          <w:b/>
          <w:bCs/>
          <w:color w:val="080908"/>
          <w:sz w:val="28"/>
          <w:u w:val="single"/>
          <w:rtl/>
        </w:rPr>
        <w:br/>
      </w:r>
      <w:r w:rsidRPr="000C3BA1">
        <w:rPr>
          <w:rFonts w:ascii="David" w:hAnsi="David"/>
          <w:b/>
          <w:bCs/>
          <w:color w:val="080908"/>
          <w:sz w:val="28"/>
          <w:u w:val="single"/>
          <w:rtl/>
        </w:rPr>
        <w:br/>
      </w:r>
      <w:r w:rsidRPr="000C3BA1">
        <w:rPr>
          <w:rFonts w:ascii="David" w:hAnsi="David"/>
          <w:color w:val="080908"/>
          <w:sz w:val="28"/>
          <w:rtl/>
        </w:rPr>
        <w:t xml:space="preserve">ביחס לכל שאלה יש לציין את הסוגיה ומספר/י הסעיף/ים הספציפי/ים במסמכי הפנייה המוקדמת אליהם היא מתייחסת. יש להימנע מנוסח שאלות הכולל פרטים מזהים של השואל. </w:t>
      </w:r>
      <w:r w:rsidRPr="000C3BA1">
        <w:rPr>
          <w:rFonts w:ascii="David" w:hAnsi="David"/>
          <w:color w:val="080908"/>
          <w:sz w:val="28"/>
          <w:rtl/>
        </w:rPr>
        <w:br/>
      </w:r>
      <w:r w:rsidRPr="000C3BA1">
        <w:rPr>
          <w:rFonts w:ascii="David" w:hAnsi="David"/>
          <w:color w:val="080908"/>
          <w:sz w:val="28"/>
          <w:rtl/>
        </w:rPr>
        <w:br/>
        <w:t>תשובות יפורסמו באתר האינטרנט שכתובתו:</w:t>
      </w:r>
      <w:r w:rsidRPr="000C3BA1">
        <w:rPr>
          <w:rFonts w:ascii="David" w:hAnsi="David" w:hint="cs"/>
          <w:color w:val="080908"/>
          <w:sz w:val="28"/>
          <w:rtl/>
        </w:rPr>
        <w:t xml:space="preserve"> </w:t>
      </w:r>
      <w:hyperlink r:id="rId12" w:history="1">
        <w:r w:rsidRPr="000C3BA1">
          <w:rPr>
            <w:rStyle w:val="Hyperlink"/>
            <w:sz w:val="24"/>
          </w:rPr>
          <w:t>https://qrgo.page.link/7UZYR</w:t>
        </w:r>
      </w:hyperlink>
      <w:r w:rsidRPr="000C3BA1">
        <w:rPr>
          <w:rFonts w:ascii="David" w:hAnsi="David"/>
          <w:color w:val="080908"/>
          <w:sz w:val="28"/>
          <w:rtl/>
        </w:rPr>
        <w:t> </w:t>
      </w:r>
      <w:r w:rsidR="00C4436B" w:rsidRPr="00C4436B">
        <w:rPr>
          <w:rFonts w:ascii="David" w:hAnsi="David"/>
          <w:color w:val="080908"/>
          <w:sz w:val="28"/>
          <w:rtl/>
        </w:rPr>
        <w:t xml:space="preserve">עד ליום חמישי, ל' אדר א' התשפ"ב, </w:t>
      </w:r>
      <w:r w:rsidR="00C4436B">
        <w:rPr>
          <w:rFonts w:ascii="David" w:hAnsi="David" w:hint="cs"/>
          <w:color w:val="080908"/>
          <w:sz w:val="28"/>
          <w:rtl/>
        </w:rPr>
        <w:t xml:space="preserve"> </w:t>
      </w:r>
      <w:r w:rsidR="00C4436B" w:rsidRPr="00C4436B">
        <w:rPr>
          <w:rFonts w:ascii="David" w:hAnsi="David"/>
          <w:color w:val="080908"/>
          <w:sz w:val="28"/>
          <w:rtl/>
        </w:rPr>
        <w:t>3.3.2022</w:t>
      </w:r>
      <w:r w:rsidR="00C4436B">
        <w:rPr>
          <w:rFonts w:ascii="David" w:hAnsi="David" w:hint="cs"/>
          <w:color w:val="080908"/>
          <w:sz w:val="28"/>
          <w:rtl/>
        </w:rPr>
        <w:t xml:space="preserve">. </w:t>
      </w:r>
      <w:bookmarkStart w:id="1" w:name="_GoBack"/>
      <w:bookmarkEnd w:id="1"/>
      <w:r w:rsidRPr="000C3BA1">
        <w:rPr>
          <w:rFonts w:ascii="David" w:hAnsi="David"/>
          <w:color w:val="080908"/>
          <w:sz w:val="28"/>
          <w:rtl/>
        </w:rPr>
        <w:t>רק תשובות שפורסמו באתר האינטרנט כמפורט לעיל- מחייבות את המשרד.</w:t>
      </w:r>
      <w:r w:rsidRPr="000C3BA1">
        <w:rPr>
          <w:rFonts w:ascii="David" w:hAnsi="David"/>
          <w:b/>
          <w:bCs/>
          <w:color w:val="080908"/>
          <w:sz w:val="28"/>
          <w:u w:val="single"/>
          <w:rtl/>
        </w:rPr>
        <w:br/>
      </w:r>
      <w:r w:rsidRPr="000C3BA1">
        <w:rPr>
          <w:rFonts w:ascii="David" w:hAnsi="David"/>
          <w:color w:val="080908"/>
          <w:sz w:val="28"/>
          <w:rtl/>
        </w:rPr>
        <w:t>מענה לפנייה זו לא יהווה תנאי להשתתפות במכרז ולא יקנה יתרון במכרז למי שנענה לפנייה זו רק בשל כך שנענה לפנייה.</w:t>
      </w:r>
      <w:r w:rsidRPr="000C3BA1">
        <w:rPr>
          <w:rFonts w:ascii="David" w:hAnsi="David"/>
          <w:b/>
          <w:bCs/>
          <w:color w:val="080908"/>
          <w:sz w:val="28"/>
          <w:u w:val="single"/>
          <w:rtl/>
        </w:rPr>
        <w:br/>
      </w:r>
      <w:r w:rsidRPr="000C3BA1">
        <w:rPr>
          <w:rFonts w:ascii="David" w:hAnsi="David"/>
          <w:b/>
          <w:bCs/>
          <w:color w:val="080908"/>
          <w:sz w:val="28"/>
          <w:u w:val="single"/>
          <w:rtl/>
        </w:rPr>
        <w:br/>
      </w:r>
      <w:r w:rsidRPr="000C3BA1">
        <w:rPr>
          <w:rFonts w:ascii="David" w:hAnsi="David"/>
          <w:color w:val="080908"/>
          <w:sz w:val="28"/>
          <w:rtl/>
        </w:rPr>
        <w:t>מבלי לגרוע מהאמור במסמך זה, המשרד שומר לעצמו את הזכות לפנות בשאלות הבהרה או בפנייה לקבלת מידע או כל נתון אחר למשיבים לפנייה זו, כולם או חלקם.</w:t>
      </w:r>
    </w:p>
    <w:p w:rsidR="00461A60" w:rsidRPr="000C3BA1" w:rsidRDefault="00461A60" w:rsidP="000C3BA1">
      <w:pPr>
        <w:spacing w:line="360" w:lineRule="atLeast"/>
        <w:rPr>
          <w:rFonts w:ascii="David" w:hAnsi="David"/>
          <w:color w:val="080908"/>
          <w:sz w:val="24"/>
          <w:rtl/>
        </w:rPr>
      </w:pPr>
    </w:p>
    <w:p w:rsidR="00384535" w:rsidRPr="000C3BA1" w:rsidRDefault="00384535" w:rsidP="000C3BA1">
      <w:pPr>
        <w:spacing w:line="360" w:lineRule="atLeast"/>
        <w:rPr>
          <w:rFonts w:ascii="David" w:hAnsi="David"/>
          <w:color w:val="080908"/>
          <w:sz w:val="24"/>
        </w:rPr>
      </w:pPr>
    </w:p>
    <w:sectPr w:rsidR="00384535" w:rsidRPr="000C3BA1" w:rsidSect="00BE7854">
      <w:headerReference w:type="even" r:id="rId13"/>
      <w:headerReference w:type="default" r:id="rId14"/>
      <w:footerReference w:type="even" r:id="rId15"/>
      <w:footerReference w:type="default" r:id="rId16"/>
      <w:headerReference w:type="first" r:id="rId17"/>
      <w:footerReference w:type="first" r:id="rId18"/>
      <w:pgSz w:w="11907" w:h="16839" w:code="9"/>
      <w:pgMar w:top="1440" w:right="1800" w:bottom="1440" w:left="1800" w:header="0" w:footer="3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4AFC" w:rsidRDefault="00F54AFC" w:rsidP="000C3BA1">
      <w:pPr>
        <w:spacing w:line="360" w:lineRule="atLeast"/>
      </w:pPr>
      <w:r>
        <w:separator/>
      </w:r>
    </w:p>
  </w:endnote>
  <w:endnote w:type="continuationSeparator" w:id="0">
    <w:p w:rsidR="00F54AFC" w:rsidRDefault="00F54AFC" w:rsidP="000C3BA1">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7E57" w:rsidRDefault="00E77E57" w:rsidP="000C3BA1">
    <w:pPr>
      <w:pStyle w:val="a5"/>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7E57" w:rsidRDefault="00E77E57" w:rsidP="000C3BA1">
    <w:pPr>
      <w:pStyle w:val="a5"/>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CE8" w:rsidRPr="00ED0CE8" w:rsidRDefault="00ED0CE8" w:rsidP="000C3BA1">
    <w:pPr>
      <w:spacing w:line="360" w:lineRule="atLeast"/>
      <w:ind w:left="-835"/>
      <w:rPr>
        <w:szCs w:val="20"/>
      </w:rPr>
    </w:pPr>
    <w:r>
      <w:rPr>
        <w:szCs w:val="20"/>
        <w:rtl/>
      </w:rPr>
      <w:t>משרד הכלכלה והתעשייה</w:t>
    </w:r>
    <w:r w:rsidRPr="00340B09">
      <w:rPr>
        <w:szCs w:val="20"/>
        <w:rtl/>
      </w:rPr>
      <w:br/>
      <w:t xml:space="preserve">בניין ג'נרי, רחוב בנק ישראל 5, </w:t>
    </w:r>
    <w:r w:rsidRPr="00340B09">
      <w:rPr>
        <w:rFonts w:hint="cs"/>
        <w:szCs w:val="20"/>
        <w:rtl/>
      </w:rPr>
      <w:t>קריי</w:t>
    </w:r>
    <w:r w:rsidRPr="00340B09">
      <w:rPr>
        <w:rFonts w:hint="eastAsia"/>
        <w:szCs w:val="20"/>
        <w:rtl/>
      </w:rPr>
      <w:t>ת</w:t>
    </w:r>
    <w:r w:rsidRPr="00340B09">
      <w:rPr>
        <w:szCs w:val="20"/>
        <w:rtl/>
      </w:rPr>
      <w:t xml:space="preserve"> הממשלה, ת"ד 3166, ירושלים 9103101</w:t>
    </w:r>
    <w:r w:rsidRPr="00340B09">
      <w:rPr>
        <w:szCs w:val="20"/>
        <w:rtl/>
      </w:rPr>
      <w:br/>
      <w:t xml:space="preserve">טל' </w:t>
    </w:r>
    <w:r w:rsidR="00867224" w:rsidRPr="00867224">
      <w:rPr>
        <w:szCs w:val="20"/>
        <w:rtl/>
      </w:rPr>
      <w:t>074-7502089</w:t>
    </w:r>
    <w:r w:rsidRPr="00340B09">
      <w:rPr>
        <w:szCs w:val="20"/>
        <w:rtl/>
      </w:rPr>
      <w:t xml:space="preserve">, פקס </w:t>
    </w:r>
    <w:r w:rsidR="00867224" w:rsidRPr="00867224">
      <w:rPr>
        <w:szCs w:val="20"/>
        <w:rtl/>
      </w:rPr>
      <w:t>074-7502091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4AFC" w:rsidRDefault="00F54AFC" w:rsidP="000C3BA1">
      <w:pPr>
        <w:spacing w:line="360" w:lineRule="atLeast"/>
      </w:pPr>
      <w:r>
        <w:separator/>
      </w:r>
    </w:p>
  </w:footnote>
  <w:footnote w:type="continuationSeparator" w:id="0">
    <w:p w:rsidR="00F54AFC" w:rsidRDefault="00F54AFC" w:rsidP="000C3BA1">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7E57" w:rsidRDefault="00E77E57" w:rsidP="000C3BA1">
    <w:pPr>
      <w:pStyle w:val="a3"/>
      <w:spacing w:line="360" w:lineRule="atLea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2C8C" w:rsidRDefault="00C42C8C" w:rsidP="000C3BA1">
    <w:pPr>
      <w:pStyle w:val="a3"/>
      <w:spacing w:line="360" w:lineRule="atLeast"/>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CE8" w:rsidRDefault="00ED0CE8" w:rsidP="000C3BA1">
    <w:pPr>
      <w:pStyle w:val="a3"/>
      <w:spacing w:line="360" w:lineRule="atLeast"/>
    </w:pPr>
    <w:r>
      <w:rPr>
        <w:rtl/>
      </w:rPr>
      <w:drawing>
        <wp:inline distT="0" distB="0" distL="0" distR="0" wp14:anchorId="341F8A43" wp14:editId="3907FB3D">
          <wp:extent cx="7296150" cy="1822650"/>
          <wp:effectExtent l="0" t="0" r="0" b="6350"/>
          <wp:docPr id="2" name="תמונה 2" descr="סמל של היחידה" title="לוגו היחי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48" r="12948"/>
                  <a:stretch/>
                </pic:blipFill>
                <pic:spPr bwMode="auto">
                  <a:xfrm>
                    <a:off x="0" y="0"/>
                    <a:ext cx="7298499" cy="182323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5B9393F"/>
    <w:multiLevelType w:val="multilevel"/>
    <w:tmpl w:val="E564E77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461A60"/>
    <w:rsid w:val="00027732"/>
    <w:rsid w:val="0009354A"/>
    <w:rsid w:val="000C3BA1"/>
    <w:rsid w:val="000D655F"/>
    <w:rsid w:val="00265D83"/>
    <w:rsid w:val="002C7EFE"/>
    <w:rsid w:val="00384535"/>
    <w:rsid w:val="003A3ACD"/>
    <w:rsid w:val="004352B7"/>
    <w:rsid w:val="00461A60"/>
    <w:rsid w:val="00477D0C"/>
    <w:rsid w:val="004F7788"/>
    <w:rsid w:val="004F79F8"/>
    <w:rsid w:val="005749C7"/>
    <w:rsid w:val="005D73DC"/>
    <w:rsid w:val="00730D44"/>
    <w:rsid w:val="007D5AAB"/>
    <w:rsid w:val="0082235C"/>
    <w:rsid w:val="00823FBE"/>
    <w:rsid w:val="00867224"/>
    <w:rsid w:val="008A5095"/>
    <w:rsid w:val="0091476A"/>
    <w:rsid w:val="009912A2"/>
    <w:rsid w:val="00A15483"/>
    <w:rsid w:val="00A573C7"/>
    <w:rsid w:val="00A7321D"/>
    <w:rsid w:val="00A97F49"/>
    <w:rsid w:val="00AD5760"/>
    <w:rsid w:val="00B50311"/>
    <w:rsid w:val="00BE7854"/>
    <w:rsid w:val="00C42C8C"/>
    <w:rsid w:val="00C4436B"/>
    <w:rsid w:val="00C66CED"/>
    <w:rsid w:val="00D67701"/>
    <w:rsid w:val="00E06F1C"/>
    <w:rsid w:val="00E20B45"/>
    <w:rsid w:val="00E45127"/>
    <w:rsid w:val="00E77E57"/>
    <w:rsid w:val="00EA0DB4"/>
    <w:rsid w:val="00ED0CE8"/>
    <w:rsid w:val="00F24BA0"/>
    <w:rsid w:val="00F3712F"/>
    <w:rsid w:val="00F54A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74969E4"/>
  <w15:chartTrackingRefBased/>
  <w15:docId w15:val="{7B43D09F-A8F9-42CB-B8DA-346021944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61A60"/>
    <w:pPr>
      <w:spacing w:after="0" w:line="240" w:lineRule="auto"/>
    </w:pPr>
    <w:rPr>
      <w:rFonts w:ascii="Times New Roman" w:eastAsia="Times New Roman" w:hAnsi="Times New Roman" w:cs="David"/>
      <w:noProof/>
      <w:sz w:val="20"/>
      <w:szCs w:val="28"/>
      <w:lang w:eastAsia="he-IL"/>
    </w:rPr>
  </w:style>
  <w:style w:type="paragraph" w:styleId="1">
    <w:name w:val="heading 1"/>
    <w:basedOn w:val="a"/>
    <w:next w:val="a"/>
    <w:link w:val="10"/>
    <w:autoRedefine/>
    <w:uiPriority w:val="9"/>
    <w:qFormat/>
    <w:rsid w:val="00D67701"/>
    <w:pPr>
      <w:keepNext/>
      <w:keepLines/>
      <w:spacing w:before="240"/>
      <w:outlineLvl w:val="0"/>
    </w:pPr>
    <w:rPr>
      <w:rFonts w:eastAsiaTheme="majorEastAsia"/>
      <w:b/>
      <w:bCs/>
      <w:sz w:val="28"/>
      <w:szCs w:val="32"/>
    </w:rPr>
  </w:style>
  <w:style w:type="paragraph" w:styleId="2">
    <w:name w:val="heading 2"/>
    <w:basedOn w:val="a"/>
    <w:next w:val="a"/>
    <w:link w:val="20"/>
    <w:autoRedefine/>
    <w:uiPriority w:val="9"/>
    <w:unhideWhenUsed/>
    <w:qFormat/>
    <w:rsid w:val="00E20B45"/>
    <w:pPr>
      <w:keepNext/>
      <w:keepLines/>
      <w:spacing w:before="40"/>
      <w:outlineLvl w:val="1"/>
    </w:pPr>
    <w:rPr>
      <w:rFonts w:asciiTheme="majorHAnsi" w:eastAsiaTheme="majorEastAsia" w:hAnsiTheme="majorHAnsi"/>
      <w:bCs/>
      <w:sz w:val="26"/>
    </w:rPr>
  </w:style>
  <w:style w:type="paragraph" w:styleId="3">
    <w:name w:val="heading 3"/>
    <w:basedOn w:val="a"/>
    <w:next w:val="a"/>
    <w:link w:val="30"/>
    <w:autoRedefine/>
    <w:uiPriority w:val="9"/>
    <w:unhideWhenUsed/>
    <w:qFormat/>
    <w:rsid w:val="00E20B45"/>
    <w:pPr>
      <w:keepNext/>
      <w:keepLines/>
      <w:spacing w:before="40"/>
      <w:outlineLvl w:val="2"/>
    </w:pPr>
    <w:rPr>
      <w:rFonts w:asciiTheme="majorHAnsi" w:eastAsiaTheme="majorEastAsia" w:hAnsiTheme="majorHAnsi"/>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rPr>
      <w:b/>
      <w:bCs/>
      <w:sz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p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p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ind w:left="720"/>
      <w:contextualSpacing/>
    </w:p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paragraph" w:styleId="a8">
    <w:name w:val="Balloon Text"/>
    <w:basedOn w:val="a"/>
    <w:link w:val="a9"/>
    <w:uiPriority w:val="99"/>
    <w:semiHidden/>
    <w:unhideWhenUsed/>
    <w:rsid w:val="002C7EFE"/>
    <w:rPr>
      <w:rFonts w:ascii="Tahoma" w:hAnsi="Tahoma" w:cs="Tahoma"/>
      <w:sz w:val="16"/>
      <w:szCs w:val="16"/>
    </w:rPr>
  </w:style>
  <w:style w:type="character" w:customStyle="1" w:styleId="a9">
    <w:name w:val="טקסט בלונים תו"/>
    <w:basedOn w:val="a0"/>
    <w:link w:val="a8"/>
    <w:uiPriority w:val="99"/>
    <w:semiHidden/>
    <w:rsid w:val="002C7EFE"/>
    <w:rPr>
      <w:rFonts w:ascii="Tahoma" w:hAnsi="Tahoma" w:cs="Tahoma"/>
      <w:sz w:val="16"/>
      <w:szCs w:val="16"/>
    </w:rPr>
  </w:style>
  <w:style w:type="character" w:styleId="Hyperlink">
    <w:name w:val="Hyperlink"/>
    <w:rsid w:val="00461A60"/>
    <w:rPr>
      <w:color w:val="0000FF"/>
      <w:u w:val="single"/>
    </w:rPr>
  </w:style>
  <w:style w:type="character" w:styleId="aa">
    <w:name w:val="annotation reference"/>
    <w:uiPriority w:val="99"/>
    <w:unhideWhenUsed/>
    <w:rsid w:val="00461A6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12" Type="http://schemas.openxmlformats.org/officeDocument/2006/relationships/hyperlink" Target="https://qrgo.page.link/7UZYR"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ichrazim@economy.gov.i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israel-trade.net/wp-content/blogs.dir/49/files/2020/05/%d7%a6%d7%95-%d7%94%d7%99%d7%91%d7%95%d7%90-%d7%95%d7%94%d7%99%d7%a6%d7%95%d7%90-%d7%a4%d7%99%d7%a7%d7%95%d7%97-%d7%a2%d7%9c-%d7%99%d7%a6%d7%95%d7%90-%d7%93%d7%95%d7%a9-2006.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srael-trade.net/wp-content/blogs.dir/49/files/2020/05/%d7%a6%d7%95-%d7%94%d7%99%d7%91%d7%95%d7%90-%d7%95%d7%94%d7%99%d7%a6%d7%95%d7%90-%d7%a4%d7%99%d7%a7%d7%95%d7%97-%d7%a2%d7%9c-%d7%99%d7%a6%d7%95%d7%90-%d7%91%d7%99%d7%95%d7%9c%d7%95%d7%92%d7%99-%d7%9b%d7%99%d7%9e%d7%99-%d7%95%d7%92%d7%a8%d7%a2%d7%99%d7%a0%d7%99-2006.pdf"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6</Pages>
  <Words>1210</Words>
  <Characters>7346</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פנייה 1-22 - פיקוח על יצוא מוצרים דו שימושיים ואבכ</vt:lpstr>
    </vt:vector>
  </TitlesOfParts>
  <Company/>
  <LinksUpToDate>false</LinksUpToDate>
  <CharactersWithSpaces>8539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1-22 - פיקוח על יצוא מוצרים דו שימושיים ואבכ</dc:title>
  <dc:subject/>
  <dc:creator>יפה עסיס</dc:creator>
  <cp:keywords/>
  <dc:description>שלב 5 - סיום 
</dc:description>
  <cp:lastModifiedBy>סימה פיאמנטה</cp:lastModifiedBy>
  <cp:revision>9</cp:revision>
  <dcterms:created xsi:type="dcterms:W3CDTF">2022-01-30T12:52:00Z</dcterms:created>
  <dcterms:modified xsi:type="dcterms:W3CDTF">2022-01-31T05:42:00Z</dcterms:modified>
  <dc:language>עברית</dc:language>
</cp:coreProperties>
</file>