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5B2BC" w14:textId="60F0E322" w:rsidR="004D4005" w:rsidRPr="004D4005" w:rsidRDefault="004D4005" w:rsidP="004D4005">
      <w:pPr>
        <w:bidi w:val="0"/>
        <w:rPr>
          <w:rFonts w:ascii="Times New Roman" w:eastAsia="Times New Roman" w:hAnsi="Times New Roman"/>
          <w:b/>
          <w:bCs/>
          <w:sz w:val="28"/>
          <w:szCs w:val="28"/>
          <w:u w:val="single"/>
        </w:rPr>
      </w:pPr>
      <w:r w:rsidRPr="004D400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מכרז פומבי מספר 28-2024 לרכישת מערכת חכמה לניהול הסעות עבור משרד המשפטים</w:t>
      </w:r>
    </w:p>
    <w:p w14:paraId="3C23089F" w14:textId="47E18A9F" w:rsidR="00070343" w:rsidRPr="0075599E" w:rsidRDefault="00A71939" w:rsidP="004D4005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 w:rsidRPr="0075599E">
        <w:rPr>
          <w:rFonts w:hint="cs"/>
          <w:sz w:val="24"/>
          <w:szCs w:val="24"/>
          <w:rtl/>
        </w:rPr>
        <w:t xml:space="preserve">שינויים במסמכי המכרז </w:t>
      </w:r>
    </w:p>
    <w:p w14:paraId="6D5389EB" w14:textId="280DD8EE" w:rsidR="00DE35CD" w:rsidRDefault="00836368" w:rsidP="00070343">
      <w:pPr>
        <w:spacing w:before="120" w:after="120"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 xml:space="preserve">בעקבות שאלות הבהרה </w:t>
      </w:r>
      <w:r>
        <w:rPr>
          <w:rFonts w:ascii="Times New Roman" w:eastAsia="Times New Roman" w:hAnsi="Times New Roman" w:hint="cs"/>
          <w:rtl/>
          <w:lang w:eastAsia="he-IL"/>
        </w:rPr>
        <w:t xml:space="preserve">שהתקבלו במכרז שבנדון, </w:t>
      </w:r>
      <w:r w:rsidR="00A71939">
        <w:rPr>
          <w:rFonts w:ascii="Times New Roman" w:eastAsia="Times New Roman" w:hAnsi="Times New Roman" w:hint="cs"/>
          <w:rtl/>
          <w:lang w:eastAsia="he-IL"/>
        </w:rPr>
        <w:t xml:space="preserve">החליטה ועדת המכרזים לערוך שינויים במסמכי המכרז, להלן השינויים: </w:t>
      </w:r>
    </w:p>
    <w:p w14:paraId="3647FBA0" w14:textId="05C9C7CF" w:rsidR="00ED2D03" w:rsidRDefault="00ED2D03" w:rsidP="00ED2D03">
      <w:pPr>
        <w:pStyle w:val="a5"/>
        <w:numPr>
          <w:ilvl w:val="0"/>
          <w:numId w:val="5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תנאי סף מס' 2.3.1.1- הופחתה דרישת הניסיון ל-2,000 עובדים במקום 6,000 להלן הנוסח המתוקן:</w:t>
      </w:r>
    </w:p>
    <w:p w14:paraId="4C5DE18E" w14:textId="49DBD550" w:rsidR="00ED2D03" w:rsidRPr="00ED2D03" w:rsidRDefault="00ED2D03" w:rsidP="00ED2D03">
      <w:pPr>
        <w:pStyle w:val="a5"/>
        <w:spacing w:line="360" w:lineRule="auto"/>
        <w:jc w:val="both"/>
        <w:rPr>
          <w:rFonts w:ascii="David" w:eastAsia="David" w:hAnsi="David"/>
          <w:rtl/>
        </w:rPr>
      </w:pPr>
      <w:r>
        <w:rPr>
          <w:rFonts w:ascii="David" w:eastAsia="David" w:hAnsi="David" w:hint="cs"/>
          <w:rtl/>
        </w:rPr>
        <w:t>"</w:t>
      </w:r>
      <w:r w:rsidRPr="00ED2D03">
        <w:rPr>
          <w:rFonts w:ascii="David" w:eastAsia="David" w:hAnsi="David"/>
          <w:rtl/>
        </w:rPr>
        <w:t xml:space="preserve">למציע ניסיון מוכח של </w:t>
      </w:r>
      <w:r w:rsidRPr="00ED2D03">
        <w:rPr>
          <w:rFonts w:ascii="David" w:eastAsia="David" w:hAnsi="David" w:hint="cs"/>
          <w:rtl/>
        </w:rPr>
        <w:t>שנתיים לפחות</w:t>
      </w:r>
      <w:r w:rsidRPr="00ED2D03">
        <w:rPr>
          <w:rFonts w:ascii="David" w:eastAsia="David" w:hAnsi="David"/>
          <w:rtl/>
        </w:rPr>
        <w:t xml:space="preserve"> בין השנים 2019-2023 בפרויקטים שדרשו הטמעה, ניהול ותחזוקה של מערכות מידע בתחום ניהול ההיסעים, עבור שני לקוחות לפחות המונים לפחות </w:t>
      </w:r>
      <w:r w:rsidRPr="00ED2D03">
        <w:rPr>
          <w:rFonts w:ascii="David" w:eastAsia="David" w:hAnsi="David" w:hint="cs"/>
          <w:rtl/>
        </w:rPr>
        <w:t xml:space="preserve">2,000 </w:t>
      </w:r>
      <w:r w:rsidRPr="00ED2D03">
        <w:rPr>
          <w:rFonts w:ascii="David" w:eastAsia="David" w:hAnsi="David"/>
          <w:rtl/>
        </w:rPr>
        <w:t>עובדים עבור כל לקוח בפריסה ארצית</w:t>
      </w:r>
      <w:r>
        <w:rPr>
          <w:rFonts w:ascii="David" w:eastAsia="David" w:hAnsi="David" w:hint="cs"/>
          <w:rtl/>
        </w:rPr>
        <w:t>"</w:t>
      </w:r>
      <w:r w:rsidRPr="00ED2D03">
        <w:rPr>
          <w:rFonts w:ascii="David" w:eastAsia="David" w:hAnsi="David"/>
          <w:rtl/>
        </w:rPr>
        <w:t>.</w:t>
      </w:r>
    </w:p>
    <w:p w14:paraId="47D3B10B" w14:textId="77777777" w:rsidR="00ED2D03" w:rsidRDefault="00ED2D03" w:rsidP="00ED2D03">
      <w:pPr>
        <w:pStyle w:val="a5"/>
        <w:numPr>
          <w:ilvl w:val="0"/>
          <w:numId w:val="5"/>
        </w:num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סעיף 3.2.1 (3) </w:t>
      </w:r>
      <w:r>
        <w:rPr>
          <w:rFonts w:ascii="Times New Roman" w:eastAsia="Times New Roman" w:hAnsi="Times New Roman"/>
          <w:rtl/>
          <w:lang w:eastAsia="he-IL"/>
        </w:rPr>
        <w:t>–</w:t>
      </w:r>
      <w:r>
        <w:rPr>
          <w:rFonts w:ascii="Times New Roman" w:eastAsia="Times New Roman" w:hAnsi="Times New Roman" w:hint="cs"/>
          <w:rtl/>
          <w:lang w:eastAsia="he-IL"/>
        </w:rPr>
        <w:t xml:space="preserve"> תוקן בהתאם כך שהמספר הופחת מ-6,000 עובדים ל- 2,000 עובדים לצורך קבלת </w:t>
      </w:r>
      <w:proofErr w:type="spellStart"/>
      <w:r>
        <w:rPr>
          <w:rFonts w:ascii="Times New Roman" w:eastAsia="Times New Roman" w:hAnsi="Times New Roman" w:hint="cs"/>
          <w:rtl/>
          <w:lang w:eastAsia="he-IL"/>
        </w:rPr>
        <w:t>הניקוד.</w:t>
      </w:r>
      <w:r w:rsidRPr="00ED2D03">
        <w:rPr>
          <w:rFonts w:ascii="Times New Roman" w:eastAsia="Times New Roman" w:hAnsi="Times New Roman" w:hint="cs"/>
          <w:rtl/>
          <w:lang w:eastAsia="he-IL"/>
        </w:rPr>
        <w:t>להלן</w:t>
      </w:r>
      <w:proofErr w:type="spellEnd"/>
      <w:r w:rsidRPr="00ED2D03">
        <w:rPr>
          <w:rFonts w:ascii="Times New Roman" w:eastAsia="Times New Roman" w:hAnsi="Times New Roman" w:hint="cs"/>
          <w:rtl/>
          <w:lang w:eastAsia="he-IL"/>
        </w:rPr>
        <w:t xml:space="preserve"> הסעיף המתוקן: </w:t>
      </w:r>
    </w:p>
    <w:p w14:paraId="76C8650F" w14:textId="77777777" w:rsidR="00ED2D03" w:rsidRDefault="00ED2D03" w:rsidP="00ED2D03">
      <w:pPr>
        <w:pStyle w:val="a5"/>
        <w:spacing w:before="120" w:after="120" w:line="360" w:lineRule="auto"/>
        <w:jc w:val="both"/>
        <w:rPr>
          <w:rFonts w:ascii="David" w:hAnsi="David"/>
          <w:color w:val="000000"/>
          <w:rtl/>
        </w:rPr>
      </w:pPr>
      <w:r w:rsidRPr="00ED2D03">
        <w:rPr>
          <w:rFonts w:ascii="Times New Roman" w:eastAsia="Times New Roman" w:hAnsi="Times New Roman" w:hint="cs"/>
          <w:rtl/>
          <w:lang w:eastAsia="he-IL"/>
        </w:rPr>
        <w:t>"</w:t>
      </w:r>
      <w:bookmarkStart w:id="0" w:name="MafteachLechisuvTavhinimAcher3"/>
      <w:r w:rsidRPr="00ED2D03">
        <w:rPr>
          <w:rFonts w:ascii="David" w:hAnsi="David"/>
          <w:color w:val="000000"/>
          <w:rtl/>
        </w:rPr>
        <w:t xml:space="preserve">בעבור כל לקוח נוסף המונה לפחות </w:t>
      </w:r>
      <w:r w:rsidRPr="00ED2D03">
        <w:rPr>
          <w:rFonts w:ascii="David" w:hAnsi="David" w:hint="cs"/>
          <w:color w:val="000000"/>
          <w:rtl/>
        </w:rPr>
        <w:t>2,000</w:t>
      </w:r>
      <w:r w:rsidRPr="00ED2D03">
        <w:rPr>
          <w:rFonts w:ascii="David" w:hAnsi="David"/>
          <w:color w:val="000000"/>
          <w:rtl/>
        </w:rPr>
        <w:t xml:space="preserve"> עובדים בפריסה ארצית, החל משנת 2019 ומעבר לשני הלקוחות הנדרשים בתנאי הסף </w:t>
      </w:r>
      <w:proofErr w:type="spellStart"/>
      <w:r w:rsidRPr="00ED2D03">
        <w:rPr>
          <w:rFonts w:ascii="David" w:hAnsi="David"/>
          <w:color w:val="000000"/>
          <w:rtl/>
        </w:rPr>
        <w:t>ינתנו</w:t>
      </w:r>
      <w:proofErr w:type="spellEnd"/>
      <w:r w:rsidRPr="00ED2D03">
        <w:rPr>
          <w:rFonts w:ascii="David" w:hAnsi="David"/>
          <w:color w:val="000000"/>
          <w:rtl/>
        </w:rPr>
        <w:t xml:space="preserve"> 5 נקודות ועד למקסימום של 20 נקודות (6 לקוחות יזכו</w:t>
      </w:r>
      <w:r w:rsidRPr="00ED2D03">
        <w:rPr>
          <w:rFonts w:ascii="David" w:hAnsi="David" w:hint="cs"/>
          <w:color w:val="000000"/>
          <w:rtl/>
        </w:rPr>
        <w:t xml:space="preserve"> </w:t>
      </w:r>
      <w:r w:rsidRPr="00ED2D03">
        <w:rPr>
          <w:rFonts w:ascii="David" w:hAnsi="David"/>
          <w:color w:val="000000"/>
          <w:rtl/>
        </w:rPr>
        <w:t>בניקוד מקסימאלי לתבחין זה)</w:t>
      </w:r>
      <w:r w:rsidRPr="00ED2D03">
        <w:rPr>
          <w:rFonts w:ascii="David" w:hAnsi="David" w:hint="cs"/>
          <w:color w:val="000000"/>
          <w:rtl/>
        </w:rPr>
        <w:t xml:space="preserve"> .</w:t>
      </w:r>
    </w:p>
    <w:p w14:paraId="5A639EAB" w14:textId="77777777" w:rsidR="00ED2D03" w:rsidRDefault="00ED2D03" w:rsidP="00ED2D03">
      <w:pPr>
        <w:pStyle w:val="a5"/>
        <w:spacing w:before="120" w:after="120" w:line="360" w:lineRule="auto"/>
        <w:jc w:val="both"/>
        <w:rPr>
          <w:rFonts w:ascii="David" w:hAnsi="David"/>
          <w:b/>
          <w:bCs/>
          <w:color w:val="000000"/>
          <w:rtl/>
        </w:rPr>
      </w:pPr>
      <w:r w:rsidRPr="00AC22CA">
        <w:rPr>
          <w:rFonts w:ascii="David" w:hAnsi="David"/>
          <w:b/>
          <w:bCs/>
          <w:color w:val="000000"/>
          <w:rtl/>
        </w:rPr>
        <w:t>לצורך קבלת ניקוד יש למלא את נספח ב' – חוברת ההצעה</w:t>
      </w:r>
      <w:r>
        <w:rPr>
          <w:rFonts w:ascii="David" w:hAnsi="David" w:hint="cs"/>
          <w:b/>
          <w:bCs/>
          <w:color w:val="000000"/>
          <w:rtl/>
        </w:rPr>
        <w:t>"</w:t>
      </w:r>
    </w:p>
    <w:p w14:paraId="679DEF21" w14:textId="77777777" w:rsidR="00ED2D03" w:rsidRPr="00BB5E1A" w:rsidRDefault="00ED2D03" w:rsidP="00ED2D03">
      <w:pPr>
        <w:pStyle w:val="a5"/>
        <w:numPr>
          <w:ilvl w:val="0"/>
          <w:numId w:val="5"/>
        </w:numPr>
        <w:spacing w:before="120" w:after="120" w:line="360" w:lineRule="auto"/>
        <w:jc w:val="both"/>
        <w:rPr>
          <w:rFonts w:ascii="David" w:hAnsi="David"/>
          <w:color w:val="000000"/>
        </w:rPr>
      </w:pPr>
      <w:r w:rsidRPr="00BB5E1A">
        <w:rPr>
          <w:rFonts w:ascii="David" w:hAnsi="David" w:hint="cs"/>
          <w:color w:val="000000"/>
          <w:rtl/>
        </w:rPr>
        <w:t>פרק ג'- מפרט טכני סעיף 3 תוקן, להלן הנוסח המעודכן:</w:t>
      </w:r>
    </w:p>
    <w:p w14:paraId="6060DC77" w14:textId="58927354" w:rsidR="00ED2D03" w:rsidRDefault="00ED2D03" w:rsidP="00ED2D03">
      <w:pPr>
        <w:spacing w:line="360" w:lineRule="auto"/>
        <w:ind w:left="720"/>
        <w:contextualSpacing/>
        <w:jc w:val="both"/>
        <w:rPr>
          <w:rFonts w:ascii="David" w:hAnsi="David"/>
          <w:color w:val="000000"/>
          <w:rtl/>
        </w:rPr>
      </w:pPr>
      <w:bookmarkStart w:id="1" w:name="_Hlk165380477"/>
      <w:r w:rsidRPr="00ED2D03">
        <w:rPr>
          <w:rFonts w:ascii="David" w:hAnsi="David" w:hint="cs"/>
          <w:color w:val="000000"/>
          <w:rtl/>
        </w:rPr>
        <w:t>"</w:t>
      </w:r>
      <w:r w:rsidRPr="00ED2D03">
        <w:rPr>
          <w:rFonts w:ascii="David" w:hAnsi="David"/>
          <w:color w:val="000000"/>
          <w:rtl/>
        </w:rPr>
        <w:t xml:space="preserve">מערכת מבוססת מוצר מדף תוכנה כשירות </w:t>
      </w:r>
      <w:r w:rsidRPr="00ED2D03">
        <w:rPr>
          <w:rFonts w:ascii="David" w:hAnsi="David"/>
          <w:color w:val="000000"/>
        </w:rPr>
        <w:t xml:space="preserve"> SaaS</w:t>
      </w:r>
      <w:r w:rsidRPr="00ED2D03">
        <w:rPr>
          <w:rFonts w:ascii="David" w:hAnsi="David"/>
          <w:color w:val="000000"/>
          <w:rtl/>
        </w:rPr>
        <w:t xml:space="preserve">בענן </w:t>
      </w:r>
      <w:r w:rsidRPr="00ED2D03">
        <w:rPr>
          <w:rFonts w:ascii="David" w:hAnsi="David"/>
          <w:color w:val="000000"/>
        </w:rPr>
        <w:t>AWS</w:t>
      </w:r>
      <w:r w:rsidRPr="00ED2D03">
        <w:rPr>
          <w:rFonts w:ascii="David" w:hAnsi="David"/>
          <w:color w:val="000000"/>
          <w:rtl/>
        </w:rPr>
        <w:t xml:space="preserve"> או </w:t>
      </w:r>
      <w:r w:rsidRPr="00ED2D03">
        <w:rPr>
          <w:rFonts w:ascii="David" w:hAnsi="David"/>
          <w:color w:val="000000"/>
        </w:rPr>
        <w:t xml:space="preserve">GCP </w:t>
      </w:r>
      <w:r w:rsidRPr="00ED2D03">
        <w:rPr>
          <w:rFonts w:ascii="David" w:hAnsi="David"/>
          <w:color w:val="000000"/>
          <w:rtl/>
        </w:rPr>
        <w:t xml:space="preserve"> </w:t>
      </w:r>
      <w:proofErr w:type="spellStart"/>
      <w:r w:rsidRPr="00ED2D03">
        <w:rPr>
          <w:rFonts w:ascii="David" w:hAnsi="David"/>
          <w:color w:val="000000"/>
          <w:rtl/>
        </w:rPr>
        <w:t>באיזור</w:t>
      </w:r>
      <w:proofErr w:type="spellEnd"/>
      <w:r w:rsidRPr="00ED2D03">
        <w:rPr>
          <w:rFonts w:ascii="David" w:hAnsi="David"/>
          <w:color w:val="000000"/>
          <w:rtl/>
        </w:rPr>
        <w:t xml:space="preserve"> הישראלי</w:t>
      </w:r>
      <w:r w:rsidR="00BB5E1A">
        <w:rPr>
          <w:rFonts w:ascii="David" w:hAnsi="David" w:hint="cs"/>
          <w:color w:val="000000"/>
          <w:rtl/>
        </w:rPr>
        <w:t xml:space="preserve"> - </w:t>
      </w:r>
      <w:r w:rsidRPr="00ED2D03">
        <w:rPr>
          <w:rFonts w:ascii="David" w:hAnsi="David" w:hint="cs"/>
          <w:color w:val="000000"/>
          <w:rtl/>
        </w:rPr>
        <w:t xml:space="preserve">יובהר כי לא קיימת חובה לעמוד בדרישה זו במועד הגשת ההצעה, עם זאת, המציע מתחייב לעמוד בדרישה זו </w:t>
      </w:r>
      <w:r w:rsidR="00BB5E1A">
        <w:rPr>
          <w:rFonts w:ascii="David" w:hAnsi="David" w:hint="cs"/>
          <w:color w:val="000000"/>
          <w:rtl/>
        </w:rPr>
        <w:t>במסגרת שלב ההקמה ו</w:t>
      </w:r>
      <w:r w:rsidRPr="00ED2D03">
        <w:rPr>
          <w:rFonts w:ascii="David" w:hAnsi="David" w:hint="cs"/>
          <w:color w:val="000000"/>
          <w:rtl/>
        </w:rPr>
        <w:t xml:space="preserve">עד 5 חודשים מיום קבלת הודעת </w:t>
      </w:r>
      <w:proofErr w:type="spellStart"/>
      <w:r w:rsidRPr="00ED2D03">
        <w:rPr>
          <w:rFonts w:ascii="David" w:hAnsi="David" w:hint="cs"/>
          <w:color w:val="000000"/>
          <w:rtl/>
        </w:rPr>
        <w:t>הזכיה</w:t>
      </w:r>
      <w:proofErr w:type="spellEnd"/>
      <w:r w:rsidRPr="00ED2D03">
        <w:rPr>
          <w:rFonts w:ascii="David" w:hAnsi="David" w:hint="cs"/>
          <w:color w:val="000000"/>
          <w:rtl/>
        </w:rPr>
        <w:t xml:space="preserve">". </w:t>
      </w:r>
    </w:p>
    <w:p w14:paraId="23B827BA" w14:textId="77777777" w:rsidR="003901C1" w:rsidRPr="003901C1" w:rsidRDefault="00BB5E1A" w:rsidP="00170B2E">
      <w:pPr>
        <w:pStyle w:val="a5"/>
        <w:numPr>
          <w:ilvl w:val="0"/>
          <w:numId w:val="5"/>
        </w:numPr>
        <w:spacing w:line="360" w:lineRule="auto"/>
        <w:jc w:val="both"/>
        <w:rPr>
          <w:rFonts w:ascii="David" w:hAnsi="David"/>
          <w:b/>
          <w:bCs/>
          <w:color w:val="000000"/>
        </w:rPr>
      </w:pPr>
      <w:r w:rsidRPr="003901C1">
        <w:rPr>
          <w:rFonts w:ascii="David" w:hAnsi="David" w:hint="cs"/>
          <w:b/>
          <w:bCs/>
          <w:color w:val="000000"/>
          <w:rtl/>
        </w:rPr>
        <w:t xml:space="preserve">בעקבות השינויים במסמכי המכרז </w:t>
      </w:r>
      <w:r w:rsidR="00170B2E" w:rsidRPr="003901C1">
        <w:rPr>
          <w:rFonts w:ascii="David" w:hAnsi="David" w:hint="cs"/>
          <w:b/>
          <w:bCs/>
          <w:color w:val="000000"/>
          <w:rtl/>
        </w:rPr>
        <w:t>ניתן מועד נוסף לשאלות הבהרה</w:t>
      </w:r>
      <w:r w:rsidR="003901C1" w:rsidRPr="003901C1">
        <w:rPr>
          <w:rFonts w:ascii="David" w:hAnsi="David" w:hint="cs"/>
          <w:b/>
          <w:bCs/>
          <w:color w:val="000000"/>
          <w:rtl/>
        </w:rPr>
        <w:t xml:space="preserve">. את השאלות יש לשלוח לתיבת מייל </w:t>
      </w:r>
      <w:hyperlink r:id="rId10" w:history="1">
        <w:r w:rsidR="003901C1" w:rsidRPr="003901C1">
          <w:rPr>
            <w:rStyle w:val="Hyperlink"/>
            <w:rFonts w:ascii="David" w:hAnsi="David"/>
            <w:b/>
            <w:bCs/>
          </w:rPr>
          <w:t>michraz@justice.gov.il</w:t>
        </w:r>
      </w:hyperlink>
      <w:r w:rsidR="003901C1" w:rsidRPr="003901C1">
        <w:rPr>
          <w:rFonts w:ascii="David" w:hAnsi="David"/>
          <w:b/>
          <w:bCs/>
          <w:color w:val="000000"/>
        </w:rPr>
        <w:t xml:space="preserve"> </w:t>
      </w:r>
    </w:p>
    <w:p w14:paraId="38DEDCA8" w14:textId="603671C9" w:rsidR="00AE4AFB" w:rsidRPr="00170B2E" w:rsidRDefault="00BB5E1A" w:rsidP="003901C1">
      <w:pPr>
        <w:pStyle w:val="a5"/>
        <w:spacing w:line="360" w:lineRule="auto"/>
        <w:jc w:val="both"/>
        <w:rPr>
          <w:rFonts w:ascii="David" w:hAnsi="David"/>
          <w:color w:val="000000"/>
          <w:rtl/>
        </w:rPr>
      </w:pPr>
      <w:r>
        <w:rPr>
          <w:rFonts w:ascii="David" w:hAnsi="David" w:hint="cs"/>
          <w:color w:val="000000"/>
          <w:rtl/>
        </w:rPr>
        <w:t>להלן המועדים המעודכנים</w:t>
      </w:r>
      <w:r w:rsidR="00170B2E">
        <w:rPr>
          <w:rFonts w:ascii="David" w:hAnsi="David" w:hint="cs"/>
          <w:color w:val="000000"/>
          <w:rtl/>
        </w:rPr>
        <w:t>:</w:t>
      </w:r>
      <w:bookmarkEnd w:id="0"/>
      <w:bookmarkEnd w:id="1"/>
    </w:p>
    <w:tbl>
      <w:tblPr>
        <w:bidiVisual/>
        <w:tblW w:w="6854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3672"/>
        <w:gridCol w:w="3182"/>
      </w:tblGrid>
      <w:tr w:rsidR="001A2515" w:rsidRPr="001A2515" w14:paraId="262449A1" w14:textId="77777777" w:rsidTr="001A2515">
        <w:trPr>
          <w:trHeight w:val="396"/>
          <w:tblHeader/>
        </w:trPr>
        <w:tc>
          <w:tcPr>
            <w:tcW w:w="3672" w:type="dxa"/>
            <w:shd w:val="clear" w:color="auto" w:fill="E6E6E6"/>
            <w:vAlign w:val="center"/>
          </w:tcPr>
          <w:p w14:paraId="6DE99F54" w14:textId="77777777" w:rsidR="001A2515" w:rsidRPr="001A2515" w:rsidRDefault="001A2515" w:rsidP="009B084C">
            <w:pPr>
              <w:pStyle w:val="a9"/>
              <w:spacing w:line="360" w:lineRule="auto"/>
              <w:ind w:right="-1440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נושא</w:t>
            </w:r>
          </w:p>
        </w:tc>
        <w:tc>
          <w:tcPr>
            <w:tcW w:w="3182" w:type="dxa"/>
            <w:shd w:val="clear" w:color="auto" w:fill="E6E6E6"/>
            <w:vAlign w:val="center"/>
          </w:tcPr>
          <w:p w14:paraId="3692506D" w14:textId="77777777" w:rsidR="001A2515" w:rsidRPr="001A2515" w:rsidRDefault="001A2515" w:rsidP="009B084C">
            <w:pPr>
              <w:pStyle w:val="a9"/>
              <w:spacing w:line="360" w:lineRule="auto"/>
              <w:ind w:right="52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</w:p>
        </w:tc>
      </w:tr>
      <w:tr w:rsidR="001A2515" w:rsidRPr="001A2515" w14:paraId="304C945D" w14:textId="77777777" w:rsidTr="001A2515">
        <w:trPr>
          <w:trHeight w:val="406"/>
        </w:trPr>
        <w:tc>
          <w:tcPr>
            <w:tcW w:w="3672" w:type="dxa"/>
            <w:vAlign w:val="center"/>
          </w:tcPr>
          <w:p w14:paraId="59296BC5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מועד פרסום המכרז</w:t>
            </w:r>
          </w:p>
        </w:tc>
        <w:tc>
          <w:tcPr>
            <w:tcW w:w="3182" w:type="dxa"/>
            <w:vAlign w:val="center"/>
          </w:tcPr>
          <w:p w14:paraId="25184CF2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02.04.2024</w:t>
            </w:r>
          </w:p>
        </w:tc>
      </w:tr>
      <w:tr w:rsidR="001A2515" w:rsidRPr="001A2515" w14:paraId="711E4F30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04E49353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/>
                <w:sz w:val="22"/>
                <w:szCs w:val="22"/>
                <w:rtl/>
              </w:rPr>
              <w:t>מועד אחרון להגשת שאלות הבהרה</w:t>
            </w:r>
          </w:p>
        </w:tc>
        <w:tc>
          <w:tcPr>
            <w:tcW w:w="3182" w:type="dxa"/>
            <w:vAlign w:val="center"/>
          </w:tcPr>
          <w:p w14:paraId="4FF47AF8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ב 14/04/2024 עד ה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>שעה</w:t>
            </w: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1A2515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12:00</w:t>
            </w:r>
          </w:p>
        </w:tc>
      </w:tr>
      <w:tr w:rsidR="001A2515" w:rsidRPr="001A2515" w14:paraId="1E106F06" w14:textId="77777777" w:rsidTr="001A2515">
        <w:trPr>
          <w:trHeight w:val="396"/>
        </w:trPr>
        <w:tc>
          <w:tcPr>
            <w:tcW w:w="3672" w:type="dxa"/>
            <w:vAlign w:val="center"/>
          </w:tcPr>
          <w:p w14:paraId="32D0CF23" w14:textId="77777777" w:rsidR="001A2515" w:rsidRPr="001A2515" w:rsidRDefault="001A2515" w:rsidP="009B084C">
            <w:pPr>
              <w:pStyle w:val="a9"/>
              <w:spacing w:line="360" w:lineRule="auto"/>
              <w:ind w:right="160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מועד אחרון למענה המשרד</w:t>
            </w:r>
          </w:p>
        </w:tc>
        <w:tc>
          <w:tcPr>
            <w:tcW w:w="3182" w:type="dxa"/>
            <w:vAlign w:val="center"/>
          </w:tcPr>
          <w:p w14:paraId="0FA73E5F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ב 18/04/2024 </w:t>
            </w:r>
          </w:p>
        </w:tc>
      </w:tr>
      <w:tr w:rsidR="00BB5E1A" w:rsidRPr="001A2515" w14:paraId="45E40B06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6012C1CF" w14:textId="1CD97DF9" w:rsidR="00BB5E1A" w:rsidRPr="00E6133F" w:rsidRDefault="00BB5E1A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מועד אחרון לשאלות הבהרה סבב ב' </w:t>
            </w:r>
          </w:p>
        </w:tc>
        <w:tc>
          <w:tcPr>
            <w:tcW w:w="3182" w:type="dxa"/>
            <w:vAlign w:val="center"/>
          </w:tcPr>
          <w:p w14:paraId="4AA20D46" w14:textId="78A9DD4B" w:rsidR="00BB5E1A" w:rsidRPr="00E6133F" w:rsidRDefault="00BB5E1A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ב-07/05/2024 בשעה 12:00</w:t>
            </w:r>
          </w:p>
        </w:tc>
      </w:tr>
      <w:tr w:rsidR="00BB5E1A" w:rsidRPr="001A2515" w14:paraId="24DA6600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5C740B25" w14:textId="1EEA305B" w:rsidR="00BB5E1A" w:rsidRPr="00E6133F" w:rsidRDefault="00BB5E1A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מענה לשאלות הבהרה סבב ב' </w:t>
            </w:r>
          </w:p>
        </w:tc>
        <w:tc>
          <w:tcPr>
            <w:tcW w:w="3182" w:type="dxa"/>
            <w:vAlign w:val="center"/>
          </w:tcPr>
          <w:p w14:paraId="6ADC69F9" w14:textId="7A280ADB" w:rsidR="00BB5E1A" w:rsidRPr="00E6133F" w:rsidRDefault="00BB5E1A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09/05/2024</w:t>
            </w:r>
          </w:p>
        </w:tc>
      </w:tr>
      <w:tr w:rsidR="001A2515" w:rsidRPr="001A2515" w14:paraId="317B0EAF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777FE89B" w14:textId="77777777" w:rsidR="001A2515" w:rsidRPr="00E6133F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bookmarkStart w:id="2" w:name="show_SugTevatMichrazimDigital_1" w:colFirst="0" w:colLast="1"/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מועד תחילת הגשת הצעות</w:t>
            </w:r>
          </w:p>
        </w:tc>
        <w:tc>
          <w:tcPr>
            <w:tcW w:w="3182" w:type="dxa"/>
            <w:vAlign w:val="center"/>
          </w:tcPr>
          <w:p w14:paraId="010B81B1" w14:textId="473D7632" w:rsidR="001A2515" w:rsidRPr="00E6133F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ב </w:t>
            </w:r>
            <w:r w:rsidR="00BB5E1A"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</w:t>
            </w: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/05/2024 </w:t>
            </w:r>
            <w:r w:rsidRPr="00E6133F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בשעה</w:t>
            </w: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12:00</w:t>
            </w:r>
          </w:p>
        </w:tc>
      </w:tr>
      <w:bookmarkEnd w:id="2"/>
      <w:tr w:rsidR="001A2515" w:rsidRPr="001A2515" w14:paraId="2EEC8BC7" w14:textId="77777777" w:rsidTr="001A2515">
        <w:trPr>
          <w:trHeight w:val="437"/>
        </w:trPr>
        <w:tc>
          <w:tcPr>
            <w:tcW w:w="3672" w:type="dxa"/>
            <w:vAlign w:val="center"/>
          </w:tcPr>
          <w:p w14:paraId="58EF2FEF" w14:textId="77777777" w:rsidR="001A2515" w:rsidRPr="00E6133F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lastRenderedPageBreak/>
              <w:t xml:space="preserve">מועד אחרון להגשת הצעות </w:t>
            </w:r>
          </w:p>
        </w:tc>
        <w:tc>
          <w:tcPr>
            <w:tcW w:w="3182" w:type="dxa"/>
            <w:vAlign w:val="center"/>
          </w:tcPr>
          <w:p w14:paraId="6B0EB96D" w14:textId="1539C2DB" w:rsidR="001A2515" w:rsidRPr="00E6133F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 ‏</w:t>
            </w:r>
            <w:r w:rsidR="00BB5E1A"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19</w:t>
            </w: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/05/2024 עד ה</w:t>
            </w:r>
            <w:r w:rsidRPr="00E6133F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 xml:space="preserve">שעה </w:t>
            </w:r>
            <w:r w:rsidRPr="00E6133F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>14:00</w:t>
            </w:r>
          </w:p>
        </w:tc>
      </w:tr>
      <w:tr w:rsidR="001A2515" w:rsidRPr="001A2515" w14:paraId="3B132C3E" w14:textId="77777777" w:rsidTr="001A2515">
        <w:trPr>
          <w:trHeight w:val="48"/>
        </w:trPr>
        <w:tc>
          <w:tcPr>
            <w:tcW w:w="3672" w:type="dxa"/>
            <w:vAlign w:val="center"/>
          </w:tcPr>
          <w:p w14:paraId="43BB0A77" w14:textId="77777777" w:rsidR="001A2515" w:rsidRPr="001A2515" w:rsidRDefault="001A2515" w:rsidP="009B084C">
            <w:pPr>
              <w:pStyle w:val="a9"/>
              <w:spacing w:line="360" w:lineRule="auto"/>
              <w:ind w:right="108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bookmarkStart w:id="3" w:name="show_ifisRaayon_2" w:colFirst="0" w:colLast="1"/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 xml:space="preserve">ראיון </w:t>
            </w:r>
          </w:p>
        </w:tc>
        <w:tc>
          <w:tcPr>
            <w:tcW w:w="3182" w:type="dxa"/>
            <w:vAlign w:val="center"/>
          </w:tcPr>
          <w:p w14:paraId="798D4168" w14:textId="77777777" w:rsidR="001A2515" w:rsidRPr="001A2515" w:rsidRDefault="001A2515" w:rsidP="009B084C">
            <w:pPr>
              <w:pStyle w:val="a9"/>
              <w:spacing w:line="360" w:lineRule="auto"/>
              <w:ind w:right="52"/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  <w:r w:rsidRPr="001A2515">
              <w:rPr>
                <w:rFonts w:ascii="David" w:hAnsi="David" w:cs="David" w:hint="cs"/>
                <w:sz w:val="22"/>
                <w:szCs w:val="22"/>
                <w:rtl/>
              </w:rPr>
              <w:t>הודעה תימסר למציעים שיעמדו בתנאי המכרז כאמור</w:t>
            </w:r>
            <w:r w:rsidRPr="001A2515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</w:tc>
      </w:tr>
      <w:bookmarkEnd w:id="3"/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8526522" w:rsidR="00F06662" w:rsidRDefault="003179F4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1" w:history="1">
        <w:r w:rsidR="001A2515" w:rsidRPr="00C36DC0">
          <w:rPr>
            <w:rStyle w:val="Hyperlink"/>
            <w:rFonts w:ascii="David" w:hAnsi="David"/>
          </w:rPr>
          <w:t>https://www.gov.il/he/Departments/publications/Call_for_bids/tender-28-24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AE4AFB" w:rsidRPr="00E615F3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EC27D" w14:textId="77777777" w:rsidR="003179F4" w:rsidRDefault="003179F4" w:rsidP="00087B87">
      <w:pPr>
        <w:spacing w:after="0" w:line="240" w:lineRule="auto"/>
      </w:pPr>
      <w:r>
        <w:separator/>
      </w:r>
    </w:p>
  </w:endnote>
  <w:endnote w:type="continuationSeparator" w:id="0">
    <w:p w14:paraId="4BEA735F" w14:textId="77777777" w:rsidR="003179F4" w:rsidRDefault="003179F4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CC814" w14:textId="77777777" w:rsidR="003179F4" w:rsidRDefault="003179F4" w:rsidP="00087B87">
      <w:pPr>
        <w:spacing w:after="0" w:line="240" w:lineRule="auto"/>
      </w:pPr>
      <w:r>
        <w:separator/>
      </w:r>
    </w:p>
  </w:footnote>
  <w:footnote w:type="continuationSeparator" w:id="0">
    <w:p w14:paraId="7647C8F6" w14:textId="77777777" w:rsidR="003179F4" w:rsidRDefault="003179F4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1873F9"/>
    <w:multiLevelType w:val="hybridMultilevel"/>
    <w:tmpl w:val="366409EE"/>
    <w:lvl w:ilvl="0" w:tplc="3E803C1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  <w:lang w:bidi="he-IL"/>
      </w:rPr>
    </w:lvl>
    <w:lvl w:ilvl="1" w:tplc="FF0CFBD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bidi="he-IL"/>
      </w:rPr>
    </w:lvl>
    <w:lvl w:ilvl="2" w:tplc="F3908A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C621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3493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5D072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0281C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983D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429C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66C97D0E"/>
    <w:multiLevelType w:val="hybridMultilevel"/>
    <w:tmpl w:val="6DEC9956"/>
    <w:lvl w:ilvl="0" w:tplc="ADC4AD9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6E372A7"/>
    <w:multiLevelType w:val="hybridMultilevel"/>
    <w:tmpl w:val="F02691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036573"/>
    <w:multiLevelType w:val="hybridMultilevel"/>
    <w:tmpl w:val="2C38D0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0343"/>
    <w:rsid w:val="00074B68"/>
    <w:rsid w:val="00087B87"/>
    <w:rsid w:val="000C460B"/>
    <w:rsid w:val="000F195E"/>
    <w:rsid w:val="001279A2"/>
    <w:rsid w:val="00134F07"/>
    <w:rsid w:val="00170B2E"/>
    <w:rsid w:val="001A2515"/>
    <w:rsid w:val="001C050A"/>
    <w:rsid w:val="001E3B6F"/>
    <w:rsid w:val="00246695"/>
    <w:rsid w:val="002B55FF"/>
    <w:rsid w:val="002B6EBC"/>
    <w:rsid w:val="003179F4"/>
    <w:rsid w:val="0033346C"/>
    <w:rsid w:val="003901C1"/>
    <w:rsid w:val="003A63DC"/>
    <w:rsid w:val="003B11C0"/>
    <w:rsid w:val="003B33E0"/>
    <w:rsid w:val="003B4CDB"/>
    <w:rsid w:val="003B530B"/>
    <w:rsid w:val="0047122E"/>
    <w:rsid w:val="004A0FE7"/>
    <w:rsid w:val="004A1C99"/>
    <w:rsid w:val="004C56B7"/>
    <w:rsid w:val="004D0BCF"/>
    <w:rsid w:val="004D4005"/>
    <w:rsid w:val="004F5728"/>
    <w:rsid w:val="0051586F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5599E"/>
    <w:rsid w:val="0077240C"/>
    <w:rsid w:val="007913CB"/>
    <w:rsid w:val="007937EA"/>
    <w:rsid w:val="007E0048"/>
    <w:rsid w:val="007E2AB7"/>
    <w:rsid w:val="007E7C57"/>
    <w:rsid w:val="007F15FE"/>
    <w:rsid w:val="007F1C8B"/>
    <w:rsid w:val="00800E0B"/>
    <w:rsid w:val="008107B7"/>
    <w:rsid w:val="0081281F"/>
    <w:rsid w:val="00830208"/>
    <w:rsid w:val="00836368"/>
    <w:rsid w:val="00891CC5"/>
    <w:rsid w:val="008C1796"/>
    <w:rsid w:val="008C668D"/>
    <w:rsid w:val="009026BA"/>
    <w:rsid w:val="0098243B"/>
    <w:rsid w:val="009C48C6"/>
    <w:rsid w:val="009F3115"/>
    <w:rsid w:val="00A42941"/>
    <w:rsid w:val="00A67E4D"/>
    <w:rsid w:val="00A71939"/>
    <w:rsid w:val="00AE4AFB"/>
    <w:rsid w:val="00B143C8"/>
    <w:rsid w:val="00B26A0E"/>
    <w:rsid w:val="00B3518E"/>
    <w:rsid w:val="00B52E47"/>
    <w:rsid w:val="00BA6914"/>
    <w:rsid w:val="00BB5E1A"/>
    <w:rsid w:val="00BC4DF1"/>
    <w:rsid w:val="00BE3C1C"/>
    <w:rsid w:val="00BE697C"/>
    <w:rsid w:val="00C045B6"/>
    <w:rsid w:val="00C35A62"/>
    <w:rsid w:val="00C730BE"/>
    <w:rsid w:val="00C85023"/>
    <w:rsid w:val="00CA42E4"/>
    <w:rsid w:val="00CB3E4A"/>
    <w:rsid w:val="00CE470E"/>
    <w:rsid w:val="00D46BAF"/>
    <w:rsid w:val="00DA7327"/>
    <w:rsid w:val="00DE35CD"/>
    <w:rsid w:val="00E14F81"/>
    <w:rsid w:val="00E6133F"/>
    <w:rsid w:val="00EC0602"/>
    <w:rsid w:val="00EC24F3"/>
    <w:rsid w:val="00ED2D03"/>
    <w:rsid w:val="00F01FE1"/>
    <w:rsid w:val="00F047D7"/>
    <w:rsid w:val="00F06662"/>
    <w:rsid w:val="00F21C28"/>
    <w:rsid w:val="00F31C88"/>
    <w:rsid w:val="00F96934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customStyle="1" w:styleId="a8">
    <w:name w:val="טקסט בסיסי תו"/>
    <w:link w:val="a9"/>
    <w:rsid w:val="001A2515"/>
    <w:rPr>
      <w:rFonts w:cs="Narkisim"/>
      <w:sz w:val="24"/>
      <w:szCs w:val="24"/>
    </w:rPr>
  </w:style>
  <w:style w:type="paragraph" w:customStyle="1" w:styleId="a9">
    <w:name w:val="טקסט בסיסי"/>
    <w:link w:val="a8"/>
    <w:rsid w:val="001A251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a">
    <w:name w:val="Unresolved Mention"/>
    <w:basedOn w:val="a0"/>
    <w:uiPriority w:val="99"/>
    <w:semiHidden/>
    <w:unhideWhenUsed/>
    <w:rsid w:val="001A2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8-24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344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2024-03-21T11:33:00Z</dcterms:created>
  <dcterms:modified xsi:type="dcterms:W3CDTF">2024-04-30T13:42:00Z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