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4B407" w14:textId="77777777" w:rsidR="00CE1AC7" w:rsidRPr="00CE1AC7" w:rsidRDefault="00CE1AC7" w:rsidP="00CE1AC7">
      <w:pPr>
        <w:spacing w:line="360" w:lineRule="auto"/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</w:pP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מכרז</w:t>
      </w:r>
      <w:r w:rsidRPr="00CE1AC7"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  <w:t xml:space="preserve"> פומבי 23-2024 – למתן שירותים כתובעים בהליכים פליליים ואחרים מטעם המדי</w:t>
      </w: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נה</w:t>
      </w:r>
      <w:r w:rsidRPr="00CE1AC7"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  <w:t xml:space="preserve"> </w:t>
      </w: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בתחום</w:t>
      </w:r>
      <w:r w:rsidRPr="00CE1AC7"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  <w:t xml:space="preserve"> </w:t>
      </w: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אכיפת</w:t>
      </w:r>
      <w:r w:rsidRPr="00CE1AC7"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  <w:t xml:space="preserve"> </w:t>
      </w: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דיני</w:t>
      </w:r>
      <w:r w:rsidRPr="00CE1AC7"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  <w:t xml:space="preserve"> </w:t>
      </w: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התכנון</w:t>
      </w:r>
      <w:r w:rsidRPr="00CE1AC7">
        <w:rPr>
          <w:rFonts w:ascii="Cambria" w:eastAsia="Times New Roman" w:hAnsi="Cambria"/>
          <w:b/>
          <w:bCs/>
          <w:kern w:val="32"/>
          <w:sz w:val="28"/>
          <w:szCs w:val="28"/>
          <w:u w:val="single"/>
          <w:rtl/>
        </w:rPr>
        <w:t xml:space="preserve"> </w:t>
      </w:r>
      <w:r w:rsidRPr="00CE1AC7">
        <w:rPr>
          <w:rFonts w:ascii="Cambria" w:eastAsia="Times New Roman" w:hAnsi="Cambria" w:hint="eastAsia"/>
          <w:b/>
          <w:bCs/>
          <w:kern w:val="32"/>
          <w:sz w:val="28"/>
          <w:szCs w:val="28"/>
          <w:u w:val="single"/>
          <w:rtl/>
        </w:rPr>
        <w:t>והבנייה</w:t>
      </w:r>
    </w:p>
    <w:p w14:paraId="4D4E6F8D" w14:textId="519E3352" w:rsidR="00AF0BD9" w:rsidRDefault="00AE4AFB" w:rsidP="001A35A1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680B7A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3D23BB90" w14:textId="77777777" w:rsidR="001A35A1" w:rsidRPr="001A35A1" w:rsidRDefault="001A35A1" w:rsidP="001A35A1">
      <w:pPr>
        <w:bidi w:val="0"/>
        <w:rPr>
          <w:rtl/>
        </w:rPr>
      </w:pPr>
    </w:p>
    <w:p w14:paraId="3A438366" w14:textId="6B2A355F" w:rsidR="00D24A61" w:rsidRPr="001A35A1" w:rsidRDefault="00AE4AFB" w:rsidP="00AF0BD9">
      <w:pPr>
        <w:spacing w:before="120" w:after="120" w:line="360" w:lineRule="auto"/>
        <w:jc w:val="both"/>
        <w:rPr>
          <w:rFonts w:ascii="David" w:hAnsi="David"/>
          <w:b/>
          <w:bCs/>
          <w:color w:val="000000"/>
          <w:rtl/>
        </w:rPr>
      </w:pPr>
      <w:r w:rsidRPr="001A35A1">
        <w:rPr>
          <w:rFonts w:ascii="David" w:eastAsia="Times New Roman" w:hAnsi="David"/>
          <w:rtl/>
          <w:lang w:eastAsia="he-IL"/>
        </w:rPr>
        <w:t xml:space="preserve">משרד המשפטים מבקש להודיע על דחיית מועדים </w:t>
      </w:r>
      <w:r w:rsidR="00836368" w:rsidRPr="001A35A1">
        <w:rPr>
          <w:rFonts w:ascii="David" w:eastAsia="Times New Roman" w:hAnsi="David"/>
          <w:rtl/>
          <w:lang w:eastAsia="he-IL"/>
        </w:rPr>
        <w:t>במכרז</w:t>
      </w:r>
      <w:r w:rsidR="00B26A0E" w:rsidRPr="001A35A1">
        <w:rPr>
          <w:rFonts w:ascii="David" w:eastAsia="Times New Roman" w:hAnsi="David"/>
          <w:rtl/>
          <w:lang w:eastAsia="he-IL"/>
        </w:rPr>
        <w:t xml:space="preserve"> </w:t>
      </w:r>
      <w:r w:rsidR="00CE1AC7" w:rsidRPr="001A35A1">
        <w:rPr>
          <w:rFonts w:ascii="David" w:eastAsia="Times New Roman" w:hAnsi="David"/>
          <w:rtl/>
          <w:lang w:eastAsia="he-IL"/>
        </w:rPr>
        <w:t>שבנדון</w:t>
      </w:r>
      <w:r w:rsidR="00AF0BD9" w:rsidRPr="001A35A1">
        <w:rPr>
          <w:rFonts w:ascii="David" w:eastAsia="Times New Roman" w:hAnsi="David"/>
          <w:rtl/>
          <w:lang w:eastAsia="he-IL"/>
        </w:rPr>
        <w:t xml:space="preserve">, וכן </w:t>
      </w:r>
      <w:r w:rsidR="00223309" w:rsidRPr="001A35A1">
        <w:rPr>
          <w:rFonts w:ascii="David" w:eastAsia="Times New Roman" w:hAnsi="David"/>
          <w:rtl/>
          <w:lang w:eastAsia="he-IL"/>
        </w:rPr>
        <w:t>סבב</w:t>
      </w:r>
      <w:r w:rsidR="00683FB3" w:rsidRPr="001A35A1">
        <w:rPr>
          <w:rFonts w:ascii="David" w:eastAsia="Times New Roman" w:hAnsi="David"/>
          <w:rtl/>
          <w:lang w:eastAsia="he-IL"/>
        </w:rPr>
        <w:t xml:space="preserve"> נוסף לשאלות הבהרה. </w:t>
      </w:r>
      <w:r w:rsidR="00CE1AC7" w:rsidRPr="001A35A1">
        <w:rPr>
          <w:rFonts w:ascii="David" w:eastAsia="Times New Roman" w:hAnsi="David"/>
          <w:rtl/>
          <w:lang w:eastAsia="he-IL"/>
        </w:rPr>
        <w:t xml:space="preserve"> </w:t>
      </w:r>
    </w:p>
    <w:p w14:paraId="224803FC" w14:textId="641190CA" w:rsidR="00AF0BD9" w:rsidRDefault="00D24A61" w:rsidP="001A35A1">
      <w:pPr>
        <w:spacing w:before="120" w:after="120" w:line="360" w:lineRule="auto"/>
        <w:jc w:val="both"/>
        <w:rPr>
          <w:rFonts w:ascii="David" w:eastAsia="Times New Roman" w:hAnsi="David"/>
          <w:rtl/>
          <w:lang w:eastAsia="he-IL"/>
        </w:rPr>
      </w:pPr>
      <w:r w:rsidRPr="001A35A1">
        <w:rPr>
          <w:rFonts w:ascii="David" w:hAnsi="David"/>
          <w:color w:val="000000"/>
          <w:rtl/>
        </w:rPr>
        <w:t xml:space="preserve">את </w:t>
      </w:r>
      <w:r w:rsidRPr="001A35A1">
        <w:rPr>
          <w:rFonts w:ascii="David" w:hAnsi="David"/>
          <w:b/>
          <w:bCs/>
          <w:color w:val="000000"/>
          <w:rtl/>
        </w:rPr>
        <w:t>השאלות</w:t>
      </w:r>
      <w:r w:rsidRPr="001A35A1">
        <w:rPr>
          <w:rFonts w:ascii="David" w:hAnsi="David"/>
          <w:color w:val="000000"/>
          <w:rtl/>
        </w:rPr>
        <w:t xml:space="preserve"> יש לשלוח לתיבת מייל</w:t>
      </w:r>
      <w:hyperlink r:id="rId10" w:history="1">
        <w:r w:rsidR="00AF0BD9" w:rsidRPr="001A35A1">
          <w:rPr>
            <w:rStyle w:val="Hyperlink"/>
            <w:rFonts w:ascii="David" w:hAnsi="David"/>
            <w:b/>
            <w:bCs/>
          </w:rPr>
          <w:t>michraz@justice.gov.il</w:t>
        </w:r>
      </w:hyperlink>
      <w:r w:rsidRPr="001A35A1">
        <w:rPr>
          <w:rFonts w:ascii="David" w:hAnsi="David"/>
          <w:b/>
          <w:bCs/>
          <w:color w:val="000000"/>
        </w:rPr>
        <w:t xml:space="preserve"> </w:t>
      </w:r>
      <w:r w:rsidRPr="001A35A1">
        <w:rPr>
          <w:rFonts w:ascii="David" w:hAnsi="David"/>
          <w:b/>
          <w:bCs/>
          <w:color w:val="000000"/>
          <w:rtl/>
        </w:rPr>
        <w:t xml:space="preserve"> </w:t>
      </w:r>
      <w:r w:rsidR="00CC49D7" w:rsidRPr="001A35A1">
        <w:rPr>
          <w:rFonts w:ascii="David" w:eastAsia="Times New Roman" w:hAnsi="David"/>
          <w:rtl/>
          <w:lang w:eastAsia="he-IL"/>
        </w:rPr>
        <w:t xml:space="preserve">עד ליום 23/05/2024 בשעה 12:00. </w:t>
      </w:r>
    </w:p>
    <w:p w14:paraId="10EC773E" w14:textId="77777777" w:rsidR="001A35A1" w:rsidRPr="001A35A1" w:rsidRDefault="001A35A1" w:rsidP="001A35A1">
      <w:pPr>
        <w:spacing w:before="120" w:after="120" w:line="360" w:lineRule="auto"/>
        <w:jc w:val="both"/>
        <w:rPr>
          <w:rFonts w:ascii="David" w:eastAsia="Times New Roman" w:hAnsi="David"/>
          <w:rtl/>
          <w:lang w:eastAsia="he-IL"/>
        </w:rPr>
      </w:pPr>
    </w:p>
    <w:p w14:paraId="34C6953B" w14:textId="1DDC2A1B" w:rsidR="00AF0BD9" w:rsidRPr="001A35A1" w:rsidRDefault="00AF0BD9" w:rsidP="00AF0BD9">
      <w:pPr>
        <w:spacing w:before="120" w:after="120" w:line="360" w:lineRule="auto"/>
        <w:jc w:val="both"/>
        <w:rPr>
          <w:rFonts w:ascii="David" w:eastAsia="Times New Roman" w:hAnsi="David"/>
          <w:rtl/>
          <w:lang w:eastAsia="he-IL"/>
        </w:rPr>
      </w:pPr>
      <w:r w:rsidRPr="001A35A1">
        <w:rPr>
          <w:rFonts w:ascii="David" w:eastAsia="Times New Roman" w:hAnsi="David"/>
          <w:rtl/>
          <w:lang w:eastAsia="he-IL"/>
        </w:rPr>
        <w:t>המשרד מבקש להבהיר כי לא ניתן לשלוח קורות חיים לתיבת מייל מכרז, מציע המעוניין להשתתף במכרז נדרש לקרוא את פרק 5.4 – אופן הגשת הצעות, במסמכי המכרז ולהגיש חוברת הצעה מלאה ולא רק קורות חיים, את ההצעות יש להגיש לתיבת המכרזים במערכת יהלום, כמפורט במסמכי המכרז.</w:t>
      </w:r>
    </w:p>
    <w:p w14:paraId="4DAE5841" w14:textId="0B83F45A" w:rsidR="00AF0BD9" w:rsidRPr="001A35A1" w:rsidRDefault="00AF0BD9" w:rsidP="001A35A1">
      <w:pPr>
        <w:spacing w:before="120" w:after="120" w:line="360" w:lineRule="auto"/>
        <w:jc w:val="both"/>
        <w:rPr>
          <w:rFonts w:ascii="David" w:eastAsia="Times New Roman" w:hAnsi="David"/>
          <w:b/>
          <w:bCs/>
          <w:u w:val="single"/>
          <w:rtl/>
          <w:lang w:eastAsia="he-IL"/>
        </w:rPr>
      </w:pPr>
      <w:r w:rsidRPr="001A35A1">
        <w:rPr>
          <w:rFonts w:ascii="David" w:eastAsia="Times New Roman" w:hAnsi="David"/>
          <w:rtl/>
          <w:lang w:eastAsia="he-IL"/>
        </w:rPr>
        <w:t xml:space="preserve">הצעה שלא תמצא בתיבת המכרזים במערכת יהלום, עד למועד האחרון שנקבע להגשת הצעות, </w:t>
      </w:r>
      <w:r w:rsidRPr="001A35A1">
        <w:rPr>
          <w:rFonts w:ascii="David" w:eastAsia="Times New Roman" w:hAnsi="David"/>
          <w:b/>
          <w:bCs/>
          <w:u w:val="single"/>
          <w:rtl/>
          <w:lang w:eastAsia="he-IL"/>
        </w:rPr>
        <w:t>לא תיבחן.</w:t>
      </w:r>
    </w:p>
    <w:p w14:paraId="38DEDCA8" w14:textId="3FCD9A89" w:rsidR="00AE4AFB" w:rsidRPr="00AF0BD9" w:rsidRDefault="004F5728" w:rsidP="00AF0BD9">
      <w:pPr>
        <w:pStyle w:val="3"/>
        <w:spacing w:before="120" w:after="120" w:line="360" w:lineRule="auto"/>
        <w:rPr>
          <w:rFonts w:ascii="David" w:hAnsi="David"/>
          <w:sz w:val="23"/>
          <w:szCs w:val="23"/>
          <w:rtl/>
        </w:rPr>
      </w:pPr>
      <w:r w:rsidRPr="00AF0BD9">
        <w:rPr>
          <w:rFonts w:ascii="David" w:hAnsi="David"/>
          <w:sz w:val="23"/>
          <w:szCs w:val="23"/>
          <w:rtl/>
        </w:rPr>
        <w:t xml:space="preserve">להלן </w:t>
      </w:r>
      <w:r w:rsidR="007E2AB7" w:rsidRPr="00AF0BD9">
        <w:rPr>
          <w:rFonts w:ascii="David" w:hAnsi="David"/>
          <w:sz w:val="23"/>
          <w:szCs w:val="23"/>
          <w:rtl/>
        </w:rPr>
        <w:t>ריכוז המועדים החדשים</w:t>
      </w:r>
      <w:r w:rsidRPr="00AF0BD9">
        <w:rPr>
          <w:rFonts w:ascii="David" w:hAnsi="David"/>
          <w:sz w:val="23"/>
          <w:szCs w:val="23"/>
          <w:rtl/>
        </w:rPr>
        <w:t xml:space="preserve">: </w:t>
      </w: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1"/>
        <w:gridCol w:w="3251"/>
      </w:tblGrid>
      <w:tr w:rsidR="00CE1AC7" w:rsidRPr="00AF0BD9" w14:paraId="57ABF1C1" w14:textId="77777777" w:rsidTr="00CE1AC7">
        <w:trPr>
          <w:tblHeader/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D35C755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b/>
                <w:bCs/>
                <w:color w:val="000000"/>
                <w:sz w:val="23"/>
                <w:szCs w:val="23"/>
              </w:rPr>
            </w:pPr>
            <w:r w:rsidRPr="00AF0BD9">
              <w:rPr>
                <w:rFonts w:ascii="David" w:hAnsi="David"/>
                <w:b/>
                <w:bCs/>
                <w:color w:val="000000"/>
                <w:sz w:val="23"/>
                <w:szCs w:val="23"/>
                <w:rtl/>
              </w:rPr>
              <w:t>פעילות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2CC5C5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b/>
                <w:bCs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b/>
                <w:bCs/>
                <w:color w:val="000000"/>
                <w:sz w:val="23"/>
                <w:szCs w:val="23"/>
                <w:rtl/>
              </w:rPr>
              <w:t>תאריך</w:t>
            </w:r>
          </w:p>
        </w:tc>
      </w:tr>
      <w:tr w:rsidR="00CE1AC7" w:rsidRPr="00AF0BD9" w14:paraId="216FD15C" w14:textId="77777777" w:rsidTr="00AF0BD9">
        <w:trPr>
          <w:trHeight w:val="410"/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6551F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פרסום המכרז 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C8890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01/04/2024</w:t>
            </w:r>
          </w:p>
        </w:tc>
      </w:tr>
      <w:tr w:rsidR="00CE1AC7" w:rsidRPr="00AF0BD9" w14:paraId="5FBBD562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F701E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מועד אחרון להגשת שאלות הבהרה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D037F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18/04/2024 בשעה 12:00 </w:t>
            </w:r>
          </w:p>
        </w:tc>
      </w:tr>
      <w:tr w:rsidR="00CE1AC7" w:rsidRPr="00AF0BD9" w14:paraId="5ED1982B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5FDEC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מועד אחרון למענה לשאלות הבהרה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B2119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09/05/2024</w:t>
            </w:r>
          </w:p>
        </w:tc>
      </w:tr>
      <w:tr w:rsidR="00CE1AC7" w:rsidRPr="00AF0BD9" w14:paraId="4B0A943D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F48CA" w14:textId="5F89B0CF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מועד אחרון להגשת שאלות הבהרה- סבב ב' 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85250" w14:textId="5AA2496D" w:rsidR="00CE1AC7" w:rsidRPr="00AF0BD9" w:rsidRDefault="006006E2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23/05/2024 עד השעה 12:00</w:t>
            </w:r>
          </w:p>
        </w:tc>
      </w:tr>
      <w:tr w:rsidR="00CE1AC7" w:rsidRPr="00AF0BD9" w14:paraId="7150469B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F8C4C" w14:textId="08B47B81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מועד אחרון למענה לשאלות הבהרה- סבב ב' 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5F1F6" w14:textId="3DCC40CA" w:rsidR="00CE1AC7" w:rsidRPr="00AF0BD9" w:rsidRDefault="006006E2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30/05/2024</w:t>
            </w:r>
          </w:p>
        </w:tc>
      </w:tr>
      <w:tr w:rsidR="00CE1AC7" w:rsidRPr="00AF0BD9" w14:paraId="71DAEF4A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78C87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מועד תחילת הגשת הצעות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6E7E3" w14:textId="64344B2C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מיום </w:t>
            </w:r>
            <w:r w:rsidR="006006E2"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02/06/2024</w:t>
            </w: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 בשעה 12:00 </w:t>
            </w:r>
          </w:p>
        </w:tc>
      </w:tr>
      <w:tr w:rsidR="00CE1AC7" w:rsidRPr="00AF0BD9" w14:paraId="1827D0E0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AE570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מועד אחרון להגשת הצעות 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0E7C1" w14:textId="7BDF6C2C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עד ליום </w:t>
            </w:r>
            <w:r w:rsidR="006006E2"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16/06/2024</w:t>
            </w: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 xml:space="preserve"> בשעה 12:00 </w:t>
            </w:r>
          </w:p>
        </w:tc>
      </w:tr>
      <w:tr w:rsidR="00CE1AC7" w:rsidRPr="00AF0BD9" w14:paraId="174BC6BF" w14:textId="77777777" w:rsidTr="00CE1AC7">
        <w:trPr>
          <w:jc w:val="center"/>
        </w:trPr>
        <w:tc>
          <w:tcPr>
            <w:tcW w:w="30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4DB38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תוקף ההצעה</w:t>
            </w:r>
          </w:p>
        </w:tc>
        <w:tc>
          <w:tcPr>
            <w:tcW w:w="1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AD5DF" w14:textId="77777777" w:rsidR="00CE1AC7" w:rsidRPr="00AF0BD9" w:rsidRDefault="00CE1AC7" w:rsidP="00AF0BD9">
            <w:pPr>
              <w:spacing w:before="120" w:after="120" w:line="360" w:lineRule="auto"/>
              <w:jc w:val="both"/>
              <w:rPr>
                <w:rFonts w:ascii="David" w:hAnsi="David"/>
                <w:color w:val="000000"/>
                <w:sz w:val="23"/>
                <w:szCs w:val="23"/>
                <w:rtl/>
              </w:rPr>
            </w:pPr>
            <w:r w:rsidRPr="00AF0BD9">
              <w:rPr>
                <w:rFonts w:ascii="David" w:hAnsi="David"/>
                <w:color w:val="000000"/>
                <w:sz w:val="23"/>
                <w:szCs w:val="23"/>
                <w:rtl/>
              </w:rPr>
              <w:t>31/12/2024</w:t>
            </w:r>
          </w:p>
        </w:tc>
      </w:tr>
    </w:tbl>
    <w:p w14:paraId="47B198AF" w14:textId="174E045C" w:rsidR="00680B7A" w:rsidRPr="00AF0BD9" w:rsidRDefault="00680B7A" w:rsidP="00AF0BD9">
      <w:pPr>
        <w:spacing w:before="120" w:after="120" w:line="360" w:lineRule="auto"/>
        <w:jc w:val="both"/>
        <w:rPr>
          <w:rFonts w:ascii="David" w:hAnsi="David"/>
          <w:sz w:val="23"/>
          <w:szCs w:val="23"/>
          <w:rtl/>
        </w:rPr>
      </w:pPr>
    </w:p>
    <w:p w14:paraId="6E70425E" w14:textId="77777777" w:rsidR="00AE4AFB" w:rsidRPr="00AF0BD9" w:rsidRDefault="00AE4AFB" w:rsidP="00AF0BD9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ascii="David" w:hAnsi="David"/>
          <w:sz w:val="23"/>
          <w:szCs w:val="23"/>
          <w:rtl/>
        </w:rPr>
      </w:pPr>
      <w:r w:rsidRPr="00AF0BD9">
        <w:rPr>
          <w:rFonts w:ascii="David" w:hAnsi="David"/>
          <w:sz w:val="23"/>
          <w:szCs w:val="23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Pr="00AF0BD9" w:rsidRDefault="00AE4AFB" w:rsidP="00AF0BD9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ascii="David" w:hAnsi="David"/>
          <w:sz w:val="23"/>
          <w:szCs w:val="23"/>
          <w:rtl/>
        </w:rPr>
      </w:pPr>
      <w:r w:rsidRPr="00AF0BD9">
        <w:rPr>
          <w:rFonts w:ascii="David" w:hAnsi="David"/>
          <w:sz w:val="23"/>
          <w:szCs w:val="23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Pr="00AF0BD9" w:rsidRDefault="00B3518E" w:rsidP="00AF0BD9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ascii="David" w:hAnsi="David"/>
          <w:sz w:val="23"/>
          <w:szCs w:val="23"/>
          <w:rtl/>
        </w:rPr>
      </w:pPr>
      <w:r w:rsidRPr="00AF0BD9">
        <w:rPr>
          <w:rFonts w:ascii="David" w:hAnsi="David"/>
          <w:sz w:val="23"/>
          <w:szCs w:val="23"/>
          <w:rtl/>
        </w:rPr>
        <w:t xml:space="preserve">של מנהל הרכש ובאתר האינטרנט </w:t>
      </w:r>
      <w:r w:rsidR="00AE4AFB" w:rsidRPr="00AF0BD9">
        <w:rPr>
          <w:rFonts w:ascii="David" w:hAnsi="David"/>
          <w:sz w:val="23"/>
          <w:szCs w:val="23"/>
          <w:rtl/>
        </w:rPr>
        <w:t>של המשרד בכתובת:</w:t>
      </w:r>
    </w:p>
    <w:p w14:paraId="537CF991" w14:textId="6FC1D972" w:rsidR="001A35A1" w:rsidRDefault="001A35A1" w:rsidP="00AF0BD9">
      <w:pPr>
        <w:pStyle w:val="Para2"/>
        <w:spacing w:after="120" w:line="360" w:lineRule="auto"/>
        <w:jc w:val="right"/>
        <w:rPr>
          <w:rFonts w:ascii="David" w:hAnsi="David"/>
          <w:sz w:val="23"/>
          <w:szCs w:val="23"/>
          <w:rtl/>
        </w:rPr>
      </w:pPr>
      <w:hyperlink r:id="rId11" w:history="1">
        <w:r w:rsidRPr="00525126">
          <w:rPr>
            <w:rStyle w:val="Hyperlink"/>
            <w:rFonts w:ascii="Calibri" w:eastAsia="Calibri" w:hAnsi="Calibri"/>
            <w:lang w:eastAsia="en-US"/>
          </w:rPr>
          <w:t>https://mr.gov.il/ilgstorefront/he/p/4000585537</w:t>
        </w:r>
      </w:hyperlink>
    </w:p>
    <w:p w14:paraId="2D72E786" w14:textId="2BEA3842" w:rsidR="00AE4AFB" w:rsidRPr="00E615F3" w:rsidRDefault="00AE4AFB" w:rsidP="00AF0BD9">
      <w:pPr>
        <w:pStyle w:val="Para2"/>
        <w:spacing w:after="120" w:line="360" w:lineRule="auto"/>
        <w:jc w:val="right"/>
      </w:pPr>
      <w:r w:rsidRPr="00AF0BD9">
        <w:rPr>
          <w:rFonts w:ascii="David" w:hAnsi="David"/>
          <w:sz w:val="23"/>
          <w:szCs w:val="23"/>
          <w:rtl/>
        </w:rPr>
        <w:t>ועדת המכרזים</w:t>
      </w:r>
    </w:p>
    <w:sectPr w:rsidR="00AE4AFB" w:rsidRPr="00E615F3" w:rsidSect="00AF0BD9">
      <w:pgSz w:w="11906" w:h="16838"/>
      <w:pgMar w:top="1247" w:right="1797" w:bottom="1247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50637" w14:textId="77777777" w:rsidR="00823F08" w:rsidRDefault="00823F08" w:rsidP="00087B87">
      <w:pPr>
        <w:spacing w:after="0" w:line="240" w:lineRule="auto"/>
      </w:pPr>
      <w:r>
        <w:separator/>
      </w:r>
    </w:p>
  </w:endnote>
  <w:endnote w:type="continuationSeparator" w:id="0">
    <w:p w14:paraId="363D22FB" w14:textId="77777777" w:rsidR="00823F08" w:rsidRDefault="00823F0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E3045" w14:textId="77777777" w:rsidR="00823F08" w:rsidRDefault="00823F08" w:rsidP="00087B87">
      <w:pPr>
        <w:spacing w:after="0" w:line="240" w:lineRule="auto"/>
      </w:pPr>
      <w:r>
        <w:separator/>
      </w:r>
    </w:p>
  </w:footnote>
  <w:footnote w:type="continuationSeparator" w:id="0">
    <w:p w14:paraId="4015F213" w14:textId="77777777" w:rsidR="00823F08" w:rsidRDefault="00823F0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6E372A7"/>
    <w:multiLevelType w:val="hybridMultilevel"/>
    <w:tmpl w:val="F0269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gutterAtTop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1A35A1"/>
    <w:rsid w:val="00217ED1"/>
    <w:rsid w:val="00223309"/>
    <w:rsid w:val="00246695"/>
    <w:rsid w:val="002B55FF"/>
    <w:rsid w:val="002B6EBC"/>
    <w:rsid w:val="002C6305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06E2"/>
    <w:rsid w:val="00603101"/>
    <w:rsid w:val="0061447E"/>
    <w:rsid w:val="00633075"/>
    <w:rsid w:val="00673DD0"/>
    <w:rsid w:val="00680B7A"/>
    <w:rsid w:val="00683FB3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23F08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AF0BD9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C49D7"/>
    <w:rsid w:val="00CE1AC7"/>
    <w:rsid w:val="00CE470E"/>
    <w:rsid w:val="00D24A61"/>
    <w:rsid w:val="00D46BAF"/>
    <w:rsid w:val="00DA7327"/>
    <w:rsid w:val="00DE35CD"/>
    <w:rsid w:val="00E542A8"/>
    <w:rsid w:val="00EC0602"/>
    <w:rsid w:val="00EC24F3"/>
    <w:rsid w:val="00F01FE1"/>
    <w:rsid w:val="00F047D7"/>
    <w:rsid w:val="00F06662"/>
    <w:rsid w:val="00F21FF4"/>
    <w:rsid w:val="00F31C88"/>
    <w:rsid w:val="00FB1C9A"/>
    <w:rsid w:val="00FB6374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7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r.gov.il/ilgstorefront/he/p/4000585537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234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