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5368" w:rsidRPr="006E04C1" w:rsidRDefault="007C5368" w:rsidP="007C5368">
      <w:pPr>
        <w:pStyle w:val="2"/>
        <w:keepNext/>
        <w:keepLines/>
        <w:widowControl/>
        <w:numPr>
          <w:ilvl w:val="0"/>
          <w:numId w:val="1"/>
        </w:numPr>
        <w:tabs>
          <w:tab w:val="left" w:pos="1050"/>
        </w:tabs>
        <w:spacing w:after="120"/>
        <w:jc w:val="center"/>
        <w:rPr>
          <w:rFonts w:ascii="Narkisim" w:hAnsi="Narkisim" w:cs="Narkisim"/>
          <w:rtl/>
        </w:rPr>
      </w:pPr>
      <w:bookmarkStart w:id="0" w:name="_Toc32477911"/>
      <w:bookmarkStart w:id="1" w:name="_Toc43400638"/>
      <w:bookmarkStart w:id="2" w:name="_Toc44931950"/>
      <w:bookmarkStart w:id="3" w:name="_Toc44932037"/>
      <w:r w:rsidRPr="006E04C1">
        <w:rPr>
          <w:rFonts w:ascii="Narkisim" w:hAnsi="Narkisim" w:cs="Narkisim" w:hint="cs"/>
          <w:rtl/>
        </w:rPr>
        <w:t>רשימת נספחים שיש לצרף להצעה</w:t>
      </w:r>
      <w:bookmarkEnd w:id="0"/>
      <w:bookmarkEnd w:id="1"/>
      <w:bookmarkEnd w:id="2"/>
      <w:bookmarkEnd w:id="3"/>
    </w:p>
    <w:p w:rsidR="007C5368" w:rsidRPr="006E04C1" w:rsidRDefault="007C5368" w:rsidP="007C5368">
      <w:pPr>
        <w:rPr>
          <w:rFonts w:ascii="Narkisim" w:hAnsi="Narkisim" w:cs="Narkisim"/>
        </w:rPr>
      </w:pPr>
    </w:p>
    <w:tbl>
      <w:tblPr>
        <w:tblStyle w:val="1"/>
        <w:bidiVisual/>
        <w:tblW w:w="9236" w:type="dxa"/>
        <w:tblInd w:w="62" w:type="dxa"/>
        <w:tblLook w:val="04A0" w:firstRow="1" w:lastRow="0" w:firstColumn="1" w:lastColumn="0" w:noHBand="0" w:noVBand="1"/>
      </w:tblPr>
      <w:tblGrid>
        <w:gridCol w:w="874"/>
        <w:gridCol w:w="1525"/>
        <w:gridCol w:w="6837"/>
      </w:tblGrid>
      <w:tr w:rsidR="007C5368" w:rsidRPr="006E04C1" w:rsidTr="00B95BFC">
        <w:trPr>
          <w:trHeight w:val="858"/>
        </w:trPr>
        <w:tc>
          <w:tcPr>
            <w:tcW w:w="874" w:type="dxa"/>
            <w:shd w:val="clear" w:color="auto" w:fill="D9D9D9" w:themeFill="background1" w:themeFillShade="D9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מס' נספח</w:t>
            </w:r>
          </w:p>
        </w:tc>
        <w:tc>
          <w:tcPr>
            <w:tcW w:w="1525" w:type="dxa"/>
            <w:shd w:val="clear" w:color="auto" w:fill="D9D9D9" w:themeFill="background1" w:themeFillShade="D9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שם נספח</w:t>
            </w:r>
          </w:p>
        </w:tc>
        <w:tc>
          <w:tcPr>
            <w:tcW w:w="6837" w:type="dxa"/>
            <w:shd w:val="clear" w:color="auto" w:fill="D9D9D9" w:themeFill="background1" w:themeFillShade="D9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תיאור נספח</w:t>
            </w:r>
          </w:p>
        </w:tc>
      </w:tr>
      <w:tr w:rsidR="007C5368" w:rsidRPr="006E04C1" w:rsidTr="00B95BFC">
        <w:tc>
          <w:tcPr>
            <w:tcW w:w="874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bookmarkStart w:id="4" w:name="show_nispach1_1"/>
            <w:r w:rsidRPr="006E04C1">
              <w:rPr>
                <w:rFonts w:ascii="Narkisim" w:hAnsi="Narkisim" w:cs="Narkisim" w:hint="cs"/>
                <w:b/>
                <w:bCs/>
                <w:rtl/>
              </w:rPr>
              <w:t xml:space="preserve">נספח </w:t>
            </w:r>
            <w:bookmarkStart w:id="5" w:name="nispach1_2"/>
            <w:r w:rsidRPr="006E04C1">
              <w:rPr>
                <w:rFonts w:ascii="Narkisim" w:hAnsi="Narkisim" w:cs="Narkisim" w:hint="cs"/>
                <w:b/>
                <w:bCs/>
                <w:rtl/>
              </w:rPr>
              <w:t>1</w:t>
            </w:r>
            <w:bookmarkEnd w:id="5"/>
          </w:p>
        </w:tc>
        <w:tc>
          <w:tcPr>
            <w:tcW w:w="1525" w:type="dxa"/>
            <w:vAlign w:val="center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הצעת מחיר</w:t>
            </w:r>
          </w:p>
        </w:tc>
        <w:tc>
          <w:tcPr>
            <w:tcW w:w="6837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rtl/>
              </w:rPr>
            </w:pPr>
            <w:r w:rsidRPr="006E04C1">
              <w:rPr>
                <w:rFonts w:ascii="Narkisim" w:hAnsi="Narkisim" w:cs="Narkisim" w:hint="cs"/>
                <w:rtl/>
              </w:rPr>
              <w:t>על המציע לצרף טופס הצעת מחיר מלא בהתאם להוראות המופיעות בנספח</w:t>
            </w:r>
          </w:p>
        </w:tc>
      </w:tr>
      <w:tr w:rsidR="007C5368" w:rsidRPr="006E04C1" w:rsidTr="00B95BFC">
        <w:tc>
          <w:tcPr>
            <w:tcW w:w="874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bookmarkStart w:id="6" w:name="show_nispach3_1" w:colFirst="0" w:colLast="3"/>
            <w:bookmarkEnd w:id="4"/>
            <w:r w:rsidRPr="006E04C1">
              <w:rPr>
                <w:rFonts w:ascii="Narkisim" w:hAnsi="Narkisim" w:cs="Narkisim" w:hint="cs"/>
                <w:b/>
                <w:bCs/>
                <w:rtl/>
              </w:rPr>
              <w:t xml:space="preserve">נספח </w:t>
            </w:r>
            <w:bookmarkStart w:id="7" w:name="nispach3_2"/>
            <w:r w:rsidRPr="006E04C1">
              <w:rPr>
                <w:rFonts w:ascii="Narkisim" w:hAnsi="Narkisim" w:cs="Narkisim" w:hint="cs"/>
                <w:b/>
                <w:bCs/>
                <w:rtl/>
              </w:rPr>
              <w:t>2</w:t>
            </w:r>
            <w:bookmarkEnd w:id="7"/>
          </w:p>
        </w:tc>
        <w:tc>
          <w:tcPr>
            <w:tcW w:w="1525" w:type="dxa"/>
            <w:vAlign w:val="center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אישור "פקיד מורשה"</w:t>
            </w:r>
          </w:p>
        </w:tc>
        <w:tc>
          <w:tcPr>
            <w:tcW w:w="6837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rtl/>
              </w:rPr>
            </w:pPr>
            <w:r w:rsidRPr="006E04C1">
              <w:rPr>
                <w:rFonts w:ascii="Narkisim" w:hAnsi="Narkisim" w:cs="Narkisim" w:hint="cs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:rsidR="007C5368" w:rsidRPr="006E04C1" w:rsidRDefault="007C5368" w:rsidP="00B95BFC">
            <w:pPr>
              <w:spacing w:before="120" w:after="120" w:line="360" w:lineRule="auto"/>
              <w:rPr>
                <w:rFonts w:ascii="Narkisim" w:hAnsi="Narkisim" w:cs="Narkisim"/>
                <w:rtl/>
              </w:rPr>
            </w:pPr>
            <w:r w:rsidRPr="006E04C1">
              <w:rPr>
                <w:rFonts w:ascii="Narkisim" w:hAnsi="Narkisim" w:cs="Narkisim" w:hint="cs"/>
                <w:rtl/>
              </w:rPr>
              <w:t>לצורך כך ניתן להשתמש בקישור הבא:</w:t>
            </w:r>
          </w:p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rtl/>
              </w:rPr>
            </w:pPr>
            <w:hyperlink r:id="rId5" w:history="1">
              <w:r w:rsidRPr="006E04C1">
                <w:rPr>
                  <w:rStyle w:val="Hyperlink"/>
                  <w:rFonts w:ascii="Narkisim" w:hAnsi="Narkisim" w:cs="Narkisim" w:hint="cs"/>
                </w:rPr>
                <w:t>https://www.misim.gov.il/gmishurim/frmInputMekabel.aspx?cur=0</w:t>
              </w:r>
            </w:hyperlink>
          </w:p>
        </w:tc>
      </w:tr>
      <w:tr w:rsidR="007C5368" w:rsidRPr="006E04C1" w:rsidTr="00B95BFC">
        <w:tc>
          <w:tcPr>
            <w:tcW w:w="874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bookmarkStart w:id="8" w:name="show_nispach4_1" w:colFirst="0" w:colLast="3"/>
            <w:bookmarkEnd w:id="6"/>
            <w:r w:rsidRPr="006E04C1">
              <w:rPr>
                <w:rFonts w:ascii="Narkisim" w:hAnsi="Narkisim" w:cs="Narkisim" w:hint="cs"/>
                <w:b/>
                <w:bCs/>
                <w:rtl/>
              </w:rPr>
              <w:t xml:space="preserve">נספח </w:t>
            </w:r>
            <w:bookmarkStart w:id="9" w:name="nispach4_2"/>
            <w:r w:rsidRPr="006E04C1">
              <w:rPr>
                <w:rFonts w:ascii="Narkisim" w:hAnsi="Narkisim" w:cs="Narkisim" w:hint="cs"/>
                <w:b/>
                <w:bCs/>
                <w:rtl/>
              </w:rPr>
              <w:t>3</w:t>
            </w:r>
            <w:bookmarkEnd w:id="9"/>
          </w:p>
        </w:tc>
        <w:tc>
          <w:tcPr>
            <w:tcW w:w="1525" w:type="dxa"/>
            <w:vAlign w:val="center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837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rtl/>
              </w:rPr>
            </w:pPr>
            <w:r w:rsidRPr="006E04C1">
              <w:rPr>
                <w:rFonts w:ascii="Narkisim" w:hAnsi="Narkisim" w:cs="Narkisim" w:hint="cs"/>
                <w:rtl/>
              </w:rPr>
              <w:t xml:space="preserve">על המציע לצרף תצהיר עו"ד בהתאם למפורט בנספח </w:t>
            </w:r>
          </w:p>
        </w:tc>
      </w:tr>
      <w:tr w:rsidR="007C5368" w:rsidRPr="006E04C1" w:rsidTr="00B95BFC">
        <w:tc>
          <w:tcPr>
            <w:tcW w:w="874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נספח 4</w:t>
            </w:r>
          </w:p>
        </w:tc>
        <w:tc>
          <w:tcPr>
            <w:tcW w:w="1525" w:type="dxa"/>
            <w:vAlign w:val="center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רשימת אתרי האחסון</w:t>
            </w:r>
          </w:p>
        </w:tc>
        <w:tc>
          <w:tcPr>
            <w:tcW w:w="6837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rtl/>
              </w:rPr>
            </w:pPr>
            <w:r w:rsidRPr="006E04C1">
              <w:rPr>
                <w:rFonts w:ascii="Narkisim" w:hAnsi="Narkisim" w:cs="Narkisim" w:hint="cs"/>
                <w:rtl/>
              </w:rPr>
              <w:t>על המציע לצרף את רשימת אתרי האחסון בהתאם למפורט בנספח</w:t>
            </w:r>
          </w:p>
        </w:tc>
      </w:tr>
      <w:tr w:rsidR="007C5368" w:rsidRPr="006E04C1" w:rsidTr="00B95BFC">
        <w:tc>
          <w:tcPr>
            <w:tcW w:w="874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rtl/>
              </w:rPr>
              <w:t>נספח 5</w:t>
            </w:r>
          </w:p>
        </w:tc>
        <w:tc>
          <w:tcPr>
            <w:tcW w:w="1525" w:type="dxa"/>
            <w:vAlign w:val="center"/>
          </w:tcPr>
          <w:p w:rsidR="007C5368" w:rsidRPr="006E04C1" w:rsidRDefault="007C5368" w:rsidP="00B95BFC">
            <w:pPr>
              <w:spacing w:before="240" w:after="240" w:line="36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6E04C1">
              <w:rPr>
                <w:rFonts w:ascii="Narkisim" w:hAnsi="Narkisim" w:cs="Narkisim" w:hint="cs"/>
                <w:b/>
                <w:bCs/>
                <w:color w:val="000000"/>
                <w:rtl/>
              </w:rPr>
              <w:t xml:space="preserve">נתונים פיננסיים </w:t>
            </w:r>
          </w:p>
        </w:tc>
        <w:tc>
          <w:tcPr>
            <w:tcW w:w="6837" w:type="dxa"/>
          </w:tcPr>
          <w:p w:rsidR="007C5368" w:rsidRPr="006E04C1" w:rsidRDefault="007C5368" w:rsidP="00B95BFC">
            <w:pPr>
              <w:spacing w:before="240" w:after="240" w:line="360" w:lineRule="auto"/>
              <w:jc w:val="both"/>
              <w:rPr>
                <w:rFonts w:ascii="Narkisim" w:hAnsi="Narkisim" w:cs="Narkisim"/>
                <w:rtl/>
              </w:rPr>
            </w:pPr>
            <w:r w:rsidRPr="006E04C1">
              <w:rPr>
                <w:rFonts w:ascii="Narkisim" w:hAnsi="Narkisim" w:cs="Narkisim" w:hint="cs"/>
                <w:color w:val="000000"/>
                <w:rtl/>
              </w:rPr>
              <w:t>על המציע לצרף נתונים פיננסיים מאושרים ע"י רו"ח בהתאם למפורט בנספח 5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6E04C1">
              <w:rPr>
                <w:rFonts w:ascii="Narkisim" w:hAnsi="Narkisim" w:cs="Narkisim" w:hint="cs"/>
                <w:rtl/>
              </w:rPr>
              <w:t xml:space="preserve">  </w:t>
            </w:r>
            <w:r w:rsidRPr="00033BF7">
              <w:rPr>
                <w:rFonts w:ascii="Narkisim" w:hAnsi="Narkisim" w:cs="Narkisim" w:hint="cs"/>
                <w:b/>
                <w:bCs/>
                <w:rtl/>
              </w:rPr>
              <w:t xml:space="preserve">תשומת הלב כי מילוי נפסח זה רלבנטי בין היתר לצורך קביעת עמידת המציע בתנאי הסף המקצועיים  </w:t>
            </w:r>
          </w:p>
        </w:tc>
      </w:tr>
      <w:bookmarkEnd w:id="8"/>
    </w:tbl>
    <w:p w:rsidR="007C5368" w:rsidRPr="006E04C1" w:rsidRDefault="007C5368" w:rsidP="007C5368">
      <w:pPr>
        <w:pStyle w:val="3"/>
        <w:bidi/>
        <w:spacing w:line="360" w:lineRule="auto"/>
        <w:jc w:val="center"/>
        <w:rPr>
          <w:rFonts w:ascii="Narkisim" w:hAnsi="Narkisim" w:cs="Narkisim"/>
          <w:i/>
          <w:kern w:val="28"/>
          <w:rtl/>
        </w:rPr>
      </w:pPr>
    </w:p>
    <w:p w:rsidR="007C5368" w:rsidRPr="006E04C1" w:rsidRDefault="007C5368" w:rsidP="007C5368">
      <w:pPr>
        <w:pStyle w:val="3"/>
        <w:bidi/>
        <w:spacing w:line="360" w:lineRule="auto"/>
        <w:jc w:val="center"/>
        <w:rPr>
          <w:rFonts w:ascii="Narkisim" w:hAnsi="Narkisim" w:cs="Narkisim"/>
          <w:i/>
          <w:kern w:val="28"/>
          <w:rtl/>
        </w:rPr>
      </w:pPr>
    </w:p>
    <w:p w:rsidR="007C5368" w:rsidRPr="006E04C1" w:rsidRDefault="007C5368" w:rsidP="007C5368">
      <w:pPr>
        <w:pStyle w:val="3"/>
        <w:bidi/>
        <w:spacing w:line="360" w:lineRule="auto"/>
        <w:jc w:val="center"/>
        <w:rPr>
          <w:rFonts w:ascii="Narkisim" w:hAnsi="Narkisim" w:cs="Narkisim"/>
          <w:i/>
          <w:kern w:val="28"/>
          <w:rtl/>
        </w:rPr>
      </w:pPr>
    </w:p>
    <w:p w:rsidR="00DD7868" w:rsidRDefault="00DD7868">
      <w:bookmarkStart w:id="10" w:name="_GoBack"/>
      <w:bookmarkEnd w:id="10"/>
    </w:p>
    <w:sectPr w:rsidR="00DD7868" w:rsidSect="002814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8070899"/>
    <w:multiLevelType w:val="multilevel"/>
    <w:tmpl w:val="002E458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368"/>
    <w:rsid w:val="00281477"/>
    <w:rsid w:val="007C5368"/>
    <w:rsid w:val="00DD7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F1A38D-9662-4A2A-B2D2-6E53780CB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7C536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aliases w:val="#2 - כותרת,ASAPHeading 2,E,H21,H211,H2111,H21111,H2112,H212,H2121,H213,H22,H221,H2211,H222,H23,H231,H24,H25,Heading 2 תו,Heading Contents,Reset numbering,h2,h21,כותרת 2 תו תו תו,כותרת 2 תו תו תו תו תו תו,כותרת 2 תו תו תו תו תו תו תו,סעיף ראשי"/>
    <w:basedOn w:val="a"/>
    <w:next w:val="a"/>
    <w:link w:val="20"/>
    <w:unhideWhenUsed/>
    <w:qFormat/>
    <w:rsid w:val="007C5368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"/>
    <w:basedOn w:val="a"/>
    <w:next w:val="a"/>
    <w:link w:val="30"/>
    <w:unhideWhenUsed/>
    <w:qFormat/>
    <w:rsid w:val="007C5368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aliases w:val="#2 - כותרת תו,ASAPHeading 2 תו1,E תו1,H21 תו,H211 תו,H2111 תו,H21111 תו,H2112 תו,H212 תו,H2121 תו,H213 תו,H22 תו,H221 תו,H2211 תו,H222 תו,H23 תו,H231 תו,H24 תו,H25 תו,Heading 2 תו תו,Heading Contents תו,Reset numbering תו,h2 תו1,h21 תו1"/>
    <w:basedOn w:val="a0"/>
    <w:link w:val="2"/>
    <w:rsid w:val="007C5368"/>
    <w:rPr>
      <w:rFonts w:ascii="Times New Roman" w:eastAsia="Times New Roman" w:hAnsi="Times New Roman" w:cs="Times New Roman"/>
      <w:b/>
      <w:bCs/>
      <w:caps/>
      <w:spacing w:val="15"/>
      <w:sz w:val="32"/>
      <w:szCs w:val="32"/>
    </w:rPr>
  </w:style>
  <w:style w:type="character" w:customStyle="1" w:styleId="30">
    <w:name w:val="כותרת 3 תו"/>
    <w:aliases w:val="3heading תו3,3heading תו תו2,3heading תו תו תו תו2,H3 תו2,HHHeading תו2,Heading 3 Char תו תו תו תו2,Heading 3 תו תו תו2,Heading 3 תו תו תו תו1 תו,Heading 3 תו1 תו,Kop 3V תו2,Level 3 Head תו2,h3 תו2,l3 תו2,t?tulo 3 תו2,כותרת 3 תו תו תו תו"/>
    <w:basedOn w:val="a0"/>
    <w:link w:val="3"/>
    <w:rsid w:val="007C5368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styleId="Hyperlink">
    <w:name w:val="Hyperlink"/>
    <w:uiPriority w:val="99"/>
    <w:rsid w:val="007C5368"/>
    <w:rPr>
      <w:rFonts w:ascii="Times New Roman" w:hAnsi="Times New Roman" w:cs="Times New Roman"/>
      <w:color w:val="0000FF"/>
      <w:u w:val="single"/>
    </w:rPr>
  </w:style>
  <w:style w:type="table" w:customStyle="1" w:styleId="1">
    <w:name w:val="רשת טבלה1"/>
    <w:basedOn w:val="a1"/>
    <w:next w:val="a3"/>
    <w:uiPriority w:val="39"/>
    <w:rsid w:val="007C536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7C53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לאטי[Michal Lati]</dc:creator>
  <cp:keywords/>
  <dc:description/>
  <cp:lastModifiedBy>מיכל לאטי[Michal Lati]</cp:lastModifiedBy>
  <cp:revision>1</cp:revision>
  <dcterms:created xsi:type="dcterms:W3CDTF">2025-05-18T07:56:00Z</dcterms:created>
  <dcterms:modified xsi:type="dcterms:W3CDTF">2025-05-18T07:57:00Z</dcterms:modified>
</cp:coreProperties>
</file>