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D8890C" w14:textId="0B77F076" w:rsidR="00A54DC1" w:rsidRPr="003655F6" w:rsidRDefault="00DA285F" w:rsidP="00DA285F">
      <w:pPr>
        <w:widowControl w:val="0"/>
        <w:overflowPunct w:val="0"/>
        <w:autoSpaceDE w:val="0"/>
        <w:autoSpaceDN w:val="0"/>
        <w:adjustRightInd w:val="0"/>
        <w:spacing w:line="360" w:lineRule="auto"/>
        <w:ind w:left="709" w:hanging="709"/>
        <w:jc w:val="center"/>
        <w:textAlignment w:val="baseline"/>
        <w:rPr>
          <w:rFonts w:cs="David"/>
          <w:b/>
          <w:bCs/>
          <w:sz w:val="36"/>
          <w:szCs w:val="36"/>
          <w:u w:val="single"/>
          <w:rtl/>
        </w:rPr>
      </w:pPr>
      <w:r w:rsidRPr="003655F6">
        <w:rPr>
          <w:rFonts w:cs="David" w:hint="cs"/>
          <w:b/>
          <w:bCs/>
          <w:sz w:val="36"/>
          <w:szCs w:val="36"/>
          <w:u w:val="single"/>
          <w:rtl/>
        </w:rPr>
        <w:t>הבהרות ודחייה נוספת להגשת הצעות</w:t>
      </w:r>
    </w:p>
    <w:p w14:paraId="56CD2E04" w14:textId="30C2002D" w:rsidR="00610FB0" w:rsidRPr="00BB0836" w:rsidRDefault="00EE5073" w:rsidP="007C7A15">
      <w:pPr>
        <w:pStyle w:val="11"/>
        <w:ind w:left="0"/>
        <w:jc w:val="center"/>
        <w:rPr>
          <w:sz w:val="28"/>
          <w:szCs w:val="28"/>
          <w:rtl/>
        </w:rPr>
      </w:pPr>
      <w:r w:rsidRPr="00DA285F">
        <w:rPr>
          <w:rFonts w:hint="cs"/>
          <w:b/>
          <w:bCs/>
          <w:sz w:val="28"/>
          <w:szCs w:val="28"/>
          <w:rtl/>
        </w:rPr>
        <w:t xml:space="preserve">מכרז פומבי מס </w:t>
      </w:r>
      <w:r w:rsidR="007C7A15">
        <w:rPr>
          <w:rFonts w:hint="cs"/>
          <w:b/>
          <w:bCs/>
          <w:sz w:val="28"/>
          <w:szCs w:val="28"/>
          <w:rtl/>
        </w:rPr>
        <w:t>33</w:t>
      </w:r>
      <w:r w:rsidRPr="00DA285F">
        <w:rPr>
          <w:rFonts w:hint="cs"/>
          <w:b/>
          <w:bCs/>
          <w:sz w:val="28"/>
          <w:szCs w:val="28"/>
          <w:rtl/>
        </w:rPr>
        <w:t xml:space="preserve">-2024 </w:t>
      </w:r>
      <w:r w:rsidRPr="00DA285F">
        <w:rPr>
          <w:b/>
          <w:bCs/>
          <w:sz w:val="28"/>
          <w:szCs w:val="28"/>
          <w:rtl/>
        </w:rPr>
        <w:t xml:space="preserve">למתן </w:t>
      </w:r>
      <w:r w:rsidR="007C7A15" w:rsidRPr="007C7A15">
        <w:rPr>
          <w:b/>
          <w:bCs/>
          <w:sz w:val="28"/>
          <w:szCs w:val="28"/>
          <w:rtl/>
        </w:rPr>
        <w:t>שירותי ניהול ותכנון משימות אבטחת מידע וסייבר</w:t>
      </w:r>
    </w:p>
    <w:p w14:paraId="2FD93DC3" w14:textId="77777777" w:rsidR="007C7A15" w:rsidRDefault="007C7A15" w:rsidP="00766A5A">
      <w:pPr>
        <w:widowControl w:val="0"/>
        <w:overflowPunct w:val="0"/>
        <w:autoSpaceDE w:val="0"/>
        <w:autoSpaceDN w:val="0"/>
        <w:adjustRightInd w:val="0"/>
        <w:spacing w:line="360" w:lineRule="auto"/>
        <w:ind w:left="-58"/>
        <w:jc w:val="both"/>
        <w:textAlignment w:val="baseline"/>
        <w:rPr>
          <w:rFonts w:ascii="David" w:hAnsi="David" w:cs="David"/>
          <w:sz w:val="20"/>
          <w:szCs w:val="24"/>
          <w:rtl/>
        </w:rPr>
      </w:pPr>
    </w:p>
    <w:p w14:paraId="613E9DE0" w14:textId="42B4AE0B" w:rsidR="00E80D04" w:rsidRDefault="00E80D04" w:rsidP="00766A5A">
      <w:pPr>
        <w:widowControl w:val="0"/>
        <w:overflowPunct w:val="0"/>
        <w:autoSpaceDE w:val="0"/>
        <w:autoSpaceDN w:val="0"/>
        <w:adjustRightInd w:val="0"/>
        <w:spacing w:line="360" w:lineRule="auto"/>
        <w:ind w:left="-58"/>
        <w:jc w:val="both"/>
        <w:textAlignment w:val="baseline"/>
        <w:rPr>
          <w:rFonts w:ascii="David" w:hAnsi="David" w:cs="David"/>
          <w:sz w:val="20"/>
          <w:szCs w:val="24"/>
          <w:rtl/>
        </w:rPr>
      </w:pPr>
      <w:r>
        <w:rPr>
          <w:rFonts w:ascii="David" w:hAnsi="David" w:cs="David" w:hint="cs"/>
          <w:sz w:val="20"/>
          <w:szCs w:val="24"/>
          <w:rtl/>
        </w:rPr>
        <w:t xml:space="preserve">בעקבות החלטת ועדת מכרזים מיום </w:t>
      </w:r>
      <w:r w:rsidR="007C7A15">
        <w:rPr>
          <w:rFonts w:ascii="David" w:hAnsi="David" w:cs="David" w:hint="cs"/>
          <w:sz w:val="20"/>
          <w:szCs w:val="24"/>
          <w:rtl/>
        </w:rPr>
        <w:t>15</w:t>
      </w:r>
      <w:r>
        <w:rPr>
          <w:rFonts w:ascii="David" w:hAnsi="David" w:cs="David" w:hint="cs"/>
          <w:sz w:val="20"/>
          <w:szCs w:val="24"/>
          <w:rtl/>
        </w:rPr>
        <w:t xml:space="preserve"> </w:t>
      </w:r>
      <w:r w:rsidR="00EE5073">
        <w:rPr>
          <w:rFonts w:ascii="David" w:hAnsi="David" w:cs="David" w:hint="cs"/>
          <w:sz w:val="20"/>
          <w:szCs w:val="24"/>
          <w:rtl/>
        </w:rPr>
        <w:t>ב</w:t>
      </w:r>
      <w:r w:rsidR="007C7A15">
        <w:rPr>
          <w:rFonts w:ascii="David" w:hAnsi="David" w:cs="David" w:hint="cs"/>
          <w:sz w:val="20"/>
          <w:szCs w:val="24"/>
          <w:rtl/>
        </w:rPr>
        <w:t>יולי</w:t>
      </w:r>
      <w:r>
        <w:rPr>
          <w:rFonts w:ascii="David" w:hAnsi="David" w:cs="David" w:hint="cs"/>
          <w:sz w:val="20"/>
          <w:szCs w:val="24"/>
          <w:rtl/>
        </w:rPr>
        <w:t xml:space="preserve"> </w:t>
      </w:r>
      <w:r w:rsidR="00EE5073">
        <w:rPr>
          <w:rFonts w:ascii="David" w:hAnsi="David" w:cs="David" w:hint="cs"/>
          <w:sz w:val="20"/>
          <w:szCs w:val="24"/>
          <w:rtl/>
        </w:rPr>
        <w:t>2025</w:t>
      </w:r>
      <w:r>
        <w:rPr>
          <w:rFonts w:ascii="David" w:hAnsi="David" w:cs="David" w:hint="cs"/>
          <w:sz w:val="20"/>
          <w:szCs w:val="24"/>
          <w:rtl/>
        </w:rPr>
        <w:t xml:space="preserve"> </w:t>
      </w:r>
      <w:r w:rsidR="00546166">
        <w:rPr>
          <w:rFonts w:ascii="David" w:hAnsi="David" w:cs="David" w:hint="cs"/>
          <w:sz w:val="20"/>
          <w:szCs w:val="24"/>
          <w:rtl/>
        </w:rPr>
        <w:t>ו</w:t>
      </w:r>
      <w:r>
        <w:rPr>
          <w:rFonts w:ascii="David" w:hAnsi="David" w:cs="David" w:hint="cs"/>
          <w:sz w:val="20"/>
          <w:szCs w:val="24"/>
          <w:rtl/>
        </w:rPr>
        <w:t xml:space="preserve">לאור </w:t>
      </w:r>
      <w:r w:rsidR="006617EA">
        <w:rPr>
          <w:rFonts w:ascii="David" w:hAnsi="David" w:cs="David" w:hint="cs"/>
          <w:sz w:val="20"/>
          <w:szCs w:val="24"/>
          <w:rtl/>
        </w:rPr>
        <w:t>ההבהרות ה</w:t>
      </w:r>
      <w:r w:rsidR="007C7A15">
        <w:rPr>
          <w:rFonts w:ascii="David" w:hAnsi="David" w:cs="David" w:hint="cs"/>
          <w:sz w:val="20"/>
          <w:szCs w:val="24"/>
          <w:rtl/>
        </w:rPr>
        <w:t>מפורטות</w:t>
      </w:r>
      <w:r w:rsidR="006617EA">
        <w:rPr>
          <w:rFonts w:ascii="David" w:hAnsi="David" w:cs="David" w:hint="cs"/>
          <w:sz w:val="20"/>
          <w:szCs w:val="24"/>
          <w:rtl/>
        </w:rPr>
        <w:t xml:space="preserve"> מטה הוחלט לאשר דחייה נוספת להגשת הצעות למכרז שבנדון.</w:t>
      </w:r>
    </w:p>
    <w:p w14:paraId="2034F7AB" w14:textId="2B0E2F91" w:rsidR="006617EA" w:rsidRDefault="006617EA" w:rsidP="00766A5A">
      <w:pPr>
        <w:widowControl w:val="0"/>
        <w:overflowPunct w:val="0"/>
        <w:autoSpaceDE w:val="0"/>
        <w:autoSpaceDN w:val="0"/>
        <w:adjustRightInd w:val="0"/>
        <w:spacing w:line="360" w:lineRule="auto"/>
        <w:ind w:left="-58"/>
        <w:jc w:val="both"/>
        <w:textAlignment w:val="baseline"/>
        <w:rPr>
          <w:rFonts w:ascii="David" w:hAnsi="David" w:cs="David"/>
          <w:sz w:val="20"/>
          <w:szCs w:val="24"/>
          <w:rtl/>
        </w:rPr>
      </w:pPr>
    </w:p>
    <w:p w14:paraId="0DD040FF" w14:textId="77777777" w:rsidR="003655F6" w:rsidRPr="006617EA" w:rsidRDefault="003655F6" w:rsidP="006617EA">
      <w:pPr>
        <w:spacing w:line="360" w:lineRule="auto"/>
        <w:rPr>
          <w:rFonts w:ascii="David" w:hAnsi="David" w:cs="David"/>
          <w:sz w:val="20"/>
          <w:szCs w:val="24"/>
        </w:rPr>
      </w:pPr>
      <w:r w:rsidRPr="006617EA">
        <w:rPr>
          <w:rFonts w:ascii="David" w:hAnsi="David" w:cs="David"/>
          <w:sz w:val="20"/>
          <w:szCs w:val="24"/>
          <w:rtl/>
        </w:rPr>
        <w:t>המזמין מבקש להבהיר כי:</w:t>
      </w:r>
    </w:p>
    <w:p w14:paraId="4AB40990" w14:textId="12F89ACC" w:rsidR="007C7A15" w:rsidRDefault="007C7A15" w:rsidP="007C7A15">
      <w:pPr>
        <w:pStyle w:val="a7"/>
        <w:widowControl w:val="0"/>
        <w:numPr>
          <w:ilvl w:val="0"/>
          <w:numId w:val="27"/>
        </w:numPr>
        <w:overflowPunct w:val="0"/>
        <w:autoSpaceDE w:val="0"/>
        <w:autoSpaceDN w:val="0"/>
        <w:adjustRightInd w:val="0"/>
        <w:spacing w:line="360" w:lineRule="auto"/>
        <w:textAlignment w:val="baseline"/>
        <w:rPr>
          <w:rFonts w:ascii="David" w:hAnsi="David" w:cs="David"/>
          <w:sz w:val="20"/>
          <w:szCs w:val="24"/>
        </w:rPr>
      </w:pPr>
      <w:r w:rsidRPr="007C7A15">
        <w:rPr>
          <w:rFonts w:ascii="David" w:hAnsi="David" w:cs="David"/>
          <w:sz w:val="20"/>
          <w:szCs w:val="24"/>
          <w:rtl/>
        </w:rPr>
        <w:t xml:space="preserve">ביחס לסעיף 2.3.1.5 ו-9.2.2.2 למסמכי המכרז - במסגרת המענה לשאלות הבהרה, תוקנו מסמכי המכרז כך שלהוכחת עמידה תנאי הסף "מחזור כספי" נדרשים המציעים להציג דוחות כספיים לשנת 2024. עם זאת, היות והמועד להגשת הדוח השנתי במס הכנסה ליחידים חברות ומלכ"רים לשנת המס 2024 נדחה ליום 31.7.2025, </w:t>
      </w:r>
      <w:r w:rsidR="001C4070">
        <w:rPr>
          <w:rFonts w:ascii="David" w:hAnsi="David" w:cs="David" w:hint="cs"/>
          <w:sz w:val="20"/>
          <w:szCs w:val="24"/>
          <w:rtl/>
        </w:rPr>
        <w:t>על</w:t>
      </w:r>
      <w:r w:rsidRPr="007C7A15">
        <w:rPr>
          <w:rFonts w:ascii="David" w:hAnsi="David" w:cs="David"/>
          <w:sz w:val="20"/>
          <w:szCs w:val="24"/>
          <w:rtl/>
        </w:rPr>
        <w:t xml:space="preserve"> המציע במסגרת הוכחת עמידה בתנאי הסף להציג דוחות כספיים לשנים 2021-2023 </w:t>
      </w:r>
      <w:r w:rsidR="004331C0">
        <w:rPr>
          <w:rFonts w:ascii="David" w:hAnsi="David" w:cs="David" w:hint="cs"/>
          <w:b/>
          <w:bCs/>
          <w:sz w:val="20"/>
          <w:szCs w:val="24"/>
          <w:rtl/>
        </w:rPr>
        <w:t>או</w:t>
      </w:r>
      <w:r w:rsidRPr="007C7A15">
        <w:rPr>
          <w:rFonts w:ascii="David" w:hAnsi="David" w:cs="David"/>
          <w:sz w:val="20"/>
          <w:szCs w:val="24"/>
          <w:rtl/>
        </w:rPr>
        <w:t xml:space="preserve"> לשנים 2022-2024. </w:t>
      </w:r>
    </w:p>
    <w:p w14:paraId="073671D4" w14:textId="0834AE2F" w:rsidR="003655F6" w:rsidRPr="007C7A15" w:rsidRDefault="007C7A15" w:rsidP="007C7A15">
      <w:pPr>
        <w:pStyle w:val="a7"/>
        <w:widowControl w:val="0"/>
        <w:numPr>
          <w:ilvl w:val="0"/>
          <w:numId w:val="27"/>
        </w:numPr>
        <w:overflowPunct w:val="0"/>
        <w:autoSpaceDE w:val="0"/>
        <w:autoSpaceDN w:val="0"/>
        <w:adjustRightInd w:val="0"/>
        <w:spacing w:line="360" w:lineRule="auto"/>
        <w:textAlignment w:val="baseline"/>
        <w:rPr>
          <w:rFonts w:ascii="David" w:hAnsi="David" w:cs="David"/>
          <w:sz w:val="20"/>
          <w:szCs w:val="24"/>
          <w:rtl/>
        </w:rPr>
      </w:pPr>
      <w:r w:rsidRPr="007C7A15">
        <w:rPr>
          <w:rFonts w:ascii="David" w:hAnsi="David" w:cs="David"/>
          <w:sz w:val="20"/>
          <w:szCs w:val="24"/>
          <w:rtl/>
        </w:rPr>
        <w:t xml:space="preserve">ביחס לסעיף 10 להסכם ההתקשרות – יובהר כי התעריף השעתי שפורסם </w:t>
      </w:r>
      <w:r w:rsidRPr="007C7A15">
        <w:rPr>
          <w:rFonts w:ascii="David" w:hAnsi="David" w:cs="David"/>
          <w:b/>
          <w:bCs/>
          <w:sz w:val="20"/>
          <w:szCs w:val="24"/>
          <w:rtl/>
        </w:rPr>
        <w:t>אינו</w:t>
      </w:r>
      <w:r w:rsidRPr="007C7A15">
        <w:rPr>
          <w:rFonts w:ascii="David" w:hAnsi="David" w:cs="David"/>
          <w:sz w:val="20"/>
          <w:szCs w:val="24"/>
          <w:rtl/>
        </w:rPr>
        <w:t xml:space="preserve"> כולל מע"מ. </w:t>
      </w:r>
    </w:p>
    <w:p w14:paraId="2EE65A7B" w14:textId="77777777" w:rsidR="007C7A15" w:rsidRDefault="007C7A15" w:rsidP="00A03CBE">
      <w:pPr>
        <w:widowControl w:val="0"/>
        <w:overflowPunct w:val="0"/>
        <w:autoSpaceDE w:val="0"/>
        <w:autoSpaceDN w:val="0"/>
        <w:adjustRightInd w:val="0"/>
        <w:spacing w:line="360" w:lineRule="auto"/>
        <w:ind w:left="-58"/>
        <w:jc w:val="both"/>
        <w:textAlignment w:val="baseline"/>
        <w:rPr>
          <w:rFonts w:ascii="David" w:hAnsi="David" w:cs="David"/>
          <w:sz w:val="20"/>
          <w:szCs w:val="24"/>
          <w:rtl/>
        </w:rPr>
      </w:pPr>
    </w:p>
    <w:p w14:paraId="17648274" w14:textId="362119C5" w:rsidR="00A03CBE" w:rsidRPr="00BB0836" w:rsidRDefault="00A03CBE" w:rsidP="00A03CBE">
      <w:pPr>
        <w:widowControl w:val="0"/>
        <w:overflowPunct w:val="0"/>
        <w:autoSpaceDE w:val="0"/>
        <w:autoSpaceDN w:val="0"/>
        <w:adjustRightInd w:val="0"/>
        <w:spacing w:line="360" w:lineRule="auto"/>
        <w:ind w:left="-58"/>
        <w:jc w:val="both"/>
        <w:textAlignment w:val="baseline"/>
        <w:rPr>
          <w:rFonts w:ascii="David" w:hAnsi="David" w:cs="David"/>
          <w:sz w:val="20"/>
          <w:szCs w:val="24"/>
          <w:rtl/>
        </w:rPr>
      </w:pPr>
      <w:r>
        <w:rPr>
          <w:rFonts w:ascii="David" w:hAnsi="David" w:cs="David" w:hint="cs"/>
          <w:sz w:val="20"/>
          <w:szCs w:val="24"/>
          <w:rtl/>
        </w:rPr>
        <w:t xml:space="preserve">יש לעקוב אחרי השינויים והעדכונים באתר </w:t>
      </w:r>
      <w:proofErr w:type="spellStart"/>
      <w:r>
        <w:rPr>
          <w:rFonts w:ascii="David" w:hAnsi="David" w:cs="David" w:hint="cs"/>
          <w:sz w:val="20"/>
          <w:szCs w:val="24"/>
          <w:rtl/>
        </w:rPr>
        <w:t>מינהל</w:t>
      </w:r>
      <w:proofErr w:type="spellEnd"/>
      <w:r>
        <w:rPr>
          <w:rFonts w:ascii="David" w:hAnsi="David" w:cs="David" w:hint="cs"/>
          <w:sz w:val="20"/>
          <w:szCs w:val="24"/>
          <w:rtl/>
        </w:rPr>
        <w:t xml:space="preserve"> הרכש </w:t>
      </w:r>
      <w:r w:rsidRPr="00BB0836">
        <w:rPr>
          <w:rFonts w:ascii="David" w:hAnsi="David" w:cs="David" w:hint="eastAsia"/>
          <w:sz w:val="20"/>
          <w:szCs w:val="24"/>
          <w:rtl/>
        </w:rPr>
        <w:t>הממשלתי</w:t>
      </w:r>
      <w:r w:rsidRPr="00BB0836">
        <w:rPr>
          <w:rFonts w:ascii="David" w:hAnsi="David" w:cs="David"/>
          <w:sz w:val="20"/>
          <w:szCs w:val="24"/>
          <w:rtl/>
        </w:rPr>
        <w:t xml:space="preserve">, </w:t>
      </w:r>
      <w:r w:rsidRPr="00BB0836">
        <w:rPr>
          <w:rFonts w:ascii="David" w:hAnsi="David" w:cs="David" w:hint="eastAsia"/>
          <w:sz w:val="20"/>
          <w:szCs w:val="24"/>
          <w:rtl/>
        </w:rPr>
        <w:t>שכתובתו</w:t>
      </w:r>
      <w:r w:rsidRPr="00BB0836">
        <w:rPr>
          <w:rFonts w:ascii="David" w:hAnsi="David" w:cs="David"/>
          <w:sz w:val="20"/>
          <w:szCs w:val="24"/>
          <w:rtl/>
        </w:rPr>
        <w:t>:</w:t>
      </w:r>
      <w:r w:rsidRPr="00BB0836">
        <w:rPr>
          <w:rFonts w:ascii="David" w:hAnsi="David" w:cs="David"/>
          <w:sz w:val="22"/>
          <w:szCs w:val="22"/>
        </w:rPr>
        <w:t xml:space="preserve"> </w:t>
      </w:r>
      <w:hyperlink r:id="rId6" w:history="1">
        <w:r w:rsidRPr="00BB0836">
          <w:rPr>
            <w:rFonts w:ascii="David" w:hAnsi="David" w:cs="David"/>
            <w:color w:val="0000FF"/>
            <w:sz w:val="22"/>
            <w:szCs w:val="22"/>
            <w:u w:val="single"/>
          </w:rPr>
          <w:t>www.mr.gov.il</w:t>
        </w:r>
      </w:hyperlink>
      <w:r w:rsidRPr="00BB0836">
        <w:rPr>
          <w:rFonts w:ascii="David" w:hAnsi="David" w:cs="David"/>
          <w:b/>
          <w:bCs/>
          <w:sz w:val="22"/>
          <w:szCs w:val="22"/>
          <w:rtl/>
        </w:rPr>
        <w:t>.</w:t>
      </w:r>
    </w:p>
    <w:p w14:paraId="05ED6A85" w14:textId="77777777" w:rsidR="00A03CBE" w:rsidRDefault="00A03CBE" w:rsidP="00766A5A">
      <w:pPr>
        <w:widowControl w:val="0"/>
        <w:overflowPunct w:val="0"/>
        <w:autoSpaceDE w:val="0"/>
        <w:autoSpaceDN w:val="0"/>
        <w:adjustRightInd w:val="0"/>
        <w:spacing w:line="360" w:lineRule="auto"/>
        <w:ind w:left="-58"/>
        <w:jc w:val="both"/>
        <w:textAlignment w:val="baseline"/>
        <w:rPr>
          <w:rFonts w:ascii="David" w:hAnsi="David" w:cs="David"/>
          <w:sz w:val="20"/>
          <w:szCs w:val="24"/>
          <w:rtl/>
        </w:rPr>
      </w:pPr>
    </w:p>
    <w:p w14:paraId="001C23A6" w14:textId="77777777" w:rsidR="00A03CBE" w:rsidRDefault="00A03CBE" w:rsidP="00766A5A">
      <w:pPr>
        <w:widowControl w:val="0"/>
        <w:overflowPunct w:val="0"/>
        <w:autoSpaceDE w:val="0"/>
        <w:autoSpaceDN w:val="0"/>
        <w:adjustRightInd w:val="0"/>
        <w:spacing w:line="360" w:lineRule="auto"/>
        <w:ind w:left="-58"/>
        <w:jc w:val="both"/>
        <w:textAlignment w:val="baseline"/>
        <w:rPr>
          <w:rFonts w:ascii="David" w:hAnsi="David" w:cs="David"/>
          <w:sz w:val="20"/>
          <w:szCs w:val="24"/>
          <w:rtl/>
        </w:rPr>
      </w:pPr>
      <w:r>
        <w:rPr>
          <w:rFonts w:ascii="David" w:hAnsi="David" w:cs="David" w:hint="cs"/>
          <w:sz w:val="20"/>
          <w:szCs w:val="24"/>
          <w:rtl/>
        </w:rPr>
        <w:t>להלן טבלה מרכזת של המועדים:</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3"/>
        <w:gridCol w:w="4153"/>
      </w:tblGrid>
      <w:tr w:rsidR="003D063D" w:rsidRPr="004E2ECB" w14:paraId="657A6CDC" w14:textId="77777777" w:rsidTr="00EE5073">
        <w:trPr>
          <w:jc w:val="center"/>
        </w:trPr>
        <w:tc>
          <w:tcPr>
            <w:tcW w:w="4143" w:type="dxa"/>
            <w:shd w:val="clear" w:color="auto" w:fill="auto"/>
          </w:tcPr>
          <w:p w14:paraId="0141B27C" w14:textId="77777777" w:rsidR="003D063D" w:rsidRPr="004E2ECB" w:rsidRDefault="003D063D" w:rsidP="00DC08DB">
            <w:pPr>
              <w:spacing w:line="360" w:lineRule="auto"/>
              <w:jc w:val="center"/>
              <w:rPr>
                <w:rFonts w:cs="David"/>
                <w:b/>
                <w:bCs/>
                <w:szCs w:val="24"/>
                <w:rtl/>
              </w:rPr>
            </w:pPr>
            <w:r w:rsidRPr="004E2ECB">
              <w:rPr>
                <w:rFonts w:cs="David" w:hint="cs"/>
                <w:b/>
                <w:bCs/>
                <w:szCs w:val="24"/>
                <w:rtl/>
              </w:rPr>
              <w:t>הפעילות</w:t>
            </w:r>
          </w:p>
        </w:tc>
        <w:tc>
          <w:tcPr>
            <w:tcW w:w="4153" w:type="dxa"/>
            <w:shd w:val="clear" w:color="auto" w:fill="auto"/>
          </w:tcPr>
          <w:p w14:paraId="5068F48C" w14:textId="77777777" w:rsidR="003D063D" w:rsidRPr="000D6260" w:rsidRDefault="003D063D" w:rsidP="00DC08DB">
            <w:pPr>
              <w:spacing w:line="360" w:lineRule="auto"/>
              <w:jc w:val="center"/>
              <w:rPr>
                <w:rFonts w:cs="David"/>
                <w:b/>
                <w:bCs/>
                <w:szCs w:val="24"/>
                <w:rtl/>
              </w:rPr>
            </w:pPr>
            <w:r w:rsidRPr="000D6260">
              <w:rPr>
                <w:rFonts w:cs="David" w:hint="cs"/>
                <w:b/>
                <w:bCs/>
                <w:szCs w:val="24"/>
                <w:rtl/>
              </w:rPr>
              <w:t>התאריך</w:t>
            </w:r>
          </w:p>
        </w:tc>
      </w:tr>
      <w:tr w:rsidR="003D063D" w:rsidRPr="004E2ECB" w14:paraId="3E623855" w14:textId="77777777" w:rsidTr="00EE5073">
        <w:trPr>
          <w:jc w:val="center"/>
        </w:trPr>
        <w:tc>
          <w:tcPr>
            <w:tcW w:w="4143" w:type="dxa"/>
            <w:shd w:val="clear" w:color="auto" w:fill="auto"/>
          </w:tcPr>
          <w:p w14:paraId="24AF1C99" w14:textId="77777777" w:rsidR="003D063D" w:rsidRPr="004E2ECB" w:rsidRDefault="003D063D" w:rsidP="00DC08DB">
            <w:pPr>
              <w:spacing w:line="360" w:lineRule="auto"/>
              <w:jc w:val="center"/>
              <w:rPr>
                <w:rFonts w:cs="David"/>
                <w:szCs w:val="24"/>
                <w:rtl/>
              </w:rPr>
            </w:pPr>
            <w:r w:rsidRPr="004E2ECB">
              <w:rPr>
                <w:rFonts w:cs="David" w:hint="cs"/>
                <w:szCs w:val="24"/>
                <w:rtl/>
              </w:rPr>
              <w:t>מועד פרסום המכרז</w:t>
            </w:r>
          </w:p>
        </w:tc>
        <w:tc>
          <w:tcPr>
            <w:tcW w:w="4153" w:type="dxa"/>
            <w:shd w:val="clear" w:color="auto" w:fill="auto"/>
          </w:tcPr>
          <w:p w14:paraId="6CE8E9E7" w14:textId="28D9A074" w:rsidR="003D063D" w:rsidRPr="00317B9C" w:rsidRDefault="007C7A15" w:rsidP="00DC08DB">
            <w:pPr>
              <w:spacing w:line="360" w:lineRule="auto"/>
              <w:jc w:val="center"/>
              <w:rPr>
                <w:rFonts w:cs="David"/>
                <w:szCs w:val="24"/>
                <w:rtl/>
              </w:rPr>
            </w:pPr>
            <w:r>
              <w:rPr>
                <w:rFonts w:cs="David" w:hint="cs"/>
                <w:szCs w:val="24"/>
                <w:rtl/>
              </w:rPr>
              <w:t>19/6/2025</w:t>
            </w:r>
          </w:p>
        </w:tc>
      </w:tr>
      <w:tr w:rsidR="003D063D" w:rsidRPr="004E2ECB" w14:paraId="2C6F0FE6" w14:textId="77777777" w:rsidTr="00EE5073">
        <w:trPr>
          <w:jc w:val="center"/>
        </w:trPr>
        <w:tc>
          <w:tcPr>
            <w:tcW w:w="4143" w:type="dxa"/>
            <w:shd w:val="clear" w:color="auto" w:fill="auto"/>
          </w:tcPr>
          <w:p w14:paraId="5917E0A1" w14:textId="77777777" w:rsidR="003D063D" w:rsidRPr="004E2ECB" w:rsidRDefault="003D063D" w:rsidP="00DC08DB">
            <w:pPr>
              <w:spacing w:line="360" w:lineRule="auto"/>
              <w:jc w:val="center"/>
              <w:rPr>
                <w:rFonts w:cs="David"/>
                <w:szCs w:val="24"/>
                <w:rtl/>
              </w:rPr>
            </w:pPr>
            <w:r w:rsidRPr="004E2ECB">
              <w:rPr>
                <w:rFonts w:cs="David" w:hint="cs"/>
                <w:szCs w:val="24"/>
                <w:rtl/>
              </w:rPr>
              <w:t>מועד אחרון להגשת שאלות הבהרה</w:t>
            </w:r>
          </w:p>
        </w:tc>
        <w:tc>
          <w:tcPr>
            <w:tcW w:w="4153" w:type="dxa"/>
            <w:shd w:val="clear" w:color="auto" w:fill="auto"/>
          </w:tcPr>
          <w:p w14:paraId="041172D5" w14:textId="4D347971" w:rsidR="003D063D" w:rsidRPr="00317B9C" w:rsidRDefault="007C7A15" w:rsidP="00DC08DB">
            <w:pPr>
              <w:spacing w:line="360" w:lineRule="auto"/>
              <w:jc w:val="center"/>
              <w:rPr>
                <w:rFonts w:cs="David"/>
                <w:szCs w:val="24"/>
                <w:rtl/>
              </w:rPr>
            </w:pPr>
            <w:r w:rsidRPr="007C7A15">
              <w:rPr>
                <w:rFonts w:cs="David"/>
                <w:szCs w:val="24"/>
                <w:rtl/>
              </w:rPr>
              <w:t xml:space="preserve"> 25/06/25 בשעה 12:00</w:t>
            </w:r>
          </w:p>
        </w:tc>
      </w:tr>
      <w:tr w:rsidR="003D063D" w:rsidRPr="004E2ECB" w14:paraId="39C9F2F0" w14:textId="77777777" w:rsidTr="00EE5073">
        <w:trPr>
          <w:jc w:val="center"/>
        </w:trPr>
        <w:tc>
          <w:tcPr>
            <w:tcW w:w="4143" w:type="dxa"/>
            <w:shd w:val="clear" w:color="auto" w:fill="auto"/>
          </w:tcPr>
          <w:p w14:paraId="3BC1BF13" w14:textId="77777777" w:rsidR="003D063D" w:rsidRPr="007A7BD8" w:rsidRDefault="003D063D" w:rsidP="00DC08DB">
            <w:pPr>
              <w:spacing w:line="360" w:lineRule="auto"/>
              <w:jc w:val="center"/>
              <w:rPr>
                <w:rFonts w:cs="David"/>
                <w:szCs w:val="24"/>
                <w:rtl/>
              </w:rPr>
            </w:pPr>
            <w:r w:rsidRPr="007A7BD8">
              <w:rPr>
                <w:rFonts w:cs="David" w:hint="cs"/>
                <w:szCs w:val="24"/>
                <w:rtl/>
              </w:rPr>
              <w:t>מועד אחרון להגשת ההצעות</w:t>
            </w:r>
          </w:p>
        </w:tc>
        <w:tc>
          <w:tcPr>
            <w:tcW w:w="4153" w:type="dxa"/>
            <w:shd w:val="clear" w:color="auto" w:fill="auto"/>
          </w:tcPr>
          <w:p w14:paraId="12CC118C" w14:textId="28325B7A" w:rsidR="003D063D" w:rsidRPr="007A7BD8" w:rsidRDefault="007C7A15" w:rsidP="00DC08DB">
            <w:pPr>
              <w:spacing w:line="360" w:lineRule="auto"/>
              <w:jc w:val="center"/>
              <w:rPr>
                <w:rFonts w:cs="David"/>
                <w:szCs w:val="24"/>
                <w:rtl/>
              </w:rPr>
            </w:pPr>
            <w:r>
              <w:rPr>
                <w:rFonts w:cs="David" w:hint="cs"/>
                <w:szCs w:val="24"/>
                <w:rtl/>
              </w:rPr>
              <w:t>22</w:t>
            </w:r>
            <w:r w:rsidR="007A7BD8" w:rsidRPr="007A7BD8">
              <w:rPr>
                <w:rFonts w:cs="David" w:hint="cs"/>
                <w:szCs w:val="24"/>
                <w:rtl/>
              </w:rPr>
              <w:t>/07/2025</w:t>
            </w:r>
            <w:r w:rsidR="007A7BD8">
              <w:rPr>
                <w:rFonts w:cs="David" w:hint="cs"/>
                <w:szCs w:val="24"/>
                <w:rtl/>
              </w:rPr>
              <w:t xml:space="preserve"> עד השעה 1</w:t>
            </w:r>
            <w:r w:rsidR="006316A1">
              <w:rPr>
                <w:rFonts w:cs="David" w:hint="cs"/>
                <w:szCs w:val="24"/>
                <w:rtl/>
              </w:rPr>
              <w:t>2</w:t>
            </w:r>
            <w:r w:rsidR="007A7BD8">
              <w:rPr>
                <w:rFonts w:cs="David" w:hint="cs"/>
                <w:szCs w:val="24"/>
                <w:rtl/>
              </w:rPr>
              <w:t>:00</w:t>
            </w:r>
          </w:p>
        </w:tc>
      </w:tr>
    </w:tbl>
    <w:p w14:paraId="1379BB2E" w14:textId="77777777" w:rsidR="003D063D" w:rsidRDefault="003D063D" w:rsidP="00766A5A">
      <w:pPr>
        <w:widowControl w:val="0"/>
        <w:overflowPunct w:val="0"/>
        <w:autoSpaceDE w:val="0"/>
        <w:autoSpaceDN w:val="0"/>
        <w:adjustRightInd w:val="0"/>
        <w:spacing w:line="360" w:lineRule="auto"/>
        <w:ind w:left="-58"/>
        <w:jc w:val="both"/>
        <w:textAlignment w:val="baseline"/>
        <w:rPr>
          <w:rFonts w:ascii="David" w:hAnsi="David" w:cs="David"/>
          <w:sz w:val="20"/>
          <w:szCs w:val="24"/>
          <w:rtl/>
        </w:rPr>
      </w:pPr>
    </w:p>
    <w:p w14:paraId="400E8CF5" w14:textId="77777777" w:rsidR="00F975CB" w:rsidRPr="0071382E" w:rsidRDefault="00F975CB" w:rsidP="00766A5A">
      <w:pPr>
        <w:widowControl w:val="0"/>
        <w:overflowPunct w:val="0"/>
        <w:autoSpaceDE w:val="0"/>
        <w:autoSpaceDN w:val="0"/>
        <w:adjustRightInd w:val="0"/>
        <w:spacing w:line="360" w:lineRule="auto"/>
        <w:jc w:val="center"/>
        <w:textAlignment w:val="baseline"/>
      </w:pPr>
    </w:p>
    <w:sectPr w:rsidR="00F975CB" w:rsidRPr="0071382E" w:rsidSect="00164B30">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AFF" w:usb1="C0007843"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F3D6E7AE"/>
    <w:lvl w:ilvl="0">
      <w:start w:val="1"/>
      <w:numFmt w:val="decimal"/>
      <w:lvlRestart w:val="0"/>
      <w:lvlText w:val="%1."/>
      <w:lvlJc w:val="left"/>
      <w:pPr>
        <w:tabs>
          <w:tab w:val="num" w:pos="360"/>
        </w:tabs>
        <w:ind w:left="283" w:hanging="283"/>
      </w:pPr>
      <w:rPr>
        <w:rFonts w:hint="default"/>
      </w:rPr>
    </w:lvl>
    <w:lvl w:ilvl="1">
      <w:start w:val="1"/>
      <w:numFmt w:val="decimal"/>
      <w:lvlText w:val="%1.%2."/>
      <w:lvlJc w:val="left"/>
      <w:pPr>
        <w:tabs>
          <w:tab w:val="num" w:pos="1022"/>
        </w:tabs>
        <w:ind w:left="1022" w:hanging="619"/>
      </w:pPr>
      <w:rPr>
        <w:rFonts w:hint="default"/>
      </w:rPr>
    </w:lvl>
    <w:lvl w:ilvl="2">
      <w:start w:val="1"/>
      <w:numFmt w:val="decimal"/>
      <w:lvlText w:val="%1.%2.%3."/>
      <w:lvlJc w:val="left"/>
      <w:pPr>
        <w:tabs>
          <w:tab w:val="num" w:pos="1814"/>
        </w:tabs>
        <w:ind w:left="1814" w:hanging="794"/>
      </w:pPr>
      <w:rPr>
        <w:rFonts w:hint="default"/>
      </w:rPr>
    </w:lvl>
    <w:lvl w:ilvl="3">
      <w:start w:val="1"/>
      <w:numFmt w:val="decimal"/>
      <w:lvlText w:val="%1.%2.%3.%4."/>
      <w:lvlJc w:val="left"/>
      <w:pPr>
        <w:tabs>
          <w:tab w:val="num" w:pos="2835"/>
        </w:tabs>
        <w:ind w:left="2835" w:hanging="1021"/>
      </w:pPr>
      <w:rPr>
        <w:rFonts w:hint="default"/>
      </w:rPr>
    </w:lvl>
    <w:lvl w:ilvl="4">
      <w:start w:val="1"/>
      <w:numFmt w:val="koreanLegal"/>
      <w:lvlText w:val="%5."/>
      <w:lvlJc w:val="left"/>
      <w:pPr>
        <w:tabs>
          <w:tab w:val="num" w:pos="3231"/>
        </w:tabs>
        <w:ind w:left="3231" w:hanging="396"/>
      </w:pPr>
      <w:rPr>
        <w:rFonts w:hint="default"/>
      </w:rPr>
    </w:lvl>
    <w:lvl w:ilvl="5">
      <w:start w:val="1"/>
      <w:numFmt w:val="decimal"/>
      <w:lvlText w:val="%6."/>
      <w:lvlJc w:val="left"/>
      <w:pPr>
        <w:tabs>
          <w:tab w:val="num" w:pos="3628"/>
        </w:tabs>
        <w:ind w:left="3628" w:hanging="397"/>
      </w:pPr>
      <w:rPr>
        <w:rFonts w:hint="default"/>
      </w:rPr>
    </w:lvl>
    <w:lvl w:ilvl="6">
      <w:start w:val="1"/>
      <w:numFmt w:val="decimal"/>
      <w:lvlText w:val="%7"/>
      <w:lvlJc w:val="left"/>
      <w:pPr>
        <w:tabs>
          <w:tab w:val="num" w:pos="4348"/>
        </w:tabs>
        <w:ind w:left="4025" w:hanging="397"/>
      </w:pPr>
      <w:rPr>
        <w:rFonts w:ascii="Wingdings" w:hAnsi="Wingdings" w:hint="default"/>
      </w:rPr>
    </w:lvl>
    <w:lvl w:ilvl="7">
      <w:start w:val="1"/>
      <w:numFmt w:val="decimal"/>
      <w:lvlText w:val="%8"/>
      <w:lvlJc w:val="left"/>
      <w:pPr>
        <w:tabs>
          <w:tab w:val="num" w:pos="4422"/>
        </w:tabs>
        <w:ind w:left="4422" w:hanging="397"/>
      </w:pPr>
      <w:rPr>
        <w:rFonts w:ascii="Symbol" w:hAnsi="Symbol" w:hint="default"/>
      </w:rPr>
    </w:lvl>
    <w:lvl w:ilvl="8">
      <w:start w:val="1"/>
      <w:numFmt w:val="decimal"/>
      <w:lvlText w:val="%9."/>
      <w:lvlJc w:val="left"/>
      <w:pPr>
        <w:tabs>
          <w:tab w:val="num" w:pos="5131"/>
        </w:tabs>
        <w:ind w:left="5131" w:hanging="709"/>
      </w:pPr>
      <w:rPr>
        <w:rFonts w:hint="default"/>
      </w:rPr>
    </w:lvl>
  </w:abstractNum>
  <w:abstractNum w:abstractNumId="1" w15:restartNumberingAfterBreak="0">
    <w:nsid w:val="03B263F7"/>
    <w:multiLevelType w:val="hybridMultilevel"/>
    <w:tmpl w:val="7D4072C4"/>
    <w:lvl w:ilvl="0" w:tplc="3438D664">
      <w:start w:val="1"/>
      <w:numFmt w:val="decimal"/>
      <w:lvlText w:val="%1."/>
      <w:lvlJc w:val="left"/>
      <w:pPr>
        <w:ind w:left="362" w:hanging="360"/>
      </w:pPr>
      <w:rPr>
        <w:rFonts w:cs="FrankRuehl" w:hint="cs"/>
      </w:r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abstractNum w:abstractNumId="2" w15:restartNumberingAfterBreak="0">
    <w:nsid w:val="03E9293B"/>
    <w:multiLevelType w:val="hybridMultilevel"/>
    <w:tmpl w:val="B126AEB8"/>
    <w:lvl w:ilvl="0" w:tplc="5A62EB14">
      <w:start w:val="1"/>
      <w:numFmt w:val="decimal"/>
      <w:lvlText w:val="%1."/>
      <w:lvlJc w:val="left"/>
      <w:pPr>
        <w:ind w:left="1080" w:hanging="360"/>
      </w:pPr>
      <w:rPr>
        <w:rFonts w:hint="default"/>
        <w:b w:val="0"/>
        <w:bCs w:val="0"/>
        <w:sz w:val="24"/>
      </w:rPr>
    </w:lvl>
    <w:lvl w:ilvl="1" w:tplc="04090013">
      <w:start w:val="1"/>
      <w:numFmt w:val="hebrew1"/>
      <w:lvlText w:val="%2."/>
      <w:lvlJc w:val="center"/>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9D617A2"/>
    <w:multiLevelType w:val="multilevel"/>
    <w:tmpl w:val="C56EBB80"/>
    <w:lvl w:ilvl="0">
      <w:start w:val="8"/>
      <w:numFmt w:val="decimal"/>
      <w:lvlText w:val="%1"/>
      <w:lvlJc w:val="left"/>
      <w:pPr>
        <w:ind w:left="435" w:hanging="435"/>
      </w:pPr>
      <w:rPr>
        <w:rFonts w:hint="default"/>
      </w:rPr>
    </w:lvl>
    <w:lvl w:ilvl="1">
      <w:start w:val="4"/>
      <w:numFmt w:val="decimal"/>
      <w:lvlText w:val="%1.%2"/>
      <w:lvlJc w:val="left"/>
      <w:pPr>
        <w:ind w:left="435" w:hanging="43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0B82797"/>
    <w:multiLevelType w:val="multilevel"/>
    <w:tmpl w:val="CB2CFB36"/>
    <w:numStyleLink w:val="-"/>
  </w:abstractNum>
  <w:abstractNum w:abstractNumId="5"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 w15:restartNumberingAfterBreak="0">
    <w:nsid w:val="144B25F1"/>
    <w:multiLevelType w:val="hybridMultilevel"/>
    <w:tmpl w:val="F30CCE92"/>
    <w:lvl w:ilvl="0" w:tplc="005E5F8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5CA26E2"/>
    <w:multiLevelType w:val="hybridMultilevel"/>
    <w:tmpl w:val="5EC628B4"/>
    <w:lvl w:ilvl="0" w:tplc="0409000F">
      <w:start w:val="1"/>
      <w:numFmt w:val="decimal"/>
      <w:lvlText w:val="%1."/>
      <w:lvlJc w:val="left"/>
      <w:pPr>
        <w:ind w:left="502" w:hanging="360"/>
      </w:pPr>
      <w:rPr>
        <w:rFonts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8" w15:restartNumberingAfterBreak="0">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4690D37"/>
    <w:multiLevelType w:val="multilevel"/>
    <w:tmpl w:val="2C7611E6"/>
    <w:numStyleLink w:val="-0"/>
  </w:abstractNum>
  <w:abstractNum w:abstractNumId="10" w15:restartNumberingAfterBreak="0">
    <w:nsid w:val="36C44587"/>
    <w:multiLevelType w:val="hybridMultilevel"/>
    <w:tmpl w:val="AA48419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1" w15:restartNumberingAfterBreak="0">
    <w:nsid w:val="37B61237"/>
    <w:multiLevelType w:val="multilevel"/>
    <w:tmpl w:val="CCB27E8E"/>
    <w:lvl w:ilvl="0">
      <w:start w:val="1"/>
      <w:numFmt w:val="decimal"/>
      <w:lvlText w:val="%1."/>
      <w:lvlJc w:val="left"/>
      <w:pPr>
        <w:ind w:left="360" w:hanging="360"/>
      </w:pPr>
      <w:rPr>
        <w:rFonts w:hint="default"/>
        <w:b/>
        <w:bCs/>
        <w:sz w:val="26"/>
      </w:rPr>
    </w:lvl>
    <w:lvl w:ilvl="1">
      <w:start w:val="1"/>
      <w:numFmt w:val="decimal"/>
      <w:lvlText w:val="%1.%2."/>
      <w:lvlJc w:val="left"/>
      <w:pPr>
        <w:ind w:left="927" w:hanging="360"/>
      </w:pPr>
      <w:rPr>
        <w:rFonts w:hint="default"/>
        <w:b w:val="0"/>
        <w:bCs w:val="0"/>
        <w:sz w:val="26"/>
      </w:rPr>
    </w:lvl>
    <w:lvl w:ilvl="2">
      <w:start w:val="1"/>
      <w:numFmt w:val="decimal"/>
      <w:lvlText w:val="%1.%2.%3."/>
      <w:lvlJc w:val="left"/>
      <w:pPr>
        <w:ind w:left="1440" w:hanging="720"/>
      </w:pPr>
      <w:rPr>
        <w:rFonts w:hint="default"/>
        <w:sz w:val="26"/>
      </w:rPr>
    </w:lvl>
    <w:lvl w:ilvl="3">
      <w:start w:val="1"/>
      <w:numFmt w:val="decimal"/>
      <w:lvlText w:val="%1.%2.%3.%4."/>
      <w:lvlJc w:val="left"/>
      <w:pPr>
        <w:ind w:left="1800" w:hanging="720"/>
      </w:pPr>
      <w:rPr>
        <w:rFonts w:hint="default"/>
        <w:sz w:val="26"/>
      </w:rPr>
    </w:lvl>
    <w:lvl w:ilvl="4">
      <w:start w:val="1"/>
      <w:numFmt w:val="decimal"/>
      <w:lvlText w:val="%1.%2.%3.%4.%5."/>
      <w:lvlJc w:val="left"/>
      <w:pPr>
        <w:ind w:left="2520" w:hanging="1080"/>
      </w:pPr>
      <w:rPr>
        <w:rFonts w:hint="default"/>
        <w:sz w:val="26"/>
      </w:rPr>
    </w:lvl>
    <w:lvl w:ilvl="5">
      <w:start w:val="1"/>
      <w:numFmt w:val="decimal"/>
      <w:lvlText w:val="%1.%2.%3.%4.%5.%6."/>
      <w:lvlJc w:val="left"/>
      <w:pPr>
        <w:ind w:left="2880" w:hanging="1080"/>
      </w:pPr>
      <w:rPr>
        <w:rFonts w:hint="default"/>
        <w:sz w:val="26"/>
      </w:rPr>
    </w:lvl>
    <w:lvl w:ilvl="6">
      <w:start w:val="1"/>
      <w:numFmt w:val="decimal"/>
      <w:lvlText w:val="%1.%2.%3.%4.%5.%6.%7."/>
      <w:lvlJc w:val="left"/>
      <w:pPr>
        <w:ind w:left="3600" w:hanging="1440"/>
      </w:pPr>
      <w:rPr>
        <w:rFonts w:hint="default"/>
        <w:sz w:val="26"/>
      </w:rPr>
    </w:lvl>
    <w:lvl w:ilvl="7">
      <w:start w:val="1"/>
      <w:numFmt w:val="decimal"/>
      <w:lvlText w:val="%1.%2.%3.%4.%5.%6.%7.%8."/>
      <w:lvlJc w:val="left"/>
      <w:pPr>
        <w:ind w:left="3960" w:hanging="1440"/>
      </w:pPr>
      <w:rPr>
        <w:rFonts w:hint="default"/>
        <w:sz w:val="26"/>
      </w:rPr>
    </w:lvl>
    <w:lvl w:ilvl="8">
      <w:start w:val="1"/>
      <w:numFmt w:val="decimal"/>
      <w:lvlText w:val="%1.%2.%3.%4.%5.%6.%7.%8.%9."/>
      <w:lvlJc w:val="left"/>
      <w:pPr>
        <w:ind w:left="4680" w:hanging="1800"/>
      </w:pPr>
      <w:rPr>
        <w:rFonts w:hint="default"/>
        <w:sz w:val="26"/>
      </w:rPr>
    </w:lvl>
  </w:abstractNum>
  <w:abstractNum w:abstractNumId="12" w15:restartNumberingAfterBreak="0">
    <w:nsid w:val="3A9B0619"/>
    <w:multiLevelType w:val="multilevel"/>
    <w:tmpl w:val="45D46650"/>
    <w:lvl w:ilvl="0">
      <w:start w:val="8"/>
      <w:numFmt w:val="decimal"/>
      <w:lvlText w:val="%1"/>
      <w:lvlJc w:val="left"/>
      <w:pPr>
        <w:ind w:left="435" w:hanging="435"/>
      </w:pPr>
      <w:rPr>
        <w:rFonts w:hint="default"/>
      </w:rPr>
    </w:lvl>
    <w:lvl w:ilvl="1">
      <w:start w:val="1"/>
      <w:numFmt w:val="decimal"/>
      <w:lvlText w:val="%1.%2"/>
      <w:lvlJc w:val="left"/>
      <w:pPr>
        <w:ind w:left="435" w:hanging="435"/>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3DB6356B"/>
    <w:multiLevelType w:val="hybridMultilevel"/>
    <w:tmpl w:val="FE40822A"/>
    <w:lvl w:ilvl="0" w:tplc="11C65DC4">
      <w:start w:val="1"/>
      <w:numFmt w:val="hebrew1"/>
      <w:lvlText w:val="%1."/>
      <w:lvlJc w:val="center"/>
      <w:pPr>
        <w:ind w:left="360" w:hanging="360"/>
      </w:pPr>
      <w:rPr>
        <w:rFonts w:hint="default"/>
        <w:b/>
        <w:bCs/>
        <w:u w:val="singl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15:restartNumberingAfterBreak="0">
    <w:nsid w:val="41ED5F35"/>
    <w:multiLevelType w:val="hybridMultilevel"/>
    <w:tmpl w:val="8F6EF16A"/>
    <w:lvl w:ilvl="0" w:tplc="04090013">
      <w:start w:val="1"/>
      <w:numFmt w:val="hebrew1"/>
      <w:lvlText w:val="%1."/>
      <w:lvlJc w:val="center"/>
      <w:pPr>
        <w:ind w:left="1152" w:hanging="360"/>
      </w:pPr>
      <w:rPr>
        <w:rFonts w:hint="default"/>
      </w:rPr>
    </w:lvl>
    <w:lvl w:ilvl="1" w:tplc="04090019" w:tentative="1">
      <w:start w:val="1"/>
      <w:numFmt w:val="lowerLetter"/>
      <w:lvlText w:val="%2."/>
      <w:lvlJc w:val="left"/>
      <w:pPr>
        <w:ind w:left="1872" w:hanging="360"/>
      </w:pPr>
    </w:lvl>
    <w:lvl w:ilvl="2" w:tplc="0409001B" w:tentative="1">
      <w:start w:val="1"/>
      <w:numFmt w:val="lowerRoman"/>
      <w:lvlText w:val="%3."/>
      <w:lvlJc w:val="right"/>
      <w:pPr>
        <w:ind w:left="2592" w:hanging="180"/>
      </w:pPr>
    </w:lvl>
    <w:lvl w:ilvl="3" w:tplc="0409000F" w:tentative="1">
      <w:start w:val="1"/>
      <w:numFmt w:val="decimal"/>
      <w:lvlText w:val="%4."/>
      <w:lvlJc w:val="left"/>
      <w:pPr>
        <w:ind w:left="3312" w:hanging="360"/>
      </w:pPr>
    </w:lvl>
    <w:lvl w:ilvl="4" w:tplc="04090019" w:tentative="1">
      <w:start w:val="1"/>
      <w:numFmt w:val="lowerLetter"/>
      <w:lvlText w:val="%5."/>
      <w:lvlJc w:val="left"/>
      <w:pPr>
        <w:ind w:left="4032" w:hanging="360"/>
      </w:pPr>
    </w:lvl>
    <w:lvl w:ilvl="5" w:tplc="0409001B" w:tentative="1">
      <w:start w:val="1"/>
      <w:numFmt w:val="lowerRoman"/>
      <w:lvlText w:val="%6."/>
      <w:lvlJc w:val="right"/>
      <w:pPr>
        <w:ind w:left="4752" w:hanging="180"/>
      </w:pPr>
    </w:lvl>
    <w:lvl w:ilvl="6" w:tplc="0409000F" w:tentative="1">
      <w:start w:val="1"/>
      <w:numFmt w:val="decimal"/>
      <w:lvlText w:val="%7."/>
      <w:lvlJc w:val="left"/>
      <w:pPr>
        <w:ind w:left="5472" w:hanging="360"/>
      </w:pPr>
    </w:lvl>
    <w:lvl w:ilvl="7" w:tplc="04090019" w:tentative="1">
      <w:start w:val="1"/>
      <w:numFmt w:val="lowerLetter"/>
      <w:lvlText w:val="%8."/>
      <w:lvlJc w:val="left"/>
      <w:pPr>
        <w:ind w:left="6192" w:hanging="360"/>
      </w:pPr>
    </w:lvl>
    <w:lvl w:ilvl="8" w:tplc="0409001B" w:tentative="1">
      <w:start w:val="1"/>
      <w:numFmt w:val="lowerRoman"/>
      <w:lvlText w:val="%9."/>
      <w:lvlJc w:val="right"/>
      <w:pPr>
        <w:ind w:left="6912" w:hanging="180"/>
      </w:pPr>
    </w:lvl>
  </w:abstractNum>
  <w:abstractNum w:abstractNumId="15" w15:restartNumberingAfterBreak="0">
    <w:nsid w:val="42FD16FF"/>
    <w:multiLevelType w:val="hybridMultilevel"/>
    <w:tmpl w:val="CF6E4224"/>
    <w:lvl w:ilvl="0" w:tplc="87764008">
      <w:start w:val="1"/>
      <w:numFmt w:val="hebrew1"/>
      <w:lvlText w:val="%1."/>
      <w:lvlJc w:val="left"/>
      <w:pPr>
        <w:ind w:left="362" w:hanging="360"/>
      </w:pPr>
      <w:rPr>
        <w:rFonts w:hint="default"/>
      </w:rPr>
    </w:lvl>
    <w:lvl w:ilvl="1" w:tplc="04090019" w:tentative="1">
      <w:start w:val="1"/>
      <w:numFmt w:val="lowerLetter"/>
      <w:lvlText w:val="%2."/>
      <w:lvlJc w:val="left"/>
      <w:pPr>
        <w:ind w:left="1082" w:hanging="360"/>
      </w:pPr>
    </w:lvl>
    <w:lvl w:ilvl="2" w:tplc="0409001B" w:tentative="1">
      <w:start w:val="1"/>
      <w:numFmt w:val="lowerRoman"/>
      <w:lvlText w:val="%3."/>
      <w:lvlJc w:val="right"/>
      <w:pPr>
        <w:ind w:left="1802" w:hanging="180"/>
      </w:pPr>
    </w:lvl>
    <w:lvl w:ilvl="3" w:tplc="0409000F" w:tentative="1">
      <w:start w:val="1"/>
      <w:numFmt w:val="decimal"/>
      <w:lvlText w:val="%4."/>
      <w:lvlJc w:val="left"/>
      <w:pPr>
        <w:ind w:left="2522" w:hanging="360"/>
      </w:pPr>
    </w:lvl>
    <w:lvl w:ilvl="4" w:tplc="04090019" w:tentative="1">
      <w:start w:val="1"/>
      <w:numFmt w:val="lowerLetter"/>
      <w:lvlText w:val="%5."/>
      <w:lvlJc w:val="left"/>
      <w:pPr>
        <w:ind w:left="3242" w:hanging="360"/>
      </w:pPr>
    </w:lvl>
    <w:lvl w:ilvl="5" w:tplc="0409001B" w:tentative="1">
      <w:start w:val="1"/>
      <w:numFmt w:val="lowerRoman"/>
      <w:lvlText w:val="%6."/>
      <w:lvlJc w:val="right"/>
      <w:pPr>
        <w:ind w:left="3962" w:hanging="180"/>
      </w:pPr>
    </w:lvl>
    <w:lvl w:ilvl="6" w:tplc="0409000F" w:tentative="1">
      <w:start w:val="1"/>
      <w:numFmt w:val="decimal"/>
      <w:lvlText w:val="%7."/>
      <w:lvlJc w:val="left"/>
      <w:pPr>
        <w:ind w:left="4682" w:hanging="360"/>
      </w:pPr>
    </w:lvl>
    <w:lvl w:ilvl="7" w:tplc="04090019" w:tentative="1">
      <w:start w:val="1"/>
      <w:numFmt w:val="lowerLetter"/>
      <w:lvlText w:val="%8."/>
      <w:lvlJc w:val="left"/>
      <w:pPr>
        <w:ind w:left="5402" w:hanging="360"/>
      </w:pPr>
    </w:lvl>
    <w:lvl w:ilvl="8" w:tplc="0409001B" w:tentative="1">
      <w:start w:val="1"/>
      <w:numFmt w:val="lowerRoman"/>
      <w:lvlText w:val="%9."/>
      <w:lvlJc w:val="right"/>
      <w:pPr>
        <w:ind w:left="6122" w:hanging="180"/>
      </w:pPr>
    </w:lvl>
  </w:abstractNum>
  <w:abstractNum w:abstractNumId="16" w15:restartNumberingAfterBreak="0">
    <w:nsid w:val="43AE2C41"/>
    <w:multiLevelType w:val="multilevel"/>
    <w:tmpl w:val="F304898E"/>
    <w:lvl w:ilvl="0">
      <w:start w:val="1"/>
      <w:numFmt w:val="decimal"/>
      <w:lvlText w:val="%1."/>
      <w:lvlJc w:val="left"/>
      <w:pPr>
        <w:ind w:left="302" w:hanging="360"/>
      </w:pPr>
      <w:rPr>
        <w:rFonts w:hint="default"/>
      </w:rPr>
    </w:lvl>
    <w:lvl w:ilvl="1">
      <w:start w:val="1"/>
      <w:numFmt w:val="decimal"/>
      <w:isLgl/>
      <w:lvlText w:val="%2."/>
      <w:lvlJc w:val="left"/>
      <w:pPr>
        <w:ind w:left="3195" w:hanging="360"/>
      </w:pPr>
      <w:rPr>
        <w:rFonts w:ascii="Times New Roman" w:eastAsia="Times New Roman" w:hAnsi="Times New Roman" w:cs="David"/>
      </w:rPr>
    </w:lvl>
    <w:lvl w:ilvl="2">
      <w:start w:val="1"/>
      <w:numFmt w:val="decimal"/>
      <w:isLgl/>
      <w:lvlText w:val="%1.%2.%3."/>
      <w:lvlJc w:val="left"/>
      <w:pPr>
        <w:ind w:left="6448" w:hanging="720"/>
      </w:pPr>
      <w:rPr>
        <w:rFonts w:hint="default"/>
      </w:rPr>
    </w:lvl>
    <w:lvl w:ilvl="3">
      <w:start w:val="1"/>
      <w:numFmt w:val="decimal"/>
      <w:isLgl/>
      <w:lvlText w:val="%1.%2.%3.%4."/>
      <w:lvlJc w:val="left"/>
      <w:pPr>
        <w:ind w:left="9341" w:hanging="720"/>
      </w:pPr>
      <w:rPr>
        <w:rFonts w:hint="default"/>
      </w:rPr>
    </w:lvl>
    <w:lvl w:ilvl="4">
      <w:start w:val="1"/>
      <w:numFmt w:val="decimal"/>
      <w:isLgl/>
      <w:lvlText w:val="%1.%2.%3.%4.%5."/>
      <w:lvlJc w:val="left"/>
      <w:pPr>
        <w:ind w:left="12594" w:hanging="1080"/>
      </w:pPr>
      <w:rPr>
        <w:rFonts w:hint="default"/>
      </w:rPr>
    </w:lvl>
    <w:lvl w:ilvl="5">
      <w:start w:val="1"/>
      <w:numFmt w:val="decimal"/>
      <w:isLgl/>
      <w:lvlText w:val="%1.%2.%3.%4.%5.%6."/>
      <w:lvlJc w:val="left"/>
      <w:pPr>
        <w:ind w:left="15487" w:hanging="1080"/>
      </w:pPr>
      <w:rPr>
        <w:rFonts w:hint="default"/>
      </w:rPr>
    </w:lvl>
    <w:lvl w:ilvl="6">
      <w:start w:val="1"/>
      <w:numFmt w:val="decimal"/>
      <w:isLgl/>
      <w:lvlText w:val="%1.%2.%3.%4.%5.%6.%7."/>
      <w:lvlJc w:val="left"/>
      <w:pPr>
        <w:ind w:left="18740" w:hanging="1440"/>
      </w:pPr>
      <w:rPr>
        <w:rFonts w:hint="default"/>
      </w:rPr>
    </w:lvl>
    <w:lvl w:ilvl="7">
      <w:start w:val="1"/>
      <w:numFmt w:val="decimal"/>
      <w:isLgl/>
      <w:lvlText w:val="%1.%2.%3.%4.%5.%6.%7.%8."/>
      <w:lvlJc w:val="left"/>
      <w:pPr>
        <w:ind w:left="21633" w:hanging="1440"/>
      </w:pPr>
      <w:rPr>
        <w:rFonts w:hint="default"/>
      </w:rPr>
    </w:lvl>
    <w:lvl w:ilvl="8">
      <w:start w:val="1"/>
      <w:numFmt w:val="decimal"/>
      <w:isLgl/>
      <w:lvlText w:val="%1.%2.%3.%4.%5.%6.%7.%8.%9."/>
      <w:lvlJc w:val="left"/>
      <w:pPr>
        <w:ind w:left="24886" w:hanging="1800"/>
      </w:pPr>
      <w:rPr>
        <w:rFonts w:hint="default"/>
      </w:rPr>
    </w:lvl>
  </w:abstractNum>
  <w:abstractNum w:abstractNumId="17" w15:restartNumberingAfterBreak="0">
    <w:nsid w:val="444260B9"/>
    <w:multiLevelType w:val="multilevel"/>
    <w:tmpl w:val="ED2E7B90"/>
    <w:lvl w:ilvl="0">
      <w:start w:val="2"/>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5208" w:hanging="1800"/>
      </w:pPr>
      <w:rPr>
        <w:rFonts w:hint="default"/>
      </w:rPr>
    </w:lvl>
  </w:abstractNum>
  <w:abstractNum w:abstractNumId="18" w15:restartNumberingAfterBreak="0">
    <w:nsid w:val="46876636"/>
    <w:multiLevelType w:val="multilevel"/>
    <w:tmpl w:val="64B62C1E"/>
    <w:lvl w:ilvl="0">
      <w:start w:val="1"/>
      <w:numFmt w:val="decimal"/>
      <w:lvlText w:val="%1."/>
      <w:lvlJc w:val="left"/>
      <w:pPr>
        <w:tabs>
          <w:tab w:val="num" w:pos="360"/>
        </w:tabs>
        <w:ind w:left="360" w:hanging="360"/>
      </w:pPr>
      <w:rPr>
        <w:rFonts w:hint="default"/>
        <w:b w:val="0"/>
        <w:bCs w:val="0"/>
      </w:rPr>
    </w:lvl>
    <w:lvl w:ilvl="1">
      <w:start w:val="1"/>
      <w:numFmt w:val="decimal"/>
      <w:lvlText w:val="%2."/>
      <w:lvlJc w:val="left"/>
      <w:pPr>
        <w:tabs>
          <w:tab w:val="num" w:pos="792"/>
        </w:tabs>
        <w:ind w:left="792" w:hanging="432"/>
      </w:pPr>
      <w:rPr>
        <w:b w:val="0"/>
        <w:bCs w:val="0"/>
      </w:rPr>
    </w:lvl>
    <w:lvl w:ilvl="2">
      <w:start w:val="1"/>
      <w:numFmt w:val="hebrew1"/>
      <w:lvlText w:val="%3."/>
      <w:lvlJc w:val="center"/>
      <w:pPr>
        <w:tabs>
          <w:tab w:val="num" w:pos="1440"/>
        </w:tabs>
        <w:ind w:left="1224" w:hanging="504"/>
      </w:pPr>
    </w:lvl>
    <w:lvl w:ilvl="3">
      <w:start w:val="1"/>
      <w:numFmt w:val="decimal"/>
      <w:lvlText w:val="%1.%2.%3.%4."/>
      <w:lvlJc w:val="left"/>
      <w:pPr>
        <w:tabs>
          <w:tab w:val="num" w:pos="2160"/>
        </w:tabs>
        <w:ind w:left="1728" w:hanging="648"/>
      </w:pPr>
      <w:rPr>
        <w:b w:val="0"/>
        <w:bCs w:val="0"/>
      </w:r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4680"/>
        </w:tabs>
        <w:ind w:left="4320" w:hanging="1440"/>
      </w:pPr>
    </w:lvl>
  </w:abstractNum>
  <w:abstractNum w:abstractNumId="19" w15:restartNumberingAfterBreak="0">
    <w:nsid w:val="477D4CEE"/>
    <w:multiLevelType w:val="multilevel"/>
    <w:tmpl w:val="2C7611E6"/>
    <w:numStyleLink w:val="-0"/>
  </w:abstractNum>
  <w:abstractNum w:abstractNumId="20" w15:restartNumberingAfterBreak="0">
    <w:nsid w:val="52C63965"/>
    <w:multiLevelType w:val="multilevel"/>
    <w:tmpl w:val="CB2CFB36"/>
    <w:numStyleLink w:val="-"/>
  </w:abstractNum>
  <w:abstractNum w:abstractNumId="21" w15:restartNumberingAfterBreak="0">
    <w:nsid w:val="54144D7E"/>
    <w:multiLevelType w:val="multilevel"/>
    <w:tmpl w:val="31FCFB34"/>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58B61784"/>
    <w:multiLevelType w:val="multilevel"/>
    <w:tmpl w:val="452E856C"/>
    <w:lvl w:ilvl="0">
      <w:start w:val="3"/>
      <w:numFmt w:val="decimal"/>
      <w:lvlText w:val="%1"/>
      <w:lvlJc w:val="left"/>
      <w:pPr>
        <w:tabs>
          <w:tab w:val="num" w:pos="360"/>
        </w:tabs>
        <w:ind w:left="360" w:hanging="360"/>
      </w:pPr>
      <w:rPr>
        <w:rFonts w:ascii="David" w:hAnsi="David" w:hint="default"/>
      </w:rPr>
    </w:lvl>
    <w:lvl w:ilvl="1">
      <w:start w:val="1"/>
      <w:numFmt w:val="decimal"/>
      <w:lvlText w:val="%1.%2"/>
      <w:lvlJc w:val="left"/>
      <w:pPr>
        <w:tabs>
          <w:tab w:val="num" w:pos="785"/>
        </w:tabs>
        <w:ind w:left="785" w:hanging="360"/>
      </w:pPr>
      <w:rPr>
        <w:rFonts w:ascii="David" w:hAnsi="David" w:cs="David" w:hint="default"/>
        <w:b w:val="0"/>
        <w:bCs w:val="0"/>
        <w:sz w:val="24"/>
        <w:szCs w:val="24"/>
        <w:lang w:bidi="he-IL"/>
      </w:rPr>
    </w:lvl>
    <w:lvl w:ilvl="2">
      <w:start w:val="1"/>
      <w:numFmt w:val="decimal"/>
      <w:lvlText w:val="%1.%2.%3"/>
      <w:lvlJc w:val="left"/>
      <w:pPr>
        <w:tabs>
          <w:tab w:val="num" w:pos="3555"/>
        </w:tabs>
        <w:ind w:left="3555" w:hanging="720"/>
      </w:pPr>
      <w:rPr>
        <w:rFonts w:ascii="David" w:hAnsi="David" w:cs="David" w:hint="default"/>
        <w:sz w:val="24"/>
        <w:szCs w:val="24"/>
      </w:rPr>
    </w:lvl>
    <w:lvl w:ilvl="3">
      <w:start w:val="1"/>
      <w:numFmt w:val="decimal"/>
      <w:lvlText w:val="%1.%2.%3.%4"/>
      <w:lvlJc w:val="left"/>
      <w:pPr>
        <w:tabs>
          <w:tab w:val="num" w:pos="2279"/>
        </w:tabs>
        <w:ind w:left="2279" w:hanging="720"/>
      </w:pPr>
      <w:rPr>
        <w:rFonts w:ascii="David" w:hAnsi="David" w:cs="David" w:hint="default"/>
        <w:szCs w:val="24"/>
      </w:rPr>
    </w:lvl>
    <w:lvl w:ilvl="4">
      <w:start w:val="1"/>
      <w:numFmt w:val="decimal"/>
      <w:lvlText w:val="%1.%2.%3.%4.%5"/>
      <w:lvlJc w:val="left"/>
      <w:pPr>
        <w:tabs>
          <w:tab w:val="num" w:pos="1920"/>
        </w:tabs>
        <w:ind w:left="1920" w:hanging="1080"/>
      </w:pPr>
      <w:rPr>
        <w:rFonts w:ascii="David" w:hAnsi="David" w:hint="default"/>
      </w:rPr>
    </w:lvl>
    <w:lvl w:ilvl="5">
      <w:start w:val="1"/>
      <w:numFmt w:val="decimal"/>
      <w:lvlText w:val="%1.%2.%3.%4.%5.%6"/>
      <w:lvlJc w:val="left"/>
      <w:pPr>
        <w:tabs>
          <w:tab w:val="num" w:pos="2130"/>
        </w:tabs>
        <w:ind w:left="2130" w:hanging="1080"/>
      </w:pPr>
      <w:rPr>
        <w:rFonts w:ascii="David" w:hAnsi="David" w:hint="default"/>
      </w:rPr>
    </w:lvl>
    <w:lvl w:ilvl="6">
      <w:start w:val="1"/>
      <w:numFmt w:val="decimal"/>
      <w:lvlText w:val="%1.%2.%3.%4.%5.%6.%7"/>
      <w:lvlJc w:val="left"/>
      <w:pPr>
        <w:tabs>
          <w:tab w:val="num" w:pos="2700"/>
        </w:tabs>
        <w:ind w:left="2700" w:hanging="1440"/>
      </w:pPr>
      <w:rPr>
        <w:rFonts w:ascii="David" w:hAnsi="David" w:hint="default"/>
      </w:rPr>
    </w:lvl>
    <w:lvl w:ilvl="7">
      <w:start w:val="1"/>
      <w:numFmt w:val="decimal"/>
      <w:lvlText w:val="%1.%2.%3.%4.%5.%6.%7.%8"/>
      <w:lvlJc w:val="left"/>
      <w:pPr>
        <w:tabs>
          <w:tab w:val="num" w:pos="2910"/>
        </w:tabs>
        <w:ind w:left="2910" w:hanging="1440"/>
      </w:pPr>
      <w:rPr>
        <w:rFonts w:ascii="David" w:hAnsi="David" w:hint="default"/>
      </w:rPr>
    </w:lvl>
    <w:lvl w:ilvl="8">
      <w:start w:val="1"/>
      <w:numFmt w:val="decimal"/>
      <w:lvlText w:val="%1.%2.%3.%4.%5.%6.%7.%8.%9"/>
      <w:lvlJc w:val="left"/>
      <w:pPr>
        <w:tabs>
          <w:tab w:val="num" w:pos="3480"/>
        </w:tabs>
        <w:ind w:left="3480" w:hanging="1800"/>
      </w:pPr>
      <w:rPr>
        <w:rFonts w:ascii="David" w:hAnsi="David" w:hint="default"/>
      </w:rPr>
    </w:lvl>
  </w:abstractNum>
  <w:abstractNum w:abstractNumId="23" w15:restartNumberingAfterBreak="0">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24" w15:restartNumberingAfterBreak="0">
    <w:nsid w:val="5F4C29C4"/>
    <w:multiLevelType w:val="hybridMultilevel"/>
    <w:tmpl w:val="605E74A2"/>
    <w:lvl w:ilvl="0" w:tplc="E2380CE8">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60777EDA"/>
    <w:multiLevelType w:val="hybridMultilevel"/>
    <w:tmpl w:val="CD3058E4"/>
    <w:lvl w:ilvl="0" w:tplc="D6A863FA">
      <w:start w:val="1"/>
      <w:numFmt w:val="decimal"/>
      <w:lvlText w:val="%1."/>
      <w:lvlJc w:val="left"/>
      <w:pPr>
        <w:ind w:left="302" w:hanging="360"/>
      </w:pPr>
      <w:rPr>
        <w:rFonts w:hint="default"/>
      </w:rPr>
    </w:lvl>
    <w:lvl w:ilvl="1" w:tplc="04090019" w:tentative="1">
      <w:start w:val="1"/>
      <w:numFmt w:val="lowerLetter"/>
      <w:lvlText w:val="%2."/>
      <w:lvlJc w:val="left"/>
      <w:pPr>
        <w:ind w:left="1022" w:hanging="360"/>
      </w:pPr>
    </w:lvl>
    <w:lvl w:ilvl="2" w:tplc="0409001B" w:tentative="1">
      <w:start w:val="1"/>
      <w:numFmt w:val="lowerRoman"/>
      <w:lvlText w:val="%3."/>
      <w:lvlJc w:val="right"/>
      <w:pPr>
        <w:ind w:left="1742" w:hanging="180"/>
      </w:pPr>
    </w:lvl>
    <w:lvl w:ilvl="3" w:tplc="0409000F" w:tentative="1">
      <w:start w:val="1"/>
      <w:numFmt w:val="decimal"/>
      <w:lvlText w:val="%4."/>
      <w:lvlJc w:val="left"/>
      <w:pPr>
        <w:ind w:left="2462" w:hanging="360"/>
      </w:pPr>
    </w:lvl>
    <w:lvl w:ilvl="4" w:tplc="04090019" w:tentative="1">
      <w:start w:val="1"/>
      <w:numFmt w:val="lowerLetter"/>
      <w:lvlText w:val="%5."/>
      <w:lvlJc w:val="left"/>
      <w:pPr>
        <w:ind w:left="3182" w:hanging="360"/>
      </w:pPr>
    </w:lvl>
    <w:lvl w:ilvl="5" w:tplc="0409001B" w:tentative="1">
      <w:start w:val="1"/>
      <w:numFmt w:val="lowerRoman"/>
      <w:lvlText w:val="%6."/>
      <w:lvlJc w:val="right"/>
      <w:pPr>
        <w:ind w:left="3902" w:hanging="180"/>
      </w:pPr>
    </w:lvl>
    <w:lvl w:ilvl="6" w:tplc="0409000F" w:tentative="1">
      <w:start w:val="1"/>
      <w:numFmt w:val="decimal"/>
      <w:lvlText w:val="%7."/>
      <w:lvlJc w:val="left"/>
      <w:pPr>
        <w:ind w:left="4622" w:hanging="360"/>
      </w:pPr>
    </w:lvl>
    <w:lvl w:ilvl="7" w:tplc="04090019" w:tentative="1">
      <w:start w:val="1"/>
      <w:numFmt w:val="lowerLetter"/>
      <w:lvlText w:val="%8."/>
      <w:lvlJc w:val="left"/>
      <w:pPr>
        <w:ind w:left="5342" w:hanging="360"/>
      </w:pPr>
    </w:lvl>
    <w:lvl w:ilvl="8" w:tplc="0409001B" w:tentative="1">
      <w:start w:val="1"/>
      <w:numFmt w:val="lowerRoman"/>
      <w:lvlText w:val="%9."/>
      <w:lvlJc w:val="right"/>
      <w:pPr>
        <w:ind w:left="6062" w:hanging="180"/>
      </w:pPr>
    </w:lvl>
  </w:abstractNum>
  <w:abstractNum w:abstractNumId="26" w15:restartNumberingAfterBreak="0">
    <w:nsid w:val="67F333E2"/>
    <w:multiLevelType w:val="multilevel"/>
    <w:tmpl w:val="D71E418A"/>
    <w:lvl w:ilvl="0">
      <w:start w:val="7"/>
      <w:numFmt w:val="decimal"/>
      <w:lvlText w:val="%1."/>
      <w:lvlJc w:val="left"/>
      <w:pPr>
        <w:ind w:left="540" w:hanging="540"/>
      </w:pPr>
      <w:rPr>
        <w:rFonts w:hint="default"/>
      </w:rPr>
    </w:lvl>
    <w:lvl w:ilvl="1">
      <w:start w:val="1"/>
      <w:numFmt w:val="decimal"/>
      <w:lvlText w:val="%2."/>
      <w:lvlJc w:val="left"/>
      <w:pPr>
        <w:ind w:left="1249" w:hanging="540"/>
      </w:pPr>
      <w:rPr>
        <w:rFonts w:ascii="Times New Roman" w:eastAsia="Times New Roman" w:hAnsi="Times New Roman" w:cs="David"/>
        <w:b w:val="0"/>
        <w:bCs w:val="0"/>
      </w:rPr>
    </w:lvl>
    <w:lvl w:ilvl="2">
      <w:start w:val="1"/>
      <w:numFmt w:val="decimal"/>
      <w:lvlText w:val="%1.%2.%3."/>
      <w:lvlJc w:val="left"/>
      <w:pPr>
        <w:ind w:left="1492" w:hanging="720"/>
      </w:pPr>
      <w:rPr>
        <w:rFonts w:hint="default"/>
      </w:rPr>
    </w:lvl>
    <w:lvl w:ilvl="3">
      <w:start w:val="1"/>
      <w:numFmt w:val="decimal"/>
      <w:lvlText w:val="%1.%2.%3.%4."/>
      <w:lvlJc w:val="left"/>
      <w:pPr>
        <w:ind w:left="1878" w:hanging="720"/>
      </w:pPr>
      <w:rPr>
        <w:rFonts w:hint="default"/>
      </w:rPr>
    </w:lvl>
    <w:lvl w:ilvl="4">
      <w:start w:val="1"/>
      <w:numFmt w:val="decimal"/>
      <w:lvlText w:val="%1.%2.%3.%4.%5."/>
      <w:lvlJc w:val="left"/>
      <w:pPr>
        <w:ind w:left="2624" w:hanging="1080"/>
      </w:pPr>
      <w:rPr>
        <w:rFonts w:hint="default"/>
      </w:rPr>
    </w:lvl>
    <w:lvl w:ilvl="5">
      <w:start w:val="1"/>
      <w:numFmt w:val="decimal"/>
      <w:lvlText w:val="%1.%2.%3.%4.%5.%6."/>
      <w:lvlJc w:val="left"/>
      <w:pPr>
        <w:ind w:left="3010" w:hanging="1080"/>
      </w:pPr>
      <w:rPr>
        <w:rFonts w:hint="default"/>
      </w:rPr>
    </w:lvl>
    <w:lvl w:ilvl="6">
      <w:start w:val="1"/>
      <w:numFmt w:val="decimal"/>
      <w:lvlText w:val="%1.%2.%3.%4.%5.%6.%7."/>
      <w:lvlJc w:val="left"/>
      <w:pPr>
        <w:ind w:left="3756" w:hanging="1440"/>
      </w:pPr>
      <w:rPr>
        <w:rFonts w:hint="default"/>
      </w:rPr>
    </w:lvl>
    <w:lvl w:ilvl="7">
      <w:start w:val="1"/>
      <w:numFmt w:val="decimal"/>
      <w:lvlText w:val="%1.%2.%3.%4.%5.%6.%7.%8."/>
      <w:lvlJc w:val="left"/>
      <w:pPr>
        <w:ind w:left="4142" w:hanging="1440"/>
      </w:pPr>
      <w:rPr>
        <w:rFonts w:hint="default"/>
      </w:rPr>
    </w:lvl>
    <w:lvl w:ilvl="8">
      <w:start w:val="1"/>
      <w:numFmt w:val="decimal"/>
      <w:lvlText w:val="%1.%2.%3.%4.%5.%6.%7.%8.%9."/>
      <w:lvlJc w:val="left"/>
      <w:pPr>
        <w:ind w:left="4888" w:hanging="1800"/>
      </w:pPr>
      <w:rPr>
        <w:rFonts w:hint="default"/>
      </w:rPr>
    </w:lvl>
  </w:abstractNum>
  <w:num w:numId="1">
    <w:abstractNumId w:val="9"/>
  </w:num>
  <w:num w:numId="2">
    <w:abstractNumId w:val="23"/>
  </w:num>
  <w:num w:numId="3">
    <w:abstractNumId w:val="5"/>
  </w:num>
  <w:num w:numId="4">
    <w:abstractNumId w:val="8"/>
  </w:num>
  <w:num w:numId="5">
    <w:abstractNumId w:val="4"/>
  </w:num>
  <w:num w:numId="6">
    <w:abstractNumId w:val="19"/>
  </w:num>
  <w:num w:numId="7">
    <w:abstractNumId w:val="20"/>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num>
  <w:num w:numId="10">
    <w:abstractNumId w:val="26"/>
  </w:num>
  <w:num w:numId="11">
    <w:abstractNumId w:val="11"/>
  </w:num>
  <w:num w:numId="12">
    <w:abstractNumId w:val="7"/>
  </w:num>
  <w:num w:numId="13">
    <w:abstractNumId w:val="22"/>
  </w:num>
  <w:num w:numId="14">
    <w:abstractNumId w:val="16"/>
  </w:num>
  <w:num w:numId="15">
    <w:abstractNumId w:val="17"/>
  </w:num>
  <w:num w:numId="16">
    <w:abstractNumId w:val="15"/>
  </w:num>
  <w:num w:numId="17">
    <w:abstractNumId w:val="1"/>
  </w:num>
  <w:num w:numId="18">
    <w:abstractNumId w:val="18"/>
  </w:num>
  <w:num w:numId="19">
    <w:abstractNumId w:val="21"/>
  </w:num>
  <w:num w:numId="20">
    <w:abstractNumId w:val="12"/>
  </w:num>
  <w:num w:numId="21">
    <w:abstractNumId w:val="3"/>
  </w:num>
  <w:num w:numId="22">
    <w:abstractNumId w:val="14"/>
  </w:num>
  <w:num w:numId="23">
    <w:abstractNumId w:val="13"/>
  </w:num>
  <w:num w:numId="24">
    <w:abstractNumId w:val="2"/>
  </w:num>
  <w:num w:numId="25">
    <w:abstractNumId w:val="24"/>
  </w:num>
  <w:num w:numId="2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E2595"/>
    <w:rsid w:val="00014182"/>
    <w:rsid w:val="00031F31"/>
    <w:rsid w:val="00042FF3"/>
    <w:rsid w:val="00047C97"/>
    <w:rsid w:val="000520B7"/>
    <w:rsid w:val="000568CE"/>
    <w:rsid w:val="00066383"/>
    <w:rsid w:val="000837B7"/>
    <w:rsid w:val="00086B2D"/>
    <w:rsid w:val="00093B9D"/>
    <w:rsid w:val="000C04AE"/>
    <w:rsid w:val="000C3207"/>
    <w:rsid w:val="000C7B58"/>
    <w:rsid w:val="000E6098"/>
    <w:rsid w:val="000E632C"/>
    <w:rsid w:val="0010326C"/>
    <w:rsid w:val="001611C6"/>
    <w:rsid w:val="00164B30"/>
    <w:rsid w:val="0018292D"/>
    <w:rsid w:val="001A7C42"/>
    <w:rsid w:val="001B2569"/>
    <w:rsid w:val="001C4070"/>
    <w:rsid w:val="001C4F6D"/>
    <w:rsid w:val="001D557A"/>
    <w:rsid w:val="001D55DD"/>
    <w:rsid w:val="001E548A"/>
    <w:rsid w:val="002703A1"/>
    <w:rsid w:val="002707C2"/>
    <w:rsid w:val="00275887"/>
    <w:rsid w:val="0029123A"/>
    <w:rsid w:val="002A2355"/>
    <w:rsid w:val="002A54A3"/>
    <w:rsid w:val="002A7FEA"/>
    <w:rsid w:val="002B72DF"/>
    <w:rsid w:val="002C0CA8"/>
    <w:rsid w:val="002D34AB"/>
    <w:rsid w:val="002D4724"/>
    <w:rsid w:val="002E38F4"/>
    <w:rsid w:val="002F197C"/>
    <w:rsid w:val="002F321A"/>
    <w:rsid w:val="0030641E"/>
    <w:rsid w:val="00325E01"/>
    <w:rsid w:val="00361114"/>
    <w:rsid w:val="003655F6"/>
    <w:rsid w:val="00376AC4"/>
    <w:rsid w:val="003840FE"/>
    <w:rsid w:val="00393C6A"/>
    <w:rsid w:val="003A1D7A"/>
    <w:rsid w:val="003C3A5C"/>
    <w:rsid w:val="003D063D"/>
    <w:rsid w:val="003D3571"/>
    <w:rsid w:val="003F1396"/>
    <w:rsid w:val="0040055E"/>
    <w:rsid w:val="00423D6A"/>
    <w:rsid w:val="00426E0E"/>
    <w:rsid w:val="004323EF"/>
    <w:rsid w:val="004331C0"/>
    <w:rsid w:val="004410DE"/>
    <w:rsid w:val="004459D5"/>
    <w:rsid w:val="0044663B"/>
    <w:rsid w:val="00451F2E"/>
    <w:rsid w:val="004523EB"/>
    <w:rsid w:val="00452D7A"/>
    <w:rsid w:val="004B672B"/>
    <w:rsid w:val="004C127D"/>
    <w:rsid w:val="004C5538"/>
    <w:rsid w:val="004D65A1"/>
    <w:rsid w:val="004E479D"/>
    <w:rsid w:val="004F3773"/>
    <w:rsid w:val="005028F9"/>
    <w:rsid w:val="00505D36"/>
    <w:rsid w:val="00515321"/>
    <w:rsid w:val="00515E5C"/>
    <w:rsid w:val="00534452"/>
    <w:rsid w:val="005371D8"/>
    <w:rsid w:val="00546166"/>
    <w:rsid w:val="00553EED"/>
    <w:rsid w:val="00556BE2"/>
    <w:rsid w:val="005B11AF"/>
    <w:rsid w:val="005D42E4"/>
    <w:rsid w:val="005D4E25"/>
    <w:rsid w:val="005F3249"/>
    <w:rsid w:val="00600BFA"/>
    <w:rsid w:val="00600F1F"/>
    <w:rsid w:val="00602DAD"/>
    <w:rsid w:val="00610FB0"/>
    <w:rsid w:val="0061176E"/>
    <w:rsid w:val="006309B0"/>
    <w:rsid w:val="006316A1"/>
    <w:rsid w:val="00643D78"/>
    <w:rsid w:val="006453DA"/>
    <w:rsid w:val="006617EA"/>
    <w:rsid w:val="0066664E"/>
    <w:rsid w:val="00692C69"/>
    <w:rsid w:val="006952CA"/>
    <w:rsid w:val="006A13C9"/>
    <w:rsid w:val="006A2503"/>
    <w:rsid w:val="006A5446"/>
    <w:rsid w:val="006B352E"/>
    <w:rsid w:val="006C55AF"/>
    <w:rsid w:val="006D0744"/>
    <w:rsid w:val="006D686D"/>
    <w:rsid w:val="006E5942"/>
    <w:rsid w:val="006E6418"/>
    <w:rsid w:val="00706164"/>
    <w:rsid w:val="0071382E"/>
    <w:rsid w:val="00735D55"/>
    <w:rsid w:val="00743847"/>
    <w:rsid w:val="00751B50"/>
    <w:rsid w:val="00757313"/>
    <w:rsid w:val="00757879"/>
    <w:rsid w:val="007611DA"/>
    <w:rsid w:val="00766A5A"/>
    <w:rsid w:val="00783E42"/>
    <w:rsid w:val="00793E5C"/>
    <w:rsid w:val="007A373A"/>
    <w:rsid w:val="007A7BD8"/>
    <w:rsid w:val="007C7A15"/>
    <w:rsid w:val="007D4118"/>
    <w:rsid w:val="007E2692"/>
    <w:rsid w:val="0080160A"/>
    <w:rsid w:val="0082739B"/>
    <w:rsid w:val="008325FE"/>
    <w:rsid w:val="00864DB3"/>
    <w:rsid w:val="00867AE5"/>
    <w:rsid w:val="00870D8A"/>
    <w:rsid w:val="00880E77"/>
    <w:rsid w:val="008814F0"/>
    <w:rsid w:val="008B39D7"/>
    <w:rsid w:val="008C593D"/>
    <w:rsid w:val="008E77BE"/>
    <w:rsid w:val="00910BC9"/>
    <w:rsid w:val="00915C9A"/>
    <w:rsid w:val="00935E81"/>
    <w:rsid w:val="00986444"/>
    <w:rsid w:val="00990A24"/>
    <w:rsid w:val="009B64FE"/>
    <w:rsid w:val="009E52B5"/>
    <w:rsid w:val="009F7F7A"/>
    <w:rsid w:val="00A03CBE"/>
    <w:rsid w:val="00A07775"/>
    <w:rsid w:val="00A15876"/>
    <w:rsid w:val="00A15D5D"/>
    <w:rsid w:val="00A30921"/>
    <w:rsid w:val="00A54DC1"/>
    <w:rsid w:val="00A5751E"/>
    <w:rsid w:val="00A67A4F"/>
    <w:rsid w:val="00A7396A"/>
    <w:rsid w:val="00A73972"/>
    <w:rsid w:val="00A84333"/>
    <w:rsid w:val="00A84658"/>
    <w:rsid w:val="00A8560F"/>
    <w:rsid w:val="00AA4752"/>
    <w:rsid w:val="00AB47A1"/>
    <w:rsid w:val="00AC5755"/>
    <w:rsid w:val="00AD0167"/>
    <w:rsid w:val="00AD2D49"/>
    <w:rsid w:val="00AE2595"/>
    <w:rsid w:val="00AF1922"/>
    <w:rsid w:val="00AF1C47"/>
    <w:rsid w:val="00B03E2B"/>
    <w:rsid w:val="00B041F7"/>
    <w:rsid w:val="00B30CE2"/>
    <w:rsid w:val="00B311D4"/>
    <w:rsid w:val="00B429D7"/>
    <w:rsid w:val="00B47613"/>
    <w:rsid w:val="00B60EE6"/>
    <w:rsid w:val="00B67385"/>
    <w:rsid w:val="00B84CB6"/>
    <w:rsid w:val="00B93390"/>
    <w:rsid w:val="00B93A25"/>
    <w:rsid w:val="00BB0836"/>
    <w:rsid w:val="00BB393A"/>
    <w:rsid w:val="00BD67E7"/>
    <w:rsid w:val="00BE0712"/>
    <w:rsid w:val="00BE5E10"/>
    <w:rsid w:val="00C01906"/>
    <w:rsid w:val="00C171DC"/>
    <w:rsid w:val="00C27AC8"/>
    <w:rsid w:val="00C37F33"/>
    <w:rsid w:val="00C46812"/>
    <w:rsid w:val="00C84ABA"/>
    <w:rsid w:val="00C85B49"/>
    <w:rsid w:val="00CA61AF"/>
    <w:rsid w:val="00CB40A4"/>
    <w:rsid w:val="00CB7647"/>
    <w:rsid w:val="00CC15CD"/>
    <w:rsid w:val="00CC356E"/>
    <w:rsid w:val="00CD6DB8"/>
    <w:rsid w:val="00CE0517"/>
    <w:rsid w:val="00CF44BB"/>
    <w:rsid w:val="00D33979"/>
    <w:rsid w:val="00D66453"/>
    <w:rsid w:val="00D731DA"/>
    <w:rsid w:val="00D969C1"/>
    <w:rsid w:val="00DA285F"/>
    <w:rsid w:val="00DD5320"/>
    <w:rsid w:val="00DE069A"/>
    <w:rsid w:val="00DE7CC8"/>
    <w:rsid w:val="00DF73FF"/>
    <w:rsid w:val="00E02CB4"/>
    <w:rsid w:val="00E34D3A"/>
    <w:rsid w:val="00E41B31"/>
    <w:rsid w:val="00E56588"/>
    <w:rsid w:val="00E80D04"/>
    <w:rsid w:val="00E95EEF"/>
    <w:rsid w:val="00EA3739"/>
    <w:rsid w:val="00EA6729"/>
    <w:rsid w:val="00EC303E"/>
    <w:rsid w:val="00EE446F"/>
    <w:rsid w:val="00EE5073"/>
    <w:rsid w:val="00EF71D7"/>
    <w:rsid w:val="00F00D41"/>
    <w:rsid w:val="00F0592A"/>
    <w:rsid w:val="00F25ABF"/>
    <w:rsid w:val="00F509E4"/>
    <w:rsid w:val="00F6468F"/>
    <w:rsid w:val="00F74EF7"/>
    <w:rsid w:val="00F80DA7"/>
    <w:rsid w:val="00F975CB"/>
    <w:rsid w:val="00FC1924"/>
    <w:rsid w:val="00FC68C2"/>
    <w:rsid w:val="00FE3193"/>
    <w:rsid w:val="00FE3F33"/>
    <w:rsid w:val="00FE45BE"/>
    <w:rsid w:val="00FF44C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308FB24"/>
  <w15:docId w15:val="{37EF7CF2-E354-4216-8F4A-B17EA21D53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E2595"/>
    <w:pPr>
      <w:bidi/>
    </w:pPr>
    <w:rPr>
      <w:rFonts w:cs="FrankRuehl"/>
      <w:sz w:val="24"/>
      <w:szCs w:val="26"/>
      <w:lang w:eastAsia="he-IL"/>
    </w:rPr>
  </w:style>
  <w:style w:type="paragraph" w:styleId="1">
    <w:name w:val="heading 1"/>
    <w:basedOn w:val="a"/>
    <w:next w:val="a"/>
    <w:link w:val="10"/>
    <w:qFormat/>
    <w:rsid w:val="00FF44C4"/>
    <w:pPr>
      <w:widowControl w:val="0"/>
      <w:spacing w:before="240" w:after="60"/>
      <w:outlineLvl w:val="0"/>
    </w:pPr>
    <w:rPr>
      <w:b/>
      <w:bCs/>
      <w:kern w:val="32"/>
      <w:sz w:val="36"/>
      <w:szCs w:val="36"/>
    </w:rPr>
  </w:style>
  <w:style w:type="paragraph" w:styleId="2">
    <w:name w:val="heading 2"/>
    <w:basedOn w:val="a"/>
    <w:next w:val="a"/>
    <w:link w:val="20"/>
    <w:qFormat/>
    <w:rsid w:val="00FF44C4"/>
    <w:pPr>
      <w:widowControl w:val="0"/>
      <w:spacing w:before="240" w:after="60"/>
      <w:outlineLvl w:val="1"/>
    </w:pPr>
    <w:rPr>
      <w:b/>
      <w:bCs/>
      <w:i/>
      <w:sz w:val="32"/>
      <w:szCs w:val="32"/>
    </w:rPr>
  </w:style>
  <w:style w:type="paragraph" w:styleId="3">
    <w:name w:val="heading 3"/>
    <w:basedOn w:val="a"/>
    <w:next w:val="a"/>
    <w:link w:val="30"/>
    <w:qFormat/>
    <w:rsid w:val="00FF44C4"/>
    <w:pPr>
      <w:widowControl w:val="0"/>
      <w:spacing w:before="240" w:after="60"/>
      <w:outlineLvl w:val="2"/>
    </w:pPr>
    <w:rPr>
      <w:b/>
      <w:bCs/>
      <w:sz w:val="28"/>
      <w:szCs w:val="28"/>
    </w:rPr>
  </w:style>
  <w:style w:type="paragraph" w:styleId="4">
    <w:name w:val="heading 4"/>
    <w:basedOn w:val="a"/>
    <w:next w:val="a"/>
    <w:link w:val="40"/>
    <w:unhideWhenUsed/>
    <w:qFormat/>
    <w:rsid w:val="003A1D7A"/>
    <w:pPr>
      <w:keepNext/>
      <w:keepLines/>
      <w:spacing w:before="200"/>
      <w:outlineLvl w:val="3"/>
    </w:pPr>
    <w:rPr>
      <w:rFonts w:asciiTheme="majorHAnsi" w:eastAsiaTheme="majorEastAsia" w:hAnsiTheme="majorHAnsi" w:cstheme="majorBidi"/>
      <w:b/>
      <w:bCs/>
      <w:i/>
      <w:iCs/>
      <w:color w:val="DDDDDD" w:themeColor="accent1"/>
    </w:rPr>
  </w:style>
  <w:style w:type="paragraph" w:styleId="5">
    <w:name w:val="heading 5"/>
    <w:basedOn w:val="a"/>
    <w:next w:val="a"/>
    <w:link w:val="50"/>
    <w:unhideWhenUsed/>
    <w:qFormat/>
    <w:rsid w:val="003A1D7A"/>
    <w:pPr>
      <w:keepNext/>
      <w:keepLines/>
      <w:spacing w:before="200"/>
      <w:outlineLvl w:val="4"/>
    </w:pPr>
    <w:rPr>
      <w:rFonts w:asciiTheme="majorHAnsi" w:eastAsiaTheme="majorEastAsia" w:hAnsiTheme="majorHAnsi" w:cstheme="majorBidi"/>
      <w:color w:val="6E6E6E" w:themeColor="accent1" w:themeShade="7F"/>
    </w:rPr>
  </w:style>
  <w:style w:type="paragraph" w:styleId="6">
    <w:name w:val="heading 6"/>
    <w:basedOn w:val="a"/>
    <w:next w:val="a"/>
    <w:link w:val="60"/>
    <w:unhideWhenUsed/>
    <w:qFormat/>
    <w:rsid w:val="00066383"/>
    <w:pPr>
      <w:keepNext/>
      <w:keepLines/>
      <w:spacing w:before="200"/>
      <w:outlineLvl w:val="5"/>
    </w:pPr>
    <w:rPr>
      <w:rFonts w:asciiTheme="majorHAnsi" w:eastAsiaTheme="majorEastAsia" w:hAnsiTheme="majorHAnsi" w:cstheme="majorBidi"/>
      <w:i/>
      <w:iCs/>
      <w:color w:val="6E6E6E" w:themeColor="accent1" w:themeShade="7F"/>
    </w:rPr>
  </w:style>
  <w:style w:type="paragraph" w:styleId="7">
    <w:name w:val="heading 7"/>
    <w:basedOn w:val="a"/>
    <w:next w:val="a"/>
    <w:link w:val="70"/>
    <w:unhideWhenUsed/>
    <w:qFormat/>
    <w:rsid w:val="003A1D7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nhideWhenUsed/>
    <w:qFormat/>
    <w:rsid w:val="00014182"/>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basedOn w:val="a"/>
    <w:next w:val="a"/>
    <w:link w:val="90"/>
    <w:unhideWhenUsed/>
    <w:qFormat/>
    <w:rsid w:val="00014182"/>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3A1D7A"/>
    <w:rPr>
      <w:rFonts w:cs="FrankRuehl"/>
      <w:b/>
      <w:bCs/>
      <w:kern w:val="32"/>
      <w:sz w:val="36"/>
      <w:szCs w:val="36"/>
      <w:lang w:eastAsia="he-IL"/>
    </w:rPr>
  </w:style>
  <w:style w:type="paragraph" w:styleId="a3">
    <w:name w:val="Quote"/>
    <w:basedOn w:val="a"/>
    <w:next w:val="a"/>
    <w:link w:val="a4"/>
    <w:uiPriority w:val="29"/>
    <w:qFormat/>
    <w:rsid w:val="003A1D7A"/>
    <w:rPr>
      <w:i/>
      <w:iCs/>
      <w:color w:val="000000" w:themeColor="text1"/>
    </w:rPr>
  </w:style>
  <w:style w:type="character" w:customStyle="1" w:styleId="a4">
    <w:name w:val="ציטוט תו"/>
    <w:basedOn w:val="a0"/>
    <w:link w:val="a3"/>
    <w:uiPriority w:val="29"/>
    <w:rsid w:val="003A1D7A"/>
    <w:rPr>
      <w:rFonts w:cs="FrankRuehl"/>
      <w:i/>
      <w:iCs/>
      <w:color w:val="000000" w:themeColor="text1"/>
      <w:sz w:val="24"/>
      <w:szCs w:val="26"/>
      <w:lang w:eastAsia="he-IL"/>
    </w:rPr>
  </w:style>
  <w:style w:type="character" w:customStyle="1" w:styleId="20">
    <w:name w:val="כותרת 2 תו"/>
    <w:basedOn w:val="a0"/>
    <w:link w:val="2"/>
    <w:rsid w:val="003A1D7A"/>
    <w:rPr>
      <w:rFonts w:cs="FrankRuehl"/>
      <w:b/>
      <w:bCs/>
      <w:i/>
      <w:sz w:val="32"/>
      <w:szCs w:val="32"/>
      <w:lang w:eastAsia="he-IL"/>
    </w:rPr>
  </w:style>
  <w:style w:type="character" w:customStyle="1" w:styleId="30">
    <w:name w:val="כותרת 3 תו"/>
    <w:basedOn w:val="a0"/>
    <w:link w:val="3"/>
    <w:rsid w:val="001611C6"/>
    <w:rPr>
      <w:rFonts w:cs="FrankRuehl"/>
      <w:b/>
      <w:bCs/>
      <w:sz w:val="28"/>
      <w:szCs w:val="28"/>
      <w:lang w:eastAsia="he-IL"/>
    </w:rPr>
  </w:style>
  <w:style w:type="character" w:customStyle="1" w:styleId="40">
    <w:name w:val="כותרת 4 תו"/>
    <w:basedOn w:val="a0"/>
    <w:link w:val="4"/>
    <w:uiPriority w:val="9"/>
    <w:semiHidden/>
    <w:rsid w:val="003A1D7A"/>
    <w:rPr>
      <w:rFonts w:asciiTheme="majorHAnsi" w:eastAsiaTheme="majorEastAsia" w:hAnsiTheme="majorHAnsi" w:cstheme="majorBidi"/>
      <w:b/>
      <w:bCs/>
      <w:i/>
      <w:iCs/>
      <w:color w:val="DDDDDD" w:themeColor="accent1"/>
      <w:sz w:val="24"/>
      <w:szCs w:val="26"/>
      <w:lang w:eastAsia="he-IL"/>
    </w:rPr>
  </w:style>
  <w:style w:type="character" w:customStyle="1" w:styleId="50">
    <w:name w:val="כותרת 5 תו"/>
    <w:basedOn w:val="a0"/>
    <w:link w:val="5"/>
    <w:uiPriority w:val="9"/>
    <w:semiHidden/>
    <w:rsid w:val="003A1D7A"/>
    <w:rPr>
      <w:rFonts w:asciiTheme="majorHAnsi" w:eastAsiaTheme="majorEastAsia" w:hAnsiTheme="majorHAnsi" w:cstheme="majorBidi"/>
      <w:color w:val="6E6E6E" w:themeColor="accent1" w:themeShade="7F"/>
      <w:sz w:val="24"/>
      <w:szCs w:val="26"/>
      <w:lang w:eastAsia="he-IL"/>
    </w:rPr>
  </w:style>
  <w:style w:type="character" w:customStyle="1" w:styleId="60">
    <w:name w:val="כותרת 6 תו"/>
    <w:basedOn w:val="a0"/>
    <w:link w:val="6"/>
    <w:uiPriority w:val="9"/>
    <w:semiHidden/>
    <w:rsid w:val="00066383"/>
    <w:rPr>
      <w:rFonts w:asciiTheme="majorHAnsi" w:eastAsiaTheme="majorEastAsia" w:hAnsiTheme="majorHAnsi" w:cstheme="majorBidi"/>
      <w:i/>
      <w:iCs/>
      <w:color w:val="6E6E6E" w:themeColor="accent1" w:themeShade="7F"/>
      <w:sz w:val="24"/>
      <w:szCs w:val="26"/>
      <w:lang w:eastAsia="he-IL"/>
    </w:rPr>
  </w:style>
  <w:style w:type="character" w:customStyle="1" w:styleId="70">
    <w:name w:val="כותרת 7 תו"/>
    <w:basedOn w:val="a0"/>
    <w:link w:val="7"/>
    <w:uiPriority w:val="9"/>
    <w:semiHidden/>
    <w:rsid w:val="003A1D7A"/>
    <w:rPr>
      <w:rFonts w:asciiTheme="majorHAnsi" w:eastAsiaTheme="majorEastAsia" w:hAnsiTheme="majorHAnsi" w:cstheme="majorBidi"/>
      <w:i/>
      <w:iCs/>
      <w:color w:val="404040" w:themeColor="text1" w:themeTint="BF"/>
      <w:sz w:val="24"/>
      <w:szCs w:val="26"/>
      <w:lang w:eastAsia="he-IL"/>
    </w:rPr>
  </w:style>
  <w:style w:type="character" w:customStyle="1" w:styleId="80">
    <w:name w:val="כותרת 8 תו"/>
    <w:basedOn w:val="a0"/>
    <w:link w:val="8"/>
    <w:uiPriority w:val="9"/>
    <w:semiHidden/>
    <w:rsid w:val="00014182"/>
    <w:rPr>
      <w:rFonts w:asciiTheme="majorHAnsi" w:eastAsiaTheme="majorEastAsia" w:hAnsiTheme="majorHAnsi" w:cstheme="majorBidi"/>
      <w:color w:val="404040" w:themeColor="text1" w:themeTint="BF"/>
      <w:lang w:eastAsia="he-IL"/>
    </w:rPr>
  </w:style>
  <w:style w:type="character" w:customStyle="1" w:styleId="90">
    <w:name w:val="כותרת 9 תו"/>
    <w:basedOn w:val="a0"/>
    <w:link w:val="9"/>
    <w:uiPriority w:val="9"/>
    <w:semiHidden/>
    <w:rsid w:val="00014182"/>
    <w:rPr>
      <w:rFonts w:asciiTheme="majorHAnsi" w:eastAsiaTheme="majorEastAsia" w:hAnsiTheme="majorHAnsi" w:cstheme="majorBidi"/>
      <w:i/>
      <w:iCs/>
      <w:color w:val="404040" w:themeColor="text1" w:themeTint="BF"/>
      <w:lang w:eastAsia="he-IL"/>
    </w:rPr>
  </w:style>
  <w:style w:type="paragraph" w:styleId="a5">
    <w:name w:val="caption"/>
    <w:basedOn w:val="a"/>
    <w:next w:val="a"/>
    <w:uiPriority w:val="35"/>
    <w:semiHidden/>
    <w:unhideWhenUsed/>
    <w:qFormat/>
    <w:rsid w:val="00014182"/>
    <w:pPr>
      <w:spacing w:after="200"/>
    </w:pPr>
    <w:rPr>
      <w:b/>
      <w:bCs/>
      <w:color w:val="DDDDDD" w:themeColor="accent1"/>
      <w:sz w:val="18"/>
      <w:szCs w:val="18"/>
    </w:rPr>
  </w:style>
  <w:style w:type="paragraph" w:styleId="a6">
    <w:name w:val="TOC Heading"/>
    <w:basedOn w:val="1"/>
    <w:next w:val="a"/>
    <w:uiPriority w:val="39"/>
    <w:semiHidden/>
    <w:unhideWhenUsed/>
    <w:qFormat/>
    <w:rsid w:val="00014182"/>
    <w:pPr>
      <w:keepNext/>
      <w:keepLines/>
      <w:widowControl/>
      <w:spacing w:before="480" w:after="0"/>
      <w:outlineLvl w:val="9"/>
    </w:pPr>
    <w:rPr>
      <w:rFonts w:asciiTheme="majorHAnsi" w:eastAsiaTheme="majorEastAsia" w:hAnsiTheme="majorHAnsi" w:cstheme="majorBidi"/>
      <w:color w:val="A5A5A5" w:themeColor="accent1" w:themeShade="BF"/>
      <w:kern w:val="0"/>
      <w:sz w:val="28"/>
      <w:szCs w:val="28"/>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style>
  <w:style w:type="paragraph" w:styleId="TOC1">
    <w:name w:val="toc 1"/>
    <w:basedOn w:val="a"/>
    <w:next w:val="a"/>
    <w:autoRedefine/>
    <w:uiPriority w:val="39"/>
    <w:unhideWhenUsed/>
    <w:rsid w:val="00600BFA"/>
    <w:pPr>
      <w:widowControl w:val="0"/>
      <w:tabs>
        <w:tab w:val="right" w:leader="dot" w:pos="8296"/>
      </w:tabs>
      <w:spacing w:before="100" w:after="100"/>
    </w:pPr>
  </w:style>
  <w:style w:type="paragraph" w:styleId="TOC2">
    <w:name w:val="toc 2"/>
    <w:basedOn w:val="a"/>
    <w:next w:val="a"/>
    <w:autoRedefine/>
    <w:uiPriority w:val="39"/>
    <w:unhideWhenUsed/>
    <w:rsid w:val="00600BFA"/>
    <w:pPr>
      <w:widowControl w:val="0"/>
      <w:tabs>
        <w:tab w:val="right" w:leader="dot" w:pos="8296"/>
      </w:tabs>
      <w:spacing w:before="100" w:after="100"/>
      <w:ind w:left="238"/>
    </w:pPr>
  </w:style>
  <w:style w:type="paragraph" w:styleId="TOC7">
    <w:name w:val="toc 7"/>
    <w:basedOn w:val="a"/>
    <w:next w:val="a"/>
    <w:autoRedefine/>
    <w:uiPriority w:val="39"/>
    <w:unhideWhenUsed/>
    <w:rsid w:val="00600BFA"/>
    <w:pPr>
      <w:widowControl w:val="0"/>
      <w:tabs>
        <w:tab w:val="right" w:leader="dot" w:pos="8296"/>
      </w:tabs>
      <w:spacing w:before="100" w:after="100"/>
      <w:ind w:left="1440"/>
    </w:p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style>
  <w:style w:type="paragraph" w:styleId="TOC5">
    <w:name w:val="toc 5"/>
    <w:basedOn w:val="a"/>
    <w:next w:val="a"/>
    <w:autoRedefine/>
    <w:uiPriority w:val="39"/>
    <w:unhideWhenUsed/>
    <w:rsid w:val="00600BFA"/>
    <w:pPr>
      <w:widowControl w:val="0"/>
      <w:tabs>
        <w:tab w:val="right" w:leader="dot" w:pos="8296"/>
      </w:tabs>
      <w:spacing w:before="100" w:after="100"/>
      <w:ind w:left="958"/>
    </w:pPr>
  </w:style>
  <w:style w:type="paragraph" w:styleId="TOC4">
    <w:name w:val="toc 4"/>
    <w:basedOn w:val="a"/>
    <w:next w:val="a"/>
    <w:autoRedefine/>
    <w:uiPriority w:val="39"/>
    <w:unhideWhenUsed/>
    <w:rsid w:val="00600BFA"/>
    <w:pPr>
      <w:widowControl w:val="0"/>
      <w:spacing w:before="100" w:after="100"/>
      <w:ind w:left="720"/>
    </w:pPr>
  </w:style>
  <w:style w:type="paragraph" w:styleId="a7">
    <w:name w:val="List Paragraph"/>
    <w:basedOn w:val="a"/>
    <w:uiPriority w:val="34"/>
    <w:qFormat/>
    <w:rsid w:val="00FF44C4"/>
    <w:pPr>
      <w:ind w:left="720"/>
    </w:p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character" w:styleId="Hyperlink">
    <w:name w:val="Hyperlink"/>
    <w:basedOn w:val="a0"/>
    <w:uiPriority w:val="99"/>
    <w:unhideWhenUsed/>
    <w:rsid w:val="00643D78"/>
    <w:rPr>
      <w:color w:val="5F5F5F" w:themeColor="hyperlink"/>
      <w:u w:val="single"/>
    </w:rPr>
  </w:style>
  <w:style w:type="paragraph" w:styleId="a8">
    <w:name w:val="annotation text"/>
    <w:basedOn w:val="a"/>
    <w:link w:val="a9"/>
    <w:uiPriority w:val="99"/>
    <w:semiHidden/>
    <w:unhideWhenUsed/>
    <w:rsid w:val="00880E77"/>
    <w:rPr>
      <w:sz w:val="20"/>
      <w:szCs w:val="20"/>
    </w:rPr>
  </w:style>
  <w:style w:type="character" w:customStyle="1" w:styleId="a9">
    <w:name w:val="טקסט הערה תו"/>
    <w:basedOn w:val="a0"/>
    <w:link w:val="a8"/>
    <w:uiPriority w:val="99"/>
    <w:semiHidden/>
    <w:rsid w:val="00880E77"/>
    <w:rPr>
      <w:rFonts w:cs="FrankRuehl"/>
      <w:lang w:eastAsia="he-IL"/>
    </w:rPr>
  </w:style>
  <w:style w:type="character" w:styleId="aa">
    <w:name w:val="annotation reference"/>
    <w:uiPriority w:val="99"/>
    <w:semiHidden/>
    <w:unhideWhenUsed/>
    <w:rsid w:val="00880E77"/>
    <w:rPr>
      <w:sz w:val="16"/>
      <w:szCs w:val="16"/>
    </w:rPr>
  </w:style>
  <w:style w:type="paragraph" w:styleId="ab">
    <w:name w:val="Balloon Text"/>
    <w:basedOn w:val="a"/>
    <w:link w:val="ac"/>
    <w:uiPriority w:val="99"/>
    <w:semiHidden/>
    <w:unhideWhenUsed/>
    <w:rsid w:val="00880E77"/>
    <w:rPr>
      <w:rFonts w:ascii="Tahoma" w:hAnsi="Tahoma" w:cs="Tahoma"/>
      <w:sz w:val="18"/>
      <w:szCs w:val="18"/>
    </w:rPr>
  </w:style>
  <w:style w:type="character" w:customStyle="1" w:styleId="ac">
    <w:name w:val="טקסט בלונים תו"/>
    <w:basedOn w:val="a0"/>
    <w:link w:val="ab"/>
    <w:uiPriority w:val="99"/>
    <w:semiHidden/>
    <w:rsid w:val="00880E77"/>
    <w:rPr>
      <w:rFonts w:ascii="Tahoma" w:hAnsi="Tahoma" w:cs="Tahoma"/>
      <w:sz w:val="18"/>
      <w:szCs w:val="18"/>
      <w:lang w:eastAsia="he-IL"/>
    </w:rPr>
  </w:style>
  <w:style w:type="paragraph" w:styleId="ad">
    <w:name w:val="annotation subject"/>
    <w:basedOn w:val="a8"/>
    <w:next w:val="a8"/>
    <w:link w:val="ae"/>
    <w:uiPriority w:val="99"/>
    <w:semiHidden/>
    <w:unhideWhenUsed/>
    <w:rsid w:val="005B11AF"/>
    <w:rPr>
      <w:b/>
      <w:bCs/>
    </w:rPr>
  </w:style>
  <w:style w:type="character" w:customStyle="1" w:styleId="ae">
    <w:name w:val="נושא הערה תו"/>
    <w:basedOn w:val="a9"/>
    <w:link w:val="ad"/>
    <w:uiPriority w:val="99"/>
    <w:semiHidden/>
    <w:rsid w:val="005B11AF"/>
    <w:rPr>
      <w:rFonts w:cs="FrankRuehl"/>
      <w:b/>
      <w:bCs/>
      <w:lang w:eastAsia="he-IL"/>
    </w:rPr>
  </w:style>
  <w:style w:type="paragraph" w:customStyle="1" w:styleId="11">
    <w:name w:val="פיסקה_1"/>
    <w:basedOn w:val="a"/>
    <w:rsid w:val="00EE5073"/>
    <w:pPr>
      <w:overflowPunct w:val="0"/>
      <w:autoSpaceDE w:val="0"/>
      <w:autoSpaceDN w:val="0"/>
      <w:adjustRightInd w:val="0"/>
      <w:spacing w:line="360" w:lineRule="auto"/>
      <w:ind w:left="425"/>
      <w:jc w:val="both"/>
      <w:textAlignment w:val="baseline"/>
    </w:pPr>
    <w:rPr>
      <w:rFonts w:cs="David"/>
      <w:szCs w:val="24"/>
    </w:rPr>
  </w:style>
  <w:style w:type="paragraph" w:customStyle="1" w:styleId="af">
    <w:name w:val="תו תו תו תו תו תו תו תו"/>
    <w:aliases w:val=" תו תו תו תו תו תו1 תו תו תו"/>
    <w:basedOn w:val="a"/>
    <w:rsid w:val="00EE5073"/>
    <w:pPr>
      <w:bidi w:val="0"/>
      <w:spacing w:before="60" w:after="160" w:line="240" w:lineRule="exact"/>
    </w:pPr>
    <w:rPr>
      <w:rFonts w:ascii="Verdana" w:hAnsi="Verdana" w:cs="Times New Roman"/>
      <w:color w:val="FF00FF"/>
      <w:szCs w:val="20"/>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1254379">
      <w:bodyDiv w:val="1"/>
      <w:marLeft w:val="0"/>
      <w:marRight w:val="0"/>
      <w:marTop w:val="0"/>
      <w:marBottom w:val="0"/>
      <w:divBdr>
        <w:top w:val="none" w:sz="0" w:space="0" w:color="auto"/>
        <w:left w:val="none" w:sz="0" w:space="0" w:color="auto"/>
        <w:bottom w:val="none" w:sz="0" w:space="0" w:color="auto"/>
        <w:right w:val="none" w:sz="0" w:space="0" w:color="auto"/>
      </w:divBdr>
    </w:div>
    <w:div w:id="12540479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http://www.mof.gov.il"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התאמה אישית 1">
      <a:dk1>
        <a:srgbClr val="000000"/>
      </a:dk1>
      <a:lt1>
        <a:sysClr val="window" lastClr="FFFFFF"/>
      </a:lt1>
      <a:dk2>
        <a:srgbClr val="000000"/>
      </a:dk2>
      <a:lt2>
        <a:srgbClr val="F8F8F8"/>
      </a:lt2>
      <a:accent1>
        <a:srgbClr val="DDDDDD"/>
      </a:accent1>
      <a:accent2>
        <a:srgbClr val="B2B2B2"/>
      </a:accent2>
      <a:accent3>
        <a:srgbClr val="969696"/>
      </a:accent3>
      <a:accent4>
        <a:srgbClr val="808080"/>
      </a:accent4>
      <a:accent5>
        <a:srgbClr val="5F5F5F"/>
      </a:accent5>
      <a:accent6>
        <a:srgbClr val="4D4D4D"/>
      </a:accent6>
      <a:hlink>
        <a:srgbClr val="5F5F5F"/>
      </a:hlink>
      <a:folHlink>
        <a:srgbClr val="919191"/>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20B0BD-4E8F-4A20-B1BA-3DB507129FC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155</Words>
  <Characters>840</Characters>
  <Application>Microsoft Office Word</Application>
  <DocSecurity>4</DocSecurity>
  <Lines>7</Lines>
  <Paragraphs>1</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שירי חמו-דוד</dc:creator>
  <cp:lastModifiedBy>תמר יצחק</cp:lastModifiedBy>
  <cp:revision>2</cp:revision>
  <cp:lastPrinted>2025-07-15T14:08:00Z</cp:lastPrinted>
  <dcterms:created xsi:type="dcterms:W3CDTF">2025-07-15T14:20:00Z</dcterms:created>
  <dcterms:modified xsi:type="dcterms:W3CDTF">2025-07-15T14:20:00Z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aorID">
    <vt:lpwstr>notes://MAOR2/Doc/Minhal/minhaldoc.nsf/0/931A55212F4F18CAC22582EE0042AF5C/?OpenDocument</vt:lpwstr>
  </property>
  <property fmtid="{D5CDD505-2E9C-101B-9397-08002B2CF9AE}" pid="3" name="MaorRecipients0">
    <vt:lpwstr>ronim@mof.gov.il,eranma@mof.gov.il,pninab@mof.gov.il</vt:lpwstr>
  </property>
</Properties>
</file>