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310FE" w14:textId="77777777" w:rsidR="000702F3" w:rsidRDefault="000702F3">
      <w:pPr>
        <w:rPr>
          <w:rtl/>
        </w:rPr>
      </w:pPr>
    </w:p>
    <w:p w14:paraId="3A2D22EB" w14:textId="77777777" w:rsidR="000702F3" w:rsidRPr="00B41D20" w:rsidRDefault="000702F3">
      <w:pPr>
        <w:rPr>
          <w:b/>
          <w:bCs/>
          <w:sz w:val="28"/>
          <w:szCs w:val="28"/>
          <w:rtl/>
        </w:rPr>
      </w:pPr>
    </w:p>
    <w:p w14:paraId="407F1694" w14:textId="2D1FDB4F" w:rsidR="00B80DAD" w:rsidRPr="00B41D20" w:rsidRDefault="000702F3">
      <w:pPr>
        <w:rPr>
          <w:b/>
          <w:bCs/>
          <w:sz w:val="28"/>
          <w:szCs w:val="28"/>
          <w:rtl/>
        </w:rPr>
      </w:pPr>
      <w:r w:rsidRPr="00B41D20">
        <w:rPr>
          <w:rFonts w:hint="cs"/>
          <w:b/>
          <w:bCs/>
          <w:sz w:val="28"/>
          <w:szCs w:val="28"/>
          <w:rtl/>
        </w:rPr>
        <w:t>הנדון: דחיית מועד מענה לשאלות הבהרה ו</w:t>
      </w:r>
      <w:r w:rsidRPr="00B41D20">
        <w:rPr>
          <w:b/>
          <w:bCs/>
          <w:sz w:val="28"/>
          <w:szCs w:val="28"/>
          <w:rtl/>
        </w:rPr>
        <w:t>מועד אחרון להגשת הצעות</w:t>
      </w:r>
      <w:r w:rsidRPr="00B41D20">
        <w:rPr>
          <w:rFonts w:hint="cs"/>
          <w:b/>
          <w:bCs/>
          <w:sz w:val="28"/>
          <w:szCs w:val="28"/>
          <w:rtl/>
        </w:rPr>
        <w:t>.</w:t>
      </w:r>
    </w:p>
    <w:p w14:paraId="17C52FA0" w14:textId="77777777" w:rsidR="000702F3" w:rsidRDefault="000702F3">
      <w:pPr>
        <w:rPr>
          <w:rtl/>
        </w:rPr>
      </w:pPr>
    </w:p>
    <w:p w14:paraId="73DA8190" w14:textId="77777777" w:rsidR="000702F3" w:rsidRPr="002A3E64" w:rsidRDefault="000702F3" w:rsidP="00132B50">
      <w:pPr>
        <w:pStyle w:val="2-"/>
        <w:numPr>
          <w:ilvl w:val="0"/>
          <w:numId w:val="0"/>
        </w:numPr>
        <w:ind w:left="360"/>
        <w:jc w:val="center"/>
        <w:rPr>
          <w:rtl/>
        </w:rPr>
      </w:pPr>
      <w:bookmarkStart w:id="0" w:name="_Toc43400603"/>
      <w:bookmarkStart w:id="1" w:name="_Toc44931912"/>
      <w:bookmarkStart w:id="2" w:name="_Toc44931999"/>
      <w:r w:rsidRPr="002A3E64">
        <w:rPr>
          <w:rFonts w:hint="eastAsia"/>
          <w:rtl/>
        </w:rPr>
        <w:t>מועדי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המכרז</w:t>
      </w:r>
      <w:bookmarkEnd w:id="0"/>
      <w:bookmarkEnd w:id="1"/>
      <w:bookmarkEnd w:id="2"/>
    </w:p>
    <w:p w14:paraId="20A972F1" w14:textId="53D7C185" w:rsidR="000702F3" w:rsidRDefault="000702F3" w:rsidP="00132B50">
      <w:pPr>
        <w:pStyle w:val="3-"/>
        <w:numPr>
          <w:ilvl w:val="0"/>
          <w:numId w:val="0"/>
        </w:numPr>
        <w:ind w:left="1800" w:hanging="810"/>
        <w:jc w:val="center"/>
        <w:rPr>
          <w:rtl/>
        </w:rPr>
      </w:pPr>
      <w:r>
        <w:rPr>
          <w:rFonts w:hint="cs"/>
          <w:rtl/>
        </w:rPr>
        <w:t>הליך המכרז יתבצע</w:t>
      </w:r>
      <w:r w:rsidRPr="002D1D37">
        <w:rPr>
          <w:rtl/>
        </w:rPr>
        <w:t>, בהתאם ללוח הזמנים</w:t>
      </w:r>
      <w:r w:rsidRPr="002D1D37">
        <w:rPr>
          <w:rFonts w:hint="cs"/>
          <w:rtl/>
        </w:rPr>
        <w:t xml:space="preserve"> המפורט להלן</w:t>
      </w:r>
      <w:r>
        <w:rPr>
          <w:rFonts w:hint="cs"/>
          <w:rtl/>
        </w:rPr>
        <w:t>:</w:t>
      </w: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  <w:tblCaption w:val="מועדי המכרז"/>
        <w:tblDescription w:val="טבלה המציגה את כל המועדים הקשורים למכרז"/>
      </w:tblPr>
      <w:tblGrid>
        <w:gridCol w:w="4251"/>
        <w:gridCol w:w="3685"/>
      </w:tblGrid>
      <w:tr w:rsidR="000702F3" w14:paraId="352E5AD0" w14:textId="77777777" w:rsidTr="00201AF4">
        <w:trPr>
          <w:tblHeader/>
          <w:jc w:val="right"/>
        </w:trPr>
        <w:tc>
          <w:tcPr>
            <w:tcW w:w="4251" w:type="dxa"/>
            <w:shd w:val="clear" w:color="auto" w:fill="E6E6E6"/>
            <w:vAlign w:val="center"/>
          </w:tcPr>
          <w:p w14:paraId="1FAB4452" w14:textId="77777777" w:rsidR="000702F3" w:rsidRPr="00B63569" w:rsidRDefault="000702F3" w:rsidP="00201AF4">
            <w:pPr>
              <w:pStyle w:val="af"/>
              <w:spacing w:line="360" w:lineRule="auto"/>
              <w:ind w:right="-1440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נושא</w:t>
            </w:r>
          </w:p>
        </w:tc>
        <w:tc>
          <w:tcPr>
            <w:tcW w:w="3685" w:type="dxa"/>
            <w:shd w:val="clear" w:color="auto" w:fill="E6E6E6"/>
            <w:vAlign w:val="center"/>
          </w:tcPr>
          <w:p w14:paraId="0868BD2F" w14:textId="77777777" w:rsidR="000702F3" w:rsidRPr="00B63569" w:rsidRDefault="000702F3" w:rsidP="00201AF4">
            <w:pPr>
              <w:pStyle w:val="af"/>
              <w:spacing w:line="360" w:lineRule="auto"/>
              <w:ind w:right="52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תאריך</w:t>
            </w:r>
          </w:p>
        </w:tc>
      </w:tr>
      <w:tr w:rsidR="000702F3" w14:paraId="65219371" w14:textId="77777777" w:rsidTr="00201AF4">
        <w:trPr>
          <w:jc w:val="right"/>
        </w:trPr>
        <w:tc>
          <w:tcPr>
            <w:tcW w:w="4251" w:type="dxa"/>
            <w:vAlign w:val="center"/>
          </w:tcPr>
          <w:p w14:paraId="0BCA5A0C" w14:textId="77777777" w:rsidR="000702F3" w:rsidRPr="005A25C2" w:rsidRDefault="000702F3" w:rsidP="00201AF4">
            <w:pPr>
              <w:pStyle w:val="af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r w:rsidRPr="005A25C2">
              <w:rPr>
                <w:rFonts w:cs="David" w:hint="cs"/>
                <w:rtl/>
              </w:rPr>
              <w:t>מועד תחילת הגשת הצעות</w:t>
            </w:r>
            <w:r>
              <w:rPr>
                <w:rFonts w:cs="David" w:hint="cs"/>
                <w:rtl/>
              </w:rPr>
              <w:t xml:space="preserve"> </w:t>
            </w:r>
            <w:r w:rsidRPr="000702F3">
              <w:rPr>
                <w:rFonts w:cs="David" w:hint="cs"/>
                <w:b/>
                <w:bCs/>
                <w:rtl/>
              </w:rPr>
              <w:t>ומענה המשרד לשאלות הבהרה</w:t>
            </w:r>
          </w:p>
        </w:tc>
        <w:tc>
          <w:tcPr>
            <w:tcW w:w="3685" w:type="dxa"/>
            <w:vAlign w:val="center"/>
          </w:tcPr>
          <w:p w14:paraId="6CED429E" w14:textId="531CAD89" w:rsidR="000702F3" w:rsidRPr="005A25C2" w:rsidRDefault="000702F3" w:rsidP="00201AF4">
            <w:pPr>
              <w:pStyle w:val="af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 w:rsidRPr="005A25C2">
              <w:rPr>
                <w:rFonts w:cs="David" w:hint="cs"/>
                <w:rtl/>
              </w:rPr>
              <w:t xml:space="preserve">ב </w:t>
            </w:r>
            <w:r w:rsidR="00F0445B">
              <w:rPr>
                <w:rFonts w:cs="David" w:hint="cs"/>
                <w:rtl/>
              </w:rPr>
              <w:t>23</w:t>
            </w:r>
            <w:r w:rsidRPr="005A25C2">
              <w:rPr>
                <w:rFonts w:cs="David" w:hint="cs"/>
                <w:rtl/>
              </w:rPr>
              <w:t>/</w:t>
            </w:r>
            <w:r>
              <w:rPr>
                <w:rFonts w:cs="David" w:hint="cs"/>
                <w:rtl/>
              </w:rPr>
              <w:t>10</w:t>
            </w:r>
            <w:r w:rsidRPr="005A25C2">
              <w:rPr>
                <w:rFonts w:cs="David" w:hint="cs"/>
                <w:rtl/>
              </w:rPr>
              <w:t>/</w:t>
            </w:r>
            <w:r>
              <w:rPr>
                <w:rFonts w:cs="David" w:hint="cs"/>
                <w:rtl/>
              </w:rPr>
              <w:t>2025</w:t>
            </w:r>
            <w:r w:rsidRPr="005A25C2">
              <w:rPr>
                <w:rFonts w:cs="David" w:hint="cs"/>
                <w:rtl/>
              </w:rPr>
              <w:t xml:space="preserve"> </w:t>
            </w:r>
            <w:r w:rsidRPr="005A25C2">
              <w:rPr>
                <w:rFonts w:cs="David"/>
                <w:rtl/>
              </w:rPr>
              <w:t xml:space="preserve"> בשעה</w:t>
            </w:r>
            <w:r w:rsidRPr="005A25C2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19</w:t>
            </w:r>
            <w:r w:rsidRPr="005A25C2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:00</w:t>
            </w:r>
          </w:p>
        </w:tc>
      </w:tr>
      <w:tr w:rsidR="000702F3" w14:paraId="5C105ED8" w14:textId="77777777" w:rsidTr="00201AF4">
        <w:trPr>
          <w:jc w:val="right"/>
        </w:trPr>
        <w:tc>
          <w:tcPr>
            <w:tcW w:w="4251" w:type="dxa"/>
            <w:vAlign w:val="center"/>
          </w:tcPr>
          <w:p w14:paraId="5422538E" w14:textId="77777777" w:rsidR="000702F3" w:rsidRPr="000702F3" w:rsidRDefault="000702F3" w:rsidP="00201AF4">
            <w:pPr>
              <w:pStyle w:val="af"/>
              <w:spacing w:line="360" w:lineRule="auto"/>
              <w:ind w:right="108"/>
              <w:jc w:val="center"/>
              <w:rPr>
                <w:rFonts w:cs="David"/>
                <w:b/>
                <w:bCs/>
                <w:rtl/>
              </w:rPr>
            </w:pPr>
            <w:r w:rsidRPr="000702F3">
              <w:rPr>
                <w:rFonts w:cs="David"/>
                <w:b/>
                <w:bCs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vAlign w:val="center"/>
          </w:tcPr>
          <w:p w14:paraId="43EC51F1" w14:textId="6CF3C191" w:rsidR="000702F3" w:rsidRPr="005A25C2" w:rsidRDefault="000702F3" w:rsidP="00201AF4">
            <w:pPr>
              <w:pStyle w:val="af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 w:rsidRPr="005A25C2">
              <w:rPr>
                <w:rFonts w:cs="David" w:hint="cs"/>
                <w:rtl/>
              </w:rPr>
              <w:t>ב ‏</w:t>
            </w:r>
            <w:r w:rsidR="006531E2">
              <w:rPr>
                <w:rFonts w:cs="David" w:hint="cs"/>
                <w:rtl/>
              </w:rPr>
              <w:t>06</w:t>
            </w:r>
            <w:r w:rsidRPr="005A25C2">
              <w:rPr>
                <w:rFonts w:cs="David" w:hint="cs"/>
                <w:rtl/>
              </w:rPr>
              <w:t>/</w:t>
            </w:r>
            <w:r>
              <w:rPr>
                <w:rFonts w:cs="David" w:hint="cs"/>
                <w:rtl/>
              </w:rPr>
              <w:t>1</w:t>
            </w:r>
            <w:r w:rsidR="006531E2">
              <w:rPr>
                <w:rFonts w:cs="David" w:hint="cs"/>
                <w:rtl/>
              </w:rPr>
              <w:t>1</w:t>
            </w:r>
            <w:r w:rsidRPr="005A25C2">
              <w:rPr>
                <w:rFonts w:cs="David" w:hint="cs"/>
                <w:rtl/>
              </w:rPr>
              <w:t>/</w:t>
            </w:r>
            <w:r>
              <w:rPr>
                <w:rFonts w:cs="David" w:hint="cs"/>
                <w:rtl/>
              </w:rPr>
              <w:t>2025</w:t>
            </w:r>
            <w:r w:rsidRPr="005A25C2">
              <w:rPr>
                <w:rFonts w:cs="David" w:hint="cs"/>
                <w:rtl/>
              </w:rPr>
              <w:t xml:space="preserve"> </w:t>
            </w:r>
            <w:r w:rsidRPr="005A25C2">
              <w:rPr>
                <w:rFonts w:cs="David"/>
                <w:rtl/>
              </w:rPr>
              <w:t xml:space="preserve"> </w:t>
            </w:r>
            <w:r>
              <w:rPr>
                <w:rFonts w:cs="David" w:hint="cs"/>
                <w:rtl/>
              </w:rPr>
              <w:t>עד השעה</w:t>
            </w:r>
            <w:r w:rsidRPr="005A25C2">
              <w:rPr>
                <w:rFonts w:cs="David"/>
                <w:rtl/>
              </w:rPr>
              <w:t xml:space="preserve"> </w:t>
            </w:r>
            <w:r w:rsidRPr="005A25C2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1</w:t>
            </w:r>
            <w:r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2</w:t>
            </w:r>
            <w:r w:rsidRPr="005A25C2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:00</w:t>
            </w:r>
          </w:p>
        </w:tc>
      </w:tr>
    </w:tbl>
    <w:p w14:paraId="37678898" w14:textId="77777777" w:rsidR="000702F3" w:rsidRPr="000702F3" w:rsidRDefault="000702F3"/>
    <w:sectPr w:rsidR="000702F3" w:rsidRPr="000702F3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E489D" w14:textId="77777777" w:rsidR="000702F3" w:rsidRDefault="000702F3" w:rsidP="000702F3">
      <w:r>
        <w:separator/>
      </w:r>
    </w:p>
  </w:endnote>
  <w:endnote w:type="continuationSeparator" w:id="0">
    <w:p w14:paraId="6D602E98" w14:textId="77777777" w:rsidR="000702F3" w:rsidRDefault="000702F3" w:rsidP="00070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C8B86" w14:textId="77777777" w:rsidR="000702F3" w:rsidRDefault="000702F3" w:rsidP="000702F3">
      <w:r>
        <w:separator/>
      </w:r>
    </w:p>
  </w:footnote>
  <w:footnote w:type="continuationSeparator" w:id="0">
    <w:p w14:paraId="213FC4AD" w14:textId="77777777" w:rsidR="000702F3" w:rsidRDefault="000702F3" w:rsidP="000702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5840003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2F3"/>
    <w:rsid w:val="000702F3"/>
    <w:rsid w:val="00132B50"/>
    <w:rsid w:val="00473B49"/>
    <w:rsid w:val="00547BCF"/>
    <w:rsid w:val="006531E2"/>
    <w:rsid w:val="0078606E"/>
    <w:rsid w:val="00B41D20"/>
    <w:rsid w:val="00B80DAD"/>
    <w:rsid w:val="00C8352A"/>
    <w:rsid w:val="00F04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4F64EA"/>
  <w15:chartTrackingRefBased/>
  <w15:docId w15:val="{0FB8650B-65A8-42FD-868D-3253F9415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0702F3"/>
    <w:pPr>
      <w:bidi/>
      <w:spacing w:after="0" w:line="240" w:lineRule="auto"/>
    </w:pPr>
    <w:rPr>
      <w:rFonts w:ascii="David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702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702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702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702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702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702F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702F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702F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702F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0702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0702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0702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0702F3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0702F3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0702F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0702F3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0702F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0702F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702F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0702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702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0702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702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0702F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702F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702F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702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0702F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0702F3"/>
    <w:rPr>
      <w:b/>
      <w:bCs/>
      <w:smallCaps/>
      <w:color w:val="0F4761" w:themeColor="accent1" w:themeShade="BF"/>
      <w:spacing w:val="5"/>
    </w:rPr>
  </w:style>
  <w:style w:type="character" w:customStyle="1" w:styleId="ae">
    <w:name w:val="טקסט בסיסי תו"/>
    <w:link w:val="af"/>
    <w:rsid w:val="000702F3"/>
    <w:rPr>
      <w:rFonts w:cs="Narkisim"/>
    </w:rPr>
  </w:style>
  <w:style w:type="paragraph" w:customStyle="1" w:styleId="af">
    <w:name w:val="טקסט בסיסי"/>
    <w:link w:val="ae"/>
    <w:rsid w:val="000702F3"/>
    <w:pPr>
      <w:keepLines/>
      <w:bidi/>
      <w:spacing w:before="100" w:beforeAutospacing="1" w:after="240" w:line="320" w:lineRule="atLeast"/>
    </w:pPr>
    <w:rPr>
      <w:rFonts w:cs="Narkisim"/>
    </w:rPr>
  </w:style>
  <w:style w:type="paragraph" w:customStyle="1" w:styleId="3-">
    <w:name w:val="3 - סעיף"/>
    <w:basedOn w:val="a"/>
    <w:link w:val="3-0"/>
    <w:qFormat/>
    <w:rsid w:val="000702F3"/>
    <w:pPr>
      <w:numPr>
        <w:ilvl w:val="2"/>
        <w:numId w:val="1"/>
      </w:numPr>
      <w:spacing w:before="120" w:after="120" w:line="360" w:lineRule="auto"/>
      <w:ind w:left="1800" w:hanging="810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0702F3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link w:val="2-Char"/>
    <w:qFormat/>
    <w:rsid w:val="000702F3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character" w:customStyle="1" w:styleId="2-Char">
    <w:name w:val="2 - כותרת Char"/>
    <w:basedOn w:val="a0"/>
    <w:link w:val="2-"/>
    <w:rsid w:val="000702F3"/>
    <w:rPr>
      <w:rFonts w:ascii="David" w:hAnsi="David" w:cs="David"/>
      <w:b/>
      <w:bCs/>
      <w:caps/>
      <w:spacing w:val="15"/>
      <w:kern w:val="0"/>
      <w:sz w:val="28"/>
      <w:szCs w:val="28"/>
      <w14:ligatures w14:val="none"/>
    </w:rPr>
  </w:style>
  <w:style w:type="paragraph" w:customStyle="1" w:styleId="1-">
    <w:name w:val="1 - כותרת"/>
    <w:basedOn w:val="2"/>
    <w:qFormat/>
    <w:rsid w:val="000702F3"/>
    <w:pPr>
      <w:numPr>
        <w:numId w:val="1"/>
      </w:numPr>
      <w:tabs>
        <w:tab w:val="num" w:pos="360"/>
        <w:tab w:val="left" w:pos="1050"/>
      </w:tabs>
      <w:spacing w:before="240" w:after="120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paragraph" w:customStyle="1" w:styleId="6-">
    <w:name w:val="6 - סעיף"/>
    <w:basedOn w:val="a"/>
    <w:qFormat/>
    <w:rsid w:val="000702F3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character" w:customStyle="1" w:styleId="3-0">
    <w:name w:val="3 - סעיף תו"/>
    <w:basedOn w:val="a0"/>
    <w:link w:val="3-"/>
    <w:rsid w:val="000702F3"/>
    <w:rPr>
      <w:rFonts w:ascii="David" w:hAnsi="David" w:cs="David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paragraph" w:customStyle="1" w:styleId="4-">
    <w:name w:val="4 - כותרת"/>
    <w:basedOn w:val="a"/>
    <w:qFormat/>
    <w:rsid w:val="000702F3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0702F3"/>
    <w:pPr>
      <w:numPr>
        <w:ilvl w:val="6"/>
      </w:numPr>
      <w:ind w:left="4147" w:hanging="1440"/>
    </w:pPr>
  </w:style>
  <w:style w:type="paragraph" w:styleId="af0">
    <w:name w:val="header"/>
    <w:basedOn w:val="a"/>
    <w:link w:val="af1"/>
    <w:uiPriority w:val="99"/>
    <w:unhideWhenUsed/>
    <w:rsid w:val="000702F3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basedOn w:val="a0"/>
    <w:link w:val="af0"/>
    <w:uiPriority w:val="99"/>
    <w:rsid w:val="000702F3"/>
    <w:rPr>
      <w:rFonts w:ascii="David" w:hAnsi="David" w:cs="David"/>
      <w:kern w:val="0"/>
      <w:sz w:val="24"/>
      <w:szCs w:val="24"/>
      <w14:ligatures w14:val="none"/>
    </w:rPr>
  </w:style>
  <w:style w:type="paragraph" w:styleId="af2">
    <w:name w:val="footer"/>
    <w:basedOn w:val="a"/>
    <w:link w:val="af3"/>
    <w:uiPriority w:val="99"/>
    <w:unhideWhenUsed/>
    <w:rsid w:val="000702F3"/>
    <w:pPr>
      <w:tabs>
        <w:tab w:val="center" w:pos="4153"/>
        <w:tab w:val="right" w:pos="8306"/>
      </w:tabs>
    </w:pPr>
  </w:style>
  <w:style w:type="character" w:customStyle="1" w:styleId="af3">
    <w:name w:val="כותרת תחתונה תו"/>
    <w:basedOn w:val="a0"/>
    <w:link w:val="af2"/>
    <w:uiPriority w:val="99"/>
    <w:rsid w:val="000702F3"/>
    <w:rPr>
      <w:rFonts w:ascii="David" w:hAnsi="David" w:cs="David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44</Words>
  <Characters>221</Characters>
  <Application>Microsoft Office Word</Application>
  <DocSecurity>0</DocSecurity>
  <Lines>1</Lines>
  <Paragraphs>1</Paragraphs>
  <ScaleCrop>false</ScaleCrop>
  <Company>Moag</Company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6</cp:revision>
  <dcterms:created xsi:type="dcterms:W3CDTF">2025-10-16T11:08:00Z</dcterms:created>
  <dcterms:modified xsi:type="dcterms:W3CDTF">2025-10-16T11:42:00Z</dcterms:modified>
</cp:coreProperties>
</file>