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D145B" w:rsidRDefault="007E637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Pr>
          <w:noProof/>
        </w:rPr>
        <w:pict w14:anchorId="6A58D2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rsidR="001015D6" w:rsidRPr="00BD145B" w:rsidRDefault="001015D6" w:rsidP="001015D6">
      <w:pPr>
        <w:spacing w:line="360" w:lineRule="auto"/>
        <w:jc w:val="center"/>
        <w:rPr>
          <w:b/>
          <w:bCs/>
          <w:sz w:val="16"/>
          <w:szCs w:val="16"/>
          <w:rtl/>
        </w:rPr>
      </w:pPr>
    </w:p>
    <w:p w:rsidR="00194889" w:rsidRPr="00BD145B" w:rsidRDefault="00194889" w:rsidP="00194889">
      <w:pPr>
        <w:spacing w:line="360" w:lineRule="auto"/>
        <w:jc w:val="center"/>
        <w:rPr>
          <w:b/>
          <w:bCs/>
          <w:sz w:val="16"/>
          <w:szCs w:val="16"/>
          <w:rtl/>
        </w:rPr>
      </w:pPr>
    </w:p>
    <w:p w:rsidR="00194889" w:rsidRPr="00BD145B" w:rsidRDefault="00BD145B" w:rsidP="00330DC5">
      <w:pPr>
        <w:spacing w:line="360" w:lineRule="auto"/>
        <w:jc w:val="center"/>
        <w:rPr>
          <w:b/>
          <w:bCs/>
          <w:sz w:val="44"/>
          <w:szCs w:val="48"/>
          <w:rtl/>
        </w:rPr>
      </w:pPr>
      <w:r w:rsidRPr="00BD145B">
        <w:rPr>
          <w:b/>
          <w:bCs/>
          <w:sz w:val="44"/>
          <w:szCs w:val="48"/>
          <w:rtl/>
        </w:rPr>
        <w:t xml:space="preserve">מדינת ישראל - </w:t>
      </w:r>
      <w:bookmarkStart w:id="7" w:name="OfficeValue_6"/>
      <w:r w:rsidR="00F71085" w:rsidRPr="00BD145B">
        <w:rPr>
          <w:b/>
          <w:bCs/>
          <w:sz w:val="44"/>
          <w:szCs w:val="48"/>
          <w:rtl/>
        </w:rPr>
        <w:t>משרד הבריאות</w:t>
      </w:r>
      <w:bookmarkEnd w:id="7"/>
      <w:r w:rsidRPr="00BD145B">
        <w:rPr>
          <w:b/>
          <w:bCs/>
          <w:sz w:val="44"/>
          <w:szCs w:val="48"/>
          <w:rtl/>
        </w:rPr>
        <w:br/>
        <w:t xml:space="preserve"> </w:t>
      </w:r>
      <w:bookmarkStart w:id="8" w:name="department_1"/>
      <w:bookmarkStart w:id="9" w:name="show_department"/>
      <w:r w:rsidR="00F71085" w:rsidRPr="00BD145B">
        <w:rPr>
          <w:b/>
          <w:bCs/>
          <w:sz w:val="44"/>
          <w:szCs w:val="48"/>
          <w:rtl/>
        </w:rPr>
        <w:t>המרכז לבריאות הנפש באר שבע</w:t>
      </w:r>
      <w:bookmarkEnd w:id="8"/>
      <w:bookmarkEnd w:id="9"/>
    </w:p>
    <w:p w:rsidR="00194889" w:rsidRPr="00BD145B" w:rsidRDefault="00BD145B" w:rsidP="00194889">
      <w:pPr>
        <w:spacing w:line="360" w:lineRule="auto"/>
        <w:jc w:val="center"/>
        <w:rPr>
          <w:b/>
          <w:bCs/>
          <w:sz w:val="16"/>
          <w:szCs w:val="16"/>
          <w:rtl/>
        </w:rPr>
      </w:pPr>
      <w:r w:rsidRPr="00BD145B">
        <w:rPr>
          <w:b/>
          <w:bCs/>
          <w:sz w:val="16"/>
          <w:szCs w:val="16"/>
          <w:rtl/>
        </w:rPr>
        <w:t xml:space="preserve"> </w:t>
      </w:r>
    </w:p>
    <w:p w:rsidR="00194889" w:rsidRPr="00BD145B" w:rsidRDefault="00BD145B" w:rsidP="000568D7">
      <w:pPr>
        <w:pStyle w:val="afb"/>
        <w:tabs>
          <w:tab w:val="left" w:pos="720"/>
        </w:tabs>
        <w:spacing w:line="360" w:lineRule="auto"/>
        <w:jc w:val="center"/>
        <w:rPr>
          <w:b/>
          <w:bCs/>
          <w:noProof w:val="0"/>
          <w:sz w:val="64"/>
          <w:szCs w:val="64"/>
          <w:rtl/>
        </w:rPr>
      </w:pPr>
      <w:r w:rsidRPr="00BD145B">
        <w:rPr>
          <w:b/>
          <w:bCs/>
          <w:noProof w:val="0"/>
          <w:sz w:val="64"/>
          <w:szCs w:val="64"/>
          <w:rtl/>
        </w:rPr>
        <w:t xml:space="preserve">מכרז </w:t>
      </w:r>
      <w:bookmarkStart w:id="10" w:name="TenderNumber_1"/>
      <w:r w:rsidR="00434B55" w:rsidRPr="00BD145B">
        <w:rPr>
          <w:b/>
          <w:bCs/>
          <w:noProof w:val="0"/>
          <w:sz w:val="64"/>
          <w:szCs w:val="64"/>
        </w:rPr>
        <w:t>108/2025</w:t>
      </w:r>
      <w:bookmarkEnd w:id="10"/>
    </w:p>
    <w:p w:rsidR="00194889" w:rsidRPr="00BD145B" w:rsidRDefault="00BD145B" w:rsidP="00EA2F14">
      <w:pPr>
        <w:spacing w:line="360" w:lineRule="auto"/>
        <w:jc w:val="center"/>
        <w:rPr>
          <w:b/>
          <w:bCs/>
          <w:sz w:val="72"/>
          <w:szCs w:val="72"/>
          <w:rtl/>
        </w:rPr>
      </w:pPr>
      <w:r w:rsidRPr="00BD145B">
        <w:rPr>
          <w:b/>
          <w:bCs/>
          <w:sz w:val="72"/>
          <w:szCs w:val="72"/>
          <w:rtl/>
        </w:rPr>
        <w:t>ל</w:t>
      </w:r>
      <w:bookmarkStart w:id="11" w:name="TenderDesc_1"/>
      <w:r w:rsidR="00EA2F14" w:rsidRPr="00BD145B">
        <w:rPr>
          <w:b/>
          <w:bCs/>
          <w:sz w:val="72"/>
          <w:szCs w:val="72"/>
          <w:rtl/>
        </w:rPr>
        <w:t>שינוי בתחנות משנה לחימום מי צריכה במבנים</w:t>
      </w:r>
      <w:bookmarkEnd w:id="11"/>
    </w:p>
    <w:p w:rsidR="00194889" w:rsidRPr="00BD145B" w:rsidRDefault="00BD145B" w:rsidP="004423BE">
      <w:pPr>
        <w:spacing w:line="360" w:lineRule="auto"/>
        <w:jc w:val="center"/>
        <w:rPr>
          <w:b/>
          <w:bCs/>
          <w:color w:val="FF0000"/>
          <w:sz w:val="32"/>
          <w:szCs w:val="32"/>
          <w:rtl/>
        </w:rPr>
      </w:pPr>
      <w:r w:rsidRPr="00BD145B">
        <w:rPr>
          <w:b/>
          <w:bCs/>
          <w:sz w:val="32"/>
          <w:szCs w:val="32"/>
          <w:rtl/>
        </w:rPr>
        <w:t xml:space="preserve">(גרסה </w:t>
      </w:r>
      <w:r w:rsidR="00690E2E" w:rsidRPr="00BD145B">
        <w:rPr>
          <w:b/>
          <w:bCs/>
          <w:sz w:val="32"/>
          <w:szCs w:val="32"/>
          <w:rtl/>
        </w:rPr>
        <w:t>1</w:t>
      </w:r>
      <w:r w:rsidRPr="00BD145B">
        <w:rPr>
          <w:b/>
          <w:bCs/>
          <w:sz w:val="32"/>
          <w:szCs w:val="32"/>
          <w:rtl/>
        </w:rPr>
        <w:t>)</w:t>
      </w:r>
    </w:p>
    <w:p w:rsidR="001015D6" w:rsidRPr="00BD145B" w:rsidRDefault="00BD145B" w:rsidP="006F467B">
      <w:pPr>
        <w:tabs>
          <w:tab w:val="left" w:pos="4770"/>
        </w:tabs>
        <w:spacing w:line="360" w:lineRule="auto"/>
        <w:rPr>
          <w:b/>
          <w:bCs/>
          <w:sz w:val="72"/>
          <w:szCs w:val="72"/>
          <w:rtl/>
        </w:rPr>
      </w:pPr>
      <w:r w:rsidRPr="00BD145B">
        <w:rPr>
          <w:b/>
          <w:bCs/>
          <w:sz w:val="36"/>
          <w:szCs w:val="36"/>
          <w:rtl/>
        </w:rPr>
        <w:tab/>
      </w:r>
    </w:p>
    <w:p w:rsidR="001015D6" w:rsidRPr="00BD145B" w:rsidRDefault="00BD145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BD145B">
        <w:rPr>
          <w:b/>
          <w:bCs/>
          <w:sz w:val="20"/>
          <w:szCs w:val="32"/>
          <w:rtl/>
        </w:rPr>
        <w:lastRenderedPageBreak/>
        <w:t>את מסמכי המכרז ניתן למצוא באתר האינטרנט של מינהל הרכש הממשלתי בכתובת:</w:t>
      </w:r>
      <w:r w:rsidRPr="00BD145B">
        <w:rPr>
          <w:b/>
          <w:bCs/>
          <w:sz w:val="32"/>
          <w:szCs w:val="32"/>
          <w:rtl/>
        </w:rPr>
        <w:t xml:space="preserve"> </w:t>
      </w:r>
      <w:r w:rsidRPr="00BD145B">
        <w:rPr>
          <w:b/>
          <w:bCs/>
          <w:sz w:val="32"/>
          <w:szCs w:val="32"/>
        </w:rPr>
        <w:t>www.mr.gov.il</w:t>
      </w:r>
      <w:r w:rsidRPr="00BD145B">
        <w:rPr>
          <w:b/>
          <w:bCs/>
          <w:sz w:val="32"/>
          <w:szCs w:val="32"/>
          <w:rtl/>
        </w:rPr>
        <w:t xml:space="preserve"> תחת הכותרת – מכרז </w:t>
      </w:r>
      <w:bookmarkStart w:id="12" w:name="TenderNumber_2"/>
      <w:r w:rsidR="00B87A4E" w:rsidRPr="00BD145B">
        <w:rPr>
          <w:b/>
          <w:bCs/>
          <w:sz w:val="32"/>
          <w:szCs w:val="32"/>
        </w:rPr>
        <w:t>108/2025</w:t>
      </w:r>
      <w:bookmarkEnd w:id="12"/>
      <w:r w:rsidR="00B87A4E" w:rsidRPr="00BD145B">
        <w:rPr>
          <w:b/>
          <w:bCs/>
          <w:sz w:val="32"/>
          <w:szCs w:val="32"/>
          <w:rtl/>
        </w:rPr>
        <w:t xml:space="preserve"> </w:t>
      </w:r>
      <w:r w:rsidRPr="00BD145B">
        <w:rPr>
          <w:b/>
          <w:bCs/>
          <w:sz w:val="32"/>
          <w:szCs w:val="32"/>
          <w:rtl/>
        </w:rPr>
        <w:t xml:space="preserve">– </w:t>
      </w:r>
      <w:r w:rsidR="006B3A73" w:rsidRPr="00BD145B">
        <w:rPr>
          <w:b/>
          <w:bCs/>
          <w:sz w:val="32"/>
          <w:szCs w:val="32"/>
          <w:rtl/>
        </w:rPr>
        <w:t>ל</w:t>
      </w:r>
      <w:bookmarkStart w:id="13" w:name="TenderDesc_2"/>
      <w:r w:rsidRPr="00BD145B">
        <w:rPr>
          <w:b/>
          <w:bCs/>
          <w:sz w:val="32"/>
          <w:szCs w:val="32"/>
          <w:rtl/>
        </w:rPr>
        <w:t>שינוי בתחנות משנה לחימום מי צריכה במבנים</w:t>
      </w:r>
      <w:bookmarkEnd w:id="13"/>
    </w:p>
    <w:p w:rsidR="006F467B" w:rsidRPr="00BD145B" w:rsidRDefault="00BD145B">
      <w:pPr>
        <w:bidi w:val="0"/>
        <w:spacing w:before="200" w:after="200" w:line="276" w:lineRule="auto"/>
        <w:rPr>
          <w:sz w:val="36"/>
          <w:szCs w:val="36"/>
        </w:rPr>
      </w:pPr>
      <w:r w:rsidRPr="00BD145B">
        <w:rPr>
          <w:sz w:val="36"/>
          <w:szCs w:val="36"/>
          <w:rtl/>
        </w:rPr>
        <w:br w:type="page"/>
      </w:r>
    </w:p>
    <w:p w:rsidR="000626ED" w:rsidRPr="00BD145B" w:rsidRDefault="00BD145B" w:rsidP="0057259E">
      <w:pPr>
        <w:pStyle w:val="1-0"/>
        <w:rPr>
          <w:sz w:val="32"/>
          <w:szCs w:val="32"/>
          <w:rtl/>
        </w:rPr>
      </w:pPr>
      <w:bookmarkStart w:id="14" w:name="_Toc256000038"/>
      <w:bookmarkStart w:id="15" w:name="show_isNotIntroductionEdited"/>
      <w:r w:rsidRPr="00BD145B">
        <w:rPr>
          <w:sz w:val="32"/>
          <w:szCs w:val="32"/>
          <w:rtl/>
        </w:rPr>
        <w:lastRenderedPageBreak/>
        <w:t>הקדמה</w:t>
      </w:r>
      <w:bookmarkEnd w:id="14"/>
    </w:p>
    <w:p w:rsidR="00EA095D" w:rsidRPr="00BD145B" w:rsidRDefault="00BD145B" w:rsidP="002B53EA">
      <w:pPr>
        <w:pStyle w:val="2-0"/>
        <w:rPr>
          <w:rtl/>
        </w:rPr>
      </w:pPr>
      <w:bookmarkStart w:id="16" w:name="OfficeValue_1"/>
      <w:r w:rsidRPr="00BD145B">
        <w:rPr>
          <w:rtl/>
        </w:rPr>
        <w:t>משרד הבריאות</w:t>
      </w:r>
      <w:bookmarkEnd w:id="16"/>
      <w:r w:rsidR="000626ED" w:rsidRPr="00BD145B">
        <w:rPr>
          <w:rtl/>
        </w:rPr>
        <w:t xml:space="preserve"> </w:t>
      </w:r>
      <w:r w:rsidR="000626ED" w:rsidRPr="00BD145B">
        <w:rPr>
          <w:b/>
          <w:bCs/>
          <w:rtl/>
        </w:rPr>
        <w:t>("</w:t>
      </w:r>
      <w:r w:rsidRPr="00BD145B">
        <w:rPr>
          <w:b/>
          <w:bCs/>
          <w:rtl/>
        </w:rPr>
        <w:t>המזמין</w:t>
      </w:r>
      <w:r w:rsidR="000626ED" w:rsidRPr="00BD145B">
        <w:rPr>
          <w:b/>
          <w:bCs/>
          <w:rtl/>
        </w:rPr>
        <w:t>")</w:t>
      </w:r>
      <w:r w:rsidR="000626ED" w:rsidRPr="00BD145B">
        <w:rPr>
          <w:rtl/>
        </w:rPr>
        <w:t xml:space="preserve">, מפרסם בזאת מכרז </w:t>
      </w:r>
      <w:bookmarkStart w:id="17" w:name="TenderNumber_3"/>
      <w:r w:rsidR="000D4146" w:rsidRPr="00BD145B">
        <w:t>108/2025</w:t>
      </w:r>
      <w:bookmarkEnd w:id="17"/>
      <w:r w:rsidR="000626ED" w:rsidRPr="00BD145B">
        <w:rPr>
          <w:rtl/>
        </w:rPr>
        <w:t xml:space="preserve"> ל</w:t>
      </w:r>
      <w:bookmarkStart w:id="18" w:name="TenderDesc_3"/>
      <w:r w:rsidR="000626ED" w:rsidRPr="00BD145B">
        <w:rPr>
          <w:rtl/>
        </w:rPr>
        <w:t>שינוי בתחנות משנה לחימום מי צריכה במבנים</w:t>
      </w:r>
      <w:bookmarkEnd w:id="18"/>
      <w:r w:rsidR="000626ED" w:rsidRPr="00BD145B">
        <w:rPr>
          <w:rtl/>
        </w:rPr>
        <w:t xml:space="preserve"> </w:t>
      </w:r>
      <w:r w:rsidR="000626ED" w:rsidRPr="00BD145B">
        <w:rPr>
          <w:b/>
          <w:bCs/>
          <w:rtl/>
        </w:rPr>
        <w:t>("המכרז"</w:t>
      </w:r>
      <w:r w:rsidR="00DA0DE1" w:rsidRPr="00BD145B">
        <w:rPr>
          <w:b/>
          <w:bCs/>
          <w:rtl/>
        </w:rPr>
        <w:t>)</w:t>
      </w:r>
      <w:r w:rsidR="00434B55" w:rsidRPr="00BD145B">
        <w:rPr>
          <w:rtl/>
        </w:rPr>
        <w:t>.</w:t>
      </w:r>
    </w:p>
    <w:p w:rsidR="002357D7" w:rsidRPr="00BD145B" w:rsidRDefault="00BD145B" w:rsidP="002B53EA">
      <w:pPr>
        <w:pStyle w:val="2-0"/>
        <w:rPr>
          <w:rFonts w:eastAsia="Malgun Gothic Semilight"/>
          <w:rtl/>
        </w:rPr>
      </w:pPr>
      <w:bookmarkStart w:id="19" w:name="html_TiurKatzar"/>
      <w:r w:rsidRPr="00BD145B">
        <w:rPr>
          <w:rFonts w:eastAsia="Malgun Gothic Semilight"/>
          <w:rtl/>
        </w:rPr>
        <w:t>המרכז לבריאות הנפש באר שבע, הנו בית חולים ממשלתי, ברח' הצדיק מירושלים 2 באר שבע.</w:t>
      </w:r>
    </w:p>
    <w:p w:rsidR="002357D7" w:rsidRPr="00BD145B" w:rsidRDefault="00BD145B" w:rsidP="00BD145B">
      <w:pPr>
        <w:pStyle w:val="2-0"/>
        <w:rPr>
          <w:rFonts w:eastAsia="Malgun Gothic Semilight"/>
          <w:rtl/>
        </w:rPr>
      </w:pPr>
      <w:r w:rsidRPr="00BD145B">
        <w:rPr>
          <w:rFonts w:eastAsia="Malgun Gothic Semilight"/>
          <w:rtl/>
        </w:rPr>
        <w:t>מכרז זה מתייחס לעבודות תברואה בשני מבנים -מבנה מחלקות “דקל” ו"תמר" ומבנה מחלקת “</w:t>
      </w:r>
      <w:r>
        <w:rPr>
          <w:rFonts w:eastAsia="Malgun Gothic Semilight" w:hint="cs"/>
          <w:rtl/>
        </w:rPr>
        <w:t>מיון</w:t>
      </w:r>
      <w:r w:rsidRPr="00BD145B">
        <w:rPr>
          <w:rFonts w:eastAsia="Malgun Gothic Semilight"/>
          <w:rtl/>
        </w:rPr>
        <w:t>”.  העבודה כוללת את כל המופיע בתוכניות המתכננים ,במפרטים ובכתבי הכמויות. </w:t>
      </w:r>
    </w:p>
    <w:p w:rsidR="00135F48" w:rsidRPr="00BD145B" w:rsidRDefault="00BD145B" w:rsidP="00BD145B">
      <w:pPr>
        <w:pStyle w:val="2-0"/>
        <w:rPr>
          <w:rtl/>
        </w:rPr>
      </w:pPr>
      <w:bookmarkStart w:id="20" w:name="_Toc53331325"/>
      <w:bookmarkEnd w:id="19"/>
      <w:r w:rsidRPr="00BD145B">
        <w:rPr>
          <w:rtl/>
        </w:rPr>
        <w:t xml:space="preserve">הזוכה </w:t>
      </w:r>
      <w:r w:rsidR="005066ED" w:rsidRPr="00BD145B">
        <w:rPr>
          <w:rtl/>
        </w:rPr>
        <w:t>שיוכרז</w:t>
      </w:r>
      <w:r w:rsidRPr="00BD145B">
        <w:rPr>
          <w:rtl/>
        </w:rPr>
        <w:t xml:space="preserve"> במכרז יחת</w:t>
      </w:r>
      <w:r w:rsidR="005066ED" w:rsidRPr="00BD145B">
        <w:rPr>
          <w:rtl/>
        </w:rPr>
        <w:t>ום</w:t>
      </w:r>
      <w:r w:rsidRPr="00BD145B">
        <w:rPr>
          <w:rtl/>
        </w:rPr>
        <w:t xml:space="preserve"> על הסכם </w:t>
      </w:r>
      <w:r>
        <w:rPr>
          <w:rFonts w:hint="cs"/>
          <w:rtl/>
        </w:rPr>
        <w:t>מדף 3210</w:t>
      </w:r>
      <w:r w:rsidRPr="00BD145B">
        <w:rPr>
          <w:rtl/>
        </w:rPr>
        <w:t xml:space="preserve"> עם המזמין </w:t>
      </w:r>
      <w:r>
        <w:rPr>
          <w:rFonts w:hint="cs"/>
          <w:rtl/>
        </w:rPr>
        <w:t>שיעמוד בתוקפו לכל תקופת ההתקשרות ועד לסיום מלא של כל התחייבות הספק בהתאם למכרז זה. (להלן: "תקופת ההתקשרות")</w:t>
      </w:r>
      <w:r w:rsidRPr="00BD145B">
        <w:rPr>
          <w:rtl/>
        </w:rPr>
        <w:t>.</w:t>
      </w:r>
      <w:bookmarkEnd w:id="20"/>
    </w:p>
    <w:p w:rsidR="00777816" w:rsidRPr="00BD145B" w:rsidRDefault="00BD145B" w:rsidP="002B53EA">
      <w:pPr>
        <w:pStyle w:val="2-0"/>
        <w:rPr>
          <w:rtl/>
        </w:rPr>
      </w:pPr>
      <w:r w:rsidRPr="00BD145B">
        <w:rPr>
          <w:rtl/>
        </w:rPr>
        <w:t xml:space="preserve">מסמכי המכרז מחולקים לפרקים, כמפורט להלן: </w:t>
      </w:r>
    </w:p>
    <w:p w:rsidR="00777816" w:rsidRPr="00BD145B" w:rsidRDefault="00BD145B" w:rsidP="00A0392D">
      <w:pPr>
        <w:pStyle w:val="3-"/>
        <w:rPr>
          <w:rtl/>
        </w:rPr>
      </w:pPr>
      <w:r w:rsidRPr="00BD145B">
        <w:rPr>
          <w:b/>
          <w:bCs/>
          <w:rtl/>
        </w:rPr>
        <w:t>פרק א'</w:t>
      </w:r>
      <w:r w:rsidRPr="00BD145B">
        <w:rPr>
          <w:rtl/>
        </w:rPr>
        <w:t xml:space="preserve"> – ההליך המכרזי.</w:t>
      </w:r>
    </w:p>
    <w:p w:rsidR="00777816" w:rsidRPr="00BD145B" w:rsidRDefault="00BD145B" w:rsidP="00A0392D">
      <w:pPr>
        <w:pStyle w:val="3-"/>
        <w:rPr>
          <w:rtl/>
        </w:rPr>
      </w:pPr>
      <w:r w:rsidRPr="00BD145B">
        <w:rPr>
          <w:b/>
          <w:bCs/>
          <w:rtl/>
        </w:rPr>
        <w:t>פרק ב'</w:t>
      </w:r>
      <w:r w:rsidRPr="00BD145B">
        <w:rPr>
          <w:rtl/>
        </w:rPr>
        <w:t xml:space="preserve"> – חוברת ההצעה, אשר תוגש על ידי מציע המתמודד במכרז.</w:t>
      </w:r>
    </w:p>
    <w:p w:rsidR="00777816" w:rsidRPr="00BD145B" w:rsidRDefault="00BD145B" w:rsidP="00A0392D">
      <w:pPr>
        <w:pStyle w:val="3-"/>
        <w:rPr>
          <w:rtl/>
        </w:rPr>
      </w:pPr>
      <w:r w:rsidRPr="00BD145B">
        <w:rPr>
          <w:b/>
          <w:bCs/>
          <w:rtl/>
        </w:rPr>
        <w:t xml:space="preserve">פרק ג' </w:t>
      </w:r>
      <w:r w:rsidRPr="00BD145B">
        <w:rPr>
          <w:rtl/>
        </w:rPr>
        <w:t xml:space="preserve">–  </w:t>
      </w:r>
      <w:r w:rsidR="00D17C52" w:rsidRPr="00BD145B">
        <w:rPr>
          <w:rtl/>
        </w:rPr>
        <w:t>תכולת</w:t>
      </w:r>
      <w:r w:rsidRPr="00BD145B">
        <w:rPr>
          <w:rtl/>
        </w:rPr>
        <w:t xml:space="preserve"> ההתקשרות עם הספק הזוכה. </w:t>
      </w:r>
    </w:p>
    <w:p w:rsidR="00777816" w:rsidRPr="00BD145B" w:rsidRDefault="00BD145B" w:rsidP="00A0392D">
      <w:pPr>
        <w:pStyle w:val="3-"/>
        <w:rPr>
          <w:rtl/>
        </w:rPr>
      </w:pPr>
      <w:r w:rsidRPr="00BD145B">
        <w:rPr>
          <w:bCs/>
          <w:rtl/>
        </w:rPr>
        <w:t xml:space="preserve">פרק ד' </w:t>
      </w:r>
      <w:r w:rsidRPr="00BD145B">
        <w:rPr>
          <w:rtl/>
        </w:rPr>
        <w:t>– הסכם ההתקשרות עם הזוכה במכרז.</w:t>
      </w:r>
    </w:p>
    <w:p w:rsidR="003A3E9F" w:rsidRPr="00BD145B" w:rsidRDefault="003A3E9F" w:rsidP="00F5078D"/>
    <w:p w:rsidR="000626ED" w:rsidRPr="00BD145B" w:rsidRDefault="000626ED" w:rsidP="00F5078D">
      <w:pPr>
        <w:rPr>
          <w:rtl/>
        </w:rPr>
      </w:pPr>
    </w:p>
    <w:p w:rsidR="003E47B9" w:rsidRPr="00BD145B" w:rsidRDefault="003E47B9" w:rsidP="00A10168">
      <w:pPr>
        <w:rPr>
          <w:b/>
          <w:bCs/>
          <w:sz w:val="28"/>
          <w:szCs w:val="28"/>
          <w:u w:val="single"/>
          <w:rtl/>
        </w:rPr>
      </w:pPr>
    </w:p>
    <w:p w:rsidR="003E47B9" w:rsidRPr="00BD145B" w:rsidRDefault="003E47B9" w:rsidP="00A10168">
      <w:pPr>
        <w:rPr>
          <w:b/>
          <w:bCs/>
          <w:sz w:val="28"/>
          <w:szCs w:val="28"/>
          <w:u w:val="single"/>
          <w:rtl/>
        </w:rPr>
      </w:pPr>
    </w:p>
    <w:p w:rsidR="008A2C04" w:rsidRPr="00BD145B" w:rsidRDefault="00BD145B" w:rsidP="00EE18E7">
      <w:pPr>
        <w:pStyle w:val="af7"/>
        <w:spacing w:line="360" w:lineRule="auto"/>
        <w:ind w:right="52"/>
        <w:jc w:val="center"/>
        <w:rPr>
          <w:rFonts w:cs="David"/>
          <w:rtl/>
        </w:rPr>
      </w:pPr>
      <w:r w:rsidRPr="00BD145B">
        <w:rPr>
          <w:rFonts w:cs="David"/>
          <w:b/>
          <w:bCs/>
          <w:sz w:val="28"/>
          <w:szCs w:val="28"/>
          <w:u w:val="single"/>
          <w:rtl/>
        </w:rPr>
        <w:t>המועד האחרון להגשת הצעות במכרז הוא</w:t>
      </w:r>
      <w:r w:rsidR="002E4C9E" w:rsidRPr="00BD145B">
        <w:rPr>
          <w:rFonts w:cs="David"/>
          <w:b/>
          <w:bCs/>
          <w:sz w:val="28"/>
          <w:szCs w:val="28"/>
          <w:u w:val="single"/>
          <w:rtl/>
        </w:rPr>
        <w:t xml:space="preserve"> בתאריך </w:t>
      </w:r>
      <w:r w:rsidR="0080502B" w:rsidRPr="00BD145B">
        <w:rPr>
          <w:rFonts w:cs="David"/>
          <w:rtl/>
        </w:rPr>
        <w:t>‏</w:t>
      </w:r>
      <w:r w:rsidR="00EE18E7">
        <w:rPr>
          <w:rFonts w:cs="David" w:hint="cs"/>
          <w:rtl/>
        </w:rPr>
        <w:t>07/12/2025</w:t>
      </w:r>
      <w:r w:rsidR="002E4C9E" w:rsidRPr="00BD145B">
        <w:rPr>
          <w:rFonts w:cs="David"/>
          <w:rtl/>
        </w:rPr>
        <w:t xml:space="preserve"> </w:t>
      </w:r>
      <w:r w:rsidRPr="00BD145B">
        <w:rPr>
          <w:rFonts w:cs="David"/>
          <w:b/>
          <w:bCs/>
          <w:sz w:val="28"/>
          <w:szCs w:val="28"/>
          <w:u w:val="single"/>
          <w:rtl/>
        </w:rPr>
        <w:t xml:space="preserve"> בשעה</w:t>
      </w:r>
      <w:r w:rsidR="001F1620" w:rsidRPr="00BD145B">
        <w:rPr>
          <w:rFonts w:cs="David"/>
          <w:b/>
          <w:bCs/>
          <w:sz w:val="28"/>
          <w:szCs w:val="28"/>
          <w:u w:val="single"/>
          <w:rtl/>
        </w:rPr>
        <w:t xml:space="preserve"> </w:t>
      </w:r>
      <w:r w:rsidR="007F3C97" w:rsidRPr="00BD145B">
        <w:rPr>
          <w:rFonts w:cs="David"/>
          <w:b/>
          <w:bCs/>
          <w:sz w:val="28"/>
          <w:szCs w:val="28"/>
          <w:u w:val="single"/>
          <w:rtl/>
        </w:rPr>
        <w:t>14</w:t>
      </w:r>
      <w:r w:rsidR="0026265B" w:rsidRPr="00BD145B">
        <w:rPr>
          <w:rFonts w:cs="David"/>
          <w:b/>
          <w:bCs/>
          <w:sz w:val="28"/>
          <w:szCs w:val="28"/>
          <w:u w:val="single"/>
          <w:rtl/>
        </w:rPr>
        <w:t>:00</w:t>
      </w:r>
    </w:p>
    <w:bookmarkEnd w:id="15"/>
    <w:p w:rsidR="006129BD" w:rsidRPr="00BD145B" w:rsidRDefault="006129BD" w:rsidP="006129BD">
      <w:pPr>
        <w:jc w:val="center"/>
        <w:rPr>
          <w:sz w:val="36"/>
          <w:szCs w:val="36"/>
          <w:rtl/>
        </w:rPr>
      </w:pPr>
    </w:p>
    <w:p w:rsidR="00717FE4" w:rsidRPr="00BD145B" w:rsidRDefault="00BD145B">
      <w:pPr>
        <w:bidi w:val="0"/>
        <w:spacing w:before="200" w:after="200" w:line="276" w:lineRule="auto"/>
        <w:rPr>
          <w:sz w:val="36"/>
          <w:szCs w:val="36"/>
          <w:rtl/>
        </w:rPr>
      </w:pPr>
      <w:r w:rsidRPr="00BD145B">
        <w:rPr>
          <w:sz w:val="36"/>
          <w:szCs w:val="36"/>
          <w:rtl/>
        </w:rPr>
        <w:br w:type="page"/>
      </w:r>
    </w:p>
    <w:p w:rsidR="00321C2A" w:rsidRPr="00BD145B" w:rsidRDefault="00BD145B" w:rsidP="00C0313F">
      <w:pPr>
        <w:pStyle w:val="1-0"/>
        <w:rPr>
          <w:rtl/>
        </w:rPr>
      </w:pPr>
      <w:bookmarkStart w:id="21" w:name="_Toc256000039"/>
      <w:bookmarkStart w:id="22" w:name="_Toc53498844"/>
      <w:bookmarkStart w:id="23" w:name="_Toc173823716"/>
      <w:r w:rsidRPr="00BD145B">
        <w:rPr>
          <w:rtl/>
        </w:rPr>
        <w:lastRenderedPageBreak/>
        <w:t>תוכן עניינים</w:t>
      </w:r>
      <w:bookmarkEnd w:id="21"/>
      <w:bookmarkEnd w:id="22"/>
    </w:p>
    <w:bookmarkEnd w:id="23"/>
    <w:p w:rsidR="002357D7" w:rsidRPr="00BD145B" w:rsidRDefault="00BD145B">
      <w:pPr>
        <w:pStyle w:val="TOC2"/>
        <w:tabs>
          <w:tab w:val="left" w:pos="480"/>
          <w:tab w:val="right" w:leader="dot" w:pos="8270"/>
        </w:tabs>
        <w:ind w:left="740" w:hanging="400"/>
        <w:rPr>
          <w:rFonts w:ascii="David" w:hAnsi="David" w:cs="David"/>
          <w:sz w:val="22"/>
        </w:rPr>
      </w:pPr>
      <w:r w:rsidRPr="00BD145B">
        <w:rPr>
          <w:rFonts w:ascii="David" w:hAnsi="David" w:cs="David"/>
          <w:rtl/>
        </w:rPr>
        <w:fldChar w:fldCharType="begin"/>
      </w:r>
      <w:r w:rsidRPr="00BD145B">
        <w:rPr>
          <w:rFonts w:ascii="David" w:hAnsi="David" w:cs="David"/>
          <w:rtl/>
        </w:rPr>
        <w:instrText xml:space="preserve"> </w:instrText>
      </w:r>
      <w:r w:rsidRPr="00BD145B">
        <w:rPr>
          <w:rFonts w:ascii="David" w:hAnsi="David" w:cs="David"/>
        </w:rPr>
        <w:instrText>TOC</w:instrText>
      </w:r>
      <w:r w:rsidRPr="00BD145B">
        <w:rPr>
          <w:rFonts w:ascii="David" w:hAnsi="David" w:cs="David"/>
          <w:rtl/>
        </w:rPr>
        <w:instrText xml:space="preserve"> \</w:instrText>
      </w:r>
      <w:r w:rsidRPr="00BD145B">
        <w:rPr>
          <w:rFonts w:ascii="David" w:hAnsi="David" w:cs="David"/>
        </w:rPr>
        <w:instrText>h \z \t "Heading 1,1,Heading 2,2,Heading 3,3,1</w:instrText>
      </w:r>
      <w:r w:rsidRPr="00BD145B">
        <w:rPr>
          <w:rFonts w:ascii="David" w:hAnsi="David" w:cs="David"/>
          <w:rtl/>
        </w:rPr>
        <w:instrText xml:space="preserve"> - כותרת,1,כותרת פרק,1,1. כותרת,1" </w:instrText>
      </w:r>
      <w:r w:rsidRPr="00BD145B">
        <w:rPr>
          <w:rFonts w:ascii="David" w:hAnsi="David" w:cs="David"/>
          <w:rtl/>
        </w:rPr>
        <w:fldChar w:fldCharType="separate"/>
      </w:r>
      <w:hyperlink w:anchor="_Toc256000038" w:history="1">
        <w:r w:rsidRPr="00BD145B">
          <w:rPr>
            <w:rStyle w:val="Hyperlink"/>
            <w:rFonts w:ascii="David" w:eastAsia="Times New Roman" w:hAnsi="David" w:cs="David"/>
            <w:rtl/>
          </w:rPr>
          <w:t>1.</w:t>
        </w:r>
        <w:r w:rsidRPr="00BD145B">
          <w:rPr>
            <w:rFonts w:ascii="David" w:eastAsia="Times New Roman" w:hAnsi="David" w:cs="David"/>
            <w:sz w:val="22"/>
            <w:rtl/>
          </w:rPr>
          <w:tab/>
        </w:r>
        <w:r w:rsidRPr="00BD145B">
          <w:rPr>
            <w:rStyle w:val="Hyperlink"/>
            <w:rFonts w:ascii="David" w:hAnsi="David" w:cs="David"/>
            <w:rtl/>
          </w:rPr>
          <w:t>הקדמה</w:t>
        </w:r>
        <w:r w:rsidRPr="00BD145B">
          <w:rPr>
            <w:rFonts w:ascii="David" w:hAnsi="David" w:cs="David"/>
          </w:rPr>
          <w:tab/>
        </w:r>
        <w:r w:rsidRPr="00BD145B">
          <w:rPr>
            <w:rFonts w:ascii="David" w:hAnsi="David" w:cs="David"/>
          </w:rPr>
          <w:fldChar w:fldCharType="begin"/>
        </w:r>
        <w:r w:rsidRPr="00BD145B">
          <w:rPr>
            <w:rFonts w:ascii="David" w:hAnsi="David" w:cs="David"/>
          </w:rPr>
          <w:instrText xml:space="preserve"> PAGEREF _Toc256000038 \h </w:instrText>
        </w:r>
        <w:r w:rsidRPr="00BD145B">
          <w:rPr>
            <w:rFonts w:ascii="David" w:hAnsi="David" w:cs="David"/>
          </w:rPr>
        </w:r>
        <w:r w:rsidRPr="00BD145B">
          <w:rPr>
            <w:rFonts w:ascii="David" w:hAnsi="David" w:cs="David"/>
          </w:rPr>
          <w:fldChar w:fldCharType="separate"/>
        </w:r>
        <w:r w:rsidRPr="00BD145B">
          <w:rPr>
            <w:rFonts w:ascii="David" w:hAnsi="David" w:cs="David"/>
          </w:rPr>
          <w:t>3</w:t>
        </w:r>
        <w:r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39" w:history="1">
        <w:r w:rsidR="00BD145B" w:rsidRPr="00BD145B">
          <w:rPr>
            <w:rStyle w:val="Hyperlink"/>
            <w:rFonts w:ascii="David" w:eastAsia="Times New Roman" w:hAnsi="David" w:cs="David"/>
            <w:rtl/>
          </w:rPr>
          <w:t>2.</w:t>
        </w:r>
        <w:r w:rsidR="00BD145B" w:rsidRPr="00BD145B">
          <w:rPr>
            <w:rFonts w:ascii="David" w:eastAsia="Times New Roman" w:hAnsi="David" w:cs="David"/>
            <w:sz w:val="22"/>
            <w:rtl/>
          </w:rPr>
          <w:tab/>
        </w:r>
        <w:r w:rsidR="00BD145B" w:rsidRPr="00BD145B">
          <w:rPr>
            <w:rStyle w:val="Hyperlink"/>
            <w:rFonts w:ascii="David" w:hAnsi="David" w:cs="David"/>
            <w:rtl/>
          </w:rPr>
          <w:t>תוכן עניינים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_Toc256000039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5</w:t>
        </w:r>
        <w:r w:rsidR="00BD145B" w:rsidRPr="00BD145B">
          <w:rPr>
            <w:rFonts w:ascii="David" w:hAnsi="David" w:cs="David"/>
          </w:rPr>
          <w:fldChar w:fldCharType="end"/>
        </w:r>
      </w:hyperlink>
    </w:p>
    <w:p w:rsidR="002357D7" w:rsidRPr="00BD145B" w:rsidRDefault="007E6370">
      <w:pPr>
        <w:pStyle w:val="TOC1"/>
        <w:tabs>
          <w:tab w:val="right" w:leader="dot" w:pos="8270"/>
        </w:tabs>
        <w:rPr>
          <w:rFonts w:ascii="David" w:hAnsi="David" w:cs="David"/>
          <w:noProof/>
          <w:sz w:val="22"/>
        </w:rPr>
      </w:pPr>
      <w:hyperlink w:anchor="_Toc256000040" w:history="1">
        <w:r w:rsidR="00BD145B" w:rsidRPr="00BD145B">
          <w:rPr>
            <w:rStyle w:val="Hyperlink"/>
            <w:rFonts w:ascii="David" w:hAnsi="David" w:cs="David"/>
            <w:rtl/>
          </w:rPr>
          <w:t>פרק א'- הליך המכרז</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_Toc256000040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6</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1" w:history="1">
        <w:r w:rsidR="00BD145B" w:rsidRPr="00BD145B">
          <w:rPr>
            <w:rStyle w:val="Hyperlink"/>
            <w:rFonts w:ascii="David" w:eastAsia="Times New Roman" w:hAnsi="David" w:cs="David"/>
            <w:rtl/>
          </w:rPr>
          <w:t>3.</w:t>
        </w:r>
        <w:r w:rsidR="00BD145B" w:rsidRPr="00BD145B">
          <w:rPr>
            <w:rFonts w:ascii="David" w:eastAsia="Times New Roman" w:hAnsi="David" w:cs="David"/>
            <w:sz w:val="22"/>
            <w:rtl/>
          </w:rPr>
          <w:tab/>
        </w:r>
        <w:r w:rsidR="005735BB" w:rsidRPr="00BD145B">
          <w:rPr>
            <w:rStyle w:val="Hyperlink"/>
            <w:rFonts w:ascii="David" w:hAnsi="David" w:cs="David"/>
            <w:rtl/>
          </w:rPr>
          <w:t>עקרונות המכרז</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_Toc256000041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7</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2" w:history="1">
        <w:r w:rsidR="00BD145B" w:rsidRPr="00BD145B">
          <w:rPr>
            <w:rStyle w:val="Hyperlink"/>
            <w:rFonts w:ascii="David" w:eastAsia="Times New Roman" w:hAnsi="David" w:cs="David"/>
            <w:rtl/>
          </w:rPr>
          <w:t>4.</w:t>
        </w:r>
        <w:r w:rsidR="00BD145B" w:rsidRPr="00BD145B">
          <w:rPr>
            <w:rFonts w:ascii="David" w:eastAsia="Times New Roman" w:hAnsi="David" w:cs="David"/>
            <w:sz w:val="22"/>
            <w:rtl/>
          </w:rPr>
          <w:tab/>
        </w:r>
        <w:r w:rsidR="00BD145B" w:rsidRPr="00BD145B">
          <w:rPr>
            <w:rStyle w:val="Hyperlink"/>
            <w:rFonts w:ascii="David" w:hAnsi="David" w:cs="David"/>
            <w:rtl/>
          </w:rPr>
          <w:t>תנאי</w:t>
        </w:r>
        <w:r w:rsidR="00035712" w:rsidRPr="00BD145B">
          <w:rPr>
            <w:rStyle w:val="Hyperlink"/>
            <w:rFonts w:ascii="David" w:hAnsi="David" w:cs="David"/>
            <w:rtl/>
          </w:rPr>
          <w:t>ם להשתתפות במכרז</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_Toc256000042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7</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3" w:history="1">
        <w:r w:rsidR="00BD145B" w:rsidRPr="00BD145B">
          <w:rPr>
            <w:rStyle w:val="Hyperlink"/>
            <w:rFonts w:ascii="David" w:eastAsia="Times New Roman" w:hAnsi="David" w:cs="David"/>
            <w:rtl/>
          </w:rPr>
          <w:t>5.</w:t>
        </w:r>
        <w:r w:rsidR="00BD145B" w:rsidRPr="00BD145B">
          <w:rPr>
            <w:rFonts w:ascii="David" w:eastAsia="Times New Roman" w:hAnsi="David" w:cs="David"/>
            <w:sz w:val="22"/>
            <w:rtl/>
          </w:rPr>
          <w:tab/>
        </w:r>
        <w:r w:rsidR="00BD145B" w:rsidRPr="00BD145B">
          <w:rPr>
            <w:rStyle w:val="Hyperlink"/>
            <w:rFonts w:ascii="David" w:hAnsi="David" w:cs="David"/>
            <w:rtl/>
          </w:rPr>
          <w:t>ניקוד ה</w:t>
        </w:r>
        <w:r w:rsidR="008E27B7" w:rsidRPr="00BD145B">
          <w:rPr>
            <w:rStyle w:val="Hyperlink"/>
            <w:rFonts w:ascii="David" w:hAnsi="David" w:cs="David"/>
            <w:rtl/>
          </w:rPr>
          <w:t>הצעות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_Toc256000043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12</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4" w:history="1">
        <w:r w:rsidR="00BD145B" w:rsidRPr="00BD145B">
          <w:rPr>
            <w:rStyle w:val="Hyperlink"/>
            <w:rFonts w:ascii="David" w:eastAsia="Times New Roman" w:hAnsi="David" w:cs="David"/>
            <w:rtl/>
          </w:rPr>
          <w:t>6.</w:t>
        </w:r>
        <w:r w:rsidR="00BD145B" w:rsidRPr="00BD145B">
          <w:rPr>
            <w:rFonts w:ascii="David" w:eastAsia="Times New Roman" w:hAnsi="David" w:cs="David"/>
            <w:sz w:val="22"/>
            <w:rtl/>
          </w:rPr>
          <w:tab/>
        </w:r>
        <w:r w:rsidR="00BD145B" w:rsidRPr="00BD145B">
          <w:rPr>
            <w:rStyle w:val="Hyperlink"/>
            <w:rFonts w:ascii="David" w:hAnsi="David" w:cs="David"/>
            <w:rtl/>
          </w:rPr>
          <w:t>בחירת זוכה</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_Toc256000044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5" w:history="1">
        <w:r w:rsidR="00BD145B" w:rsidRPr="00BD145B">
          <w:rPr>
            <w:rStyle w:val="Hyperlink"/>
            <w:rFonts w:ascii="David" w:eastAsia="Times New Roman" w:hAnsi="David" w:cs="David"/>
            <w:rtl/>
          </w:rPr>
          <w:t>7.</w:t>
        </w:r>
        <w:r w:rsidR="00BD145B" w:rsidRPr="00BD145B">
          <w:rPr>
            <w:rFonts w:ascii="David" w:eastAsia="Times New Roman" w:hAnsi="David" w:cs="David"/>
            <w:sz w:val="22"/>
            <w:rtl/>
          </w:rPr>
          <w:tab/>
        </w:r>
        <w:r w:rsidR="00BD145B" w:rsidRPr="00BD145B">
          <w:rPr>
            <w:rStyle w:val="Hyperlink"/>
            <w:rFonts w:ascii="David" w:hAnsi="David" w:cs="David"/>
            <w:rtl/>
          </w:rPr>
          <w:t>מופעים ומועדים במכרז</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_Toc256000045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19</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6" w:history="1">
        <w:r w:rsidR="00BD145B" w:rsidRPr="00BD145B">
          <w:rPr>
            <w:rStyle w:val="Hyperlink"/>
            <w:rFonts w:ascii="David" w:eastAsia="Times New Roman" w:hAnsi="David" w:cs="David"/>
            <w:rtl/>
          </w:rPr>
          <w:t>8.</w:t>
        </w:r>
        <w:r w:rsidR="00BD145B" w:rsidRPr="00BD145B">
          <w:rPr>
            <w:rFonts w:ascii="David" w:eastAsia="Times New Roman" w:hAnsi="David" w:cs="David"/>
            <w:sz w:val="22"/>
            <w:rtl/>
          </w:rPr>
          <w:tab/>
        </w:r>
        <w:r w:rsidR="00BD145B" w:rsidRPr="00BD145B">
          <w:rPr>
            <w:rStyle w:val="Hyperlink"/>
            <w:rFonts w:ascii="David" w:hAnsi="David" w:cs="David"/>
            <w:rtl/>
          </w:rPr>
          <w:t>כללי המכרז</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_Toc256000046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28</w:t>
        </w:r>
        <w:r w:rsidR="00BD145B" w:rsidRPr="00BD145B">
          <w:rPr>
            <w:rFonts w:ascii="David" w:hAnsi="David" w:cs="David"/>
          </w:rPr>
          <w:fldChar w:fldCharType="end"/>
        </w:r>
      </w:hyperlink>
    </w:p>
    <w:p w:rsidR="002357D7" w:rsidRPr="00BD145B" w:rsidRDefault="007E6370">
      <w:pPr>
        <w:pStyle w:val="TOC1"/>
        <w:tabs>
          <w:tab w:val="right" w:leader="dot" w:pos="8270"/>
        </w:tabs>
        <w:rPr>
          <w:rFonts w:ascii="David" w:hAnsi="David" w:cs="David"/>
          <w:noProof/>
          <w:sz w:val="22"/>
        </w:rPr>
      </w:pPr>
      <w:hyperlink w:anchor="_Toc256000047" w:history="1">
        <w:r w:rsidR="00BD145B" w:rsidRPr="00BD145B">
          <w:rPr>
            <w:rStyle w:val="Hyperlink"/>
            <w:rFonts w:ascii="David" w:hAnsi="David" w:cs="David"/>
            <w:rtl/>
          </w:rPr>
          <w:t>פרק ב</w:t>
        </w:r>
        <w:r w:rsidR="00D84FC6" w:rsidRPr="00BD145B">
          <w:rPr>
            <w:rStyle w:val="Hyperlink"/>
            <w:rFonts w:ascii="David" w:hAnsi="David" w:cs="David"/>
            <w:rtl/>
          </w:rPr>
          <w:t>'</w:t>
        </w:r>
        <w:r w:rsidR="00BD145B" w:rsidRPr="00BD145B">
          <w:rPr>
            <w:rStyle w:val="Hyperlink"/>
            <w:rFonts w:ascii="David" w:hAnsi="David" w:cs="David"/>
            <w:rtl/>
          </w:rPr>
          <w:t xml:space="preserve"> – </w:t>
        </w:r>
        <w:r w:rsidR="00BC709B" w:rsidRPr="00BD145B">
          <w:rPr>
            <w:rStyle w:val="Hyperlink"/>
            <w:rFonts w:ascii="David" w:hAnsi="David" w:cs="David"/>
            <w:rtl/>
          </w:rPr>
          <w:t xml:space="preserve">חוברת </w:t>
        </w:r>
        <w:r w:rsidR="000B02CF" w:rsidRPr="00BD145B">
          <w:rPr>
            <w:rStyle w:val="Hyperlink"/>
            <w:rFonts w:ascii="David" w:hAnsi="David" w:cs="David"/>
            <w:rtl/>
          </w:rPr>
          <w:t>ה</w:t>
        </w:r>
        <w:r w:rsidR="00BD145B" w:rsidRPr="00BD145B">
          <w:rPr>
            <w:rStyle w:val="Hyperlink"/>
            <w:rFonts w:ascii="David" w:hAnsi="David" w:cs="David"/>
            <w:rtl/>
          </w:rPr>
          <w:t>הצעה</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_Toc256000047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40</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8" w:history="1">
        <w:r w:rsidR="00BD145B" w:rsidRPr="00BD145B">
          <w:rPr>
            <w:rStyle w:val="Hyperlink"/>
            <w:rFonts w:ascii="David" w:eastAsia="Times New Roman" w:hAnsi="David" w:cs="David"/>
            <w:rtl/>
          </w:rPr>
          <w:t>9.</w:t>
        </w:r>
        <w:r w:rsidR="00BD145B" w:rsidRPr="00BD145B">
          <w:rPr>
            <w:rFonts w:ascii="David" w:eastAsia="Times New Roman" w:hAnsi="David" w:cs="David"/>
            <w:sz w:val="22"/>
            <w:rtl/>
          </w:rPr>
          <w:tab/>
        </w:r>
        <w:r w:rsidR="00BD145B" w:rsidRPr="00BD145B">
          <w:rPr>
            <w:rStyle w:val="Hyperlink"/>
            <w:rFonts w:ascii="David" w:hAnsi="David" w:cs="David"/>
            <w:rtl/>
          </w:rPr>
          <w:t>הגשת הצע</w:t>
        </w:r>
        <w:r w:rsidR="00C76DC7" w:rsidRPr="00BD145B">
          <w:rPr>
            <w:rStyle w:val="Hyperlink"/>
            <w:rFonts w:ascii="David" w:hAnsi="David" w:cs="David"/>
            <w:rtl/>
          </w:rPr>
          <w:t>ה</w:t>
        </w:r>
        <w:r w:rsidR="00BD145B" w:rsidRPr="00BD145B">
          <w:rPr>
            <w:rStyle w:val="Hyperlink"/>
            <w:rFonts w:ascii="David" w:hAnsi="David" w:cs="David"/>
            <w:rtl/>
          </w:rPr>
          <w:t xml:space="preserve"> במכר</w:t>
        </w:r>
        <w:r w:rsidR="00C76DC7" w:rsidRPr="00BD145B">
          <w:rPr>
            <w:rStyle w:val="Hyperlink"/>
            <w:rFonts w:ascii="David" w:hAnsi="David" w:cs="David"/>
            <w:rtl/>
          </w:rPr>
          <w:t>ז</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_Toc256000048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41</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49" w:history="1">
        <w:r w:rsidR="00BD145B" w:rsidRPr="00BD145B">
          <w:rPr>
            <w:rStyle w:val="Hyperlink"/>
            <w:rFonts w:ascii="David" w:eastAsia="Times New Roman" w:hAnsi="David" w:cs="David"/>
            <w:rtl/>
          </w:rPr>
          <w:t>10.</w:t>
        </w:r>
        <w:r w:rsidR="00BD145B" w:rsidRPr="00BD145B">
          <w:rPr>
            <w:rFonts w:ascii="David" w:eastAsia="Times New Roman" w:hAnsi="David" w:cs="David"/>
            <w:sz w:val="22"/>
            <w:rtl/>
          </w:rPr>
          <w:tab/>
        </w:r>
        <w:r w:rsidR="00BD145B" w:rsidRPr="00BD145B">
          <w:rPr>
            <w:rStyle w:val="Hyperlink"/>
            <w:rFonts w:ascii="David" w:hAnsi="David" w:cs="David"/>
            <w:rtl/>
          </w:rPr>
          <w:t>פרטי המציע</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_Toc256000049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42</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0" w:history="1">
        <w:r w:rsidR="00BD145B" w:rsidRPr="00BD145B">
          <w:rPr>
            <w:rStyle w:val="Hyperlink"/>
            <w:rFonts w:ascii="David" w:eastAsia="Times New Roman" w:hAnsi="David" w:cs="David"/>
            <w:rtl/>
          </w:rPr>
          <w:t>11.</w:t>
        </w:r>
        <w:r w:rsidR="00BD145B" w:rsidRPr="00BD145B">
          <w:rPr>
            <w:rFonts w:ascii="David" w:eastAsia="Times New Roman" w:hAnsi="David" w:cs="David"/>
            <w:sz w:val="22"/>
            <w:rtl/>
          </w:rPr>
          <w:tab/>
        </w:r>
        <w:r w:rsidR="00BD145B" w:rsidRPr="00BD145B">
          <w:rPr>
            <w:rStyle w:val="Hyperlink"/>
            <w:rFonts w:ascii="David" w:hAnsi="David" w:cs="David"/>
            <w:rtl/>
          </w:rPr>
          <w:t>התחייבויות נוספות של המציע</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_Toc256000050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53</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1" w:history="1">
        <w:r w:rsidR="00BD145B" w:rsidRPr="00BD145B">
          <w:rPr>
            <w:rStyle w:val="Hyperlink"/>
            <w:rFonts w:ascii="David" w:eastAsia="Times New Roman" w:hAnsi="David" w:cs="David"/>
            <w:rtl/>
          </w:rPr>
          <w:t>12.</w:t>
        </w:r>
        <w:r w:rsidR="00BD145B" w:rsidRPr="00BD145B">
          <w:rPr>
            <w:rFonts w:ascii="David" w:eastAsia="Times New Roman" w:hAnsi="David" w:cs="David"/>
            <w:sz w:val="22"/>
            <w:rtl/>
          </w:rPr>
          <w:tab/>
        </w:r>
        <w:r w:rsidR="00BD145B" w:rsidRPr="00BD145B">
          <w:rPr>
            <w:rStyle w:val="Hyperlink"/>
            <w:rFonts w:ascii="David" w:hAnsi="David" w:cs="David"/>
            <w:rtl/>
          </w:rPr>
          <w:t>בקש</w:t>
        </w:r>
        <w:r w:rsidR="0083684B" w:rsidRPr="00BD145B">
          <w:rPr>
            <w:rStyle w:val="Hyperlink"/>
            <w:rFonts w:ascii="David" w:hAnsi="David" w:cs="David"/>
            <w:rtl/>
          </w:rPr>
          <w:t>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_Toc256000051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55</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2" w:history="1">
        <w:r w:rsidR="00BD145B" w:rsidRPr="00BD145B">
          <w:rPr>
            <w:rStyle w:val="Hyperlink"/>
            <w:rFonts w:ascii="David" w:eastAsia="Times New Roman" w:hAnsi="David" w:cs="David"/>
            <w:rtl/>
          </w:rPr>
          <w:t>13.</w:t>
        </w:r>
        <w:r w:rsidR="00BD145B" w:rsidRPr="00BD145B">
          <w:rPr>
            <w:rFonts w:ascii="David" w:eastAsia="Times New Roman" w:hAnsi="David" w:cs="David"/>
            <w:sz w:val="22"/>
            <w:rtl/>
          </w:rPr>
          <w:tab/>
        </w:r>
        <w:r w:rsidR="00BD145B" w:rsidRPr="00BD145B">
          <w:rPr>
            <w:rStyle w:val="Hyperlink"/>
            <w:rFonts w:ascii="David" w:hAnsi="David" w:cs="David"/>
            <w:rtl/>
          </w:rPr>
          <w:t>רשימת נספחים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_Toc256000052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63</w:t>
        </w:r>
        <w:r w:rsidR="00BD145B" w:rsidRPr="00BD145B">
          <w:rPr>
            <w:rFonts w:ascii="David" w:hAnsi="David" w:cs="David"/>
          </w:rPr>
          <w:fldChar w:fldCharType="end"/>
        </w:r>
      </w:hyperlink>
    </w:p>
    <w:p w:rsidR="002357D7" w:rsidRPr="00BD145B" w:rsidRDefault="007E6370">
      <w:pPr>
        <w:pStyle w:val="TOC1"/>
        <w:tabs>
          <w:tab w:val="right" w:leader="dot" w:pos="8270"/>
        </w:tabs>
        <w:rPr>
          <w:rFonts w:ascii="David" w:hAnsi="David" w:cs="David"/>
          <w:noProof/>
          <w:sz w:val="22"/>
        </w:rPr>
      </w:pPr>
      <w:hyperlink w:anchor="_Toc256000053" w:history="1">
        <w:r w:rsidR="00BD145B" w:rsidRPr="00BD145B">
          <w:rPr>
            <w:rStyle w:val="Hyperlink"/>
            <w:rFonts w:ascii="David" w:hAnsi="David" w:cs="David"/>
            <w:rtl/>
          </w:rPr>
          <w:t>פרק ג' – פירוט השירותים ותוכן ההתקשרות עם הספק הזוכה</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_Toc256000053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73</w:t>
        </w:r>
        <w:r w:rsidR="00BD145B" w:rsidRPr="00BD145B">
          <w:rPr>
            <w:rFonts w:ascii="David" w:hAnsi="David" w:cs="David"/>
          </w:rPr>
          <w:fldChar w:fldCharType="end"/>
        </w:r>
      </w:hyperlink>
    </w:p>
    <w:p w:rsidR="002357D7" w:rsidRPr="00BD145B" w:rsidRDefault="007E6370">
      <w:pPr>
        <w:pStyle w:val="TOC1"/>
        <w:tabs>
          <w:tab w:val="right" w:leader="dot" w:pos="8270"/>
        </w:tabs>
        <w:rPr>
          <w:rFonts w:ascii="David" w:hAnsi="David" w:cs="David"/>
          <w:noProof/>
          <w:sz w:val="22"/>
        </w:rPr>
      </w:pPr>
      <w:hyperlink w:anchor="_Toc256000054" w:history="1">
        <w:r w:rsidR="00BD145B" w:rsidRPr="00BD145B">
          <w:rPr>
            <w:rStyle w:val="Hyperlink"/>
            <w:rFonts w:ascii="David" w:hAnsi="David" w:cs="David"/>
            <w:rtl/>
          </w:rPr>
          <w:t>פ</w:t>
        </w:r>
        <w:r w:rsidR="0007721F" w:rsidRPr="00BD145B">
          <w:rPr>
            <w:rStyle w:val="Hyperlink"/>
            <w:rFonts w:ascii="David" w:hAnsi="David" w:cs="David"/>
            <w:rtl/>
          </w:rPr>
          <w:t xml:space="preserve">רק </w:t>
        </w:r>
        <w:r w:rsidR="004E394B" w:rsidRPr="00BD145B">
          <w:rPr>
            <w:rStyle w:val="Hyperlink"/>
            <w:rFonts w:ascii="David" w:hAnsi="David" w:cs="David"/>
            <w:rtl/>
          </w:rPr>
          <w:t>ד</w:t>
        </w:r>
        <w:r w:rsidR="0007721F" w:rsidRPr="00BD145B">
          <w:rPr>
            <w:rStyle w:val="Hyperlink"/>
            <w:rFonts w:ascii="David" w:hAnsi="David" w:cs="David"/>
            <w:rtl/>
          </w:rPr>
          <w:t xml:space="preserve">' – </w:t>
        </w:r>
        <w:r w:rsidR="00715DCD" w:rsidRPr="00BD145B">
          <w:rPr>
            <w:rStyle w:val="Hyperlink"/>
            <w:rFonts w:ascii="David" w:hAnsi="David" w:cs="David"/>
            <w:rtl/>
          </w:rPr>
          <w:t>הסכם</w:t>
        </w:r>
        <w:r w:rsidR="00BD145B" w:rsidRPr="00BD145B">
          <w:rPr>
            <w:rStyle w:val="Hyperlink"/>
            <w:rFonts w:ascii="David" w:hAnsi="David" w:cs="David"/>
            <w:rtl/>
          </w:rPr>
          <w:t xml:space="preserve"> התקשרות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_Toc256000054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135</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5" w:history="1">
        <w:r w:rsidR="00BD145B" w:rsidRPr="00BD145B">
          <w:rPr>
            <w:rStyle w:val="Hyperlink"/>
            <w:rFonts w:ascii="David" w:eastAsia="Times New Roman" w:hAnsi="David" w:cs="David"/>
            <w:rtl/>
          </w:rPr>
          <w:t>1.</w:t>
        </w:r>
        <w:r w:rsidR="00BD145B" w:rsidRPr="00BD145B">
          <w:rPr>
            <w:rFonts w:ascii="David" w:eastAsia="Times New Roman" w:hAnsi="David" w:cs="David"/>
            <w:sz w:val="22"/>
            <w:rtl/>
          </w:rPr>
          <w:tab/>
        </w:r>
        <w:r w:rsidR="00BD145B" w:rsidRPr="00BD145B">
          <w:rPr>
            <w:rStyle w:val="Hyperlink"/>
            <w:rFonts w:ascii="David" w:hAnsi="David" w:cs="David"/>
            <w:rtl/>
          </w:rPr>
          <w:t>כללי</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_Toc256000055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137</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6" w:history="1">
        <w:r w:rsidR="00BD145B" w:rsidRPr="00BD145B">
          <w:rPr>
            <w:rStyle w:val="Hyperlink"/>
            <w:rFonts w:ascii="David" w:eastAsia="Times New Roman" w:hAnsi="David" w:cs="David"/>
            <w:rtl/>
          </w:rPr>
          <w:t>2.</w:t>
        </w:r>
        <w:r w:rsidR="00BD145B" w:rsidRPr="00BD145B">
          <w:rPr>
            <w:rFonts w:ascii="David" w:eastAsia="Times New Roman" w:hAnsi="David" w:cs="David"/>
            <w:sz w:val="22"/>
            <w:rtl/>
          </w:rPr>
          <w:tab/>
        </w:r>
        <w:r w:rsidR="0053411D" w:rsidRPr="00BD145B">
          <w:rPr>
            <w:rStyle w:val="Hyperlink"/>
            <w:rFonts w:ascii="David" w:hAnsi="David" w:cs="David"/>
            <w:rtl/>
          </w:rPr>
          <w:t>תקופת ההתקשרות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_Toc256000056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138</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7" w:history="1">
        <w:r w:rsidR="00BD145B" w:rsidRPr="00BD145B">
          <w:rPr>
            <w:rStyle w:val="Hyperlink"/>
            <w:rFonts w:ascii="David" w:eastAsia="Times New Roman" w:hAnsi="David" w:cs="David"/>
            <w:rtl/>
          </w:rPr>
          <w:t>3.</w:t>
        </w:r>
        <w:r w:rsidR="00BD145B" w:rsidRPr="00BD145B">
          <w:rPr>
            <w:rFonts w:ascii="David" w:eastAsia="Times New Roman" w:hAnsi="David" w:cs="David"/>
            <w:sz w:val="22"/>
            <w:rtl/>
          </w:rPr>
          <w:tab/>
        </w:r>
        <w:r w:rsidR="00BD145B" w:rsidRPr="00BD145B">
          <w:rPr>
            <w:rStyle w:val="Hyperlink"/>
            <w:rFonts w:ascii="David" w:hAnsi="David" w:cs="David"/>
            <w:rtl/>
          </w:rPr>
          <w:t>התחייבויות והצהרות הספק</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_Toc256000057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138</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8" w:history="1">
        <w:r w:rsidR="00BD145B" w:rsidRPr="00BD145B">
          <w:rPr>
            <w:rStyle w:val="Hyperlink"/>
            <w:rFonts w:ascii="David" w:eastAsia="Times New Roman" w:hAnsi="David" w:cs="David"/>
            <w:rtl/>
          </w:rPr>
          <w:t>4.</w:t>
        </w:r>
        <w:r w:rsidR="00BD145B" w:rsidRPr="00BD145B">
          <w:rPr>
            <w:rFonts w:ascii="David" w:eastAsia="Times New Roman" w:hAnsi="David" w:cs="David"/>
            <w:sz w:val="22"/>
            <w:rtl/>
          </w:rPr>
          <w:tab/>
        </w:r>
        <w:r w:rsidR="00BD145B" w:rsidRPr="00BD145B">
          <w:rPr>
            <w:rStyle w:val="Hyperlink"/>
            <w:rFonts w:ascii="David" w:hAnsi="David" w:cs="David"/>
            <w:rtl/>
          </w:rPr>
          <w:t>סודיות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_Toc256000058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139</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59" w:history="1">
        <w:r w:rsidR="00BD145B" w:rsidRPr="00BD145B">
          <w:rPr>
            <w:rStyle w:val="Hyperlink"/>
            <w:rFonts w:ascii="David" w:eastAsia="Times New Roman" w:hAnsi="David" w:cs="David"/>
            <w:rtl/>
          </w:rPr>
          <w:t>5.</w:t>
        </w:r>
        <w:r w:rsidR="00BD145B" w:rsidRPr="00BD145B">
          <w:rPr>
            <w:rFonts w:ascii="David" w:eastAsia="Times New Roman" w:hAnsi="David" w:cs="David"/>
            <w:sz w:val="22"/>
            <w:rtl/>
          </w:rPr>
          <w:tab/>
        </w:r>
        <w:r w:rsidR="00BD145B" w:rsidRPr="00BD145B">
          <w:rPr>
            <w:rStyle w:val="Hyperlink"/>
            <w:rFonts w:ascii="David" w:hAnsi="David" w:cs="David"/>
            <w:rtl/>
          </w:rPr>
          <w:t>אבטחת מידע</w:t>
        </w:r>
        <w:r w:rsidR="00B66427" w:rsidRPr="00BD145B">
          <w:rPr>
            <w:rStyle w:val="Hyperlink"/>
            <w:rFonts w:ascii="David" w:hAnsi="David" w:cs="David"/>
            <w:rtl/>
          </w:rPr>
          <w:t xml:space="preserve"> והגנות סייבר</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_Toc256000059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140</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0" w:history="1">
        <w:r w:rsidR="00BD145B" w:rsidRPr="00BD145B">
          <w:rPr>
            <w:rStyle w:val="Hyperlink"/>
            <w:rFonts w:ascii="David" w:eastAsia="Times New Roman" w:hAnsi="David" w:cs="David"/>
            <w:rtl/>
          </w:rPr>
          <w:t>6.</w:t>
        </w:r>
        <w:r w:rsidR="00BD145B" w:rsidRPr="00BD145B">
          <w:rPr>
            <w:rFonts w:ascii="David" w:eastAsia="Times New Roman" w:hAnsi="David" w:cs="David"/>
            <w:sz w:val="22"/>
            <w:rtl/>
          </w:rPr>
          <w:tab/>
        </w:r>
        <w:r w:rsidR="00BD145B" w:rsidRPr="00BD145B">
          <w:rPr>
            <w:rStyle w:val="Hyperlink"/>
            <w:rFonts w:ascii="David" w:hAnsi="David" w:cs="David"/>
            <w:rtl/>
          </w:rPr>
          <w:t>ניגוד עניינים</w:t>
        </w:r>
        <w:r w:rsidR="0053062D" w:rsidRPr="00BD145B">
          <w:rPr>
            <w:rStyle w:val="Hyperlink"/>
            <w:rFonts w:ascii="David" w:hAnsi="David" w:cs="David"/>
            <w:rtl/>
          </w:rPr>
          <w:t xml:space="preserve"> בביצוע ההסכם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_Toc256000060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141</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1" w:history="1">
        <w:r w:rsidR="00BD145B" w:rsidRPr="00BD145B">
          <w:rPr>
            <w:rStyle w:val="Hyperlink"/>
            <w:rFonts w:ascii="David" w:eastAsia="Times New Roman" w:hAnsi="David" w:cs="David"/>
            <w:rtl/>
          </w:rPr>
          <w:t>7.</w:t>
        </w:r>
        <w:r w:rsidR="00BD145B" w:rsidRPr="00BD145B">
          <w:rPr>
            <w:rFonts w:ascii="David" w:eastAsia="Times New Roman" w:hAnsi="David" w:cs="David"/>
            <w:sz w:val="22"/>
            <w:rtl/>
          </w:rPr>
          <w:tab/>
        </w:r>
        <w:r w:rsidR="00BD145B" w:rsidRPr="00BD145B">
          <w:rPr>
            <w:rStyle w:val="Hyperlink"/>
            <w:rFonts w:ascii="David" w:hAnsi="David" w:cs="David"/>
            <w:rtl/>
          </w:rPr>
          <w:t>קניין רוחני וזכויות יוצרים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_Toc256000061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141</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2" w:history="1">
        <w:r w:rsidR="00BD145B" w:rsidRPr="00BD145B">
          <w:rPr>
            <w:rStyle w:val="Hyperlink"/>
            <w:rFonts w:ascii="David" w:eastAsia="Times New Roman" w:hAnsi="David" w:cs="David"/>
            <w:rtl/>
          </w:rPr>
          <w:t>8.</w:t>
        </w:r>
        <w:r w:rsidR="00BD145B" w:rsidRPr="00BD145B">
          <w:rPr>
            <w:rFonts w:ascii="David" w:eastAsia="Times New Roman" w:hAnsi="David" w:cs="David"/>
            <w:sz w:val="22"/>
            <w:rtl/>
          </w:rPr>
          <w:tab/>
        </w:r>
        <w:r w:rsidR="00BD145B" w:rsidRPr="00BD145B">
          <w:rPr>
            <w:rStyle w:val="Hyperlink"/>
            <w:rFonts w:ascii="David" w:hAnsi="David" w:cs="David"/>
            <w:rtl/>
          </w:rPr>
          <w:t>קבלני משנה</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_Toc256000062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143</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3" w:history="1">
        <w:r w:rsidR="00BD145B" w:rsidRPr="00BD145B">
          <w:rPr>
            <w:rStyle w:val="Hyperlink"/>
            <w:rFonts w:ascii="David" w:eastAsia="Times New Roman" w:hAnsi="David" w:cs="David"/>
            <w:rtl/>
          </w:rPr>
          <w:t>9.</w:t>
        </w:r>
        <w:r w:rsidR="00BD145B" w:rsidRPr="00BD145B">
          <w:rPr>
            <w:rFonts w:ascii="David" w:eastAsia="Times New Roman" w:hAnsi="David" w:cs="David"/>
            <w:sz w:val="22"/>
            <w:rtl/>
          </w:rPr>
          <w:tab/>
        </w:r>
        <w:r w:rsidR="00BD145B" w:rsidRPr="00BD145B">
          <w:rPr>
            <w:rStyle w:val="Hyperlink"/>
            <w:rFonts w:ascii="David" w:hAnsi="David" w:cs="David"/>
            <w:rtl/>
          </w:rPr>
          <w:t>יחסים בין הצדדים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_Toc256000063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144</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4" w:history="1">
        <w:r w:rsidR="00BD145B" w:rsidRPr="00BD145B">
          <w:rPr>
            <w:rStyle w:val="Hyperlink"/>
            <w:rFonts w:ascii="David" w:eastAsia="Times New Roman" w:hAnsi="David" w:cs="David"/>
            <w:rtl/>
          </w:rPr>
          <w:t>10.</w:t>
        </w:r>
        <w:r w:rsidR="00BD145B" w:rsidRPr="00BD145B">
          <w:rPr>
            <w:rFonts w:ascii="David" w:eastAsia="Times New Roman" w:hAnsi="David" w:cs="David"/>
            <w:sz w:val="22"/>
            <w:rtl/>
          </w:rPr>
          <w:tab/>
        </w:r>
        <w:r w:rsidR="00BD145B" w:rsidRPr="00BD145B">
          <w:rPr>
            <w:rStyle w:val="Hyperlink"/>
            <w:rFonts w:ascii="David" w:hAnsi="David" w:cs="David"/>
            <w:rtl/>
          </w:rPr>
          <w:t>תמורה</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_Toc256000064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145</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5" w:history="1">
        <w:r w:rsidR="00BD145B" w:rsidRPr="00BD145B">
          <w:rPr>
            <w:rStyle w:val="Hyperlink"/>
            <w:rFonts w:ascii="David" w:eastAsia="Times New Roman" w:hAnsi="David" w:cs="David"/>
            <w:rtl/>
          </w:rPr>
          <w:t>11.</w:t>
        </w:r>
        <w:r w:rsidR="00BD145B" w:rsidRPr="00BD145B">
          <w:rPr>
            <w:rFonts w:ascii="David" w:eastAsia="Times New Roman" w:hAnsi="David" w:cs="David"/>
            <w:sz w:val="22"/>
            <w:rtl/>
          </w:rPr>
          <w:tab/>
        </w:r>
        <w:r w:rsidR="00BD145B" w:rsidRPr="00BD145B">
          <w:rPr>
            <w:rStyle w:val="Hyperlink"/>
            <w:rFonts w:ascii="David" w:hAnsi="David" w:cs="David"/>
            <w:rtl/>
          </w:rPr>
          <w:t>כללי תשלום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_Toc256000065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146</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6" w:history="1">
        <w:r w:rsidR="00BD145B" w:rsidRPr="00BD145B">
          <w:rPr>
            <w:rStyle w:val="Hyperlink"/>
            <w:rFonts w:ascii="David" w:eastAsia="Times New Roman" w:hAnsi="David" w:cs="David"/>
            <w:rtl/>
          </w:rPr>
          <w:t>12.</w:t>
        </w:r>
        <w:r w:rsidR="00BD145B" w:rsidRPr="00BD145B">
          <w:rPr>
            <w:rFonts w:ascii="David" w:eastAsia="Times New Roman" w:hAnsi="David" w:cs="David"/>
            <w:sz w:val="22"/>
            <w:rtl/>
          </w:rPr>
          <w:tab/>
        </w:r>
        <w:r w:rsidR="00BD145B" w:rsidRPr="00BD145B">
          <w:rPr>
            <w:rStyle w:val="Hyperlink"/>
            <w:rFonts w:ascii="David" w:hAnsi="David" w:cs="David"/>
            <w:rtl/>
          </w:rPr>
          <w:t>ערבות ביצוע</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_Toc256000066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147</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7" w:history="1">
        <w:r w:rsidR="00BD145B" w:rsidRPr="00BD145B">
          <w:rPr>
            <w:rStyle w:val="Hyperlink"/>
            <w:rFonts w:ascii="David" w:eastAsia="Times New Roman" w:hAnsi="David" w:cs="David"/>
            <w:rtl/>
          </w:rPr>
          <w:t>13.</w:t>
        </w:r>
        <w:r w:rsidR="00BD145B" w:rsidRPr="00BD145B">
          <w:rPr>
            <w:rFonts w:ascii="David" w:eastAsia="Times New Roman" w:hAnsi="David" w:cs="David"/>
            <w:sz w:val="22"/>
            <w:rtl/>
          </w:rPr>
          <w:tab/>
        </w:r>
        <w:r w:rsidR="00BD145B" w:rsidRPr="00BD145B">
          <w:rPr>
            <w:rStyle w:val="Hyperlink"/>
            <w:rFonts w:ascii="David" w:hAnsi="David" w:cs="David"/>
            <w:rtl/>
          </w:rPr>
          <w:t>אחריות בנזיקין</w:t>
        </w:r>
        <w:r w:rsidR="00BC62A8" w:rsidRPr="00BD145B">
          <w:rPr>
            <w:rStyle w:val="Hyperlink"/>
            <w:rFonts w:ascii="David" w:hAnsi="David" w:cs="David"/>
            <w:rtl/>
          </w:rPr>
          <w:t xml:space="preserve"> וחובת שיפוי</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_Toc256000067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149</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8" w:history="1">
        <w:r w:rsidR="00BD145B" w:rsidRPr="00BD145B">
          <w:rPr>
            <w:rStyle w:val="Hyperlink"/>
            <w:rFonts w:ascii="David" w:eastAsia="Times New Roman" w:hAnsi="David" w:cs="David"/>
            <w:rtl/>
          </w:rPr>
          <w:t>14.</w:t>
        </w:r>
        <w:r w:rsidR="00BD145B" w:rsidRPr="00BD145B">
          <w:rPr>
            <w:rFonts w:ascii="David" w:eastAsia="Times New Roman" w:hAnsi="David" w:cs="David"/>
            <w:sz w:val="22"/>
            <w:rtl/>
          </w:rPr>
          <w:tab/>
        </w:r>
        <w:r w:rsidR="00BD145B" w:rsidRPr="00BD145B">
          <w:rPr>
            <w:rStyle w:val="Hyperlink"/>
            <w:rFonts w:ascii="David" w:hAnsi="David" w:cs="David"/>
            <w:rtl/>
          </w:rPr>
          <w:t>ביטוח</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_Toc256000068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151</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69" w:history="1">
        <w:r w:rsidR="00BD145B" w:rsidRPr="00BD145B">
          <w:rPr>
            <w:rStyle w:val="Hyperlink"/>
            <w:rFonts w:ascii="David" w:eastAsia="Times New Roman" w:hAnsi="David" w:cs="David"/>
            <w:rtl/>
          </w:rPr>
          <w:t>15.</w:t>
        </w:r>
        <w:r w:rsidR="00BD145B" w:rsidRPr="00BD145B">
          <w:rPr>
            <w:rFonts w:ascii="David" w:eastAsia="Times New Roman" w:hAnsi="David" w:cs="David"/>
            <w:sz w:val="22"/>
            <w:rtl/>
          </w:rPr>
          <w:tab/>
        </w:r>
        <w:r w:rsidR="00BD145B" w:rsidRPr="00BD145B">
          <w:rPr>
            <w:rStyle w:val="Hyperlink"/>
            <w:rFonts w:ascii="David" w:hAnsi="David" w:cs="David"/>
            <w:rtl/>
          </w:rPr>
          <w:t xml:space="preserve">המחאת זכויות או חובות על פי </w:t>
        </w:r>
        <w:r w:rsidR="00CC7B9D" w:rsidRPr="00BD145B">
          <w:rPr>
            <w:rStyle w:val="Hyperlink"/>
            <w:rFonts w:ascii="David" w:hAnsi="David" w:cs="David"/>
            <w:rtl/>
          </w:rPr>
          <w:t>ה</w:t>
        </w:r>
        <w:r w:rsidR="00BD145B" w:rsidRPr="00BD145B">
          <w:rPr>
            <w:rStyle w:val="Hyperlink"/>
            <w:rFonts w:ascii="David" w:hAnsi="David" w:cs="David"/>
            <w:rtl/>
          </w:rPr>
          <w:t>הסכם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_Toc256000069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153</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70" w:history="1">
        <w:r w:rsidR="00BD145B" w:rsidRPr="00BD145B">
          <w:rPr>
            <w:rStyle w:val="Hyperlink"/>
            <w:rFonts w:ascii="David" w:eastAsia="Times New Roman" w:hAnsi="David" w:cs="David"/>
            <w:rtl/>
          </w:rPr>
          <w:t>16.</w:t>
        </w:r>
        <w:r w:rsidR="00BD145B" w:rsidRPr="00BD145B">
          <w:rPr>
            <w:rFonts w:ascii="David" w:eastAsia="Times New Roman" w:hAnsi="David" w:cs="David"/>
            <w:sz w:val="22"/>
            <w:rtl/>
          </w:rPr>
          <w:tab/>
        </w:r>
        <w:r w:rsidR="00BD145B" w:rsidRPr="00BD145B">
          <w:rPr>
            <w:rStyle w:val="Hyperlink"/>
            <w:rFonts w:ascii="David" w:hAnsi="David" w:cs="David"/>
            <w:rtl/>
          </w:rPr>
          <w:t>הפסקת ההתקשרות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_Toc256000070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153</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71" w:history="1">
        <w:r w:rsidR="00BD145B" w:rsidRPr="00BD145B">
          <w:rPr>
            <w:rStyle w:val="Hyperlink"/>
            <w:rFonts w:ascii="David" w:eastAsia="Times New Roman" w:hAnsi="David" w:cs="David"/>
            <w:rtl/>
          </w:rPr>
          <w:t>17.</w:t>
        </w:r>
        <w:r w:rsidR="00BD145B" w:rsidRPr="00BD145B">
          <w:rPr>
            <w:rFonts w:ascii="David" w:eastAsia="Times New Roman" w:hAnsi="David" w:cs="David"/>
            <w:sz w:val="22"/>
            <w:rtl/>
          </w:rPr>
          <w:tab/>
        </w:r>
        <w:r w:rsidR="00BD145B" w:rsidRPr="00BD145B">
          <w:rPr>
            <w:rStyle w:val="Hyperlink"/>
            <w:rFonts w:ascii="David" w:hAnsi="David" w:cs="David"/>
            <w:rtl/>
          </w:rPr>
          <w:t>הפרת ההסכם</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_Toc256000071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155</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72" w:history="1">
        <w:r w:rsidR="00BD145B" w:rsidRPr="00BD145B">
          <w:rPr>
            <w:rStyle w:val="Hyperlink"/>
            <w:rFonts w:ascii="David" w:eastAsia="Times New Roman" w:hAnsi="David" w:cs="David"/>
            <w:rtl/>
          </w:rPr>
          <w:t>18.</w:t>
        </w:r>
        <w:r w:rsidR="00BD145B" w:rsidRPr="00BD145B">
          <w:rPr>
            <w:rFonts w:ascii="David" w:eastAsia="Times New Roman" w:hAnsi="David" w:cs="David"/>
            <w:sz w:val="22"/>
            <w:rtl/>
          </w:rPr>
          <w:tab/>
        </w:r>
        <w:r w:rsidR="00BD145B" w:rsidRPr="00BD145B">
          <w:rPr>
            <w:rStyle w:val="Hyperlink"/>
            <w:rFonts w:ascii="David" w:hAnsi="David" w:cs="David"/>
            <w:rtl/>
          </w:rPr>
          <w:t>תרופות מצטברות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_Toc256000072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159</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73" w:history="1">
        <w:r w:rsidR="00BD145B" w:rsidRPr="00BD145B">
          <w:rPr>
            <w:rStyle w:val="Hyperlink"/>
            <w:rFonts w:ascii="David" w:eastAsia="Times New Roman" w:hAnsi="David" w:cs="David"/>
            <w:rtl/>
          </w:rPr>
          <w:t>19.</w:t>
        </w:r>
        <w:r w:rsidR="00BD145B" w:rsidRPr="00BD145B">
          <w:rPr>
            <w:rFonts w:ascii="David" w:eastAsia="Times New Roman" w:hAnsi="David" w:cs="David"/>
            <w:sz w:val="22"/>
            <w:rtl/>
          </w:rPr>
          <w:tab/>
        </w:r>
        <w:r w:rsidR="00BD145B" w:rsidRPr="00BD145B">
          <w:rPr>
            <w:rStyle w:val="Hyperlink"/>
            <w:rFonts w:ascii="David" w:hAnsi="David" w:cs="David"/>
            <w:rtl/>
          </w:rPr>
          <w:t>סיום התקשרות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_Toc256000073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160</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74" w:history="1">
        <w:r w:rsidR="00BD145B" w:rsidRPr="00BD145B">
          <w:rPr>
            <w:rStyle w:val="Hyperlink"/>
            <w:rFonts w:ascii="David" w:eastAsia="Times New Roman" w:hAnsi="David" w:cs="David"/>
            <w:rtl/>
          </w:rPr>
          <w:t>20.</w:t>
        </w:r>
        <w:r w:rsidR="00BD145B" w:rsidRPr="00BD145B">
          <w:rPr>
            <w:rFonts w:ascii="David" w:eastAsia="Times New Roman" w:hAnsi="David" w:cs="David"/>
            <w:sz w:val="22"/>
            <w:rtl/>
          </w:rPr>
          <w:tab/>
        </w:r>
        <w:r w:rsidR="00BD145B" w:rsidRPr="00BD145B">
          <w:rPr>
            <w:rStyle w:val="Hyperlink"/>
            <w:rFonts w:ascii="David" w:hAnsi="David" w:cs="David"/>
            <w:rtl/>
          </w:rPr>
          <w:t>כתובות הצדדים והודעות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_Toc256000074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161</w:t>
        </w:r>
        <w:r w:rsidR="00BD145B" w:rsidRPr="00BD145B">
          <w:rPr>
            <w:rFonts w:ascii="David" w:hAnsi="David" w:cs="David"/>
          </w:rPr>
          <w:fldChar w:fldCharType="end"/>
        </w:r>
      </w:hyperlink>
    </w:p>
    <w:p w:rsidR="002357D7" w:rsidRPr="00BD145B" w:rsidRDefault="007E6370">
      <w:pPr>
        <w:pStyle w:val="TOC2"/>
        <w:tabs>
          <w:tab w:val="left" w:pos="480"/>
          <w:tab w:val="right" w:leader="dot" w:pos="8270"/>
        </w:tabs>
        <w:ind w:left="740" w:hanging="400"/>
        <w:rPr>
          <w:rFonts w:ascii="David" w:hAnsi="David" w:cs="David"/>
          <w:sz w:val="22"/>
        </w:rPr>
      </w:pPr>
      <w:hyperlink w:anchor="_Toc256000075" w:history="1">
        <w:r w:rsidR="00BD145B" w:rsidRPr="00BD145B">
          <w:rPr>
            <w:rStyle w:val="Hyperlink"/>
            <w:rFonts w:ascii="David" w:eastAsia="Times New Roman" w:hAnsi="David" w:cs="David"/>
            <w:rtl/>
          </w:rPr>
          <w:t>21.</w:t>
        </w:r>
        <w:r w:rsidR="00BD145B" w:rsidRPr="00BD145B">
          <w:rPr>
            <w:rFonts w:ascii="David" w:eastAsia="Times New Roman" w:hAnsi="David" w:cs="David"/>
            <w:sz w:val="22"/>
            <w:rtl/>
          </w:rPr>
          <w:tab/>
        </w:r>
        <w:r w:rsidR="00BD145B" w:rsidRPr="00BD145B">
          <w:rPr>
            <w:rStyle w:val="Hyperlink"/>
            <w:rFonts w:ascii="David" w:hAnsi="David" w:cs="David"/>
            <w:rtl/>
          </w:rPr>
          <w:t>שונות</w:t>
        </w:r>
        <w:r w:rsidR="00BD145B" w:rsidRPr="00BD145B">
          <w:rPr>
            <w:rFonts w:ascii="David" w:hAnsi="David" w:cs="David"/>
          </w:rPr>
          <w:tab/>
        </w:r>
        <w:r w:rsidR="00BD145B" w:rsidRPr="00BD145B">
          <w:rPr>
            <w:rFonts w:ascii="David" w:hAnsi="David" w:cs="David"/>
          </w:rPr>
          <w:fldChar w:fldCharType="begin"/>
        </w:r>
        <w:r w:rsidR="00BD145B" w:rsidRPr="00BD145B">
          <w:rPr>
            <w:rFonts w:ascii="David" w:hAnsi="David" w:cs="David"/>
          </w:rPr>
          <w:instrText xml:space="preserve"> PAGEREF _Toc256000075 \h </w:instrText>
        </w:r>
        <w:r w:rsidR="00BD145B" w:rsidRPr="00BD145B">
          <w:rPr>
            <w:rFonts w:ascii="David" w:hAnsi="David" w:cs="David"/>
          </w:rPr>
        </w:r>
        <w:r w:rsidR="00BD145B" w:rsidRPr="00BD145B">
          <w:rPr>
            <w:rFonts w:ascii="David" w:hAnsi="David" w:cs="David"/>
          </w:rPr>
          <w:fldChar w:fldCharType="separate"/>
        </w:r>
        <w:r w:rsidR="00BD145B" w:rsidRPr="00BD145B">
          <w:rPr>
            <w:rFonts w:ascii="David" w:hAnsi="David" w:cs="David"/>
          </w:rPr>
          <w:t>161</w:t>
        </w:r>
        <w:r w:rsidR="00BD145B" w:rsidRPr="00BD145B">
          <w:rPr>
            <w:rFonts w:ascii="David" w:hAnsi="David" w:cs="David"/>
          </w:rPr>
          <w:fldChar w:fldCharType="end"/>
        </w:r>
      </w:hyperlink>
    </w:p>
    <w:p w:rsidR="00717FE4" w:rsidRPr="00BD145B" w:rsidRDefault="00BD145B" w:rsidP="00EF0EE2">
      <w:pPr>
        <w:pStyle w:val="TOC2"/>
        <w:ind w:left="740" w:hanging="400"/>
        <w:rPr>
          <w:rStyle w:val="Hyperlink"/>
          <w:rFonts w:ascii="David" w:hAnsi="David" w:cs="David"/>
          <w:color w:val="auto"/>
          <w:u w:val="none"/>
          <w:rtl/>
        </w:rPr>
      </w:pPr>
      <w:r w:rsidRPr="00BD145B">
        <w:rPr>
          <w:rFonts w:ascii="David" w:hAnsi="David" w:cs="David"/>
          <w:rtl/>
        </w:rPr>
        <w:fldChar w:fldCharType="end"/>
      </w:r>
    </w:p>
    <w:p w:rsidR="00717FE4" w:rsidRPr="00BD145B" w:rsidRDefault="00717FE4" w:rsidP="00717FE4">
      <w:pPr>
        <w:tabs>
          <w:tab w:val="left" w:pos="504"/>
        </w:tabs>
        <w:spacing w:line="360" w:lineRule="auto"/>
        <w:rPr>
          <w:b/>
          <w:bCs/>
          <w:sz w:val="22"/>
          <w:szCs w:val="22"/>
          <w:rtl/>
        </w:rPr>
      </w:pPr>
    </w:p>
    <w:p w:rsidR="00B01EC3" w:rsidRPr="00BD145B" w:rsidRDefault="00B01EC3" w:rsidP="00E0309B">
      <w:pPr>
        <w:rPr>
          <w:rtl/>
        </w:rPr>
        <w:sectPr w:rsidR="00B01EC3" w:rsidRPr="00BD145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B01EC3" w:rsidRPr="00BD145B" w:rsidRDefault="00B01EC3" w:rsidP="00E0309B">
      <w:pPr>
        <w:rPr>
          <w:rtl/>
        </w:rPr>
        <w:sectPr w:rsidR="00B01EC3" w:rsidRPr="00BD145B" w:rsidSect="003D6B71">
          <w:type w:val="continuous"/>
          <w:pgSz w:w="11906" w:h="16838" w:code="9"/>
          <w:pgMar w:top="1616" w:right="1826" w:bottom="1440" w:left="1800" w:header="709" w:footer="709" w:gutter="0"/>
          <w:cols w:space="708"/>
          <w:titlePg/>
          <w:bidi/>
          <w:rtlGutter/>
          <w:docGrid w:linePitch="360"/>
        </w:sectPr>
      </w:pPr>
    </w:p>
    <w:p w:rsidR="005E3856" w:rsidRPr="00BD145B" w:rsidRDefault="005E3856" w:rsidP="005E3856">
      <w:pPr>
        <w:rPr>
          <w:sz w:val="36"/>
          <w:szCs w:val="36"/>
          <w:rtl/>
        </w:rPr>
      </w:pPr>
    </w:p>
    <w:p w:rsidR="00652684" w:rsidRPr="00BD145B" w:rsidRDefault="00652684" w:rsidP="005E3856">
      <w:pPr>
        <w:rPr>
          <w:sz w:val="36"/>
          <w:szCs w:val="36"/>
          <w:rtl/>
        </w:rPr>
      </w:pPr>
    </w:p>
    <w:p w:rsidR="00652684" w:rsidRPr="00BD145B" w:rsidRDefault="00652684" w:rsidP="005E3856">
      <w:pPr>
        <w:rPr>
          <w:sz w:val="36"/>
          <w:szCs w:val="36"/>
          <w:rtl/>
        </w:rPr>
      </w:pPr>
    </w:p>
    <w:p w:rsidR="005327F4" w:rsidRPr="00BD145B" w:rsidRDefault="005327F4" w:rsidP="005327F4">
      <w:pPr>
        <w:rPr>
          <w:sz w:val="28"/>
          <w:szCs w:val="28"/>
          <w:rtl/>
        </w:rPr>
      </w:pPr>
    </w:p>
    <w:p w:rsidR="005327F4" w:rsidRPr="00BD145B" w:rsidRDefault="005327F4" w:rsidP="005327F4">
      <w:pPr>
        <w:rPr>
          <w:sz w:val="36"/>
          <w:szCs w:val="36"/>
          <w:rtl/>
        </w:rPr>
      </w:pPr>
    </w:p>
    <w:p w:rsidR="005327F4" w:rsidRPr="00BD145B" w:rsidRDefault="005327F4" w:rsidP="005327F4">
      <w:pPr>
        <w:tabs>
          <w:tab w:val="left" w:pos="504"/>
        </w:tabs>
        <w:spacing w:line="360" w:lineRule="auto"/>
        <w:rPr>
          <w:b/>
          <w:bCs/>
          <w:sz w:val="22"/>
          <w:szCs w:val="22"/>
          <w:rtl/>
        </w:rPr>
      </w:pPr>
    </w:p>
    <w:p w:rsidR="005D0A83" w:rsidRPr="00BD145B" w:rsidRDefault="005D0A83" w:rsidP="005D0A83">
      <w:pPr>
        <w:rPr>
          <w:rtl/>
        </w:rPr>
      </w:pPr>
    </w:p>
    <w:p w:rsidR="005D0A83" w:rsidRPr="00BD145B" w:rsidRDefault="005D0A83" w:rsidP="005D0A83">
      <w:pPr>
        <w:rPr>
          <w:rtl/>
        </w:rPr>
      </w:pPr>
    </w:p>
    <w:p w:rsidR="002A3E64" w:rsidRPr="00BD145B" w:rsidRDefault="00BD145B" w:rsidP="0057259E">
      <w:pPr>
        <w:pStyle w:val="afffffff9"/>
        <w:rPr>
          <w:rtl/>
        </w:rPr>
      </w:pPr>
      <w:bookmarkStart w:id="24" w:name="_Toc256000040"/>
      <w:bookmarkStart w:id="25" w:name="_Toc32477896"/>
      <w:bookmarkStart w:id="26" w:name="_Toc173823717"/>
      <w:bookmarkStart w:id="27" w:name="_Toc173825525"/>
      <w:r w:rsidRPr="00BD145B">
        <w:rPr>
          <w:rtl/>
        </w:rPr>
        <w:t>פרק א'- הליך המכרז</w:t>
      </w:r>
      <w:bookmarkEnd w:id="24"/>
      <w:bookmarkEnd w:id="25"/>
      <w:bookmarkEnd w:id="26"/>
      <w:bookmarkEnd w:id="27"/>
    </w:p>
    <w:p w:rsidR="005D0A83" w:rsidRPr="00BD145B" w:rsidRDefault="005D0A83" w:rsidP="005D0A83">
      <w:pPr>
        <w:rPr>
          <w:rtl/>
        </w:rPr>
      </w:pPr>
    </w:p>
    <w:p w:rsidR="005D0A83" w:rsidRPr="00BD145B" w:rsidRDefault="005D0A83" w:rsidP="005D0A83">
      <w:pPr>
        <w:rPr>
          <w:rtl/>
        </w:rPr>
      </w:pPr>
    </w:p>
    <w:p w:rsidR="005D0A83" w:rsidRPr="00BD145B" w:rsidRDefault="005D0A83" w:rsidP="005D0A83">
      <w:pPr>
        <w:rPr>
          <w:rtl/>
        </w:rPr>
      </w:pPr>
    </w:p>
    <w:p w:rsidR="005D0A83" w:rsidRPr="00BD145B" w:rsidRDefault="005D0A83" w:rsidP="005D0A83">
      <w:pPr>
        <w:rPr>
          <w:rtl/>
        </w:rPr>
      </w:pPr>
    </w:p>
    <w:p w:rsidR="005D0A83" w:rsidRPr="00BD145B" w:rsidRDefault="005D0A83" w:rsidP="005D0A83">
      <w:pPr>
        <w:rPr>
          <w:rtl/>
        </w:rPr>
      </w:pPr>
    </w:p>
    <w:p w:rsidR="005D0A83" w:rsidRPr="00BD145B" w:rsidRDefault="005D0A83" w:rsidP="005D0A83">
      <w:pPr>
        <w:rPr>
          <w:rtl/>
        </w:rPr>
        <w:sectPr w:rsidR="005D0A83" w:rsidRPr="00BD145B" w:rsidSect="00654526">
          <w:footerReference w:type="first" r:id="rId12"/>
          <w:pgSz w:w="11906" w:h="16838" w:code="9"/>
          <w:pgMar w:top="1616" w:right="1826" w:bottom="1440" w:left="1800" w:header="709" w:footer="709" w:gutter="0"/>
          <w:cols w:space="708"/>
          <w:titlePg/>
          <w:bidi/>
          <w:rtlGutter/>
          <w:docGrid w:linePitch="360"/>
        </w:sectPr>
      </w:pPr>
    </w:p>
    <w:p w:rsidR="005735BB" w:rsidRPr="00BD145B" w:rsidRDefault="00BD145B" w:rsidP="002B53EA">
      <w:pPr>
        <w:pStyle w:val="1fe"/>
        <w:rPr>
          <w:rtl/>
        </w:rPr>
      </w:pPr>
      <w:bookmarkStart w:id="28" w:name="_Toc256000041"/>
      <w:r w:rsidRPr="00BD145B">
        <w:rPr>
          <w:rtl/>
        </w:rPr>
        <w:lastRenderedPageBreak/>
        <w:t>עקרונות המכרז</w:t>
      </w:r>
      <w:bookmarkEnd w:id="28"/>
    </w:p>
    <w:p w:rsidR="002357D7" w:rsidRPr="00BD145B" w:rsidRDefault="00BD145B">
      <w:pPr>
        <w:pStyle w:val="2-0"/>
        <w:rPr>
          <w:rtl/>
        </w:rPr>
      </w:pPr>
      <w:r w:rsidRPr="00BD145B">
        <w:rPr>
          <w:rStyle w:val="restricted-editing-exception"/>
          <w:rtl/>
        </w:rPr>
        <w:t xml:space="preserve">מכרז זה הוא מכרז </w:t>
      </w:r>
      <w:r w:rsidRPr="00BD145B">
        <w:rPr>
          <w:rStyle w:val="not-editable"/>
          <w:rtl/>
        </w:rPr>
        <w:t>פומבי</w:t>
      </w:r>
      <w:r w:rsidRPr="00BD145B">
        <w:rPr>
          <w:rtl/>
        </w:rPr>
        <w:t xml:space="preserve"> </w:t>
      </w:r>
      <w:r w:rsidRPr="00BD145B">
        <w:rPr>
          <w:rStyle w:val="restricted-editing-exception"/>
          <w:rtl/>
        </w:rPr>
        <w:t xml:space="preserve">הנערך בהתאם לחוק חובת המכרזים, התשנ"ב-1992 </w:t>
      </w:r>
      <w:r w:rsidRPr="00BD145B">
        <w:rPr>
          <w:rStyle w:val="restricted-editing-exception"/>
          <w:b/>
          <w:bCs/>
          <w:rtl/>
        </w:rPr>
        <w:t xml:space="preserve">("חוק חובת המכרזים") </w:t>
      </w:r>
      <w:r w:rsidRPr="00BD145B">
        <w:rPr>
          <w:rStyle w:val="restricted-editing-exception"/>
          <w:rtl/>
        </w:rPr>
        <w:t xml:space="preserve">ותקנותיו, ובכלל זה תקנות חובת המכרזים, התשנ"ג-1993 </w:t>
      </w:r>
      <w:r w:rsidRPr="00BD145B">
        <w:rPr>
          <w:rStyle w:val="restricted-editing-exception"/>
          <w:b/>
          <w:bCs/>
          <w:rtl/>
        </w:rPr>
        <w:t>("תקנות חובת המכרזים")</w:t>
      </w:r>
      <w:r w:rsidRPr="00BD145B">
        <w:rPr>
          <w:rStyle w:val="restricted-editing-exception"/>
          <w:rtl/>
        </w:rPr>
        <w:t>.</w:t>
      </w:r>
    </w:p>
    <w:p w:rsidR="002357D7" w:rsidRPr="00BD145B" w:rsidRDefault="00BD145B">
      <w:pPr>
        <w:pStyle w:val="2-0"/>
        <w:rPr>
          <w:rtl/>
        </w:rPr>
      </w:pPr>
      <w:r w:rsidRPr="00BD145B">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rsidR="002357D7" w:rsidRPr="00BD145B" w:rsidRDefault="00BD145B">
      <w:pPr>
        <w:pStyle w:val="2-0"/>
        <w:rPr>
          <w:rtl/>
        </w:rPr>
      </w:pPr>
      <w:r w:rsidRPr="00BD145B">
        <w:rPr>
          <w:rtl/>
        </w:rPr>
        <w:t>בתום הליך המכרז, המזמין יכריז על המדורג ראשון כזוכה במכרז ויחתום עימו על הסכם התקשרות, הכל כמפורט להלן.</w:t>
      </w:r>
    </w:p>
    <w:p w:rsidR="002357D7" w:rsidRPr="00BD145B" w:rsidRDefault="00BD145B">
      <w:pPr>
        <w:pStyle w:val="2-0"/>
        <w:rPr>
          <w:rtl/>
        </w:rPr>
      </w:pPr>
      <w:r w:rsidRPr="00BD145B">
        <w:rPr>
          <w:rtl/>
        </w:rPr>
        <w:t>המכרז יתנהל בהתאם לדין, ולפי כללי המכרז המפורטים במסמכי המכרז ולהלן.</w:t>
      </w:r>
    </w:p>
    <w:p w:rsidR="002357D7" w:rsidRPr="00BD145B" w:rsidRDefault="002357D7"/>
    <w:p w:rsidR="002658E9" w:rsidRPr="00BD145B" w:rsidRDefault="00BD145B" w:rsidP="002B53EA">
      <w:pPr>
        <w:pStyle w:val="1fe"/>
        <w:rPr>
          <w:rtl/>
        </w:rPr>
      </w:pPr>
      <w:bookmarkStart w:id="29" w:name="_Toc256000042"/>
      <w:bookmarkStart w:id="30" w:name="_Toc173823719"/>
      <w:bookmarkStart w:id="31" w:name="_Toc173825527"/>
      <w:r w:rsidRPr="00BD145B">
        <w:rPr>
          <w:rtl/>
        </w:rPr>
        <w:t>תנאי</w:t>
      </w:r>
      <w:r w:rsidR="00035712" w:rsidRPr="00BD145B">
        <w:rPr>
          <w:rtl/>
        </w:rPr>
        <w:t>ם להשתתפות במכרז</w:t>
      </w:r>
      <w:bookmarkEnd w:id="29"/>
      <w:bookmarkEnd w:id="30"/>
      <w:bookmarkEnd w:id="31"/>
      <w:r w:rsidRPr="00BD145B">
        <w:rPr>
          <w:rtl/>
        </w:rPr>
        <w:t xml:space="preserve"> </w:t>
      </w:r>
    </w:p>
    <w:p w:rsidR="00F43C9A" w:rsidRPr="00BD145B" w:rsidRDefault="00BD145B" w:rsidP="007B01DE">
      <w:pPr>
        <w:pStyle w:val="2-"/>
        <w:rPr>
          <w:rtl/>
        </w:rPr>
      </w:pPr>
      <w:bookmarkStart w:id="32" w:name="_Toc43400589"/>
      <w:bookmarkStart w:id="33" w:name="_Toc44931898"/>
      <w:bookmarkStart w:id="34" w:name="_Toc44931985"/>
      <w:r w:rsidRPr="00BD145B">
        <w:rPr>
          <w:rtl/>
        </w:rPr>
        <w:t>תנאי סף להשתתפות במכרז</w:t>
      </w:r>
      <w:bookmarkEnd w:id="32"/>
      <w:bookmarkEnd w:id="33"/>
      <w:bookmarkEnd w:id="34"/>
    </w:p>
    <w:p w:rsidR="00A900DD" w:rsidRPr="00BD145B" w:rsidRDefault="00BD145B" w:rsidP="00A0392D">
      <w:pPr>
        <w:pStyle w:val="3-"/>
        <w:rPr>
          <w:rtl/>
        </w:rPr>
      </w:pPr>
      <w:r w:rsidRPr="00BD145B">
        <w:rPr>
          <w:rtl/>
        </w:rPr>
        <w:t>רשאי להשתתף במכרז מציע אשר עומד, במועד</w:t>
      </w:r>
      <w:r w:rsidR="008A2C04" w:rsidRPr="00BD145B">
        <w:rPr>
          <w:rtl/>
        </w:rPr>
        <w:t xml:space="preserve"> </w:t>
      </w:r>
      <w:r w:rsidR="00C411C5" w:rsidRPr="00BD145B">
        <w:rPr>
          <w:rtl/>
        </w:rPr>
        <w:t>ה</w:t>
      </w:r>
      <w:r w:rsidR="008A2C04" w:rsidRPr="00BD145B">
        <w:rPr>
          <w:rtl/>
        </w:rPr>
        <w:t>אחרון ל</w:t>
      </w:r>
      <w:r w:rsidRPr="00BD145B">
        <w:rPr>
          <w:rtl/>
        </w:rPr>
        <w:t>הגשת ההצע</w:t>
      </w:r>
      <w:r w:rsidR="008A2C04" w:rsidRPr="00BD145B">
        <w:rPr>
          <w:rtl/>
        </w:rPr>
        <w:t>ות</w:t>
      </w:r>
      <w:r w:rsidRPr="00BD145B">
        <w:rPr>
          <w:rtl/>
        </w:rPr>
        <w:t xml:space="preserve">, </w:t>
      </w:r>
      <w:r w:rsidR="0047693B" w:rsidRPr="00BD145B">
        <w:rPr>
          <w:rtl/>
        </w:rPr>
        <w:t>בתנאי הסף להשתתפות במכרז המנו</w:t>
      </w:r>
      <w:r w:rsidRPr="00BD145B">
        <w:rPr>
          <w:rtl/>
        </w:rPr>
        <w:t>י</w:t>
      </w:r>
      <w:r w:rsidR="0047693B" w:rsidRPr="00BD145B">
        <w:rPr>
          <w:rtl/>
        </w:rPr>
        <w:t>ים להלן</w:t>
      </w:r>
      <w:r w:rsidR="00144132" w:rsidRPr="00BD145B">
        <w:rPr>
          <w:rtl/>
        </w:rPr>
        <w:t xml:space="preserve">. </w:t>
      </w:r>
    </w:p>
    <w:p w:rsidR="00F43C9A" w:rsidRPr="00BD145B" w:rsidRDefault="00BD145B" w:rsidP="00A0392D">
      <w:pPr>
        <w:pStyle w:val="3-"/>
        <w:rPr>
          <w:rtl/>
        </w:rPr>
      </w:pPr>
      <w:r w:rsidRPr="00BD145B">
        <w:rPr>
          <w:rtl/>
        </w:rPr>
        <w:t>הוכחת העמידה בתנאי הסף המנויים להלן, תתבצע בהתאם להוראות חוברת ההצעה (</w:t>
      </w:r>
      <w:r w:rsidRPr="00BD145B">
        <w:rPr>
          <w:b/>
          <w:bCs/>
          <w:rtl/>
        </w:rPr>
        <w:t>פרק ב</w:t>
      </w:r>
      <w:r w:rsidRPr="00BD145B">
        <w:rPr>
          <w:rtl/>
        </w:rPr>
        <w:t>)</w:t>
      </w:r>
      <w:r w:rsidR="00A900DD" w:rsidRPr="00BD145B">
        <w:rPr>
          <w:rtl/>
        </w:rPr>
        <w:t>.</w:t>
      </w:r>
    </w:p>
    <w:p w:rsidR="00390B5E" w:rsidRPr="00BD145B" w:rsidRDefault="00BD145B" w:rsidP="007B01DE">
      <w:pPr>
        <w:pStyle w:val="2-"/>
        <w:rPr>
          <w:rtl/>
        </w:rPr>
      </w:pPr>
      <w:bookmarkStart w:id="35" w:name="_Toc43400590"/>
      <w:bookmarkStart w:id="36" w:name="_Toc44931899"/>
      <w:bookmarkStart w:id="37" w:name="_Toc44931986"/>
      <w:r w:rsidRPr="00BD145B">
        <w:rPr>
          <w:rtl/>
        </w:rPr>
        <w:t>תנאי סף מנהליים:</w:t>
      </w:r>
      <w:bookmarkEnd w:id="35"/>
      <w:bookmarkEnd w:id="36"/>
      <w:bookmarkEnd w:id="37"/>
    </w:p>
    <w:p w:rsidR="00F81260" w:rsidRPr="00BD145B" w:rsidRDefault="00BD145B" w:rsidP="00A0392D">
      <w:pPr>
        <w:pStyle w:val="3-"/>
        <w:rPr>
          <w:rtl/>
        </w:rPr>
      </w:pPr>
      <w:r w:rsidRPr="00BD145B">
        <w:rPr>
          <w:rtl/>
        </w:rPr>
        <w:t xml:space="preserve">אם </w:t>
      </w:r>
      <w:r w:rsidR="004455F2" w:rsidRPr="00BD145B">
        <w:rPr>
          <w:rtl/>
        </w:rPr>
        <w:t>חלה על המציע חובת רישום</w:t>
      </w:r>
      <w:r w:rsidR="000B70FD" w:rsidRPr="00BD145B">
        <w:rPr>
          <w:rtl/>
        </w:rPr>
        <w:t>, על פי דין,</w:t>
      </w:r>
      <w:r w:rsidR="004455F2" w:rsidRPr="00BD145B">
        <w:rPr>
          <w:rtl/>
        </w:rPr>
        <w:t xml:space="preserve"> בישראל, </w:t>
      </w:r>
      <w:r w:rsidR="00652E81" w:rsidRPr="00BD145B">
        <w:rPr>
          <w:rtl/>
        </w:rPr>
        <w:t>על</w:t>
      </w:r>
      <w:r w:rsidR="004455F2" w:rsidRPr="00BD145B">
        <w:rPr>
          <w:rtl/>
        </w:rPr>
        <w:t>יו</w:t>
      </w:r>
      <w:r w:rsidR="00652E81" w:rsidRPr="00BD145B">
        <w:rPr>
          <w:rtl/>
        </w:rPr>
        <w:t xml:space="preserve"> להיות</w:t>
      </w:r>
      <w:r w:rsidRPr="00BD145B">
        <w:rPr>
          <w:rtl/>
        </w:rPr>
        <w:t xml:space="preserve"> רשום כדין.</w:t>
      </w:r>
    </w:p>
    <w:p w:rsidR="00F43C9A" w:rsidRPr="00BD145B" w:rsidRDefault="00BD145B" w:rsidP="00A0392D">
      <w:pPr>
        <w:pStyle w:val="3-"/>
        <w:rPr>
          <w:rtl/>
        </w:rPr>
      </w:pPr>
      <w:r w:rsidRPr="00BD145B">
        <w:rPr>
          <w:rtl/>
        </w:rPr>
        <w:t>המציע עומד</w:t>
      </w:r>
      <w:r w:rsidR="004F1288" w:rsidRPr="00BD145B">
        <w:rPr>
          <w:rtl/>
        </w:rPr>
        <w:t xml:space="preserve"> בדרישות </w:t>
      </w:r>
      <w:r w:rsidR="006B64EF" w:rsidRPr="00BD145B">
        <w:rPr>
          <w:rtl/>
        </w:rPr>
        <w:t>חוק עסקאות גופים ציבוריים, התשל"ו- 1976</w:t>
      </w:r>
      <w:r w:rsidR="006B64EF" w:rsidRPr="00BD145B">
        <w:t xml:space="preserve"> </w:t>
      </w:r>
      <w:r w:rsidR="006B64EF" w:rsidRPr="00BD145B">
        <w:rPr>
          <w:rtl/>
        </w:rPr>
        <w:t>("</w:t>
      </w:r>
      <w:r w:rsidR="006B64EF" w:rsidRPr="00BD145B">
        <w:rPr>
          <w:b/>
          <w:bCs/>
          <w:rtl/>
        </w:rPr>
        <w:t>חוק עסקאות גופים ציבוריים</w:t>
      </w:r>
      <w:r w:rsidR="006B64EF" w:rsidRPr="00BD145B">
        <w:rPr>
          <w:rtl/>
        </w:rPr>
        <w:t>")</w:t>
      </w:r>
      <w:r w:rsidRPr="00BD145B">
        <w:rPr>
          <w:rtl/>
        </w:rPr>
        <w:t>.</w:t>
      </w:r>
    </w:p>
    <w:p w:rsidR="002357D7" w:rsidRPr="00BD145B" w:rsidRDefault="00BD145B" w:rsidP="00A0392D">
      <w:pPr>
        <w:pStyle w:val="3-"/>
        <w:rPr>
          <w:rtl/>
        </w:rPr>
      </w:pPr>
      <w:r w:rsidRPr="00BD145B">
        <w:rPr>
          <w:rFonts w:eastAsia="Malgun Gothic Semilight"/>
          <w:b/>
          <w:bCs/>
          <w:rtl/>
        </w:rPr>
        <w:t>כנס מציעים</w:t>
      </w:r>
    </w:p>
    <w:p w:rsidR="002357D7" w:rsidRPr="00BD145B" w:rsidRDefault="00BD145B">
      <w:pPr>
        <w:pStyle w:val="4-3"/>
        <w:rPr>
          <w:rtl/>
        </w:rPr>
      </w:pPr>
      <w:r w:rsidRPr="00BD145B">
        <w:rPr>
          <w:rFonts w:eastAsia="Malgun Gothic Semilight"/>
          <w:rtl/>
        </w:rPr>
        <w:t>נציגי המציע השתתפו בכנס המציעים כמפורט להלן במסמכי המכרז.</w:t>
      </w:r>
    </w:p>
    <w:p w:rsidR="002357D7" w:rsidRPr="00BD145B" w:rsidRDefault="00BD145B">
      <w:pPr>
        <w:rPr>
          <w:rtl/>
        </w:rPr>
      </w:pPr>
      <w:r w:rsidRPr="00BD145B">
        <w:rPr>
          <w:rtl/>
        </w:rPr>
        <w:t xml:space="preserve"> </w:t>
      </w:r>
    </w:p>
    <w:p w:rsidR="00390B5E" w:rsidRPr="00BD145B" w:rsidRDefault="00BD145B" w:rsidP="007B01DE">
      <w:pPr>
        <w:pStyle w:val="2-"/>
        <w:rPr>
          <w:rtl/>
        </w:rPr>
      </w:pPr>
      <w:bookmarkStart w:id="38" w:name="_Toc32477196"/>
      <w:bookmarkStart w:id="39" w:name="_Toc43400591"/>
      <w:bookmarkStart w:id="40" w:name="_Toc44931900"/>
      <w:bookmarkStart w:id="41" w:name="_Toc44931987"/>
      <w:bookmarkEnd w:id="38"/>
      <w:r w:rsidRPr="00BD145B">
        <w:rPr>
          <w:rtl/>
        </w:rPr>
        <w:lastRenderedPageBreak/>
        <w:t>תנאי סף מקצועיים:</w:t>
      </w:r>
      <w:bookmarkEnd w:id="39"/>
      <w:bookmarkEnd w:id="40"/>
      <w:bookmarkEnd w:id="41"/>
    </w:p>
    <w:p w:rsidR="00CC3072" w:rsidRPr="00BD145B" w:rsidRDefault="00BD145B" w:rsidP="00A0392D">
      <w:pPr>
        <w:pStyle w:val="3-5"/>
        <w:rPr>
          <w:rtl/>
        </w:rPr>
      </w:pPr>
      <w:r w:rsidRPr="00BD145B">
        <w:rPr>
          <w:rtl/>
        </w:rPr>
        <w:t>המציע</w:t>
      </w:r>
      <w:r w:rsidR="0047693B" w:rsidRPr="00BD145B">
        <w:rPr>
          <w:rtl/>
        </w:rPr>
        <w:t xml:space="preserve"> עומד בתנאים המפורטים להלן</w:t>
      </w:r>
      <w:r w:rsidRPr="00BD145B">
        <w:rPr>
          <w:rtl/>
        </w:rPr>
        <w:t>:</w:t>
      </w:r>
    </w:p>
    <w:p w:rsidR="002357D7" w:rsidRPr="00BD145B" w:rsidRDefault="00BD145B" w:rsidP="009F79FE">
      <w:pPr>
        <w:pStyle w:val="4-3"/>
        <w:rPr>
          <w:rtl/>
        </w:rPr>
      </w:pPr>
      <w:r w:rsidRPr="00BD145B">
        <w:rPr>
          <w:rFonts w:eastAsia="Malgun Gothic Semilight"/>
          <w:b/>
          <w:bCs/>
          <w:rtl/>
        </w:rPr>
        <w:t>דרישות רישוי</w:t>
      </w:r>
    </w:p>
    <w:p w:rsidR="002357D7" w:rsidRPr="00BD145B" w:rsidRDefault="00BD145B">
      <w:pPr>
        <w:pStyle w:val="5-"/>
        <w:rPr>
          <w:rtl/>
        </w:rPr>
      </w:pPr>
      <w:r w:rsidRPr="00BD145B">
        <w:rPr>
          <w:rStyle w:val="restricted-editing-exception"/>
          <w:rFonts w:eastAsia="Malgun Gothic Semilight"/>
          <w:rtl/>
        </w:rPr>
        <w:t>כלל ה</w:t>
      </w:r>
      <w:r w:rsidRPr="00BD145B">
        <w:rPr>
          <w:rStyle w:val="not-editable"/>
          <w:rFonts w:eastAsia="Malgun Gothic Semilight"/>
          <w:rtl/>
        </w:rPr>
        <w:t>טובין והשירותים</w:t>
      </w:r>
      <w:r w:rsidRPr="00BD145B">
        <w:rPr>
          <w:rStyle w:val="restricted-editing-exception"/>
          <w:rFonts w:eastAsia="Malgun Gothic Semilight"/>
          <w:rtl/>
        </w:rPr>
        <w:t xml:space="preserve"> המוצעים על ידו עומדים בדרישות רישוי הנדרשות לפי דין לצורך אספקתם, אם ישנן.</w:t>
      </w:r>
    </w:p>
    <w:p w:rsidR="002357D7" w:rsidRPr="00BD145B" w:rsidRDefault="00BD145B">
      <w:pPr>
        <w:pStyle w:val="5-"/>
        <w:rPr>
          <w:rtl/>
        </w:rPr>
      </w:pPr>
      <w:r w:rsidRPr="00BD145B">
        <w:rPr>
          <w:rFonts w:eastAsia="Malgun Gothic Semilight"/>
          <w:rtl/>
        </w:rPr>
        <w:t>תנאי זה יכול להתקיים גם באחד מהבאים: בחברת בת של המציע - בתנאי שהחברה נמצאת בשליטה מלאה (</w:t>
      </w:r>
      <w:r w:rsidRPr="00BD145B">
        <w:rPr>
          <w:rFonts w:eastAsia="Malgun Gothic Semilight"/>
        </w:rPr>
        <w:t>100%</w:t>
      </w:r>
      <w:r w:rsidRPr="00BD145B">
        <w:rPr>
          <w:rFonts w:eastAsia="Malgun Gothic Semilight"/>
          <w:rtl/>
        </w:rPr>
        <w:t xml:space="preserve"> בעלות) של המציע.</w:t>
      </w:r>
    </w:p>
    <w:p w:rsidR="002357D7" w:rsidRPr="00BD145B" w:rsidRDefault="00BD145B">
      <w:pPr>
        <w:pStyle w:val="4-3"/>
        <w:rPr>
          <w:rtl/>
        </w:rPr>
      </w:pPr>
      <w:r w:rsidRPr="00BD145B">
        <w:rPr>
          <w:rFonts w:eastAsia="Malgun Gothic Semilight"/>
          <w:b/>
          <w:bCs/>
          <w:rtl/>
        </w:rPr>
        <w:t>תקינה מחייבת</w:t>
      </w:r>
    </w:p>
    <w:p w:rsidR="002357D7" w:rsidRPr="00BD145B" w:rsidRDefault="00BD145B">
      <w:pPr>
        <w:pStyle w:val="5-"/>
        <w:rPr>
          <w:rtl/>
        </w:rPr>
      </w:pPr>
      <w:r w:rsidRPr="00BD145B">
        <w:rPr>
          <w:rStyle w:val="restricted-editing-exception"/>
          <w:rFonts w:eastAsia="Malgun Gothic Semilight"/>
          <w:rtl/>
        </w:rPr>
        <w:t>כלל ה</w:t>
      </w:r>
      <w:r w:rsidRPr="00BD145B">
        <w:rPr>
          <w:rStyle w:val="not-editable"/>
          <w:rFonts w:eastAsia="Malgun Gothic Semilight"/>
          <w:rtl/>
        </w:rPr>
        <w:t>טובין והשירותים</w:t>
      </w:r>
      <w:r w:rsidRPr="00BD145B">
        <w:rPr>
          <w:rStyle w:val="restricted-editing-exception"/>
          <w:rFonts w:eastAsia="Malgun Gothic Semilight"/>
          <w:rtl/>
        </w:rPr>
        <w:t xml:space="preserve"> המוצעים על ידי המציע עומדים בדרישות תקנים הנדרשים לפי דין לצורך אספקתם, אם ישנם.</w:t>
      </w:r>
    </w:p>
    <w:p w:rsidR="002357D7" w:rsidRPr="00BD145B" w:rsidRDefault="00BD145B">
      <w:pPr>
        <w:pStyle w:val="4-3"/>
        <w:rPr>
          <w:rFonts w:eastAsia="Malgun Gothic Semilight"/>
          <w:rtl/>
        </w:rPr>
      </w:pPr>
      <w:r w:rsidRPr="00BD145B">
        <w:rPr>
          <w:rFonts w:eastAsia="Malgun Gothic Semilight"/>
          <w:b/>
          <w:bCs/>
          <w:rtl/>
        </w:rPr>
        <w:t>ניסיון</w:t>
      </w:r>
    </w:p>
    <w:p w:rsidR="002357D7" w:rsidRPr="00BD145B" w:rsidRDefault="00BD145B" w:rsidP="009463F1">
      <w:pPr>
        <w:pStyle w:val="5-"/>
        <w:rPr>
          <w:rFonts w:eastAsia="Malgun Gothic Semilight"/>
          <w:rtl/>
        </w:rPr>
      </w:pPr>
      <w:r w:rsidRPr="00BD145B">
        <w:rPr>
          <w:rFonts w:eastAsia="Malgun Gothic Semilight"/>
          <w:rtl/>
        </w:rPr>
        <w:t>ניסיון מוכח בלפחות 5 פרוייקטים</w:t>
      </w:r>
      <w:r w:rsidR="009463F1">
        <w:rPr>
          <w:rFonts w:eastAsia="Malgun Gothic Semilight" w:hint="cs"/>
          <w:rtl/>
        </w:rPr>
        <w:t xml:space="preserve"> דומים</w:t>
      </w:r>
      <w:r w:rsidRPr="00BD145B">
        <w:rPr>
          <w:rFonts w:eastAsia="Malgun Gothic Semilight"/>
          <w:rtl/>
        </w:rPr>
        <w:t xml:space="preserve"> של הקמת תחנות משנה לחימום מים  בחמש שנים האחרונות (2020-2025)</w:t>
      </w:r>
    </w:p>
    <w:p w:rsidR="002357D7" w:rsidRPr="00BD145B" w:rsidRDefault="00BD145B">
      <w:pPr>
        <w:pStyle w:val="5-"/>
        <w:rPr>
          <w:rtl/>
        </w:rPr>
      </w:pPr>
      <w:r w:rsidRPr="00BD145B">
        <w:rPr>
          <w:rFonts w:eastAsia="Malgun Gothic Semilight"/>
          <w:rtl/>
        </w:rPr>
        <w:t>תנאי זה יכול להתקיים גם באחד מהבאים: בחברת בת של המציע - בתנאי שהחברה נמצאת בשליטה מלאה (</w:t>
      </w:r>
      <w:r w:rsidRPr="00BD145B">
        <w:rPr>
          <w:rFonts w:eastAsia="Malgun Gothic Semilight"/>
        </w:rPr>
        <w:t>100%</w:t>
      </w:r>
      <w:r w:rsidRPr="00BD145B">
        <w:rPr>
          <w:rFonts w:eastAsia="Malgun Gothic Semilight"/>
          <w:rtl/>
        </w:rPr>
        <w:t xml:space="preserve"> בעלות) של המציע, בחברת אם של המציע - חברה שהמציע נמצא בשליטתה המלאה (</w:t>
      </w:r>
      <w:r w:rsidRPr="00BD145B">
        <w:rPr>
          <w:rFonts w:eastAsia="Malgun Gothic Semilight"/>
        </w:rPr>
        <w:t>100%</w:t>
      </w:r>
      <w:r w:rsidRPr="00BD145B">
        <w:rPr>
          <w:rFonts w:eastAsia="Malgun Gothic Semilight"/>
          <w:rtl/>
        </w:rPr>
        <w:t xml:space="preserve"> בעלות).</w:t>
      </w:r>
    </w:p>
    <w:p w:rsidR="002357D7" w:rsidRPr="00BD145B" w:rsidRDefault="00BD145B">
      <w:pPr>
        <w:pStyle w:val="4-3"/>
        <w:rPr>
          <w:rFonts w:eastAsia="Malgun Gothic Semilight"/>
          <w:rtl/>
        </w:rPr>
      </w:pPr>
      <w:r w:rsidRPr="00BD145B">
        <w:rPr>
          <w:rFonts w:eastAsia="Malgun Gothic Semilight"/>
          <w:rtl/>
        </w:rPr>
        <w:t>הסמכה לתקן</w:t>
      </w:r>
    </w:p>
    <w:p w:rsidR="002357D7" w:rsidRPr="00BD145B" w:rsidRDefault="00BD145B">
      <w:pPr>
        <w:pStyle w:val="5-"/>
        <w:rPr>
          <w:rFonts w:eastAsia="Malgun Gothic Semilight"/>
          <w:rtl/>
        </w:rPr>
      </w:pPr>
      <w:r w:rsidRPr="00BD145B">
        <w:rPr>
          <w:rFonts w:eastAsia="Malgun Gothic Semilight"/>
          <w:rtl/>
        </w:rPr>
        <w:t>בעל הסמכה לתקנים הבאים: תקן ישראלי 1205, תקן ישראלי 1596, הוראות למתקני תברואה</w:t>
      </w:r>
    </w:p>
    <w:p w:rsidR="002357D7" w:rsidRPr="00BD145B" w:rsidRDefault="00BD145B">
      <w:pPr>
        <w:pStyle w:val="5-"/>
        <w:rPr>
          <w:rtl/>
        </w:rPr>
      </w:pPr>
      <w:r w:rsidRPr="00BD145B">
        <w:rPr>
          <w:rFonts w:eastAsia="Malgun Gothic Semilight"/>
          <w:rtl/>
        </w:rPr>
        <w:t>תנאי זה יכול להתקיים גם באחד מהבאים: בחברת בת של המציע - בתנאי שהחברה נמצאת בשליטה מלאה (</w:t>
      </w:r>
      <w:r w:rsidRPr="00BD145B">
        <w:rPr>
          <w:rFonts w:eastAsia="Malgun Gothic Semilight"/>
        </w:rPr>
        <w:t>100%</w:t>
      </w:r>
      <w:r w:rsidRPr="00BD145B">
        <w:rPr>
          <w:rFonts w:eastAsia="Malgun Gothic Semilight"/>
          <w:rtl/>
        </w:rPr>
        <w:t xml:space="preserve"> בעלות) של המציע, בחברת אם של המציע - חברה שהמציע נמצא בשליטתה המלאה (</w:t>
      </w:r>
      <w:r w:rsidRPr="00BD145B">
        <w:rPr>
          <w:rFonts w:eastAsia="Malgun Gothic Semilight"/>
        </w:rPr>
        <w:t>100%</w:t>
      </w:r>
      <w:r w:rsidRPr="00BD145B">
        <w:rPr>
          <w:rFonts w:eastAsia="Malgun Gothic Semilight"/>
          <w:rtl/>
        </w:rPr>
        <w:t xml:space="preserve"> בעלות).</w:t>
      </w:r>
    </w:p>
    <w:p w:rsidR="002357D7" w:rsidRPr="00BD145B" w:rsidRDefault="00BD145B">
      <w:pPr>
        <w:pStyle w:val="4-3"/>
        <w:rPr>
          <w:rFonts w:eastAsia="Malgun Gothic Semilight"/>
          <w:rtl/>
        </w:rPr>
      </w:pPr>
      <w:r w:rsidRPr="00BD145B">
        <w:rPr>
          <w:rFonts w:eastAsia="Malgun Gothic Semilight"/>
          <w:rtl/>
        </w:rPr>
        <w:t>יכולת מתן שירות</w:t>
      </w:r>
    </w:p>
    <w:p w:rsidR="002357D7" w:rsidRPr="00BD145B" w:rsidRDefault="00BD145B">
      <w:pPr>
        <w:pStyle w:val="5-"/>
        <w:rPr>
          <w:rFonts w:eastAsia="Malgun Gothic Semilight"/>
          <w:rtl/>
        </w:rPr>
      </w:pPr>
      <w:r w:rsidRPr="00BD145B">
        <w:rPr>
          <w:rFonts w:eastAsia="Malgun Gothic Semilight"/>
          <w:rtl/>
        </w:rPr>
        <w:t>בעל יכולת מתן שירותים הנדסיים באתר ההתקנה של המזמין.</w:t>
      </w:r>
    </w:p>
    <w:p w:rsidR="002357D7" w:rsidRPr="00BD145B" w:rsidRDefault="00BD145B">
      <w:pPr>
        <w:pStyle w:val="5-"/>
        <w:rPr>
          <w:rtl/>
        </w:rPr>
      </w:pPr>
      <w:r w:rsidRPr="00BD145B">
        <w:rPr>
          <w:rFonts w:eastAsia="Malgun Gothic Semilight"/>
          <w:rtl/>
        </w:rPr>
        <w:lastRenderedPageBreak/>
        <w:t>תנאי זה יכול להתקיים גם באחד מהבאים: בחברת בת של המציע - בתנאי שהחברה נמצאת בשליטה מלאה (</w:t>
      </w:r>
      <w:r w:rsidRPr="00BD145B">
        <w:rPr>
          <w:rFonts w:eastAsia="Malgun Gothic Semilight"/>
        </w:rPr>
        <w:t>100%</w:t>
      </w:r>
      <w:r w:rsidRPr="00BD145B">
        <w:rPr>
          <w:rFonts w:eastAsia="Malgun Gothic Semilight"/>
          <w:rtl/>
        </w:rPr>
        <w:t xml:space="preserve"> בעלות) של המציע, בחברת אם של המציע - חברה שהמציע נמצא בשליטתה המלאה (</w:t>
      </w:r>
      <w:r w:rsidRPr="00BD145B">
        <w:rPr>
          <w:rFonts w:eastAsia="Malgun Gothic Semilight"/>
        </w:rPr>
        <w:t>100%</w:t>
      </w:r>
      <w:r w:rsidRPr="00BD145B">
        <w:rPr>
          <w:rFonts w:eastAsia="Malgun Gothic Semilight"/>
          <w:rtl/>
        </w:rPr>
        <w:t xml:space="preserve"> בעלות).</w:t>
      </w:r>
    </w:p>
    <w:p w:rsidR="002357D7" w:rsidRPr="00BD145B" w:rsidRDefault="002357D7">
      <w:pPr>
        <w:rPr>
          <w:rtl/>
        </w:rPr>
        <w:sectPr w:rsidR="002357D7" w:rsidRPr="00BD145B" w:rsidSect="00654526">
          <w:pgSz w:w="11906" w:h="16838" w:code="9"/>
          <w:pgMar w:top="1616" w:right="1826" w:bottom="1440" w:left="1800" w:header="709" w:footer="709" w:gutter="0"/>
          <w:cols w:space="708"/>
          <w:titlePg/>
          <w:bidi/>
          <w:rtlGutter/>
          <w:docGrid w:linePitch="360"/>
        </w:sectPr>
      </w:pPr>
    </w:p>
    <w:p w:rsidR="00391993" w:rsidRPr="00BD145B" w:rsidRDefault="00BD145B" w:rsidP="00973BC2">
      <w:pPr>
        <w:pStyle w:val="1fe"/>
        <w:rPr>
          <w:rtl/>
        </w:rPr>
      </w:pPr>
      <w:bookmarkStart w:id="42" w:name="_Toc256000043"/>
      <w:bookmarkStart w:id="43" w:name="_Toc173823720"/>
      <w:bookmarkStart w:id="44" w:name="_Toc173825528"/>
      <w:r w:rsidRPr="00BD145B">
        <w:rPr>
          <w:rtl/>
        </w:rPr>
        <w:lastRenderedPageBreak/>
        <w:t>ניקוד ה</w:t>
      </w:r>
      <w:r w:rsidR="008E27B7" w:rsidRPr="00BD145B">
        <w:rPr>
          <w:rtl/>
        </w:rPr>
        <w:t>הצעות</w:t>
      </w:r>
      <w:bookmarkEnd w:id="42"/>
      <w:bookmarkEnd w:id="43"/>
      <w:bookmarkEnd w:id="44"/>
    </w:p>
    <w:p w:rsidR="00C10C50" w:rsidRPr="00BD145B" w:rsidRDefault="00BD145B" w:rsidP="007B01DE">
      <w:pPr>
        <w:pStyle w:val="2-"/>
        <w:rPr>
          <w:rtl/>
        </w:rPr>
      </w:pPr>
      <w:bookmarkStart w:id="45" w:name="_Toc43400593"/>
      <w:bookmarkStart w:id="46" w:name="_Toc44931902"/>
      <w:bookmarkStart w:id="47" w:name="_Toc44931989"/>
      <w:bookmarkStart w:id="48" w:name="_Toc516503348"/>
      <w:r w:rsidRPr="00BD145B">
        <w:rPr>
          <w:rtl/>
        </w:rPr>
        <w:t>אמות מידה ל</w:t>
      </w:r>
      <w:r w:rsidR="009153BE" w:rsidRPr="00BD145B">
        <w:rPr>
          <w:rtl/>
        </w:rPr>
        <w:t>ניקוד ה</w:t>
      </w:r>
      <w:r w:rsidRPr="00BD145B">
        <w:rPr>
          <w:rtl/>
        </w:rPr>
        <w:t>צעות במכרז</w:t>
      </w:r>
      <w:bookmarkEnd w:id="45"/>
      <w:bookmarkEnd w:id="46"/>
      <w:bookmarkEnd w:id="47"/>
    </w:p>
    <w:p w:rsidR="00C10C50" w:rsidRPr="00BD145B" w:rsidRDefault="00BD145B" w:rsidP="00A0392D">
      <w:pPr>
        <w:pStyle w:val="3-"/>
        <w:rPr>
          <w:rtl/>
        </w:rPr>
      </w:pPr>
      <w:r w:rsidRPr="00BD145B">
        <w:rPr>
          <w:rtl/>
        </w:rPr>
        <w:t>ה</w:t>
      </w:r>
      <w:r w:rsidR="005A5E72" w:rsidRPr="00BD145B">
        <w:rPr>
          <w:rtl/>
        </w:rPr>
        <w:t>ניקוד</w:t>
      </w:r>
      <w:r w:rsidRPr="00BD145B">
        <w:rPr>
          <w:rtl/>
        </w:rPr>
        <w:t xml:space="preserve"> של כל הצעה</w:t>
      </w:r>
      <w:r w:rsidR="005A5E72" w:rsidRPr="00BD145B">
        <w:rPr>
          <w:rtl/>
        </w:rPr>
        <w:t xml:space="preserve"> במכרז</w:t>
      </w:r>
      <w:r w:rsidRPr="00BD145B">
        <w:rPr>
          <w:rtl/>
        </w:rPr>
        <w:t xml:space="preserve"> יהיה בהתאם ל</w:t>
      </w:r>
      <w:r w:rsidR="0089216B" w:rsidRPr="00BD145B">
        <w:rPr>
          <w:rtl/>
        </w:rPr>
        <w:t>אמות המידה</w:t>
      </w:r>
      <w:r w:rsidRPr="00BD145B">
        <w:rPr>
          <w:rtl/>
        </w:rPr>
        <w:t xml:space="preserve"> הבא</w:t>
      </w:r>
      <w:r w:rsidR="008D6B53" w:rsidRPr="00BD145B">
        <w:rPr>
          <w:rtl/>
        </w:rPr>
        <w:t>ות</w:t>
      </w:r>
      <w:r w:rsidRPr="00BD145B">
        <w:rPr>
          <w:rtl/>
        </w:rPr>
        <w:t xml:space="preserve">: </w:t>
      </w:r>
    </w:p>
    <w:p w:rsidR="00C10C50" w:rsidRPr="00BD145B" w:rsidRDefault="00BD145B" w:rsidP="000C2347">
      <w:pPr>
        <w:pStyle w:val="4-3"/>
        <w:rPr>
          <w:rtl/>
        </w:rPr>
      </w:pPr>
      <w:bookmarkStart w:id="49" w:name="show_MishkalMechir"/>
      <w:r w:rsidRPr="00BD145B">
        <w:rPr>
          <w:rtl/>
        </w:rPr>
        <w:t>מחיר –</w:t>
      </w:r>
      <w:bookmarkStart w:id="50" w:name="MishkalMechir"/>
      <w:r w:rsidR="00E451C7" w:rsidRPr="00BD145B">
        <w:rPr>
          <w:rtl/>
        </w:rPr>
        <w:t>100</w:t>
      </w:r>
      <w:bookmarkEnd w:id="50"/>
      <w:r w:rsidRPr="00BD145B">
        <w:rPr>
          <w:rtl/>
        </w:rPr>
        <w:t>%</w:t>
      </w:r>
      <w:r w:rsidR="00DA0A6E" w:rsidRPr="00BD145B">
        <w:rPr>
          <w:rtl/>
        </w:rPr>
        <w:t>.</w:t>
      </w:r>
      <w:bookmarkEnd w:id="49"/>
    </w:p>
    <w:p w:rsidR="0091559C" w:rsidRPr="00BD145B" w:rsidRDefault="00BD145B" w:rsidP="007B01DE">
      <w:pPr>
        <w:pStyle w:val="2-"/>
        <w:rPr>
          <w:rtl/>
        </w:rPr>
      </w:pPr>
      <w:bookmarkStart w:id="51" w:name="show_isMarkivMechir_1"/>
      <w:r w:rsidRPr="00BD145B">
        <w:rPr>
          <w:rtl/>
        </w:rPr>
        <w:t>מדדי מחיר</w:t>
      </w:r>
    </w:p>
    <w:p w:rsidR="0071157D" w:rsidRPr="00BD145B" w:rsidRDefault="00BD145B" w:rsidP="00A0392D">
      <w:pPr>
        <w:pStyle w:val="3-"/>
        <w:rPr>
          <w:rtl/>
        </w:rPr>
      </w:pPr>
      <w:r w:rsidRPr="00BD145B">
        <w:rPr>
          <w:rtl/>
        </w:rPr>
        <w:t xml:space="preserve">מציע במכרז נדרש לתת הצעת מחיר בהתאם למפורט ב"טופס הצעת המחיר" (ראה נספח 1 בפרק ב' של המכרז). </w:t>
      </w:r>
    </w:p>
    <w:p w:rsidR="0071157D" w:rsidRPr="00BD145B" w:rsidRDefault="00BD145B" w:rsidP="00A0392D">
      <w:pPr>
        <w:pStyle w:val="3-"/>
        <w:rPr>
          <w:rtl/>
        </w:rPr>
      </w:pPr>
      <w:r w:rsidRPr="00BD145B">
        <w:rPr>
          <w:rtl/>
        </w:rPr>
        <w:t>עבור כל יחידת תמחור שתופיע בטופס הצעת המחיר יחושב ציון, בהתאם לנוסחאות המפ</w:t>
      </w:r>
      <w:r w:rsidR="00BC561A" w:rsidRPr="00BD145B">
        <w:rPr>
          <w:rtl/>
        </w:rPr>
        <w:t>ו</w:t>
      </w:r>
      <w:r w:rsidRPr="00BD145B">
        <w:rPr>
          <w:rtl/>
        </w:rPr>
        <w:t xml:space="preserve">רטות מטה. </w:t>
      </w:r>
    </w:p>
    <w:p w:rsidR="003242B8" w:rsidRPr="00BD145B" w:rsidRDefault="00BD145B" w:rsidP="003242B8">
      <w:pPr>
        <w:pStyle w:val="3-"/>
        <w:rPr>
          <w:rtl/>
        </w:rPr>
      </w:pPr>
      <w:r w:rsidRPr="00BD145B">
        <w:rPr>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rsidR="003242B8" w:rsidRPr="00BD145B" w:rsidRDefault="003242B8" w:rsidP="00B1054D">
      <w:pPr>
        <w:pStyle w:val="3-"/>
        <w:numPr>
          <w:ilvl w:val="0"/>
          <w:numId w:val="0"/>
        </w:numPr>
        <w:ind w:left="1800"/>
        <w:rPr>
          <w:rtl/>
        </w:rPr>
      </w:pPr>
    </w:p>
    <w:bookmarkEnd w:id="51"/>
    <w:p w:rsidR="00DA0A6E" w:rsidRPr="00BD145B" w:rsidRDefault="003A5975" w:rsidP="007B01DE">
      <w:pPr>
        <w:pStyle w:val="2-"/>
        <w:rPr>
          <w:rtl/>
        </w:rPr>
      </w:pPr>
      <w:r w:rsidRPr="00BD145B">
        <w:rPr>
          <w:rtl/>
        </w:rPr>
        <w:t xml:space="preserve">אופן </w:t>
      </w:r>
      <w:r w:rsidR="002D7FEE" w:rsidRPr="00BD145B">
        <w:rPr>
          <w:rtl/>
        </w:rPr>
        <w:t>חישוב</w:t>
      </w:r>
      <w:r w:rsidRPr="00BD145B">
        <w:rPr>
          <w:rtl/>
        </w:rPr>
        <w:t xml:space="preserve"> הניקוד</w:t>
      </w:r>
    </w:p>
    <w:p w:rsidR="0086013E" w:rsidRPr="00BD145B" w:rsidRDefault="00BD145B" w:rsidP="00A0392D">
      <w:pPr>
        <w:pStyle w:val="3-"/>
        <w:rPr>
          <w:rtl/>
        </w:rPr>
      </w:pPr>
      <w:r w:rsidRPr="00BD145B">
        <w:rPr>
          <w:rtl/>
        </w:rPr>
        <w:t xml:space="preserve"> </w:t>
      </w:r>
      <w:bookmarkStart w:id="52" w:name="show_isMarkivMechir_2"/>
      <w:r w:rsidRPr="00BD145B">
        <w:rPr>
          <w:b/>
          <w:bCs/>
          <w:rtl/>
        </w:rPr>
        <w:t xml:space="preserve">אופן חישוב </w:t>
      </w:r>
      <w:r w:rsidR="008439E0" w:rsidRPr="00BD145B">
        <w:rPr>
          <w:b/>
          <w:bCs/>
          <w:rtl/>
        </w:rPr>
        <w:t xml:space="preserve">ציון </w:t>
      </w:r>
      <w:r w:rsidRPr="00BD145B">
        <w:rPr>
          <w:b/>
          <w:bCs/>
          <w:rtl/>
        </w:rPr>
        <w:t>המחיר:</w:t>
      </w:r>
      <w:r w:rsidR="007E1811" w:rsidRPr="00BD145B">
        <w:rPr>
          <w:rtl/>
        </w:rPr>
        <w:t xml:space="preserve"> עבור כל מציע</w:t>
      </w:r>
      <w:r w:rsidR="008A37A2" w:rsidRPr="00BD145B">
        <w:rPr>
          <w:rtl/>
        </w:rPr>
        <w:t>,</w:t>
      </w:r>
      <w:r w:rsidR="007E1811" w:rsidRPr="00BD145B">
        <w:rPr>
          <w:rtl/>
        </w:rPr>
        <w:t xml:space="preserve"> חישוב ציו</w:t>
      </w:r>
      <w:r w:rsidR="00283BC7" w:rsidRPr="00BD145B">
        <w:rPr>
          <w:rtl/>
        </w:rPr>
        <w:t xml:space="preserve">ן המחיר ייעשה באופן הבא: </w:t>
      </w:r>
    </w:p>
    <w:p w:rsidR="00822845" w:rsidRPr="00BD145B" w:rsidRDefault="00BD145B" w:rsidP="000C2347">
      <w:pPr>
        <w:pStyle w:val="4-3"/>
        <w:rPr>
          <w:rtl/>
        </w:rPr>
      </w:pPr>
      <w:r w:rsidRPr="00BD145B">
        <w:rPr>
          <w:rtl/>
        </w:rPr>
        <w:t xml:space="preserve">ראשית תחושב הצעת המחיר המשוקללת </w:t>
      </w:r>
      <w:r w:rsidR="00ED373E" w:rsidRPr="00BD145B">
        <w:rPr>
          <w:rtl/>
        </w:rPr>
        <w:t>על פי השלבים הבאים</w:t>
      </w:r>
      <w:r w:rsidRPr="00BD145B">
        <w:rPr>
          <w:rtl/>
        </w:rPr>
        <w:t xml:space="preserve">: </w:t>
      </w:r>
    </w:p>
    <w:p w:rsidR="00C91699" w:rsidRPr="00BD145B" w:rsidRDefault="00BD145B" w:rsidP="006B6CCE">
      <w:pPr>
        <w:pStyle w:val="5-"/>
        <w:rPr>
          <w:rtl/>
        </w:rPr>
      </w:pPr>
      <w:r w:rsidRPr="00BD145B">
        <w:rPr>
          <w:rtl/>
        </w:rPr>
        <w:t xml:space="preserve">חישוב הצעת המחיר המשוקללת יעשה באמצעות הכפלת מחיר כל </w:t>
      </w:r>
      <w:r w:rsidR="00A475AE" w:rsidRPr="00BD145B">
        <w:rPr>
          <w:rtl/>
        </w:rPr>
        <w:t>אחת מ</w:t>
      </w:r>
      <w:r w:rsidRPr="00BD145B">
        <w:rPr>
          <w:rtl/>
        </w:rPr>
        <w:t>יחיד</w:t>
      </w:r>
      <w:r w:rsidR="001B3CCF" w:rsidRPr="00BD145B">
        <w:rPr>
          <w:rtl/>
        </w:rPr>
        <w:t>ו</w:t>
      </w:r>
      <w:r w:rsidRPr="00BD145B">
        <w:rPr>
          <w:rtl/>
        </w:rPr>
        <w:t xml:space="preserve">ת </w:t>
      </w:r>
      <w:r w:rsidR="001B3CCF" w:rsidRPr="00BD145B">
        <w:rPr>
          <w:rtl/>
        </w:rPr>
        <w:t>ה</w:t>
      </w:r>
      <w:r w:rsidRPr="00BD145B">
        <w:rPr>
          <w:rtl/>
        </w:rPr>
        <w:t>תמחור</w:t>
      </w:r>
      <w:bookmarkStart w:id="53" w:name="show_pricing_by_quantity"/>
      <w:r w:rsidRPr="00BD145B">
        <w:rPr>
          <w:rtl/>
        </w:rPr>
        <w:t xml:space="preserve"> בכמות</w:t>
      </w:r>
      <w:bookmarkEnd w:id="53"/>
      <w:r w:rsidRPr="00BD145B">
        <w:rPr>
          <w:rtl/>
        </w:rPr>
        <w:t xml:space="preserve"> של אותה יחידה, </w:t>
      </w:r>
      <w:r w:rsidR="00407055" w:rsidRPr="00BD145B">
        <w:rPr>
          <w:rtl/>
        </w:rPr>
        <w:t>כמ</w:t>
      </w:r>
      <w:r w:rsidR="001B3CCF" w:rsidRPr="00BD145B">
        <w:rPr>
          <w:rtl/>
        </w:rPr>
        <w:t>וגדר</w:t>
      </w:r>
      <w:r w:rsidRPr="00BD145B">
        <w:rPr>
          <w:rtl/>
        </w:rPr>
        <w:t xml:space="preserve"> בטופס הצעת המחיר וסכימת כלל היחידות.</w:t>
      </w:r>
    </w:p>
    <w:p w:rsidR="00DD6CED" w:rsidRPr="00BD145B" w:rsidRDefault="00BD145B" w:rsidP="006B6CCE">
      <w:pPr>
        <w:pStyle w:val="5-"/>
        <w:rPr>
          <w:rtl/>
        </w:rPr>
      </w:pPr>
      <w:r w:rsidRPr="00BD145B">
        <w:rPr>
          <w:rtl/>
        </w:rPr>
        <w:t xml:space="preserve">לאחר חישוב הצעת המחיר המשוקללת יינתן ציון בגין הצעת המחיר בהתבסס על הנוסחה המפורטת להלן: </w:t>
      </w:r>
      <w:bookmarkStart w:id="54" w:name="show_isRelativeComparison"/>
    </w:p>
    <w:p w:rsidR="00DD6CED" w:rsidRPr="00BD145B" w:rsidRDefault="007E6370"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DD6CED" w:rsidRPr="00BD145B" w:rsidRDefault="00BD145B" w:rsidP="000C2347">
      <w:pPr>
        <w:pStyle w:val="6-0"/>
        <w:rPr>
          <w:rtl/>
        </w:rPr>
      </w:pPr>
      <w:r w:rsidRPr="00BD145B">
        <w:rPr>
          <w:rtl/>
        </w:rPr>
        <w:lastRenderedPageBreak/>
        <w:t>הגדרות:</w:t>
      </w:r>
    </w:p>
    <w:p w:rsidR="0086013E" w:rsidRPr="00BD145B" w:rsidRDefault="00BD145B" w:rsidP="000C2347">
      <w:pPr>
        <w:pStyle w:val="7-0"/>
        <w:rPr>
          <w:rtl/>
        </w:rPr>
      </w:pPr>
      <w:r w:rsidRPr="00BD145B">
        <w:rPr>
          <w:rtl/>
        </w:rPr>
        <w:t xml:space="preserve">ציון המחיר של מציע </w:t>
      </w:r>
      <w:r w:rsidRPr="00BD145B">
        <w:t>i</w:t>
      </w:r>
      <w:r w:rsidRPr="00BD145B">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BD145B" w:rsidRDefault="00BD145B" w:rsidP="000C2347">
      <w:pPr>
        <w:pStyle w:val="7-0"/>
        <w:rPr>
          <w:rtl/>
        </w:rPr>
      </w:pPr>
      <w:r w:rsidRPr="00BD145B">
        <w:rPr>
          <w:rtl/>
        </w:rPr>
        <w:t>הצעת המחיר</w:t>
      </w:r>
      <w:r w:rsidR="00375C36" w:rsidRPr="00BD145B">
        <w:rPr>
          <w:rtl/>
        </w:rPr>
        <w:t xml:space="preserve"> המשוקללת</w:t>
      </w:r>
      <w:r w:rsidRPr="00BD145B">
        <w:rPr>
          <w:rtl/>
        </w:rPr>
        <w:t xml:space="preserve"> של מציע </w:t>
      </w:r>
      <w:r w:rsidRPr="00BD145B">
        <w:t>i</w:t>
      </w:r>
      <w:r w:rsidRPr="00BD145B">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BD145B">
        <w:rPr>
          <w:rtl/>
        </w:rPr>
        <w:t xml:space="preserve">. </w:t>
      </w:r>
    </w:p>
    <w:p w:rsidR="0086013E" w:rsidRPr="00BD145B" w:rsidRDefault="00BD145B" w:rsidP="000C2347">
      <w:pPr>
        <w:pStyle w:val="7-0"/>
        <w:rPr>
          <w:rtl/>
        </w:rPr>
      </w:pPr>
      <w:r w:rsidRPr="00BD145B">
        <w:rPr>
          <w:rtl/>
        </w:rPr>
        <w:t xml:space="preserve">הצעת המחיר </w:t>
      </w:r>
      <w:r w:rsidR="00375C36" w:rsidRPr="00BD145B">
        <w:rPr>
          <w:rtl/>
        </w:rPr>
        <w:t xml:space="preserve">המשוקללת </w:t>
      </w:r>
      <w:r w:rsidRPr="00BD145B">
        <w:rPr>
          <w:rtl/>
        </w:rPr>
        <w:t xml:space="preserve">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86013E" w:rsidRPr="00BD145B" w:rsidRDefault="00BD145B" w:rsidP="000C2347">
      <w:pPr>
        <w:pStyle w:val="7-0"/>
        <w:rPr>
          <w:rtl/>
        </w:rPr>
      </w:pPr>
      <w:r w:rsidRPr="00BD145B">
        <w:rPr>
          <w:rtl/>
        </w:rPr>
        <w:t xml:space="preserve">הצעת המחיר </w:t>
      </w:r>
      <w:r w:rsidR="00375C36" w:rsidRPr="00BD145B">
        <w:rPr>
          <w:rtl/>
        </w:rPr>
        <w:t xml:space="preserve">המשוקללת </w:t>
      </w:r>
      <w:r w:rsidRPr="00BD145B">
        <w:rPr>
          <w:rtl/>
        </w:rPr>
        <w:t xml:space="preserve">הגבוהה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2"/>
    <w:bookmarkEnd w:id="54"/>
    <w:p w:rsidR="0086013E" w:rsidRPr="00BD145B" w:rsidRDefault="007E6370"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rsidR="004475C1" w:rsidRPr="00BD145B" w:rsidRDefault="004475C1" w:rsidP="00E132E4"/>
    <w:p w:rsidR="00464ACD" w:rsidRPr="00BD145B" w:rsidRDefault="00BD145B" w:rsidP="00973BC2">
      <w:pPr>
        <w:pStyle w:val="1fe"/>
        <w:rPr>
          <w:rtl/>
        </w:rPr>
      </w:pPr>
      <w:bookmarkStart w:id="55" w:name="_Toc256000044"/>
      <w:bookmarkStart w:id="56" w:name="_Toc32477901"/>
      <w:bookmarkStart w:id="57" w:name="_Toc43400596"/>
      <w:bookmarkStart w:id="58" w:name="_Toc44931905"/>
      <w:bookmarkStart w:id="59" w:name="_Toc44931992"/>
      <w:bookmarkStart w:id="60" w:name="_Toc53331331"/>
      <w:bookmarkStart w:id="61" w:name="_Toc173823721"/>
      <w:bookmarkStart w:id="62" w:name="_Toc173825529"/>
      <w:bookmarkEnd w:id="48"/>
      <w:r w:rsidRPr="00BD145B">
        <w:rPr>
          <w:rtl/>
        </w:rPr>
        <w:t>בחירת זוכה</w:t>
      </w:r>
      <w:bookmarkEnd w:id="55"/>
      <w:bookmarkEnd w:id="56"/>
      <w:bookmarkEnd w:id="57"/>
      <w:bookmarkEnd w:id="58"/>
      <w:bookmarkEnd w:id="59"/>
      <w:bookmarkEnd w:id="60"/>
      <w:bookmarkEnd w:id="61"/>
      <w:bookmarkEnd w:id="62"/>
    </w:p>
    <w:p w:rsidR="00B41858" w:rsidRPr="00BD145B" w:rsidRDefault="00BD145B" w:rsidP="007B01DE">
      <w:pPr>
        <w:pStyle w:val="2-"/>
        <w:rPr>
          <w:rtl/>
        </w:rPr>
      </w:pPr>
      <w:bookmarkStart w:id="63" w:name="_Toc43400597"/>
      <w:bookmarkStart w:id="64" w:name="_Toc44931906"/>
      <w:bookmarkStart w:id="65" w:name="_Toc44931993"/>
      <w:r w:rsidRPr="00BD145B">
        <w:rPr>
          <w:rtl/>
        </w:rPr>
        <w:t>דירוג ההצעות</w:t>
      </w:r>
      <w:bookmarkEnd w:id="63"/>
      <w:bookmarkEnd w:id="64"/>
      <w:bookmarkEnd w:id="65"/>
      <w:r w:rsidRPr="00BD145B">
        <w:rPr>
          <w:rtl/>
        </w:rPr>
        <w:t xml:space="preserve"> </w:t>
      </w:r>
    </w:p>
    <w:p w:rsidR="00327C31" w:rsidRPr="00BD145B" w:rsidRDefault="00BD145B" w:rsidP="00A0392D">
      <w:pPr>
        <w:pStyle w:val="3-"/>
        <w:rPr>
          <w:rtl/>
        </w:rPr>
      </w:pPr>
      <w:r w:rsidRPr="00BD145B">
        <w:rPr>
          <w:rtl/>
        </w:rPr>
        <w:t xml:space="preserve">ההצעות ידורגו בהתאם לציון </w:t>
      </w:r>
      <w:r w:rsidR="005A3C01" w:rsidRPr="00BD145B">
        <w:rPr>
          <w:rtl/>
        </w:rPr>
        <w:t>שהתקבל לאחר שקלול אמות המידה</w:t>
      </w:r>
      <w:r w:rsidR="007607D7" w:rsidRPr="00BD145B">
        <w:rPr>
          <w:rtl/>
        </w:rPr>
        <w:t xml:space="preserve"> הקבוע</w:t>
      </w:r>
      <w:r w:rsidR="00BA3488" w:rsidRPr="00BD145B">
        <w:rPr>
          <w:rtl/>
        </w:rPr>
        <w:t>ות</w:t>
      </w:r>
      <w:r w:rsidR="007607D7" w:rsidRPr="00BD145B">
        <w:rPr>
          <w:rtl/>
        </w:rPr>
        <w:t xml:space="preserve"> במכרז,</w:t>
      </w:r>
      <w:r w:rsidRPr="00BD145B">
        <w:rPr>
          <w:rtl/>
        </w:rPr>
        <w:t xml:space="preserve"> כאשר ההצעה בעלת הציון הגבוה ביותר תדורג ראשונה</w:t>
      </w:r>
      <w:r w:rsidR="00B56758" w:rsidRPr="00BD145B">
        <w:rPr>
          <w:rtl/>
        </w:rPr>
        <w:t>, לאחר</w:t>
      </w:r>
      <w:r w:rsidR="00CC6A33" w:rsidRPr="00BD145B">
        <w:rPr>
          <w:rtl/>
        </w:rPr>
        <w:t>י</w:t>
      </w:r>
      <w:r w:rsidR="00B56758" w:rsidRPr="00BD145B">
        <w:rPr>
          <w:rtl/>
        </w:rPr>
        <w:t>ה ההצעה עם הניקוד השני בטיבו, וכן הלאה</w:t>
      </w:r>
      <w:r w:rsidR="00125AFD" w:rsidRPr="00BD145B">
        <w:rPr>
          <w:rtl/>
        </w:rPr>
        <w:t>.</w:t>
      </w:r>
    </w:p>
    <w:p w:rsidR="00681022" w:rsidRPr="00BD145B" w:rsidRDefault="00BD145B" w:rsidP="00A0392D">
      <w:pPr>
        <w:pStyle w:val="3-"/>
        <w:rPr>
          <w:rtl/>
        </w:rPr>
      </w:pPr>
      <w:bookmarkStart w:id="66" w:name="show_IsTovin_3"/>
      <w:bookmarkStart w:id="67" w:name="hidden_AmotMidaA_1"/>
      <w:r w:rsidRPr="00BD145B">
        <w:rPr>
          <w:rtl/>
        </w:rPr>
        <w:t>במסגרת שקלול הציון ודירוג ההצעות, תינתן העדפה לטובין מתוצרת הארץ, בהתאם לתקנה 3 לתקנות חובת המכרזים (העדפת תוצרת הארץ), התשנ"ה-1995 ("</w:t>
      </w:r>
      <w:r w:rsidRPr="00BD145B">
        <w:rPr>
          <w:b/>
          <w:bCs/>
          <w:rtl/>
        </w:rPr>
        <w:t>תקנות העדפת תוצרת הארץ</w:t>
      </w:r>
      <w:r w:rsidRPr="00BD145B">
        <w:rPr>
          <w:rtl/>
        </w:rPr>
        <w:t>")</w:t>
      </w:r>
      <w:r w:rsidR="00221167" w:rsidRPr="00BD145B">
        <w:rPr>
          <w:rtl/>
        </w:rPr>
        <w:t xml:space="preserve"> ובכפוף להוראות הדין</w:t>
      </w:r>
      <w:r w:rsidRPr="00BD145B">
        <w:rPr>
          <w:rtl/>
        </w:rPr>
        <w:t>,</w:t>
      </w:r>
      <w:r w:rsidR="00290864" w:rsidRPr="00BD145B">
        <w:rPr>
          <w:rtl/>
        </w:rPr>
        <w:t xml:space="preserve"> וזאת</w:t>
      </w:r>
      <w:r w:rsidRPr="00BD145B">
        <w:rPr>
          <w:rtl/>
        </w:rPr>
        <w:t xml:space="preserve"> </w:t>
      </w:r>
      <w:r w:rsidR="00290864" w:rsidRPr="00BD145B">
        <w:rPr>
          <w:rtl/>
        </w:rPr>
        <w:t>ל</w:t>
      </w:r>
      <w:r w:rsidRPr="00BD145B">
        <w:rPr>
          <w:rtl/>
        </w:rPr>
        <w:t xml:space="preserve">מציע אשר במסגרת הצעתו פירט כי הטובין המוצעים על ידו הם מתוצרת הארץ, בהתאם להנחיות המופיעות בפרק ב' להלן. </w:t>
      </w:r>
    </w:p>
    <w:p w:rsidR="00C46AF5" w:rsidRPr="00BD145B" w:rsidRDefault="00BD145B" w:rsidP="00A0392D">
      <w:pPr>
        <w:pStyle w:val="3-"/>
        <w:rPr>
          <w:rtl/>
        </w:rPr>
      </w:pPr>
      <w:bookmarkStart w:id="68" w:name="show_IsNotHumanResources_1"/>
      <w:bookmarkEnd w:id="66"/>
      <w:bookmarkEnd w:id="67"/>
      <w:r w:rsidRPr="00BD145B">
        <w:rPr>
          <w:rtl/>
        </w:rPr>
        <w:t>אם ל</w:t>
      </w:r>
      <w:r w:rsidR="003E255E" w:rsidRPr="00BD145B">
        <w:rPr>
          <w:rtl/>
        </w:rPr>
        <w:t xml:space="preserve">אחר שקלול ההצעות כמפורט לעיל, </w:t>
      </w:r>
      <w:r w:rsidR="00424667" w:rsidRPr="00BD145B">
        <w:rPr>
          <w:rtl/>
        </w:rPr>
        <w:t>ה</w:t>
      </w:r>
      <w:r w:rsidRPr="00BD145B">
        <w:rPr>
          <w:rtl/>
        </w:rPr>
        <w:t xml:space="preserve">הצעות </w:t>
      </w:r>
      <w:r w:rsidR="00424667" w:rsidRPr="00BD145B">
        <w:rPr>
          <w:rtl/>
        </w:rPr>
        <w:t>בעלות הציון המשוקלל הגבוה ביותר קיבלו ציון זהה,</w:t>
      </w:r>
      <w:r w:rsidRPr="00BD145B">
        <w:rPr>
          <w:rtl/>
        </w:rPr>
        <w:t xml:space="preserve"> יפעל </w:t>
      </w:r>
      <w:r w:rsidR="003E255E" w:rsidRPr="00BD145B">
        <w:rPr>
          <w:rtl/>
        </w:rPr>
        <w:t>המזמין</w:t>
      </w:r>
      <w:r w:rsidRPr="00BD145B">
        <w:rPr>
          <w:rtl/>
        </w:rPr>
        <w:t xml:space="preserve"> לפי סדר הפעולות הבא עד לבחירת זוכה:</w:t>
      </w:r>
    </w:p>
    <w:p w:rsidR="00125AFD" w:rsidRPr="00BD145B" w:rsidRDefault="00BD145B" w:rsidP="000C2347">
      <w:pPr>
        <w:pStyle w:val="4-3"/>
        <w:rPr>
          <w:rtl/>
        </w:rPr>
      </w:pPr>
      <w:r w:rsidRPr="00BD145B">
        <w:rPr>
          <w:rtl/>
        </w:rPr>
        <w:t>יפעל בהתאם להוראות ס</w:t>
      </w:r>
      <w:r w:rsidR="00FE7747" w:rsidRPr="00BD145B">
        <w:rPr>
          <w:rtl/>
        </w:rPr>
        <w:t>עיפים</w:t>
      </w:r>
      <w:r w:rsidRPr="00BD145B">
        <w:rPr>
          <w:rtl/>
        </w:rPr>
        <w:t xml:space="preserve"> 2ב</w:t>
      </w:r>
      <w:r w:rsidR="00FE7747" w:rsidRPr="00BD145B">
        <w:rPr>
          <w:rtl/>
        </w:rPr>
        <w:t xml:space="preserve"> ו-2ד</w:t>
      </w:r>
      <w:r w:rsidRPr="00BD145B">
        <w:rPr>
          <w:rtl/>
        </w:rPr>
        <w:t xml:space="preserve"> לחוק חובת המכרזים, התשנ"ב-1992, בדבר "עסק בשליטת אישה" </w:t>
      </w:r>
      <w:r w:rsidR="00FE7747" w:rsidRPr="00BD145B">
        <w:rPr>
          <w:rtl/>
        </w:rPr>
        <w:t xml:space="preserve">ובדבר "עידוד משרתי מילואים בעסקים זעירים, קטנים או בינוניים" </w:t>
      </w:r>
      <w:r w:rsidRPr="00BD145B">
        <w:rPr>
          <w:rtl/>
        </w:rPr>
        <w:t>כהגדרת</w:t>
      </w:r>
      <w:r w:rsidR="00FE7747" w:rsidRPr="00BD145B">
        <w:rPr>
          <w:rtl/>
        </w:rPr>
        <w:t>ם</w:t>
      </w:r>
      <w:r w:rsidRPr="00BD145B">
        <w:rPr>
          <w:rtl/>
        </w:rPr>
        <w:t xml:space="preserve"> שם, וזאת בתנאי ש</w:t>
      </w:r>
      <w:r w:rsidR="00FE7747" w:rsidRPr="00BD145B">
        <w:rPr>
          <w:rtl/>
        </w:rPr>
        <w:t>ה</w:t>
      </w:r>
      <w:r w:rsidRPr="00BD145B">
        <w:rPr>
          <w:rtl/>
        </w:rPr>
        <w:t>מציע עומד בדרישות החוק.</w:t>
      </w:r>
    </w:p>
    <w:p w:rsidR="00C46AF5" w:rsidRPr="00BD145B" w:rsidRDefault="00BD145B" w:rsidP="000C2347">
      <w:pPr>
        <w:pStyle w:val="4-3"/>
        <w:rPr>
          <w:rtl/>
        </w:rPr>
      </w:pPr>
      <w:r w:rsidRPr="00BD145B">
        <w:rPr>
          <w:rtl/>
        </w:rPr>
        <w:t xml:space="preserve">אם עדיין אין </w:t>
      </w:r>
      <w:r w:rsidR="001462DB" w:rsidRPr="00BD145B">
        <w:rPr>
          <w:rtl/>
        </w:rPr>
        <w:t>הכרעה</w:t>
      </w:r>
      <w:r w:rsidR="00B14228" w:rsidRPr="00BD145B">
        <w:rPr>
          <w:rtl/>
        </w:rPr>
        <w:t>,</w:t>
      </w:r>
      <w:r w:rsidR="001462DB" w:rsidRPr="00BD145B">
        <w:rPr>
          <w:rtl/>
        </w:rPr>
        <w:t xml:space="preserve"> </w:t>
      </w:r>
      <w:r w:rsidRPr="00BD145B">
        <w:rPr>
          <w:rtl/>
        </w:rPr>
        <w:t>יבצע</w:t>
      </w:r>
      <w:r w:rsidR="001462DB" w:rsidRPr="00BD145B">
        <w:rPr>
          <w:rtl/>
        </w:rPr>
        <w:t xml:space="preserve"> המזמין</w:t>
      </w:r>
      <w:r w:rsidR="00774D27" w:rsidRPr="00BD145B">
        <w:rPr>
          <w:rtl/>
        </w:rPr>
        <w:t xml:space="preserve"> הליך תיחור נוסף,</w:t>
      </w:r>
      <w:r w:rsidRPr="00BD145B">
        <w:rPr>
          <w:rtl/>
        </w:rPr>
        <w:t xml:space="preserve"> בין אותן הצעות</w:t>
      </w:r>
      <w:r w:rsidR="001462DB" w:rsidRPr="00BD145B">
        <w:rPr>
          <w:rtl/>
        </w:rPr>
        <w:t>, במסגרתו כל אחד</w:t>
      </w:r>
      <w:r w:rsidRPr="00BD145B">
        <w:rPr>
          <w:rtl/>
        </w:rPr>
        <w:t xml:space="preserve"> מ</w:t>
      </w:r>
      <w:r w:rsidR="00774D27" w:rsidRPr="00BD145B">
        <w:rPr>
          <w:rtl/>
        </w:rPr>
        <w:t>ה</w:t>
      </w:r>
      <w:r w:rsidRPr="00BD145B">
        <w:rPr>
          <w:rtl/>
        </w:rPr>
        <w:t>מציעים יוכל להגיש הצעת מחיר מטיבה ביחס להצעת</w:t>
      </w:r>
      <w:r w:rsidR="00B574C6" w:rsidRPr="00BD145B">
        <w:rPr>
          <w:rtl/>
        </w:rPr>
        <w:t>ו</w:t>
      </w:r>
      <w:r w:rsidRPr="00BD145B">
        <w:rPr>
          <w:rtl/>
        </w:rPr>
        <w:t xml:space="preserve"> המקורית או לחלופין </w:t>
      </w:r>
      <w:r w:rsidR="00774D27" w:rsidRPr="00BD145B">
        <w:rPr>
          <w:rtl/>
        </w:rPr>
        <w:t xml:space="preserve">לבצע </w:t>
      </w:r>
      <w:r w:rsidRPr="00BD145B">
        <w:rPr>
          <w:rtl/>
        </w:rPr>
        <w:t>הגרלה</w:t>
      </w:r>
      <w:r w:rsidR="00774D27" w:rsidRPr="00BD145B">
        <w:rPr>
          <w:rtl/>
        </w:rPr>
        <w:t xml:space="preserve"> בין אותן הצעות על מנת</w:t>
      </w:r>
      <w:r w:rsidRPr="00BD145B">
        <w:rPr>
          <w:rtl/>
        </w:rPr>
        <w:t xml:space="preserve"> לקבוע את דירוגן, בהתאם לשיקול דעת המזמין.</w:t>
      </w:r>
      <w:bookmarkEnd w:id="68"/>
    </w:p>
    <w:p w:rsidR="00B41858" w:rsidRPr="00BD145B" w:rsidRDefault="00BD145B" w:rsidP="007B01DE">
      <w:pPr>
        <w:pStyle w:val="2-"/>
        <w:rPr>
          <w:rtl/>
        </w:rPr>
      </w:pPr>
      <w:bookmarkStart w:id="69" w:name="_Toc43400598"/>
      <w:bookmarkStart w:id="70" w:name="_Toc44931907"/>
      <w:bookmarkStart w:id="71" w:name="_Toc44931994"/>
      <w:r w:rsidRPr="00BD145B">
        <w:rPr>
          <w:rtl/>
        </w:rPr>
        <w:lastRenderedPageBreak/>
        <w:t xml:space="preserve">בחירת </w:t>
      </w:r>
      <w:r w:rsidR="001B092F" w:rsidRPr="00BD145B">
        <w:rPr>
          <w:rtl/>
        </w:rPr>
        <w:t>זוכה</w:t>
      </w:r>
      <w:bookmarkEnd w:id="69"/>
      <w:bookmarkEnd w:id="70"/>
      <w:bookmarkEnd w:id="71"/>
      <w:r w:rsidR="008669C4" w:rsidRPr="00BD145B">
        <w:rPr>
          <w:rtl/>
        </w:rPr>
        <w:t xml:space="preserve"> </w:t>
      </w:r>
    </w:p>
    <w:p w:rsidR="00B41858" w:rsidRPr="00BD145B" w:rsidRDefault="00BD145B" w:rsidP="00A0392D">
      <w:pPr>
        <w:pStyle w:val="3-"/>
        <w:rPr>
          <w:rtl/>
        </w:rPr>
      </w:pPr>
      <w:bookmarkStart w:id="72" w:name="hidden_numZohim_3"/>
      <w:r w:rsidRPr="00BD145B">
        <w:rPr>
          <w:rtl/>
        </w:rPr>
        <w:t xml:space="preserve">בתום </w:t>
      </w:r>
      <w:r w:rsidR="006B05F5" w:rsidRPr="00BD145B">
        <w:rPr>
          <w:rtl/>
        </w:rPr>
        <w:t>דירוג ההצעות כמפורט לעיל</w:t>
      </w:r>
      <w:r w:rsidRPr="00BD145B">
        <w:rPr>
          <w:rtl/>
        </w:rPr>
        <w:t xml:space="preserve">, </w:t>
      </w:r>
      <w:r w:rsidR="00361FDC" w:rsidRPr="00BD145B">
        <w:rPr>
          <w:rtl/>
        </w:rPr>
        <w:t>המזמין</w:t>
      </w:r>
      <w:r w:rsidR="00B56758" w:rsidRPr="00BD145B">
        <w:rPr>
          <w:rtl/>
        </w:rPr>
        <w:t xml:space="preserve"> י</w:t>
      </w:r>
      <w:r w:rsidRPr="00BD145B">
        <w:rPr>
          <w:rtl/>
        </w:rPr>
        <w:t>כריז על המציע שהצע</w:t>
      </w:r>
      <w:r w:rsidR="00516E44" w:rsidRPr="00BD145B">
        <w:rPr>
          <w:rtl/>
        </w:rPr>
        <w:t>תו דורגה ראשונה</w:t>
      </w:r>
      <w:r w:rsidRPr="00BD145B">
        <w:rPr>
          <w:rtl/>
        </w:rPr>
        <w:t xml:space="preserve">, </w:t>
      </w:r>
      <w:r w:rsidR="002171FC" w:rsidRPr="00BD145B">
        <w:rPr>
          <w:rtl/>
        </w:rPr>
        <w:t>כזוכה במכרז, בכפוף לביצוע הפעולות המפורטת להלן</w:t>
      </w:r>
      <w:r w:rsidRPr="00BD145B">
        <w:rPr>
          <w:rtl/>
        </w:rPr>
        <w:t xml:space="preserve"> ("</w:t>
      </w:r>
      <w:r w:rsidR="002171FC" w:rsidRPr="00BD145B">
        <w:rPr>
          <w:b/>
          <w:bCs/>
          <w:rtl/>
        </w:rPr>
        <w:t>זוכה</w:t>
      </w:r>
      <w:r w:rsidRPr="00BD145B">
        <w:rPr>
          <w:rtl/>
        </w:rPr>
        <w:t>")</w:t>
      </w:r>
      <w:r w:rsidR="00D6425E" w:rsidRPr="00BD145B">
        <w:rPr>
          <w:rtl/>
        </w:rPr>
        <w:t xml:space="preserve">, וכן </w:t>
      </w:r>
      <w:r w:rsidR="00B35999" w:rsidRPr="00BD145B">
        <w:rPr>
          <w:rtl/>
        </w:rPr>
        <w:t>י</w:t>
      </w:r>
      <w:r w:rsidR="00D6425E" w:rsidRPr="00BD145B">
        <w:rPr>
          <w:rtl/>
        </w:rPr>
        <w:t>ודיע למציעים האחרים על ההכרזה כאמור</w:t>
      </w:r>
      <w:r w:rsidRPr="00BD145B">
        <w:rPr>
          <w:rtl/>
        </w:rPr>
        <w:t xml:space="preserve">. </w:t>
      </w:r>
      <w:bookmarkEnd w:id="72"/>
    </w:p>
    <w:p w:rsidR="001F7139" w:rsidRPr="00BD145B" w:rsidRDefault="00BD145B" w:rsidP="007B01DE">
      <w:pPr>
        <w:pStyle w:val="2-"/>
        <w:rPr>
          <w:rtl/>
        </w:rPr>
      </w:pPr>
      <w:bookmarkStart w:id="73" w:name="_Toc43400599"/>
      <w:bookmarkStart w:id="74" w:name="_Toc44931908"/>
      <w:bookmarkStart w:id="75" w:name="_Toc44931995"/>
      <w:r w:rsidRPr="00BD145B">
        <w:rPr>
          <w:rtl/>
        </w:rPr>
        <w:t>כשירים לזכיה</w:t>
      </w:r>
      <w:bookmarkEnd w:id="73"/>
      <w:bookmarkEnd w:id="74"/>
      <w:bookmarkEnd w:id="75"/>
    </w:p>
    <w:p w:rsidR="001754C3" w:rsidRPr="00BD145B" w:rsidRDefault="00BD145B" w:rsidP="00A0392D">
      <w:pPr>
        <w:pStyle w:val="3-"/>
        <w:rPr>
          <w:rtl/>
        </w:rPr>
      </w:pPr>
      <w:r w:rsidRPr="00BD145B">
        <w:rPr>
          <w:rtl/>
        </w:rPr>
        <w:t xml:space="preserve">המזמין יהיה רשאי לבחור </w:t>
      </w:r>
      <w:r w:rsidR="00A239B9" w:rsidRPr="00BD145B">
        <w:rPr>
          <w:rtl/>
        </w:rPr>
        <w:t>כשירים במכרז ("</w:t>
      </w:r>
      <w:r w:rsidR="00A239B9" w:rsidRPr="00BD145B">
        <w:rPr>
          <w:b/>
          <w:bCs/>
          <w:rtl/>
        </w:rPr>
        <w:t>הכשיר</w:t>
      </w:r>
      <w:r w:rsidR="00A239B9" w:rsidRPr="00BD145B">
        <w:rPr>
          <w:rtl/>
        </w:rPr>
        <w:t>"), וזאת בהתאם לסדר דירוג</w:t>
      </w:r>
      <w:r w:rsidR="00BB2F40" w:rsidRPr="00BD145B">
        <w:rPr>
          <w:rtl/>
        </w:rPr>
        <w:t xml:space="preserve"> ההצעות</w:t>
      </w:r>
      <w:r w:rsidR="00A239B9" w:rsidRPr="00BD145B">
        <w:rPr>
          <w:rtl/>
        </w:rPr>
        <w:t xml:space="preserve"> במכרז</w:t>
      </w:r>
      <w:r w:rsidRPr="00BD145B">
        <w:rPr>
          <w:rtl/>
        </w:rPr>
        <w:t>.</w:t>
      </w:r>
      <w:r w:rsidR="00A239B9" w:rsidRPr="00BD145B">
        <w:rPr>
          <w:rtl/>
        </w:rPr>
        <w:t xml:space="preserve"> </w:t>
      </w:r>
      <w:bookmarkStart w:id="76" w:name="_Ref383951818"/>
      <w:bookmarkStart w:id="77" w:name="_Toc407797385"/>
      <w:bookmarkStart w:id="78" w:name="_Ref514747732"/>
      <w:r w:rsidR="00616026" w:rsidRPr="00BD145B">
        <w:rPr>
          <w:rtl/>
        </w:rPr>
        <w:t xml:space="preserve">אם </w:t>
      </w:r>
      <w:r w:rsidRPr="00BD145B">
        <w:rPr>
          <w:rtl/>
        </w:rPr>
        <w:t>תבוטל זכייתו של זוכה במכרז</w:t>
      </w:r>
      <w:r w:rsidR="00A239B9" w:rsidRPr="00BD145B">
        <w:rPr>
          <w:rtl/>
        </w:rPr>
        <w:t>,</w:t>
      </w:r>
      <w:r w:rsidRPr="00BD145B">
        <w:rPr>
          <w:rtl/>
        </w:rPr>
        <w:t xml:space="preserve"> מכל סיבה שהיא</w:t>
      </w:r>
      <w:r w:rsidR="00A239B9" w:rsidRPr="00BD145B">
        <w:rPr>
          <w:rtl/>
        </w:rPr>
        <w:t>,</w:t>
      </w:r>
      <w:r w:rsidRPr="00BD145B">
        <w:rPr>
          <w:rtl/>
        </w:rPr>
        <w:t xml:space="preserve"> בתקופה שעד תום שנה מיום בחירתו כ</w:t>
      </w:r>
      <w:r w:rsidR="002B62A3" w:rsidRPr="00BD145B">
        <w:rPr>
          <w:rtl/>
        </w:rPr>
        <w:t>זוכה</w:t>
      </w:r>
      <w:r w:rsidRPr="00BD145B">
        <w:rPr>
          <w:rtl/>
        </w:rPr>
        <w:t>, רשאי המזמין להכריז על הכשיר הבא אחריו כזוכה בכפוף לעמידה בדרישות המנויות ל</w:t>
      </w:r>
      <w:r w:rsidR="005A5E72" w:rsidRPr="00BD145B">
        <w:rPr>
          <w:rtl/>
        </w:rPr>
        <w:t>הלן</w:t>
      </w:r>
      <w:r w:rsidR="00A239B9" w:rsidRPr="00BD145B">
        <w:rPr>
          <w:rtl/>
        </w:rPr>
        <w:t xml:space="preserve"> בנוגע לזוכה במכרז</w:t>
      </w:r>
      <w:r w:rsidRPr="00BD145B">
        <w:rPr>
          <w:rtl/>
        </w:rPr>
        <w:t xml:space="preserve">. </w:t>
      </w:r>
    </w:p>
    <w:bookmarkEnd w:id="76"/>
    <w:bookmarkEnd w:id="77"/>
    <w:bookmarkEnd w:id="78"/>
    <w:p w:rsidR="001754C3" w:rsidRPr="00BD145B" w:rsidRDefault="00BD145B" w:rsidP="007B01DE">
      <w:pPr>
        <w:pStyle w:val="2-"/>
        <w:rPr>
          <w:rtl/>
        </w:rPr>
      </w:pPr>
      <w:r w:rsidRPr="00BD145B">
        <w:rPr>
          <w:rtl/>
        </w:rPr>
        <w:t>תנאים לחתימ</w:t>
      </w:r>
      <w:r w:rsidR="003A5385" w:rsidRPr="00BD145B">
        <w:rPr>
          <w:rtl/>
        </w:rPr>
        <w:t xml:space="preserve">ה </w:t>
      </w:r>
      <w:r w:rsidRPr="00BD145B">
        <w:rPr>
          <w:rtl/>
        </w:rPr>
        <w:t xml:space="preserve">על הסכם ההתקשרות </w:t>
      </w:r>
      <w:r w:rsidR="003A5385" w:rsidRPr="00BD145B">
        <w:rPr>
          <w:rtl/>
        </w:rPr>
        <w:t>עם הזוכה</w:t>
      </w:r>
    </w:p>
    <w:p w:rsidR="00B56758" w:rsidRPr="00BD145B" w:rsidRDefault="00BD145B" w:rsidP="00A0392D">
      <w:pPr>
        <w:pStyle w:val="3-"/>
        <w:rPr>
          <w:rtl/>
        </w:rPr>
      </w:pPr>
      <w:r w:rsidRPr="00BD145B">
        <w:rPr>
          <w:rtl/>
        </w:rPr>
        <w:t xml:space="preserve">כתנאי לחתימת המזמין על הסכם ההתקשרות, על </w:t>
      </w:r>
      <w:r w:rsidR="000977D6" w:rsidRPr="00BD145B">
        <w:rPr>
          <w:rtl/>
        </w:rPr>
        <w:t>הזוכה</w:t>
      </w:r>
      <w:r w:rsidRPr="00BD145B">
        <w:rPr>
          <w:rtl/>
        </w:rPr>
        <w:t xml:space="preserve"> לבצע את הפעולות הבאות</w:t>
      </w:r>
      <w:r w:rsidR="007C3B87" w:rsidRPr="00BD145B">
        <w:rPr>
          <w:rtl/>
        </w:rPr>
        <w:t>, בפרק זמן שיוגדר על ידי המזמין</w:t>
      </w:r>
      <w:r w:rsidRPr="00BD145B">
        <w:rPr>
          <w:rtl/>
        </w:rPr>
        <w:t xml:space="preserve">: </w:t>
      </w:r>
    </w:p>
    <w:p w:rsidR="00280F8B" w:rsidRPr="00BD145B" w:rsidRDefault="00BD145B" w:rsidP="000C2347">
      <w:pPr>
        <w:pStyle w:val="4-3"/>
        <w:rPr>
          <w:rtl/>
        </w:rPr>
      </w:pPr>
      <w:r w:rsidRPr="00BD145B">
        <w:rPr>
          <w:rtl/>
        </w:rPr>
        <w:t>אם הזוכה הוא חברה, למעט חברה ממשלתית, ע</w:t>
      </w:r>
      <w:r w:rsidR="00C72A25" w:rsidRPr="00BD145B">
        <w:rPr>
          <w:rtl/>
        </w:rPr>
        <w:t>ליו</w:t>
      </w:r>
      <w:r w:rsidRPr="00BD145B">
        <w:rPr>
          <w:rtl/>
        </w:rPr>
        <w:t xml:space="preserve"> להעביר אישור מעודכן כי </w:t>
      </w:r>
      <w:r w:rsidR="00C72A25" w:rsidRPr="00BD145B">
        <w:rPr>
          <w:rtl/>
        </w:rPr>
        <w:t>החברה אינה רשומה כ</w:t>
      </w:r>
      <w:r w:rsidRPr="00BD145B">
        <w:rPr>
          <w:rtl/>
        </w:rPr>
        <w:t>מפרת חוק ואינה מצויה בהתראה לפני רישום כחברה מפרת חוק. ניתן להיעזר ב</w:t>
      </w:r>
      <w:hyperlink r:id="rId13" w:history="1">
        <w:r w:rsidRPr="00BD145B">
          <w:rPr>
            <w:rStyle w:val="Hyperlink"/>
            <w:rFonts w:ascii="David" w:hAnsi="David" w:cs="David"/>
            <w:color w:val="auto"/>
            <w:u w:val="none"/>
            <w:rtl/>
          </w:rPr>
          <w:t>אתר הגיידסטאר</w:t>
        </w:r>
      </w:hyperlink>
      <w:r w:rsidRPr="00BD145B">
        <w:rPr>
          <w:rtl/>
        </w:rPr>
        <w:t xml:space="preserve">.  </w:t>
      </w:r>
    </w:p>
    <w:p w:rsidR="00A1050C" w:rsidRPr="00BD145B" w:rsidRDefault="00BD145B" w:rsidP="000C2347">
      <w:pPr>
        <w:pStyle w:val="4-3"/>
        <w:rPr>
          <w:rtl/>
        </w:rPr>
      </w:pPr>
      <w:r w:rsidRPr="00BD145B">
        <w:rPr>
          <w:rtl/>
        </w:rPr>
        <w:t xml:space="preserve">אם </w:t>
      </w:r>
      <w:r w:rsidR="00376312" w:rsidRPr="00BD145B">
        <w:rPr>
          <w:rtl/>
        </w:rPr>
        <w:t>הזוכה הוא עמותה</w:t>
      </w:r>
      <w:r w:rsidR="006F782B" w:rsidRPr="00BD145B">
        <w:rPr>
          <w:rtl/>
        </w:rPr>
        <w:t>, הקדש, אגודה עותומאנית</w:t>
      </w:r>
      <w:r w:rsidR="00376312" w:rsidRPr="00BD145B">
        <w:rPr>
          <w:rtl/>
        </w:rPr>
        <w:t xml:space="preserve"> או חברה לתועלת הציבור </w:t>
      </w:r>
      <w:r w:rsidRPr="00BD145B">
        <w:rPr>
          <w:rtl/>
        </w:rPr>
        <w:t>–</w:t>
      </w:r>
      <w:r w:rsidR="00376312" w:rsidRPr="00BD145B">
        <w:rPr>
          <w:rtl/>
        </w:rPr>
        <w:t xml:space="preserve"> </w:t>
      </w:r>
    </w:p>
    <w:p w:rsidR="006F782B" w:rsidRPr="00BD145B" w:rsidRDefault="00BD145B" w:rsidP="006B6CCE">
      <w:pPr>
        <w:pStyle w:val="5-"/>
        <w:rPr>
          <w:rtl/>
        </w:rPr>
      </w:pPr>
      <w:r w:rsidRPr="00BD145B">
        <w:rPr>
          <w:rtl/>
        </w:rPr>
        <w:t xml:space="preserve">הגשת אישור ניהול תקין מאת רשם העמותות או רשם ההקדשות, לפי העניין, המעיד כי הגוף מקיים את דרישות </w:t>
      </w:r>
      <w:hyperlink r:id="rId14" w:history="1">
        <w:r w:rsidR="00F079C7" w:rsidRPr="00BD145B">
          <w:rPr>
            <w:rStyle w:val="Hyperlink"/>
            <w:rFonts w:ascii="David" w:hAnsi="David" w:cs="David"/>
            <w:rtl/>
          </w:rPr>
          <w:t>חוק העמותות, התש"ם-1980</w:t>
        </w:r>
      </w:hyperlink>
      <w:r w:rsidRPr="00BD145B">
        <w:rPr>
          <w:rtl/>
        </w:rPr>
        <w:t xml:space="preserve">, </w:t>
      </w:r>
      <w:hyperlink r:id="rId15" w:history="1">
        <w:r w:rsidR="00F079C7" w:rsidRPr="00BD145B">
          <w:rPr>
            <w:rStyle w:val="Hyperlink"/>
            <w:rFonts w:ascii="David" w:hAnsi="David" w:cs="David"/>
            <w:rtl/>
          </w:rPr>
          <w:t>חוק החברות, התשנ"ט-1999</w:t>
        </w:r>
      </w:hyperlink>
      <w:r w:rsidRPr="00BD145B">
        <w:rPr>
          <w:rtl/>
        </w:rPr>
        <w:t xml:space="preserve"> או </w:t>
      </w:r>
      <w:hyperlink r:id="rId16" w:history="1">
        <w:r w:rsidR="00F079C7" w:rsidRPr="00BD145B">
          <w:rPr>
            <w:rStyle w:val="Hyperlink"/>
            <w:rFonts w:ascii="David" w:hAnsi="David" w:cs="David"/>
            <w:rtl/>
          </w:rPr>
          <w:t>חוק הנאמנות, התשל"ט-1979</w:t>
        </w:r>
      </w:hyperlink>
      <w:r w:rsidRPr="00BD145B">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rsidR="006F782B" w:rsidRPr="00BD145B" w:rsidRDefault="00BD145B" w:rsidP="000C2347">
      <w:pPr>
        <w:pStyle w:val="6-0"/>
        <w:rPr>
          <w:rtl/>
        </w:rPr>
      </w:pPr>
      <w:r w:rsidRPr="00BD145B">
        <w:rPr>
          <w:rtl/>
        </w:rPr>
        <w:t>התקשרות עם עמותה, חל</w:t>
      </w:r>
      <w:r w:rsidR="00A877F3" w:rsidRPr="00BD145B">
        <w:rPr>
          <w:rtl/>
        </w:rPr>
        <w:t>"</w:t>
      </w:r>
      <w:r w:rsidRPr="00BD145B">
        <w:rPr>
          <w:rtl/>
        </w:rPr>
        <w:t xml:space="preserve">צ, או ההקדש, אשר טרם חלפו שנתיים מיום רישומן. </w:t>
      </w:r>
    </w:p>
    <w:p w:rsidR="00376312" w:rsidRPr="00BD145B" w:rsidRDefault="00BD145B" w:rsidP="000C2347">
      <w:pPr>
        <w:pStyle w:val="6-0"/>
        <w:rPr>
          <w:rtl/>
        </w:rPr>
      </w:pPr>
      <w:r w:rsidRPr="00BD145B">
        <w:rPr>
          <w:rtl/>
        </w:rPr>
        <w:t xml:space="preserve">התקשרות עם אגודה עותומאנית. </w:t>
      </w:r>
    </w:p>
    <w:p w:rsidR="00A1050C" w:rsidRPr="00BD145B" w:rsidRDefault="00BD145B" w:rsidP="006B6CCE">
      <w:pPr>
        <w:pStyle w:val="5-"/>
        <w:rPr>
          <w:rtl/>
        </w:rPr>
      </w:pPr>
      <w:r w:rsidRPr="00BD145B">
        <w:rPr>
          <w:rtl/>
        </w:rPr>
        <w:lastRenderedPageBreak/>
        <w:t xml:space="preserve">זוכה </w:t>
      </w:r>
      <w:r w:rsidR="00F34233" w:rsidRPr="00BD145B">
        <w:rPr>
          <w:rtl/>
        </w:rPr>
        <w:t>אשר</w:t>
      </w:r>
      <w:r w:rsidR="007A4775" w:rsidRPr="00BD145B">
        <w:rPr>
          <w:rtl/>
        </w:rPr>
        <w:t xml:space="preserve"> </w:t>
      </w:r>
      <w:bookmarkStart w:id="79" w:name="show_isMarkivMechir_3"/>
      <w:r w:rsidR="007A4775" w:rsidRPr="00BD145B">
        <w:rPr>
          <w:rtl/>
        </w:rPr>
        <w:t>הצהיר במסגרת הצעתו</w:t>
      </w:r>
      <w:r w:rsidR="00F34233" w:rsidRPr="00BD145B">
        <w:rPr>
          <w:rtl/>
        </w:rPr>
        <w:t xml:space="preserve"> כי הוא </w:t>
      </w:r>
      <w:bookmarkEnd w:id="79"/>
      <w:r w:rsidR="00F34233" w:rsidRPr="00BD145B">
        <w:rPr>
          <w:rtl/>
        </w:rPr>
        <w:t xml:space="preserve">אינו חב בתשלום מע"מ במסגרת ביצוע ההתקשרות </w:t>
      </w:r>
      <w:bookmarkStart w:id="80" w:name="show_isMarkivMechir_4"/>
      <w:r w:rsidR="00F34233" w:rsidRPr="00BD145B">
        <w:rPr>
          <w:rtl/>
        </w:rPr>
        <w:t>ושהוא פנה לרשות המיסים לקבלת אישור על כך,</w:t>
      </w:r>
      <w:r w:rsidR="007A4775" w:rsidRPr="00BD145B">
        <w:rPr>
          <w:rtl/>
        </w:rPr>
        <w:t xml:space="preserve"> </w:t>
      </w:r>
      <w:bookmarkEnd w:id="80"/>
      <w:r w:rsidR="00F34233" w:rsidRPr="00BD145B">
        <w:rPr>
          <w:rtl/>
        </w:rPr>
        <w:t>י</w:t>
      </w:r>
      <w:r w:rsidRPr="00BD145B">
        <w:rPr>
          <w:rtl/>
        </w:rPr>
        <w:t xml:space="preserve">גיש אישור מאת רשות המיסים על כך שהוא </w:t>
      </w:r>
      <w:r w:rsidR="00753CB0" w:rsidRPr="00BD145B">
        <w:rPr>
          <w:rtl/>
        </w:rPr>
        <w:t xml:space="preserve">פנה אליהם לקבלת אישור </w:t>
      </w:r>
      <w:r w:rsidR="00F34233" w:rsidRPr="00BD145B">
        <w:rPr>
          <w:rtl/>
        </w:rPr>
        <w:t>כאמור</w:t>
      </w:r>
      <w:r w:rsidRPr="00BD145B">
        <w:rPr>
          <w:rtl/>
        </w:rPr>
        <w:t xml:space="preserve">. </w:t>
      </w:r>
    </w:p>
    <w:p w:rsidR="00903EFB" w:rsidRPr="00BD145B" w:rsidRDefault="00BD145B" w:rsidP="000C2347">
      <w:pPr>
        <w:pStyle w:val="4-3"/>
        <w:rPr>
          <w:rtl/>
        </w:rPr>
      </w:pPr>
      <w:r w:rsidRPr="00BD145B">
        <w:rPr>
          <w:rtl/>
        </w:rPr>
        <w:t>להגיש את הסכם ההתקשרות שב</w:t>
      </w:r>
      <w:r w:rsidRPr="00BD145B">
        <w:rPr>
          <w:b/>
          <w:bCs/>
          <w:rtl/>
        </w:rPr>
        <w:t>פרק ד</w:t>
      </w:r>
      <w:r w:rsidRPr="00BD145B">
        <w:rPr>
          <w:rtl/>
        </w:rPr>
        <w:t xml:space="preserve">, על נספחיו </w:t>
      </w:r>
      <w:r w:rsidR="00B34678" w:rsidRPr="00BD145B">
        <w:rPr>
          <w:rtl/>
        </w:rPr>
        <w:t>(לדוג'</w:t>
      </w:r>
      <w:r w:rsidR="00785F5F" w:rsidRPr="00BD145B">
        <w:rPr>
          <w:rtl/>
        </w:rPr>
        <w:t xml:space="preserve"> </w:t>
      </w:r>
      <w:r w:rsidR="000C29FE" w:rsidRPr="00BD145B">
        <w:rPr>
          <w:rtl/>
        </w:rPr>
        <w:t xml:space="preserve"> </w:t>
      </w:r>
      <w:bookmarkStart w:id="81" w:name="show_sachArvutBitzua"/>
      <w:r w:rsidR="00785F5F" w:rsidRPr="00BD145B">
        <w:rPr>
          <w:rtl/>
        </w:rPr>
        <w:t xml:space="preserve">נספח </w:t>
      </w:r>
      <w:r w:rsidR="006C79AD" w:rsidRPr="00BD145B">
        <w:rPr>
          <w:rtl/>
        </w:rPr>
        <w:t>ערבות בנקאית לטובת ביצוע ההתקשרות ("</w:t>
      </w:r>
      <w:r w:rsidR="006C79AD" w:rsidRPr="00BD145B">
        <w:rPr>
          <w:b/>
          <w:bCs/>
          <w:rtl/>
        </w:rPr>
        <w:t>ערבות ביצוע</w:t>
      </w:r>
      <w:r w:rsidR="006C79AD" w:rsidRPr="00BD145B">
        <w:rPr>
          <w:rtl/>
        </w:rPr>
        <w:t>")</w:t>
      </w:r>
      <w:r w:rsidR="000C29FE" w:rsidRPr="00BD145B">
        <w:rPr>
          <w:rtl/>
        </w:rPr>
        <w:t>,</w:t>
      </w:r>
      <w:r w:rsidR="00515DAC" w:rsidRPr="00BD145B">
        <w:rPr>
          <w:rtl/>
        </w:rPr>
        <w:t xml:space="preserve"> </w:t>
      </w:r>
      <w:bookmarkEnd w:id="81"/>
      <w:r w:rsidR="00B34678" w:rsidRPr="00BD145B">
        <w:rPr>
          <w:rtl/>
        </w:rPr>
        <w:t>נספח סודיות והיעדר ניגוד עניינים וכדו')</w:t>
      </w:r>
      <w:r w:rsidR="006016DC" w:rsidRPr="00BD145B">
        <w:rPr>
          <w:rtl/>
        </w:rPr>
        <w:t xml:space="preserve"> כשהוא חתום על ידי </w:t>
      </w:r>
      <w:r w:rsidR="00E45ACE" w:rsidRPr="00BD145B">
        <w:rPr>
          <w:rtl/>
        </w:rPr>
        <w:t xml:space="preserve"> </w:t>
      </w:r>
      <w:r w:rsidR="00D0423F" w:rsidRPr="00BD145B">
        <w:rPr>
          <w:rtl/>
        </w:rPr>
        <w:t>הזוכה</w:t>
      </w:r>
      <w:r w:rsidRPr="00BD145B">
        <w:rPr>
          <w:rtl/>
        </w:rPr>
        <w:t>.</w:t>
      </w:r>
    </w:p>
    <w:p w:rsidR="001D19DD" w:rsidRPr="00BD145B" w:rsidRDefault="00BD145B" w:rsidP="001D19DD">
      <w:pPr>
        <w:pStyle w:val="4-3"/>
        <w:rPr>
          <w:rtl/>
        </w:rPr>
      </w:pPr>
      <w:bookmarkStart w:id="82" w:name="show_isOfficeNotPolice"/>
      <w:r w:rsidRPr="00BD145B">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BD145B">
          <w:rPr>
            <w:rStyle w:val="Hyperlink"/>
            <w:rFonts w:ascii="David" w:hAnsi="David" w:cs="David"/>
            <w:rtl/>
          </w:rPr>
          <w:t>הוראת תכ"ם 7.12.5 "פורטל הספקים"</w:t>
        </w:r>
      </w:hyperlink>
      <w:r w:rsidRPr="00BD145B">
        <w:rPr>
          <w:rtl/>
        </w:rPr>
        <w:t xml:space="preserve">). </w:t>
      </w:r>
      <w:bookmarkEnd w:id="82"/>
    </w:p>
    <w:p w:rsidR="00686BA2" w:rsidRPr="00BD145B" w:rsidRDefault="00BD145B" w:rsidP="000C2347">
      <w:pPr>
        <w:pStyle w:val="4-3"/>
        <w:rPr>
          <w:rtl/>
        </w:rPr>
      </w:pPr>
      <w:r w:rsidRPr="00BD145B">
        <w:rPr>
          <w:rtl/>
        </w:rPr>
        <w:t xml:space="preserve">אם הזוכה הצהיר במסגרת הצעתו, כי הצעתו היא של טובין מתוצרת הארץ, יגיש הזוכה אישור רו"ח להוכחת זכאותו (נספח ב – הצהרות ואישור רו''ח – העדפת תוצרת הארץ </w:t>
      </w:r>
      <w:hyperlink r:id="rId18" w:history="1">
        <w:r w:rsidRPr="00BD145B">
          <w:rPr>
            <w:rStyle w:val="Hyperlink"/>
            <w:rFonts w:ascii="David" w:hAnsi="David" w:cs="David"/>
            <w:rtl/>
          </w:rPr>
          <w:t>להוראת תכ"ם 7.11.4 "העדפת תוצרת הארץ"</w:t>
        </w:r>
      </w:hyperlink>
      <w:r w:rsidRPr="00BD145B">
        <w:rPr>
          <w:rtl/>
        </w:rPr>
        <w:t>).</w:t>
      </w:r>
    </w:p>
    <w:p w:rsidR="001A7586" w:rsidRPr="00BD145B" w:rsidRDefault="00BD145B" w:rsidP="00A0392D">
      <w:pPr>
        <w:pStyle w:val="3-"/>
        <w:rPr>
          <w:rtl/>
        </w:rPr>
      </w:pPr>
      <w:r w:rsidRPr="00BD145B">
        <w:rPr>
          <w:rtl/>
        </w:rPr>
        <w:t>אם</w:t>
      </w:r>
      <w:r w:rsidR="001253F2" w:rsidRPr="00BD145B">
        <w:rPr>
          <w:rtl/>
        </w:rPr>
        <w:t xml:space="preserve"> </w:t>
      </w:r>
      <w:r w:rsidR="00901284" w:rsidRPr="00BD145B">
        <w:rPr>
          <w:rtl/>
        </w:rPr>
        <w:t>הזוכה</w:t>
      </w:r>
      <w:r w:rsidRPr="00BD145B">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BD145B">
        <w:rPr>
          <w:rtl/>
        </w:rPr>
        <w:t xml:space="preserve"> ולבטל את המכרז</w:t>
      </w:r>
      <w:r w:rsidRPr="00BD145B">
        <w:rPr>
          <w:rtl/>
        </w:rPr>
        <w:t>, או להכריז על המדורג הבא כ</w:t>
      </w:r>
      <w:r w:rsidR="005A5E72" w:rsidRPr="00BD145B">
        <w:rPr>
          <w:rtl/>
        </w:rPr>
        <w:t>זוכה במכרז</w:t>
      </w:r>
      <w:r w:rsidRPr="00BD145B">
        <w:rPr>
          <w:rtl/>
        </w:rPr>
        <w:t>.</w:t>
      </w:r>
      <w:r w:rsidR="00783C9D" w:rsidRPr="00BD145B">
        <w:rPr>
          <w:rtl/>
        </w:rPr>
        <w:t xml:space="preserve"> </w:t>
      </w:r>
    </w:p>
    <w:p w:rsidR="00AA027F" w:rsidRPr="00BD145B" w:rsidRDefault="00BD145B" w:rsidP="007B01DE">
      <w:pPr>
        <w:pStyle w:val="2-"/>
        <w:rPr>
          <w:rtl/>
        </w:rPr>
      </w:pPr>
      <w:bookmarkStart w:id="83" w:name="_Toc43400601"/>
      <w:bookmarkStart w:id="84" w:name="_Toc44931910"/>
      <w:bookmarkStart w:id="85" w:name="_Toc44931997"/>
      <w:bookmarkStart w:id="86" w:name="_Toc516503356"/>
      <w:r w:rsidRPr="00BD145B">
        <w:rPr>
          <w:rtl/>
        </w:rPr>
        <w:t>תחילת מתן השירותים</w:t>
      </w:r>
      <w:bookmarkEnd w:id="83"/>
      <w:bookmarkEnd w:id="84"/>
      <w:bookmarkEnd w:id="85"/>
    </w:p>
    <w:p w:rsidR="00A921E5" w:rsidRPr="00BD145B" w:rsidRDefault="00BD145B" w:rsidP="00A0392D">
      <w:pPr>
        <w:pStyle w:val="3-"/>
        <w:rPr>
          <w:rtl/>
        </w:rPr>
      </w:pPr>
      <w:r w:rsidRPr="00BD145B">
        <w:rPr>
          <w:rtl/>
        </w:rPr>
        <w:t>לאחר שימלא ה</w:t>
      </w:r>
      <w:r w:rsidR="002B62A3" w:rsidRPr="00BD145B">
        <w:rPr>
          <w:rtl/>
        </w:rPr>
        <w:t>זוכה</w:t>
      </w:r>
      <w:r w:rsidRPr="00BD145B">
        <w:rPr>
          <w:rtl/>
        </w:rPr>
        <w:t xml:space="preserve"> את כל התנאים הנקובים</w:t>
      </w:r>
      <w:r w:rsidR="00F33C88" w:rsidRPr="00BD145B">
        <w:rPr>
          <w:rtl/>
        </w:rPr>
        <w:t xml:space="preserve"> </w:t>
      </w:r>
      <w:bookmarkStart w:id="87" w:name="_Toc407797419"/>
      <w:r w:rsidRPr="00BD145B">
        <w:rPr>
          <w:rtl/>
        </w:rPr>
        <w:t xml:space="preserve">יוסיף </w:t>
      </w:r>
      <w:r w:rsidR="00361FDC" w:rsidRPr="00BD145B">
        <w:rPr>
          <w:rtl/>
        </w:rPr>
        <w:t>המזמין</w:t>
      </w:r>
      <w:r w:rsidRPr="00BD145B">
        <w:rPr>
          <w:rtl/>
        </w:rPr>
        <w:t xml:space="preserve"> את חתימת מורשי החתימה מטעמו על גבי </w:t>
      </w:r>
      <w:r w:rsidR="001E023B" w:rsidRPr="00BD145B">
        <w:rPr>
          <w:rtl/>
        </w:rPr>
        <w:t xml:space="preserve">הסכם </w:t>
      </w:r>
      <w:r w:rsidRPr="00BD145B">
        <w:rPr>
          <w:rtl/>
        </w:rPr>
        <w:t>ההתקשרות</w:t>
      </w:r>
      <w:r w:rsidR="0088430B" w:rsidRPr="00BD145B">
        <w:rPr>
          <w:rtl/>
        </w:rPr>
        <w:t xml:space="preserve"> ("</w:t>
      </w:r>
      <w:r w:rsidR="0088430B" w:rsidRPr="00BD145B">
        <w:rPr>
          <w:b/>
          <w:bCs/>
          <w:rtl/>
        </w:rPr>
        <w:t xml:space="preserve">מועד החתימה על </w:t>
      </w:r>
      <w:r w:rsidR="001E023B" w:rsidRPr="00BD145B">
        <w:rPr>
          <w:b/>
          <w:bCs/>
          <w:rtl/>
        </w:rPr>
        <w:t xml:space="preserve">הסכם </w:t>
      </w:r>
      <w:r w:rsidR="0088430B" w:rsidRPr="00BD145B">
        <w:rPr>
          <w:b/>
          <w:bCs/>
          <w:rtl/>
        </w:rPr>
        <w:t>ההתקשרות</w:t>
      </w:r>
      <w:r w:rsidR="0088430B" w:rsidRPr="00BD145B">
        <w:rPr>
          <w:rtl/>
        </w:rPr>
        <w:t>")</w:t>
      </w:r>
      <w:r w:rsidRPr="00BD145B">
        <w:rPr>
          <w:rtl/>
        </w:rPr>
        <w:t xml:space="preserve">. </w:t>
      </w:r>
      <w:bookmarkEnd w:id="87"/>
    </w:p>
    <w:p w:rsidR="00AA027F" w:rsidRPr="00BD145B" w:rsidRDefault="00BD145B" w:rsidP="00A0392D">
      <w:pPr>
        <w:pStyle w:val="3-"/>
        <w:rPr>
          <w:rtl/>
        </w:rPr>
      </w:pPr>
      <w:r w:rsidRPr="00BD145B">
        <w:rPr>
          <w:rtl/>
        </w:rPr>
        <w:t>על הזוכה להיות מוכן ל</w:t>
      </w:r>
      <w:r w:rsidR="0062039A" w:rsidRPr="00BD145B">
        <w:rPr>
          <w:rtl/>
        </w:rPr>
        <w:t>תחילת העבודה, וזאת תוך</w:t>
      </w:r>
      <w:bookmarkStart w:id="88" w:name="show_expected_time_by_customer"/>
      <w:r w:rsidR="0062039A" w:rsidRPr="00BD145B">
        <w:rPr>
          <w:rtl/>
        </w:rPr>
        <w:t xml:space="preserve"> פרק הזמן שיוגדר על ידי המזמין</w:t>
      </w:r>
      <w:bookmarkEnd w:id="88"/>
      <w:r w:rsidRPr="00BD145B">
        <w:rPr>
          <w:rtl/>
        </w:rPr>
        <w:t xml:space="preserve">. </w:t>
      </w:r>
    </w:p>
    <w:p w:rsidR="00B01EC3" w:rsidRPr="00BD145B" w:rsidRDefault="00B01EC3" w:rsidP="00E0309B">
      <w:pPr>
        <w:rPr>
          <w:rtl/>
        </w:rPr>
        <w:sectPr w:rsidR="00B01EC3" w:rsidRPr="00BD145B" w:rsidSect="00654526">
          <w:pgSz w:w="11906" w:h="16838" w:code="9"/>
          <w:pgMar w:top="1616" w:right="1826" w:bottom="1440" w:left="1800" w:header="709" w:footer="709" w:gutter="0"/>
          <w:cols w:space="708"/>
          <w:titlePg/>
          <w:bidi/>
          <w:rtlGutter/>
          <w:docGrid w:linePitch="360"/>
        </w:sectPr>
      </w:pPr>
    </w:p>
    <w:p w:rsidR="00721BE1" w:rsidRPr="00BD145B" w:rsidRDefault="00BD145B" w:rsidP="00973BC2">
      <w:pPr>
        <w:pStyle w:val="1fe"/>
        <w:rPr>
          <w:rtl/>
        </w:rPr>
      </w:pPr>
      <w:bookmarkStart w:id="89" w:name="_Toc256000045"/>
      <w:bookmarkStart w:id="90" w:name="_Toc32477902"/>
      <w:bookmarkStart w:id="91" w:name="_Toc43400602"/>
      <w:bookmarkStart w:id="92" w:name="_Toc44931911"/>
      <w:bookmarkStart w:id="93" w:name="_Toc44931998"/>
      <w:bookmarkStart w:id="94" w:name="_Toc53331332"/>
      <w:bookmarkStart w:id="95" w:name="_Toc173823722"/>
      <w:bookmarkStart w:id="96" w:name="_Toc173825530"/>
      <w:r w:rsidRPr="00BD145B">
        <w:rPr>
          <w:rtl/>
        </w:rPr>
        <w:lastRenderedPageBreak/>
        <w:t>מופעים ומועדים במכרז</w:t>
      </w:r>
      <w:bookmarkEnd w:id="89"/>
      <w:bookmarkEnd w:id="90"/>
      <w:bookmarkEnd w:id="91"/>
      <w:bookmarkEnd w:id="92"/>
      <w:bookmarkEnd w:id="93"/>
      <w:bookmarkEnd w:id="94"/>
      <w:bookmarkEnd w:id="95"/>
      <w:bookmarkEnd w:id="96"/>
    </w:p>
    <w:p w:rsidR="00721BE1" w:rsidRPr="00BD145B" w:rsidRDefault="00BD145B" w:rsidP="007B01DE">
      <w:pPr>
        <w:pStyle w:val="2-"/>
        <w:rPr>
          <w:rtl/>
        </w:rPr>
      </w:pPr>
      <w:bookmarkStart w:id="97" w:name="_Toc43400603"/>
      <w:bookmarkStart w:id="98" w:name="_Toc44931912"/>
      <w:bookmarkStart w:id="99" w:name="_Toc44931999"/>
      <w:bookmarkStart w:id="100" w:name="_Toc516503357"/>
      <w:bookmarkStart w:id="101" w:name="_Toc516503358"/>
      <w:bookmarkEnd w:id="86"/>
      <w:r w:rsidRPr="00BD145B">
        <w:rPr>
          <w:rtl/>
        </w:rPr>
        <w:t>מועדי המכרז</w:t>
      </w:r>
      <w:bookmarkEnd w:id="97"/>
      <w:bookmarkEnd w:id="98"/>
      <w:bookmarkEnd w:id="99"/>
    </w:p>
    <w:p w:rsidR="00721BE1" w:rsidRPr="00BD145B" w:rsidRDefault="00BD145B" w:rsidP="00A0392D">
      <w:pPr>
        <w:pStyle w:val="3-"/>
        <w:rPr>
          <w:rtl/>
        </w:rPr>
      </w:pPr>
      <w:r w:rsidRPr="00BD145B">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357D7" w:rsidRPr="00BD145B" w:rsidTr="00B35F02">
        <w:trPr>
          <w:tblHeader/>
          <w:jc w:val="right"/>
        </w:trPr>
        <w:tc>
          <w:tcPr>
            <w:tcW w:w="4251" w:type="dxa"/>
            <w:shd w:val="clear" w:color="auto" w:fill="E6E6E6"/>
            <w:vAlign w:val="center"/>
          </w:tcPr>
          <w:p w:rsidR="0057313F" w:rsidRPr="00BD145B" w:rsidRDefault="00BD145B" w:rsidP="000011C8">
            <w:pPr>
              <w:pStyle w:val="af7"/>
              <w:spacing w:line="360" w:lineRule="auto"/>
              <w:ind w:right="-1440"/>
              <w:rPr>
                <w:rFonts w:cs="David"/>
                <w:rtl/>
              </w:rPr>
            </w:pPr>
            <w:r w:rsidRPr="00BD145B">
              <w:rPr>
                <w:rFonts w:cs="David"/>
                <w:rtl/>
              </w:rPr>
              <w:t>נושא</w:t>
            </w:r>
          </w:p>
        </w:tc>
        <w:tc>
          <w:tcPr>
            <w:tcW w:w="3685" w:type="dxa"/>
            <w:shd w:val="clear" w:color="auto" w:fill="E6E6E6"/>
            <w:vAlign w:val="center"/>
          </w:tcPr>
          <w:p w:rsidR="0057313F" w:rsidRPr="00BD145B" w:rsidRDefault="00BD145B" w:rsidP="00E63618">
            <w:pPr>
              <w:pStyle w:val="af7"/>
              <w:spacing w:line="360" w:lineRule="auto"/>
              <w:ind w:right="52"/>
              <w:rPr>
                <w:rFonts w:cs="David"/>
                <w:rtl/>
              </w:rPr>
            </w:pPr>
            <w:r w:rsidRPr="00BD145B">
              <w:rPr>
                <w:rFonts w:cs="David"/>
                <w:rtl/>
              </w:rPr>
              <w:t>תאריך</w:t>
            </w:r>
          </w:p>
        </w:tc>
      </w:tr>
      <w:tr w:rsidR="002357D7" w:rsidRPr="00BD145B" w:rsidTr="00B35F02">
        <w:trPr>
          <w:jc w:val="right"/>
        </w:trPr>
        <w:tc>
          <w:tcPr>
            <w:tcW w:w="4251" w:type="dxa"/>
            <w:vAlign w:val="center"/>
          </w:tcPr>
          <w:p w:rsidR="0057313F" w:rsidRPr="00BD145B" w:rsidRDefault="00BD145B" w:rsidP="000011C8">
            <w:pPr>
              <w:pStyle w:val="af7"/>
              <w:spacing w:line="360" w:lineRule="auto"/>
              <w:ind w:right="160"/>
              <w:jc w:val="center"/>
              <w:rPr>
                <w:rFonts w:cs="David"/>
                <w:rtl/>
              </w:rPr>
            </w:pPr>
            <w:bookmarkStart w:id="102" w:name="show_kenesMetzim_1"/>
            <w:bookmarkStart w:id="103" w:name="show_kenesMetzim_3" w:colFirst="0" w:colLast="1"/>
            <w:r w:rsidRPr="00BD145B">
              <w:rPr>
                <w:rFonts w:cs="David"/>
                <w:rtl/>
              </w:rPr>
              <w:t>כנס מציעים</w:t>
            </w:r>
            <w:bookmarkEnd w:id="102"/>
          </w:p>
        </w:tc>
        <w:tc>
          <w:tcPr>
            <w:tcW w:w="3685" w:type="dxa"/>
            <w:vAlign w:val="center"/>
          </w:tcPr>
          <w:p w:rsidR="00F24626" w:rsidRPr="00BD145B" w:rsidRDefault="00BD145B" w:rsidP="009463F1">
            <w:pPr>
              <w:pStyle w:val="af7"/>
              <w:spacing w:line="360" w:lineRule="auto"/>
              <w:ind w:right="52"/>
              <w:jc w:val="center"/>
              <w:rPr>
                <w:rFonts w:cs="David"/>
                <w:rtl/>
              </w:rPr>
            </w:pPr>
            <w:r w:rsidRPr="00BD145B">
              <w:rPr>
                <w:rFonts w:cs="David"/>
                <w:rtl/>
              </w:rPr>
              <w:t xml:space="preserve"> </w:t>
            </w:r>
            <w:r w:rsidR="009463F1">
              <w:rPr>
                <w:rFonts w:cs="David" w:hint="cs"/>
                <w:rtl/>
              </w:rPr>
              <w:t>19/11/2025</w:t>
            </w:r>
            <w:r w:rsidR="00547003" w:rsidRPr="00BD145B">
              <w:rPr>
                <w:rFonts w:cs="David"/>
                <w:rtl/>
              </w:rPr>
              <w:t xml:space="preserve"> </w:t>
            </w:r>
            <w:r w:rsidRPr="00BD145B">
              <w:rPr>
                <w:rFonts w:cs="David"/>
                <w:rtl/>
              </w:rPr>
              <w:t xml:space="preserve"> </w:t>
            </w:r>
            <w:r w:rsidR="0057313F" w:rsidRPr="00BD145B">
              <w:rPr>
                <w:rFonts w:cs="David"/>
                <w:rtl/>
              </w:rPr>
              <w:t>בשעה</w:t>
            </w:r>
            <w:r w:rsidRPr="00BD145B">
              <w:rPr>
                <w:rFonts w:cs="David"/>
                <w:rtl/>
              </w:rPr>
              <w:t xml:space="preserve"> </w:t>
            </w:r>
            <w:r w:rsidR="0057313F" w:rsidRPr="00BD145B">
              <w:rPr>
                <w:rFonts w:cs="David"/>
                <w:rtl/>
              </w:rPr>
              <w:t xml:space="preserve"> </w:t>
            </w:r>
            <w:r w:rsidR="009463F1">
              <w:rPr>
                <w:rFonts w:cs="David" w:hint="cs"/>
                <w:b/>
                <w:bCs/>
                <w:sz w:val="28"/>
                <w:szCs w:val="28"/>
                <w:u w:val="single"/>
                <w:rtl/>
              </w:rPr>
              <w:t>10:00</w:t>
            </w:r>
          </w:p>
        </w:tc>
      </w:tr>
      <w:bookmarkEnd w:id="103"/>
      <w:tr w:rsidR="002357D7" w:rsidRPr="00BD145B" w:rsidTr="00B35F02">
        <w:trPr>
          <w:jc w:val="right"/>
        </w:trPr>
        <w:tc>
          <w:tcPr>
            <w:tcW w:w="4251" w:type="dxa"/>
            <w:vAlign w:val="center"/>
          </w:tcPr>
          <w:p w:rsidR="0057313F" w:rsidRPr="00BD145B" w:rsidRDefault="00BD145B" w:rsidP="000011C8">
            <w:pPr>
              <w:pStyle w:val="af7"/>
              <w:spacing w:line="360" w:lineRule="auto"/>
              <w:ind w:right="160"/>
              <w:jc w:val="center"/>
              <w:rPr>
                <w:rFonts w:cs="David"/>
                <w:rtl/>
              </w:rPr>
            </w:pPr>
            <w:r w:rsidRPr="00BD145B">
              <w:rPr>
                <w:rFonts w:cs="David"/>
                <w:rtl/>
              </w:rPr>
              <w:t>מועד אחרון להגשת שאלות הבהרה</w:t>
            </w:r>
          </w:p>
        </w:tc>
        <w:tc>
          <w:tcPr>
            <w:tcW w:w="3685" w:type="dxa"/>
            <w:vAlign w:val="center"/>
          </w:tcPr>
          <w:p w:rsidR="0057313F" w:rsidRPr="001F7B11" w:rsidRDefault="00BD145B" w:rsidP="004F1F6A">
            <w:pPr>
              <w:pStyle w:val="af7"/>
              <w:spacing w:line="360" w:lineRule="auto"/>
              <w:ind w:right="52"/>
              <w:jc w:val="center"/>
              <w:rPr>
                <w:rFonts w:cs="David"/>
                <w:rtl/>
              </w:rPr>
            </w:pPr>
            <w:r w:rsidRPr="001F7B11">
              <w:rPr>
                <w:rFonts w:cs="David"/>
                <w:rtl/>
              </w:rPr>
              <w:t>ב</w:t>
            </w:r>
            <w:r w:rsidR="00547003" w:rsidRPr="001F7B11">
              <w:rPr>
                <w:rFonts w:cs="David"/>
                <w:rtl/>
              </w:rPr>
              <w:t xml:space="preserve"> </w:t>
            </w:r>
            <w:r w:rsidR="004F1F6A" w:rsidRPr="001F7B11">
              <w:rPr>
                <w:rFonts w:cs="David" w:hint="cs"/>
                <w:rtl/>
              </w:rPr>
              <w:t>23</w:t>
            </w:r>
            <w:r w:rsidR="00547003" w:rsidRPr="001F7B11">
              <w:rPr>
                <w:rFonts w:cs="David"/>
                <w:rtl/>
              </w:rPr>
              <w:t>/</w:t>
            </w:r>
            <w:r w:rsidR="004F1F6A" w:rsidRPr="001F7B11">
              <w:rPr>
                <w:rFonts w:cs="David" w:hint="cs"/>
                <w:rtl/>
              </w:rPr>
              <w:t>11</w:t>
            </w:r>
            <w:r w:rsidR="00547003" w:rsidRPr="001F7B11">
              <w:rPr>
                <w:rFonts w:cs="David"/>
                <w:rtl/>
              </w:rPr>
              <w:t>/</w:t>
            </w:r>
            <w:r w:rsidR="004F1F6A" w:rsidRPr="001F7B11">
              <w:rPr>
                <w:rFonts w:cs="David" w:hint="cs"/>
                <w:rtl/>
              </w:rPr>
              <w:t>2025</w:t>
            </w:r>
            <w:r w:rsidR="001F1620" w:rsidRPr="001F7B11">
              <w:rPr>
                <w:rFonts w:cs="David"/>
                <w:rtl/>
              </w:rPr>
              <w:t xml:space="preserve"> </w:t>
            </w:r>
            <w:r w:rsidRPr="001F7B11">
              <w:rPr>
                <w:rFonts w:cs="David"/>
                <w:rtl/>
              </w:rPr>
              <w:t xml:space="preserve"> בשעה </w:t>
            </w:r>
            <w:r w:rsidR="004F1F6A" w:rsidRPr="001F7B11">
              <w:rPr>
                <w:rFonts w:cs="David" w:hint="cs"/>
                <w:b/>
                <w:bCs/>
                <w:sz w:val="28"/>
                <w:szCs w:val="28"/>
                <w:u w:val="single"/>
                <w:rtl/>
              </w:rPr>
              <w:t>12:00</w:t>
            </w:r>
          </w:p>
        </w:tc>
      </w:tr>
      <w:tr w:rsidR="002357D7" w:rsidRPr="00BD145B" w:rsidTr="00B35F02">
        <w:trPr>
          <w:jc w:val="right"/>
        </w:trPr>
        <w:tc>
          <w:tcPr>
            <w:tcW w:w="4251" w:type="dxa"/>
            <w:vAlign w:val="center"/>
          </w:tcPr>
          <w:p w:rsidR="0037464D" w:rsidRPr="00BD145B" w:rsidRDefault="00BD145B" w:rsidP="000011C8">
            <w:pPr>
              <w:pStyle w:val="af7"/>
              <w:spacing w:line="360" w:lineRule="auto"/>
              <w:ind w:right="108"/>
              <w:jc w:val="center"/>
              <w:rPr>
                <w:rFonts w:cs="David"/>
                <w:rtl/>
              </w:rPr>
            </w:pPr>
            <w:bookmarkStart w:id="104" w:name="show_SugTevatMichrazimDigital_2" w:colFirst="0" w:colLast="1"/>
            <w:r w:rsidRPr="00BD145B">
              <w:rPr>
                <w:rFonts w:cs="David"/>
                <w:rtl/>
              </w:rPr>
              <w:t xml:space="preserve">מועד </w:t>
            </w:r>
            <w:r w:rsidR="00107FB3" w:rsidRPr="00BD145B">
              <w:rPr>
                <w:rFonts w:cs="David"/>
                <w:rtl/>
              </w:rPr>
              <w:t>תחילת הגשת הצעות</w:t>
            </w:r>
          </w:p>
        </w:tc>
        <w:tc>
          <w:tcPr>
            <w:tcW w:w="3685" w:type="dxa"/>
            <w:vAlign w:val="center"/>
          </w:tcPr>
          <w:p w:rsidR="0037464D" w:rsidRPr="001F7B11" w:rsidRDefault="00BD145B" w:rsidP="004F1F6A">
            <w:pPr>
              <w:pStyle w:val="af7"/>
              <w:spacing w:line="360" w:lineRule="auto"/>
              <w:ind w:right="52"/>
              <w:jc w:val="center"/>
              <w:rPr>
                <w:rFonts w:cs="David"/>
                <w:rtl/>
              </w:rPr>
            </w:pPr>
            <w:r w:rsidRPr="001F7B11">
              <w:rPr>
                <w:rFonts w:cs="David"/>
                <w:rtl/>
              </w:rPr>
              <w:t xml:space="preserve">ב </w:t>
            </w:r>
            <w:r w:rsidR="004F1F6A" w:rsidRPr="001F7B11">
              <w:rPr>
                <w:rFonts w:cs="David" w:hint="cs"/>
                <w:rtl/>
              </w:rPr>
              <w:t>27</w:t>
            </w:r>
            <w:r w:rsidRPr="001F7B11">
              <w:rPr>
                <w:rFonts w:cs="David"/>
                <w:rtl/>
              </w:rPr>
              <w:t>/</w:t>
            </w:r>
            <w:r w:rsidR="004F1F6A" w:rsidRPr="001F7B11">
              <w:rPr>
                <w:rFonts w:cs="David" w:hint="cs"/>
                <w:rtl/>
              </w:rPr>
              <w:t>11</w:t>
            </w:r>
            <w:r w:rsidRPr="001F7B11">
              <w:rPr>
                <w:rFonts w:cs="David"/>
                <w:rtl/>
              </w:rPr>
              <w:t>/</w:t>
            </w:r>
            <w:r w:rsidR="004F1F6A" w:rsidRPr="001F7B11">
              <w:rPr>
                <w:rFonts w:cs="David" w:hint="cs"/>
                <w:rtl/>
              </w:rPr>
              <w:t>2025</w:t>
            </w:r>
            <w:r w:rsidRPr="001F7B11">
              <w:rPr>
                <w:rFonts w:cs="David"/>
                <w:rtl/>
              </w:rPr>
              <w:t xml:space="preserve">  בשעה </w:t>
            </w:r>
            <w:r w:rsidR="004F1F6A" w:rsidRPr="001F7B11">
              <w:rPr>
                <w:rFonts w:cs="David" w:hint="cs"/>
                <w:b/>
                <w:bCs/>
                <w:sz w:val="28"/>
                <w:szCs w:val="28"/>
                <w:u w:val="single"/>
                <w:rtl/>
              </w:rPr>
              <w:t>10:00</w:t>
            </w:r>
          </w:p>
        </w:tc>
      </w:tr>
      <w:bookmarkEnd w:id="104"/>
      <w:tr w:rsidR="002357D7" w:rsidRPr="00BD145B" w:rsidTr="00B35F02">
        <w:trPr>
          <w:jc w:val="right"/>
        </w:trPr>
        <w:tc>
          <w:tcPr>
            <w:tcW w:w="4251" w:type="dxa"/>
            <w:vAlign w:val="center"/>
          </w:tcPr>
          <w:p w:rsidR="0057313F" w:rsidRPr="00BD145B" w:rsidRDefault="00BD145B" w:rsidP="000011C8">
            <w:pPr>
              <w:pStyle w:val="af7"/>
              <w:spacing w:line="360" w:lineRule="auto"/>
              <w:ind w:right="108"/>
              <w:jc w:val="center"/>
              <w:rPr>
                <w:rFonts w:cs="David"/>
                <w:rtl/>
              </w:rPr>
            </w:pPr>
            <w:r w:rsidRPr="00BD145B">
              <w:rPr>
                <w:rFonts w:cs="David"/>
                <w:rtl/>
              </w:rPr>
              <w:t xml:space="preserve">מועד אחרון להגשת הצעות </w:t>
            </w:r>
          </w:p>
        </w:tc>
        <w:tc>
          <w:tcPr>
            <w:tcW w:w="3685" w:type="dxa"/>
            <w:vAlign w:val="center"/>
          </w:tcPr>
          <w:p w:rsidR="0057313F" w:rsidRPr="001F7B11" w:rsidRDefault="00BD145B" w:rsidP="004F1F6A">
            <w:pPr>
              <w:pStyle w:val="af7"/>
              <w:spacing w:line="360" w:lineRule="auto"/>
              <w:ind w:right="52"/>
              <w:jc w:val="center"/>
              <w:rPr>
                <w:rFonts w:cs="David"/>
                <w:rtl/>
              </w:rPr>
            </w:pPr>
            <w:r w:rsidRPr="001F7B11">
              <w:rPr>
                <w:rFonts w:cs="David"/>
                <w:rtl/>
              </w:rPr>
              <w:t>ב</w:t>
            </w:r>
            <w:r w:rsidR="004B0E16" w:rsidRPr="001F7B11">
              <w:rPr>
                <w:rFonts w:cs="David"/>
                <w:rtl/>
              </w:rPr>
              <w:t xml:space="preserve"> </w:t>
            </w:r>
            <w:r w:rsidR="000B2DFD" w:rsidRPr="001F7B11">
              <w:rPr>
                <w:rFonts w:cs="David"/>
                <w:rtl/>
              </w:rPr>
              <w:t>‏</w:t>
            </w:r>
            <w:r w:rsidR="004F1F6A" w:rsidRPr="001F7B11">
              <w:rPr>
                <w:rFonts w:cs="David" w:hint="cs"/>
                <w:rtl/>
              </w:rPr>
              <w:t>07</w:t>
            </w:r>
            <w:r w:rsidR="000B2DFD" w:rsidRPr="001F7B11">
              <w:rPr>
                <w:rFonts w:cs="David"/>
                <w:rtl/>
              </w:rPr>
              <w:t>/</w:t>
            </w:r>
            <w:r w:rsidR="004F1F6A" w:rsidRPr="001F7B11">
              <w:rPr>
                <w:rFonts w:cs="David" w:hint="cs"/>
                <w:rtl/>
              </w:rPr>
              <w:t>12/2025</w:t>
            </w:r>
            <w:r w:rsidRPr="001F7B11">
              <w:rPr>
                <w:rFonts w:cs="David"/>
                <w:rtl/>
              </w:rPr>
              <w:t xml:space="preserve">  בשעה </w:t>
            </w:r>
            <w:r w:rsidR="00065D4C" w:rsidRPr="001F7B11">
              <w:rPr>
                <w:rFonts w:cs="David"/>
                <w:b/>
                <w:bCs/>
                <w:sz w:val="28"/>
                <w:szCs w:val="28"/>
                <w:u w:val="single"/>
                <w:rtl/>
              </w:rPr>
              <w:t>14</w:t>
            </w:r>
            <w:r w:rsidR="0080502B" w:rsidRPr="001F7B11">
              <w:rPr>
                <w:rFonts w:cs="David"/>
                <w:b/>
                <w:bCs/>
                <w:sz w:val="28"/>
                <w:szCs w:val="28"/>
                <w:u w:val="single"/>
                <w:rtl/>
              </w:rPr>
              <w:t>:00</w:t>
            </w:r>
          </w:p>
        </w:tc>
      </w:tr>
    </w:tbl>
    <w:p w:rsidR="00B35C2C" w:rsidRPr="00BD145B" w:rsidRDefault="00BD145B" w:rsidP="00A0392D">
      <w:pPr>
        <w:pStyle w:val="3-"/>
        <w:rPr>
          <w:rtl/>
        </w:rPr>
      </w:pPr>
      <w:r w:rsidRPr="00BD145B">
        <w:rPr>
          <w:rtl/>
        </w:rPr>
        <w:t xml:space="preserve">הזמנים המפורטים </w:t>
      </w:r>
      <w:r w:rsidR="006B05F5" w:rsidRPr="00BD145B">
        <w:rPr>
          <w:rtl/>
        </w:rPr>
        <w:t>בטבלה</w:t>
      </w:r>
      <w:r w:rsidRPr="00BD145B">
        <w:rPr>
          <w:rtl/>
        </w:rPr>
        <w:t xml:space="preserve"> מחייבים את כל מי שמעוניין להתמודד במכרז</w:t>
      </w:r>
      <w:r w:rsidR="006B05F5" w:rsidRPr="00BD145B">
        <w:rPr>
          <w:rtl/>
        </w:rPr>
        <w:t>.</w:t>
      </w:r>
      <w:r w:rsidRPr="00BD145B">
        <w:rPr>
          <w:rtl/>
        </w:rPr>
        <w:t xml:space="preserve"> שינוי לוחות </w:t>
      </w:r>
      <w:r w:rsidR="00FE7E8F" w:rsidRPr="00BD145B">
        <w:rPr>
          <w:rtl/>
        </w:rPr>
        <w:t xml:space="preserve">הזמנים </w:t>
      </w:r>
      <w:r w:rsidRPr="00BD145B">
        <w:rPr>
          <w:rtl/>
        </w:rPr>
        <w:t xml:space="preserve">יתבצע על ידי המזמין בלבד, ובהתאם לשיקול דעתו הבלעדי. </w:t>
      </w:r>
    </w:p>
    <w:p w:rsidR="00476E94" w:rsidRPr="00BD145B" w:rsidRDefault="00BD145B" w:rsidP="00476E94">
      <w:pPr>
        <w:pStyle w:val="3-"/>
        <w:rPr>
          <w:rtl/>
        </w:rPr>
      </w:pPr>
      <w:r w:rsidRPr="00BD145B">
        <w:rPr>
          <w:sz w:val="12"/>
          <w:rtl/>
        </w:rPr>
        <w:t xml:space="preserve">כל שינוי </w:t>
      </w:r>
      <w:r w:rsidRPr="00BD145B">
        <w:rPr>
          <w:rtl/>
        </w:rPr>
        <w:t>במועדי המכרז או עדכונים הנוגעים להם</w:t>
      </w:r>
      <w:bookmarkStart w:id="105" w:name="show_micrazpumbi_8"/>
      <w:r w:rsidRPr="00BD145B">
        <w:rPr>
          <w:rtl/>
        </w:rPr>
        <w:t xml:space="preserve"> יפורסמו באתר האינטרנט של מינהל הרכש הממשלתי בכתובת: </w:t>
      </w:r>
      <w:r w:rsidRPr="00BD145B">
        <w:t>www.mr.gov.il</w:t>
      </w:r>
      <w:r w:rsidRPr="00BD145B">
        <w:rPr>
          <w:rtl/>
        </w:rPr>
        <w:t xml:space="preserve"> תחת שם המכרז – מכרז </w:t>
      </w:r>
      <w:bookmarkStart w:id="106" w:name="TenderNumber_12"/>
      <w:r w:rsidRPr="00BD145B">
        <w:t>108/2025</w:t>
      </w:r>
      <w:bookmarkEnd w:id="106"/>
      <w:r w:rsidRPr="00BD145B">
        <w:rPr>
          <w:rtl/>
        </w:rPr>
        <w:t xml:space="preserve"> – ל</w:t>
      </w:r>
      <w:bookmarkStart w:id="107" w:name="TenderDesc_11"/>
      <w:r w:rsidRPr="00BD145B">
        <w:rPr>
          <w:rtl/>
        </w:rPr>
        <w:t>שינוי בתחנות משנה לחימום מי צריכה במבנים</w:t>
      </w:r>
      <w:bookmarkEnd w:id="107"/>
      <w:r w:rsidR="00E15716" w:rsidRPr="00BD145B">
        <w:rPr>
          <w:rtl/>
        </w:rPr>
        <w:t xml:space="preserve"> ("</w:t>
      </w:r>
      <w:r w:rsidR="00E15716" w:rsidRPr="00BD145B">
        <w:rPr>
          <w:b/>
          <w:bCs/>
          <w:rtl/>
        </w:rPr>
        <w:t>דף המכרז</w:t>
      </w:r>
      <w:r w:rsidR="00E15716" w:rsidRPr="00BD145B">
        <w:rPr>
          <w:rtl/>
        </w:rPr>
        <w:t>")</w:t>
      </w:r>
      <w:bookmarkEnd w:id="105"/>
      <w:r w:rsidRPr="00BD145B">
        <w:rPr>
          <w:rtl/>
        </w:rPr>
        <w:t xml:space="preserve">. </w:t>
      </w:r>
    </w:p>
    <w:p w:rsidR="003D6B71" w:rsidRPr="00BD145B" w:rsidRDefault="00BD145B" w:rsidP="007B01DE">
      <w:pPr>
        <w:pStyle w:val="2-"/>
        <w:rPr>
          <w:rtl/>
        </w:rPr>
      </w:pPr>
      <w:bookmarkStart w:id="108" w:name="_Toc43400604"/>
      <w:bookmarkStart w:id="109" w:name="_Toc44931913"/>
      <w:bookmarkStart w:id="110" w:name="_Toc44932000"/>
      <w:bookmarkStart w:id="111" w:name="show_kenesMetzim_2"/>
      <w:r w:rsidRPr="00BD145B">
        <w:rPr>
          <w:rtl/>
        </w:rPr>
        <w:t>כנס מציעים</w:t>
      </w:r>
      <w:bookmarkEnd w:id="100"/>
      <w:bookmarkEnd w:id="108"/>
      <w:bookmarkEnd w:id="109"/>
      <w:bookmarkEnd w:id="110"/>
      <w:r w:rsidRPr="00BD145B">
        <w:rPr>
          <w:rtl/>
        </w:rPr>
        <w:t xml:space="preserve"> </w:t>
      </w:r>
    </w:p>
    <w:p w:rsidR="003D6B71" w:rsidRPr="00BD145B" w:rsidRDefault="00BD145B" w:rsidP="00A0392D">
      <w:pPr>
        <w:pStyle w:val="3-"/>
        <w:rPr>
          <w:rtl/>
        </w:rPr>
      </w:pPr>
      <w:bookmarkStart w:id="112" w:name="_Ref515214124"/>
      <w:r w:rsidRPr="00BD145B">
        <w:rPr>
          <w:rtl/>
        </w:rPr>
        <w:t xml:space="preserve">ההשתתפות בכנס ורישום המשתתף ברשימת הנוכחים הינה </w:t>
      </w:r>
      <w:r w:rsidRPr="00BD145B">
        <w:rPr>
          <w:u w:val="single"/>
          <w:rtl/>
        </w:rPr>
        <w:t>חובה ומהווה תנאי סף להגשת הצעה במכרז</w:t>
      </w:r>
      <w:r w:rsidRPr="00BD145B">
        <w:rPr>
          <w:rtl/>
        </w:rPr>
        <w:t>. באחריות המציע לוודא את רישומו ברשימת המשתתפים בכנס באמצעות קבלת אישור השתתפות מ</w:t>
      </w:r>
      <w:r w:rsidR="00361FDC" w:rsidRPr="00BD145B">
        <w:rPr>
          <w:rtl/>
        </w:rPr>
        <w:t>המזמין</w:t>
      </w:r>
      <w:r w:rsidRPr="00BD145B">
        <w:rPr>
          <w:rtl/>
        </w:rPr>
        <w:t>.</w:t>
      </w:r>
      <w:bookmarkEnd w:id="112"/>
      <w:r w:rsidR="00620F29" w:rsidRPr="00BD145B">
        <w:rPr>
          <w:rtl/>
        </w:rPr>
        <w:t xml:space="preserve"> </w:t>
      </w:r>
      <w:r w:rsidR="00D64647" w:rsidRPr="00BD145B">
        <w:rPr>
          <w:rtl/>
        </w:rPr>
        <w:t xml:space="preserve"> </w:t>
      </w:r>
    </w:p>
    <w:p w:rsidR="00322FCF" w:rsidRPr="00BD145B" w:rsidRDefault="00BD145B" w:rsidP="00A0392D">
      <w:pPr>
        <w:pStyle w:val="3-"/>
        <w:rPr>
          <w:rtl/>
        </w:rPr>
      </w:pPr>
      <w:bookmarkStart w:id="113" w:name="show_KenessAddressDesc"/>
      <w:r w:rsidRPr="00BD145B">
        <w:rPr>
          <w:rtl/>
        </w:rPr>
        <w:t xml:space="preserve">כנס מציעים יתקיים בכתובת:  </w:t>
      </w:r>
      <w:bookmarkStart w:id="114" w:name="KenessAddressDesc"/>
      <w:bookmarkStart w:id="115" w:name="KenessAddressDesc_1"/>
      <w:r w:rsidRPr="00BD145B">
        <w:rPr>
          <w:rtl/>
        </w:rPr>
        <w:t>המרכז לבריאות הנפש באר שבע, רח' הצדיק מירושלים 2 באר שבע</w:t>
      </w:r>
      <w:bookmarkEnd w:id="114"/>
      <w:bookmarkEnd w:id="115"/>
      <w:r w:rsidRPr="00BD145B">
        <w:rPr>
          <w:rtl/>
        </w:rPr>
        <w:t>.</w:t>
      </w:r>
    </w:p>
    <w:bookmarkEnd w:id="113"/>
    <w:p w:rsidR="003D6B71" w:rsidRPr="00BD145B" w:rsidRDefault="00BD145B" w:rsidP="00A0392D">
      <w:pPr>
        <w:pStyle w:val="3-"/>
        <w:rPr>
          <w:rtl/>
        </w:rPr>
      </w:pPr>
      <w:r w:rsidRPr="00BD145B">
        <w:rPr>
          <w:rtl/>
        </w:rPr>
        <w:t xml:space="preserve">תשובות שיינתנו בכנס המציעים יחייבו את </w:t>
      </w:r>
      <w:r w:rsidR="00361FDC" w:rsidRPr="00BD145B">
        <w:rPr>
          <w:rtl/>
        </w:rPr>
        <w:t>המזמין</w:t>
      </w:r>
      <w:r w:rsidRPr="00BD145B">
        <w:rPr>
          <w:rtl/>
        </w:rPr>
        <w:t xml:space="preserve"> רק אם ניתנו בכתב והועברו לכלל המציעים בהתאם למפורט להלן.</w:t>
      </w:r>
    </w:p>
    <w:p w:rsidR="00721BE1" w:rsidRPr="00BD145B" w:rsidRDefault="00BD145B" w:rsidP="007B01DE">
      <w:pPr>
        <w:pStyle w:val="2-"/>
        <w:rPr>
          <w:rtl/>
        </w:rPr>
      </w:pPr>
      <w:bookmarkStart w:id="116" w:name="_Toc43400605"/>
      <w:bookmarkStart w:id="117" w:name="_Toc44931914"/>
      <w:bookmarkStart w:id="118" w:name="_Toc44932001"/>
      <w:bookmarkEnd w:id="111"/>
      <w:r w:rsidRPr="00BD145B">
        <w:rPr>
          <w:rtl/>
        </w:rPr>
        <w:lastRenderedPageBreak/>
        <w:t>שאלות הבהרה בנוגע למכרז</w:t>
      </w:r>
      <w:bookmarkEnd w:id="116"/>
      <w:bookmarkEnd w:id="117"/>
      <w:bookmarkEnd w:id="118"/>
    </w:p>
    <w:p w:rsidR="00721BE1" w:rsidRPr="00BD145B" w:rsidRDefault="00BD145B" w:rsidP="00A0392D">
      <w:pPr>
        <w:pStyle w:val="3-"/>
        <w:rPr>
          <w:rtl/>
        </w:rPr>
      </w:pPr>
      <w:r w:rsidRPr="00BD145B">
        <w:rPr>
          <w:rtl/>
        </w:rPr>
        <w:t>בכל מקרה של אי בהירות או הערות בנוגע למכרז</w:t>
      </w:r>
      <w:r w:rsidR="00F92904" w:rsidRPr="00BD145B">
        <w:rPr>
          <w:rtl/>
        </w:rPr>
        <w:t>, מועדיו</w:t>
      </w:r>
      <w:r w:rsidRPr="00BD145B">
        <w:rPr>
          <w:rtl/>
        </w:rPr>
        <w:t xml:space="preserve"> או לתנאיו ניתן לפנות </w:t>
      </w:r>
      <w:r w:rsidR="0042795F" w:rsidRPr="00BD145B">
        <w:rPr>
          <w:rtl/>
        </w:rPr>
        <w:t>למזמין</w:t>
      </w:r>
      <w:r w:rsidRPr="00BD145B">
        <w:rPr>
          <w:rtl/>
        </w:rPr>
        <w:t xml:space="preserve"> בשאלות הבהרה, וזאת עד למועד האחרון להגשת שאלות הבהרה הנקוב לעיל.</w:t>
      </w:r>
      <w:r w:rsidR="00ED5238" w:rsidRPr="00BD145B">
        <w:rPr>
          <w:rtl/>
        </w:rPr>
        <w:t xml:space="preserve"> </w:t>
      </w:r>
    </w:p>
    <w:p w:rsidR="00683809" w:rsidRPr="00BD145B" w:rsidRDefault="00EF4E1A" w:rsidP="00683809">
      <w:pPr>
        <w:pStyle w:val="3-"/>
        <w:rPr>
          <w:rtl/>
        </w:rPr>
      </w:pPr>
      <w:bookmarkStart w:id="119" w:name="show_SugTevatMichrazimDigital_3"/>
      <w:r w:rsidRPr="00BD145B">
        <w:rPr>
          <w:rtl/>
        </w:rPr>
        <w:t xml:space="preserve">שאלות הבהרה יוגשו באמצעות מערכת יהלום. </w:t>
      </w:r>
      <w:bookmarkStart w:id="120" w:name="show_micrazpumbi_1"/>
      <w:r w:rsidRPr="00BD145B">
        <w:rPr>
          <w:rtl/>
        </w:rPr>
        <w:t xml:space="preserve">מציע אשר מעוניין לשאול שאלות הבהרה, נדרש ללחוץ על הקישור המתאים בדף המכרז ולפעול בהתאם להנחיות במערכת. </w:t>
      </w:r>
      <w:bookmarkEnd w:id="120"/>
      <w:r w:rsidR="004F339A" w:rsidRPr="00BD145B">
        <w:rPr>
          <w:rtl/>
        </w:rPr>
        <w:t xml:space="preserve"> </w:t>
      </w:r>
      <w:r w:rsidRPr="00BD145B">
        <w:rPr>
          <w:rtl/>
        </w:rPr>
        <w:t xml:space="preserve">שאלות שיועברו לאחר המועד הנקוב לעיל, או שיועברו שלא באמצעות מערכת יהלום, לא יחייבו מענה מאת המזמין. </w:t>
      </w:r>
    </w:p>
    <w:bookmarkEnd w:id="119"/>
    <w:p w:rsidR="00721BE1" w:rsidRPr="00BD145B" w:rsidRDefault="00BD145B" w:rsidP="00A0392D">
      <w:pPr>
        <w:pStyle w:val="3-"/>
        <w:rPr>
          <w:rtl/>
        </w:rPr>
      </w:pPr>
      <w:r w:rsidRPr="00BD145B">
        <w:rPr>
          <w:rtl/>
        </w:rPr>
        <w:t>המזמין רשאי לאפשר סבבים נוספים של שאלות הבהרה, בהודעה שתפורסם</w:t>
      </w:r>
      <w:bookmarkStart w:id="121" w:name="show_micrazpumbi_2"/>
      <w:r w:rsidRPr="00BD145B">
        <w:rPr>
          <w:rtl/>
        </w:rPr>
        <w:t xml:space="preserve"> ב</w:t>
      </w:r>
      <w:r w:rsidR="00E15716" w:rsidRPr="00BD145B">
        <w:rPr>
          <w:rtl/>
        </w:rPr>
        <w:t>דף המכרז</w:t>
      </w:r>
      <w:bookmarkEnd w:id="121"/>
      <w:r w:rsidR="0062039A" w:rsidRPr="00BD145B">
        <w:rPr>
          <w:rtl/>
        </w:rPr>
        <w:t>, וזאת בהתאם לשיקול דעתו הבלעדי</w:t>
      </w:r>
      <w:r w:rsidRPr="00BD145B">
        <w:rPr>
          <w:rtl/>
        </w:rPr>
        <w:t>.</w:t>
      </w:r>
    </w:p>
    <w:p w:rsidR="00236E1B" w:rsidRPr="00BD145B" w:rsidRDefault="00BD145B" w:rsidP="00A0392D">
      <w:pPr>
        <w:pStyle w:val="3-"/>
        <w:rPr>
          <w:rtl/>
        </w:rPr>
      </w:pPr>
      <w:r w:rsidRPr="00BD145B">
        <w:rPr>
          <w:rtl/>
        </w:rPr>
        <w:t>מציע שלא יפנה ל</w:t>
      </w:r>
      <w:r w:rsidR="003E255E" w:rsidRPr="00BD145B">
        <w:rPr>
          <w:rtl/>
        </w:rPr>
        <w:t>מזמין</w:t>
      </w:r>
      <w:r w:rsidR="0044315B" w:rsidRPr="00BD145B">
        <w:rPr>
          <w:rtl/>
        </w:rPr>
        <w:t xml:space="preserve"> בשאלות הבהרה על המכרז</w:t>
      </w:r>
      <w:r w:rsidR="00E965DB" w:rsidRPr="00BD145B">
        <w:rPr>
          <w:rtl/>
        </w:rPr>
        <w:t>, בהתאם לכללי המכרז,</w:t>
      </w:r>
      <w:r w:rsidRPr="00BD145B">
        <w:rPr>
          <w:rtl/>
        </w:rPr>
        <w:t xml:space="preserve"> יהיה מנוע מלהעלות בעתיד כל טענה, דרישה או תביעה </w:t>
      </w:r>
      <w:r w:rsidR="0044315B" w:rsidRPr="00BD145B">
        <w:rPr>
          <w:rtl/>
        </w:rPr>
        <w:t>כנגד</w:t>
      </w:r>
      <w:r w:rsidRPr="00BD145B">
        <w:rPr>
          <w:rtl/>
        </w:rPr>
        <w:t xml:space="preserve"> המכרז.</w:t>
      </w:r>
    </w:p>
    <w:p w:rsidR="00721BE1" w:rsidRPr="00BD145B" w:rsidRDefault="00BD145B" w:rsidP="007B01DE">
      <w:pPr>
        <w:pStyle w:val="2-"/>
        <w:rPr>
          <w:rtl/>
        </w:rPr>
      </w:pPr>
      <w:bookmarkStart w:id="122" w:name="_Toc43400606"/>
      <w:bookmarkStart w:id="123" w:name="_Toc44931915"/>
      <w:bookmarkStart w:id="124" w:name="_Toc44932002"/>
      <w:r w:rsidRPr="00BD145B">
        <w:rPr>
          <w:rtl/>
        </w:rPr>
        <w:t>מענה המזמין לשאלות ההבהרה</w:t>
      </w:r>
      <w:bookmarkEnd w:id="122"/>
      <w:bookmarkEnd w:id="123"/>
      <w:bookmarkEnd w:id="124"/>
    </w:p>
    <w:p w:rsidR="00ED5238" w:rsidRPr="00BD145B" w:rsidRDefault="00BD145B" w:rsidP="00A0392D">
      <w:pPr>
        <w:pStyle w:val="3-"/>
        <w:rPr>
          <w:rtl/>
        </w:rPr>
      </w:pPr>
      <w:r w:rsidRPr="00BD145B">
        <w:rPr>
          <w:rtl/>
        </w:rPr>
        <w:t>תשובות והבהרות תינתנה בכתב בלבד, נוסחן הוא הנוסח המחייב והן יהיו חלק בלתי נפרד ממסמכי המכרז.</w:t>
      </w:r>
    </w:p>
    <w:p w:rsidR="00ED5238" w:rsidRPr="00BD145B" w:rsidRDefault="00BD145B" w:rsidP="00A0392D">
      <w:pPr>
        <w:pStyle w:val="3-"/>
        <w:rPr>
          <w:rtl/>
        </w:rPr>
      </w:pPr>
      <w:r w:rsidRPr="00BD145B">
        <w:rPr>
          <w:rtl/>
        </w:rPr>
        <w:t>תשובות והבהרות של המזמין, יפורסמו</w:t>
      </w:r>
      <w:bookmarkStart w:id="125" w:name="show_micrazpumbi_3"/>
      <w:r w:rsidRPr="00BD145B">
        <w:rPr>
          <w:rtl/>
        </w:rPr>
        <w:t xml:space="preserve"> בדף המכרז</w:t>
      </w:r>
      <w:bookmarkEnd w:id="125"/>
      <w:r w:rsidRPr="00BD145B">
        <w:rPr>
          <w:rtl/>
        </w:rPr>
        <w:t>. באחריות מציע במכרז להתעדכן בתשובות המזמין וכן בעדכונים שוטפים אשר יפורסמו בנוגע למכרז זה.</w:t>
      </w:r>
    </w:p>
    <w:p w:rsidR="00ED5238" w:rsidRPr="00BD145B" w:rsidRDefault="00BD145B" w:rsidP="00A0392D">
      <w:pPr>
        <w:pStyle w:val="3-"/>
        <w:rPr>
          <w:rtl/>
        </w:rPr>
      </w:pPr>
      <w:r w:rsidRPr="00BD145B">
        <w:rPr>
          <w:rtl/>
        </w:rPr>
        <w:t>המזמין רשאי לבצע כל שינוי במסמכי המכרז, וכן ליתן פרשנות או הבהרה להוראות מסמכי המכרז.</w:t>
      </w:r>
    </w:p>
    <w:p w:rsidR="00ED5238" w:rsidRPr="00BD145B" w:rsidRDefault="00BD145B" w:rsidP="00A0392D">
      <w:pPr>
        <w:pStyle w:val="3-"/>
        <w:rPr>
          <w:rtl/>
        </w:rPr>
      </w:pPr>
      <w:r w:rsidRPr="00BD145B">
        <w:rPr>
          <w:rtl/>
        </w:rPr>
        <w:t>המזמין אינו מחויב לנוסח שאלה שהוגשה, ובכלל זה רשאי המזמין, בעת ניסוח מענה לשאלות ההבהרה, לקצר נוסח שאלה או לנסחה מחדש.</w:t>
      </w:r>
    </w:p>
    <w:p w:rsidR="00ED5238" w:rsidRPr="00BD145B" w:rsidRDefault="00BD145B" w:rsidP="00A0392D">
      <w:pPr>
        <w:pStyle w:val="3-"/>
        <w:rPr>
          <w:rtl/>
        </w:rPr>
      </w:pPr>
      <w:r w:rsidRPr="00BD145B">
        <w:rPr>
          <w:rtl/>
        </w:rPr>
        <w:t>תשובות המזמין יפורסמו ללא שמות הפונים.</w:t>
      </w:r>
    </w:p>
    <w:p w:rsidR="00236E1B" w:rsidRPr="00BD145B" w:rsidRDefault="00BD145B" w:rsidP="007B01DE">
      <w:pPr>
        <w:pStyle w:val="2-"/>
        <w:rPr>
          <w:rtl/>
        </w:rPr>
      </w:pPr>
      <w:bookmarkStart w:id="126" w:name="_Toc43400608"/>
      <w:bookmarkStart w:id="127" w:name="_Toc44931917"/>
      <w:bookmarkStart w:id="128" w:name="_Toc44932004"/>
      <w:r w:rsidRPr="00BD145B">
        <w:rPr>
          <w:rtl/>
        </w:rPr>
        <w:t>הגשת הצעות במכרז</w:t>
      </w:r>
      <w:bookmarkEnd w:id="126"/>
      <w:bookmarkEnd w:id="127"/>
      <w:bookmarkEnd w:id="128"/>
      <w:r w:rsidR="00793D92" w:rsidRPr="00BD145B">
        <w:rPr>
          <w:rtl/>
        </w:rPr>
        <w:t xml:space="preserve"> </w:t>
      </w:r>
    </w:p>
    <w:p w:rsidR="00B836FC" w:rsidRPr="00BD145B" w:rsidRDefault="00BD145B" w:rsidP="00B836FC">
      <w:pPr>
        <w:pStyle w:val="3-"/>
        <w:rPr>
          <w:rtl/>
        </w:rPr>
      </w:pPr>
      <w:bookmarkStart w:id="129" w:name="show_SugTevatMichrazimDigital"/>
      <w:r w:rsidRPr="00BD145B">
        <w:rPr>
          <w:rtl/>
        </w:rPr>
        <w:t>הגשת ההצעות למכרז תבוצע באופן מקוון, באמצעות מערכת יהלום, אלא אם כן קבע המזמין, בהודעה שתפורסם</w:t>
      </w:r>
      <w:bookmarkStart w:id="130" w:name="show_micrazpumbi_4"/>
      <w:r w:rsidRPr="00BD145B">
        <w:rPr>
          <w:rtl/>
        </w:rPr>
        <w:t xml:space="preserve"> בדף המכרז</w:t>
      </w:r>
      <w:bookmarkEnd w:id="130"/>
      <w:r w:rsidRPr="00BD145B">
        <w:rPr>
          <w:rtl/>
        </w:rPr>
        <w:t xml:space="preserve">, דרך הגשה אחרת במכרז. במקרה כאמור על המציעים לפעול בהתאם להוראות להגשת הצעות שפרסם המזמין בדף המכרז.  </w:t>
      </w:r>
    </w:p>
    <w:p w:rsidR="00B73FEF" w:rsidRPr="00BD145B" w:rsidRDefault="00BD145B" w:rsidP="00A0392D">
      <w:pPr>
        <w:pStyle w:val="3-"/>
        <w:rPr>
          <w:rtl/>
        </w:rPr>
      </w:pPr>
      <w:bookmarkStart w:id="131" w:name="show_Ismn_4"/>
      <w:r w:rsidRPr="00BD145B">
        <w:rPr>
          <w:rStyle w:val="ui-provider"/>
          <w:rtl/>
        </w:rPr>
        <w:lastRenderedPageBreak/>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BD145B">
        <w:rPr>
          <w:rStyle w:val="ui-provider"/>
        </w:rPr>
        <w:t>.</w:t>
      </w:r>
    </w:p>
    <w:bookmarkEnd w:id="131"/>
    <w:p w:rsidR="00B73FEF" w:rsidRPr="00BD145B" w:rsidRDefault="00BD145B" w:rsidP="00A0392D">
      <w:pPr>
        <w:pStyle w:val="3-"/>
        <w:rPr>
          <w:rtl/>
        </w:rPr>
      </w:pPr>
      <w:r w:rsidRPr="00BD145B">
        <w:rPr>
          <w:rtl/>
        </w:rPr>
        <w:t>קישור למערכת יהלום לצורך הגשת הצעות במכרז</w:t>
      </w:r>
      <w:bookmarkStart w:id="132" w:name="show_micrazpumbi_5"/>
      <w:r w:rsidRPr="00BD145B">
        <w:rPr>
          <w:rtl/>
        </w:rPr>
        <w:t xml:space="preserve"> יפורסם בדף המכרז</w:t>
      </w:r>
      <w:bookmarkEnd w:id="132"/>
      <w:r w:rsidRPr="00BD145B">
        <w:rPr>
          <w:rtl/>
        </w:rPr>
        <w:t>. מציע המעוניין להגיש את הצעתו במכרז נדרש ללחוץ על הקישור "להגשת הצעות", אשר יעביר אותו למערכת.</w:t>
      </w:r>
    </w:p>
    <w:p w:rsidR="00B73FEF" w:rsidRPr="00BD145B" w:rsidRDefault="00BD145B" w:rsidP="00A0392D">
      <w:pPr>
        <w:pStyle w:val="3-"/>
        <w:rPr>
          <w:rtl/>
        </w:rPr>
      </w:pPr>
      <w:r w:rsidRPr="00BD145B">
        <w:rPr>
          <w:rtl/>
        </w:rPr>
        <w:t>הליך הגשת ההצעות במערכת כולל 2 שלבים: 1) הזדהות מגיש ההצעה באמצעות מערכת ההזדהות הממשלתית; 2) הגשת ההצעה בתיבת המכרזים במערכת יהלום ("</w:t>
      </w:r>
      <w:r w:rsidRPr="00BD145B">
        <w:rPr>
          <w:b/>
          <w:bCs/>
          <w:rtl/>
        </w:rPr>
        <w:t>התיבה</w:t>
      </w:r>
      <w:r w:rsidRPr="00BD145B">
        <w:rPr>
          <w:rtl/>
        </w:rPr>
        <w:t xml:space="preserve">"). </w:t>
      </w:r>
    </w:p>
    <w:p w:rsidR="00B73FEF" w:rsidRPr="00BD145B" w:rsidRDefault="00BD145B" w:rsidP="00A0392D">
      <w:pPr>
        <w:pStyle w:val="3-"/>
        <w:rPr>
          <w:rtl/>
        </w:rPr>
      </w:pPr>
      <w:r w:rsidRPr="00BD145B">
        <w:rPr>
          <w:rtl/>
        </w:rPr>
        <w:t xml:space="preserve">פעולות במערכת ההזדהות - </w:t>
      </w:r>
    </w:p>
    <w:p w:rsidR="00B73FEF" w:rsidRPr="00BD145B" w:rsidRDefault="00BD145B" w:rsidP="000C2347">
      <w:pPr>
        <w:pStyle w:val="4-3"/>
        <w:rPr>
          <w:rtl/>
        </w:rPr>
      </w:pPr>
      <w:r w:rsidRPr="00BD145B">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BD145B" w:rsidRDefault="00BD145B" w:rsidP="000C2347">
      <w:pPr>
        <w:pStyle w:val="4-3"/>
        <w:rPr>
          <w:rtl/>
        </w:rPr>
      </w:pPr>
      <w:r w:rsidRPr="00BD145B">
        <w:rPr>
          <w:rtl/>
        </w:rPr>
        <w:t xml:space="preserve">מגיש הצעה אשר רשום למערכת ההזדהות הממשלתית, יידרש לאמת את זהותו לצורך מעבר לשלב הגשת ההצעה. </w:t>
      </w:r>
    </w:p>
    <w:p w:rsidR="00B73FEF" w:rsidRPr="00BD145B" w:rsidRDefault="00BD145B" w:rsidP="000C2347">
      <w:pPr>
        <w:pStyle w:val="4-3"/>
        <w:rPr>
          <w:rtl/>
        </w:rPr>
      </w:pPr>
      <w:r w:rsidRPr="00BD145B">
        <w:rPr>
          <w:rtl/>
        </w:rPr>
        <w:t xml:space="preserve">בכל תקלה בהליך ההרשמה להזדהות הממשלתית, או בתהליך ההזדהות יש לפנות למוקד התמיכה של המערכת (טלפון - </w:t>
      </w:r>
      <w:hyperlink r:id="rId19" w:history="1">
        <w:r w:rsidRPr="00BD145B">
          <w:t>1299</w:t>
        </w:r>
      </w:hyperlink>
      <w:r w:rsidRPr="00BD145B">
        <w:rPr>
          <w:rtl/>
        </w:rPr>
        <w:t>, כתובת דואר אלקטרוני </w:t>
      </w:r>
      <w:hyperlink r:id="rId20" w:tgtFrame="_top" w:tooltip="כתובת דואר אלקטרוני" w:history="1">
        <w:r w:rsidRPr="00BD145B">
          <w:rPr>
            <w:rStyle w:val="Hyperlink"/>
            <w:rFonts w:ascii="David" w:hAnsi="David" w:cs="David"/>
          </w:rPr>
          <w:t>moked@mail.gov.il</w:t>
        </w:r>
      </w:hyperlink>
      <w:r w:rsidRPr="00BD145B">
        <w:rPr>
          <w:rtl/>
        </w:rPr>
        <w:t>, טלפון נוסף </w:t>
      </w:r>
      <w:hyperlink r:id="rId21" w:tooltip="טלפון" w:history="1">
        <w:r w:rsidRPr="00BD145B">
          <w:t>08-6863100</w:t>
        </w:r>
      </w:hyperlink>
      <w:r w:rsidRPr="00BD145B">
        <w:rPr>
          <w:rtl/>
        </w:rPr>
        <w:t>).</w:t>
      </w:r>
    </w:p>
    <w:p w:rsidR="000A66FA" w:rsidRPr="00BD145B" w:rsidRDefault="00BD145B" w:rsidP="000C2347">
      <w:pPr>
        <w:pStyle w:val="4-3"/>
        <w:rPr>
          <w:rtl/>
        </w:rPr>
      </w:pPr>
      <w:r w:rsidRPr="00BD145B">
        <w:rPr>
          <w:rtl/>
        </w:rPr>
        <w:t xml:space="preserve">לפרטים נוספים אודות הליך ההרשמה ראו </w:t>
      </w:r>
      <w:hyperlink r:id="rId22" w:history="1">
        <w:r w:rsidRPr="00BD145B">
          <w:rPr>
            <w:rStyle w:val="Hyperlink"/>
            <w:rFonts w:ascii="David" w:hAnsi="David" w:cs="David"/>
            <w:rtl/>
          </w:rPr>
          <w:t>בקישור זה</w:t>
        </w:r>
      </w:hyperlink>
      <w:r w:rsidRPr="00BD145B">
        <w:rPr>
          <w:rtl/>
        </w:rPr>
        <w:t>.</w:t>
      </w:r>
    </w:p>
    <w:p w:rsidR="00B73FEF" w:rsidRPr="00BD145B" w:rsidRDefault="00BD145B" w:rsidP="000C2347">
      <w:pPr>
        <w:pStyle w:val="4-3"/>
        <w:rPr>
          <w:rtl/>
        </w:rPr>
      </w:pPr>
      <w:r w:rsidRPr="00BD145B">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B73FEF" w:rsidRPr="00BD145B" w:rsidRDefault="00BD145B" w:rsidP="00A0392D">
      <w:pPr>
        <w:pStyle w:val="3-"/>
        <w:rPr>
          <w:rtl/>
        </w:rPr>
      </w:pPr>
      <w:r w:rsidRPr="00BD145B">
        <w:rPr>
          <w:rtl/>
        </w:rPr>
        <w:t xml:space="preserve">פעולות במערכת יהלום - </w:t>
      </w:r>
    </w:p>
    <w:p w:rsidR="00B73FEF" w:rsidRPr="00BD145B" w:rsidRDefault="00BD145B" w:rsidP="000C2347">
      <w:pPr>
        <w:pStyle w:val="4-3"/>
        <w:rPr>
          <w:rtl/>
        </w:rPr>
      </w:pPr>
      <w:r w:rsidRPr="00BD145B">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rsidR="00B73FEF" w:rsidRPr="00BD145B" w:rsidRDefault="00BD145B" w:rsidP="000C2347">
      <w:pPr>
        <w:pStyle w:val="4-3"/>
        <w:rPr>
          <w:rtl/>
        </w:rPr>
      </w:pPr>
      <w:r w:rsidRPr="00BD145B">
        <w:rPr>
          <w:rtl/>
        </w:rPr>
        <w:t>מציע יוכל לעדכן את הצעתו כל עוד לא חלף המועד האחרון להגשות הצעות.</w:t>
      </w:r>
    </w:p>
    <w:p w:rsidR="00CE08E2" w:rsidRPr="00BD145B" w:rsidRDefault="00BD145B" w:rsidP="00CE08E2">
      <w:pPr>
        <w:pStyle w:val="4-3"/>
        <w:rPr>
          <w:rtl/>
        </w:rPr>
      </w:pPr>
      <w:r w:rsidRPr="00BD145B">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rsidR="00B73FEF" w:rsidRPr="00BD145B" w:rsidRDefault="00B73FEF" w:rsidP="00A431DC">
      <w:pPr>
        <w:pStyle w:val="4-3"/>
        <w:numPr>
          <w:ilvl w:val="0"/>
          <w:numId w:val="0"/>
        </w:numPr>
        <w:rPr>
          <w:rtl/>
        </w:rPr>
      </w:pPr>
    </w:p>
    <w:p w:rsidR="00B73FEF" w:rsidRPr="00BD145B" w:rsidRDefault="00BD145B" w:rsidP="000C2347">
      <w:pPr>
        <w:pStyle w:val="4-3"/>
        <w:rPr>
          <w:rtl/>
        </w:rPr>
      </w:pPr>
      <w:r w:rsidRPr="00BD145B">
        <w:rPr>
          <w:rtl/>
        </w:rPr>
        <w:lastRenderedPageBreak/>
        <w:t>לא ניתן יהיה להגיש הצעות במערכת לאחר המועד האחרון להגשת הצעות.</w:t>
      </w:r>
    </w:p>
    <w:p w:rsidR="00B73FEF" w:rsidRPr="00BD145B" w:rsidRDefault="00BD145B" w:rsidP="000C2347">
      <w:pPr>
        <w:pStyle w:val="4-3"/>
        <w:rPr>
          <w:rtl/>
        </w:rPr>
      </w:pPr>
      <w:r w:rsidRPr="00BD145B">
        <w:rPr>
          <w:rtl/>
        </w:rPr>
        <w:t>במסגרת הגשת ההצעות במערכת, ישנן מגבלות טכניות שונות, כגון:</w:t>
      </w:r>
    </w:p>
    <w:p w:rsidR="00F62D83" w:rsidRPr="00BD145B" w:rsidRDefault="00BD145B" w:rsidP="00F62D83">
      <w:pPr>
        <w:pStyle w:val="5-"/>
        <w:rPr>
          <w:rtl/>
        </w:rPr>
      </w:pPr>
      <w:r w:rsidRPr="00BD145B">
        <w:rPr>
          <w:rtl/>
        </w:rPr>
        <w:t xml:space="preserve">ניתן להעלות עד 10 קבצים כאשר הגודל המקסימלי של כל קובץ הוא עד </w:t>
      </w:r>
      <w:r w:rsidRPr="00BD145B">
        <w:t>15MB</w:t>
      </w:r>
      <w:r w:rsidRPr="00BD145B">
        <w:rPr>
          <w:rtl/>
        </w:rPr>
        <w:t xml:space="preserve">. </w:t>
      </w:r>
      <w:r w:rsidR="00CE08E2" w:rsidRPr="00BD145B">
        <w:rPr>
          <w:rtl/>
        </w:rPr>
        <w:t xml:space="preserve">ניתן לעלות קבצים מהסוגים הבאים: </w:t>
      </w:r>
      <w:r w:rsidR="00CE08E2" w:rsidRPr="00BD145B">
        <w:t>jiff, pjpeg, pjp, tiff, tif, doc, docx, xls, xlsx, ppt, pptx, pdf, png, jpg, jpeg</w:t>
      </w:r>
      <w:r w:rsidR="00CE08E2" w:rsidRPr="00BD145B">
        <w:rPr>
          <w:rtl/>
        </w:rPr>
        <w:t>. לא ניתן לעלות קבצים עם שמות זהים, מומלץ לתת לכל קובץ שם קצר בהתאם לתכולה שלו.</w:t>
      </w:r>
    </w:p>
    <w:p w:rsidR="00B73FEF" w:rsidRPr="00BD145B" w:rsidRDefault="00BD145B" w:rsidP="006B6CCE">
      <w:pPr>
        <w:pStyle w:val="5-"/>
        <w:rPr>
          <w:rtl/>
        </w:rPr>
      </w:pPr>
      <w:r w:rsidRPr="00BD145B">
        <w:rPr>
          <w:rtl/>
        </w:rPr>
        <w:t xml:space="preserve">פרק הזמן שבו המערכת מתנתקת בהיעדר פעולה של משתמש הוא עשרים דקות. </w:t>
      </w:r>
    </w:p>
    <w:p w:rsidR="00B73FEF" w:rsidRPr="00BD145B" w:rsidRDefault="00BD145B" w:rsidP="00776AEF">
      <w:pPr>
        <w:pStyle w:val="4-3"/>
        <w:rPr>
          <w:rtl/>
        </w:rPr>
      </w:pPr>
      <w:r w:rsidRPr="00BD145B">
        <w:rPr>
          <w:rtl/>
        </w:rPr>
        <w:t xml:space="preserve"> על מנת להכיר את יתר מגבלות המערכת,באחריות מגיש ההצעה לקרוא מבעוד מועד את </w:t>
      </w:r>
      <w:hyperlink r:id="rId23" w:history="1">
        <w:r w:rsidRPr="00BD145B">
          <w:rPr>
            <w:rStyle w:val="Hyperlink"/>
            <w:rFonts w:ascii="David" w:hAnsi="David" w:cs="David"/>
            <w:rtl/>
          </w:rPr>
          <w:t>המדריך להגשת הצעות בתיבה הדיגיטלית</w:t>
        </w:r>
      </w:hyperlink>
      <w:r w:rsidRPr="00BD145B">
        <w:rPr>
          <w:rtl/>
        </w:rPr>
        <w:t>.</w:t>
      </w:r>
    </w:p>
    <w:p w:rsidR="00B73FEF" w:rsidRPr="00BD145B" w:rsidRDefault="00BD145B" w:rsidP="000C2347">
      <w:pPr>
        <w:pStyle w:val="4-3"/>
        <w:rPr>
          <w:rtl/>
        </w:rPr>
      </w:pPr>
      <w:r w:rsidRPr="00BD145B">
        <w:rPr>
          <w:rtl/>
        </w:rPr>
        <w:t>לסיוע טכני במקרה של תקלה או שאלה ניתן לפנות למוקד התמיכה בימים א'-ה' בין השעות 8:00-17:00</w:t>
      </w:r>
      <w:r w:rsidR="00CE08E2" w:rsidRPr="00BD145B">
        <w:rPr>
          <w:rtl/>
        </w:rPr>
        <w:t xml:space="preserve"> באמצעות </w:t>
      </w:r>
      <w:hyperlink r:id="rId24" w:history="1">
        <w:r w:rsidR="00CE08E2" w:rsidRPr="00BD145B">
          <w:rPr>
            <w:rStyle w:val="Hyperlink"/>
            <w:rFonts w:ascii="David" w:hAnsi="David" w:cs="David"/>
            <w:rtl/>
          </w:rPr>
          <w:t>הצ'אט האנושי</w:t>
        </w:r>
      </w:hyperlink>
      <w:r w:rsidR="00CE08E2" w:rsidRPr="00BD145B">
        <w:rPr>
          <w:rtl/>
        </w:rPr>
        <w:t>.</w:t>
      </w:r>
      <w:r w:rsidRPr="00BD145B">
        <w:rPr>
          <w:rtl/>
        </w:rPr>
        <w:t xml:space="preserve"> יש לציין בפניה את שם המכרז, המועד האחרון להגשת ההצעות ובמידת הצורך לצרף צילומי מסך.</w:t>
      </w:r>
    </w:p>
    <w:p w:rsidR="00B73FEF" w:rsidRPr="00BD145B" w:rsidRDefault="00BD145B" w:rsidP="000C2347">
      <w:pPr>
        <w:pStyle w:val="4-3"/>
        <w:rPr>
          <w:rtl/>
        </w:rPr>
      </w:pPr>
      <w:r w:rsidRPr="00BD145B">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BD145B">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BD145B">
        <w:rPr>
          <w:rtl/>
        </w:rPr>
        <w:t xml:space="preserve">. </w:t>
      </w:r>
    </w:p>
    <w:p w:rsidR="00266DFF" w:rsidRPr="00BD145B" w:rsidRDefault="00BD145B" w:rsidP="000C2347">
      <w:pPr>
        <w:pStyle w:val="4-3"/>
        <w:rPr>
          <w:rtl/>
        </w:rPr>
      </w:pPr>
      <w:r w:rsidRPr="00BD145B">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BD145B">
        <w:rPr>
          <w:b/>
          <w:bCs/>
          <w:rtl/>
        </w:rPr>
        <w:t>על המציע להיערך לכך, ולהגיש את הצעתו מבעוד מועד</w:t>
      </w:r>
      <w:r w:rsidRPr="00BD145B">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rsidR="00266DFF" w:rsidRPr="00BD145B" w:rsidRDefault="00BD145B" w:rsidP="007B01DE">
      <w:pPr>
        <w:pStyle w:val="2-"/>
        <w:rPr>
          <w:rtl/>
        </w:rPr>
      </w:pPr>
      <w:r w:rsidRPr="00BD145B">
        <w:rPr>
          <w:rtl/>
        </w:rPr>
        <w:t>ביטול אוטומטי של הצעה שהוגשה – תיקונים במסמכי המכרז</w:t>
      </w:r>
    </w:p>
    <w:p w:rsidR="00266DFF" w:rsidRPr="00BD145B" w:rsidRDefault="00BD145B" w:rsidP="00A0392D">
      <w:pPr>
        <w:pStyle w:val="3-"/>
        <w:rPr>
          <w:rtl/>
        </w:rPr>
      </w:pPr>
      <w:r w:rsidRPr="00BD145B">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w:t>
      </w:r>
      <w:r w:rsidRPr="00BD145B">
        <w:rPr>
          <w:rtl/>
        </w:rPr>
        <w:lastRenderedPageBreak/>
        <w:t xml:space="preserve">ותעבור למצב טיוטה. מציע אשר יהיה מעוניין להגיש את הצעתו בהתאם לתנאי המכרז המעודכנים יידרש לבצע הגשה מחדש. </w:t>
      </w:r>
    </w:p>
    <w:p w:rsidR="00295B72" w:rsidRPr="00BD145B" w:rsidRDefault="00BD145B" w:rsidP="00A0392D">
      <w:pPr>
        <w:pStyle w:val="3-"/>
        <w:rPr>
          <w:rtl/>
        </w:rPr>
      </w:pPr>
      <w:r w:rsidRPr="00BD145B">
        <w:rPr>
          <w:rtl/>
        </w:rPr>
        <w:t xml:space="preserve">באחריותו הבלעדית של המציע להתעדכן בסטאטוס הצעתו במערכת הגשת ההצעות. </w:t>
      </w:r>
      <w:bookmarkEnd w:id="129"/>
    </w:p>
    <w:p w:rsidR="00B01EC3" w:rsidRPr="00BD145B" w:rsidRDefault="00B01EC3" w:rsidP="00E0309B">
      <w:pPr>
        <w:rPr>
          <w:rtl/>
        </w:rPr>
        <w:sectPr w:rsidR="00B01EC3" w:rsidRPr="00BD145B" w:rsidSect="00654526">
          <w:pgSz w:w="11906" w:h="16838" w:code="9"/>
          <w:pgMar w:top="1616" w:right="1826" w:bottom="1440" w:left="1800" w:header="709" w:footer="709" w:gutter="0"/>
          <w:cols w:space="708"/>
          <w:titlePg/>
          <w:bidi/>
          <w:rtlGutter/>
          <w:docGrid w:linePitch="360"/>
        </w:sectPr>
      </w:pPr>
    </w:p>
    <w:p w:rsidR="00721BE1" w:rsidRPr="00BD145B" w:rsidRDefault="00BD145B" w:rsidP="00973BC2">
      <w:pPr>
        <w:pStyle w:val="1fe"/>
        <w:rPr>
          <w:rtl/>
        </w:rPr>
      </w:pPr>
      <w:bookmarkStart w:id="133" w:name="_Toc256000046"/>
      <w:bookmarkStart w:id="134" w:name="_Toc32477903"/>
      <w:bookmarkStart w:id="135" w:name="_Toc43400610"/>
      <w:bookmarkStart w:id="136" w:name="_Toc44931919"/>
      <w:bookmarkStart w:id="137" w:name="_Toc44932006"/>
      <w:bookmarkStart w:id="138" w:name="_Toc53331333"/>
      <w:bookmarkStart w:id="139" w:name="_Toc173823723"/>
      <w:bookmarkStart w:id="140" w:name="_Toc173825531"/>
      <w:r w:rsidRPr="00BD145B">
        <w:rPr>
          <w:rtl/>
        </w:rPr>
        <w:lastRenderedPageBreak/>
        <w:t>כללי המכרז</w:t>
      </w:r>
      <w:bookmarkEnd w:id="133"/>
      <w:bookmarkEnd w:id="134"/>
      <w:bookmarkEnd w:id="135"/>
      <w:bookmarkEnd w:id="136"/>
      <w:bookmarkEnd w:id="137"/>
      <w:bookmarkEnd w:id="138"/>
      <w:bookmarkEnd w:id="139"/>
      <w:bookmarkEnd w:id="140"/>
      <w:r w:rsidRPr="00BD145B">
        <w:rPr>
          <w:rtl/>
        </w:rPr>
        <w:t xml:space="preserve"> </w:t>
      </w:r>
    </w:p>
    <w:p w:rsidR="001965BD" w:rsidRPr="00BD145B" w:rsidRDefault="00BD145B" w:rsidP="007B01DE">
      <w:pPr>
        <w:pStyle w:val="2-"/>
        <w:rPr>
          <w:rtl/>
        </w:rPr>
      </w:pPr>
      <w:bookmarkStart w:id="141" w:name="_Toc43400611"/>
      <w:bookmarkStart w:id="142" w:name="_Toc44931920"/>
      <w:bookmarkStart w:id="143" w:name="_Toc44932007"/>
      <w:r w:rsidRPr="00BD145B">
        <w:rPr>
          <w:rtl/>
        </w:rPr>
        <w:t>בדיק</w:t>
      </w:r>
      <w:r w:rsidR="00FF2478" w:rsidRPr="00BD145B">
        <w:rPr>
          <w:rtl/>
        </w:rPr>
        <w:t>ת</w:t>
      </w:r>
      <w:r w:rsidRPr="00BD145B">
        <w:rPr>
          <w:rtl/>
        </w:rPr>
        <w:t xml:space="preserve"> ההצעות</w:t>
      </w:r>
      <w:bookmarkEnd w:id="141"/>
      <w:bookmarkEnd w:id="142"/>
      <w:bookmarkEnd w:id="143"/>
    </w:p>
    <w:p w:rsidR="001965BD" w:rsidRPr="00BD145B" w:rsidRDefault="00BD145B" w:rsidP="00A0392D">
      <w:pPr>
        <w:pStyle w:val="3-"/>
        <w:rPr>
          <w:rtl/>
        </w:rPr>
      </w:pPr>
      <w:r w:rsidRPr="00BD145B">
        <w:rPr>
          <w:rtl/>
        </w:rPr>
        <w:t>המזמין יבד</w:t>
      </w:r>
      <w:r w:rsidR="000C1ACC" w:rsidRPr="00BD145B">
        <w:rPr>
          <w:rtl/>
        </w:rPr>
        <w:t>ו</w:t>
      </w:r>
      <w:r w:rsidRPr="00BD145B">
        <w:rPr>
          <w:rtl/>
        </w:rPr>
        <w:t xml:space="preserve">ק כי המציע הגיש את ההצעה </w:t>
      </w:r>
      <w:r w:rsidR="000C1ACC" w:rsidRPr="00BD145B">
        <w:rPr>
          <w:rtl/>
        </w:rPr>
        <w:t xml:space="preserve">בהתאם להנחיות המכרז </w:t>
      </w:r>
      <w:r w:rsidRPr="00BD145B">
        <w:rPr>
          <w:rtl/>
        </w:rPr>
        <w:t>וצירף את כל המסמכים כנדרש בחוברת ההצעה (פרק ב), וי</w:t>
      </w:r>
      <w:r w:rsidR="00E5417A" w:rsidRPr="00BD145B">
        <w:rPr>
          <w:rtl/>
        </w:rPr>
        <w:t>נקד את ה</w:t>
      </w:r>
      <w:r w:rsidRPr="00BD145B">
        <w:rPr>
          <w:rtl/>
        </w:rPr>
        <w:t>הצעות בהתאם ל</w:t>
      </w:r>
      <w:r w:rsidR="000C1ACC" w:rsidRPr="00BD145B">
        <w:rPr>
          <w:rtl/>
        </w:rPr>
        <w:t>אמות המיד</w:t>
      </w:r>
      <w:r w:rsidR="00E965DB" w:rsidRPr="00BD145B">
        <w:rPr>
          <w:rtl/>
        </w:rPr>
        <w:t>ה</w:t>
      </w:r>
      <w:r w:rsidR="000C1ACC" w:rsidRPr="00BD145B">
        <w:rPr>
          <w:rtl/>
        </w:rPr>
        <w:t xml:space="preserve"> ה</w:t>
      </w:r>
      <w:r w:rsidRPr="00BD145B">
        <w:rPr>
          <w:rtl/>
        </w:rPr>
        <w:t>מפורט</w:t>
      </w:r>
      <w:r w:rsidR="000C1ACC" w:rsidRPr="00BD145B">
        <w:rPr>
          <w:rtl/>
        </w:rPr>
        <w:t>ות</w:t>
      </w:r>
      <w:r w:rsidRPr="00BD145B">
        <w:rPr>
          <w:rtl/>
        </w:rPr>
        <w:t xml:space="preserve"> במכרז.</w:t>
      </w:r>
    </w:p>
    <w:p w:rsidR="00BC62A8" w:rsidRPr="00BD145B" w:rsidRDefault="00BD145B" w:rsidP="00A0392D">
      <w:pPr>
        <w:pStyle w:val="3-"/>
        <w:rPr>
          <w:rtl/>
        </w:rPr>
      </w:pPr>
      <w:r w:rsidRPr="00BD145B">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BD145B">
        <w:rPr>
          <w:rtl/>
        </w:rPr>
        <w:t>מא</w:t>
      </w:r>
      <w:r w:rsidRPr="00BD145B">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rsidR="00C31917" w:rsidRPr="00BD145B" w:rsidRDefault="00BD145B" w:rsidP="00A0392D">
      <w:pPr>
        <w:pStyle w:val="3-"/>
        <w:rPr>
          <w:rtl/>
        </w:rPr>
      </w:pPr>
      <w:r w:rsidRPr="00BD145B">
        <w:rPr>
          <w:rtl/>
        </w:rPr>
        <w:t>לצורך בדיקת ההצעות</w:t>
      </w:r>
      <w:r w:rsidR="00E965DB" w:rsidRPr="00BD145B">
        <w:rPr>
          <w:rtl/>
        </w:rPr>
        <w:t xml:space="preserve"> וניקודן</w:t>
      </w:r>
      <w:r w:rsidRPr="00BD145B">
        <w:rPr>
          <w:rtl/>
        </w:rPr>
        <w:t xml:space="preserve"> רשאי המזמין לעשות שימוש בצוות מקצועי אשר יכול ויכלול גם יועצים חיצוניים. </w:t>
      </w:r>
    </w:p>
    <w:p w:rsidR="001965BD" w:rsidRPr="00BD145B" w:rsidRDefault="00BD145B" w:rsidP="00A0392D">
      <w:pPr>
        <w:pStyle w:val="3-"/>
        <w:rPr>
          <w:rtl/>
        </w:rPr>
      </w:pPr>
      <w:r w:rsidRPr="00BD145B">
        <w:rPr>
          <w:rtl/>
        </w:rPr>
        <w:t>המזמין רשאי לבקש ממציע לבאר פרט מסוים מתוך הצעתו, להשלים</w:t>
      </w:r>
      <w:r w:rsidR="00A60C2A" w:rsidRPr="00BD145B">
        <w:rPr>
          <w:rtl/>
        </w:rPr>
        <w:t xml:space="preserve"> בה</w:t>
      </w:r>
      <w:r w:rsidRPr="00BD145B">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BD145B">
        <w:rPr>
          <w:rtl/>
        </w:rPr>
        <w:t>, בהתאם לשיקול הדעת של המזמין</w:t>
      </w:r>
      <w:r w:rsidRPr="00BD145B">
        <w:rPr>
          <w:rtl/>
        </w:rPr>
        <w:t xml:space="preserve">. </w:t>
      </w:r>
    </w:p>
    <w:p w:rsidR="001965BD" w:rsidRPr="00BD145B" w:rsidRDefault="00BD145B" w:rsidP="00A0392D">
      <w:pPr>
        <w:pStyle w:val="3-"/>
        <w:rPr>
          <w:rtl/>
        </w:rPr>
      </w:pPr>
      <w:r w:rsidRPr="00BD145B">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rsidR="00BD785A" w:rsidRPr="00BD145B" w:rsidRDefault="00BD145B" w:rsidP="00BD785A">
      <w:pPr>
        <w:pStyle w:val="3-"/>
        <w:rPr>
          <w:rtl/>
        </w:rPr>
      </w:pPr>
      <w:r w:rsidRPr="00BD145B">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Pr="00BD145B" w:rsidRDefault="00BD145B" w:rsidP="00010C5B">
      <w:pPr>
        <w:pStyle w:val="3-"/>
        <w:rPr>
          <w:rtl/>
        </w:rPr>
      </w:pPr>
      <w:r w:rsidRPr="00BD145B">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BD145B">
        <w:rPr>
          <w:rtl/>
        </w:rPr>
        <w:t xml:space="preserve">אם </w:t>
      </w:r>
      <w:r w:rsidRPr="00BD145B">
        <w:rPr>
          <w:rtl/>
        </w:rPr>
        <w:t xml:space="preserve">קיים ניסיון כאמור, במידע ציבורי על המציע, בחוות דעת יועצים מקצועיים,  וכיוצא באלה. </w:t>
      </w:r>
    </w:p>
    <w:p w:rsidR="00FF38A2" w:rsidRPr="00BD145B" w:rsidRDefault="00BD145B" w:rsidP="00FF38A2">
      <w:pPr>
        <w:pStyle w:val="3-"/>
        <w:rPr>
          <w:rtl/>
        </w:rPr>
      </w:pPr>
      <w:bookmarkStart w:id="144" w:name="show_areRecommendingContactsAny"/>
      <w:r w:rsidRPr="00BD145B">
        <w:rPr>
          <w:rtl/>
        </w:rPr>
        <w:lastRenderedPageBreak/>
        <w:t xml:space="preserve">במהלך הבדיקה, רשאי המזמין לפנות בכתב ובעל פה, לאנשי קשר שרשם המציע בהצעתו לצורך הוכחת העמידה </w:t>
      </w:r>
      <w:bookmarkStart w:id="145" w:name="show_areRecommendingContactsConditions"/>
      <w:r w:rsidRPr="00BD145B">
        <w:rPr>
          <w:rtl/>
        </w:rPr>
        <w:t xml:space="preserve">בתנאי סף </w:t>
      </w:r>
      <w:bookmarkEnd w:id="145"/>
      <w:r w:rsidRPr="00BD145B">
        <w:rPr>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4"/>
    </w:p>
    <w:p w:rsidR="00066E6F" w:rsidRPr="00BD145B" w:rsidRDefault="00BD145B" w:rsidP="00FF38A2">
      <w:pPr>
        <w:pStyle w:val="3-"/>
        <w:rPr>
          <w:rtl/>
        </w:rPr>
      </w:pPr>
      <w:bookmarkStart w:id="146" w:name="show_Ismn_3"/>
      <w:r w:rsidRPr="00BD145B">
        <w:rPr>
          <w:rtl/>
        </w:rPr>
        <w:t>בדיקת ההצעות במכרז תתבצע באופן הבא – ראשית יבדקו ההצעות ללא הצעת המחיר, רק לאחר סיום שלב זה יפתח המזמין את מעטפות הצעת המחיר.</w:t>
      </w:r>
      <w:bookmarkEnd w:id="146"/>
    </w:p>
    <w:p w:rsidR="0067343D" w:rsidRPr="00BD145B" w:rsidRDefault="0067343D" w:rsidP="000B264E">
      <w:pPr>
        <w:pStyle w:val="3-"/>
        <w:numPr>
          <w:ilvl w:val="0"/>
          <w:numId w:val="0"/>
        </w:numPr>
        <w:ind w:left="1800" w:hanging="810"/>
        <w:rPr>
          <w:rtl/>
        </w:rPr>
      </w:pPr>
    </w:p>
    <w:p w:rsidR="00B56F12" w:rsidRPr="00BD145B" w:rsidRDefault="00BD145B" w:rsidP="007B01DE">
      <w:pPr>
        <w:pStyle w:val="2-"/>
        <w:rPr>
          <w:rtl/>
        </w:rPr>
      </w:pPr>
      <w:bookmarkStart w:id="147" w:name="_Toc43400613"/>
      <w:bookmarkStart w:id="148" w:name="_Toc44931922"/>
      <w:bookmarkStart w:id="149" w:name="_Toc44932009"/>
      <w:r w:rsidRPr="00BD145B">
        <w:rPr>
          <w:rtl/>
        </w:rPr>
        <w:t>א</w:t>
      </w:r>
      <w:r w:rsidR="00083B00" w:rsidRPr="00BD145B">
        <w:rPr>
          <w:rtl/>
        </w:rPr>
        <w:t>ו</w:t>
      </w:r>
      <w:r w:rsidRPr="00BD145B">
        <w:rPr>
          <w:rtl/>
        </w:rPr>
        <w:t>מדן</w:t>
      </w:r>
      <w:bookmarkEnd w:id="147"/>
      <w:bookmarkEnd w:id="148"/>
      <w:bookmarkEnd w:id="149"/>
      <w:r w:rsidRPr="00BD145B">
        <w:rPr>
          <w:rtl/>
        </w:rPr>
        <w:t xml:space="preserve"> </w:t>
      </w:r>
    </w:p>
    <w:p w:rsidR="00450ED7" w:rsidRPr="00BD145B" w:rsidRDefault="00BD145B" w:rsidP="00447B15">
      <w:pPr>
        <w:pStyle w:val="3-"/>
        <w:rPr>
          <w:rtl/>
        </w:rPr>
      </w:pPr>
      <w:r w:rsidRPr="00BD145B">
        <w:rPr>
          <w:rtl/>
        </w:rPr>
        <w:t xml:space="preserve">לצורך המכרז, </w:t>
      </w:r>
      <w:r w:rsidR="00EF4E1A" w:rsidRPr="00BD145B">
        <w:rPr>
          <w:rtl/>
        </w:rPr>
        <w:t xml:space="preserve">המזמין ערך אומדן </w:t>
      </w:r>
      <w:r w:rsidRPr="00BD145B">
        <w:rPr>
          <w:rtl/>
        </w:rPr>
        <w:t xml:space="preserve">עבור </w:t>
      </w:r>
      <w:bookmarkStart w:id="150" w:name="estimateItem1"/>
      <w:r w:rsidRPr="00BD145B">
        <w:rPr>
          <w:rtl/>
        </w:rPr>
        <w:t xml:space="preserve">כלל העבודות </w:t>
      </w:r>
      <w:bookmarkEnd w:id="150"/>
      <w:r w:rsidRPr="00BD145B">
        <w:rPr>
          <w:rtl/>
        </w:rPr>
        <w:t xml:space="preserve"> </w:t>
      </w:r>
      <w:bookmarkStart w:id="151" w:name="estimateItem2"/>
      <w:bookmarkStart w:id="152" w:name="estimateItem3"/>
      <w:bookmarkStart w:id="153" w:name="estimateItem4"/>
      <w:bookmarkStart w:id="154" w:name="estimateItem5"/>
      <w:bookmarkEnd w:id="151"/>
      <w:bookmarkEnd w:id="152"/>
      <w:bookmarkEnd w:id="153"/>
      <w:bookmarkEnd w:id="154"/>
      <w:r w:rsidR="001408D9" w:rsidRPr="00BD145B">
        <w:rPr>
          <w:rtl/>
        </w:rPr>
        <w:t xml:space="preserve">, וקבע מהי הסטייה המותרת </w:t>
      </w:r>
      <w:bookmarkStart w:id="155" w:name="show_estimateOneItem"/>
      <w:r w:rsidR="001408D9" w:rsidRPr="00BD145B">
        <w:rPr>
          <w:rtl/>
        </w:rPr>
        <w:t>מהא</w:t>
      </w:r>
      <w:r w:rsidR="00083B00" w:rsidRPr="00BD145B">
        <w:rPr>
          <w:rtl/>
        </w:rPr>
        <w:t>ו</w:t>
      </w:r>
      <w:r w:rsidR="001408D9" w:rsidRPr="00BD145B">
        <w:rPr>
          <w:rtl/>
        </w:rPr>
        <w:t>מדן</w:t>
      </w:r>
      <w:r w:rsidRPr="00BD145B">
        <w:rPr>
          <w:rtl/>
        </w:rPr>
        <w:t xml:space="preserve"> </w:t>
      </w:r>
      <w:bookmarkEnd w:id="155"/>
      <w:r w:rsidR="001408D9" w:rsidRPr="00BD145B">
        <w:rPr>
          <w:rtl/>
        </w:rPr>
        <w:t xml:space="preserve">. הצעות </w:t>
      </w:r>
      <w:bookmarkStart w:id="156" w:name="show_sugHariga3"/>
      <w:r w:rsidR="001408D9" w:rsidRPr="00BD145B">
        <w:rPr>
          <w:rtl/>
        </w:rPr>
        <w:t>היקרות והזולות</w:t>
      </w:r>
      <w:bookmarkEnd w:id="156"/>
      <w:r w:rsidR="00760A42" w:rsidRPr="00BD145B">
        <w:t xml:space="preserve"> </w:t>
      </w:r>
      <w:bookmarkStart w:id="157" w:name="show_estimateOneItem_2"/>
      <w:r w:rsidR="001408D9" w:rsidRPr="00BD145B">
        <w:rPr>
          <w:rtl/>
        </w:rPr>
        <w:t>מהא</w:t>
      </w:r>
      <w:r w:rsidR="00083B00" w:rsidRPr="00BD145B">
        <w:rPr>
          <w:rtl/>
        </w:rPr>
        <w:t>ו</w:t>
      </w:r>
      <w:r w:rsidR="001408D9" w:rsidRPr="00BD145B">
        <w:rPr>
          <w:rtl/>
        </w:rPr>
        <w:t xml:space="preserve">מדן </w:t>
      </w:r>
      <w:bookmarkEnd w:id="157"/>
      <w:r w:rsidR="001408D9" w:rsidRPr="00BD145B">
        <w:rPr>
          <w:rtl/>
        </w:rPr>
        <w:t>באופן החורג מטווח הסטייה שנקבע יחשבו הצעות שחרגו מהא</w:t>
      </w:r>
      <w:r w:rsidR="00083B00" w:rsidRPr="00BD145B">
        <w:rPr>
          <w:rtl/>
        </w:rPr>
        <w:t>ו</w:t>
      </w:r>
      <w:r w:rsidR="001408D9" w:rsidRPr="00BD145B">
        <w:rPr>
          <w:rtl/>
        </w:rPr>
        <w:t xml:space="preserve">מדן. </w:t>
      </w:r>
    </w:p>
    <w:p w:rsidR="00826908" w:rsidRPr="00BD145B" w:rsidRDefault="00BD145B" w:rsidP="00A0392D">
      <w:pPr>
        <w:pStyle w:val="3-"/>
        <w:rPr>
          <w:rtl/>
        </w:rPr>
      </w:pPr>
      <w:r w:rsidRPr="00BD145B">
        <w:rPr>
          <w:rtl/>
        </w:rPr>
        <w:t xml:space="preserve">השלכות </w:t>
      </w:r>
      <w:bookmarkStart w:id="158" w:name="show_estimateOneItem_3"/>
      <w:r w:rsidRPr="00BD145B">
        <w:rPr>
          <w:rtl/>
        </w:rPr>
        <w:t xml:space="preserve">לקיומו של האומדן </w:t>
      </w:r>
      <w:bookmarkEnd w:id="158"/>
      <w:r w:rsidRPr="00BD145B">
        <w:rPr>
          <w:rtl/>
        </w:rPr>
        <w:t>הן:</w:t>
      </w:r>
    </w:p>
    <w:p w:rsidR="005618E1" w:rsidRPr="00BD145B" w:rsidRDefault="00BD145B" w:rsidP="000C2347">
      <w:pPr>
        <w:pStyle w:val="4-3"/>
        <w:rPr>
          <w:rtl/>
        </w:rPr>
      </w:pPr>
      <w:r w:rsidRPr="00BD145B">
        <w:rPr>
          <w:rtl/>
        </w:rPr>
        <w:t xml:space="preserve">המזמין רשאי לפסול הצעות החורגות מהאומדן שנקבע. </w:t>
      </w:r>
    </w:p>
    <w:p w:rsidR="00826908" w:rsidRPr="00BD145B" w:rsidRDefault="00BD145B" w:rsidP="000C2347">
      <w:pPr>
        <w:pStyle w:val="4-3"/>
        <w:rPr>
          <w:rtl/>
        </w:rPr>
      </w:pPr>
      <w:r w:rsidRPr="00BD145B">
        <w:rPr>
          <w:rtl/>
        </w:rPr>
        <w:t xml:space="preserve">היה וכל ההצעות </w:t>
      </w:r>
      <w:r w:rsidR="005C1525" w:rsidRPr="00BD145B">
        <w:rPr>
          <w:rtl/>
        </w:rPr>
        <w:t xml:space="preserve">במכרז חורגות מהאומדן, </w:t>
      </w:r>
      <w:r w:rsidR="006110C8" w:rsidRPr="00BD145B">
        <w:rPr>
          <w:rtl/>
        </w:rPr>
        <w:t>רשאי</w:t>
      </w:r>
      <w:r w:rsidRPr="00BD145B">
        <w:rPr>
          <w:rtl/>
        </w:rPr>
        <w:t xml:space="preserve"> </w:t>
      </w:r>
      <w:r w:rsidR="006110C8" w:rsidRPr="00BD145B">
        <w:rPr>
          <w:rtl/>
        </w:rPr>
        <w:t>המזמין</w:t>
      </w:r>
      <w:r w:rsidRPr="00BD145B">
        <w:rPr>
          <w:rtl/>
        </w:rPr>
        <w:t xml:space="preserve"> לקבוע כי כל המציעים במכרז יגישו הצעת מחיר חוזרת ומשופרת</w:t>
      </w:r>
      <w:r w:rsidR="00DA21F2" w:rsidRPr="00BD145B">
        <w:rPr>
          <w:rtl/>
        </w:rPr>
        <w:t>, או לחלופין לבטל את המכרז</w:t>
      </w:r>
      <w:r w:rsidRPr="00BD145B">
        <w:rPr>
          <w:rtl/>
        </w:rPr>
        <w:t>.</w:t>
      </w:r>
    </w:p>
    <w:p w:rsidR="00826908" w:rsidRPr="00BD145B" w:rsidRDefault="00BD145B" w:rsidP="000C2347">
      <w:pPr>
        <w:pStyle w:val="4-3"/>
        <w:rPr>
          <w:rtl/>
        </w:rPr>
      </w:pPr>
      <w:r w:rsidRPr="00BD145B">
        <w:rPr>
          <w:rtl/>
        </w:rPr>
        <w:t>היה ונותרה רק הצעה אחת בתום שלב בדיקת ההצעות, והצעה זו חורגת מהא</w:t>
      </w:r>
      <w:r w:rsidR="00083B00" w:rsidRPr="00BD145B">
        <w:rPr>
          <w:rtl/>
        </w:rPr>
        <w:t>ו</w:t>
      </w:r>
      <w:r w:rsidRPr="00BD145B">
        <w:rPr>
          <w:rtl/>
        </w:rPr>
        <w:t>מדן, רשאי המזמין לנהל עם אותו מציע מו"מ על האמור בהצעתו, וזאת מבלי לגרוע מכל סמכות אחרת העומדת לו מכוח המכרז.</w:t>
      </w:r>
    </w:p>
    <w:p w:rsidR="00D178FD" w:rsidRPr="00BD145B" w:rsidRDefault="00BD145B" w:rsidP="007B01DE">
      <w:pPr>
        <w:pStyle w:val="2-"/>
        <w:rPr>
          <w:rtl/>
        </w:rPr>
      </w:pPr>
      <w:bookmarkStart w:id="159" w:name="_Toc43400614"/>
      <w:bookmarkStart w:id="160" w:name="_Toc44931923"/>
      <w:bookmarkStart w:id="161" w:name="_Toc44932010"/>
      <w:bookmarkStart w:id="162" w:name="show_mum"/>
      <w:r w:rsidRPr="00BD145B">
        <w:rPr>
          <w:rtl/>
        </w:rPr>
        <w:t>ניהול מו"מ עם מציעים</w:t>
      </w:r>
      <w:bookmarkEnd w:id="159"/>
      <w:bookmarkEnd w:id="160"/>
      <w:bookmarkEnd w:id="161"/>
    </w:p>
    <w:p w:rsidR="00D178FD" w:rsidRPr="00BD145B" w:rsidRDefault="00BD145B" w:rsidP="00A0392D">
      <w:pPr>
        <w:pStyle w:val="3-"/>
        <w:rPr>
          <w:rtl/>
        </w:rPr>
      </w:pPr>
      <w:r w:rsidRPr="00BD145B">
        <w:rPr>
          <w:rtl/>
        </w:rPr>
        <w:t>המזמין יהיה רשאי, בהתאם לשיקול דעתו הבלעדי, לנהל משא ומתן עם המציעים במכרז לצורך קבלת הצעה אשר מטיבה עם המזמין.</w:t>
      </w:r>
    </w:p>
    <w:p w:rsidR="00AA770A" w:rsidRPr="00BD145B" w:rsidRDefault="00BD145B" w:rsidP="00A0392D">
      <w:pPr>
        <w:pStyle w:val="3-"/>
        <w:rPr>
          <w:rtl/>
        </w:rPr>
      </w:pPr>
      <w:r w:rsidRPr="00BD145B">
        <w:rPr>
          <w:rtl/>
        </w:rPr>
        <w:t xml:space="preserve">משא ומתן עם מציעים, </w:t>
      </w:r>
      <w:r w:rsidR="00C72D39" w:rsidRPr="00BD145B">
        <w:rPr>
          <w:rtl/>
        </w:rPr>
        <w:t xml:space="preserve">אם </w:t>
      </w:r>
      <w:r w:rsidRPr="00BD145B">
        <w:rPr>
          <w:rtl/>
        </w:rPr>
        <w:t xml:space="preserve">יתקיים, ינוהל בהתאם לתקנה 7 לתקנות חובת המכרזים.   </w:t>
      </w:r>
    </w:p>
    <w:p w:rsidR="00322CF0" w:rsidRPr="00BD145B" w:rsidRDefault="00BD145B" w:rsidP="007B01DE">
      <w:pPr>
        <w:pStyle w:val="2-"/>
        <w:rPr>
          <w:rtl/>
        </w:rPr>
      </w:pPr>
      <w:bookmarkStart w:id="163" w:name="_Toc43400615"/>
      <w:bookmarkStart w:id="164" w:name="_Toc44931924"/>
      <w:bookmarkStart w:id="165" w:name="_Toc44932011"/>
      <w:bookmarkEnd w:id="162"/>
      <w:r w:rsidRPr="00BD145B">
        <w:rPr>
          <w:rtl/>
        </w:rPr>
        <w:t>הצעה יחידה</w:t>
      </w:r>
      <w:bookmarkEnd w:id="163"/>
      <w:bookmarkEnd w:id="164"/>
      <w:bookmarkEnd w:id="165"/>
    </w:p>
    <w:p w:rsidR="00082200" w:rsidRPr="00BD145B" w:rsidRDefault="00BD145B" w:rsidP="00A0392D">
      <w:pPr>
        <w:pStyle w:val="3-"/>
        <w:rPr>
          <w:rtl/>
        </w:rPr>
      </w:pPr>
      <w:r w:rsidRPr="00BD145B">
        <w:rPr>
          <w:rtl/>
        </w:rPr>
        <w:t>אם הוגשה במכרז הצעה יחידה או שלאחר בדיקת ההצעות נותרה הצעה אחת בלבד, המזמין, בהתאם לשיקול דעתו הבלעדי יהיה רשאי:</w:t>
      </w:r>
    </w:p>
    <w:p w:rsidR="00082200" w:rsidRPr="00BD145B" w:rsidRDefault="00BD145B" w:rsidP="000C2347">
      <w:pPr>
        <w:pStyle w:val="4-3"/>
        <w:rPr>
          <w:rtl/>
        </w:rPr>
      </w:pPr>
      <w:r w:rsidRPr="00BD145B">
        <w:rPr>
          <w:rtl/>
        </w:rPr>
        <w:lastRenderedPageBreak/>
        <w:t>להכריז על המציע שנותר כזוכה;</w:t>
      </w:r>
    </w:p>
    <w:p w:rsidR="00082200" w:rsidRPr="00BD145B" w:rsidRDefault="00BD145B" w:rsidP="000C2347">
      <w:pPr>
        <w:pStyle w:val="4-3"/>
        <w:rPr>
          <w:rtl/>
        </w:rPr>
      </w:pPr>
      <w:r w:rsidRPr="00BD145B">
        <w:rPr>
          <w:rtl/>
        </w:rPr>
        <w:t>לבטל את המכרז, ולצאת למכרז חדש</w:t>
      </w:r>
      <w:r w:rsidR="00CB2AEF" w:rsidRPr="00BD145B">
        <w:rPr>
          <w:rtl/>
        </w:rPr>
        <w:t>.</w:t>
      </w:r>
    </w:p>
    <w:p w:rsidR="00D178FD" w:rsidRPr="00BD145B" w:rsidRDefault="00BD145B" w:rsidP="007B01DE">
      <w:pPr>
        <w:pStyle w:val="2-"/>
        <w:rPr>
          <w:rtl/>
        </w:rPr>
      </w:pPr>
      <w:bookmarkStart w:id="166" w:name="_Toc43400616"/>
      <w:bookmarkStart w:id="167" w:name="_Toc44931925"/>
      <w:bookmarkStart w:id="168" w:name="_Toc44932012"/>
      <w:r w:rsidRPr="00BD145B">
        <w:rPr>
          <w:rtl/>
        </w:rPr>
        <w:t>פסילת הצעות</w:t>
      </w:r>
      <w:bookmarkEnd w:id="166"/>
      <w:bookmarkEnd w:id="167"/>
      <w:bookmarkEnd w:id="168"/>
      <w:r w:rsidRPr="00BD145B">
        <w:rPr>
          <w:rtl/>
        </w:rPr>
        <w:t xml:space="preserve"> </w:t>
      </w:r>
    </w:p>
    <w:p w:rsidR="00601886" w:rsidRPr="00BD145B" w:rsidRDefault="00BD145B" w:rsidP="00A0392D">
      <w:pPr>
        <w:pStyle w:val="3-"/>
        <w:rPr>
          <w:rtl/>
        </w:rPr>
      </w:pPr>
      <w:r w:rsidRPr="00BD145B">
        <w:rPr>
          <w:rtl/>
        </w:rPr>
        <w:t>המזמין</w:t>
      </w:r>
      <w:r w:rsidR="008D5480" w:rsidRPr="00BD145B">
        <w:rPr>
          <w:rtl/>
        </w:rPr>
        <w:t xml:space="preserve">, </w:t>
      </w:r>
      <w:r w:rsidR="0084164D" w:rsidRPr="00BD145B">
        <w:rPr>
          <w:rtl/>
        </w:rPr>
        <w:t>יהיה רשאי לפסול הצעה</w:t>
      </w:r>
      <w:r w:rsidRPr="00BD145B">
        <w:rPr>
          <w:rtl/>
        </w:rPr>
        <w:t xml:space="preserve"> </w:t>
      </w:r>
      <w:r w:rsidR="00B2479F" w:rsidRPr="00BD145B">
        <w:rPr>
          <w:rtl/>
        </w:rPr>
        <w:t xml:space="preserve">שהוגשה במכרז, </w:t>
      </w:r>
      <w:r w:rsidRPr="00BD145B">
        <w:rPr>
          <w:rtl/>
        </w:rPr>
        <w:t>לפי שיקול דעתו</w:t>
      </w:r>
      <w:r w:rsidR="0084164D" w:rsidRPr="00BD145B">
        <w:rPr>
          <w:rtl/>
        </w:rPr>
        <w:t>,</w:t>
      </w:r>
      <w:r w:rsidR="00E45ACE" w:rsidRPr="00BD145B">
        <w:rPr>
          <w:rtl/>
        </w:rPr>
        <w:t xml:space="preserve"> ובמקרים המתאימים לאחר שנתן למציע זכות טיעון (בכתב או בע"פ, בהתאם לקביעתו הבלעדית של המזמין),</w:t>
      </w:r>
      <w:r w:rsidR="0084164D" w:rsidRPr="00BD145B">
        <w:rPr>
          <w:rtl/>
        </w:rPr>
        <w:t xml:space="preserve"> בין היתר</w:t>
      </w:r>
      <w:r w:rsidR="00551CC2" w:rsidRPr="00BD145B">
        <w:rPr>
          <w:rtl/>
        </w:rPr>
        <w:t>,</w:t>
      </w:r>
      <w:r w:rsidR="0084164D" w:rsidRPr="00BD145B">
        <w:rPr>
          <w:rtl/>
        </w:rPr>
        <w:t xml:space="preserve"> אם</w:t>
      </w:r>
      <w:r w:rsidRPr="00BD145B">
        <w:rPr>
          <w:rtl/>
        </w:rPr>
        <w:t xml:space="preserve"> מתקיים אחד מהתנאים הבאים:</w:t>
      </w:r>
    </w:p>
    <w:p w:rsidR="00C339F9" w:rsidRPr="00BD145B" w:rsidRDefault="00BD145B" w:rsidP="000C2347">
      <w:pPr>
        <w:pStyle w:val="4-3"/>
        <w:rPr>
          <w:rtl/>
        </w:rPr>
      </w:pPr>
      <w:r w:rsidRPr="00BD145B">
        <w:rPr>
          <w:b/>
          <w:bCs/>
          <w:rtl/>
        </w:rPr>
        <w:t>הצעה</w:t>
      </w:r>
      <w:r w:rsidRPr="00BD145B">
        <w:rPr>
          <w:rtl/>
        </w:rPr>
        <w:t xml:space="preserve"> </w:t>
      </w:r>
      <w:r w:rsidRPr="00BD145B">
        <w:rPr>
          <w:b/>
          <w:bCs/>
          <w:rtl/>
        </w:rPr>
        <w:t>הפסדית</w:t>
      </w:r>
      <w:r w:rsidRPr="00BD145B">
        <w:rPr>
          <w:rtl/>
        </w:rPr>
        <w:t>– אם ההצעה הינה בלתי כלכלית למציע במידה המטילה בספק את יכולתו לעמוד בהתחייבויותיו היה ויזכה במכרז.</w:t>
      </w:r>
    </w:p>
    <w:p w:rsidR="00166899" w:rsidRPr="00BD145B" w:rsidRDefault="00BD145B" w:rsidP="000C2347">
      <w:pPr>
        <w:pStyle w:val="4-3"/>
        <w:rPr>
          <w:rtl/>
        </w:rPr>
      </w:pPr>
      <w:r w:rsidRPr="00BD145B">
        <w:rPr>
          <w:b/>
          <w:bCs/>
          <w:rtl/>
        </w:rPr>
        <w:t xml:space="preserve">הצעה </w:t>
      </w:r>
      <w:r w:rsidR="00AE423A" w:rsidRPr="00BD145B">
        <w:rPr>
          <w:b/>
          <w:bCs/>
          <w:rtl/>
        </w:rPr>
        <w:t>ת</w:t>
      </w:r>
      <w:r w:rsidRPr="00BD145B">
        <w:rPr>
          <w:b/>
          <w:bCs/>
          <w:rtl/>
        </w:rPr>
        <w:t xml:space="preserve">כסיסנית או הצעה המוגשת בחוסר תום לב </w:t>
      </w:r>
      <w:r w:rsidRPr="00BD145B">
        <w:rPr>
          <w:rtl/>
        </w:rPr>
        <w:t>– אם ה</w:t>
      </w:r>
      <w:r w:rsidR="00BC561A" w:rsidRPr="00BD145B">
        <w:rPr>
          <w:rtl/>
        </w:rPr>
        <w:t>ה</w:t>
      </w:r>
      <w:r w:rsidRPr="00BD145B">
        <w:rPr>
          <w:rtl/>
        </w:rPr>
        <w:t>צעה כוללת מחירים או הנחות חריגות</w:t>
      </w:r>
      <w:r w:rsidR="00FB08EB" w:rsidRPr="00BD145B">
        <w:rPr>
          <w:rtl/>
        </w:rPr>
        <w:t xml:space="preserve">, סבסוד צולב, </w:t>
      </w:r>
      <w:r w:rsidR="00FB08EB" w:rsidRPr="00BD145B">
        <w:t>dumping</w:t>
      </w:r>
      <w:r w:rsidR="00FB08EB" w:rsidRPr="00BD145B">
        <w:rPr>
          <w:rtl/>
        </w:rPr>
        <w:t xml:space="preserve"> </w:t>
      </w:r>
      <w:r w:rsidRPr="00BD145B">
        <w:rPr>
          <w:rtl/>
        </w:rPr>
        <w:t>וכל מקרה אחר שב</w:t>
      </w:r>
      <w:r w:rsidR="00BC561A" w:rsidRPr="00BD145B">
        <w:rPr>
          <w:rtl/>
        </w:rPr>
        <w:t>ו</w:t>
      </w:r>
      <w:r w:rsidRPr="00BD145B">
        <w:rPr>
          <w:rtl/>
        </w:rPr>
        <w:t xml:space="preserve"> ההצעה נגועה בחוסר תום לב, ובכלל זה במקרה של פעולה או התנהגות של המציע, במסגרת המכרז, שלא בתום לב.</w:t>
      </w:r>
    </w:p>
    <w:p w:rsidR="00DF025C" w:rsidRPr="00BD145B" w:rsidRDefault="00BD145B" w:rsidP="000C2347">
      <w:pPr>
        <w:pStyle w:val="4-3"/>
        <w:rPr>
          <w:rtl/>
        </w:rPr>
      </w:pPr>
      <w:r w:rsidRPr="00BD145B">
        <w:rPr>
          <w:b/>
          <w:bCs/>
          <w:rtl/>
        </w:rPr>
        <w:t xml:space="preserve">התנהגות במכרזים ובהתקשרויות קודמות </w:t>
      </w:r>
      <w:r w:rsidRPr="00BD145B">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BD145B" w:rsidRDefault="00BD145B" w:rsidP="000C2347">
      <w:pPr>
        <w:pStyle w:val="4-3"/>
        <w:rPr>
          <w:rtl/>
        </w:rPr>
      </w:pPr>
      <w:r w:rsidRPr="00BD145B">
        <w:rPr>
          <w:b/>
          <w:bCs/>
          <w:rtl/>
        </w:rPr>
        <w:t xml:space="preserve"> מצב כלכלי של המציע</w:t>
      </w:r>
      <w:r w:rsidRPr="00BD145B">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BD145B" w:rsidRDefault="00BD145B" w:rsidP="000C2347">
      <w:pPr>
        <w:pStyle w:val="4-3"/>
        <w:rPr>
          <w:rtl/>
        </w:rPr>
      </w:pPr>
      <w:r w:rsidRPr="00BD145B">
        <w:rPr>
          <w:b/>
          <w:bCs/>
          <w:rtl/>
        </w:rPr>
        <w:t xml:space="preserve"> ניגוד עניינים</w:t>
      </w:r>
      <w:r w:rsidRPr="00BD145B">
        <w:rPr>
          <w:rtl/>
        </w:rPr>
        <w:t xml:space="preserve"> – אם קיים ניגוד עניינים, ישיר או עקיף, או חשש לניגוד עניינים בין ענייני המציע, ההצעה שהוא הגיש, או בעלי העניין בו, לבין </w:t>
      </w:r>
      <w:r w:rsidR="00E55BD7" w:rsidRPr="00BD145B">
        <w:rPr>
          <w:rtl/>
        </w:rPr>
        <w:t xml:space="preserve">השתתפות וזכיה במכרז או </w:t>
      </w:r>
      <w:r w:rsidRPr="00BD145B">
        <w:rPr>
          <w:rtl/>
        </w:rPr>
        <w:t>ביצוע השירותים על ידי המציע</w:t>
      </w:r>
      <w:r w:rsidR="005D0CAD" w:rsidRPr="00BD145B">
        <w:rPr>
          <w:rtl/>
        </w:rPr>
        <w:t>, באופן שלדעת המזמין, בהתאם לשיקול דעתו הבלעדי, אינו ניתן להסדרה</w:t>
      </w:r>
      <w:r w:rsidRPr="00BD145B">
        <w:rPr>
          <w:rtl/>
        </w:rPr>
        <w:t>.</w:t>
      </w:r>
    </w:p>
    <w:p w:rsidR="00204485" w:rsidRPr="00BD145B" w:rsidRDefault="00BD145B" w:rsidP="000C2347">
      <w:pPr>
        <w:pStyle w:val="4-3"/>
        <w:rPr>
          <w:rtl/>
        </w:rPr>
      </w:pPr>
      <w:r w:rsidRPr="00BD145B">
        <w:rPr>
          <w:b/>
          <w:bCs/>
          <w:rtl/>
        </w:rPr>
        <w:t xml:space="preserve"> תיאום הצעות </w:t>
      </w:r>
      <w:r w:rsidRPr="00BD145B">
        <w:rPr>
          <w:rtl/>
        </w:rPr>
        <w:t>- אם קיים חשד סביר לתיאום בין המציע להצעות אחרות במכרז, או בין המציע לבין מציע פוטנציאלי.</w:t>
      </w:r>
    </w:p>
    <w:p w:rsidR="00832BF4" w:rsidRPr="00BD145B" w:rsidRDefault="00BD145B" w:rsidP="007B01DE">
      <w:pPr>
        <w:pStyle w:val="2-"/>
        <w:rPr>
          <w:rtl/>
        </w:rPr>
      </w:pPr>
      <w:bookmarkStart w:id="169" w:name="_Toc43400617"/>
      <w:bookmarkStart w:id="170" w:name="_Toc44931926"/>
      <w:bookmarkStart w:id="171" w:name="_Toc44932013"/>
      <w:r w:rsidRPr="00BD145B">
        <w:rPr>
          <w:rtl/>
        </w:rPr>
        <w:t>מינוי נציג מטעם המ</w:t>
      </w:r>
      <w:r w:rsidR="00261355" w:rsidRPr="00BD145B">
        <w:rPr>
          <w:rtl/>
        </w:rPr>
        <w:t>ציע</w:t>
      </w:r>
      <w:bookmarkEnd w:id="169"/>
      <w:bookmarkEnd w:id="170"/>
      <w:bookmarkEnd w:id="171"/>
    </w:p>
    <w:p w:rsidR="00832BF4" w:rsidRPr="00BD145B" w:rsidRDefault="00BD145B" w:rsidP="00A0392D">
      <w:pPr>
        <w:pStyle w:val="3-"/>
        <w:rPr>
          <w:rtl/>
        </w:rPr>
      </w:pPr>
      <w:r w:rsidRPr="00BD145B">
        <w:rPr>
          <w:rtl/>
        </w:rPr>
        <w:t xml:space="preserve">לצורך המכרז ימנה המציע נציג מטעמו (כמפורט בפרק ב) אשר יהווה את הכתובת הבלעדית לכל פניה בנושא המכרז. </w:t>
      </w:r>
    </w:p>
    <w:p w:rsidR="00A90878" w:rsidRPr="00BD145B" w:rsidRDefault="00BD145B" w:rsidP="00A0392D">
      <w:pPr>
        <w:pStyle w:val="3-"/>
        <w:rPr>
          <w:rtl/>
        </w:rPr>
      </w:pPr>
      <w:r w:rsidRPr="00BD145B">
        <w:rPr>
          <w:rtl/>
        </w:rPr>
        <w:lastRenderedPageBreak/>
        <w:t>כל מענה והתייחסות שתישלח מ</w:t>
      </w:r>
      <w:r w:rsidR="00832BF4" w:rsidRPr="00BD145B">
        <w:rPr>
          <w:rtl/>
        </w:rPr>
        <w:t>נציג המציע</w:t>
      </w:r>
      <w:r w:rsidRPr="00BD145B">
        <w:rPr>
          <w:rtl/>
        </w:rPr>
        <w:t xml:space="preserve"> למזמין, או מהמזמין ל</w:t>
      </w:r>
      <w:r w:rsidR="00832BF4" w:rsidRPr="00BD145B">
        <w:rPr>
          <w:rtl/>
        </w:rPr>
        <w:t>נציג המציע</w:t>
      </w:r>
      <w:r w:rsidRPr="00BD145B">
        <w:rPr>
          <w:rtl/>
        </w:rPr>
        <w:t xml:space="preserve"> תחייב את המציע.</w:t>
      </w:r>
    </w:p>
    <w:p w:rsidR="007B037E" w:rsidRPr="00BD145B" w:rsidRDefault="00BD145B" w:rsidP="007B01DE">
      <w:pPr>
        <w:pStyle w:val="2-"/>
        <w:rPr>
          <w:rtl/>
        </w:rPr>
      </w:pPr>
      <w:bookmarkStart w:id="172" w:name="_Toc53331334"/>
      <w:bookmarkStart w:id="173" w:name="_Toc516503359"/>
      <w:bookmarkStart w:id="174" w:name="_Toc43400618"/>
      <w:bookmarkStart w:id="175" w:name="_Toc44931927"/>
      <w:bookmarkStart w:id="176" w:name="_Toc44932014"/>
      <w:bookmarkEnd w:id="101"/>
      <w:r w:rsidRPr="00BD145B">
        <w:rPr>
          <w:rtl/>
        </w:rPr>
        <w:t>תוקף הצעות</w:t>
      </w:r>
      <w:bookmarkEnd w:id="172"/>
      <w:r w:rsidRPr="00BD145B">
        <w:rPr>
          <w:rtl/>
        </w:rPr>
        <w:t xml:space="preserve"> </w:t>
      </w:r>
    </w:p>
    <w:p w:rsidR="007B037E" w:rsidRPr="00BD145B" w:rsidRDefault="00BD145B" w:rsidP="00A0392D">
      <w:pPr>
        <w:pStyle w:val="3-"/>
        <w:rPr>
          <w:rtl/>
        </w:rPr>
      </w:pPr>
      <w:bookmarkStart w:id="177" w:name="_Toc53331335"/>
      <w:r w:rsidRPr="00BD145B">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77"/>
      <w:r w:rsidRPr="00BD145B">
        <w:rPr>
          <w:rtl/>
        </w:rPr>
        <w:t xml:space="preserve"> </w:t>
      </w:r>
    </w:p>
    <w:p w:rsidR="007B037E" w:rsidRPr="00BD145B" w:rsidRDefault="00BD145B" w:rsidP="00A0392D">
      <w:pPr>
        <w:pStyle w:val="3-"/>
        <w:rPr>
          <w:rtl/>
        </w:rPr>
      </w:pPr>
      <w:bookmarkStart w:id="178" w:name="_Toc53331336"/>
      <w:r w:rsidRPr="00BD145B">
        <w:rPr>
          <w:rtl/>
        </w:rPr>
        <w:t xml:space="preserve">מציע אינו רשאי לחזור בו מהצעתו בתקופה </w:t>
      </w:r>
      <w:r w:rsidR="00BD06CB" w:rsidRPr="00BD145B">
        <w:rPr>
          <w:rtl/>
        </w:rPr>
        <w:t>בה הצעתו בתוקף</w:t>
      </w:r>
      <w:r w:rsidRPr="00BD145B">
        <w:rPr>
          <w:rtl/>
        </w:rPr>
        <w:t>.</w:t>
      </w:r>
      <w:bookmarkEnd w:id="178"/>
    </w:p>
    <w:p w:rsidR="00AD6E2D" w:rsidRPr="00BD145B" w:rsidRDefault="00BD145B" w:rsidP="007B01DE">
      <w:pPr>
        <w:pStyle w:val="2-"/>
        <w:rPr>
          <w:rtl/>
        </w:rPr>
      </w:pPr>
      <w:r w:rsidRPr="00BD145B">
        <w:rPr>
          <w:rtl/>
        </w:rPr>
        <w:t>ביטול או שינוי המכרז</w:t>
      </w:r>
      <w:bookmarkEnd w:id="173"/>
      <w:bookmarkEnd w:id="174"/>
      <w:bookmarkEnd w:id="175"/>
      <w:bookmarkEnd w:id="176"/>
    </w:p>
    <w:p w:rsidR="00E5417A" w:rsidRPr="00BD145B" w:rsidRDefault="00BD145B" w:rsidP="00A0392D">
      <w:pPr>
        <w:pStyle w:val="3-"/>
        <w:rPr>
          <w:rtl/>
        </w:rPr>
      </w:pPr>
      <w:r w:rsidRPr="00BD145B">
        <w:rPr>
          <w:rtl/>
        </w:rPr>
        <w:t>המזמין רשאי מיוזמתו ועל פי שיקול דעתו</w:t>
      </w:r>
      <w:r w:rsidR="00E32183" w:rsidRPr="00BD145B">
        <w:rPr>
          <w:rtl/>
        </w:rPr>
        <w:t xml:space="preserve"> הבלעדי</w:t>
      </w:r>
      <w:r w:rsidRPr="00BD145B">
        <w:rPr>
          <w:rtl/>
        </w:rPr>
        <w:t xml:space="preserve">, לבטל את המכרז, לשנותו ולעדכנו, לרבות עדכוני מועדים הנקובים בו ופרסום הבהרות על האמור בו. </w:t>
      </w:r>
    </w:p>
    <w:p w:rsidR="001015D6" w:rsidRPr="00BD145B" w:rsidRDefault="00BD145B" w:rsidP="00A0392D">
      <w:pPr>
        <w:pStyle w:val="3-"/>
        <w:rPr>
          <w:rtl/>
        </w:rPr>
      </w:pPr>
      <w:r w:rsidRPr="00BD145B">
        <w:rPr>
          <w:rtl/>
        </w:rPr>
        <w:t xml:space="preserve">הודעה על ביצוע </w:t>
      </w:r>
      <w:r w:rsidR="00AD6E2D" w:rsidRPr="00BD145B">
        <w:rPr>
          <w:rtl/>
        </w:rPr>
        <w:t>שינויים כאמור</w:t>
      </w:r>
      <w:bookmarkStart w:id="179" w:name="show_micrazpumbi_6"/>
      <w:r w:rsidR="00AD6E2D" w:rsidRPr="00BD145B">
        <w:rPr>
          <w:rtl/>
        </w:rPr>
        <w:t xml:space="preserve"> </w:t>
      </w:r>
      <w:r w:rsidRPr="00BD145B">
        <w:rPr>
          <w:rtl/>
        </w:rPr>
        <w:t xml:space="preserve">תפורסם </w:t>
      </w:r>
      <w:r w:rsidR="00AD6E2D" w:rsidRPr="00BD145B">
        <w:rPr>
          <w:rtl/>
        </w:rPr>
        <w:t>ב</w:t>
      </w:r>
      <w:r w:rsidR="00E15716" w:rsidRPr="00BD145B">
        <w:rPr>
          <w:rtl/>
        </w:rPr>
        <w:t>דף המכרז</w:t>
      </w:r>
      <w:bookmarkEnd w:id="179"/>
      <w:r w:rsidR="00AD6E2D" w:rsidRPr="00BD145B">
        <w:rPr>
          <w:rtl/>
        </w:rPr>
        <w:t>. על מציע האחריות להתעדכן באופן עצמאי בהודעות ועדכונים אשר יפורסמו כאמור בנוגע למכרז זה.</w:t>
      </w:r>
    </w:p>
    <w:p w:rsidR="00CE3C66" w:rsidRPr="00BD145B" w:rsidRDefault="00BD145B" w:rsidP="00A0392D">
      <w:pPr>
        <w:pStyle w:val="3-"/>
        <w:rPr>
          <w:rtl/>
        </w:rPr>
      </w:pPr>
      <w:r w:rsidRPr="00BD145B">
        <w:rPr>
          <w:rtl/>
        </w:rPr>
        <w:t xml:space="preserve">ההתקשרות עם הזוכה במכרז מותנית בקיומו של תקציב זמין. </w:t>
      </w:r>
      <w:r w:rsidR="008F2532" w:rsidRPr="00BD145B">
        <w:rPr>
          <w:rtl/>
        </w:rPr>
        <w:t xml:space="preserve">אם </w:t>
      </w:r>
      <w:r w:rsidRPr="00BD145B">
        <w:rPr>
          <w:rtl/>
        </w:rPr>
        <w:t xml:space="preserve">מסיבות תקציביות לא ניתן יהיה להתקשר עם הזוכה במכרז, רשאי </w:t>
      </w:r>
      <w:r w:rsidR="003E255E" w:rsidRPr="00BD145B">
        <w:rPr>
          <w:rtl/>
        </w:rPr>
        <w:t>המזמין</w:t>
      </w:r>
      <w:r w:rsidRPr="00BD145B">
        <w:rPr>
          <w:rtl/>
        </w:rPr>
        <w:t xml:space="preserve"> לבטל את המכרז.</w:t>
      </w:r>
    </w:p>
    <w:p w:rsidR="00CE3C66" w:rsidRPr="00BD145B" w:rsidRDefault="00BD145B" w:rsidP="00A0392D">
      <w:pPr>
        <w:pStyle w:val="3-"/>
        <w:rPr>
          <w:rtl/>
        </w:rPr>
      </w:pPr>
      <w:r w:rsidRPr="00BD145B">
        <w:rPr>
          <w:rtl/>
        </w:rPr>
        <w:t>המזמין לא יהיה חייב לפצות את המציעים במקרה של ביטול המכרז.</w:t>
      </w:r>
    </w:p>
    <w:p w:rsidR="00322FCF" w:rsidRPr="00BD145B" w:rsidRDefault="00BD145B" w:rsidP="007B01DE">
      <w:pPr>
        <w:pStyle w:val="2-"/>
        <w:rPr>
          <w:rtl/>
        </w:rPr>
      </w:pPr>
      <w:bookmarkStart w:id="180" w:name="_Toc43400619"/>
      <w:bookmarkStart w:id="181" w:name="_Toc44931928"/>
      <w:bookmarkStart w:id="182" w:name="_Toc44932015"/>
      <w:bookmarkStart w:id="183" w:name="show_isExternalYoatzim"/>
      <w:bookmarkStart w:id="184" w:name="_Toc516503360"/>
      <w:r w:rsidRPr="00BD145B">
        <w:rPr>
          <w:rtl/>
        </w:rPr>
        <w:t>יועצים שסייעו למזמין בכתיבת המכרז</w:t>
      </w:r>
      <w:bookmarkEnd w:id="180"/>
      <w:bookmarkEnd w:id="181"/>
      <w:bookmarkEnd w:id="182"/>
    </w:p>
    <w:p w:rsidR="00322FCF" w:rsidRPr="00BD145B" w:rsidRDefault="00BD145B" w:rsidP="00A0392D">
      <w:pPr>
        <w:pStyle w:val="3-"/>
        <w:rPr>
          <w:rtl/>
        </w:rPr>
      </w:pPr>
      <w:r w:rsidRPr="00BD145B">
        <w:rPr>
          <w:rtl/>
        </w:rPr>
        <w:t xml:space="preserve">לצורך כתיבת המכרז המזמין עשה שימוש ביועצים הבאים: </w:t>
      </w:r>
    </w:p>
    <w:p w:rsidR="00322FCF" w:rsidRPr="00BD145B" w:rsidRDefault="00BD145B" w:rsidP="000C2347">
      <w:pPr>
        <w:pStyle w:val="4-3"/>
        <w:rPr>
          <w:rtl/>
        </w:rPr>
      </w:pPr>
      <w:bookmarkStart w:id="185" w:name="nameYoatzim"/>
      <w:r w:rsidRPr="00BD145B">
        <w:rPr>
          <w:rtl/>
        </w:rPr>
        <w:t>הנדלר מהנדסים בע"מ</w:t>
      </w:r>
      <w:bookmarkEnd w:id="185"/>
    </w:p>
    <w:p w:rsidR="00322FCF" w:rsidRPr="00BD145B" w:rsidRDefault="00BD145B" w:rsidP="00A0392D">
      <w:pPr>
        <w:pStyle w:val="3-"/>
        <w:rPr>
          <w:rtl/>
        </w:rPr>
      </w:pPr>
      <w:r w:rsidRPr="00BD145B">
        <w:rPr>
          <w:rtl/>
        </w:rPr>
        <w:t xml:space="preserve">יועצים אלו מנועים מלקחת חלק במכרז, ולא יכולים לתת ייעוץ למציעים במכרז. </w:t>
      </w:r>
    </w:p>
    <w:p w:rsidR="00322FCF" w:rsidRPr="00BD145B" w:rsidRDefault="00BD145B" w:rsidP="00A0392D">
      <w:pPr>
        <w:pStyle w:val="3-"/>
        <w:rPr>
          <w:rtl/>
        </w:rPr>
      </w:pPr>
      <w:r w:rsidRPr="00BD145B">
        <w:rPr>
          <w:rtl/>
        </w:rPr>
        <w:t xml:space="preserve">מציעים אשר יסתייעו ביועצים אלו לצורך הגשת הצעות במכרז, בין בתשלום ובין ללא תשלום, הצעתם תיפסל, בכפוף לשימוע. </w:t>
      </w:r>
    </w:p>
    <w:p w:rsidR="001015D6" w:rsidRPr="00BD145B" w:rsidRDefault="00BD145B" w:rsidP="007B01DE">
      <w:pPr>
        <w:pStyle w:val="2-"/>
        <w:rPr>
          <w:rtl/>
        </w:rPr>
      </w:pPr>
      <w:bookmarkStart w:id="186" w:name="_Toc43400620"/>
      <w:bookmarkStart w:id="187" w:name="_Toc44931929"/>
      <w:bookmarkStart w:id="188" w:name="_Toc44932016"/>
      <w:bookmarkEnd w:id="183"/>
      <w:r w:rsidRPr="00BD145B">
        <w:rPr>
          <w:rtl/>
        </w:rPr>
        <w:t>הוצאות</w:t>
      </w:r>
      <w:bookmarkEnd w:id="184"/>
      <w:bookmarkEnd w:id="186"/>
      <w:bookmarkEnd w:id="187"/>
      <w:bookmarkEnd w:id="188"/>
      <w:r w:rsidRPr="00BD145B">
        <w:rPr>
          <w:rtl/>
        </w:rPr>
        <w:t xml:space="preserve"> </w:t>
      </w:r>
    </w:p>
    <w:p w:rsidR="004A7CFB" w:rsidRPr="00BD145B" w:rsidRDefault="00BD145B" w:rsidP="00A0392D">
      <w:pPr>
        <w:pStyle w:val="3-"/>
        <w:rPr>
          <w:rtl/>
        </w:rPr>
      </w:pPr>
      <w:r w:rsidRPr="00BD145B">
        <w:rPr>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D145B" w:rsidRDefault="00BD145B" w:rsidP="00A0392D">
      <w:pPr>
        <w:pStyle w:val="3-"/>
        <w:rPr>
          <w:rtl/>
        </w:rPr>
      </w:pPr>
      <w:r w:rsidRPr="00BD145B">
        <w:rPr>
          <w:rtl/>
        </w:rPr>
        <w:lastRenderedPageBreak/>
        <w:t>המציע</w:t>
      </w:r>
      <w:r w:rsidR="00CB2AEF" w:rsidRPr="00BD145B">
        <w:rPr>
          <w:rtl/>
        </w:rPr>
        <w:t>ים</w:t>
      </w:r>
      <w:r w:rsidRPr="00BD145B">
        <w:rPr>
          <w:rtl/>
        </w:rPr>
        <w:t xml:space="preserve"> לא יהי</w:t>
      </w:r>
      <w:r w:rsidR="00CB2AEF" w:rsidRPr="00BD145B">
        <w:rPr>
          <w:rtl/>
        </w:rPr>
        <w:t>ו</w:t>
      </w:r>
      <w:r w:rsidRPr="00BD145B">
        <w:rPr>
          <w:rtl/>
        </w:rPr>
        <w:t xml:space="preserve"> זכאי</w:t>
      </w:r>
      <w:r w:rsidR="00CB2AEF" w:rsidRPr="00BD145B">
        <w:rPr>
          <w:rtl/>
        </w:rPr>
        <w:t>ם</w:t>
      </w:r>
      <w:r w:rsidRPr="00BD145B">
        <w:rPr>
          <w:rtl/>
        </w:rPr>
        <w:t xml:space="preserve"> להחזר הוצאות או לפיצוי כלשהו בקשר עם המכרז, לרבות במקרה של הפסקתו, עיכובו, שינוי תנאיו או ביטולו. </w:t>
      </w:r>
    </w:p>
    <w:p w:rsidR="00377479" w:rsidRPr="00BD145B" w:rsidRDefault="00BD145B" w:rsidP="007B01DE">
      <w:pPr>
        <w:pStyle w:val="2-"/>
        <w:rPr>
          <w:rtl/>
        </w:rPr>
      </w:pPr>
      <w:bookmarkStart w:id="189" w:name="_Toc516503361"/>
      <w:bookmarkStart w:id="190" w:name="_Toc43400621"/>
      <w:bookmarkStart w:id="191" w:name="_Toc44931930"/>
      <w:bookmarkStart w:id="192" w:name="_Toc44932017"/>
      <w:r w:rsidRPr="00BD145B">
        <w:rPr>
          <w:rtl/>
        </w:rPr>
        <w:t>סמכות השיפוט</w:t>
      </w:r>
      <w:bookmarkEnd w:id="189"/>
      <w:bookmarkEnd w:id="190"/>
      <w:bookmarkEnd w:id="191"/>
      <w:bookmarkEnd w:id="192"/>
    </w:p>
    <w:p w:rsidR="001015D6" w:rsidRPr="00BD145B" w:rsidRDefault="00BD145B" w:rsidP="00A0392D">
      <w:pPr>
        <w:pStyle w:val="3-"/>
        <w:rPr>
          <w:rtl/>
        </w:rPr>
      </w:pPr>
      <w:r w:rsidRPr="00BD145B">
        <w:rPr>
          <w:rtl/>
        </w:rPr>
        <w:t>סמכות השיפוט בכל הקשור לנושאים ועניינים הנוגעים למכרז, או בכל תביעה הנובעת מה</w:t>
      </w:r>
      <w:r w:rsidR="004A7CFB" w:rsidRPr="00BD145B">
        <w:rPr>
          <w:rtl/>
        </w:rPr>
        <w:t>מכרז</w:t>
      </w:r>
      <w:r w:rsidRPr="00BD145B">
        <w:rPr>
          <w:rtl/>
        </w:rPr>
        <w:t xml:space="preserve"> </w:t>
      </w:r>
      <w:r w:rsidR="004A7CFB" w:rsidRPr="00BD145B">
        <w:rPr>
          <w:rtl/>
        </w:rPr>
        <w:t>ומ</w:t>
      </w:r>
      <w:r w:rsidRPr="00BD145B">
        <w:rPr>
          <w:rtl/>
        </w:rPr>
        <w:t>ניהולו, תהיה אך ורק בבתי המשפט</w:t>
      </w:r>
      <w:r w:rsidR="00B243C0" w:rsidRPr="00BD145B">
        <w:rPr>
          <w:rtl/>
        </w:rPr>
        <w:t xml:space="preserve"> במקום בו יושבת ועדת המכרזים של המזמין</w:t>
      </w:r>
      <w:r w:rsidRPr="00BD145B">
        <w:rPr>
          <w:rtl/>
        </w:rPr>
        <w:t>.</w:t>
      </w:r>
    </w:p>
    <w:p w:rsidR="00377479" w:rsidRPr="00BD145B" w:rsidRDefault="00BD145B" w:rsidP="007B01DE">
      <w:pPr>
        <w:pStyle w:val="2-"/>
        <w:rPr>
          <w:rtl/>
        </w:rPr>
      </w:pPr>
      <w:bookmarkStart w:id="193" w:name="_Toc516503362"/>
      <w:bookmarkStart w:id="194" w:name="_Toc43400622"/>
      <w:bookmarkStart w:id="195" w:name="_Toc44931931"/>
      <w:bookmarkStart w:id="196" w:name="_Toc44932018"/>
      <w:r w:rsidRPr="00BD145B">
        <w:rPr>
          <w:rtl/>
        </w:rPr>
        <w:t>סודיות ההצעה וזכות העיון</w:t>
      </w:r>
      <w:bookmarkEnd w:id="193"/>
      <w:bookmarkEnd w:id="194"/>
      <w:bookmarkEnd w:id="195"/>
      <w:bookmarkEnd w:id="196"/>
    </w:p>
    <w:p w:rsidR="0013061D" w:rsidRPr="00BD145B" w:rsidRDefault="00BD145B" w:rsidP="00A0392D">
      <w:pPr>
        <w:pStyle w:val="3-"/>
        <w:rPr>
          <w:rtl/>
        </w:rPr>
      </w:pPr>
      <w:r w:rsidRPr="00BD145B">
        <w:rPr>
          <w:rtl/>
        </w:rPr>
        <w:t>בכפוף לחובות המזמין על פי דין,</w:t>
      </w:r>
      <w:r w:rsidR="00377479" w:rsidRPr="00BD145B">
        <w:rPr>
          <w:rtl/>
        </w:rPr>
        <w:t xml:space="preserve"> </w:t>
      </w:r>
      <w:r w:rsidR="00361FDC" w:rsidRPr="00BD145B">
        <w:rPr>
          <w:rtl/>
        </w:rPr>
        <w:t>המזמין</w:t>
      </w:r>
      <w:r w:rsidRPr="00BD145B">
        <w:rPr>
          <w:rtl/>
        </w:rPr>
        <w:t xml:space="preserve"> מתחייב שלא לגלות תוכן ההצעה לצד שלישי שאינו מעובדי </w:t>
      </w:r>
      <w:r w:rsidR="00361FDC" w:rsidRPr="00BD145B">
        <w:rPr>
          <w:rtl/>
        </w:rPr>
        <w:t>המזמין</w:t>
      </w:r>
      <w:r w:rsidRPr="00BD145B">
        <w:rPr>
          <w:rtl/>
        </w:rPr>
        <w:t xml:space="preserve"> או יועצים המועסקים על ידו </w:t>
      </w:r>
      <w:r w:rsidR="00F575B7" w:rsidRPr="00BD145B">
        <w:rPr>
          <w:rtl/>
        </w:rPr>
        <w:t xml:space="preserve">ונותנים לו שירות </w:t>
      </w:r>
      <w:r w:rsidRPr="00BD145B">
        <w:rPr>
          <w:rtl/>
        </w:rPr>
        <w:t>לצורך המכרז, אשר גם עליהם תחול חובת הסודיות ואי השימוש בהצעות שהוגשו במכרז אלא לצורכי ה</w:t>
      </w:r>
      <w:r w:rsidR="00E84A3E" w:rsidRPr="00BD145B">
        <w:rPr>
          <w:rtl/>
        </w:rPr>
        <w:t>מכרז</w:t>
      </w:r>
      <w:r w:rsidRPr="00BD145B">
        <w:rPr>
          <w:rtl/>
        </w:rPr>
        <w:t xml:space="preserve"> בלבד.</w:t>
      </w:r>
      <w:r w:rsidR="00525EFB" w:rsidRPr="00BD145B">
        <w:rPr>
          <w:rtl/>
        </w:rPr>
        <w:t xml:space="preserve"> </w:t>
      </w:r>
    </w:p>
    <w:p w:rsidR="003F5764" w:rsidRPr="00BD145B" w:rsidRDefault="00BD145B" w:rsidP="00A0392D">
      <w:pPr>
        <w:pStyle w:val="3-"/>
        <w:rPr>
          <w:rtl/>
        </w:rPr>
      </w:pPr>
      <w:r w:rsidRPr="00BD145B">
        <w:rPr>
          <w:rtl/>
        </w:rPr>
        <w:t xml:space="preserve">יחד עם זאת, </w:t>
      </w:r>
      <w:r w:rsidR="0013061D" w:rsidRPr="00BD145B">
        <w:rPr>
          <w:rtl/>
        </w:rPr>
        <w:t>בהתאם ל</w:t>
      </w:r>
      <w:r w:rsidRPr="00BD145B">
        <w:rPr>
          <w:rtl/>
        </w:rPr>
        <w:t>תקנה 21(ה) ל</w:t>
      </w:r>
      <w:r w:rsidR="0013061D" w:rsidRPr="00BD145B">
        <w:rPr>
          <w:rtl/>
        </w:rPr>
        <w:t xml:space="preserve">תקנות חוק </w:t>
      </w:r>
      <w:r w:rsidR="00910BC4" w:rsidRPr="00BD145B">
        <w:rPr>
          <w:rtl/>
        </w:rPr>
        <w:t xml:space="preserve">חובת </w:t>
      </w:r>
      <w:r w:rsidR="0013061D" w:rsidRPr="00BD145B">
        <w:rPr>
          <w:rtl/>
        </w:rPr>
        <w:t>המכרזים</w:t>
      </w:r>
      <w:r w:rsidR="00910BC4" w:rsidRPr="00BD145B">
        <w:rPr>
          <w:rtl/>
        </w:rPr>
        <w:t>,</w:t>
      </w:r>
      <w:r w:rsidR="0013061D" w:rsidRPr="00BD145B">
        <w:rPr>
          <w:rtl/>
        </w:rPr>
        <w:t xml:space="preserve"> מציעים במכרז רשאים לבקש לעיין בהצעה זוכה</w:t>
      </w:r>
      <w:r w:rsidRPr="00BD145B">
        <w:rPr>
          <w:rtl/>
        </w:rPr>
        <w:t xml:space="preserve">, וכן </w:t>
      </w:r>
      <w:r w:rsidR="001820B3" w:rsidRPr="00BD145B">
        <w:rPr>
          <w:rtl/>
        </w:rPr>
        <w:t>בפרוטוקולים של ועדת המכרזים ו</w:t>
      </w:r>
      <w:r w:rsidRPr="00BD145B">
        <w:rPr>
          <w:rtl/>
        </w:rPr>
        <w:t>במסמכים נוספים הקשורים במכרז</w:t>
      </w:r>
      <w:r w:rsidR="00910BC4" w:rsidRPr="00BD145B">
        <w:rPr>
          <w:rtl/>
        </w:rPr>
        <w:t xml:space="preserve"> (או חלקם)</w:t>
      </w:r>
      <w:r w:rsidR="001820B3" w:rsidRPr="00BD145B">
        <w:rPr>
          <w:rtl/>
        </w:rPr>
        <w:t>,</w:t>
      </w:r>
      <w:r w:rsidRPr="00BD145B">
        <w:rPr>
          <w:rtl/>
        </w:rPr>
        <w:t xml:space="preserve"> </w:t>
      </w:r>
      <w:r w:rsidR="00DE2E56" w:rsidRPr="00BD145B">
        <w:rPr>
          <w:rtl/>
        </w:rPr>
        <w:t>מלבד</w:t>
      </w:r>
      <w:r w:rsidR="001820B3" w:rsidRPr="00BD145B">
        <w:rPr>
          <w:rtl/>
        </w:rPr>
        <w:t xml:space="preserve"> החריגים המנוים בתקנה, ובכלל זה</w:t>
      </w:r>
      <w:r w:rsidRPr="00BD145B">
        <w:rPr>
          <w:rtl/>
        </w:rPr>
        <w:t xml:space="preserve"> במסמכים שהם בגדר סוד מסחרי או מקצועי, או שעלולים לפגוע בביטחון המדינה, יחסי החוץ שלה, כלכלתה וביטחון הציבור</w:t>
      </w:r>
      <w:r w:rsidR="0013061D" w:rsidRPr="00BD145B">
        <w:rPr>
          <w:rtl/>
        </w:rPr>
        <w:t>.</w:t>
      </w:r>
    </w:p>
    <w:p w:rsidR="003F5764" w:rsidRPr="00BD145B" w:rsidRDefault="00BD145B" w:rsidP="003F5764">
      <w:pPr>
        <w:pStyle w:val="3-"/>
        <w:rPr>
          <w:rtl/>
        </w:rPr>
      </w:pPr>
      <w:r w:rsidRPr="00BD145B">
        <w:rPr>
          <w:rtl/>
        </w:rPr>
        <w:t xml:space="preserve">בהתאם לאמור בתקנות </w:t>
      </w:r>
      <w:hyperlink r:id="rId25" w:history="1">
        <w:r w:rsidRPr="00BD145B">
          <w:rPr>
            <w:rtl/>
          </w:rPr>
          <w:t>המידע הפלילי ותקנת השבים (מסירת מידע מהמרשם הפלילי לשם התקשרות בחוזה לביצוע עסקה במסגרת מכרז), התשפ"ה-2025</w:t>
        </w:r>
      </w:hyperlink>
      <w:r w:rsidRPr="00BD145B">
        <w:rPr>
          <w:rtl/>
        </w:rPr>
        <w:t xml:space="preserve"> ("</w:t>
      </w:r>
      <w:r w:rsidRPr="00BD145B">
        <w:rPr>
          <w:b/>
          <w:bCs/>
          <w:rtl/>
        </w:rPr>
        <w:t>תקנות מידע פלילי במכרזים</w:t>
      </w:r>
      <w:r w:rsidRPr="00BD145B">
        <w:rPr>
          <w:rtl/>
        </w:rPr>
        <w:t xml:space="preserve">"), אשר הותקנו מכוח </w:t>
      </w:r>
      <w:hyperlink r:id="rId26" w:history="1">
        <w:r w:rsidRPr="00BD145B">
          <w:rPr>
            <w:rtl/>
          </w:rPr>
          <w:t>חוק המידע הפלילי ותקנת השבים, תשע"ט-2019</w:t>
        </w:r>
      </w:hyperlink>
      <w:r w:rsidRPr="00BD145B">
        <w:rPr>
          <w:rtl/>
        </w:rPr>
        <w:t xml:space="preserve">, מובהר כי ועדת המכרזים לא תחשוף מידע פלילי של מציע במסגרת בקשה לעיון בהצעות במכרז, לרבות את עצם קיומו. </w:t>
      </w:r>
    </w:p>
    <w:p w:rsidR="00C26BFA" w:rsidRPr="00BD145B" w:rsidRDefault="00BD145B" w:rsidP="00A0392D">
      <w:pPr>
        <w:pStyle w:val="3-"/>
        <w:rPr>
          <w:rtl/>
        </w:rPr>
      </w:pPr>
      <w:r w:rsidRPr="00BD145B">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BD145B">
        <w:rPr>
          <w:rtl/>
        </w:rPr>
        <w:t xml:space="preserve"> מובהר כי לא יהא בעצם הבקשה כדי למנוע עיון בסעיפים הרלוונטיים, והחלטה בנושא תתקבל על ידי ועדת המכרזים של המזמין. </w:t>
      </w:r>
      <w:r w:rsidRPr="00BD145B">
        <w:rPr>
          <w:rtl/>
        </w:rPr>
        <w:t xml:space="preserve"> </w:t>
      </w:r>
      <w:r w:rsidR="008B27AC" w:rsidRPr="00BD145B">
        <w:rPr>
          <w:rtl/>
        </w:rPr>
        <w:t xml:space="preserve">מובהר </w:t>
      </w:r>
      <w:r w:rsidR="00322FCF" w:rsidRPr="00BD145B">
        <w:rPr>
          <w:rtl/>
        </w:rPr>
        <w:t xml:space="preserve">כי מחיר ההצעה אינו בגדר סוד מסחרי או מקצועי. </w:t>
      </w:r>
    </w:p>
    <w:p w:rsidR="00295B6A" w:rsidRPr="00BD145B" w:rsidRDefault="00BD145B" w:rsidP="00A0392D">
      <w:pPr>
        <w:pStyle w:val="3-"/>
        <w:rPr>
          <w:rtl/>
        </w:rPr>
      </w:pPr>
      <w:r w:rsidRPr="00BD145B">
        <w:rPr>
          <w:rtl/>
        </w:rPr>
        <w:t>מציע שטען שחלק מסוים מהצעתו ה</w:t>
      </w:r>
      <w:r w:rsidR="00BC561A" w:rsidRPr="00BD145B">
        <w:rPr>
          <w:rtl/>
        </w:rPr>
        <w:t>ו</w:t>
      </w:r>
      <w:r w:rsidRPr="00BD145B">
        <w:rPr>
          <w:rtl/>
        </w:rPr>
        <w:t>א סוד מסחרי או מקצועי, יהיה מנוע מלדרוש לעיין בחלק זה של ההצעה הזוכה במכרז.</w:t>
      </w:r>
    </w:p>
    <w:p w:rsidR="00E81F28" w:rsidRPr="00BD145B" w:rsidRDefault="00BD145B" w:rsidP="00A0392D">
      <w:pPr>
        <w:pStyle w:val="3-"/>
        <w:rPr>
          <w:rtl/>
        </w:rPr>
      </w:pPr>
      <w:r w:rsidRPr="00BD145B">
        <w:rPr>
          <w:rtl/>
        </w:rPr>
        <w:lastRenderedPageBreak/>
        <w:t>בכפוף לאמור לעיל, בהשתתפותו במכרז מסכים המציע, כי במקרה של זכיה במכרז הצעתו תועמד לעיונם של יתר המציעים במכרז בהתאם להוראות הדין</w:t>
      </w:r>
      <w:r w:rsidR="007529C6" w:rsidRPr="00BD145B">
        <w:rPr>
          <w:rtl/>
        </w:rPr>
        <w:t xml:space="preserve"> ולא יהיו לו כל טענות בקשר לגילוי פרטי הצעתו בהתאם להוראות סעיף זה</w:t>
      </w:r>
      <w:r w:rsidRPr="00BD145B">
        <w:rPr>
          <w:rtl/>
        </w:rPr>
        <w:t xml:space="preserve">. </w:t>
      </w:r>
    </w:p>
    <w:p w:rsidR="0013061D" w:rsidRPr="00BD145B" w:rsidRDefault="00BD145B" w:rsidP="00A0392D">
      <w:pPr>
        <w:pStyle w:val="3-"/>
        <w:rPr>
          <w:rtl/>
        </w:rPr>
      </w:pPr>
      <w:r w:rsidRPr="00BD145B">
        <w:rPr>
          <w:rtl/>
        </w:rPr>
        <w:t xml:space="preserve">במקרה בו ועדת המכרזים של </w:t>
      </w:r>
      <w:r w:rsidR="00361FDC" w:rsidRPr="00BD145B">
        <w:rPr>
          <w:rtl/>
        </w:rPr>
        <w:t>המזמין</w:t>
      </w:r>
      <w:r w:rsidRPr="00BD145B">
        <w:rPr>
          <w:rtl/>
        </w:rPr>
        <w:t xml:space="preserve"> תדחה את טענת המציע הזוכה בדבר היות חלקים מהצעתו סוד מסחרי או מקצועי, </w:t>
      </w:r>
      <w:r w:rsidR="00361FDC" w:rsidRPr="00BD145B">
        <w:rPr>
          <w:rtl/>
        </w:rPr>
        <w:t>המזמין</w:t>
      </w:r>
      <w:r w:rsidRPr="00BD145B">
        <w:rPr>
          <w:rtl/>
        </w:rPr>
        <w:t xml:space="preserve"> יודיע לו על כך </w:t>
      </w:r>
      <w:r w:rsidR="00F575B7" w:rsidRPr="00BD145B">
        <w:rPr>
          <w:rtl/>
        </w:rPr>
        <w:t>טרם מימוש</w:t>
      </w:r>
      <w:r w:rsidRPr="00BD145B">
        <w:rPr>
          <w:rtl/>
        </w:rPr>
        <w:t xml:space="preserve"> זכות העיון בפועל.</w:t>
      </w:r>
      <w:r w:rsidR="00C26BFA" w:rsidRPr="00BD145B">
        <w:rPr>
          <w:rtl/>
        </w:rPr>
        <w:t xml:space="preserve"> </w:t>
      </w:r>
    </w:p>
    <w:p w:rsidR="008824EE" w:rsidRPr="00BD145B" w:rsidRDefault="00BD145B" w:rsidP="007B01DE">
      <w:pPr>
        <w:pStyle w:val="2-"/>
        <w:rPr>
          <w:rtl/>
        </w:rPr>
      </w:pPr>
      <w:r w:rsidRPr="00BD145B">
        <w:rPr>
          <w:rtl/>
        </w:rPr>
        <w:t>מיצוי הליכים מול הוועדה</w:t>
      </w:r>
    </w:p>
    <w:p w:rsidR="005D0A83" w:rsidRPr="00BD145B" w:rsidRDefault="00BD145B" w:rsidP="00A0392D">
      <w:pPr>
        <w:pStyle w:val="3-"/>
        <w:rPr>
          <w:rtl/>
        </w:rPr>
      </w:pPr>
      <w:r w:rsidRPr="00BD145B">
        <w:rPr>
          <w:rtl/>
        </w:rPr>
        <w:t xml:space="preserve">אם </w:t>
      </w:r>
      <w:r w:rsidR="008824EE" w:rsidRPr="00BD145B">
        <w:rPr>
          <w:rtl/>
        </w:rPr>
        <w:t>לאחר מימוש זכות העיו</w:t>
      </w:r>
      <w:r w:rsidR="00AD2655" w:rsidRPr="00BD145B">
        <w:rPr>
          <w:rtl/>
        </w:rPr>
        <w:t>ן, מציע במכרז סבור שנפלה טעות בה</w:t>
      </w:r>
      <w:r w:rsidR="008824EE" w:rsidRPr="00BD145B">
        <w:rPr>
          <w:rtl/>
        </w:rPr>
        <w:t>חלטה של ועדת המכרזים</w:t>
      </w:r>
      <w:r w:rsidR="00D913EA" w:rsidRPr="00BD145B">
        <w:rPr>
          <w:rtl/>
        </w:rPr>
        <w:t>,</w:t>
      </w:r>
      <w:r w:rsidR="008824EE" w:rsidRPr="00BD145B">
        <w:rPr>
          <w:rtl/>
        </w:rPr>
        <w:t xml:space="preserve"> עליו לפנות לוועדה בכתב ולפרט את טענותיו באופן מנומק וזאת לא יאוחר מ-</w:t>
      </w:r>
      <w:r w:rsidR="00361E8A" w:rsidRPr="00BD145B">
        <w:rPr>
          <w:rtl/>
        </w:rPr>
        <w:t xml:space="preserve">10 </w:t>
      </w:r>
      <w:r w:rsidR="008824EE" w:rsidRPr="00BD145B">
        <w:rPr>
          <w:rtl/>
        </w:rPr>
        <w:t>ימי</w:t>
      </w:r>
      <w:r w:rsidR="00361E8A" w:rsidRPr="00BD145B">
        <w:rPr>
          <w:rtl/>
        </w:rPr>
        <w:t xml:space="preserve"> עסקים </w:t>
      </w:r>
      <w:r w:rsidR="008824EE" w:rsidRPr="00BD145B">
        <w:rPr>
          <w:rtl/>
        </w:rPr>
        <w:t>מ</w:t>
      </w:r>
      <w:r w:rsidR="00BC62A8" w:rsidRPr="00BD145B">
        <w:rPr>
          <w:rtl/>
        </w:rPr>
        <w:t>מועד</w:t>
      </w:r>
      <w:r w:rsidR="008824EE" w:rsidRPr="00BD145B">
        <w:rPr>
          <w:rtl/>
        </w:rPr>
        <w:t xml:space="preserve"> מימוש זכות העיון. </w:t>
      </w:r>
    </w:p>
    <w:p w:rsidR="008824EE" w:rsidRPr="00BD145B" w:rsidRDefault="00BD145B" w:rsidP="00A0392D">
      <w:pPr>
        <w:pStyle w:val="3-"/>
        <w:rPr>
          <w:rtl/>
        </w:rPr>
      </w:pPr>
      <w:r w:rsidRPr="00BD145B">
        <w:rPr>
          <w:rtl/>
        </w:rPr>
        <w:t xml:space="preserve">במהלך בירור טענות מציע במכרז, </w:t>
      </w:r>
      <w:r w:rsidR="00EA4782" w:rsidRPr="00BD145B">
        <w:rPr>
          <w:rtl/>
        </w:rPr>
        <w:t xml:space="preserve">אם </w:t>
      </w:r>
      <w:r w:rsidRPr="00BD145B">
        <w:rPr>
          <w:rtl/>
        </w:rPr>
        <w:t xml:space="preserve">ישנן, </w:t>
      </w:r>
      <w:r w:rsidR="00361E8A" w:rsidRPr="00BD145B">
        <w:rPr>
          <w:rtl/>
        </w:rPr>
        <w:t xml:space="preserve">המזמין </w:t>
      </w:r>
      <w:r w:rsidRPr="00BD145B">
        <w:rPr>
          <w:rtl/>
        </w:rPr>
        <w:t xml:space="preserve">לא </w:t>
      </w:r>
      <w:r w:rsidR="00361E8A" w:rsidRPr="00BD145B">
        <w:rPr>
          <w:rtl/>
        </w:rPr>
        <w:t>י</w:t>
      </w:r>
      <w:r w:rsidRPr="00BD145B">
        <w:rPr>
          <w:rtl/>
        </w:rPr>
        <w:t>עכב את</w:t>
      </w:r>
      <w:r w:rsidR="00361E8A" w:rsidRPr="00BD145B">
        <w:rPr>
          <w:rtl/>
        </w:rPr>
        <w:t xml:space="preserve"> מימוש</w:t>
      </w:r>
      <w:r w:rsidRPr="00BD145B">
        <w:rPr>
          <w:rtl/>
        </w:rPr>
        <w:t xml:space="preserve"> ההתקשרות עם </w:t>
      </w:r>
      <w:r w:rsidR="00F154AB" w:rsidRPr="00BD145B">
        <w:rPr>
          <w:rtl/>
        </w:rPr>
        <w:t>הזוכה</w:t>
      </w:r>
      <w:r w:rsidRPr="00BD145B">
        <w:rPr>
          <w:rtl/>
        </w:rPr>
        <w:t xml:space="preserve">, למעט מקרים חריגים, בהתאם לשיקול דעתו הבלעדי. </w:t>
      </w:r>
    </w:p>
    <w:p w:rsidR="000A2211" w:rsidRPr="00BD145B" w:rsidRDefault="00BD145B" w:rsidP="00A0392D">
      <w:pPr>
        <w:pStyle w:val="3-"/>
        <w:rPr>
          <w:rtl/>
        </w:rPr>
      </w:pPr>
      <w:r w:rsidRPr="00BD145B">
        <w:rPr>
          <w:rtl/>
        </w:rPr>
        <w:t xml:space="preserve">אם </w:t>
      </w:r>
      <w:r w:rsidR="009F25D7" w:rsidRPr="00BD145B">
        <w:rPr>
          <w:rtl/>
        </w:rPr>
        <w:t xml:space="preserve">לאחר בירור טענות המציע, </w:t>
      </w:r>
      <w:r w:rsidR="008824EE" w:rsidRPr="00BD145B">
        <w:rPr>
          <w:rtl/>
        </w:rPr>
        <w:t>ועדת המכר</w:t>
      </w:r>
      <w:r w:rsidR="009F25D7" w:rsidRPr="00BD145B">
        <w:rPr>
          <w:rtl/>
        </w:rPr>
        <w:t>ז</w:t>
      </w:r>
      <w:r w:rsidR="008824EE" w:rsidRPr="00BD145B">
        <w:rPr>
          <w:rtl/>
        </w:rPr>
        <w:t xml:space="preserve">ים, תסבור כי </w:t>
      </w:r>
      <w:r w:rsidR="00AD2655" w:rsidRPr="00BD145B">
        <w:rPr>
          <w:rtl/>
        </w:rPr>
        <w:t>נפלה טעות בהחלטה</w:t>
      </w:r>
      <w:r w:rsidR="00361E8A" w:rsidRPr="00BD145B">
        <w:rPr>
          <w:rtl/>
        </w:rPr>
        <w:t xml:space="preserve"> שקיבלה</w:t>
      </w:r>
      <w:r w:rsidR="00AD2655" w:rsidRPr="00BD145B">
        <w:rPr>
          <w:rtl/>
        </w:rPr>
        <w:t>, לא יהיה ב</w:t>
      </w:r>
      <w:r w:rsidR="00361E8A" w:rsidRPr="00BD145B">
        <w:rPr>
          <w:rtl/>
        </w:rPr>
        <w:t>מימוש ההתקשרות</w:t>
      </w:r>
      <w:r w:rsidR="00AD2655" w:rsidRPr="00BD145B">
        <w:rPr>
          <w:rtl/>
        </w:rPr>
        <w:t xml:space="preserve"> עם הזוכה כדי למנוע ממנה לקבל כל החלטה נדרשת לצורך תיקון הטעות, ובכלל זה</w:t>
      </w:r>
      <w:r w:rsidR="00361E8A" w:rsidRPr="00BD145B">
        <w:rPr>
          <w:rtl/>
        </w:rPr>
        <w:t>, במקרים חריגים,</w:t>
      </w:r>
      <w:r w:rsidR="00AD2655" w:rsidRPr="00BD145B">
        <w:rPr>
          <w:rtl/>
        </w:rPr>
        <w:t xml:space="preserve"> ביטול הזכ</w:t>
      </w:r>
      <w:r w:rsidR="00361E8A" w:rsidRPr="00BD145B">
        <w:rPr>
          <w:rtl/>
        </w:rPr>
        <w:t>י</w:t>
      </w:r>
      <w:r w:rsidR="00AD2655" w:rsidRPr="00BD145B">
        <w:rPr>
          <w:rtl/>
        </w:rPr>
        <w:t xml:space="preserve">יה. </w:t>
      </w:r>
    </w:p>
    <w:p w:rsidR="000A2211" w:rsidRPr="00BD145B" w:rsidRDefault="00BD145B">
      <w:pPr>
        <w:bidi w:val="0"/>
        <w:spacing w:before="200" w:after="200" w:line="276" w:lineRule="auto"/>
      </w:pPr>
      <w:r w:rsidRPr="00BD145B">
        <w:rPr>
          <w:rtl/>
        </w:rPr>
        <w:br w:type="page"/>
      </w:r>
    </w:p>
    <w:p w:rsidR="004E394B" w:rsidRPr="00BD145B" w:rsidRDefault="00BD145B" w:rsidP="0057259E">
      <w:pPr>
        <w:pStyle w:val="afffffff9"/>
        <w:rPr>
          <w:rtl/>
        </w:rPr>
        <w:sectPr w:rsidR="004E394B" w:rsidRPr="00BD145B" w:rsidSect="00654526">
          <w:pgSz w:w="11906" w:h="16838" w:code="9"/>
          <w:pgMar w:top="1616" w:right="1826" w:bottom="1440" w:left="1800" w:header="709" w:footer="709" w:gutter="0"/>
          <w:cols w:space="708"/>
          <w:titlePg/>
          <w:bidi/>
          <w:rtlGutter/>
          <w:docGrid w:linePitch="360"/>
        </w:sectPr>
      </w:pPr>
      <w:bookmarkStart w:id="197" w:name="_Toc256000047"/>
      <w:bookmarkStart w:id="198" w:name="_Toc32477904"/>
      <w:bookmarkStart w:id="199" w:name="_Toc43400623"/>
      <w:bookmarkStart w:id="200" w:name="_Toc44931932"/>
      <w:bookmarkStart w:id="201" w:name="_Toc44932019"/>
      <w:bookmarkStart w:id="202" w:name="_Toc44932668"/>
      <w:bookmarkStart w:id="203" w:name="_Toc53331337"/>
      <w:bookmarkStart w:id="204" w:name="_Toc173823724"/>
      <w:bookmarkStart w:id="205" w:name="_Toc173825532"/>
      <w:r w:rsidRPr="00BD145B">
        <w:rPr>
          <w:rtl/>
        </w:rPr>
        <w:lastRenderedPageBreak/>
        <w:t>פרק ב</w:t>
      </w:r>
      <w:r w:rsidR="00D84FC6" w:rsidRPr="00BD145B">
        <w:rPr>
          <w:rtl/>
        </w:rPr>
        <w:t>'</w:t>
      </w:r>
      <w:r w:rsidRPr="00BD145B">
        <w:rPr>
          <w:rtl/>
        </w:rPr>
        <w:t xml:space="preserve"> – </w:t>
      </w:r>
      <w:r w:rsidR="00BC709B" w:rsidRPr="00BD145B">
        <w:rPr>
          <w:rtl/>
        </w:rPr>
        <w:t xml:space="preserve">חוברת </w:t>
      </w:r>
      <w:r w:rsidR="000B02CF" w:rsidRPr="00BD145B">
        <w:rPr>
          <w:rtl/>
        </w:rPr>
        <w:t>ה</w:t>
      </w:r>
      <w:r w:rsidRPr="00BD145B">
        <w:rPr>
          <w:rtl/>
        </w:rPr>
        <w:t>הצעה</w:t>
      </w:r>
      <w:bookmarkEnd w:id="197"/>
      <w:bookmarkEnd w:id="198"/>
      <w:bookmarkEnd w:id="199"/>
      <w:bookmarkEnd w:id="200"/>
      <w:bookmarkEnd w:id="201"/>
      <w:bookmarkEnd w:id="202"/>
      <w:bookmarkEnd w:id="203"/>
      <w:bookmarkEnd w:id="204"/>
      <w:bookmarkEnd w:id="205"/>
    </w:p>
    <w:p w:rsidR="00B45730" w:rsidRPr="00BD145B" w:rsidRDefault="00BD145B" w:rsidP="00973BC2">
      <w:pPr>
        <w:pStyle w:val="1fe"/>
        <w:rPr>
          <w:rtl/>
        </w:rPr>
      </w:pPr>
      <w:bookmarkStart w:id="206" w:name="_Toc256000048"/>
      <w:bookmarkStart w:id="207" w:name="_Toc32477905"/>
      <w:bookmarkStart w:id="208" w:name="_Toc43400624"/>
      <w:bookmarkStart w:id="209" w:name="_Toc44931933"/>
      <w:bookmarkStart w:id="210" w:name="_Toc44932020"/>
      <w:bookmarkStart w:id="211" w:name="_Toc53331338"/>
      <w:bookmarkStart w:id="212" w:name="_Toc173823725"/>
      <w:bookmarkStart w:id="213" w:name="_Toc173825533"/>
      <w:r w:rsidRPr="00BD145B">
        <w:rPr>
          <w:rtl/>
        </w:rPr>
        <w:lastRenderedPageBreak/>
        <w:t>הגשת הצע</w:t>
      </w:r>
      <w:r w:rsidR="00C76DC7" w:rsidRPr="00BD145B">
        <w:rPr>
          <w:rtl/>
        </w:rPr>
        <w:t>ה</w:t>
      </w:r>
      <w:r w:rsidRPr="00BD145B">
        <w:rPr>
          <w:rtl/>
        </w:rPr>
        <w:t xml:space="preserve"> במכר</w:t>
      </w:r>
      <w:r w:rsidR="00C76DC7" w:rsidRPr="00BD145B">
        <w:rPr>
          <w:rtl/>
        </w:rPr>
        <w:t>ז</w:t>
      </w:r>
      <w:bookmarkEnd w:id="206"/>
      <w:bookmarkEnd w:id="207"/>
      <w:bookmarkEnd w:id="208"/>
      <w:bookmarkEnd w:id="209"/>
      <w:bookmarkEnd w:id="210"/>
      <w:bookmarkEnd w:id="211"/>
      <w:bookmarkEnd w:id="212"/>
      <w:bookmarkEnd w:id="213"/>
    </w:p>
    <w:p w:rsidR="004E394B" w:rsidRPr="00BD145B" w:rsidRDefault="00BD145B" w:rsidP="007B01DE">
      <w:pPr>
        <w:pStyle w:val="2-"/>
        <w:rPr>
          <w:rtl/>
        </w:rPr>
      </w:pPr>
      <w:bookmarkStart w:id="214" w:name="_Toc43400625"/>
      <w:bookmarkStart w:id="215" w:name="_Toc44931934"/>
      <w:bookmarkStart w:id="216" w:name="_Toc44932021"/>
      <w:r w:rsidRPr="00BD145B">
        <w:rPr>
          <w:rtl/>
        </w:rPr>
        <w:t>כללי</w:t>
      </w:r>
      <w:r w:rsidR="00204AE0" w:rsidRPr="00BD145B">
        <w:rPr>
          <w:rtl/>
        </w:rPr>
        <w:t>ם למילוי חוברת ההצעה</w:t>
      </w:r>
      <w:bookmarkEnd w:id="214"/>
      <w:bookmarkEnd w:id="215"/>
      <w:bookmarkEnd w:id="216"/>
    </w:p>
    <w:p w:rsidR="000B02CF" w:rsidRPr="00BD145B" w:rsidRDefault="00BD145B" w:rsidP="00A0392D">
      <w:pPr>
        <w:pStyle w:val="3-"/>
        <w:rPr>
          <w:rtl/>
        </w:rPr>
      </w:pPr>
      <w:bookmarkStart w:id="217" w:name="_Toc53331339"/>
      <w:r w:rsidRPr="00BD145B">
        <w:rPr>
          <w:rtl/>
        </w:rPr>
        <w:t>פרק זה מהווה את מענה המציע למכרז</w:t>
      </w:r>
      <w:r w:rsidR="0014115F" w:rsidRPr="00BD145B">
        <w:rPr>
          <w:rtl/>
        </w:rPr>
        <w:t>,</w:t>
      </w:r>
      <w:r w:rsidRPr="00BD145B">
        <w:rPr>
          <w:rtl/>
        </w:rPr>
        <w:t xml:space="preserve"> </w:t>
      </w:r>
      <w:r w:rsidR="00EA7958" w:rsidRPr="00BD145B">
        <w:rPr>
          <w:u w:val="single"/>
          <w:rtl/>
        </w:rPr>
        <w:t>אין צורך במתן מענה לכל חלק אחר במכרז</w:t>
      </w:r>
      <w:r w:rsidR="00506A6A" w:rsidRPr="00BD145B">
        <w:rPr>
          <w:rtl/>
        </w:rPr>
        <w:t>, או לצרף מסמך שאינו נדרש בפרק זה</w:t>
      </w:r>
      <w:r w:rsidR="00EA7958" w:rsidRPr="00BD145B">
        <w:rPr>
          <w:rtl/>
        </w:rPr>
        <w:t>.</w:t>
      </w:r>
      <w:bookmarkEnd w:id="217"/>
    </w:p>
    <w:p w:rsidR="004E394B" w:rsidRPr="00BD145B" w:rsidRDefault="00BD145B" w:rsidP="00A0392D">
      <w:pPr>
        <w:pStyle w:val="3-"/>
        <w:rPr>
          <w:rtl/>
        </w:rPr>
      </w:pPr>
      <w:bookmarkStart w:id="218" w:name="_Toc53331340"/>
      <w:r w:rsidRPr="00BD145B">
        <w:rPr>
          <w:rtl/>
        </w:rPr>
        <w:t xml:space="preserve">יש לעקוב באופן מדוקדק אחר ההנחיות המופיעות בפרק זה על מנת שההצעה תוכל להיבחן ולהיות מוערכת כראוי. </w:t>
      </w:r>
      <w:r w:rsidR="00EA7958" w:rsidRPr="00BD145B">
        <w:rPr>
          <w:rtl/>
        </w:rPr>
        <w:t>אין להוסיף להתנות או לשנות אף תנאי מתנאי המכרז</w:t>
      </w:r>
      <w:r w:rsidR="00295B6A" w:rsidRPr="00BD145B">
        <w:rPr>
          <w:rtl/>
        </w:rPr>
        <w:t>, או את ההנחיות המופיעות להלן</w:t>
      </w:r>
      <w:r w:rsidR="00EA7958" w:rsidRPr="00BD145B">
        <w:rPr>
          <w:rtl/>
        </w:rPr>
        <w:t>.</w:t>
      </w:r>
      <w:bookmarkEnd w:id="218"/>
    </w:p>
    <w:p w:rsidR="004E394B" w:rsidRPr="00BD145B" w:rsidRDefault="00BD145B" w:rsidP="00A0392D">
      <w:pPr>
        <w:pStyle w:val="3-"/>
        <w:rPr>
          <w:rtl/>
        </w:rPr>
      </w:pPr>
      <w:bookmarkStart w:id="219" w:name="_Toc53331341"/>
      <w:r w:rsidRPr="00BD145B">
        <w:rPr>
          <w:rtl/>
        </w:rPr>
        <w:t>בכל מקרה של שאלות או אי-בהירות במסמכי המכרז על המציע לפנות ל</w:t>
      </w:r>
      <w:r w:rsidR="00361FDC" w:rsidRPr="00BD145B">
        <w:rPr>
          <w:rtl/>
        </w:rPr>
        <w:t>מזמין</w:t>
      </w:r>
      <w:r w:rsidRPr="00BD145B">
        <w:rPr>
          <w:rtl/>
        </w:rPr>
        <w:t xml:space="preserve"> בשאלה לצורך הבהרה, כמפורט ב</w:t>
      </w:r>
      <w:r w:rsidR="005C0769" w:rsidRPr="00BD145B">
        <w:rPr>
          <w:b/>
          <w:bCs/>
          <w:rtl/>
        </w:rPr>
        <w:t>פרק א</w:t>
      </w:r>
      <w:r w:rsidR="003B10CE" w:rsidRPr="00BD145B">
        <w:rPr>
          <w:b/>
          <w:bCs/>
          <w:rtl/>
        </w:rPr>
        <w:t>'</w:t>
      </w:r>
      <w:r w:rsidR="005C0769" w:rsidRPr="00BD145B">
        <w:rPr>
          <w:rtl/>
        </w:rPr>
        <w:t xml:space="preserve"> ל</w:t>
      </w:r>
      <w:r w:rsidRPr="00BD145B">
        <w:rPr>
          <w:rtl/>
        </w:rPr>
        <w:t>מסמכי המכרז</w:t>
      </w:r>
      <w:r w:rsidR="00EA7958" w:rsidRPr="00BD145B">
        <w:rPr>
          <w:rtl/>
        </w:rPr>
        <w:t>.</w:t>
      </w:r>
      <w:bookmarkEnd w:id="219"/>
      <w:r w:rsidRPr="00BD145B">
        <w:rPr>
          <w:rtl/>
        </w:rPr>
        <w:t xml:space="preserve"> </w:t>
      </w:r>
    </w:p>
    <w:p w:rsidR="00B11972" w:rsidRPr="00BD145B" w:rsidRDefault="00BD145B" w:rsidP="00A0392D">
      <w:pPr>
        <w:pStyle w:val="3-"/>
        <w:rPr>
          <w:rtl/>
        </w:rPr>
      </w:pPr>
      <w:bookmarkStart w:id="220" w:name="_Toc53331342"/>
      <w:r w:rsidRPr="00BD145B">
        <w:rPr>
          <w:rtl/>
        </w:rPr>
        <w:t xml:space="preserve">ניתן לצרף כל מסמך או קובץ </w:t>
      </w:r>
      <w:r w:rsidRPr="00BD145B">
        <w:rPr>
          <w:u w:val="single"/>
          <w:rtl/>
        </w:rPr>
        <w:t>הרלוונטי</w:t>
      </w:r>
      <w:r w:rsidRPr="00BD145B">
        <w:rPr>
          <w:rtl/>
        </w:rPr>
        <w:t xml:space="preserve"> לצורך פירוט והמחשה למפורט בהצעה. יודגש כי בדיקת ההצעה, </w:t>
      </w:r>
      <w:r w:rsidR="009351AA" w:rsidRPr="00BD145B">
        <w:rPr>
          <w:rtl/>
        </w:rPr>
        <w:t>ת</w:t>
      </w:r>
      <w:r w:rsidRPr="00BD145B">
        <w:rPr>
          <w:rtl/>
        </w:rPr>
        <w:t>תבסס על הפירוט שיינתן ב</w:t>
      </w:r>
      <w:r w:rsidR="00070AD2" w:rsidRPr="00BD145B">
        <w:rPr>
          <w:rtl/>
        </w:rPr>
        <w:t>חוב</w:t>
      </w:r>
      <w:r w:rsidR="00BC561A" w:rsidRPr="00BD145B">
        <w:rPr>
          <w:rtl/>
        </w:rPr>
        <w:t>ר</w:t>
      </w:r>
      <w:r w:rsidR="00070AD2" w:rsidRPr="00BD145B">
        <w:rPr>
          <w:rtl/>
        </w:rPr>
        <w:t>ת ה</w:t>
      </w:r>
      <w:r w:rsidRPr="00BD145B">
        <w:rPr>
          <w:rtl/>
        </w:rPr>
        <w:t>הצעה.</w:t>
      </w:r>
      <w:bookmarkEnd w:id="220"/>
    </w:p>
    <w:p w:rsidR="009351AA" w:rsidRPr="00BD145B" w:rsidRDefault="00BD145B" w:rsidP="00A0392D">
      <w:pPr>
        <w:pStyle w:val="3-"/>
        <w:rPr>
          <w:rtl/>
        </w:rPr>
      </w:pPr>
      <w:bookmarkStart w:id="221" w:name="_Toc53331343"/>
      <w:r w:rsidRPr="00BD145B">
        <w:rPr>
          <w:rtl/>
        </w:rPr>
        <w:t>חוסר פירוט</w:t>
      </w:r>
      <w:r w:rsidR="00EA7958" w:rsidRPr="00BD145B">
        <w:rPr>
          <w:rtl/>
        </w:rPr>
        <w:t xml:space="preserve"> בהצעה</w:t>
      </w:r>
      <w:r w:rsidRPr="00BD145B">
        <w:rPr>
          <w:rtl/>
        </w:rPr>
        <w:t xml:space="preserve">, או פירוט </w:t>
      </w:r>
      <w:r w:rsidR="005C132D" w:rsidRPr="00BD145B">
        <w:rPr>
          <w:rtl/>
        </w:rPr>
        <w:t xml:space="preserve">מיותר </w:t>
      </w:r>
      <w:r w:rsidRPr="00BD145B">
        <w:rPr>
          <w:rtl/>
        </w:rPr>
        <w:t>שאינו עונה לדריש</w:t>
      </w:r>
      <w:r w:rsidR="005C132D" w:rsidRPr="00BD145B">
        <w:rPr>
          <w:rtl/>
        </w:rPr>
        <w:t>ת המכרז</w:t>
      </w:r>
      <w:r w:rsidRPr="00BD145B">
        <w:rPr>
          <w:rtl/>
        </w:rPr>
        <w:t xml:space="preserve">, עלולים להביא לניקוד נמוך של ההצעה או פסילתה בהתאם לשיקול דעתו הבלעדי של </w:t>
      </w:r>
      <w:r w:rsidR="00361FDC" w:rsidRPr="00BD145B">
        <w:rPr>
          <w:rtl/>
        </w:rPr>
        <w:t>המזמין</w:t>
      </w:r>
      <w:r w:rsidRPr="00BD145B">
        <w:rPr>
          <w:rtl/>
        </w:rPr>
        <w:t>.</w:t>
      </w:r>
      <w:bookmarkEnd w:id="221"/>
    </w:p>
    <w:p w:rsidR="004E394B" w:rsidRPr="00BD145B" w:rsidRDefault="00BD145B" w:rsidP="00973BC2">
      <w:pPr>
        <w:pStyle w:val="1fe"/>
        <w:rPr>
          <w:rtl/>
        </w:rPr>
      </w:pPr>
      <w:bookmarkStart w:id="222" w:name="_Toc256000049"/>
      <w:bookmarkStart w:id="223" w:name="_Toc32477906"/>
      <w:bookmarkStart w:id="224" w:name="_Toc43400627"/>
      <w:bookmarkStart w:id="225" w:name="_Toc44931936"/>
      <w:bookmarkStart w:id="226" w:name="_Toc44932023"/>
      <w:bookmarkStart w:id="227" w:name="_Toc53331344"/>
      <w:bookmarkStart w:id="228" w:name="_Toc173823726"/>
      <w:bookmarkStart w:id="229" w:name="_Toc173825534"/>
      <w:bookmarkStart w:id="230" w:name="_Toc516503366"/>
      <w:r w:rsidRPr="00BD145B">
        <w:rPr>
          <w:rtl/>
        </w:rPr>
        <w:t>פרטי המציע</w:t>
      </w:r>
      <w:bookmarkEnd w:id="222"/>
      <w:bookmarkEnd w:id="223"/>
      <w:bookmarkEnd w:id="224"/>
      <w:bookmarkEnd w:id="225"/>
      <w:bookmarkEnd w:id="226"/>
      <w:bookmarkEnd w:id="227"/>
      <w:bookmarkEnd w:id="228"/>
      <w:bookmarkEnd w:id="229"/>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2357D7" w:rsidRPr="00BD145B" w:rsidTr="00FA1D31">
        <w:trPr>
          <w:trHeight w:val="885"/>
          <w:tblHeader/>
        </w:trPr>
        <w:tc>
          <w:tcPr>
            <w:tcW w:w="2019" w:type="pct"/>
            <w:shd w:val="clear" w:color="auto" w:fill="auto"/>
            <w:vAlign w:val="center"/>
          </w:tcPr>
          <w:p w:rsidR="0042795F" w:rsidRPr="00BD145B" w:rsidRDefault="00BD145B" w:rsidP="00FA1D31">
            <w:pPr>
              <w:spacing w:before="120" w:after="120" w:line="360" w:lineRule="auto"/>
              <w:rPr>
                <w:rFonts w:eastAsia="Times New Roman"/>
                <w:rtl/>
              </w:rPr>
            </w:pPr>
            <w:r w:rsidRPr="00BD145B">
              <w:rPr>
                <w:rFonts w:eastAsia="Times New Roman"/>
                <w:rtl/>
              </w:rPr>
              <w:t xml:space="preserve">שם המציע </w:t>
            </w:r>
          </w:p>
        </w:tc>
        <w:tc>
          <w:tcPr>
            <w:tcW w:w="2981" w:type="pct"/>
            <w:shd w:val="clear" w:color="auto" w:fill="auto"/>
            <w:vAlign w:val="center"/>
          </w:tcPr>
          <w:p w:rsidR="0042795F" w:rsidRPr="00BD145B" w:rsidRDefault="0042795F" w:rsidP="00FA1D31">
            <w:pPr>
              <w:spacing w:before="120" w:after="120" w:line="360" w:lineRule="auto"/>
              <w:rPr>
                <w:rFonts w:eastAsia="Times New Roman"/>
                <w:rtl/>
              </w:rPr>
            </w:pPr>
          </w:p>
        </w:tc>
      </w:tr>
      <w:tr w:rsidR="002357D7" w:rsidRPr="00BD145B" w:rsidTr="00FA1D31">
        <w:trPr>
          <w:trHeight w:val="20"/>
        </w:trPr>
        <w:tc>
          <w:tcPr>
            <w:tcW w:w="2019" w:type="pct"/>
            <w:shd w:val="clear" w:color="auto" w:fill="auto"/>
            <w:vAlign w:val="center"/>
          </w:tcPr>
          <w:p w:rsidR="0042795F" w:rsidRPr="00BD145B" w:rsidRDefault="00BD145B" w:rsidP="00FA1D31">
            <w:pPr>
              <w:spacing w:before="120" w:after="120" w:line="360" w:lineRule="auto"/>
              <w:rPr>
                <w:rFonts w:eastAsia="Times New Roman"/>
                <w:rtl/>
              </w:rPr>
            </w:pPr>
            <w:r w:rsidRPr="00BD145B">
              <w:rPr>
                <w:rFonts w:eastAsia="Times New Roman"/>
                <w:rtl/>
              </w:rPr>
              <w:t xml:space="preserve">סוג מציע </w:t>
            </w:r>
          </w:p>
          <w:p w:rsidR="0042795F" w:rsidRPr="00BD145B" w:rsidRDefault="00BD145B" w:rsidP="00FA1D31">
            <w:pPr>
              <w:spacing w:before="120" w:after="120" w:line="360" w:lineRule="auto"/>
              <w:rPr>
                <w:rFonts w:eastAsia="Times New Roman"/>
                <w:rtl/>
              </w:rPr>
            </w:pPr>
            <w:r w:rsidRPr="00BD145B">
              <w:rPr>
                <w:rFonts w:eastAsia="Times New Roman"/>
                <w:rtl/>
              </w:rPr>
              <w:t>(תאגיד/שותפות/</w:t>
            </w:r>
            <w:r w:rsidR="00145DF9" w:rsidRPr="00BD145B">
              <w:rPr>
                <w:rFonts w:eastAsia="Times New Roman"/>
                <w:rtl/>
              </w:rPr>
              <w:t>עמותה/</w:t>
            </w:r>
            <w:r w:rsidRPr="00BD145B">
              <w:rPr>
                <w:rFonts w:eastAsia="Times New Roman"/>
                <w:rtl/>
              </w:rPr>
              <w:t>עוסק מורשה וכדו')</w:t>
            </w:r>
          </w:p>
        </w:tc>
        <w:tc>
          <w:tcPr>
            <w:tcW w:w="2981" w:type="pct"/>
            <w:shd w:val="clear" w:color="auto" w:fill="auto"/>
            <w:vAlign w:val="center"/>
          </w:tcPr>
          <w:p w:rsidR="0042795F" w:rsidRPr="00BD145B" w:rsidRDefault="0042795F" w:rsidP="00FA1D31">
            <w:pPr>
              <w:spacing w:before="120" w:after="120" w:line="360" w:lineRule="auto"/>
              <w:rPr>
                <w:rFonts w:eastAsia="Times New Roman"/>
                <w:rtl/>
              </w:rPr>
            </w:pPr>
          </w:p>
        </w:tc>
      </w:tr>
      <w:tr w:rsidR="002357D7" w:rsidRPr="00BD145B" w:rsidTr="00FA1D31">
        <w:trPr>
          <w:trHeight w:val="20"/>
        </w:trPr>
        <w:tc>
          <w:tcPr>
            <w:tcW w:w="2019" w:type="pct"/>
            <w:shd w:val="clear" w:color="auto" w:fill="auto"/>
            <w:vAlign w:val="center"/>
          </w:tcPr>
          <w:p w:rsidR="0042795F" w:rsidRPr="00BD145B" w:rsidRDefault="00BD145B" w:rsidP="00FA1D31">
            <w:pPr>
              <w:spacing w:before="120" w:after="120" w:line="360" w:lineRule="auto"/>
              <w:rPr>
                <w:rFonts w:eastAsia="Times New Roman"/>
                <w:rtl/>
              </w:rPr>
            </w:pPr>
            <w:r w:rsidRPr="00BD145B">
              <w:rPr>
                <w:rFonts w:eastAsia="Times New Roman"/>
                <w:rtl/>
              </w:rPr>
              <w:t>תאריך הרישום במרשם (אם רלוונטי)</w:t>
            </w:r>
          </w:p>
        </w:tc>
        <w:tc>
          <w:tcPr>
            <w:tcW w:w="2981" w:type="pct"/>
            <w:shd w:val="clear" w:color="auto" w:fill="auto"/>
            <w:vAlign w:val="center"/>
          </w:tcPr>
          <w:p w:rsidR="0042795F" w:rsidRPr="00BD145B" w:rsidRDefault="0042795F" w:rsidP="00FA1D31">
            <w:pPr>
              <w:spacing w:before="120" w:after="120" w:line="360" w:lineRule="auto"/>
              <w:rPr>
                <w:rFonts w:eastAsia="Times New Roman"/>
                <w:rtl/>
              </w:rPr>
            </w:pPr>
          </w:p>
        </w:tc>
      </w:tr>
      <w:tr w:rsidR="002357D7" w:rsidRPr="00BD145B" w:rsidTr="00FA1D31">
        <w:trPr>
          <w:trHeight w:val="793"/>
        </w:trPr>
        <w:tc>
          <w:tcPr>
            <w:tcW w:w="2019" w:type="pct"/>
            <w:shd w:val="clear" w:color="auto" w:fill="auto"/>
            <w:vAlign w:val="center"/>
          </w:tcPr>
          <w:p w:rsidR="0042795F" w:rsidRPr="00BD145B" w:rsidRDefault="00BD145B" w:rsidP="00FA1D31">
            <w:pPr>
              <w:spacing w:before="120" w:after="120" w:line="360" w:lineRule="auto"/>
              <w:rPr>
                <w:rFonts w:eastAsia="Times New Roman"/>
                <w:rtl/>
              </w:rPr>
            </w:pPr>
            <w:r w:rsidRPr="00BD145B">
              <w:rPr>
                <w:rFonts w:eastAsia="Times New Roman"/>
                <w:rtl/>
              </w:rPr>
              <w:t>מספר מזהה</w:t>
            </w:r>
            <w:r w:rsidR="002D4F3D" w:rsidRPr="00BD145B">
              <w:rPr>
                <w:rFonts w:eastAsia="Times New Roman"/>
                <w:rtl/>
              </w:rPr>
              <w:t xml:space="preserve"> (לדוג' ח"פ)</w:t>
            </w:r>
          </w:p>
        </w:tc>
        <w:tc>
          <w:tcPr>
            <w:tcW w:w="2981" w:type="pct"/>
            <w:shd w:val="clear" w:color="auto" w:fill="auto"/>
            <w:vAlign w:val="center"/>
          </w:tcPr>
          <w:p w:rsidR="0042795F" w:rsidRPr="00BD145B" w:rsidRDefault="0042795F" w:rsidP="00FA1D31">
            <w:pPr>
              <w:spacing w:before="120" w:after="120" w:line="360" w:lineRule="auto"/>
              <w:rPr>
                <w:rFonts w:eastAsia="Times New Roman"/>
                <w:rtl/>
              </w:rPr>
            </w:pPr>
          </w:p>
        </w:tc>
      </w:tr>
    </w:tbl>
    <w:p w:rsidR="00D21DE4" w:rsidRPr="00BD145B" w:rsidRDefault="00D21DE4" w:rsidP="00D21DE4">
      <w:pPr>
        <w:pStyle w:val="20"/>
        <w:numPr>
          <w:ilvl w:val="0"/>
          <w:numId w:val="0"/>
        </w:numPr>
        <w:bidi/>
        <w:ind w:left="1069" w:hanging="360"/>
        <w:rPr>
          <w:rtl/>
        </w:rPr>
      </w:pPr>
    </w:p>
    <w:p w:rsidR="00D21DE4" w:rsidRPr="00BD145B" w:rsidRDefault="00BD145B" w:rsidP="003A3380">
      <w:pPr>
        <w:pStyle w:val="2-"/>
        <w:rPr>
          <w:rtl/>
        </w:rPr>
      </w:pPr>
      <w:r w:rsidRPr="00BD145B">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357D7" w:rsidRPr="00BD145B" w:rsidTr="00FA1D31">
        <w:trPr>
          <w:trHeight w:val="893"/>
        </w:trPr>
        <w:tc>
          <w:tcPr>
            <w:tcW w:w="8270" w:type="dxa"/>
            <w:shd w:val="clear" w:color="auto" w:fill="auto"/>
            <w:vAlign w:val="center"/>
          </w:tcPr>
          <w:p w:rsidR="00D21DE4" w:rsidRPr="00BD145B" w:rsidRDefault="00BD145B" w:rsidP="00FA1D31">
            <w:pPr>
              <w:spacing w:before="120" w:after="120" w:line="360" w:lineRule="auto"/>
              <w:rPr>
                <w:rFonts w:eastAsia="Times New Roman"/>
                <w:rtl/>
              </w:rPr>
            </w:pPr>
            <w:r w:rsidRPr="00BD145B">
              <w:rPr>
                <w:rFonts w:eastAsia="Times New Roman"/>
                <w:rtl/>
              </w:rPr>
              <w:t>שם:</w:t>
            </w:r>
          </w:p>
        </w:tc>
      </w:tr>
      <w:tr w:rsidR="002357D7" w:rsidRPr="00BD145B" w:rsidTr="00FA1D31">
        <w:trPr>
          <w:trHeight w:val="893"/>
        </w:trPr>
        <w:tc>
          <w:tcPr>
            <w:tcW w:w="8270" w:type="dxa"/>
            <w:shd w:val="clear" w:color="auto" w:fill="auto"/>
            <w:vAlign w:val="center"/>
          </w:tcPr>
          <w:p w:rsidR="00D21DE4" w:rsidRPr="00BD145B" w:rsidRDefault="00BD145B" w:rsidP="00FA1D31">
            <w:pPr>
              <w:spacing w:before="120" w:after="120" w:line="360" w:lineRule="auto"/>
              <w:rPr>
                <w:rFonts w:eastAsia="Times New Roman"/>
                <w:rtl/>
              </w:rPr>
            </w:pPr>
            <w:r w:rsidRPr="00BD145B">
              <w:rPr>
                <w:rFonts w:eastAsia="Times New Roman"/>
                <w:rtl/>
              </w:rPr>
              <w:lastRenderedPageBreak/>
              <w:t>כתובת:</w:t>
            </w:r>
          </w:p>
        </w:tc>
      </w:tr>
      <w:tr w:rsidR="002357D7" w:rsidRPr="00BD145B" w:rsidTr="00FA1D31">
        <w:trPr>
          <w:trHeight w:val="893"/>
        </w:trPr>
        <w:tc>
          <w:tcPr>
            <w:tcW w:w="8270" w:type="dxa"/>
            <w:shd w:val="clear" w:color="auto" w:fill="auto"/>
            <w:vAlign w:val="center"/>
          </w:tcPr>
          <w:p w:rsidR="00D21DE4" w:rsidRPr="00BD145B" w:rsidRDefault="00BD145B" w:rsidP="003A3380">
            <w:pPr>
              <w:rPr>
                <w:rFonts w:eastAsia="Times New Roman"/>
                <w:rtl/>
              </w:rPr>
            </w:pPr>
            <w:r w:rsidRPr="00BD145B">
              <w:rPr>
                <w:rFonts w:eastAsia="Times New Roman"/>
                <w:rtl/>
              </w:rPr>
              <w:t>טלפון:</w:t>
            </w:r>
          </w:p>
        </w:tc>
      </w:tr>
      <w:tr w:rsidR="002357D7" w:rsidRPr="00BD145B" w:rsidTr="00FA1D31">
        <w:trPr>
          <w:trHeight w:val="893"/>
        </w:trPr>
        <w:tc>
          <w:tcPr>
            <w:tcW w:w="8270" w:type="dxa"/>
            <w:shd w:val="clear" w:color="auto" w:fill="auto"/>
            <w:vAlign w:val="center"/>
          </w:tcPr>
          <w:p w:rsidR="00D21DE4" w:rsidRPr="00BD145B" w:rsidRDefault="00BD145B" w:rsidP="003A3380">
            <w:pPr>
              <w:rPr>
                <w:rFonts w:eastAsia="Times New Roman"/>
                <w:rtl/>
              </w:rPr>
            </w:pPr>
            <w:r w:rsidRPr="00BD145B">
              <w:rPr>
                <w:rFonts w:eastAsia="Times New Roman"/>
                <w:rtl/>
              </w:rPr>
              <w:t>דוא"ל:</w:t>
            </w:r>
          </w:p>
        </w:tc>
      </w:tr>
    </w:tbl>
    <w:p w:rsidR="009241A0" w:rsidRPr="00BD145B" w:rsidRDefault="00BD145B" w:rsidP="003A3380">
      <w:pPr>
        <w:rPr>
          <w:rtl/>
        </w:rPr>
      </w:pPr>
      <w:r w:rsidRPr="00BD145B">
        <w:rPr>
          <w:rtl/>
        </w:rPr>
        <w:br w:type="textWrapping" w:clear="all"/>
      </w:r>
    </w:p>
    <w:p w:rsidR="00BF0C0E" w:rsidRPr="00BD145B" w:rsidRDefault="00EF4E1A" w:rsidP="00BF0C0E">
      <w:pPr>
        <w:pStyle w:val="2-"/>
        <w:rPr>
          <w:rtl/>
        </w:rPr>
      </w:pPr>
      <w:bookmarkStart w:id="231" w:name="_Toc173823727"/>
      <w:bookmarkStart w:id="232" w:name="_Toc173825535"/>
      <w:r w:rsidRPr="00BD145B">
        <w:rPr>
          <w:rtl/>
        </w:rPr>
        <w:t xml:space="preserve">הוכחת </w:t>
      </w:r>
      <w:bookmarkStart w:id="233" w:name="_Toc32477907"/>
      <w:bookmarkStart w:id="234" w:name="_Toc43400628"/>
      <w:bookmarkStart w:id="235" w:name="_Toc44931937"/>
      <w:bookmarkStart w:id="236" w:name="_Toc44932024"/>
      <w:bookmarkStart w:id="237" w:name="_Toc53331345"/>
      <w:r w:rsidR="004E394B" w:rsidRPr="00BD145B">
        <w:rPr>
          <w:rtl/>
        </w:rPr>
        <w:t>עמידה בתנאי הסף</w:t>
      </w:r>
      <w:r w:rsidR="000B02CF" w:rsidRPr="00BD145B">
        <w:rPr>
          <w:rtl/>
        </w:rPr>
        <w:t xml:space="preserve"> של המכר</w:t>
      </w:r>
      <w:bookmarkEnd w:id="233"/>
      <w:bookmarkEnd w:id="234"/>
      <w:bookmarkEnd w:id="235"/>
      <w:bookmarkEnd w:id="236"/>
      <w:bookmarkEnd w:id="237"/>
      <w:r w:rsidR="001B4C8A" w:rsidRPr="00BD145B">
        <w:rPr>
          <w:rtl/>
        </w:rPr>
        <w:t>ז</w:t>
      </w:r>
      <w:bookmarkEnd w:id="231"/>
      <w:bookmarkEnd w:id="232"/>
    </w:p>
    <w:p w:rsidR="004E394B" w:rsidRPr="00BD145B" w:rsidRDefault="00BD145B" w:rsidP="00973BC2">
      <w:pPr>
        <w:pStyle w:val="2-0"/>
        <w:rPr>
          <w:u w:val="single"/>
          <w:rtl/>
        </w:rPr>
      </w:pPr>
      <w:bookmarkStart w:id="238" w:name="_Toc53331346"/>
      <w:r w:rsidRPr="00BD145B">
        <w:rPr>
          <w:rtl/>
        </w:rPr>
        <w:t>בהתאם לאמור בפרק זה המציע</w:t>
      </w:r>
      <w:r w:rsidR="000B02CF" w:rsidRPr="00BD145B">
        <w:rPr>
          <w:rtl/>
        </w:rPr>
        <w:t xml:space="preserve"> יפרט</w:t>
      </w:r>
      <w:r w:rsidRPr="00BD145B">
        <w:rPr>
          <w:rtl/>
        </w:rPr>
        <w:t xml:space="preserve"> את עמידתו בתנאי הסף שפורט</w:t>
      </w:r>
      <w:r w:rsidR="00A3181D" w:rsidRPr="00BD145B">
        <w:rPr>
          <w:rtl/>
        </w:rPr>
        <w:t>ו</w:t>
      </w:r>
      <w:r w:rsidRPr="00BD145B">
        <w:rPr>
          <w:rtl/>
        </w:rPr>
        <w:t xml:space="preserve"> במכרז. </w:t>
      </w:r>
      <w:bookmarkEnd w:id="238"/>
    </w:p>
    <w:p w:rsidR="008C1A0C" w:rsidRPr="00BD145B" w:rsidRDefault="00BD145B" w:rsidP="000A437B">
      <w:pPr>
        <w:pStyle w:val="2-"/>
        <w:rPr>
          <w:rtl/>
        </w:rPr>
      </w:pPr>
      <w:bookmarkStart w:id="239" w:name="_Toc42501732"/>
      <w:bookmarkStart w:id="240" w:name="_Toc42589790"/>
      <w:bookmarkStart w:id="241" w:name="_Toc42589883"/>
      <w:bookmarkStart w:id="242" w:name="_Toc43197220"/>
      <w:bookmarkStart w:id="243" w:name="_Toc44931938"/>
      <w:bookmarkStart w:id="244" w:name="_Toc44932025"/>
      <w:bookmarkStart w:id="245" w:name="_Toc49766700"/>
      <w:bookmarkStart w:id="246" w:name="_Toc49766789"/>
      <w:bookmarkStart w:id="247" w:name="_Toc53330152"/>
      <w:bookmarkStart w:id="248" w:name="_Toc42501733"/>
      <w:bookmarkStart w:id="249" w:name="_Toc42589791"/>
      <w:bookmarkStart w:id="250" w:name="_Toc42589884"/>
      <w:bookmarkStart w:id="251" w:name="_Toc43197221"/>
      <w:bookmarkStart w:id="252" w:name="_Toc44931939"/>
      <w:bookmarkStart w:id="253" w:name="_Toc44932026"/>
      <w:bookmarkStart w:id="254" w:name="_Toc49766701"/>
      <w:bookmarkStart w:id="255" w:name="_Toc49766790"/>
      <w:bookmarkStart w:id="256" w:name="_Toc53330153"/>
      <w:bookmarkStart w:id="257" w:name="_Toc43400629"/>
      <w:bookmarkStart w:id="258" w:name="_Toc44931940"/>
      <w:bookmarkStart w:id="259" w:name="_Toc44932027"/>
      <w:bookmarkStart w:id="260" w:name="_Toc53331347"/>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r w:rsidRPr="00BD145B">
        <w:rPr>
          <w:rtl/>
        </w:rPr>
        <w:t xml:space="preserve">הוכחת </w:t>
      </w:r>
      <w:r w:rsidR="001173E7" w:rsidRPr="00BD145B">
        <w:rPr>
          <w:rtl/>
        </w:rPr>
        <w:t xml:space="preserve">עמידה בתנאי </w:t>
      </w:r>
      <w:r w:rsidRPr="00BD145B">
        <w:rPr>
          <w:rtl/>
        </w:rPr>
        <w:t>ה</w:t>
      </w:r>
      <w:r w:rsidR="001173E7" w:rsidRPr="00BD145B">
        <w:rPr>
          <w:rtl/>
        </w:rPr>
        <w:t xml:space="preserve">סף </w:t>
      </w:r>
      <w:r w:rsidRPr="00BD145B">
        <w:rPr>
          <w:rtl/>
        </w:rPr>
        <w:t>ה</w:t>
      </w:r>
      <w:r w:rsidR="001173E7" w:rsidRPr="00BD145B">
        <w:rPr>
          <w:rtl/>
        </w:rPr>
        <w:t>מנהליים:</w:t>
      </w:r>
      <w:bookmarkStart w:id="261" w:name="_Toc53331348"/>
      <w:bookmarkEnd w:id="257"/>
      <w:bookmarkEnd w:id="258"/>
      <w:bookmarkEnd w:id="259"/>
      <w:bookmarkEnd w:id="260"/>
      <w:r w:rsidR="00AA16F8" w:rsidRPr="00BD145B">
        <w:t xml:space="preserve"> </w:t>
      </w:r>
    </w:p>
    <w:p w:rsidR="00AA16F8" w:rsidRPr="00BD145B" w:rsidRDefault="00BD145B" w:rsidP="00A0392D">
      <w:pPr>
        <w:pStyle w:val="3-"/>
        <w:rPr>
          <w:rtl/>
        </w:rPr>
      </w:pPr>
      <w:r w:rsidRPr="00BD145B">
        <w:rPr>
          <w:rtl/>
        </w:rPr>
        <w:t>המציע מצהיר ומתחייב כי הוא עומד בתנאי</w:t>
      </w:r>
      <w:r w:rsidR="00BB11E1" w:rsidRPr="00BD145B">
        <w:rPr>
          <w:rtl/>
        </w:rPr>
        <w:t xml:space="preserve"> הסף המנהליים</w:t>
      </w:r>
      <w:r w:rsidRPr="00BD145B">
        <w:rPr>
          <w:rtl/>
        </w:rPr>
        <w:t xml:space="preserve"> המפורטים </w:t>
      </w:r>
      <w:r w:rsidR="00BB11E1" w:rsidRPr="00BD145B">
        <w:rPr>
          <w:rtl/>
        </w:rPr>
        <w:t>ב</w:t>
      </w:r>
      <w:r w:rsidR="00BB11E1" w:rsidRPr="00BD145B">
        <w:rPr>
          <w:bCs/>
          <w:rtl/>
        </w:rPr>
        <w:t>פרק א'</w:t>
      </w:r>
      <w:r w:rsidR="00BB11E1" w:rsidRPr="00BD145B">
        <w:rPr>
          <w:rtl/>
        </w:rPr>
        <w:t xml:space="preserve"> למכרז</w:t>
      </w:r>
      <w:r w:rsidR="000B70FD" w:rsidRPr="00BD145B">
        <w:rPr>
          <w:rtl/>
        </w:rPr>
        <w:t xml:space="preserve"> </w:t>
      </w:r>
      <w:r w:rsidR="00CA733A" w:rsidRPr="00BD145B">
        <w:rPr>
          <w:rtl/>
        </w:rPr>
        <w:t>ו</w:t>
      </w:r>
      <w:r w:rsidR="000B70FD" w:rsidRPr="00BD145B">
        <w:rPr>
          <w:rtl/>
        </w:rPr>
        <w:t>בהתאם לפירוט המובא להלן</w:t>
      </w:r>
      <w:r w:rsidRPr="00BD145B">
        <w:rPr>
          <w:rtl/>
        </w:rPr>
        <w:t>:</w:t>
      </w:r>
      <w:bookmarkEnd w:id="261"/>
    </w:p>
    <w:p w:rsidR="00BB11E1" w:rsidRPr="00BD145B" w:rsidRDefault="00BD145B" w:rsidP="008C253B">
      <w:pPr>
        <w:pStyle w:val="4-"/>
        <w:rPr>
          <w:rtl/>
        </w:rPr>
      </w:pPr>
      <w:r w:rsidRPr="00BD145B">
        <w:rPr>
          <w:rtl/>
        </w:rPr>
        <w:t xml:space="preserve">מציע רשום כדין </w:t>
      </w:r>
      <w:r w:rsidR="008B27AC" w:rsidRPr="00BD145B">
        <w:rPr>
          <w:rtl/>
        </w:rPr>
        <w:t xml:space="preserve">(יש לסמן ב- </w:t>
      </w:r>
      <w:r w:rsidR="008B27AC" w:rsidRPr="00BD145B">
        <w:t>X</w:t>
      </w:r>
      <w:r w:rsidR="008B27AC" w:rsidRPr="00BD145B">
        <w:rPr>
          <w:rtl/>
        </w:rPr>
        <w:t xml:space="preserve"> את האפשרות הנכונה)</w:t>
      </w:r>
      <w:r w:rsidR="001B067E" w:rsidRPr="00BD145B">
        <w:rPr>
          <w:rtl/>
        </w:rPr>
        <w:t xml:space="preserve"> –</w:t>
      </w:r>
    </w:p>
    <w:p w:rsidR="004E394B" w:rsidRPr="00BD145B" w:rsidRDefault="00BD145B" w:rsidP="008C253B">
      <w:pPr>
        <w:pStyle w:val="42"/>
        <w:rPr>
          <w:rtl/>
        </w:rPr>
      </w:pPr>
      <w:r w:rsidRPr="00BD145B">
        <w:rPr>
          <w:rtl/>
        </w:rPr>
        <w:t>המציע רשום בישראל כדין.</w:t>
      </w:r>
    </w:p>
    <w:p w:rsidR="00082200" w:rsidRPr="00BD145B" w:rsidRDefault="00BD145B" w:rsidP="008C253B">
      <w:pPr>
        <w:pStyle w:val="42"/>
        <w:rPr>
          <w:rtl/>
        </w:rPr>
      </w:pPr>
      <w:r w:rsidRPr="00BD145B">
        <w:rPr>
          <w:rtl/>
        </w:rPr>
        <w:t xml:space="preserve">לא חלה על המציע חובת רישום </w:t>
      </w:r>
      <w:r w:rsidR="00B62066" w:rsidRPr="00BD145B">
        <w:rPr>
          <w:rtl/>
        </w:rPr>
        <w:t xml:space="preserve">בישראל, </w:t>
      </w:r>
      <w:r w:rsidRPr="00BD145B">
        <w:rPr>
          <w:rtl/>
        </w:rPr>
        <w:t>על פי דין.</w:t>
      </w:r>
      <w:r w:rsidR="008C1A0C" w:rsidRPr="00BD145B">
        <w:t xml:space="preserve"> </w:t>
      </w:r>
      <w:r w:rsidR="00B62066" w:rsidRPr="00BD145B">
        <w:rPr>
          <w:rtl/>
        </w:rPr>
        <w:t xml:space="preserve"> נימוק:</w:t>
      </w:r>
      <w:r w:rsidR="00A3613B" w:rsidRPr="00BD145B">
        <w:rPr>
          <w:rtl/>
        </w:rPr>
        <w:t xml:space="preserve"> ___________________________________________</w:t>
      </w:r>
    </w:p>
    <w:p w:rsidR="009E4565" w:rsidRPr="00BD145B" w:rsidRDefault="00BD145B" w:rsidP="008C253B">
      <w:pPr>
        <w:pStyle w:val="4-"/>
        <w:rPr>
          <w:rtl/>
        </w:rPr>
      </w:pPr>
      <w:r w:rsidRPr="00BD145B">
        <w:rPr>
          <w:rtl/>
        </w:rPr>
        <w:t xml:space="preserve">עמידה בחוק עסקאות גופים ציבוריים </w:t>
      </w:r>
      <w:r w:rsidRPr="00BD145B">
        <w:rPr>
          <w:rStyle w:val="4-Char1"/>
          <w:rtl/>
        </w:rPr>
        <w:t xml:space="preserve">– </w:t>
      </w:r>
    </w:p>
    <w:p w:rsidR="008B27AC" w:rsidRPr="00BD145B" w:rsidRDefault="00BD145B" w:rsidP="008C253B">
      <w:pPr>
        <w:pStyle w:val="5-"/>
        <w:rPr>
          <w:b/>
          <w:bCs/>
          <w:rtl/>
        </w:rPr>
      </w:pPr>
      <w:r w:rsidRPr="00BD145B">
        <w:rPr>
          <w:b/>
          <w:bCs/>
          <w:rtl/>
        </w:rPr>
        <w:t xml:space="preserve">ניהול פנקסים </w:t>
      </w:r>
      <w:r w:rsidR="00554187" w:rsidRPr="00BD145B">
        <w:rPr>
          <w:b/>
          <w:bCs/>
          <w:rtl/>
        </w:rPr>
        <w:t xml:space="preserve">– </w:t>
      </w:r>
      <w:r w:rsidR="00554187" w:rsidRPr="00BD145B">
        <w:rPr>
          <w:rtl/>
        </w:rPr>
        <w:t>המצי</w:t>
      </w:r>
      <w:r w:rsidR="001B067E" w:rsidRPr="00BD145B">
        <w:rPr>
          <w:rtl/>
        </w:rPr>
        <w:t>ע</w:t>
      </w:r>
      <w:r w:rsidR="001B067E" w:rsidRPr="00BD145B">
        <w:rPr>
          <w:b/>
          <w:bCs/>
          <w:rtl/>
        </w:rPr>
        <w:t xml:space="preserve"> – </w:t>
      </w:r>
    </w:p>
    <w:p w:rsidR="00554187" w:rsidRPr="00BD145B" w:rsidRDefault="00BD145B" w:rsidP="000C2347">
      <w:pPr>
        <w:pStyle w:val="6-0"/>
        <w:rPr>
          <w:rtl/>
        </w:rPr>
      </w:pPr>
      <w:r w:rsidRPr="00BD145B">
        <w:rPr>
          <w:rtl/>
        </w:rPr>
        <w:t>מנהל את פנקסי החשבונות והרשומות שעליו לנהל על פי פקודת מס הכנסה</w:t>
      </w:r>
      <w:r w:rsidR="00D07CC9" w:rsidRPr="00BD145B">
        <w:rPr>
          <w:rtl/>
        </w:rPr>
        <w:t xml:space="preserve"> [נוסח חדש]</w:t>
      </w:r>
      <w:r w:rsidRPr="00BD145B">
        <w:rPr>
          <w:rtl/>
        </w:rPr>
        <w:t>, וחוק מס ערך מוסף, התשל"ו-1975 ("</w:t>
      </w:r>
      <w:r w:rsidRPr="00BD145B">
        <w:rPr>
          <w:b/>
          <w:bCs/>
          <w:rtl/>
        </w:rPr>
        <w:t>חוק מס ערך מוסף</w:t>
      </w:r>
      <w:r w:rsidRPr="00BD145B">
        <w:rPr>
          <w:rtl/>
        </w:rPr>
        <w:t>"), או שהוא פטור מלנהלם.</w:t>
      </w:r>
    </w:p>
    <w:p w:rsidR="00554187" w:rsidRPr="00BD145B" w:rsidRDefault="00BD145B" w:rsidP="000C2347">
      <w:pPr>
        <w:pStyle w:val="6-0"/>
        <w:rPr>
          <w:rtl/>
        </w:rPr>
      </w:pPr>
      <w:r w:rsidRPr="00BD145B">
        <w:rPr>
          <w:rtl/>
        </w:rPr>
        <w:t>מדווח לפקיד השומה על הכנסותיו ומדווח למנהל על עסקאות שמוטל עליהן מס לפי חוק מס ער</w:t>
      </w:r>
      <w:r w:rsidR="00CA733A" w:rsidRPr="00BD145B">
        <w:rPr>
          <w:rtl/>
        </w:rPr>
        <w:t>ך</w:t>
      </w:r>
      <w:r w:rsidRPr="00BD145B">
        <w:rPr>
          <w:rtl/>
        </w:rPr>
        <w:t xml:space="preserve"> מוסף.</w:t>
      </w:r>
    </w:p>
    <w:p w:rsidR="00082200" w:rsidRPr="00BD145B" w:rsidRDefault="00BD145B" w:rsidP="008C253B">
      <w:pPr>
        <w:pStyle w:val="5-"/>
        <w:rPr>
          <w:rtl/>
        </w:rPr>
      </w:pPr>
      <w:r w:rsidRPr="00BD145B">
        <w:rPr>
          <w:rtl/>
        </w:rPr>
        <w:lastRenderedPageBreak/>
        <w:t xml:space="preserve">לצורך הוכחת עמידה בתנאי סף זה על המציע </w:t>
      </w:r>
      <w:r w:rsidR="00A15807" w:rsidRPr="00BD145B">
        <w:rPr>
          <w:rtl/>
        </w:rPr>
        <w:t xml:space="preserve">לצרף </w:t>
      </w:r>
      <w:r w:rsidRPr="00BD145B">
        <w:rPr>
          <w:rtl/>
        </w:rPr>
        <w:t>אישור פקיד מורשה ולסמ</w:t>
      </w:r>
      <w:r w:rsidR="00CA733A" w:rsidRPr="00BD145B">
        <w:rPr>
          <w:rtl/>
        </w:rPr>
        <w:t>נו</w:t>
      </w:r>
      <w:r w:rsidRPr="00BD145B">
        <w:rPr>
          <w:rtl/>
        </w:rPr>
        <w:t xml:space="preserve"> </w:t>
      </w:r>
      <w:r w:rsidRPr="00BD145B">
        <w:rPr>
          <w:b/>
          <w:bCs/>
          <w:rtl/>
        </w:rPr>
        <w:t xml:space="preserve">כנספח </w:t>
      </w:r>
      <w:bookmarkStart w:id="262" w:name="nispach3_1"/>
      <w:r w:rsidRPr="00BD145B">
        <w:rPr>
          <w:b/>
          <w:bCs/>
          <w:rtl/>
        </w:rPr>
        <w:t>2</w:t>
      </w:r>
      <w:bookmarkEnd w:id="262"/>
      <w:r w:rsidR="00CA733A" w:rsidRPr="00BD145B">
        <w:rPr>
          <w:b/>
          <w:bCs/>
          <w:rtl/>
        </w:rPr>
        <w:t>.</w:t>
      </w:r>
    </w:p>
    <w:p w:rsidR="008B27AC" w:rsidRPr="00BD145B" w:rsidRDefault="00BD145B" w:rsidP="008C253B">
      <w:pPr>
        <w:pStyle w:val="5-"/>
        <w:rPr>
          <w:b/>
          <w:bCs/>
          <w:rtl/>
        </w:rPr>
      </w:pPr>
      <w:r w:rsidRPr="00BD145B">
        <w:rPr>
          <w:b/>
          <w:bCs/>
          <w:rtl/>
        </w:rPr>
        <w:t>היעדר הרשעות</w:t>
      </w:r>
      <w:r w:rsidR="00E51FD8" w:rsidRPr="00BD145B">
        <w:rPr>
          <w:b/>
          <w:bCs/>
          <w:rtl/>
        </w:rPr>
        <w:t xml:space="preserve"> –</w:t>
      </w:r>
      <w:r w:rsidRPr="00BD145B">
        <w:rPr>
          <w:b/>
          <w:bCs/>
          <w:rtl/>
        </w:rPr>
        <w:t xml:space="preserve"> </w:t>
      </w:r>
    </w:p>
    <w:p w:rsidR="00082200" w:rsidRPr="00BD145B" w:rsidRDefault="00BD145B" w:rsidP="000C2347">
      <w:pPr>
        <w:pStyle w:val="6-0"/>
        <w:rPr>
          <w:rtl/>
        </w:rPr>
      </w:pPr>
      <w:bookmarkStart w:id="263" w:name="hidden_SmiraOrNikayon"/>
      <w:r w:rsidRPr="00BD145B">
        <w:rPr>
          <w:rtl/>
        </w:rPr>
        <w:t>ה</w:t>
      </w:r>
      <w:r w:rsidR="009544BA" w:rsidRPr="00BD145B">
        <w:rPr>
          <w:rtl/>
        </w:rPr>
        <w:t>מציע</w:t>
      </w:r>
      <w:r w:rsidRPr="00BD145B">
        <w:rPr>
          <w:rtl/>
        </w:rPr>
        <w:t xml:space="preserve"> ו"בעל זיקה" אליו לא הורשעו ביותר משתי עבירות לפי חוק עובדים זרים התשנ"א - 1991 (להלן: "</w:t>
      </w:r>
      <w:r w:rsidRPr="00BD145B">
        <w:rPr>
          <w:b/>
          <w:bCs/>
          <w:rtl/>
        </w:rPr>
        <w:t>חוק עובדים זרים</w:t>
      </w:r>
      <w:r w:rsidRPr="00BD145B">
        <w:rPr>
          <w:rtl/>
        </w:rPr>
        <w:t>") וחוק שכר מינימום, התשמ"ז – 1987 (להלן: "</w:t>
      </w:r>
      <w:r w:rsidRPr="00BD145B">
        <w:rPr>
          <w:b/>
          <w:bCs/>
          <w:rtl/>
        </w:rPr>
        <w:t>חוק שכר מינימום</w:t>
      </w:r>
      <w:r w:rsidRPr="00BD145B">
        <w:rPr>
          <w:rtl/>
        </w:rPr>
        <w:t xml:space="preserve">") עד למועד </w:t>
      </w:r>
      <w:r w:rsidR="00030F02" w:rsidRPr="00BD145B">
        <w:rPr>
          <w:rtl/>
        </w:rPr>
        <w:t>הגשת ההצעה</w:t>
      </w:r>
      <w:r w:rsidRPr="00BD145B">
        <w:rPr>
          <w:rtl/>
        </w:rPr>
        <w:t xml:space="preserve"> מטעם המציע במכרז, או שהורשעו כאמור אך כבר חלפה שנה אחת לפחות ממועד ההרשעה האחרונה ועד למועד </w:t>
      </w:r>
      <w:r w:rsidR="00030F02" w:rsidRPr="00BD145B">
        <w:rPr>
          <w:rtl/>
        </w:rPr>
        <w:t>הגשת ההצעה</w:t>
      </w:r>
      <w:r w:rsidRPr="00BD145B">
        <w:rPr>
          <w:rtl/>
        </w:rPr>
        <w:t>.</w:t>
      </w:r>
    </w:p>
    <w:p w:rsidR="004E394B" w:rsidRPr="00BD145B" w:rsidRDefault="00BD145B" w:rsidP="008C253B">
      <w:pPr>
        <w:pStyle w:val="5-"/>
        <w:rPr>
          <w:rtl/>
        </w:rPr>
      </w:pPr>
      <w:r w:rsidRPr="00BD145B">
        <w:rPr>
          <w:rtl/>
        </w:rPr>
        <w:t xml:space="preserve">לצורך הוכחת עמידה בתנאי סף זה על המציע לצרף את התצהיר המפורט </w:t>
      </w:r>
      <w:r w:rsidRPr="00BD145B">
        <w:rPr>
          <w:b/>
          <w:bCs/>
          <w:rtl/>
        </w:rPr>
        <w:t xml:space="preserve">בנספח </w:t>
      </w:r>
      <w:bookmarkStart w:id="264" w:name="nispach4_1"/>
      <w:r w:rsidRPr="00BD145B">
        <w:rPr>
          <w:b/>
          <w:bCs/>
          <w:rtl/>
        </w:rPr>
        <w:t>3</w:t>
      </w:r>
      <w:bookmarkEnd w:id="264"/>
      <w:r w:rsidR="00E40724" w:rsidRPr="00BD145B">
        <w:rPr>
          <w:b/>
          <w:bCs/>
          <w:rtl/>
        </w:rPr>
        <w:t>.</w:t>
      </w:r>
    </w:p>
    <w:bookmarkEnd w:id="263"/>
    <w:p w:rsidR="008B27AC" w:rsidRPr="00BD145B" w:rsidRDefault="00BD145B" w:rsidP="008C253B">
      <w:pPr>
        <w:pStyle w:val="5-"/>
        <w:rPr>
          <w:b/>
          <w:bCs/>
          <w:rtl/>
        </w:rPr>
      </w:pPr>
      <w:r w:rsidRPr="00BD145B">
        <w:rPr>
          <w:b/>
          <w:bCs/>
          <w:rtl/>
        </w:rPr>
        <w:t xml:space="preserve">ייצוג הולם לאנשים עם מוגבלות  </w:t>
      </w:r>
      <w:r w:rsidRPr="00BD145B">
        <w:rPr>
          <w:rtl/>
        </w:rPr>
        <w:t xml:space="preserve">(יש לסמן ב- </w:t>
      </w:r>
      <w:r w:rsidRPr="00BD145B">
        <w:t>X</w:t>
      </w:r>
      <w:r w:rsidRPr="00BD145B">
        <w:rPr>
          <w:rtl/>
        </w:rPr>
        <w:t xml:space="preserve"> את</w:t>
      </w:r>
      <w:r w:rsidR="00B11972" w:rsidRPr="00BD145B">
        <w:rPr>
          <w:rtl/>
        </w:rPr>
        <w:t xml:space="preserve"> אחת מ</w:t>
      </w:r>
      <w:r w:rsidRPr="00BD145B">
        <w:rPr>
          <w:rtl/>
        </w:rPr>
        <w:t>האפשרו</w:t>
      </w:r>
      <w:r w:rsidR="00B11972" w:rsidRPr="00BD145B">
        <w:rPr>
          <w:rtl/>
        </w:rPr>
        <w:t>יו</w:t>
      </w:r>
      <w:r w:rsidRPr="00BD145B">
        <w:rPr>
          <w:rtl/>
        </w:rPr>
        <w:t>ת)</w:t>
      </w:r>
      <w:r w:rsidR="001B067E" w:rsidRPr="00BD145B">
        <w:rPr>
          <w:b/>
          <w:bCs/>
          <w:rtl/>
        </w:rPr>
        <w:t xml:space="preserve"> –</w:t>
      </w:r>
    </w:p>
    <w:p w:rsidR="004E394B" w:rsidRPr="00BD145B" w:rsidRDefault="00BD145B" w:rsidP="008C253B">
      <w:pPr>
        <w:pStyle w:val="53"/>
        <w:rPr>
          <w:rtl/>
        </w:rPr>
      </w:pPr>
      <w:r w:rsidRPr="00BD145B">
        <w:rPr>
          <w:rtl/>
        </w:rPr>
        <w:t>הוראות סעיף 9 לחוק שוויון זכויות לאנשים עם מוגבלות, התשנ"ח-</w:t>
      </w:r>
      <w:r w:rsidR="008B27AC" w:rsidRPr="00BD145B">
        <w:rPr>
          <w:rtl/>
        </w:rPr>
        <w:t xml:space="preserve">1998 </w:t>
      </w:r>
      <w:r w:rsidR="008B27AC" w:rsidRPr="00BD145B">
        <w:rPr>
          <w:b/>
          <w:bCs/>
          <w:rtl/>
        </w:rPr>
        <w:t>("חוק שוויון זכויות לאנשים עם מוגבלויות")</w:t>
      </w:r>
      <w:r w:rsidR="008B27AC" w:rsidRPr="00BD145B">
        <w:rPr>
          <w:rtl/>
        </w:rPr>
        <w:t xml:space="preserve"> אינן </w:t>
      </w:r>
      <w:r w:rsidRPr="00BD145B">
        <w:rPr>
          <w:rtl/>
        </w:rPr>
        <w:t>חלות על המציע.</w:t>
      </w:r>
    </w:p>
    <w:p w:rsidR="004E394B" w:rsidRPr="00BD145B" w:rsidRDefault="00BD145B" w:rsidP="008C253B">
      <w:pPr>
        <w:pStyle w:val="53"/>
        <w:rPr>
          <w:rtl/>
        </w:rPr>
      </w:pPr>
      <w:r w:rsidRPr="00BD145B">
        <w:rPr>
          <w:rtl/>
        </w:rPr>
        <w:t xml:space="preserve">הוראות סעיף 9 לחוק שוויון זכויות לאנשים עם מוגבלות חלות על המציע והוא מקיים אותן. </w:t>
      </w:r>
    </w:p>
    <w:p w:rsidR="004E394B" w:rsidRPr="00BD145B" w:rsidRDefault="00BD145B" w:rsidP="000C2347">
      <w:pPr>
        <w:pStyle w:val="6-0"/>
        <w:rPr>
          <w:rtl/>
        </w:rPr>
      </w:pPr>
      <w:r w:rsidRPr="00BD145B">
        <w:rPr>
          <w:rtl/>
        </w:rPr>
        <w:t>במקרה שהוראות סעיף 9 לחוק שוויון זכויות לאנשים עם מוגבלות חלות על המציע</w:t>
      </w:r>
      <w:r w:rsidR="00C47C96" w:rsidRPr="00BD145B">
        <w:rPr>
          <w:rtl/>
        </w:rPr>
        <w:t>,</w:t>
      </w:r>
      <w:r w:rsidRPr="00BD145B">
        <w:rPr>
          <w:rtl/>
        </w:rPr>
        <w:t xml:space="preserve"> </w:t>
      </w:r>
      <w:r w:rsidR="00C47C96" w:rsidRPr="00BD145B">
        <w:rPr>
          <w:rtl/>
        </w:rPr>
        <w:t>יש</w:t>
      </w:r>
      <w:r w:rsidRPr="00BD145B">
        <w:rPr>
          <w:rtl/>
        </w:rPr>
        <w:t xml:space="preserve"> ל</w:t>
      </w:r>
      <w:r w:rsidR="00C47C96" w:rsidRPr="00BD145B">
        <w:rPr>
          <w:rtl/>
        </w:rPr>
        <w:t xml:space="preserve">פרט את אופן עמידתו בדרישות החוק </w:t>
      </w:r>
      <w:r w:rsidR="00BC3A6C" w:rsidRPr="00BD145B">
        <w:rPr>
          <w:rtl/>
        </w:rPr>
        <w:t>(</w:t>
      </w:r>
      <w:r w:rsidR="00C47C96" w:rsidRPr="00BD145B">
        <w:rPr>
          <w:u w:val="single"/>
          <w:rtl/>
        </w:rPr>
        <w:t xml:space="preserve">יש לסמן ב- </w:t>
      </w:r>
      <w:r w:rsidR="00C47C96" w:rsidRPr="00BD145B">
        <w:rPr>
          <w:u w:val="single"/>
        </w:rPr>
        <w:t>X</w:t>
      </w:r>
      <w:r w:rsidR="00C47C96" w:rsidRPr="00BD145B">
        <w:rPr>
          <w:u w:val="single"/>
          <w:rtl/>
        </w:rPr>
        <w:t xml:space="preserve"> את</w:t>
      </w:r>
      <w:r w:rsidR="00B11972" w:rsidRPr="00BD145B">
        <w:rPr>
          <w:u w:val="single"/>
          <w:rtl/>
        </w:rPr>
        <w:t xml:space="preserve"> אחת מ</w:t>
      </w:r>
      <w:r w:rsidR="00C47C96" w:rsidRPr="00BD145B">
        <w:rPr>
          <w:u w:val="single"/>
          <w:rtl/>
        </w:rPr>
        <w:t>האפשרו</w:t>
      </w:r>
      <w:r w:rsidR="00B11972" w:rsidRPr="00BD145B">
        <w:rPr>
          <w:u w:val="single"/>
          <w:rtl/>
        </w:rPr>
        <w:t>יו</w:t>
      </w:r>
      <w:r w:rsidR="00BC3A6C" w:rsidRPr="00BD145B">
        <w:rPr>
          <w:u w:val="single"/>
          <w:rtl/>
        </w:rPr>
        <w:t>ת):</w:t>
      </w:r>
    </w:p>
    <w:p w:rsidR="004E394B" w:rsidRPr="00BD145B" w:rsidRDefault="00BD145B" w:rsidP="008C253B">
      <w:pPr>
        <w:pStyle w:val="69"/>
        <w:rPr>
          <w:rtl/>
        </w:rPr>
      </w:pPr>
      <w:r w:rsidRPr="00BD145B">
        <w:rPr>
          <w:rtl/>
        </w:rPr>
        <w:t>המציע מעסיק פחות מ-100 עובדים.</w:t>
      </w:r>
      <w:r w:rsidR="007B5800" w:rsidRPr="00BD145B">
        <w:rPr>
          <w:rtl/>
        </w:rPr>
        <w:t xml:space="preserve"> </w:t>
      </w:r>
    </w:p>
    <w:p w:rsidR="004E394B" w:rsidRPr="00BD145B" w:rsidRDefault="00BD145B" w:rsidP="008C253B">
      <w:pPr>
        <w:pStyle w:val="69"/>
        <w:rPr>
          <w:rtl/>
        </w:rPr>
      </w:pPr>
      <w:r w:rsidRPr="00BD145B">
        <w:rPr>
          <w:rtl/>
        </w:rPr>
        <w:t>המציע מעסיק 100 עובדים או יותר.</w:t>
      </w:r>
    </w:p>
    <w:p w:rsidR="00C47C96" w:rsidRPr="00BD145B" w:rsidRDefault="00BD145B" w:rsidP="000C2347">
      <w:pPr>
        <w:pStyle w:val="6-0"/>
        <w:rPr>
          <w:rtl/>
        </w:rPr>
      </w:pPr>
      <w:r w:rsidRPr="00BD145B">
        <w:rPr>
          <w:rtl/>
        </w:rPr>
        <w:t xml:space="preserve">במקרה שהמציע מעסיק 100 עובדים או יותר </w:t>
      </w:r>
      <w:r w:rsidR="00B11972" w:rsidRPr="00BD145B">
        <w:rPr>
          <w:u w:val="single"/>
          <w:rtl/>
        </w:rPr>
        <w:t xml:space="preserve">(יש לסמן ב- </w:t>
      </w:r>
      <w:r w:rsidR="00B11972" w:rsidRPr="00BD145B">
        <w:rPr>
          <w:u w:val="single"/>
        </w:rPr>
        <w:t>X</w:t>
      </w:r>
      <w:r w:rsidR="00B11972" w:rsidRPr="00BD145B">
        <w:rPr>
          <w:u w:val="single"/>
          <w:rtl/>
        </w:rPr>
        <w:t xml:space="preserve"> את אחת מהאפשרויות)</w:t>
      </w:r>
      <w:r w:rsidRPr="00BD145B">
        <w:rPr>
          <w:rtl/>
        </w:rPr>
        <w:t>:</w:t>
      </w:r>
    </w:p>
    <w:p w:rsidR="004E394B" w:rsidRPr="00BD145B" w:rsidRDefault="00BD145B" w:rsidP="0057259E">
      <w:pPr>
        <w:pStyle w:val="69"/>
        <w:rPr>
          <w:rtl/>
        </w:rPr>
      </w:pPr>
      <w:r w:rsidRPr="00BD145B">
        <w:rPr>
          <w:rtl/>
        </w:rPr>
        <w:t xml:space="preserve">המציע מתחייב כי </w:t>
      </w:r>
      <w:r w:rsidR="00EA4782" w:rsidRPr="00BD145B">
        <w:rPr>
          <w:rtl/>
        </w:rPr>
        <w:t xml:space="preserve">אם </w:t>
      </w:r>
      <w:r w:rsidRPr="00BD145B">
        <w:rPr>
          <w:rtl/>
        </w:rPr>
        <w:t>יזכה במכרז יפנה למנהל הכללי של משרד העבודה והרווחה והשירותים החברתיים לשם</w:t>
      </w:r>
      <w:r w:rsidRPr="00BD145B">
        <w:t xml:space="preserve"> </w:t>
      </w:r>
      <w:r w:rsidRPr="00BD145B">
        <w:rPr>
          <w:rtl/>
        </w:rPr>
        <w:t>בחינת</w:t>
      </w:r>
      <w:r w:rsidRPr="00BD145B">
        <w:t xml:space="preserve"> </w:t>
      </w:r>
      <w:r w:rsidRPr="00BD145B">
        <w:rPr>
          <w:rtl/>
        </w:rPr>
        <w:t>יישום</w:t>
      </w:r>
      <w:r w:rsidRPr="00BD145B">
        <w:t xml:space="preserve"> </w:t>
      </w:r>
      <w:r w:rsidRPr="00BD145B">
        <w:rPr>
          <w:rtl/>
        </w:rPr>
        <w:t>חובותיו</w:t>
      </w:r>
      <w:r w:rsidRPr="00BD145B">
        <w:t xml:space="preserve"> </w:t>
      </w:r>
      <w:r w:rsidRPr="00BD145B">
        <w:rPr>
          <w:rtl/>
        </w:rPr>
        <w:t>לפי</w:t>
      </w:r>
      <w:r w:rsidRPr="00BD145B">
        <w:t xml:space="preserve"> </w:t>
      </w:r>
      <w:r w:rsidRPr="00BD145B">
        <w:rPr>
          <w:rtl/>
        </w:rPr>
        <w:t>סעיף</w:t>
      </w:r>
      <w:r w:rsidRPr="00BD145B">
        <w:t xml:space="preserve"> 9 </w:t>
      </w:r>
      <w:r w:rsidRPr="00BD145B">
        <w:rPr>
          <w:rtl/>
        </w:rPr>
        <w:t>לחוק שוויון</w:t>
      </w:r>
      <w:r w:rsidRPr="00BD145B">
        <w:t xml:space="preserve"> </w:t>
      </w:r>
      <w:r w:rsidRPr="00BD145B">
        <w:rPr>
          <w:rtl/>
        </w:rPr>
        <w:t>זכויות לאנשים עם מוגבלות, ובמקרה</w:t>
      </w:r>
      <w:r w:rsidRPr="00BD145B">
        <w:t xml:space="preserve"> </w:t>
      </w:r>
      <w:r w:rsidRPr="00BD145B">
        <w:rPr>
          <w:rtl/>
        </w:rPr>
        <w:t>הצורך</w:t>
      </w:r>
      <w:r w:rsidRPr="00BD145B">
        <w:t>–</w:t>
      </w:r>
      <w:r w:rsidRPr="00BD145B">
        <w:rPr>
          <w:rtl/>
        </w:rPr>
        <w:t xml:space="preserve"> לשם</w:t>
      </w:r>
      <w:r w:rsidRPr="00BD145B">
        <w:t xml:space="preserve"> </w:t>
      </w:r>
      <w:r w:rsidRPr="00BD145B">
        <w:rPr>
          <w:rtl/>
        </w:rPr>
        <w:t>קבלת הנחיות</w:t>
      </w:r>
      <w:r w:rsidRPr="00BD145B">
        <w:t xml:space="preserve"> </w:t>
      </w:r>
      <w:r w:rsidRPr="00BD145B">
        <w:rPr>
          <w:rtl/>
        </w:rPr>
        <w:t>בקשר</w:t>
      </w:r>
      <w:r w:rsidRPr="00BD145B">
        <w:t xml:space="preserve"> </w:t>
      </w:r>
      <w:r w:rsidRPr="00BD145B">
        <w:rPr>
          <w:rtl/>
        </w:rPr>
        <w:t>ליישומן</w:t>
      </w:r>
      <w:r w:rsidRPr="00BD145B">
        <w:t>.</w:t>
      </w:r>
    </w:p>
    <w:p w:rsidR="00672287" w:rsidRPr="00BD145B" w:rsidRDefault="00BD145B" w:rsidP="0057259E">
      <w:pPr>
        <w:pStyle w:val="69"/>
        <w:rPr>
          <w:rtl/>
        </w:rPr>
      </w:pPr>
      <w:r w:rsidRPr="00BD145B">
        <w:rPr>
          <w:rtl/>
        </w:rPr>
        <w:lastRenderedPageBreak/>
        <w:t xml:space="preserve">המציע </w:t>
      </w:r>
      <w:r w:rsidR="00030F02" w:rsidRPr="00BD145B">
        <w:rPr>
          <w:rtl/>
        </w:rPr>
        <w:t>פנה בעבר</w:t>
      </w:r>
      <w:r w:rsidRPr="00BD145B">
        <w:rPr>
          <w:rtl/>
        </w:rPr>
        <w:t xml:space="preserve"> למנהל הכללי של משרד העבודה והרווחה והשירותים החברתיים לשם בחינת</w:t>
      </w:r>
      <w:r w:rsidRPr="00BD145B">
        <w:t xml:space="preserve"> </w:t>
      </w:r>
      <w:r w:rsidRPr="00BD145B">
        <w:rPr>
          <w:rtl/>
        </w:rPr>
        <w:t>יישום</w:t>
      </w:r>
      <w:r w:rsidRPr="00BD145B">
        <w:t xml:space="preserve"> </w:t>
      </w:r>
      <w:r w:rsidRPr="00BD145B">
        <w:rPr>
          <w:rtl/>
        </w:rPr>
        <w:t>חובותיו</w:t>
      </w:r>
      <w:r w:rsidRPr="00BD145B">
        <w:t xml:space="preserve"> </w:t>
      </w:r>
      <w:r w:rsidRPr="00BD145B">
        <w:rPr>
          <w:rtl/>
        </w:rPr>
        <w:t>לפי</w:t>
      </w:r>
      <w:r w:rsidRPr="00BD145B">
        <w:t xml:space="preserve"> </w:t>
      </w:r>
      <w:r w:rsidRPr="00BD145B">
        <w:rPr>
          <w:rtl/>
        </w:rPr>
        <w:t>סעיף</w:t>
      </w:r>
      <w:r w:rsidRPr="00BD145B">
        <w:t xml:space="preserve"> 9 </w:t>
      </w:r>
      <w:r w:rsidRPr="00BD145B">
        <w:rPr>
          <w:rtl/>
        </w:rPr>
        <w:t>לחוק שוויון</w:t>
      </w:r>
      <w:r w:rsidRPr="00BD145B">
        <w:t xml:space="preserve"> </w:t>
      </w:r>
      <w:r w:rsidRPr="00BD145B">
        <w:rPr>
          <w:rtl/>
        </w:rPr>
        <w:t>זכויות לאנשים עם מוגבלות, ואם קיבל הנחיות ליישום חובותיו פעל ליישומן.</w:t>
      </w:r>
    </w:p>
    <w:p w:rsidR="002357D7" w:rsidRPr="00BD145B" w:rsidRDefault="00BD145B" w:rsidP="00D06230">
      <w:pPr>
        <w:pStyle w:val="4-3"/>
        <w:rPr>
          <w:rtl/>
        </w:rPr>
      </w:pPr>
      <w:r w:rsidRPr="00BD145B">
        <w:rPr>
          <w:rFonts w:eastAsia="Malgun Gothic Semilight"/>
          <w:b/>
          <w:bCs/>
          <w:rtl/>
        </w:rPr>
        <w:t>כנס מציעים</w:t>
      </w:r>
    </w:p>
    <w:p w:rsidR="002357D7" w:rsidRPr="00BD145B" w:rsidRDefault="00BD145B">
      <w:pPr>
        <w:pStyle w:val="5-"/>
        <w:rPr>
          <w:rtl/>
        </w:rPr>
      </w:pPr>
      <w:r w:rsidRPr="00BD145B">
        <w:rPr>
          <w:rFonts w:eastAsia="Malgun Gothic Semilight"/>
          <w:rtl/>
        </w:rPr>
        <w:t>נציגי המציע השתתפו בכנס המציעים כמפורט להלן במסמכי המכרז.</w:t>
      </w:r>
    </w:p>
    <w:p w:rsidR="002357D7" w:rsidRPr="00BD145B" w:rsidRDefault="00BD145B">
      <w:pPr>
        <w:pStyle w:val="5-"/>
        <w:rPr>
          <w:rtl/>
        </w:rPr>
      </w:pPr>
      <w:r w:rsidRPr="00BD145B">
        <w:rPr>
          <w:rFonts w:eastAsia="Malgun Gothic Semilight"/>
          <w:rtl/>
        </w:rPr>
        <w:t>השתתפות בכנס מציעים (יש לסמן ב-</w:t>
      </w:r>
      <w:r w:rsidRPr="00BD145B">
        <w:rPr>
          <w:rFonts w:eastAsia="Malgun Gothic Semilight"/>
        </w:rPr>
        <w:t>X</w:t>
      </w:r>
      <w:r w:rsidRPr="00BD145B">
        <w:rPr>
          <w:rFonts w:eastAsia="Malgun Gothic Semilight"/>
          <w:rtl/>
        </w:rPr>
        <w:t xml:space="preserve"> את האפשרות הנכונה)</w:t>
      </w:r>
    </w:p>
    <w:p w:rsidR="002357D7" w:rsidRPr="00BD145B" w:rsidRDefault="00BD145B">
      <w:pPr>
        <w:pStyle w:val="53"/>
        <w:rPr>
          <w:rtl/>
        </w:rPr>
      </w:pPr>
      <w:r w:rsidRPr="00BD145B">
        <w:rPr>
          <w:rStyle w:val="bullet-style"/>
          <w:rFonts w:eastAsia="Malgun Gothic Semilight"/>
          <w:rtl/>
        </w:rPr>
        <w:t>נציגים מטעם המציע השתתפו בכנס המציעים.</w:t>
      </w:r>
    </w:p>
    <w:p w:rsidR="002357D7" w:rsidRPr="00BD145B" w:rsidRDefault="00BD145B">
      <w:pPr>
        <w:pStyle w:val="5-"/>
        <w:rPr>
          <w:rtl/>
        </w:rPr>
      </w:pPr>
      <w:r w:rsidRPr="00BD145B">
        <w:rPr>
          <w:rFonts w:eastAsia="Malgun Gothic Semilight"/>
          <w:rtl/>
        </w:rPr>
        <w:t>פירוט שמות הנציגים שנכחו בשם המציע בכנס מציעים</w:t>
      </w:r>
    </w:p>
    <w:p w:rsidR="002357D7" w:rsidRPr="00BD145B" w:rsidRDefault="007E6370">
      <w:pPr>
        <w:bidi w:val="0"/>
        <w:spacing w:line="360" w:lineRule="auto"/>
        <w:rPr>
          <w:rFonts w:eastAsia="Times New Roman"/>
        </w:rPr>
      </w:pPr>
      <w:r>
        <w:pict>
          <v:rect id="_x0000_i1026" style="width:414pt;height:1.5pt" o:hralign="center" o:hrstd="t" o:hr="t" fillcolor="gray" stroked="f">
            <v:path strokeok="f"/>
          </v:rect>
        </w:pict>
      </w:r>
    </w:p>
    <w:p w:rsidR="002357D7" w:rsidRPr="00BD145B" w:rsidRDefault="007E6370">
      <w:pPr>
        <w:bidi w:val="0"/>
        <w:spacing w:line="360" w:lineRule="auto"/>
        <w:rPr>
          <w:rFonts w:eastAsia="Times New Roman"/>
        </w:rPr>
      </w:pPr>
      <w:r>
        <w:pict>
          <v:rect id="_x0000_i1027" style="width:414pt;height:1.5pt" o:hralign="center" o:hrstd="t" o:hr="t" fillcolor="gray" stroked="f">
            <v:path strokeok="f"/>
          </v:rect>
        </w:pict>
      </w:r>
    </w:p>
    <w:p w:rsidR="002357D7" w:rsidRPr="00BD145B" w:rsidRDefault="007E6370">
      <w:pPr>
        <w:bidi w:val="0"/>
        <w:spacing w:line="360" w:lineRule="auto"/>
        <w:rPr>
          <w:rFonts w:eastAsia="Times New Roman"/>
        </w:rPr>
      </w:pPr>
      <w:r>
        <w:pict>
          <v:rect id="_x0000_i1028" style="width:414pt;height:1.5pt" o:hralign="center" o:hrstd="t" o:hr="t" fillcolor="gray" stroked="f">
            <v:path strokeok="f"/>
          </v:rect>
        </w:pict>
      </w:r>
    </w:p>
    <w:p w:rsidR="002357D7" w:rsidRPr="00BD145B" w:rsidRDefault="007E6370">
      <w:pPr>
        <w:bidi w:val="0"/>
        <w:spacing w:line="360" w:lineRule="auto"/>
        <w:rPr>
          <w:rFonts w:eastAsia="Times New Roman"/>
        </w:rPr>
      </w:pPr>
      <w:r>
        <w:pict>
          <v:rect id="_x0000_i1029" style="width:414pt;height:1.5pt" o:hralign="center" o:hrstd="t" o:hr="t" fillcolor="gray" stroked="f">
            <v:path strokeok="f"/>
          </v:rect>
        </w:pict>
      </w:r>
    </w:p>
    <w:p w:rsidR="002357D7" w:rsidRPr="00BD145B" w:rsidRDefault="00BD145B">
      <w:pPr>
        <w:rPr>
          <w:rtl/>
        </w:rPr>
      </w:pPr>
      <w:r w:rsidRPr="00BD145B">
        <w:t xml:space="preserve"> </w:t>
      </w:r>
      <w:r w:rsidR="00F14871" w:rsidRPr="00BD145B">
        <w:rPr>
          <w:rtl/>
        </w:rPr>
        <w:t xml:space="preserve">. </w:t>
      </w:r>
    </w:p>
    <w:p w:rsidR="00AC2B19" w:rsidRPr="00BD145B" w:rsidRDefault="00AC2B19" w:rsidP="00B35F02">
      <w:pPr>
        <w:rPr>
          <w:rtl/>
        </w:rPr>
        <w:sectPr w:rsidR="00AC2B19" w:rsidRPr="00BD145B" w:rsidSect="00654526">
          <w:pgSz w:w="11906" w:h="16838" w:code="9"/>
          <w:pgMar w:top="1616" w:right="1826" w:bottom="1440" w:left="1800" w:header="709" w:footer="709" w:gutter="0"/>
          <w:cols w:space="708"/>
          <w:titlePg/>
          <w:bidi/>
          <w:rtlGutter/>
          <w:docGrid w:linePitch="360"/>
        </w:sectPr>
      </w:pPr>
    </w:p>
    <w:p w:rsidR="00390B5E" w:rsidRPr="00BD145B" w:rsidRDefault="00BD145B" w:rsidP="007B01DE">
      <w:pPr>
        <w:pStyle w:val="2-"/>
        <w:rPr>
          <w:rtl/>
        </w:rPr>
      </w:pPr>
      <w:bookmarkStart w:id="265" w:name="_Toc43400630"/>
      <w:bookmarkStart w:id="266" w:name="_Toc44931941"/>
      <w:bookmarkStart w:id="267" w:name="_Toc44932028"/>
      <w:bookmarkStart w:id="268" w:name="_Toc53331349"/>
      <w:bookmarkStart w:id="269" w:name="show_professionalConditions_2"/>
      <w:r w:rsidRPr="00BD145B">
        <w:rPr>
          <w:rtl/>
        </w:rPr>
        <w:lastRenderedPageBreak/>
        <w:t>הוכחת העמידה בתנאי הסף המקצועיים:</w:t>
      </w:r>
      <w:bookmarkEnd w:id="265"/>
      <w:bookmarkEnd w:id="266"/>
      <w:bookmarkEnd w:id="267"/>
      <w:bookmarkEnd w:id="268"/>
    </w:p>
    <w:p w:rsidR="00BB11E1" w:rsidRPr="00BD145B" w:rsidRDefault="00BD145B" w:rsidP="00A0392D">
      <w:pPr>
        <w:pStyle w:val="3-"/>
        <w:rPr>
          <w:rtl/>
        </w:rPr>
      </w:pPr>
      <w:r w:rsidRPr="00BD145B">
        <w:rPr>
          <w:rtl/>
        </w:rPr>
        <w:t>עם הגשת הצעה זו, המציע מצהיר ומתחייב כי הוא עומד בתנאי הסף המקצועיים המפורטים בפרק א' למכרז.</w:t>
      </w:r>
    </w:p>
    <w:p w:rsidR="009A781F" w:rsidRPr="00BD145B" w:rsidRDefault="00BD145B" w:rsidP="00A0392D">
      <w:pPr>
        <w:pStyle w:val="3-"/>
        <w:rPr>
          <w:rtl/>
        </w:rPr>
      </w:pPr>
      <w:r w:rsidRPr="00BD145B">
        <w:rPr>
          <w:rtl/>
        </w:rPr>
        <w:t>המציע יפרט את אופן עמידתו בתנאי סף המקצועיים, בהתאם למפורט להלן:</w:t>
      </w:r>
    </w:p>
    <w:bookmarkEnd w:id="269"/>
    <w:p w:rsidR="009D66B3" w:rsidRPr="00BD145B" w:rsidRDefault="00BD145B" w:rsidP="006B6CCE">
      <w:pPr>
        <w:pStyle w:val="4-3"/>
        <w:rPr>
          <w:rtl/>
        </w:rPr>
      </w:pPr>
      <w:r w:rsidRPr="00BD145B">
        <w:rPr>
          <w:rFonts w:eastAsia="Malgun Gothic Semilight"/>
          <w:b/>
          <w:bCs/>
          <w:rtl/>
        </w:rPr>
        <w:t>דרישות רישוי</w:t>
      </w:r>
    </w:p>
    <w:p w:rsidR="002357D7" w:rsidRPr="00BD145B" w:rsidRDefault="00BD145B">
      <w:pPr>
        <w:pStyle w:val="5-"/>
        <w:rPr>
          <w:rtl/>
        </w:rPr>
      </w:pPr>
      <w:r w:rsidRPr="00BD145B">
        <w:rPr>
          <w:rStyle w:val="restricted-editing-exception"/>
          <w:rFonts w:eastAsia="Malgun Gothic Semilight"/>
          <w:rtl/>
        </w:rPr>
        <w:t>כלל ה</w:t>
      </w:r>
      <w:r w:rsidRPr="00BD145B">
        <w:rPr>
          <w:rStyle w:val="not-editable"/>
          <w:rFonts w:eastAsia="Malgun Gothic Semilight"/>
          <w:rtl/>
        </w:rPr>
        <w:t>טובין והשירותים</w:t>
      </w:r>
      <w:r w:rsidRPr="00BD145B">
        <w:rPr>
          <w:rStyle w:val="restricted-editing-exception"/>
          <w:rFonts w:eastAsia="Malgun Gothic Semilight"/>
          <w:rtl/>
        </w:rPr>
        <w:t xml:space="preserve"> המוצעים על ידו עומדים בדרישות רישוי הנדרשות לפי דין לצורך אספקתם, אם ישנן.</w:t>
      </w:r>
    </w:p>
    <w:p w:rsidR="002357D7" w:rsidRPr="00BD145B" w:rsidRDefault="00BD145B">
      <w:pPr>
        <w:pStyle w:val="53"/>
        <w:rPr>
          <w:rtl/>
        </w:rPr>
      </w:pPr>
      <w:r w:rsidRPr="00BD145B">
        <w:rPr>
          <w:rStyle w:val="bullet-stylerestricted-editing-exception"/>
          <w:rFonts w:eastAsia="Malgun Gothic Semilight"/>
          <w:rtl/>
        </w:rPr>
        <w:t>המציע מצהיר, כי כלל ה</w:t>
      </w:r>
      <w:r w:rsidRPr="00BD145B">
        <w:rPr>
          <w:rStyle w:val="not-editable"/>
          <w:rFonts w:eastAsia="Malgun Gothic Semilight"/>
          <w:rtl/>
        </w:rPr>
        <w:t>טובין והשירותים</w:t>
      </w:r>
      <w:r w:rsidRPr="00BD145B">
        <w:rPr>
          <w:rStyle w:val="restricted-editing-exception"/>
          <w:rFonts w:eastAsia="Malgun Gothic Semilight"/>
          <w:rtl/>
        </w:rPr>
        <w:t xml:space="preserve"> המוצעים על ידו עומדים בדרישות רישוי הנדרשות לפי דין לצורך אספקתם, אם ישנן.</w:t>
      </w:r>
    </w:p>
    <w:p w:rsidR="002357D7" w:rsidRPr="00BD145B" w:rsidRDefault="00BD145B">
      <w:pPr>
        <w:pStyle w:val="5-"/>
        <w:rPr>
          <w:rtl/>
        </w:rPr>
      </w:pPr>
      <w:r w:rsidRPr="00BD145B">
        <w:rPr>
          <w:rStyle w:val="restricted-editing-exception"/>
          <w:rFonts w:eastAsia="Malgun Gothic Semilight"/>
          <w:rtl/>
        </w:rPr>
        <w:t>המזמין יהיה רשאי לבקש אסמכתאות על עמידה בדרישות הרישוי.</w:t>
      </w:r>
    </w:p>
    <w:p w:rsidR="002357D7" w:rsidRPr="00BD145B" w:rsidRDefault="00BD145B">
      <w:pPr>
        <w:pStyle w:val="4-3"/>
        <w:rPr>
          <w:rtl/>
        </w:rPr>
      </w:pPr>
      <w:r w:rsidRPr="00BD145B">
        <w:rPr>
          <w:rFonts w:eastAsia="Malgun Gothic Semilight"/>
          <w:b/>
          <w:bCs/>
          <w:rtl/>
        </w:rPr>
        <w:t>תקינה מחייבת</w:t>
      </w:r>
    </w:p>
    <w:p w:rsidR="002357D7" w:rsidRPr="00BD145B" w:rsidRDefault="00BD145B">
      <w:pPr>
        <w:pStyle w:val="5-"/>
        <w:rPr>
          <w:rtl/>
        </w:rPr>
      </w:pPr>
      <w:r w:rsidRPr="00BD145B">
        <w:rPr>
          <w:rStyle w:val="restricted-editing-exception"/>
          <w:rFonts w:eastAsia="Malgun Gothic Semilight"/>
          <w:rtl/>
        </w:rPr>
        <w:t>כלל ה</w:t>
      </w:r>
      <w:r w:rsidRPr="00BD145B">
        <w:rPr>
          <w:rStyle w:val="not-editable"/>
          <w:rFonts w:eastAsia="Malgun Gothic Semilight"/>
          <w:rtl/>
        </w:rPr>
        <w:t>טובין והשירותים</w:t>
      </w:r>
      <w:r w:rsidRPr="00BD145B">
        <w:rPr>
          <w:rStyle w:val="restricted-editing-exception"/>
          <w:rFonts w:eastAsia="Malgun Gothic Semilight"/>
          <w:rtl/>
        </w:rPr>
        <w:t xml:space="preserve"> המוצעים על ידי המציע עומדים בדרישות תקנים הנדרשים לפי דין לצורך אספקתם, אם ישנם.</w:t>
      </w:r>
    </w:p>
    <w:p w:rsidR="002357D7" w:rsidRPr="00BD145B" w:rsidRDefault="00BD145B">
      <w:pPr>
        <w:pStyle w:val="53"/>
        <w:rPr>
          <w:rtl/>
        </w:rPr>
      </w:pPr>
      <w:r w:rsidRPr="00BD145B">
        <w:rPr>
          <w:rStyle w:val="bullet-stylerestricted-editing-exception"/>
          <w:rFonts w:eastAsia="Malgun Gothic Semilight"/>
          <w:rtl/>
        </w:rPr>
        <w:t>המציע מצהיר, כי כלל ה</w:t>
      </w:r>
      <w:r w:rsidRPr="00BD145B">
        <w:rPr>
          <w:rStyle w:val="not-editable"/>
          <w:rFonts w:eastAsia="Malgun Gothic Semilight"/>
          <w:rtl/>
        </w:rPr>
        <w:t>טובין והשירותים</w:t>
      </w:r>
      <w:r w:rsidRPr="00BD145B">
        <w:rPr>
          <w:rStyle w:val="restricted-editing-exception"/>
          <w:rFonts w:eastAsia="Malgun Gothic Semilight"/>
          <w:rtl/>
        </w:rPr>
        <w:t xml:space="preserve"> המוצעים על ידו עומדים בדרישות תקנים הנדרשים לפי דין לצורך אספקתם, אם ישנם.</w:t>
      </w:r>
    </w:p>
    <w:p w:rsidR="002357D7" w:rsidRPr="00BD145B" w:rsidRDefault="00BD145B">
      <w:pPr>
        <w:pStyle w:val="5-"/>
        <w:rPr>
          <w:rtl/>
        </w:rPr>
      </w:pPr>
      <w:r w:rsidRPr="00BD145B">
        <w:rPr>
          <w:rStyle w:val="restricted-editing-exception"/>
          <w:rFonts w:eastAsia="Malgun Gothic Semilight"/>
          <w:rtl/>
        </w:rPr>
        <w:t>המזמין יהיה רשאי לבקש אישור על עמידה בתקנים או בתקנים זרים מקבילים, אם עמידה בתקן זר מקביל אפשרית בהתאם להוראות הדין.</w:t>
      </w:r>
    </w:p>
    <w:p w:rsidR="002357D7" w:rsidRPr="00BD145B" w:rsidRDefault="00BD145B">
      <w:pPr>
        <w:pStyle w:val="4-3"/>
        <w:rPr>
          <w:rFonts w:eastAsia="Malgun Gothic Semilight"/>
          <w:rtl/>
        </w:rPr>
      </w:pPr>
      <w:r w:rsidRPr="00BD145B">
        <w:rPr>
          <w:rFonts w:eastAsia="Malgun Gothic Semilight"/>
          <w:b/>
          <w:bCs/>
          <w:rtl/>
        </w:rPr>
        <w:t>ניסיון</w:t>
      </w:r>
    </w:p>
    <w:p w:rsidR="002357D7" w:rsidRPr="00BD145B" w:rsidRDefault="00BD145B" w:rsidP="000239B3">
      <w:pPr>
        <w:pStyle w:val="5-"/>
        <w:rPr>
          <w:rFonts w:eastAsia="Malgun Gothic Semilight"/>
          <w:rtl/>
        </w:rPr>
      </w:pPr>
      <w:r w:rsidRPr="00BD145B">
        <w:rPr>
          <w:rFonts w:eastAsia="Malgun Gothic Semilight"/>
          <w:rtl/>
        </w:rPr>
        <w:t>ניסיון מוכח בלפחות 5 פרוייקטים</w:t>
      </w:r>
      <w:r w:rsidR="000239B3">
        <w:rPr>
          <w:rFonts w:eastAsia="Malgun Gothic Semilight" w:hint="cs"/>
          <w:rtl/>
        </w:rPr>
        <w:t xml:space="preserve"> דומים</w:t>
      </w:r>
      <w:r w:rsidRPr="00BD145B">
        <w:rPr>
          <w:rFonts w:eastAsia="Malgun Gothic Semilight"/>
          <w:rtl/>
        </w:rPr>
        <w:t xml:space="preserve"> של הקמת תחנות משנה לחימום מים בחמש שנים האחרונות (2020-2025)</w:t>
      </w:r>
    </w:p>
    <w:p w:rsidR="002357D7" w:rsidRPr="00BD145B" w:rsidRDefault="00BD145B">
      <w:pPr>
        <w:pStyle w:val="5-"/>
        <w:rPr>
          <w:rtl/>
        </w:rPr>
      </w:pPr>
      <w:r w:rsidRPr="00BD145B">
        <w:rPr>
          <w:rFonts w:eastAsia="Malgun Gothic Semilight"/>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563"/>
        <w:gridCol w:w="1178"/>
        <w:gridCol w:w="1259"/>
        <w:gridCol w:w="1386"/>
        <w:gridCol w:w="2878"/>
      </w:tblGrid>
      <w:tr w:rsidR="002357D7" w:rsidRPr="00BD145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תיאור הפרוייקט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מקום ביצוע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תאריך ביצוע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b/>
                <w:bCs/>
                <w:color w:val="000000"/>
                <w:rtl/>
              </w:rPr>
              <w:t>טלפון וכתובת דוא"ל אנשי קשר</w:t>
            </w:r>
          </w:p>
        </w:tc>
      </w:tr>
      <w:tr w:rsidR="002357D7" w:rsidRPr="00BD145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r>
      <w:tr w:rsidR="002357D7" w:rsidRPr="00BD145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r>
      <w:tr w:rsidR="002357D7" w:rsidRPr="00BD145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r>
      <w:tr w:rsidR="002357D7" w:rsidRPr="00BD145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r>
      <w:tr w:rsidR="002357D7" w:rsidRPr="00BD145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lastRenderedPageBreak/>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r>
      <w:tr w:rsidR="002357D7" w:rsidRPr="00BD145B">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c>
          <w:tcPr>
            <w:tcW w:w="0" w:type="auto"/>
            <w:tcBorders>
              <w:bottom w:val="single" w:sz="6" w:space="0" w:color="000000"/>
            </w:tcBorders>
            <w:tcMar>
              <w:top w:w="15" w:type="dxa"/>
              <w:left w:w="15" w:type="dxa"/>
              <w:bottom w:w="22" w:type="dxa"/>
              <w:right w:w="15" w:type="dxa"/>
            </w:tcMar>
            <w:vAlign w:val="center"/>
            <w:hideMark/>
          </w:tcPr>
          <w:p w:rsidR="002357D7" w:rsidRPr="00BD145B" w:rsidRDefault="00BD145B">
            <w:pPr>
              <w:rPr>
                <w:rFonts w:eastAsia="Malgun Gothic Semilight"/>
                <w:color w:val="000000"/>
                <w:rtl/>
              </w:rPr>
            </w:pPr>
            <w:r w:rsidRPr="00BD145B">
              <w:rPr>
                <w:rFonts w:eastAsia="Malgun Gothic Semilight"/>
                <w:color w:val="000000"/>
                <w:rtl/>
              </w:rPr>
              <w:t> </w:t>
            </w:r>
          </w:p>
        </w:tc>
      </w:tr>
    </w:tbl>
    <w:p w:rsidR="002357D7" w:rsidRPr="00BD145B" w:rsidRDefault="00BD145B">
      <w:pPr>
        <w:pStyle w:val="5-"/>
        <w:rPr>
          <w:rtl/>
        </w:rPr>
      </w:pPr>
      <w:r w:rsidRPr="00BD145B">
        <w:rPr>
          <w:rFonts w:eastAsia="Malgun Gothic Semilight"/>
          <w:rtl/>
        </w:rPr>
        <w:t>הנחיות למילוי הטבלה:</w:t>
      </w:r>
    </w:p>
    <w:p w:rsidR="002357D7" w:rsidRPr="00BD145B" w:rsidRDefault="00BD145B">
      <w:pPr>
        <w:pStyle w:val="6-0"/>
        <w:rPr>
          <w:rtl/>
        </w:rPr>
      </w:pPr>
      <w:r w:rsidRPr="00BD145B">
        <w:rPr>
          <w:rFonts w:eastAsia="Malgun Gothic Semilight"/>
          <w:rtl/>
        </w:rPr>
        <w:t xml:space="preserve">יש למלא את הטבלה בהתאם לפירוט הנדרש בה. ניתן להוסיף לאמור בטבלה כל מסמך או מידע </w:t>
      </w:r>
      <w:r w:rsidRPr="00BD145B">
        <w:rPr>
          <w:rFonts w:eastAsia="Malgun Gothic Semilight"/>
          <w:u w:val="single"/>
          <w:rtl/>
        </w:rPr>
        <w:t>רלוונטי</w:t>
      </w:r>
      <w:r w:rsidRPr="00BD145B">
        <w:rPr>
          <w:rFonts w:eastAsia="Malgun Gothic Semilight"/>
          <w:rtl/>
        </w:rPr>
        <w:t>, אשר יכול להעיד על המפורט בטבלה.</w:t>
      </w:r>
    </w:p>
    <w:p w:rsidR="002357D7" w:rsidRPr="00BD145B" w:rsidRDefault="00BD145B">
      <w:pPr>
        <w:pStyle w:val="6-0"/>
        <w:rPr>
          <w:rtl/>
        </w:rPr>
      </w:pPr>
      <w:r w:rsidRPr="00BD145B">
        <w:rPr>
          <w:rFonts w:eastAsia="Malgun Gothic Semilight"/>
          <w:rtl/>
        </w:rPr>
        <w:t>אין להוסיף מידע שאינו רלוונטי.</w:t>
      </w:r>
    </w:p>
    <w:p w:rsidR="002357D7" w:rsidRPr="00BD145B" w:rsidRDefault="00BD145B">
      <w:pPr>
        <w:pStyle w:val="6-0"/>
        <w:rPr>
          <w:rtl/>
        </w:rPr>
      </w:pPr>
      <w:r w:rsidRPr="00BD145B">
        <w:rPr>
          <w:rFonts w:eastAsia="Malgun Gothic Semilight"/>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rsidR="002357D7" w:rsidRPr="00BD145B" w:rsidRDefault="00BD145B">
      <w:pPr>
        <w:pStyle w:val="6-0"/>
        <w:rPr>
          <w:rtl/>
        </w:rPr>
      </w:pPr>
      <w:r w:rsidRPr="00BD145B">
        <w:rPr>
          <w:rFonts w:eastAsia="Malgun Gothic Semilight"/>
          <w:rtl/>
        </w:rPr>
        <w:t>יש למלא בטבלה פרטי אנשי קשר אשר עורך המכרז יהיה רשאי לפנות אליהם לשם בדיקת העמידה בתנאי הסף.</w:t>
      </w:r>
    </w:p>
    <w:p w:rsidR="002357D7" w:rsidRPr="00BD145B" w:rsidRDefault="00BD145B">
      <w:pPr>
        <w:pStyle w:val="4-3"/>
        <w:rPr>
          <w:rFonts w:eastAsia="Malgun Gothic Semilight"/>
          <w:rtl/>
        </w:rPr>
      </w:pPr>
      <w:r w:rsidRPr="00BD145B">
        <w:rPr>
          <w:rFonts w:eastAsia="Malgun Gothic Semilight"/>
          <w:rtl/>
        </w:rPr>
        <w:t>הסמכה לתקן</w:t>
      </w:r>
    </w:p>
    <w:p w:rsidR="002357D7" w:rsidRPr="00BD145B" w:rsidRDefault="00BD145B">
      <w:pPr>
        <w:pStyle w:val="5-"/>
        <w:rPr>
          <w:rFonts w:eastAsia="Malgun Gothic Semilight"/>
          <w:rtl/>
        </w:rPr>
      </w:pPr>
      <w:r w:rsidRPr="00BD145B">
        <w:rPr>
          <w:rFonts w:eastAsia="Malgun Gothic Semilight"/>
          <w:rtl/>
        </w:rPr>
        <w:t>בעל הסמכה לתקנים הבאים: תקן ישראלי 1205, תקן ישראלי 1596, הוראות למתקני תברואה</w:t>
      </w:r>
    </w:p>
    <w:p w:rsidR="002357D7" w:rsidRPr="00BD145B" w:rsidRDefault="00BD145B">
      <w:pPr>
        <w:pStyle w:val="5-"/>
        <w:rPr>
          <w:rtl/>
        </w:rPr>
      </w:pPr>
      <w:r w:rsidRPr="00BD145B">
        <w:rPr>
          <w:rStyle w:val="restricted-editing-exception"/>
          <w:rFonts w:eastAsia="Malgun Gothic Semilight"/>
          <w:rtl/>
        </w:rPr>
        <w:t xml:space="preserve">לשם הוכחת העמידה בתנאי סף זה, על המציע לצרף </w:t>
      </w:r>
      <w:r w:rsidRPr="00BD145B">
        <w:rPr>
          <w:rStyle w:val="not-editable"/>
          <w:rFonts w:eastAsia="Malgun Gothic Semilight"/>
          <w:rtl/>
        </w:rPr>
        <w:t>הסמכות לתקנים</w:t>
      </w:r>
      <w:r w:rsidRPr="00BD145B">
        <w:rPr>
          <w:rStyle w:val="restricted-editing-exception"/>
          <w:rFonts w:eastAsia="Malgun Gothic Semilight"/>
          <w:rtl/>
        </w:rPr>
        <w:t xml:space="preserve"> ולסמנו </w:t>
      </w:r>
      <w:r w:rsidRPr="00BD145B">
        <w:rPr>
          <w:rStyle w:val="not-editable"/>
          <w:rFonts w:eastAsia="Malgun Gothic Semilight"/>
          <w:rtl/>
        </w:rPr>
        <w:t xml:space="preserve">כנספח 4 </w:t>
      </w:r>
      <w:r w:rsidRPr="00BD145B">
        <w:rPr>
          <w:rStyle w:val="restricted-editing-exception"/>
          <w:rFonts w:eastAsia="Malgun Gothic Semilight"/>
          <w:rtl/>
        </w:rPr>
        <w:t>לחוברת ההצעה.</w:t>
      </w:r>
    </w:p>
    <w:p w:rsidR="002357D7" w:rsidRPr="00BD145B" w:rsidRDefault="00BD145B">
      <w:pPr>
        <w:pStyle w:val="4-3"/>
        <w:rPr>
          <w:rFonts w:eastAsia="Malgun Gothic Semilight"/>
          <w:rtl/>
        </w:rPr>
      </w:pPr>
      <w:r w:rsidRPr="00BD145B">
        <w:rPr>
          <w:rFonts w:eastAsia="Malgun Gothic Semilight"/>
          <w:rtl/>
        </w:rPr>
        <w:t>יכולת מתן שירות</w:t>
      </w:r>
    </w:p>
    <w:p w:rsidR="002357D7" w:rsidRPr="00BD145B" w:rsidRDefault="00BD145B">
      <w:pPr>
        <w:pStyle w:val="5-"/>
        <w:rPr>
          <w:rFonts w:eastAsia="Malgun Gothic Semilight"/>
          <w:rtl/>
        </w:rPr>
      </w:pPr>
      <w:r w:rsidRPr="00BD145B">
        <w:rPr>
          <w:rFonts w:eastAsia="Malgun Gothic Semilight"/>
          <w:rtl/>
        </w:rPr>
        <w:t>בעל יכולת מתן שירותים הנדסיים באתר ההתקנה של המזמין.</w:t>
      </w:r>
    </w:p>
    <w:p w:rsidR="002357D7" w:rsidRPr="00BD145B" w:rsidRDefault="00BD145B">
      <w:pPr>
        <w:pStyle w:val="5-"/>
        <w:rPr>
          <w:rtl/>
        </w:rPr>
      </w:pPr>
      <w:r w:rsidRPr="00BD145B">
        <w:rPr>
          <w:rStyle w:val="restricted-editing-exception"/>
          <w:rFonts w:eastAsia="Malgun Gothic Semilight"/>
          <w:rtl/>
        </w:rPr>
        <w:t xml:space="preserve">לשם הוכחת העמידה בתנאי סף זה, על המציע לצרף </w:t>
      </w:r>
      <w:r w:rsidRPr="00BD145B">
        <w:rPr>
          <w:rStyle w:val="not-editable"/>
          <w:rFonts w:eastAsia="Malgun Gothic Semilight"/>
          <w:rtl/>
        </w:rPr>
        <w:t>אישור על שירות טכנאים 24/7</w:t>
      </w:r>
      <w:r w:rsidRPr="00BD145B">
        <w:rPr>
          <w:rStyle w:val="restricted-editing-exception"/>
          <w:rFonts w:eastAsia="Malgun Gothic Semilight"/>
          <w:rtl/>
        </w:rPr>
        <w:t xml:space="preserve"> ולסמנו </w:t>
      </w:r>
      <w:r w:rsidRPr="00BD145B">
        <w:rPr>
          <w:rStyle w:val="not-editable"/>
          <w:rFonts w:eastAsia="Malgun Gothic Semilight"/>
          <w:rtl/>
        </w:rPr>
        <w:t xml:space="preserve">כנספח 5 </w:t>
      </w:r>
      <w:r w:rsidRPr="00BD145B">
        <w:rPr>
          <w:rStyle w:val="restricted-editing-exception"/>
          <w:rFonts w:eastAsia="Malgun Gothic Semilight"/>
          <w:rtl/>
        </w:rPr>
        <w:t>לחוברת ההצעה.</w:t>
      </w:r>
    </w:p>
    <w:p w:rsidR="002357D7" w:rsidRPr="00BD145B" w:rsidRDefault="007E6370" w:rsidP="001F7B11">
      <w:pPr>
        <w:bidi w:val="0"/>
        <w:spacing w:line="360" w:lineRule="auto"/>
      </w:pPr>
      <w:r>
        <w:pict>
          <v:rect id="_x0000_i1030" style="width:414pt;height:1.5pt" o:hralign="center" o:hrstd="t" o:hr="t" fillcolor="gray" stroked="f">
            <v:path strokeok="f"/>
          </v:rect>
        </w:pict>
      </w:r>
    </w:p>
    <w:p w:rsidR="00D80EB5" w:rsidRPr="00BD145B" w:rsidRDefault="00BD145B" w:rsidP="00F552FA">
      <w:pPr>
        <w:pStyle w:val="1fc"/>
        <w:rPr>
          <w:rtl/>
        </w:rPr>
      </w:pPr>
      <w:r w:rsidRPr="00BD145B">
        <w:rPr>
          <w:bCs/>
          <w:kern w:val="40"/>
          <w:sz w:val="40"/>
          <w:szCs w:val="40"/>
          <w:rtl/>
        </w:rPr>
        <w:br w:type="page"/>
      </w:r>
    </w:p>
    <w:p w:rsidR="0048523A" w:rsidRPr="00BD145B" w:rsidRDefault="00BD145B" w:rsidP="00973BC2">
      <w:pPr>
        <w:pStyle w:val="1fe"/>
        <w:rPr>
          <w:rtl/>
        </w:rPr>
      </w:pPr>
      <w:bookmarkStart w:id="270" w:name="_Toc256000050"/>
      <w:bookmarkStart w:id="271" w:name="_Toc32477909"/>
      <w:bookmarkStart w:id="272" w:name="_Toc43400632"/>
      <w:bookmarkStart w:id="273" w:name="_Toc44931943"/>
      <w:bookmarkStart w:id="274" w:name="_Toc44932030"/>
      <w:bookmarkStart w:id="275" w:name="_Toc53331351"/>
      <w:bookmarkStart w:id="276" w:name="_Toc173823729"/>
      <w:bookmarkStart w:id="277" w:name="_Toc173825537"/>
      <w:r w:rsidRPr="00BD145B">
        <w:rPr>
          <w:rtl/>
        </w:rPr>
        <w:lastRenderedPageBreak/>
        <w:t>התחייבויות נוספות של המציע</w:t>
      </w:r>
      <w:bookmarkEnd w:id="270"/>
      <w:bookmarkEnd w:id="271"/>
      <w:bookmarkEnd w:id="272"/>
      <w:bookmarkEnd w:id="273"/>
      <w:bookmarkEnd w:id="274"/>
      <w:bookmarkEnd w:id="275"/>
      <w:bookmarkEnd w:id="276"/>
      <w:bookmarkEnd w:id="277"/>
    </w:p>
    <w:p w:rsidR="004E394B" w:rsidRPr="00BD145B" w:rsidRDefault="00BD145B" w:rsidP="007B01DE">
      <w:pPr>
        <w:pStyle w:val="2-"/>
        <w:rPr>
          <w:rtl/>
        </w:rPr>
      </w:pPr>
      <w:r w:rsidRPr="00BD145B">
        <w:rPr>
          <w:rtl/>
        </w:rPr>
        <w:t>כ</w:t>
      </w:r>
      <w:r w:rsidR="00EF282D" w:rsidRPr="00BD145B">
        <w:rPr>
          <w:rtl/>
        </w:rPr>
        <w:t>שירות להתמודדות במכרז</w:t>
      </w:r>
    </w:p>
    <w:p w:rsidR="00075A91" w:rsidRPr="00BD145B" w:rsidRDefault="00BD145B" w:rsidP="00A0392D">
      <w:pPr>
        <w:pStyle w:val="3-"/>
        <w:rPr>
          <w:rtl/>
        </w:rPr>
      </w:pPr>
      <w:bookmarkStart w:id="278" w:name="_Toc53331352"/>
      <w:r w:rsidRPr="00BD145B">
        <w:rPr>
          <w:rtl/>
        </w:rPr>
        <w:t>המציע קרא בעיון רב את מסמכי המכרז על כל פרקיו, נספחיו, תנאיו וחלקיו, לרבות כל ההבהרות שפורסמו על ידי המזמין</w:t>
      </w:r>
      <w:r w:rsidR="00D2028E" w:rsidRPr="00BD145B">
        <w:rPr>
          <w:rtl/>
        </w:rPr>
        <w:t xml:space="preserve"> ולרבות תנאי ההתקשרות עם הספק הזוכה</w:t>
      </w:r>
      <w:r w:rsidRPr="00BD145B">
        <w:rPr>
          <w:rtl/>
        </w:rPr>
        <w:t>, הוא הבין את כל האמור בהם, ומסכים להם.</w:t>
      </w:r>
      <w:bookmarkEnd w:id="278"/>
    </w:p>
    <w:p w:rsidR="00075A91" w:rsidRPr="00BD145B" w:rsidRDefault="00BD145B" w:rsidP="00A0392D">
      <w:pPr>
        <w:pStyle w:val="3-"/>
        <w:rPr>
          <w:rtl/>
        </w:rPr>
      </w:pPr>
      <w:bookmarkStart w:id="279" w:name="_Toc53331354"/>
      <w:r w:rsidRPr="00BD145B">
        <w:rPr>
          <w:rtl/>
        </w:rPr>
        <w:t>המציע אינו מצוי בהליכי פשיטת רגל או פירוק ולא מתנהלות נגד המציע תביעות מהותיות, שעלול</w:t>
      </w:r>
      <w:r w:rsidR="00B563F3" w:rsidRPr="00BD145B">
        <w:rPr>
          <w:rtl/>
        </w:rPr>
        <w:t>ות</w:t>
      </w:r>
      <w:r w:rsidRPr="00BD145B">
        <w:rPr>
          <w:rtl/>
        </w:rPr>
        <w:t xml:space="preserve"> לפגוע בתפקודו </w:t>
      </w:r>
      <w:r w:rsidR="00EA4782" w:rsidRPr="00BD145B">
        <w:rPr>
          <w:rtl/>
        </w:rPr>
        <w:t xml:space="preserve">אם </w:t>
      </w:r>
      <w:r w:rsidRPr="00BD145B">
        <w:rPr>
          <w:rtl/>
        </w:rPr>
        <w:t>יזכה במכרז.</w:t>
      </w:r>
      <w:bookmarkEnd w:id="279"/>
    </w:p>
    <w:p w:rsidR="00075A91" w:rsidRPr="00BD145B" w:rsidRDefault="00BD145B" w:rsidP="00A0392D">
      <w:pPr>
        <w:pStyle w:val="3-"/>
        <w:rPr>
          <w:rtl/>
        </w:rPr>
      </w:pPr>
      <w:bookmarkStart w:id="280" w:name="_Toc53331355"/>
      <w:r w:rsidRPr="00BD145B">
        <w:rPr>
          <w:rtl/>
        </w:rPr>
        <w:t>אין מניעה לפי כל דין להשתתפות המציע במכרז.</w:t>
      </w:r>
      <w:bookmarkEnd w:id="280"/>
    </w:p>
    <w:p w:rsidR="00075A91" w:rsidRPr="00BD145B" w:rsidRDefault="00BD145B" w:rsidP="00A0392D">
      <w:pPr>
        <w:pStyle w:val="3-"/>
        <w:rPr>
          <w:rtl/>
        </w:rPr>
      </w:pPr>
      <w:bookmarkStart w:id="281" w:name="_Toc53331356"/>
      <w:r w:rsidRPr="00BD145B">
        <w:rPr>
          <w:rtl/>
        </w:rPr>
        <w:t>אין ב</w:t>
      </w:r>
      <w:r w:rsidR="00F7545F" w:rsidRPr="00BD145B">
        <w:rPr>
          <w:rtl/>
        </w:rPr>
        <w:t>הגשת הצעה במכרז או ב</w:t>
      </w:r>
      <w:r w:rsidRPr="00BD145B">
        <w:rPr>
          <w:rtl/>
        </w:rPr>
        <w:t xml:space="preserve">ביצוע </w:t>
      </w:r>
      <w:r w:rsidR="00E32183" w:rsidRPr="00BD145B">
        <w:rPr>
          <w:rtl/>
        </w:rPr>
        <w:t>ההתקשרות נושא המכרז, על ידי המציע</w:t>
      </w:r>
      <w:r w:rsidR="00C20E64" w:rsidRPr="00BD145B">
        <w:rPr>
          <w:rtl/>
        </w:rPr>
        <w:t>,</w:t>
      </w:r>
      <w:r w:rsidRPr="00BD145B">
        <w:rPr>
          <w:rtl/>
        </w:rPr>
        <w:t xml:space="preserve"> </w:t>
      </w:r>
      <w:r w:rsidR="00E32183" w:rsidRPr="00BD145B">
        <w:rPr>
          <w:rtl/>
        </w:rPr>
        <w:t>כ</w:t>
      </w:r>
      <w:r w:rsidRPr="00BD145B">
        <w:rPr>
          <w:rtl/>
        </w:rPr>
        <w:t>די ליצור ניגוד עניינים</w:t>
      </w:r>
      <w:r w:rsidR="00C20E64" w:rsidRPr="00BD145B">
        <w:rPr>
          <w:rtl/>
        </w:rPr>
        <w:t>,</w:t>
      </w:r>
      <w:r w:rsidRPr="00BD145B">
        <w:rPr>
          <w:rtl/>
        </w:rPr>
        <w:t xml:space="preserve"> בין במישרין ובין בעקיפין</w:t>
      </w:r>
      <w:r w:rsidR="00C20E64" w:rsidRPr="00BD145B">
        <w:rPr>
          <w:rtl/>
        </w:rPr>
        <w:t>,</w:t>
      </w:r>
      <w:r w:rsidRPr="00BD145B">
        <w:rPr>
          <w:rtl/>
        </w:rPr>
        <w:t xml:space="preserve"> בין</w:t>
      </w:r>
      <w:r w:rsidR="00E32183" w:rsidRPr="00BD145B">
        <w:rPr>
          <w:rtl/>
        </w:rPr>
        <w:t xml:space="preserve"> המציע</w:t>
      </w:r>
      <w:r w:rsidRPr="00BD145B">
        <w:rPr>
          <w:rtl/>
        </w:rPr>
        <w:t xml:space="preserve"> </w:t>
      </w:r>
      <w:r w:rsidR="00E32183" w:rsidRPr="00BD145B">
        <w:rPr>
          <w:rtl/>
        </w:rPr>
        <w:t>ל</w:t>
      </w:r>
      <w:r w:rsidRPr="00BD145B">
        <w:rPr>
          <w:rtl/>
        </w:rPr>
        <w:t>מזמין.</w:t>
      </w:r>
      <w:bookmarkEnd w:id="281"/>
    </w:p>
    <w:p w:rsidR="00C339F9" w:rsidRPr="00BD145B" w:rsidRDefault="00BD145B" w:rsidP="00A0392D">
      <w:pPr>
        <w:pStyle w:val="3-"/>
        <w:rPr>
          <w:rtl/>
        </w:rPr>
      </w:pPr>
      <w:r w:rsidRPr="00BD145B">
        <w:rPr>
          <w:rtl/>
        </w:rPr>
        <w:t xml:space="preserve">המציע מתחייב לעדכן בכתב את המזמין, ללא דיחוי, בכל שינוי מהותי אשר חל במידע שמסר במסגרת הצעתו </w:t>
      </w:r>
      <w:r w:rsidR="00D730AD" w:rsidRPr="00BD145B">
        <w:rPr>
          <w:rtl/>
        </w:rPr>
        <w:t>במכרז</w:t>
      </w:r>
      <w:r w:rsidRPr="00BD145B">
        <w:rPr>
          <w:rtl/>
        </w:rPr>
        <w:t>.</w:t>
      </w:r>
    </w:p>
    <w:p w:rsidR="00753CB0" w:rsidRPr="00BD145B" w:rsidRDefault="00BD145B" w:rsidP="00A0392D">
      <w:pPr>
        <w:pStyle w:val="3-"/>
        <w:rPr>
          <w:rtl/>
        </w:rPr>
      </w:pPr>
      <w:r w:rsidRPr="00BD145B">
        <w:rPr>
          <w:rtl/>
        </w:rPr>
        <w:t>אם המציע אינו חב במע"מ במסגרת ההתקשרות מכוח המכרז, הוא מצהיר על כך שפנה אל רשות המסים לצורך קבלת אישור לכך, טרם הגשת הצעה במכרז.</w:t>
      </w:r>
    </w:p>
    <w:p w:rsidR="004E394B" w:rsidRPr="00BD145B" w:rsidRDefault="00BD145B" w:rsidP="007B01DE">
      <w:pPr>
        <w:pStyle w:val="2-"/>
        <w:rPr>
          <w:rtl/>
        </w:rPr>
      </w:pPr>
      <w:r w:rsidRPr="00BD145B">
        <w:rPr>
          <w:rtl/>
        </w:rPr>
        <w:t xml:space="preserve">אי תיאום </w:t>
      </w:r>
      <w:r w:rsidR="00C47C96" w:rsidRPr="00BD145B">
        <w:rPr>
          <w:rtl/>
        </w:rPr>
        <w:t xml:space="preserve">הצעות </w:t>
      </w:r>
      <w:r w:rsidRPr="00BD145B">
        <w:rPr>
          <w:rtl/>
        </w:rPr>
        <w:t xml:space="preserve">מכרז </w:t>
      </w:r>
    </w:p>
    <w:p w:rsidR="004E394B" w:rsidRPr="00BD145B" w:rsidRDefault="00BD145B" w:rsidP="00A0392D">
      <w:pPr>
        <w:pStyle w:val="3-"/>
        <w:rPr>
          <w:rtl/>
        </w:rPr>
      </w:pPr>
      <w:bookmarkStart w:id="282" w:name="_Toc53331357"/>
      <w:r w:rsidRPr="00BD145B">
        <w:rPr>
          <w:rtl/>
        </w:rPr>
        <w:t>הפרטים המופיעים בהצעה זו הוחלטו על ידי המציע באופן עצמאי, ללא התייעצות, הסדר או קשר עם מציע אחר.</w:t>
      </w:r>
      <w:bookmarkEnd w:id="282"/>
      <w:r w:rsidRPr="00BD145B">
        <w:rPr>
          <w:rtl/>
        </w:rPr>
        <w:t xml:space="preserve"> </w:t>
      </w:r>
    </w:p>
    <w:p w:rsidR="004E394B" w:rsidRPr="00BD145B" w:rsidRDefault="00BD145B" w:rsidP="00A0392D">
      <w:pPr>
        <w:pStyle w:val="3-"/>
        <w:rPr>
          <w:rtl/>
        </w:rPr>
      </w:pPr>
      <w:bookmarkStart w:id="283" w:name="_Toc53331358"/>
      <w:r w:rsidRPr="00BD145B">
        <w:rPr>
          <w:rtl/>
        </w:rPr>
        <w:t>פרטי ההצעה לא הוצגו או יוצגו בפני כל אדם או תאגיד אשר מציע הצעות במכרז זה.</w:t>
      </w:r>
      <w:bookmarkEnd w:id="283"/>
      <w:r w:rsidRPr="00BD145B">
        <w:rPr>
          <w:rtl/>
        </w:rPr>
        <w:t xml:space="preserve"> </w:t>
      </w:r>
    </w:p>
    <w:p w:rsidR="004E394B" w:rsidRPr="00BD145B" w:rsidRDefault="00BD145B" w:rsidP="00A0392D">
      <w:pPr>
        <w:pStyle w:val="3-"/>
        <w:rPr>
          <w:rtl/>
        </w:rPr>
      </w:pPr>
      <w:bookmarkStart w:id="284" w:name="_Toc53331359"/>
      <w:r w:rsidRPr="00BD145B">
        <w:rPr>
          <w:rtl/>
        </w:rPr>
        <w:t>המציע לא היה מעורב בניסיון להניא מתחרה אחר מלהגיש הצעות במכרז זה</w:t>
      </w:r>
      <w:r w:rsidR="009F39D2" w:rsidRPr="00BD145B">
        <w:rPr>
          <w:rtl/>
        </w:rPr>
        <w:t xml:space="preserve">, ולא היה מעורב בדרך כלשהי בהצעה שהוגשה על ידי מציע אחר. </w:t>
      </w:r>
      <w:bookmarkEnd w:id="284"/>
    </w:p>
    <w:p w:rsidR="004E394B" w:rsidRPr="00BD145B" w:rsidRDefault="00BD145B" w:rsidP="00A0392D">
      <w:pPr>
        <w:pStyle w:val="3-"/>
        <w:rPr>
          <w:rtl/>
        </w:rPr>
      </w:pPr>
      <w:bookmarkStart w:id="285" w:name="_Toc53331360"/>
      <w:r w:rsidRPr="00BD145B">
        <w:rPr>
          <w:rtl/>
        </w:rPr>
        <w:t>המציע לא היה, ולא מתכוון להיות מעורב בניסיון לגרום למתחרה אחר להגיש הצעה גבוהה או נמוכה יותר מהצעתו זו.</w:t>
      </w:r>
      <w:bookmarkEnd w:id="285"/>
    </w:p>
    <w:p w:rsidR="004E394B" w:rsidRPr="00BD145B" w:rsidRDefault="00BD145B" w:rsidP="00A0392D">
      <w:pPr>
        <w:pStyle w:val="3-"/>
        <w:rPr>
          <w:rtl/>
        </w:rPr>
      </w:pPr>
      <w:bookmarkStart w:id="286" w:name="_Toc53331361"/>
      <w:r w:rsidRPr="00BD145B">
        <w:rPr>
          <w:rtl/>
        </w:rPr>
        <w:t>המציע לא היה מעורב בניסיון לגרום למתחרה להגיש הצעה בלתי תחרותית מכל סוג שהוא.</w:t>
      </w:r>
      <w:bookmarkEnd w:id="286"/>
    </w:p>
    <w:p w:rsidR="00733E96" w:rsidRPr="00BD145B" w:rsidRDefault="00BD145B" w:rsidP="00A0392D">
      <w:pPr>
        <w:pStyle w:val="3-"/>
        <w:rPr>
          <w:rtl/>
        </w:rPr>
      </w:pPr>
      <w:bookmarkStart w:id="287" w:name="_Toc53331362"/>
      <w:r w:rsidRPr="00BD145B">
        <w:rPr>
          <w:rtl/>
        </w:rPr>
        <w:t>הצעה זו מוגשת בתום לב.</w:t>
      </w:r>
      <w:bookmarkEnd w:id="287"/>
    </w:p>
    <w:p w:rsidR="00733E96" w:rsidRPr="00BD145B" w:rsidRDefault="00BD145B" w:rsidP="007B01DE">
      <w:pPr>
        <w:pStyle w:val="2-"/>
        <w:rPr>
          <w:rtl/>
        </w:rPr>
      </w:pPr>
      <w:r w:rsidRPr="00BD145B">
        <w:rPr>
          <w:rtl/>
        </w:rPr>
        <w:lastRenderedPageBreak/>
        <w:t>עצמאות המציע</w:t>
      </w:r>
    </w:p>
    <w:p w:rsidR="00502829" w:rsidRPr="00BD145B" w:rsidRDefault="00BD145B" w:rsidP="00A0392D">
      <w:pPr>
        <w:pStyle w:val="3-"/>
        <w:rPr>
          <w:rtl/>
        </w:rPr>
      </w:pPr>
      <w:bookmarkStart w:id="288" w:name="_Toc53331363"/>
      <w:r w:rsidRPr="00BD145B">
        <w:rPr>
          <w:rtl/>
        </w:rPr>
        <w:t>למיטב ידיעתו של המציע:</w:t>
      </w:r>
    </w:p>
    <w:p w:rsidR="00733E96" w:rsidRPr="00BD145B" w:rsidRDefault="00BD145B" w:rsidP="00825B13">
      <w:pPr>
        <w:pStyle w:val="4-3"/>
        <w:rPr>
          <w:rtl/>
        </w:rPr>
      </w:pPr>
      <w:r w:rsidRPr="00BD145B">
        <w:rPr>
          <w:rtl/>
        </w:rPr>
        <w:t>המציע אינו מחזיק או מוחזק על ידי מציע אחר במכרז</w:t>
      </w:r>
      <w:r w:rsidR="00502829" w:rsidRPr="00BD145B">
        <w:rPr>
          <w:rtl/>
        </w:rPr>
        <w:t>.</w:t>
      </w:r>
      <w:r w:rsidRPr="00BD145B">
        <w:rPr>
          <w:rtl/>
        </w:rPr>
        <w:t xml:space="preserve"> </w:t>
      </w:r>
      <w:bookmarkEnd w:id="288"/>
    </w:p>
    <w:p w:rsidR="00733E96" w:rsidRPr="00BD145B" w:rsidRDefault="00BD145B" w:rsidP="00502829">
      <w:pPr>
        <w:pStyle w:val="4-3"/>
        <w:rPr>
          <w:rtl/>
        </w:rPr>
      </w:pPr>
      <w:bookmarkStart w:id="289" w:name="_Toc53331364"/>
      <w:r w:rsidRPr="00BD145B">
        <w:rPr>
          <w:rtl/>
        </w:rPr>
        <w:t xml:space="preserve">גורם אחד אינו מחזיק ב-25% </w:t>
      </w:r>
      <w:r w:rsidR="00C31A54" w:rsidRPr="00BD145B">
        <w:rPr>
          <w:rtl/>
        </w:rPr>
        <w:t xml:space="preserve">או </w:t>
      </w:r>
      <w:r w:rsidRPr="00BD145B">
        <w:rPr>
          <w:rtl/>
        </w:rPr>
        <w:t>יותר מאמצעי שליטה בו ובמציע נוסף במכרז.</w:t>
      </w:r>
      <w:bookmarkEnd w:id="289"/>
      <w:r w:rsidRPr="00BD145B">
        <w:rPr>
          <w:rtl/>
        </w:rPr>
        <w:t xml:space="preserve"> </w:t>
      </w:r>
    </w:p>
    <w:p w:rsidR="00502829" w:rsidRPr="00BD145B" w:rsidRDefault="00BD145B" w:rsidP="00825B13">
      <w:pPr>
        <w:pStyle w:val="3-"/>
        <w:rPr>
          <w:rtl/>
        </w:rPr>
      </w:pPr>
      <w:r w:rsidRPr="00BD145B">
        <w:rPr>
          <w:rtl/>
        </w:rPr>
        <w:t>"החזקה" לעניין סעיף זה – החזקה במישרין או בעקיפין ב-25% או יותר מאמצעי שליטה, כהגדרתו בחוק ניירות ערך, התשכ"ח-1968.</w:t>
      </w:r>
    </w:p>
    <w:p w:rsidR="00324A19" w:rsidRPr="00BD145B" w:rsidRDefault="00BD145B" w:rsidP="00A0392D">
      <w:pPr>
        <w:pStyle w:val="3-"/>
        <w:rPr>
          <w:rtl/>
        </w:rPr>
      </w:pPr>
      <w:bookmarkStart w:id="290" w:name="_Toc53331365"/>
      <w:r w:rsidRPr="00BD145B">
        <w:rPr>
          <w:rtl/>
        </w:rPr>
        <w:t>המציע אינו קבלן משנה של מציע אחר במכרז, בקשר עם ביצוע השירותים במכרז זה.</w:t>
      </w:r>
      <w:bookmarkEnd w:id="290"/>
    </w:p>
    <w:p w:rsidR="0041697E" w:rsidRPr="00BD145B" w:rsidRDefault="00BD145B" w:rsidP="00973BC2">
      <w:pPr>
        <w:pStyle w:val="1fe"/>
        <w:rPr>
          <w:rtl/>
        </w:rPr>
      </w:pPr>
      <w:bookmarkStart w:id="291" w:name="_Toc256000051"/>
      <w:bookmarkStart w:id="292" w:name="_Toc173823730"/>
      <w:bookmarkStart w:id="293" w:name="_Toc173825538"/>
      <w:bookmarkStart w:id="294" w:name="_Toc43400633"/>
      <w:bookmarkStart w:id="295" w:name="_Toc44931944"/>
      <w:bookmarkStart w:id="296" w:name="_Toc44932031"/>
      <w:bookmarkStart w:id="297" w:name="_Toc53331366"/>
      <w:r w:rsidRPr="00BD145B">
        <w:rPr>
          <w:rtl/>
        </w:rPr>
        <w:t>בקש</w:t>
      </w:r>
      <w:r w:rsidR="0083684B" w:rsidRPr="00BD145B">
        <w:rPr>
          <w:rtl/>
        </w:rPr>
        <w:t>ות</w:t>
      </w:r>
      <w:bookmarkEnd w:id="291"/>
      <w:bookmarkEnd w:id="292"/>
      <w:bookmarkEnd w:id="293"/>
      <w:r w:rsidRPr="00BD145B">
        <w:rPr>
          <w:rtl/>
        </w:rPr>
        <w:t xml:space="preserve"> </w:t>
      </w:r>
      <w:bookmarkEnd w:id="294"/>
      <w:bookmarkEnd w:id="295"/>
      <w:bookmarkEnd w:id="296"/>
      <w:bookmarkEnd w:id="297"/>
    </w:p>
    <w:p w:rsidR="0083684B" w:rsidRPr="00BD145B" w:rsidRDefault="00BD145B" w:rsidP="007B01DE">
      <w:pPr>
        <w:pStyle w:val="2-"/>
        <w:rPr>
          <w:rtl/>
        </w:rPr>
      </w:pPr>
      <w:r w:rsidRPr="00BD145B">
        <w:rPr>
          <w:rtl/>
        </w:rPr>
        <w:t>הגשת בקשות במסגרת ההצעה</w:t>
      </w:r>
    </w:p>
    <w:p w:rsidR="0083684B" w:rsidRPr="00BD145B" w:rsidRDefault="00BD145B" w:rsidP="00A0392D">
      <w:pPr>
        <w:pStyle w:val="3-"/>
        <w:rPr>
          <w:rtl/>
        </w:rPr>
      </w:pPr>
      <w:r w:rsidRPr="00BD145B">
        <w:rPr>
          <w:rtl/>
        </w:rPr>
        <w:t>במסגרת הצעתו רשאי המציע להגיש בקשות הנכללות בתנאי המכרז כמפורט בסעיף זה להלן וזאת כחלק בלתי נפרד מהצעתו.</w:t>
      </w:r>
    </w:p>
    <w:p w:rsidR="0083684B" w:rsidRPr="00BD145B" w:rsidRDefault="00BD145B" w:rsidP="00A0392D">
      <w:pPr>
        <w:pStyle w:val="3-"/>
        <w:rPr>
          <w:rtl/>
        </w:rPr>
      </w:pPr>
      <w:r w:rsidRPr="00BD145B">
        <w:rPr>
          <w:rtl/>
        </w:rPr>
        <w:t>הבקשות יכללו במסמכי ההצעה וינוסחו בצורה ברורה תוך הפנייה לסעיף אליו מתייחסת הבקשה.</w:t>
      </w:r>
    </w:p>
    <w:p w:rsidR="0083684B" w:rsidRPr="00BD145B" w:rsidRDefault="00BD145B" w:rsidP="00A0392D">
      <w:pPr>
        <w:pStyle w:val="3-"/>
        <w:rPr>
          <w:rtl/>
        </w:rPr>
      </w:pPr>
      <w:r w:rsidRPr="00BD145B">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BD145B" w:rsidRDefault="00BD145B" w:rsidP="007B01DE">
      <w:pPr>
        <w:pStyle w:val="2-"/>
        <w:rPr>
          <w:rtl/>
        </w:rPr>
      </w:pPr>
      <w:bookmarkStart w:id="298" w:name="_Toc42501739"/>
      <w:bookmarkStart w:id="299" w:name="_Toc42589797"/>
      <w:bookmarkStart w:id="300" w:name="_Toc42589890"/>
      <w:bookmarkStart w:id="301" w:name="_Toc43197227"/>
      <w:bookmarkStart w:id="302" w:name="_Toc44931945"/>
      <w:bookmarkStart w:id="303" w:name="_Toc44932032"/>
      <w:bookmarkStart w:id="304" w:name="_Toc49766707"/>
      <w:bookmarkStart w:id="305" w:name="_Toc49766796"/>
      <w:bookmarkStart w:id="306" w:name="_Toc53330159"/>
      <w:bookmarkEnd w:id="298"/>
      <w:bookmarkEnd w:id="299"/>
      <w:bookmarkEnd w:id="300"/>
      <w:bookmarkEnd w:id="301"/>
      <w:bookmarkEnd w:id="302"/>
      <w:bookmarkEnd w:id="303"/>
      <w:bookmarkEnd w:id="304"/>
      <w:bookmarkEnd w:id="305"/>
      <w:bookmarkEnd w:id="306"/>
      <w:r w:rsidRPr="00BD145B">
        <w:rPr>
          <w:rtl/>
        </w:rPr>
        <w:t>עסק בשליטת אישה</w:t>
      </w:r>
    </w:p>
    <w:p w:rsidR="00327C31" w:rsidRPr="00BD145B" w:rsidRDefault="00BD145B" w:rsidP="00A0392D">
      <w:pPr>
        <w:pStyle w:val="3-"/>
        <w:rPr>
          <w:rtl/>
        </w:rPr>
      </w:pPr>
      <w:bookmarkStart w:id="307" w:name="_Toc53331367"/>
      <w:r w:rsidRPr="00BD145B">
        <w:rPr>
          <w:rtl/>
        </w:rPr>
        <w:t>מציע שהוא "עסק בשליטת אישה"</w:t>
      </w:r>
      <w:r w:rsidR="00AB763C" w:rsidRPr="00BD145B">
        <w:rPr>
          <w:rtl/>
        </w:rPr>
        <w:t xml:space="preserve"> בהתאם להוראות סעיף 2ב לחוק חובת המכרזים</w:t>
      </w:r>
      <w:r w:rsidRPr="00BD145B">
        <w:rPr>
          <w:rtl/>
        </w:rPr>
        <w:t xml:space="preserve"> ומעונין שתינתן לו העדפה</w:t>
      </w:r>
      <w:r w:rsidR="00AB763C" w:rsidRPr="00BD145B">
        <w:rPr>
          <w:rtl/>
        </w:rPr>
        <w:t xml:space="preserve"> יצהיר על כך כלהלן (יש לסמן </w:t>
      </w:r>
      <w:r w:rsidR="00AB763C" w:rsidRPr="00BD145B">
        <w:t>X</w:t>
      </w:r>
      <w:r w:rsidR="00AB763C" w:rsidRPr="00BD145B">
        <w:rPr>
          <w:rtl/>
        </w:rPr>
        <w:t xml:space="preserve"> במקום המתאים): </w:t>
      </w:r>
      <w:r w:rsidRPr="00BD145B">
        <w:rPr>
          <w:rtl/>
        </w:rPr>
        <w:t xml:space="preserve"> .</w:t>
      </w:r>
      <w:bookmarkEnd w:id="307"/>
    </w:p>
    <w:p w:rsidR="00AB763C" w:rsidRPr="00BD145B" w:rsidRDefault="00BD145B" w:rsidP="00A65735">
      <w:pPr>
        <w:pStyle w:val="42"/>
        <w:rPr>
          <w:rtl/>
        </w:rPr>
      </w:pPr>
      <w:r w:rsidRPr="00BD145B">
        <w:rPr>
          <w:b/>
          <w:bCs/>
          <w:rtl/>
        </w:rPr>
        <w:t xml:space="preserve">המציע מצהיר כי </w:t>
      </w:r>
      <w:r w:rsidRPr="00BD145B">
        <w:rPr>
          <w:rtl/>
        </w:rPr>
        <w:t>הוא</w:t>
      </w:r>
      <w:r w:rsidRPr="00BD145B">
        <w:rPr>
          <w:b/>
          <w:bCs/>
          <w:rtl/>
        </w:rPr>
        <w:t xml:space="preserve"> </w:t>
      </w:r>
      <w:r w:rsidRPr="00BD145B">
        <w:rPr>
          <w:rtl/>
        </w:rPr>
        <w:t>עסק אשר אישה מחזיקה בשליטה בו, ואשר יש לה, לבד או יחד עם נשים אחרות, היכולת לכוון את פעילותו וכי לא התקיים אף אחד מאלה:</w:t>
      </w:r>
      <w:r w:rsidRPr="00BD145B">
        <w:rPr>
          <w:b/>
          <w:bCs/>
          <w:rtl/>
        </w:rPr>
        <w:t xml:space="preserve"> </w:t>
      </w:r>
      <w:r w:rsidRPr="00BD145B">
        <w:rPr>
          <w:rtl/>
        </w:rPr>
        <w:t>(1) אם מכהן ב</w:t>
      </w:r>
      <w:r w:rsidR="00A6554D" w:rsidRPr="00BD145B">
        <w:rPr>
          <w:b/>
          <w:bCs/>
          <w:rtl/>
        </w:rPr>
        <w:t>מציע</w:t>
      </w:r>
      <w:r w:rsidRPr="00BD145B">
        <w:rPr>
          <w:rtl/>
        </w:rPr>
        <w:t xml:space="preserve"> נושא משרה שאינו אישה – הוא אינו קרוב של המחזיקה בשליטה;</w:t>
      </w:r>
      <w:r w:rsidRPr="00BD145B">
        <w:rPr>
          <w:b/>
          <w:bCs/>
          <w:rtl/>
        </w:rPr>
        <w:t xml:space="preserve"> </w:t>
      </w:r>
      <w:r w:rsidRPr="00BD145B">
        <w:rPr>
          <w:rtl/>
        </w:rPr>
        <w:t>(2) אם שליש מהדירקטורים אינם נשים – אין הם קרובים של המחזיקה בשליטה;</w:t>
      </w:r>
    </w:p>
    <w:p w:rsidR="00AB763C" w:rsidRPr="00BD145B" w:rsidRDefault="00BD145B" w:rsidP="00EB585E">
      <w:pPr>
        <w:pStyle w:val="4-3"/>
        <w:rPr>
          <w:rtl/>
        </w:rPr>
      </w:pPr>
      <w:r w:rsidRPr="00BD145B">
        <w:rPr>
          <w:rtl/>
        </w:rPr>
        <w:lastRenderedPageBreak/>
        <w:t xml:space="preserve">לתמיכה בהצהרה זו, </w:t>
      </w:r>
      <w:r w:rsidRPr="00BD145B">
        <w:rPr>
          <w:b/>
          <w:bCs/>
          <w:rtl/>
        </w:rPr>
        <w:t>וכתנאי לקבלת העדפה</w:t>
      </w:r>
      <w:r w:rsidRPr="00BD145B">
        <w:rPr>
          <w:rtl/>
        </w:rPr>
        <w:t xml:space="preserve"> על המציע לצרף אישור </w:t>
      </w:r>
      <w:r w:rsidR="00A6554D" w:rsidRPr="00BD145B">
        <w:rPr>
          <w:rtl/>
        </w:rPr>
        <w:t xml:space="preserve"> רו"ח </w:t>
      </w:r>
      <w:r w:rsidRPr="00BD145B">
        <w:rPr>
          <w:rtl/>
        </w:rPr>
        <w:t>ותצהיר כהגדרתם בחוק חובת המכרזים</w:t>
      </w:r>
      <w:r w:rsidR="00A6554D" w:rsidRPr="00BD145B">
        <w:rPr>
          <w:rtl/>
        </w:rPr>
        <w:t>,</w:t>
      </w:r>
      <w:r w:rsidRPr="00BD145B">
        <w:rPr>
          <w:rtl/>
        </w:rPr>
        <w:t xml:space="preserve"> המעיד</w:t>
      </w:r>
      <w:r w:rsidR="00A6554D" w:rsidRPr="00BD145B">
        <w:rPr>
          <w:rtl/>
        </w:rPr>
        <w:t>ים</w:t>
      </w:r>
      <w:r w:rsidRPr="00BD145B">
        <w:rPr>
          <w:rtl/>
        </w:rPr>
        <w:t xml:space="preserve"> על כך שהעסק הוא בשליטת אישה. </w:t>
      </w:r>
    </w:p>
    <w:p w:rsidR="00FE7747" w:rsidRPr="00BD145B" w:rsidRDefault="00BD145B" w:rsidP="00FE7747">
      <w:pPr>
        <w:pStyle w:val="2-"/>
        <w:rPr>
          <w:rtl/>
        </w:rPr>
      </w:pPr>
      <w:r w:rsidRPr="00BD145B">
        <w:rPr>
          <w:rtl/>
        </w:rPr>
        <w:t>עידוד משרתי מילואים</w:t>
      </w:r>
    </w:p>
    <w:p w:rsidR="00AB1053" w:rsidRPr="00BD145B" w:rsidRDefault="00BD145B" w:rsidP="00FE7747">
      <w:pPr>
        <w:pStyle w:val="3-"/>
        <w:rPr>
          <w:rtl/>
        </w:rPr>
      </w:pPr>
      <w:r w:rsidRPr="00BD145B">
        <w:rPr>
          <w:rtl/>
        </w:rPr>
        <w:t xml:space="preserve">מציע </w:t>
      </w:r>
      <w:r w:rsidR="00CF7B4D" w:rsidRPr="00BD145B">
        <w:rPr>
          <w:rtl/>
        </w:rPr>
        <w:t xml:space="preserve">שמחזיק בשליטה בו </w:t>
      </w:r>
      <w:r w:rsidRPr="00BD145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BD145B">
        <w:t>X</w:t>
      </w:r>
      <w:r w:rsidRPr="00BD145B">
        <w:rPr>
          <w:rtl/>
        </w:rPr>
        <w:t xml:space="preserve"> במקום המתאים):</w:t>
      </w:r>
    </w:p>
    <w:p w:rsidR="00AB1053" w:rsidRPr="00BD145B" w:rsidRDefault="00BD145B" w:rsidP="00A65735">
      <w:pPr>
        <w:pStyle w:val="42"/>
        <w:rPr>
          <w:rtl/>
        </w:rPr>
      </w:pPr>
      <w:r w:rsidRPr="00BD145B">
        <w:rPr>
          <w:b/>
          <w:bCs/>
          <w:rtl/>
        </w:rPr>
        <w:t xml:space="preserve">המציע מצהיר כי </w:t>
      </w:r>
      <w:r w:rsidRPr="00BD145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rsidR="00AB1053" w:rsidRPr="00BD145B" w:rsidRDefault="00BD145B" w:rsidP="00EB585E">
      <w:pPr>
        <w:pStyle w:val="42"/>
        <w:numPr>
          <w:ilvl w:val="0"/>
          <w:numId w:val="0"/>
        </w:numPr>
        <w:ind w:left="2970"/>
        <w:rPr>
          <w:b/>
          <w:bCs/>
          <w:rtl/>
        </w:rPr>
      </w:pPr>
      <w:r w:rsidRPr="00BD145B">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rsidR="00AB1053" w:rsidRPr="00BD145B" w:rsidRDefault="00BD145B" w:rsidP="00EB585E">
      <w:pPr>
        <w:pStyle w:val="42"/>
        <w:numPr>
          <w:ilvl w:val="0"/>
          <w:numId w:val="0"/>
        </w:numPr>
        <w:ind w:left="2970"/>
        <w:rPr>
          <w:b/>
          <w:bCs/>
          <w:rtl/>
        </w:rPr>
      </w:pPr>
      <w:r w:rsidRPr="00BD145B">
        <w:rPr>
          <w:rtl/>
        </w:rPr>
        <w:t>ההצעה אינה של חברת בת של עסק גדול. "עסק גדול" לעניין זה: "</w:t>
      </w:r>
      <w:r w:rsidR="00840DFE" w:rsidRPr="00BD145B">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BD145B" w:rsidRDefault="00840DFE" w:rsidP="00EB585E">
      <w:pPr>
        <w:pStyle w:val="4-"/>
        <w:numPr>
          <w:ilvl w:val="0"/>
          <w:numId w:val="0"/>
        </w:numPr>
        <w:ind w:left="1935"/>
        <w:rPr>
          <w:b w:val="0"/>
          <w:bCs w:val="0"/>
          <w:rtl/>
        </w:rPr>
      </w:pPr>
    </w:p>
    <w:p w:rsidR="00C4380A" w:rsidRPr="00BD145B" w:rsidRDefault="00BD145B" w:rsidP="007B01DE">
      <w:pPr>
        <w:pStyle w:val="2-"/>
        <w:rPr>
          <w:rtl/>
        </w:rPr>
      </w:pPr>
      <w:bookmarkStart w:id="308" w:name="show_IsTovin_8"/>
      <w:bookmarkStart w:id="309" w:name="hidden_AmotMidaA_3"/>
      <w:bookmarkStart w:id="310" w:name="hidden_TovinAndMehir"/>
      <w:r w:rsidRPr="00BD145B">
        <w:rPr>
          <w:rtl/>
        </w:rPr>
        <w:t>העדפת תוצרת הארץ</w:t>
      </w:r>
    </w:p>
    <w:p w:rsidR="0096590D" w:rsidRPr="00BD145B" w:rsidRDefault="00BD145B" w:rsidP="00A0392D">
      <w:pPr>
        <w:pStyle w:val="3-"/>
        <w:rPr>
          <w:rtl/>
        </w:rPr>
      </w:pPr>
      <w:bookmarkStart w:id="311" w:name="_Toc53331368"/>
      <w:r w:rsidRPr="00BD145B">
        <w:rPr>
          <w:rtl/>
        </w:rPr>
        <w:t xml:space="preserve">במסגרת המכרז תינתן העדפה לטובין מתוצרת הארץ בהתאם לתקנות חובת המכרזים (העדפת תוצרת הארץ), התשנ"ה-1995, ובהתאם </w:t>
      </w:r>
      <w:hyperlink r:id="rId27" w:history="1">
        <w:r w:rsidR="007E6A0F" w:rsidRPr="00BD145B">
          <w:rPr>
            <w:rStyle w:val="Hyperlink"/>
            <w:rFonts w:ascii="David" w:hAnsi="David" w:cs="David"/>
            <w:rtl/>
          </w:rPr>
          <w:t>להוראת תכ"ם 7.11.4 "העדפת תוצרת הארץ"</w:t>
        </w:r>
      </w:hyperlink>
      <w:r w:rsidRPr="00BD145B">
        <w:rPr>
          <w:rtl/>
        </w:rPr>
        <w:t>.</w:t>
      </w:r>
    </w:p>
    <w:p w:rsidR="00841491" w:rsidRPr="00BD145B" w:rsidRDefault="00BD145B" w:rsidP="00A0392D">
      <w:pPr>
        <w:pStyle w:val="3-"/>
        <w:rPr>
          <w:rtl/>
        </w:rPr>
      </w:pPr>
      <w:r w:rsidRPr="00BD145B">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BD145B">
        <w:t>GPA</w:t>
      </w:r>
      <w:r w:rsidRPr="00BD145B">
        <w:rPr>
          <w:rtl/>
        </w:rPr>
        <w:t xml:space="preserve"> חלה עליה יצהיר על כך בהצעתו.</w:t>
      </w:r>
      <w:bookmarkEnd w:id="311"/>
    </w:p>
    <w:p w:rsidR="00C4380A" w:rsidRPr="00BD145B" w:rsidRDefault="00BD145B" w:rsidP="00A0392D">
      <w:pPr>
        <w:pStyle w:val="3-"/>
        <w:rPr>
          <w:rtl/>
        </w:rPr>
      </w:pPr>
      <w:bookmarkStart w:id="312" w:name="_Toc53331369"/>
      <w:r w:rsidRPr="00BD145B">
        <w:rPr>
          <w:rtl/>
        </w:rPr>
        <w:lastRenderedPageBreak/>
        <w:t xml:space="preserve">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w:t>
      </w:r>
      <w:r w:rsidR="00537A61" w:rsidRPr="00BD145B">
        <w:rPr>
          <w:rtl/>
        </w:rPr>
        <w:t xml:space="preserve">אם </w:t>
      </w:r>
      <w:r w:rsidRPr="00BD145B">
        <w:rPr>
          <w:rtl/>
        </w:rPr>
        <w:t xml:space="preserve">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sidRPr="00BD145B">
        <w:rPr>
          <w:rtl/>
        </w:rPr>
        <w:t xml:space="preserve">ובתנאי </w:t>
      </w:r>
      <w:r w:rsidRPr="00BD145B">
        <w:rPr>
          <w:rtl/>
        </w:rPr>
        <w:t>שוועדת המכרזים השתכנעה שיש מקום לאשר את השינוי המבוקש, יעודכנו המחירים המשולמים עבור אותו פריט טובין, וי</w:t>
      </w:r>
      <w:r w:rsidR="003F719C" w:rsidRPr="00BD145B">
        <w:rPr>
          <w:rtl/>
        </w:rPr>
        <w:t>חולק</w:t>
      </w:r>
      <w:r w:rsidRPr="00BD145B">
        <w:rPr>
          <w:rtl/>
        </w:rPr>
        <w:t>ו ב-1.5, אלא אם התקיימו נסיבות מיוחדות שמצדיקות ל</w:t>
      </w:r>
      <w:r w:rsidR="003F719C" w:rsidRPr="00BD145B">
        <w:rPr>
          <w:rtl/>
        </w:rPr>
        <w:t>חלק</w:t>
      </w:r>
      <w:r w:rsidRPr="00BD145B">
        <w:rPr>
          <w:rtl/>
        </w:rPr>
        <w:t xml:space="preserve"> את מחירו רק ב- 1.15.</w:t>
      </w:r>
      <w:bookmarkEnd w:id="312"/>
    </w:p>
    <w:bookmarkEnd w:id="308"/>
    <w:bookmarkEnd w:id="309"/>
    <w:bookmarkEnd w:id="310"/>
    <w:p w:rsidR="00BD4E46" w:rsidRPr="00BD145B" w:rsidRDefault="00BD145B" w:rsidP="007B01DE">
      <w:pPr>
        <w:pStyle w:val="2-"/>
        <w:rPr>
          <w:rtl/>
        </w:rPr>
      </w:pPr>
      <w:r w:rsidRPr="00BD145B">
        <w:rPr>
          <w:rtl/>
        </w:rPr>
        <w:t xml:space="preserve">הכרה בנתונים של אישיות משפטית אחרת </w:t>
      </w:r>
    </w:p>
    <w:p w:rsidR="00BD4E46" w:rsidRPr="00BD145B" w:rsidRDefault="00BD145B" w:rsidP="00A0392D">
      <w:pPr>
        <w:pStyle w:val="3-"/>
        <w:rPr>
          <w:rtl/>
        </w:rPr>
      </w:pPr>
      <w:r w:rsidRPr="00BD145B">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BD4E46" w:rsidRPr="00BD145B" w:rsidRDefault="00BD145B" w:rsidP="00A0392D">
      <w:pPr>
        <w:pStyle w:val="3-"/>
        <w:rPr>
          <w:rtl/>
        </w:rPr>
      </w:pPr>
      <w:r w:rsidRPr="00BD145B">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BD4E46" w:rsidRPr="00BD145B" w:rsidRDefault="00BD145B" w:rsidP="00A0392D">
      <w:pPr>
        <w:pStyle w:val="3-"/>
        <w:rPr>
          <w:rtl/>
        </w:rPr>
      </w:pPr>
      <w:r w:rsidRPr="00BD145B">
        <w:rPr>
          <w:rtl/>
        </w:rPr>
        <w:t>החלטה בדבר הכרה כאמור תהיה בכפוף לשיקול דעת המזמין.</w:t>
      </w:r>
    </w:p>
    <w:p w:rsidR="004E394B" w:rsidRPr="00BD145B" w:rsidRDefault="00BD145B" w:rsidP="007B01DE">
      <w:pPr>
        <w:pStyle w:val="2-"/>
        <w:rPr>
          <w:rtl/>
        </w:rPr>
      </w:pPr>
      <w:bookmarkStart w:id="313" w:name="_Toc43400634"/>
      <w:bookmarkStart w:id="314" w:name="_Toc44931946"/>
      <w:bookmarkStart w:id="315" w:name="_Toc44932033"/>
      <w:bookmarkStart w:id="316" w:name="_Toc53331370"/>
      <w:bookmarkEnd w:id="230"/>
      <w:r w:rsidRPr="00BD145B">
        <w:rPr>
          <w:rtl/>
        </w:rPr>
        <w:t>בקשה לחיסיון</w:t>
      </w:r>
      <w:bookmarkEnd w:id="313"/>
      <w:bookmarkEnd w:id="314"/>
      <w:bookmarkEnd w:id="315"/>
      <w:bookmarkEnd w:id="316"/>
      <w:r w:rsidRPr="00BD145B">
        <w:rPr>
          <w:rtl/>
        </w:rPr>
        <w:t xml:space="preserve"> </w:t>
      </w:r>
    </w:p>
    <w:p w:rsidR="004E394B" w:rsidRPr="00BD145B" w:rsidRDefault="00BD145B" w:rsidP="00A0392D">
      <w:pPr>
        <w:pStyle w:val="3-"/>
        <w:rPr>
          <w:rtl/>
        </w:rPr>
      </w:pPr>
      <w:r w:rsidRPr="00BD145B">
        <w:rPr>
          <w:rtl/>
        </w:rPr>
        <w:t>בהתאם למפורט בפרק א' למסמכי המכרז, להלן</w:t>
      </w:r>
      <w:r w:rsidRPr="00BD145B">
        <w:t xml:space="preserve"> </w:t>
      </w:r>
      <w:r w:rsidRPr="00BD145B">
        <w:rPr>
          <w:rtl/>
        </w:rPr>
        <w:t>העמודים, הסעיפים או המסמכים</w:t>
      </w:r>
      <w:r w:rsidRPr="00BD145B">
        <w:t xml:space="preserve"> </w:t>
      </w:r>
      <w:r w:rsidRPr="00BD145B">
        <w:rPr>
          <w:rtl/>
        </w:rPr>
        <w:t>הכלולים</w:t>
      </w:r>
      <w:r w:rsidRPr="00BD145B">
        <w:t xml:space="preserve"> </w:t>
      </w:r>
      <w:r w:rsidRPr="00BD145B">
        <w:rPr>
          <w:rtl/>
        </w:rPr>
        <w:t>בהצעה</w:t>
      </w:r>
      <w:r w:rsidRPr="00BD145B">
        <w:t xml:space="preserve"> </w:t>
      </w:r>
      <w:r w:rsidRPr="00BD145B">
        <w:rPr>
          <w:rtl/>
        </w:rPr>
        <w:t>אשר</w:t>
      </w:r>
      <w:r w:rsidRPr="00BD145B">
        <w:t xml:space="preserve"> </w:t>
      </w:r>
      <w:r w:rsidRPr="00BD145B">
        <w:rPr>
          <w:rtl/>
        </w:rPr>
        <w:t>המציע מבקש למנוע ממציעים אחרים במכרז לעיין בהם (בטענה לחשיפת סוד</w:t>
      </w:r>
      <w:r w:rsidRPr="00BD145B">
        <w:t xml:space="preserve"> </w:t>
      </w:r>
      <w:r w:rsidRPr="00BD145B">
        <w:rPr>
          <w:rtl/>
        </w:rPr>
        <w:t>מסחרי</w:t>
      </w:r>
      <w:r w:rsidRPr="00BD145B">
        <w:t xml:space="preserve"> </w:t>
      </w:r>
      <w:r w:rsidRPr="00BD145B">
        <w:rPr>
          <w:rtl/>
        </w:rPr>
        <w:t>או</w:t>
      </w:r>
      <w:r w:rsidRPr="00BD145B">
        <w:t xml:space="preserve"> </w:t>
      </w:r>
      <w:r w:rsidRPr="00BD145B">
        <w:rPr>
          <w:rtl/>
        </w:rPr>
        <w:t>סוד</w:t>
      </w:r>
      <w:r w:rsidRPr="00BD145B">
        <w:t xml:space="preserve"> </w:t>
      </w:r>
      <w:r w:rsidRPr="00BD145B">
        <w:rPr>
          <w:rtl/>
        </w:rPr>
        <w:t>מקצועי או כל נימוק אחר המופיע בתקנה 21(ה) לתקנות חובת המכרזים)</w:t>
      </w:r>
      <w:r w:rsidR="00C72839" w:rsidRPr="00BD145B">
        <w:rPr>
          <w:rtl/>
        </w:rPr>
        <w:t>:</w:t>
      </w:r>
      <w:r w:rsidRPr="00BD145B">
        <w:rPr>
          <w:rtl/>
        </w:rPr>
        <w:t xml:space="preserve"> </w:t>
      </w:r>
      <w:r w:rsidRPr="00BD145B">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2357D7" w:rsidRPr="00BD145B"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BD145B" w:rsidRDefault="00BD145B" w:rsidP="00DE0651">
            <w:pPr>
              <w:rPr>
                <w:rFonts w:eastAsia="Times New Roman"/>
                <w:b/>
                <w:bCs/>
                <w:rtl/>
              </w:rPr>
            </w:pPr>
            <w:bookmarkStart w:id="317" w:name="_Toc43400635"/>
            <w:bookmarkStart w:id="318" w:name="_Toc44931947"/>
            <w:bookmarkStart w:id="319" w:name="_Toc44932034"/>
            <w:r w:rsidRPr="00BD145B">
              <w:rPr>
                <w:rFonts w:eastAsia="Times New Roman"/>
                <w:b/>
                <w:bCs/>
                <w:rtl/>
              </w:rPr>
              <w:t>מספר עמוד/סעיף</w:t>
            </w:r>
            <w:bookmarkEnd w:id="317"/>
            <w:bookmarkEnd w:id="318"/>
            <w:bookmarkEnd w:id="319"/>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BD145B" w:rsidRDefault="00BD145B" w:rsidP="00DE0651">
            <w:pPr>
              <w:rPr>
                <w:rFonts w:eastAsia="Times New Roman"/>
                <w:b/>
                <w:bCs/>
                <w:rtl/>
              </w:rPr>
            </w:pPr>
            <w:bookmarkStart w:id="320" w:name="_Toc43400636"/>
            <w:bookmarkStart w:id="321" w:name="_Toc44931948"/>
            <w:bookmarkStart w:id="322" w:name="_Toc44932035"/>
            <w:r w:rsidRPr="00BD145B">
              <w:rPr>
                <w:rFonts w:eastAsia="Times New Roman"/>
                <w:b/>
                <w:bCs/>
                <w:rtl/>
              </w:rPr>
              <w:t>נושא הסעיף</w:t>
            </w:r>
            <w:bookmarkEnd w:id="320"/>
            <w:bookmarkEnd w:id="321"/>
            <w:bookmarkEnd w:id="322"/>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BD145B" w:rsidRDefault="00BD145B" w:rsidP="00DE0651">
            <w:pPr>
              <w:rPr>
                <w:rFonts w:eastAsia="Times New Roman"/>
                <w:b/>
                <w:bCs/>
                <w:rtl/>
              </w:rPr>
            </w:pPr>
            <w:bookmarkStart w:id="323" w:name="_Toc43400637"/>
            <w:bookmarkStart w:id="324" w:name="_Toc44931949"/>
            <w:bookmarkStart w:id="325" w:name="_Toc44932036"/>
            <w:r w:rsidRPr="00BD145B">
              <w:rPr>
                <w:rFonts w:eastAsia="Times New Roman"/>
                <w:b/>
                <w:bCs/>
                <w:rtl/>
              </w:rPr>
              <w:t>נימוק</w:t>
            </w:r>
            <w:r w:rsidRPr="00BD145B">
              <w:rPr>
                <w:rFonts w:eastAsia="Times New Roman"/>
                <w:b/>
                <w:bCs/>
              </w:rPr>
              <w:t xml:space="preserve"> </w:t>
            </w:r>
            <w:r w:rsidRPr="00BD145B">
              <w:rPr>
                <w:rFonts w:eastAsia="Times New Roman"/>
                <w:b/>
                <w:bCs/>
                <w:rtl/>
              </w:rPr>
              <w:t>למניעת</w:t>
            </w:r>
            <w:r w:rsidRPr="00BD145B">
              <w:rPr>
                <w:rFonts w:eastAsia="Times New Roman"/>
                <w:b/>
                <w:bCs/>
              </w:rPr>
              <w:t xml:space="preserve"> </w:t>
            </w:r>
            <w:r w:rsidRPr="00BD145B">
              <w:rPr>
                <w:rFonts w:eastAsia="Times New Roman"/>
                <w:b/>
                <w:bCs/>
                <w:rtl/>
              </w:rPr>
              <w:t>החשיפה</w:t>
            </w:r>
            <w:bookmarkEnd w:id="323"/>
            <w:bookmarkEnd w:id="324"/>
            <w:bookmarkEnd w:id="325"/>
          </w:p>
        </w:tc>
      </w:tr>
      <w:tr w:rsidR="002357D7" w:rsidRPr="00BD145B"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r>
      <w:tr w:rsidR="002357D7" w:rsidRPr="00BD145B"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r>
      <w:tr w:rsidR="002357D7" w:rsidRPr="00BD145B"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BD145B" w:rsidRDefault="004E394B" w:rsidP="00FA1D31">
            <w:pPr>
              <w:autoSpaceDE w:val="0"/>
              <w:autoSpaceDN w:val="0"/>
              <w:adjustRightInd w:val="0"/>
              <w:spacing w:before="60" w:afterLines="60" w:after="144" w:line="360" w:lineRule="auto"/>
              <w:outlineLvl w:val="1"/>
              <w:rPr>
                <w:rFonts w:eastAsia="Times New Roman"/>
                <w:rtl/>
              </w:rPr>
            </w:pPr>
          </w:p>
        </w:tc>
      </w:tr>
    </w:tbl>
    <w:p w:rsidR="004E394B" w:rsidRPr="00BD145B" w:rsidRDefault="00BD145B" w:rsidP="00790F64">
      <w:pPr>
        <w:rPr>
          <w:rtl/>
        </w:rPr>
      </w:pPr>
      <w:r w:rsidRPr="00BD145B">
        <w:t xml:space="preserve"> </w:t>
      </w:r>
    </w:p>
    <w:p w:rsidR="004E394B" w:rsidRPr="00BD145B" w:rsidRDefault="004E394B" w:rsidP="00790F64">
      <w:pPr>
        <w:rPr>
          <w:b/>
          <w:bCs/>
          <w:caps/>
          <w:kern w:val="40"/>
          <w:sz w:val="40"/>
          <w:szCs w:val="40"/>
          <w:rtl/>
        </w:rPr>
      </w:pPr>
    </w:p>
    <w:p w:rsidR="008D192B" w:rsidRPr="00BD145B" w:rsidRDefault="008D192B" w:rsidP="00790F64">
      <w:pPr>
        <w:rPr>
          <w:b/>
          <w:bCs/>
          <w:caps/>
          <w:kern w:val="40"/>
          <w:sz w:val="40"/>
          <w:szCs w:val="40"/>
          <w:rtl/>
        </w:rPr>
      </w:pPr>
    </w:p>
    <w:p w:rsidR="004E394B" w:rsidRPr="00BD145B" w:rsidRDefault="00BD145B" w:rsidP="000636E1">
      <w:pPr>
        <w:jc w:val="center"/>
        <w:rPr>
          <w:b/>
          <w:bCs/>
          <w:caps/>
          <w:kern w:val="40"/>
          <w:sz w:val="32"/>
          <w:szCs w:val="32"/>
          <w:u w:val="single"/>
          <w:rtl/>
        </w:rPr>
      </w:pPr>
      <w:r w:rsidRPr="00BD145B">
        <w:rPr>
          <w:b/>
          <w:bCs/>
          <w:sz w:val="32"/>
          <w:szCs w:val="32"/>
          <w:u w:val="single"/>
          <w:rtl/>
        </w:rPr>
        <w:t>אישור והתחייבות</w:t>
      </w:r>
    </w:p>
    <w:p w:rsidR="00324B05" w:rsidRPr="00BD145B" w:rsidRDefault="00BD145B" w:rsidP="004765F5">
      <w:pPr>
        <w:pStyle w:val="1fc"/>
        <w:rPr>
          <w:b w:val="0"/>
          <w:bCs/>
          <w:rtl/>
        </w:rPr>
      </w:pPr>
      <w:r w:rsidRPr="00BD145B">
        <w:rPr>
          <w:b w:val="0"/>
          <w:bCs/>
          <w:rtl/>
        </w:rPr>
        <w:t>בחתימתנו אנו מאשרים כי</w:t>
      </w:r>
      <w:r w:rsidR="00E84ADC" w:rsidRPr="00BD145B">
        <w:rPr>
          <w:b w:val="0"/>
          <w:bCs/>
          <w:rtl/>
        </w:rPr>
        <w:t>:</w:t>
      </w:r>
      <w:r w:rsidRPr="00BD145B">
        <w:rPr>
          <w:b w:val="0"/>
          <w:bCs/>
          <w:rtl/>
        </w:rPr>
        <w:t xml:space="preserve"> </w:t>
      </w:r>
    </w:p>
    <w:p w:rsidR="00C7237A" w:rsidRPr="00BD145B" w:rsidRDefault="00BD145B" w:rsidP="00F32019">
      <w:pPr>
        <w:pStyle w:val="1fc"/>
        <w:numPr>
          <w:ilvl w:val="0"/>
          <w:numId w:val="62"/>
        </w:numPr>
        <w:rPr>
          <w:b w:val="0"/>
          <w:bCs/>
          <w:rtl/>
        </w:rPr>
      </w:pPr>
      <w:r w:rsidRPr="00BD145B">
        <w:rPr>
          <w:b w:val="0"/>
          <w:bCs/>
          <w:rtl/>
        </w:rPr>
        <w:t>קראנו את כל הוראות המכרז, והצעתנו מוגשת בהתאם לכללי המכרז ועומדת בתנאים ובדרישות המפורטות במסמכי המכרז.</w:t>
      </w:r>
    </w:p>
    <w:p w:rsidR="00324B05" w:rsidRPr="00BD145B" w:rsidRDefault="00BD145B" w:rsidP="00F32019">
      <w:pPr>
        <w:pStyle w:val="1fc"/>
        <w:numPr>
          <w:ilvl w:val="0"/>
          <w:numId w:val="62"/>
        </w:numPr>
        <w:rPr>
          <w:b w:val="0"/>
          <w:bCs/>
          <w:rtl/>
        </w:rPr>
      </w:pPr>
      <w:r w:rsidRPr="00BD145B">
        <w:rPr>
          <w:b w:val="0"/>
          <w:bCs/>
          <w:rtl/>
        </w:rPr>
        <w:t>כל סעיף במכרז מובן ומקובל עלינו, והמציע יהיה מנוע ומושתק מל</w:t>
      </w:r>
      <w:r w:rsidR="00753CC1" w:rsidRPr="00BD145B">
        <w:rPr>
          <w:b w:val="0"/>
          <w:bCs/>
          <w:rtl/>
        </w:rPr>
        <w:t>ה</w:t>
      </w:r>
      <w:r w:rsidRPr="00BD145B">
        <w:rPr>
          <w:b w:val="0"/>
          <w:bCs/>
          <w:rtl/>
        </w:rPr>
        <w:t xml:space="preserve">עלות טענות כנגד תנאי המכרז מרגע הגשת הצעה זו. </w:t>
      </w:r>
    </w:p>
    <w:p w:rsidR="00324B05" w:rsidRPr="00BD145B" w:rsidRDefault="00BD145B" w:rsidP="00F32019">
      <w:pPr>
        <w:pStyle w:val="1fc"/>
        <w:numPr>
          <w:ilvl w:val="0"/>
          <w:numId w:val="62"/>
        </w:numPr>
        <w:tabs>
          <w:tab w:val="clear" w:pos="720"/>
          <w:tab w:val="num" w:pos="625"/>
        </w:tabs>
        <w:rPr>
          <w:b w:val="0"/>
          <w:bCs/>
          <w:rtl/>
        </w:rPr>
      </w:pPr>
      <w:r w:rsidRPr="00BD145B">
        <w:rPr>
          <w:b w:val="0"/>
          <w:bCs/>
          <w:rtl/>
        </w:rPr>
        <w:t>הפרטים המופיעים בהצעה זו על נספחיה, הם אמת, וכי המציע מסוגל ומתכוון לעמוד בכל פרט מהצעתו ובהורא</w:t>
      </w:r>
      <w:r w:rsidR="00E84ADC" w:rsidRPr="00BD145B">
        <w:rPr>
          <w:b w:val="0"/>
          <w:bCs/>
          <w:rtl/>
        </w:rPr>
        <w:t>ו</w:t>
      </w:r>
      <w:r w:rsidRPr="00BD145B">
        <w:rPr>
          <w:b w:val="0"/>
          <w:bCs/>
          <w:rtl/>
        </w:rPr>
        <w:t>ת המכרז.</w:t>
      </w:r>
    </w:p>
    <w:p w:rsidR="00324B05" w:rsidRPr="00BD145B" w:rsidRDefault="00324B05" w:rsidP="00324B05">
      <w:pPr>
        <w:spacing w:line="360" w:lineRule="auto"/>
        <w:ind w:left="33"/>
        <w:rPr>
          <w:rtl/>
        </w:rPr>
      </w:pPr>
    </w:p>
    <w:p w:rsidR="00324B05" w:rsidRPr="00BD145B" w:rsidRDefault="00324B05" w:rsidP="00324B05">
      <w:pPr>
        <w:spacing w:line="360" w:lineRule="auto"/>
        <w:ind w:left="33"/>
        <w:rPr>
          <w:rtl/>
        </w:rPr>
      </w:pPr>
    </w:p>
    <w:p w:rsidR="00324B05" w:rsidRPr="00BD145B" w:rsidRDefault="00BD145B" w:rsidP="004765F5">
      <w:pPr>
        <w:pStyle w:val="1fc"/>
        <w:rPr>
          <w:rtl/>
        </w:rPr>
      </w:pPr>
      <w:r w:rsidRPr="00BD145B">
        <w:rPr>
          <w:rtl/>
        </w:rPr>
        <w:t>__________</w:t>
      </w:r>
      <w:r w:rsidRPr="00BD145B">
        <w:rPr>
          <w:rtl/>
        </w:rPr>
        <w:tab/>
      </w:r>
      <w:r w:rsidRPr="00BD145B">
        <w:rPr>
          <w:rtl/>
        </w:rPr>
        <w:tab/>
        <w:t>________________</w:t>
      </w:r>
      <w:r w:rsidRPr="00BD145B">
        <w:rPr>
          <w:rtl/>
        </w:rPr>
        <w:tab/>
      </w:r>
      <w:r w:rsidRPr="00BD145B">
        <w:rPr>
          <w:rtl/>
        </w:rPr>
        <w:tab/>
        <w:t>______________________</w:t>
      </w:r>
    </w:p>
    <w:p w:rsidR="00324B05" w:rsidRPr="00BD145B" w:rsidRDefault="00BD145B" w:rsidP="004765F5">
      <w:pPr>
        <w:pStyle w:val="1fc"/>
        <w:rPr>
          <w:rtl/>
        </w:rPr>
      </w:pPr>
      <w:r w:rsidRPr="00BD145B">
        <w:rPr>
          <w:rtl/>
        </w:rPr>
        <w:t xml:space="preserve">   תאריך</w:t>
      </w:r>
      <w:r w:rsidRPr="00BD145B">
        <w:rPr>
          <w:rtl/>
        </w:rPr>
        <w:tab/>
      </w:r>
      <w:r w:rsidRPr="00BD145B">
        <w:rPr>
          <w:rtl/>
        </w:rPr>
        <w:tab/>
      </w:r>
      <w:r w:rsidRPr="00BD145B">
        <w:rPr>
          <w:rtl/>
        </w:rPr>
        <w:tab/>
        <w:t xml:space="preserve"> שם</w:t>
      </w:r>
      <w:r w:rsidRPr="00BD145B">
        <w:rPr>
          <w:rtl/>
        </w:rPr>
        <w:tab/>
      </w:r>
      <w:r w:rsidRPr="00BD145B">
        <w:rPr>
          <w:rtl/>
        </w:rPr>
        <w:tab/>
        <w:t xml:space="preserve"> </w:t>
      </w:r>
      <w:r w:rsidRPr="00BD145B">
        <w:rPr>
          <w:rtl/>
        </w:rPr>
        <w:tab/>
      </w:r>
      <w:r w:rsidR="000876FA" w:rsidRPr="00BD145B">
        <w:rPr>
          <w:rtl/>
        </w:rPr>
        <w:t xml:space="preserve">חתימת </w:t>
      </w:r>
      <w:r w:rsidRPr="00BD145B">
        <w:rPr>
          <w:rtl/>
        </w:rPr>
        <w:t>מורשה החתימה</w:t>
      </w:r>
    </w:p>
    <w:p w:rsidR="00324B05" w:rsidRPr="00BD145B" w:rsidRDefault="00324B05" w:rsidP="004765F5">
      <w:pPr>
        <w:pStyle w:val="1fc"/>
        <w:rPr>
          <w:rtl/>
        </w:rPr>
      </w:pPr>
    </w:p>
    <w:p w:rsidR="00324B05" w:rsidRPr="00BD145B" w:rsidRDefault="00BD145B" w:rsidP="004765F5">
      <w:pPr>
        <w:pStyle w:val="1fc"/>
        <w:rPr>
          <w:rtl/>
        </w:rPr>
      </w:pPr>
      <w:r w:rsidRPr="00BD145B">
        <w:rPr>
          <w:rtl/>
        </w:rPr>
        <w:t>__________</w:t>
      </w:r>
      <w:r w:rsidRPr="00BD145B">
        <w:rPr>
          <w:rtl/>
        </w:rPr>
        <w:tab/>
      </w:r>
      <w:r w:rsidRPr="00BD145B">
        <w:rPr>
          <w:rtl/>
        </w:rPr>
        <w:tab/>
        <w:t>________________</w:t>
      </w:r>
      <w:r w:rsidRPr="00BD145B">
        <w:rPr>
          <w:rtl/>
        </w:rPr>
        <w:tab/>
      </w:r>
      <w:r w:rsidRPr="00BD145B">
        <w:rPr>
          <w:rtl/>
        </w:rPr>
        <w:tab/>
        <w:t>______________________</w:t>
      </w:r>
    </w:p>
    <w:p w:rsidR="00324B05" w:rsidRPr="00BD145B" w:rsidRDefault="00BD145B" w:rsidP="004765F5">
      <w:pPr>
        <w:pStyle w:val="1fc"/>
        <w:rPr>
          <w:rtl/>
        </w:rPr>
      </w:pPr>
      <w:r w:rsidRPr="00BD145B">
        <w:rPr>
          <w:rtl/>
        </w:rPr>
        <w:t xml:space="preserve">   תאריך</w:t>
      </w:r>
      <w:r w:rsidRPr="00BD145B">
        <w:rPr>
          <w:rtl/>
        </w:rPr>
        <w:tab/>
      </w:r>
      <w:r w:rsidRPr="00BD145B">
        <w:rPr>
          <w:rtl/>
        </w:rPr>
        <w:tab/>
      </w:r>
      <w:r w:rsidRPr="00BD145B">
        <w:rPr>
          <w:rtl/>
        </w:rPr>
        <w:tab/>
        <w:t xml:space="preserve"> שם</w:t>
      </w:r>
      <w:r w:rsidRPr="00BD145B">
        <w:rPr>
          <w:rtl/>
        </w:rPr>
        <w:tab/>
      </w:r>
      <w:r w:rsidRPr="00BD145B">
        <w:rPr>
          <w:rtl/>
        </w:rPr>
        <w:tab/>
        <w:t xml:space="preserve"> </w:t>
      </w:r>
      <w:r w:rsidRPr="00BD145B">
        <w:rPr>
          <w:rtl/>
        </w:rPr>
        <w:tab/>
        <w:t>חתימ</w:t>
      </w:r>
      <w:r w:rsidR="000876FA" w:rsidRPr="00BD145B">
        <w:rPr>
          <w:rtl/>
        </w:rPr>
        <w:t>ת</w:t>
      </w:r>
      <w:r w:rsidRPr="00BD145B">
        <w:rPr>
          <w:rtl/>
        </w:rPr>
        <w:t>ה מורשה החתימה</w:t>
      </w:r>
    </w:p>
    <w:p w:rsidR="00324B05" w:rsidRPr="00BD145B" w:rsidRDefault="00324B05" w:rsidP="004765F5">
      <w:pPr>
        <w:pStyle w:val="1fc"/>
        <w:rPr>
          <w:rtl/>
        </w:rPr>
      </w:pPr>
    </w:p>
    <w:p w:rsidR="00324B05" w:rsidRPr="00BD145B" w:rsidRDefault="00BD145B" w:rsidP="004765F5">
      <w:pPr>
        <w:pStyle w:val="1fc"/>
        <w:rPr>
          <w:rtl/>
        </w:rPr>
      </w:pPr>
      <w:r w:rsidRPr="00BD145B">
        <w:rPr>
          <w:rtl/>
        </w:rPr>
        <w:t>__________</w:t>
      </w:r>
      <w:r w:rsidRPr="00BD145B">
        <w:rPr>
          <w:rtl/>
        </w:rPr>
        <w:tab/>
      </w:r>
      <w:r w:rsidRPr="00BD145B">
        <w:rPr>
          <w:rtl/>
        </w:rPr>
        <w:tab/>
        <w:t>________________</w:t>
      </w:r>
      <w:r w:rsidRPr="00BD145B">
        <w:rPr>
          <w:rtl/>
        </w:rPr>
        <w:tab/>
      </w:r>
      <w:r w:rsidRPr="00BD145B">
        <w:rPr>
          <w:rtl/>
        </w:rPr>
        <w:tab/>
        <w:t>______________________</w:t>
      </w:r>
    </w:p>
    <w:p w:rsidR="00324B05" w:rsidRPr="00BD145B" w:rsidRDefault="00BD145B" w:rsidP="004765F5">
      <w:pPr>
        <w:pStyle w:val="1fc"/>
        <w:rPr>
          <w:rtl/>
        </w:rPr>
      </w:pPr>
      <w:r w:rsidRPr="00BD145B">
        <w:rPr>
          <w:rtl/>
        </w:rPr>
        <w:t xml:space="preserve">   תאריך</w:t>
      </w:r>
      <w:r w:rsidRPr="00BD145B">
        <w:rPr>
          <w:rtl/>
        </w:rPr>
        <w:tab/>
      </w:r>
      <w:r w:rsidRPr="00BD145B">
        <w:rPr>
          <w:rtl/>
        </w:rPr>
        <w:tab/>
      </w:r>
      <w:r w:rsidRPr="00BD145B">
        <w:rPr>
          <w:rtl/>
        </w:rPr>
        <w:tab/>
        <w:t xml:space="preserve"> שם</w:t>
      </w:r>
      <w:r w:rsidRPr="00BD145B">
        <w:rPr>
          <w:rtl/>
        </w:rPr>
        <w:tab/>
      </w:r>
      <w:r w:rsidRPr="00BD145B">
        <w:rPr>
          <w:rtl/>
        </w:rPr>
        <w:tab/>
        <w:t xml:space="preserve"> </w:t>
      </w:r>
      <w:r w:rsidRPr="00BD145B">
        <w:rPr>
          <w:rtl/>
        </w:rPr>
        <w:tab/>
        <w:t>חתימ</w:t>
      </w:r>
      <w:r w:rsidR="000876FA" w:rsidRPr="00BD145B">
        <w:rPr>
          <w:rtl/>
        </w:rPr>
        <w:t>ת</w:t>
      </w:r>
      <w:r w:rsidRPr="00BD145B">
        <w:rPr>
          <w:rtl/>
        </w:rPr>
        <w:t xml:space="preserve"> מורשה החתימה</w:t>
      </w:r>
    </w:p>
    <w:p w:rsidR="00324B05" w:rsidRPr="00BD145B" w:rsidRDefault="00324B05" w:rsidP="004765F5">
      <w:pPr>
        <w:pStyle w:val="1fc"/>
        <w:rPr>
          <w:bCs/>
          <w:u w:val="single"/>
          <w:rtl/>
        </w:rPr>
      </w:pPr>
    </w:p>
    <w:p w:rsidR="00324B05" w:rsidRPr="00BD145B" w:rsidRDefault="00324B05" w:rsidP="00324B05">
      <w:pPr>
        <w:keepNext/>
        <w:tabs>
          <w:tab w:val="left" w:pos="283"/>
        </w:tabs>
        <w:spacing w:before="240" w:after="240" w:line="360" w:lineRule="auto"/>
        <w:jc w:val="center"/>
        <w:outlineLvl w:val="0"/>
        <w:rPr>
          <w:b/>
          <w:bCs/>
          <w:caps/>
          <w:kern w:val="40"/>
          <w:sz w:val="40"/>
          <w:szCs w:val="40"/>
          <w:rtl/>
        </w:rPr>
        <w:sectPr w:rsidR="00324B05" w:rsidRPr="00BD145B" w:rsidSect="00654526">
          <w:pgSz w:w="11906" w:h="16838" w:code="9"/>
          <w:pgMar w:top="1616" w:right="1826" w:bottom="1440" w:left="1800" w:header="709" w:footer="709" w:gutter="0"/>
          <w:cols w:space="708"/>
          <w:titlePg/>
          <w:bidi/>
          <w:rtlGutter/>
          <w:docGrid w:linePitch="360"/>
        </w:sectPr>
      </w:pPr>
    </w:p>
    <w:p w:rsidR="004E394B" w:rsidRPr="00BD145B" w:rsidRDefault="00BD145B" w:rsidP="00973BC2">
      <w:pPr>
        <w:pStyle w:val="1fe"/>
        <w:rPr>
          <w:rtl/>
        </w:rPr>
      </w:pPr>
      <w:bookmarkStart w:id="326" w:name="_Toc256000052"/>
      <w:bookmarkStart w:id="327" w:name="_Toc32477911"/>
      <w:bookmarkStart w:id="328" w:name="_Toc43400638"/>
      <w:bookmarkStart w:id="329" w:name="_Toc44931950"/>
      <w:bookmarkStart w:id="330" w:name="_Toc44932037"/>
      <w:bookmarkStart w:id="331" w:name="_Toc53331371"/>
      <w:bookmarkStart w:id="332" w:name="_Toc173823731"/>
      <w:bookmarkStart w:id="333" w:name="_Toc173825539"/>
      <w:r w:rsidRPr="00BD145B">
        <w:rPr>
          <w:rtl/>
        </w:rPr>
        <w:lastRenderedPageBreak/>
        <w:t>רשימת נספחים</w:t>
      </w:r>
      <w:bookmarkEnd w:id="326"/>
      <w:r w:rsidRPr="00BD145B">
        <w:rPr>
          <w:rtl/>
        </w:rPr>
        <w:t xml:space="preserve"> </w:t>
      </w:r>
      <w:bookmarkEnd w:id="327"/>
      <w:bookmarkEnd w:id="328"/>
      <w:bookmarkEnd w:id="329"/>
      <w:bookmarkEnd w:id="330"/>
      <w:bookmarkEnd w:id="331"/>
      <w:bookmarkEnd w:id="332"/>
      <w:bookmarkEnd w:id="333"/>
    </w:p>
    <w:p w:rsidR="005C22EB" w:rsidRPr="00BD145B" w:rsidRDefault="005C22EB" w:rsidP="005C22EB">
      <w:bookmarkStart w:id="33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2357D7" w:rsidRPr="00BD145B">
        <w:trPr>
          <w:trHeight w:val="864"/>
        </w:trPr>
        <w:tc>
          <w:tcPr>
            <w:tcW w:w="6653" w:type="dxa"/>
            <w:shd w:val="clear" w:color="auto" w:fill="D3D3D3"/>
            <w:tcMar>
              <w:top w:w="100" w:type="dxa"/>
              <w:bottom w:w="100" w:type="dxa"/>
              <w:right w:w="100" w:type="dxa"/>
            </w:tcMar>
            <w:vAlign w:val="center"/>
          </w:tcPr>
          <w:p w:rsidR="002357D7" w:rsidRPr="00BD145B" w:rsidRDefault="00BD145B">
            <w:pPr>
              <w:rPr>
                <w:rtl/>
              </w:rPr>
            </w:pPr>
            <w:r w:rsidRPr="00BD145B">
              <w:rPr>
                <w:rFonts w:eastAsia="Malgun Gothic Semilight"/>
                <w:b/>
                <w:bCs/>
                <w:rtl/>
              </w:rPr>
              <w:t>תיאור נספח</w:t>
            </w:r>
          </w:p>
        </w:tc>
        <w:tc>
          <w:tcPr>
            <w:tcW w:w="2246" w:type="dxa"/>
            <w:shd w:val="clear" w:color="auto" w:fill="D3D3D3"/>
            <w:tcMar>
              <w:top w:w="100" w:type="dxa"/>
              <w:bottom w:w="100" w:type="dxa"/>
              <w:right w:w="100" w:type="dxa"/>
            </w:tcMar>
            <w:vAlign w:val="center"/>
          </w:tcPr>
          <w:p w:rsidR="002357D7" w:rsidRPr="00BD145B" w:rsidRDefault="00BD145B">
            <w:pPr>
              <w:rPr>
                <w:rtl/>
              </w:rPr>
            </w:pPr>
            <w:r w:rsidRPr="00BD145B">
              <w:rPr>
                <w:rFonts w:eastAsia="Malgun Gothic Semilight"/>
                <w:b/>
                <w:bCs/>
                <w:rtl/>
              </w:rPr>
              <w:t>שם נספח</w:t>
            </w:r>
          </w:p>
        </w:tc>
        <w:tc>
          <w:tcPr>
            <w:tcW w:w="1872" w:type="dxa"/>
            <w:shd w:val="clear" w:color="auto" w:fill="D3D3D3"/>
            <w:tcMar>
              <w:top w:w="100" w:type="dxa"/>
              <w:bottom w:w="100" w:type="dxa"/>
              <w:right w:w="100" w:type="dxa"/>
            </w:tcMar>
            <w:vAlign w:val="center"/>
          </w:tcPr>
          <w:p w:rsidR="002357D7" w:rsidRPr="00BD145B" w:rsidRDefault="00BD145B">
            <w:pPr>
              <w:rPr>
                <w:rtl/>
              </w:rPr>
            </w:pPr>
            <w:r w:rsidRPr="00BD145B">
              <w:rPr>
                <w:rFonts w:eastAsia="Malgun Gothic Semilight"/>
                <w:b/>
                <w:bCs/>
                <w:rtl/>
              </w:rPr>
              <w:t>מס' נספח</w:t>
            </w:r>
          </w:p>
        </w:tc>
      </w:tr>
      <w:tr w:rsidR="002357D7" w:rsidRPr="00BD145B">
        <w:tc>
          <w:tcPr>
            <w:tcW w:w="6653"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Fonts w:eastAsia="Malgun Gothic Semilight"/>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Fonts w:eastAsia="Malgun Gothic Semilight"/>
                <w:b/>
                <w:bCs/>
                <w:rtl/>
              </w:rPr>
              <w:t>הצעת מחיר</w:t>
            </w:r>
          </w:p>
        </w:tc>
        <w:tc>
          <w:tcPr>
            <w:tcW w:w="1872" w:type="dxa"/>
            <w:shd w:val="clear" w:color="auto" w:fill="auto"/>
            <w:tcMar>
              <w:top w:w="100" w:type="dxa"/>
              <w:bottom w:w="100" w:type="dxa"/>
              <w:right w:w="100" w:type="dxa"/>
            </w:tcMar>
            <w:vAlign w:val="center"/>
          </w:tcPr>
          <w:p w:rsidR="002357D7" w:rsidRPr="00BD145B" w:rsidRDefault="00BD145B">
            <w:pPr>
              <w:rPr>
                <w:rtl/>
              </w:rPr>
            </w:pPr>
            <w:r w:rsidRPr="00BD145B">
              <w:rPr>
                <w:rFonts w:eastAsia="Malgun Gothic Semilight"/>
                <w:b/>
                <w:bCs/>
                <w:rtl/>
              </w:rPr>
              <w:t>נספח 1</w:t>
            </w:r>
          </w:p>
        </w:tc>
      </w:tr>
      <w:tr w:rsidR="002357D7" w:rsidRPr="00BD145B">
        <w:tc>
          <w:tcPr>
            <w:tcW w:w="6653"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BD145B">
              <w:rPr>
                <w:rFonts w:eastAsia="Malgun Gothic Semilight"/>
              </w:rPr>
              <w:br/>
            </w:r>
            <w:r w:rsidRPr="00BD145B">
              <w:rPr>
                <w:rFonts w:eastAsia="Malgun Gothic Semilight"/>
                <w:rtl/>
              </w:rPr>
              <w:t>לצורך כך ניתן להשתמש בקישור הבא:</w:t>
            </w:r>
            <w:r w:rsidRPr="00BD145B">
              <w:rPr>
                <w:rFonts w:eastAsia="Malgun Gothic Semilight"/>
              </w:rPr>
              <w:br/>
            </w:r>
            <w:hyperlink r:id="rId28" w:history="1">
              <w:r w:rsidRPr="00BD145B">
                <w:rPr>
                  <w:rStyle w:val="Hyperlink"/>
                  <w:rFonts w:ascii="David" w:eastAsia="Malgun Gothic Semilight" w:hAnsi="David" w:cs="David"/>
                </w:rPr>
                <w:t>https://www.misim.gov.il/gmishurim/frmInputMekabel.aspx?cur=0</w:t>
              </w:r>
            </w:hyperlink>
          </w:p>
        </w:tc>
        <w:tc>
          <w:tcPr>
            <w:tcW w:w="2246"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Fonts w:eastAsia="Malgun Gothic Semilight"/>
                <w:b/>
                <w:bCs/>
                <w:rtl/>
              </w:rPr>
              <w:t>אישור פקיד מורשה</w:t>
            </w:r>
          </w:p>
        </w:tc>
        <w:tc>
          <w:tcPr>
            <w:tcW w:w="1872" w:type="dxa"/>
            <w:shd w:val="clear" w:color="auto" w:fill="auto"/>
            <w:tcMar>
              <w:top w:w="100" w:type="dxa"/>
              <w:bottom w:w="100" w:type="dxa"/>
              <w:right w:w="100" w:type="dxa"/>
            </w:tcMar>
            <w:vAlign w:val="center"/>
          </w:tcPr>
          <w:p w:rsidR="002357D7" w:rsidRPr="00BD145B" w:rsidRDefault="00BD145B">
            <w:pPr>
              <w:rPr>
                <w:rtl/>
              </w:rPr>
            </w:pPr>
            <w:r w:rsidRPr="00BD145B">
              <w:rPr>
                <w:rFonts w:eastAsia="Malgun Gothic Semilight"/>
                <w:b/>
                <w:bCs/>
                <w:rtl/>
              </w:rPr>
              <w:t>נספח 2</w:t>
            </w:r>
          </w:p>
        </w:tc>
      </w:tr>
      <w:tr w:rsidR="002357D7" w:rsidRPr="00BD145B">
        <w:tc>
          <w:tcPr>
            <w:tcW w:w="6653"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Fonts w:eastAsia="Malgun Gothic Semilight"/>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Fonts w:eastAsia="Malgun Gothic Semilight"/>
                <w:b/>
                <w:bCs/>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rsidR="002357D7" w:rsidRPr="00BD145B" w:rsidRDefault="00BD145B">
            <w:pPr>
              <w:rPr>
                <w:rtl/>
              </w:rPr>
            </w:pPr>
            <w:r w:rsidRPr="00BD145B">
              <w:rPr>
                <w:rFonts w:eastAsia="Malgun Gothic Semilight"/>
                <w:b/>
                <w:bCs/>
                <w:rtl/>
              </w:rPr>
              <w:t>נספח 3</w:t>
            </w:r>
          </w:p>
        </w:tc>
      </w:tr>
      <w:tr w:rsidR="002357D7" w:rsidRPr="00BD145B">
        <w:tc>
          <w:tcPr>
            <w:tcW w:w="6653"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Style w:val="restricted-editing-exception"/>
                <w:rFonts w:eastAsia="Malgun Gothic Semilight"/>
                <w:rtl/>
              </w:rPr>
              <w:t xml:space="preserve">לשם הוכחת העמידה בתנאי סף זה, על המציע לצרף </w:t>
            </w:r>
            <w:r w:rsidRPr="00BD145B">
              <w:rPr>
                <w:rStyle w:val="not-editable"/>
                <w:rFonts w:eastAsia="Malgun Gothic Semilight"/>
                <w:rtl/>
              </w:rPr>
              <w:t>הסמכות לתקנים</w:t>
            </w:r>
            <w:r w:rsidRPr="00BD145B">
              <w:rPr>
                <w:rStyle w:val="restricted-editing-exception"/>
                <w:rFonts w:eastAsia="Malgun Gothic Semilight"/>
                <w:rtl/>
              </w:rPr>
              <w:t xml:space="preserve"> ולסמנו </w:t>
            </w:r>
            <w:r w:rsidRPr="00BD145B">
              <w:rPr>
                <w:rStyle w:val="not-editable"/>
                <w:rFonts w:eastAsia="Malgun Gothic Semilight"/>
                <w:rtl/>
              </w:rPr>
              <w:t xml:space="preserve">כנספח 4 </w:t>
            </w:r>
            <w:r w:rsidRPr="00BD145B">
              <w:rPr>
                <w:rStyle w:val="restricted-editing-exception"/>
                <w:rFonts w:eastAsia="Malgun Gothic Semilight"/>
                <w:rtl/>
              </w:rPr>
              <w:t>לחוברת ההצעה.</w:t>
            </w:r>
          </w:p>
        </w:tc>
        <w:tc>
          <w:tcPr>
            <w:tcW w:w="2246" w:type="dxa"/>
            <w:shd w:val="clear" w:color="auto" w:fill="auto"/>
            <w:tcMar>
              <w:top w:w="100" w:type="dxa"/>
              <w:bottom w:w="100" w:type="dxa"/>
              <w:right w:w="100" w:type="dxa"/>
            </w:tcMar>
            <w:vAlign w:val="center"/>
          </w:tcPr>
          <w:p w:rsidR="002357D7" w:rsidRPr="00BD145B" w:rsidRDefault="00BD145B">
            <w:pPr>
              <w:spacing w:after="240"/>
              <w:jc w:val="both"/>
              <w:rPr>
                <w:rFonts w:eastAsia="Malgun Gothic Semilight"/>
                <w:b/>
                <w:bCs/>
                <w:rtl/>
              </w:rPr>
            </w:pPr>
            <w:r w:rsidRPr="00BD145B">
              <w:rPr>
                <w:rFonts w:eastAsia="Malgun Gothic Semilight"/>
                <w:b/>
                <w:bCs/>
                <w:rtl/>
              </w:rPr>
              <w:t>הסמכה לתקן</w:t>
            </w:r>
          </w:p>
          <w:p w:rsidR="002357D7" w:rsidRPr="00BD145B" w:rsidRDefault="002357D7">
            <w:pPr>
              <w:spacing w:line="360" w:lineRule="auto"/>
            </w:pPr>
          </w:p>
        </w:tc>
        <w:tc>
          <w:tcPr>
            <w:tcW w:w="1872" w:type="dxa"/>
            <w:shd w:val="clear" w:color="auto" w:fill="auto"/>
            <w:tcMar>
              <w:top w:w="100" w:type="dxa"/>
              <w:bottom w:w="100" w:type="dxa"/>
              <w:right w:w="100" w:type="dxa"/>
            </w:tcMar>
            <w:vAlign w:val="center"/>
          </w:tcPr>
          <w:p w:rsidR="002357D7" w:rsidRPr="00BD145B" w:rsidRDefault="00BD145B">
            <w:pPr>
              <w:rPr>
                <w:rtl/>
              </w:rPr>
            </w:pPr>
            <w:r w:rsidRPr="00BD145B">
              <w:rPr>
                <w:rFonts w:eastAsia="Malgun Gothic Semilight"/>
                <w:b/>
                <w:bCs/>
                <w:rtl/>
              </w:rPr>
              <w:t>נספח 4</w:t>
            </w:r>
          </w:p>
        </w:tc>
      </w:tr>
      <w:tr w:rsidR="002357D7" w:rsidRPr="00BD145B">
        <w:tc>
          <w:tcPr>
            <w:tcW w:w="6653" w:type="dxa"/>
            <w:shd w:val="clear" w:color="auto" w:fill="auto"/>
            <w:tcMar>
              <w:top w:w="100" w:type="dxa"/>
              <w:bottom w:w="100" w:type="dxa"/>
              <w:right w:w="100" w:type="dxa"/>
            </w:tcMar>
            <w:vAlign w:val="center"/>
          </w:tcPr>
          <w:p w:rsidR="002357D7" w:rsidRPr="00BD145B" w:rsidRDefault="00BD145B">
            <w:pPr>
              <w:spacing w:line="360" w:lineRule="auto"/>
              <w:rPr>
                <w:rtl/>
              </w:rPr>
            </w:pPr>
            <w:r w:rsidRPr="00BD145B">
              <w:rPr>
                <w:rStyle w:val="restricted-editing-exception"/>
                <w:rFonts w:eastAsia="Malgun Gothic Semilight"/>
                <w:rtl/>
              </w:rPr>
              <w:t xml:space="preserve">לשם הוכחת העמידה בתנאי סף זה, על המציע לצרף </w:t>
            </w:r>
            <w:r w:rsidRPr="00BD145B">
              <w:rPr>
                <w:rStyle w:val="not-editable"/>
                <w:rFonts w:eastAsia="Malgun Gothic Semilight"/>
                <w:rtl/>
              </w:rPr>
              <w:t>אישור על שירות טכנאים 24/7</w:t>
            </w:r>
            <w:r w:rsidRPr="00BD145B">
              <w:rPr>
                <w:rStyle w:val="restricted-editing-exception"/>
                <w:rFonts w:eastAsia="Malgun Gothic Semilight"/>
                <w:rtl/>
              </w:rPr>
              <w:t xml:space="preserve"> ולסמנו </w:t>
            </w:r>
            <w:r w:rsidRPr="00BD145B">
              <w:rPr>
                <w:rStyle w:val="not-editable"/>
                <w:rFonts w:eastAsia="Malgun Gothic Semilight"/>
                <w:rtl/>
              </w:rPr>
              <w:t xml:space="preserve">כנספח 5 </w:t>
            </w:r>
            <w:r w:rsidRPr="00BD145B">
              <w:rPr>
                <w:rStyle w:val="restricted-editing-exception"/>
                <w:rFonts w:eastAsia="Malgun Gothic Semilight"/>
                <w:rtl/>
              </w:rPr>
              <w:t>לחוברת ההצעה.</w:t>
            </w:r>
          </w:p>
        </w:tc>
        <w:tc>
          <w:tcPr>
            <w:tcW w:w="2246" w:type="dxa"/>
            <w:shd w:val="clear" w:color="auto" w:fill="auto"/>
            <w:tcMar>
              <w:top w:w="100" w:type="dxa"/>
              <w:bottom w:w="100" w:type="dxa"/>
              <w:right w:w="100" w:type="dxa"/>
            </w:tcMar>
            <w:vAlign w:val="center"/>
          </w:tcPr>
          <w:p w:rsidR="002357D7" w:rsidRPr="00BD145B" w:rsidRDefault="00BD145B">
            <w:pPr>
              <w:spacing w:after="240"/>
              <w:jc w:val="both"/>
              <w:rPr>
                <w:rFonts w:eastAsia="Malgun Gothic Semilight"/>
                <w:b/>
                <w:bCs/>
                <w:rtl/>
              </w:rPr>
            </w:pPr>
            <w:r w:rsidRPr="00BD145B">
              <w:rPr>
                <w:rFonts w:eastAsia="Malgun Gothic Semilight"/>
                <w:b/>
                <w:bCs/>
                <w:rtl/>
              </w:rPr>
              <w:t>יכולת מתן שירות</w:t>
            </w:r>
          </w:p>
          <w:p w:rsidR="002357D7" w:rsidRPr="00BD145B" w:rsidRDefault="002357D7">
            <w:pPr>
              <w:spacing w:line="360" w:lineRule="auto"/>
            </w:pPr>
          </w:p>
        </w:tc>
        <w:tc>
          <w:tcPr>
            <w:tcW w:w="1872" w:type="dxa"/>
            <w:shd w:val="clear" w:color="auto" w:fill="auto"/>
            <w:tcMar>
              <w:top w:w="100" w:type="dxa"/>
              <w:bottom w:w="100" w:type="dxa"/>
              <w:right w:w="100" w:type="dxa"/>
            </w:tcMar>
            <w:vAlign w:val="center"/>
          </w:tcPr>
          <w:p w:rsidR="002357D7" w:rsidRPr="00BD145B" w:rsidRDefault="00BD145B">
            <w:pPr>
              <w:rPr>
                <w:rtl/>
              </w:rPr>
            </w:pPr>
            <w:r w:rsidRPr="00BD145B">
              <w:rPr>
                <w:rFonts w:eastAsia="Malgun Gothic Semilight"/>
                <w:b/>
                <w:bCs/>
                <w:rtl/>
              </w:rPr>
              <w:t>נספח 5</w:t>
            </w:r>
          </w:p>
        </w:tc>
      </w:tr>
    </w:tbl>
    <w:p w:rsidR="002357D7" w:rsidRPr="00BD145B" w:rsidRDefault="002357D7" w:rsidP="005C22EB"/>
    <w:bookmarkEnd w:id="334"/>
    <w:p w:rsidR="002357D7" w:rsidRPr="00BD145B" w:rsidRDefault="00BD145B" w:rsidP="005C22EB">
      <w:r w:rsidRPr="00BD145B">
        <w:t xml:space="preserve"> </w:t>
      </w:r>
    </w:p>
    <w:p w:rsidR="005C22EB" w:rsidRPr="00BD145B" w:rsidRDefault="005C22EB" w:rsidP="005C22EB"/>
    <w:p w:rsidR="005C22EB" w:rsidRPr="00BD145B" w:rsidRDefault="005C22EB" w:rsidP="0030142D">
      <w:pPr>
        <w:rPr>
          <w:rtl/>
        </w:rPr>
      </w:pPr>
    </w:p>
    <w:p w:rsidR="00603451" w:rsidRPr="00BD145B" w:rsidRDefault="00603451">
      <w:pPr>
        <w:bidi w:val="0"/>
        <w:spacing w:before="200" w:after="200" w:line="276" w:lineRule="auto"/>
        <w:rPr>
          <w:b/>
          <w:bCs/>
          <w:i/>
          <w:kern w:val="28"/>
          <w:sz w:val="28"/>
          <w:szCs w:val="28"/>
          <w:rtl/>
        </w:rPr>
        <w:sectPr w:rsidR="00603451" w:rsidRPr="00BD145B" w:rsidSect="008D7D5C">
          <w:pgSz w:w="11906" w:h="16838" w:code="9"/>
          <w:pgMar w:top="720" w:right="720" w:bottom="720" w:left="720" w:header="706" w:footer="706" w:gutter="0"/>
          <w:cols w:space="708"/>
          <w:titlePg/>
          <w:bidi/>
          <w:rtlGutter/>
          <w:docGrid w:linePitch="360"/>
        </w:sectPr>
      </w:pPr>
      <w:bookmarkStart w:id="335" w:name="_Toc504992922"/>
      <w:bookmarkStart w:id="336" w:name="_Toc401778846"/>
    </w:p>
    <w:p w:rsidR="00992E15" w:rsidRPr="00BD145B" w:rsidRDefault="00BD145B" w:rsidP="00602672">
      <w:pPr>
        <w:pStyle w:val="afffffffb"/>
        <w:rPr>
          <w:rtl/>
        </w:rPr>
      </w:pPr>
      <w:bookmarkStart w:id="337" w:name="_Toc44931951"/>
      <w:bookmarkStart w:id="338" w:name="_Toc44932038"/>
      <w:bookmarkStart w:id="339" w:name="_Toc53331372"/>
      <w:bookmarkStart w:id="340" w:name="show_nispach1_2"/>
      <w:r w:rsidRPr="00BD145B">
        <w:rPr>
          <w:rtl/>
        </w:rPr>
        <w:lastRenderedPageBreak/>
        <w:t xml:space="preserve">נספח 1 </w:t>
      </w:r>
      <w:r w:rsidR="00DF5FE1" w:rsidRPr="00BD145B">
        <w:rPr>
          <w:rtl/>
        </w:rPr>
        <w:t>–</w:t>
      </w:r>
      <w:r w:rsidRPr="00BD145B">
        <w:rPr>
          <w:rtl/>
        </w:rPr>
        <w:t xml:space="preserve"> טופס הצעת המחיר </w:t>
      </w:r>
      <w:bookmarkEnd w:id="335"/>
      <w:bookmarkEnd w:id="337"/>
      <w:bookmarkEnd w:id="338"/>
      <w:bookmarkEnd w:id="339"/>
      <w:r w:rsidR="00114AFF" w:rsidRPr="00BD145B">
        <w:rPr>
          <w:rtl/>
        </w:rPr>
        <w:t xml:space="preserve">למכרז </w:t>
      </w:r>
      <w:bookmarkStart w:id="341" w:name="TenderNumber_5"/>
      <w:r w:rsidR="00114AFF" w:rsidRPr="00BD145B">
        <w:rPr>
          <w:rtl/>
        </w:rPr>
        <w:t>108/2025</w:t>
      </w:r>
      <w:bookmarkEnd w:id="341"/>
      <w:r w:rsidR="00114AFF" w:rsidRPr="00BD145B">
        <w:rPr>
          <w:rtl/>
        </w:rPr>
        <w:t>-</w:t>
      </w:r>
      <w:bookmarkStart w:id="342" w:name="TenderDesc_4"/>
      <w:r w:rsidR="00114AFF" w:rsidRPr="00BD145B">
        <w:rPr>
          <w:rtl/>
        </w:rPr>
        <w:t>שינוי בתחנות משנה לחימום מי צריכה במבנים</w:t>
      </w:r>
      <w:bookmarkEnd w:id="342"/>
    </w:p>
    <w:p w:rsidR="00992E15" w:rsidRPr="00BD145B" w:rsidRDefault="00992E15" w:rsidP="00992E15">
      <w:pPr>
        <w:spacing w:line="360" w:lineRule="auto"/>
        <w:ind w:left="501"/>
        <w:contextualSpacing/>
        <w:jc w:val="both"/>
        <w:rPr>
          <w:kern w:val="28"/>
          <w:sz w:val="20"/>
          <w:szCs w:val="20"/>
          <w:rtl/>
        </w:rPr>
      </w:pPr>
      <w:bookmarkStart w:id="343" w:name="show_Ismn_2"/>
    </w:p>
    <w:p w:rsidR="00992E15" w:rsidRPr="00BD145B" w:rsidRDefault="00BD145B" w:rsidP="00992E15">
      <w:pPr>
        <w:jc w:val="center"/>
        <w:rPr>
          <w:rtl/>
        </w:rPr>
      </w:pPr>
      <w:bookmarkStart w:id="344" w:name="show_SugTevatMichrazimDigital_1"/>
      <w:r w:rsidRPr="00BD145B">
        <w:rPr>
          <w:b/>
          <w:bCs/>
          <w:kern w:val="28"/>
          <w:sz w:val="28"/>
          <w:szCs w:val="28"/>
          <w:rtl/>
        </w:rPr>
        <w:t>טופס זה יוגש בנפרד מחוברת ההצעה</w:t>
      </w:r>
    </w:p>
    <w:bookmarkEnd w:id="343"/>
    <w:bookmarkEnd w:id="344"/>
    <w:p w:rsidR="00533E2E" w:rsidRPr="00BD145B" w:rsidRDefault="00533E2E" w:rsidP="00992E15">
      <w:pPr>
        <w:jc w:val="center"/>
        <w:rPr>
          <w:rtl/>
        </w:rPr>
      </w:pPr>
    </w:p>
    <w:p w:rsidR="002357D7" w:rsidRPr="00BD145B" w:rsidRDefault="00BD145B">
      <w:pPr>
        <w:spacing w:after="240" w:line="360" w:lineRule="auto"/>
        <w:jc w:val="both"/>
        <w:rPr>
          <w:rFonts w:eastAsia="Malgun Gothic Semilight"/>
          <w:rtl/>
        </w:rPr>
      </w:pPr>
      <w:bookmarkStart w:id="345" w:name="html_pricingRulesGeneral"/>
      <w:r w:rsidRPr="00BD145B">
        <w:rPr>
          <w:rFonts w:eastAsia="Malgun Gothic Semilight"/>
          <w:b/>
          <w:bCs/>
          <w:u w:val="single"/>
          <w:rtl/>
        </w:rPr>
        <w:t>כללי</w:t>
      </w:r>
    </w:p>
    <w:p w:rsidR="002357D7" w:rsidRPr="00BD145B" w:rsidRDefault="00BD145B" w:rsidP="00F32019">
      <w:pPr>
        <w:numPr>
          <w:ilvl w:val="0"/>
          <w:numId w:val="70"/>
        </w:numPr>
        <w:spacing w:before="240" w:line="360" w:lineRule="auto"/>
        <w:ind w:hanging="245"/>
        <w:jc w:val="both"/>
        <w:rPr>
          <w:rFonts w:eastAsia="Malgun Gothic Semilight"/>
          <w:rtl/>
        </w:rPr>
      </w:pPr>
      <w:r w:rsidRPr="00BD145B">
        <w:rPr>
          <w:rFonts w:eastAsia="Malgun Gothic Semilight"/>
          <w:rtl/>
        </w:rPr>
        <w:t>על המציע לעיין בכלל מסמכי המכרז טרם מילוי טופס הצעת המחיר.</w:t>
      </w:r>
    </w:p>
    <w:p w:rsidR="002357D7" w:rsidRPr="00BD145B" w:rsidRDefault="00BD145B" w:rsidP="00F32019">
      <w:pPr>
        <w:numPr>
          <w:ilvl w:val="0"/>
          <w:numId w:val="70"/>
        </w:numPr>
        <w:spacing w:after="240" w:line="360" w:lineRule="auto"/>
        <w:ind w:hanging="283"/>
        <w:jc w:val="both"/>
        <w:rPr>
          <w:rFonts w:eastAsia="Malgun Gothic Semilight"/>
          <w:rtl/>
        </w:rPr>
      </w:pPr>
      <w:r w:rsidRPr="00BD145B">
        <w:rPr>
          <w:rFonts w:eastAsia="Malgun Gothic Semilight"/>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rsidR="002357D7" w:rsidRPr="00BD145B" w:rsidRDefault="00BD145B">
      <w:pPr>
        <w:spacing w:before="240" w:after="240" w:line="360" w:lineRule="auto"/>
        <w:jc w:val="both"/>
        <w:rPr>
          <w:rFonts w:eastAsia="Malgun Gothic Semilight"/>
          <w:rtl/>
        </w:rPr>
      </w:pPr>
      <w:r w:rsidRPr="00BD145B">
        <w:rPr>
          <w:rFonts w:eastAsia="Malgun Gothic Semilight"/>
          <w:b/>
          <w:bCs/>
          <w:u w:val="single"/>
          <w:rtl/>
        </w:rPr>
        <w:t>הצעת המחיר</w:t>
      </w:r>
    </w:p>
    <w:p w:rsidR="002357D7" w:rsidRPr="00BD145B" w:rsidRDefault="00BD145B" w:rsidP="00F32019">
      <w:pPr>
        <w:numPr>
          <w:ilvl w:val="0"/>
          <w:numId w:val="71"/>
        </w:numPr>
        <w:spacing w:before="240" w:line="360" w:lineRule="auto"/>
        <w:ind w:hanging="283"/>
        <w:jc w:val="both"/>
        <w:rPr>
          <w:rFonts w:eastAsia="Malgun Gothic Semilight"/>
          <w:rtl/>
        </w:rPr>
      </w:pPr>
      <w:r w:rsidRPr="00BD145B">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2357D7" w:rsidRPr="00BD145B" w:rsidRDefault="00BD145B" w:rsidP="00F32019">
      <w:pPr>
        <w:numPr>
          <w:ilvl w:val="0"/>
          <w:numId w:val="71"/>
        </w:numPr>
        <w:spacing w:after="240" w:line="360" w:lineRule="auto"/>
        <w:ind w:hanging="288"/>
        <w:jc w:val="both"/>
        <w:rPr>
          <w:rFonts w:eastAsia="Malgun Gothic Semilight"/>
          <w:rtl/>
        </w:rPr>
      </w:pPr>
      <w:r w:rsidRPr="00BD145B">
        <w:rPr>
          <w:rFonts w:eastAsia="Malgun Gothic Semilight"/>
          <w:rtl/>
        </w:rPr>
        <w:t>יש למלא רק את העמודה המסומנת "למילוי על ידי המציע".</w:t>
      </w:r>
    </w:p>
    <w:bookmarkEnd w:id="345"/>
    <w:p w:rsidR="0097008B" w:rsidRPr="00BD145B" w:rsidRDefault="0097008B" w:rsidP="00E0309B"/>
    <w:p w:rsidR="003E60F9" w:rsidRPr="00BD145B" w:rsidRDefault="003E60F9" w:rsidP="00E0309B"/>
    <w:p w:rsidR="0097008B" w:rsidRPr="00BD145B" w:rsidRDefault="0097008B" w:rsidP="00E0309B">
      <w:bookmarkStart w:id="346" w:name="tbl_nispach1"/>
    </w:p>
    <w:p w:rsidR="002357D7" w:rsidRDefault="00BD145B">
      <w:pPr>
        <w:spacing w:after="240"/>
        <w:jc w:val="both"/>
        <w:rPr>
          <w:rFonts w:eastAsia="Malgun Gothic Semilight"/>
          <w:b/>
          <w:bCs/>
          <w:rtl/>
        </w:rPr>
      </w:pPr>
      <w:r w:rsidRPr="00BD145B">
        <w:rPr>
          <w:rFonts w:eastAsia="Malgun Gothic Semilight"/>
          <w:b/>
          <w:bCs/>
          <w:rtl/>
        </w:rPr>
        <w:t>טבלת מחירים 1 - מחיר- כתבי כמויות</w:t>
      </w:r>
    </w:p>
    <w:p w:rsidR="00BD145B" w:rsidRPr="00BD145B" w:rsidRDefault="002C253D">
      <w:pPr>
        <w:spacing w:after="240"/>
        <w:jc w:val="both"/>
        <w:rPr>
          <w:rFonts w:eastAsia="Malgun Gothic Semilight"/>
          <w:b/>
          <w:bCs/>
          <w:rtl/>
        </w:rPr>
      </w:pPr>
      <w:r>
        <w:object w:dxaOrig="1399" w:dyaOrig="905">
          <v:shape id="_x0000_i1031" type="#_x0000_t75" style="width:69.75pt;height:45pt" o:ole="">
            <v:imagedata r:id="rId29" o:title=""/>
          </v:shape>
          <o:OLEObject Type="Embed" ProgID="Package" ShapeID="_x0000_i1031" DrawAspect="Icon" ObjectID="_1824795027" r:id="rId30"/>
        </w:object>
      </w:r>
    </w:p>
    <w:p w:rsidR="0097008B" w:rsidRPr="00BD145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2357D7" w:rsidRPr="00BD145B">
        <w:tc>
          <w:tcPr>
            <w:tcW w:w="0" w:type="auto"/>
          </w:tcPr>
          <w:p w:rsidR="0097008B" w:rsidRPr="00BD145B" w:rsidRDefault="00BD145B" w:rsidP="00E0309B">
            <w:pPr>
              <w:rPr>
                <w:rtl/>
              </w:rPr>
            </w:pPr>
            <w:r w:rsidRPr="00BD145B">
              <w:rPr>
                <w:rFonts w:eastAsia="Malgun Gothic Semilight"/>
                <w:rtl/>
              </w:rPr>
              <w:t>כללים נוספים עבור טבלה זו:</w:t>
            </w:r>
          </w:p>
        </w:tc>
      </w:tr>
      <w:tr w:rsidR="002357D7" w:rsidRPr="00BD145B">
        <w:tc>
          <w:tcPr>
            <w:tcW w:w="0" w:type="auto"/>
          </w:tcPr>
          <w:p w:rsidR="002357D7" w:rsidRPr="00BD145B" w:rsidRDefault="00BD145B" w:rsidP="00F32019">
            <w:pPr>
              <w:numPr>
                <w:ilvl w:val="0"/>
                <w:numId w:val="69"/>
              </w:numPr>
              <w:spacing w:line="276" w:lineRule="auto"/>
              <w:ind w:right="300" w:hanging="245"/>
              <w:jc w:val="both"/>
              <w:rPr>
                <w:rFonts w:eastAsia="Malgun Gothic Semilight"/>
                <w:rtl/>
              </w:rPr>
            </w:pPr>
            <w:r w:rsidRPr="00BD145B">
              <w:rPr>
                <w:rFonts w:eastAsia="Malgun Gothic Semilight"/>
                <w:b/>
                <w:bCs/>
                <w:rtl/>
              </w:rPr>
              <w:t>על הסכומים המוצעים להיות סופיים ולכלול כל מס, ובכלל זה מע"מ כשיעורו על פי דין</w:t>
            </w:r>
            <w:r w:rsidRPr="00BD145B">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rsidR="0097008B" w:rsidRPr="00BD145B" w:rsidRDefault="0097008B" w:rsidP="00E0309B"/>
        </w:tc>
      </w:tr>
    </w:tbl>
    <w:p w:rsidR="0097008B" w:rsidRPr="00BD145B" w:rsidRDefault="0097008B" w:rsidP="00E0309B"/>
    <w:bookmarkEnd w:id="346"/>
    <w:p w:rsidR="0097008B" w:rsidRPr="00BD145B" w:rsidRDefault="0097008B" w:rsidP="00E0309B"/>
    <w:p w:rsidR="00633C73" w:rsidRPr="00BD145B" w:rsidRDefault="00633C73">
      <w:bookmarkStart w:id="347" w:name="html_paymentsPreview"/>
      <w:bookmarkEnd w:id="347"/>
    </w:p>
    <w:p w:rsidR="00F27801" w:rsidRPr="00BD145B" w:rsidRDefault="00F27801" w:rsidP="00E0309B">
      <w:bookmarkStart w:id="348" w:name="html_HumanResourcesPricingPreview"/>
      <w:bookmarkEnd w:id="348"/>
    </w:p>
    <w:p w:rsidR="002357D7" w:rsidRPr="00BD145B" w:rsidRDefault="00BD145B">
      <w:pPr>
        <w:spacing w:after="240" w:line="360" w:lineRule="auto"/>
        <w:jc w:val="both"/>
        <w:rPr>
          <w:rFonts w:eastAsia="Malgun Gothic Semilight"/>
          <w:rtl/>
        </w:rPr>
      </w:pPr>
      <w:bookmarkStart w:id="349" w:name="html_commitmentsPreview"/>
      <w:r w:rsidRPr="00BD145B">
        <w:rPr>
          <w:rFonts w:eastAsia="Malgun Gothic Semilight"/>
          <w:b/>
          <w:bCs/>
          <w:u w:val="single"/>
          <w:rtl/>
        </w:rPr>
        <w:t>חבות במע"מ – למילוי רק על ידי מציע שאינו חב במע"מ על פי דין במסגרת ההתקשרות</w:t>
      </w:r>
    </w:p>
    <w:p w:rsidR="002357D7" w:rsidRPr="00BD145B" w:rsidRDefault="00BD145B" w:rsidP="00F32019">
      <w:pPr>
        <w:numPr>
          <w:ilvl w:val="0"/>
          <w:numId w:val="72"/>
        </w:numPr>
        <w:spacing w:before="240" w:line="360" w:lineRule="auto"/>
        <w:ind w:hanging="245"/>
        <w:jc w:val="both"/>
        <w:rPr>
          <w:rFonts w:eastAsia="Malgun Gothic Semilight"/>
          <w:rtl/>
        </w:rPr>
      </w:pPr>
      <w:r w:rsidRPr="00BD145B">
        <w:rPr>
          <w:rFonts w:eastAsia="Malgun Gothic Semilight"/>
          <w:rtl/>
        </w:rPr>
        <w:lastRenderedPageBreak/>
        <w:t xml:space="preserve">מציע שאינו חב בתשלום מע"מ במסגרת ביצוע התקשרות זו על פי דין, יצהיר על כך כלהלן (יש לסמן </w:t>
      </w:r>
      <w:r w:rsidRPr="00BD145B">
        <w:rPr>
          <w:rFonts w:eastAsia="Malgun Gothic Semilight"/>
        </w:rPr>
        <w:t>X</w:t>
      </w:r>
      <w:r w:rsidRPr="00BD145B">
        <w:rPr>
          <w:rFonts w:eastAsia="Malgun Gothic Semilight"/>
          <w:rtl/>
        </w:rPr>
        <w:t xml:space="preserve"> במקום המתאים):</w:t>
      </w:r>
    </w:p>
    <w:p w:rsidR="002357D7" w:rsidRPr="00BD145B" w:rsidRDefault="00BD145B">
      <w:pPr>
        <w:spacing w:after="240" w:line="360" w:lineRule="auto"/>
        <w:ind w:left="1440"/>
        <w:jc w:val="both"/>
        <w:rPr>
          <w:rFonts w:eastAsia="Malgun Gothic Semilight"/>
          <w:rtl/>
        </w:rPr>
      </w:pPr>
      <w:r w:rsidRPr="00BD145B">
        <w:rPr>
          <w:rStyle w:val="check-box"/>
          <w:rFonts w:ascii="Segoe UI Symbol" w:eastAsia="Segoe UI Symbol" w:hAnsi="Segoe UI Symbol" w:cs="Segoe UI Symbol" w:hint="cs"/>
          <w:rtl/>
        </w:rPr>
        <w:t>☐</w:t>
      </w:r>
      <w:r w:rsidRPr="00BD145B">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rsidR="002357D7" w:rsidRPr="00BD145B" w:rsidRDefault="00BD145B">
      <w:pPr>
        <w:spacing w:before="240" w:after="240" w:line="360" w:lineRule="auto"/>
        <w:jc w:val="both"/>
        <w:rPr>
          <w:rFonts w:eastAsia="Malgun Gothic Semilight"/>
          <w:rtl/>
        </w:rPr>
      </w:pPr>
      <w:r w:rsidRPr="00BD145B">
        <w:rPr>
          <w:rFonts w:eastAsia="Malgun Gothic Semilight"/>
          <w:b/>
          <w:bCs/>
          <w:u w:val="single"/>
          <w:rtl/>
        </w:rPr>
        <w:t>המציע מתחייב כי:</w:t>
      </w:r>
    </w:p>
    <w:p w:rsidR="002357D7" w:rsidRPr="00BD145B" w:rsidRDefault="00BD145B" w:rsidP="00F32019">
      <w:pPr>
        <w:numPr>
          <w:ilvl w:val="0"/>
          <w:numId w:val="73"/>
        </w:numPr>
        <w:spacing w:before="240" w:line="360" w:lineRule="auto"/>
        <w:ind w:hanging="245"/>
        <w:jc w:val="both"/>
        <w:rPr>
          <w:rFonts w:eastAsia="Malgun Gothic Semilight"/>
          <w:rtl/>
        </w:rPr>
      </w:pPr>
      <w:r w:rsidRPr="00BD145B">
        <w:rPr>
          <w:rFonts w:eastAsia="Malgun Gothic Semilight"/>
          <w:rtl/>
        </w:rPr>
        <w:t>לאחר שעיין במסמכי המכרז על כל נספחיו לרבות נוסח ההסכם ונספחיו, המציע מגיש בזאת הצעת מחיר למכרז.</w:t>
      </w:r>
    </w:p>
    <w:p w:rsidR="002357D7" w:rsidRPr="00BD145B" w:rsidRDefault="00BD145B" w:rsidP="00F32019">
      <w:pPr>
        <w:numPr>
          <w:ilvl w:val="0"/>
          <w:numId w:val="73"/>
        </w:numPr>
        <w:spacing w:line="360" w:lineRule="auto"/>
        <w:ind w:hanging="283"/>
        <w:jc w:val="both"/>
        <w:rPr>
          <w:rFonts w:eastAsia="Malgun Gothic Semilight"/>
          <w:rtl/>
        </w:rPr>
      </w:pPr>
      <w:r w:rsidRPr="00BD145B">
        <w:rPr>
          <w:rFonts w:eastAsia="Malgun Gothic Semilight"/>
          <w:rtl/>
        </w:rPr>
        <w:t>מעבר למפורט בנספח זה לא יידרש על ידי המציע כל סכום נוסף אלא אם נכתב אחרת באופן מפורש במקום אחר במסמכי המכרז.</w:t>
      </w:r>
    </w:p>
    <w:p w:rsidR="002357D7" w:rsidRPr="00BD145B" w:rsidRDefault="00BD145B" w:rsidP="00F32019">
      <w:pPr>
        <w:numPr>
          <w:ilvl w:val="0"/>
          <w:numId w:val="73"/>
        </w:numPr>
        <w:spacing w:after="240" w:line="360" w:lineRule="auto"/>
        <w:ind w:hanging="283"/>
        <w:jc w:val="both"/>
        <w:rPr>
          <w:rFonts w:eastAsia="Malgun Gothic Semilight"/>
          <w:rtl/>
        </w:rPr>
      </w:pPr>
      <w:r w:rsidRPr="00BD145B">
        <w:rPr>
          <w:rFonts w:eastAsia="Malgun Gothic Semilight"/>
          <w:rtl/>
        </w:rPr>
        <w:t>המציע אינו מתנה הצעה זו בשום תנאי.</w:t>
      </w:r>
    </w:p>
    <w:bookmarkEnd w:id="349"/>
    <w:p w:rsidR="0055627B" w:rsidRPr="00BD145B" w:rsidRDefault="0055627B" w:rsidP="00E0309B">
      <w:pPr>
        <w:rPr>
          <w:rtl/>
        </w:rPr>
      </w:pPr>
    </w:p>
    <w:p w:rsidR="000F09D5" w:rsidRPr="00BD145B" w:rsidRDefault="000F09D5" w:rsidP="00CD2E76">
      <w:pPr>
        <w:spacing w:before="200" w:after="200" w:line="276" w:lineRule="auto"/>
        <w:rPr>
          <w:kern w:val="28"/>
          <w:rtl/>
        </w:rPr>
      </w:pPr>
    </w:p>
    <w:p w:rsidR="000F09D5" w:rsidRPr="00BD145B" w:rsidRDefault="00BD145B" w:rsidP="00CD2E76">
      <w:pPr>
        <w:spacing w:before="200" w:after="200" w:line="276" w:lineRule="auto"/>
        <w:rPr>
          <w:kern w:val="28"/>
          <w:rtl/>
        </w:rPr>
      </w:pPr>
      <w:r w:rsidRPr="00BD145B">
        <w:rPr>
          <w:kern w:val="28"/>
        </w:rPr>
        <w:t xml:space="preserve">     -----------------------        </w:t>
      </w:r>
      <w:r w:rsidRPr="00BD145B">
        <w:rPr>
          <w:kern w:val="28"/>
        </w:rPr>
        <w:tab/>
      </w:r>
      <w:r w:rsidRPr="00BD145B">
        <w:rPr>
          <w:kern w:val="28"/>
        </w:rPr>
        <w:tab/>
      </w:r>
      <w:r w:rsidRPr="00BD145B">
        <w:rPr>
          <w:kern w:val="28"/>
        </w:rPr>
        <w:tab/>
      </w:r>
      <w:r w:rsidRPr="00BD145B">
        <w:rPr>
          <w:kern w:val="28"/>
        </w:rPr>
        <w:tab/>
        <w:t xml:space="preserve">  ---------------------------</w:t>
      </w:r>
    </w:p>
    <w:p w:rsidR="000F09D5" w:rsidRPr="00BD145B" w:rsidRDefault="00BD145B" w:rsidP="00CD2E76">
      <w:pPr>
        <w:rPr>
          <w:kern w:val="28"/>
          <w:rtl/>
        </w:rPr>
      </w:pPr>
      <w:r w:rsidRPr="00BD145B">
        <w:rPr>
          <w:kern w:val="28"/>
        </w:rPr>
        <w:t xml:space="preserve">           </w:t>
      </w:r>
      <w:r w:rsidRPr="00BD145B">
        <w:rPr>
          <w:kern w:val="28"/>
          <w:rtl/>
        </w:rPr>
        <w:t xml:space="preserve">חותמת המציע                         </w:t>
      </w:r>
      <w:r w:rsidRPr="00BD145B">
        <w:rPr>
          <w:kern w:val="28"/>
        </w:rPr>
        <w:tab/>
      </w:r>
      <w:r w:rsidRPr="00BD145B">
        <w:rPr>
          <w:kern w:val="28"/>
        </w:rPr>
        <w:tab/>
      </w:r>
      <w:r w:rsidRPr="00BD145B">
        <w:rPr>
          <w:kern w:val="28"/>
        </w:rPr>
        <w:tab/>
      </w:r>
      <w:r w:rsidRPr="00BD145B">
        <w:rPr>
          <w:kern w:val="28"/>
          <w:rtl/>
        </w:rPr>
        <w:t xml:space="preserve">                תאריך</w:t>
      </w:r>
    </w:p>
    <w:p w:rsidR="000F09D5" w:rsidRPr="00BD145B" w:rsidRDefault="00BD145B" w:rsidP="00CD2E76">
      <w:pPr>
        <w:rPr>
          <w:kern w:val="28"/>
          <w:rtl/>
        </w:rPr>
      </w:pPr>
      <w:r w:rsidRPr="00BD145B">
        <w:rPr>
          <w:kern w:val="28"/>
        </w:rPr>
        <w:t xml:space="preserve">  </w:t>
      </w:r>
      <w:r w:rsidRPr="00BD145B">
        <w:rPr>
          <w:kern w:val="28"/>
          <w:rtl/>
        </w:rPr>
        <w:t>וחתימת מורשה חתימה של המציע</w:t>
      </w:r>
    </w:p>
    <w:bookmarkEnd w:id="340"/>
    <w:p w:rsidR="00324B05" w:rsidRPr="00BD145B" w:rsidRDefault="00BD145B" w:rsidP="00ED65B8">
      <w:pPr>
        <w:rPr>
          <w:rtl/>
        </w:rPr>
      </w:pPr>
      <w:r w:rsidRPr="00BD145B">
        <w:br w:type="page"/>
      </w:r>
    </w:p>
    <w:p w:rsidR="00513CF6" w:rsidRPr="00BD145B" w:rsidRDefault="00BD145B" w:rsidP="00513CF6">
      <w:pPr>
        <w:widowControl w:val="0"/>
        <w:spacing w:before="300"/>
        <w:jc w:val="center"/>
        <w:outlineLvl w:val="2"/>
        <w:rPr>
          <w:bCs/>
          <w:caps/>
          <w:spacing w:val="15"/>
          <w:kern w:val="28"/>
          <w:sz w:val="28"/>
          <w:szCs w:val="28"/>
          <w:rtl/>
        </w:rPr>
      </w:pPr>
      <w:bookmarkStart w:id="350" w:name="add_appendixes"/>
      <w:bookmarkStart w:id="351" w:name="_Toc32477912"/>
      <w:bookmarkStart w:id="352" w:name="_Toc43400639"/>
      <w:bookmarkStart w:id="353" w:name="_Toc44931957"/>
      <w:bookmarkStart w:id="354" w:name="_Toc44932044"/>
      <w:bookmarkStart w:id="355" w:name="_Toc44932669"/>
      <w:bookmarkStart w:id="356" w:name="_Toc53331378"/>
      <w:bookmarkEnd w:id="336"/>
      <w:bookmarkEnd w:id="350"/>
      <w:r w:rsidRPr="00BD145B">
        <w:rPr>
          <w:bCs/>
          <w:caps/>
          <w:spacing w:val="15"/>
          <w:kern w:val="28"/>
          <w:sz w:val="28"/>
          <w:szCs w:val="28"/>
          <w:rtl/>
        </w:rPr>
        <w:lastRenderedPageBreak/>
        <w:t xml:space="preserve">נספח </w:t>
      </w:r>
      <w:bookmarkStart w:id="357" w:name="nispach4_3"/>
      <w:r w:rsidRPr="00BD145B">
        <w:rPr>
          <w:bCs/>
          <w:caps/>
          <w:spacing w:val="15"/>
          <w:kern w:val="28"/>
          <w:sz w:val="28"/>
          <w:szCs w:val="28"/>
          <w:rtl/>
        </w:rPr>
        <w:t>3</w:t>
      </w:r>
      <w:bookmarkEnd w:id="357"/>
      <w:r w:rsidRPr="00BD145B">
        <w:rPr>
          <w:bCs/>
          <w:caps/>
          <w:spacing w:val="15"/>
          <w:kern w:val="28"/>
          <w:sz w:val="28"/>
          <w:szCs w:val="28"/>
          <w:rtl/>
        </w:rPr>
        <w:t xml:space="preserve"> –  תצהיר בדבר היעדר הרשעות לפי חוק עסקאות גופים ציבוריים</w:t>
      </w:r>
    </w:p>
    <w:p w:rsidR="00513CF6" w:rsidRPr="00BD145B" w:rsidRDefault="00BD145B" w:rsidP="00F32019">
      <w:pPr>
        <w:numPr>
          <w:ilvl w:val="0"/>
          <w:numId w:val="61"/>
        </w:numPr>
        <w:spacing w:before="120" w:after="120" w:line="360" w:lineRule="auto"/>
        <w:jc w:val="both"/>
        <w:rPr>
          <w:rtl/>
        </w:rPr>
      </w:pPr>
      <w:r w:rsidRPr="00BD145B">
        <w:rPr>
          <w:rtl/>
        </w:rPr>
        <w:t>אני הח"מ _______________ ת"ז _______________ לאחר שהוזהרתי כי עלי לומר את האמת וכי אהיה צפוי לעונשים הקבועים בחוק אם לא אעשה כן, מצהיר/ה בזה כדלקמן:</w:t>
      </w:r>
    </w:p>
    <w:p w:rsidR="00513CF6" w:rsidRPr="00BD145B" w:rsidRDefault="00BD145B" w:rsidP="00F32019">
      <w:pPr>
        <w:numPr>
          <w:ilvl w:val="1"/>
          <w:numId w:val="61"/>
        </w:numPr>
        <w:spacing w:before="120" w:after="120" w:line="360" w:lineRule="auto"/>
        <w:jc w:val="both"/>
        <w:rPr>
          <w:rtl/>
        </w:rPr>
      </w:pPr>
      <w:r w:rsidRPr="00BD145B">
        <w:rPr>
          <w:rtl/>
        </w:rPr>
        <w:t xml:space="preserve">הנני נותן תצהיר זה בשם ___________________ שהוא המציע (להלן:  "המציע") המבקש להתקשר עם עורך מכרז </w:t>
      </w:r>
      <w:bookmarkStart w:id="358" w:name="TenderDesc_5"/>
      <w:r w:rsidRPr="00BD145B">
        <w:rPr>
          <w:rtl/>
        </w:rPr>
        <w:t>שינוי בתחנות משנה לחימום מי צריכה במבנים</w:t>
      </w:r>
      <w:bookmarkEnd w:id="358"/>
      <w:r w:rsidRPr="00BD145B">
        <w:rPr>
          <w:rtl/>
        </w:rPr>
        <w:t xml:space="preserve">, מספר </w:t>
      </w:r>
      <w:bookmarkStart w:id="359" w:name="TenderNumber_7"/>
      <w:r w:rsidRPr="00BD145B">
        <w:rPr>
          <w:rtl/>
        </w:rPr>
        <w:t>108/2025</w:t>
      </w:r>
      <w:bookmarkEnd w:id="359"/>
      <w:r w:rsidRPr="00BD145B">
        <w:rPr>
          <w:rtl/>
        </w:rPr>
        <w:t xml:space="preserve"> עבור </w:t>
      </w:r>
      <w:bookmarkStart w:id="360" w:name="OfficeValue_7"/>
      <w:r w:rsidRPr="00BD145B">
        <w:rPr>
          <w:rtl/>
        </w:rPr>
        <w:t>משרד הבריאות</w:t>
      </w:r>
      <w:bookmarkEnd w:id="360"/>
      <w:r w:rsidRPr="00BD145B">
        <w:rPr>
          <w:rtl/>
        </w:rPr>
        <w:t xml:space="preserve">. אני מצהיר/ה כי הנני מוסמך/ת לתת תצהיר זה בשם המציע. </w:t>
      </w:r>
    </w:p>
    <w:p w:rsidR="00513CF6" w:rsidRPr="00BD145B" w:rsidRDefault="00BD145B" w:rsidP="00F32019">
      <w:pPr>
        <w:numPr>
          <w:ilvl w:val="1"/>
          <w:numId w:val="61"/>
        </w:numPr>
        <w:spacing w:before="120" w:after="120" w:line="360" w:lineRule="auto"/>
        <w:jc w:val="both"/>
        <w:rPr>
          <w:rtl/>
        </w:rPr>
      </w:pPr>
      <w:r w:rsidRPr="00BD145B">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513CF6" w:rsidRPr="00BD145B" w:rsidRDefault="00BD145B" w:rsidP="00F32019">
      <w:pPr>
        <w:numPr>
          <w:ilvl w:val="1"/>
          <w:numId w:val="61"/>
        </w:numPr>
        <w:spacing w:before="120" w:after="120" w:line="360" w:lineRule="auto"/>
        <w:jc w:val="both"/>
        <w:rPr>
          <w:rtl/>
        </w:rPr>
      </w:pPr>
      <w:r w:rsidRPr="00BD145B">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13CF6" w:rsidRPr="00BD145B" w:rsidRDefault="00BD145B" w:rsidP="00F32019">
      <w:pPr>
        <w:numPr>
          <w:ilvl w:val="1"/>
          <w:numId w:val="61"/>
        </w:numPr>
        <w:tabs>
          <w:tab w:val="num" w:pos="1440"/>
        </w:tabs>
        <w:spacing w:before="120" w:after="120" w:line="360" w:lineRule="auto"/>
        <w:contextualSpacing/>
        <w:jc w:val="both"/>
        <w:rPr>
          <w:rtl/>
        </w:rPr>
      </w:pPr>
      <w:r w:rsidRPr="00BD145B">
        <w:rPr>
          <w:rtl/>
        </w:rPr>
        <w:t xml:space="preserve">המציע הינו תאגיד הרשום בישראל. (סמן </w:t>
      </w:r>
      <w:r w:rsidRPr="00BD145B">
        <w:t>X</w:t>
      </w:r>
      <w:r w:rsidRPr="00BD145B">
        <w:rPr>
          <w:rtl/>
        </w:rPr>
        <w:t xml:space="preserve"> במשבצת המתאימה):</w:t>
      </w:r>
    </w:p>
    <w:p w:rsidR="00513CF6" w:rsidRPr="00BD145B" w:rsidRDefault="00BD145B" w:rsidP="00F32019">
      <w:pPr>
        <w:numPr>
          <w:ilvl w:val="2"/>
          <w:numId w:val="67"/>
        </w:numPr>
        <w:tabs>
          <w:tab w:val="right" w:pos="3420"/>
        </w:tabs>
        <w:spacing w:before="120" w:line="360" w:lineRule="auto"/>
        <w:jc w:val="both"/>
        <w:rPr>
          <w:rtl/>
        </w:rPr>
      </w:pPr>
      <w:r w:rsidRPr="00BD145B">
        <w:rPr>
          <w:rtl/>
        </w:rPr>
        <w:t xml:space="preserve">המציע ובעל זיקה אליו לא הורשעו ביותר משתי עבירות עד למועד האחרון להגשת ההצעות (להלן: "מועד להגשה") למכרז </w:t>
      </w:r>
      <w:bookmarkStart w:id="361" w:name="TenderDesc_9"/>
      <w:r w:rsidRPr="00BD145B">
        <w:rPr>
          <w:rtl/>
        </w:rPr>
        <w:t>שינוי בתחנות משנה לחימום מי צריכה במבנים</w:t>
      </w:r>
      <w:bookmarkEnd w:id="361"/>
      <w:r w:rsidRPr="00BD145B">
        <w:rPr>
          <w:rtl/>
        </w:rPr>
        <w:t xml:space="preserve">, מספר </w:t>
      </w:r>
      <w:bookmarkStart w:id="362" w:name="TenderNumber_8"/>
      <w:r w:rsidRPr="00BD145B">
        <w:rPr>
          <w:rtl/>
        </w:rPr>
        <w:t>108/2025</w:t>
      </w:r>
      <w:bookmarkEnd w:id="362"/>
      <w:r w:rsidRPr="00BD145B">
        <w:rPr>
          <w:rtl/>
        </w:rPr>
        <w:t>.</w:t>
      </w:r>
    </w:p>
    <w:p w:rsidR="00513CF6" w:rsidRPr="00BD145B" w:rsidRDefault="00BD145B" w:rsidP="00F32019">
      <w:pPr>
        <w:numPr>
          <w:ilvl w:val="2"/>
          <w:numId w:val="67"/>
        </w:numPr>
        <w:tabs>
          <w:tab w:val="right" w:pos="3420"/>
        </w:tabs>
        <w:spacing w:before="120" w:line="360" w:lineRule="auto"/>
        <w:jc w:val="both"/>
        <w:rPr>
          <w:rtl/>
        </w:rPr>
      </w:pPr>
      <w:r w:rsidRPr="00BD145B">
        <w:rPr>
          <w:rtl/>
        </w:rPr>
        <w:t xml:space="preserve">המציע או בעל זיקה אליו הורשעו בפסק דין  ביותר משתי עבירות וחלפה שנה אחת לפחות ממועד ההרשעה האחרונה ועד למועד ההגשה. </w:t>
      </w:r>
    </w:p>
    <w:p w:rsidR="00513CF6" w:rsidRPr="00BD145B" w:rsidRDefault="00BD145B" w:rsidP="00F32019">
      <w:pPr>
        <w:numPr>
          <w:ilvl w:val="2"/>
          <w:numId w:val="67"/>
        </w:numPr>
        <w:tabs>
          <w:tab w:val="right" w:pos="3420"/>
        </w:tabs>
        <w:spacing w:before="120" w:line="360" w:lineRule="auto"/>
        <w:jc w:val="both"/>
        <w:rPr>
          <w:rtl/>
        </w:rPr>
      </w:pPr>
      <w:r w:rsidRPr="00BD145B">
        <w:rPr>
          <w:rtl/>
        </w:rPr>
        <w:t xml:space="preserve">המציע או בעל זיקה אליו הורשעו בפסק דין  ביותר משתי עבירות ולא חלפה שנה אחת לפחות ממועד ההרשעה האחרונה ועד למועד ההגשה. </w:t>
      </w:r>
    </w:p>
    <w:p w:rsidR="00513CF6" w:rsidRPr="00BD145B" w:rsidRDefault="00BD145B" w:rsidP="00513CF6">
      <w:pPr>
        <w:spacing w:line="360" w:lineRule="auto"/>
        <w:jc w:val="both"/>
        <w:rPr>
          <w:kern w:val="28"/>
          <w:rtl/>
        </w:rPr>
      </w:pPr>
      <w:r w:rsidRPr="00BD145B">
        <w:rPr>
          <w:kern w:val="28"/>
          <w:rtl/>
        </w:rPr>
        <w:t xml:space="preserve">זה שמי, להלן חתימתי ותוכן תצהירי דלעיל אמת. </w:t>
      </w:r>
    </w:p>
    <w:p w:rsidR="00513CF6" w:rsidRPr="00BD145B" w:rsidRDefault="00BD145B" w:rsidP="00513CF6">
      <w:pPr>
        <w:spacing w:line="360" w:lineRule="auto"/>
        <w:rPr>
          <w:kern w:val="28"/>
          <w:rtl/>
        </w:rPr>
      </w:pPr>
      <w:r w:rsidRPr="00BD145B">
        <w:rPr>
          <w:kern w:val="28"/>
          <w:rtl/>
        </w:rPr>
        <w:t>____________________</w:t>
      </w:r>
      <w:r w:rsidRPr="00BD145B">
        <w:rPr>
          <w:kern w:val="28"/>
          <w:rtl/>
        </w:rPr>
        <w:tab/>
        <w:t xml:space="preserve">      ________________</w:t>
      </w:r>
      <w:r w:rsidRPr="00BD145B">
        <w:rPr>
          <w:kern w:val="28"/>
          <w:rtl/>
        </w:rPr>
        <w:tab/>
        <w:t xml:space="preserve"> _________________   </w:t>
      </w:r>
    </w:p>
    <w:p w:rsidR="00513CF6" w:rsidRPr="00BD145B" w:rsidRDefault="00BD145B" w:rsidP="00513CF6">
      <w:pPr>
        <w:spacing w:line="360" w:lineRule="auto"/>
        <w:rPr>
          <w:kern w:val="28"/>
          <w:rtl/>
        </w:rPr>
      </w:pPr>
      <w:r w:rsidRPr="00BD145B">
        <w:rPr>
          <w:kern w:val="28"/>
          <w:rtl/>
        </w:rPr>
        <w:t xml:space="preserve">    </w:t>
      </w:r>
      <w:r w:rsidRPr="00BD145B">
        <w:rPr>
          <w:kern w:val="28"/>
          <w:rtl/>
        </w:rPr>
        <w:tab/>
        <w:t>תאריך</w:t>
      </w:r>
      <w:r w:rsidRPr="00BD145B">
        <w:rPr>
          <w:kern w:val="28"/>
          <w:rtl/>
        </w:rPr>
        <w:tab/>
      </w:r>
      <w:r w:rsidRPr="00BD145B">
        <w:rPr>
          <w:kern w:val="28"/>
          <w:rtl/>
        </w:rPr>
        <w:tab/>
      </w:r>
      <w:r w:rsidRPr="00BD145B">
        <w:rPr>
          <w:kern w:val="28"/>
          <w:rtl/>
        </w:rPr>
        <w:tab/>
        <w:t xml:space="preserve">                           שם</w:t>
      </w:r>
      <w:r w:rsidRPr="00BD145B">
        <w:rPr>
          <w:kern w:val="28"/>
          <w:rtl/>
        </w:rPr>
        <w:tab/>
        <w:t xml:space="preserve">                   חתימה וחותמת                      </w:t>
      </w:r>
    </w:p>
    <w:p w:rsidR="00513CF6" w:rsidRPr="00BD145B" w:rsidRDefault="00BD145B" w:rsidP="00513CF6">
      <w:pPr>
        <w:spacing w:line="360" w:lineRule="auto"/>
        <w:rPr>
          <w:kern w:val="28"/>
          <w:rtl/>
        </w:rPr>
      </w:pPr>
      <w:r w:rsidRPr="00BD145B">
        <w:rPr>
          <w:kern w:val="28"/>
          <w:rtl/>
        </w:rPr>
        <w:t xml:space="preserve">       </w:t>
      </w:r>
    </w:p>
    <w:p w:rsidR="00513CF6" w:rsidRPr="00BD145B" w:rsidRDefault="00BD145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BD145B">
        <w:rPr>
          <w:kern w:val="28"/>
          <w:u w:val="single"/>
          <w:rtl/>
        </w:rPr>
        <w:t>אישור עורך הדין</w:t>
      </w:r>
    </w:p>
    <w:p w:rsidR="00513CF6" w:rsidRPr="00BD145B" w:rsidRDefault="00BD145B" w:rsidP="00513CF6">
      <w:pPr>
        <w:spacing w:line="360" w:lineRule="auto"/>
        <w:jc w:val="both"/>
        <w:rPr>
          <w:kern w:val="28"/>
          <w:rtl/>
        </w:rPr>
      </w:pPr>
      <w:r w:rsidRPr="00BD145B">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BD145B">
        <w:rPr>
          <w:kern w:val="28"/>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13CF6" w:rsidRPr="00BD145B" w:rsidRDefault="00513CF6" w:rsidP="00513CF6">
      <w:pPr>
        <w:spacing w:line="360" w:lineRule="auto"/>
        <w:rPr>
          <w:kern w:val="28"/>
          <w:rtl/>
        </w:rPr>
      </w:pPr>
    </w:p>
    <w:p w:rsidR="00513CF6" w:rsidRPr="00BD145B" w:rsidRDefault="00BD145B" w:rsidP="00513CF6">
      <w:pPr>
        <w:spacing w:line="360" w:lineRule="auto"/>
        <w:rPr>
          <w:kern w:val="28"/>
          <w:rtl/>
        </w:rPr>
      </w:pPr>
      <w:r w:rsidRPr="00BD145B">
        <w:rPr>
          <w:kern w:val="28"/>
          <w:rtl/>
        </w:rPr>
        <w:t>_________________</w:t>
      </w:r>
      <w:r w:rsidRPr="00BD145B">
        <w:rPr>
          <w:kern w:val="28"/>
          <w:rtl/>
        </w:rPr>
        <w:tab/>
        <w:t xml:space="preserve">          ___________________</w:t>
      </w:r>
      <w:r w:rsidRPr="00BD145B">
        <w:rPr>
          <w:kern w:val="28"/>
          <w:rtl/>
        </w:rPr>
        <w:tab/>
        <w:t xml:space="preserve">              ___________________</w:t>
      </w:r>
    </w:p>
    <w:p w:rsidR="00513CF6" w:rsidRPr="00BD145B" w:rsidRDefault="00BD145B" w:rsidP="00513CF6">
      <w:pPr>
        <w:spacing w:line="360" w:lineRule="auto"/>
        <w:rPr>
          <w:kern w:val="28"/>
          <w:rtl/>
        </w:rPr>
      </w:pPr>
      <w:r w:rsidRPr="00BD145B">
        <w:rPr>
          <w:kern w:val="28"/>
          <w:rtl/>
        </w:rPr>
        <w:t xml:space="preserve">            תאריך</w:t>
      </w:r>
      <w:r w:rsidRPr="00BD145B">
        <w:rPr>
          <w:kern w:val="28"/>
          <w:rtl/>
        </w:rPr>
        <w:tab/>
      </w:r>
      <w:r w:rsidRPr="00BD145B">
        <w:rPr>
          <w:kern w:val="28"/>
          <w:rtl/>
        </w:rPr>
        <w:tab/>
      </w:r>
      <w:r w:rsidRPr="00BD145B">
        <w:rPr>
          <w:kern w:val="28"/>
          <w:rtl/>
        </w:rPr>
        <w:tab/>
        <w:t xml:space="preserve">     מספר רישיון</w:t>
      </w:r>
      <w:r w:rsidRPr="00BD145B">
        <w:rPr>
          <w:kern w:val="28"/>
          <w:rtl/>
        </w:rPr>
        <w:tab/>
      </w:r>
      <w:r w:rsidRPr="00BD145B">
        <w:rPr>
          <w:kern w:val="28"/>
          <w:rtl/>
        </w:rPr>
        <w:tab/>
        <w:t xml:space="preserve">                       חתימה וחותמת</w:t>
      </w:r>
    </w:p>
    <w:p w:rsidR="009E6A68" w:rsidRPr="00BD145B" w:rsidRDefault="009E6A68" w:rsidP="00513CF6">
      <w:pPr>
        <w:spacing w:after="160" w:line="259" w:lineRule="auto"/>
        <w:rPr>
          <w:rFonts w:eastAsiaTheme="minorHAnsi"/>
          <w:sz w:val="22"/>
          <w:szCs w:val="22"/>
        </w:rPr>
      </w:pPr>
    </w:p>
    <w:p w:rsidR="00A000E7" w:rsidRPr="00BD145B" w:rsidRDefault="00BD145B" w:rsidP="00D122E0">
      <w:pPr>
        <w:pStyle w:val="afffffffb"/>
        <w:rPr>
          <w:rtl/>
        </w:rPr>
      </w:pPr>
      <w:r w:rsidRPr="00BD145B">
        <w:br w:type="page"/>
      </w:r>
      <w:r w:rsidRPr="00BD145B">
        <w:rPr>
          <w:rtl/>
        </w:rPr>
        <w:lastRenderedPageBreak/>
        <w:t>נספח 4 – הסמכות לתקנים</w:t>
      </w:r>
    </w:p>
    <w:p w:rsidR="002357D7" w:rsidRPr="00BD145B" w:rsidRDefault="002357D7" w:rsidP="00D122E0">
      <w:pPr>
        <w:pStyle w:val="1fc"/>
      </w:pPr>
    </w:p>
    <w:p w:rsidR="002357D7" w:rsidRPr="00BD145B" w:rsidRDefault="00BD145B" w:rsidP="00D122E0">
      <w:pPr>
        <w:pStyle w:val="1fc"/>
        <w:rPr>
          <w:rFonts w:eastAsia="Malgun Gothic Semilight"/>
        </w:rPr>
      </w:pPr>
      <w:r w:rsidRPr="00BD145B">
        <w:rPr>
          <w:rFonts w:eastAsia="Malgun Gothic Semilight"/>
          <w:rtl/>
        </w:rPr>
        <w:t>בהתאם לאמור בתנאי סף הסמכה לתקן המציע נדרש לצרף כאן הסמכות לתקנים לשם הוכחת עמידתו בתנאי הסף ולסמנו כנספח 4.</w:t>
      </w:r>
    </w:p>
    <w:p w:rsidR="002357D7" w:rsidRPr="00BD145B" w:rsidRDefault="00BD145B" w:rsidP="00D122E0">
      <w:pPr>
        <w:pStyle w:val="afffffffb"/>
      </w:pPr>
      <w:r w:rsidRPr="00BD145B">
        <w:br w:type="page"/>
      </w:r>
      <w:r w:rsidRPr="00BD145B">
        <w:rPr>
          <w:rtl/>
        </w:rPr>
        <w:lastRenderedPageBreak/>
        <w:t>נספח 5 – אישור על שירות טכנאים 24/7</w:t>
      </w:r>
    </w:p>
    <w:p w:rsidR="002357D7" w:rsidRPr="00BD145B" w:rsidRDefault="002357D7" w:rsidP="00D122E0">
      <w:pPr>
        <w:pStyle w:val="1fc"/>
      </w:pPr>
    </w:p>
    <w:p w:rsidR="002357D7" w:rsidRPr="00BD145B" w:rsidRDefault="00BD145B" w:rsidP="00D122E0">
      <w:pPr>
        <w:pStyle w:val="1fc"/>
        <w:rPr>
          <w:rFonts w:eastAsia="Malgun Gothic Semilight"/>
        </w:rPr>
      </w:pPr>
      <w:r w:rsidRPr="00BD145B">
        <w:rPr>
          <w:rFonts w:eastAsia="Malgun Gothic Semilight"/>
          <w:rtl/>
        </w:rPr>
        <w:t>בהתאם לאמור בתנאי סף יכולת מתן שירות המציע נדרש לצרף כאן אישור על שירות טכנאים 24/7 לשם הוכחת עמידתו בתנאי הסף ולסמנו כנספח 5.</w:t>
      </w:r>
    </w:p>
    <w:p w:rsidR="002357D7" w:rsidRPr="00BD145B" w:rsidRDefault="00BD145B" w:rsidP="00D122E0">
      <w:pPr>
        <w:pStyle w:val="1fc"/>
      </w:pPr>
      <w:r w:rsidRPr="00BD145B">
        <w:br w:type="page"/>
      </w:r>
      <w:r w:rsidRPr="00BD145B">
        <w:lastRenderedPageBreak/>
        <w:t xml:space="preserve"> </w:t>
      </w:r>
      <w:bookmarkStart w:id="363" w:name="_Toc173823732"/>
      <w:bookmarkStart w:id="364" w:name="_Toc173825541"/>
    </w:p>
    <w:p w:rsidR="009C285E" w:rsidRPr="00BD145B" w:rsidRDefault="00BD145B" w:rsidP="0057259E">
      <w:pPr>
        <w:pStyle w:val="afffffff9"/>
        <w:rPr>
          <w:rtl/>
        </w:rPr>
      </w:pPr>
      <w:bookmarkStart w:id="365" w:name="_Toc256000053"/>
      <w:r w:rsidRPr="00BD145B">
        <w:rPr>
          <w:rtl/>
        </w:rPr>
        <w:t>פרק ג' – פירוט השירותים ותוכן ההתקשרות עם הספק הזוכה</w:t>
      </w:r>
      <w:bookmarkEnd w:id="363"/>
      <w:bookmarkEnd w:id="364"/>
      <w:bookmarkEnd w:id="365"/>
    </w:p>
    <w:p w:rsidR="007F2AC7" w:rsidRPr="00BD145B" w:rsidRDefault="00BD145B">
      <w:pPr>
        <w:bidi w:val="0"/>
        <w:spacing w:before="200" w:after="200" w:line="276" w:lineRule="auto"/>
        <w:rPr>
          <w:sz w:val="40"/>
          <w:szCs w:val="40"/>
        </w:rPr>
      </w:pPr>
      <w:r w:rsidRPr="00BD145B">
        <w:rPr>
          <w:sz w:val="40"/>
          <w:szCs w:val="40"/>
          <w:rtl/>
        </w:rPr>
        <w:br w:type="page"/>
      </w:r>
    </w:p>
    <w:p w:rsidR="009C285E" w:rsidRPr="00BD145B" w:rsidRDefault="009C285E" w:rsidP="009C285E">
      <w:pPr>
        <w:rPr>
          <w:sz w:val="40"/>
          <w:szCs w:val="40"/>
          <w:rtl/>
        </w:rPr>
      </w:pPr>
    </w:p>
    <w:bookmarkEnd w:id="351"/>
    <w:bookmarkEnd w:id="352"/>
    <w:bookmarkEnd w:id="353"/>
    <w:bookmarkEnd w:id="354"/>
    <w:bookmarkEnd w:id="355"/>
    <w:bookmarkEnd w:id="356"/>
    <w:p w:rsidR="007E42D2" w:rsidRPr="00BD145B" w:rsidRDefault="00BD145B">
      <w:pPr>
        <w:bidi w:val="0"/>
        <w:spacing w:before="200" w:after="200" w:line="276" w:lineRule="auto"/>
        <w:rPr>
          <w:b/>
          <w:bCs/>
          <w:caps/>
          <w:spacing w:val="15"/>
          <w:sz w:val="72"/>
          <w:szCs w:val="72"/>
        </w:rPr>
      </w:pPr>
      <w:r w:rsidRPr="00BD145B">
        <w:rPr>
          <w:rtl/>
        </w:rPr>
        <w:br w:type="page"/>
      </w:r>
    </w:p>
    <w:p w:rsidR="004A4F0C" w:rsidRPr="00BD145B" w:rsidRDefault="004A4F0C" w:rsidP="00E0309B">
      <w:pPr>
        <w:rPr>
          <w:rtl/>
        </w:rPr>
      </w:pPr>
      <w:bookmarkStart w:id="366" w:name="show_isNotTechnicalDetails"/>
      <w:bookmarkStart w:id="367" w:name="show_IsContactDetailsOrTechniDetails"/>
    </w:p>
    <w:p w:rsidR="00181A75" w:rsidRPr="00BD145B" w:rsidRDefault="00181A75" w:rsidP="00E0309B">
      <w:pPr>
        <w:rPr>
          <w:rtl/>
        </w:rPr>
      </w:pPr>
      <w:bookmarkStart w:id="368" w:name="html_TechnicalAddDetails2"/>
      <w:bookmarkEnd w:id="368"/>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jc w:val="center"/>
        <w:textAlignment w:val="baseline"/>
        <w:rPr>
          <w:rFonts w:eastAsia="Times New Roman"/>
          <w:b/>
          <w:bCs/>
          <w:sz w:val="36"/>
          <w:szCs w:val="36"/>
          <w:u w:val="single"/>
          <w:rtl/>
          <w:lang w:eastAsia="he-IL"/>
        </w:rPr>
      </w:pPr>
    </w:p>
    <w:p w:rsidR="000572D2" w:rsidRPr="00BD145B" w:rsidRDefault="00BD145B" w:rsidP="000572D2">
      <w:pPr>
        <w:overflowPunct w:val="0"/>
        <w:autoSpaceDE w:val="0"/>
        <w:autoSpaceDN w:val="0"/>
        <w:adjustRightInd w:val="0"/>
        <w:jc w:val="center"/>
        <w:textAlignment w:val="baseline"/>
        <w:rPr>
          <w:rFonts w:eastAsia="Times New Roman"/>
          <w:b/>
          <w:bCs/>
          <w:sz w:val="52"/>
          <w:szCs w:val="52"/>
          <w:u w:val="single"/>
          <w:rtl/>
          <w:lang w:eastAsia="he-IL"/>
        </w:rPr>
      </w:pPr>
      <w:r w:rsidRPr="00BD145B">
        <w:rPr>
          <w:rFonts w:eastAsia="Times New Roman"/>
          <w:b/>
          <w:bCs/>
          <w:sz w:val="52"/>
          <w:szCs w:val="52"/>
          <w:u w:val="single"/>
          <w:rtl/>
          <w:lang w:eastAsia="he-IL"/>
        </w:rPr>
        <w:t>המרכז לבריאות הנפש באר שבע</w:t>
      </w: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BD145B" w:rsidP="000572D2">
      <w:pPr>
        <w:overflowPunct w:val="0"/>
        <w:autoSpaceDE w:val="0"/>
        <w:autoSpaceDN w:val="0"/>
        <w:adjustRightInd w:val="0"/>
        <w:jc w:val="center"/>
        <w:textAlignment w:val="baseline"/>
        <w:rPr>
          <w:rFonts w:eastAsia="Times New Roman"/>
          <w:b/>
          <w:bCs/>
          <w:sz w:val="36"/>
          <w:szCs w:val="36"/>
          <w:u w:val="single"/>
          <w:rtl/>
          <w:lang w:eastAsia="he-IL"/>
        </w:rPr>
      </w:pPr>
      <w:r w:rsidRPr="00BD145B">
        <w:rPr>
          <w:rFonts w:eastAsia="Times New Roman"/>
          <w:b/>
          <w:bCs/>
          <w:sz w:val="36"/>
          <w:szCs w:val="36"/>
          <w:u w:val="single"/>
          <w:rtl/>
          <w:lang w:eastAsia="he-IL"/>
        </w:rPr>
        <w:t>שינויים בתחנות משנה לחימום מים והסקה</w:t>
      </w:r>
    </w:p>
    <w:p w:rsidR="000572D2" w:rsidRPr="00BD145B" w:rsidRDefault="00BD145B" w:rsidP="000572D2">
      <w:pPr>
        <w:overflowPunct w:val="0"/>
        <w:autoSpaceDE w:val="0"/>
        <w:autoSpaceDN w:val="0"/>
        <w:adjustRightInd w:val="0"/>
        <w:jc w:val="center"/>
        <w:textAlignment w:val="baseline"/>
        <w:rPr>
          <w:rFonts w:eastAsia="Times New Roman"/>
          <w:b/>
          <w:bCs/>
          <w:sz w:val="36"/>
          <w:szCs w:val="36"/>
          <w:u w:val="single"/>
          <w:rtl/>
          <w:lang w:eastAsia="he-IL"/>
        </w:rPr>
      </w:pPr>
      <w:r w:rsidRPr="00BD145B">
        <w:rPr>
          <w:rFonts w:eastAsia="Times New Roman"/>
          <w:b/>
          <w:bCs/>
          <w:sz w:val="36"/>
          <w:szCs w:val="36"/>
          <w:u w:val="single"/>
          <w:rtl/>
          <w:lang w:eastAsia="he-IL"/>
        </w:rPr>
        <w:t>במיון ובמבנה מחלקות 13-14</w:t>
      </w: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0572D2" w:rsidP="000572D2">
      <w:pPr>
        <w:overflowPunct w:val="0"/>
        <w:autoSpaceDE w:val="0"/>
        <w:autoSpaceDN w:val="0"/>
        <w:adjustRightInd w:val="0"/>
        <w:jc w:val="center"/>
        <w:textAlignment w:val="baseline"/>
        <w:rPr>
          <w:rFonts w:eastAsia="Times New Roman"/>
          <w:b/>
          <w:bCs/>
          <w:sz w:val="20"/>
          <w:szCs w:val="22"/>
          <w:u w:val="single"/>
          <w:rtl/>
          <w:lang w:eastAsia="he-IL"/>
        </w:rPr>
      </w:pPr>
    </w:p>
    <w:p w:rsidR="000572D2" w:rsidRPr="00BD145B" w:rsidRDefault="00BD145B" w:rsidP="000572D2">
      <w:pPr>
        <w:overflowPunct w:val="0"/>
        <w:autoSpaceDE w:val="0"/>
        <w:autoSpaceDN w:val="0"/>
        <w:adjustRightInd w:val="0"/>
        <w:jc w:val="center"/>
        <w:textAlignment w:val="baseline"/>
        <w:rPr>
          <w:rFonts w:eastAsia="Times New Roman"/>
          <w:b/>
          <w:bCs/>
          <w:sz w:val="32"/>
          <w:szCs w:val="32"/>
          <w:rtl/>
          <w:lang w:eastAsia="he-IL"/>
        </w:rPr>
      </w:pPr>
      <w:r w:rsidRPr="00BD145B">
        <w:rPr>
          <w:rFonts w:eastAsia="Times New Roman"/>
          <w:b/>
          <w:bCs/>
          <w:sz w:val="32"/>
          <w:szCs w:val="32"/>
          <w:rtl/>
          <w:lang w:eastAsia="he-IL"/>
        </w:rPr>
        <w:t>מפרט טכני וכתב כמויות</w:t>
      </w:r>
    </w:p>
    <w:p w:rsidR="000572D2" w:rsidRPr="00BD145B" w:rsidRDefault="000572D2" w:rsidP="000572D2">
      <w:pPr>
        <w:overflowPunct w:val="0"/>
        <w:autoSpaceDE w:val="0"/>
        <w:autoSpaceDN w:val="0"/>
        <w:adjustRightInd w:val="0"/>
        <w:jc w:val="center"/>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jc w:val="center"/>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jc w:val="center"/>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BD145B" w:rsidP="000572D2">
      <w:pPr>
        <w:overflowPunct w:val="0"/>
        <w:autoSpaceDE w:val="0"/>
        <w:autoSpaceDN w:val="0"/>
        <w:adjustRightInd w:val="0"/>
        <w:textAlignment w:val="baseline"/>
        <w:rPr>
          <w:rFonts w:eastAsia="Times New Roman"/>
          <w:sz w:val="20"/>
          <w:szCs w:val="22"/>
          <w:lang w:eastAsia="he-IL"/>
        </w:rPr>
      </w:pPr>
      <w:r w:rsidRPr="00BD145B">
        <w:rPr>
          <w:rFonts w:eastAsia="Times New Roman"/>
          <w:sz w:val="20"/>
          <w:szCs w:val="22"/>
          <w:rtl/>
          <w:lang w:eastAsia="he-IL"/>
        </w:rPr>
        <w:t>המתכנן:  הנדלר מהנדסים בע"מ</w:t>
      </w:r>
    </w:p>
    <w:p w:rsidR="000572D2" w:rsidRPr="00BD145B" w:rsidRDefault="00BD145B" w:rsidP="000572D2">
      <w:pPr>
        <w:overflowPunct w:val="0"/>
        <w:autoSpaceDE w:val="0"/>
        <w:autoSpaceDN w:val="0"/>
        <w:adjustRightInd w:val="0"/>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 xml:space="preserve">    ת.ד.  21791, תל-אביב  מיקוד  6121701</w:t>
      </w:r>
    </w:p>
    <w:p w:rsidR="000572D2" w:rsidRPr="00BD145B" w:rsidRDefault="00BD145B" w:rsidP="000572D2">
      <w:pPr>
        <w:overflowPunct w:val="0"/>
        <w:autoSpaceDE w:val="0"/>
        <w:autoSpaceDN w:val="0"/>
        <w:adjustRightInd w:val="0"/>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 xml:space="preserve">    טל:  03-5466392  פקס: 03-6040912</w:t>
      </w:r>
    </w:p>
    <w:p w:rsidR="000572D2" w:rsidRPr="00BD145B" w:rsidRDefault="000572D2" w:rsidP="000572D2">
      <w:pPr>
        <w:overflowPunct w:val="0"/>
        <w:autoSpaceDE w:val="0"/>
        <w:autoSpaceDN w:val="0"/>
        <w:adjustRightInd w:val="0"/>
        <w:textAlignment w:val="baseline"/>
        <w:rPr>
          <w:rFonts w:eastAsia="Times New Roman"/>
          <w:sz w:val="20"/>
          <w:szCs w:val="22"/>
          <w:rtl/>
          <w:lang w:eastAsia="he-IL"/>
        </w:rPr>
      </w:pPr>
    </w:p>
    <w:p w:rsidR="000572D2" w:rsidRPr="00BD145B" w:rsidRDefault="00BD145B" w:rsidP="000572D2">
      <w:pPr>
        <w:overflowPunct w:val="0"/>
        <w:autoSpaceDE w:val="0"/>
        <w:autoSpaceDN w:val="0"/>
        <w:adjustRightInd w:val="0"/>
        <w:textAlignment w:val="baseline"/>
        <w:rPr>
          <w:rFonts w:eastAsia="Times New Roman"/>
          <w:sz w:val="20"/>
          <w:szCs w:val="22"/>
          <w:rtl/>
          <w:lang w:eastAsia="he-IL"/>
        </w:rPr>
      </w:pPr>
      <w:r w:rsidRPr="00BD145B">
        <w:rPr>
          <w:rFonts w:eastAsia="Times New Roman"/>
          <w:sz w:val="20"/>
          <w:szCs w:val="22"/>
          <w:rtl/>
          <w:lang w:eastAsia="he-IL"/>
        </w:rPr>
        <w:t xml:space="preserve">                                                        </w:t>
      </w:r>
    </w:p>
    <w:p w:rsidR="000572D2" w:rsidRPr="00BD145B" w:rsidRDefault="00BD145B" w:rsidP="000572D2">
      <w:pPr>
        <w:overflowPunct w:val="0"/>
        <w:autoSpaceDE w:val="0"/>
        <w:autoSpaceDN w:val="0"/>
        <w:adjustRightInd w:val="0"/>
        <w:jc w:val="right"/>
        <w:textAlignment w:val="baseline"/>
        <w:rPr>
          <w:rFonts w:eastAsia="Times New Roman"/>
          <w:sz w:val="20"/>
          <w:szCs w:val="22"/>
          <w:rtl/>
          <w:lang w:eastAsia="he-IL"/>
        </w:rPr>
      </w:pPr>
      <w:r w:rsidRPr="00BD145B">
        <w:rPr>
          <w:rFonts w:eastAsia="Times New Roman"/>
          <w:sz w:val="20"/>
          <w:szCs w:val="22"/>
          <w:rtl/>
          <w:lang w:eastAsia="he-IL"/>
        </w:rPr>
        <w:t>אוקטובר 2025</w:t>
      </w:r>
    </w:p>
    <w:p w:rsidR="000572D2" w:rsidRPr="00BD145B" w:rsidRDefault="00BD145B" w:rsidP="000572D2">
      <w:pPr>
        <w:overflowPunct w:val="0"/>
        <w:autoSpaceDE w:val="0"/>
        <w:autoSpaceDN w:val="0"/>
        <w:adjustRightInd w:val="0"/>
        <w:jc w:val="right"/>
        <w:textAlignment w:val="baseline"/>
        <w:rPr>
          <w:rFonts w:eastAsia="Times New Roman"/>
          <w:sz w:val="20"/>
          <w:szCs w:val="22"/>
          <w:rtl/>
          <w:lang w:eastAsia="he-IL"/>
        </w:rPr>
      </w:pPr>
      <w:r w:rsidRPr="00BD145B">
        <w:rPr>
          <w:rFonts w:eastAsia="Times New Roman"/>
          <w:sz w:val="20"/>
          <w:szCs w:val="22"/>
          <w:rtl/>
          <w:lang w:eastAsia="he-IL"/>
        </w:rPr>
        <w:t>(מס' עבודה 2514)</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36"/>
          <w:szCs w:val="36"/>
          <w:u w:val="single"/>
          <w:rtl/>
          <w:lang w:eastAsia="he-IL"/>
        </w:rPr>
      </w:pPr>
      <w:r w:rsidRPr="00BD145B">
        <w:rPr>
          <w:rFonts w:eastAsia="Times New Roman"/>
          <w:b/>
          <w:bCs/>
          <w:sz w:val="36"/>
          <w:szCs w:val="36"/>
          <w:rtl/>
          <w:lang w:eastAsia="he-IL"/>
        </w:rPr>
        <w:t>פרק 07</w:t>
      </w:r>
      <w:r w:rsidRPr="00BD145B">
        <w:rPr>
          <w:rFonts w:eastAsia="Times New Roman"/>
          <w:b/>
          <w:bCs/>
          <w:sz w:val="36"/>
          <w:szCs w:val="36"/>
          <w:rtl/>
          <w:lang w:eastAsia="he-IL"/>
        </w:rPr>
        <w:tab/>
      </w:r>
      <w:r w:rsidRPr="00BD145B">
        <w:rPr>
          <w:rFonts w:eastAsia="Times New Roman"/>
          <w:b/>
          <w:bCs/>
          <w:sz w:val="36"/>
          <w:szCs w:val="36"/>
          <w:rtl/>
          <w:lang w:eastAsia="he-IL"/>
        </w:rPr>
        <w:tab/>
      </w:r>
      <w:r w:rsidRPr="00BD145B">
        <w:rPr>
          <w:rFonts w:eastAsia="Times New Roman"/>
          <w:b/>
          <w:bCs/>
          <w:sz w:val="36"/>
          <w:szCs w:val="36"/>
          <w:rtl/>
          <w:lang w:eastAsia="he-IL"/>
        </w:rPr>
        <w:tab/>
      </w:r>
      <w:r w:rsidRPr="00BD145B">
        <w:rPr>
          <w:rFonts w:eastAsia="Times New Roman"/>
          <w:b/>
          <w:bCs/>
          <w:sz w:val="36"/>
          <w:szCs w:val="36"/>
          <w:u w:val="single"/>
          <w:rtl/>
          <w:lang w:eastAsia="he-IL"/>
        </w:rPr>
        <w:t>מתקני תברואה</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22"/>
          <w:szCs w:val="22"/>
          <w:u w:val="single"/>
          <w:rtl/>
          <w:lang w:eastAsia="he-IL"/>
        </w:rPr>
      </w:pP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22"/>
          <w:szCs w:val="22"/>
          <w:u w:val="single"/>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28"/>
          <w:szCs w:val="28"/>
          <w:u w:val="single"/>
          <w:rtl/>
          <w:lang w:eastAsia="he-IL"/>
        </w:rPr>
      </w:pPr>
      <w:r w:rsidRPr="00BD145B">
        <w:rPr>
          <w:rFonts w:eastAsia="Times New Roman"/>
          <w:b/>
          <w:bCs/>
          <w:sz w:val="28"/>
          <w:szCs w:val="28"/>
          <w:rtl/>
          <w:lang w:eastAsia="he-IL"/>
        </w:rPr>
        <w:t>07.1</w:t>
      </w:r>
      <w:r w:rsidRPr="00BD145B">
        <w:rPr>
          <w:rFonts w:eastAsia="Times New Roman"/>
          <w:b/>
          <w:bCs/>
          <w:sz w:val="28"/>
          <w:szCs w:val="28"/>
          <w:rtl/>
          <w:lang w:eastAsia="he-IL"/>
        </w:rPr>
        <w:tab/>
      </w:r>
      <w:r w:rsidRPr="00BD145B">
        <w:rPr>
          <w:rFonts w:eastAsia="Times New Roman"/>
          <w:b/>
          <w:bCs/>
          <w:sz w:val="28"/>
          <w:szCs w:val="28"/>
          <w:rtl/>
          <w:lang w:eastAsia="he-IL"/>
        </w:rPr>
        <w:tab/>
      </w:r>
      <w:r w:rsidRPr="00BD145B">
        <w:rPr>
          <w:rFonts w:eastAsia="Times New Roman"/>
          <w:b/>
          <w:bCs/>
          <w:sz w:val="28"/>
          <w:szCs w:val="28"/>
          <w:rtl/>
          <w:lang w:eastAsia="he-IL"/>
        </w:rPr>
        <w:tab/>
      </w:r>
      <w:r w:rsidRPr="00BD145B">
        <w:rPr>
          <w:rFonts w:eastAsia="Times New Roman"/>
          <w:b/>
          <w:bCs/>
          <w:sz w:val="28"/>
          <w:szCs w:val="28"/>
          <w:u w:val="single"/>
          <w:rtl/>
          <w:lang w:eastAsia="he-IL"/>
        </w:rPr>
        <w:t>תאור העבודה</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32"/>
          <w:szCs w:val="32"/>
          <w:u w:val="single"/>
          <w:rtl/>
          <w:lang w:eastAsia="he-IL"/>
        </w:rPr>
      </w:pP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32"/>
          <w:szCs w:val="32"/>
          <w:u w:val="single"/>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22"/>
          <w:szCs w:val="22"/>
          <w:u w:val="single"/>
          <w:rtl/>
          <w:lang w:eastAsia="he-IL"/>
        </w:rPr>
      </w:pPr>
      <w:r w:rsidRPr="00BD145B">
        <w:rPr>
          <w:rFonts w:eastAsia="Times New Roman"/>
          <w:b/>
          <w:bCs/>
          <w:rtl/>
          <w:lang w:eastAsia="he-IL"/>
        </w:rPr>
        <w:t>07.1.1</w:t>
      </w:r>
      <w:r w:rsidRPr="00BD145B">
        <w:rPr>
          <w:rFonts w:eastAsia="Times New Roman"/>
          <w:b/>
          <w:bCs/>
          <w:rtl/>
          <w:lang w:eastAsia="he-IL"/>
        </w:rPr>
        <w:tab/>
      </w:r>
      <w:r w:rsidRPr="00BD145B">
        <w:rPr>
          <w:rFonts w:eastAsia="Times New Roman"/>
          <w:b/>
          <w:bCs/>
          <w:rtl/>
          <w:lang w:eastAsia="he-IL"/>
        </w:rPr>
        <w:tab/>
      </w:r>
      <w:r w:rsidRPr="00BD145B">
        <w:rPr>
          <w:rFonts w:eastAsia="Times New Roman"/>
          <w:b/>
          <w:bCs/>
          <w:u w:val="single"/>
          <w:rtl/>
          <w:lang w:eastAsia="he-IL"/>
        </w:rPr>
        <w:t>שינויים בתחנות משנה לחימום מי צריכה במיון ובמבנה מחלקות 13-14</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57" w:right="-57"/>
        <w:textAlignment w:val="baseline"/>
        <w:rPr>
          <w:rFonts w:eastAsia="Times New Roman"/>
          <w:sz w:val="22"/>
          <w:szCs w:val="22"/>
          <w:rtl/>
          <w:lang w:eastAsia="he-IL"/>
        </w:rPr>
      </w:pPr>
    </w:p>
    <w:p w:rsidR="002E7F21" w:rsidRPr="00BD145B" w:rsidRDefault="00BD145B" w:rsidP="00F32019">
      <w:pPr>
        <w:numPr>
          <w:ilvl w:val="0"/>
          <w:numId w:val="74"/>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57"/>
        <w:textAlignment w:val="baseline"/>
        <w:rPr>
          <w:rFonts w:eastAsia="Times New Roman"/>
          <w:sz w:val="22"/>
          <w:szCs w:val="22"/>
          <w:lang w:eastAsia="he-IL"/>
        </w:rPr>
      </w:pPr>
      <w:r w:rsidRPr="00BD145B">
        <w:rPr>
          <w:rFonts w:eastAsia="Times New Roman"/>
          <w:sz w:val="22"/>
          <w:szCs w:val="22"/>
          <w:rtl/>
          <w:lang w:eastAsia="he-IL"/>
        </w:rPr>
        <w:t xml:space="preserve">בשתי התחנות קיימות מערכות יצור מים חמים לצריכה באמצעות 2 אוגרי מי צריכה המחוממים על  </w:t>
      </w:r>
    </w:p>
    <w:p w:rsidR="000572D2" w:rsidRPr="00BD145B" w:rsidRDefault="00BD145B" w:rsidP="002E7F21">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77" w:right="-57"/>
        <w:textAlignment w:val="baseline"/>
        <w:rPr>
          <w:rFonts w:eastAsia="Times New Roman"/>
          <w:sz w:val="22"/>
          <w:szCs w:val="22"/>
          <w:lang w:eastAsia="he-IL"/>
        </w:rPr>
      </w:pPr>
      <w:r w:rsidRPr="00BD145B">
        <w:rPr>
          <w:rFonts w:eastAsia="Times New Roman"/>
          <w:sz w:val="22"/>
          <w:szCs w:val="22"/>
          <w:rtl/>
          <w:lang w:eastAsia="he-IL"/>
        </w:rPr>
        <w:t xml:space="preserve"> ידי נחשוני מי הסקה בטמפ' גבוהה או גופי חימום חשמליים.</w:t>
      </w:r>
    </w:p>
    <w:p w:rsidR="002E7F21" w:rsidRPr="00BD145B" w:rsidRDefault="00BD145B" w:rsidP="00F32019">
      <w:pPr>
        <w:numPr>
          <w:ilvl w:val="0"/>
          <w:numId w:val="74"/>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57"/>
        <w:textAlignment w:val="baseline"/>
        <w:rPr>
          <w:rFonts w:eastAsia="Times New Roman"/>
          <w:sz w:val="22"/>
          <w:szCs w:val="22"/>
          <w:lang w:eastAsia="he-IL"/>
        </w:rPr>
      </w:pPr>
      <w:r w:rsidRPr="00BD145B">
        <w:rPr>
          <w:rFonts w:eastAsia="Times New Roman"/>
          <w:sz w:val="22"/>
          <w:szCs w:val="22"/>
          <w:rtl/>
          <w:lang w:eastAsia="he-IL"/>
        </w:rPr>
        <w:t>במסגרת הפרויקט תבוצענה מערכות חימום מים באמצעות משאבות חום במעגל הראשוני ומחליפי</w:t>
      </w:r>
    </w:p>
    <w:p w:rsidR="000572D2" w:rsidRPr="00BD145B" w:rsidRDefault="00BD145B" w:rsidP="002E7F21">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417" w:right="-57"/>
        <w:textAlignment w:val="baseline"/>
        <w:rPr>
          <w:rFonts w:eastAsia="Times New Roman"/>
          <w:sz w:val="22"/>
          <w:szCs w:val="22"/>
          <w:lang w:eastAsia="he-IL"/>
        </w:rPr>
      </w:pPr>
      <w:r w:rsidRPr="00BD145B">
        <w:rPr>
          <w:rFonts w:eastAsia="Times New Roman"/>
          <w:sz w:val="22"/>
          <w:szCs w:val="22"/>
          <w:rtl/>
          <w:lang w:eastAsia="he-IL"/>
        </w:rPr>
        <w:t xml:space="preserve">       החום שיחממו את מי הצריכה.</w:t>
      </w:r>
    </w:p>
    <w:p w:rsidR="000572D2" w:rsidRPr="00BD145B" w:rsidRDefault="00BD145B" w:rsidP="00F32019">
      <w:pPr>
        <w:numPr>
          <w:ilvl w:val="0"/>
          <w:numId w:val="74"/>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57"/>
        <w:textAlignment w:val="baseline"/>
        <w:rPr>
          <w:rFonts w:eastAsia="Times New Roman"/>
          <w:sz w:val="22"/>
          <w:szCs w:val="22"/>
          <w:rtl/>
          <w:lang w:eastAsia="he-IL"/>
        </w:rPr>
      </w:pPr>
      <w:r w:rsidRPr="00BD145B">
        <w:rPr>
          <w:rFonts w:eastAsia="Times New Roman"/>
          <w:sz w:val="22"/>
          <w:szCs w:val="22"/>
          <w:rtl/>
          <w:lang w:eastAsia="he-IL"/>
        </w:rPr>
        <w:t>העבודה בכל תחנת משנה תבוצע בשלבים המבטיחים אספקת מים חמים למבנים ללא הפסקה.</w:t>
      </w:r>
    </w:p>
    <w:p w:rsidR="000572D2" w:rsidRPr="00BD145B" w:rsidRDefault="00BD145B" w:rsidP="00F32019">
      <w:pPr>
        <w:numPr>
          <w:ilvl w:val="0"/>
          <w:numId w:val="74"/>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57"/>
        <w:textAlignment w:val="baseline"/>
        <w:rPr>
          <w:rFonts w:eastAsia="Times New Roman"/>
          <w:sz w:val="22"/>
          <w:szCs w:val="22"/>
          <w:lang w:eastAsia="he-IL"/>
        </w:rPr>
      </w:pPr>
      <w:r w:rsidRPr="00BD145B">
        <w:rPr>
          <w:rFonts w:eastAsia="Times New Roman"/>
          <w:sz w:val="22"/>
          <w:szCs w:val="22"/>
          <w:rtl/>
          <w:lang w:eastAsia="he-IL"/>
        </w:rPr>
        <w:t>הפרויקט מחולק לשני חלקים עיקריים.</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77" w:right="-57"/>
        <w:textAlignment w:val="baseline"/>
        <w:rPr>
          <w:rFonts w:eastAsia="Times New Roman"/>
          <w:sz w:val="22"/>
          <w:szCs w:val="22"/>
          <w:rtl/>
          <w:lang w:eastAsia="he-IL"/>
        </w:rPr>
      </w:pPr>
      <w:r w:rsidRPr="00BD145B">
        <w:rPr>
          <w:rFonts w:eastAsia="Times New Roman"/>
          <w:sz w:val="22"/>
          <w:szCs w:val="22"/>
          <w:rtl/>
          <w:lang w:eastAsia="he-IL"/>
        </w:rPr>
        <w:t xml:space="preserve"> כתב הכמויות יחולק ל-2 מבנים שיאפשר ביצוע שינויים בכל תחנת המשנה ללא תלות זה בזה. </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77" w:right="-57"/>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77" w:right="-57"/>
        <w:textAlignment w:val="baseline"/>
        <w:rPr>
          <w:rFonts w:eastAsia="Times New Roman"/>
          <w:sz w:val="22"/>
          <w:szCs w:val="22"/>
          <w:rtl/>
          <w:lang w:eastAsia="he-IL"/>
        </w:rPr>
      </w:pPr>
      <w:r w:rsidRPr="00BD145B">
        <w:rPr>
          <w:rFonts w:eastAsia="Times New Roman"/>
          <w:sz w:val="22"/>
          <w:szCs w:val="22"/>
          <w:rtl/>
          <w:lang w:eastAsia="he-IL"/>
        </w:rPr>
        <w:t>להלן העבודות שיש לבצע וסדר ביצוע העבודות:</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77" w:right="-57"/>
        <w:textAlignment w:val="baseline"/>
        <w:rPr>
          <w:rFonts w:eastAsia="Times New Roman"/>
          <w:sz w:val="22"/>
          <w:szCs w:val="22"/>
          <w:rtl/>
          <w:lang w:eastAsia="he-IL"/>
        </w:rPr>
      </w:pPr>
    </w:p>
    <w:p w:rsidR="000572D2" w:rsidRPr="00BD145B" w:rsidRDefault="00BD145B" w:rsidP="00F32019">
      <w:pPr>
        <w:numPr>
          <w:ilvl w:val="0"/>
          <w:numId w:val="75"/>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sz w:val="22"/>
          <w:szCs w:val="22"/>
          <w:u w:val="single"/>
          <w:lang w:eastAsia="he-IL"/>
        </w:rPr>
      </w:pPr>
      <w:r w:rsidRPr="00BD145B">
        <w:rPr>
          <w:rFonts w:eastAsia="Times New Roman"/>
          <w:sz w:val="22"/>
          <w:szCs w:val="22"/>
          <w:u w:val="single"/>
          <w:rtl/>
          <w:lang w:eastAsia="he-IL"/>
        </w:rPr>
        <w:t>תחנת משנה במיון (אספקת מים חמים למיון, למנהלה ולמגורי סגל):</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20" w:right="-426"/>
        <w:textAlignment w:val="baseline"/>
        <w:rPr>
          <w:rFonts w:eastAsia="Times New Roman"/>
          <w:b/>
          <w:bCs/>
          <w:sz w:val="22"/>
          <w:szCs w:val="22"/>
          <w:u w:val="single"/>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rtl/>
          <w:lang w:eastAsia="he-IL"/>
        </w:rPr>
      </w:pPr>
      <w:r w:rsidRPr="00BD145B">
        <w:rPr>
          <w:rFonts w:eastAsia="Times New Roman"/>
          <w:sz w:val="22"/>
          <w:szCs w:val="22"/>
          <w:u w:val="single"/>
          <w:rtl/>
          <w:lang w:eastAsia="he-IL"/>
        </w:rPr>
        <w:t>שלב א':</w:t>
      </w:r>
    </w:p>
    <w:p w:rsidR="000572D2" w:rsidRPr="00BD145B" w:rsidRDefault="00BD145B" w:rsidP="00F32019">
      <w:pPr>
        <w:numPr>
          <w:ilvl w:val="0"/>
          <w:numId w:val="76"/>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הזזת אוגר 1-</w:t>
      </w:r>
      <w:r w:rsidRPr="00BD145B">
        <w:rPr>
          <w:rFonts w:eastAsia="Times New Roman"/>
          <w:sz w:val="22"/>
          <w:szCs w:val="22"/>
          <w:lang w:eastAsia="he-IL"/>
        </w:rPr>
        <w:t>T</w:t>
      </w:r>
      <w:r w:rsidRPr="00BD145B">
        <w:rPr>
          <w:rFonts w:eastAsia="Times New Roman"/>
          <w:sz w:val="22"/>
          <w:szCs w:val="22"/>
          <w:rtl/>
          <w:lang w:eastAsia="he-IL"/>
        </w:rPr>
        <w:t xml:space="preserve"> תוך כדי שמירת התחברותו למערכת</w:t>
      </w:r>
      <w:r w:rsidR="009235F6" w:rsidRPr="00BD145B">
        <w:rPr>
          <w:rFonts w:eastAsia="Times New Roman"/>
          <w:sz w:val="22"/>
          <w:szCs w:val="22"/>
          <w:rtl/>
          <w:lang w:eastAsia="he-IL"/>
        </w:rPr>
        <w:t xml:space="preserve"> (חיבורים זמניים).</w:t>
      </w:r>
    </w:p>
    <w:p w:rsidR="000572D2" w:rsidRPr="00BD145B" w:rsidRDefault="00BD145B" w:rsidP="00F32019">
      <w:pPr>
        <w:numPr>
          <w:ilvl w:val="0"/>
          <w:numId w:val="76"/>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ניתוק אוגר 2-</w:t>
      </w:r>
      <w:r w:rsidRPr="00BD145B">
        <w:rPr>
          <w:rFonts w:eastAsia="Times New Roman"/>
          <w:sz w:val="22"/>
          <w:szCs w:val="22"/>
          <w:lang w:eastAsia="he-IL"/>
        </w:rPr>
        <w:t>T</w:t>
      </w:r>
      <w:r w:rsidRPr="00BD145B">
        <w:rPr>
          <w:rFonts w:eastAsia="Times New Roman"/>
          <w:sz w:val="22"/>
          <w:szCs w:val="22"/>
          <w:rtl/>
          <w:lang w:eastAsia="he-IL"/>
        </w:rPr>
        <w:t xml:space="preserve"> והסבתו לאוגר מעגל ראשוני.</w:t>
      </w:r>
      <w:r w:rsidR="009235F6" w:rsidRPr="00BD145B">
        <w:rPr>
          <w:rFonts w:eastAsia="Times New Roman"/>
          <w:sz w:val="22"/>
          <w:szCs w:val="22"/>
          <w:rtl/>
          <w:lang w:eastAsia="he-IL"/>
        </w:rPr>
        <w:t xml:space="preserve"> נשאר במקומו.</w:t>
      </w:r>
    </w:p>
    <w:p w:rsidR="000572D2" w:rsidRPr="00BD145B" w:rsidRDefault="00BD145B" w:rsidP="00F32019">
      <w:pPr>
        <w:numPr>
          <w:ilvl w:val="0"/>
          <w:numId w:val="76"/>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החימום של מי הצריכה יתבצע על ידי אוגר 1-</w:t>
      </w:r>
      <w:r w:rsidRPr="00BD145B">
        <w:rPr>
          <w:rFonts w:eastAsia="Times New Roman"/>
          <w:sz w:val="22"/>
          <w:szCs w:val="22"/>
          <w:lang w:eastAsia="he-IL"/>
        </w:rPr>
        <w:t>T</w:t>
      </w:r>
      <w:r w:rsidRPr="00BD145B">
        <w:rPr>
          <w:rFonts w:eastAsia="Times New Roman"/>
          <w:sz w:val="22"/>
          <w:szCs w:val="22"/>
          <w:rtl/>
          <w:lang w:eastAsia="he-IL"/>
        </w:rPr>
        <w:t xml:space="preserve"> בשלב זה.</w:t>
      </w:r>
    </w:p>
    <w:p w:rsidR="000572D2" w:rsidRPr="00BD145B" w:rsidRDefault="00BD145B" w:rsidP="00F32019">
      <w:pPr>
        <w:numPr>
          <w:ilvl w:val="0"/>
          <w:numId w:val="76"/>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ביטול ופירוק צנרת ואביזרים בהתאם לתוכנית.</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20"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rtl/>
          <w:lang w:eastAsia="he-IL"/>
        </w:rPr>
      </w:pPr>
      <w:r w:rsidRPr="00BD145B">
        <w:rPr>
          <w:rFonts w:eastAsia="Times New Roman"/>
          <w:sz w:val="22"/>
          <w:szCs w:val="22"/>
          <w:u w:val="single"/>
          <w:rtl/>
          <w:lang w:eastAsia="he-IL"/>
        </w:rPr>
        <w:t>שלב ב':</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lang w:eastAsia="he-IL"/>
        </w:rPr>
      </w:pPr>
      <w:r w:rsidRPr="00BD145B">
        <w:rPr>
          <w:rFonts w:eastAsia="Times New Roman"/>
          <w:sz w:val="22"/>
          <w:szCs w:val="22"/>
          <w:rtl/>
          <w:lang w:eastAsia="he-IL"/>
        </w:rPr>
        <w:lastRenderedPageBreak/>
        <w:t>אספקה והתקנה של משאבות חום על גג בניין מגורי הסגל.</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ביצוע מחלקים על הגג.</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 xml:space="preserve">התקנת מחליפי חום </w:t>
      </w:r>
      <w:r w:rsidR="00903E43" w:rsidRPr="00BD145B">
        <w:rPr>
          <w:rFonts w:eastAsia="Times New Roman"/>
          <w:sz w:val="22"/>
          <w:szCs w:val="22"/>
          <w:rtl/>
          <w:lang w:eastAsia="he-IL"/>
        </w:rPr>
        <w:t xml:space="preserve">ומשאבות סחרור חדשות </w:t>
      </w:r>
      <w:r w:rsidRPr="00BD145B">
        <w:rPr>
          <w:rFonts w:eastAsia="Times New Roman"/>
          <w:sz w:val="22"/>
          <w:szCs w:val="22"/>
          <w:rtl/>
          <w:lang w:eastAsia="he-IL"/>
        </w:rPr>
        <w:t>בחדר.</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ביצוע צנרת ואביזרים ממשאבות החום החדשות דרך המחלקים אל אוגר 2-</w:t>
      </w:r>
      <w:r w:rsidRPr="00BD145B">
        <w:rPr>
          <w:rFonts w:eastAsia="Times New Roman"/>
          <w:sz w:val="22"/>
          <w:szCs w:val="22"/>
          <w:lang w:eastAsia="he-IL"/>
        </w:rPr>
        <w:t>T</w:t>
      </w:r>
      <w:r w:rsidRPr="00BD145B">
        <w:rPr>
          <w:rFonts w:eastAsia="Times New Roman"/>
          <w:sz w:val="22"/>
          <w:szCs w:val="22"/>
          <w:rtl/>
          <w:lang w:eastAsia="he-IL"/>
        </w:rPr>
        <w:t>.</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אספקה והתקנת לוח פיקוד חדש (ח-2).</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הזנה ללוח פיקוד חדש (על ידי אחרים).</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 xml:space="preserve">הזנת משאבות חום מלוח </w:t>
      </w:r>
      <w:r w:rsidR="000437E4" w:rsidRPr="00BD145B">
        <w:rPr>
          <w:rFonts w:eastAsia="Times New Roman"/>
          <w:sz w:val="22"/>
          <w:szCs w:val="22"/>
          <w:rtl/>
          <w:lang w:eastAsia="he-IL"/>
        </w:rPr>
        <w:t>החשמל של הבנין</w:t>
      </w:r>
      <w:r w:rsidRPr="00BD145B">
        <w:rPr>
          <w:rFonts w:eastAsia="Times New Roman"/>
          <w:sz w:val="22"/>
          <w:szCs w:val="22"/>
          <w:rtl/>
          <w:lang w:eastAsia="he-IL"/>
        </w:rPr>
        <w:t>.</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 xml:space="preserve">התקנה וחיבור כל אמצעי </w:t>
      </w:r>
      <w:r w:rsidR="000437E4" w:rsidRPr="00BD145B">
        <w:rPr>
          <w:rFonts w:eastAsia="Times New Roman"/>
          <w:sz w:val="22"/>
          <w:szCs w:val="22"/>
          <w:rtl/>
          <w:lang w:eastAsia="he-IL"/>
        </w:rPr>
        <w:t>ה</w:t>
      </w:r>
      <w:r w:rsidRPr="00BD145B">
        <w:rPr>
          <w:rFonts w:eastAsia="Times New Roman"/>
          <w:sz w:val="22"/>
          <w:szCs w:val="22"/>
          <w:rtl/>
          <w:lang w:eastAsia="he-IL"/>
        </w:rPr>
        <w:t>מדידה ו</w:t>
      </w:r>
      <w:r w:rsidR="000437E4" w:rsidRPr="00BD145B">
        <w:rPr>
          <w:rFonts w:eastAsia="Times New Roman"/>
          <w:sz w:val="22"/>
          <w:szCs w:val="22"/>
          <w:rtl/>
          <w:lang w:eastAsia="he-IL"/>
        </w:rPr>
        <w:t>ה</w:t>
      </w:r>
      <w:r w:rsidRPr="00BD145B">
        <w:rPr>
          <w:rFonts w:eastAsia="Times New Roman"/>
          <w:sz w:val="22"/>
          <w:szCs w:val="22"/>
          <w:rtl/>
          <w:lang w:eastAsia="he-IL"/>
        </w:rPr>
        <w:t>התראה ללוח פיקוד החדש.</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הוספת מערכת פוליפוספטים.</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 xml:space="preserve">הפעלת חימום מים באמצעות משאבות החום החדשות. החימום יתבצע ישירות דרך מחליפי החום. </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360" w:right="-426"/>
        <w:textAlignment w:val="baseline"/>
        <w:rPr>
          <w:rFonts w:eastAsia="Times New Roman"/>
          <w:sz w:val="22"/>
          <w:szCs w:val="22"/>
          <w:lang w:eastAsia="he-IL"/>
        </w:rPr>
      </w:pPr>
      <w:r w:rsidRPr="00BD145B">
        <w:rPr>
          <w:rFonts w:eastAsia="Times New Roman"/>
          <w:sz w:val="22"/>
          <w:szCs w:val="22"/>
          <w:rtl/>
          <w:lang w:eastAsia="he-IL"/>
        </w:rPr>
        <w:t xml:space="preserve">   המערכת החדשה תופעל במקביל למערכת הישנה.</w:t>
      </w:r>
      <w:r w:rsidR="00783BC3" w:rsidRPr="00BD145B">
        <w:rPr>
          <w:rFonts w:eastAsia="Times New Roman"/>
          <w:sz w:val="22"/>
          <w:szCs w:val="22"/>
          <w:rtl/>
          <w:lang w:eastAsia="he-IL"/>
        </w:rPr>
        <w:t xml:space="preserve"> נועד לבחון המערכת החדשה ללא ביטול הישנה.</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ביטול החימום הקיים באמצעות מי הסקה בטמפ' גבוהה באוגר 2-</w:t>
      </w:r>
      <w:r w:rsidRPr="00BD145B">
        <w:rPr>
          <w:rFonts w:eastAsia="Times New Roman"/>
          <w:sz w:val="22"/>
          <w:szCs w:val="22"/>
          <w:lang w:eastAsia="he-IL"/>
        </w:rPr>
        <w:t>T</w:t>
      </w:r>
      <w:r w:rsidRPr="00BD145B">
        <w:rPr>
          <w:rFonts w:eastAsia="Times New Roman"/>
          <w:sz w:val="22"/>
          <w:szCs w:val="22"/>
          <w:rtl/>
          <w:lang w:eastAsia="he-IL"/>
        </w:rPr>
        <w:t>.</w:t>
      </w:r>
    </w:p>
    <w:p w:rsidR="000572D2" w:rsidRPr="00BD145B" w:rsidRDefault="00BD145B" w:rsidP="00F32019">
      <w:pPr>
        <w:numPr>
          <w:ilvl w:val="0"/>
          <w:numId w:val="77"/>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החלפת גופי חימום חשמליים באוגר 2-</w:t>
      </w:r>
      <w:r w:rsidRPr="00BD145B">
        <w:rPr>
          <w:rFonts w:eastAsia="Times New Roman"/>
          <w:sz w:val="22"/>
          <w:szCs w:val="22"/>
          <w:lang w:eastAsia="he-IL"/>
        </w:rPr>
        <w:t>T</w:t>
      </w:r>
      <w:r w:rsidRPr="00BD145B">
        <w:rPr>
          <w:rFonts w:eastAsia="Times New Roman"/>
          <w:sz w:val="22"/>
          <w:szCs w:val="22"/>
          <w:rtl/>
          <w:lang w:eastAsia="he-IL"/>
        </w:rPr>
        <w:t xml:space="preserve"> לגופים החדשים.</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360" w:right="-426"/>
        <w:textAlignment w:val="baseline"/>
        <w:rPr>
          <w:rFonts w:eastAsia="Times New Roman"/>
          <w:sz w:val="22"/>
          <w:szCs w:val="22"/>
          <w:lang w:eastAsia="he-IL"/>
        </w:rPr>
      </w:pP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20"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rtl/>
          <w:lang w:eastAsia="he-IL"/>
        </w:rPr>
      </w:pPr>
      <w:r w:rsidRPr="00BD145B">
        <w:rPr>
          <w:rFonts w:eastAsia="Times New Roman"/>
          <w:sz w:val="22"/>
          <w:szCs w:val="22"/>
          <w:u w:val="single"/>
          <w:rtl/>
          <w:lang w:eastAsia="he-IL"/>
        </w:rPr>
        <w:t>שלב ג':</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r w:rsidRPr="00BD145B">
        <w:rPr>
          <w:rFonts w:eastAsia="Times New Roman"/>
          <w:sz w:val="22"/>
          <w:szCs w:val="22"/>
          <w:rtl/>
          <w:lang w:eastAsia="he-IL"/>
        </w:rPr>
        <w:t xml:space="preserve"> רק לאחר שמערכת החימום החדשה נבדקה ונמצאה תקינה </w:t>
      </w:r>
      <w:r w:rsidR="00164DE2" w:rsidRPr="00BD145B">
        <w:rPr>
          <w:rFonts w:eastAsia="Times New Roman"/>
          <w:sz w:val="22"/>
          <w:szCs w:val="22"/>
          <w:rtl/>
          <w:lang w:eastAsia="he-IL"/>
        </w:rPr>
        <w:t xml:space="preserve">במשך תקופה </w:t>
      </w:r>
      <w:r w:rsidRPr="00BD145B">
        <w:rPr>
          <w:rFonts w:eastAsia="Times New Roman"/>
          <w:sz w:val="22"/>
          <w:szCs w:val="22"/>
          <w:rtl/>
          <w:lang w:eastAsia="he-IL"/>
        </w:rPr>
        <w:t>ניתן להתחיל בשלב זה.</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r w:rsidRPr="00BD145B">
        <w:rPr>
          <w:rFonts w:eastAsia="Times New Roman"/>
          <w:sz w:val="22"/>
          <w:szCs w:val="22"/>
          <w:rtl/>
          <w:lang w:eastAsia="he-IL"/>
        </w:rPr>
        <w:t xml:space="preserve"> יש לקבל אישור מהמתכנן והמזמין.</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ניתוק ופירוק אוגר 1-</w:t>
      </w:r>
      <w:r w:rsidRPr="00BD145B">
        <w:rPr>
          <w:rFonts w:eastAsia="Times New Roman"/>
          <w:sz w:val="22"/>
          <w:szCs w:val="22"/>
          <w:lang w:eastAsia="he-IL"/>
        </w:rPr>
        <w:t>T</w:t>
      </w:r>
      <w:r w:rsidRPr="00BD145B">
        <w:rPr>
          <w:rFonts w:eastAsia="Times New Roman"/>
          <w:sz w:val="22"/>
          <w:szCs w:val="22"/>
          <w:rtl/>
          <w:lang w:eastAsia="he-IL"/>
        </w:rPr>
        <w:t>.</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הפעלת חימום מי אוגר 2-</w:t>
      </w:r>
      <w:r w:rsidRPr="00BD145B">
        <w:rPr>
          <w:rFonts w:eastAsia="Times New Roman"/>
          <w:sz w:val="22"/>
          <w:szCs w:val="22"/>
          <w:lang w:eastAsia="he-IL"/>
        </w:rPr>
        <w:t>T</w:t>
      </w:r>
      <w:r w:rsidRPr="00BD145B">
        <w:rPr>
          <w:rFonts w:eastAsia="Times New Roman"/>
          <w:sz w:val="22"/>
          <w:szCs w:val="22"/>
          <w:rtl/>
          <w:lang w:eastAsia="he-IL"/>
        </w:rPr>
        <w:t xml:space="preserve"> באמצעות משאבות החום באופן אוטומטי.</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החלפת כל משאבות הסחרור הקיימות למשאבות חדשות עם בקר מהירות משתנה, לרבות אביזרים נלווים</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360" w:right="-426"/>
        <w:textAlignment w:val="baseline"/>
        <w:rPr>
          <w:rFonts w:eastAsia="Times New Roman"/>
          <w:sz w:val="22"/>
          <w:szCs w:val="22"/>
          <w:lang w:eastAsia="he-IL"/>
        </w:rPr>
      </w:pPr>
      <w:r w:rsidRPr="00BD145B">
        <w:rPr>
          <w:rFonts w:eastAsia="Times New Roman"/>
          <w:sz w:val="22"/>
          <w:szCs w:val="22"/>
          <w:rtl/>
          <w:lang w:eastAsia="he-IL"/>
        </w:rPr>
        <w:t xml:space="preserve">   (ברזים, אל חוזרים וכו').</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פרוק לוח פיקוד ישן (ניתוק הזנת חשמל על ידי אחרים).</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פירוק צנרת ישנה שמתבטלת.</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20"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rtl/>
          <w:lang w:eastAsia="he-IL"/>
        </w:rPr>
      </w:pPr>
      <w:r w:rsidRPr="00BD145B">
        <w:rPr>
          <w:rFonts w:eastAsia="Times New Roman"/>
          <w:sz w:val="22"/>
          <w:szCs w:val="22"/>
          <w:u w:val="single"/>
          <w:rtl/>
          <w:lang w:eastAsia="he-IL"/>
        </w:rPr>
        <w:t>שלב ד':</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r w:rsidRPr="00BD145B">
        <w:rPr>
          <w:rFonts w:eastAsia="Times New Roman"/>
          <w:sz w:val="22"/>
          <w:szCs w:val="22"/>
          <w:rtl/>
          <w:lang w:eastAsia="he-IL"/>
        </w:rPr>
        <w:t>הרצה, כוונון וכיול רכיבי המערכת החדשה.</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p>
    <w:p w:rsidR="000572D2" w:rsidRPr="00BD145B" w:rsidRDefault="00BD145B" w:rsidP="00F32019">
      <w:pPr>
        <w:numPr>
          <w:ilvl w:val="0"/>
          <w:numId w:val="75"/>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u w:val="single"/>
          <w:rtl/>
          <w:lang w:eastAsia="he-IL"/>
        </w:rPr>
        <w:t>מבנה מחלקות 13-14:</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20"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rtl/>
          <w:lang w:eastAsia="he-IL"/>
        </w:rPr>
      </w:pPr>
      <w:r w:rsidRPr="00BD145B">
        <w:rPr>
          <w:rFonts w:eastAsia="Times New Roman"/>
          <w:sz w:val="22"/>
          <w:szCs w:val="22"/>
          <w:u w:val="single"/>
          <w:rtl/>
          <w:lang w:eastAsia="he-IL"/>
        </w:rPr>
        <w:t>שלב א':</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ניתוק ופירוק אוגר 2-</w:t>
      </w:r>
      <w:r w:rsidRPr="00BD145B">
        <w:rPr>
          <w:rFonts w:eastAsia="Times New Roman"/>
          <w:sz w:val="22"/>
          <w:szCs w:val="22"/>
          <w:lang w:eastAsia="he-IL"/>
        </w:rPr>
        <w:t>T</w:t>
      </w:r>
      <w:r w:rsidRPr="00BD145B">
        <w:rPr>
          <w:rFonts w:eastAsia="Times New Roman"/>
          <w:sz w:val="22"/>
          <w:szCs w:val="22"/>
          <w:rtl/>
          <w:lang w:eastAsia="he-IL"/>
        </w:rPr>
        <w:t>.</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החימום של מי הצריכה על ידי אוגר 1-</w:t>
      </w:r>
      <w:r w:rsidRPr="00BD145B">
        <w:rPr>
          <w:rFonts w:eastAsia="Times New Roman"/>
          <w:sz w:val="22"/>
          <w:szCs w:val="22"/>
          <w:lang w:eastAsia="he-IL"/>
        </w:rPr>
        <w:t>T</w:t>
      </w:r>
      <w:r w:rsidRPr="00BD145B">
        <w:rPr>
          <w:rFonts w:eastAsia="Times New Roman"/>
          <w:sz w:val="22"/>
          <w:szCs w:val="22"/>
          <w:rtl/>
          <w:lang w:eastAsia="he-IL"/>
        </w:rPr>
        <w:t xml:space="preserve"> ובאמצעות מי הסקה קיימים.</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התקנת משאבות חום על גג הבניין.</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lastRenderedPageBreak/>
        <w:t>אספקה והתקנת מחליפי חום חדשים</w:t>
      </w:r>
      <w:r w:rsidR="00F04BB3" w:rsidRPr="00BD145B">
        <w:rPr>
          <w:rFonts w:eastAsia="Times New Roman"/>
          <w:sz w:val="22"/>
          <w:szCs w:val="22"/>
          <w:rtl/>
          <w:lang w:eastAsia="he-IL"/>
        </w:rPr>
        <w:t xml:space="preserve"> ומשאבות סחרור חדשות</w:t>
      </w:r>
      <w:r w:rsidRPr="00BD145B">
        <w:rPr>
          <w:rFonts w:eastAsia="Times New Roman"/>
          <w:sz w:val="22"/>
          <w:szCs w:val="22"/>
          <w:rtl/>
          <w:lang w:eastAsia="he-IL"/>
        </w:rPr>
        <w:t xml:space="preserve"> בחדר.</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 xml:space="preserve">אספקת לוח </w:t>
      </w:r>
      <w:r w:rsidR="00B2060A" w:rsidRPr="00BD145B">
        <w:rPr>
          <w:rFonts w:eastAsia="Times New Roman"/>
          <w:sz w:val="22"/>
          <w:szCs w:val="22"/>
          <w:rtl/>
          <w:lang w:eastAsia="he-IL"/>
        </w:rPr>
        <w:t>הזנת חשמל</w:t>
      </w:r>
      <w:r w:rsidRPr="00BD145B">
        <w:rPr>
          <w:rFonts w:eastAsia="Times New Roman"/>
          <w:sz w:val="22"/>
          <w:szCs w:val="22"/>
          <w:rtl/>
          <w:lang w:eastAsia="he-IL"/>
        </w:rPr>
        <w:t xml:space="preserve"> </w:t>
      </w:r>
      <w:r w:rsidR="00B2060A" w:rsidRPr="00BD145B">
        <w:rPr>
          <w:rFonts w:eastAsia="Times New Roman"/>
          <w:sz w:val="22"/>
          <w:szCs w:val="22"/>
          <w:rtl/>
          <w:lang w:eastAsia="he-IL"/>
        </w:rPr>
        <w:t>ל</w:t>
      </w:r>
      <w:r w:rsidRPr="00BD145B">
        <w:rPr>
          <w:rFonts w:eastAsia="Times New Roman"/>
          <w:sz w:val="22"/>
          <w:szCs w:val="22"/>
          <w:rtl/>
          <w:lang w:eastAsia="he-IL"/>
        </w:rPr>
        <w:t>משאבות החום על גג הבניין (לוח ח-3.1).</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הזנה ללוח חדש (ח-3.1) על הגג (על ידי אחרים).</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ביצוע צנרת ממשאבות החום למחליפי החום כולל אביזרים.</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הוספת מערכת פוליפוספטים.</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 xml:space="preserve">חיבור אספקת מים קרים </w:t>
      </w:r>
      <w:r w:rsidR="008B0537" w:rsidRPr="00BD145B">
        <w:rPr>
          <w:rFonts w:eastAsia="Times New Roman"/>
          <w:sz w:val="22"/>
          <w:szCs w:val="22"/>
          <w:rtl/>
          <w:lang w:eastAsia="he-IL"/>
        </w:rPr>
        <w:t>למערכת החדשה בהתאם לתוכניות</w:t>
      </w:r>
      <w:r w:rsidRPr="00BD145B">
        <w:rPr>
          <w:rFonts w:eastAsia="Times New Roman"/>
          <w:sz w:val="22"/>
          <w:szCs w:val="22"/>
          <w:rtl/>
          <w:lang w:eastAsia="he-IL"/>
        </w:rPr>
        <w:t>.</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התחברויות לצנרת הקיימת לפי התוכנית.</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ביטול ופירוק צנרת ואביזרים לפי התוכנית.</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בשלב זה אוגר 1-</w:t>
      </w:r>
      <w:r w:rsidRPr="00BD145B">
        <w:rPr>
          <w:rFonts w:eastAsia="Times New Roman"/>
          <w:sz w:val="22"/>
          <w:szCs w:val="22"/>
          <w:lang w:eastAsia="he-IL"/>
        </w:rPr>
        <w:t>T</w:t>
      </w:r>
      <w:r w:rsidRPr="00BD145B">
        <w:rPr>
          <w:rFonts w:eastAsia="Times New Roman"/>
          <w:sz w:val="22"/>
          <w:szCs w:val="22"/>
          <w:rtl/>
          <w:lang w:eastAsia="he-IL"/>
        </w:rPr>
        <w:t xml:space="preserve"> מחמם מי צריכה על ידי חשמל או מי הסקה ומשאבות חום מחממות במקביל מי צריכה באמצעות מחליפי חום.</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720"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rtl/>
          <w:lang w:eastAsia="he-IL"/>
        </w:rPr>
      </w:pPr>
      <w:r w:rsidRPr="00BD145B">
        <w:rPr>
          <w:rFonts w:eastAsia="Times New Roman"/>
          <w:sz w:val="22"/>
          <w:szCs w:val="22"/>
          <w:u w:val="single"/>
          <w:rtl/>
          <w:lang w:eastAsia="he-IL"/>
        </w:rPr>
        <w:t>שלב ב':</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r w:rsidRPr="00BD145B">
        <w:rPr>
          <w:rFonts w:eastAsia="Times New Roman"/>
          <w:sz w:val="22"/>
          <w:szCs w:val="22"/>
          <w:rtl/>
          <w:lang w:eastAsia="he-IL"/>
        </w:rPr>
        <w:t>רק לאחר שמערכת החימום החדשה נבדקה ונמצאה תקינה ניתן להתחיל בשלב זה.</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r w:rsidRPr="00BD145B">
        <w:rPr>
          <w:rFonts w:eastAsia="Times New Roman"/>
          <w:sz w:val="22"/>
          <w:szCs w:val="22"/>
          <w:rtl/>
          <w:lang w:eastAsia="he-IL"/>
        </w:rPr>
        <w:t>יש לקבל את אישור המזמין והמתכנן.</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ניתוק ופירוק אוגר 1-</w:t>
      </w:r>
      <w:r w:rsidRPr="00BD145B">
        <w:rPr>
          <w:rFonts w:eastAsia="Times New Roman"/>
          <w:sz w:val="22"/>
          <w:szCs w:val="22"/>
          <w:lang w:eastAsia="he-IL"/>
        </w:rPr>
        <w:t>T</w:t>
      </w:r>
      <w:r w:rsidRPr="00BD145B">
        <w:rPr>
          <w:rFonts w:eastAsia="Times New Roman"/>
          <w:sz w:val="22"/>
          <w:szCs w:val="22"/>
          <w:rtl/>
          <w:lang w:eastAsia="he-IL"/>
        </w:rPr>
        <w:t>.</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ביטול חימום על ידי מערכת "הסקה" ישנה.</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 xml:space="preserve">החלפת כל משאבות הסחרור הקיימות למשאבות החדשות עם בקר מהירות משתנה, לרבות החלפת </w:t>
      </w: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360" w:right="-426"/>
        <w:textAlignment w:val="baseline"/>
        <w:rPr>
          <w:rFonts w:eastAsia="Times New Roman"/>
          <w:sz w:val="22"/>
          <w:szCs w:val="22"/>
          <w:lang w:eastAsia="he-IL"/>
        </w:rPr>
      </w:pPr>
      <w:r w:rsidRPr="00BD145B">
        <w:rPr>
          <w:rFonts w:eastAsia="Times New Roman"/>
          <w:sz w:val="22"/>
          <w:szCs w:val="22"/>
          <w:rtl/>
          <w:lang w:eastAsia="he-IL"/>
        </w:rPr>
        <w:t xml:space="preserve">   אביזרים נלווים (ברזים, אל חוזרים וכו').</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לוח פיקוד (ח-3) חדש בחדר.</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הזנה ללוח הפיקוד החדש (ח-3) בחדר (על ידי אחרים).</w:t>
      </w:r>
    </w:p>
    <w:p w:rsidR="000572D2" w:rsidRPr="00BD145B" w:rsidRDefault="00BD145B" w:rsidP="00F32019">
      <w:pPr>
        <w:numPr>
          <w:ilvl w:val="0"/>
          <w:numId w:val="78"/>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חיבור כל אמצעי המדידה והתראה ללוח הפיקוד החדש.</w:t>
      </w:r>
    </w:p>
    <w:p w:rsidR="0051322D" w:rsidRPr="00BD145B" w:rsidRDefault="0051322D"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rtl/>
          <w:lang w:eastAsia="he-IL"/>
        </w:rPr>
      </w:pPr>
      <w:r w:rsidRPr="00BD145B">
        <w:rPr>
          <w:rFonts w:eastAsia="Times New Roman"/>
          <w:sz w:val="22"/>
          <w:szCs w:val="22"/>
          <w:u w:val="single"/>
          <w:rtl/>
          <w:lang w:eastAsia="he-IL"/>
        </w:rPr>
        <w:t>שלב ג':</w:t>
      </w:r>
    </w:p>
    <w:p w:rsidR="000572D2" w:rsidRPr="00BD145B" w:rsidRDefault="00BD145B" w:rsidP="00F32019">
      <w:pPr>
        <w:numPr>
          <w:ilvl w:val="0"/>
          <w:numId w:val="79"/>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lang w:eastAsia="he-IL"/>
        </w:rPr>
      </w:pPr>
      <w:r w:rsidRPr="00BD145B">
        <w:rPr>
          <w:rFonts w:eastAsia="Times New Roman"/>
          <w:sz w:val="22"/>
          <w:szCs w:val="22"/>
          <w:rtl/>
          <w:lang w:eastAsia="he-IL"/>
        </w:rPr>
        <w:t>הפעלת המערכת החדשה באופן אוטומטי.</w:t>
      </w:r>
    </w:p>
    <w:p w:rsidR="000572D2" w:rsidRPr="00BD145B" w:rsidRDefault="00BD145B" w:rsidP="00F32019">
      <w:pPr>
        <w:numPr>
          <w:ilvl w:val="0"/>
          <w:numId w:val="79"/>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lang w:eastAsia="he-IL"/>
        </w:rPr>
      </w:pPr>
      <w:r w:rsidRPr="00BD145B">
        <w:rPr>
          <w:rFonts w:eastAsia="Times New Roman"/>
          <w:sz w:val="22"/>
          <w:szCs w:val="22"/>
          <w:rtl/>
          <w:lang w:eastAsia="he-IL"/>
        </w:rPr>
        <w:t>ביטול ופירוק צנרת ואביזרים בהתאם לתוכניות.</w:t>
      </w:r>
    </w:p>
    <w:p w:rsidR="000572D2" w:rsidRPr="00BD145B" w:rsidRDefault="00BD145B" w:rsidP="00F32019">
      <w:pPr>
        <w:numPr>
          <w:ilvl w:val="0"/>
          <w:numId w:val="79"/>
        </w:num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sz w:val="22"/>
          <w:szCs w:val="22"/>
          <w:u w:val="single"/>
          <w:lang w:eastAsia="he-IL"/>
        </w:rPr>
      </w:pPr>
      <w:r w:rsidRPr="00BD145B">
        <w:rPr>
          <w:rFonts w:eastAsia="Times New Roman"/>
          <w:sz w:val="22"/>
          <w:szCs w:val="22"/>
          <w:rtl/>
          <w:lang w:eastAsia="he-IL"/>
        </w:rPr>
        <w:t>הרצה, כוונון וכיול רכיבי המערכת החדשה.</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360" w:right="-426"/>
        <w:textAlignment w:val="baseline"/>
        <w:rPr>
          <w:rFonts w:eastAsia="Times New Roman"/>
          <w:sz w:val="22"/>
          <w:szCs w:val="22"/>
          <w:rtl/>
          <w:lang w:eastAsia="he-IL"/>
        </w:rPr>
      </w:pP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360" w:right="-426"/>
        <w:textAlignment w:val="baseline"/>
        <w:rPr>
          <w:rFonts w:eastAsia="Times New Roman"/>
          <w:sz w:val="22"/>
          <w:szCs w:val="22"/>
          <w:rtl/>
          <w:lang w:eastAsia="he-IL"/>
        </w:rPr>
      </w:pPr>
    </w:p>
    <w:p w:rsidR="00863181" w:rsidRPr="00BD145B" w:rsidRDefault="00863181"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left="360" w:right="-426"/>
        <w:textAlignment w:val="baseline"/>
        <w:rPr>
          <w:rFonts w:eastAsia="Times New Roman"/>
          <w:sz w:val="22"/>
          <w:szCs w:val="22"/>
          <w:rtl/>
          <w:lang w:eastAsia="he-IL"/>
        </w:rPr>
      </w:pPr>
    </w:p>
    <w:p w:rsidR="000572D2" w:rsidRPr="00BD145B" w:rsidRDefault="00BD145B"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u w:val="single"/>
          <w:rtl/>
          <w:lang w:eastAsia="he-IL"/>
        </w:rPr>
      </w:pPr>
      <w:r w:rsidRPr="00BD145B">
        <w:rPr>
          <w:rFonts w:eastAsia="Times New Roman"/>
          <w:b/>
          <w:bCs/>
          <w:rtl/>
          <w:lang w:eastAsia="he-IL"/>
        </w:rPr>
        <w:t>07.1.2</w:t>
      </w:r>
      <w:r w:rsidRPr="00BD145B">
        <w:rPr>
          <w:rFonts w:eastAsia="Times New Roman"/>
          <w:b/>
          <w:bCs/>
          <w:rtl/>
          <w:lang w:eastAsia="he-IL"/>
        </w:rPr>
        <w:tab/>
      </w:r>
      <w:r w:rsidRPr="00BD145B">
        <w:rPr>
          <w:rFonts w:eastAsia="Times New Roman"/>
          <w:b/>
          <w:bCs/>
          <w:rtl/>
          <w:lang w:eastAsia="he-IL"/>
        </w:rPr>
        <w:tab/>
      </w:r>
      <w:r w:rsidRPr="00BD145B">
        <w:rPr>
          <w:rFonts w:eastAsia="Times New Roman"/>
          <w:b/>
          <w:bCs/>
          <w:u w:val="single"/>
          <w:rtl/>
          <w:lang w:eastAsia="he-IL"/>
        </w:rPr>
        <w:t>כללי</w:t>
      </w:r>
    </w:p>
    <w:p w:rsidR="000572D2" w:rsidRPr="00BD145B" w:rsidRDefault="000572D2" w:rsidP="000572D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s>
        <w:overflowPunct w:val="0"/>
        <w:autoSpaceDE w:val="0"/>
        <w:autoSpaceDN w:val="0"/>
        <w:adjustRightInd w:val="0"/>
        <w:spacing w:line="340" w:lineRule="atLeast"/>
        <w:ind w:right="-426"/>
        <w:textAlignment w:val="baseline"/>
        <w:rPr>
          <w:rFonts w:eastAsia="Times New Roman"/>
          <w:b/>
          <w:bCs/>
          <w:u w:val="single"/>
          <w:rtl/>
          <w:lang w:eastAsia="he-IL"/>
        </w:rPr>
      </w:pPr>
    </w:p>
    <w:p w:rsidR="000572D2" w:rsidRPr="00BD145B" w:rsidRDefault="00BD145B" w:rsidP="000572D2">
      <w:pPr>
        <w:tabs>
          <w:tab w:val="left" w:pos="226"/>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left="-58" w:right="-57"/>
        <w:textAlignment w:val="baseline"/>
        <w:outlineLvl w:val="0"/>
        <w:rPr>
          <w:rFonts w:eastAsia="Times New Roman"/>
          <w:sz w:val="20"/>
          <w:szCs w:val="22"/>
          <w:rtl/>
          <w:lang w:eastAsia="he-IL"/>
        </w:rPr>
      </w:pPr>
      <w:r w:rsidRPr="00BD145B">
        <w:rPr>
          <w:rFonts w:eastAsia="Times New Roman"/>
          <w:sz w:val="20"/>
          <w:szCs w:val="22"/>
          <w:rtl/>
          <w:lang w:eastAsia="he-IL"/>
        </w:rPr>
        <w:t>א.</w:t>
      </w:r>
      <w:r w:rsidRPr="00BD145B">
        <w:rPr>
          <w:rFonts w:eastAsia="Times New Roman"/>
          <w:sz w:val="20"/>
          <w:szCs w:val="22"/>
          <w:rtl/>
          <w:lang w:eastAsia="he-IL"/>
        </w:rPr>
        <w:tab/>
        <w:t>כל העבודות במסגרת הפרויקט יבוצעו בדרך אשר תבטיח פעילות רציפה של כל המערכות הקיימות.</w:t>
      </w:r>
    </w:p>
    <w:p w:rsidR="000572D2" w:rsidRPr="00BD145B" w:rsidRDefault="00BD145B" w:rsidP="000572D2">
      <w:pPr>
        <w:tabs>
          <w:tab w:val="left" w:pos="226"/>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left="-58" w:right="-57"/>
        <w:textAlignment w:val="baseline"/>
        <w:outlineLvl w:val="0"/>
        <w:rPr>
          <w:rFonts w:eastAsia="Times New Roman"/>
          <w:sz w:val="20"/>
          <w:szCs w:val="22"/>
          <w:rtl/>
          <w:lang w:eastAsia="he-IL"/>
        </w:rPr>
      </w:pPr>
      <w:r w:rsidRPr="00BD145B">
        <w:rPr>
          <w:rFonts w:eastAsia="Times New Roman"/>
          <w:sz w:val="20"/>
          <w:szCs w:val="22"/>
          <w:rtl/>
          <w:lang w:eastAsia="he-IL"/>
        </w:rPr>
        <w:t xml:space="preserve">    כל החיבורים הזמניים ופירוקם לאחר מכן, קווים עוקפים וכו' כלולים במחירי היחידה אלא אם צוין אחרת</w:t>
      </w:r>
    </w:p>
    <w:p w:rsidR="000572D2" w:rsidRPr="00BD145B" w:rsidRDefault="00BD145B" w:rsidP="000572D2">
      <w:pPr>
        <w:tabs>
          <w:tab w:val="left" w:pos="226"/>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left="-58" w:right="-57"/>
        <w:textAlignment w:val="baseline"/>
        <w:outlineLvl w:val="0"/>
        <w:rPr>
          <w:rFonts w:eastAsia="Times New Roman"/>
          <w:sz w:val="20"/>
          <w:szCs w:val="22"/>
          <w:rtl/>
          <w:lang w:eastAsia="he-IL"/>
        </w:rPr>
      </w:pPr>
      <w:r w:rsidRPr="00BD145B">
        <w:rPr>
          <w:rFonts w:eastAsia="Times New Roman"/>
          <w:sz w:val="20"/>
          <w:szCs w:val="22"/>
          <w:rtl/>
          <w:lang w:eastAsia="he-IL"/>
        </w:rPr>
        <w:t xml:space="preserve">    במפרט או בכתב הכמויות.</w:t>
      </w:r>
    </w:p>
    <w:p w:rsidR="000572D2" w:rsidRPr="00BD145B" w:rsidRDefault="000572D2" w:rsidP="000572D2">
      <w:pPr>
        <w:tabs>
          <w:tab w:val="left" w:pos="226"/>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left="-58" w:right="-57"/>
        <w:textAlignment w:val="baseline"/>
        <w:outlineLvl w:val="0"/>
        <w:rPr>
          <w:rFonts w:eastAsia="Times New Roman"/>
          <w:sz w:val="20"/>
          <w:szCs w:val="22"/>
          <w:rtl/>
          <w:lang w:eastAsia="he-IL"/>
        </w:rPr>
      </w:pPr>
    </w:p>
    <w:p w:rsidR="000572D2" w:rsidRPr="00BD145B" w:rsidRDefault="00BD145B" w:rsidP="000572D2">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right="-57"/>
        <w:textAlignment w:val="baseline"/>
        <w:outlineLvl w:val="0"/>
        <w:rPr>
          <w:rFonts w:eastAsia="Times New Roman"/>
          <w:sz w:val="20"/>
          <w:szCs w:val="22"/>
          <w:rtl/>
          <w:lang w:eastAsia="he-IL"/>
        </w:rPr>
      </w:pPr>
      <w:r w:rsidRPr="00BD145B">
        <w:rPr>
          <w:rFonts w:eastAsia="Times New Roman"/>
          <w:sz w:val="20"/>
          <w:szCs w:val="22"/>
          <w:rtl/>
          <w:lang w:eastAsia="he-IL"/>
        </w:rPr>
        <w:t>ב. המכרז הינו מכרז מסגרת.</w:t>
      </w:r>
    </w:p>
    <w:p w:rsidR="000572D2" w:rsidRPr="00BD145B" w:rsidRDefault="00BD145B" w:rsidP="000572D2">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right="-57"/>
        <w:textAlignment w:val="baseline"/>
        <w:outlineLvl w:val="0"/>
        <w:rPr>
          <w:rFonts w:eastAsia="Times New Roman"/>
          <w:sz w:val="20"/>
          <w:szCs w:val="22"/>
          <w:rtl/>
          <w:lang w:eastAsia="he-IL"/>
        </w:rPr>
      </w:pPr>
      <w:r w:rsidRPr="00BD145B">
        <w:rPr>
          <w:rFonts w:eastAsia="Times New Roman"/>
          <w:sz w:val="20"/>
          <w:szCs w:val="22"/>
          <w:rtl/>
          <w:lang w:eastAsia="he-IL"/>
        </w:rPr>
        <w:t xml:space="preserve">    המזמין רשאי להחליט על ביצוע או אי ביצוע של כל חלק בפרויקט ויקבע מועד לביצוע כל חלק.</w:t>
      </w:r>
    </w:p>
    <w:p w:rsidR="000572D2" w:rsidRPr="00BD145B" w:rsidRDefault="000572D2" w:rsidP="000572D2">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right="-57"/>
        <w:textAlignment w:val="baseline"/>
        <w:outlineLvl w:val="0"/>
        <w:rPr>
          <w:rFonts w:eastAsia="Times New Roman"/>
          <w:sz w:val="20"/>
          <w:szCs w:val="22"/>
          <w:rtl/>
          <w:lang w:eastAsia="he-IL"/>
        </w:rPr>
      </w:pPr>
    </w:p>
    <w:p w:rsidR="000572D2" w:rsidRPr="00BD145B" w:rsidRDefault="00BD145B" w:rsidP="000572D2">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right="-57"/>
        <w:textAlignment w:val="baseline"/>
        <w:outlineLvl w:val="0"/>
        <w:rPr>
          <w:rFonts w:eastAsia="Times New Roman"/>
          <w:b/>
          <w:bCs/>
          <w:sz w:val="20"/>
          <w:szCs w:val="22"/>
          <w:rtl/>
          <w:lang w:eastAsia="he-IL"/>
        </w:rPr>
      </w:pPr>
      <w:r w:rsidRPr="00BD145B">
        <w:rPr>
          <w:rFonts w:eastAsia="Times New Roman"/>
          <w:sz w:val="20"/>
          <w:szCs w:val="22"/>
          <w:rtl/>
          <w:lang w:eastAsia="he-IL"/>
        </w:rPr>
        <w:t>ג. כל האמור לעיל כלול במחירי היחידה השונים.</w:t>
      </w:r>
    </w:p>
    <w:p w:rsidR="000572D2" w:rsidRPr="00BD145B" w:rsidRDefault="000572D2" w:rsidP="000572D2">
      <w:pPr>
        <w:tabs>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right="-57"/>
        <w:textAlignment w:val="baseline"/>
        <w:outlineLvl w:val="0"/>
        <w:rPr>
          <w:rFonts w:eastAsia="Times New Roman"/>
          <w:b/>
          <w:bCs/>
          <w:sz w:val="20"/>
          <w:szCs w:val="22"/>
          <w:rtl/>
          <w:lang w:eastAsia="he-IL"/>
        </w:rPr>
      </w:pPr>
    </w:p>
    <w:p w:rsidR="000572D2" w:rsidRPr="00BD145B" w:rsidRDefault="000572D2" w:rsidP="000572D2">
      <w:pPr>
        <w:tabs>
          <w:tab w:val="left" w:pos="282"/>
          <w:tab w:val="left" w:pos="424"/>
          <w:tab w:val="left" w:pos="707"/>
          <w:tab w:val="left" w:pos="849"/>
          <w:tab w:val="left" w:pos="1133"/>
          <w:tab w:val="left" w:pos="1416"/>
          <w:tab w:val="left" w:pos="1700"/>
          <w:tab w:val="left" w:pos="1983"/>
          <w:tab w:val="left" w:pos="2267"/>
          <w:tab w:val="left" w:pos="2550"/>
          <w:tab w:val="left" w:pos="2834"/>
          <w:tab w:val="left" w:pos="3117"/>
          <w:tab w:val="left" w:pos="3401"/>
          <w:tab w:val="left" w:pos="3684"/>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216"/>
          <w:tab w:val="left" w:pos="10368"/>
        </w:tabs>
        <w:overflowPunct w:val="0"/>
        <w:autoSpaceDE w:val="0"/>
        <w:autoSpaceDN w:val="0"/>
        <w:adjustRightInd w:val="0"/>
        <w:spacing w:line="340" w:lineRule="atLeast"/>
        <w:ind w:right="-57"/>
        <w:textAlignment w:val="baseline"/>
        <w:outlineLvl w:val="0"/>
        <w:rPr>
          <w:rFonts w:eastAsia="Times New Roman"/>
          <w:b/>
          <w:bCs/>
          <w:sz w:val="28"/>
          <w:szCs w:val="28"/>
          <w:rtl/>
          <w:lang w:eastAsia="he-IL"/>
        </w:rPr>
      </w:pPr>
    </w:p>
    <w:p w:rsidR="005D155A" w:rsidRPr="00BD145B" w:rsidRDefault="005D155A" w:rsidP="00592849">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2"/>
          <w:szCs w:val="22"/>
          <w:rtl/>
          <w:lang w:eastAsia="he-IL"/>
        </w:rPr>
      </w:pPr>
    </w:p>
    <w:p w:rsidR="00BC35D4" w:rsidRPr="00BD145B" w:rsidRDefault="00BD145B" w:rsidP="00B551A9">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8"/>
          <w:szCs w:val="28"/>
          <w:rtl/>
          <w:lang w:eastAsia="he-IL"/>
        </w:rPr>
      </w:pPr>
      <w:r w:rsidRPr="00BD145B">
        <w:rPr>
          <w:rFonts w:eastAsia="Times New Roman"/>
          <w:b/>
          <w:bCs/>
          <w:sz w:val="28"/>
          <w:szCs w:val="28"/>
          <w:rtl/>
          <w:lang w:eastAsia="he-IL"/>
        </w:rPr>
        <w:t>07.2</w:t>
      </w:r>
      <w:r w:rsidRPr="00BD145B">
        <w:rPr>
          <w:rFonts w:eastAsia="Times New Roman"/>
          <w:b/>
          <w:bCs/>
          <w:sz w:val="28"/>
          <w:szCs w:val="28"/>
          <w:rtl/>
          <w:lang w:eastAsia="he-IL"/>
        </w:rPr>
        <w:tab/>
      </w:r>
      <w:r w:rsidRPr="00BD145B">
        <w:rPr>
          <w:rFonts w:eastAsia="Times New Roman"/>
          <w:b/>
          <w:bCs/>
          <w:sz w:val="28"/>
          <w:szCs w:val="28"/>
          <w:rtl/>
          <w:lang w:eastAsia="he-IL"/>
        </w:rPr>
        <w:tab/>
      </w:r>
      <w:r w:rsidRPr="00BD145B">
        <w:rPr>
          <w:rFonts w:eastAsia="Times New Roman"/>
          <w:b/>
          <w:bCs/>
          <w:sz w:val="28"/>
          <w:szCs w:val="28"/>
          <w:rtl/>
          <w:lang w:eastAsia="he-IL"/>
        </w:rPr>
        <w:tab/>
      </w:r>
      <w:r w:rsidRPr="00BD145B">
        <w:rPr>
          <w:rFonts w:eastAsia="Times New Roman"/>
          <w:b/>
          <w:bCs/>
          <w:sz w:val="28"/>
          <w:szCs w:val="28"/>
          <w:u w:val="single"/>
          <w:rtl/>
          <w:lang w:eastAsia="he-IL"/>
        </w:rPr>
        <w:t>תנאים כלליים</w:t>
      </w:r>
      <w:r w:rsidRPr="00BD145B">
        <w:rPr>
          <w:rFonts w:eastAsia="Times New Roman"/>
          <w:sz w:val="28"/>
          <w:szCs w:val="28"/>
          <w:rtl/>
          <w:lang w:eastAsia="he-IL"/>
        </w:rPr>
        <w:t xml:space="preserve">  </w:t>
      </w:r>
    </w:p>
    <w:p w:rsidR="00BC35D4" w:rsidRPr="00BD145B" w:rsidRDefault="00BC35D4" w:rsidP="00B551A9">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Cs w:val="22"/>
          <w:rtl/>
          <w:lang w:eastAsia="he-IL"/>
        </w:rPr>
      </w:pPr>
    </w:p>
    <w:p w:rsidR="002452DE" w:rsidRPr="00BD145B" w:rsidRDefault="002452DE" w:rsidP="00B551A9">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hanging="1"/>
        <w:textAlignment w:val="baseline"/>
        <w:rPr>
          <w:rFonts w:eastAsia="Times New Roman"/>
          <w:sz w:val="20"/>
          <w:szCs w:val="22"/>
          <w:rtl/>
          <w:lang w:eastAsia="he-IL"/>
        </w:rPr>
      </w:pPr>
      <w:r w:rsidRPr="00BD145B">
        <w:rPr>
          <w:rFonts w:eastAsia="Times New Roman"/>
          <w:b/>
          <w:bCs/>
          <w:sz w:val="22"/>
          <w:szCs w:val="22"/>
          <w:rtl/>
          <w:lang w:eastAsia="he-IL"/>
        </w:rPr>
        <w:t xml:space="preserve">07.2.1  </w:t>
      </w:r>
      <w:r w:rsidR="00B551A9" w:rsidRPr="00BD145B">
        <w:rPr>
          <w:rFonts w:eastAsia="Times New Roman"/>
          <w:b/>
          <w:bCs/>
          <w:sz w:val="22"/>
          <w:szCs w:val="22"/>
          <w:rtl/>
          <w:lang w:eastAsia="he-IL"/>
        </w:rPr>
        <w:tab/>
      </w:r>
      <w:r w:rsidR="00B551A9" w:rsidRPr="00BD145B">
        <w:rPr>
          <w:rFonts w:eastAsia="Times New Roman"/>
          <w:b/>
          <w:bCs/>
          <w:sz w:val="22"/>
          <w:szCs w:val="22"/>
          <w:rtl/>
          <w:lang w:eastAsia="he-IL"/>
        </w:rPr>
        <w:tab/>
      </w:r>
      <w:r w:rsidRPr="00BD145B">
        <w:rPr>
          <w:rFonts w:eastAsia="Times New Roman"/>
          <w:b/>
          <w:bCs/>
          <w:sz w:val="20"/>
          <w:szCs w:val="22"/>
          <w:u w:val="single"/>
          <w:rtl/>
          <w:lang w:eastAsia="he-IL"/>
        </w:rPr>
        <w:t>רשימת מסמכים</w:t>
      </w:r>
      <w:r w:rsidRPr="00BD145B">
        <w:rPr>
          <w:rFonts w:eastAsia="Times New Roman"/>
          <w:sz w:val="20"/>
          <w:szCs w:val="22"/>
          <w:rtl/>
          <w:lang w:eastAsia="he-IL"/>
        </w:rPr>
        <w:t xml:space="preserve"> </w:t>
      </w:r>
    </w:p>
    <w:p w:rsidR="006278D6" w:rsidRPr="00BD145B" w:rsidRDefault="006278D6">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hanging="1"/>
        <w:textAlignment w:val="baseline"/>
        <w:rPr>
          <w:rFonts w:eastAsia="Times New Roman"/>
          <w:sz w:val="20"/>
          <w:szCs w:val="22"/>
          <w:rtl/>
          <w:lang w:eastAsia="he-IL"/>
        </w:rPr>
      </w:pP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hanging="1"/>
        <w:textAlignment w:val="baseline"/>
        <w:rPr>
          <w:rFonts w:eastAsia="Times New Roman"/>
          <w:sz w:val="20"/>
          <w:szCs w:val="22"/>
          <w:rtl/>
          <w:lang w:eastAsia="he-IL"/>
        </w:rPr>
      </w:pPr>
      <w:r w:rsidRPr="00BD145B">
        <w:rPr>
          <w:rFonts w:eastAsia="Times New Roman"/>
          <w:sz w:val="20"/>
          <w:szCs w:val="22"/>
          <w:rtl/>
          <w:lang w:eastAsia="he-IL"/>
        </w:rPr>
        <w:t>מפרט זה מהווה חלק בלתי נפרד מהמסמכים הבאים:</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rtl/>
          <w:lang w:eastAsia="he-IL"/>
        </w:rPr>
      </w:pPr>
      <w:r w:rsidRPr="00BD145B">
        <w:rPr>
          <w:rFonts w:eastAsia="Times New Roman"/>
          <w:sz w:val="20"/>
          <w:szCs w:val="22"/>
          <w:rtl/>
          <w:lang w:eastAsia="he-IL"/>
        </w:rPr>
        <w:tab/>
        <w:t>-</w:t>
      </w:r>
      <w:r w:rsidRPr="00BD145B">
        <w:rPr>
          <w:rFonts w:eastAsia="Times New Roman"/>
          <w:sz w:val="20"/>
          <w:szCs w:val="22"/>
          <w:rtl/>
          <w:lang w:eastAsia="he-IL"/>
        </w:rPr>
        <w:tab/>
        <w:t>המפרט הכללי הבין-משרדי במהדורה המעודכנת.</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lang w:eastAsia="he-IL"/>
        </w:rPr>
      </w:pPr>
      <w:r w:rsidRPr="00BD145B">
        <w:rPr>
          <w:rFonts w:eastAsia="Times New Roman"/>
          <w:sz w:val="20"/>
          <w:szCs w:val="22"/>
          <w:rtl/>
          <w:lang w:eastAsia="he-IL"/>
        </w:rPr>
        <w:tab/>
        <w:t>-</w:t>
      </w:r>
      <w:r w:rsidRPr="00BD145B">
        <w:rPr>
          <w:rFonts w:eastAsia="Times New Roman"/>
          <w:sz w:val="20"/>
          <w:szCs w:val="22"/>
          <w:rtl/>
          <w:lang w:eastAsia="he-IL"/>
        </w:rPr>
        <w:tab/>
        <w:t>תקן ישראלי 1205.</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lang w:eastAsia="he-IL"/>
        </w:rPr>
      </w:pPr>
      <w:r w:rsidRPr="00BD145B">
        <w:rPr>
          <w:rFonts w:eastAsia="Times New Roman"/>
          <w:sz w:val="20"/>
          <w:szCs w:val="22"/>
          <w:rtl/>
          <w:lang w:eastAsia="he-IL"/>
        </w:rPr>
        <w:tab/>
        <w:t>-</w:t>
      </w:r>
      <w:r w:rsidRPr="00BD145B">
        <w:rPr>
          <w:rFonts w:eastAsia="Times New Roman"/>
          <w:sz w:val="20"/>
          <w:szCs w:val="22"/>
          <w:rtl/>
          <w:lang w:eastAsia="he-IL"/>
        </w:rPr>
        <w:tab/>
        <w:t>ת.י. 1596 (</w:t>
      </w:r>
      <w:smartTag w:uri="urn:schemas-microsoft-com:office:smarttags" w:element="PersonName">
        <w:smartTagPr>
          <w:attr w:name="ProductID" w:val="כיבוי אש"/>
        </w:smartTagPr>
        <w:r w:rsidRPr="00BD145B">
          <w:rPr>
            <w:rFonts w:eastAsia="Times New Roman"/>
            <w:sz w:val="20"/>
            <w:szCs w:val="22"/>
            <w:rtl/>
            <w:lang w:eastAsia="he-IL"/>
          </w:rPr>
          <w:t>כיבוי אש</w:t>
        </w:r>
      </w:smartTag>
      <w:r w:rsidRPr="00BD145B">
        <w:rPr>
          <w:rFonts w:eastAsia="Times New Roman"/>
          <w:sz w:val="20"/>
          <w:szCs w:val="22"/>
          <w:rtl/>
          <w:lang w:eastAsia="he-IL"/>
        </w:rPr>
        <w:t xml:space="preserve"> אוטומטי).</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lang w:eastAsia="he-IL"/>
        </w:rPr>
      </w:pPr>
      <w:r w:rsidRPr="00BD145B">
        <w:rPr>
          <w:rFonts w:eastAsia="Times New Roman"/>
          <w:sz w:val="20"/>
          <w:szCs w:val="22"/>
          <w:rtl/>
          <w:lang w:eastAsia="he-IL"/>
        </w:rPr>
        <w:tab/>
        <w:t>-</w:t>
      </w:r>
      <w:r w:rsidRPr="00BD145B">
        <w:rPr>
          <w:rFonts w:eastAsia="Times New Roman"/>
          <w:sz w:val="20"/>
          <w:szCs w:val="22"/>
          <w:rtl/>
          <w:lang w:eastAsia="he-IL"/>
        </w:rPr>
        <w:tab/>
        <w:t>הל"ת (הוראות למתקני תברואה).</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2"/>
          <w:szCs w:val="22"/>
          <w:rtl/>
          <w:lang w:eastAsia="he-IL"/>
        </w:rPr>
      </w:pPr>
      <w:r w:rsidRPr="00BD145B">
        <w:rPr>
          <w:rFonts w:eastAsia="Times New Roman"/>
          <w:sz w:val="22"/>
          <w:szCs w:val="22"/>
          <w:rtl/>
          <w:lang w:eastAsia="he-IL"/>
        </w:rPr>
        <w:tab/>
        <w:t>-</w:t>
      </w:r>
      <w:r w:rsidRPr="00BD145B">
        <w:rPr>
          <w:rFonts w:eastAsia="Times New Roman"/>
          <w:sz w:val="22"/>
          <w:szCs w:val="22"/>
          <w:rtl/>
          <w:lang w:eastAsia="he-IL"/>
        </w:rPr>
        <w:tab/>
        <w:t>נוהל 01-</w:t>
      </w:r>
      <w:r w:rsidRPr="00BD145B">
        <w:rPr>
          <w:rFonts w:eastAsia="Times New Roman"/>
          <w:sz w:val="22"/>
          <w:szCs w:val="22"/>
          <w:lang w:eastAsia="he-IL"/>
        </w:rPr>
        <w:t>G</w:t>
      </w:r>
      <w:r w:rsidRPr="00BD145B">
        <w:rPr>
          <w:rFonts w:eastAsia="Times New Roman"/>
          <w:sz w:val="22"/>
          <w:szCs w:val="22"/>
          <w:rtl/>
          <w:lang w:eastAsia="he-IL"/>
        </w:rPr>
        <w:t xml:space="preserve"> מערכות גזים רפואיים (בהוצאת מינהל תכנון מוסדות רפואה).</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2"/>
          <w:szCs w:val="22"/>
          <w:lang w:eastAsia="he-IL"/>
        </w:rPr>
      </w:pPr>
      <w:r w:rsidRPr="00BD145B">
        <w:rPr>
          <w:rFonts w:eastAsia="Times New Roman"/>
          <w:sz w:val="22"/>
          <w:szCs w:val="22"/>
          <w:rtl/>
          <w:lang w:eastAsia="he-IL"/>
        </w:rPr>
        <w:tab/>
        <w:t>-</w:t>
      </w:r>
      <w:r w:rsidRPr="00BD145B">
        <w:rPr>
          <w:rFonts w:eastAsia="Times New Roman"/>
          <w:sz w:val="22"/>
          <w:szCs w:val="22"/>
          <w:rtl/>
          <w:lang w:eastAsia="he-IL"/>
        </w:rPr>
        <w:tab/>
        <w:t>נוהל 01-</w:t>
      </w:r>
      <w:r w:rsidRPr="00BD145B">
        <w:rPr>
          <w:rFonts w:eastAsia="Times New Roman"/>
          <w:sz w:val="22"/>
          <w:szCs w:val="22"/>
          <w:lang w:eastAsia="he-IL"/>
        </w:rPr>
        <w:t>W</w:t>
      </w:r>
      <w:r w:rsidRPr="00BD145B">
        <w:rPr>
          <w:rFonts w:eastAsia="Times New Roman"/>
          <w:sz w:val="22"/>
          <w:szCs w:val="22"/>
          <w:rtl/>
          <w:lang w:eastAsia="he-IL"/>
        </w:rPr>
        <w:t xml:space="preserve"> התקנת מז"חים – הנחיות תכנון ואחזקה (בהוצאת מינהל תכנון מוסדות רפואה).</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2"/>
          <w:szCs w:val="22"/>
          <w:rtl/>
          <w:lang w:eastAsia="he-IL"/>
        </w:rPr>
      </w:pPr>
      <w:r w:rsidRPr="00BD145B">
        <w:rPr>
          <w:rFonts w:eastAsia="Times New Roman"/>
          <w:sz w:val="22"/>
          <w:szCs w:val="22"/>
          <w:rtl/>
          <w:lang w:eastAsia="he-IL"/>
        </w:rPr>
        <w:tab/>
        <w:t>-</w:t>
      </w:r>
      <w:r w:rsidRPr="00BD145B">
        <w:rPr>
          <w:rFonts w:eastAsia="Times New Roman"/>
          <w:sz w:val="22"/>
          <w:szCs w:val="22"/>
          <w:rtl/>
          <w:lang w:eastAsia="he-IL"/>
        </w:rPr>
        <w:tab/>
        <w:t>נוהל 01-</w:t>
      </w:r>
      <w:r w:rsidRPr="00BD145B">
        <w:rPr>
          <w:rFonts w:eastAsia="Times New Roman"/>
          <w:sz w:val="22"/>
          <w:szCs w:val="22"/>
          <w:lang w:eastAsia="he-IL"/>
        </w:rPr>
        <w:t>H</w:t>
      </w:r>
      <w:r w:rsidRPr="00BD145B">
        <w:rPr>
          <w:rFonts w:eastAsia="Times New Roman"/>
          <w:sz w:val="22"/>
          <w:szCs w:val="22"/>
          <w:rtl/>
          <w:lang w:eastAsia="he-IL"/>
        </w:rPr>
        <w:t xml:space="preserve"> מערכות חום (בהוצאת מינהל תכנון מוסדות רפואה).</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2"/>
          <w:szCs w:val="22"/>
          <w:rtl/>
          <w:lang w:eastAsia="he-IL"/>
        </w:rPr>
      </w:pPr>
      <w:r w:rsidRPr="00BD145B">
        <w:rPr>
          <w:rFonts w:eastAsia="Times New Roman"/>
          <w:sz w:val="22"/>
          <w:szCs w:val="22"/>
          <w:rtl/>
          <w:lang w:eastAsia="he-IL"/>
        </w:rPr>
        <w:tab/>
        <w:t>-</w:t>
      </w:r>
      <w:r w:rsidRPr="00BD145B">
        <w:rPr>
          <w:rFonts w:eastAsia="Times New Roman"/>
          <w:sz w:val="22"/>
          <w:szCs w:val="22"/>
          <w:rtl/>
          <w:lang w:eastAsia="he-IL"/>
        </w:rPr>
        <w:tab/>
        <w:t xml:space="preserve">מפרט </w:t>
      </w:r>
      <w:r w:rsidRPr="00BD145B">
        <w:rPr>
          <w:rFonts w:eastAsia="Times New Roman"/>
          <w:sz w:val="22"/>
          <w:szCs w:val="22"/>
          <w:lang w:eastAsia="he-IL"/>
        </w:rPr>
        <w:t>W-02</w:t>
      </w:r>
      <w:r w:rsidRPr="00BD145B">
        <w:rPr>
          <w:rFonts w:eastAsia="Times New Roman"/>
          <w:sz w:val="22"/>
          <w:szCs w:val="22"/>
          <w:rtl/>
          <w:lang w:eastAsia="he-IL"/>
        </w:rPr>
        <w:t xml:space="preserve"> מערכות תברואה בבתי חולים – הנחיות תכנון ואחזקה בהוצאת המינהל לתכנון בתי חולים.</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rtl/>
          <w:lang w:eastAsia="he-IL"/>
        </w:rPr>
      </w:pPr>
      <w:r w:rsidRPr="00BD145B">
        <w:rPr>
          <w:rFonts w:eastAsia="Times New Roman"/>
          <w:sz w:val="20"/>
          <w:szCs w:val="22"/>
          <w:rtl/>
          <w:lang w:eastAsia="he-IL"/>
        </w:rPr>
        <w:tab/>
        <w:t>-</w:t>
      </w:r>
      <w:r w:rsidRPr="00BD145B">
        <w:rPr>
          <w:rFonts w:eastAsia="Times New Roman"/>
          <w:sz w:val="20"/>
          <w:szCs w:val="22"/>
          <w:rtl/>
          <w:lang w:eastAsia="he-IL"/>
        </w:rPr>
        <w:tab/>
        <w:t>הנחיות משרד הבריאות בנושאי תברואה, לרבות:</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דיגום מים.</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מניעת זרימה חוזרת.</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מניעת התרבות חיידקי לגיונלה.</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מתקני הכלרה.</w:t>
      </w:r>
    </w:p>
    <w:p w:rsidR="006278D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1"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p>
    <w:p w:rsidR="006278D6" w:rsidRPr="00BD145B" w:rsidRDefault="006278D6">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hanging="1"/>
        <w:textAlignment w:val="baseline"/>
        <w:rPr>
          <w:rFonts w:eastAsia="Times New Roman"/>
          <w:sz w:val="20"/>
          <w:szCs w:val="22"/>
          <w:rtl/>
          <w:lang w:eastAsia="he-IL"/>
        </w:rPr>
      </w:pPr>
    </w:p>
    <w:p w:rsidR="00863181" w:rsidRPr="00BD145B" w:rsidRDefault="00863181">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hanging="1"/>
        <w:textAlignment w:val="baseline"/>
        <w:rPr>
          <w:rFonts w:eastAsia="Times New Roman"/>
          <w:sz w:val="20"/>
          <w:szCs w:val="22"/>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b/>
          <w:bCs/>
          <w:sz w:val="22"/>
          <w:szCs w:val="22"/>
          <w:rtl/>
          <w:lang w:eastAsia="he-IL"/>
        </w:rPr>
        <w:t xml:space="preserve">07.2.2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 w:val="20"/>
          <w:szCs w:val="22"/>
          <w:u w:val="single"/>
          <w:rtl/>
          <w:lang w:eastAsia="he-IL"/>
        </w:rPr>
        <w:t>הכרת האתר</w:t>
      </w:r>
      <w:r w:rsidRPr="00BD145B">
        <w:rPr>
          <w:rFonts w:eastAsia="Times New Roman"/>
          <w:sz w:val="20"/>
          <w:szCs w:val="22"/>
          <w:rtl/>
          <w:lang w:eastAsia="he-IL"/>
        </w:rPr>
        <w:t xml:space="preserve"> </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 xml:space="preserve">הקבלן מצהיר בזאת כי סייר באתר ובדק היטב את טופוגרפית השטח, דרכי גישה לעבודה, להכנסה והוצאה של ציוד, מיקומם של מבנים, יסודות, מתקנים, צנרת, כבלים וכו', מקומות אחסון, מידות פתחים, גובה חדרים בהם מותקן ציוד וכו' וכי עמד על תנאי העבודה במקום על כל המשתמע מכך לגבי ביצוע עבודתו.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הקבלן אחראי לשלמותו של האתר וכל נזק שיגרום יהא על אחריותו ויתוקן על-ידו ועל חשבונו. על הקבלן לבדוק את מידת התאמת התכניות למידות ולמציאות בשטח ועליו לדווח בכתב על כל סתירה ו/או אי - התאמה ביניהן.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אם לא הודיע, תחול עליו כל האחריות לגבי פרטי הביצוע לרבות שינויים שעשויים להדרש בציוד ובאביזרים על מנת להתאימם לתנאים בשטח.</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הקבלן מצהיר כי בהצעתו הביא בחשבון את כל תנאי העבודה ופרטיה. לא תוכרנה כל תביעות מצידו אשר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תנומקנה באי-הכרת האתר ותנאי ביצוע העבודה.</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60" w:lineRule="atLeast"/>
        <w:ind w:right="-284"/>
        <w:textAlignment w:val="baseline"/>
        <w:rPr>
          <w:rFonts w:eastAsia="Times New Roman"/>
          <w:sz w:val="20"/>
          <w:szCs w:val="22"/>
          <w:lang w:eastAsia="he-IL"/>
        </w:rPr>
      </w:pPr>
    </w:p>
    <w:p w:rsidR="006278D6" w:rsidRPr="00BD145B" w:rsidRDefault="006278D6">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hanging="1"/>
        <w:textAlignment w:val="baseline"/>
        <w:rPr>
          <w:rFonts w:eastAsia="Times New Roman"/>
          <w:sz w:val="20"/>
          <w:szCs w:val="22"/>
          <w:rtl/>
          <w:lang w:eastAsia="he-IL"/>
        </w:rPr>
      </w:pPr>
    </w:p>
    <w:p w:rsidR="006278D6" w:rsidRPr="00BD145B" w:rsidRDefault="006278D6">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hanging="1"/>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07.2.3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עדיפות בין המסמכים</w:t>
      </w:r>
      <w:r w:rsidRPr="00BD145B">
        <w:rPr>
          <w:rFonts w:eastAsia="Times New Roman"/>
          <w:szCs w:val="22"/>
          <w:rtl/>
          <w:lang w:eastAsia="he-IL"/>
        </w:rPr>
        <w:t xml:space="preserve"> </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67" w:right="-284" w:hanging="567"/>
        <w:textAlignment w:val="baseline"/>
        <w:rPr>
          <w:rFonts w:eastAsia="Times New Roman"/>
          <w:sz w:val="20"/>
          <w:szCs w:val="22"/>
          <w:rtl/>
          <w:lang w:eastAsia="he-IL"/>
        </w:rPr>
      </w:pPr>
      <w:r w:rsidRPr="00BD145B">
        <w:rPr>
          <w:rFonts w:eastAsia="Times New Roman"/>
          <w:sz w:val="20"/>
          <w:szCs w:val="22"/>
          <w:rtl/>
          <w:lang w:eastAsia="he-IL"/>
        </w:rPr>
        <w:t>א.</w:t>
      </w:r>
      <w:r w:rsidRPr="00BD145B">
        <w:rPr>
          <w:rFonts w:eastAsia="Times New Roman"/>
          <w:sz w:val="20"/>
          <w:szCs w:val="22"/>
          <w:rtl/>
          <w:lang w:eastAsia="he-IL"/>
        </w:rPr>
        <w:tab/>
      </w:r>
      <w:r w:rsidRPr="00BD145B">
        <w:rPr>
          <w:rFonts w:eastAsia="Times New Roman"/>
          <w:sz w:val="20"/>
          <w:szCs w:val="22"/>
          <w:rtl/>
          <w:lang w:eastAsia="he-IL"/>
        </w:rPr>
        <w:tab/>
        <w:t>בכל מקרה של סתירה בין הוראות מהוראות תנאים אלו של החוזה לבין הוראה ברורה ומפורשת במסמך אחר מהמסמכים המהווים את נספחי החוזה – כוחה של זו ההוראה בתנאים אלו עדיף על כוחה של הוראה בנספחים לחוזה.</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76" w:right="-284" w:hanging="576"/>
        <w:textAlignment w:val="baseline"/>
        <w:rPr>
          <w:rFonts w:eastAsia="Times New Roman"/>
          <w:sz w:val="20"/>
          <w:szCs w:val="22"/>
          <w:rtl/>
          <w:lang w:eastAsia="he-IL"/>
        </w:rPr>
      </w:pPr>
      <w:r w:rsidRPr="00BD145B">
        <w:rPr>
          <w:rFonts w:eastAsia="Times New Roman"/>
          <w:sz w:val="20"/>
          <w:szCs w:val="22"/>
          <w:rtl/>
          <w:lang w:eastAsia="he-IL"/>
        </w:rPr>
        <w:t>ב.</w:t>
      </w:r>
      <w:r w:rsidRPr="00BD145B">
        <w:rPr>
          <w:rFonts w:eastAsia="Times New Roman"/>
          <w:sz w:val="20"/>
          <w:szCs w:val="22"/>
          <w:rtl/>
          <w:lang w:eastAsia="he-IL"/>
        </w:rPr>
        <w:tab/>
      </w:r>
      <w:r w:rsidRPr="00BD145B">
        <w:rPr>
          <w:rFonts w:eastAsia="Times New Roman"/>
          <w:sz w:val="20"/>
          <w:szCs w:val="22"/>
          <w:rtl/>
          <w:lang w:eastAsia="he-IL"/>
        </w:rPr>
        <w:tab/>
        <w:t>הקבלן מתחייב בזה לקרוא היטב את התכניות והמסמכים עם קבלתם, לבדקם ולהפנות את תשומת לב המפקח לכל סתירה, אי התאמה ו/או העדר נתונים בהם.</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76" w:right="-284" w:hanging="576"/>
        <w:textAlignment w:val="baseline"/>
        <w:rPr>
          <w:rFonts w:eastAsia="Times New Roman"/>
          <w:sz w:val="20"/>
          <w:szCs w:val="22"/>
          <w:rtl/>
          <w:lang w:eastAsia="he-IL"/>
        </w:rPr>
      </w:pPr>
      <w:r w:rsidRPr="00BD145B">
        <w:rPr>
          <w:rFonts w:eastAsia="Times New Roman"/>
          <w:sz w:val="20"/>
          <w:szCs w:val="22"/>
          <w:rtl/>
          <w:lang w:eastAsia="he-IL"/>
        </w:rPr>
        <w:t>ג.</w:t>
      </w:r>
      <w:r w:rsidRPr="00BD145B">
        <w:rPr>
          <w:rFonts w:eastAsia="Times New Roman"/>
          <w:sz w:val="20"/>
          <w:szCs w:val="22"/>
          <w:rtl/>
          <w:lang w:eastAsia="he-IL"/>
        </w:rPr>
        <w:tab/>
      </w:r>
      <w:r w:rsidRPr="00BD145B">
        <w:rPr>
          <w:rFonts w:eastAsia="Times New Roman"/>
          <w:sz w:val="20"/>
          <w:szCs w:val="22"/>
          <w:rtl/>
          <w:lang w:eastAsia="he-IL"/>
        </w:rPr>
        <w:tab/>
        <w:t xml:space="preserve">גילה הקבלן סתירה בין הוראה אחת מהוראות החוזה למשנה או שהיה הקבלן מסופק בפירושו הנכון של מסמך או של כל חלק ממנו, או שמסר המפקח הודעה לקבלן שלדעתו אין הקבלן מפרש כהלכה את </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76" w:right="-284" w:hanging="576"/>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החוזה - יפנה הקבלן בכתב למפקח והמפקח ייתן הוראות בכתב, לרבות תכניות לפי הצורך בדבר הפירוש שיש לנהוג לפיו והחלטת המפקח תהיה סופית.</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ד.</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u w:val="single"/>
          <w:rtl/>
          <w:lang w:eastAsia="he-IL"/>
        </w:rPr>
        <w:t>סדר עדיפויות בין מסמכים לצרכי ביצוע</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בכל מקרה של סתירות כמתואר לעיל, יהיה סדר העדיפויות לביצוע כדלקמן:</w:t>
      </w:r>
    </w:p>
    <w:p w:rsidR="006278D6" w:rsidRPr="00BD145B" w:rsidRDefault="00BD145B">
      <w:pPr>
        <w:tabs>
          <w:tab w:val="left" w:pos="283"/>
          <w:tab w:val="left" w:pos="576"/>
          <w:tab w:val="left" w:pos="850"/>
          <w:tab w:val="left" w:pos="992"/>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1.</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תכניות הביצוע (לרבות תכניות ביצוע שהוכנו ע"י הקבלן במסגרת הכנת תכניות מפורטות, תכניות </w:t>
      </w:r>
    </w:p>
    <w:p w:rsidR="006278D6" w:rsidRPr="00BD145B" w:rsidRDefault="00BD145B">
      <w:pPr>
        <w:tabs>
          <w:tab w:val="left" w:pos="283"/>
          <w:tab w:val="left" w:pos="567"/>
          <w:tab w:val="left" w:pos="850"/>
          <w:tab w:val="left" w:pos="992"/>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יצור ללוחות חשמל, או כגון אלו, לאחר שאושרו לביצוע ע"י המפקח).</w:t>
      </w:r>
    </w:p>
    <w:p w:rsidR="006278D6" w:rsidRPr="00BD145B" w:rsidRDefault="00BD145B">
      <w:pPr>
        <w:tabs>
          <w:tab w:val="left" w:pos="283"/>
          <w:tab w:val="left" w:pos="576"/>
          <w:tab w:val="left" w:pos="850"/>
          <w:tab w:val="left" w:pos="992"/>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ab/>
      </w:r>
      <w:r w:rsidRPr="00BD145B">
        <w:rPr>
          <w:rFonts w:eastAsia="Times New Roman"/>
          <w:sz w:val="20"/>
          <w:szCs w:val="22"/>
          <w:rtl/>
          <w:lang w:eastAsia="he-IL"/>
        </w:rPr>
        <w:tab/>
        <w:t>2.</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המפרט הטכני המיוחד.</w:t>
      </w:r>
    </w:p>
    <w:p w:rsidR="006278D6" w:rsidRPr="00BD145B" w:rsidRDefault="00BD145B">
      <w:pPr>
        <w:tabs>
          <w:tab w:val="left" w:pos="283"/>
          <w:tab w:val="left" w:pos="576"/>
          <w:tab w:val="left" w:pos="850"/>
          <w:tab w:val="left" w:pos="992"/>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המפרט הכללי.</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ab/>
      </w:r>
      <w:r w:rsidRPr="00BD145B">
        <w:rPr>
          <w:rFonts w:eastAsia="Times New Roman"/>
          <w:sz w:val="20"/>
          <w:szCs w:val="22"/>
          <w:rtl/>
          <w:lang w:eastAsia="he-IL"/>
        </w:rPr>
        <w:tab/>
        <w:t>4.</w:t>
      </w:r>
      <w:r w:rsidRPr="00BD145B">
        <w:rPr>
          <w:rFonts w:eastAsia="Times New Roman"/>
          <w:sz w:val="20"/>
          <w:szCs w:val="22"/>
          <w:rtl/>
          <w:lang w:eastAsia="he-IL"/>
        </w:rPr>
        <w:tab/>
      </w:r>
      <w:r w:rsidRPr="00BD145B">
        <w:rPr>
          <w:rFonts w:eastAsia="Times New Roman"/>
          <w:sz w:val="20"/>
          <w:szCs w:val="22"/>
          <w:rtl/>
          <w:lang w:eastAsia="he-IL"/>
        </w:rPr>
        <w:tab/>
        <w:t>כתבי הכמויות.</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ab/>
      </w:r>
      <w:r w:rsidRPr="00BD145B">
        <w:rPr>
          <w:rFonts w:eastAsia="Times New Roman"/>
          <w:sz w:val="20"/>
          <w:szCs w:val="22"/>
          <w:rtl/>
          <w:lang w:eastAsia="he-IL"/>
        </w:rPr>
        <w:tab/>
        <w:t>5.</w:t>
      </w:r>
      <w:r w:rsidRPr="00BD145B">
        <w:rPr>
          <w:rFonts w:eastAsia="Times New Roman"/>
          <w:sz w:val="20"/>
          <w:szCs w:val="22"/>
          <w:rtl/>
          <w:lang w:eastAsia="he-IL"/>
        </w:rPr>
        <w:tab/>
      </w:r>
      <w:r w:rsidRPr="00BD145B">
        <w:rPr>
          <w:rFonts w:eastAsia="Times New Roman"/>
          <w:sz w:val="20"/>
          <w:szCs w:val="22"/>
          <w:rtl/>
          <w:lang w:eastAsia="he-IL"/>
        </w:rPr>
        <w:tab/>
        <w:t>אופני מדידה מיוחדים.</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ab/>
      </w:r>
      <w:r w:rsidRPr="00BD145B">
        <w:rPr>
          <w:rFonts w:eastAsia="Times New Roman"/>
          <w:sz w:val="20"/>
          <w:szCs w:val="22"/>
          <w:rtl/>
          <w:lang w:eastAsia="he-IL"/>
        </w:rPr>
        <w:tab/>
        <w:t>6.</w:t>
      </w:r>
      <w:r w:rsidRPr="00BD145B">
        <w:rPr>
          <w:rFonts w:eastAsia="Times New Roman"/>
          <w:sz w:val="20"/>
          <w:szCs w:val="22"/>
          <w:rtl/>
          <w:lang w:eastAsia="he-IL"/>
        </w:rPr>
        <w:tab/>
      </w:r>
      <w:r w:rsidRPr="00BD145B">
        <w:rPr>
          <w:rFonts w:eastAsia="Times New Roman"/>
          <w:sz w:val="20"/>
          <w:szCs w:val="22"/>
          <w:rtl/>
          <w:lang w:eastAsia="he-IL"/>
        </w:rPr>
        <w:tab/>
        <w:t>התקן הישראלי, ובהעדרו תקנים בינ"ל מקובלים, כפי שייקבע על ידי המפקח.</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ה.</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u w:val="single"/>
          <w:rtl/>
          <w:lang w:eastAsia="he-IL"/>
        </w:rPr>
        <w:t>סדר עדיפויות בין מסמכים לצרכי תשלום</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76" w:right="-284" w:hanging="576"/>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 xml:space="preserve">מבלי לפגוע בסעיף 007 של חוברת המוקדמות 00 של המפרט הכללי, הרי בכל מקרה של סתירה ו/או </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76" w:right="-284" w:hanging="576"/>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אי התאמה ו/או דו-משמעותיות בין ההוראות שבמסמכים השונים, לגבי תכולת המחירים ו/או שיטת המדידה, קובעים את סדר עדיפויות כדלהלן:</w:t>
      </w: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1.</w:t>
      </w:r>
      <w:r w:rsidRPr="00BD145B">
        <w:rPr>
          <w:rFonts w:eastAsia="Times New Roman"/>
          <w:sz w:val="20"/>
          <w:szCs w:val="22"/>
          <w:rtl/>
          <w:lang w:eastAsia="he-IL"/>
        </w:rPr>
        <w:tab/>
      </w:r>
      <w:r w:rsidRPr="00BD145B">
        <w:rPr>
          <w:rFonts w:eastAsia="Times New Roman"/>
          <w:sz w:val="20"/>
          <w:szCs w:val="22"/>
          <w:rtl/>
          <w:lang w:eastAsia="he-IL"/>
        </w:rPr>
        <w:tab/>
        <w:t>מפרט טכני מיוחד.</w:t>
      </w:r>
    </w:p>
    <w:p w:rsidR="006278D6" w:rsidRPr="00BD145B" w:rsidRDefault="00BD145B">
      <w:pPr>
        <w:tabs>
          <w:tab w:val="left" w:pos="283"/>
          <w:tab w:val="left" w:pos="576"/>
          <w:tab w:val="left" w:pos="850"/>
          <w:tab w:val="left" w:pos="992"/>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67" w:right="-284"/>
        <w:textAlignment w:val="baseline"/>
        <w:rPr>
          <w:rFonts w:eastAsia="Times New Roman"/>
          <w:sz w:val="20"/>
          <w:szCs w:val="22"/>
          <w:lang w:eastAsia="he-IL"/>
        </w:rPr>
      </w:pPr>
      <w:r w:rsidRPr="00BD145B">
        <w:rPr>
          <w:rFonts w:eastAsia="Times New Roman"/>
          <w:sz w:val="20"/>
          <w:szCs w:val="22"/>
          <w:rtl/>
          <w:lang w:eastAsia="he-IL"/>
        </w:rPr>
        <w:tab/>
        <w:t>2.</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אופני מדידה מיוחדים.</w:t>
      </w:r>
    </w:p>
    <w:p w:rsidR="006278D6" w:rsidRPr="00BD145B" w:rsidRDefault="00BD145B">
      <w:pPr>
        <w:tabs>
          <w:tab w:val="left" w:pos="283"/>
          <w:tab w:val="left" w:pos="576"/>
          <w:tab w:val="left" w:pos="850"/>
          <w:tab w:val="left" w:pos="992"/>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1134" w:right="-284" w:hanging="1134"/>
        <w:textAlignment w:val="baseline"/>
        <w:rPr>
          <w:rFonts w:eastAsia="Times New Roman"/>
          <w:sz w:val="20"/>
          <w:szCs w:val="22"/>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כתבי הכמויות (כתבי הכמויות נתונים באומדן, התשלום יהיה לפי הכמויות שימדדו בפועל לאחר הביצוע, עפ"י שיטות המדידה המחייבות חוזה זה).</w:t>
      </w:r>
    </w:p>
    <w:p w:rsidR="006278D6" w:rsidRPr="00BD145B" w:rsidRDefault="00BD145B">
      <w:pPr>
        <w:tabs>
          <w:tab w:val="left" w:pos="283"/>
          <w:tab w:val="left" w:pos="576"/>
          <w:tab w:val="left" w:pos="850"/>
          <w:tab w:val="left" w:pos="992"/>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67" w:right="-284"/>
        <w:textAlignment w:val="baseline"/>
        <w:rPr>
          <w:rFonts w:eastAsia="Times New Roman"/>
          <w:sz w:val="20"/>
          <w:szCs w:val="22"/>
          <w:lang w:eastAsia="he-IL"/>
        </w:rPr>
      </w:pPr>
      <w:r w:rsidRPr="00BD145B">
        <w:rPr>
          <w:rFonts w:eastAsia="Times New Roman"/>
          <w:sz w:val="20"/>
          <w:szCs w:val="22"/>
          <w:rtl/>
          <w:lang w:eastAsia="he-IL"/>
        </w:rPr>
        <w:t>4.</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תכניות שצורפו להצעת המחיר.</w:t>
      </w:r>
    </w:p>
    <w:p w:rsidR="006278D6" w:rsidRPr="00BD145B" w:rsidRDefault="00BD145B">
      <w:pPr>
        <w:tabs>
          <w:tab w:val="left" w:pos="283"/>
          <w:tab w:val="left" w:pos="576"/>
          <w:tab w:val="left" w:pos="850"/>
          <w:tab w:val="left" w:pos="992"/>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67" w:right="-284"/>
        <w:textAlignment w:val="baseline"/>
        <w:rPr>
          <w:rFonts w:eastAsia="Times New Roman"/>
          <w:sz w:val="20"/>
          <w:szCs w:val="22"/>
          <w:lang w:eastAsia="he-IL"/>
        </w:rPr>
      </w:pPr>
      <w:r w:rsidRPr="00BD145B">
        <w:rPr>
          <w:rFonts w:eastAsia="Times New Roman"/>
          <w:sz w:val="20"/>
          <w:szCs w:val="22"/>
          <w:rtl/>
          <w:lang w:eastAsia="he-IL"/>
        </w:rPr>
        <w:t>5.</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מפרט כללי.</w:t>
      </w:r>
    </w:p>
    <w:p w:rsidR="006278D6" w:rsidRPr="00BD145B" w:rsidRDefault="00BD145B">
      <w:pPr>
        <w:tabs>
          <w:tab w:val="left" w:pos="283"/>
          <w:tab w:val="left" w:pos="576"/>
          <w:tab w:val="left" w:pos="850"/>
          <w:tab w:val="left" w:pos="992"/>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567" w:right="-284"/>
        <w:textAlignment w:val="baseline"/>
        <w:rPr>
          <w:rFonts w:eastAsia="Times New Roman"/>
          <w:sz w:val="20"/>
          <w:szCs w:val="22"/>
          <w:lang w:eastAsia="he-IL"/>
        </w:rPr>
      </w:pPr>
      <w:r w:rsidRPr="00BD145B">
        <w:rPr>
          <w:rFonts w:eastAsia="Times New Roman"/>
          <w:sz w:val="20"/>
          <w:szCs w:val="22"/>
          <w:rtl/>
          <w:lang w:eastAsia="he-IL"/>
        </w:rPr>
        <w:t>6.</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תקנים ישראליים, ובהעדרם תקנים בינ"ל מקובלים, כפי שייקבע על ידי המפקח.</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283" w:right="-284" w:hanging="283"/>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 xml:space="preserve">הקודם עדיף על הבא אחריו. בכל מקרה של אי התאמה בין המסמכים השונים תחשב הדרישה הטכנית </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left="283" w:right="-284" w:hanging="283"/>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החמורה יותר המופיעה באיזה שהוא מן המסמכים הנ"ל כקובעת.</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לגבי הוראות לא סותרות ייחשב הדבר כהשלמה ממסמך למסמך.</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ab/>
      </w:r>
      <w:r w:rsidRPr="00BD145B">
        <w:rPr>
          <w:rFonts w:eastAsia="Times New Roman"/>
          <w:sz w:val="20"/>
          <w:szCs w:val="22"/>
          <w:rtl/>
          <w:lang w:eastAsia="he-IL"/>
        </w:rPr>
        <w:tab/>
        <w:t>כמו כן אופני המדידה והתשלום שבכתבי הכמויות, עדיפים על אופני המדידה והתשלום במפרט הכללי.</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863181" w:rsidRPr="00BD145B" w:rsidRDefault="00863181">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BD145B" w:rsidP="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b/>
          <w:bCs/>
          <w:sz w:val="22"/>
          <w:szCs w:val="22"/>
          <w:rtl/>
          <w:lang w:eastAsia="he-IL"/>
        </w:rPr>
        <w:t xml:space="preserve">07.2.4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 w:val="20"/>
          <w:szCs w:val="22"/>
          <w:u w:val="single"/>
          <w:rtl/>
          <w:lang w:eastAsia="he-IL"/>
        </w:rPr>
        <w:t>ביצוע העבודה</w:t>
      </w:r>
      <w:r w:rsidRPr="00BD145B">
        <w:rPr>
          <w:rFonts w:eastAsia="Times New Roman"/>
          <w:sz w:val="20"/>
          <w:szCs w:val="22"/>
          <w:rtl/>
          <w:lang w:eastAsia="he-IL"/>
        </w:rPr>
        <w:t xml:space="preserve"> </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כל העבודות תבוצענה בהתאם למפרטים ולתקנים ובהתאם לתכניות הנושאות חותמת "מאושר לביצוע".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התכניות </w:t>
      </w:r>
      <w:smartTag w:uri="urn:schemas-microsoft-com:office:smarttags" w:element="PersonName">
        <w:smartTagPr>
          <w:attr w:name="ProductID" w:val="הן אלה"/>
        </w:smartTagPr>
        <w:r w:rsidRPr="00BD145B">
          <w:rPr>
            <w:rFonts w:eastAsia="Times New Roman"/>
            <w:sz w:val="20"/>
            <w:szCs w:val="22"/>
            <w:rtl/>
            <w:lang w:eastAsia="he-IL"/>
          </w:rPr>
          <w:t>הן אלה</w:t>
        </w:r>
      </w:smartTag>
      <w:r w:rsidRPr="00BD145B">
        <w:rPr>
          <w:rFonts w:eastAsia="Times New Roman"/>
          <w:sz w:val="20"/>
          <w:szCs w:val="22"/>
          <w:rtl/>
          <w:lang w:eastAsia="he-IL"/>
        </w:rPr>
        <w:t xml:space="preserve"> שנמסרו עם הצעת המחיר ואלה שימסרו לקראת הביצוע ובמהלך העבודה למטרת הבהרות, הסברים, השלמות ו/או שינויים. לקבלן לא תהא כל זכות תביעה בגין השינויים גם אם הם עומדים בסתירה להיקף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החוזה הכולל ו/או כתב הכמויות.</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מודגש בזאת כי התכניות לביצוע עשויות להיות שונות (כגון סידור חדרים, חלוקה פנימית, סידור שונה ליחידות השרותים, העמדת ציוד, פרטים וכו') וכי החומר להצעת המחיר הינו לצורך קביעת מחירי היחידה אשר אינם משתנים בגין שינוי התכנון כל עוד נמסר לקבלן לפני הביצוע בפועל.</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כל שרטוט שינויים שימסר לקבלן מבטל את כל הקודמים לו בנושא והקבלן יהא אחראי לכל פעולה שנעשתה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שלא בהתאם לשרטוט המעודכן לאחר שימסר לידיו. </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לפני תחילת ביצוע עבודות על הקבלן לאתר ולגלות את כל החיבורים לקווים הקיימים, לברר אפשרויות ביצוע ולהגיש לאישור פרטי ביצוע. כל זה יבוצע במועד שיאפשר ביצוע העבודות ללא עיכובים.</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לפני תחילת ביצוע עבודות ביוב וניקוז על הקבלן לאתר ולגלות את כל החיבורים (שוחות, קווים וכו'), </w:t>
      </w:r>
      <w:r w:rsidRPr="00BD145B">
        <w:rPr>
          <w:rFonts w:eastAsia="Times New Roman"/>
          <w:sz w:val="20"/>
          <w:szCs w:val="22"/>
          <w:u w:val="single"/>
          <w:rtl/>
          <w:lang w:eastAsia="he-IL"/>
        </w:rPr>
        <w:t>למדוד בפועל</w:t>
      </w:r>
      <w:r w:rsidRPr="00BD145B">
        <w:rPr>
          <w:rFonts w:eastAsia="Times New Roman"/>
          <w:sz w:val="20"/>
          <w:szCs w:val="22"/>
          <w:rtl/>
          <w:lang w:eastAsia="he-IL"/>
        </w:rPr>
        <w:t xml:space="preserve"> על ידי מודד מוסמך את רום ההתחברות. המדידה תתבצע במועד שיאפשר ביצוע עבודות ללא עיכובים.</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במידה וקיימת אי התאמה בין המדידה ונתוני התכנון על הקבלן לידע מידית את המפקח לצורך קבלת פתרון מהמתכנן.</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במידה וקיימת אי התאמה בין נתוני השטח ונתוני התכנון (גובה מילוי ברצפה, עובי קיר וכו') על הקבלן ליידע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מידית את המפקח לצורך קבלת פתרון מהמתכנן.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המשך ביצוע כאשר קיימת אי התאמה יהא באחריות הקבלן וכל השינויים והתיקונים יהיו על חשבונו.</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עבודות במרחב מוגן יעשו על-פי התקנות, המפרטים ואישור פיקוד העורף.</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יש לקבל אישור מוקדם מהמפקח </w:t>
      </w:r>
      <w:r w:rsidRPr="00BD145B">
        <w:rPr>
          <w:rFonts w:eastAsia="Times New Roman"/>
          <w:sz w:val="20"/>
          <w:szCs w:val="22"/>
          <w:u w:val="single"/>
          <w:rtl/>
          <w:lang w:eastAsia="he-IL"/>
        </w:rPr>
        <w:t>לכל</w:t>
      </w:r>
      <w:r w:rsidRPr="00BD145B">
        <w:rPr>
          <w:rFonts w:eastAsia="Times New Roman"/>
          <w:sz w:val="20"/>
          <w:szCs w:val="22"/>
          <w:rtl/>
          <w:lang w:eastAsia="he-IL"/>
        </w:rPr>
        <w:t xml:space="preserve"> הציוד המסופק, גם אם נרשם דגם ויצרן מסוים במפרט, בתכניות או </w:t>
      </w: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בכתב הכמויות.</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אין להתקין ציוד (מיכלים, משאבות, מחליפי חום, לוחות פיקוד וכו') ישירות על הרצפה אלא על בסיס בטון בגובה </w:t>
      </w:r>
      <w:smartTag w:uri="urn:schemas-microsoft-com:office:smarttags" w:element="metricconverter">
        <w:smartTagPr>
          <w:attr w:name="ProductID" w:val="10 ס&quot;מ"/>
        </w:smartTagPr>
        <w:r w:rsidRPr="00BD145B">
          <w:rPr>
            <w:rFonts w:eastAsia="Times New Roman"/>
            <w:sz w:val="20"/>
            <w:szCs w:val="22"/>
            <w:rtl/>
            <w:lang w:eastAsia="he-IL"/>
          </w:rPr>
          <w:t>10 ס"מ</w:t>
        </w:r>
      </w:smartTag>
      <w:r w:rsidRPr="00BD145B">
        <w:rPr>
          <w:rFonts w:eastAsia="Times New Roman"/>
          <w:sz w:val="20"/>
          <w:szCs w:val="22"/>
          <w:rtl/>
          <w:lang w:eastAsia="he-IL"/>
        </w:rPr>
        <w:t xml:space="preserve"> מינימום שמידותיו מעט יותר גדולות מרגלי הציוד. הנחיה זו גורפת אלא אם צוין אחרת במפרט המיוחד של הציוד.</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ציוד יותקן באופן שתתאפשר גישה נוחה להכנסה והוצאה, טיפול ואחזקה.</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ציוד אשר לגביו קיימות הוראות היצרן, יותקן ויופעל בהתאם להוראות אלה.</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העבודה תבוצע בצורה מקצועית נאותה, לקבלת מערכת מושלמת ופועלת, גם אם לא מצא הדבר את ביטויו בתכניות או במפרטים.</w:t>
      </w:r>
    </w:p>
    <w:p w:rsidR="006278D6" w:rsidRPr="00BD145B" w:rsidRDefault="006278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278D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כל האמור לעיל כלול במחירי היחידה השונים.</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863181" w:rsidRPr="00BD145B" w:rsidRDefault="00863181">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07.2.5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ביקורת העבודה</w:t>
      </w:r>
      <w:r w:rsidRPr="00BD145B">
        <w:rPr>
          <w:rFonts w:eastAsia="Times New Roman"/>
          <w:szCs w:val="22"/>
          <w:rtl/>
          <w:lang w:eastAsia="he-IL"/>
        </w:rPr>
        <w:t xml:space="preserve">  </w:t>
      </w:r>
    </w:p>
    <w:p w:rsidR="006278D6" w:rsidRPr="00BD145B" w:rsidRDefault="006278D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המפקח רשאי לדרוש מהקבלן תיקון, שינוי והריסה של עבודה אשר לא בוצעה בהתאם לתכניות או להוראותיו והקבלן יהיה חייב לבצע את הוראות המפקח תוך התקופה שתקבע על ידו.</w:t>
      </w:r>
    </w:p>
    <w:p w:rsidR="006278D6" w:rsidRPr="00BD145B" w:rsidRDefault="006278D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המפקח יהיה רשאי לפסול כל חומר או כלי עבודה הנראים לו כבלתי מתאימים לעבודה וכמו כן רשאי לדרוש בדיקה ובחינה של כל חומר נוסף לבדיקות הקבועות בתקנים הישראליים.</w:t>
      </w:r>
    </w:p>
    <w:p w:rsidR="006278D6" w:rsidRPr="00BD145B" w:rsidRDefault="006278D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המפקח יהיה רשאי להפסיק את העבודה בכללותה, או חלק ממנה, או עבודה במקצוע מסוים, אם לפי דעתו </w:t>
      </w: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אין העבודה נעשית בהתאם לתכניות, המפרט הטכני או הוראות התכנון.</w:t>
      </w: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המפקח יהיה הקובע היחיד והאחרון בכל שאלה שתתעורר ביחס לטיב החומרים, לטיב העבודה ולאופן ביצועה.</w:t>
      </w:r>
    </w:p>
    <w:p w:rsidR="006278D6" w:rsidRPr="00BD145B" w:rsidRDefault="006278D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הקבלן יתן הודעה מוקדמת בכתב למפקח לפני שהוא עומד לכסות איזו עבודה שהיא בכדי לאפשר לו לבדוק את</w:t>
      </w: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אופן הביצוע הנכון של העבודה הנדונה לפני כיסוייה. במקרה שלא תתקבל הודעה כזאת - רשאי המפקח להורות להסיר את הכיסוי מעל העבודה או להרוס כל חלק מהעבודה על חשבון הקבלן.</w:t>
      </w:r>
    </w:p>
    <w:p w:rsidR="006278D6" w:rsidRPr="00BD145B" w:rsidRDefault="006278D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כל הפעולות הללו כלולות במחירי היחידה.</w:t>
      </w:r>
    </w:p>
    <w:p w:rsidR="006278D6" w:rsidRPr="00BD145B" w:rsidRDefault="006278D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firstLine="45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863181" w:rsidRPr="00BD145B" w:rsidRDefault="00863181">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863181" w:rsidRPr="00BD145B" w:rsidRDefault="00863181">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863181" w:rsidRPr="00BD145B" w:rsidRDefault="00863181">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07.2.6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מסירת המערכת</w:t>
      </w:r>
      <w:r w:rsidRPr="00BD145B">
        <w:rPr>
          <w:rFonts w:eastAsia="Times New Roman"/>
          <w:szCs w:val="22"/>
          <w:rtl/>
          <w:lang w:eastAsia="he-IL"/>
        </w:rPr>
        <w:t xml:space="preserve"> </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א.</w:t>
      </w:r>
      <w:r w:rsidRPr="00BD145B">
        <w:rPr>
          <w:rFonts w:eastAsia="Times New Roman"/>
          <w:szCs w:val="22"/>
          <w:rtl/>
          <w:lang w:eastAsia="he-IL"/>
        </w:rPr>
        <w:tab/>
      </w:r>
      <w:r w:rsidRPr="00BD145B">
        <w:rPr>
          <w:rFonts w:eastAsia="Times New Roman"/>
          <w:szCs w:val="22"/>
          <w:rtl/>
          <w:lang w:eastAsia="he-IL"/>
        </w:rPr>
        <w:tab/>
        <w:t xml:space="preserve">עם סיום העבודה ולקראת מסירת המערכת יכין הקבלן סכמות מעודכנות של המערכות אשר בהן יצויינו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מספר הציוד, פרטי הציוד, כיווני זרימה וכו'. כן יכין הקבלן תכניות עדות </w:t>
      </w:r>
      <w:r w:rsidRPr="00BD145B">
        <w:rPr>
          <w:rFonts w:eastAsia="Times New Roman"/>
          <w:noProof/>
          <w:sz w:val="22"/>
          <w:szCs w:val="22"/>
          <w:lang w:eastAsia="he-IL"/>
        </w:rPr>
        <w:t>(AS MADE</w:t>
      </w:r>
      <w:smartTag w:uri="urn:schemas-microsoft-com:office:smarttags" w:element="PersonName">
        <w:smartTagPr>
          <w:attr w:name="ProductID" w:val=") לאלה"/>
        </w:smartTagPr>
        <w:r w:rsidRPr="00BD145B">
          <w:rPr>
            <w:rFonts w:eastAsia="Times New Roman"/>
            <w:noProof/>
            <w:sz w:val="22"/>
            <w:szCs w:val="22"/>
            <w:lang w:eastAsia="he-IL"/>
          </w:rPr>
          <w:t>)</w:t>
        </w:r>
        <w:r w:rsidRPr="00BD145B">
          <w:rPr>
            <w:rFonts w:eastAsia="Times New Roman"/>
            <w:sz w:val="22"/>
            <w:szCs w:val="22"/>
            <w:rtl/>
            <w:lang w:eastAsia="he-IL"/>
          </w:rPr>
          <w:t xml:space="preserve"> לאלה</w:t>
        </w:r>
      </w:smartTag>
      <w:r w:rsidRPr="00BD145B">
        <w:rPr>
          <w:rFonts w:eastAsia="Times New Roman"/>
          <w:sz w:val="22"/>
          <w:szCs w:val="22"/>
          <w:rtl/>
          <w:lang w:eastAsia="he-IL"/>
        </w:rPr>
        <w:t xml:space="preserve"> שנמסרו לו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ואלה שהכין בעצמו. תכניות העדות תהיינה ממוחשבות (אוטוקד). תכניות עדות של </w:t>
      </w:r>
      <w:smartTag w:uri="urn:schemas-microsoft-com:office:smarttags" w:element="PersonName">
        <w:smartTagPr>
          <w:attr w:name="ProductID" w:val="קווי צנרת"/>
        </w:smartTagPr>
        <w:r w:rsidRPr="00BD145B">
          <w:rPr>
            <w:rFonts w:eastAsia="Times New Roman"/>
            <w:szCs w:val="22"/>
            <w:rtl/>
            <w:lang w:eastAsia="he-IL"/>
          </w:rPr>
          <w:t>קווי צנרת</w:t>
        </w:r>
      </w:smartTag>
      <w:r w:rsidRPr="00BD145B">
        <w:rPr>
          <w:rFonts w:eastAsia="Times New Roman"/>
          <w:szCs w:val="22"/>
          <w:rtl/>
          <w:lang w:eastAsia="he-IL"/>
        </w:rPr>
        <w:t xml:space="preserve"> תת קרקעית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כגון מים, אספקות, ביוב ותיעול יתבססו על מדידה שיערוך הקבלן על חשבונו באמצעות מודד מוסמך.</w:t>
      </w:r>
    </w:p>
    <w:p w:rsidR="006278D6" w:rsidRPr="00BD145B" w:rsidRDefault="006278D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0"/>
          <w:szCs w:val="18"/>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t xml:space="preserve">הקבלן יכין שילוט מפורט לכל המשאבות, הציוד, הברזים הצנרת וכו'. השילוט  יהא עשוי סנדוויץ דו-צדדי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גרבופל. השלטים יחוברו למקומם באמצעות שרשרת (פליז או מגלוונת) או באמצעות ברגי קדמיום. גודל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מינימלי של השלטים 5</w:t>
      </w:r>
      <w:r w:rsidRPr="00BD145B">
        <w:rPr>
          <w:rFonts w:eastAsia="Times New Roman"/>
          <w:noProof/>
          <w:sz w:val="20"/>
          <w:szCs w:val="20"/>
          <w:lang w:eastAsia="he-IL"/>
        </w:rPr>
        <w:t>X</w:t>
      </w:r>
      <w:r w:rsidRPr="00BD145B">
        <w:rPr>
          <w:rFonts w:eastAsia="Times New Roman"/>
          <w:szCs w:val="22"/>
          <w:rtl/>
          <w:lang w:eastAsia="he-IL"/>
        </w:rPr>
        <w:t>15 ס"מ.</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שילוט של ברזים הנמצאים בחלל תקרה מונמכת יעשה הן על הברזים והן עם שלט נוסף המותקן על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הקיר/ מתחת לתקרה בסמוך לברז ומצין את תפקיד הברז.</w:t>
      </w:r>
    </w:p>
    <w:p w:rsidR="006278D6" w:rsidRPr="00BD145B" w:rsidRDefault="006278D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16"/>
          <w:szCs w:val="14"/>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שילוט צנרת יהא כמתואר במפרט הצביעה. השילוט יבוצע בהדבקה, במרחקים שלא יעלו על </w:t>
      </w:r>
      <w:smartTag w:uri="urn:schemas-microsoft-com:office:smarttags" w:element="metricconverter">
        <w:smartTagPr>
          <w:attr w:name="ProductID" w:val="3 מ'"/>
        </w:smartTagPr>
        <w:r w:rsidRPr="00BD145B">
          <w:rPr>
            <w:rFonts w:eastAsia="Times New Roman"/>
            <w:szCs w:val="22"/>
            <w:rtl/>
            <w:lang w:eastAsia="he-IL"/>
          </w:rPr>
          <w:t>3 מ'</w:t>
        </w:r>
      </w:smartTag>
      <w:r w:rsidRPr="00BD145B">
        <w:rPr>
          <w:rFonts w:eastAsia="Times New Roman"/>
          <w:szCs w:val="22"/>
          <w:rtl/>
          <w:lang w:eastAsia="he-IL"/>
        </w:rPr>
        <w:t xml:space="preserve"> וליד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כל תפנית או הסתעפות. השלט יציין את כיוון הזרימה בתוך הצינור.</w:t>
      </w:r>
    </w:p>
    <w:p w:rsidR="006278D6" w:rsidRPr="00BD145B" w:rsidRDefault="006278D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0"/>
          <w:szCs w:val="18"/>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ג.</w:t>
      </w:r>
      <w:r w:rsidRPr="00BD145B">
        <w:rPr>
          <w:rFonts w:eastAsia="Times New Roman"/>
          <w:szCs w:val="22"/>
          <w:rtl/>
          <w:lang w:eastAsia="he-IL"/>
        </w:rPr>
        <w:tab/>
      </w:r>
      <w:r w:rsidRPr="00BD145B">
        <w:rPr>
          <w:rFonts w:eastAsia="Times New Roman"/>
          <w:szCs w:val="22"/>
          <w:rtl/>
          <w:lang w:eastAsia="he-IL"/>
        </w:rPr>
        <w:tab/>
        <w:t xml:space="preserve">הקבלן יפעיל, יווסת ויכייל את המערכת ויכין אותה למסירה לאחר שעברה הרצה במשך שבעה ימים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לפחות והיא עובדת באופן תקין.</w:t>
      </w:r>
    </w:p>
    <w:p w:rsidR="006278D6" w:rsidRPr="00BD145B" w:rsidRDefault="006278D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0"/>
          <w:szCs w:val="18"/>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ד.</w:t>
      </w:r>
      <w:r w:rsidRPr="00BD145B">
        <w:rPr>
          <w:rFonts w:eastAsia="Times New Roman"/>
          <w:szCs w:val="22"/>
          <w:rtl/>
          <w:lang w:eastAsia="he-IL"/>
        </w:rPr>
        <w:tab/>
      </w:r>
      <w:r w:rsidRPr="00BD145B">
        <w:rPr>
          <w:rFonts w:eastAsia="Times New Roman"/>
          <w:szCs w:val="22"/>
          <w:rtl/>
          <w:lang w:eastAsia="he-IL"/>
        </w:rPr>
        <w:tab/>
        <w:t>לקראת המסירה יכין הקבלן תיק הכולל:</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1)      מערכת תכניות מושלמת, המראה את הביצוע בפועל, כולל עבודות נסתרות (כגון צנרת מתחת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רצפת קומת קרקע, מרתף), מיקום סופי של קבועות, ציוד וכו', פרטי העבודות ותכניות מדידה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לאחר </w:t>
      </w:r>
      <w:r w:rsidRPr="00BD145B">
        <w:rPr>
          <w:rFonts w:eastAsia="Times New Roman"/>
          <w:szCs w:val="22"/>
          <w:rtl/>
          <w:lang w:eastAsia="he-IL"/>
        </w:rPr>
        <w:tab/>
        <w:t>הביצוע של קווי הביוב והתיעול.</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התכניות יבוצעו במערכת תיבם (אוטוקד). הקבלן יקבל לצורך כך מדיה מגנטית עם תכנון המערכת</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המקורית.</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2)      תאור מפורט של הפעלת המתקן ותאור פעולת כל אחת ממערכותיו.</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3)      הוראות הפעלה ותפעול, הוראות אחזקה שוטפת ואחזקה מונעת. הכל בשפה עברית.</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4)  </w:t>
      </w:r>
      <w:r w:rsidRPr="00BD145B">
        <w:rPr>
          <w:rFonts w:eastAsia="Times New Roman"/>
          <w:szCs w:val="22"/>
          <w:rtl/>
          <w:lang w:eastAsia="he-IL"/>
        </w:rPr>
        <w:tab/>
        <w:t xml:space="preserve">רשימת ציוד, מכשירים אביזרים וכו' לרבות רשימת חלפים מומלצת ופרטי הספקים (שם, כתובת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וטלפון).</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5) </w:t>
      </w:r>
      <w:r w:rsidRPr="00BD145B">
        <w:rPr>
          <w:rFonts w:eastAsia="Times New Roman"/>
          <w:szCs w:val="22"/>
          <w:rtl/>
          <w:lang w:eastAsia="he-IL"/>
        </w:rPr>
        <w:tab/>
      </w:r>
      <w:r w:rsidRPr="00BD145B">
        <w:rPr>
          <w:rFonts w:eastAsia="Times New Roman"/>
          <w:szCs w:val="22"/>
          <w:rtl/>
          <w:lang w:eastAsia="he-IL"/>
        </w:rPr>
        <w:tab/>
        <w:t>תעודות אחריות מספקים/ יצרנים כשהן רשומות על שם המזמין.</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6) </w:t>
      </w:r>
      <w:r w:rsidRPr="00BD145B">
        <w:rPr>
          <w:rFonts w:eastAsia="Times New Roman"/>
          <w:szCs w:val="22"/>
          <w:rtl/>
          <w:lang w:eastAsia="he-IL"/>
        </w:rPr>
        <w:tab/>
      </w:r>
      <w:r w:rsidRPr="00BD145B">
        <w:rPr>
          <w:rFonts w:eastAsia="Times New Roman"/>
          <w:szCs w:val="22"/>
          <w:rtl/>
          <w:lang w:eastAsia="he-IL"/>
        </w:rPr>
        <w:tab/>
        <w:t>תכנית ממוסגרת של סכמת המערכת תותקן על קיר בחדר המכונות.</w:t>
      </w:r>
    </w:p>
    <w:p w:rsidR="006278D6" w:rsidRPr="00BD145B" w:rsidRDefault="006278D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18"/>
          <w:szCs w:val="16"/>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בשלב הראשון יוגש תיק לאישור המפקח. לאחר אישורו יסופקו 3 תיקים מושלמים.</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קבלת החומר האמור לעיל הינה תנאי לביצוע מסירת המערכת ותנאי להגשת החשבון הסופי.</w:t>
      </w:r>
    </w:p>
    <w:p w:rsidR="006278D6" w:rsidRPr="00BD145B" w:rsidRDefault="006278D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16"/>
          <w:szCs w:val="14"/>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w:t>
      </w:r>
      <w:r w:rsidRPr="00BD145B">
        <w:rPr>
          <w:rFonts w:eastAsia="Times New Roman"/>
          <w:szCs w:val="22"/>
          <w:rtl/>
          <w:lang w:eastAsia="he-IL"/>
        </w:rPr>
        <w:tab/>
      </w:r>
      <w:r w:rsidRPr="00BD145B">
        <w:rPr>
          <w:rFonts w:eastAsia="Times New Roman"/>
          <w:szCs w:val="22"/>
          <w:rtl/>
          <w:lang w:eastAsia="he-IL"/>
        </w:rPr>
        <w:tab/>
        <w:t>אם יקבע המפקח כי המתקן גמור ופועל כראוי, בהתאם לתכניות ולמפרטים, הוא יתן על כך אישור בכתב</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לקבלן (תעודת השלמה). במידה ויתגלו ליקויים אשר אינם מפריעים לתפעול המתקן, הם ירשמו בדו"ח </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הקבלה והקבלן מתחייב לתקנם תוך פרק זמן שיקבע המפקח.</w:t>
      </w:r>
    </w:p>
    <w:p w:rsidR="007707F4" w:rsidRPr="00BD145B" w:rsidRDefault="007707F4">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ו.       הקבלן ידריך את אנשי האחזקה בתפעול המתקן. על הקבלן לקחת בחשבון כי עליו להדריך האנשים כך</w:t>
      </w:r>
    </w:p>
    <w:p w:rsidR="006278D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שיוכלו לבצע את כל הפעולות הדרושות באופן עצמאי.</w:t>
      </w:r>
    </w:p>
    <w:p w:rsidR="006278D6" w:rsidRPr="00BD145B" w:rsidRDefault="006278D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t>כל הפעולות הרשומות לעיל כלולות במחירי היחידה.</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07.2.7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תאום</w:t>
      </w:r>
      <w:r w:rsidRPr="00BD145B">
        <w:rPr>
          <w:rFonts w:eastAsia="Times New Roman"/>
          <w:szCs w:val="22"/>
          <w:rtl/>
          <w:lang w:eastAsia="he-IL"/>
        </w:rPr>
        <w:t xml:space="preserve">  </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העבודה תבוצע בתאום עם המפקח, מחלקת אחזקה, המהנדס, קצין בטחון, ממונה דליקות אש, ממונה בטיחות, קבלן הבניה, קבלנים נוספים הפועלים באתר ובתאום עם המשתמשים באתר. אי לכך יקפיד הקבלן על הנושאים הבאים:</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 xml:space="preserve">תיאום העבודה עם המפקח במקום. ייתכן ויהא צורך לעבוד בימים ובשעות לא רגילים. אין לנתק או לחבר </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קווים לפני תיאום ואישור מראש </w:t>
      </w:r>
      <w:r w:rsidRPr="00BD145B">
        <w:rPr>
          <w:rFonts w:eastAsia="Times New Roman"/>
          <w:szCs w:val="22"/>
          <w:u w:val="single"/>
          <w:rtl/>
          <w:lang w:eastAsia="he-IL"/>
        </w:rPr>
        <w:t>ובכתב</w:t>
      </w:r>
      <w:r w:rsidRPr="00BD145B">
        <w:rPr>
          <w:rFonts w:eastAsia="Times New Roman"/>
          <w:szCs w:val="22"/>
          <w:rtl/>
          <w:lang w:eastAsia="he-IL"/>
        </w:rPr>
        <w:t>.</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 xml:space="preserve">תיאום וביצוע עבודה בשלבים שהינם תוצאה של עבודות המבוצעות ע"י קבלנים אחרים או בשל הצורך </w:t>
      </w:r>
      <w:r w:rsidRPr="00BD145B">
        <w:rPr>
          <w:rFonts w:eastAsia="Times New Roman"/>
          <w:szCs w:val="22"/>
          <w:rtl/>
          <w:lang w:eastAsia="he-IL"/>
        </w:rPr>
        <w:tab/>
        <w:t>להבטיח רציפות אספקות.</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 xml:space="preserve">לא לעבוד בעבודות רועשות בשעות שהדבר מפריע למשתמשים בבנין ובסביבתו. שעות הפעילות לעבודות </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רועשות יקבעו על ידי המפקח בהתאם לתנאים בשטח.</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לא להניח חומרים וציוד במקומות המפריעים לתנועה החופשית.</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למנוע פגיעה ברכוש ובנפש ולנקוט בכל אמצעי הבטיחות הדרושים.</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356"/>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בעבור פעולות אלה לא תשולם לקבלן כל תוספת.</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356"/>
        </w:tabs>
        <w:overflowPunct w:val="0"/>
        <w:autoSpaceDE w:val="0"/>
        <w:autoSpaceDN w:val="0"/>
        <w:adjustRightInd w:val="0"/>
        <w:spacing w:line="340" w:lineRule="atLeast"/>
        <w:ind w:right="-284"/>
        <w:textAlignment w:val="baseline"/>
        <w:rPr>
          <w:rFonts w:eastAsia="Times New Roman"/>
          <w:sz w:val="20"/>
          <w:szCs w:val="22"/>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07.2.8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לוח זמנים</w:t>
      </w:r>
      <w:r w:rsidRPr="00BD145B">
        <w:rPr>
          <w:rFonts w:eastAsia="Times New Roman"/>
          <w:szCs w:val="22"/>
          <w:rtl/>
          <w:lang w:eastAsia="he-IL"/>
        </w:rPr>
        <w:t xml:space="preserve">  </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על הקבלן לסיים את העבודה בכל תחנת משנה תוך 3 חודשים מיום קבלת צו התחלת העבודה, כשהעבודה בשטח לא יותר מחודש. בכל תחנה.</w:t>
      </w:r>
    </w:p>
    <w:p w:rsidR="0006264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בהחלטת בית החולים יבוצעו 2 הפרויקטים במקביל או בטו</w:t>
      </w:r>
      <w:r w:rsidR="00855436" w:rsidRPr="00BD145B">
        <w:rPr>
          <w:rFonts w:eastAsia="Times New Roman"/>
          <w:szCs w:val="22"/>
          <w:rtl/>
          <w:lang w:eastAsia="he-IL"/>
        </w:rPr>
        <w:t>ר</w:t>
      </w:r>
      <w:r w:rsidRPr="00BD145B">
        <w:rPr>
          <w:rFonts w:eastAsia="Times New Roman"/>
          <w:szCs w:val="22"/>
          <w:rtl/>
          <w:lang w:eastAsia="he-IL"/>
        </w:rPr>
        <w:t>.</w:t>
      </w:r>
    </w:p>
    <w:p w:rsidR="006278D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תוך 10 ימים ממועד קבלת צו התחלת העבודה יגיש הקבלן למפקח תכנית לוח זמנים בה יפורטו שלבי הזמנת הציוד וביצוע העבודות על ידי הקבלן במישרין והן על ידי קבלני משנה. לאחר אשור לו"ז על ידי המזמין יכוון הקבלן את פעולותיו בהתאם אליו.</w:t>
      </w:r>
    </w:p>
    <w:p w:rsidR="006278D6" w:rsidRPr="00BD145B" w:rsidRDefault="006278D6">
      <w:pPr>
        <w:tabs>
          <w:tab w:val="left" w:pos="283"/>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ind w:right="-284"/>
        <w:textAlignment w:val="baseline"/>
        <w:rPr>
          <w:rFonts w:eastAsia="Times New Roman"/>
          <w:sz w:val="20"/>
          <w:szCs w:val="22"/>
          <w:lang w:eastAsia="he-IL"/>
        </w:rPr>
      </w:pPr>
    </w:p>
    <w:p w:rsidR="006278D6" w:rsidRPr="00BD145B" w:rsidRDefault="006278D6">
      <w:pPr>
        <w:tabs>
          <w:tab w:val="left" w:pos="283"/>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60" w:lineRule="auto"/>
        <w:ind w:right="-284" w:firstLine="45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07.2.9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אחריות</w:t>
      </w:r>
      <w:r w:rsidRPr="00BD145B">
        <w:rPr>
          <w:rFonts w:eastAsia="Times New Roman"/>
          <w:szCs w:val="22"/>
          <w:rtl/>
          <w:lang w:eastAsia="he-IL"/>
        </w:rPr>
        <w:t xml:space="preserve"> </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הקבלן אחראי לטיב העבודה, החומרים וכו' ולפעולה תקינה של המתקן. משך תקופת הבדק והאחריות לצנרת, למערכות האלקטרו מכניות ולכל הקשור למפרט זה, הינה למשך שנתיים מיום המסירה או לפי תנאי החוזה, או לפי המצוין במפרט הטכני (לדוגמא 10 שנים אחריות לצנרת פלסטיק מסוגים מסויימים), הגבוה מביניהם.</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השירות והאחזקה יבוצעו על ידי המשתמש בהתאם להוראות התפעול והאחזקה שיתן הקבלן והפעולות ירשמו בתיעוד כפי שיידרש. פעולות אלה אינן גורעות מאחריותו של הקבלן המבצע.</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ביצוע העבודות על פי המפרט והתכניות אינו מוריד מהקבלן אחריות מלאה לפעולת המתקנים והוא האחראי הבלעדי לתקלות הנובעות משגיאות בתכניות ובמפרטים שקבלן בעל ידע מקצועי מסוגל לגלותן. לצורך מתן הסברים יפנה הקבלן למתכנן עד שפעולת המתקנים תהא נהירה לו.</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העובדה שהמתכנן הביע דעתו בזמן בחירת החומרים או הציוד או שאישר את העבודה במהלכה אינה משחררת את הקבלן מאחריות מלאה.</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תחילת תקופת הבדק והאחריות מיום קבלת המתקן (בכתב) על ידי המזמין.</w:t>
      </w: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07.2.10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בטיחות</w:t>
      </w:r>
      <w:r w:rsidRPr="00BD145B">
        <w:rPr>
          <w:rFonts w:eastAsia="Times New Roman"/>
          <w:szCs w:val="22"/>
          <w:rtl/>
          <w:lang w:eastAsia="he-IL"/>
        </w:rPr>
        <w:t xml:space="preserve">  </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הקבלן ידאג לגידור, שילוט, תאורה, הצבת תמיכות וכל שאר האמצעים הדרושים לשם קיום בטיחות מלאה לעובדיו, עובדים אחרים במקום, אנשי המקום, עוברי אורח וכו', הן בשעות העבודה וכן לאחריה, וזאת בהתאם לחוקי משרד העבודה, חברת החשמל או כל גוף ממשלתי או עירוני אחר.</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מנהל העבודה של הקבלן יהיה בעל רשיון של ממונה בטיחות בתוקף.</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לפני תחילת העבודה יחתום הקבלן על טופס הצהרת בטיחות.</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עבודות אלו כלולות במחירי היחידה השונים.</w:t>
      </w:r>
    </w:p>
    <w:p w:rsidR="00B1687A" w:rsidRPr="00BD145B" w:rsidRDefault="00B1687A">
      <w:pPr>
        <w:tabs>
          <w:tab w:val="left" w:pos="283"/>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356"/>
        </w:tabs>
        <w:overflowPunct w:val="0"/>
        <w:autoSpaceDE w:val="0"/>
        <w:autoSpaceDN w:val="0"/>
        <w:adjustRightInd w:val="0"/>
        <w:spacing w:line="340" w:lineRule="atLeast"/>
        <w:ind w:right="-284"/>
        <w:textAlignment w:val="baseline"/>
        <w:rPr>
          <w:rFonts w:eastAsia="Times New Roman"/>
          <w:sz w:val="20"/>
          <w:szCs w:val="22"/>
          <w:rtl/>
          <w:lang w:eastAsia="he-IL"/>
        </w:rPr>
      </w:pPr>
    </w:p>
    <w:p w:rsidR="00B1687A" w:rsidRPr="00BD145B" w:rsidRDefault="00B1687A">
      <w:pPr>
        <w:tabs>
          <w:tab w:val="left" w:pos="283"/>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356"/>
        </w:tabs>
        <w:overflowPunct w:val="0"/>
        <w:autoSpaceDE w:val="0"/>
        <w:autoSpaceDN w:val="0"/>
        <w:adjustRightInd w:val="0"/>
        <w:spacing w:line="340" w:lineRule="atLeast"/>
        <w:ind w:right="-28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b/>
          <w:bCs/>
          <w:sz w:val="22"/>
          <w:szCs w:val="22"/>
          <w:rtl/>
          <w:lang w:eastAsia="he-IL"/>
        </w:rPr>
        <w:t xml:space="preserve">07.2.11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בטיחות אש לעבודות בחום</w:t>
      </w:r>
      <w:r w:rsidRPr="00BD145B">
        <w:rPr>
          <w:rFonts w:eastAsia="Times New Roman"/>
          <w:szCs w:val="22"/>
          <w:rtl/>
          <w:lang w:eastAsia="he-IL"/>
        </w:rPr>
        <w:t xml:space="preserve">  </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lastRenderedPageBreak/>
        <w:t>א.</w:t>
      </w:r>
      <w:r w:rsidRPr="00BD145B">
        <w:rPr>
          <w:rFonts w:eastAsia="Times New Roman"/>
          <w:szCs w:val="22"/>
          <w:rtl/>
          <w:lang w:eastAsia="he-IL"/>
        </w:rPr>
        <w:tab/>
      </w:r>
      <w:r w:rsidRPr="00BD145B">
        <w:rPr>
          <w:rFonts w:eastAsia="Times New Roman"/>
          <w:szCs w:val="22"/>
          <w:rtl/>
          <w:lang w:eastAsia="he-IL"/>
        </w:rPr>
        <w:tab/>
        <w:t xml:space="preserve">על הקבלן חלה חובה בלעדית לנקוט בכל האמצעים הנדרשים על מנת להבטיח את אזור ביצוע "העבודות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בחום" מפני דליקה או התפוצצות וזאת על ידי פינוי ציוד, פינוי רכב, דלק, צמחיה, אמצעי בידוד והגנה על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ציוד וחומרים מפני דליקה.</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t xml:space="preserve">עבודות בחום מתייחסות לביצוע עבודות כלשהן הכרוכות בריתוך, הלחמה או חיתוך באמצעות חום או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שימוש באש גלויה, או כל עבודה שעלולה לגרום להווצרות דליקה/ אש וכו'.</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ג.</w:t>
      </w:r>
      <w:r w:rsidRPr="00BD145B">
        <w:rPr>
          <w:rFonts w:eastAsia="Times New Roman"/>
          <w:szCs w:val="22"/>
          <w:rtl/>
          <w:lang w:eastAsia="he-IL"/>
        </w:rPr>
        <w:tab/>
      </w:r>
      <w:r w:rsidRPr="00BD145B">
        <w:rPr>
          <w:rFonts w:eastAsia="Times New Roman"/>
          <w:szCs w:val="22"/>
          <w:rtl/>
          <w:lang w:eastAsia="he-IL"/>
        </w:rPr>
        <w:tab/>
        <w:t>על הקבלן המבצע עבודות בחום למנות אחראי מטעמו (להלן - "האחראי") אשר תפקידו לוודא כי לא</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 xml:space="preserve">         תבוצענה עבודות בחום שלא בהתאם לנוהל זה.</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ד.</w:t>
      </w:r>
      <w:r w:rsidRPr="00BD145B">
        <w:rPr>
          <w:rFonts w:eastAsia="Times New Roman"/>
          <w:szCs w:val="22"/>
          <w:rtl/>
          <w:lang w:eastAsia="he-IL"/>
        </w:rPr>
        <w:tab/>
      </w:r>
      <w:r w:rsidRPr="00BD145B">
        <w:rPr>
          <w:rFonts w:eastAsia="Times New Roman"/>
          <w:szCs w:val="22"/>
          <w:rtl/>
          <w:lang w:eastAsia="he-IL"/>
        </w:rPr>
        <w:tab/>
        <w:t xml:space="preserve">בטרם תחילת ביצוע העבודות בחום יסייר האחראי בשטח המיועד לביצוע העבודות בחום ויוודא הרחקת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חומרים דליקים מכל סוג, ברדיוס של לפחות </w:t>
      </w:r>
      <w:smartTag w:uri="urn:schemas-microsoft-com:office:smarttags" w:element="metricconverter">
        <w:smartTagPr>
          <w:attr w:name="ProductID" w:val="10 מטר"/>
        </w:smartTagPr>
        <w:r w:rsidRPr="00BD145B">
          <w:rPr>
            <w:rFonts w:eastAsia="Times New Roman"/>
            <w:szCs w:val="22"/>
            <w:rtl/>
            <w:lang w:eastAsia="he-IL"/>
          </w:rPr>
          <w:t>10 מטר</w:t>
        </w:r>
      </w:smartTag>
      <w:r w:rsidRPr="00BD145B">
        <w:rPr>
          <w:rFonts w:eastAsia="Times New Roman"/>
          <w:szCs w:val="22"/>
          <w:rtl/>
          <w:lang w:eastAsia="he-IL"/>
        </w:rPr>
        <w:t xml:space="preserve"> ממקום ביצוע העבודות בחום, כאשר חפצים דליקים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קבועים, אשר אינם ניתנים להזזה, יכוסו במעטה בלתי דליק.</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ה.</w:t>
      </w:r>
      <w:r w:rsidRPr="00BD145B">
        <w:rPr>
          <w:rFonts w:eastAsia="Times New Roman"/>
          <w:szCs w:val="22"/>
          <w:rtl/>
          <w:lang w:eastAsia="he-IL"/>
        </w:rPr>
        <w:tab/>
      </w:r>
      <w:r w:rsidRPr="00BD145B">
        <w:rPr>
          <w:rFonts w:eastAsia="Times New Roman"/>
          <w:szCs w:val="22"/>
          <w:rtl/>
          <w:lang w:eastAsia="he-IL"/>
        </w:rPr>
        <w:tab/>
        <w:t xml:space="preserve">האחראי ימנה אדם אשר ישמש כצופה אש (להלן - "צופה האש") המצויד באמצעי כיבוי מתאימים לכיבוי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החומרים הדליקים הנמצאים בסביבת מקום ביצוע העבודות בחום. תפקידו הבלעדי של צופה</w:t>
      </w:r>
      <w:r w:rsidRPr="00BD145B">
        <w:rPr>
          <w:rFonts w:eastAsia="Times New Roman"/>
          <w:szCs w:val="22"/>
          <w:lang w:eastAsia="he-IL"/>
        </w:rPr>
        <w:t xml:space="preserve"> </w:t>
      </w:r>
      <w:r w:rsidRPr="00BD145B">
        <w:rPr>
          <w:rFonts w:eastAsia="Times New Roman"/>
          <w:szCs w:val="22"/>
          <w:rtl/>
          <w:lang w:eastAsia="he-IL"/>
        </w:rPr>
        <w:t xml:space="preserve">האש כאמור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lang w:eastAsia="he-IL"/>
        </w:rPr>
        <w:tab/>
      </w:r>
      <w:r w:rsidRPr="00BD145B">
        <w:rPr>
          <w:rFonts w:eastAsia="Times New Roman"/>
          <w:szCs w:val="22"/>
          <w:lang w:eastAsia="he-IL"/>
        </w:rPr>
        <w:tab/>
      </w:r>
      <w:r w:rsidRPr="00BD145B">
        <w:rPr>
          <w:rFonts w:eastAsia="Times New Roman"/>
          <w:szCs w:val="22"/>
          <w:rtl/>
          <w:lang w:eastAsia="he-IL"/>
        </w:rPr>
        <w:t xml:space="preserve">יהיה להשקיף על ביצוע העבודות בחום ולפעול מייד לכיבוי של התלקחות העלולה לנבוע מביצוע העבודות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lang w:eastAsia="he-IL"/>
        </w:rPr>
        <w:tab/>
      </w:r>
      <w:r w:rsidRPr="00BD145B">
        <w:rPr>
          <w:rFonts w:eastAsia="Times New Roman"/>
          <w:szCs w:val="22"/>
          <w:lang w:eastAsia="he-IL"/>
        </w:rPr>
        <w:tab/>
      </w:r>
      <w:r w:rsidRPr="00BD145B">
        <w:rPr>
          <w:rFonts w:eastAsia="Times New Roman"/>
          <w:szCs w:val="22"/>
          <w:rtl/>
          <w:lang w:eastAsia="he-IL"/>
        </w:rPr>
        <w:t>בחום כאמור.</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ו.</w:t>
      </w:r>
      <w:r w:rsidRPr="00BD145B">
        <w:rPr>
          <w:rFonts w:eastAsia="Times New Roman"/>
          <w:szCs w:val="22"/>
          <w:rtl/>
          <w:lang w:eastAsia="he-IL"/>
        </w:rPr>
        <w:tab/>
      </w:r>
      <w:r w:rsidRPr="00BD145B">
        <w:rPr>
          <w:rFonts w:eastAsia="Times New Roman"/>
          <w:szCs w:val="22"/>
          <w:rtl/>
          <w:lang w:eastAsia="he-IL"/>
        </w:rPr>
        <w:tab/>
        <w:t>צופה האש יהיה במקום ביצוע העבודות בחום החל מתחילת ביצוען עד לתום לפחות 30 דקות לאחר</w:t>
      </w:r>
      <w:r w:rsidRPr="00BD145B">
        <w:rPr>
          <w:rFonts w:eastAsia="Times New Roman"/>
          <w:szCs w:val="22"/>
          <w:lang w:eastAsia="he-IL"/>
        </w:rPr>
        <w:t xml:space="preserve"> </w:t>
      </w:r>
      <w:r w:rsidRPr="00BD145B">
        <w:rPr>
          <w:rFonts w:eastAsia="Times New Roman"/>
          <w:szCs w:val="22"/>
          <w:rtl/>
          <w:lang w:eastAsia="he-IL"/>
        </w:rPr>
        <w:t xml:space="preserve">סיומן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lang w:eastAsia="he-IL"/>
        </w:rPr>
        <w:tab/>
      </w:r>
      <w:r w:rsidRPr="00BD145B">
        <w:rPr>
          <w:rFonts w:eastAsia="Times New Roman"/>
          <w:szCs w:val="22"/>
          <w:lang w:eastAsia="he-IL"/>
        </w:rPr>
        <w:tab/>
      </w:r>
      <w:r w:rsidRPr="00BD145B">
        <w:rPr>
          <w:rFonts w:eastAsia="Times New Roman"/>
          <w:szCs w:val="22"/>
          <w:rtl/>
          <w:lang w:eastAsia="he-IL"/>
        </w:rPr>
        <w:t>על מנת לוודא כי לא נותרו במקום כל מקורות התלקחות.</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t xml:space="preserve">למען הסר ספק מובהר בזה כי אי קיום נוהל זה על ידו עלול לפגוע בזכויותיו על-פי פוליסת הביטוח אשר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נערכה בגין ביצוע הפרוייקט.</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ח.</w:t>
      </w:r>
      <w:r w:rsidRPr="00BD145B">
        <w:rPr>
          <w:rFonts w:eastAsia="Times New Roman"/>
          <w:szCs w:val="22"/>
          <w:rtl/>
          <w:lang w:eastAsia="he-IL"/>
        </w:rPr>
        <w:tab/>
      </w:r>
      <w:r w:rsidRPr="00BD145B">
        <w:rPr>
          <w:rFonts w:eastAsia="Times New Roman"/>
          <w:szCs w:val="22"/>
          <w:rtl/>
          <w:lang w:eastAsia="he-IL"/>
        </w:rPr>
        <w:tab/>
        <w:t>כל הפעולות בנושא שהוגדר לעיל כלולות במחירי היחידה השונים.</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07.2.13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ציוד וחומרים</w:t>
      </w:r>
      <w:r w:rsidRPr="00BD145B">
        <w:rPr>
          <w:rFonts w:eastAsia="Times New Roman"/>
          <w:szCs w:val="22"/>
          <w:rtl/>
          <w:lang w:eastAsia="he-IL"/>
        </w:rPr>
        <w:t xml:space="preserve">  </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 xml:space="preserve">כל הצנרת, הספחים, האביזרים וכל פריט ציוד חייבים לקבל אישור מוקדם של המפקח לפני אספקתם. </w:t>
      </w: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לצורך האישור ימסור הקבלן חומר טכני מפורט לאישור. רמת פרוט החומר הטכני תקבע על ידי המפקח.</w:t>
      </w:r>
    </w:p>
    <w:p w:rsidR="00B1687A" w:rsidRPr="00BD145B" w:rsidRDefault="00B1687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lastRenderedPageBreak/>
        <w:t>ציוד וחומרים יסופקו רק מרשימת הציוד שהוגדר במפרט הטכני וכתב הכמויות.</w:t>
      </w:r>
    </w:p>
    <w:p w:rsidR="00B1687A" w:rsidRPr="00BD145B" w:rsidRDefault="00B1687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 xml:space="preserve">כאשר בכתב הכמויות ישנן מספר אלטרנטיבות (כגון סוללות של יצרנים שונים "חמת", "מדגל", משאבות של </w:t>
      </w: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יצרנים שונים וכו') יכול המזמין להחליט במהלך הביצוע באיזו חלופה לבחור או שיוכל לשלב בין החלופות.</w:t>
      </w:r>
    </w:p>
    <w:p w:rsidR="00B1687A" w:rsidRPr="00BD145B" w:rsidRDefault="00B1687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 xml:space="preserve">מודגש בזאת כי צנרת, ציוד, אביזרים, חומרים וכו' יאושרו רק בתנאי שהינם מוכרים, בעלי תו תקן ישראלי או </w:t>
      </w: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 xml:space="preserve">שהם מיוצרים במערב אירופה או בארצות הברית או שהם מיובאים ממדינות אלו והם נושאים תו תקן מארץ </w:t>
      </w: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 xml:space="preserve">היצור שלהם, כי קיים בארץ ניסיון חיובי מוכח עבורם בארץ במשך 3 שנים לפחות וכי הספק הינו מנוסה </w:t>
      </w: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ומחזיק מלאי מתאים להבטחת אספקה שוטפת של חלפים לציוד.</w:t>
      </w:r>
    </w:p>
    <w:p w:rsidR="00B1687A" w:rsidRPr="00BD145B" w:rsidRDefault="00B1687A">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 xml:space="preserve">מודגש כי כל הצנרת, הציוד, האביזרים והחומרים הבאים במגע עם מים המיועדים לשתיה ושימוש סניטרי </w:t>
      </w:r>
    </w:p>
    <w:p w:rsidR="00B1687A"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0"/>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r w:rsidRPr="00BD145B">
        <w:rPr>
          <w:rFonts w:eastAsia="Times New Roman"/>
          <w:szCs w:val="22"/>
          <w:rtl/>
          <w:lang w:eastAsia="he-IL"/>
        </w:rPr>
        <w:t>אחר יהיו מותאמים למטרתם ועומדים בתקן ישראלי 5452.</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B1687A" w:rsidRPr="00BD145B" w:rsidRDefault="00B1687A">
      <w:pPr>
        <w:tabs>
          <w:tab w:val="left" w:pos="283"/>
          <w:tab w:val="left" w:pos="576"/>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B1687A" w:rsidRPr="00BD145B" w:rsidRDefault="00B1687A">
      <w:pPr>
        <w:tabs>
          <w:tab w:val="left" w:pos="283"/>
          <w:tab w:val="left" w:pos="576"/>
          <w:tab w:val="left" w:pos="850"/>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firstLine="454"/>
        <w:textAlignment w:val="baseline"/>
        <w:rPr>
          <w:rFonts w:eastAsia="Times New Roman"/>
          <w:sz w:val="20"/>
          <w:szCs w:val="22"/>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07.2.14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ניקיון</w:t>
      </w:r>
      <w:r w:rsidRPr="00BD145B">
        <w:rPr>
          <w:rFonts w:eastAsia="Times New Roman"/>
          <w:szCs w:val="22"/>
          <w:rtl/>
          <w:lang w:eastAsia="he-IL"/>
        </w:rPr>
        <w:t xml:space="preserve">   </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r w:rsidRPr="00BD145B">
        <w:rPr>
          <w:rFonts w:eastAsia="Times New Roman"/>
          <w:szCs w:val="22"/>
          <w:rtl/>
          <w:lang w:eastAsia="he-IL"/>
        </w:rPr>
        <w:t xml:space="preserve">על הקבלן להחזיק את מקום עבודתו נקי ומסודר בכל עת. לקראת המסירה עליו לנקות סופית את המערכת </w:t>
      </w: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r w:rsidRPr="00BD145B">
        <w:rPr>
          <w:rFonts w:eastAsia="Times New Roman"/>
          <w:szCs w:val="22"/>
          <w:rtl/>
          <w:lang w:eastAsia="he-IL"/>
        </w:rPr>
        <w:t>ואת האתר. ביצוע פעולות אלה בהתאם לשביעות רצונו המלאה של המפקח ישמש כתנאי למסירת העבודה.</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r w:rsidRPr="00BD145B">
        <w:rPr>
          <w:rFonts w:eastAsia="Times New Roman"/>
          <w:szCs w:val="22"/>
          <w:rtl/>
          <w:lang w:eastAsia="he-IL"/>
        </w:rPr>
        <w:t>ניקוי וסילוק פסולת, עודפי החפירה וכו' יעשה אל מחוץ לשטח העבודה למקום שיאושר על ידי הרשויות המוסמכות. הניקוי והסילוק על ידי הקבלן ועל חשבונו. לכל מרחק שידרש.</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r w:rsidRPr="00BD145B">
        <w:rPr>
          <w:rFonts w:eastAsia="Times New Roman"/>
          <w:szCs w:val="22"/>
          <w:rtl/>
          <w:lang w:eastAsia="he-IL"/>
        </w:rPr>
        <w:t>בעת עבודה במבנים קיימים, מגורים משרדים וכו' יש לפרוס ניילונים על הרצפה והריהוט למניעת פגיעה ולכלוך.</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r w:rsidRPr="00BD145B">
        <w:rPr>
          <w:rFonts w:eastAsia="Times New Roman"/>
          <w:szCs w:val="22"/>
          <w:rtl/>
          <w:lang w:eastAsia="he-IL"/>
        </w:rPr>
        <w:t>בסיום כל יום עבודה חייב השטח להיות נקי.</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tLeast"/>
        <w:ind w:right="-284"/>
        <w:textAlignment w:val="baseline"/>
        <w:rPr>
          <w:rFonts w:eastAsia="Times New Roman"/>
          <w:szCs w:val="22"/>
          <w:rtl/>
          <w:lang w:eastAsia="he-IL"/>
        </w:rPr>
      </w:pPr>
      <w:r w:rsidRPr="00BD145B">
        <w:rPr>
          <w:rFonts w:eastAsia="Times New Roman"/>
          <w:szCs w:val="22"/>
          <w:rtl/>
          <w:lang w:eastAsia="he-IL"/>
        </w:rPr>
        <w:t>במידה והקבלן לא ימלא תנאים אלה רשאי המזמין לשכור צוות ניקוי על חשבון הקבלן.</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60" w:lineRule="auto"/>
        <w:ind w:right="-284"/>
        <w:textAlignment w:val="baseline"/>
        <w:rPr>
          <w:rFonts w:eastAsia="Times New Roman"/>
          <w:sz w:val="20"/>
          <w:szCs w:val="22"/>
          <w:rtl/>
          <w:lang w:eastAsia="he-IL"/>
        </w:rPr>
      </w:pPr>
    </w:p>
    <w:p w:rsidR="00B1687A"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60" w:lineRule="auto"/>
        <w:ind w:right="-284"/>
        <w:textAlignment w:val="baseline"/>
        <w:rPr>
          <w:rFonts w:eastAsia="Times New Roman"/>
          <w:sz w:val="20"/>
          <w:szCs w:val="22"/>
          <w:lang w:eastAsia="he-IL"/>
        </w:rPr>
      </w:pPr>
      <w:r w:rsidRPr="00BD145B">
        <w:rPr>
          <w:rFonts w:eastAsia="Times New Roman"/>
          <w:sz w:val="20"/>
          <w:szCs w:val="22"/>
          <w:rtl/>
          <w:lang w:eastAsia="he-IL"/>
        </w:rPr>
        <w:t>כל המתואר לעיל כלול במחירי היחידה השונים.</w:t>
      </w:r>
    </w:p>
    <w:p w:rsidR="00B1687A" w:rsidRPr="00BD145B" w:rsidRDefault="00B1687A">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60" w:lineRule="auto"/>
        <w:ind w:right="-28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483B86" w:rsidRPr="00BD145B" w:rsidRDefault="00BD145B">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b/>
          <w:bCs/>
          <w:sz w:val="22"/>
          <w:szCs w:val="22"/>
          <w:rtl/>
          <w:lang w:eastAsia="he-IL"/>
        </w:rPr>
        <w:lastRenderedPageBreak/>
        <w:t xml:space="preserve">07.2.14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 w:val="20"/>
          <w:szCs w:val="22"/>
          <w:u w:val="single"/>
          <w:rtl/>
          <w:lang w:eastAsia="he-IL"/>
        </w:rPr>
        <w:t>התחברויות למערכות קיימות</w:t>
      </w:r>
      <w:r w:rsidRPr="00BD145B">
        <w:rPr>
          <w:rFonts w:eastAsia="Times New Roman"/>
          <w:sz w:val="20"/>
          <w:szCs w:val="22"/>
          <w:rtl/>
          <w:lang w:eastAsia="he-IL"/>
        </w:rPr>
        <w:t xml:space="preserve"> </w:t>
      </w:r>
    </w:p>
    <w:p w:rsidR="00483B86" w:rsidRPr="00BD145B" w:rsidRDefault="00483B8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מאחר ובמסגרת עבודה זו ישנן פעולות התחברות </w:t>
      </w:r>
      <w:r w:rsidRPr="00BD145B">
        <w:rPr>
          <w:rFonts w:eastAsia="Times New Roman"/>
          <w:sz w:val="20"/>
          <w:szCs w:val="22"/>
          <w:u w:val="single"/>
          <w:rtl/>
          <w:lang w:eastAsia="he-IL"/>
        </w:rPr>
        <w:t>ל</w:t>
      </w:r>
      <w:smartTag w:uri="urn:schemas-microsoft-com:office:smarttags" w:element="PersonName">
        <w:smartTagPr>
          <w:attr w:name="ProductID" w:val="קווי צנרת"/>
        </w:smartTagPr>
        <w:r w:rsidRPr="00BD145B">
          <w:rPr>
            <w:rFonts w:eastAsia="Times New Roman"/>
            <w:sz w:val="20"/>
            <w:szCs w:val="22"/>
            <w:u w:val="single"/>
            <w:rtl/>
            <w:lang w:eastAsia="he-IL"/>
          </w:rPr>
          <w:t>קווי צנרת</w:t>
        </w:r>
      </w:smartTag>
      <w:r w:rsidRPr="00BD145B">
        <w:rPr>
          <w:rFonts w:eastAsia="Times New Roman"/>
          <w:sz w:val="20"/>
          <w:szCs w:val="22"/>
          <w:u w:val="single"/>
          <w:rtl/>
          <w:lang w:eastAsia="he-IL"/>
        </w:rPr>
        <w:t xml:space="preserve"> פעילים</w:t>
      </w:r>
      <w:r w:rsidRPr="00BD145B">
        <w:rPr>
          <w:rFonts w:eastAsia="Times New Roman"/>
          <w:sz w:val="20"/>
          <w:szCs w:val="22"/>
          <w:rtl/>
          <w:lang w:eastAsia="he-IL"/>
        </w:rPr>
        <w:t xml:space="preserve"> קיימים ישולם בנפרד עבור כל פעולת התחברות (אם להתקנת ברז בקו פעיל קיים או לחיבור קו חדש או הסתעפות מקו פעיל קיים), זאת באם מופיע סעיף נפרד לכך בכתב הכמויות. במידה ולא מופיע סעיף נפרד ההתחברות כלולה במחיר הצינור/ האביזר.</w:t>
      </w:r>
    </w:p>
    <w:p w:rsidR="00483B8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התחברות ל</w:t>
      </w:r>
      <w:smartTag w:uri="urn:schemas-microsoft-com:office:smarttags" w:element="PersonName">
        <w:smartTagPr>
          <w:attr w:name="ProductID" w:val="קווי צנרת"/>
        </w:smartTagPr>
        <w:r w:rsidRPr="00BD145B">
          <w:rPr>
            <w:rFonts w:eastAsia="Times New Roman"/>
            <w:sz w:val="20"/>
            <w:szCs w:val="22"/>
            <w:rtl/>
            <w:lang w:eastAsia="he-IL"/>
          </w:rPr>
          <w:t>קווי צנרת</w:t>
        </w:r>
      </w:smartTag>
      <w:r w:rsidRPr="00BD145B">
        <w:rPr>
          <w:rFonts w:eastAsia="Times New Roman"/>
          <w:sz w:val="20"/>
          <w:szCs w:val="22"/>
          <w:rtl/>
          <w:lang w:eastAsia="he-IL"/>
        </w:rPr>
        <w:t xml:space="preserve"> לא פעילים (קווי אספקה ללא לחץ דהיינו לא פועלים או קווי שפכים וניקוז ללא זרימה) כלולה במחירי היחידה של הצנרת.</w:t>
      </w:r>
    </w:p>
    <w:p w:rsidR="00483B8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מודגש במפורש שאין לבצע כל פעולה של חיבור, ניתוק, הפסקה או הפעלה ללא תאום מוקדם וליווי צמוד של </w:t>
      </w:r>
    </w:p>
    <w:p w:rsidR="00483B8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נציג המזמין, המפקח ו/או נציגי הרשויות המוסמכות בזמן ביצוע העבודה המסוימת.</w:t>
      </w:r>
    </w:p>
    <w:p w:rsidR="00483B86" w:rsidRPr="00BD145B" w:rsidRDefault="00483B8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כל פעולת התחברות חייבת לכלול לפחות את השלבים הבאים:</w:t>
      </w:r>
    </w:p>
    <w:p w:rsidR="00483B86" w:rsidRPr="00BD145B" w:rsidRDefault="00483B8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ind w:right="-284"/>
        <w:textAlignment w:val="baseline"/>
        <w:rPr>
          <w:rFonts w:eastAsia="Times New Roman"/>
          <w:sz w:val="20"/>
          <w:szCs w:val="22"/>
          <w:rtl/>
          <w:lang w:eastAsia="he-IL"/>
        </w:rPr>
      </w:pPr>
    </w:p>
    <w:p w:rsidR="00483B86" w:rsidRPr="00BD145B" w:rsidRDefault="00BD145B">
      <w:pPr>
        <w:tabs>
          <w:tab w:val="left" w:pos="282"/>
          <w:tab w:val="left" w:pos="449"/>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א.</w:t>
      </w:r>
      <w:r w:rsidRPr="00BD145B">
        <w:rPr>
          <w:rFonts w:eastAsia="Times New Roman"/>
          <w:sz w:val="20"/>
          <w:szCs w:val="22"/>
          <w:rtl/>
          <w:lang w:eastAsia="he-IL"/>
        </w:rPr>
        <w:tab/>
      </w:r>
      <w:r w:rsidRPr="00BD145B">
        <w:rPr>
          <w:rFonts w:eastAsia="Times New Roman"/>
          <w:sz w:val="20"/>
          <w:szCs w:val="22"/>
          <w:rtl/>
          <w:lang w:eastAsia="he-IL"/>
        </w:rPr>
        <w:tab/>
        <w:t>תאום מוקדם של המועד עם המפקח ונציג המזמין (מנהל האחזקה, מהנדס וכו').</w:t>
      </w:r>
    </w:p>
    <w:p w:rsidR="00483B86" w:rsidRPr="00BD145B" w:rsidRDefault="00BD145B">
      <w:pPr>
        <w:tabs>
          <w:tab w:val="left" w:pos="282"/>
          <w:tab w:val="left" w:pos="449"/>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ב.</w:t>
      </w:r>
      <w:r w:rsidRPr="00BD145B">
        <w:rPr>
          <w:rFonts w:eastAsia="Times New Roman"/>
          <w:sz w:val="20"/>
          <w:szCs w:val="22"/>
          <w:rtl/>
          <w:lang w:eastAsia="he-IL"/>
        </w:rPr>
        <w:tab/>
      </w:r>
      <w:r w:rsidRPr="00BD145B">
        <w:rPr>
          <w:rFonts w:eastAsia="Times New Roman"/>
          <w:sz w:val="20"/>
          <w:szCs w:val="22"/>
          <w:rtl/>
          <w:lang w:eastAsia="he-IL"/>
        </w:rPr>
        <w:tab/>
        <w:t xml:space="preserve">קבלת אישור מוקדם </w:t>
      </w:r>
      <w:r w:rsidRPr="00BD145B">
        <w:rPr>
          <w:rFonts w:eastAsia="Times New Roman"/>
          <w:sz w:val="20"/>
          <w:szCs w:val="22"/>
          <w:u w:val="single"/>
          <w:rtl/>
          <w:lang w:eastAsia="he-IL"/>
        </w:rPr>
        <w:t>בכתב</w:t>
      </w:r>
      <w:r w:rsidRPr="00BD145B">
        <w:rPr>
          <w:rFonts w:eastAsia="Times New Roman"/>
          <w:sz w:val="20"/>
          <w:szCs w:val="22"/>
          <w:rtl/>
          <w:lang w:eastAsia="he-IL"/>
        </w:rPr>
        <w:t>.</w:t>
      </w:r>
    </w:p>
    <w:p w:rsidR="00483B86" w:rsidRPr="00BD145B" w:rsidRDefault="00BD145B">
      <w:pPr>
        <w:tabs>
          <w:tab w:val="left" w:pos="282"/>
          <w:tab w:val="left" w:pos="449"/>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ג.</w:t>
      </w:r>
      <w:r w:rsidRPr="00BD145B">
        <w:rPr>
          <w:rFonts w:eastAsia="Times New Roman"/>
          <w:sz w:val="20"/>
          <w:szCs w:val="22"/>
          <w:rtl/>
          <w:lang w:eastAsia="he-IL"/>
        </w:rPr>
        <w:tab/>
      </w:r>
      <w:r w:rsidRPr="00BD145B">
        <w:rPr>
          <w:rFonts w:eastAsia="Times New Roman"/>
          <w:sz w:val="20"/>
          <w:szCs w:val="22"/>
          <w:rtl/>
          <w:lang w:eastAsia="he-IL"/>
        </w:rPr>
        <w:tab/>
        <w:t>ביצוע עבודת הניתוק/ חיבור וכו' רק בנוכחות נציג המזמין והמפקח.</w:t>
      </w:r>
    </w:p>
    <w:p w:rsidR="00483B86" w:rsidRPr="00BD145B" w:rsidRDefault="00483B8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ביצוע פעולות אלו אינן גורעות מאחריותו המלאה והמוחלטת של הקבלן.</w:t>
      </w:r>
    </w:p>
    <w:p w:rsidR="00483B86" w:rsidRPr="00BD145B" w:rsidRDefault="00483B86">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בכדי למנוע תקלות בעת ביצוע התחברויות יש להבטיח כי:</w:t>
      </w:r>
    </w:p>
    <w:p w:rsidR="00483B86" w:rsidRPr="00BD145B" w:rsidRDefault="00BD145B">
      <w:pPr>
        <w:tabs>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כל החומר הדרוש לרבות כלי עבודה רזרביים נמצאים במקום.</w:t>
      </w:r>
    </w:p>
    <w:p w:rsidR="00483B86" w:rsidRPr="00BD145B" w:rsidRDefault="00BD145B">
      <w:pPr>
        <w:tabs>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צנרת החיבור מוכנה.</w:t>
      </w:r>
    </w:p>
    <w:p w:rsidR="00483B86" w:rsidRPr="00BD145B" w:rsidRDefault="00BD145B">
      <w:pPr>
        <w:tabs>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צוות אנשים מתאים מוכן לביצוע העבודה.</w:t>
      </w:r>
    </w:p>
    <w:p w:rsidR="00483B86" w:rsidRPr="00BD145B" w:rsidRDefault="00483B8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1C323D" w:rsidRPr="00BD145B" w:rsidRDefault="001C323D">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1C323D" w:rsidRPr="00BD145B" w:rsidRDefault="001C323D">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1C323D" w:rsidRPr="00BD145B" w:rsidRDefault="001C323D">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483B86" w:rsidRPr="00BD145B" w:rsidRDefault="00BD145B">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07.2.15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רציפות פעילות במבנה קיים ובמתחם כולו</w:t>
      </w:r>
      <w:r w:rsidRPr="00BD145B">
        <w:rPr>
          <w:rFonts w:eastAsia="Times New Roman"/>
          <w:szCs w:val="22"/>
          <w:rtl/>
          <w:lang w:eastAsia="he-IL"/>
        </w:rPr>
        <w:t xml:space="preserve"> </w:t>
      </w:r>
    </w:p>
    <w:p w:rsidR="00483B86" w:rsidRPr="00BD145B" w:rsidRDefault="00483B86">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העבודה משולבת בתוך מבנה/ קמפוס קיים ופעיל ולפיכך יש לאפשר המשך פעילות בלתי מופרעת לקיים. הכוונה למערכות מים, הסקה, קיטור, גזים, ניקוזים, ביוב גשם וכו', מערכות שהינן בתחום הפעולה של קבלן התברואה.</w:t>
      </w:r>
    </w:p>
    <w:p w:rsidR="00483B86" w:rsidRPr="00BD145B" w:rsidRDefault="00483B86">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על הקבלן לנקוט בכל האמצעים הדרושים לשם כך כגון עבודה בשעות לא סבירות (לילה, סוף שבוע וכו') וכגון התקנת קווי אספקה זמניים וביצוע מאספי ביוב, ניקוז או גשם זמניים אשר יאפשרו המשך פעולה רצוף במבנה הקיים.</w:t>
      </w:r>
    </w:p>
    <w:p w:rsidR="00483B86" w:rsidRPr="00BD145B" w:rsidRDefault="00483B86">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2"/>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עבודות אלו כלולות במחירי היחידה השונים.</w:t>
      </w:r>
    </w:p>
    <w:p w:rsidR="00483B86" w:rsidRPr="00BD145B" w:rsidRDefault="00483B86">
      <w:pPr>
        <w:tabs>
          <w:tab w:val="left" w:pos="576"/>
          <w:tab w:val="left" w:pos="1152"/>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line="360" w:lineRule="atLeast"/>
        <w:ind w:right="-284"/>
        <w:jc w:val="both"/>
        <w:textAlignment w:val="baseline"/>
        <w:rPr>
          <w:rFonts w:eastAsia="Times New Roman"/>
          <w:szCs w:val="22"/>
          <w:rtl/>
          <w:lang w:eastAsia="he-IL"/>
        </w:rPr>
      </w:pPr>
    </w:p>
    <w:p w:rsidR="007707F4" w:rsidRPr="00BD145B" w:rsidRDefault="007707F4">
      <w:pPr>
        <w:tabs>
          <w:tab w:val="left" w:pos="576"/>
          <w:tab w:val="left" w:pos="1152"/>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line="360" w:lineRule="atLeast"/>
        <w:ind w:right="-284"/>
        <w:jc w:val="both"/>
        <w:textAlignment w:val="baseline"/>
        <w:rPr>
          <w:rFonts w:eastAsia="Times New Roman"/>
          <w:szCs w:val="22"/>
          <w:rtl/>
          <w:lang w:eastAsia="he-IL"/>
        </w:rPr>
      </w:pPr>
    </w:p>
    <w:p w:rsidR="00483B86" w:rsidRPr="00BD145B" w:rsidRDefault="00483B86">
      <w:pPr>
        <w:overflowPunct w:val="0"/>
        <w:autoSpaceDE w:val="0"/>
        <w:autoSpaceDN w:val="0"/>
        <w:adjustRightInd w:val="0"/>
        <w:spacing w:line="360" w:lineRule="auto"/>
        <w:ind w:right="-284" w:firstLine="454"/>
        <w:textAlignment w:val="baseline"/>
        <w:rPr>
          <w:rFonts w:eastAsia="Times New Roman"/>
          <w:sz w:val="20"/>
          <w:szCs w:val="22"/>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07.2.16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הזמנת פקוח חיצוני</w:t>
      </w:r>
      <w:r w:rsidRPr="00BD145B">
        <w:rPr>
          <w:rFonts w:eastAsia="Times New Roman"/>
          <w:szCs w:val="22"/>
          <w:rtl/>
          <w:lang w:eastAsia="he-IL"/>
        </w:rPr>
        <w:t xml:space="preserve">  </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על הקבלן לתאם הזמנת בקורת חיצונית על ביצוע מתקני התברואה (נציגי הרשות, מכון התקנים, הטכניון או כל גוף אחר שקבעה הרשות ועמה חתם המזמין הסכם לפיקוח, שרות שדה של יצרן או ספק וכו').</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האחריות לתאום עם מבצעי הבדיקה ונציגי הרשות והאחריות לביצוע הבדיקה וקבלת האישורים הדרושים תהא של הקבלן בלבד.</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מודגש כי אי מילוי תנאי זה עשוי למנוע או לעכב קבלת תעודת גמר ועל הקבלן יהא לשאת בכל ההוצאות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הכרוכות בכך.</w:t>
      </w:r>
    </w:p>
    <w:p w:rsidR="00483B86" w:rsidRPr="00BD145B" w:rsidRDefault="00483B86">
      <w:pPr>
        <w:overflowPunct w:val="0"/>
        <w:autoSpaceDE w:val="0"/>
        <w:autoSpaceDN w:val="0"/>
        <w:adjustRightInd w:val="0"/>
        <w:spacing w:line="360" w:lineRule="auto"/>
        <w:ind w:right="-284" w:firstLine="454"/>
        <w:textAlignment w:val="baseline"/>
        <w:rPr>
          <w:rFonts w:eastAsia="Times New Roman"/>
          <w:sz w:val="20"/>
          <w:szCs w:val="22"/>
          <w:lang w:eastAsia="he-IL"/>
        </w:rPr>
      </w:pPr>
    </w:p>
    <w:p w:rsidR="00483B86" w:rsidRPr="00BD145B" w:rsidRDefault="00483B86">
      <w:pPr>
        <w:overflowPunct w:val="0"/>
        <w:autoSpaceDE w:val="0"/>
        <w:autoSpaceDN w:val="0"/>
        <w:adjustRightInd w:val="0"/>
        <w:spacing w:line="360" w:lineRule="auto"/>
        <w:ind w:right="-28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07.2.17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תכניות שיכין הקבלן</w:t>
      </w:r>
      <w:r w:rsidRPr="00BD145B">
        <w:rPr>
          <w:rFonts w:eastAsia="Times New Roman"/>
          <w:szCs w:val="22"/>
          <w:rtl/>
          <w:lang w:eastAsia="he-IL"/>
        </w:rPr>
        <w:t xml:space="preserve">  </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א. </w:t>
      </w:r>
      <w:r w:rsidRPr="00BD145B">
        <w:rPr>
          <w:rFonts w:eastAsia="Times New Roman"/>
          <w:szCs w:val="22"/>
          <w:rtl/>
          <w:lang w:eastAsia="he-IL"/>
        </w:rPr>
        <w:tab/>
      </w:r>
      <w:r w:rsidRPr="00BD145B">
        <w:rPr>
          <w:rFonts w:eastAsia="Times New Roman"/>
          <w:szCs w:val="22"/>
          <w:rtl/>
          <w:lang w:eastAsia="he-IL"/>
        </w:rPr>
        <w:tab/>
        <w:t>הקבלן יכין וימסור לאישור המפקח, בהתאם לצורה ולפרטים שידרוש המפקח ממנו, את התכניות הבאות:</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סכמות מפורטות שיוכנו על ידו ומבוססות על הסכמות של המתכנן כבסיס.</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סכמת הקבלן תיבדק ותאושר.</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הקבלן אחראי לתפקוד מושלם של המערכת כפי שהיא מוגדרת במפרט ובסכמת התכנון המשמשת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כבסיס מינימלי בלבד. הסכמה המפורטת שתוכן על ידו הינה המחייבת.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סכמת המתכנן הינה עקרונית ואינה כוללת את כל פרטי הברזים, אביזרים, ציוד וכו'. הסכמה שתוכן</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על ידי הקבלן צריכה להכיל את כל הפרטים הנדרשים לצורך תפקוד מושלם.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 xml:space="preserve">תכנית יצור של כל המיכלים שהוא מספק, מבוססות על המפרט, הסכמה, תכנית העמדה, אפשרות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הובלה והתקנה וכל נתון אחר אשר יכול להשפיע על מבנה המיכל ומיקום פתחיו.</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מחלקים.</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אמצעי תליה וחיזוקים.</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 xml:space="preserve">- </w:t>
      </w:r>
      <w:r w:rsidRPr="00BD145B">
        <w:rPr>
          <w:rFonts w:eastAsia="Times New Roman"/>
          <w:szCs w:val="22"/>
          <w:rtl/>
          <w:lang w:eastAsia="he-IL"/>
        </w:rPr>
        <w:tab/>
        <w:t>תכניות מפורטות לחדרים טכניים (העמדה, בסיסים, מהלך צנרת, חתכים, איזומטריות, פרטים וכו').</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 xml:space="preserve">מהלך צנרת (תכנית, חתכים ופרטים) בחדר מכונות, מסדרונות, תקרות אזורים ציבוריים, לרבות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איזומטריות, פרטים וחתכים.</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סכמות תפעול ותכניות ביצוע ללוחות חשמל אותם מכין הקבלן.</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תכנית מפורטת למסך הגרפי.</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יסודות לציוד.</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פרטי התקנה וחיבור של ציוד. הפרטים, על פי הנחיות היצרן ובהתאם לנתוני השטח.</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תכנית סופרפוזיציה של המערכות שאמור הקבלן לבצע עם כל המערכות האחרות (חשמל, מז"א וכו').</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פרטי ביצוע מבוססים על הפרטים העקרוניים המופיעים בתכניות.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כל תכנית יצור </w:t>
      </w:r>
      <w:r w:rsidRPr="00BD145B">
        <w:rPr>
          <w:rFonts w:eastAsia="Times New Roman"/>
          <w:noProof/>
          <w:sz w:val="22"/>
          <w:szCs w:val="22"/>
          <w:lang w:eastAsia="he-IL"/>
        </w:rPr>
        <w:t>(SHOP DRAWING)</w:t>
      </w:r>
      <w:r w:rsidRPr="00BD145B">
        <w:rPr>
          <w:rFonts w:eastAsia="Times New Roman"/>
          <w:sz w:val="22"/>
          <w:szCs w:val="22"/>
          <w:rtl/>
          <w:lang w:eastAsia="he-IL"/>
        </w:rPr>
        <w:t xml:space="preserve"> אחרת כפי שידרש.</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כל תכנית פרטים נוספת שתידרש.</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t xml:space="preserve">על הקבלן להכין את הסכמות ואת תכניות היצור השונות תוך התחשבות בדרישות המפרט הטכני,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במקום המיועד להעמדת הציוד ובדרכי הגישה אליו כגון מידות פתחים ומעברים. הקבלן אחראי לקבלת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האינפורמציה הדרושה לו מכל הקבלנים האחרים.</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ג.</w:t>
      </w:r>
      <w:r w:rsidRPr="00BD145B">
        <w:rPr>
          <w:rFonts w:eastAsia="Times New Roman"/>
          <w:sz w:val="20"/>
          <w:szCs w:val="22"/>
          <w:rtl/>
          <w:lang w:eastAsia="he-IL"/>
        </w:rPr>
        <w:tab/>
        <w:t xml:space="preserve">  </w:t>
      </w:r>
      <w:r w:rsidRPr="00BD145B">
        <w:rPr>
          <w:rFonts w:eastAsia="Times New Roman"/>
          <w:sz w:val="20"/>
          <w:szCs w:val="22"/>
          <w:rtl/>
          <w:lang w:eastAsia="he-IL"/>
        </w:rPr>
        <w:tab/>
        <w:t xml:space="preserve">עבודות אלו כלולות במחירי היחידה השונים. </w:t>
      </w:r>
      <w:r w:rsidRPr="00BD145B">
        <w:rPr>
          <w:rFonts w:eastAsia="Times New Roman"/>
          <w:sz w:val="20"/>
          <w:szCs w:val="22"/>
          <w:rtl/>
          <w:lang w:eastAsia="he-IL"/>
        </w:rPr>
        <w:tab/>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07.2.18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מחירים</w:t>
      </w:r>
      <w:r w:rsidRPr="00BD145B">
        <w:rPr>
          <w:rFonts w:eastAsia="Times New Roman"/>
          <w:szCs w:val="22"/>
          <w:rtl/>
          <w:lang w:eastAsia="he-IL"/>
        </w:rPr>
        <w:t xml:space="preserve">  </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 xml:space="preserve">א.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הכמויות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הכמויות המופיעות בסעיפי כתב הכמויות הן באומדן בלבד. המזמין רשאי לשנות ללא הגבלה את הכמויות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על ידי הגדלה, הקטנה או ביטול סעיפים, בכל אחד מסעיפי כתב הכמויות. התשלום יהא בהתאם למדידה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הסופית של העבודות שבוצעו למעשה, בהתאם לשיטות המדידה המפורטות ועל פי מחירי היחידה.</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עבודות נוספות/חריגות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t xml:space="preserve">עבודה נוספת/חריגה, שאינה מופיעה בתכניות ושאינה מפורטת במפרט ו/או בכתב הכמויות החוזי, ואשר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דומה לעבודות המופיעות בסעיפי כתבי הכמויות, יילקח מחירה כ"פרורטה" לסעיפי כתב הכמויות.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עבודה אשר לדעת המפקח אי אפשר למדוד ו/או לקבוע את מחירה על בסיס סעיף דומה בכתב הכמויות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תשולם על פי מחירון דקל מעודכן  (בסיסי, ללא מקדמים) ובהפחתה של 10%.</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עבודה שאין עבורה סעיף מתאים במחירון דקל תשולם על פי מחירון מעודכן של מאגר מחירי שיפוצים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ותחזוקה של </w:t>
      </w:r>
      <w:r w:rsidRPr="00BD145B">
        <w:rPr>
          <w:rFonts w:eastAsia="Times New Roman"/>
          <w:szCs w:val="22"/>
          <w:rtl/>
          <w:lang w:eastAsia="he-IL"/>
        </w:rPr>
        <w:tab/>
        <w:t>דקל, ללא מקדמים, ובהפחתה של 15%.</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 xml:space="preserve">במידה ולא נמצא סעיף מתאים באחד המחירונים יערך ניתוח מחירים, אשר יאושר על ידי המפקח.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קביעת המפקח הינה סופית  ובלתי ניתנת לערעור.</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אי הסכמה באשר למחיר לא תהווה עילה לקבלן שלא לבצע את העבודה או לעכב את ביצועה.</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 xml:space="preserve">ג.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חלופות</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כאשר בכתב הכמויות מופיעות מספר חלופות לפריטים דומים (לדוגמא סוגי צנרת או מדגמים שונים)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באפשרות המזמין לבחור כל כמות מכל סעיף במחיר הסעיף.</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ד.</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תוקף המחירים</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מחירי היחידות בכתב הכמויות יהיו בתוקף בכל המקרים והתנאים המפורטים להלן:</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t>1.</w:t>
      </w:r>
      <w:r w:rsidRPr="00BD145B">
        <w:rPr>
          <w:rFonts w:eastAsia="Times New Roman"/>
          <w:szCs w:val="22"/>
          <w:rtl/>
          <w:lang w:eastAsia="he-IL"/>
        </w:rPr>
        <w:tab/>
      </w:r>
      <w:r w:rsidRPr="00BD145B">
        <w:rPr>
          <w:rFonts w:eastAsia="Times New Roman"/>
          <w:szCs w:val="22"/>
          <w:rtl/>
          <w:lang w:eastAsia="he-IL"/>
        </w:rPr>
        <w:tab/>
        <w:t>בשל ביצוע העבודה ברציפות או בפיצולים.</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1152"/>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2.</w:t>
      </w:r>
      <w:r w:rsidRPr="00BD145B">
        <w:rPr>
          <w:rFonts w:eastAsia="Times New Roman"/>
          <w:szCs w:val="22"/>
          <w:rtl/>
          <w:lang w:eastAsia="he-IL"/>
        </w:rPr>
        <w:tab/>
      </w:r>
      <w:r w:rsidRPr="00BD145B">
        <w:rPr>
          <w:rFonts w:eastAsia="Times New Roman"/>
          <w:szCs w:val="22"/>
          <w:rtl/>
          <w:lang w:eastAsia="he-IL"/>
        </w:rPr>
        <w:tab/>
        <w:t xml:space="preserve">בשל שינויים והשלמות בתכניות בין תכניות הצעת המחיר ותכניות הביצוע אשר בעטיים עשויים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לחול שינויים בכמויות של האביזרים וחומרי העזר (ספחים, אביזרי צנרת, אמצעי חיבור,תמיכות,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חומרי אטימה וכו') אשר אינם נמדדים בנפרד.</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t>3.</w:t>
      </w:r>
      <w:r w:rsidRPr="00BD145B">
        <w:rPr>
          <w:rFonts w:eastAsia="Times New Roman"/>
          <w:szCs w:val="22"/>
          <w:rtl/>
          <w:lang w:eastAsia="he-IL"/>
        </w:rPr>
        <w:tab/>
      </w:r>
      <w:r w:rsidRPr="00BD145B">
        <w:rPr>
          <w:rFonts w:eastAsia="Times New Roman"/>
          <w:szCs w:val="22"/>
          <w:rtl/>
          <w:lang w:eastAsia="he-IL"/>
        </w:rPr>
        <w:tab/>
        <w:t>בשל הארכת לוח הזמנים לביצוע, על פי החלטת המזמין.</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 xml:space="preserve">ה. </w:t>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u w:val="single"/>
          <w:rtl/>
          <w:lang w:eastAsia="he-IL"/>
        </w:rPr>
        <w:t>מחירים לסעיפים זהים</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כאשר סעיפים זהים מופיעים בפרקים שונים בכתב הכמויות, ומחירם אינו זהה בכל הפרקים, המחיר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עבורם יהא הנמוך מבין אלו שהקבלן יציע.</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ו.</w:t>
      </w:r>
      <w:r w:rsidRPr="00BD145B">
        <w:rPr>
          <w:rFonts w:eastAsia="Times New Roman"/>
          <w:szCs w:val="22"/>
          <w:rtl/>
          <w:lang w:eastAsia="he-IL"/>
        </w:rPr>
        <w:tab/>
      </w:r>
      <w:r w:rsidRPr="00BD145B">
        <w:rPr>
          <w:rFonts w:eastAsia="Times New Roman"/>
          <w:i/>
          <w:iCs/>
          <w:szCs w:val="22"/>
          <w:rtl/>
          <w:lang w:eastAsia="he-IL"/>
        </w:rPr>
        <w:tab/>
      </w:r>
      <w:r w:rsidRPr="00BD145B">
        <w:rPr>
          <w:rFonts w:eastAsia="Times New Roman"/>
          <w:szCs w:val="22"/>
          <w:u w:val="single"/>
          <w:rtl/>
          <w:lang w:eastAsia="he-IL"/>
        </w:rPr>
        <w:t>עבודות רג'י</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עבודות אשר לא פורטו במסמכי החוזה ואשר עשויות להדרש במהלך ביצוע העבודה (כגון הרכבת ציוד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שלא תוכנן מראש וכו'), תבוצענה ברג'י בהתאם להחלטת המפקח.</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התשלום עבור עבודות אלה יהא בהתאם לשעות עבודה של הפועלים, לסוגיהם השונים, שיעסקו בביצוע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העבודות וזאת בתנאי שעבודות אלה תרשמנה ביומן העבודה ותאושרנה על ידי המפקח.</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המחיר לשעת עבודה כולל את כל מרכיבי שכר העבודה של הפועלים, את כל הכלים והחומרים הנדרשים,</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הוצאות נסיעה, הוצאות ניהול העבודה, הוצאות כלליות אחרות ורווח הקבלן.</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מחיר שעות רג'י כולל עבודה בכל שעות היממה והלילה.</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רכישת חומרים וציוד</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רכישת חומרים וציוד אשר אינם כלולים במפרט ואשר הקבלן ידרש לרכשם, ישולמו בהתאם לחשבונות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הספקים שיגיש הקבלן ובתוספת 12% כהוצאות טיפול, הובלה, העמסה ופריקה, אחריות לתקופה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הנדרשת בחוזה וכל הוצאה אחרת הקשורה באספקת המוצר למקומו, אחריות למוצר ורווח הקבלן.</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07.2.19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אופני מדידה</w:t>
      </w:r>
      <w:r w:rsidRPr="00BD145B">
        <w:rPr>
          <w:rFonts w:eastAsia="Times New Roman"/>
          <w:szCs w:val="22"/>
          <w:rtl/>
          <w:lang w:eastAsia="he-IL"/>
        </w:rPr>
        <w:t xml:space="preserve">  </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t>א.</w:t>
      </w:r>
      <w:r w:rsidRPr="00BD145B">
        <w:rPr>
          <w:rFonts w:eastAsia="Times New Roman"/>
          <w:szCs w:val="22"/>
          <w:rtl/>
          <w:lang w:eastAsia="he-IL"/>
        </w:rPr>
        <w:tab/>
      </w:r>
      <w:r w:rsidRPr="00BD145B">
        <w:rPr>
          <w:rFonts w:eastAsia="Times New Roman"/>
          <w:szCs w:val="22"/>
          <w:rtl/>
          <w:lang w:eastAsia="he-IL"/>
        </w:rPr>
        <w:tab/>
        <w:t xml:space="preserve">אופני המדידה ותכולת המחירים כפי שהם מופיעים בפרק זה ובסעיפים השונים במפרט המיוחד מתייחסים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לכל סעיפי העבודה הכלולים בכתב הכמויות, אלא אם כן נאמר בהם במפורש אחרת. כאשר אופן המדידה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ותכולת המחירים מוגדרים בגוף סעיף כתב הכמויות, תהא להגדרה זו עדיפות, אם ובמידה ויש שוני או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סתירה בינה לבין הנאמר בפרק זה.</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ב. </w:t>
      </w:r>
      <w:r w:rsidRPr="00BD145B">
        <w:rPr>
          <w:rFonts w:eastAsia="Times New Roman"/>
          <w:szCs w:val="22"/>
          <w:rtl/>
          <w:lang w:eastAsia="he-IL"/>
        </w:rPr>
        <w:tab/>
      </w:r>
      <w:r w:rsidRPr="00BD145B">
        <w:rPr>
          <w:rFonts w:eastAsia="Times New Roman"/>
          <w:szCs w:val="22"/>
          <w:rtl/>
          <w:lang w:eastAsia="he-IL"/>
        </w:rPr>
        <w:tab/>
        <w:t xml:space="preserve">תיאורי היחידות בסעיפים השונים בפרק זה ובכתב הכמויות הינם תמציתיים בלבד. רואים את מחירי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היחידה ככוללים את מלוא התמורה עבור ביצוע העבודה, אספקת החומרים, חומרי העזר וכל הדרוש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לביצוע מושלם ולפעולה תקינה של הציוד. מתן פירוט חומרי עזר ו/או עבודת עזר הנתון בפרק זה ו/או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בסעיפי כתב הכמויות אינו גורע מכלליות האמור לעיל.</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ג. </w:t>
      </w:r>
      <w:r w:rsidRPr="00BD145B">
        <w:rPr>
          <w:rFonts w:eastAsia="Times New Roman"/>
          <w:szCs w:val="22"/>
          <w:rtl/>
          <w:lang w:eastAsia="he-IL"/>
        </w:rPr>
        <w:tab/>
      </w:r>
      <w:r w:rsidRPr="00BD145B">
        <w:rPr>
          <w:rFonts w:eastAsia="Times New Roman"/>
          <w:szCs w:val="22"/>
          <w:rtl/>
          <w:lang w:eastAsia="he-IL"/>
        </w:rPr>
        <w:tab/>
        <w:t>במקרה של שוני בין הנתונים במפרט, התכניות או כתב הכמויות הנתון הקובע הוא החמור יותר טכנית.</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ד.</w:t>
      </w:r>
      <w:r w:rsidRPr="00BD145B">
        <w:rPr>
          <w:rFonts w:eastAsia="Times New Roman"/>
          <w:szCs w:val="22"/>
          <w:rtl/>
          <w:lang w:eastAsia="he-IL"/>
        </w:rPr>
        <w:tab/>
      </w:r>
      <w:r w:rsidRPr="00BD145B">
        <w:rPr>
          <w:rFonts w:eastAsia="Times New Roman"/>
          <w:szCs w:val="22"/>
          <w:rtl/>
          <w:lang w:eastAsia="he-IL"/>
        </w:rPr>
        <w:tab/>
        <w:t>שינוי באמצעים ובשיטות עבודה, ביוזמת הקבלן לא ישמשו עילה לשינוי מחיר היחידה לעבודה נתונה.</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w:t>
      </w:r>
      <w:r w:rsidRPr="00BD145B">
        <w:rPr>
          <w:rFonts w:eastAsia="Times New Roman"/>
          <w:szCs w:val="22"/>
          <w:rtl/>
          <w:lang w:eastAsia="he-IL"/>
        </w:rPr>
        <w:tab/>
      </w:r>
      <w:r w:rsidRPr="00BD145B">
        <w:rPr>
          <w:rFonts w:eastAsia="Times New Roman"/>
          <w:szCs w:val="22"/>
          <w:rtl/>
          <w:lang w:eastAsia="he-IL"/>
        </w:rPr>
        <w:tab/>
        <w:t>לא תשולם כל תוספת  עבור חומר או עבודה שטיבם עולה על</w:t>
      </w:r>
      <w:r w:rsidRPr="00BD145B">
        <w:rPr>
          <w:rFonts w:eastAsia="Times New Roman"/>
          <w:szCs w:val="22"/>
          <w:rtl/>
          <w:lang w:eastAsia="he-IL"/>
        </w:rPr>
        <w:tab/>
        <w:t xml:space="preserve"> המינימום הדרוש.</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ו.</w:t>
      </w:r>
      <w:r w:rsidRPr="00BD145B">
        <w:rPr>
          <w:rFonts w:eastAsia="Times New Roman"/>
          <w:szCs w:val="22"/>
          <w:rtl/>
          <w:lang w:eastAsia="he-IL"/>
        </w:rPr>
        <w:tab/>
      </w:r>
      <w:r w:rsidRPr="00BD145B">
        <w:rPr>
          <w:rFonts w:eastAsia="Times New Roman"/>
          <w:szCs w:val="22"/>
          <w:rtl/>
          <w:lang w:eastAsia="he-IL"/>
        </w:rPr>
        <w:tab/>
        <w:t>לא תשולם כל תוספת עבור עבודה במידות גדולות מהנדרש בתוכניות או במפרט.</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t xml:space="preserve">על המפקח לאשר בחתימתו כל אחד מדפי המדידה. יש להקפיד שלא לבצע פעולות כלשהן, אשר מונעות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את בדיקת המדידות.</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ח.</w:t>
      </w:r>
      <w:r w:rsidRPr="00BD145B">
        <w:rPr>
          <w:rFonts w:eastAsia="Times New Roman"/>
          <w:szCs w:val="22"/>
          <w:rtl/>
          <w:lang w:eastAsia="he-IL"/>
        </w:rPr>
        <w:tab/>
      </w:r>
      <w:r w:rsidRPr="00BD145B">
        <w:rPr>
          <w:rFonts w:eastAsia="Times New Roman"/>
          <w:szCs w:val="22"/>
          <w:rtl/>
          <w:lang w:eastAsia="he-IL"/>
        </w:rPr>
        <w:tab/>
        <w:t xml:space="preserve">המזמין רשאי לדחות ביצועם של קטעי צנרת או מערכות או חלקי מערכות למועד אשר נראה לו  וזאת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ללא כל התחייבות כספית כלפי הקבלן וללא כל שינוי במחירי היחידה.</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t>ט.</w:t>
      </w:r>
      <w:r w:rsidRPr="00BD145B">
        <w:rPr>
          <w:rFonts w:eastAsia="Times New Roman"/>
          <w:szCs w:val="22"/>
          <w:rtl/>
          <w:lang w:eastAsia="he-IL"/>
        </w:rPr>
        <w:tab/>
      </w:r>
      <w:r w:rsidRPr="00BD145B">
        <w:rPr>
          <w:rFonts w:eastAsia="Times New Roman"/>
          <w:szCs w:val="22"/>
          <w:rtl/>
          <w:lang w:eastAsia="he-IL"/>
        </w:rPr>
        <w:tab/>
        <w:t xml:space="preserve">המזמין לא יקבל כל דרישה לתשלום נוסף מצד הקבלן עקב חוסר ידיעתו את התנאים הקיימים במתחם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hanging="57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העבודה או צורת פעולתו.</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w:t>
      </w:r>
      <w:r w:rsidRPr="00BD145B">
        <w:rPr>
          <w:rFonts w:eastAsia="Times New Roman"/>
          <w:szCs w:val="22"/>
          <w:rtl/>
          <w:lang w:eastAsia="he-IL"/>
        </w:rPr>
        <w:tab/>
      </w:r>
      <w:r w:rsidRPr="00BD145B">
        <w:rPr>
          <w:rFonts w:eastAsia="Times New Roman"/>
          <w:szCs w:val="22"/>
          <w:rtl/>
          <w:lang w:eastAsia="he-IL"/>
        </w:rPr>
        <w:tab/>
        <w:t xml:space="preserve">סעיפי מכלול שונים (כגון ציוד או אביזר הנמדד עם הצנרת שלו כיחידה מושלמת) כולל את כל הנדרש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 xml:space="preserve">על פי הגדרת הסעיף, על פי המופיע בתכנית/סכמה, ההתחברויות, ניתוקים וכו' וקבלת חומר ועבודה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מושלמים על פי הגדרת המכלול.</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יא.</w:t>
      </w:r>
      <w:r w:rsidRPr="00BD145B">
        <w:rPr>
          <w:rFonts w:eastAsia="Times New Roman"/>
          <w:szCs w:val="22"/>
          <w:rtl/>
          <w:lang w:eastAsia="he-IL"/>
        </w:rPr>
        <w:tab/>
      </w:r>
      <w:r w:rsidRPr="00BD145B">
        <w:rPr>
          <w:rFonts w:eastAsia="Times New Roman"/>
          <w:szCs w:val="22"/>
          <w:rtl/>
          <w:lang w:eastAsia="he-IL"/>
        </w:rPr>
        <w:tab/>
        <w:t xml:space="preserve">מחירי הסעיפים בכתב הכמויות כוללים גם את כל האמור במפרטים הכלליים, בתכניות ובמפרט המיוחד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לקבלת מוצר מושלם.</w:t>
      </w:r>
    </w:p>
    <w:p w:rsidR="00483B86" w:rsidRPr="00BD145B" w:rsidRDefault="00483B86">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6278D6" w:rsidRPr="00BD145B" w:rsidRDefault="006278D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7707F4" w:rsidRPr="00BD145B" w:rsidRDefault="007707F4">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10368"/>
        </w:tabs>
        <w:overflowPunct w:val="0"/>
        <w:autoSpaceDE w:val="0"/>
        <w:autoSpaceDN w:val="0"/>
        <w:adjustRightInd w:val="0"/>
        <w:spacing w:line="340" w:lineRule="atLeast"/>
        <w:ind w:right="-284"/>
        <w:textAlignment w:val="baseline"/>
        <w:rPr>
          <w:rFonts w:eastAsia="Times New Roman"/>
          <w:b/>
          <w:bCs/>
          <w:sz w:val="22"/>
          <w:szCs w:val="22"/>
          <w:rtl/>
          <w:lang w:eastAsia="he-IL"/>
        </w:rPr>
      </w:pPr>
    </w:p>
    <w:p w:rsidR="00B84DD6" w:rsidRPr="00BD145B" w:rsidRDefault="00B84DD6" w:rsidP="00B84DD6">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BC35D4" w:rsidRPr="00BD145B" w:rsidRDefault="00BD145B" w:rsidP="009A20D6">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57" w:right="57"/>
        <w:textAlignment w:val="baseline"/>
        <w:rPr>
          <w:rFonts w:eastAsia="Times New Roman"/>
          <w:b/>
          <w:bCs/>
          <w:sz w:val="28"/>
          <w:szCs w:val="28"/>
          <w:rtl/>
          <w:lang w:eastAsia="he-IL"/>
        </w:rPr>
      </w:pPr>
      <w:r w:rsidRPr="00BD145B">
        <w:rPr>
          <w:rFonts w:eastAsia="Times New Roman"/>
          <w:b/>
          <w:bCs/>
          <w:sz w:val="28"/>
          <w:szCs w:val="28"/>
          <w:rtl/>
          <w:lang w:eastAsia="he-IL"/>
        </w:rPr>
        <w:t>07.3</w:t>
      </w:r>
      <w:r w:rsidRPr="00BD145B">
        <w:rPr>
          <w:rFonts w:eastAsia="Times New Roman"/>
          <w:b/>
          <w:bCs/>
          <w:sz w:val="28"/>
          <w:szCs w:val="28"/>
          <w:rtl/>
          <w:lang w:eastAsia="he-IL"/>
        </w:rPr>
        <w:tab/>
      </w:r>
      <w:r w:rsidRPr="00BD145B">
        <w:rPr>
          <w:rFonts w:eastAsia="Times New Roman"/>
          <w:b/>
          <w:bCs/>
          <w:sz w:val="28"/>
          <w:szCs w:val="28"/>
          <w:rtl/>
          <w:lang w:eastAsia="he-IL"/>
        </w:rPr>
        <w:tab/>
      </w:r>
      <w:r w:rsidRPr="00BD145B">
        <w:rPr>
          <w:rFonts w:eastAsia="Times New Roman"/>
          <w:b/>
          <w:bCs/>
          <w:sz w:val="28"/>
          <w:szCs w:val="28"/>
          <w:u w:val="single"/>
          <w:rtl/>
          <w:lang w:eastAsia="he-IL"/>
        </w:rPr>
        <w:t>מפרט טכני מיוחד</w:t>
      </w:r>
      <w:r w:rsidRPr="00BD145B">
        <w:rPr>
          <w:rFonts w:eastAsia="Times New Roman"/>
          <w:b/>
          <w:bCs/>
          <w:sz w:val="28"/>
          <w:szCs w:val="28"/>
          <w:rtl/>
          <w:lang w:eastAsia="he-IL"/>
        </w:rPr>
        <w:t xml:space="preserve">  </w:t>
      </w:r>
    </w:p>
    <w:p w:rsidR="009F6947" w:rsidRPr="00BD145B" w:rsidRDefault="009F6947">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14"/>
          <w:szCs w:val="14"/>
          <w:rtl/>
          <w:lang w:eastAsia="he-IL"/>
        </w:rPr>
      </w:pPr>
    </w:p>
    <w:p w:rsidR="006C3FB7" w:rsidRPr="00BD145B" w:rsidRDefault="006C3FB7">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14"/>
          <w:szCs w:val="14"/>
          <w:rtl/>
          <w:lang w:eastAsia="he-IL"/>
        </w:rPr>
      </w:pPr>
    </w:p>
    <w:p w:rsidR="009F6947" w:rsidRPr="00BD145B" w:rsidRDefault="009F6947">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14"/>
          <w:szCs w:val="14"/>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lastRenderedPageBreak/>
        <w:t xml:space="preserve">07.3.1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פתחים ושרוולים והכנות בשלד</w:t>
      </w:r>
      <w:r w:rsidRPr="00BD145B">
        <w:rPr>
          <w:rFonts w:eastAsia="Times New Roman"/>
          <w:szCs w:val="22"/>
          <w:rtl/>
          <w:lang w:eastAsia="he-IL"/>
        </w:rPr>
        <w:t xml:space="preserve">  </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הקבלן יהיה אחראי לבצוע עבודות הכנה שונות בשלד הבנין והקשורות למתקן כגון: השארת חורים ושרוולים, הכנת חריצים בקירות בטון, התקנת צינורות לפני יציקות וכו'. כל תלונות על קשיים בגלל התקנה או הכנה בלתי נכונה לא תתקבלנה. לשם כך על הקבלן להכין בזמן את כל האביזרים אותם יש להכניס בזמן היציקה וכן את הפרטים הדרושים לו לביצוע מעברי צנרת דרך קירות וכו'. חציבות לאחר יציקה לא תורשינה ויאושרו רק קידוחים וזאת רק לאחר קבלת אישור המפקח והקונסטרוקטור. הכנת הפתחים המתאימים למעבר הצנורות תבוצע על-ידי הקבלן ובאחריותו.</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על הקבלן לתאם הכנת שרוולים ומעברים באלמנטים טרומיים או שיבצעם באתר, על ידי קידוח יהלום בלבד, בתאום עם המפקח.</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השרוולים עשויים מצינור מגולוון דרג ב' וקוטרם גדול לפחות ב- </w:t>
      </w:r>
      <w:smartTag w:uri="urn:schemas-microsoft-com:office:smarttags" w:element="metricconverter">
        <w:smartTagPr>
          <w:attr w:name="ProductID" w:val="20 מ&quot;מ"/>
        </w:smartTagPr>
        <w:r w:rsidRPr="00BD145B">
          <w:rPr>
            <w:rFonts w:eastAsia="Times New Roman"/>
            <w:szCs w:val="22"/>
            <w:rtl/>
            <w:lang w:eastAsia="he-IL"/>
          </w:rPr>
          <w:t>20 מ"מ</w:t>
        </w:r>
      </w:smartTag>
      <w:r w:rsidRPr="00BD145B">
        <w:rPr>
          <w:rFonts w:eastAsia="Times New Roman"/>
          <w:szCs w:val="22"/>
          <w:rtl/>
          <w:lang w:eastAsia="he-IL"/>
        </w:rPr>
        <w:t xml:space="preserve"> מקוטר הצינור.</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הרווח בין הצינור והשרוול יאטם במסטיק מתאים והיציאה תכוסה באמצעות רוזטה מפלסטיק.</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שרוולי מעבר לאזורי על/ תת לחץ יהיו עם אוגן המחובר לאחד הקירות וזאת במטרה להבטיח אטימה בין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השרוול ובין הקיר.</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כל מעברי הצנרת דרך מעטפת אזורים מוגנים (מקלטים, ממדי"ם וכו') יעשו באמצעות מערכת למעבר אטום </w:t>
      </w:r>
      <w:r w:rsidRPr="00BD145B">
        <w:rPr>
          <w:rFonts w:eastAsia="Times New Roman"/>
          <w:sz w:val="22"/>
          <w:szCs w:val="22"/>
          <w:rtl/>
          <w:lang w:eastAsia="he-IL"/>
        </w:rPr>
        <w:t xml:space="preserve">כדוגמת תוצרת </w:t>
      </w:r>
      <w:r w:rsidRPr="00BD145B">
        <w:rPr>
          <w:rFonts w:eastAsia="Times New Roman"/>
          <w:noProof/>
          <w:sz w:val="22"/>
          <w:szCs w:val="22"/>
          <w:lang w:eastAsia="he-IL"/>
        </w:rPr>
        <w:t>BST</w:t>
      </w:r>
      <w:r w:rsidRPr="00BD145B">
        <w:rPr>
          <w:rFonts w:eastAsia="Times New Roman"/>
          <w:sz w:val="22"/>
          <w:szCs w:val="22"/>
          <w:rtl/>
          <w:lang w:eastAsia="he-IL"/>
        </w:rPr>
        <w:t xml:space="preserve">, </w:t>
      </w:r>
      <w:r w:rsidRPr="00BD145B">
        <w:rPr>
          <w:rFonts w:eastAsia="Times New Roman"/>
          <w:noProof/>
          <w:sz w:val="22"/>
          <w:szCs w:val="22"/>
          <w:lang w:eastAsia="he-IL"/>
        </w:rPr>
        <w:t>MCT</w:t>
      </w:r>
      <w:r w:rsidRPr="00BD145B">
        <w:rPr>
          <w:rFonts w:eastAsia="Times New Roman"/>
          <w:sz w:val="22"/>
          <w:szCs w:val="22"/>
          <w:rtl/>
          <w:lang w:eastAsia="he-IL"/>
        </w:rPr>
        <w:t xml:space="preserve"> או שווה ערך מאושר. הכל בהתאם לדרישות, הנחיות ואישורי פיקוד העורף. על</w:t>
      </w:r>
      <w:r w:rsidRPr="00BD145B">
        <w:rPr>
          <w:rFonts w:eastAsia="Times New Roman"/>
          <w:szCs w:val="22"/>
          <w:rtl/>
          <w:lang w:eastAsia="he-IL"/>
        </w:rPr>
        <w:t xml:space="preserve"> הקבלן לבצע את מעברי הצינורות תוך שימוש במספר מינימלי של מעברים מיוחדים כאשר בכל אחד עוברים מספר צינורות בהתאם לקוטר הצינורות וגודל השרוול.</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חיבור צנרת שפכים היוצאת ממרחב ממוגן ללא ממוגן יוגן באמצעות חבק בטחון אשר יותקן על גבי המחבר הראשון ביציאה מהמרחב הממוגן.</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מעברים בקירות, בכל עובי, שאינם שלד (בלוקים, גבס וכו') יבוצעו על ידי קידוח במקדחת כוס יהלום או אמצעי קידוח שווה ערך. אין לבצע מעברים על ידי חציבה, שבירה, סיתות וכו'. מעברים אלו כלולים במחירי היחידה.</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קידוח חורים אשר הוראה לבצעם ניתנה לאחר סיום יציקות השלד וכן קידוח חורים בשלד של מבנה קיים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ישולמו בנפרד.</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מעברי צנרת מתכת דרך קירות אש יעשו באמצעות שרוולים ממתכת ואטימה עם חומר מעכב אש.</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מעברי צנרת פלסטיק דרך כל הרצפות ודרך קירות אש יעשו באמצעות צוארון מיוחד מיועד למטרה זו, מותקן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על צינור הפלסטיק בצמוד למעבר ומונע מעבר אש במקרה של התכלות צינור הפלסטיק.</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כאשר פירי הצנרת שיקבל הקבלן הינם ללא רצפה בין הקומות על הקבלן להשלים את הרצפה, לפני או אחרי התקנת השרוולים, באמצעות יציקת בטון או חומר אחר עמיד באש ומאושר למטרה זו על ידי רשות הכיבוי.</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בעת ביצוע מעברי צנרת דרך שלד בנין, במיוחד בעבודות במבנים קיימים, יש להמנע מפגיעה בשלד ואין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לבצע כל פעולה בשלד (קידוח חורים, חציבה וכו') ללא קבלת אישור המפקח ומהנדס הבנין.</w:t>
      </w:r>
    </w:p>
    <w:p w:rsidR="00483B86" w:rsidRPr="00BD145B" w:rsidRDefault="00483B86">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כל שרוולי המעבר, לרבות בין אזורי אש, ולמעט מעברים מיוחדים לאזורים מוגני אב"כ ואטימת פירי צנרת </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ללא רצפה, כלולים במחירי היחידה השונים.</w:t>
      </w:r>
    </w:p>
    <w:p w:rsidR="00483B86" w:rsidRPr="00BD145B" w:rsidRDefault="00BD145B">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בכל הפתחים והשרוולים יש לבצע תיקוני טיח, שליכט וכו' עד לרמת צבע.</w:t>
      </w:r>
    </w:p>
    <w:p w:rsidR="00483B86"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התיקון כלול במחירי היחידה.</w:t>
      </w: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07.3.2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מניעת רעש ורעידות</w:t>
      </w:r>
      <w:r w:rsidRPr="00BD145B">
        <w:rPr>
          <w:rFonts w:eastAsia="Times New Roman"/>
          <w:szCs w:val="22"/>
          <w:rtl/>
          <w:lang w:eastAsia="he-IL"/>
        </w:rPr>
        <w:t xml:space="preserve">  </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הקבלן יוודא שכל ציוד המסופק ו/או מותקן על ידו במסגרת חוזה זה לא יגרום לרעש ולרעידות לא סבירים בחדר המכונות, במבנה ובסביבתו. המערכות יעמדו במגבלות הרעש כנדרש בת.י. 1004.</w:t>
      </w:r>
    </w:p>
    <w:p w:rsidR="00483B86" w:rsidRPr="00BD145B" w:rsidRDefault="00483B86">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הקבלן ינקוט בכל האמצעים הדרושים על מנת למנוע מעבר רעש ורעידות מחלקי הציוד המרעישים אל המבנה </w:t>
      </w: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ו</w:t>
      </w:r>
      <w:smartTag w:uri="urn:schemas-microsoft-com:office:smarttags" w:element="PersonName">
        <w:smartTagPr>
          <w:attr w:name="ProductID" w:val="אל הסביבה"/>
        </w:smartTagPr>
        <w:r w:rsidRPr="00BD145B">
          <w:rPr>
            <w:rFonts w:eastAsia="Times New Roman"/>
            <w:szCs w:val="22"/>
            <w:rtl/>
            <w:lang w:eastAsia="he-IL"/>
          </w:rPr>
          <w:t>אל הסביבה</w:t>
        </w:r>
      </w:smartTag>
      <w:r w:rsidRPr="00BD145B">
        <w:rPr>
          <w:rFonts w:eastAsia="Times New Roman"/>
          <w:szCs w:val="22"/>
          <w:rtl/>
          <w:lang w:eastAsia="he-IL"/>
        </w:rPr>
        <w:t xml:space="preserve"> מחוץ לחדרי המכונות (משתיקים, בולמי רעידות, יסוד אקוסטי, בידוד אקוסטי, תמיכות מיוחדות או</w:t>
      </w: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כל סידור אחר שידרש). כל האמצעים יהיו על פי הנחיות יועץ האקוסטיקה ובמידה ואין הנחיות כאלו הם כפופים לאישור המפקח / יועץ אקוסטי.</w:t>
      </w:r>
    </w:p>
    <w:p w:rsidR="00483B86" w:rsidRPr="00BD145B" w:rsidRDefault="00483B86">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יסודות הציוד יתוכננו על ידי הקבלן כך שימנע מעבר רעש ורעידות אל המבנה. הקבלן אחראי לביצוע היסודות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(גם במידה ונעשו ע"י אחרים) כך שיתאימו למטרה זו.</w:t>
      </w:r>
    </w:p>
    <w:p w:rsidR="00483B86" w:rsidRPr="00BD145B" w:rsidRDefault="00483B86">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בסיסי הבטון להתקנת הציוד (מיכלים, משאבות וכו') יחוברו לבטון ולא יותקנו על גבי ריצוף. סביב הבסיס יבוצעו פנלים וזאת כאשר הבסיס מותקן באזור מרוצף. הבסיסים יהיו מבטון מוחלק, פינות קטומות וכו'.</w:t>
      </w:r>
    </w:p>
    <w:p w:rsidR="00483B86" w:rsidRPr="00BD145B" w:rsidRDefault="00483B86">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הצנרת תותקן בצורה גמישה ותחובר באופן שלא תעביר רעש ורעידות למבנה. הביצוע בכפוף להוראות היצרנים ובכפוף לאישור יועץ האקוסטיקה.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אם לדעת המפקח, נגרמים רעש ורעידות מעבר למקובל ולמותר ינקוט הקבלן בכל הפעולות הנדרשות על מנת להביא את המצב לרמה המותרת. מהנדס האקוסטיקה של המזמין יהיה הקובע הבלעדי ביחס למפלס הרעש או רמת הרעידות.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בסיסי הבטון וכל הנדרש למניעת המטרדים האקוסטיים כלול במחירי היחידה השונים של הציוד המותקן והם אינם נמדדים בנפרד.</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6C3FB7" w:rsidRPr="00BD145B" w:rsidRDefault="006C3FB7">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1C323D" w:rsidRPr="00BD145B" w:rsidRDefault="001C323D">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483B86" w:rsidRPr="00BD145B" w:rsidRDefault="00BD145B" w:rsidP="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07.3.3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תמיכות ומתלים</w:t>
      </w:r>
      <w:r w:rsidRPr="00BD145B">
        <w:rPr>
          <w:rFonts w:eastAsia="Times New Roman"/>
          <w:szCs w:val="22"/>
          <w:rtl/>
          <w:lang w:eastAsia="he-IL"/>
        </w:rPr>
        <w:t xml:space="preserve">  </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א.</w:t>
      </w:r>
      <w:r w:rsidRPr="00BD145B">
        <w:rPr>
          <w:rFonts w:eastAsia="Times New Roman"/>
          <w:szCs w:val="22"/>
          <w:rtl/>
          <w:lang w:eastAsia="he-IL"/>
        </w:rPr>
        <w:tab/>
      </w:r>
      <w:r w:rsidRPr="00BD145B">
        <w:rPr>
          <w:rFonts w:eastAsia="Times New Roman"/>
          <w:szCs w:val="22"/>
          <w:rtl/>
          <w:lang w:eastAsia="he-IL"/>
        </w:rPr>
        <w:tab/>
        <w:t>תמיכות ומתלים יהיו על פי המפורט בסעיפים 07012-07016 ובשאר הפרקים הרלוונטיים במפרט הכללי</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הבינמשרדי.</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t xml:space="preserve">במבנים של בתי חולים, בהם יש להבטיח את שרידותן והמשך תפקודן של מערכות התברואה, הכיבוי,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הגזים הרפואיים וכו' יש לבצע תמיכות לצנרת ולציוד בהתאם להנחיות לטיפול במערכות לא סטרוקטורליות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בבתי חולים למניעת נזקים במקרה של רעידת אדמה בהוצאת מינהל </w:t>
      </w:r>
      <w:smartTag w:uri="urn:schemas-microsoft-com:office:smarttags" w:element="PersonName">
        <w:smartTagPr>
          <w:attr w:name="ProductID" w:val="התכנון במשרד"/>
        </w:smartTagPr>
        <w:r w:rsidRPr="00BD145B">
          <w:rPr>
            <w:rFonts w:eastAsia="Times New Roman"/>
            <w:szCs w:val="22"/>
            <w:rtl/>
            <w:lang w:eastAsia="he-IL"/>
          </w:rPr>
          <w:t>התכנון במשרד</w:t>
        </w:r>
      </w:smartTag>
      <w:r w:rsidRPr="00BD145B">
        <w:rPr>
          <w:rFonts w:eastAsia="Times New Roman"/>
          <w:szCs w:val="22"/>
          <w:rtl/>
          <w:lang w:eastAsia="he-IL"/>
        </w:rPr>
        <w:t xml:space="preserve"> הבריאות, במהדורה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העדכנית.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ג.</w:t>
      </w:r>
      <w:r w:rsidRPr="00BD145B">
        <w:rPr>
          <w:rFonts w:eastAsia="Times New Roman"/>
          <w:szCs w:val="22"/>
          <w:rtl/>
          <w:lang w:eastAsia="he-IL"/>
        </w:rPr>
        <w:tab/>
      </w:r>
      <w:r w:rsidRPr="00BD145B">
        <w:rPr>
          <w:rFonts w:eastAsia="Times New Roman"/>
          <w:szCs w:val="22"/>
          <w:rtl/>
          <w:lang w:eastAsia="he-IL"/>
        </w:rPr>
        <w:tab/>
        <w:t xml:space="preserve">תמיכות צנרת תהיינה חרושתיות מגולוונות תוצרת "יוניסטרט", "רוקו" או "מופרו" וכל סדרת האביזרים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הנלווה. התמיכות יבוצעו עבור צינורות בודדים  ועבור קבוצות של צינורות, בהתאם לתוואי הצנרת. התמיכות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יחוזקו לאלמנט קונסטרוקטיבי במבנה ויהיו מותאמות לעומס הצנרת.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ד.</w:t>
      </w:r>
      <w:r w:rsidRPr="00BD145B">
        <w:rPr>
          <w:rFonts w:eastAsia="Times New Roman"/>
          <w:szCs w:val="22"/>
          <w:rtl/>
          <w:lang w:eastAsia="he-IL"/>
        </w:rPr>
        <w:tab/>
      </w:r>
      <w:r w:rsidRPr="00BD145B">
        <w:rPr>
          <w:rFonts w:eastAsia="Times New Roman"/>
          <w:szCs w:val="22"/>
          <w:rtl/>
          <w:lang w:eastAsia="he-IL"/>
        </w:rPr>
        <w:tab/>
        <w:t>תמיכות הצנרת יתוכננו לעומס של פי 3 מהעומס המכסימלי המותקן עליהן (כל הצינורות מלאים במים).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w:t>
      </w:r>
      <w:r w:rsidRPr="00BD145B">
        <w:rPr>
          <w:rFonts w:eastAsia="Times New Roman"/>
          <w:szCs w:val="22"/>
          <w:rtl/>
          <w:lang w:eastAsia="he-IL"/>
        </w:rPr>
        <w:tab/>
      </w:r>
      <w:r w:rsidRPr="00BD145B">
        <w:rPr>
          <w:rFonts w:eastAsia="Times New Roman"/>
          <w:szCs w:val="22"/>
          <w:rtl/>
          <w:lang w:eastAsia="he-IL"/>
        </w:rPr>
        <w:tab/>
        <w:t xml:space="preserve">כל נקודת חיבור לתקרה קונסטרוקטיבית תהא באמצעות פלטה ו- 2 ברגים לפחות מותקנים בבטון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מותאמים לעומס.</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ו.</w:t>
      </w:r>
      <w:r w:rsidRPr="00BD145B">
        <w:rPr>
          <w:rFonts w:eastAsia="Times New Roman"/>
          <w:szCs w:val="22"/>
          <w:rtl/>
          <w:lang w:eastAsia="he-IL"/>
        </w:rPr>
        <w:tab/>
      </w:r>
      <w:r w:rsidRPr="00BD145B">
        <w:rPr>
          <w:rFonts w:eastAsia="Times New Roman"/>
          <w:szCs w:val="22"/>
          <w:rtl/>
          <w:lang w:eastAsia="he-IL"/>
        </w:rPr>
        <w:tab/>
        <w:t>יש לבצע בדיקת עומס מדגמית לתמיכות על פי הנקודות שיקבע המפקח.</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הבדיקה תעשה באמצעות העמסת נקודת החיבור לתקרה בעומס כפול מהעומס המתוכנן באותה הנקודה.</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כמות הבדיקות בהתאם להחלטת המפקח.</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t>כל צינור המונח על גבי תמיכה חייב להיות מחוזק אליה. אין להניח צנרת חופשית על גבי תמיכה.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ח.</w:t>
      </w:r>
      <w:r w:rsidRPr="00BD145B">
        <w:rPr>
          <w:rFonts w:eastAsia="Times New Roman"/>
          <w:szCs w:val="22"/>
          <w:rtl/>
          <w:lang w:eastAsia="he-IL"/>
        </w:rPr>
        <w:tab/>
      </w:r>
      <w:r w:rsidRPr="00BD145B">
        <w:rPr>
          <w:rFonts w:eastAsia="Times New Roman"/>
          <w:szCs w:val="22"/>
          <w:rtl/>
          <w:lang w:eastAsia="he-IL"/>
        </w:rPr>
        <w:tab/>
        <w:t>מערכת התמיכות חייבת לקבל את אישור הקונסטרוקטור לפני הביצוע.</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ט.</w:t>
      </w:r>
      <w:r w:rsidRPr="00BD145B">
        <w:rPr>
          <w:rFonts w:eastAsia="Times New Roman"/>
          <w:szCs w:val="22"/>
          <w:rtl/>
          <w:lang w:eastAsia="he-IL"/>
        </w:rPr>
        <w:tab/>
      </w:r>
      <w:r w:rsidRPr="00BD145B">
        <w:rPr>
          <w:rFonts w:eastAsia="Times New Roman"/>
          <w:szCs w:val="22"/>
          <w:rtl/>
          <w:lang w:eastAsia="he-IL"/>
        </w:rPr>
        <w:tab/>
        <w:t xml:space="preserve">בכל שינוי כיוון מאנכי לאופקי (תחתית פיר לדוגמא) יש לבצע תמיכה לקו היורד ו- 2 תמיכות על הקו האופקי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בצמוד לשינוי הכיוון.</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במידה והדבר מתאפשר רצוי לבצע רגל תמיכה עד הרצפה הקונסטרוקטיבית.</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בשינוי כיוון של צנרת גשם יש לבצע תמיכה לעומס פי 5 מעומס הקו האנכי כשהוא מלא מים.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w:t>
      </w:r>
      <w:r w:rsidRPr="00BD145B">
        <w:rPr>
          <w:rFonts w:eastAsia="Times New Roman"/>
          <w:szCs w:val="22"/>
          <w:rtl/>
          <w:lang w:eastAsia="he-IL"/>
        </w:rPr>
        <w:tab/>
      </w:r>
      <w:r w:rsidRPr="00BD145B">
        <w:rPr>
          <w:rFonts w:eastAsia="Times New Roman"/>
          <w:szCs w:val="22"/>
          <w:rtl/>
          <w:lang w:eastAsia="he-IL"/>
        </w:rPr>
        <w:tab/>
        <w:t xml:space="preserve">מרחקי תמיכה מכסימליים בין הצינורות הינם בהתאם לסוג הצנרת (פלסטיק, נחושת, יצקת, וכו') ועל פי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הנחיות התקן  והוראות היצרנים, כאשר החמור מביניהם הוא הקובע.</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יא.</w:t>
      </w:r>
      <w:r w:rsidRPr="00BD145B">
        <w:rPr>
          <w:rFonts w:eastAsia="Times New Roman"/>
          <w:sz w:val="20"/>
          <w:szCs w:val="22"/>
          <w:rtl/>
          <w:lang w:eastAsia="he-IL"/>
        </w:rPr>
        <w:tab/>
      </w:r>
      <w:r w:rsidRPr="00BD145B">
        <w:rPr>
          <w:rFonts w:eastAsia="Times New Roman"/>
          <w:sz w:val="20"/>
          <w:szCs w:val="22"/>
          <w:rtl/>
          <w:lang w:eastAsia="he-IL"/>
        </w:rPr>
        <w:tab/>
        <w:t>בהתקנה חופשית של צנרת שפכים יש לבצע תמיכה מתחת לכל ראש ובכל נקודת התפשטות.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יב.</w:t>
      </w:r>
      <w:r w:rsidRPr="00BD145B">
        <w:rPr>
          <w:rFonts w:eastAsia="Times New Roman"/>
          <w:sz w:val="20"/>
          <w:szCs w:val="22"/>
          <w:rtl/>
          <w:lang w:eastAsia="he-IL"/>
        </w:rPr>
        <w:tab/>
      </w:r>
      <w:r w:rsidRPr="00BD145B">
        <w:rPr>
          <w:rFonts w:eastAsia="Times New Roman"/>
          <w:sz w:val="20"/>
          <w:szCs w:val="22"/>
          <w:rtl/>
          <w:lang w:eastAsia="he-IL"/>
        </w:rPr>
        <w:tab/>
        <w:t xml:space="preserve">בהתקנה קשיחה של צנרת שפכים יש להבטיח כי כל התמיכות יעמדו בכוחות המתפתחים לאורך הצינור </w:t>
      </w:r>
    </w:p>
    <w:p w:rsidR="00483B86" w:rsidRPr="00BD145B" w:rsidRDefault="00BD145B" w:rsidP="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בעת ההתפשטות.</w:t>
      </w:r>
    </w:p>
    <w:p w:rsidR="00483B86" w:rsidRPr="00BD145B" w:rsidRDefault="00483B86" w:rsidP="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 w:val="20"/>
          <w:szCs w:val="22"/>
          <w:rtl/>
          <w:lang w:eastAsia="he-IL"/>
        </w:rPr>
        <w:t>יג.</w:t>
      </w:r>
      <w:r w:rsidRPr="00BD145B">
        <w:rPr>
          <w:rFonts w:eastAsia="Times New Roman"/>
          <w:sz w:val="20"/>
          <w:szCs w:val="22"/>
          <w:rtl/>
          <w:lang w:eastAsia="he-IL"/>
        </w:rPr>
        <w:tab/>
      </w:r>
      <w:r w:rsidRPr="00BD145B">
        <w:rPr>
          <w:rFonts w:eastAsia="Times New Roman"/>
          <w:sz w:val="20"/>
          <w:szCs w:val="22"/>
          <w:rtl/>
          <w:lang w:eastAsia="he-IL"/>
        </w:rPr>
        <w:tab/>
        <w:t xml:space="preserve">צנרת פלסטיק קשיחה (פי.וי.סי, פוליפרופילן, </w:t>
      </w:r>
      <w:r w:rsidRPr="00BD145B">
        <w:rPr>
          <w:rFonts w:eastAsia="Times New Roman"/>
          <w:sz w:val="20"/>
          <w:szCs w:val="20"/>
          <w:lang w:eastAsia="he-IL"/>
        </w:rPr>
        <w:t>HDPE</w:t>
      </w:r>
      <w:r w:rsidRPr="00BD145B">
        <w:rPr>
          <w:rFonts w:eastAsia="Times New Roman"/>
          <w:sz w:val="20"/>
          <w:szCs w:val="22"/>
          <w:rtl/>
          <w:lang w:eastAsia="he-IL"/>
        </w:rPr>
        <w:t xml:space="preserve"> וכו') תתמך בעזרת שלות מתאימות ובמרחקי </w:t>
      </w:r>
      <w:r w:rsidRPr="00BD145B">
        <w:rPr>
          <w:rFonts w:eastAsia="Times New Roman"/>
          <w:szCs w:val="22"/>
          <w:rtl/>
          <w:lang w:eastAsia="he-IL"/>
        </w:rPr>
        <w:t xml:space="preserve">תמיכה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מומלצים על ידי היצרנים (בערך כל 15 - 10 קטרים אך לא יותר מ- </w:t>
      </w:r>
      <w:smartTag w:uri="urn:schemas-microsoft-com:office:smarttags" w:element="metricconverter">
        <w:smartTagPr>
          <w:attr w:name="ProductID" w:val="2 מ'"/>
        </w:smartTagPr>
        <w:r w:rsidRPr="00BD145B">
          <w:rPr>
            <w:rFonts w:eastAsia="Times New Roman"/>
            <w:szCs w:val="22"/>
            <w:rtl/>
            <w:lang w:eastAsia="he-IL"/>
          </w:rPr>
          <w:t>2 מ'</w:t>
        </w:r>
      </w:smartTag>
      <w:r w:rsidRPr="00BD145B">
        <w:rPr>
          <w:rFonts w:eastAsia="Times New Roman"/>
          <w:szCs w:val="22"/>
          <w:rtl/>
          <w:lang w:eastAsia="he-IL"/>
        </w:rPr>
        <w:t xml:space="preserve"> בין התמיכות). התמיכות אפשרנה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התפשטות הצנרת, ימנעו מעבר רעשים למבנה וישמרו על שלמות הצנרת.</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כחלופה ניתן לתמוך את הצנרת ברציפות על גבי זויתן מגולוון ואותו לתמוך במרחקים בדומה לצנרת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מגולוונת.</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על התמיכות להיות מאושרות על ידי היצרנים.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יד.</w:t>
      </w:r>
      <w:r w:rsidRPr="00BD145B">
        <w:rPr>
          <w:rFonts w:eastAsia="Times New Roman"/>
          <w:noProof/>
          <w:szCs w:val="22"/>
          <w:rtl/>
          <w:lang w:eastAsia="he-IL"/>
        </w:rPr>
        <w:tab/>
      </w:r>
      <w:r w:rsidRPr="00BD145B">
        <w:rPr>
          <w:rFonts w:eastAsia="Times New Roman"/>
          <w:noProof/>
          <w:szCs w:val="22"/>
          <w:rtl/>
          <w:lang w:eastAsia="he-IL"/>
        </w:rPr>
        <w:tab/>
        <w:t xml:space="preserve">צינורות חמים (מים חמים, קיטור, מי עיבוי, הסקה) יתמכו בשיטה שתאפשר התפשטות חופשית ומבוקרת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ab/>
      </w:r>
      <w:r w:rsidRPr="00BD145B">
        <w:rPr>
          <w:rFonts w:eastAsia="Times New Roman"/>
          <w:noProof/>
          <w:szCs w:val="22"/>
          <w:rtl/>
          <w:lang w:eastAsia="he-IL"/>
        </w:rPr>
        <w:tab/>
        <w:t xml:space="preserve">לצינור ובאופן שהבידוד ומעטפת הפח לא יפגעו (מובילי החלקה, נקודות קבע וכו'). במידה והדבר לא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ab/>
      </w:r>
      <w:r w:rsidRPr="00BD145B">
        <w:rPr>
          <w:rFonts w:eastAsia="Times New Roman"/>
          <w:noProof/>
          <w:szCs w:val="22"/>
          <w:rtl/>
          <w:lang w:eastAsia="he-IL"/>
        </w:rPr>
        <w:tab/>
        <w:t xml:space="preserve">מתאפשר יש להתקין אביזרי התפשטות מתאימים. כאשר מותקנים אביזרי התפשטות או כאשר הצנרת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ab/>
      </w:r>
      <w:r w:rsidRPr="00BD145B">
        <w:rPr>
          <w:rFonts w:eastAsia="Times New Roman"/>
          <w:noProof/>
          <w:szCs w:val="22"/>
          <w:rtl/>
          <w:lang w:eastAsia="he-IL"/>
        </w:rPr>
        <w:tab/>
        <w:t xml:space="preserve">מתוכננת עם רגל או אומגת התפשטות (הצינור הניצב מהווה התפשטות לקו האורכי) יש לתמוך בהתאם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426"/>
        <w:textAlignment w:val="baseline"/>
        <w:rPr>
          <w:rFonts w:eastAsia="Times New Roman"/>
          <w:noProof/>
          <w:szCs w:val="22"/>
          <w:rtl/>
          <w:lang w:eastAsia="he-IL"/>
        </w:rPr>
      </w:pPr>
      <w:r w:rsidRPr="00BD145B">
        <w:rPr>
          <w:rFonts w:eastAsia="Times New Roman"/>
          <w:noProof/>
          <w:szCs w:val="22"/>
          <w:rtl/>
          <w:lang w:eastAsia="he-IL"/>
        </w:rPr>
        <w:tab/>
      </w:r>
      <w:r w:rsidRPr="00BD145B">
        <w:rPr>
          <w:rFonts w:eastAsia="Times New Roman"/>
          <w:noProof/>
          <w:szCs w:val="22"/>
          <w:rtl/>
          <w:lang w:eastAsia="he-IL"/>
        </w:rPr>
        <w:tab/>
        <w:t xml:space="preserve">את כל נקודות הקבע ולאפשר תנועת החלקה חופשית של הצנרת על גבי התמיכות (כוחות לאורך ציר </w:t>
      </w:r>
      <w:r w:rsidRPr="00BD145B">
        <w:rPr>
          <w:rFonts w:eastAsia="Times New Roman"/>
          <w:noProof/>
          <w:szCs w:val="22"/>
          <w:rtl/>
          <w:lang w:eastAsia="he-IL"/>
        </w:rPr>
        <w:tab/>
        <w:t>הצינור).</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טו.</w:t>
      </w:r>
      <w:r w:rsidRPr="00BD145B">
        <w:rPr>
          <w:rFonts w:eastAsia="Times New Roman"/>
          <w:szCs w:val="22"/>
          <w:rtl/>
          <w:lang w:eastAsia="he-IL"/>
        </w:rPr>
        <w:tab/>
      </w:r>
      <w:r w:rsidRPr="00BD145B">
        <w:rPr>
          <w:rFonts w:eastAsia="Times New Roman"/>
          <w:szCs w:val="22"/>
          <w:rtl/>
          <w:lang w:eastAsia="he-IL"/>
        </w:rPr>
        <w:tab/>
        <w:t>במקומות בהם מבוצעים קונזולים לתמיכת קבוצת צינורות יגיש הקבלן לאישור את פרטי הקונזול.</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המרחקים בין הקונזולים על פי המרחק המינימלי הנדרש לפי סוג וקוטר הצינורות. במידה והקונזול תומך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בצינור אשר אותו יש לתמוך במרחק קצר יותר מאשר המרחק בין הקונזולים יש לחזק את הצינור עם מתלי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ביניים.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טז.</w:t>
      </w:r>
      <w:r w:rsidRPr="00BD145B">
        <w:rPr>
          <w:rFonts w:eastAsia="Times New Roman"/>
          <w:noProof/>
          <w:szCs w:val="22"/>
          <w:rtl/>
          <w:lang w:eastAsia="he-IL"/>
        </w:rPr>
        <w:tab/>
      </w:r>
      <w:r w:rsidRPr="00BD145B">
        <w:rPr>
          <w:rFonts w:eastAsia="Times New Roman"/>
          <w:noProof/>
          <w:szCs w:val="22"/>
          <w:rtl/>
          <w:lang w:eastAsia="he-IL"/>
        </w:rPr>
        <w:tab/>
        <w:t xml:space="preserve">כאשר הצנרת מותקנת בתוך קירות גבס או חומר דומה יש להתקין תמיכות מיוחדות, חרושתיות מגולוונות,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ab/>
      </w:r>
      <w:r w:rsidRPr="00BD145B">
        <w:rPr>
          <w:rFonts w:eastAsia="Times New Roman"/>
          <w:noProof/>
          <w:szCs w:val="22"/>
          <w:rtl/>
          <w:lang w:eastAsia="he-IL"/>
        </w:rPr>
        <w:tab/>
        <w:t xml:space="preserve">הנשענות על הרצפה ו/או מערכת תמיכות הקיר (ניצבים). התמיכה בקירות הגבס הינה עבור צנרת, ברזים,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ab/>
      </w:r>
      <w:r w:rsidRPr="00BD145B">
        <w:rPr>
          <w:rFonts w:eastAsia="Times New Roman"/>
          <w:noProof/>
          <w:szCs w:val="22"/>
          <w:rtl/>
          <w:lang w:eastAsia="he-IL"/>
        </w:rPr>
        <w:tab/>
        <w:t xml:space="preserve">קבועות, ראשי מקלחת וכל המתקנים. התמיכה תוצרת חברת </w:t>
      </w:r>
      <w:r w:rsidRPr="00BD145B">
        <w:rPr>
          <w:rFonts w:eastAsia="Times New Roman"/>
          <w:noProof/>
          <w:sz w:val="20"/>
          <w:szCs w:val="20"/>
          <w:lang w:eastAsia="he-IL"/>
        </w:rPr>
        <w:t>BURDA</w:t>
      </w:r>
      <w:r w:rsidRPr="00BD145B">
        <w:rPr>
          <w:rFonts w:eastAsia="Times New Roman"/>
          <w:noProof/>
          <w:sz w:val="20"/>
          <w:szCs w:val="20"/>
          <w:rtl/>
          <w:lang w:eastAsia="he-IL"/>
        </w:rPr>
        <w:t xml:space="preserve">, </w:t>
      </w:r>
      <w:r w:rsidRPr="00BD145B">
        <w:rPr>
          <w:rFonts w:eastAsia="Times New Roman"/>
          <w:noProof/>
          <w:sz w:val="20"/>
          <w:szCs w:val="20"/>
          <w:lang w:eastAsia="he-IL"/>
        </w:rPr>
        <w:t>KNAUF</w:t>
      </w:r>
      <w:r w:rsidRPr="00BD145B">
        <w:rPr>
          <w:rFonts w:eastAsia="Times New Roman"/>
          <w:noProof/>
          <w:szCs w:val="22"/>
          <w:rtl/>
          <w:lang w:eastAsia="he-IL"/>
        </w:rPr>
        <w:t>.</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יז.</w:t>
      </w:r>
      <w:r w:rsidRPr="00BD145B">
        <w:rPr>
          <w:rFonts w:eastAsia="Times New Roman"/>
          <w:szCs w:val="22"/>
          <w:rtl/>
          <w:lang w:eastAsia="he-IL"/>
        </w:rPr>
        <w:tab/>
      </w:r>
      <w:r w:rsidRPr="00BD145B">
        <w:rPr>
          <w:rFonts w:eastAsia="Times New Roman"/>
          <w:szCs w:val="22"/>
          <w:rtl/>
          <w:lang w:eastAsia="he-IL"/>
        </w:rPr>
        <w:tab/>
        <w:t xml:space="preserve">צנרת פלסטיק גמישה וצנרת נחושת רכה (מגלילים) יש לתמוך ברציפות לכל האורך על ידי סולמות מזויתנים.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מגשי פח או פלסטיק וכו' (בדומה לצנרת החשמל). המגשים יתמכו כל </w:t>
      </w:r>
      <w:smartTag w:uri="urn:schemas-microsoft-com:office:smarttags" w:element="metricconverter">
        <w:smartTagPr>
          <w:attr w:name="ProductID" w:val="2 מ'"/>
        </w:smartTagPr>
        <w:r w:rsidRPr="00BD145B">
          <w:rPr>
            <w:rFonts w:eastAsia="Times New Roman"/>
            <w:szCs w:val="22"/>
            <w:rtl/>
            <w:lang w:eastAsia="he-IL"/>
          </w:rPr>
          <w:t>2 מ'</w:t>
        </w:r>
      </w:smartTag>
      <w:r w:rsidRPr="00BD145B">
        <w:rPr>
          <w:rFonts w:eastAsia="Times New Roman"/>
          <w:szCs w:val="22"/>
          <w:rtl/>
          <w:lang w:eastAsia="he-IL"/>
        </w:rPr>
        <w:t xml:space="preserve"> לכל היותר.</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יח.</w:t>
      </w:r>
      <w:r w:rsidRPr="00BD145B">
        <w:rPr>
          <w:rFonts w:eastAsia="Times New Roman"/>
          <w:szCs w:val="22"/>
          <w:rtl/>
          <w:lang w:eastAsia="he-IL"/>
        </w:rPr>
        <w:tab/>
      </w:r>
      <w:r w:rsidRPr="00BD145B">
        <w:rPr>
          <w:rFonts w:eastAsia="Times New Roman"/>
          <w:szCs w:val="22"/>
          <w:rtl/>
          <w:lang w:eastAsia="he-IL"/>
        </w:rPr>
        <w:tab/>
        <w:t xml:space="preserve">צינורות גלויים על גבי קירות חלקים או  עם חיפוי חרסינה/קרמיקה יחוזקו באמצעות תמיכות בודדות (חבק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ומוט הברגה) עשויות נירוסטה או מצופות כרום.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יט.</w:t>
      </w:r>
      <w:r w:rsidRPr="00BD145B">
        <w:rPr>
          <w:rFonts w:eastAsia="Times New Roman"/>
          <w:szCs w:val="22"/>
          <w:rtl/>
          <w:lang w:eastAsia="he-IL"/>
        </w:rPr>
        <w:tab/>
      </w:r>
      <w:r w:rsidRPr="00BD145B">
        <w:rPr>
          <w:rFonts w:eastAsia="Times New Roman"/>
          <w:szCs w:val="22"/>
          <w:rtl/>
          <w:lang w:eastAsia="he-IL"/>
        </w:rPr>
        <w:tab/>
        <w:t xml:space="preserve">צנרת נקזים מברזל יציקה או מפוליאתילן </w:t>
      </w:r>
      <w:r w:rsidRPr="00BD145B">
        <w:rPr>
          <w:rFonts w:eastAsia="Times New Roman"/>
          <w:noProof/>
          <w:sz w:val="20"/>
          <w:szCs w:val="20"/>
          <w:lang w:eastAsia="he-IL"/>
        </w:rPr>
        <w:t>(HDPE)</w:t>
      </w:r>
      <w:r w:rsidRPr="00BD145B">
        <w:rPr>
          <w:rFonts w:eastAsia="Times New Roman"/>
          <w:szCs w:val="22"/>
          <w:rtl/>
          <w:lang w:eastAsia="he-IL"/>
        </w:rPr>
        <w:t xml:space="preserve"> יש לתמוך ליד כל ספח באופן קבוע, בהתאם להנחיות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היצרנים.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כ.</w:t>
      </w:r>
      <w:r w:rsidRPr="00BD145B">
        <w:rPr>
          <w:rFonts w:eastAsia="Times New Roman"/>
          <w:szCs w:val="22"/>
          <w:rtl/>
          <w:lang w:eastAsia="he-IL"/>
        </w:rPr>
        <w:tab/>
      </w:r>
      <w:r w:rsidRPr="00BD145B">
        <w:rPr>
          <w:rFonts w:eastAsia="Times New Roman"/>
          <w:szCs w:val="22"/>
          <w:rtl/>
          <w:lang w:eastAsia="he-IL"/>
        </w:rPr>
        <w:tab/>
        <w:t>צנרת ניקוז מזגנים גלויה אופקית יש לתמוך באופן רצוף באמצעות פרופיל מגולוון (לצורך אבטחת שיפוע אחיד).</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426"/>
        <w:textAlignment w:val="baseline"/>
        <w:rPr>
          <w:rFonts w:eastAsia="Times New Roman"/>
          <w:szCs w:val="22"/>
          <w:rtl/>
          <w:lang w:eastAsia="he-IL"/>
        </w:rPr>
      </w:pPr>
      <w:r w:rsidRPr="00BD145B">
        <w:rPr>
          <w:rFonts w:eastAsia="Times New Roman"/>
          <w:szCs w:val="22"/>
          <w:rtl/>
          <w:lang w:eastAsia="he-IL"/>
        </w:rPr>
        <w:t>כא.</w:t>
      </w:r>
      <w:r w:rsidRPr="00BD145B">
        <w:rPr>
          <w:rFonts w:eastAsia="Times New Roman"/>
          <w:szCs w:val="22"/>
          <w:rtl/>
          <w:lang w:eastAsia="he-IL"/>
        </w:rPr>
        <w:tab/>
        <w:t xml:space="preserve">כל אמצעי התליה יבודדו מהחובקים, למניעת רעש ולמניעת מגע בין מתכות שונות, על ידי גומי בעובי </w:t>
      </w:r>
      <w:smartTag w:uri="urn:schemas-microsoft-com:office:smarttags" w:element="metricconverter">
        <w:smartTagPr>
          <w:attr w:name="ProductID" w:val="3 מ&quot;מ"/>
        </w:smartTagPr>
        <w:r w:rsidRPr="00BD145B">
          <w:rPr>
            <w:rFonts w:eastAsia="Times New Roman"/>
            <w:szCs w:val="22"/>
            <w:rtl/>
            <w:lang w:eastAsia="he-IL"/>
          </w:rPr>
          <w:t>3 מ"מ</w:t>
        </w:r>
      </w:smartTag>
      <w:r w:rsidRPr="00BD145B">
        <w:rPr>
          <w:rFonts w:eastAsia="Times New Roman"/>
          <w:szCs w:val="22"/>
          <w:rtl/>
          <w:lang w:eastAsia="he-IL"/>
        </w:rPr>
        <w:t>.</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כב.</w:t>
      </w:r>
      <w:r w:rsidRPr="00BD145B">
        <w:rPr>
          <w:rFonts w:eastAsia="Times New Roman"/>
          <w:szCs w:val="22"/>
          <w:rtl/>
          <w:lang w:eastAsia="he-IL"/>
        </w:rPr>
        <w:tab/>
      </w:r>
      <w:r w:rsidRPr="00BD145B">
        <w:rPr>
          <w:rFonts w:eastAsia="Times New Roman"/>
          <w:szCs w:val="22"/>
          <w:rtl/>
          <w:lang w:eastAsia="he-IL"/>
        </w:rPr>
        <w:tab/>
        <w:t>אין לתמוך צינור אל צינור אחר.</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כג.</w:t>
      </w:r>
      <w:r w:rsidRPr="00BD145B">
        <w:rPr>
          <w:rFonts w:eastAsia="Times New Roman"/>
          <w:szCs w:val="22"/>
          <w:rtl/>
          <w:lang w:eastAsia="he-IL"/>
        </w:rPr>
        <w:tab/>
      </w:r>
      <w:r w:rsidRPr="00BD145B">
        <w:rPr>
          <w:rFonts w:eastAsia="Times New Roman"/>
          <w:szCs w:val="22"/>
          <w:rtl/>
          <w:lang w:eastAsia="he-IL"/>
        </w:rPr>
        <w:tab/>
        <w:t>הצנרת תותקן באופן שלא תשען על הציוד או תיצור מאמצים העשויים לגרום נזק לציוד.</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כד.</w:t>
      </w:r>
      <w:r w:rsidRPr="00BD145B">
        <w:rPr>
          <w:rFonts w:eastAsia="Times New Roman"/>
          <w:szCs w:val="22"/>
          <w:rtl/>
          <w:lang w:eastAsia="he-IL"/>
        </w:rPr>
        <w:tab/>
      </w:r>
      <w:r w:rsidRPr="00BD145B">
        <w:rPr>
          <w:rFonts w:eastAsia="Times New Roman"/>
          <w:szCs w:val="22"/>
          <w:rtl/>
          <w:lang w:eastAsia="he-IL"/>
        </w:rPr>
        <w:tab/>
        <w:t xml:space="preserve">מרחק מינימלי בין צנרת לצנרת או להפרעה כלשהי הינו </w:t>
      </w:r>
      <w:smartTag w:uri="urn:schemas-microsoft-com:office:smarttags" w:element="metricconverter">
        <w:smartTagPr>
          <w:attr w:name="ProductID" w:val="50 מ&quot;מ"/>
        </w:smartTagPr>
        <w:r w:rsidRPr="00BD145B">
          <w:rPr>
            <w:rFonts w:eastAsia="Times New Roman"/>
            <w:szCs w:val="22"/>
            <w:rtl/>
            <w:lang w:eastAsia="he-IL"/>
          </w:rPr>
          <w:t>50 מ"מ</w:t>
        </w:r>
      </w:smartTag>
      <w:r w:rsidRPr="00BD145B">
        <w:rPr>
          <w:rFonts w:eastAsia="Times New Roman"/>
          <w:szCs w:val="22"/>
          <w:rtl/>
          <w:lang w:eastAsia="he-IL"/>
        </w:rPr>
        <w:t xml:space="preserve">. המדידה מפני השטח החיצוניים של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ההפרעה (קיר, אוגן, אביזר, בידוד וכו').</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כה.</w:t>
      </w:r>
      <w:r w:rsidRPr="00BD145B">
        <w:rPr>
          <w:rFonts w:eastAsia="Times New Roman"/>
          <w:szCs w:val="22"/>
          <w:rtl/>
          <w:lang w:eastAsia="he-IL"/>
        </w:rPr>
        <w:tab/>
        <w:t xml:space="preserve">צנרת גלויה מעל הקרקע תתמך באמצעות תמיכות כנ"ל אשר יעוגנו אל בסיסי בטון יציבים שיבנה הקבלן.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עומק הבסיסים בקרקע </w:t>
      </w:r>
      <w:smartTag w:uri="urn:schemas-microsoft-com:office:smarttags" w:element="metricconverter">
        <w:smartTagPr>
          <w:attr w:name="ProductID" w:val="50 ס&quot;מ"/>
        </w:smartTagPr>
        <w:r w:rsidRPr="00BD145B">
          <w:rPr>
            <w:rFonts w:eastAsia="Times New Roman"/>
            <w:szCs w:val="22"/>
            <w:rtl/>
            <w:lang w:eastAsia="he-IL"/>
          </w:rPr>
          <w:t>50 ס"מ</w:t>
        </w:r>
      </w:smartTag>
      <w:r w:rsidRPr="00BD145B">
        <w:rPr>
          <w:rFonts w:eastAsia="Times New Roman"/>
          <w:szCs w:val="22"/>
          <w:rtl/>
          <w:lang w:eastAsia="he-IL"/>
        </w:rPr>
        <w:t xml:space="preserve"> לפחות בתוך קרקע יציבה.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כו.</w:t>
      </w:r>
      <w:r w:rsidRPr="00BD145B">
        <w:rPr>
          <w:rFonts w:eastAsia="Times New Roman"/>
          <w:szCs w:val="22"/>
          <w:rtl/>
          <w:lang w:eastAsia="he-IL"/>
        </w:rPr>
        <w:tab/>
      </w:r>
      <w:r w:rsidRPr="00BD145B">
        <w:rPr>
          <w:rFonts w:eastAsia="Times New Roman"/>
          <w:szCs w:val="22"/>
          <w:rtl/>
          <w:lang w:eastAsia="he-IL"/>
        </w:rPr>
        <w:tab/>
        <w:t xml:space="preserve">כל התמיכות והבסיסים, עבודות חיזוק למניעת נזקים בבתי חולים במקרה של רעידת אדמה, סולמות או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זויתני תמיכה, נקודות קבע, מובילי החלקה, אביזרי התפשטות, בדיקות העמסה וכו' כלולים במחירי היחידה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r w:rsidRPr="00BD145B">
        <w:rPr>
          <w:rFonts w:eastAsia="Times New Roman"/>
          <w:szCs w:val="22"/>
          <w:rtl/>
          <w:lang w:eastAsia="he-IL"/>
        </w:rPr>
        <w:tab/>
      </w:r>
      <w:r w:rsidRPr="00BD145B">
        <w:rPr>
          <w:rFonts w:eastAsia="Times New Roman"/>
          <w:szCs w:val="22"/>
          <w:rtl/>
          <w:lang w:eastAsia="he-IL"/>
        </w:rPr>
        <w:tab/>
        <w:t>השונים. רק העמודים (לפי הפרט) משולמים בנפרד.</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0"/>
          <w:szCs w:val="22"/>
          <w:lang w:eastAsia="he-IL"/>
        </w:rPr>
      </w:pP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b/>
          <w:bCs/>
          <w:sz w:val="22"/>
          <w:szCs w:val="22"/>
          <w:rtl/>
          <w:lang w:eastAsia="he-IL"/>
        </w:rPr>
        <w:t xml:space="preserve">07.3.4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 w:val="22"/>
          <w:szCs w:val="22"/>
          <w:u w:val="single"/>
          <w:rtl/>
          <w:lang w:eastAsia="he-IL"/>
        </w:rPr>
        <w:t>צביעה</w:t>
      </w:r>
      <w:r w:rsidRPr="00BD145B">
        <w:rPr>
          <w:rFonts w:eastAsia="Times New Roman"/>
          <w:b/>
          <w:bCs/>
          <w:sz w:val="22"/>
          <w:szCs w:val="22"/>
          <w:rtl/>
          <w:lang w:eastAsia="he-IL"/>
        </w:rPr>
        <w:t xml:space="preserve">  </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א.</w:t>
      </w:r>
      <w:r w:rsidRPr="00BD145B">
        <w:rPr>
          <w:rFonts w:eastAsia="Times New Roman"/>
          <w:sz w:val="22"/>
          <w:szCs w:val="22"/>
          <w:rtl/>
          <w:lang w:eastAsia="he-IL"/>
        </w:rPr>
        <w:tab/>
      </w:r>
      <w:r w:rsidRPr="00BD145B">
        <w:rPr>
          <w:rFonts w:eastAsia="Times New Roman"/>
          <w:sz w:val="22"/>
          <w:szCs w:val="22"/>
          <w:rtl/>
          <w:lang w:eastAsia="he-IL"/>
        </w:rPr>
        <w:tab/>
        <w:t xml:space="preserve">כל הצנרת הגלויה, מכל סוג שהוא, לרבות בתקרות מונמכות ובפירים תצבע לכל אורכה ותסומן בהתאם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ללוח גוונים שיקבע המפקח. עטיפת פח מגולוון תצבע כנ"ל.</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בהעדר הנחיות אחרות הצביעה תעשה על פי נוהל </w:t>
      </w:r>
      <w:r w:rsidRPr="00BD145B">
        <w:rPr>
          <w:rFonts w:eastAsia="Times New Roman"/>
          <w:sz w:val="20"/>
          <w:szCs w:val="20"/>
          <w:rtl/>
          <w:lang w:eastAsia="he-IL"/>
        </w:rPr>
        <w:t>70-</w:t>
      </w:r>
      <w:r w:rsidRPr="00BD145B">
        <w:rPr>
          <w:rFonts w:eastAsia="Times New Roman"/>
          <w:sz w:val="20"/>
          <w:szCs w:val="20"/>
          <w:lang w:eastAsia="he-IL"/>
        </w:rPr>
        <w:t>L</w:t>
      </w:r>
      <w:r w:rsidRPr="00BD145B">
        <w:rPr>
          <w:rFonts w:eastAsia="Times New Roman"/>
          <w:sz w:val="22"/>
          <w:szCs w:val="22"/>
          <w:rtl/>
          <w:lang w:eastAsia="he-IL"/>
        </w:rPr>
        <w:t xml:space="preserve"> בהוצאת מינהל </w:t>
      </w:r>
      <w:smartTag w:uri="urn:schemas-microsoft-com:office:smarttags" w:element="PersonName">
        <w:smartTagPr>
          <w:attr w:name="ProductID" w:val="התכנון במשרד"/>
        </w:smartTagPr>
        <w:r w:rsidRPr="00BD145B">
          <w:rPr>
            <w:rFonts w:eastAsia="Times New Roman"/>
            <w:sz w:val="22"/>
            <w:szCs w:val="22"/>
            <w:rtl/>
            <w:lang w:eastAsia="he-IL"/>
          </w:rPr>
          <w:t>התכנון במשרד</w:t>
        </w:r>
      </w:smartTag>
      <w:r w:rsidRPr="00BD145B">
        <w:rPr>
          <w:rFonts w:eastAsia="Times New Roman"/>
          <w:sz w:val="22"/>
          <w:szCs w:val="22"/>
          <w:rtl/>
          <w:lang w:eastAsia="he-IL"/>
        </w:rPr>
        <w:t xml:space="preserve"> הבריאות.</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ב.</w:t>
      </w:r>
      <w:r w:rsidRPr="00BD145B">
        <w:rPr>
          <w:rFonts w:eastAsia="Times New Roman"/>
          <w:sz w:val="22"/>
          <w:szCs w:val="22"/>
          <w:rtl/>
          <w:lang w:eastAsia="he-IL"/>
        </w:rPr>
        <w:tab/>
      </w:r>
      <w:r w:rsidRPr="00BD145B">
        <w:rPr>
          <w:rFonts w:eastAsia="Times New Roman"/>
          <w:sz w:val="22"/>
          <w:szCs w:val="22"/>
          <w:rtl/>
          <w:lang w:eastAsia="he-IL"/>
        </w:rPr>
        <w:tab/>
        <w:t>צביעת הצנרת תעשה לפני ההתקנה. לאחר ההתקנה יבוצעו תיקונים בלבד.</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ג.</w:t>
      </w:r>
      <w:r w:rsidRPr="00BD145B">
        <w:rPr>
          <w:rFonts w:eastAsia="Times New Roman"/>
          <w:sz w:val="22"/>
          <w:szCs w:val="22"/>
          <w:rtl/>
          <w:lang w:eastAsia="he-IL"/>
        </w:rPr>
        <w:tab/>
      </w:r>
      <w:r w:rsidRPr="00BD145B">
        <w:rPr>
          <w:rFonts w:eastAsia="Times New Roman"/>
          <w:sz w:val="22"/>
          <w:szCs w:val="22"/>
          <w:rtl/>
          <w:lang w:eastAsia="he-IL"/>
        </w:rPr>
        <w:tab/>
        <w:t xml:space="preserve">צנרת שחורה, מגולוונת, נחושת ועטיפת פח מגולוון, יש לצבוע בשתי שכבות של צבע סינטטי סופר עמיד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lastRenderedPageBreak/>
        <w:tab/>
      </w:r>
      <w:r w:rsidRPr="00BD145B">
        <w:rPr>
          <w:rFonts w:eastAsia="Times New Roman"/>
          <w:sz w:val="22"/>
          <w:szCs w:val="22"/>
          <w:rtl/>
          <w:lang w:eastAsia="he-IL"/>
        </w:rPr>
        <w:tab/>
        <w:t>של טמבור או שווה ערך.</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ד. </w:t>
      </w:r>
      <w:r w:rsidRPr="00BD145B">
        <w:rPr>
          <w:rFonts w:eastAsia="Times New Roman"/>
          <w:sz w:val="22"/>
          <w:szCs w:val="22"/>
          <w:rtl/>
          <w:lang w:eastAsia="he-IL"/>
        </w:rPr>
        <w:tab/>
      </w:r>
      <w:r w:rsidRPr="00BD145B">
        <w:rPr>
          <w:rFonts w:eastAsia="Times New Roman"/>
          <w:sz w:val="22"/>
          <w:szCs w:val="22"/>
          <w:rtl/>
          <w:lang w:eastAsia="he-IL"/>
        </w:rPr>
        <w:tab/>
        <w:t xml:space="preserve">צבע יסוד לצנרת שחורה או נחושת יהא מסוג יסוד עמיד. צבע יסוד לצנרת או פח מגולוונים יהא מסוג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גלווקוט (שכבה אחת).</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ה.</w:t>
      </w:r>
      <w:r w:rsidRPr="00BD145B">
        <w:rPr>
          <w:rFonts w:eastAsia="Times New Roman"/>
          <w:sz w:val="22"/>
          <w:szCs w:val="22"/>
          <w:rtl/>
          <w:lang w:eastAsia="he-IL"/>
        </w:rPr>
        <w:tab/>
      </w:r>
      <w:r w:rsidRPr="00BD145B">
        <w:rPr>
          <w:rFonts w:eastAsia="Times New Roman"/>
          <w:sz w:val="22"/>
          <w:szCs w:val="22"/>
          <w:rtl/>
          <w:lang w:eastAsia="he-IL"/>
        </w:rPr>
        <w:tab/>
        <w:t>צנרת גזים רפואיים תצבע בכפוף לנאמר במפרט מערכות גזים רפואיים (01-</w:t>
      </w:r>
      <w:r w:rsidRPr="00BD145B">
        <w:rPr>
          <w:rFonts w:eastAsia="Times New Roman"/>
          <w:sz w:val="22"/>
          <w:szCs w:val="22"/>
          <w:lang w:eastAsia="he-IL"/>
        </w:rPr>
        <w:t>G</w:t>
      </w:r>
      <w:r w:rsidRPr="00BD145B">
        <w:rPr>
          <w:rFonts w:eastAsia="Times New Roman"/>
          <w:sz w:val="22"/>
          <w:szCs w:val="22"/>
          <w:rtl/>
          <w:lang w:eastAsia="he-IL"/>
        </w:rPr>
        <w:t xml:space="preserve"> בהוצאת מינהל תכנון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מוסדות רפואה).</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ו. </w:t>
      </w:r>
      <w:r w:rsidRPr="00BD145B">
        <w:rPr>
          <w:rFonts w:eastAsia="Times New Roman"/>
          <w:sz w:val="22"/>
          <w:szCs w:val="22"/>
          <w:rtl/>
          <w:lang w:eastAsia="he-IL"/>
        </w:rPr>
        <w:tab/>
      </w:r>
      <w:r w:rsidRPr="00BD145B">
        <w:rPr>
          <w:rFonts w:eastAsia="Times New Roman"/>
          <w:sz w:val="22"/>
          <w:szCs w:val="22"/>
          <w:rtl/>
          <w:lang w:eastAsia="he-IL"/>
        </w:rPr>
        <w:tab/>
        <w:t xml:space="preserve">צביעת צנרת מגולוונת, פרופיל מגולוון או פח מגולוון תעשה על-ידי ניקוי משמנים באמצעות ממיס בהתאם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להנחיות יצרן הצבע. שכבה ראשונה על ידי צבע יסוד מקשר מתאים למשטחים מגולוונים ולשכבת  הצבע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העליונה.</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ז.</w:t>
      </w:r>
      <w:r w:rsidRPr="00BD145B">
        <w:rPr>
          <w:rFonts w:eastAsia="Times New Roman"/>
          <w:sz w:val="22"/>
          <w:szCs w:val="22"/>
          <w:rtl/>
          <w:lang w:eastAsia="he-IL"/>
        </w:rPr>
        <w:tab/>
      </w:r>
      <w:r w:rsidRPr="00BD145B">
        <w:rPr>
          <w:rFonts w:eastAsia="Times New Roman"/>
          <w:sz w:val="22"/>
          <w:szCs w:val="22"/>
          <w:rtl/>
          <w:lang w:eastAsia="he-IL"/>
        </w:rPr>
        <w:tab/>
        <w:t xml:space="preserve">צנרת מבודדת שחורה יש לצבוע בצבע יסוד בלבד בעובי 50 מיקרון. צנרת מבודדת מגלוונת או נחושת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אין צורך לצבוע.</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ח.</w:t>
      </w:r>
      <w:r w:rsidRPr="00BD145B">
        <w:rPr>
          <w:rFonts w:eastAsia="Times New Roman"/>
          <w:sz w:val="22"/>
          <w:szCs w:val="22"/>
          <w:rtl/>
          <w:lang w:eastAsia="he-IL"/>
        </w:rPr>
        <w:tab/>
      </w:r>
      <w:r w:rsidRPr="00BD145B">
        <w:rPr>
          <w:rFonts w:eastAsia="Times New Roman"/>
          <w:sz w:val="22"/>
          <w:szCs w:val="22"/>
          <w:rtl/>
          <w:lang w:eastAsia="he-IL"/>
        </w:rPr>
        <w:tab/>
        <w:t>צנרת פלסטיק קשיח גלויה (פי.וי.סי., פוליפרופילן, פוליאתילן וכו') תצבע במערכת צבע אפוקסי כדוגמת</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lang w:eastAsia="he-IL"/>
        </w:rPr>
        <w:t>EA-9</w:t>
      </w:r>
      <w:r w:rsidRPr="00BD145B">
        <w:rPr>
          <w:rFonts w:eastAsia="Times New Roman"/>
          <w:sz w:val="22"/>
          <w:szCs w:val="22"/>
          <w:rtl/>
          <w:lang w:eastAsia="he-IL"/>
        </w:rPr>
        <w:t xml:space="preserve"> או טמהגלס </w:t>
      </w:r>
      <w:r w:rsidRPr="00BD145B">
        <w:rPr>
          <w:rFonts w:eastAsia="Times New Roman"/>
          <w:sz w:val="22"/>
          <w:szCs w:val="22"/>
          <w:lang w:eastAsia="he-IL"/>
        </w:rPr>
        <w:t>PE</w:t>
      </w:r>
      <w:r w:rsidRPr="00BD145B">
        <w:rPr>
          <w:rFonts w:eastAsia="Times New Roman"/>
          <w:sz w:val="22"/>
          <w:szCs w:val="22"/>
          <w:rtl/>
          <w:lang w:eastAsia="he-IL"/>
        </w:rPr>
        <w:t xml:space="preserve"> לאחר ניקוי יסודי מלכלוך ושומנים ולאחר חספוס השטח על ידי ניר לטש עדין.</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ט.</w:t>
      </w:r>
      <w:r w:rsidRPr="00BD145B">
        <w:rPr>
          <w:rFonts w:eastAsia="Times New Roman"/>
          <w:sz w:val="22"/>
          <w:szCs w:val="22"/>
          <w:rtl/>
          <w:lang w:eastAsia="he-IL"/>
        </w:rPr>
        <w:tab/>
      </w:r>
      <w:r w:rsidRPr="00BD145B">
        <w:rPr>
          <w:rFonts w:eastAsia="Times New Roman"/>
          <w:sz w:val="22"/>
          <w:szCs w:val="22"/>
          <w:rtl/>
          <w:lang w:eastAsia="he-IL"/>
        </w:rPr>
        <w:tab/>
        <w:t>תמיכות מגולוונות אין צורך לצבוע.</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י.</w:t>
      </w:r>
      <w:r w:rsidRPr="00BD145B">
        <w:rPr>
          <w:rFonts w:eastAsia="Times New Roman"/>
          <w:sz w:val="22"/>
          <w:szCs w:val="22"/>
          <w:rtl/>
          <w:lang w:eastAsia="he-IL"/>
        </w:rPr>
        <w:tab/>
      </w:r>
      <w:r w:rsidRPr="00BD145B">
        <w:rPr>
          <w:rFonts w:eastAsia="Times New Roman"/>
          <w:sz w:val="22"/>
          <w:szCs w:val="22"/>
          <w:rtl/>
          <w:lang w:eastAsia="he-IL"/>
        </w:rPr>
        <w:tab/>
        <w:t>תמיכות פלדה יש לצבוע במערכת סינתטית. צבע היסוד מטיפוס אבץ קר.</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יא.</w:t>
      </w:r>
      <w:r w:rsidRPr="00BD145B">
        <w:rPr>
          <w:rFonts w:eastAsia="Times New Roman"/>
          <w:sz w:val="22"/>
          <w:szCs w:val="22"/>
          <w:rtl/>
          <w:lang w:eastAsia="he-IL"/>
        </w:rPr>
        <w:tab/>
      </w:r>
      <w:r w:rsidRPr="00BD145B">
        <w:rPr>
          <w:rFonts w:eastAsia="Times New Roman"/>
          <w:sz w:val="22"/>
          <w:szCs w:val="22"/>
          <w:rtl/>
          <w:lang w:eastAsia="he-IL"/>
        </w:rPr>
        <w:tab/>
        <w:t xml:space="preserve">עובי מינימלי של מערכת הצבע בכל המקרים 120 מיקרון. עובי מינימלי של כל שכבת צבע יהא 30 מיקרון.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כאשר נדרשות 2 שכבות של צבע יסוד כל שכבה תהא בגוון שונה.</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יב.</w:t>
      </w:r>
      <w:r w:rsidRPr="00BD145B">
        <w:rPr>
          <w:rFonts w:eastAsia="Times New Roman"/>
          <w:sz w:val="22"/>
          <w:szCs w:val="22"/>
          <w:rtl/>
          <w:lang w:eastAsia="he-IL"/>
        </w:rPr>
        <w:tab/>
      </w:r>
      <w:r w:rsidRPr="00BD145B">
        <w:rPr>
          <w:rFonts w:eastAsia="Times New Roman"/>
          <w:sz w:val="22"/>
          <w:szCs w:val="22"/>
          <w:rtl/>
          <w:lang w:eastAsia="he-IL"/>
        </w:rPr>
        <w:tab/>
        <w:t>הצביעה בהתאם להוראות ולמפרטים של יצרן הצבע.</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יג.</w:t>
      </w:r>
      <w:r w:rsidRPr="00BD145B">
        <w:rPr>
          <w:rFonts w:eastAsia="Times New Roman"/>
          <w:sz w:val="22"/>
          <w:szCs w:val="22"/>
          <w:rtl/>
          <w:lang w:eastAsia="he-IL"/>
        </w:rPr>
        <w:tab/>
      </w:r>
      <w:r w:rsidRPr="00BD145B">
        <w:rPr>
          <w:rFonts w:eastAsia="Times New Roman"/>
          <w:sz w:val="22"/>
          <w:szCs w:val="22"/>
          <w:rtl/>
          <w:lang w:eastAsia="he-IL"/>
        </w:rPr>
        <w:tab/>
        <w:t xml:space="preserve">בעת ביצוע הצביעה ותיקונים באתר יש להקפיד שלא ללכלך את הסביבה (צנרת סמוכה, רצפה, קירות,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מתקנים וכו').</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יד.</w:t>
      </w:r>
      <w:r w:rsidRPr="00BD145B">
        <w:rPr>
          <w:rFonts w:eastAsia="Times New Roman"/>
          <w:sz w:val="22"/>
          <w:szCs w:val="22"/>
          <w:rtl/>
          <w:lang w:eastAsia="he-IL"/>
        </w:rPr>
        <w:tab/>
      </w:r>
      <w:r w:rsidRPr="00BD145B">
        <w:rPr>
          <w:rFonts w:eastAsia="Times New Roman"/>
          <w:sz w:val="22"/>
          <w:szCs w:val="22"/>
          <w:rtl/>
          <w:lang w:eastAsia="he-IL"/>
        </w:rPr>
        <w:tab/>
        <w:t>כל עבודות הצביעה, סימון, שילוט וכו' כלולות במחירי היחידה של הצנרת והתמיכות.</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טו.</w:t>
      </w:r>
      <w:r w:rsidRPr="00BD145B">
        <w:rPr>
          <w:rFonts w:eastAsia="Times New Roman"/>
          <w:sz w:val="22"/>
          <w:szCs w:val="22"/>
          <w:rtl/>
          <w:lang w:eastAsia="he-IL"/>
        </w:rPr>
        <w:tab/>
      </w:r>
      <w:r w:rsidRPr="00BD145B">
        <w:rPr>
          <w:rFonts w:eastAsia="Times New Roman"/>
          <w:sz w:val="22"/>
          <w:szCs w:val="22"/>
          <w:rtl/>
          <w:lang w:eastAsia="he-IL"/>
        </w:rPr>
        <w:tab/>
        <w:t xml:space="preserve">יש לבצע את עבודות הצביעה בהתחשב בכל נוהלי הבטיחות והגהות ובמיוחד לאור העובדה שמדובר </w:t>
      </w: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בחומרים נדיפים, מתלקחים ורעילים. </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jc w:val="both"/>
        <w:textAlignment w:val="baseline"/>
        <w:rPr>
          <w:rFonts w:eastAsia="Times New Roman"/>
          <w:szCs w:val="22"/>
          <w:rtl/>
          <w:lang w:eastAsia="he-IL"/>
        </w:rPr>
      </w:pP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jc w:val="both"/>
        <w:textAlignment w:val="baseline"/>
        <w:rPr>
          <w:rFonts w:eastAsia="Times New Roman"/>
          <w:sz w:val="20"/>
          <w:szCs w:val="22"/>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07.3.5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בידוד (צנרת חמה)</w:t>
      </w:r>
      <w:r w:rsidRPr="00BD145B">
        <w:rPr>
          <w:rFonts w:eastAsia="Times New Roman"/>
          <w:szCs w:val="22"/>
          <w:rtl/>
          <w:lang w:eastAsia="he-IL"/>
        </w:rPr>
        <w:t xml:space="preserve">  </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א.</w:t>
      </w:r>
      <w:r w:rsidRPr="00BD145B">
        <w:rPr>
          <w:rFonts w:eastAsia="Times New Roman"/>
          <w:szCs w:val="22"/>
          <w:rtl/>
          <w:lang w:eastAsia="he-IL"/>
        </w:rPr>
        <w:tab/>
      </w:r>
      <w:r w:rsidRPr="00BD145B">
        <w:rPr>
          <w:rFonts w:eastAsia="Times New Roman"/>
          <w:szCs w:val="22"/>
          <w:rtl/>
          <w:lang w:eastAsia="he-IL"/>
        </w:rPr>
        <w:tab/>
        <w:t xml:space="preserve">צינורות חמים עד טמפ' </w:t>
      </w:r>
      <w:r w:rsidRPr="00BD145B">
        <w:rPr>
          <w:rFonts w:eastAsia="Times New Roman"/>
          <w:sz w:val="22"/>
          <w:szCs w:val="22"/>
          <w:rtl/>
          <w:lang w:eastAsia="he-IL"/>
        </w:rPr>
        <w:t>ºC</w:t>
      </w:r>
      <w:r w:rsidRPr="00BD145B">
        <w:rPr>
          <w:rFonts w:eastAsia="Times New Roman"/>
          <w:szCs w:val="22"/>
          <w:lang w:eastAsia="he-IL"/>
        </w:rPr>
        <w:t>90</w:t>
      </w:r>
      <w:r w:rsidRPr="00BD145B">
        <w:rPr>
          <w:rFonts w:eastAsia="Times New Roman"/>
          <w:szCs w:val="22"/>
          <w:rtl/>
          <w:lang w:eastAsia="he-IL"/>
        </w:rPr>
        <w:t xml:space="preserve"> מבודדים באמצעות שרוולי בידוד אלסטומרי, בלתי דליק "ענביד", "ארמפלקס".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השרוולים יהיו שלמים ויושחלו על הצנור.</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עובי הבידוד: </w:t>
      </w:r>
      <w:r w:rsidRPr="00BD145B">
        <w:rPr>
          <w:rFonts w:eastAsia="Times New Roman"/>
          <w:szCs w:val="22"/>
          <w:rtl/>
          <w:lang w:eastAsia="he-IL"/>
        </w:rPr>
        <w:tab/>
        <w:t xml:space="preserve">לצנורות גלויים </w:t>
      </w:r>
      <w:smartTag w:uri="urn:schemas-microsoft-com:office:smarttags" w:element="metricconverter">
        <w:smartTagPr>
          <w:attr w:name="ProductID" w:val="19 מ&quot;מ"/>
        </w:smartTagPr>
        <w:r w:rsidRPr="00BD145B">
          <w:rPr>
            <w:rFonts w:eastAsia="Times New Roman"/>
            <w:szCs w:val="22"/>
            <w:rtl/>
            <w:lang w:eastAsia="he-IL"/>
          </w:rPr>
          <w:t>19 מ"מ</w:t>
        </w:r>
      </w:smartTag>
      <w:r w:rsidRPr="00BD145B">
        <w:rPr>
          <w:rFonts w:eastAsia="Times New Roman"/>
          <w:szCs w:val="22"/>
          <w:rtl/>
          <w:lang w:eastAsia="he-IL"/>
        </w:rPr>
        <w:t xml:space="preserve"> או </w:t>
      </w:r>
      <w:smartTag w:uri="urn:schemas-microsoft-com:office:smarttags" w:element="metricconverter">
        <w:smartTagPr>
          <w:attr w:name="ProductID" w:val="25 מ&quot;מ"/>
        </w:smartTagPr>
        <w:r w:rsidRPr="00BD145B">
          <w:rPr>
            <w:rFonts w:eastAsia="Times New Roman"/>
            <w:szCs w:val="22"/>
            <w:rtl/>
            <w:lang w:eastAsia="he-IL"/>
          </w:rPr>
          <w:t>25 מ"מ</w:t>
        </w:r>
      </w:smartTag>
      <w:r w:rsidRPr="00BD145B">
        <w:rPr>
          <w:rFonts w:eastAsia="Times New Roman"/>
          <w:szCs w:val="22"/>
          <w:rtl/>
          <w:lang w:eastAsia="he-IL"/>
        </w:rPr>
        <w:t xml:space="preserve"> כמצוין בכתב הכמויות.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לצנורות סמויים </w:t>
      </w:r>
      <w:smartTag w:uri="urn:schemas-microsoft-com:office:smarttags" w:element="metricconverter">
        <w:smartTagPr>
          <w:attr w:name="ProductID" w:val="9 מ&quot;מ"/>
        </w:smartTagPr>
        <w:r w:rsidRPr="00BD145B">
          <w:rPr>
            <w:rFonts w:eastAsia="Times New Roman"/>
            <w:szCs w:val="22"/>
            <w:rtl/>
            <w:lang w:eastAsia="he-IL"/>
          </w:rPr>
          <w:t>9 מ"מ</w:t>
        </w:r>
      </w:smartTag>
      <w:r w:rsidRPr="00BD145B">
        <w:rPr>
          <w:rFonts w:eastAsia="Times New Roman"/>
          <w:szCs w:val="22"/>
          <w:rtl/>
          <w:lang w:eastAsia="he-IL"/>
        </w:rPr>
        <w:t>.</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t xml:space="preserve">הגנה על הבידוד הגלוי במקומות סגורים כגון תקרות מונמכות, תהא באמצעות עטיפת סרט פלסטי בחפיפה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של 60%.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הגנת הבידוד הגלוי בשאר המקומות כגון פירים, חדרי מכונות, חיצוני וכו' תהא באמצעות עטיפת פח.</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ג.</w:t>
      </w:r>
      <w:r w:rsidRPr="00BD145B">
        <w:rPr>
          <w:rFonts w:eastAsia="Times New Roman"/>
          <w:szCs w:val="22"/>
          <w:rtl/>
          <w:lang w:eastAsia="he-IL"/>
        </w:rPr>
        <w:tab/>
      </w:r>
      <w:r w:rsidRPr="00BD145B">
        <w:rPr>
          <w:rFonts w:eastAsia="Times New Roman"/>
          <w:szCs w:val="22"/>
          <w:rtl/>
          <w:lang w:eastAsia="he-IL"/>
        </w:rPr>
        <w:tab/>
        <w:t xml:space="preserve">צנרת </w:t>
      </w:r>
      <w:smartTag w:uri="urn:schemas-microsoft-com:office:smarttags" w:element="PersonName">
        <w:smartTagPr>
          <w:attr w:name="ProductID" w:val="קיטור ומי"/>
        </w:smartTagPr>
        <w:r w:rsidRPr="00BD145B">
          <w:rPr>
            <w:rFonts w:eastAsia="Times New Roman"/>
            <w:szCs w:val="22"/>
            <w:rtl/>
            <w:lang w:eastAsia="he-IL"/>
          </w:rPr>
          <w:t>קיטור ומי</w:t>
        </w:r>
      </w:smartTag>
      <w:r w:rsidRPr="00BD145B">
        <w:rPr>
          <w:rFonts w:eastAsia="Times New Roman"/>
          <w:szCs w:val="22"/>
          <w:rtl/>
          <w:lang w:eastAsia="he-IL"/>
        </w:rPr>
        <w:t xml:space="preserve"> עיבוי מבודדים באמצעות קליפות צמר זכוכית דחוסות ומוקשות. עובי הבידוד כמצויין בכתב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הכמויות. הבידוד עם עטיפת פח מגולוון. צביעת הפח תהא חרושתית ומקורית של יצרן הפח.</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ד.</w:t>
      </w:r>
      <w:r w:rsidRPr="00BD145B">
        <w:rPr>
          <w:rFonts w:eastAsia="Times New Roman"/>
          <w:szCs w:val="22"/>
          <w:rtl/>
          <w:lang w:eastAsia="he-IL"/>
        </w:rPr>
        <w:tab/>
        <w:t xml:space="preserve"> </w:t>
      </w:r>
      <w:r w:rsidRPr="00BD145B">
        <w:rPr>
          <w:rFonts w:eastAsia="Times New Roman"/>
          <w:szCs w:val="22"/>
          <w:rtl/>
          <w:lang w:eastAsia="he-IL"/>
        </w:rPr>
        <w:tab/>
        <w:t xml:space="preserve">עטיפת פח מגולוון תהא בעובי </w:t>
      </w:r>
      <w:smartTag w:uri="urn:schemas-microsoft-com:office:smarttags" w:element="metricconverter">
        <w:smartTagPr>
          <w:attr w:name="ProductID" w:val="0.6 מ&quot;מ"/>
        </w:smartTagPr>
        <w:r w:rsidRPr="00BD145B">
          <w:rPr>
            <w:rFonts w:eastAsia="Times New Roman"/>
            <w:szCs w:val="22"/>
            <w:rtl/>
            <w:lang w:eastAsia="he-IL"/>
          </w:rPr>
          <w:t>0.6 מ"מ</w:t>
        </w:r>
      </w:smartTag>
      <w:r w:rsidRPr="00BD145B">
        <w:rPr>
          <w:rFonts w:eastAsia="Times New Roman"/>
          <w:szCs w:val="22"/>
          <w:rtl/>
          <w:lang w:eastAsia="he-IL"/>
        </w:rPr>
        <w:t xml:space="preserve"> לצינורות בקוטר עד "1.5 ובעובי </w:t>
      </w:r>
      <w:smartTag w:uri="urn:schemas-microsoft-com:office:smarttags" w:element="metricconverter">
        <w:smartTagPr>
          <w:attr w:name="ProductID" w:val="0.8 מ&quot;מ"/>
        </w:smartTagPr>
        <w:r w:rsidRPr="00BD145B">
          <w:rPr>
            <w:rFonts w:eastAsia="Times New Roman"/>
            <w:szCs w:val="22"/>
            <w:rtl/>
            <w:lang w:eastAsia="he-IL"/>
          </w:rPr>
          <w:t>0.8 מ"מ</w:t>
        </w:r>
      </w:smartTag>
      <w:r w:rsidRPr="00BD145B">
        <w:rPr>
          <w:rFonts w:eastAsia="Times New Roman"/>
          <w:szCs w:val="22"/>
          <w:rtl/>
          <w:lang w:eastAsia="he-IL"/>
        </w:rPr>
        <w:t xml:space="preserve"> לקטרים גדולים יותר.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חפיפת החיבורים בין הפחים </w:t>
      </w:r>
      <w:smartTag w:uri="urn:schemas-microsoft-com:office:smarttags" w:element="metricconverter">
        <w:smartTagPr>
          <w:attr w:name="ProductID" w:val="3 ס&quot;מ"/>
        </w:smartTagPr>
        <w:r w:rsidRPr="00BD145B">
          <w:rPr>
            <w:rFonts w:eastAsia="Times New Roman"/>
            <w:szCs w:val="22"/>
            <w:rtl/>
            <w:lang w:eastAsia="he-IL"/>
          </w:rPr>
          <w:t>3 ס"מ</w:t>
        </w:r>
      </w:smartTag>
      <w:r w:rsidRPr="00BD145B">
        <w:rPr>
          <w:rFonts w:eastAsia="Times New Roman"/>
          <w:szCs w:val="22"/>
          <w:rtl/>
          <w:lang w:eastAsia="he-IL"/>
        </w:rPr>
        <w:t xml:space="preserve">. כוון חיבורי האורך בין הפחים יעשה באופן שלא יאפשר חדירת מים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לבידוד.</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    עטיפת הפח צבועה כפי שמופיע בסעיף "צביעה" להלן ובגוון שיקבע ע"י המפקח. הצביעה תהא חרושתית.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ו.</w:t>
      </w:r>
      <w:r w:rsidRPr="00BD145B">
        <w:rPr>
          <w:rFonts w:eastAsia="Times New Roman"/>
          <w:szCs w:val="22"/>
          <w:rtl/>
          <w:lang w:eastAsia="he-IL"/>
        </w:rPr>
        <w:tab/>
      </w:r>
      <w:r w:rsidRPr="00BD145B">
        <w:rPr>
          <w:rFonts w:eastAsia="Times New Roman"/>
          <w:szCs w:val="22"/>
          <w:rtl/>
          <w:lang w:eastAsia="he-IL"/>
        </w:rPr>
        <w:tab/>
        <w:t xml:space="preserve">בצינורות חיצוניים יש לקדוח חורים בקוטר </w:t>
      </w:r>
      <w:smartTag w:uri="urn:schemas-microsoft-com:office:smarttags" w:element="metricconverter">
        <w:smartTagPr>
          <w:attr w:name="ProductID" w:val="5 מ&quot;מ"/>
        </w:smartTagPr>
        <w:r w:rsidRPr="00BD145B">
          <w:rPr>
            <w:rFonts w:eastAsia="Times New Roman"/>
            <w:szCs w:val="22"/>
            <w:rtl/>
            <w:lang w:eastAsia="he-IL"/>
          </w:rPr>
          <w:t>5 מ"מ</w:t>
        </w:r>
      </w:smartTag>
      <w:r w:rsidRPr="00BD145B">
        <w:rPr>
          <w:rFonts w:eastAsia="Times New Roman"/>
          <w:szCs w:val="22"/>
          <w:rtl/>
          <w:lang w:eastAsia="he-IL"/>
        </w:rPr>
        <w:t xml:space="preserve"> בתחתית הבידוד כל </w:t>
      </w:r>
      <w:smartTag w:uri="urn:schemas-microsoft-com:office:smarttags" w:element="metricconverter">
        <w:smartTagPr>
          <w:attr w:name="ProductID" w:val="3 מ'"/>
        </w:smartTagPr>
        <w:r w:rsidRPr="00BD145B">
          <w:rPr>
            <w:rFonts w:eastAsia="Times New Roman"/>
            <w:szCs w:val="22"/>
            <w:rtl/>
            <w:lang w:eastAsia="he-IL"/>
          </w:rPr>
          <w:t>3 מ'</w:t>
        </w:r>
      </w:smartTag>
      <w:r w:rsidRPr="00BD145B">
        <w:rPr>
          <w:rFonts w:eastAsia="Times New Roman"/>
          <w:szCs w:val="22"/>
          <w:rtl/>
          <w:lang w:eastAsia="he-IL"/>
        </w:rPr>
        <w:t xml:space="preserve"> (לניקוז מים במידה וחדרו לחלל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הבידוד).</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t xml:space="preserve">לברזי קיטור ומי עיבוי ולזוגות אוגנים במערכות האלו יותקנו מעילי בידוד פריקים. המעילים עם 2 שכבות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בידוד עמיד במים ומעטפת חיצונית מצופה סיליקון.</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ח.</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מדידה</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בידוד ועטיפת פח נמדדים בהתאם למפרט הכללי </w:t>
      </w:r>
      <w:r w:rsidRPr="00BD145B">
        <w:rPr>
          <w:rFonts w:eastAsia="Times New Roman"/>
          <w:sz w:val="22"/>
          <w:szCs w:val="22"/>
          <w:rtl/>
          <w:lang w:eastAsia="he-IL"/>
        </w:rPr>
        <w:t>0700.08</w:t>
      </w:r>
      <w:r w:rsidRPr="00BD145B">
        <w:rPr>
          <w:rFonts w:eastAsia="Times New Roman"/>
          <w:szCs w:val="22"/>
          <w:rtl/>
          <w:lang w:eastAsia="he-IL"/>
        </w:rPr>
        <w:t xml:space="preserve">  וללא הורדה עבור אביזרים ושסתומים לא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מבודדים. אוגני חציצה כלולים במחיר הבידוד. לא תשולם תוספת עבור בידוד ועטיפת פח של זויות,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הסתעפות וכו'. עטיפת סרט פלסטיק כלולה במחיר הבידוד. צביעת הפח כלולה במחיר עטיפת הפח.</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מעילי בידוד, אם נדרשו, ישולמו בנפרד.</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07.3.6  </w:t>
      </w:r>
      <w:r w:rsidRPr="00BD145B">
        <w:rPr>
          <w:rFonts w:eastAsia="Times New Roman"/>
          <w:b/>
          <w:bCs/>
          <w:sz w:val="22"/>
          <w:szCs w:val="22"/>
          <w:rtl/>
          <w:lang w:eastAsia="he-IL"/>
        </w:rPr>
        <w:tab/>
      </w:r>
      <w:r w:rsidRPr="00BD145B">
        <w:rPr>
          <w:rFonts w:eastAsia="Times New Roman"/>
          <w:b/>
          <w:bCs/>
          <w:sz w:val="22"/>
          <w:szCs w:val="22"/>
          <w:rtl/>
          <w:lang w:eastAsia="he-IL"/>
        </w:rPr>
        <w:tab/>
      </w:r>
      <w:smartTag w:uri="urn:schemas-microsoft-com:office:smarttags" w:element="PersonName">
        <w:smartTagPr>
          <w:attr w:name="ProductID" w:val="צנרת - כללי"/>
        </w:smartTagPr>
        <w:r w:rsidRPr="00BD145B">
          <w:rPr>
            <w:rFonts w:eastAsia="Times New Roman"/>
            <w:b/>
            <w:bCs/>
            <w:szCs w:val="22"/>
            <w:u w:val="single"/>
            <w:rtl/>
            <w:lang w:eastAsia="he-IL"/>
          </w:rPr>
          <w:t>צנרת - כללי</w:t>
        </w:r>
      </w:smartTag>
      <w:r w:rsidRPr="00BD145B">
        <w:rPr>
          <w:rFonts w:eastAsia="Times New Roman"/>
          <w:szCs w:val="22"/>
          <w:rtl/>
          <w:lang w:eastAsia="he-IL"/>
        </w:rPr>
        <w:t xml:space="preserve">  </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א. </w:t>
      </w:r>
      <w:r w:rsidRPr="00BD145B">
        <w:rPr>
          <w:rFonts w:eastAsia="Times New Roman"/>
          <w:szCs w:val="22"/>
          <w:rtl/>
          <w:lang w:eastAsia="he-IL"/>
        </w:rPr>
        <w:tab/>
      </w:r>
      <w:r w:rsidRPr="00BD145B">
        <w:rPr>
          <w:rFonts w:eastAsia="Times New Roman"/>
          <w:szCs w:val="22"/>
          <w:rtl/>
          <w:lang w:eastAsia="he-IL"/>
        </w:rPr>
        <w:tab/>
        <w:t xml:space="preserve">הצנרת תותקן בתוואי הנדרש בתכניות. מפאת קנה המידה הקטן מתוארים הקווים בדרך כלל באופן סכמטי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ולא מסומנים כל אביזרי הצנרת הדרושים.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t xml:space="preserve">כל הקטרים הנתונים במידות אינץ, בתכניות, במפרטים ובכתב הכמויות, מתייחסים לקוטר נומינלי של הצינור.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קוטרי צינורות פלסטיק וקטרי צנרת נחושת (לפי תקן ארופאי) הנתונים במ"מ, מתייחסים לקוטרם החיצוני.</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ג.</w:t>
      </w:r>
      <w:r w:rsidRPr="00BD145B">
        <w:rPr>
          <w:rFonts w:eastAsia="Times New Roman"/>
          <w:szCs w:val="22"/>
          <w:rtl/>
          <w:lang w:eastAsia="he-IL"/>
        </w:rPr>
        <w:tab/>
      </w:r>
      <w:r w:rsidRPr="00BD145B">
        <w:rPr>
          <w:rFonts w:eastAsia="Times New Roman"/>
          <w:szCs w:val="22"/>
          <w:rtl/>
          <w:lang w:eastAsia="he-IL"/>
        </w:rPr>
        <w:tab/>
        <w:t xml:space="preserve">כל הצנרת, הציוד והאביזרים המיועדים לשתיה ושימושים סניטריים יהיו בעלי אישור לשימוש במי שתיה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בהתאם ל- ת.י. </w:t>
      </w:r>
      <w:r w:rsidRPr="00BD145B">
        <w:rPr>
          <w:rFonts w:eastAsia="Times New Roman"/>
          <w:sz w:val="20"/>
          <w:szCs w:val="20"/>
          <w:rtl/>
          <w:lang w:eastAsia="he-IL"/>
        </w:rPr>
        <w:t>5452</w:t>
      </w:r>
      <w:r w:rsidRPr="00BD145B">
        <w:rPr>
          <w:rFonts w:eastAsia="Times New Roman"/>
          <w:szCs w:val="22"/>
          <w:rtl/>
          <w:lang w:eastAsia="he-IL"/>
        </w:rPr>
        <w:t>.</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ד.</w:t>
      </w:r>
      <w:r w:rsidRPr="00BD145B">
        <w:rPr>
          <w:rFonts w:eastAsia="Times New Roman"/>
          <w:szCs w:val="22"/>
          <w:rtl/>
          <w:lang w:eastAsia="he-IL"/>
        </w:rPr>
        <w:tab/>
      </w:r>
      <w:r w:rsidRPr="00BD145B">
        <w:rPr>
          <w:rFonts w:eastAsia="Times New Roman"/>
          <w:szCs w:val="22"/>
          <w:rtl/>
          <w:lang w:eastAsia="he-IL"/>
        </w:rPr>
        <w:tab/>
        <w:t>הקבלן יבדוק וינקה את הצינורות לפני הרכבתם ויסתום את קצותיהם הפתוחים יום יום אחרי גמר העבודה.</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הקבלן יסתום צינורות גשם ו/או ביוב המורכבים בתקרות או בעמודים בפקקים מתאימים.</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הקבלן יבדוק וינקה את הצינורות לפני חיבורם ולפני הפעלת המתקן.</w:t>
      </w:r>
      <w:r w:rsidRPr="00BD145B">
        <w:rPr>
          <w:rFonts w:eastAsia="Times New Roman"/>
          <w:szCs w:val="22"/>
          <w:rtl/>
          <w:lang w:eastAsia="he-IL"/>
        </w:rPr>
        <w:tab/>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w:t>
      </w:r>
      <w:r w:rsidRPr="00BD145B">
        <w:rPr>
          <w:rFonts w:eastAsia="Times New Roman"/>
          <w:szCs w:val="22"/>
          <w:rtl/>
          <w:lang w:eastAsia="he-IL"/>
        </w:rPr>
        <w:tab/>
      </w:r>
      <w:r w:rsidRPr="00BD145B">
        <w:rPr>
          <w:rFonts w:eastAsia="Times New Roman"/>
          <w:szCs w:val="22"/>
          <w:rtl/>
          <w:lang w:eastAsia="he-IL"/>
        </w:rPr>
        <w:tab/>
        <w:t xml:space="preserve">הקבלן יתקין ביקורות בהתאם להל"ת ולתקן </w:t>
      </w:r>
      <w:r w:rsidRPr="00BD145B">
        <w:rPr>
          <w:rFonts w:eastAsia="Times New Roman"/>
          <w:sz w:val="20"/>
          <w:szCs w:val="20"/>
          <w:rtl/>
          <w:lang w:eastAsia="he-IL"/>
        </w:rPr>
        <w:t>1205</w:t>
      </w:r>
      <w:r w:rsidRPr="00BD145B">
        <w:rPr>
          <w:rFonts w:eastAsia="Times New Roman"/>
          <w:szCs w:val="22"/>
          <w:rtl/>
          <w:lang w:eastAsia="he-IL"/>
        </w:rPr>
        <w:t xml:space="preserve"> כדרישת מינימום. בתכניות לא מסומנות ביקורות.</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מודגש בזאת כי קלות פתיחת מחברי צנרת (יצקת ללא ראש) אינה תחליף לעין ביקורת כנדרש.</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ו.</w:t>
      </w:r>
      <w:r w:rsidRPr="00BD145B">
        <w:rPr>
          <w:rFonts w:eastAsia="Times New Roman"/>
          <w:szCs w:val="22"/>
          <w:rtl/>
          <w:lang w:eastAsia="he-IL"/>
        </w:rPr>
        <w:tab/>
      </w:r>
      <w:r w:rsidRPr="00BD145B">
        <w:rPr>
          <w:rFonts w:eastAsia="Times New Roman"/>
          <w:szCs w:val="22"/>
          <w:rtl/>
          <w:lang w:eastAsia="he-IL"/>
        </w:rPr>
        <w:tab/>
        <w:t xml:space="preserve">יש להתקין מחברי התפשטות ונקודות קבע בכל המקומות בהם הדבר נדרש על פי סוג הצינור ואופן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ההתקנה ובהתאם להנחיות יצרן הצנרת. הדברים אינם מסומנים בתכניות.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t>צנרת דלוחין ושפכים במילוי תהא עטופה בטון למניעת שקיעה ולהגנה מפני פגיעה.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ח.</w:t>
      </w:r>
      <w:r w:rsidRPr="00BD145B">
        <w:rPr>
          <w:rFonts w:eastAsia="Times New Roman"/>
          <w:szCs w:val="22"/>
          <w:rtl/>
          <w:lang w:eastAsia="he-IL"/>
        </w:rPr>
        <w:tab/>
      </w:r>
      <w:r w:rsidRPr="00BD145B">
        <w:rPr>
          <w:rFonts w:eastAsia="Times New Roman"/>
          <w:szCs w:val="22"/>
          <w:rtl/>
          <w:lang w:eastAsia="he-IL"/>
        </w:rPr>
        <w:tab/>
        <w:t>בעליית צנרת תת קרקעית אל מעל הקרקע תותקן הגנה מכנית מקובית בטון לפי פרט.</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ט.</w:t>
      </w:r>
      <w:r w:rsidRPr="00BD145B">
        <w:rPr>
          <w:rFonts w:eastAsia="Times New Roman"/>
          <w:szCs w:val="22"/>
          <w:rtl/>
          <w:lang w:eastAsia="he-IL"/>
        </w:rPr>
        <w:tab/>
      </w:r>
      <w:r w:rsidRPr="00BD145B">
        <w:rPr>
          <w:rFonts w:eastAsia="Times New Roman"/>
          <w:szCs w:val="22"/>
          <w:rtl/>
          <w:lang w:eastAsia="he-IL"/>
        </w:rPr>
        <w:tab/>
        <w:t>הצנרת תותקן כך שלא תפריע לגישה לציוד ולמעבר ולא תמנע אפשרות לפירוק והחלפת הציוד.</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מרחק מינימלי בין צנרת להפרעה הינו </w:t>
      </w:r>
      <w:smartTag w:uri="urn:schemas-microsoft-com:office:smarttags" w:element="metricconverter">
        <w:smartTagPr>
          <w:attr w:name="ProductID" w:val="60 ס&quot;מ"/>
        </w:smartTagPr>
        <w:r w:rsidRPr="00BD145B">
          <w:rPr>
            <w:rFonts w:eastAsia="Times New Roman"/>
            <w:sz w:val="20"/>
            <w:szCs w:val="20"/>
            <w:rtl/>
            <w:lang w:eastAsia="he-IL"/>
          </w:rPr>
          <w:t>60</w:t>
        </w:r>
        <w:r w:rsidRPr="00BD145B">
          <w:rPr>
            <w:rFonts w:eastAsia="Times New Roman"/>
            <w:szCs w:val="22"/>
            <w:rtl/>
            <w:lang w:eastAsia="he-IL"/>
          </w:rPr>
          <w:t xml:space="preserve"> ס"מ</w:t>
        </w:r>
      </w:smartTag>
      <w:r w:rsidRPr="00BD145B">
        <w:rPr>
          <w:rFonts w:eastAsia="Times New Roman"/>
          <w:szCs w:val="22"/>
          <w:rtl/>
          <w:lang w:eastAsia="he-IL"/>
        </w:rPr>
        <w:t xml:space="preserve">.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מעבר גובה מינימלי מתחת צנרת הוא </w:t>
      </w:r>
      <w:smartTag w:uri="urn:schemas-microsoft-com:office:smarttags" w:element="metricconverter">
        <w:smartTagPr>
          <w:attr w:name="ProductID" w:val="2 מ'"/>
        </w:smartTagPr>
        <w:r w:rsidRPr="00BD145B">
          <w:rPr>
            <w:rFonts w:eastAsia="Times New Roman"/>
            <w:sz w:val="20"/>
            <w:szCs w:val="20"/>
            <w:rtl/>
            <w:lang w:eastAsia="he-IL"/>
          </w:rPr>
          <w:t>2</w:t>
        </w:r>
        <w:r w:rsidRPr="00BD145B">
          <w:rPr>
            <w:rFonts w:eastAsia="Times New Roman"/>
            <w:szCs w:val="22"/>
            <w:rtl/>
            <w:lang w:eastAsia="he-IL"/>
          </w:rPr>
          <w:t xml:space="preserve"> מ'</w:t>
        </w:r>
      </w:smartTag>
      <w:r w:rsidRPr="00BD145B">
        <w:rPr>
          <w:rFonts w:eastAsia="Times New Roman"/>
          <w:szCs w:val="22"/>
          <w:rtl/>
          <w:lang w:eastAsia="he-IL"/>
        </w:rPr>
        <w:t>.</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י.</w:t>
      </w:r>
      <w:r w:rsidRPr="00BD145B">
        <w:rPr>
          <w:rFonts w:eastAsia="Times New Roman"/>
          <w:szCs w:val="22"/>
          <w:rtl/>
          <w:lang w:eastAsia="he-IL"/>
        </w:rPr>
        <w:tab/>
      </w:r>
      <w:r w:rsidRPr="00BD145B">
        <w:rPr>
          <w:rFonts w:eastAsia="Times New Roman"/>
          <w:szCs w:val="22"/>
          <w:rtl/>
          <w:lang w:eastAsia="he-IL"/>
        </w:rPr>
        <w:tab/>
        <w:t xml:space="preserve">יש להתקין אביזרי חיוץ תקניים בחיבורי צנרת מסוגי מתכות שונים ובמקומות בהם הדבר נדרש על פי </w:t>
      </w:r>
      <w:r w:rsidRPr="00BD145B">
        <w:rPr>
          <w:rFonts w:eastAsia="Times New Roman"/>
          <w:szCs w:val="22"/>
          <w:rtl/>
          <w:lang w:eastAsia="he-IL"/>
        </w:rPr>
        <w:tab/>
        <w:t>התקנים.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יא.</w:t>
      </w:r>
      <w:r w:rsidRPr="00BD145B">
        <w:rPr>
          <w:rFonts w:eastAsia="Times New Roman"/>
          <w:szCs w:val="22"/>
          <w:rtl/>
          <w:lang w:eastAsia="he-IL"/>
        </w:rPr>
        <w:tab/>
      </w:r>
      <w:r w:rsidRPr="00BD145B">
        <w:rPr>
          <w:rFonts w:eastAsia="Times New Roman"/>
          <w:szCs w:val="22"/>
          <w:rtl/>
          <w:lang w:eastAsia="he-IL"/>
        </w:rPr>
        <w:tab/>
        <w:t xml:space="preserve">צנרת גלויה תבוצע כך שלכל צינור תהא גישה לצורך תיקון או החלפה מבלי שיהא צורך לפרק צינורות </w:t>
      </w:r>
      <w:r w:rsidRPr="00BD145B">
        <w:rPr>
          <w:rFonts w:eastAsia="Times New Roman"/>
          <w:szCs w:val="22"/>
          <w:rtl/>
          <w:lang w:eastAsia="he-IL"/>
        </w:rPr>
        <w:tab/>
        <w:t>אחרים.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יב.</w:t>
      </w:r>
      <w:r w:rsidRPr="00BD145B">
        <w:rPr>
          <w:rFonts w:eastAsia="Times New Roman"/>
          <w:szCs w:val="22"/>
          <w:rtl/>
          <w:lang w:eastAsia="he-IL"/>
        </w:rPr>
        <w:tab/>
        <w:t>ברזי ניתוק (מים, גזים, כיבוי וכו') ימוקמו במקומות נגישים (מעל תקרות מונמכות פריקות) ובמיקום אשר</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אינו מפריע לתפקוד שוטף (לא מעל מיטות וכו').</w:t>
      </w:r>
      <w:r w:rsidRPr="00BD145B">
        <w:rPr>
          <w:rFonts w:eastAsia="Times New Roman"/>
          <w:szCs w:val="22"/>
          <w:rtl/>
          <w:lang w:eastAsia="he-IL"/>
        </w:rPr>
        <w:tab/>
        <w:t xml:space="preserve">במידה והם מותקנים בהתקנה סמויה מעל תקרות גבס </w:t>
      </w:r>
    </w:p>
    <w:p w:rsidR="00483B86" w:rsidRPr="00BD145B" w:rsidRDefault="00BD145B">
      <w:pPr>
        <w:tabs>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למשל יש להכין פתחי גישה לטיפול.</w:t>
      </w:r>
    </w:p>
    <w:p w:rsidR="00483B86" w:rsidRPr="00BD145B" w:rsidRDefault="00483B86">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67"/>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יג.</w:t>
      </w:r>
      <w:r w:rsidRPr="00BD145B">
        <w:rPr>
          <w:rFonts w:eastAsia="Times New Roman"/>
          <w:szCs w:val="22"/>
          <w:rtl/>
          <w:lang w:eastAsia="he-IL"/>
        </w:rPr>
        <w:tab/>
      </w:r>
      <w:r w:rsidRPr="00BD145B">
        <w:rPr>
          <w:rFonts w:eastAsia="Times New Roman"/>
          <w:szCs w:val="22"/>
          <w:rtl/>
          <w:lang w:eastAsia="he-IL"/>
        </w:rPr>
        <w:tab/>
        <w:t xml:space="preserve">חיבורי צנרת לציוד יעשו על-פי הוראות היצרנים ובאישור המפקח. צנרת תותקן באופן שלא תשען על </w:t>
      </w:r>
    </w:p>
    <w:p w:rsidR="00483B86" w:rsidRPr="00BD145B" w:rsidRDefault="00BD145B" w:rsidP="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הציוד אלא תיתמך בנפרד.</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יד.</w:t>
      </w:r>
      <w:r w:rsidRPr="00BD145B">
        <w:rPr>
          <w:rFonts w:eastAsia="Times New Roman"/>
          <w:szCs w:val="22"/>
          <w:rtl/>
          <w:lang w:eastAsia="he-IL"/>
        </w:rPr>
        <w:tab/>
      </w:r>
      <w:r w:rsidRPr="00BD145B">
        <w:rPr>
          <w:rFonts w:eastAsia="Times New Roman"/>
          <w:szCs w:val="22"/>
          <w:rtl/>
          <w:lang w:eastAsia="he-IL"/>
        </w:rPr>
        <w:tab/>
        <w:t xml:space="preserve">יש לבצע הכנות בצנרת החודרת דרך רצפה או קירות עוד לפני ביצוע היציקה (הכנת המעבר, ההסתעפויות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וכו' או השארת פתחים/ הנמכות). ההכנות תאטמנה בפקקים והן תהיינה עשויות באופן שתתאפשר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התחברות עתידית אליהן מבלי לפגוע ביציקת הבטון. לא תשולם תוספת עבור סגירת הקצוות בפקקים.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טו.</w:t>
      </w:r>
      <w:r w:rsidRPr="00BD145B">
        <w:rPr>
          <w:rFonts w:eastAsia="Times New Roman"/>
          <w:szCs w:val="22"/>
          <w:rtl/>
          <w:lang w:eastAsia="he-IL"/>
        </w:rPr>
        <w:tab/>
      </w:r>
      <w:r w:rsidRPr="00BD145B">
        <w:rPr>
          <w:rFonts w:eastAsia="Times New Roman"/>
          <w:szCs w:val="22"/>
          <w:rtl/>
          <w:lang w:eastAsia="he-IL"/>
        </w:rPr>
        <w:tab/>
        <w:t xml:space="preserve">כל הצנרת המתכתית והציוד יחובר למערכת ההארקה כנדרש בחוק החשמל. במקרה של אביזרי חיוץ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בצנרת יש לחבר למערכת ההארקה את כל הקטעים.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טז.</w:t>
      </w:r>
      <w:r w:rsidRPr="00BD145B">
        <w:rPr>
          <w:rFonts w:eastAsia="Times New Roman"/>
          <w:szCs w:val="22"/>
          <w:rtl/>
          <w:lang w:eastAsia="he-IL"/>
        </w:rPr>
        <w:tab/>
      </w:r>
      <w:r w:rsidRPr="00BD145B">
        <w:rPr>
          <w:rFonts w:eastAsia="Times New Roman"/>
          <w:szCs w:val="22"/>
          <w:rtl/>
          <w:lang w:eastAsia="he-IL"/>
        </w:rPr>
        <w:tab/>
        <w:t xml:space="preserve">יש לשמור על מרחקי בטיחות מינימליים בין צנרת התברואה ובין צנרת הגזים הרפואיים. באזורי הצטלבות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תת קרקעיים יש לבצע עטיפות בטון לצנרת כאשר הדבר נדרש על פי תקני הבטיחות או תקנים אחרים.</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יז.</w:t>
      </w:r>
      <w:r w:rsidRPr="00BD145B">
        <w:rPr>
          <w:rFonts w:eastAsia="Times New Roman"/>
          <w:szCs w:val="22"/>
          <w:rtl/>
          <w:lang w:eastAsia="he-IL"/>
        </w:rPr>
        <w:tab/>
      </w:r>
      <w:r w:rsidRPr="00BD145B">
        <w:rPr>
          <w:rFonts w:eastAsia="Times New Roman"/>
          <w:szCs w:val="22"/>
          <w:rtl/>
          <w:lang w:eastAsia="he-IL"/>
        </w:rPr>
        <w:tab/>
        <w:t>משחררי אויר יותקנו בנקודות הגבוהות בהן עשוי להילכד אויר. ברזי ניקוז עם פקק יותקנו בנקודות הנמוכות.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יח.</w:t>
      </w:r>
      <w:r w:rsidRPr="00BD145B">
        <w:rPr>
          <w:rFonts w:eastAsia="Times New Roman"/>
          <w:szCs w:val="22"/>
          <w:rtl/>
          <w:lang w:eastAsia="he-IL"/>
        </w:rPr>
        <w:tab/>
      </w:r>
      <w:r w:rsidRPr="00BD145B">
        <w:rPr>
          <w:rFonts w:eastAsia="Times New Roman"/>
          <w:szCs w:val="22"/>
          <w:rtl/>
          <w:lang w:eastAsia="he-IL"/>
        </w:rPr>
        <w:tab/>
        <w:t xml:space="preserve">המזמין רשאי, על פי שיקול דעתו, במהלך העבודה ובגמר העבודה לבצע עד 5 בדיקות הרס לכל אחד מסוגי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הצנרת. (חיתוך מקטע ובדיקה של איכות הריתוך/ הלחמה). תוצאה לא טובה תגרום לפסילת העבודה. </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יט.</w:t>
      </w:r>
      <w:r w:rsidRPr="00BD145B">
        <w:rPr>
          <w:rFonts w:eastAsia="Times New Roman"/>
          <w:szCs w:val="22"/>
          <w:rtl/>
          <w:lang w:eastAsia="he-IL"/>
        </w:rPr>
        <w:tab/>
      </w:r>
      <w:r w:rsidRPr="00BD145B">
        <w:rPr>
          <w:rFonts w:eastAsia="Times New Roman"/>
          <w:szCs w:val="22"/>
          <w:rtl/>
          <w:lang w:eastAsia="he-IL"/>
        </w:rPr>
        <w:tab/>
        <w:t xml:space="preserve">המזמין רשאי, ע"פ שיקול דעתו, לבצע בדיקות מדגמיות לריתוכים והלחמות באמצעות צילומי רנטגן.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הבדיקות יעשו על פי תקן </w:t>
      </w:r>
      <w:r w:rsidRPr="00BD145B">
        <w:rPr>
          <w:rFonts w:eastAsia="Times New Roman"/>
          <w:sz w:val="20"/>
          <w:szCs w:val="20"/>
          <w:rtl/>
          <w:lang w:eastAsia="he-IL"/>
        </w:rPr>
        <w:t>31.3-</w:t>
      </w:r>
      <w:r w:rsidRPr="00BD145B">
        <w:rPr>
          <w:rFonts w:eastAsia="Times New Roman"/>
          <w:sz w:val="20"/>
          <w:szCs w:val="20"/>
          <w:lang w:eastAsia="he-IL"/>
        </w:rPr>
        <w:t>ANSI</w:t>
      </w:r>
      <w:r w:rsidRPr="00BD145B">
        <w:rPr>
          <w:rFonts w:eastAsia="Times New Roman"/>
          <w:noProof/>
          <w:szCs w:val="22"/>
          <w:rtl/>
          <w:lang w:eastAsia="he-IL"/>
        </w:rPr>
        <w:t xml:space="preserve">. הבדיקות תבוצענה בתחילת העבודה, במהלכה או בסופה ובמכון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noProof/>
          <w:szCs w:val="22"/>
          <w:rtl/>
          <w:lang w:eastAsia="he-IL"/>
        </w:rPr>
      </w:pPr>
      <w:r w:rsidRPr="00BD145B">
        <w:rPr>
          <w:rFonts w:eastAsia="Times New Roman"/>
          <w:noProof/>
          <w:szCs w:val="22"/>
          <w:rtl/>
          <w:lang w:eastAsia="he-IL"/>
        </w:rPr>
        <w:tab/>
      </w:r>
      <w:r w:rsidRPr="00BD145B">
        <w:rPr>
          <w:rFonts w:eastAsia="Times New Roman"/>
          <w:noProof/>
          <w:szCs w:val="22"/>
          <w:rtl/>
          <w:lang w:eastAsia="he-IL"/>
        </w:rPr>
        <w:tab/>
        <w:t>שיבחר על ידי המזמין.</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הריתוכים שלא יעמדו בתקן יחתכו ויבוצעו מחדש. חוות הדעת של מכון הבדיקה הינה הקובעת.</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במידה ואחוז הפסילות יהא גבוה, לפי קביעת המהנדס, הרתכים יפסלו והקבלן יחליפם.</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כל הבדיקות על חשבון הקבלן (בדיקה ראשונה, שניה וכו') עד קבלת תוצאה מתאימה.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w:t>
      </w:r>
      <w:r w:rsidRPr="00BD145B">
        <w:rPr>
          <w:rFonts w:eastAsia="Times New Roman"/>
          <w:szCs w:val="22"/>
          <w:rtl/>
          <w:lang w:eastAsia="he-IL"/>
        </w:rPr>
        <w:tab/>
      </w:r>
      <w:r w:rsidRPr="00BD145B">
        <w:rPr>
          <w:rFonts w:eastAsia="Times New Roman"/>
          <w:szCs w:val="22"/>
          <w:rtl/>
          <w:lang w:eastAsia="he-IL"/>
        </w:rPr>
        <w:tab/>
        <w:t>בעת ביצוע בדיקות הלחץ יש לנתק את הצנרת, הציוד ואביזרים (חדשים וקיימים) העלולים להנזק בעת</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ביצוע הבדיקה.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כא.</w:t>
      </w:r>
      <w:r w:rsidRPr="00BD145B">
        <w:rPr>
          <w:rFonts w:eastAsia="Times New Roman"/>
          <w:szCs w:val="22"/>
          <w:rtl/>
          <w:lang w:eastAsia="he-IL"/>
        </w:rPr>
        <w:tab/>
        <w:t xml:space="preserve">בצנרת אוורור אופקית (קו אוורור משותף) תבוצע בדיקת לחץ באויר בלחץ 0.5 אטמ' במשך 1 שעה לפני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שהצנרת תחובר אל הנקודות השונות אותן היא מאווררת.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כב.</w:t>
      </w:r>
      <w:r w:rsidRPr="00BD145B">
        <w:rPr>
          <w:rFonts w:eastAsia="Times New Roman"/>
          <w:szCs w:val="22"/>
          <w:rtl/>
          <w:lang w:eastAsia="he-IL"/>
        </w:rPr>
        <w:tab/>
      </w:r>
      <w:r w:rsidRPr="00BD145B">
        <w:rPr>
          <w:rFonts w:eastAsia="Times New Roman"/>
          <w:szCs w:val="22"/>
          <w:rtl/>
          <w:lang w:eastAsia="he-IL"/>
        </w:rPr>
        <w:tab/>
        <w:t>לאחר גמר עבודת התקנת הצנרת יש לבצע שטיפה יסודית של כל המערכות על-פי הנחיות הל"ת.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כג.</w:t>
      </w:r>
      <w:r w:rsidRPr="00BD145B">
        <w:rPr>
          <w:rFonts w:eastAsia="Times New Roman"/>
          <w:szCs w:val="22"/>
          <w:rtl/>
          <w:lang w:eastAsia="he-IL"/>
        </w:rPr>
        <w:tab/>
      </w:r>
      <w:r w:rsidRPr="00BD145B">
        <w:rPr>
          <w:rFonts w:eastAsia="Times New Roman"/>
          <w:szCs w:val="22"/>
          <w:rtl/>
          <w:lang w:eastAsia="he-IL"/>
        </w:rPr>
        <w:tab/>
        <w:t xml:space="preserve">בהתקנת צנרת תת-קרקעית ב- 30 ס"מ מעל הצנרת יש להניח סרט סימון רחב מפלסטיק המציין את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המצאות צינור מתחתיו וסוג הנוזל.</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לצנרת אל מתכתית (פלסטיק) סרט הסימון יהיה משולב תייל נירוסטה.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כד.</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מדידה</w:t>
      </w:r>
      <w:r w:rsidRPr="00BD145B">
        <w:rPr>
          <w:rFonts w:eastAsia="Times New Roman"/>
          <w:szCs w:val="22"/>
          <w:rtl/>
          <w:lang w:eastAsia="he-IL"/>
        </w:rPr>
        <w:t xml:space="preserve">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הצינורות ימדדו לאורך צירם כשהם מונחים ומחוברים במקומם בניכוי אורך הספחים כגון זויות, </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הסתעפויות וכו' ובניכוי אורך האביזרים כגון ברזים, מסננים וכו' כאשר הם נמדדים בנפרד.</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כאשר הספחים והאביזרים אינם נמדדים בנפרד לא ינוכה אורכם מאורך הצנרת.</w:t>
      </w:r>
    </w:p>
    <w:p w:rsidR="00483B86" w:rsidRPr="00BD145B" w:rsidRDefault="00BD145B" w:rsidP="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צינורות גלויים, סמויים או במילוי נמדדים באופן זהה.</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כה.</w:t>
      </w:r>
      <w:r w:rsidRPr="00BD145B">
        <w:rPr>
          <w:rFonts w:eastAsia="Times New Roman"/>
          <w:szCs w:val="22"/>
          <w:rtl/>
          <w:lang w:eastAsia="he-IL"/>
        </w:rPr>
        <w:tab/>
      </w:r>
      <w:r w:rsidRPr="00BD145B">
        <w:rPr>
          <w:rFonts w:eastAsia="Times New Roman"/>
          <w:szCs w:val="22"/>
          <w:u w:val="single"/>
          <w:rtl/>
          <w:lang w:eastAsia="he-IL"/>
        </w:rPr>
        <w:t>תכולת המחירים</w:t>
      </w:r>
    </w:p>
    <w:p w:rsidR="00483B86"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מחירי הצינורות למיניהם כמוצג בכתב הכמויות יחשבו ככוללים גם את:</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 xml:space="preserve">כל הספחים, כגון הסתעפויות, זויות, מעברים, מסעפים כדוריים, הסתעפות סוחפת וספחים מיוחדים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אחרים לצנרת השפכים, מופות התפשטות וכו', אלא אם יוחד לעבודות אלו סעיף מיוחד בכתב הכמויות.</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 xml:space="preserve">כל אמצעי החיבור כגון בנדים, בנד אבטחה, אוגנים, אוגני החלקה, מופות חיבור מכניות וחשמליות,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מחברי קוויק-אפ, מחברי ויקטאוליק,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רקורדים וכדומה וכל אמצעי הקביעה, התמיכה וחומרי העזר.</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הגנות נדרשות לצנרת (עטיפת בטון, תעלות הגנה מפח, רשתות הגנה וכו').</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פקקים (מולחם או מוברג) בהכנות צנרת.</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מחברי התפשטות למיניהם במידה ולא מתאפשרת התפשטות חופשית של הצנרת.</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אביזרי קיבוע על פי התקנים והנחיות היצרן, לצנרת גלויה, סמויה, יצוקה בבטון וכו'.</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תיקוני בידוד, צבע, ציפוי, איטום וכו' לצנורות שנפגעו.</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t>-   חפירה וחציבות בקירות, ברצפה, מתחת לרצפה, בקרקע.</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הכנת שרוולים מראש או קידוח (יהלום) באלמנטים טרומיים לאחר שסופקו לאתר.</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t>-   קידוח מעברים במקרים בהם בפרויקט חדש לא הוכנו מראש.</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קידוח (כוס יהלום) בכל מעברי הקירות ובכל עובי קיר בפרויקט קיים ובמקומות שלא הוכנו המעברים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בפרויקט חדש.</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שרוולים למעבר צנרת בקירות בלוקים / בטון.</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הכנת חריצים בקירות בטון.</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 xml:space="preserve">סגירת מעברי צנרת דרך קירות גבס בהתאם לפרטים מאושרים על ידי יצרן הגבס ובהתאם להנחיות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r>
      <w:r w:rsidRPr="00BD145B">
        <w:rPr>
          <w:rFonts w:eastAsia="Times New Roman"/>
          <w:szCs w:val="22"/>
          <w:rtl/>
          <w:lang w:eastAsia="he-IL"/>
        </w:rPr>
        <w:tab/>
        <w:t>יועץ אקוסטיקה.</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כיסוי לצינורות מבודדים המותקנים בחריץ בקיר באמצעות רשת מגולוונת מתוחה.</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הגנה על צנרת גזים סמויה בקירות באמצעות תעלות פח מתאימות, מלפנים ומאחור.</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פרוק וסילוק כל הצנרת הגלויה והחשיפה (בתקרות, בפירים וכו') המתבטלת.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פרוק וסילוק צנרת סמויה כאשר זו מפריעה לצנרת החדשה.</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פרוק קבועות סניטריות, ציוד, מערכות תברואה, מתקני הסקה וכו' המתבטלים.</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מסירת ציוד למזמין (ע"פ דרישה) או סילוק מהשטח.</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אביזרי חיוץ לצנרת.</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חיבור הצנרת למערכת הארקה כנדרש בחוק.</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עטיפת פלסטיק לצנרת מגולוונת ונחושת סמויה.</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אטימת מעברים דרך אזורי אש, לרבות קולרים מיוחדים לצנרת פלסטיק.</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אטימת מעברים דרך אזורים מוגנים לפי הוראות (פיקוד העורף).</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תיקון החדירות השונות שנעשו עד לרמה של שליכט.</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צביעת צנרת ואביזרים.</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עטיפת בטון לצנרת במילוי.</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עטיפת בטון לצנרת במקרי חציה והצטלבות תת קרקעיים.</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הגנה על ידי קובית בטון במעבר צנרת מתת הקרקע לגלויה.</w:t>
      </w:r>
    </w:p>
    <w:p w:rsidR="00483B86" w:rsidRPr="00BD145B" w:rsidRDefault="00BD145B" w:rsidP="00483B86">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סרט סימון לצנרת תת-קרקעית.</w:t>
      </w:r>
    </w:p>
    <w:p w:rsidR="00483B86" w:rsidRPr="00BD145B" w:rsidRDefault="00483B86" w:rsidP="00483B86">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כו.</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עבודות נוספות</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התחברות </w:t>
      </w:r>
      <w:r w:rsidRPr="00BD145B">
        <w:rPr>
          <w:rFonts w:eastAsia="Times New Roman"/>
          <w:szCs w:val="22"/>
          <w:u w:val="single"/>
          <w:rtl/>
          <w:lang w:eastAsia="he-IL"/>
        </w:rPr>
        <w:t>לצנרת פעילה</w:t>
      </w:r>
      <w:r w:rsidRPr="00BD145B">
        <w:rPr>
          <w:rFonts w:eastAsia="Times New Roman"/>
          <w:szCs w:val="22"/>
          <w:rtl/>
          <w:lang w:eastAsia="he-IL"/>
        </w:rPr>
        <w:t xml:space="preserve"> קיימת או התקנה של אביזר כגון מגוף בצנרת פעילה קיימת תכלול את התאום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ואת ניתוק הקווים וניקוזם, התאמת מידות וביצוע תיקוני צבע, בידוד וכו' בגמר העבודה.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עבודות אלו ימדדו בנפרד וישולמו בנוסף למחיר הצנרת. בעבודות אלו נכללת גם תוספת עבור עבודה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בשעות בלתי סבירות במידה ויידרש. עבודות אלו ישולמו רק באם מופיע עבורן סעיף נפרד בכתב הכמויות.</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התחברות </w:t>
      </w:r>
      <w:r w:rsidRPr="00BD145B">
        <w:rPr>
          <w:rFonts w:eastAsia="Times New Roman"/>
          <w:szCs w:val="22"/>
          <w:u w:val="single"/>
          <w:rtl/>
          <w:lang w:eastAsia="he-IL"/>
        </w:rPr>
        <w:t>לצנרת לא פעילה</w:t>
      </w:r>
      <w:r w:rsidRPr="00BD145B">
        <w:rPr>
          <w:rFonts w:eastAsia="Times New Roman"/>
          <w:szCs w:val="22"/>
          <w:rtl/>
          <w:lang w:eastAsia="he-IL"/>
        </w:rPr>
        <w:t xml:space="preserve"> (צנרת עם ברז ניתוק לפני החיבור, צנרת קיימת אך ללא זורם, צינורות אוורור </w:t>
      </w:r>
    </w:p>
    <w:p w:rsidR="00483B86"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וכו') כלולה במחיר הצנרת.</w:t>
      </w:r>
    </w:p>
    <w:p w:rsidR="00483B86" w:rsidRPr="00BD145B" w:rsidRDefault="00483B86">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6C3FB7" w:rsidRPr="00BD145B" w:rsidRDefault="006C3FB7"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b/>
          <w:bCs/>
          <w:sz w:val="22"/>
          <w:szCs w:val="22"/>
          <w:rtl/>
          <w:lang w:eastAsia="he-IL"/>
        </w:rPr>
        <w:t xml:space="preserve">07.3.7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 w:val="22"/>
          <w:szCs w:val="22"/>
          <w:u w:val="single"/>
          <w:rtl/>
          <w:lang w:eastAsia="he-IL"/>
        </w:rPr>
        <w:t>אביזרי צנרת</w:t>
      </w:r>
      <w:r w:rsidRPr="00BD145B">
        <w:rPr>
          <w:rFonts w:eastAsia="Times New Roman"/>
          <w:sz w:val="22"/>
          <w:szCs w:val="22"/>
          <w:rtl/>
          <w:lang w:eastAsia="he-IL"/>
        </w:rPr>
        <w:t xml:space="preserve">  </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א. </w:t>
      </w:r>
      <w:r w:rsidRPr="00BD145B">
        <w:rPr>
          <w:rFonts w:eastAsia="Times New Roman"/>
          <w:sz w:val="22"/>
          <w:szCs w:val="22"/>
          <w:rtl/>
          <w:lang w:eastAsia="he-IL"/>
        </w:rPr>
        <w:tab/>
      </w:r>
      <w:r w:rsidRPr="00BD145B">
        <w:rPr>
          <w:rFonts w:eastAsia="Times New Roman"/>
          <w:sz w:val="22"/>
          <w:szCs w:val="22"/>
          <w:rtl/>
          <w:lang w:eastAsia="he-IL"/>
        </w:rPr>
        <w:tab/>
        <w:t xml:space="preserve">אביזרי הצנרת במערכות השונות יהיו מתאימים לתנאי עבודה מינימליים של: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מים קרים, חמים, הסקה וכו':</w:t>
      </w:r>
      <w:r w:rsidRPr="00BD145B">
        <w:rPr>
          <w:rFonts w:eastAsia="Times New Roman"/>
          <w:sz w:val="22"/>
          <w:szCs w:val="22"/>
          <w:rtl/>
          <w:lang w:eastAsia="he-IL"/>
        </w:rPr>
        <w:tab/>
        <w:t>לחץ עבודה  -  16 אטמ'</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טמפ' עבודה -  </w:t>
      </w:r>
      <w:r w:rsidRPr="00BD145B">
        <w:rPr>
          <w:rFonts w:eastAsia="Times New Roman"/>
          <w:sz w:val="22"/>
          <w:szCs w:val="22"/>
          <w:lang w:eastAsia="he-IL"/>
        </w:rPr>
        <w:t>C</w:t>
      </w:r>
      <w:r w:rsidRPr="00BD145B">
        <w:rPr>
          <w:rFonts w:eastAsia="Times New Roman"/>
          <w:sz w:val="22"/>
          <w:szCs w:val="22"/>
          <w:rtl/>
          <w:lang w:eastAsia="he-IL"/>
        </w:rPr>
        <w:t>˚100</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lastRenderedPageBreak/>
        <w:tab/>
      </w:r>
      <w:r w:rsidRPr="00BD145B">
        <w:rPr>
          <w:rFonts w:eastAsia="Times New Roman"/>
          <w:sz w:val="22"/>
          <w:szCs w:val="22"/>
          <w:rtl/>
          <w:lang w:eastAsia="he-IL"/>
        </w:rPr>
        <w:tab/>
        <w:t>קיטור:</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על פי תנאי העבודה (טמפ', לחץ).</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ב. </w:t>
      </w: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האביזרים יהיו מתוצרת ישראל ונושאי תו תקן או תוצרת מערב אירופה או ארה"ב בלבד ונושאי תו תקן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מארץ היצור שלהם. </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ג.</w:t>
      </w:r>
      <w:r w:rsidRPr="00BD145B">
        <w:rPr>
          <w:rFonts w:eastAsia="Times New Roman"/>
          <w:sz w:val="22"/>
          <w:szCs w:val="22"/>
          <w:rtl/>
          <w:lang w:eastAsia="he-IL"/>
        </w:rPr>
        <w:tab/>
      </w:r>
      <w:r w:rsidRPr="00BD145B">
        <w:rPr>
          <w:rFonts w:eastAsia="Times New Roman"/>
          <w:sz w:val="22"/>
          <w:szCs w:val="22"/>
          <w:rtl/>
          <w:lang w:eastAsia="he-IL"/>
        </w:rPr>
        <w:tab/>
        <w:t>כל האביזרים המיועדים לשימוש למי שתיה ושימושים סניטריים יהיו עשויים מחומרים המתאימים לשימוש</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t xml:space="preserve"> </w:t>
      </w:r>
      <w:r w:rsidRPr="00BD145B">
        <w:rPr>
          <w:rFonts w:eastAsia="Times New Roman"/>
          <w:sz w:val="22"/>
          <w:szCs w:val="22"/>
          <w:rtl/>
          <w:lang w:eastAsia="he-IL"/>
        </w:rPr>
        <w:tab/>
        <w:t>במי שתיה בהתאם לתקן ישראלי 5452.</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ד.</w:t>
      </w:r>
      <w:r w:rsidRPr="00BD145B">
        <w:rPr>
          <w:rFonts w:eastAsia="Times New Roman"/>
          <w:sz w:val="22"/>
          <w:szCs w:val="22"/>
          <w:rtl/>
          <w:lang w:eastAsia="he-IL"/>
        </w:rPr>
        <w:tab/>
      </w:r>
      <w:r w:rsidRPr="00BD145B">
        <w:rPr>
          <w:rFonts w:eastAsia="Times New Roman"/>
          <w:sz w:val="22"/>
          <w:szCs w:val="22"/>
          <w:rtl/>
          <w:lang w:eastAsia="he-IL"/>
        </w:rPr>
        <w:tab/>
        <w:t>חיבורי אביזרים, אלא אם צוין אחרת, יהיו: עד קוטר "2 (כולל) בהברגה, מקוטר "3 ומעלה מאוגן.</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ה. </w:t>
      </w:r>
      <w:r w:rsidRPr="00BD145B">
        <w:rPr>
          <w:rFonts w:eastAsia="Times New Roman"/>
          <w:bCs/>
          <w:sz w:val="22"/>
          <w:szCs w:val="22"/>
          <w:rtl/>
          <w:lang w:eastAsia="he-IL"/>
        </w:rPr>
        <w:tab/>
      </w:r>
      <w:r w:rsidRPr="00BD145B">
        <w:rPr>
          <w:rFonts w:eastAsia="Times New Roman"/>
          <w:sz w:val="22"/>
          <w:szCs w:val="22"/>
          <w:rtl/>
          <w:lang w:eastAsia="he-IL"/>
        </w:rPr>
        <w:tab/>
        <w:t xml:space="preserve">כל אביזר שאינו מאוגן יהא ניתן לפירוק על- ידי התקנה של רקורד, לאחריו, בכיוון הזרימה, או בינו ובין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מיכל או מתקן שאליהם הוא מחובר.</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 xml:space="preserve">ו.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ברזים</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1)</w:t>
      </w:r>
      <w:r w:rsidRPr="00BD145B">
        <w:rPr>
          <w:rFonts w:eastAsia="Times New Roman"/>
          <w:sz w:val="22"/>
          <w:szCs w:val="22"/>
          <w:rtl/>
          <w:lang w:eastAsia="he-IL"/>
        </w:rPr>
        <w:tab/>
      </w:r>
      <w:r w:rsidRPr="00BD145B">
        <w:rPr>
          <w:rFonts w:eastAsia="Times New Roman"/>
          <w:sz w:val="22"/>
          <w:szCs w:val="22"/>
          <w:rtl/>
          <w:lang w:eastAsia="he-IL"/>
        </w:rPr>
        <w:tab/>
        <w:t xml:space="preserve">ברזים כדוריים, 2 או 3 חלקים, עשויים מברונזה או מפליז עמיד לדה-צינקיפיקציה עם אטם טפלון.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הכדור מצופה כרום או עשוי מנירוסטה. מעבר מלא. ידית ההפעלה עשויה מתכת.</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2)</w:t>
      </w:r>
      <w:r w:rsidRPr="00BD145B">
        <w:rPr>
          <w:rFonts w:eastAsia="Times New Roman"/>
          <w:sz w:val="22"/>
          <w:szCs w:val="22"/>
          <w:rtl/>
          <w:lang w:eastAsia="he-IL"/>
        </w:rPr>
        <w:tab/>
      </w:r>
      <w:r w:rsidRPr="00BD145B">
        <w:rPr>
          <w:rFonts w:eastAsia="Times New Roman"/>
          <w:sz w:val="22"/>
          <w:szCs w:val="22"/>
          <w:rtl/>
          <w:lang w:eastAsia="he-IL"/>
        </w:rPr>
        <w:tab/>
        <w:t xml:space="preserve">ברזים כדוריים מפלדה מטיפוס 3 חלקים עם אטם מתאים לסוג וטמפרטורת הנוזל. הכדור מצופה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כרום עם מעבר מלא. ידית ההפעלה עשויה מתכת.</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3)</w:t>
      </w:r>
      <w:r w:rsidRPr="00BD145B">
        <w:rPr>
          <w:rFonts w:eastAsia="Times New Roman"/>
          <w:sz w:val="22"/>
          <w:szCs w:val="22"/>
          <w:rtl/>
          <w:lang w:eastAsia="he-IL"/>
        </w:rPr>
        <w:tab/>
      </w:r>
      <w:r w:rsidRPr="00BD145B">
        <w:rPr>
          <w:rFonts w:eastAsia="Times New Roman"/>
          <w:sz w:val="22"/>
          <w:szCs w:val="22"/>
          <w:rtl/>
          <w:lang w:eastAsia="he-IL"/>
        </w:rPr>
        <w:tab/>
        <w:t xml:space="preserve">ברזי פרפר עשויים ברזל יציקה, עם  גלגל הפעלה ותמסורת, ציר נירוסטה 304, מדף מצופה רילסן,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תושבת  מגומי ניאופרן (אלא אם צויין אחרת בכתב הכמויות).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ברזים המותקנים מחוץ למבנה צריכים להיות מתאימים להתקנה חיצונית.</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ברזים בצנרת </w:t>
      </w:r>
      <w:smartTag w:uri="urn:schemas-microsoft-com:office:smarttags" w:element="PersonName">
        <w:smartTagPr>
          <w:attr w:name="ProductID" w:val="כיבוי אש"/>
        </w:smartTagPr>
        <w:r w:rsidRPr="00BD145B">
          <w:rPr>
            <w:rFonts w:eastAsia="Times New Roman"/>
            <w:sz w:val="22"/>
            <w:szCs w:val="22"/>
            <w:rtl/>
            <w:lang w:eastAsia="he-IL"/>
          </w:rPr>
          <w:t>כיבוי אש</w:t>
        </w:r>
      </w:smartTag>
      <w:r w:rsidRPr="00BD145B">
        <w:rPr>
          <w:rFonts w:eastAsia="Times New Roman"/>
          <w:sz w:val="22"/>
          <w:szCs w:val="22"/>
          <w:rtl/>
          <w:lang w:eastAsia="he-IL"/>
        </w:rPr>
        <w:t xml:space="preserve"> יהיו מאושרים </w:t>
      </w:r>
      <w:r w:rsidRPr="00BD145B">
        <w:rPr>
          <w:rFonts w:eastAsia="Times New Roman"/>
          <w:sz w:val="22"/>
          <w:szCs w:val="22"/>
          <w:lang w:eastAsia="he-IL"/>
        </w:rPr>
        <w:t>FM/UL</w:t>
      </w:r>
      <w:r w:rsidRPr="00BD145B">
        <w:rPr>
          <w:rFonts w:eastAsia="Times New Roman"/>
          <w:sz w:val="22"/>
          <w:szCs w:val="22"/>
          <w:rtl/>
          <w:lang w:eastAsia="he-IL"/>
        </w:rPr>
        <w:t>.</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4)</w:t>
      </w:r>
      <w:r w:rsidRPr="00BD145B">
        <w:rPr>
          <w:rFonts w:eastAsia="Times New Roman"/>
          <w:sz w:val="22"/>
          <w:szCs w:val="22"/>
          <w:rtl/>
          <w:lang w:eastAsia="he-IL"/>
        </w:rPr>
        <w:tab/>
      </w:r>
      <w:r w:rsidRPr="00BD145B">
        <w:rPr>
          <w:rFonts w:eastAsia="Times New Roman"/>
          <w:sz w:val="22"/>
          <w:szCs w:val="22"/>
          <w:rtl/>
          <w:lang w:eastAsia="he-IL"/>
        </w:rPr>
        <w:tab/>
        <w:t xml:space="preserve">ברזי שער </w:t>
      </w:r>
      <w:r w:rsidRPr="00BD145B">
        <w:rPr>
          <w:rFonts w:eastAsia="Times New Roman"/>
          <w:noProof/>
          <w:sz w:val="22"/>
          <w:szCs w:val="22"/>
          <w:lang w:eastAsia="he-IL"/>
        </w:rPr>
        <w:t>(GATE VALVE)</w:t>
      </w:r>
      <w:r w:rsidRPr="00BD145B">
        <w:rPr>
          <w:rFonts w:eastAsia="Times New Roman"/>
          <w:sz w:val="22"/>
          <w:szCs w:val="22"/>
          <w:rtl/>
          <w:lang w:eastAsia="he-IL"/>
        </w:rPr>
        <w:t xml:space="preserve"> עשויים ברזל יציקה עם גלגל הפעלה. גוף מצופה אמייל, טריז מצופה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גומי סינטטי (ניאופרן, </w:t>
      </w:r>
      <w:r w:rsidRPr="00BD145B">
        <w:rPr>
          <w:rFonts w:eastAsia="Times New Roman"/>
          <w:sz w:val="22"/>
          <w:szCs w:val="22"/>
          <w:lang w:eastAsia="he-IL"/>
        </w:rPr>
        <w:t>EPDM</w:t>
      </w:r>
      <w:r w:rsidRPr="00BD145B">
        <w:rPr>
          <w:rFonts w:eastAsia="Times New Roman"/>
          <w:sz w:val="22"/>
          <w:szCs w:val="22"/>
          <w:rtl/>
          <w:lang w:eastAsia="he-IL"/>
        </w:rPr>
        <w:t xml:space="preserve">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ברזי שער לכבוי אש יהיו מסוג ציר מתרומם  </w:t>
      </w:r>
      <w:r w:rsidRPr="00BD145B">
        <w:rPr>
          <w:rFonts w:eastAsia="Times New Roman"/>
          <w:noProof/>
          <w:sz w:val="22"/>
          <w:szCs w:val="22"/>
          <w:lang w:eastAsia="he-IL"/>
        </w:rPr>
        <w:t>(O.S. &amp; Y)</w:t>
      </w:r>
      <w:r w:rsidRPr="00BD145B">
        <w:rPr>
          <w:rFonts w:eastAsia="Times New Roman"/>
          <w:sz w:val="22"/>
          <w:szCs w:val="22"/>
          <w:rtl/>
          <w:lang w:eastAsia="he-IL"/>
        </w:rPr>
        <w:t xml:space="preserve"> ומאושרים לכבוי אש (</w:t>
      </w:r>
      <w:r w:rsidRPr="00BD145B">
        <w:rPr>
          <w:rFonts w:eastAsia="Times New Roman"/>
          <w:noProof/>
          <w:sz w:val="22"/>
          <w:szCs w:val="22"/>
          <w:lang w:eastAsia="he-IL"/>
        </w:rPr>
        <w:t>FM</w:t>
      </w:r>
      <w:r w:rsidRPr="00BD145B">
        <w:rPr>
          <w:rFonts w:eastAsia="Times New Roman"/>
          <w:sz w:val="22"/>
          <w:szCs w:val="22"/>
          <w:rtl/>
          <w:lang w:eastAsia="he-IL"/>
        </w:rPr>
        <w:t>/</w:t>
      </w:r>
      <w:r w:rsidRPr="00BD145B">
        <w:rPr>
          <w:rFonts w:eastAsia="Times New Roman"/>
          <w:noProof/>
          <w:sz w:val="22"/>
          <w:szCs w:val="22"/>
          <w:lang w:eastAsia="he-IL"/>
        </w:rPr>
        <w:t>UL</w:t>
      </w:r>
      <w:r w:rsidRPr="00BD145B">
        <w:rPr>
          <w:rFonts w:eastAsia="Times New Roman"/>
          <w:sz w:val="22"/>
          <w:szCs w:val="22"/>
          <w:rtl/>
          <w:lang w:eastAsia="he-IL"/>
        </w:rPr>
        <w:t>).</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t xml:space="preserve"> </w:t>
      </w:r>
      <w:r w:rsidRPr="00BD145B">
        <w:rPr>
          <w:rFonts w:eastAsia="Times New Roman"/>
          <w:sz w:val="22"/>
          <w:szCs w:val="22"/>
          <w:rtl/>
          <w:lang w:eastAsia="he-IL"/>
        </w:rPr>
        <w:tab/>
        <w:t>5)</w:t>
      </w:r>
      <w:r w:rsidRPr="00BD145B">
        <w:rPr>
          <w:rFonts w:eastAsia="Times New Roman"/>
          <w:sz w:val="22"/>
          <w:szCs w:val="22"/>
          <w:rtl/>
          <w:lang w:eastAsia="he-IL"/>
        </w:rPr>
        <w:tab/>
      </w:r>
      <w:r w:rsidRPr="00BD145B">
        <w:rPr>
          <w:rFonts w:eastAsia="Times New Roman"/>
          <w:sz w:val="22"/>
          <w:szCs w:val="22"/>
          <w:rtl/>
          <w:lang w:eastAsia="he-IL"/>
        </w:rPr>
        <w:tab/>
        <w:t>ברזי דיאפרגמה עשויים מברזל יציקה. דיאפרגמה מגומי ניאופרן, גלגל ההפעלה מברזל יציקה.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מראה סימון מצב פתיחה.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6)</w:t>
      </w:r>
      <w:r w:rsidRPr="00BD145B">
        <w:rPr>
          <w:rFonts w:eastAsia="Times New Roman"/>
          <w:sz w:val="22"/>
          <w:szCs w:val="22"/>
          <w:rtl/>
          <w:lang w:eastAsia="he-IL"/>
        </w:rPr>
        <w:tab/>
      </w:r>
      <w:r w:rsidRPr="00BD145B">
        <w:rPr>
          <w:rFonts w:eastAsia="Times New Roman"/>
          <w:sz w:val="22"/>
          <w:szCs w:val="22"/>
          <w:rtl/>
          <w:lang w:eastAsia="he-IL"/>
        </w:rPr>
        <w:tab/>
        <w:t xml:space="preserve">ברזים מפוקדים עם הפעלה הידראולית בקטרים מעל "3 יהיו מאוגנים מטיפוס </w:t>
      </w:r>
      <w:r w:rsidRPr="00BD145B">
        <w:rPr>
          <w:rFonts w:eastAsia="Times New Roman"/>
          <w:sz w:val="22"/>
          <w:szCs w:val="22"/>
          <w:lang w:eastAsia="he-IL"/>
        </w:rPr>
        <w:t>Y</w:t>
      </w:r>
      <w:r w:rsidRPr="00BD145B">
        <w:rPr>
          <w:rFonts w:eastAsia="Times New Roman"/>
          <w:sz w:val="22"/>
          <w:szCs w:val="22"/>
          <w:rtl/>
          <w:lang w:eastAsia="he-IL"/>
        </w:rPr>
        <w:t xml:space="preserve">, עשויים מברזל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יציקה עם ציפוי אפוקסי פנימי או אחר לפי הצורך. חלקי הפיקוד יהיו עשויים ארד, צנרת נחושת.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אטמים מגומי סינטטי. צביעה אלקטרוסטטית חיצונית עם אבקת פוליאסטר או אפוקסי. הברז ייבחר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לפי הצורך הפונקציונלי של המערכת. </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 xml:space="preserve">ז.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אל - חוזרים</w:t>
      </w:r>
    </w:p>
    <w:p w:rsidR="00483B86" w:rsidRPr="00BD145B" w:rsidRDefault="00BD145B">
      <w:pPr>
        <w:tabs>
          <w:tab w:val="left" w:pos="283"/>
          <w:tab w:val="left" w:pos="576"/>
          <w:tab w:val="left" w:pos="850"/>
          <w:tab w:val="left" w:pos="1134"/>
          <w:tab w:val="left" w:pos="1417"/>
          <w:tab w:val="left" w:pos="1701"/>
          <w:tab w:val="left" w:pos="1984"/>
          <w:tab w:val="left" w:pos="2268"/>
          <w:tab w:val="left" w:pos="2674"/>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1)</w:t>
      </w:r>
      <w:r w:rsidRPr="00BD145B">
        <w:rPr>
          <w:rFonts w:eastAsia="Times New Roman"/>
          <w:sz w:val="22"/>
          <w:szCs w:val="22"/>
          <w:rtl/>
          <w:lang w:eastAsia="he-IL"/>
        </w:rPr>
        <w:tab/>
      </w:r>
      <w:r w:rsidRPr="00BD145B">
        <w:rPr>
          <w:rFonts w:eastAsia="Times New Roman"/>
          <w:sz w:val="22"/>
          <w:szCs w:val="22"/>
          <w:rtl/>
          <w:lang w:eastAsia="he-IL"/>
        </w:rPr>
        <w:tab/>
        <w:t xml:space="preserve">בקטרים עד "2: </w:t>
      </w:r>
      <w:r w:rsidRPr="00BD145B">
        <w:rPr>
          <w:rFonts w:eastAsia="Times New Roman"/>
          <w:sz w:val="22"/>
          <w:szCs w:val="22"/>
          <w:rtl/>
          <w:lang w:eastAsia="he-IL"/>
        </w:rPr>
        <w:tab/>
      </w:r>
      <w:r w:rsidRPr="00BD145B">
        <w:rPr>
          <w:rFonts w:eastAsia="Times New Roman"/>
          <w:sz w:val="22"/>
          <w:szCs w:val="22"/>
          <w:rtl/>
          <w:lang w:eastAsia="he-IL"/>
        </w:rPr>
        <w:tab/>
        <w:t>טיפוס דיסקית מוחזרת קפיץ, גוף פליז, קפיץ נירוסטה, אטימה רכה, מוברג.</w:t>
      </w:r>
    </w:p>
    <w:p w:rsidR="00483B86" w:rsidRPr="00BD145B" w:rsidRDefault="00BD145B">
      <w:pPr>
        <w:tabs>
          <w:tab w:val="left" w:pos="283"/>
          <w:tab w:val="left" w:pos="576"/>
          <w:tab w:val="left" w:pos="850"/>
          <w:tab w:val="left" w:pos="1134"/>
          <w:tab w:val="left" w:pos="1417"/>
          <w:tab w:val="left" w:pos="1701"/>
          <w:tab w:val="left" w:pos="1984"/>
          <w:tab w:val="left" w:pos="2268"/>
          <w:tab w:val="left" w:pos="2674"/>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2)</w:t>
      </w:r>
      <w:r w:rsidRPr="00BD145B">
        <w:rPr>
          <w:rFonts w:eastAsia="Times New Roman"/>
          <w:sz w:val="22"/>
          <w:szCs w:val="22"/>
          <w:rtl/>
          <w:lang w:eastAsia="he-IL"/>
        </w:rPr>
        <w:tab/>
      </w:r>
      <w:r w:rsidRPr="00BD145B">
        <w:rPr>
          <w:rFonts w:eastAsia="Times New Roman"/>
          <w:sz w:val="22"/>
          <w:szCs w:val="22"/>
          <w:rtl/>
          <w:lang w:eastAsia="he-IL"/>
        </w:rPr>
        <w:tab/>
        <w:t xml:space="preserve">קוטר "3 ומעלה: </w:t>
      </w:r>
      <w:r w:rsidRPr="00BD145B">
        <w:rPr>
          <w:rFonts w:eastAsia="Times New Roman"/>
          <w:sz w:val="22"/>
          <w:szCs w:val="22"/>
          <w:rtl/>
          <w:lang w:eastAsia="he-IL"/>
        </w:rPr>
        <w:tab/>
      </w:r>
      <w:r w:rsidRPr="00BD145B">
        <w:rPr>
          <w:rFonts w:eastAsia="Times New Roman"/>
          <w:sz w:val="22"/>
          <w:szCs w:val="22"/>
          <w:rtl/>
          <w:lang w:eastAsia="he-IL"/>
        </w:rPr>
        <w:tab/>
        <w:t xml:space="preserve">טיפוס דיסקית מוחזרת קפיץ, גוף מיציקה, ציפוי אפוקסי, קפיץ נירוסטה,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674"/>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lastRenderedPageBreak/>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טיפוס שקט (אטימה רכה), מאוגן או מותקן בין אוגנים.</w:t>
      </w:r>
    </w:p>
    <w:p w:rsidR="00483B86" w:rsidRPr="00BD145B" w:rsidRDefault="00BD145B" w:rsidP="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3)</w:t>
      </w:r>
      <w:r w:rsidRPr="00BD145B">
        <w:rPr>
          <w:rFonts w:eastAsia="Times New Roman"/>
          <w:sz w:val="22"/>
          <w:szCs w:val="22"/>
          <w:rtl/>
          <w:lang w:eastAsia="he-IL"/>
        </w:rPr>
        <w:tab/>
      </w:r>
      <w:r w:rsidRPr="00BD145B">
        <w:rPr>
          <w:rFonts w:eastAsia="Times New Roman"/>
          <w:sz w:val="22"/>
          <w:szCs w:val="22"/>
          <w:rtl/>
          <w:lang w:eastAsia="he-IL"/>
        </w:rPr>
        <w:tab/>
        <w:t>אל חוזרים המותקנים אחרי משאבות יהיו מטיפוס שקט במיוחד.</w:t>
      </w:r>
    </w:p>
    <w:p w:rsidR="00483B86" w:rsidRPr="00BD145B" w:rsidRDefault="00483B86" w:rsidP="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ח.</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מונע זרימה חוזרת (מז"ח</w:t>
      </w:r>
      <w:smartTag w:uri="urn:schemas-microsoft-com:office:smarttags" w:element="PersonName">
        <w:smartTagPr>
          <w:attr w:name="ProductID" w:val=") ואל"/>
        </w:smartTagPr>
        <w:r w:rsidRPr="00BD145B">
          <w:rPr>
            <w:rFonts w:eastAsia="Times New Roman"/>
            <w:sz w:val="22"/>
            <w:szCs w:val="22"/>
            <w:u w:val="single"/>
            <w:rtl/>
            <w:lang w:eastAsia="he-IL"/>
          </w:rPr>
          <w:t>) ואל</w:t>
        </w:r>
      </w:smartTag>
      <w:r w:rsidRPr="00BD145B">
        <w:rPr>
          <w:rFonts w:eastAsia="Times New Roman"/>
          <w:sz w:val="22"/>
          <w:szCs w:val="22"/>
          <w:u w:val="single"/>
          <w:rtl/>
          <w:lang w:eastAsia="he-IL"/>
        </w:rPr>
        <w:t xml:space="preserve"> חוזר כפול</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מונע זרימה חוזרת ואל חוזר כפול יהיו מסוג התואם את דרישות משרד הבריאות ומאושר על ידו מיא"מ.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מונע זרימה חוזרת יהא מטיפוס אזור לחץ מופחת, עשוי יצקת ברזל מצופה אפוקסי או ברונזה או פלסטיק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עד "2 למטרות טכניות כגון השקייה, מיזוג אוויר וכו'.</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התקנה על ידי מתקין מוסמך בלבד ועל פי הנחיות משרד הבריאות.</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כל מז"ח ואל חוזר כפול ייבדקו על ידי בודק מוסמך לאחר התקנתם ואישור הבדיקה יצורף לתיק המתקן.</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ט.</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מסננים</w:t>
      </w:r>
    </w:p>
    <w:p w:rsidR="00483B86" w:rsidRPr="00BD145B" w:rsidRDefault="00BD145B">
      <w:pPr>
        <w:tabs>
          <w:tab w:val="left" w:pos="283"/>
          <w:tab w:val="left" w:pos="576"/>
          <w:tab w:val="left" w:pos="850"/>
          <w:tab w:val="left" w:pos="1134"/>
          <w:tab w:val="left" w:pos="1417"/>
          <w:tab w:val="left" w:pos="1701"/>
          <w:tab w:val="left" w:pos="1984"/>
          <w:tab w:val="left" w:pos="2268"/>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1)</w:t>
      </w:r>
      <w:r w:rsidRPr="00BD145B">
        <w:rPr>
          <w:rFonts w:eastAsia="Times New Roman"/>
          <w:sz w:val="22"/>
          <w:szCs w:val="22"/>
          <w:rtl/>
          <w:lang w:eastAsia="he-IL"/>
        </w:rPr>
        <w:tab/>
      </w:r>
      <w:r w:rsidRPr="00BD145B">
        <w:rPr>
          <w:rFonts w:eastAsia="Times New Roman"/>
          <w:sz w:val="22"/>
          <w:szCs w:val="22"/>
          <w:rtl/>
          <w:lang w:eastAsia="he-IL"/>
        </w:rPr>
        <w:tab/>
        <w:t xml:space="preserve">מסננים המותקנים כהגנה לפני סוללות תרמוסטטיות או ברזי ערבוב וכו' יהיו עם רשת של 300 מיקרון. </w:t>
      </w:r>
    </w:p>
    <w:p w:rsidR="00483B86" w:rsidRPr="00BD145B" w:rsidRDefault="00BD145B">
      <w:pPr>
        <w:tabs>
          <w:tab w:val="left" w:pos="283"/>
          <w:tab w:val="left" w:pos="576"/>
          <w:tab w:val="left" w:pos="850"/>
          <w:tab w:val="left" w:pos="1134"/>
          <w:tab w:val="left" w:pos="1417"/>
          <w:tab w:val="left" w:pos="1701"/>
          <w:tab w:val="left" w:pos="1984"/>
          <w:tab w:val="left" w:pos="2268"/>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2)</w:t>
      </w:r>
      <w:r w:rsidRPr="00BD145B">
        <w:rPr>
          <w:rFonts w:eastAsia="Times New Roman"/>
          <w:sz w:val="22"/>
          <w:szCs w:val="22"/>
          <w:rtl/>
          <w:lang w:eastAsia="he-IL"/>
        </w:rPr>
        <w:tab/>
      </w:r>
      <w:r w:rsidRPr="00BD145B">
        <w:rPr>
          <w:rFonts w:eastAsia="Times New Roman"/>
          <w:sz w:val="22"/>
          <w:szCs w:val="22"/>
          <w:rtl/>
          <w:lang w:eastAsia="he-IL"/>
        </w:rPr>
        <w:tab/>
        <w:t xml:space="preserve">קטרים עד "1.5: </w:t>
      </w:r>
      <w:r w:rsidRPr="00BD145B">
        <w:rPr>
          <w:rFonts w:eastAsia="Times New Roman"/>
          <w:sz w:val="22"/>
          <w:szCs w:val="22"/>
          <w:rtl/>
          <w:lang w:eastAsia="he-IL"/>
        </w:rPr>
        <w:tab/>
        <w:t>מבנה אלכסוני (</w:t>
      </w:r>
      <w:r w:rsidRPr="00BD145B">
        <w:rPr>
          <w:rFonts w:eastAsia="Times New Roman"/>
          <w:sz w:val="22"/>
          <w:szCs w:val="22"/>
          <w:lang w:eastAsia="he-IL"/>
        </w:rPr>
        <w:t>Y</w:t>
      </w:r>
      <w:r w:rsidRPr="00BD145B">
        <w:rPr>
          <w:rFonts w:eastAsia="Times New Roman"/>
          <w:sz w:val="22"/>
          <w:szCs w:val="22"/>
          <w:rtl/>
          <w:lang w:eastAsia="he-IL"/>
        </w:rPr>
        <w:t>), גוף ברונזה, רשת נירוסטה עם חורים 0.6-</w:t>
      </w:r>
      <w:smartTag w:uri="urn:schemas-microsoft-com:office:smarttags" w:element="metricconverter">
        <w:smartTagPr>
          <w:attr w:name="ProductID" w:val="0.8 מ&quot;מ"/>
        </w:smartTagPr>
        <w:r w:rsidRPr="00BD145B">
          <w:rPr>
            <w:rFonts w:eastAsia="Times New Roman"/>
            <w:sz w:val="22"/>
            <w:szCs w:val="22"/>
            <w:rtl/>
            <w:lang w:eastAsia="he-IL"/>
          </w:rPr>
          <w:t>0.8 מ"מ</w:t>
        </w:r>
      </w:smartTag>
      <w:r w:rsidRPr="00BD145B">
        <w:rPr>
          <w:rFonts w:eastAsia="Times New Roman"/>
          <w:sz w:val="22"/>
          <w:szCs w:val="22"/>
          <w:rtl/>
          <w:lang w:eastAsia="he-IL"/>
        </w:rPr>
        <w:t xml:space="preserve"> </w:t>
      </w:r>
    </w:p>
    <w:p w:rsidR="00483B86" w:rsidRPr="00BD145B" w:rsidRDefault="00BD145B">
      <w:pPr>
        <w:tabs>
          <w:tab w:val="left" w:pos="283"/>
          <w:tab w:val="left" w:pos="576"/>
          <w:tab w:val="left" w:pos="850"/>
          <w:tab w:val="left" w:pos="1134"/>
          <w:tab w:val="left" w:pos="1417"/>
          <w:tab w:val="left" w:pos="1701"/>
          <w:tab w:val="left" w:pos="1984"/>
          <w:tab w:val="left" w:pos="2268"/>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או כמצוין בכתב הכמויות, מוברג, פקק ניקוז.</w:t>
      </w:r>
    </w:p>
    <w:p w:rsidR="00483B86" w:rsidRPr="00BD145B" w:rsidRDefault="00BD145B">
      <w:pPr>
        <w:tabs>
          <w:tab w:val="left" w:pos="283"/>
          <w:tab w:val="left" w:pos="576"/>
          <w:tab w:val="left" w:pos="850"/>
          <w:tab w:val="left" w:pos="1134"/>
          <w:tab w:val="left" w:pos="1417"/>
          <w:tab w:val="left" w:pos="1701"/>
          <w:tab w:val="left" w:pos="1984"/>
          <w:tab w:val="left" w:pos="2268"/>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3)</w:t>
      </w:r>
      <w:r w:rsidRPr="00BD145B">
        <w:rPr>
          <w:rFonts w:eastAsia="Times New Roman"/>
          <w:sz w:val="22"/>
          <w:szCs w:val="22"/>
          <w:rtl/>
          <w:lang w:eastAsia="he-IL"/>
        </w:rPr>
        <w:tab/>
      </w:r>
      <w:r w:rsidRPr="00BD145B">
        <w:rPr>
          <w:rFonts w:eastAsia="Times New Roman"/>
          <w:sz w:val="22"/>
          <w:szCs w:val="22"/>
          <w:rtl/>
          <w:lang w:eastAsia="he-IL"/>
        </w:rPr>
        <w:tab/>
        <w:t>קטרים מעל "2:</w:t>
      </w:r>
      <w:r w:rsidRPr="00BD145B">
        <w:rPr>
          <w:rFonts w:eastAsia="Times New Roman"/>
          <w:sz w:val="22"/>
          <w:szCs w:val="22"/>
          <w:rtl/>
          <w:lang w:eastAsia="he-IL"/>
        </w:rPr>
        <w:tab/>
        <w:t>מבנה אלכסוני</w:t>
      </w:r>
      <w:r w:rsidRPr="00BD145B">
        <w:rPr>
          <w:rFonts w:eastAsia="Times New Roman"/>
          <w:sz w:val="22"/>
          <w:szCs w:val="22"/>
          <w:lang w:eastAsia="he-IL"/>
        </w:rPr>
        <w:t xml:space="preserve"> </w:t>
      </w:r>
      <w:r w:rsidRPr="00BD145B">
        <w:rPr>
          <w:rFonts w:eastAsia="Times New Roman"/>
          <w:sz w:val="22"/>
          <w:szCs w:val="22"/>
          <w:rtl/>
          <w:lang w:eastAsia="he-IL"/>
        </w:rPr>
        <w:t>(</w:t>
      </w:r>
      <w:r w:rsidRPr="00BD145B">
        <w:rPr>
          <w:rFonts w:eastAsia="Times New Roman"/>
          <w:sz w:val="22"/>
          <w:szCs w:val="22"/>
          <w:lang w:eastAsia="he-IL"/>
        </w:rPr>
        <w:t>Y</w:t>
      </w:r>
      <w:r w:rsidRPr="00BD145B">
        <w:rPr>
          <w:rFonts w:eastAsia="Times New Roman"/>
          <w:sz w:val="22"/>
          <w:szCs w:val="22"/>
          <w:rtl/>
          <w:lang w:eastAsia="he-IL"/>
        </w:rPr>
        <w:t>), גוף פליז/ ברונזה/ יציקת ברזל כמצוין בכתב הכמויות, רשת</w:t>
      </w:r>
    </w:p>
    <w:p w:rsidR="00483B86" w:rsidRPr="00BD145B" w:rsidRDefault="00BD145B">
      <w:pPr>
        <w:tabs>
          <w:tab w:val="left" w:pos="283"/>
          <w:tab w:val="left" w:pos="576"/>
          <w:tab w:val="left" w:pos="850"/>
          <w:tab w:val="left" w:pos="1134"/>
          <w:tab w:val="left" w:pos="1417"/>
          <w:tab w:val="left" w:pos="1701"/>
          <w:tab w:val="left" w:pos="1984"/>
          <w:tab w:val="left" w:pos="2268"/>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709"/>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נירוסטה עם חורים 1.5-2 מ"מ או כמצוין בכתב הכמויות, ברז ניקוז כדורי, מאוגן.   </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 xml:space="preserve">י.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מקטיני לחץ</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1)</w:t>
      </w:r>
      <w:r w:rsidRPr="00BD145B">
        <w:rPr>
          <w:rFonts w:eastAsia="Times New Roman"/>
          <w:sz w:val="22"/>
          <w:szCs w:val="22"/>
          <w:rtl/>
          <w:lang w:eastAsia="he-IL"/>
        </w:rPr>
        <w:tab/>
      </w:r>
      <w:r w:rsidRPr="00BD145B">
        <w:rPr>
          <w:rFonts w:eastAsia="Times New Roman"/>
          <w:sz w:val="22"/>
          <w:szCs w:val="22"/>
          <w:rtl/>
          <w:lang w:eastAsia="he-IL"/>
        </w:rPr>
        <w:tab/>
        <w:t xml:space="preserve">עד קוטר "2 (כולל): </w:t>
      </w:r>
      <w:r w:rsidRPr="00BD145B">
        <w:rPr>
          <w:rFonts w:eastAsia="Times New Roman"/>
          <w:sz w:val="22"/>
          <w:szCs w:val="22"/>
          <w:rtl/>
          <w:lang w:eastAsia="he-IL"/>
        </w:rPr>
        <w:tab/>
        <w:t xml:space="preserve">טיפוס ישיר עם קפיץ, בורג ויסות וסידור נעילה. לחץ היציאה ניתן לכיוון ונשאר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567"/>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קבוע וסטטי גם בחוסר זרימה. גוף הווסת עשוי פליז. מדי לחץ בכניסה וביציאה.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2)</w:t>
      </w:r>
      <w:r w:rsidRPr="00BD145B">
        <w:rPr>
          <w:rFonts w:eastAsia="Times New Roman"/>
          <w:sz w:val="22"/>
          <w:szCs w:val="22"/>
          <w:rtl/>
          <w:lang w:eastAsia="he-IL"/>
        </w:rPr>
        <w:tab/>
      </w:r>
      <w:r w:rsidRPr="00BD145B">
        <w:rPr>
          <w:rFonts w:eastAsia="Times New Roman"/>
          <w:sz w:val="22"/>
          <w:szCs w:val="22"/>
          <w:rtl/>
          <w:lang w:eastAsia="he-IL"/>
        </w:rPr>
        <w:tab/>
        <w:t xml:space="preserve">קוטר "3 ומעלה: </w:t>
      </w:r>
      <w:r w:rsidRPr="00BD145B">
        <w:rPr>
          <w:rFonts w:eastAsia="Times New Roman"/>
          <w:sz w:val="22"/>
          <w:szCs w:val="22"/>
          <w:rtl/>
          <w:lang w:eastAsia="he-IL"/>
        </w:rPr>
        <w:tab/>
      </w:r>
      <w:r w:rsidRPr="00BD145B">
        <w:rPr>
          <w:rFonts w:eastAsia="Times New Roman"/>
          <w:sz w:val="22"/>
          <w:szCs w:val="22"/>
          <w:rtl/>
          <w:lang w:eastAsia="he-IL"/>
        </w:rPr>
        <w:tab/>
        <w:t xml:space="preserve">טיפוס דיאפרגמה מופעל על ידי נווט. מקטיני הלחץ עם הפעלה הידראולית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מאוגנים יהיו מטיפוס </w:t>
      </w:r>
      <w:r w:rsidRPr="00BD145B">
        <w:rPr>
          <w:rFonts w:eastAsia="Times New Roman"/>
          <w:sz w:val="22"/>
          <w:szCs w:val="22"/>
          <w:lang w:eastAsia="he-IL"/>
        </w:rPr>
        <w:t>Y</w:t>
      </w:r>
      <w:r w:rsidRPr="00BD145B">
        <w:rPr>
          <w:rFonts w:eastAsia="Times New Roman"/>
          <w:sz w:val="22"/>
          <w:szCs w:val="22"/>
          <w:rtl/>
          <w:lang w:eastAsia="he-IL"/>
        </w:rPr>
        <w:t xml:space="preserve">, עשויים מברזל יציקה עם ציפוי אפוקסי פנימי או אחר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לפי הצורך.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חלקי הפיקוד יהיו עשויים ארד, פליז או נירוסטה, צנרת לנווט עשויה נחושת.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אטמים מגומי סינטטי (</w:t>
      </w:r>
      <w:r w:rsidRPr="00BD145B">
        <w:rPr>
          <w:rFonts w:eastAsia="Times New Roman"/>
          <w:sz w:val="22"/>
          <w:szCs w:val="22"/>
          <w:lang w:eastAsia="he-IL"/>
        </w:rPr>
        <w:t>EPDM</w:t>
      </w:r>
      <w:r w:rsidRPr="00BD145B">
        <w:rPr>
          <w:rFonts w:eastAsia="Times New Roman"/>
          <w:sz w:val="22"/>
          <w:szCs w:val="22"/>
          <w:rtl/>
          <w:lang w:eastAsia="he-IL"/>
        </w:rPr>
        <w:t xml:space="preserve">), דיאפרגמה </w:t>
      </w:r>
      <w:r w:rsidRPr="00BD145B">
        <w:rPr>
          <w:rFonts w:eastAsia="Times New Roman"/>
          <w:sz w:val="22"/>
          <w:szCs w:val="22"/>
          <w:lang w:eastAsia="he-IL"/>
        </w:rPr>
        <w:t>NBR</w:t>
      </w:r>
      <w:r w:rsidRPr="00BD145B">
        <w:rPr>
          <w:rFonts w:eastAsia="Times New Roman"/>
          <w:sz w:val="22"/>
          <w:szCs w:val="22"/>
          <w:rtl/>
          <w:lang w:eastAsia="he-IL"/>
        </w:rPr>
        <w:t xml:space="preserve"> משוריין. מבחוץ צביעה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אלקטרוסטטים עם אבקת פוליאסטר או אפוקסי. מקטין הלחץ יצוייד בברזי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ניתוק לנווט, מד לחץ ומסנן לנווט. לחץ היציאה ניתן לויסות ונשאר סטטי גם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97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בחוסר זרימה.</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 xml:space="preserve">יא. </w:t>
      </w:r>
      <w:r w:rsidRPr="00BD145B">
        <w:rPr>
          <w:rFonts w:eastAsia="Times New Roman"/>
          <w:sz w:val="22"/>
          <w:szCs w:val="22"/>
          <w:rtl/>
          <w:lang w:eastAsia="he-IL"/>
        </w:rPr>
        <w:tab/>
      </w:r>
      <w:r w:rsidRPr="00BD145B">
        <w:rPr>
          <w:rFonts w:eastAsia="Times New Roman"/>
          <w:sz w:val="22"/>
          <w:szCs w:val="22"/>
          <w:u w:val="single"/>
          <w:rtl/>
          <w:lang w:eastAsia="he-IL"/>
        </w:rPr>
        <w:t>שסתומי בטחון</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 xml:space="preserve">מטיפוס מוחזר קפיץ וידית משיכה או סיבוב, או מטיפוס הידראולי עם דיאפרגמה. גוף השסתום עשוי פליז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עם חיבורי הברגה. התושבת ניתנת להחלפה. קפיץ עשוי נירוסטה. כיול השסתומים יעשה על- ידי היצרן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במפעל. השסתומים יהיו מצויידים עם חותם המונע שינוי הכיוון.</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lastRenderedPageBreak/>
        <w:t xml:space="preserve">יב. </w:t>
      </w:r>
      <w:r w:rsidRPr="00BD145B">
        <w:rPr>
          <w:rFonts w:eastAsia="Times New Roman"/>
          <w:sz w:val="22"/>
          <w:szCs w:val="22"/>
          <w:rtl/>
          <w:lang w:eastAsia="he-IL"/>
        </w:rPr>
        <w:tab/>
      </w:r>
      <w:r w:rsidRPr="00BD145B">
        <w:rPr>
          <w:rFonts w:eastAsia="Times New Roman"/>
          <w:sz w:val="22"/>
          <w:szCs w:val="22"/>
          <w:u w:val="single"/>
          <w:rtl/>
          <w:lang w:eastAsia="he-IL"/>
        </w:rPr>
        <w:t>משחררי אויר</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גוף עשוי פליז. ברז ניתוק כדורי לפניו.</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משחררי אוויר לקוי מים קרים חיצוניים יהיו עשויים ברזל יציקה או פלסטיק עמיד בתנאי חוץ.</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יג.</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חיבורים גמישים (משככי רעידות)</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עשויים נאופרן, מוברגים עד קוטר "2, כולל ומאוגנים בקוטר "3 ומעלה. לשמושים מיוחדים או טמפרטורות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גבוהות יש להשתמש בחיבור גמיש דמוי "גרמושקה" מנירוסטה (</w:t>
      </w:r>
      <w:r w:rsidRPr="00BD145B">
        <w:rPr>
          <w:rFonts w:eastAsia="Times New Roman"/>
          <w:sz w:val="22"/>
          <w:szCs w:val="22"/>
          <w:lang w:eastAsia="he-IL"/>
        </w:rPr>
        <w:t>bellow</w:t>
      </w:r>
      <w:r w:rsidRPr="00BD145B">
        <w:rPr>
          <w:rFonts w:eastAsia="Times New Roman"/>
          <w:sz w:val="22"/>
          <w:szCs w:val="22"/>
          <w:rtl/>
          <w:lang w:eastAsia="he-IL"/>
        </w:rPr>
        <w:t>).</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בצנרת מים חמים מאד ובצנרת קיטור כאשר לא מסומנים חיבורים גמישים יש לוודא כי התפשטות הצנרת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תתאפשר באופן חופשי מבלי להעביר עומסים ולחצים לציוד וללא סכנת התפרקות של הקווים ושחרורם </w:t>
      </w:r>
    </w:p>
    <w:p w:rsidR="00483B86" w:rsidRPr="00BD145B" w:rsidRDefault="00BD145B" w:rsidP="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מהתמיכות.</w:t>
      </w:r>
    </w:p>
    <w:p w:rsidR="00483B86" w:rsidRPr="00BD145B" w:rsidRDefault="00483B86" w:rsidP="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 xml:space="preserve">יד. </w:t>
      </w:r>
      <w:r w:rsidRPr="00BD145B">
        <w:rPr>
          <w:rFonts w:eastAsia="Times New Roman"/>
          <w:sz w:val="22"/>
          <w:szCs w:val="22"/>
          <w:rtl/>
          <w:lang w:eastAsia="he-IL"/>
        </w:rPr>
        <w:tab/>
      </w:r>
      <w:r w:rsidRPr="00BD145B">
        <w:rPr>
          <w:rFonts w:eastAsia="Times New Roman"/>
          <w:sz w:val="22"/>
          <w:szCs w:val="22"/>
          <w:u w:val="single"/>
          <w:rtl/>
          <w:lang w:eastAsia="he-IL"/>
        </w:rPr>
        <w:t>אביזרי בקרה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1)</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מד לחץ</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טיפוס בורדון, גוף נירוסטה או דלרין. סקלה "4, תחום מדידה כפול מתחום עבודה. מד הלחץ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מצוייד בסיפון ובברז ניתוק כדורי עם שחרור אויר.</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מדי הלחץ מתוצרת </w:t>
      </w:r>
      <w:r w:rsidRPr="00BD145B">
        <w:rPr>
          <w:rFonts w:eastAsia="Times New Roman"/>
          <w:sz w:val="22"/>
          <w:szCs w:val="22"/>
          <w:lang w:eastAsia="he-IL"/>
        </w:rPr>
        <w:t xml:space="preserve">WIKA, EN, SIKA </w:t>
      </w:r>
      <w:r w:rsidRPr="00BD145B">
        <w:rPr>
          <w:rFonts w:eastAsia="Times New Roman"/>
          <w:sz w:val="22"/>
          <w:szCs w:val="22"/>
          <w:rtl/>
          <w:lang w:eastAsia="he-IL"/>
        </w:rPr>
        <w:t>.</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2)</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מד חום</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לוח שנתות גבוה ב- 30 מעלות מתחום העבודה. כיס (נדן) נירוסטה.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טיפוס בי-מטל: </w:t>
      </w:r>
      <w:r w:rsidRPr="00BD145B">
        <w:rPr>
          <w:rFonts w:eastAsia="Times New Roman"/>
          <w:sz w:val="22"/>
          <w:szCs w:val="22"/>
          <w:rtl/>
          <w:lang w:eastAsia="he-IL"/>
        </w:rPr>
        <w:tab/>
        <w:t>סקלה "2.5 לפחות, גשש נירוסטה, גוף נירוסטה.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טיפוס תעשייתי: </w:t>
      </w:r>
      <w:r w:rsidRPr="00BD145B">
        <w:rPr>
          <w:rFonts w:eastAsia="Times New Roman"/>
          <w:sz w:val="22"/>
          <w:szCs w:val="22"/>
          <w:rtl/>
          <w:lang w:eastAsia="he-IL"/>
        </w:rPr>
        <w:tab/>
        <w:t>גוף אלומניום או פליז, מילוי כוהל, גשש נירוסטה.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קפילרי: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סקלה "2.5 לפחות, קפילרה וגשש נירוסטה.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דיגיטלי: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קפילרי, גשש נירוסטה,גוף פלסטיק, צג מואר.</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מדי החום מתוצרת </w:t>
      </w:r>
      <w:r w:rsidRPr="00BD145B">
        <w:rPr>
          <w:rFonts w:eastAsia="Times New Roman"/>
          <w:sz w:val="22"/>
          <w:szCs w:val="22"/>
          <w:lang w:eastAsia="he-IL"/>
        </w:rPr>
        <w:t xml:space="preserve">WIKA, EN, SIKA </w:t>
      </w:r>
      <w:r w:rsidRPr="00BD145B">
        <w:rPr>
          <w:rFonts w:eastAsia="Times New Roman"/>
          <w:sz w:val="22"/>
          <w:szCs w:val="22"/>
          <w:rtl/>
          <w:lang w:eastAsia="he-IL"/>
        </w:rPr>
        <w:t>.</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ab/>
      </w:r>
      <w:r w:rsidRPr="00BD145B">
        <w:rPr>
          <w:rFonts w:eastAsia="Times New Roman"/>
          <w:sz w:val="22"/>
          <w:szCs w:val="22"/>
          <w:rtl/>
          <w:lang w:eastAsia="he-IL"/>
        </w:rPr>
        <w:tab/>
        <w:t>3)</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בקר טמפ'</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בקר טמפ' כולל רגש טמפ' המותקן בצינור / מיכל באמצעות כיס נירוסטה ובקר אלקטרוני הכולל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תצוגה דיגיטלית מוארת, יציאה אנלוגית ו- 2 אתראות. הבקר מותקן בלוח הפיקוד או בקופסה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נפרדת כאשר אין לוח פיקוד מקומי. הבקר כולל כפתורי שינוי ערך הבקרה.</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ab/>
      </w:r>
      <w:r w:rsidRPr="00BD145B">
        <w:rPr>
          <w:rFonts w:eastAsia="Times New Roman"/>
          <w:sz w:val="22"/>
          <w:szCs w:val="22"/>
          <w:rtl/>
          <w:lang w:eastAsia="he-IL"/>
        </w:rPr>
        <w:tab/>
        <w:t>4)</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בקר לחץ</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בקר לחץ כולל מתמר עשוי נירוסטה המותקן בצינור/ מיכל או טבול במיכל ובקר אלקטרוני הכולל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תצוגה דיגיטלית מוארת, יציאה אנלוגית ו- 2 אתראות. הבקר מותקן בלוח הפיקוד או בקופסה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נפרדת כאשר אין לוח פיקוד מקומי. הבקר כולל כפתורי שינוי ערך הבקרה.</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ab/>
      </w:r>
      <w:r w:rsidRPr="00BD145B">
        <w:rPr>
          <w:rFonts w:eastAsia="Times New Roman"/>
          <w:sz w:val="22"/>
          <w:szCs w:val="22"/>
          <w:rtl/>
          <w:lang w:eastAsia="he-IL"/>
        </w:rPr>
        <w:tab/>
        <w:t>5)</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מונה מים</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מונה מים יהיה מוצר מדף מתוצרת מוכרת. מונה מים יהיה מסוג שיוגדר בכתב הכמויות. עד קוטר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"2 החיבור יהיה בהברגה עם רקורד, מעל "3 חיבורי אוגן. מונה המים יהיה עמיד בתנאי חוץ.</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למונה "חכם" המשדר את הנתונים למקום אחר, יוכנו תשתיות בקרה.</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טו.</w:t>
      </w:r>
      <w:r w:rsidRPr="00BD145B">
        <w:rPr>
          <w:rFonts w:eastAsia="Times New Roman"/>
          <w:sz w:val="22"/>
          <w:szCs w:val="22"/>
          <w:rtl/>
          <w:lang w:eastAsia="he-IL"/>
        </w:rPr>
        <w:tab/>
      </w:r>
      <w:r w:rsidRPr="00BD145B">
        <w:rPr>
          <w:rFonts w:eastAsia="Times New Roman"/>
          <w:sz w:val="22"/>
          <w:szCs w:val="22"/>
          <w:rtl/>
          <w:lang w:eastAsia="he-IL"/>
        </w:rPr>
        <w:tab/>
        <w:t xml:space="preserve">הגדרת סוג האביזרים שהובאה לעיל הינה מינימלית ומיועדת לסעיפים ולפריטים עבורם לא צוינו הגדרות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נוספות במפרט או בכתב הכמויות.</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כאשר בכתב הכמויות מצוין שם יצרן בודד או מספר יצרנים, חובה על הקבלן לספק אך ורק  מוצר זה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ולא כל מוצר שווה ערך.</w:t>
      </w:r>
    </w:p>
    <w:p w:rsidR="00483B86" w:rsidRPr="00BD145B" w:rsidRDefault="00483B86">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071"/>
          <w:tab w:val="left" w:pos="9216"/>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9071"/>
          <w:tab w:val="left" w:pos="9216"/>
          <w:tab w:val="left" w:pos="10368"/>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טז.</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מדידה</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rtl/>
          <w:lang w:eastAsia="he-IL"/>
        </w:rPr>
        <w:tab/>
      </w:r>
      <w:r w:rsidRPr="00BD145B">
        <w:rPr>
          <w:rFonts w:eastAsia="Times New Roman"/>
          <w:sz w:val="22"/>
          <w:szCs w:val="22"/>
          <w:rtl/>
          <w:lang w:eastAsia="he-IL"/>
        </w:rPr>
        <w:tab/>
        <w:t xml:space="preserve">האביזרים למיניהם נמדדים ביחידות, מורכבים במקום. מחירם כולל אוגנים נגדיים, רקורדים וסידורי חיזוק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או התקנה מתאימים. מחיר הבקרים כולל את החווט בין הרגש לבקר ואת התקנת הבקר בלוח או קופסה </w:t>
      </w:r>
    </w:p>
    <w:p w:rsidR="00483B86" w:rsidRPr="00BD145B" w:rsidRDefault="00BD145B">
      <w:pPr>
        <w:tabs>
          <w:tab w:val="left" w:pos="283"/>
          <w:tab w:val="left" w:pos="576"/>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0"/>
          <w:rtl/>
          <w:lang w:eastAsia="he-IL"/>
        </w:rPr>
      </w:pPr>
      <w:r w:rsidRPr="00BD145B">
        <w:rPr>
          <w:rFonts w:eastAsia="Times New Roman"/>
          <w:sz w:val="22"/>
          <w:szCs w:val="22"/>
          <w:rtl/>
          <w:lang w:eastAsia="he-IL"/>
        </w:rPr>
        <w:tab/>
      </w:r>
      <w:r w:rsidRPr="00BD145B">
        <w:rPr>
          <w:rFonts w:eastAsia="Times New Roman"/>
          <w:sz w:val="22"/>
          <w:szCs w:val="22"/>
          <w:rtl/>
          <w:lang w:eastAsia="he-IL"/>
        </w:rPr>
        <w:tab/>
        <w:t>נפרדת.</w:t>
      </w: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b/>
          <w:bCs/>
          <w:sz w:val="22"/>
          <w:szCs w:val="22"/>
          <w:rtl/>
          <w:lang w:eastAsia="he-IL"/>
        </w:rPr>
        <w:t xml:space="preserve">07.3.8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 w:val="22"/>
          <w:szCs w:val="22"/>
          <w:u w:val="single"/>
          <w:rtl/>
          <w:lang w:eastAsia="he-IL"/>
        </w:rPr>
        <w:t>צינורות שחורים (למי הסקה)</w:t>
      </w:r>
      <w:r w:rsidRPr="00BD145B">
        <w:rPr>
          <w:rFonts w:eastAsia="Times New Roman"/>
          <w:sz w:val="22"/>
          <w:szCs w:val="22"/>
          <w:rtl/>
          <w:lang w:eastAsia="he-IL"/>
        </w:rPr>
        <w:t xml:space="preserve">  </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smartTag w:uri="urn:schemas-microsoft-com:office:smarttags" w:element="PersonName">
        <w:smartTagPr>
          <w:attr w:name="ProductID" w:val="א.   צנרת"/>
        </w:smartTagPr>
        <w:r w:rsidRPr="00BD145B">
          <w:rPr>
            <w:rFonts w:eastAsia="Times New Roman"/>
            <w:sz w:val="22"/>
            <w:szCs w:val="22"/>
            <w:rtl/>
            <w:lang w:eastAsia="he-IL"/>
          </w:rPr>
          <w:t xml:space="preserve">א. </w:t>
        </w:r>
        <w:r w:rsidRPr="00BD145B">
          <w:rPr>
            <w:rFonts w:eastAsia="Times New Roman"/>
            <w:sz w:val="22"/>
            <w:szCs w:val="22"/>
            <w:rtl/>
            <w:lang w:eastAsia="he-IL"/>
          </w:rPr>
          <w:tab/>
        </w:r>
        <w:r w:rsidRPr="00BD145B">
          <w:rPr>
            <w:rFonts w:eastAsia="Times New Roman"/>
            <w:sz w:val="22"/>
            <w:szCs w:val="22"/>
            <w:rtl/>
            <w:lang w:eastAsia="he-IL"/>
          </w:rPr>
          <w:tab/>
          <w:t>צנרת</w:t>
        </w:r>
      </w:smartTag>
      <w:r w:rsidRPr="00BD145B">
        <w:rPr>
          <w:rFonts w:eastAsia="Times New Roman"/>
          <w:sz w:val="22"/>
          <w:szCs w:val="22"/>
          <w:rtl/>
          <w:lang w:eastAsia="he-IL"/>
        </w:rPr>
        <w:t xml:space="preserve"> תהא מפלדה שחורה ללא תפר, סקדיול </w:t>
      </w:r>
      <w:r w:rsidRPr="00BD145B">
        <w:rPr>
          <w:rFonts w:eastAsia="Times New Roman"/>
          <w:sz w:val="20"/>
          <w:szCs w:val="20"/>
          <w:rtl/>
          <w:lang w:eastAsia="he-IL"/>
        </w:rPr>
        <w:t>40</w:t>
      </w:r>
      <w:r w:rsidRPr="00BD145B">
        <w:rPr>
          <w:rFonts w:eastAsia="Times New Roman"/>
          <w:sz w:val="22"/>
          <w:szCs w:val="22"/>
          <w:rtl/>
          <w:lang w:eastAsia="he-IL"/>
        </w:rPr>
        <w:t>.</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ב. </w:t>
      </w:r>
      <w:r w:rsidRPr="00BD145B">
        <w:rPr>
          <w:rFonts w:eastAsia="Times New Roman"/>
          <w:sz w:val="22"/>
          <w:szCs w:val="22"/>
          <w:rtl/>
          <w:lang w:eastAsia="he-IL"/>
        </w:rPr>
        <w:tab/>
      </w:r>
      <w:r w:rsidRPr="00BD145B">
        <w:rPr>
          <w:rFonts w:eastAsia="Times New Roman"/>
          <w:sz w:val="22"/>
          <w:szCs w:val="22"/>
          <w:rtl/>
          <w:lang w:eastAsia="he-IL"/>
        </w:rPr>
        <w:tab/>
        <w:t>צנרת בקטרים מ- "1/2 עד "1 (כולל) מחוברת בהברגות, צנרת בקוטר מעל "1 מחוברת ברתוך.</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ג. </w:t>
      </w:r>
      <w:r w:rsidRPr="00BD145B">
        <w:rPr>
          <w:rFonts w:eastAsia="Times New Roman"/>
          <w:sz w:val="22"/>
          <w:szCs w:val="22"/>
          <w:rtl/>
          <w:lang w:eastAsia="he-IL"/>
        </w:rPr>
        <w:tab/>
      </w:r>
      <w:r w:rsidRPr="00BD145B">
        <w:rPr>
          <w:rFonts w:eastAsia="Times New Roman"/>
          <w:sz w:val="22"/>
          <w:szCs w:val="22"/>
          <w:rtl/>
          <w:lang w:eastAsia="he-IL"/>
        </w:rPr>
        <w:tab/>
        <w:t xml:space="preserve">ספחים (קשתות, הסתעפויות וכו') יהיו חרושתיים, עשויים מפלדה, ללא תפר, ובסקדיול המתאים לסוג </w:t>
      </w: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הצינור.</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ד. </w:t>
      </w:r>
      <w:r w:rsidRPr="00BD145B">
        <w:rPr>
          <w:rFonts w:eastAsia="Times New Roman"/>
          <w:sz w:val="22"/>
          <w:szCs w:val="22"/>
          <w:rtl/>
          <w:lang w:eastAsia="he-IL"/>
        </w:rPr>
        <w:tab/>
      </w:r>
      <w:r w:rsidRPr="00BD145B">
        <w:rPr>
          <w:rFonts w:eastAsia="Times New Roman"/>
          <w:sz w:val="22"/>
          <w:szCs w:val="22"/>
          <w:rtl/>
          <w:lang w:eastAsia="he-IL"/>
        </w:rPr>
        <w:tab/>
        <w:t xml:space="preserve">כפוף הצנרת יבוצע רק באישור המפקח ועבור צנרת עד קוטר "1.5.בלבד. הכפופים יבוצעו רק בעזרת </w:t>
      </w: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מכונות כפוף הידראוליות וללא חימום מוקדם של הצנור. אין לכופף צנרת בקוטר "</w:t>
      </w:r>
      <w:r w:rsidRPr="00BD145B">
        <w:rPr>
          <w:rFonts w:eastAsia="Times New Roman"/>
          <w:sz w:val="20"/>
          <w:szCs w:val="20"/>
          <w:rtl/>
          <w:lang w:eastAsia="he-IL"/>
        </w:rPr>
        <w:t>2</w:t>
      </w:r>
      <w:r w:rsidRPr="00BD145B">
        <w:rPr>
          <w:rFonts w:eastAsia="Times New Roman"/>
          <w:sz w:val="22"/>
          <w:szCs w:val="22"/>
          <w:rtl/>
          <w:lang w:eastAsia="he-IL"/>
        </w:rPr>
        <w:t xml:space="preserve"> ומעלה.</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ה. </w:t>
      </w:r>
      <w:r w:rsidRPr="00BD145B">
        <w:rPr>
          <w:rFonts w:eastAsia="Times New Roman"/>
          <w:sz w:val="22"/>
          <w:szCs w:val="22"/>
          <w:rtl/>
          <w:lang w:eastAsia="he-IL"/>
        </w:rPr>
        <w:tab/>
      </w:r>
      <w:r w:rsidRPr="00BD145B">
        <w:rPr>
          <w:rFonts w:eastAsia="Times New Roman"/>
          <w:sz w:val="22"/>
          <w:szCs w:val="22"/>
          <w:rtl/>
          <w:lang w:eastAsia="he-IL"/>
        </w:rPr>
        <w:tab/>
        <w:t>אביזרי צנרת (ברזים וכו') עד קוטר "</w:t>
      </w:r>
      <w:r w:rsidRPr="00BD145B">
        <w:rPr>
          <w:rFonts w:eastAsia="Times New Roman"/>
          <w:sz w:val="20"/>
          <w:szCs w:val="20"/>
          <w:rtl/>
          <w:lang w:eastAsia="he-IL"/>
        </w:rPr>
        <w:t>2</w:t>
      </w:r>
      <w:r w:rsidRPr="00BD145B">
        <w:rPr>
          <w:rFonts w:eastAsia="Times New Roman"/>
          <w:sz w:val="22"/>
          <w:szCs w:val="22"/>
          <w:rtl/>
          <w:lang w:eastAsia="he-IL"/>
        </w:rPr>
        <w:t xml:space="preserve"> (כולל) מחוברים בהברגות, אלא אם צויין אחרת בכתב הכמויות.</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ו. </w:t>
      </w:r>
      <w:r w:rsidRPr="00BD145B">
        <w:rPr>
          <w:rFonts w:eastAsia="Times New Roman"/>
          <w:sz w:val="22"/>
          <w:szCs w:val="22"/>
          <w:rtl/>
          <w:lang w:eastAsia="he-IL"/>
        </w:rPr>
        <w:tab/>
      </w:r>
      <w:r w:rsidRPr="00BD145B">
        <w:rPr>
          <w:rFonts w:eastAsia="Times New Roman"/>
          <w:sz w:val="22"/>
          <w:szCs w:val="22"/>
          <w:rtl/>
          <w:lang w:eastAsia="he-IL"/>
        </w:rPr>
        <w:tab/>
        <w:t>צנרת במילוי עם בידוד ועטופה בבטון יצוק בין סרגלים לפי פרט.</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ז. </w:t>
      </w:r>
      <w:r w:rsidRPr="00BD145B">
        <w:rPr>
          <w:rFonts w:eastAsia="Times New Roman"/>
          <w:sz w:val="22"/>
          <w:szCs w:val="22"/>
          <w:rtl/>
          <w:lang w:eastAsia="he-IL"/>
        </w:rPr>
        <w:tab/>
      </w:r>
      <w:r w:rsidRPr="00BD145B">
        <w:rPr>
          <w:rFonts w:eastAsia="Times New Roman"/>
          <w:sz w:val="22"/>
          <w:szCs w:val="22"/>
          <w:rtl/>
          <w:lang w:eastAsia="he-IL"/>
        </w:rPr>
        <w:tab/>
        <w:t xml:space="preserve">יש להקפיד על התקנת הצנרת להסקה בשיפועים אחידים כלפי נקודות אוורור ונקודות ניקוז. בכל נקודה </w:t>
      </w: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גבוהה יש להתקין ב</w:t>
      </w:r>
      <w:smartTag w:uri="urn:schemas-microsoft-com:office:smarttags" w:element="PersonName">
        <w:smartTagPr>
          <w:attr w:name="ProductID" w:val="רז שחרור אויר"/>
        </w:smartTagPr>
        <w:r w:rsidRPr="00BD145B">
          <w:rPr>
            <w:rFonts w:eastAsia="Times New Roman"/>
            <w:sz w:val="22"/>
            <w:szCs w:val="22"/>
            <w:rtl/>
            <w:lang w:eastAsia="he-IL"/>
          </w:rPr>
          <w:t>רז שחרור אויר</w:t>
        </w:r>
      </w:smartTag>
      <w:r w:rsidRPr="00BD145B">
        <w:rPr>
          <w:rFonts w:eastAsia="Times New Roman"/>
          <w:sz w:val="22"/>
          <w:szCs w:val="22"/>
          <w:rtl/>
          <w:lang w:eastAsia="he-IL"/>
        </w:rPr>
        <w:t xml:space="preserve"> אוטומטי עם ברז ניתוק ובכל נקודה נמוכה ברז ניקוז.</w:t>
      </w:r>
    </w:p>
    <w:p w:rsidR="00483B86" w:rsidRPr="00BD145B" w:rsidRDefault="00BD145B">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פליטות האויר והמים בנקודות שחרור האויר יחוברו עם צינור פלדה אל שוקת ניקוז מסודרת בחדר המכונות.</w:t>
      </w:r>
    </w:p>
    <w:p w:rsidR="00483B86" w:rsidRPr="00BD145B" w:rsidRDefault="00483B86">
      <w:pPr>
        <w:tabs>
          <w:tab w:val="left" w:pos="283"/>
          <w:tab w:val="left" w:pos="425"/>
          <w:tab w:val="left" w:pos="576"/>
          <w:tab w:val="left" w:pos="850"/>
          <w:tab w:val="left" w:pos="1152"/>
          <w:tab w:val="left" w:pos="1417"/>
          <w:tab w:val="left" w:pos="1842"/>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ח. </w:t>
      </w:r>
      <w:r w:rsidRPr="00BD145B">
        <w:rPr>
          <w:rFonts w:eastAsia="Times New Roman"/>
          <w:sz w:val="22"/>
          <w:szCs w:val="22"/>
          <w:rtl/>
          <w:lang w:eastAsia="he-IL"/>
        </w:rPr>
        <w:tab/>
      </w:r>
      <w:r w:rsidRPr="00BD145B">
        <w:rPr>
          <w:rFonts w:eastAsia="Times New Roman"/>
          <w:sz w:val="22"/>
          <w:szCs w:val="22"/>
          <w:rtl/>
          <w:lang w:eastAsia="he-IL"/>
        </w:rPr>
        <w:tab/>
        <w:t xml:space="preserve">תבוצע בדיקת לחץ מינימלי של </w:t>
      </w:r>
      <w:r w:rsidRPr="00BD145B">
        <w:rPr>
          <w:rFonts w:eastAsia="Times New Roman"/>
          <w:sz w:val="20"/>
          <w:szCs w:val="20"/>
          <w:rtl/>
          <w:lang w:eastAsia="he-IL"/>
        </w:rPr>
        <w:t>12</w:t>
      </w:r>
      <w:r w:rsidRPr="00BD145B">
        <w:rPr>
          <w:rFonts w:eastAsia="Times New Roman"/>
          <w:sz w:val="22"/>
          <w:szCs w:val="22"/>
          <w:rtl/>
          <w:lang w:eastAsia="he-IL"/>
        </w:rPr>
        <w:t xml:space="preserve"> אטמ' במשך לפחות 15 דקות.</w:t>
      </w: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במשך השהיית לחץ הבדיקה לא יופיעו בצנרת סימני דליפה ולא תהיה ירידת לחץ.</w:t>
      </w:r>
    </w:p>
    <w:p w:rsidR="00483B86" w:rsidRPr="00BD145B" w:rsidRDefault="00BD145B">
      <w:pPr>
        <w:tabs>
          <w:tab w:val="left" w:pos="283"/>
          <w:tab w:val="left" w:pos="425"/>
          <w:tab w:val="left" w:pos="576"/>
          <w:tab w:val="left" w:pos="850"/>
          <w:tab w:val="left" w:pos="1152"/>
          <w:tab w:val="left" w:pos="1417"/>
          <w:tab w:val="left" w:pos="1701"/>
          <w:tab w:val="left" w:pos="1984"/>
          <w:tab w:val="left" w:pos="2267"/>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ביצוע הבדיקה בהתאם לת.י. 1205.6 נפסח ג', סעיף ג-1.</w:t>
      </w: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6C3FB7" w:rsidRPr="00BD145B" w:rsidRDefault="006C3FB7"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p>
    <w:p w:rsidR="006C3FB7" w:rsidRPr="00BD145B" w:rsidRDefault="006C3FB7"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lang w:eastAsia="he-IL"/>
        </w:rPr>
      </w:pPr>
      <w:r w:rsidRPr="00BD145B">
        <w:rPr>
          <w:rFonts w:eastAsia="Times New Roman"/>
          <w:b/>
          <w:bCs/>
          <w:sz w:val="22"/>
          <w:szCs w:val="22"/>
          <w:rtl/>
          <w:lang w:eastAsia="he-IL"/>
        </w:rPr>
        <w:t xml:space="preserve">07.3.9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 xml:space="preserve">צנרת פוליפרופילן </w:t>
      </w:r>
      <w:r w:rsidRPr="00BD145B">
        <w:rPr>
          <w:rFonts w:eastAsia="Times New Roman"/>
          <w:b/>
          <w:bCs/>
          <w:sz w:val="20"/>
          <w:szCs w:val="20"/>
          <w:u w:val="single"/>
          <w:lang w:eastAsia="he-IL"/>
        </w:rPr>
        <w:t>PPR</w:t>
      </w:r>
      <w:r w:rsidRPr="00BD145B">
        <w:rPr>
          <w:rFonts w:eastAsia="Times New Roman"/>
          <w:b/>
          <w:bCs/>
          <w:szCs w:val="22"/>
          <w:u w:val="single"/>
          <w:rtl/>
          <w:lang w:eastAsia="he-IL"/>
        </w:rPr>
        <w:t xml:space="preserve"> (אספקת מים)</w:t>
      </w:r>
      <w:r w:rsidRPr="00BD145B">
        <w:rPr>
          <w:rFonts w:eastAsia="Times New Roman"/>
          <w:szCs w:val="22"/>
          <w:lang w:eastAsia="he-IL"/>
        </w:rPr>
        <w:t xml:space="preserve">  </w:t>
      </w: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smartTag w:uri="urn:schemas-microsoft-com:office:smarttags" w:element="PersonName">
        <w:smartTagPr>
          <w:attr w:name="ProductID" w:val="א.   צנרת"/>
        </w:smartTagPr>
        <w:r w:rsidRPr="00BD145B">
          <w:rPr>
            <w:rFonts w:eastAsia="Times New Roman"/>
            <w:sz w:val="22"/>
            <w:szCs w:val="22"/>
            <w:rtl/>
            <w:lang w:eastAsia="he-IL"/>
          </w:rPr>
          <w:t xml:space="preserve">א. </w:t>
        </w:r>
        <w:r w:rsidRPr="00BD145B">
          <w:rPr>
            <w:rFonts w:eastAsia="Times New Roman"/>
            <w:sz w:val="22"/>
            <w:szCs w:val="22"/>
            <w:rtl/>
            <w:lang w:eastAsia="he-IL"/>
          </w:rPr>
          <w:tab/>
        </w:r>
        <w:r w:rsidRPr="00BD145B">
          <w:rPr>
            <w:rFonts w:eastAsia="Times New Roman"/>
            <w:sz w:val="22"/>
            <w:szCs w:val="22"/>
            <w:rtl/>
            <w:lang w:eastAsia="he-IL"/>
          </w:rPr>
          <w:tab/>
          <w:t>צנרת</w:t>
        </w:r>
      </w:smartTag>
      <w:r w:rsidRPr="00BD145B">
        <w:rPr>
          <w:rFonts w:eastAsia="Times New Roman"/>
          <w:sz w:val="22"/>
          <w:szCs w:val="22"/>
          <w:rtl/>
          <w:lang w:eastAsia="he-IL"/>
        </w:rPr>
        <w:t xml:space="preserve"> פוליפרופילן מחוזק (</w:t>
      </w:r>
      <w:r w:rsidRPr="00BD145B">
        <w:rPr>
          <w:rFonts w:eastAsia="Times New Roman"/>
          <w:sz w:val="22"/>
          <w:szCs w:val="22"/>
          <w:lang w:eastAsia="he-IL"/>
        </w:rPr>
        <w:t>PPR</w:t>
      </w:r>
      <w:r w:rsidRPr="00BD145B">
        <w:rPr>
          <w:rFonts w:eastAsia="Times New Roman"/>
          <w:sz w:val="22"/>
          <w:szCs w:val="22"/>
          <w:rtl/>
          <w:lang w:eastAsia="he-IL"/>
        </w:rPr>
        <w:t xml:space="preserve">) לאספקת מים קרים וחמים בהתאם לתקן הישראלי 5111 על כל חלקיו. </w:t>
      </w:r>
    </w:p>
    <w:p w:rsidR="00E62A3E" w:rsidRPr="00BD145B" w:rsidRDefault="00BD145B">
      <w:pPr>
        <w:tabs>
          <w:tab w:val="left" w:pos="282"/>
          <w:tab w:val="left" w:pos="425"/>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הצינור מחוזק בסיבי זכוכית (שכבת ביניים) ובעל עובי דופן מינימלי מותאם לתקן ואישור מכון התקנים. </w:t>
      </w:r>
    </w:p>
    <w:p w:rsidR="00E62A3E" w:rsidRPr="00BD145B" w:rsidRDefault="00BD145B">
      <w:pPr>
        <w:tabs>
          <w:tab w:val="left" w:pos="282"/>
          <w:tab w:val="left" w:pos="425"/>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הצינור כדוגמת </w:t>
      </w:r>
      <w:r w:rsidRPr="00BD145B">
        <w:rPr>
          <w:rFonts w:eastAsia="Times New Roman"/>
          <w:sz w:val="22"/>
          <w:szCs w:val="22"/>
          <w:lang w:eastAsia="he-IL"/>
        </w:rPr>
        <w:t>PPR</w:t>
      </w:r>
      <w:r w:rsidRPr="00BD145B">
        <w:rPr>
          <w:rFonts w:eastAsia="Times New Roman"/>
          <w:sz w:val="22"/>
          <w:szCs w:val="22"/>
          <w:rtl/>
          <w:lang w:eastAsia="he-IL"/>
        </w:rPr>
        <w:t xml:space="preserve"> פייזר תוצרת </w:t>
      </w:r>
      <w:r w:rsidRPr="00BD145B">
        <w:rPr>
          <w:rFonts w:eastAsia="Times New Roman"/>
          <w:sz w:val="22"/>
          <w:szCs w:val="22"/>
          <w:lang w:eastAsia="he-IL"/>
        </w:rPr>
        <w:t>AQUATHERM</w:t>
      </w:r>
      <w:r w:rsidRPr="00BD145B">
        <w:rPr>
          <w:rFonts w:eastAsia="Times New Roman"/>
          <w:sz w:val="22"/>
          <w:szCs w:val="22"/>
          <w:rtl/>
          <w:lang w:eastAsia="he-IL"/>
        </w:rPr>
        <w:t xml:space="preserve"> (הסוכן: חוליות) מתאים ללחץ 12 אטמ' בטמפ' </w:t>
      </w:r>
      <w:r w:rsidRPr="00BD145B">
        <w:rPr>
          <w:rFonts w:eastAsia="Times New Roman"/>
          <w:sz w:val="22"/>
          <w:szCs w:val="22"/>
          <w:lang w:eastAsia="he-IL"/>
        </w:rPr>
        <w:t>C</w:t>
      </w:r>
      <w:r w:rsidRPr="00BD145B">
        <w:rPr>
          <w:rFonts w:eastAsia="Times New Roman"/>
          <w:sz w:val="22"/>
          <w:szCs w:val="22"/>
          <w:rtl/>
          <w:lang w:eastAsia="he-IL"/>
        </w:rPr>
        <w:t>70°.</w:t>
      </w:r>
    </w:p>
    <w:p w:rsidR="00E62A3E" w:rsidRPr="00BD145B" w:rsidRDefault="00BD145B">
      <w:pPr>
        <w:tabs>
          <w:tab w:val="left" w:pos="282"/>
          <w:tab w:val="left" w:pos="425"/>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עובי דופן </w:t>
      </w:r>
      <w:r w:rsidRPr="00BD145B">
        <w:rPr>
          <w:rFonts w:eastAsia="Times New Roman"/>
          <w:sz w:val="22"/>
          <w:szCs w:val="22"/>
          <w:lang w:eastAsia="he-IL"/>
        </w:rPr>
        <w:t>SDR 7.4</w:t>
      </w:r>
      <w:r w:rsidRPr="00BD145B">
        <w:rPr>
          <w:rFonts w:eastAsia="Times New Roman"/>
          <w:sz w:val="22"/>
          <w:szCs w:val="22"/>
          <w:rtl/>
          <w:lang w:eastAsia="he-IL"/>
        </w:rPr>
        <w:t>.</w:t>
      </w:r>
    </w:p>
    <w:p w:rsidR="00E62A3E" w:rsidRPr="00BD145B" w:rsidRDefault="00BD145B">
      <w:pPr>
        <w:tabs>
          <w:tab w:val="left" w:pos="282"/>
          <w:tab w:val="left" w:pos="425"/>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צנרת המותקנת מחוץ למבנה ואינה מוגנת על ידי בידוד או עטיפת פח תהא עם הגנת </w:t>
      </w:r>
      <w:r w:rsidRPr="00BD145B">
        <w:rPr>
          <w:rFonts w:eastAsia="Times New Roman"/>
          <w:sz w:val="22"/>
          <w:szCs w:val="22"/>
          <w:lang w:eastAsia="he-IL"/>
        </w:rPr>
        <w:t>UV</w:t>
      </w:r>
      <w:r w:rsidRPr="00BD145B">
        <w:rPr>
          <w:rFonts w:eastAsia="Times New Roman"/>
          <w:sz w:val="22"/>
          <w:szCs w:val="22"/>
          <w:rtl/>
          <w:lang w:eastAsia="he-IL"/>
        </w:rPr>
        <w:t xml:space="preserve"> בחומר הצינור.</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t>התקנת הצנרת על ידי מתקין שהוסמך לכך על ידי היצרן.</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ג.</w:t>
      </w:r>
      <w:r w:rsidRPr="00BD145B">
        <w:rPr>
          <w:rFonts w:eastAsia="Times New Roman"/>
          <w:szCs w:val="22"/>
          <w:rtl/>
          <w:lang w:eastAsia="he-IL"/>
        </w:rPr>
        <w:tab/>
      </w:r>
      <w:r w:rsidRPr="00BD145B">
        <w:rPr>
          <w:rFonts w:eastAsia="Times New Roman"/>
          <w:szCs w:val="22"/>
          <w:rtl/>
          <w:lang w:eastAsia="he-IL"/>
        </w:rPr>
        <w:tab/>
        <w:t xml:space="preserve">הצינורות מסופקים במוטות וחיבורי הצנרת בהיתוך באמצעות מכונות ריתוך או מופות חשמליות. </w:t>
      </w: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אביזרי הצנרת מקוריים בלבד.</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ד.</w:t>
      </w:r>
      <w:r w:rsidRPr="00BD145B">
        <w:rPr>
          <w:rFonts w:eastAsia="Times New Roman"/>
          <w:szCs w:val="22"/>
          <w:rtl/>
          <w:lang w:eastAsia="he-IL"/>
        </w:rPr>
        <w:tab/>
      </w:r>
      <w:r w:rsidRPr="00BD145B">
        <w:rPr>
          <w:rFonts w:eastAsia="Times New Roman"/>
          <w:szCs w:val="22"/>
          <w:rtl/>
          <w:lang w:eastAsia="he-IL"/>
        </w:rPr>
        <w:tab/>
        <w:t>התקנת הצנרת על פי המפרט והתכניות, על פי הוראות היצרן והתקנים המתאימים, ישראליים וזרים.</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w:t>
      </w:r>
      <w:r w:rsidRPr="00BD145B">
        <w:rPr>
          <w:rFonts w:eastAsia="Times New Roman"/>
          <w:szCs w:val="22"/>
          <w:rtl/>
          <w:lang w:eastAsia="he-IL"/>
        </w:rPr>
        <w:tab/>
      </w:r>
      <w:r w:rsidRPr="00BD145B">
        <w:rPr>
          <w:rFonts w:eastAsia="Times New Roman"/>
          <w:szCs w:val="22"/>
          <w:rtl/>
          <w:lang w:eastAsia="he-IL"/>
        </w:rPr>
        <w:tab/>
        <w:t xml:space="preserve">הצנרת והאביזרים יהיו מקוריים, מסופקים </w:t>
      </w:r>
      <w:smartTag w:uri="urn:schemas-microsoft-com:office:smarttags" w:element="PersonName">
        <w:smartTagPr>
          <w:attr w:name="ProductID" w:val="על ידי אותו"/>
        </w:smartTagPr>
        <w:r w:rsidRPr="00BD145B">
          <w:rPr>
            <w:rFonts w:eastAsia="Times New Roman"/>
            <w:szCs w:val="22"/>
            <w:rtl/>
            <w:lang w:eastAsia="he-IL"/>
          </w:rPr>
          <w:t>על ידי אותו</w:t>
        </w:r>
      </w:smartTag>
      <w:r w:rsidRPr="00BD145B">
        <w:rPr>
          <w:rFonts w:eastAsia="Times New Roman"/>
          <w:szCs w:val="22"/>
          <w:rtl/>
          <w:lang w:eastAsia="he-IL"/>
        </w:rPr>
        <w:t xml:space="preserve"> המפעל ומאושרים על ידו.</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ו.</w:t>
      </w:r>
      <w:r w:rsidRPr="00BD145B">
        <w:rPr>
          <w:rFonts w:eastAsia="Times New Roman"/>
          <w:szCs w:val="22"/>
          <w:rtl/>
          <w:lang w:eastAsia="he-IL"/>
        </w:rPr>
        <w:tab/>
      </w:r>
      <w:r w:rsidRPr="00BD145B">
        <w:rPr>
          <w:rFonts w:eastAsia="Times New Roman"/>
          <w:szCs w:val="22"/>
          <w:rtl/>
          <w:lang w:eastAsia="he-IL"/>
        </w:rPr>
        <w:tab/>
        <w:t>הצנרת הגלויה מחוזקת באמצעות מהדקים מרופדים למניעת רעשים. יש להימנע ממגע ישיר עם קירות!</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ז.</w:t>
      </w:r>
      <w:r w:rsidRPr="00BD145B">
        <w:rPr>
          <w:rFonts w:eastAsia="Times New Roman"/>
          <w:szCs w:val="22"/>
          <w:rtl/>
          <w:lang w:eastAsia="he-IL"/>
        </w:rPr>
        <w:tab/>
      </w:r>
      <w:r w:rsidRPr="00BD145B">
        <w:rPr>
          <w:rFonts w:eastAsia="Times New Roman"/>
          <w:szCs w:val="22"/>
          <w:rtl/>
          <w:lang w:eastAsia="he-IL"/>
        </w:rPr>
        <w:tab/>
        <w:t xml:space="preserve">בהתקנה תת-קרקעית ב- 30 ס"מ מעל הצינור יש להניח סרט סימון רחב מפלסטיק משולב תייל נירוסטה </w:t>
      </w:r>
    </w:p>
    <w:p w:rsidR="00E62A3E"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המציין את המצאות הצינור מתחתיו.</w:t>
      </w:r>
      <w:r w:rsidRPr="00BD145B">
        <w:rPr>
          <w:rFonts w:eastAsia="Times New Roman"/>
          <w:szCs w:val="22"/>
          <w:rtl/>
          <w:lang w:eastAsia="he-IL"/>
        </w:rPr>
        <w:tab/>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ח.</w:t>
      </w:r>
      <w:r w:rsidRPr="00BD145B">
        <w:rPr>
          <w:rFonts w:eastAsia="Times New Roman"/>
          <w:szCs w:val="22"/>
          <w:rtl/>
          <w:lang w:eastAsia="he-IL"/>
        </w:rPr>
        <w:tab/>
      </w:r>
      <w:r w:rsidRPr="00BD145B">
        <w:rPr>
          <w:rFonts w:eastAsia="Times New Roman"/>
          <w:szCs w:val="22"/>
          <w:rtl/>
          <w:lang w:eastAsia="he-IL"/>
        </w:rPr>
        <w:tab/>
        <w:t xml:space="preserve">בהתחשב במקדם ההתפשטות התרמית הגבוה של הצינורות יש לבצע את הצנרת באופן שתתאפשר </w:t>
      </w: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התפשטות חופשית (ברך, לולאה או מעקף בצורת </w:t>
      </w:r>
      <w:r w:rsidRPr="00BD145B">
        <w:rPr>
          <w:rFonts w:eastAsia="Times New Roman"/>
          <w:szCs w:val="22"/>
          <w:lang w:eastAsia="he-IL"/>
        </w:rPr>
        <w:t>U</w:t>
      </w:r>
      <w:r w:rsidRPr="00BD145B">
        <w:rPr>
          <w:rFonts w:eastAsia="Times New Roman"/>
          <w:szCs w:val="22"/>
          <w:rtl/>
          <w:lang w:eastAsia="he-IL"/>
        </w:rPr>
        <w:t xml:space="preserve">) או בשיטת התקנה באמצעות תומכי צנרת הבולמים </w:t>
      </w:r>
      <w:r w:rsidRPr="00BD145B">
        <w:rPr>
          <w:rFonts w:eastAsia="Times New Roman"/>
          <w:szCs w:val="22"/>
          <w:rtl/>
          <w:lang w:eastAsia="he-IL"/>
        </w:rPr>
        <w:tab/>
        <w:t>את התפשטות הצינור.</w:t>
      </w: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את התפשטות הצנרת (התקנה קשיחה).</w:t>
      </w: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תכנית ההתקנה תאושר על ידי היצרן. התמיכות תתאמנה לקיבוע או להתפשטות הצנרת בהתאם לשיטת </w:t>
      </w: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ההתקנה שתבחר.</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426"/>
        <w:textAlignment w:val="baseline"/>
        <w:rPr>
          <w:rFonts w:eastAsia="Times New Roman"/>
          <w:szCs w:val="22"/>
          <w:rtl/>
          <w:lang w:eastAsia="he-IL"/>
        </w:rPr>
      </w:pPr>
      <w:r w:rsidRPr="00BD145B">
        <w:rPr>
          <w:rFonts w:eastAsia="Times New Roman"/>
          <w:szCs w:val="22"/>
          <w:rtl/>
          <w:lang w:eastAsia="he-IL"/>
        </w:rPr>
        <w:t>ט.</w:t>
      </w:r>
      <w:r w:rsidRPr="00BD145B">
        <w:rPr>
          <w:rFonts w:eastAsia="Times New Roman"/>
          <w:szCs w:val="22"/>
          <w:rtl/>
          <w:lang w:eastAsia="he-IL"/>
        </w:rPr>
        <w:tab/>
      </w:r>
      <w:r w:rsidRPr="00BD145B">
        <w:rPr>
          <w:rFonts w:eastAsia="Times New Roman"/>
          <w:szCs w:val="22"/>
          <w:rtl/>
          <w:lang w:eastAsia="he-IL"/>
        </w:rPr>
        <w:tab/>
        <w:t xml:space="preserve">בדיקת הלחץ על פי הנחיות היצרן והיא כוללת בדיקה מקדימה (15 אטמ' במשך 1 שעה ובהמשך 13 אטמ' </w:t>
      </w: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42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במשך 2 שעות).</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w:t>
      </w:r>
      <w:r w:rsidRPr="00BD145B">
        <w:rPr>
          <w:rFonts w:eastAsia="Times New Roman"/>
          <w:szCs w:val="22"/>
          <w:rtl/>
          <w:lang w:eastAsia="he-IL"/>
        </w:rPr>
        <w:tab/>
      </w:r>
      <w:r w:rsidRPr="00BD145B">
        <w:rPr>
          <w:rFonts w:eastAsia="Times New Roman"/>
          <w:szCs w:val="22"/>
          <w:rtl/>
          <w:lang w:eastAsia="he-IL"/>
        </w:rPr>
        <w:tab/>
        <w:t>העבודה תבוצע בפיקוח יצרן הצינורות כאשר במסגרת זו כלולים:</w:t>
      </w:r>
    </w:p>
    <w:p w:rsidR="00E62A3E" w:rsidRPr="00BD145B" w:rsidRDefault="00BD145B">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קבלת אישור היצרן לגבי הכשרתם המקצועית של המבצעים.</w:t>
      </w:r>
    </w:p>
    <w:p w:rsidR="00E62A3E" w:rsidRPr="00BD145B" w:rsidRDefault="00BD145B">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פיקוח היצרן על ביצוע העבודה.</w:t>
      </w:r>
    </w:p>
    <w:p w:rsidR="00E62A3E" w:rsidRPr="00BD145B" w:rsidRDefault="00BD145B">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המצאת תעודת אחריות כוללת מהיצרן לחומר וההתקנה. האחריות למשך 10 שנים.</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יא.</w:t>
      </w:r>
      <w:r w:rsidRPr="00BD145B">
        <w:rPr>
          <w:rFonts w:eastAsia="Times New Roman"/>
          <w:szCs w:val="22"/>
          <w:rtl/>
          <w:lang w:eastAsia="he-IL"/>
        </w:rPr>
        <w:tab/>
      </w:r>
      <w:r w:rsidRPr="00BD145B">
        <w:rPr>
          <w:rFonts w:eastAsia="Times New Roman"/>
          <w:szCs w:val="22"/>
          <w:rtl/>
          <w:lang w:eastAsia="he-IL"/>
        </w:rPr>
        <w:tab/>
        <w:t>ליצרן ו/או למפקח הזכות לפסול העסקת עובדים ללא הכשרה מתאימה לביצוע העבודה.</w:t>
      </w:r>
    </w:p>
    <w:p w:rsidR="00E62A3E" w:rsidRPr="00BD145B" w:rsidRDefault="00E62A3E">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BD145B">
      <w:pPr>
        <w:tabs>
          <w:tab w:val="left" w:pos="282"/>
          <w:tab w:val="left" w:pos="425"/>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יב.</w:t>
      </w:r>
      <w:r w:rsidRPr="00BD145B">
        <w:rPr>
          <w:rFonts w:eastAsia="Times New Roman"/>
          <w:szCs w:val="22"/>
          <w:rtl/>
          <w:lang w:eastAsia="he-IL"/>
        </w:rPr>
        <w:tab/>
      </w:r>
      <w:r w:rsidRPr="00BD145B">
        <w:rPr>
          <w:rFonts w:eastAsia="Times New Roman"/>
          <w:szCs w:val="22"/>
          <w:rtl/>
          <w:lang w:eastAsia="he-IL"/>
        </w:rPr>
        <w:tab/>
        <w:t>תאום הפיקוח של היצרן יהא באחריות הקבלן ועל חשבונו.</w:t>
      </w: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C3FB7" w:rsidRPr="00BD145B" w:rsidRDefault="006C3FB7">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jc w:val="both"/>
        <w:textAlignment w:val="baseline"/>
        <w:rPr>
          <w:rFonts w:eastAsia="Times New Roman"/>
          <w:szCs w:val="22"/>
          <w:rtl/>
          <w:lang w:eastAsia="he-IL"/>
        </w:rPr>
      </w:pPr>
      <w:r w:rsidRPr="00BD145B">
        <w:rPr>
          <w:rFonts w:eastAsia="Times New Roman"/>
          <w:b/>
          <w:bCs/>
          <w:sz w:val="22"/>
          <w:szCs w:val="22"/>
          <w:rtl/>
          <w:lang w:eastAsia="he-IL"/>
        </w:rPr>
        <w:t xml:space="preserve">07.3.10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צנרת מתכת לדלוחין</w:t>
      </w:r>
      <w:r w:rsidRPr="00BD145B">
        <w:rPr>
          <w:rFonts w:eastAsia="Times New Roman"/>
          <w:szCs w:val="22"/>
          <w:rtl/>
          <w:lang w:eastAsia="he-IL"/>
        </w:rPr>
        <w:t xml:space="preserve">  </w:t>
      </w: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jc w:val="both"/>
        <w:textAlignment w:val="baseline"/>
        <w:rPr>
          <w:rFonts w:eastAsia="Times New Roman"/>
          <w:szCs w:val="22"/>
          <w:rtl/>
          <w:lang w:eastAsia="he-IL"/>
        </w:rPr>
      </w:pP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smartTag w:uri="urn:schemas-microsoft-com:office:smarttags" w:element="PersonName">
        <w:smartTagPr>
          <w:attr w:name="ProductID" w:val="א.   צנרת"/>
        </w:smartTagPr>
        <w:r w:rsidRPr="00BD145B">
          <w:rPr>
            <w:rFonts w:eastAsia="Times New Roman"/>
            <w:szCs w:val="22"/>
            <w:rtl/>
            <w:lang w:eastAsia="he-IL"/>
          </w:rPr>
          <w:t xml:space="preserve">א. </w:t>
        </w:r>
        <w:r w:rsidRPr="00BD145B">
          <w:rPr>
            <w:rFonts w:eastAsia="Times New Roman"/>
            <w:szCs w:val="22"/>
            <w:rtl/>
            <w:lang w:eastAsia="he-IL"/>
          </w:rPr>
          <w:tab/>
        </w:r>
        <w:r w:rsidRPr="00BD145B">
          <w:rPr>
            <w:rFonts w:eastAsia="Times New Roman"/>
            <w:szCs w:val="22"/>
            <w:rtl/>
            <w:lang w:eastAsia="he-IL"/>
          </w:rPr>
          <w:tab/>
          <w:t>צנרת</w:t>
        </w:r>
      </w:smartTag>
      <w:r w:rsidRPr="00BD145B">
        <w:rPr>
          <w:rFonts w:eastAsia="Times New Roman"/>
          <w:szCs w:val="22"/>
          <w:rtl/>
          <w:lang w:eastAsia="he-IL"/>
        </w:rPr>
        <w:t xml:space="preserve"> דלוחין העוברת בין מרחבים מוגנים, ניקוזי מזגנים (בחלקם), זקפי ניקוז ובמקומות נוספים שיצוינו </w:t>
      </w: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בתכניות ובמפרט תהיה ממתכת.</w:t>
      </w: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r w:rsidRPr="00BD145B">
        <w:rPr>
          <w:rFonts w:eastAsia="Times New Roman"/>
          <w:szCs w:val="22"/>
          <w:rtl/>
          <w:lang w:eastAsia="he-IL"/>
        </w:rPr>
        <w:t xml:space="preserve">ב. </w:t>
      </w:r>
      <w:r w:rsidRPr="00BD145B">
        <w:rPr>
          <w:rFonts w:eastAsia="Times New Roman"/>
          <w:szCs w:val="22"/>
          <w:rtl/>
          <w:lang w:eastAsia="he-IL"/>
        </w:rPr>
        <w:tab/>
      </w:r>
      <w:r w:rsidRPr="00BD145B">
        <w:rPr>
          <w:rFonts w:eastAsia="Times New Roman"/>
          <w:szCs w:val="22"/>
          <w:rtl/>
          <w:lang w:eastAsia="he-IL"/>
        </w:rPr>
        <w:tab/>
        <w:t>צינור הדלוחין יהא מגלוון, ללא תפר, סקדיול 40, מחובר בהברגה, עם אביזרים סניטריים מפליז.</w:t>
      </w: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r w:rsidRPr="00BD145B">
        <w:rPr>
          <w:rFonts w:eastAsia="Times New Roman"/>
          <w:szCs w:val="22"/>
          <w:rtl/>
          <w:lang w:eastAsia="he-IL"/>
        </w:rPr>
        <w:t xml:space="preserve">ג. </w:t>
      </w:r>
      <w:r w:rsidRPr="00BD145B">
        <w:rPr>
          <w:rFonts w:eastAsia="Times New Roman"/>
          <w:szCs w:val="22"/>
          <w:rtl/>
          <w:lang w:eastAsia="he-IL"/>
        </w:rPr>
        <w:tab/>
      </w:r>
      <w:r w:rsidRPr="00BD145B">
        <w:rPr>
          <w:rFonts w:eastAsia="Times New Roman"/>
          <w:szCs w:val="22"/>
          <w:rtl/>
          <w:lang w:eastAsia="he-IL"/>
        </w:rPr>
        <w:tab/>
        <w:t>צינור סמוי ובמילוי צבוע לכה ביטומנית בעובי 200 מיקרון.</w:t>
      </w: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r w:rsidRPr="00BD145B">
        <w:rPr>
          <w:rFonts w:eastAsia="Times New Roman"/>
          <w:szCs w:val="22"/>
          <w:rtl/>
          <w:lang w:eastAsia="he-IL"/>
        </w:rPr>
        <w:t xml:space="preserve">ד. </w:t>
      </w:r>
      <w:r w:rsidRPr="00BD145B">
        <w:rPr>
          <w:rFonts w:eastAsia="Times New Roman"/>
          <w:szCs w:val="22"/>
          <w:rtl/>
          <w:lang w:eastAsia="he-IL"/>
        </w:rPr>
        <w:tab/>
      </w:r>
      <w:r w:rsidRPr="00BD145B">
        <w:rPr>
          <w:rFonts w:eastAsia="Times New Roman"/>
          <w:szCs w:val="22"/>
          <w:rtl/>
          <w:lang w:eastAsia="he-IL"/>
        </w:rPr>
        <w:tab/>
        <w:t>צינור גלוי צבוע במערכת סינטטית בעובי 120 מיקרון.</w:t>
      </w:r>
    </w:p>
    <w:p w:rsidR="00E62A3E" w:rsidRPr="00BD145B" w:rsidRDefault="00E62A3E">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p>
    <w:p w:rsidR="00E62A3E" w:rsidRPr="00BD145B" w:rsidRDefault="00BD145B">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00" w:lineRule="atLeast"/>
        <w:ind w:right="-284"/>
        <w:textAlignment w:val="baseline"/>
        <w:rPr>
          <w:rFonts w:eastAsia="Times New Roman"/>
          <w:szCs w:val="22"/>
          <w:rtl/>
          <w:lang w:eastAsia="he-IL"/>
        </w:rPr>
      </w:pPr>
      <w:r w:rsidRPr="00BD145B">
        <w:rPr>
          <w:rFonts w:eastAsia="Times New Roman"/>
          <w:szCs w:val="22"/>
          <w:rtl/>
          <w:lang w:eastAsia="he-IL"/>
        </w:rPr>
        <w:t xml:space="preserve">ה. </w:t>
      </w:r>
      <w:r w:rsidRPr="00BD145B">
        <w:rPr>
          <w:rFonts w:eastAsia="Times New Roman"/>
          <w:szCs w:val="22"/>
          <w:rtl/>
          <w:lang w:eastAsia="he-IL"/>
        </w:rPr>
        <w:tab/>
      </w:r>
      <w:r w:rsidRPr="00BD145B">
        <w:rPr>
          <w:rFonts w:eastAsia="Times New Roman"/>
          <w:szCs w:val="22"/>
          <w:rtl/>
          <w:lang w:eastAsia="he-IL"/>
        </w:rPr>
        <w:tab/>
        <w:t>צנרת העוברת במילוי יש לעטוף בטון מסביב.</w:t>
      </w:r>
    </w:p>
    <w:p w:rsidR="00E62A3E" w:rsidRPr="00BD145B" w:rsidRDefault="00E62A3E">
      <w:pPr>
        <w:tabs>
          <w:tab w:val="left" w:pos="283"/>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00" w:lineRule="atLeast"/>
        <w:ind w:right="-284"/>
        <w:textAlignment w:val="baseline"/>
        <w:rPr>
          <w:rFonts w:eastAsia="Times New Roman"/>
          <w:sz w:val="20"/>
          <w:szCs w:val="22"/>
          <w:lang w:eastAsia="he-IL"/>
        </w:rPr>
      </w:pPr>
    </w:p>
    <w:p w:rsidR="00E62A3E" w:rsidRPr="00BD145B" w:rsidRDefault="00E62A3E">
      <w:pPr>
        <w:tabs>
          <w:tab w:val="left" w:pos="283"/>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00" w:lineRule="atLeast"/>
        <w:ind w:right="-284"/>
        <w:textAlignment w:val="baseline"/>
        <w:rPr>
          <w:rFonts w:eastAsia="Times New Roman"/>
          <w:sz w:val="20"/>
          <w:szCs w:val="22"/>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323D" w:rsidRPr="00BD145B" w:rsidRDefault="001C323D"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323D" w:rsidRPr="00BD145B" w:rsidRDefault="001C323D"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323D" w:rsidRPr="00BD145B" w:rsidRDefault="001C323D"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07.3.11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szCs w:val="22"/>
          <w:rtl/>
          <w:lang w:eastAsia="he-IL"/>
        </w:rPr>
        <w:tab/>
      </w:r>
      <w:r w:rsidRPr="00BD145B">
        <w:rPr>
          <w:rFonts w:eastAsia="Times New Roman"/>
          <w:b/>
          <w:bCs/>
          <w:szCs w:val="22"/>
          <w:u w:val="single"/>
          <w:rtl/>
          <w:lang w:eastAsia="he-IL"/>
        </w:rPr>
        <w:t>מחליף חום פלטות</w:t>
      </w:r>
      <w:r w:rsidRPr="00BD145B">
        <w:rPr>
          <w:rFonts w:eastAsia="Times New Roman"/>
          <w:szCs w:val="22"/>
          <w:rtl/>
          <w:lang w:eastAsia="he-IL"/>
        </w:rPr>
        <w:t xml:space="preserve"> </w:t>
      </w:r>
    </w:p>
    <w:p w:rsidR="00D86EE4" w:rsidRPr="00BD145B" w:rsidRDefault="00D86EE4"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מחליף חום פלטות יהא בנוי ממסגרת פלדה מסיבית ופלטות המהודקות בלחץ. מסגרת הפלדה צבועה במערכת</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צבע סינטטי בעובי 120 מיקרון. ברגי ההידוק מגלוונים. המסגרת מתוכננת לקליטה של תוספת פלטות 20%.</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הפלטות עשויות מפלבם 316, כבושות בקור ובעלות מבנה עם ניקוי עצמי משופר. חריצי האטמים מחוזקים </w:t>
      </w:r>
      <w:smartTag w:uri="urn:schemas-microsoft-com:office:smarttags" w:element="PersonName">
        <w:smartTagPr>
          <w:attr w:name="ProductID" w:val="על ידי מבנה"/>
        </w:smartTagPr>
        <w:r w:rsidRPr="00BD145B">
          <w:rPr>
            <w:rFonts w:eastAsia="Times New Roman"/>
            <w:szCs w:val="22"/>
            <w:rtl/>
            <w:lang w:eastAsia="he-IL"/>
          </w:rPr>
          <w:t>על ידי מבנה</w:t>
        </w:r>
      </w:smartTag>
      <w:r w:rsidRPr="00BD145B">
        <w:rPr>
          <w:rFonts w:eastAsia="Times New Roman"/>
          <w:szCs w:val="22"/>
          <w:rtl/>
          <w:lang w:eastAsia="he-IL"/>
        </w:rPr>
        <w:t xml:space="preserve"> גלי להקשחה.</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בפתחי מעבר הנוזל תבוצע אטימה כפולה עם חריץ ליציאה חיצונית לשם אינדיקציה של פריצת האטם.</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האטמים בעלי חתך מלבני, עשויים </w:t>
      </w:r>
      <w:r w:rsidRPr="00BD145B">
        <w:rPr>
          <w:rFonts w:eastAsia="Times New Roman"/>
          <w:noProof/>
          <w:sz w:val="22"/>
          <w:szCs w:val="22"/>
          <w:lang w:eastAsia="he-IL"/>
        </w:rPr>
        <w:t>EPDM</w:t>
      </w:r>
      <w:r w:rsidRPr="00BD145B">
        <w:rPr>
          <w:rFonts w:eastAsia="Times New Roman"/>
          <w:szCs w:val="22"/>
          <w:rtl/>
          <w:lang w:eastAsia="he-IL"/>
        </w:rPr>
        <w:t>.</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מחליף החום בנוי בצורה המאפשרת פרוק וניקוי הפלטות מבלי לפרק את המכסה האחורי.</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קוטר החיבורים המינימלי (אם לא צוין אחרת) הוא "2.</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התקנת מחליף החום תתבצע באופן שיאפשר גישה נוחה לשרות וטיפול. מחליף החום מונח </w:t>
      </w:r>
      <w:smartTag w:uri="urn:schemas-microsoft-com:office:smarttags" w:element="PersonName">
        <w:smartTagPr>
          <w:attr w:name="ProductID" w:val="על גבי בסיס"/>
        </w:smartTagPr>
        <w:r w:rsidRPr="00BD145B">
          <w:rPr>
            <w:rFonts w:eastAsia="Times New Roman"/>
            <w:szCs w:val="22"/>
            <w:rtl/>
            <w:lang w:eastAsia="he-IL"/>
          </w:rPr>
          <w:t>על גבי בסיס</w:t>
        </w:r>
      </w:smartTag>
      <w:r w:rsidRPr="00BD145B">
        <w:rPr>
          <w:rFonts w:eastAsia="Times New Roman"/>
          <w:szCs w:val="22"/>
          <w:rtl/>
          <w:lang w:eastAsia="he-IL"/>
        </w:rPr>
        <w:t xml:space="preserve"> מוגבה מהרצפה.</w:t>
      </w:r>
    </w:p>
    <w:p w:rsidR="00D86EE4" w:rsidRPr="00BD145B" w:rsidRDefault="00D86EE4"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נתוני עבודה:      </w:t>
      </w:r>
      <w:r w:rsidRPr="00BD145B">
        <w:rPr>
          <w:rFonts w:eastAsia="Times New Roman"/>
          <w:szCs w:val="22"/>
          <w:rtl/>
          <w:lang w:eastAsia="he-IL"/>
        </w:rPr>
        <w:tab/>
        <w:t>תפוקה (קקל"ש):</w:t>
      </w:r>
      <w:r w:rsidR="00C209FA" w:rsidRPr="00BD145B">
        <w:rPr>
          <w:rFonts w:eastAsia="Times New Roman"/>
          <w:szCs w:val="22"/>
          <w:rtl/>
          <w:lang w:eastAsia="he-IL"/>
        </w:rPr>
        <w:t xml:space="preserve">                       100,000</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מים- מים</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לחץ עבודה מכסימלי:</w:t>
      </w:r>
      <w:r w:rsidR="00C209FA" w:rsidRPr="00BD145B">
        <w:rPr>
          <w:rFonts w:eastAsia="Times New Roman"/>
          <w:szCs w:val="22"/>
          <w:rtl/>
          <w:lang w:eastAsia="he-IL"/>
        </w:rPr>
        <w:t xml:space="preserve">               </w:t>
      </w:r>
      <w:r w:rsidRPr="00BD145B">
        <w:rPr>
          <w:rFonts w:eastAsia="Times New Roman"/>
          <w:szCs w:val="22"/>
          <w:rtl/>
          <w:lang w:eastAsia="he-IL"/>
        </w:rPr>
        <w:tab/>
        <w:t>10 אטמ'</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מעגל חם:        </w:t>
      </w:r>
      <w:r w:rsidRPr="00BD145B">
        <w:rPr>
          <w:rFonts w:eastAsia="Times New Roman"/>
          <w:szCs w:val="22"/>
          <w:rtl/>
          <w:lang w:eastAsia="he-IL"/>
        </w:rPr>
        <w:tab/>
      </w:r>
      <w:r w:rsidRPr="00BD145B">
        <w:rPr>
          <w:rFonts w:eastAsia="Times New Roman"/>
          <w:szCs w:val="22"/>
          <w:rtl/>
          <w:lang w:eastAsia="he-IL"/>
        </w:rPr>
        <w:tab/>
        <w:t xml:space="preserve">טמפ' כניסה </w:t>
      </w:r>
      <w:r w:rsidRPr="00BD145B">
        <w:rPr>
          <w:rFonts w:eastAsia="Times New Roman"/>
          <w:sz w:val="22"/>
          <w:szCs w:val="22"/>
          <w:rtl/>
          <w:lang w:eastAsia="he-IL"/>
        </w:rPr>
        <w:t>(</w:t>
      </w:r>
      <w:r w:rsidRPr="00BD145B">
        <w:rPr>
          <w:rFonts w:eastAsia="Times New Roman"/>
          <w:noProof/>
          <w:sz w:val="22"/>
          <w:szCs w:val="22"/>
          <w:lang w:eastAsia="he-IL"/>
        </w:rPr>
        <w:t>°C</w:t>
      </w:r>
      <w:r w:rsidRPr="00BD145B">
        <w:rPr>
          <w:rFonts w:eastAsia="Times New Roman"/>
          <w:szCs w:val="22"/>
          <w:rtl/>
          <w:lang w:eastAsia="he-IL"/>
        </w:rPr>
        <w:t>):</w:t>
      </w:r>
      <w:r w:rsidR="00C209FA" w:rsidRPr="00BD145B">
        <w:rPr>
          <w:rFonts w:eastAsia="Times New Roman"/>
          <w:szCs w:val="22"/>
          <w:rtl/>
          <w:lang w:eastAsia="he-IL"/>
        </w:rPr>
        <w:t xml:space="preserve">                      70</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 xml:space="preserve">טמפ' יציאה </w:t>
      </w:r>
      <w:r w:rsidRPr="00BD145B">
        <w:rPr>
          <w:rFonts w:eastAsia="Times New Roman"/>
          <w:sz w:val="22"/>
          <w:szCs w:val="22"/>
          <w:rtl/>
          <w:lang w:eastAsia="he-IL"/>
        </w:rPr>
        <w:t>(</w:t>
      </w:r>
      <w:r w:rsidRPr="00BD145B">
        <w:rPr>
          <w:rFonts w:eastAsia="Times New Roman"/>
          <w:noProof/>
          <w:sz w:val="22"/>
          <w:szCs w:val="22"/>
          <w:lang w:eastAsia="he-IL"/>
        </w:rPr>
        <w:t>°C</w:t>
      </w:r>
      <w:r w:rsidRPr="00BD145B">
        <w:rPr>
          <w:rFonts w:eastAsia="Times New Roman"/>
          <w:szCs w:val="22"/>
          <w:rtl/>
          <w:lang w:eastAsia="he-IL"/>
        </w:rPr>
        <w:t>):</w:t>
      </w:r>
      <w:r w:rsidR="00C209FA" w:rsidRPr="00BD145B">
        <w:rPr>
          <w:rFonts w:eastAsia="Times New Roman"/>
          <w:szCs w:val="22"/>
          <w:rtl/>
          <w:lang w:eastAsia="he-IL"/>
        </w:rPr>
        <w:t xml:space="preserve">                      55</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ספיקה (מק"ש):</w:t>
      </w:r>
      <w:r w:rsidR="00C209FA" w:rsidRPr="00BD145B">
        <w:rPr>
          <w:rFonts w:eastAsia="Times New Roman"/>
          <w:szCs w:val="22"/>
          <w:rtl/>
          <w:lang w:eastAsia="he-IL"/>
        </w:rPr>
        <w:t xml:space="preserve">                        6.6</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מפל לחץ מכסימלי (מ'):</w:t>
      </w:r>
      <w:r w:rsidR="00C209FA" w:rsidRPr="00BD145B">
        <w:rPr>
          <w:rFonts w:eastAsia="Times New Roman"/>
          <w:szCs w:val="22"/>
          <w:rtl/>
          <w:lang w:eastAsia="he-IL"/>
        </w:rPr>
        <w:t xml:space="preserve">              3</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קוטר חיבור:</w:t>
      </w:r>
      <w:r w:rsidR="00C209FA" w:rsidRPr="00BD145B">
        <w:rPr>
          <w:rFonts w:eastAsia="Times New Roman"/>
          <w:szCs w:val="22"/>
          <w:rtl/>
          <w:lang w:eastAsia="he-IL"/>
        </w:rPr>
        <w:t xml:space="preserve">                             ''2</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מעגל קר:</w:t>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טמפ' כניסה (</w:t>
      </w:r>
      <w:r w:rsidRPr="00BD145B">
        <w:rPr>
          <w:rFonts w:eastAsia="Times New Roman"/>
          <w:noProof/>
          <w:sz w:val="22"/>
          <w:szCs w:val="22"/>
          <w:lang w:eastAsia="he-IL"/>
        </w:rPr>
        <w:t>°C</w:t>
      </w:r>
      <w:r w:rsidRPr="00BD145B">
        <w:rPr>
          <w:rFonts w:eastAsia="Times New Roman"/>
          <w:szCs w:val="22"/>
          <w:rtl/>
          <w:lang w:eastAsia="he-IL"/>
        </w:rPr>
        <w:t>):</w:t>
      </w:r>
      <w:r w:rsidR="00C209FA" w:rsidRPr="00BD145B">
        <w:rPr>
          <w:rFonts w:eastAsia="Times New Roman"/>
          <w:szCs w:val="22"/>
          <w:rtl/>
          <w:lang w:eastAsia="he-IL"/>
        </w:rPr>
        <w:t xml:space="preserve">                     20</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 xml:space="preserve">טמפ' יציאה </w:t>
      </w:r>
      <w:r w:rsidRPr="00BD145B">
        <w:rPr>
          <w:rFonts w:eastAsia="Times New Roman"/>
          <w:sz w:val="22"/>
          <w:szCs w:val="22"/>
          <w:rtl/>
          <w:lang w:eastAsia="he-IL"/>
        </w:rPr>
        <w:t>(</w:t>
      </w:r>
      <w:r w:rsidRPr="00BD145B">
        <w:rPr>
          <w:rFonts w:eastAsia="Times New Roman"/>
          <w:noProof/>
          <w:sz w:val="22"/>
          <w:szCs w:val="22"/>
          <w:lang w:eastAsia="he-IL"/>
        </w:rPr>
        <w:t>°C</w:t>
      </w:r>
      <w:r w:rsidRPr="00BD145B">
        <w:rPr>
          <w:rFonts w:eastAsia="Times New Roman"/>
          <w:szCs w:val="22"/>
          <w:rtl/>
          <w:lang w:eastAsia="he-IL"/>
        </w:rPr>
        <w:t xml:space="preserve">): </w:t>
      </w:r>
      <w:r w:rsidR="00C209FA" w:rsidRPr="00BD145B">
        <w:rPr>
          <w:rFonts w:eastAsia="Times New Roman"/>
          <w:szCs w:val="22"/>
          <w:rtl/>
          <w:lang w:eastAsia="he-IL"/>
        </w:rPr>
        <w:t xml:space="preserve">                    60</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ספיקה  (מק"ש):</w:t>
      </w:r>
      <w:r w:rsidR="00C209FA" w:rsidRPr="00BD145B">
        <w:rPr>
          <w:rFonts w:eastAsia="Times New Roman"/>
          <w:szCs w:val="22"/>
          <w:rtl/>
          <w:lang w:eastAsia="he-IL"/>
        </w:rPr>
        <w:t xml:space="preserve">                       2.5</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קוטר חיבור:</w:t>
      </w:r>
      <w:r w:rsidR="00C209FA" w:rsidRPr="00BD145B">
        <w:rPr>
          <w:rFonts w:eastAsia="Times New Roman"/>
          <w:szCs w:val="22"/>
          <w:rtl/>
          <w:lang w:eastAsia="he-IL"/>
        </w:rPr>
        <w:t xml:space="preserve">                             ''2</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t xml:space="preserve">מפל לחץ </w:t>
      </w:r>
      <w:r w:rsidRPr="00BD145B">
        <w:rPr>
          <w:rFonts w:eastAsia="Times New Roman"/>
          <w:szCs w:val="22"/>
          <w:rtl/>
          <w:lang w:eastAsia="he-IL"/>
        </w:rPr>
        <w:tab/>
        <w:t>מכסימלי מ' מים:</w:t>
      </w:r>
      <w:r w:rsidR="00C209FA" w:rsidRPr="00BD145B">
        <w:rPr>
          <w:rFonts w:eastAsia="Times New Roman"/>
          <w:szCs w:val="22"/>
          <w:rtl/>
          <w:lang w:eastAsia="he-IL"/>
        </w:rPr>
        <w:t xml:space="preserve">          2</w:t>
      </w: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בספיקה (מק"ש):</w:t>
      </w:r>
      <w:r w:rsidR="00C209FA" w:rsidRPr="00BD145B">
        <w:rPr>
          <w:rFonts w:eastAsia="Times New Roman"/>
          <w:szCs w:val="22"/>
          <w:rtl/>
          <w:lang w:eastAsia="he-IL"/>
        </w:rPr>
        <w:t xml:space="preserve">        </w:t>
      </w:r>
      <w:r w:rsidR="00905026" w:rsidRPr="00BD145B">
        <w:rPr>
          <w:rFonts w:eastAsia="Times New Roman"/>
          <w:szCs w:val="22"/>
          <w:rtl/>
          <w:lang w:eastAsia="he-IL"/>
        </w:rPr>
        <w:t xml:space="preserve"> 5</w:t>
      </w:r>
    </w:p>
    <w:p w:rsidR="00D86EE4" w:rsidRPr="00BD145B" w:rsidRDefault="00D86EE4"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u w:val="single"/>
          <w:rtl/>
          <w:lang w:eastAsia="he-IL"/>
        </w:rPr>
        <w:t>הערה</w:t>
      </w:r>
      <w:r w:rsidRPr="00BD145B">
        <w:rPr>
          <w:rFonts w:eastAsia="Times New Roman"/>
          <w:szCs w:val="22"/>
          <w:rtl/>
          <w:lang w:eastAsia="he-IL"/>
        </w:rPr>
        <w:t>:</w:t>
      </w:r>
      <w:r w:rsidRPr="00BD145B">
        <w:rPr>
          <w:rFonts w:eastAsia="Times New Roman"/>
          <w:szCs w:val="22"/>
          <w:rtl/>
          <w:lang w:eastAsia="he-IL"/>
        </w:rPr>
        <w:tab/>
      </w:r>
      <w:r w:rsidRPr="00BD145B">
        <w:rPr>
          <w:rFonts w:eastAsia="Times New Roman"/>
          <w:szCs w:val="22"/>
          <w:rtl/>
          <w:lang w:eastAsia="he-IL"/>
        </w:rPr>
        <w:tab/>
        <w:t>לשטח מחליף החום אשר יחושב ע"פ נתונים אלו יש להוסיף 50% רזרבה ללכלוך במעגל הקר.</w:t>
      </w:r>
    </w:p>
    <w:p w:rsidR="00D86EE4" w:rsidRPr="00BD145B" w:rsidRDefault="00D86EE4"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מחליף החום תוצרת "אורן", "קרשין", או ש"ע.</w:t>
      </w:r>
    </w:p>
    <w:p w:rsidR="00D86EE4" w:rsidRPr="00BD145B" w:rsidRDefault="00D86EE4"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rtl/>
          <w:lang w:eastAsia="he-IL"/>
        </w:rPr>
      </w:pPr>
    </w:p>
    <w:p w:rsidR="006C3FB7" w:rsidRPr="00BD145B" w:rsidRDefault="006C3FB7" w:rsidP="00D86EE4">
      <w:pPr>
        <w:tabs>
          <w:tab w:val="left" w:pos="283"/>
          <w:tab w:val="left" w:pos="567"/>
          <w:tab w:val="left" w:pos="850"/>
          <w:tab w:val="left" w:pos="1134"/>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07.3.12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szCs w:val="22"/>
          <w:rtl/>
          <w:lang w:eastAsia="he-IL"/>
        </w:rPr>
        <w:tab/>
      </w:r>
      <w:r w:rsidRPr="00BD145B">
        <w:rPr>
          <w:rFonts w:eastAsia="Times New Roman"/>
          <w:b/>
          <w:bCs/>
          <w:szCs w:val="22"/>
          <w:u w:val="single"/>
          <w:rtl/>
          <w:lang w:eastAsia="he-IL"/>
        </w:rPr>
        <w:t>משאבות סחרור</w:t>
      </w:r>
      <w:r w:rsidRPr="00BD145B">
        <w:rPr>
          <w:rFonts w:eastAsia="Times New Roman"/>
          <w:szCs w:val="22"/>
          <w:rtl/>
          <w:lang w:eastAsia="he-IL"/>
        </w:rPr>
        <w:t xml:space="preserve">  </w:t>
      </w:r>
    </w:p>
    <w:p w:rsidR="00D86EE4" w:rsidRPr="00BD145B" w:rsidRDefault="00D86EE4">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smartTag w:uri="urn:schemas-microsoft-com:office:smarttags" w:element="PersonName">
        <w:smartTagPr>
          <w:attr w:name="ProductID" w:val="א.   משאבות"/>
        </w:smartTagPr>
        <w:r w:rsidRPr="00BD145B">
          <w:rPr>
            <w:rFonts w:eastAsia="Times New Roman"/>
            <w:szCs w:val="22"/>
            <w:rtl/>
            <w:lang w:eastAsia="he-IL"/>
          </w:rPr>
          <w:t xml:space="preserve">א. </w:t>
        </w:r>
        <w:r w:rsidRPr="00BD145B">
          <w:rPr>
            <w:rFonts w:eastAsia="Times New Roman"/>
            <w:szCs w:val="22"/>
            <w:rtl/>
            <w:lang w:eastAsia="he-IL"/>
          </w:rPr>
          <w:tab/>
        </w:r>
        <w:r w:rsidRPr="00BD145B">
          <w:rPr>
            <w:rFonts w:eastAsia="Times New Roman"/>
            <w:szCs w:val="22"/>
            <w:rtl/>
            <w:lang w:eastAsia="he-IL"/>
          </w:rPr>
          <w:tab/>
          <w:t>משאבות</w:t>
        </w:r>
      </w:smartTag>
      <w:r w:rsidRPr="00BD145B">
        <w:rPr>
          <w:rFonts w:eastAsia="Times New Roman"/>
          <w:szCs w:val="22"/>
          <w:rtl/>
          <w:lang w:eastAsia="he-IL"/>
        </w:rPr>
        <w:t xml:space="preserve"> סחרור להסקה ומים חמים יהיו בהתאם למפרט הכללי, פרק 16048.</w:t>
      </w:r>
    </w:p>
    <w:p w:rsidR="00D86EE4" w:rsidRPr="00BD145B" w:rsidRDefault="00D86EE4">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מבנה המשאבה</w:t>
      </w:r>
      <w:r w:rsidRPr="00BD145B">
        <w:rPr>
          <w:rFonts w:eastAsia="Times New Roman"/>
          <w:szCs w:val="22"/>
          <w:rtl/>
          <w:lang w:eastAsia="he-IL"/>
        </w:rPr>
        <w:t>:</w:t>
      </w:r>
    </w:p>
    <w:p w:rsidR="00D86EE4" w:rsidRPr="00BD145B" w:rsidRDefault="00D86EE4">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r>
      <w:r w:rsidRPr="00BD145B">
        <w:rPr>
          <w:rFonts w:eastAsia="Times New Roman"/>
          <w:szCs w:val="22"/>
          <w:u w:val="single"/>
          <w:rtl/>
          <w:lang w:eastAsia="he-IL"/>
        </w:rPr>
        <w:t>למים חמים סניטריים</w:t>
      </w:r>
    </w:p>
    <w:p w:rsidR="00D86EE4" w:rsidRPr="00BD145B" w:rsidRDefault="00BD145B">
      <w:pPr>
        <w:tabs>
          <w:tab w:val="left" w:pos="283"/>
          <w:tab w:val="left" w:pos="425"/>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המשאבה מותאמת לעבודה במערכת מים פתוחה.</w:t>
      </w:r>
    </w:p>
    <w:p w:rsidR="00D86EE4" w:rsidRPr="00BD145B" w:rsidRDefault="00BD145B">
      <w:pPr>
        <w:tabs>
          <w:tab w:val="left" w:pos="283"/>
          <w:tab w:val="left" w:pos="425"/>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המשאבה בעלת מנוע טבול.</w:t>
      </w:r>
    </w:p>
    <w:p w:rsidR="00D86EE4" w:rsidRPr="00BD145B" w:rsidRDefault="00BD145B">
      <w:pPr>
        <w:tabs>
          <w:tab w:val="left" w:pos="283"/>
          <w:tab w:val="left" w:pos="425"/>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גוף ומאיץ עשויים ברונזה או נירוסטה 316.</w:t>
      </w:r>
    </w:p>
    <w:p w:rsidR="00D86EE4" w:rsidRPr="00BD145B" w:rsidRDefault="00BD145B">
      <w:pPr>
        <w:tabs>
          <w:tab w:val="left" w:pos="283"/>
          <w:tab w:val="left" w:pos="425"/>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המשאבה מתאימה ללחץ עבודה 10 בר וטמפ' </w:t>
      </w:r>
      <w:r w:rsidRPr="00BD145B">
        <w:rPr>
          <w:rFonts w:eastAsia="Times New Roman"/>
          <w:sz w:val="22"/>
          <w:szCs w:val="22"/>
          <w:lang w:eastAsia="he-IL"/>
        </w:rPr>
        <w:t>C</w:t>
      </w:r>
      <w:r w:rsidRPr="00BD145B">
        <w:rPr>
          <w:rFonts w:eastAsia="Times New Roman"/>
          <w:sz w:val="22"/>
          <w:szCs w:val="22"/>
          <w:rtl/>
          <w:lang w:eastAsia="he-IL"/>
        </w:rPr>
        <w:t>100°.</w:t>
      </w:r>
    </w:p>
    <w:p w:rsidR="00D86EE4" w:rsidRPr="00BD145B" w:rsidRDefault="00BD145B">
      <w:pPr>
        <w:tabs>
          <w:tab w:val="left" w:pos="283"/>
          <w:tab w:val="left" w:pos="425"/>
          <w:tab w:val="left" w:pos="576"/>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ab/>
      </w: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r>
      <w:r w:rsidRPr="00BD145B">
        <w:rPr>
          <w:rFonts w:eastAsia="Times New Roman"/>
          <w:szCs w:val="22"/>
          <w:u w:val="single"/>
          <w:rtl/>
          <w:lang w:eastAsia="he-IL"/>
        </w:rPr>
        <w:t>למערכות הסקה (מערכות סגורות)</w:t>
      </w:r>
    </w:p>
    <w:p w:rsidR="00D86EE4" w:rsidRPr="00BD145B" w:rsidRDefault="00BD145B">
      <w:pPr>
        <w:tabs>
          <w:tab w:val="left" w:pos="283"/>
          <w:tab w:val="left" w:pos="425"/>
          <w:tab w:val="left" w:pos="576"/>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המשאבה מותאמת לעבודה במערכת מים סגורה.</w:t>
      </w:r>
    </w:p>
    <w:p w:rsidR="00D86EE4" w:rsidRPr="00BD145B" w:rsidRDefault="00BD145B">
      <w:pPr>
        <w:tabs>
          <w:tab w:val="left" w:pos="283"/>
          <w:tab w:val="left" w:pos="425"/>
          <w:tab w:val="left" w:pos="576"/>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מנוע המשאבה נפרד מגוף המשאבה.</w:t>
      </w:r>
    </w:p>
    <w:p w:rsidR="00D86EE4" w:rsidRPr="00BD145B" w:rsidRDefault="00BD145B">
      <w:pPr>
        <w:tabs>
          <w:tab w:val="left" w:pos="283"/>
          <w:tab w:val="left" w:pos="425"/>
          <w:tab w:val="left" w:pos="576"/>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מבנה המשאבה:</w:t>
      </w:r>
      <w:r w:rsidRPr="00BD145B">
        <w:rPr>
          <w:rFonts w:eastAsia="Times New Roman"/>
          <w:szCs w:val="22"/>
          <w:rtl/>
          <w:lang w:eastAsia="he-IL"/>
        </w:rPr>
        <w:tab/>
        <w:t>גוף מיציקה</w:t>
      </w:r>
    </w:p>
    <w:p w:rsidR="00D86EE4" w:rsidRPr="00BD145B" w:rsidRDefault="00BD145B">
      <w:pPr>
        <w:tabs>
          <w:tab w:val="left" w:pos="283"/>
          <w:tab w:val="left" w:pos="425"/>
          <w:tab w:val="left" w:pos="576"/>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מאיץ ברונזה או נירוסטה 316.</w:t>
      </w:r>
    </w:p>
    <w:p w:rsidR="00D86EE4" w:rsidRPr="00BD145B" w:rsidRDefault="00BD145B">
      <w:pPr>
        <w:tabs>
          <w:tab w:val="left" w:pos="283"/>
          <w:tab w:val="left" w:pos="425"/>
          <w:tab w:val="left" w:pos="576"/>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המשאבה מתאימה לטמפ' </w:t>
      </w:r>
      <w:r w:rsidRPr="00BD145B">
        <w:rPr>
          <w:rFonts w:eastAsia="Times New Roman"/>
          <w:sz w:val="22"/>
          <w:szCs w:val="22"/>
          <w:lang w:eastAsia="he-IL"/>
        </w:rPr>
        <w:t>C</w:t>
      </w:r>
      <w:r w:rsidRPr="00BD145B">
        <w:rPr>
          <w:rFonts w:eastAsia="Times New Roman"/>
          <w:sz w:val="22"/>
          <w:szCs w:val="22"/>
          <w:rtl/>
          <w:lang w:eastAsia="he-IL"/>
        </w:rPr>
        <w:t>120° ולחץ 10 בר.</w:t>
      </w:r>
    </w:p>
    <w:p w:rsidR="00D86EE4" w:rsidRPr="00BD145B" w:rsidRDefault="00D86EE4">
      <w:pPr>
        <w:tabs>
          <w:tab w:val="left" w:pos="283"/>
          <w:tab w:val="left" w:pos="425"/>
          <w:tab w:val="left" w:pos="576"/>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מנועים 2900 סבל"ד מוגן </w:t>
      </w:r>
      <w:r w:rsidRPr="00BD145B">
        <w:rPr>
          <w:rFonts w:eastAsia="Times New Roman"/>
          <w:sz w:val="22"/>
          <w:szCs w:val="22"/>
          <w:lang w:eastAsia="he-IL"/>
        </w:rPr>
        <w:t>IP 55</w:t>
      </w:r>
      <w:r w:rsidRPr="00BD145B">
        <w:rPr>
          <w:rFonts w:eastAsia="Times New Roman"/>
          <w:sz w:val="22"/>
          <w:szCs w:val="22"/>
          <w:rtl/>
          <w:lang w:eastAsia="he-IL"/>
        </w:rPr>
        <w:t>.</w:t>
      </w:r>
    </w:p>
    <w:p w:rsidR="00D86EE4" w:rsidRPr="00BD145B" w:rsidRDefault="00D86EE4">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 xml:space="preserve">משאבה אשר תוגדר כבעלת אפשרות לויסות ספיקה ולחץ תכלול בקר פנימי לשינוי המהירות (בחירת </w:t>
      </w: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גרף) לפי הפרמטרים הבאים :</w:t>
      </w: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חיישן טמפ' פנימי המאפשר שמירה על טמפ' קבועה.</w:t>
      </w: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בקר ספיקה פנימי המאפשר שמירה על ספיקה קבועה.</w:t>
      </w: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בקרת עומד מובנית (הפרש לחץ בין היניקה והסניקה).</w:t>
      </w: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כניסה מבקרה חיצונית.</w:t>
      </w:r>
    </w:p>
    <w:p w:rsidR="00D86EE4" w:rsidRPr="00BD145B" w:rsidRDefault="00BD145B">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שילוב בקרות (לדוגמא בקרה על פי בקר טמפ' חיצוני תוך הגבלת ספיקה מכסימלית).</w:t>
      </w:r>
    </w:p>
    <w:p w:rsidR="00D86EE4" w:rsidRPr="00BD145B" w:rsidRDefault="00D86EE4">
      <w:pPr>
        <w:tabs>
          <w:tab w:val="left" w:pos="283"/>
          <w:tab w:val="left" w:pos="425"/>
          <w:tab w:val="left" w:pos="708"/>
          <w:tab w:val="left" w:pos="992"/>
          <w:tab w:val="left" w:pos="1275"/>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ג.</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התקנה:</w:t>
      </w:r>
    </w:p>
    <w:p w:rsidR="00D86EE4"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 xml:space="preserve">משאבות עד קוטר חיבור "2 מותקנות ישירות על הקו </w:t>
      </w:r>
      <w:r w:rsidRPr="00BD145B">
        <w:rPr>
          <w:rFonts w:eastAsia="Times New Roman"/>
          <w:sz w:val="20"/>
          <w:szCs w:val="20"/>
          <w:rtl/>
          <w:lang w:eastAsia="he-IL"/>
        </w:rPr>
        <w:t>(</w:t>
      </w:r>
      <w:r w:rsidRPr="00BD145B">
        <w:rPr>
          <w:rFonts w:eastAsia="Times New Roman"/>
          <w:noProof/>
          <w:sz w:val="20"/>
          <w:szCs w:val="20"/>
          <w:lang w:eastAsia="he-IL"/>
        </w:rPr>
        <w:t>(ON-LINE</w:t>
      </w:r>
      <w:r w:rsidRPr="00BD145B">
        <w:rPr>
          <w:rFonts w:eastAsia="Times New Roman"/>
          <w:szCs w:val="22"/>
          <w:rtl/>
          <w:lang w:eastAsia="he-IL"/>
        </w:rPr>
        <w:t>. המשאבה ניתנת להתקנה אנכית</w:t>
      </w:r>
    </w:p>
    <w:p w:rsidR="00D86EE4"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או אופקית.</w:t>
      </w:r>
    </w:p>
    <w:p w:rsidR="00D86EE4" w:rsidRPr="00BD145B" w:rsidRDefault="00BD145B">
      <w:pPr>
        <w:tabs>
          <w:tab w:val="left" w:pos="283"/>
          <w:tab w:val="left" w:pos="425"/>
          <w:tab w:val="left" w:pos="708"/>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משאבות בקוטר גדול יותר מותקנות אנכית על בסיס.</w:t>
      </w:r>
    </w:p>
    <w:p w:rsidR="00D86EE4" w:rsidRPr="00BD145B" w:rsidRDefault="00D86EE4">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 xml:space="preserve">ד. </w:t>
      </w:r>
      <w:r w:rsidRPr="00BD145B">
        <w:rPr>
          <w:rFonts w:eastAsia="Times New Roman"/>
          <w:sz w:val="22"/>
          <w:szCs w:val="22"/>
          <w:rtl/>
          <w:lang w:eastAsia="he-IL"/>
        </w:rPr>
        <w:tab/>
      </w:r>
      <w:r w:rsidRPr="00BD145B">
        <w:rPr>
          <w:rFonts w:eastAsia="Times New Roman"/>
          <w:sz w:val="22"/>
          <w:szCs w:val="22"/>
          <w:rtl/>
          <w:lang w:eastAsia="he-IL"/>
        </w:rPr>
        <w:tab/>
        <w:t xml:space="preserve">משאבה תוצרת - "גרונדפוס", </w:t>
      </w:r>
      <w:r w:rsidRPr="00BD145B">
        <w:rPr>
          <w:rFonts w:eastAsia="Times New Roman"/>
          <w:sz w:val="22"/>
          <w:szCs w:val="22"/>
          <w:lang w:eastAsia="he-IL"/>
        </w:rPr>
        <w:t>WILO</w:t>
      </w:r>
      <w:r w:rsidRPr="00BD145B">
        <w:rPr>
          <w:rFonts w:eastAsia="Times New Roman"/>
          <w:sz w:val="22"/>
          <w:szCs w:val="22"/>
          <w:rtl/>
          <w:lang w:eastAsia="he-IL"/>
        </w:rPr>
        <w:t xml:space="preserve"> , </w:t>
      </w:r>
      <w:r w:rsidRPr="00BD145B">
        <w:rPr>
          <w:rFonts w:eastAsia="Times New Roman"/>
          <w:sz w:val="22"/>
          <w:szCs w:val="22"/>
          <w:lang w:eastAsia="he-IL"/>
        </w:rPr>
        <w:t xml:space="preserve">LOWARA </w:t>
      </w:r>
      <w:r w:rsidRPr="00BD145B">
        <w:rPr>
          <w:rFonts w:eastAsia="Times New Roman"/>
          <w:sz w:val="22"/>
          <w:szCs w:val="22"/>
          <w:rtl/>
          <w:lang w:eastAsia="he-IL"/>
        </w:rPr>
        <w:t>.</w:t>
      </w:r>
    </w:p>
    <w:p w:rsidR="00D86EE4" w:rsidRPr="00BD145B" w:rsidRDefault="00D86EE4">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 xml:space="preserve">ה.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אופני מדידה</w:t>
      </w: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משאבות נמדדות כיחידות כשהן פועלות במקום. מחירן כולל סידורי התקנה וחיזוק, חיווט חשמלי, מפסק</w:t>
      </w:r>
    </w:p>
    <w:p w:rsidR="00D86EE4" w:rsidRPr="00BD145B" w:rsidRDefault="00BD145B">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מקומי במידת הצורך, בסיס בטון במידת הצורך, פילוס איזון והרצה.</w:t>
      </w:r>
    </w:p>
    <w:p w:rsidR="00D86EE4" w:rsidRPr="00BD145B" w:rsidRDefault="00D86EE4">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s>
        <w:overflowPunct w:val="0"/>
        <w:autoSpaceDE w:val="0"/>
        <w:autoSpaceDN w:val="0"/>
        <w:adjustRightInd w:val="0"/>
        <w:spacing w:line="340" w:lineRule="atLeast"/>
        <w:ind w:right="-284"/>
        <w:textAlignment w:val="baseline"/>
        <w:rPr>
          <w:rFonts w:eastAsia="Times New Roman"/>
          <w:sz w:val="20"/>
          <w:szCs w:val="22"/>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6C3FB7" w:rsidRPr="00BD145B" w:rsidRDefault="006C3FB7"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2B53E5" w:rsidRPr="00BD145B" w:rsidRDefault="00BD145B">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b/>
          <w:bCs/>
          <w:sz w:val="22"/>
          <w:szCs w:val="22"/>
          <w:rtl/>
          <w:lang w:eastAsia="he-IL"/>
        </w:rPr>
        <w:t xml:space="preserve">07.3.13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szCs w:val="22"/>
          <w:rtl/>
          <w:lang w:eastAsia="he-IL"/>
        </w:rPr>
        <w:tab/>
      </w:r>
      <w:r w:rsidRPr="00BD145B">
        <w:rPr>
          <w:rFonts w:eastAsia="Times New Roman"/>
          <w:b/>
          <w:bCs/>
          <w:szCs w:val="22"/>
          <w:u w:val="single"/>
          <w:rtl/>
          <w:lang w:eastAsia="he-IL"/>
        </w:rPr>
        <w:t>מיכל התפשטות עם דיאפרגמה למערכות סגורות</w:t>
      </w:r>
      <w:r w:rsidRPr="00BD145B">
        <w:rPr>
          <w:rFonts w:eastAsia="Times New Roman"/>
          <w:szCs w:val="22"/>
          <w:rtl/>
          <w:lang w:eastAsia="he-IL"/>
        </w:rPr>
        <w:t xml:space="preserve">  </w:t>
      </w:r>
    </w:p>
    <w:p w:rsidR="002B53E5" w:rsidRPr="00BD145B" w:rsidRDefault="002B53E5">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2B53E5" w:rsidRPr="00BD145B" w:rsidRDefault="00BD145B">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במערכת מספר מיכלי התפשטות לעבודה עם מערכות סגורות שאינן מי שתיה.</w:t>
      </w:r>
    </w:p>
    <w:p w:rsidR="002B53E5" w:rsidRPr="00BD145B" w:rsidRDefault="00BD145B">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מיכל התפשטות סגור עם דיאפרגמה בתוכה נמצא הנוזל. המיכל במבנה גלילי אנכי מונח על רגלי תמיכה.</w:t>
      </w:r>
    </w:p>
    <w:p w:rsidR="002B53E5" w:rsidRPr="00BD145B" w:rsidRDefault="002B53E5">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נתוני עבודה: </w:t>
      </w:r>
      <w:r w:rsidRPr="00BD145B">
        <w:rPr>
          <w:rFonts w:eastAsia="Times New Roman"/>
          <w:szCs w:val="22"/>
          <w:rtl/>
          <w:lang w:eastAsia="he-IL"/>
        </w:rPr>
        <w:tab/>
      </w:r>
      <w:r w:rsidRPr="00BD145B">
        <w:rPr>
          <w:rFonts w:eastAsia="Times New Roman"/>
          <w:szCs w:val="22"/>
          <w:rtl/>
          <w:lang w:eastAsia="he-IL"/>
        </w:rPr>
        <w:tab/>
        <w:t xml:space="preserve">נפח: </w:t>
      </w:r>
      <w:r w:rsidRPr="00BD145B">
        <w:rPr>
          <w:rFonts w:eastAsia="Times New Roman"/>
          <w:szCs w:val="22"/>
          <w:rtl/>
          <w:lang w:eastAsia="he-IL"/>
        </w:rPr>
        <w:tab/>
        <w:t>בהתאם לכתב הכמויות.</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לחץ:</w:t>
      </w:r>
      <w:r w:rsidRPr="00BD145B">
        <w:rPr>
          <w:rFonts w:eastAsia="Times New Roman"/>
          <w:szCs w:val="22"/>
          <w:rtl/>
          <w:lang w:eastAsia="he-IL"/>
        </w:rPr>
        <w:tab/>
      </w:r>
      <w:r w:rsidRPr="00BD145B">
        <w:rPr>
          <w:rFonts w:eastAsia="Times New Roman"/>
          <w:szCs w:val="22"/>
          <w:rtl/>
          <w:lang w:eastAsia="he-IL"/>
        </w:rPr>
        <w:tab/>
        <w:t>8 אטמ'.</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טמפ':</w:t>
      </w:r>
      <w:r w:rsidRPr="00BD145B">
        <w:rPr>
          <w:rFonts w:eastAsia="Times New Roman"/>
          <w:szCs w:val="22"/>
          <w:rtl/>
          <w:lang w:eastAsia="he-IL"/>
        </w:rPr>
        <w:tab/>
        <w:t>100 מעלות צלזיוס.</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מבנה: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פח פלדה 37.2</w:t>
      </w:r>
      <w:r w:rsidRPr="00BD145B">
        <w:rPr>
          <w:rFonts w:eastAsia="Times New Roman"/>
          <w:noProof/>
          <w:sz w:val="16"/>
          <w:szCs w:val="22"/>
          <w:lang w:eastAsia="he-IL"/>
        </w:rPr>
        <w:t xml:space="preserve">. </w:t>
      </w:r>
      <w:r w:rsidRPr="00BD145B">
        <w:rPr>
          <w:rFonts w:eastAsia="Times New Roman"/>
          <w:noProof/>
          <w:sz w:val="20"/>
          <w:szCs w:val="20"/>
          <w:lang w:eastAsia="he-IL"/>
        </w:rPr>
        <w:t>ST</w:t>
      </w:r>
      <w:r w:rsidRPr="00BD145B">
        <w:rPr>
          <w:rFonts w:eastAsia="Times New Roman"/>
          <w:noProof/>
          <w:sz w:val="16"/>
          <w:szCs w:val="22"/>
          <w:lang w:eastAsia="he-IL"/>
        </w:rPr>
        <w:t xml:space="preserve"> </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גובה כללי: </w:t>
      </w:r>
      <w:r w:rsidRPr="00BD145B">
        <w:rPr>
          <w:rFonts w:eastAsia="Times New Roman"/>
          <w:szCs w:val="22"/>
          <w:rtl/>
          <w:lang w:eastAsia="he-IL"/>
        </w:rPr>
        <w:tab/>
      </w:r>
      <w:r w:rsidRPr="00BD145B">
        <w:rPr>
          <w:rFonts w:eastAsia="Times New Roman"/>
          <w:szCs w:val="22"/>
          <w:rtl/>
          <w:lang w:eastAsia="he-IL"/>
        </w:rPr>
        <w:tab/>
        <w:t xml:space="preserve">כ- </w:t>
      </w:r>
      <w:smartTag w:uri="urn:schemas-microsoft-com:office:smarttags" w:element="metricconverter">
        <w:smartTagPr>
          <w:attr w:name="ProductID" w:val="2 מ'"/>
        </w:smartTagPr>
        <w:r w:rsidRPr="00BD145B">
          <w:rPr>
            <w:rFonts w:eastAsia="Times New Roman"/>
            <w:szCs w:val="22"/>
            <w:rtl/>
            <w:lang w:eastAsia="he-IL"/>
          </w:rPr>
          <w:t>2 מ'</w:t>
        </w:r>
      </w:smartTag>
      <w:r w:rsidRPr="00BD145B">
        <w:rPr>
          <w:rFonts w:eastAsia="Times New Roman"/>
          <w:szCs w:val="22"/>
          <w:rtl/>
          <w:lang w:eastAsia="he-IL"/>
        </w:rPr>
        <w:t xml:space="preserve"> (לבדוק התאמה למקום ההתקנה).</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דיאפרגמה: </w:t>
      </w:r>
      <w:r w:rsidRPr="00BD145B">
        <w:rPr>
          <w:rFonts w:eastAsia="Times New Roman"/>
          <w:szCs w:val="22"/>
          <w:rtl/>
          <w:lang w:eastAsia="he-IL"/>
        </w:rPr>
        <w:tab/>
      </w:r>
      <w:r w:rsidRPr="00BD145B">
        <w:rPr>
          <w:rFonts w:eastAsia="Times New Roman"/>
          <w:szCs w:val="22"/>
          <w:rtl/>
          <w:lang w:eastAsia="he-IL"/>
        </w:rPr>
        <w:tab/>
        <w:t>מגומי בוטילי מחוברת לשני צידי המיכל בדרך המאפשרת החלפתה (פתח מאוגן).</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אביזרים:  </w:t>
      </w:r>
      <w:r w:rsidRPr="00BD145B">
        <w:rPr>
          <w:rFonts w:eastAsia="Times New Roman"/>
          <w:szCs w:val="22"/>
          <w:rtl/>
          <w:lang w:eastAsia="he-IL"/>
        </w:rPr>
        <w:tab/>
      </w:r>
      <w:r w:rsidRPr="00BD145B">
        <w:rPr>
          <w:rFonts w:eastAsia="Times New Roman"/>
          <w:szCs w:val="22"/>
          <w:rtl/>
          <w:lang w:eastAsia="he-IL"/>
        </w:rPr>
        <w:tab/>
        <w:t>מד לחץ, סקלה "2.5.</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ברז מילוי גז.</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שסתום בטחון "1.</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צביעה: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פנים - ללא צבע.</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חוץ  - מערכת סינטטית בעובי 120 מיקרון.</w:t>
      </w:r>
    </w:p>
    <w:p w:rsidR="002B53E5" w:rsidRPr="00BD145B" w:rsidRDefault="00BD145B">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שילוט: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המיכל מצוייד בשלט מתכת חרוט עליו מצוין שם היצרן, תאריך, נפח, לחץ עבודה, לחץ בדיקה.</w:t>
      </w:r>
    </w:p>
    <w:p w:rsidR="002B53E5" w:rsidRPr="00BD145B" w:rsidRDefault="002B53E5">
      <w:pPr>
        <w:tabs>
          <w:tab w:val="left" w:pos="282"/>
          <w:tab w:val="left" w:pos="425"/>
          <w:tab w:val="left" w:pos="567"/>
          <w:tab w:val="left" w:pos="849"/>
          <w:tab w:val="left" w:pos="1152"/>
          <w:tab w:val="left" w:pos="1275"/>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2B53E5" w:rsidRPr="00BD145B" w:rsidRDefault="00BD145B">
      <w:pPr>
        <w:tabs>
          <w:tab w:val="left" w:pos="282"/>
          <w:tab w:val="left" w:pos="425"/>
          <w:tab w:val="left" w:pos="56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המיכל נמדד ביחידה קומפלט לרבות כל האביזרים.</w:t>
      </w:r>
    </w:p>
    <w:p w:rsidR="002B53E5" w:rsidRPr="00BD145B" w:rsidRDefault="002B53E5">
      <w:pPr>
        <w:tabs>
          <w:tab w:val="left" w:pos="425"/>
          <w:tab w:val="left" w:pos="567"/>
        </w:tabs>
        <w:overflowPunct w:val="0"/>
        <w:autoSpaceDE w:val="0"/>
        <w:autoSpaceDN w:val="0"/>
        <w:adjustRightInd w:val="0"/>
        <w:spacing w:line="340" w:lineRule="atLeast"/>
        <w:ind w:right="-284"/>
        <w:textAlignment w:val="baseline"/>
        <w:rPr>
          <w:rFonts w:eastAsia="Times New Roman"/>
          <w:sz w:val="20"/>
          <w:szCs w:val="22"/>
          <w:rtl/>
          <w:lang w:eastAsia="he-IL"/>
        </w:rPr>
      </w:pPr>
    </w:p>
    <w:p w:rsidR="006C3FB7" w:rsidRPr="00BD145B" w:rsidRDefault="006C3FB7">
      <w:pPr>
        <w:tabs>
          <w:tab w:val="left" w:pos="425"/>
          <w:tab w:val="left" w:pos="567"/>
        </w:tabs>
        <w:overflowPunct w:val="0"/>
        <w:autoSpaceDE w:val="0"/>
        <w:autoSpaceDN w:val="0"/>
        <w:adjustRightInd w:val="0"/>
        <w:spacing w:line="340" w:lineRule="atLeast"/>
        <w:ind w:right="-284"/>
        <w:textAlignment w:val="baseline"/>
        <w:rPr>
          <w:rFonts w:eastAsia="Times New Roman"/>
          <w:sz w:val="20"/>
          <w:szCs w:val="22"/>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2B53E5" w:rsidRPr="00BD145B" w:rsidRDefault="00BD145B">
      <w:pPr>
        <w:tabs>
          <w:tab w:val="left" w:pos="282"/>
          <w:tab w:val="left" w:pos="424"/>
          <w:tab w:val="left" w:pos="707"/>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b/>
          <w:bCs/>
          <w:sz w:val="22"/>
          <w:szCs w:val="22"/>
          <w:rtl/>
          <w:lang w:eastAsia="he-IL"/>
        </w:rPr>
        <w:t xml:space="preserve">07.3.14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szCs w:val="22"/>
          <w:rtl/>
          <w:lang w:eastAsia="he-IL"/>
        </w:rPr>
        <w:tab/>
      </w:r>
      <w:r w:rsidRPr="00BD145B">
        <w:rPr>
          <w:rFonts w:eastAsia="Times New Roman"/>
          <w:b/>
          <w:bCs/>
          <w:sz w:val="22"/>
          <w:szCs w:val="22"/>
          <w:u w:val="single"/>
          <w:rtl/>
          <w:lang w:eastAsia="he-IL"/>
        </w:rPr>
        <w:t>משאבת חום למים חמים</w:t>
      </w:r>
      <w:r w:rsidRPr="00BD145B">
        <w:rPr>
          <w:rFonts w:eastAsia="Times New Roman"/>
          <w:sz w:val="22"/>
          <w:szCs w:val="22"/>
          <w:rtl/>
          <w:lang w:eastAsia="he-IL"/>
        </w:rPr>
        <w:t xml:space="preserve"> </w:t>
      </w:r>
    </w:p>
    <w:p w:rsidR="002B53E5" w:rsidRPr="00BD145B" w:rsidRDefault="002B53E5">
      <w:pPr>
        <w:tabs>
          <w:tab w:val="left" w:pos="282"/>
          <w:tab w:val="left" w:pos="424"/>
          <w:tab w:val="left" w:pos="707"/>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2"/>
          <w:szCs w:val="22"/>
          <w:rtl/>
          <w:lang w:eastAsia="he-IL"/>
        </w:rPr>
      </w:pP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1.</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כללי</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משאבת החום הינה יחידה תעשייתית מושלמת המיועדת לחימום מים (מעגל סגור) לטמפ' </w:t>
      </w:r>
      <w:r w:rsidRPr="00BD145B">
        <w:rPr>
          <w:rFonts w:eastAsia="Times New Roman"/>
          <w:sz w:val="22"/>
          <w:szCs w:val="22"/>
          <w:lang w:eastAsia="he-IL"/>
        </w:rPr>
        <w:t>ºC</w:t>
      </w:r>
      <w:r w:rsidRPr="00BD145B">
        <w:rPr>
          <w:rFonts w:eastAsia="Times New Roman"/>
          <w:sz w:val="22"/>
          <w:szCs w:val="22"/>
          <w:rtl/>
          <w:lang w:eastAsia="he-IL"/>
        </w:rPr>
        <w:t xml:space="preserve">80. </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משאבת החום מצויידת במשאבה לסחרור המים.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משאבת החום מיוצרת ובדוקה על פי תקן </w:t>
      </w:r>
      <w:r w:rsidRPr="00BD145B">
        <w:rPr>
          <w:rFonts w:eastAsia="Times New Roman"/>
          <w:sz w:val="22"/>
          <w:szCs w:val="22"/>
          <w:lang w:eastAsia="he-IL"/>
        </w:rPr>
        <w:t>EN 14511</w:t>
      </w:r>
      <w:r w:rsidRPr="00BD145B">
        <w:rPr>
          <w:rFonts w:eastAsia="Times New Roman"/>
          <w:sz w:val="22"/>
          <w:szCs w:val="22"/>
          <w:rtl/>
          <w:lang w:eastAsia="he-IL"/>
        </w:rPr>
        <w:t xml:space="preserve"> או תקן מערבי מאושר אחר.</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המשאבה מותקנת על גג המבנה או במקום אחר כמצויין בתכניות ומחממת מי מעגל ראשוני.</w:t>
      </w:r>
    </w:p>
    <w:p w:rsidR="002B53E5" w:rsidRPr="00BD145B" w:rsidRDefault="002B53E5">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2.</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נתוני עבודה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תפוקת חימום נדרשת</w:t>
      </w:r>
      <w:r w:rsidR="005D717C" w:rsidRPr="00BD145B">
        <w:rPr>
          <w:rFonts w:eastAsia="Times New Roman"/>
          <w:sz w:val="22"/>
          <w:szCs w:val="22"/>
          <w:rtl/>
          <w:lang w:eastAsia="he-IL"/>
        </w:rPr>
        <w:t xml:space="preserve"> </w:t>
      </w:r>
      <w:r w:rsidRPr="00BD145B">
        <w:rPr>
          <w:rFonts w:eastAsia="Times New Roman"/>
          <w:sz w:val="22"/>
          <w:szCs w:val="22"/>
          <w:lang w:eastAsia="he-IL"/>
        </w:rPr>
        <w:t xml:space="preserve"> KW</w:t>
      </w:r>
      <w:r w:rsidR="005D717C" w:rsidRPr="00BD145B">
        <w:rPr>
          <w:rFonts w:eastAsia="Times New Roman"/>
          <w:sz w:val="22"/>
          <w:szCs w:val="22"/>
          <w:rtl/>
          <w:lang w:eastAsia="he-IL"/>
        </w:rPr>
        <w:t xml:space="preserve">56 </w:t>
      </w:r>
      <w:r w:rsidRPr="00BD145B">
        <w:rPr>
          <w:rFonts w:eastAsia="Times New Roman"/>
          <w:sz w:val="22"/>
          <w:szCs w:val="22"/>
          <w:rtl/>
          <w:lang w:eastAsia="he-IL"/>
        </w:rPr>
        <w:t>בנקודת העבודה הבאה: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טמפרטורה מים בכניסה למשאבה </w:t>
      </w:r>
      <w:r w:rsidRPr="00BD145B">
        <w:rPr>
          <w:rFonts w:eastAsia="Times New Roman"/>
          <w:sz w:val="22"/>
          <w:szCs w:val="22"/>
          <w:lang w:eastAsia="he-IL"/>
        </w:rPr>
        <w:t>ºC</w:t>
      </w:r>
      <w:r w:rsidRPr="00BD145B">
        <w:rPr>
          <w:rFonts w:eastAsia="Times New Roman"/>
          <w:sz w:val="22"/>
          <w:szCs w:val="22"/>
          <w:rtl/>
          <w:lang w:eastAsia="he-IL"/>
        </w:rPr>
        <w:t>65.</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טמפרטורת מים ביציאה מהמשאבה </w:t>
      </w:r>
      <w:r w:rsidRPr="00BD145B">
        <w:rPr>
          <w:rFonts w:eastAsia="Times New Roman"/>
          <w:sz w:val="22"/>
          <w:szCs w:val="22"/>
          <w:lang w:eastAsia="he-IL"/>
        </w:rPr>
        <w:t>ºC</w:t>
      </w:r>
      <w:r w:rsidRPr="00BD145B">
        <w:rPr>
          <w:rFonts w:eastAsia="Times New Roman"/>
          <w:sz w:val="22"/>
          <w:szCs w:val="22"/>
          <w:rtl/>
          <w:lang w:eastAsia="he-IL"/>
        </w:rPr>
        <w:t>70.</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טמפרטורה סביבה </w:t>
      </w:r>
      <w:r w:rsidRPr="00BD145B">
        <w:rPr>
          <w:rFonts w:eastAsia="Times New Roman"/>
          <w:sz w:val="22"/>
          <w:szCs w:val="22"/>
          <w:lang w:eastAsia="he-IL"/>
        </w:rPr>
        <w:t>ºC</w:t>
      </w:r>
      <w:r w:rsidRPr="00BD145B">
        <w:rPr>
          <w:rFonts w:eastAsia="Times New Roman"/>
          <w:sz w:val="22"/>
          <w:szCs w:val="22"/>
          <w:rtl/>
          <w:lang w:eastAsia="he-IL"/>
        </w:rPr>
        <w:t>20.</w:t>
      </w:r>
    </w:p>
    <w:p w:rsidR="002B53E5" w:rsidRPr="00BD145B" w:rsidRDefault="00BD145B" w:rsidP="00F32019">
      <w:pPr>
        <w:numPr>
          <w:ilvl w:val="0"/>
          <w:numId w:val="80"/>
        </w:num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 xml:space="preserve">טמפרטורת מים מכסימלית אפשרית ביציאה </w:t>
      </w:r>
      <w:r w:rsidRPr="00BD145B">
        <w:rPr>
          <w:rFonts w:eastAsia="Times New Roman"/>
          <w:sz w:val="22"/>
          <w:szCs w:val="22"/>
          <w:lang w:eastAsia="he-IL"/>
        </w:rPr>
        <w:t>ºC</w:t>
      </w:r>
      <w:r w:rsidRPr="00BD145B">
        <w:rPr>
          <w:rFonts w:eastAsia="Times New Roman"/>
          <w:sz w:val="22"/>
          <w:szCs w:val="22"/>
          <w:rtl/>
          <w:lang w:eastAsia="he-IL"/>
        </w:rPr>
        <w:t>80.</w:t>
      </w:r>
    </w:p>
    <w:p w:rsidR="002B53E5" w:rsidRPr="00BD145B" w:rsidRDefault="00BD145B">
      <w:pPr>
        <w:tabs>
          <w:tab w:val="left" w:pos="282"/>
          <w:tab w:val="left" w:pos="424"/>
          <w:tab w:val="left" w:pos="991"/>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left="420" w:right="-284"/>
        <w:textAlignment w:val="baseline"/>
        <w:rPr>
          <w:rFonts w:eastAsia="Times New Roman"/>
          <w:sz w:val="22"/>
          <w:szCs w:val="22"/>
          <w:rtl/>
          <w:lang w:eastAsia="he-IL"/>
        </w:rPr>
      </w:pPr>
      <w:r w:rsidRPr="00BD145B">
        <w:rPr>
          <w:rFonts w:eastAsia="Times New Roman"/>
          <w:sz w:val="22"/>
          <w:szCs w:val="22"/>
          <w:rtl/>
          <w:lang w:eastAsia="he-IL"/>
        </w:rPr>
        <w:t xml:space="preserve">-    </w:t>
      </w:r>
      <w:r w:rsidRPr="00BD145B">
        <w:rPr>
          <w:rFonts w:eastAsia="Times New Roman"/>
          <w:sz w:val="22"/>
          <w:szCs w:val="22"/>
          <w:lang w:eastAsia="he-IL"/>
        </w:rPr>
        <w:t>COP</w:t>
      </w:r>
      <w:r w:rsidRPr="00BD145B">
        <w:rPr>
          <w:rFonts w:eastAsia="Times New Roman"/>
          <w:sz w:val="22"/>
          <w:szCs w:val="22"/>
          <w:rtl/>
          <w:lang w:eastAsia="he-IL"/>
        </w:rPr>
        <w:t xml:space="preserve"> תקניים:</w:t>
      </w:r>
      <w:r w:rsidRPr="00BD145B">
        <w:rPr>
          <w:rFonts w:eastAsia="Times New Roman"/>
          <w:sz w:val="22"/>
          <w:szCs w:val="22"/>
          <w:rtl/>
          <w:lang w:eastAsia="he-IL"/>
        </w:rPr>
        <w:tab/>
      </w:r>
      <w:r w:rsidRPr="00BD145B">
        <w:rPr>
          <w:rFonts w:eastAsia="Times New Roman"/>
          <w:sz w:val="22"/>
          <w:szCs w:val="22"/>
          <w:rtl/>
          <w:lang w:eastAsia="he-IL"/>
        </w:rPr>
        <w:tab/>
        <w:t>גדול מ- 3 בטמפ' סביבה</w:t>
      </w:r>
      <w:r w:rsidRPr="00BD145B">
        <w:rPr>
          <w:rFonts w:eastAsia="Times New Roman"/>
          <w:sz w:val="22"/>
          <w:szCs w:val="22"/>
          <w:rtl/>
          <w:lang w:eastAsia="he-IL"/>
        </w:rPr>
        <w:tab/>
      </w:r>
      <w:r w:rsidRPr="00BD145B">
        <w:rPr>
          <w:rFonts w:eastAsia="Times New Roman"/>
          <w:sz w:val="22"/>
          <w:szCs w:val="22"/>
          <w:lang w:eastAsia="he-IL"/>
        </w:rPr>
        <w:t>ºC</w:t>
      </w:r>
      <w:r w:rsidRPr="00BD145B">
        <w:rPr>
          <w:rFonts w:eastAsia="Times New Roman"/>
          <w:sz w:val="22"/>
          <w:szCs w:val="22"/>
          <w:rtl/>
          <w:lang w:eastAsia="he-IL"/>
        </w:rPr>
        <w:t>35.</w:t>
      </w:r>
    </w:p>
    <w:p w:rsidR="002B53E5" w:rsidRPr="00BD145B" w:rsidRDefault="00BD145B">
      <w:pPr>
        <w:tabs>
          <w:tab w:val="left" w:pos="282"/>
          <w:tab w:val="left" w:pos="424"/>
          <w:tab w:val="left" w:pos="991"/>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גדול מ- 2 בטמפ' סביבה</w:t>
      </w:r>
      <w:r w:rsidRPr="00BD145B">
        <w:rPr>
          <w:rFonts w:eastAsia="Times New Roman"/>
          <w:sz w:val="22"/>
          <w:szCs w:val="22"/>
          <w:rtl/>
          <w:lang w:eastAsia="he-IL"/>
        </w:rPr>
        <w:tab/>
      </w:r>
      <w:r w:rsidRPr="00BD145B">
        <w:rPr>
          <w:rFonts w:eastAsia="Times New Roman"/>
          <w:sz w:val="22"/>
          <w:szCs w:val="22"/>
          <w:lang w:eastAsia="he-IL"/>
        </w:rPr>
        <w:t>ºC</w:t>
      </w:r>
      <w:r w:rsidRPr="00BD145B">
        <w:rPr>
          <w:rFonts w:eastAsia="Times New Roman"/>
          <w:sz w:val="22"/>
          <w:szCs w:val="22"/>
          <w:rtl/>
          <w:lang w:eastAsia="he-IL"/>
        </w:rPr>
        <w:t>7.</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נתוני עבודה קיצוניים נדרשים: </w:t>
      </w:r>
    </w:p>
    <w:p w:rsidR="002B53E5" w:rsidRPr="00BD145B" w:rsidRDefault="00BD145B">
      <w:pPr>
        <w:tabs>
          <w:tab w:val="left" w:pos="282"/>
          <w:tab w:val="left" w:pos="424"/>
          <w:tab w:val="left" w:pos="707"/>
          <w:tab w:val="left" w:pos="849"/>
          <w:tab w:val="left" w:pos="991"/>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טמפ' סביבה מינימלית:</w:t>
      </w:r>
      <w:r w:rsidRPr="00BD145B">
        <w:rPr>
          <w:rFonts w:eastAsia="Times New Roman"/>
          <w:sz w:val="22"/>
          <w:szCs w:val="22"/>
          <w:rtl/>
          <w:lang w:eastAsia="he-IL"/>
        </w:rPr>
        <w:tab/>
      </w:r>
      <w:r w:rsidRPr="00BD145B">
        <w:rPr>
          <w:rFonts w:eastAsia="Times New Roman"/>
          <w:sz w:val="22"/>
          <w:szCs w:val="22"/>
          <w:lang w:eastAsia="he-IL"/>
        </w:rPr>
        <w:t>ºC</w:t>
      </w:r>
      <w:r w:rsidRPr="00BD145B">
        <w:rPr>
          <w:rFonts w:eastAsia="Times New Roman"/>
          <w:sz w:val="22"/>
          <w:szCs w:val="22"/>
          <w:rtl/>
          <w:lang w:eastAsia="he-IL"/>
        </w:rPr>
        <w:t>7-  (עבודה עם מעגל הפשרה).</w:t>
      </w:r>
    </w:p>
    <w:p w:rsidR="002B53E5" w:rsidRPr="00BD145B" w:rsidRDefault="00BD145B">
      <w:pPr>
        <w:tabs>
          <w:tab w:val="left" w:pos="282"/>
          <w:tab w:val="left" w:pos="424"/>
          <w:tab w:val="left" w:pos="707"/>
          <w:tab w:val="left" w:pos="849"/>
          <w:tab w:val="left" w:pos="991"/>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טמפ' סביבה מכסימלית:</w:t>
      </w:r>
      <w:r w:rsidRPr="00BD145B">
        <w:rPr>
          <w:rFonts w:eastAsia="Times New Roman"/>
          <w:sz w:val="22"/>
          <w:szCs w:val="22"/>
          <w:rtl/>
          <w:lang w:eastAsia="he-IL"/>
        </w:rPr>
        <w:tab/>
      </w:r>
      <w:r w:rsidRPr="00BD145B">
        <w:rPr>
          <w:rFonts w:eastAsia="Times New Roman"/>
          <w:sz w:val="22"/>
          <w:szCs w:val="22"/>
          <w:lang w:eastAsia="he-IL"/>
        </w:rPr>
        <w:t xml:space="preserve">  45ºC</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סוג קרר: ידידותי לסביבה ומתאים לשימוש בסביבה עם טמפ' גבוהה.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רמת רעש מכסימלית </w:t>
      </w:r>
      <w:r w:rsidRPr="00BD145B">
        <w:rPr>
          <w:rFonts w:eastAsia="Times New Roman"/>
          <w:sz w:val="22"/>
          <w:szCs w:val="22"/>
          <w:lang w:eastAsia="he-IL"/>
        </w:rPr>
        <w:t>dbA</w:t>
      </w:r>
      <w:r w:rsidRPr="00BD145B">
        <w:rPr>
          <w:rFonts w:eastAsia="Times New Roman"/>
          <w:sz w:val="22"/>
          <w:szCs w:val="22"/>
          <w:rtl/>
          <w:lang w:eastAsia="he-IL"/>
        </w:rPr>
        <w:t>65</w:t>
      </w:r>
      <w:r w:rsidRPr="00BD145B">
        <w:rPr>
          <w:rFonts w:eastAsia="Times New Roman"/>
          <w:sz w:val="22"/>
          <w:szCs w:val="22"/>
          <w:lang w:eastAsia="he-IL"/>
        </w:rPr>
        <w:t xml:space="preserve"> </w:t>
      </w:r>
      <w:r w:rsidRPr="00BD145B">
        <w:rPr>
          <w:rFonts w:eastAsia="Times New Roman"/>
          <w:sz w:val="22"/>
          <w:szCs w:val="22"/>
          <w:rtl/>
          <w:lang w:eastAsia="he-IL"/>
        </w:rPr>
        <w:t>במרחק 1 מ'.</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מחליף חום עשוי טיטניום.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60" w:lineRule="auto"/>
        <w:ind w:right="-284"/>
        <w:textAlignment w:val="baseline"/>
        <w:rPr>
          <w:rFonts w:eastAsia="Times New Roman"/>
          <w:sz w:val="22"/>
          <w:szCs w:val="22"/>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מאווררים ציריים.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3.</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מבנה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lang w:eastAsia="he-IL"/>
        </w:rPr>
        <w:tab/>
      </w:r>
      <w:r w:rsidRPr="00BD145B">
        <w:rPr>
          <w:rFonts w:eastAsia="Times New Roman"/>
          <w:sz w:val="22"/>
          <w:szCs w:val="22"/>
          <w:lang w:eastAsia="he-IL"/>
        </w:rPr>
        <w:tab/>
        <w:t>-</w:t>
      </w:r>
      <w:r w:rsidRPr="00BD145B">
        <w:rPr>
          <w:rFonts w:eastAsia="Times New Roman"/>
          <w:sz w:val="22"/>
          <w:szCs w:val="22"/>
          <w:lang w:eastAsia="he-IL"/>
        </w:rPr>
        <w:tab/>
      </w:r>
      <w:r w:rsidRPr="00BD145B">
        <w:rPr>
          <w:rFonts w:eastAsia="Times New Roman"/>
          <w:sz w:val="22"/>
          <w:szCs w:val="22"/>
          <w:rtl/>
          <w:lang w:eastAsia="he-IL"/>
        </w:rPr>
        <w:t>יחידה תעשייתית מושלמת (</w:t>
      </w:r>
      <w:r w:rsidRPr="00BD145B">
        <w:rPr>
          <w:rFonts w:eastAsia="Times New Roman"/>
          <w:sz w:val="22"/>
          <w:szCs w:val="22"/>
          <w:lang w:eastAsia="he-IL"/>
        </w:rPr>
        <w:t>CABINET</w:t>
      </w:r>
      <w:r w:rsidRPr="00BD145B">
        <w:rPr>
          <w:rFonts w:eastAsia="Times New Roman"/>
          <w:sz w:val="22"/>
          <w:szCs w:val="22"/>
          <w:rtl/>
          <w:lang w:eastAsia="he-IL"/>
        </w:rPr>
        <w:t xml:space="preserve">) מותקנת על רגלי תמיכה של 10 ס"מ לפחות או על בסיס מגולוון </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עם רגלי תמיכה.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מיועדת להתקנה חיצונית ללא הגבלת מזג אויר (מוגן מים).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משאבת החום כוללת את משאבת הסחרור למעגל החימום.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מסנן רשת אלכסוני עם ברז ניקוז להגנה על מכלול משאבת החום.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יציאה מרוכזת של הניקוזים הפנימיים במיקום אחד ובגובה המאפשרים חיבור לניקוז מוסדר (אין לאפשר </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שפיכת מי עיבוי חופשי מתחת היחידה).</w:t>
      </w:r>
    </w:p>
    <w:p w:rsidR="002B53E5" w:rsidRPr="00BD145B" w:rsidRDefault="002B53E5">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4.</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פיקוד</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מערכת פיקוד מושלמת באמצעות בקר לפעולה אוטונומית לרבות כל ההגנות הדרושות.</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כניסת אות פיקוד הפעלה חיצוני.</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פיקוד בקר טמפ' אינטגרלי.</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הגנות מושלמות פנימיות וחיצוניות (טמפ', טמפ' חוץ, זרימה, חוסר מתח וכו').</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תצוגה ברורה של נתוני עבודה ותקלות (טמפ' כניסה, יציאה, פעולה, תקלות, שעות עבודה וכו'.</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מנורות סימון פעולה ותקלה.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יציאת תקלה מרכזית (מגע יבש).</w:t>
      </w:r>
    </w:p>
    <w:p w:rsidR="002B53E5" w:rsidRPr="00BD145B" w:rsidRDefault="00BD145B" w:rsidP="001C04AF">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lastRenderedPageBreak/>
        <w:tab/>
      </w:r>
      <w:r w:rsidRPr="00BD145B">
        <w:rPr>
          <w:rFonts w:eastAsia="Times New Roman"/>
          <w:sz w:val="22"/>
          <w:szCs w:val="22"/>
          <w:rtl/>
          <w:lang w:eastAsia="he-IL"/>
        </w:rPr>
        <w:tab/>
        <w:t>-</w:t>
      </w:r>
      <w:r w:rsidRPr="00BD145B">
        <w:rPr>
          <w:rFonts w:eastAsia="Times New Roman"/>
          <w:sz w:val="22"/>
          <w:szCs w:val="22"/>
          <w:rtl/>
          <w:lang w:eastAsia="he-IL"/>
        </w:rPr>
        <w:tab/>
        <w:t>יציאת תקשורת לצורך חיבור לבקרת מבנה (עבודה, תקלה, טמפ' כניסה ויציאה, אתראות לתקלות).</w:t>
      </w:r>
    </w:p>
    <w:p w:rsidR="002B53E5" w:rsidRPr="00BD145B" w:rsidRDefault="002B53E5">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5.</w:t>
      </w:r>
      <w:r w:rsidRPr="00BD145B">
        <w:rPr>
          <w:rFonts w:eastAsia="Times New Roman"/>
          <w:sz w:val="22"/>
          <w:szCs w:val="22"/>
          <w:rtl/>
          <w:lang w:eastAsia="he-IL"/>
        </w:rPr>
        <w:tab/>
      </w:r>
      <w:r w:rsidRPr="00BD145B">
        <w:rPr>
          <w:rFonts w:eastAsia="Times New Roman"/>
          <w:i/>
          <w:iCs/>
          <w:sz w:val="22"/>
          <w:szCs w:val="22"/>
          <w:rtl/>
          <w:lang w:eastAsia="he-IL"/>
        </w:rPr>
        <w:tab/>
      </w:r>
      <w:r w:rsidRPr="00BD145B">
        <w:rPr>
          <w:rFonts w:eastAsia="Times New Roman"/>
          <w:sz w:val="22"/>
          <w:szCs w:val="22"/>
          <w:u w:val="single"/>
          <w:rtl/>
          <w:lang w:eastAsia="he-IL"/>
        </w:rPr>
        <w:t>התקנה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היחידה מושלמת ומותקנת על גבי רגלים בגובה </w:t>
      </w:r>
      <w:smartTag w:uri="urn:schemas-microsoft-com:office:smarttags" w:element="metricconverter">
        <w:smartTagPr>
          <w:attr w:name="ProductID" w:val="10 ס&quot;מ"/>
        </w:smartTagPr>
        <w:r w:rsidRPr="00BD145B">
          <w:rPr>
            <w:rFonts w:eastAsia="Times New Roman"/>
            <w:sz w:val="22"/>
            <w:szCs w:val="22"/>
            <w:rtl/>
            <w:lang w:eastAsia="he-IL"/>
          </w:rPr>
          <w:t>10 ס"מ</w:t>
        </w:r>
      </w:smartTag>
      <w:r w:rsidRPr="00BD145B">
        <w:rPr>
          <w:rFonts w:eastAsia="Times New Roman"/>
          <w:sz w:val="22"/>
          <w:szCs w:val="22"/>
          <w:rtl/>
          <w:lang w:eastAsia="he-IL"/>
        </w:rPr>
        <w:t xml:space="preserve"> לפחות (רגל מובנית או בסיס עם רגליים).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התקנת המשאבה בהתאם להנחיות היצרן ותוך הקפדה על מרווחי שרות סביב ועל מרווחים מספיקים </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ליניקת אויר.</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אספקה והתקנה של חופה מפח מגולוון בכדי לכוון את יציאת האויר הקר ללא כל הפרעה.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ההתקנה </w:t>
      </w:r>
      <w:smartTag w:uri="urn:schemas-microsoft-com:office:smarttags" w:element="PersonName">
        <w:smartTagPr>
          <w:attr w:name="ProductID" w:val="על גבי בסיס"/>
        </w:smartTagPr>
        <w:r w:rsidRPr="00BD145B">
          <w:rPr>
            <w:rFonts w:eastAsia="Times New Roman"/>
            <w:sz w:val="22"/>
            <w:szCs w:val="22"/>
            <w:rtl/>
            <w:lang w:eastAsia="he-IL"/>
          </w:rPr>
          <w:t>על גבי בסיס</w:t>
        </w:r>
      </w:smartTag>
      <w:r w:rsidRPr="00BD145B">
        <w:rPr>
          <w:rFonts w:eastAsia="Times New Roman"/>
          <w:sz w:val="22"/>
          <w:szCs w:val="22"/>
          <w:rtl/>
          <w:lang w:eastAsia="he-IL"/>
        </w:rPr>
        <w:t xml:space="preserve"> בטון מזוין מלא או בסיס נפרד לכל רגל</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התקנה על הגג:</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את הבסיס/ בסיסים יש לבצע על הגג עליו יש איטום.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הבסיס יבנה ויאטם באופן שלא יפגע איטום הגג. יש לקבל אישור יועץ איטום לפרטי הביצוע.</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התקנה על הקרקע/רצפה תעשה על בסיס מלא או בסיסים נפרדים.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בין המשאבה והבסיס יבוצע סידור למניעת מעבר רעש ורעידות על פי הנחיות יועץ אקוסטיקה.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התקנה על הקרקע/רצפה תעשה על בסיס מלא או בסיסים נפרדים.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בין המשאבה והבסיס יבוצע סידור למניעת מעבר רעש ורעידות על פי הנחיות יועץ אקוסטיקה.</w:t>
      </w:r>
    </w:p>
    <w:p w:rsidR="002B53E5" w:rsidRPr="00BD145B" w:rsidRDefault="002B53E5">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6.</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תקנים</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משאבת החום מיוצרת ומאושרת על פי תקן אירופאי או אמריקאי.</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למשאבה תו תקן אירופאי או אמריקאי באשר לנצילות פעולתה בתנאים משתנים (נתוני </w:t>
      </w:r>
      <w:r w:rsidRPr="00BD145B">
        <w:rPr>
          <w:rFonts w:eastAsia="Times New Roman"/>
          <w:sz w:val="22"/>
          <w:szCs w:val="22"/>
          <w:lang w:eastAsia="he-IL"/>
        </w:rPr>
        <w:t>COP</w:t>
      </w:r>
      <w:r w:rsidRPr="00BD145B">
        <w:rPr>
          <w:rFonts w:eastAsia="Times New Roman"/>
          <w:sz w:val="22"/>
          <w:szCs w:val="22"/>
          <w:rtl/>
          <w:lang w:eastAsia="he-IL"/>
        </w:rPr>
        <w:t>).</w:t>
      </w:r>
    </w:p>
    <w:p w:rsidR="002B53E5" w:rsidRPr="00BD145B" w:rsidRDefault="002B53E5">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567"/>
        <w:textAlignment w:val="baseline"/>
        <w:rPr>
          <w:rFonts w:eastAsia="Times New Roman"/>
          <w:sz w:val="22"/>
          <w:szCs w:val="22"/>
          <w:rtl/>
          <w:lang w:eastAsia="he-IL"/>
        </w:rPr>
      </w:pPr>
      <w:r w:rsidRPr="00BD145B">
        <w:rPr>
          <w:rFonts w:eastAsia="Times New Roman"/>
          <w:sz w:val="22"/>
          <w:szCs w:val="22"/>
          <w:rtl/>
          <w:lang w:eastAsia="he-IL"/>
        </w:rPr>
        <w:t>7.</w:t>
      </w:r>
      <w:r w:rsidRPr="00BD145B">
        <w:rPr>
          <w:rFonts w:eastAsia="Times New Roman"/>
          <w:sz w:val="22"/>
          <w:szCs w:val="22"/>
          <w:rtl/>
          <w:lang w:eastAsia="he-IL"/>
        </w:rPr>
        <w:tab/>
      </w:r>
      <w:r w:rsidRPr="00BD145B">
        <w:rPr>
          <w:rFonts w:eastAsia="Times New Roman"/>
          <w:sz w:val="22"/>
          <w:szCs w:val="22"/>
          <w:rtl/>
          <w:lang w:eastAsia="he-IL"/>
        </w:rPr>
        <w:tab/>
        <w:t>המשאבה תוצרת "פניקס" (הסוכן "אורן"), "גדיר" , "</w:t>
      </w:r>
      <w:r w:rsidRPr="00BD145B">
        <w:rPr>
          <w:rFonts w:eastAsia="Times New Roman"/>
          <w:sz w:val="22"/>
          <w:szCs w:val="22"/>
          <w:lang w:eastAsia="he-IL"/>
        </w:rPr>
        <w:t xml:space="preserve">"TENESUN </w:t>
      </w:r>
      <w:r w:rsidRPr="00BD145B">
        <w:rPr>
          <w:rFonts w:eastAsia="Times New Roman"/>
          <w:sz w:val="22"/>
          <w:szCs w:val="22"/>
          <w:rtl/>
          <w:lang w:eastAsia="he-IL"/>
        </w:rPr>
        <w:t xml:space="preserve"> (ש.א.ח.פ. הנדסה).</w:t>
      </w:r>
    </w:p>
    <w:p w:rsidR="002B53E5" w:rsidRPr="00BD145B" w:rsidRDefault="002B53E5">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u w:val="single"/>
          <w:rtl/>
          <w:lang w:eastAsia="he-IL"/>
        </w:rPr>
      </w:pPr>
      <w:r w:rsidRPr="00BD145B">
        <w:rPr>
          <w:rFonts w:eastAsia="Times New Roman"/>
          <w:sz w:val="22"/>
          <w:szCs w:val="22"/>
          <w:rtl/>
          <w:lang w:eastAsia="he-IL"/>
        </w:rPr>
        <w:t>8.</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אופני מדידה</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משאבת החום נמכרת כיחידה מושלמת, מותקנת במקום, מחוברת למים, לחשמל ולפיקוד, מופעלת ולאחר</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הרצה ובדיקות.</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מכלול קומפלט המשאבה כולל בין השאר את בסיס הבטון עם סידורי אקוסטיקה נדרשים, חופה לכיוון יציאת </w:t>
      </w:r>
    </w:p>
    <w:p w:rsidR="002B53E5" w:rsidRPr="00BD145B" w:rsidRDefault="00BD145B">
      <w:pPr>
        <w:tabs>
          <w:tab w:val="left" w:pos="282"/>
          <w:tab w:val="left" w:pos="424"/>
          <w:tab w:val="left" w:pos="707"/>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האויר, מפסק מקומי, חיזוקים, הגנה מפגיעה וכו', הכל כנדרש לקבלת יחידה מושלמת.</w:t>
      </w:r>
    </w:p>
    <w:p w:rsidR="002B53E5" w:rsidRPr="00BD145B" w:rsidRDefault="002B53E5">
      <w:pPr>
        <w:tabs>
          <w:tab w:val="left" w:pos="282"/>
          <w:tab w:val="left" w:pos="424"/>
          <w:tab w:val="left" w:pos="707"/>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2"/>
          <w:szCs w:val="22"/>
          <w:rtl/>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04AF" w:rsidRPr="00BD145B" w:rsidRDefault="00BD145B" w:rsidP="001C04AF">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b/>
          <w:bCs/>
          <w:sz w:val="22"/>
          <w:szCs w:val="22"/>
          <w:rtl/>
          <w:lang w:eastAsia="he-IL"/>
        </w:rPr>
        <w:t xml:space="preserve">07.3.15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Cs w:val="22"/>
          <w:u w:val="single"/>
          <w:rtl/>
          <w:lang w:eastAsia="he-IL"/>
        </w:rPr>
        <w:t>תנאים כלליים ללוחות פיקוד ולעבודות חשמל</w:t>
      </w:r>
      <w:r w:rsidRPr="00BD145B">
        <w:rPr>
          <w:rFonts w:eastAsia="Times New Roman"/>
          <w:szCs w:val="22"/>
          <w:rtl/>
          <w:lang w:eastAsia="he-IL"/>
        </w:rPr>
        <w:t xml:space="preserve">   </w:t>
      </w:r>
    </w:p>
    <w:p w:rsidR="001C04AF" w:rsidRPr="00BD145B" w:rsidRDefault="001C04AF" w:rsidP="001C04AF">
      <w:pPr>
        <w:tabs>
          <w:tab w:val="left" w:pos="283"/>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 xml:space="preserve">1.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כללי</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א.</w:t>
      </w:r>
      <w:r w:rsidRPr="00BD145B">
        <w:rPr>
          <w:rFonts w:eastAsia="Times New Roman"/>
          <w:szCs w:val="22"/>
          <w:rtl/>
          <w:lang w:eastAsia="he-IL"/>
        </w:rPr>
        <w:tab/>
      </w:r>
      <w:r w:rsidRPr="00BD145B">
        <w:rPr>
          <w:rFonts w:eastAsia="Times New Roman"/>
          <w:szCs w:val="22"/>
          <w:rtl/>
          <w:lang w:eastAsia="he-IL"/>
        </w:rPr>
        <w:tab/>
        <w:t xml:space="preserve">עבודות החשמל ולוחות הפיקוד של מתקני התברואה מתייחסים למתקן מושלם שעל הקבלן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לספק </w:t>
      </w:r>
      <w:r w:rsidRPr="00BD145B">
        <w:rPr>
          <w:rFonts w:eastAsia="Times New Roman"/>
          <w:szCs w:val="22"/>
          <w:rtl/>
          <w:lang w:eastAsia="he-IL"/>
        </w:rPr>
        <w:tab/>
        <w:t xml:space="preserve">על מנת להפעיל את המערכות. המתקן כולל את הלוחות ואת החווט אל המשאבות,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מנועים, נקודות הקצה, בקרות וכו'.</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ב.</w:t>
      </w:r>
      <w:r w:rsidRPr="00BD145B">
        <w:rPr>
          <w:rFonts w:eastAsia="Times New Roman"/>
          <w:szCs w:val="22"/>
          <w:rtl/>
          <w:lang w:eastAsia="he-IL"/>
        </w:rPr>
        <w:tab/>
      </w:r>
      <w:r w:rsidRPr="00BD145B">
        <w:rPr>
          <w:rFonts w:eastAsia="Times New Roman"/>
          <w:szCs w:val="22"/>
          <w:rtl/>
          <w:lang w:eastAsia="he-IL"/>
        </w:rPr>
        <w:tab/>
        <w:t>קבלן החשמל יהא חשמלאי בעל רשיון מתאים ובעל נסיון בעבודה במתקני פיקוד ובקרה.</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הקבלן יוגש לאישור המפקח.</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ג.</w:t>
      </w:r>
      <w:r w:rsidRPr="00BD145B">
        <w:rPr>
          <w:rFonts w:eastAsia="Times New Roman"/>
          <w:szCs w:val="22"/>
          <w:rtl/>
          <w:lang w:eastAsia="he-IL"/>
        </w:rPr>
        <w:tab/>
      </w:r>
      <w:r w:rsidRPr="00BD145B">
        <w:rPr>
          <w:rFonts w:eastAsia="Times New Roman"/>
          <w:szCs w:val="22"/>
          <w:rtl/>
          <w:lang w:eastAsia="he-IL"/>
        </w:rPr>
        <w:tab/>
        <w:t xml:space="preserve">יצרן הלוחות המוצע יהא בעל הסמכה של מכון התקנים ליצור לוחות חשמל למתח נמוך ובעל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16"/>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היתר לסמן בתו תקן.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noProof/>
          <w:sz w:val="16"/>
          <w:szCs w:val="16"/>
          <w:lang w:eastAsia="he-IL"/>
        </w:rPr>
      </w:pPr>
      <w:r w:rsidRPr="00BD145B">
        <w:rPr>
          <w:rFonts w:eastAsia="Times New Roman"/>
          <w:noProof/>
          <w:sz w:val="16"/>
          <w:szCs w:val="16"/>
          <w:rtl/>
          <w:lang w:eastAsia="he-IL"/>
        </w:rPr>
        <w:tab/>
      </w:r>
      <w:r w:rsidRPr="00BD145B">
        <w:rPr>
          <w:rFonts w:eastAsia="Times New Roman"/>
          <w:noProof/>
          <w:sz w:val="16"/>
          <w:szCs w:val="16"/>
          <w:rtl/>
          <w:lang w:eastAsia="he-IL"/>
        </w:rPr>
        <w:tab/>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ד.</w:t>
      </w:r>
      <w:r w:rsidRPr="00BD145B">
        <w:rPr>
          <w:rFonts w:eastAsia="Times New Roman"/>
          <w:szCs w:val="22"/>
          <w:rtl/>
          <w:lang w:eastAsia="he-IL"/>
        </w:rPr>
        <w:tab/>
      </w:r>
      <w:r w:rsidRPr="00BD145B">
        <w:rPr>
          <w:rFonts w:eastAsia="Times New Roman"/>
          <w:szCs w:val="22"/>
          <w:rtl/>
          <w:lang w:eastAsia="he-IL"/>
        </w:rPr>
        <w:tab/>
        <w:t xml:space="preserve">לוח הפיקוד ועבודות החשמל יבוצעו בהתאם לחוק החשמל, לתקן הישראלי ולמפרט הכללי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הבין-משרדי פרק 08. יצרן הלוח יהא בעל היתר לסמן בתו תקן 61439 ועומד בהשגחת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מכון התקנים. אישור "הצהרת יצרן" יצורף ללוח.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ה.</w:t>
      </w:r>
      <w:r w:rsidRPr="00BD145B">
        <w:rPr>
          <w:rFonts w:eastAsia="Times New Roman"/>
          <w:szCs w:val="22"/>
          <w:rtl/>
          <w:lang w:eastAsia="he-IL"/>
        </w:rPr>
        <w:tab/>
      </w:r>
      <w:r w:rsidRPr="00BD145B">
        <w:rPr>
          <w:rFonts w:eastAsia="Times New Roman"/>
          <w:szCs w:val="22"/>
          <w:rtl/>
          <w:lang w:eastAsia="he-IL"/>
        </w:rPr>
        <w:tab/>
        <w:t xml:space="preserve">הלוח עשוי מארון פח צבוע בצבע אלקטרוסטטי. הלוח יכלול דלתות אטומות עם ידית  ומנעול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וכיס לתוכניות. </w:t>
      </w:r>
      <w:r w:rsidRPr="00BD145B">
        <w:rPr>
          <w:rFonts w:eastAsia="Times New Roman"/>
          <w:sz w:val="22"/>
          <w:szCs w:val="22"/>
          <w:u w:val="single"/>
          <w:rtl/>
          <w:lang w:eastAsia="he-IL"/>
        </w:rPr>
        <w:t xml:space="preserve">הלוח יהיה אטום בדרגת אטימות מינימלית </w:t>
      </w:r>
      <w:r w:rsidRPr="00BD145B">
        <w:rPr>
          <w:rFonts w:eastAsia="Times New Roman"/>
          <w:noProof/>
          <w:sz w:val="22"/>
          <w:szCs w:val="22"/>
          <w:u w:val="single"/>
          <w:lang w:eastAsia="he-IL"/>
        </w:rPr>
        <w:t>IP54</w:t>
      </w:r>
      <w:r w:rsidRPr="00BD145B">
        <w:rPr>
          <w:rFonts w:eastAsia="Times New Roman"/>
          <w:sz w:val="22"/>
          <w:szCs w:val="22"/>
          <w:rtl/>
          <w:lang w:eastAsia="he-IL"/>
        </w:rPr>
        <w:t xml:space="preserve">. הלוח מותקן על הקיר או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על גבי בסיס.</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לוחות המותקנים בחוץ יהיו אטומים כמוגדר בסעיף הקודם אך הם יוכנסו לתוך ארון פח או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פוליאסטר בעל חזית שקופה ובעל סידורי אוורור מתאימים לפליטת החום הנפלט מהלוח הפנימי.</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לוח זה ישולם כתוספת ללוח הקיים על פי הצורך.</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ו.</w:t>
      </w:r>
      <w:r w:rsidRPr="00BD145B">
        <w:rPr>
          <w:rFonts w:eastAsia="Times New Roman"/>
          <w:szCs w:val="22"/>
          <w:rtl/>
          <w:lang w:eastAsia="he-IL"/>
        </w:rPr>
        <w:tab/>
      </w:r>
      <w:r w:rsidRPr="00BD145B">
        <w:rPr>
          <w:rFonts w:eastAsia="Times New Roman"/>
          <w:szCs w:val="22"/>
          <w:rtl/>
          <w:lang w:eastAsia="he-IL"/>
        </w:rPr>
        <w:tab/>
        <w:t>הלוח ייבנה כך שיכיל את כל הציוד המיועד עבורו ובתוספת מקום  ל- 30% ציוד נוסף.</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ז.</w:t>
      </w:r>
      <w:r w:rsidRPr="00BD145B">
        <w:rPr>
          <w:rFonts w:eastAsia="Times New Roman"/>
          <w:szCs w:val="22"/>
          <w:rtl/>
          <w:lang w:eastAsia="he-IL"/>
        </w:rPr>
        <w:tab/>
      </w:r>
      <w:r w:rsidRPr="00BD145B">
        <w:rPr>
          <w:rFonts w:eastAsia="Times New Roman"/>
          <w:szCs w:val="22"/>
          <w:rtl/>
          <w:lang w:eastAsia="he-IL"/>
        </w:rPr>
        <w:tab/>
        <w:t>לוח פיקוד יהיה אחד מ- 3 סוגים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1.</w:t>
      </w:r>
      <w:r w:rsidRPr="00BD145B">
        <w:rPr>
          <w:rFonts w:eastAsia="Times New Roman"/>
          <w:szCs w:val="22"/>
          <w:rtl/>
          <w:lang w:eastAsia="he-IL"/>
        </w:rPr>
        <w:tab/>
        <w:t>לוח פיקוד ללא בקר מתוכנת.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2.</w:t>
      </w:r>
      <w:r w:rsidRPr="00BD145B">
        <w:rPr>
          <w:rFonts w:eastAsia="Times New Roman"/>
          <w:szCs w:val="22"/>
          <w:rtl/>
          <w:lang w:eastAsia="he-IL"/>
        </w:rPr>
        <w:tab/>
        <w:t>לוח פיקוד עם בקר מתוכנת כאשר בפרויקט לא קיימת בקרת מבנה.</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3.</w:t>
      </w:r>
      <w:r w:rsidRPr="00BD145B">
        <w:rPr>
          <w:rFonts w:eastAsia="Times New Roman"/>
          <w:szCs w:val="22"/>
          <w:rtl/>
          <w:lang w:eastAsia="he-IL"/>
        </w:rPr>
        <w:tab/>
        <w:t>לוח פיקוד עם בקר מתוכנת כאשר בפרויקט יש מערכת בקרת מבנה.</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ח.</w:t>
      </w:r>
      <w:r w:rsidRPr="00BD145B">
        <w:rPr>
          <w:rFonts w:eastAsia="Times New Roman"/>
          <w:szCs w:val="22"/>
          <w:rtl/>
          <w:lang w:eastAsia="he-IL"/>
        </w:rPr>
        <w:tab/>
      </w:r>
      <w:r w:rsidRPr="00BD145B">
        <w:rPr>
          <w:rFonts w:eastAsia="Times New Roman"/>
          <w:szCs w:val="22"/>
          <w:rtl/>
          <w:lang w:eastAsia="he-IL"/>
        </w:rPr>
        <w:tab/>
        <w:t xml:space="preserve">כאשר הלוח עם בקר מתוכנת ואין בפרויקט בקרת מבנה יש לקבל הנחיה של המזמין באשר לסוג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הבקר ובהעדר הנחיה של המזמין יש להתקין בו בקר מאחת התוצרות הבאות: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 w:val="22"/>
          <w:szCs w:val="22"/>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lang w:eastAsia="he-IL"/>
        </w:rPr>
        <w:t>Schneider Electric</w:t>
      </w:r>
      <w:r w:rsidRPr="00BD145B">
        <w:rPr>
          <w:rFonts w:eastAsia="Times New Roman"/>
          <w:sz w:val="22"/>
          <w:szCs w:val="22"/>
          <w:rtl/>
          <w:lang w:eastAsia="he-IL"/>
        </w:rPr>
        <w:t xml:space="preserve">, צרפת </w:t>
      </w:r>
      <w:r w:rsidRPr="00BD145B">
        <w:rPr>
          <w:rFonts w:eastAsia="Times New Roman"/>
          <w:sz w:val="22"/>
          <w:szCs w:val="22"/>
          <w:lang w:eastAsia="he-IL"/>
        </w:rPr>
        <w:t xml:space="preserve">  (M340)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lang w:eastAsia="he-IL"/>
        </w:rPr>
        <w:t>Siemens</w:t>
      </w:r>
      <w:r w:rsidRPr="00BD145B">
        <w:rPr>
          <w:rFonts w:eastAsia="Times New Roman"/>
          <w:sz w:val="22"/>
          <w:szCs w:val="22"/>
          <w:rtl/>
          <w:lang w:eastAsia="he-IL"/>
        </w:rPr>
        <w:t>, גרמניה</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lang w:eastAsia="he-IL"/>
        </w:rPr>
        <w:t>Sauter</w:t>
      </w:r>
      <w:r w:rsidRPr="00BD145B">
        <w:rPr>
          <w:rFonts w:eastAsia="Times New Roman"/>
          <w:sz w:val="22"/>
          <w:szCs w:val="22"/>
          <w:rtl/>
          <w:lang w:eastAsia="he-IL"/>
        </w:rPr>
        <w:t>, שוויץ</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סוג הבקר יוגדר בהתאם לדרישות פרק "בקרת המבנה" של הפרויקט ויאושר על ידי המזמין.</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567"/>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נתוני הבקר יועברו לבקרת המבנה בתקשורת  </w:t>
      </w:r>
      <w:r w:rsidRPr="00BD145B">
        <w:rPr>
          <w:rFonts w:eastAsia="Times New Roman"/>
          <w:sz w:val="22"/>
          <w:szCs w:val="22"/>
          <w:lang w:eastAsia="he-IL"/>
        </w:rPr>
        <w:t>MODBUS TCP/IP</w:t>
      </w:r>
      <w:r w:rsidRPr="00BD145B">
        <w:rPr>
          <w:rFonts w:eastAsia="Times New Roman"/>
          <w:sz w:val="22"/>
          <w:szCs w:val="22"/>
          <w:rtl/>
          <w:lang w:eastAsia="he-IL"/>
        </w:rPr>
        <w:t xml:space="preserve"> או אחרת כפי שתקבע על ידי</w:t>
      </w:r>
      <w:r w:rsidRPr="00BD145B">
        <w:rPr>
          <w:rFonts w:eastAsia="Times New Roman"/>
          <w:sz w:val="22"/>
          <w:szCs w:val="22"/>
          <w:rtl/>
          <w:lang w:eastAsia="he-IL"/>
        </w:rPr>
        <w:tab/>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567"/>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המזמין.</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תכנות הבקר יעשה על ידי מתכנת מאושר על ידי קבלן בקרת המבנה של המזמין.</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284"/>
        <w:textAlignment w:val="baseline"/>
        <w:rPr>
          <w:rFonts w:eastAsia="Times New Roman"/>
          <w:szCs w:val="22"/>
          <w:rtl/>
          <w:lang w:eastAsia="he-IL"/>
        </w:rPr>
      </w:pPr>
      <w:r w:rsidRPr="00BD145B">
        <w:rPr>
          <w:rFonts w:eastAsia="Times New Roman"/>
          <w:szCs w:val="22"/>
          <w:lang w:eastAsia="he-IL"/>
        </w:rPr>
        <w:tab/>
      </w:r>
      <w:r w:rsidRPr="00BD145B">
        <w:rPr>
          <w:rFonts w:eastAsia="Times New Roman"/>
          <w:szCs w:val="22"/>
          <w:lang w:eastAsia="he-IL"/>
        </w:rPr>
        <w:tab/>
      </w:r>
      <w:r w:rsidRPr="00BD145B">
        <w:rPr>
          <w:rFonts w:eastAsia="Times New Roman"/>
          <w:szCs w:val="22"/>
          <w:lang w:eastAsia="he-IL"/>
        </w:rPr>
        <w:tab/>
      </w:r>
      <w:r w:rsidRPr="00BD145B">
        <w:rPr>
          <w:rFonts w:eastAsia="Times New Roman"/>
          <w:szCs w:val="22"/>
          <w:lang w:eastAsia="he-IL"/>
        </w:rPr>
        <w:tab/>
      </w:r>
      <w:r w:rsidRPr="00BD145B">
        <w:rPr>
          <w:rFonts w:eastAsia="Times New Roman"/>
          <w:szCs w:val="22"/>
          <w:rtl/>
          <w:lang w:eastAsia="he-IL"/>
        </w:rPr>
        <w:t>תכנות הבקר יהא בקוד פתוח.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567"/>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בעת חיבור הלוח לבקרת המבנה קבלן הלוח יסייע בידי קבלן הבקרה בכל הנדרש לצורך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60" w:lineRule="auto"/>
        <w:ind w:right="-567"/>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ההתחברות והתאום.</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ט.</w:t>
      </w:r>
      <w:r w:rsidRPr="00BD145B">
        <w:rPr>
          <w:rFonts w:eastAsia="Times New Roman"/>
          <w:szCs w:val="22"/>
          <w:rtl/>
          <w:lang w:eastAsia="he-IL"/>
        </w:rPr>
        <w:tab/>
      </w:r>
      <w:r w:rsidRPr="00BD145B">
        <w:rPr>
          <w:rFonts w:eastAsia="Times New Roman"/>
          <w:szCs w:val="22"/>
          <w:rtl/>
          <w:lang w:eastAsia="he-IL"/>
        </w:rPr>
        <w:tab/>
        <w:t>כאשר בפרויקט קיימת בקרת מבנה הלוח יבנה כדלקמן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 xml:space="preserve">קבלן בקרת המבנה יספק לקבלן התברואה (ליצרן הלוח שלו) את הבקר המתאים על פי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תפ"מ </w:t>
      </w:r>
      <w:r w:rsidRPr="00BD145B">
        <w:rPr>
          <w:rFonts w:eastAsia="Times New Roman"/>
          <w:szCs w:val="22"/>
          <w:rtl/>
          <w:lang w:eastAsia="he-IL"/>
        </w:rPr>
        <w:tab/>
        <w:t>הלוח.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הבקר יותקן בלוח על ידי יצרן הלוח.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709"/>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תכנות הבקר יעשה על ידי מתכנת של קבלן בקרת המבנה, תוך שיתוף פעולה והנחיות של</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709"/>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יצרן הלוח.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 xml:space="preserve">התשלום לקבלן הבקרה עבור הבקר, התכנות וההפעלה יעשו על ידי הקבלן הראשי או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על ידי קבלן התברואה כפי שיוגדר בפרויקט.</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567"/>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קבלן התברואה, שהינו ספק הלוח המושלם, יקבל תשלום עבור התקנת הבקר בלוח, חיבורו</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426"/>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לכל רכיבי הלוח, תאום והפעלת מתכנן הבקרה והפעלה מושלמת בתאום עם קבלן הבקרה.</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w:t>
      </w:r>
      <w:r w:rsidRPr="00BD145B">
        <w:rPr>
          <w:rFonts w:eastAsia="Times New Roman"/>
          <w:szCs w:val="22"/>
          <w:rtl/>
          <w:lang w:eastAsia="he-IL"/>
        </w:rPr>
        <w:tab/>
      </w:r>
      <w:r w:rsidRPr="00BD145B">
        <w:rPr>
          <w:rFonts w:eastAsia="Times New Roman"/>
          <w:szCs w:val="22"/>
          <w:rtl/>
          <w:lang w:eastAsia="he-IL"/>
        </w:rPr>
        <w:tab/>
        <w:t>בלוח יותקנו אמצעי כיבוי כנדרש בתקן.</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יא.</w:t>
      </w:r>
      <w:r w:rsidRPr="00BD145B">
        <w:rPr>
          <w:rFonts w:eastAsia="Times New Roman"/>
          <w:szCs w:val="22"/>
          <w:rtl/>
          <w:lang w:eastAsia="he-IL"/>
        </w:rPr>
        <w:tab/>
      </w:r>
      <w:r w:rsidRPr="00BD145B">
        <w:rPr>
          <w:rFonts w:eastAsia="Times New Roman"/>
          <w:szCs w:val="22"/>
          <w:rtl/>
          <w:lang w:eastAsia="he-IL"/>
        </w:rPr>
        <w:tab/>
        <w:t>בלוח המותקן בחוץ יותקן גוף חימום מתאים עם תרמוסטט למניעת עיבוי.</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יב.</w:t>
      </w:r>
      <w:r w:rsidRPr="00BD145B">
        <w:rPr>
          <w:rFonts w:eastAsia="Times New Roman"/>
          <w:szCs w:val="22"/>
          <w:rtl/>
          <w:lang w:eastAsia="he-IL"/>
        </w:rPr>
        <w:tab/>
      </w:r>
      <w:r w:rsidRPr="00BD145B">
        <w:rPr>
          <w:rFonts w:eastAsia="Times New Roman"/>
          <w:szCs w:val="22"/>
          <w:rtl/>
          <w:lang w:eastAsia="he-IL"/>
        </w:rPr>
        <w:tab/>
        <w:t>אוורור הלוח יהא מאולץ בהתאם לצורך. כאשר הלוח מותקן בחוץ (לא בתוך חדר סגור) על כניסות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האויר והיציאות להיות עם מסנן.</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יג.</w:t>
      </w:r>
      <w:r w:rsidRPr="00BD145B">
        <w:rPr>
          <w:rFonts w:eastAsia="Times New Roman"/>
          <w:szCs w:val="22"/>
          <w:rtl/>
          <w:lang w:eastAsia="he-IL"/>
        </w:rPr>
        <w:tab/>
      </w:r>
      <w:r w:rsidRPr="00BD145B">
        <w:rPr>
          <w:rFonts w:eastAsia="Times New Roman"/>
          <w:szCs w:val="22"/>
          <w:rtl/>
          <w:lang w:eastAsia="he-IL"/>
        </w:rPr>
        <w:tab/>
        <w:t xml:space="preserve">הלוח כולל את כל הציוד והחיווט הדרושים לקבלת פעולה מושלמת על סמך האפיון הפונקציונלי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כפי שיובא בהמשך. הלוח יצויד בשילוט  פנימי וחיצוני מלא עשוי סנדוויץ פי.וי.סי.</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3 שכבות עם חריטה. כל החווט הפנימי (פיקוד וכח) ימוספר בשני קצותיו. מספור החוטים יהא מספור "רץ". כל פריט בלוח ישולט בהתאם ליעודו וכל ממסר ותושבת שלו ישולטו עם שלטים ברי קיימא. השלטים יחוברו עם ניטים.</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יד.</w:t>
      </w:r>
      <w:r w:rsidRPr="00BD145B">
        <w:rPr>
          <w:rFonts w:eastAsia="Times New Roman"/>
          <w:szCs w:val="22"/>
          <w:rtl/>
          <w:lang w:eastAsia="he-IL"/>
        </w:rPr>
        <w:tab/>
      </w:r>
      <w:r w:rsidRPr="00BD145B">
        <w:rPr>
          <w:rFonts w:eastAsia="Times New Roman"/>
          <w:szCs w:val="22"/>
          <w:rtl/>
          <w:lang w:eastAsia="he-IL"/>
        </w:rPr>
        <w:tab/>
        <w:t xml:space="preserve">כאשר המערכת כוללת לוחות ראשיים ולוחות משניים עם קשר ביניהם מודגש בזאת כי יש למנוע </w:t>
      </w:r>
    </w:p>
    <w:p w:rsidR="001C04AF" w:rsidRPr="00BD145B" w:rsidRDefault="00BD145B" w:rsidP="001C04AF">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מצב של מעבר מתח עבודה או פיקוד בלתי מבוקר ביניהם.</w:t>
      </w:r>
    </w:p>
    <w:p w:rsidR="001C04AF" w:rsidRPr="00BD145B" w:rsidRDefault="001C04AF" w:rsidP="001C04AF">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טו.</w:t>
      </w:r>
      <w:r w:rsidRPr="00BD145B">
        <w:rPr>
          <w:rFonts w:eastAsia="Times New Roman"/>
          <w:szCs w:val="22"/>
          <w:rtl/>
          <w:lang w:eastAsia="he-IL"/>
        </w:rPr>
        <w:tab/>
      </w:r>
      <w:r w:rsidRPr="00BD145B">
        <w:rPr>
          <w:rFonts w:eastAsia="Times New Roman"/>
          <w:szCs w:val="22"/>
          <w:rtl/>
          <w:lang w:eastAsia="he-IL"/>
        </w:rPr>
        <w:tab/>
        <w:t>הקבלן יתכנן את הלוח על פי האפיון ויגיש לאישור המפקח את הפריטים הבאים:</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סכמה תפעולית המבוססת על האפיון הפונקציונלי המובא בהמשך.</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תכנית מבנה הלוח לרבות תכנית מפורטת של חזית הלוח עם כל הציוד לרבות נוסח השילוט</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של כל פריט בחזית הלוח.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תכנית המסך הגרפי בחזית הלוח.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רשימת ציוד.</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כל הסכמות והתכנון יבוצעו במערכת תיב"ם (אוטוקד).</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טז.    </w:t>
      </w:r>
      <w:r w:rsidRPr="00BD145B">
        <w:rPr>
          <w:rFonts w:eastAsia="Times New Roman"/>
          <w:szCs w:val="22"/>
          <w:rtl/>
          <w:lang w:eastAsia="he-IL"/>
        </w:rPr>
        <w:tab/>
        <w:t xml:space="preserve">הציוד בחזית הלוח (מנורות, מפסקים, צגים וכו') יסודרו באופן שכל אחד משדות הפיקוד הנפרדים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של הלוח יהא מופרד ומוצג באופן ברור. כל שדה ציוד כזה ישולט עם שם השדה בנוסף לשם הציוד.</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יז.    </w:t>
      </w:r>
      <w:r w:rsidRPr="00BD145B">
        <w:rPr>
          <w:rFonts w:eastAsia="Times New Roman"/>
          <w:szCs w:val="22"/>
          <w:rtl/>
          <w:lang w:eastAsia="he-IL"/>
        </w:rPr>
        <w:tab/>
        <w:t xml:space="preserve">בהתבסס על נתוני הציוד אותו מפעיל הלוח ימסור הקבלן למפקח את ההספקים החשמליים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הנדרשים וזאת בכדי שתבוצע הזנה מתאימה ללוח. פעולה זו תבוצע מוקדם ככל האפשר בכדי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לתת בזמן נתונים למתכנן וקבלן החשמל.</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ההספק המצוין בתכניות, באם הוא מצוין, הינו ראשוני בלבד.</w:t>
      </w:r>
      <w:r w:rsidRPr="00BD145B">
        <w:rPr>
          <w:rFonts w:eastAsia="Times New Roman"/>
          <w:szCs w:val="22"/>
          <w:rtl/>
          <w:lang w:eastAsia="he-IL"/>
        </w:rPr>
        <w:tab/>
      </w:r>
      <w:r w:rsidRPr="00BD145B">
        <w:rPr>
          <w:rFonts w:eastAsia="Times New Roman"/>
          <w:szCs w:val="22"/>
          <w:rtl/>
          <w:lang w:eastAsia="he-IL"/>
        </w:rPr>
        <w:tab/>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יח.</w:t>
      </w:r>
      <w:r w:rsidRPr="00BD145B">
        <w:rPr>
          <w:rFonts w:eastAsia="Times New Roman"/>
          <w:szCs w:val="22"/>
          <w:rtl/>
          <w:lang w:eastAsia="he-IL"/>
        </w:rPr>
        <w:tab/>
      </w:r>
      <w:r w:rsidRPr="00BD145B">
        <w:rPr>
          <w:rFonts w:eastAsia="Times New Roman"/>
          <w:szCs w:val="22"/>
          <w:rtl/>
          <w:lang w:eastAsia="he-IL"/>
        </w:rPr>
        <w:tab/>
        <w:t xml:space="preserve">בגמר העבודה יבצע הקבלן, על חשבונו, בדיקה </w:t>
      </w:r>
      <w:smartTag w:uri="urn:schemas-microsoft-com:office:smarttags" w:element="PersonName">
        <w:smartTagPr>
          <w:attr w:name="ProductID" w:val="על ידי בודק"/>
        </w:smartTagPr>
        <w:r w:rsidRPr="00BD145B">
          <w:rPr>
            <w:rFonts w:eastAsia="Times New Roman"/>
            <w:szCs w:val="22"/>
            <w:rtl/>
            <w:lang w:eastAsia="he-IL"/>
          </w:rPr>
          <w:t>על ידי בודק</w:t>
        </w:r>
      </w:smartTag>
      <w:r w:rsidRPr="00BD145B">
        <w:rPr>
          <w:rFonts w:eastAsia="Times New Roman"/>
          <w:szCs w:val="22"/>
          <w:rtl/>
          <w:lang w:eastAsia="he-IL"/>
        </w:rPr>
        <w:t xml:space="preserve"> מוסמך (סוג 3) של הלוח ומערכת החשמל שבוצעה על ידו. הלוח יבדק במפעל יצרן הלוחות וכן באתר הפרויקט עם השלמת כל עבודות החשמל.</w:t>
      </w:r>
      <w:r w:rsidRPr="00BD145B">
        <w:rPr>
          <w:rFonts w:eastAsia="Times New Roman"/>
          <w:szCs w:val="22"/>
          <w:rtl/>
          <w:lang w:eastAsia="he-IL"/>
        </w:rPr>
        <w:tab/>
      </w:r>
      <w:r w:rsidRPr="00BD145B">
        <w:rPr>
          <w:rFonts w:eastAsia="Times New Roman"/>
          <w:szCs w:val="22"/>
          <w:rtl/>
          <w:lang w:eastAsia="he-IL"/>
        </w:rPr>
        <w:tab/>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282" w:right="-284" w:hanging="282"/>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יט.</w:t>
      </w:r>
      <w:r w:rsidRPr="00BD145B">
        <w:rPr>
          <w:rFonts w:eastAsia="Times New Roman"/>
          <w:szCs w:val="22"/>
          <w:rtl/>
          <w:lang w:eastAsia="he-IL"/>
        </w:rPr>
        <w:tab/>
      </w:r>
      <w:r w:rsidRPr="00BD145B">
        <w:rPr>
          <w:rFonts w:eastAsia="Times New Roman"/>
          <w:szCs w:val="22"/>
          <w:rtl/>
          <w:lang w:eastAsia="he-IL"/>
        </w:rPr>
        <w:tab/>
        <w:t>בגמר העבודה תצורף ללוח, בתוך נרתיק קשיח מיוחד, תכנית ביצוע סופית.</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כ.</w:t>
      </w:r>
      <w:r w:rsidRPr="00BD145B">
        <w:rPr>
          <w:rFonts w:eastAsia="Times New Roman"/>
          <w:szCs w:val="22"/>
          <w:rtl/>
          <w:lang w:eastAsia="he-IL"/>
        </w:rPr>
        <w:tab/>
      </w:r>
      <w:r w:rsidRPr="00BD145B">
        <w:rPr>
          <w:rFonts w:eastAsia="Times New Roman"/>
          <w:szCs w:val="22"/>
          <w:rtl/>
          <w:lang w:eastAsia="he-IL"/>
        </w:rPr>
        <w:tab/>
        <w:t>ציוד הלוח יהיה זהה לציוד הסטנדרטי הנמצא בשימוש המזמין. על הקבלן לקבל אישור המזמין והיועץ ללוח וציודו.</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כא.</w:t>
      </w:r>
      <w:r w:rsidRPr="00BD145B">
        <w:rPr>
          <w:rFonts w:eastAsia="Times New Roman"/>
          <w:szCs w:val="22"/>
          <w:rtl/>
          <w:lang w:eastAsia="he-IL"/>
        </w:rPr>
        <w:tab/>
        <w:t xml:space="preserve">כל החיווט יעשה בכבלים מונחים בתעלות מותקנות בגובה או על הקיר, עשויות פי.וי.סי. או פח מגולוון עם ירידות בצנרת מרירון לציוד, או בתוך צינורות מונחים במילוי הרצפה. כל הכניסות לציוד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חשמלי יעשו דרך  מעברי אנטיגרון אטומים לפי </w:t>
      </w:r>
      <w:r w:rsidRPr="00BD145B">
        <w:rPr>
          <w:rFonts w:eastAsia="Times New Roman"/>
          <w:noProof/>
          <w:sz w:val="20"/>
          <w:szCs w:val="20"/>
          <w:lang w:eastAsia="he-IL"/>
        </w:rPr>
        <w:t>IP65</w:t>
      </w:r>
      <w:r w:rsidRPr="00BD145B">
        <w:rPr>
          <w:rFonts w:eastAsia="Times New Roman"/>
          <w:sz w:val="16"/>
          <w:szCs w:val="22"/>
          <w:rtl/>
          <w:lang w:eastAsia="he-IL"/>
        </w:rPr>
        <w:t xml:space="preserve"> </w:t>
      </w:r>
      <w:r w:rsidRPr="00BD145B">
        <w:rPr>
          <w:rFonts w:eastAsia="Times New Roman"/>
          <w:szCs w:val="22"/>
          <w:rtl/>
          <w:lang w:eastAsia="he-IL"/>
        </w:rPr>
        <w:t>עבור כבלים. חיבורים לציוד יעשו בצינור שרשורי גמיש משוריין פלסטי.</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אין לבצע חיווט בתעלות מונחות על הרצפה.</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כב.</w:t>
      </w:r>
      <w:r w:rsidRPr="00BD145B">
        <w:rPr>
          <w:rFonts w:eastAsia="Times New Roman"/>
          <w:szCs w:val="22"/>
          <w:rtl/>
          <w:lang w:eastAsia="he-IL"/>
        </w:rPr>
        <w:tab/>
      </w:r>
      <w:r w:rsidRPr="00BD145B">
        <w:rPr>
          <w:rFonts w:eastAsia="Times New Roman"/>
          <w:szCs w:val="22"/>
          <w:rtl/>
          <w:lang w:eastAsia="he-IL"/>
        </w:rPr>
        <w:tab/>
        <w:t xml:space="preserve">העבודה תעשה במקצועיות ובטיב מעולה. בכל חילוקי דעות לגבי טיב העבודה יהא הבורר והפוסק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האחרון המפקח באמצעות מהנדס החשמל המתכנן בפרויקט.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כל עבודה שלא תעמוד בדרישות תפורק ותעשה מחדש וכל נזק שיגרם מכך ישולם על ידי הקבלן.</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כג.</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מדידה</w:t>
      </w:r>
      <w:r w:rsidRPr="00BD145B">
        <w:rPr>
          <w:rFonts w:eastAsia="Times New Roman"/>
          <w:szCs w:val="22"/>
          <w:rtl/>
          <w:lang w:eastAsia="he-IL"/>
        </w:rPr>
        <w:t xml:space="preserve">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לוח הפיקוד נמדד כיחידה קומפלט, מותקן במקום, ומחירו כולל את הציוד והחיווט בלוח ואת חיבור ההזנה ללוח, בדיקת הלוח והמערכת, סידור </w:t>
      </w:r>
      <w:smartTag w:uri="urn:schemas-microsoft-com:office:smarttags" w:element="PersonName">
        <w:smartTagPr>
          <w:attr w:name="ProductID" w:val="כיבוי אש"/>
        </w:smartTagPr>
        <w:r w:rsidRPr="00BD145B">
          <w:rPr>
            <w:rFonts w:eastAsia="Times New Roman"/>
            <w:szCs w:val="22"/>
            <w:rtl/>
            <w:lang w:eastAsia="he-IL"/>
          </w:rPr>
          <w:t>כיבוי אש</w:t>
        </w:r>
      </w:smartTag>
      <w:r w:rsidRPr="00BD145B">
        <w:rPr>
          <w:rFonts w:eastAsia="Times New Roman"/>
          <w:szCs w:val="22"/>
          <w:rtl/>
          <w:lang w:eastAsia="he-IL"/>
        </w:rPr>
        <w:t xml:space="preserve"> בלוח, בקר מותאם לבקרת המבנה, תכנות הבקר, מסנני הבקרה, הכל לשם קבלת פעולה מושלמת של מערכת הפיקוד.</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152" w:right="-284" w:hanging="1152"/>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מחיר הלוח לוקח בחשבון שינויים ותוספות של כ-  10% בפונקציות הלוח.</w:t>
      </w:r>
    </w:p>
    <w:p w:rsidR="001C04AF" w:rsidRPr="00BD145B" w:rsidRDefault="00BD145B" w:rsidP="001C04AF">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החווט בין הלוח ובין מתקני החשמל השונים (משאבות, מנועים, אביזרי פיקוד וכו') נכלל במחירי </w:t>
      </w:r>
    </w:p>
    <w:p w:rsidR="001C04AF" w:rsidRPr="00BD145B" w:rsidRDefault="00BD145B" w:rsidP="001C04AF">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היחידה של אותם המתקנים.</w:t>
      </w:r>
    </w:p>
    <w:p w:rsidR="001C04AF" w:rsidRPr="00BD145B" w:rsidRDefault="00BD145B" w:rsidP="001C04AF">
      <w:pPr>
        <w:tabs>
          <w:tab w:val="left" w:pos="282"/>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1"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 xml:space="preserve">המחיר כולל את הסיוע והתאום עם קבלן בקרת המבנה בעת ביצוע חיבור הלוח לבקרת המבנה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(על ידי קבלן הבקרה).</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u w:val="single"/>
          <w:rtl/>
          <w:lang w:eastAsia="he-IL"/>
        </w:rPr>
      </w:pPr>
      <w:r w:rsidRPr="00BD145B">
        <w:rPr>
          <w:rFonts w:eastAsia="Times New Roman"/>
          <w:szCs w:val="22"/>
          <w:rtl/>
          <w:lang w:eastAsia="he-IL"/>
        </w:rPr>
        <w:t>2.</w:t>
      </w:r>
      <w:r w:rsidRPr="00BD145B">
        <w:rPr>
          <w:rFonts w:eastAsia="Times New Roman"/>
          <w:bCs/>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u w:val="single"/>
          <w:rtl/>
          <w:lang w:eastAsia="he-IL"/>
        </w:rPr>
        <w:t>מרכיבי הלוח העיקריים ודרישות כלליות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מרכיבים אלה הינם דרישה מינימלית. שאר מרכיבי הלוח כמופיע במפרט המיוחד לכל 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מפסק ראשי.</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 xml:space="preserve">הזנה חיונית ללוח.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הזנת </w:t>
      </w:r>
      <w:r w:rsidRPr="00BD145B">
        <w:rPr>
          <w:rFonts w:eastAsia="Times New Roman"/>
          <w:sz w:val="22"/>
          <w:szCs w:val="22"/>
          <w:lang w:eastAsia="he-IL"/>
        </w:rPr>
        <w:t>UPS</w:t>
      </w:r>
      <w:r w:rsidRPr="00BD145B">
        <w:rPr>
          <w:rFonts w:eastAsia="Times New Roman"/>
          <w:sz w:val="22"/>
          <w:szCs w:val="22"/>
          <w:rtl/>
          <w:lang w:eastAsia="he-IL"/>
        </w:rPr>
        <w:t xml:space="preserve"> ללוח. במידה ואין הזנת </w:t>
      </w:r>
      <w:r w:rsidRPr="00BD145B">
        <w:rPr>
          <w:rFonts w:eastAsia="Times New Roman"/>
          <w:sz w:val="22"/>
          <w:szCs w:val="22"/>
          <w:lang w:eastAsia="he-IL"/>
        </w:rPr>
        <w:t>UPS</w:t>
      </w:r>
      <w:r w:rsidRPr="00BD145B">
        <w:rPr>
          <w:rFonts w:eastAsia="Times New Roman"/>
          <w:sz w:val="22"/>
          <w:szCs w:val="22"/>
          <w:rtl/>
          <w:lang w:eastAsia="he-IL"/>
        </w:rPr>
        <w:t xml:space="preserve"> יש להוסיף ללוח </w:t>
      </w:r>
      <w:r w:rsidRPr="00BD145B">
        <w:rPr>
          <w:rFonts w:eastAsia="Times New Roman"/>
          <w:sz w:val="22"/>
          <w:szCs w:val="22"/>
          <w:lang w:eastAsia="he-IL"/>
        </w:rPr>
        <w:t>UPS</w:t>
      </w:r>
      <w:r w:rsidRPr="00BD145B">
        <w:rPr>
          <w:rFonts w:eastAsia="Times New Roman"/>
          <w:sz w:val="22"/>
          <w:szCs w:val="22"/>
          <w:rtl/>
          <w:lang w:eastAsia="he-IL"/>
        </w:rPr>
        <w:t xml:space="preserve"> משלו, מותקן מחוץ ללוח.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מפסק מחליף בין הזנה חיונית להזנת </w:t>
      </w:r>
      <w:r w:rsidRPr="00BD145B">
        <w:rPr>
          <w:rFonts w:eastAsia="Times New Roman"/>
          <w:sz w:val="22"/>
          <w:szCs w:val="22"/>
          <w:lang w:eastAsia="he-IL"/>
        </w:rPr>
        <w:t>UPS</w:t>
      </w:r>
      <w:r w:rsidRPr="00BD145B">
        <w:rPr>
          <w:rFonts w:eastAsia="Times New Roman"/>
          <w:sz w:val="22"/>
          <w:szCs w:val="22"/>
          <w:rtl/>
          <w:lang w:eastAsia="he-IL"/>
        </w:rPr>
        <w:t xml:space="preserve"> לבקר.</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w:t>
      </w:r>
      <w:r w:rsidRPr="00BD145B">
        <w:rPr>
          <w:rFonts w:eastAsia="Times New Roman"/>
          <w:szCs w:val="22"/>
          <w:rtl/>
          <w:lang w:eastAsia="he-IL"/>
        </w:rPr>
        <w:tab/>
        <w:t>ממסר אתראה על חוסר מתח הזנה ללוח.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 xml:space="preserve"> </w:t>
      </w: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מפסק לכל שדה פיקוד.</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Cs w:val="22"/>
          <w:rtl/>
          <w:lang w:eastAsia="he-IL"/>
        </w:rPr>
        <w:tab/>
      </w:r>
      <w:r w:rsidRPr="00BD145B">
        <w:rPr>
          <w:rFonts w:eastAsia="Times New Roman"/>
          <w:sz w:val="22"/>
          <w:szCs w:val="22"/>
          <w:rtl/>
          <w:lang w:eastAsia="he-IL"/>
        </w:rPr>
        <w:tab/>
        <w:t xml:space="preserve">- </w:t>
      </w:r>
      <w:r w:rsidRPr="00BD145B">
        <w:rPr>
          <w:rFonts w:eastAsia="Times New Roman"/>
          <w:sz w:val="22"/>
          <w:szCs w:val="22"/>
          <w:rtl/>
          <w:lang w:eastAsia="he-IL"/>
        </w:rPr>
        <w:tab/>
        <w:t>מנורות סימון פאזות</w:t>
      </w:r>
      <w:r w:rsidRPr="00BD145B">
        <w:rPr>
          <w:rFonts w:eastAsia="Times New Roman"/>
          <w:noProof/>
          <w:sz w:val="22"/>
          <w:szCs w:val="22"/>
          <w:lang w:eastAsia="he-IL"/>
        </w:rPr>
        <w:t xml:space="preserve">(LED) </w:t>
      </w:r>
      <w:r w:rsidRPr="00BD145B">
        <w:rPr>
          <w:rFonts w:eastAsia="Times New Roman"/>
          <w:noProof/>
          <w:sz w:val="22"/>
          <w:szCs w:val="22"/>
          <w:rtl/>
          <w:lang w:eastAsia="he-IL"/>
        </w:rPr>
        <w:t>.</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 </w:t>
      </w:r>
      <w:r w:rsidRPr="00BD145B">
        <w:rPr>
          <w:rFonts w:eastAsia="Times New Roman"/>
          <w:sz w:val="22"/>
          <w:szCs w:val="22"/>
          <w:rtl/>
          <w:lang w:eastAsia="he-IL"/>
        </w:rPr>
        <w:tab/>
        <w:t>רב מודד דיגיטלי מדגם</w:t>
      </w:r>
      <w:r w:rsidRPr="00BD145B">
        <w:rPr>
          <w:rFonts w:eastAsia="Times New Roman"/>
          <w:sz w:val="22"/>
          <w:szCs w:val="22"/>
          <w:lang w:eastAsia="he-IL"/>
        </w:rPr>
        <w:t xml:space="preserve">SATEC </w:t>
      </w:r>
      <w:r w:rsidRPr="00BD145B">
        <w:rPr>
          <w:rFonts w:eastAsia="Times New Roman"/>
          <w:sz w:val="22"/>
          <w:szCs w:val="22"/>
          <w:rtl/>
          <w:lang w:eastAsia="he-IL"/>
        </w:rPr>
        <w:t xml:space="preserve"> עם יציאת תקשורת.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אמפרמטר למשאבות ומנועים בהספק מעל </w:t>
      </w:r>
      <w:r w:rsidRPr="00BD145B">
        <w:rPr>
          <w:rFonts w:eastAsia="Times New Roman"/>
          <w:sz w:val="22"/>
          <w:szCs w:val="22"/>
          <w:lang w:eastAsia="he-IL"/>
        </w:rPr>
        <w:t>HP</w:t>
      </w:r>
      <w:r w:rsidRPr="00BD145B">
        <w:rPr>
          <w:rFonts w:eastAsia="Times New Roman"/>
          <w:sz w:val="22"/>
          <w:szCs w:val="22"/>
          <w:rtl/>
          <w:lang w:eastAsia="he-IL"/>
        </w:rPr>
        <w:t>3.</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מפסק פיקוד 3 מצבים לציוד כגון משאבות, מדחסים וכו' (אוטומטי - אפס - ידני).</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 </w:t>
      </w:r>
      <w:r w:rsidRPr="00BD145B">
        <w:rPr>
          <w:rFonts w:eastAsia="Times New Roman"/>
          <w:sz w:val="22"/>
          <w:szCs w:val="22"/>
          <w:rtl/>
          <w:lang w:eastAsia="he-IL"/>
        </w:rPr>
        <w:tab/>
        <w:t>הגנה תרמית ומגנטית למשאבות ומנועים אחרים. למנועים תלת פאזיים ההגנה עם כיול.</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מנורות סימון פעולה ותקלה למשאבות ומנועים </w:t>
      </w:r>
      <w:r w:rsidRPr="00BD145B">
        <w:rPr>
          <w:rFonts w:eastAsia="Times New Roman"/>
          <w:noProof/>
          <w:sz w:val="22"/>
          <w:szCs w:val="22"/>
          <w:lang w:eastAsia="he-IL"/>
        </w:rPr>
        <w:t>(LED)</w:t>
      </w:r>
      <w:r w:rsidRPr="00BD145B">
        <w:rPr>
          <w:rFonts w:eastAsia="Times New Roman"/>
          <w:sz w:val="22"/>
          <w:szCs w:val="22"/>
          <w:rtl/>
          <w:lang w:eastAsia="he-IL"/>
        </w:rPr>
        <w:t>.</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 </w:t>
      </w:r>
      <w:r w:rsidRPr="00BD145B">
        <w:rPr>
          <w:rFonts w:eastAsia="Times New Roman"/>
          <w:sz w:val="22"/>
          <w:szCs w:val="22"/>
          <w:rtl/>
          <w:lang w:eastAsia="he-IL"/>
        </w:rPr>
        <w:tab/>
        <w:t xml:space="preserve">מנורות סימון תקלות ואתראות </w:t>
      </w:r>
      <w:r w:rsidRPr="00BD145B">
        <w:rPr>
          <w:rFonts w:eastAsia="Times New Roman"/>
          <w:noProof/>
          <w:sz w:val="22"/>
          <w:szCs w:val="22"/>
          <w:lang w:eastAsia="he-IL"/>
        </w:rPr>
        <w:t>(LED)</w:t>
      </w:r>
      <w:r w:rsidRPr="00BD145B">
        <w:rPr>
          <w:rFonts w:eastAsia="Times New Roman"/>
          <w:sz w:val="22"/>
          <w:szCs w:val="22"/>
          <w:rtl/>
          <w:lang w:eastAsia="he-IL"/>
        </w:rPr>
        <w:t>.</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849" w:right="-284" w:hanging="849"/>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 xml:space="preserve">מתנע אלקטרוני רך למנועים בהספק מעל </w:t>
      </w:r>
      <w:r w:rsidRPr="00BD145B">
        <w:rPr>
          <w:rFonts w:eastAsia="Times New Roman"/>
          <w:noProof/>
          <w:sz w:val="20"/>
          <w:szCs w:val="20"/>
          <w:lang w:eastAsia="he-IL"/>
        </w:rPr>
        <w:t>KW</w:t>
      </w:r>
      <w:r w:rsidRPr="00BD145B">
        <w:rPr>
          <w:rFonts w:eastAsia="Times New Roman"/>
          <w:szCs w:val="22"/>
          <w:rtl/>
          <w:lang w:eastAsia="he-IL"/>
        </w:rPr>
        <w:t xml:space="preserve"> </w:t>
      </w:r>
      <w:r w:rsidRPr="00BD145B">
        <w:rPr>
          <w:rFonts w:eastAsia="Times New Roman"/>
          <w:szCs w:val="22"/>
          <w:lang w:eastAsia="he-IL"/>
        </w:rPr>
        <w:t>4</w:t>
      </w:r>
      <w:r w:rsidRPr="00BD145B">
        <w:rPr>
          <w:rFonts w:eastAsia="Times New Roman"/>
          <w:szCs w:val="22"/>
          <w:rtl/>
          <w:lang w:eastAsia="he-IL"/>
        </w:rPr>
        <w:t xml:space="preserve"> (במידה ואינם עם ממיר תדר). ביטול דרישה זו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849" w:right="-284" w:hanging="849"/>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רק על פי אישור מהנדס החשמל.</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מונה שעות עבודה לכל משאבה ומנוע.</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 xml:space="preserve">מפסק ידני לכל משאבה ומנוע, מותקן סמוך לציוד (במידת הצורך). מפסק למשאבת כיבוי יצויד במגע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לאתראה על משאבה מנותקת, אתראה שתחובר לבקרת המבנה או ללוח הפיקוד של המשאבה.</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לאחר הפסקת חשמל המערכת תחזור לעבודה בצורה מדורגת.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כל מפסק פיקוד מצויד בקוטב נוסף הנותן חיווי לבקר על מצבו.</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lastRenderedPageBreak/>
        <w:tab/>
      </w:r>
      <w:r w:rsidRPr="00BD145B">
        <w:rPr>
          <w:rFonts w:eastAsia="Times New Roman"/>
          <w:szCs w:val="22"/>
          <w:rtl/>
          <w:lang w:eastAsia="he-IL"/>
        </w:rPr>
        <w:tab/>
        <w:t xml:space="preserve">- </w:t>
      </w:r>
      <w:r w:rsidRPr="00BD145B">
        <w:rPr>
          <w:rFonts w:eastAsia="Times New Roman"/>
          <w:szCs w:val="22"/>
          <w:rtl/>
          <w:lang w:eastAsia="he-IL"/>
        </w:rPr>
        <w:tab/>
        <w:t xml:space="preserve">כל הבקרים המשמשים להפעלה או לאינדיקציה מותקנים בלוח הפיקוד כאשר רק הרגשים מותקנים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בצנרת/מיכלים וכו' (בקרת טמפ', לחץ, גובה וכו').</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849" w:right="-284" w:hanging="849"/>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יציאות (מגעים יבשים</w:t>
      </w:r>
      <w:smartTag w:uri="urn:schemas-microsoft-com:office:smarttags" w:element="PersonName">
        <w:smartTagPr>
          <w:attr w:name="ProductID" w:val=") לסימון"/>
        </w:smartTagPr>
        <w:r w:rsidRPr="00BD145B">
          <w:rPr>
            <w:rFonts w:eastAsia="Times New Roman"/>
            <w:szCs w:val="22"/>
            <w:rtl/>
            <w:lang w:eastAsia="he-IL"/>
          </w:rPr>
          <w:t>) לסימון</w:t>
        </w:r>
      </w:smartTag>
      <w:r w:rsidRPr="00BD145B">
        <w:rPr>
          <w:rFonts w:eastAsia="Times New Roman"/>
          <w:szCs w:val="22"/>
          <w:rtl/>
          <w:lang w:eastAsia="he-IL"/>
        </w:rPr>
        <w:t xml:space="preserve"> </w:t>
      </w:r>
      <w:r w:rsidRPr="00BD145B">
        <w:rPr>
          <w:rFonts w:eastAsia="Times New Roman"/>
          <w:szCs w:val="22"/>
          <w:u w:val="single"/>
          <w:rtl/>
          <w:lang w:eastAsia="he-IL"/>
        </w:rPr>
        <w:t>מצבי עבודה</w:t>
      </w:r>
      <w:r w:rsidRPr="00BD145B">
        <w:rPr>
          <w:rFonts w:eastAsia="Times New Roman"/>
          <w:szCs w:val="22"/>
          <w:rtl/>
          <w:lang w:eastAsia="he-IL"/>
        </w:rPr>
        <w:t xml:space="preserve"> של כל המנועים הקשורים ללוח (משאבות, מדחסים וכו') ולסימון כל </w:t>
      </w:r>
      <w:r w:rsidRPr="00BD145B">
        <w:rPr>
          <w:rFonts w:eastAsia="Times New Roman"/>
          <w:szCs w:val="22"/>
          <w:u w:val="single"/>
          <w:rtl/>
          <w:lang w:eastAsia="he-IL"/>
        </w:rPr>
        <w:t>האתראות</w:t>
      </w:r>
      <w:r w:rsidRPr="00BD145B">
        <w:rPr>
          <w:rFonts w:eastAsia="Times New Roman"/>
          <w:szCs w:val="22"/>
          <w:rtl/>
          <w:lang w:eastAsia="he-IL"/>
        </w:rPr>
        <w:t xml:space="preserve"> בלוח. כל היציאות מרוכזות בפס מהדקים.</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left="849" w:right="-284" w:hanging="849"/>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r>
      <w:r w:rsidRPr="00BD145B">
        <w:rPr>
          <w:rFonts w:eastAsia="Times New Roman"/>
          <w:szCs w:val="22"/>
          <w:rtl/>
          <w:lang w:eastAsia="he-IL"/>
        </w:rPr>
        <w:tab/>
        <w:t>מגעים יבשים אלו הינם לצורך יציאה לבקרת מבנה ויש לבצעם גם אם הלוח כולל בקר אשר יכול להוציא יציאת תקשורת של כל המצבים.</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ממסר חוסר/היפוך  פאזה כולל אתראה למצב חריג זה.</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מנורת סימון ויציאת מגע יבש על מתח פיקוד תקין בלוח.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r w:rsidRPr="00BD145B">
        <w:rPr>
          <w:rFonts w:eastAsia="Times New Roman"/>
          <w:szCs w:val="22"/>
          <w:rtl/>
          <w:lang w:eastAsia="he-IL"/>
        </w:rPr>
        <w:tab/>
      </w:r>
      <w:r w:rsidRPr="00BD145B">
        <w:rPr>
          <w:rFonts w:eastAsia="Times New Roman"/>
          <w:szCs w:val="22"/>
          <w:rtl/>
          <w:lang w:eastAsia="he-IL"/>
        </w:rPr>
        <w:tab/>
        <w:t xml:space="preserve">- </w:t>
      </w:r>
      <w:r w:rsidRPr="00BD145B">
        <w:rPr>
          <w:rFonts w:eastAsia="Times New Roman"/>
          <w:szCs w:val="22"/>
          <w:rtl/>
          <w:lang w:eastAsia="he-IL"/>
        </w:rPr>
        <w:tab/>
        <w:t>יציאות אנלוגיות (עבור בקרת המבנה) מכל ציוד המדידה (גובה, לחץ, ריכוז כלור וכו') המותקן בלוח.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Cs w:val="22"/>
          <w:rtl/>
          <w:lang w:eastAsia="he-IL"/>
        </w:rPr>
        <w:tab/>
        <w:t xml:space="preserve"> </w:t>
      </w:r>
      <w:r w:rsidRPr="00BD145B">
        <w:rPr>
          <w:rFonts w:eastAsia="Times New Roman"/>
          <w:szCs w:val="22"/>
          <w:rtl/>
          <w:lang w:eastAsia="he-IL"/>
        </w:rPr>
        <w:tab/>
        <w:t xml:space="preserve">- </w:t>
      </w:r>
      <w:r w:rsidRPr="00BD145B">
        <w:rPr>
          <w:rFonts w:eastAsia="Times New Roman"/>
          <w:szCs w:val="22"/>
          <w:rtl/>
          <w:lang w:eastAsia="he-IL"/>
        </w:rPr>
        <w:tab/>
        <w:t>מערכת ריכוז תקלות ואתראה מרכזית. יציאת אתראה מרוכזת, מגע יבש, לבקרה מרכזית.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 xml:space="preserve">  </w:t>
      </w:r>
      <w:r w:rsidRPr="00BD145B">
        <w:rPr>
          <w:rFonts w:eastAsia="Times New Roman"/>
          <w:sz w:val="20"/>
          <w:szCs w:val="22"/>
          <w:rtl/>
          <w:lang w:eastAsia="he-IL"/>
        </w:rPr>
        <w:tab/>
        <w:t>כל אחת ההתראות מפעילה את האתראה המרכזית.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 xml:space="preserve">יציאות תקשורת תהיינה </w:t>
      </w:r>
      <w:r w:rsidRPr="00BD145B">
        <w:rPr>
          <w:rFonts w:eastAsia="Times New Roman"/>
          <w:sz w:val="22"/>
          <w:szCs w:val="22"/>
          <w:lang w:eastAsia="he-IL"/>
        </w:rPr>
        <w:t>TCP/IP</w:t>
      </w:r>
      <w:r w:rsidRPr="00BD145B">
        <w:rPr>
          <w:rFonts w:eastAsia="Times New Roman"/>
          <w:sz w:val="22"/>
          <w:szCs w:val="22"/>
          <w:rtl/>
          <w:lang w:eastAsia="he-IL"/>
        </w:rPr>
        <w:t xml:space="preserve"> אלא אם צויין אחרת.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 xml:space="preserve">- </w:t>
      </w:r>
      <w:r w:rsidRPr="00BD145B">
        <w:rPr>
          <w:rFonts w:eastAsia="Times New Roman"/>
          <w:sz w:val="20"/>
          <w:szCs w:val="22"/>
          <w:rtl/>
          <w:lang w:eastAsia="he-IL"/>
        </w:rPr>
        <w:tab/>
        <w:t>לחצן לבדיקת מערכת האתראות.</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Cs w:val="22"/>
          <w:rtl/>
          <w:lang w:eastAsia="he-IL"/>
        </w:rPr>
        <w:t xml:space="preserve">- </w:t>
      </w:r>
      <w:r w:rsidRPr="00BD145B">
        <w:rPr>
          <w:rFonts w:eastAsia="Times New Roman"/>
          <w:szCs w:val="22"/>
          <w:rtl/>
          <w:lang w:eastAsia="he-IL"/>
        </w:rPr>
        <w:tab/>
        <w:t>לחצן ניסוי לכל המנורות בלוח.</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567"/>
        <w:textAlignment w:val="baseline"/>
        <w:rPr>
          <w:rFonts w:eastAsia="Times New Roman"/>
          <w:sz w:val="21"/>
          <w:szCs w:val="21"/>
          <w:rtl/>
          <w:lang w:eastAsia="he-IL"/>
        </w:rPr>
      </w:pPr>
      <w:r w:rsidRPr="00BD145B">
        <w:rPr>
          <w:rFonts w:eastAsia="Times New Roman"/>
          <w:sz w:val="21"/>
          <w:szCs w:val="21"/>
          <w:rtl/>
          <w:lang w:eastAsia="he-IL"/>
        </w:rPr>
        <w:tab/>
      </w:r>
      <w:r w:rsidRPr="00BD145B">
        <w:rPr>
          <w:rFonts w:eastAsia="Times New Roman"/>
          <w:sz w:val="21"/>
          <w:szCs w:val="21"/>
          <w:rtl/>
          <w:lang w:eastAsia="he-IL"/>
        </w:rPr>
        <w:tab/>
        <w:t>-</w:t>
      </w:r>
      <w:r w:rsidRPr="00BD145B">
        <w:rPr>
          <w:rFonts w:eastAsia="Times New Roman"/>
          <w:sz w:val="21"/>
          <w:szCs w:val="21"/>
          <w:rtl/>
          <w:lang w:eastAsia="he-IL"/>
        </w:rPr>
        <w:tab/>
        <w:t xml:space="preserve">כאשר הלוח מפוקד על ידי בקר, הוא יהיה בעל יכולת להתחבר לפרוטוקול תקשורת </w:t>
      </w:r>
      <w:r w:rsidRPr="00BD145B">
        <w:rPr>
          <w:rFonts w:eastAsia="Times New Roman"/>
          <w:sz w:val="21"/>
          <w:szCs w:val="21"/>
          <w:lang w:eastAsia="he-IL"/>
        </w:rPr>
        <w:t xml:space="preserve">   MODBUS TCP/IP</w:t>
      </w:r>
      <w:r w:rsidRPr="00BD145B">
        <w:rPr>
          <w:rFonts w:eastAsia="Times New Roman"/>
          <w:sz w:val="21"/>
          <w:szCs w:val="21"/>
          <w:rtl/>
          <w:lang w:eastAsia="he-IL"/>
        </w:rPr>
        <w:t xml:space="preserve">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567"/>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או לכל פרוטוקול כפי שיוגדר על ידי המזמין. דגם הבקר והיצרן חייבים לקבל את אישור המזמין או מתכנן </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567"/>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הבקרה מאחר ועל הלוח להשתלב במערכת בקרת המבנה של המזמין.</w:t>
      </w:r>
    </w:p>
    <w:p w:rsidR="001C04AF" w:rsidRPr="00BD145B" w:rsidRDefault="00BD145B"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567"/>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בהעדר יכולת זו, יותקן בלוח או מחוץ לו, בקר נוסף מתאים למטרה זו אך זאת בתשלום נוסף.</w:t>
      </w:r>
    </w:p>
    <w:p w:rsidR="001C04AF" w:rsidRPr="00BD145B" w:rsidRDefault="001C04AF" w:rsidP="001C04AF">
      <w:pPr>
        <w:tabs>
          <w:tab w:val="left" w:pos="282"/>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 w:val="left" w:pos="10368"/>
        </w:tabs>
        <w:overflowPunct w:val="0"/>
        <w:autoSpaceDE w:val="0"/>
        <w:autoSpaceDN w:val="0"/>
        <w:adjustRightInd w:val="0"/>
        <w:spacing w:line="340" w:lineRule="atLeast"/>
        <w:ind w:right="-284"/>
        <w:textAlignment w:val="baseline"/>
        <w:rPr>
          <w:rFonts w:eastAsia="Times New Roman"/>
          <w:szCs w:val="22"/>
          <w:rtl/>
          <w:lang w:eastAsia="he-IL"/>
        </w:rPr>
      </w:pPr>
    </w:p>
    <w:p w:rsidR="00483B86" w:rsidRPr="00BD145B" w:rsidRDefault="00483B86"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323D" w:rsidRPr="00BD145B" w:rsidRDefault="001C323D"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323D" w:rsidRPr="00BD145B" w:rsidRDefault="001C323D"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323D" w:rsidRPr="00BD145B" w:rsidRDefault="001C323D"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1C323D" w:rsidRPr="00BD145B" w:rsidRDefault="001C323D"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6C3FB7" w:rsidRPr="00BD145B" w:rsidRDefault="006C3FB7"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295439" w:rsidRPr="00BD145B" w:rsidRDefault="00BD145B">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b/>
          <w:bCs/>
          <w:sz w:val="22"/>
          <w:szCs w:val="22"/>
          <w:rtl/>
          <w:lang w:eastAsia="he-IL"/>
        </w:rPr>
        <w:t xml:space="preserve">07.3.16  </w:t>
      </w:r>
      <w:r w:rsidRPr="00BD145B">
        <w:rPr>
          <w:rFonts w:eastAsia="Times New Roman"/>
          <w:b/>
          <w:bCs/>
          <w:sz w:val="22"/>
          <w:szCs w:val="22"/>
          <w:rtl/>
          <w:lang w:eastAsia="he-IL"/>
        </w:rPr>
        <w:tab/>
      </w:r>
      <w:r w:rsidRPr="00BD145B">
        <w:rPr>
          <w:rFonts w:eastAsia="Times New Roman"/>
          <w:b/>
          <w:bCs/>
          <w:sz w:val="22"/>
          <w:szCs w:val="22"/>
          <w:rtl/>
          <w:lang w:eastAsia="he-IL"/>
        </w:rPr>
        <w:tab/>
      </w:r>
      <w:r w:rsidRPr="00BD145B">
        <w:rPr>
          <w:rFonts w:eastAsia="Times New Roman"/>
          <w:b/>
          <w:bCs/>
          <w:sz w:val="20"/>
          <w:szCs w:val="22"/>
          <w:u w:val="single"/>
          <w:rtl/>
          <w:lang w:eastAsia="he-IL"/>
        </w:rPr>
        <w:t>הכנות לבקרת מבנה</w:t>
      </w:r>
      <w:r w:rsidRPr="00BD145B">
        <w:rPr>
          <w:rFonts w:eastAsia="Times New Roman"/>
          <w:sz w:val="20"/>
          <w:szCs w:val="22"/>
          <w:rtl/>
          <w:lang w:eastAsia="he-IL"/>
        </w:rPr>
        <w:t xml:space="preserve"> </w:t>
      </w:r>
    </w:p>
    <w:p w:rsidR="00295439" w:rsidRPr="00BD145B" w:rsidRDefault="00295439">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1.</w:t>
      </w:r>
      <w:r w:rsidRPr="00BD145B">
        <w:rPr>
          <w:rFonts w:eastAsia="Times New Roman"/>
          <w:sz w:val="20"/>
          <w:szCs w:val="22"/>
          <w:rtl/>
          <w:lang w:eastAsia="he-IL"/>
        </w:rPr>
        <w:tab/>
      </w:r>
      <w:r w:rsidRPr="00BD145B">
        <w:rPr>
          <w:rFonts w:eastAsia="Times New Roman"/>
          <w:sz w:val="20"/>
          <w:szCs w:val="22"/>
          <w:rtl/>
          <w:lang w:eastAsia="he-IL"/>
        </w:rPr>
        <w:tab/>
        <w:t xml:space="preserve">בקרת מתקני התברואה, הגזים והכיבוי הינה עצמאית ואיננה תלויה בכניסות ממערכת בקרת בנין או כל </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מערכת בקרה אחרת.</w:t>
      </w: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 xml:space="preserve">הקשר בין לוחות הפיקוד של מערכות התברואה, הגזים והכיבוי אל בקרת הבנין הינו לצורך העברת נתוני </w:t>
      </w: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עבודה, מדידות שונות, תקלות וכו' כך שתתקבל תמונה מלאה ומושלמת של פונקציות לוח הפיקוד והציוד.</w:t>
      </w:r>
      <w:r w:rsidRPr="00BD145B">
        <w:rPr>
          <w:rFonts w:eastAsia="Times New Roman"/>
          <w:sz w:val="20"/>
          <w:szCs w:val="22"/>
          <w:rtl/>
          <w:lang w:eastAsia="he-IL"/>
        </w:rPr>
        <w:tab/>
        <w:t xml:space="preserve"> </w:t>
      </w:r>
    </w:p>
    <w:p w:rsidR="00295439" w:rsidRPr="00BD145B" w:rsidRDefault="0029543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2"/>
          <w:szCs w:val="22"/>
          <w:rtl/>
          <w:lang w:eastAsia="he-IL"/>
        </w:rPr>
      </w:pPr>
      <w:r w:rsidRPr="00BD145B">
        <w:rPr>
          <w:rFonts w:eastAsia="Times New Roman"/>
          <w:sz w:val="22"/>
          <w:szCs w:val="22"/>
          <w:rtl/>
          <w:lang w:eastAsia="he-IL"/>
        </w:rPr>
        <w:t>2.</w:t>
      </w:r>
      <w:r w:rsidRPr="00BD145B">
        <w:rPr>
          <w:rFonts w:eastAsia="Times New Roman"/>
          <w:sz w:val="22"/>
          <w:szCs w:val="22"/>
          <w:rtl/>
          <w:lang w:eastAsia="he-IL"/>
        </w:rPr>
        <w:tab/>
      </w:r>
      <w:r w:rsidRPr="00BD145B">
        <w:rPr>
          <w:rFonts w:eastAsia="Times New Roman"/>
          <w:sz w:val="22"/>
          <w:szCs w:val="22"/>
          <w:rtl/>
          <w:lang w:eastAsia="he-IL"/>
        </w:rPr>
        <w:tab/>
        <w:t xml:space="preserve">כאשר לוח הפיקוד מופעל בקר, הוא יהיה בעל יכולת להתחבר לפרוטוקול תקשורת </w:t>
      </w:r>
      <w:r w:rsidRPr="00BD145B">
        <w:rPr>
          <w:rFonts w:eastAsia="Times New Roman"/>
          <w:sz w:val="22"/>
          <w:szCs w:val="22"/>
          <w:lang w:eastAsia="he-IL"/>
        </w:rPr>
        <w:t>MODBUS TCP/IP</w:t>
      </w:r>
      <w:r w:rsidRPr="00BD145B">
        <w:rPr>
          <w:rFonts w:eastAsia="Times New Roman"/>
          <w:sz w:val="22"/>
          <w:szCs w:val="22"/>
          <w:rtl/>
          <w:lang w:eastAsia="he-IL"/>
        </w:rPr>
        <w:t>.</w:t>
      </w: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סוג הבקר חייב להיות מאושר על ידי המזמין / מתכנן הבקרה.</w:t>
      </w:r>
    </w:p>
    <w:p w:rsidR="00295439" w:rsidRPr="00BD145B" w:rsidRDefault="0029543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3.</w:t>
      </w:r>
      <w:r w:rsidRPr="00BD145B">
        <w:rPr>
          <w:rFonts w:eastAsia="Times New Roman"/>
          <w:sz w:val="20"/>
          <w:szCs w:val="22"/>
          <w:rtl/>
          <w:lang w:eastAsia="he-IL"/>
        </w:rPr>
        <w:tab/>
      </w:r>
      <w:r w:rsidRPr="00BD145B">
        <w:rPr>
          <w:rFonts w:eastAsia="Times New Roman"/>
          <w:sz w:val="20"/>
          <w:szCs w:val="22"/>
          <w:rtl/>
          <w:lang w:eastAsia="he-IL"/>
        </w:rPr>
        <w:tab/>
        <w:t>במקומות בהם אין לוח פיקוד אלא קיימת רק נקודת מדידה (כגון מתמר לחץ או טמפ' שאינם קשורים ללוח)</w:t>
      </w:r>
      <w:r w:rsidRPr="00BD145B">
        <w:rPr>
          <w:rFonts w:eastAsia="Times New Roman"/>
          <w:sz w:val="20"/>
          <w:szCs w:val="22"/>
          <w:rtl/>
          <w:lang w:eastAsia="he-IL"/>
        </w:rPr>
        <w:tab/>
      </w:r>
      <w:r w:rsidRPr="00BD145B">
        <w:rPr>
          <w:rFonts w:eastAsia="Times New Roman"/>
          <w:sz w:val="20"/>
          <w:szCs w:val="22"/>
          <w:rtl/>
          <w:lang w:eastAsia="he-IL"/>
        </w:rPr>
        <w:tab/>
        <w:t>יש להבטיח כי בנקודת המדידה קיימת יציאה לחיבור לבקרת מבנה ובהעדרה יש להוסיף.</w:t>
      </w:r>
    </w:p>
    <w:p w:rsidR="00295439" w:rsidRPr="00BD145B" w:rsidRDefault="0029543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4.</w:t>
      </w:r>
      <w:r w:rsidRPr="00BD145B">
        <w:rPr>
          <w:rFonts w:eastAsia="Times New Roman"/>
          <w:sz w:val="20"/>
          <w:szCs w:val="22"/>
          <w:rtl/>
          <w:lang w:eastAsia="he-IL"/>
        </w:rPr>
        <w:tab/>
      </w:r>
      <w:r w:rsidRPr="00BD145B">
        <w:rPr>
          <w:rFonts w:eastAsia="Times New Roman"/>
          <w:sz w:val="20"/>
          <w:szCs w:val="22"/>
          <w:rtl/>
          <w:lang w:eastAsia="he-IL"/>
        </w:rPr>
        <w:tab/>
        <w:t xml:space="preserve">החיבור אל מערכת בקרת המבנה, אם וכאשר יעשה, יבוצע </w:t>
      </w:r>
      <w:smartTag w:uri="urn:schemas-microsoft-com:office:smarttags" w:element="PersonName">
        <w:smartTagPr>
          <w:attr w:name="ProductID" w:val="על ידי קבלן"/>
        </w:smartTagPr>
        <w:r w:rsidRPr="00BD145B">
          <w:rPr>
            <w:rFonts w:eastAsia="Times New Roman"/>
            <w:sz w:val="20"/>
            <w:szCs w:val="22"/>
            <w:rtl/>
            <w:lang w:eastAsia="he-IL"/>
          </w:rPr>
          <w:t>על ידי קבלן</w:t>
        </w:r>
      </w:smartTag>
      <w:r w:rsidRPr="00BD145B">
        <w:rPr>
          <w:rFonts w:eastAsia="Times New Roman"/>
          <w:sz w:val="20"/>
          <w:szCs w:val="22"/>
          <w:rtl/>
          <w:lang w:eastAsia="he-IL"/>
        </w:rPr>
        <w:t xml:space="preserve"> הבקרה או קבלן אחר שיבחר, </w:t>
      </w: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 xml:space="preserve">כאשר על קבלן התברואה לסייע לו בכל הקשור להתחברות ללוח, אם למגעים היבשים או ליציאת </w:t>
      </w: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התקשורת.</w:t>
      </w:r>
    </w:p>
    <w:p w:rsidR="00295439" w:rsidRPr="00BD145B" w:rsidRDefault="0029543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295439" w:rsidRPr="00BD145B" w:rsidRDefault="00BD145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5.</w:t>
      </w:r>
      <w:r w:rsidRPr="00BD145B">
        <w:rPr>
          <w:rFonts w:eastAsia="Times New Roman"/>
          <w:sz w:val="20"/>
          <w:szCs w:val="22"/>
          <w:rtl/>
          <w:lang w:eastAsia="he-IL"/>
        </w:rPr>
        <w:tab/>
      </w:r>
      <w:r w:rsidRPr="00BD145B">
        <w:rPr>
          <w:rFonts w:eastAsia="Times New Roman"/>
          <w:sz w:val="20"/>
          <w:szCs w:val="22"/>
          <w:rtl/>
          <w:lang w:eastAsia="he-IL"/>
        </w:rPr>
        <w:tab/>
        <w:t>כל האמור לעיל כלול במחיר היחידה של הלוח.</w:t>
      </w:r>
    </w:p>
    <w:p w:rsidR="00A61832" w:rsidRPr="00BD145B" w:rsidRDefault="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9071"/>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A61832"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b/>
          <w:bCs/>
          <w:sz w:val="20"/>
          <w:szCs w:val="22"/>
          <w:lang w:eastAsia="he-IL"/>
        </w:rPr>
      </w:pP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b/>
          <w:bCs/>
          <w:sz w:val="20"/>
          <w:szCs w:val="22"/>
          <w:rtl/>
          <w:lang w:eastAsia="he-IL"/>
        </w:rPr>
      </w:pPr>
      <w:r w:rsidRPr="00BD145B">
        <w:rPr>
          <w:rFonts w:eastAsia="Times New Roman"/>
          <w:b/>
          <w:bCs/>
          <w:sz w:val="20"/>
          <w:szCs w:val="22"/>
          <w:rtl/>
          <w:lang w:eastAsia="he-IL"/>
        </w:rPr>
        <w:t>07.3.19</w:t>
      </w:r>
      <w:r w:rsidRPr="00BD145B">
        <w:rPr>
          <w:rFonts w:eastAsia="Times New Roman"/>
          <w:b/>
          <w:bCs/>
          <w:sz w:val="20"/>
          <w:szCs w:val="22"/>
          <w:rtl/>
          <w:lang w:eastAsia="he-IL"/>
        </w:rPr>
        <w:tab/>
      </w:r>
      <w:r w:rsidRPr="00BD145B">
        <w:rPr>
          <w:rFonts w:eastAsia="Times New Roman"/>
          <w:b/>
          <w:bCs/>
          <w:sz w:val="20"/>
          <w:szCs w:val="22"/>
          <w:rtl/>
          <w:lang w:eastAsia="he-IL"/>
        </w:rPr>
        <w:tab/>
      </w:r>
      <w:r w:rsidRPr="00BD145B">
        <w:rPr>
          <w:rFonts w:eastAsia="Times New Roman"/>
          <w:b/>
          <w:bCs/>
          <w:sz w:val="20"/>
          <w:szCs w:val="22"/>
          <w:u w:val="single"/>
          <w:rtl/>
          <w:lang w:eastAsia="he-IL"/>
        </w:rPr>
        <w:t>לוח פיקוד למערכת יצור מים חמים (לוח ח-2) ב</w:t>
      </w:r>
      <w:r w:rsidR="00147903" w:rsidRPr="00BD145B">
        <w:rPr>
          <w:rFonts w:eastAsia="Times New Roman"/>
          <w:b/>
          <w:bCs/>
          <w:sz w:val="20"/>
          <w:szCs w:val="22"/>
          <w:u w:val="single"/>
          <w:rtl/>
          <w:lang w:eastAsia="he-IL"/>
        </w:rPr>
        <w:t>מיון</w:t>
      </w:r>
      <w:r w:rsidRPr="00BD145B">
        <w:rPr>
          <w:rFonts w:eastAsia="Times New Roman"/>
          <w:b/>
          <w:bCs/>
          <w:sz w:val="20"/>
          <w:szCs w:val="22"/>
          <w:rtl/>
          <w:lang w:eastAsia="he-IL"/>
        </w:rPr>
        <w:tab/>
        <w:t xml:space="preserve"> </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1.</w:t>
      </w:r>
      <w:r w:rsidRPr="00BD145B">
        <w:rPr>
          <w:rFonts w:eastAsia="Times New Roman"/>
          <w:sz w:val="20"/>
          <w:szCs w:val="22"/>
          <w:rtl/>
          <w:lang w:eastAsia="he-IL"/>
        </w:rPr>
        <w:tab/>
      </w:r>
      <w:r w:rsidRPr="00BD145B">
        <w:rPr>
          <w:rFonts w:eastAsia="Times New Roman"/>
          <w:sz w:val="20"/>
          <w:szCs w:val="22"/>
          <w:rtl/>
          <w:lang w:eastAsia="he-IL"/>
        </w:rPr>
        <w:tab/>
        <w:t>לוח הפיקוד ועבודות החשמל כמתואר בפרק תנאים כלליים ללוחות פיקוד ובפרק הכנות לבקרת מבנה.</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2.</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u w:val="single"/>
          <w:rtl/>
          <w:lang w:eastAsia="he-IL"/>
        </w:rPr>
        <w:t>תאור הלוח</w:t>
      </w:r>
    </w:p>
    <w:p w:rsidR="00147903"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 xml:space="preserve">מערכת חימום המים לצריכה נועדה לשרת את המיון והמחלקה לרפואה דחופה, בנין מגורי סגל ובנין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ההנהלה, וכוללת את השלבים הבאים:</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חימום מי מעגל ראשוני באמצעות משאבות חום או גופי חימום חשמליים בתוך אוגר המעגל הראשוני.</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חימום מי צריכה על ידי 2 מחליפי חום.</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סחרור מים חמים חוזרים מהבני</w:t>
      </w:r>
      <w:r w:rsidR="00147903" w:rsidRPr="00BD145B">
        <w:rPr>
          <w:rFonts w:eastAsia="Times New Roman"/>
          <w:sz w:val="20"/>
          <w:szCs w:val="22"/>
          <w:rtl/>
          <w:lang w:eastAsia="he-IL"/>
        </w:rPr>
        <w:t>ינים</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בקרות שונות (טמפ', חוסר לחץ, מדידת מים וכו').</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הכנות לבקרת מבנה.</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3.</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u w:val="single"/>
          <w:rtl/>
          <w:lang w:eastAsia="he-IL"/>
        </w:rPr>
        <w:t>פונקציות הלוח</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3.1</w:t>
      </w:r>
      <w:r w:rsidRPr="00BD145B">
        <w:rPr>
          <w:rFonts w:eastAsia="Times New Roman"/>
          <w:sz w:val="20"/>
          <w:szCs w:val="22"/>
          <w:rtl/>
          <w:lang w:eastAsia="he-IL"/>
        </w:rPr>
        <w:tab/>
      </w:r>
      <w:r w:rsidRPr="00BD145B">
        <w:rPr>
          <w:rFonts w:eastAsia="Times New Roman"/>
          <w:sz w:val="20"/>
          <w:szCs w:val="22"/>
          <w:u w:val="single"/>
          <w:rtl/>
          <w:lang w:eastAsia="he-IL"/>
        </w:rPr>
        <w:t>כללי</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מפסקים ראשיים.</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הזנה ללוח:</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00240764" w:rsidRPr="00BD145B">
        <w:rPr>
          <w:rFonts w:eastAsia="Times New Roman"/>
          <w:sz w:val="20"/>
          <w:szCs w:val="22"/>
          <w:rtl/>
          <w:lang w:eastAsia="he-IL"/>
        </w:rPr>
        <w:t>20</w:t>
      </w:r>
      <w:r w:rsidRPr="00BD145B">
        <w:rPr>
          <w:rFonts w:eastAsia="Times New Roman"/>
          <w:sz w:val="20"/>
          <w:szCs w:val="22"/>
          <w:rtl/>
          <w:lang w:eastAsia="he-IL"/>
        </w:rPr>
        <w:t xml:space="preserve"> קוו"ט</w:t>
      </w:r>
      <w:r w:rsidR="00240764" w:rsidRPr="00BD145B">
        <w:rPr>
          <w:rFonts w:eastAsia="Times New Roman"/>
          <w:sz w:val="20"/>
          <w:szCs w:val="22"/>
          <w:rtl/>
          <w:lang w:eastAsia="he-IL"/>
        </w:rPr>
        <w:t xml:space="preserve"> חיוני.</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ההזנה הינה לתפעול מלא של הלוח (פיקוד, משאבות סחרור, </w:t>
      </w:r>
      <w:r w:rsidR="00240764" w:rsidRPr="00BD145B">
        <w:rPr>
          <w:rFonts w:eastAsia="Times New Roman"/>
          <w:sz w:val="20"/>
          <w:szCs w:val="22"/>
          <w:rtl/>
          <w:lang w:eastAsia="he-IL"/>
        </w:rPr>
        <w:t>גופי חימום</w:t>
      </w:r>
      <w:r w:rsidRPr="00BD145B">
        <w:rPr>
          <w:rFonts w:eastAsia="Times New Roman"/>
          <w:sz w:val="20"/>
          <w:szCs w:val="22"/>
          <w:rtl/>
          <w:lang w:eastAsia="he-IL"/>
        </w:rPr>
        <w:t xml:space="preserve"> וכו').</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הלוח מקבל הזנה מ- </w:t>
      </w:r>
      <w:r w:rsidRPr="00BD145B">
        <w:rPr>
          <w:rFonts w:eastAsia="Times New Roman"/>
          <w:sz w:val="20"/>
          <w:szCs w:val="22"/>
          <w:lang w:eastAsia="he-IL"/>
        </w:rPr>
        <w:t>UPS</w:t>
      </w:r>
      <w:r w:rsidRPr="00BD145B">
        <w:rPr>
          <w:rFonts w:eastAsia="Times New Roman"/>
          <w:sz w:val="20"/>
          <w:szCs w:val="22"/>
          <w:rtl/>
          <w:lang w:eastAsia="he-IL"/>
        </w:rPr>
        <w:t xml:space="preserve"> חיצוני עבור בקרת הלוח. באם אין הזנה כזו הלוח יכלול </w:t>
      </w:r>
      <w:r w:rsidRPr="00BD145B">
        <w:rPr>
          <w:rFonts w:eastAsia="Times New Roman"/>
          <w:sz w:val="20"/>
          <w:szCs w:val="22"/>
          <w:lang w:eastAsia="he-IL"/>
        </w:rPr>
        <w:t>UPS</w:t>
      </w:r>
      <w:r w:rsidRPr="00BD145B">
        <w:rPr>
          <w:rFonts w:eastAsia="Times New Roman"/>
          <w:sz w:val="20"/>
          <w:szCs w:val="22"/>
          <w:rtl/>
          <w:lang w:eastAsia="he-IL"/>
        </w:rPr>
        <w:t xml:space="preserve"> פנימי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לצורך הזנת הבקר.</w:t>
      </w:r>
    </w:p>
    <w:p w:rsidR="00147F4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הזנת חשמל למשאבות חום (25 קוו"ט לכל משאבה) בג</w:t>
      </w:r>
      <w:r w:rsidR="006C7CD2" w:rsidRPr="00BD145B">
        <w:rPr>
          <w:rFonts w:eastAsia="Times New Roman"/>
          <w:sz w:val="20"/>
          <w:szCs w:val="22"/>
          <w:rtl/>
          <w:lang w:eastAsia="he-IL"/>
        </w:rPr>
        <w:t>ג</w:t>
      </w:r>
      <w:r w:rsidRPr="00BD145B">
        <w:rPr>
          <w:rFonts w:eastAsia="Times New Roman"/>
          <w:sz w:val="20"/>
          <w:szCs w:val="22"/>
          <w:rtl/>
          <w:lang w:eastAsia="he-IL"/>
        </w:rPr>
        <w:t xml:space="preserve"> של בנין מגורי סגל הינה ישירה מלוח</w:t>
      </w:r>
    </w:p>
    <w:p w:rsidR="00147F4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 xml:space="preserve">                   חשמל של הבנין.</w:t>
      </w:r>
      <w:r w:rsidR="007025DE" w:rsidRPr="00BD145B">
        <w:rPr>
          <w:rFonts w:eastAsia="Times New Roman"/>
          <w:sz w:val="20"/>
          <w:szCs w:val="22"/>
          <w:rtl/>
          <w:lang w:eastAsia="he-IL"/>
        </w:rPr>
        <w:t xml:space="preserve"> בסמוך לכל משאבת חום יותקן לוח מקומי, מוגן מים, עם מפסק ניתוק מקומי </w:t>
      </w:r>
    </w:p>
    <w:p w:rsidR="007025DE"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והגנות נדרשות על פי החוק.</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המבנה הפונקציונלי של הלוח הינו כדלקמן:</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בקר הפעלה ראשי.</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מסך מגע גרפי גדול וברור בחזית הלוח עליו יופיעו כל נתוני פעולת המערכת (עבודה,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תקלה, טמפ', שעות עבודה, כמויות מים וכו'). המסך הגרפי בגודל של "12. כניסה לכיוון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ערכי העבודה מוגנת בסיסמה.</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אביזר בקרה חיוני (תרמוסטט בטחון)</w:t>
      </w:r>
      <w:r w:rsidR="007025DE" w:rsidRPr="00BD145B">
        <w:rPr>
          <w:rFonts w:eastAsia="Times New Roman"/>
          <w:sz w:val="20"/>
          <w:szCs w:val="22"/>
          <w:rtl/>
          <w:lang w:eastAsia="he-IL"/>
        </w:rPr>
        <w:t xml:space="preserve"> </w:t>
      </w:r>
      <w:r w:rsidRPr="00BD145B">
        <w:rPr>
          <w:rFonts w:eastAsia="Times New Roman"/>
          <w:sz w:val="20"/>
          <w:szCs w:val="22"/>
          <w:rtl/>
          <w:lang w:eastAsia="he-IL"/>
        </w:rPr>
        <w:t xml:space="preserve">יהיה יחידת בקרה נפרדת על חזית הלוח.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יחידה זו תוציא נתונים לבקר הראשי בכדי שניתן יהא במקביל להציגם על המסך הגרפי.</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מפסקי הפעלה לציוד יהיו מכניים על חזית הלוח.</w:t>
      </w:r>
    </w:p>
    <w:p w:rsidR="00147F41" w:rsidRPr="00BD145B" w:rsidRDefault="00147F41"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147F4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3.2</w:t>
      </w:r>
      <w:r w:rsidRPr="00BD145B">
        <w:rPr>
          <w:rFonts w:eastAsia="Times New Roman"/>
          <w:sz w:val="20"/>
          <w:szCs w:val="22"/>
          <w:rtl/>
          <w:lang w:eastAsia="he-IL"/>
        </w:rPr>
        <w:tab/>
      </w:r>
      <w:r w:rsidRPr="00BD145B">
        <w:rPr>
          <w:rFonts w:eastAsia="Times New Roman"/>
          <w:sz w:val="20"/>
          <w:szCs w:val="22"/>
          <w:u w:val="single"/>
          <w:rtl/>
          <w:lang w:eastAsia="he-IL"/>
        </w:rPr>
        <w:t>הזנ</w:t>
      </w:r>
      <w:r w:rsidR="00B742FC" w:rsidRPr="00BD145B">
        <w:rPr>
          <w:rFonts w:eastAsia="Times New Roman"/>
          <w:sz w:val="20"/>
          <w:szCs w:val="22"/>
          <w:u w:val="single"/>
          <w:rtl/>
          <w:lang w:eastAsia="he-IL"/>
        </w:rPr>
        <w:t>ת</w:t>
      </w:r>
      <w:r w:rsidRPr="00BD145B">
        <w:rPr>
          <w:rFonts w:eastAsia="Times New Roman"/>
          <w:sz w:val="20"/>
          <w:szCs w:val="22"/>
          <w:u w:val="single"/>
          <w:rtl/>
          <w:lang w:eastAsia="he-IL"/>
        </w:rPr>
        <w:t xml:space="preserve"> פוליפוספטים</w:t>
      </w:r>
    </w:p>
    <w:p w:rsidR="00147F4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מד מים עם פלט כפול. אחד למשאבת מינון ושני ללוח (מדידת מים).</w:t>
      </w:r>
    </w:p>
    <w:p w:rsidR="00147F4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הזנת חשמל למשאבת מינון. הזנת פוליפוספטים הינה ישירה על ידי המשאבה המקבלת פולס ממד </w:t>
      </w:r>
    </w:p>
    <w:p w:rsidR="00147F4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המים.</w:t>
      </w:r>
    </w:p>
    <w:p w:rsidR="00147F4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מנורת סימון הזנה פעילה.</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147F41" w:rsidRPr="00BD145B">
        <w:rPr>
          <w:rFonts w:eastAsia="Times New Roman"/>
          <w:sz w:val="20"/>
          <w:szCs w:val="22"/>
          <w:rtl/>
          <w:lang w:eastAsia="he-IL"/>
        </w:rPr>
        <w:t>3</w:t>
      </w:r>
      <w:r w:rsidRPr="00BD145B">
        <w:rPr>
          <w:rFonts w:eastAsia="Times New Roman"/>
          <w:sz w:val="20"/>
          <w:szCs w:val="22"/>
          <w:rtl/>
          <w:lang w:eastAsia="he-IL"/>
        </w:rPr>
        <w:tab/>
      </w:r>
      <w:r w:rsidRPr="00BD145B">
        <w:rPr>
          <w:rFonts w:eastAsia="Times New Roman"/>
          <w:sz w:val="20"/>
          <w:szCs w:val="22"/>
          <w:u w:val="single"/>
          <w:rtl/>
          <w:lang w:eastAsia="he-IL"/>
        </w:rPr>
        <w:t>חימום מי מעגל ראשוני ע"י משאבות חום</w:t>
      </w:r>
    </w:p>
    <w:p w:rsidR="00414025" w:rsidRPr="00BD145B" w:rsidRDefault="00BD145B" w:rsidP="0041402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2 משאבות חום (התקנת משאבת חום שניה לפי החלטת המזמין) מחממות את המים באוגר 2-</w:t>
      </w:r>
      <w:r w:rsidRPr="00BD145B">
        <w:rPr>
          <w:rFonts w:eastAsia="Times New Roman"/>
          <w:sz w:val="20"/>
          <w:szCs w:val="22"/>
          <w:lang w:eastAsia="he-IL"/>
        </w:rPr>
        <w:t>T</w:t>
      </w:r>
      <w:r w:rsidRPr="00BD145B">
        <w:rPr>
          <w:rFonts w:eastAsia="Times New Roman"/>
          <w:sz w:val="20"/>
          <w:szCs w:val="22"/>
          <w:rtl/>
          <w:lang w:eastAsia="he-IL"/>
        </w:rPr>
        <w:t>. החימום</w:t>
      </w:r>
    </w:p>
    <w:p w:rsidR="00414025" w:rsidRPr="00BD145B" w:rsidRDefault="00BD145B" w:rsidP="0041402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00A61832" w:rsidRPr="00BD145B">
        <w:rPr>
          <w:rFonts w:eastAsia="Times New Roman"/>
          <w:sz w:val="20"/>
          <w:szCs w:val="22"/>
          <w:rtl/>
          <w:lang w:eastAsia="he-IL"/>
        </w:rPr>
        <w:t xml:space="preserve"> </w:t>
      </w:r>
      <w:r w:rsidRPr="00BD145B">
        <w:rPr>
          <w:rFonts w:eastAsia="Times New Roman"/>
          <w:sz w:val="20"/>
          <w:szCs w:val="22"/>
          <w:rtl/>
          <w:lang w:eastAsia="he-IL"/>
        </w:rPr>
        <w:t xml:space="preserve">  </w:t>
      </w:r>
      <w:r w:rsidR="00A61832" w:rsidRPr="00BD145B">
        <w:rPr>
          <w:rFonts w:eastAsia="Times New Roman"/>
          <w:sz w:val="20"/>
          <w:szCs w:val="22"/>
          <w:rtl/>
          <w:lang w:eastAsia="he-IL"/>
        </w:rPr>
        <w:t xml:space="preserve">נעשה על ידי 2 משאבות כאשר כל משאבת חום מצוידת במשאבת סחרור פנימית ובלוח פיקוד עצמאי </w:t>
      </w:r>
      <w:r w:rsidRPr="00BD145B">
        <w:rPr>
          <w:rFonts w:eastAsia="Times New Roman"/>
          <w:sz w:val="20"/>
          <w:szCs w:val="22"/>
          <w:rtl/>
          <w:lang w:eastAsia="he-IL"/>
        </w:rPr>
        <w:t xml:space="preserve">   </w:t>
      </w:r>
    </w:p>
    <w:p w:rsidR="00A61832" w:rsidRPr="00BD145B" w:rsidRDefault="00BD145B" w:rsidP="0041402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השולט על פעולתה.</w:t>
      </w:r>
    </w:p>
    <w:p w:rsidR="00C633BC"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משאבות החום מוזנות</w:t>
      </w:r>
      <w:r w:rsidR="00414025" w:rsidRPr="00BD145B">
        <w:rPr>
          <w:rFonts w:eastAsia="Times New Roman"/>
          <w:sz w:val="20"/>
          <w:szCs w:val="22"/>
          <w:rtl/>
          <w:lang w:eastAsia="he-IL"/>
        </w:rPr>
        <w:t xml:space="preserve"> ישירות מלוח החשמל של הבנין</w:t>
      </w:r>
      <w:r w:rsidRPr="00BD145B">
        <w:rPr>
          <w:rFonts w:eastAsia="Times New Roman"/>
          <w:sz w:val="20"/>
          <w:szCs w:val="22"/>
          <w:rtl/>
          <w:lang w:eastAsia="he-IL"/>
        </w:rPr>
        <w:t xml:space="preserve"> ומופעלות (פיקוד הפעלה) באמצעות לוח פיקוד </w:t>
      </w:r>
    </w:p>
    <w:p w:rsidR="00A61832" w:rsidRPr="00BD145B" w:rsidRDefault="00BD145B" w:rsidP="00C633BC">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ראשי ח-2 המותקן בחדר מים חמים.</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פיקוד ההפעלה למשאבות החום מתקבל מהלוח הראשי ובכל הפעלה מופעלת משאבת החום</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ומשאבת הסחרור שלה.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סחרור המים במעגל החימום של משאבות החום הינו כדלקמן:</w:t>
      </w:r>
    </w:p>
    <w:p w:rsidR="00A61832" w:rsidRPr="00BD145B" w:rsidRDefault="00BD145B" w:rsidP="0041402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משאבות החום מופעלות על פי פיקוד בקר </w:t>
      </w:r>
      <w:r w:rsidR="00414025" w:rsidRPr="00BD145B">
        <w:rPr>
          <w:rFonts w:eastAsia="Times New Roman"/>
          <w:sz w:val="20"/>
          <w:szCs w:val="22"/>
          <w:rtl/>
          <w:lang w:eastAsia="he-IL"/>
        </w:rPr>
        <w:t>ט</w:t>
      </w:r>
      <w:r w:rsidRPr="00BD145B">
        <w:rPr>
          <w:rFonts w:eastAsia="Times New Roman"/>
          <w:sz w:val="20"/>
          <w:szCs w:val="22"/>
          <w:rtl/>
          <w:lang w:eastAsia="he-IL"/>
        </w:rPr>
        <w:t xml:space="preserve">מפ' </w:t>
      </w:r>
      <w:r w:rsidR="00A70468" w:rsidRPr="00BD145B">
        <w:rPr>
          <w:rFonts w:eastAsia="Times New Roman"/>
          <w:sz w:val="20"/>
          <w:szCs w:val="22"/>
          <w:rtl/>
          <w:lang w:eastAsia="he-IL"/>
        </w:rPr>
        <w:t>2.3-</w:t>
      </w:r>
      <w:r w:rsidR="00A70468" w:rsidRPr="00BD145B">
        <w:rPr>
          <w:rFonts w:eastAsia="Times New Roman"/>
          <w:sz w:val="20"/>
          <w:szCs w:val="22"/>
          <w:lang w:eastAsia="he-IL"/>
        </w:rPr>
        <w:t>TE</w:t>
      </w:r>
      <w:r w:rsidRPr="00BD145B">
        <w:rPr>
          <w:rFonts w:eastAsia="Times New Roman"/>
          <w:sz w:val="20"/>
          <w:szCs w:val="22"/>
          <w:rtl/>
          <w:lang w:eastAsia="he-IL"/>
        </w:rPr>
        <w:t xml:space="preserve"> באוגר </w:t>
      </w:r>
      <w:r w:rsidR="00A70468" w:rsidRPr="00BD145B">
        <w:rPr>
          <w:rFonts w:eastAsia="Times New Roman"/>
          <w:sz w:val="20"/>
          <w:szCs w:val="22"/>
          <w:rtl/>
          <w:lang w:eastAsia="he-IL"/>
        </w:rPr>
        <w:t>2-</w:t>
      </w:r>
      <w:r w:rsidR="00A70468" w:rsidRPr="00BD145B">
        <w:rPr>
          <w:rFonts w:eastAsia="Times New Roman"/>
          <w:sz w:val="20"/>
          <w:szCs w:val="22"/>
          <w:lang w:eastAsia="he-IL"/>
        </w:rPr>
        <w:t>T</w:t>
      </w:r>
      <w:r w:rsidR="00A70468" w:rsidRPr="00BD145B">
        <w:rPr>
          <w:rFonts w:eastAsia="Times New Roman"/>
          <w:sz w:val="20"/>
          <w:szCs w:val="22"/>
          <w:rtl/>
          <w:lang w:eastAsia="he-IL"/>
        </w:rPr>
        <w:t xml:space="preserve"> בירידת טמפ' ל- </w:t>
      </w:r>
      <w:r w:rsidR="00A70468" w:rsidRPr="00BD145B">
        <w:rPr>
          <w:rFonts w:eastAsia="Times New Roman"/>
          <w:sz w:val="20"/>
          <w:szCs w:val="22"/>
          <w:lang w:eastAsia="he-IL"/>
        </w:rPr>
        <w:t>c</w:t>
      </w:r>
      <w:r w:rsidR="00A70468" w:rsidRPr="00BD145B">
        <w:rPr>
          <w:rFonts w:eastAsia="Times New Roman"/>
          <w:sz w:val="20"/>
          <w:szCs w:val="22"/>
          <w:rtl/>
          <w:lang w:eastAsia="he-IL"/>
        </w:rPr>
        <w:t>69°</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כאשר לפחות אחת המשאבות המזרימות מים מהאוגר למחליפי החום פועלת, מופעלת משאבת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חום תורנית.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משאבת חום נוספת נכנסת על פי הדרישה (ירידת טמפ' באוגר</w:t>
      </w:r>
      <w:r w:rsidR="00A70468" w:rsidRPr="00BD145B">
        <w:rPr>
          <w:rFonts w:eastAsia="Times New Roman"/>
          <w:sz w:val="20"/>
          <w:szCs w:val="22"/>
          <w:rtl/>
          <w:lang w:eastAsia="he-IL"/>
        </w:rPr>
        <w:t xml:space="preserve"> 2-</w:t>
      </w:r>
      <w:r w:rsidR="00A70468" w:rsidRPr="00BD145B">
        <w:rPr>
          <w:rFonts w:eastAsia="Times New Roman"/>
          <w:sz w:val="20"/>
          <w:szCs w:val="22"/>
          <w:lang w:eastAsia="he-IL"/>
        </w:rPr>
        <w:t>T</w:t>
      </w:r>
      <w:r w:rsidR="00A70468" w:rsidRPr="00BD145B">
        <w:rPr>
          <w:rFonts w:eastAsia="Times New Roman"/>
          <w:sz w:val="20"/>
          <w:szCs w:val="22"/>
          <w:rtl/>
          <w:lang w:eastAsia="he-IL"/>
        </w:rPr>
        <w:t xml:space="preserve"> ל- </w:t>
      </w:r>
      <w:r w:rsidR="00A70468" w:rsidRPr="00BD145B">
        <w:rPr>
          <w:rFonts w:eastAsia="Times New Roman"/>
          <w:sz w:val="20"/>
          <w:szCs w:val="22"/>
          <w:lang w:eastAsia="he-IL"/>
        </w:rPr>
        <w:t>c</w:t>
      </w:r>
      <w:r w:rsidR="00A70468" w:rsidRPr="00BD145B">
        <w:rPr>
          <w:rFonts w:eastAsia="Times New Roman"/>
          <w:sz w:val="20"/>
          <w:szCs w:val="22"/>
          <w:rtl/>
          <w:lang w:eastAsia="he-IL"/>
        </w:rPr>
        <w:t>6</w:t>
      </w:r>
      <w:r w:rsidR="00002692" w:rsidRPr="00BD145B">
        <w:rPr>
          <w:rFonts w:eastAsia="Times New Roman"/>
          <w:sz w:val="20"/>
          <w:szCs w:val="22"/>
          <w:rtl/>
          <w:lang w:eastAsia="he-IL"/>
        </w:rPr>
        <w:t>7</w:t>
      </w:r>
      <w:r w:rsidR="00A70468" w:rsidRPr="00BD145B">
        <w:rPr>
          <w:rFonts w:eastAsia="Times New Roman"/>
          <w:sz w:val="20"/>
          <w:szCs w:val="22"/>
          <w:rtl/>
          <w:lang w:eastAsia="he-IL"/>
        </w:rPr>
        <w:t>°)</w:t>
      </w:r>
      <w:r w:rsidRPr="00BD145B">
        <w:rPr>
          <w:rFonts w:eastAsia="Times New Roman"/>
          <w:sz w:val="20"/>
          <w:szCs w:val="22"/>
          <w:rtl/>
          <w:lang w:eastAsia="he-IL"/>
        </w:rPr>
        <w:t>.</w:t>
      </w:r>
    </w:p>
    <w:p w:rsidR="009B53A8"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פיקוד להפסקת משאבות חום בהגעת טמפ' באוגר 2-</w:t>
      </w:r>
      <w:r w:rsidRPr="00BD145B">
        <w:rPr>
          <w:rFonts w:eastAsia="Times New Roman"/>
          <w:sz w:val="20"/>
          <w:szCs w:val="22"/>
          <w:lang w:eastAsia="he-IL"/>
        </w:rPr>
        <w:t>T</w:t>
      </w:r>
      <w:r w:rsidRPr="00BD145B">
        <w:rPr>
          <w:rFonts w:eastAsia="Times New Roman"/>
          <w:sz w:val="20"/>
          <w:szCs w:val="22"/>
          <w:rtl/>
          <w:lang w:eastAsia="he-IL"/>
        </w:rPr>
        <w:t xml:space="preserve"> ל- </w:t>
      </w:r>
      <w:r w:rsidRPr="00BD145B">
        <w:rPr>
          <w:rFonts w:eastAsia="Times New Roman"/>
          <w:sz w:val="20"/>
          <w:szCs w:val="22"/>
          <w:lang w:eastAsia="he-IL"/>
        </w:rPr>
        <w:t>c</w:t>
      </w:r>
      <w:r w:rsidRPr="00BD145B">
        <w:rPr>
          <w:rFonts w:eastAsia="Times New Roman"/>
          <w:sz w:val="20"/>
          <w:szCs w:val="22"/>
          <w:rtl/>
          <w:lang w:eastAsia="he-IL"/>
        </w:rPr>
        <w:t>74°.</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9B53A8" w:rsidRPr="00BD145B">
        <w:rPr>
          <w:rFonts w:eastAsia="Times New Roman"/>
          <w:sz w:val="20"/>
          <w:szCs w:val="22"/>
          <w:rtl/>
          <w:lang w:eastAsia="he-IL"/>
        </w:rPr>
        <w:t>4</w:t>
      </w:r>
      <w:r w:rsidRPr="00BD145B">
        <w:rPr>
          <w:rFonts w:eastAsia="Times New Roman"/>
          <w:sz w:val="20"/>
          <w:szCs w:val="22"/>
          <w:rtl/>
          <w:lang w:eastAsia="he-IL"/>
        </w:rPr>
        <w:tab/>
      </w:r>
      <w:r w:rsidRPr="00BD145B">
        <w:rPr>
          <w:rFonts w:eastAsia="Times New Roman"/>
          <w:sz w:val="20"/>
          <w:szCs w:val="22"/>
          <w:u w:val="single"/>
          <w:rtl/>
          <w:lang w:eastAsia="he-IL"/>
        </w:rPr>
        <w:t>חימום מיכל אגירה מעגל ראשוני (</w:t>
      </w:r>
      <w:r w:rsidR="009B53A8" w:rsidRPr="00BD145B">
        <w:rPr>
          <w:rFonts w:eastAsia="Times New Roman"/>
          <w:sz w:val="20"/>
          <w:szCs w:val="22"/>
          <w:u w:val="single"/>
          <w:rtl/>
          <w:lang w:eastAsia="he-IL"/>
        </w:rPr>
        <w:t>2-</w:t>
      </w:r>
      <w:r w:rsidR="009B53A8" w:rsidRPr="00BD145B">
        <w:rPr>
          <w:rFonts w:eastAsia="Times New Roman"/>
          <w:sz w:val="20"/>
          <w:szCs w:val="22"/>
          <w:u w:val="single"/>
          <w:lang w:eastAsia="he-IL"/>
        </w:rPr>
        <w:t>T</w:t>
      </w:r>
      <w:r w:rsidRPr="00BD145B">
        <w:rPr>
          <w:rFonts w:eastAsia="Times New Roman"/>
          <w:sz w:val="20"/>
          <w:szCs w:val="22"/>
          <w:u w:val="single"/>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מיכל האגירה יכול להיות מחומם באמצעות מים חמים ממשאבות החום או להיות מחומם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באמצעות גופי חימום חשמליים.</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א.</w:t>
      </w:r>
      <w:r w:rsidRPr="00BD145B">
        <w:rPr>
          <w:rFonts w:eastAsia="Times New Roman"/>
          <w:sz w:val="20"/>
          <w:szCs w:val="22"/>
          <w:rtl/>
          <w:lang w:eastAsia="he-IL"/>
        </w:rPr>
        <w:tab/>
      </w:r>
      <w:r w:rsidRPr="00BD145B">
        <w:rPr>
          <w:rFonts w:eastAsia="Times New Roman"/>
          <w:sz w:val="20"/>
          <w:szCs w:val="22"/>
          <w:u w:val="single"/>
          <w:rtl/>
          <w:lang w:eastAsia="he-IL"/>
        </w:rPr>
        <w:t>חימום על ידי מים ממשאבות חום</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לכל משאבת חום יש לוח פיקוד עצמאי כמפורט בפרק משאבות החום.</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הלוח הראשי ח-2 נותן פיקוד הפעלה ומקבל אתראות תקלה מכל משאב</w:t>
      </w:r>
      <w:r w:rsidR="007D4316" w:rsidRPr="00BD145B">
        <w:rPr>
          <w:rFonts w:eastAsia="Times New Roman"/>
          <w:sz w:val="20"/>
          <w:szCs w:val="22"/>
          <w:rtl/>
          <w:lang w:eastAsia="he-IL"/>
        </w:rPr>
        <w:t>ת חום</w:t>
      </w:r>
      <w:r w:rsidRPr="00BD145B">
        <w:rPr>
          <w:rFonts w:eastAsia="Times New Roman"/>
          <w:sz w:val="20"/>
          <w:szCs w:val="22"/>
          <w:rtl/>
          <w:lang w:eastAsia="he-IL"/>
        </w:rPr>
        <w:t>.</w:t>
      </w:r>
      <w:r w:rsidRPr="00BD145B">
        <w:rPr>
          <w:rFonts w:eastAsia="Times New Roman"/>
          <w:sz w:val="20"/>
          <w:szCs w:val="22"/>
          <w:rtl/>
          <w:lang w:eastAsia="he-IL"/>
        </w:rPr>
        <w:tab/>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הפעלת משאבת חום תורנית בפיקוד תרמוסטט </w:t>
      </w:r>
      <w:r w:rsidR="000A4730" w:rsidRPr="00BD145B">
        <w:rPr>
          <w:rFonts w:eastAsia="Times New Roman"/>
          <w:sz w:val="20"/>
          <w:szCs w:val="22"/>
          <w:rtl/>
          <w:lang w:eastAsia="he-IL"/>
        </w:rPr>
        <w:t>2.3-</w:t>
      </w:r>
      <w:r w:rsidR="000A4730" w:rsidRPr="00BD145B">
        <w:rPr>
          <w:rFonts w:eastAsia="Times New Roman"/>
          <w:sz w:val="20"/>
          <w:szCs w:val="22"/>
          <w:lang w:eastAsia="he-IL"/>
        </w:rPr>
        <w:t>TE</w:t>
      </w:r>
      <w:r w:rsidRPr="00BD145B">
        <w:rPr>
          <w:rFonts w:eastAsia="Times New Roman"/>
          <w:sz w:val="20"/>
          <w:szCs w:val="22"/>
          <w:rtl/>
          <w:lang w:eastAsia="he-IL"/>
        </w:rPr>
        <w:t>.</w:t>
      </w:r>
    </w:p>
    <w:p w:rsidR="00A61832" w:rsidRPr="00BD145B" w:rsidRDefault="00BD145B" w:rsidP="0074771C">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הפעלת משאבת חום נוספת בירידת טמפ' באוגר </w:t>
      </w:r>
      <w:r w:rsidR="000A4730" w:rsidRPr="00BD145B">
        <w:rPr>
          <w:rFonts w:eastAsia="Times New Roman"/>
          <w:sz w:val="20"/>
          <w:szCs w:val="22"/>
          <w:rtl/>
          <w:lang w:eastAsia="he-IL"/>
        </w:rPr>
        <w:t>2-</w:t>
      </w:r>
      <w:r w:rsidR="000A4730" w:rsidRPr="00BD145B">
        <w:rPr>
          <w:rFonts w:eastAsia="Times New Roman"/>
          <w:sz w:val="20"/>
          <w:szCs w:val="22"/>
          <w:lang w:eastAsia="he-IL"/>
        </w:rPr>
        <w:t>T</w:t>
      </w:r>
      <w:r w:rsidRPr="00BD145B">
        <w:rPr>
          <w:rFonts w:eastAsia="Times New Roman"/>
          <w:sz w:val="20"/>
          <w:szCs w:val="22"/>
          <w:rtl/>
          <w:lang w:eastAsia="he-IL"/>
        </w:rPr>
        <w:t xml:space="preserve"> (תרמוסטט </w:t>
      </w:r>
      <w:r w:rsidR="000A4730" w:rsidRPr="00BD145B">
        <w:rPr>
          <w:rFonts w:eastAsia="Times New Roman"/>
          <w:sz w:val="20"/>
          <w:szCs w:val="22"/>
          <w:rtl/>
          <w:lang w:eastAsia="he-IL"/>
        </w:rPr>
        <w:t>2.3-</w:t>
      </w:r>
      <w:r w:rsidR="000A4730" w:rsidRPr="00BD145B">
        <w:rPr>
          <w:rFonts w:eastAsia="Times New Roman"/>
          <w:sz w:val="20"/>
          <w:szCs w:val="22"/>
          <w:lang w:eastAsia="he-IL"/>
        </w:rPr>
        <w:t>TE</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החלפת תורנות בין המשאבות כל 24 שעות.</w:t>
      </w:r>
    </w:p>
    <w:p w:rsidR="00A61832" w:rsidRPr="00BD145B" w:rsidRDefault="00BD145B" w:rsidP="006C184B">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לכל משאבת חום: </w:t>
      </w:r>
      <w:r w:rsidRPr="00BD145B">
        <w:rPr>
          <w:rFonts w:eastAsia="Times New Roman"/>
          <w:sz w:val="20"/>
          <w:szCs w:val="22"/>
          <w:rtl/>
          <w:lang w:eastAsia="he-IL"/>
        </w:rPr>
        <w:tab/>
        <w:t>מפסק</w:t>
      </w:r>
      <w:r w:rsidR="00A60E73" w:rsidRPr="00BD145B">
        <w:rPr>
          <w:rFonts w:eastAsia="Times New Roman"/>
          <w:sz w:val="20"/>
          <w:szCs w:val="22"/>
          <w:rtl/>
          <w:lang w:eastAsia="he-IL"/>
        </w:rPr>
        <w:t>:</w:t>
      </w:r>
      <w:r w:rsidRPr="00BD145B">
        <w:rPr>
          <w:rFonts w:eastAsia="Times New Roman"/>
          <w:sz w:val="20"/>
          <w:szCs w:val="22"/>
          <w:rtl/>
          <w:lang w:eastAsia="he-IL"/>
        </w:rPr>
        <w:tab/>
      </w:r>
      <w:r w:rsidRPr="00BD145B">
        <w:rPr>
          <w:rFonts w:eastAsia="Times New Roman"/>
          <w:sz w:val="20"/>
          <w:szCs w:val="22"/>
          <w:rtl/>
          <w:lang w:eastAsia="he-IL"/>
        </w:rPr>
        <w:tab/>
        <w:t>מופסק</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008D2796" w:rsidRPr="00BD145B">
        <w:rPr>
          <w:rFonts w:eastAsia="Times New Roman"/>
          <w:sz w:val="20"/>
          <w:szCs w:val="22"/>
          <w:rtl/>
          <w:lang w:eastAsia="he-IL"/>
        </w:rPr>
        <w:t xml:space="preserve">              </w:t>
      </w:r>
      <w:r w:rsidR="0074771C" w:rsidRPr="00BD145B">
        <w:rPr>
          <w:rFonts w:eastAsia="Times New Roman"/>
          <w:sz w:val="20"/>
          <w:szCs w:val="22"/>
          <w:rtl/>
          <w:lang w:eastAsia="he-IL"/>
        </w:rPr>
        <w:t>פ</w:t>
      </w:r>
      <w:r w:rsidRPr="00BD145B">
        <w:rPr>
          <w:rFonts w:eastAsia="Times New Roman"/>
          <w:sz w:val="20"/>
          <w:szCs w:val="22"/>
          <w:rtl/>
          <w:lang w:eastAsia="he-IL"/>
        </w:rPr>
        <w:t xml:space="preserve">יקוד הפעלה אוטומטי (על פי תרמוסטט </w:t>
      </w:r>
      <w:r w:rsidR="006C184B" w:rsidRPr="00BD145B">
        <w:rPr>
          <w:rFonts w:eastAsia="Times New Roman"/>
          <w:sz w:val="20"/>
          <w:szCs w:val="22"/>
          <w:rtl/>
          <w:lang w:eastAsia="he-IL"/>
        </w:rPr>
        <w:t>2.3-</w:t>
      </w:r>
      <w:r w:rsidR="006C184B" w:rsidRPr="00BD145B">
        <w:rPr>
          <w:rFonts w:eastAsia="Times New Roman"/>
          <w:sz w:val="20"/>
          <w:szCs w:val="22"/>
          <w:lang w:eastAsia="he-IL"/>
        </w:rPr>
        <w:t>TE</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00071E97" w:rsidRPr="00BD145B">
        <w:rPr>
          <w:rFonts w:eastAsia="Times New Roman"/>
          <w:sz w:val="20"/>
          <w:szCs w:val="22"/>
          <w:rtl/>
          <w:lang w:eastAsia="he-IL"/>
        </w:rPr>
        <w:t>ה</w:t>
      </w:r>
      <w:r w:rsidRPr="00BD145B">
        <w:rPr>
          <w:rFonts w:eastAsia="Times New Roman"/>
          <w:sz w:val="20"/>
          <w:szCs w:val="22"/>
          <w:rtl/>
          <w:lang w:eastAsia="he-IL"/>
        </w:rPr>
        <w:t>תראה כללית מכל משאבה.</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מונה שעות לכל משאבת חום.</w:t>
      </w:r>
    </w:p>
    <w:p w:rsidR="00A61832" w:rsidRPr="00BD145B" w:rsidRDefault="00A61832"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ב.</w:t>
      </w:r>
      <w:r w:rsidRPr="00BD145B">
        <w:rPr>
          <w:rFonts w:eastAsia="Times New Roman"/>
          <w:sz w:val="20"/>
          <w:szCs w:val="22"/>
          <w:rtl/>
          <w:lang w:eastAsia="he-IL"/>
        </w:rPr>
        <w:tab/>
      </w:r>
      <w:r w:rsidRPr="00BD145B">
        <w:rPr>
          <w:rFonts w:eastAsia="Times New Roman"/>
          <w:sz w:val="20"/>
          <w:szCs w:val="22"/>
          <w:u w:val="single"/>
          <w:rtl/>
          <w:lang w:eastAsia="he-IL"/>
        </w:rPr>
        <w:t>חימום על ידי גופי חימום חשמליים</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מעבר למצב חימום חשמלי באוגר נעשה ידנית. כאשר החימום מופעל פעולתו אוטומטית </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על פי פיקוד תרמוסטט עם הגנת תרמוסטט בטחון.</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הספק חימום חשמלי 15 קילו-וואט.</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בורר:</w:t>
      </w:r>
      <w:r w:rsidRPr="00BD145B">
        <w:rPr>
          <w:rFonts w:eastAsia="Times New Roman"/>
          <w:sz w:val="20"/>
          <w:szCs w:val="22"/>
          <w:rtl/>
          <w:lang w:eastAsia="he-IL"/>
        </w:rPr>
        <w:tab/>
        <w:t>מופעל (פיקוד תרמוסטט).</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w:t>
      </w:r>
    </w:p>
    <w:p w:rsidR="00A61832" w:rsidRPr="00BD145B" w:rsidRDefault="00BD145B" w:rsidP="006C184B">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מנורת סימון בורר במצב חימום חשמלי.</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הפעלה והפסקה ע"פ פיקוד תרמוסטט עבודה </w:t>
      </w:r>
      <w:r w:rsidRPr="00BD145B">
        <w:rPr>
          <w:rFonts w:eastAsia="Times New Roman"/>
          <w:sz w:val="20"/>
          <w:szCs w:val="22"/>
          <w:lang w:eastAsia="he-IL"/>
        </w:rPr>
        <w:t>T</w:t>
      </w:r>
      <w:r w:rsidR="00F67681" w:rsidRPr="00BD145B">
        <w:rPr>
          <w:rFonts w:eastAsia="Times New Roman"/>
          <w:sz w:val="20"/>
          <w:szCs w:val="22"/>
          <w:lang w:eastAsia="he-IL"/>
        </w:rPr>
        <w:t>E</w:t>
      </w:r>
      <w:r w:rsidRPr="00BD145B">
        <w:rPr>
          <w:rFonts w:eastAsia="Times New Roman"/>
          <w:sz w:val="20"/>
          <w:szCs w:val="22"/>
          <w:lang w:eastAsia="he-IL"/>
        </w:rPr>
        <w:t>-2</w:t>
      </w:r>
      <w:r w:rsidR="00D43640" w:rsidRPr="00BD145B">
        <w:rPr>
          <w:rFonts w:eastAsia="Times New Roman"/>
          <w:sz w:val="20"/>
          <w:szCs w:val="22"/>
          <w:lang w:eastAsia="he-IL"/>
        </w:rPr>
        <w:t>.</w:t>
      </w:r>
      <w:r w:rsidRPr="00BD145B">
        <w:rPr>
          <w:rFonts w:eastAsia="Times New Roman"/>
          <w:sz w:val="20"/>
          <w:szCs w:val="22"/>
          <w:lang w:eastAsia="he-IL"/>
        </w:rPr>
        <w:t>1</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הפסקת חימום וקבלת אתראה בהפעלת תרמוסטט בטחון </w:t>
      </w:r>
      <w:r w:rsidRPr="00BD145B">
        <w:rPr>
          <w:rFonts w:eastAsia="Times New Roman"/>
          <w:sz w:val="20"/>
          <w:szCs w:val="22"/>
          <w:lang w:eastAsia="he-IL"/>
        </w:rPr>
        <w:t>TIS-2</w:t>
      </w:r>
      <w:r w:rsidR="00D43640" w:rsidRPr="00BD145B">
        <w:rPr>
          <w:rFonts w:eastAsia="Times New Roman"/>
          <w:sz w:val="20"/>
          <w:szCs w:val="22"/>
          <w:lang w:eastAsia="he-IL"/>
        </w:rPr>
        <w:t>.</w:t>
      </w:r>
      <w:r w:rsidRPr="00BD145B">
        <w:rPr>
          <w:rFonts w:eastAsia="Times New Roman"/>
          <w:sz w:val="20"/>
          <w:szCs w:val="22"/>
          <w:lang w:eastAsia="he-IL"/>
        </w:rPr>
        <w:t>2</w:t>
      </w:r>
      <w:r w:rsidRPr="00BD145B">
        <w:rPr>
          <w:rFonts w:eastAsia="Times New Roman"/>
          <w:sz w:val="20"/>
          <w:szCs w:val="22"/>
          <w:rtl/>
          <w:lang w:eastAsia="he-IL"/>
        </w:rPr>
        <w:t xml:space="preserve">. אתחול ידני </w:t>
      </w:r>
    </w:p>
    <w:p w:rsidR="00A61832" w:rsidRPr="00BD145B" w:rsidRDefault="00BD145B" w:rsidP="00A61832">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לאחר תקלה.</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ג.</w:t>
      </w:r>
      <w:r w:rsidRPr="00BD145B">
        <w:rPr>
          <w:rFonts w:eastAsia="Times New Roman"/>
          <w:sz w:val="20"/>
          <w:szCs w:val="22"/>
          <w:rtl/>
          <w:lang w:eastAsia="he-IL"/>
        </w:rPr>
        <w:tab/>
      </w:r>
      <w:r w:rsidRPr="00BD145B">
        <w:rPr>
          <w:rFonts w:eastAsia="Times New Roman"/>
          <w:sz w:val="20"/>
          <w:szCs w:val="22"/>
          <w:rtl/>
          <w:lang w:eastAsia="he-IL"/>
        </w:rPr>
        <w:tab/>
        <w:t xml:space="preserve">רגשי טמפ' אלקטרונים לבקרה על טמפ' המים במיכל האגירה. </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D43640" w:rsidRPr="00BD145B">
        <w:rPr>
          <w:rFonts w:eastAsia="Times New Roman"/>
          <w:sz w:val="20"/>
          <w:szCs w:val="22"/>
          <w:rtl/>
          <w:lang w:eastAsia="he-IL"/>
        </w:rPr>
        <w:t>5</w:t>
      </w:r>
      <w:r w:rsidRPr="00BD145B">
        <w:rPr>
          <w:rFonts w:eastAsia="Times New Roman"/>
          <w:sz w:val="20"/>
          <w:szCs w:val="22"/>
          <w:rtl/>
          <w:lang w:eastAsia="he-IL"/>
        </w:rPr>
        <w:tab/>
      </w:r>
      <w:r w:rsidRPr="00BD145B">
        <w:rPr>
          <w:rFonts w:eastAsia="Times New Roman"/>
          <w:sz w:val="20"/>
          <w:szCs w:val="22"/>
          <w:u w:val="single"/>
          <w:rtl/>
          <w:lang w:eastAsia="he-IL"/>
        </w:rPr>
        <w:t xml:space="preserve">חימום מי צריכה במחליף חום </w:t>
      </w:r>
      <w:r w:rsidRPr="00BD145B">
        <w:rPr>
          <w:rFonts w:eastAsia="Times New Roman"/>
          <w:sz w:val="20"/>
          <w:szCs w:val="22"/>
          <w:u w:val="single"/>
          <w:lang w:eastAsia="he-IL"/>
        </w:rPr>
        <w:t>HE-1</w:t>
      </w:r>
    </w:p>
    <w:p w:rsidR="00863FD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חימום המים נעשה באמצעות משאבה 2.2-</w:t>
      </w:r>
      <w:r w:rsidRPr="00BD145B">
        <w:rPr>
          <w:rFonts w:eastAsia="Times New Roman"/>
          <w:sz w:val="20"/>
          <w:szCs w:val="22"/>
          <w:lang w:eastAsia="he-IL"/>
        </w:rPr>
        <w:t>P</w:t>
      </w:r>
      <w:r w:rsidRPr="00BD145B">
        <w:rPr>
          <w:rFonts w:eastAsia="Times New Roman"/>
          <w:sz w:val="20"/>
          <w:szCs w:val="22"/>
          <w:rtl/>
          <w:lang w:eastAsia="he-IL"/>
        </w:rPr>
        <w:t xml:space="preserve"> המזרימה מים למחליף החום ע"פ פיקוד</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תרמוסטט 6.2-</w:t>
      </w:r>
      <w:r w:rsidRPr="00BD145B">
        <w:rPr>
          <w:rFonts w:eastAsia="Times New Roman"/>
          <w:sz w:val="20"/>
          <w:szCs w:val="22"/>
          <w:lang w:eastAsia="he-IL"/>
        </w:rPr>
        <w:t>TE</w:t>
      </w:r>
      <w:r w:rsidRPr="00BD145B">
        <w:rPr>
          <w:rFonts w:eastAsia="Times New Roman"/>
          <w:sz w:val="20"/>
          <w:szCs w:val="22"/>
          <w:rtl/>
          <w:lang w:eastAsia="he-IL"/>
        </w:rPr>
        <w:t>.</w:t>
      </w:r>
      <w:r w:rsidRPr="00BD145B">
        <w:rPr>
          <w:rFonts w:eastAsia="Times New Roman"/>
          <w:sz w:val="20"/>
          <w:szCs w:val="22"/>
          <w:lang w:eastAsia="he-IL"/>
        </w:rPr>
        <w:tab/>
      </w:r>
    </w:p>
    <w:p w:rsidR="00A61832" w:rsidRPr="00BD145B" w:rsidRDefault="00BD145B" w:rsidP="00863FD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בורר למשאבה:</w:t>
      </w:r>
      <w:r w:rsidRPr="00BD145B">
        <w:rPr>
          <w:rFonts w:eastAsia="Times New Roman"/>
          <w:sz w:val="20"/>
          <w:szCs w:val="22"/>
          <w:rtl/>
          <w:lang w:eastAsia="he-IL"/>
        </w:rPr>
        <w:tab/>
        <w:t>מופעלת אוטומטית (פיקוד תרמוסטט).</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מונה שעות </w:t>
      </w:r>
      <w:r w:rsidR="003D36F2" w:rsidRPr="00BD145B">
        <w:rPr>
          <w:rFonts w:eastAsia="Times New Roman"/>
          <w:sz w:val="20"/>
          <w:szCs w:val="22"/>
          <w:rtl/>
          <w:lang w:eastAsia="he-IL"/>
        </w:rPr>
        <w:t>ל</w:t>
      </w:r>
      <w:r w:rsidRPr="00BD145B">
        <w:rPr>
          <w:rFonts w:eastAsia="Times New Roman"/>
          <w:sz w:val="20"/>
          <w:szCs w:val="22"/>
          <w:rtl/>
          <w:lang w:eastAsia="he-IL"/>
        </w:rPr>
        <w:t>משאבה.</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lastRenderedPageBreak/>
        <w:tab/>
      </w:r>
      <w:r w:rsidRPr="00BD145B">
        <w:rPr>
          <w:rFonts w:eastAsia="Times New Roman"/>
          <w:sz w:val="20"/>
          <w:szCs w:val="22"/>
          <w:rtl/>
          <w:lang w:eastAsia="he-IL"/>
        </w:rPr>
        <w:tab/>
        <w:t>3.</w:t>
      </w:r>
      <w:r w:rsidR="00863FD2" w:rsidRPr="00BD145B">
        <w:rPr>
          <w:rFonts w:eastAsia="Times New Roman"/>
          <w:sz w:val="20"/>
          <w:szCs w:val="22"/>
          <w:rtl/>
          <w:lang w:eastAsia="he-IL"/>
        </w:rPr>
        <w:t>6</w:t>
      </w:r>
      <w:r w:rsidRPr="00BD145B">
        <w:rPr>
          <w:rFonts w:eastAsia="Times New Roman"/>
          <w:sz w:val="20"/>
          <w:szCs w:val="22"/>
          <w:rtl/>
          <w:lang w:eastAsia="he-IL"/>
        </w:rPr>
        <w:tab/>
      </w:r>
      <w:r w:rsidRPr="00BD145B">
        <w:rPr>
          <w:rFonts w:eastAsia="Times New Roman"/>
          <w:sz w:val="20"/>
          <w:szCs w:val="22"/>
          <w:u w:val="single"/>
          <w:rtl/>
          <w:lang w:eastAsia="he-IL"/>
        </w:rPr>
        <w:t xml:space="preserve">חימום מי צריכה במחליף חום </w:t>
      </w:r>
      <w:r w:rsidRPr="00BD145B">
        <w:rPr>
          <w:rFonts w:eastAsia="Times New Roman"/>
          <w:sz w:val="20"/>
          <w:szCs w:val="22"/>
          <w:u w:val="single"/>
          <w:lang w:eastAsia="he-IL"/>
        </w:rPr>
        <w:t>HE-2</w:t>
      </w:r>
    </w:p>
    <w:p w:rsidR="00B5214B"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חימום המים נעשה באמצעות משאבה 2.1-</w:t>
      </w:r>
      <w:r w:rsidRPr="00BD145B">
        <w:rPr>
          <w:rFonts w:eastAsia="Times New Roman"/>
          <w:sz w:val="20"/>
          <w:szCs w:val="22"/>
          <w:lang w:eastAsia="he-IL"/>
        </w:rPr>
        <w:t>P</w:t>
      </w:r>
      <w:r w:rsidRPr="00BD145B">
        <w:rPr>
          <w:rFonts w:eastAsia="Times New Roman"/>
          <w:sz w:val="20"/>
          <w:szCs w:val="22"/>
          <w:rtl/>
          <w:lang w:eastAsia="he-IL"/>
        </w:rPr>
        <w:t xml:space="preserve"> המזרימה מים למחליף החום ע"פ פיקוד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תרמוסטט 6.1-</w:t>
      </w:r>
      <w:r w:rsidRPr="00BD145B">
        <w:rPr>
          <w:rFonts w:eastAsia="Times New Roman"/>
          <w:sz w:val="20"/>
          <w:szCs w:val="22"/>
          <w:lang w:eastAsia="he-IL"/>
        </w:rPr>
        <w:t>TE</w:t>
      </w:r>
      <w:r w:rsidRPr="00BD145B">
        <w:rPr>
          <w:rFonts w:eastAsia="Times New Roman"/>
          <w:sz w:val="20"/>
          <w:szCs w:val="22"/>
          <w:rtl/>
          <w:lang w:eastAsia="he-IL"/>
        </w:rPr>
        <w:t>.</w:t>
      </w:r>
    </w:p>
    <w:p w:rsidR="00A61832" w:rsidRPr="00BD145B" w:rsidRDefault="00BD145B" w:rsidP="00B5214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בורר למשאבה:</w:t>
      </w:r>
      <w:r w:rsidRPr="00BD145B">
        <w:rPr>
          <w:rFonts w:eastAsia="Times New Roman"/>
          <w:sz w:val="20"/>
          <w:szCs w:val="22"/>
          <w:rtl/>
          <w:lang w:eastAsia="he-IL"/>
        </w:rPr>
        <w:tab/>
        <w:t>מופעלת אוטומטית (פיקוד תרמוסטט).</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A61832" w:rsidRPr="00BD145B" w:rsidRDefault="00BD145B" w:rsidP="003D36F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מונה שעות למשאבה.</w:t>
      </w:r>
    </w:p>
    <w:p w:rsidR="00B5214B" w:rsidRPr="00BD145B" w:rsidRDefault="00B5214B" w:rsidP="00B5214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B5214B" w:rsidRPr="00BD145B">
        <w:rPr>
          <w:rFonts w:eastAsia="Times New Roman"/>
          <w:sz w:val="20"/>
          <w:szCs w:val="22"/>
          <w:rtl/>
          <w:lang w:eastAsia="he-IL"/>
        </w:rPr>
        <w:t>7</w:t>
      </w:r>
      <w:r w:rsidRPr="00BD145B">
        <w:rPr>
          <w:rFonts w:eastAsia="Times New Roman"/>
          <w:sz w:val="20"/>
          <w:szCs w:val="22"/>
          <w:rtl/>
          <w:lang w:eastAsia="he-IL"/>
        </w:rPr>
        <w:tab/>
      </w:r>
      <w:r w:rsidRPr="00BD145B">
        <w:rPr>
          <w:rFonts w:eastAsia="Times New Roman"/>
          <w:sz w:val="20"/>
          <w:szCs w:val="22"/>
          <w:u w:val="single"/>
          <w:rtl/>
          <w:lang w:eastAsia="he-IL"/>
        </w:rPr>
        <w:t>משאבות סחרור מים חמים לבני</w:t>
      </w:r>
      <w:r w:rsidR="00C41A94" w:rsidRPr="00BD145B">
        <w:rPr>
          <w:rFonts w:eastAsia="Times New Roman"/>
          <w:sz w:val="20"/>
          <w:szCs w:val="22"/>
          <w:u w:val="single"/>
          <w:rtl/>
          <w:lang w:eastAsia="he-IL"/>
        </w:rPr>
        <w:t>ינים</w:t>
      </w:r>
    </w:p>
    <w:p w:rsidR="00C41A94"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 xml:space="preserve">              </w:t>
      </w:r>
      <w:r w:rsidRPr="00BD145B">
        <w:rPr>
          <w:rFonts w:eastAsia="Times New Roman"/>
          <w:sz w:val="20"/>
          <w:szCs w:val="22"/>
          <w:u w:val="single"/>
          <w:rtl/>
          <w:lang w:eastAsia="he-IL"/>
        </w:rPr>
        <w:t>מיון ומגורי סגל:</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2 משאבות במקביל (</w:t>
      </w:r>
      <w:r w:rsidRPr="00BD145B">
        <w:rPr>
          <w:rFonts w:eastAsia="Times New Roman"/>
          <w:sz w:val="20"/>
          <w:szCs w:val="22"/>
          <w:lang w:eastAsia="he-IL"/>
        </w:rPr>
        <w:t>P-1.1, P-1.2</w:t>
      </w:r>
      <w:r w:rsidRPr="00BD145B">
        <w:rPr>
          <w:rFonts w:eastAsia="Times New Roman"/>
          <w:sz w:val="20"/>
          <w:szCs w:val="22"/>
          <w:rtl/>
          <w:lang w:eastAsia="he-IL"/>
        </w:rPr>
        <w:t>). אחת פועלת. החלפת תורנות אוטומטית כל 24 שעות.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בורר לכל משאבה:</w:t>
      </w:r>
      <w:r w:rsidRPr="00BD145B">
        <w:rPr>
          <w:rFonts w:eastAsia="Times New Roman"/>
          <w:sz w:val="20"/>
          <w:szCs w:val="22"/>
          <w:rtl/>
          <w:lang w:eastAsia="he-IL"/>
        </w:rPr>
        <w:tab/>
        <w:t>מופעלת (ברציפות).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מופעלת על פי תורנות (כל 24 שעות).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 xml:space="preserve">              </w:t>
      </w:r>
      <w:r w:rsidRPr="00BD145B">
        <w:rPr>
          <w:rFonts w:eastAsia="Times New Roman"/>
          <w:sz w:val="20"/>
          <w:szCs w:val="22"/>
          <w:u w:val="single"/>
          <w:rtl/>
          <w:lang w:eastAsia="he-IL"/>
        </w:rPr>
        <w:t>בנין הנהלה:</w:t>
      </w:r>
    </w:p>
    <w:p w:rsidR="00532681"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משאבה 1.3-</w:t>
      </w:r>
      <w:r w:rsidRPr="00BD145B">
        <w:rPr>
          <w:rFonts w:eastAsia="Times New Roman"/>
          <w:sz w:val="20"/>
          <w:szCs w:val="22"/>
          <w:lang w:eastAsia="he-IL"/>
        </w:rPr>
        <w:t>P</w:t>
      </w:r>
      <w:r w:rsidR="006A3C7B" w:rsidRPr="00BD145B">
        <w:rPr>
          <w:rFonts w:eastAsia="Times New Roman"/>
          <w:sz w:val="20"/>
          <w:szCs w:val="22"/>
          <w:rtl/>
          <w:lang w:eastAsia="he-IL"/>
        </w:rPr>
        <w:t>.</w:t>
      </w:r>
    </w:p>
    <w:p w:rsidR="00532681" w:rsidRPr="00BD145B" w:rsidRDefault="00BD145B" w:rsidP="00532681">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בורר למשאבה:</w:t>
      </w:r>
      <w:r w:rsidRPr="00BD145B">
        <w:rPr>
          <w:rFonts w:eastAsia="Times New Roman"/>
          <w:sz w:val="20"/>
          <w:szCs w:val="22"/>
          <w:rtl/>
          <w:lang w:eastAsia="he-IL"/>
        </w:rPr>
        <w:tab/>
        <w:t>מופעלת (ברציפות).</w:t>
      </w:r>
    </w:p>
    <w:p w:rsidR="00532681" w:rsidRPr="00BD145B" w:rsidRDefault="00BD145B" w:rsidP="00532681">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מונה שעות למשאבה.</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E63783" w:rsidRPr="00BD145B">
        <w:rPr>
          <w:rFonts w:eastAsia="Times New Roman"/>
          <w:sz w:val="20"/>
          <w:szCs w:val="22"/>
          <w:rtl/>
          <w:lang w:eastAsia="he-IL"/>
        </w:rPr>
        <w:t>8</w:t>
      </w:r>
      <w:r w:rsidRPr="00BD145B">
        <w:rPr>
          <w:rFonts w:eastAsia="Times New Roman"/>
          <w:sz w:val="20"/>
          <w:szCs w:val="22"/>
          <w:rtl/>
          <w:lang w:eastAsia="he-IL"/>
        </w:rPr>
        <w:tab/>
      </w:r>
      <w:r w:rsidRPr="00BD145B">
        <w:rPr>
          <w:rFonts w:eastAsia="Times New Roman"/>
          <w:sz w:val="20"/>
          <w:szCs w:val="22"/>
          <w:u w:val="single"/>
          <w:rtl/>
          <w:lang w:eastAsia="he-IL"/>
        </w:rPr>
        <w:t>בקרות טמפרטורות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א.</w:t>
      </w:r>
      <w:r w:rsidRPr="00BD145B">
        <w:rPr>
          <w:rFonts w:eastAsia="Times New Roman"/>
          <w:sz w:val="20"/>
          <w:szCs w:val="22"/>
          <w:rtl/>
          <w:lang w:eastAsia="he-IL"/>
        </w:rPr>
        <w:tab/>
        <w:t>במערכת יצור המים החמים תרמוסטט</w:t>
      </w:r>
      <w:r w:rsidRPr="00BD145B">
        <w:rPr>
          <w:rFonts w:eastAsia="Times New Roman"/>
          <w:sz w:val="20"/>
          <w:szCs w:val="22"/>
          <w:lang w:eastAsia="he-IL"/>
        </w:rPr>
        <w:t xml:space="preserve"> </w:t>
      </w:r>
      <w:r w:rsidRPr="00BD145B">
        <w:rPr>
          <w:rFonts w:eastAsia="Times New Roman"/>
          <w:sz w:val="20"/>
          <w:szCs w:val="22"/>
          <w:rtl/>
          <w:lang w:eastAsia="he-IL"/>
        </w:rPr>
        <w:t>בטחון כפי שתואר בסעיפים הקודמים, תרמוסטט זה</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הינו בקר טמפ' עצמאי המותקן בחזית הלוח ואשר כיוון ערכי העבודה והאתראה שלו נעשה</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עליו. תרמוסטט זה מוציא נתונים לבקר המרכזי.</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ב.</w:t>
      </w:r>
      <w:r w:rsidRPr="00BD145B">
        <w:rPr>
          <w:rFonts w:eastAsia="Times New Roman"/>
          <w:sz w:val="20"/>
          <w:szCs w:val="22"/>
          <w:rtl/>
          <w:lang w:eastAsia="he-IL"/>
        </w:rPr>
        <w:tab/>
        <w:t>במערכת יותקנו רגשי טמפ' אלקטרוניים (</w:t>
      </w:r>
      <w:r w:rsidRPr="00BD145B">
        <w:rPr>
          <w:rFonts w:eastAsia="Times New Roman"/>
          <w:sz w:val="20"/>
          <w:szCs w:val="22"/>
          <w:lang w:eastAsia="he-IL"/>
        </w:rPr>
        <w:t>T</w:t>
      </w:r>
      <w:r w:rsidR="00E63783" w:rsidRPr="00BD145B">
        <w:rPr>
          <w:rFonts w:eastAsia="Times New Roman"/>
          <w:sz w:val="20"/>
          <w:szCs w:val="22"/>
          <w:lang w:eastAsia="he-IL"/>
        </w:rPr>
        <w:t>E</w:t>
      </w:r>
      <w:r w:rsidRPr="00BD145B">
        <w:rPr>
          <w:rFonts w:eastAsia="Times New Roman"/>
          <w:sz w:val="20"/>
          <w:szCs w:val="22"/>
          <w:rtl/>
          <w:lang w:eastAsia="he-IL"/>
        </w:rPr>
        <w:t xml:space="preserve">) בנקודות שונות. הרגשים יחווטו ללוח הפיקוד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ויחוברו לבקר הראשי אשר יפעיל את המערכת, יתריעו על טמפ' גבוהות, נמוכות וכו', יציגו </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נתונים במסך ויעבירו נתונים למערכת הבקרה.</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כיוון ערכי העבודה והאתראה נעשה דרך המסך הראשי לאחר כניסה עם סיסמה.</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ג.</w:t>
      </w:r>
      <w:r w:rsidRPr="00BD145B">
        <w:rPr>
          <w:rFonts w:eastAsia="Times New Roman"/>
          <w:sz w:val="20"/>
          <w:szCs w:val="22"/>
          <w:rtl/>
          <w:lang w:eastAsia="he-IL"/>
        </w:rPr>
        <w:tab/>
        <w:t xml:space="preserve">ריכוז נתוני צריכה ממד מים חמים </w:t>
      </w:r>
      <w:r w:rsidRPr="00BD145B">
        <w:rPr>
          <w:rFonts w:eastAsia="Times New Roman"/>
          <w:sz w:val="20"/>
          <w:szCs w:val="22"/>
          <w:lang w:eastAsia="he-IL"/>
        </w:rPr>
        <w:t>WM-1</w:t>
      </w:r>
      <w:r w:rsidRPr="00BD145B">
        <w:rPr>
          <w:rFonts w:eastAsia="Times New Roman"/>
          <w:sz w:val="20"/>
          <w:szCs w:val="22"/>
          <w:rtl/>
          <w:lang w:eastAsia="he-IL"/>
        </w:rPr>
        <w:t xml:space="preserve">. </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E63783" w:rsidRPr="00BD145B">
        <w:rPr>
          <w:rFonts w:eastAsia="Times New Roman"/>
          <w:sz w:val="20"/>
          <w:szCs w:val="22"/>
          <w:rtl/>
          <w:lang w:eastAsia="he-IL"/>
        </w:rPr>
        <w:t>9</w:t>
      </w:r>
      <w:r w:rsidRPr="00BD145B">
        <w:rPr>
          <w:rFonts w:eastAsia="Times New Roman"/>
          <w:sz w:val="20"/>
          <w:szCs w:val="22"/>
          <w:rtl/>
          <w:lang w:eastAsia="he-IL"/>
        </w:rPr>
        <w:tab/>
      </w:r>
      <w:r w:rsidR="00E63783" w:rsidRPr="00BD145B">
        <w:rPr>
          <w:rFonts w:eastAsia="Times New Roman"/>
          <w:sz w:val="20"/>
          <w:szCs w:val="22"/>
          <w:u w:val="single"/>
          <w:rtl/>
          <w:lang w:eastAsia="he-IL"/>
        </w:rPr>
        <w:t>ה</w:t>
      </w:r>
      <w:r w:rsidRPr="00BD145B">
        <w:rPr>
          <w:rFonts w:eastAsia="Times New Roman"/>
          <w:sz w:val="20"/>
          <w:szCs w:val="22"/>
          <w:u w:val="single"/>
          <w:rtl/>
          <w:lang w:eastAsia="he-IL"/>
        </w:rPr>
        <w:t>תראות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כל ה</w:t>
      </w:r>
      <w:r w:rsidR="00E63783" w:rsidRPr="00BD145B">
        <w:rPr>
          <w:rFonts w:eastAsia="Times New Roman"/>
          <w:sz w:val="20"/>
          <w:szCs w:val="22"/>
          <w:rtl/>
          <w:lang w:eastAsia="he-IL"/>
        </w:rPr>
        <w:t>ה</w:t>
      </w:r>
      <w:r w:rsidRPr="00BD145B">
        <w:rPr>
          <w:rFonts w:eastAsia="Times New Roman"/>
          <w:sz w:val="20"/>
          <w:szCs w:val="22"/>
          <w:rtl/>
          <w:lang w:eastAsia="he-IL"/>
        </w:rPr>
        <w:t>תראות מופיעות במסך הגרפי.</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מנורת סימון תקלה ראשית.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יציאת מגע יבש תקלה כללית.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r>
      <w:r w:rsidRPr="00BD145B">
        <w:rPr>
          <w:rFonts w:eastAsia="Times New Roman"/>
          <w:sz w:val="20"/>
          <w:szCs w:val="22"/>
          <w:u w:val="single"/>
          <w:rtl/>
          <w:lang w:eastAsia="he-IL"/>
        </w:rPr>
        <w:t>רשימת תקלות</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משאבת חום </w:t>
      </w:r>
      <w:r w:rsidRPr="00BD145B">
        <w:rPr>
          <w:rFonts w:eastAsia="Times New Roman"/>
          <w:sz w:val="20"/>
          <w:szCs w:val="22"/>
          <w:lang w:eastAsia="he-IL"/>
        </w:rPr>
        <w:t>HP-1</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משאבת חום </w:t>
      </w:r>
      <w:r w:rsidRPr="00BD145B">
        <w:rPr>
          <w:rFonts w:eastAsia="Times New Roman"/>
          <w:sz w:val="20"/>
          <w:szCs w:val="22"/>
          <w:lang w:eastAsia="he-IL"/>
        </w:rPr>
        <w:t>HP-2</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משאבה </w:t>
      </w:r>
      <w:r w:rsidRPr="00BD145B">
        <w:rPr>
          <w:rFonts w:eastAsia="Times New Roman"/>
          <w:sz w:val="20"/>
          <w:szCs w:val="22"/>
          <w:lang w:eastAsia="he-IL"/>
        </w:rPr>
        <w:t>P-</w:t>
      </w:r>
      <w:r w:rsidR="00DE6015" w:rsidRPr="00BD145B">
        <w:rPr>
          <w:rFonts w:eastAsia="Times New Roman"/>
          <w:sz w:val="20"/>
          <w:szCs w:val="22"/>
          <w:lang w:eastAsia="he-IL"/>
        </w:rPr>
        <w:t>6</w:t>
      </w:r>
      <w:r w:rsidRPr="00BD145B">
        <w:rPr>
          <w:rFonts w:eastAsia="Times New Roman"/>
          <w:sz w:val="20"/>
          <w:szCs w:val="22"/>
          <w:lang w:eastAsia="he-IL"/>
        </w:rPr>
        <w:t>.</w:t>
      </w:r>
      <w:r w:rsidR="00DE6015" w:rsidRPr="00BD145B">
        <w:rPr>
          <w:rFonts w:eastAsia="Times New Roman"/>
          <w:sz w:val="20"/>
          <w:szCs w:val="22"/>
          <w:lang w:eastAsia="he-IL"/>
        </w:rPr>
        <w:t>2</w:t>
      </w:r>
      <w:r w:rsidRPr="00BD145B">
        <w:rPr>
          <w:rFonts w:eastAsia="Times New Roman"/>
          <w:sz w:val="20"/>
          <w:szCs w:val="22"/>
          <w:rtl/>
          <w:lang w:eastAsia="he-IL"/>
        </w:rPr>
        <w:t xml:space="preserve"> חימום מחליף חום </w:t>
      </w:r>
      <w:r w:rsidRPr="00BD145B">
        <w:rPr>
          <w:rFonts w:eastAsia="Times New Roman"/>
          <w:sz w:val="20"/>
          <w:szCs w:val="22"/>
          <w:lang w:eastAsia="he-IL"/>
        </w:rPr>
        <w:t>HE-1</w:t>
      </w:r>
      <w:r w:rsidRPr="00BD145B">
        <w:rPr>
          <w:rFonts w:eastAsia="Times New Roman"/>
          <w:sz w:val="20"/>
          <w:szCs w:val="22"/>
          <w:rtl/>
          <w:lang w:eastAsia="he-IL"/>
        </w:rPr>
        <w:t>.</w:t>
      </w:r>
    </w:p>
    <w:p w:rsidR="00A61832" w:rsidRPr="00BD145B" w:rsidRDefault="00BD145B" w:rsidP="00DE60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משאבה </w:t>
      </w:r>
      <w:r w:rsidRPr="00BD145B">
        <w:rPr>
          <w:rFonts w:eastAsia="Times New Roman"/>
          <w:sz w:val="20"/>
          <w:szCs w:val="22"/>
          <w:lang w:eastAsia="he-IL"/>
        </w:rPr>
        <w:t>P-</w:t>
      </w:r>
      <w:r w:rsidR="00DE6015" w:rsidRPr="00BD145B">
        <w:rPr>
          <w:rFonts w:eastAsia="Times New Roman"/>
          <w:sz w:val="20"/>
          <w:szCs w:val="22"/>
          <w:lang w:eastAsia="he-IL"/>
        </w:rPr>
        <w:t>6</w:t>
      </w:r>
      <w:r w:rsidRPr="00BD145B">
        <w:rPr>
          <w:rFonts w:eastAsia="Times New Roman"/>
          <w:sz w:val="20"/>
          <w:szCs w:val="22"/>
          <w:lang w:eastAsia="he-IL"/>
        </w:rPr>
        <w:t>.1</w:t>
      </w:r>
      <w:r w:rsidRPr="00BD145B">
        <w:rPr>
          <w:rFonts w:eastAsia="Times New Roman"/>
          <w:sz w:val="20"/>
          <w:szCs w:val="22"/>
          <w:rtl/>
          <w:lang w:eastAsia="he-IL"/>
        </w:rPr>
        <w:t xml:space="preserve"> חימום מחליף חום </w:t>
      </w:r>
      <w:r w:rsidRPr="00BD145B">
        <w:rPr>
          <w:rFonts w:eastAsia="Times New Roman"/>
          <w:sz w:val="20"/>
          <w:szCs w:val="22"/>
          <w:lang w:eastAsia="he-IL"/>
        </w:rPr>
        <w:t>HE-2</w:t>
      </w:r>
      <w:r w:rsidRPr="00BD145B">
        <w:rPr>
          <w:rFonts w:eastAsia="Times New Roman"/>
          <w:sz w:val="20"/>
          <w:szCs w:val="22"/>
          <w:rtl/>
          <w:lang w:eastAsia="he-IL"/>
        </w:rPr>
        <w:t>.</w:t>
      </w:r>
    </w:p>
    <w:p w:rsidR="00A61832" w:rsidRPr="00BD145B" w:rsidRDefault="00BD145B" w:rsidP="00DE60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תרמוסטט בטחון מיכל </w:t>
      </w:r>
      <w:r w:rsidR="00DE6015" w:rsidRPr="00BD145B">
        <w:rPr>
          <w:rFonts w:eastAsia="Times New Roman"/>
          <w:sz w:val="20"/>
          <w:szCs w:val="22"/>
          <w:rtl/>
          <w:lang w:eastAsia="he-IL"/>
        </w:rPr>
        <w:t>2-</w:t>
      </w:r>
      <w:r w:rsidR="00DE6015" w:rsidRPr="00BD145B">
        <w:rPr>
          <w:rFonts w:eastAsia="Times New Roman"/>
          <w:sz w:val="20"/>
          <w:szCs w:val="22"/>
          <w:lang w:eastAsia="he-IL"/>
        </w:rPr>
        <w:t>T</w:t>
      </w:r>
      <w:r w:rsidRPr="00BD145B">
        <w:rPr>
          <w:rFonts w:eastAsia="Times New Roman"/>
          <w:sz w:val="20"/>
          <w:szCs w:val="22"/>
          <w:rtl/>
          <w:lang w:eastAsia="he-IL"/>
        </w:rPr>
        <w:t xml:space="preserve"> (</w:t>
      </w:r>
      <w:r w:rsidRPr="00BD145B">
        <w:rPr>
          <w:rFonts w:eastAsia="Times New Roman"/>
          <w:sz w:val="20"/>
          <w:szCs w:val="22"/>
          <w:lang w:eastAsia="he-IL"/>
        </w:rPr>
        <w:t>TIS-2</w:t>
      </w:r>
      <w:r w:rsidR="00DE6015" w:rsidRPr="00BD145B">
        <w:rPr>
          <w:rFonts w:eastAsia="Times New Roman"/>
          <w:sz w:val="20"/>
          <w:szCs w:val="22"/>
          <w:lang w:eastAsia="he-IL"/>
        </w:rPr>
        <w:t>.</w:t>
      </w:r>
      <w:r w:rsidRPr="00BD145B">
        <w:rPr>
          <w:rFonts w:eastAsia="Times New Roman"/>
          <w:sz w:val="20"/>
          <w:szCs w:val="22"/>
          <w:lang w:eastAsia="he-IL"/>
        </w:rPr>
        <w:t>2</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משאבה </w:t>
      </w:r>
      <w:r w:rsidRPr="00BD145B">
        <w:rPr>
          <w:rFonts w:eastAsia="Times New Roman"/>
          <w:sz w:val="20"/>
          <w:szCs w:val="22"/>
          <w:lang w:eastAsia="he-IL"/>
        </w:rPr>
        <w:t>P-1.1</w:t>
      </w:r>
      <w:r w:rsidRPr="00BD145B">
        <w:rPr>
          <w:rFonts w:eastAsia="Times New Roman"/>
          <w:sz w:val="20"/>
          <w:szCs w:val="22"/>
          <w:rtl/>
          <w:lang w:eastAsia="he-IL"/>
        </w:rPr>
        <w:t xml:space="preserve"> סחרור מי חזרה</w:t>
      </w:r>
      <w:r w:rsidR="00DE6015" w:rsidRPr="00BD145B">
        <w:rPr>
          <w:rFonts w:eastAsia="Times New Roman"/>
          <w:sz w:val="20"/>
          <w:szCs w:val="22"/>
          <w:rtl/>
          <w:lang w:eastAsia="he-IL"/>
        </w:rPr>
        <w:t xml:space="preserve"> ממיון</w:t>
      </w:r>
      <w:r w:rsidR="00D3339B" w:rsidRPr="00BD145B">
        <w:rPr>
          <w:rFonts w:eastAsia="Times New Roman"/>
          <w:sz w:val="20"/>
          <w:szCs w:val="22"/>
          <w:rtl/>
          <w:lang w:eastAsia="he-IL"/>
        </w:rPr>
        <w:t xml:space="preserve"> ומגורי סגל.</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משאבה </w:t>
      </w:r>
      <w:r w:rsidRPr="00BD145B">
        <w:rPr>
          <w:rFonts w:eastAsia="Times New Roman"/>
          <w:sz w:val="20"/>
          <w:szCs w:val="22"/>
          <w:lang w:eastAsia="he-IL"/>
        </w:rPr>
        <w:t>P-1.2</w:t>
      </w:r>
      <w:r w:rsidRPr="00BD145B">
        <w:rPr>
          <w:rFonts w:eastAsia="Times New Roman"/>
          <w:sz w:val="20"/>
          <w:szCs w:val="22"/>
          <w:rtl/>
          <w:lang w:eastAsia="he-IL"/>
        </w:rPr>
        <w:t xml:space="preserve"> סחרור מי חזרה</w:t>
      </w:r>
      <w:r w:rsidR="00DE6015" w:rsidRPr="00BD145B">
        <w:rPr>
          <w:rFonts w:eastAsia="Times New Roman"/>
          <w:sz w:val="20"/>
          <w:szCs w:val="22"/>
          <w:rtl/>
          <w:lang w:eastAsia="he-IL"/>
        </w:rPr>
        <w:t xml:space="preserve"> </w:t>
      </w:r>
      <w:r w:rsidR="00D3339B" w:rsidRPr="00BD145B">
        <w:rPr>
          <w:rFonts w:eastAsia="Times New Roman"/>
          <w:sz w:val="20"/>
          <w:szCs w:val="22"/>
          <w:rtl/>
          <w:lang w:eastAsia="he-IL"/>
        </w:rPr>
        <w:t>ממיון ו</w:t>
      </w:r>
      <w:r w:rsidR="00DE6015" w:rsidRPr="00BD145B">
        <w:rPr>
          <w:rFonts w:eastAsia="Times New Roman"/>
          <w:sz w:val="20"/>
          <w:szCs w:val="22"/>
          <w:rtl/>
          <w:lang w:eastAsia="he-IL"/>
        </w:rPr>
        <w:t>מגורי סגל.</w:t>
      </w:r>
    </w:p>
    <w:p w:rsidR="00DE6015"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תקלה משאבה 1.3-</w:t>
      </w:r>
      <w:r w:rsidRPr="00BD145B">
        <w:rPr>
          <w:rFonts w:eastAsia="Times New Roman"/>
          <w:sz w:val="20"/>
          <w:szCs w:val="22"/>
          <w:lang w:eastAsia="he-IL"/>
        </w:rPr>
        <w:t>P</w:t>
      </w:r>
      <w:r w:rsidRPr="00BD145B">
        <w:rPr>
          <w:rFonts w:eastAsia="Times New Roman"/>
          <w:sz w:val="20"/>
          <w:szCs w:val="22"/>
          <w:rtl/>
          <w:lang w:eastAsia="he-IL"/>
        </w:rPr>
        <w:t xml:space="preserve"> סחרור מי חזרה מהנהלה.</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טמפ' אספקת מים חמים גבוהה (תרמוסטט </w:t>
      </w:r>
      <w:r w:rsidR="00DE6015" w:rsidRPr="00BD145B">
        <w:rPr>
          <w:rFonts w:eastAsia="Times New Roman"/>
          <w:sz w:val="20"/>
          <w:szCs w:val="22"/>
          <w:rtl/>
          <w:lang w:eastAsia="he-IL"/>
        </w:rPr>
        <w:t>4-</w:t>
      </w:r>
      <w:r w:rsidR="00DE6015" w:rsidRPr="00BD145B">
        <w:rPr>
          <w:rFonts w:eastAsia="Times New Roman"/>
          <w:sz w:val="20"/>
          <w:szCs w:val="22"/>
          <w:lang w:eastAsia="he-IL"/>
        </w:rPr>
        <w:t>TE</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(השהייה 0-2 דקות).</w:t>
      </w:r>
    </w:p>
    <w:p w:rsidR="00A61832" w:rsidRPr="00BD145B" w:rsidRDefault="00BD145B" w:rsidP="00DE60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טמפ' אספקת מים חמים נמוכה (תרמוסטט </w:t>
      </w:r>
      <w:r w:rsidR="00DE6015" w:rsidRPr="00BD145B">
        <w:rPr>
          <w:rFonts w:eastAsia="Times New Roman"/>
          <w:sz w:val="20"/>
          <w:szCs w:val="22"/>
          <w:rtl/>
          <w:lang w:eastAsia="he-IL"/>
        </w:rPr>
        <w:t>4-</w:t>
      </w:r>
      <w:r w:rsidR="00DE6015" w:rsidRPr="00BD145B">
        <w:rPr>
          <w:rFonts w:eastAsia="Times New Roman"/>
          <w:sz w:val="20"/>
          <w:szCs w:val="22"/>
          <w:lang w:eastAsia="he-IL"/>
        </w:rPr>
        <w:t>TE</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 (השהייה 0-2 דקות).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טמפ'  מי חזרה נמוכה (תרמוסטט </w:t>
      </w:r>
      <w:r w:rsidR="00DE6015" w:rsidRPr="00BD145B">
        <w:rPr>
          <w:rFonts w:eastAsia="Times New Roman"/>
          <w:sz w:val="20"/>
          <w:szCs w:val="22"/>
          <w:rtl/>
          <w:lang w:eastAsia="he-IL"/>
        </w:rPr>
        <w:t>5.2-</w:t>
      </w:r>
      <w:r w:rsidR="00DE6015" w:rsidRPr="00BD145B">
        <w:rPr>
          <w:rFonts w:eastAsia="Times New Roman"/>
          <w:sz w:val="20"/>
          <w:szCs w:val="22"/>
          <w:lang w:eastAsia="he-IL"/>
        </w:rPr>
        <w:t>TE</w:t>
      </w:r>
      <w:r w:rsidRPr="00BD145B">
        <w:rPr>
          <w:rFonts w:eastAsia="Times New Roman"/>
          <w:sz w:val="20"/>
          <w:szCs w:val="22"/>
          <w:rtl/>
          <w:lang w:eastAsia="he-IL"/>
        </w:rPr>
        <w:t>).</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 (השהייה 0-10 דקות).</w:t>
      </w:r>
    </w:p>
    <w:p w:rsidR="00DE6015" w:rsidRPr="00BD145B" w:rsidRDefault="00BD145B" w:rsidP="00DE60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טמפ'  מי חזרה ממיון נמוכה (תרמוסטט 5.1-</w:t>
      </w:r>
      <w:r w:rsidRPr="00BD145B">
        <w:rPr>
          <w:rFonts w:eastAsia="Times New Roman"/>
          <w:sz w:val="20"/>
          <w:szCs w:val="22"/>
          <w:lang w:eastAsia="he-IL"/>
        </w:rPr>
        <w:t>TE</w:t>
      </w:r>
      <w:r w:rsidRPr="00BD145B">
        <w:rPr>
          <w:rFonts w:eastAsia="Times New Roman"/>
          <w:sz w:val="20"/>
          <w:szCs w:val="22"/>
          <w:rtl/>
          <w:lang w:eastAsia="he-IL"/>
        </w:rPr>
        <w:t>).</w:t>
      </w:r>
    </w:p>
    <w:p w:rsidR="00DE6015" w:rsidRPr="00BD145B" w:rsidRDefault="00BD145B" w:rsidP="00DE60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 (השהייה 0-10 דקות).</w:t>
      </w:r>
    </w:p>
    <w:p w:rsidR="00A61832" w:rsidRPr="00BD145B" w:rsidRDefault="00BD145B"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רזרבה 5 תקלות.</w:t>
      </w:r>
    </w:p>
    <w:p w:rsidR="00A61832" w:rsidRPr="00BD145B" w:rsidRDefault="00A61832" w:rsidP="00A6183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A61832" w:rsidRPr="00BD145B" w:rsidRDefault="00BD145B" w:rsidP="000E17D0">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b/>
          <w:bCs/>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p>
    <w:p w:rsidR="006C3FB7" w:rsidRPr="00BD145B" w:rsidRDefault="006C3FB7" w:rsidP="000E17D0">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b/>
          <w:bCs/>
          <w:sz w:val="20"/>
          <w:szCs w:val="22"/>
          <w:rtl/>
          <w:lang w:eastAsia="he-IL"/>
        </w:rPr>
      </w:pPr>
    </w:p>
    <w:p w:rsidR="001C323D" w:rsidRPr="00BD145B" w:rsidRDefault="001C323D" w:rsidP="000E17D0">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b/>
          <w:bCs/>
          <w:sz w:val="20"/>
          <w:szCs w:val="22"/>
          <w:rtl/>
          <w:lang w:eastAsia="he-IL"/>
        </w:rPr>
      </w:pP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b/>
          <w:bCs/>
          <w:sz w:val="20"/>
          <w:szCs w:val="22"/>
          <w:rtl/>
          <w:lang w:eastAsia="he-IL"/>
        </w:rPr>
      </w:pPr>
      <w:r w:rsidRPr="00BD145B">
        <w:rPr>
          <w:rFonts w:eastAsia="Times New Roman"/>
          <w:b/>
          <w:bCs/>
          <w:sz w:val="20"/>
          <w:szCs w:val="22"/>
          <w:rtl/>
          <w:lang w:eastAsia="he-IL"/>
        </w:rPr>
        <w:t>07.3.20</w:t>
      </w:r>
      <w:r w:rsidRPr="00BD145B">
        <w:rPr>
          <w:rFonts w:eastAsia="Times New Roman"/>
          <w:b/>
          <w:bCs/>
          <w:sz w:val="20"/>
          <w:szCs w:val="22"/>
          <w:rtl/>
          <w:lang w:eastAsia="he-IL"/>
        </w:rPr>
        <w:tab/>
      </w:r>
      <w:r w:rsidRPr="00BD145B">
        <w:rPr>
          <w:rFonts w:eastAsia="Times New Roman"/>
          <w:b/>
          <w:bCs/>
          <w:sz w:val="20"/>
          <w:szCs w:val="22"/>
          <w:rtl/>
          <w:lang w:eastAsia="he-IL"/>
        </w:rPr>
        <w:tab/>
      </w:r>
      <w:r w:rsidRPr="00BD145B">
        <w:rPr>
          <w:rFonts w:eastAsia="Times New Roman"/>
          <w:b/>
          <w:bCs/>
          <w:sz w:val="20"/>
          <w:szCs w:val="22"/>
          <w:u w:val="single"/>
          <w:rtl/>
          <w:lang w:eastAsia="he-IL"/>
        </w:rPr>
        <w:t>לוח פיקוד למערכת יצור מים חמים (לוח ח-</w:t>
      </w:r>
      <w:r w:rsidR="00205BFC" w:rsidRPr="00BD145B">
        <w:rPr>
          <w:rFonts w:eastAsia="Times New Roman"/>
          <w:b/>
          <w:bCs/>
          <w:sz w:val="20"/>
          <w:szCs w:val="22"/>
          <w:u w:val="single"/>
          <w:rtl/>
          <w:lang w:eastAsia="he-IL"/>
        </w:rPr>
        <w:t>3</w:t>
      </w:r>
      <w:r w:rsidRPr="00BD145B">
        <w:rPr>
          <w:rFonts w:eastAsia="Times New Roman"/>
          <w:b/>
          <w:bCs/>
          <w:sz w:val="20"/>
          <w:szCs w:val="22"/>
          <w:u w:val="single"/>
          <w:rtl/>
          <w:lang w:eastAsia="he-IL"/>
        </w:rPr>
        <w:t>) ב</w:t>
      </w:r>
      <w:r w:rsidR="00205BFC" w:rsidRPr="00BD145B">
        <w:rPr>
          <w:rFonts w:eastAsia="Times New Roman"/>
          <w:b/>
          <w:bCs/>
          <w:sz w:val="20"/>
          <w:szCs w:val="22"/>
          <w:u w:val="single"/>
          <w:rtl/>
          <w:lang w:eastAsia="he-IL"/>
        </w:rPr>
        <w:t>בנין</w:t>
      </w:r>
      <w:r w:rsidR="008E3014" w:rsidRPr="00BD145B">
        <w:rPr>
          <w:rFonts w:eastAsia="Times New Roman"/>
          <w:b/>
          <w:bCs/>
          <w:sz w:val="20"/>
          <w:szCs w:val="22"/>
          <w:u w:val="single"/>
          <w:rtl/>
          <w:lang w:eastAsia="he-IL"/>
        </w:rPr>
        <w:t xml:space="preserve"> מחלקות</w:t>
      </w:r>
      <w:r w:rsidR="00205BFC" w:rsidRPr="00BD145B">
        <w:rPr>
          <w:rFonts w:eastAsia="Times New Roman"/>
          <w:b/>
          <w:bCs/>
          <w:sz w:val="20"/>
          <w:szCs w:val="22"/>
          <w:u w:val="single"/>
          <w:rtl/>
          <w:lang w:eastAsia="he-IL"/>
        </w:rPr>
        <w:t xml:space="preserve"> 13-14</w:t>
      </w:r>
      <w:r w:rsidRPr="00BD145B">
        <w:rPr>
          <w:rFonts w:eastAsia="Times New Roman"/>
          <w:b/>
          <w:bCs/>
          <w:sz w:val="20"/>
          <w:szCs w:val="22"/>
          <w:rtl/>
          <w:lang w:eastAsia="he-IL"/>
        </w:rPr>
        <w:tab/>
        <w:t xml:space="preserve"> </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1.</w:t>
      </w:r>
      <w:r w:rsidRPr="00BD145B">
        <w:rPr>
          <w:rFonts w:eastAsia="Times New Roman"/>
          <w:sz w:val="20"/>
          <w:szCs w:val="22"/>
          <w:rtl/>
          <w:lang w:eastAsia="he-IL"/>
        </w:rPr>
        <w:tab/>
      </w:r>
      <w:r w:rsidRPr="00BD145B">
        <w:rPr>
          <w:rFonts w:eastAsia="Times New Roman"/>
          <w:sz w:val="20"/>
          <w:szCs w:val="22"/>
          <w:rtl/>
          <w:lang w:eastAsia="he-IL"/>
        </w:rPr>
        <w:tab/>
        <w:t>לוח הפיקוד ועבודות החשמל כמתואר בפרק תנאים כלליים ללוחות פיקוד ובפרק הכנות לבקרת מבנה.</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2.</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u w:val="single"/>
          <w:rtl/>
          <w:lang w:eastAsia="he-IL"/>
        </w:rPr>
        <w:t>תאור הלוח</w:t>
      </w:r>
    </w:p>
    <w:p w:rsidR="00957C5A" w:rsidRPr="00BD145B" w:rsidRDefault="00BD145B" w:rsidP="00F03E7E">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מערכת חימום המים לצריכה נועדה לשרת את בנין</w:t>
      </w:r>
      <w:r w:rsidR="00E50CF7" w:rsidRPr="00BD145B">
        <w:rPr>
          <w:rFonts w:eastAsia="Times New Roman"/>
          <w:sz w:val="20"/>
          <w:szCs w:val="22"/>
          <w:rtl/>
          <w:lang w:eastAsia="he-IL"/>
        </w:rPr>
        <w:t xml:space="preserve"> מחלקות</w:t>
      </w:r>
      <w:r w:rsidRPr="00BD145B">
        <w:rPr>
          <w:rFonts w:eastAsia="Times New Roman"/>
          <w:sz w:val="20"/>
          <w:szCs w:val="22"/>
          <w:rtl/>
          <w:lang w:eastAsia="he-IL"/>
        </w:rPr>
        <w:t xml:space="preserve"> </w:t>
      </w:r>
      <w:r w:rsidR="00205BFC" w:rsidRPr="00BD145B">
        <w:rPr>
          <w:rFonts w:eastAsia="Times New Roman"/>
          <w:sz w:val="20"/>
          <w:szCs w:val="22"/>
          <w:rtl/>
          <w:lang w:eastAsia="he-IL"/>
        </w:rPr>
        <w:t>13-14</w:t>
      </w:r>
      <w:r w:rsidRPr="00BD145B">
        <w:rPr>
          <w:rFonts w:eastAsia="Times New Roman"/>
          <w:sz w:val="20"/>
          <w:szCs w:val="22"/>
          <w:rtl/>
          <w:lang w:eastAsia="he-IL"/>
        </w:rPr>
        <w:t>, וכוללת את השלבים הבאים:</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חימום מי מעגל ראשוני באמצעות משאבות חו</w:t>
      </w:r>
      <w:r w:rsidR="00F03E7E" w:rsidRPr="00BD145B">
        <w:rPr>
          <w:rFonts w:eastAsia="Times New Roman"/>
          <w:sz w:val="20"/>
          <w:szCs w:val="22"/>
          <w:rtl/>
          <w:lang w:eastAsia="he-IL"/>
        </w:rPr>
        <w:t>ם</w:t>
      </w:r>
      <w:r w:rsidRPr="00BD145B">
        <w:rPr>
          <w:rFonts w:eastAsia="Times New Roman"/>
          <w:sz w:val="20"/>
          <w:szCs w:val="22"/>
          <w:rtl/>
          <w:lang w:eastAsia="he-IL"/>
        </w:rPr>
        <w:t>.</w:t>
      </w:r>
      <w:r w:rsidR="00E50CF7" w:rsidRPr="00BD145B">
        <w:rPr>
          <w:rFonts w:eastAsia="Times New Roman"/>
          <w:sz w:val="20"/>
          <w:szCs w:val="22"/>
          <w:rtl/>
          <w:lang w:eastAsia="he-IL"/>
        </w:rPr>
        <w:t xml:space="preserve"> אין אגירת מים במעגל הראשוני. המעגל נשמר חם על ידי </w:t>
      </w:r>
    </w:p>
    <w:p w:rsidR="00E50CF7"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סחרור מי המעגל.</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חימום מי צריכה על ידי 2 מחליפי חום.</w:t>
      </w:r>
    </w:p>
    <w:p w:rsidR="00957C5A" w:rsidRPr="00BD145B" w:rsidRDefault="00BD145B" w:rsidP="00E50CF7">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סחרור מים חמים חוזרים מהבני</w:t>
      </w:r>
      <w:r w:rsidR="008A7B3A" w:rsidRPr="00BD145B">
        <w:rPr>
          <w:rFonts w:eastAsia="Times New Roman"/>
          <w:sz w:val="20"/>
          <w:szCs w:val="22"/>
          <w:rtl/>
          <w:lang w:eastAsia="he-IL"/>
        </w:rPr>
        <w:t>ן</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בקרות שונות (טמפ', חוסר לחץ, מדידת מים וכו').</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ab/>
      </w:r>
      <w:r w:rsidRPr="00BD145B">
        <w:rPr>
          <w:rFonts w:eastAsia="Times New Roman"/>
          <w:sz w:val="20"/>
          <w:szCs w:val="22"/>
          <w:rtl/>
          <w:lang w:eastAsia="he-IL"/>
        </w:rPr>
        <w:tab/>
        <w:t>-</w:t>
      </w:r>
      <w:r w:rsidRPr="00BD145B">
        <w:rPr>
          <w:rFonts w:eastAsia="Times New Roman"/>
          <w:sz w:val="20"/>
          <w:szCs w:val="22"/>
          <w:rtl/>
          <w:lang w:eastAsia="he-IL"/>
        </w:rPr>
        <w:tab/>
        <w:t>הכנות לבקרת מבנה.</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3.</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u w:val="single"/>
          <w:rtl/>
          <w:lang w:eastAsia="he-IL"/>
        </w:rPr>
        <w:t>פונקציות הלוח</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3.1</w:t>
      </w:r>
      <w:r w:rsidRPr="00BD145B">
        <w:rPr>
          <w:rFonts w:eastAsia="Times New Roman"/>
          <w:sz w:val="20"/>
          <w:szCs w:val="22"/>
          <w:rtl/>
          <w:lang w:eastAsia="he-IL"/>
        </w:rPr>
        <w:tab/>
      </w:r>
      <w:r w:rsidRPr="00BD145B">
        <w:rPr>
          <w:rFonts w:eastAsia="Times New Roman"/>
          <w:sz w:val="20"/>
          <w:szCs w:val="22"/>
          <w:u w:val="single"/>
          <w:rtl/>
          <w:lang w:eastAsia="he-IL"/>
        </w:rPr>
        <w:t>כללי</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מפסקים ראשיים.</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הזנה ללוח:</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008A7B3A" w:rsidRPr="00BD145B">
        <w:rPr>
          <w:rFonts w:eastAsia="Times New Roman"/>
          <w:sz w:val="20"/>
          <w:szCs w:val="22"/>
          <w:rtl/>
          <w:lang w:eastAsia="he-IL"/>
        </w:rPr>
        <w:t>1</w:t>
      </w:r>
      <w:r w:rsidRPr="00BD145B">
        <w:rPr>
          <w:rFonts w:eastAsia="Times New Roman"/>
          <w:sz w:val="20"/>
          <w:szCs w:val="22"/>
          <w:rtl/>
          <w:lang w:eastAsia="he-IL"/>
        </w:rPr>
        <w:t>0 קוו"ט חיוני.</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ההזנה הינה לתפעול מלא של הלוח (פיקוד, משאבות סחרור, וכו').</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הלוח מקבל הזנה מ- </w:t>
      </w:r>
      <w:r w:rsidRPr="00BD145B">
        <w:rPr>
          <w:rFonts w:eastAsia="Times New Roman"/>
          <w:sz w:val="20"/>
          <w:szCs w:val="22"/>
          <w:lang w:eastAsia="he-IL"/>
        </w:rPr>
        <w:t>UPS</w:t>
      </w:r>
      <w:r w:rsidRPr="00BD145B">
        <w:rPr>
          <w:rFonts w:eastAsia="Times New Roman"/>
          <w:sz w:val="20"/>
          <w:szCs w:val="22"/>
          <w:rtl/>
          <w:lang w:eastAsia="he-IL"/>
        </w:rPr>
        <w:t xml:space="preserve"> חיצוני עבור בקרת הלוח. באם אין הזנה כזו הלוח יכלול </w:t>
      </w:r>
      <w:r w:rsidRPr="00BD145B">
        <w:rPr>
          <w:rFonts w:eastAsia="Times New Roman"/>
          <w:sz w:val="20"/>
          <w:szCs w:val="22"/>
          <w:lang w:eastAsia="he-IL"/>
        </w:rPr>
        <w:t>UPS</w:t>
      </w:r>
      <w:r w:rsidRPr="00BD145B">
        <w:rPr>
          <w:rFonts w:eastAsia="Times New Roman"/>
          <w:sz w:val="20"/>
          <w:szCs w:val="22"/>
          <w:rtl/>
          <w:lang w:eastAsia="he-IL"/>
        </w:rPr>
        <w:t xml:space="preserve"> פנימי </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לצורך הזנת הבקר.</w:t>
      </w:r>
    </w:p>
    <w:p w:rsidR="00957C5A" w:rsidRPr="00BD145B" w:rsidRDefault="00BD145B" w:rsidP="008A7B3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הזנת חשמל למשאבות חום (25 קוו"ט לכל משאבה) בג</w:t>
      </w:r>
      <w:r w:rsidR="00DF741B" w:rsidRPr="00BD145B">
        <w:rPr>
          <w:rFonts w:eastAsia="Times New Roman"/>
          <w:sz w:val="20"/>
          <w:szCs w:val="22"/>
          <w:rtl/>
          <w:lang w:eastAsia="he-IL"/>
        </w:rPr>
        <w:t>ג</w:t>
      </w:r>
      <w:r w:rsidRPr="00BD145B">
        <w:rPr>
          <w:rFonts w:eastAsia="Times New Roman"/>
          <w:sz w:val="20"/>
          <w:szCs w:val="22"/>
          <w:rtl/>
          <w:lang w:eastAsia="he-IL"/>
        </w:rPr>
        <w:t xml:space="preserve"> של </w:t>
      </w:r>
      <w:r w:rsidR="008A7B3A" w:rsidRPr="00BD145B">
        <w:rPr>
          <w:rFonts w:eastAsia="Times New Roman"/>
          <w:sz w:val="20"/>
          <w:szCs w:val="22"/>
          <w:rtl/>
          <w:lang w:eastAsia="he-IL"/>
        </w:rPr>
        <w:t>ה</w:t>
      </w:r>
      <w:r w:rsidRPr="00BD145B">
        <w:rPr>
          <w:rFonts w:eastAsia="Times New Roman"/>
          <w:sz w:val="20"/>
          <w:szCs w:val="22"/>
          <w:rtl/>
          <w:lang w:eastAsia="he-IL"/>
        </w:rPr>
        <w:t>בנין הינה מלוח</w:t>
      </w:r>
      <w:r w:rsidR="008A7B3A" w:rsidRPr="00BD145B">
        <w:rPr>
          <w:rFonts w:eastAsia="Times New Roman"/>
          <w:sz w:val="20"/>
          <w:szCs w:val="22"/>
          <w:rtl/>
          <w:lang w:eastAsia="he-IL"/>
        </w:rPr>
        <w:t xml:space="preserve"> ח-3.1</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המבנה הפונקציונלי של הלוח הינו כדלקמן:</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בקר הפעלה ראשי.</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מסך מגע גרפי גדול וברור בחזית הלוח עליו יופיעו כל נתוני פעולת המערכת (עבודה, </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תקלה, טמפ', שעות עבודה, כמויות מים וכו'). המסך הגרפי בגודל של "12. כניסה לכיוון </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ערכי העבודה מוגנת בסיסמה.</w:t>
      </w:r>
    </w:p>
    <w:p w:rsidR="00957C5A" w:rsidRPr="00BD145B" w:rsidRDefault="00BD145B" w:rsidP="000E279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מפסקי הפעלה לציוד יהיו מכניים על חזית הלוח.</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3.2</w:t>
      </w:r>
      <w:r w:rsidRPr="00BD145B">
        <w:rPr>
          <w:rFonts w:eastAsia="Times New Roman"/>
          <w:sz w:val="20"/>
          <w:szCs w:val="22"/>
          <w:rtl/>
          <w:lang w:eastAsia="he-IL"/>
        </w:rPr>
        <w:tab/>
      </w:r>
      <w:r w:rsidRPr="00BD145B">
        <w:rPr>
          <w:rFonts w:eastAsia="Times New Roman"/>
          <w:sz w:val="20"/>
          <w:szCs w:val="22"/>
          <w:u w:val="single"/>
          <w:rtl/>
          <w:lang w:eastAsia="he-IL"/>
        </w:rPr>
        <w:t>הזנ</w:t>
      </w:r>
      <w:r w:rsidR="00624BFC" w:rsidRPr="00BD145B">
        <w:rPr>
          <w:rFonts w:eastAsia="Times New Roman"/>
          <w:sz w:val="20"/>
          <w:szCs w:val="22"/>
          <w:u w:val="single"/>
          <w:rtl/>
          <w:lang w:eastAsia="he-IL"/>
        </w:rPr>
        <w:t>ת</w:t>
      </w:r>
      <w:r w:rsidRPr="00BD145B">
        <w:rPr>
          <w:rFonts w:eastAsia="Times New Roman"/>
          <w:sz w:val="20"/>
          <w:szCs w:val="22"/>
          <w:u w:val="single"/>
          <w:rtl/>
          <w:lang w:eastAsia="he-IL"/>
        </w:rPr>
        <w:t xml:space="preserve"> פוליפוספטים</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מד מים עם פלט כפול. אחד למשאבת מינון ושני ללוח (מדידת מים).</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הזנת חשמל למשאבת מינון. הזנת פוליפוספטים הינה ישירה על ידי המשאבה המקבלת פולס ממד </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המים.</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 מנורת סימון הזנה פעילה.</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3.3</w:t>
      </w:r>
      <w:r w:rsidRPr="00BD145B">
        <w:rPr>
          <w:rFonts w:eastAsia="Times New Roman"/>
          <w:sz w:val="20"/>
          <w:szCs w:val="22"/>
          <w:rtl/>
          <w:lang w:eastAsia="he-IL"/>
        </w:rPr>
        <w:tab/>
      </w:r>
      <w:r w:rsidRPr="00BD145B">
        <w:rPr>
          <w:rFonts w:eastAsia="Times New Roman"/>
          <w:sz w:val="20"/>
          <w:szCs w:val="22"/>
          <w:u w:val="single"/>
          <w:rtl/>
          <w:lang w:eastAsia="he-IL"/>
        </w:rPr>
        <w:t>חימום מי מעגל ראשוני ע"י משאבות חום</w:t>
      </w:r>
    </w:p>
    <w:p w:rsidR="000E2799"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3 משאבות חום (התקנת משאבת חום שלישית לפי החלטת המזמין) מחממות את המ</w:t>
      </w:r>
      <w:r w:rsidR="00B72628" w:rsidRPr="00BD145B">
        <w:rPr>
          <w:rFonts w:eastAsia="Times New Roman"/>
          <w:sz w:val="20"/>
          <w:szCs w:val="22"/>
          <w:rtl/>
          <w:lang w:eastAsia="he-IL"/>
        </w:rPr>
        <w:t>עגל הראשוני</w:t>
      </w:r>
      <w:r w:rsidRPr="00BD145B">
        <w:rPr>
          <w:rFonts w:eastAsia="Times New Roman"/>
          <w:sz w:val="20"/>
          <w:szCs w:val="22"/>
          <w:rtl/>
          <w:lang w:eastAsia="he-IL"/>
        </w:rPr>
        <w:t xml:space="preserve">.    </w:t>
      </w:r>
    </w:p>
    <w:p w:rsidR="000E2799" w:rsidRPr="00BD145B" w:rsidRDefault="00BD145B" w:rsidP="000E279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00957C5A" w:rsidRPr="00BD145B">
        <w:rPr>
          <w:rFonts w:eastAsia="Times New Roman"/>
          <w:sz w:val="20"/>
          <w:szCs w:val="22"/>
          <w:rtl/>
          <w:lang w:eastAsia="he-IL"/>
        </w:rPr>
        <w:t>החימום</w:t>
      </w:r>
      <w:r w:rsidRPr="00BD145B">
        <w:rPr>
          <w:rFonts w:eastAsia="Times New Roman"/>
          <w:sz w:val="20"/>
          <w:szCs w:val="22"/>
          <w:rtl/>
          <w:lang w:eastAsia="he-IL"/>
        </w:rPr>
        <w:t xml:space="preserve"> </w:t>
      </w:r>
      <w:r w:rsidR="00957C5A" w:rsidRPr="00BD145B">
        <w:rPr>
          <w:rFonts w:eastAsia="Times New Roman"/>
          <w:sz w:val="20"/>
          <w:szCs w:val="22"/>
          <w:rtl/>
          <w:lang w:eastAsia="he-IL"/>
        </w:rPr>
        <w:t xml:space="preserve">נעשה על ידי </w:t>
      </w:r>
      <w:r w:rsidR="00FC1EAF" w:rsidRPr="00BD145B">
        <w:rPr>
          <w:rFonts w:eastAsia="Times New Roman"/>
          <w:sz w:val="20"/>
          <w:szCs w:val="22"/>
          <w:rtl/>
          <w:lang w:eastAsia="he-IL"/>
        </w:rPr>
        <w:t>3</w:t>
      </w:r>
      <w:r w:rsidR="00957C5A" w:rsidRPr="00BD145B">
        <w:rPr>
          <w:rFonts w:eastAsia="Times New Roman"/>
          <w:sz w:val="20"/>
          <w:szCs w:val="22"/>
          <w:rtl/>
          <w:lang w:eastAsia="he-IL"/>
        </w:rPr>
        <w:t xml:space="preserve"> משאבות כאשר כל משאבת חום מצוידת במשאבת סחרור פנימית ובלוח פיקוד</w:t>
      </w:r>
    </w:p>
    <w:p w:rsidR="00957C5A" w:rsidRPr="00BD145B" w:rsidRDefault="00BD145B" w:rsidP="00841192">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00841192" w:rsidRPr="00BD145B">
        <w:rPr>
          <w:rFonts w:eastAsia="Times New Roman"/>
          <w:sz w:val="20"/>
          <w:szCs w:val="22"/>
          <w:rtl/>
          <w:lang w:eastAsia="he-IL"/>
        </w:rPr>
        <w:t xml:space="preserve"> </w:t>
      </w:r>
      <w:r w:rsidRPr="00BD145B">
        <w:rPr>
          <w:rFonts w:eastAsia="Times New Roman"/>
          <w:sz w:val="20"/>
          <w:szCs w:val="22"/>
          <w:rtl/>
          <w:lang w:eastAsia="he-IL"/>
        </w:rPr>
        <w:t xml:space="preserve">       עצמאי השולט על פעולתה.</w:t>
      </w:r>
    </w:p>
    <w:p w:rsidR="00F51AB0" w:rsidRPr="00BD145B" w:rsidRDefault="00BD145B" w:rsidP="000E279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משאבות החום מוזנות מלוח </w:t>
      </w:r>
      <w:r w:rsidR="000E2799" w:rsidRPr="00BD145B">
        <w:rPr>
          <w:rFonts w:eastAsia="Times New Roman"/>
          <w:sz w:val="20"/>
          <w:szCs w:val="22"/>
          <w:rtl/>
          <w:lang w:eastAsia="he-IL"/>
        </w:rPr>
        <w:t xml:space="preserve">ח-3.1 </w:t>
      </w:r>
      <w:r w:rsidRPr="00BD145B">
        <w:rPr>
          <w:rFonts w:eastAsia="Times New Roman"/>
          <w:sz w:val="20"/>
          <w:szCs w:val="22"/>
          <w:rtl/>
          <w:lang w:eastAsia="he-IL"/>
        </w:rPr>
        <w:t>הנמצא סמוך אליהן, בגג, ומופעלות באמצעות לוח פיקוד ראשי ח-</w:t>
      </w:r>
      <w:r w:rsidR="000E2799" w:rsidRPr="00BD145B">
        <w:rPr>
          <w:rFonts w:eastAsia="Times New Roman"/>
          <w:sz w:val="20"/>
          <w:szCs w:val="22"/>
          <w:rtl/>
          <w:lang w:eastAsia="he-IL"/>
        </w:rPr>
        <w:t>3</w:t>
      </w:r>
      <w:r w:rsidRPr="00BD145B">
        <w:rPr>
          <w:rFonts w:eastAsia="Times New Roman"/>
          <w:sz w:val="20"/>
          <w:szCs w:val="22"/>
          <w:rtl/>
          <w:lang w:eastAsia="he-IL"/>
        </w:rPr>
        <w:t xml:space="preserve"> </w:t>
      </w:r>
    </w:p>
    <w:p w:rsidR="00957C5A" w:rsidRPr="00BD145B" w:rsidRDefault="00BD145B" w:rsidP="00F51AB0">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המותקן בחדר מים חמים.</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פיקוד ההפעלה למשאבות החום מתקבל מהלוח הראשי ובכל הפעלה מופעלת משאבת החום</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ומשאבת הסחרור שלה. </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סחרור המים במעגל החימום של משאבות החום הינו כדלקמן:</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ab/>
      </w:r>
      <w:r w:rsidRPr="00BD145B">
        <w:rPr>
          <w:rFonts w:eastAsia="Times New Roman"/>
          <w:sz w:val="20"/>
          <w:szCs w:val="22"/>
          <w:rtl/>
          <w:lang w:eastAsia="he-IL"/>
        </w:rPr>
        <w:tab/>
      </w:r>
      <w:r w:rsidRPr="00BD145B">
        <w:rPr>
          <w:rFonts w:eastAsia="Times New Roman"/>
          <w:sz w:val="20"/>
          <w:szCs w:val="22"/>
          <w:rtl/>
          <w:lang w:eastAsia="he-IL"/>
        </w:rPr>
        <w:tab/>
        <w:t>משאבות החום מופעלות על פי פיקוד בקר טמפ' 3-</w:t>
      </w:r>
      <w:r w:rsidRPr="00BD145B">
        <w:rPr>
          <w:rFonts w:eastAsia="Times New Roman"/>
          <w:sz w:val="20"/>
          <w:szCs w:val="22"/>
          <w:lang w:eastAsia="he-IL"/>
        </w:rPr>
        <w:t>TE</w:t>
      </w:r>
      <w:r w:rsidRPr="00BD145B">
        <w:rPr>
          <w:rFonts w:eastAsia="Times New Roman"/>
          <w:sz w:val="20"/>
          <w:szCs w:val="22"/>
          <w:rtl/>
          <w:lang w:eastAsia="he-IL"/>
        </w:rPr>
        <w:t xml:space="preserve"> </w:t>
      </w:r>
      <w:r w:rsidR="000E2799" w:rsidRPr="00BD145B">
        <w:rPr>
          <w:rFonts w:eastAsia="Times New Roman"/>
          <w:sz w:val="20"/>
          <w:szCs w:val="22"/>
          <w:rtl/>
          <w:lang w:eastAsia="he-IL"/>
        </w:rPr>
        <w:t>בקו חוזר למשאבות החום</w:t>
      </w:r>
      <w:r w:rsidRPr="00BD145B">
        <w:rPr>
          <w:rFonts w:eastAsia="Times New Roman"/>
          <w:sz w:val="20"/>
          <w:szCs w:val="22"/>
          <w:rtl/>
          <w:lang w:eastAsia="he-IL"/>
        </w:rPr>
        <w:t xml:space="preserve"> בירידת טמפ' ל- </w:t>
      </w:r>
      <w:r w:rsidRPr="00BD145B">
        <w:rPr>
          <w:rFonts w:eastAsia="Times New Roman"/>
          <w:sz w:val="20"/>
          <w:szCs w:val="22"/>
          <w:lang w:eastAsia="he-IL"/>
        </w:rPr>
        <w:t>c</w:t>
      </w:r>
      <w:r w:rsidRPr="00BD145B">
        <w:rPr>
          <w:rFonts w:eastAsia="Times New Roman"/>
          <w:sz w:val="20"/>
          <w:szCs w:val="22"/>
          <w:rtl/>
          <w:lang w:eastAsia="he-IL"/>
        </w:rPr>
        <w:t>69°.</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כאשר לפחות אחת המשאבות המזרימות מים למחליפי החום פועלת, מופעלת משאבת </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חום תורנית.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משאבת חום נוספת נכנסת על פי הדרישה (ירידת טמפ</w:t>
      </w:r>
      <w:r w:rsidR="000E2799" w:rsidRPr="00BD145B">
        <w:rPr>
          <w:rFonts w:eastAsia="Times New Roman"/>
          <w:sz w:val="20"/>
          <w:szCs w:val="22"/>
          <w:rtl/>
          <w:lang w:eastAsia="he-IL"/>
        </w:rPr>
        <w:t>'</w:t>
      </w:r>
      <w:r w:rsidRPr="00BD145B">
        <w:rPr>
          <w:rFonts w:eastAsia="Times New Roman"/>
          <w:sz w:val="20"/>
          <w:szCs w:val="22"/>
          <w:rtl/>
          <w:lang w:eastAsia="he-IL"/>
        </w:rPr>
        <w:t xml:space="preserve"> ל- </w:t>
      </w:r>
      <w:r w:rsidRPr="00BD145B">
        <w:rPr>
          <w:rFonts w:eastAsia="Times New Roman"/>
          <w:sz w:val="20"/>
          <w:szCs w:val="22"/>
          <w:lang w:eastAsia="he-IL"/>
        </w:rPr>
        <w:t>c</w:t>
      </w:r>
      <w:r w:rsidRPr="00BD145B">
        <w:rPr>
          <w:rFonts w:eastAsia="Times New Roman"/>
          <w:sz w:val="20"/>
          <w:szCs w:val="22"/>
          <w:rtl/>
          <w:lang w:eastAsia="he-IL"/>
        </w:rPr>
        <w:t>6</w:t>
      </w:r>
      <w:r w:rsidR="00A6629B" w:rsidRPr="00BD145B">
        <w:rPr>
          <w:rFonts w:eastAsia="Times New Roman"/>
          <w:sz w:val="20"/>
          <w:szCs w:val="22"/>
          <w:rtl/>
          <w:lang w:eastAsia="he-IL"/>
        </w:rPr>
        <w:t>7</w:t>
      </w:r>
      <w:r w:rsidRPr="00BD145B">
        <w:rPr>
          <w:rFonts w:eastAsia="Times New Roman"/>
          <w:sz w:val="20"/>
          <w:szCs w:val="22"/>
          <w:rtl/>
          <w:lang w:eastAsia="he-IL"/>
        </w:rPr>
        <w:t>°).</w:t>
      </w:r>
    </w:p>
    <w:p w:rsidR="000E2799"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משאבת חום שלישית נכנסת בירידת טמפ' נוספת ל- </w:t>
      </w:r>
      <w:r w:rsidRPr="00BD145B">
        <w:rPr>
          <w:rFonts w:eastAsia="Times New Roman"/>
          <w:sz w:val="20"/>
          <w:szCs w:val="22"/>
          <w:lang w:eastAsia="he-IL"/>
        </w:rPr>
        <w:t>c</w:t>
      </w:r>
      <w:r w:rsidRPr="00BD145B">
        <w:rPr>
          <w:rFonts w:eastAsia="Times New Roman"/>
          <w:sz w:val="20"/>
          <w:szCs w:val="22"/>
          <w:rtl/>
          <w:lang w:eastAsia="he-IL"/>
        </w:rPr>
        <w:t>6</w:t>
      </w:r>
      <w:r w:rsidR="00A6629B" w:rsidRPr="00BD145B">
        <w:rPr>
          <w:rFonts w:eastAsia="Times New Roman"/>
          <w:sz w:val="20"/>
          <w:szCs w:val="22"/>
          <w:rtl/>
          <w:lang w:eastAsia="he-IL"/>
        </w:rPr>
        <w:t>5</w:t>
      </w:r>
      <w:r w:rsidRPr="00BD145B">
        <w:rPr>
          <w:rFonts w:eastAsia="Times New Roman"/>
          <w:sz w:val="20"/>
          <w:szCs w:val="22"/>
          <w:rtl/>
          <w:lang w:eastAsia="he-IL"/>
        </w:rPr>
        <w:t>°.</w:t>
      </w:r>
    </w:p>
    <w:p w:rsidR="00957C5A" w:rsidRPr="00BD145B" w:rsidRDefault="00BD145B" w:rsidP="001414E7">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פיקוד להפסקת משאבות חום בהגעת טמפ' ל- </w:t>
      </w:r>
      <w:r w:rsidRPr="00BD145B">
        <w:rPr>
          <w:rFonts w:eastAsia="Times New Roman"/>
          <w:sz w:val="20"/>
          <w:szCs w:val="22"/>
          <w:lang w:eastAsia="he-IL"/>
        </w:rPr>
        <w:t>c</w:t>
      </w:r>
      <w:r w:rsidRPr="00BD145B">
        <w:rPr>
          <w:rFonts w:eastAsia="Times New Roman"/>
          <w:sz w:val="20"/>
          <w:szCs w:val="22"/>
          <w:rtl/>
          <w:lang w:eastAsia="he-IL"/>
        </w:rPr>
        <w:t>74°.</w:t>
      </w:r>
    </w:p>
    <w:p w:rsidR="001414E7" w:rsidRPr="00BD145B" w:rsidRDefault="001414E7" w:rsidP="001414E7">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00854359" w:rsidRPr="00BD145B">
        <w:rPr>
          <w:rFonts w:eastAsia="Times New Roman"/>
          <w:sz w:val="20"/>
          <w:szCs w:val="22"/>
          <w:rtl/>
          <w:lang w:eastAsia="he-IL"/>
        </w:rPr>
        <w:t xml:space="preserve">  ל</w:t>
      </w:r>
      <w:r w:rsidRPr="00BD145B">
        <w:rPr>
          <w:rFonts w:eastAsia="Times New Roman"/>
          <w:sz w:val="20"/>
          <w:szCs w:val="22"/>
          <w:rtl/>
          <w:lang w:eastAsia="he-IL"/>
        </w:rPr>
        <w:t>כל משאבת חום יש לוח פיקוד עצמאי כמפורט בפרק משאבות החום.</w:t>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הלוח הראשי ח-</w:t>
      </w:r>
      <w:r w:rsidR="001414E7" w:rsidRPr="00BD145B">
        <w:rPr>
          <w:rFonts w:eastAsia="Times New Roman"/>
          <w:sz w:val="20"/>
          <w:szCs w:val="22"/>
          <w:rtl/>
          <w:lang w:eastAsia="he-IL"/>
        </w:rPr>
        <w:t>3</w:t>
      </w:r>
      <w:r w:rsidRPr="00BD145B">
        <w:rPr>
          <w:rFonts w:eastAsia="Times New Roman"/>
          <w:sz w:val="20"/>
          <w:szCs w:val="22"/>
          <w:rtl/>
          <w:lang w:eastAsia="he-IL"/>
        </w:rPr>
        <w:t xml:space="preserve"> נותן פיקוד הפעלה ומקבל </w:t>
      </w:r>
      <w:r w:rsidR="00A47D7F" w:rsidRPr="00BD145B">
        <w:rPr>
          <w:rFonts w:eastAsia="Times New Roman"/>
          <w:sz w:val="20"/>
          <w:szCs w:val="22"/>
          <w:rtl/>
          <w:lang w:eastAsia="he-IL"/>
        </w:rPr>
        <w:t>ה</w:t>
      </w:r>
      <w:r w:rsidRPr="00BD145B">
        <w:rPr>
          <w:rFonts w:eastAsia="Times New Roman"/>
          <w:sz w:val="20"/>
          <w:szCs w:val="22"/>
          <w:rtl/>
          <w:lang w:eastAsia="he-IL"/>
        </w:rPr>
        <w:t>תראות תקלה מכל משאב</w:t>
      </w:r>
      <w:r w:rsidR="00A47D7F" w:rsidRPr="00BD145B">
        <w:rPr>
          <w:rFonts w:eastAsia="Times New Roman"/>
          <w:sz w:val="20"/>
          <w:szCs w:val="22"/>
          <w:rtl/>
          <w:lang w:eastAsia="he-IL"/>
        </w:rPr>
        <w:t>ת חום:</w:t>
      </w:r>
      <w:r w:rsidRPr="00BD145B">
        <w:rPr>
          <w:rFonts w:eastAsia="Times New Roman"/>
          <w:sz w:val="20"/>
          <w:szCs w:val="22"/>
          <w:rtl/>
          <w:lang w:eastAsia="he-IL"/>
        </w:rPr>
        <w:tab/>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הפעלת משאבת חום תורנית בפיקוד תרמוסטט 3-</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הפעלת משאבת חום נוספת בירידת טמפ'</w:t>
      </w:r>
      <w:r w:rsidR="001414E7" w:rsidRPr="00BD145B">
        <w:rPr>
          <w:rFonts w:eastAsia="Times New Roman"/>
          <w:sz w:val="20"/>
          <w:szCs w:val="22"/>
          <w:rtl/>
          <w:lang w:eastAsia="he-IL"/>
        </w:rPr>
        <w:t xml:space="preserve"> בקו חוזר למשאבות החום</w:t>
      </w:r>
      <w:r w:rsidRPr="00BD145B">
        <w:rPr>
          <w:rFonts w:eastAsia="Times New Roman"/>
          <w:sz w:val="20"/>
          <w:szCs w:val="22"/>
          <w:rtl/>
          <w:lang w:eastAsia="he-IL"/>
        </w:rPr>
        <w:t xml:space="preserve"> (תרמוסטט 3-</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החלפת תורנות בין המשאבות כל 24 שעות.</w:t>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לכל משאבת חום: </w:t>
      </w:r>
      <w:r w:rsidRPr="00BD145B">
        <w:rPr>
          <w:rFonts w:eastAsia="Times New Roman"/>
          <w:sz w:val="20"/>
          <w:szCs w:val="22"/>
          <w:rtl/>
          <w:lang w:eastAsia="he-IL"/>
        </w:rPr>
        <w:tab/>
        <w:t>מפסק</w:t>
      </w:r>
      <w:r w:rsidR="006C3FB7" w:rsidRPr="00BD145B">
        <w:rPr>
          <w:rFonts w:eastAsia="Times New Roman"/>
          <w:sz w:val="20"/>
          <w:szCs w:val="22"/>
          <w:rtl/>
          <w:lang w:eastAsia="he-IL"/>
        </w:rPr>
        <w:t>:</w:t>
      </w:r>
      <w:r w:rsidRPr="00BD145B">
        <w:rPr>
          <w:rFonts w:eastAsia="Times New Roman"/>
          <w:sz w:val="20"/>
          <w:szCs w:val="22"/>
          <w:rtl/>
          <w:lang w:eastAsia="he-IL"/>
        </w:rPr>
        <w:tab/>
      </w:r>
      <w:r w:rsidRPr="00BD145B">
        <w:rPr>
          <w:rFonts w:eastAsia="Times New Roman"/>
          <w:sz w:val="20"/>
          <w:szCs w:val="22"/>
          <w:rtl/>
          <w:lang w:eastAsia="he-IL"/>
        </w:rPr>
        <w:tab/>
        <w:t>מופסק</w:t>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פיקוד הפעלה אוטומטי (על פי תרמוסטט 3-</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00854359" w:rsidRPr="00BD145B">
        <w:rPr>
          <w:rFonts w:eastAsia="Times New Roman"/>
          <w:sz w:val="20"/>
          <w:szCs w:val="22"/>
          <w:rtl/>
          <w:lang w:eastAsia="he-IL"/>
        </w:rPr>
        <w:t>ה</w:t>
      </w:r>
      <w:r w:rsidRPr="00BD145B">
        <w:rPr>
          <w:rFonts w:eastAsia="Times New Roman"/>
          <w:sz w:val="20"/>
          <w:szCs w:val="22"/>
          <w:rtl/>
          <w:lang w:eastAsia="he-IL"/>
        </w:rPr>
        <w:t>תראה כללית מכל משאבה.</w:t>
      </w:r>
    </w:p>
    <w:p w:rsidR="00957C5A" w:rsidRPr="00BD145B" w:rsidRDefault="00BD145B" w:rsidP="00957C5A">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מונה שעות לכל משאבת חום.</w:t>
      </w:r>
    </w:p>
    <w:p w:rsidR="00957C5A" w:rsidRPr="00BD145B" w:rsidRDefault="00957C5A" w:rsidP="006915D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6915D5" w:rsidRPr="00BD145B">
        <w:rPr>
          <w:rFonts w:eastAsia="Times New Roman"/>
          <w:sz w:val="20"/>
          <w:szCs w:val="22"/>
          <w:rtl/>
          <w:lang w:eastAsia="he-IL"/>
        </w:rPr>
        <w:t>4</w:t>
      </w:r>
      <w:r w:rsidRPr="00BD145B">
        <w:rPr>
          <w:rFonts w:eastAsia="Times New Roman"/>
          <w:sz w:val="20"/>
          <w:szCs w:val="22"/>
          <w:rtl/>
          <w:lang w:eastAsia="he-IL"/>
        </w:rPr>
        <w:tab/>
      </w:r>
      <w:r w:rsidRPr="00BD145B">
        <w:rPr>
          <w:rFonts w:eastAsia="Times New Roman"/>
          <w:sz w:val="20"/>
          <w:szCs w:val="22"/>
          <w:u w:val="single"/>
          <w:rtl/>
          <w:lang w:eastAsia="he-IL"/>
        </w:rPr>
        <w:t xml:space="preserve">חימום מי צריכה במחליף חום </w:t>
      </w:r>
      <w:r w:rsidRPr="00BD145B">
        <w:rPr>
          <w:rFonts w:eastAsia="Times New Roman"/>
          <w:sz w:val="20"/>
          <w:szCs w:val="22"/>
          <w:u w:val="single"/>
          <w:lang w:eastAsia="he-IL"/>
        </w:rPr>
        <w:t>HE-1</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חימום המים נעשה באמצעות משאבה </w:t>
      </w:r>
      <w:r w:rsidR="006915D5" w:rsidRPr="00BD145B">
        <w:rPr>
          <w:rFonts w:eastAsia="Times New Roman"/>
          <w:sz w:val="20"/>
          <w:szCs w:val="22"/>
          <w:rtl/>
          <w:lang w:eastAsia="he-IL"/>
        </w:rPr>
        <w:t>1</w:t>
      </w:r>
      <w:r w:rsidRPr="00BD145B">
        <w:rPr>
          <w:rFonts w:eastAsia="Times New Roman"/>
          <w:sz w:val="20"/>
          <w:szCs w:val="22"/>
          <w:rtl/>
          <w:lang w:eastAsia="he-IL"/>
        </w:rPr>
        <w:t>.</w:t>
      </w:r>
      <w:r w:rsidR="006915D5" w:rsidRPr="00BD145B">
        <w:rPr>
          <w:rFonts w:eastAsia="Times New Roman"/>
          <w:sz w:val="20"/>
          <w:szCs w:val="22"/>
          <w:rtl/>
          <w:lang w:eastAsia="he-IL"/>
        </w:rPr>
        <w:t>1</w:t>
      </w:r>
      <w:r w:rsidRPr="00BD145B">
        <w:rPr>
          <w:rFonts w:eastAsia="Times New Roman"/>
          <w:sz w:val="20"/>
          <w:szCs w:val="22"/>
          <w:rtl/>
          <w:lang w:eastAsia="he-IL"/>
        </w:rPr>
        <w:t>-</w:t>
      </w:r>
      <w:r w:rsidRPr="00BD145B">
        <w:rPr>
          <w:rFonts w:eastAsia="Times New Roman"/>
          <w:sz w:val="20"/>
          <w:szCs w:val="22"/>
          <w:lang w:eastAsia="he-IL"/>
        </w:rPr>
        <w:t>P</w:t>
      </w:r>
      <w:r w:rsidRPr="00BD145B">
        <w:rPr>
          <w:rFonts w:eastAsia="Times New Roman"/>
          <w:sz w:val="20"/>
          <w:szCs w:val="22"/>
          <w:rtl/>
          <w:lang w:eastAsia="he-IL"/>
        </w:rPr>
        <w:t xml:space="preserve"> המזרימה מים למחליף החום ע"פ פיקוד</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תרמוסטט </w:t>
      </w:r>
      <w:r w:rsidR="00111467" w:rsidRPr="00BD145B">
        <w:rPr>
          <w:rFonts w:eastAsia="Times New Roman"/>
          <w:sz w:val="20"/>
          <w:szCs w:val="22"/>
          <w:rtl/>
          <w:lang w:eastAsia="he-IL"/>
        </w:rPr>
        <w:t>4</w:t>
      </w:r>
      <w:r w:rsidRPr="00BD145B">
        <w:rPr>
          <w:rFonts w:eastAsia="Times New Roman"/>
          <w:sz w:val="20"/>
          <w:szCs w:val="22"/>
          <w:rtl/>
          <w:lang w:eastAsia="he-IL"/>
        </w:rPr>
        <w:t>.</w:t>
      </w:r>
      <w:r w:rsidR="00111467" w:rsidRPr="00BD145B">
        <w:rPr>
          <w:rFonts w:eastAsia="Times New Roman"/>
          <w:sz w:val="20"/>
          <w:szCs w:val="22"/>
          <w:rtl/>
          <w:lang w:eastAsia="he-IL"/>
        </w:rPr>
        <w:t>1</w:t>
      </w:r>
      <w:r w:rsidRPr="00BD145B">
        <w:rPr>
          <w:rFonts w:eastAsia="Times New Roman"/>
          <w:sz w:val="20"/>
          <w:szCs w:val="22"/>
          <w:rtl/>
          <w:lang w:eastAsia="he-IL"/>
        </w:rPr>
        <w:t>-</w:t>
      </w:r>
      <w:r w:rsidRPr="00BD145B">
        <w:rPr>
          <w:rFonts w:eastAsia="Times New Roman"/>
          <w:sz w:val="20"/>
          <w:szCs w:val="22"/>
          <w:lang w:eastAsia="he-IL"/>
        </w:rPr>
        <w:t>TE</w:t>
      </w:r>
      <w:r w:rsidRPr="00BD145B">
        <w:rPr>
          <w:rFonts w:eastAsia="Times New Roman"/>
          <w:sz w:val="20"/>
          <w:szCs w:val="22"/>
          <w:rtl/>
          <w:lang w:eastAsia="he-IL"/>
        </w:rPr>
        <w:t>.</w:t>
      </w:r>
      <w:r w:rsidRPr="00BD145B">
        <w:rPr>
          <w:rFonts w:eastAsia="Times New Roman"/>
          <w:sz w:val="20"/>
          <w:szCs w:val="22"/>
          <w:lang w:eastAsia="he-IL"/>
        </w:rPr>
        <w:tab/>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בורר למשאבה:</w:t>
      </w:r>
      <w:r w:rsidRPr="00BD145B">
        <w:rPr>
          <w:rFonts w:eastAsia="Times New Roman"/>
          <w:sz w:val="20"/>
          <w:szCs w:val="22"/>
          <w:rtl/>
          <w:lang w:eastAsia="he-IL"/>
        </w:rPr>
        <w:tab/>
        <w:t>מופעלת אוטומטית (פיקוד תרמוסטט).</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מונה שעות לכל משאבה.</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w:t>
      </w:r>
      <w:r w:rsidR="00111467" w:rsidRPr="00BD145B">
        <w:rPr>
          <w:rFonts w:eastAsia="Times New Roman"/>
          <w:sz w:val="20"/>
          <w:szCs w:val="22"/>
          <w:rtl/>
          <w:lang w:eastAsia="he-IL"/>
        </w:rPr>
        <w:t>5</w:t>
      </w:r>
      <w:r w:rsidRPr="00BD145B">
        <w:rPr>
          <w:rFonts w:eastAsia="Times New Roman"/>
          <w:sz w:val="20"/>
          <w:szCs w:val="22"/>
          <w:rtl/>
          <w:lang w:eastAsia="he-IL"/>
        </w:rPr>
        <w:tab/>
      </w:r>
      <w:r w:rsidRPr="00BD145B">
        <w:rPr>
          <w:rFonts w:eastAsia="Times New Roman"/>
          <w:sz w:val="20"/>
          <w:szCs w:val="22"/>
          <w:u w:val="single"/>
          <w:rtl/>
          <w:lang w:eastAsia="he-IL"/>
        </w:rPr>
        <w:t xml:space="preserve">חימום מי צריכה במחליף חום </w:t>
      </w:r>
      <w:r w:rsidRPr="00BD145B">
        <w:rPr>
          <w:rFonts w:eastAsia="Times New Roman"/>
          <w:sz w:val="20"/>
          <w:szCs w:val="22"/>
          <w:u w:val="single"/>
          <w:lang w:eastAsia="he-IL"/>
        </w:rPr>
        <w:t>HE-2</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 xml:space="preserve">חימום המים נעשה באמצעות משאבה </w:t>
      </w:r>
      <w:r w:rsidR="00111467" w:rsidRPr="00BD145B">
        <w:rPr>
          <w:rFonts w:eastAsia="Times New Roman"/>
          <w:sz w:val="20"/>
          <w:szCs w:val="22"/>
          <w:rtl/>
          <w:lang w:eastAsia="he-IL"/>
        </w:rPr>
        <w:t>1</w:t>
      </w:r>
      <w:r w:rsidRPr="00BD145B">
        <w:rPr>
          <w:rFonts w:eastAsia="Times New Roman"/>
          <w:sz w:val="20"/>
          <w:szCs w:val="22"/>
          <w:rtl/>
          <w:lang w:eastAsia="he-IL"/>
        </w:rPr>
        <w:t>.</w:t>
      </w:r>
      <w:r w:rsidR="00111467" w:rsidRPr="00BD145B">
        <w:rPr>
          <w:rFonts w:eastAsia="Times New Roman"/>
          <w:sz w:val="20"/>
          <w:szCs w:val="22"/>
          <w:rtl/>
          <w:lang w:eastAsia="he-IL"/>
        </w:rPr>
        <w:t>2</w:t>
      </w:r>
      <w:r w:rsidRPr="00BD145B">
        <w:rPr>
          <w:rFonts w:eastAsia="Times New Roman"/>
          <w:sz w:val="20"/>
          <w:szCs w:val="22"/>
          <w:rtl/>
          <w:lang w:eastAsia="he-IL"/>
        </w:rPr>
        <w:t>-</w:t>
      </w:r>
      <w:r w:rsidRPr="00BD145B">
        <w:rPr>
          <w:rFonts w:eastAsia="Times New Roman"/>
          <w:sz w:val="20"/>
          <w:szCs w:val="22"/>
          <w:lang w:eastAsia="he-IL"/>
        </w:rPr>
        <w:t>P</w:t>
      </w:r>
      <w:r w:rsidRPr="00BD145B">
        <w:rPr>
          <w:rFonts w:eastAsia="Times New Roman"/>
          <w:sz w:val="20"/>
          <w:szCs w:val="22"/>
          <w:rtl/>
          <w:lang w:eastAsia="he-IL"/>
        </w:rPr>
        <w:t xml:space="preserve"> המזרימה מים למחליף החום ע"פ פיקוד </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תרמוסטט </w:t>
      </w:r>
      <w:r w:rsidR="00111467" w:rsidRPr="00BD145B">
        <w:rPr>
          <w:rFonts w:eastAsia="Times New Roman"/>
          <w:sz w:val="20"/>
          <w:szCs w:val="22"/>
          <w:rtl/>
          <w:lang w:eastAsia="he-IL"/>
        </w:rPr>
        <w:t>4</w:t>
      </w:r>
      <w:r w:rsidRPr="00BD145B">
        <w:rPr>
          <w:rFonts w:eastAsia="Times New Roman"/>
          <w:sz w:val="20"/>
          <w:szCs w:val="22"/>
          <w:rtl/>
          <w:lang w:eastAsia="he-IL"/>
        </w:rPr>
        <w:t>.</w:t>
      </w:r>
      <w:r w:rsidR="00111467" w:rsidRPr="00BD145B">
        <w:rPr>
          <w:rFonts w:eastAsia="Times New Roman"/>
          <w:sz w:val="20"/>
          <w:szCs w:val="22"/>
          <w:rtl/>
          <w:lang w:eastAsia="he-IL"/>
        </w:rPr>
        <w:t>2</w:t>
      </w:r>
      <w:r w:rsidRPr="00BD145B">
        <w:rPr>
          <w:rFonts w:eastAsia="Times New Roman"/>
          <w:sz w:val="20"/>
          <w:szCs w:val="22"/>
          <w:rtl/>
          <w:lang w:eastAsia="he-IL"/>
        </w:rPr>
        <w:t>-</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בורר למשאבה:</w:t>
      </w:r>
      <w:r w:rsidRPr="00BD145B">
        <w:rPr>
          <w:rFonts w:eastAsia="Times New Roman"/>
          <w:sz w:val="20"/>
          <w:szCs w:val="22"/>
          <w:rtl/>
          <w:lang w:eastAsia="he-IL"/>
        </w:rPr>
        <w:tab/>
        <w:t>מופעלת אוטומטית (פיקוד תרמוסטט).</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מונה שעות לכל משאבה.</w:t>
      </w:r>
    </w:p>
    <w:p w:rsidR="00805E8B" w:rsidRPr="00BD145B" w:rsidRDefault="00805E8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805E8B" w:rsidRPr="00BD145B" w:rsidRDefault="00BD145B" w:rsidP="00805E8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t>3.6</w:t>
      </w:r>
      <w:r w:rsidRPr="00BD145B">
        <w:rPr>
          <w:rFonts w:eastAsia="Times New Roman"/>
          <w:sz w:val="20"/>
          <w:szCs w:val="22"/>
          <w:rtl/>
          <w:lang w:eastAsia="he-IL"/>
        </w:rPr>
        <w:tab/>
      </w:r>
      <w:r w:rsidRPr="00BD145B">
        <w:rPr>
          <w:rFonts w:eastAsia="Times New Roman"/>
          <w:sz w:val="20"/>
          <w:szCs w:val="22"/>
          <w:u w:val="single"/>
          <w:rtl/>
          <w:lang w:eastAsia="he-IL"/>
        </w:rPr>
        <w:t>שמירת חום בצנרת מעגל ראשוני</w:t>
      </w:r>
    </w:p>
    <w:p w:rsidR="00B873E6" w:rsidRPr="00BD145B" w:rsidRDefault="00BD145B" w:rsidP="00805E8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שמירת חום בצנרת מעגל ראשוני נעשה באמצעות משאבת סחרור 2-</w:t>
      </w:r>
      <w:r w:rsidRPr="00BD145B">
        <w:rPr>
          <w:rFonts w:eastAsia="Times New Roman"/>
          <w:sz w:val="20"/>
          <w:szCs w:val="22"/>
          <w:lang w:eastAsia="he-IL"/>
        </w:rPr>
        <w:t>P</w:t>
      </w:r>
      <w:r w:rsidRPr="00BD145B">
        <w:rPr>
          <w:rFonts w:eastAsia="Times New Roman"/>
          <w:sz w:val="20"/>
          <w:szCs w:val="22"/>
          <w:rtl/>
          <w:lang w:eastAsia="he-IL"/>
        </w:rPr>
        <w:t xml:space="preserve"> המופעלת כשהמשאבות</w:t>
      </w:r>
    </w:p>
    <w:p w:rsidR="00B873E6" w:rsidRPr="00BD145B" w:rsidRDefault="00BD145B" w:rsidP="00B873E6">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המזרימות מים למחליפי החום לא פועלות.</w:t>
      </w:r>
    </w:p>
    <w:p w:rsidR="00805E8B" w:rsidRPr="00BD145B" w:rsidRDefault="00BD145B" w:rsidP="00805E8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בורר למשאבה:</w:t>
      </w:r>
      <w:r w:rsidRPr="00BD145B">
        <w:rPr>
          <w:rFonts w:eastAsia="Times New Roman"/>
          <w:sz w:val="20"/>
          <w:szCs w:val="22"/>
          <w:rtl/>
          <w:lang w:eastAsia="he-IL"/>
        </w:rPr>
        <w:tab/>
      </w:r>
      <w:r w:rsidRPr="00BD145B">
        <w:rPr>
          <w:rFonts w:eastAsia="Times New Roman"/>
          <w:sz w:val="20"/>
          <w:szCs w:val="22"/>
          <w:rtl/>
          <w:lang w:eastAsia="he-IL"/>
        </w:rPr>
        <w:tab/>
        <w:t>מופסקת.</w:t>
      </w:r>
    </w:p>
    <w:p w:rsidR="00805E8B" w:rsidRPr="00BD145B" w:rsidRDefault="00BD145B" w:rsidP="00805E8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מופעלת ברציפות.</w:t>
      </w:r>
    </w:p>
    <w:p w:rsidR="00B90111" w:rsidRPr="00BD145B" w:rsidRDefault="00BD145B" w:rsidP="00805E8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מופעלת אוטומטית (לפי מצב המשאבות של מחליפי החום).</w:t>
      </w:r>
    </w:p>
    <w:p w:rsidR="00805E8B" w:rsidRPr="00BD145B" w:rsidRDefault="00BD145B" w:rsidP="00805E8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מונה שעות.</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3.7</w:t>
      </w:r>
      <w:r w:rsidRPr="00BD145B">
        <w:rPr>
          <w:rFonts w:eastAsia="Times New Roman"/>
          <w:sz w:val="20"/>
          <w:szCs w:val="22"/>
          <w:rtl/>
          <w:lang w:eastAsia="he-IL"/>
        </w:rPr>
        <w:tab/>
      </w:r>
      <w:r w:rsidRPr="00BD145B">
        <w:rPr>
          <w:rFonts w:eastAsia="Times New Roman"/>
          <w:sz w:val="20"/>
          <w:szCs w:val="22"/>
          <w:u w:val="single"/>
          <w:rtl/>
          <w:lang w:eastAsia="he-IL"/>
        </w:rPr>
        <w:t>משאבות סחרור מים חמים ל</w:t>
      </w:r>
      <w:r w:rsidR="00805E8B" w:rsidRPr="00BD145B">
        <w:rPr>
          <w:rFonts w:eastAsia="Times New Roman"/>
          <w:sz w:val="20"/>
          <w:szCs w:val="22"/>
          <w:u w:val="single"/>
          <w:rtl/>
          <w:lang w:eastAsia="he-IL"/>
        </w:rPr>
        <w:t>אגפי הבנין</w:t>
      </w:r>
    </w:p>
    <w:p w:rsidR="00957C5A" w:rsidRPr="00BD145B" w:rsidRDefault="00BD145B" w:rsidP="00805E8B">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 xml:space="preserve">              </w:t>
      </w:r>
      <w:r w:rsidR="00805E8B" w:rsidRPr="00BD145B">
        <w:rPr>
          <w:rFonts w:eastAsia="Times New Roman"/>
          <w:sz w:val="20"/>
          <w:szCs w:val="22"/>
          <w:u w:val="single"/>
          <w:rtl/>
          <w:lang w:eastAsia="he-IL"/>
        </w:rPr>
        <w:t>אגף 1</w:t>
      </w:r>
      <w:r w:rsidRPr="00BD145B">
        <w:rPr>
          <w:rFonts w:eastAsia="Times New Roman"/>
          <w:sz w:val="20"/>
          <w:szCs w:val="22"/>
          <w:u w:val="single"/>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משאבה </w:t>
      </w:r>
      <w:r w:rsidR="00805E8B" w:rsidRPr="00BD145B">
        <w:rPr>
          <w:rFonts w:eastAsia="Times New Roman"/>
          <w:sz w:val="20"/>
          <w:szCs w:val="22"/>
          <w:rtl/>
          <w:lang w:eastAsia="he-IL"/>
        </w:rPr>
        <w:t>3</w:t>
      </w:r>
      <w:r w:rsidRPr="00BD145B">
        <w:rPr>
          <w:rFonts w:eastAsia="Times New Roman"/>
          <w:sz w:val="20"/>
          <w:szCs w:val="22"/>
          <w:rtl/>
          <w:lang w:eastAsia="he-IL"/>
        </w:rPr>
        <w:t>.</w:t>
      </w:r>
      <w:r w:rsidR="00805E8B" w:rsidRPr="00BD145B">
        <w:rPr>
          <w:rFonts w:eastAsia="Times New Roman"/>
          <w:sz w:val="20"/>
          <w:szCs w:val="22"/>
          <w:rtl/>
          <w:lang w:eastAsia="he-IL"/>
        </w:rPr>
        <w:t>1</w:t>
      </w:r>
      <w:r w:rsidRPr="00BD145B">
        <w:rPr>
          <w:rFonts w:eastAsia="Times New Roman"/>
          <w:sz w:val="20"/>
          <w:szCs w:val="22"/>
          <w:rtl/>
          <w:lang w:eastAsia="he-IL"/>
        </w:rPr>
        <w:t>-</w:t>
      </w:r>
      <w:r w:rsidRPr="00BD145B">
        <w:rPr>
          <w:rFonts w:eastAsia="Times New Roman"/>
          <w:sz w:val="20"/>
          <w:szCs w:val="22"/>
          <w:lang w:eastAsia="he-IL"/>
        </w:rPr>
        <w:t>P</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בורר למשאבה:</w:t>
      </w:r>
      <w:r w:rsidRPr="00BD145B">
        <w:rPr>
          <w:rFonts w:eastAsia="Times New Roman"/>
          <w:sz w:val="20"/>
          <w:szCs w:val="22"/>
          <w:rtl/>
          <w:lang w:eastAsia="he-IL"/>
        </w:rPr>
        <w:tab/>
        <w:t>מופעלת (ברציפות).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מונה שעות למשאבה.</w:t>
      </w:r>
    </w:p>
    <w:p w:rsidR="00FA1815" w:rsidRPr="00BD145B" w:rsidRDefault="00FA1815"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FA1815" w:rsidRPr="00BD145B" w:rsidRDefault="00BD145B" w:rsidP="00FA18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 xml:space="preserve">              </w:t>
      </w:r>
      <w:r w:rsidRPr="00BD145B">
        <w:rPr>
          <w:rFonts w:eastAsia="Times New Roman"/>
          <w:sz w:val="20"/>
          <w:szCs w:val="22"/>
          <w:u w:val="single"/>
          <w:rtl/>
          <w:lang w:eastAsia="he-IL"/>
        </w:rPr>
        <w:t>אגף 2:</w:t>
      </w:r>
    </w:p>
    <w:p w:rsidR="00FA1815" w:rsidRPr="00BD145B" w:rsidRDefault="00BD145B" w:rsidP="00FA18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משאבה 3.2-</w:t>
      </w:r>
      <w:r w:rsidRPr="00BD145B">
        <w:rPr>
          <w:rFonts w:eastAsia="Times New Roman"/>
          <w:sz w:val="20"/>
          <w:szCs w:val="22"/>
          <w:lang w:eastAsia="he-IL"/>
        </w:rPr>
        <w:t>P</w:t>
      </w:r>
      <w:r w:rsidRPr="00BD145B">
        <w:rPr>
          <w:rFonts w:eastAsia="Times New Roman"/>
          <w:sz w:val="20"/>
          <w:szCs w:val="22"/>
          <w:rtl/>
          <w:lang w:eastAsia="he-IL"/>
        </w:rPr>
        <w:t>.</w:t>
      </w:r>
    </w:p>
    <w:p w:rsidR="00FA1815" w:rsidRPr="00BD145B" w:rsidRDefault="00BD145B" w:rsidP="00FA18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בורר למשאבה:</w:t>
      </w:r>
      <w:r w:rsidRPr="00BD145B">
        <w:rPr>
          <w:rFonts w:eastAsia="Times New Roman"/>
          <w:sz w:val="20"/>
          <w:szCs w:val="22"/>
          <w:rtl/>
          <w:lang w:eastAsia="he-IL"/>
        </w:rPr>
        <w:tab/>
        <w:t>מופעלת (ברציפות).</w:t>
      </w:r>
    </w:p>
    <w:p w:rsidR="00FA1815" w:rsidRPr="00BD145B" w:rsidRDefault="00BD145B" w:rsidP="00FA18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מופסקת.</w:t>
      </w:r>
    </w:p>
    <w:p w:rsidR="00FA1815" w:rsidRPr="00BD145B" w:rsidRDefault="00BD145B" w:rsidP="00FA1815">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מונה שעות למשאבה.</w:t>
      </w:r>
    </w:p>
    <w:p w:rsidR="00FA1815" w:rsidRPr="00BD145B" w:rsidRDefault="00FA1815"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t>3.8</w:t>
      </w:r>
      <w:r w:rsidRPr="00BD145B">
        <w:rPr>
          <w:rFonts w:eastAsia="Times New Roman"/>
          <w:sz w:val="20"/>
          <w:szCs w:val="22"/>
          <w:rtl/>
          <w:lang w:eastAsia="he-IL"/>
        </w:rPr>
        <w:tab/>
      </w:r>
      <w:r w:rsidRPr="00BD145B">
        <w:rPr>
          <w:rFonts w:eastAsia="Times New Roman"/>
          <w:sz w:val="20"/>
          <w:szCs w:val="22"/>
          <w:u w:val="single"/>
          <w:rtl/>
          <w:lang w:eastAsia="he-IL"/>
        </w:rPr>
        <w:t>בקרות טמפרטורות</w:t>
      </w:r>
    </w:p>
    <w:p w:rsidR="009B3459" w:rsidRPr="00BD145B" w:rsidRDefault="00BD145B" w:rsidP="00BA4ACE">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א.</w:t>
      </w:r>
      <w:r w:rsidRPr="00BD145B">
        <w:rPr>
          <w:rFonts w:eastAsia="Times New Roman"/>
          <w:sz w:val="20"/>
          <w:szCs w:val="22"/>
          <w:rtl/>
          <w:lang w:eastAsia="he-IL"/>
        </w:rPr>
        <w:tab/>
        <w:t>במערכת יותקנו רגשי טמפ' אלקטרוניים (</w:t>
      </w:r>
      <w:r w:rsidRPr="00BD145B">
        <w:rPr>
          <w:rFonts w:eastAsia="Times New Roman"/>
          <w:sz w:val="20"/>
          <w:szCs w:val="22"/>
          <w:lang w:eastAsia="he-IL"/>
        </w:rPr>
        <w:t>TE</w:t>
      </w:r>
      <w:r w:rsidRPr="00BD145B">
        <w:rPr>
          <w:rFonts w:eastAsia="Times New Roman"/>
          <w:sz w:val="20"/>
          <w:szCs w:val="22"/>
          <w:rtl/>
          <w:lang w:eastAsia="he-IL"/>
        </w:rPr>
        <w:t>)</w:t>
      </w:r>
      <w:r w:rsidR="00F80E0E" w:rsidRPr="00BD145B">
        <w:rPr>
          <w:rFonts w:eastAsia="Times New Roman"/>
          <w:sz w:val="20"/>
          <w:szCs w:val="22"/>
          <w:rtl/>
          <w:lang w:eastAsia="he-IL"/>
        </w:rPr>
        <w:t xml:space="preserve"> ובקרי טמפ' (</w:t>
      </w:r>
      <w:r w:rsidR="00F80E0E" w:rsidRPr="00BD145B">
        <w:rPr>
          <w:rFonts w:eastAsia="Times New Roman"/>
          <w:sz w:val="20"/>
          <w:szCs w:val="22"/>
          <w:lang w:eastAsia="he-IL"/>
        </w:rPr>
        <w:t>TIT</w:t>
      </w:r>
      <w:r w:rsidR="00F80E0E" w:rsidRPr="00BD145B">
        <w:rPr>
          <w:rFonts w:eastAsia="Times New Roman"/>
          <w:sz w:val="20"/>
          <w:szCs w:val="22"/>
          <w:rtl/>
          <w:lang w:eastAsia="he-IL"/>
        </w:rPr>
        <w:t>)</w:t>
      </w:r>
      <w:r w:rsidRPr="00BD145B">
        <w:rPr>
          <w:rFonts w:eastAsia="Times New Roman"/>
          <w:sz w:val="20"/>
          <w:szCs w:val="22"/>
          <w:rtl/>
          <w:lang w:eastAsia="he-IL"/>
        </w:rPr>
        <w:t xml:space="preserve"> בנקודות שונות. הרגשים יחווטו </w:t>
      </w:r>
    </w:p>
    <w:p w:rsidR="009B3459" w:rsidRPr="00BD145B" w:rsidRDefault="00BD145B" w:rsidP="009B345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00957C5A" w:rsidRPr="00BD145B">
        <w:rPr>
          <w:rFonts w:eastAsia="Times New Roman"/>
          <w:sz w:val="20"/>
          <w:szCs w:val="22"/>
          <w:rtl/>
          <w:lang w:eastAsia="he-IL"/>
        </w:rPr>
        <w:t xml:space="preserve">ללוח הפיקוד </w:t>
      </w:r>
      <w:r w:rsidRPr="00BD145B">
        <w:rPr>
          <w:rFonts w:eastAsia="Times New Roman"/>
          <w:sz w:val="20"/>
          <w:szCs w:val="22"/>
          <w:rtl/>
          <w:lang w:eastAsia="he-IL"/>
        </w:rPr>
        <w:t>וי</w:t>
      </w:r>
      <w:r w:rsidR="00957C5A" w:rsidRPr="00BD145B">
        <w:rPr>
          <w:rFonts w:eastAsia="Times New Roman"/>
          <w:sz w:val="20"/>
          <w:szCs w:val="22"/>
          <w:rtl/>
          <w:lang w:eastAsia="he-IL"/>
        </w:rPr>
        <w:t>חוברו לבקר הראשי אשר יפעיל את המערכת, יתריעו על טמפ' גבוהות, נמוכות וכו',</w:t>
      </w:r>
    </w:p>
    <w:p w:rsidR="00957C5A" w:rsidRPr="00BD145B" w:rsidRDefault="00BD145B" w:rsidP="009B3459">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יציגו נתונים במסך ויעבירו נתונים למערכת הבקרה.</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כיוון ערכי העבודה והאתראה נעשה דרך המסך הראשי לאחר כניסה עם סיסמה.</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00BA4ACE" w:rsidRPr="00BD145B">
        <w:rPr>
          <w:rFonts w:eastAsia="Times New Roman"/>
          <w:sz w:val="20"/>
          <w:szCs w:val="22"/>
          <w:rtl/>
          <w:lang w:eastAsia="he-IL"/>
        </w:rPr>
        <w:t>ב</w:t>
      </w:r>
      <w:r w:rsidRPr="00BD145B">
        <w:rPr>
          <w:rFonts w:eastAsia="Times New Roman"/>
          <w:sz w:val="20"/>
          <w:szCs w:val="22"/>
          <w:rtl/>
          <w:lang w:eastAsia="he-IL"/>
        </w:rPr>
        <w:t>.</w:t>
      </w:r>
      <w:r w:rsidRPr="00BD145B">
        <w:rPr>
          <w:rFonts w:eastAsia="Times New Roman"/>
          <w:sz w:val="20"/>
          <w:szCs w:val="22"/>
          <w:rtl/>
          <w:lang w:eastAsia="he-IL"/>
        </w:rPr>
        <w:tab/>
        <w:t xml:space="preserve">ריכוז נתוני צריכה ממד מים חמים </w:t>
      </w:r>
      <w:r w:rsidRPr="00BD145B">
        <w:rPr>
          <w:rFonts w:eastAsia="Times New Roman"/>
          <w:sz w:val="20"/>
          <w:szCs w:val="22"/>
          <w:lang w:eastAsia="he-IL"/>
        </w:rPr>
        <w:t>WM-1</w:t>
      </w:r>
      <w:r w:rsidRPr="00BD145B">
        <w:rPr>
          <w:rFonts w:eastAsia="Times New Roman"/>
          <w:sz w:val="20"/>
          <w:szCs w:val="22"/>
          <w:rtl/>
          <w:lang w:eastAsia="he-IL"/>
        </w:rPr>
        <w:t xml:space="preserve">. </w:t>
      </w:r>
    </w:p>
    <w:p w:rsidR="00957C5A" w:rsidRPr="00BD145B" w:rsidRDefault="00957C5A"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u w:val="single"/>
          <w:rtl/>
          <w:lang w:eastAsia="he-IL"/>
        </w:rPr>
      </w:pPr>
      <w:r w:rsidRPr="00BD145B">
        <w:rPr>
          <w:rFonts w:eastAsia="Times New Roman"/>
          <w:sz w:val="20"/>
          <w:szCs w:val="22"/>
          <w:rtl/>
          <w:lang w:eastAsia="he-IL"/>
        </w:rPr>
        <w:tab/>
      </w:r>
      <w:r w:rsidRPr="00BD145B">
        <w:rPr>
          <w:rFonts w:eastAsia="Times New Roman"/>
          <w:sz w:val="20"/>
          <w:szCs w:val="22"/>
          <w:rtl/>
          <w:lang w:eastAsia="he-IL"/>
        </w:rPr>
        <w:tab/>
        <w:t>3.9</w:t>
      </w:r>
      <w:r w:rsidRPr="00BD145B">
        <w:rPr>
          <w:rFonts w:eastAsia="Times New Roman"/>
          <w:sz w:val="20"/>
          <w:szCs w:val="22"/>
          <w:rtl/>
          <w:lang w:eastAsia="he-IL"/>
        </w:rPr>
        <w:tab/>
      </w:r>
      <w:r w:rsidRPr="00BD145B">
        <w:rPr>
          <w:rFonts w:eastAsia="Times New Roman"/>
          <w:sz w:val="20"/>
          <w:szCs w:val="22"/>
          <w:u w:val="single"/>
          <w:rtl/>
          <w:lang w:eastAsia="he-IL"/>
        </w:rPr>
        <w:t>התראות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כל ההתראות מופיעות במסך הגרפי.</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מנורת סימון תקלה ראשית.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יציאת מגע יבש תקלה כללית.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r>
      <w:r w:rsidRPr="00BD145B">
        <w:rPr>
          <w:rFonts w:eastAsia="Times New Roman"/>
          <w:sz w:val="20"/>
          <w:szCs w:val="22"/>
          <w:u w:val="single"/>
          <w:rtl/>
          <w:lang w:eastAsia="he-IL"/>
        </w:rPr>
        <w:t>רשימת תקלות</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משאבת חום </w:t>
      </w:r>
      <w:r w:rsidRPr="00BD145B">
        <w:rPr>
          <w:rFonts w:eastAsia="Times New Roman"/>
          <w:sz w:val="20"/>
          <w:szCs w:val="22"/>
          <w:lang w:eastAsia="he-IL"/>
        </w:rPr>
        <w:t>HP-1</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משאבת חום </w:t>
      </w:r>
      <w:r w:rsidRPr="00BD145B">
        <w:rPr>
          <w:rFonts w:eastAsia="Times New Roman"/>
          <w:sz w:val="20"/>
          <w:szCs w:val="22"/>
          <w:lang w:eastAsia="he-IL"/>
        </w:rPr>
        <w:t>HP-2</w:t>
      </w:r>
      <w:r w:rsidRPr="00BD145B">
        <w:rPr>
          <w:rFonts w:eastAsia="Times New Roman"/>
          <w:sz w:val="20"/>
          <w:szCs w:val="22"/>
          <w:rtl/>
          <w:lang w:eastAsia="he-IL"/>
        </w:rPr>
        <w:t>.</w:t>
      </w:r>
    </w:p>
    <w:p w:rsidR="00BA4ACE"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lastRenderedPageBreak/>
        <w:t xml:space="preserve">                       -    תקלה משאבת חום 3-</w:t>
      </w:r>
      <w:r w:rsidRPr="00BD145B">
        <w:rPr>
          <w:rFonts w:eastAsia="Times New Roman"/>
          <w:sz w:val="20"/>
          <w:szCs w:val="22"/>
          <w:lang w:eastAsia="he-IL"/>
        </w:rPr>
        <w:t>HP</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תקלה משאבה</w:t>
      </w:r>
      <w:r w:rsidR="00BA4ACE" w:rsidRPr="00BD145B">
        <w:rPr>
          <w:rFonts w:eastAsia="Times New Roman"/>
          <w:sz w:val="20"/>
          <w:szCs w:val="22"/>
          <w:rtl/>
          <w:lang w:eastAsia="he-IL"/>
        </w:rPr>
        <w:t xml:space="preserve"> 1.1-</w:t>
      </w:r>
      <w:r w:rsidR="00BA4ACE" w:rsidRPr="00BD145B">
        <w:rPr>
          <w:rFonts w:eastAsia="Times New Roman"/>
          <w:sz w:val="20"/>
          <w:szCs w:val="22"/>
          <w:lang w:eastAsia="he-IL"/>
        </w:rPr>
        <w:t>P</w:t>
      </w:r>
      <w:r w:rsidRPr="00BD145B">
        <w:rPr>
          <w:rFonts w:eastAsia="Times New Roman"/>
          <w:sz w:val="20"/>
          <w:szCs w:val="22"/>
          <w:rtl/>
          <w:lang w:eastAsia="he-IL"/>
        </w:rPr>
        <w:t xml:space="preserve"> חימום מחליף חום </w:t>
      </w:r>
      <w:r w:rsidRPr="00BD145B">
        <w:rPr>
          <w:rFonts w:eastAsia="Times New Roman"/>
          <w:sz w:val="20"/>
          <w:szCs w:val="22"/>
          <w:lang w:eastAsia="he-IL"/>
        </w:rPr>
        <w:t>HE-1</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משאבה </w:t>
      </w:r>
      <w:r w:rsidR="00BA4ACE" w:rsidRPr="00BD145B">
        <w:rPr>
          <w:rFonts w:eastAsia="Times New Roman"/>
          <w:sz w:val="20"/>
          <w:szCs w:val="22"/>
          <w:rtl/>
          <w:lang w:eastAsia="he-IL"/>
        </w:rPr>
        <w:t>1.2-</w:t>
      </w:r>
      <w:r w:rsidR="00BA4ACE" w:rsidRPr="00BD145B">
        <w:rPr>
          <w:rFonts w:eastAsia="Times New Roman"/>
          <w:sz w:val="20"/>
          <w:szCs w:val="22"/>
          <w:lang w:eastAsia="he-IL"/>
        </w:rPr>
        <w:t>P</w:t>
      </w:r>
      <w:r w:rsidRPr="00BD145B">
        <w:rPr>
          <w:rFonts w:eastAsia="Times New Roman"/>
          <w:sz w:val="20"/>
          <w:szCs w:val="22"/>
          <w:rtl/>
          <w:lang w:eastAsia="he-IL"/>
        </w:rPr>
        <w:t xml:space="preserve"> חימום מחליף חום </w:t>
      </w:r>
      <w:r w:rsidRPr="00BD145B">
        <w:rPr>
          <w:rFonts w:eastAsia="Times New Roman"/>
          <w:sz w:val="20"/>
          <w:szCs w:val="22"/>
          <w:lang w:eastAsia="he-IL"/>
        </w:rPr>
        <w:t>HE-2</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r>
      <w:r w:rsidR="00BA4ACE" w:rsidRPr="00BD145B">
        <w:rPr>
          <w:rFonts w:eastAsia="Times New Roman"/>
          <w:sz w:val="20"/>
          <w:szCs w:val="22"/>
          <w:rtl/>
          <w:lang w:eastAsia="he-IL"/>
        </w:rPr>
        <w:t>תקלה משאבת שמירת חום 2-</w:t>
      </w:r>
      <w:r w:rsidR="00BA4ACE" w:rsidRPr="00BD145B">
        <w:rPr>
          <w:rFonts w:eastAsia="Times New Roman"/>
          <w:sz w:val="20"/>
          <w:szCs w:val="22"/>
          <w:lang w:eastAsia="he-IL"/>
        </w:rPr>
        <w:t>P</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תקלה משאבה </w:t>
      </w:r>
      <w:r w:rsidRPr="00BD145B">
        <w:rPr>
          <w:rFonts w:eastAsia="Times New Roman"/>
          <w:sz w:val="20"/>
          <w:szCs w:val="22"/>
          <w:lang w:eastAsia="he-IL"/>
        </w:rPr>
        <w:t>P-</w:t>
      </w:r>
      <w:r w:rsidR="00BA4ACE" w:rsidRPr="00BD145B">
        <w:rPr>
          <w:rFonts w:eastAsia="Times New Roman"/>
          <w:sz w:val="20"/>
          <w:szCs w:val="22"/>
          <w:lang w:eastAsia="he-IL"/>
        </w:rPr>
        <w:t>3</w:t>
      </w:r>
      <w:r w:rsidRPr="00BD145B">
        <w:rPr>
          <w:rFonts w:eastAsia="Times New Roman"/>
          <w:sz w:val="20"/>
          <w:szCs w:val="22"/>
          <w:lang w:eastAsia="he-IL"/>
        </w:rPr>
        <w:t>.1</w:t>
      </w:r>
      <w:r w:rsidRPr="00BD145B">
        <w:rPr>
          <w:rFonts w:eastAsia="Times New Roman"/>
          <w:sz w:val="20"/>
          <w:szCs w:val="22"/>
          <w:rtl/>
          <w:lang w:eastAsia="he-IL"/>
        </w:rPr>
        <w:t xml:space="preserve"> סחרור מי חזרה מ</w:t>
      </w:r>
      <w:r w:rsidR="00BA4ACE" w:rsidRPr="00BD145B">
        <w:rPr>
          <w:rFonts w:eastAsia="Times New Roman"/>
          <w:sz w:val="20"/>
          <w:szCs w:val="22"/>
          <w:rtl/>
          <w:lang w:eastAsia="he-IL"/>
        </w:rPr>
        <w:t>אגף 1</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תקלה משאבה</w:t>
      </w:r>
      <w:r w:rsidR="00BA4ACE" w:rsidRPr="00BD145B">
        <w:rPr>
          <w:rFonts w:eastAsia="Times New Roman"/>
          <w:sz w:val="20"/>
          <w:szCs w:val="22"/>
          <w:rtl/>
          <w:lang w:eastAsia="he-IL"/>
        </w:rPr>
        <w:t xml:space="preserve"> 3.2-</w:t>
      </w:r>
      <w:r w:rsidR="00BA4ACE" w:rsidRPr="00BD145B">
        <w:rPr>
          <w:rFonts w:eastAsia="Times New Roman"/>
          <w:sz w:val="20"/>
          <w:szCs w:val="22"/>
          <w:lang w:eastAsia="he-IL"/>
        </w:rPr>
        <w:t>P</w:t>
      </w:r>
      <w:r w:rsidRPr="00BD145B">
        <w:rPr>
          <w:rFonts w:eastAsia="Times New Roman"/>
          <w:sz w:val="20"/>
          <w:szCs w:val="22"/>
          <w:rtl/>
          <w:lang w:eastAsia="he-IL"/>
        </w:rPr>
        <w:t xml:space="preserve"> סחרור מי חזרה מ</w:t>
      </w:r>
      <w:r w:rsidR="00BA4ACE" w:rsidRPr="00BD145B">
        <w:rPr>
          <w:rFonts w:eastAsia="Times New Roman"/>
          <w:sz w:val="20"/>
          <w:szCs w:val="22"/>
          <w:rtl/>
          <w:lang w:eastAsia="he-IL"/>
        </w:rPr>
        <w:t>אגף 2</w:t>
      </w:r>
      <w:r w:rsidRPr="00BD145B">
        <w:rPr>
          <w:rFonts w:eastAsia="Times New Roman"/>
          <w:sz w:val="20"/>
          <w:szCs w:val="22"/>
          <w:rtl/>
          <w:lang w:eastAsia="he-IL"/>
        </w:rPr>
        <w:t>.</w:t>
      </w:r>
    </w:p>
    <w:p w:rsidR="00957C5A" w:rsidRPr="00BD145B" w:rsidRDefault="00BD145B" w:rsidP="00BA4ACE">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w:t>
      </w:r>
      <w:r w:rsidRPr="00BD145B">
        <w:rPr>
          <w:rFonts w:eastAsia="Times New Roman"/>
          <w:sz w:val="20"/>
          <w:szCs w:val="22"/>
          <w:rtl/>
          <w:lang w:eastAsia="he-IL"/>
        </w:rPr>
        <w:tab/>
        <w:t>טמפ' אספקת מים חמים גבוהה (תרמוסטט 4-</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(השהייה 0-2 דקות).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טמפ' אספקת מים חמים נמוכה (תרמוסטט 4-</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 (השהייה 0-2 דקות).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טמפ'  מי חזרה </w:t>
      </w:r>
      <w:r w:rsidR="00BA4ACE" w:rsidRPr="00BD145B">
        <w:rPr>
          <w:rFonts w:eastAsia="Times New Roman"/>
          <w:sz w:val="20"/>
          <w:szCs w:val="22"/>
          <w:rtl/>
          <w:lang w:eastAsia="he-IL"/>
        </w:rPr>
        <w:t xml:space="preserve">מאגף 1 </w:t>
      </w:r>
      <w:r w:rsidRPr="00BD145B">
        <w:rPr>
          <w:rFonts w:eastAsia="Times New Roman"/>
          <w:sz w:val="20"/>
          <w:szCs w:val="22"/>
          <w:rtl/>
          <w:lang w:eastAsia="he-IL"/>
        </w:rPr>
        <w:t>נמוכה (תרמוסטט 5.</w:t>
      </w:r>
      <w:r w:rsidR="00BA4ACE" w:rsidRPr="00BD145B">
        <w:rPr>
          <w:rFonts w:eastAsia="Times New Roman"/>
          <w:sz w:val="20"/>
          <w:szCs w:val="22"/>
          <w:rtl/>
          <w:lang w:eastAsia="he-IL"/>
        </w:rPr>
        <w:t>1</w:t>
      </w:r>
      <w:r w:rsidRPr="00BD145B">
        <w:rPr>
          <w:rFonts w:eastAsia="Times New Roman"/>
          <w:sz w:val="20"/>
          <w:szCs w:val="22"/>
          <w:rtl/>
          <w:lang w:eastAsia="he-IL"/>
        </w:rPr>
        <w:t>-</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 (השהייה 0-10 דקות).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 xml:space="preserve">                       -</w:t>
      </w:r>
      <w:r w:rsidRPr="00BD145B">
        <w:rPr>
          <w:rFonts w:eastAsia="Times New Roman"/>
          <w:sz w:val="20"/>
          <w:szCs w:val="22"/>
          <w:rtl/>
          <w:lang w:eastAsia="he-IL"/>
        </w:rPr>
        <w:tab/>
        <w:t>טמפ'  מי חזרה מ</w:t>
      </w:r>
      <w:r w:rsidR="00BA4ACE" w:rsidRPr="00BD145B">
        <w:rPr>
          <w:rFonts w:eastAsia="Times New Roman"/>
          <w:sz w:val="20"/>
          <w:szCs w:val="22"/>
          <w:rtl/>
          <w:lang w:eastAsia="he-IL"/>
        </w:rPr>
        <w:t>אגף 2</w:t>
      </w:r>
      <w:r w:rsidRPr="00BD145B">
        <w:rPr>
          <w:rFonts w:eastAsia="Times New Roman"/>
          <w:sz w:val="20"/>
          <w:szCs w:val="22"/>
          <w:rtl/>
          <w:lang w:eastAsia="he-IL"/>
        </w:rPr>
        <w:t xml:space="preserve"> נמוכה (תרמוסטט 5.</w:t>
      </w:r>
      <w:r w:rsidR="00BA4ACE" w:rsidRPr="00BD145B">
        <w:rPr>
          <w:rFonts w:eastAsia="Times New Roman"/>
          <w:sz w:val="20"/>
          <w:szCs w:val="22"/>
          <w:rtl/>
          <w:lang w:eastAsia="he-IL"/>
        </w:rPr>
        <w:t>2</w:t>
      </w:r>
      <w:r w:rsidRPr="00BD145B">
        <w:rPr>
          <w:rFonts w:eastAsia="Times New Roman"/>
          <w:sz w:val="20"/>
          <w:szCs w:val="22"/>
          <w:rtl/>
          <w:lang w:eastAsia="he-IL"/>
        </w:rPr>
        <w:t>-</w:t>
      </w:r>
      <w:r w:rsidRPr="00BD145B">
        <w:rPr>
          <w:rFonts w:eastAsia="Times New Roman"/>
          <w:sz w:val="20"/>
          <w:szCs w:val="22"/>
          <w:lang w:eastAsia="he-IL"/>
        </w:rPr>
        <w:t>TE</w:t>
      </w:r>
      <w:r w:rsidRPr="00BD145B">
        <w:rPr>
          <w:rFonts w:eastAsia="Times New Roman"/>
          <w:sz w:val="20"/>
          <w:szCs w:val="22"/>
          <w:rtl/>
          <w:lang w:eastAsia="he-IL"/>
        </w:rPr>
        <w:t>).</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 xml:space="preserve"> (השהייה 0-10 דקות).</w:t>
      </w:r>
    </w:p>
    <w:p w:rsidR="00957C5A" w:rsidRPr="00BD145B" w:rsidRDefault="00BD145B" w:rsidP="00957C5A">
      <w:pPr>
        <w:tabs>
          <w:tab w:val="left" w:pos="282"/>
          <w:tab w:val="left" w:pos="424"/>
          <w:tab w:val="left" w:pos="56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rtl/>
          <w:lang w:eastAsia="he-IL"/>
        </w:rPr>
      </w:pP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w:t>
      </w:r>
      <w:r w:rsidRPr="00BD145B">
        <w:rPr>
          <w:rFonts w:eastAsia="Times New Roman"/>
          <w:sz w:val="20"/>
          <w:szCs w:val="22"/>
          <w:rtl/>
          <w:lang w:eastAsia="he-IL"/>
        </w:rPr>
        <w:tab/>
        <w:t>רזרבה 5 תקלות.</w:t>
      </w:r>
    </w:p>
    <w:p w:rsidR="00295439" w:rsidRPr="00BD145B" w:rsidRDefault="00295439">
      <w:pPr>
        <w:tabs>
          <w:tab w:val="left" w:pos="282"/>
          <w:tab w:val="left" w:pos="424"/>
          <w:tab w:val="left" w:pos="566"/>
          <w:tab w:val="left" w:pos="849"/>
          <w:tab w:val="left" w:pos="1133"/>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284"/>
        <w:textAlignment w:val="baseline"/>
        <w:rPr>
          <w:rFonts w:eastAsia="Times New Roman"/>
          <w:sz w:val="20"/>
          <w:szCs w:val="22"/>
          <w:lang w:eastAsia="he-IL"/>
        </w:rPr>
      </w:pPr>
    </w:p>
    <w:p w:rsidR="002B53E5" w:rsidRPr="00BD145B" w:rsidRDefault="002B53E5"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D06C82" w:rsidRPr="00BD145B" w:rsidRDefault="00D06C82"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2F29CE" w:rsidRPr="00BD145B" w:rsidRDefault="00BD145B" w:rsidP="002F29CE">
      <w:pPr>
        <w:tabs>
          <w:tab w:val="left" w:pos="283"/>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392"/>
        <w:textAlignment w:val="baseline"/>
        <w:rPr>
          <w:rFonts w:eastAsia="Times New Roman"/>
          <w:b/>
          <w:bCs/>
          <w:sz w:val="22"/>
          <w:szCs w:val="22"/>
          <w:u w:val="single"/>
          <w:rtl/>
          <w:lang w:eastAsia="he-IL"/>
        </w:rPr>
      </w:pPr>
      <w:r w:rsidRPr="00BD145B">
        <w:rPr>
          <w:rFonts w:eastAsia="Times New Roman"/>
          <w:b/>
          <w:bCs/>
          <w:sz w:val="20"/>
          <w:szCs w:val="22"/>
          <w:rtl/>
          <w:lang w:eastAsia="he-IL"/>
        </w:rPr>
        <w:t>07.3.21</w:t>
      </w:r>
      <w:r w:rsidRPr="00BD145B">
        <w:rPr>
          <w:rFonts w:eastAsia="Times New Roman"/>
          <w:b/>
          <w:bCs/>
          <w:sz w:val="20"/>
          <w:szCs w:val="22"/>
          <w:rtl/>
          <w:lang w:eastAsia="he-IL"/>
        </w:rPr>
        <w:tab/>
      </w:r>
      <w:r w:rsidRPr="00BD145B">
        <w:rPr>
          <w:rFonts w:eastAsia="Times New Roman"/>
          <w:b/>
          <w:bCs/>
          <w:sz w:val="20"/>
          <w:szCs w:val="22"/>
          <w:rtl/>
          <w:lang w:eastAsia="he-IL"/>
        </w:rPr>
        <w:tab/>
      </w:r>
      <w:r w:rsidRPr="00BD145B">
        <w:rPr>
          <w:rFonts w:eastAsia="Times New Roman"/>
          <w:b/>
          <w:bCs/>
          <w:sz w:val="22"/>
          <w:szCs w:val="22"/>
          <w:u w:val="single"/>
          <w:rtl/>
          <w:lang w:eastAsia="he-IL"/>
        </w:rPr>
        <w:t xml:space="preserve">לוח </w:t>
      </w:r>
      <w:r w:rsidR="006C0DEB" w:rsidRPr="00BD145B">
        <w:rPr>
          <w:rFonts w:eastAsia="Times New Roman"/>
          <w:b/>
          <w:bCs/>
          <w:sz w:val="22"/>
          <w:szCs w:val="22"/>
          <w:u w:val="single"/>
          <w:rtl/>
          <w:lang w:eastAsia="he-IL"/>
        </w:rPr>
        <w:t xml:space="preserve">הזנה מקומי </w:t>
      </w:r>
      <w:r w:rsidRPr="00BD145B">
        <w:rPr>
          <w:rFonts w:eastAsia="Times New Roman"/>
          <w:b/>
          <w:bCs/>
          <w:sz w:val="22"/>
          <w:szCs w:val="22"/>
          <w:u w:val="single"/>
          <w:rtl/>
          <w:lang w:eastAsia="he-IL"/>
        </w:rPr>
        <w:t>למשאבות חום בגג בנין מחלקות 13-14 (ח- 3.1)</w:t>
      </w:r>
    </w:p>
    <w:p w:rsidR="002F29CE" w:rsidRPr="00BD145B" w:rsidRDefault="002F29CE"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right="-142"/>
        <w:textAlignment w:val="baseline"/>
        <w:rPr>
          <w:rFonts w:eastAsia="Times New Roman"/>
          <w:sz w:val="20"/>
          <w:szCs w:val="22"/>
          <w:rtl/>
          <w:lang w:eastAsia="he-IL"/>
        </w:rPr>
      </w:pPr>
      <w:r w:rsidRPr="00BD145B">
        <w:rPr>
          <w:rFonts w:eastAsia="Times New Roman"/>
          <w:sz w:val="20"/>
          <w:szCs w:val="22"/>
          <w:rtl/>
          <w:lang w:eastAsia="he-IL"/>
        </w:rPr>
        <w:t>1.</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לוח הפיקוד ועבודות החשמל כמתואר בפרק תנאים כלליים ללוחות פיקוד ובפרק הכנות לבקרת מבנה.</w:t>
      </w:r>
    </w:p>
    <w:p w:rsidR="002F29CE" w:rsidRPr="00BD145B" w:rsidRDefault="002F29CE"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left="424" w:right="-142" w:hanging="424"/>
        <w:textAlignment w:val="baseline"/>
        <w:rPr>
          <w:rFonts w:eastAsia="Times New Roman"/>
          <w:sz w:val="22"/>
          <w:szCs w:val="22"/>
          <w:rtl/>
          <w:lang w:eastAsia="he-IL"/>
        </w:rPr>
      </w:pP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left="576" w:right="-142" w:hanging="576"/>
        <w:textAlignment w:val="baseline"/>
        <w:rPr>
          <w:rFonts w:eastAsia="Times New Roman"/>
          <w:sz w:val="22"/>
          <w:szCs w:val="22"/>
          <w:rtl/>
          <w:lang w:eastAsia="he-IL"/>
        </w:rPr>
      </w:pPr>
      <w:r w:rsidRPr="00BD145B">
        <w:rPr>
          <w:rFonts w:eastAsia="Times New Roman"/>
          <w:sz w:val="22"/>
          <w:szCs w:val="22"/>
          <w:rtl/>
          <w:lang w:eastAsia="he-IL"/>
        </w:rPr>
        <w:t>2.</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008607E9" w:rsidRPr="00BD145B">
        <w:rPr>
          <w:rFonts w:eastAsia="Times New Roman"/>
          <w:sz w:val="22"/>
          <w:szCs w:val="22"/>
          <w:rtl/>
          <w:lang w:eastAsia="he-IL"/>
        </w:rPr>
        <w:t>ה</w:t>
      </w:r>
      <w:r w:rsidRPr="00BD145B">
        <w:rPr>
          <w:rFonts w:eastAsia="Times New Roman"/>
          <w:sz w:val="22"/>
          <w:szCs w:val="22"/>
          <w:rtl/>
          <w:lang w:eastAsia="he-IL"/>
        </w:rPr>
        <w:t>לוח מיועד לספק הזנה ל- 3 משאבות החום בגג</w:t>
      </w:r>
      <w:r w:rsidR="00272C21" w:rsidRPr="00BD145B">
        <w:rPr>
          <w:rFonts w:eastAsia="Times New Roman"/>
          <w:sz w:val="22"/>
          <w:szCs w:val="22"/>
          <w:rtl/>
          <w:lang w:eastAsia="he-IL"/>
        </w:rPr>
        <w:t xml:space="preserve"> והזנות ל-3 בקרי טמפ' מותקנים ביציאת מים ממשאבות החום</w:t>
      </w:r>
      <w:r w:rsidRPr="00BD145B">
        <w:rPr>
          <w:rFonts w:eastAsia="Times New Roman"/>
          <w:sz w:val="22"/>
          <w:szCs w:val="22"/>
          <w:rtl/>
          <w:lang w:eastAsia="he-IL"/>
        </w:rPr>
        <w:t>.</w:t>
      </w:r>
      <w:r w:rsidRPr="00BD145B">
        <w:rPr>
          <w:rFonts w:eastAsia="Times New Roman"/>
          <w:sz w:val="22"/>
          <w:szCs w:val="22"/>
          <w:rtl/>
          <w:lang w:eastAsia="he-IL"/>
        </w:rPr>
        <w:tab/>
        <w:t xml:space="preserve"> </w:t>
      </w:r>
    </w:p>
    <w:p w:rsidR="002F29CE" w:rsidRPr="00BD145B" w:rsidRDefault="00BD145B" w:rsidP="00272C21">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left="424" w:right="-142" w:hanging="424"/>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00272C21" w:rsidRPr="00BD145B">
        <w:rPr>
          <w:rFonts w:eastAsia="Times New Roman"/>
          <w:sz w:val="22"/>
          <w:szCs w:val="22"/>
          <w:rtl/>
          <w:lang w:eastAsia="he-IL"/>
        </w:rPr>
        <w:t>ה</w:t>
      </w:r>
      <w:r w:rsidRPr="00BD145B">
        <w:rPr>
          <w:rFonts w:eastAsia="Times New Roman"/>
          <w:sz w:val="22"/>
          <w:szCs w:val="22"/>
          <w:rtl/>
          <w:lang w:eastAsia="he-IL"/>
        </w:rPr>
        <w:t>לוח מותקן גלוי בגג ולפיכך הינו בארון פוליאסטר אטום למים עם חלון תצוגה.</w:t>
      </w:r>
    </w:p>
    <w:p w:rsidR="002F29CE" w:rsidRPr="00BD145B" w:rsidRDefault="002F29CE"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left="-1" w:right="-142"/>
        <w:textAlignment w:val="baseline"/>
        <w:rPr>
          <w:rFonts w:eastAsia="Times New Roman"/>
          <w:sz w:val="22"/>
          <w:szCs w:val="22"/>
          <w:rtl/>
          <w:lang w:eastAsia="he-IL"/>
        </w:rPr>
      </w:pP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left="-1" w:right="-142"/>
        <w:textAlignment w:val="baseline"/>
        <w:rPr>
          <w:rFonts w:eastAsia="Times New Roman"/>
          <w:sz w:val="22"/>
          <w:szCs w:val="22"/>
          <w:u w:val="single"/>
          <w:rtl/>
          <w:lang w:eastAsia="he-IL"/>
        </w:rPr>
      </w:pPr>
      <w:r w:rsidRPr="00BD145B">
        <w:rPr>
          <w:rFonts w:eastAsia="Times New Roman"/>
          <w:sz w:val="22"/>
          <w:szCs w:val="22"/>
          <w:rtl/>
          <w:lang w:eastAsia="he-IL"/>
        </w:rPr>
        <w:t>3.</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פונקציות הלוח</w:t>
      </w: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3.1</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הזנה</w:t>
      </w:r>
      <w:r w:rsidRPr="00BD145B">
        <w:rPr>
          <w:rFonts w:eastAsia="Times New Roman"/>
          <w:sz w:val="22"/>
          <w:szCs w:val="22"/>
          <w:rtl/>
          <w:lang w:eastAsia="he-IL"/>
        </w:rPr>
        <w:tab/>
      </w:r>
      <w:r w:rsidRPr="00BD145B">
        <w:rPr>
          <w:rFonts w:eastAsia="Times New Roman"/>
          <w:sz w:val="22"/>
          <w:szCs w:val="22"/>
          <w:rtl/>
          <w:lang w:eastAsia="he-IL"/>
        </w:rPr>
        <w:tab/>
      </w:r>
    </w:p>
    <w:p w:rsidR="002F29CE" w:rsidRPr="00BD145B" w:rsidRDefault="00BD145B" w:rsidP="00364B8F">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426"/>
        <w:textAlignment w:val="baseline"/>
        <w:rPr>
          <w:rFonts w:eastAsia="Times New Roman"/>
          <w:sz w:val="22"/>
          <w:szCs w:val="22"/>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הזנה</w:t>
      </w:r>
      <w:r w:rsidR="00364B8F" w:rsidRPr="00BD145B">
        <w:rPr>
          <w:rFonts w:eastAsia="Times New Roman"/>
          <w:sz w:val="22"/>
          <w:szCs w:val="22"/>
          <w:rtl/>
          <w:lang w:eastAsia="he-IL"/>
        </w:rPr>
        <w:t xml:space="preserve">     </w:t>
      </w:r>
      <w:r w:rsidRPr="00BD145B">
        <w:rPr>
          <w:rFonts w:eastAsia="Times New Roman"/>
          <w:sz w:val="22"/>
          <w:szCs w:val="22"/>
          <w:rtl/>
          <w:lang w:eastAsia="he-IL"/>
        </w:rPr>
        <w:t xml:space="preserve"> </w:t>
      </w:r>
      <w:r w:rsidRPr="00BD145B">
        <w:rPr>
          <w:rFonts w:eastAsia="Times New Roman"/>
          <w:sz w:val="22"/>
          <w:szCs w:val="22"/>
          <w:rtl/>
          <w:lang w:eastAsia="he-IL"/>
        </w:rPr>
        <w:tab/>
      </w:r>
      <w:r w:rsidR="00364B8F" w:rsidRPr="00BD145B">
        <w:rPr>
          <w:rFonts w:eastAsia="Times New Roman"/>
          <w:sz w:val="22"/>
          <w:szCs w:val="22"/>
          <w:lang w:eastAsia="he-IL"/>
        </w:rPr>
        <w:t>kw</w:t>
      </w:r>
      <w:r w:rsidR="00364B8F" w:rsidRPr="00BD145B">
        <w:rPr>
          <w:rFonts w:eastAsia="Times New Roman"/>
          <w:sz w:val="22"/>
          <w:szCs w:val="22"/>
          <w:rtl/>
          <w:lang w:eastAsia="he-IL"/>
        </w:rPr>
        <w:t xml:space="preserve"> 75</w:t>
      </w:r>
      <w:r w:rsidRPr="00BD145B">
        <w:rPr>
          <w:rFonts w:eastAsia="Times New Roman"/>
          <w:sz w:val="22"/>
          <w:szCs w:val="22"/>
          <w:rtl/>
          <w:lang w:eastAsia="he-IL"/>
        </w:rPr>
        <w:t>.</w:t>
      </w: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מנורות סימון הזנות.</w:t>
      </w:r>
    </w:p>
    <w:p w:rsidR="002F29CE" w:rsidRPr="00BD145B" w:rsidRDefault="002F29CE"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3.2</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הפעלת משאבות חום (3 יחידות)</w:t>
      </w: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לכל משאבת חום יש לוח פיקוד עצמאי כמפורט בפרק משאבות החום.</w:t>
      </w: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הלוח </w:t>
      </w:r>
      <w:r w:rsidR="00C81E13" w:rsidRPr="00BD145B">
        <w:rPr>
          <w:rFonts w:eastAsia="Times New Roman"/>
          <w:sz w:val="22"/>
          <w:szCs w:val="22"/>
          <w:rtl/>
          <w:lang w:eastAsia="he-IL"/>
        </w:rPr>
        <w:t>ח-3.1</w:t>
      </w:r>
      <w:r w:rsidRPr="00BD145B">
        <w:rPr>
          <w:rFonts w:eastAsia="Times New Roman"/>
          <w:sz w:val="22"/>
          <w:szCs w:val="22"/>
          <w:rtl/>
          <w:lang w:eastAsia="he-IL"/>
        </w:rPr>
        <w:t xml:space="preserve"> נותן הזנה</w:t>
      </w:r>
      <w:r w:rsidR="00BC32AD" w:rsidRPr="00BD145B">
        <w:rPr>
          <w:rFonts w:eastAsia="Times New Roman"/>
          <w:sz w:val="22"/>
          <w:szCs w:val="22"/>
          <w:rtl/>
          <w:lang w:eastAsia="he-IL"/>
        </w:rPr>
        <w:t xml:space="preserve"> ללוח פיקוד של כל משאבת חום</w:t>
      </w:r>
      <w:r w:rsidRPr="00BD145B">
        <w:rPr>
          <w:rFonts w:eastAsia="Times New Roman"/>
          <w:sz w:val="22"/>
          <w:szCs w:val="22"/>
          <w:rtl/>
          <w:lang w:eastAsia="he-IL"/>
        </w:rPr>
        <w:t>.</w:t>
      </w:r>
    </w:p>
    <w:p w:rsidR="002F29CE" w:rsidRPr="00BD145B" w:rsidRDefault="00BD145B" w:rsidP="00BC32AD">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lastRenderedPageBreak/>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w:t>
      </w:r>
      <w:r w:rsidRPr="00BD145B">
        <w:rPr>
          <w:rFonts w:eastAsia="Times New Roman"/>
          <w:sz w:val="22"/>
          <w:szCs w:val="22"/>
          <w:rtl/>
          <w:lang w:eastAsia="he-IL"/>
        </w:rPr>
        <w:tab/>
        <w:t>לכל משאבת חום:</w:t>
      </w:r>
      <w:r w:rsidRPr="00BD145B">
        <w:rPr>
          <w:rFonts w:eastAsia="Times New Roman"/>
          <w:sz w:val="22"/>
          <w:szCs w:val="22"/>
          <w:rtl/>
          <w:lang w:eastAsia="he-IL"/>
        </w:rPr>
        <w:tab/>
        <w:t>מפסק הזנה</w:t>
      </w:r>
      <w:r w:rsidR="00BC32AD" w:rsidRPr="00BD145B">
        <w:rPr>
          <w:rFonts w:eastAsia="Times New Roman"/>
          <w:sz w:val="22"/>
          <w:szCs w:val="22"/>
          <w:rtl/>
          <w:lang w:eastAsia="he-IL"/>
        </w:rPr>
        <w:t xml:space="preserve"> </w:t>
      </w:r>
      <w:r w:rsidR="00BC32AD" w:rsidRPr="00BD145B">
        <w:rPr>
          <w:rFonts w:eastAsia="Times New Roman"/>
          <w:sz w:val="22"/>
          <w:szCs w:val="22"/>
          <w:lang w:eastAsia="he-IL"/>
        </w:rPr>
        <w:t>ON\OFF</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p>
    <w:p w:rsidR="002F29CE" w:rsidRPr="00BD145B" w:rsidRDefault="00BD145B" w:rsidP="007A26F8">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מנורת סימון </w:t>
      </w:r>
      <w:r w:rsidR="00BC32AD" w:rsidRPr="00BD145B">
        <w:rPr>
          <w:rFonts w:eastAsia="Times New Roman"/>
          <w:sz w:val="22"/>
          <w:szCs w:val="22"/>
          <w:rtl/>
          <w:lang w:eastAsia="he-IL"/>
        </w:rPr>
        <w:t>פאזות</w:t>
      </w:r>
    </w:p>
    <w:p w:rsidR="002F29CE" w:rsidRPr="00BD145B" w:rsidRDefault="002F29CE"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left="-1" w:right="-142"/>
        <w:textAlignment w:val="baseline"/>
        <w:rPr>
          <w:rFonts w:eastAsia="Times New Roman"/>
          <w:sz w:val="22"/>
          <w:szCs w:val="22"/>
          <w:rtl/>
          <w:lang w:eastAsia="he-IL"/>
        </w:rPr>
      </w:pP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left="-1"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3.3</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u w:val="single"/>
          <w:rtl/>
          <w:lang w:eastAsia="he-IL"/>
        </w:rPr>
        <w:t>מדידות טמפרטורה</w:t>
      </w: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בקו היציאה מכל משאבת חום מותקנים </w:t>
      </w:r>
      <w:r w:rsidR="00685095" w:rsidRPr="00BD145B">
        <w:rPr>
          <w:rFonts w:eastAsia="Times New Roman"/>
          <w:sz w:val="22"/>
          <w:szCs w:val="22"/>
          <w:rtl/>
          <w:lang w:eastAsia="he-IL"/>
        </w:rPr>
        <w:t>בקרי</w:t>
      </w:r>
      <w:r w:rsidRPr="00BD145B">
        <w:rPr>
          <w:rFonts w:eastAsia="Times New Roman"/>
          <w:sz w:val="22"/>
          <w:szCs w:val="22"/>
          <w:rtl/>
          <w:lang w:eastAsia="he-IL"/>
        </w:rPr>
        <w:t xml:space="preserve"> טמפרטורה דיגיטליים המיועדים לספק נתונים על </w:t>
      </w: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טמפ' המים לבקר הראשי של לוח ח- </w:t>
      </w:r>
      <w:r w:rsidR="00BD4C9C" w:rsidRPr="00BD145B">
        <w:rPr>
          <w:rFonts w:eastAsia="Times New Roman"/>
          <w:sz w:val="22"/>
          <w:szCs w:val="22"/>
          <w:rtl/>
          <w:lang w:eastAsia="he-IL"/>
        </w:rPr>
        <w:t>3</w:t>
      </w:r>
      <w:r w:rsidRPr="00BD145B">
        <w:rPr>
          <w:rFonts w:eastAsia="Times New Roman"/>
          <w:sz w:val="22"/>
          <w:szCs w:val="22"/>
          <w:rtl/>
          <w:lang w:eastAsia="he-IL"/>
        </w:rPr>
        <w:t>.</w:t>
      </w:r>
    </w:p>
    <w:p w:rsidR="002F29CE" w:rsidRPr="00BD145B" w:rsidRDefault="00BD145B"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סה"כ יותקנו 3 בקרי טמפרטורות</w:t>
      </w:r>
      <w:r w:rsidR="000E11BB" w:rsidRPr="00BD145B">
        <w:rPr>
          <w:rFonts w:eastAsia="Times New Roman"/>
          <w:sz w:val="22"/>
          <w:szCs w:val="22"/>
          <w:rtl/>
          <w:lang w:eastAsia="he-IL"/>
        </w:rPr>
        <w:t xml:space="preserve"> שיקבלו הזנת חשמל מלוח ח-3.1.</w:t>
      </w:r>
    </w:p>
    <w:p w:rsidR="002F29CE" w:rsidRPr="00BD145B" w:rsidRDefault="002F29CE" w:rsidP="002F29CE">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 w:val="left" w:pos="10368"/>
        </w:tabs>
        <w:overflowPunct w:val="0"/>
        <w:autoSpaceDE w:val="0"/>
        <w:autoSpaceDN w:val="0"/>
        <w:adjustRightInd w:val="0"/>
        <w:spacing w:line="340" w:lineRule="atLeast"/>
        <w:ind w:right="-142"/>
        <w:textAlignment w:val="baseline"/>
        <w:rPr>
          <w:rFonts w:eastAsia="Times New Roman"/>
          <w:sz w:val="22"/>
          <w:szCs w:val="22"/>
          <w:rtl/>
          <w:lang w:eastAsia="he-IL"/>
        </w:rPr>
      </w:pPr>
    </w:p>
    <w:p w:rsidR="002F29CE" w:rsidRPr="00BD145B" w:rsidRDefault="00BD145B" w:rsidP="000E11BB">
      <w:pPr>
        <w:tabs>
          <w:tab w:val="left" w:pos="282"/>
          <w:tab w:val="left" w:pos="424"/>
          <w:tab w:val="left" w:pos="576"/>
          <w:tab w:val="left" w:pos="849"/>
          <w:tab w:val="left" w:pos="1152"/>
          <w:tab w:val="left" w:pos="1416"/>
          <w:tab w:val="left" w:pos="1700"/>
          <w:tab w:val="left" w:pos="1983"/>
          <w:tab w:val="left" w:pos="2267"/>
          <w:tab w:val="left" w:pos="2550"/>
          <w:tab w:val="left" w:pos="2834"/>
          <w:tab w:val="left" w:pos="3117"/>
          <w:tab w:val="left" w:pos="3401"/>
          <w:tab w:val="left" w:pos="3684"/>
          <w:tab w:val="left" w:pos="3968"/>
          <w:tab w:val="left" w:pos="4251"/>
          <w:tab w:val="left" w:pos="4535"/>
          <w:tab w:val="left" w:pos="4818"/>
          <w:tab w:val="left" w:pos="5102"/>
          <w:tab w:val="left" w:pos="5385"/>
          <w:tab w:val="left" w:pos="5669"/>
          <w:tab w:val="left" w:pos="5952"/>
          <w:tab w:val="left" w:pos="6236"/>
          <w:tab w:val="left" w:pos="6519"/>
          <w:tab w:val="left" w:pos="6803"/>
          <w:tab w:val="left" w:pos="7086"/>
          <w:tab w:val="left" w:pos="7370"/>
          <w:tab w:val="left" w:pos="7653"/>
          <w:tab w:val="left" w:pos="7937"/>
          <w:tab w:val="left" w:pos="8220"/>
          <w:tab w:val="left" w:pos="8504"/>
          <w:tab w:val="left" w:pos="8787"/>
        </w:tabs>
        <w:overflowPunct w:val="0"/>
        <w:autoSpaceDE w:val="0"/>
        <w:autoSpaceDN w:val="0"/>
        <w:adjustRightInd w:val="0"/>
        <w:spacing w:line="340" w:lineRule="atLeast"/>
        <w:ind w:left="424" w:right="-142" w:hanging="424"/>
        <w:textAlignment w:val="baseline"/>
        <w:rPr>
          <w:rFonts w:eastAsia="Times New Roman"/>
          <w:sz w:val="20"/>
          <w:szCs w:val="22"/>
          <w:rtl/>
          <w:lang w:eastAsia="he-IL"/>
        </w:rPr>
      </w:pPr>
      <w:r w:rsidRPr="00BD145B">
        <w:rPr>
          <w:rFonts w:eastAsia="Times New Roman"/>
          <w:sz w:val="20"/>
          <w:szCs w:val="22"/>
          <w:rtl/>
          <w:lang w:eastAsia="he-IL"/>
        </w:rPr>
        <w:t>4.</w:t>
      </w:r>
      <w:r w:rsidRPr="00BD145B">
        <w:rPr>
          <w:rFonts w:eastAsia="Times New Roman"/>
          <w:sz w:val="20"/>
          <w:szCs w:val="22"/>
          <w:rtl/>
          <w:lang w:eastAsia="he-IL"/>
        </w:rPr>
        <w:tab/>
      </w:r>
      <w:r w:rsidRPr="00BD145B">
        <w:rPr>
          <w:rFonts w:eastAsia="Times New Roman"/>
          <w:sz w:val="20"/>
          <w:szCs w:val="22"/>
          <w:rtl/>
          <w:lang w:eastAsia="he-IL"/>
        </w:rPr>
        <w:tab/>
      </w:r>
      <w:r w:rsidRPr="00BD145B">
        <w:rPr>
          <w:rFonts w:eastAsia="Times New Roman"/>
          <w:sz w:val="20"/>
          <w:szCs w:val="22"/>
          <w:rtl/>
          <w:lang w:eastAsia="he-IL"/>
        </w:rPr>
        <w:tab/>
        <w:t>מחיר הלוח כולל את ההגנה על הלוח המותקן בחוץ על הגג</w:t>
      </w:r>
      <w:r w:rsidR="0030728A" w:rsidRPr="00BD145B">
        <w:rPr>
          <w:rFonts w:eastAsia="Times New Roman"/>
          <w:sz w:val="20"/>
          <w:szCs w:val="22"/>
          <w:rtl/>
          <w:lang w:eastAsia="he-IL"/>
        </w:rPr>
        <w:t xml:space="preserve"> ובסיס בטון.</w:t>
      </w:r>
    </w:p>
    <w:p w:rsidR="002B53E5" w:rsidRPr="00BD145B" w:rsidRDefault="002B53E5"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754AB1" w:rsidRPr="00BD145B" w:rsidRDefault="00BD145B" w:rsidP="00230472">
      <w:pPr>
        <w:tabs>
          <w:tab w:val="left" w:pos="3685"/>
        </w:tabs>
        <w:overflowPunct w:val="0"/>
        <w:autoSpaceDE w:val="0"/>
        <w:autoSpaceDN w:val="0"/>
        <w:adjustRightInd w:val="0"/>
        <w:spacing w:line="340" w:lineRule="atLeast"/>
        <w:ind w:right="-284"/>
        <w:jc w:val="center"/>
        <w:textAlignment w:val="baseline"/>
        <w:rPr>
          <w:rFonts w:eastAsia="Times New Roman"/>
          <w:b/>
          <w:bCs/>
          <w:sz w:val="32"/>
          <w:szCs w:val="32"/>
          <w:u w:val="single"/>
          <w:lang w:eastAsia="he-IL"/>
        </w:rPr>
      </w:pPr>
      <w:r w:rsidRPr="00BD145B">
        <w:rPr>
          <w:rFonts w:eastAsia="Times New Roman"/>
          <w:b/>
          <w:bCs/>
          <w:sz w:val="32"/>
          <w:szCs w:val="32"/>
          <w:u w:val="single"/>
          <w:rtl/>
          <w:lang w:eastAsia="he-IL"/>
        </w:rPr>
        <w:br w:type="page"/>
      </w:r>
      <w:r w:rsidRPr="00BD145B">
        <w:rPr>
          <w:rFonts w:eastAsia="Times New Roman"/>
          <w:b/>
          <w:bCs/>
          <w:sz w:val="32"/>
          <w:szCs w:val="32"/>
          <w:u w:val="single"/>
          <w:rtl/>
          <w:lang w:eastAsia="he-IL"/>
        </w:rPr>
        <w:lastRenderedPageBreak/>
        <w:t>רשימת תכניות לפרויקט 2514</w:t>
      </w:r>
    </w:p>
    <w:p w:rsidR="00754AB1" w:rsidRPr="00BD145B" w:rsidRDefault="00754AB1" w:rsidP="00230472">
      <w:pPr>
        <w:overflowPunct w:val="0"/>
        <w:autoSpaceDE w:val="0"/>
        <w:autoSpaceDN w:val="0"/>
        <w:adjustRightInd w:val="0"/>
        <w:spacing w:line="340" w:lineRule="atLeast"/>
        <w:ind w:right="-284"/>
        <w:textAlignment w:val="baseline"/>
        <w:rPr>
          <w:rFonts w:eastAsia="Times New Roman"/>
          <w:b/>
          <w:bCs/>
          <w:sz w:val="22"/>
          <w:szCs w:val="22"/>
          <w:u w:val="single"/>
          <w:lang w:eastAsia="he-IL"/>
        </w:rPr>
      </w:pPr>
    </w:p>
    <w:p w:rsidR="00754AB1" w:rsidRPr="00BD145B" w:rsidRDefault="00754AB1" w:rsidP="00230472">
      <w:pPr>
        <w:overflowPunct w:val="0"/>
        <w:autoSpaceDE w:val="0"/>
        <w:autoSpaceDN w:val="0"/>
        <w:adjustRightInd w:val="0"/>
        <w:spacing w:line="340" w:lineRule="atLeast"/>
        <w:ind w:left="-284" w:right="-284"/>
        <w:textAlignment w:val="baseline"/>
        <w:rPr>
          <w:rFonts w:eastAsia="Times New Roman"/>
          <w:b/>
          <w:bCs/>
          <w:sz w:val="22"/>
          <w:szCs w:val="22"/>
          <w:rtl/>
          <w:lang w:eastAsia="he-IL"/>
        </w:rPr>
      </w:pPr>
    </w:p>
    <w:p w:rsidR="00754AB1" w:rsidRPr="00BD145B" w:rsidRDefault="00BD145B" w:rsidP="00230472">
      <w:pPr>
        <w:overflowPunct w:val="0"/>
        <w:autoSpaceDE w:val="0"/>
        <w:autoSpaceDN w:val="0"/>
        <w:adjustRightInd w:val="0"/>
        <w:spacing w:line="340" w:lineRule="atLeast"/>
        <w:ind w:left="-284" w:right="-284"/>
        <w:textAlignment w:val="baseline"/>
        <w:rPr>
          <w:rFonts w:eastAsia="Times New Roman"/>
          <w:sz w:val="22"/>
          <w:szCs w:val="22"/>
          <w:rtl/>
          <w:lang w:eastAsia="he-IL"/>
        </w:rPr>
      </w:pPr>
      <w:r w:rsidRPr="00BD145B">
        <w:rPr>
          <w:rFonts w:eastAsia="Times New Roman"/>
          <w:b/>
          <w:bCs/>
          <w:sz w:val="22"/>
          <w:szCs w:val="22"/>
          <w:rtl/>
          <w:lang w:eastAsia="he-IL"/>
        </w:rPr>
        <w:t xml:space="preserve">שם הפרוייקט:  </w:t>
      </w:r>
      <w:r w:rsidRPr="00BD145B">
        <w:rPr>
          <w:rFonts w:eastAsia="Times New Roman"/>
          <w:b/>
          <w:bCs/>
          <w:sz w:val="22"/>
          <w:szCs w:val="22"/>
          <w:u w:val="single"/>
          <w:rtl/>
          <w:lang w:eastAsia="he-IL"/>
        </w:rPr>
        <w:t>מרכז בריאות הנפש באר שבע – שינוי מערכת מים חמים</w:t>
      </w:r>
    </w:p>
    <w:p w:rsidR="00754AB1" w:rsidRPr="00BD145B" w:rsidRDefault="00BD145B" w:rsidP="00230472">
      <w:pPr>
        <w:overflowPunct w:val="0"/>
        <w:autoSpaceDE w:val="0"/>
        <w:autoSpaceDN w:val="0"/>
        <w:adjustRightInd w:val="0"/>
        <w:spacing w:line="340" w:lineRule="atLeast"/>
        <w:ind w:left="-284" w:right="-567"/>
        <w:textAlignment w:val="baseline"/>
        <w:rPr>
          <w:rFonts w:eastAsia="Times New Roman"/>
          <w:sz w:val="22"/>
          <w:szCs w:val="22"/>
          <w:rtl/>
          <w:lang w:eastAsia="he-IL"/>
        </w:rPr>
      </w:pPr>
      <w:r w:rsidRPr="00BD145B">
        <w:rPr>
          <w:rFonts w:eastAsia="Times New Roman"/>
          <w:b/>
          <w:bCs/>
          <w:sz w:val="22"/>
          <w:szCs w:val="22"/>
          <w:rtl/>
          <w:lang w:eastAsia="he-IL"/>
        </w:rPr>
        <w:t>תברואה</w:t>
      </w:r>
      <w:r w:rsidRPr="00BD145B">
        <w:rPr>
          <w:rFonts w:eastAsia="Times New Roman"/>
          <w:b/>
          <w:bCs/>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 </w:t>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r>
      <w:r w:rsidRPr="00BD145B">
        <w:rPr>
          <w:rFonts w:eastAsia="Times New Roman"/>
          <w:sz w:val="22"/>
          <w:szCs w:val="22"/>
          <w:rtl/>
          <w:lang w:eastAsia="he-IL"/>
        </w:rPr>
        <w:tab/>
        <w:t xml:space="preserve">         תאריך עדכון אחרון: </w:t>
      </w:r>
      <w:r w:rsidRPr="00BD145B">
        <w:rPr>
          <w:rFonts w:eastAsia="Times New Roman"/>
          <w:sz w:val="22"/>
          <w:szCs w:val="22"/>
          <w:u w:val="single"/>
          <w:rtl/>
          <w:lang w:eastAsia="he-IL"/>
        </w:rPr>
        <w:t>13.10.25</w:t>
      </w:r>
    </w:p>
    <w:p w:rsidR="00754AB1" w:rsidRPr="00BD145B" w:rsidRDefault="00754AB1" w:rsidP="00230472">
      <w:pPr>
        <w:overflowPunct w:val="0"/>
        <w:autoSpaceDE w:val="0"/>
        <w:autoSpaceDN w:val="0"/>
        <w:adjustRightInd w:val="0"/>
        <w:ind w:right="-284"/>
        <w:jc w:val="center"/>
        <w:textAlignment w:val="baseline"/>
        <w:rPr>
          <w:rFonts w:eastAsia="Times New Roman"/>
          <w:sz w:val="16"/>
          <w:szCs w:val="16"/>
          <w:u w:val="single"/>
          <w:rtl/>
          <w:lang w:eastAsia="he-IL"/>
        </w:rPr>
      </w:pPr>
    </w:p>
    <w:tbl>
      <w:tblPr>
        <w:bidiVisual/>
        <w:tblW w:w="9645" w:type="dxa"/>
        <w:tblInd w:w="-1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570"/>
        <w:gridCol w:w="4678"/>
        <w:gridCol w:w="1276"/>
        <w:gridCol w:w="1270"/>
        <w:gridCol w:w="851"/>
      </w:tblGrid>
      <w:tr w:rsidR="002357D7" w:rsidRPr="00BD145B" w:rsidTr="00230472">
        <w:trPr>
          <w:tblHeader/>
        </w:trPr>
        <w:tc>
          <w:tcPr>
            <w:tcW w:w="1570" w:type="dxa"/>
            <w:tcBorders>
              <w:top w:val="double" w:sz="6" w:space="0" w:color="auto"/>
              <w:left w:val="double" w:sz="6" w:space="0" w:color="auto"/>
              <w:bottom w:val="double" w:sz="6" w:space="0" w:color="auto"/>
              <w:right w:val="single" w:sz="6" w:space="0" w:color="auto"/>
            </w:tcBorders>
            <w:vAlign w:val="center"/>
            <w:hideMark/>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מספר</w:t>
            </w:r>
          </w:p>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התכנית</w:t>
            </w:r>
          </w:p>
        </w:tc>
        <w:tc>
          <w:tcPr>
            <w:tcW w:w="4678" w:type="dxa"/>
            <w:tcBorders>
              <w:top w:val="double" w:sz="6" w:space="0" w:color="auto"/>
              <w:left w:val="single" w:sz="6" w:space="0" w:color="auto"/>
              <w:bottom w:val="double" w:sz="6" w:space="0" w:color="auto"/>
              <w:right w:val="single" w:sz="6" w:space="0" w:color="auto"/>
            </w:tcBorders>
            <w:vAlign w:val="center"/>
            <w:hideMark/>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ש    ם</w:t>
            </w:r>
          </w:p>
        </w:tc>
        <w:tc>
          <w:tcPr>
            <w:tcW w:w="1276" w:type="dxa"/>
            <w:tcBorders>
              <w:top w:val="double" w:sz="6" w:space="0" w:color="auto"/>
              <w:left w:val="single" w:sz="6" w:space="0" w:color="auto"/>
              <w:bottom w:val="double" w:sz="6" w:space="0" w:color="auto"/>
              <w:right w:val="single" w:sz="6" w:space="0" w:color="auto"/>
            </w:tcBorders>
            <w:vAlign w:val="center"/>
            <w:hideMark/>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מהדורה</w:t>
            </w:r>
          </w:p>
        </w:tc>
        <w:tc>
          <w:tcPr>
            <w:tcW w:w="1270" w:type="dxa"/>
            <w:tcBorders>
              <w:top w:val="double" w:sz="6" w:space="0" w:color="auto"/>
              <w:left w:val="single" w:sz="6" w:space="0" w:color="auto"/>
              <w:bottom w:val="double" w:sz="6" w:space="0" w:color="auto"/>
              <w:right w:val="single" w:sz="6" w:space="0" w:color="auto"/>
            </w:tcBorders>
            <w:vAlign w:val="center"/>
            <w:hideMark/>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תאריך</w:t>
            </w:r>
          </w:p>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עדכון</w:t>
            </w:r>
          </w:p>
        </w:tc>
        <w:tc>
          <w:tcPr>
            <w:tcW w:w="851" w:type="dxa"/>
            <w:tcBorders>
              <w:top w:val="double" w:sz="6" w:space="0" w:color="auto"/>
              <w:left w:val="single" w:sz="6" w:space="0" w:color="auto"/>
              <w:bottom w:val="double" w:sz="6" w:space="0" w:color="auto"/>
              <w:right w:val="double" w:sz="6" w:space="0" w:color="auto"/>
            </w:tcBorders>
            <w:vAlign w:val="center"/>
            <w:hideMark/>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הערות</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lang w:eastAsia="he-IL"/>
              </w:rPr>
              <w:t>A</w:t>
            </w:r>
            <w:r w:rsidRPr="00BD145B">
              <w:rPr>
                <w:rFonts w:eastAsia="Times New Roman"/>
                <w:sz w:val="22"/>
                <w:szCs w:val="22"/>
                <w:rtl/>
                <w:lang w:eastAsia="he-IL"/>
              </w:rPr>
              <w:t>2514-01</w:t>
            </w:r>
          </w:p>
        </w:tc>
        <w:tc>
          <w:tcPr>
            <w:tcW w:w="4678"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מיון ומחלקה לרפואה דחופה – סכמת אספקת מים חמים שדרוג – שלב א'</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hideMark/>
          </w:tcPr>
          <w:p w:rsidR="00754AB1" w:rsidRPr="00BD145B" w:rsidRDefault="00BD145B">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lang w:eastAsia="he-IL"/>
              </w:rPr>
              <w:t>B</w:t>
            </w:r>
            <w:r w:rsidRPr="00BD145B">
              <w:rPr>
                <w:rFonts w:eastAsia="Times New Roman"/>
                <w:sz w:val="22"/>
                <w:szCs w:val="22"/>
                <w:rtl/>
                <w:lang w:eastAsia="he-IL"/>
              </w:rPr>
              <w:t>2514-01</w:t>
            </w:r>
          </w:p>
        </w:tc>
        <w:tc>
          <w:tcPr>
            <w:tcW w:w="4678"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מיון ומחלקה לרפואה דחופה – סכמת אספקת מים חמים שדרוג – שלב ב'</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hideMark/>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lang w:eastAsia="he-IL"/>
              </w:rPr>
              <w:t>C</w:t>
            </w:r>
            <w:r w:rsidRPr="00BD145B">
              <w:rPr>
                <w:rFonts w:eastAsia="Times New Roman"/>
                <w:sz w:val="22"/>
                <w:szCs w:val="22"/>
                <w:rtl/>
                <w:lang w:eastAsia="he-IL"/>
              </w:rPr>
              <w:t>2514-01</w:t>
            </w:r>
          </w:p>
        </w:tc>
        <w:tc>
          <w:tcPr>
            <w:tcW w:w="4678"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מיון ומחלקה לרפואה דחופה – סכמת אספקת מים חמים שדרוג – שלב ג'</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lang w:eastAsia="he-IL"/>
              </w:rPr>
              <w:t>D</w:t>
            </w:r>
            <w:r w:rsidRPr="00BD145B">
              <w:rPr>
                <w:rFonts w:eastAsia="Times New Roman"/>
                <w:sz w:val="22"/>
                <w:szCs w:val="22"/>
                <w:rtl/>
                <w:lang w:eastAsia="he-IL"/>
              </w:rPr>
              <w:t>2514-01</w:t>
            </w:r>
          </w:p>
        </w:tc>
        <w:tc>
          <w:tcPr>
            <w:tcW w:w="4678"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מיון ומחלקה לרפואה דחופה – סכמת אספקת מים חמים שדרוג – שלב ד' - סופי</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0858-05</w:t>
            </w: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מיון ומחלקה לרפואה דחופה – סכמת אספקת מים חמים - מצב קיים</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1270" w:type="dxa"/>
            <w:tcBorders>
              <w:top w:val="single" w:sz="6" w:space="0" w:color="auto"/>
              <w:left w:val="single" w:sz="6" w:space="0" w:color="auto"/>
              <w:bottom w:val="single" w:sz="6" w:space="0" w:color="auto"/>
              <w:right w:val="single" w:sz="6" w:space="0" w:color="auto"/>
            </w:tcBorders>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lang w:eastAsia="he-IL"/>
              </w:rPr>
              <w:t>A</w:t>
            </w:r>
            <w:r w:rsidRPr="00BD145B">
              <w:rPr>
                <w:rFonts w:eastAsia="Times New Roman"/>
                <w:sz w:val="22"/>
                <w:szCs w:val="22"/>
                <w:rtl/>
                <w:lang w:eastAsia="he-IL"/>
              </w:rPr>
              <w:t>2514-02</w:t>
            </w:r>
          </w:p>
        </w:tc>
        <w:tc>
          <w:tcPr>
            <w:tcW w:w="4678"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מבנים 13-14 – סכמת אספקת מים חמים שדרוג – שלב א'</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lang w:eastAsia="he-IL"/>
              </w:rPr>
              <w:t>B</w:t>
            </w:r>
            <w:r w:rsidRPr="00BD145B">
              <w:rPr>
                <w:rFonts w:eastAsia="Times New Roman"/>
                <w:sz w:val="22"/>
                <w:szCs w:val="22"/>
                <w:rtl/>
                <w:lang w:eastAsia="he-IL"/>
              </w:rPr>
              <w:t>2514-02</w:t>
            </w:r>
          </w:p>
        </w:tc>
        <w:tc>
          <w:tcPr>
            <w:tcW w:w="4678"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מבנים 13-14 – סכמת אספקת מים חמים שדרוג – שלב ב' - סופי</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0325-06</w:t>
            </w: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מבנים 13-14 – סכמת אספקת מים חמים - מצב קיים</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rtl/>
                <w:lang w:eastAsia="he-IL"/>
              </w:rPr>
            </w:pPr>
          </w:p>
        </w:tc>
        <w:tc>
          <w:tcPr>
            <w:tcW w:w="1270" w:type="dxa"/>
            <w:tcBorders>
              <w:top w:val="single" w:sz="6" w:space="0" w:color="auto"/>
              <w:left w:val="single" w:sz="6" w:space="0" w:color="auto"/>
              <w:bottom w:val="single" w:sz="6" w:space="0" w:color="auto"/>
              <w:right w:val="single" w:sz="6" w:space="0" w:color="auto"/>
            </w:tcBorders>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bottom"/>
          </w:tcPr>
          <w:p w:rsidR="00754AB1" w:rsidRPr="00BD145B" w:rsidRDefault="00BD145B" w:rsidP="00230472">
            <w:pPr>
              <w:overflowPunct w:val="0"/>
              <w:autoSpaceDE w:val="0"/>
              <w:autoSpaceDN w:val="0"/>
              <w:adjustRightInd w:val="0"/>
              <w:spacing w:line="360" w:lineRule="auto"/>
              <w:jc w:val="right"/>
              <w:textAlignment w:val="baseline"/>
              <w:rPr>
                <w:rFonts w:eastAsia="Times New Roman"/>
                <w:sz w:val="22"/>
                <w:szCs w:val="22"/>
                <w:lang w:eastAsia="he-IL"/>
              </w:rPr>
            </w:pPr>
            <w:r w:rsidRPr="00BD145B">
              <w:rPr>
                <w:rFonts w:eastAsia="Times New Roman"/>
                <w:sz w:val="22"/>
                <w:szCs w:val="22"/>
                <w:rtl/>
                <w:lang w:eastAsia="he-IL"/>
              </w:rPr>
              <w:t>2514-02-00</w:t>
            </w: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מבנים 13-14 – תכנית עקרונית להעמדה</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2514-3001</w:t>
            </w:r>
          </w:p>
        </w:tc>
        <w:tc>
          <w:tcPr>
            <w:tcW w:w="4678"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textAlignment w:val="baseline"/>
              <w:rPr>
                <w:rFonts w:eastAsia="Times New Roman"/>
                <w:sz w:val="22"/>
                <w:szCs w:val="22"/>
                <w:lang w:eastAsia="he-IL"/>
              </w:rPr>
            </w:pPr>
            <w:r w:rsidRPr="00BD145B">
              <w:rPr>
                <w:rFonts w:eastAsia="Times New Roman"/>
                <w:sz w:val="22"/>
                <w:szCs w:val="22"/>
                <w:rtl/>
                <w:lang w:eastAsia="he-IL"/>
              </w:rPr>
              <w:t>פרטים</w:t>
            </w: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rtl/>
                <w:lang w:eastAsia="he-IL"/>
              </w:rPr>
            </w:pPr>
            <w:r w:rsidRPr="00BD145B">
              <w:rPr>
                <w:rFonts w:eastAsia="Times New Roman"/>
                <w:sz w:val="22"/>
                <w:szCs w:val="22"/>
                <w:rtl/>
                <w:lang w:eastAsia="he-IL"/>
              </w:rPr>
              <w:t>1</w:t>
            </w:r>
          </w:p>
        </w:tc>
        <w:tc>
          <w:tcPr>
            <w:tcW w:w="1270" w:type="dxa"/>
            <w:tcBorders>
              <w:top w:val="single" w:sz="6" w:space="0" w:color="auto"/>
              <w:left w:val="single" w:sz="6" w:space="0" w:color="auto"/>
              <w:bottom w:val="single" w:sz="6" w:space="0" w:color="auto"/>
              <w:right w:val="single" w:sz="6" w:space="0" w:color="auto"/>
            </w:tcBorders>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13.10.25</w:t>
            </w: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BD145B" w:rsidP="00230472">
            <w:pPr>
              <w:overflowPunct w:val="0"/>
              <w:autoSpaceDE w:val="0"/>
              <w:autoSpaceDN w:val="0"/>
              <w:adjustRightInd w:val="0"/>
              <w:spacing w:line="360" w:lineRule="auto"/>
              <w:jc w:val="center"/>
              <w:textAlignment w:val="baseline"/>
              <w:rPr>
                <w:rFonts w:eastAsia="Times New Roman"/>
                <w:sz w:val="22"/>
                <w:szCs w:val="22"/>
                <w:lang w:eastAsia="he-IL"/>
              </w:rPr>
            </w:pPr>
            <w:r w:rsidRPr="00BD145B">
              <w:rPr>
                <w:rFonts w:eastAsia="Times New Roman"/>
                <w:sz w:val="22"/>
                <w:szCs w:val="22"/>
                <w:rtl/>
                <w:lang w:eastAsia="he-IL"/>
              </w:rPr>
              <w:t>למכרז</w:t>
            </w: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right"/>
              <w:textAlignment w:val="baseline"/>
              <w:rPr>
                <w:rFonts w:eastAsia="Times New Roman"/>
                <w:sz w:val="22"/>
                <w:szCs w:val="22"/>
                <w:lang w:eastAsia="he-IL"/>
              </w:rPr>
            </w:pP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754AB1" w:rsidP="00230472">
            <w:pPr>
              <w:overflowPunct w:val="0"/>
              <w:autoSpaceDE w:val="0"/>
              <w:autoSpaceDN w:val="0"/>
              <w:adjustRightInd w:val="0"/>
              <w:spacing w:line="360" w:lineRule="auto"/>
              <w:textAlignment w:val="baseline"/>
              <w:rPr>
                <w:rFonts w:eastAsia="Times New Roman"/>
                <w:sz w:val="22"/>
                <w:szCs w:val="22"/>
                <w:lang w:eastAsia="he-IL"/>
              </w:rPr>
            </w:pP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rtl/>
                <w:lang w:eastAsia="he-IL"/>
              </w:rPr>
            </w:pPr>
          </w:p>
        </w:tc>
        <w:tc>
          <w:tcPr>
            <w:tcW w:w="1270" w:type="dxa"/>
            <w:tcBorders>
              <w:top w:val="single" w:sz="6" w:space="0" w:color="auto"/>
              <w:left w:val="single" w:sz="6" w:space="0" w:color="auto"/>
              <w:bottom w:val="single" w:sz="6" w:space="0" w:color="auto"/>
              <w:right w:val="single" w:sz="6" w:space="0" w:color="auto"/>
            </w:tcBorders>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right"/>
              <w:textAlignment w:val="baseline"/>
              <w:rPr>
                <w:rFonts w:eastAsia="Times New Roman"/>
                <w:sz w:val="22"/>
                <w:szCs w:val="22"/>
                <w:lang w:eastAsia="he-IL"/>
              </w:rPr>
            </w:pP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754AB1" w:rsidP="00230472">
            <w:pPr>
              <w:overflowPunct w:val="0"/>
              <w:autoSpaceDE w:val="0"/>
              <w:autoSpaceDN w:val="0"/>
              <w:adjustRightInd w:val="0"/>
              <w:spacing w:line="360" w:lineRule="auto"/>
              <w:textAlignment w:val="baseline"/>
              <w:rPr>
                <w:rFonts w:eastAsia="Times New Roman"/>
                <w:sz w:val="22"/>
                <w:szCs w:val="22"/>
                <w:lang w:eastAsia="he-IL"/>
              </w:rPr>
            </w:pP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1270" w:type="dxa"/>
            <w:tcBorders>
              <w:top w:val="single" w:sz="6" w:space="0" w:color="auto"/>
              <w:left w:val="single" w:sz="6" w:space="0" w:color="auto"/>
              <w:bottom w:val="single" w:sz="6" w:space="0" w:color="auto"/>
              <w:right w:val="single" w:sz="6" w:space="0" w:color="auto"/>
            </w:tcBorders>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right"/>
              <w:textAlignment w:val="baseline"/>
              <w:rPr>
                <w:rFonts w:eastAsia="Times New Roman"/>
                <w:sz w:val="22"/>
                <w:szCs w:val="22"/>
                <w:lang w:eastAsia="he-IL"/>
              </w:rPr>
            </w:pP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754AB1" w:rsidP="00230472">
            <w:pPr>
              <w:overflowPunct w:val="0"/>
              <w:autoSpaceDE w:val="0"/>
              <w:autoSpaceDN w:val="0"/>
              <w:adjustRightInd w:val="0"/>
              <w:spacing w:line="360" w:lineRule="auto"/>
              <w:textAlignment w:val="baseline"/>
              <w:rPr>
                <w:rFonts w:eastAsia="Times New Roman"/>
                <w:sz w:val="22"/>
                <w:szCs w:val="22"/>
                <w:lang w:eastAsia="he-IL"/>
              </w:rPr>
            </w:pP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1270" w:type="dxa"/>
            <w:tcBorders>
              <w:top w:val="single" w:sz="6" w:space="0" w:color="auto"/>
              <w:left w:val="single" w:sz="6" w:space="0" w:color="auto"/>
              <w:bottom w:val="single" w:sz="6" w:space="0" w:color="auto"/>
              <w:right w:val="single" w:sz="6" w:space="0" w:color="auto"/>
            </w:tcBorders>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right"/>
              <w:textAlignment w:val="baseline"/>
              <w:rPr>
                <w:rFonts w:eastAsia="Times New Roman"/>
                <w:sz w:val="22"/>
                <w:szCs w:val="22"/>
                <w:lang w:eastAsia="he-IL"/>
              </w:rPr>
            </w:pP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754AB1" w:rsidP="00230472">
            <w:pPr>
              <w:overflowPunct w:val="0"/>
              <w:autoSpaceDE w:val="0"/>
              <w:autoSpaceDN w:val="0"/>
              <w:adjustRightInd w:val="0"/>
              <w:spacing w:line="360" w:lineRule="auto"/>
              <w:textAlignment w:val="baseline"/>
              <w:rPr>
                <w:rFonts w:eastAsia="Times New Roman"/>
                <w:sz w:val="22"/>
                <w:szCs w:val="22"/>
                <w:lang w:eastAsia="he-IL"/>
              </w:rPr>
            </w:pP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1270" w:type="dxa"/>
            <w:tcBorders>
              <w:top w:val="single" w:sz="6" w:space="0" w:color="auto"/>
              <w:left w:val="single" w:sz="6" w:space="0" w:color="auto"/>
              <w:bottom w:val="single" w:sz="6" w:space="0" w:color="auto"/>
              <w:right w:val="single" w:sz="6" w:space="0" w:color="auto"/>
            </w:tcBorders>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right"/>
              <w:textAlignment w:val="baseline"/>
              <w:rPr>
                <w:rFonts w:eastAsia="Times New Roman"/>
                <w:sz w:val="22"/>
                <w:szCs w:val="22"/>
                <w:lang w:eastAsia="he-IL"/>
              </w:rPr>
            </w:pP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754AB1" w:rsidP="00230472">
            <w:pPr>
              <w:overflowPunct w:val="0"/>
              <w:autoSpaceDE w:val="0"/>
              <w:autoSpaceDN w:val="0"/>
              <w:adjustRightInd w:val="0"/>
              <w:spacing w:line="360" w:lineRule="auto"/>
              <w:textAlignment w:val="baseline"/>
              <w:rPr>
                <w:rFonts w:eastAsia="Times New Roman"/>
                <w:sz w:val="22"/>
                <w:szCs w:val="22"/>
                <w:lang w:eastAsia="he-IL"/>
              </w:rPr>
            </w:pP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right"/>
              <w:textAlignment w:val="baseline"/>
              <w:rPr>
                <w:rFonts w:eastAsia="Times New Roman"/>
                <w:sz w:val="22"/>
                <w:szCs w:val="22"/>
                <w:lang w:eastAsia="he-IL"/>
              </w:rPr>
            </w:pP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754AB1" w:rsidP="00230472">
            <w:pPr>
              <w:overflowPunct w:val="0"/>
              <w:autoSpaceDE w:val="0"/>
              <w:autoSpaceDN w:val="0"/>
              <w:adjustRightInd w:val="0"/>
              <w:spacing w:line="360" w:lineRule="auto"/>
              <w:textAlignment w:val="baseline"/>
              <w:rPr>
                <w:rFonts w:eastAsia="Times New Roman"/>
                <w:sz w:val="22"/>
                <w:szCs w:val="22"/>
                <w:lang w:eastAsia="he-IL"/>
              </w:rPr>
            </w:pP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r w:rsidR="002357D7" w:rsidRPr="00BD145B" w:rsidTr="00230472">
        <w:tc>
          <w:tcPr>
            <w:tcW w:w="1570" w:type="dxa"/>
            <w:tcBorders>
              <w:top w:val="single" w:sz="6" w:space="0" w:color="auto"/>
              <w:left w:val="doub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right"/>
              <w:textAlignment w:val="baseline"/>
              <w:rPr>
                <w:rFonts w:eastAsia="Times New Roman"/>
                <w:sz w:val="22"/>
                <w:szCs w:val="22"/>
                <w:lang w:eastAsia="he-IL"/>
              </w:rPr>
            </w:pPr>
          </w:p>
        </w:tc>
        <w:tc>
          <w:tcPr>
            <w:tcW w:w="4678" w:type="dxa"/>
            <w:tcBorders>
              <w:top w:val="single" w:sz="6" w:space="0" w:color="auto"/>
              <w:left w:val="single" w:sz="6" w:space="0" w:color="auto"/>
              <w:bottom w:val="single" w:sz="6" w:space="0" w:color="auto"/>
              <w:right w:val="single" w:sz="6" w:space="0" w:color="auto"/>
            </w:tcBorders>
            <w:vAlign w:val="bottom"/>
          </w:tcPr>
          <w:p w:rsidR="00754AB1" w:rsidRPr="00BD145B" w:rsidRDefault="00754AB1" w:rsidP="00230472">
            <w:pPr>
              <w:overflowPunct w:val="0"/>
              <w:autoSpaceDE w:val="0"/>
              <w:autoSpaceDN w:val="0"/>
              <w:adjustRightInd w:val="0"/>
              <w:spacing w:line="360" w:lineRule="auto"/>
              <w:textAlignment w:val="baseline"/>
              <w:rPr>
                <w:rFonts w:eastAsia="Times New Roman"/>
                <w:sz w:val="22"/>
                <w:szCs w:val="22"/>
                <w:lang w:eastAsia="he-IL"/>
              </w:rPr>
            </w:pPr>
          </w:p>
        </w:tc>
        <w:tc>
          <w:tcPr>
            <w:tcW w:w="1276"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1270" w:type="dxa"/>
            <w:tcBorders>
              <w:top w:val="single" w:sz="6" w:space="0" w:color="auto"/>
              <w:left w:val="single" w:sz="6" w:space="0" w:color="auto"/>
              <w:bottom w:val="single" w:sz="6" w:space="0" w:color="auto"/>
              <w:right w:val="sing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c>
          <w:tcPr>
            <w:tcW w:w="851" w:type="dxa"/>
            <w:tcBorders>
              <w:top w:val="single" w:sz="6" w:space="0" w:color="auto"/>
              <w:left w:val="single" w:sz="6" w:space="0" w:color="auto"/>
              <w:bottom w:val="single" w:sz="6" w:space="0" w:color="auto"/>
              <w:right w:val="double" w:sz="6" w:space="0" w:color="auto"/>
            </w:tcBorders>
            <w:vAlign w:val="center"/>
          </w:tcPr>
          <w:p w:rsidR="00754AB1" w:rsidRPr="00BD145B" w:rsidRDefault="00754AB1" w:rsidP="00230472">
            <w:pPr>
              <w:overflowPunct w:val="0"/>
              <w:autoSpaceDE w:val="0"/>
              <w:autoSpaceDN w:val="0"/>
              <w:adjustRightInd w:val="0"/>
              <w:spacing w:line="360" w:lineRule="auto"/>
              <w:jc w:val="center"/>
              <w:textAlignment w:val="baseline"/>
              <w:rPr>
                <w:rFonts w:eastAsia="Times New Roman"/>
                <w:sz w:val="22"/>
                <w:szCs w:val="22"/>
                <w:lang w:eastAsia="he-IL"/>
              </w:rPr>
            </w:pPr>
          </w:p>
        </w:tc>
      </w:tr>
    </w:tbl>
    <w:p w:rsidR="00754AB1" w:rsidRPr="00BD145B" w:rsidRDefault="00BD145B" w:rsidP="00230472">
      <w:pPr>
        <w:overflowPunct w:val="0"/>
        <w:autoSpaceDE w:val="0"/>
        <w:autoSpaceDN w:val="0"/>
        <w:adjustRightInd w:val="0"/>
        <w:spacing w:line="340" w:lineRule="atLeast"/>
        <w:ind w:right="-284"/>
        <w:jc w:val="center"/>
        <w:textAlignment w:val="baseline"/>
        <w:rPr>
          <w:rFonts w:eastAsia="Times New Roman"/>
          <w:sz w:val="20"/>
          <w:szCs w:val="20"/>
          <w:rtl/>
          <w:lang w:eastAsia="he-IL"/>
        </w:rPr>
      </w:pPr>
      <w:r w:rsidRPr="00BD145B">
        <w:rPr>
          <w:rFonts w:eastAsia="Times New Roman"/>
          <w:sz w:val="14"/>
          <w:szCs w:val="14"/>
          <w:rtl/>
          <w:lang w:eastAsia="he-IL"/>
        </w:rPr>
        <w:fldChar w:fldCharType="begin"/>
      </w:r>
      <w:r w:rsidRPr="00BD145B">
        <w:rPr>
          <w:rFonts w:eastAsia="Times New Roman"/>
          <w:sz w:val="14"/>
          <w:szCs w:val="14"/>
          <w:rtl/>
          <w:lang w:eastAsia="he-IL"/>
        </w:rPr>
        <w:instrText xml:space="preserve"> </w:instrText>
      </w:r>
      <w:r w:rsidRPr="00BD145B">
        <w:rPr>
          <w:rFonts w:eastAsia="Times New Roman"/>
          <w:sz w:val="14"/>
          <w:szCs w:val="14"/>
          <w:lang w:eastAsia="he-IL"/>
        </w:rPr>
        <w:instrText>FILENAME \p</w:instrText>
      </w:r>
      <w:r w:rsidRPr="00BD145B">
        <w:rPr>
          <w:rFonts w:eastAsia="Times New Roman"/>
          <w:sz w:val="14"/>
          <w:szCs w:val="14"/>
          <w:rtl/>
          <w:lang w:eastAsia="he-IL"/>
        </w:rPr>
        <w:instrText xml:space="preserve"> </w:instrText>
      </w:r>
      <w:r w:rsidRPr="00BD145B">
        <w:rPr>
          <w:rFonts w:eastAsia="Times New Roman"/>
          <w:sz w:val="14"/>
          <w:szCs w:val="14"/>
          <w:rtl/>
          <w:lang w:eastAsia="he-IL"/>
        </w:rPr>
        <w:fldChar w:fldCharType="separate"/>
      </w:r>
      <w:r w:rsidRPr="00BD145B">
        <w:rPr>
          <w:rFonts w:eastAsia="Times New Roman"/>
          <w:sz w:val="14"/>
          <w:szCs w:val="14"/>
          <w:lang w:eastAsia="he-IL"/>
        </w:rPr>
        <w:t>D:\WWW\DocTenderDocument\Common/Result/4.6.0.dotx</w:t>
      </w:r>
      <w:r w:rsidRPr="00BD145B">
        <w:rPr>
          <w:rFonts w:eastAsia="Times New Roman"/>
          <w:sz w:val="14"/>
          <w:szCs w:val="14"/>
          <w:rtl/>
          <w:lang w:eastAsia="he-IL"/>
        </w:rPr>
        <w:fldChar w:fldCharType="end"/>
      </w:r>
    </w:p>
    <w:p w:rsidR="002B53E5" w:rsidRPr="00BD145B" w:rsidRDefault="002B53E5" w:rsidP="0071145F">
      <w:pPr>
        <w:tabs>
          <w:tab w:val="left" w:pos="283"/>
          <w:tab w:val="left" w:pos="425"/>
          <w:tab w:val="left" w:pos="576"/>
          <w:tab w:val="left" w:pos="850"/>
          <w:tab w:val="left" w:pos="1152"/>
          <w:tab w:val="left" w:pos="1417"/>
          <w:tab w:val="left" w:pos="1701"/>
          <w:tab w:val="left" w:pos="1984"/>
          <w:tab w:val="left" w:pos="2268"/>
          <w:tab w:val="left" w:pos="2551"/>
          <w:tab w:val="left" w:pos="2835"/>
          <w:tab w:val="left" w:pos="3118"/>
          <w:tab w:val="left" w:pos="3402"/>
          <w:tab w:val="left" w:pos="3685"/>
          <w:tab w:val="left" w:pos="3969"/>
          <w:tab w:val="left" w:pos="4252"/>
          <w:tab w:val="left" w:pos="4536"/>
          <w:tab w:val="left" w:pos="4819"/>
          <w:tab w:val="left" w:pos="5103"/>
          <w:tab w:val="left" w:pos="5386"/>
          <w:tab w:val="left" w:pos="5670"/>
          <w:tab w:val="left" w:pos="5953"/>
          <w:tab w:val="left" w:pos="6237"/>
          <w:tab w:val="left" w:pos="6520"/>
          <w:tab w:val="left" w:pos="6804"/>
          <w:tab w:val="left" w:pos="7087"/>
          <w:tab w:val="left" w:pos="7371"/>
          <w:tab w:val="left" w:pos="7654"/>
          <w:tab w:val="left" w:pos="7938"/>
          <w:tab w:val="left" w:pos="8221"/>
          <w:tab w:val="left" w:pos="8505"/>
          <w:tab w:val="left" w:pos="8788"/>
          <w:tab w:val="left" w:pos="10368"/>
        </w:tabs>
        <w:overflowPunct w:val="0"/>
        <w:autoSpaceDE w:val="0"/>
        <w:autoSpaceDN w:val="0"/>
        <w:adjustRightInd w:val="0"/>
        <w:spacing w:line="340" w:lineRule="atLeast"/>
        <w:ind w:right="-284"/>
        <w:textAlignment w:val="baseline"/>
        <w:rPr>
          <w:rFonts w:eastAsia="Times New Roman"/>
          <w:b/>
          <w:bCs/>
          <w:szCs w:val="22"/>
          <w:u w:val="single"/>
          <w:rtl/>
          <w:lang w:eastAsia="he-IL"/>
        </w:rPr>
      </w:pPr>
    </w:p>
    <w:p w:rsidR="00CC5E12" w:rsidRPr="00BD145B" w:rsidRDefault="004E09D0" w:rsidP="00E0309B">
      <w:pPr>
        <w:rPr>
          <w:sz w:val="28"/>
          <w:szCs w:val="28"/>
          <w:rtl/>
        </w:rPr>
      </w:pPr>
      <w:r w:rsidRPr="004E09D0">
        <w:rPr>
          <w:rFonts w:hint="cs"/>
          <w:sz w:val="28"/>
          <w:szCs w:val="28"/>
          <w:rtl/>
        </w:rPr>
        <w:t>**תוכניות הפרוייקט מצורפות בקובץ נפרד</w:t>
      </w:r>
    </w:p>
    <w:bookmarkEnd w:id="366"/>
    <w:p w:rsidR="0044770C" w:rsidRPr="00BD145B" w:rsidRDefault="00BD145B" w:rsidP="00E0309B">
      <w:pPr>
        <w:rPr>
          <w:rtl/>
        </w:rPr>
      </w:pPr>
      <w:r w:rsidRPr="00BD145B">
        <w:rPr>
          <w:rtl/>
        </w:rPr>
        <w:br w:type="page"/>
      </w:r>
    </w:p>
    <w:bookmarkEnd w:id="367"/>
    <w:p w:rsidR="00E4029F" w:rsidRPr="00BD145B" w:rsidRDefault="00E4029F" w:rsidP="006A4395">
      <w:pPr>
        <w:tabs>
          <w:tab w:val="left" w:pos="5645"/>
        </w:tabs>
        <w:rPr>
          <w:b/>
          <w:bCs/>
          <w:sz w:val="40"/>
          <w:szCs w:val="40"/>
          <w:rtl/>
        </w:rPr>
      </w:pPr>
    </w:p>
    <w:p w:rsidR="00024056" w:rsidRPr="00BD145B" w:rsidRDefault="00BD145B" w:rsidP="0057259E">
      <w:pPr>
        <w:pStyle w:val="afffffff9"/>
        <w:rPr>
          <w:rtl/>
        </w:rPr>
      </w:pPr>
      <w:bookmarkStart w:id="369" w:name="_Toc256000054"/>
      <w:bookmarkStart w:id="370" w:name="_Toc173823733"/>
      <w:bookmarkStart w:id="371" w:name="_Toc173825542"/>
      <w:bookmarkEnd w:id="1"/>
      <w:bookmarkEnd w:id="2"/>
      <w:bookmarkEnd w:id="3"/>
      <w:bookmarkEnd w:id="4"/>
      <w:r w:rsidRPr="00BD145B">
        <w:rPr>
          <w:rtl/>
        </w:rPr>
        <w:t>פ</w:t>
      </w:r>
      <w:r w:rsidR="0007721F" w:rsidRPr="00BD145B">
        <w:rPr>
          <w:rtl/>
        </w:rPr>
        <w:t xml:space="preserve">רק </w:t>
      </w:r>
      <w:r w:rsidR="004E394B" w:rsidRPr="00BD145B">
        <w:rPr>
          <w:rtl/>
        </w:rPr>
        <w:t>ד</w:t>
      </w:r>
      <w:r w:rsidR="0007721F" w:rsidRPr="00BD145B">
        <w:rPr>
          <w:rtl/>
        </w:rPr>
        <w:t xml:space="preserve">' – </w:t>
      </w:r>
      <w:r w:rsidR="00715DCD" w:rsidRPr="00BD145B">
        <w:rPr>
          <w:rtl/>
        </w:rPr>
        <w:t>הסכם</w:t>
      </w:r>
      <w:r w:rsidRPr="00BD145B">
        <w:rPr>
          <w:rtl/>
        </w:rPr>
        <w:t xml:space="preserve"> התקשרות</w:t>
      </w:r>
      <w:bookmarkEnd w:id="369"/>
      <w:bookmarkEnd w:id="370"/>
      <w:bookmarkEnd w:id="371"/>
    </w:p>
    <w:p w:rsidR="00024056" w:rsidRPr="00BD145B" w:rsidRDefault="00024056" w:rsidP="002D7789">
      <w:pPr>
        <w:rPr>
          <w:b/>
          <w:bCs/>
          <w:sz w:val="32"/>
          <w:szCs w:val="32"/>
          <w:u w:val="single"/>
          <w:rtl/>
        </w:rPr>
      </w:pPr>
    </w:p>
    <w:p w:rsidR="00153966" w:rsidRPr="00BD145B" w:rsidRDefault="00153966" w:rsidP="0009150A">
      <w:pPr>
        <w:pStyle w:val="1c"/>
        <w:widowControl w:val="0"/>
        <w:numPr>
          <w:ilvl w:val="12"/>
          <w:numId w:val="0"/>
        </w:numPr>
        <w:tabs>
          <w:tab w:val="right" w:pos="8487"/>
        </w:tabs>
        <w:spacing w:line="360" w:lineRule="auto"/>
        <w:ind w:left="-18" w:firstLine="18"/>
        <w:jc w:val="center"/>
        <w:rPr>
          <w:rtl/>
        </w:rPr>
        <w:sectPr w:rsidR="00153966" w:rsidRPr="00BD145B" w:rsidSect="00654526">
          <w:pgSz w:w="11906" w:h="16838" w:code="9"/>
          <w:pgMar w:top="1616" w:right="1826" w:bottom="1440" w:left="1800" w:header="709" w:footer="709" w:gutter="0"/>
          <w:cols w:space="708"/>
          <w:titlePg/>
          <w:bidi/>
          <w:rtlGutter/>
          <w:docGrid w:linePitch="360"/>
        </w:sectPr>
      </w:pPr>
    </w:p>
    <w:bookmarkStart w:id="372" w:name="show_isNotCyberDetailsOrAttach_2"/>
    <w:bookmarkEnd w:id="5"/>
    <w:bookmarkEnd w:id="372"/>
    <w:p w:rsidR="00FF19CE" w:rsidRPr="00BD145B" w:rsidRDefault="00BD145B" w:rsidP="00BD145B">
      <w:pPr>
        <w:rPr>
          <w:rtl/>
        </w:rPr>
      </w:pPr>
      <w:r w:rsidRPr="00BD145B">
        <w:rPr>
          <w:rtl/>
        </w:rPr>
        <w:object w:dxaOrig="1876" w:dyaOrig="811">
          <v:shape id="_x0000_i1032" type="#_x0000_t75" style="width:93.75pt;height:40.5pt" o:ole="">
            <v:imagedata r:id="rId31" o:title=""/>
          </v:shape>
          <o:OLEObject Type="Embed" ProgID="Package" ShapeID="_x0000_i1032" DrawAspect="Content" ObjectID="_1824795028" r:id="rId32"/>
        </w:object>
      </w:r>
    </w:p>
    <w:sectPr w:rsidR="00FF19CE" w:rsidRPr="00BD145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6370" w:rsidRDefault="007E6370">
      <w:r>
        <w:separator/>
      </w:r>
    </w:p>
  </w:endnote>
  <w:endnote w:type="continuationSeparator" w:id="0">
    <w:p w:rsidR="007E6370" w:rsidRDefault="007E63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3F1" w:rsidRDefault="009463F1" w:rsidP="00264E54">
    <w:pPr>
      <w:pStyle w:val="a"/>
      <w:numPr>
        <w:ilvl w:val="0"/>
        <w:numId w:val="0"/>
      </w:numPr>
      <w:jc w:val="center"/>
    </w:pPr>
    <w:r>
      <w:fldChar w:fldCharType="begin"/>
    </w:r>
    <w:r>
      <w:instrText>PAGE   \* MERGEFORMAT</w:instrText>
    </w:r>
    <w:r>
      <w:fldChar w:fldCharType="separate"/>
    </w:r>
    <w:r w:rsidR="002722AA" w:rsidRPr="002722AA">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3F1" w:rsidRPr="003236F8" w:rsidRDefault="009463F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3F1" w:rsidRDefault="009463F1" w:rsidP="000636E1">
    <w:pPr>
      <w:pStyle w:val="a"/>
      <w:numPr>
        <w:ilvl w:val="0"/>
        <w:numId w:val="0"/>
      </w:numPr>
      <w:jc w:val="center"/>
      <w:rPr>
        <w:rtl/>
        <w:cs/>
      </w:rPr>
    </w:pPr>
    <w:r>
      <w:fldChar w:fldCharType="begin"/>
    </w:r>
    <w:r>
      <w:rPr>
        <w:rtl/>
        <w:cs/>
      </w:rPr>
      <w:instrText>PAGE   \* MERGEFORMAT</w:instrText>
    </w:r>
    <w:r>
      <w:fldChar w:fldCharType="separate"/>
    </w:r>
    <w:r w:rsidR="004E09D0" w:rsidRPr="004E09D0">
      <w:rPr>
        <w:rtl/>
        <w:lang w:val="he-IL"/>
      </w:rPr>
      <w:t>96</w:t>
    </w:r>
    <w:r>
      <w:fldChar w:fldCharType="end"/>
    </w:r>
  </w:p>
  <w:p w:rsidR="009463F1" w:rsidRPr="003236F8" w:rsidRDefault="009463F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6370" w:rsidRDefault="007E6370">
      <w:r>
        <w:separator/>
      </w:r>
    </w:p>
  </w:footnote>
  <w:footnote w:type="continuationSeparator" w:id="0">
    <w:p w:rsidR="007E6370" w:rsidRDefault="007E63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E9A4ED2">
      <w:start w:val="1"/>
      <w:numFmt w:val="bullet"/>
      <w:lvlText w:val=""/>
      <w:lvlJc w:val="left"/>
      <w:pPr>
        <w:ind w:left="720" w:hanging="360"/>
      </w:pPr>
      <w:rPr>
        <w:rFonts w:ascii="Symbol" w:hAnsi="Symbol" w:hint="default"/>
      </w:rPr>
    </w:lvl>
    <w:lvl w:ilvl="1" w:tplc="65700A7E" w:tentative="1">
      <w:start w:val="1"/>
      <w:numFmt w:val="bullet"/>
      <w:lvlText w:val="o"/>
      <w:lvlJc w:val="left"/>
      <w:pPr>
        <w:ind w:left="1440" w:hanging="360"/>
      </w:pPr>
      <w:rPr>
        <w:rFonts w:ascii="Courier New" w:hAnsi="Courier New" w:cs="Courier New" w:hint="default"/>
      </w:rPr>
    </w:lvl>
    <w:lvl w:ilvl="2" w:tplc="E0E2FEA4" w:tentative="1">
      <w:start w:val="1"/>
      <w:numFmt w:val="bullet"/>
      <w:lvlText w:val=""/>
      <w:lvlJc w:val="left"/>
      <w:pPr>
        <w:ind w:left="2160" w:hanging="360"/>
      </w:pPr>
      <w:rPr>
        <w:rFonts w:ascii="Wingdings" w:hAnsi="Wingdings" w:hint="default"/>
      </w:rPr>
    </w:lvl>
    <w:lvl w:ilvl="3" w:tplc="8ABA779A">
      <w:start w:val="1"/>
      <w:numFmt w:val="bullet"/>
      <w:lvlText w:val=""/>
      <w:lvlJc w:val="left"/>
      <w:pPr>
        <w:ind w:left="2880" w:hanging="360"/>
      </w:pPr>
      <w:rPr>
        <w:rFonts w:ascii="Symbol" w:hAnsi="Symbol" w:hint="default"/>
      </w:rPr>
    </w:lvl>
    <w:lvl w:ilvl="4" w:tplc="E4D69986" w:tentative="1">
      <w:start w:val="1"/>
      <w:numFmt w:val="bullet"/>
      <w:lvlText w:val="o"/>
      <w:lvlJc w:val="left"/>
      <w:pPr>
        <w:ind w:left="3600" w:hanging="360"/>
      </w:pPr>
      <w:rPr>
        <w:rFonts w:ascii="Courier New" w:hAnsi="Courier New" w:cs="Courier New" w:hint="default"/>
      </w:rPr>
    </w:lvl>
    <w:lvl w:ilvl="5" w:tplc="2B1E80A0">
      <w:start w:val="1"/>
      <w:numFmt w:val="bullet"/>
      <w:pStyle w:val="60"/>
      <w:lvlText w:val=""/>
      <w:lvlJc w:val="left"/>
      <w:pPr>
        <w:ind w:left="4320" w:hanging="360"/>
      </w:pPr>
      <w:rPr>
        <w:rFonts w:ascii="Wingdings" w:hAnsi="Wingdings" w:hint="default"/>
      </w:rPr>
    </w:lvl>
    <w:lvl w:ilvl="6" w:tplc="038C7FD4">
      <w:start w:val="1"/>
      <w:numFmt w:val="bullet"/>
      <w:pStyle w:val="7"/>
      <w:lvlText w:val=""/>
      <w:lvlJc w:val="left"/>
      <w:pPr>
        <w:ind w:left="5040" w:hanging="360"/>
      </w:pPr>
      <w:rPr>
        <w:rFonts w:ascii="Symbol" w:hAnsi="Symbol" w:hint="default"/>
      </w:rPr>
    </w:lvl>
    <w:lvl w:ilvl="7" w:tplc="4D60BEA4" w:tentative="1">
      <w:start w:val="1"/>
      <w:numFmt w:val="bullet"/>
      <w:lvlText w:val="o"/>
      <w:lvlJc w:val="left"/>
      <w:pPr>
        <w:ind w:left="5760" w:hanging="360"/>
      </w:pPr>
      <w:rPr>
        <w:rFonts w:ascii="Courier New" w:hAnsi="Courier New" w:cs="Courier New" w:hint="default"/>
      </w:rPr>
    </w:lvl>
    <w:lvl w:ilvl="8" w:tplc="14E61B1E" w:tentative="1">
      <w:start w:val="1"/>
      <w:numFmt w:val="bullet"/>
      <w:lvlText w:val=""/>
      <w:lvlJc w:val="left"/>
      <w:pPr>
        <w:ind w:left="6480" w:hanging="360"/>
      </w:pPr>
      <w:rPr>
        <w:rFonts w:ascii="Wingdings" w:hAnsi="Wingdings" w:hint="default"/>
      </w:rPr>
    </w:lvl>
  </w:abstractNum>
  <w:abstractNum w:abstractNumId="7" w15:restartNumberingAfterBreak="0">
    <w:nsid w:val="055836C5"/>
    <w:multiLevelType w:val="hybridMultilevel"/>
    <w:tmpl w:val="A42EE806"/>
    <w:lvl w:ilvl="0" w:tplc="610ECB10">
      <w:start w:val="1"/>
      <w:numFmt w:val="decimal"/>
      <w:lvlText w:val="%1."/>
      <w:lvlJc w:val="left"/>
      <w:pPr>
        <w:ind w:left="777" w:hanging="360"/>
      </w:pPr>
    </w:lvl>
    <w:lvl w:ilvl="1" w:tplc="C8A26E8C" w:tentative="1">
      <w:start w:val="1"/>
      <w:numFmt w:val="lowerLetter"/>
      <w:lvlText w:val="%2."/>
      <w:lvlJc w:val="left"/>
      <w:pPr>
        <w:ind w:left="1497" w:hanging="360"/>
      </w:pPr>
    </w:lvl>
    <w:lvl w:ilvl="2" w:tplc="66900CAC" w:tentative="1">
      <w:start w:val="1"/>
      <w:numFmt w:val="lowerRoman"/>
      <w:lvlText w:val="%3."/>
      <w:lvlJc w:val="right"/>
      <w:pPr>
        <w:ind w:left="2217" w:hanging="180"/>
      </w:pPr>
    </w:lvl>
    <w:lvl w:ilvl="3" w:tplc="87544AF8" w:tentative="1">
      <w:start w:val="1"/>
      <w:numFmt w:val="decimal"/>
      <w:lvlText w:val="%4."/>
      <w:lvlJc w:val="left"/>
      <w:pPr>
        <w:ind w:left="2937" w:hanging="360"/>
      </w:pPr>
    </w:lvl>
    <w:lvl w:ilvl="4" w:tplc="7322673C" w:tentative="1">
      <w:start w:val="1"/>
      <w:numFmt w:val="lowerLetter"/>
      <w:lvlText w:val="%5."/>
      <w:lvlJc w:val="left"/>
      <w:pPr>
        <w:ind w:left="3657" w:hanging="360"/>
      </w:pPr>
    </w:lvl>
    <w:lvl w:ilvl="5" w:tplc="F63ABC68" w:tentative="1">
      <w:start w:val="1"/>
      <w:numFmt w:val="lowerRoman"/>
      <w:lvlText w:val="%6."/>
      <w:lvlJc w:val="right"/>
      <w:pPr>
        <w:ind w:left="4377" w:hanging="180"/>
      </w:pPr>
    </w:lvl>
    <w:lvl w:ilvl="6" w:tplc="8B54AB88" w:tentative="1">
      <w:start w:val="1"/>
      <w:numFmt w:val="decimal"/>
      <w:lvlText w:val="%7."/>
      <w:lvlJc w:val="left"/>
      <w:pPr>
        <w:ind w:left="5097" w:hanging="360"/>
      </w:pPr>
    </w:lvl>
    <w:lvl w:ilvl="7" w:tplc="FD44A44E" w:tentative="1">
      <w:start w:val="1"/>
      <w:numFmt w:val="lowerLetter"/>
      <w:lvlText w:val="%8."/>
      <w:lvlJc w:val="left"/>
      <w:pPr>
        <w:ind w:left="5817" w:hanging="360"/>
      </w:pPr>
    </w:lvl>
    <w:lvl w:ilvl="8" w:tplc="F6E4246A" w:tentative="1">
      <w:start w:val="1"/>
      <w:numFmt w:val="lowerRoman"/>
      <w:lvlText w:val="%9."/>
      <w:lvlJc w:val="right"/>
      <w:pPr>
        <w:ind w:left="6537"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A3601932">
      <w:start w:val="1"/>
      <w:numFmt w:val="hebrew1"/>
      <w:pStyle w:val="-"/>
      <w:lvlText w:val="%1."/>
      <w:lvlJc w:val="center"/>
      <w:pPr>
        <w:tabs>
          <w:tab w:val="num" w:pos="227"/>
        </w:tabs>
        <w:ind w:left="227" w:hanging="227"/>
      </w:pPr>
      <w:rPr>
        <w:rFonts w:hint="default"/>
        <w:color w:val="auto"/>
        <w:lang w:val="en-US"/>
      </w:rPr>
    </w:lvl>
    <w:lvl w:ilvl="1" w:tplc="1618DE92">
      <w:start w:val="1"/>
      <w:numFmt w:val="lowerLetter"/>
      <w:lvlText w:val="%2."/>
      <w:lvlJc w:val="left"/>
      <w:pPr>
        <w:tabs>
          <w:tab w:val="num" w:pos="1440"/>
        </w:tabs>
        <w:ind w:left="1440" w:hanging="360"/>
      </w:pPr>
    </w:lvl>
    <w:lvl w:ilvl="2" w:tplc="1EFE7EDC" w:tentative="1">
      <w:start w:val="1"/>
      <w:numFmt w:val="lowerRoman"/>
      <w:lvlText w:val="%3."/>
      <w:lvlJc w:val="right"/>
      <w:pPr>
        <w:tabs>
          <w:tab w:val="num" w:pos="2160"/>
        </w:tabs>
        <w:ind w:left="2160" w:hanging="180"/>
      </w:pPr>
    </w:lvl>
    <w:lvl w:ilvl="3" w:tplc="3A507CA2" w:tentative="1">
      <w:start w:val="1"/>
      <w:numFmt w:val="decimal"/>
      <w:lvlText w:val="%4."/>
      <w:lvlJc w:val="left"/>
      <w:pPr>
        <w:tabs>
          <w:tab w:val="num" w:pos="2880"/>
        </w:tabs>
        <w:ind w:left="2880" w:hanging="360"/>
      </w:pPr>
    </w:lvl>
    <w:lvl w:ilvl="4" w:tplc="D29C24FC" w:tentative="1">
      <w:start w:val="1"/>
      <w:numFmt w:val="lowerLetter"/>
      <w:lvlText w:val="%5."/>
      <w:lvlJc w:val="left"/>
      <w:pPr>
        <w:tabs>
          <w:tab w:val="num" w:pos="3600"/>
        </w:tabs>
        <w:ind w:left="3600" w:hanging="360"/>
      </w:pPr>
    </w:lvl>
    <w:lvl w:ilvl="5" w:tplc="3582096C" w:tentative="1">
      <w:start w:val="1"/>
      <w:numFmt w:val="lowerRoman"/>
      <w:lvlText w:val="%6."/>
      <w:lvlJc w:val="right"/>
      <w:pPr>
        <w:tabs>
          <w:tab w:val="num" w:pos="4320"/>
        </w:tabs>
        <w:ind w:left="4320" w:hanging="180"/>
      </w:pPr>
    </w:lvl>
    <w:lvl w:ilvl="6" w:tplc="F27617B6" w:tentative="1">
      <w:start w:val="1"/>
      <w:numFmt w:val="decimal"/>
      <w:lvlText w:val="%7."/>
      <w:lvlJc w:val="left"/>
      <w:pPr>
        <w:tabs>
          <w:tab w:val="num" w:pos="5040"/>
        </w:tabs>
        <w:ind w:left="5040" w:hanging="360"/>
      </w:pPr>
    </w:lvl>
    <w:lvl w:ilvl="7" w:tplc="E788E2AE" w:tentative="1">
      <w:start w:val="1"/>
      <w:numFmt w:val="lowerLetter"/>
      <w:lvlText w:val="%8."/>
      <w:lvlJc w:val="left"/>
      <w:pPr>
        <w:tabs>
          <w:tab w:val="num" w:pos="5760"/>
        </w:tabs>
        <w:ind w:left="5760" w:hanging="360"/>
      </w:pPr>
    </w:lvl>
    <w:lvl w:ilvl="8" w:tplc="EF04099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7957BC"/>
    <w:multiLevelType w:val="hybridMultilevel"/>
    <w:tmpl w:val="2042DBB2"/>
    <w:lvl w:ilvl="0" w:tplc="CB38CE98">
      <w:start w:val="1"/>
      <w:numFmt w:val="bullet"/>
      <w:lvlText w:val=""/>
      <w:lvlJc w:val="left"/>
      <w:pPr>
        <w:ind w:left="720" w:hanging="360"/>
      </w:pPr>
      <w:rPr>
        <w:rFonts w:ascii="Symbol" w:hAnsi="Symbol" w:hint="default"/>
      </w:rPr>
    </w:lvl>
    <w:lvl w:ilvl="1" w:tplc="2FAC21A8" w:tentative="1">
      <w:start w:val="1"/>
      <w:numFmt w:val="bullet"/>
      <w:lvlText w:val="o"/>
      <w:lvlJc w:val="left"/>
      <w:pPr>
        <w:ind w:left="1440" w:hanging="360"/>
      </w:pPr>
      <w:rPr>
        <w:rFonts w:ascii="Courier New" w:hAnsi="Courier New" w:cs="Courier New" w:hint="default"/>
      </w:rPr>
    </w:lvl>
    <w:lvl w:ilvl="2" w:tplc="A0A084C4" w:tentative="1">
      <w:start w:val="1"/>
      <w:numFmt w:val="bullet"/>
      <w:lvlText w:val=""/>
      <w:lvlJc w:val="left"/>
      <w:pPr>
        <w:ind w:left="2160" w:hanging="360"/>
      </w:pPr>
      <w:rPr>
        <w:rFonts w:ascii="Wingdings" w:hAnsi="Wingdings" w:hint="default"/>
      </w:rPr>
    </w:lvl>
    <w:lvl w:ilvl="3" w:tplc="C01EECC4" w:tentative="1">
      <w:start w:val="1"/>
      <w:numFmt w:val="bullet"/>
      <w:lvlText w:val=""/>
      <w:lvlJc w:val="left"/>
      <w:pPr>
        <w:ind w:left="2880" w:hanging="360"/>
      </w:pPr>
      <w:rPr>
        <w:rFonts w:ascii="Symbol" w:hAnsi="Symbol" w:hint="default"/>
      </w:rPr>
    </w:lvl>
    <w:lvl w:ilvl="4" w:tplc="C158C310" w:tentative="1">
      <w:start w:val="1"/>
      <w:numFmt w:val="bullet"/>
      <w:lvlText w:val="o"/>
      <w:lvlJc w:val="left"/>
      <w:pPr>
        <w:ind w:left="3600" w:hanging="360"/>
      </w:pPr>
      <w:rPr>
        <w:rFonts w:ascii="Courier New" w:hAnsi="Courier New" w:cs="Courier New" w:hint="default"/>
      </w:rPr>
    </w:lvl>
    <w:lvl w:ilvl="5" w:tplc="E9C6EBA0" w:tentative="1">
      <w:start w:val="1"/>
      <w:numFmt w:val="bullet"/>
      <w:lvlText w:val=""/>
      <w:lvlJc w:val="left"/>
      <w:pPr>
        <w:ind w:left="4320" w:hanging="360"/>
      </w:pPr>
      <w:rPr>
        <w:rFonts w:ascii="Wingdings" w:hAnsi="Wingdings" w:hint="default"/>
      </w:rPr>
    </w:lvl>
    <w:lvl w:ilvl="6" w:tplc="1046AD4C" w:tentative="1">
      <w:start w:val="1"/>
      <w:numFmt w:val="bullet"/>
      <w:lvlText w:val=""/>
      <w:lvlJc w:val="left"/>
      <w:pPr>
        <w:ind w:left="5040" w:hanging="360"/>
      </w:pPr>
      <w:rPr>
        <w:rFonts w:ascii="Symbol" w:hAnsi="Symbol" w:hint="default"/>
      </w:rPr>
    </w:lvl>
    <w:lvl w:ilvl="7" w:tplc="BA46BEE4" w:tentative="1">
      <w:start w:val="1"/>
      <w:numFmt w:val="bullet"/>
      <w:lvlText w:val="o"/>
      <w:lvlJc w:val="left"/>
      <w:pPr>
        <w:ind w:left="5760" w:hanging="360"/>
      </w:pPr>
      <w:rPr>
        <w:rFonts w:ascii="Courier New" w:hAnsi="Courier New" w:cs="Courier New" w:hint="default"/>
      </w:rPr>
    </w:lvl>
    <w:lvl w:ilvl="8" w:tplc="BE6E2DAE" w:tentative="1">
      <w:start w:val="1"/>
      <w:numFmt w:val="bullet"/>
      <w:lvlText w:val=""/>
      <w:lvlJc w:val="left"/>
      <w:pPr>
        <w:ind w:left="6480"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7D796A"/>
    <w:multiLevelType w:val="hybridMultilevel"/>
    <w:tmpl w:val="418E2EBC"/>
    <w:lvl w:ilvl="0" w:tplc="86447D48">
      <w:start w:val="2"/>
      <w:numFmt w:val="bullet"/>
      <w:lvlText w:val="-"/>
      <w:lvlJc w:val="left"/>
      <w:pPr>
        <w:ind w:left="780" w:hanging="360"/>
      </w:pPr>
      <w:rPr>
        <w:rFonts w:ascii="Arial" w:eastAsia="Times New Roman" w:hAnsi="Arial" w:cs="Arial" w:hint="default"/>
      </w:rPr>
    </w:lvl>
    <w:lvl w:ilvl="1" w:tplc="B0D8F8F2" w:tentative="1">
      <w:start w:val="1"/>
      <w:numFmt w:val="bullet"/>
      <w:lvlText w:val="o"/>
      <w:lvlJc w:val="left"/>
      <w:pPr>
        <w:ind w:left="1500" w:hanging="360"/>
      </w:pPr>
      <w:rPr>
        <w:rFonts w:ascii="Courier New" w:hAnsi="Courier New" w:cs="Courier New" w:hint="default"/>
      </w:rPr>
    </w:lvl>
    <w:lvl w:ilvl="2" w:tplc="0AD4C114" w:tentative="1">
      <w:start w:val="1"/>
      <w:numFmt w:val="bullet"/>
      <w:lvlText w:val=""/>
      <w:lvlJc w:val="left"/>
      <w:pPr>
        <w:ind w:left="2220" w:hanging="360"/>
      </w:pPr>
      <w:rPr>
        <w:rFonts w:ascii="Wingdings" w:hAnsi="Wingdings" w:hint="default"/>
      </w:rPr>
    </w:lvl>
    <w:lvl w:ilvl="3" w:tplc="D0028834" w:tentative="1">
      <w:start w:val="1"/>
      <w:numFmt w:val="bullet"/>
      <w:lvlText w:val=""/>
      <w:lvlJc w:val="left"/>
      <w:pPr>
        <w:ind w:left="2940" w:hanging="360"/>
      </w:pPr>
      <w:rPr>
        <w:rFonts w:ascii="Symbol" w:hAnsi="Symbol" w:hint="default"/>
      </w:rPr>
    </w:lvl>
    <w:lvl w:ilvl="4" w:tplc="9A24F8D8" w:tentative="1">
      <w:start w:val="1"/>
      <w:numFmt w:val="bullet"/>
      <w:lvlText w:val="o"/>
      <w:lvlJc w:val="left"/>
      <w:pPr>
        <w:ind w:left="3660" w:hanging="360"/>
      </w:pPr>
      <w:rPr>
        <w:rFonts w:ascii="Courier New" w:hAnsi="Courier New" w:cs="Courier New" w:hint="default"/>
      </w:rPr>
    </w:lvl>
    <w:lvl w:ilvl="5" w:tplc="38E879D8" w:tentative="1">
      <w:start w:val="1"/>
      <w:numFmt w:val="bullet"/>
      <w:lvlText w:val=""/>
      <w:lvlJc w:val="left"/>
      <w:pPr>
        <w:ind w:left="4380" w:hanging="360"/>
      </w:pPr>
      <w:rPr>
        <w:rFonts w:ascii="Wingdings" w:hAnsi="Wingdings" w:hint="default"/>
      </w:rPr>
    </w:lvl>
    <w:lvl w:ilvl="6" w:tplc="ED0CAB1E" w:tentative="1">
      <w:start w:val="1"/>
      <w:numFmt w:val="bullet"/>
      <w:lvlText w:val=""/>
      <w:lvlJc w:val="left"/>
      <w:pPr>
        <w:ind w:left="5100" w:hanging="360"/>
      </w:pPr>
      <w:rPr>
        <w:rFonts w:ascii="Symbol" w:hAnsi="Symbol" w:hint="default"/>
      </w:rPr>
    </w:lvl>
    <w:lvl w:ilvl="7" w:tplc="4000B5E8" w:tentative="1">
      <w:start w:val="1"/>
      <w:numFmt w:val="bullet"/>
      <w:lvlText w:val="o"/>
      <w:lvlJc w:val="left"/>
      <w:pPr>
        <w:ind w:left="5820" w:hanging="360"/>
      </w:pPr>
      <w:rPr>
        <w:rFonts w:ascii="Courier New" w:hAnsi="Courier New" w:cs="Courier New" w:hint="default"/>
      </w:rPr>
    </w:lvl>
    <w:lvl w:ilvl="8" w:tplc="F650010C" w:tentative="1">
      <w:start w:val="1"/>
      <w:numFmt w:val="bullet"/>
      <w:lvlText w:val=""/>
      <w:lvlJc w:val="left"/>
      <w:pPr>
        <w:ind w:left="6540" w:hanging="360"/>
      </w:pPr>
      <w:rPr>
        <w:rFonts w:ascii="Wingdings" w:hAnsi="Wingding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97424016">
      <w:start w:val="1"/>
      <w:numFmt w:val="bullet"/>
      <w:pStyle w:val="ListBullet7"/>
      <w:lvlText w:val=""/>
      <w:lvlJc w:val="left"/>
      <w:pPr>
        <w:tabs>
          <w:tab w:val="num" w:pos="3240"/>
        </w:tabs>
        <w:ind w:left="3240" w:right="3240" w:hanging="360"/>
      </w:pPr>
      <w:rPr>
        <w:rFonts w:ascii="Symbol" w:hAnsi="Symbol" w:hint="default"/>
      </w:rPr>
    </w:lvl>
    <w:lvl w:ilvl="1" w:tplc="F30E07C2" w:tentative="1">
      <w:start w:val="1"/>
      <w:numFmt w:val="bullet"/>
      <w:lvlText w:val="o"/>
      <w:lvlJc w:val="left"/>
      <w:pPr>
        <w:tabs>
          <w:tab w:val="num" w:pos="1440"/>
        </w:tabs>
        <w:ind w:left="1440" w:right="1440" w:hanging="360"/>
      </w:pPr>
      <w:rPr>
        <w:rFonts w:ascii="Courier New" w:hAnsi="Courier New" w:hint="default"/>
      </w:rPr>
    </w:lvl>
    <w:lvl w:ilvl="2" w:tplc="DCCE7C92" w:tentative="1">
      <w:start w:val="1"/>
      <w:numFmt w:val="bullet"/>
      <w:lvlText w:val=""/>
      <w:lvlJc w:val="left"/>
      <w:pPr>
        <w:tabs>
          <w:tab w:val="num" w:pos="2160"/>
        </w:tabs>
        <w:ind w:left="2160" w:right="2160" w:hanging="360"/>
      </w:pPr>
      <w:rPr>
        <w:rFonts w:ascii="Wingdings" w:hAnsi="Wingdings" w:hint="default"/>
      </w:rPr>
    </w:lvl>
    <w:lvl w:ilvl="3" w:tplc="6A92F976" w:tentative="1">
      <w:start w:val="1"/>
      <w:numFmt w:val="bullet"/>
      <w:lvlText w:val=""/>
      <w:lvlJc w:val="left"/>
      <w:pPr>
        <w:tabs>
          <w:tab w:val="num" w:pos="2880"/>
        </w:tabs>
        <w:ind w:left="2880" w:right="2880" w:hanging="360"/>
      </w:pPr>
      <w:rPr>
        <w:rFonts w:ascii="Symbol" w:hAnsi="Symbol" w:hint="default"/>
      </w:rPr>
    </w:lvl>
    <w:lvl w:ilvl="4" w:tplc="DA2444B8" w:tentative="1">
      <w:start w:val="1"/>
      <w:numFmt w:val="bullet"/>
      <w:lvlText w:val="o"/>
      <w:lvlJc w:val="left"/>
      <w:pPr>
        <w:tabs>
          <w:tab w:val="num" w:pos="3600"/>
        </w:tabs>
        <w:ind w:left="3600" w:right="3600" w:hanging="360"/>
      </w:pPr>
      <w:rPr>
        <w:rFonts w:ascii="Courier New" w:hAnsi="Courier New" w:hint="default"/>
      </w:rPr>
    </w:lvl>
    <w:lvl w:ilvl="5" w:tplc="C942A0E2" w:tentative="1">
      <w:start w:val="1"/>
      <w:numFmt w:val="bullet"/>
      <w:lvlText w:val=""/>
      <w:lvlJc w:val="left"/>
      <w:pPr>
        <w:tabs>
          <w:tab w:val="num" w:pos="4320"/>
        </w:tabs>
        <w:ind w:left="4320" w:right="4320" w:hanging="360"/>
      </w:pPr>
      <w:rPr>
        <w:rFonts w:ascii="Wingdings" w:hAnsi="Wingdings" w:hint="default"/>
      </w:rPr>
    </w:lvl>
    <w:lvl w:ilvl="6" w:tplc="7AD24C1C" w:tentative="1">
      <w:start w:val="1"/>
      <w:numFmt w:val="bullet"/>
      <w:lvlText w:val=""/>
      <w:lvlJc w:val="left"/>
      <w:pPr>
        <w:tabs>
          <w:tab w:val="num" w:pos="5040"/>
        </w:tabs>
        <w:ind w:left="5040" w:right="5040" w:hanging="360"/>
      </w:pPr>
      <w:rPr>
        <w:rFonts w:ascii="Symbol" w:hAnsi="Symbol" w:hint="default"/>
      </w:rPr>
    </w:lvl>
    <w:lvl w:ilvl="7" w:tplc="5B90FA36" w:tentative="1">
      <w:start w:val="1"/>
      <w:numFmt w:val="bullet"/>
      <w:lvlText w:val="o"/>
      <w:lvlJc w:val="left"/>
      <w:pPr>
        <w:tabs>
          <w:tab w:val="num" w:pos="5760"/>
        </w:tabs>
        <w:ind w:left="5760" w:right="5760" w:hanging="360"/>
      </w:pPr>
      <w:rPr>
        <w:rFonts w:ascii="Courier New" w:hAnsi="Courier New" w:hint="default"/>
      </w:rPr>
    </w:lvl>
    <w:lvl w:ilvl="8" w:tplc="98E04ECC"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731F0F"/>
    <w:multiLevelType w:val="hybridMultilevel"/>
    <w:tmpl w:val="6100CAC0"/>
    <w:lvl w:ilvl="0" w:tplc="56A0BA5E">
      <w:start w:val="1"/>
      <w:numFmt w:val="bullet"/>
      <w:lvlText w:val=""/>
      <w:lvlJc w:val="left"/>
      <w:pPr>
        <w:ind w:left="720" w:hanging="360"/>
      </w:pPr>
      <w:rPr>
        <w:rFonts w:ascii="Symbol" w:hAnsi="Symbol" w:hint="default"/>
      </w:rPr>
    </w:lvl>
    <w:lvl w:ilvl="1" w:tplc="163AF2D8" w:tentative="1">
      <w:start w:val="1"/>
      <w:numFmt w:val="bullet"/>
      <w:lvlText w:val="o"/>
      <w:lvlJc w:val="left"/>
      <w:pPr>
        <w:ind w:left="1440" w:hanging="360"/>
      </w:pPr>
      <w:rPr>
        <w:rFonts w:ascii="Courier New" w:hAnsi="Courier New" w:cs="Courier New" w:hint="default"/>
      </w:rPr>
    </w:lvl>
    <w:lvl w:ilvl="2" w:tplc="CF06BD74" w:tentative="1">
      <w:start w:val="1"/>
      <w:numFmt w:val="bullet"/>
      <w:lvlText w:val=""/>
      <w:lvlJc w:val="left"/>
      <w:pPr>
        <w:ind w:left="2160" w:hanging="360"/>
      </w:pPr>
      <w:rPr>
        <w:rFonts w:ascii="Wingdings" w:hAnsi="Wingdings" w:hint="default"/>
      </w:rPr>
    </w:lvl>
    <w:lvl w:ilvl="3" w:tplc="9478691E" w:tentative="1">
      <w:start w:val="1"/>
      <w:numFmt w:val="bullet"/>
      <w:lvlText w:val=""/>
      <w:lvlJc w:val="left"/>
      <w:pPr>
        <w:ind w:left="2880" w:hanging="360"/>
      </w:pPr>
      <w:rPr>
        <w:rFonts w:ascii="Symbol" w:hAnsi="Symbol" w:hint="default"/>
      </w:rPr>
    </w:lvl>
    <w:lvl w:ilvl="4" w:tplc="4294A354" w:tentative="1">
      <w:start w:val="1"/>
      <w:numFmt w:val="bullet"/>
      <w:lvlText w:val="o"/>
      <w:lvlJc w:val="left"/>
      <w:pPr>
        <w:ind w:left="3600" w:hanging="360"/>
      </w:pPr>
      <w:rPr>
        <w:rFonts w:ascii="Courier New" w:hAnsi="Courier New" w:cs="Courier New" w:hint="default"/>
      </w:rPr>
    </w:lvl>
    <w:lvl w:ilvl="5" w:tplc="507AF2DE" w:tentative="1">
      <w:start w:val="1"/>
      <w:numFmt w:val="bullet"/>
      <w:lvlText w:val=""/>
      <w:lvlJc w:val="left"/>
      <w:pPr>
        <w:ind w:left="4320" w:hanging="360"/>
      </w:pPr>
      <w:rPr>
        <w:rFonts w:ascii="Wingdings" w:hAnsi="Wingdings" w:hint="default"/>
      </w:rPr>
    </w:lvl>
    <w:lvl w:ilvl="6" w:tplc="F574F80C" w:tentative="1">
      <w:start w:val="1"/>
      <w:numFmt w:val="bullet"/>
      <w:lvlText w:val=""/>
      <w:lvlJc w:val="left"/>
      <w:pPr>
        <w:ind w:left="5040" w:hanging="360"/>
      </w:pPr>
      <w:rPr>
        <w:rFonts w:ascii="Symbol" w:hAnsi="Symbol" w:hint="default"/>
      </w:rPr>
    </w:lvl>
    <w:lvl w:ilvl="7" w:tplc="78166AF0" w:tentative="1">
      <w:start w:val="1"/>
      <w:numFmt w:val="bullet"/>
      <w:lvlText w:val="o"/>
      <w:lvlJc w:val="left"/>
      <w:pPr>
        <w:ind w:left="5760" w:hanging="360"/>
      </w:pPr>
      <w:rPr>
        <w:rFonts w:ascii="Courier New" w:hAnsi="Courier New" w:cs="Courier New" w:hint="default"/>
      </w:rPr>
    </w:lvl>
    <w:lvl w:ilvl="8" w:tplc="D3145F68" w:tentative="1">
      <w:start w:val="1"/>
      <w:numFmt w:val="bullet"/>
      <w:lvlText w:val=""/>
      <w:lvlJc w:val="left"/>
      <w:pPr>
        <w:ind w:left="6480" w:hanging="360"/>
      </w:pPr>
      <w:rPr>
        <w:rFonts w:ascii="Wingdings" w:hAnsi="Wingding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5EC3B96">
      <w:start w:val="1"/>
      <w:numFmt w:val="hebrew1"/>
      <w:pStyle w:val="a3"/>
      <w:lvlText w:val="%1."/>
      <w:lvlJc w:val="center"/>
      <w:pPr>
        <w:tabs>
          <w:tab w:val="num" w:pos="360"/>
        </w:tabs>
        <w:ind w:left="360" w:right="1117" w:hanging="360"/>
      </w:pPr>
    </w:lvl>
    <w:lvl w:ilvl="1" w:tplc="68783A84">
      <w:start w:val="1"/>
      <w:numFmt w:val="decimal"/>
      <w:lvlText w:val="%2."/>
      <w:lvlJc w:val="left"/>
      <w:pPr>
        <w:tabs>
          <w:tab w:val="num" w:pos="1440"/>
        </w:tabs>
        <w:ind w:left="1440" w:hanging="360"/>
      </w:pPr>
    </w:lvl>
    <w:lvl w:ilvl="2" w:tplc="3BCEDDBA" w:tentative="1">
      <w:start w:val="1"/>
      <w:numFmt w:val="lowerRoman"/>
      <w:lvlText w:val="%3."/>
      <w:lvlJc w:val="right"/>
      <w:pPr>
        <w:tabs>
          <w:tab w:val="num" w:pos="2160"/>
        </w:tabs>
        <w:ind w:left="2160" w:hanging="180"/>
      </w:pPr>
    </w:lvl>
    <w:lvl w:ilvl="3" w:tplc="C00896FA" w:tentative="1">
      <w:start w:val="1"/>
      <w:numFmt w:val="decimal"/>
      <w:lvlText w:val="%4."/>
      <w:lvlJc w:val="left"/>
      <w:pPr>
        <w:tabs>
          <w:tab w:val="num" w:pos="2880"/>
        </w:tabs>
        <w:ind w:left="2880" w:hanging="360"/>
      </w:pPr>
    </w:lvl>
    <w:lvl w:ilvl="4" w:tplc="673250E4" w:tentative="1">
      <w:start w:val="1"/>
      <w:numFmt w:val="lowerLetter"/>
      <w:lvlText w:val="%5."/>
      <w:lvlJc w:val="left"/>
      <w:pPr>
        <w:tabs>
          <w:tab w:val="num" w:pos="3600"/>
        </w:tabs>
        <w:ind w:left="3600" w:hanging="360"/>
      </w:pPr>
    </w:lvl>
    <w:lvl w:ilvl="5" w:tplc="9C78461C" w:tentative="1">
      <w:start w:val="1"/>
      <w:numFmt w:val="lowerRoman"/>
      <w:lvlText w:val="%6."/>
      <w:lvlJc w:val="right"/>
      <w:pPr>
        <w:tabs>
          <w:tab w:val="num" w:pos="4320"/>
        </w:tabs>
        <w:ind w:left="4320" w:hanging="180"/>
      </w:pPr>
    </w:lvl>
    <w:lvl w:ilvl="6" w:tplc="2FCE5B70" w:tentative="1">
      <w:start w:val="1"/>
      <w:numFmt w:val="decimal"/>
      <w:lvlText w:val="%7."/>
      <w:lvlJc w:val="left"/>
      <w:pPr>
        <w:tabs>
          <w:tab w:val="num" w:pos="5040"/>
        </w:tabs>
        <w:ind w:left="5040" w:hanging="360"/>
      </w:pPr>
    </w:lvl>
    <w:lvl w:ilvl="7" w:tplc="67C67954" w:tentative="1">
      <w:start w:val="1"/>
      <w:numFmt w:val="lowerLetter"/>
      <w:lvlText w:val="%8."/>
      <w:lvlJc w:val="left"/>
      <w:pPr>
        <w:tabs>
          <w:tab w:val="num" w:pos="5760"/>
        </w:tabs>
        <w:ind w:left="5760" w:hanging="360"/>
      </w:pPr>
    </w:lvl>
    <w:lvl w:ilvl="8" w:tplc="0C965BD4"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F798491E">
      <w:start w:val="3"/>
      <w:numFmt w:val="bullet"/>
      <w:lvlText w:val="-"/>
      <w:lvlJc w:val="left"/>
      <w:pPr>
        <w:ind w:left="746" w:hanging="360"/>
      </w:pPr>
      <w:rPr>
        <w:rFonts w:ascii="Times New Roman" w:eastAsia="Times New Roman" w:hAnsi="Times New Roman" w:cs="David" w:hint="default"/>
      </w:rPr>
    </w:lvl>
    <w:lvl w:ilvl="1" w:tplc="8CB22108" w:tentative="1">
      <w:start w:val="1"/>
      <w:numFmt w:val="bullet"/>
      <w:pStyle w:val="21"/>
      <w:lvlText w:val="o"/>
      <w:lvlJc w:val="left"/>
      <w:pPr>
        <w:ind w:left="1466" w:hanging="360"/>
      </w:pPr>
      <w:rPr>
        <w:rFonts w:ascii="Courier New" w:hAnsi="Courier New" w:cs="Courier New" w:hint="default"/>
      </w:rPr>
    </w:lvl>
    <w:lvl w:ilvl="2" w:tplc="9EEA17A2" w:tentative="1">
      <w:start w:val="1"/>
      <w:numFmt w:val="bullet"/>
      <w:lvlText w:val=""/>
      <w:lvlJc w:val="left"/>
      <w:pPr>
        <w:ind w:left="2186" w:hanging="360"/>
      </w:pPr>
      <w:rPr>
        <w:rFonts w:ascii="Wingdings" w:hAnsi="Wingdings" w:hint="default"/>
      </w:rPr>
    </w:lvl>
    <w:lvl w:ilvl="3" w:tplc="169A788E" w:tentative="1">
      <w:start w:val="1"/>
      <w:numFmt w:val="bullet"/>
      <w:lvlText w:val=""/>
      <w:lvlJc w:val="left"/>
      <w:pPr>
        <w:ind w:left="2906" w:hanging="360"/>
      </w:pPr>
      <w:rPr>
        <w:rFonts w:ascii="Symbol" w:hAnsi="Symbol" w:hint="default"/>
      </w:rPr>
    </w:lvl>
    <w:lvl w:ilvl="4" w:tplc="76BECE4C" w:tentative="1">
      <w:start w:val="1"/>
      <w:numFmt w:val="bullet"/>
      <w:lvlText w:val="o"/>
      <w:lvlJc w:val="left"/>
      <w:pPr>
        <w:ind w:left="3626" w:hanging="360"/>
      </w:pPr>
      <w:rPr>
        <w:rFonts w:ascii="Courier New" w:hAnsi="Courier New" w:cs="Courier New" w:hint="default"/>
      </w:rPr>
    </w:lvl>
    <w:lvl w:ilvl="5" w:tplc="D7CE7476" w:tentative="1">
      <w:start w:val="1"/>
      <w:numFmt w:val="bullet"/>
      <w:lvlText w:val=""/>
      <w:lvlJc w:val="left"/>
      <w:pPr>
        <w:ind w:left="4346" w:hanging="360"/>
      </w:pPr>
      <w:rPr>
        <w:rFonts w:ascii="Wingdings" w:hAnsi="Wingdings" w:hint="default"/>
      </w:rPr>
    </w:lvl>
    <w:lvl w:ilvl="6" w:tplc="4EC2E87E" w:tentative="1">
      <w:start w:val="1"/>
      <w:numFmt w:val="bullet"/>
      <w:lvlText w:val=""/>
      <w:lvlJc w:val="left"/>
      <w:pPr>
        <w:ind w:left="5066" w:hanging="360"/>
      </w:pPr>
      <w:rPr>
        <w:rFonts w:ascii="Symbol" w:hAnsi="Symbol" w:hint="default"/>
      </w:rPr>
    </w:lvl>
    <w:lvl w:ilvl="7" w:tplc="B6DCA36E" w:tentative="1">
      <w:start w:val="1"/>
      <w:numFmt w:val="bullet"/>
      <w:lvlText w:val="o"/>
      <w:lvlJc w:val="left"/>
      <w:pPr>
        <w:ind w:left="5786" w:hanging="360"/>
      </w:pPr>
      <w:rPr>
        <w:rFonts w:ascii="Courier New" w:hAnsi="Courier New" w:cs="Courier New" w:hint="default"/>
      </w:rPr>
    </w:lvl>
    <w:lvl w:ilvl="8" w:tplc="1C149D2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951A9564">
      <w:start w:val="1"/>
      <w:numFmt w:val="decimal"/>
      <w:lvlText w:val="%1."/>
      <w:lvlJc w:val="left"/>
      <w:pPr>
        <w:tabs>
          <w:tab w:val="num" w:pos="720"/>
        </w:tabs>
        <w:ind w:left="720" w:hanging="360"/>
      </w:pPr>
      <w:rPr>
        <w:rFonts w:ascii="David" w:hAnsi="David" w:cs="David" w:hint="default"/>
      </w:rPr>
    </w:lvl>
    <w:lvl w:ilvl="1" w:tplc="9912DFA2">
      <w:start w:val="1"/>
      <w:numFmt w:val="lowerLetter"/>
      <w:lvlText w:val="%2."/>
      <w:lvlJc w:val="left"/>
      <w:pPr>
        <w:tabs>
          <w:tab w:val="num" w:pos="1440"/>
        </w:tabs>
        <w:ind w:left="1440" w:hanging="360"/>
      </w:pPr>
      <w:rPr>
        <w:rFonts w:cs="Times New Roman"/>
      </w:rPr>
    </w:lvl>
    <w:lvl w:ilvl="2" w:tplc="071046B0">
      <w:start w:val="1"/>
      <w:numFmt w:val="lowerRoman"/>
      <w:lvlText w:val="%3."/>
      <w:lvlJc w:val="right"/>
      <w:pPr>
        <w:tabs>
          <w:tab w:val="num" w:pos="2160"/>
        </w:tabs>
        <w:ind w:left="2160" w:hanging="180"/>
      </w:pPr>
      <w:rPr>
        <w:rFonts w:cs="Times New Roman"/>
      </w:rPr>
    </w:lvl>
    <w:lvl w:ilvl="3" w:tplc="5D1423B8">
      <w:start w:val="1"/>
      <w:numFmt w:val="decimal"/>
      <w:lvlText w:val="%4."/>
      <w:lvlJc w:val="left"/>
      <w:pPr>
        <w:tabs>
          <w:tab w:val="num" w:pos="2880"/>
        </w:tabs>
        <w:ind w:left="2880" w:hanging="360"/>
      </w:pPr>
      <w:rPr>
        <w:rFonts w:cs="Times New Roman"/>
      </w:rPr>
    </w:lvl>
    <w:lvl w:ilvl="4" w:tplc="B7DC2568">
      <w:start w:val="1"/>
      <w:numFmt w:val="lowerLetter"/>
      <w:pStyle w:val="5-0"/>
      <w:lvlText w:val="%5."/>
      <w:lvlJc w:val="left"/>
      <w:pPr>
        <w:tabs>
          <w:tab w:val="num" w:pos="3600"/>
        </w:tabs>
        <w:ind w:left="3600" w:hanging="360"/>
      </w:pPr>
      <w:rPr>
        <w:rFonts w:cs="Times New Roman"/>
      </w:rPr>
    </w:lvl>
    <w:lvl w:ilvl="5" w:tplc="75C0B750">
      <w:start w:val="1"/>
      <w:numFmt w:val="lowerRoman"/>
      <w:lvlText w:val="%6."/>
      <w:lvlJc w:val="right"/>
      <w:pPr>
        <w:tabs>
          <w:tab w:val="num" w:pos="4320"/>
        </w:tabs>
        <w:ind w:left="4320" w:hanging="180"/>
      </w:pPr>
      <w:rPr>
        <w:rFonts w:cs="Times New Roman"/>
      </w:rPr>
    </w:lvl>
    <w:lvl w:ilvl="6" w:tplc="19C85C3A">
      <w:start w:val="1"/>
      <w:numFmt w:val="decimal"/>
      <w:pStyle w:val="7-1"/>
      <w:lvlText w:val="%7."/>
      <w:lvlJc w:val="left"/>
      <w:pPr>
        <w:tabs>
          <w:tab w:val="num" w:pos="5040"/>
        </w:tabs>
        <w:ind w:left="5040" w:hanging="360"/>
      </w:pPr>
      <w:rPr>
        <w:rFonts w:cs="Times New Roman"/>
      </w:rPr>
    </w:lvl>
    <w:lvl w:ilvl="7" w:tplc="94864E1A">
      <w:start w:val="1"/>
      <w:numFmt w:val="lowerLetter"/>
      <w:lvlText w:val="%8."/>
      <w:lvlJc w:val="left"/>
      <w:pPr>
        <w:tabs>
          <w:tab w:val="num" w:pos="5760"/>
        </w:tabs>
        <w:ind w:left="5760" w:hanging="360"/>
      </w:pPr>
      <w:rPr>
        <w:rFonts w:cs="Times New Roman"/>
      </w:rPr>
    </w:lvl>
    <w:lvl w:ilvl="8" w:tplc="8D5C88B2">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5E2A0A1A">
      <w:start w:val="1"/>
      <w:numFmt w:val="bullet"/>
      <w:lvlText w:val=""/>
      <w:lvlJc w:val="left"/>
      <w:pPr>
        <w:tabs>
          <w:tab w:val="num" w:pos="360"/>
        </w:tabs>
        <w:ind w:left="360" w:hanging="360"/>
      </w:pPr>
      <w:rPr>
        <w:rFonts w:ascii="Symbol" w:hAnsi="Symbol" w:hint="default"/>
      </w:rPr>
    </w:lvl>
    <w:lvl w:ilvl="1" w:tplc="FBB27080">
      <w:start w:val="1"/>
      <w:numFmt w:val="bullet"/>
      <w:lvlText w:val="o"/>
      <w:lvlJc w:val="left"/>
      <w:pPr>
        <w:tabs>
          <w:tab w:val="num" w:pos="1080"/>
        </w:tabs>
        <w:ind w:left="1080" w:hanging="360"/>
      </w:pPr>
      <w:rPr>
        <w:rFonts w:ascii="Courier New" w:hAnsi="Courier New" w:cs="Courier New" w:hint="default"/>
      </w:rPr>
    </w:lvl>
    <w:lvl w:ilvl="2" w:tplc="6FD0EF86">
      <w:start w:val="1"/>
      <w:numFmt w:val="bullet"/>
      <w:lvlText w:val=""/>
      <w:lvlJc w:val="left"/>
      <w:pPr>
        <w:tabs>
          <w:tab w:val="num" w:pos="1800"/>
        </w:tabs>
        <w:ind w:left="1800" w:hanging="360"/>
      </w:pPr>
      <w:rPr>
        <w:rFonts w:ascii="Wingdings" w:hAnsi="Wingdings" w:hint="default"/>
      </w:rPr>
    </w:lvl>
    <w:lvl w:ilvl="3" w:tplc="A75CF6CA">
      <w:start w:val="1"/>
      <w:numFmt w:val="bullet"/>
      <w:lvlText w:val=""/>
      <w:lvlJc w:val="left"/>
      <w:pPr>
        <w:tabs>
          <w:tab w:val="num" w:pos="2520"/>
        </w:tabs>
        <w:ind w:left="2520" w:hanging="360"/>
      </w:pPr>
      <w:rPr>
        <w:rFonts w:ascii="Symbol" w:hAnsi="Symbol" w:hint="default"/>
      </w:rPr>
    </w:lvl>
    <w:lvl w:ilvl="4" w:tplc="42949DB8">
      <w:start w:val="1"/>
      <w:numFmt w:val="bullet"/>
      <w:lvlText w:val="o"/>
      <w:lvlJc w:val="left"/>
      <w:pPr>
        <w:tabs>
          <w:tab w:val="num" w:pos="3240"/>
        </w:tabs>
        <w:ind w:left="3240" w:hanging="360"/>
      </w:pPr>
      <w:rPr>
        <w:rFonts w:ascii="Courier New" w:hAnsi="Courier New" w:cs="Courier New" w:hint="default"/>
      </w:rPr>
    </w:lvl>
    <w:lvl w:ilvl="5" w:tplc="4222976C" w:tentative="1">
      <w:start w:val="1"/>
      <w:numFmt w:val="bullet"/>
      <w:lvlText w:val=""/>
      <w:lvlJc w:val="left"/>
      <w:pPr>
        <w:tabs>
          <w:tab w:val="num" w:pos="3960"/>
        </w:tabs>
        <w:ind w:left="3960" w:hanging="360"/>
      </w:pPr>
      <w:rPr>
        <w:rFonts w:ascii="Wingdings" w:hAnsi="Wingdings" w:hint="default"/>
      </w:rPr>
    </w:lvl>
    <w:lvl w:ilvl="6" w:tplc="73A05EAA" w:tentative="1">
      <w:start w:val="1"/>
      <w:numFmt w:val="bullet"/>
      <w:lvlText w:val=""/>
      <w:lvlJc w:val="left"/>
      <w:pPr>
        <w:tabs>
          <w:tab w:val="num" w:pos="4680"/>
        </w:tabs>
        <w:ind w:left="4680" w:hanging="360"/>
      </w:pPr>
      <w:rPr>
        <w:rFonts w:ascii="Symbol" w:hAnsi="Symbol" w:hint="default"/>
      </w:rPr>
    </w:lvl>
    <w:lvl w:ilvl="7" w:tplc="22B4BFAA" w:tentative="1">
      <w:start w:val="1"/>
      <w:numFmt w:val="bullet"/>
      <w:lvlText w:val="o"/>
      <w:lvlJc w:val="left"/>
      <w:pPr>
        <w:tabs>
          <w:tab w:val="num" w:pos="5400"/>
        </w:tabs>
        <w:ind w:left="5400" w:hanging="360"/>
      </w:pPr>
      <w:rPr>
        <w:rFonts w:ascii="Courier New" w:hAnsi="Courier New" w:cs="Courier New" w:hint="default"/>
      </w:rPr>
    </w:lvl>
    <w:lvl w:ilvl="8" w:tplc="697C58AE"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B7B1B07"/>
    <w:multiLevelType w:val="hybridMultilevel"/>
    <w:tmpl w:val="31749B4E"/>
    <w:lvl w:ilvl="0" w:tplc="9B882DA2">
      <w:start w:val="1"/>
      <w:numFmt w:val="bullet"/>
      <w:lvlText w:val=""/>
      <w:lvlJc w:val="left"/>
      <w:pPr>
        <w:ind w:left="720" w:hanging="360"/>
      </w:pPr>
      <w:rPr>
        <w:rFonts w:ascii="Symbol" w:hAnsi="Symbol" w:hint="default"/>
      </w:rPr>
    </w:lvl>
    <w:lvl w:ilvl="1" w:tplc="18A01A38" w:tentative="1">
      <w:start w:val="1"/>
      <w:numFmt w:val="bullet"/>
      <w:lvlText w:val="o"/>
      <w:lvlJc w:val="left"/>
      <w:pPr>
        <w:ind w:left="1440" w:hanging="360"/>
      </w:pPr>
      <w:rPr>
        <w:rFonts w:ascii="Courier New" w:hAnsi="Courier New" w:cs="Courier New" w:hint="default"/>
      </w:rPr>
    </w:lvl>
    <w:lvl w:ilvl="2" w:tplc="3070B488" w:tentative="1">
      <w:start w:val="1"/>
      <w:numFmt w:val="bullet"/>
      <w:lvlText w:val=""/>
      <w:lvlJc w:val="left"/>
      <w:pPr>
        <w:ind w:left="2160" w:hanging="360"/>
      </w:pPr>
      <w:rPr>
        <w:rFonts w:ascii="Wingdings" w:hAnsi="Wingdings" w:hint="default"/>
      </w:rPr>
    </w:lvl>
    <w:lvl w:ilvl="3" w:tplc="35B2647C" w:tentative="1">
      <w:start w:val="1"/>
      <w:numFmt w:val="bullet"/>
      <w:lvlText w:val=""/>
      <w:lvlJc w:val="left"/>
      <w:pPr>
        <w:ind w:left="2880" w:hanging="360"/>
      </w:pPr>
      <w:rPr>
        <w:rFonts w:ascii="Symbol" w:hAnsi="Symbol" w:hint="default"/>
      </w:rPr>
    </w:lvl>
    <w:lvl w:ilvl="4" w:tplc="7124EB28" w:tentative="1">
      <w:start w:val="1"/>
      <w:numFmt w:val="bullet"/>
      <w:lvlText w:val="o"/>
      <w:lvlJc w:val="left"/>
      <w:pPr>
        <w:ind w:left="3600" w:hanging="360"/>
      </w:pPr>
      <w:rPr>
        <w:rFonts w:ascii="Courier New" w:hAnsi="Courier New" w:cs="Courier New" w:hint="default"/>
      </w:rPr>
    </w:lvl>
    <w:lvl w:ilvl="5" w:tplc="130059B0" w:tentative="1">
      <w:start w:val="1"/>
      <w:numFmt w:val="bullet"/>
      <w:lvlText w:val=""/>
      <w:lvlJc w:val="left"/>
      <w:pPr>
        <w:ind w:left="4320" w:hanging="360"/>
      </w:pPr>
      <w:rPr>
        <w:rFonts w:ascii="Wingdings" w:hAnsi="Wingdings" w:hint="default"/>
      </w:rPr>
    </w:lvl>
    <w:lvl w:ilvl="6" w:tplc="35C056D2" w:tentative="1">
      <w:start w:val="1"/>
      <w:numFmt w:val="bullet"/>
      <w:lvlText w:val=""/>
      <w:lvlJc w:val="left"/>
      <w:pPr>
        <w:ind w:left="5040" w:hanging="360"/>
      </w:pPr>
      <w:rPr>
        <w:rFonts w:ascii="Symbol" w:hAnsi="Symbol" w:hint="default"/>
      </w:rPr>
    </w:lvl>
    <w:lvl w:ilvl="7" w:tplc="0FB6312E" w:tentative="1">
      <w:start w:val="1"/>
      <w:numFmt w:val="bullet"/>
      <w:lvlText w:val="o"/>
      <w:lvlJc w:val="left"/>
      <w:pPr>
        <w:ind w:left="5760" w:hanging="360"/>
      </w:pPr>
      <w:rPr>
        <w:rFonts w:ascii="Courier New" w:hAnsi="Courier New" w:cs="Courier New" w:hint="default"/>
      </w:rPr>
    </w:lvl>
    <w:lvl w:ilvl="8" w:tplc="23969C80" w:tentative="1">
      <w:start w:val="1"/>
      <w:numFmt w:val="bullet"/>
      <w:lvlText w:val=""/>
      <w:lvlJc w:val="left"/>
      <w:pPr>
        <w:ind w:left="6480" w:hanging="360"/>
      </w:pPr>
      <w:rPr>
        <w:rFonts w:ascii="Wingdings" w:hAnsi="Wingdings" w:hint="default"/>
      </w:rPr>
    </w:lvl>
  </w:abstractNum>
  <w:abstractNum w:abstractNumId="45" w15:restartNumberingAfterBreak="0">
    <w:nsid w:val="4136752B"/>
    <w:multiLevelType w:val="hybridMultilevel"/>
    <w:tmpl w:val="1130B9D4"/>
    <w:lvl w:ilvl="0" w:tplc="F3C8062E">
      <w:start w:val="1"/>
      <w:numFmt w:val="bullet"/>
      <w:pStyle w:val="Bullets-4-English"/>
      <w:lvlText w:val=""/>
      <w:lvlJc w:val="left"/>
      <w:pPr>
        <w:tabs>
          <w:tab w:val="num" w:pos="1063"/>
        </w:tabs>
        <w:ind w:left="1063" w:hanging="360"/>
      </w:pPr>
      <w:rPr>
        <w:rFonts w:ascii="Symbol" w:hAnsi="Symbol" w:hint="default"/>
        <w:color w:val="auto"/>
      </w:rPr>
    </w:lvl>
    <w:lvl w:ilvl="1" w:tplc="5FDC050C">
      <w:start w:val="1"/>
      <w:numFmt w:val="bullet"/>
      <w:lvlText w:val="o"/>
      <w:lvlJc w:val="left"/>
      <w:pPr>
        <w:tabs>
          <w:tab w:val="num" w:pos="1423"/>
        </w:tabs>
        <w:ind w:left="1423" w:hanging="360"/>
      </w:pPr>
      <w:rPr>
        <w:rFonts w:ascii="Courier New" w:hAnsi="Courier New" w:cs="Courier New" w:hint="default"/>
      </w:rPr>
    </w:lvl>
    <w:lvl w:ilvl="2" w:tplc="E970F0C8">
      <w:start w:val="1"/>
      <w:numFmt w:val="bullet"/>
      <w:lvlText w:val=""/>
      <w:lvlJc w:val="left"/>
      <w:pPr>
        <w:tabs>
          <w:tab w:val="num" w:pos="2143"/>
        </w:tabs>
        <w:ind w:left="2143" w:hanging="360"/>
      </w:pPr>
      <w:rPr>
        <w:rFonts w:ascii="Wingdings" w:hAnsi="Wingdings" w:hint="default"/>
      </w:rPr>
    </w:lvl>
    <w:lvl w:ilvl="3" w:tplc="C106B0D2" w:tentative="1">
      <w:start w:val="1"/>
      <w:numFmt w:val="bullet"/>
      <w:lvlText w:val=""/>
      <w:lvlJc w:val="left"/>
      <w:pPr>
        <w:tabs>
          <w:tab w:val="num" w:pos="2863"/>
        </w:tabs>
        <w:ind w:left="2863" w:hanging="360"/>
      </w:pPr>
      <w:rPr>
        <w:rFonts w:ascii="Symbol" w:hAnsi="Symbol" w:hint="default"/>
      </w:rPr>
    </w:lvl>
    <w:lvl w:ilvl="4" w:tplc="06565FE8" w:tentative="1">
      <w:start w:val="1"/>
      <w:numFmt w:val="bullet"/>
      <w:lvlText w:val="o"/>
      <w:lvlJc w:val="left"/>
      <w:pPr>
        <w:tabs>
          <w:tab w:val="num" w:pos="3583"/>
        </w:tabs>
        <w:ind w:left="3583" w:hanging="360"/>
      </w:pPr>
      <w:rPr>
        <w:rFonts w:ascii="Courier New" w:hAnsi="Courier New" w:cs="Courier New" w:hint="default"/>
      </w:rPr>
    </w:lvl>
    <w:lvl w:ilvl="5" w:tplc="BC1AAE54" w:tentative="1">
      <w:start w:val="1"/>
      <w:numFmt w:val="bullet"/>
      <w:lvlText w:val=""/>
      <w:lvlJc w:val="left"/>
      <w:pPr>
        <w:tabs>
          <w:tab w:val="num" w:pos="4303"/>
        </w:tabs>
        <w:ind w:left="4303" w:hanging="360"/>
      </w:pPr>
      <w:rPr>
        <w:rFonts w:ascii="Wingdings" w:hAnsi="Wingdings" w:hint="default"/>
      </w:rPr>
    </w:lvl>
    <w:lvl w:ilvl="6" w:tplc="37F0503E" w:tentative="1">
      <w:start w:val="1"/>
      <w:numFmt w:val="bullet"/>
      <w:lvlText w:val=""/>
      <w:lvlJc w:val="left"/>
      <w:pPr>
        <w:tabs>
          <w:tab w:val="num" w:pos="5023"/>
        </w:tabs>
        <w:ind w:left="5023" w:hanging="360"/>
      </w:pPr>
      <w:rPr>
        <w:rFonts w:ascii="Symbol" w:hAnsi="Symbol" w:hint="default"/>
      </w:rPr>
    </w:lvl>
    <w:lvl w:ilvl="7" w:tplc="BA82A77C" w:tentative="1">
      <w:start w:val="1"/>
      <w:numFmt w:val="bullet"/>
      <w:lvlText w:val="o"/>
      <w:lvlJc w:val="left"/>
      <w:pPr>
        <w:tabs>
          <w:tab w:val="num" w:pos="5743"/>
        </w:tabs>
        <w:ind w:left="5743" w:hanging="360"/>
      </w:pPr>
      <w:rPr>
        <w:rFonts w:ascii="Courier New" w:hAnsi="Courier New" w:cs="Courier New" w:hint="default"/>
      </w:rPr>
    </w:lvl>
    <w:lvl w:ilvl="8" w:tplc="B36E0D66"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527453"/>
    <w:multiLevelType w:val="hybridMultilevel"/>
    <w:tmpl w:val="B712CB46"/>
    <w:lvl w:ilvl="0" w:tplc="AD2C0988">
      <w:start w:val="1"/>
      <w:numFmt w:val="bullet"/>
      <w:lvlText w:val=""/>
      <w:lvlJc w:val="left"/>
      <w:pPr>
        <w:ind w:left="720" w:hanging="360"/>
      </w:pPr>
      <w:rPr>
        <w:rFonts w:ascii="Symbol" w:hAnsi="Symbol" w:hint="default"/>
      </w:rPr>
    </w:lvl>
    <w:lvl w:ilvl="1" w:tplc="FDAEAD06" w:tentative="1">
      <w:start w:val="1"/>
      <w:numFmt w:val="bullet"/>
      <w:lvlText w:val="o"/>
      <w:lvlJc w:val="left"/>
      <w:pPr>
        <w:ind w:left="1440" w:hanging="360"/>
      </w:pPr>
      <w:rPr>
        <w:rFonts w:ascii="Courier New" w:hAnsi="Courier New" w:cs="Courier New" w:hint="default"/>
      </w:rPr>
    </w:lvl>
    <w:lvl w:ilvl="2" w:tplc="3A6CA550" w:tentative="1">
      <w:start w:val="1"/>
      <w:numFmt w:val="bullet"/>
      <w:lvlText w:val=""/>
      <w:lvlJc w:val="left"/>
      <w:pPr>
        <w:ind w:left="2160" w:hanging="360"/>
      </w:pPr>
      <w:rPr>
        <w:rFonts w:ascii="Wingdings" w:hAnsi="Wingdings" w:hint="default"/>
      </w:rPr>
    </w:lvl>
    <w:lvl w:ilvl="3" w:tplc="5F3CEACC" w:tentative="1">
      <w:start w:val="1"/>
      <w:numFmt w:val="bullet"/>
      <w:lvlText w:val=""/>
      <w:lvlJc w:val="left"/>
      <w:pPr>
        <w:ind w:left="2880" w:hanging="360"/>
      </w:pPr>
      <w:rPr>
        <w:rFonts w:ascii="Symbol" w:hAnsi="Symbol" w:hint="default"/>
      </w:rPr>
    </w:lvl>
    <w:lvl w:ilvl="4" w:tplc="25DE099A" w:tentative="1">
      <w:start w:val="1"/>
      <w:numFmt w:val="bullet"/>
      <w:lvlText w:val="o"/>
      <w:lvlJc w:val="left"/>
      <w:pPr>
        <w:ind w:left="3600" w:hanging="360"/>
      </w:pPr>
      <w:rPr>
        <w:rFonts w:ascii="Courier New" w:hAnsi="Courier New" w:cs="Courier New" w:hint="default"/>
      </w:rPr>
    </w:lvl>
    <w:lvl w:ilvl="5" w:tplc="A72CDC32" w:tentative="1">
      <w:start w:val="1"/>
      <w:numFmt w:val="bullet"/>
      <w:lvlText w:val=""/>
      <w:lvlJc w:val="left"/>
      <w:pPr>
        <w:ind w:left="4320" w:hanging="360"/>
      </w:pPr>
      <w:rPr>
        <w:rFonts w:ascii="Wingdings" w:hAnsi="Wingdings" w:hint="default"/>
      </w:rPr>
    </w:lvl>
    <w:lvl w:ilvl="6" w:tplc="0A801982" w:tentative="1">
      <w:start w:val="1"/>
      <w:numFmt w:val="bullet"/>
      <w:lvlText w:val=""/>
      <w:lvlJc w:val="left"/>
      <w:pPr>
        <w:ind w:left="5040" w:hanging="360"/>
      </w:pPr>
      <w:rPr>
        <w:rFonts w:ascii="Symbol" w:hAnsi="Symbol" w:hint="default"/>
      </w:rPr>
    </w:lvl>
    <w:lvl w:ilvl="7" w:tplc="FE3AC282" w:tentative="1">
      <w:start w:val="1"/>
      <w:numFmt w:val="bullet"/>
      <w:lvlText w:val="o"/>
      <w:lvlJc w:val="left"/>
      <w:pPr>
        <w:ind w:left="5760" w:hanging="360"/>
      </w:pPr>
      <w:rPr>
        <w:rFonts w:ascii="Courier New" w:hAnsi="Courier New" w:cs="Courier New" w:hint="default"/>
      </w:rPr>
    </w:lvl>
    <w:lvl w:ilvl="8" w:tplc="6EFC37D0" w:tentative="1">
      <w:start w:val="1"/>
      <w:numFmt w:val="bullet"/>
      <w:lvlText w:val=""/>
      <w:lvlJc w:val="left"/>
      <w:pPr>
        <w:ind w:left="6480"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734C9DD2">
      <w:start w:val="1"/>
      <w:numFmt w:val="decimal"/>
      <w:lvlText w:val="%1."/>
      <w:lvlJc w:val="left"/>
      <w:pPr>
        <w:tabs>
          <w:tab w:val="num" w:pos="720"/>
        </w:tabs>
        <w:ind w:left="720" w:right="720" w:hanging="360"/>
      </w:pPr>
    </w:lvl>
    <w:lvl w:ilvl="1" w:tplc="009CE1FA">
      <w:start w:val="1"/>
      <w:numFmt w:val="decimal"/>
      <w:lvlText w:val="%2)"/>
      <w:lvlJc w:val="left"/>
      <w:pPr>
        <w:tabs>
          <w:tab w:val="num" w:pos="1440"/>
        </w:tabs>
        <w:ind w:left="1440" w:right="1440" w:hanging="360"/>
      </w:pPr>
    </w:lvl>
    <w:lvl w:ilvl="2" w:tplc="CB309922" w:tentative="1">
      <w:start w:val="1"/>
      <w:numFmt w:val="lowerRoman"/>
      <w:lvlText w:val="%3."/>
      <w:lvlJc w:val="right"/>
      <w:pPr>
        <w:tabs>
          <w:tab w:val="num" w:pos="2160"/>
        </w:tabs>
        <w:ind w:left="2160" w:right="2160" w:hanging="180"/>
      </w:pPr>
    </w:lvl>
    <w:lvl w:ilvl="3" w:tplc="5C3CFF84" w:tentative="1">
      <w:start w:val="1"/>
      <w:numFmt w:val="decimal"/>
      <w:lvlText w:val="%4."/>
      <w:lvlJc w:val="left"/>
      <w:pPr>
        <w:tabs>
          <w:tab w:val="num" w:pos="2880"/>
        </w:tabs>
        <w:ind w:left="2880" w:right="2880" w:hanging="360"/>
      </w:pPr>
    </w:lvl>
    <w:lvl w:ilvl="4" w:tplc="103C3628" w:tentative="1">
      <w:start w:val="1"/>
      <w:numFmt w:val="lowerLetter"/>
      <w:lvlText w:val="%5."/>
      <w:lvlJc w:val="left"/>
      <w:pPr>
        <w:tabs>
          <w:tab w:val="num" w:pos="3600"/>
        </w:tabs>
        <w:ind w:left="3600" w:right="3600" w:hanging="360"/>
      </w:pPr>
    </w:lvl>
    <w:lvl w:ilvl="5" w:tplc="F692C00C" w:tentative="1">
      <w:start w:val="1"/>
      <w:numFmt w:val="lowerRoman"/>
      <w:lvlText w:val="%6."/>
      <w:lvlJc w:val="right"/>
      <w:pPr>
        <w:tabs>
          <w:tab w:val="num" w:pos="4320"/>
        </w:tabs>
        <w:ind w:left="4320" w:right="4320" w:hanging="180"/>
      </w:pPr>
    </w:lvl>
    <w:lvl w:ilvl="6" w:tplc="339075E8" w:tentative="1">
      <w:start w:val="1"/>
      <w:numFmt w:val="decimal"/>
      <w:lvlText w:val="%7."/>
      <w:lvlJc w:val="left"/>
      <w:pPr>
        <w:tabs>
          <w:tab w:val="num" w:pos="5040"/>
        </w:tabs>
        <w:ind w:left="5040" w:right="5040" w:hanging="360"/>
      </w:pPr>
    </w:lvl>
    <w:lvl w:ilvl="7" w:tplc="DFB2610E" w:tentative="1">
      <w:start w:val="1"/>
      <w:numFmt w:val="lowerLetter"/>
      <w:lvlText w:val="%8."/>
      <w:lvlJc w:val="left"/>
      <w:pPr>
        <w:tabs>
          <w:tab w:val="num" w:pos="5760"/>
        </w:tabs>
        <w:ind w:left="5760" w:right="5760" w:hanging="360"/>
      </w:pPr>
    </w:lvl>
    <w:lvl w:ilvl="8" w:tplc="B71C23C6" w:tentative="1">
      <w:start w:val="1"/>
      <w:numFmt w:val="lowerRoman"/>
      <w:lvlText w:val="%9."/>
      <w:lvlJc w:val="right"/>
      <w:pPr>
        <w:tabs>
          <w:tab w:val="num" w:pos="6480"/>
        </w:tabs>
        <w:ind w:left="6480" w:right="6480" w:hanging="180"/>
      </w:pPr>
    </w:lvl>
  </w:abstractNum>
  <w:abstractNum w:abstractNumId="51" w15:restartNumberingAfterBreak="0">
    <w:nsid w:val="4E5E3EF8"/>
    <w:multiLevelType w:val="hybridMultilevel"/>
    <w:tmpl w:val="CD50F6D2"/>
    <w:lvl w:ilvl="0" w:tplc="35B83C84">
      <w:start w:val="1"/>
      <w:numFmt w:val="hebrew1"/>
      <w:lvlText w:val="%1."/>
      <w:lvlJc w:val="center"/>
      <w:pPr>
        <w:ind w:left="720" w:hanging="360"/>
      </w:pPr>
      <w:rPr>
        <w:b w:val="0"/>
        <w:bCs w:val="0"/>
      </w:rPr>
    </w:lvl>
    <w:lvl w:ilvl="1" w:tplc="236C3B62" w:tentative="1">
      <w:start w:val="1"/>
      <w:numFmt w:val="lowerLetter"/>
      <w:lvlText w:val="%2."/>
      <w:lvlJc w:val="left"/>
      <w:pPr>
        <w:ind w:left="1440" w:hanging="360"/>
      </w:pPr>
    </w:lvl>
    <w:lvl w:ilvl="2" w:tplc="9356CFD0" w:tentative="1">
      <w:start w:val="1"/>
      <w:numFmt w:val="lowerRoman"/>
      <w:lvlText w:val="%3."/>
      <w:lvlJc w:val="right"/>
      <w:pPr>
        <w:ind w:left="2160" w:hanging="180"/>
      </w:pPr>
    </w:lvl>
    <w:lvl w:ilvl="3" w:tplc="FAEE3314" w:tentative="1">
      <w:start w:val="1"/>
      <w:numFmt w:val="decimal"/>
      <w:lvlText w:val="%4."/>
      <w:lvlJc w:val="left"/>
      <w:pPr>
        <w:ind w:left="2880" w:hanging="360"/>
      </w:pPr>
    </w:lvl>
    <w:lvl w:ilvl="4" w:tplc="0E4E413E" w:tentative="1">
      <w:start w:val="1"/>
      <w:numFmt w:val="lowerLetter"/>
      <w:lvlText w:val="%5."/>
      <w:lvlJc w:val="left"/>
      <w:pPr>
        <w:ind w:left="3600" w:hanging="360"/>
      </w:pPr>
    </w:lvl>
    <w:lvl w:ilvl="5" w:tplc="702E076A" w:tentative="1">
      <w:start w:val="1"/>
      <w:numFmt w:val="lowerRoman"/>
      <w:lvlText w:val="%6."/>
      <w:lvlJc w:val="right"/>
      <w:pPr>
        <w:ind w:left="4320" w:hanging="180"/>
      </w:pPr>
    </w:lvl>
    <w:lvl w:ilvl="6" w:tplc="D602B860" w:tentative="1">
      <w:start w:val="1"/>
      <w:numFmt w:val="decimal"/>
      <w:lvlText w:val="%7."/>
      <w:lvlJc w:val="left"/>
      <w:pPr>
        <w:ind w:left="5040" w:hanging="360"/>
      </w:pPr>
    </w:lvl>
    <w:lvl w:ilvl="7" w:tplc="D2FE0B50" w:tentative="1">
      <w:start w:val="1"/>
      <w:numFmt w:val="lowerLetter"/>
      <w:lvlText w:val="%8."/>
      <w:lvlJc w:val="left"/>
      <w:pPr>
        <w:ind w:left="5760" w:hanging="360"/>
      </w:pPr>
    </w:lvl>
    <w:lvl w:ilvl="8" w:tplc="7FA67198" w:tentative="1">
      <w:start w:val="1"/>
      <w:numFmt w:val="lowerRoman"/>
      <w:lvlText w:val="%9."/>
      <w:lvlJc w:val="right"/>
      <w:pPr>
        <w:ind w:lef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AC3870BC">
      <w:start w:val="1"/>
      <w:numFmt w:val="decimal"/>
      <w:pStyle w:val="-2"/>
      <w:lvlText w:val="%1)"/>
      <w:lvlJc w:val="left"/>
      <w:pPr>
        <w:tabs>
          <w:tab w:val="num" w:pos="1080"/>
        </w:tabs>
        <w:ind w:left="1080" w:hanging="360"/>
      </w:pPr>
      <w:rPr>
        <w:rFonts w:hint="default"/>
      </w:rPr>
    </w:lvl>
    <w:lvl w:ilvl="1" w:tplc="796A3B12">
      <w:start w:val="1"/>
      <w:numFmt w:val="lowerLetter"/>
      <w:lvlText w:val="%2."/>
      <w:lvlJc w:val="left"/>
      <w:pPr>
        <w:tabs>
          <w:tab w:val="num" w:pos="1800"/>
        </w:tabs>
        <w:ind w:left="1800" w:hanging="360"/>
      </w:pPr>
    </w:lvl>
    <w:lvl w:ilvl="2" w:tplc="73B67FCA" w:tentative="1">
      <w:start w:val="1"/>
      <w:numFmt w:val="lowerRoman"/>
      <w:lvlText w:val="%3."/>
      <w:lvlJc w:val="right"/>
      <w:pPr>
        <w:tabs>
          <w:tab w:val="num" w:pos="2520"/>
        </w:tabs>
        <w:ind w:left="2520" w:hanging="180"/>
      </w:pPr>
    </w:lvl>
    <w:lvl w:ilvl="3" w:tplc="FE4C7498" w:tentative="1">
      <w:start w:val="1"/>
      <w:numFmt w:val="decimal"/>
      <w:lvlText w:val="%4."/>
      <w:lvlJc w:val="left"/>
      <w:pPr>
        <w:tabs>
          <w:tab w:val="num" w:pos="3240"/>
        </w:tabs>
        <w:ind w:left="3240" w:hanging="360"/>
      </w:pPr>
    </w:lvl>
    <w:lvl w:ilvl="4" w:tplc="66E838B0" w:tentative="1">
      <w:start w:val="1"/>
      <w:numFmt w:val="lowerLetter"/>
      <w:lvlText w:val="%5."/>
      <w:lvlJc w:val="left"/>
      <w:pPr>
        <w:tabs>
          <w:tab w:val="num" w:pos="3960"/>
        </w:tabs>
        <w:ind w:left="3960" w:hanging="360"/>
      </w:pPr>
    </w:lvl>
    <w:lvl w:ilvl="5" w:tplc="41582C18" w:tentative="1">
      <w:start w:val="1"/>
      <w:numFmt w:val="lowerRoman"/>
      <w:lvlText w:val="%6."/>
      <w:lvlJc w:val="right"/>
      <w:pPr>
        <w:tabs>
          <w:tab w:val="num" w:pos="4680"/>
        </w:tabs>
        <w:ind w:left="4680" w:hanging="180"/>
      </w:pPr>
    </w:lvl>
    <w:lvl w:ilvl="6" w:tplc="23305BCC" w:tentative="1">
      <w:start w:val="1"/>
      <w:numFmt w:val="decimal"/>
      <w:lvlText w:val="%7."/>
      <w:lvlJc w:val="left"/>
      <w:pPr>
        <w:tabs>
          <w:tab w:val="num" w:pos="5400"/>
        </w:tabs>
        <w:ind w:left="5400" w:hanging="360"/>
      </w:pPr>
    </w:lvl>
    <w:lvl w:ilvl="7" w:tplc="2410D4B6" w:tentative="1">
      <w:start w:val="1"/>
      <w:numFmt w:val="lowerLetter"/>
      <w:lvlText w:val="%8."/>
      <w:lvlJc w:val="left"/>
      <w:pPr>
        <w:tabs>
          <w:tab w:val="num" w:pos="6120"/>
        </w:tabs>
        <w:ind w:left="6120" w:hanging="360"/>
      </w:pPr>
    </w:lvl>
    <w:lvl w:ilvl="8" w:tplc="ED14C93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F5DC8304">
      <w:start w:val="1"/>
      <w:numFmt w:val="decimal"/>
      <w:lvlText w:val="%1."/>
      <w:lvlJc w:val="left"/>
      <w:pPr>
        <w:ind w:left="720" w:hanging="360"/>
      </w:pPr>
      <w:rPr>
        <w:rFonts w:hint="default"/>
      </w:rPr>
    </w:lvl>
    <w:lvl w:ilvl="1" w:tplc="9E7EE1F0" w:tentative="1">
      <w:start w:val="1"/>
      <w:numFmt w:val="lowerLetter"/>
      <w:lvlText w:val="%2."/>
      <w:lvlJc w:val="left"/>
      <w:pPr>
        <w:ind w:left="1440" w:hanging="360"/>
      </w:pPr>
    </w:lvl>
    <w:lvl w:ilvl="2" w:tplc="49104BB6" w:tentative="1">
      <w:start w:val="1"/>
      <w:numFmt w:val="lowerRoman"/>
      <w:lvlText w:val="%3."/>
      <w:lvlJc w:val="right"/>
      <w:pPr>
        <w:ind w:left="2160" w:hanging="180"/>
      </w:pPr>
    </w:lvl>
    <w:lvl w:ilvl="3" w:tplc="D62852DE" w:tentative="1">
      <w:start w:val="1"/>
      <w:numFmt w:val="decimal"/>
      <w:pStyle w:val="4-0"/>
      <w:lvlText w:val="%4."/>
      <w:lvlJc w:val="left"/>
      <w:pPr>
        <w:ind w:left="2880" w:hanging="360"/>
      </w:pPr>
    </w:lvl>
    <w:lvl w:ilvl="4" w:tplc="987416D0" w:tentative="1">
      <w:start w:val="1"/>
      <w:numFmt w:val="lowerLetter"/>
      <w:lvlText w:val="%5."/>
      <w:lvlJc w:val="left"/>
      <w:pPr>
        <w:ind w:left="3600" w:hanging="360"/>
      </w:pPr>
    </w:lvl>
    <w:lvl w:ilvl="5" w:tplc="6FE4D6FE" w:tentative="1">
      <w:start w:val="1"/>
      <w:numFmt w:val="lowerRoman"/>
      <w:lvlText w:val="%6."/>
      <w:lvlJc w:val="right"/>
      <w:pPr>
        <w:ind w:left="4320" w:hanging="180"/>
      </w:pPr>
    </w:lvl>
    <w:lvl w:ilvl="6" w:tplc="5F0846A4" w:tentative="1">
      <w:start w:val="1"/>
      <w:numFmt w:val="decimal"/>
      <w:lvlText w:val="%7."/>
      <w:lvlJc w:val="left"/>
      <w:pPr>
        <w:ind w:left="5040" w:hanging="360"/>
      </w:pPr>
    </w:lvl>
    <w:lvl w:ilvl="7" w:tplc="8DF444D0" w:tentative="1">
      <w:start w:val="1"/>
      <w:numFmt w:val="lowerLetter"/>
      <w:lvlText w:val="%8."/>
      <w:lvlJc w:val="left"/>
      <w:pPr>
        <w:ind w:left="5760" w:hanging="360"/>
      </w:pPr>
    </w:lvl>
    <w:lvl w:ilvl="8" w:tplc="63BED2C2"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AFE6866A">
      <w:start w:val="1"/>
      <w:numFmt w:val="hebrew1"/>
      <w:pStyle w:val="AlphaList"/>
      <w:lvlText w:val="%1."/>
      <w:lvlJc w:val="left"/>
      <w:pPr>
        <w:tabs>
          <w:tab w:val="num" w:pos="1559"/>
        </w:tabs>
        <w:ind w:left="1559" w:hanging="425"/>
      </w:pPr>
      <w:rPr>
        <w:rFonts w:hint="default"/>
      </w:rPr>
    </w:lvl>
    <w:lvl w:ilvl="1" w:tplc="354C1AD2" w:tentative="1">
      <w:start w:val="1"/>
      <w:numFmt w:val="lowerLetter"/>
      <w:lvlText w:val="%2."/>
      <w:lvlJc w:val="left"/>
      <w:pPr>
        <w:tabs>
          <w:tab w:val="num" w:pos="1440"/>
        </w:tabs>
        <w:ind w:left="1440" w:hanging="360"/>
      </w:pPr>
    </w:lvl>
    <w:lvl w:ilvl="2" w:tplc="48347B6E" w:tentative="1">
      <w:start w:val="1"/>
      <w:numFmt w:val="lowerRoman"/>
      <w:lvlText w:val="%3."/>
      <w:lvlJc w:val="right"/>
      <w:pPr>
        <w:tabs>
          <w:tab w:val="num" w:pos="2160"/>
        </w:tabs>
        <w:ind w:left="2160" w:hanging="180"/>
      </w:pPr>
    </w:lvl>
    <w:lvl w:ilvl="3" w:tplc="B462C91C" w:tentative="1">
      <w:start w:val="1"/>
      <w:numFmt w:val="decimal"/>
      <w:lvlText w:val="%4."/>
      <w:lvlJc w:val="left"/>
      <w:pPr>
        <w:tabs>
          <w:tab w:val="num" w:pos="2880"/>
        </w:tabs>
        <w:ind w:left="2880" w:hanging="360"/>
      </w:pPr>
    </w:lvl>
    <w:lvl w:ilvl="4" w:tplc="F4087A4E" w:tentative="1">
      <w:start w:val="1"/>
      <w:numFmt w:val="lowerLetter"/>
      <w:lvlText w:val="%5."/>
      <w:lvlJc w:val="left"/>
      <w:pPr>
        <w:tabs>
          <w:tab w:val="num" w:pos="3600"/>
        </w:tabs>
        <w:ind w:left="3600" w:hanging="360"/>
      </w:pPr>
    </w:lvl>
    <w:lvl w:ilvl="5" w:tplc="82268DBE" w:tentative="1">
      <w:start w:val="1"/>
      <w:numFmt w:val="lowerRoman"/>
      <w:lvlText w:val="%6."/>
      <w:lvlJc w:val="right"/>
      <w:pPr>
        <w:tabs>
          <w:tab w:val="num" w:pos="4320"/>
        </w:tabs>
        <w:ind w:left="4320" w:hanging="180"/>
      </w:pPr>
    </w:lvl>
    <w:lvl w:ilvl="6" w:tplc="55260BCC" w:tentative="1">
      <w:start w:val="1"/>
      <w:numFmt w:val="decimal"/>
      <w:lvlText w:val="%7."/>
      <w:lvlJc w:val="left"/>
      <w:pPr>
        <w:tabs>
          <w:tab w:val="num" w:pos="5040"/>
        </w:tabs>
        <w:ind w:left="5040" w:hanging="360"/>
      </w:pPr>
    </w:lvl>
    <w:lvl w:ilvl="7" w:tplc="F4BC527C" w:tentative="1">
      <w:start w:val="1"/>
      <w:numFmt w:val="lowerLetter"/>
      <w:lvlText w:val="%8."/>
      <w:lvlJc w:val="left"/>
      <w:pPr>
        <w:tabs>
          <w:tab w:val="num" w:pos="5760"/>
        </w:tabs>
        <w:ind w:left="5760" w:hanging="360"/>
      </w:pPr>
    </w:lvl>
    <w:lvl w:ilvl="8" w:tplc="E3E44AE6"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C3BA32BA">
      <w:start w:val="1"/>
      <w:numFmt w:val="decimal"/>
      <w:lvlText w:val="%1."/>
      <w:lvlJc w:val="left"/>
      <w:pPr>
        <w:tabs>
          <w:tab w:val="num" w:pos="720"/>
        </w:tabs>
        <w:ind w:left="720" w:hanging="360"/>
      </w:pPr>
      <w:rPr>
        <w:rFonts w:cs="Times New Roman"/>
      </w:rPr>
    </w:lvl>
    <w:lvl w:ilvl="1" w:tplc="68F2A676">
      <w:start w:val="1"/>
      <w:numFmt w:val="hebrew1"/>
      <w:pStyle w:val="Letter2"/>
      <w:lvlText w:val="%2."/>
      <w:lvlJc w:val="left"/>
      <w:pPr>
        <w:tabs>
          <w:tab w:val="num" w:pos="1440"/>
        </w:tabs>
        <w:ind w:left="1440" w:hanging="360"/>
      </w:pPr>
      <w:rPr>
        <w:rFonts w:cs="Times New Roman" w:hint="default"/>
        <w:sz w:val="2"/>
        <w:szCs w:val="24"/>
      </w:rPr>
    </w:lvl>
    <w:lvl w:ilvl="2" w:tplc="665E90B2">
      <w:start w:val="1"/>
      <w:numFmt w:val="lowerRoman"/>
      <w:lvlText w:val="%3."/>
      <w:lvlJc w:val="right"/>
      <w:pPr>
        <w:tabs>
          <w:tab w:val="num" w:pos="2160"/>
        </w:tabs>
        <w:ind w:left="2160" w:hanging="180"/>
      </w:pPr>
      <w:rPr>
        <w:rFonts w:cs="Times New Roman"/>
      </w:rPr>
    </w:lvl>
    <w:lvl w:ilvl="3" w:tplc="AACE4FD8">
      <w:start w:val="1"/>
      <w:numFmt w:val="decimal"/>
      <w:lvlText w:val="%4."/>
      <w:lvlJc w:val="left"/>
      <w:pPr>
        <w:tabs>
          <w:tab w:val="num" w:pos="2880"/>
        </w:tabs>
        <w:ind w:left="2880" w:hanging="360"/>
      </w:pPr>
      <w:rPr>
        <w:rFonts w:cs="Times New Roman"/>
      </w:rPr>
    </w:lvl>
    <w:lvl w:ilvl="4" w:tplc="A58A1802">
      <w:start w:val="1"/>
      <w:numFmt w:val="lowerLetter"/>
      <w:lvlText w:val="%5."/>
      <w:lvlJc w:val="left"/>
      <w:pPr>
        <w:tabs>
          <w:tab w:val="num" w:pos="3600"/>
        </w:tabs>
        <w:ind w:left="3600" w:hanging="360"/>
      </w:pPr>
      <w:rPr>
        <w:rFonts w:cs="Times New Roman"/>
      </w:rPr>
    </w:lvl>
    <w:lvl w:ilvl="5" w:tplc="7B329992">
      <w:start w:val="1"/>
      <w:numFmt w:val="lowerRoman"/>
      <w:lvlText w:val="%6."/>
      <w:lvlJc w:val="right"/>
      <w:pPr>
        <w:tabs>
          <w:tab w:val="num" w:pos="4320"/>
        </w:tabs>
        <w:ind w:left="4320" w:hanging="180"/>
      </w:pPr>
      <w:rPr>
        <w:rFonts w:cs="Times New Roman"/>
      </w:rPr>
    </w:lvl>
    <w:lvl w:ilvl="6" w:tplc="DF36BF9C">
      <w:start w:val="1"/>
      <w:numFmt w:val="decimal"/>
      <w:lvlText w:val="%7."/>
      <w:lvlJc w:val="left"/>
      <w:pPr>
        <w:tabs>
          <w:tab w:val="num" w:pos="5040"/>
        </w:tabs>
        <w:ind w:left="5040" w:hanging="360"/>
      </w:pPr>
      <w:rPr>
        <w:rFonts w:cs="Times New Roman"/>
      </w:rPr>
    </w:lvl>
    <w:lvl w:ilvl="7" w:tplc="3624676E">
      <w:start w:val="1"/>
      <w:numFmt w:val="lowerLetter"/>
      <w:lvlText w:val="%8."/>
      <w:lvlJc w:val="left"/>
      <w:pPr>
        <w:tabs>
          <w:tab w:val="num" w:pos="5760"/>
        </w:tabs>
        <w:ind w:left="5760" w:hanging="360"/>
      </w:pPr>
      <w:rPr>
        <w:rFonts w:cs="Times New Roman"/>
      </w:rPr>
    </w:lvl>
    <w:lvl w:ilvl="8" w:tplc="5AF02872">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EF4237C6">
      <w:start w:val="1"/>
      <w:numFmt w:val="decimal"/>
      <w:pStyle w:val="Letter1"/>
      <w:lvlText w:val="%1."/>
      <w:lvlJc w:val="left"/>
      <w:pPr>
        <w:tabs>
          <w:tab w:val="num" w:pos="720"/>
        </w:tabs>
        <w:ind w:left="720" w:hanging="360"/>
      </w:pPr>
      <w:rPr>
        <w:rFonts w:cs="Times New Roman"/>
        <w:b w:val="0"/>
        <w:bCs w:val="0"/>
      </w:rPr>
    </w:lvl>
    <w:lvl w:ilvl="1" w:tplc="12664FD6">
      <w:start w:val="1"/>
      <w:numFmt w:val="hebrew1"/>
      <w:lvlText w:val="%2."/>
      <w:lvlJc w:val="left"/>
      <w:pPr>
        <w:tabs>
          <w:tab w:val="num" w:pos="1440"/>
        </w:tabs>
        <w:ind w:left="1440" w:hanging="360"/>
      </w:pPr>
      <w:rPr>
        <w:rFonts w:cs="Times New Roman" w:hint="default"/>
        <w:sz w:val="2"/>
        <w:szCs w:val="24"/>
      </w:rPr>
    </w:lvl>
    <w:lvl w:ilvl="2" w:tplc="47783134">
      <w:start w:val="1"/>
      <w:numFmt w:val="lowerRoman"/>
      <w:lvlText w:val="%3."/>
      <w:lvlJc w:val="right"/>
      <w:pPr>
        <w:tabs>
          <w:tab w:val="num" w:pos="2160"/>
        </w:tabs>
        <w:ind w:left="2160" w:hanging="180"/>
      </w:pPr>
      <w:rPr>
        <w:rFonts w:cs="Times New Roman"/>
      </w:rPr>
    </w:lvl>
    <w:lvl w:ilvl="3" w:tplc="10B4183E">
      <w:start w:val="1"/>
      <w:numFmt w:val="decimal"/>
      <w:lvlText w:val="%4."/>
      <w:lvlJc w:val="left"/>
      <w:pPr>
        <w:tabs>
          <w:tab w:val="num" w:pos="2880"/>
        </w:tabs>
        <w:ind w:left="2880" w:hanging="360"/>
      </w:pPr>
      <w:rPr>
        <w:rFonts w:cs="Times New Roman"/>
      </w:rPr>
    </w:lvl>
    <w:lvl w:ilvl="4" w:tplc="61709172">
      <w:start w:val="1"/>
      <w:numFmt w:val="lowerLetter"/>
      <w:lvlText w:val="%5."/>
      <w:lvlJc w:val="left"/>
      <w:pPr>
        <w:tabs>
          <w:tab w:val="num" w:pos="3600"/>
        </w:tabs>
        <w:ind w:left="3600" w:hanging="360"/>
      </w:pPr>
      <w:rPr>
        <w:rFonts w:cs="Times New Roman"/>
      </w:rPr>
    </w:lvl>
    <w:lvl w:ilvl="5" w:tplc="25801BA8">
      <w:start w:val="1"/>
      <w:numFmt w:val="lowerRoman"/>
      <w:lvlText w:val="%6."/>
      <w:lvlJc w:val="right"/>
      <w:pPr>
        <w:tabs>
          <w:tab w:val="num" w:pos="4320"/>
        </w:tabs>
        <w:ind w:left="4320" w:hanging="180"/>
      </w:pPr>
      <w:rPr>
        <w:rFonts w:cs="Times New Roman"/>
      </w:rPr>
    </w:lvl>
    <w:lvl w:ilvl="6" w:tplc="7F4CF664">
      <w:start w:val="1"/>
      <w:numFmt w:val="decimal"/>
      <w:lvlText w:val="%7."/>
      <w:lvlJc w:val="left"/>
      <w:pPr>
        <w:tabs>
          <w:tab w:val="num" w:pos="5040"/>
        </w:tabs>
        <w:ind w:left="5040" w:hanging="360"/>
      </w:pPr>
      <w:rPr>
        <w:rFonts w:cs="Times New Roman"/>
      </w:rPr>
    </w:lvl>
    <w:lvl w:ilvl="7" w:tplc="0FBE3D02">
      <w:start w:val="1"/>
      <w:numFmt w:val="lowerLetter"/>
      <w:lvlText w:val="%8."/>
      <w:lvlJc w:val="left"/>
      <w:pPr>
        <w:tabs>
          <w:tab w:val="num" w:pos="5760"/>
        </w:tabs>
        <w:ind w:left="5760" w:hanging="360"/>
      </w:pPr>
      <w:rPr>
        <w:rFonts w:cs="Times New Roman"/>
      </w:rPr>
    </w:lvl>
    <w:lvl w:ilvl="8" w:tplc="F3D6E2B2">
      <w:start w:val="1"/>
      <w:numFmt w:val="lowerRoman"/>
      <w:lvlText w:val="%9."/>
      <w:lvlJc w:val="right"/>
      <w:pPr>
        <w:tabs>
          <w:tab w:val="num" w:pos="6480"/>
        </w:tabs>
        <w:ind w:left="6480" w:hanging="180"/>
      </w:pPr>
      <w:rPr>
        <w:rFonts w:cs="Times New Roman"/>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4"/>
  </w:num>
  <w:num w:numId="2">
    <w:abstractNumId w:val="17"/>
  </w:num>
  <w:num w:numId="3">
    <w:abstractNumId w:val="0"/>
  </w:num>
  <w:num w:numId="4">
    <w:abstractNumId w:val="47"/>
  </w:num>
  <w:num w:numId="5">
    <w:abstractNumId w:val="1"/>
  </w:num>
  <w:num w:numId="6">
    <w:abstractNumId w:val="63"/>
  </w:num>
  <w:num w:numId="7">
    <w:abstractNumId w:val="31"/>
  </w:num>
  <w:num w:numId="8">
    <w:abstractNumId w:val="23"/>
  </w:num>
  <w:num w:numId="9">
    <w:abstractNumId w:val="53"/>
  </w:num>
  <w:num w:numId="10">
    <w:abstractNumId w:val="70"/>
  </w:num>
  <w:num w:numId="11">
    <w:abstractNumId w:val="29"/>
  </w:num>
  <w:num w:numId="12">
    <w:abstractNumId w:val="2"/>
  </w:num>
  <w:num w:numId="13">
    <w:abstractNumId w:val="21"/>
  </w:num>
  <w:num w:numId="14">
    <w:abstractNumId w:val="26"/>
  </w:num>
  <w:num w:numId="15">
    <w:abstractNumId w:val="56"/>
  </w:num>
  <w:num w:numId="16">
    <w:abstractNumId w:val="14"/>
  </w:num>
  <w:num w:numId="17">
    <w:abstractNumId w:val="49"/>
  </w:num>
  <w:num w:numId="18">
    <w:abstractNumId w:val="24"/>
  </w:num>
  <w:num w:numId="19">
    <w:abstractNumId w:val="40"/>
  </w:num>
  <w:num w:numId="20">
    <w:abstractNumId w:val="59"/>
  </w:num>
  <w:num w:numId="21">
    <w:abstractNumId w:val="37"/>
  </w:num>
  <w:num w:numId="22">
    <w:abstractNumId w:val="66"/>
  </w:num>
  <w:num w:numId="23">
    <w:abstractNumId w:val="4"/>
  </w:num>
  <w:num w:numId="24">
    <w:abstractNumId w:val="8"/>
  </w:num>
  <w:num w:numId="25">
    <w:abstractNumId w:val="34"/>
  </w:num>
  <w:num w:numId="26">
    <w:abstractNumId w:val="69"/>
  </w:num>
  <w:num w:numId="27">
    <w:abstractNumId w:val="64"/>
  </w:num>
  <w:num w:numId="28">
    <w:abstractNumId w:val="22"/>
  </w:num>
  <w:num w:numId="29">
    <w:abstractNumId w:val="58"/>
  </w:num>
  <w:num w:numId="30">
    <w:abstractNumId w:val="27"/>
  </w:num>
  <w:num w:numId="31">
    <w:abstractNumId w:val="30"/>
  </w:num>
  <w:num w:numId="32">
    <w:abstractNumId w:val="20"/>
  </w:num>
  <w:num w:numId="33">
    <w:abstractNumId w:val="55"/>
  </w:num>
  <w:num w:numId="34">
    <w:abstractNumId w:val="61"/>
  </w:num>
  <w:num w:numId="35">
    <w:abstractNumId w:val="41"/>
  </w:num>
  <w:num w:numId="36">
    <w:abstractNumId w:val="19"/>
  </w:num>
  <w:num w:numId="37">
    <w:abstractNumId w:val="48"/>
  </w:num>
  <w:num w:numId="38">
    <w:abstractNumId w:val="32"/>
  </w:num>
  <w:num w:numId="39">
    <w:abstractNumId w:val="74"/>
  </w:num>
  <w:num w:numId="40">
    <w:abstractNumId w:val="73"/>
  </w:num>
  <w:num w:numId="41">
    <w:abstractNumId w:val="68"/>
  </w:num>
  <w:num w:numId="42">
    <w:abstractNumId w:val="45"/>
  </w:num>
  <w:num w:numId="43">
    <w:abstractNumId w:val="75"/>
  </w:num>
  <w:num w:numId="44">
    <w:abstractNumId w:val="67"/>
  </w:num>
  <w:num w:numId="45">
    <w:abstractNumId w:val="10"/>
  </w:num>
  <w:num w:numId="46">
    <w:abstractNumId w:val="36"/>
  </w:num>
  <w:num w:numId="47">
    <w:abstractNumId w:val="11"/>
  </w:num>
  <w:num w:numId="48">
    <w:abstractNumId w:val="42"/>
  </w:num>
  <w:num w:numId="49">
    <w:abstractNumId w:val="6"/>
  </w:num>
  <w:num w:numId="50">
    <w:abstractNumId w:val="71"/>
  </w:num>
  <w:num w:numId="51">
    <w:abstractNumId w:val="33"/>
  </w:num>
  <w:num w:numId="52">
    <w:abstractNumId w:val="62"/>
  </w:num>
  <w:num w:numId="53">
    <w:abstractNumId w:val="65"/>
  </w:num>
  <w:num w:numId="54">
    <w:abstractNumId w:val="5"/>
  </w:num>
  <w:num w:numId="55">
    <w:abstractNumId w:val="35"/>
  </w:num>
  <w:num w:numId="56">
    <w:abstractNumId w:val="3"/>
  </w:num>
  <w:num w:numId="57">
    <w:abstractNumId w:val="9"/>
  </w:num>
  <w:num w:numId="58">
    <w:abstractNumId w:val="72"/>
  </w:num>
  <w:num w:numId="59">
    <w:abstractNumId w:val="25"/>
  </w:num>
  <w:num w:numId="60">
    <w:abstractNumId w:val="39"/>
  </w:num>
  <w:num w:numId="61">
    <w:abstractNumId w:val="12"/>
  </w:num>
  <w:num w:numId="62">
    <w:abstractNumId w:val="76"/>
  </w:num>
  <w:num w:numId="63">
    <w:abstractNumId w:val="33"/>
  </w:num>
  <w:num w:numId="64">
    <w:abstractNumId w:val="16"/>
  </w:num>
  <w:num w:numId="65">
    <w:abstractNumId w:val="38"/>
  </w:num>
  <w:num w:numId="66">
    <w:abstractNumId w:val="52"/>
  </w:num>
  <w:num w:numId="67">
    <w:abstractNumId w:val="60"/>
  </w:num>
  <w:num w:numId="68">
    <w:abstractNumId w:val="12"/>
  </w:num>
  <w:num w:numId="69">
    <w:abstractNumId w:val="77"/>
  </w:num>
  <w:num w:numId="70">
    <w:abstractNumId w:val="78"/>
  </w:num>
  <w:num w:numId="71">
    <w:abstractNumId w:val="79"/>
  </w:num>
  <w:num w:numId="72">
    <w:abstractNumId w:val="80"/>
  </w:num>
  <w:num w:numId="73">
    <w:abstractNumId w:val="81"/>
  </w:num>
  <w:num w:numId="74">
    <w:abstractNumId w:val="7"/>
  </w:num>
  <w:num w:numId="75">
    <w:abstractNumId w:val="51"/>
  </w:num>
  <w:num w:numId="76">
    <w:abstractNumId w:val="46"/>
  </w:num>
  <w:num w:numId="77">
    <w:abstractNumId w:val="28"/>
  </w:num>
  <w:num w:numId="78">
    <w:abstractNumId w:val="44"/>
  </w:num>
  <w:num w:numId="79">
    <w:abstractNumId w:val="13"/>
  </w:num>
  <w:num w:numId="80">
    <w:abstractNumId w:val="18"/>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692"/>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05A"/>
    <w:rsid w:val="000113D6"/>
    <w:rsid w:val="000116BA"/>
    <w:rsid w:val="00011886"/>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9B3"/>
    <w:rsid w:val="00023D62"/>
    <w:rsid w:val="00023DFE"/>
    <w:rsid w:val="00024056"/>
    <w:rsid w:val="0002412E"/>
    <w:rsid w:val="00024145"/>
    <w:rsid w:val="00024446"/>
    <w:rsid w:val="00024B61"/>
    <w:rsid w:val="00025112"/>
    <w:rsid w:val="0002564B"/>
    <w:rsid w:val="00025AC4"/>
    <w:rsid w:val="00025B4D"/>
    <w:rsid w:val="00026A6F"/>
    <w:rsid w:val="00026B2E"/>
    <w:rsid w:val="00026B3D"/>
    <w:rsid w:val="00026B7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7E4"/>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D3"/>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D2"/>
    <w:rsid w:val="000572F8"/>
    <w:rsid w:val="000574BE"/>
    <w:rsid w:val="00060082"/>
    <w:rsid w:val="00060378"/>
    <w:rsid w:val="00060777"/>
    <w:rsid w:val="000609CE"/>
    <w:rsid w:val="000609EC"/>
    <w:rsid w:val="000611D1"/>
    <w:rsid w:val="000613B1"/>
    <w:rsid w:val="0006180C"/>
    <w:rsid w:val="00061F7F"/>
    <w:rsid w:val="00062096"/>
    <w:rsid w:val="00062566"/>
    <w:rsid w:val="0006264A"/>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E9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D2"/>
    <w:rsid w:val="000A18E3"/>
    <w:rsid w:val="000A1982"/>
    <w:rsid w:val="000A2211"/>
    <w:rsid w:val="000A28DB"/>
    <w:rsid w:val="000A2E6F"/>
    <w:rsid w:val="000A3922"/>
    <w:rsid w:val="000A3C21"/>
    <w:rsid w:val="000A437B"/>
    <w:rsid w:val="000A4564"/>
    <w:rsid w:val="000A4730"/>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1BB"/>
    <w:rsid w:val="000E1484"/>
    <w:rsid w:val="000E15CB"/>
    <w:rsid w:val="000E17D0"/>
    <w:rsid w:val="000E1AE5"/>
    <w:rsid w:val="000E2294"/>
    <w:rsid w:val="000E273B"/>
    <w:rsid w:val="000E2799"/>
    <w:rsid w:val="000E2A01"/>
    <w:rsid w:val="000E2E9B"/>
    <w:rsid w:val="000E3311"/>
    <w:rsid w:val="000E353A"/>
    <w:rsid w:val="000E3621"/>
    <w:rsid w:val="000E3E90"/>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467"/>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42F"/>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B2A"/>
    <w:rsid w:val="00140E2C"/>
    <w:rsid w:val="00140E46"/>
    <w:rsid w:val="0014115F"/>
    <w:rsid w:val="001414E7"/>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903"/>
    <w:rsid w:val="00147AC0"/>
    <w:rsid w:val="00147F41"/>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1D"/>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E2"/>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C23"/>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7E4"/>
    <w:rsid w:val="001A5B27"/>
    <w:rsid w:val="001A5BD1"/>
    <w:rsid w:val="001A5F0D"/>
    <w:rsid w:val="001A662E"/>
    <w:rsid w:val="001A6689"/>
    <w:rsid w:val="001A67AB"/>
    <w:rsid w:val="001A6EFC"/>
    <w:rsid w:val="001A7586"/>
    <w:rsid w:val="001A77D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4AF"/>
    <w:rsid w:val="001C08D0"/>
    <w:rsid w:val="001C0BDA"/>
    <w:rsid w:val="001C1286"/>
    <w:rsid w:val="001C12E2"/>
    <w:rsid w:val="001C140B"/>
    <w:rsid w:val="001C1867"/>
    <w:rsid w:val="001C1986"/>
    <w:rsid w:val="001C21E7"/>
    <w:rsid w:val="001C24A1"/>
    <w:rsid w:val="001C24E0"/>
    <w:rsid w:val="001C2791"/>
    <w:rsid w:val="001C323D"/>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67F"/>
    <w:rsid w:val="001E196A"/>
    <w:rsid w:val="001E1B13"/>
    <w:rsid w:val="001E28CB"/>
    <w:rsid w:val="001E2AF8"/>
    <w:rsid w:val="001E3287"/>
    <w:rsid w:val="001E33AF"/>
    <w:rsid w:val="001E3CA7"/>
    <w:rsid w:val="001E3D28"/>
    <w:rsid w:val="001E3EE6"/>
    <w:rsid w:val="001E3FD0"/>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B11"/>
    <w:rsid w:val="001F7FA4"/>
    <w:rsid w:val="00200399"/>
    <w:rsid w:val="00200501"/>
    <w:rsid w:val="00201160"/>
    <w:rsid w:val="00201288"/>
    <w:rsid w:val="002016FE"/>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BFC"/>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0472"/>
    <w:rsid w:val="00230C7C"/>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7D7"/>
    <w:rsid w:val="002358E8"/>
    <w:rsid w:val="00235924"/>
    <w:rsid w:val="00235BC5"/>
    <w:rsid w:val="00235DE9"/>
    <w:rsid w:val="00236094"/>
    <w:rsid w:val="00236193"/>
    <w:rsid w:val="00236698"/>
    <w:rsid w:val="00236E1B"/>
    <w:rsid w:val="00237354"/>
    <w:rsid w:val="002400E1"/>
    <w:rsid w:val="00240764"/>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2DE"/>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2AA"/>
    <w:rsid w:val="00272856"/>
    <w:rsid w:val="00272C1F"/>
    <w:rsid w:val="00272C21"/>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39"/>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5"/>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53D"/>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738"/>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E7F21"/>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9CE"/>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28A"/>
    <w:rsid w:val="00307AA5"/>
    <w:rsid w:val="00311518"/>
    <w:rsid w:val="00311724"/>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B60"/>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B8F"/>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951"/>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DC5"/>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6F2"/>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7F"/>
    <w:rsid w:val="004128A7"/>
    <w:rsid w:val="004130C2"/>
    <w:rsid w:val="004136EE"/>
    <w:rsid w:val="00413F5A"/>
    <w:rsid w:val="00413FEE"/>
    <w:rsid w:val="00414025"/>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592"/>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3DF5"/>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18"/>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3B86"/>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3F28"/>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3E86"/>
    <w:rsid w:val="004D4053"/>
    <w:rsid w:val="004D441F"/>
    <w:rsid w:val="004D4F84"/>
    <w:rsid w:val="004D508C"/>
    <w:rsid w:val="004D5F14"/>
    <w:rsid w:val="004D637B"/>
    <w:rsid w:val="004D65A1"/>
    <w:rsid w:val="004D7322"/>
    <w:rsid w:val="004D7A38"/>
    <w:rsid w:val="004D7D79"/>
    <w:rsid w:val="004E0624"/>
    <w:rsid w:val="004E09D0"/>
    <w:rsid w:val="004E0D6C"/>
    <w:rsid w:val="004E113C"/>
    <w:rsid w:val="004E1531"/>
    <w:rsid w:val="004E1C83"/>
    <w:rsid w:val="004E1E45"/>
    <w:rsid w:val="004E23D0"/>
    <w:rsid w:val="004E281F"/>
    <w:rsid w:val="004E2858"/>
    <w:rsid w:val="004E2928"/>
    <w:rsid w:val="004E359C"/>
    <w:rsid w:val="004E36D3"/>
    <w:rsid w:val="004E38AE"/>
    <w:rsid w:val="004E394B"/>
    <w:rsid w:val="004E41C1"/>
    <w:rsid w:val="004E4276"/>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B30"/>
    <w:rsid w:val="004F1DF5"/>
    <w:rsid w:val="004F1F6A"/>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2D"/>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681"/>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849"/>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A7E74"/>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55A"/>
    <w:rsid w:val="005D16E4"/>
    <w:rsid w:val="005D19E2"/>
    <w:rsid w:val="005D274C"/>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17C"/>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8A1"/>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243"/>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BFC"/>
    <w:rsid w:val="00624C0B"/>
    <w:rsid w:val="0062502D"/>
    <w:rsid w:val="006258FA"/>
    <w:rsid w:val="0062591A"/>
    <w:rsid w:val="00626296"/>
    <w:rsid w:val="006263A2"/>
    <w:rsid w:val="006265B0"/>
    <w:rsid w:val="00626AF0"/>
    <w:rsid w:val="006275D2"/>
    <w:rsid w:val="006278D6"/>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A13"/>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095"/>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5"/>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3C7B"/>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0DEB"/>
    <w:rsid w:val="006C1246"/>
    <w:rsid w:val="006C1390"/>
    <w:rsid w:val="006C13AA"/>
    <w:rsid w:val="006C184B"/>
    <w:rsid w:val="006C256C"/>
    <w:rsid w:val="006C258D"/>
    <w:rsid w:val="006C2784"/>
    <w:rsid w:val="006C2BB5"/>
    <w:rsid w:val="006C2D47"/>
    <w:rsid w:val="006C2F2E"/>
    <w:rsid w:val="006C2FE3"/>
    <w:rsid w:val="006C3093"/>
    <w:rsid w:val="006C3504"/>
    <w:rsid w:val="006C352B"/>
    <w:rsid w:val="006C36F8"/>
    <w:rsid w:val="006C38E3"/>
    <w:rsid w:val="006C3B23"/>
    <w:rsid w:val="006C3FB7"/>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CD2"/>
    <w:rsid w:val="006C7E3C"/>
    <w:rsid w:val="006D04D1"/>
    <w:rsid w:val="006D0744"/>
    <w:rsid w:val="006D130A"/>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5DE"/>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5F"/>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69"/>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853"/>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71C"/>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AB1"/>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4CC"/>
    <w:rsid w:val="0076578B"/>
    <w:rsid w:val="00765D2A"/>
    <w:rsid w:val="007665F7"/>
    <w:rsid w:val="0076752C"/>
    <w:rsid w:val="007706D1"/>
    <w:rsid w:val="007707F4"/>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9C5"/>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BC3"/>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07D"/>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555"/>
    <w:rsid w:val="007A07E4"/>
    <w:rsid w:val="007A160A"/>
    <w:rsid w:val="007A1D2E"/>
    <w:rsid w:val="007A2095"/>
    <w:rsid w:val="007A2516"/>
    <w:rsid w:val="007A2625"/>
    <w:rsid w:val="007A26F8"/>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83E"/>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316"/>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4E00"/>
    <w:rsid w:val="007E5127"/>
    <w:rsid w:val="007E516D"/>
    <w:rsid w:val="007E5478"/>
    <w:rsid w:val="007E554C"/>
    <w:rsid w:val="007E6120"/>
    <w:rsid w:val="007E635D"/>
    <w:rsid w:val="007E6370"/>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54D"/>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E8B"/>
    <w:rsid w:val="00805FE9"/>
    <w:rsid w:val="00806190"/>
    <w:rsid w:val="008062B9"/>
    <w:rsid w:val="008064A0"/>
    <w:rsid w:val="0080677C"/>
    <w:rsid w:val="0080680F"/>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192"/>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359"/>
    <w:rsid w:val="008548B8"/>
    <w:rsid w:val="00854ED7"/>
    <w:rsid w:val="00855436"/>
    <w:rsid w:val="0085567B"/>
    <w:rsid w:val="00855802"/>
    <w:rsid w:val="008563BC"/>
    <w:rsid w:val="0085671C"/>
    <w:rsid w:val="00856FA6"/>
    <w:rsid w:val="00856FE5"/>
    <w:rsid w:val="008570B0"/>
    <w:rsid w:val="008570E4"/>
    <w:rsid w:val="00857621"/>
    <w:rsid w:val="0086013E"/>
    <w:rsid w:val="00860788"/>
    <w:rsid w:val="008607E9"/>
    <w:rsid w:val="00861625"/>
    <w:rsid w:val="0086188D"/>
    <w:rsid w:val="00862222"/>
    <w:rsid w:val="00862267"/>
    <w:rsid w:val="00862691"/>
    <w:rsid w:val="0086276E"/>
    <w:rsid w:val="00862DA8"/>
    <w:rsid w:val="00863181"/>
    <w:rsid w:val="0086360F"/>
    <w:rsid w:val="008639CB"/>
    <w:rsid w:val="00863FD2"/>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B57"/>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85F"/>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B3A"/>
    <w:rsid w:val="008A7CCB"/>
    <w:rsid w:val="008A7CE5"/>
    <w:rsid w:val="008A7D67"/>
    <w:rsid w:val="008B0147"/>
    <w:rsid w:val="008B01BB"/>
    <w:rsid w:val="008B0355"/>
    <w:rsid w:val="008B04D3"/>
    <w:rsid w:val="008B04D5"/>
    <w:rsid w:val="008B04FA"/>
    <w:rsid w:val="008B0537"/>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796"/>
    <w:rsid w:val="008D2904"/>
    <w:rsid w:val="008D2AD2"/>
    <w:rsid w:val="008D2C94"/>
    <w:rsid w:val="008D2D24"/>
    <w:rsid w:val="008D3041"/>
    <w:rsid w:val="008D315F"/>
    <w:rsid w:val="008D34B7"/>
    <w:rsid w:val="008D3B91"/>
    <w:rsid w:val="008D42D3"/>
    <w:rsid w:val="008D473A"/>
    <w:rsid w:val="008D4808"/>
    <w:rsid w:val="008D4C2F"/>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14"/>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22F"/>
    <w:rsid w:val="008F04C2"/>
    <w:rsid w:val="008F0B40"/>
    <w:rsid w:val="008F1339"/>
    <w:rsid w:val="008F133F"/>
    <w:rsid w:val="008F1A9D"/>
    <w:rsid w:val="008F1BF5"/>
    <w:rsid w:val="008F1E64"/>
    <w:rsid w:val="008F1E6D"/>
    <w:rsid w:val="008F2532"/>
    <w:rsid w:val="008F2A4D"/>
    <w:rsid w:val="008F32B1"/>
    <w:rsid w:val="008F3933"/>
    <w:rsid w:val="008F4154"/>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43"/>
    <w:rsid w:val="00903EFB"/>
    <w:rsid w:val="0090407D"/>
    <w:rsid w:val="0090476E"/>
    <w:rsid w:val="00904D1B"/>
    <w:rsid w:val="00904D85"/>
    <w:rsid w:val="00905026"/>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5F6"/>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A7D"/>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1"/>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5A"/>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D6"/>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459"/>
    <w:rsid w:val="009B35C3"/>
    <w:rsid w:val="009B3855"/>
    <w:rsid w:val="009B39A8"/>
    <w:rsid w:val="009B3BC6"/>
    <w:rsid w:val="009B464B"/>
    <w:rsid w:val="009B47A1"/>
    <w:rsid w:val="009B4CEE"/>
    <w:rsid w:val="009B4E94"/>
    <w:rsid w:val="009B53A8"/>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6EC5"/>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947"/>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4C1"/>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47D7F"/>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0E73"/>
    <w:rsid w:val="00A61435"/>
    <w:rsid w:val="00A61727"/>
    <w:rsid w:val="00A617CA"/>
    <w:rsid w:val="00A61832"/>
    <w:rsid w:val="00A6191A"/>
    <w:rsid w:val="00A61B44"/>
    <w:rsid w:val="00A61E25"/>
    <w:rsid w:val="00A62A8B"/>
    <w:rsid w:val="00A62BFD"/>
    <w:rsid w:val="00A62C7A"/>
    <w:rsid w:val="00A62CDA"/>
    <w:rsid w:val="00A633EC"/>
    <w:rsid w:val="00A63942"/>
    <w:rsid w:val="00A63C11"/>
    <w:rsid w:val="00A63C14"/>
    <w:rsid w:val="00A63C31"/>
    <w:rsid w:val="00A645C2"/>
    <w:rsid w:val="00A6462D"/>
    <w:rsid w:val="00A646FE"/>
    <w:rsid w:val="00A64E4A"/>
    <w:rsid w:val="00A64FCA"/>
    <w:rsid w:val="00A6554D"/>
    <w:rsid w:val="00A6556F"/>
    <w:rsid w:val="00A65605"/>
    <w:rsid w:val="00A65735"/>
    <w:rsid w:val="00A65BAD"/>
    <w:rsid w:val="00A65D26"/>
    <w:rsid w:val="00A6629B"/>
    <w:rsid w:val="00A66487"/>
    <w:rsid w:val="00A67179"/>
    <w:rsid w:val="00A673A6"/>
    <w:rsid w:val="00A67A4F"/>
    <w:rsid w:val="00A67FB0"/>
    <w:rsid w:val="00A70288"/>
    <w:rsid w:val="00A7044A"/>
    <w:rsid w:val="00A70468"/>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13"/>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9B7"/>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6C0"/>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87A"/>
    <w:rsid w:val="00B16ED5"/>
    <w:rsid w:val="00B170D3"/>
    <w:rsid w:val="00B17716"/>
    <w:rsid w:val="00B178D3"/>
    <w:rsid w:val="00B17AE1"/>
    <w:rsid w:val="00B17B07"/>
    <w:rsid w:val="00B2060A"/>
    <w:rsid w:val="00B206DE"/>
    <w:rsid w:val="00B2085C"/>
    <w:rsid w:val="00B212EA"/>
    <w:rsid w:val="00B21A17"/>
    <w:rsid w:val="00B21FA8"/>
    <w:rsid w:val="00B21FB5"/>
    <w:rsid w:val="00B22955"/>
    <w:rsid w:val="00B22BBA"/>
    <w:rsid w:val="00B22C6E"/>
    <w:rsid w:val="00B22D8F"/>
    <w:rsid w:val="00B22D9D"/>
    <w:rsid w:val="00B22EB0"/>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14B"/>
    <w:rsid w:val="00B526A4"/>
    <w:rsid w:val="00B52E9C"/>
    <w:rsid w:val="00B52F0F"/>
    <w:rsid w:val="00B530C0"/>
    <w:rsid w:val="00B53324"/>
    <w:rsid w:val="00B5344A"/>
    <w:rsid w:val="00B537EB"/>
    <w:rsid w:val="00B5411D"/>
    <w:rsid w:val="00B54CE0"/>
    <w:rsid w:val="00B550E7"/>
    <w:rsid w:val="00B551A9"/>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628"/>
    <w:rsid w:val="00B72902"/>
    <w:rsid w:val="00B73863"/>
    <w:rsid w:val="00B73FEF"/>
    <w:rsid w:val="00B74078"/>
    <w:rsid w:val="00B742FC"/>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4DD6"/>
    <w:rsid w:val="00B85537"/>
    <w:rsid w:val="00B85682"/>
    <w:rsid w:val="00B85E18"/>
    <w:rsid w:val="00B860AF"/>
    <w:rsid w:val="00B86695"/>
    <w:rsid w:val="00B869BF"/>
    <w:rsid w:val="00B869D4"/>
    <w:rsid w:val="00B873E6"/>
    <w:rsid w:val="00B87452"/>
    <w:rsid w:val="00B87495"/>
    <w:rsid w:val="00B875BF"/>
    <w:rsid w:val="00B876C8"/>
    <w:rsid w:val="00B87A0B"/>
    <w:rsid w:val="00B87A4E"/>
    <w:rsid w:val="00B90111"/>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4ACE"/>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AD"/>
    <w:rsid w:val="00BC32FC"/>
    <w:rsid w:val="00BC34BA"/>
    <w:rsid w:val="00BC35D4"/>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45B"/>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C9C"/>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91"/>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D1A"/>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9FA"/>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11"/>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E34"/>
    <w:rsid w:val="00C36482"/>
    <w:rsid w:val="00C36C72"/>
    <w:rsid w:val="00C373B2"/>
    <w:rsid w:val="00C37D03"/>
    <w:rsid w:val="00C37E27"/>
    <w:rsid w:val="00C37F33"/>
    <w:rsid w:val="00C400DB"/>
    <w:rsid w:val="00C40103"/>
    <w:rsid w:val="00C40207"/>
    <w:rsid w:val="00C40712"/>
    <w:rsid w:val="00C40A8A"/>
    <w:rsid w:val="00C40BB3"/>
    <w:rsid w:val="00C411C5"/>
    <w:rsid w:val="00C41A94"/>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3BC"/>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1E13"/>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1CBB"/>
    <w:rsid w:val="00C92062"/>
    <w:rsid w:val="00C92192"/>
    <w:rsid w:val="00C924F1"/>
    <w:rsid w:val="00C9256E"/>
    <w:rsid w:val="00C92894"/>
    <w:rsid w:val="00C92A02"/>
    <w:rsid w:val="00C92B7C"/>
    <w:rsid w:val="00C93462"/>
    <w:rsid w:val="00C934B8"/>
    <w:rsid w:val="00C93501"/>
    <w:rsid w:val="00C938F1"/>
    <w:rsid w:val="00C93DA5"/>
    <w:rsid w:val="00C94C9B"/>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4FC"/>
    <w:rsid w:val="00CB1566"/>
    <w:rsid w:val="00CB16D2"/>
    <w:rsid w:val="00CB1993"/>
    <w:rsid w:val="00CB1B7B"/>
    <w:rsid w:val="00CB1DE0"/>
    <w:rsid w:val="00CB1ED5"/>
    <w:rsid w:val="00CB2908"/>
    <w:rsid w:val="00CB2914"/>
    <w:rsid w:val="00CB2AEF"/>
    <w:rsid w:val="00CB2D7A"/>
    <w:rsid w:val="00CB35A2"/>
    <w:rsid w:val="00CB40A4"/>
    <w:rsid w:val="00CB4172"/>
    <w:rsid w:val="00CB4850"/>
    <w:rsid w:val="00CB4EFB"/>
    <w:rsid w:val="00CB51E1"/>
    <w:rsid w:val="00CB5288"/>
    <w:rsid w:val="00CB5326"/>
    <w:rsid w:val="00CB57B4"/>
    <w:rsid w:val="00CB5BB8"/>
    <w:rsid w:val="00CB5FE1"/>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67D"/>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6C82"/>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39B"/>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640"/>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6EE4"/>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015"/>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41B"/>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F51"/>
    <w:rsid w:val="00E070F1"/>
    <w:rsid w:val="00E07D13"/>
    <w:rsid w:val="00E1082F"/>
    <w:rsid w:val="00E109CE"/>
    <w:rsid w:val="00E10C8D"/>
    <w:rsid w:val="00E10FE7"/>
    <w:rsid w:val="00E116F4"/>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0CF7"/>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BC"/>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A3E"/>
    <w:rsid w:val="00E62E14"/>
    <w:rsid w:val="00E63618"/>
    <w:rsid w:val="00E63783"/>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778"/>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071"/>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8E7"/>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8A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8F"/>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A2A"/>
    <w:rsid w:val="00F02BFD"/>
    <w:rsid w:val="00F02D21"/>
    <w:rsid w:val="00F02D28"/>
    <w:rsid w:val="00F03019"/>
    <w:rsid w:val="00F03501"/>
    <w:rsid w:val="00F0363F"/>
    <w:rsid w:val="00F03914"/>
    <w:rsid w:val="00F03E7E"/>
    <w:rsid w:val="00F04060"/>
    <w:rsid w:val="00F04BB3"/>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019"/>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AB0"/>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681"/>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E0E"/>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C45"/>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815"/>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EAF"/>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5D4"/>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docId w15:val="{4BCADBF8-A700-4917-9EFA-552612895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UnresolvedMention">
    <w:name w:val="Unresolved Mention"/>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
    <w:name w:val="bullet-style"/>
    <w:basedOn w:val="ad"/>
  </w:style>
  <w:style w:type="character" w:customStyle="1" w:styleId="bullet-stylerestricted-editing-exception">
    <w:name w:val="bullet-style restricted-editing-exception"/>
    <w:basedOn w:val="ad"/>
  </w:style>
  <w:style w:type="character" w:customStyle="1" w:styleId="check-box">
    <w:name w:val="check-box"/>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takam.mof.gov.il/document/H.7.11.4" TargetMode="External"/><Relationship Id="rId26" Type="http://schemas.openxmlformats.org/officeDocument/2006/relationships/hyperlink" Target="https://fs.knesset.gov.il/20/law/20_lsr_528760.pdf"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www.nevo.co.il/law_html/law00/233599.htm"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oleObject" Target="embeddings/oleObject2.bin"/><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isim.gov.il/gmishurim/frmInputMekabel.aspx?cur=0"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image" Target="media/image3.emf"/><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takam.mof.gov.il/document/H.7.11.4" TargetMode="External"/><Relationship Id="rId30" Type="http://schemas.openxmlformats.org/officeDocument/2006/relationships/oleObject" Target="embeddings/oleObject1.bin"/><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0434E4A-CF07-4650-A36C-B1577C689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104</Pages>
  <Words>21204</Words>
  <Characters>106020</Characters>
  <Application>Microsoft Office Word</Application>
  <DocSecurity>0</DocSecurity>
  <Lines>883</Lines>
  <Paragraphs>253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4.4.11.dotx</vt:lpstr>
    </vt:vector>
  </TitlesOfParts>
  <Company/>
  <LinksUpToDate>false</LinksUpToDate>
  <CharactersWithSpaces>126971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cp:lastModifiedBy>יעקב בייאר</cp:lastModifiedBy>
  <cp:revision>2</cp:revision>
  <dcterms:created xsi:type="dcterms:W3CDTF">2025-11-16T08:44:00Z</dcterms:created>
  <dcterms:modified xsi:type="dcterms:W3CDTF">2025-11-16T08:44:00Z</dcterms:modified>
</cp:coreProperties>
</file>