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E823D6" w:rsidRDefault="00977618">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rsidR="00E823D6" w:rsidRDefault="00977618">
      <w:pPr>
        <w:widowControl w:val="0"/>
        <w:spacing w:line="300" w:lineRule="atLeast"/>
        <w:jc w:val="center"/>
        <w:rPr>
          <w:b/>
          <w:bCs/>
          <w:sz w:val="22"/>
          <w:szCs w:val="32"/>
          <w:rtl/>
          <w:lang w:eastAsia="en-US"/>
        </w:rPr>
      </w:pPr>
      <w:r>
        <w:rPr>
          <w:rFonts w:hint="cs"/>
          <w:b/>
          <w:bCs/>
          <w:sz w:val="18"/>
          <w:szCs w:val="28"/>
          <w:rtl/>
          <w:lang w:eastAsia="en-US"/>
        </w:rPr>
        <w:t xml:space="preserve">משרד החינוך </w:t>
      </w:r>
    </w:p>
    <w:p w:rsidR="00E823D6" w:rsidRDefault="00977618">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rsidR="00E823D6" w:rsidRDefault="00977618">
      <w:pPr>
        <w:widowControl w:val="0"/>
        <w:spacing w:line="300" w:lineRule="atLeast"/>
        <w:jc w:val="center"/>
        <w:rPr>
          <w:b/>
          <w:bCs/>
          <w:rtl/>
        </w:rPr>
      </w:pPr>
      <w:r>
        <w:rPr>
          <w:rFonts w:hint="cs"/>
          <w:b/>
          <w:bCs/>
          <w:rtl/>
        </w:rPr>
        <w:t>אגף רכש, מכרזים והתקשרויות</w:t>
      </w:r>
    </w:p>
    <w:p w:rsidR="00E823D6" w:rsidRDefault="00E823D6">
      <w:pPr>
        <w:widowControl w:val="0"/>
        <w:spacing w:line="300" w:lineRule="atLeast"/>
        <w:jc w:val="center"/>
        <w:rPr>
          <w:b/>
          <w:bCs/>
          <w:rtl/>
        </w:rPr>
      </w:pPr>
    </w:p>
    <w:p w:rsidR="00E823D6" w:rsidRDefault="00977618">
      <w:pPr>
        <w:widowControl w:val="0"/>
        <w:spacing w:line="300" w:lineRule="atLeast"/>
        <w:jc w:val="right"/>
        <w:rPr>
          <w:sz w:val="22"/>
          <w:rtl/>
          <w:lang w:eastAsia="en-US"/>
        </w:rPr>
      </w:pPr>
      <w:r>
        <w:rPr>
          <w:rFonts w:hint="eastAsia"/>
          <w:sz w:val="22"/>
          <w:rtl/>
          <w:lang w:eastAsia="en-US"/>
        </w:rPr>
        <w:t>‏כ</w:t>
      </w:r>
      <w:r>
        <w:rPr>
          <w:sz w:val="22"/>
          <w:rtl/>
          <w:lang w:eastAsia="en-US"/>
        </w:rPr>
        <w:t>"ה תשרי תשפ"ה</w:t>
      </w:r>
    </w:p>
    <w:p w:rsidR="00E823D6" w:rsidRDefault="00977618">
      <w:pPr>
        <w:widowControl w:val="0"/>
        <w:spacing w:line="300" w:lineRule="atLeast"/>
        <w:jc w:val="right"/>
        <w:rPr>
          <w:sz w:val="22"/>
          <w:rtl/>
          <w:lang w:eastAsia="en-US"/>
        </w:rPr>
      </w:pPr>
      <w:r>
        <w:rPr>
          <w:rFonts w:hint="eastAsia"/>
          <w:sz w:val="22"/>
          <w:rtl/>
          <w:lang w:eastAsia="en-US"/>
        </w:rPr>
        <w:t>‏</w:t>
      </w:r>
      <w:r>
        <w:rPr>
          <w:sz w:val="22"/>
          <w:rtl/>
          <w:lang w:eastAsia="en-US"/>
        </w:rPr>
        <w:t>27 אוקטובר 2024</w:t>
      </w:r>
    </w:p>
    <w:p w:rsidR="00E823D6" w:rsidRDefault="00E823D6">
      <w:pPr>
        <w:widowControl w:val="0"/>
        <w:spacing w:line="300" w:lineRule="atLeast"/>
        <w:jc w:val="center"/>
        <w:rPr>
          <w:b/>
          <w:bCs/>
          <w:sz w:val="32"/>
          <w:szCs w:val="32"/>
          <w:rtl/>
          <w:lang w:eastAsia="en-US"/>
        </w:rPr>
      </w:pPr>
      <w:bookmarkStart w:id="1" w:name="_Hlk180927406"/>
    </w:p>
    <w:p w:rsidR="00E823D6" w:rsidRDefault="00977618">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rtl/>
          <w:lang w:eastAsia="en-US"/>
        </w:rPr>
        <w:t>35/10.2024</w:t>
      </w:r>
      <w:r>
        <w:rPr>
          <w:rFonts w:hint="cs"/>
          <w:b/>
          <w:bCs/>
          <w:sz w:val="32"/>
          <w:szCs w:val="32"/>
          <w:rtl/>
          <w:lang w:eastAsia="en-US"/>
        </w:rPr>
        <w:t xml:space="preserve"> </w:t>
      </w:r>
      <w:r>
        <w:rPr>
          <w:b/>
          <w:bCs/>
          <w:sz w:val="32"/>
          <w:szCs w:val="32"/>
          <w:rtl/>
          <w:lang w:eastAsia="en-US"/>
        </w:rPr>
        <w:t xml:space="preserve">: </w:t>
      </w:r>
      <w:bookmarkStart w:id="2" w:name="_Hlk176430575"/>
      <w:r>
        <w:rPr>
          <w:rFonts w:hint="cs"/>
          <w:b/>
          <w:bCs/>
          <w:sz w:val="32"/>
          <w:szCs w:val="32"/>
          <w:u w:val="single"/>
          <w:rtl/>
          <w:lang w:eastAsia="en-US"/>
        </w:rPr>
        <w:t xml:space="preserve">הפעלת תכנית אדוות </w:t>
      </w:r>
      <w:r>
        <w:rPr>
          <w:b/>
          <w:bCs/>
          <w:sz w:val="32"/>
          <w:szCs w:val="32"/>
          <w:u w:val="single"/>
          <w:rtl/>
          <w:lang w:eastAsia="en-US"/>
        </w:rPr>
        <w:t>–</w:t>
      </w:r>
      <w:r>
        <w:rPr>
          <w:rFonts w:hint="cs"/>
          <w:b/>
          <w:bCs/>
          <w:sz w:val="32"/>
          <w:szCs w:val="32"/>
          <w:u w:val="single"/>
          <w:rtl/>
          <w:lang w:eastAsia="en-US"/>
        </w:rPr>
        <w:t xml:space="preserve"> </w:t>
      </w:r>
      <w:proofErr w:type="spellStart"/>
      <w:r>
        <w:rPr>
          <w:rFonts w:hint="cs"/>
          <w:b/>
          <w:bCs/>
          <w:sz w:val="32"/>
          <w:szCs w:val="32"/>
          <w:u w:val="single"/>
          <w:rtl/>
          <w:lang w:eastAsia="en-US"/>
        </w:rPr>
        <w:t>תוכנית</w:t>
      </w:r>
      <w:proofErr w:type="spellEnd"/>
      <w:r>
        <w:rPr>
          <w:rFonts w:hint="cs"/>
          <w:b/>
          <w:bCs/>
          <w:sz w:val="32"/>
          <w:szCs w:val="32"/>
          <w:u w:val="single"/>
          <w:rtl/>
          <w:lang w:eastAsia="en-US"/>
        </w:rPr>
        <w:t xml:space="preserve"> עתודה לדרגי ביניים ובכירים במערכת החינוך</w:t>
      </w:r>
      <w:bookmarkEnd w:id="2"/>
    </w:p>
    <w:bookmarkEnd w:id="1"/>
    <w:p w:rsidR="00E823D6" w:rsidRDefault="00E823D6">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E823D6">
        <w:trPr>
          <w:trHeight w:val="289"/>
          <w:jc w:val="center"/>
        </w:trPr>
        <w:tc>
          <w:tcPr>
            <w:tcW w:w="9639" w:type="dxa"/>
            <w:gridSpan w:val="2"/>
            <w:tcBorders>
              <w:top w:val="nil"/>
              <w:left w:val="nil"/>
              <w:bottom w:val="nil"/>
              <w:right w:val="nil"/>
            </w:tcBorders>
          </w:tcPr>
          <w:p w:rsidR="00E823D6" w:rsidRDefault="00977618">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2</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4</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6</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 xml:space="preserve">תיאור </w:t>
            </w:r>
            <w:proofErr w:type="spellStart"/>
            <w:r>
              <w:rPr>
                <w:rFonts w:hint="cs"/>
                <w:sz w:val="23"/>
                <w:szCs w:val="23"/>
                <w:rtl/>
                <w:lang w:eastAsia="en-US"/>
              </w:rPr>
              <w:t>הפרוייקט</w:t>
            </w:r>
            <w:proofErr w:type="spellEnd"/>
            <w:r>
              <w:rPr>
                <w:rFonts w:hint="cs"/>
                <w:sz w:val="23"/>
                <w:szCs w:val="23"/>
                <w:rtl/>
                <w:lang w:eastAsia="en-US"/>
              </w:rPr>
              <w:t xml:space="preserve"> והיקפו</w:t>
            </w:r>
            <w:r>
              <w:rPr>
                <w:sz w:val="23"/>
                <w:szCs w:val="23"/>
                <w:rtl/>
                <w:lang w:eastAsia="en-US"/>
              </w:rPr>
              <w:tab/>
            </w:r>
            <w:r>
              <w:rPr>
                <w:rFonts w:hint="cs"/>
                <w:sz w:val="23"/>
                <w:szCs w:val="23"/>
                <w:rtl/>
                <w:lang w:eastAsia="en-US"/>
              </w:rPr>
              <w:t>7</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הקבלן בביצוע העבודה</w:t>
            </w:r>
            <w:r>
              <w:rPr>
                <w:sz w:val="23"/>
                <w:szCs w:val="23"/>
                <w:rtl/>
                <w:lang w:eastAsia="en-US"/>
              </w:rPr>
              <w:tab/>
            </w:r>
            <w:r>
              <w:rPr>
                <w:rFonts w:hint="cs"/>
                <w:sz w:val="23"/>
                <w:szCs w:val="23"/>
                <w:rtl/>
                <w:lang w:eastAsia="en-US"/>
              </w:rPr>
              <w:t>23</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proofErr w:type="spellStart"/>
            <w:r>
              <w:rPr>
                <w:rFonts w:hint="cs"/>
                <w:sz w:val="23"/>
                <w:szCs w:val="23"/>
                <w:rtl/>
                <w:lang w:eastAsia="en-US"/>
              </w:rPr>
              <w:t>כח</w:t>
            </w:r>
            <w:proofErr w:type="spellEnd"/>
            <w:r>
              <w:rPr>
                <w:rFonts w:hint="cs"/>
                <w:sz w:val="23"/>
                <w:szCs w:val="23"/>
                <w:rtl/>
                <w:lang w:eastAsia="en-US"/>
              </w:rPr>
              <w:t xml:space="preserve"> האדם של הקבלן והאמצעים הנדרשים לביצוע המכרז</w:t>
            </w:r>
            <w:r>
              <w:rPr>
                <w:sz w:val="23"/>
                <w:szCs w:val="23"/>
                <w:rtl/>
                <w:lang w:eastAsia="en-US"/>
              </w:rPr>
              <w:tab/>
            </w:r>
            <w:r>
              <w:rPr>
                <w:rFonts w:hint="cs"/>
                <w:sz w:val="23"/>
                <w:szCs w:val="23"/>
                <w:rtl/>
                <w:lang w:eastAsia="en-US"/>
              </w:rPr>
              <w:t>24</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חפיפה</w:t>
            </w:r>
            <w:r>
              <w:rPr>
                <w:sz w:val="23"/>
                <w:szCs w:val="23"/>
                <w:rtl/>
                <w:lang w:eastAsia="en-US"/>
              </w:rPr>
              <w:tab/>
            </w:r>
            <w:r>
              <w:rPr>
                <w:rFonts w:hint="cs"/>
                <w:sz w:val="23"/>
                <w:szCs w:val="23"/>
                <w:rtl/>
                <w:lang w:eastAsia="en-US"/>
              </w:rPr>
              <w:t>30</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rFonts w:hint="cs"/>
                <w:sz w:val="23"/>
                <w:szCs w:val="23"/>
                <w:rtl/>
                <w:lang w:eastAsia="en-US"/>
              </w:rPr>
              <w:t>31</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33</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rFonts w:hint="cs"/>
                <w:sz w:val="23"/>
                <w:szCs w:val="23"/>
                <w:rtl/>
                <w:lang w:eastAsia="en-US"/>
              </w:rPr>
              <w:t>33</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33</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35</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36</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39</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הקבלן</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44</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44</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44</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46</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47</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47</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47</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48</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50</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55</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 xml:space="preserve">חוזה התקשרות </w:t>
            </w:r>
            <w:r>
              <w:rPr>
                <w:sz w:val="23"/>
                <w:szCs w:val="23"/>
                <w:rtl/>
                <w:lang w:eastAsia="en-US"/>
              </w:rPr>
              <w:tab/>
            </w:r>
            <w:r>
              <w:rPr>
                <w:rFonts w:hint="cs"/>
                <w:sz w:val="23"/>
                <w:szCs w:val="23"/>
                <w:rtl/>
                <w:lang w:eastAsia="en-US"/>
              </w:rPr>
              <w:t>60</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פרופיל מועמד למשתתף בתכנית</w:t>
            </w:r>
            <w:r>
              <w:rPr>
                <w:sz w:val="23"/>
                <w:szCs w:val="23"/>
                <w:rtl/>
                <w:lang w:eastAsia="en-US"/>
              </w:rPr>
              <w:tab/>
            </w:r>
            <w:r>
              <w:rPr>
                <w:rFonts w:hint="cs"/>
                <w:sz w:val="23"/>
                <w:szCs w:val="23"/>
                <w:rtl/>
                <w:lang w:eastAsia="en-US"/>
              </w:rPr>
              <w:t>74</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2"/>
              </w:numPr>
              <w:tabs>
                <w:tab w:val="right" w:leader="dot" w:pos="8538"/>
              </w:tabs>
              <w:spacing w:line="240" w:lineRule="auto"/>
              <w:ind w:right="0"/>
              <w:jc w:val="left"/>
              <w:rPr>
                <w:sz w:val="23"/>
                <w:szCs w:val="23"/>
                <w:rtl/>
                <w:lang w:eastAsia="en-US"/>
              </w:rPr>
            </w:pPr>
            <w:r>
              <w:rPr>
                <w:rFonts w:hint="eastAsia"/>
                <w:sz w:val="23"/>
                <w:szCs w:val="23"/>
                <w:rtl/>
                <w:lang w:eastAsia="en-US"/>
              </w:rPr>
              <w:t>אבטחת</w:t>
            </w:r>
            <w:r>
              <w:rPr>
                <w:sz w:val="23"/>
                <w:szCs w:val="23"/>
                <w:rtl/>
                <w:lang w:eastAsia="en-US"/>
              </w:rPr>
              <w:t xml:space="preserve"> </w:t>
            </w:r>
            <w:r>
              <w:rPr>
                <w:rFonts w:hint="eastAsia"/>
                <w:sz w:val="23"/>
                <w:szCs w:val="23"/>
                <w:rtl/>
                <w:lang w:eastAsia="en-US"/>
              </w:rPr>
              <w:t>מידע</w:t>
            </w:r>
            <w:r>
              <w:rPr>
                <w:sz w:val="23"/>
                <w:szCs w:val="23"/>
                <w:rtl/>
                <w:lang w:eastAsia="en-US"/>
              </w:rPr>
              <w:t xml:space="preserve"> </w:t>
            </w:r>
            <w:r>
              <w:rPr>
                <w:rFonts w:hint="cs"/>
                <w:sz w:val="23"/>
                <w:szCs w:val="23"/>
                <w:rtl/>
                <w:lang w:eastAsia="en-US"/>
              </w:rPr>
              <w:t>וסייבר</w:t>
            </w:r>
            <w:r>
              <w:rPr>
                <w:sz w:val="23"/>
                <w:szCs w:val="23"/>
                <w:rtl/>
                <w:lang w:eastAsia="en-US"/>
              </w:rPr>
              <w:tab/>
            </w:r>
            <w:r>
              <w:rPr>
                <w:rFonts w:hint="cs"/>
                <w:sz w:val="23"/>
                <w:szCs w:val="23"/>
                <w:rtl/>
                <w:lang w:eastAsia="en-US"/>
              </w:rPr>
              <w:t>75</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 הגשת הצעה</w:t>
            </w:r>
            <w:r>
              <w:rPr>
                <w:sz w:val="23"/>
                <w:szCs w:val="23"/>
                <w:rtl/>
                <w:lang w:eastAsia="en-US"/>
              </w:rPr>
              <w:tab/>
            </w:r>
            <w:r>
              <w:rPr>
                <w:rFonts w:hint="cs"/>
                <w:sz w:val="23"/>
                <w:szCs w:val="23"/>
                <w:rtl/>
                <w:lang w:eastAsia="en-US"/>
              </w:rPr>
              <w:t>בקובץ נפרד</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r w:rsidR="00E823D6">
        <w:trPr>
          <w:jc w:val="center"/>
        </w:trPr>
        <w:tc>
          <w:tcPr>
            <w:tcW w:w="8930" w:type="dxa"/>
            <w:tcBorders>
              <w:top w:val="nil"/>
              <w:left w:val="nil"/>
              <w:bottom w:val="nil"/>
              <w:right w:val="nil"/>
            </w:tcBorders>
          </w:tcPr>
          <w:p w:rsidR="00E823D6" w:rsidRDefault="00977618">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טבלת השוואת הצעות</w:t>
            </w:r>
            <w:r>
              <w:rPr>
                <w:sz w:val="23"/>
                <w:szCs w:val="23"/>
                <w:rtl/>
                <w:lang w:eastAsia="en-US"/>
              </w:rPr>
              <w:tab/>
            </w:r>
            <w:r>
              <w:rPr>
                <w:rFonts w:hint="cs"/>
                <w:sz w:val="23"/>
                <w:szCs w:val="23"/>
                <w:rtl/>
                <w:lang w:eastAsia="en-US"/>
              </w:rPr>
              <w:t>בקובץ נפרד</w:t>
            </w:r>
          </w:p>
        </w:tc>
        <w:tc>
          <w:tcPr>
            <w:tcW w:w="709" w:type="dxa"/>
            <w:tcBorders>
              <w:top w:val="nil"/>
              <w:left w:val="nil"/>
              <w:bottom w:val="nil"/>
              <w:right w:val="nil"/>
            </w:tcBorders>
          </w:tcPr>
          <w:p w:rsidR="00E823D6" w:rsidRDefault="00E823D6">
            <w:pPr>
              <w:widowControl w:val="0"/>
              <w:tabs>
                <w:tab w:val="decimal" w:pos="176"/>
              </w:tabs>
              <w:spacing w:line="240" w:lineRule="auto"/>
              <w:jc w:val="left"/>
              <w:rPr>
                <w:sz w:val="23"/>
                <w:szCs w:val="23"/>
                <w:rtl/>
                <w:lang w:eastAsia="en-US"/>
              </w:rPr>
            </w:pPr>
          </w:p>
        </w:tc>
      </w:tr>
    </w:tbl>
    <w:p w:rsidR="00E823D6" w:rsidRDefault="00977618">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46464" behindDoc="0" locked="0" layoutInCell="1" allowOverlap="1">
                <wp:simplePos x="0" y="0"/>
                <wp:positionH relativeFrom="column">
                  <wp:posOffset>3175</wp:posOffset>
                </wp:positionH>
                <wp:positionV relativeFrom="paragraph">
                  <wp:posOffset>89535</wp:posOffset>
                </wp:positionV>
                <wp:extent cx="6134100" cy="1423035"/>
                <wp:effectExtent l="0" t="0" r="0" b="0"/>
                <wp:wrapNone/>
                <wp:docPr id="53"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823D6" w:rsidRDefault="00977618">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rsidR="00E823D6" w:rsidRDefault="00E823D6">
                            <w:pPr>
                              <w:spacing w:line="240" w:lineRule="auto"/>
                              <w:jc w:val="left"/>
                              <w:rPr>
                                <w:b/>
                                <w:bCs/>
                                <w:rtl/>
                                <w:lang w:eastAsia="en-US"/>
                              </w:rPr>
                            </w:pPr>
                          </w:p>
                          <w:p w:rsidR="00E823D6" w:rsidRDefault="00977618">
                            <w:pPr>
                              <w:spacing w:line="480" w:lineRule="auto"/>
                              <w:jc w:val="right"/>
                              <w:rPr>
                                <w:b/>
                                <w:bCs/>
                                <w:rtl/>
                              </w:rPr>
                            </w:pPr>
                            <w:r>
                              <w:rPr>
                                <w:b/>
                                <w:bCs/>
                                <w:color w:val="0000FF"/>
                                <w:sz w:val="21"/>
                                <w:szCs w:val="21"/>
                                <w:u w:val="single"/>
                              </w:rPr>
                              <w:t>HTTP://WWW.MR.GOV.IL</w:t>
                            </w:r>
                          </w:p>
                          <w:p w:rsidR="00E823D6" w:rsidRDefault="00E823D6">
                            <w:pPr>
                              <w:spacing w:line="240" w:lineRule="auto"/>
                              <w:rPr>
                                <w:b/>
                                <w:bCs/>
                                <w:sz w:val="10"/>
                                <w:szCs w:val="10"/>
                                <w:rtl/>
                              </w:rPr>
                            </w:pPr>
                          </w:p>
                          <w:p w:rsidR="00E823D6" w:rsidRDefault="00977618">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rsidR="00E823D6" w:rsidRDefault="00977618">
                            <w:pPr>
                              <w:spacing w:line="240" w:lineRule="auto"/>
                              <w:ind w:left="5953"/>
                              <w:jc w:val="center"/>
                              <w:rPr>
                                <w:rFonts w:ascii="Arial" w:hAnsi="Arial"/>
                                <w:b/>
                                <w:bCs/>
                                <w:sz w:val="22"/>
                                <w:rtl/>
                                <w:lang w:eastAsia="en-US"/>
                              </w:rPr>
                            </w:pPr>
                            <w:r>
                              <w:rPr>
                                <w:rFonts w:ascii="Arial" w:hAnsi="Arial" w:hint="cs"/>
                                <w:b/>
                                <w:bCs/>
                                <w:sz w:val="22"/>
                                <w:rtl/>
                                <w:lang w:eastAsia="en-US"/>
                              </w:rPr>
                              <w:t>אורנה מיטמיגר</w:t>
                            </w:r>
                          </w:p>
                          <w:p w:rsidR="00E823D6" w:rsidRDefault="00977618">
                            <w:pPr>
                              <w:spacing w:line="240" w:lineRule="auto"/>
                              <w:ind w:left="5953"/>
                              <w:jc w:val="center"/>
                              <w:rPr>
                                <w:b/>
                                <w:bCs/>
                              </w:rPr>
                            </w:pPr>
                            <w:r>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" filled="f">
                <v:textbo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480" w:lineRule="auto"/>
                        <w:jc w:val="right"/>
                        <w:rPr>
                          <w:b/>
                          <w:bCs/>
                          <w:rtl/>
                        </w:rPr>
                      </w:pPr>
                      <w:r>
                        <w:rPr>
                          <w:b/>
                          <w:bCs/>
                          <w:color w:val="0000FF"/>
                          <w:sz w:val="21"/>
                          <w:szCs w:val="21"/>
                          <w:u w:val="single"/>
                        </w:rPr>
                        <w:t>HTTP://WWW.MR.GOV.IL</w:t>
                      </w:r>
                    </w:p>
                    <w:p>
                      <w:pPr>
                        <w:spacing w:line="240" w:lineRule="auto"/>
                        <w:rPr>
                          <w:b/>
                          <w:bCs/>
                          <w:sz w:val="10"/>
                          <w:szCs w:val="10"/>
                          <w:rtl/>
                        </w:rPr>
                      </w:pPr>
                    </w:p>
                    <w:p>
                      <w:pPr>
                        <w:spacing w:line="240" w:lineRule="auto"/>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pPr>
                        <w:spacing w:line="240" w:lineRule="auto"/>
                        <w:ind w:left="5953"/>
                        <w:jc w:val="center"/>
                        <w:rPr>
                          <w:rFonts w:ascii="Arial" w:hAnsi="Arial"/>
                          <w:b/>
                          <w:bCs/>
                          <w:sz w:val="22"/>
                          <w:rtl/>
                          <w:lang w:eastAsia="en-US"/>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v:textbox>
              </v:shape>
            </w:pict>
          </mc:Fallback>
        </mc:AlternateContent>
      </w:r>
    </w:p>
    <w:p w:rsidR="00E823D6" w:rsidRDefault="00E823D6">
      <w:pPr>
        <w:widowControl w:val="0"/>
        <w:spacing w:line="300" w:lineRule="atLeast"/>
        <w:rPr>
          <w:b/>
          <w:bCs/>
          <w:sz w:val="28"/>
          <w:szCs w:val="28"/>
          <w:u w:val="single"/>
        </w:rPr>
      </w:pPr>
    </w:p>
    <w:p w:rsidR="00E823D6" w:rsidRDefault="00977618">
      <w:pPr>
        <w:widowControl w:val="0"/>
        <w:numPr>
          <w:ilvl w:val="0"/>
          <w:numId w:val="17"/>
        </w:numPr>
        <w:spacing w:after="160" w:line="280" w:lineRule="atLeast"/>
        <w:rPr>
          <w:b/>
          <w:bCs/>
          <w:sz w:val="28"/>
          <w:szCs w:val="28"/>
          <w:u w:val="single"/>
          <w:rtl/>
        </w:rPr>
      </w:pPr>
      <w:r>
        <w:rPr>
          <w:b/>
          <w:bCs/>
          <w:sz w:val="28"/>
          <w:szCs w:val="28"/>
          <w:u w:val="single"/>
          <w:rtl/>
        </w:rPr>
        <w:br w:type="page"/>
      </w:r>
      <w:r>
        <w:rPr>
          <w:b/>
          <w:bCs/>
          <w:sz w:val="28"/>
          <w:szCs w:val="28"/>
          <w:u w:val="single"/>
          <w:rtl/>
        </w:rPr>
        <w:lastRenderedPageBreak/>
        <w:t>מבוא</w:t>
      </w:r>
    </w:p>
    <w:p w:rsidR="00E823D6" w:rsidRDefault="00977618">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bookmarkStart w:id="3" w:name="_Hlk172455919"/>
      <w:r>
        <w:rPr>
          <w:rFonts w:hint="cs"/>
          <w:sz w:val="22"/>
          <w:rtl/>
          <w:lang w:eastAsia="en-US"/>
        </w:rPr>
        <w:t>אגף א' עתודות במערכת החינוך</w:t>
      </w:r>
      <w:r>
        <w:rPr>
          <w:sz w:val="22"/>
          <w:rtl/>
          <w:lang w:eastAsia="en-US"/>
        </w:rPr>
        <w:t xml:space="preserve"> </w:t>
      </w:r>
      <w:bookmarkEnd w:id="3"/>
      <w:r>
        <w:rPr>
          <w:sz w:val="22"/>
          <w:rtl/>
          <w:lang w:eastAsia="en-US"/>
        </w:rPr>
        <w:t>(שייקרא להלן "</w:t>
      </w:r>
      <w:r>
        <w:rPr>
          <w:rFonts w:hint="cs"/>
          <w:sz w:val="22"/>
          <w:rtl/>
          <w:lang w:eastAsia="en-US"/>
        </w:rPr>
        <w:t>האגף</w:t>
      </w:r>
      <w:r>
        <w:rPr>
          <w:sz w:val="22"/>
          <w:rtl/>
          <w:lang w:eastAsia="en-US"/>
        </w:rPr>
        <w:t>"), פונה בזאת לקבלת הצעות ל:</w:t>
      </w:r>
    </w:p>
    <w:p w:rsidR="00E823D6" w:rsidRDefault="00E823D6">
      <w:pPr>
        <w:widowControl w:val="0"/>
        <w:spacing w:line="280" w:lineRule="atLeast"/>
        <w:ind w:left="720"/>
        <w:rPr>
          <w:b/>
          <w:bCs/>
          <w:sz w:val="30"/>
          <w:szCs w:val="30"/>
          <w:u w:val="single"/>
          <w:rtl/>
          <w:lang w:eastAsia="en-US"/>
        </w:rPr>
      </w:pPr>
    </w:p>
    <w:p w:rsidR="00E823D6" w:rsidRDefault="00977618">
      <w:pPr>
        <w:widowControl w:val="0"/>
        <w:spacing w:line="280" w:lineRule="atLeast"/>
        <w:ind w:left="720"/>
        <w:rPr>
          <w:sz w:val="22"/>
          <w:rtl/>
          <w:lang w:eastAsia="en-US"/>
        </w:rPr>
      </w:pPr>
      <w:r>
        <w:rPr>
          <w:rFonts w:hint="cs"/>
          <w:b/>
          <w:bCs/>
          <w:sz w:val="30"/>
          <w:szCs w:val="30"/>
          <w:u w:val="single"/>
          <w:rtl/>
          <w:lang w:eastAsia="en-US"/>
        </w:rPr>
        <w:t xml:space="preserve">הפעלת תכנית אדוות </w:t>
      </w:r>
      <w:r>
        <w:rPr>
          <w:b/>
          <w:bCs/>
          <w:sz w:val="30"/>
          <w:szCs w:val="30"/>
          <w:u w:val="single"/>
          <w:rtl/>
          <w:lang w:eastAsia="en-US"/>
        </w:rPr>
        <w:t>–</w:t>
      </w:r>
      <w:r>
        <w:rPr>
          <w:rFonts w:hint="cs"/>
          <w:b/>
          <w:bCs/>
          <w:sz w:val="30"/>
          <w:szCs w:val="30"/>
          <w:u w:val="single"/>
          <w:rtl/>
          <w:lang w:eastAsia="en-US"/>
        </w:rPr>
        <w:t xml:space="preserve"> </w:t>
      </w:r>
      <w:proofErr w:type="spellStart"/>
      <w:r>
        <w:rPr>
          <w:rFonts w:hint="cs"/>
          <w:b/>
          <w:bCs/>
          <w:sz w:val="30"/>
          <w:szCs w:val="30"/>
          <w:u w:val="single"/>
          <w:rtl/>
          <w:lang w:eastAsia="en-US"/>
        </w:rPr>
        <w:t>תוכנית</w:t>
      </w:r>
      <w:proofErr w:type="spellEnd"/>
      <w:r>
        <w:rPr>
          <w:rFonts w:hint="cs"/>
          <w:b/>
          <w:bCs/>
          <w:sz w:val="30"/>
          <w:szCs w:val="30"/>
          <w:u w:val="single"/>
          <w:rtl/>
          <w:lang w:eastAsia="en-US"/>
        </w:rPr>
        <w:t xml:space="preserve"> עתודה לדרגי ביניים ובכירים במערכת החינוך </w:t>
      </w:r>
    </w:p>
    <w:p w:rsidR="00E823D6" w:rsidRDefault="00E823D6">
      <w:pPr>
        <w:widowControl w:val="0"/>
        <w:spacing w:line="280" w:lineRule="atLeast"/>
        <w:ind w:left="720"/>
        <w:rPr>
          <w:sz w:val="22"/>
          <w:rtl/>
          <w:lang w:eastAsia="en-US"/>
        </w:rPr>
      </w:pPr>
    </w:p>
    <w:p w:rsidR="00E823D6" w:rsidRDefault="00977618">
      <w:pPr>
        <w:widowControl w:val="0"/>
        <w:spacing w:line="280" w:lineRule="atLeast"/>
        <w:ind w:left="720"/>
        <w:rPr>
          <w:sz w:val="22"/>
          <w:rtl/>
          <w:lang w:eastAsia="en-US"/>
        </w:rPr>
      </w:pPr>
      <w:r>
        <w:rPr>
          <w:sz w:val="22"/>
          <w:rtl/>
          <w:lang w:eastAsia="en-US"/>
        </w:rPr>
        <w:t>וזאת בהיקף ובגבולות אחריות כפי שיפורטו בהמשך.</w:t>
      </w:r>
    </w:p>
    <w:p w:rsidR="00E823D6" w:rsidRDefault="00E823D6">
      <w:pPr>
        <w:widowControl w:val="0"/>
        <w:spacing w:line="280" w:lineRule="atLeast"/>
        <w:ind w:left="720"/>
        <w:rPr>
          <w:sz w:val="22"/>
          <w:rtl/>
          <w:lang w:eastAsia="en-US"/>
        </w:rPr>
      </w:pPr>
    </w:p>
    <w:p w:rsidR="00E823D6" w:rsidRDefault="00977618">
      <w:pPr>
        <w:widowControl w:val="0"/>
        <w:numPr>
          <w:ilvl w:val="1"/>
          <w:numId w:val="17"/>
        </w:numPr>
        <w:spacing w:after="160" w:line="280" w:lineRule="atLeast"/>
        <w:rPr>
          <w:rtl/>
        </w:rPr>
      </w:pPr>
      <w:r>
        <w:rPr>
          <w:rFonts w:hint="cs"/>
          <w:b/>
          <w:bCs/>
          <w:u w:val="single"/>
          <w:rtl/>
        </w:rPr>
        <w:t>שאלות ובירורים</w:t>
      </w:r>
    </w:p>
    <w:p w:rsidR="00E823D6" w:rsidRDefault="00977618">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rsidR="00E823D6" w:rsidRDefault="00977618">
      <w:pPr>
        <w:widowControl w:val="0"/>
        <w:spacing w:after="140" w:line="280" w:lineRule="atLeast"/>
        <w:ind w:left="1417"/>
        <w:rPr>
          <w:spacing w:val="-4"/>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 </w:t>
      </w:r>
      <w:r>
        <w:rPr>
          <w:b/>
          <w:bCs/>
          <w:spacing w:val="-4"/>
          <w:u w:val="single"/>
          <w:rtl/>
          <w:lang w:eastAsia="en-US"/>
        </w:rPr>
        <w:t>10.11.2024</w:t>
      </w:r>
      <w:r>
        <w:rPr>
          <w:rFonts w:hint="cs"/>
          <w:spacing w:val="-4"/>
          <w:rtl/>
          <w:lang w:eastAsia="en-US"/>
        </w:rPr>
        <w:t xml:space="preserve"> בשעה </w:t>
      </w:r>
      <w:r>
        <w:rPr>
          <w:rFonts w:hint="cs"/>
          <w:b/>
          <w:bCs/>
          <w:spacing w:val="-4"/>
          <w:u w:val="single"/>
          <w:rtl/>
          <w:lang w:eastAsia="en-US"/>
        </w:rPr>
        <w:t>14:00</w:t>
      </w:r>
      <w:r>
        <w:rPr>
          <w:rFonts w:hint="cs"/>
          <w:spacing w:val="-4"/>
          <w:rtl/>
          <w:lang w:eastAsia="en-US"/>
        </w:rPr>
        <w:t xml:space="preserve"> לכתובת המייל </w:t>
      </w:r>
      <w:r>
        <w:rPr>
          <w:b/>
          <w:bCs/>
          <w:spacing w:val="-4"/>
          <w:lang w:eastAsia="en-US"/>
        </w:rPr>
        <w:t>michrazimedu@education.gov.il</w:t>
      </w:r>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rtl/>
          <w:lang w:eastAsia="en-US"/>
        </w:rPr>
        <w:t xml:space="preserve">מכרז מס' 35/10.2024 </w:t>
      </w:r>
      <w:r>
        <w:rPr>
          <w:rFonts w:hint="cs"/>
          <w:b/>
          <w:bCs/>
          <w:spacing w:val="-4"/>
          <w:rtl/>
          <w:lang w:eastAsia="en-US"/>
        </w:rPr>
        <w:t>:</w:t>
      </w:r>
      <w:r>
        <w:rPr>
          <w:b/>
          <w:bCs/>
          <w:spacing w:val="-4"/>
          <w:rtl/>
          <w:lang w:eastAsia="en-US"/>
        </w:rPr>
        <w:t xml:space="preserve"> </w:t>
      </w:r>
      <w:bookmarkStart w:id="4" w:name="_Hlk176428294"/>
      <w:r>
        <w:rPr>
          <w:rFonts w:hint="cs"/>
          <w:b/>
          <w:bCs/>
          <w:spacing w:val="-4"/>
          <w:u w:val="single"/>
          <w:rtl/>
          <w:lang w:eastAsia="en-US"/>
        </w:rPr>
        <w:t xml:space="preserve">הפעלת תכנית אדוות </w:t>
      </w:r>
      <w:r>
        <w:rPr>
          <w:b/>
          <w:bCs/>
          <w:spacing w:val="-4"/>
          <w:u w:val="single"/>
          <w:rtl/>
          <w:lang w:eastAsia="en-US"/>
        </w:rPr>
        <w:t>–</w:t>
      </w:r>
      <w:r>
        <w:rPr>
          <w:rFonts w:hint="cs"/>
          <w:b/>
          <w:bCs/>
          <w:spacing w:val="-4"/>
          <w:u w:val="single"/>
          <w:rtl/>
          <w:lang w:eastAsia="en-US"/>
        </w:rPr>
        <w:t xml:space="preserve"> </w:t>
      </w:r>
      <w:proofErr w:type="spellStart"/>
      <w:r>
        <w:rPr>
          <w:rFonts w:hint="cs"/>
          <w:b/>
          <w:bCs/>
          <w:spacing w:val="-4"/>
          <w:u w:val="single"/>
          <w:rtl/>
          <w:lang w:eastAsia="en-US"/>
        </w:rPr>
        <w:t>תוכנית</w:t>
      </w:r>
      <w:proofErr w:type="spellEnd"/>
      <w:r>
        <w:rPr>
          <w:rFonts w:hint="cs"/>
          <w:b/>
          <w:bCs/>
          <w:spacing w:val="-4"/>
          <w:u w:val="single"/>
          <w:rtl/>
          <w:lang w:eastAsia="en-US"/>
        </w:rPr>
        <w:t xml:space="preserve"> עתודה לדרגי ביניים ובכירים במערכת החינוך  </w:t>
      </w:r>
      <w:bookmarkEnd w:id="4"/>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823D6">
        <w:trPr>
          <w:trHeight w:val="450"/>
        </w:trPr>
        <w:tc>
          <w:tcPr>
            <w:tcW w:w="8222" w:type="dxa"/>
            <w:gridSpan w:val="4"/>
            <w:shd w:val="clear" w:color="000000" w:fill="D9D9D9"/>
            <w:vAlign w:val="center"/>
          </w:tcPr>
          <w:p w:rsidR="00E823D6" w:rsidRDefault="00977618">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35/10.2024 : </w:t>
            </w:r>
            <w:r>
              <w:rPr>
                <w:rFonts w:ascii="David" w:hAnsi="David" w:hint="cs"/>
                <w:b/>
                <w:bCs/>
                <w:color w:val="002060"/>
                <w:sz w:val="22"/>
                <w:szCs w:val="22"/>
                <w:u w:val="single"/>
                <w:rtl/>
                <w:lang w:eastAsia="en-US"/>
              </w:rPr>
              <w:t xml:space="preserve">הפעלת תכנית אדוות </w:t>
            </w:r>
            <w:r>
              <w:rPr>
                <w:rFonts w:ascii="David" w:hAnsi="David"/>
                <w:b/>
                <w:bCs/>
                <w:color w:val="002060"/>
                <w:sz w:val="22"/>
                <w:szCs w:val="22"/>
                <w:u w:val="single"/>
                <w:rtl/>
                <w:lang w:eastAsia="en-US"/>
              </w:rPr>
              <w:t>–</w:t>
            </w:r>
            <w:r>
              <w:rPr>
                <w:rFonts w:ascii="David" w:hAnsi="David" w:hint="cs"/>
                <w:b/>
                <w:bCs/>
                <w:color w:val="002060"/>
                <w:sz w:val="22"/>
                <w:szCs w:val="22"/>
                <w:u w:val="single"/>
                <w:rtl/>
                <w:lang w:eastAsia="en-US"/>
              </w:rPr>
              <w:t xml:space="preserve"> </w:t>
            </w:r>
            <w:proofErr w:type="spellStart"/>
            <w:r>
              <w:rPr>
                <w:rFonts w:ascii="David" w:hAnsi="David" w:hint="cs"/>
                <w:b/>
                <w:bCs/>
                <w:color w:val="002060"/>
                <w:sz w:val="22"/>
                <w:szCs w:val="22"/>
                <w:u w:val="single"/>
                <w:rtl/>
                <w:lang w:eastAsia="en-US"/>
              </w:rPr>
              <w:t>תוכנית</w:t>
            </w:r>
            <w:proofErr w:type="spellEnd"/>
            <w:r>
              <w:rPr>
                <w:rFonts w:ascii="David" w:hAnsi="David" w:hint="cs"/>
                <w:b/>
                <w:bCs/>
                <w:color w:val="002060"/>
                <w:sz w:val="22"/>
                <w:szCs w:val="22"/>
                <w:u w:val="single"/>
                <w:rtl/>
                <w:lang w:eastAsia="en-US"/>
              </w:rPr>
              <w:t xml:space="preserve"> עתודה לדרגי ביניים ובכירים במערכת החינוך   </w:t>
            </w:r>
          </w:p>
        </w:tc>
      </w:tr>
      <w:tr w:rsidR="00E823D6">
        <w:trPr>
          <w:trHeight w:val="450"/>
        </w:trPr>
        <w:tc>
          <w:tcPr>
            <w:tcW w:w="947" w:type="dxa"/>
            <w:shd w:val="clear" w:color="000000" w:fill="D9D9D9"/>
            <w:vAlign w:val="center"/>
            <w:hideMark/>
          </w:tcPr>
          <w:p w:rsidR="00E823D6" w:rsidRDefault="0097761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rsidR="00E823D6" w:rsidRDefault="0097761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E823D6" w:rsidRDefault="0097761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E823D6" w:rsidRDefault="00977618">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823D6">
        <w:trPr>
          <w:trHeight w:val="300"/>
        </w:trPr>
        <w:tc>
          <w:tcPr>
            <w:tcW w:w="947" w:type="dxa"/>
            <w:shd w:val="clear" w:color="auto" w:fill="auto"/>
            <w:vAlign w:val="center"/>
            <w:hideMark/>
          </w:tcPr>
          <w:p w:rsidR="00E823D6" w:rsidRDefault="00977618">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E823D6">
        <w:trPr>
          <w:trHeight w:val="300"/>
        </w:trPr>
        <w:tc>
          <w:tcPr>
            <w:tcW w:w="947" w:type="dxa"/>
            <w:shd w:val="clear" w:color="auto" w:fill="auto"/>
            <w:vAlign w:val="center"/>
            <w:hideMark/>
          </w:tcPr>
          <w:p w:rsidR="00E823D6" w:rsidRDefault="00977618">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E823D6">
        <w:trPr>
          <w:trHeight w:val="300"/>
        </w:trPr>
        <w:tc>
          <w:tcPr>
            <w:tcW w:w="947" w:type="dxa"/>
            <w:shd w:val="clear" w:color="auto" w:fill="auto"/>
            <w:vAlign w:val="center"/>
            <w:hideMark/>
          </w:tcPr>
          <w:p w:rsidR="00E823D6" w:rsidRDefault="00977618">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E823D6">
        <w:trPr>
          <w:trHeight w:val="300"/>
        </w:trPr>
        <w:tc>
          <w:tcPr>
            <w:tcW w:w="947" w:type="dxa"/>
            <w:shd w:val="clear" w:color="auto" w:fill="auto"/>
            <w:vAlign w:val="center"/>
            <w:hideMark/>
          </w:tcPr>
          <w:p w:rsidR="00E823D6" w:rsidRDefault="00977618">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E823D6">
        <w:trPr>
          <w:trHeight w:val="300"/>
        </w:trPr>
        <w:tc>
          <w:tcPr>
            <w:tcW w:w="947" w:type="dxa"/>
            <w:shd w:val="clear" w:color="auto" w:fill="auto"/>
            <w:vAlign w:val="center"/>
            <w:hideMark/>
          </w:tcPr>
          <w:p w:rsidR="00E823D6" w:rsidRDefault="00977618">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E823D6" w:rsidRDefault="00E823D6">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E823D6" w:rsidRDefault="00977618">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rsidR="00E823D6" w:rsidRDefault="00977618">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מינהל הרכש הממשלתי בכתובת: </w:t>
      </w:r>
      <w:hyperlink r:id="rId8" w:history="1">
        <w:r>
          <w:rPr>
            <w:rStyle w:val="Hyperlink"/>
            <w:sz w:val="21"/>
            <w:szCs w:val="21"/>
          </w:rPr>
          <w:t>HTTP://WWW.MR.GOV.IL</w:t>
        </w:r>
      </w:hyperlink>
    </w:p>
    <w:p w:rsidR="00E823D6" w:rsidRDefault="00977618">
      <w:pPr>
        <w:widowControl w:val="0"/>
        <w:spacing w:before="100" w:line="280" w:lineRule="atLeast"/>
        <w:ind w:left="1417"/>
        <w:rPr>
          <w:rtl/>
          <w:lang w:eastAsia="en-US"/>
        </w:rPr>
      </w:pPr>
      <w:r>
        <w:rPr>
          <w:rFonts w:hint="cs"/>
          <w:rtl/>
          <w:lang w:eastAsia="en-US"/>
        </w:rPr>
        <w:t>באחריות המציעים לעקוב באופן שוטף  אחר פרסום הודעות והבהרות באתר כאמור.</w:t>
      </w:r>
    </w:p>
    <w:p w:rsidR="00E823D6" w:rsidRDefault="00977618">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E823D6" w:rsidRDefault="00977618">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rsidR="00E823D6" w:rsidRDefault="00977618">
      <w:pPr>
        <w:widowControl w:val="0"/>
        <w:overflowPunct/>
        <w:autoSpaceDE/>
        <w:autoSpaceDN/>
        <w:adjustRightInd/>
        <w:spacing w:before="100" w:line="280" w:lineRule="atLeast"/>
        <w:ind w:left="1419"/>
        <w:textAlignment w:val="auto"/>
        <w:rPr>
          <w:rtl/>
        </w:rPr>
      </w:pPr>
      <w:r>
        <w:rPr>
          <w:rFonts w:hint="cs"/>
          <w:rtl/>
        </w:rPr>
        <w:t xml:space="preserve">אם המציע יתקל בשאלה בעלת חשיבות, במהלך הכנת הצעתו, </w:t>
      </w:r>
      <w:r>
        <w:rPr>
          <w:rFonts w:hint="cs"/>
          <w:u w:val="single"/>
          <w:rtl/>
        </w:rPr>
        <w:t>לאחר המועד האחרון</w:t>
      </w:r>
      <w:r>
        <w:rPr>
          <w:rFonts w:hint="cs"/>
          <w:rtl/>
        </w:rPr>
        <w:t xml:space="preserve"> להעברת השאלות, הוא רשאי להגיש את שאלתו, בהתאם למבנה ולאופן המפורטים לעיל.</w:t>
      </w:r>
      <w:r>
        <w:rPr>
          <w:rFonts w:hint="cs"/>
          <w:spacing w:val="-4"/>
          <w:rtl/>
          <w:lang w:eastAsia="en-US"/>
        </w:rPr>
        <w:t xml:space="preserve"> </w:t>
      </w:r>
    </w:p>
    <w:p w:rsidR="00E823D6" w:rsidRDefault="00977618">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rsidR="00E823D6" w:rsidRDefault="00977618">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תשובה, היא תפורסם באתר.</w:t>
      </w:r>
    </w:p>
    <w:p w:rsidR="00E823D6" w:rsidRDefault="00E823D6">
      <w:pPr>
        <w:widowControl w:val="0"/>
        <w:spacing w:line="280" w:lineRule="atLeast"/>
        <w:ind w:left="1418"/>
        <w:rPr>
          <w:b/>
          <w:bCs/>
          <w:sz w:val="22"/>
          <w:u w:val="single"/>
          <w:lang w:eastAsia="en-US"/>
        </w:rPr>
      </w:pPr>
    </w:p>
    <w:p w:rsidR="00E823D6" w:rsidRDefault="00977618">
      <w:pPr>
        <w:widowControl w:val="0"/>
        <w:spacing w:line="300" w:lineRule="atLeast"/>
        <w:ind w:left="1417"/>
        <w:rPr>
          <w:rtl/>
        </w:rPr>
      </w:pPr>
      <w:r>
        <w:rPr>
          <w:b/>
          <w:bCs/>
          <w:sz w:val="22"/>
          <w:u w:val="single"/>
          <w:rtl/>
          <w:lang w:eastAsia="en-US"/>
        </w:rPr>
        <w:br w:type="page"/>
      </w:r>
    </w:p>
    <w:p w:rsidR="00E823D6" w:rsidRDefault="00E823D6">
      <w:pPr>
        <w:widowControl w:val="0"/>
        <w:overflowPunct/>
        <w:autoSpaceDE/>
        <w:autoSpaceDN/>
        <w:adjustRightInd/>
        <w:spacing w:line="300" w:lineRule="atLeast"/>
        <w:ind w:left="1419"/>
        <w:textAlignment w:val="auto"/>
      </w:pPr>
    </w:p>
    <w:p w:rsidR="00E823D6" w:rsidRDefault="00977618">
      <w:pPr>
        <w:widowControl w:val="0"/>
        <w:numPr>
          <w:ilvl w:val="1"/>
          <w:numId w:val="17"/>
        </w:numPr>
        <w:spacing w:after="140" w:line="280" w:lineRule="atLeast"/>
        <w:rPr>
          <w:b/>
          <w:bCs/>
          <w:u w:val="single"/>
        </w:rPr>
      </w:pPr>
      <w:r>
        <w:rPr>
          <w:rFonts w:hint="cs"/>
          <w:b/>
          <w:bCs/>
          <w:u w:val="single"/>
          <w:rtl/>
        </w:rPr>
        <w:t>התקשרות עם מציע שזכה בדירוג נמוך יותר</w:t>
      </w:r>
    </w:p>
    <w:p w:rsidR="00E823D6" w:rsidRDefault="00977618">
      <w:pPr>
        <w:widowControl w:val="0"/>
        <w:spacing w:line="280" w:lineRule="atLeast"/>
        <w:ind w:left="1418"/>
        <w:rPr>
          <w:b/>
          <w:bCs/>
          <w:sz w:val="22"/>
          <w:rtl/>
        </w:rPr>
      </w:pPr>
      <w:r>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Pr>
          <w:rFonts w:hint="cs"/>
          <w:b/>
          <w:bCs/>
          <w:sz w:val="22"/>
          <w:rtl/>
        </w:rPr>
        <w:t>איתו</w:t>
      </w:r>
      <w:proofErr w:type="spellEnd"/>
      <w:r>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Pr>
          <w:rFonts w:hint="cs"/>
          <w:b/>
          <w:bCs/>
          <w:sz w:val="22"/>
          <w:rtl/>
        </w:rPr>
        <w:t>הפרוייקט</w:t>
      </w:r>
      <w:proofErr w:type="spellEnd"/>
      <w:r>
        <w:rPr>
          <w:rFonts w:hint="cs"/>
          <w:b/>
          <w:bCs/>
          <w:sz w:val="22"/>
          <w:rtl/>
        </w:rPr>
        <w:t>. למען הסר ספק, סמכות זו של המשרד היא סמכות רשות והמשרד ישתמש בה בהתאם לשיקול דעתו עפ"י נסיבות העניין.</w:t>
      </w:r>
    </w:p>
    <w:p w:rsidR="00E823D6" w:rsidRDefault="00E823D6">
      <w:pPr>
        <w:widowControl w:val="0"/>
        <w:spacing w:line="280" w:lineRule="atLeast"/>
        <w:ind w:left="709"/>
        <w:rPr>
          <w:b/>
          <w:bCs/>
          <w:sz w:val="22"/>
          <w:rtl/>
        </w:rPr>
      </w:pPr>
    </w:p>
    <w:p w:rsidR="00E823D6" w:rsidRDefault="00977618">
      <w:pPr>
        <w:widowControl w:val="0"/>
        <w:numPr>
          <w:ilvl w:val="1"/>
          <w:numId w:val="17"/>
        </w:numPr>
        <w:spacing w:line="280" w:lineRule="atLeast"/>
        <w:rPr>
          <w:b/>
          <w:bCs/>
          <w:rtl/>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E823D6" w:rsidRDefault="00977618">
      <w:pPr>
        <w:widowControl w:val="0"/>
        <w:spacing w:line="280" w:lineRule="atLeast"/>
        <w:ind w:left="709"/>
        <w:rPr>
          <w:b/>
          <w:bCs/>
          <w:sz w:val="22"/>
          <w:rtl/>
          <w:lang w:eastAsia="en-US"/>
        </w:rPr>
      </w:pPr>
      <w:r>
        <w:rPr>
          <w:rFonts w:hint="cs"/>
          <w:noProof/>
          <w:rtl/>
          <w:lang w:eastAsia="en-US"/>
        </w:rPr>
        <mc:AlternateContent>
          <mc:Choice Requires="wps">
            <w:drawing>
              <wp:anchor distT="0" distB="0" distL="114300" distR="114300" simplePos="0" relativeHeight="251660800" behindDoc="1" locked="0" layoutInCell="1" allowOverlap="1">
                <wp:simplePos x="0" y="0"/>
                <wp:positionH relativeFrom="column">
                  <wp:posOffset>-149860</wp:posOffset>
                </wp:positionH>
                <wp:positionV relativeFrom="paragraph">
                  <wp:posOffset>-796925</wp:posOffset>
                </wp:positionV>
                <wp:extent cx="5955030" cy="923925"/>
                <wp:effectExtent l="0" t="0" r="0" b="0"/>
                <wp:wrapNone/>
                <wp:docPr id="5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id="Rectangle 320" o:spid="_x0000_s1026" style="position:absolute;left:0;text-align:left;margin-left:-11.8pt;margin-top:-62.75pt;width:468.9pt;height:72.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">
                <v:shadow on="t" opacity=".5" offset="3pt,-3pt"/>
              </v:rect>
            </w:pict>
          </mc:Fallback>
        </mc:AlternateContent>
      </w:r>
    </w:p>
    <w:p w:rsidR="00E823D6" w:rsidRDefault="00977618">
      <w:pPr>
        <w:widowControl w:val="0"/>
        <w:numPr>
          <w:ilvl w:val="1"/>
          <w:numId w:val="17"/>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E823D6" w:rsidRDefault="00977618">
      <w:pPr>
        <w:widowControl w:val="0"/>
        <w:numPr>
          <w:ilvl w:val="0"/>
          <w:numId w:val="17"/>
        </w:numPr>
        <w:spacing w:line="300" w:lineRule="atLeast"/>
        <w:rPr>
          <w:b/>
          <w:bCs/>
          <w:sz w:val="28"/>
          <w:szCs w:val="28"/>
          <w:u w:val="single"/>
          <w:rtl/>
        </w:rPr>
      </w:pPr>
      <w:r>
        <w:rPr>
          <w:b/>
          <w:bCs/>
          <w:u w:val="single"/>
          <w:rtl/>
        </w:rPr>
        <w:br w:type="page"/>
      </w:r>
      <w:r>
        <w:rPr>
          <w:b/>
          <w:bCs/>
          <w:sz w:val="28"/>
          <w:szCs w:val="28"/>
          <w:u w:val="single"/>
          <w:rtl/>
        </w:rPr>
        <w:lastRenderedPageBreak/>
        <w:t>הגורמים אליהם מופנה המכרז</w:t>
      </w:r>
    </w:p>
    <w:p w:rsidR="00E823D6" w:rsidRDefault="00E823D6">
      <w:pPr>
        <w:widowControl w:val="0"/>
        <w:spacing w:line="300" w:lineRule="atLeast"/>
        <w:ind w:left="1134"/>
        <w:rPr>
          <w:sz w:val="22"/>
          <w:rtl/>
          <w:lang w:eastAsia="en-US"/>
        </w:rPr>
      </w:pPr>
    </w:p>
    <w:p w:rsidR="00E823D6" w:rsidRDefault="00E823D6">
      <w:pPr>
        <w:widowControl w:val="0"/>
        <w:spacing w:line="300" w:lineRule="atLeast"/>
        <w:ind w:left="709"/>
        <w:rPr>
          <w:rtl/>
          <w:lang w:eastAsia="en-US"/>
        </w:rPr>
      </w:pPr>
    </w:p>
    <w:p w:rsidR="00E823D6" w:rsidRDefault="00977618">
      <w:pPr>
        <w:widowControl w:val="0"/>
        <w:numPr>
          <w:ilvl w:val="1"/>
          <w:numId w:val="17"/>
        </w:numPr>
        <w:spacing w:line="300" w:lineRule="atLeast"/>
      </w:pPr>
      <w:r>
        <w:rPr>
          <w:rFonts w:hint="cs"/>
          <w:b/>
          <w:bCs/>
          <w:u w:val="single"/>
          <w:rtl/>
        </w:rPr>
        <w:t>תמיכות הקצבות והתקשרויות</w:t>
      </w:r>
    </w:p>
    <w:p w:rsidR="00E823D6" w:rsidRDefault="00E823D6">
      <w:pPr>
        <w:widowControl w:val="0"/>
        <w:overflowPunct/>
        <w:autoSpaceDE/>
        <w:autoSpaceDN/>
        <w:adjustRightInd/>
        <w:spacing w:line="300" w:lineRule="atLeast"/>
        <w:ind w:left="709"/>
        <w:textAlignment w:val="auto"/>
      </w:pPr>
    </w:p>
    <w:p w:rsidR="00E823D6" w:rsidRDefault="00977618">
      <w:pPr>
        <w:widowControl w:val="0"/>
        <w:numPr>
          <w:ilvl w:val="2"/>
          <w:numId w:val="17"/>
        </w:numPr>
        <w:spacing w:line="300" w:lineRule="atLeast"/>
      </w:pPr>
      <w:r>
        <w:rPr>
          <w:rFonts w:hint="cs"/>
          <w:noProof/>
          <w:rtl/>
          <w:lang w:eastAsia="en-US"/>
        </w:rPr>
        <w:t>על</w:t>
      </w:r>
      <w:r>
        <w:rPr>
          <w:rFonts w:hint="cs"/>
          <w:rtl/>
        </w:rPr>
        <w:t xml:space="preserve"> המציע לפרט בהצעתו (נספח 5 </w:t>
      </w:r>
      <w:r>
        <w:rPr>
          <w:rFonts w:hint="cs"/>
          <w:b/>
          <w:bCs/>
          <w:rtl/>
        </w:rPr>
        <w:t>חוברת ההצעה</w:t>
      </w:r>
      <w:r>
        <w:rPr>
          <w:rFonts w:hint="cs"/>
          <w:rtl/>
        </w:rPr>
        <w:t>) את כל התמיכות, הקצבות וההתקשרויות הקיימות והמתוכננות עם משרד החינוך, עם משרדי ממשלה אחרים ומקרנות ציבוריות עבור כל נושא שהוא.</w:t>
      </w:r>
    </w:p>
    <w:p w:rsidR="00E823D6" w:rsidRDefault="00E823D6">
      <w:pPr>
        <w:widowControl w:val="0"/>
        <w:spacing w:line="300" w:lineRule="atLeast"/>
        <w:ind w:left="2268"/>
        <w:rPr>
          <w:rtl/>
        </w:rPr>
      </w:pPr>
    </w:p>
    <w:p w:rsidR="00E823D6" w:rsidRDefault="00977618">
      <w:pPr>
        <w:widowControl w:val="0"/>
        <w:tabs>
          <w:tab w:val="left" w:pos="2268"/>
        </w:tabs>
        <w:spacing w:line="300" w:lineRule="atLeast"/>
        <w:ind w:left="2268"/>
        <w:rPr>
          <w:rtl/>
        </w:rPr>
      </w:pPr>
      <w:r>
        <w:rPr>
          <w:rFonts w:hint="cs"/>
          <w:rtl/>
        </w:rPr>
        <w:t>במסגרת בדיקת ההצעות תבחן הרשימה הנ"ל מבחינת ניגוד עניינים למכרז זה.</w:t>
      </w:r>
    </w:p>
    <w:p w:rsidR="00E823D6" w:rsidRDefault="00E823D6">
      <w:pPr>
        <w:widowControl w:val="0"/>
        <w:tabs>
          <w:tab w:val="left" w:pos="2268"/>
        </w:tabs>
        <w:spacing w:line="300" w:lineRule="atLeast"/>
        <w:ind w:left="2268"/>
        <w:rPr>
          <w:rtl/>
        </w:rPr>
      </w:pPr>
    </w:p>
    <w:p w:rsidR="00E823D6" w:rsidRDefault="00977618">
      <w:pPr>
        <w:widowControl w:val="0"/>
        <w:tabs>
          <w:tab w:val="left" w:pos="2268"/>
        </w:tabs>
        <w:spacing w:line="300" w:lineRule="atLeast"/>
        <w:ind w:left="2268"/>
      </w:pPr>
      <w:r>
        <w:rPr>
          <w:rFonts w:hint="cs"/>
          <w:rtl/>
        </w:rPr>
        <w:t>בכל מקרה בו המשרד יחליט כי קיים חשש לניגוד עניינים, יקבע המשרד אם מציע זה יוכל לזכות ואם כן באילו תנאים.</w:t>
      </w:r>
    </w:p>
    <w:p w:rsidR="00E823D6" w:rsidRDefault="00E823D6">
      <w:pPr>
        <w:widowControl w:val="0"/>
        <w:spacing w:line="300" w:lineRule="atLeast"/>
        <w:rPr>
          <w:sz w:val="22"/>
          <w:szCs w:val="22"/>
          <w:rtl/>
          <w:lang w:eastAsia="en-US"/>
        </w:rPr>
      </w:pPr>
    </w:p>
    <w:p w:rsidR="00E823D6" w:rsidRDefault="00977618">
      <w:pPr>
        <w:widowControl w:val="0"/>
        <w:numPr>
          <w:ilvl w:val="1"/>
          <w:numId w:val="17"/>
        </w:numPr>
        <w:spacing w:line="300" w:lineRule="atLeast"/>
        <w:rPr>
          <w:lang w:eastAsia="en-US"/>
        </w:rPr>
      </w:pPr>
      <w:r>
        <w:rPr>
          <w:rFonts w:hint="cs"/>
          <w:rtl/>
          <w:lang w:eastAsia="en-US"/>
        </w:rPr>
        <w:t>במקרה 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rsidR="00E823D6" w:rsidRDefault="00977618">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rsidR="00E823D6" w:rsidRDefault="00E823D6">
      <w:pPr>
        <w:widowControl w:val="0"/>
        <w:spacing w:line="300" w:lineRule="atLeast"/>
        <w:ind w:left="1418" w:right="-142"/>
        <w:rPr>
          <w:rtl/>
          <w:lang w:eastAsia="en-US"/>
        </w:rPr>
      </w:pPr>
    </w:p>
    <w:p w:rsidR="00E823D6" w:rsidRDefault="00977618">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5 חוברת ההצעה</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E823D6" w:rsidRDefault="00E823D6">
      <w:pPr>
        <w:widowControl w:val="0"/>
        <w:spacing w:line="300" w:lineRule="atLeast"/>
        <w:ind w:left="1418" w:right="-142"/>
        <w:rPr>
          <w:rtl/>
          <w:lang w:eastAsia="en-US"/>
        </w:rPr>
      </w:pPr>
    </w:p>
    <w:p w:rsidR="00E823D6" w:rsidRDefault="00977618">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rsidR="00E823D6" w:rsidRDefault="00E823D6">
      <w:pPr>
        <w:widowControl w:val="0"/>
        <w:spacing w:line="300" w:lineRule="atLeast"/>
        <w:ind w:left="1418"/>
        <w:rPr>
          <w:b/>
          <w:bCs/>
          <w:noProof/>
          <w:u w:val="single"/>
          <w:rtl/>
          <w:lang w:eastAsia="en-US"/>
        </w:rPr>
      </w:pPr>
    </w:p>
    <w:p w:rsidR="00E823D6" w:rsidRDefault="00E823D6">
      <w:pPr>
        <w:widowControl w:val="0"/>
        <w:spacing w:line="300" w:lineRule="atLeast"/>
        <w:ind w:left="1418"/>
        <w:rPr>
          <w:b/>
          <w:bCs/>
          <w:noProof/>
          <w:u w:val="single"/>
          <w:lang w:eastAsia="en-US"/>
        </w:rPr>
      </w:pPr>
    </w:p>
    <w:p w:rsidR="00E823D6" w:rsidRDefault="00977618">
      <w:pPr>
        <w:widowControl w:val="0"/>
        <w:numPr>
          <w:ilvl w:val="1"/>
          <w:numId w:val="17"/>
        </w:numPr>
        <w:spacing w:line="300" w:lineRule="atLeast"/>
        <w:rPr>
          <w:b/>
          <w:bCs/>
          <w:noProof/>
          <w:u w:val="single"/>
          <w:rtl/>
          <w:lang w:eastAsia="en-US"/>
        </w:rPr>
      </w:pPr>
      <w:r>
        <w:rPr>
          <w:b/>
          <w:bCs/>
          <w:noProof/>
          <w:u w:val="single"/>
          <w:rtl/>
          <w:lang w:eastAsia="en-US"/>
        </w:rPr>
        <w:br w:type="page"/>
      </w:r>
      <w:r>
        <w:rPr>
          <w:rFonts w:hint="cs"/>
          <w:b/>
          <w:bCs/>
          <w:noProof/>
          <w:u w:val="single"/>
          <w:rtl/>
          <w:lang w:eastAsia="en-US"/>
        </w:rPr>
        <w:lastRenderedPageBreak/>
        <w:t>דרישות סף מהמציע</w:t>
      </w:r>
    </w:p>
    <w:p w:rsidR="00E823D6" w:rsidRDefault="00E823D6">
      <w:pPr>
        <w:widowControl w:val="0"/>
        <w:spacing w:line="300" w:lineRule="atLeast"/>
        <w:ind w:left="1418"/>
        <w:rPr>
          <w:b/>
          <w:bCs/>
          <w:position w:val="2"/>
          <w:u w:val="single"/>
        </w:rPr>
      </w:pPr>
    </w:p>
    <w:p w:rsidR="00E823D6" w:rsidRDefault="00977618">
      <w:pPr>
        <w:widowControl w:val="0"/>
        <w:numPr>
          <w:ilvl w:val="2"/>
          <w:numId w:val="17"/>
        </w:numPr>
        <w:spacing w:line="300" w:lineRule="atLeast"/>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rsidR="00E823D6" w:rsidRDefault="00E823D6">
      <w:pPr>
        <w:widowControl w:val="0"/>
        <w:spacing w:line="300" w:lineRule="atLeast"/>
        <w:rPr>
          <w:rtl/>
          <w:lang w:eastAsia="en-US"/>
        </w:rPr>
      </w:pPr>
    </w:p>
    <w:p w:rsidR="00E823D6" w:rsidRDefault="00977618">
      <w:pPr>
        <w:widowControl w:val="0"/>
        <w:numPr>
          <w:ilvl w:val="2"/>
          <w:numId w:val="17"/>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E823D6" w:rsidRDefault="00E823D6">
      <w:pPr>
        <w:widowControl w:val="0"/>
        <w:spacing w:line="300" w:lineRule="atLeast"/>
        <w:rPr>
          <w:rtl/>
          <w:lang w:eastAsia="en-US"/>
        </w:rPr>
      </w:pPr>
    </w:p>
    <w:p w:rsidR="00E823D6" w:rsidRDefault="00977618">
      <w:pPr>
        <w:widowControl w:val="0"/>
        <w:numPr>
          <w:ilvl w:val="2"/>
          <w:numId w:val="17"/>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rsidR="00E823D6" w:rsidRDefault="00E823D6">
      <w:pPr>
        <w:widowControl w:val="0"/>
        <w:spacing w:line="300" w:lineRule="atLeast"/>
        <w:rPr>
          <w:b/>
          <w:bCs/>
          <w:rtl/>
          <w:lang w:eastAsia="en-US"/>
        </w:rPr>
      </w:pPr>
    </w:p>
    <w:p w:rsidR="00E823D6" w:rsidRDefault="00977618">
      <w:pPr>
        <w:widowControl w:val="0"/>
        <w:numPr>
          <w:ilvl w:val="2"/>
          <w:numId w:val="17"/>
        </w:numPr>
        <w:spacing w:line="300" w:lineRule="atLeast"/>
      </w:pPr>
      <w:r>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Pr>
          <w:rFonts w:hint="cs"/>
          <w:rtl/>
        </w:rPr>
        <w:t>.</w:t>
      </w:r>
    </w:p>
    <w:p w:rsidR="00E823D6" w:rsidRDefault="00E823D6">
      <w:pPr>
        <w:widowControl w:val="0"/>
        <w:spacing w:line="300" w:lineRule="atLeast"/>
        <w:ind w:left="2268"/>
        <w:rPr>
          <w:lang w:eastAsia="en-US"/>
        </w:rPr>
      </w:pPr>
    </w:p>
    <w:p w:rsidR="00E823D6" w:rsidRDefault="00977618">
      <w:pPr>
        <w:widowControl w:val="0"/>
        <w:numPr>
          <w:ilvl w:val="2"/>
          <w:numId w:val="17"/>
        </w:numPr>
        <w:spacing w:line="300" w:lineRule="atLeast"/>
        <w:rPr>
          <w:rFonts w:ascii="David" w:hAnsi="David"/>
          <w:b/>
          <w:bCs/>
          <w:rtl/>
        </w:rPr>
      </w:pPr>
      <w:bookmarkStart w:id="5" w:name="_Hlk176428633"/>
      <w:bookmarkStart w:id="6" w:name="_Hlk176689959"/>
      <w:r>
        <w:rPr>
          <w:rFonts w:ascii="David" w:hAnsi="David"/>
          <w:b/>
          <w:bCs/>
          <w:rtl/>
        </w:rPr>
        <w:t xml:space="preserve">למציע </w:t>
      </w:r>
      <w:proofErr w:type="spellStart"/>
      <w:r>
        <w:rPr>
          <w:rFonts w:ascii="David" w:hAnsi="David"/>
          <w:b/>
          <w:bCs/>
          <w:rtl/>
        </w:rPr>
        <w:t>נסיון</w:t>
      </w:r>
      <w:proofErr w:type="spellEnd"/>
      <w:r>
        <w:rPr>
          <w:rFonts w:ascii="David" w:hAnsi="David"/>
          <w:b/>
          <w:bCs/>
          <w:rtl/>
        </w:rPr>
        <w:t xml:space="preserve"> </w:t>
      </w:r>
      <w:r>
        <w:rPr>
          <w:rFonts w:ascii="David" w:hAnsi="David" w:hint="cs"/>
          <w:b/>
          <w:bCs/>
          <w:rtl/>
        </w:rPr>
        <w:t xml:space="preserve">של 3 שנים לפחות הנצבר במהלך 5 השנים האחרונות, </w:t>
      </w:r>
      <w:r>
        <w:rPr>
          <w:rFonts w:ascii="David" w:hAnsi="David"/>
          <w:b/>
          <w:bCs/>
          <w:rtl/>
        </w:rPr>
        <w:t xml:space="preserve">בניהול, ארגון והפעלה של לפחות </w:t>
      </w:r>
      <w:proofErr w:type="spellStart"/>
      <w:r>
        <w:rPr>
          <w:rFonts w:ascii="David" w:hAnsi="David"/>
          <w:b/>
          <w:bCs/>
          <w:rtl/>
        </w:rPr>
        <w:t>פרוייקט</w:t>
      </w:r>
      <w:proofErr w:type="spellEnd"/>
      <w:r>
        <w:rPr>
          <w:rFonts w:ascii="David" w:hAnsi="David"/>
          <w:b/>
          <w:bCs/>
          <w:rtl/>
        </w:rPr>
        <w:t xml:space="preserve"> אחד, העומד במצטבר בתנאים הבאים:</w:t>
      </w:r>
    </w:p>
    <w:p w:rsidR="00E823D6" w:rsidRDefault="00977618">
      <w:pPr>
        <w:widowControl w:val="0"/>
        <w:numPr>
          <w:ilvl w:val="3"/>
          <w:numId w:val="17"/>
        </w:numPr>
        <w:spacing w:line="300" w:lineRule="atLeast"/>
        <w:rPr>
          <w:rFonts w:ascii="David" w:hAnsi="David"/>
          <w:b/>
          <w:bCs/>
          <w:rtl/>
        </w:rPr>
      </w:pPr>
      <w:r>
        <w:rPr>
          <w:rFonts w:ascii="David" w:hAnsi="David"/>
          <w:b/>
          <w:bCs/>
          <w:rtl/>
        </w:rPr>
        <w:t>כל פרויקט עסק ב</w:t>
      </w:r>
      <w:r>
        <w:rPr>
          <w:rFonts w:ascii="David" w:hAnsi="David" w:hint="cs"/>
          <w:b/>
          <w:bCs/>
          <w:rtl/>
        </w:rPr>
        <w:t>לפחות 2 מ</w:t>
      </w:r>
      <w:r>
        <w:rPr>
          <w:rFonts w:ascii="David" w:hAnsi="David"/>
          <w:b/>
          <w:bCs/>
          <w:rtl/>
        </w:rPr>
        <w:t>התחומים הבאים:</w:t>
      </w:r>
    </w:p>
    <w:p w:rsidR="00E823D6" w:rsidRDefault="00977618">
      <w:pPr>
        <w:widowControl w:val="0"/>
        <w:numPr>
          <w:ilvl w:val="4"/>
          <w:numId w:val="17"/>
        </w:numPr>
        <w:spacing w:line="300" w:lineRule="atLeast"/>
        <w:rPr>
          <w:rFonts w:ascii="David" w:hAnsi="David"/>
          <w:b/>
          <w:bCs/>
          <w:rtl/>
        </w:rPr>
      </w:pPr>
      <w:r>
        <w:rPr>
          <w:rFonts w:ascii="David" w:hAnsi="David"/>
          <w:b/>
          <w:bCs/>
          <w:rtl/>
        </w:rPr>
        <w:t>ניהול של תכניות הכשרת צוערים ו/או מנהלים ו/או מנהיגות.</w:t>
      </w:r>
    </w:p>
    <w:p w:rsidR="00E823D6" w:rsidRDefault="00977618">
      <w:pPr>
        <w:widowControl w:val="0"/>
        <w:numPr>
          <w:ilvl w:val="4"/>
          <w:numId w:val="17"/>
        </w:numPr>
        <w:spacing w:line="300" w:lineRule="atLeast"/>
        <w:rPr>
          <w:rFonts w:ascii="David" w:hAnsi="David"/>
          <w:b/>
          <w:bCs/>
          <w:rtl/>
        </w:rPr>
      </w:pPr>
      <w:r>
        <w:rPr>
          <w:rFonts w:ascii="David" w:hAnsi="David"/>
          <w:b/>
          <w:bCs/>
          <w:rtl/>
        </w:rPr>
        <w:t>פיתוח מנהיגות.</w:t>
      </w:r>
    </w:p>
    <w:p w:rsidR="00E823D6" w:rsidRDefault="00977618">
      <w:pPr>
        <w:widowControl w:val="0"/>
        <w:numPr>
          <w:ilvl w:val="4"/>
          <w:numId w:val="17"/>
        </w:numPr>
        <w:spacing w:line="300" w:lineRule="atLeast"/>
        <w:rPr>
          <w:rFonts w:ascii="David" w:hAnsi="David"/>
          <w:b/>
          <w:bCs/>
          <w:rtl/>
        </w:rPr>
      </w:pPr>
      <w:r>
        <w:rPr>
          <w:rFonts w:ascii="David" w:hAnsi="David"/>
          <w:b/>
          <w:bCs/>
          <w:rtl/>
        </w:rPr>
        <w:t xml:space="preserve">ניהול רשתות עמיתים ו/או קהילות בוגרים. </w:t>
      </w:r>
    </w:p>
    <w:p w:rsidR="00E823D6" w:rsidRDefault="00977618">
      <w:pPr>
        <w:widowControl w:val="0"/>
        <w:numPr>
          <w:ilvl w:val="3"/>
          <w:numId w:val="17"/>
        </w:numPr>
        <w:spacing w:line="300" w:lineRule="atLeast"/>
        <w:rPr>
          <w:rFonts w:ascii="David" w:hAnsi="David"/>
          <w:b/>
          <w:bCs/>
        </w:rPr>
      </w:pPr>
      <w:r>
        <w:rPr>
          <w:rFonts w:ascii="David" w:hAnsi="David"/>
          <w:b/>
          <w:bCs/>
          <w:rtl/>
        </w:rPr>
        <w:t xml:space="preserve">כל פרויקט התנהל </w:t>
      </w:r>
      <w:r>
        <w:rPr>
          <w:rFonts w:ascii="David" w:hAnsi="David" w:hint="cs"/>
          <w:b/>
          <w:bCs/>
          <w:rtl/>
        </w:rPr>
        <w:t xml:space="preserve">ברציפות </w:t>
      </w:r>
      <w:r>
        <w:rPr>
          <w:rFonts w:ascii="David" w:hAnsi="David"/>
          <w:b/>
          <w:bCs/>
          <w:rtl/>
        </w:rPr>
        <w:t>במשך 12 חודשים</w:t>
      </w:r>
      <w:r>
        <w:rPr>
          <w:rFonts w:ascii="David" w:hAnsi="David" w:hint="cs"/>
          <w:b/>
          <w:bCs/>
          <w:rtl/>
        </w:rPr>
        <w:t>.</w:t>
      </w:r>
      <w:r>
        <w:rPr>
          <w:rFonts w:ascii="David" w:hAnsi="David"/>
          <w:b/>
          <w:bCs/>
          <w:rtl/>
        </w:rPr>
        <w:t xml:space="preserve"> </w:t>
      </w:r>
    </w:p>
    <w:p w:rsidR="00E823D6" w:rsidRDefault="00977618">
      <w:pPr>
        <w:widowControl w:val="0"/>
        <w:numPr>
          <w:ilvl w:val="3"/>
          <w:numId w:val="17"/>
        </w:numPr>
        <w:spacing w:line="300" w:lineRule="atLeast"/>
        <w:rPr>
          <w:rFonts w:ascii="David" w:hAnsi="David"/>
          <w:b/>
          <w:bCs/>
        </w:rPr>
      </w:pPr>
      <w:r>
        <w:rPr>
          <w:rFonts w:ascii="David" w:hAnsi="David"/>
          <w:b/>
          <w:bCs/>
          <w:rtl/>
        </w:rPr>
        <w:t xml:space="preserve">במסגרת כל פרויקט, ליווה ו/או הכשיר המציע לפחות </w:t>
      </w:r>
      <w:r>
        <w:rPr>
          <w:rFonts w:ascii="David" w:hAnsi="David" w:hint="cs"/>
          <w:b/>
          <w:bCs/>
          <w:rtl/>
        </w:rPr>
        <w:t>20</w:t>
      </w:r>
      <w:r>
        <w:rPr>
          <w:rFonts w:ascii="David" w:hAnsi="David"/>
          <w:b/>
          <w:bCs/>
          <w:rtl/>
        </w:rPr>
        <w:t xml:space="preserve"> משתתפים</w:t>
      </w:r>
      <w:bookmarkEnd w:id="5"/>
      <w:r>
        <w:rPr>
          <w:rFonts w:ascii="David" w:hAnsi="David" w:hint="cs"/>
          <w:b/>
          <w:bCs/>
          <w:rtl/>
        </w:rPr>
        <w:t>.</w:t>
      </w:r>
    </w:p>
    <w:bookmarkEnd w:id="6"/>
    <w:p w:rsidR="00E823D6" w:rsidRDefault="00E823D6">
      <w:pPr>
        <w:pStyle w:val="aff2"/>
        <w:rPr>
          <w:rFonts w:ascii="David" w:hAnsi="David"/>
          <w:rtl/>
        </w:rPr>
      </w:pPr>
    </w:p>
    <w:p w:rsidR="00E823D6" w:rsidRDefault="00977618">
      <w:pPr>
        <w:widowControl w:val="0"/>
        <w:numPr>
          <w:ilvl w:val="2"/>
          <w:numId w:val="17"/>
        </w:numPr>
        <w:spacing w:line="300" w:lineRule="atLeast"/>
        <w:ind w:left="2160"/>
        <w:rPr>
          <w:rFonts w:ascii="David" w:hAnsi="David"/>
          <w:b/>
          <w:bCs/>
          <w:rtl/>
        </w:rPr>
      </w:pPr>
      <w:bookmarkStart w:id="7" w:name="_Hlk176428625"/>
      <w:r>
        <w:rPr>
          <w:rFonts w:ascii="David" w:hAnsi="David"/>
          <w:rtl/>
        </w:rPr>
        <w:t xml:space="preserve">על המציע להיות בעל מחזור כספי מינימלי של </w:t>
      </w:r>
      <w:r>
        <w:rPr>
          <w:rFonts w:ascii="David" w:hAnsi="David"/>
          <w:b/>
          <w:bCs/>
          <w:rtl/>
        </w:rPr>
        <w:t>5,000,000</w:t>
      </w:r>
      <w:r>
        <w:rPr>
          <w:rFonts w:ascii="David" w:hAnsi="David"/>
          <w:rtl/>
        </w:rPr>
        <w:t xml:space="preserve"> ש"ח לשנה, לא כולל מע"מ, בכל אחת מ- </w:t>
      </w:r>
      <w:r>
        <w:rPr>
          <w:rFonts w:ascii="David" w:hAnsi="David"/>
          <w:b/>
          <w:bCs/>
          <w:rtl/>
        </w:rPr>
        <w:t xml:space="preserve">3 </w:t>
      </w:r>
      <w:r>
        <w:rPr>
          <w:rFonts w:ascii="David" w:hAnsi="David"/>
          <w:rtl/>
        </w:rPr>
        <w:t>השנים האחרונות (</w:t>
      </w:r>
      <w:r>
        <w:rPr>
          <w:rFonts w:ascii="David" w:hAnsi="David"/>
          <w:b/>
          <w:bCs/>
          <w:rtl/>
        </w:rPr>
        <w:t>2021 - 2023</w:t>
      </w:r>
      <w:r>
        <w:rPr>
          <w:rFonts w:ascii="David" w:hAnsi="David"/>
          <w:rtl/>
        </w:rPr>
        <w:t xml:space="preserve">). </w:t>
      </w:r>
    </w:p>
    <w:bookmarkEnd w:id="7"/>
    <w:p w:rsidR="00E823D6" w:rsidRDefault="00E823D6">
      <w:pPr>
        <w:widowControl w:val="0"/>
        <w:spacing w:line="300" w:lineRule="atLeast"/>
        <w:rPr>
          <w:b/>
          <w:bCs/>
          <w:lang w:eastAsia="en-US"/>
        </w:rPr>
      </w:pPr>
    </w:p>
    <w:p w:rsidR="00E823D6" w:rsidRDefault="00977618">
      <w:pPr>
        <w:widowControl w:val="0"/>
        <w:numPr>
          <w:ilvl w:val="1"/>
          <w:numId w:val="17"/>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rsidR="00E823D6" w:rsidRDefault="00977618">
      <w:pPr>
        <w:widowControl w:val="0"/>
        <w:numPr>
          <w:ilvl w:val="1"/>
          <w:numId w:val="17"/>
        </w:numPr>
        <w:spacing w:line="300" w:lineRule="atLeast"/>
        <w:ind w:left="1417"/>
        <w:textAlignment w:val="auto"/>
        <w:rPr>
          <w:rFonts w:ascii="David" w:hAnsi="David"/>
          <w:lang w:eastAsia="en-US"/>
        </w:rPr>
      </w:pPr>
      <w:r>
        <w:rPr>
          <w:rtl/>
          <w:lang w:eastAsia="en-US"/>
        </w:rPr>
        <w:t>המשרד</w:t>
      </w:r>
      <w:r>
        <w:rPr>
          <w:rFonts w:ascii="David" w:hAnsi="David"/>
          <w:rtl/>
          <w:lang w:eastAsia="en-US"/>
        </w:rPr>
        <w:t xml:space="preserve"> רשאי לפסול </w:t>
      </w:r>
      <w:r>
        <w:rPr>
          <w:rFonts w:ascii="David" w:hAnsi="David" w:hint="cs"/>
          <w:rtl/>
          <w:lang w:eastAsia="en-US"/>
        </w:rPr>
        <w:t xml:space="preserve">מציע בכל </w:t>
      </w:r>
      <w:r>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Pr>
          <w:rFonts w:ascii="David" w:hAnsi="David"/>
          <w:rtl/>
          <w:lang w:eastAsia="en-US"/>
        </w:rPr>
        <w:t xml:space="preserve"> המציע אינו ראוי לשמש כקבלן במכרז המספק שירותים המבוקשים במכרז זה.</w:t>
      </w:r>
    </w:p>
    <w:p w:rsidR="00E823D6" w:rsidRDefault="00E823D6">
      <w:pPr>
        <w:widowControl w:val="0"/>
        <w:spacing w:line="300" w:lineRule="atLeast"/>
        <w:ind w:left="1418"/>
        <w:textAlignment w:val="auto"/>
        <w:rPr>
          <w:b/>
          <w:bCs/>
          <w:u w:val="single"/>
          <w:lang w:eastAsia="en-US"/>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rPr>
          <w:b/>
          <w:bCs/>
          <w:sz w:val="28"/>
          <w:szCs w:val="28"/>
          <w:u w:val="single"/>
        </w:rPr>
      </w:pPr>
    </w:p>
    <w:p w:rsidR="00E823D6" w:rsidRDefault="00977618">
      <w:pPr>
        <w:widowControl w:val="0"/>
        <w:numPr>
          <w:ilvl w:val="0"/>
          <w:numId w:val="17"/>
        </w:numPr>
        <w:spacing w:line="300" w:lineRule="atLeast"/>
        <w:rPr>
          <w:b/>
          <w:bCs/>
          <w:sz w:val="28"/>
          <w:szCs w:val="28"/>
          <w:u w:val="single"/>
          <w:rtl/>
        </w:rPr>
      </w:pPr>
      <w:r>
        <w:rPr>
          <w:rFonts w:hint="cs"/>
          <w:b/>
          <w:bCs/>
          <w:sz w:val="28"/>
          <w:szCs w:val="28"/>
          <w:u w:val="single"/>
          <w:rtl/>
        </w:rPr>
        <w:lastRenderedPageBreak/>
        <w:t>הגדרות</w:t>
      </w:r>
    </w:p>
    <w:p w:rsidR="00E823D6" w:rsidRDefault="00E823D6">
      <w:pPr>
        <w:widowControl w:val="0"/>
        <w:spacing w:line="300" w:lineRule="atLeast"/>
        <w:rPr>
          <w:b/>
          <w:bCs/>
          <w:u w:val="single"/>
          <w:lang w:eastAsia="en-US"/>
        </w:rPr>
      </w:pPr>
    </w:p>
    <w:p w:rsidR="00E823D6" w:rsidRDefault="00977618">
      <w:pPr>
        <w:widowControl w:val="0"/>
        <w:numPr>
          <w:ilvl w:val="1"/>
          <w:numId w:val="17"/>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rsidR="00E823D6" w:rsidRDefault="00E823D6">
      <w:pPr>
        <w:widowControl w:val="0"/>
        <w:spacing w:line="300" w:lineRule="atLeast"/>
        <w:ind w:left="709"/>
        <w:rPr>
          <w:lang w:eastAsia="en-US"/>
        </w:rPr>
      </w:pPr>
    </w:p>
    <w:p w:rsidR="00E823D6" w:rsidRDefault="00977618">
      <w:pPr>
        <w:widowControl w:val="0"/>
        <w:numPr>
          <w:ilvl w:val="1"/>
          <w:numId w:val="17"/>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אגף א' עתודות במערכת החינוך</w:t>
      </w:r>
    </w:p>
    <w:p w:rsidR="00E823D6" w:rsidRDefault="00E823D6">
      <w:pPr>
        <w:widowControl w:val="0"/>
        <w:spacing w:line="300" w:lineRule="atLeast"/>
        <w:rPr>
          <w:rtl/>
          <w:lang w:eastAsia="en-US"/>
        </w:rPr>
      </w:pPr>
    </w:p>
    <w:p w:rsidR="00E823D6" w:rsidRDefault="00977618">
      <w:pPr>
        <w:widowControl w:val="0"/>
        <w:numPr>
          <w:ilvl w:val="1"/>
          <w:numId w:val="17"/>
        </w:numPr>
        <w:spacing w:line="300" w:lineRule="atLeast"/>
        <w:rPr>
          <w:rtl/>
          <w:lang w:eastAsia="en-US"/>
        </w:rPr>
      </w:pPr>
      <w:proofErr w:type="spellStart"/>
      <w:r>
        <w:rPr>
          <w:rFonts w:hint="cs"/>
          <w:b/>
          <w:bCs/>
          <w:rtl/>
          <w:lang w:eastAsia="en-US"/>
        </w:rPr>
        <w:t>השרותים</w:t>
      </w:r>
      <w:proofErr w:type="spellEnd"/>
      <w:r>
        <w:rPr>
          <w:rFonts w:hint="cs"/>
          <w:b/>
          <w:bCs/>
          <w:rtl/>
          <w:lang w:eastAsia="en-US"/>
        </w:rPr>
        <w:t xml:space="preserve"> נשוא המכרז</w:t>
      </w:r>
      <w:r>
        <w:rPr>
          <w:rFonts w:hint="cs"/>
          <w:rtl/>
          <w:lang w:eastAsia="en-US"/>
        </w:rPr>
        <w:t xml:space="preserve"> </w:t>
      </w:r>
      <w:r>
        <w:rPr>
          <w:rtl/>
          <w:lang w:eastAsia="en-US"/>
        </w:rPr>
        <w:t>–</w:t>
      </w:r>
      <w:r>
        <w:rPr>
          <w:rFonts w:hint="cs"/>
          <w:rtl/>
          <w:lang w:eastAsia="en-US"/>
        </w:rPr>
        <w:t xml:space="preserve"> </w:t>
      </w:r>
      <w:r>
        <w:rPr>
          <w:rFonts w:hint="cs"/>
          <w:b/>
          <w:bCs/>
          <w:rtl/>
          <w:lang w:eastAsia="en-US"/>
        </w:rPr>
        <w:t xml:space="preserve">להפעלת תכנית אדוות </w:t>
      </w:r>
      <w:r>
        <w:rPr>
          <w:b/>
          <w:bCs/>
          <w:rtl/>
          <w:lang w:eastAsia="en-US"/>
        </w:rPr>
        <w:t>–</w:t>
      </w:r>
      <w:r>
        <w:rPr>
          <w:rFonts w:hint="cs"/>
          <w:b/>
          <w:bCs/>
          <w:rtl/>
          <w:lang w:eastAsia="en-US"/>
        </w:rPr>
        <w:t xml:space="preserve"> </w:t>
      </w:r>
      <w:proofErr w:type="spellStart"/>
      <w:r>
        <w:rPr>
          <w:rFonts w:hint="cs"/>
          <w:b/>
          <w:bCs/>
          <w:rtl/>
          <w:lang w:eastAsia="en-US"/>
        </w:rPr>
        <w:t>תוכנית</w:t>
      </w:r>
      <w:proofErr w:type="spellEnd"/>
      <w:r>
        <w:rPr>
          <w:rFonts w:hint="cs"/>
          <w:b/>
          <w:bCs/>
          <w:rtl/>
          <w:lang w:eastAsia="en-US"/>
        </w:rPr>
        <w:t xml:space="preserve"> עתודה לדרגי ביניים ובכירים במערכת החינוך   </w:t>
      </w:r>
    </w:p>
    <w:p w:rsidR="00E823D6" w:rsidRDefault="00E823D6">
      <w:pPr>
        <w:widowControl w:val="0"/>
        <w:spacing w:line="300" w:lineRule="atLeast"/>
        <w:rPr>
          <w:rtl/>
          <w:lang w:eastAsia="en-US"/>
        </w:rPr>
      </w:pPr>
    </w:p>
    <w:p w:rsidR="00E823D6" w:rsidRDefault="00977618">
      <w:pPr>
        <w:widowControl w:val="0"/>
        <w:numPr>
          <w:ilvl w:val="1"/>
          <w:numId w:val="17"/>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rsidR="00E823D6" w:rsidRDefault="00E823D6">
      <w:pPr>
        <w:widowControl w:val="0"/>
        <w:spacing w:line="300" w:lineRule="atLeast"/>
        <w:rPr>
          <w:rtl/>
          <w:lang w:eastAsia="en-US"/>
        </w:rPr>
      </w:pPr>
    </w:p>
    <w:p w:rsidR="00E823D6" w:rsidRDefault="00E823D6">
      <w:pPr>
        <w:widowControl w:val="0"/>
        <w:spacing w:line="300" w:lineRule="atLeast"/>
        <w:ind w:left="1418"/>
        <w:rPr>
          <w:rtl/>
          <w:lang w:eastAsia="en-US"/>
        </w:rPr>
      </w:pPr>
    </w:p>
    <w:p w:rsidR="00E823D6" w:rsidRDefault="00977618">
      <w:pPr>
        <w:pStyle w:val="af3"/>
        <w:widowControl w:val="0"/>
        <w:numPr>
          <w:ilvl w:val="1"/>
          <w:numId w:val="17"/>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9" w:tgtFrame="_blank" w:history="1">
        <w:r>
          <w:rPr>
            <w:color w:val="0000FF"/>
            <w:u w:val="single"/>
            <w:rtl/>
          </w:rPr>
          <w:t>תקן הערבויות הדיגיטליות</w:t>
        </w:r>
      </w:hyperlink>
      <w:r>
        <w:rPr>
          <w:rtl/>
        </w:rPr>
        <w:t> שפורסם על ידי החשב הכללי, אשר הונפקה על ידי בנק, סולק או חברת ביטוח, אשר הוסמכו על ידי החשב הכללי להנפקת ערבות דיגיטלית בהתאם לתקן. </w:t>
      </w:r>
      <w:r>
        <w:rPr>
          <w:rFonts w:hint="cs"/>
          <w:position w:val="2"/>
          <w:rtl/>
          <w:lang w:eastAsia="en-US"/>
        </w:rPr>
        <w:t xml:space="preserve">או הוראת הקיזוז (לגבי מוסדות להשכלה גבוהה המתוקצבים ע"י </w:t>
      </w:r>
      <w:proofErr w:type="spellStart"/>
      <w:r>
        <w:rPr>
          <w:rFonts w:hint="cs"/>
          <w:position w:val="2"/>
          <w:rtl/>
          <w:lang w:eastAsia="en-US"/>
        </w:rPr>
        <w:t>הות"ת</w:t>
      </w:r>
      <w:proofErr w:type="spellEnd"/>
      <w:r>
        <w:rPr>
          <w:rFonts w:hint="cs"/>
          <w:position w:val="2"/>
          <w:rtl/>
          <w:lang w:eastAsia="en-US"/>
        </w:rPr>
        <w:t>)</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rsidR="00E823D6" w:rsidRDefault="00E823D6">
      <w:pPr>
        <w:widowControl w:val="0"/>
        <w:spacing w:line="300" w:lineRule="atLeast"/>
        <w:ind w:left="1418"/>
        <w:rPr>
          <w:rtl/>
          <w:lang w:eastAsia="en-US"/>
        </w:rPr>
      </w:pPr>
    </w:p>
    <w:p w:rsidR="00E823D6" w:rsidRDefault="00977618">
      <w:pPr>
        <w:widowControl w:val="0"/>
        <w:numPr>
          <w:ilvl w:val="1"/>
          <w:numId w:val="17"/>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E823D6" w:rsidRDefault="00E823D6">
      <w:pPr>
        <w:widowControl w:val="0"/>
        <w:spacing w:line="300" w:lineRule="atLeast"/>
        <w:ind w:left="1418"/>
        <w:rPr>
          <w:rtl/>
          <w:lang w:eastAsia="en-US"/>
        </w:rPr>
      </w:pPr>
    </w:p>
    <w:p w:rsidR="00E823D6" w:rsidRDefault="00977618">
      <w:pPr>
        <w:widowControl w:val="0"/>
        <w:numPr>
          <w:ilvl w:val="1"/>
          <w:numId w:val="17"/>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w:t>
      </w:r>
      <w:proofErr w:type="spellStart"/>
      <w:r>
        <w:rPr>
          <w:rFonts w:hint="cs"/>
          <w:rtl/>
          <w:lang w:eastAsia="en-US"/>
        </w:rPr>
        <w:t>לפנית</w:t>
      </w:r>
      <w:proofErr w:type="spellEnd"/>
      <w:r>
        <w:rPr>
          <w:rFonts w:hint="cs"/>
          <w:rtl/>
          <w:lang w:eastAsia="en-US"/>
        </w:rPr>
        <w:t xml:space="preserve">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E823D6" w:rsidRDefault="00E823D6">
      <w:pPr>
        <w:widowControl w:val="0"/>
        <w:spacing w:line="300" w:lineRule="atLeast"/>
        <w:ind w:left="1418"/>
        <w:rPr>
          <w:rtl/>
          <w:lang w:eastAsia="en-US"/>
        </w:rPr>
      </w:pPr>
    </w:p>
    <w:p w:rsidR="00E823D6" w:rsidRDefault="00977618">
      <w:pPr>
        <w:widowControl w:val="0"/>
        <w:numPr>
          <w:ilvl w:val="1"/>
          <w:numId w:val="17"/>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E823D6" w:rsidRDefault="00E823D6">
      <w:pPr>
        <w:widowControl w:val="0"/>
        <w:spacing w:line="300" w:lineRule="atLeast"/>
        <w:rPr>
          <w:rtl/>
          <w:lang w:eastAsia="en-US"/>
        </w:rPr>
      </w:pPr>
    </w:p>
    <w:p w:rsidR="00E823D6" w:rsidRDefault="00977618">
      <w:pPr>
        <w:widowControl w:val="0"/>
        <w:numPr>
          <w:ilvl w:val="1"/>
          <w:numId w:val="17"/>
        </w:numPr>
        <w:spacing w:line="300" w:lineRule="atLeast"/>
        <w:rPr>
          <w:rtl/>
        </w:rPr>
      </w:pPr>
      <w:r>
        <w:rPr>
          <w:rFonts w:hint="cs"/>
          <w:b/>
          <w:bCs/>
          <w:rtl/>
        </w:rPr>
        <w:t>לקוח</w:t>
      </w:r>
      <w:r>
        <w:rPr>
          <w:rFonts w:hint="cs"/>
          <w:rtl/>
        </w:rPr>
        <w:t xml:space="preserve"> </w:t>
      </w:r>
      <w:r>
        <w:rPr>
          <w:rtl/>
        </w:rPr>
        <w:t>–</w:t>
      </w:r>
      <w:r>
        <w:rPr>
          <w:rFonts w:hint="cs"/>
          <w:rtl/>
        </w:rPr>
        <w:t xml:space="preserve"> גוף שהוצג ברשימת הניסיון של המציע </w:t>
      </w:r>
      <w:proofErr w:type="spellStart"/>
      <w:r>
        <w:rPr>
          <w:rFonts w:hint="cs"/>
          <w:rtl/>
        </w:rPr>
        <w:t>ושעימו</w:t>
      </w:r>
      <w:proofErr w:type="spellEnd"/>
      <w:r>
        <w:rPr>
          <w:rFonts w:hint="cs"/>
          <w:rtl/>
        </w:rPr>
        <w:t xml:space="preserve">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אצל הלקוח ודרכי התקשרות </w:t>
      </w:r>
      <w:proofErr w:type="spellStart"/>
      <w:r>
        <w:rPr>
          <w:rFonts w:hint="cs"/>
          <w:rtl/>
        </w:rPr>
        <w:t>עימו</w:t>
      </w:r>
      <w:proofErr w:type="spellEnd"/>
      <w:r>
        <w:rPr>
          <w:rFonts w:hint="cs"/>
          <w:rtl/>
        </w:rPr>
        <w:t>.</w:t>
      </w:r>
    </w:p>
    <w:p w:rsidR="00E823D6" w:rsidRDefault="00E823D6">
      <w:pPr>
        <w:widowControl w:val="0"/>
        <w:spacing w:line="300" w:lineRule="atLeast"/>
        <w:ind w:left="1418"/>
      </w:pPr>
    </w:p>
    <w:p w:rsidR="00E823D6" w:rsidRDefault="00977618">
      <w:pPr>
        <w:widowControl w:val="0"/>
        <w:numPr>
          <w:ilvl w:val="1"/>
          <w:numId w:val="17"/>
        </w:numPr>
        <w:spacing w:line="300" w:lineRule="atLeast"/>
      </w:pPr>
      <w:r>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rsidR="00E823D6" w:rsidRDefault="00E823D6">
      <w:pPr>
        <w:pStyle w:val="aff2"/>
        <w:rPr>
          <w:rtl/>
        </w:rPr>
      </w:pPr>
    </w:p>
    <w:p w:rsidR="00E823D6" w:rsidRDefault="00977618">
      <w:pPr>
        <w:widowControl w:val="0"/>
        <w:numPr>
          <w:ilvl w:val="1"/>
          <w:numId w:val="17"/>
        </w:numPr>
        <w:spacing w:line="300" w:lineRule="atLeast"/>
        <w:rPr>
          <w:lang w:eastAsia="en-US"/>
        </w:rPr>
      </w:pPr>
      <w:r>
        <w:rPr>
          <w:rFonts w:hint="cs"/>
          <w:b/>
          <w:bCs/>
          <w:position w:val="2"/>
          <w:sz w:val="22"/>
          <w:rtl/>
          <w:lang w:eastAsia="en-US"/>
        </w:rPr>
        <w:t>שנה</w:t>
      </w:r>
      <w:r>
        <w:rPr>
          <w:rFonts w:hint="cs"/>
          <w:rtl/>
          <w:lang w:eastAsia="en-US"/>
        </w:rPr>
        <w:t xml:space="preserve"> </w:t>
      </w:r>
      <w:r>
        <w:rPr>
          <w:rtl/>
          <w:lang w:eastAsia="en-US"/>
        </w:rPr>
        <w:t>–</w:t>
      </w:r>
      <w:r>
        <w:rPr>
          <w:rFonts w:hint="cs"/>
          <w:rtl/>
          <w:lang w:eastAsia="en-US"/>
        </w:rPr>
        <w:t xml:space="preserve"> </w:t>
      </w:r>
      <w:r>
        <w:rPr>
          <w:rFonts w:hint="cs"/>
          <w:b/>
          <w:bCs/>
          <w:rtl/>
          <w:lang w:eastAsia="en-US"/>
        </w:rPr>
        <w:t>12</w:t>
      </w:r>
      <w:r>
        <w:rPr>
          <w:rFonts w:hint="cs"/>
          <w:rtl/>
          <w:lang w:eastAsia="en-US"/>
        </w:rPr>
        <w:t xml:space="preserve"> חודשים מלאים.</w:t>
      </w:r>
    </w:p>
    <w:p w:rsidR="00E823D6" w:rsidRDefault="00E823D6">
      <w:pPr>
        <w:widowControl w:val="0"/>
        <w:spacing w:line="300" w:lineRule="atLeast"/>
        <w:rPr>
          <w:rtl/>
          <w:lang w:eastAsia="en-US"/>
        </w:rPr>
      </w:pPr>
    </w:p>
    <w:p w:rsidR="00E823D6" w:rsidRDefault="00977618">
      <w:pPr>
        <w:widowControl w:val="0"/>
        <w:numPr>
          <w:ilvl w:val="1"/>
          <w:numId w:val="17"/>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rsidR="00E823D6" w:rsidRDefault="00E823D6">
      <w:pPr>
        <w:widowControl w:val="0"/>
        <w:spacing w:line="300" w:lineRule="atLeast"/>
        <w:rPr>
          <w:rtl/>
          <w:lang w:eastAsia="en-US"/>
        </w:rPr>
      </w:pPr>
    </w:p>
    <w:p w:rsidR="00E823D6" w:rsidRDefault="00E823D6">
      <w:pPr>
        <w:widowControl w:val="0"/>
        <w:spacing w:line="300" w:lineRule="atLeast"/>
        <w:rPr>
          <w:rtl/>
          <w:lang w:eastAsia="en-US"/>
        </w:rPr>
      </w:pPr>
    </w:p>
    <w:p w:rsidR="00E823D6" w:rsidRDefault="00977618">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 xml:space="preserve">תיאור </w:t>
      </w:r>
      <w:proofErr w:type="spellStart"/>
      <w:r>
        <w:rPr>
          <w:b/>
          <w:bCs/>
          <w:sz w:val="28"/>
          <w:szCs w:val="28"/>
          <w:u w:val="single"/>
          <w:rtl/>
        </w:rPr>
        <w:t>הפרוייקט</w:t>
      </w:r>
      <w:proofErr w:type="spellEnd"/>
      <w:r>
        <w:rPr>
          <w:b/>
          <w:bCs/>
          <w:sz w:val="28"/>
          <w:szCs w:val="28"/>
          <w:u w:val="single"/>
          <w:rtl/>
        </w:rPr>
        <w:t xml:space="preserve"> והיקפו</w:t>
      </w:r>
    </w:p>
    <w:p w:rsidR="00E823D6" w:rsidRDefault="00E823D6">
      <w:pPr>
        <w:widowControl w:val="0"/>
        <w:spacing w:line="300" w:lineRule="atLeast"/>
        <w:ind w:left="709"/>
        <w:rPr>
          <w:b/>
          <w:bCs/>
          <w:u w:val="single"/>
          <w:lang w:eastAsia="en-US"/>
        </w:rPr>
      </w:pPr>
    </w:p>
    <w:p w:rsidR="00E823D6" w:rsidRDefault="00977618">
      <w:pPr>
        <w:widowControl w:val="0"/>
        <w:numPr>
          <w:ilvl w:val="1"/>
          <w:numId w:val="17"/>
        </w:numPr>
        <w:spacing w:line="300" w:lineRule="atLeast"/>
        <w:rPr>
          <w:b/>
          <w:bCs/>
          <w:u w:val="single"/>
          <w:lang w:eastAsia="en-US"/>
        </w:rPr>
      </w:pPr>
      <w:r>
        <w:rPr>
          <w:b/>
          <w:bCs/>
          <w:u w:val="single"/>
          <w:rtl/>
          <w:lang w:eastAsia="en-US"/>
        </w:rPr>
        <w:t>רקע</w:t>
      </w:r>
    </w:p>
    <w:p w:rsidR="00E823D6" w:rsidRDefault="00E823D6">
      <w:pPr>
        <w:widowControl w:val="0"/>
        <w:spacing w:line="300" w:lineRule="atLeast"/>
        <w:ind w:left="1418"/>
        <w:rPr>
          <w:b/>
          <w:bCs/>
          <w:u w:val="single"/>
          <w:lang w:eastAsia="en-US"/>
        </w:rPr>
      </w:pPr>
    </w:p>
    <w:p w:rsidR="00E823D6" w:rsidRDefault="00977618">
      <w:pPr>
        <w:widowControl w:val="0"/>
        <w:overflowPunct/>
        <w:autoSpaceDE/>
        <w:autoSpaceDN/>
        <w:spacing w:before="240"/>
        <w:ind w:left="792"/>
        <w:rPr>
          <w:lang w:eastAsia="en-US"/>
        </w:rPr>
      </w:pPr>
      <w:bookmarkStart w:id="8" w:name="_Hlk103262039"/>
      <w:r>
        <w:rPr>
          <w:rtl/>
          <w:lang w:eastAsia="en-US"/>
        </w:rPr>
        <w:t xml:space="preserve">האגף מעוניין לקבל מתן שירותים להפעלת תכנית אדוות – </w:t>
      </w:r>
      <w:proofErr w:type="spellStart"/>
      <w:r>
        <w:rPr>
          <w:rtl/>
          <w:lang w:eastAsia="en-US"/>
        </w:rPr>
        <w:t>תוכנית</w:t>
      </w:r>
      <w:proofErr w:type="spellEnd"/>
      <w:r>
        <w:rPr>
          <w:rtl/>
          <w:lang w:eastAsia="en-US"/>
        </w:rPr>
        <w:t xml:space="preserve"> עתודה לדרגי ביניים ובכירים במערכת החינוך.</w:t>
      </w:r>
    </w:p>
    <w:p w:rsidR="00E823D6" w:rsidRDefault="00977618">
      <w:pPr>
        <w:widowControl w:val="0"/>
        <w:overflowPunct/>
        <w:autoSpaceDE/>
        <w:autoSpaceDN/>
        <w:spacing w:before="240"/>
        <w:ind w:left="792"/>
        <w:rPr>
          <w:rtl/>
          <w:lang w:eastAsia="en-US"/>
        </w:rPr>
      </w:pPr>
      <w:r>
        <w:rPr>
          <w:rtl/>
          <w:lang w:eastAsia="en-US"/>
        </w:rPr>
        <w:t xml:space="preserve"> הקבלן הזוכה </w:t>
      </w:r>
      <w:proofErr w:type="spellStart"/>
      <w:r>
        <w:rPr>
          <w:rtl/>
          <w:lang w:eastAsia="en-US"/>
        </w:rPr>
        <w:t>ידרש</w:t>
      </w:r>
      <w:proofErr w:type="spellEnd"/>
      <w:r>
        <w:rPr>
          <w:rtl/>
          <w:lang w:eastAsia="en-US"/>
        </w:rPr>
        <w:t xml:space="preserve"> לפתח</w:t>
      </w:r>
      <w:r>
        <w:rPr>
          <w:rFonts w:hint="cs"/>
          <w:rtl/>
          <w:lang w:eastAsia="en-US"/>
        </w:rPr>
        <w:t xml:space="preserve">, </w:t>
      </w:r>
      <w:r>
        <w:rPr>
          <w:rtl/>
          <w:lang w:eastAsia="en-US"/>
        </w:rPr>
        <w:t>להפעיל</w:t>
      </w:r>
      <w:r>
        <w:rPr>
          <w:rFonts w:hint="cs"/>
          <w:rtl/>
          <w:lang w:eastAsia="en-US"/>
        </w:rPr>
        <w:t xml:space="preserve"> </w:t>
      </w:r>
      <w:r>
        <w:rPr>
          <w:rtl/>
          <w:lang w:eastAsia="en-US"/>
        </w:rPr>
        <w:t xml:space="preserve">ולנהל את תכנית אדוות לפיתוח עתודה לדרגי ביניים ובכירים במערכת החינוך. </w:t>
      </w:r>
    </w:p>
    <w:p w:rsidR="00E823D6" w:rsidRDefault="00977618">
      <w:pPr>
        <w:widowControl w:val="0"/>
        <w:overflowPunct/>
        <w:autoSpaceDE/>
        <w:autoSpaceDN/>
        <w:spacing w:before="240"/>
        <w:ind w:left="792"/>
        <w:rPr>
          <w:rtl/>
          <w:lang w:eastAsia="en-US"/>
        </w:rPr>
      </w:pPr>
      <w:r>
        <w:rPr>
          <w:rtl/>
          <w:lang w:eastAsia="en-US"/>
        </w:rPr>
        <w:t xml:space="preserve">תכנית אדוות היא אחת מתוכניות העתודה הפועלות במערכת החינוך ובה שותפים רבים: הנהלת משרד החינוך, אגף בכיר עתודות לישראל במשרד ראש הממשלה, משרד האוצר ועוד. </w:t>
      </w:r>
    </w:p>
    <w:p w:rsidR="00E823D6" w:rsidRDefault="00977618">
      <w:pPr>
        <w:widowControl w:val="0"/>
        <w:overflowPunct/>
        <w:autoSpaceDE/>
        <w:autoSpaceDN/>
        <w:spacing w:before="240"/>
        <w:ind w:left="792"/>
        <w:rPr>
          <w:lang w:eastAsia="en-US"/>
        </w:rPr>
      </w:pPr>
      <w:proofErr w:type="spellStart"/>
      <w:r>
        <w:rPr>
          <w:rtl/>
          <w:lang w:eastAsia="en-US"/>
        </w:rPr>
        <w:t>תוכנית</w:t>
      </w:r>
      <w:proofErr w:type="spellEnd"/>
      <w:r>
        <w:rPr>
          <w:rtl/>
          <w:lang w:eastAsia="en-US"/>
        </w:rPr>
        <w:t xml:space="preserve"> אדוות הינה אחת מתוכניות העתודה הפועלות באגף</w:t>
      </w:r>
      <w:r>
        <w:rPr>
          <w:rFonts w:hint="cs"/>
          <w:rtl/>
          <w:lang w:eastAsia="en-US"/>
        </w:rPr>
        <w:t xml:space="preserve">, </w:t>
      </w:r>
      <w:r>
        <w:rPr>
          <w:rtl/>
          <w:lang w:eastAsia="en-US"/>
        </w:rPr>
        <w:t>האגף כפוף ישירות למנכ"ל המשרד המשמש גם כיו"ר הוועד המנהל המערכתי המלווה את עבודת האגף השוטפת והאסטרטגית, ותפקידו המרכזי, הינו לפתח את תחום העתודות מנקודת מבט מערכתית והוליסטית, במטרה לאייש את משרות המטרה במערכת בהון אנושי מקצועי, ערכי וממלכתי, וכן להבטיח חיבור וסיוע תמידי של התוכניות למטרות, יעדי ואתגרי מערכת החינוך.</w:t>
      </w:r>
    </w:p>
    <w:p w:rsidR="00E823D6" w:rsidRDefault="00977618">
      <w:pPr>
        <w:widowControl w:val="0"/>
        <w:overflowPunct/>
        <w:autoSpaceDE/>
        <w:autoSpaceDN/>
        <w:spacing w:before="240"/>
        <w:ind w:left="792"/>
        <w:rPr>
          <w:rtl/>
          <w:lang w:eastAsia="en-US"/>
        </w:rPr>
      </w:pPr>
      <w:r>
        <w:rPr>
          <w:lang w:eastAsia="en-US"/>
        </w:rPr>
        <w:t xml:space="preserve"> </w:t>
      </w:r>
      <w:r>
        <w:rPr>
          <w:rtl/>
          <w:lang w:eastAsia="en-US"/>
        </w:rPr>
        <w:t xml:space="preserve">על כן, האגף </w:t>
      </w:r>
      <w:proofErr w:type="spellStart"/>
      <w:r>
        <w:rPr>
          <w:rtl/>
          <w:lang w:eastAsia="en-US"/>
        </w:rPr>
        <w:t>מתכלל</w:t>
      </w:r>
      <w:proofErr w:type="spellEnd"/>
      <w:r>
        <w:rPr>
          <w:rtl/>
          <w:lang w:eastAsia="en-US"/>
        </w:rPr>
        <w:t>, מנחה מקצועית ומוביל את כלל פעילות מערכת החינוך בבניית העתודה הניהולית במערכת, וכן פועל בשיתוף פעולה עם גורמי ממשל, שלטון מקומי וחברה אזרחית. כל זאת, בהתאם לצרכי המערכת ובאופן שיסייע למשרד להגשים את חזונו, מטרותיו ויעדיו.</w:t>
      </w:r>
    </w:p>
    <w:p w:rsidR="00E823D6" w:rsidRDefault="00977618">
      <w:pPr>
        <w:widowControl w:val="0"/>
        <w:overflowPunct/>
        <w:autoSpaceDE/>
        <w:autoSpaceDN/>
        <w:spacing w:before="240"/>
        <w:ind w:left="792"/>
        <w:rPr>
          <w:rtl/>
          <w:lang w:eastAsia="en-US"/>
        </w:rPr>
      </w:pPr>
      <w:proofErr w:type="spellStart"/>
      <w:r>
        <w:rPr>
          <w:rtl/>
          <w:lang w:eastAsia="en-US"/>
        </w:rPr>
        <w:t>תוכנית</w:t>
      </w:r>
      <w:proofErr w:type="spellEnd"/>
      <w:r>
        <w:rPr>
          <w:rtl/>
          <w:lang w:eastAsia="en-US"/>
        </w:rPr>
        <w:t xml:space="preserve"> אדוות הינה </w:t>
      </w:r>
      <w:proofErr w:type="spellStart"/>
      <w:r>
        <w:rPr>
          <w:rtl/>
          <w:lang w:eastAsia="en-US"/>
        </w:rPr>
        <w:t>תוכנית</w:t>
      </w:r>
      <w:proofErr w:type="spellEnd"/>
      <w:r>
        <w:rPr>
          <w:rtl/>
          <w:lang w:eastAsia="en-US"/>
        </w:rPr>
        <w:t xml:space="preserve"> עתודה המאתרת, ממיינת, מכשירה, מלווה ומרשתת בעלי תפקידים בדרגי הביניים והבכירים בכלל מערכת החינוך (שלטון מרכזי, שלטון מקומי, מגזר שלישי, צה"ל ועוד). </w:t>
      </w:r>
    </w:p>
    <w:p w:rsidR="00E823D6" w:rsidRDefault="00977618">
      <w:pPr>
        <w:widowControl w:val="0"/>
        <w:overflowPunct/>
        <w:autoSpaceDE/>
        <w:autoSpaceDN/>
        <w:spacing w:before="240"/>
        <w:ind w:left="792"/>
        <w:rPr>
          <w:lang w:eastAsia="en-US"/>
        </w:rPr>
      </w:pPr>
      <w:r>
        <w:rPr>
          <w:rtl/>
          <w:lang w:eastAsia="en-US"/>
        </w:rPr>
        <w:t xml:space="preserve">כל זאת, במטרה לאייש את משרות המטרה (תפקידי המפתח) במערכת החינוך, לטייב את איכות ההון האנושי במערכת החינוך וכן לסייע למערכת החינוך להתמודד באופן אפקטיבי עם אתגריה, תוך חיבור מהותי למטרות ויעדי משרד החינוך. </w:t>
      </w:r>
    </w:p>
    <w:p w:rsidR="00E823D6" w:rsidRDefault="00977618">
      <w:pPr>
        <w:widowControl w:val="0"/>
        <w:overflowPunct/>
        <w:autoSpaceDE/>
        <w:autoSpaceDN/>
        <w:spacing w:before="240"/>
        <w:ind w:left="792"/>
        <w:rPr>
          <w:rtl/>
          <w:lang w:eastAsia="en-US"/>
        </w:rPr>
      </w:pPr>
      <w:r>
        <w:rPr>
          <w:rtl/>
          <w:lang w:eastAsia="en-US"/>
        </w:rPr>
        <w:t xml:space="preserve">על בסיס </w:t>
      </w:r>
      <w:hyperlink r:id="rId10" w:history="1">
        <w:r>
          <w:rPr>
            <w:rStyle w:val="Hyperlink"/>
            <w:rtl/>
            <w:lang w:eastAsia="en-US"/>
          </w:rPr>
          <w:t>דו"ח שנתי עתודות במערכת החינוך לשנת 2023,</w:t>
        </w:r>
      </w:hyperlink>
      <w:r>
        <w:rPr>
          <w:rtl/>
          <w:lang w:eastAsia="en-US"/>
        </w:rPr>
        <w:t xml:space="preserve"> </w:t>
      </w:r>
      <w:proofErr w:type="spellStart"/>
      <w:r>
        <w:rPr>
          <w:rtl/>
          <w:lang w:eastAsia="en-US"/>
        </w:rPr>
        <w:t>תוכניות</w:t>
      </w:r>
      <w:proofErr w:type="spellEnd"/>
      <w:r>
        <w:rPr>
          <w:rtl/>
          <w:lang w:eastAsia="en-US"/>
        </w:rPr>
        <w:t xml:space="preserve"> העתודה במערכת החינוך שואפות לתרום לשגשוגה של מערכת החינוך בפרט ולמדינת ישראל בכלל, על ידי איתור, מיון, הכשרה, ליווי ורישות של משרתי ציבור מקצועיים, ממלכתיים וערכיים, אשר יאיישו את תפקידי המפתח במערכת כ</w:t>
      </w:r>
      <w:r>
        <w:rPr>
          <w:rFonts w:hint="cs"/>
          <w:rtl/>
          <w:lang w:eastAsia="en-US"/>
        </w:rPr>
        <w:t>-</w:t>
      </w:r>
      <w:r>
        <w:rPr>
          <w:rtl/>
          <w:lang w:eastAsia="en-US"/>
        </w:rPr>
        <w:t xml:space="preserve"> 6,400</w:t>
      </w:r>
      <w:r>
        <w:rPr>
          <w:rFonts w:hint="cs"/>
          <w:rtl/>
          <w:lang w:eastAsia="en-US"/>
        </w:rPr>
        <w:t xml:space="preserve"> </w:t>
      </w:r>
      <w:r>
        <w:rPr>
          <w:rtl/>
          <w:lang w:eastAsia="en-US"/>
        </w:rPr>
        <w:t xml:space="preserve">משרות מטרה המשפיעות ביותר בה, ויובילו שינוי. בבסיס </w:t>
      </w:r>
      <w:proofErr w:type="spellStart"/>
      <w:r>
        <w:rPr>
          <w:rtl/>
          <w:lang w:eastAsia="en-US"/>
        </w:rPr>
        <w:t>תוכניות</w:t>
      </w:r>
      <w:proofErr w:type="spellEnd"/>
      <w:r>
        <w:rPr>
          <w:rtl/>
          <w:lang w:eastAsia="en-US"/>
        </w:rPr>
        <w:t xml:space="preserve"> העתודה במערכת החינוך, ניצבת ההנחה כי מנהיג מוכשר ככל שיהיה, לא יוכל להוביל שינוי לבדו. </w:t>
      </w:r>
    </w:p>
    <w:p w:rsidR="00E823D6" w:rsidRDefault="00977618">
      <w:pPr>
        <w:widowControl w:val="0"/>
        <w:overflowPunct/>
        <w:autoSpaceDE/>
        <w:autoSpaceDN/>
        <w:spacing w:before="240"/>
        <w:ind w:left="792"/>
        <w:rPr>
          <w:lang w:eastAsia="en-US"/>
        </w:rPr>
      </w:pPr>
      <w:r>
        <w:rPr>
          <w:rtl/>
          <w:lang w:eastAsia="en-US"/>
        </w:rPr>
        <w:t>לכן, התוכניות מאתרות וממיינות אנשים בעלי פוטנציאל לניהול והובלת שינוי ממגוון החברה הישראלית, והן מכשירות, מרשתות ומסייעות להם לפעול יחד. כלל התוכניות מאופיינות בתהליך איתור ומיון קפדני, הכשרה קבוצתית אינטנסיבית, וכן ליווי ורישות בתהליכי הובלת שינוי.</w:t>
      </w:r>
    </w:p>
    <w:p w:rsidR="00E823D6" w:rsidRDefault="00E823D6">
      <w:pPr>
        <w:widowControl w:val="0"/>
        <w:overflowPunct/>
        <w:autoSpaceDE/>
        <w:autoSpaceDN/>
        <w:spacing w:before="240"/>
        <w:ind w:left="792"/>
        <w:rPr>
          <w:rFonts w:ascii="David" w:hAnsi="David"/>
          <w:color w:val="000000"/>
          <w:rtl/>
        </w:rPr>
      </w:pPr>
    </w:p>
    <w:p w:rsidR="00E823D6" w:rsidRDefault="00E823D6">
      <w:pPr>
        <w:widowControl w:val="0"/>
        <w:overflowPunct/>
        <w:autoSpaceDE/>
        <w:autoSpaceDN/>
        <w:spacing w:before="240"/>
        <w:rPr>
          <w:rFonts w:ascii="David" w:hAnsi="David"/>
          <w:color w:val="000000"/>
        </w:rPr>
      </w:pPr>
    </w:p>
    <w:p w:rsidR="00E823D6" w:rsidRDefault="00977618">
      <w:pPr>
        <w:spacing w:line="300" w:lineRule="atLeast"/>
        <w:ind w:left="792"/>
        <w:rPr>
          <w:rtl/>
        </w:rPr>
      </w:pPr>
      <w:r>
        <w:rPr>
          <w:rFonts w:ascii="David" w:hAnsi="David" w:hint="cs"/>
          <w:color w:val="000000"/>
          <w:rtl/>
        </w:rPr>
        <w:lastRenderedPageBreak/>
        <w:t>על הבסיס הזה פיתח אגף א' עתודות במערכת החינוך תפיסה לבניית הון אנושי איכותי</w:t>
      </w:r>
      <w:r>
        <w:rPr>
          <w:rFonts w:ascii="David" w:hAnsi="David"/>
          <w:color w:val="000000"/>
          <w:u w:val="single"/>
          <w:rtl/>
        </w:rPr>
        <w:t xml:space="preserve"> </w:t>
      </w:r>
      <w:r>
        <w:rPr>
          <w:rFonts w:hint="cs"/>
          <w:u w:val="single"/>
          <w:rtl/>
        </w:rPr>
        <w:t>באמצעות הכלים הבאים:</w:t>
      </w:r>
    </w:p>
    <w:p w:rsidR="00E823D6" w:rsidRDefault="00977618">
      <w:pPr>
        <w:numPr>
          <w:ilvl w:val="1"/>
          <w:numId w:val="239"/>
        </w:numPr>
        <w:spacing w:line="300" w:lineRule="atLeast"/>
        <w:ind w:left="829"/>
        <w:rPr>
          <w:rtl/>
        </w:rPr>
      </w:pPr>
      <w:proofErr w:type="spellStart"/>
      <w:r>
        <w:rPr>
          <w:u w:val="single"/>
          <w:rtl/>
        </w:rPr>
        <w:t>תוכניות</w:t>
      </w:r>
      <w:proofErr w:type="spellEnd"/>
      <w:r>
        <w:rPr>
          <w:u w:val="single"/>
          <w:rtl/>
        </w:rPr>
        <w:t xml:space="preserve"> לחיזוק אתוס משרת ציבור בקרב בני נוער -</w:t>
      </w:r>
      <w:r>
        <w:rPr>
          <w:rtl/>
        </w:rPr>
        <w:t xml:space="preserve"> </w:t>
      </w:r>
      <w:proofErr w:type="spellStart"/>
      <w:r>
        <w:rPr>
          <w:rtl/>
        </w:rPr>
        <w:t>תוכניות</w:t>
      </w:r>
      <w:proofErr w:type="spellEnd"/>
      <w:r>
        <w:rPr>
          <w:rtl/>
        </w:rPr>
        <w:t xml:space="preserve"> הפועלות לקידום והטמעת השירות הציבורי כאפיק הגשמה ראוי </w:t>
      </w:r>
      <w:proofErr w:type="spellStart"/>
      <w:r>
        <w:rPr>
          <w:rtl/>
        </w:rPr>
        <w:t>ברציונאל</w:t>
      </w:r>
      <w:proofErr w:type="spellEnd"/>
      <w:r>
        <w:rPr>
          <w:rtl/>
        </w:rPr>
        <w:t xml:space="preserve"> החינוכי במערכת החינוך, אשר מטרתן</w:t>
      </w:r>
      <w:r>
        <w:rPr>
          <w:rFonts w:hint="cs"/>
          <w:rtl/>
        </w:rPr>
        <w:t xml:space="preserve"> </w:t>
      </w:r>
      <w:r>
        <w:rPr>
          <w:rtl/>
        </w:rPr>
        <w:t>להגביר את המודעות והמוטיבציה של הון אנושי איכותי ומגוון בקרב בני ובנות נוער, על מנת להצטרף בעתיד למערכת החינוך בפרט ולמגזר משרתי הציבור בכלל.</w:t>
      </w:r>
    </w:p>
    <w:p w:rsidR="00E823D6" w:rsidRDefault="00977618">
      <w:pPr>
        <w:numPr>
          <w:ilvl w:val="1"/>
          <w:numId w:val="239"/>
        </w:numPr>
        <w:spacing w:line="300" w:lineRule="atLeast"/>
        <w:ind w:left="829"/>
        <w:rPr>
          <w:rtl/>
        </w:rPr>
      </w:pPr>
      <w:r>
        <w:rPr>
          <w:rFonts w:hint="cs"/>
          <w:u w:val="single"/>
          <w:rtl/>
        </w:rPr>
        <w:t xml:space="preserve">  </w:t>
      </w:r>
      <w:r>
        <w:rPr>
          <w:u w:val="single"/>
          <w:rtl/>
        </w:rPr>
        <w:t>ערוצי הזנת מצוינות בסיסיים -</w:t>
      </w:r>
      <w:r>
        <w:rPr>
          <w:rtl/>
        </w:rPr>
        <w:t xml:space="preserve">  הינן </w:t>
      </w:r>
      <w:proofErr w:type="spellStart"/>
      <w:r>
        <w:rPr>
          <w:rtl/>
        </w:rPr>
        <w:t>תוכניות</w:t>
      </w:r>
      <w:proofErr w:type="spellEnd"/>
      <w:r>
        <w:rPr>
          <w:rtl/>
        </w:rPr>
        <w:t xml:space="preserve"> ייעודיות לבנות ובני נוער מצטיינים כגון: מדריכי של״ח צעירים (</w:t>
      </w:r>
      <w:proofErr w:type="spellStart"/>
      <w:r>
        <w:rPr>
          <w:rtl/>
        </w:rPr>
        <w:t>מש״צים</w:t>
      </w:r>
      <w:proofErr w:type="spellEnd"/>
      <w:r>
        <w:rPr>
          <w:rtl/>
        </w:rPr>
        <w:t xml:space="preserve">), </w:t>
      </w:r>
      <w:proofErr w:type="spellStart"/>
      <w:r>
        <w:rPr>
          <w:rtl/>
        </w:rPr>
        <w:t>תוכניות</w:t>
      </w:r>
      <w:proofErr w:type="spellEnd"/>
      <w:r>
        <w:rPr>
          <w:rtl/>
        </w:rPr>
        <w:t xml:space="preserve"> מדריכים צעירים (</w:t>
      </w:r>
      <w:proofErr w:type="spellStart"/>
      <w:r>
        <w:rPr>
          <w:rtl/>
        </w:rPr>
        <w:t>מד״צים</w:t>
      </w:r>
      <w:proofErr w:type="spellEnd"/>
      <w:r>
        <w:rPr>
          <w:rtl/>
        </w:rPr>
        <w:t>), מועצות תלמידים, תנועות נוער וארגוני נוער מצטיין. בהתבסס על דו"ח עתודות לישראל מ-2016, ערוצי הזנת מצוינות בסיסיים מתקיימים בגילאי 14 -18 והם כוללים כ-50 אלף בנות ובני נוער מדי שנה.</w:t>
      </w:r>
    </w:p>
    <w:p w:rsidR="00E823D6" w:rsidRDefault="00977618">
      <w:pPr>
        <w:numPr>
          <w:ilvl w:val="1"/>
          <w:numId w:val="239"/>
        </w:numPr>
        <w:spacing w:line="300" w:lineRule="atLeast"/>
        <w:ind w:left="829"/>
        <w:rPr>
          <w:rtl/>
        </w:rPr>
      </w:pPr>
      <w:r>
        <w:rPr>
          <w:rFonts w:hint="cs"/>
          <w:rtl/>
        </w:rPr>
        <w:t xml:space="preserve">    </w:t>
      </w:r>
      <w:r>
        <w:rPr>
          <w:rFonts w:hint="cs"/>
          <w:u w:val="single"/>
          <w:rtl/>
        </w:rPr>
        <w:t xml:space="preserve"> </w:t>
      </w:r>
      <w:r>
        <w:rPr>
          <w:u w:val="single"/>
          <w:rtl/>
        </w:rPr>
        <w:t>ערוצי הזנת מצוינות מתקדמים -</w:t>
      </w:r>
      <w:r>
        <w:rPr>
          <w:rtl/>
        </w:rPr>
        <w:t xml:space="preserve"> ערוצי הזנת מצוינות מתקדמים החל מגילאי 18, הינן </w:t>
      </w:r>
      <w:proofErr w:type="spellStart"/>
      <w:r>
        <w:rPr>
          <w:rtl/>
        </w:rPr>
        <w:t>תוכניות</w:t>
      </w:r>
      <w:proofErr w:type="spellEnd"/>
      <w:r>
        <w:rPr>
          <w:rtl/>
        </w:rPr>
        <w:t xml:space="preserve"> ייעודיות לצעירות וצעירים מצטיינים כגון: משתתפי מכינות קדם צבאיות שנתיות (כ-5,000 בשנה), משתתפי מכינות חצי שנתיות, שנות שירות (כ 3,000 בשנה), שליחים לחו"ל מטעם הסוכנות היהודית, בוגרים מצטיינים של השירות לאומי ו/או אזרחי, סטודנטים מצטיינים בשירות המדינה ועוד. בתוכניות מהסוג הזה ניתן לפתח תודעה של משרת ציבור, כמו גם היכרות עם סוגיות יסוד במגזר משרתי הציבור, לרבות במערכת החינוך, וכן הנחלת כלים ומיומנויות הנדרשים כדי להתמודד ולהצליח בהשתלבות במערכות הציבוריות ובמערכת החינוך.</w:t>
      </w:r>
    </w:p>
    <w:p w:rsidR="00E823D6" w:rsidRDefault="00977618">
      <w:pPr>
        <w:numPr>
          <w:ilvl w:val="1"/>
          <w:numId w:val="239"/>
        </w:numPr>
        <w:spacing w:line="300" w:lineRule="atLeast"/>
        <w:ind w:left="829"/>
        <w:rPr>
          <w:rtl/>
        </w:rPr>
      </w:pPr>
      <w:proofErr w:type="spellStart"/>
      <w:r>
        <w:rPr>
          <w:u w:val="single"/>
          <w:rtl/>
        </w:rPr>
        <w:t>תוכניות</w:t>
      </w:r>
      <w:proofErr w:type="spellEnd"/>
      <w:r>
        <w:rPr>
          <w:u w:val="single"/>
          <w:rtl/>
        </w:rPr>
        <w:t xml:space="preserve"> עתודה לדרגי כניסה -</w:t>
      </w:r>
      <w:r>
        <w:rPr>
          <w:rtl/>
        </w:rPr>
        <w:t xml:space="preserve"> </w:t>
      </w:r>
      <w:proofErr w:type="spellStart"/>
      <w:r>
        <w:rPr>
          <w:rtl/>
        </w:rPr>
        <w:t>תוכניות</w:t>
      </w:r>
      <w:proofErr w:type="spellEnd"/>
      <w:r>
        <w:rPr>
          <w:rtl/>
        </w:rPr>
        <w:t xml:space="preserve"> המיועדות לצעירות וצעירים מצוינים, המעוניינים להשתלב בשירות הציבורי במשרות התחלתיות, וכוללות ברובן סבסוד של תואר אקדמי, מלגת קיום, חשיפה למערכות מקבילות בחו"ל ובמקרים מסוימים אף השמה במערכת החינוך הפורמלית ו/או הבלתי פורמלית. </w:t>
      </w:r>
      <w:proofErr w:type="spellStart"/>
      <w:r>
        <w:rPr>
          <w:rtl/>
        </w:rPr>
        <w:t>תוכניות</w:t>
      </w:r>
      <w:proofErr w:type="spellEnd"/>
      <w:r>
        <w:rPr>
          <w:rtl/>
        </w:rPr>
        <w:t xml:space="preserve"> אלו מכוונות לביסוס ופיתוח ידע, כלים ומיומנויות בקרב משתתפים, וכן תודעה מפותחת של משרת ציבור – בטרם כניסתם להשמה (במידה ויש), זאת לצד העמקת ההיכרות עם המערכת בה המשתתפים יושמו בסיום הכשרתם.</w:t>
      </w:r>
    </w:p>
    <w:p w:rsidR="00E823D6" w:rsidRDefault="00977618">
      <w:pPr>
        <w:widowControl w:val="0"/>
        <w:numPr>
          <w:ilvl w:val="1"/>
          <w:numId w:val="239"/>
        </w:numPr>
        <w:spacing w:line="300" w:lineRule="atLeast"/>
        <w:rPr>
          <w:rtl/>
        </w:rPr>
      </w:pPr>
      <w:proofErr w:type="spellStart"/>
      <w:r>
        <w:rPr>
          <w:u w:val="single"/>
          <w:rtl/>
        </w:rPr>
        <w:t>תוכניות</w:t>
      </w:r>
      <w:proofErr w:type="spellEnd"/>
      <w:r>
        <w:rPr>
          <w:u w:val="single"/>
          <w:rtl/>
        </w:rPr>
        <w:t xml:space="preserve"> עתודה לדרגי ביניים ובכירים -</w:t>
      </w:r>
      <w:r>
        <w:rPr>
          <w:rtl/>
        </w:rPr>
        <w:t xml:space="preserve"> מיועדות בעיקר למנהלות ולמנהלים שעובדים במערכת החינוך ו/או הנמצאים בממשק עמה, ומעוניינים לרכוש ידע וכלים להובלת שינוי והשתתפות ברשת מקצועית. </w:t>
      </w:r>
      <w:proofErr w:type="spellStart"/>
      <w:r>
        <w:rPr>
          <w:rtl/>
        </w:rPr>
        <w:t>תוכניות</w:t>
      </w:r>
      <w:proofErr w:type="spellEnd"/>
      <w:r>
        <w:rPr>
          <w:rtl/>
        </w:rPr>
        <w:t xml:space="preserve"> אלו מכוונות לבסס ולפתח את יכולות המנהיגות והניהול של המנהלים בדרגי הביניים והבכירים, נוכח אתגרי התפקיד המשתנים ורמת המורכבות העולה של משימות מערכת החינוך, ולאפשר קפיצת מדרגה ברמת המוכנות והמסוגלות של הדרג הניהולי להתמודדות עם אתגרים קיימים ועתידיים בחברה הישראלית.</w:t>
      </w:r>
    </w:p>
    <w:bookmarkEnd w:id="8"/>
    <w:p w:rsidR="00E823D6" w:rsidRDefault="00E823D6">
      <w:pPr>
        <w:widowControl w:val="0"/>
        <w:spacing w:line="300" w:lineRule="atLeast"/>
        <w:rPr>
          <w:b/>
          <w:bCs/>
          <w:u w:val="single"/>
          <w:rtl/>
          <w:lang w:eastAsia="en-US"/>
        </w:rPr>
      </w:pPr>
    </w:p>
    <w:p w:rsidR="00E823D6" w:rsidRDefault="00E823D6">
      <w:pPr>
        <w:widowControl w:val="0"/>
        <w:spacing w:line="300" w:lineRule="atLeast"/>
        <w:rPr>
          <w:b/>
          <w:bCs/>
          <w:u w:val="single"/>
          <w:rtl/>
          <w:lang w:eastAsia="en-US"/>
        </w:rPr>
      </w:pPr>
    </w:p>
    <w:p w:rsidR="00E823D6" w:rsidRDefault="00977618">
      <w:pPr>
        <w:widowControl w:val="0"/>
        <w:spacing w:line="300" w:lineRule="atLeast"/>
        <w:ind w:left="709"/>
        <w:rPr>
          <w:b/>
          <w:bCs/>
          <w:u w:val="single"/>
          <w:rtl/>
          <w:lang w:eastAsia="en-US"/>
        </w:rPr>
      </w:pPr>
      <w:r>
        <w:rPr>
          <w:b/>
          <w:bCs/>
          <w:u w:val="single"/>
          <w:rtl/>
          <w:lang w:eastAsia="en-US"/>
        </w:rPr>
        <w:t xml:space="preserve">תיאור </w:t>
      </w:r>
      <w:proofErr w:type="spellStart"/>
      <w:r>
        <w:rPr>
          <w:b/>
          <w:bCs/>
          <w:u w:val="single"/>
          <w:rtl/>
          <w:lang w:eastAsia="en-US"/>
        </w:rPr>
        <w:t>הפרוייקט</w:t>
      </w:r>
      <w:proofErr w:type="spellEnd"/>
    </w:p>
    <w:p w:rsidR="00E823D6" w:rsidRDefault="00E823D6">
      <w:pPr>
        <w:widowControl w:val="0"/>
        <w:spacing w:line="300" w:lineRule="atLeast"/>
        <w:ind w:left="709"/>
        <w:rPr>
          <w:b/>
          <w:bCs/>
          <w:u w:val="single"/>
          <w:rtl/>
          <w:lang w:eastAsia="en-US"/>
        </w:rPr>
      </w:pPr>
    </w:p>
    <w:p w:rsidR="00E823D6" w:rsidRDefault="00977618">
      <w:pPr>
        <w:widowControl w:val="0"/>
        <w:numPr>
          <w:ilvl w:val="1"/>
          <w:numId w:val="17"/>
        </w:numPr>
        <w:spacing w:line="300" w:lineRule="atLeast"/>
        <w:rPr>
          <w:b/>
          <w:bCs/>
          <w:u w:val="single"/>
          <w:lang w:eastAsia="en-US"/>
        </w:rPr>
      </w:pPr>
      <w:bookmarkStart w:id="9" w:name="_Hlk169691355"/>
      <w:r>
        <w:rPr>
          <w:rFonts w:hint="cs"/>
          <w:b/>
          <w:bCs/>
          <w:u w:val="single"/>
          <w:rtl/>
          <w:lang w:eastAsia="en-US"/>
        </w:rPr>
        <w:t>מטרת התכנית</w:t>
      </w:r>
    </w:p>
    <w:p w:rsidR="00E823D6" w:rsidRDefault="00977618">
      <w:pPr>
        <w:widowControl w:val="0"/>
        <w:spacing w:line="300" w:lineRule="atLeast"/>
        <w:ind w:left="1418"/>
        <w:rPr>
          <w:rtl/>
          <w:lang w:eastAsia="en-US"/>
        </w:rPr>
      </w:pPr>
      <w:r>
        <w:rPr>
          <w:rtl/>
          <w:lang w:eastAsia="en-US"/>
        </w:rPr>
        <w:t>סיוע למערכת החינוך להתמודד באופן אפקטיבי עם אתגרי איכות ההון האנושי במערכת החינוך, תוך חיבור מהותי למטרות ויעדי משרד החינוך, באמצעות איוש משרות המטרה (תפקידי המפתח) במערכת החינוך בהון אנושי מקצועי, ממלכתי וערכי שיתרום לשגשוגה של מדינת ישראל בכלל ובמערכת החינוך בפרט.</w:t>
      </w:r>
    </w:p>
    <w:p w:rsidR="00E823D6" w:rsidRDefault="00E823D6">
      <w:pPr>
        <w:widowControl w:val="0"/>
        <w:spacing w:line="300" w:lineRule="atLeast"/>
        <w:ind w:left="1418"/>
        <w:rPr>
          <w:rtl/>
          <w:lang w:eastAsia="en-US"/>
        </w:rPr>
      </w:pPr>
    </w:p>
    <w:p w:rsidR="00E823D6" w:rsidRDefault="00977618">
      <w:pPr>
        <w:numPr>
          <w:ilvl w:val="1"/>
          <w:numId w:val="17"/>
        </w:numPr>
        <w:rPr>
          <w:b/>
          <w:bCs/>
          <w:u w:val="single"/>
          <w:rtl/>
          <w:lang w:eastAsia="en-US"/>
        </w:rPr>
      </w:pPr>
      <w:r>
        <w:rPr>
          <w:b/>
          <w:bCs/>
          <w:u w:val="single"/>
          <w:rtl/>
          <w:lang w:eastAsia="en-US"/>
        </w:rPr>
        <w:t>החלקים המרכזיים שכוללת תכנית אדוות:</w:t>
      </w:r>
    </w:p>
    <w:p w:rsidR="00E823D6" w:rsidRDefault="00977618">
      <w:pPr>
        <w:widowControl w:val="0"/>
        <w:numPr>
          <w:ilvl w:val="3"/>
          <w:numId w:val="17"/>
        </w:numPr>
        <w:spacing w:line="300" w:lineRule="atLeast"/>
        <w:rPr>
          <w:rtl/>
          <w:lang w:eastAsia="en-US"/>
        </w:rPr>
      </w:pPr>
      <w:r>
        <w:rPr>
          <w:rtl/>
          <w:lang w:eastAsia="en-US"/>
        </w:rPr>
        <w:t>איתור ומיון משתתפים</w:t>
      </w:r>
    </w:p>
    <w:p w:rsidR="00E823D6" w:rsidRDefault="00977618">
      <w:pPr>
        <w:widowControl w:val="0"/>
        <w:numPr>
          <w:ilvl w:val="3"/>
          <w:numId w:val="17"/>
        </w:numPr>
        <w:spacing w:line="300" w:lineRule="atLeast"/>
        <w:rPr>
          <w:rtl/>
          <w:lang w:eastAsia="en-US"/>
        </w:rPr>
      </w:pPr>
      <w:r>
        <w:rPr>
          <w:rtl/>
          <w:lang w:eastAsia="en-US"/>
        </w:rPr>
        <w:t>ריכוז פגישות הוועד המנהל</w:t>
      </w:r>
    </w:p>
    <w:p w:rsidR="00E823D6" w:rsidRDefault="00977618">
      <w:pPr>
        <w:widowControl w:val="0"/>
        <w:numPr>
          <w:ilvl w:val="3"/>
          <w:numId w:val="17"/>
        </w:numPr>
        <w:spacing w:line="300" w:lineRule="atLeast"/>
        <w:rPr>
          <w:rtl/>
          <w:lang w:eastAsia="en-US"/>
        </w:rPr>
      </w:pPr>
      <w:r>
        <w:rPr>
          <w:rtl/>
          <w:lang w:eastAsia="en-US"/>
        </w:rPr>
        <w:t>הכשרה</w:t>
      </w:r>
    </w:p>
    <w:p w:rsidR="00E823D6" w:rsidRDefault="00977618">
      <w:pPr>
        <w:widowControl w:val="0"/>
        <w:numPr>
          <w:ilvl w:val="3"/>
          <w:numId w:val="17"/>
        </w:numPr>
        <w:spacing w:line="300" w:lineRule="atLeast"/>
        <w:rPr>
          <w:rtl/>
          <w:lang w:eastAsia="en-US"/>
        </w:rPr>
      </w:pPr>
      <w:r>
        <w:rPr>
          <w:rtl/>
          <w:lang w:eastAsia="en-US"/>
        </w:rPr>
        <w:t>מדידה והערכה</w:t>
      </w:r>
    </w:p>
    <w:p w:rsidR="00E823D6" w:rsidRDefault="00977618">
      <w:pPr>
        <w:widowControl w:val="0"/>
        <w:numPr>
          <w:ilvl w:val="3"/>
          <w:numId w:val="17"/>
        </w:numPr>
        <w:spacing w:line="300" w:lineRule="atLeast"/>
        <w:rPr>
          <w:rtl/>
          <w:lang w:eastAsia="en-US"/>
        </w:rPr>
      </w:pPr>
      <w:r>
        <w:rPr>
          <w:rtl/>
          <w:lang w:eastAsia="en-US"/>
        </w:rPr>
        <w:t>רישות והובלת שינוי</w:t>
      </w:r>
    </w:p>
    <w:p w:rsidR="00E823D6" w:rsidRDefault="00E823D6">
      <w:pPr>
        <w:widowControl w:val="0"/>
        <w:spacing w:line="300" w:lineRule="atLeast"/>
        <w:ind w:left="2835"/>
        <w:rPr>
          <w:lang w:eastAsia="en-US"/>
        </w:rPr>
      </w:pPr>
    </w:p>
    <w:p w:rsidR="00E823D6" w:rsidRDefault="00E823D6">
      <w:pPr>
        <w:widowControl w:val="0"/>
        <w:spacing w:line="300" w:lineRule="atLeast"/>
        <w:ind w:left="709"/>
        <w:rPr>
          <w:b/>
          <w:bCs/>
          <w:u w:val="single"/>
          <w:rtl/>
          <w:lang w:eastAsia="en-US"/>
        </w:rPr>
      </w:pPr>
    </w:p>
    <w:p w:rsidR="00E823D6" w:rsidRDefault="00E823D6">
      <w:pPr>
        <w:widowControl w:val="0"/>
        <w:spacing w:line="300" w:lineRule="atLeast"/>
        <w:ind w:left="709"/>
        <w:rPr>
          <w:b/>
          <w:bCs/>
          <w:u w:val="single"/>
          <w:rtl/>
          <w:lang w:eastAsia="en-US"/>
        </w:rPr>
      </w:pPr>
    </w:p>
    <w:p w:rsidR="00E823D6" w:rsidRDefault="00977618">
      <w:pPr>
        <w:widowControl w:val="0"/>
        <w:numPr>
          <w:ilvl w:val="1"/>
          <w:numId w:val="17"/>
        </w:numPr>
        <w:spacing w:line="300" w:lineRule="atLeast"/>
        <w:rPr>
          <w:b/>
          <w:bCs/>
          <w:sz w:val="26"/>
          <w:u w:val="single"/>
          <w:rtl/>
          <w:lang w:eastAsia="en-US"/>
        </w:rPr>
      </w:pPr>
      <w:r>
        <w:rPr>
          <w:b/>
          <w:bCs/>
          <w:sz w:val="26"/>
          <w:u w:val="single"/>
          <w:rtl/>
          <w:lang w:eastAsia="en-US"/>
        </w:rPr>
        <w:lastRenderedPageBreak/>
        <w:t xml:space="preserve">איתור ומיון מועמדים להשתתפות בתכנית- </w:t>
      </w:r>
    </w:p>
    <w:p w:rsidR="00E823D6" w:rsidRDefault="00977618">
      <w:pPr>
        <w:widowControl w:val="0"/>
        <w:spacing w:line="300" w:lineRule="atLeast"/>
        <w:ind w:left="1418"/>
        <w:rPr>
          <w:sz w:val="26"/>
          <w:rtl/>
          <w:lang w:eastAsia="en-US"/>
        </w:rPr>
      </w:pPr>
      <w:r>
        <w:rPr>
          <w:sz w:val="26"/>
          <w:rtl/>
          <w:lang w:eastAsia="en-US"/>
        </w:rPr>
        <w:t>בתוכניות העתודה במערכת החינוך מושם דגש רב על איתור ומיון אנשים בעלי פוטנציאל לניהול והובלת שינוי ממגוון החברה הישראלית, לצד איתור בעלי יכולת להתמודד בעתיד על איוש משרות המפתח במערכת החינוך ("משרות מטרה"). תהליכי האיתור והמיון מתקיימים ומתמקדים במאפיינים האישיים של המתמודד (ביוגרפיים והתנהגותיים), ומוכוונים על בסיס פרופיל מועמד מוגדר, המשתנה מתוכנית לתוכנית, וכן על ידי תמהיל קבוצה רצוי המשקף את מטרות ויעדי התוכנית, ובשאיפה גם מייצג את מגוון החברה הישראלית.</w:t>
      </w:r>
    </w:p>
    <w:p w:rsidR="00E823D6" w:rsidRDefault="00977618">
      <w:pPr>
        <w:widowControl w:val="0"/>
        <w:spacing w:line="300" w:lineRule="atLeast"/>
        <w:ind w:left="1418"/>
        <w:rPr>
          <w:sz w:val="26"/>
          <w:rtl/>
          <w:lang w:eastAsia="en-US"/>
        </w:rPr>
      </w:pPr>
      <w:r>
        <w:rPr>
          <w:sz w:val="26"/>
          <w:rtl/>
          <w:lang w:eastAsia="en-US"/>
        </w:rPr>
        <w:t xml:space="preserve">על כן, הספק יהיה אחראי על תהליך איתור פרואקטיבי של מועמדים מתאימים, לרבות מועמדים מגוונים ממגוון הקבוצות בחברה הישראלית, הכולל </w:t>
      </w:r>
      <w:r>
        <w:rPr>
          <w:rFonts w:hint="cs"/>
          <w:sz w:val="26"/>
          <w:rtl/>
          <w:lang w:eastAsia="en-US"/>
        </w:rPr>
        <w:t xml:space="preserve">מפגשי </w:t>
      </w:r>
      <w:r>
        <w:rPr>
          <w:sz w:val="26"/>
          <w:rtl/>
          <w:lang w:eastAsia="en-US"/>
        </w:rPr>
        <w:t xml:space="preserve">חשיפה, פרסום התכנית במדיות השונות, </w:t>
      </w:r>
      <w:r>
        <w:rPr>
          <w:rFonts w:hint="cs"/>
          <w:sz w:val="26"/>
          <w:rtl/>
          <w:lang w:eastAsia="en-US"/>
        </w:rPr>
        <w:t xml:space="preserve">מפגשים </w:t>
      </w:r>
      <w:r>
        <w:rPr>
          <w:sz w:val="26"/>
          <w:rtl/>
          <w:lang w:eastAsia="en-US"/>
        </w:rPr>
        <w:t xml:space="preserve">נוספים ככל שיידרש וכן מיונים של המועמדים בהתאם לפרופיל המועמד שנקבע על ידי המשרד. תהליך האיתור והמיון יכלול פרופיל מועמד, כלי מיון הבוחנים </w:t>
      </w:r>
      <w:proofErr w:type="spellStart"/>
      <w:r>
        <w:rPr>
          <w:sz w:val="26"/>
          <w:rtl/>
          <w:lang w:eastAsia="en-US"/>
        </w:rPr>
        <w:t>אינ</w:t>
      </w:r>
      <w:r>
        <w:rPr>
          <w:rFonts w:hint="cs"/>
          <w:sz w:val="26"/>
          <w:rtl/>
          <w:lang w:eastAsia="en-US"/>
        </w:rPr>
        <w:t>ט</w:t>
      </w:r>
      <w:r>
        <w:rPr>
          <w:sz w:val="26"/>
          <w:rtl/>
          <w:lang w:eastAsia="en-US"/>
        </w:rPr>
        <w:t>רקציה</w:t>
      </w:r>
      <w:proofErr w:type="spellEnd"/>
      <w:r>
        <w:rPr>
          <w:sz w:val="26"/>
          <w:rtl/>
          <w:lang w:eastAsia="en-US"/>
        </w:rPr>
        <w:t xml:space="preserve"> בינאישית וקבוצתית וכן מחוונים מקצועיים.</w:t>
      </w:r>
    </w:p>
    <w:p w:rsidR="00E823D6" w:rsidRDefault="00E823D6">
      <w:pPr>
        <w:widowControl w:val="0"/>
        <w:spacing w:line="300" w:lineRule="atLeast"/>
        <w:ind w:left="1418"/>
        <w:rPr>
          <w:sz w:val="26"/>
          <w:rtl/>
          <w:lang w:eastAsia="en-US"/>
        </w:rPr>
      </w:pPr>
    </w:p>
    <w:p w:rsidR="00E823D6" w:rsidRDefault="00977618">
      <w:pPr>
        <w:numPr>
          <w:ilvl w:val="1"/>
          <w:numId w:val="17"/>
        </w:numPr>
        <w:rPr>
          <w:sz w:val="26"/>
          <w:lang w:eastAsia="en-US"/>
        </w:rPr>
      </w:pPr>
      <w:bookmarkStart w:id="10" w:name="_Hlk172455491"/>
      <w:r>
        <w:rPr>
          <w:b/>
          <w:bCs/>
          <w:sz w:val="26"/>
          <w:u w:val="single"/>
          <w:rtl/>
          <w:lang w:eastAsia="en-US"/>
        </w:rPr>
        <w:t>ועד מנהל</w:t>
      </w:r>
      <w:r>
        <w:rPr>
          <w:sz w:val="26"/>
          <w:rtl/>
          <w:lang w:eastAsia="en-US"/>
        </w:rPr>
        <w:t xml:space="preserve"> –  לכל </w:t>
      </w:r>
      <w:proofErr w:type="spellStart"/>
      <w:r>
        <w:rPr>
          <w:sz w:val="26"/>
          <w:rtl/>
          <w:lang w:eastAsia="en-US"/>
        </w:rPr>
        <w:t>תוכנית</w:t>
      </w:r>
      <w:proofErr w:type="spellEnd"/>
      <w:r>
        <w:rPr>
          <w:sz w:val="26"/>
          <w:rtl/>
          <w:lang w:eastAsia="en-US"/>
        </w:rPr>
        <w:t xml:space="preserve"> עתודה יש ועד מנהל/וועדת היגוי. הוועד המנהל/וועדת ההיגוי הינו גוף מערכתי בין מגזרי, המבקר ומתווה את מדיניות, מטרות ויעדי התוכנית. הוועד המנהל מבטא את הראייה המערכתית העומדת ביסודה (במובחן מראייה הרואה ארגון/משרד בלבד ולא מערכת). בהתאמה לכך – </w:t>
      </w:r>
      <w:r>
        <w:rPr>
          <w:rFonts w:hint="cs"/>
          <w:sz w:val="26"/>
          <w:rtl/>
          <w:lang w:eastAsia="en-US"/>
        </w:rPr>
        <w:t>האגף</w:t>
      </w:r>
      <w:r>
        <w:rPr>
          <w:sz w:val="26"/>
          <w:rtl/>
          <w:lang w:eastAsia="en-US"/>
        </w:rPr>
        <w:t xml:space="preserve"> עומד בראש הוועד המנהל</w:t>
      </w:r>
      <w:r>
        <w:rPr>
          <w:rFonts w:hint="cs"/>
          <w:sz w:val="26"/>
          <w:rtl/>
          <w:lang w:eastAsia="en-US"/>
        </w:rPr>
        <w:t xml:space="preserve"> ו</w:t>
      </w:r>
      <w:r>
        <w:rPr>
          <w:sz w:val="26"/>
          <w:rtl/>
          <w:lang w:eastAsia="en-US"/>
        </w:rPr>
        <w:t>חברים בו גם נציגים המייצגים את שותפי התוכנית וכן את חלקי המערכות במובנה הרחב מכלל המגזרים (שלטון מרכזי, שלטון מקומי, מגזר שלישי וכיו"ב) ובשאיפה את מגוון החברה הישראלית.</w:t>
      </w:r>
    </w:p>
    <w:p w:rsidR="00E823D6" w:rsidRDefault="00977618">
      <w:pPr>
        <w:ind w:left="1418"/>
        <w:rPr>
          <w:sz w:val="26"/>
          <w:rtl/>
          <w:lang w:eastAsia="en-US"/>
        </w:rPr>
      </w:pPr>
      <w:r>
        <w:rPr>
          <w:sz w:val="26"/>
          <w:rtl/>
          <w:lang w:eastAsia="en-US"/>
        </w:rPr>
        <w:t xml:space="preserve"> על כן, </w:t>
      </w:r>
      <w:r>
        <w:rPr>
          <w:rFonts w:hint="cs"/>
          <w:sz w:val="26"/>
          <w:rtl/>
          <w:lang w:eastAsia="en-US"/>
        </w:rPr>
        <w:t xml:space="preserve">בהנחיית האגף, </w:t>
      </w:r>
      <w:r>
        <w:rPr>
          <w:sz w:val="26"/>
          <w:rtl/>
          <w:lang w:eastAsia="en-US"/>
        </w:rPr>
        <w:t xml:space="preserve">הספק יהיה אחראי </w:t>
      </w:r>
      <w:r>
        <w:rPr>
          <w:rFonts w:hint="cs"/>
          <w:sz w:val="26"/>
          <w:rtl/>
          <w:lang w:eastAsia="en-US"/>
        </w:rPr>
        <w:t>ל</w:t>
      </w:r>
      <w:r>
        <w:rPr>
          <w:sz w:val="26"/>
          <w:rtl/>
          <w:lang w:eastAsia="en-US"/>
        </w:rPr>
        <w:t xml:space="preserve">תיאום </w:t>
      </w:r>
      <w:r>
        <w:rPr>
          <w:rFonts w:hint="cs"/>
          <w:sz w:val="26"/>
          <w:rtl/>
          <w:lang w:eastAsia="en-US"/>
        </w:rPr>
        <w:t>ו</w:t>
      </w:r>
      <w:r>
        <w:rPr>
          <w:sz w:val="26"/>
          <w:rtl/>
          <w:lang w:eastAsia="en-US"/>
        </w:rPr>
        <w:t>ריכוז</w:t>
      </w:r>
      <w:r>
        <w:rPr>
          <w:rFonts w:hint="cs"/>
          <w:sz w:val="26"/>
          <w:rtl/>
          <w:lang w:eastAsia="en-US"/>
        </w:rPr>
        <w:t xml:space="preserve"> לוגיסטי של מפגשי </w:t>
      </w:r>
      <w:r>
        <w:rPr>
          <w:sz w:val="26"/>
          <w:rtl/>
          <w:lang w:eastAsia="en-US"/>
        </w:rPr>
        <w:t>וועד מנהל</w:t>
      </w:r>
      <w:r>
        <w:rPr>
          <w:rFonts w:hint="cs"/>
          <w:sz w:val="26"/>
          <w:rtl/>
          <w:lang w:eastAsia="en-US"/>
        </w:rPr>
        <w:t xml:space="preserve"> לרבות כיבוד קל, הכנת חומרי רקע לישיבה, וקבלת אישורי הגעה </w:t>
      </w:r>
      <w:proofErr w:type="spellStart"/>
      <w:r>
        <w:rPr>
          <w:rFonts w:hint="cs"/>
          <w:sz w:val="26"/>
          <w:rtl/>
          <w:lang w:eastAsia="en-US"/>
        </w:rPr>
        <w:t>וכיוצ"ב</w:t>
      </w:r>
      <w:proofErr w:type="spellEnd"/>
      <w:r>
        <w:rPr>
          <w:rFonts w:hint="cs"/>
          <w:sz w:val="26"/>
          <w:rtl/>
          <w:lang w:eastAsia="en-US"/>
        </w:rPr>
        <w:t>. המפגשים יתקיימו במשרדי משרד החינוך. הוועד המנהל</w:t>
      </w:r>
      <w:r>
        <w:rPr>
          <w:sz w:val="26"/>
          <w:rtl/>
          <w:lang w:eastAsia="en-US"/>
        </w:rPr>
        <w:t xml:space="preserve"> ילווה, יבקר, יפקח ויתווה את מדיניות התוכנית. רשימת הוועד המנהל תגובש על ידי אגף א' עתודות במערכת החינוך. </w:t>
      </w:r>
    </w:p>
    <w:bookmarkEnd w:id="10"/>
    <w:p w:rsidR="00E823D6" w:rsidRDefault="00E823D6">
      <w:pPr>
        <w:widowControl w:val="0"/>
        <w:spacing w:line="300" w:lineRule="atLeast"/>
        <w:ind w:left="1418"/>
        <w:rPr>
          <w:sz w:val="26"/>
          <w:lang w:eastAsia="en-US"/>
        </w:rPr>
      </w:pPr>
    </w:p>
    <w:p w:rsidR="00E823D6" w:rsidRDefault="00977618">
      <w:pPr>
        <w:widowControl w:val="0"/>
        <w:numPr>
          <w:ilvl w:val="1"/>
          <w:numId w:val="17"/>
        </w:numPr>
        <w:spacing w:line="300" w:lineRule="atLeast"/>
        <w:rPr>
          <w:sz w:val="26"/>
          <w:lang w:eastAsia="en-US"/>
        </w:rPr>
      </w:pPr>
      <w:r>
        <w:rPr>
          <w:b/>
          <w:bCs/>
          <w:sz w:val="26"/>
          <w:u w:val="single"/>
          <w:rtl/>
          <w:lang w:eastAsia="en-US"/>
        </w:rPr>
        <w:t>הכשרה של המשתתפים בתכנית</w:t>
      </w:r>
      <w:r>
        <w:rPr>
          <w:sz w:val="26"/>
          <w:rtl/>
          <w:lang w:eastAsia="en-US"/>
        </w:rPr>
        <w:t xml:space="preserve"> – לכלל </w:t>
      </w:r>
      <w:proofErr w:type="spellStart"/>
      <w:r>
        <w:rPr>
          <w:sz w:val="26"/>
          <w:rtl/>
          <w:lang w:eastAsia="en-US"/>
        </w:rPr>
        <w:t>תוכניות</w:t>
      </w:r>
      <w:proofErr w:type="spellEnd"/>
      <w:r>
        <w:rPr>
          <w:sz w:val="26"/>
          <w:rtl/>
          <w:lang w:eastAsia="en-US"/>
        </w:rPr>
        <w:t xml:space="preserve"> העתודה במערכת החינוך קיים מכנה משותף רחב, כשלצדו הנושאים הייחודיים המאפיינים כל </w:t>
      </w:r>
      <w:proofErr w:type="spellStart"/>
      <w:r>
        <w:rPr>
          <w:sz w:val="26"/>
          <w:rtl/>
          <w:lang w:eastAsia="en-US"/>
        </w:rPr>
        <w:t>תוכנית</w:t>
      </w:r>
      <w:proofErr w:type="spellEnd"/>
      <w:r>
        <w:rPr>
          <w:sz w:val="26"/>
          <w:rtl/>
          <w:lang w:eastAsia="en-US"/>
        </w:rPr>
        <w:t xml:space="preserve"> והאתגר עליו היא מנסה לענות. מטרת ההכשרה הינה לצייד את הבוגר בידע, סט ערכים וכן כלים ומיומנויות אשר יאפשרו התמודדות טובה יותר עם אתגרי המערכת והובלת השינוי במקומות הדרושים לכך. כמו כן, במהלך ההכשרה מתגבשת קבוצה מגוונת של אנשים שביניהם נוצרים יחסי אמון, אשר ירחיבו עבור כל אחד ואחת מהם את רשת הא</w:t>
      </w:r>
      <w:r>
        <w:rPr>
          <w:rFonts w:hint="cs"/>
          <w:sz w:val="26"/>
          <w:rtl/>
          <w:lang w:eastAsia="en-US"/>
        </w:rPr>
        <w:t>נ</w:t>
      </w:r>
      <w:r>
        <w:rPr>
          <w:sz w:val="26"/>
          <w:rtl/>
          <w:lang w:eastAsia="en-US"/>
        </w:rPr>
        <w:t>שים שעימם הם יכולים לפעול לקידום האתגרים משולחן העבודה שלהם. שלב ההכשרה בתוכניות כולל לרוב 300 עד 400 שעות הכשרה. על מנת לטפח קבוצות של אנשים מחוללי שינוי, ההכשרה מוכוונת על ידי פרופיל בוגר המשתנה מתוכנית לתוכנית, תוך שימת דגש הן על ציר פיתוח מקצועי אישי, המאפשר התפתחות וליווי, והן על עבודה קבוצתית המאפשרת הבניית אמון ושפה משותפת.</w:t>
      </w:r>
    </w:p>
    <w:p w:rsidR="00E823D6" w:rsidRDefault="00977618">
      <w:pPr>
        <w:widowControl w:val="0"/>
        <w:spacing w:line="300" w:lineRule="atLeast"/>
        <w:ind w:left="1418"/>
        <w:rPr>
          <w:sz w:val="26"/>
          <w:lang w:eastAsia="en-US"/>
        </w:rPr>
      </w:pPr>
      <w:r>
        <w:rPr>
          <w:sz w:val="26"/>
          <w:rtl/>
          <w:lang w:eastAsia="en-US"/>
        </w:rPr>
        <w:t>על כן, הספק יהיה אחראי על תהליך גיבוש ההכשרה, לרבות הגדרת פרופיל הבוגר וגזירת המשמעויות ממנו.</w:t>
      </w:r>
    </w:p>
    <w:p w:rsidR="00E823D6" w:rsidRDefault="00977618">
      <w:pPr>
        <w:widowControl w:val="0"/>
        <w:spacing w:line="300" w:lineRule="atLeast"/>
        <w:ind w:left="1418"/>
        <w:rPr>
          <w:sz w:val="26"/>
          <w:rtl/>
          <w:lang w:eastAsia="en-US"/>
        </w:rPr>
      </w:pPr>
      <w:r>
        <w:rPr>
          <w:sz w:val="26"/>
          <w:rtl/>
          <w:lang w:eastAsia="en-US"/>
        </w:rPr>
        <w:t xml:space="preserve"> כמו כן, בשלב ההכשרה בתוכניות,</w:t>
      </w:r>
      <w:r>
        <w:rPr>
          <w:rFonts w:hint="cs"/>
          <w:sz w:val="26"/>
          <w:rtl/>
          <w:lang w:eastAsia="en-US"/>
        </w:rPr>
        <w:t xml:space="preserve"> באחריות הקבלן לקיים</w:t>
      </w:r>
      <w:r>
        <w:rPr>
          <w:sz w:val="26"/>
          <w:rtl/>
          <w:lang w:eastAsia="en-US"/>
        </w:rPr>
        <w:t xml:space="preserve"> סמינר לימודי בחו"ל</w:t>
      </w:r>
      <w:r>
        <w:rPr>
          <w:rFonts w:hint="cs"/>
          <w:sz w:val="26"/>
          <w:rtl/>
          <w:lang w:eastAsia="en-US"/>
        </w:rPr>
        <w:t xml:space="preserve"> לכל משתתפי התכנית,</w:t>
      </w:r>
      <w:r>
        <w:rPr>
          <w:sz w:val="26"/>
          <w:rtl/>
          <w:lang w:eastAsia="en-US"/>
        </w:rPr>
        <w:t xml:space="preserve"> המאפשר למידה ממערכות מקבילות בעולם. </w:t>
      </w:r>
    </w:p>
    <w:p w:rsidR="00E823D6" w:rsidRDefault="00977618">
      <w:pPr>
        <w:widowControl w:val="0"/>
        <w:spacing w:line="300" w:lineRule="atLeast"/>
        <w:ind w:left="1418"/>
        <w:rPr>
          <w:sz w:val="26"/>
          <w:rtl/>
          <w:lang w:eastAsia="en-US"/>
        </w:rPr>
      </w:pPr>
      <w:r>
        <w:rPr>
          <w:rFonts w:hint="cs"/>
          <w:sz w:val="26"/>
          <w:rtl/>
          <w:lang w:eastAsia="en-US"/>
        </w:rPr>
        <w:t xml:space="preserve">באחריות הקבלן לדאוג לארגון לוגיסטי וניהול הסמינר בחו"ל, לרבות: הסעות, טיסות, לינה, ארוחות, הרצאות </w:t>
      </w:r>
      <w:proofErr w:type="spellStart"/>
      <w:r>
        <w:rPr>
          <w:rFonts w:hint="cs"/>
          <w:sz w:val="26"/>
          <w:rtl/>
          <w:lang w:eastAsia="en-US"/>
        </w:rPr>
        <w:t>וכו</w:t>
      </w:r>
      <w:proofErr w:type="spellEnd"/>
      <w:r>
        <w:rPr>
          <w:rFonts w:hint="cs"/>
          <w:sz w:val="26"/>
          <w:rtl/>
          <w:lang w:eastAsia="en-US"/>
        </w:rPr>
        <w:t xml:space="preserve">', </w:t>
      </w:r>
      <w:proofErr w:type="spellStart"/>
      <w:r>
        <w:rPr>
          <w:rFonts w:hint="cs"/>
          <w:sz w:val="26"/>
          <w:rtl/>
          <w:lang w:eastAsia="en-US"/>
        </w:rPr>
        <w:t>הכל</w:t>
      </w:r>
      <w:proofErr w:type="spellEnd"/>
      <w:r>
        <w:rPr>
          <w:rFonts w:hint="cs"/>
          <w:sz w:val="26"/>
          <w:rtl/>
          <w:lang w:eastAsia="en-US"/>
        </w:rPr>
        <w:t xml:space="preserve"> כפי שיאושר בתכנית העבודה ע"י האגף.</w:t>
      </w:r>
    </w:p>
    <w:p w:rsidR="00E823D6" w:rsidRDefault="00E823D6">
      <w:pPr>
        <w:widowControl w:val="0"/>
        <w:spacing w:line="300" w:lineRule="atLeast"/>
        <w:ind w:left="1418"/>
        <w:rPr>
          <w:sz w:val="26"/>
          <w:lang w:eastAsia="en-US"/>
        </w:rPr>
      </w:pPr>
    </w:p>
    <w:p w:rsidR="00E823D6" w:rsidRDefault="00E823D6">
      <w:pPr>
        <w:pStyle w:val="aff2"/>
        <w:rPr>
          <w:sz w:val="26"/>
          <w:rtl/>
          <w:lang w:eastAsia="en-US"/>
        </w:rPr>
      </w:pPr>
    </w:p>
    <w:p w:rsidR="00E823D6" w:rsidRDefault="00977618">
      <w:pPr>
        <w:numPr>
          <w:ilvl w:val="1"/>
          <w:numId w:val="17"/>
        </w:numPr>
        <w:rPr>
          <w:sz w:val="26"/>
          <w:lang w:eastAsia="en-US"/>
        </w:rPr>
      </w:pPr>
      <w:r>
        <w:rPr>
          <w:b/>
          <w:bCs/>
          <w:sz w:val="26"/>
          <w:u w:val="single"/>
          <w:rtl/>
          <w:lang w:eastAsia="en-US"/>
        </w:rPr>
        <w:t>מדידה והערכה</w:t>
      </w:r>
      <w:r>
        <w:rPr>
          <w:sz w:val="26"/>
          <w:rtl/>
          <w:lang w:eastAsia="en-US"/>
        </w:rPr>
        <w:t xml:space="preserve"> - כדי למדוד את הצלחת התוכנית, על כלל שרשרת הערך שלה, ולהשתפר כל העת, דרושים תהליכי מדידה והערכה, הן תפוקתיים והן </w:t>
      </w:r>
      <w:proofErr w:type="spellStart"/>
      <w:r>
        <w:rPr>
          <w:sz w:val="26"/>
          <w:rtl/>
          <w:lang w:eastAsia="en-US"/>
        </w:rPr>
        <w:t>תוצאתיים</w:t>
      </w:r>
      <w:proofErr w:type="spellEnd"/>
      <w:r>
        <w:rPr>
          <w:sz w:val="26"/>
          <w:rtl/>
          <w:lang w:eastAsia="en-US"/>
        </w:rPr>
        <w:t xml:space="preserve">. </w:t>
      </w:r>
    </w:p>
    <w:p w:rsidR="00E823D6" w:rsidRDefault="00977618">
      <w:pPr>
        <w:ind w:left="1418"/>
        <w:rPr>
          <w:sz w:val="26"/>
          <w:rtl/>
          <w:lang w:eastAsia="en-US"/>
        </w:rPr>
      </w:pPr>
      <w:r>
        <w:rPr>
          <w:sz w:val="26"/>
          <w:rtl/>
          <w:lang w:eastAsia="en-US"/>
        </w:rPr>
        <w:t xml:space="preserve">תהליכי המדידה והערכה בתוכניות מתייחסים לכלל שלבי שרשרת הערך של התוכנית. תהליכים אלו מבוססים על תאוריית השינוי של התוכנית והשינוי שהיא מבקשת לעשות. על כן, הספק יפעל </w:t>
      </w:r>
      <w:r>
        <w:rPr>
          <w:sz w:val="26"/>
          <w:rtl/>
          <w:lang w:eastAsia="en-US"/>
        </w:rPr>
        <w:lastRenderedPageBreak/>
        <w:t xml:space="preserve">לגיבוש מדדי התוכנית על בסיס תאוריית השינוי שלה וכן יפעל למיצוי </w:t>
      </w:r>
      <w:proofErr w:type="spellStart"/>
      <w:r>
        <w:rPr>
          <w:sz w:val="26"/>
          <w:rtl/>
          <w:lang w:eastAsia="en-US"/>
        </w:rPr>
        <w:t>מירבי</w:t>
      </w:r>
      <w:proofErr w:type="spellEnd"/>
      <w:r>
        <w:rPr>
          <w:sz w:val="26"/>
          <w:rtl/>
          <w:lang w:eastAsia="en-US"/>
        </w:rPr>
        <w:t xml:space="preserve"> של שגרות מדידה וההערכה מיטביות.</w:t>
      </w:r>
    </w:p>
    <w:p w:rsidR="00E823D6" w:rsidRDefault="00977618">
      <w:pPr>
        <w:ind w:left="1418"/>
        <w:rPr>
          <w:sz w:val="26"/>
          <w:rtl/>
          <w:lang w:eastAsia="en-US"/>
        </w:rPr>
      </w:pPr>
      <w:bookmarkStart w:id="11" w:name="_Hlk174616126"/>
      <w:r>
        <w:rPr>
          <w:sz w:val="26"/>
          <w:rtl/>
          <w:lang w:eastAsia="en-US"/>
        </w:rPr>
        <w:t xml:space="preserve">בהתבסס על מדדים רוחביים שאושרו ע"י הוועד המנהל לכלל </w:t>
      </w:r>
      <w:proofErr w:type="spellStart"/>
      <w:r>
        <w:rPr>
          <w:sz w:val="26"/>
          <w:rtl/>
          <w:lang w:eastAsia="en-US"/>
        </w:rPr>
        <w:t>תוכניות</w:t>
      </w:r>
      <w:proofErr w:type="spellEnd"/>
      <w:r>
        <w:rPr>
          <w:sz w:val="26"/>
          <w:rtl/>
          <w:lang w:eastAsia="en-US"/>
        </w:rPr>
        <w:t xml:space="preserve"> העתודה במערכת </w:t>
      </w:r>
      <w:bookmarkEnd w:id="11"/>
      <w:r>
        <w:rPr>
          <w:sz w:val="26"/>
          <w:rtl/>
          <w:lang w:eastAsia="en-US"/>
        </w:rPr>
        <w:t>יגדיר הספק לאישור האגף את אמצעי המדידה והשיטות למדידה ויהיה אחראי להוציאם לפועל.</w:t>
      </w:r>
    </w:p>
    <w:p w:rsidR="00E823D6" w:rsidRDefault="00E823D6">
      <w:pPr>
        <w:ind w:left="1418"/>
        <w:rPr>
          <w:sz w:val="26"/>
          <w:lang w:eastAsia="en-US"/>
        </w:rPr>
      </w:pPr>
    </w:p>
    <w:p w:rsidR="00E823D6" w:rsidRDefault="00977618">
      <w:pPr>
        <w:widowControl w:val="0"/>
        <w:numPr>
          <w:ilvl w:val="1"/>
          <w:numId w:val="17"/>
        </w:numPr>
        <w:spacing w:line="300" w:lineRule="atLeast"/>
        <w:rPr>
          <w:sz w:val="26"/>
          <w:rtl/>
          <w:lang w:eastAsia="en-US"/>
        </w:rPr>
      </w:pPr>
      <w:r>
        <w:rPr>
          <w:b/>
          <w:bCs/>
          <w:sz w:val="26"/>
          <w:u w:val="single"/>
          <w:rtl/>
          <w:lang w:eastAsia="en-US"/>
        </w:rPr>
        <w:t>רישות והובלת שינוי של בוגרי התכנית</w:t>
      </w:r>
      <w:r>
        <w:rPr>
          <w:sz w:val="26"/>
          <w:rtl/>
          <w:lang w:eastAsia="en-US"/>
        </w:rPr>
        <w:t xml:space="preserve"> - בשלב זה יצטרפו הבוגרים לרשת התוכנית הספציפית שלהם, לרשת עתודות במערכת החינוך וכן לרשת 'עתודות לישראל' הרחבה יותר. רשתות אלו יסייעו להם בהובלת השינוי סביב שולחן העבודה שלהם ויאפשרו להם לעבוד כקבוצה, וכן להמשיך את הפיתוח האישי והמקצועי לטובת השפעה על המערכת ולשם השתלבות עתידית במשרות המטרה. כמו כן, בשלב זה, תמשיך התוכנית באמצעות הרשת לטפח רמת אמון גבוהה וזהות משותפת, מתן כלים לפיתוח מקצועי ואישי, למידה מתמדת, ויצירת כלים ותשתיות לסיוע וליווי תהליכי הובלת שינוי. על כן, הספק </w:t>
      </w:r>
      <w:r>
        <w:rPr>
          <w:rFonts w:hint="cs"/>
          <w:sz w:val="26"/>
          <w:rtl/>
          <w:lang w:eastAsia="en-US"/>
        </w:rPr>
        <w:t xml:space="preserve">ימשיך לבסס את רשת הבוגרים הקיימת ויחד עם זאת </w:t>
      </w:r>
      <w:r>
        <w:rPr>
          <w:sz w:val="26"/>
          <w:rtl/>
          <w:lang w:eastAsia="en-US"/>
        </w:rPr>
        <w:t xml:space="preserve">ידאג לפתח, לעצב ולגבש את </w:t>
      </w:r>
      <w:r>
        <w:rPr>
          <w:rFonts w:hint="cs"/>
          <w:sz w:val="26"/>
          <w:rtl/>
          <w:lang w:eastAsia="en-US"/>
        </w:rPr>
        <w:t xml:space="preserve">מחזורים ז' וח' </w:t>
      </w:r>
      <w:r>
        <w:rPr>
          <w:sz w:val="26"/>
          <w:rtl/>
          <w:lang w:eastAsia="en-US"/>
        </w:rPr>
        <w:t xml:space="preserve">של התוכנית וכן יפעל לחברם ביניהם לבין בוגרי </w:t>
      </w:r>
      <w:proofErr w:type="spellStart"/>
      <w:r>
        <w:rPr>
          <w:sz w:val="26"/>
          <w:rtl/>
          <w:lang w:eastAsia="en-US"/>
        </w:rPr>
        <w:t>תוכניות</w:t>
      </w:r>
      <w:proofErr w:type="spellEnd"/>
      <w:r>
        <w:rPr>
          <w:sz w:val="26"/>
          <w:rtl/>
          <w:lang w:eastAsia="en-US"/>
        </w:rPr>
        <w:t xml:space="preserve"> עתודה נוספים במערכת החינוך בפרט וברשת עתודות לישראל בכלל.</w:t>
      </w:r>
    </w:p>
    <w:bookmarkEnd w:id="9"/>
    <w:p w:rsidR="00E823D6" w:rsidRDefault="00E823D6">
      <w:pPr>
        <w:widowControl w:val="0"/>
        <w:spacing w:line="300" w:lineRule="atLeast"/>
        <w:ind w:left="1418"/>
        <w:rPr>
          <w:sz w:val="26"/>
          <w:lang w:eastAsia="en-US"/>
        </w:rPr>
      </w:pPr>
    </w:p>
    <w:p w:rsidR="00E823D6" w:rsidRDefault="00977618">
      <w:pPr>
        <w:widowControl w:val="0"/>
        <w:numPr>
          <w:ilvl w:val="1"/>
          <w:numId w:val="17"/>
        </w:numPr>
        <w:spacing w:line="300" w:lineRule="atLeast"/>
        <w:rPr>
          <w:b/>
          <w:bCs/>
          <w:sz w:val="26"/>
          <w:u w:val="single"/>
          <w:rtl/>
          <w:lang w:eastAsia="en-US"/>
        </w:rPr>
      </w:pPr>
      <w:r>
        <w:rPr>
          <w:b/>
          <w:bCs/>
          <w:sz w:val="26"/>
          <w:u w:val="single"/>
          <w:rtl/>
          <w:lang w:eastAsia="en-US"/>
        </w:rPr>
        <w:t xml:space="preserve">הרכב </w:t>
      </w:r>
      <w:r>
        <w:rPr>
          <w:rFonts w:hint="cs"/>
          <w:b/>
          <w:bCs/>
          <w:sz w:val="26"/>
          <w:u w:val="single"/>
          <w:rtl/>
          <w:lang w:eastAsia="en-US"/>
        </w:rPr>
        <w:t>הצוות</w:t>
      </w:r>
      <w:r>
        <w:rPr>
          <w:b/>
          <w:bCs/>
          <w:sz w:val="26"/>
          <w:u w:val="single"/>
          <w:rtl/>
          <w:lang w:eastAsia="en-US"/>
        </w:rPr>
        <w:t xml:space="preserve"> הנדרש</w:t>
      </w:r>
      <w:r>
        <w:rPr>
          <w:rFonts w:hint="cs"/>
          <w:b/>
          <w:bCs/>
          <w:sz w:val="26"/>
          <w:u w:val="single"/>
          <w:rtl/>
          <w:lang w:eastAsia="en-US"/>
        </w:rPr>
        <w:t xml:space="preserve"> </w:t>
      </w:r>
      <w:r>
        <w:rPr>
          <w:b/>
          <w:bCs/>
          <w:sz w:val="26"/>
          <w:u w:val="single"/>
          <w:rtl/>
          <w:lang w:eastAsia="en-US"/>
        </w:rPr>
        <w:t xml:space="preserve">- תכנית ההכשרה: </w:t>
      </w:r>
    </w:p>
    <w:p w:rsidR="00E823D6" w:rsidRDefault="00977618">
      <w:pPr>
        <w:widowControl w:val="0"/>
        <w:spacing w:line="300" w:lineRule="atLeast"/>
        <w:ind w:left="1418"/>
        <w:rPr>
          <w:sz w:val="26"/>
          <w:rtl/>
          <w:lang w:eastAsia="en-US"/>
        </w:rPr>
      </w:pPr>
      <w:r>
        <w:rPr>
          <w:sz w:val="26"/>
          <w:rtl/>
          <w:lang w:eastAsia="en-US"/>
        </w:rPr>
        <w:t xml:space="preserve">השירותים יסופקו על ידי הספק באמצעות צוות (להלן: "צוות התכנית") אשר יפעל בתיאום תוכני ולוגיסטי מלא עם מנהל אגף א' עתודות במערכת החינוך ו/או מי מטעמו. </w:t>
      </w:r>
    </w:p>
    <w:p w:rsidR="00E823D6" w:rsidRDefault="00977618">
      <w:pPr>
        <w:widowControl w:val="0"/>
        <w:numPr>
          <w:ilvl w:val="2"/>
          <w:numId w:val="17"/>
        </w:numPr>
        <w:spacing w:line="300" w:lineRule="atLeast"/>
        <w:rPr>
          <w:sz w:val="26"/>
          <w:lang w:eastAsia="en-US"/>
        </w:rPr>
      </w:pPr>
      <w:r>
        <w:rPr>
          <w:sz w:val="26"/>
          <w:rtl/>
          <w:lang w:eastAsia="en-US"/>
        </w:rPr>
        <w:t xml:space="preserve"> הספק יקצה להפעלת התכנית את בעלי התפקידים הבאים :  </w:t>
      </w:r>
    </w:p>
    <w:p w:rsidR="00E823D6" w:rsidRDefault="00977618">
      <w:pPr>
        <w:widowControl w:val="0"/>
        <w:numPr>
          <w:ilvl w:val="2"/>
          <w:numId w:val="2"/>
        </w:numPr>
        <w:spacing w:line="300" w:lineRule="atLeast"/>
        <w:ind w:right="0"/>
        <w:rPr>
          <w:sz w:val="26"/>
          <w:lang w:eastAsia="en-US"/>
        </w:rPr>
      </w:pPr>
      <w:r>
        <w:rPr>
          <w:sz w:val="26"/>
          <w:rtl/>
          <w:lang w:eastAsia="en-US"/>
        </w:rPr>
        <w:t>מנהל תכנית</w:t>
      </w:r>
      <w:r>
        <w:rPr>
          <w:rFonts w:hint="cs"/>
          <w:sz w:val="26"/>
          <w:rtl/>
          <w:lang w:eastAsia="en-US"/>
        </w:rPr>
        <w:t xml:space="preserve"> </w:t>
      </w:r>
      <w:r>
        <w:rPr>
          <w:sz w:val="26"/>
          <w:rtl/>
          <w:lang w:eastAsia="en-US"/>
        </w:rPr>
        <w:t>(100% משרה)</w:t>
      </w:r>
    </w:p>
    <w:p w:rsidR="00E823D6" w:rsidRDefault="00977618">
      <w:pPr>
        <w:widowControl w:val="0"/>
        <w:numPr>
          <w:ilvl w:val="2"/>
          <w:numId w:val="2"/>
        </w:numPr>
        <w:spacing w:line="300" w:lineRule="atLeast"/>
        <w:ind w:right="0"/>
        <w:rPr>
          <w:sz w:val="26"/>
          <w:lang w:eastAsia="en-US"/>
        </w:rPr>
      </w:pPr>
      <w:r>
        <w:rPr>
          <w:sz w:val="26"/>
          <w:rtl/>
          <w:lang w:eastAsia="en-US"/>
        </w:rPr>
        <w:t>מנהל/ת הכשרה (100% משרה)</w:t>
      </w:r>
    </w:p>
    <w:p w:rsidR="00E823D6" w:rsidRDefault="00977618">
      <w:pPr>
        <w:widowControl w:val="0"/>
        <w:numPr>
          <w:ilvl w:val="2"/>
          <w:numId w:val="2"/>
        </w:numPr>
        <w:spacing w:line="300" w:lineRule="atLeast"/>
        <w:ind w:right="0"/>
        <w:rPr>
          <w:sz w:val="26"/>
          <w:lang w:eastAsia="en-US"/>
        </w:rPr>
      </w:pPr>
      <w:r>
        <w:rPr>
          <w:sz w:val="26"/>
          <w:rtl/>
          <w:lang w:eastAsia="en-US"/>
        </w:rPr>
        <w:t>רכז/ת הכשרה (50% משרה)</w:t>
      </w:r>
    </w:p>
    <w:p w:rsidR="00E823D6" w:rsidRDefault="00977618">
      <w:pPr>
        <w:widowControl w:val="0"/>
        <w:numPr>
          <w:ilvl w:val="2"/>
          <w:numId w:val="2"/>
        </w:numPr>
        <w:spacing w:line="300" w:lineRule="atLeast"/>
        <w:ind w:right="0"/>
        <w:rPr>
          <w:sz w:val="26"/>
          <w:lang w:eastAsia="en-US"/>
        </w:rPr>
      </w:pPr>
      <w:r>
        <w:rPr>
          <w:sz w:val="26"/>
          <w:rtl/>
          <w:lang w:eastAsia="en-US"/>
        </w:rPr>
        <w:t>מנהל/ת תחום רישות והובלת שינוי (100% משרה)</w:t>
      </w:r>
    </w:p>
    <w:p w:rsidR="00E823D6" w:rsidRDefault="00977618">
      <w:pPr>
        <w:widowControl w:val="0"/>
        <w:numPr>
          <w:ilvl w:val="2"/>
          <w:numId w:val="2"/>
        </w:numPr>
        <w:spacing w:line="300" w:lineRule="atLeast"/>
        <w:ind w:right="0"/>
        <w:rPr>
          <w:sz w:val="26"/>
          <w:lang w:eastAsia="en-US"/>
        </w:rPr>
      </w:pPr>
      <w:r>
        <w:rPr>
          <w:sz w:val="26"/>
          <w:rtl/>
          <w:lang w:eastAsia="en-US"/>
        </w:rPr>
        <w:t>רכז/ת ר</w:t>
      </w:r>
      <w:r>
        <w:rPr>
          <w:rFonts w:hint="cs"/>
          <w:sz w:val="26"/>
          <w:rtl/>
          <w:lang w:eastAsia="en-US"/>
        </w:rPr>
        <w:t>י</w:t>
      </w:r>
      <w:r>
        <w:rPr>
          <w:sz w:val="26"/>
          <w:rtl/>
          <w:lang w:eastAsia="en-US"/>
        </w:rPr>
        <w:t>ש</w:t>
      </w:r>
      <w:r>
        <w:rPr>
          <w:rFonts w:hint="cs"/>
          <w:sz w:val="26"/>
          <w:rtl/>
          <w:lang w:eastAsia="en-US"/>
        </w:rPr>
        <w:t>ו</w:t>
      </w:r>
      <w:r>
        <w:rPr>
          <w:sz w:val="26"/>
          <w:rtl/>
          <w:lang w:eastAsia="en-US"/>
        </w:rPr>
        <w:t>ת והובלת שינוי (100% משרה)</w:t>
      </w:r>
    </w:p>
    <w:p w:rsidR="00E823D6" w:rsidRDefault="00977618">
      <w:pPr>
        <w:widowControl w:val="0"/>
        <w:numPr>
          <w:ilvl w:val="2"/>
          <w:numId w:val="2"/>
        </w:numPr>
        <w:spacing w:line="300" w:lineRule="atLeast"/>
        <w:ind w:right="0"/>
        <w:rPr>
          <w:sz w:val="26"/>
          <w:lang w:eastAsia="en-US"/>
        </w:rPr>
      </w:pPr>
      <w:r>
        <w:rPr>
          <w:sz w:val="26"/>
          <w:rtl/>
          <w:lang w:eastAsia="en-US"/>
        </w:rPr>
        <w:t>רכז/ת איתור ומיון (75% משרה)</w:t>
      </w:r>
    </w:p>
    <w:p w:rsidR="00E823D6" w:rsidRDefault="00977618">
      <w:pPr>
        <w:widowControl w:val="0"/>
        <w:numPr>
          <w:ilvl w:val="2"/>
          <w:numId w:val="2"/>
        </w:numPr>
        <w:spacing w:line="300" w:lineRule="atLeast"/>
        <w:ind w:right="0"/>
        <w:rPr>
          <w:sz w:val="26"/>
          <w:lang w:eastAsia="en-US"/>
        </w:rPr>
      </w:pPr>
      <w:r>
        <w:rPr>
          <w:sz w:val="26"/>
          <w:rtl/>
          <w:lang w:eastAsia="en-US"/>
        </w:rPr>
        <w:t xml:space="preserve">רכז/ת מדידה והערכה (25% משרה) </w:t>
      </w:r>
    </w:p>
    <w:p w:rsidR="00E823D6" w:rsidRDefault="00977618">
      <w:pPr>
        <w:widowControl w:val="0"/>
        <w:numPr>
          <w:ilvl w:val="2"/>
          <w:numId w:val="2"/>
        </w:numPr>
        <w:spacing w:line="300" w:lineRule="atLeast"/>
        <w:ind w:right="0"/>
        <w:rPr>
          <w:sz w:val="26"/>
          <w:lang w:eastAsia="en-US"/>
        </w:rPr>
      </w:pPr>
      <w:r>
        <w:rPr>
          <w:sz w:val="26"/>
          <w:rtl/>
          <w:lang w:eastAsia="en-US"/>
        </w:rPr>
        <w:t>רכז/ת מחקר ופיתוח (25% משרה)</w:t>
      </w:r>
    </w:p>
    <w:p w:rsidR="00E823D6" w:rsidRDefault="00E823D6">
      <w:pPr>
        <w:widowControl w:val="0"/>
        <w:spacing w:line="300" w:lineRule="atLeast"/>
        <w:ind w:left="3402"/>
        <w:rPr>
          <w:sz w:val="26"/>
          <w:rtl/>
          <w:lang w:eastAsia="en-US"/>
        </w:rPr>
      </w:pPr>
    </w:p>
    <w:p w:rsidR="00E823D6" w:rsidRDefault="00977618">
      <w:pPr>
        <w:widowControl w:val="0"/>
        <w:numPr>
          <w:ilvl w:val="2"/>
          <w:numId w:val="17"/>
        </w:numPr>
        <w:spacing w:line="300" w:lineRule="atLeast"/>
        <w:rPr>
          <w:sz w:val="26"/>
          <w:rtl/>
          <w:lang w:eastAsia="en-US"/>
        </w:rPr>
      </w:pPr>
      <w:r>
        <w:rPr>
          <w:sz w:val="26"/>
          <w:rtl/>
          <w:lang w:eastAsia="en-US"/>
        </w:rPr>
        <w:t xml:space="preserve">נושאי התפקידים לעיל אמורים להוות מודל לחיקוי עבור המשתתפים והבוגרים מבחינה מנהיגותית וערכית, ויהיו מועסקים על ידי הגוף המציע או שהגוף המציע יתקשר עימם בהסכם לצורך מכרז זה. </w:t>
      </w:r>
    </w:p>
    <w:p w:rsidR="00E823D6" w:rsidRDefault="00977618">
      <w:pPr>
        <w:widowControl w:val="0"/>
        <w:numPr>
          <w:ilvl w:val="2"/>
          <w:numId w:val="17"/>
        </w:numPr>
        <w:spacing w:line="300" w:lineRule="atLeast"/>
        <w:rPr>
          <w:sz w:val="26"/>
          <w:rtl/>
          <w:lang w:eastAsia="en-US"/>
        </w:rPr>
      </w:pPr>
      <w:r>
        <w:rPr>
          <w:sz w:val="26"/>
          <w:rtl/>
          <w:lang w:eastAsia="en-US"/>
        </w:rPr>
        <w:t xml:space="preserve">בנוסף, יובהר כי הספק יפעיל את הרכיבים הנוספים של התוכנית הנדרשים להפעלת התכנית. על כן, אם לטעם הספק או המשרד, נדרש </w:t>
      </w:r>
      <w:proofErr w:type="spellStart"/>
      <w:r>
        <w:rPr>
          <w:sz w:val="26"/>
          <w:rtl/>
          <w:lang w:eastAsia="en-US"/>
        </w:rPr>
        <w:t>כח</w:t>
      </w:r>
      <w:proofErr w:type="spellEnd"/>
      <w:r>
        <w:rPr>
          <w:sz w:val="26"/>
          <w:rtl/>
          <w:lang w:eastAsia="en-US"/>
        </w:rPr>
        <w:t xml:space="preserve"> אדם נוסף, </w:t>
      </w:r>
      <w:proofErr w:type="spellStart"/>
      <w:r>
        <w:rPr>
          <w:sz w:val="26"/>
          <w:rtl/>
          <w:lang w:eastAsia="en-US"/>
        </w:rPr>
        <w:t>מחויבתו</w:t>
      </w:r>
      <w:proofErr w:type="spellEnd"/>
      <w:r>
        <w:rPr>
          <w:sz w:val="26"/>
          <w:rtl/>
          <w:lang w:eastAsia="en-US"/>
        </w:rPr>
        <w:t xml:space="preserve"> של הספק להעמיד </w:t>
      </w:r>
      <w:proofErr w:type="spellStart"/>
      <w:r>
        <w:rPr>
          <w:sz w:val="26"/>
          <w:rtl/>
          <w:lang w:eastAsia="en-US"/>
        </w:rPr>
        <w:t>כח</w:t>
      </w:r>
      <w:proofErr w:type="spellEnd"/>
      <w:r>
        <w:rPr>
          <w:sz w:val="26"/>
          <w:rtl/>
          <w:lang w:eastAsia="en-US"/>
        </w:rPr>
        <w:t xml:space="preserve"> אדם זה, כחלק ממתן השירותים ולצורך הצלחת התכנית. כאמור, על הספק יהיה מוטל </w:t>
      </w:r>
      <w:r>
        <w:rPr>
          <w:rFonts w:hint="cs"/>
          <w:sz w:val="26"/>
          <w:rtl/>
          <w:lang w:eastAsia="en-US"/>
        </w:rPr>
        <w:t xml:space="preserve">להעניק </w:t>
      </w:r>
      <w:r>
        <w:rPr>
          <w:sz w:val="26"/>
          <w:rtl/>
          <w:lang w:eastAsia="en-US"/>
        </w:rPr>
        <w:t xml:space="preserve">את כל השירותים הנדרשים במסגרת התקציב ובהתאם לתכנית </w:t>
      </w:r>
      <w:r>
        <w:rPr>
          <w:rFonts w:hint="cs"/>
          <w:sz w:val="26"/>
          <w:rtl/>
          <w:lang w:eastAsia="en-US"/>
        </w:rPr>
        <w:t>העבודה</w:t>
      </w:r>
      <w:r>
        <w:rPr>
          <w:sz w:val="26"/>
          <w:rtl/>
          <w:lang w:eastAsia="en-US"/>
        </w:rPr>
        <w:t xml:space="preserve"> המאושרת.</w:t>
      </w:r>
    </w:p>
    <w:p w:rsidR="00E823D6" w:rsidRDefault="00977618">
      <w:pPr>
        <w:widowControl w:val="0"/>
        <w:numPr>
          <w:ilvl w:val="2"/>
          <w:numId w:val="17"/>
        </w:numPr>
        <w:spacing w:line="300" w:lineRule="atLeast"/>
        <w:rPr>
          <w:sz w:val="26"/>
          <w:rtl/>
          <w:lang w:eastAsia="en-US"/>
        </w:rPr>
      </w:pPr>
      <w:r>
        <w:rPr>
          <w:sz w:val="26"/>
          <w:rtl/>
          <w:lang w:eastAsia="en-US"/>
        </w:rPr>
        <w:t xml:space="preserve">לצד כוח האדם הנדרש במסגרת מכרז זה, קיימים מטעם משרד החינוך צוות באגף אשר ילוו ברמה המקצועית את כלל שלבי התוכנית. </w:t>
      </w:r>
    </w:p>
    <w:p w:rsidR="00E823D6" w:rsidRDefault="00977618">
      <w:pPr>
        <w:widowControl w:val="0"/>
        <w:numPr>
          <w:ilvl w:val="2"/>
          <w:numId w:val="17"/>
        </w:numPr>
        <w:spacing w:line="300" w:lineRule="atLeast"/>
        <w:rPr>
          <w:sz w:val="26"/>
          <w:rtl/>
          <w:lang w:eastAsia="en-US"/>
        </w:rPr>
      </w:pPr>
      <w:r>
        <w:rPr>
          <w:sz w:val="26"/>
          <w:rtl/>
          <w:lang w:eastAsia="en-US"/>
        </w:rPr>
        <w:t>כוח האדם הנדרש למכרז זה יעבוד באופן שוטף עם בעלי התפקידים בהתאם לאחריותם וסמכותם כפי שיפורט להלן:</w:t>
      </w:r>
    </w:p>
    <w:p w:rsidR="00E823D6" w:rsidRDefault="00E823D6">
      <w:pPr>
        <w:widowControl w:val="0"/>
        <w:spacing w:line="300" w:lineRule="atLeast"/>
        <w:ind w:left="2835"/>
        <w:rPr>
          <w:sz w:val="26"/>
          <w:lang w:eastAsia="en-US"/>
        </w:rPr>
      </w:pPr>
    </w:p>
    <w:p w:rsidR="00E823D6" w:rsidRDefault="00977618">
      <w:pPr>
        <w:widowControl w:val="0"/>
        <w:numPr>
          <w:ilvl w:val="2"/>
          <w:numId w:val="2"/>
        </w:numPr>
        <w:spacing w:line="300" w:lineRule="atLeast"/>
        <w:ind w:right="0"/>
        <w:rPr>
          <w:sz w:val="26"/>
          <w:lang w:eastAsia="en-US"/>
        </w:rPr>
      </w:pPr>
      <w:r>
        <w:rPr>
          <w:sz w:val="26"/>
          <w:rtl/>
          <w:lang w:eastAsia="en-US"/>
        </w:rPr>
        <w:t>ועד מנהל בהובלת האגף (נציגי ממשל וציבור בכירים)</w:t>
      </w:r>
      <w:r>
        <w:rPr>
          <w:rFonts w:hint="cs"/>
          <w:sz w:val="26"/>
          <w:rtl/>
          <w:lang w:eastAsia="en-US"/>
        </w:rPr>
        <w:t xml:space="preserve">- </w:t>
      </w:r>
      <w:r>
        <w:rPr>
          <w:sz w:val="26"/>
          <w:rtl/>
          <w:lang w:eastAsia="en-US"/>
        </w:rPr>
        <w:t xml:space="preserve"> הוועד המנהל יעסוק </w:t>
      </w:r>
      <w:proofErr w:type="spellStart"/>
      <w:r>
        <w:rPr>
          <w:sz w:val="26"/>
          <w:rtl/>
          <w:lang w:eastAsia="en-US"/>
        </w:rPr>
        <w:t>בהתווית</w:t>
      </w:r>
      <w:proofErr w:type="spellEnd"/>
      <w:r>
        <w:rPr>
          <w:sz w:val="26"/>
          <w:rtl/>
          <w:lang w:eastAsia="en-US"/>
        </w:rPr>
        <w:t xml:space="preserve"> מדיניות, ייעוץ, בקרה, פיקוח, וכן בנושאים אסטרטגיים אשר נדרשים להתייעצות בפורום זה בנושאים כגון : איתור ומיון, הכשרה, רישות והובלת השינוי, מדידה והערכה ונושאים נוספים שיוגדרו על ידי מנהל אגף א' עתודות במערכת החינוך. </w:t>
      </w:r>
    </w:p>
    <w:p w:rsidR="00E823D6" w:rsidRDefault="00977618">
      <w:pPr>
        <w:widowControl w:val="0"/>
        <w:spacing w:line="300" w:lineRule="atLeast"/>
        <w:ind w:left="3402" w:right="284"/>
        <w:rPr>
          <w:sz w:val="26"/>
          <w:lang w:eastAsia="en-US"/>
        </w:rPr>
      </w:pPr>
      <w:r>
        <w:rPr>
          <w:sz w:val="26"/>
          <w:rtl/>
          <w:lang w:eastAsia="en-US"/>
        </w:rPr>
        <w:t xml:space="preserve">הרכב הוועד המנהל יגובש על ידי מנהל אגף א' עתודות במערכת החינוך </w:t>
      </w:r>
      <w:r>
        <w:rPr>
          <w:sz w:val="26"/>
          <w:rtl/>
          <w:lang w:eastAsia="en-US"/>
        </w:rPr>
        <w:lastRenderedPageBreak/>
        <w:t>בהתייעצות עם מנכ"ל משרד החינוך.</w:t>
      </w:r>
    </w:p>
    <w:p w:rsidR="00E823D6" w:rsidRDefault="00E823D6">
      <w:pPr>
        <w:widowControl w:val="0"/>
        <w:spacing w:line="300" w:lineRule="atLeast"/>
        <w:ind w:left="3402" w:right="284"/>
        <w:rPr>
          <w:sz w:val="26"/>
          <w:lang w:eastAsia="en-US"/>
        </w:rPr>
      </w:pPr>
    </w:p>
    <w:p w:rsidR="00E823D6" w:rsidRDefault="00977618">
      <w:pPr>
        <w:widowControl w:val="0"/>
        <w:numPr>
          <w:ilvl w:val="2"/>
          <w:numId w:val="2"/>
        </w:numPr>
        <w:spacing w:line="300" w:lineRule="atLeast"/>
        <w:ind w:right="0"/>
        <w:rPr>
          <w:sz w:val="26"/>
          <w:lang w:eastAsia="en-US"/>
        </w:rPr>
      </w:pPr>
      <w:r>
        <w:rPr>
          <w:rFonts w:hint="cs"/>
          <w:sz w:val="26"/>
          <w:rtl/>
          <w:lang w:eastAsia="en-US"/>
        </w:rPr>
        <w:t xml:space="preserve">האגף: </w:t>
      </w:r>
      <w:r>
        <w:rPr>
          <w:sz w:val="26"/>
          <w:rtl/>
          <w:lang w:eastAsia="en-US"/>
        </w:rPr>
        <w:t xml:space="preserve">ליווי צוות התכנית בכל היבטי הגיבוש, העיצוב וההפעלה של התכנית. אחריות על הבקרה של הפעלת התכנית ברמת התהליך והתוצאה. </w:t>
      </w:r>
    </w:p>
    <w:p w:rsidR="00E823D6" w:rsidRDefault="00977618">
      <w:pPr>
        <w:widowControl w:val="0"/>
        <w:spacing w:line="300" w:lineRule="atLeast"/>
        <w:ind w:left="3402" w:right="284"/>
        <w:rPr>
          <w:sz w:val="26"/>
          <w:lang w:eastAsia="en-US"/>
        </w:rPr>
      </w:pPr>
      <w:r>
        <w:rPr>
          <w:sz w:val="26"/>
          <w:rtl/>
          <w:lang w:eastAsia="en-US"/>
        </w:rPr>
        <w:t xml:space="preserve">למשרד החינוך </w:t>
      </w:r>
      <w:r>
        <w:rPr>
          <w:rFonts w:hint="cs"/>
          <w:sz w:val="26"/>
          <w:rtl/>
          <w:lang w:eastAsia="en-US"/>
        </w:rPr>
        <w:t>יהיה שיקול הדעת הבלעדי</w:t>
      </w:r>
      <w:r>
        <w:rPr>
          <w:sz w:val="26"/>
          <w:rtl/>
          <w:lang w:eastAsia="en-US"/>
        </w:rPr>
        <w:t xml:space="preserve"> בקבלת החלטות הנדרשות בביצוע התוכנית</w:t>
      </w:r>
      <w:r>
        <w:rPr>
          <w:rFonts w:hint="cs"/>
          <w:sz w:val="26"/>
          <w:rtl/>
          <w:lang w:eastAsia="en-US"/>
        </w:rPr>
        <w:t>.</w:t>
      </w:r>
    </w:p>
    <w:p w:rsidR="00E823D6" w:rsidRDefault="00E823D6">
      <w:pPr>
        <w:pStyle w:val="aff2"/>
        <w:rPr>
          <w:b/>
          <w:bCs/>
          <w:sz w:val="26"/>
          <w:u w:val="single"/>
          <w:rtl/>
          <w:lang w:eastAsia="en-US"/>
        </w:rPr>
      </w:pPr>
    </w:p>
    <w:p w:rsidR="00E823D6" w:rsidRDefault="00977618">
      <w:pPr>
        <w:widowControl w:val="0"/>
        <w:numPr>
          <w:ilvl w:val="1"/>
          <w:numId w:val="17"/>
        </w:numPr>
        <w:spacing w:line="300" w:lineRule="atLeast"/>
        <w:rPr>
          <w:sz w:val="26"/>
          <w:lang w:eastAsia="en-US"/>
        </w:rPr>
      </w:pPr>
      <w:r>
        <w:rPr>
          <w:rFonts w:hint="cs"/>
          <w:sz w:val="26"/>
          <w:rtl/>
          <w:lang w:eastAsia="en-US"/>
        </w:rPr>
        <w:t>תרשים זרימה- צוות התכנית:</w:t>
      </w: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rtl/>
          <w:lang w:eastAsia="en-US"/>
        </w:rPr>
      </w:pPr>
    </w:p>
    <w:p w:rsidR="00E823D6" w:rsidRDefault="00E823D6">
      <w:pPr>
        <w:widowControl w:val="0"/>
        <w:spacing w:line="300" w:lineRule="atLeast"/>
        <w:ind w:left="1418"/>
        <w:rPr>
          <w:sz w:val="26"/>
          <w:lang w:eastAsia="en-US"/>
        </w:rPr>
      </w:pPr>
    </w:p>
    <w:p w:rsidR="00E823D6" w:rsidRDefault="00E823D6">
      <w:pPr>
        <w:widowControl w:val="0"/>
        <w:spacing w:line="300" w:lineRule="atLeast"/>
        <w:ind w:left="1418"/>
        <w:rPr>
          <w:b/>
          <w:bCs/>
          <w:sz w:val="26"/>
          <w:u w:val="single"/>
          <w:rtl/>
          <w:lang w:eastAsia="en-US"/>
        </w:rPr>
      </w:pPr>
    </w:p>
    <w:p w:rsidR="00E823D6" w:rsidRDefault="00E823D6">
      <w:pPr>
        <w:widowControl w:val="0"/>
        <w:spacing w:line="300" w:lineRule="atLeast"/>
        <w:ind w:left="1418"/>
        <w:rPr>
          <w:b/>
          <w:bCs/>
          <w:sz w:val="26"/>
          <w:u w:val="single"/>
          <w:rtl/>
          <w:lang w:eastAsia="en-US"/>
        </w:rPr>
      </w:pPr>
    </w:p>
    <w:p w:rsidR="00E823D6" w:rsidRDefault="00E823D6">
      <w:pPr>
        <w:widowControl w:val="0"/>
        <w:spacing w:line="300" w:lineRule="atLeast"/>
        <w:ind w:left="1440"/>
        <w:rPr>
          <w:b/>
          <w:bCs/>
          <w:rtl/>
        </w:rPr>
      </w:pPr>
    </w:p>
    <w:p w:rsidR="00E823D6" w:rsidRDefault="00977618">
      <w:pPr>
        <w:widowControl w:val="0"/>
        <w:numPr>
          <w:ilvl w:val="1"/>
          <w:numId w:val="17"/>
        </w:numPr>
        <w:spacing w:line="300" w:lineRule="atLeast"/>
        <w:rPr>
          <w:b/>
          <w:bCs/>
        </w:rPr>
      </w:pPr>
      <w:r>
        <w:rPr>
          <w:rFonts w:hint="cs"/>
          <w:b/>
          <w:bCs/>
          <w:rtl/>
        </w:rPr>
        <w:t>תיאור תפקידי הצוות:</w:t>
      </w:r>
    </w:p>
    <w:p w:rsidR="00E823D6" w:rsidRDefault="00977618">
      <w:pPr>
        <w:pStyle w:val="aff2"/>
        <w:widowControl w:val="0"/>
        <w:numPr>
          <w:ilvl w:val="2"/>
          <w:numId w:val="17"/>
        </w:numPr>
        <w:overflowPunct/>
        <w:autoSpaceDE/>
        <w:autoSpaceDN/>
        <w:spacing w:before="240"/>
        <w:rPr>
          <w:b/>
          <w:bCs/>
          <w:color w:val="000000"/>
          <w:u w:val="single"/>
        </w:rPr>
      </w:pPr>
      <w:r>
        <w:rPr>
          <w:b/>
          <w:bCs/>
          <w:color w:val="000000"/>
          <w:u w:val="single"/>
          <w:rtl/>
        </w:rPr>
        <w:t xml:space="preserve">מנהל/ת התכנית </w:t>
      </w:r>
      <w:r>
        <w:rPr>
          <w:rFonts w:hint="cs"/>
          <w:b/>
          <w:bCs/>
          <w:color w:val="000000"/>
          <w:u w:val="single"/>
          <w:rtl/>
        </w:rPr>
        <w:t>:</w:t>
      </w:r>
    </w:p>
    <w:p w:rsidR="00E823D6" w:rsidRDefault="00977618">
      <w:pPr>
        <w:pStyle w:val="aff2"/>
        <w:spacing w:before="240"/>
        <w:ind w:left="2268"/>
        <w:rPr>
          <w:b/>
          <w:bCs/>
          <w:color w:val="000000"/>
          <w:u w:val="single"/>
          <w:rtl/>
        </w:rPr>
      </w:pPr>
      <w:r>
        <w:rPr>
          <w:color w:val="000000"/>
          <w:rtl/>
        </w:rPr>
        <w:t xml:space="preserve">מנהל התכנית </w:t>
      </w:r>
      <w:r>
        <w:rPr>
          <w:rFonts w:hint="cs"/>
          <w:color w:val="000000"/>
          <w:rtl/>
        </w:rPr>
        <w:t xml:space="preserve">יועסק ע"י הקבלן </w:t>
      </w:r>
      <w:r>
        <w:rPr>
          <w:rFonts w:hint="eastAsia"/>
          <w:color w:val="000000"/>
          <w:rtl/>
        </w:rPr>
        <w:t>במשרה</w:t>
      </w:r>
      <w:r>
        <w:rPr>
          <w:color w:val="000000"/>
          <w:rtl/>
        </w:rPr>
        <w:t xml:space="preserve"> </w:t>
      </w:r>
      <w:r>
        <w:rPr>
          <w:rFonts w:hint="eastAsia"/>
          <w:color w:val="000000"/>
          <w:rtl/>
        </w:rPr>
        <w:t>מלאה</w:t>
      </w:r>
      <w:r>
        <w:rPr>
          <w:rFonts w:hint="cs"/>
          <w:color w:val="000000"/>
          <w:rtl/>
        </w:rPr>
        <w:t xml:space="preserve"> ויהיה זמין בכל עת לכל פניה של המשרד. מנהל התכנית </w:t>
      </w:r>
      <w:r>
        <w:rPr>
          <w:color w:val="000000"/>
          <w:rtl/>
        </w:rPr>
        <w:t>יהיה אחראי על יישום התכנית על כל חלקיה ו</w:t>
      </w:r>
      <w:r>
        <w:rPr>
          <w:rFonts w:hint="cs"/>
          <w:color w:val="000000"/>
          <w:rtl/>
        </w:rPr>
        <w:t xml:space="preserve">יהווה </w:t>
      </w:r>
      <w:r>
        <w:rPr>
          <w:color w:val="000000"/>
          <w:rtl/>
        </w:rPr>
        <w:t>דמות ניהולית</w:t>
      </w:r>
      <w:r>
        <w:rPr>
          <w:rFonts w:hint="cs"/>
          <w:color w:val="000000"/>
          <w:rtl/>
        </w:rPr>
        <w:t xml:space="preserve"> המקצועית ומנהיגותית מול המשתתפים, וכן </w:t>
      </w:r>
      <w:r>
        <w:rPr>
          <w:color w:val="000000"/>
          <w:rtl/>
        </w:rPr>
        <w:t xml:space="preserve">מול גורמי הממשלה ויתר השותפים. </w:t>
      </w:r>
    </w:p>
    <w:p w:rsidR="00E823D6" w:rsidRDefault="00977618">
      <w:pPr>
        <w:pStyle w:val="aff2"/>
        <w:widowControl w:val="0"/>
        <w:numPr>
          <w:ilvl w:val="3"/>
          <w:numId w:val="17"/>
        </w:numPr>
        <w:overflowPunct/>
        <w:autoSpaceDE/>
        <w:autoSpaceDN/>
        <w:spacing w:before="240"/>
      </w:pPr>
      <w:r>
        <w:rPr>
          <w:rFonts w:hint="cs"/>
          <w:b/>
          <w:bCs/>
          <w:color w:val="000000"/>
          <w:rtl/>
        </w:rPr>
        <w:t xml:space="preserve">הגדרות </w:t>
      </w:r>
      <w:r>
        <w:rPr>
          <w:b/>
          <w:bCs/>
          <w:color w:val="000000"/>
          <w:rtl/>
        </w:rPr>
        <w:t xml:space="preserve">תפקיד מנהל התכנית : </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 xml:space="preserve">יישום מדיניות אגף א' עתודות במערכת החינוך הקשורה בתוכנית וכן את דירקטיבת הוועד המנהל. </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ניהול התכנית על כלל היבטיה, לרבות איתור, מיון, הכשרה, רישות והובלת שינוי, מדידה והערכה, וכן ניהול מיטבי עם שותפי התוכנית.</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ניהול צוות התוכנית.</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 xml:space="preserve">ניהול הידע בתכנית והעלאת כלל התכנים, מתודות, מרצים, מצגות ועוד הנלמדים במסגרת התכנית לתיקייה משותפת עם אגף א' עתודות במערכת החינוך. </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lastRenderedPageBreak/>
        <w:t xml:space="preserve">שיווק, קידום וגיוס דעת קהל על התכנית כולל השתתפות במפגשים ככל שיידרש על ידי המשרד והוועד המנהל. </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 xml:space="preserve">ייצוג התכנית בפורומים אזורים ועירוניים ויצירת שותפויות יחד עם חברי הועד המנהל ועם המשרד. </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קיום שגרות דיווח לוועד המנהל ולמשרד אחת לרבעון בהתאם להחלטת המשרד, בהן יוצגו נושאים שיגובשו על ידי מנהל אגף א' עתודות במערכת החינוך ו/או מי מטעמו.</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 xml:space="preserve">ביצוע התעדכנות חודשית על בסיס שוטף בנושאים חריגים הדורשים ידיעה של הצוות המקצועי של המשרד. </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בנייה תכנית מחזורית, בראייה של כל מחזור בנפרד, וראייה כלל מחזורית כוללת, ואישורה על ידי המשרד לקראת כל מחזור.</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ניהול מערך הבקרה, המדידה, ההערכה  והמחקר על התכנית תוך דיווח שוטף לאגף א' עתודות במערכת החינוך ולוועד המנהל.</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אחריות על עמידה ביעדי התכנית ובתוצאותיה כפי שהוגדרו על ידי אגף א' עתודות במערכת החינוך</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 xml:space="preserve">ניהול תקציבי של התכנית. </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שיתוף פעולה מלא עם כלל שותפי התוכנית מהממשלה ומחוצה לה, ורתימה מתמדת של שותפים חדשים למימוש מטרות התוכנית.</w:t>
      </w:r>
    </w:p>
    <w:p w:rsidR="00E823D6" w:rsidRDefault="00977618">
      <w:pPr>
        <w:pStyle w:val="aff2"/>
        <w:numPr>
          <w:ilvl w:val="4"/>
          <w:numId w:val="17"/>
        </w:numPr>
        <w:overflowPunct/>
        <w:autoSpaceDE/>
        <w:autoSpaceDN/>
        <w:adjustRightInd/>
        <w:spacing w:after="160"/>
        <w:contextualSpacing/>
        <w:jc w:val="left"/>
        <w:textAlignment w:val="auto"/>
      </w:pPr>
      <w:r>
        <w:rPr>
          <w:rtl/>
        </w:rPr>
        <w:t xml:space="preserve">השתתפות פעילה, תורמת ומתמשכת בפורומים ובהכשרות מטעם אגף </w:t>
      </w:r>
      <w:r>
        <w:rPr>
          <w:rFonts w:hint="cs"/>
          <w:rtl/>
        </w:rPr>
        <w:t>א' עתודות במערכת החינוך</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ניהול משברים במהלך חיי התוכנית.</w:t>
      </w:r>
    </w:p>
    <w:p w:rsidR="00E823D6" w:rsidRDefault="00977618">
      <w:pPr>
        <w:pStyle w:val="aff2"/>
        <w:numPr>
          <w:ilvl w:val="4"/>
          <w:numId w:val="17"/>
        </w:numPr>
        <w:overflowPunct/>
        <w:autoSpaceDE/>
        <w:autoSpaceDN/>
        <w:adjustRightInd/>
        <w:spacing w:after="160"/>
        <w:contextualSpacing/>
        <w:jc w:val="left"/>
        <w:textAlignment w:val="auto"/>
      </w:pPr>
      <w:r>
        <w:rPr>
          <w:rFonts w:hint="cs"/>
          <w:rtl/>
        </w:rPr>
        <w:t>בחינה מתמדת של הצורך בהתחדשות התוכנית ותכניה, בהתאמה למטרות ויעדי התוכנית ונוכח השינויים שהתהוו במציאות הרלוונטיים לה.</w:t>
      </w:r>
    </w:p>
    <w:p w:rsidR="00E823D6" w:rsidRDefault="00E823D6">
      <w:pPr>
        <w:pStyle w:val="aff2"/>
        <w:adjustRightInd/>
        <w:spacing w:after="160" w:line="259" w:lineRule="auto"/>
        <w:ind w:left="2232"/>
        <w:contextualSpacing/>
        <w:jc w:val="left"/>
        <w:textAlignment w:val="auto"/>
      </w:pPr>
    </w:p>
    <w:p w:rsidR="00E823D6" w:rsidRDefault="00977618">
      <w:pPr>
        <w:pStyle w:val="aff2"/>
        <w:widowControl w:val="0"/>
        <w:numPr>
          <w:ilvl w:val="2"/>
          <w:numId w:val="17"/>
        </w:numPr>
        <w:overflowPunct/>
        <w:autoSpaceDE/>
        <w:autoSpaceDN/>
        <w:spacing w:before="240"/>
        <w:rPr>
          <w:color w:val="000000"/>
        </w:rPr>
      </w:pPr>
      <w:r>
        <w:rPr>
          <w:rFonts w:hint="cs"/>
          <w:b/>
          <w:bCs/>
          <w:color w:val="000000"/>
          <w:u w:val="single"/>
          <w:rtl/>
        </w:rPr>
        <w:t>מנהל/ת הכשרה</w:t>
      </w:r>
    </w:p>
    <w:p w:rsidR="00E823D6" w:rsidRDefault="00977618">
      <w:pPr>
        <w:pStyle w:val="aff2"/>
        <w:widowControl w:val="0"/>
        <w:numPr>
          <w:ilvl w:val="3"/>
          <w:numId w:val="17"/>
        </w:numPr>
        <w:overflowPunct/>
        <w:autoSpaceDE/>
        <w:autoSpaceDN/>
        <w:spacing w:before="240"/>
        <w:rPr>
          <w:color w:val="000000"/>
          <w:rtl/>
        </w:rPr>
      </w:pPr>
      <w:r>
        <w:rPr>
          <w:rFonts w:hint="cs"/>
          <w:color w:val="000000"/>
          <w:rtl/>
        </w:rPr>
        <w:t>מנהל ההכשרה יהיה</w:t>
      </w:r>
      <w:r>
        <w:rPr>
          <w:color w:val="000000"/>
          <w:rtl/>
        </w:rPr>
        <w:t xml:space="preserve"> </w:t>
      </w:r>
      <w:r>
        <w:rPr>
          <w:rFonts w:hint="cs"/>
          <w:color w:val="000000"/>
          <w:rtl/>
        </w:rPr>
        <w:t xml:space="preserve">בעל </w:t>
      </w:r>
      <w:r>
        <w:rPr>
          <w:rFonts w:ascii="David" w:hAnsi="David"/>
          <w:rtl/>
        </w:rPr>
        <w:t>תואר ראשון לפחות</w:t>
      </w:r>
      <w:r>
        <w:rPr>
          <w:color w:val="000000"/>
          <w:rtl/>
        </w:rPr>
        <w:t xml:space="preserve"> </w:t>
      </w:r>
      <w:r>
        <w:rPr>
          <w:rFonts w:hint="cs"/>
          <w:color w:val="000000"/>
          <w:rtl/>
        </w:rPr>
        <w:t xml:space="preserve">, וכן יהיה </w:t>
      </w:r>
      <w:r>
        <w:rPr>
          <w:color w:val="000000"/>
          <w:rtl/>
        </w:rPr>
        <w:t xml:space="preserve">כפוף למנהל התכנית </w:t>
      </w:r>
      <w:r>
        <w:rPr>
          <w:rFonts w:hint="cs"/>
          <w:color w:val="000000"/>
          <w:rtl/>
        </w:rPr>
        <w:t xml:space="preserve">ויהיה </w:t>
      </w:r>
      <w:r>
        <w:rPr>
          <w:color w:val="000000"/>
          <w:rtl/>
        </w:rPr>
        <w:t xml:space="preserve">אחראי על הניהול היומיומי השוטף של </w:t>
      </w:r>
      <w:r>
        <w:rPr>
          <w:rFonts w:hint="cs"/>
          <w:color w:val="000000"/>
          <w:rtl/>
        </w:rPr>
        <w:t xml:space="preserve">שלב ההכשרה </w:t>
      </w:r>
      <w:r>
        <w:rPr>
          <w:color w:val="000000"/>
          <w:rtl/>
        </w:rPr>
        <w:t xml:space="preserve"> </w:t>
      </w:r>
      <w:r>
        <w:rPr>
          <w:rFonts w:hint="cs"/>
          <w:color w:val="000000"/>
          <w:rtl/>
        </w:rPr>
        <w:t xml:space="preserve">לרבות תהליך בניית הזהות האישית של המשתתפים </w:t>
      </w:r>
      <w:r>
        <w:rPr>
          <w:color w:val="000000"/>
          <w:rtl/>
        </w:rPr>
        <w:t xml:space="preserve">ותהליך בניית הקבוצה. </w:t>
      </w:r>
    </w:p>
    <w:p w:rsidR="00E823D6" w:rsidRDefault="00977618">
      <w:pPr>
        <w:pStyle w:val="aff2"/>
        <w:widowControl w:val="0"/>
        <w:numPr>
          <w:ilvl w:val="3"/>
          <w:numId w:val="17"/>
        </w:numPr>
        <w:overflowPunct/>
        <w:autoSpaceDE/>
        <w:autoSpaceDN/>
        <w:spacing w:before="240"/>
        <w:rPr>
          <w:b/>
          <w:bCs/>
          <w:color w:val="000000"/>
          <w:rtl/>
        </w:rPr>
      </w:pPr>
      <w:r>
        <w:rPr>
          <w:rFonts w:hint="cs"/>
          <w:b/>
          <w:bCs/>
          <w:color w:val="000000"/>
          <w:rtl/>
        </w:rPr>
        <w:t xml:space="preserve">הגדרת </w:t>
      </w:r>
      <w:r>
        <w:rPr>
          <w:b/>
          <w:bCs/>
          <w:color w:val="000000"/>
          <w:rtl/>
        </w:rPr>
        <w:t xml:space="preserve">תפקיד </w:t>
      </w:r>
      <w:r>
        <w:rPr>
          <w:rFonts w:hint="cs"/>
          <w:b/>
          <w:bCs/>
          <w:color w:val="000000"/>
          <w:rtl/>
        </w:rPr>
        <w:t>מנהל/ת ההכשרה</w:t>
      </w:r>
      <w:r>
        <w:rPr>
          <w:b/>
          <w:bCs/>
          <w:color w:val="000000"/>
          <w:rtl/>
        </w:rPr>
        <w:t xml:space="preserve"> </w:t>
      </w:r>
      <w:r>
        <w:rPr>
          <w:rFonts w:hint="cs"/>
          <w:b/>
          <w:bCs/>
          <w:color w:val="000000"/>
          <w:rtl/>
        </w:rPr>
        <w:t>:</w:t>
      </w:r>
    </w:p>
    <w:p w:rsidR="00E823D6" w:rsidRDefault="00977618">
      <w:pPr>
        <w:pStyle w:val="aff2"/>
        <w:widowControl w:val="0"/>
        <w:numPr>
          <w:ilvl w:val="4"/>
          <w:numId w:val="17"/>
        </w:numPr>
        <w:overflowPunct/>
        <w:autoSpaceDE/>
        <w:autoSpaceDN/>
        <w:spacing w:before="240"/>
        <w:rPr>
          <w:color w:val="000000"/>
          <w:rtl/>
        </w:rPr>
      </w:pPr>
      <w:r>
        <w:rPr>
          <w:color w:val="000000"/>
          <w:rtl/>
        </w:rPr>
        <w:t>הובל</w:t>
      </w:r>
      <w:r>
        <w:rPr>
          <w:rFonts w:hint="cs"/>
          <w:color w:val="000000"/>
          <w:rtl/>
        </w:rPr>
        <w:t xml:space="preserve">ת שלב ההכשרה בתוכנית </w:t>
      </w:r>
      <w:r>
        <w:rPr>
          <w:color w:val="000000"/>
          <w:rtl/>
        </w:rPr>
        <w:t>מבחינה מקצועית, אישית, קבוצתית ולוגיסטית</w:t>
      </w:r>
      <w:r>
        <w:rPr>
          <w:rFonts w:hint="cs"/>
          <w:color w:val="000000"/>
          <w:rtl/>
        </w:rPr>
        <w:t xml:space="preserve"> (לוגיסטית </w:t>
      </w:r>
      <w:r>
        <w:rPr>
          <w:color w:val="000000"/>
          <w:rtl/>
        </w:rPr>
        <w:t xml:space="preserve">–בהתאם למדיניות של מנהל </w:t>
      </w:r>
      <w:r>
        <w:rPr>
          <w:rFonts w:hint="cs"/>
          <w:color w:val="000000"/>
          <w:rtl/>
        </w:rPr>
        <w:t>ה</w:t>
      </w:r>
      <w:r>
        <w:rPr>
          <w:color w:val="000000"/>
          <w:rtl/>
        </w:rPr>
        <w:t>תכנית.</w:t>
      </w:r>
    </w:p>
    <w:p w:rsidR="00E823D6" w:rsidRDefault="00977618">
      <w:pPr>
        <w:pStyle w:val="aff2"/>
        <w:widowControl w:val="0"/>
        <w:numPr>
          <w:ilvl w:val="4"/>
          <w:numId w:val="17"/>
        </w:numPr>
        <w:overflowPunct/>
        <w:autoSpaceDE/>
        <w:autoSpaceDN/>
        <w:spacing w:before="240"/>
        <w:rPr>
          <w:color w:val="000000"/>
          <w:rtl/>
        </w:rPr>
      </w:pPr>
      <w:r>
        <w:rPr>
          <w:color w:val="000000"/>
          <w:rtl/>
        </w:rPr>
        <w:t xml:space="preserve">אחריות על יצירת תוכן ההכשרה והעברת תוכן. </w:t>
      </w:r>
    </w:p>
    <w:p w:rsidR="00E823D6" w:rsidRDefault="00977618">
      <w:pPr>
        <w:pStyle w:val="aff2"/>
        <w:widowControl w:val="0"/>
        <w:numPr>
          <w:ilvl w:val="4"/>
          <w:numId w:val="17"/>
        </w:numPr>
        <w:overflowPunct/>
        <w:autoSpaceDE/>
        <w:autoSpaceDN/>
        <w:spacing w:before="240"/>
        <w:rPr>
          <w:color w:val="000000"/>
          <w:rtl/>
        </w:rPr>
      </w:pPr>
      <w:r>
        <w:rPr>
          <w:color w:val="000000"/>
          <w:rtl/>
        </w:rPr>
        <w:t>אחריות על פיתוח קבוצתי</w:t>
      </w:r>
      <w:r>
        <w:rPr>
          <w:rFonts w:hint="cs"/>
          <w:color w:val="000000"/>
          <w:rtl/>
        </w:rPr>
        <w:t xml:space="preserve"> </w:t>
      </w:r>
      <w:r>
        <w:rPr>
          <w:color w:val="000000"/>
          <w:rtl/>
        </w:rPr>
        <w:t>- רשתי של המחזור לקבוצת מנהיגות, הרואה עצמה כבעלת שליחות.</w:t>
      </w:r>
    </w:p>
    <w:p w:rsidR="00E823D6" w:rsidRDefault="00977618">
      <w:pPr>
        <w:pStyle w:val="aff2"/>
        <w:widowControl w:val="0"/>
        <w:numPr>
          <w:ilvl w:val="4"/>
          <w:numId w:val="17"/>
        </w:numPr>
        <w:overflowPunct/>
        <w:autoSpaceDE/>
        <w:autoSpaceDN/>
        <w:spacing w:before="240"/>
        <w:rPr>
          <w:color w:val="000000"/>
          <w:rtl/>
        </w:rPr>
      </w:pPr>
      <w:r>
        <w:rPr>
          <w:color w:val="000000"/>
          <w:rtl/>
        </w:rPr>
        <w:lastRenderedPageBreak/>
        <w:t>מתן מענה אישי לצרכים</w:t>
      </w:r>
      <w:r>
        <w:rPr>
          <w:rFonts w:hint="cs"/>
          <w:color w:val="000000"/>
          <w:rtl/>
        </w:rPr>
        <w:t xml:space="preserve"> האישיים</w:t>
      </w:r>
      <w:r>
        <w:rPr>
          <w:color w:val="000000"/>
          <w:rtl/>
        </w:rPr>
        <w:t xml:space="preserve"> השונים של משתתפי התוכנית כולל חניכ</w:t>
      </w:r>
      <w:r>
        <w:rPr>
          <w:rFonts w:hint="cs"/>
          <w:color w:val="000000"/>
          <w:rtl/>
        </w:rPr>
        <w:t>ה</w:t>
      </w:r>
      <w:r>
        <w:rPr>
          <w:color w:val="000000"/>
          <w:rtl/>
        </w:rPr>
        <w:t>, ליווי ואימון.</w:t>
      </w:r>
    </w:p>
    <w:p w:rsidR="00E823D6" w:rsidRDefault="00977618">
      <w:pPr>
        <w:pStyle w:val="aff2"/>
        <w:widowControl w:val="0"/>
        <w:numPr>
          <w:ilvl w:val="4"/>
          <w:numId w:val="17"/>
        </w:numPr>
        <w:overflowPunct/>
        <w:autoSpaceDE/>
        <w:autoSpaceDN/>
        <w:spacing w:before="240"/>
        <w:rPr>
          <w:color w:val="000000"/>
        </w:rPr>
      </w:pPr>
      <w:r>
        <w:rPr>
          <w:color w:val="000000"/>
          <w:rtl/>
        </w:rPr>
        <w:t xml:space="preserve">משימות ברמת התכנית </w:t>
      </w:r>
      <w:r>
        <w:rPr>
          <w:rFonts w:hint="cs"/>
          <w:color w:val="000000"/>
          <w:rtl/>
        </w:rPr>
        <w:t>ה</w:t>
      </w:r>
      <w:r>
        <w:rPr>
          <w:color w:val="000000"/>
          <w:rtl/>
        </w:rPr>
        <w:t xml:space="preserve">כוללת </w:t>
      </w:r>
      <w:r>
        <w:rPr>
          <w:rFonts w:hint="cs"/>
          <w:color w:val="000000"/>
          <w:rtl/>
        </w:rPr>
        <w:t xml:space="preserve">לרבות </w:t>
      </w:r>
      <w:r>
        <w:rPr>
          <w:color w:val="000000"/>
          <w:rtl/>
        </w:rPr>
        <w:t xml:space="preserve">ביצוע משימות נוספות </w:t>
      </w:r>
      <w:r>
        <w:rPr>
          <w:rFonts w:hint="cs"/>
          <w:color w:val="000000"/>
          <w:rtl/>
        </w:rPr>
        <w:t xml:space="preserve">בהתאם להנחיית </w:t>
      </w:r>
      <w:r>
        <w:rPr>
          <w:color w:val="000000"/>
          <w:rtl/>
        </w:rPr>
        <w:t xml:space="preserve"> מנהל התכנית.</w:t>
      </w:r>
    </w:p>
    <w:p w:rsidR="00E823D6" w:rsidRDefault="00977618">
      <w:pPr>
        <w:pStyle w:val="aff2"/>
        <w:widowControl w:val="0"/>
        <w:numPr>
          <w:ilvl w:val="2"/>
          <w:numId w:val="17"/>
        </w:numPr>
        <w:overflowPunct/>
        <w:autoSpaceDE/>
        <w:autoSpaceDN/>
        <w:spacing w:before="240"/>
        <w:rPr>
          <w:b/>
          <w:bCs/>
          <w:color w:val="000000"/>
          <w:u w:val="single"/>
        </w:rPr>
      </w:pPr>
      <w:r>
        <w:rPr>
          <w:rFonts w:hint="cs"/>
          <w:b/>
          <w:bCs/>
          <w:color w:val="000000"/>
          <w:rtl/>
        </w:rPr>
        <w:t>רכז/ת ההכשרה</w:t>
      </w:r>
    </w:p>
    <w:p w:rsidR="00E823D6" w:rsidRDefault="00977618">
      <w:pPr>
        <w:pStyle w:val="aff2"/>
        <w:widowControl w:val="0"/>
        <w:numPr>
          <w:ilvl w:val="3"/>
          <w:numId w:val="17"/>
        </w:numPr>
        <w:overflowPunct/>
        <w:autoSpaceDE/>
        <w:autoSpaceDN/>
        <w:spacing w:before="240"/>
        <w:rPr>
          <w:b/>
          <w:bCs/>
          <w:color w:val="000000"/>
        </w:rPr>
      </w:pPr>
      <w:r>
        <w:rPr>
          <w:rFonts w:hint="eastAsia"/>
          <w:b/>
          <w:bCs/>
          <w:color w:val="000000"/>
          <w:rtl/>
        </w:rPr>
        <w:t>הגדרת</w:t>
      </w:r>
      <w:r>
        <w:rPr>
          <w:b/>
          <w:bCs/>
          <w:color w:val="000000"/>
          <w:rtl/>
        </w:rPr>
        <w:t xml:space="preserve"> </w:t>
      </w:r>
      <w:r>
        <w:rPr>
          <w:rFonts w:hint="eastAsia"/>
          <w:b/>
          <w:bCs/>
          <w:color w:val="000000"/>
          <w:rtl/>
        </w:rPr>
        <w:t>תפקיד</w:t>
      </w:r>
      <w:r>
        <w:rPr>
          <w:b/>
          <w:bCs/>
          <w:color w:val="000000"/>
          <w:rtl/>
        </w:rPr>
        <w:t>:</w:t>
      </w:r>
    </w:p>
    <w:p w:rsidR="00E823D6" w:rsidRDefault="00977618">
      <w:pPr>
        <w:pStyle w:val="aff2"/>
        <w:widowControl w:val="0"/>
        <w:overflowPunct/>
        <w:autoSpaceDE/>
        <w:autoSpaceDN/>
        <w:spacing w:before="240"/>
        <w:ind w:left="2835"/>
        <w:rPr>
          <w:color w:val="000000"/>
        </w:rPr>
      </w:pPr>
      <w:r>
        <w:rPr>
          <w:rFonts w:hint="cs"/>
          <w:color w:val="000000"/>
          <w:rtl/>
        </w:rPr>
        <w:t xml:space="preserve">רכז/ת ההכשרה יהיה </w:t>
      </w:r>
      <w:r>
        <w:rPr>
          <w:color w:val="000000"/>
          <w:rtl/>
        </w:rPr>
        <w:t xml:space="preserve">בעל תואר ראשון לפחות , וכן יהיה </w:t>
      </w:r>
      <w:proofErr w:type="spellStart"/>
      <w:r>
        <w:rPr>
          <w:rFonts w:hint="cs"/>
          <w:color w:val="000000"/>
          <w:rtl/>
        </w:rPr>
        <w:t>יהיה</w:t>
      </w:r>
      <w:proofErr w:type="spellEnd"/>
      <w:r>
        <w:rPr>
          <w:rFonts w:hint="cs"/>
          <w:color w:val="000000"/>
          <w:rtl/>
        </w:rPr>
        <w:t xml:space="preserve"> כפוף באופן ישיר למנהל/ת ההכשרה ויהיה אמון על הנושאים הלוגיסטיים של תכנית ההכשרה לרבות תיאום הסעות, מרצים, זמינות כיתות, הפקת חשבוניות, דיווחים תקציביים, עניינים מנהליים של המשתתפים בשלב ההכשרה וכל דבר רלוונטי אחר שנדרש לקיומה התקין של התכנית.</w:t>
      </w:r>
    </w:p>
    <w:p w:rsidR="00E823D6" w:rsidRDefault="00977618">
      <w:pPr>
        <w:pStyle w:val="aff2"/>
        <w:widowControl w:val="0"/>
        <w:numPr>
          <w:ilvl w:val="2"/>
          <w:numId w:val="17"/>
        </w:numPr>
        <w:overflowPunct/>
        <w:autoSpaceDE/>
        <w:autoSpaceDN/>
        <w:spacing w:before="240"/>
        <w:rPr>
          <w:color w:val="000000"/>
        </w:rPr>
      </w:pPr>
      <w:r>
        <w:rPr>
          <w:rFonts w:hint="cs"/>
          <w:b/>
          <w:bCs/>
          <w:color w:val="000000"/>
          <w:u w:val="single"/>
          <w:rtl/>
        </w:rPr>
        <w:t>מנהל/ת תחום רישות והובלת שינוי</w:t>
      </w:r>
    </w:p>
    <w:p w:rsidR="00E823D6" w:rsidRDefault="00977618">
      <w:pPr>
        <w:pStyle w:val="aff2"/>
        <w:widowControl w:val="0"/>
        <w:numPr>
          <w:ilvl w:val="3"/>
          <w:numId w:val="17"/>
        </w:numPr>
        <w:overflowPunct/>
        <w:autoSpaceDE/>
        <w:autoSpaceDN/>
        <w:spacing w:before="240"/>
        <w:rPr>
          <w:color w:val="000000"/>
        </w:rPr>
      </w:pPr>
      <w:r>
        <w:rPr>
          <w:rFonts w:hint="cs"/>
          <w:color w:val="000000"/>
          <w:rtl/>
        </w:rPr>
        <w:t xml:space="preserve">מנהל/ת תחום רישות והובלת שינוי בעל </w:t>
      </w:r>
      <w:r>
        <w:rPr>
          <w:color w:val="000000"/>
          <w:rtl/>
        </w:rPr>
        <w:t xml:space="preserve">תואר </w:t>
      </w:r>
      <w:r>
        <w:rPr>
          <w:rFonts w:hint="cs"/>
          <w:color w:val="000000"/>
          <w:rtl/>
        </w:rPr>
        <w:t>שני</w:t>
      </w:r>
      <w:r>
        <w:rPr>
          <w:color w:val="000000"/>
          <w:rtl/>
        </w:rPr>
        <w:t xml:space="preserve"> לפחות </w:t>
      </w:r>
      <w:r>
        <w:rPr>
          <w:rFonts w:hint="cs"/>
          <w:color w:val="000000"/>
          <w:rtl/>
        </w:rPr>
        <w:t>, וכן יהיה כפוף למנהל התכנית.</w:t>
      </w:r>
    </w:p>
    <w:p w:rsidR="00E823D6" w:rsidRDefault="00977618">
      <w:pPr>
        <w:pStyle w:val="aff2"/>
        <w:widowControl w:val="0"/>
        <w:numPr>
          <w:ilvl w:val="3"/>
          <w:numId w:val="17"/>
        </w:numPr>
        <w:overflowPunct/>
        <w:autoSpaceDE/>
        <w:autoSpaceDN/>
        <w:spacing w:before="240"/>
        <w:rPr>
          <w:color w:val="000000"/>
        </w:rPr>
      </w:pPr>
      <w:r>
        <w:rPr>
          <w:color w:val="000000"/>
          <w:rtl/>
        </w:rPr>
        <w:t>מנהל/ת תחום רישות והובלת שינוי</w:t>
      </w:r>
      <w:r>
        <w:rPr>
          <w:rFonts w:hint="cs"/>
          <w:color w:val="000000"/>
          <w:rtl/>
        </w:rPr>
        <w:t xml:space="preserve"> יהיה בעל</w:t>
      </w:r>
      <w:r>
        <w:rPr>
          <w:color w:val="000000"/>
          <w:rtl/>
        </w:rPr>
        <w:t xml:space="preserve"> </w:t>
      </w:r>
      <w:r>
        <w:rPr>
          <w:rFonts w:hint="cs"/>
          <w:color w:val="000000"/>
          <w:rtl/>
        </w:rPr>
        <w:t>3 שנות ניסיון במהלך שנצברו במהלך שבע השנים שקדמו למועד הגשת ההצעות בניהול רשת בוגרים/מנהלים/ צוערים ו/או מנהיגות.</w:t>
      </w:r>
    </w:p>
    <w:p w:rsidR="00E823D6" w:rsidRDefault="00977618">
      <w:pPr>
        <w:pStyle w:val="aff2"/>
        <w:widowControl w:val="0"/>
        <w:numPr>
          <w:ilvl w:val="3"/>
          <w:numId w:val="17"/>
        </w:numPr>
        <w:overflowPunct/>
        <w:autoSpaceDE/>
        <w:autoSpaceDN/>
        <w:spacing w:before="240"/>
        <w:rPr>
          <w:color w:val="000000"/>
        </w:rPr>
      </w:pPr>
      <w:r>
        <w:rPr>
          <w:rFonts w:hint="cs"/>
          <w:color w:val="000000"/>
          <w:rtl/>
        </w:rPr>
        <w:t>יהיה אחראי על פיתוח רשת בוגרי התכנית בפן האישי, המקצועי והקבוצתי.</w:t>
      </w:r>
    </w:p>
    <w:p w:rsidR="00E823D6" w:rsidRDefault="00977618">
      <w:pPr>
        <w:pStyle w:val="aff2"/>
        <w:widowControl w:val="0"/>
        <w:numPr>
          <w:ilvl w:val="3"/>
          <w:numId w:val="17"/>
        </w:numPr>
        <w:overflowPunct/>
        <w:autoSpaceDE/>
        <w:autoSpaceDN/>
        <w:spacing w:before="240"/>
        <w:rPr>
          <w:color w:val="000000"/>
        </w:rPr>
      </w:pPr>
      <w:r>
        <w:rPr>
          <w:rFonts w:hint="cs"/>
          <w:color w:val="000000"/>
          <w:rtl/>
        </w:rPr>
        <w:t xml:space="preserve">יהיה אחראי על חיבור של בוגרי התכנית לכלל בוגרי </w:t>
      </w:r>
      <w:proofErr w:type="spellStart"/>
      <w:r>
        <w:rPr>
          <w:rFonts w:hint="cs"/>
          <w:color w:val="000000"/>
          <w:rtl/>
        </w:rPr>
        <w:t>תוכניות</w:t>
      </w:r>
      <w:proofErr w:type="spellEnd"/>
      <w:r>
        <w:rPr>
          <w:rFonts w:hint="cs"/>
          <w:color w:val="000000"/>
          <w:rtl/>
        </w:rPr>
        <w:t xml:space="preserve"> העתודה במערכת החינוך בפרט ובעתודות לישראל ככלל.</w:t>
      </w:r>
    </w:p>
    <w:p w:rsidR="00E823D6" w:rsidRDefault="00977618">
      <w:pPr>
        <w:pStyle w:val="aff2"/>
        <w:widowControl w:val="0"/>
        <w:numPr>
          <w:ilvl w:val="2"/>
          <w:numId w:val="17"/>
        </w:numPr>
        <w:overflowPunct/>
        <w:autoSpaceDE/>
        <w:autoSpaceDN/>
        <w:spacing w:before="240"/>
        <w:rPr>
          <w:b/>
          <w:bCs/>
          <w:color w:val="000000"/>
          <w:u w:val="single"/>
        </w:rPr>
      </w:pPr>
      <w:r>
        <w:rPr>
          <w:rFonts w:hint="cs"/>
          <w:b/>
          <w:bCs/>
          <w:color w:val="000000"/>
          <w:rtl/>
        </w:rPr>
        <w:t>רכז/ת רישות והובלת שינוי</w:t>
      </w:r>
    </w:p>
    <w:p w:rsidR="00E823D6" w:rsidRDefault="00977618">
      <w:pPr>
        <w:pStyle w:val="aff2"/>
        <w:widowControl w:val="0"/>
        <w:overflowPunct/>
        <w:autoSpaceDE/>
        <w:autoSpaceDN/>
        <w:spacing w:before="240"/>
        <w:ind w:left="2268"/>
        <w:rPr>
          <w:b/>
          <w:bCs/>
          <w:color w:val="000000"/>
          <w:u w:val="single"/>
          <w:rtl/>
        </w:rPr>
      </w:pPr>
      <w:r>
        <w:rPr>
          <w:color w:val="000000"/>
          <w:rtl/>
        </w:rPr>
        <w:t>רכז/ת רישות והובלת שינוי</w:t>
      </w:r>
      <w:r>
        <w:rPr>
          <w:rFonts w:hint="cs"/>
          <w:color w:val="000000"/>
          <w:rtl/>
        </w:rPr>
        <w:t xml:space="preserve"> יהיה בעל תואר ראשון לפחות ובעל </w:t>
      </w:r>
      <w:r>
        <w:rPr>
          <w:color w:val="000000"/>
          <w:rtl/>
        </w:rPr>
        <w:t xml:space="preserve">לפחות שלוש שנות ניסיון </w:t>
      </w:r>
      <w:proofErr w:type="spellStart"/>
      <w:r>
        <w:rPr>
          <w:rFonts w:hint="cs"/>
          <w:color w:val="000000"/>
          <w:rtl/>
        </w:rPr>
        <w:t>הנצברו</w:t>
      </w:r>
      <w:proofErr w:type="spellEnd"/>
      <w:r>
        <w:rPr>
          <w:rFonts w:hint="cs"/>
          <w:color w:val="000000"/>
          <w:rtl/>
        </w:rPr>
        <w:t xml:space="preserve"> </w:t>
      </w:r>
      <w:r>
        <w:rPr>
          <w:color w:val="000000"/>
          <w:rtl/>
        </w:rPr>
        <w:t xml:space="preserve">במהלך </w:t>
      </w:r>
      <w:r>
        <w:rPr>
          <w:rFonts w:hint="cs"/>
          <w:color w:val="000000"/>
          <w:rtl/>
        </w:rPr>
        <w:t>חמש</w:t>
      </w:r>
      <w:r>
        <w:rPr>
          <w:color w:val="000000"/>
          <w:rtl/>
        </w:rPr>
        <w:t xml:space="preserve"> השנים </w:t>
      </w:r>
      <w:r>
        <w:rPr>
          <w:rFonts w:hint="cs"/>
          <w:color w:val="000000"/>
          <w:rtl/>
        </w:rPr>
        <w:t>שקדמו למועד הגשת ההצעות,</w:t>
      </w:r>
      <w:r>
        <w:rPr>
          <w:color w:val="000000"/>
          <w:rtl/>
        </w:rPr>
        <w:t xml:space="preserve"> </w:t>
      </w:r>
      <w:r>
        <w:rPr>
          <w:rFonts w:hint="cs"/>
          <w:color w:val="000000"/>
          <w:rtl/>
        </w:rPr>
        <w:t xml:space="preserve">בניהול לוגיסטי של משאבים ופעולות </w:t>
      </w:r>
      <w:proofErr w:type="spellStart"/>
      <w:r>
        <w:rPr>
          <w:rFonts w:hint="cs"/>
          <w:color w:val="000000"/>
          <w:rtl/>
        </w:rPr>
        <w:t>מינהליות</w:t>
      </w:r>
      <w:proofErr w:type="spellEnd"/>
      <w:r>
        <w:rPr>
          <w:rFonts w:hint="cs"/>
          <w:color w:val="000000"/>
          <w:rtl/>
        </w:rPr>
        <w:t>.</w:t>
      </w:r>
    </w:p>
    <w:p w:rsidR="00E823D6" w:rsidRDefault="00977618">
      <w:pPr>
        <w:pStyle w:val="aff2"/>
        <w:widowControl w:val="0"/>
        <w:overflowPunct/>
        <w:autoSpaceDE/>
        <w:autoSpaceDN/>
        <w:spacing w:before="240"/>
        <w:ind w:left="2835"/>
        <w:rPr>
          <w:b/>
          <w:bCs/>
          <w:color w:val="000000"/>
        </w:rPr>
      </w:pPr>
      <w:r>
        <w:rPr>
          <w:rFonts w:hint="eastAsia"/>
          <w:b/>
          <w:bCs/>
          <w:color w:val="000000"/>
          <w:rtl/>
        </w:rPr>
        <w:t>הגדרת</w:t>
      </w:r>
      <w:r>
        <w:rPr>
          <w:b/>
          <w:bCs/>
          <w:color w:val="000000"/>
          <w:rtl/>
        </w:rPr>
        <w:t xml:space="preserve"> </w:t>
      </w:r>
      <w:r>
        <w:rPr>
          <w:rFonts w:hint="eastAsia"/>
          <w:b/>
          <w:bCs/>
          <w:color w:val="000000"/>
          <w:rtl/>
        </w:rPr>
        <w:t>תפקידו</w:t>
      </w:r>
      <w:r>
        <w:rPr>
          <w:b/>
          <w:bCs/>
          <w:color w:val="000000"/>
          <w:rtl/>
        </w:rPr>
        <w:t>:</w:t>
      </w:r>
    </w:p>
    <w:p w:rsidR="00E823D6" w:rsidRDefault="00977618">
      <w:pPr>
        <w:pStyle w:val="aff2"/>
        <w:widowControl w:val="0"/>
        <w:overflowPunct/>
        <w:autoSpaceDE/>
        <w:autoSpaceDN/>
        <w:spacing w:before="240"/>
        <w:ind w:left="2835"/>
        <w:rPr>
          <w:color w:val="000000"/>
          <w:rtl/>
        </w:rPr>
      </w:pPr>
      <w:r>
        <w:rPr>
          <w:rFonts w:hint="cs"/>
          <w:color w:val="000000"/>
          <w:rtl/>
        </w:rPr>
        <w:t>רכז/ת רישות והובלת שינוי - יהיה כפוף באופן ישיר למנהל/ת תחום רישות והובלת שינוי ויהיה אמון על הנושאים הלוגיסטיים של הרשת לרבות תיאום מפגשים, פעילויות רשת, הפקת חשבוניות, דיווחים תקציביים, עניינים מנהליים של הבוגרים בשלב הרשת וכל דבר רלוונטי אחר שנדרש לקידום הרשת והובלת השינוי של הבוגרים.</w:t>
      </w:r>
    </w:p>
    <w:p w:rsidR="00E823D6" w:rsidRDefault="00E823D6">
      <w:pPr>
        <w:pStyle w:val="aff2"/>
        <w:widowControl w:val="0"/>
        <w:overflowPunct/>
        <w:autoSpaceDE/>
        <w:autoSpaceDN/>
        <w:spacing w:before="240"/>
        <w:ind w:left="2835"/>
        <w:rPr>
          <w:color w:val="000000"/>
        </w:rPr>
      </w:pPr>
    </w:p>
    <w:p w:rsidR="00E823D6" w:rsidRDefault="00977618">
      <w:pPr>
        <w:pStyle w:val="aff2"/>
        <w:widowControl w:val="0"/>
        <w:numPr>
          <w:ilvl w:val="2"/>
          <w:numId w:val="17"/>
        </w:numPr>
        <w:overflowPunct/>
        <w:autoSpaceDE/>
        <w:autoSpaceDN/>
        <w:spacing w:before="240"/>
        <w:rPr>
          <w:b/>
          <w:bCs/>
          <w:color w:val="000000"/>
          <w:u w:val="single"/>
        </w:rPr>
      </w:pPr>
      <w:r>
        <w:rPr>
          <w:rFonts w:hint="cs"/>
          <w:b/>
          <w:bCs/>
          <w:color w:val="000000"/>
          <w:u w:val="single"/>
          <w:rtl/>
        </w:rPr>
        <w:lastRenderedPageBreak/>
        <w:t>רכז/ת איתור ומיון</w:t>
      </w:r>
    </w:p>
    <w:p w:rsidR="00E823D6" w:rsidRDefault="00977618">
      <w:pPr>
        <w:pStyle w:val="aff2"/>
        <w:widowControl w:val="0"/>
        <w:overflowPunct/>
        <w:autoSpaceDE/>
        <w:autoSpaceDN/>
        <w:spacing w:before="240"/>
        <w:ind w:left="2268"/>
        <w:rPr>
          <w:b/>
          <w:bCs/>
          <w:color w:val="000000"/>
          <w:u w:val="single"/>
          <w:rtl/>
        </w:rPr>
      </w:pPr>
      <w:r>
        <w:rPr>
          <w:color w:val="000000"/>
          <w:rtl/>
        </w:rPr>
        <w:t>רכז/ת איתור ומיון</w:t>
      </w:r>
      <w:r>
        <w:rPr>
          <w:rFonts w:hint="cs"/>
          <w:color w:val="000000"/>
          <w:rtl/>
        </w:rPr>
        <w:t xml:space="preserve"> יהיה בעל תואר ראשון לפחות ובעל </w:t>
      </w:r>
      <w:r>
        <w:rPr>
          <w:color w:val="000000"/>
          <w:rtl/>
        </w:rPr>
        <w:t xml:space="preserve">לפחות שלוש שנות ניסיון </w:t>
      </w:r>
      <w:r>
        <w:rPr>
          <w:rFonts w:hint="cs"/>
          <w:color w:val="000000"/>
          <w:rtl/>
        </w:rPr>
        <w:t xml:space="preserve">שנצברו </w:t>
      </w:r>
      <w:r>
        <w:rPr>
          <w:color w:val="000000"/>
          <w:rtl/>
        </w:rPr>
        <w:t xml:space="preserve">במהלך </w:t>
      </w:r>
      <w:r>
        <w:rPr>
          <w:rFonts w:hint="cs"/>
          <w:color w:val="000000"/>
          <w:rtl/>
        </w:rPr>
        <w:t>חמש</w:t>
      </w:r>
      <w:r>
        <w:rPr>
          <w:color w:val="000000"/>
          <w:rtl/>
        </w:rPr>
        <w:t xml:space="preserve"> השנים </w:t>
      </w:r>
      <w:r>
        <w:rPr>
          <w:rFonts w:hint="cs"/>
          <w:color w:val="000000"/>
          <w:rtl/>
        </w:rPr>
        <w:t>שקדמו למועד הגשת ההצעות</w:t>
      </w:r>
      <w:r>
        <w:rPr>
          <w:color w:val="000000"/>
          <w:rtl/>
        </w:rPr>
        <w:t xml:space="preserve"> </w:t>
      </w:r>
      <w:r>
        <w:rPr>
          <w:rFonts w:hint="cs"/>
          <w:color w:val="000000"/>
          <w:rtl/>
        </w:rPr>
        <w:t>בריכוז תהליכי איתור ומיון לתוכנית הכשרה/מנהיגות/עתודה.</w:t>
      </w:r>
    </w:p>
    <w:p w:rsidR="00E823D6" w:rsidRDefault="00977618">
      <w:pPr>
        <w:pStyle w:val="aff2"/>
        <w:widowControl w:val="0"/>
        <w:overflowPunct/>
        <w:autoSpaceDE/>
        <w:autoSpaceDN/>
        <w:spacing w:before="240"/>
        <w:ind w:left="2835"/>
        <w:rPr>
          <w:b/>
          <w:bCs/>
          <w:color w:val="000000"/>
        </w:rPr>
      </w:pPr>
      <w:r>
        <w:rPr>
          <w:rFonts w:hint="eastAsia"/>
          <w:b/>
          <w:bCs/>
          <w:color w:val="000000"/>
          <w:rtl/>
        </w:rPr>
        <w:t>הגדרת</w:t>
      </w:r>
      <w:r>
        <w:rPr>
          <w:b/>
          <w:bCs/>
          <w:color w:val="000000"/>
          <w:rtl/>
        </w:rPr>
        <w:t xml:space="preserve"> </w:t>
      </w:r>
      <w:r>
        <w:rPr>
          <w:rFonts w:hint="eastAsia"/>
          <w:b/>
          <w:bCs/>
          <w:color w:val="000000"/>
          <w:rtl/>
        </w:rPr>
        <w:t>תפקידו</w:t>
      </w:r>
      <w:r>
        <w:rPr>
          <w:b/>
          <w:bCs/>
          <w:color w:val="000000"/>
          <w:rtl/>
        </w:rPr>
        <w:t>:</w:t>
      </w:r>
    </w:p>
    <w:p w:rsidR="00E823D6" w:rsidRDefault="00977618">
      <w:pPr>
        <w:pStyle w:val="aff2"/>
        <w:widowControl w:val="0"/>
        <w:overflowPunct/>
        <w:autoSpaceDE/>
        <w:autoSpaceDN/>
        <w:spacing w:before="240"/>
        <w:ind w:left="2835"/>
        <w:rPr>
          <w:color w:val="000000"/>
        </w:rPr>
      </w:pPr>
      <w:r>
        <w:rPr>
          <w:rFonts w:hint="cs"/>
          <w:color w:val="000000"/>
          <w:rtl/>
        </w:rPr>
        <w:t xml:space="preserve">רכז/ת איתור ומיון- יהיה כפוף באופן ישיר למנהל/ת התוכנית ויהיה אמון על כל תהליך האיתור והמיון, הן בהיבטים המקצועיים והן בהיבטים הלוגיסטיים </w:t>
      </w:r>
      <w:proofErr w:type="spellStart"/>
      <w:r>
        <w:rPr>
          <w:rFonts w:hint="cs"/>
          <w:color w:val="000000"/>
          <w:rtl/>
        </w:rPr>
        <w:t>הלוגיסטיים</w:t>
      </w:r>
      <w:proofErr w:type="spellEnd"/>
      <w:r>
        <w:rPr>
          <w:rFonts w:hint="cs"/>
          <w:color w:val="000000"/>
          <w:rtl/>
        </w:rPr>
        <w:t>.</w:t>
      </w:r>
    </w:p>
    <w:p w:rsidR="00E823D6" w:rsidRDefault="00977618">
      <w:pPr>
        <w:pStyle w:val="aff2"/>
        <w:widowControl w:val="0"/>
        <w:numPr>
          <w:ilvl w:val="2"/>
          <w:numId w:val="17"/>
        </w:numPr>
        <w:overflowPunct/>
        <w:autoSpaceDE/>
        <w:autoSpaceDN/>
        <w:spacing w:before="240"/>
        <w:rPr>
          <w:b/>
          <w:bCs/>
          <w:color w:val="000000"/>
          <w:u w:val="single"/>
        </w:rPr>
      </w:pPr>
      <w:bookmarkStart w:id="12" w:name="_Hlk169689976"/>
      <w:r>
        <w:rPr>
          <w:rFonts w:hint="cs"/>
          <w:b/>
          <w:bCs/>
          <w:color w:val="000000"/>
          <w:u w:val="single"/>
          <w:rtl/>
        </w:rPr>
        <w:t>רכז/ת מדידה והערכה</w:t>
      </w:r>
    </w:p>
    <w:bookmarkEnd w:id="12"/>
    <w:p w:rsidR="00E823D6" w:rsidRDefault="00977618">
      <w:pPr>
        <w:pStyle w:val="aff2"/>
        <w:widowControl w:val="0"/>
        <w:overflowPunct/>
        <w:autoSpaceDE/>
        <w:autoSpaceDN/>
        <w:spacing w:before="240"/>
        <w:ind w:left="2835"/>
        <w:rPr>
          <w:color w:val="000000"/>
        </w:rPr>
      </w:pPr>
      <w:r>
        <w:rPr>
          <w:rFonts w:hint="cs"/>
          <w:color w:val="000000"/>
          <w:rtl/>
        </w:rPr>
        <w:t xml:space="preserve">יהיה בעל </w:t>
      </w:r>
      <w:r>
        <w:rPr>
          <w:color w:val="000000"/>
          <w:rtl/>
        </w:rPr>
        <w:t>תואר ראשון לפחות</w:t>
      </w:r>
      <w:r>
        <w:rPr>
          <w:rFonts w:hint="cs"/>
          <w:color w:val="000000"/>
          <w:rtl/>
        </w:rPr>
        <w:t xml:space="preserve"> וכן יהיה כפוף באופן ישיר למנהל/ת התוכנית ויהיה אמון על כל תהליך המדידה וההערכה בתוכנית, לרבות קיום שגרות של מדידה והערכה.</w:t>
      </w:r>
    </w:p>
    <w:p w:rsidR="00E823D6" w:rsidRDefault="00977618">
      <w:pPr>
        <w:pStyle w:val="aff2"/>
        <w:widowControl w:val="0"/>
        <w:numPr>
          <w:ilvl w:val="2"/>
          <w:numId w:val="17"/>
        </w:numPr>
        <w:overflowPunct/>
        <w:autoSpaceDE/>
        <w:autoSpaceDN/>
        <w:spacing w:before="240"/>
        <w:rPr>
          <w:b/>
          <w:bCs/>
          <w:color w:val="000000"/>
          <w:u w:val="single"/>
        </w:rPr>
      </w:pPr>
      <w:bookmarkStart w:id="13" w:name="_Hlk169690052"/>
      <w:r>
        <w:rPr>
          <w:rFonts w:hint="cs"/>
          <w:b/>
          <w:bCs/>
          <w:color w:val="000000"/>
          <w:u w:val="single"/>
          <w:rtl/>
        </w:rPr>
        <w:t>רכז/ת מחקר ופיתוח</w:t>
      </w:r>
    </w:p>
    <w:bookmarkEnd w:id="13"/>
    <w:p w:rsidR="00E823D6" w:rsidRDefault="00977618">
      <w:pPr>
        <w:pStyle w:val="aff2"/>
        <w:widowControl w:val="0"/>
        <w:overflowPunct/>
        <w:autoSpaceDE/>
        <w:autoSpaceDN/>
        <w:spacing w:before="240"/>
        <w:ind w:left="2835"/>
        <w:rPr>
          <w:color w:val="000000"/>
        </w:rPr>
      </w:pPr>
      <w:r>
        <w:rPr>
          <w:rFonts w:hint="cs"/>
          <w:color w:val="000000"/>
          <w:rtl/>
        </w:rPr>
        <w:t xml:space="preserve">יהיה בעל </w:t>
      </w:r>
      <w:r>
        <w:rPr>
          <w:color w:val="000000"/>
          <w:rtl/>
        </w:rPr>
        <w:t>תואר ראשון לפחות</w:t>
      </w:r>
      <w:r>
        <w:rPr>
          <w:rFonts w:hint="cs"/>
          <w:color w:val="000000"/>
          <w:rtl/>
        </w:rPr>
        <w:t xml:space="preserve"> וכן יהיה </w:t>
      </w:r>
      <w:proofErr w:type="spellStart"/>
      <w:r>
        <w:rPr>
          <w:rFonts w:hint="cs"/>
          <w:color w:val="000000"/>
          <w:rtl/>
        </w:rPr>
        <w:t>יהיה</w:t>
      </w:r>
      <w:proofErr w:type="spellEnd"/>
      <w:r>
        <w:rPr>
          <w:rFonts w:hint="cs"/>
          <w:color w:val="000000"/>
          <w:rtl/>
        </w:rPr>
        <w:t xml:space="preserve"> כפוף באופן ישיר למנהל/ת התוכנית ויהיה אמון על כל תהליכי המחקר והפיתוח של התוכנית, לרבות הטמעת מסקנותיהם בכלל בשלבי התוכנית.</w:t>
      </w:r>
    </w:p>
    <w:p w:rsidR="00E823D6" w:rsidRDefault="00977618">
      <w:pPr>
        <w:widowControl w:val="0"/>
        <w:numPr>
          <w:ilvl w:val="1"/>
          <w:numId w:val="17"/>
        </w:numPr>
        <w:spacing w:line="300" w:lineRule="atLeast"/>
        <w:rPr>
          <w:b/>
          <w:bCs/>
          <w:color w:val="000000"/>
          <w:u w:val="single"/>
          <w:rtl/>
        </w:rPr>
      </w:pPr>
      <w:r>
        <w:rPr>
          <w:b/>
          <w:bCs/>
          <w:color w:val="000000"/>
          <w:u w:val="single"/>
          <w:rtl/>
        </w:rPr>
        <w:t xml:space="preserve">תכנית ההכשרה </w:t>
      </w:r>
    </w:p>
    <w:p w:rsidR="00E823D6" w:rsidRDefault="00977618">
      <w:pPr>
        <w:widowControl w:val="0"/>
        <w:numPr>
          <w:ilvl w:val="3"/>
          <w:numId w:val="17"/>
        </w:numPr>
        <w:spacing w:line="300" w:lineRule="atLeast"/>
        <w:rPr>
          <w:color w:val="000000"/>
        </w:rPr>
      </w:pPr>
      <w:r>
        <w:rPr>
          <w:rFonts w:hint="cs"/>
          <w:color w:val="000000"/>
          <w:rtl/>
        </w:rPr>
        <w:t xml:space="preserve">קהל יעד: </w:t>
      </w:r>
      <w:r>
        <w:rPr>
          <w:color w:val="000000"/>
          <w:rtl/>
        </w:rPr>
        <w:t xml:space="preserve">התכנית תורכב </w:t>
      </w:r>
      <w:proofErr w:type="spellStart"/>
      <w:r>
        <w:rPr>
          <w:color w:val="000000"/>
          <w:rtl/>
        </w:rPr>
        <w:t>מכ</w:t>
      </w:r>
      <w:proofErr w:type="spellEnd"/>
      <w:r>
        <w:rPr>
          <w:color w:val="000000"/>
          <w:rtl/>
        </w:rPr>
        <w:t xml:space="preserve">- 30 </w:t>
      </w:r>
      <w:r>
        <w:rPr>
          <w:rFonts w:hint="cs"/>
          <w:color w:val="000000"/>
          <w:rtl/>
        </w:rPr>
        <w:t>משתתפים בעלי תפקידים בדרגי ביניים ובכירים בכלל מערכת החינוך (שלטון מרכזי, שלטון מקומי, מגזר שלישי, צה"ל וכיוצא בזה)</w:t>
      </w:r>
    </w:p>
    <w:p w:rsidR="00E823D6" w:rsidRDefault="00977618">
      <w:pPr>
        <w:widowControl w:val="0"/>
        <w:numPr>
          <w:ilvl w:val="3"/>
          <w:numId w:val="17"/>
        </w:numPr>
        <w:spacing w:line="300" w:lineRule="atLeast"/>
        <w:rPr>
          <w:color w:val="000000"/>
        </w:rPr>
      </w:pPr>
      <w:r>
        <w:rPr>
          <w:rFonts w:hint="cs"/>
          <w:color w:val="000000"/>
          <w:rtl/>
        </w:rPr>
        <w:t xml:space="preserve">תקופת מחזור הכשרה הינה </w:t>
      </w:r>
      <w:r>
        <w:rPr>
          <w:color w:val="000000"/>
          <w:rtl/>
        </w:rPr>
        <w:t xml:space="preserve"> </w:t>
      </w:r>
      <w:r>
        <w:rPr>
          <w:rFonts w:hint="cs"/>
          <w:color w:val="000000"/>
          <w:rtl/>
        </w:rPr>
        <w:t xml:space="preserve">18 חודשים. </w:t>
      </w:r>
    </w:p>
    <w:p w:rsidR="00E823D6" w:rsidRDefault="00977618">
      <w:pPr>
        <w:widowControl w:val="0"/>
        <w:numPr>
          <w:ilvl w:val="3"/>
          <w:numId w:val="17"/>
        </w:numPr>
        <w:spacing w:line="300" w:lineRule="atLeast"/>
        <w:rPr>
          <w:color w:val="000000"/>
          <w:rtl/>
        </w:rPr>
      </w:pPr>
      <w:r>
        <w:rPr>
          <w:color w:val="000000"/>
          <w:rtl/>
        </w:rPr>
        <w:t>משתתפי התכנית יעברו הכשרה</w:t>
      </w:r>
      <w:r>
        <w:rPr>
          <w:rFonts w:hint="cs"/>
          <w:color w:val="000000"/>
          <w:rtl/>
        </w:rPr>
        <w:t xml:space="preserve"> כמפורט להלן</w:t>
      </w:r>
      <w:r>
        <w:rPr>
          <w:color w:val="000000"/>
          <w:rtl/>
        </w:rPr>
        <w:t>:</w:t>
      </w:r>
    </w:p>
    <w:p w:rsidR="00E823D6" w:rsidRDefault="00977618">
      <w:pPr>
        <w:widowControl w:val="0"/>
        <w:numPr>
          <w:ilvl w:val="2"/>
          <w:numId w:val="2"/>
        </w:numPr>
        <w:spacing w:line="300" w:lineRule="atLeast"/>
        <w:rPr>
          <w:color w:val="000000"/>
        </w:rPr>
      </w:pPr>
      <w:r>
        <w:rPr>
          <w:rFonts w:hint="cs"/>
          <w:color w:val="000000"/>
          <w:rtl/>
        </w:rPr>
        <w:t xml:space="preserve">הקניית ידע. </w:t>
      </w:r>
    </w:p>
    <w:p w:rsidR="00E823D6" w:rsidRDefault="00977618">
      <w:pPr>
        <w:widowControl w:val="0"/>
        <w:numPr>
          <w:ilvl w:val="2"/>
          <w:numId w:val="2"/>
        </w:numPr>
        <w:spacing w:line="300" w:lineRule="atLeast"/>
        <w:rPr>
          <w:color w:val="000000"/>
          <w:rtl/>
        </w:rPr>
      </w:pPr>
      <w:r>
        <w:rPr>
          <w:rFonts w:hint="cs"/>
          <w:color w:val="000000"/>
          <w:rtl/>
        </w:rPr>
        <w:t>כלים ומיומנויות.</w:t>
      </w:r>
    </w:p>
    <w:p w:rsidR="00E823D6" w:rsidRDefault="00977618">
      <w:pPr>
        <w:widowControl w:val="0"/>
        <w:numPr>
          <w:ilvl w:val="2"/>
          <w:numId w:val="2"/>
        </w:numPr>
        <w:spacing w:line="300" w:lineRule="atLeast"/>
        <w:rPr>
          <w:color w:val="000000"/>
        </w:rPr>
      </w:pPr>
      <w:r>
        <w:rPr>
          <w:rFonts w:hint="cs"/>
          <w:color w:val="000000"/>
          <w:rtl/>
        </w:rPr>
        <w:t>תודעה ואתוס משרת ציבור.</w:t>
      </w:r>
      <w:bookmarkStart w:id="14" w:name="_Toc86218488"/>
    </w:p>
    <w:p w:rsidR="00E823D6" w:rsidRDefault="00977618">
      <w:pPr>
        <w:widowControl w:val="0"/>
        <w:numPr>
          <w:ilvl w:val="3"/>
          <w:numId w:val="17"/>
        </w:numPr>
        <w:spacing w:line="300" w:lineRule="atLeast"/>
        <w:rPr>
          <w:color w:val="000000"/>
        </w:rPr>
      </w:pPr>
      <w:r>
        <w:rPr>
          <w:rFonts w:hint="cs"/>
          <w:b/>
          <w:bCs/>
          <w:color w:val="000000"/>
          <w:rtl/>
        </w:rPr>
        <w:t xml:space="preserve">מיקום : באחריות הקבלן לדאוג למיקום ולניהול הלוגיסטי, באישור מראש בתכנית העבודה ולפי דרישות האגף </w:t>
      </w:r>
      <w:proofErr w:type="spellStart"/>
      <w:r>
        <w:rPr>
          <w:rFonts w:hint="cs"/>
          <w:b/>
          <w:bCs/>
          <w:color w:val="000000"/>
          <w:rtl/>
        </w:rPr>
        <w:t>שינתנו</w:t>
      </w:r>
      <w:proofErr w:type="spellEnd"/>
      <w:r>
        <w:rPr>
          <w:rFonts w:hint="cs"/>
          <w:b/>
          <w:bCs/>
          <w:color w:val="000000"/>
          <w:rtl/>
        </w:rPr>
        <w:t xml:space="preserve"> מעת לעת.</w:t>
      </w:r>
    </w:p>
    <w:p w:rsidR="00E823D6" w:rsidRDefault="00E823D6">
      <w:pPr>
        <w:widowControl w:val="0"/>
        <w:spacing w:line="300" w:lineRule="atLeast"/>
        <w:ind w:left="3402"/>
        <w:rPr>
          <w:color w:val="000000"/>
        </w:rPr>
      </w:pPr>
    </w:p>
    <w:p w:rsidR="00E823D6" w:rsidRDefault="00977618">
      <w:pPr>
        <w:widowControl w:val="0"/>
        <w:numPr>
          <w:ilvl w:val="1"/>
          <w:numId w:val="17"/>
        </w:numPr>
        <w:spacing w:line="300" w:lineRule="atLeast"/>
        <w:rPr>
          <w:b/>
          <w:bCs/>
          <w:color w:val="000000"/>
          <w:u w:val="single"/>
          <w:rtl/>
        </w:rPr>
      </w:pPr>
      <w:bookmarkStart w:id="15" w:name="_Toc86218490"/>
      <w:r>
        <w:rPr>
          <w:rFonts w:ascii="David" w:hAnsi="David"/>
          <w:b/>
          <w:bCs/>
          <w:color w:val="000000"/>
          <w:u w:val="single"/>
          <w:rtl/>
        </w:rPr>
        <w:t>עקרונות</w:t>
      </w:r>
      <w:r>
        <w:rPr>
          <w:b/>
          <w:bCs/>
          <w:color w:val="000000"/>
          <w:u w:val="single"/>
          <w:rtl/>
        </w:rPr>
        <w:t xml:space="preserve"> מנחים</w:t>
      </w:r>
      <w:bookmarkEnd w:id="15"/>
    </w:p>
    <w:p w:rsidR="00E823D6" w:rsidRDefault="00977618">
      <w:pPr>
        <w:pStyle w:val="aff2"/>
        <w:widowControl w:val="0"/>
        <w:numPr>
          <w:ilvl w:val="2"/>
          <w:numId w:val="2"/>
        </w:numPr>
        <w:overflowPunct/>
        <w:autoSpaceDE/>
        <w:autoSpaceDN/>
        <w:spacing w:before="240"/>
        <w:ind w:right="0"/>
        <w:rPr>
          <w:color w:val="000000"/>
        </w:rPr>
      </w:pPr>
      <w:r>
        <w:rPr>
          <w:color w:val="000000"/>
          <w:rtl/>
        </w:rPr>
        <w:t xml:space="preserve">תכנית </w:t>
      </w:r>
      <w:r>
        <w:rPr>
          <w:rFonts w:hint="cs"/>
          <w:color w:val="000000"/>
          <w:rtl/>
        </w:rPr>
        <w:t xml:space="preserve">העבודה </w:t>
      </w:r>
      <w:r>
        <w:rPr>
          <w:color w:val="000000"/>
          <w:rtl/>
        </w:rPr>
        <w:t xml:space="preserve">תיבנה </w:t>
      </w:r>
      <w:r>
        <w:rPr>
          <w:rFonts w:hint="cs"/>
          <w:color w:val="000000"/>
          <w:rtl/>
        </w:rPr>
        <w:t>בתיאום מלא עם האגף ובהנחיתו המקצועית .</w:t>
      </w:r>
    </w:p>
    <w:p w:rsidR="00E823D6" w:rsidRDefault="00977618">
      <w:pPr>
        <w:pStyle w:val="aff2"/>
        <w:widowControl w:val="0"/>
        <w:numPr>
          <w:ilvl w:val="2"/>
          <w:numId w:val="2"/>
        </w:numPr>
        <w:overflowPunct/>
        <w:autoSpaceDE/>
        <w:autoSpaceDN/>
        <w:spacing w:before="240"/>
        <w:ind w:right="0"/>
        <w:rPr>
          <w:color w:val="000000"/>
        </w:rPr>
      </w:pPr>
      <w:r>
        <w:rPr>
          <w:rFonts w:hint="cs"/>
          <w:color w:val="000000"/>
          <w:rtl/>
        </w:rPr>
        <w:t>התכנית תלווה ע"י ועד מנהל שחבריו ימונו ע"י האגף ו/או מי מטעמו בהתייעצות עם מנכ"ל משרד החינוך.</w:t>
      </w:r>
    </w:p>
    <w:p w:rsidR="00E823D6" w:rsidRDefault="00977618">
      <w:pPr>
        <w:pStyle w:val="aff2"/>
        <w:widowControl w:val="0"/>
        <w:numPr>
          <w:ilvl w:val="2"/>
          <w:numId w:val="2"/>
        </w:numPr>
        <w:overflowPunct/>
        <w:autoSpaceDE/>
        <w:autoSpaceDN/>
        <w:spacing w:before="240"/>
        <w:ind w:right="0"/>
        <w:rPr>
          <w:color w:val="000000"/>
          <w:rtl/>
        </w:rPr>
      </w:pPr>
      <w:r>
        <w:rPr>
          <w:rFonts w:hint="cs"/>
          <w:color w:val="000000"/>
          <w:rtl/>
        </w:rPr>
        <w:t xml:space="preserve">הקבלן יבצע </w:t>
      </w:r>
      <w:r>
        <w:rPr>
          <w:color w:val="000000"/>
          <w:rtl/>
        </w:rPr>
        <w:t>שימוש במנגנוני בקרת איכות פנימיים</w:t>
      </w:r>
      <w:r>
        <w:rPr>
          <w:rFonts w:hint="cs"/>
          <w:color w:val="000000"/>
          <w:rtl/>
        </w:rPr>
        <w:t>, ובהם כלי מדידה והערכה שוטפים,</w:t>
      </w:r>
      <w:r>
        <w:rPr>
          <w:color w:val="000000"/>
          <w:rtl/>
        </w:rPr>
        <w:t xml:space="preserve"> כלפי </w:t>
      </w:r>
      <w:r>
        <w:rPr>
          <w:rFonts w:hint="cs"/>
          <w:color w:val="000000"/>
          <w:rtl/>
        </w:rPr>
        <w:t xml:space="preserve">כלל שלבי </w:t>
      </w:r>
      <w:r>
        <w:rPr>
          <w:color w:val="000000"/>
          <w:rtl/>
        </w:rPr>
        <w:t xml:space="preserve">תכנית, התכנים, המתודות וסגל ההכשרה במטרה להשתפר "תוך כדי תנועה". </w:t>
      </w:r>
    </w:p>
    <w:p w:rsidR="00E823D6" w:rsidRDefault="00977618">
      <w:pPr>
        <w:pStyle w:val="aff2"/>
        <w:widowControl w:val="0"/>
        <w:numPr>
          <w:ilvl w:val="2"/>
          <w:numId w:val="2"/>
        </w:numPr>
        <w:overflowPunct/>
        <w:autoSpaceDE/>
        <w:autoSpaceDN/>
        <w:spacing w:before="240"/>
        <w:ind w:right="0"/>
        <w:rPr>
          <w:color w:val="000000"/>
        </w:rPr>
      </w:pPr>
      <w:r>
        <w:rPr>
          <w:rFonts w:hint="cs"/>
          <w:color w:val="000000"/>
          <w:rtl/>
        </w:rPr>
        <w:lastRenderedPageBreak/>
        <w:t xml:space="preserve">על הקבלן לבצע </w:t>
      </w:r>
      <w:r>
        <w:rPr>
          <w:color w:val="000000"/>
          <w:rtl/>
        </w:rPr>
        <w:t>ניהול ידע המצטבר מ</w:t>
      </w:r>
      <w:r>
        <w:rPr>
          <w:rFonts w:hint="cs"/>
          <w:color w:val="000000"/>
          <w:rtl/>
        </w:rPr>
        <w:t>כלל שלבי ה</w:t>
      </w:r>
      <w:r>
        <w:rPr>
          <w:color w:val="000000"/>
          <w:rtl/>
        </w:rPr>
        <w:t>תכנית: תיעוד תכנים, פרטי מרצים, משובים על הפעילות, הפקת לקחים ועוד.</w:t>
      </w:r>
    </w:p>
    <w:p w:rsidR="00E823D6" w:rsidRDefault="00977618">
      <w:pPr>
        <w:pStyle w:val="aff2"/>
        <w:widowControl w:val="0"/>
        <w:numPr>
          <w:ilvl w:val="2"/>
          <w:numId w:val="2"/>
        </w:numPr>
        <w:overflowPunct/>
        <w:autoSpaceDE/>
        <w:autoSpaceDN/>
        <w:spacing w:before="240"/>
        <w:ind w:right="0"/>
        <w:rPr>
          <w:color w:val="000000"/>
        </w:rPr>
      </w:pPr>
      <w:r>
        <w:rPr>
          <w:rFonts w:hint="cs"/>
          <w:color w:val="000000"/>
          <w:rtl/>
        </w:rPr>
        <w:t>למשרד תהיה הרשאה לגשת לכלל הנתונים והידע המצטבר בתוכנית.</w:t>
      </w:r>
    </w:p>
    <w:p w:rsidR="00E823D6" w:rsidRDefault="00977618">
      <w:pPr>
        <w:pStyle w:val="aff2"/>
        <w:widowControl w:val="0"/>
        <w:numPr>
          <w:ilvl w:val="2"/>
          <w:numId w:val="2"/>
        </w:numPr>
        <w:overflowPunct/>
        <w:autoSpaceDE/>
        <w:autoSpaceDN/>
        <w:spacing w:before="240"/>
        <w:ind w:right="0"/>
        <w:rPr>
          <w:color w:val="000000"/>
          <w:rtl/>
        </w:rPr>
      </w:pPr>
      <w:r>
        <w:rPr>
          <w:color w:val="000000"/>
          <w:rtl/>
        </w:rPr>
        <w:t xml:space="preserve">התכנית תעשה תוך שותפות </w:t>
      </w:r>
      <w:r>
        <w:rPr>
          <w:rFonts w:hint="cs"/>
          <w:color w:val="000000"/>
          <w:rtl/>
        </w:rPr>
        <w:t>המשתתפים בתכנית</w:t>
      </w:r>
      <w:r>
        <w:rPr>
          <w:color w:val="000000"/>
          <w:rtl/>
        </w:rPr>
        <w:t xml:space="preserve"> בעיצוב ותכנון הפעילויות או חלקן</w:t>
      </w:r>
      <w:r>
        <w:rPr>
          <w:rFonts w:hint="cs"/>
          <w:color w:val="000000"/>
          <w:rtl/>
        </w:rPr>
        <w:t xml:space="preserve"> כחלק מתהליך עיצוב זהותם כמנהיגים וכמנהלים ובהתאמה לשלב בתוכנית ולתכנים, ו</w:t>
      </w:r>
      <w:r>
        <w:rPr>
          <w:color w:val="000000"/>
          <w:rtl/>
        </w:rPr>
        <w:t xml:space="preserve">במטרה לאפשר </w:t>
      </w:r>
      <w:r>
        <w:rPr>
          <w:rFonts w:hint="cs"/>
          <w:color w:val="000000"/>
          <w:rtl/>
        </w:rPr>
        <w:t>המשתתפים בתכנית</w:t>
      </w:r>
      <w:r>
        <w:rPr>
          <w:color w:val="000000"/>
          <w:rtl/>
        </w:rPr>
        <w:t xml:space="preserve"> לקיחת אחריות על תהליך הלמידה שלהם, </w:t>
      </w:r>
      <w:r>
        <w:rPr>
          <w:rFonts w:hint="cs"/>
          <w:color w:val="000000"/>
          <w:rtl/>
        </w:rPr>
        <w:t xml:space="preserve">לצמצם </w:t>
      </w:r>
      <w:r>
        <w:rPr>
          <w:color w:val="000000"/>
          <w:rtl/>
        </w:rPr>
        <w:t>למידה צרכנית פסיבית, ו</w:t>
      </w:r>
      <w:r>
        <w:rPr>
          <w:rFonts w:hint="cs"/>
          <w:color w:val="000000"/>
          <w:rtl/>
        </w:rPr>
        <w:t xml:space="preserve">לעשות </w:t>
      </w:r>
      <w:r>
        <w:rPr>
          <w:color w:val="000000"/>
          <w:rtl/>
        </w:rPr>
        <w:t>שימוש בהתנסות זו ככלי מישוב והערכה.</w:t>
      </w:r>
    </w:p>
    <w:p w:rsidR="00E823D6" w:rsidRDefault="00977618">
      <w:pPr>
        <w:pStyle w:val="aff2"/>
        <w:widowControl w:val="0"/>
        <w:numPr>
          <w:ilvl w:val="2"/>
          <w:numId w:val="2"/>
        </w:numPr>
        <w:overflowPunct/>
        <w:autoSpaceDE/>
        <w:autoSpaceDN/>
        <w:spacing w:before="240"/>
        <w:ind w:right="0"/>
        <w:rPr>
          <w:color w:val="000000"/>
        </w:rPr>
      </w:pPr>
      <w:r>
        <w:rPr>
          <w:rFonts w:hint="cs"/>
          <w:color w:val="000000"/>
          <w:rtl/>
        </w:rPr>
        <w:t xml:space="preserve">הקבלן ידווח לגורמים המקצועיים באגף מידי חודש על הנעשה בכלל שלבי התוכנית נכון לחודש שחלף, באופן שיכלול את כלל התכנים, הרצאות, מפגשים, סדנאות ועוד שעברו המשתתפים בתכנית והבוגרים. </w:t>
      </w:r>
    </w:p>
    <w:p w:rsidR="00E823D6" w:rsidRDefault="00E823D6">
      <w:pPr>
        <w:pStyle w:val="aff2"/>
        <w:rPr>
          <w:rtl/>
        </w:rPr>
      </w:pPr>
    </w:p>
    <w:p w:rsidR="00E823D6" w:rsidRDefault="00977618">
      <w:pPr>
        <w:widowControl w:val="0"/>
        <w:numPr>
          <w:ilvl w:val="1"/>
          <w:numId w:val="17"/>
        </w:numPr>
        <w:spacing w:line="300" w:lineRule="atLeast"/>
        <w:rPr>
          <w:b/>
          <w:bCs/>
          <w:color w:val="000000"/>
          <w:u w:val="single"/>
          <w:rtl/>
        </w:rPr>
      </w:pPr>
      <w:bookmarkStart w:id="16" w:name="_Toc86218491"/>
      <w:r>
        <w:rPr>
          <w:rFonts w:ascii="David" w:hAnsi="David"/>
          <w:b/>
          <w:bCs/>
          <w:color w:val="000000"/>
          <w:u w:val="single"/>
          <w:rtl/>
        </w:rPr>
        <w:t>מתכונת</w:t>
      </w:r>
      <w:r>
        <w:rPr>
          <w:b/>
          <w:bCs/>
          <w:color w:val="000000"/>
          <w:u w:val="single"/>
          <w:rtl/>
        </w:rPr>
        <w:t xml:space="preserve"> ההכשרה</w:t>
      </w:r>
      <w:bookmarkEnd w:id="16"/>
    </w:p>
    <w:p w:rsidR="00E823D6" w:rsidRDefault="00977618">
      <w:pPr>
        <w:pStyle w:val="aff2"/>
        <w:widowControl w:val="0"/>
        <w:overflowPunct/>
        <w:autoSpaceDE/>
        <w:autoSpaceDN/>
        <w:spacing w:before="240"/>
        <w:ind w:right="284"/>
        <w:rPr>
          <w:color w:val="000000"/>
        </w:rPr>
      </w:pPr>
      <w:r>
        <w:rPr>
          <w:color w:val="000000"/>
          <w:rtl/>
        </w:rPr>
        <w:t>להלן מפורטים מרכיבי ה</w:t>
      </w:r>
      <w:r>
        <w:rPr>
          <w:rFonts w:hint="cs"/>
          <w:color w:val="000000"/>
          <w:rtl/>
        </w:rPr>
        <w:t>ליבה</w:t>
      </w:r>
      <w:r>
        <w:rPr>
          <w:color w:val="000000"/>
          <w:rtl/>
        </w:rPr>
        <w:t xml:space="preserve"> ב</w:t>
      </w:r>
      <w:r>
        <w:rPr>
          <w:rFonts w:hint="cs"/>
          <w:color w:val="000000"/>
          <w:rtl/>
        </w:rPr>
        <w:t>שלב</w:t>
      </w:r>
      <w:r>
        <w:rPr>
          <w:color w:val="000000"/>
          <w:rtl/>
        </w:rPr>
        <w:t xml:space="preserve"> ההכשרה שהספק נדרש לקיימם</w:t>
      </w:r>
      <w:r>
        <w:rPr>
          <w:rFonts w:hint="cs"/>
          <w:color w:val="000000"/>
          <w:rtl/>
        </w:rPr>
        <w:t xml:space="preserve"> בתיאום עם האגף</w:t>
      </w:r>
      <w:r>
        <w:rPr>
          <w:color w:val="000000"/>
          <w:rtl/>
        </w:rPr>
        <w:t xml:space="preserve">: </w:t>
      </w:r>
    </w:p>
    <w:p w:rsidR="00E823D6" w:rsidRDefault="00977618">
      <w:pPr>
        <w:pStyle w:val="aff2"/>
        <w:widowControl w:val="0"/>
        <w:numPr>
          <w:ilvl w:val="3"/>
          <w:numId w:val="2"/>
        </w:numPr>
        <w:overflowPunct/>
        <w:autoSpaceDE/>
        <w:autoSpaceDN/>
        <w:spacing w:before="240"/>
        <w:ind w:right="0"/>
        <w:rPr>
          <w:color w:val="000000"/>
        </w:rPr>
      </w:pPr>
      <w:r>
        <w:rPr>
          <w:color w:val="000000"/>
          <w:rtl/>
        </w:rPr>
        <w:t xml:space="preserve">סמינר פתיחה </w:t>
      </w:r>
      <w:r>
        <w:rPr>
          <w:rFonts w:hint="cs"/>
          <w:color w:val="000000"/>
          <w:rtl/>
        </w:rPr>
        <w:t>בתחילת התכנית.</w:t>
      </w:r>
    </w:p>
    <w:p w:rsidR="00E823D6" w:rsidRDefault="00977618">
      <w:pPr>
        <w:pStyle w:val="aff2"/>
        <w:widowControl w:val="0"/>
        <w:numPr>
          <w:ilvl w:val="3"/>
          <w:numId w:val="2"/>
        </w:numPr>
        <w:overflowPunct/>
        <w:autoSpaceDE/>
        <w:autoSpaceDN/>
        <w:spacing w:before="240"/>
        <w:ind w:right="0"/>
        <w:rPr>
          <w:color w:val="000000"/>
        </w:rPr>
      </w:pPr>
      <w:r>
        <w:rPr>
          <w:rFonts w:hint="cs"/>
          <w:color w:val="000000"/>
          <w:rtl/>
        </w:rPr>
        <w:t xml:space="preserve">טקס פתיחה- </w:t>
      </w:r>
      <w:r>
        <w:rPr>
          <w:color w:val="000000"/>
          <w:rtl/>
        </w:rPr>
        <w:t xml:space="preserve">בסופו של הסמינר (או לאחריו) יתקיים טקס </w:t>
      </w:r>
      <w:r>
        <w:rPr>
          <w:rFonts w:hint="cs"/>
          <w:color w:val="000000"/>
          <w:rtl/>
        </w:rPr>
        <w:t xml:space="preserve">פתיחה לתכנית </w:t>
      </w:r>
      <w:r>
        <w:rPr>
          <w:color w:val="000000"/>
          <w:rtl/>
        </w:rPr>
        <w:t>אליו יוזמנו מגוון השותפים האסטרטגיים לתכנית</w:t>
      </w:r>
      <w:r>
        <w:rPr>
          <w:rFonts w:hint="cs"/>
          <w:color w:val="000000"/>
          <w:rtl/>
        </w:rPr>
        <w:t xml:space="preserve"> והוועד המנהל, קיום הטקס על ידי הספק הינו אופציונאלי והספק יידרש בכל מקרה לאפיון הטקס.</w:t>
      </w:r>
    </w:p>
    <w:p w:rsidR="00E823D6" w:rsidRDefault="00977618">
      <w:pPr>
        <w:pStyle w:val="aff2"/>
        <w:widowControl w:val="0"/>
        <w:numPr>
          <w:ilvl w:val="3"/>
          <w:numId w:val="2"/>
        </w:numPr>
        <w:overflowPunct/>
        <w:autoSpaceDE/>
        <w:autoSpaceDN/>
        <w:spacing w:before="240"/>
        <w:ind w:right="0"/>
        <w:rPr>
          <w:color w:val="000000"/>
          <w:rtl/>
        </w:rPr>
      </w:pPr>
      <w:r>
        <w:rPr>
          <w:rFonts w:hint="cs"/>
          <w:color w:val="000000"/>
          <w:rtl/>
        </w:rPr>
        <w:t xml:space="preserve">יום למידה הכולל היכרות מעמיקה עם </w:t>
      </w:r>
      <w:proofErr w:type="spellStart"/>
      <w:r>
        <w:rPr>
          <w:rFonts w:hint="cs"/>
          <w:color w:val="000000"/>
          <w:rtl/>
        </w:rPr>
        <w:t>תוכנית</w:t>
      </w:r>
      <w:proofErr w:type="spellEnd"/>
      <w:r>
        <w:rPr>
          <w:rFonts w:hint="cs"/>
          <w:color w:val="000000"/>
          <w:rtl/>
        </w:rPr>
        <w:t xml:space="preserve"> העבודה של משרד החינוך ועם פעילות עתודות במערכת החינוך.</w:t>
      </w:r>
    </w:p>
    <w:p w:rsidR="00E823D6" w:rsidRDefault="00977618">
      <w:pPr>
        <w:pStyle w:val="aff2"/>
        <w:widowControl w:val="0"/>
        <w:numPr>
          <w:ilvl w:val="3"/>
          <w:numId w:val="2"/>
        </w:numPr>
        <w:overflowPunct/>
        <w:autoSpaceDE/>
        <w:autoSpaceDN/>
        <w:spacing w:before="240"/>
        <w:ind w:right="0"/>
        <w:rPr>
          <w:color w:val="000000"/>
          <w:rtl/>
        </w:rPr>
      </w:pPr>
      <w:r>
        <w:rPr>
          <w:color w:val="000000"/>
          <w:rtl/>
        </w:rPr>
        <w:t>5 סיורי שטח</w:t>
      </w:r>
      <w:r>
        <w:rPr>
          <w:rFonts w:hint="cs"/>
          <w:color w:val="000000"/>
          <w:rtl/>
        </w:rPr>
        <w:t xml:space="preserve"> לפחות</w:t>
      </w:r>
      <w:r>
        <w:rPr>
          <w:color w:val="000000"/>
          <w:rtl/>
        </w:rPr>
        <w:t xml:space="preserve"> </w:t>
      </w:r>
      <w:r>
        <w:rPr>
          <w:rFonts w:hint="cs"/>
          <w:color w:val="000000"/>
          <w:rtl/>
        </w:rPr>
        <w:t>במהלך ההכשרה</w:t>
      </w:r>
      <w:r>
        <w:rPr>
          <w:color w:val="000000"/>
          <w:rtl/>
        </w:rPr>
        <w:t>- יציאה מגבולות ה</w:t>
      </w:r>
      <w:r>
        <w:rPr>
          <w:rFonts w:hint="cs"/>
          <w:color w:val="000000"/>
          <w:rtl/>
        </w:rPr>
        <w:t>כיתה</w:t>
      </w:r>
      <w:r>
        <w:rPr>
          <w:color w:val="000000"/>
          <w:rtl/>
        </w:rPr>
        <w:t xml:space="preserve"> לבניית היכרות מעמיקה, על פי עקרונות התכנית, כולל סיורי שטח ביישובים</w:t>
      </w:r>
      <w:r>
        <w:rPr>
          <w:rFonts w:hint="cs"/>
          <w:color w:val="000000"/>
          <w:rtl/>
        </w:rPr>
        <w:t>, במשרד החינוך ובכלל מערכת החינוך.</w:t>
      </w:r>
      <w:r>
        <w:rPr>
          <w:color w:val="000000"/>
          <w:rtl/>
        </w:rPr>
        <w:t xml:space="preserve"> </w:t>
      </w:r>
    </w:p>
    <w:p w:rsidR="00E823D6" w:rsidRDefault="00977618">
      <w:pPr>
        <w:pStyle w:val="aff2"/>
        <w:widowControl w:val="0"/>
        <w:numPr>
          <w:ilvl w:val="3"/>
          <w:numId w:val="2"/>
        </w:numPr>
        <w:overflowPunct/>
        <w:autoSpaceDE/>
        <w:autoSpaceDN/>
        <w:spacing w:before="240"/>
        <w:ind w:right="0"/>
        <w:rPr>
          <w:color w:val="000000"/>
          <w:rtl/>
        </w:rPr>
      </w:pPr>
      <w:r>
        <w:rPr>
          <w:rFonts w:hint="cs"/>
          <w:color w:val="000000"/>
          <w:rtl/>
        </w:rPr>
        <w:t>יום למידה אחד לפחות במשרד החינוך.</w:t>
      </w:r>
    </w:p>
    <w:p w:rsidR="00E823D6" w:rsidRDefault="00977618">
      <w:pPr>
        <w:pStyle w:val="aff2"/>
        <w:widowControl w:val="0"/>
        <w:numPr>
          <w:ilvl w:val="3"/>
          <w:numId w:val="2"/>
        </w:numPr>
        <w:overflowPunct/>
        <w:autoSpaceDE/>
        <w:autoSpaceDN/>
        <w:spacing w:before="240"/>
        <w:ind w:right="0"/>
        <w:rPr>
          <w:color w:val="000000"/>
        </w:rPr>
      </w:pPr>
      <w:r>
        <w:rPr>
          <w:color w:val="000000"/>
          <w:rtl/>
        </w:rPr>
        <w:t xml:space="preserve">מרצים מן החוץ – סדנאות / הרצאות של דמויות מפתח מעולם </w:t>
      </w:r>
      <w:r>
        <w:rPr>
          <w:rFonts w:hint="cs"/>
          <w:color w:val="000000"/>
          <w:rtl/>
        </w:rPr>
        <w:t>החינוך והניהו</w:t>
      </w:r>
      <w:r>
        <w:rPr>
          <w:color w:val="000000"/>
          <w:rtl/>
        </w:rPr>
        <w:t xml:space="preserve">ל. </w:t>
      </w:r>
    </w:p>
    <w:p w:rsidR="00E823D6" w:rsidRDefault="00977618">
      <w:pPr>
        <w:pStyle w:val="aff2"/>
        <w:widowControl w:val="0"/>
        <w:numPr>
          <w:ilvl w:val="3"/>
          <w:numId w:val="2"/>
        </w:numPr>
        <w:overflowPunct/>
        <w:autoSpaceDE/>
        <w:autoSpaceDN/>
        <w:spacing w:before="240"/>
        <w:ind w:right="0"/>
        <w:rPr>
          <w:color w:val="000000"/>
          <w:rtl/>
        </w:rPr>
      </w:pPr>
      <w:r>
        <w:rPr>
          <w:color w:val="000000"/>
          <w:rtl/>
        </w:rPr>
        <w:t>מעטפת אישית - פעולות תקופתיות הכוללות שיחות אישיות עם צוות ההכשרה המוביל, משובים עתיים ועוד.</w:t>
      </w:r>
    </w:p>
    <w:p w:rsidR="00E823D6" w:rsidRDefault="00977618">
      <w:pPr>
        <w:pStyle w:val="aff2"/>
        <w:widowControl w:val="0"/>
        <w:numPr>
          <w:ilvl w:val="3"/>
          <w:numId w:val="2"/>
        </w:numPr>
        <w:overflowPunct/>
        <w:autoSpaceDE/>
        <w:autoSpaceDN/>
        <w:spacing w:before="240"/>
        <w:ind w:right="0"/>
        <w:rPr>
          <w:color w:val="000000"/>
          <w:rtl/>
        </w:rPr>
      </w:pPr>
      <w:r>
        <w:rPr>
          <w:color w:val="000000"/>
          <w:rtl/>
        </w:rPr>
        <w:t xml:space="preserve">תהליכי חקר של </w:t>
      </w:r>
      <w:r>
        <w:rPr>
          <w:rFonts w:hint="cs"/>
          <w:color w:val="000000"/>
          <w:rtl/>
        </w:rPr>
        <w:t>המשתתפים בתכנית</w:t>
      </w:r>
      <w:r>
        <w:rPr>
          <w:color w:val="000000"/>
          <w:rtl/>
        </w:rPr>
        <w:t xml:space="preserve">, הכוללים כנסי הצגה </w:t>
      </w:r>
      <w:r>
        <w:rPr>
          <w:rFonts w:hint="cs"/>
          <w:color w:val="000000"/>
          <w:rtl/>
        </w:rPr>
        <w:t>לוועד המנהל ולצוות אגף א' עתודות במערכת החינוך.</w:t>
      </w:r>
    </w:p>
    <w:p w:rsidR="00E823D6" w:rsidRDefault="00977618">
      <w:pPr>
        <w:pStyle w:val="aff2"/>
        <w:widowControl w:val="0"/>
        <w:numPr>
          <w:ilvl w:val="3"/>
          <w:numId w:val="2"/>
        </w:numPr>
        <w:overflowPunct/>
        <w:autoSpaceDE/>
        <w:autoSpaceDN/>
        <w:spacing w:before="240"/>
        <w:ind w:right="0"/>
        <w:rPr>
          <w:color w:val="000000"/>
          <w:rtl/>
        </w:rPr>
      </w:pPr>
      <w:r>
        <w:rPr>
          <w:color w:val="000000"/>
          <w:rtl/>
        </w:rPr>
        <w:t xml:space="preserve">סמינר </w:t>
      </w:r>
      <w:r>
        <w:rPr>
          <w:rFonts w:hint="cs"/>
          <w:color w:val="000000"/>
          <w:rtl/>
        </w:rPr>
        <w:t xml:space="preserve">לימודי </w:t>
      </w:r>
      <w:r>
        <w:rPr>
          <w:color w:val="000000"/>
          <w:rtl/>
        </w:rPr>
        <w:t xml:space="preserve">בחו"ל </w:t>
      </w:r>
      <w:r>
        <w:rPr>
          <w:rFonts w:hint="cs"/>
          <w:color w:val="000000"/>
          <w:rtl/>
        </w:rPr>
        <w:t xml:space="preserve">המאפשר </w:t>
      </w:r>
      <w:proofErr w:type="spellStart"/>
      <w:r>
        <w:rPr>
          <w:rFonts w:hint="cs"/>
          <w:color w:val="000000"/>
          <w:rtl/>
        </w:rPr>
        <w:t>בנצ'מארק</w:t>
      </w:r>
      <w:proofErr w:type="spellEnd"/>
      <w:r>
        <w:rPr>
          <w:rFonts w:hint="cs"/>
          <w:color w:val="000000"/>
          <w:rtl/>
        </w:rPr>
        <w:t xml:space="preserve"> בינלאומי ממערכות מקבילות בעולם. </w:t>
      </w:r>
    </w:p>
    <w:p w:rsidR="00E823D6" w:rsidRDefault="00977618">
      <w:pPr>
        <w:pStyle w:val="aff2"/>
        <w:widowControl w:val="0"/>
        <w:numPr>
          <w:ilvl w:val="3"/>
          <w:numId w:val="2"/>
        </w:numPr>
        <w:overflowPunct/>
        <w:autoSpaceDE/>
        <w:autoSpaceDN/>
        <w:spacing w:before="240"/>
        <w:ind w:right="0"/>
        <w:rPr>
          <w:color w:val="000000"/>
          <w:rtl/>
        </w:rPr>
      </w:pPr>
      <w:r>
        <w:rPr>
          <w:color w:val="000000"/>
          <w:rtl/>
        </w:rPr>
        <w:lastRenderedPageBreak/>
        <w:t>סדנת סיכום</w:t>
      </w:r>
      <w:r>
        <w:rPr>
          <w:rFonts w:hint="cs"/>
          <w:color w:val="000000"/>
          <w:rtl/>
        </w:rPr>
        <w:t>.</w:t>
      </w:r>
    </w:p>
    <w:p w:rsidR="00E823D6" w:rsidRDefault="00977618">
      <w:pPr>
        <w:pStyle w:val="aff2"/>
        <w:widowControl w:val="0"/>
        <w:numPr>
          <w:ilvl w:val="3"/>
          <w:numId w:val="2"/>
        </w:numPr>
        <w:overflowPunct/>
        <w:autoSpaceDE/>
        <w:autoSpaceDN/>
        <w:spacing w:before="240"/>
        <w:ind w:right="0"/>
        <w:rPr>
          <w:color w:val="000000"/>
          <w:rtl/>
        </w:rPr>
      </w:pPr>
      <w:r>
        <w:rPr>
          <w:color w:val="000000"/>
          <w:rtl/>
        </w:rPr>
        <w:t xml:space="preserve">טקס סיום - יתקיים בסוף </w:t>
      </w:r>
      <w:r>
        <w:rPr>
          <w:rFonts w:hint="cs"/>
          <w:color w:val="000000"/>
          <w:rtl/>
        </w:rPr>
        <w:t xml:space="preserve">שלב ההכשרה </w:t>
      </w:r>
      <w:r>
        <w:rPr>
          <w:color w:val="000000"/>
          <w:rtl/>
        </w:rPr>
        <w:t>אליו יוזמנו מגוון השותפים האסטרטגיים לתכנית</w:t>
      </w:r>
      <w:r>
        <w:rPr>
          <w:rFonts w:hint="cs"/>
          <w:color w:val="000000"/>
          <w:rtl/>
        </w:rPr>
        <w:t xml:space="preserve"> והוועד המנהל</w:t>
      </w:r>
      <w:r>
        <w:rPr>
          <w:color w:val="000000"/>
          <w:rtl/>
        </w:rPr>
        <w:t>.</w:t>
      </w:r>
    </w:p>
    <w:p w:rsidR="00E823D6" w:rsidRDefault="00E823D6">
      <w:pPr>
        <w:pStyle w:val="aff2"/>
        <w:adjustRightInd/>
        <w:spacing w:before="240"/>
        <w:ind w:left="792"/>
        <w:contextualSpacing/>
        <w:jc w:val="left"/>
        <w:textAlignment w:val="auto"/>
        <w:rPr>
          <w:b/>
          <w:bCs/>
          <w:color w:val="000000"/>
        </w:rPr>
      </w:pPr>
      <w:bookmarkStart w:id="17" w:name="_Toc86218492"/>
    </w:p>
    <w:p w:rsidR="00E823D6" w:rsidRDefault="00977618">
      <w:pPr>
        <w:widowControl w:val="0"/>
        <w:numPr>
          <w:ilvl w:val="1"/>
          <w:numId w:val="17"/>
        </w:numPr>
        <w:spacing w:line="300" w:lineRule="atLeast"/>
        <w:rPr>
          <w:b/>
          <w:bCs/>
          <w:color w:val="000000"/>
          <w:rtl/>
        </w:rPr>
      </w:pPr>
      <w:r>
        <w:rPr>
          <w:b/>
          <w:bCs/>
          <w:color w:val="000000"/>
          <w:rtl/>
        </w:rPr>
        <w:t xml:space="preserve">הנחיות נוספות להפעלת </w:t>
      </w:r>
      <w:r>
        <w:rPr>
          <w:rFonts w:hint="cs"/>
          <w:b/>
          <w:bCs/>
          <w:color w:val="000000"/>
          <w:rtl/>
        </w:rPr>
        <w:t>שלב</w:t>
      </w:r>
      <w:r>
        <w:rPr>
          <w:b/>
          <w:bCs/>
          <w:color w:val="000000"/>
          <w:rtl/>
        </w:rPr>
        <w:t xml:space="preserve"> ההכשרה</w:t>
      </w:r>
      <w:bookmarkEnd w:id="17"/>
    </w:p>
    <w:p w:rsidR="00E823D6" w:rsidRDefault="00977618">
      <w:pPr>
        <w:pStyle w:val="aff2"/>
        <w:widowControl w:val="0"/>
        <w:numPr>
          <w:ilvl w:val="2"/>
          <w:numId w:val="2"/>
        </w:numPr>
        <w:overflowPunct/>
        <w:autoSpaceDE/>
        <w:autoSpaceDN/>
        <w:spacing w:before="240"/>
        <w:ind w:right="0"/>
        <w:rPr>
          <w:color w:val="000000"/>
          <w:rtl/>
        </w:rPr>
      </w:pPr>
      <w:r>
        <w:rPr>
          <w:color w:val="000000"/>
          <w:rtl/>
        </w:rPr>
        <w:t xml:space="preserve">על הספק </w:t>
      </w:r>
      <w:r>
        <w:rPr>
          <w:rFonts w:hint="cs"/>
          <w:color w:val="000000"/>
          <w:rtl/>
        </w:rPr>
        <w:t>לתאם ולארגן אספקת</w:t>
      </w:r>
      <w:r>
        <w:rPr>
          <w:color w:val="000000"/>
          <w:rtl/>
        </w:rPr>
        <w:t xml:space="preserve"> הסעות ל</w:t>
      </w:r>
      <w:r>
        <w:rPr>
          <w:rFonts w:hint="cs"/>
          <w:color w:val="000000"/>
          <w:rtl/>
        </w:rPr>
        <w:t>משתתפים בתכנית</w:t>
      </w:r>
      <w:r>
        <w:rPr>
          <w:color w:val="000000"/>
          <w:rtl/>
        </w:rPr>
        <w:t xml:space="preserve"> לכל מקום בו מתרחשת פעילות התכנית ברחבי הארץ (סיורים / סדנאות / מפגשים).</w:t>
      </w:r>
    </w:p>
    <w:p w:rsidR="00E823D6" w:rsidRDefault="00977618">
      <w:pPr>
        <w:pStyle w:val="aff2"/>
        <w:widowControl w:val="0"/>
        <w:numPr>
          <w:ilvl w:val="2"/>
          <w:numId w:val="2"/>
        </w:numPr>
        <w:overflowPunct/>
        <w:autoSpaceDE/>
        <w:autoSpaceDN/>
        <w:spacing w:before="240"/>
        <w:ind w:right="0"/>
        <w:rPr>
          <w:color w:val="000000"/>
          <w:rtl/>
        </w:rPr>
      </w:pPr>
      <w:r>
        <w:rPr>
          <w:color w:val="000000"/>
          <w:rtl/>
        </w:rPr>
        <w:t>בכל הפעילויות של התכנית, על הספק לדאוג ללוגיסטיקה</w:t>
      </w:r>
      <w:r>
        <w:rPr>
          <w:rFonts w:hint="cs"/>
          <w:color w:val="000000"/>
          <w:rtl/>
        </w:rPr>
        <w:t xml:space="preserve"> לרבות</w:t>
      </w:r>
      <w:r>
        <w:rPr>
          <w:color w:val="000000"/>
          <w:rtl/>
        </w:rPr>
        <w:t xml:space="preserve"> כיבוד</w:t>
      </w:r>
      <w:r>
        <w:rPr>
          <w:rFonts w:hint="cs"/>
          <w:color w:val="000000"/>
          <w:rtl/>
        </w:rPr>
        <w:t xml:space="preserve"> קל</w:t>
      </w:r>
      <w:r>
        <w:rPr>
          <w:color w:val="000000"/>
          <w:rtl/>
        </w:rPr>
        <w:t xml:space="preserve">, ארוחות, ציוד משרדי, ציוד הקרנה, הגברה </w:t>
      </w:r>
      <w:proofErr w:type="spellStart"/>
      <w:r>
        <w:rPr>
          <w:color w:val="000000"/>
          <w:rtl/>
        </w:rPr>
        <w:t>וכו</w:t>
      </w:r>
      <w:proofErr w:type="spellEnd"/>
      <w:r>
        <w:rPr>
          <w:rFonts w:hint="cs"/>
          <w:color w:val="000000"/>
          <w:rtl/>
        </w:rPr>
        <w:t>'.</w:t>
      </w:r>
    </w:p>
    <w:p w:rsidR="00E823D6" w:rsidRDefault="00977618">
      <w:pPr>
        <w:pStyle w:val="aff2"/>
        <w:widowControl w:val="0"/>
        <w:numPr>
          <w:ilvl w:val="2"/>
          <w:numId w:val="2"/>
        </w:numPr>
        <w:overflowPunct/>
        <w:autoSpaceDE/>
        <w:autoSpaceDN/>
        <w:spacing w:line="360" w:lineRule="atLeast"/>
        <w:ind w:right="0"/>
        <w:jc w:val="left"/>
        <w:rPr>
          <w:color w:val="000000"/>
          <w:rtl/>
        </w:rPr>
      </w:pPr>
      <w:r>
        <w:rPr>
          <w:color w:val="000000"/>
          <w:rtl/>
        </w:rPr>
        <w:t xml:space="preserve">באחריות הספק ניהול כל השירותים הקשורים </w:t>
      </w:r>
      <w:r>
        <w:rPr>
          <w:rFonts w:hint="cs"/>
          <w:color w:val="000000"/>
          <w:rtl/>
        </w:rPr>
        <w:t>לשלב ההכשרה</w:t>
      </w:r>
      <w:r>
        <w:rPr>
          <w:color w:val="000000"/>
          <w:rtl/>
        </w:rPr>
        <w:t xml:space="preserve"> כגון: </w:t>
      </w:r>
    </w:p>
    <w:p w:rsidR="00E823D6" w:rsidRDefault="00977618">
      <w:pPr>
        <w:pStyle w:val="aff2"/>
        <w:widowControl w:val="0"/>
        <w:numPr>
          <w:ilvl w:val="3"/>
          <w:numId w:val="2"/>
        </w:numPr>
        <w:overflowPunct/>
        <w:autoSpaceDE/>
        <w:autoSpaceDN/>
        <w:spacing w:before="240"/>
        <w:ind w:left="3742" w:right="113"/>
        <w:rPr>
          <w:color w:val="000000"/>
        </w:rPr>
      </w:pPr>
      <w:r>
        <w:rPr>
          <w:color w:val="000000"/>
          <w:rtl/>
        </w:rPr>
        <w:t xml:space="preserve">הכנה מוקדמת, הזמנה, קביעה ותיאום של פעילויות הכשרה לרבות שריון מרצים ואולמות הכשרה היכן שהפעילות מתקיימת </w:t>
      </w:r>
    </w:p>
    <w:p w:rsidR="00E823D6" w:rsidRDefault="00977618">
      <w:pPr>
        <w:pStyle w:val="aff2"/>
        <w:widowControl w:val="0"/>
        <w:numPr>
          <w:ilvl w:val="3"/>
          <w:numId w:val="2"/>
        </w:numPr>
        <w:overflowPunct/>
        <w:autoSpaceDE/>
        <w:autoSpaceDN/>
        <w:spacing w:before="240"/>
        <w:ind w:left="3742" w:right="113"/>
        <w:rPr>
          <w:color w:val="000000"/>
        </w:rPr>
      </w:pPr>
      <w:r>
        <w:rPr>
          <w:color w:val="000000"/>
          <w:rtl/>
        </w:rPr>
        <w:t xml:space="preserve">ארגון ותיאום הסעות, </w:t>
      </w:r>
      <w:proofErr w:type="spellStart"/>
      <w:r>
        <w:rPr>
          <w:color w:val="000000"/>
          <w:rtl/>
        </w:rPr>
        <w:t>הסעדות</w:t>
      </w:r>
      <w:proofErr w:type="spellEnd"/>
      <w:r>
        <w:rPr>
          <w:color w:val="000000"/>
          <w:rtl/>
        </w:rPr>
        <w:t xml:space="preserve"> ולינות ככל שנדרש. </w:t>
      </w:r>
    </w:p>
    <w:p w:rsidR="00E823D6" w:rsidRDefault="00977618">
      <w:pPr>
        <w:pStyle w:val="aff2"/>
        <w:widowControl w:val="0"/>
        <w:numPr>
          <w:ilvl w:val="3"/>
          <w:numId w:val="2"/>
        </w:numPr>
        <w:overflowPunct/>
        <w:autoSpaceDE/>
        <w:autoSpaceDN/>
        <w:spacing w:before="240"/>
        <w:ind w:left="3742" w:right="113"/>
        <w:rPr>
          <w:color w:val="000000"/>
        </w:rPr>
      </w:pPr>
      <w:r>
        <w:rPr>
          <w:color w:val="000000"/>
          <w:rtl/>
        </w:rPr>
        <w:t>תיעוד פעילויות ההכשרה וההדרכה.</w:t>
      </w:r>
    </w:p>
    <w:p w:rsidR="00E823D6" w:rsidRDefault="00977618">
      <w:pPr>
        <w:pStyle w:val="aff2"/>
        <w:widowControl w:val="0"/>
        <w:numPr>
          <w:ilvl w:val="3"/>
          <w:numId w:val="2"/>
        </w:numPr>
        <w:overflowPunct/>
        <w:autoSpaceDE/>
        <w:autoSpaceDN/>
        <w:spacing w:before="240"/>
        <w:ind w:left="3742" w:right="113"/>
        <w:rPr>
          <w:color w:val="000000"/>
        </w:rPr>
      </w:pPr>
      <w:r>
        <w:rPr>
          <w:color w:val="000000"/>
          <w:rtl/>
        </w:rPr>
        <w:t xml:space="preserve">נוכחות מתמדת </w:t>
      </w:r>
      <w:r>
        <w:rPr>
          <w:rFonts w:hint="cs"/>
          <w:color w:val="000000"/>
          <w:rtl/>
        </w:rPr>
        <w:t xml:space="preserve">של הקבלן ו/או מי מטעמו </w:t>
      </w:r>
      <w:r>
        <w:rPr>
          <w:color w:val="000000"/>
          <w:rtl/>
        </w:rPr>
        <w:t>במקום ההכשרה.</w:t>
      </w:r>
    </w:p>
    <w:p w:rsidR="00E823D6" w:rsidRDefault="00977618">
      <w:pPr>
        <w:pStyle w:val="aff2"/>
        <w:widowControl w:val="0"/>
        <w:numPr>
          <w:ilvl w:val="3"/>
          <w:numId w:val="2"/>
        </w:numPr>
        <w:overflowPunct/>
        <w:autoSpaceDE/>
        <w:autoSpaceDN/>
        <w:spacing w:before="240"/>
        <w:ind w:left="3742" w:right="113"/>
        <w:rPr>
          <w:color w:val="000000"/>
          <w:rtl/>
        </w:rPr>
      </w:pPr>
      <w:r>
        <w:rPr>
          <w:color w:val="000000"/>
          <w:rtl/>
        </w:rPr>
        <w:t xml:space="preserve">סמינר לימודי בחו"ל המאפשר </w:t>
      </w:r>
      <w:proofErr w:type="spellStart"/>
      <w:r>
        <w:rPr>
          <w:color w:val="000000"/>
          <w:rtl/>
        </w:rPr>
        <w:t>בנצ'מארק</w:t>
      </w:r>
      <w:proofErr w:type="spellEnd"/>
      <w:r>
        <w:rPr>
          <w:color w:val="000000"/>
          <w:rtl/>
        </w:rPr>
        <w:t xml:space="preserve"> בינלאומי ממערכות מקבילות בעולם, הכולל את כלל הערכות הלוגיסטית לכך לרבות: נסיעות, טיסות, לינה, הרצאות וכדומה.</w:t>
      </w:r>
    </w:p>
    <w:p w:rsidR="00E823D6" w:rsidRDefault="00977618">
      <w:pPr>
        <w:pStyle w:val="aff2"/>
        <w:widowControl w:val="0"/>
        <w:numPr>
          <w:ilvl w:val="3"/>
          <w:numId w:val="2"/>
        </w:numPr>
        <w:overflowPunct/>
        <w:autoSpaceDE/>
        <w:autoSpaceDN/>
        <w:spacing w:before="240"/>
        <w:ind w:left="3742" w:right="113"/>
        <w:rPr>
          <w:color w:val="000000"/>
        </w:rPr>
      </w:pPr>
      <w:r>
        <w:rPr>
          <w:color w:val="000000"/>
          <w:rtl/>
        </w:rPr>
        <w:t xml:space="preserve">פיקוח ורישום נוכחות </w:t>
      </w:r>
      <w:r>
        <w:rPr>
          <w:rFonts w:hint="cs"/>
          <w:color w:val="000000"/>
          <w:rtl/>
        </w:rPr>
        <w:t>המשתתפים בתכנית.</w:t>
      </w:r>
    </w:p>
    <w:p w:rsidR="00E823D6" w:rsidRDefault="00977618">
      <w:pPr>
        <w:pStyle w:val="aff2"/>
        <w:widowControl w:val="0"/>
        <w:numPr>
          <w:ilvl w:val="3"/>
          <w:numId w:val="2"/>
        </w:numPr>
        <w:overflowPunct/>
        <w:autoSpaceDE/>
        <w:autoSpaceDN/>
        <w:spacing w:before="240"/>
        <w:ind w:left="3742" w:right="113"/>
        <w:rPr>
          <w:color w:val="000000"/>
        </w:rPr>
      </w:pPr>
      <w:r>
        <w:rPr>
          <w:color w:val="000000"/>
          <w:rtl/>
        </w:rPr>
        <w:t>פתרון בעיות לוגיסטיות</w:t>
      </w:r>
      <w:r>
        <w:rPr>
          <w:rFonts w:hint="cs"/>
          <w:color w:val="000000"/>
          <w:rtl/>
        </w:rPr>
        <w:t xml:space="preserve"> ו</w:t>
      </w:r>
      <w:r>
        <w:rPr>
          <w:color w:val="000000"/>
          <w:rtl/>
        </w:rPr>
        <w:t>/</w:t>
      </w:r>
      <w:r>
        <w:rPr>
          <w:rFonts w:hint="cs"/>
          <w:color w:val="000000"/>
          <w:rtl/>
        </w:rPr>
        <w:t>או</w:t>
      </w:r>
      <w:r>
        <w:rPr>
          <w:color w:val="000000"/>
          <w:rtl/>
        </w:rPr>
        <w:t xml:space="preserve"> הדרכתיות המתעוררות במהלך קיום הפעילות.</w:t>
      </w:r>
    </w:p>
    <w:p w:rsidR="00E823D6" w:rsidRDefault="00977618">
      <w:pPr>
        <w:pStyle w:val="aff2"/>
        <w:widowControl w:val="0"/>
        <w:numPr>
          <w:ilvl w:val="3"/>
          <w:numId w:val="2"/>
        </w:numPr>
        <w:overflowPunct/>
        <w:autoSpaceDE/>
        <w:autoSpaceDN/>
        <w:spacing w:before="240"/>
        <w:ind w:left="3742" w:right="113"/>
        <w:rPr>
          <w:color w:val="000000"/>
        </w:rPr>
      </w:pPr>
      <w:r>
        <w:rPr>
          <w:color w:val="000000"/>
          <w:rtl/>
        </w:rPr>
        <w:t xml:space="preserve">הסדרת תשלום לספקים. </w:t>
      </w:r>
    </w:p>
    <w:p w:rsidR="00E823D6" w:rsidRDefault="00E823D6">
      <w:pPr>
        <w:pStyle w:val="aff2"/>
        <w:widowControl w:val="0"/>
        <w:overflowPunct/>
        <w:autoSpaceDE/>
        <w:autoSpaceDN/>
        <w:spacing w:before="240"/>
        <w:ind w:left="3742" w:right="284"/>
        <w:rPr>
          <w:color w:val="000000"/>
        </w:rPr>
      </w:pPr>
    </w:p>
    <w:p w:rsidR="00E823D6" w:rsidRDefault="00977618">
      <w:pPr>
        <w:widowControl w:val="0"/>
        <w:numPr>
          <w:ilvl w:val="1"/>
          <w:numId w:val="17"/>
        </w:numPr>
        <w:spacing w:line="300" w:lineRule="atLeast"/>
        <w:rPr>
          <w:b/>
          <w:bCs/>
          <w:color w:val="000000"/>
          <w:u w:val="single"/>
          <w:rtl/>
        </w:rPr>
      </w:pPr>
      <w:r>
        <w:rPr>
          <w:rFonts w:hint="cs"/>
          <w:b/>
          <w:bCs/>
          <w:color w:val="000000"/>
          <w:u w:val="single"/>
          <w:rtl/>
        </w:rPr>
        <w:t>שירותים נלווים</w:t>
      </w:r>
    </w:p>
    <w:p w:rsidR="00E823D6" w:rsidRDefault="00977618">
      <w:pPr>
        <w:pStyle w:val="aff2"/>
        <w:numPr>
          <w:ilvl w:val="2"/>
          <w:numId w:val="17"/>
        </w:numPr>
        <w:overflowPunct/>
        <w:autoSpaceDE/>
        <w:autoSpaceDN/>
        <w:adjustRightInd/>
        <w:spacing w:before="240"/>
        <w:contextualSpacing/>
        <w:jc w:val="left"/>
        <w:textAlignment w:val="auto"/>
        <w:rPr>
          <w:color w:val="000000"/>
        </w:rPr>
      </w:pPr>
      <w:r>
        <w:rPr>
          <w:color w:val="000000"/>
          <w:rtl/>
        </w:rPr>
        <w:t xml:space="preserve">מלבד </w:t>
      </w:r>
      <w:r>
        <w:rPr>
          <w:rFonts w:hint="cs"/>
          <w:color w:val="000000"/>
          <w:rtl/>
        </w:rPr>
        <w:t>שלב ההכשרה</w:t>
      </w:r>
      <w:r>
        <w:rPr>
          <w:color w:val="000000"/>
          <w:rtl/>
        </w:rPr>
        <w:t xml:space="preserve"> שפורט בהרחבה בסעיפים הקודמים, הספק הזוכה יהיה אחר</w:t>
      </w:r>
      <w:r>
        <w:rPr>
          <w:rFonts w:hint="cs"/>
          <w:color w:val="000000"/>
          <w:rtl/>
        </w:rPr>
        <w:t>א</w:t>
      </w:r>
      <w:r>
        <w:rPr>
          <w:color w:val="000000"/>
          <w:rtl/>
        </w:rPr>
        <w:t>י על מרכיבים נוספים משלימים ל</w:t>
      </w:r>
      <w:r>
        <w:rPr>
          <w:rFonts w:hint="cs"/>
          <w:color w:val="000000"/>
          <w:rtl/>
        </w:rPr>
        <w:t>שלב</w:t>
      </w:r>
      <w:r>
        <w:rPr>
          <w:color w:val="000000"/>
          <w:rtl/>
        </w:rPr>
        <w:t xml:space="preserve"> ההכשרה</w:t>
      </w:r>
      <w:r>
        <w:rPr>
          <w:rFonts w:hint="cs"/>
          <w:color w:val="000000"/>
          <w:rtl/>
        </w:rPr>
        <w:t xml:space="preserve">, כמפורט להלן: </w:t>
      </w:r>
    </w:p>
    <w:p w:rsidR="00E823D6" w:rsidRDefault="00977618">
      <w:pPr>
        <w:pStyle w:val="aff2"/>
        <w:widowControl w:val="0"/>
        <w:numPr>
          <w:ilvl w:val="3"/>
          <w:numId w:val="17"/>
        </w:numPr>
        <w:overflowPunct/>
        <w:autoSpaceDE/>
        <w:autoSpaceDN/>
        <w:spacing w:before="240" w:line="240" w:lineRule="auto"/>
        <w:rPr>
          <w:color w:val="000000"/>
        </w:rPr>
      </w:pPr>
      <w:r>
        <w:rPr>
          <w:rFonts w:hint="cs"/>
          <w:color w:val="000000"/>
          <w:rtl/>
        </w:rPr>
        <w:t>פרסום ואיתור מועמדים בהתאם לקהל היעד.</w:t>
      </w:r>
    </w:p>
    <w:p w:rsidR="00E823D6" w:rsidRDefault="00977618">
      <w:pPr>
        <w:pStyle w:val="aff2"/>
        <w:widowControl w:val="0"/>
        <w:numPr>
          <w:ilvl w:val="3"/>
          <w:numId w:val="17"/>
        </w:numPr>
        <w:overflowPunct/>
        <w:autoSpaceDE/>
        <w:autoSpaceDN/>
        <w:spacing w:before="240" w:line="240" w:lineRule="auto"/>
        <w:rPr>
          <w:color w:val="000000"/>
        </w:rPr>
      </w:pPr>
      <w:r>
        <w:rPr>
          <w:rFonts w:hint="cs"/>
          <w:color w:val="000000"/>
          <w:rtl/>
        </w:rPr>
        <w:t>מיון מועמדים בהתאם לפרופיל מועמד.</w:t>
      </w:r>
    </w:p>
    <w:p w:rsidR="00E823D6" w:rsidRDefault="00977618">
      <w:pPr>
        <w:pStyle w:val="aff2"/>
        <w:widowControl w:val="0"/>
        <w:numPr>
          <w:ilvl w:val="3"/>
          <w:numId w:val="17"/>
        </w:numPr>
        <w:overflowPunct/>
        <w:autoSpaceDE/>
        <w:autoSpaceDN/>
        <w:spacing w:before="240" w:line="240" w:lineRule="auto"/>
        <w:rPr>
          <w:color w:val="000000"/>
        </w:rPr>
      </w:pPr>
      <w:r>
        <w:rPr>
          <w:rFonts w:hint="cs"/>
          <w:color w:val="000000"/>
          <w:rtl/>
        </w:rPr>
        <w:t>ליווי רשת הבוגרים וסיוע להם להוביל שינוי.</w:t>
      </w:r>
    </w:p>
    <w:p w:rsidR="00E823D6" w:rsidRDefault="00977618">
      <w:pPr>
        <w:pStyle w:val="aff2"/>
        <w:widowControl w:val="0"/>
        <w:numPr>
          <w:ilvl w:val="3"/>
          <w:numId w:val="17"/>
        </w:numPr>
        <w:overflowPunct/>
        <w:autoSpaceDE/>
        <w:autoSpaceDN/>
        <w:spacing w:before="240" w:line="240" w:lineRule="auto"/>
        <w:rPr>
          <w:color w:val="000000"/>
        </w:rPr>
      </w:pPr>
      <w:r>
        <w:rPr>
          <w:rFonts w:hint="cs"/>
          <w:color w:val="000000"/>
          <w:rtl/>
        </w:rPr>
        <w:lastRenderedPageBreak/>
        <w:t xml:space="preserve">מדידה </w:t>
      </w:r>
      <w:r>
        <w:rPr>
          <w:rFonts w:hint="eastAsia"/>
          <w:color w:val="000000"/>
          <w:rtl/>
        </w:rPr>
        <w:t>מחקר</w:t>
      </w:r>
      <w:r>
        <w:rPr>
          <w:color w:val="000000"/>
          <w:rtl/>
        </w:rPr>
        <w:t xml:space="preserve"> </w:t>
      </w:r>
      <w:r>
        <w:rPr>
          <w:rFonts w:hint="eastAsia"/>
          <w:color w:val="000000"/>
          <w:rtl/>
        </w:rPr>
        <w:t>והערכה</w:t>
      </w:r>
      <w:r>
        <w:rPr>
          <w:rFonts w:hint="cs"/>
          <w:color w:val="000000"/>
          <w:rtl/>
        </w:rPr>
        <w:t xml:space="preserve"> פנימית.</w:t>
      </w:r>
    </w:p>
    <w:p w:rsidR="00E823D6" w:rsidRDefault="00E823D6">
      <w:pPr>
        <w:pStyle w:val="aff2"/>
        <w:widowControl w:val="0"/>
        <w:overflowPunct/>
        <w:autoSpaceDE/>
        <w:autoSpaceDN/>
        <w:spacing w:before="240"/>
        <w:ind w:left="2268"/>
        <w:rPr>
          <w:color w:val="000000"/>
        </w:rPr>
      </w:pPr>
    </w:p>
    <w:p w:rsidR="00E823D6" w:rsidRDefault="00977618">
      <w:pPr>
        <w:pStyle w:val="aff2"/>
        <w:numPr>
          <w:ilvl w:val="2"/>
          <w:numId w:val="17"/>
        </w:numPr>
        <w:overflowPunct/>
        <w:autoSpaceDE/>
        <w:autoSpaceDN/>
        <w:adjustRightInd/>
        <w:spacing w:before="240"/>
        <w:contextualSpacing/>
        <w:jc w:val="left"/>
        <w:textAlignment w:val="auto"/>
        <w:rPr>
          <w:b/>
          <w:bCs/>
          <w:color w:val="000000"/>
          <w:u w:val="single"/>
        </w:rPr>
      </w:pPr>
      <w:r>
        <w:rPr>
          <w:rFonts w:hint="eastAsia"/>
          <w:b/>
          <w:bCs/>
          <w:color w:val="000000"/>
          <w:u w:val="single"/>
          <w:rtl/>
        </w:rPr>
        <w:t>פרסום</w:t>
      </w:r>
      <w:r>
        <w:rPr>
          <w:b/>
          <w:bCs/>
          <w:color w:val="000000"/>
          <w:u w:val="single"/>
          <w:rtl/>
        </w:rPr>
        <w:t xml:space="preserve"> ואיתור מועמדים בהתאם לקהל היעד:</w:t>
      </w:r>
    </w:p>
    <w:p w:rsidR="00E823D6" w:rsidRDefault="00977618">
      <w:pPr>
        <w:pStyle w:val="aff2"/>
        <w:widowControl w:val="0"/>
        <w:numPr>
          <w:ilvl w:val="3"/>
          <w:numId w:val="17"/>
        </w:numPr>
        <w:overflowPunct/>
        <w:autoSpaceDE/>
        <w:autoSpaceDN/>
        <w:spacing w:before="240"/>
        <w:rPr>
          <w:color w:val="000000"/>
          <w:rtl/>
        </w:rPr>
      </w:pPr>
      <w:r>
        <w:rPr>
          <w:color w:val="000000"/>
        </w:rPr>
        <w:t xml:space="preserve"> </w:t>
      </w:r>
      <w:r>
        <w:rPr>
          <w:rFonts w:hint="cs"/>
          <w:color w:val="000000"/>
          <w:rtl/>
        </w:rPr>
        <w:t xml:space="preserve">קהל היעד של התכנית, </w:t>
      </w:r>
      <w:r>
        <w:rPr>
          <w:color w:val="000000"/>
          <w:rtl/>
        </w:rPr>
        <w:t xml:space="preserve">מועמד לתכנית </w:t>
      </w:r>
      <w:r>
        <w:rPr>
          <w:rFonts w:hint="cs"/>
          <w:color w:val="000000"/>
          <w:rtl/>
        </w:rPr>
        <w:t>אדוות</w:t>
      </w:r>
      <w:r>
        <w:rPr>
          <w:color w:val="000000"/>
          <w:rtl/>
        </w:rPr>
        <w:t xml:space="preserve"> יהיה:</w:t>
      </w:r>
    </w:p>
    <w:p w:rsidR="00E823D6" w:rsidRDefault="00977618">
      <w:pPr>
        <w:pStyle w:val="aff2"/>
        <w:widowControl w:val="0"/>
        <w:numPr>
          <w:ilvl w:val="2"/>
          <w:numId w:val="2"/>
        </w:numPr>
        <w:overflowPunct/>
        <w:autoSpaceDE/>
        <w:autoSpaceDN/>
        <w:spacing w:before="240"/>
        <w:ind w:right="0"/>
        <w:rPr>
          <w:color w:val="000000"/>
        </w:rPr>
      </w:pPr>
      <w:r>
        <w:rPr>
          <w:rFonts w:hint="cs"/>
          <w:color w:val="000000"/>
          <w:rtl/>
        </w:rPr>
        <w:t>בדרג ביניים או בכיר במערכת החינוך.</w:t>
      </w:r>
    </w:p>
    <w:p w:rsidR="00E823D6" w:rsidRDefault="00977618">
      <w:pPr>
        <w:pStyle w:val="aff2"/>
        <w:widowControl w:val="0"/>
        <w:numPr>
          <w:ilvl w:val="2"/>
          <w:numId w:val="2"/>
        </w:numPr>
        <w:overflowPunct/>
        <w:autoSpaceDE/>
        <w:autoSpaceDN/>
        <w:spacing w:before="240"/>
        <w:ind w:right="0"/>
        <w:rPr>
          <w:color w:val="000000"/>
        </w:rPr>
      </w:pPr>
      <w:r>
        <w:rPr>
          <w:rFonts w:hint="cs"/>
          <w:color w:val="000000"/>
          <w:rtl/>
        </w:rPr>
        <w:t>מתחייב להישאר במערכת החינוך לפחות 3 שנים מיום סיום התוכנית.</w:t>
      </w:r>
    </w:p>
    <w:p w:rsidR="00E823D6" w:rsidRDefault="00977618">
      <w:pPr>
        <w:pStyle w:val="aff2"/>
        <w:widowControl w:val="0"/>
        <w:numPr>
          <w:ilvl w:val="3"/>
          <w:numId w:val="17"/>
        </w:numPr>
        <w:overflowPunct/>
        <w:autoSpaceDE/>
        <w:autoSpaceDN/>
        <w:spacing w:before="240"/>
        <w:rPr>
          <w:color w:val="000000"/>
        </w:rPr>
      </w:pPr>
      <w:r>
        <w:rPr>
          <w:color w:val="000000"/>
          <w:rtl/>
        </w:rPr>
        <w:t>הוועד המנהל יקבע את מגנון ההתחייבות של המ</w:t>
      </w:r>
      <w:r>
        <w:rPr>
          <w:rFonts w:hint="cs"/>
          <w:color w:val="000000"/>
          <w:rtl/>
        </w:rPr>
        <w:t>ועמ</w:t>
      </w:r>
      <w:r>
        <w:rPr>
          <w:color w:val="000000"/>
          <w:rtl/>
        </w:rPr>
        <w:t>דים</w:t>
      </w:r>
      <w:r>
        <w:rPr>
          <w:rFonts w:hint="cs"/>
          <w:color w:val="000000"/>
          <w:rtl/>
        </w:rPr>
        <w:t xml:space="preserve"> בהסכם התקשרות לכל מועמד שיתקבל לתכנית</w:t>
      </w:r>
      <w:r>
        <w:rPr>
          <w:color w:val="000000"/>
          <w:rtl/>
        </w:rPr>
        <w:t xml:space="preserve">, הסכם ההתקשרות יכלול פיצוי מוסכם מטעם המועמד </w:t>
      </w:r>
      <w:r>
        <w:rPr>
          <w:rFonts w:hint="cs"/>
          <w:color w:val="000000"/>
          <w:rtl/>
        </w:rPr>
        <w:t xml:space="preserve">שישולם למשרד </w:t>
      </w:r>
      <w:r>
        <w:rPr>
          <w:color w:val="000000"/>
          <w:rtl/>
        </w:rPr>
        <w:t>במקרה של הפרת ההתחייבות לתכנית ותנאיה.</w:t>
      </w:r>
    </w:p>
    <w:p w:rsidR="00E823D6" w:rsidRDefault="00977618">
      <w:pPr>
        <w:pStyle w:val="aff2"/>
        <w:widowControl w:val="0"/>
        <w:numPr>
          <w:ilvl w:val="3"/>
          <w:numId w:val="17"/>
        </w:numPr>
        <w:overflowPunct/>
        <w:autoSpaceDE/>
        <w:autoSpaceDN/>
        <w:spacing w:before="240"/>
        <w:rPr>
          <w:color w:val="000000"/>
        </w:rPr>
      </w:pPr>
      <w:r>
        <w:rPr>
          <w:color w:val="000000"/>
          <w:rtl/>
        </w:rPr>
        <w:t>מטרת תהליך איתור המועמדים היא לאפשר לכמה שיותר מועמדים רלוונטיים להגיש מועמדות לתכנית</w:t>
      </w:r>
      <w:r>
        <w:rPr>
          <w:rFonts w:hint="cs"/>
          <w:color w:val="000000"/>
          <w:rtl/>
        </w:rPr>
        <w:t xml:space="preserve"> בהתאם להגדרת קהל היעד בסעיף הקודם</w:t>
      </w:r>
      <w:r>
        <w:rPr>
          <w:color w:val="000000"/>
          <w:rtl/>
        </w:rPr>
        <w:t>.</w:t>
      </w:r>
      <w:r>
        <w:rPr>
          <w:rFonts w:hint="cs"/>
          <w:color w:val="000000"/>
          <w:rtl/>
        </w:rPr>
        <w:t xml:space="preserve"> </w:t>
      </w:r>
      <w:r>
        <w:rPr>
          <w:color w:val="000000"/>
          <w:rtl/>
        </w:rPr>
        <w:t>תהליך האיתור יהיה באחריות מלאה של הספק במעורבותו ובאישורו של המשרד</w:t>
      </w:r>
      <w:r>
        <w:rPr>
          <w:rFonts w:hint="cs"/>
          <w:color w:val="000000"/>
          <w:rtl/>
        </w:rPr>
        <w:t xml:space="preserve"> ויכלול את האמור להלן</w:t>
      </w:r>
      <w:r>
        <w:rPr>
          <w:color w:val="000000"/>
          <w:rtl/>
        </w:rPr>
        <w:t>.</w:t>
      </w:r>
    </w:p>
    <w:p w:rsidR="00E823D6" w:rsidRDefault="00977618">
      <w:pPr>
        <w:pStyle w:val="aff2"/>
        <w:widowControl w:val="0"/>
        <w:numPr>
          <w:ilvl w:val="3"/>
          <w:numId w:val="17"/>
        </w:numPr>
        <w:overflowPunct/>
        <w:autoSpaceDE/>
        <w:autoSpaceDN/>
        <w:spacing w:before="240"/>
        <w:rPr>
          <w:color w:val="000000"/>
        </w:rPr>
      </w:pPr>
      <w:r>
        <w:rPr>
          <w:color w:val="000000"/>
          <w:rtl/>
        </w:rPr>
        <w:t xml:space="preserve">פרסום התכנית ייעשה מידי </w:t>
      </w:r>
      <w:r>
        <w:rPr>
          <w:rFonts w:hint="cs"/>
          <w:color w:val="000000"/>
          <w:rtl/>
        </w:rPr>
        <w:t>מחזור</w:t>
      </w:r>
      <w:r>
        <w:rPr>
          <w:color w:val="000000"/>
          <w:rtl/>
        </w:rPr>
        <w:t xml:space="preserve"> באמצעי מדיה שונים</w:t>
      </w:r>
      <w:r>
        <w:rPr>
          <w:rFonts w:hint="cs"/>
          <w:color w:val="000000"/>
          <w:rtl/>
        </w:rPr>
        <w:t xml:space="preserve"> לרבות ב</w:t>
      </w:r>
      <w:r>
        <w:rPr>
          <w:color w:val="000000"/>
          <w:rtl/>
        </w:rPr>
        <w:t>רשתות חברתיות</w:t>
      </w:r>
      <w:r>
        <w:rPr>
          <w:rFonts w:hint="cs"/>
          <w:color w:val="000000"/>
          <w:rtl/>
        </w:rPr>
        <w:t>,</w:t>
      </w:r>
      <w:r>
        <w:rPr>
          <w:color w:val="000000"/>
          <w:rtl/>
        </w:rPr>
        <w:t xml:space="preserve"> ועוד.</w:t>
      </w:r>
    </w:p>
    <w:p w:rsidR="00E823D6" w:rsidRDefault="00977618">
      <w:pPr>
        <w:pStyle w:val="aff2"/>
        <w:widowControl w:val="0"/>
        <w:numPr>
          <w:ilvl w:val="3"/>
          <w:numId w:val="17"/>
        </w:numPr>
        <w:overflowPunct/>
        <w:autoSpaceDE/>
        <w:autoSpaceDN/>
        <w:spacing w:before="240"/>
        <w:rPr>
          <w:color w:val="000000"/>
          <w:rtl/>
        </w:rPr>
      </w:pPr>
      <w:r>
        <w:rPr>
          <w:rFonts w:hint="cs"/>
          <w:color w:val="000000"/>
          <w:rtl/>
        </w:rPr>
        <w:t>כחלק מתהליך הפרסום יתוחזק ע"י הקבלן אתר אינטרנט ואתרים במדיה חברתית לתכנית שיינתן בהם מידע מפורט על התכנית עבור מועמדים, ועבור הציבור הרחב.</w:t>
      </w:r>
    </w:p>
    <w:p w:rsidR="00E823D6" w:rsidRDefault="00977618">
      <w:pPr>
        <w:pStyle w:val="aff2"/>
        <w:widowControl w:val="0"/>
        <w:numPr>
          <w:ilvl w:val="3"/>
          <w:numId w:val="17"/>
        </w:numPr>
        <w:overflowPunct/>
        <w:autoSpaceDE/>
        <w:autoSpaceDN/>
        <w:spacing w:before="240"/>
        <w:rPr>
          <w:color w:val="000000"/>
          <w:rtl/>
        </w:rPr>
      </w:pPr>
      <w:r>
        <w:rPr>
          <w:rFonts w:hint="cs"/>
          <w:color w:val="000000"/>
          <w:rtl/>
        </w:rPr>
        <w:t>על הקבלן ל</w:t>
      </w:r>
      <w:r>
        <w:rPr>
          <w:color w:val="000000"/>
          <w:rtl/>
        </w:rPr>
        <w:t>תכנן ו</w:t>
      </w:r>
      <w:r>
        <w:rPr>
          <w:rFonts w:hint="cs"/>
          <w:color w:val="000000"/>
          <w:rtl/>
        </w:rPr>
        <w:t>ל</w:t>
      </w:r>
      <w:r>
        <w:rPr>
          <w:color w:val="000000"/>
          <w:rtl/>
        </w:rPr>
        <w:t>קי</w:t>
      </w:r>
      <w:r>
        <w:rPr>
          <w:rFonts w:hint="cs"/>
          <w:color w:val="000000"/>
          <w:rtl/>
        </w:rPr>
        <w:t>י</w:t>
      </w:r>
      <w:r>
        <w:rPr>
          <w:color w:val="000000"/>
          <w:rtl/>
        </w:rPr>
        <w:t xml:space="preserve">ם מפגשי חשיפה פרונטליים ומקוונים לתכנית בפריסה גיאוגרפית רחבה והגעה לאוכלוסיות מגוונות. </w:t>
      </w:r>
    </w:p>
    <w:p w:rsidR="00E823D6" w:rsidRDefault="00977618">
      <w:pPr>
        <w:pStyle w:val="aff2"/>
        <w:widowControl w:val="0"/>
        <w:numPr>
          <w:ilvl w:val="3"/>
          <w:numId w:val="17"/>
        </w:numPr>
        <w:overflowPunct/>
        <w:autoSpaceDE/>
        <w:autoSpaceDN/>
        <w:spacing w:before="240"/>
        <w:rPr>
          <w:color w:val="000000"/>
          <w:rtl/>
        </w:rPr>
      </w:pPr>
      <w:r>
        <w:rPr>
          <w:color w:val="000000"/>
          <w:rtl/>
        </w:rPr>
        <w:t>מפגשי החשיפה יכללו בין היתר:</w:t>
      </w:r>
    </w:p>
    <w:p w:rsidR="00E823D6" w:rsidRDefault="00977618">
      <w:pPr>
        <w:pStyle w:val="aff2"/>
        <w:widowControl w:val="0"/>
        <w:numPr>
          <w:ilvl w:val="2"/>
          <w:numId w:val="2"/>
        </w:numPr>
        <w:overflowPunct/>
        <w:autoSpaceDE/>
        <w:autoSpaceDN/>
        <w:spacing w:before="240"/>
        <w:ind w:right="0"/>
        <w:rPr>
          <w:color w:val="000000"/>
          <w:rtl/>
        </w:rPr>
      </w:pPr>
      <w:r>
        <w:rPr>
          <w:color w:val="000000"/>
          <w:rtl/>
        </w:rPr>
        <w:t>פרסום ושיווק של המפגשים בקבוצות רלוונטיות.</w:t>
      </w:r>
    </w:p>
    <w:p w:rsidR="00E823D6" w:rsidRDefault="00977618">
      <w:pPr>
        <w:pStyle w:val="aff2"/>
        <w:widowControl w:val="0"/>
        <w:numPr>
          <w:ilvl w:val="2"/>
          <w:numId w:val="2"/>
        </w:numPr>
        <w:overflowPunct/>
        <w:autoSpaceDE/>
        <w:autoSpaceDN/>
        <w:spacing w:before="240"/>
        <w:ind w:right="0"/>
        <w:rPr>
          <w:color w:val="000000"/>
          <w:rtl/>
        </w:rPr>
      </w:pPr>
      <w:r>
        <w:rPr>
          <w:color w:val="000000"/>
          <w:rtl/>
        </w:rPr>
        <w:t>יצירת שותפות עם שחקנים אזוריים ומשרדי ממשלה רלוונטיים</w:t>
      </w:r>
      <w:r>
        <w:rPr>
          <w:rFonts w:hint="cs"/>
          <w:color w:val="000000"/>
          <w:rtl/>
        </w:rPr>
        <w:t>.</w:t>
      </w:r>
      <w:r>
        <w:rPr>
          <w:color w:val="000000"/>
          <w:rtl/>
        </w:rPr>
        <w:t xml:space="preserve"> </w:t>
      </w:r>
    </w:p>
    <w:p w:rsidR="00E823D6" w:rsidRDefault="00977618">
      <w:pPr>
        <w:pStyle w:val="aff2"/>
        <w:widowControl w:val="0"/>
        <w:numPr>
          <w:ilvl w:val="2"/>
          <w:numId w:val="2"/>
        </w:numPr>
        <w:overflowPunct/>
        <w:autoSpaceDE/>
        <w:autoSpaceDN/>
        <w:spacing w:before="240"/>
        <w:ind w:right="0"/>
        <w:rPr>
          <w:color w:val="000000"/>
          <w:rtl/>
        </w:rPr>
      </w:pPr>
      <w:r>
        <w:rPr>
          <w:color w:val="000000"/>
          <w:rtl/>
        </w:rPr>
        <w:t>יצירת טופס הרשמה ומעקב על המתעניינים באמצעות רשימות תפוצה.</w:t>
      </w:r>
    </w:p>
    <w:p w:rsidR="00E823D6" w:rsidRDefault="00977618">
      <w:pPr>
        <w:pStyle w:val="aff2"/>
        <w:widowControl w:val="0"/>
        <w:numPr>
          <w:ilvl w:val="2"/>
          <w:numId w:val="2"/>
        </w:numPr>
        <w:overflowPunct/>
        <w:autoSpaceDE/>
        <w:autoSpaceDN/>
        <w:spacing w:before="240"/>
        <w:ind w:right="0"/>
        <w:rPr>
          <w:color w:val="000000"/>
          <w:rtl/>
        </w:rPr>
      </w:pPr>
      <w:r>
        <w:rPr>
          <w:color w:val="000000"/>
          <w:rtl/>
        </w:rPr>
        <w:t>הכנת קובץ שאלות ותשובות למתעניינים ביחד עם המשרד.</w:t>
      </w:r>
    </w:p>
    <w:p w:rsidR="00E823D6" w:rsidRDefault="00977618">
      <w:pPr>
        <w:pStyle w:val="aff2"/>
        <w:widowControl w:val="0"/>
        <w:numPr>
          <w:ilvl w:val="2"/>
          <w:numId w:val="17"/>
        </w:numPr>
        <w:overflowPunct/>
        <w:autoSpaceDE/>
        <w:autoSpaceDN/>
        <w:spacing w:before="240"/>
        <w:rPr>
          <w:color w:val="000000"/>
          <w:rtl/>
        </w:rPr>
      </w:pPr>
      <w:r>
        <w:rPr>
          <w:rFonts w:hint="cs"/>
          <w:color w:val="000000"/>
          <w:rtl/>
        </w:rPr>
        <w:t>הצטרפות למפגשי חשיפה קיימים</w:t>
      </w:r>
      <w:r>
        <w:rPr>
          <w:color w:val="000000"/>
          <w:rtl/>
        </w:rPr>
        <w:t xml:space="preserve"> להצגת התכנית והגעה למועמדים רלוונטיים.</w:t>
      </w:r>
    </w:p>
    <w:p w:rsidR="00E823D6" w:rsidRDefault="00977618">
      <w:pPr>
        <w:pStyle w:val="aff2"/>
        <w:widowControl w:val="0"/>
        <w:numPr>
          <w:ilvl w:val="2"/>
          <w:numId w:val="17"/>
        </w:numPr>
        <w:overflowPunct/>
        <w:autoSpaceDE/>
        <w:autoSpaceDN/>
        <w:spacing w:before="240"/>
        <w:rPr>
          <w:color w:val="000000"/>
        </w:rPr>
      </w:pPr>
      <w:r>
        <w:rPr>
          <w:color w:val="000000"/>
          <w:rtl/>
        </w:rPr>
        <w:t>יצירת קשר ומעקב עם המתעניינים ומתן מענה על שאלות</w:t>
      </w:r>
      <w:r>
        <w:rPr>
          <w:rFonts w:hint="cs"/>
          <w:color w:val="000000"/>
          <w:rtl/>
        </w:rPr>
        <w:t xml:space="preserve"> באמצעות מערכת מידע ממוחשבת מטעם הספק ובמעורבות של המשרד. </w:t>
      </w:r>
    </w:p>
    <w:p w:rsidR="00E823D6" w:rsidRDefault="00E823D6">
      <w:pPr>
        <w:pStyle w:val="aff2"/>
        <w:spacing w:before="240"/>
        <w:ind w:left="1290"/>
        <w:rPr>
          <w:color w:val="000000"/>
        </w:rPr>
      </w:pPr>
    </w:p>
    <w:p w:rsidR="00E823D6" w:rsidRDefault="00977618">
      <w:pPr>
        <w:pStyle w:val="aff2"/>
        <w:numPr>
          <w:ilvl w:val="1"/>
          <w:numId w:val="17"/>
        </w:numPr>
        <w:overflowPunct/>
        <w:autoSpaceDE/>
        <w:autoSpaceDN/>
        <w:adjustRightInd/>
        <w:spacing w:before="240"/>
        <w:contextualSpacing/>
        <w:jc w:val="left"/>
        <w:textAlignment w:val="auto"/>
        <w:rPr>
          <w:u w:val="single"/>
          <w:rtl/>
        </w:rPr>
      </w:pPr>
      <w:r>
        <w:rPr>
          <w:b/>
          <w:bCs/>
          <w:color w:val="000000"/>
          <w:u w:val="single"/>
          <w:rtl/>
        </w:rPr>
        <w:t>מיון מועמדים:</w:t>
      </w:r>
    </w:p>
    <w:p w:rsidR="00E823D6" w:rsidRDefault="00977618">
      <w:pPr>
        <w:pStyle w:val="aff2"/>
        <w:widowControl w:val="0"/>
        <w:numPr>
          <w:ilvl w:val="2"/>
          <w:numId w:val="17"/>
        </w:numPr>
        <w:overflowPunct/>
        <w:autoSpaceDE/>
        <w:autoSpaceDN/>
        <w:spacing w:before="240"/>
        <w:rPr>
          <w:color w:val="000000"/>
        </w:rPr>
      </w:pPr>
      <w:r>
        <w:rPr>
          <w:rtl/>
        </w:rPr>
        <w:t>המועמדים להשתת</w:t>
      </w:r>
      <w:r>
        <w:rPr>
          <w:rFonts w:hint="cs"/>
          <w:rtl/>
        </w:rPr>
        <w:t>פות</w:t>
      </w:r>
      <w:r>
        <w:rPr>
          <w:rtl/>
        </w:rPr>
        <w:t xml:space="preserve"> בתכנית ייבחרו בקפידה בתהליך מיון אשר יבחן את אישיותם, ערכיהם ויכולת ההובלה שלהם</w:t>
      </w:r>
      <w:r>
        <w:rPr>
          <w:rFonts w:hint="cs"/>
          <w:rtl/>
        </w:rPr>
        <w:t xml:space="preserve"> בהתאם לפרופיל המועמד (מצורף כנספח </w:t>
      </w:r>
      <w:r>
        <w:rPr>
          <w:rFonts w:hint="cs"/>
          <w:highlight w:val="yellow"/>
          <w:rtl/>
        </w:rPr>
        <w:t>3</w:t>
      </w:r>
      <w:r>
        <w:rPr>
          <w:rFonts w:hint="cs"/>
          <w:rtl/>
        </w:rPr>
        <w:t xml:space="preserve">). </w:t>
      </w:r>
      <w:r>
        <w:rPr>
          <w:rtl/>
        </w:rPr>
        <w:t xml:space="preserve">המיונים יכללו מספר שלבים וכן ראיון סופי על ידי וועדת </w:t>
      </w:r>
      <w:r>
        <w:rPr>
          <w:rFonts w:hint="cs"/>
          <w:rtl/>
        </w:rPr>
        <w:t>קבלה</w:t>
      </w:r>
      <w:r>
        <w:rPr>
          <w:rtl/>
        </w:rPr>
        <w:t xml:space="preserve"> שתיקבע מראש על ידי </w:t>
      </w:r>
      <w:r>
        <w:rPr>
          <w:rFonts w:hint="cs"/>
          <w:rtl/>
        </w:rPr>
        <w:t xml:space="preserve">אגף א' עתודות במערכת החינוך. </w:t>
      </w:r>
    </w:p>
    <w:p w:rsidR="00E823D6" w:rsidRDefault="00977618">
      <w:pPr>
        <w:pStyle w:val="aff2"/>
        <w:widowControl w:val="0"/>
        <w:numPr>
          <w:ilvl w:val="2"/>
          <w:numId w:val="17"/>
        </w:numPr>
        <w:overflowPunct/>
        <w:autoSpaceDE/>
        <w:autoSpaceDN/>
        <w:spacing w:before="240"/>
        <w:rPr>
          <w:color w:val="000000"/>
        </w:rPr>
      </w:pPr>
      <w:r>
        <w:rPr>
          <w:rFonts w:hint="cs"/>
          <w:rtl/>
        </w:rPr>
        <w:t>תהליך המיון יהיה באחריות מלאה של הקבלן במעורבותו ובאישורו של האגף.</w:t>
      </w:r>
    </w:p>
    <w:p w:rsidR="00E823D6" w:rsidRDefault="00977618">
      <w:pPr>
        <w:pStyle w:val="aff2"/>
        <w:widowControl w:val="0"/>
        <w:numPr>
          <w:ilvl w:val="2"/>
          <w:numId w:val="17"/>
        </w:numPr>
        <w:overflowPunct/>
        <w:autoSpaceDE/>
        <w:autoSpaceDN/>
        <w:spacing w:before="240"/>
        <w:rPr>
          <w:color w:val="000000"/>
        </w:rPr>
      </w:pPr>
      <w:r>
        <w:rPr>
          <w:rFonts w:hint="cs"/>
          <w:rtl/>
        </w:rPr>
        <w:t>הקבלן יהיה אחראי על החתמת המועמדים שהתקבלו על הסכם התחייבות לתכנית ולתנאיה, הקבלן יעביר את ההסכמים החתומים לאגף באופן דיגיטלי. יובהר כי הסכם ההתחייבות יוכן על ידי האגף בתיאום מול הקבלן.</w:t>
      </w:r>
    </w:p>
    <w:p w:rsidR="00E823D6" w:rsidRDefault="00977618">
      <w:pPr>
        <w:pStyle w:val="aff2"/>
        <w:widowControl w:val="0"/>
        <w:numPr>
          <w:ilvl w:val="2"/>
          <w:numId w:val="17"/>
        </w:numPr>
        <w:overflowPunct/>
        <w:autoSpaceDE/>
        <w:autoSpaceDN/>
        <w:spacing w:before="240"/>
        <w:rPr>
          <w:color w:val="000000"/>
        </w:rPr>
      </w:pPr>
      <w:r>
        <w:rPr>
          <w:rFonts w:hint="cs"/>
          <w:color w:val="000000"/>
          <w:rtl/>
        </w:rPr>
        <w:t>לא יגבה כל תשלום מהמשתתפים בתכנית.</w:t>
      </w:r>
    </w:p>
    <w:p w:rsidR="00E823D6" w:rsidRDefault="00E823D6">
      <w:pPr>
        <w:pStyle w:val="aff2"/>
        <w:spacing w:before="240"/>
        <w:ind w:left="1380"/>
        <w:rPr>
          <w:color w:val="000000"/>
        </w:rPr>
      </w:pPr>
    </w:p>
    <w:p w:rsidR="00E823D6" w:rsidRDefault="00977618">
      <w:pPr>
        <w:pStyle w:val="aff2"/>
        <w:numPr>
          <w:ilvl w:val="1"/>
          <w:numId w:val="17"/>
        </w:numPr>
        <w:overflowPunct/>
        <w:autoSpaceDE/>
        <w:autoSpaceDN/>
        <w:adjustRightInd/>
        <w:spacing w:before="240"/>
        <w:contextualSpacing/>
        <w:jc w:val="left"/>
        <w:textAlignment w:val="auto"/>
        <w:rPr>
          <w:u w:val="single"/>
          <w:rtl/>
        </w:rPr>
      </w:pPr>
      <w:r>
        <w:rPr>
          <w:b/>
          <w:bCs/>
          <w:color w:val="000000"/>
          <w:u w:val="single"/>
          <w:rtl/>
        </w:rPr>
        <w:t xml:space="preserve">ליווי רשת בוגרים: </w:t>
      </w:r>
    </w:p>
    <w:p w:rsidR="00E823D6" w:rsidRDefault="00977618">
      <w:pPr>
        <w:numPr>
          <w:ilvl w:val="2"/>
          <w:numId w:val="17"/>
        </w:numPr>
        <w:rPr>
          <w:color w:val="000000"/>
          <w:rtl/>
        </w:rPr>
      </w:pPr>
      <w:r>
        <w:rPr>
          <w:color w:val="000000"/>
          <w:rtl/>
        </w:rPr>
        <w:t>הספק הזוכה</w:t>
      </w:r>
      <w:r>
        <w:rPr>
          <w:rFonts w:hint="cs"/>
          <w:color w:val="000000"/>
          <w:rtl/>
        </w:rPr>
        <w:t xml:space="preserve">, </w:t>
      </w:r>
      <w:r>
        <w:rPr>
          <w:color w:val="000000"/>
          <w:rtl/>
        </w:rPr>
        <w:t>ימשיך לבסס את רשת הבוגרים הקיימת ויחד עם זאת ידאג לפתח, לעצב ולגבש את מחזור</w:t>
      </w:r>
      <w:r>
        <w:rPr>
          <w:rFonts w:hint="cs"/>
          <w:color w:val="000000"/>
          <w:rtl/>
        </w:rPr>
        <w:t>ים</w:t>
      </w:r>
      <w:r>
        <w:rPr>
          <w:color w:val="000000"/>
          <w:rtl/>
        </w:rPr>
        <w:t xml:space="preserve"> ז' </w:t>
      </w:r>
      <w:r>
        <w:rPr>
          <w:rFonts w:hint="cs"/>
          <w:color w:val="000000"/>
          <w:rtl/>
        </w:rPr>
        <w:t xml:space="preserve">וח' </w:t>
      </w:r>
      <w:r>
        <w:rPr>
          <w:color w:val="000000"/>
          <w:rtl/>
        </w:rPr>
        <w:t xml:space="preserve">של התוכנית וכן יפעל לחברם ביניהם לבין בוגרי </w:t>
      </w:r>
      <w:proofErr w:type="spellStart"/>
      <w:r>
        <w:rPr>
          <w:color w:val="000000"/>
          <w:rtl/>
        </w:rPr>
        <w:t>תוכניות</w:t>
      </w:r>
      <w:proofErr w:type="spellEnd"/>
      <w:r>
        <w:rPr>
          <w:color w:val="000000"/>
          <w:rtl/>
        </w:rPr>
        <w:t xml:space="preserve"> עתודה נוספים במערכת החינוך בפרט וברשת עתודות לישראל בכלל.</w:t>
      </w:r>
    </w:p>
    <w:p w:rsidR="00E823D6" w:rsidRDefault="00977618">
      <w:pPr>
        <w:pStyle w:val="aff2"/>
        <w:widowControl w:val="0"/>
        <w:numPr>
          <w:ilvl w:val="2"/>
          <w:numId w:val="17"/>
        </w:numPr>
        <w:overflowPunct/>
        <w:autoSpaceDE/>
        <w:autoSpaceDN/>
        <w:spacing w:before="240"/>
        <w:rPr>
          <w:color w:val="000000"/>
        </w:rPr>
      </w:pPr>
      <w:r>
        <w:rPr>
          <w:rFonts w:hint="cs"/>
          <w:color w:val="000000"/>
          <w:rtl/>
        </w:rPr>
        <w:t xml:space="preserve">על הספק הזוכה ידאג לפתח תכנית עתידית למימוש התכנים והערכים לשימור רשת הבוגרים הקיימת (מחזורים א' </w:t>
      </w:r>
      <w:r>
        <w:rPr>
          <w:color w:val="000000"/>
          <w:rtl/>
        </w:rPr>
        <w:t>–</w:t>
      </w:r>
      <w:r>
        <w:rPr>
          <w:rFonts w:hint="cs"/>
          <w:color w:val="000000"/>
          <w:rtl/>
        </w:rPr>
        <w:t xml:space="preserve"> ו').</w:t>
      </w:r>
    </w:p>
    <w:p w:rsidR="00E823D6" w:rsidRDefault="00977618">
      <w:pPr>
        <w:pStyle w:val="aff2"/>
        <w:widowControl w:val="0"/>
        <w:numPr>
          <w:ilvl w:val="2"/>
          <w:numId w:val="17"/>
        </w:numPr>
        <w:overflowPunct/>
        <w:autoSpaceDE/>
        <w:autoSpaceDN/>
        <w:spacing w:before="240"/>
        <w:rPr>
          <w:color w:val="000000"/>
        </w:rPr>
      </w:pPr>
      <w:r>
        <w:rPr>
          <w:rFonts w:hint="cs"/>
          <w:color w:val="000000"/>
          <w:rtl/>
        </w:rPr>
        <w:t xml:space="preserve">על הספק לפתח, </w:t>
      </w:r>
      <w:r>
        <w:rPr>
          <w:color w:val="000000"/>
          <w:rtl/>
        </w:rPr>
        <w:t xml:space="preserve">לעצב לגבש </w:t>
      </w:r>
      <w:r>
        <w:rPr>
          <w:rFonts w:hint="cs"/>
          <w:color w:val="000000"/>
          <w:rtl/>
        </w:rPr>
        <w:t xml:space="preserve">וליישם </w:t>
      </w:r>
      <w:r>
        <w:rPr>
          <w:color w:val="000000"/>
          <w:rtl/>
        </w:rPr>
        <w:t xml:space="preserve">תכנית </w:t>
      </w:r>
      <w:r>
        <w:rPr>
          <w:rFonts w:hint="cs"/>
          <w:color w:val="000000"/>
          <w:rtl/>
        </w:rPr>
        <w:t>פעולה</w:t>
      </w:r>
      <w:r>
        <w:rPr>
          <w:color w:val="000000"/>
          <w:rtl/>
        </w:rPr>
        <w:t xml:space="preserve"> לרשת הבוגרים של </w:t>
      </w:r>
      <w:r>
        <w:rPr>
          <w:rFonts w:hint="cs"/>
          <w:color w:val="000000"/>
          <w:rtl/>
        </w:rPr>
        <w:t>ה</w:t>
      </w:r>
      <w:r>
        <w:rPr>
          <w:color w:val="000000"/>
          <w:rtl/>
        </w:rPr>
        <w:t>תכנית , באופן שיענה על עקרונות העבודה הבאים:</w:t>
      </w:r>
    </w:p>
    <w:p w:rsidR="00E823D6" w:rsidRDefault="00977618">
      <w:pPr>
        <w:pStyle w:val="aff2"/>
        <w:widowControl w:val="0"/>
        <w:numPr>
          <w:ilvl w:val="3"/>
          <w:numId w:val="17"/>
        </w:numPr>
        <w:overflowPunct/>
        <w:autoSpaceDE/>
        <w:autoSpaceDN/>
        <w:spacing w:before="240"/>
        <w:rPr>
          <w:color w:val="000000"/>
        </w:rPr>
      </w:pPr>
      <w:r>
        <w:rPr>
          <w:color w:val="000000"/>
          <w:rtl/>
        </w:rPr>
        <w:t>יצירת חיבור על בסיס מקצועי</w:t>
      </w:r>
      <w:r>
        <w:rPr>
          <w:rFonts w:hint="cs"/>
          <w:color w:val="000000"/>
          <w:rtl/>
        </w:rPr>
        <w:t xml:space="preserve"> </w:t>
      </w:r>
      <w:r>
        <w:rPr>
          <w:color w:val="000000"/>
          <w:rtl/>
        </w:rPr>
        <w:t xml:space="preserve">בין </w:t>
      </w:r>
      <w:r>
        <w:rPr>
          <w:rFonts w:hint="cs"/>
          <w:color w:val="000000"/>
          <w:rtl/>
        </w:rPr>
        <w:t xml:space="preserve">הבוגרים </w:t>
      </w:r>
      <w:r>
        <w:rPr>
          <w:color w:val="000000"/>
          <w:rtl/>
        </w:rPr>
        <w:t>כקבוצת עמיתים מחזורית וכלל מחזורית לשם יצירת רשת עמיתים לומדת ומשתפת</w:t>
      </w:r>
      <w:r>
        <w:rPr>
          <w:rFonts w:hint="cs"/>
          <w:color w:val="000000"/>
          <w:rtl/>
        </w:rPr>
        <w:t>.</w:t>
      </w:r>
    </w:p>
    <w:p w:rsidR="00E823D6" w:rsidRDefault="00977618">
      <w:pPr>
        <w:pStyle w:val="aff2"/>
        <w:widowControl w:val="0"/>
        <w:numPr>
          <w:ilvl w:val="3"/>
          <w:numId w:val="17"/>
        </w:numPr>
        <w:overflowPunct/>
        <w:autoSpaceDE/>
        <w:autoSpaceDN/>
        <w:spacing w:before="240"/>
        <w:rPr>
          <w:color w:val="000000"/>
        </w:rPr>
      </w:pPr>
      <w:r>
        <w:rPr>
          <w:color w:val="000000"/>
          <w:rtl/>
        </w:rPr>
        <w:t>ייעוץ וליווי אישי של ה</w:t>
      </w:r>
      <w:r>
        <w:rPr>
          <w:rFonts w:hint="cs"/>
          <w:color w:val="000000"/>
          <w:rtl/>
        </w:rPr>
        <w:t>בוגרים</w:t>
      </w:r>
      <w:r>
        <w:rPr>
          <w:color w:val="000000"/>
          <w:rtl/>
        </w:rPr>
        <w:t xml:space="preserve"> לטובת פיתוח </w:t>
      </w:r>
      <w:r>
        <w:rPr>
          <w:rFonts w:hint="cs"/>
          <w:color w:val="000000"/>
          <w:rtl/>
        </w:rPr>
        <w:t>אישי ולצורך הובלת מהלכי שינוי בנושאים שעל שולחן העבודה שלהם.</w:t>
      </w:r>
      <w:r>
        <w:rPr>
          <w:color w:val="000000"/>
          <w:rtl/>
        </w:rPr>
        <w:t xml:space="preserve"> </w:t>
      </w:r>
    </w:p>
    <w:p w:rsidR="00E823D6" w:rsidRDefault="00977618">
      <w:pPr>
        <w:pStyle w:val="aff2"/>
        <w:widowControl w:val="0"/>
        <w:numPr>
          <w:ilvl w:val="3"/>
          <w:numId w:val="17"/>
        </w:numPr>
        <w:overflowPunct/>
        <w:autoSpaceDE/>
        <w:autoSpaceDN/>
        <w:spacing w:before="240"/>
        <w:rPr>
          <w:color w:val="000000"/>
        </w:rPr>
      </w:pPr>
      <w:r>
        <w:rPr>
          <w:color w:val="000000"/>
          <w:rtl/>
        </w:rPr>
        <w:t xml:space="preserve">פיתוח פלטפורמה של </w:t>
      </w:r>
      <w:proofErr w:type="spellStart"/>
      <w:r>
        <w:rPr>
          <w:color w:val="000000"/>
          <w:rtl/>
        </w:rPr>
        <w:t>מנטורים</w:t>
      </w:r>
      <w:proofErr w:type="spellEnd"/>
      <w:r>
        <w:rPr>
          <w:color w:val="000000"/>
          <w:rtl/>
        </w:rPr>
        <w:t xml:space="preserve"> מתוך מערכת </w:t>
      </w:r>
      <w:r>
        <w:rPr>
          <w:rFonts w:hint="cs"/>
          <w:color w:val="000000"/>
          <w:rtl/>
        </w:rPr>
        <w:t xml:space="preserve">החינוך </w:t>
      </w:r>
      <w:r>
        <w:rPr>
          <w:color w:val="000000"/>
          <w:rtl/>
        </w:rPr>
        <w:t>שתהווה מודל והשראה לבוגרי התכנית</w:t>
      </w:r>
      <w:r>
        <w:rPr>
          <w:rFonts w:hint="cs"/>
          <w:color w:val="000000"/>
          <w:rtl/>
        </w:rPr>
        <w:t>.</w:t>
      </w:r>
    </w:p>
    <w:p w:rsidR="00E823D6" w:rsidRDefault="00977618">
      <w:pPr>
        <w:pStyle w:val="aff2"/>
        <w:widowControl w:val="0"/>
        <w:numPr>
          <w:ilvl w:val="3"/>
          <w:numId w:val="17"/>
        </w:numPr>
        <w:overflowPunct/>
        <w:autoSpaceDE/>
        <w:autoSpaceDN/>
        <w:spacing w:before="240"/>
        <w:rPr>
          <w:color w:val="000000"/>
        </w:rPr>
      </w:pPr>
      <w:r>
        <w:rPr>
          <w:color w:val="000000"/>
          <w:rtl/>
        </w:rPr>
        <w:t xml:space="preserve">חיבור בוגרי תכנית </w:t>
      </w:r>
      <w:r>
        <w:rPr>
          <w:rFonts w:hint="cs"/>
          <w:color w:val="000000"/>
          <w:rtl/>
        </w:rPr>
        <w:t>אדוות</w:t>
      </w:r>
      <w:r>
        <w:rPr>
          <w:color w:val="000000"/>
          <w:rtl/>
        </w:rPr>
        <w:t xml:space="preserve"> ל</w:t>
      </w:r>
      <w:r>
        <w:rPr>
          <w:rFonts w:hint="cs"/>
          <w:color w:val="000000"/>
          <w:rtl/>
        </w:rPr>
        <w:t xml:space="preserve">בוגרי </w:t>
      </w:r>
      <w:proofErr w:type="spellStart"/>
      <w:r>
        <w:rPr>
          <w:color w:val="000000"/>
          <w:rtl/>
        </w:rPr>
        <w:t>ת</w:t>
      </w:r>
      <w:r>
        <w:rPr>
          <w:rFonts w:hint="cs"/>
          <w:color w:val="000000"/>
          <w:rtl/>
        </w:rPr>
        <w:t>ו</w:t>
      </w:r>
      <w:r>
        <w:rPr>
          <w:color w:val="000000"/>
          <w:rtl/>
        </w:rPr>
        <w:t>כניות</w:t>
      </w:r>
      <w:proofErr w:type="spellEnd"/>
      <w:r>
        <w:rPr>
          <w:color w:val="000000"/>
          <w:rtl/>
        </w:rPr>
        <w:t xml:space="preserve"> עתודה </w:t>
      </w:r>
      <w:r>
        <w:rPr>
          <w:rFonts w:hint="cs"/>
          <w:color w:val="000000"/>
          <w:rtl/>
        </w:rPr>
        <w:t>הפועלים במסגרת רשת עתודות במערכת החינוך וכן ברשת "עתודות לישראל".</w:t>
      </w:r>
    </w:p>
    <w:p w:rsidR="00E823D6" w:rsidRDefault="00977618">
      <w:pPr>
        <w:pStyle w:val="aff2"/>
        <w:widowControl w:val="0"/>
        <w:numPr>
          <w:ilvl w:val="3"/>
          <w:numId w:val="17"/>
        </w:numPr>
        <w:overflowPunct/>
        <w:autoSpaceDE/>
        <w:autoSpaceDN/>
        <w:spacing w:before="240"/>
        <w:rPr>
          <w:color w:val="000000"/>
        </w:rPr>
      </w:pPr>
      <w:r>
        <w:rPr>
          <w:rFonts w:hint="cs"/>
          <w:color w:val="000000"/>
          <w:rtl/>
        </w:rPr>
        <w:t xml:space="preserve">המשרד שומר לעצמו את הזכות להוציא מרכיב זה מפעילות הספק, ולקיים עבורה מכרז נפרד. </w:t>
      </w:r>
    </w:p>
    <w:p w:rsidR="00E823D6" w:rsidRDefault="00E823D6">
      <w:pPr>
        <w:pStyle w:val="aff2"/>
        <w:widowControl w:val="0"/>
        <w:overflowPunct/>
        <w:autoSpaceDE/>
        <w:autoSpaceDN/>
        <w:spacing w:before="240"/>
        <w:ind w:left="2835"/>
        <w:rPr>
          <w:color w:val="000000"/>
        </w:rPr>
      </w:pPr>
    </w:p>
    <w:p w:rsidR="00E823D6" w:rsidRDefault="00977618">
      <w:pPr>
        <w:pStyle w:val="aff2"/>
        <w:widowControl w:val="0"/>
        <w:numPr>
          <w:ilvl w:val="1"/>
          <w:numId w:val="17"/>
        </w:numPr>
        <w:overflowPunct/>
        <w:autoSpaceDE/>
        <w:autoSpaceDN/>
        <w:spacing w:before="240"/>
        <w:rPr>
          <w:b/>
          <w:bCs/>
          <w:color w:val="000000"/>
          <w:u w:val="single"/>
        </w:rPr>
      </w:pPr>
      <w:r>
        <w:rPr>
          <w:rFonts w:hint="eastAsia"/>
          <w:b/>
          <w:bCs/>
          <w:color w:val="000000"/>
          <w:u w:val="single"/>
          <w:rtl/>
        </w:rPr>
        <w:lastRenderedPageBreak/>
        <w:t>הערכה</w:t>
      </w:r>
      <w:r>
        <w:rPr>
          <w:b/>
          <w:bCs/>
          <w:color w:val="000000"/>
          <w:u w:val="single"/>
          <w:rtl/>
        </w:rPr>
        <w:t xml:space="preserve"> </w:t>
      </w:r>
      <w:r>
        <w:rPr>
          <w:rFonts w:hint="eastAsia"/>
          <w:b/>
          <w:bCs/>
          <w:color w:val="000000"/>
          <w:u w:val="single"/>
          <w:rtl/>
        </w:rPr>
        <w:t>פנימית</w:t>
      </w:r>
      <w:r>
        <w:rPr>
          <w:b/>
          <w:bCs/>
          <w:color w:val="000000"/>
          <w:u w:val="single"/>
          <w:rtl/>
        </w:rPr>
        <w:t>:</w:t>
      </w:r>
    </w:p>
    <w:p w:rsidR="00E823D6" w:rsidRDefault="00977618">
      <w:pPr>
        <w:pStyle w:val="aff2"/>
        <w:widowControl w:val="0"/>
        <w:numPr>
          <w:ilvl w:val="2"/>
          <w:numId w:val="17"/>
        </w:numPr>
        <w:overflowPunct/>
        <w:autoSpaceDE/>
        <w:autoSpaceDN/>
        <w:spacing w:before="240"/>
        <w:rPr>
          <w:color w:val="000000"/>
        </w:rPr>
      </w:pPr>
      <w:r>
        <w:rPr>
          <w:rFonts w:hint="cs"/>
          <w:color w:val="000000"/>
          <w:rtl/>
        </w:rPr>
        <w:t xml:space="preserve"> הספק יפעיל מנגנוני הערכה פנימית של שלב האיתור והמיון, שלב ההכשרה ושלב הרשת, המנגנונים יעוצבו על ידי הספק ויאושרו על ידי האגף והוועד המנהל. </w:t>
      </w:r>
    </w:p>
    <w:p w:rsidR="00E823D6" w:rsidRDefault="00977618">
      <w:pPr>
        <w:pStyle w:val="aff2"/>
        <w:widowControl w:val="0"/>
        <w:numPr>
          <w:ilvl w:val="2"/>
          <w:numId w:val="17"/>
        </w:numPr>
        <w:overflowPunct/>
        <w:autoSpaceDE/>
        <w:autoSpaceDN/>
        <w:spacing w:before="240"/>
        <w:rPr>
          <w:color w:val="000000"/>
        </w:rPr>
      </w:pPr>
      <w:r>
        <w:rPr>
          <w:rFonts w:hint="cs"/>
          <w:color w:val="000000"/>
          <w:rtl/>
        </w:rPr>
        <w:t xml:space="preserve"> האגף שומר לעצמו את הזכות לפנות אל עמיתי ובוגרי התוכנית, לרבות אנשי הצוות באופן ישיר לצרכי בקרת איכות.</w:t>
      </w:r>
    </w:p>
    <w:p w:rsidR="00E823D6" w:rsidRDefault="00977618">
      <w:pPr>
        <w:pStyle w:val="aff2"/>
        <w:widowControl w:val="0"/>
        <w:numPr>
          <w:ilvl w:val="2"/>
          <w:numId w:val="17"/>
        </w:numPr>
        <w:overflowPunct/>
        <w:autoSpaceDE/>
        <w:autoSpaceDN/>
        <w:spacing w:before="240"/>
        <w:rPr>
          <w:color w:val="000000"/>
        </w:rPr>
      </w:pPr>
      <w:r>
        <w:rPr>
          <w:rFonts w:hint="cs"/>
          <w:color w:val="000000"/>
          <w:rtl/>
        </w:rPr>
        <w:t xml:space="preserve"> משוב לתכנית ולצוות יעשה לכל פעילות של התכנית, באמצעות משוב שיועבר אחת לרבעון. </w:t>
      </w:r>
    </w:p>
    <w:p w:rsidR="00E823D6" w:rsidRDefault="00977618">
      <w:pPr>
        <w:pStyle w:val="aff2"/>
        <w:widowControl w:val="0"/>
        <w:numPr>
          <w:ilvl w:val="2"/>
          <w:numId w:val="17"/>
        </w:numPr>
        <w:overflowPunct/>
        <w:autoSpaceDE/>
        <w:autoSpaceDN/>
        <w:spacing w:before="240"/>
        <w:rPr>
          <w:color w:val="000000"/>
        </w:rPr>
      </w:pPr>
      <w:proofErr w:type="spellStart"/>
      <w:r>
        <w:rPr>
          <w:rFonts w:hint="cs"/>
          <w:color w:val="000000"/>
          <w:rtl/>
        </w:rPr>
        <w:t>המשובים</w:t>
      </w:r>
      <w:proofErr w:type="spellEnd"/>
      <w:r>
        <w:rPr>
          <w:rFonts w:hint="cs"/>
          <w:color w:val="000000"/>
          <w:rtl/>
        </w:rPr>
        <w:t xml:space="preserve"> ינותחו על ידי הספק והממצאים יועברו אחת לרבעון לאגף ולוועד המנהל, והמסקנות יוטמעו לצורך שיפור התכנית.</w:t>
      </w:r>
    </w:p>
    <w:p w:rsidR="00E823D6" w:rsidRDefault="00977618">
      <w:pPr>
        <w:pStyle w:val="aff2"/>
        <w:widowControl w:val="0"/>
        <w:numPr>
          <w:ilvl w:val="2"/>
          <w:numId w:val="17"/>
        </w:numPr>
        <w:overflowPunct/>
        <w:autoSpaceDE/>
        <w:autoSpaceDN/>
        <w:spacing w:before="240"/>
        <w:rPr>
          <w:color w:val="000000"/>
        </w:rPr>
      </w:pPr>
      <w:r>
        <w:rPr>
          <w:rFonts w:hint="cs"/>
          <w:color w:val="000000"/>
          <w:rtl/>
        </w:rPr>
        <w:t>הערכה עצמית והערכת עמיתים תעשה אחת לחצי שנה, ותיועד למטרות של פיתוח אישי בכישורי מנהיגות וניהול.</w:t>
      </w:r>
    </w:p>
    <w:p w:rsidR="00E823D6" w:rsidRDefault="00977618">
      <w:pPr>
        <w:pStyle w:val="aff2"/>
        <w:widowControl w:val="0"/>
        <w:numPr>
          <w:ilvl w:val="2"/>
          <w:numId w:val="17"/>
        </w:numPr>
        <w:overflowPunct/>
        <w:autoSpaceDE/>
        <w:autoSpaceDN/>
        <w:spacing w:before="240"/>
        <w:rPr>
          <w:color w:val="000000"/>
        </w:rPr>
      </w:pPr>
      <w:r>
        <w:rPr>
          <w:rFonts w:hint="cs"/>
          <w:color w:val="000000"/>
          <w:rtl/>
        </w:rPr>
        <w:t>כל מסמכי ההערכה הפנימית יוזנו לתיקייה המשותפת עם האגף,</w:t>
      </w:r>
    </w:p>
    <w:p w:rsidR="00E823D6" w:rsidRDefault="00E823D6">
      <w:pPr>
        <w:pStyle w:val="aff2"/>
        <w:widowControl w:val="0"/>
        <w:overflowPunct/>
        <w:autoSpaceDE/>
        <w:autoSpaceDN/>
        <w:spacing w:before="240"/>
        <w:ind w:left="2409"/>
        <w:rPr>
          <w:color w:val="000000"/>
        </w:rPr>
      </w:pPr>
    </w:p>
    <w:p w:rsidR="00E823D6" w:rsidRDefault="00977618">
      <w:pPr>
        <w:numPr>
          <w:ilvl w:val="1"/>
          <w:numId w:val="17"/>
        </w:numPr>
        <w:rPr>
          <w:b/>
          <w:bCs/>
          <w:color w:val="000000"/>
          <w:u w:val="single"/>
        </w:rPr>
      </w:pPr>
      <w:r>
        <w:rPr>
          <w:b/>
          <w:bCs/>
          <w:color w:val="000000"/>
          <w:u w:val="single"/>
          <w:rtl/>
        </w:rPr>
        <w:t xml:space="preserve">הכנת תכנית עבודה </w:t>
      </w:r>
      <w:r>
        <w:rPr>
          <w:rFonts w:hint="eastAsia"/>
          <w:b/>
          <w:bCs/>
          <w:color w:val="000000"/>
          <w:u w:val="single"/>
          <w:rtl/>
        </w:rPr>
        <w:t>ל</w:t>
      </w:r>
      <w:r>
        <w:rPr>
          <w:b/>
          <w:bCs/>
          <w:color w:val="000000"/>
          <w:u w:val="single"/>
          <w:rtl/>
        </w:rPr>
        <w:t xml:space="preserve">-2 </w:t>
      </w:r>
      <w:r>
        <w:rPr>
          <w:rFonts w:hint="eastAsia"/>
          <w:b/>
          <w:bCs/>
          <w:color w:val="000000"/>
          <w:u w:val="single"/>
          <w:rtl/>
        </w:rPr>
        <w:t>מחזורים</w:t>
      </w:r>
    </w:p>
    <w:p w:rsidR="00E823D6" w:rsidRDefault="00977618">
      <w:pPr>
        <w:numPr>
          <w:ilvl w:val="2"/>
          <w:numId w:val="17"/>
        </w:numPr>
        <w:rPr>
          <w:color w:val="000000"/>
        </w:rPr>
      </w:pPr>
      <w:r>
        <w:rPr>
          <w:rFonts w:hint="eastAsia"/>
          <w:color w:val="000000"/>
          <w:rtl/>
        </w:rPr>
        <w:t>הקבלן</w:t>
      </w:r>
      <w:r>
        <w:rPr>
          <w:color w:val="000000"/>
          <w:rtl/>
        </w:rPr>
        <w:t xml:space="preserve"> יכין תכנית עבודה ל-2 </w:t>
      </w:r>
      <w:r>
        <w:rPr>
          <w:rFonts w:hint="eastAsia"/>
          <w:color w:val="000000"/>
          <w:rtl/>
        </w:rPr>
        <w:t>מחזורים</w:t>
      </w:r>
      <w:r>
        <w:rPr>
          <w:color w:val="000000"/>
          <w:rtl/>
        </w:rPr>
        <w:t xml:space="preserve">, </w:t>
      </w:r>
      <w:r>
        <w:rPr>
          <w:rFonts w:hint="eastAsia"/>
          <w:color w:val="000000"/>
          <w:rtl/>
        </w:rPr>
        <w:t>בהתבסס</w:t>
      </w:r>
      <w:r>
        <w:rPr>
          <w:color w:val="000000"/>
          <w:rtl/>
        </w:rPr>
        <w:t xml:space="preserve"> </w:t>
      </w:r>
      <w:r>
        <w:rPr>
          <w:rFonts w:hint="eastAsia"/>
          <w:color w:val="000000"/>
          <w:rtl/>
        </w:rPr>
        <w:t>על</w:t>
      </w:r>
      <w:r>
        <w:rPr>
          <w:color w:val="000000"/>
          <w:rtl/>
        </w:rPr>
        <w:t xml:space="preserve"> </w:t>
      </w:r>
      <w:r>
        <w:rPr>
          <w:rFonts w:hint="eastAsia"/>
          <w:color w:val="000000"/>
          <w:rtl/>
        </w:rPr>
        <w:t>התכנית</w:t>
      </w:r>
      <w:r>
        <w:rPr>
          <w:color w:val="000000"/>
          <w:rtl/>
        </w:rPr>
        <w:t xml:space="preserve"> </w:t>
      </w:r>
      <w:r>
        <w:rPr>
          <w:rFonts w:hint="eastAsia"/>
          <w:color w:val="000000"/>
          <w:rtl/>
        </w:rPr>
        <w:t>המתודולוגית</w:t>
      </w:r>
      <w:r>
        <w:rPr>
          <w:color w:val="000000"/>
          <w:rtl/>
        </w:rPr>
        <w:t xml:space="preserve"> </w:t>
      </w:r>
      <w:r>
        <w:rPr>
          <w:rFonts w:hint="eastAsia"/>
          <w:color w:val="000000"/>
          <w:rtl/>
        </w:rPr>
        <w:t>המוצעת</w:t>
      </w:r>
      <w:r>
        <w:rPr>
          <w:color w:val="000000"/>
          <w:rtl/>
        </w:rPr>
        <w:t xml:space="preserve"> </w:t>
      </w:r>
      <w:r>
        <w:rPr>
          <w:rFonts w:hint="eastAsia"/>
          <w:color w:val="000000"/>
          <w:rtl/>
        </w:rPr>
        <w:t>על</w:t>
      </w:r>
      <w:r>
        <w:rPr>
          <w:color w:val="000000"/>
          <w:rtl/>
        </w:rPr>
        <w:t xml:space="preserve"> </w:t>
      </w:r>
      <w:r>
        <w:rPr>
          <w:rFonts w:hint="eastAsia"/>
          <w:color w:val="000000"/>
          <w:rtl/>
        </w:rPr>
        <w:t>ידו</w:t>
      </w:r>
      <w:r>
        <w:rPr>
          <w:color w:val="000000"/>
          <w:rtl/>
        </w:rPr>
        <w:t xml:space="preserve">, </w:t>
      </w:r>
      <w:r>
        <w:rPr>
          <w:rFonts w:hint="eastAsia"/>
          <w:color w:val="000000"/>
          <w:rtl/>
        </w:rPr>
        <w:t>תכנית</w:t>
      </w:r>
      <w:r>
        <w:rPr>
          <w:color w:val="000000"/>
          <w:rtl/>
        </w:rPr>
        <w:t xml:space="preserve"> </w:t>
      </w:r>
      <w:r>
        <w:rPr>
          <w:rFonts w:hint="eastAsia"/>
          <w:color w:val="000000"/>
          <w:rtl/>
        </w:rPr>
        <w:t>העבודה</w:t>
      </w:r>
      <w:r>
        <w:rPr>
          <w:color w:val="000000"/>
          <w:rtl/>
        </w:rPr>
        <w:t xml:space="preserve"> </w:t>
      </w:r>
      <w:r>
        <w:rPr>
          <w:rFonts w:hint="eastAsia"/>
          <w:color w:val="000000"/>
          <w:rtl/>
        </w:rPr>
        <w:t>תועבר</w:t>
      </w:r>
      <w:r>
        <w:rPr>
          <w:color w:val="000000"/>
          <w:rtl/>
        </w:rPr>
        <w:t xml:space="preserve"> </w:t>
      </w:r>
      <w:r>
        <w:rPr>
          <w:rFonts w:hint="eastAsia"/>
          <w:color w:val="000000"/>
          <w:rtl/>
        </w:rPr>
        <w:t>לאישור</w:t>
      </w:r>
      <w:r>
        <w:rPr>
          <w:color w:val="000000"/>
          <w:rtl/>
        </w:rPr>
        <w:t xml:space="preserve"> </w:t>
      </w:r>
      <w:r>
        <w:rPr>
          <w:rFonts w:hint="eastAsia"/>
          <w:color w:val="000000"/>
          <w:rtl/>
        </w:rPr>
        <w:t>האגף</w:t>
      </w:r>
      <w:r>
        <w:rPr>
          <w:color w:val="000000"/>
          <w:rtl/>
        </w:rPr>
        <w:t xml:space="preserve"> </w:t>
      </w:r>
      <w:r>
        <w:rPr>
          <w:rFonts w:hint="eastAsia"/>
          <w:color w:val="000000"/>
          <w:rtl/>
        </w:rPr>
        <w:t>מראש</w:t>
      </w:r>
      <w:r>
        <w:rPr>
          <w:color w:val="000000"/>
          <w:rtl/>
        </w:rPr>
        <w:t>.</w:t>
      </w:r>
    </w:p>
    <w:p w:rsidR="00E823D6" w:rsidRDefault="00977618">
      <w:pPr>
        <w:numPr>
          <w:ilvl w:val="2"/>
          <w:numId w:val="17"/>
        </w:numPr>
        <w:rPr>
          <w:color w:val="000000"/>
          <w:rtl/>
        </w:rPr>
      </w:pPr>
      <w:r>
        <w:rPr>
          <w:rFonts w:hint="eastAsia"/>
          <w:color w:val="000000"/>
          <w:rtl/>
        </w:rPr>
        <w:t>האגף</w:t>
      </w:r>
      <w:r>
        <w:rPr>
          <w:color w:val="000000"/>
          <w:rtl/>
        </w:rPr>
        <w:t xml:space="preserve"> יעביר לקבלן הנחות יסוד והנחיות לבניית תכנית העבודה- גודל קבוצ</w:t>
      </w:r>
      <w:r>
        <w:rPr>
          <w:rFonts w:hint="eastAsia"/>
          <w:color w:val="000000"/>
          <w:rtl/>
        </w:rPr>
        <w:t>ה</w:t>
      </w:r>
      <w:r>
        <w:rPr>
          <w:color w:val="000000"/>
          <w:rtl/>
        </w:rPr>
        <w:t xml:space="preserve">, נושאי התכנים הנדרשים וכל הנדרש לבניית תכנית עבודה, לוחות זמנים והיקפים, והכל בהתאם לנתונים שיועברו לקבלן ע"י </w:t>
      </w:r>
      <w:r>
        <w:rPr>
          <w:rFonts w:hint="eastAsia"/>
          <w:color w:val="000000"/>
          <w:rtl/>
        </w:rPr>
        <w:t>האגף</w:t>
      </w:r>
      <w:r>
        <w:rPr>
          <w:color w:val="000000"/>
          <w:rtl/>
        </w:rPr>
        <w:t>.</w:t>
      </w:r>
    </w:p>
    <w:p w:rsidR="00E823D6" w:rsidRDefault="00977618">
      <w:pPr>
        <w:numPr>
          <w:ilvl w:val="2"/>
          <w:numId w:val="17"/>
        </w:numPr>
        <w:rPr>
          <w:color w:val="000000"/>
        </w:rPr>
      </w:pPr>
      <w:r>
        <w:rPr>
          <w:color w:val="000000"/>
          <w:rtl/>
        </w:rPr>
        <w:t>התכנית תכלול התייחסות להיקף כוח האדם שיועסק למתן השירות.</w:t>
      </w:r>
    </w:p>
    <w:p w:rsidR="00E823D6" w:rsidRDefault="00977618">
      <w:pPr>
        <w:numPr>
          <w:ilvl w:val="2"/>
          <w:numId w:val="17"/>
        </w:numPr>
        <w:rPr>
          <w:color w:val="000000"/>
          <w:rtl/>
        </w:rPr>
      </w:pPr>
      <w:r>
        <w:rPr>
          <w:rFonts w:hint="eastAsia"/>
          <w:color w:val="000000"/>
          <w:rtl/>
        </w:rPr>
        <w:t>התכנית</w:t>
      </w:r>
      <w:r>
        <w:rPr>
          <w:color w:val="000000"/>
          <w:rtl/>
        </w:rPr>
        <w:t xml:space="preserve"> </w:t>
      </w:r>
      <w:r>
        <w:rPr>
          <w:rFonts w:hint="eastAsia"/>
          <w:color w:val="000000"/>
          <w:rtl/>
        </w:rPr>
        <w:t>תכלול</w:t>
      </w:r>
      <w:r>
        <w:rPr>
          <w:color w:val="000000"/>
          <w:rtl/>
        </w:rPr>
        <w:t xml:space="preserve"> </w:t>
      </w:r>
      <w:r>
        <w:rPr>
          <w:rFonts w:hint="eastAsia"/>
          <w:color w:val="000000"/>
          <w:rtl/>
        </w:rPr>
        <w:t>התייחסות</w:t>
      </w:r>
      <w:r>
        <w:rPr>
          <w:color w:val="000000"/>
          <w:rtl/>
        </w:rPr>
        <w:t xml:space="preserve"> </w:t>
      </w:r>
      <w:r>
        <w:rPr>
          <w:rFonts w:hint="eastAsia"/>
          <w:color w:val="000000"/>
          <w:rtl/>
        </w:rPr>
        <w:t>לתקצוב</w:t>
      </w:r>
      <w:r>
        <w:rPr>
          <w:color w:val="000000"/>
          <w:rtl/>
        </w:rPr>
        <w:t xml:space="preserve"> </w:t>
      </w:r>
      <w:r>
        <w:rPr>
          <w:rFonts w:hint="eastAsia"/>
          <w:color w:val="000000"/>
          <w:rtl/>
        </w:rPr>
        <w:t>כל</w:t>
      </w:r>
      <w:r>
        <w:rPr>
          <w:color w:val="000000"/>
          <w:rtl/>
        </w:rPr>
        <w:t xml:space="preserve"> </w:t>
      </w:r>
      <w:r>
        <w:rPr>
          <w:rFonts w:hint="eastAsia"/>
          <w:color w:val="000000"/>
          <w:rtl/>
        </w:rPr>
        <w:t>שלב</w:t>
      </w:r>
      <w:r>
        <w:rPr>
          <w:color w:val="000000"/>
          <w:rtl/>
        </w:rPr>
        <w:t xml:space="preserve"> </w:t>
      </w:r>
      <w:r>
        <w:rPr>
          <w:rFonts w:hint="eastAsia"/>
          <w:color w:val="000000"/>
          <w:rtl/>
        </w:rPr>
        <w:t>בהפעלת</w:t>
      </w:r>
      <w:r>
        <w:rPr>
          <w:color w:val="000000"/>
          <w:rtl/>
        </w:rPr>
        <w:t xml:space="preserve"> </w:t>
      </w:r>
      <w:r>
        <w:rPr>
          <w:rFonts w:hint="eastAsia"/>
          <w:color w:val="000000"/>
          <w:rtl/>
        </w:rPr>
        <w:t>התכנית</w:t>
      </w:r>
      <w:r>
        <w:rPr>
          <w:color w:val="000000"/>
          <w:rtl/>
        </w:rPr>
        <w:t>.</w:t>
      </w:r>
    </w:p>
    <w:p w:rsidR="00E823D6" w:rsidRDefault="00977618">
      <w:pPr>
        <w:numPr>
          <w:ilvl w:val="2"/>
          <w:numId w:val="17"/>
        </w:numPr>
        <w:rPr>
          <w:color w:val="000000"/>
          <w:rtl/>
        </w:rPr>
      </w:pPr>
      <w:r>
        <w:rPr>
          <w:color w:val="000000"/>
          <w:rtl/>
        </w:rPr>
        <w:t xml:space="preserve">תכנית העבודה תועבר </w:t>
      </w:r>
      <w:r>
        <w:rPr>
          <w:rFonts w:hint="eastAsia"/>
          <w:color w:val="000000"/>
          <w:rtl/>
        </w:rPr>
        <w:t>לאגף</w:t>
      </w:r>
      <w:r>
        <w:rPr>
          <w:color w:val="000000"/>
          <w:rtl/>
        </w:rPr>
        <w:t xml:space="preserve"> לאישור מראש לפני ביצועה, תוך לא יאוחר משבועיים ממתן </w:t>
      </w:r>
      <w:r>
        <w:rPr>
          <w:rFonts w:hint="eastAsia"/>
          <w:color w:val="000000"/>
          <w:rtl/>
        </w:rPr>
        <w:t>דרישת</w:t>
      </w:r>
      <w:r>
        <w:rPr>
          <w:color w:val="000000"/>
          <w:rtl/>
        </w:rPr>
        <w:t xml:space="preserve"> </w:t>
      </w:r>
      <w:r>
        <w:rPr>
          <w:rFonts w:hint="eastAsia"/>
          <w:color w:val="000000"/>
          <w:rtl/>
        </w:rPr>
        <w:t>האגף</w:t>
      </w:r>
      <w:r>
        <w:rPr>
          <w:color w:val="000000"/>
          <w:rtl/>
        </w:rPr>
        <w:t>.</w:t>
      </w:r>
    </w:p>
    <w:p w:rsidR="00E823D6" w:rsidRDefault="00977618">
      <w:pPr>
        <w:numPr>
          <w:ilvl w:val="2"/>
          <w:numId w:val="17"/>
        </w:numPr>
        <w:rPr>
          <w:color w:val="000000"/>
          <w:rtl/>
        </w:rPr>
      </w:pPr>
      <w:r>
        <w:rPr>
          <w:color w:val="000000"/>
          <w:rtl/>
        </w:rPr>
        <w:t>ה</w:t>
      </w:r>
      <w:r>
        <w:rPr>
          <w:rFonts w:hint="eastAsia"/>
          <w:color w:val="000000"/>
          <w:rtl/>
        </w:rPr>
        <w:t>אגף</w:t>
      </w:r>
      <w:r>
        <w:rPr>
          <w:color w:val="000000"/>
          <w:rtl/>
        </w:rPr>
        <w:t xml:space="preserve"> על פי שיקול דעת</w:t>
      </w:r>
      <w:r>
        <w:rPr>
          <w:rFonts w:hint="eastAsia"/>
          <w:color w:val="000000"/>
          <w:rtl/>
        </w:rPr>
        <w:t>ו</w:t>
      </w:r>
      <w:r>
        <w:rPr>
          <w:color w:val="000000"/>
          <w:rtl/>
        </w:rPr>
        <w:t xml:space="preserve"> הבלעדי רשאי לשנות את התכנית ולבצע התאמות לפי צורכי הפרויקט.</w:t>
      </w:r>
    </w:p>
    <w:p w:rsidR="00E823D6" w:rsidRDefault="00977618">
      <w:pPr>
        <w:numPr>
          <w:ilvl w:val="2"/>
          <w:numId w:val="17"/>
        </w:numPr>
        <w:rPr>
          <w:color w:val="000000"/>
          <w:rtl/>
        </w:rPr>
      </w:pPr>
      <w:r>
        <w:rPr>
          <w:color w:val="000000"/>
          <w:rtl/>
        </w:rPr>
        <w:t xml:space="preserve">על הקבלן לעדכן את התכנית בהתאם לשינויים שיתבקשו על ידי </w:t>
      </w:r>
      <w:r>
        <w:rPr>
          <w:rFonts w:hint="eastAsia"/>
          <w:color w:val="000000"/>
          <w:rtl/>
        </w:rPr>
        <w:t>האגף</w:t>
      </w:r>
      <w:r>
        <w:rPr>
          <w:color w:val="000000"/>
          <w:rtl/>
        </w:rPr>
        <w:t>.</w:t>
      </w:r>
    </w:p>
    <w:p w:rsidR="00E823D6" w:rsidRDefault="00977618">
      <w:pPr>
        <w:numPr>
          <w:ilvl w:val="2"/>
          <w:numId w:val="17"/>
        </w:numPr>
        <w:rPr>
          <w:color w:val="000000"/>
          <w:rtl/>
        </w:rPr>
      </w:pPr>
      <w:r>
        <w:rPr>
          <w:rFonts w:hint="eastAsia"/>
          <w:color w:val="000000"/>
          <w:rtl/>
        </w:rPr>
        <w:t>האגף</w:t>
      </w:r>
      <w:r>
        <w:rPr>
          <w:color w:val="000000"/>
          <w:rtl/>
        </w:rPr>
        <w:t xml:space="preserve"> רשאי לבצע שינויים בתכנית במהלך ביצועה וזאת על פי הצורך ובהתאם לממצאים ובמסגרת התקציב הקיים.</w:t>
      </w:r>
    </w:p>
    <w:p w:rsidR="00E823D6" w:rsidRDefault="00977618">
      <w:pPr>
        <w:numPr>
          <w:ilvl w:val="2"/>
          <w:numId w:val="17"/>
        </w:numPr>
        <w:rPr>
          <w:color w:val="000000"/>
        </w:rPr>
      </w:pPr>
      <w:r>
        <w:rPr>
          <w:color w:val="000000"/>
          <w:rtl/>
        </w:rPr>
        <w:t xml:space="preserve">הקבלן ינהל מעקב אחר ביצוע תכנית העבודה וישלח </w:t>
      </w:r>
      <w:r>
        <w:rPr>
          <w:rFonts w:hint="eastAsia"/>
          <w:color w:val="000000"/>
          <w:rtl/>
        </w:rPr>
        <w:t>קובץ</w:t>
      </w:r>
      <w:r>
        <w:rPr>
          <w:color w:val="000000"/>
          <w:rtl/>
        </w:rPr>
        <w:t xml:space="preserve"> </w:t>
      </w:r>
      <w:r>
        <w:rPr>
          <w:rFonts w:hint="eastAsia"/>
          <w:color w:val="000000"/>
          <w:rtl/>
        </w:rPr>
        <w:t>דיווח</w:t>
      </w:r>
      <w:r>
        <w:rPr>
          <w:color w:val="000000"/>
          <w:rtl/>
        </w:rPr>
        <w:t xml:space="preserve"> ל</w:t>
      </w:r>
      <w:r>
        <w:rPr>
          <w:rFonts w:hint="eastAsia"/>
          <w:color w:val="000000"/>
          <w:rtl/>
        </w:rPr>
        <w:t>אגף</w:t>
      </w:r>
      <w:r>
        <w:rPr>
          <w:color w:val="000000"/>
          <w:rtl/>
        </w:rPr>
        <w:t xml:space="preserve"> בהתאם </w:t>
      </w:r>
      <w:proofErr w:type="spellStart"/>
      <w:r>
        <w:rPr>
          <w:color w:val="000000"/>
          <w:rtl/>
        </w:rPr>
        <w:t>להנחיות</w:t>
      </w:r>
      <w:r>
        <w:rPr>
          <w:rFonts w:hint="eastAsia"/>
          <w:color w:val="000000"/>
          <w:rtl/>
        </w:rPr>
        <w:t>ו</w:t>
      </w:r>
      <w:proofErr w:type="spellEnd"/>
      <w:r>
        <w:rPr>
          <w:color w:val="000000"/>
          <w:rtl/>
        </w:rPr>
        <w:t>.</w:t>
      </w:r>
    </w:p>
    <w:p w:rsidR="00E823D6" w:rsidRDefault="00E823D6">
      <w:pPr>
        <w:ind w:left="2268"/>
        <w:rPr>
          <w:b/>
          <w:bCs/>
          <w:color w:val="000000"/>
          <w:rtl/>
        </w:rPr>
      </w:pPr>
    </w:p>
    <w:p w:rsidR="00E823D6" w:rsidRDefault="00977618">
      <w:pPr>
        <w:numPr>
          <w:ilvl w:val="1"/>
          <w:numId w:val="17"/>
        </w:numPr>
        <w:rPr>
          <w:b/>
          <w:bCs/>
          <w:color w:val="000000"/>
          <w:u w:val="single"/>
          <w:rtl/>
        </w:rPr>
      </w:pPr>
      <w:r>
        <w:rPr>
          <w:rFonts w:hint="cs"/>
          <w:b/>
          <w:bCs/>
          <w:color w:val="000000"/>
          <w:u w:val="single"/>
          <w:rtl/>
        </w:rPr>
        <w:t>הפעלת כלי דיווח ממוחשב להפקת דוחות סיכום</w:t>
      </w:r>
    </w:p>
    <w:p w:rsidR="00E823D6" w:rsidRDefault="00977618">
      <w:pPr>
        <w:numPr>
          <w:ilvl w:val="2"/>
          <w:numId w:val="17"/>
        </w:numPr>
        <w:rPr>
          <w:color w:val="000000"/>
        </w:rPr>
      </w:pPr>
      <w:r>
        <w:rPr>
          <w:rFonts w:hint="cs"/>
          <w:b/>
          <w:bCs/>
          <w:color w:val="000000"/>
          <w:rtl/>
        </w:rPr>
        <w:t xml:space="preserve"> </w:t>
      </w:r>
      <w:r>
        <w:rPr>
          <w:rFonts w:hint="cs"/>
          <w:color w:val="000000"/>
          <w:rtl/>
        </w:rPr>
        <w:t xml:space="preserve">על הקבלן להפעיל </w:t>
      </w:r>
      <w:r>
        <w:rPr>
          <w:rFonts w:hint="cs"/>
          <w:color w:val="000000"/>
          <w:u w:val="single"/>
          <w:rtl/>
        </w:rPr>
        <w:t>כלי דיווח ממוחשב</w:t>
      </w:r>
      <w:r>
        <w:rPr>
          <w:rFonts w:hint="cs"/>
          <w:color w:val="000000"/>
          <w:rtl/>
        </w:rPr>
        <w:t xml:space="preserve"> ומקוון, באמצעותו על הפעילות שבוצעה על ידו. </w:t>
      </w:r>
    </w:p>
    <w:p w:rsidR="00E823D6" w:rsidRDefault="00977618">
      <w:pPr>
        <w:numPr>
          <w:ilvl w:val="2"/>
          <w:numId w:val="17"/>
        </w:numPr>
        <w:tabs>
          <w:tab w:val="clear" w:pos="2409"/>
        </w:tabs>
        <w:rPr>
          <w:color w:val="000000"/>
        </w:rPr>
      </w:pPr>
      <w:r>
        <w:rPr>
          <w:rFonts w:hint="cs"/>
          <w:color w:val="000000"/>
          <w:rtl/>
        </w:rPr>
        <w:t>הדיווח יכלול בין היתר את הנתונים הבאים:</w:t>
      </w:r>
    </w:p>
    <w:p w:rsidR="00E823D6" w:rsidRDefault="00977618">
      <w:pPr>
        <w:numPr>
          <w:ilvl w:val="2"/>
          <w:numId w:val="17"/>
        </w:numPr>
        <w:rPr>
          <w:color w:val="000000"/>
          <w:rtl/>
        </w:rPr>
      </w:pPr>
      <w:r>
        <w:rPr>
          <w:rFonts w:hint="cs"/>
          <w:color w:val="000000"/>
          <w:rtl/>
        </w:rPr>
        <w:lastRenderedPageBreak/>
        <w:t xml:space="preserve">שלב הפעילות: </w:t>
      </w:r>
      <w:r>
        <w:rPr>
          <w:color w:val="000000"/>
          <w:rtl/>
        </w:rPr>
        <w:t>איתור ומיון משתתפים</w:t>
      </w:r>
      <w:r>
        <w:rPr>
          <w:rFonts w:hint="cs"/>
          <w:color w:val="000000"/>
          <w:rtl/>
        </w:rPr>
        <w:t xml:space="preserve"> /</w:t>
      </w:r>
      <w:r>
        <w:rPr>
          <w:color w:val="000000"/>
          <w:rtl/>
        </w:rPr>
        <w:t>ריכוז פגישות הוועד המנהל</w:t>
      </w:r>
      <w:r>
        <w:rPr>
          <w:rFonts w:hint="cs"/>
          <w:color w:val="000000"/>
          <w:rtl/>
        </w:rPr>
        <w:t xml:space="preserve"> /</w:t>
      </w:r>
      <w:r>
        <w:rPr>
          <w:color w:val="000000"/>
          <w:rtl/>
        </w:rPr>
        <w:t>הכשרה</w:t>
      </w:r>
      <w:r>
        <w:rPr>
          <w:rFonts w:hint="cs"/>
          <w:color w:val="000000"/>
          <w:rtl/>
        </w:rPr>
        <w:t xml:space="preserve"> /</w:t>
      </w:r>
      <w:r>
        <w:rPr>
          <w:color w:val="000000"/>
          <w:rtl/>
        </w:rPr>
        <w:t>מדידה והערכה</w:t>
      </w:r>
      <w:r>
        <w:rPr>
          <w:rFonts w:hint="cs"/>
          <w:color w:val="000000"/>
          <w:rtl/>
        </w:rPr>
        <w:t xml:space="preserve">/ </w:t>
      </w:r>
      <w:r>
        <w:rPr>
          <w:color w:val="000000"/>
          <w:rtl/>
        </w:rPr>
        <w:t>רישות והובלת שינוי</w:t>
      </w:r>
    </w:p>
    <w:p w:rsidR="00E823D6" w:rsidRDefault="00977618">
      <w:pPr>
        <w:numPr>
          <w:ilvl w:val="2"/>
          <w:numId w:val="17"/>
        </w:numPr>
        <w:rPr>
          <w:color w:val="000000"/>
        </w:rPr>
      </w:pPr>
      <w:r>
        <w:rPr>
          <w:rFonts w:hint="cs"/>
          <w:color w:val="000000"/>
          <w:rtl/>
        </w:rPr>
        <w:t>תיאור הפעילות שבוצעה בהתאם לתכנית שאושרה ע"י האגף</w:t>
      </w:r>
    </w:p>
    <w:p w:rsidR="00E823D6" w:rsidRDefault="00977618">
      <w:pPr>
        <w:numPr>
          <w:ilvl w:val="2"/>
          <w:numId w:val="17"/>
        </w:numPr>
        <w:rPr>
          <w:color w:val="000000"/>
        </w:rPr>
      </w:pPr>
      <w:r>
        <w:rPr>
          <w:rFonts w:hint="cs"/>
          <w:color w:val="000000"/>
          <w:rtl/>
        </w:rPr>
        <w:t>תאריכים ומקום של הפעילות המדווחת</w:t>
      </w:r>
    </w:p>
    <w:p w:rsidR="00E823D6" w:rsidRDefault="00977618">
      <w:pPr>
        <w:numPr>
          <w:ilvl w:val="2"/>
          <w:numId w:val="17"/>
        </w:numPr>
        <w:rPr>
          <w:color w:val="000000"/>
        </w:rPr>
      </w:pPr>
      <w:r>
        <w:rPr>
          <w:rFonts w:hint="cs"/>
          <w:color w:val="000000"/>
          <w:rtl/>
        </w:rPr>
        <w:t xml:space="preserve">שעות תחילת /סיום הפעילות </w:t>
      </w:r>
    </w:p>
    <w:p w:rsidR="00E823D6" w:rsidRDefault="00977618">
      <w:pPr>
        <w:numPr>
          <w:ilvl w:val="2"/>
          <w:numId w:val="17"/>
        </w:numPr>
        <w:rPr>
          <w:color w:val="000000"/>
        </w:rPr>
      </w:pPr>
      <w:r>
        <w:rPr>
          <w:rFonts w:hint="cs"/>
          <w:color w:val="000000"/>
          <w:rtl/>
        </w:rPr>
        <w:t>הנושאים שעלו בפעילות</w:t>
      </w:r>
    </w:p>
    <w:p w:rsidR="00E823D6" w:rsidRDefault="00977618">
      <w:pPr>
        <w:numPr>
          <w:ilvl w:val="2"/>
          <w:numId w:val="17"/>
        </w:numPr>
        <w:rPr>
          <w:color w:val="000000"/>
        </w:rPr>
      </w:pPr>
      <w:r>
        <w:rPr>
          <w:rFonts w:hint="cs"/>
          <w:color w:val="000000"/>
          <w:rtl/>
        </w:rPr>
        <w:t>שמות המשתתפים ות"ז</w:t>
      </w:r>
    </w:p>
    <w:p w:rsidR="00E823D6" w:rsidRDefault="00977618">
      <w:pPr>
        <w:numPr>
          <w:ilvl w:val="2"/>
          <w:numId w:val="17"/>
        </w:numPr>
        <w:rPr>
          <w:b/>
          <w:bCs/>
          <w:color w:val="000000"/>
        </w:rPr>
      </w:pPr>
      <w:r>
        <w:rPr>
          <w:rFonts w:hint="cs"/>
          <w:color w:val="000000"/>
          <w:rtl/>
        </w:rPr>
        <w:t>מספר המפגש</w:t>
      </w:r>
      <w:r>
        <w:rPr>
          <w:rFonts w:hint="cs"/>
          <w:b/>
          <w:bCs/>
          <w:color w:val="000000"/>
          <w:rtl/>
        </w:rPr>
        <w:t xml:space="preserve"> </w:t>
      </w:r>
    </w:p>
    <w:p w:rsidR="00E823D6" w:rsidRDefault="00977618">
      <w:pPr>
        <w:numPr>
          <w:ilvl w:val="2"/>
          <w:numId w:val="17"/>
        </w:numPr>
        <w:rPr>
          <w:color w:val="000000"/>
        </w:rPr>
      </w:pPr>
      <w:r>
        <w:rPr>
          <w:rFonts w:hint="cs"/>
          <w:color w:val="000000"/>
          <w:rtl/>
        </w:rPr>
        <w:t>נושאים נוספים כפי שידרשו ע"י האגף.</w:t>
      </w:r>
    </w:p>
    <w:p w:rsidR="00E823D6" w:rsidRDefault="00977618">
      <w:pPr>
        <w:numPr>
          <w:ilvl w:val="2"/>
          <w:numId w:val="17"/>
        </w:numPr>
        <w:tabs>
          <w:tab w:val="clear" w:pos="2409"/>
        </w:tabs>
        <w:rPr>
          <w:color w:val="000000"/>
        </w:rPr>
      </w:pPr>
      <w:r>
        <w:rPr>
          <w:rFonts w:hint="cs"/>
          <w:color w:val="000000"/>
          <w:rtl/>
        </w:rPr>
        <w:t xml:space="preserve">כל המסמכים שיוכנו או ייאספו ע"י הקבלן ייסרקו. </w:t>
      </w:r>
    </w:p>
    <w:p w:rsidR="00E823D6" w:rsidRDefault="00977618">
      <w:pPr>
        <w:numPr>
          <w:ilvl w:val="2"/>
          <w:numId w:val="17"/>
        </w:numPr>
        <w:tabs>
          <w:tab w:val="clear" w:pos="2409"/>
        </w:tabs>
        <w:rPr>
          <w:color w:val="000000"/>
        </w:rPr>
      </w:pPr>
      <w:r>
        <w:rPr>
          <w:rFonts w:hint="cs"/>
          <w:color w:val="000000"/>
          <w:rtl/>
        </w:rPr>
        <w:t xml:space="preserve">הקבצים ישמרו </w:t>
      </w:r>
      <w:r>
        <w:rPr>
          <w:rFonts w:hint="cs"/>
          <w:color w:val="000000"/>
          <w:u w:val="single"/>
          <w:rtl/>
        </w:rPr>
        <w:t xml:space="preserve">ע"י הקבלן בכלי דיווח אינטרנטי ממוחשב </w:t>
      </w:r>
      <w:r>
        <w:rPr>
          <w:rFonts w:hint="cs"/>
          <w:color w:val="000000"/>
          <w:rtl/>
        </w:rPr>
        <w:t>.</w:t>
      </w:r>
    </w:p>
    <w:p w:rsidR="00E823D6" w:rsidRDefault="00977618">
      <w:pPr>
        <w:numPr>
          <w:ilvl w:val="2"/>
          <w:numId w:val="17"/>
        </w:numPr>
        <w:tabs>
          <w:tab w:val="clear" w:pos="2409"/>
        </w:tabs>
        <w:rPr>
          <w:color w:val="000000"/>
        </w:rPr>
      </w:pPr>
      <w:r>
        <w:rPr>
          <w:rFonts w:hint="cs"/>
          <w:color w:val="000000"/>
          <w:rtl/>
        </w:rPr>
        <w:t xml:space="preserve">הקבלן יעבד את הנתונים ויכין דוחות סיכום חודשיים תקופתיים </w:t>
      </w:r>
      <w:r>
        <w:rPr>
          <w:color w:val="000000"/>
          <w:rtl/>
        </w:rPr>
        <w:t>–</w:t>
      </w:r>
      <w:r>
        <w:rPr>
          <w:rFonts w:hint="cs"/>
          <w:color w:val="000000"/>
          <w:rtl/>
        </w:rPr>
        <w:t>אחת לחודש דו"ח סטטוס עדכני בהתאם לדרישות היחידה.</w:t>
      </w:r>
      <w:r>
        <w:rPr>
          <w:color w:val="000000"/>
          <w:rtl/>
        </w:rPr>
        <w:t xml:space="preserve"> </w:t>
      </w:r>
    </w:p>
    <w:p w:rsidR="00E823D6" w:rsidRDefault="00977618">
      <w:pPr>
        <w:numPr>
          <w:ilvl w:val="2"/>
          <w:numId w:val="17"/>
        </w:numPr>
        <w:tabs>
          <w:tab w:val="clear" w:pos="2409"/>
        </w:tabs>
        <w:rPr>
          <w:color w:val="000000"/>
        </w:rPr>
      </w:pPr>
      <w:r>
        <w:rPr>
          <w:rFonts w:hint="cs"/>
          <w:color w:val="000000"/>
          <w:rtl/>
        </w:rPr>
        <w:t>בנוסף, הקבלן יגיש דו"ח רבעוני ב</w:t>
      </w:r>
      <w:r>
        <w:rPr>
          <w:color w:val="000000"/>
          <w:rtl/>
        </w:rPr>
        <w:t>מצגת הכוללת תרשימים וטבלאות רלוונטיים.</w:t>
      </w:r>
    </w:p>
    <w:p w:rsidR="00E823D6" w:rsidRDefault="00977618">
      <w:pPr>
        <w:numPr>
          <w:ilvl w:val="2"/>
          <w:numId w:val="17"/>
        </w:numPr>
        <w:tabs>
          <w:tab w:val="clear" w:pos="2409"/>
        </w:tabs>
        <w:rPr>
          <w:color w:val="000000"/>
          <w:rtl/>
        </w:rPr>
      </w:pPr>
      <w:r>
        <w:rPr>
          <w:rFonts w:hint="cs"/>
          <w:color w:val="000000"/>
          <w:rtl/>
        </w:rPr>
        <w:t xml:space="preserve">בדיווחי הקבלן יבואו לידי ביטוי עיבוד הנתונים שיערך בהתאם להנחיות המשרד. </w:t>
      </w:r>
    </w:p>
    <w:p w:rsidR="00E823D6" w:rsidRDefault="00977618">
      <w:pPr>
        <w:numPr>
          <w:ilvl w:val="2"/>
          <w:numId w:val="17"/>
        </w:numPr>
        <w:tabs>
          <w:tab w:val="clear" w:pos="2409"/>
        </w:tabs>
        <w:rPr>
          <w:b/>
          <w:bCs/>
          <w:color w:val="000000"/>
          <w:rtl/>
        </w:rPr>
      </w:pPr>
      <w:r>
        <w:rPr>
          <w:rFonts w:hint="cs"/>
          <w:b/>
          <w:bCs/>
          <w:color w:val="000000"/>
          <w:rtl/>
        </w:rPr>
        <w:t xml:space="preserve">לאגף תהיה גישה </w:t>
      </w:r>
      <w:r>
        <w:rPr>
          <w:rFonts w:hint="cs"/>
          <w:b/>
          <w:bCs/>
          <w:color w:val="000000"/>
          <w:u w:val="single"/>
          <w:rtl/>
        </w:rPr>
        <w:t>לכלי הדיווח הממוחשב</w:t>
      </w:r>
      <w:r>
        <w:rPr>
          <w:rFonts w:hint="cs"/>
          <w:b/>
          <w:bCs/>
          <w:color w:val="000000"/>
          <w:rtl/>
        </w:rPr>
        <w:t xml:space="preserve"> לצפייה במסמכים ובדוחות הסיכום וכל נתון אחר </w:t>
      </w:r>
      <w:proofErr w:type="spellStart"/>
      <w:r>
        <w:rPr>
          <w:rFonts w:hint="cs"/>
          <w:b/>
          <w:bCs/>
          <w:color w:val="000000"/>
          <w:rtl/>
        </w:rPr>
        <w:t>שידרש</w:t>
      </w:r>
      <w:proofErr w:type="spellEnd"/>
      <w:r>
        <w:rPr>
          <w:rFonts w:hint="cs"/>
          <w:b/>
          <w:bCs/>
          <w:color w:val="000000"/>
          <w:rtl/>
        </w:rPr>
        <w:t xml:space="preserve"> ע"י המשרד.</w:t>
      </w:r>
    </w:p>
    <w:p w:rsidR="00E823D6" w:rsidRDefault="00977618">
      <w:pPr>
        <w:numPr>
          <w:ilvl w:val="2"/>
          <w:numId w:val="17"/>
        </w:numPr>
        <w:tabs>
          <w:tab w:val="clear" w:pos="2409"/>
        </w:tabs>
        <w:rPr>
          <w:b/>
          <w:bCs/>
          <w:color w:val="000000"/>
        </w:rPr>
      </w:pPr>
      <w:r>
        <w:rPr>
          <w:rFonts w:hint="cs"/>
          <w:b/>
          <w:bCs/>
          <w:color w:val="000000"/>
          <w:rtl/>
        </w:rPr>
        <w:t>בסוף כל מחזור יוגשו דו"חות מסכמים ומפורטים בהתאם לדרישת המשרד.</w:t>
      </w:r>
    </w:p>
    <w:p w:rsidR="00E823D6" w:rsidRDefault="00977618">
      <w:pPr>
        <w:numPr>
          <w:ilvl w:val="2"/>
          <w:numId w:val="17"/>
        </w:numPr>
        <w:tabs>
          <w:tab w:val="clear" w:pos="2409"/>
        </w:tabs>
        <w:rPr>
          <w:b/>
          <w:bCs/>
          <w:color w:val="000000"/>
        </w:rPr>
      </w:pPr>
      <w:r>
        <w:rPr>
          <w:rFonts w:hint="cs"/>
          <w:b/>
          <w:bCs/>
          <w:color w:val="000000"/>
          <w:rtl/>
        </w:rPr>
        <w:t>כל המידע והמסמכים שהקבלן יקבל לרשותו ו/או יכין במסגרת המכרז: כלי הדיווח, קבצי הסריקה, הדוחות והממצאים הינם הרכוש הבלעדי של משרד החינוך ועליו להחזיר ו/או להעבירם למשרד במהלך ו/או בתום כל מחזור ובסיום הפרויקט. הקבלן לא יחזיק ברשותו העתקים של כל הנ"ל.</w:t>
      </w:r>
    </w:p>
    <w:p w:rsidR="00E823D6" w:rsidRDefault="00E823D6">
      <w:pPr>
        <w:ind w:left="1559"/>
        <w:rPr>
          <w:b/>
          <w:bCs/>
          <w:color w:val="000000"/>
          <w:rtl/>
        </w:rPr>
      </w:pPr>
    </w:p>
    <w:p w:rsidR="00E823D6" w:rsidRDefault="00977618">
      <w:pPr>
        <w:widowControl w:val="0"/>
        <w:numPr>
          <w:ilvl w:val="1"/>
          <w:numId w:val="17"/>
        </w:numPr>
        <w:rPr>
          <w:b/>
          <w:bCs/>
          <w:u w:val="single"/>
          <w:lang w:eastAsia="en-US"/>
        </w:rPr>
      </w:pPr>
      <w:r>
        <w:rPr>
          <w:rFonts w:hint="cs"/>
          <w:b/>
          <w:bCs/>
          <w:u w:val="single"/>
          <w:rtl/>
          <w:lang w:eastAsia="en-US"/>
        </w:rPr>
        <w:t>דיווח למשרד</w:t>
      </w:r>
    </w:p>
    <w:p w:rsidR="00E823D6" w:rsidRDefault="00977618">
      <w:pPr>
        <w:widowControl w:val="0"/>
        <w:numPr>
          <w:ilvl w:val="2"/>
          <w:numId w:val="17"/>
        </w:numPr>
        <w:rPr>
          <w:rtl/>
        </w:rPr>
      </w:pPr>
      <w:r>
        <w:rPr>
          <w:rFonts w:hint="cs"/>
          <w:rtl/>
        </w:rPr>
        <w:t xml:space="preserve">בכל חודש הקבלן יגיש למשרד דיווח מפורט על היקפי הפעילויות שבוצעה בחודש הקודם וזאת לא יאוחר מה- 1 בכל חודש. </w:t>
      </w:r>
      <w:proofErr w:type="spellStart"/>
      <w:r>
        <w:rPr>
          <w:rFonts w:hint="cs"/>
          <w:rtl/>
        </w:rPr>
        <w:t>הדווח</w:t>
      </w:r>
      <w:proofErr w:type="spellEnd"/>
      <w:r>
        <w:rPr>
          <w:rFonts w:hint="cs"/>
          <w:rtl/>
        </w:rPr>
        <w:t xml:space="preserve"> יהיה עדכני לאותו יום.</w:t>
      </w:r>
    </w:p>
    <w:p w:rsidR="00E823D6" w:rsidRDefault="00977618">
      <w:pPr>
        <w:widowControl w:val="0"/>
        <w:numPr>
          <w:ilvl w:val="2"/>
          <w:numId w:val="17"/>
        </w:numPr>
        <w:rPr>
          <w:rtl/>
        </w:rPr>
      </w:pPr>
      <w:r>
        <w:rPr>
          <w:rFonts w:hint="cs"/>
          <w:rtl/>
        </w:rPr>
        <w:t>מתכונת הדיווח תקבע בתיאום עם המשרד ותאושר על ידו.</w:t>
      </w:r>
    </w:p>
    <w:p w:rsidR="00E823D6" w:rsidRDefault="00977618">
      <w:pPr>
        <w:widowControl w:val="0"/>
        <w:numPr>
          <w:ilvl w:val="2"/>
          <w:numId w:val="17"/>
        </w:numPr>
        <w:rPr>
          <w:rtl/>
        </w:rPr>
      </w:pPr>
      <w:r>
        <w:rPr>
          <w:rtl/>
        </w:rPr>
        <w:t>כל דו"חות הביצוע יופקו בפלטי "</w:t>
      </w:r>
      <w:r>
        <w:t>excel</w:t>
      </w:r>
      <w:r>
        <w:rPr>
          <w:rtl/>
        </w:rPr>
        <w:t>" ויועברו למשרד ולגורמים מטע</w:t>
      </w:r>
      <w:r>
        <w:rPr>
          <w:rFonts w:hint="cs"/>
          <w:rtl/>
        </w:rPr>
        <w:t>מו ב</w:t>
      </w:r>
      <w:r>
        <w:rPr>
          <w:rtl/>
        </w:rPr>
        <w:t>- "</w:t>
      </w:r>
      <w:r>
        <w:t>softcopy</w:t>
      </w:r>
      <w:r>
        <w:rPr>
          <w:rtl/>
        </w:rPr>
        <w:t xml:space="preserve">" לצורכי בקרה. </w:t>
      </w:r>
    </w:p>
    <w:p w:rsidR="00E823D6" w:rsidRDefault="00977618">
      <w:pPr>
        <w:widowControl w:val="0"/>
        <w:numPr>
          <w:ilvl w:val="2"/>
          <w:numId w:val="17"/>
        </w:numPr>
        <w:rPr>
          <w:rtl/>
        </w:rPr>
      </w:pPr>
      <w:r>
        <w:rPr>
          <w:rtl/>
        </w:rPr>
        <w:t>בכל תא בו מוצג ערך מחושב, שאינו נתון מקור, יש להציג את התא כנוסח</w:t>
      </w:r>
      <w:r>
        <w:rPr>
          <w:rFonts w:hint="cs"/>
          <w:rtl/>
        </w:rPr>
        <w:t>ה</w:t>
      </w:r>
      <w:r>
        <w:rPr>
          <w:rtl/>
        </w:rPr>
        <w:t xml:space="preserve"> מחושבת ולא כערך מספרי קלוט.</w:t>
      </w:r>
    </w:p>
    <w:p w:rsidR="00E823D6" w:rsidRDefault="00977618">
      <w:pPr>
        <w:widowControl w:val="0"/>
        <w:numPr>
          <w:ilvl w:val="2"/>
          <w:numId w:val="17"/>
        </w:numPr>
        <w:rPr>
          <w:rtl/>
        </w:rPr>
      </w:pPr>
      <w:r>
        <w:rPr>
          <w:rFonts w:hint="cs"/>
          <w:rtl/>
        </w:rPr>
        <w:t>דו</w:t>
      </w:r>
      <w:r>
        <w:rPr>
          <w:rtl/>
        </w:rPr>
        <w:t>"</w:t>
      </w:r>
      <w:r>
        <w:rPr>
          <w:rFonts w:hint="cs"/>
          <w:rtl/>
        </w:rPr>
        <w:t>חות הביצוע יופקו מהמערכת הכספית של הקבלן וניתן יהיה להפיקם בתאריכי חתך שונים בהתאם לבקשת המשרד.</w:t>
      </w:r>
    </w:p>
    <w:p w:rsidR="00E823D6" w:rsidRDefault="00977618">
      <w:pPr>
        <w:widowControl w:val="0"/>
        <w:numPr>
          <w:ilvl w:val="2"/>
          <w:numId w:val="17"/>
        </w:numPr>
        <w:rPr>
          <w:rtl/>
        </w:rPr>
      </w:pPr>
      <w:r>
        <w:rPr>
          <w:rFonts w:hint="cs"/>
          <w:rtl/>
        </w:rPr>
        <w:t xml:space="preserve">המשרד רשאי לדרוש שינויים ותוספות במבנה דו"חות הביצוע ובהרכב סעיפי המידע הכלולים בהם. הקבלן מתחייב לבצע את השינויים תוך </w:t>
      </w:r>
      <w:r>
        <w:t>30</w:t>
      </w:r>
      <w:r>
        <w:rPr>
          <w:rFonts w:hint="cs"/>
          <w:rtl/>
        </w:rPr>
        <w:t xml:space="preserve"> ימים מיום קבלת הדרישה לכך מהמשרד.</w:t>
      </w:r>
    </w:p>
    <w:p w:rsidR="00E823D6" w:rsidRDefault="00977618">
      <w:pPr>
        <w:widowControl w:val="0"/>
        <w:numPr>
          <w:ilvl w:val="2"/>
          <w:numId w:val="17"/>
        </w:numPr>
      </w:pPr>
      <w:r>
        <w:rPr>
          <w:rFonts w:hint="cs"/>
          <w:rtl/>
        </w:rPr>
        <w:t>דוחות</w:t>
      </w:r>
      <w:r>
        <w:t xml:space="preserve"> </w:t>
      </w:r>
      <w:r>
        <w:rPr>
          <w:rFonts w:hint="cs"/>
          <w:rtl/>
        </w:rPr>
        <w:t>הביצוע</w:t>
      </w:r>
      <w:r>
        <w:t xml:space="preserve"> </w:t>
      </w:r>
      <w:r>
        <w:rPr>
          <w:rFonts w:hint="cs"/>
          <w:rtl/>
        </w:rPr>
        <w:t>יוגשו</w:t>
      </w:r>
      <w:r>
        <w:t xml:space="preserve"> </w:t>
      </w:r>
      <w:r>
        <w:rPr>
          <w:rFonts w:hint="cs"/>
          <w:rtl/>
        </w:rPr>
        <w:t>למשרד</w:t>
      </w:r>
      <w:r>
        <w:t xml:space="preserve"> </w:t>
      </w:r>
      <w:r>
        <w:rPr>
          <w:rFonts w:hint="cs"/>
          <w:rtl/>
        </w:rPr>
        <w:t>על</w:t>
      </w:r>
      <w:r>
        <w:t xml:space="preserve"> </w:t>
      </w:r>
      <w:r>
        <w:rPr>
          <w:rFonts w:hint="cs"/>
          <w:rtl/>
        </w:rPr>
        <w:t>ידי</w:t>
      </w:r>
      <w:r>
        <w:t xml:space="preserve"> </w:t>
      </w:r>
      <w:r>
        <w:rPr>
          <w:rFonts w:hint="cs"/>
          <w:rtl/>
        </w:rPr>
        <w:t>הקבלן</w:t>
      </w:r>
      <w:r>
        <w:t xml:space="preserve"> </w:t>
      </w:r>
      <w:r>
        <w:rPr>
          <w:rFonts w:hint="cs"/>
          <w:rtl/>
        </w:rPr>
        <w:t>לשם</w:t>
      </w:r>
      <w:r>
        <w:t xml:space="preserve"> </w:t>
      </w:r>
      <w:r>
        <w:rPr>
          <w:rFonts w:hint="cs"/>
          <w:rtl/>
        </w:rPr>
        <w:t>עריכת</w:t>
      </w:r>
      <w:r>
        <w:t xml:space="preserve"> </w:t>
      </w:r>
      <w:r>
        <w:rPr>
          <w:rFonts w:hint="cs"/>
          <w:rtl/>
        </w:rPr>
        <w:t>ביקורת</w:t>
      </w:r>
      <w:r>
        <w:t xml:space="preserve"> </w:t>
      </w:r>
      <w:r>
        <w:rPr>
          <w:rFonts w:hint="cs"/>
          <w:rtl/>
        </w:rPr>
        <w:t>מטעם</w:t>
      </w:r>
      <w:r>
        <w:t xml:space="preserve"> </w:t>
      </w:r>
      <w:r>
        <w:rPr>
          <w:rFonts w:hint="cs"/>
          <w:rtl/>
        </w:rPr>
        <w:t>המשרד</w:t>
      </w:r>
      <w:r>
        <w:t>:</w:t>
      </w:r>
    </w:p>
    <w:p w:rsidR="00E823D6" w:rsidRDefault="00977618">
      <w:pPr>
        <w:widowControl w:val="0"/>
        <w:numPr>
          <w:ilvl w:val="3"/>
          <w:numId w:val="17"/>
        </w:numPr>
        <w:rPr>
          <w:lang w:eastAsia="en-US"/>
        </w:rPr>
      </w:pPr>
      <w:r>
        <w:rPr>
          <w:rtl/>
          <w:lang w:eastAsia="en-US"/>
        </w:rPr>
        <w:lastRenderedPageBreak/>
        <w:t>דוח ביצוע טרום סופי מסכם לאו</w:t>
      </w:r>
      <w:r>
        <w:rPr>
          <w:rFonts w:hint="cs"/>
          <w:rtl/>
          <w:lang w:eastAsia="en-US"/>
        </w:rPr>
        <w:t>תו מחזור</w:t>
      </w:r>
      <w:r>
        <w:rPr>
          <w:rtl/>
          <w:lang w:eastAsia="en-US"/>
        </w:rPr>
        <w:t xml:space="preserve">, תוך </w:t>
      </w:r>
      <w:r>
        <w:rPr>
          <w:rFonts w:hint="cs"/>
          <w:rtl/>
          <w:lang w:eastAsia="en-US"/>
        </w:rPr>
        <w:t xml:space="preserve">14 </w:t>
      </w:r>
      <w:r>
        <w:rPr>
          <w:rtl/>
          <w:lang w:eastAsia="en-US"/>
        </w:rPr>
        <w:t xml:space="preserve">ימים מסוף </w:t>
      </w:r>
      <w:r>
        <w:rPr>
          <w:rFonts w:hint="cs"/>
          <w:rtl/>
          <w:lang w:eastAsia="en-US"/>
        </w:rPr>
        <w:t>המחזור</w:t>
      </w:r>
      <w:r>
        <w:rPr>
          <w:rtl/>
          <w:lang w:eastAsia="en-US"/>
        </w:rPr>
        <w:t>.</w:t>
      </w:r>
    </w:p>
    <w:p w:rsidR="00E823D6" w:rsidRDefault="00977618">
      <w:pPr>
        <w:widowControl w:val="0"/>
        <w:numPr>
          <w:ilvl w:val="3"/>
          <w:numId w:val="17"/>
        </w:numPr>
        <w:rPr>
          <w:rtl/>
          <w:lang w:eastAsia="en-US"/>
        </w:rPr>
      </w:pPr>
      <w:r>
        <w:rPr>
          <w:rtl/>
          <w:lang w:eastAsia="en-US"/>
        </w:rPr>
        <w:t xml:space="preserve">דוח ביצוע סופי המסכם את הפעילות שבוצעה יוגש עד </w:t>
      </w:r>
      <w:r>
        <w:rPr>
          <w:rFonts w:hint="cs"/>
          <w:rtl/>
          <w:lang w:eastAsia="en-US"/>
        </w:rPr>
        <w:t>תוך 30 ימים מסיום המחזור.</w:t>
      </w:r>
    </w:p>
    <w:p w:rsidR="00E823D6" w:rsidRDefault="00977618">
      <w:pPr>
        <w:widowControl w:val="0"/>
        <w:numPr>
          <w:ilvl w:val="2"/>
          <w:numId w:val="17"/>
        </w:numPr>
        <w:rPr>
          <w:rtl/>
        </w:rPr>
      </w:pPr>
      <w:r>
        <w:rPr>
          <w:rFonts w:hint="cs"/>
          <w:rtl/>
        </w:rPr>
        <w:t>במידה והקבלן נתקל בבעיות ו/או נדרש לביצוע פעולות נוספות, יציג למשרד את פרטי המקרים ואת אופן הטיפול בהם.</w:t>
      </w:r>
    </w:p>
    <w:p w:rsidR="00E823D6" w:rsidRDefault="00977618">
      <w:pPr>
        <w:widowControl w:val="0"/>
        <w:numPr>
          <w:ilvl w:val="2"/>
          <w:numId w:val="17"/>
        </w:numPr>
        <w:rPr>
          <w:rtl/>
        </w:rPr>
      </w:pPr>
      <w:r>
        <w:rPr>
          <w:rFonts w:hint="cs"/>
          <w:rtl/>
        </w:rPr>
        <w:t>אחת לתקופה, שתיקבע עם המשרד, יקיים הקבלן מפגשי עדכון בהם יועברו למשרד דיווחים על הפעילות שבוצעה, יועלו נושאים הדורשים התייחסות מיוחדת וכן המלצות להמשך הפעילות.</w:t>
      </w:r>
    </w:p>
    <w:p w:rsidR="00E823D6" w:rsidRDefault="00977618">
      <w:pPr>
        <w:widowControl w:val="0"/>
        <w:numPr>
          <w:ilvl w:val="2"/>
          <w:numId w:val="17"/>
        </w:numPr>
      </w:pPr>
      <w:r>
        <w:rPr>
          <w:rFonts w:hint="cs"/>
          <w:rtl/>
        </w:rPr>
        <w:t>בסיום כל מחזור פעילות יעביר למשרד דיווחים סטטיסטיים, כמותיים ואיכותיים, אשר ירכזו ויסכמו את הפעילויות שביצע במהלך השנה.</w:t>
      </w:r>
    </w:p>
    <w:p w:rsidR="00E823D6" w:rsidRDefault="00977618">
      <w:pPr>
        <w:widowControl w:val="0"/>
        <w:numPr>
          <w:ilvl w:val="2"/>
          <w:numId w:val="17"/>
        </w:numPr>
      </w:pPr>
      <w:r>
        <w:rPr>
          <w:rFonts w:hint="cs"/>
          <w:rtl/>
        </w:rPr>
        <w:t>הקבלן יצרף לחשבונית דו"ח ביצוע חודשי וזאת כתנאי לתשלום.</w:t>
      </w:r>
    </w:p>
    <w:p w:rsidR="00E823D6" w:rsidRDefault="00977618">
      <w:pPr>
        <w:widowControl w:val="0"/>
        <w:numPr>
          <w:ilvl w:val="2"/>
          <w:numId w:val="17"/>
        </w:numPr>
      </w:pPr>
      <w:r>
        <w:rPr>
          <w:rFonts w:hint="cs"/>
          <w:rtl/>
        </w:rPr>
        <w:t xml:space="preserve">מובהר בזה כי הקבלן </w:t>
      </w:r>
      <w:proofErr w:type="spellStart"/>
      <w:r>
        <w:rPr>
          <w:rFonts w:hint="cs"/>
          <w:rtl/>
        </w:rPr>
        <w:t>מחוייב</w:t>
      </w:r>
      <w:proofErr w:type="spellEnd"/>
      <w:r>
        <w:rPr>
          <w:rFonts w:hint="cs"/>
          <w:rtl/>
        </w:rPr>
        <w:t xml:space="preserve"> להעביר למשרד כל דוח שיידרש מזמן לזמן.</w:t>
      </w:r>
    </w:p>
    <w:p w:rsidR="00E823D6" w:rsidRDefault="00E823D6">
      <w:pPr>
        <w:ind w:left="1418"/>
        <w:rPr>
          <w:b/>
          <w:bCs/>
          <w:color w:val="000000"/>
          <w:rtl/>
        </w:rPr>
      </w:pPr>
    </w:p>
    <w:p w:rsidR="00E823D6" w:rsidRDefault="00E823D6">
      <w:pPr>
        <w:widowControl w:val="0"/>
        <w:spacing w:line="300" w:lineRule="atLeast"/>
        <w:ind w:left="1418"/>
        <w:rPr>
          <w:b/>
          <w:bCs/>
          <w:color w:val="000000"/>
        </w:rPr>
      </w:pPr>
    </w:p>
    <w:p w:rsidR="00E823D6" w:rsidRDefault="00977618">
      <w:pPr>
        <w:widowControl w:val="0"/>
        <w:numPr>
          <w:ilvl w:val="1"/>
          <w:numId w:val="17"/>
        </w:numPr>
        <w:spacing w:line="300" w:lineRule="atLeast"/>
        <w:rPr>
          <w:b/>
          <w:bCs/>
          <w:color w:val="000000"/>
        </w:rPr>
      </w:pPr>
      <w:r>
        <w:rPr>
          <w:rFonts w:hint="cs"/>
          <w:b/>
          <w:bCs/>
          <w:color w:val="000000"/>
          <w:rtl/>
        </w:rPr>
        <w:t>אופן התשלום:</w:t>
      </w:r>
    </w:p>
    <w:p w:rsidR="00E823D6" w:rsidRDefault="00977618">
      <w:pPr>
        <w:widowControl w:val="0"/>
        <w:spacing w:line="300" w:lineRule="atLeast"/>
        <w:ind w:left="1418"/>
        <w:rPr>
          <w:color w:val="000000"/>
          <w:rtl/>
        </w:rPr>
      </w:pPr>
      <w:r>
        <w:rPr>
          <w:rFonts w:hint="cs"/>
          <w:color w:val="000000"/>
          <w:rtl/>
        </w:rPr>
        <w:t xml:space="preserve">התשלום ישולם באופן חודשי, בהתבסס על </w:t>
      </w:r>
      <w:r>
        <w:rPr>
          <w:color w:val="000000"/>
          <w:rtl/>
        </w:rPr>
        <w:t>דו</w:t>
      </w:r>
      <w:r>
        <w:rPr>
          <w:rFonts w:hint="cs"/>
          <w:color w:val="000000"/>
          <w:rtl/>
        </w:rPr>
        <w:t>"</w:t>
      </w:r>
      <w:r>
        <w:rPr>
          <w:color w:val="000000"/>
          <w:rtl/>
        </w:rPr>
        <w:t xml:space="preserve">ח </w:t>
      </w:r>
      <w:r>
        <w:rPr>
          <w:rFonts w:hint="cs"/>
          <w:color w:val="000000"/>
          <w:rtl/>
        </w:rPr>
        <w:t xml:space="preserve">ביצוע חודשי של הקבלן בהתאם לתכנית העבודה שאושרה ע"י האגף, </w:t>
      </w:r>
      <w:r>
        <w:rPr>
          <w:rFonts w:hint="cs"/>
          <w:b/>
          <w:bCs/>
          <w:rtl/>
        </w:rPr>
        <w:t>רק עבור הוצאות שאושרו בתכנית העבודה תשולם תקורה</w:t>
      </w:r>
      <w:r>
        <w:rPr>
          <w:rFonts w:hint="cs"/>
          <w:rtl/>
        </w:rPr>
        <w:t>.</w:t>
      </w:r>
    </w:p>
    <w:p w:rsidR="00E823D6" w:rsidRDefault="00E823D6">
      <w:pPr>
        <w:widowControl w:val="0"/>
        <w:spacing w:line="300" w:lineRule="atLeast"/>
        <w:ind w:left="1418"/>
        <w:rPr>
          <w:color w:val="000000"/>
        </w:rPr>
      </w:pPr>
    </w:p>
    <w:p w:rsidR="00E823D6" w:rsidRDefault="00977618">
      <w:pPr>
        <w:widowControl w:val="0"/>
        <w:numPr>
          <w:ilvl w:val="1"/>
          <w:numId w:val="17"/>
        </w:numPr>
        <w:spacing w:line="300" w:lineRule="atLeast"/>
        <w:rPr>
          <w:b/>
          <w:bCs/>
          <w:color w:val="000000"/>
        </w:rPr>
      </w:pPr>
      <w:r>
        <w:rPr>
          <w:rFonts w:hint="cs"/>
          <w:b/>
          <w:bCs/>
          <w:color w:val="000000"/>
          <w:rtl/>
        </w:rPr>
        <w:t>סיכום תיאור תכנית:</w:t>
      </w:r>
    </w:p>
    <w:p w:rsidR="00E823D6" w:rsidRDefault="00E823D6">
      <w:pPr>
        <w:widowControl w:val="0"/>
        <w:spacing w:line="300" w:lineRule="atLeast"/>
        <w:ind w:left="1418"/>
        <w:rPr>
          <w:b/>
          <w:bCs/>
          <w:color w:val="000000"/>
          <w:rtl/>
        </w:rPr>
      </w:pPr>
    </w:p>
    <w:tbl>
      <w:tblPr>
        <w:bidiVisual/>
        <w:tblW w:w="7455" w:type="dxa"/>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8"/>
        <w:gridCol w:w="1485"/>
        <w:gridCol w:w="3372"/>
      </w:tblGrid>
      <w:tr w:rsidR="00E823D6">
        <w:trPr>
          <w:trHeight w:val="208"/>
        </w:trPr>
        <w:tc>
          <w:tcPr>
            <w:tcW w:w="2598" w:type="dxa"/>
            <w:vMerge w:val="restart"/>
            <w:shd w:val="clear" w:color="auto" w:fill="92D050"/>
          </w:tcPr>
          <w:p w:rsidR="00E823D6" w:rsidRDefault="00977618">
            <w:pPr>
              <w:jc w:val="center"/>
              <w:rPr>
                <w:b/>
                <w:bCs/>
                <w:sz w:val="36"/>
                <w:szCs w:val="36"/>
              </w:rPr>
            </w:pPr>
            <w:r>
              <w:rPr>
                <w:b/>
                <w:bCs/>
                <w:sz w:val="36"/>
                <w:szCs w:val="36"/>
              </w:rPr>
              <w:t xml:space="preserve">   </w:t>
            </w:r>
          </w:p>
          <w:p w:rsidR="00E823D6" w:rsidRDefault="00E823D6">
            <w:pPr>
              <w:jc w:val="center"/>
              <w:rPr>
                <w:b/>
                <w:bCs/>
                <w:sz w:val="36"/>
                <w:szCs w:val="36"/>
                <w:rtl/>
              </w:rPr>
            </w:pPr>
          </w:p>
          <w:p w:rsidR="00E823D6" w:rsidRDefault="00E823D6">
            <w:pPr>
              <w:jc w:val="center"/>
              <w:rPr>
                <w:b/>
                <w:bCs/>
                <w:sz w:val="36"/>
                <w:szCs w:val="36"/>
                <w:rtl/>
              </w:rPr>
            </w:pPr>
          </w:p>
          <w:p w:rsidR="00E823D6" w:rsidRDefault="00E823D6">
            <w:pPr>
              <w:jc w:val="center"/>
              <w:rPr>
                <w:b/>
                <w:bCs/>
                <w:sz w:val="36"/>
                <w:szCs w:val="36"/>
                <w:rtl/>
              </w:rPr>
            </w:pPr>
          </w:p>
          <w:p w:rsidR="00E823D6" w:rsidRDefault="00E823D6">
            <w:pPr>
              <w:jc w:val="center"/>
              <w:rPr>
                <w:b/>
                <w:bCs/>
                <w:sz w:val="36"/>
                <w:szCs w:val="36"/>
                <w:rtl/>
              </w:rPr>
            </w:pPr>
          </w:p>
          <w:p w:rsidR="00E823D6" w:rsidRDefault="00E823D6">
            <w:pPr>
              <w:jc w:val="center"/>
              <w:rPr>
                <w:b/>
                <w:bCs/>
                <w:sz w:val="36"/>
                <w:szCs w:val="36"/>
                <w:rtl/>
              </w:rPr>
            </w:pPr>
          </w:p>
          <w:p w:rsidR="00E823D6" w:rsidRDefault="00E823D6">
            <w:pPr>
              <w:jc w:val="center"/>
              <w:rPr>
                <w:b/>
                <w:bCs/>
                <w:sz w:val="36"/>
                <w:szCs w:val="36"/>
                <w:rtl/>
              </w:rPr>
            </w:pPr>
          </w:p>
          <w:p w:rsidR="00E823D6" w:rsidRDefault="00977618">
            <w:pPr>
              <w:jc w:val="center"/>
              <w:rPr>
                <w:b/>
                <w:bCs/>
                <w:sz w:val="36"/>
                <w:szCs w:val="36"/>
                <w:rtl/>
              </w:rPr>
            </w:pPr>
            <w:r>
              <w:rPr>
                <w:rFonts w:hint="cs"/>
                <w:b/>
                <w:bCs/>
                <w:sz w:val="36"/>
                <w:szCs w:val="36"/>
                <w:rtl/>
              </w:rPr>
              <w:t>אדוות</w:t>
            </w:r>
            <w:r>
              <w:rPr>
                <w:b/>
                <w:bCs/>
                <w:sz w:val="36"/>
                <w:szCs w:val="36"/>
                <w:rtl/>
              </w:rPr>
              <w:br/>
            </w:r>
          </w:p>
          <w:p w:rsidR="00E823D6" w:rsidRDefault="00E823D6">
            <w:pPr>
              <w:jc w:val="center"/>
              <w:rPr>
                <w:rtl/>
              </w:rPr>
            </w:pPr>
          </w:p>
        </w:tc>
        <w:tc>
          <w:tcPr>
            <w:tcW w:w="1485" w:type="dxa"/>
            <w:shd w:val="clear" w:color="auto" w:fill="auto"/>
          </w:tcPr>
          <w:p w:rsidR="00E823D6" w:rsidRDefault="00E823D6">
            <w:pPr>
              <w:rPr>
                <w:rtl/>
              </w:rPr>
            </w:pPr>
          </w:p>
        </w:tc>
        <w:tc>
          <w:tcPr>
            <w:tcW w:w="3372" w:type="dxa"/>
            <w:shd w:val="clear" w:color="auto" w:fill="auto"/>
          </w:tcPr>
          <w:p w:rsidR="00E823D6" w:rsidRDefault="00977618">
            <w:pPr>
              <w:rPr>
                <w:b/>
                <w:bCs/>
                <w:rtl/>
              </w:rPr>
            </w:pPr>
            <w:r>
              <w:rPr>
                <w:rFonts w:hint="cs"/>
                <w:b/>
                <w:bCs/>
                <w:rtl/>
              </w:rPr>
              <w:t>רכיב הוצאה</w:t>
            </w:r>
          </w:p>
        </w:tc>
      </w:tr>
      <w:tr w:rsidR="00E823D6">
        <w:trPr>
          <w:trHeight w:val="208"/>
        </w:trPr>
        <w:tc>
          <w:tcPr>
            <w:tcW w:w="2598" w:type="dxa"/>
            <w:vMerge/>
            <w:shd w:val="clear" w:color="auto" w:fill="92D050"/>
          </w:tcPr>
          <w:p w:rsidR="00E823D6" w:rsidRDefault="00E823D6">
            <w:pPr>
              <w:rPr>
                <w:rtl/>
              </w:rPr>
            </w:pPr>
          </w:p>
        </w:tc>
        <w:tc>
          <w:tcPr>
            <w:tcW w:w="1485" w:type="dxa"/>
            <w:vMerge w:val="restart"/>
            <w:shd w:val="clear" w:color="auto" w:fill="auto"/>
          </w:tcPr>
          <w:p w:rsidR="00E823D6" w:rsidRDefault="00977618">
            <w:pPr>
              <w:rPr>
                <w:b/>
                <w:bCs/>
                <w:rtl/>
              </w:rPr>
            </w:pPr>
            <w:r>
              <w:rPr>
                <w:rFonts w:hint="cs"/>
                <w:b/>
                <w:bCs/>
                <w:rtl/>
              </w:rPr>
              <w:t>צוות</w:t>
            </w:r>
          </w:p>
        </w:tc>
        <w:tc>
          <w:tcPr>
            <w:tcW w:w="3372" w:type="dxa"/>
            <w:shd w:val="clear" w:color="auto" w:fill="auto"/>
          </w:tcPr>
          <w:p w:rsidR="00E823D6" w:rsidRDefault="00977618">
            <w:pPr>
              <w:rPr>
                <w:rtl/>
              </w:rPr>
            </w:pPr>
            <w:r>
              <w:rPr>
                <w:rFonts w:hint="cs"/>
                <w:rtl/>
              </w:rPr>
              <w:t>מנהל/ת תכנית</w:t>
            </w:r>
          </w:p>
        </w:tc>
      </w:tr>
      <w:tr w:rsidR="00E823D6">
        <w:trPr>
          <w:trHeight w:val="220"/>
        </w:trPr>
        <w:tc>
          <w:tcPr>
            <w:tcW w:w="2598" w:type="dxa"/>
            <w:vMerge/>
            <w:shd w:val="clear" w:color="auto" w:fill="92D050"/>
          </w:tcPr>
          <w:p w:rsidR="00E823D6" w:rsidRDefault="00E823D6">
            <w:pPr>
              <w:rPr>
                <w:rtl/>
              </w:rPr>
            </w:pPr>
          </w:p>
        </w:tc>
        <w:tc>
          <w:tcPr>
            <w:tcW w:w="1485" w:type="dxa"/>
            <w:vMerge/>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מנהל/ת תחום הכשרה</w:t>
            </w:r>
          </w:p>
        </w:tc>
      </w:tr>
      <w:tr w:rsidR="00E823D6">
        <w:trPr>
          <w:trHeight w:val="208"/>
        </w:trPr>
        <w:tc>
          <w:tcPr>
            <w:tcW w:w="2598" w:type="dxa"/>
            <w:vMerge/>
            <w:shd w:val="clear" w:color="auto" w:fill="92D050"/>
          </w:tcPr>
          <w:p w:rsidR="00E823D6" w:rsidRDefault="00E823D6">
            <w:pPr>
              <w:rPr>
                <w:rtl/>
              </w:rPr>
            </w:pPr>
          </w:p>
        </w:tc>
        <w:tc>
          <w:tcPr>
            <w:tcW w:w="1485" w:type="dxa"/>
            <w:vMerge/>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מנהל/ת תחום רישות והובלת שינוי</w:t>
            </w:r>
          </w:p>
        </w:tc>
      </w:tr>
      <w:tr w:rsidR="00E823D6">
        <w:trPr>
          <w:trHeight w:val="220"/>
        </w:trPr>
        <w:tc>
          <w:tcPr>
            <w:tcW w:w="2598" w:type="dxa"/>
            <w:vMerge/>
            <w:shd w:val="clear" w:color="auto" w:fill="92D050"/>
          </w:tcPr>
          <w:p w:rsidR="00E823D6" w:rsidRDefault="00E823D6">
            <w:pPr>
              <w:rPr>
                <w:rtl/>
              </w:rPr>
            </w:pPr>
          </w:p>
        </w:tc>
        <w:tc>
          <w:tcPr>
            <w:tcW w:w="1485" w:type="dxa"/>
            <w:vMerge/>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רכז/ת איתור ומיון</w:t>
            </w:r>
          </w:p>
        </w:tc>
      </w:tr>
      <w:tr w:rsidR="00E823D6">
        <w:trPr>
          <w:trHeight w:val="220"/>
        </w:trPr>
        <w:tc>
          <w:tcPr>
            <w:tcW w:w="2598" w:type="dxa"/>
            <w:vMerge/>
            <w:shd w:val="clear" w:color="auto" w:fill="92D050"/>
          </w:tcPr>
          <w:p w:rsidR="00E823D6" w:rsidRDefault="00E823D6">
            <w:pPr>
              <w:rPr>
                <w:rtl/>
              </w:rPr>
            </w:pPr>
          </w:p>
        </w:tc>
        <w:tc>
          <w:tcPr>
            <w:tcW w:w="1485" w:type="dxa"/>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רכז/ת הכשרה</w:t>
            </w:r>
          </w:p>
        </w:tc>
      </w:tr>
      <w:tr w:rsidR="00E823D6">
        <w:trPr>
          <w:trHeight w:val="220"/>
        </w:trPr>
        <w:tc>
          <w:tcPr>
            <w:tcW w:w="2598" w:type="dxa"/>
            <w:vMerge/>
            <w:shd w:val="clear" w:color="auto" w:fill="92D050"/>
          </w:tcPr>
          <w:p w:rsidR="00E823D6" w:rsidRDefault="00E823D6">
            <w:pPr>
              <w:rPr>
                <w:rtl/>
              </w:rPr>
            </w:pPr>
          </w:p>
        </w:tc>
        <w:tc>
          <w:tcPr>
            <w:tcW w:w="1485" w:type="dxa"/>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רכז/ת רישות והובלת שינוי</w:t>
            </w:r>
          </w:p>
        </w:tc>
      </w:tr>
      <w:tr w:rsidR="00E823D6">
        <w:trPr>
          <w:trHeight w:val="220"/>
        </w:trPr>
        <w:tc>
          <w:tcPr>
            <w:tcW w:w="2598" w:type="dxa"/>
            <w:vMerge/>
            <w:shd w:val="clear" w:color="auto" w:fill="92D050"/>
          </w:tcPr>
          <w:p w:rsidR="00E823D6" w:rsidRDefault="00E823D6">
            <w:pPr>
              <w:rPr>
                <w:rtl/>
              </w:rPr>
            </w:pPr>
          </w:p>
        </w:tc>
        <w:tc>
          <w:tcPr>
            <w:tcW w:w="1485" w:type="dxa"/>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רכז/ת מדידה והערכה</w:t>
            </w:r>
          </w:p>
        </w:tc>
      </w:tr>
      <w:tr w:rsidR="00E823D6">
        <w:trPr>
          <w:trHeight w:val="220"/>
        </w:trPr>
        <w:tc>
          <w:tcPr>
            <w:tcW w:w="2598" w:type="dxa"/>
            <w:vMerge/>
            <w:shd w:val="clear" w:color="auto" w:fill="92D050"/>
          </w:tcPr>
          <w:p w:rsidR="00E823D6" w:rsidRDefault="00E823D6">
            <w:pPr>
              <w:rPr>
                <w:rtl/>
              </w:rPr>
            </w:pPr>
          </w:p>
        </w:tc>
        <w:tc>
          <w:tcPr>
            <w:tcW w:w="1485" w:type="dxa"/>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רכז/ת מחקר ופיתוח</w:t>
            </w:r>
          </w:p>
        </w:tc>
      </w:tr>
      <w:tr w:rsidR="00E823D6">
        <w:trPr>
          <w:trHeight w:val="208"/>
        </w:trPr>
        <w:tc>
          <w:tcPr>
            <w:tcW w:w="2598" w:type="dxa"/>
            <w:vMerge/>
            <w:shd w:val="clear" w:color="auto" w:fill="92D050"/>
          </w:tcPr>
          <w:p w:rsidR="00E823D6" w:rsidRDefault="00E823D6">
            <w:pPr>
              <w:rPr>
                <w:rtl/>
              </w:rPr>
            </w:pPr>
          </w:p>
        </w:tc>
        <w:tc>
          <w:tcPr>
            <w:tcW w:w="1485" w:type="dxa"/>
            <w:vMerge w:val="restart"/>
            <w:shd w:val="clear" w:color="auto" w:fill="auto"/>
          </w:tcPr>
          <w:p w:rsidR="00E823D6" w:rsidRDefault="00977618">
            <w:pPr>
              <w:rPr>
                <w:b/>
                <w:bCs/>
                <w:rtl/>
              </w:rPr>
            </w:pPr>
            <w:r>
              <w:rPr>
                <w:rFonts w:hint="cs"/>
                <w:b/>
                <w:bCs/>
                <w:rtl/>
              </w:rPr>
              <w:t>איתור ומיון</w:t>
            </w:r>
          </w:p>
        </w:tc>
        <w:tc>
          <w:tcPr>
            <w:tcW w:w="3372" w:type="dxa"/>
            <w:shd w:val="clear" w:color="auto" w:fill="auto"/>
          </w:tcPr>
          <w:p w:rsidR="00E823D6" w:rsidRDefault="00977618">
            <w:r>
              <w:rPr>
                <w:rFonts w:hint="cs"/>
                <w:rtl/>
              </w:rPr>
              <w:t>פרסום ואיתור מועמדים בהתאם לקהל היעד.</w:t>
            </w:r>
          </w:p>
          <w:p w:rsidR="00E823D6" w:rsidRDefault="00E823D6">
            <w:pPr>
              <w:rPr>
                <w:rtl/>
              </w:rPr>
            </w:pPr>
          </w:p>
        </w:tc>
      </w:tr>
      <w:tr w:rsidR="00E823D6">
        <w:trPr>
          <w:trHeight w:val="220"/>
        </w:trPr>
        <w:tc>
          <w:tcPr>
            <w:tcW w:w="2598" w:type="dxa"/>
            <w:vMerge/>
            <w:shd w:val="clear" w:color="auto" w:fill="92D050"/>
          </w:tcPr>
          <w:p w:rsidR="00E823D6" w:rsidRDefault="00E823D6">
            <w:pPr>
              <w:rPr>
                <w:rtl/>
              </w:rPr>
            </w:pPr>
          </w:p>
        </w:tc>
        <w:tc>
          <w:tcPr>
            <w:tcW w:w="1485" w:type="dxa"/>
            <w:vMerge/>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מיון המועמדים</w:t>
            </w:r>
          </w:p>
        </w:tc>
      </w:tr>
      <w:tr w:rsidR="00E823D6">
        <w:trPr>
          <w:trHeight w:val="220"/>
        </w:trPr>
        <w:tc>
          <w:tcPr>
            <w:tcW w:w="2598" w:type="dxa"/>
            <w:vMerge/>
            <w:shd w:val="clear" w:color="auto" w:fill="92D050"/>
          </w:tcPr>
          <w:p w:rsidR="00E823D6" w:rsidRDefault="00E823D6">
            <w:pPr>
              <w:rPr>
                <w:rtl/>
              </w:rPr>
            </w:pPr>
          </w:p>
        </w:tc>
        <w:tc>
          <w:tcPr>
            <w:tcW w:w="1485" w:type="dxa"/>
            <w:vMerge w:val="restart"/>
            <w:shd w:val="clear" w:color="auto" w:fill="auto"/>
          </w:tcPr>
          <w:p w:rsidR="00E823D6" w:rsidRDefault="00977618">
            <w:pPr>
              <w:rPr>
                <w:b/>
                <w:bCs/>
                <w:rtl/>
              </w:rPr>
            </w:pPr>
            <w:r>
              <w:rPr>
                <w:rFonts w:hint="cs"/>
                <w:b/>
                <w:bCs/>
                <w:rtl/>
              </w:rPr>
              <w:t>הכשרה</w:t>
            </w:r>
          </w:p>
        </w:tc>
        <w:tc>
          <w:tcPr>
            <w:tcW w:w="3372" w:type="dxa"/>
            <w:shd w:val="clear" w:color="auto" w:fill="auto"/>
          </w:tcPr>
          <w:p w:rsidR="00E823D6" w:rsidRDefault="00977618">
            <w:pPr>
              <w:rPr>
                <w:rtl/>
              </w:rPr>
            </w:pPr>
            <w:r>
              <w:rPr>
                <w:rFonts w:hint="cs"/>
                <w:rtl/>
              </w:rPr>
              <w:t>מרצים</w:t>
            </w:r>
          </w:p>
        </w:tc>
      </w:tr>
      <w:tr w:rsidR="00E823D6">
        <w:trPr>
          <w:trHeight w:val="208"/>
        </w:trPr>
        <w:tc>
          <w:tcPr>
            <w:tcW w:w="2598" w:type="dxa"/>
            <w:vMerge/>
            <w:shd w:val="clear" w:color="auto" w:fill="92D050"/>
          </w:tcPr>
          <w:p w:rsidR="00E823D6" w:rsidRDefault="00E823D6">
            <w:pPr>
              <w:rPr>
                <w:rtl/>
              </w:rPr>
            </w:pPr>
          </w:p>
        </w:tc>
        <w:tc>
          <w:tcPr>
            <w:tcW w:w="1485" w:type="dxa"/>
            <w:vMerge/>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הסעות</w:t>
            </w:r>
          </w:p>
        </w:tc>
      </w:tr>
      <w:tr w:rsidR="00E823D6">
        <w:trPr>
          <w:trHeight w:val="433"/>
        </w:trPr>
        <w:tc>
          <w:tcPr>
            <w:tcW w:w="2598" w:type="dxa"/>
            <w:vMerge/>
            <w:shd w:val="clear" w:color="auto" w:fill="92D050"/>
          </w:tcPr>
          <w:p w:rsidR="00E823D6" w:rsidRDefault="00E823D6">
            <w:pPr>
              <w:rPr>
                <w:rtl/>
              </w:rPr>
            </w:pPr>
          </w:p>
        </w:tc>
        <w:tc>
          <w:tcPr>
            <w:tcW w:w="1485" w:type="dxa"/>
            <w:vMerge/>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 xml:space="preserve">כיתות לימוד </w:t>
            </w:r>
          </w:p>
        </w:tc>
      </w:tr>
      <w:tr w:rsidR="00E823D6">
        <w:trPr>
          <w:trHeight w:val="433"/>
        </w:trPr>
        <w:tc>
          <w:tcPr>
            <w:tcW w:w="2598" w:type="dxa"/>
            <w:vMerge/>
            <w:shd w:val="clear" w:color="auto" w:fill="92D050"/>
          </w:tcPr>
          <w:p w:rsidR="00E823D6" w:rsidRDefault="00E823D6">
            <w:pPr>
              <w:rPr>
                <w:rtl/>
              </w:rPr>
            </w:pPr>
          </w:p>
        </w:tc>
        <w:tc>
          <w:tcPr>
            <w:tcW w:w="1485" w:type="dxa"/>
            <w:vMerge/>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אירוח כולל לינה</w:t>
            </w:r>
          </w:p>
        </w:tc>
      </w:tr>
      <w:tr w:rsidR="00E823D6">
        <w:trPr>
          <w:trHeight w:val="630"/>
        </w:trPr>
        <w:tc>
          <w:tcPr>
            <w:tcW w:w="2598" w:type="dxa"/>
            <w:vMerge/>
            <w:shd w:val="clear" w:color="auto" w:fill="92D050"/>
          </w:tcPr>
          <w:p w:rsidR="00E823D6" w:rsidRDefault="00E823D6">
            <w:pPr>
              <w:rPr>
                <w:rtl/>
              </w:rPr>
            </w:pPr>
          </w:p>
        </w:tc>
        <w:tc>
          <w:tcPr>
            <w:tcW w:w="1485" w:type="dxa"/>
            <w:vMerge/>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 xml:space="preserve"> סמינר לימודי בחו"ל</w:t>
            </w:r>
          </w:p>
        </w:tc>
      </w:tr>
      <w:tr w:rsidR="00E823D6">
        <w:trPr>
          <w:trHeight w:val="208"/>
        </w:trPr>
        <w:tc>
          <w:tcPr>
            <w:tcW w:w="2598" w:type="dxa"/>
            <w:vMerge/>
            <w:shd w:val="clear" w:color="auto" w:fill="92D050"/>
          </w:tcPr>
          <w:p w:rsidR="00E823D6" w:rsidRDefault="00E823D6">
            <w:pPr>
              <w:rPr>
                <w:rtl/>
              </w:rPr>
            </w:pPr>
          </w:p>
        </w:tc>
        <w:tc>
          <w:tcPr>
            <w:tcW w:w="1485" w:type="dxa"/>
            <w:vMerge w:val="restart"/>
            <w:shd w:val="clear" w:color="auto" w:fill="auto"/>
          </w:tcPr>
          <w:p w:rsidR="00E823D6" w:rsidRDefault="00977618">
            <w:pPr>
              <w:rPr>
                <w:b/>
                <w:bCs/>
                <w:rtl/>
              </w:rPr>
            </w:pPr>
            <w:r>
              <w:rPr>
                <w:rFonts w:hint="cs"/>
                <w:b/>
                <w:bCs/>
                <w:rtl/>
              </w:rPr>
              <w:t>רישות והובלת שינוי</w:t>
            </w:r>
          </w:p>
        </w:tc>
        <w:tc>
          <w:tcPr>
            <w:tcW w:w="3372" w:type="dxa"/>
            <w:shd w:val="clear" w:color="auto" w:fill="auto"/>
          </w:tcPr>
          <w:p w:rsidR="00E823D6" w:rsidRDefault="00977618">
            <w:pPr>
              <w:rPr>
                <w:rtl/>
              </w:rPr>
            </w:pPr>
            <w:r>
              <w:rPr>
                <w:rFonts w:hint="cs"/>
                <w:rtl/>
              </w:rPr>
              <w:t>פעילות רשת</w:t>
            </w:r>
          </w:p>
        </w:tc>
      </w:tr>
      <w:tr w:rsidR="00E823D6">
        <w:trPr>
          <w:trHeight w:val="208"/>
        </w:trPr>
        <w:tc>
          <w:tcPr>
            <w:tcW w:w="2598" w:type="dxa"/>
            <w:vMerge/>
            <w:shd w:val="clear" w:color="auto" w:fill="92D050"/>
          </w:tcPr>
          <w:p w:rsidR="00E823D6" w:rsidRDefault="00E823D6">
            <w:pPr>
              <w:rPr>
                <w:rtl/>
              </w:rPr>
            </w:pPr>
          </w:p>
        </w:tc>
        <w:tc>
          <w:tcPr>
            <w:tcW w:w="1485" w:type="dxa"/>
            <w:vMerge/>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סיוע בתהליכי הובלת שינוי לחברות וחברי רשת</w:t>
            </w:r>
          </w:p>
        </w:tc>
      </w:tr>
      <w:tr w:rsidR="00E823D6">
        <w:trPr>
          <w:trHeight w:val="208"/>
        </w:trPr>
        <w:tc>
          <w:tcPr>
            <w:tcW w:w="2598" w:type="dxa"/>
            <w:vMerge/>
            <w:shd w:val="clear" w:color="auto" w:fill="92D050"/>
          </w:tcPr>
          <w:p w:rsidR="00E823D6" w:rsidRDefault="00E823D6">
            <w:pPr>
              <w:rPr>
                <w:rtl/>
              </w:rPr>
            </w:pPr>
          </w:p>
        </w:tc>
        <w:tc>
          <w:tcPr>
            <w:tcW w:w="1485" w:type="dxa"/>
            <w:vMerge/>
            <w:shd w:val="clear" w:color="auto" w:fill="auto"/>
          </w:tcPr>
          <w:p w:rsidR="00E823D6" w:rsidRDefault="00E823D6">
            <w:pPr>
              <w:rPr>
                <w:b/>
                <w:bCs/>
                <w:rtl/>
              </w:rPr>
            </w:pPr>
          </w:p>
        </w:tc>
        <w:tc>
          <w:tcPr>
            <w:tcW w:w="3372" w:type="dxa"/>
            <w:shd w:val="clear" w:color="auto" w:fill="auto"/>
          </w:tcPr>
          <w:p w:rsidR="00E823D6" w:rsidRDefault="00977618">
            <w:pPr>
              <w:rPr>
                <w:rtl/>
              </w:rPr>
            </w:pPr>
            <w:r>
              <w:rPr>
                <w:rFonts w:hint="cs"/>
                <w:rtl/>
              </w:rPr>
              <w:t>ליווי אישי ומקצועי</w:t>
            </w:r>
          </w:p>
        </w:tc>
      </w:tr>
    </w:tbl>
    <w:p w:rsidR="00E823D6" w:rsidRDefault="00E823D6">
      <w:pPr>
        <w:widowControl w:val="0"/>
        <w:spacing w:line="300" w:lineRule="atLeast"/>
        <w:ind w:left="1418"/>
        <w:rPr>
          <w:b/>
          <w:bCs/>
          <w:color w:val="000000"/>
          <w:rtl/>
        </w:rPr>
      </w:pPr>
    </w:p>
    <w:p w:rsidR="00E823D6" w:rsidRDefault="00E823D6">
      <w:pPr>
        <w:widowControl w:val="0"/>
        <w:spacing w:line="300" w:lineRule="atLeast"/>
        <w:ind w:left="1418"/>
        <w:rPr>
          <w:b/>
          <w:bCs/>
          <w:color w:val="000000"/>
          <w:rtl/>
        </w:rPr>
      </w:pPr>
    </w:p>
    <w:p w:rsidR="00E823D6" w:rsidRDefault="00E823D6">
      <w:pPr>
        <w:widowControl w:val="0"/>
        <w:spacing w:line="300" w:lineRule="atLeast"/>
        <w:ind w:left="1418"/>
        <w:rPr>
          <w:b/>
          <w:bCs/>
          <w:color w:val="000000"/>
        </w:rPr>
      </w:pPr>
    </w:p>
    <w:bookmarkEnd w:id="14"/>
    <w:p w:rsidR="00E823D6" w:rsidRDefault="00977618">
      <w:pPr>
        <w:widowControl w:val="0"/>
        <w:numPr>
          <w:ilvl w:val="1"/>
          <w:numId w:val="17"/>
        </w:numPr>
        <w:spacing w:line="300" w:lineRule="atLeast"/>
        <w:rPr>
          <w:color w:val="000000"/>
        </w:rPr>
      </w:pPr>
      <w:r>
        <w:rPr>
          <w:rFonts w:hint="cs"/>
          <w:color w:val="000000"/>
          <w:rtl/>
        </w:rPr>
        <w:t xml:space="preserve">היקף </w:t>
      </w:r>
      <w:proofErr w:type="spellStart"/>
      <w:r>
        <w:rPr>
          <w:rFonts w:hint="cs"/>
          <w:color w:val="000000"/>
          <w:rtl/>
        </w:rPr>
        <w:t>הפרוייקט</w:t>
      </w:r>
      <w:proofErr w:type="spellEnd"/>
      <w:r>
        <w:rPr>
          <w:rFonts w:hint="cs"/>
          <w:color w:val="000000"/>
          <w:rtl/>
        </w:rPr>
        <w:t>:</w:t>
      </w:r>
    </w:p>
    <w:p w:rsidR="00E823D6" w:rsidRDefault="00E823D6">
      <w:pPr>
        <w:widowControl w:val="0"/>
        <w:spacing w:line="300" w:lineRule="atLeast"/>
        <w:ind w:left="1418"/>
        <w:rPr>
          <w:color w:val="000000"/>
        </w:rPr>
      </w:pPr>
    </w:p>
    <w:tbl>
      <w:tblPr>
        <w:bidiVisual/>
        <w:tblW w:w="7932" w:type="dxa"/>
        <w:tblInd w:w="1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00"/>
        <w:gridCol w:w="2458"/>
        <w:gridCol w:w="2274"/>
      </w:tblGrid>
      <w:tr w:rsidR="00E823D6">
        <w:trPr>
          <w:trHeight w:val="390"/>
        </w:trPr>
        <w:tc>
          <w:tcPr>
            <w:tcW w:w="3200" w:type="dxa"/>
            <w:shd w:val="clear" w:color="000000" w:fill="FFE699"/>
            <w:noWrap/>
            <w:vAlign w:val="bottom"/>
            <w:hideMark/>
          </w:tcPr>
          <w:p w:rsidR="00E823D6" w:rsidRDefault="00977618">
            <w:pPr>
              <w:adjustRightInd/>
              <w:spacing w:line="240" w:lineRule="auto"/>
              <w:jc w:val="left"/>
              <w:textAlignment w:val="auto"/>
              <w:rPr>
                <w:rFonts w:ascii="Arial" w:hAnsi="Arial" w:cs="Arial"/>
                <w:b/>
                <w:bCs/>
                <w:color w:val="000000"/>
                <w:lang w:eastAsia="en-US"/>
              </w:rPr>
            </w:pPr>
            <w:bookmarkStart w:id="18" w:name="_Hlk169693547"/>
            <w:r>
              <w:rPr>
                <w:rFonts w:ascii="Arial" w:hAnsi="Arial" w:cs="Arial" w:hint="cs"/>
                <w:b/>
                <w:bCs/>
                <w:color w:val="000000"/>
                <w:rtl/>
                <w:lang w:eastAsia="en-US"/>
              </w:rPr>
              <w:t>סוג הפעילות:</w:t>
            </w:r>
          </w:p>
        </w:tc>
        <w:tc>
          <w:tcPr>
            <w:tcW w:w="2458" w:type="dxa"/>
            <w:shd w:val="clear" w:color="000000" w:fill="FFE699"/>
            <w:vAlign w:val="bottom"/>
            <w:hideMark/>
          </w:tcPr>
          <w:p w:rsidR="00E823D6" w:rsidRDefault="00977618">
            <w:pPr>
              <w:adjustRightInd/>
              <w:spacing w:line="240" w:lineRule="auto"/>
              <w:jc w:val="left"/>
              <w:textAlignment w:val="auto"/>
              <w:rPr>
                <w:rFonts w:ascii="Arial" w:hAnsi="Arial" w:cs="Arial"/>
                <w:b/>
                <w:bCs/>
                <w:color w:val="000000"/>
                <w:rtl/>
                <w:lang w:eastAsia="en-US"/>
              </w:rPr>
            </w:pPr>
            <w:r>
              <w:rPr>
                <w:rFonts w:ascii="Arial" w:hAnsi="Arial" w:cs="Arial" w:hint="cs"/>
                <w:b/>
                <w:bCs/>
                <w:color w:val="000000"/>
                <w:rtl/>
                <w:lang w:eastAsia="en-US"/>
              </w:rPr>
              <w:t>מחזור ז'</w:t>
            </w:r>
          </w:p>
        </w:tc>
        <w:tc>
          <w:tcPr>
            <w:tcW w:w="2274" w:type="dxa"/>
            <w:shd w:val="clear" w:color="000000" w:fill="FFE699"/>
          </w:tcPr>
          <w:p w:rsidR="00E823D6" w:rsidRDefault="00977618">
            <w:pPr>
              <w:adjustRightInd/>
              <w:spacing w:line="240" w:lineRule="auto"/>
              <w:jc w:val="left"/>
              <w:textAlignment w:val="auto"/>
              <w:rPr>
                <w:rFonts w:ascii="Arial" w:hAnsi="Arial" w:cs="Arial"/>
                <w:b/>
                <w:bCs/>
                <w:color w:val="000000"/>
                <w:rtl/>
                <w:lang w:eastAsia="en-US"/>
              </w:rPr>
            </w:pPr>
            <w:r>
              <w:rPr>
                <w:rFonts w:ascii="Arial" w:hAnsi="Arial" w:cs="Arial" w:hint="cs"/>
                <w:b/>
                <w:bCs/>
                <w:color w:val="000000"/>
                <w:rtl/>
                <w:lang w:eastAsia="en-US"/>
              </w:rPr>
              <w:t>מחזור ח'</w:t>
            </w:r>
          </w:p>
        </w:tc>
      </w:tr>
      <w:tr w:rsidR="00E823D6">
        <w:trPr>
          <w:trHeight w:val="310"/>
        </w:trPr>
        <w:tc>
          <w:tcPr>
            <w:tcW w:w="3200" w:type="dxa"/>
            <w:shd w:val="clear" w:color="000000" w:fill="D9E1F2"/>
            <w:noWrap/>
            <w:vAlign w:val="bottom"/>
            <w:hideMark/>
          </w:tcPr>
          <w:p w:rsidR="00E823D6" w:rsidRDefault="00977618">
            <w:pPr>
              <w:adjustRightInd/>
              <w:spacing w:line="240" w:lineRule="auto"/>
              <w:jc w:val="left"/>
              <w:textAlignment w:val="auto"/>
              <w:rPr>
                <w:rFonts w:ascii="Arial" w:hAnsi="Arial" w:cs="Arial"/>
                <w:b/>
                <w:bCs/>
                <w:color w:val="000000"/>
                <w:lang w:eastAsia="en-US"/>
              </w:rPr>
            </w:pPr>
            <w:r>
              <w:rPr>
                <w:rFonts w:ascii="Arial" w:hAnsi="Arial" w:cs="Arial"/>
                <w:b/>
                <w:bCs/>
                <w:color w:val="000000"/>
                <w:rtl/>
                <w:lang w:eastAsia="en-US"/>
              </w:rPr>
              <w:t xml:space="preserve">מחזור </w:t>
            </w:r>
            <w:r>
              <w:rPr>
                <w:rFonts w:ascii="Arial" w:hAnsi="Arial" w:cs="Arial" w:hint="cs"/>
                <w:b/>
                <w:bCs/>
                <w:color w:val="000000"/>
                <w:rtl/>
                <w:lang w:eastAsia="en-US"/>
              </w:rPr>
              <w:t xml:space="preserve"> </w:t>
            </w:r>
            <w:r>
              <w:rPr>
                <w:rFonts w:ascii="Arial" w:hAnsi="Arial" w:cs="Arial"/>
                <w:b/>
                <w:bCs/>
                <w:color w:val="000000"/>
                <w:rtl/>
                <w:lang w:eastAsia="en-US"/>
              </w:rPr>
              <w:t>–</w:t>
            </w:r>
            <w:r>
              <w:rPr>
                <w:rFonts w:ascii="Arial" w:hAnsi="Arial" w:cs="Arial" w:hint="cs"/>
                <w:b/>
                <w:bCs/>
                <w:color w:val="000000"/>
                <w:rtl/>
                <w:lang w:eastAsia="en-US"/>
              </w:rPr>
              <w:t xml:space="preserve"> תכנית הכשרה</w:t>
            </w:r>
          </w:p>
        </w:tc>
        <w:tc>
          <w:tcPr>
            <w:tcW w:w="2458" w:type="dxa"/>
            <w:shd w:val="clear" w:color="000000" w:fill="D9E1F2"/>
            <w:noWrap/>
            <w:vAlign w:val="bottom"/>
            <w:hideMark/>
          </w:tcPr>
          <w:p w:rsidR="00E823D6" w:rsidRDefault="00977618">
            <w:pPr>
              <w:bidi w:val="0"/>
              <w:adjustRightInd/>
              <w:spacing w:line="240" w:lineRule="auto"/>
              <w:jc w:val="right"/>
              <w:textAlignment w:val="auto"/>
              <w:rPr>
                <w:rFonts w:ascii="Arial" w:hAnsi="Arial" w:cs="Arial"/>
                <w:color w:val="000000"/>
                <w:lang w:eastAsia="en-US"/>
              </w:rPr>
            </w:pPr>
            <w:r>
              <w:rPr>
                <w:rFonts w:ascii="Arial" w:hAnsi="Arial" w:cs="Arial" w:hint="cs"/>
                <w:color w:val="000000"/>
                <w:rtl/>
                <w:lang w:eastAsia="en-US"/>
              </w:rPr>
              <w:t>30 משתתפים</w:t>
            </w:r>
          </w:p>
        </w:tc>
        <w:tc>
          <w:tcPr>
            <w:tcW w:w="2274" w:type="dxa"/>
            <w:shd w:val="clear" w:color="000000" w:fill="D9E1F2"/>
            <w:vAlign w:val="bottom"/>
          </w:tcPr>
          <w:p w:rsidR="00E823D6" w:rsidRDefault="00977618">
            <w:pPr>
              <w:bidi w:val="0"/>
              <w:adjustRightInd/>
              <w:spacing w:line="240" w:lineRule="auto"/>
              <w:jc w:val="right"/>
              <w:textAlignment w:val="auto"/>
              <w:rPr>
                <w:rFonts w:ascii="Arial" w:hAnsi="Arial" w:cs="Arial"/>
                <w:color w:val="000000"/>
                <w:rtl/>
                <w:lang w:eastAsia="en-US"/>
              </w:rPr>
            </w:pPr>
            <w:r>
              <w:rPr>
                <w:rFonts w:ascii="Arial" w:hAnsi="Arial" w:cs="Arial" w:hint="cs"/>
                <w:color w:val="000000"/>
                <w:rtl/>
                <w:lang w:eastAsia="en-US"/>
              </w:rPr>
              <w:t>30 משתתפים</w:t>
            </w:r>
          </w:p>
        </w:tc>
      </w:tr>
      <w:tr w:rsidR="00E823D6">
        <w:trPr>
          <w:trHeight w:val="310"/>
        </w:trPr>
        <w:tc>
          <w:tcPr>
            <w:tcW w:w="3200" w:type="dxa"/>
            <w:shd w:val="clear" w:color="000000" w:fill="D9E1F2"/>
            <w:noWrap/>
            <w:vAlign w:val="bottom"/>
            <w:hideMark/>
          </w:tcPr>
          <w:p w:rsidR="00E823D6" w:rsidRDefault="00977618">
            <w:pPr>
              <w:adjustRightInd/>
              <w:spacing w:line="240" w:lineRule="auto"/>
              <w:jc w:val="left"/>
              <w:textAlignment w:val="auto"/>
              <w:rPr>
                <w:rFonts w:ascii="Arial" w:hAnsi="Arial" w:cs="Arial"/>
                <w:b/>
                <w:bCs/>
                <w:color w:val="000000"/>
                <w:lang w:eastAsia="en-US"/>
              </w:rPr>
            </w:pPr>
            <w:r>
              <w:rPr>
                <w:rFonts w:ascii="Arial" w:hAnsi="Arial" w:cs="Arial" w:hint="cs"/>
                <w:b/>
                <w:bCs/>
                <w:color w:val="000000"/>
                <w:rtl/>
                <w:lang w:eastAsia="en-US"/>
              </w:rPr>
              <w:t>בוגרים - רשת אדוות</w:t>
            </w:r>
          </w:p>
        </w:tc>
        <w:tc>
          <w:tcPr>
            <w:tcW w:w="2458" w:type="dxa"/>
            <w:shd w:val="clear" w:color="000000" w:fill="D9E1F2"/>
            <w:noWrap/>
            <w:vAlign w:val="bottom"/>
            <w:hideMark/>
          </w:tcPr>
          <w:p w:rsidR="00E823D6" w:rsidRDefault="00977618">
            <w:pPr>
              <w:bidi w:val="0"/>
              <w:adjustRightInd/>
              <w:spacing w:line="240" w:lineRule="auto"/>
              <w:jc w:val="right"/>
              <w:textAlignment w:val="auto"/>
              <w:rPr>
                <w:rFonts w:ascii="Arial" w:hAnsi="Arial" w:cs="Arial"/>
                <w:color w:val="000000"/>
                <w:rtl/>
                <w:lang w:eastAsia="en-US"/>
              </w:rPr>
            </w:pPr>
            <w:r>
              <w:rPr>
                <w:rFonts w:ascii="Arial" w:hAnsi="Arial" w:cs="Arial" w:hint="cs"/>
                <w:color w:val="000000"/>
                <w:rtl/>
                <w:lang w:eastAsia="en-US"/>
              </w:rPr>
              <w:t>180 בוגרים</w:t>
            </w:r>
          </w:p>
        </w:tc>
        <w:tc>
          <w:tcPr>
            <w:tcW w:w="2274" w:type="dxa"/>
            <w:shd w:val="clear" w:color="000000" w:fill="D9E1F2"/>
            <w:vAlign w:val="bottom"/>
          </w:tcPr>
          <w:p w:rsidR="00E823D6" w:rsidRDefault="00977618">
            <w:pPr>
              <w:bidi w:val="0"/>
              <w:adjustRightInd/>
              <w:spacing w:line="240" w:lineRule="auto"/>
              <w:jc w:val="right"/>
              <w:textAlignment w:val="auto"/>
              <w:rPr>
                <w:rFonts w:ascii="Arial" w:hAnsi="Arial" w:cs="Arial"/>
                <w:color w:val="000000"/>
                <w:rtl/>
                <w:lang w:eastAsia="en-US"/>
              </w:rPr>
            </w:pPr>
            <w:r>
              <w:rPr>
                <w:rFonts w:ascii="Arial" w:hAnsi="Arial" w:cs="Arial" w:hint="cs"/>
                <w:color w:val="000000"/>
                <w:rtl/>
                <w:lang w:eastAsia="en-US"/>
              </w:rPr>
              <w:t>210 בוגרים</w:t>
            </w:r>
          </w:p>
        </w:tc>
      </w:tr>
      <w:tr w:rsidR="00E823D6">
        <w:trPr>
          <w:trHeight w:val="310"/>
        </w:trPr>
        <w:tc>
          <w:tcPr>
            <w:tcW w:w="3200" w:type="dxa"/>
            <w:shd w:val="clear" w:color="000000" w:fill="D9D9D9"/>
            <w:noWrap/>
            <w:vAlign w:val="bottom"/>
            <w:hideMark/>
          </w:tcPr>
          <w:p w:rsidR="00E823D6" w:rsidRDefault="00977618">
            <w:pPr>
              <w:adjustRightInd/>
              <w:spacing w:line="240" w:lineRule="auto"/>
              <w:jc w:val="left"/>
              <w:textAlignment w:val="auto"/>
              <w:rPr>
                <w:rFonts w:ascii="Arial" w:hAnsi="Arial" w:cs="Arial"/>
                <w:b/>
                <w:bCs/>
                <w:color w:val="000000"/>
                <w:lang w:eastAsia="en-US"/>
              </w:rPr>
            </w:pPr>
            <w:r>
              <w:rPr>
                <w:rFonts w:ascii="Arial" w:hAnsi="Arial" w:cs="Arial"/>
                <w:b/>
                <w:bCs/>
                <w:color w:val="000000"/>
                <w:rtl/>
                <w:lang w:eastAsia="en-US"/>
              </w:rPr>
              <w:t xml:space="preserve">סה"כ </w:t>
            </w:r>
            <w:r>
              <w:rPr>
                <w:rFonts w:ascii="Arial" w:hAnsi="Arial" w:cs="Arial" w:hint="cs"/>
                <w:b/>
                <w:bCs/>
                <w:color w:val="000000"/>
                <w:rtl/>
                <w:lang w:eastAsia="en-US"/>
              </w:rPr>
              <w:t xml:space="preserve">משתתפים </w:t>
            </w:r>
            <w:r>
              <w:rPr>
                <w:rFonts w:ascii="Arial" w:hAnsi="Arial" w:cs="Arial"/>
                <w:b/>
                <w:bCs/>
                <w:color w:val="000000"/>
                <w:rtl/>
                <w:lang w:eastAsia="en-US"/>
              </w:rPr>
              <w:t>+ בוגרים</w:t>
            </w:r>
          </w:p>
        </w:tc>
        <w:tc>
          <w:tcPr>
            <w:tcW w:w="2458" w:type="dxa"/>
            <w:shd w:val="clear" w:color="000000" w:fill="D9D9D9"/>
            <w:noWrap/>
            <w:vAlign w:val="bottom"/>
            <w:hideMark/>
          </w:tcPr>
          <w:p w:rsidR="00E823D6" w:rsidRDefault="00977618">
            <w:pPr>
              <w:bidi w:val="0"/>
              <w:adjustRightInd/>
              <w:spacing w:line="240" w:lineRule="auto"/>
              <w:jc w:val="right"/>
              <w:textAlignment w:val="auto"/>
              <w:rPr>
                <w:rFonts w:ascii="Arial" w:hAnsi="Arial" w:cs="Arial"/>
                <w:color w:val="000000"/>
                <w:rtl/>
                <w:lang w:eastAsia="en-US"/>
              </w:rPr>
            </w:pPr>
            <w:r>
              <w:rPr>
                <w:rFonts w:ascii="Arial" w:hAnsi="Arial" w:cs="Arial" w:hint="cs"/>
                <w:color w:val="000000"/>
                <w:rtl/>
                <w:lang w:eastAsia="en-US"/>
              </w:rPr>
              <w:t xml:space="preserve">210 </w:t>
            </w:r>
          </w:p>
        </w:tc>
        <w:tc>
          <w:tcPr>
            <w:tcW w:w="2274" w:type="dxa"/>
            <w:shd w:val="clear" w:color="000000" w:fill="D9D9D9"/>
            <w:vAlign w:val="bottom"/>
          </w:tcPr>
          <w:p w:rsidR="00E823D6" w:rsidRDefault="00977618">
            <w:pPr>
              <w:bidi w:val="0"/>
              <w:adjustRightInd/>
              <w:spacing w:line="240" w:lineRule="auto"/>
              <w:jc w:val="right"/>
              <w:textAlignment w:val="auto"/>
              <w:rPr>
                <w:rFonts w:ascii="Arial" w:hAnsi="Arial" w:cs="Arial"/>
                <w:color w:val="000000"/>
                <w:rtl/>
                <w:lang w:eastAsia="en-US"/>
              </w:rPr>
            </w:pPr>
            <w:r>
              <w:rPr>
                <w:rFonts w:ascii="Arial" w:hAnsi="Arial" w:cs="Arial" w:hint="cs"/>
                <w:color w:val="000000"/>
                <w:rtl/>
                <w:lang w:eastAsia="en-US"/>
              </w:rPr>
              <w:t xml:space="preserve">240 </w:t>
            </w:r>
          </w:p>
        </w:tc>
      </w:tr>
      <w:bookmarkEnd w:id="18"/>
    </w:tbl>
    <w:p w:rsidR="00E823D6" w:rsidRDefault="00E823D6">
      <w:pPr>
        <w:widowControl w:val="0"/>
        <w:spacing w:line="300" w:lineRule="atLeast"/>
        <w:ind w:left="1418"/>
        <w:rPr>
          <w:b/>
          <w:bCs/>
          <w:rtl/>
        </w:rPr>
      </w:pPr>
    </w:p>
    <w:p w:rsidR="00E823D6" w:rsidRDefault="00977618">
      <w:pPr>
        <w:widowControl w:val="0"/>
        <w:spacing w:line="300" w:lineRule="atLeast"/>
        <w:ind w:left="1440"/>
        <w:rPr>
          <w:b/>
          <w:bCs/>
          <w:rtl/>
        </w:rPr>
      </w:pPr>
      <w:r>
        <w:rPr>
          <w:rFonts w:hint="cs"/>
          <w:b/>
          <w:bCs/>
          <w:rtl/>
        </w:rPr>
        <w:t>כל היקפי הפעילות שפורטו לעיל הינם כמויות משוערות לשנה.</w:t>
      </w:r>
    </w:p>
    <w:p w:rsidR="00E823D6" w:rsidRDefault="00E823D6">
      <w:pPr>
        <w:widowControl w:val="0"/>
        <w:spacing w:line="300" w:lineRule="atLeast"/>
        <w:ind w:left="1418"/>
        <w:rPr>
          <w:sz w:val="26"/>
          <w:rtl/>
          <w:lang w:eastAsia="en-US"/>
        </w:rPr>
      </w:pPr>
    </w:p>
    <w:p w:rsidR="00E823D6" w:rsidRDefault="00977618">
      <w:pPr>
        <w:widowControl w:val="0"/>
        <w:spacing w:line="300" w:lineRule="atLeast"/>
        <w:ind w:left="1440"/>
        <w:rPr>
          <w:b/>
          <w:bCs/>
          <w:rtl/>
        </w:rPr>
      </w:pPr>
      <w:r>
        <w:rPr>
          <w:rFonts w:hint="cs"/>
          <w:b/>
          <w:bCs/>
          <w:rtl/>
        </w:rPr>
        <w:t xml:space="preserve">המשרד רשאי להגדיל את ההיקפים </w:t>
      </w:r>
      <w:proofErr w:type="spellStart"/>
      <w:r>
        <w:rPr>
          <w:rFonts w:hint="cs"/>
          <w:b/>
          <w:bCs/>
          <w:rtl/>
        </w:rPr>
        <w:t>בכ</w:t>
      </w:r>
      <w:proofErr w:type="spellEnd"/>
      <w:r>
        <w:rPr>
          <w:rFonts w:hint="cs"/>
          <w:b/>
          <w:bCs/>
          <w:rtl/>
        </w:rPr>
        <w:t xml:space="preserve">- 30% מידי שנה, מותנה באישור בכתב ומראש של וועדת המכרזים וכן הסכם חתום ע"י חשב המשרד </w:t>
      </w:r>
      <w:proofErr w:type="spellStart"/>
      <w:r>
        <w:rPr>
          <w:rFonts w:hint="cs"/>
          <w:b/>
          <w:bCs/>
          <w:rtl/>
        </w:rPr>
        <w:t>ומורשי</w:t>
      </w:r>
      <w:proofErr w:type="spellEnd"/>
      <w:r>
        <w:rPr>
          <w:rFonts w:hint="cs"/>
          <w:b/>
          <w:bCs/>
          <w:rtl/>
        </w:rPr>
        <w:t xml:space="preserve"> חתימה של המשרד (כן רשאי המשרד לצמצם את היקפי הפעילות).</w:t>
      </w:r>
    </w:p>
    <w:p w:rsidR="00E823D6" w:rsidRDefault="00E823D6">
      <w:pPr>
        <w:widowControl w:val="0"/>
        <w:spacing w:line="300" w:lineRule="atLeast"/>
        <w:ind w:left="1440"/>
        <w:rPr>
          <w:b/>
          <w:bCs/>
          <w:rtl/>
        </w:rPr>
      </w:pPr>
    </w:p>
    <w:p w:rsidR="00E823D6" w:rsidRDefault="00977618">
      <w:pPr>
        <w:widowControl w:val="0"/>
        <w:spacing w:line="300" w:lineRule="atLeast"/>
        <w:ind w:left="1440"/>
        <w:rPr>
          <w:b/>
          <w:bCs/>
          <w:rtl/>
        </w:rPr>
      </w:pPr>
      <w:r>
        <w:rPr>
          <w:rFonts w:hint="cs"/>
          <w:b/>
          <w:bCs/>
          <w:rtl/>
        </w:rPr>
        <w:t xml:space="preserve">בנוסף לכך, רשאי המשרד לשנות מסעיף לסעיף אך ורק באישור ובחתימה מראש של חשב המשרד </w:t>
      </w:r>
      <w:proofErr w:type="spellStart"/>
      <w:r>
        <w:rPr>
          <w:rFonts w:hint="cs"/>
          <w:b/>
          <w:bCs/>
          <w:rtl/>
        </w:rPr>
        <w:t>ומורשי</w:t>
      </w:r>
      <w:proofErr w:type="spellEnd"/>
      <w:r>
        <w:rPr>
          <w:rFonts w:hint="cs"/>
          <w:b/>
          <w:bCs/>
          <w:rtl/>
        </w:rPr>
        <w:t xml:space="preserve"> החתימה של המשרד ובתנאי שאין חריגה מגבול התקציב.</w:t>
      </w:r>
    </w:p>
    <w:p w:rsidR="00E823D6" w:rsidRDefault="00E823D6">
      <w:pPr>
        <w:widowControl w:val="0"/>
        <w:spacing w:line="300" w:lineRule="atLeast"/>
        <w:ind w:left="1418"/>
        <w:rPr>
          <w:b/>
          <w:bCs/>
          <w:u w:val="single"/>
          <w:rtl/>
          <w:lang w:eastAsia="en-US"/>
        </w:rPr>
      </w:pPr>
    </w:p>
    <w:p w:rsidR="00E823D6" w:rsidRDefault="00977618">
      <w:pPr>
        <w:widowControl w:val="0"/>
        <w:numPr>
          <w:ilvl w:val="0"/>
          <w:numId w:val="17"/>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תפקידי הקבלן בביצוע העבודה</w:t>
      </w:r>
    </w:p>
    <w:p w:rsidR="00E823D6" w:rsidRDefault="00E823D6">
      <w:pPr>
        <w:widowControl w:val="0"/>
        <w:spacing w:line="300" w:lineRule="atLeast"/>
        <w:ind w:left="709"/>
        <w:rPr>
          <w:rtl/>
          <w:lang w:eastAsia="en-US"/>
        </w:rPr>
      </w:pPr>
    </w:p>
    <w:p w:rsidR="00E823D6" w:rsidRDefault="00977618">
      <w:pPr>
        <w:widowControl w:val="0"/>
        <w:numPr>
          <w:ilvl w:val="1"/>
          <w:numId w:val="17"/>
        </w:numPr>
        <w:spacing w:line="300" w:lineRule="atLeast"/>
        <w:rPr>
          <w:b/>
          <w:bCs/>
          <w:u w:val="single"/>
          <w:rtl/>
        </w:rPr>
      </w:pPr>
      <w:r>
        <w:rPr>
          <w:rFonts w:hint="cs"/>
          <w:b/>
          <w:bCs/>
          <w:u w:val="single"/>
          <w:rtl/>
        </w:rPr>
        <w:t>כללי</w:t>
      </w:r>
    </w:p>
    <w:p w:rsidR="00E823D6" w:rsidRDefault="00E823D6">
      <w:pPr>
        <w:widowControl w:val="0"/>
        <w:spacing w:line="300" w:lineRule="atLeast"/>
        <w:ind w:left="1418"/>
        <w:rPr>
          <w:rFonts w:ascii="MS Sans Serif" w:hAnsi="MS Sans Serif"/>
          <w:b/>
          <w:bCs/>
          <w:spacing w:val="-2"/>
          <w:rtl/>
        </w:rPr>
      </w:pPr>
    </w:p>
    <w:p w:rsidR="00E823D6" w:rsidRDefault="00977618">
      <w:pPr>
        <w:widowControl w:val="0"/>
        <w:spacing w:line="240" w:lineRule="auto"/>
        <w:ind w:left="1418"/>
        <w:rPr>
          <w:rFonts w:ascii="MS Sans Serif" w:hAnsi="MS Sans Serif"/>
          <w:spacing w:val="-2"/>
          <w:rtl/>
        </w:rPr>
      </w:pPr>
      <w:r>
        <w:rPr>
          <w:rFonts w:ascii="MS Sans Serif" w:hAnsi="MS Sans Serif" w:hint="cs"/>
          <w:spacing w:val="-2"/>
          <w:rtl/>
        </w:rPr>
        <w:t xml:space="preserve">המשרד מבקש להפעיל את </w:t>
      </w:r>
      <w:proofErr w:type="spellStart"/>
      <w:r>
        <w:rPr>
          <w:rFonts w:ascii="MS Sans Serif" w:hAnsi="MS Sans Serif" w:hint="cs"/>
          <w:spacing w:val="-2"/>
          <w:rtl/>
        </w:rPr>
        <w:t>הפרוייקט</w:t>
      </w:r>
      <w:proofErr w:type="spellEnd"/>
      <w:r>
        <w:rPr>
          <w:rFonts w:ascii="MS Sans Serif" w:hAnsi="MS Sans Serif" w:hint="cs"/>
          <w:spacing w:val="-2"/>
          <w:rtl/>
        </w:rPr>
        <w:t xml:space="preserve"> באמצעות קבלן, שיבחר במכרז זה.</w:t>
      </w:r>
    </w:p>
    <w:p w:rsidR="00E823D6" w:rsidRDefault="00E823D6">
      <w:pPr>
        <w:widowControl w:val="0"/>
        <w:spacing w:line="240" w:lineRule="auto"/>
        <w:ind w:left="1418"/>
        <w:rPr>
          <w:rFonts w:ascii="MS Sans Serif" w:hAnsi="MS Sans Serif"/>
          <w:spacing w:val="-2"/>
          <w:rtl/>
        </w:rPr>
      </w:pPr>
    </w:p>
    <w:p w:rsidR="00E823D6" w:rsidRDefault="00977618">
      <w:pPr>
        <w:widowControl w:val="0"/>
        <w:spacing w:line="240" w:lineRule="auto"/>
        <w:ind w:left="1418"/>
        <w:rPr>
          <w:rFonts w:ascii="MS Sans Serif" w:hAnsi="MS Sans Serif"/>
          <w:spacing w:val="-2"/>
          <w:rtl/>
        </w:rPr>
      </w:pPr>
      <w:r>
        <w:rPr>
          <w:rFonts w:ascii="MS Sans Serif" w:hAnsi="MS Sans Serif" w:hint="cs"/>
          <w:spacing w:val="-2"/>
          <w:rtl/>
        </w:rPr>
        <w:t>הקבלן יספק למשרד מענה כולל לכל התכנית שהוגשה על ידו בהצעתו למכרז זה, לרבות שינויים שיידרשו ע"י המשרד.</w:t>
      </w:r>
    </w:p>
    <w:p w:rsidR="00E823D6" w:rsidRDefault="00E823D6">
      <w:pPr>
        <w:widowControl w:val="0"/>
        <w:spacing w:line="240" w:lineRule="auto"/>
        <w:ind w:left="1418"/>
        <w:rPr>
          <w:rFonts w:ascii="MS Sans Serif" w:hAnsi="MS Sans Serif"/>
          <w:spacing w:val="-2"/>
          <w:rtl/>
        </w:rPr>
      </w:pPr>
    </w:p>
    <w:p w:rsidR="00E823D6" w:rsidRDefault="00977618">
      <w:pPr>
        <w:widowControl w:val="0"/>
        <w:spacing w:line="240" w:lineRule="auto"/>
        <w:ind w:left="1418"/>
        <w:rPr>
          <w:rFonts w:ascii="MS Sans Serif" w:hAnsi="MS Sans Serif"/>
          <w:spacing w:val="-2"/>
          <w:rtl/>
        </w:rPr>
      </w:pPr>
      <w:r>
        <w:rPr>
          <w:rFonts w:ascii="MS Sans Serif" w:hAnsi="MS Sans Serif" w:hint="cs"/>
          <w:spacing w:val="-2"/>
          <w:rtl/>
        </w:rPr>
        <w:t xml:space="preserve">הקבלן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rsidR="00E823D6" w:rsidRDefault="00E823D6">
      <w:pPr>
        <w:widowControl w:val="0"/>
        <w:spacing w:line="240" w:lineRule="auto"/>
        <w:ind w:left="1417"/>
        <w:rPr>
          <w:rFonts w:ascii="MS Sans Serif" w:hAnsi="MS Sans Serif"/>
          <w:b/>
          <w:bCs/>
          <w:spacing w:val="-2"/>
          <w:rtl/>
        </w:rPr>
      </w:pPr>
    </w:p>
    <w:p w:rsidR="00E823D6" w:rsidRDefault="00977618">
      <w:pPr>
        <w:widowControl w:val="0"/>
        <w:spacing w:line="240" w:lineRule="auto"/>
        <w:ind w:left="1417"/>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rsidR="00E823D6" w:rsidRDefault="00E823D6">
      <w:pPr>
        <w:widowControl w:val="0"/>
        <w:spacing w:line="300" w:lineRule="atLeast"/>
        <w:ind w:left="709"/>
        <w:rPr>
          <w:rtl/>
          <w:lang w:eastAsia="en-US"/>
        </w:rPr>
      </w:pPr>
    </w:p>
    <w:p w:rsidR="00E823D6" w:rsidRDefault="00977618">
      <w:pPr>
        <w:widowControl w:val="0"/>
        <w:numPr>
          <w:ilvl w:val="1"/>
          <w:numId w:val="17"/>
        </w:numPr>
        <w:spacing w:line="300" w:lineRule="atLeast"/>
        <w:rPr>
          <w:b/>
          <w:bCs/>
          <w:u w:val="single"/>
          <w:rtl/>
        </w:rPr>
      </w:pPr>
      <w:r>
        <w:rPr>
          <w:rFonts w:hint="cs"/>
          <w:b/>
          <w:bCs/>
          <w:u w:val="single"/>
          <w:rtl/>
        </w:rPr>
        <w:t>ניירת ומסמכים</w:t>
      </w:r>
    </w:p>
    <w:p w:rsidR="00E823D6" w:rsidRDefault="00E823D6">
      <w:pPr>
        <w:widowControl w:val="0"/>
        <w:spacing w:line="300" w:lineRule="atLeast"/>
        <w:ind w:left="1985"/>
        <w:rPr>
          <w:rtl/>
        </w:rPr>
      </w:pPr>
    </w:p>
    <w:p w:rsidR="00E823D6" w:rsidRDefault="00977618">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E823D6" w:rsidRDefault="00977618">
      <w:pPr>
        <w:widowControl w:val="0"/>
        <w:spacing w:line="300" w:lineRule="atLeast"/>
        <w:ind w:left="1985"/>
        <w:rPr>
          <w:rtl/>
        </w:rPr>
      </w:pPr>
      <w:r>
        <w:rPr>
          <w:noProof/>
          <w:rtl/>
          <w:lang w:eastAsia="en-US"/>
        </w:rPr>
        <mc:AlternateContent>
          <mc:Choice Requires="wpg">
            <w:drawing>
              <wp:anchor distT="0" distB="0" distL="114300" distR="114300" simplePos="0" relativeHeight="251645440" behindDoc="0" locked="0" layoutInCell="1" allowOverlap="1">
                <wp:simplePos x="0" y="0"/>
                <wp:positionH relativeFrom="column">
                  <wp:posOffset>-6985</wp:posOffset>
                </wp:positionH>
                <wp:positionV relativeFrom="paragraph">
                  <wp:posOffset>100965</wp:posOffset>
                </wp:positionV>
                <wp:extent cx="5243195" cy="908685"/>
                <wp:effectExtent l="0" t="0" r="0" b="0"/>
                <wp:wrapNone/>
                <wp:docPr id="48"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49"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id="Group 199" o:spid="_x0000_s1026" style="position:absolute;left:0;text-align:left;margin-left:-.55pt;margin-top:7.95pt;width:412.85pt;height:71.55pt;z-index:25164544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"/>
              </v:group>
            </w:pict>
          </mc:Fallback>
        </mc:AlternateContent>
      </w:r>
    </w:p>
    <w:p w:rsidR="00E823D6" w:rsidRDefault="00977618">
      <w:pPr>
        <w:widowControl w:val="0"/>
        <w:tabs>
          <w:tab w:val="left" w:pos="7298"/>
        </w:tabs>
        <w:spacing w:line="300" w:lineRule="atLeast"/>
        <w:ind w:left="1559"/>
        <w:rPr>
          <w:sz w:val="28"/>
          <w:szCs w:val="28"/>
          <w:rtl/>
        </w:rPr>
      </w:pPr>
      <w:r>
        <w:rPr>
          <w:rFonts w:hint="cs"/>
          <w:b/>
          <w:bCs/>
          <w:sz w:val="28"/>
          <w:szCs w:val="28"/>
          <w:u w:val="single"/>
          <w:rtl/>
          <w:lang w:eastAsia="en-US"/>
        </w:rPr>
        <w:t xml:space="preserve">הפעלת תכנית אדוות </w:t>
      </w:r>
      <w:r>
        <w:rPr>
          <w:b/>
          <w:bCs/>
          <w:sz w:val="28"/>
          <w:szCs w:val="28"/>
          <w:u w:val="single"/>
          <w:rtl/>
          <w:lang w:eastAsia="en-US"/>
        </w:rPr>
        <w:t>–</w:t>
      </w:r>
      <w:r>
        <w:rPr>
          <w:rFonts w:hint="cs"/>
          <w:b/>
          <w:bCs/>
          <w:sz w:val="28"/>
          <w:szCs w:val="28"/>
          <w:u w:val="single"/>
          <w:rtl/>
          <w:lang w:eastAsia="en-US"/>
        </w:rPr>
        <w:t xml:space="preserve"> </w:t>
      </w:r>
      <w:proofErr w:type="spellStart"/>
      <w:r>
        <w:rPr>
          <w:rFonts w:hint="cs"/>
          <w:b/>
          <w:bCs/>
          <w:sz w:val="28"/>
          <w:szCs w:val="28"/>
          <w:u w:val="single"/>
          <w:rtl/>
          <w:lang w:eastAsia="en-US"/>
        </w:rPr>
        <w:t>תוכנית</w:t>
      </w:r>
      <w:proofErr w:type="spellEnd"/>
      <w:r>
        <w:rPr>
          <w:rFonts w:hint="cs"/>
          <w:b/>
          <w:bCs/>
          <w:sz w:val="28"/>
          <w:szCs w:val="28"/>
          <w:u w:val="single"/>
          <w:rtl/>
          <w:lang w:eastAsia="en-US"/>
        </w:rPr>
        <w:t xml:space="preserve"> עתודה לדרגי ביניים ובכירים במערכת החינוך </w:t>
      </w:r>
      <w:proofErr w:type="spellStart"/>
      <w:r>
        <w:rPr>
          <w:rFonts w:hint="cs"/>
          <w:sz w:val="28"/>
          <w:szCs w:val="28"/>
          <w:rtl/>
        </w:rPr>
        <w:t>הפרוייקט</w:t>
      </w:r>
      <w:proofErr w:type="spellEnd"/>
      <w:r>
        <w:rPr>
          <w:rFonts w:hint="cs"/>
          <w:sz w:val="28"/>
          <w:szCs w:val="28"/>
          <w:rtl/>
        </w:rPr>
        <w:t xml:space="preserve"> מבוצע ע"י ________ עפ"י מכרז מס' </w:t>
      </w:r>
      <w:r>
        <w:rPr>
          <w:b/>
          <w:bCs/>
          <w:sz w:val="28"/>
          <w:szCs w:val="28"/>
          <w:u w:val="single"/>
          <w:rtl/>
          <w:lang w:eastAsia="en-US"/>
        </w:rPr>
        <w:t>35/10.2024</w:t>
      </w:r>
    </w:p>
    <w:p w:rsidR="00E823D6" w:rsidRDefault="00E823D6">
      <w:pPr>
        <w:widowControl w:val="0"/>
        <w:spacing w:line="300" w:lineRule="atLeast"/>
        <w:ind w:left="1559"/>
        <w:rPr>
          <w:rtl/>
        </w:rPr>
      </w:pPr>
    </w:p>
    <w:p w:rsidR="00E823D6" w:rsidRDefault="00977618">
      <w:pPr>
        <w:widowControl w:val="0"/>
        <w:spacing w:line="300" w:lineRule="atLeast"/>
        <w:ind w:left="1559"/>
        <w:rPr>
          <w:rtl/>
        </w:rPr>
      </w:pPr>
      <w:proofErr w:type="spellStart"/>
      <w:r>
        <w:rPr>
          <w:rFonts w:hint="cs"/>
          <w:rtl/>
        </w:rPr>
        <w:t>הפרוייקט</w:t>
      </w:r>
      <w:proofErr w:type="spellEnd"/>
      <w:r>
        <w:rPr>
          <w:rFonts w:hint="cs"/>
          <w:rtl/>
        </w:rPr>
        <w:t xml:space="preserve"> מבוצע עבור </w:t>
      </w:r>
      <w:bookmarkStart w:id="19" w:name="_Hlk180927329"/>
      <w:r>
        <w:rPr>
          <w:rFonts w:hint="cs"/>
          <w:rtl/>
        </w:rPr>
        <w:t>אגף א' עתודות</w:t>
      </w:r>
      <w:bookmarkEnd w:id="19"/>
      <w:r>
        <w:rPr>
          <w:rFonts w:hint="cs"/>
          <w:rtl/>
        </w:rPr>
        <w:t>, משרד החינוך.</w:t>
      </w:r>
    </w:p>
    <w:p w:rsidR="00E823D6" w:rsidRDefault="00E823D6">
      <w:pPr>
        <w:widowControl w:val="0"/>
        <w:spacing w:line="300" w:lineRule="atLeast"/>
        <w:ind w:left="709"/>
        <w:rPr>
          <w:b/>
          <w:bCs/>
          <w:u w:val="single"/>
          <w:rtl/>
        </w:rPr>
      </w:pPr>
    </w:p>
    <w:p w:rsidR="00E823D6" w:rsidRDefault="00977618">
      <w:pPr>
        <w:widowControl w:val="0"/>
        <w:numPr>
          <w:ilvl w:val="1"/>
          <w:numId w:val="17"/>
        </w:numPr>
        <w:spacing w:line="300" w:lineRule="atLeast"/>
        <w:rPr>
          <w:b/>
          <w:bCs/>
          <w:sz w:val="22"/>
          <w:u w:val="single"/>
          <w:rtl/>
        </w:rPr>
      </w:pPr>
      <w:r>
        <w:rPr>
          <w:rFonts w:hint="cs"/>
          <w:b/>
          <w:bCs/>
          <w:sz w:val="22"/>
          <w:u w:val="single"/>
          <w:rtl/>
        </w:rPr>
        <w:t xml:space="preserve">בנייה וניהול קובץ נהלי עבודה </w:t>
      </w:r>
    </w:p>
    <w:p w:rsidR="00E823D6" w:rsidRDefault="00E823D6">
      <w:pPr>
        <w:widowControl w:val="0"/>
        <w:spacing w:line="300" w:lineRule="atLeast"/>
        <w:rPr>
          <w:rtl/>
        </w:rPr>
      </w:pPr>
    </w:p>
    <w:p w:rsidR="00E823D6" w:rsidRDefault="00E823D6">
      <w:pPr>
        <w:widowControl w:val="0"/>
        <w:spacing w:line="300" w:lineRule="atLeast"/>
        <w:ind w:left="1418"/>
      </w:pPr>
    </w:p>
    <w:p w:rsidR="00E823D6" w:rsidRDefault="00977618">
      <w:pPr>
        <w:widowControl w:val="0"/>
        <w:numPr>
          <w:ilvl w:val="2"/>
          <w:numId w:val="17"/>
        </w:numPr>
        <w:spacing w:line="300" w:lineRule="atLeast"/>
      </w:pPr>
      <w:r>
        <w:rPr>
          <w:rFonts w:hint="cs"/>
          <w:rtl/>
        </w:rPr>
        <w:t xml:space="preserve">הקבלן יבנה, תוך כדי התהליך, קובץ נהלי עבודה של </w:t>
      </w:r>
      <w:proofErr w:type="spellStart"/>
      <w:r>
        <w:rPr>
          <w:rFonts w:hint="cs"/>
          <w:rtl/>
        </w:rPr>
        <w:t>הפרוייקט</w:t>
      </w:r>
      <w:proofErr w:type="spellEnd"/>
      <w:r>
        <w:rPr>
          <w:rFonts w:hint="cs"/>
          <w:rtl/>
        </w:rPr>
        <w:t xml:space="preserve">. הקובץ יכלול את כל הפעילויות הנדרשות לצורך הפעלה שוטפת של </w:t>
      </w:r>
      <w:proofErr w:type="spellStart"/>
      <w:r>
        <w:rPr>
          <w:rFonts w:hint="cs"/>
          <w:rtl/>
        </w:rPr>
        <w:t>הפרוייקט</w:t>
      </w:r>
      <w:proofErr w:type="spellEnd"/>
      <w:r>
        <w:rPr>
          <w:rFonts w:hint="cs"/>
          <w:rtl/>
        </w:rPr>
        <w:t xml:space="preserve">. </w:t>
      </w:r>
    </w:p>
    <w:p w:rsidR="00E823D6" w:rsidRDefault="00E823D6">
      <w:pPr>
        <w:widowControl w:val="0"/>
        <w:spacing w:line="300" w:lineRule="atLeast"/>
        <w:ind w:left="1418"/>
      </w:pPr>
    </w:p>
    <w:p w:rsidR="00E823D6" w:rsidRDefault="00977618">
      <w:pPr>
        <w:widowControl w:val="0"/>
        <w:numPr>
          <w:ilvl w:val="2"/>
          <w:numId w:val="17"/>
        </w:numPr>
        <w:spacing w:line="300" w:lineRule="atLeast"/>
        <w:rPr>
          <w:rtl/>
        </w:rPr>
      </w:pPr>
      <w:r>
        <w:rPr>
          <w:rFonts w:hint="cs"/>
          <w:rtl/>
        </w:rPr>
        <w:t xml:space="preserve">קובץ נהלי העבודה יהיה כפוף לכל התנאים במכרז זה ולא </w:t>
      </w:r>
      <w:proofErr w:type="spellStart"/>
      <w:r>
        <w:rPr>
          <w:rFonts w:hint="cs"/>
          <w:rtl/>
        </w:rPr>
        <w:t>יכלל</w:t>
      </w:r>
      <w:proofErr w:type="spellEnd"/>
      <w:r>
        <w:rPr>
          <w:rFonts w:hint="cs"/>
          <w:rtl/>
        </w:rPr>
        <w:t xml:space="preserve"> בקובץ נוהל עבודה הסותר הוראה מהוראות מכרז זה.</w:t>
      </w:r>
    </w:p>
    <w:p w:rsidR="00E823D6" w:rsidRDefault="00E823D6">
      <w:pPr>
        <w:widowControl w:val="0"/>
        <w:spacing w:line="300" w:lineRule="atLeast"/>
        <w:rPr>
          <w:rtl/>
        </w:rPr>
      </w:pPr>
    </w:p>
    <w:p w:rsidR="00E823D6" w:rsidRDefault="00977618">
      <w:pPr>
        <w:widowControl w:val="0"/>
        <w:numPr>
          <w:ilvl w:val="2"/>
          <w:numId w:val="17"/>
        </w:numPr>
        <w:spacing w:line="300" w:lineRule="atLeast"/>
        <w:rPr>
          <w:rtl/>
        </w:rPr>
      </w:pPr>
      <w:r>
        <w:rPr>
          <w:rFonts w:hint="cs"/>
          <w:rtl/>
        </w:rPr>
        <w:t>הקבלן יעביר את קובץ נהלי עבודה למשרד לצורך אישורו. כמו כן, יעביר הקבלן כל נוהל מעודכן לאישור המשרד.</w:t>
      </w:r>
    </w:p>
    <w:p w:rsidR="00E823D6" w:rsidRDefault="00E823D6">
      <w:pPr>
        <w:widowControl w:val="0"/>
        <w:spacing w:line="240" w:lineRule="auto"/>
        <w:rPr>
          <w:rtl/>
        </w:rPr>
      </w:pPr>
    </w:p>
    <w:p w:rsidR="00E823D6" w:rsidRDefault="00977618">
      <w:pPr>
        <w:widowControl w:val="0"/>
        <w:numPr>
          <w:ilvl w:val="2"/>
          <w:numId w:val="17"/>
        </w:numPr>
        <w:spacing w:line="300" w:lineRule="atLeast"/>
        <w:ind w:right="-284"/>
        <w:rPr>
          <w:rtl/>
        </w:rPr>
      </w:pPr>
      <w:r>
        <w:rPr>
          <w:rFonts w:hint="cs"/>
          <w:rtl/>
        </w:rPr>
        <w:t xml:space="preserve">על הקבלן לדאוג להתאמת הקובץ לתנאי הפעילות של </w:t>
      </w:r>
      <w:proofErr w:type="spellStart"/>
      <w:r>
        <w:rPr>
          <w:rFonts w:hint="cs"/>
          <w:rtl/>
        </w:rPr>
        <w:t>הפרוייקט</w:t>
      </w:r>
      <w:proofErr w:type="spellEnd"/>
      <w:r>
        <w:rPr>
          <w:rFonts w:hint="cs"/>
          <w:rtl/>
        </w:rPr>
        <w:t xml:space="preserve"> ולדאוג לעדכונו השוטף. </w:t>
      </w:r>
    </w:p>
    <w:p w:rsidR="00E823D6" w:rsidRDefault="00E823D6">
      <w:pPr>
        <w:widowControl w:val="0"/>
        <w:spacing w:line="240" w:lineRule="auto"/>
        <w:ind w:left="567"/>
        <w:rPr>
          <w:rtl/>
        </w:rPr>
      </w:pPr>
    </w:p>
    <w:p w:rsidR="00E823D6" w:rsidRDefault="00977618">
      <w:pPr>
        <w:widowControl w:val="0"/>
        <w:numPr>
          <w:ilvl w:val="2"/>
          <w:numId w:val="17"/>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rsidR="00E823D6" w:rsidRDefault="00E823D6">
      <w:pPr>
        <w:widowControl w:val="0"/>
        <w:spacing w:line="240" w:lineRule="auto"/>
        <w:rPr>
          <w:rtl/>
        </w:rPr>
      </w:pPr>
    </w:p>
    <w:p w:rsidR="00E823D6" w:rsidRDefault="00977618">
      <w:pPr>
        <w:widowControl w:val="0"/>
        <w:numPr>
          <w:ilvl w:val="2"/>
          <w:numId w:val="17"/>
        </w:numPr>
        <w:spacing w:line="300" w:lineRule="atLeast"/>
        <w:rPr>
          <w:rtl/>
        </w:rPr>
      </w:pPr>
      <w:r>
        <w:rPr>
          <w:rFonts w:hint="cs"/>
          <w:rtl/>
        </w:rPr>
        <w:t>בכל שנת התקשרות חדשה, על הקבלן לדאוג להפקת קובץ נהלים מעודכן (כתנאי להמשך ההתקשרות).</w:t>
      </w:r>
    </w:p>
    <w:p w:rsidR="00E823D6" w:rsidRDefault="00E823D6">
      <w:pPr>
        <w:widowControl w:val="0"/>
        <w:spacing w:line="240" w:lineRule="auto"/>
        <w:ind w:left="1418"/>
        <w:rPr>
          <w:rtl/>
        </w:rPr>
      </w:pPr>
    </w:p>
    <w:p w:rsidR="00E823D6" w:rsidRDefault="00977618">
      <w:pPr>
        <w:widowControl w:val="0"/>
        <w:numPr>
          <w:ilvl w:val="2"/>
          <w:numId w:val="17"/>
        </w:numPr>
        <w:spacing w:line="300" w:lineRule="atLeast"/>
      </w:pPr>
      <w:r>
        <w:rPr>
          <w:rFonts w:hint="cs"/>
          <w:rtl/>
        </w:rPr>
        <w:t xml:space="preserve">הקבלן ייתן מענה לדרישות המשרד באמצעות נהלים מתאימים, תוך </w:t>
      </w:r>
      <w:r>
        <w:rPr>
          <w:rFonts w:hint="cs"/>
          <w:b/>
          <w:bCs/>
          <w:rtl/>
        </w:rPr>
        <w:t>10</w:t>
      </w:r>
      <w:r>
        <w:rPr>
          <w:rFonts w:hint="cs"/>
          <w:rtl/>
        </w:rPr>
        <w:t xml:space="preserve"> ימי עבודה מיום הדרישה של המשרד.</w:t>
      </w:r>
    </w:p>
    <w:p w:rsidR="00E823D6" w:rsidRDefault="00E823D6">
      <w:pPr>
        <w:widowControl w:val="0"/>
        <w:spacing w:line="240" w:lineRule="auto"/>
        <w:rPr>
          <w:rtl/>
        </w:rPr>
      </w:pPr>
    </w:p>
    <w:p w:rsidR="00E823D6" w:rsidRDefault="00977618">
      <w:pPr>
        <w:widowControl w:val="0"/>
        <w:numPr>
          <w:ilvl w:val="2"/>
          <w:numId w:val="17"/>
        </w:numPr>
        <w:spacing w:line="300" w:lineRule="atLeast"/>
      </w:pPr>
      <w:r>
        <w:rPr>
          <w:rFonts w:hint="cs"/>
          <w:rtl/>
        </w:rPr>
        <w:t>בכל עת ימצא בידי הקבלן ובידי המשרד עותק מעודכן של קובץ הנהלים.</w:t>
      </w:r>
    </w:p>
    <w:p w:rsidR="00E823D6" w:rsidRDefault="00E823D6">
      <w:pPr>
        <w:widowControl w:val="0"/>
        <w:spacing w:line="300" w:lineRule="atLeast"/>
        <w:rPr>
          <w:rtl/>
        </w:rPr>
      </w:pPr>
    </w:p>
    <w:p w:rsidR="00E823D6" w:rsidRDefault="00E823D6">
      <w:pPr>
        <w:widowControl w:val="0"/>
        <w:spacing w:line="300" w:lineRule="atLeast"/>
        <w:rPr>
          <w:b/>
          <w:bCs/>
          <w:sz w:val="28"/>
          <w:szCs w:val="28"/>
          <w:u w:val="single"/>
          <w:rtl/>
        </w:rPr>
      </w:pPr>
    </w:p>
    <w:p w:rsidR="00E823D6" w:rsidRDefault="00E823D6">
      <w:pPr>
        <w:widowControl w:val="0"/>
        <w:spacing w:line="300" w:lineRule="atLeast"/>
        <w:rPr>
          <w:b/>
          <w:bCs/>
          <w:sz w:val="28"/>
          <w:szCs w:val="28"/>
          <w:u w:val="single"/>
          <w:rtl/>
        </w:rPr>
      </w:pPr>
    </w:p>
    <w:p w:rsidR="00E823D6" w:rsidRDefault="00977618">
      <w:pPr>
        <w:widowControl w:val="0"/>
        <w:numPr>
          <w:ilvl w:val="0"/>
          <w:numId w:val="17"/>
        </w:numPr>
        <w:spacing w:line="300" w:lineRule="atLeast"/>
        <w:rPr>
          <w:b/>
          <w:bCs/>
          <w:sz w:val="28"/>
          <w:szCs w:val="28"/>
          <w:u w:val="single"/>
          <w:rtl/>
        </w:rPr>
      </w:pPr>
      <w:proofErr w:type="spellStart"/>
      <w:r>
        <w:rPr>
          <w:b/>
          <w:bCs/>
          <w:sz w:val="28"/>
          <w:szCs w:val="28"/>
          <w:u w:val="single"/>
          <w:rtl/>
        </w:rPr>
        <w:lastRenderedPageBreak/>
        <w:t>כח</w:t>
      </w:r>
      <w:proofErr w:type="spellEnd"/>
      <w:r>
        <w:rPr>
          <w:b/>
          <w:bCs/>
          <w:sz w:val="28"/>
          <w:szCs w:val="28"/>
          <w:u w:val="single"/>
          <w:rtl/>
        </w:rPr>
        <w:t xml:space="preserve"> האדם של הקבלן והאמצעים הנדרשים לביצוע המכרז</w:t>
      </w:r>
    </w:p>
    <w:p w:rsidR="00E823D6" w:rsidRDefault="00E823D6">
      <w:pPr>
        <w:widowControl w:val="0"/>
        <w:spacing w:line="300" w:lineRule="atLeast"/>
        <w:ind w:left="567"/>
        <w:rPr>
          <w:sz w:val="22"/>
          <w:rtl/>
          <w:lang w:eastAsia="en-US"/>
        </w:rPr>
      </w:pPr>
    </w:p>
    <w:p w:rsidR="00E823D6" w:rsidRDefault="00977618">
      <w:pPr>
        <w:pStyle w:val="2"/>
        <w:keepNext w:val="0"/>
        <w:widowControl w:val="0"/>
        <w:numPr>
          <w:ilvl w:val="1"/>
          <w:numId w:val="17"/>
        </w:numPr>
        <w:spacing w:before="0" w:after="160" w:line="300" w:lineRule="atLeast"/>
        <w:ind w:right="0"/>
        <w:rPr>
          <w:b w:val="0"/>
          <w:bCs w:val="0"/>
          <w:sz w:val="22"/>
          <w:u w:val="none"/>
          <w:rtl/>
          <w:lang w:eastAsia="en-US"/>
        </w:rPr>
      </w:pPr>
      <w:r>
        <w:rPr>
          <w:b w:val="0"/>
          <w:bCs w:val="0"/>
          <w:sz w:val="22"/>
          <w:u w:val="none"/>
          <w:rtl/>
          <w:lang w:eastAsia="en-US"/>
        </w:rPr>
        <w:t xml:space="preserve">לשם הפעלת </w:t>
      </w:r>
      <w:proofErr w:type="spellStart"/>
      <w:r>
        <w:rPr>
          <w:b w:val="0"/>
          <w:bCs w:val="0"/>
          <w:sz w:val="22"/>
          <w:u w:val="none"/>
          <w:rtl/>
          <w:lang w:eastAsia="en-US"/>
        </w:rPr>
        <w:t>הפרוייקט</w:t>
      </w:r>
      <w:proofErr w:type="spellEnd"/>
      <w:r>
        <w:rPr>
          <w:b w:val="0"/>
          <w:bCs w:val="0"/>
          <w:sz w:val="22"/>
          <w:u w:val="none"/>
          <w:rtl/>
          <w:lang w:eastAsia="en-US"/>
        </w:rPr>
        <w:t xml:space="preserve">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E823D6" w:rsidRDefault="00977618">
      <w:pPr>
        <w:pStyle w:val="2"/>
        <w:keepNext w:val="0"/>
        <w:widowControl w:val="0"/>
        <w:numPr>
          <w:ilvl w:val="1"/>
          <w:numId w:val="17"/>
        </w:numPr>
        <w:spacing w:before="0" w:after="160" w:line="300" w:lineRule="atLeast"/>
        <w:ind w:right="0"/>
        <w:rPr>
          <w:b w:val="0"/>
          <w:bCs w:val="0"/>
          <w:sz w:val="22"/>
          <w:u w:val="none"/>
          <w:rtl/>
          <w:lang w:eastAsia="en-US"/>
        </w:rPr>
      </w:pPr>
      <w:r>
        <w:rPr>
          <w:rFonts w:hint="cs"/>
          <w:b w:val="0"/>
          <w:bCs w:val="0"/>
          <w:sz w:val="22"/>
          <w:u w:val="none"/>
          <w:rtl/>
          <w:lang w:eastAsia="en-US"/>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Pr>
          <w:rFonts w:hint="cs"/>
          <w:b w:val="0"/>
          <w:bCs w:val="0"/>
          <w:sz w:val="22"/>
          <w:u w:val="none"/>
          <w:rtl/>
          <w:lang w:eastAsia="en-US"/>
        </w:rPr>
        <w:t>בפרוייקט</w:t>
      </w:r>
      <w:proofErr w:type="spellEnd"/>
      <w:r>
        <w:rPr>
          <w:rFonts w:hint="cs"/>
          <w:b w:val="0"/>
          <w:bCs w:val="0"/>
          <w:sz w:val="22"/>
          <w:u w:val="none"/>
          <w:rtl/>
          <w:lang w:eastAsia="en-US"/>
        </w:rPr>
        <w:t xml:space="preserve"> זה, ולספק להם את כל הציוד והאמצעים לביצוע עבודתם בשלמות, כנדרש במכרז.</w:t>
      </w:r>
    </w:p>
    <w:p w:rsidR="00E823D6" w:rsidRDefault="00977618">
      <w:pPr>
        <w:widowControl w:val="0"/>
        <w:numPr>
          <w:ilvl w:val="1"/>
          <w:numId w:val="17"/>
        </w:numPr>
        <w:spacing w:after="160" w:line="300" w:lineRule="atLeast"/>
        <w:rPr>
          <w:rtl/>
          <w:lang w:eastAsia="en-US"/>
        </w:rPr>
      </w:pPr>
      <w:r>
        <w:rPr>
          <w:rFonts w:hint="cs"/>
          <w:rtl/>
          <w:lang w:eastAsia="en-US"/>
        </w:rPr>
        <w:t xml:space="preserve">לאחר הזכייה, </w:t>
      </w:r>
      <w:r>
        <w:rPr>
          <w:rtl/>
          <w:lang w:eastAsia="en-US"/>
        </w:rPr>
        <w:t>ה</w:t>
      </w:r>
      <w:r>
        <w:rPr>
          <w:rFonts w:hint="cs"/>
          <w:rtl/>
          <w:lang w:eastAsia="en-US"/>
        </w:rPr>
        <w:t>אגף</w:t>
      </w:r>
      <w:r>
        <w:rPr>
          <w:rtl/>
          <w:lang w:eastAsia="en-US"/>
        </w:rPr>
        <w:t xml:space="preserve"> יבחן את התאמת</w:t>
      </w:r>
      <w:r>
        <w:rPr>
          <w:rFonts w:hint="cs"/>
          <w:rtl/>
          <w:lang w:eastAsia="en-US"/>
        </w:rPr>
        <w:t xml:space="preserve"> בעלי התפקידים המוצעים מטעם הקבלן הזוכה</w:t>
      </w:r>
      <w:r>
        <w:rPr>
          <w:rtl/>
          <w:lang w:eastAsia="en-US"/>
        </w:rPr>
        <w:t xml:space="preserve"> לפי שיקול דעתו.</w:t>
      </w:r>
    </w:p>
    <w:p w:rsidR="00E823D6" w:rsidRDefault="00977618">
      <w:pPr>
        <w:widowControl w:val="0"/>
        <w:spacing w:after="160" w:line="300" w:lineRule="atLeast"/>
        <w:ind w:left="1418"/>
        <w:rPr>
          <w:lang w:eastAsia="en-US"/>
        </w:rPr>
      </w:pPr>
      <w:r>
        <w:rPr>
          <w:rtl/>
          <w:lang w:eastAsia="en-US"/>
        </w:rPr>
        <w:t>אם ימצא לנכון ה</w:t>
      </w:r>
      <w:r>
        <w:rPr>
          <w:rFonts w:hint="cs"/>
          <w:rtl/>
          <w:lang w:eastAsia="en-US"/>
        </w:rPr>
        <w:t>אגף</w:t>
      </w:r>
      <w:r>
        <w:rPr>
          <w:rtl/>
          <w:lang w:eastAsia="en-US"/>
        </w:rPr>
        <w:t xml:space="preserve"> כי מועמד אינו מתאים, על הקבלן להעמיד בעל תפקיד חלופי לבחינת המשרד תוך לא יאוחר מ- </w:t>
      </w:r>
      <w:r>
        <w:rPr>
          <w:rFonts w:hint="cs"/>
          <w:rtl/>
          <w:lang w:eastAsia="en-US"/>
        </w:rPr>
        <w:t>14</w:t>
      </w:r>
      <w:r>
        <w:rPr>
          <w:rtl/>
          <w:lang w:eastAsia="en-US"/>
        </w:rPr>
        <w:t xml:space="preserve"> ימי עבודה.</w:t>
      </w:r>
    </w:p>
    <w:p w:rsidR="00E823D6" w:rsidRDefault="00977618">
      <w:pPr>
        <w:widowControl w:val="0"/>
        <w:numPr>
          <w:ilvl w:val="1"/>
          <w:numId w:val="17"/>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rsidR="00E823D6" w:rsidRDefault="00977618">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E823D6" w:rsidRDefault="00977618">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E823D6" w:rsidRDefault="00977618">
      <w:pPr>
        <w:widowControl w:val="0"/>
        <w:numPr>
          <w:ilvl w:val="1"/>
          <w:numId w:val="17"/>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E823D6" w:rsidRDefault="00977618">
      <w:pPr>
        <w:widowControl w:val="0"/>
        <w:numPr>
          <w:ilvl w:val="1"/>
          <w:numId w:val="17"/>
        </w:numPr>
        <w:spacing w:after="160" w:line="300" w:lineRule="atLeast"/>
        <w:rPr>
          <w:sz w:val="22"/>
          <w:rtl/>
          <w:lang w:eastAsia="en-US"/>
        </w:rPr>
      </w:pPr>
      <w:r>
        <w:rPr>
          <w:rFonts w:hint="cs"/>
          <w:sz w:val="22"/>
          <w:rtl/>
          <w:lang w:eastAsia="en-US"/>
        </w:rPr>
        <w:t xml:space="preserve">הקבלן </w:t>
      </w:r>
      <w:proofErr w:type="spellStart"/>
      <w:r>
        <w:rPr>
          <w:rFonts w:hint="cs"/>
          <w:sz w:val="22"/>
          <w:rtl/>
          <w:lang w:eastAsia="en-US"/>
        </w:rPr>
        <w:t>מחוייב</w:t>
      </w:r>
      <w:proofErr w:type="spellEnd"/>
      <w:r>
        <w:rPr>
          <w:rFonts w:hint="cs"/>
          <w:sz w:val="22"/>
          <w:rtl/>
          <w:lang w:eastAsia="en-US"/>
        </w:rPr>
        <w:t xml:space="preserve"> להפעיל את </w:t>
      </w:r>
      <w:proofErr w:type="spellStart"/>
      <w:r>
        <w:rPr>
          <w:rFonts w:hint="cs"/>
          <w:sz w:val="22"/>
          <w:rtl/>
          <w:lang w:eastAsia="en-US"/>
        </w:rPr>
        <w:t>הפרוייקט</w:t>
      </w:r>
      <w:proofErr w:type="spellEnd"/>
      <w:r>
        <w:rPr>
          <w:rFonts w:hint="cs"/>
          <w:sz w:val="22"/>
          <w:rtl/>
          <w:lang w:eastAsia="en-US"/>
        </w:rPr>
        <w:t xml:space="preserve"> באמצעות אותו הצוות המוצג בהצעתו. </w:t>
      </w:r>
    </w:p>
    <w:p w:rsidR="00E823D6" w:rsidRDefault="00977618">
      <w:pPr>
        <w:widowControl w:val="0"/>
        <w:numPr>
          <w:ilvl w:val="1"/>
          <w:numId w:val="17"/>
        </w:numPr>
        <w:spacing w:after="160" w:line="300" w:lineRule="atLeast"/>
        <w:rPr>
          <w:sz w:val="22"/>
          <w:rtl/>
          <w:lang w:eastAsia="en-US"/>
        </w:rPr>
      </w:pPr>
      <w:r>
        <w:rPr>
          <w:rFonts w:hint="cs"/>
          <w:sz w:val="22"/>
          <w:rtl/>
          <w:lang w:eastAsia="en-US"/>
        </w:rPr>
        <w:t>במידה שהמשרד מבקש להחליף עובד או שהקבלן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w:t>
      </w:r>
      <w:proofErr w:type="spellStart"/>
      <w:r>
        <w:rPr>
          <w:rFonts w:hint="cs"/>
          <w:sz w:val="22"/>
          <w:rtl/>
          <w:lang w:eastAsia="en-US"/>
        </w:rPr>
        <w:t>בפרוייקט</w:t>
      </w:r>
      <w:proofErr w:type="spellEnd"/>
      <w:r>
        <w:rPr>
          <w:rFonts w:hint="cs"/>
          <w:sz w:val="22"/>
          <w:rtl/>
          <w:lang w:eastAsia="en-US"/>
        </w:rPr>
        <w:t xml:space="preserve">, הקבלן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rsidR="00E823D6" w:rsidRDefault="00977618">
      <w:pPr>
        <w:widowControl w:val="0"/>
        <w:spacing w:after="160" w:line="300" w:lineRule="atLeast"/>
        <w:ind w:left="1417"/>
        <w:rPr>
          <w:sz w:val="22"/>
          <w:lang w:eastAsia="en-US"/>
        </w:rPr>
      </w:pPr>
      <w:r>
        <w:rPr>
          <w:rFonts w:hint="cs"/>
          <w:sz w:val="22"/>
          <w:rtl/>
          <w:lang w:eastAsia="en-US"/>
        </w:rPr>
        <w:t>הבקשה תוגש</w:t>
      </w:r>
      <w:r>
        <w:rPr>
          <w:sz w:val="22"/>
          <w:rtl/>
          <w:lang w:eastAsia="en-US"/>
        </w:rPr>
        <w:t xml:space="preserve"> 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מבקש הקבלן להחליף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rsidR="00E823D6" w:rsidRDefault="00977618">
      <w:pPr>
        <w:widowControl w:val="0"/>
        <w:spacing w:after="160" w:line="300" w:lineRule="atLeast"/>
        <w:ind w:left="1417"/>
        <w:rPr>
          <w:sz w:val="22"/>
          <w:rtl/>
          <w:lang w:eastAsia="en-US"/>
        </w:rPr>
      </w:pPr>
      <w:r>
        <w:rPr>
          <w:sz w:val="22"/>
          <w:rtl/>
          <w:lang w:eastAsia="en-US"/>
        </w:rPr>
        <w:t>הבקשה תוגש ליחידה במשרד</w:t>
      </w:r>
      <w:r>
        <w:rPr>
          <w:rFonts w:hint="cs"/>
          <w:sz w:val="22"/>
          <w:rtl/>
          <w:lang w:eastAsia="en-US"/>
        </w:rPr>
        <w:t xml:space="preserve"> </w:t>
      </w:r>
      <w:proofErr w:type="spellStart"/>
      <w:r>
        <w:rPr>
          <w:rFonts w:hint="cs"/>
          <w:sz w:val="22"/>
          <w:rtl/>
          <w:lang w:eastAsia="en-US"/>
        </w:rPr>
        <w:t>עימה</w:t>
      </w:r>
      <w:proofErr w:type="spellEnd"/>
      <w:r>
        <w:rPr>
          <w:rFonts w:hint="cs"/>
          <w:sz w:val="22"/>
          <w:rtl/>
          <w:lang w:eastAsia="en-US"/>
        </w:rPr>
        <w:t xml:space="preserve"> התקשר הקבלן</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rsidR="00E823D6" w:rsidRDefault="00977618">
      <w:pPr>
        <w:widowControl w:val="0"/>
        <w:spacing w:after="160" w:line="300" w:lineRule="atLeast"/>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הוא וועדת המכרזים.</w:t>
      </w:r>
    </w:p>
    <w:p w:rsidR="00E823D6" w:rsidRDefault="00977618">
      <w:pPr>
        <w:widowControl w:val="0"/>
        <w:spacing w:after="160" w:line="300" w:lineRule="atLeast"/>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rsidR="00E823D6" w:rsidRDefault="00977618">
      <w:pPr>
        <w:widowControl w:val="0"/>
        <w:spacing w:after="160" w:line="300" w:lineRule="atLeast"/>
        <w:ind w:left="1417"/>
        <w:rPr>
          <w:sz w:val="22"/>
          <w:rtl/>
          <w:lang w:eastAsia="en-US"/>
        </w:rPr>
      </w:pPr>
      <w:r>
        <w:rPr>
          <w:rFonts w:hint="cs"/>
          <w:sz w:val="22"/>
          <w:rtl/>
          <w:lang w:eastAsia="en-US"/>
        </w:rPr>
        <w:t>ההחלפה תכנס לתוקף רק לאחר אישורה של וועדת המכרזים.</w:t>
      </w:r>
    </w:p>
    <w:p w:rsidR="00E823D6" w:rsidRDefault="00977618">
      <w:pPr>
        <w:widowControl w:val="0"/>
        <w:numPr>
          <w:ilvl w:val="1"/>
          <w:numId w:val="17"/>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E823D6" w:rsidRDefault="00977618">
      <w:pPr>
        <w:widowControl w:val="0"/>
        <w:numPr>
          <w:ilvl w:val="1"/>
          <w:numId w:val="17"/>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w:t>
      </w:r>
      <w:proofErr w:type="spellStart"/>
      <w:r>
        <w:rPr>
          <w:rFonts w:hint="cs"/>
          <w:sz w:val="22"/>
          <w:rtl/>
          <w:lang w:eastAsia="en-US"/>
        </w:rPr>
        <w:t>וינתן</w:t>
      </w:r>
      <w:proofErr w:type="spellEnd"/>
      <w:r>
        <w:rPr>
          <w:rFonts w:hint="cs"/>
          <w:sz w:val="22"/>
          <w:rtl/>
          <w:lang w:eastAsia="en-US"/>
        </w:rPr>
        <w:t xml:space="preserve"> ציון אפס).</w:t>
      </w:r>
    </w:p>
    <w:p w:rsidR="00E823D6" w:rsidRDefault="00977618">
      <w:pPr>
        <w:widowControl w:val="0"/>
        <w:spacing w:after="160" w:line="300" w:lineRule="atLeast"/>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rsidR="00E823D6" w:rsidRDefault="00977618">
      <w:pPr>
        <w:widowControl w:val="0"/>
        <w:numPr>
          <w:ilvl w:val="1"/>
          <w:numId w:val="17"/>
        </w:numPr>
        <w:spacing w:after="160" w:line="300" w:lineRule="atLeast"/>
        <w:rPr>
          <w:rtl/>
          <w:lang w:eastAsia="en-US"/>
        </w:rPr>
      </w:pPr>
      <w:r>
        <w:rPr>
          <w:rtl/>
          <w:lang w:eastAsia="en-US"/>
        </w:rPr>
        <w:lastRenderedPageBreak/>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E823D6" w:rsidRDefault="00977618">
      <w:pPr>
        <w:widowControl w:val="0"/>
        <w:numPr>
          <w:ilvl w:val="1"/>
          <w:numId w:val="17"/>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E823D6" w:rsidRDefault="00977618">
      <w:pPr>
        <w:widowControl w:val="0"/>
        <w:spacing w:line="300" w:lineRule="atLeast"/>
        <w:ind w:left="1417"/>
        <w:rPr>
          <w:b/>
          <w:bCs/>
          <w:rtl/>
          <w:lang w:eastAsia="en-US"/>
        </w:rPr>
      </w:pPr>
      <w:r>
        <w:rPr>
          <w:rFonts w:hint="cs"/>
          <w:b/>
          <w:bCs/>
          <w:rtl/>
          <w:lang w:eastAsia="en-US"/>
        </w:rPr>
        <w:t xml:space="preserve">כל הוצאות גיוס </w:t>
      </w:r>
      <w:proofErr w:type="spellStart"/>
      <w:r>
        <w:rPr>
          <w:rFonts w:hint="cs"/>
          <w:b/>
          <w:bCs/>
          <w:rtl/>
          <w:lang w:eastAsia="en-US"/>
        </w:rPr>
        <w:t>כח</w:t>
      </w:r>
      <w:proofErr w:type="spellEnd"/>
      <w:r>
        <w:rPr>
          <w:rFonts w:hint="cs"/>
          <w:b/>
          <w:bCs/>
          <w:rtl/>
          <w:lang w:eastAsia="en-US"/>
        </w:rPr>
        <w:t xml:space="preserve"> האדם והפעלתו יהיו על ידי הקבלן ועל חשבונו.</w:t>
      </w:r>
    </w:p>
    <w:p w:rsidR="00E823D6" w:rsidRDefault="00E823D6">
      <w:pPr>
        <w:widowControl w:val="0"/>
        <w:spacing w:line="300" w:lineRule="atLeast"/>
        <w:ind w:left="1417"/>
        <w:rPr>
          <w:b/>
          <w:bCs/>
          <w:rtl/>
          <w:lang w:eastAsia="en-US"/>
        </w:rPr>
      </w:pPr>
    </w:p>
    <w:p w:rsidR="00E823D6" w:rsidRDefault="00977618">
      <w:pPr>
        <w:widowControl w:val="0"/>
        <w:numPr>
          <w:ilvl w:val="1"/>
          <w:numId w:val="17"/>
        </w:numPr>
        <w:spacing w:line="300" w:lineRule="atLeast"/>
        <w:rPr>
          <w:b/>
          <w:bCs/>
          <w:u w:val="single"/>
          <w:rtl/>
        </w:rPr>
      </w:pPr>
      <w:r>
        <w:rPr>
          <w:rFonts w:hint="cs"/>
          <w:b/>
          <w:bCs/>
          <w:u w:val="single"/>
          <w:rtl/>
        </w:rPr>
        <w:t>הקפדה על דיני העבודה במדינת ישראל</w:t>
      </w:r>
    </w:p>
    <w:p w:rsidR="00E823D6" w:rsidRDefault="00E823D6">
      <w:pPr>
        <w:widowControl w:val="0"/>
        <w:spacing w:line="240" w:lineRule="auto"/>
        <w:ind w:left="1417"/>
        <w:rPr>
          <w:rtl/>
        </w:rPr>
      </w:pPr>
    </w:p>
    <w:p w:rsidR="00E823D6" w:rsidRDefault="00977618">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Pr>
          <w:rFonts w:hint="cs"/>
          <w:b/>
          <w:bCs/>
          <w:highlight w:val="yellow"/>
          <w:rtl/>
        </w:rPr>
        <w:t xml:space="preserve">5 </w:t>
      </w:r>
      <w:r>
        <w:rPr>
          <w:rFonts w:hint="cs"/>
          <w:b/>
          <w:bCs/>
          <w:rtl/>
        </w:rPr>
        <w:t>חוברת ההצעה</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rsidR="00E823D6" w:rsidRDefault="00E823D6">
      <w:pPr>
        <w:widowControl w:val="0"/>
        <w:spacing w:line="300" w:lineRule="atLeast"/>
        <w:ind w:left="1417"/>
        <w:rPr>
          <w:rtl/>
        </w:rPr>
      </w:pPr>
    </w:p>
    <w:p w:rsidR="00E823D6" w:rsidRDefault="00977618">
      <w:pPr>
        <w:widowControl w:val="0"/>
        <w:numPr>
          <w:ilvl w:val="1"/>
          <w:numId w:val="17"/>
        </w:numPr>
        <w:spacing w:after="160" w:line="300" w:lineRule="atLeast"/>
        <w:rPr>
          <w:rtl/>
        </w:rPr>
      </w:pPr>
      <w:r>
        <w:rPr>
          <w:rFonts w:hint="cs"/>
          <w:rtl/>
        </w:rPr>
        <w:t>מבלי לפגוע בכלליות האמור לעיל מתחייב הקבלן:</w:t>
      </w:r>
    </w:p>
    <w:p w:rsidR="00E823D6" w:rsidRDefault="00977618">
      <w:pPr>
        <w:widowControl w:val="0"/>
        <w:numPr>
          <w:ilvl w:val="1"/>
          <w:numId w:val="10"/>
        </w:numPr>
        <w:tabs>
          <w:tab w:val="clear" w:pos="3708"/>
          <w:tab w:val="left" w:pos="1984"/>
        </w:tabs>
        <w:spacing w:after="160" w:line="300" w:lineRule="atLeast"/>
        <w:ind w:left="1984" w:right="0" w:hanging="567"/>
        <w:rPr>
          <w:lang w:eastAsia="en-US"/>
        </w:rPr>
      </w:pPr>
      <w:r>
        <w:rPr>
          <w:rFonts w:hint="cs"/>
          <w:rtl/>
          <w:lang w:eastAsia="en-US"/>
        </w:rPr>
        <w:t xml:space="preserve">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w:t>
      </w:r>
      <w:proofErr w:type="spellStart"/>
      <w:r>
        <w:rPr>
          <w:rFonts w:hint="cs"/>
          <w:rtl/>
          <w:lang w:eastAsia="en-US"/>
        </w:rPr>
        <w:t>מחוייב</w:t>
      </w:r>
      <w:proofErr w:type="spellEnd"/>
      <w:r>
        <w:rPr>
          <w:rFonts w:hint="cs"/>
          <w:rtl/>
          <w:lang w:eastAsia="en-US"/>
        </w:rPr>
        <w:t xml:space="preserve"> לשלם שכר מינימלי אחר לשלם לכל הפחות סכום זה והמתאים לכישורים, להכשרה ולתפקיד אותו מבצע כל אחד מבעלי התפקיד.</w:t>
      </w:r>
    </w:p>
    <w:p w:rsidR="00E823D6" w:rsidRDefault="00977618">
      <w:pPr>
        <w:widowControl w:val="0"/>
        <w:numPr>
          <w:ilvl w:val="1"/>
          <w:numId w:val="10"/>
        </w:numPr>
        <w:tabs>
          <w:tab w:val="clear" w:pos="3708"/>
          <w:tab w:val="left" w:pos="1984"/>
        </w:tabs>
        <w:spacing w:after="160" w:line="300" w:lineRule="atLeast"/>
        <w:ind w:left="1985" w:right="0" w:hanging="567"/>
      </w:pPr>
      <w:r>
        <w:rPr>
          <w:rFonts w:hint="cs"/>
          <w:spacing w:val="-4"/>
          <w:rtl/>
        </w:rPr>
        <w:t xml:space="preserve">לבצע לעובדיו ביטוח פנסיוני, החל מיום עבודתם הראשון, בקרן פנסיה, קופת גמל או ביטוח מנהלים (או שילוב ביניהם) בגוף פיננסי שיבחר ע"י העובד, כאשר </w:t>
      </w:r>
      <w:r>
        <w:rPr>
          <w:rFonts w:ascii="Arial" w:hAnsi="Arial" w:hint="cs"/>
          <w:spacing w:val="-4"/>
          <w:rtl/>
        </w:rPr>
        <w:t>הקבלן</w:t>
      </w:r>
      <w:r>
        <w:rPr>
          <w:rFonts w:ascii="Arial" w:hAnsi="Arial"/>
          <w:spacing w:val="-4"/>
          <w:rtl/>
        </w:rPr>
        <w:t xml:space="preserve"> מתחייב להפריש את הסכומים הבאים בגין ביטוח </w:t>
      </w:r>
      <w:r>
        <w:rPr>
          <w:spacing w:val="-4"/>
          <w:rtl/>
          <w:lang w:eastAsia="en-US"/>
        </w:rPr>
        <w:t>הפנסיוני</w:t>
      </w:r>
      <w:r>
        <w:rPr>
          <w:rFonts w:ascii="Arial" w:hAnsi="Arial"/>
          <w:spacing w:val="-4"/>
          <w:rtl/>
        </w:rPr>
        <w:t xml:space="preserve"> של העובד - לפחות </w:t>
      </w:r>
      <w:r>
        <w:rPr>
          <w:rFonts w:ascii="Arial" w:hAnsi="Arial" w:hint="cs"/>
          <w:b/>
          <w:bCs/>
          <w:spacing w:val="-4"/>
          <w:rtl/>
        </w:rPr>
        <w:t>6</w:t>
      </w:r>
      <w:r>
        <w:rPr>
          <w:rFonts w:ascii="Arial" w:hAnsi="Arial"/>
          <w:b/>
          <w:bCs/>
          <w:spacing w:val="-4"/>
          <w:rtl/>
        </w:rPr>
        <w:t>%</w:t>
      </w:r>
      <w:r>
        <w:rPr>
          <w:rFonts w:ascii="Arial" w:hAnsi="Arial"/>
          <w:spacing w:val="-4"/>
          <w:rtl/>
        </w:rPr>
        <w:t xml:space="preserve"> </w:t>
      </w:r>
      <w:r>
        <w:rPr>
          <w:rFonts w:ascii="Arial" w:hAnsi="Arial" w:hint="cs"/>
          <w:spacing w:val="-4"/>
          <w:rtl/>
        </w:rPr>
        <w:t>מהשכר בפועל</w:t>
      </w:r>
      <w:r>
        <w:rPr>
          <w:rFonts w:ascii="Arial" w:hAnsi="Arial"/>
          <w:spacing w:val="-4"/>
          <w:rtl/>
        </w:rPr>
        <w:t xml:space="preserve"> בגין ת</w:t>
      </w:r>
      <w:r>
        <w:rPr>
          <w:rFonts w:ascii="Arial" w:hAnsi="Arial" w:hint="cs"/>
          <w:spacing w:val="-4"/>
          <w:rtl/>
        </w:rPr>
        <w:t>גמו</w:t>
      </w:r>
      <w:r>
        <w:rPr>
          <w:rFonts w:ascii="Arial" w:hAnsi="Arial"/>
          <w:spacing w:val="-4"/>
          <w:rtl/>
        </w:rPr>
        <w:t xml:space="preserve">לים </w:t>
      </w:r>
      <w:r>
        <w:rPr>
          <w:rFonts w:ascii="Arial" w:hAnsi="Arial" w:hint="cs"/>
          <w:spacing w:val="-4"/>
          <w:rtl/>
        </w:rPr>
        <w:t>ו</w:t>
      </w:r>
      <w:r>
        <w:rPr>
          <w:rFonts w:ascii="Arial" w:hAnsi="Arial"/>
          <w:spacing w:val="-4"/>
          <w:rtl/>
        </w:rPr>
        <w:t xml:space="preserve">העובד יפריש על חשבונו </w:t>
      </w:r>
      <w:r>
        <w:rPr>
          <w:rFonts w:ascii="Arial" w:hAnsi="Arial" w:hint="cs"/>
          <w:b/>
          <w:bCs/>
          <w:spacing w:val="-4"/>
          <w:rtl/>
        </w:rPr>
        <w:t>5.5</w:t>
      </w:r>
      <w:r>
        <w:rPr>
          <w:rFonts w:ascii="Arial" w:hAnsi="Arial"/>
          <w:b/>
          <w:bCs/>
          <w:spacing w:val="-4"/>
          <w:rtl/>
        </w:rPr>
        <w:t>%</w:t>
      </w:r>
      <w:r>
        <w:rPr>
          <w:rFonts w:ascii="Arial" w:hAnsi="Arial"/>
          <w:spacing w:val="-4"/>
          <w:rtl/>
        </w:rPr>
        <w:t xml:space="preserve"> בגין ת</w:t>
      </w:r>
      <w:r>
        <w:rPr>
          <w:rFonts w:ascii="Arial" w:hAnsi="Arial" w:hint="cs"/>
          <w:spacing w:val="-4"/>
          <w:rtl/>
        </w:rPr>
        <w:t>גמול</w:t>
      </w:r>
      <w:r>
        <w:rPr>
          <w:rFonts w:ascii="Arial" w:hAnsi="Arial"/>
          <w:spacing w:val="-4"/>
          <w:rtl/>
        </w:rPr>
        <w:t>ים</w:t>
      </w:r>
      <w:r>
        <w:rPr>
          <w:rFonts w:ascii="Arial" w:hAnsi="Arial" w:hint="cs"/>
          <w:spacing w:val="-4"/>
          <w:rtl/>
        </w:rPr>
        <w:t>, הקבלן גם</w:t>
      </w:r>
      <w:r>
        <w:rPr>
          <w:rFonts w:ascii="Arial" w:hAnsi="Arial"/>
          <w:spacing w:val="-4"/>
          <w:rtl/>
        </w:rPr>
        <w:t xml:space="preserve"> יפריש </w:t>
      </w:r>
      <w:r>
        <w:rPr>
          <w:rFonts w:ascii="Arial" w:hAnsi="Arial"/>
          <w:b/>
          <w:bCs/>
          <w:spacing w:val="-4"/>
          <w:rtl/>
        </w:rPr>
        <w:t>8.333%</w:t>
      </w:r>
      <w:r>
        <w:rPr>
          <w:rFonts w:ascii="Arial" w:hAnsi="Arial"/>
          <w:spacing w:val="-4"/>
          <w:rtl/>
        </w:rPr>
        <w:t xml:space="preserve"> בגין פיצויים. </w:t>
      </w:r>
      <w:r>
        <w:rPr>
          <w:rFonts w:ascii="Arial" w:hAnsi="Arial"/>
          <w:rtl/>
        </w:rPr>
        <w:t xml:space="preserve">לעניין הפיצויים </w:t>
      </w:r>
      <w:r>
        <w:rPr>
          <w:rFonts w:ascii="Arial" w:hAnsi="Arial" w:hint="cs"/>
          <w:rtl/>
        </w:rPr>
        <w:t>מובהר בזאת כי הקבלן</w:t>
      </w:r>
      <w:r>
        <w:rPr>
          <w:rFonts w:ascii="Arial" w:hAnsi="Arial"/>
          <w:rtl/>
        </w:rPr>
        <w:t xml:space="preserve"> יפריש סכום זה לסוג הביטוח הפנסיוני שבחר העובד (דהיינו לא לקרן פיצויים מרכזית) וכן ה</w:t>
      </w:r>
      <w:r>
        <w:rPr>
          <w:rFonts w:ascii="Arial" w:hAnsi="Arial" w:hint="cs"/>
          <w:rtl/>
        </w:rPr>
        <w:t>קבלן</w:t>
      </w:r>
      <w:r>
        <w:rPr>
          <w:rFonts w:ascii="Arial" w:hAnsi="Arial"/>
          <w:rtl/>
        </w:rPr>
        <w:t xml:space="preserve"> יתחייב מראש</w:t>
      </w:r>
      <w:r>
        <w:rPr>
          <w:rFonts w:ascii="Arial" w:hAnsi="Arial" w:hint="cs"/>
          <w:rtl/>
        </w:rPr>
        <w:t>,</w:t>
      </w:r>
      <w:r>
        <w:rPr>
          <w:rFonts w:ascii="Arial" w:hAnsi="Arial"/>
          <w:rtl/>
        </w:rPr>
        <w:t xml:space="preserve"> ואף יציין בהסכמי העסקה עם עובדיו כי הוא מתחייב מראש להשאיר סכום זה בביטוח הפנסיוני בו בחר העובד בכל מקרה</w:t>
      </w:r>
      <w:r>
        <w:rPr>
          <w:rFonts w:ascii="Arial" w:hAnsi="Arial" w:hint="cs"/>
          <w:rtl/>
        </w:rPr>
        <w:t xml:space="preserve"> </w:t>
      </w:r>
      <w:r>
        <w:rPr>
          <w:rFonts w:ascii="Arial" w:hAnsi="Arial"/>
          <w:rtl/>
        </w:rPr>
        <w:t xml:space="preserve">(דהיינו גם אם </w:t>
      </w:r>
      <w:r>
        <w:rPr>
          <w:rtl/>
          <w:lang w:eastAsia="en-US"/>
        </w:rPr>
        <w:t>העובד</w:t>
      </w:r>
      <w:r>
        <w:rPr>
          <w:rFonts w:ascii="Arial" w:hAnsi="Arial"/>
          <w:rtl/>
        </w:rPr>
        <w:t xml:space="preserve"> לא פוטר או עבד פחות משנה או </w:t>
      </w:r>
      <w:r>
        <w:rPr>
          <w:rFonts w:ascii="Arial" w:hAnsi="Arial" w:hint="cs"/>
          <w:rtl/>
        </w:rPr>
        <w:t>מ</w:t>
      </w:r>
      <w:r>
        <w:rPr>
          <w:rFonts w:ascii="Arial" w:hAnsi="Arial"/>
          <w:rtl/>
        </w:rPr>
        <w:t>כל סיבה אחרת</w:t>
      </w:r>
      <w:r>
        <w:rPr>
          <w:rFonts w:ascii="Arial" w:hAnsi="Arial" w:hint="cs"/>
          <w:rtl/>
        </w:rPr>
        <w:t>.</w:t>
      </w:r>
      <w:r>
        <w:rPr>
          <w:rFonts w:ascii="Arial" w:hAnsi="Arial"/>
          <w:rtl/>
        </w:rPr>
        <w:t xml:space="preserve"> הסכום שהופרש בגין פיצויים </w:t>
      </w:r>
      <w:proofErr w:type="spellStart"/>
      <w:r>
        <w:rPr>
          <w:rFonts w:ascii="Arial" w:hAnsi="Arial"/>
          <w:rtl/>
        </w:rPr>
        <w:t>ישאר</w:t>
      </w:r>
      <w:proofErr w:type="spellEnd"/>
      <w:r>
        <w:rPr>
          <w:rFonts w:ascii="Arial" w:hAnsi="Arial"/>
          <w:rtl/>
        </w:rPr>
        <w:t xml:space="preserve"> בקופת</w:t>
      </w:r>
      <w:r>
        <w:rPr>
          <w:rFonts w:ascii="Arial" w:hAnsi="Arial" w:hint="cs"/>
          <w:rtl/>
        </w:rPr>
        <w:t xml:space="preserve"> העובד</w:t>
      </w:r>
      <w:r>
        <w:rPr>
          <w:rFonts w:ascii="Arial" w:hAnsi="Arial"/>
          <w:rtl/>
        </w:rPr>
        <w:t>)</w:t>
      </w:r>
      <w:r>
        <w:rPr>
          <w:rFonts w:ascii="Arial" w:hAnsi="Arial"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rsidR="00E823D6" w:rsidRDefault="00977618">
      <w:pPr>
        <w:widowControl w:val="0"/>
        <w:numPr>
          <w:ilvl w:val="1"/>
          <w:numId w:val="10"/>
        </w:numPr>
        <w:tabs>
          <w:tab w:val="clear" w:pos="3708"/>
          <w:tab w:val="left" w:pos="1984"/>
        </w:tabs>
        <w:spacing w:after="160" w:line="300" w:lineRule="atLeast"/>
        <w:ind w:left="1984" w:right="0" w:hanging="567"/>
      </w:pPr>
      <w:r>
        <w:rPr>
          <w:rFonts w:hint="cs"/>
          <w:rtl/>
        </w:rPr>
        <w:t>לשלם לעובדיו בתום שנת עבודה אחת דמי הבראה עפ"י ההסכם הקיבוצי אשר הוחל בצו הרחבה על כלל העובדים במשק.</w:t>
      </w:r>
    </w:p>
    <w:p w:rsidR="00E823D6" w:rsidRDefault="00977618">
      <w:pPr>
        <w:widowControl w:val="0"/>
        <w:numPr>
          <w:ilvl w:val="1"/>
          <w:numId w:val="10"/>
        </w:numPr>
        <w:tabs>
          <w:tab w:val="clear" w:pos="3708"/>
          <w:tab w:val="left" w:pos="1984"/>
        </w:tabs>
        <w:spacing w:after="160" w:line="300" w:lineRule="atLeast"/>
        <w:ind w:left="1984" w:right="0" w:hanging="567"/>
      </w:pPr>
      <w:r>
        <w:rPr>
          <w:rFonts w:hint="cs"/>
          <w:rtl/>
        </w:rPr>
        <w:t>להעניק לעובדיו חופשות וימי מחלה כפי שנקבע בכל דין.</w:t>
      </w:r>
    </w:p>
    <w:p w:rsidR="00E823D6" w:rsidRDefault="00977618">
      <w:pPr>
        <w:widowControl w:val="0"/>
        <w:numPr>
          <w:ilvl w:val="1"/>
          <w:numId w:val="10"/>
        </w:numPr>
        <w:tabs>
          <w:tab w:val="clear" w:pos="3708"/>
          <w:tab w:val="left" w:pos="1984"/>
        </w:tabs>
        <w:spacing w:after="160" w:line="300" w:lineRule="atLeast"/>
        <w:ind w:left="1984" w:right="0" w:hanging="567"/>
      </w:pPr>
      <w:r>
        <w:rPr>
          <w:rFonts w:hint="cs"/>
          <w:rtl/>
        </w:rPr>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rsidR="00E823D6" w:rsidRDefault="00977618">
      <w:pPr>
        <w:widowControl w:val="0"/>
        <w:numPr>
          <w:ilvl w:val="1"/>
          <w:numId w:val="10"/>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w:t>
      </w:r>
      <w:proofErr w:type="spellStart"/>
      <w:r>
        <w:rPr>
          <w:rFonts w:hint="cs"/>
          <w:rtl/>
        </w:rPr>
        <w:t>לענין</w:t>
      </w:r>
      <w:proofErr w:type="spellEnd"/>
      <w:r>
        <w:rPr>
          <w:rFonts w:hint="cs"/>
          <w:rtl/>
        </w:rPr>
        <w:t xml:space="preserve"> תשלום השכר הנדרש בגין שעות אלו. מובהר בזה כי </w:t>
      </w:r>
      <w:proofErr w:type="spellStart"/>
      <w:r>
        <w:rPr>
          <w:rFonts w:hint="cs"/>
          <w:rtl/>
        </w:rPr>
        <w:t>לענין</w:t>
      </w:r>
      <w:proofErr w:type="spellEnd"/>
      <w:r>
        <w:rPr>
          <w:rFonts w:hint="cs"/>
          <w:rtl/>
        </w:rPr>
        <w:t xml:space="preserve"> זה על הקבלן לקחת בחשבון את היקף העסקת עובדיו, בכל יום ויום, בכל </w:t>
      </w:r>
      <w:proofErr w:type="spellStart"/>
      <w:r>
        <w:rPr>
          <w:rFonts w:hint="cs"/>
          <w:rtl/>
        </w:rPr>
        <w:t>הפרוייקטים</w:t>
      </w:r>
      <w:proofErr w:type="spellEnd"/>
      <w:r>
        <w:rPr>
          <w:rFonts w:hint="cs"/>
          <w:rtl/>
        </w:rPr>
        <w:t xml:space="preserve"> שבו הוא מעסיק אותם, כך שיעמוד בתנאי החוק. </w:t>
      </w:r>
    </w:p>
    <w:p w:rsidR="00E823D6" w:rsidRDefault="00E823D6">
      <w:pPr>
        <w:widowControl w:val="0"/>
        <w:tabs>
          <w:tab w:val="left" w:pos="1984"/>
        </w:tabs>
        <w:spacing w:line="300" w:lineRule="atLeast"/>
        <w:ind w:left="1417" w:right="2883"/>
      </w:pPr>
    </w:p>
    <w:p w:rsidR="00E823D6" w:rsidRDefault="00977618">
      <w:pPr>
        <w:widowControl w:val="0"/>
        <w:numPr>
          <w:ilvl w:val="1"/>
          <w:numId w:val="17"/>
        </w:numPr>
        <w:spacing w:line="300" w:lineRule="atLeast"/>
        <w:rPr>
          <w:rtl/>
        </w:rPr>
      </w:pPr>
      <w:r>
        <w:rPr>
          <w:rFonts w:hint="cs"/>
          <w:rtl/>
        </w:rPr>
        <w:t xml:space="preserve">ועדת המכרזים רשאית לפסול הצעה, שעל פי דף עזר לחישוב הצעת המחיר עולה כי בקיום </w:t>
      </w:r>
      <w:r>
        <w:rPr>
          <w:rFonts w:hint="cs"/>
          <w:rtl/>
        </w:rPr>
        <w:lastRenderedPageBreak/>
        <w:t>ההתקשרות ייפגעו זכויות עובדים זולת אם החליטה אחרת מטעמים מיוחדים שיירשמו.</w:t>
      </w:r>
    </w:p>
    <w:p w:rsidR="00E823D6" w:rsidRDefault="00E823D6">
      <w:pPr>
        <w:widowControl w:val="0"/>
        <w:spacing w:line="300" w:lineRule="atLeast"/>
        <w:rPr>
          <w:rtl/>
        </w:rPr>
      </w:pPr>
    </w:p>
    <w:p w:rsidR="00E823D6" w:rsidRDefault="00977618">
      <w:pPr>
        <w:widowControl w:val="0"/>
        <w:numPr>
          <w:ilvl w:val="1"/>
          <w:numId w:val="17"/>
        </w:numPr>
        <w:spacing w:line="300" w:lineRule="atLeast"/>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Pr>
          <w:rFonts w:hint="cs"/>
          <w:rtl/>
        </w:rPr>
        <w:t>ימסר</w:t>
      </w:r>
      <w:proofErr w:type="spellEnd"/>
      <w:r>
        <w:rPr>
          <w:rFonts w:hint="cs"/>
          <w:rtl/>
        </w:rPr>
        <w:t xml:space="preserve"> ע"י הקבלן לכל עובדיו, לפני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rsidR="00E823D6" w:rsidRDefault="00E823D6">
      <w:pPr>
        <w:widowControl w:val="0"/>
        <w:spacing w:line="300" w:lineRule="atLeast"/>
        <w:ind w:left="1418"/>
        <w:rPr>
          <w:rtl/>
        </w:rPr>
      </w:pPr>
    </w:p>
    <w:p w:rsidR="00E823D6" w:rsidRDefault="00977618">
      <w:pPr>
        <w:widowControl w:val="0"/>
        <w:numPr>
          <w:ilvl w:val="1"/>
          <w:numId w:val="17"/>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w:t>
      </w:r>
      <w:proofErr w:type="spellStart"/>
      <w:r>
        <w:rPr>
          <w:rFonts w:ascii="David" w:hAnsi="David" w:hint="cs"/>
          <w:rtl/>
        </w:rPr>
        <w:t>לענין</w:t>
      </w:r>
      <w:proofErr w:type="spellEnd"/>
      <w:r>
        <w:rPr>
          <w:rFonts w:ascii="David" w:hAnsi="David" w:hint="cs"/>
          <w:rtl/>
        </w:rPr>
        <w:t xml:space="preserve"> המבנה לשמירת נתונים, המשרד יהא רשאי להפסיק </w:t>
      </w:r>
      <w:proofErr w:type="spellStart"/>
      <w:r>
        <w:rPr>
          <w:rFonts w:ascii="David" w:hAnsi="David" w:hint="cs"/>
          <w:rtl/>
        </w:rPr>
        <w:t>עימו</w:t>
      </w:r>
      <w:proofErr w:type="spellEnd"/>
      <w:r>
        <w:rPr>
          <w:rFonts w:ascii="David" w:hAnsi="David" w:hint="cs"/>
          <w:rtl/>
        </w:rPr>
        <w:t xml:space="preserve">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rsidR="00E823D6" w:rsidRDefault="00E823D6">
      <w:pPr>
        <w:pStyle w:val="aff2"/>
        <w:widowControl w:val="0"/>
        <w:spacing w:line="300" w:lineRule="atLeast"/>
        <w:rPr>
          <w:rtl/>
        </w:rPr>
      </w:pPr>
    </w:p>
    <w:p w:rsidR="00E823D6" w:rsidRDefault="00977618">
      <w:pPr>
        <w:pStyle w:val="2"/>
        <w:keepNext w:val="0"/>
        <w:widowControl w:val="0"/>
        <w:numPr>
          <w:ilvl w:val="1"/>
          <w:numId w:val="17"/>
        </w:numPr>
        <w:spacing w:before="0" w:after="0" w:line="300" w:lineRule="atLeast"/>
        <w:ind w:right="0"/>
        <w:rPr>
          <w:i w:val="0"/>
          <w:rtl/>
          <w:lang w:eastAsia="en-US"/>
        </w:rPr>
      </w:pPr>
      <w:proofErr w:type="spellStart"/>
      <w:r>
        <w:rPr>
          <w:rFonts w:hint="cs"/>
          <w:i w:val="0"/>
          <w:rtl/>
          <w:lang w:eastAsia="en-US"/>
        </w:rPr>
        <w:t>כח</w:t>
      </w:r>
      <w:proofErr w:type="spellEnd"/>
      <w:r>
        <w:rPr>
          <w:rFonts w:hint="cs"/>
          <w:i w:val="0"/>
          <w:rtl/>
          <w:lang w:eastAsia="en-US"/>
        </w:rPr>
        <w:t xml:space="preserve"> האדם לביצוע </w:t>
      </w:r>
      <w:proofErr w:type="spellStart"/>
      <w:r>
        <w:rPr>
          <w:rFonts w:hint="cs"/>
          <w:i w:val="0"/>
          <w:rtl/>
          <w:lang w:eastAsia="en-US"/>
        </w:rPr>
        <w:t>הפרוייקט</w:t>
      </w:r>
      <w:proofErr w:type="spellEnd"/>
    </w:p>
    <w:p w:rsidR="00E823D6" w:rsidRDefault="00E823D6">
      <w:pPr>
        <w:widowControl w:val="0"/>
        <w:spacing w:line="300" w:lineRule="atLeast"/>
        <w:ind w:left="1418"/>
        <w:rPr>
          <w:b/>
          <w:bCs/>
          <w:rtl/>
        </w:rPr>
      </w:pPr>
    </w:p>
    <w:p w:rsidR="00E823D6" w:rsidRDefault="00E823D6">
      <w:pPr>
        <w:widowControl w:val="0"/>
        <w:spacing w:line="300" w:lineRule="atLeast"/>
        <w:rPr>
          <w:rtl/>
          <w:lang w:eastAsia="en-US"/>
        </w:rPr>
      </w:pPr>
    </w:p>
    <w:p w:rsidR="00E823D6" w:rsidRDefault="00977618">
      <w:pPr>
        <w:pStyle w:val="2"/>
        <w:keepNext w:val="0"/>
        <w:widowControl w:val="0"/>
        <w:numPr>
          <w:ilvl w:val="2"/>
          <w:numId w:val="17"/>
        </w:numPr>
        <w:spacing w:before="0" w:after="0" w:line="300" w:lineRule="atLeast"/>
        <w:ind w:right="0"/>
        <w:rPr>
          <w:rtl/>
        </w:rPr>
      </w:pPr>
      <w:bookmarkStart w:id="20" w:name="_Hlk169693717"/>
      <w:r>
        <w:rPr>
          <w:rFonts w:hint="cs"/>
          <w:rtl/>
          <w:lang w:eastAsia="en-US"/>
        </w:rPr>
        <w:t xml:space="preserve">מנהל התכנית </w:t>
      </w:r>
    </w:p>
    <w:p w:rsidR="00E823D6" w:rsidRDefault="00977618">
      <w:pPr>
        <w:widowControl w:val="0"/>
        <w:spacing w:line="300" w:lineRule="atLeast"/>
        <w:ind w:left="2835"/>
      </w:pPr>
      <w:r>
        <w:rPr>
          <w:rFonts w:hint="cs"/>
          <w:rtl/>
        </w:rPr>
        <w:t xml:space="preserve">על הקבלן להעסיק מנהל תכנית שיהיה </w:t>
      </w:r>
      <w:bookmarkStart w:id="21" w:name="_Ref104882485"/>
      <w:r>
        <w:rPr>
          <w:rFonts w:hint="cs"/>
          <w:rtl/>
        </w:rPr>
        <w:t>בעל תואר שני לפחות.</w:t>
      </w:r>
      <w:bookmarkEnd w:id="21"/>
    </w:p>
    <w:bookmarkEnd w:id="20"/>
    <w:p w:rsidR="00E823D6" w:rsidRDefault="00977618">
      <w:pPr>
        <w:widowControl w:val="0"/>
        <w:spacing w:line="300" w:lineRule="atLeast"/>
        <w:ind w:left="2835"/>
        <w:rPr>
          <w:rtl/>
        </w:rPr>
      </w:pPr>
      <w:r>
        <w:rPr>
          <w:rFonts w:hint="cs"/>
          <w:rtl/>
        </w:rPr>
        <w:t xml:space="preserve">מנהל הפרויקט יהיה בעל ניסיון של </w:t>
      </w:r>
      <w:r>
        <w:rPr>
          <w:rtl/>
        </w:rPr>
        <w:t xml:space="preserve">שלוש שנות ניסיון </w:t>
      </w:r>
      <w:r>
        <w:rPr>
          <w:rFonts w:hint="cs"/>
          <w:rtl/>
        </w:rPr>
        <w:t xml:space="preserve">שנצבר </w:t>
      </w:r>
      <w:r>
        <w:rPr>
          <w:rtl/>
        </w:rPr>
        <w:t xml:space="preserve">במהלך </w:t>
      </w:r>
      <w:r>
        <w:rPr>
          <w:rFonts w:hint="cs"/>
          <w:rtl/>
        </w:rPr>
        <w:t>שבע</w:t>
      </w:r>
      <w:r>
        <w:rPr>
          <w:rtl/>
        </w:rPr>
        <w:t xml:space="preserve"> השנים </w:t>
      </w:r>
      <w:r>
        <w:rPr>
          <w:rFonts w:hint="cs"/>
          <w:rtl/>
        </w:rPr>
        <w:t xml:space="preserve">שקדמו למועד הגשת ההצעות </w:t>
      </w:r>
      <w:r>
        <w:rPr>
          <w:rtl/>
        </w:rPr>
        <w:t>בניהול</w:t>
      </w:r>
      <w:r>
        <w:rPr>
          <w:rFonts w:hint="cs"/>
          <w:rtl/>
        </w:rPr>
        <w:t xml:space="preserve"> פרויקט אחד לפחות, העומד בתנאים המצטברים הבאים: </w:t>
      </w:r>
    </w:p>
    <w:p w:rsidR="00E823D6" w:rsidRDefault="00977618">
      <w:pPr>
        <w:widowControl w:val="0"/>
        <w:numPr>
          <w:ilvl w:val="3"/>
          <w:numId w:val="17"/>
        </w:numPr>
        <w:tabs>
          <w:tab w:val="clear" w:pos="2835"/>
        </w:tabs>
        <w:spacing w:line="300" w:lineRule="atLeast"/>
      </w:pPr>
      <w:r>
        <w:rPr>
          <w:rFonts w:hint="cs"/>
          <w:rtl/>
        </w:rPr>
        <w:t>הפרויקט עסק בלפחות באחד מהתחומים הבאים :</w:t>
      </w:r>
    </w:p>
    <w:p w:rsidR="00E823D6" w:rsidRDefault="00977618">
      <w:pPr>
        <w:widowControl w:val="0"/>
        <w:numPr>
          <w:ilvl w:val="1"/>
          <w:numId w:val="10"/>
        </w:numPr>
        <w:spacing w:line="300" w:lineRule="atLeast"/>
        <w:ind w:right="0"/>
      </w:pPr>
      <w:r>
        <w:rPr>
          <w:rtl/>
        </w:rPr>
        <w:t xml:space="preserve">ניהול </w:t>
      </w:r>
      <w:r>
        <w:rPr>
          <w:rFonts w:hint="cs"/>
          <w:rtl/>
        </w:rPr>
        <w:t xml:space="preserve">של </w:t>
      </w:r>
      <w:r>
        <w:rPr>
          <w:rtl/>
        </w:rPr>
        <w:t xml:space="preserve">תכניות הכשרת צוערים ו/או מנהלים </w:t>
      </w:r>
      <w:r>
        <w:rPr>
          <w:rFonts w:hint="cs"/>
          <w:rtl/>
        </w:rPr>
        <w:t>ו/או מנהיגות.</w:t>
      </w:r>
    </w:p>
    <w:p w:rsidR="00E823D6" w:rsidRDefault="00977618">
      <w:pPr>
        <w:widowControl w:val="0"/>
        <w:numPr>
          <w:ilvl w:val="1"/>
          <w:numId w:val="10"/>
        </w:numPr>
        <w:spacing w:line="300" w:lineRule="atLeast"/>
        <w:ind w:right="0"/>
      </w:pPr>
      <w:r>
        <w:rPr>
          <w:rFonts w:hint="cs"/>
          <w:rtl/>
        </w:rPr>
        <w:t>פיתוח מנהיגות.</w:t>
      </w:r>
    </w:p>
    <w:p w:rsidR="00E823D6" w:rsidRDefault="00977618">
      <w:pPr>
        <w:widowControl w:val="0"/>
        <w:numPr>
          <w:ilvl w:val="1"/>
          <w:numId w:val="10"/>
        </w:numPr>
        <w:spacing w:line="300" w:lineRule="atLeast"/>
        <w:ind w:right="0"/>
      </w:pPr>
      <w:r>
        <w:rPr>
          <w:rFonts w:hint="cs"/>
          <w:rtl/>
        </w:rPr>
        <w:t xml:space="preserve">ניהול רשתות עמיתים ו/או קהילות בוגרים. </w:t>
      </w:r>
    </w:p>
    <w:p w:rsidR="00E823D6" w:rsidRDefault="00977618">
      <w:pPr>
        <w:widowControl w:val="0"/>
        <w:numPr>
          <w:ilvl w:val="3"/>
          <w:numId w:val="17"/>
        </w:numPr>
        <w:tabs>
          <w:tab w:val="clear" w:pos="2835"/>
        </w:tabs>
        <w:spacing w:line="300" w:lineRule="atLeast"/>
      </w:pPr>
      <w:r>
        <w:rPr>
          <w:rFonts w:hint="cs"/>
          <w:rtl/>
        </w:rPr>
        <w:t>ה</w:t>
      </w:r>
      <w:r>
        <w:rPr>
          <w:rtl/>
        </w:rPr>
        <w:t>פרויקט התנהל במשך</w:t>
      </w:r>
      <w:r>
        <w:rPr>
          <w:rFonts w:hint="cs"/>
          <w:rtl/>
        </w:rPr>
        <w:t xml:space="preserve"> לפחות</w:t>
      </w:r>
      <w:r>
        <w:rPr>
          <w:rtl/>
        </w:rPr>
        <w:t xml:space="preserve"> 12 חודשים </w:t>
      </w:r>
      <w:r>
        <w:rPr>
          <w:rFonts w:hint="cs"/>
          <w:rtl/>
        </w:rPr>
        <w:t>רצופים.</w:t>
      </w:r>
    </w:p>
    <w:p w:rsidR="00E823D6" w:rsidRDefault="00977618">
      <w:pPr>
        <w:widowControl w:val="0"/>
        <w:numPr>
          <w:ilvl w:val="3"/>
          <w:numId w:val="17"/>
        </w:numPr>
        <w:tabs>
          <w:tab w:val="clear" w:pos="2835"/>
        </w:tabs>
        <w:spacing w:line="300" w:lineRule="atLeast"/>
        <w:rPr>
          <w:rtl/>
        </w:rPr>
      </w:pPr>
      <w:r>
        <w:rPr>
          <w:rFonts w:hint="cs"/>
          <w:rtl/>
        </w:rPr>
        <w:t>במסגרת הפרויקט, ניהל מנהל התכנית לפחות שלושה  אנשי צוות.</w:t>
      </w:r>
    </w:p>
    <w:p w:rsidR="00E823D6" w:rsidRDefault="00E823D6">
      <w:pPr>
        <w:widowControl w:val="0"/>
        <w:spacing w:line="300" w:lineRule="atLeast"/>
        <w:ind w:left="2268"/>
        <w:rPr>
          <w:rtl/>
        </w:rPr>
      </w:pPr>
    </w:p>
    <w:p w:rsidR="00E823D6" w:rsidRDefault="00977618">
      <w:pPr>
        <w:pStyle w:val="2"/>
        <w:keepNext w:val="0"/>
        <w:widowControl w:val="0"/>
        <w:numPr>
          <w:ilvl w:val="2"/>
          <w:numId w:val="17"/>
        </w:numPr>
        <w:spacing w:before="0" w:after="0" w:line="300" w:lineRule="atLeast"/>
        <w:ind w:right="0"/>
        <w:rPr>
          <w:i w:val="0"/>
          <w:rtl/>
          <w:lang w:eastAsia="en-US"/>
        </w:rPr>
      </w:pPr>
      <w:r>
        <w:rPr>
          <w:rFonts w:hint="cs"/>
          <w:i w:val="0"/>
          <w:rtl/>
          <w:lang w:eastAsia="en-US"/>
        </w:rPr>
        <w:t>בעלי תפקידים נוספים הנדרשים במסגרת מכרז זה</w:t>
      </w:r>
    </w:p>
    <w:p w:rsidR="00E823D6" w:rsidRDefault="00E823D6">
      <w:pPr>
        <w:widowControl w:val="0"/>
        <w:spacing w:line="300" w:lineRule="atLeast"/>
        <w:ind w:left="2268"/>
        <w:rPr>
          <w:rtl/>
        </w:rPr>
      </w:pPr>
    </w:p>
    <w:p w:rsidR="00E823D6" w:rsidRDefault="00977618">
      <w:pPr>
        <w:widowControl w:val="0"/>
        <w:numPr>
          <w:ilvl w:val="3"/>
          <w:numId w:val="17"/>
        </w:numPr>
        <w:spacing w:line="300" w:lineRule="atLeast"/>
        <w:rPr>
          <w:b/>
          <w:bCs/>
          <w:u w:val="single"/>
          <w:rtl/>
        </w:rPr>
      </w:pPr>
      <w:r>
        <w:rPr>
          <w:rFonts w:hint="cs"/>
          <w:b/>
          <w:bCs/>
          <w:u w:val="single"/>
          <w:rtl/>
        </w:rPr>
        <w:t>מנהל/ת הכשרה</w:t>
      </w:r>
      <w:r>
        <w:rPr>
          <w:b/>
          <w:bCs/>
          <w:u w:val="single"/>
          <w:rtl/>
        </w:rPr>
        <w:t>:</w:t>
      </w:r>
    </w:p>
    <w:p w:rsidR="00E823D6" w:rsidRDefault="00977618">
      <w:pPr>
        <w:widowControl w:val="0"/>
        <w:numPr>
          <w:ilvl w:val="4"/>
          <w:numId w:val="17"/>
        </w:numPr>
        <w:spacing w:line="300" w:lineRule="atLeast"/>
      </w:pPr>
      <w:r>
        <w:rPr>
          <w:rtl/>
        </w:rPr>
        <w:t xml:space="preserve">השכלה- </w:t>
      </w:r>
      <w:r>
        <w:rPr>
          <w:rFonts w:hint="cs"/>
          <w:rtl/>
        </w:rPr>
        <w:t>תואר ראשון לפחות.</w:t>
      </w:r>
    </w:p>
    <w:p w:rsidR="00E823D6" w:rsidRDefault="00977618">
      <w:pPr>
        <w:widowControl w:val="0"/>
        <w:numPr>
          <w:ilvl w:val="4"/>
          <w:numId w:val="17"/>
        </w:numPr>
        <w:spacing w:line="300" w:lineRule="atLeast"/>
      </w:pPr>
      <w:r>
        <w:rPr>
          <w:rtl/>
        </w:rPr>
        <w:t>ניסיון- לפחות שלוש שנות ניסיון</w:t>
      </w:r>
      <w:r>
        <w:rPr>
          <w:rFonts w:hint="cs"/>
          <w:rtl/>
        </w:rPr>
        <w:t xml:space="preserve"> שנצברו</w:t>
      </w:r>
      <w:r>
        <w:rPr>
          <w:rtl/>
        </w:rPr>
        <w:t xml:space="preserve"> במהלך </w:t>
      </w:r>
      <w:r>
        <w:rPr>
          <w:rFonts w:hint="cs"/>
          <w:rtl/>
        </w:rPr>
        <w:t xml:space="preserve">5 </w:t>
      </w:r>
      <w:r>
        <w:rPr>
          <w:rtl/>
        </w:rPr>
        <w:t>השנים האחרונות ב</w:t>
      </w:r>
      <w:r>
        <w:rPr>
          <w:rFonts w:hint="cs"/>
          <w:rtl/>
        </w:rPr>
        <w:t xml:space="preserve">הכשרה, </w:t>
      </w:r>
      <w:r>
        <w:rPr>
          <w:rtl/>
        </w:rPr>
        <w:t>ה</w:t>
      </w:r>
      <w:r>
        <w:rPr>
          <w:rFonts w:hint="cs"/>
          <w:rtl/>
        </w:rPr>
        <w:t>דרכה</w:t>
      </w:r>
      <w:r>
        <w:rPr>
          <w:rtl/>
        </w:rPr>
        <w:t xml:space="preserve"> </w:t>
      </w:r>
      <w:r>
        <w:rPr>
          <w:rFonts w:hint="cs"/>
          <w:rtl/>
        </w:rPr>
        <w:t>ו</w:t>
      </w:r>
      <w:r>
        <w:rPr>
          <w:rtl/>
        </w:rPr>
        <w:t>הנחיה</w:t>
      </w:r>
      <w:r>
        <w:rPr>
          <w:rFonts w:hint="cs"/>
          <w:rtl/>
        </w:rPr>
        <w:t xml:space="preserve"> של קבוצות בנות</w:t>
      </w:r>
      <w:r>
        <w:rPr>
          <w:rtl/>
        </w:rPr>
        <w:t xml:space="preserve"> לפחות 15 </w:t>
      </w:r>
      <w:r>
        <w:rPr>
          <w:rFonts w:hint="cs"/>
          <w:rtl/>
        </w:rPr>
        <w:t>משתתפים.</w:t>
      </w:r>
    </w:p>
    <w:p w:rsidR="00E823D6" w:rsidRDefault="00E823D6">
      <w:pPr>
        <w:widowControl w:val="0"/>
        <w:spacing w:line="300" w:lineRule="atLeast"/>
        <w:ind w:left="2268"/>
        <w:rPr>
          <w:rtl/>
        </w:rPr>
      </w:pPr>
    </w:p>
    <w:p w:rsidR="00E823D6" w:rsidRDefault="00977618">
      <w:pPr>
        <w:widowControl w:val="0"/>
        <w:numPr>
          <w:ilvl w:val="3"/>
          <w:numId w:val="17"/>
        </w:numPr>
        <w:spacing w:line="300" w:lineRule="atLeast"/>
        <w:rPr>
          <w:b/>
          <w:bCs/>
          <w:color w:val="000000"/>
          <w:u w:val="single"/>
        </w:rPr>
      </w:pPr>
      <w:r>
        <w:rPr>
          <w:rFonts w:hint="cs"/>
          <w:b/>
          <w:bCs/>
          <w:color w:val="000000"/>
          <w:u w:val="single"/>
          <w:rtl/>
        </w:rPr>
        <w:t>רכז/ת ההכשרה:</w:t>
      </w:r>
    </w:p>
    <w:p w:rsidR="00E823D6" w:rsidRDefault="00977618">
      <w:pPr>
        <w:pStyle w:val="aff2"/>
        <w:widowControl w:val="0"/>
        <w:numPr>
          <w:ilvl w:val="4"/>
          <w:numId w:val="17"/>
        </w:numPr>
        <w:overflowPunct/>
        <w:autoSpaceDE/>
        <w:autoSpaceDN/>
        <w:spacing w:before="240" w:line="276" w:lineRule="auto"/>
        <w:rPr>
          <w:color w:val="000000"/>
        </w:rPr>
      </w:pPr>
      <w:r>
        <w:rPr>
          <w:color w:val="000000"/>
          <w:rtl/>
        </w:rPr>
        <w:t xml:space="preserve">השכלה- </w:t>
      </w:r>
      <w:r>
        <w:rPr>
          <w:rFonts w:hint="cs"/>
          <w:color w:val="000000"/>
          <w:rtl/>
        </w:rPr>
        <w:t>תואר ראשון לפחות.</w:t>
      </w:r>
    </w:p>
    <w:p w:rsidR="00E823D6" w:rsidRDefault="00977618">
      <w:pPr>
        <w:pStyle w:val="aff2"/>
        <w:widowControl w:val="0"/>
        <w:numPr>
          <w:ilvl w:val="4"/>
          <w:numId w:val="17"/>
        </w:numPr>
        <w:overflowPunct/>
        <w:autoSpaceDE/>
        <w:autoSpaceDN/>
        <w:spacing w:before="240" w:line="276" w:lineRule="auto"/>
        <w:rPr>
          <w:color w:val="000000"/>
        </w:rPr>
      </w:pPr>
      <w:r>
        <w:rPr>
          <w:color w:val="000000"/>
          <w:rtl/>
        </w:rPr>
        <w:t xml:space="preserve">ניסיון- לפחות שלוש שנות ניסיון </w:t>
      </w:r>
      <w:r>
        <w:rPr>
          <w:rFonts w:hint="cs"/>
          <w:color w:val="000000"/>
          <w:rtl/>
        </w:rPr>
        <w:t xml:space="preserve">שנצברו </w:t>
      </w:r>
      <w:r>
        <w:rPr>
          <w:color w:val="000000"/>
          <w:rtl/>
        </w:rPr>
        <w:t xml:space="preserve">במהלך </w:t>
      </w:r>
      <w:r>
        <w:rPr>
          <w:rFonts w:hint="cs"/>
          <w:color w:val="000000"/>
          <w:rtl/>
        </w:rPr>
        <w:t>חמש</w:t>
      </w:r>
      <w:r>
        <w:rPr>
          <w:color w:val="000000"/>
          <w:rtl/>
        </w:rPr>
        <w:t xml:space="preserve"> השנים </w:t>
      </w:r>
      <w:r>
        <w:rPr>
          <w:rFonts w:hint="cs"/>
          <w:color w:val="000000"/>
          <w:rtl/>
        </w:rPr>
        <w:t>האחרונות</w:t>
      </w:r>
      <w:r>
        <w:rPr>
          <w:color w:val="000000"/>
          <w:rtl/>
        </w:rPr>
        <w:t xml:space="preserve"> </w:t>
      </w:r>
      <w:r>
        <w:rPr>
          <w:rFonts w:hint="cs"/>
          <w:b/>
          <w:bCs/>
          <w:color w:val="000000"/>
          <w:u w:val="single"/>
          <w:rtl/>
        </w:rPr>
        <w:t>ב</w:t>
      </w:r>
      <w:r>
        <w:rPr>
          <w:b/>
          <w:bCs/>
          <w:color w:val="000000"/>
          <w:u w:val="single"/>
          <w:rtl/>
        </w:rPr>
        <w:t>ר</w:t>
      </w:r>
      <w:r>
        <w:rPr>
          <w:rFonts w:hint="cs"/>
          <w:b/>
          <w:bCs/>
          <w:color w:val="000000"/>
          <w:u w:val="single"/>
          <w:rtl/>
        </w:rPr>
        <w:t>י</w:t>
      </w:r>
      <w:r>
        <w:rPr>
          <w:b/>
          <w:bCs/>
          <w:color w:val="000000"/>
          <w:u w:val="single"/>
          <w:rtl/>
        </w:rPr>
        <w:t>כ</w:t>
      </w:r>
      <w:r>
        <w:rPr>
          <w:rFonts w:hint="cs"/>
          <w:b/>
          <w:bCs/>
          <w:color w:val="000000"/>
          <w:u w:val="single"/>
          <w:rtl/>
        </w:rPr>
        <w:t>ו</w:t>
      </w:r>
      <w:r>
        <w:rPr>
          <w:b/>
          <w:bCs/>
          <w:color w:val="000000"/>
          <w:u w:val="single"/>
          <w:rtl/>
        </w:rPr>
        <w:t xml:space="preserve">ז </w:t>
      </w:r>
      <w:r>
        <w:rPr>
          <w:rFonts w:hint="cs"/>
          <w:b/>
          <w:bCs/>
          <w:color w:val="000000"/>
          <w:u w:val="single"/>
          <w:rtl/>
        </w:rPr>
        <w:t>תהליכי הכשרה</w:t>
      </w:r>
      <w:r>
        <w:rPr>
          <w:color w:val="000000"/>
          <w:rtl/>
        </w:rPr>
        <w:t xml:space="preserve"> </w:t>
      </w:r>
      <w:r>
        <w:rPr>
          <w:rFonts w:hint="cs"/>
          <w:color w:val="000000"/>
          <w:rtl/>
        </w:rPr>
        <w:t>בקרב בוגרי תכניות הכשרה/ מנהיגות/ עתודה/ מנהלים.</w:t>
      </w:r>
    </w:p>
    <w:p w:rsidR="00E823D6" w:rsidRDefault="00E823D6">
      <w:pPr>
        <w:widowControl w:val="0"/>
        <w:spacing w:line="300" w:lineRule="atLeast"/>
        <w:ind w:left="2835"/>
        <w:rPr>
          <w:b/>
          <w:bCs/>
          <w:color w:val="000000"/>
          <w:u w:val="single"/>
        </w:rPr>
      </w:pPr>
    </w:p>
    <w:p w:rsidR="00E823D6" w:rsidRDefault="00977618">
      <w:pPr>
        <w:widowControl w:val="0"/>
        <w:numPr>
          <w:ilvl w:val="3"/>
          <w:numId w:val="17"/>
        </w:numPr>
        <w:spacing w:line="300" w:lineRule="atLeast"/>
        <w:rPr>
          <w:b/>
          <w:bCs/>
          <w:color w:val="000000"/>
          <w:u w:val="single"/>
        </w:rPr>
      </w:pPr>
      <w:r>
        <w:rPr>
          <w:b/>
          <w:bCs/>
          <w:color w:val="000000"/>
          <w:u w:val="single"/>
          <w:rtl/>
        </w:rPr>
        <w:t>מנהל/ת תחום רישות והובלת שינוי</w:t>
      </w:r>
    </w:p>
    <w:p w:rsidR="00E823D6" w:rsidRDefault="00E823D6">
      <w:pPr>
        <w:widowControl w:val="0"/>
        <w:spacing w:line="300" w:lineRule="atLeast"/>
        <w:ind w:left="2835"/>
        <w:rPr>
          <w:b/>
          <w:bCs/>
          <w:color w:val="000000"/>
          <w:u w:val="single"/>
          <w:rtl/>
        </w:rPr>
      </w:pPr>
    </w:p>
    <w:p w:rsidR="00E823D6" w:rsidRDefault="00977618">
      <w:pPr>
        <w:widowControl w:val="0"/>
        <w:spacing w:line="300" w:lineRule="atLeast"/>
        <w:ind w:left="2835"/>
        <w:rPr>
          <w:color w:val="000000"/>
          <w:rtl/>
        </w:rPr>
      </w:pPr>
      <w:r>
        <w:rPr>
          <w:color w:val="000000"/>
          <w:rtl/>
        </w:rPr>
        <w:t>(1)</w:t>
      </w:r>
      <w:r>
        <w:rPr>
          <w:color w:val="000000"/>
          <w:rtl/>
        </w:rPr>
        <w:tab/>
        <w:t>השכלה- תואר שני לפחות</w:t>
      </w:r>
      <w:r>
        <w:rPr>
          <w:rFonts w:hint="cs"/>
          <w:color w:val="000000"/>
          <w:rtl/>
        </w:rPr>
        <w:t>.</w:t>
      </w:r>
    </w:p>
    <w:p w:rsidR="00E823D6" w:rsidRDefault="00977618">
      <w:pPr>
        <w:widowControl w:val="0"/>
        <w:spacing w:line="300" w:lineRule="atLeast"/>
        <w:ind w:left="2835"/>
        <w:rPr>
          <w:color w:val="000000"/>
          <w:rtl/>
        </w:rPr>
      </w:pPr>
      <w:r>
        <w:rPr>
          <w:color w:val="000000"/>
          <w:rtl/>
        </w:rPr>
        <w:t>(2)</w:t>
      </w:r>
      <w:r>
        <w:rPr>
          <w:color w:val="000000"/>
          <w:rtl/>
        </w:rPr>
        <w:tab/>
        <w:t xml:space="preserve">ניסיון- </w:t>
      </w:r>
      <w:r>
        <w:rPr>
          <w:rFonts w:hint="cs"/>
          <w:color w:val="000000"/>
          <w:rtl/>
        </w:rPr>
        <w:t>3</w:t>
      </w:r>
      <w:r>
        <w:rPr>
          <w:color w:val="000000"/>
          <w:rtl/>
        </w:rPr>
        <w:t xml:space="preserve"> שנות ניסיון </w:t>
      </w:r>
      <w:r>
        <w:rPr>
          <w:rFonts w:hint="cs"/>
          <w:color w:val="000000"/>
          <w:rtl/>
        </w:rPr>
        <w:t xml:space="preserve">שנצברו </w:t>
      </w:r>
      <w:r>
        <w:rPr>
          <w:color w:val="000000"/>
          <w:rtl/>
        </w:rPr>
        <w:t xml:space="preserve">במהלך </w:t>
      </w:r>
      <w:r>
        <w:rPr>
          <w:rFonts w:hint="cs"/>
          <w:color w:val="000000"/>
          <w:rtl/>
        </w:rPr>
        <w:t>5</w:t>
      </w:r>
      <w:r>
        <w:rPr>
          <w:color w:val="000000"/>
          <w:rtl/>
        </w:rPr>
        <w:t xml:space="preserve"> שנים </w:t>
      </w:r>
      <w:r>
        <w:rPr>
          <w:rFonts w:hint="cs"/>
          <w:color w:val="000000"/>
          <w:rtl/>
        </w:rPr>
        <w:t xml:space="preserve">האחרונות </w:t>
      </w:r>
      <w:r>
        <w:rPr>
          <w:color w:val="000000"/>
          <w:rtl/>
        </w:rPr>
        <w:t xml:space="preserve">בניהול </w:t>
      </w:r>
      <w:r>
        <w:rPr>
          <w:rFonts w:hint="cs"/>
          <w:color w:val="000000"/>
          <w:rtl/>
        </w:rPr>
        <w:t xml:space="preserve">והובלת שינוי של </w:t>
      </w:r>
      <w:r>
        <w:rPr>
          <w:color w:val="000000"/>
          <w:rtl/>
        </w:rPr>
        <w:t>רשת בוגרי</w:t>
      </w:r>
      <w:r>
        <w:rPr>
          <w:rFonts w:hint="cs"/>
          <w:color w:val="000000"/>
          <w:rtl/>
        </w:rPr>
        <w:t xml:space="preserve"> תכניות הכשרה.</w:t>
      </w:r>
    </w:p>
    <w:p w:rsidR="00E823D6" w:rsidRDefault="00E823D6">
      <w:pPr>
        <w:widowControl w:val="0"/>
        <w:spacing w:line="300" w:lineRule="atLeast"/>
        <w:ind w:left="2835"/>
        <w:rPr>
          <w:b/>
          <w:bCs/>
          <w:color w:val="000000"/>
          <w:u w:val="single"/>
          <w:rtl/>
        </w:rPr>
      </w:pPr>
    </w:p>
    <w:p w:rsidR="00E823D6" w:rsidRDefault="00977618">
      <w:pPr>
        <w:widowControl w:val="0"/>
        <w:spacing w:line="300" w:lineRule="atLeast"/>
        <w:ind w:left="2835"/>
        <w:rPr>
          <w:b/>
          <w:bCs/>
          <w:color w:val="000000"/>
          <w:u w:val="single"/>
          <w:rtl/>
        </w:rPr>
      </w:pPr>
      <w:r>
        <w:rPr>
          <w:b/>
          <w:bCs/>
          <w:color w:val="000000"/>
          <w:u w:val="single"/>
          <w:rtl/>
        </w:rPr>
        <w:t>ב.</w:t>
      </w:r>
      <w:r>
        <w:rPr>
          <w:b/>
          <w:bCs/>
          <w:color w:val="000000"/>
          <w:u w:val="single"/>
          <w:rtl/>
        </w:rPr>
        <w:tab/>
        <w:t>רכז/ת רישות והובלת שינוי</w:t>
      </w:r>
    </w:p>
    <w:p w:rsidR="00E823D6" w:rsidRDefault="00977618">
      <w:pPr>
        <w:widowControl w:val="0"/>
        <w:spacing w:line="300" w:lineRule="atLeast"/>
        <w:ind w:left="2835"/>
        <w:rPr>
          <w:color w:val="000000"/>
          <w:rtl/>
        </w:rPr>
      </w:pPr>
      <w:r>
        <w:rPr>
          <w:color w:val="000000"/>
          <w:rtl/>
        </w:rPr>
        <w:t>(1)</w:t>
      </w:r>
      <w:r>
        <w:rPr>
          <w:color w:val="000000"/>
          <w:rtl/>
        </w:rPr>
        <w:tab/>
        <w:t>השכלה- תואר ראשון לפחות.</w:t>
      </w:r>
    </w:p>
    <w:p w:rsidR="00E823D6" w:rsidRDefault="00977618">
      <w:pPr>
        <w:widowControl w:val="0"/>
        <w:spacing w:line="300" w:lineRule="atLeast"/>
        <w:ind w:left="2835"/>
        <w:rPr>
          <w:color w:val="000000"/>
          <w:rtl/>
        </w:rPr>
      </w:pPr>
      <w:r>
        <w:rPr>
          <w:color w:val="000000"/>
          <w:rtl/>
        </w:rPr>
        <w:t>(2)</w:t>
      </w:r>
      <w:r>
        <w:rPr>
          <w:color w:val="000000"/>
          <w:rtl/>
        </w:rPr>
        <w:tab/>
        <w:t xml:space="preserve">ניסיון- לפחות שלוש שנות ניסיון </w:t>
      </w:r>
      <w:r>
        <w:rPr>
          <w:rFonts w:hint="cs"/>
          <w:color w:val="000000"/>
          <w:rtl/>
        </w:rPr>
        <w:t xml:space="preserve">שנצברו </w:t>
      </w:r>
      <w:r>
        <w:rPr>
          <w:color w:val="000000"/>
          <w:rtl/>
        </w:rPr>
        <w:t xml:space="preserve">במהלך חמש השנים </w:t>
      </w:r>
      <w:r>
        <w:rPr>
          <w:rFonts w:hint="cs"/>
          <w:color w:val="000000"/>
          <w:rtl/>
        </w:rPr>
        <w:t xml:space="preserve">האחרונות </w:t>
      </w:r>
      <w:r>
        <w:rPr>
          <w:color w:val="000000"/>
          <w:rtl/>
        </w:rPr>
        <w:t xml:space="preserve"> </w:t>
      </w:r>
      <w:r>
        <w:rPr>
          <w:rFonts w:hint="cs"/>
          <w:b/>
          <w:bCs/>
          <w:color w:val="000000"/>
          <w:u w:val="single"/>
          <w:rtl/>
        </w:rPr>
        <w:t>ב</w:t>
      </w:r>
      <w:r>
        <w:rPr>
          <w:b/>
          <w:bCs/>
          <w:color w:val="000000"/>
          <w:u w:val="single"/>
          <w:rtl/>
        </w:rPr>
        <w:t>ר</w:t>
      </w:r>
      <w:r>
        <w:rPr>
          <w:rFonts w:hint="cs"/>
          <w:b/>
          <w:bCs/>
          <w:color w:val="000000"/>
          <w:u w:val="single"/>
          <w:rtl/>
        </w:rPr>
        <w:t>י</w:t>
      </w:r>
      <w:r>
        <w:rPr>
          <w:b/>
          <w:bCs/>
          <w:color w:val="000000"/>
          <w:u w:val="single"/>
          <w:rtl/>
        </w:rPr>
        <w:t>כ</w:t>
      </w:r>
      <w:r>
        <w:rPr>
          <w:rFonts w:hint="cs"/>
          <w:b/>
          <w:bCs/>
          <w:color w:val="000000"/>
          <w:u w:val="single"/>
          <w:rtl/>
        </w:rPr>
        <w:t>ו</w:t>
      </w:r>
      <w:r>
        <w:rPr>
          <w:b/>
          <w:bCs/>
          <w:color w:val="000000"/>
          <w:u w:val="single"/>
          <w:rtl/>
        </w:rPr>
        <w:t xml:space="preserve">ז </w:t>
      </w:r>
      <w:r>
        <w:rPr>
          <w:rFonts w:hint="cs"/>
          <w:b/>
          <w:bCs/>
          <w:color w:val="000000"/>
          <w:u w:val="single"/>
          <w:rtl/>
        </w:rPr>
        <w:t xml:space="preserve">תהליכי </w:t>
      </w:r>
      <w:r>
        <w:rPr>
          <w:b/>
          <w:bCs/>
          <w:color w:val="000000"/>
          <w:u w:val="single"/>
          <w:rtl/>
        </w:rPr>
        <w:t>רישות והובלת שינוי</w:t>
      </w:r>
      <w:r>
        <w:rPr>
          <w:color w:val="000000"/>
          <w:rtl/>
        </w:rPr>
        <w:t xml:space="preserve"> </w:t>
      </w:r>
      <w:r>
        <w:rPr>
          <w:rFonts w:hint="cs"/>
          <w:color w:val="000000"/>
          <w:rtl/>
        </w:rPr>
        <w:t>בקרב בוגרי תכניות הכשרה.</w:t>
      </w:r>
    </w:p>
    <w:p w:rsidR="00E823D6" w:rsidRDefault="00E823D6">
      <w:pPr>
        <w:widowControl w:val="0"/>
        <w:spacing w:line="300" w:lineRule="atLeast"/>
        <w:ind w:left="2835"/>
        <w:rPr>
          <w:b/>
          <w:bCs/>
          <w:color w:val="000000"/>
          <w:u w:val="single"/>
          <w:rtl/>
        </w:rPr>
      </w:pPr>
    </w:p>
    <w:p w:rsidR="00E823D6" w:rsidRDefault="00E823D6">
      <w:pPr>
        <w:widowControl w:val="0"/>
        <w:spacing w:line="300" w:lineRule="atLeast"/>
        <w:ind w:left="2835"/>
        <w:rPr>
          <w:b/>
          <w:bCs/>
          <w:color w:val="000000"/>
          <w:u w:val="single"/>
          <w:rtl/>
        </w:rPr>
      </w:pPr>
    </w:p>
    <w:p w:rsidR="00E823D6" w:rsidRDefault="00977618">
      <w:pPr>
        <w:widowControl w:val="0"/>
        <w:spacing w:line="300" w:lineRule="atLeast"/>
        <w:ind w:left="2835"/>
        <w:rPr>
          <w:b/>
          <w:bCs/>
          <w:color w:val="000000"/>
          <w:u w:val="single"/>
          <w:rtl/>
        </w:rPr>
      </w:pPr>
      <w:bookmarkStart w:id="22" w:name="_Hlk174615837"/>
      <w:r>
        <w:rPr>
          <w:b/>
          <w:bCs/>
          <w:color w:val="000000"/>
          <w:u w:val="single"/>
          <w:rtl/>
        </w:rPr>
        <w:t>ג.</w:t>
      </w:r>
      <w:r>
        <w:rPr>
          <w:b/>
          <w:bCs/>
          <w:color w:val="000000"/>
          <w:u w:val="single"/>
          <w:rtl/>
        </w:rPr>
        <w:tab/>
        <w:t>רכז/ת איתור ומיון</w:t>
      </w:r>
    </w:p>
    <w:p w:rsidR="00E823D6" w:rsidRDefault="00977618">
      <w:pPr>
        <w:widowControl w:val="0"/>
        <w:spacing w:line="300" w:lineRule="atLeast"/>
        <w:ind w:left="2835"/>
        <w:rPr>
          <w:color w:val="000000"/>
          <w:rtl/>
        </w:rPr>
      </w:pPr>
      <w:r>
        <w:rPr>
          <w:b/>
          <w:bCs/>
          <w:color w:val="000000"/>
          <w:u w:val="single"/>
          <w:rtl/>
        </w:rPr>
        <w:t>(</w:t>
      </w:r>
      <w:r>
        <w:rPr>
          <w:color w:val="000000"/>
          <w:rtl/>
        </w:rPr>
        <w:t>1)</w:t>
      </w:r>
      <w:r>
        <w:rPr>
          <w:color w:val="000000"/>
          <w:rtl/>
        </w:rPr>
        <w:tab/>
        <w:t>השכלה- תואר ראשון לפחות.</w:t>
      </w:r>
    </w:p>
    <w:bookmarkEnd w:id="22"/>
    <w:p w:rsidR="00E823D6" w:rsidRDefault="00977618">
      <w:pPr>
        <w:widowControl w:val="0"/>
        <w:spacing w:line="300" w:lineRule="atLeast"/>
        <w:ind w:left="2835"/>
        <w:rPr>
          <w:color w:val="000000"/>
          <w:rtl/>
        </w:rPr>
      </w:pPr>
      <w:r>
        <w:rPr>
          <w:rFonts w:hint="cs"/>
          <w:color w:val="000000"/>
          <w:rtl/>
        </w:rPr>
        <w:t xml:space="preserve">(2) </w:t>
      </w:r>
      <w:r>
        <w:rPr>
          <w:color w:val="000000"/>
          <w:rtl/>
        </w:rPr>
        <w:t>ניסיון- לפחות שלוש שנות ניסיון</w:t>
      </w:r>
      <w:r>
        <w:rPr>
          <w:rFonts w:hint="cs"/>
          <w:color w:val="000000"/>
          <w:rtl/>
        </w:rPr>
        <w:t xml:space="preserve"> שנצברו</w:t>
      </w:r>
      <w:r>
        <w:rPr>
          <w:color w:val="000000"/>
          <w:rtl/>
        </w:rPr>
        <w:t xml:space="preserve"> במהלך חמש השנים </w:t>
      </w:r>
      <w:r>
        <w:rPr>
          <w:rFonts w:hint="cs"/>
          <w:color w:val="000000"/>
          <w:rtl/>
        </w:rPr>
        <w:t xml:space="preserve">האחרונות </w:t>
      </w:r>
      <w:r>
        <w:rPr>
          <w:color w:val="000000"/>
          <w:rtl/>
        </w:rPr>
        <w:t>בריכוז תהליכי איתור ומיון</w:t>
      </w:r>
      <w:r>
        <w:rPr>
          <w:rFonts w:hint="cs"/>
          <w:color w:val="000000"/>
          <w:rtl/>
        </w:rPr>
        <w:t xml:space="preserve"> מועמדים</w:t>
      </w:r>
      <w:r>
        <w:rPr>
          <w:color w:val="000000"/>
          <w:rtl/>
        </w:rPr>
        <w:t xml:space="preserve"> לתוכנית הכשרה/מנהיגות/עתודה.</w:t>
      </w:r>
    </w:p>
    <w:p w:rsidR="00E823D6" w:rsidRDefault="00E823D6">
      <w:pPr>
        <w:widowControl w:val="0"/>
        <w:spacing w:line="300" w:lineRule="atLeast"/>
        <w:ind w:left="2835"/>
        <w:rPr>
          <w:b/>
          <w:bCs/>
          <w:color w:val="000000"/>
          <w:u w:val="single"/>
        </w:rPr>
      </w:pPr>
    </w:p>
    <w:p w:rsidR="00E823D6" w:rsidRDefault="00977618">
      <w:pPr>
        <w:widowControl w:val="0"/>
        <w:numPr>
          <w:ilvl w:val="3"/>
          <w:numId w:val="17"/>
        </w:numPr>
        <w:spacing w:line="300" w:lineRule="atLeast"/>
        <w:rPr>
          <w:b/>
          <w:bCs/>
          <w:color w:val="000000"/>
          <w:u w:val="single"/>
          <w:rtl/>
        </w:rPr>
      </w:pPr>
      <w:r>
        <w:rPr>
          <w:b/>
          <w:bCs/>
          <w:color w:val="000000"/>
          <w:u w:val="single"/>
          <w:rtl/>
        </w:rPr>
        <w:t>רכז/ת מדידה והערכה</w:t>
      </w:r>
    </w:p>
    <w:p w:rsidR="00E823D6" w:rsidRDefault="00977618">
      <w:pPr>
        <w:pStyle w:val="aff2"/>
        <w:widowControl w:val="0"/>
        <w:overflowPunct/>
        <w:autoSpaceDE/>
        <w:autoSpaceDN/>
        <w:spacing w:before="240" w:line="276" w:lineRule="auto"/>
        <w:ind w:left="2835"/>
        <w:rPr>
          <w:color w:val="000000"/>
          <w:rtl/>
        </w:rPr>
      </w:pPr>
      <w:r>
        <w:rPr>
          <w:color w:val="000000"/>
          <w:rtl/>
        </w:rPr>
        <w:t xml:space="preserve"> (1)</w:t>
      </w:r>
      <w:r>
        <w:rPr>
          <w:color w:val="000000"/>
          <w:rtl/>
        </w:rPr>
        <w:tab/>
        <w:t>השכלה- תואר ראשון לפחות.</w:t>
      </w:r>
    </w:p>
    <w:p w:rsidR="00E823D6" w:rsidRDefault="00977618">
      <w:pPr>
        <w:pStyle w:val="aff2"/>
        <w:widowControl w:val="0"/>
        <w:overflowPunct/>
        <w:autoSpaceDE/>
        <w:autoSpaceDN/>
        <w:spacing w:before="240" w:line="276" w:lineRule="auto"/>
        <w:ind w:left="2835"/>
        <w:rPr>
          <w:color w:val="000000"/>
          <w:rtl/>
        </w:rPr>
      </w:pPr>
      <w:r>
        <w:rPr>
          <w:color w:val="000000"/>
          <w:rtl/>
        </w:rPr>
        <w:t>(2)</w:t>
      </w:r>
      <w:r>
        <w:rPr>
          <w:color w:val="000000"/>
          <w:rtl/>
        </w:rPr>
        <w:tab/>
        <w:t xml:space="preserve">ניסיון- לפחות שלוש שנות ניסיון במהלך חמש השנים </w:t>
      </w:r>
      <w:r>
        <w:rPr>
          <w:rFonts w:hint="cs"/>
          <w:color w:val="000000"/>
          <w:rtl/>
        </w:rPr>
        <w:t xml:space="preserve">האחרונות </w:t>
      </w:r>
      <w:r>
        <w:rPr>
          <w:color w:val="000000"/>
          <w:rtl/>
        </w:rPr>
        <w:t>בריכוז תהליכי מדידה והערכה בתוכניות הכשרה/מנהיגות/עתודה.</w:t>
      </w:r>
    </w:p>
    <w:p w:rsidR="00E823D6" w:rsidRDefault="00E823D6">
      <w:pPr>
        <w:pStyle w:val="aff2"/>
        <w:widowControl w:val="0"/>
        <w:overflowPunct/>
        <w:autoSpaceDE/>
        <w:autoSpaceDN/>
        <w:spacing w:before="240"/>
        <w:ind w:left="2835"/>
        <w:rPr>
          <w:color w:val="000000"/>
          <w:rtl/>
        </w:rPr>
      </w:pPr>
    </w:p>
    <w:p w:rsidR="00E823D6" w:rsidRDefault="00977618">
      <w:pPr>
        <w:widowControl w:val="0"/>
        <w:numPr>
          <w:ilvl w:val="3"/>
          <w:numId w:val="17"/>
        </w:numPr>
        <w:spacing w:line="300" w:lineRule="atLeast"/>
        <w:rPr>
          <w:b/>
          <w:bCs/>
          <w:color w:val="000000"/>
          <w:u w:val="single"/>
          <w:rtl/>
        </w:rPr>
      </w:pPr>
      <w:r>
        <w:rPr>
          <w:b/>
          <w:bCs/>
          <w:color w:val="000000"/>
          <w:u w:val="single"/>
          <w:rtl/>
        </w:rPr>
        <w:t>רכז/ת מחקר ופיתוח</w:t>
      </w:r>
    </w:p>
    <w:p w:rsidR="00E823D6" w:rsidRDefault="00977618">
      <w:pPr>
        <w:pStyle w:val="aff2"/>
        <w:widowControl w:val="0"/>
        <w:overflowPunct/>
        <w:autoSpaceDE/>
        <w:autoSpaceDN/>
        <w:spacing w:before="240" w:line="276" w:lineRule="auto"/>
        <w:ind w:left="2835"/>
        <w:rPr>
          <w:color w:val="000000"/>
          <w:rtl/>
        </w:rPr>
      </w:pPr>
      <w:r>
        <w:rPr>
          <w:color w:val="000000"/>
          <w:rtl/>
        </w:rPr>
        <w:t xml:space="preserve"> (1)</w:t>
      </w:r>
      <w:r>
        <w:rPr>
          <w:color w:val="000000"/>
          <w:rtl/>
        </w:rPr>
        <w:tab/>
        <w:t>השכלה- תואר ראשון לפחות.</w:t>
      </w:r>
    </w:p>
    <w:p w:rsidR="00E823D6" w:rsidRDefault="00977618">
      <w:pPr>
        <w:pStyle w:val="aff2"/>
        <w:widowControl w:val="0"/>
        <w:overflowPunct/>
        <w:autoSpaceDE/>
        <w:autoSpaceDN/>
        <w:spacing w:before="240" w:line="276" w:lineRule="auto"/>
        <w:ind w:left="2835"/>
        <w:rPr>
          <w:color w:val="000000"/>
          <w:rtl/>
        </w:rPr>
      </w:pPr>
      <w:r>
        <w:rPr>
          <w:color w:val="000000"/>
          <w:rtl/>
        </w:rPr>
        <w:t>(2)</w:t>
      </w:r>
      <w:r>
        <w:rPr>
          <w:color w:val="000000"/>
          <w:rtl/>
        </w:rPr>
        <w:tab/>
        <w:t xml:space="preserve">ניסיון- לפחות שלוש שנות ניסיון במהלך חמש השנים </w:t>
      </w:r>
      <w:r>
        <w:rPr>
          <w:rFonts w:hint="cs"/>
          <w:color w:val="000000"/>
          <w:rtl/>
        </w:rPr>
        <w:t>האחרונות</w:t>
      </w:r>
      <w:r>
        <w:rPr>
          <w:color w:val="000000"/>
          <w:rtl/>
        </w:rPr>
        <w:t xml:space="preserve"> בריכוז תהליכי מחקר ופיתוח</w:t>
      </w:r>
      <w:r>
        <w:rPr>
          <w:rFonts w:hint="cs"/>
          <w:color w:val="000000"/>
          <w:rtl/>
        </w:rPr>
        <w:t xml:space="preserve"> </w:t>
      </w:r>
      <w:r>
        <w:rPr>
          <w:color w:val="000000"/>
          <w:rtl/>
        </w:rPr>
        <w:t>בתוכניות הכשרה/מנהיגות/עתודה.</w:t>
      </w:r>
    </w:p>
    <w:p w:rsidR="00E823D6" w:rsidRDefault="00E823D6">
      <w:pPr>
        <w:pStyle w:val="aff2"/>
        <w:widowControl w:val="0"/>
        <w:overflowPunct/>
        <w:autoSpaceDE/>
        <w:autoSpaceDN/>
        <w:spacing w:before="240" w:line="276" w:lineRule="auto"/>
        <w:ind w:left="2835"/>
        <w:rPr>
          <w:color w:val="000000"/>
        </w:rPr>
      </w:pPr>
    </w:p>
    <w:p w:rsidR="00E823D6" w:rsidRDefault="00977618">
      <w:pPr>
        <w:widowControl w:val="0"/>
        <w:numPr>
          <w:ilvl w:val="3"/>
          <w:numId w:val="17"/>
        </w:numPr>
        <w:spacing w:line="300" w:lineRule="atLeast"/>
        <w:rPr>
          <w:b/>
          <w:bCs/>
          <w:i/>
          <w:u w:val="single"/>
          <w:rtl/>
          <w:lang w:eastAsia="en-US"/>
        </w:rPr>
      </w:pPr>
      <w:r>
        <w:rPr>
          <w:rFonts w:hint="cs"/>
          <w:b/>
          <w:bCs/>
          <w:i/>
          <w:u w:val="single"/>
          <w:rtl/>
          <w:lang w:eastAsia="en-US"/>
        </w:rPr>
        <w:t xml:space="preserve">עובדי </w:t>
      </w:r>
      <w:r>
        <w:rPr>
          <w:rFonts w:hint="cs"/>
          <w:b/>
          <w:bCs/>
          <w:color w:val="000000"/>
          <w:u w:val="single"/>
          <w:rtl/>
        </w:rPr>
        <w:t>מינהל</w:t>
      </w:r>
    </w:p>
    <w:p w:rsidR="00E823D6" w:rsidRDefault="00E823D6">
      <w:pPr>
        <w:pStyle w:val="af3"/>
        <w:widowControl w:val="0"/>
        <w:spacing w:line="300" w:lineRule="atLeast"/>
        <w:ind w:left="2268"/>
        <w:rPr>
          <w:color w:val="000000"/>
          <w:rtl/>
          <w:lang w:eastAsia="en-US"/>
        </w:rPr>
      </w:pPr>
    </w:p>
    <w:p w:rsidR="00E823D6" w:rsidRDefault="00977618">
      <w:pPr>
        <w:pStyle w:val="af3"/>
        <w:widowControl w:val="0"/>
        <w:spacing w:line="300" w:lineRule="atLeast"/>
        <w:ind w:left="2268"/>
        <w:rPr>
          <w:rtl/>
          <w:lang w:eastAsia="en-US"/>
        </w:rPr>
      </w:pPr>
      <w:r>
        <w:rPr>
          <w:rFonts w:hint="cs"/>
          <w:color w:val="000000"/>
          <w:rtl/>
          <w:lang w:eastAsia="en-US"/>
        </w:rPr>
        <w:t xml:space="preserve">הקבלן יפעיל, לצרכיו הוא, על חשבונו, עובדי </w:t>
      </w:r>
      <w:proofErr w:type="spellStart"/>
      <w:r>
        <w:rPr>
          <w:rFonts w:hint="cs"/>
          <w:color w:val="000000"/>
          <w:rtl/>
          <w:lang w:eastAsia="en-US"/>
        </w:rPr>
        <w:t>מינהלה</w:t>
      </w:r>
      <w:proofErr w:type="spellEnd"/>
      <w:r>
        <w:rPr>
          <w:rFonts w:hint="cs"/>
          <w:color w:val="000000"/>
          <w:rtl/>
          <w:lang w:eastAsia="en-US"/>
        </w:rPr>
        <w:t>, לוגיסטיקה, מזכירות קליטת נתונים, עיבוד נתונים על מנת לספק בשלמות את כלל התפוקות הנדרשות במכרז, בלוחות הזמנים הנדרשים.</w:t>
      </w:r>
    </w:p>
    <w:p w:rsidR="00E823D6" w:rsidRDefault="00E823D6">
      <w:pPr>
        <w:widowControl w:val="0"/>
        <w:spacing w:line="300" w:lineRule="atLeast"/>
        <w:ind w:left="2268"/>
        <w:rPr>
          <w:rtl/>
        </w:rPr>
      </w:pPr>
    </w:p>
    <w:p w:rsidR="00E823D6" w:rsidRDefault="00977618">
      <w:pPr>
        <w:pStyle w:val="2"/>
        <w:keepNext w:val="0"/>
        <w:widowControl w:val="0"/>
        <w:numPr>
          <w:ilvl w:val="2"/>
          <w:numId w:val="17"/>
        </w:numPr>
        <w:spacing w:before="0" w:after="0" w:line="300" w:lineRule="atLeast"/>
        <w:ind w:right="0"/>
        <w:rPr>
          <w:i w:val="0"/>
          <w:rtl/>
          <w:lang w:eastAsia="en-US"/>
        </w:rPr>
      </w:pPr>
      <w:r>
        <w:rPr>
          <w:rFonts w:hint="cs"/>
          <w:i w:val="0"/>
          <w:rtl/>
          <w:lang w:eastAsia="en-US"/>
        </w:rPr>
        <w:t>ממונה אבטחת מידע</w:t>
      </w:r>
    </w:p>
    <w:p w:rsidR="00E823D6" w:rsidRDefault="00E823D6">
      <w:pPr>
        <w:widowControl w:val="0"/>
        <w:spacing w:line="300" w:lineRule="atLeast"/>
        <w:ind w:left="1701" w:firstLine="567"/>
        <w:rPr>
          <w:rtl/>
          <w:lang w:eastAsia="en-US"/>
        </w:rPr>
      </w:pPr>
    </w:p>
    <w:p w:rsidR="00E823D6" w:rsidRDefault="00977618">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rsidR="00E823D6" w:rsidRDefault="00E823D6">
      <w:pPr>
        <w:widowControl w:val="0"/>
        <w:spacing w:line="300" w:lineRule="atLeast"/>
        <w:ind w:left="2268"/>
        <w:rPr>
          <w:rtl/>
          <w:lang w:eastAsia="en-US"/>
        </w:rPr>
      </w:pPr>
    </w:p>
    <w:p w:rsidR="00E823D6" w:rsidRDefault="00977618">
      <w:pPr>
        <w:widowControl w:val="0"/>
        <w:spacing w:line="300" w:lineRule="atLeast"/>
        <w:ind w:left="2268"/>
        <w:textAlignment w:val="auto"/>
        <w:rPr>
          <w:lang w:eastAsia="en-US"/>
        </w:rPr>
      </w:pPr>
      <w:r>
        <w:rPr>
          <w:rtl/>
          <w:lang w:eastAsia="en-US"/>
        </w:rPr>
        <w:t xml:space="preserve">הממונה יהיה בעל ניסיון כמפורט בנספח </w:t>
      </w:r>
      <w:r>
        <w:rPr>
          <w:rFonts w:hint="cs"/>
          <w:b/>
          <w:bCs/>
          <w:rtl/>
          <w:lang w:eastAsia="en-US"/>
        </w:rPr>
        <w:t>4</w:t>
      </w:r>
      <w:r>
        <w:rPr>
          <w:b/>
          <w:bCs/>
          <w:rtl/>
          <w:lang w:eastAsia="en-US"/>
        </w:rPr>
        <w:t xml:space="preserve">, </w:t>
      </w:r>
      <w:r>
        <w:rPr>
          <w:rtl/>
          <w:lang w:eastAsia="en-US"/>
        </w:rPr>
        <w:t>אבטחת מידע.</w:t>
      </w:r>
    </w:p>
    <w:p w:rsidR="00E823D6" w:rsidRDefault="00E823D6">
      <w:pPr>
        <w:widowControl w:val="0"/>
        <w:spacing w:line="300" w:lineRule="atLeast"/>
        <w:ind w:left="1418"/>
        <w:rPr>
          <w:rtl/>
        </w:rPr>
      </w:pPr>
    </w:p>
    <w:p w:rsidR="00E823D6" w:rsidRDefault="00977618">
      <w:pPr>
        <w:pStyle w:val="2"/>
        <w:keepNext w:val="0"/>
        <w:widowControl w:val="0"/>
        <w:numPr>
          <w:ilvl w:val="1"/>
          <w:numId w:val="17"/>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E823D6" w:rsidRDefault="00E823D6">
      <w:pPr>
        <w:pStyle w:val="af3"/>
        <w:widowControl w:val="0"/>
        <w:spacing w:line="300" w:lineRule="atLeast"/>
        <w:ind w:left="1417"/>
        <w:jc w:val="left"/>
        <w:rPr>
          <w:rtl/>
          <w:lang w:eastAsia="en-US"/>
        </w:rPr>
      </w:pPr>
    </w:p>
    <w:p w:rsidR="00E823D6" w:rsidRDefault="00977618">
      <w:pPr>
        <w:widowControl w:val="0"/>
        <w:spacing w:line="300" w:lineRule="atLeast"/>
        <w:ind w:left="1417"/>
        <w:rPr>
          <w:rtl/>
          <w:lang w:eastAsia="en-US"/>
        </w:rPr>
      </w:pPr>
      <w:r>
        <w:rPr>
          <w:rFonts w:hint="cs"/>
          <w:rtl/>
          <w:lang w:eastAsia="en-US"/>
        </w:rPr>
        <w:t xml:space="preserve">על הקבלן להקצות על חשבונו אתר עבודה 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rsidR="00E823D6" w:rsidRDefault="00977618">
      <w:pPr>
        <w:pStyle w:val="af3"/>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rsidR="00E823D6" w:rsidRDefault="00E823D6">
      <w:pPr>
        <w:pStyle w:val="af3"/>
        <w:widowControl w:val="0"/>
        <w:spacing w:line="300" w:lineRule="atLeast"/>
        <w:ind w:left="1417"/>
        <w:jc w:val="left"/>
        <w:rPr>
          <w:rtl/>
          <w:lang w:eastAsia="en-US"/>
        </w:rPr>
      </w:pPr>
    </w:p>
    <w:p w:rsidR="00E823D6" w:rsidRDefault="00977618">
      <w:pPr>
        <w:pStyle w:val="2"/>
        <w:keepNext w:val="0"/>
        <w:widowControl w:val="0"/>
        <w:numPr>
          <w:ilvl w:val="1"/>
          <w:numId w:val="17"/>
        </w:numPr>
        <w:spacing w:before="0" w:after="0" w:line="300" w:lineRule="atLeast"/>
        <w:ind w:right="0"/>
        <w:rPr>
          <w:position w:val="2"/>
          <w:sz w:val="22"/>
          <w:rtl/>
        </w:rPr>
      </w:pPr>
      <w:r>
        <w:rPr>
          <w:position w:val="2"/>
          <w:sz w:val="22"/>
          <w:rtl/>
        </w:rPr>
        <w:t>תשתית ממוחשבת</w:t>
      </w:r>
    </w:p>
    <w:p w:rsidR="00E823D6" w:rsidRDefault="00E823D6">
      <w:pPr>
        <w:widowControl w:val="0"/>
        <w:spacing w:line="300" w:lineRule="atLeast"/>
        <w:ind w:left="1440"/>
        <w:rPr>
          <w:position w:val="2"/>
          <w:sz w:val="22"/>
          <w:rtl/>
        </w:rPr>
      </w:pPr>
    </w:p>
    <w:p w:rsidR="00E823D6" w:rsidRDefault="00977618">
      <w:pPr>
        <w:widowControl w:val="0"/>
        <w:spacing w:line="300" w:lineRule="atLeast"/>
        <w:ind w:left="1417"/>
        <w:rPr>
          <w:position w:val="2"/>
          <w:sz w:val="22"/>
          <w:rtl/>
        </w:rPr>
      </w:pPr>
      <w:r>
        <w:rPr>
          <w:position w:val="2"/>
          <w:sz w:val="22"/>
          <w:rtl/>
        </w:rPr>
        <w:t xml:space="preserve">הקבלן נדרש להפעיל מערכת ממוחשבת </w:t>
      </w:r>
      <w:r>
        <w:rPr>
          <w:rFonts w:hint="cs"/>
          <w:position w:val="2"/>
          <w:sz w:val="22"/>
          <w:rtl/>
        </w:rPr>
        <w:t xml:space="preserve">פנימית לצורך ניהול ותפעול </w:t>
      </w:r>
      <w:proofErr w:type="spellStart"/>
      <w:r>
        <w:rPr>
          <w:rFonts w:hint="cs"/>
          <w:position w:val="2"/>
          <w:sz w:val="22"/>
          <w:rtl/>
        </w:rPr>
        <w:t>הפרוייקט</w:t>
      </w:r>
      <w:proofErr w:type="spellEnd"/>
      <w:r>
        <w:rPr>
          <w:rFonts w:hint="cs"/>
          <w:position w:val="2"/>
          <w:sz w:val="22"/>
          <w:rtl/>
        </w:rPr>
        <w:t>, המאפשרת הפקת נתונים והעברתם למערכות המשרד</w:t>
      </w:r>
      <w:r>
        <w:rPr>
          <w:position w:val="2"/>
          <w:sz w:val="22"/>
          <w:rtl/>
        </w:rPr>
        <w:t xml:space="preserve"> בפעילויות הבאות</w:t>
      </w:r>
      <w:r>
        <w:rPr>
          <w:rFonts w:hint="cs"/>
          <w:position w:val="2"/>
          <w:sz w:val="22"/>
          <w:rtl/>
        </w:rPr>
        <w:t>:</w:t>
      </w:r>
    </w:p>
    <w:p w:rsidR="00E823D6" w:rsidRDefault="00E823D6">
      <w:pPr>
        <w:widowControl w:val="0"/>
        <w:spacing w:line="300" w:lineRule="atLeast"/>
        <w:ind w:left="1440"/>
        <w:rPr>
          <w:position w:val="2"/>
          <w:sz w:val="22"/>
          <w:rtl/>
        </w:rPr>
      </w:pPr>
    </w:p>
    <w:p w:rsidR="00E823D6" w:rsidRDefault="00977618">
      <w:pPr>
        <w:widowControl w:val="0"/>
        <w:numPr>
          <w:ilvl w:val="4"/>
          <w:numId w:val="14"/>
        </w:numPr>
        <w:tabs>
          <w:tab w:val="clear" w:pos="2835"/>
          <w:tab w:val="num" w:pos="1984"/>
        </w:tabs>
        <w:spacing w:line="300" w:lineRule="atLeast"/>
        <w:ind w:left="1985" w:right="0"/>
        <w:rPr>
          <w:position w:val="2"/>
          <w:sz w:val="22"/>
        </w:rPr>
      </w:pPr>
      <w:r>
        <w:rPr>
          <w:position w:val="2"/>
          <w:sz w:val="22"/>
          <w:rtl/>
        </w:rPr>
        <w:t xml:space="preserve">ניהול מאגר </w:t>
      </w:r>
      <w:r>
        <w:rPr>
          <w:rFonts w:hint="cs"/>
          <w:position w:val="2"/>
          <w:sz w:val="22"/>
          <w:rtl/>
        </w:rPr>
        <w:t>המידע על נושאי הפעילות במכרז.</w:t>
      </w:r>
    </w:p>
    <w:p w:rsidR="00E823D6" w:rsidRDefault="00977618">
      <w:pPr>
        <w:widowControl w:val="0"/>
        <w:numPr>
          <w:ilvl w:val="4"/>
          <w:numId w:val="14"/>
        </w:numPr>
        <w:tabs>
          <w:tab w:val="clear" w:pos="2835"/>
          <w:tab w:val="num" w:pos="1984"/>
        </w:tabs>
        <w:spacing w:line="300" w:lineRule="atLeast"/>
        <w:ind w:left="1985" w:right="0"/>
        <w:rPr>
          <w:position w:val="2"/>
          <w:sz w:val="22"/>
          <w:rtl/>
        </w:rPr>
      </w:pPr>
      <w:r>
        <w:rPr>
          <w:position w:val="2"/>
          <w:sz w:val="22"/>
          <w:rtl/>
        </w:rPr>
        <w:t>ניהול מאגר מידע מוגן אודות פרטים אישיים של משתתפי ובוגרי התכנית.</w:t>
      </w:r>
    </w:p>
    <w:p w:rsidR="00E823D6" w:rsidRDefault="00977618">
      <w:pPr>
        <w:widowControl w:val="0"/>
        <w:numPr>
          <w:ilvl w:val="4"/>
          <w:numId w:val="14"/>
        </w:numPr>
        <w:tabs>
          <w:tab w:val="clear" w:pos="2835"/>
          <w:tab w:val="num" w:pos="1984"/>
        </w:tabs>
        <w:spacing w:line="300" w:lineRule="atLeast"/>
        <w:ind w:left="1985" w:right="0"/>
        <w:rPr>
          <w:position w:val="2"/>
          <w:sz w:val="22"/>
          <w:rtl/>
        </w:rPr>
      </w:pPr>
      <w:r>
        <w:rPr>
          <w:rFonts w:hint="cs"/>
          <w:position w:val="2"/>
          <w:sz w:val="22"/>
          <w:rtl/>
        </w:rPr>
        <w:t xml:space="preserve">מעקב אחר ביצוע </w:t>
      </w:r>
      <w:proofErr w:type="spellStart"/>
      <w:r>
        <w:rPr>
          <w:rFonts w:hint="cs"/>
          <w:position w:val="2"/>
          <w:sz w:val="22"/>
          <w:rtl/>
        </w:rPr>
        <w:t>תוכניות</w:t>
      </w:r>
      <w:proofErr w:type="spellEnd"/>
      <w:r>
        <w:rPr>
          <w:rFonts w:hint="cs"/>
          <w:position w:val="2"/>
          <w:sz w:val="22"/>
          <w:rtl/>
        </w:rPr>
        <w:t xml:space="preserve"> הפעילות.</w:t>
      </w:r>
    </w:p>
    <w:p w:rsidR="00E823D6" w:rsidRDefault="00977618">
      <w:pPr>
        <w:widowControl w:val="0"/>
        <w:numPr>
          <w:ilvl w:val="4"/>
          <w:numId w:val="14"/>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rsidR="00E823D6" w:rsidRDefault="00977618">
      <w:pPr>
        <w:widowControl w:val="0"/>
        <w:numPr>
          <w:ilvl w:val="4"/>
          <w:numId w:val="14"/>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p>
    <w:p w:rsidR="00E823D6" w:rsidRDefault="00977618">
      <w:pPr>
        <w:widowControl w:val="0"/>
        <w:spacing w:line="300" w:lineRule="atLeast"/>
        <w:ind w:left="1984"/>
        <w:rPr>
          <w:position w:val="2"/>
          <w:sz w:val="22"/>
          <w:rtl/>
        </w:rPr>
      </w:pPr>
      <w:r>
        <w:rPr>
          <w:rFonts w:hint="cs"/>
          <w:position w:val="2"/>
          <w:sz w:val="22"/>
          <w:rtl/>
        </w:rPr>
        <w:t xml:space="preserve">בנוסף, יעביר הקבלן למשרד את כל המידע שנצבר במערכות שלו בכל הנוגע </w:t>
      </w:r>
      <w:proofErr w:type="spellStart"/>
      <w:r>
        <w:rPr>
          <w:rFonts w:hint="cs"/>
          <w:position w:val="2"/>
          <w:sz w:val="22"/>
          <w:rtl/>
        </w:rPr>
        <w:t>לפרוייקט</w:t>
      </w:r>
      <w:proofErr w:type="spellEnd"/>
      <w:r>
        <w:rPr>
          <w:rFonts w:hint="cs"/>
          <w:position w:val="2"/>
          <w:sz w:val="22"/>
          <w:rtl/>
        </w:rPr>
        <w:t xml:space="preserve"> זה וזאת בכל עת שיידרש לכך ע"י המשרד.</w:t>
      </w:r>
    </w:p>
    <w:p w:rsidR="00E823D6" w:rsidRDefault="00977618">
      <w:pPr>
        <w:widowControl w:val="0"/>
        <w:numPr>
          <w:ilvl w:val="4"/>
          <w:numId w:val="14"/>
        </w:numPr>
        <w:tabs>
          <w:tab w:val="clear" w:pos="2835"/>
          <w:tab w:val="num" w:pos="1984"/>
        </w:tabs>
        <w:spacing w:line="300" w:lineRule="atLeast"/>
        <w:ind w:left="1985" w:right="0"/>
        <w:rPr>
          <w:position w:val="2"/>
          <w:sz w:val="22"/>
        </w:rPr>
      </w:pPr>
      <w:r>
        <w:rPr>
          <w:rFonts w:hint="cs"/>
          <w:position w:val="2"/>
          <w:sz w:val="22"/>
          <w:rtl/>
        </w:rPr>
        <w:t>הפקת הדו"חות תתבצע לקבצים בכל אופיס דרישות האגף</w:t>
      </w:r>
    </w:p>
    <w:p w:rsidR="00E823D6" w:rsidRDefault="00E823D6">
      <w:pPr>
        <w:widowControl w:val="0"/>
        <w:spacing w:line="300" w:lineRule="atLeast"/>
        <w:ind w:left="708"/>
        <w:rPr>
          <w:b/>
          <w:bCs/>
          <w:position w:val="2"/>
          <w:sz w:val="22"/>
          <w:rtl/>
        </w:rPr>
      </w:pPr>
    </w:p>
    <w:p w:rsidR="00E823D6" w:rsidRDefault="00977618">
      <w:pPr>
        <w:pStyle w:val="2"/>
        <w:keepNext w:val="0"/>
        <w:widowControl w:val="0"/>
        <w:numPr>
          <w:ilvl w:val="1"/>
          <w:numId w:val="17"/>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הקבלן.</w:t>
      </w:r>
    </w:p>
    <w:p w:rsidR="00E823D6" w:rsidRDefault="00E823D6">
      <w:pPr>
        <w:widowControl w:val="0"/>
        <w:spacing w:line="300" w:lineRule="atLeast"/>
        <w:rPr>
          <w:rtl/>
        </w:rPr>
      </w:pPr>
    </w:p>
    <w:p w:rsidR="00E823D6" w:rsidRDefault="00E823D6">
      <w:pPr>
        <w:widowControl w:val="0"/>
        <w:spacing w:line="300" w:lineRule="atLeast"/>
        <w:rPr>
          <w:rtl/>
        </w:rPr>
      </w:pPr>
    </w:p>
    <w:p w:rsidR="00E823D6" w:rsidRDefault="00977618">
      <w:pPr>
        <w:widowControl w:val="0"/>
        <w:numPr>
          <w:ilvl w:val="0"/>
          <w:numId w:val="17"/>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פיצוי מוסכם</w:t>
      </w:r>
    </w:p>
    <w:p w:rsidR="00E823D6" w:rsidRDefault="00E823D6">
      <w:pPr>
        <w:widowControl w:val="0"/>
        <w:spacing w:line="300" w:lineRule="atLeast"/>
        <w:rPr>
          <w:sz w:val="20"/>
          <w:szCs w:val="20"/>
          <w:rtl/>
          <w:lang w:eastAsia="en-US"/>
        </w:rPr>
      </w:pPr>
    </w:p>
    <w:p w:rsidR="00E823D6" w:rsidRDefault="00977618">
      <w:pPr>
        <w:widowControl w:val="0"/>
        <w:numPr>
          <w:ilvl w:val="1"/>
          <w:numId w:val="17"/>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E823D6" w:rsidRDefault="00E823D6">
      <w:pPr>
        <w:widowControl w:val="0"/>
        <w:spacing w:line="300" w:lineRule="atLeast"/>
        <w:rPr>
          <w:sz w:val="20"/>
          <w:szCs w:val="20"/>
          <w:lang w:eastAsia="en-US"/>
        </w:rPr>
      </w:pPr>
    </w:p>
    <w:p w:rsidR="00E823D6" w:rsidRDefault="00977618">
      <w:pPr>
        <w:widowControl w:val="0"/>
        <w:numPr>
          <w:ilvl w:val="1"/>
          <w:numId w:val="17"/>
        </w:numPr>
        <w:spacing w:line="300" w:lineRule="atLeast"/>
        <w:textAlignment w:val="auto"/>
        <w:rPr>
          <w:lang w:eastAsia="en-US"/>
        </w:rPr>
      </w:pPr>
      <w:r>
        <w:rPr>
          <w:rFonts w:hint="cs"/>
          <w:rtl/>
          <w:lang w:eastAsia="en-US"/>
        </w:rPr>
        <w:t>האירועים לגביהם תישקל הטלת פיצוי מוסכם:</w:t>
      </w:r>
    </w:p>
    <w:p w:rsidR="00E823D6" w:rsidRDefault="00E823D6">
      <w:pPr>
        <w:pStyle w:val="aff2"/>
        <w:rPr>
          <w:rtl/>
          <w:lang w:eastAsia="en-US"/>
        </w:rPr>
      </w:pPr>
    </w:p>
    <w:p w:rsidR="00E823D6" w:rsidRDefault="00E823D6">
      <w:pPr>
        <w:widowControl w:val="0"/>
        <w:spacing w:line="300" w:lineRule="atLeast"/>
        <w:textAlignment w:val="auto"/>
        <w:rPr>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962"/>
        <w:gridCol w:w="2835"/>
      </w:tblGrid>
      <w:tr w:rsidR="00E823D6">
        <w:trPr>
          <w:cantSplit/>
        </w:trPr>
        <w:tc>
          <w:tcPr>
            <w:tcW w:w="5495" w:type="dxa"/>
            <w:gridSpan w:val="2"/>
            <w:tcBorders>
              <w:top w:val="single" w:sz="18" w:space="0" w:color="auto"/>
              <w:left w:val="single" w:sz="18" w:space="0" w:color="auto"/>
              <w:bottom w:val="single" w:sz="18" w:space="0" w:color="auto"/>
              <w:right w:val="single" w:sz="4" w:space="0" w:color="auto"/>
            </w:tcBorders>
            <w:shd w:val="pct5" w:color="auto" w:fill="auto"/>
          </w:tcPr>
          <w:p w:rsidR="00E823D6" w:rsidRDefault="00977618">
            <w:pPr>
              <w:widowControl w:val="0"/>
              <w:spacing w:line="300" w:lineRule="atLeast"/>
              <w:jc w:val="center"/>
              <w:rPr>
                <w:rFonts w:ascii="David" w:hAnsi="David"/>
                <w:b/>
                <w:bCs/>
              </w:rPr>
            </w:pPr>
            <w:r>
              <w:rPr>
                <w:rFonts w:ascii="David" w:hAnsi="David"/>
                <w:b/>
                <w:bCs/>
                <w:rtl/>
              </w:rPr>
              <w:t>אירוע</w:t>
            </w:r>
          </w:p>
        </w:tc>
        <w:tc>
          <w:tcPr>
            <w:tcW w:w="2835" w:type="dxa"/>
            <w:tcBorders>
              <w:top w:val="single" w:sz="18" w:space="0" w:color="auto"/>
              <w:left w:val="single" w:sz="4" w:space="0" w:color="auto"/>
              <w:bottom w:val="single" w:sz="18" w:space="0" w:color="auto"/>
              <w:right w:val="single" w:sz="18" w:space="0" w:color="auto"/>
            </w:tcBorders>
            <w:shd w:val="pct5" w:color="auto" w:fill="auto"/>
          </w:tcPr>
          <w:p w:rsidR="00E823D6" w:rsidRDefault="00977618">
            <w:pPr>
              <w:widowControl w:val="0"/>
              <w:spacing w:line="300" w:lineRule="atLeast"/>
              <w:jc w:val="center"/>
              <w:rPr>
                <w:rFonts w:ascii="David" w:hAnsi="David"/>
                <w:b/>
                <w:bCs/>
              </w:rPr>
            </w:pPr>
            <w:r>
              <w:rPr>
                <w:rFonts w:ascii="David" w:hAnsi="David"/>
                <w:b/>
                <w:bCs/>
                <w:rtl/>
              </w:rPr>
              <w:t>פיצוי מוסכם</w:t>
            </w:r>
          </w:p>
        </w:tc>
      </w:tr>
      <w:tr w:rsidR="00E823D6">
        <w:tc>
          <w:tcPr>
            <w:tcW w:w="533" w:type="dxa"/>
            <w:tcBorders>
              <w:top w:val="single" w:sz="4" w:space="0" w:color="auto"/>
              <w:left w:val="single" w:sz="18" w:space="0" w:color="auto"/>
              <w:bottom w:val="single" w:sz="4" w:space="0" w:color="auto"/>
              <w:right w:val="single" w:sz="4" w:space="0" w:color="auto"/>
            </w:tcBorders>
          </w:tcPr>
          <w:p w:rsidR="00E823D6" w:rsidRDefault="00E823D6">
            <w:pPr>
              <w:widowControl w:val="0"/>
              <w:numPr>
                <w:ilvl w:val="3"/>
                <w:numId w:val="242"/>
              </w:numPr>
              <w:spacing w:line="300" w:lineRule="atLeast"/>
              <w:ind w:right="0"/>
              <w:textAlignment w:val="auto"/>
              <w:rPr>
                <w:rFonts w:ascii="David" w:hAnsi="David"/>
              </w:rPr>
            </w:pPr>
          </w:p>
        </w:tc>
        <w:tc>
          <w:tcPr>
            <w:tcW w:w="4962" w:type="dxa"/>
            <w:tcBorders>
              <w:top w:val="single" w:sz="4" w:space="0" w:color="auto"/>
              <w:left w:val="single" w:sz="4" w:space="0" w:color="auto"/>
              <w:bottom w:val="single" w:sz="4" w:space="0" w:color="auto"/>
              <w:right w:val="single" w:sz="4" w:space="0" w:color="auto"/>
            </w:tcBorders>
          </w:tcPr>
          <w:p w:rsidR="00E823D6" w:rsidRDefault="00977618">
            <w:pPr>
              <w:widowControl w:val="0"/>
              <w:spacing w:line="300" w:lineRule="atLeast"/>
              <w:rPr>
                <w:rFonts w:ascii="David" w:hAnsi="David"/>
                <w:rtl/>
              </w:rPr>
            </w:pPr>
            <w:r>
              <w:rPr>
                <w:rFonts w:ascii="David" w:hAnsi="David"/>
                <w:rtl/>
              </w:rPr>
              <w:t xml:space="preserve">החלפת </w:t>
            </w:r>
            <w:proofErr w:type="spellStart"/>
            <w:r>
              <w:rPr>
                <w:rFonts w:ascii="David" w:hAnsi="David"/>
                <w:rtl/>
              </w:rPr>
              <w:t>כח</w:t>
            </w:r>
            <w:proofErr w:type="spellEnd"/>
            <w:r>
              <w:rPr>
                <w:rFonts w:ascii="David" w:hAnsi="David"/>
                <w:rtl/>
              </w:rPr>
              <w:t xml:space="preserve"> אדם</w:t>
            </w:r>
            <w:r>
              <w:rPr>
                <w:rFonts w:ascii="David" w:hAnsi="David" w:hint="cs"/>
                <w:rtl/>
              </w:rPr>
              <w:t xml:space="preserve"> כמוגדר בסעיף 6.17 </w:t>
            </w:r>
            <w:r>
              <w:rPr>
                <w:rFonts w:ascii="David" w:hAnsi="David"/>
              </w:rPr>
              <w:t xml:space="preserve"> </w:t>
            </w:r>
            <w:r>
              <w:rPr>
                <w:rFonts w:ascii="David" w:hAnsi="David" w:hint="cs"/>
                <w:rtl/>
              </w:rPr>
              <w:t xml:space="preserve"> בכתב המכרז,</w:t>
            </w:r>
            <w:r>
              <w:rPr>
                <w:rFonts w:ascii="David" w:hAnsi="David"/>
                <w:rtl/>
              </w:rPr>
              <w:t xml:space="preserve"> ללא אישור המשרד מראש</w:t>
            </w:r>
          </w:p>
        </w:tc>
        <w:tc>
          <w:tcPr>
            <w:tcW w:w="2835" w:type="dxa"/>
            <w:tcBorders>
              <w:top w:val="single" w:sz="4" w:space="0" w:color="auto"/>
              <w:left w:val="single" w:sz="4" w:space="0" w:color="auto"/>
              <w:bottom w:val="single" w:sz="4" w:space="0" w:color="auto"/>
              <w:right w:val="single" w:sz="18" w:space="0" w:color="auto"/>
            </w:tcBorders>
          </w:tcPr>
          <w:p w:rsidR="00E823D6" w:rsidRDefault="00977618">
            <w:pPr>
              <w:widowControl w:val="0"/>
              <w:spacing w:line="300" w:lineRule="atLeast"/>
              <w:jc w:val="center"/>
              <w:rPr>
                <w:rFonts w:ascii="David" w:hAnsi="David"/>
                <w:b/>
                <w:bCs/>
                <w:rtl/>
              </w:rPr>
            </w:pPr>
            <w:r>
              <w:rPr>
                <w:rFonts w:ascii="David" w:hAnsi="David" w:hint="cs"/>
                <w:rtl/>
              </w:rPr>
              <w:t>5,000</w:t>
            </w:r>
            <w:r>
              <w:rPr>
                <w:rFonts w:ascii="David" w:hAnsi="David"/>
                <w:b/>
                <w:bCs/>
              </w:rPr>
              <w:t xml:space="preserve"> </w:t>
            </w:r>
            <w:r>
              <w:rPr>
                <w:rFonts w:ascii="David" w:hAnsi="David"/>
                <w:b/>
                <w:bCs/>
                <w:rtl/>
              </w:rPr>
              <w:t xml:space="preserve"> ₪ </w:t>
            </w:r>
            <w:r>
              <w:rPr>
                <w:rFonts w:ascii="David" w:hAnsi="David"/>
                <w:rtl/>
              </w:rPr>
              <w:t>ליום</w:t>
            </w:r>
          </w:p>
        </w:tc>
      </w:tr>
      <w:tr w:rsidR="00E823D6">
        <w:tc>
          <w:tcPr>
            <w:tcW w:w="533" w:type="dxa"/>
            <w:tcBorders>
              <w:top w:val="single" w:sz="4" w:space="0" w:color="auto"/>
              <w:left w:val="single" w:sz="18" w:space="0" w:color="auto"/>
              <w:bottom w:val="single" w:sz="4" w:space="0" w:color="auto"/>
              <w:right w:val="single" w:sz="4" w:space="0" w:color="auto"/>
            </w:tcBorders>
          </w:tcPr>
          <w:p w:rsidR="00E823D6" w:rsidRDefault="00E823D6">
            <w:pPr>
              <w:widowControl w:val="0"/>
              <w:numPr>
                <w:ilvl w:val="3"/>
                <w:numId w:val="242"/>
              </w:numPr>
              <w:spacing w:line="300" w:lineRule="atLeast"/>
              <w:ind w:right="0"/>
              <w:textAlignment w:val="auto"/>
              <w:rPr>
                <w:rFonts w:ascii="David" w:hAnsi="David"/>
              </w:rPr>
            </w:pPr>
          </w:p>
        </w:tc>
        <w:tc>
          <w:tcPr>
            <w:tcW w:w="4962" w:type="dxa"/>
            <w:tcBorders>
              <w:top w:val="single" w:sz="18" w:space="0" w:color="auto"/>
              <w:left w:val="single" w:sz="4" w:space="0" w:color="auto"/>
              <w:bottom w:val="single" w:sz="18" w:space="0" w:color="auto"/>
              <w:right w:val="single" w:sz="4" w:space="0" w:color="auto"/>
            </w:tcBorders>
          </w:tcPr>
          <w:p w:rsidR="00E823D6" w:rsidRDefault="00977618">
            <w:pPr>
              <w:widowControl w:val="0"/>
              <w:spacing w:line="300" w:lineRule="atLeast"/>
              <w:rPr>
                <w:rFonts w:ascii="David" w:hAnsi="David"/>
              </w:rPr>
            </w:pPr>
            <w:r>
              <w:rPr>
                <w:rFonts w:ascii="David" w:hAnsi="David"/>
                <w:rtl/>
              </w:rPr>
              <w:t xml:space="preserve">הצבת </w:t>
            </w:r>
            <w:proofErr w:type="spellStart"/>
            <w:r>
              <w:rPr>
                <w:rFonts w:ascii="David" w:hAnsi="David"/>
                <w:rtl/>
              </w:rPr>
              <w:t>כח</w:t>
            </w:r>
            <w:proofErr w:type="spellEnd"/>
            <w:r>
              <w:rPr>
                <w:rFonts w:ascii="David" w:hAnsi="David"/>
                <w:rtl/>
              </w:rPr>
              <w:t xml:space="preserve"> אדם שאינו תואם לדרישות המכרז וללא אישור המשרד מראש</w:t>
            </w:r>
          </w:p>
        </w:tc>
        <w:tc>
          <w:tcPr>
            <w:tcW w:w="2835" w:type="dxa"/>
            <w:tcBorders>
              <w:top w:val="single" w:sz="18" w:space="0" w:color="auto"/>
              <w:left w:val="single" w:sz="4" w:space="0" w:color="auto"/>
              <w:bottom w:val="single" w:sz="18" w:space="0" w:color="auto"/>
              <w:right w:val="single" w:sz="18" w:space="0" w:color="auto"/>
            </w:tcBorders>
          </w:tcPr>
          <w:p w:rsidR="00E823D6" w:rsidRDefault="00977618">
            <w:pPr>
              <w:widowControl w:val="0"/>
              <w:spacing w:line="300" w:lineRule="atLeast"/>
              <w:ind w:left="227"/>
              <w:jc w:val="center"/>
              <w:rPr>
                <w:rFonts w:ascii="David" w:hAnsi="David"/>
              </w:rPr>
            </w:pPr>
            <w:r>
              <w:rPr>
                <w:rFonts w:ascii="David" w:hAnsi="David" w:hint="cs"/>
                <w:rtl/>
              </w:rPr>
              <w:t>5</w:t>
            </w:r>
            <w:r>
              <w:rPr>
                <w:rFonts w:ascii="David" w:hAnsi="David"/>
                <w:rtl/>
              </w:rPr>
              <w:t>,000 ₪ ליום</w:t>
            </w:r>
          </w:p>
        </w:tc>
      </w:tr>
      <w:tr w:rsidR="00E823D6">
        <w:tc>
          <w:tcPr>
            <w:tcW w:w="533" w:type="dxa"/>
            <w:tcBorders>
              <w:top w:val="single" w:sz="4" w:space="0" w:color="auto"/>
              <w:left w:val="single" w:sz="18" w:space="0" w:color="auto"/>
              <w:bottom w:val="single" w:sz="4" w:space="0" w:color="auto"/>
              <w:right w:val="single" w:sz="4" w:space="0" w:color="auto"/>
            </w:tcBorders>
          </w:tcPr>
          <w:p w:rsidR="00E823D6" w:rsidRDefault="00E823D6">
            <w:pPr>
              <w:widowControl w:val="0"/>
              <w:numPr>
                <w:ilvl w:val="3"/>
                <w:numId w:val="242"/>
              </w:numPr>
              <w:spacing w:line="300" w:lineRule="atLeast"/>
              <w:ind w:right="0"/>
              <w:textAlignment w:val="auto"/>
              <w:rPr>
                <w:rFonts w:ascii="David" w:hAnsi="David"/>
              </w:rPr>
            </w:pPr>
          </w:p>
        </w:tc>
        <w:tc>
          <w:tcPr>
            <w:tcW w:w="4962" w:type="dxa"/>
            <w:tcBorders>
              <w:top w:val="single" w:sz="18" w:space="0" w:color="auto"/>
              <w:left w:val="single" w:sz="4" w:space="0" w:color="auto"/>
              <w:bottom w:val="single" w:sz="18" w:space="0" w:color="auto"/>
              <w:right w:val="single" w:sz="4" w:space="0" w:color="auto"/>
            </w:tcBorders>
          </w:tcPr>
          <w:p w:rsidR="00E823D6" w:rsidRDefault="00977618">
            <w:pPr>
              <w:widowControl w:val="0"/>
              <w:spacing w:line="300" w:lineRule="atLeast"/>
              <w:rPr>
                <w:rFonts w:ascii="David" w:hAnsi="David"/>
                <w:rtl/>
              </w:rPr>
            </w:pPr>
            <w:r>
              <w:rPr>
                <w:rFonts w:ascii="David" w:hAnsi="David"/>
                <w:rtl/>
              </w:rPr>
              <w:t>אי עמידה בלוחות הזמנים של תכנית</w:t>
            </w:r>
            <w:r>
              <w:rPr>
                <w:rFonts w:ascii="David" w:hAnsi="David" w:hint="cs"/>
                <w:rtl/>
              </w:rPr>
              <w:t xml:space="preserve"> העבודה</w:t>
            </w:r>
            <w:r>
              <w:rPr>
                <w:rFonts w:ascii="David" w:hAnsi="David"/>
                <w:rtl/>
              </w:rPr>
              <w:t xml:space="preserve"> שאושרה</w:t>
            </w:r>
            <w:r>
              <w:rPr>
                <w:rFonts w:ascii="David" w:hAnsi="David" w:hint="cs"/>
                <w:rtl/>
              </w:rPr>
              <w:t xml:space="preserve"> (במקרים באחריות בקבלן)</w:t>
            </w:r>
          </w:p>
        </w:tc>
        <w:tc>
          <w:tcPr>
            <w:tcW w:w="2835" w:type="dxa"/>
            <w:tcBorders>
              <w:top w:val="single" w:sz="18" w:space="0" w:color="auto"/>
              <w:left w:val="single" w:sz="4" w:space="0" w:color="auto"/>
              <w:bottom w:val="single" w:sz="18" w:space="0" w:color="auto"/>
              <w:right w:val="single" w:sz="18" w:space="0" w:color="auto"/>
            </w:tcBorders>
          </w:tcPr>
          <w:p w:rsidR="00E823D6" w:rsidRDefault="00977618">
            <w:pPr>
              <w:widowControl w:val="0"/>
              <w:spacing w:line="300" w:lineRule="atLeast"/>
              <w:ind w:left="227"/>
              <w:jc w:val="center"/>
              <w:rPr>
                <w:rFonts w:ascii="David" w:hAnsi="David"/>
                <w:rtl/>
              </w:rPr>
            </w:pPr>
            <w:r>
              <w:rPr>
                <w:rFonts w:ascii="David" w:hAnsi="David" w:hint="cs"/>
                <w:rtl/>
              </w:rPr>
              <w:t>1,500</w:t>
            </w:r>
            <w:r>
              <w:rPr>
                <w:rFonts w:ascii="David" w:hAnsi="David"/>
                <w:rtl/>
              </w:rPr>
              <w:t xml:space="preserve"> ₪ ל</w:t>
            </w:r>
            <w:r>
              <w:rPr>
                <w:rFonts w:ascii="David" w:hAnsi="David" w:hint="cs"/>
                <w:rtl/>
              </w:rPr>
              <w:t xml:space="preserve">כל </w:t>
            </w:r>
            <w:r>
              <w:rPr>
                <w:rFonts w:ascii="David" w:hAnsi="David"/>
                <w:rtl/>
              </w:rPr>
              <w:t>יום</w:t>
            </w:r>
            <w:r>
              <w:rPr>
                <w:rFonts w:ascii="David" w:hAnsi="David" w:hint="cs"/>
                <w:rtl/>
              </w:rPr>
              <w:t xml:space="preserve"> איחור</w:t>
            </w:r>
          </w:p>
        </w:tc>
      </w:tr>
      <w:tr w:rsidR="00E823D6">
        <w:tc>
          <w:tcPr>
            <w:tcW w:w="533" w:type="dxa"/>
            <w:tcBorders>
              <w:top w:val="single" w:sz="4" w:space="0" w:color="auto"/>
              <w:left w:val="single" w:sz="18" w:space="0" w:color="auto"/>
              <w:bottom w:val="single" w:sz="4" w:space="0" w:color="auto"/>
              <w:right w:val="single" w:sz="4" w:space="0" w:color="auto"/>
            </w:tcBorders>
          </w:tcPr>
          <w:p w:rsidR="00E823D6" w:rsidRDefault="00E823D6">
            <w:pPr>
              <w:widowControl w:val="0"/>
              <w:numPr>
                <w:ilvl w:val="3"/>
                <w:numId w:val="242"/>
              </w:numPr>
              <w:spacing w:line="300" w:lineRule="atLeast"/>
              <w:ind w:right="0"/>
              <w:textAlignment w:val="auto"/>
              <w:rPr>
                <w:rFonts w:ascii="David" w:hAnsi="David"/>
              </w:rPr>
            </w:pPr>
          </w:p>
        </w:tc>
        <w:tc>
          <w:tcPr>
            <w:tcW w:w="4962" w:type="dxa"/>
            <w:tcBorders>
              <w:top w:val="single" w:sz="18" w:space="0" w:color="auto"/>
              <w:left w:val="single" w:sz="4" w:space="0" w:color="auto"/>
              <w:bottom w:val="single" w:sz="18" w:space="0" w:color="auto"/>
              <w:right w:val="single" w:sz="4" w:space="0" w:color="auto"/>
            </w:tcBorders>
          </w:tcPr>
          <w:p w:rsidR="00E823D6" w:rsidRDefault="00977618">
            <w:pPr>
              <w:widowControl w:val="0"/>
              <w:spacing w:line="300" w:lineRule="atLeast"/>
              <w:rPr>
                <w:rFonts w:ascii="David" w:hAnsi="David"/>
                <w:rtl/>
              </w:rPr>
            </w:pPr>
            <w:r>
              <w:rPr>
                <w:rFonts w:ascii="David" w:hAnsi="David"/>
                <w:rtl/>
              </w:rPr>
              <w:t>אי הגשת דו"חות ביצוע בהתאם לדרישת האגף וללוחות הזמנים שנקבע</w:t>
            </w:r>
            <w:r>
              <w:rPr>
                <w:rFonts w:ascii="David" w:hAnsi="David" w:hint="cs"/>
                <w:rtl/>
              </w:rPr>
              <w:t>ו</w:t>
            </w:r>
          </w:p>
        </w:tc>
        <w:tc>
          <w:tcPr>
            <w:tcW w:w="2835" w:type="dxa"/>
            <w:tcBorders>
              <w:top w:val="single" w:sz="18" w:space="0" w:color="auto"/>
              <w:left w:val="single" w:sz="4" w:space="0" w:color="auto"/>
              <w:bottom w:val="single" w:sz="18" w:space="0" w:color="auto"/>
              <w:right w:val="single" w:sz="18" w:space="0" w:color="auto"/>
            </w:tcBorders>
          </w:tcPr>
          <w:p w:rsidR="00E823D6" w:rsidRDefault="00977618">
            <w:pPr>
              <w:widowControl w:val="0"/>
              <w:spacing w:line="300" w:lineRule="atLeast"/>
              <w:ind w:left="227"/>
              <w:jc w:val="center"/>
              <w:rPr>
                <w:rFonts w:ascii="David" w:hAnsi="David"/>
                <w:rtl/>
              </w:rPr>
            </w:pPr>
            <w:r>
              <w:rPr>
                <w:rFonts w:ascii="David" w:hAnsi="David" w:hint="cs"/>
                <w:rtl/>
              </w:rPr>
              <w:t>1,000</w:t>
            </w:r>
            <w:r>
              <w:rPr>
                <w:rFonts w:ascii="David" w:hAnsi="David"/>
                <w:rtl/>
              </w:rPr>
              <w:t xml:space="preserve"> ₪ למקרה</w:t>
            </w:r>
          </w:p>
        </w:tc>
      </w:tr>
      <w:tr w:rsidR="00E823D6">
        <w:tc>
          <w:tcPr>
            <w:tcW w:w="533" w:type="dxa"/>
            <w:tcBorders>
              <w:top w:val="single" w:sz="4" w:space="0" w:color="auto"/>
              <w:left w:val="single" w:sz="18" w:space="0" w:color="auto"/>
              <w:bottom w:val="single" w:sz="4" w:space="0" w:color="auto"/>
              <w:right w:val="single" w:sz="4" w:space="0" w:color="auto"/>
            </w:tcBorders>
          </w:tcPr>
          <w:p w:rsidR="00E823D6" w:rsidRDefault="00E823D6">
            <w:pPr>
              <w:widowControl w:val="0"/>
              <w:numPr>
                <w:ilvl w:val="3"/>
                <w:numId w:val="242"/>
              </w:numPr>
              <w:spacing w:line="300" w:lineRule="atLeast"/>
              <w:ind w:right="0"/>
              <w:textAlignment w:val="auto"/>
              <w:rPr>
                <w:rFonts w:ascii="David" w:hAnsi="David"/>
              </w:rPr>
            </w:pPr>
          </w:p>
        </w:tc>
        <w:tc>
          <w:tcPr>
            <w:tcW w:w="4962" w:type="dxa"/>
            <w:tcBorders>
              <w:top w:val="single" w:sz="18" w:space="0" w:color="auto"/>
              <w:left w:val="single" w:sz="4" w:space="0" w:color="auto"/>
              <w:bottom w:val="single" w:sz="18" w:space="0" w:color="auto"/>
              <w:right w:val="single" w:sz="4" w:space="0" w:color="auto"/>
            </w:tcBorders>
          </w:tcPr>
          <w:p w:rsidR="00E823D6" w:rsidRDefault="00977618">
            <w:pPr>
              <w:widowControl w:val="0"/>
              <w:spacing w:line="300" w:lineRule="atLeast"/>
              <w:rPr>
                <w:rFonts w:ascii="David" w:hAnsi="David"/>
                <w:rtl/>
              </w:rPr>
            </w:pPr>
            <w:r>
              <w:rPr>
                <w:rFonts w:ascii="David" w:hAnsi="David"/>
                <w:rtl/>
              </w:rPr>
              <w:t xml:space="preserve">אי הגשת תכנית </w:t>
            </w:r>
            <w:r>
              <w:rPr>
                <w:rFonts w:ascii="David" w:hAnsi="David" w:hint="cs"/>
                <w:rtl/>
              </w:rPr>
              <w:t>עבודה</w:t>
            </w:r>
            <w:r>
              <w:rPr>
                <w:rFonts w:ascii="David" w:hAnsi="David"/>
                <w:rtl/>
              </w:rPr>
              <w:t xml:space="preserve"> בהתאם ללו</w:t>
            </w:r>
            <w:r>
              <w:rPr>
                <w:rFonts w:ascii="David" w:hAnsi="David" w:hint="cs"/>
                <w:rtl/>
              </w:rPr>
              <w:t>ח הזמנים / לדרישות האגף</w:t>
            </w:r>
          </w:p>
        </w:tc>
        <w:tc>
          <w:tcPr>
            <w:tcW w:w="2835" w:type="dxa"/>
            <w:tcBorders>
              <w:top w:val="single" w:sz="18" w:space="0" w:color="auto"/>
              <w:left w:val="single" w:sz="4" w:space="0" w:color="auto"/>
              <w:bottom w:val="single" w:sz="18" w:space="0" w:color="auto"/>
              <w:right w:val="single" w:sz="18" w:space="0" w:color="auto"/>
            </w:tcBorders>
          </w:tcPr>
          <w:p w:rsidR="00E823D6" w:rsidRDefault="00977618">
            <w:pPr>
              <w:widowControl w:val="0"/>
              <w:spacing w:line="300" w:lineRule="atLeast"/>
              <w:ind w:left="227"/>
              <w:rPr>
                <w:rFonts w:ascii="David" w:hAnsi="David"/>
                <w:rtl/>
              </w:rPr>
            </w:pPr>
            <w:r>
              <w:rPr>
                <w:rFonts w:ascii="David" w:hAnsi="David"/>
                <w:rtl/>
              </w:rPr>
              <w:t>2,000 ₪ לכל שבוע איחור</w:t>
            </w:r>
          </w:p>
        </w:tc>
      </w:tr>
      <w:tr w:rsidR="00E823D6">
        <w:tc>
          <w:tcPr>
            <w:tcW w:w="533" w:type="dxa"/>
            <w:tcBorders>
              <w:top w:val="single" w:sz="4" w:space="0" w:color="auto"/>
              <w:left w:val="single" w:sz="18" w:space="0" w:color="auto"/>
              <w:bottom w:val="single" w:sz="18" w:space="0" w:color="auto"/>
              <w:right w:val="single" w:sz="4" w:space="0" w:color="auto"/>
            </w:tcBorders>
          </w:tcPr>
          <w:p w:rsidR="00E823D6" w:rsidRDefault="00E823D6">
            <w:pPr>
              <w:widowControl w:val="0"/>
              <w:numPr>
                <w:ilvl w:val="3"/>
                <w:numId w:val="242"/>
              </w:numPr>
              <w:spacing w:line="300" w:lineRule="atLeast"/>
              <w:ind w:right="0"/>
              <w:textAlignment w:val="auto"/>
              <w:rPr>
                <w:rFonts w:ascii="David" w:hAnsi="David"/>
              </w:rPr>
            </w:pPr>
          </w:p>
        </w:tc>
        <w:tc>
          <w:tcPr>
            <w:tcW w:w="4962" w:type="dxa"/>
            <w:tcBorders>
              <w:top w:val="single" w:sz="18" w:space="0" w:color="auto"/>
              <w:left w:val="single" w:sz="4" w:space="0" w:color="auto"/>
              <w:bottom w:val="single" w:sz="4" w:space="0" w:color="auto"/>
              <w:right w:val="single" w:sz="4" w:space="0" w:color="auto"/>
            </w:tcBorders>
          </w:tcPr>
          <w:p w:rsidR="00E823D6" w:rsidRDefault="00977618">
            <w:pPr>
              <w:widowControl w:val="0"/>
              <w:spacing w:line="300" w:lineRule="atLeast"/>
              <w:rPr>
                <w:rFonts w:ascii="David" w:hAnsi="David"/>
                <w:rtl/>
              </w:rPr>
            </w:pPr>
            <w:r>
              <w:rPr>
                <w:rFonts w:ascii="David" w:hAnsi="David" w:hint="cs"/>
                <w:rtl/>
              </w:rPr>
              <w:t>סטייה מתכנית העבודה שאושרה</w:t>
            </w:r>
          </w:p>
        </w:tc>
        <w:tc>
          <w:tcPr>
            <w:tcW w:w="2835" w:type="dxa"/>
            <w:tcBorders>
              <w:top w:val="single" w:sz="18" w:space="0" w:color="auto"/>
              <w:left w:val="single" w:sz="4" w:space="0" w:color="auto"/>
              <w:bottom w:val="single" w:sz="4" w:space="0" w:color="auto"/>
              <w:right w:val="single" w:sz="18" w:space="0" w:color="auto"/>
            </w:tcBorders>
          </w:tcPr>
          <w:p w:rsidR="00E823D6" w:rsidRDefault="00977618">
            <w:pPr>
              <w:widowControl w:val="0"/>
              <w:spacing w:line="300" w:lineRule="atLeast"/>
              <w:ind w:left="227"/>
              <w:rPr>
                <w:rFonts w:ascii="David" w:hAnsi="David"/>
                <w:rtl/>
              </w:rPr>
            </w:pPr>
            <w:r>
              <w:rPr>
                <w:rFonts w:ascii="David" w:hAnsi="David" w:hint="cs"/>
                <w:rtl/>
              </w:rPr>
              <w:t>5,000 ₪ למקרה</w:t>
            </w:r>
          </w:p>
        </w:tc>
      </w:tr>
    </w:tbl>
    <w:p w:rsidR="00E823D6" w:rsidRDefault="00E823D6">
      <w:pPr>
        <w:widowControl w:val="0"/>
        <w:spacing w:line="300" w:lineRule="atLeast"/>
        <w:rPr>
          <w:sz w:val="20"/>
          <w:szCs w:val="20"/>
          <w:rtl/>
          <w:lang w:eastAsia="en-US"/>
        </w:rPr>
      </w:pPr>
    </w:p>
    <w:p w:rsidR="00E823D6" w:rsidRDefault="00E823D6">
      <w:pPr>
        <w:widowControl w:val="0"/>
        <w:spacing w:line="300" w:lineRule="atLeast"/>
        <w:ind w:left="1418"/>
        <w:textAlignment w:val="auto"/>
        <w:rPr>
          <w:lang w:eastAsia="en-US"/>
        </w:rPr>
      </w:pPr>
    </w:p>
    <w:p w:rsidR="00E823D6" w:rsidRDefault="00977618">
      <w:pPr>
        <w:widowControl w:val="0"/>
        <w:numPr>
          <w:ilvl w:val="1"/>
          <w:numId w:val="17"/>
        </w:numPr>
        <w:spacing w:line="280" w:lineRule="atLeast"/>
        <w:textAlignment w:val="auto"/>
        <w:rPr>
          <w:rFonts w:ascii="David" w:hAnsi="David"/>
          <w:color w:val="1F497D"/>
          <w:sz w:val="22"/>
          <w:szCs w:val="22"/>
          <w:lang w:eastAsia="en-US"/>
        </w:rPr>
      </w:pPr>
      <w:r>
        <w:rPr>
          <w:rFonts w:ascii="David" w:hAnsi="David"/>
          <w:rtl/>
        </w:rPr>
        <w:t xml:space="preserve">מבלי לגרוע מהאמור לעיל, זוכה במכרז אשר ימצא שהוא תיאם הצעות טרם </w:t>
      </w:r>
      <w:proofErr w:type="spellStart"/>
      <w:r>
        <w:rPr>
          <w:rFonts w:ascii="David" w:hAnsi="David"/>
          <w:rtl/>
        </w:rPr>
        <w:t>הזכיה</w:t>
      </w:r>
      <w:proofErr w:type="spellEnd"/>
      <w:r>
        <w:rPr>
          <w:rFonts w:ascii="David" w:hAnsi="David"/>
          <w:rtl/>
        </w:rPr>
        <w:t xml:space="preserve"> במכרז זה, או במסגרת מתן שירותים לפי מכרז זה , </w:t>
      </w:r>
      <w:proofErr w:type="spellStart"/>
      <w:r>
        <w:rPr>
          <w:rFonts w:ascii="David" w:hAnsi="David"/>
          <w:rtl/>
        </w:rPr>
        <w:t>יחוייב</w:t>
      </w:r>
      <w:proofErr w:type="spellEnd"/>
      <w:r>
        <w:rPr>
          <w:rFonts w:ascii="David" w:hAnsi="David"/>
          <w:rtl/>
        </w:rPr>
        <w:t xml:space="preserve"> בתשלום פיצוי מוסכם בשיעור של </w:t>
      </w:r>
      <w:r>
        <w:rPr>
          <w:rFonts w:ascii="David" w:hAnsi="David"/>
          <w:b/>
          <w:bCs/>
          <w:rtl/>
        </w:rPr>
        <w:t>5</w:t>
      </w:r>
      <w:r>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rsidR="00E823D6" w:rsidRDefault="00E823D6">
      <w:pPr>
        <w:widowControl w:val="0"/>
        <w:spacing w:line="300" w:lineRule="atLeast"/>
        <w:rPr>
          <w:b/>
          <w:bCs/>
          <w:sz w:val="28"/>
          <w:szCs w:val="28"/>
          <w:u w:val="single"/>
          <w:rtl/>
          <w:lang w:eastAsia="en-US"/>
        </w:rPr>
      </w:pPr>
    </w:p>
    <w:p w:rsidR="00E823D6" w:rsidRDefault="00977618">
      <w:pPr>
        <w:widowControl w:val="0"/>
        <w:numPr>
          <w:ilvl w:val="1"/>
          <w:numId w:val="17"/>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E823D6" w:rsidRDefault="00E823D6">
      <w:pPr>
        <w:widowControl w:val="0"/>
        <w:spacing w:line="300" w:lineRule="atLeast"/>
        <w:rPr>
          <w:rtl/>
        </w:rPr>
      </w:pPr>
    </w:p>
    <w:p w:rsidR="00E823D6" w:rsidRDefault="00977618">
      <w:pPr>
        <w:widowControl w:val="0"/>
        <w:numPr>
          <w:ilvl w:val="1"/>
          <w:numId w:val="17"/>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E823D6" w:rsidRDefault="00E823D6">
      <w:pPr>
        <w:widowControl w:val="0"/>
        <w:spacing w:line="300" w:lineRule="atLeast"/>
        <w:rPr>
          <w:rtl/>
        </w:rPr>
      </w:pPr>
    </w:p>
    <w:p w:rsidR="00E823D6" w:rsidRDefault="00977618">
      <w:pPr>
        <w:widowControl w:val="0"/>
        <w:numPr>
          <w:ilvl w:val="1"/>
          <w:numId w:val="17"/>
        </w:numPr>
        <w:spacing w:line="300" w:lineRule="atLeast"/>
        <w:textAlignment w:val="auto"/>
        <w:rPr>
          <w:rtl/>
        </w:rPr>
      </w:pPr>
      <w:r>
        <w:rPr>
          <w:rFonts w:hint="cs"/>
          <w:rtl/>
        </w:rPr>
        <w:t>הקבלן אינו רשאי לגרוע סכום הפיצוי המוסכם משכר עובדיו.</w:t>
      </w:r>
    </w:p>
    <w:p w:rsidR="00E823D6" w:rsidRDefault="00E823D6">
      <w:pPr>
        <w:widowControl w:val="0"/>
        <w:spacing w:line="300" w:lineRule="atLeast"/>
        <w:ind w:left="709"/>
        <w:rPr>
          <w:rtl/>
        </w:rPr>
      </w:pPr>
    </w:p>
    <w:p w:rsidR="00E823D6" w:rsidRDefault="00977618">
      <w:pPr>
        <w:widowControl w:val="0"/>
        <w:numPr>
          <w:ilvl w:val="1"/>
          <w:numId w:val="17"/>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rsidR="00E823D6" w:rsidRDefault="00977618">
      <w:pPr>
        <w:widowControl w:val="0"/>
        <w:spacing w:line="300" w:lineRule="atLeast"/>
        <w:rPr>
          <w:rtl/>
        </w:rPr>
      </w:pPr>
      <w:r>
        <w:rPr>
          <w:rtl/>
        </w:rPr>
        <w:br w:type="page"/>
      </w:r>
    </w:p>
    <w:p w:rsidR="00E823D6" w:rsidRDefault="00E823D6">
      <w:pPr>
        <w:widowControl w:val="0"/>
        <w:spacing w:line="300" w:lineRule="atLeast"/>
        <w:rPr>
          <w:rtl/>
        </w:rPr>
      </w:pPr>
    </w:p>
    <w:p w:rsidR="00E823D6" w:rsidRDefault="00E823D6">
      <w:pPr>
        <w:widowControl w:val="0"/>
        <w:spacing w:line="300" w:lineRule="atLeast"/>
        <w:rPr>
          <w:rtl/>
        </w:rPr>
      </w:pPr>
    </w:p>
    <w:p w:rsidR="00E823D6" w:rsidRDefault="00977618">
      <w:pPr>
        <w:widowControl w:val="0"/>
        <w:numPr>
          <w:ilvl w:val="0"/>
          <w:numId w:val="17"/>
        </w:numPr>
        <w:spacing w:line="300" w:lineRule="atLeast"/>
        <w:rPr>
          <w:b/>
          <w:bCs/>
          <w:sz w:val="28"/>
          <w:szCs w:val="28"/>
          <w:u w:val="single"/>
          <w:rtl/>
        </w:rPr>
      </w:pPr>
      <w:r>
        <w:rPr>
          <w:rFonts w:hint="cs"/>
          <w:b/>
          <w:bCs/>
          <w:sz w:val="28"/>
          <w:szCs w:val="28"/>
          <w:u w:val="single"/>
          <w:rtl/>
        </w:rPr>
        <w:t xml:space="preserve">חפיפה </w:t>
      </w:r>
    </w:p>
    <w:p w:rsidR="00E823D6" w:rsidRDefault="00E823D6">
      <w:pPr>
        <w:widowControl w:val="0"/>
        <w:spacing w:line="300" w:lineRule="atLeast"/>
        <w:ind w:left="720"/>
        <w:rPr>
          <w:rtl/>
          <w:lang w:eastAsia="en-US"/>
        </w:rPr>
      </w:pPr>
    </w:p>
    <w:p w:rsidR="00E823D6" w:rsidRDefault="00977618">
      <w:pPr>
        <w:widowControl w:val="0"/>
        <w:spacing w:line="300" w:lineRule="atLeast"/>
        <w:ind w:left="720"/>
        <w:rPr>
          <w:rtl/>
          <w:lang w:eastAsia="en-US"/>
        </w:rPr>
      </w:pPr>
      <w:r>
        <w:rPr>
          <w:rFonts w:hint="cs"/>
          <w:rtl/>
          <w:lang w:eastAsia="en-US"/>
        </w:rPr>
        <w:t xml:space="preserve">על הקבלן החדש להתארגן ולארגן את </w:t>
      </w:r>
      <w:proofErr w:type="spellStart"/>
      <w:r>
        <w:rPr>
          <w:rFonts w:hint="cs"/>
          <w:rtl/>
          <w:lang w:eastAsia="en-US"/>
        </w:rPr>
        <w:t>כח</w:t>
      </w:r>
      <w:proofErr w:type="spellEnd"/>
      <w:r>
        <w:rPr>
          <w:rFonts w:hint="cs"/>
          <w:rtl/>
          <w:lang w:eastAsia="en-US"/>
        </w:rPr>
        <w:t xml:space="preserve"> האדם המקצועי כנדרש.</w:t>
      </w:r>
    </w:p>
    <w:p w:rsidR="00E823D6" w:rsidRDefault="00E823D6">
      <w:pPr>
        <w:widowControl w:val="0"/>
        <w:spacing w:line="300" w:lineRule="atLeast"/>
        <w:ind w:left="720"/>
        <w:rPr>
          <w:rtl/>
          <w:lang w:eastAsia="en-US"/>
        </w:rPr>
      </w:pPr>
    </w:p>
    <w:p w:rsidR="00E823D6" w:rsidRDefault="00977618">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 על פי לוח זמנים המוגדר במכרז זה.</w:t>
      </w:r>
    </w:p>
    <w:p w:rsidR="00E823D6" w:rsidRDefault="00E823D6">
      <w:pPr>
        <w:widowControl w:val="0"/>
        <w:spacing w:line="300" w:lineRule="atLeast"/>
        <w:ind w:left="720"/>
        <w:rPr>
          <w:rtl/>
          <w:lang w:eastAsia="en-US"/>
        </w:rPr>
      </w:pPr>
    </w:p>
    <w:p w:rsidR="00E823D6" w:rsidRDefault="00977618">
      <w:pPr>
        <w:widowControl w:val="0"/>
        <w:spacing w:line="300" w:lineRule="atLeast"/>
        <w:ind w:left="720"/>
        <w:rPr>
          <w:rtl/>
          <w:lang w:eastAsia="en-US"/>
        </w:rPr>
      </w:pPr>
      <w:r>
        <w:rPr>
          <w:rFonts w:hint="cs"/>
          <w:rtl/>
          <w:lang w:eastAsia="en-US"/>
        </w:rPr>
        <w:t>בתום ההתקשרות, במידה שייקבע קבלן אחר לביצוע הפעילות יפעל הקבלן כדלקמן:</w:t>
      </w:r>
    </w:p>
    <w:p w:rsidR="00E823D6" w:rsidRDefault="00E823D6">
      <w:pPr>
        <w:widowControl w:val="0"/>
        <w:spacing w:line="300" w:lineRule="atLeast"/>
        <w:ind w:left="720"/>
        <w:rPr>
          <w:rtl/>
          <w:lang w:eastAsia="en-US"/>
        </w:rPr>
      </w:pPr>
    </w:p>
    <w:p w:rsidR="00E823D6" w:rsidRDefault="00977618">
      <w:pPr>
        <w:widowControl w:val="0"/>
        <w:numPr>
          <w:ilvl w:val="1"/>
          <w:numId w:val="17"/>
        </w:numPr>
        <w:spacing w:line="300" w:lineRule="atLeast"/>
        <w:textAlignment w:val="auto"/>
        <w:rPr>
          <w:rFonts w:ascii="Arial" w:hAnsi="Arial"/>
          <w:lang w:eastAsia="en-US"/>
        </w:rPr>
      </w:pPr>
      <w:r>
        <w:rPr>
          <w:rFonts w:ascii="Arial" w:hAnsi="Arial" w:hint="cs"/>
          <w:rtl/>
          <w:lang w:eastAsia="en-US"/>
        </w:rPr>
        <w:t>על הקבלן המוסר לשתף</w:t>
      </w:r>
      <w:r>
        <w:rPr>
          <w:rFonts w:ascii="Arial" w:hAnsi="Arial"/>
          <w:rtl/>
          <w:lang w:eastAsia="en-US"/>
        </w:rPr>
        <w:t xml:space="preserve"> פעולה באופן מלא עם המשרד ועם </w:t>
      </w:r>
      <w:r>
        <w:rPr>
          <w:rFonts w:ascii="Arial" w:hAnsi="Arial" w:hint="cs"/>
          <w:rtl/>
          <w:lang w:eastAsia="en-US"/>
        </w:rPr>
        <w:t>הספק החדש שיבחר</w:t>
      </w:r>
      <w:r>
        <w:rPr>
          <w:rFonts w:ascii="Arial" w:hAnsi="Arial"/>
          <w:rtl/>
          <w:lang w:eastAsia="en-US"/>
        </w:rPr>
        <w:t>, כדי לאפשר את ההתארגנות, ההחלפה והמשכה התקין של הפעילות לאחר סיום ההתקשרות עמו.</w:t>
      </w:r>
    </w:p>
    <w:p w:rsidR="00E823D6" w:rsidRDefault="00E823D6">
      <w:pPr>
        <w:widowControl w:val="0"/>
        <w:spacing w:line="300" w:lineRule="atLeast"/>
        <w:ind w:left="1418"/>
        <w:textAlignment w:val="auto"/>
        <w:rPr>
          <w:rFonts w:ascii="Arial" w:hAnsi="Arial"/>
          <w:rtl/>
          <w:lang w:eastAsia="en-US"/>
        </w:rPr>
      </w:pPr>
    </w:p>
    <w:p w:rsidR="00E823D6" w:rsidRDefault="00977618">
      <w:pPr>
        <w:widowControl w:val="0"/>
        <w:numPr>
          <w:ilvl w:val="1"/>
          <w:numId w:val="17"/>
        </w:numPr>
        <w:spacing w:line="300" w:lineRule="atLeast"/>
        <w:textAlignment w:val="auto"/>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E823D6" w:rsidRDefault="00E823D6">
      <w:pPr>
        <w:widowControl w:val="0"/>
        <w:spacing w:line="300" w:lineRule="atLeast"/>
        <w:ind w:left="720"/>
        <w:rPr>
          <w:rFonts w:ascii="Arial" w:hAnsi="Arial"/>
          <w:rtl/>
          <w:lang w:eastAsia="en-US"/>
        </w:rPr>
      </w:pPr>
    </w:p>
    <w:p w:rsidR="00E823D6" w:rsidRDefault="00977618">
      <w:pPr>
        <w:widowControl w:val="0"/>
        <w:numPr>
          <w:ilvl w:val="1"/>
          <w:numId w:val="17"/>
        </w:numPr>
        <w:spacing w:line="300" w:lineRule="atLeast"/>
        <w:textAlignment w:val="auto"/>
        <w:rPr>
          <w:rFonts w:ascii="Arial" w:hAnsi="Arial"/>
          <w:rtl/>
          <w:lang w:eastAsia="en-US"/>
        </w:rPr>
      </w:pPr>
      <w:r>
        <w:rPr>
          <w:rFonts w:ascii="Arial" w:hAnsi="Arial" w:hint="cs"/>
          <w:rtl/>
          <w:lang w:eastAsia="en-US"/>
        </w:rPr>
        <w:t>הקבלן המוסר לא יקבל תמורה מיוחדת עבור ביצוע החפיפה.</w:t>
      </w:r>
    </w:p>
    <w:p w:rsidR="00E823D6" w:rsidRDefault="00E823D6">
      <w:pPr>
        <w:widowControl w:val="0"/>
        <w:spacing w:line="300" w:lineRule="atLeast"/>
        <w:ind w:left="720"/>
        <w:rPr>
          <w:rFonts w:ascii="Arial" w:hAnsi="Arial"/>
          <w:rtl/>
          <w:lang w:eastAsia="en-US"/>
        </w:rPr>
      </w:pPr>
    </w:p>
    <w:p w:rsidR="00E823D6" w:rsidRDefault="00977618">
      <w:pPr>
        <w:widowControl w:val="0"/>
        <w:numPr>
          <w:ilvl w:val="1"/>
          <w:numId w:val="17"/>
        </w:numPr>
        <w:spacing w:line="300" w:lineRule="atLeast"/>
        <w:textAlignment w:val="auto"/>
        <w:rPr>
          <w:rFonts w:ascii="Arial" w:hAnsi="Arial"/>
          <w:rtl/>
          <w:lang w:eastAsia="en-US"/>
        </w:rPr>
      </w:pPr>
      <w:r>
        <w:rPr>
          <w:rFonts w:ascii="Arial" w:hAnsi="Arial" w:hint="cs"/>
          <w:rtl/>
          <w:lang w:eastAsia="en-US"/>
        </w:rPr>
        <w:t>הקבלן החדש (המקבל) לא יקבל תמורה כלשהי בגין החפיפה.</w:t>
      </w:r>
    </w:p>
    <w:p w:rsidR="00E823D6" w:rsidRDefault="00E823D6">
      <w:pPr>
        <w:widowControl w:val="0"/>
        <w:spacing w:line="300" w:lineRule="atLeast"/>
        <w:ind w:left="720"/>
        <w:rPr>
          <w:rtl/>
          <w:lang w:eastAsia="en-US"/>
        </w:rPr>
      </w:pPr>
    </w:p>
    <w:p w:rsidR="00E823D6" w:rsidRDefault="00977618">
      <w:pPr>
        <w:widowControl w:val="0"/>
        <w:numPr>
          <w:ilvl w:val="1"/>
          <w:numId w:val="17"/>
        </w:numPr>
        <w:spacing w:line="300" w:lineRule="atLeast"/>
        <w:textAlignment w:val="auto"/>
        <w:rPr>
          <w:rtl/>
          <w:lang w:eastAsia="en-US"/>
        </w:rPr>
      </w:pPr>
      <w:r>
        <w:rPr>
          <w:rFonts w:hint="cs"/>
          <w:rtl/>
        </w:rPr>
        <w:t xml:space="preserve">החפיפה כוללת, בין היתר, את הנושאים הבאים: </w:t>
      </w:r>
    </w:p>
    <w:p w:rsidR="00E823D6" w:rsidRDefault="00E823D6">
      <w:pPr>
        <w:widowControl w:val="0"/>
        <w:spacing w:line="300" w:lineRule="atLeast"/>
        <w:rPr>
          <w:rtl/>
        </w:rPr>
      </w:pPr>
    </w:p>
    <w:p w:rsidR="00E823D6" w:rsidRDefault="00977618">
      <w:pPr>
        <w:widowControl w:val="0"/>
        <w:numPr>
          <w:ilvl w:val="3"/>
          <w:numId w:val="13"/>
        </w:numPr>
        <w:tabs>
          <w:tab w:val="clear" w:pos="1134"/>
          <w:tab w:val="num" w:pos="1985"/>
        </w:tabs>
        <w:spacing w:line="300" w:lineRule="atLeast"/>
        <w:ind w:left="1985" w:right="0" w:hanging="567"/>
        <w:textAlignment w:val="auto"/>
      </w:pPr>
      <w:r>
        <w:rPr>
          <w:rFonts w:hint="cs"/>
          <w:rtl/>
        </w:rPr>
        <w:t>עם סיום ההתקשרות, הספק ימסור למשרד גיבוי מלא, בפורמט סטנדרטי של כל המידע המאוחסן, כל מצע מידע נייד</w:t>
      </w:r>
      <w:r>
        <w:rPr>
          <w:rFonts w:hint="cs"/>
        </w:rPr>
        <w:t xml:space="preserve"> (</w:t>
      </w:r>
      <w:r>
        <w:rPr>
          <w:rFonts w:hint="cs"/>
          <w:rtl/>
        </w:rPr>
        <w:t>כגון מדיה אופטית, קלטת, כרטיס זיכרון</w:t>
      </w:r>
      <w:r>
        <w:rPr>
          <w:rFonts w:hint="cs"/>
        </w:rPr>
        <w:t xml:space="preserve">, </w:t>
      </w:r>
      <w:proofErr w:type="spellStart"/>
      <w:r>
        <w:rPr>
          <w:rFonts w:hint="cs"/>
        </w:rPr>
        <w:t>FlashDrive</w:t>
      </w:r>
      <w:proofErr w:type="spellEnd"/>
      <w:r>
        <w:rPr>
          <w:rFonts w:hint="cs"/>
        </w:rPr>
        <w:t xml:space="preserve"> </w:t>
      </w:r>
      <w:proofErr w:type="spellStart"/>
      <w:r>
        <w:rPr>
          <w:rFonts w:hint="cs"/>
          <w:rtl/>
        </w:rPr>
        <w:t>וכו</w:t>
      </w:r>
      <w:proofErr w:type="spellEnd"/>
      <w:r>
        <w:rPr>
          <w:rFonts w:hint="cs"/>
        </w:rPr>
        <w:t xml:space="preserve">) </w:t>
      </w:r>
      <w:r>
        <w:rPr>
          <w:rFonts w:hint="cs"/>
          <w:rtl/>
        </w:rPr>
        <w:t>וכן כל מקור וההעתק של הדוחות והרישומים הסופיים שהופקו לשם מתן מענה למכרז. מיד לאחר אישור משרד על תקינות המידע שהתקבל, ובכפוף להוראת הדין, ישמיד הספק את כלל החומרים שיוותרו בידיו ויבצע מחיקה מלאה</w:t>
      </w:r>
      <w:r>
        <w:rPr>
          <w:rFonts w:hint="cs"/>
        </w:rPr>
        <w:t xml:space="preserve"> (Wipe) </w:t>
      </w:r>
      <w:r>
        <w:rPr>
          <w:rFonts w:hint="cs"/>
          <w:rtl/>
        </w:rPr>
        <w:t>של כלל נתוני משרד שברשותו</w:t>
      </w:r>
      <w:r>
        <w:rPr>
          <w:rFonts w:hint="cs"/>
        </w:rPr>
        <w:t>.</w:t>
      </w:r>
    </w:p>
    <w:p w:rsidR="00E823D6" w:rsidRDefault="00E823D6">
      <w:pPr>
        <w:widowControl w:val="0"/>
        <w:spacing w:line="300" w:lineRule="atLeast"/>
        <w:ind w:left="1985" w:right="2880"/>
        <w:textAlignment w:val="auto"/>
      </w:pPr>
    </w:p>
    <w:p w:rsidR="00E823D6" w:rsidRDefault="00977618">
      <w:pPr>
        <w:widowControl w:val="0"/>
        <w:numPr>
          <w:ilvl w:val="3"/>
          <w:numId w:val="13"/>
        </w:numPr>
        <w:tabs>
          <w:tab w:val="clear" w:pos="1134"/>
          <w:tab w:val="num" w:pos="1985"/>
        </w:tabs>
        <w:spacing w:line="300" w:lineRule="atLeast"/>
        <w:ind w:left="1985" w:right="0" w:hanging="567"/>
        <w:textAlignment w:val="auto"/>
        <w:rPr>
          <w:rtl/>
          <w:lang w:eastAsia="en-US"/>
        </w:rPr>
      </w:pPr>
      <w:r>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lang w:eastAsia="en-US"/>
        </w:rPr>
        <w:t>איתו</w:t>
      </w:r>
      <w:proofErr w:type="spellEnd"/>
      <w:r>
        <w:rPr>
          <w:rFonts w:hint="cs"/>
          <w:rtl/>
          <w:lang w:eastAsia="en-US"/>
        </w:rPr>
        <w:t xml:space="preserve">. </w:t>
      </w:r>
    </w:p>
    <w:p w:rsidR="00E823D6" w:rsidRDefault="00E823D6">
      <w:pPr>
        <w:widowControl w:val="0"/>
        <w:tabs>
          <w:tab w:val="num" w:pos="1275"/>
        </w:tabs>
        <w:spacing w:line="300" w:lineRule="atLeast"/>
        <w:ind w:left="1985" w:hanging="567"/>
        <w:rPr>
          <w:rtl/>
          <w:lang w:eastAsia="en-US"/>
        </w:rPr>
      </w:pPr>
    </w:p>
    <w:p w:rsidR="00E823D6" w:rsidRDefault="00E823D6">
      <w:pPr>
        <w:widowControl w:val="0"/>
        <w:tabs>
          <w:tab w:val="num" w:pos="1275"/>
        </w:tabs>
        <w:spacing w:line="300" w:lineRule="atLeast"/>
        <w:ind w:left="1985" w:hanging="567"/>
        <w:rPr>
          <w:lang w:eastAsia="en-US"/>
        </w:rPr>
      </w:pPr>
    </w:p>
    <w:p w:rsidR="00E823D6" w:rsidRDefault="00977618">
      <w:pPr>
        <w:widowControl w:val="0"/>
        <w:numPr>
          <w:ilvl w:val="3"/>
          <w:numId w:val="13"/>
        </w:numPr>
        <w:tabs>
          <w:tab w:val="clear" w:pos="1134"/>
          <w:tab w:val="num" w:pos="1985"/>
        </w:tabs>
        <w:spacing w:line="300" w:lineRule="atLeast"/>
        <w:ind w:left="1985" w:right="0" w:hanging="567"/>
        <w:textAlignment w:val="auto"/>
        <w:rPr>
          <w:lang w:eastAsia="en-US"/>
        </w:rPr>
      </w:pPr>
      <w:r>
        <w:rPr>
          <w:rFonts w:hint="cs"/>
          <w:rtl/>
          <w:lang w:eastAsia="en-US"/>
        </w:rPr>
        <w:t xml:space="preserve">מסירה מאורגנת של כל מידע הדרוש למקבל לצורך תפעול </w:t>
      </w:r>
      <w:proofErr w:type="spellStart"/>
      <w:r>
        <w:rPr>
          <w:rFonts w:hint="cs"/>
          <w:rtl/>
          <w:lang w:eastAsia="en-US"/>
        </w:rPr>
        <w:t>מיידי</w:t>
      </w:r>
      <w:proofErr w:type="spellEnd"/>
      <w:r>
        <w:rPr>
          <w:rFonts w:hint="cs"/>
          <w:rtl/>
          <w:lang w:eastAsia="en-US"/>
        </w:rPr>
        <w:t xml:space="preserve"> ושלם של </w:t>
      </w:r>
      <w:proofErr w:type="spellStart"/>
      <w:r>
        <w:rPr>
          <w:rFonts w:hint="cs"/>
          <w:rtl/>
          <w:lang w:eastAsia="en-US"/>
        </w:rPr>
        <w:t>הפרוייקט</w:t>
      </w:r>
      <w:proofErr w:type="spellEnd"/>
      <w:r>
        <w:rPr>
          <w:rFonts w:hint="cs"/>
          <w:rtl/>
          <w:lang w:eastAsia="en-US"/>
        </w:rPr>
        <w:t xml:space="preserve">. </w:t>
      </w:r>
    </w:p>
    <w:p w:rsidR="00E823D6" w:rsidRDefault="00E823D6">
      <w:pPr>
        <w:widowControl w:val="0"/>
        <w:tabs>
          <w:tab w:val="num" w:pos="1275"/>
        </w:tabs>
        <w:spacing w:line="300" w:lineRule="atLeast"/>
        <w:ind w:left="1985" w:hanging="567"/>
        <w:rPr>
          <w:highlight w:val="yellow"/>
          <w:rtl/>
          <w:lang w:eastAsia="en-US"/>
        </w:rPr>
      </w:pPr>
    </w:p>
    <w:p w:rsidR="00E823D6" w:rsidRDefault="00977618">
      <w:pPr>
        <w:widowControl w:val="0"/>
        <w:numPr>
          <w:ilvl w:val="3"/>
          <w:numId w:val="13"/>
        </w:numPr>
        <w:tabs>
          <w:tab w:val="clear" w:pos="1134"/>
          <w:tab w:val="num" w:pos="1985"/>
        </w:tabs>
        <w:spacing w:line="300" w:lineRule="atLeast"/>
        <w:ind w:left="1985" w:right="0" w:hanging="567"/>
        <w:textAlignment w:val="auto"/>
        <w:rPr>
          <w:lang w:eastAsia="en-US"/>
        </w:rPr>
      </w:pPr>
      <w:r>
        <w:rPr>
          <w:rFonts w:hint="eastAsia"/>
          <w:rtl/>
          <w:lang w:eastAsia="en-US"/>
        </w:rPr>
        <w:t>המוסר</w:t>
      </w:r>
      <w:r>
        <w:rPr>
          <w:rtl/>
          <w:lang w:eastAsia="en-US"/>
        </w:rPr>
        <w:t xml:space="preserve"> והמקבל יעבדו במשותף </w:t>
      </w:r>
      <w:r>
        <w:rPr>
          <w:rFonts w:hint="eastAsia"/>
          <w:b/>
          <w:bCs/>
          <w:u w:val="single"/>
          <w:rtl/>
          <w:lang w:eastAsia="en-US"/>
        </w:rPr>
        <w:t>במשך</w:t>
      </w:r>
      <w:r>
        <w:rPr>
          <w:b/>
          <w:bCs/>
          <w:u w:val="single"/>
          <w:rtl/>
          <w:lang w:eastAsia="en-US"/>
        </w:rPr>
        <w:t xml:space="preserve"> </w:t>
      </w:r>
      <w:r>
        <w:rPr>
          <w:rFonts w:hint="eastAsia"/>
          <w:b/>
          <w:bCs/>
          <w:u w:val="single"/>
          <w:rtl/>
          <w:lang w:eastAsia="en-US"/>
        </w:rPr>
        <w:t>שבועיים</w:t>
      </w:r>
      <w:r>
        <w:rPr>
          <w:b/>
          <w:bCs/>
          <w:u w:val="single"/>
          <w:rtl/>
          <w:lang w:eastAsia="en-US"/>
        </w:rPr>
        <w:t xml:space="preserve"> </w:t>
      </w:r>
      <w:r>
        <w:rPr>
          <w:rFonts w:hint="eastAsia"/>
          <w:b/>
          <w:bCs/>
          <w:u w:val="single"/>
          <w:rtl/>
          <w:lang w:eastAsia="en-US"/>
        </w:rPr>
        <w:t>שלמים</w:t>
      </w:r>
      <w:r>
        <w:rPr>
          <w:rtl/>
          <w:lang w:eastAsia="en-US"/>
        </w:rPr>
        <w:t xml:space="preserve"> לצורך סגירת כל מחויבות המוסר, הדרכה צמודה של המקבל וסיוע למקבל בהפקת הדו"חות החודשיים הנובעים מחודש החפיפה. </w:t>
      </w:r>
    </w:p>
    <w:p w:rsidR="00E823D6" w:rsidRDefault="00E823D6">
      <w:pPr>
        <w:widowControl w:val="0"/>
        <w:tabs>
          <w:tab w:val="num" w:pos="1275"/>
        </w:tabs>
        <w:spacing w:line="300" w:lineRule="atLeast"/>
        <w:ind w:left="1985" w:hanging="567"/>
        <w:rPr>
          <w:lang w:eastAsia="en-US"/>
        </w:rPr>
      </w:pPr>
    </w:p>
    <w:p w:rsidR="00E823D6" w:rsidRDefault="00977618">
      <w:pPr>
        <w:widowControl w:val="0"/>
        <w:numPr>
          <w:ilvl w:val="3"/>
          <w:numId w:val="13"/>
        </w:numPr>
        <w:tabs>
          <w:tab w:val="clear" w:pos="1134"/>
          <w:tab w:val="num" w:pos="1985"/>
        </w:tabs>
        <w:spacing w:line="300" w:lineRule="atLeast"/>
        <w:ind w:left="1985" w:right="0" w:hanging="567"/>
        <w:textAlignment w:val="auto"/>
        <w:rPr>
          <w:rFonts w:ascii="Arial" w:hAnsi="Arial"/>
          <w:lang w:eastAsia="en-US"/>
        </w:rPr>
      </w:pPr>
      <w:r>
        <w:rPr>
          <w:rFonts w:ascii="Arial" w:hAnsi="Arial" w:hint="eastAsia"/>
          <w:rtl/>
          <w:lang w:eastAsia="en-US"/>
        </w:rPr>
        <w:t>תקופת</w:t>
      </w:r>
      <w:r>
        <w:rPr>
          <w:rFonts w:ascii="Arial" w:hAnsi="Arial"/>
          <w:rtl/>
          <w:lang w:eastAsia="en-US"/>
        </w:rPr>
        <w:t xml:space="preserve"> </w:t>
      </w:r>
      <w:r>
        <w:rPr>
          <w:rFonts w:ascii="Arial" w:hAnsi="Arial" w:hint="eastAsia"/>
          <w:rtl/>
          <w:lang w:eastAsia="en-US"/>
        </w:rPr>
        <w:t>ההתקשרות</w:t>
      </w:r>
      <w:r>
        <w:rPr>
          <w:rFonts w:ascii="Arial" w:hAnsi="Arial"/>
          <w:rtl/>
          <w:lang w:eastAsia="en-US"/>
        </w:rPr>
        <w:t xml:space="preserve"> </w:t>
      </w:r>
      <w:r>
        <w:rPr>
          <w:rFonts w:ascii="Arial" w:hAnsi="Arial" w:hint="eastAsia"/>
          <w:rtl/>
          <w:lang w:eastAsia="en-US"/>
        </w:rPr>
        <w:t>בין</w:t>
      </w:r>
      <w:r>
        <w:rPr>
          <w:rFonts w:ascii="Arial" w:hAnsi="Arial"/>
          <w:rtl/>
          <w:lang w:eastAsia="en-US"/>
        </w:rPr>
        <w:t xml:space="preserve"> </w:t>
      </w:r>
      <w:r>
        <w:rPr>
          <w:rFonts w:ascii="Arial" w:hAnsi="Arial" w:hint="eastAsia"/>
          <w:rtl/>
          <w:lang w:eastAsia="en-US"/>
        </w:rPr>
        <w:t>המשרד</w:t>
      </w:r>
      <w:r>
        <w:rPr>
          <w:rFonts w:ascii="Arial" w:hAnsi="Arial"/>
          <w:rtl/>
          <w:lang w:eastAsia="en-US"/>
        </w:rPr>
        <w:t xml:space="preserve"> </w:t>
      </w:r>
      <w:r>
        <w:rPr>
          <w:rFonts w:ascii="Arial" w:hAnsi="Arial" w:hint="eastAsia"/>
          <w:rtl/>
          <w:lang w:eastAsia="en-US"/>
        </w:rPr>
        <w:t>לקבלן</w:t>
      </w:r>
      <w:r>
        <w:rPr>
          <w:rFonts w:ascii="Arial" w:hAnsi="Arial"/>
          <w:rtl/>
          <w:lang w:eastAsia="en-US"/>
        </w:rPr>
        <w:t xml:space="preserve"> </w:t>
      </w:r>
      <w:r>
        <w:rPr>
          <w:rFonts w:ascii="Arial" w:hAnsi="Arial" w:hint="eastAsia"/>
          <w:rtl/>
          <w:lang w:eastAsia="en-US"/>
        </w:rPr>
        <w:t>החדש</w:t>
      </w:r>
      <w:r>
        <w:rPr>
          <w:rFonts w:ascii="Arial" w:hAnsi="Arial"/>
          <w:rtl/>
          <w:lang w:eastAsia="en-US"/>
        </w:rPr>
        <w:t xml:space="preserve"> (המקבל) </w:t>
      </w:r>
      <w:r>
        <w:rPr>
          <w:rFonts w:ascii="Arial" w:hAnsi="Arial" w:hint="eastAsia"/>
          <w:rtl/>
          <w:lang w:eastAsia="en-US"/>
        </w:rPr>
        <w:t>תחל</w:t>
      </w:r>
      <w:r>
        <w:rPr>
          <w:rFonts w:ascii="Arial" w:hAnsi="Arial"/>
          <w:rtl/>
          <w:lang w:eastAsia="en-US"/>
        </w:rPr>
        <w:t xml:space="preserve"> </w:t>
      </w:r>
      <w:r>
        <w:rPr>
          <w:rFonts w:ascii="Arial" w:hAnsi="Arial" w:hint="eastAsia"/>
          <w:rtl/>
          <w:lang w:eastAsia="en-US"/>
        </w:rPr>
        <w:t>במועד</w:t>
      </w:r>
      <w:r>
        <w:rPr>
          <w:rFonts w:ascii="Arial" w:hAnsi="Arial"/>
          <w:rtl/>
          <w:lang w:eastAsia="en-US"/>
        </w:rPr>
        <w:t xml:space="preserve"> </w:t>
      </w:r>
      <w:r>
        <w:rPr>
          <w:rFonts w:ascii="Arial" w:hAnsi="Arial" w:hint="eastAsia"/>
          <w:rtl/>
          <w:lang w:eastAsia="en-US"/>
        </w:rPr>
        <w:t>תחילת</w:t>
      </w:r>
      <w:r>
        <w:rPr>
          <w:rFonts w:ascii="Arial" w:hAnsi="Arial"/>
          <w:rtl/>
          <w:lang w:eastAsia="en-US"/>
        </w:rPr>
        <w:t xml:space="preserve"> </w:t>
      </w:r>
      <w:r>
        <w:rPr>
          <w:rFonts w:ascii="Arial" w:hAnsi="Arial" w:hint="eastAsia"/>
          <w:rtl/>
          <w:lang w:eastAsia="en-US"/>
        </w:rPr>
        <w:t>החפיפה</w:t>
      </w:r>
      <w:r>
        <w:rPr>
          <w:rFonts w:ascii="Arial" w:hAnsi="Arial"/>
          <w:rtl/>
          <w:lang w:eastAsia="en-US"/>
        </w:rPr>
        <w:t>.</w:t>
      </w:r>
    </w:p>
    <w:p w:rsidR="00E823D6" w:rsidRDefault="00E823D6">
      <w:pPr>
        <w:widowControl w:val="0"/>
        <w:spacing w:line="300" w:lineRule="atLeast"/>
        <w:ind w:left="710"/>
        <w:rPr>
          <w:lang w:eastAsia="en-US"/>
        </w:rPr>
      </w:pPr>
    </w:p>
    <w:p w:rsidR="00E823D6" w:rsidRDefault="00977618">
      <w:pPr>
        <w:widowControl w:val="0"/>
        <w:numPr>
          <w:ilvl w:val="3"/>
          <w:numId w:val="13"/>
        </w:numPr>
        <w:tabs>
          <w:tab w:val="clear" w:pos="1134"/>
          <w:tab w:val="num" w:pos="1985"/>
        </w:tabs>
        <w:spacing w:line="300" w:lineRule="atLeast"/>
        <w:ind w:left="1985" w:right="0" w:hanging="567"/>
        <w:textAlignment w:val="auto"/>
        <w:rPr>
          <w:rtl/>
          <w:lang w:eastAsia="en-US"/>
        </w:rPr>
      </w:pPr>
      <w:r>
        <w:rPr>
          <w:rFonts w:hint="eastAsia"/>
          <w:rtl/>
          <w:lang w:eastAsia="en-US"/>
        </w:rPr>
        <w:t>תנאי</w:t>
      </w:r>
      <w:r>
        <w:rPr>
          <w:rtl/>
          <w:lang w:eastAsia="en-US"/>
        </w:rPr>
        <w:t xml:space="preserve"> מחייב לביצוע התשלום האחרון למוסר הינו קיומה של החפיפה לשביעות רצון האגף והגשת דו"ח פעילות סופי, מבוקר ומאושר ע"י רו"ח של המוסר. </w:t>
      </w:r>
    </w:p>
    <w:p w:rsidR="00E823D6" w:rsidRDefault="00E823D6">
      <w:pPr>
        <w:widowControl w:val="0"/>
        <w:spacing w:line="300" w:lineRule="atLeast"/>
        <w:rPr>
          <w:rtl/>
        </w:rPr>
      </w:pPr>
    </w:p>
    <w:p w:rsidR="00E823D6" w:rsidRDefault="00977618">
      <w:pPr>
        <w:widowControl w:val="0"/>
        <w:spacing w:line="300" w:lineRule="atLeast"/>
        <w:rPr>
          <w:position w:val="2"/>
          <w:rtl/>
          <w:lang w:eastAsia="en-US"/>
        </w:rPr>
      </w:pPr>
      <w:r>
        <w:rPr>
          <w:rtl/>
        </w:rPr>
        <w:br w:type="page"/>
      </w:r>
    </w:p>
    <w:p w:rsidR="00E823D6" w:rsidRDefault="00977618">
      <w:pPr>
        <w:widowControl w:val="0"/>
        <w:numPr>
          <w:ilvl w:val="0"/>
          <w:numId w:val="17"/>
        </w:numPr>
        <w:spacing w:line="300" w:lineRule="atLeast"/>
        <w:rPr>
          <w:b/>
          <w:bCs/>
          <w:sz w:val="28"/>
          <w:szCs w:val="28"/>
          <w:u w:val="single"/>
          <w:rtl/>
        </w:rPr>
      </w:pPr>
      <w:r>
        <w:rPr>
          <w:rFonts w:hint="cs"/>
          <w:b/>
          <w:bCs/>
          <w:sz w:val="28"/>
          <w:szCs w:val="28"/>
          <w:u w:val="single"/>
          <w:rtl/>
        </w:rPr>
        <w:lastRenderedPageBreak/>
        <w:t>קניין רוחני</w:t>
      </w:r>
    </w:p>
    <w:p w:rsidR="00E823D6" w:rsidRDefault="00E823D6">
      <w:pPr>
        <w:widowControl w:val="0"/>
        <w:numPr>
          <w:ilvl w:val="12"/>
          <w:numId w:val="0"/>
        </w:numPr>
        <w:spacing w:line="300" w:lineRule="atLeast"/>
        <w:ind w:left="720"/>
        <w:rPr>
          <w:rFonts w:ascii="David" w:hAnsi="David"/>
          <w:rtl/>
          <w:lang w:eastAsia="en-US"/>
        </w:rPr>
      </w:pPr>
    </w:p>
    <w:p w:rsidR="00E823D6" w:rsidRDefault="00977618">
      <w:pPr>
        <w:widowControl w:val="0"/>
        <w:numPr>
          <w:ilvl w:val="1"/>
          <w:numId w:val="17"/>
        </w:numPr>
        <w:spacing w:line="300" w:lineRule="atLeast"/>
        <w:ind w:right="-284"/>
        <w:textAlignment w:val="auto"/>
      </w:pPr>
      <w:r>
        <w:rPr>
          <w:rtl/>
        </w:rPr>
        <w:t xml:space="preserve">מוסכם בזאת כי כל זכויות הקניין הרוחני, בישראל ומחוצה לה, </w:t>
      </w:r>
      <w:r>
        <w:rPr>
          <w:rFonts w:hint="cs"/>
          <w:rtl/>
        </w:rPr>
        <w:t xml:space="preserve">על </w:t>
      </w:r>
      <w:r>
        <w:rPr>
          <w:rtl/>
        </w:rPr>
        <w:t>התכניות,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rsidR="00E823D6" w:rsidRDefault="00977618">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Pr>
          <w:b/>
          <w:bCs/>
          <w:rtl/>
        </w:rPr>
        <w:t>1999</w:t>
      </w:r>
      <w:r>
        <w:rPr>
          <w:rtl/>
        </w:rPr>
        <w:t xml:space="preserve">, זכויות לפי חוק הפטנטים, </w:t>
      </w:r>
      <w:proofErr w:type="spellStart"/>
      <w:r>
        <w:rPr>
          <w:rtl/>
        </w:rPr>
        <w:t>התשכ"ז</w:t>
      </w:r>
      <w:proofErr w:type="spellEnd"/>
      <w:r>
        <w:rPr>
          <w:rtl/>
        </w:rPr>
        <w:t xml:space="preserve">- </w:t>
      </w:r>
      <w:r>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Pr>
          <w:b/>
          <w:bCs/>
          <w:rtl/>
        </w:rPr>
        <w:t>1972</w:t>
      </w:r>
      <w:r>
        <w:rPr>
          <w:rtl/>
        </w:rPr>
        <w:t>, זכויות  לפי פקודת הפטנטים והמדגמים או כל זכות קניין רוחני אחרת.</w:t>
      </w:r>
    </w:p>
    <w:p w:rsidR="00E823D6" w:rsidRDefault="00E823D6">
      <w:pPr>
        <w:widowControl w:val="0"/>
        <w:spacing w:line="300" w:lineRule="atLeast"/>
        <w:ind w:right="-284"/>
      </w:pPr>
    </w:p>
    <w:p w:rsidR="00E823D6" w:rsidRDefault="00977618">
      <w:pPr>
        <w:widowControl w:val="0"/>
        <w:numPr>
          <w:ilvl w:val="1"/>
          <w:numId w:val="17"/>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הקבלן</w:t>
      </w:r>
      <w:r>
        <w:rPr>
          <w:rtl/>
        </w:rPr>
        <w:t xml:space="preserve"> יהא אחראי להבטיח את הבעלות הבלעדית כאמור בסעיף </w:t>
      </w:r>
      <w:r>
        <w:rPr>
          <w:rFonts w:hint="cs"/>
          <w:b/>
          <w:bCs/>
          <w:rtl/>
        </w:rPr>
        <w:t>9.1</w:t>
      </w:r>
      <w:r>
        <w:rPr>
          <w:b/>
          <w:bCs/>
          <w:rtl/>
        </w:rPr>
        <w:t xml:space="preserve">,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הקבלן</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E823D6" w:rsidRDefault="00E823D6">
      <w:pPr>
        <w:pStyle w:val="aff2"/>
        <w:rPr>
          <w:rtl/>
        </w:rPr>
      </w:pPr>
    </w:p>
    <w:p w:rsidR="00E823D6" w:rsidRDefault="00977618">
      <w:pPr>
        <w:widowControl w:val="0"/>
        <w:numPr>
          <w:ilvl w:val="1"/>
          <w:numId w:val="17"/>
        </w:numPr>
        <w:spacing w:line="300" w:lineRule="atLeast"/>
        <w:ind w:right="-284"/>
        <w:textAlignment w:val="auto"/>
      </w:pPr>
      <w:r>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Pr>
          <w:rFonts w:hint="cs"/>
          <w:rtl/>
        </w:rPr>
        <w:t>.</w:t>
      </w:r>
      <w:r>
        <w:rPr>
          <w:rtl/>
        </w:rPr>
        <w:t xml:space="preserve"> </w:t>
      </w:r>
    </w:p>
    <w:p w:rsidR="00E823D6" w:rsidRDefault="00E823D6">
      <w:pPr>
        <w:widowControl w:val="0"/>
        <w:spacing w:line="300" w:lineRule="atLeast"/>
        <w:ind w:right="-284"/>
        <w:rPr>
          <w:rtl/>
        </w:rPr>
      </w:pPr>
    </w:p>
    <w:p w:rsidR="00E823D6" w:rsidRDefault="00977618">
      <w:pPr>
        <w:widowControl w:val="0"/>
        <w:numPr>
          <w:ilvl w:val="1"/>
          <w:numId w:val="17"/>
        </w:numPr>
        <w:spacing w:line="300" w:lineRule="atLeast"/>
        <w:ind w:right="-284"/>
        <w:textAlignment w:val="auto"/>
      </w:pPr>
      <w:r>
        <w:rPr>
          <w:rtl/>
        </w:rPr>
        <w:t xml:space="preserve">הקבלן לא יהיה רשאי להשתמש בכל חומר שהוכן על ידו לצרכי ההסכם, לצרכיו הפנימיים או לצרכי עבודות אחרות, אלא אם כן קיבל אישור בכתב מראש </w:t>
      </w:r>
      <w:r>
        <w:rPr>
          <w:rFonts w:hint="cs"/>
          <w:rtl/>
        </w:rPr>
        <w:t>מ</w:t>
      </w:r>
      <w:r>
        <w:rPr>
          <w:rtl/>
        </w:rPr>
        <w:t>המשרד.</w:t>
      </w:r>
    </w:p>
    <w:p w:rsidR="00E823D6" w:rsidRDefault="00E823D6">
      <w:pPr>
        <w:widowControl w:val="0"/>
        <w:spacing w:line="300" w:lineRule="atLeast"/>
        <w:ind w:right="-284"/>
        <w:rPr>
          <w:rtl/>
        </w:rPr>
      </w:pPr>
    </w:p>
    <w:p w:rsidR="00E823D6" w:rsidRDefault="00977618">
      <w:pPr>
        <w:widowControl w:val="0"/>
        <w:numPr>
          <w:ilvl w:val="1"/>
          <w:numId w:val="17"/>
        </w:numPr>
        <w:spacing w:line="300" w:lineRule="atLeast"/>
        <w:ind w:right="-284"/>
        <w:textAlignment w:val="auto"/>
      </w:pPr>
      <w:r>
        <w:rPr>
          <w:rFonts w:hint="cs"/>
          <w:rtl/>
        </w:rPr>
        <w:t>הקבלן אינו רשאי לציין את זהותו על גבי דפי המידע. נושא זה כולל: סמלים של הקבלן, שמו וכל אזכור אחר המזהה אותו.</w:t>
      </w:r>
    </w:p>
    <w:p w:rsidR="00E823D6" w:rsidRDefault="00E823D6">
      <w:pPr>
        <w:widowControl w:val="0"/>
        <w:spacing w:line="300" w:lineRule="atLeast"/>
        <w:ind w:right="-284"/>
        <w:rPr>
          <w:rtl/>
        </w:rPr>
      </w:pPr>
    </w:p>
    <w:p w:rsidR="00E823D6" w:rsidRDefault="00977618">
      <w:pPr>
        <w:widowControl w:val="0"/>
        <w:numPr>
          <w:ilvl w:val="1"/>
          <w:numId w:val="17"/>
        </w:numPr>
        <w:spacing w:line="300" w:lineRule="atLeast"/>
        <w:ind w:right="-284"/>
        <w:textAlignment w:val="auto"/>
      </w:pPr>
      <w:r>
        <w:rPr>
          <w:rtl/>
        </w:rPr>
        <w:t>הקבלן לא יעביר את המסמכים שהכין במסגרת חובותיו עפ"י מכרז זה ו/או חלק מהם לאחר ולא יפרסם את המסמכים בכל צורה שהיא.</w:t>
      </w:r>
    </w:p>
    <w:p w:rsidR="00E823D6" w:rsidRDefault="00E823D6">
      <w:pPr>
        <w:widowControl w:val="0"/>
        <w:spacing w:line="300" w:lineRule="atLeast"/>
        <w:ind w:right="-284"/>
        <w:rPr>
          <w:rtl/>
        </w:rPr>
      </w:pPr>
    </w:p>
    <w:p w:rsidR="00E823D6" w:rsidRDefault="00977618">
      <w:pPr>
        <w:widowControl w:val="0"/>
        <w:numPr>
          <w:ilvl w:val="1"/>
          <w:numId w:val="17"/>
        </w:numPr>
        <w:spacing w:line="300" w:lineRule="atLeast"/>
        <w:ind w:right="-284"/>
        <w:textAlignment w:val="auto"/>
      </w:pPr>
      <w:r>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9.1</w:t>
      </w:r>
      <w:r>
        <w:rPr>
          <w:b/>
          <w:bCs/>
          <w:rtl/>
        </w:rPr>
        <w:t xml:space="preserve">, </w:t>
      </w:r>
      <w:r>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rsidR="00E823D6" w:rsidRDefault="00E823D6">
      <w:pPr>
        <w:widowControl w:val="0"/>
        <w:spacing w:line="300" w:lineRule="atLeast"/>
        <w:ind w:right="-284"/>
        <w:rPr>
          <w:rtl/>
        </w:rPr>
      </w:pPr>
    </w:p>
    <w:p w:rsidR="00E823D6" w:rsidRDefault="00977618">
      <w:pPr>
        <w:widowControl w:val="0"/>
        <w:numPr>
          <w:ilvl w:val="1"/>
          <w:numId w:val="17"/>
        </w:numPr>
        <w:spacing w:line="300" w:lineRule="atLeast"/>
        <w:ind w:right="-284"/>
        <w:textAlignment w:val="auto"/>
        <w:rPr>
          <w:rtl/>
        </w:rPr>
      </w:pPr>
      <w:r>
        <w:rPr>
          <w:rtl/>
        </w:rPr>
        <w:t xml:space="preserve">במידה </w:t>
      </w:r>
      <w:r>
        <w:rPr>
          <w:rFonts w:hint="cs"/>
          <w:rtl/>
        </w:rPr>
        <w:t>ש</w:t>
      </w:r>
      <w:r>
        <w:rPr>
          <w:rtl/>
        </w:rPr>
        <w:t>הקבלן משתמש בחומרים של בעלי זכויות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זכויות היוצרים </w:t>
      </w:r>
      <w:r>
        <w:rPr>
          <w:rtl/>
        </w:rPr>
        <w:t xml:space="preserve">אם ההיתר כרוך בתשלום, יבצע </w:t>
      </w:r>
      <w:r>
        <w:rPr>
          <w:rtl/>
        </w:rPr>
        <w:lastRenderedPageBreak/>
        <w:t>זאת הקבלן על חשבונו.</w:t>
      </w:r>
    </w:p>
    <w:p w:rsidR="00E823D6" w:rsidRDefault="00977618">
      <w:pPr>
        <w:widowControl w:val="0"/>
        <w:numPr>
          <w:ilvl w:val="1"/>
          <w:numId w:val="17"/>
        </w:numPr>
        <w:spacing w:line="300" w:lineRule="atLeast"/>
        <w:ind w:right="-284"/>
        <w:textAlignment w:val="auto"/>
      </w:pPr>
      <w:r>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b/>
          <w:bCs/>
          <w:rtl/>
        </w:rPr>
        <w:t>9.1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E823D6" w:rsidRDefault="00977618">
      <w:pPr>
        <w:widowControl w:val="0"/>
        <w:spacing w:line="300" w:lineRule="atLeast"/>
        <w:ind w:right="-284"/>
      </w:pPr>
      <w:r>
        <w:rPr>
          <w:rtl/>
        </w:rPr>
        <w:t xml:space="preserve">  </w:t>
      </w:r>
    </w:p>
    <w:p w:rsidR="00E823D6" w:rsidRDefault="00977618">
      <w:pPr>
        <w:widowControl w:val="0"/>
        <w:numPr>
          <w:ilvl w:val="1"/>
          <w:numId w:val="17"/>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rsidR="00E823D6" w:rsidRDefault="00E823D6">
      <w:pPr>
        <w:widowControl w:val="0"/>
        <w:spacing w:line="300" w:lineRule="atLeast"/>
        <w:ind w:right="-284"/>
        <w:rPr>
          <w:rtl/>
        </w:rPr>
      </w:pPr>
    </w:p>
    <w:p w:rsidR="00E823D6" w:rsidRDefault="00977618">
      <w:pPr>
        <w:widowControl w:val="0"/>
        <w:numPr>
          <w:ilvl w:val="1"/>
          <w:numId w:val="17"/>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rsidR="00E823D6" w:rsidRDefault="00E823D6">
      <w:pPr>
        <w:widowControl w:val="0"/>
        <w:spacing w:line="300" w:lineRule="atLeast"/>
        <w:ind w:right="-284"/>
        <w:rPr>
          <w:rtl/>
        </w:rPr>
      </w:pPr>
    </w:p>
    <w:p w:rsidR="00E823D6" w:rsidRDefault="00977618">
      <w:pPr>
        <w:widowControl w:val="0"/>
        <w:numPr>
          <w:ilvl w:val="1"/>
          <w:numId w:val="17"/>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rsidR="00E823D6" w:rsidRDefault="00E823D6">
      <w:pPr>
        <w:widowControl w:val="0"/>
        <w:spacing w:line="300" w:lineRule="atLeast"/>
        <w:ind w:right="-284"/>
        <w:rPr>
          <w:rtl/>
        </w:rPr>
      </w:pPr>
    </w:p>
    <w:p w:rsidR="00E823D6" w:rsidRDefault="00977618">
      <w:pPr>
        <w:widowControl w:val="0"/>
        <w:numPr>
          <w:ilvl w:val="1"/>
          <w:numId w:val="17"/>
        </w:numPr>
        <w:spacing w:line="300" w:lineRule="atLeast"/>
        <w:ind w:right="-284"/>
        <w:textAlignment w:val="auto"/>
      </w:pPr>
      <w:r>
        <w:rPr>
          <w:rtl/>
        </w:rPr>
        <w:t xml:space="preserve">בתום ההתקשרות או מיד עם דרישה ראשונה של המשרד בכתב, יעביר הקבלן את כל התוכניות, התוכנות, יישומים ממוחשבים וכל חומר שבידו או בידי עובדיו, עובדים וכל קבלן שירותים אחר, המועסקים במסגרת </w:t>
      </w:r>
      <w:proofErr w:type="spellStart"/>
      <w:r>
        <w:rPr>
          <w:rtl/>
        </w:rPr>
        <w:t>הפרוייקט</w:t>
      </w:r>
      <w:proofErr w:type="spellEnd"/>
      <w:r>
        <w:rPr>
          <w:rtl/>
        </w:rPr>
        <w:t>, לידי ה</w:t>
      </w:r>
      <w:r>
        <w:rPr>
          <w:rFonts w:hint="eastAsia"/>
          <w:rtl/>
        </w:rPr>
        <w:t>משרד</w:t>
      </w:r>
      <w:r>
        <w:rPr>
          <w:rtl/>
        </w:rPr>
        <w:t>.</w:t>
      </w:r>
    </w:p>
    <w:p w:rsidR="00E823D6" w:rsidRDefault="00E823D6">
      <w:pPr>
        <w:widowControl w:val="0"/>
        <w:spacing w:line="300" w:lineRule="atLeast"/>
        <w:ind w:right="-284"/>
      </w:pPr>
    </w:p>
    <w:p w:rsidR="00E823D6" w:rsidRDefault="00977618">
      <w:pPr>
        <w:widowControl w:val="0"/>
        <w:numPr>
          <w:ilvl w:val="1"/>
          <w:numId w:val="17"/>
        </w:numPr>
        <w:spacing w:line="300" w:lineRule="atLeast"/>
        <w:ind w:right="-284"/>
        <w:textAlignment w:val="auto"/>
        <w:rPr>
          <w:rtl/>
        </w:rPr>
      </w:pPr>
      <w:r>
        <w:rPr>
          <w:rtl/>
        </w:rPr>
        <w:t>הקבלן י</w:t>
      </w:r>
      <w:r>
        <w:rPr>
          <w:rFonts w:hint="cs"/>
          <w:rtl/>
        </w:rPr>
        <w:t>י</w:t>
      </w:r>
      <w:r>
        <w:rPr>
          <w:rtl/>
        </w:rPr>
        <w:t xml:space="preserve">דרש לעגן את זכויות המדינה, </w:t>
      </w:r>
      <w:r>
        <w:rPr>
          <w:rFonts w:hint="cs"/>
          <w:rtl/>
        </w:rPr>
        <w:t>משרד החינוך</w:t>
      </w:r>
      <w:r>
        <w:rPr>
          <w:rtl/>
        </w:rPr>
        <w:t>, בהתקשרויות החוזיות שלו עם עובדיו, כותבי התוכניות ו</w:t>
      </w:r>
      <w:r>
        <w:rPr>
          <w:rFonts w:hint="cs"/>
          <w:rtl/>
        </w:rPr>
        <w:t>קבלנים</w:t>
      </w:r>
      <w:r>
        <w:rPr>
          <w:rtl/>
        </w:rPr>
        <w:t xml:space="preserve"> שיופעלו על ידו לביצוע השירותים נושא מכרז זה.</w:t>
      </w:r>
    </w:p>
    <w:p w:rsidR="00E823D6" w:rsidRDefault="00977618">
      <w:pPr>
        <w:widowControl w:val="0"/>
        <w:numPr>
          <w:ilvl w:val="0"/>
          <w:numId w:val="17"/>
        </w:numPr>
        <w:spacing w:line="300" w:lineRule="atLeast"/>
        <w:textAlignment w:val="auto"/>
        <w:rPr>
          <w:b/>
          <w:bCs/>
          <w:sz w:val="28"/>
          <w:szCs w:val="28"/>
          <w:u w:val="single"/>
        </w:rPr>
      </w:pPr>
      <w:r>
        <w:rPr>
          <w:b/>
          <w:bCs/>
          <w:sz w:val="28"/>
          <w:szCs w:val="28"/>
          <w:u w:val="single"/>
          <w:rtl/>
        </w:rPr>
        <w:br w:type="page"/>
      </w:r>
      <w:r>
        <w:rPr>
          <w:rFonts w:hint="cs"/>
          <w:b/>
          <w:bCs/>
          <w:sz w:val="28"/>
          <w:szCs w:val="28"/>
          <w:u w:val="single"/>
          <w:rtl/>
        </w:rPr>
        <w:lastRenderedPageBreak/>
        <w:t>שמירת סודיות</w:t>
      </w:r>
    </w:p>
    <w:p w:rsidR="00E823D6" w:rsidRDefault="00E823D6">
      <w:pPr>
        <w:widowControl w:val="0"/>
        <w:spacing w:line="300" w:lineRule="atLeast"/>
        <w:ind w:left="720"/>
        <w:rPr>
          <w:szCs w:val="20"/>
          <w:rtl/>
          <w:lang w:eastAsia="en-US"/>
        </w:rPr>
      </w:pPr>
    </w:p>
    <w:p w:rsidR="00E823D6" w:rsidRDefault="00977618">
      <w:pPr>
        <w:widowControl w:val="0"/>
        <w:numPr>
          <w:ilvl w:val="1"/>
          <w:numId w:val="17"/>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E823D6" w:rsidRDefault="00977618">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w:t>
      </w:r>
      <w:proofErr w:type="spellStart"/>
      <w:r>
        <w:rPr>
          <w:rFonts w:hint="cs"/>
          <w:rtl/>
          <w:lang w:eastAsia="en-US"/>
        </w:rPr>
        <w:t>השרותים</w:t>
      </w:r>
      <w:proofErr w:type="spellEnd"/>
      <w:r>
        <w:rPr>
          <w:rFonts w:hint="cs"/>
          <w:rtl/>
          <w:lang w:eastAsia="en-US"/>
        </w:rPr>
        <w:t xml:space="preserve"> עפ"י המכרז. </w:t>
      </w:r>
    </w:p>
    <w:p w:rsidR="00E823D6" w:rsidRDefault="00E823D6">
      <w:pPr>
        <w:widowControl w:val="0"/>
        <w:spacing w:line="300" w:lineRule="atLeast"/>
        <w:ind w:left="1440" w:hanging="720"/>
        <w:rPr>
          <w:rtl/>
          <w:lang w:eastAsia="en-US"/>
        </w:rPr>
      </w:pPr>
    </w:p>
    <w:p w:rsidR="00E823D6" w:rsidRDefault="00977618">
      <w:pPr>
        <w:widowControl w:val="0"/>
        <w:numPr>
          <w:ilvl w:val="1"/>
          <w:numId w:val="17"/>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E823D6" w:rsidRDefault="00E823D6">
      <w:pPr>
        <w:widowControl w:val="0"/>
        <w:spacing w:line="300" w:lineRule="atLeast"/>
        <w:ind w:left="1440"/>
        <w:rPr>
          <w:rtl/>
          <w:lang w:eastAsia="en-US"/>
        </w:rPr>
      </w:pPr>
    </w:p>
    <w:p w:rsidR="00E823D6" w:rsidRDefault="00977618">
      <w:pPr>
        <w:widowControl w:val="0"/>
        <w:numPr>
          <w:ilvl w:val="1"/>
          <w:numId w:val="17"/>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E823D6" w:rsidRDefault="00E823D6">
      <w:pPr>
        <w:widowControl w:val="0"/>
        <w:spacing w:line="300" w:lineRule="atLeast"/>
        <w:ind w:left="709"/>
        <w:textAlignment w:val="auto"/>
        <w:rPr>
          <w:lang w:eastAsia="en-US"/>
        </w:rPr>
      </w:pPr>
    </w:p>
    <w:p w:rsidR="00E823D6" w:rsidRDefault="00977618">
      <w:pPr>
        <w:widowControl w:val="0"/>
        <w:numPr>
          <w:ilvl w:val="1"/>
          <w:numId w:val="17"/>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E823D6" w:rsidRDefault="00E823D6">
      <w:pPr>
        <w:widowControl w:val="0"/>
        <w:spacing w:line="300" w:lineRule="atLeast"/>
        <w:ind w:left="1440" w:hanging="720"/>
        <w:rPr>
          <w:rtl/>
          <w:lang w:eastAsia="en-US"/>
        </w:rPr>
      </w:pPr>
    </w:p>
    <w:p w:rsidR="00E823D6" w:rsidRDefault="00977618">
      <w:pPr>
        <w:widowControl w:val="0"/>
        <w:numPr>
          <w:ilvl w:val="1"/>
          <w:numId w:val="17"/>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E823D6" w:rsidRDefault="00E823D6">
      <w:pPr>
        <w:widowControl w:val="0"/>
        <w:spacing w:line="300" w:lineRule="atLeast"/>
        <w:ind w:left="1440" w:hanging="720"/>
        <w:rPr>
          <w:rtl/>
          <w:lang w:eastAsia="en-US"/>
        </w:rPr>
      </w:pPr>
    </w:p>
    <w:p w:rsidR="00E823D6" w:rsidRDefault="00977618">
      <w:pPr>
        <w:widowControl w:val="0"/>
        <w:numPr>
          <w:ilvl w:val="1"/>
          <w:numId w:val="17"/>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rsidR="00E823D6" w:rsidRDefault="00E823D6">
      <w:pPr>
        <w:widowControl w:val="0"/>
        <w:spacing w:line="300" w:lineRule="atLeast"/>
        <w:ind w:left="1440" w:hanging="720"/>
        <w:rPr>
          <w:rtl/>
          <w:lang w:eastAsia="en-US"/>
        </w:rPr>
      </w:pPr>
    </w:p>
    <w:p w:rsidR="00E823D6" w:rsidRDefault="00977618">
      <w:pPr>
        <w:widowControl w:val="0"/>
        <w:numPr>
          <w:ilvl w:val="1"/>
          <w:numId w:val="17"/>
        </w:numPr>
        <w:spacing w:line="300" w:lineRule="atLeast"/>
        <w:textAlignment w:val="auto"/>
        <w:rPr>
          <w:rtl/>
          <w:lang w:eastAsia="en-US"/>
        </w:rPr>
      </w:pPr>
      <w:r>
        <w:rPr>
          <w:rFonts w:hint="cs"/>
          <w:rtl/>
          <w:lang w:eastAsia="en-US"/>
        </w:rPr>
        <w:t xml:space="preserve">הקבלן יחזיר למשרד כל חומר </w:t>
      </w:r>
      <w:proofErr w:type="spellStart"/>
      <w:r>
        <w:rPr>
          <w:rFonts w:hint="cs"/>
          <w:rtl/>
          <w:lang w:eastAsia="en-US"/>
        </w:rPr>
        <w:t>שימסר</w:t>
      </w:r>
      <w:proofErr w:type="spellEnd"/>
      <w:r>
        <w:rPr>
          <w:rFonts w:hint="cs"/>
          <w:rtl/>
          <w:lang w:eastAsia="en-US"/>
        </w:rPr>
        <w:t xml:space="preserve"> לו בהקשר לפעילות זו בכל עת </w:t>
      </w:r>
      <w:proofErr w:type="spellStart"/>
      <w:r>
        <w:rPr>
          <w:rFonts w:hint="cs"/>
          <w:rtl/>
          <w:lang w:eastAsia="en-US"/>
        </w:rPr>
        <w:t>שידרש</w:t>
      </w:r>
      <w:proofErr w:type="spellEnd"/>
      <w:r>
        <w:rPr>
          <w:rFonts w:hint="cs"/>
          <w:rtl/>
          <w:lang w:eastAsia="en-US"/>
        </w:rPr>
        <w:t xml:space="preserve"> לכך.</w:t>
      </w:r>
    </w:p>
    <w:p w:rsidR="00E823D6" w:rsidRDefault="00E823D6">
      <w:pPr>
        <w:widowControl w:val="0"/>
        <w:spacing w:line="300" w:lineRule="atLeast"/>
        <w:ind w:left="1440" w:hanging="720"/>
        <w:rPr>
          <w:rtl/>
          <w:lang w:eastAsia="en-US"/>
        </w:rPr>
      </w:pPr>
    </w:p>
    <w:p w:rsidR="00E823D6" w:rsidRDefault="00977618">
      <w:pPr>
        <w:widowControl w:val="0"/>
        <w:numPr>
          <w:ilvl w:val="1"/>
          <w:numId w:val="17"/>
        </w:numPr>
        <w:spacing w:line="300" w:lineRule="atLeast"/>
        <w:textAlignment w:val="auto"/>
        <w:rPr>
          <w:rtl/>
          <w:lang w:eastAsia="en-US"/>
        </w:rPr>
      </w:pPr>
      <w:r>
        <w:rPr>
          <w:rFonts w:hint="cs"/>
          <w:rtl/>
          <w:lang w:eastAsia="en-US"/>
        </w:rPr>
        <w:t xml:space="preserve">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lang w:eastAsia="en-US"/>
        </w:rPr>
        <w:t>פרוייקט</w:t>
      </w:r>
      <w:proofErr w:type="spellEnd"/>
      <w:r>
        <w:rPr>
          <w:rFonts w:hint="cs"/>
          <w:rtl/>
          <w:lang w:eastAsia="en-US"/>
        </w:rPr>
        <w:t xml:space="preserve"> זה, ממי שאינו שותף </w:t>
      </w:r>
      <w:proofErr w:type="spellStart"/>
      <w:r>
        <w:rPr>
          <w:rFonts w:hint="cs"/>
          <w:rtl/>
          <w:lang w:eastAsia="en-US"/>
        </w:rPr>
        <w:t>לפרוייקט</w:t>
      </w:r>
      <w:proofErr w:type="spellEnd"/>
      <w:r>
        <w:rPr>
          <w:rFonts w:hint="cs"/>
          <w:rtl/>
          <w:lang w:eastAsia="en-US"/>
        </w:rPr>
        <w:t>, לא מוסמך לעיין בחומר או במידע המאוחסן במחשב, או שלא חתם על התחייבות לשמירת סודיות ואבטחת מידע.</w:t>
      </w:r>
    </w:p>
    <w:p w:rsidR="00E823D6" w:rsidRDefault="00E823D6">
      <w:pPr>
        <w:widowControl w:val="0"/>
        <w:spacing w:line="300" w:lineRule="atLeast"/>
        <w:ind w:left="720"/>
        <w:rPr>
          <w:rtl/>
          <w:lang w:eastAsia="en-US"/>
        </w:rPr>
      </w:pPr>
    </w:p>
    <w:p w:rsidR="00E823D6" w:rsidRDefault="00E823D6">
      <w:pPr>
        <w:widowControl w:val="0"/>
        <w:spacing w:line="300" w:lineRule="atLeast"/>
        <w:ind w:left="1418" w:right="-142"/>
        <w:rPr>
          <w:rtl/>
          <w:lang w:eastAsia="en-US"/>
        </w:rPr>
      </w:pPr>
    </w:p>
    <w:p w:rsidR="00E823D6" w:rsidRDefault="00977618">
      <w:pPr>
        <w:widowControl w:val="0"/>
        <w:numPr>
          <w:ilvl w:val="0"/>
          <w:numId w:val="17"/>
        </w:numPr>
        <w:spacing w:line="300" w:lineRule="atLeast"/>
        <w:textAlignment w:val="auto"/>
        <w:rPr>
          <w:b/>
          <w:bCs/>
          <w:sz w:val="28"/>
          <w:szCs w:val="28"/>
          <w:u w:val="single"/>
          <w:lang w:eastAsia="en-US"/>
        </w:rPr>
      </w:pPr>
      <w:r>
        <w:rPr>
          <w:rFonts w:hint="cs"/>
          <w:b/>
          <w:bCs/>
          <w:sz w:val="28"/>
          <w:szCs w:val="28"/>
          <w:u w:val="single"/>
          <w:rtl/>
          <w:lang w:eastAsia="en-US"/>
        </w:rPr>
        <w:t>הדרישות</w:t>
      </w:r>
      <w:r>
        <w:rPr>
          <w:b/>
          <w:bCs/>
          <w:sz w:val="28"/>
          <w:szCs w:val="28"/>
          <w:u w:val="single"/>
          <w:rtl/>
          <w:lang w:eastAsia="en-US"/>
        </w:rPr>
        <w:t xml:space="preserve"> לאבטחת מידע</w:t>
      </w:r>
    </w:p>
    <w:p w:rsidR="00E823D6" w:rsidRDefault="00E823D6">
      <w:pPr>
        <w:widowControl w:val="0"/>
        <w:spacing w:line="300" w:lineRule="atLeast"/>
        <w:ind w:left="1418" w:right="-142"/>
        <w:rPr>
          <w:rtl/>
        </w:rPr>
      </w:pPr>
    </w:p>
    <w:p w:rsidR="00E823D6" w:rsidRDefault="00977618">
      <w:pPr>
        <w:widowControl w:val="0"/>
        <w:numPr>
          <w:ilvl w:val="1"/>
          <w:numId w:val="17"/>
        </w:numPr>
      </w:pPr>
      <w:r>
        <w:rPr>
          <w:rFonts w:hint="cs"/>
          <w:rtl/>
        </w:rPr>
        <w:t>הדרישות לאבטחת מידע מופיעות בנספח 4 למכרז זה.</w:t>
      </w:r>
    </w:p>
    <w:p w:rsidR="00E823D6" w:rsidRDefault="00977618">
      <w:pPr>
        <w:widowControl w:val="0"/>
        <w:numPr>
          <w:ilvl w:val="1"/>
          <w:numId w:val="17"/>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rsidR="00E823D6" w:rsidRDefault="00977618">
      <w:pPr>
        <w:widowControl w:val="0"/>
        <w:numPr>
          <w:ilvl w:val="1"/>
          <w:numId w:val="17"/>
        </w:numPr>
      </w:pPr>
      <w:r>
        <w:rPr>
          <w:rtl/>
        </w:rPr>
        <w:t>אישור</w:t>
      </w:r>
      <w:r>
        <w:rPr>
          <w:rFonts w:hint="cs"/>
          <w:rtl/>
        </w:rPr>
        <w:t xml:space="preserve"> עמידת המציע בדרישות פרק אבטחת מידע וסייבר הינה תנאי לחתימת חוזה.</w:t>
      </w:r>
    </w:p>
    <w:p w:rsidR="00E823D6" w:rsidRDefault="00E823D6">
      <w:pPr>
        <w:widowControl w:val="0"/>
        <w:spacing w:line="300" w:lineRule="atLeast"/>
        <w:ind w:left="1418"/>
      </w:pPr>
    </w:p>
    <w:p w:rsidR="00E823D6" w:rsidRDefault="00977618">
      <w:pPr>
        <w:widowControl w:val="0"/>
        <w:numPr>
          <w:ilvl w:val="0"/>
          <w:numId w:val="17"/>
        </w:numPr>
        <w:spacing w:line="300" w:lineRule="atLeast"/>
        <w:textAlignment w:val="auto"/>
        <w:outlineLvl w:val="0"/>
        <w:rPr>
          <w:sz w:val="28"/>
          <w:szCs w:val="28"/>
          <w:rtl/>
          <w:lang w:eastAsia="en-US"/>
        </w:rPr>
      </w:pPr>
      <w:r>
        <w:rPr>
          <w:rFonts w:hint="cs"/>
          <w:b/>
          <w:bCs/>
          <w:sz w:val="28"/>
          <w:szCs w:val="28"/>
          <w:u w:val="single"/>
          <w:rtl/>
          <w:lang w:eastAsia="en-US"/>
        </w:rPr>
        <w:t>אחריות משפטית</w:t>
      </w:r>
    </w:p>
    <w:p w:rsidR="00E823D6" w:rsidRDefault="00E823D6">
      <w:pPr>
        <w:widowControl w:val="0"/>
        <w:spacing w:line="300" w:lineRule="atLeast"/>
        <w:ind w:firstLine="720"/>
        <w:rPr>
          <w:rtl/>
          <w:lang w:eastAsia="en-US"/>
        </w:rPr>
      </w:pPr>
    </w:p>
    <w:p w:rsidR="00E823D6" w:rsidRDefault="00977618">
      <w:pPr>
        <w:widowControl w:val="0"/>
        <w:numPr>
          <w:ilvl w:val="1"/>
          <w:numId w:val="17"/>
        </w:numPr>
        <w:spacing w:line="300" w:lineRule="atLeast"/>
        <w:textAlignment w:val="auto"/>
        <w:rPr>
          <w:rtl/>
          <w:lang w:eastAsia="en-US"/>
        </w:rPr>
      </w:pPr>
      <w:r>
        <w:rPr>
          <w:rFonts w:hint="cs"/>
          <w:rtl/>
          <w:lang w:eastAsia="en-US"/>
        </w:rPr>
        <w:t xml:space="preserve">הקבלן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w:t>
      </w:r>
      <w:proofErr w:type="spellStart"/>
      <w:r>
        <w:rPr>
          <w:rFonts w:hint="cs"/>
          <w:rtl/>
          <w:lang w:eastAsia="en-US"/>
        </w:rPr>
        <w:t>שלוחיו</w:t>
      </w:r>
      <w:proofErr w:type="spellEnd"/>
      <w:r>
        <w:rPr>
          <w:rFonts w:hint="cs"/>
          <w:rtl/>
          <w:lang w:eastAsia="en-US"/>
        </w:rPr>
        <w:t xml:space="preserve"> במסגרת מתן השירותים על ידו. </w:t>
      </w:r>
    </w:p>
    <w:p w:rsidR="00E823D6" w:rsidRDefault="00E823D6">
      <w:pPr>
        <w:widowControl w:val="0"/>
        <w:tabs>
          <w:tab w:val="left" w:pos="2164"/>
        </w:tabs>
        <w:spacing w:line="300" w:lineRule="atLeast"/>
        <w:rPr>
          <w:rtl/>
          <w:lang w:eastAsia="en-US"/>
        </w:rPr>
      </w:pPr>
    </w:p>
    <w:p w:rsidR="00E823D6" w:rsidRDefault="00977618">
      <w:pPr>
        <w:widowControl w:val="0"/>
        <w:numPr>
          <w:ilvl w:val="1"/>
          <w:numId w:val="17"/>
        </w:numPr>
        <w:spacing w:line="300" w:lineRule="atLeast"/>
        <w:textAlignment w:val="auto"/>
        <w:rPr>
          <w:rtl/>
          <w:lang w:eastAsia="en-US"/>
        </w:rPr>
      </w:pPr>
      <w:r>
        <w:rPr>
          <w:rFonts w:hint="cs"/>
          <w:rtl/>
          <w:lang w:eastAsia="en-US"/>
        </w:rPr>
        <w:t xml:space="preserve">הקבלן פוטר את המדינה מאחריות לכל תביעה אשר עלולה להיות מוגשת נגדה עקב העסקת עובדיו </w:t>
      </w:r>
      <w:proofErr w:type="spellStart"/>
      <w:r>
        <w:rPr>
          <w:rFonts w:hint="cs"/>
          <w:rtl/>
          <w:lang w:eastAsia="en-US"/>
        </w:rPr>
        <w:t>בפרוייקט</w:t>
      </w:r>
      <w:proofErr w:type="spellEnd"/>
      <w:r>
        <w:rPr>
          <w:rFonts w:hint="cs"/>
          <w:rtl/>
          <w:lang w:eastAsia="en-US"/>
        </w:rPr>
        <w:t xml:space="preserve">. הקבלן מתחייב לשפות ו/או לפצות את המדינה בגין כל סכום שתחויב בו ובגין כל הוצאה שתיגרם לה עקב תביעה כאמור. </w:t>
      </w:r>
    </w:p>
    <w:p w:rsidR="00E823D6" w:rsidRDefault="00E823D6">
      <w:pPr>
        <w:widowControl w:val="0"/>
        <w:tabs>
          <w:tab w:val="left" w:pos="2164"/>
        </w:tabs>
        <w:spacing w:line="300" w:lineRule="atLeast"/>
        <w:rPr>
          <w:rtl/>
          <w:lang w:eastAsia="en-US"/>
        </w:rPr>
      </w:pPr>
    </w:p>
    <w:p w:rsidR="00E823D6" w:rsidRDefault="00977618">
      <w:pPr>
        <w:widowControl w:val="0"/>
        <w:numPr>
          <w:ilvl w:val="1"/>
          <w:numId w:val="17"/>
        </w:numPr>
        <w:spacing w:line="300" w:lineRule="atLeast"/>
        <w:textAlignment w:val="auto"/>
        <w:rPr>
          <w:lang w:eastAsia="en-US"/>
        </w:rPr>
      </w:pPr>
      <w:r>
        <w:rPr>
          <w:rFonts w:hint="cs"/>
          <w:rtl/>
          <w:lang w:eastAsia="en-US"/>
        </w:rPr>
        <w:t xml:space="preserve">הקבלן מתחייב לשלם כל סכום כסף או פיצוי, המגיעים על פי כל דין לעובד או לכל אדם הנמצא </w:t>
      </w:r>
      <w:r>
        <w:rPr>
          <w:rFonts w:hint="cs"/>
          <w:rtl/>
          <w:lang w:eastAsia="en-US"/>
        </w:rPr>
        <w:lastRenderedPageBreak/>
        <w:t xml:space="preserve">בשירותו כתוצאה מקיום יחסי עבודה עם העובד עקב העסקתו </w:t>
      </w:r>
      <w:proofErr w:type="spellStart"/>
      <w:r>
        <w:rPr>
          <w:rFonts w:hint="cs"/>
          <w:rtl/>
          <w:lang w:eastAsia="en-US"/>
        </w:rPr>
        <w:t>בפרוייקט</w:t>
      </w:r>
      <w:proofErr w:type="spellEnd"/>
      <w:r>
        <w:rPr>
          <w:rFonts w:hint="cs"/>
          <w:rtl/>
          <w:lang w:eastAsia="en-US"/>
        </w:rPr>
        <w:t xml:space="preserve">. </w:t>
      </w:r>
    </w:p>
    <w:p w:rsidR="00E823D6" w:rsidRDefault="00E823D6">
      <w:pPr>
        <w:widowControl w:val="0"/>
        <w:spacing w:line="300" w:lineRule="atLeast"/>
        <w:textAlignment w:val="auto"/>
        <w:rPr>
          <w:rtl/>
          <w:lang w:eastAsia="en-US"/>
        </w:rPr>
      </w:pPr>
    </w:p>
    <w:p w:rsidR="00E823D6" w:rsidRDefault="00977618">
      <w:pPr>
        <w:widowControl w:val="0"/>
        <w:numPr>
          <w:ilvl w:val="1"/>
          <w:numId w:val="17"/>
        </w:numPr>
        <w:spacing w:line="300" w:lineRule="atLeast"/>
        <w:textAlignment w:val="auto"/>
        <w:rPr>
          <w:lang w:eastAsia="en-US"/>
        </w:rPr>
      </w:pPr>
      <w:r>
        <w:rPr>
          <w:rFonts w:hint="cs"/>
          <w:rtl/>
          <w:lang w:eastAsia="en-US"/>
        </w:rPr>
        <w:t xml:space="preserve">אם אי פעם יקבע כדין מסיבה כלשהי כי העסקת הקבלן או מי מעובדיו דינה כהעסקת עובד ע"י המדינה: </w:t>
      </w:r>
    </w:p>
    <w:p w:rsidR="00E823D6" w:rsidRDefault="00E823D6">
      <w:pPr>
        <w:widowControl w:val="0"/>
        <w:spacing w:line="300" w:lineRule="atLeast"/>
        <w:rPr>
          <w:rtl/>
          <w:lang w:eastAsia="en-US"/>
        </w:rPr>
      </w:pPr>
    </w:p>
    <w:p w:rsidR="00E823D6" w:rsidRDefault="00977618">
      <w:pPr>
        <w:widowControl w:val="0"/>
        <w:numPr>
          <w:ilvl w:val="2"/>
          <w:numId w:val="17"/>
        </w:numPr>
        <w:spacing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לקבלן ו/או לעובדיו לרבות כל </w:t>
      </w:r>
      <w:proofErr w:type="spellStart"/>
      <w:r>
        <w:rPr>
          <w:rFonts w:hint="cs"/>
          <w:rtl/>
          <w:lang w:eastAsia="en-US"/>
        </w:rPr>
        <w:t>תיגמול</w:t>
      </w:r>
      <w:proofErr w:type="spellEnd"/>
      <w:r>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E823D6" w:rsidRDefault="00E823D6">
      <w:pPr>
        <w:widowControl w:val="0"/>
        <w:spacing w:line="300" w:lineRule="atLeast"/>
        <w:ind w:left="2834"/>
        <w:rPr>
          <w:rtl/>
          <w:lang w:eastAsia="en-US"/>
        </w:rPr>
      </w:pPr>
    </w:p>
    <w:p w:rsidR="00E823D6" w:rsidRDefault="00977618">
      <w:pPr>
        <w:widowControl w:val="0"/>
        <w:spacing w:line="300" w:lineRule="atLeast"/>
        <w:ind w:left="2268"/>
        <w:rPr>
          <w:rtl/>
          <w:lang w:eastAsia="en-US"/>
        </w:rPr>
      </w:pPr>
      <w:r>
        <w:rPr>
          <w:rFonts w:hint="cs"/>
          <w:rtl/>
          <w:lang w:eastAsia="en-US"/>
        </w:rPr>
        <w:t>הקבלן יהיה מנוע מלטעון כי מגיעים לו סכומים נוספים כלשהם בכל עילה שהיא בגין העסקתו עפ"י חוזה זה.</w:t>
      </w:r>
    </w:p>
    <w:p w:rsidR="00E823D6" w:rsidRDefault="00E823D6">
      <w:pPr>
        <w:widowControl w:val="0"/>
        <w:spacing w:line="300" w:lineRule="atLeast"/>
        <w:ind w:left="2834"/>
        <w:rPr>
          <w:rtl/>
          <w:lang w:eastAsia="en-US"/>
        </w:rPr>
      </w:pPr>
    </w:p>
    <w:p w:rsidR="00E823D6" w:rsidRDefault="00977618">
      <w:pPr>
        <w:widowControl w:val="0"/>
        <w:numPr>
          <w:ilvl w:val="2"/>
          <w:numId w:val="17"/>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לקבלן לפי חוזה זה גם כל פיצויי הפיטורין גם חתימת הקבלן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rsidR="00E823D6" w:rsidRDefault="00E823D6">
      <w:pPr>
        <w:widowControl w:val="0"/>
        <w:spacing w:line="300" w:lineRule="atLeast"/>
        <w:ind w:left="2268" w:right="2340"/>
        <w:rPr>
          <w:lang w:eastAsia="en-US"/>
        </w:rPr>
      </w:pPr>
    </w:p>
    <w:p w:rsidR="00E823D6" w:rsidRDefault="00977618">
      <w:pPr>
        <w:widowControl w:val="0"/>
        <w:numPr>
          <w:ilvl w:val="2"/>
          <w:numId w:val="17"/>
        </w:numPr>
        <w:spacing w:line="300" w:lineRule="atLeast"/>
        <w:textAlignment w:val="auto"/>
        <w:rPr>
          <w:rtl/>
          <w:lang w:eastAsia="en-US"/>
        </w:rPr>
      </w:pPr>
      <w:r>
        <w:rPr>
          <w:rFonts w:hint="cs"/>
          <w:rtl/>
          <w:lang w:eastAsia="en-US"/>
        </w:rPr>
        <w:t xml:space="preserve">יחושב שכרו של קבלן או מי מעובדיו כעובד עפ"י הקבוע לעניין זה לגבי עובדי מדינה בתפקיד ובדרגה דומים ככל האפשר. </w:t>
      </w:r>
      <w:proofErr w:type="spellStart"/>
      <w:r>
        <w:rPr>
          <w:rFonts w:hint="cs"/>
          <w:rtl/>
          <w:lang w:eastAsia="en-US"/>
        </w:rPr>
        <w:t>הכל</w:t>
      </w:r>
      <w:proofErr w:type="spellEnd"/>
      <w:r>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E823D6" w:rsidRDefault="00E823D6">
      <w:pPr>
        <w:widowControl w:val="0"/>
        <w:spacing w:line="300" w:lineRule="atLeast"/>
        <w:ind w:left="720" w:hanging="720"/>
        <w:rPr>
          <w:rtl/>
          <w:lang w:eastAsia="en-US"/>
        </w:rPr>
      </w:pPr>
    </w:p>
    <w:p w:rsidR="00E823D6" w:rsidRDefault="00977618">
      <w:pPr>
        <w:widowControl w:val="0"/>
        <w:numPr>
          <w:ilvl w:val="1"/>
          <w:numId w:val="17"/>
        </w:numPr>
        <w:spacing w:line="300" w:lineRule="atLeast"/>
        <w:textAlignment w:val="auto"/>
        <w:rPr>
          <w:lang w:eastAsia="en-US"/>
        </w:rPr>
      </w:pPr>
      <w:r>
        <w:rPr>
          <w:rFonts w:hint="cs"/>
          <w:rtl/>
          <w:lang w:eastAsia="en-US"/>
        </w:rPr>
        <w:t>ידוע לקבלן כי עליו לבטח את עצמו ואת עובדיו בביטוח לאומי לבדו ועל חשבונו.</w:t>
      </w:r>
    </w:p>
    <w:p w:rsidR="00E823D6" w:rsidRDefault="00E823D6">
      <w:pPr>
        <w:widowControl w:val="0"/>
        <w:spacing w:line="300" w:lineRule="atLeast"/>
        <w:ind w:left="720" w:hanging="720"/>
        <w:rPr>
          <w:rtl/>
          <w:lang w:eastAsia="en-US"/>
        </w:rPr>
      </w:pPr>
    </w:p>
    <w:p w:rsidR="00E823D6" w:rsidRDefault="00977618">
      <w:pPr>
        <w:widowControl w:val="0"/>
        <w:numPr>
          <w:ilvl w:val="1"/>
          <w:numId w:val="17"/>
        </w:numPr>
        <w:spacing w:after="140" w:line="300" w:lineRule="atLeast"/>
        <w:textAlignment w:val="auto"/>
        <w:rPr>
          <w:lang w:eastAsia="en-US"/>
        </w:rPr>
      </w:pPr>
      <w:r>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E823D6" w:rsidRDefault="00977618">
      <w:pPr>
        <w:widowControl w:val="0"/>
        <w:spacing w:after="140" w:line="300" w:lineRule="atLeast"/>
        <w:ind w:left="1418"/>
        <w:textAlignment w:val="auto"/>
        <w:rPr>
          <w:lang w:eastAsia="en-US"/>
        </w:rPr>
      </w:pPr>
      <w:r>
        <w:rPr>
          <w:rtl/>
          <w:lang w:eastAsia="en-US"/>
        </w:rPr>
        <w:t xml:space="preserve">חויבה המדינה לשלם סכום כלשהו בגין מעשה או מחדל שהקבלן אחראי להם על פי כל דין או על פי חוזה זה ישפה הקבלן את המדינה באופן </w:t>
      </w:r>
      <w:proofErr w:type="spellStart"/>
      <w:r>
        <w:rPr>
          <w:rtl/>
          <w:lang w:eastAsia="en-US"/>
        </w:rPr>
        <w:t>מיידי</w:t>
      </w:r>
      <w:proofErr w:type="spellEnd"/>
      <w:r>
        <w:rPr>
          <w:rtl/>
          <w:lang w:eastAsia="en-US"/>
        </w:rPr>
        <w:t xml:space="preserve"> בגין כל סכום שחויבה לשלם.</w:t>
      </w:r>
    </w:p>
    <w:p w:rsidR="00E823D6" w:rsidRDefault="00977618">
      <w:pPr>
        <w:widowControl w:val="0"/>
        <w:spacing w:line="300" w:lineRule="atLeast"/>
        <w:ind w:left="1440"/>
        <w:rPr>
          <w:lang w:eastAsia="en-US"/>
        </w:rPr>
      </w:pPr>
      <w:r>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rsidR="00E823D6" w:rsidRDefault="00977618">
      <w:pPr>
        <w:widowControl w:val="0"/>
        <w:numPr>
          <w:ilvl w:val="0"/>
          <w:numId w:val="17"/>
        </w:numPr>
        <w:spacing w:line="300" w:lineRule="atLeast"/>
        <w:textAlignment w:val="auto"/>
        <w:rPr>
          <w:b/>
          <w:bCs/>
          <w:sz w:val="28"/>
          <w:szCs w:val="28"/>
          <w:u w:val="single"/>
          <w:lang w:eastAsia="en-US"/>
        </w:rPr>
      </w:pPr>
      <w:r>
        <w:rPr>
          <w:b/>
          <w:bCs/>
          <w:sz w:val="28"/>
          <w:szCs w:val="28"/>
          <w:u w:val="single"/>
          <w:rtl/>
          <w:lang w:eastAsia="en-US"/>
        </w:rPr>
        <w:br w:type="page"/>
      </w:r>
      <w:r>
        <w:rPr>
          <w:rFonts w:hint="cs"/>
          <w:b/>
          <w:bCs/>
          <w:sz w:val="28"/>
          <w:szCs w:val="28"/>
          <w:u w:val="single"/>
          <w:rtl/>
          <w:lang w:eastAsia="en-US"/>
        </w:rPr>
        <w:lastRenderedPageBreak/>
        <w:t>ביטוח</w:t>
      </w:r>
    </w:p>
    <w:p w:rsidR="00E823D6" w:rsidRDefault="00E823D6">
      <w:pPr>
        <w:widowControl w:val="0"/>
        <w:spacing w:line="300" w:lineRule="atLeast"/>
        <w:ind w:left="709"/>
        <w:textAlignment w:val="auto"/>
        <w:rPr>
          <w:rFonts w:ascii="Calibri" w:eastAsia="Calibri" w:hAnsi="Calibri"/>
          <w:b/>
          <w:bCs/>
          <w:sz w:val="26"/>
          <w:szCs w:val="26"/>
          <w:rtl/>
          <w:lang w:eastAsia="en-US"/>
        </w:rPr>
      </w:pPr>
    </w:p>
    <w:p w:rsidR="00E823D6" w:rsidRDefault="00977618">
      <w:pPr>
        <w:widowControl w:val="0"/>
        <w:spacing w:line="300" w:lineRule="atLeast"/>
        <w:ind w:left="709"/>
        <w:textAlignment w:val="auto"/>
        <w:rPr>
          <w:b/>
          <w:bCs/>
          <w:sz w:val="28"/>
          <w:szCs w:val="28"/>
          <w:u w:val="single"/>
          <w:rtl/>
          <w:lang w:eastAsia="en-US"/>
        </w:rPr>
      </w:pPr>
      <w:r>
        <w:rPr>
          <w:rFonts w:ascii="Calibri" w:eastAsia="Calibri" w:hAnsi="Calibri" w:hint="cs"/>
          <w:b/>
          <w:bCs/>
          <w:sz w:val="26"/>
          <w:szCs w:val="26"/>
          <w:rtl/>
          <w:lang w:eastAsia="en-US"/>
        </w:rPr>
        <w:t xml:space="preserve">הוראות הביטוח שיחולו על הקבלן יהיו בהתאם למפורט בסעיף 13 בחוזה התקשרות בנספח 2. </w:t>
      </w:r>
    </w:p>
    <w:p w:rsidR="00E823D6" w:rsidRDefault="00E823D6">
      <w:pPr>
        <w:widowControl w:val="0"/>
        <w:spacing w:line="300" w:lineRule="atLeast"/>
        <w:ind w:left="709"/>
        <w:rPr>
          <w:b/>
          <w:bCs/>
          <w:sz w:val="28"/>
          <w:szCs w:val="28"/>
          <w:u w:val="single"/>
          <w:rtl/>
        </w:rPr>
      </w:pPr>
    </w:p>
    <w:p w:rsidR="00E823D6" w:rsidRDefault="00977618">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תנאי תשלום</w:t>
      </w:r>
    </w:p>
    <w:p w:rsidR="00E823D6" w:rsidRDefault="00E823D6">
      <w:pPr>
        <w:widowControl w:val="0"/>
        <w:spacing w:line="300" w:lineRule="atLeast"/>
        <w:rPr>
          <w:rtl/>
          <w:lang w:eastAsia="en-US"/>
        </w:rPr>
      </w:pPr>
    </w:p>
    <w:p w:rsidR="00E823D6" w:rsidRDefault="00977618">
      <w:pPr>
        <w:widowControl w:val="0"/>
        <w:numPr>
          <w:ilvl w:val="1"/>
          <w:numId w:val="17"/>
        </w:numPr>
        <w:spacing w:line="300" w:lineRule="atLeast"/>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 </w:t>
      </w:r>
    </w:p>
    <w:p w:rsidR="00E823D6" w:rsidRDefault="00E823D6">
      <w:pPr>
        <w:widowControl w:val="0"/>
        <w:spacing w:line="300" w:lineRule="atLeast"/>
        <w:ind w:left="1418"/>
      </w:pPr>
    </w:p>
    <w:p w:rsidR="00E823D6" w:rsidRDefault="00977618">
      <w:pPr>
        <w:widowControl w:val="0"/>
        <w:numPr>
          <w:ilvl w:val="1"/>
          <w:numId w:val="17"/>
        </w:numPr>
        <w:spacing w:line="300" w:lineRule="atLeast"/>
      </w:pPr>
      <w:r>
        <w:rPr>
          <w:rtl/>
        </w:rPr>
        <w:t>יודגש, הזוכה יישא בכלל העלויות הכרוכות בהתחברות לפורטל הספקים הממשלתי.</w:t>
      </w:r>
    </w:p>
    <w:p w:rsidR="00E823D6" w:rsidRDefault="00E823D6">
      <w:pPr>
        <w:widowControl w:val="0"/>
        <w:spacing w:line="300" w:lineRule="atLeast"/>
        <w:ind w:left="1418"/>
        <w:rPr>
          <w:lang w:eastAsia="en-US"/>
        </w:rPr>
      </w:pPr>
    </w:p>
    <w:p w:rsidR="00E823D6" w:rsidRDefault="00977618">
      <w:pPr>
        <w:widowControl w:val="0"/>
        <w:numPr>
          <w:ilvl w:val="1"/>
          <w:numId w:val="17"/>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Pr>
          <w:rFonts w:hint="cs"/>
          <w:b/>
          <w:bCs/>
          <w:rtl/>
          <w:lang w:eastAsia="en-US"/>
        </w:rPr>
        <w:t>15.10</w:t>
      </w:r>
      <w:r>
        <w:rPr>
          <w:rFonts w:hint="cs"/>
          <w:rtl/>
          <w:lang w:eastAsia="en-US"/>
        </w:rPr>
        <w:t xml:space="preserve"> שלהלן.</w:t>
      </w:r>
    </w:p>
    <w:p w:rsidR="00E823D6" w:rsidRDefault="00977618">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E823D6" w:rsidRDefault="00E823D6">
      <w:pPr>
        <w:widowControl w:val="0"/>
        <w:spacing w:line="300" w:lineRule="atLeast"/>
        <w:ind w:left="1417"/>
        <w:rPr>
          <w:b/>
          <w:bCs/>
          <w:rtl/>
        </w:rPr>
      </w:pPr>
    </w:p>
    <w:p w:rsidR="00E823D6" w:rsidRDefault="00977618">
      <w:pPr>
        <w:widowControl w:val="0"/>
        <w:spacing w:line="300" w:lineRule="atLeast"/>
        <w:ind w:left="1417"/>
        <w:rPr>
          <w:b/>
          <w:bCs/>
          <w:rtl/>
        </w:rPr>
      </w:pPr>
      <w:r>
        <w:rPr>
          <w:b/>
          <w:bCs/>
          <w:rtl/>
        </w:rPr>
        <w:t xml:space="preserve">ככל שתחול על </w:t>
      </w:r>
      <w:r>
        <w:rPr>
          <w:rFonts w:hint="cs"/>
          <w:b/>
          <w:bCs/>
          <w:rtl/>
        </w:rPr>
        <w:t>הקבלן</w:t>
      </w:r>
      <w:r>
        <w:rPr>
          <w:b/>
          <w:bCs/>
          <w:rtl/>
        </w:rPr>
        <w:t xml:space="preserve"> חובת תשלום מע"מ,  כל שינוי עתידי בגובה המע"מ ישנה את גובה התמורה שתשולם (במקרה של עלי</w:t>
      </w:r>
      <w:r>
        <w:rPr>
          <w:rFonts w:hint="cs"/>
          <w:b/>
          <w:bCs/>
          <w:rtl/>
        </w:rPr>
        <w:t>ת המע"מ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rsidR="00E823D6" w:rsidRDefault="00E823D6">
      <w:pPr>
        <w:widowControl w:val="0"/>
        <w:spacing w:line="300" w:lineRule="atLeast"/>
        <w:rPr>
          <w:rtl/>
          <w:lang w:eastAsia="en-US"/>
        </w:rPr>
      </w:pPr>
    </w:p>
    <w:p w:rsidR="00E823D6" w:rsidRDefault="00977618">
      <w:pPr>
        <w:pStyle w:val="32"/>
        <w:widowControl w:val="0"/>
        <w:numPr>
          <w:ilvl w:val="1"/>
          <w:numId w:val="17"/>
        </w:numPr>
        <w:rPr>
          <w:rFonts w:ascii="Arial" w:hAnsi="Arial"/>
          <w:lang w:eastAsia="en-US"/>
        </w:rPr>
      </w:pPr>
      <w:r>
        <w:rPr>
          <w:rFonts w:ascii="Arial" w:hAnsi="Arial" w:hint="cs"/>
          <w:rtl/>
          <w:lang w:eastAsia="en-US"/>
        </w:rPr>
        <w:t>אגף</w:t>
      </w:r>
      <w:r>
        <w:rPr>
          <w:rFonts w:ascii="Arial" w:hAnsi="Arial"/>
          <w:rtl/>
          <w:lang w:eastAsia="en-US"/>
        </w:rPr>
        <w:t xml:space="preserve"> הכספים במשרד ישלם לקבלן</w:t>
      </w:r>
      <w:r>
        <w:rPr>
          <w:rFonts w:ascii="Arial" w:hAnsi="Arial" w:hint="cs"/>
          <w:rtl/>
          <w:lang w:eastAsia="en-US"/>
        </w:rPr>
        <w:t xml:space="preserve"> עפ"י הוראת </w:t>
      </w:r>
      <w:proofErr w:type="spellStart"/>
      <w:r>
        <w:rPr>
          <w:rFonts w:ascii="Arial" w:hAnsi="Arial" w:hint="cs"/>
          <w:rtl/>
          <w:lang w:eastAsia="en-US"/>
        </w:rPr>
        <w:t>התכ"ם</w:t>
      </w:r>
      <w:proofErr w:type="spellEnd"/>
      <w:r>
        <w:rPr>
          <w:rFonts w:ascii="Arial" w:hAnsi="Arial" w:hint="cs"/>
          <w:rtl/>
          <w:lang w:eastAsia="en-US"/>
        </w:rPr>
        <w:t xml:space="preserve"> </w:t>
      </w:r>
      <w:r>
        <w:rPr>
          <w:rFonts w:ascii="Arial" w:hAnsi="Arial" w:hint="cs"/>
          <w:b/>
          <w:bCs/>
          <w:rtl/>
          <w:lang w:eastAsia="en-US"/>
        </w:rPr>
        <w:t>1.4.3 (נכון ליום פרסום המכרז ההוראה בתוקף 09.05.2021) כפי 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w:t>
      </w:r>
      <w:proofErr w:type="spellStart"/>
      <w:r>
        <w:rPr>
          <w:rFonts w:ascii="Arial" w:hAnsi="Arial" w:hint="cs"/>
          <w:rtl/>
          <w:lang w:eastAsia="en-US"/>
        </w:rPr>
        <w:t>יצויין</w:t>
      </w:r>
      <w:proofErr w:type="spellEnd"/>
      <w:r>
        <w:rPr>
          <w:rFonts w:ascii="Arial" w:hAnsi="Arial" w:hint="cs"/>
          <w:rtl/>
          <w:lang w:eastAsia="en-US"/>
        </w:rPr>
        <w:t xml:space="preserve"> בטופס מלווה מיוחד הנותן ביטוי גם לעניין הפיצוי המוסכם)</w:t>
      </w:r>
      <w:r>
        <w:rPr>
          <w:rFonts w:ascii="Arial" w:hAnsi="Arial"/>
          <w:rtl/>
          <w:lang w:eastAsia="en-US"/>
        </w:rPr>
        <w:t xml:space="preserve">. </w:t>
      </w:r>
    </w:p>
    <w:p w:rsidR="00E823D6" w:rsidRDefault="00E823D6">
      <w:pPr>
        <w:pStyle w:val="32"/>
        <w:widowControl w:val="0"/>
        <w:ind w:left="709"/>
        <w:rPr>
          <w:rtl/>
          <w:lang w:eastAsia="en-US"/>
        </w:rPr>
      </w:pPr>
    </w:p>
    <w:p w:rsidR="00E823D6" w:rsidRDefault="00977618">
      <w:pPr>
        <w:pStyle w:val="32"/>
        <w:widowControl w:val="0"/>
        <w:numPr>
          <w:ilvl w:val="1"/>
          <w:numId w:val="17"/>
        </w:numPr>
        <w:rPr>
          <w:rtl/>
          <w:lang w:eastAsia="en-US"/>
        </w:rPr>
      </w:pPr>
      <w:r>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rsidR="00E823D6" w:rsidRDefault="00E823D6">
      <w:pPr>
        <w:widowControl w:val="0"/>
        <w:spacing w:line="300" w:lineRule="atLeast"/>
        <w:ind w:left="720"/>
        <w:rPr>
          <w:rtl/>
          <w:lang w:eastAsia="en-US"/>
        </w:rPr>
      </w:pPr>
    </w:p>
    <w:p w:rsidR="00E823D6" w:rsidRDefault="00977618">
      <w:pPr>
        <w:pStyle w:val="32"/>
        <w:widowControl w:val="0"/>
        <w:numPr>
          <w:ilvl w:val="1"/>
          <w:numId w:val="17"/>
        </w:numPr>
        <w:rPr>
          <w:rtl/>
          <w:lang w:eastAsia="en-US"/>
        </w:rPr>
      </w:pPr>
      <w:r>
        <w:rPr>
          <w:rFonts w:hint="cs"/>
          <w:rtl/>
          <w:lang w:eastAsia="en-US"/>
        </w:rPr>
        <w:t xml:space="preserve">לקבלן לא תהיינה כל דרישות או טענות למשרד בגלל עיכובים בתשלום מסיבות של חוסר פרטים בחשבונית, או פרטים לא נכונים, או חוסר במסמכים או חוסר/ליקוי בדיווח </w:t>
      </w:r>
      <w:r>
        <w:rPr>
          <w:rtl/>
          <w:lang w:eastAsia="en-US"/>
        </w:rPr>
        <w:t>–</w:t>
      </w:r>
      <w:r>
        <w:rPr>
          <w:rFonts w:hint="cs"/>
          <w:rtl/>
          <w:lang w:eastAsia="en-US"/>
        </w:rPr>
        <w:t xml:space="preserve"> כפי שיידרשו ע"י החשב ו/או נציגות המשרד.</w:t>
      </w:r>
    </w:p>
    <w:p w:rsidR="00E823D6" w:rsidRDefault="00E823D6">
      <w:pPr>
        <w:pStyle w:val="32"/>
        <w:widowControl w:val="0"/>
        <w:ind w:left="709"/>
        <w:rPr>
          <w:lang w:eastAsia="en-US"/>
        </w:rPr>
      </w:pPr>
    </w:p>
    <w:p w:rsidR="00E823D6" w:rsidRDefault="00977618">
      <w:pPr>
        <w:pStyle w:val="32"/>
        <w:widowControl w:val="0"/>
        <w:numPr>
          <w:ilvl w:val="1"/>
          <w:numId w:val="17"/>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E823D6" w:rsidRDefault="00E823D6">
      <w:pPr>
        <w:pStyle w:val="aff2"/>
        <w:widowControl w:val="0"/>
        <w:spacing w:line="300" w:lineRule="atLeast"/>
        <w:rPr>
          <w:rtl/>
          <w:lang w:eastAsia="en-US"/>
        </w:rPr>
      </w:pPr>
    </w:p>
    <w:p w:rsidR="00E823D6" w:rsidRDefault="00977618">
      <w:pPr>
        <w:pStyle w:val="32"/>
        <w:widowControl w:val="0"/>
        <w:numPr>
          <w:ilvl w:val="1"/>
          <w:numId w:val="17"/>
        </w:numPr>
        <w:spacing w:after="140" w:line="240" w:lineRule="auto"/>
        <w:rPr>
          <w:b/>
          <w:bCs/>
        </w:rPr>
      </w:pPr>
      <w:r>
        <w:rPr>
          <w:b/>
          <w:bCs/>
          <w:u w:val="single"/>
          <w:rtl/>
        </w:rPr>
        <w:br w:type="page"/>
      </w:r>
      <w:r>
        <w:rPr>
          <w:rFonts w:hint="cs"/>
          <w:b/>
          <w:bCs/>
          <w:u w:val="single"/>
          <w:rtl/>
        </w:rPr>
        <w:lastRenderedPageBreak/>
        <w:t>כללי הצמדה</w:t>
      </w:r>
    </w:p>
    <w:p w:rsidR="00E823D6" w:rsidRDefault="00E823D6">
      <w:pPr>
        <w:pStyle w:val="32"/>
        <w:widowControl w:val="0"/>
        <w:spacing w:line="240" w:lineRule="auto"/>
        <w:ind w:left="2268"/>
        <w:rPr>
          <w:b/>
          <w:bCs/>
          <w:u w:val="single"/>
        </w:rPr>
      </w:pPr>
    </w:p>
    <w:p w:rsidR="00E823D6" w:rsidRDefault="00977618">
      <w:pPr>
        <w:widowControl w:val="0"/>
        <w:spacing w:line="240" w:lineRule="auto"/>
        <w:ind w:left="1418"/>
        <w:rPr>
          <w:rtl/>
        </w:rPr>
      </w:pPr>
      <w:bookmarkStart w:id="23" w:name="_Hlk174614824"/>
      <w:r>
        <w:rPr>
          <w:rFonts w:hint="cs"/>
          <w:rtl/>
        </w:rPr>
        <w:t xml:space="preserve">ההצמדה תהיה על פי הוראת </w:t>
      </w:r>
      <w:proofErr w:type="spellStart"/>
      <w:r>
        <w:rPr>
          <w:rFonts w:hint="cs"/>
          <w:rtl/>
        </w:rPr>
        <w:t>תכ"ם</w:t>
      </w:r>
      <w:proofErr w:type="spellEnd"/>
      <w:r>
        <w:rPr>
          <w:rFonts w:hint="cs"/>
          <w:rtl/>
        </w:rPr>
        <w:t xml:space="preserve"> 7.3.2 מהדורה </w:t>
      </w:r>
      <w:r>
        <w:rPr>
          <w:rFonts w:hint="cs"/>
          <w:b/>
          <w:bCs/>
          <w:rtl/>
        </w:rPr>
        <w:t>05</w:t>
      </w:r>
      <w:r>
        <w:rPr>
          <w:rFonts w:hint="cs"/>
          <w:rtl/>
        </w:rPr>
        <w:t xml:space="preserve"> מיום </w:t>
      </w:r>
      <w:r>
        <w:rPr>
          <w:rFonts w:hint="cs"/>
          <w:b/>
          <w:bCs/>
          <w:rtl/>
        </w:rPr>
        <w:t>04.03.2021</w:t>
      </w:r>
      <w:r>
        <w:rPr>
          <w:rFonts w:hint="cs"/>
          <w:rtl/>
        </w:rPr>
        <w:t xml:space="preserve"> :</w:t>
      </w:r>
    </w:p>
    <w:bookmarkEnd w:id="23"/>
    <w:p w:rsidR="00E823D6" w:rsidRDefault="00E823D6">
      <w:pPr>
        <w:widowControl w:val="0"/>
        <w:spacing w:line="240" w:lineRule="auto"/>
        <w:ind w:left="1418"/>
        <w:rPr>
          <w:rtl/>
        </w:rPr>
      </w:pPr>
    </w:p>
    <w:p w:rsidR="00E823D6" w:rsidRDefault="00977618">
      <w:pPr>
        <w:pStyle w:val="32"/>
        <w:widowControl w:val="0"/>
        <w:numPr>
          <w:ilvl w:val="1"/>
          <w:numId w:val="17"/>
        </w:numPr>
        <w:spacing w:after="140" w:line="276" w:lineRule="auto"/>
        <w:rPr>
          <w:rFonts w:ascii="David" w:hAnsi="David"/>
          <w:b/>
          <w:bCs/>
          <w:u w:val="single"/>
          <w:rtl/>
          <w:lang w:eastAsia="en-US"/>
        </w:rPr>
      </w:pPr>
      <w:r>
        <w:rPr>
          <w:rFonts w:ascii="David" w:hAnsi="David"/>
          <w:b/>
          <w:bCs/>
          <w:u w:val="single"/>
          <w:rtl/>
          <w:lang w:eastAsia="en-US"/>
        </w:rPr>
        <w:t>הגדרות בנושא הצמדה</w:t>
      </w:r>
    </w:p>
    <w:p w:rsidR="00E823D6" w:rsidRDefault="00977618">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הצמדה</w:t>
      </w:r>
      <w:r>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rsidR="00E823D6" w:rsidRDefault="00977618">
      <w:pPr>
        <w:pStyle w:val="32"/>
        <w:widowControl w:val="0"/>
        <w:numPr>
          <w:ilvl w:val="2"/>
          <w:numId w:val="17"/>
        </w:numPr>
        <w:spacing w:after="140" w:line="276" w:lineRule="auto"/>
        <w:rPr>
          <w:rFonts w:ascii="David" w:hAnsi="David"/>
          <w:u w:val="single"/>
          <w:lang w:eastAsia="en-US"/>
        </w:rPr>
      </w:pPr>
      <w:r>
        <w:rPr>
          <w:rFonts w:ascii="David" w:hAnsi="David"/>
          <w:b/>
          <w:bCs/>
          <w:u w:val="single"/>
          <w:rtl/>
          <w:lang w:eastAsia="en-US"/>
        </w:rPr>
        <w:t>תאריך קובע</w:t>
      </w:r>
      <w:r>
        <w:rPr>
          <w:rFonts w:ascii="David" w:hAnsi="David"/>
          <w:rtl/>
          <w:lang w:eastAsia="en-US"/>
        </w:rPr>
        <w:t xml:space="preserve"> – המועד על פיו נקבע המדד הקובע, לצורך תשלום ההצמדה עבור תקופה מוגדרת.</w:t>
      </w:r>
    </w:p>
    <w:p w:rsidR="00E823D6" w:rsidRDefault="00977618">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תאריך בסיס</w:t>
      </w:r>
      <w:r>
        <w:rPr>
          <w:rFonts w:ascii="David" w:hAnsi="David"/>
          <w:rtl/>
          <w:lang w:eastAsia="en-US"/>
        </w:rPr>
        <w:t xml:space="preserve"> – המועד שממנו ואילך מחושבת ההצמדה, לאורך כל תקופת ההתקשרות.</w:t>
      </w:r>
      <w:r>
        <w:rPr>
          <w:rFonts w:ascii="David" w:hAnsi="David"/>
          <w:lang w:eastAsia="en-US"/>
        </w:rPr>
        <w:t xml:space="preserve"> </w:t>
      </w:r>
    </w:p>
    <w:p w:rsidR="00E823D6" w:rsidRDefault="00977618">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מדד קובע</w:t>
      </w:r>
      <w:r>
        <w:rPr>
          <w:rFonts w:ascii="David" w:hAnsi="David"/>
          <w:u w:val="single"/>
          <w:rtl/>
          <w:lang w:eastAsia="en-US"/>
        </w:rPr>
        <w:t xml:space="preserve"> </w:t>
      </w:r>
      <w:r>
        <w:rPr>
          <w:rFonts w:ascii="David" w:hAnsi="David"/>
          <w:rtl/>
          <w:lang w:eastAsia="en-US"/>
        </w:rPr>
        <w:t>– ערך המדד בתאריך הקובע, בהתאם לסוג ההצמדה (הצמדה למדד בגין או הצמדה למדד ידוע).</w:t>
      </w:r>
    </w:p>
    <w:p w:rsidR="00E823D6" w:rsidRDefault="00977618">
      <w:pPr>
        <w:pStyle w:val="32"/>
        <w:widowControl w:val="0"/>
        <w:numPr>
          <w:ilvl w:val="2"/>
          <w:numId w:val="17"/>
        </w:numPr>
        <w:spacing w:after="140" w:line="276" w:lineRule="auto"/>
        <w:rPr>
          <w:rFonts w:ascii="David" w:hAnsi="David"/>
          <w:rtl/>
          <w:lang w:eastAsia="en-US"/>
        </w:rPr>
      </w:pPr>
      <w:r>
        <w:rPr>
          <w:rFonts w:ascii="David" w:hAnsi="David"/>
          <w:b/>
          <w:bCs/>
          <w:u w:val="single"/>
          <w:rtl/>
          <w:lang w:eastAsia="en-US"/>
        </w:rPr>
        <w:t>מדד בסיס</w:t>
      </w:r>
      <w:r>
        <w:rPr>
          <w:rFonts w:ascii="David" w:hAnsi="David"/>
          <w:rtl/>
          <w:lang w:eastAsia="en-US"/>
        </w:rPr>
        <w:t xml:space="preserve"> – ערך המדד בתאריך הבסיס, בהתאם לסוג ההצמדה (הצמדה למדד בגין או הצמדה למדד ידוע).</w:t>
      </w:r>
    </w:p>
    <w:p w:rsidR="00E823D6" w:rsidRDefault="00977618">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מדד בגין</w:t>
      </w:r>
      <w:r>
        <w:rPr>
          <w:rFonts w:ascii="David" w:hAnsi="David"/>
          <w:rtl/>
          <w:lang w:eastAsia="en-US"/>
        </w:rPr>
        <w:t xml:space="preserve"> – המדד הרשמי שפורסם, בגין החודש שבו חל התאריך הקובע.</w:t>
      </w:r>
    </w:p>
    <w:p w:rsidR="00E823D6" w:rsidRDefault="00977618">
      <w:pPr>
        <w:pStyle w:val="32"/>
        <w:widowControl w:val="0"/>
        <w:numPr>
          <w:ilvl w:val="2"/>
          <w:numId w:val="17"/>
        </w:numPr>
        <w:spacing w:after="140" w:line="276" w:lineRule="auto"/>
        <w:rPr>
          <w:rFonts w:ascii="David" w:hAnsi="David"/>
          <w:lang w:eastAsia="en-US"/>
        </w:rPr>
      </w:pPr>
      <w:r>
        <w:rPr>
          <w:rFonts w:ascii="David" w:hAnsi="David"/>
          <w:b/>
          <w:bCs/>
          <w:u w:val="single"/>
          <w:rtl/>
          <w:lang w:eastAsia="en-US"/>
        </w:rPr>
        <w:t>מדד ידוע</w:t>
      </w:r>
      <w:r>
        <w:rPr>
          <w:rFonts w:ascii="David" w:hAnsi="David"/>
          <w:rtl/>
          <w:lang w:eastAsia="en-US"/>
        </w:rPr>
        <w:t xml:space="preserve"> – המדד האחרון שפורסם באופן רשמי, נכון לתאריך הקובע, גם אם טרם פורסם המדד בגין אותו החודש.</w:t>
      </w:r>
    </w:p>
    <w:p w:rsidR="00E823D6" w:rsidRDefault="00E823D6">
      <w:pPr>
        <w:tabs>
          <w:tab w:val="left" w:pos="1371"/>
        </w:tabs>
        <w:overflowPunct/>
        <w:autoSpaceDE/>
        <w:autoSpaceDN/>
        <w:adjustRightInd/>
        <w:spacing w:line="276" w:lineRule="auto"/>
        <w:ind w:left="1304" w:hanging="737"/>
        <w:textAlignment w:val="auto"/>
        <w:rPr>
          <w:rFonts w:ascii="David" w:hAnsi="David"/>
          <w:rtl/>
          <w:lang w:eastAsia="en-US"/>
        </w:rPr>
      </w:pPr>
    </w:p>
    <w:p w:rsidR="00E823D6" w:rsidRDefault="00977618">
      <w:pPr>
        <w:pStyle w:val="32"/>
        <w:widowControl w:val="0"/>
        <w:numPr>
          <w:ilvl w:val="1"/>
          <w:numId w:val="17"/>
        </w:numPr>
        <w:spacing w:after="140" w:line="276" w:lineRule="auto"/>
        <w:rPr>
          <w:rFonts w:ascii="David" w:hAnsi="David"/>
          <w:b/>
          <w:bCs/>
          <w:u w:val="single"/>
          <w:lang w:eastAsia="en-US"/>
        </w:rPr>
      </w:pPr>
      <w:r>
        <w:rPr>
          <w:rFonts w:ascii="David" w:hAnsi="David"/>
          <w:b/>
          <w:bCs/>
          <w:u w:val="single"/>
          <w:rtl/>
          <w:lang w:eastAsia="en-US"/>
        </w:rPr>
        <w:t>תנאי ההצמדה</w:t>
      </w:r>
    </w:p>
    <w:p w:rsidR="00E823D6" w:rsidRDefault="00977618">
      <w:pPr>
        <w:pStyle w:val="32"/>
        <w:widowControl w:val="0"/>
        <w:numPr>
          <w:ilvl w:val="2"/>
          <w:numId w:val="17"/>
        </w:numPr>
        <w:spacing w:after="140" w:line="276" w:lineRule="auto"/>
        <w:rPr>
          <w:rFonts w:ascii="David" w:hAnsi="David"/>
          <w:rtl/>
          <w:lang w:eastAsia="en-US"/>
        </w:rPr>
      </w:pPr>
      <w:r>
        <w:rPr>
          <w:rFonts w:ascii="David" w:hAnsi="David"/>
          <w:rtl/>
          <w:lang w:eastAsia="en-US"/>
        </w:rPr>
        <w:t xml:space="preserve">תאריך הבסיס – המועד האחרון להגשת הצעת המחיר הסופית. </w:t>
      </w:r>
    </w:p>
    <w:p w:rsidR="00E823D6" w:rsidRDefault="00977618">
      <w:pPr>
        <w:pStyle w:val="32"/>
        <w:widowControl w:val="0"/>
        <w:numPr>
          <w:ilvl w:val="2"/>
          <w:numId w:val="17"/>
        </w:numPr>
        <w:spacing w:after="140" w:line="276" w:lineRule="auto"/>
        <w:rPr>
          <w:rFonts w:ascii="David" w:hAnsi="David"/>
          <w:lang w:eastAsia="en-US"/>
        </w:rPr>
      </w:pPr>
      <w:r>
        <w:rPr>
          <w:rFonts w:ascii="David" w:hAnsi="David"/>
          <w:rtl/>
          <w:lang w:eastAsia="en-US"/>
        </w:rPr>
        <w:t xml:space="preserve">התאריך הקובע – תאריך החשבונית. </w:t>
      </w:r>
    </w:p>
    <w:p w:rsidR="00E823D6" w:rsidRDefault="00977618">
      <w:pPr>
        <w:pStyle w:val="32"/>
        <w:widowControl w:val="0"/>
        <w:numPr>
          <w:ilvl w:val="2"/>
          <w:numId w:val="17"/>
        </w:numPr>
        <w:spacing w:after="140" w:line="276" w:lineRule="auto"/>
        <w:rPr>
          <w:rFonts w:ascii="David" w:hAnsi="David"/>
          <w:lang w:eastAsia="en-US"/>
        </w:rPr>
      </w:pPr>
      <w:r>
        <w:rPr>
          <w:rFonts w:ascii="David" w:hAnsi="David"/>
          <w:rtl/>
          <w:lang w:eastAsia="en-US"/>
        </w:rPr>
        <w:t xml:space="preserve">מדד / שער חליפין – מדד המחירים לצרכן. </w:t>
      </w:r>
    </w:p>
    <w:p w:rsidR="00E823D6" w:rsidRDefault="00977618">
      <w:pPr>
        <w:pStyle w:val="32"/>
        <w:widowControl w:val="0"/>
        <w:numPr>
          <w:ilvl w:val="2"/>
          <w:numId w:val="17"/>
        </w:numPr>
        <w:spacing w:after="140" w:line="276" w:lineRule="auto"/>
        <w:rPr>
          <w:rFonts w:ascii="David" w:hAnsi="David"/>
          <w:lang w:eastAsia="en-US"/>
        </w:rPr>
      </w:pPr>
      <w:r>
        <w:rPr>
          <w:rFonts w:ascii="David" w:hAnsi="David"/>
          <w:rtl/>
          <w:lang w:eastAsia="en-US"/>
        </w:rPr>
        <w:t>סוג המדד – מדד ידוע.</w:t>
      </w:r>
    </w:p>
    <w:p w:rsidR="00E823D6" w:rsidRDefault="00977618">
      <w:pPr>
        <w:pStyle w:val="32"/>
        <w:widowControl w:val="0"/>
        <w:numPr>
          <w:ilvl w:val="2"/>
          <w:numId w:val="17"/>
        </w:numPr>
        <w:spacing w:after="140" w:line="276" w:lineRule="auto"/>
        <w:rPr>
          <w:rFonts w:ascii="David" w:hAnsi="David"/>
          <w:rtl/>
          <w:lang w:eastAsia="en-US"/>
        </w:rPr>
      </w:pPr>
      <w:r>
        <w:rPr>
          <w:rFonts w:ascii="David" w:hAnsi="David"/>
          <w:rtl/>
          <w:lang w:eastAsia="en-US"/>
        </w:rPr>
        <w:t>תדירות ההצמדה – חודשית.</w:t>
      </w:r>
    </w:p>
    <w:p w:rsidR="00E823D6" w:rsidRDefault="00977618">
      <w:pPr>
        <w:pStyle w:val="32"/>
        <w:widowControl w:val="0"/>
        <w:numPr>
          <w:ilvl w:val="2"/>
          <w:numId w:val="17"/>
        </w:numPr>
        <w:spacing w:after="140" w:line="276" w:lineRule="auto"/>
        <w:rPr>
          <w:rFonts w:ascii="David" w:hAnsi="David"/>
          <w:lang w:eastAsia="en-US"/>
        </w:rPr>
      </w:pPr>
      <w:r>
        <w:rPr>
          <w:rFonts w:ascii="David" w:hAnsi="David"/>
          <w:rtl/>
          <w:lang w:eastAsia="en-US"/>
        </w:rPr>
        <w:t xml:space="preserve">חלקיות ההצמדה – </w:t>
      </w:r>
      <w:r>
        <w:rPr>
          <w:rFonts w:ascii="David" w:hAnsi="David"/>
          <w:b/>
          <w:bCs/>
          <w:rtl/>
          <w:lang w:eastAsia="en-US"/>
        </w:rPr>
        <w:t>100</w:t>
      </w:r>
      <w:r>
        <w:rPr>
          <w:rFonts w:ascii="David" w:hAnsi="David"/>
          <w:rtl/>
          <w:lang w:eastAsia="en-US"/>
        </w:rPr>
        <w:t xml:space="preserve">%. </w:t>
      </w:r>
    </w:p>
    <w:p w:rsidR="00E823D6" w:rsidRDefault="00977618">
      <w:pPr>
        <w:pStyle w:val="32"/>
        <w:widowControl w:val="0"/>
        <w:numPr>
          <w:ilvl w:val="1"/>
          <w:numId w:val="17"/>
        </w:numPr>
        <w:spacing w:after="140" w:line="276" w:lineRule="auto"/>
        <w:rPr>
          <w:rFonts w:ascii="David" w:hAnsi="David"/>
          <w:b/>
          <w:bCs/>
          <w:u w:val="single"/>
          <w:lang w:eastAsia="en-US"/>
        </w:rPr>
      </w:pPr>
      <w:r>
        <w:rPr>
          <w:rFonts w:ascii="David" w:hAnsi="David"/>
          <w:b/>
          <w:bCs/>
          <w:u w:val="single"/>
          <w:rtl/>
          <w:lang w:eastAsia="en-US"/>
        </w:rPr>
        <w:t>ביצוע ההצמדה</w:t>
      </w:r>
    </w:p>
    <w:p w:rsidR="00E823D6" w:rsidRDefault="00977618">
      <w:pPr>
        <w:pStyle w:val="32"/>
        <w:widowControl w:val="0"/>
        <w:numPr>
          <w:ilvl w:val="2"/>
          <w:numId w:val="17"/>
        </w:numPr>
        <w:spacing w:after="140" w:line="276" w:lineRule="auto"/>
        <w:rPr>
          <w:rFonts w:ascii="David" w:hAnsi="David"/>
          <w:lang w:eastAsia="en-US"/>
        </w:rPr>
      </w:pPr>
      <w:r>
        <w:rPr>
          <w:rFonts w:ascii="David" w:hAnsi="David"/>
          <w:rtl/>
          <w:lang w:eastAsia="en-US"/>
        </w:rPr>
        <w:t>ביצוע ההצמדה יחל מהחשבונית הראשונה להתקשרות.</w:t>
      </w:r>
    </w:p>
    <w:p w:rsidR="00E823D6" w:rsidRDefault="00977618">
      <w:pPr>
        <w:pStyle w:val="32"/>
        <w:widowControl w:val="0"/>
        <w:numPr>
          <w:ilvl w:val="2"/>
          <w:numId w:val="17"/>
        </w:numPr>
        <w:spacing w:after="140" w:line="276" w:lineRule="auto"/>
        <w:rPr>
          <w:rFonts w:ascii="David" w:hAnsi="David"/>
          <w:b/>
          <w:bCs/>
          <w:lang w:eastAsia="en-US"/>
        </w:rPr>
      </w:pPr>
      <w:r>
        <w:rPr>
          <w:rFonts w:ascii="David" w:hAnsi="David"/>
          <w:b/>
          <w:bCs/>
          <w:u w:val="single"/>
          <w:rtl/>
          <w:lang w:eastAsia="en-US"/>
        </w:rPr>
        <w:t>אופן חישוב ההצמדה</w:t>
      </w:r>
    </w:p>
    <w:p w:rsidR="00E823D6" w:rsidRDefault="00977618">
      <w:pPr>
        <w:pStyle w:val="32"/>
        <w:widowControl w:val="0"/>
        <w:numPr>
          <w:ilvl w:val="3"/>
          <w:numId w:val="17"/>
        </w:numPr>
        <w:spacing w:after="140" w:line="276" w:lineRule="auto"/>
        <w:rPr>
          <w:rFonts w:ascii="David" w:hAnsi="David"/>
          <w:lang w:eastAsia="en-US"/>
        </w:rPr>
      </w:pPr>
      <w:r>
        <w:rPr>
          <w:rFonts w:ascii="David" w:hAnsi="David"/>
          <w:rtl/>
          <w:lang w:eastAsia="en-US"/>
        </w:rPr>
        <w:t xml:space="preserve">חישוב ההצמדה יבוצע אחת לתקופה, בהתאם לתדירות ביצוע ההצמדות שנקבעה בהסכם ההתקשרות. </w:t>
      </w:r>
    </w:p>
    <w:p w:rsidR="00E823D6" w:rsidRDefault="00977618">
      <w:pPr>
        <w:pStyle w:val="32"/>
        <w:widowControl w:val="0"/>
        <w:numPr>
          <w:ilvl w:val="3"/>
          <w:numId w:val="17"/>
        </w:numPr>
        <w:spacing w:after="140" w:line="276" w:lineRule="auto"/>
        <w:rPr>
          <w:rFonts w:ascii="David" w:hAnsi="David"/>
          <w:lang w:eastAsia="en-US"/>
        </w:rPr>
      </w:pPr>
      <w:r>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E823D6" w:rsidRDefault="00977618">
      <w:pPr>
        <w:pStyle w:val="32"/>
        <w:widowControl w:val="0"/>
        <w:numPr>
          <w:ilvl w:val="2"/>
          <w:numId w:val="17"/>
        </w:numPr>
        <w:spacing w:after="140" w:line="276" w:lineRule="auto"/>
        <w:rPr>
          <w:rFonts w:ascii="David" w:hAnsi="David"/>
          <w:rtl/>
          <w:lang w:eastAsia="en-US"/>
        </w:rPr>
      </w:pPr>
      <w:r>
        <w:rPr>
          <w:rFonts w:ascii="David" w:hAnsi="David"/>
          <w:rtl/>
          <w:lang w:eastAsia="en-US"/>
        </w:rPr>
        <w:t>סכום ההצמדה שיחושב יתווסף או יופחת לתעריפים שנקבעו בהתקשרות.</w:t>
      </w:r>
    </w:p>
    <w:p w:rsidR="00E823D6" w:rsidRDefault="00977618">
      <w:pPr>
        <w:pStyle w:val="32"/>
        <w:widowControl w:val="0"/>
        <w:ind w:left="2268"/>
        <w:rPr>
          <w:rtl/>
        </w:rPr>
      </w:pPr>
      <w:r>
        <w:rPr>
          <w:b/>
          <w:bCs/>
          <w:u w:val="single"/>
          <w:rtl/>
        </w:rPr>
        <w:br w:type="page"/>
      </w:r>
    </w:p>
    <w:p w:rsidR="00E823D6" w:rsidRDefault="00E823D6">
      <w:pPr>
        <w:widowControl w:val="0"/>
        <w:spacing w:line="300" w:lineRule="atLeast"/>
        <w:ind w:left="1418"/>
        <w:rPr>
          <w:lang w:eastAsia="en-US"/>
        </w:rPr>
      </w:pPr>
    </w:p>
    <w:p w:rsidR="00E823D6" w:rsidRDefault="00977618">
      <w:pPr>
        <w:widowControl w:val="0"/>
        <w:numPr>
          <w:ilvl w:val="1"/>
          <w:numId w:val="17"/>
        </w:numPr>
        <w:spacing w:line="300" w:lineRule="atLeast"/>
        <w:rPr>
          <w:lang w:eastAsia="en-US"/>
        </w:rPr>
      </w:pPr>
      <w:r>
        <w:rPr>
          <w:rFonts w:hint="cs"/>
          <w:rtl/>
          <w:lang w:eastAsia="en-US"/>
        </w:rPr>
        <w:t>למשרד תהיה זכות עכבון לגבי תשלומים לקבלן בגין חוב שהקבלן חב לו.</w:t>
      </w:r>
    </w:p>
    <w:p w:rsidR="00E823D6" w:rsidRDefault="00E823D6">
      <w:pPr>
        <w:widowControl w:val="0"/>
        <w:spacing w:line="300" w:lineRule="atLeast"/>
        <w:ind w:left="1418"/>
        <w:rPr>
          <w:rtl/>
          <w:lang w:eastAsia="en-US"/>
        </w:rPr>
      </w:pPr>
    </w:p>
    <w:p w:rsidR="00E823D6" w:rsidRDefault="00977618">
      <w:pPr>
        <w:widowControl w:val="0"/>
        <w:numPr>
          <w:ilvl w:val="1"/>
          <w:numId w:val="17"/>
        </w:numPr>
        <w:spacing w:line="300" w:lineRule="atLeast"/>
        <w:rPr>
          <w:rtl/>
          <w:lang w:eastAsia="en-US"/>
        </w:rPr>
      </w:pPr>
      <w:r>
        <w:rPr>
          <w:rFonts w:hint="cs"/>
          <w:rtl/>
          <w:lang w:eastAsia="en-US"/>
        </w:rPr>
        <w:t>לקבלן לא תהיה זכות עכבון בגין חוב שהמשרד חב לו.</w:t>
      </w:r>
    </w:p>
    <w:p w:rsidR="00E823D6" w:rsidRDefault="00E823D6">
      <w:pPr>
        <w:widowControl w:val="0"/>
        <w:spacing w:line="300" w:lineRule="atLeast"/>
        <w:ind w:left="709"/>
        <w:rPr>
          <w:lang w:eastAsia="en-US"/>
        </w:rPr>
      </w:pPr>
    </w:p>
    <w:p w:rsidR="00E823D6" w:rsidRDefault="00977618">
      <w:pPr>
        <w:widowControl w:val="0"/>
        <w:numPr>
          <w:ilvl w:val="1"/>
          <w:numId w:val="17"/>
        </w:numPr>
        <w:spacing w:line="300" w:lineRule="atLeast"/>
        <w:rPr>
          <w:rtl/>
          <w:lang w:eastAsia="en-US"/>
        </w:rPr>
      </w:pPr>
      <w:r>
        <w:rPr>
          <w:rFonts w:hint="cs"/>
          <w:rtl/>
          <w:lang w:eastAsia="en-US"/>
        </w:rPr>
        <w:t>אין להתחיל לבצע את השירות האמור במכרז זה לפני שייחתם הסכם בין המשרד לבין הקבלן הזוכה כדין.</w:t>
      </w:r>
    </w:p>
    <w:p w:rsidR="00E823D6" w:rsidRDefault="00E823D6">
      <w:pPr>
        <w:widowControl w:val="0"/>
        <w:spacing w:line="300" w:lineRule="atLeast"/>
        <w:rPr>
          <w:b/>
          <w:bCs/>
          <w:sz w:val="28"/>
          <w:szCs w:val="28"/>
          <w:u w:val="single"/>
          <w:rtl/>
        </w:rPr>
      </w:pPr>
    </w:p>
    <w:p w:rsidR="00E823D6" w:rsidRDefault="00E823D6">
      <w:pPr>
        <w:widowControl w:val="0"/>
        <w:spacing w:line="300" w:lineRule="atLeast"/>
        <w:rPr>
          <w:b/>
          <w:bCs/>
          <w:sz w:val="28"/>
          <w:szCs w:val="28"/>
          <w:u w:val="single"/>
          <w:rtl/>
        </w:rPr>
      </w:pPr>
    </w:p>
    <w:p w:rsidR="00E823D6" w:rsidRDefault="00977618">
      <w:pPr>
        <w:widowControl w:val="0"/>
        <w:numPr>
          <w:ilvl w:val="0"/>
          <w:numId w:val="17"/>
        </w:numPr>
        <w:spacing w:line="300" w:lineRule="atLeast"/>
        <w:rPr>
          <w:b/>
          <w:bCs/>
          <w:sz w:val="28"/>
          <w:szCs w:val="28"/>
          <w:u w:val="single"/>
        </w:rPr>
      </w:pPr>
      <w:r>
        <w:rPr>
          <w:b/>
          <w:bCs/>
          <w:sz w:val="28"/>
          <w:szCs w:val="28"/>
          <w:u w:val="single"/>
          <w:rtl/>
        </w:rPr>
        <w:br w:type="page"/>
      </w:r>
      <w:r>
        <w:rPr>
          <w:b/>
          <w:bCs/>
          <w:sz w:val="28"/>
          <w:szCs w:val="28"/>
          <w:u w:val="single"/>
          <w:rtl/>
        </w:rPr>
        <w:lastRenderedPageBreak/>
        <w:t>מבנה ותכולת ההצעה</w:t>
      </w:r>
    </w:p>
    <w:p w:rsidR="00E823D6" w:rsidRDefault="00E823D6">
      <w:pPr>
        <w:widowControl w:val="0"/>
        <w:spacing w:line="300" w:lineRule="atLeast"/>
        <w:ind w:left="720" w:hanging="720"/>
        <w:rPr>
          <w:sz w:val="20"/>
          <w:szCs w:val="20"/>
          <w:rtl/>
          <w:lang w:eastAsia="en-US"/>
        </w:rPr>
      </w:pPr>
    </w:p>
    <w:p w:rsidR="00E823D6" w:rsidRDefault="00977618">
      <w:pPr>
        <w:widowControl w:val="0"/>
        <w:numPr>
          <w:ilvl w:val="1"/>
          <w:numId w:val="17"/>
        </w:numPr>
        <w:spacing w:line="300" w:lineRule="atLeast"/>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Pr>
          <w:rFonts w:hint="cs"/>
          <w:b/>
          <w:bCs/>
          <w:rtl/>
          <w:lang w:eastAsia="en-US"/>
        </w:rPr>
        <w:t>נספח 5 חוברת ההצעה</w:t>
      </w:r>
      <w:r>
        <w:rPr>
          <w:rtl/>
          <w:lang w:eastAsia="en-US"/>
        </w:rPr>
        <w:t>.</w:t>
      </w:r>
      <w:r>
        <w:rPr>
          <w:rtl/>
          <w:lang w:eastAsia="en-US"/>
        </w:rPr>
        <w:tab/>
      </w:r>
      <w:r>
        <w:rPr>
          <w:rtl/>
          <w:lang w:eastAsia="en-US"/>
        </w:rPr>
        <w:tab/>
      </w:r>
      <w:r>
        <w:rPr>
          <w:rtl/>
          <w:lang w:eastAsia="en-US"/>
        </w:rPr>
        <w:tab/>
      </w:r>
      <w:r>
        <w:rPr>
          <w:rtl/>
          <w:lang w:eastAsia="en-US"/>
        </w:rPr>
        <w:tab/>
      </w:r>
      <w:r>
        <w:rPr>
          <w:rtl/>
          <w:lang w:eastAsia="en-US"/>
        </w:rPr>
        <w:tab/>
      </w:r>
    </w:p>
    <w:p w:rsidR="00E823D6" w:rsidRDefault="00977618">
      <w:pPr>
        <w:widowControl w:val="0"/>
        <w:numPr>
          <w:ilvl w:val="1"/>
          <w:numId w:val="17"/>
        </w:numPr>
        <w:tabs>
          <w:tab w:val="clear" w:pos="1418"/>
        </w:tabs>
        <w:ind w:left="1757" w:right="-567" w:hanging="992"/>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E823D6" w:rsidRDefault="00977618">
      <w:pPr>
        <w:widowControl w:val="0"/>
        <w:numPr>
          <w:ilvl w:val="1"/>
          <w:numId w:val="17"/>
        </w:numPr>
        <w:tabs>
          <w:tab w:val="clear" w:pos="1418"/>
        </w:tabs>
        <w:ind w:left="1757" w:right="-567" w:hanging="992"/>
        <w:rPr>
          <w:b/>
          <w:bCs/>
          <w:rtl/>
          <w:lang w:eastAsia="en-US"/>
        </w:rPr>
      </w:pPr>
      <w:r>
        <w:rPr>
          <w:rFonts w:hint="cs"/>
          <w:b/>
          <w:bCs/>
          <w:rtl/>
          <w:lang w:eastAsia="en-US"/>
        </w:rPr>
        <w:t>הצעה חלקית ו/או במתכונת שונה מהטבלאות המצורפות לחוברת המכרז עלולה שלא להיבדק ואף להיפסל.</w:t>
      </w:r>
    </w:p>
    <w:p w:rsidR="00E823D6" w:rsidRDefault="00977618">
      <w:pPr>
        <w:widowControl w:val="0"/>
        <w:numPr>
          <w:ilvl w:val="1"/>
          <w:numId w:val="17"/>
        </w:numPr>
        <w:tabs>
          <w:tab w:val="clear" w:pos="1418"/>
        </w:tabs>
        <w:ind w:left="1757" w:right="-567" w:hanging="992"/>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rsidR="00E823D6" w:rsidRDefault="00977618">
      <w:pPr>
        <w:widowControl w:val="0"/>
        <w:numPr>
          <w:ilvl w:val="1"/>
          <w:numId w:val="17"/>
        </w:numPr>
        <w:tabs>
          <w:tab w:val="clear" w:pos="1418"/>
        </w:tabs>
        <w:ind w:left="1757" w:right="-567" w:hanging="992"/>
        <w:rPr>
          <w:b/>
          <w:bCs/>
          <w:rtl/>
          <w:lang w:eastAsia="en-US"/>
        </w:rPr>
      </w:pPr>
      <w:r>
        <w:rPr>
          <w:rFonts w:hint="cs"/>
          <w:b/>
          <w:bCs/>
          <w:rtl/>
          <w:lang w:eastAsia="en-US"/>
        </w:rPr>
        <w:t xml:space="preserve">המחירים המוצעים יהיו בש"ח ויכללו מע"מ. </w:t>
      </w:r>
    </w:p>
    <w:p w:rsidR="00E823D6" w:rsidRDefault="00977618">
      <w:pPr>
        <w:widowControl w:val="0"/>
        <w:numPr>
          <w:ilvl w:val="1"/>
          <w:numId w:val="17"/>
        </w:numPr>
        <w:tabs>
          <w:tab w:val="clear" w:pos="1418"/>
        </w:tabs>
        <w:ind w:left="1757" w:right="-567" w:hanging="992"/>
        <w:rPr>
          <w:b/>
          <w:bCs/>
          <w:lang w:eastAsia="en-US"/>
        </w:rPr>
      </w:pPr>
      <w:r>
        <w:rPr>
          <w:rFonts w:hint="cs"/>
          <w:b/>
          <w:bCs/>
          <w:rtl/>
          <w:lang w:eastAsia="en-US"/>
        </w:rPr>
        <w:t xml:space="preserve">על המציע לקחת בחשבון כי הבסיס להשוואת הצעות המחיר בין המציעים השונים יכלול מע"מ. </w:t>
      </w:r>
    </w:p>
    <w:p w:rsidR="00E823D6" w:rsidRDefault="00977618">
      <w:pPr>
        <w:widowControl w:val="0"/>
        <w:numPr>
          <w:ilvl w:val="1"/>
          <w:numId w:val="17"/>
        </w:numPr>
        <w:tabs>
          <w:tab w:val="clear" w:pos="1418"/>
        </w:tabs>
        <w:ind w:left="1757" w:right="-567" w:hanging="992"/>
        <w:rPr>
          <w:b/>
          <w:bCs/>
          <w:sz w:val="22"/>
          <w:lang w:eastAsia="en-US"/>
        </w:rPr>
      </w:pPr>
      <w:r>
        <w:rPr>
          <w:rFonts w:hint="cs"/>
          <w:b/>
          <w:bCs/>
          <w:sz w:val="22"/>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וישלח העתק מפנייתו. </w:t>
      </w:r>
    </w:p>
    <w:p w:rsidR="00E823D6" w:rsidRDefault="00977618">
      <w:pPr>
        <w:widowControl w:val="0"/>
        <w:ind w:left="1757" w:right="-567"/>
        <w:rPr>
          <w:b/>
          <w:bCs/>
          <w:sz w:val="22"/>
          <w:lang w:eastAsia="en-US"/>
        </w:rPr>
      </w:pPr>
      <w:r>
        <w:rPr>
          <w:rFonts w:hint="cs"/>
          <w:b/>
          <w:bCs/>
          <w:sz w:val="22"/>
          <w:rtl/>
          <w:lang w:eastAsia="en-US"/>
        </w:rPr>
        <w:t>ככל שמציע כאמור זכה במכרז, יהיה עליו להגיש את האישור מאת רשות המסים על כך שפנה אל הרשות כאמור.</w:t>
      </w:r>
    </w:p>
    <w:p w:rsidR="00E823D6" w:rsidRDefault="00977618">
      <w:pPr>
        <w:widowControl w:val="0"/>
        <w:numPr>
          <w:ilvl w:val="1"/>
          <w:numId w:val="17"/>
        </w:numPr>
        <w:tabs>
          <w:tab w:val="clear" w:pos="1418"/>
        </w:tabs>
        <w:ind w:left="1757" w:right="-567" w:hanging="992"/>
        <w:rPr>
          <w:b/>
          <w:bCs/>
          <w:rtl/>
          <w:lang w:eastAsia="en-US"/>
        </w:rPr>
      </w:pPr>
      <w:r>
        <w:rPr>
          <w:rFonts w:hint="cs"/>
          <w:b/>
          <w:bCs/>
          <w:rtl/>
          <w:lang w:eastAsia="en-US"/>
        </w:rPr>
        <w:t xml:space="preserve">במידה שלאחר המועד האחרון להגשת ההצעות אחוז המע"מ ישתנה, השוואת ההצעות תתבצע על בסיס המחירים שהוגשו בהצעה. </w:t>
      </w:r>
    </w:p>
    <w:p w:rsidR="00E823D6" w:rsidRDefault="00977618">
      <w:pPr>
        <w:widowControl w:val="0"/>
        <w:numPr>
          <w:ilvl w:val="1"/>
          <w:numId w:val="17"/>
        </w:numPr>
        <w:tabs>
          <w:tab w:val="clear" w:pos="1418"/>
        </w:tabs>
        <w:ind w:left="1757" w:right="-567" w:hanging="992"/>
        <w:rPr>
          <w:b/>
          <w:bCs/>
          <w:rtl/>
          <w:lang w:eastAsia="en-US"/>
        </w:rPr>
      </w:pPr>
      <w:r>
        <w:rPr>
          <w:rFonts w:hint="cs"/>
          <w:b/>
          <w:bCs/>
          <w:rtl/>
          <w:lang w:eastAsia="en-US"/>
        </w:rPr>
        <w:t xml:space="preserve">תשלום המע"מ לקבלן, </w:t>
      </w:r>
      <w:proofErr w:type="spellStart"/>
      <w:r>
        <w:rPr>
          <w:rFonts w:hint="cs"/>
          <w:b/>
          <w:bCs/>
          <w:rtl/>
          <w:lang w:eastAsia="en-US"/>
        </w:rPr>
        <w:t>המחוייב</w:t>
      </w:r>
      <w:proofErr w:type="spellEnd"/>
      <w:r>
        <w:rPr>
          <w:rFonts w:hint="cs"/>
          <w:b/>
          <w:bCs/>
          <w:rtl/>
          <w:lang w:eastAsia="en-US"/>
        </w:rPr>
        <w:t xml:space="preserve"> במע"מ, יהיה עפ"י אחוז המע"מ, התקף במועד התשלום.</w:t>
      </w:r>
    </w:p>
    <w:p w:rsidR="00E823D6" w:rsidRDefault="00E823D6">
      <w:pPr>
        <w:widowControl w:val="0"/>
        <w:spacing w:line="240" w:lineRule="auto"/>
        <w:ind w:left="1418"/>
        <w:rPr>
          <w:b/>
          <w:bCs/>
          <w:u w:val="single"/>
          <w:rtl/>
          <w:lang w:eastAsia="en-US"/>
        </w:rPr>
      </w:pPr>
    </w:p>
    <w:p w:rsidR="00E823D6" w:rsidRDefault="00977618">
      <w:pPr>
        <w:widowControl w:val="0"/>
        <w:numPr>
          <w:ilvl w:val="1"/>
          <w:numId w:val="17"/>
        </w:numPr>
        <w:spacing w:after="200" w:line="300" w:lineRule="atLeast"/>
        <w:rPr>
          <w:b/>
          <w:bCs/>
          <w:u w:val="single"/>
          <w:lang w:eastAsia="en-US"/>
        </w:rPr>
      </w:pPr>
      <w:r>
        <w:rPr>
          <w:b/>
          <w:bCs/>
          <w:u w:val="single"/>
          <w:rtl/>
          <w:lang w:eastAsia="en-US"/>
        </w:rPr>
        <w:t>הצעת המחיר</w:t>
      </w:r>
    </w:p>
    <w:p w:rsidR="00E823D6" w:rsidRDefault="00977618">
      <w:pPr>
        <w:pStyle w:val="aff2"/>
        <w:ind w:left="1191"/>
        <w:rPr>
          <w:rFonts w:ascii="David" w:hAnsi="David"/>
          <w:rtl/>
        </w:rPr>
      </w:pPr>
      <w:bookmarkStart w:id="24" w:name="_Hlk172454179"/>
      <w:r>
        <w:rPr>
          <w:rFonts w:ascii="David" w:hAnsi="David" w:hint="cs"/>
          <w:rtl/>
        </w:rPr>
        <w:t>ה</w:t>
      </w:r>
      <w:r>
        <w:rPr>
          <w:rFonts w:ascii="David" w:hAnsi="David"/>
          <w:rtl/>
        </w:rPr>
        <w:t xml:space="preserve">מחיר </w:t>
      </w:r>
      <w:r>
        <w:rPr>
          <w:rFonts w:ascii="David" w:hAnsi="David" w:hint="cs"/>
          <w:rtl/>
        </w:rPr>
        <w:t xml:space="preserve">המוערך </w:t>
      </w:r>
      <w:r>
        <w:rPr>
          <w:rFonts w:ascii="David" w:hAnsi="David"/>
          <w:rtl/>
        </w:rPr>
        <w:t xml:space="preserve">להפעלת </w:t>
      </w:r>
      <w:r>
        <w:rPr>
          <w:rFonts w:ascii="David" w:hAnsi="David" w:hint="cs"/>
          <w:rtl/>
        </w:rPr>
        <w:t xml:space="preserve">2 </w:t>
      </w:r>
      <w:r>
        <w:rPr>
          <w:rFonts w:ascii="David" w:hAnsi="David"/>
          <w:rtl/>
        </w:rPr>
        <w:t>מחזור</w:t>
      </w:r>
      <w:r>
        <w:rPr>
          <w:rFonts w:ascii="David" w:hAnsi="David" w:hint="cs"/>
          <w:rtl/>
        </w:rPr>
        <w:t>ים</w:t>
      </w:r>
      <w:r>
        <w:rPr>
          <w:rFonts w:ascii="David" w:hAnsi="David"/>
          <w:rtl/>
        </w:rPr>
        <w:t xml:space="preserve"> לתקופה של </w:t>
      </w:r>
      <w:r>
        <w:rPr>
          <w:rFonts w:ascii="David" w:hAnsi="David" w:hint="cs"/>
          <w:rtl/>
        </w:rPr>
        <w:t>36</w:t>
      </w:r>
      <w:r>
        <w:rPr>
          <w:rFonts w:ascii="David" w:hAnsi="David"/>
          <w:rtl/>
        </w:rPr>
        <w:t xml:space="preserve"> חודשים, הכולל</w:t>
      </w:r>
      <w:r>
        <w:rPr>
          <w:rFonts w:ascii="David" w:hAnsi="David" w:hint="cs"/>
          <w:rtl/>
        </w:rPr>
        <w:t xml:space="preserve"> כ-</w:t>
      </w:r>
      <w:r>
        <w:rPr>
          <w:rFonts w:ascii="David" w:hAnsi="David"/>
          <w:rtl/>
        </w:rPr>
        <w:t xml:space="preserve"> 30 משתתפים</w:t>
      </w:r>
      <w:r>
        <w:rPr>
          <w:rFonts w:ascii="David" w:hAnsi="David" w:hint="cs"/>
          <w:rtl/>
        </w:rPr>
        <w:t xml:space="preserve"> בכל מחזור</w:t>
      </w:r>
      <w:r>
        <w:rPr>
          <w:rFonts w:ascii="David" w:hAnsi="David"/>
          <w:rtl/>
        </w:rPr>
        <w:t xml:space="preserve"> </w:t>
      </w:r>
      <w:r>
        <w:rPr>
          <w:rFonts w:ascii="David" w:hAnsi="David" w:hint="cs"/>
          <w:rtl/>
        </w:rPr>
        <w:t>וליווי רשת בוגרים הכוללת כ- 180 בוגרים וצומחת ממחזור למחזור</w:t>
      </w:r>
      <w:r>
        <w:rPr>
          <w:rFonts w:ascii="David" w:hAnsi="David"/>
          <w:rtl/>
        </w:rPr>
        <w:t xml:space="preserve">, </w:t>
      </w:r>
      <w:r>
        <w:rPr>
          <w:rFonts w:ascii="David" w:hAnsi="David" w:hint="cs"/>
          <w:rtl/>
        </w:rPr>
        <w:t xml:space="preserve">הינו 5,591,000 </w:t>
      </w:r>
      <w:r>
        <w:rPr>
          <w:rFonts w:ascii="David" w:hAnsi="David"/>
          <w:rtl/>
        </w:rPr>
        <w:t>₪</w:t>
      </w:r>
      <w:r>
        <w:rPr>
          <w:rFonts w:ascii="David" w:hAnsi="David" w:hint="cs"/>
          <w:rtl/>
        </w:rPr>
        <w:t xml:space="preserve"> לא כולל מע"מ, מחיר זה הוערך לצורך השוואת ההצעות בלבד (להלן: "מחיר מוערך להפעלת 2 מחזורים ").</w:t>
      </w:r>
    </w:p>
    <w:p w:rsidR="00E823D6" w:rsidRDefault="00E823D6">
      <w:pPr>
        <w:pStyle w:val="aff2"/>
        <w:ind w:left="1191"/>
        <w:rPr>
          <w:rFonts w:ascii="David" w:hAnsi="David"/>
          <w:rtl/>
        </w:rPr>
      </w:pPr>
    </w:p>
    <w:p w:rsidR="00E823D6" w:rsidRDefault="00977618">
      <w:pPr>
        <w:pStyle w:val="aff2"/>
        <w:numPr>
          <w:ilvl w:val="3"/>
          <w:numId w:val="17"/>
        </w:numPr>
        <w:rPr>
          <w:rFonts w:ascii="David" w:eastAsia="Calibri" w:hAnsi="David"/>
          <w:lang w:eastAsia="en-US"/>
        </w:rPr>
      </w:pPr>
      <w:r>
        <w:rPr>
          <w:rFonts w:ascii="David" w:eastAsia="Calibri" w:hAnsi="David" w:hint="cs"/>
          <w:b/>
          <w:bCs/>
          <w:rtl/>
          <w:lang w:eastAsia="en-US"/>
        </w:rPr>
        <w:t>המציע ינקוב ב</w:t>
      </w:r>
      <w:r>
        <w:rPr>
          <w:rFonts w:ascii="David" w:eastAsia="Calibri" w:hAnsi="David"/>
          <w:b/>
          <w:bCs/>
          <w:rtl/>
          <w:lang w:eastAsia="en-US"/>
        </w:rPr>
        <w:t xml:space="preserve">אחוז תקורה </w:t>
      </w:r>
      <w:r>
        <w:rPr>
          <w:rFonts w:ascii="David" w:eastAsia="Calibri" w:hAnsi="David" w:hint="cs"/>
          <w:b/>
          <w:bCs/>
          <w:rtl/>
          <w:lang w:eastAsia="en-US"/>
        </w:rPr>
        <w:t xml:space="preserve">שיחול על תכנית העבודה וישולם בהתאם לביצוע בפועל של התכנית- </w:t>
      </w:r>
      <w:r>
        <w:rPr>
          <w:rFonts w:ascii="David" w:eastAsia="Calibri" w:hAnsi="David"/>
          <w:rtl/>
          <w:lang w:eastAsia="en-US"/>
        </w:rPr>
        <w:t xml:space="preserve">אחוז התקורה לא יעלה על </w:t>
      </w:r>
      <w:r>
        <w:rPr>
          <w:rFonts w:ascii="David" w:eastAsia="Calibri" w:hAnsi="David" w:hint="cs"/>
          <w:rtl/>
          <w:lang w:eastAsia="en-US"/>
        </w:rPr>
        <w:t>7</w:t>
      </w:r>
      <w:r>
        <w:rPr>
          <w:rFonts w:ascii="David" w:eastAsia="Calibri" w:hAnsi="David"/>
          <w:rtl/>
          <w:lang w:eastAsia="en-US"/>
        </w:rPr>
        <w:t>% ויחול על כל השירות באופן אחיד.</w:t>
      </w:r>
    </w:p>
    <w:p w:rsidR="00E823D6" w:rsidRDefault="00977618">
      <w:pPr>
        <w:pStyle w:val="aff2"/>
        <w:ind w:left="2835"/>
        <w:rPr>
          <w:rFonts w:ascii="David" w:eastAsia="Calibri" w:hAnsi="David"/>
          <w:rtl/>
          <w:lang w:eastAsia="en-US"/>
        </w:rPr>
      </w:pPr>
      <w:r>
        <w:rPr>
          <w:rFonts w:ascii="David" w:eastAsia="Calibri" w:hAnsi="David" w:hint="cs"/>
          <w:b/>
          <w:bCs/>
          <w:rtl/>
          <w:lang w:eastAsia="en-US"/>
        </w:rPr>
        <w:t>לצורך השוואת ההצעות בלבד יוכפל אחוז התקורה במ</w:t>
      </w:r>
      <w:r>
        <w:rPr>
          <w:rFonts w:ascii="David" w:eastAsia="Calibri" w:hAnsi="David"/>
          <w:b/>
          <w:bCs/>
          <w:rtl/>
          <w:lang w:eastAsia="en-US"/>
        </w:rPr>
        <w:t xml:space="preserve">חיר </w:t>
      </w:r>
      <w:r>
        <w:rPr>
          <w:rFonts w:ascii="David" w:eastAsia="Calibri" w:hAnsi="David" w:hint="cs"/>
          <w:b/>
          <w:bCs/>
          <w:rtl/>
          <w:lang w:eastAsia="en-US"/>
        </w:rPr>
        <w:t xml:space="preserve">המוערך </w:t>
      </w:r>
      <w:r>
        <w:rPr>
          <w:rFonts w:ascii="David" w:eastAsia="Calibri" w:hAnsi="David"/>
          <w:b/>
          <w:bCs/>
          <w:rtl/>
          <w:lang w:eastAsia="en-US"/>
        </w:rPr>
        <w:t>להפעלת מחזור</w:t>
      </w:r>
      <w:r>
        <w:rPr>
          <w:rFonts w:ascii="David" w:eastAsia="Calibri" w:hAnsi="David" w:hint="cs"/>
          <w:rtl/>
          <w:lang w:eastAsia="en-US"/>
        </w:rPr>
        <w:t>.</w:t>
      </w:r>
    </w:p>
    <w:p w:rsidR="00E823D6" w:rsidRDefault="00E823D6">
      <w:pPr>
        <w:pStyle w:val="aff2"/>
        <w:ind w:left="709"/>
        <w:rPr>
          <w:sz w:val="26"/>
          <w:rtl/>
          <w:lang w:eastAsia="en-US"/>
        </w:rPr>
      </w:pPr>
    </w:p>
    <w:p w:rsidR="00E823D6" w:rsidRDefault="00977618">
      <w:pPr>
        <w:pStyle w:val="aff2"/>
        <w:ind w:left="1247"/>
        <w:rPr>
          <w:sz w:val="26"/>
          <w:rtl/>
          <w:lang w:eastAsia="en-US"/>
        </w:rPr>
      </w:pPr>
      <w:r>
        <w:rPr>
          <w:sz w:val="26"/>
          <w:rtl/>
          <w:lang w:eastAsia="en-US"/>
        </w:rPr>
        <w:t>לתשומת לב המציע, התקורה תכלול את כל העלויות של המציע בגין העסקת</w:t>
      </w:r>
      <w:r>
        <w:rPr>
          <w:rFonts w:hint="cs"/>
          <w:sz w:val="26"/>
          <w:rtl/>
          <w:lang w:eastAsia="en-US"/>
        </w:rPr>
        <w:t xml:space="preserve"> עובדיו, </w:t>
      </w:r>
      <w:r>
        <w:rPr>
          <w:sz w:val="26"/>
          <w:rtl/>
          <w:lang w:eastAsia="en-US"/>
        </w:rPr>
        <w:t xml:space="preserve">שהינו המעסיק הישיר של </w:t>
      </w:r>
      <w:r>
        <w:rPr>
          <w:rFonts w:hint="cs"/>
          <w:sz w:val="26"/>
          <w:rtl/>
          <w:lang w:eastAsia="en-US"/>
        </w:rPr>
        <w:t>בעלי התפקידים הנדרשים להפעלת מכרז זה</w:t>
      </w:r>
      <w:r>
        <w:rPr>
          <w:sz w:val="26"/>
          <w:rtl/>
          <w:lang w:eastAsia="en-US"/>
        </w:rPr>
        <w:t>, וכל עלות אחרת לצורך ביצוע מלא ושלם של הפעילויות המוגדרות במסגרת מכרז זה.</w:t>
      </w:r>
      <w:bookmarkEnd w:id="24"/>
    </w:p>
    <w:p w:rsidR="00E823D6" w:rsidRDefault="00E823D6">
      <w:pPr>
        <w:widowControl w:val="0"/>
        <w:spacing w:line="300" w:lineRule="atLeast"/>
        <w:ind w:left="2160" w:hanging="720"/>
        <w:rPr>
          <w:sz w:val="20"/>
          <w:szCs w:val="20"/>
          <w:rtl/>
          <w:lang w:eastAsia="en-US"/>
        </w:rPr>
      </w:pPr>
    </w:p>
    <w:p w:rsidR="00E823D6" w:rsidRDefault="00977618">
      <w:pPr>
        <w:pStyle w:val="21"/>
        <w:widowControl w:val="0"/>
        <w:ind w:left="1417"/>
        <w:rPr>
          <w:b/>
          <w:bCs/>
          <w:rtl/>
          <w:lang w:eastAsia="en-US"/>
        </w:rPr>
      </w:pPr>
      <w:bookmarkStart w:id="25" w:name="_Hlk174615032"/>
      <w:r>
        <w:rPr>
          <w:rFonts w:hint="cs"/>
          <w:b/>
          <w:bCs/>
          <w:rtl/>
          <w:lang w:eastAsia="en-US"/>
        </w:rPr>
        <w:t>על המציע לפרט את התחשיב על פיו הגיע להצעת המחיר בכל סעיף וסעיף בחלוקה להוצאות קבועות והוצאות משתנות.</w:t>
      </w:r>
    </w:p>
    <w:p w:rsidR="00E823D6" w:rsidRDefault="00977618">
      <w:pPr>
        <w:pStyle w:val="21"/>
        <w:widowControl w:val="0"/>
        <w:ind w:left="1417"/>
        <w:rPr>
          <w:b/>
          <w:bCs/>
          <w:rtl/>
          <w:lang w:eastAsia="en-US"/>
        </w:rPr>
      </w:pPr>
      <w:r>
        <w:rPr>
          <w:rFonts w:hint="cs"/>
          <w:b/>
          <w:bCs/>
          <w:rtl/>
          <w:lang w:eastAsia="en-US"/>
        </w:rPr>
        <w:t>הפירוט יוכן על גבי דפי העזר המצורפים בחוברת ההצעה מיד לאחר הצעת המחיר.</w:t>
      </w:r>
    </w:p>
    <w:bookmarkEnd w:id="25"/>
    <w:p w:rsidR="00E823D6" w:rsidRDefault="00E823D6">
      <w:pPr>
        <w:pStyle w:val="21"/>
        <w:widowControl w:val="0"/>
        <w:ind w:left="1417"/>
        <w:rPr>
          <w:b/>
          <w:bCs/>
          <w:rtl/>
          <w:lang w:eastAsia="en-US"/>
        </w:rPr>
      </w:pPr>
    </w:p>
    <w:p w:rsidR="00E823D6" w:rsidRDefault="00977618">
      <w:pPr>
        <w:pStyle w:val="21"/>
        <w:widowControl w:val="0"/>
        <w:ind w:left="1417"/>
        <w:rPr>
          <w:rtl/>
          <w:lang w:eastAsia="en-US"/>
        </w:rPr>
      </w:pPr>
      <w:r>
        <w:rPr>
          <w:rFonts w:hint="cs"/>
          <w:rtl/>
          <w:lang w:eastAsia="en-US"/>
        </w:rPr>
        <w:t xml:space="preserve">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w:t>
      </w:r>
      <w:r>
        <w:rPr>
          <w:rFonts w:hint="cs"/>
          <w:rtl/>
          <w:lang w:eastAsia="en-US"/>
        </w:rPr>
        <w:lastRenderedPageBreak/>
        <w:t>נסיעתם, הוצאות בגין חופשה, מחלה, עלות שכירה ואחזקה של האתרים והמשרדים ומקומות האחסון הנדרשים לצורך ביצוע מכרז זה.</w:t>
      </w:r>
    </w:p>
    <w:p w:rsidR="00E823D6" w:rsidRDefault="00E823D6">
      <w:pPr>
        <w:widowControl w:val="0"/>
        <w:spacing w:line="240" w:lineRule="auto"/>
        <w:ind w:left="1417"/>
        <w:rPr>
          <w:b/>
          <w:bCs/>
          <w:rtl/>
          <w:lang w:eastAsia="en-US"/>
        </w:rPr>
      </w:pPr>
    </w:p>
    <w:p w:rsidR="00E823D6" w:rsidRDefault="00977618">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E823D6" w:rsidRDefault="00E823D6">
      <w:pPr>
        <w:widowControl w:val="0"/>
        <w:spacing w:line="300" w:lineRule="atLeast"/>
        <w:ind w:left="1418"/>
        <w:rPr>
          <w:b/>
          <w:bCs/>
          <w:u w:val="single"/>
          <w:lang w:eastAsia="en-US"/>
        </w:rPr>
      </w:pPr>
    </w:p>
    <w:p w:rsidR="00E823D6" w:rsidRDefault="00977618">
      <w:pPr>
        <w:widowControl w:val="0"/>
        <w:numPr>
          <w:ilvl w:val="1"/>
          <w:numId w:val="17"/>
        </w:numPr>
        <w:spacing w:line="300" w:lineRule="atLeast"/>
        <w:rPr>
          <w:b/>
          <w:bCs/>
          <w:u w:val="single"/>
          <w:rtl/>
          <w:lang w:eastAsia="en-US"/>
        </w:rPr>
      </w:pPr>
      <w:r>
        <w:rPr>
          <w:b/>
          <w:bCs/>
          <w:u w:val="single"/>
          <w:rtl/>
          <w:lang w:eastAsia="en-US"/>
        </w:rPr>
        <w:t>ניסיון המציע ורשימת עבודות דומות</w:t>
      </w:r>
    </w:p>
    <w:p w:rsidR="00E823D6" w:rsidRDefault="00E823D6">
      <w:pPr>
        <w:widowControl w:val="0"/>
        <w:spacing w:line="300" w:lineRule="atLeast"/>
        <w:ind w:left="1440" w:hanging="720"/>
        <w:rPr>
          <w:sz w:val="22"/>
          <w:rtl/>
          <w:lang w:eastAsia="en-US"/>
        </w:rPr>
      </w:pPr>
    </w:p>
    <w:p w:rsidR="00E823D6" w:rsidRDefault="00977618">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 xml:space="preserve">סעיף </w:t>
      </w:r>
      <w:r>
        <w:rPr>
          <w:rFonts w:hint="cs"/>
          <w:b/>
          <w:bCs/>
          <w:sz w:val="22"/>
          <w:rtl/>
          <w:lang w:eastAsia="en-US"/>
        </w:rPr>
        <w:t>2.3.5</w:t>
      </w:r>
      <w:r>
        <w:rPr>
          <w:sz w:val="22"/>
          <w:rtl/>
          <w:lang w:eastAsia="en-US"/>
        </w:rPr>
        <w:t>, תוך ציון ההיקף הכמותי והכספי.</w:t>
      </w:r>
    </w:p>
    <w:p w:rsidR="00E823D6" w:rsidRDefault="00977618">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rsidR="00E823D6" w:rsidRDefault="00977618">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E823D6" w:rsidRDefault="00977618">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rsidR="00E823D6" w:rsidRDefault="00977618">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rsidR="00E823D6" w:rsidRDefault="00977618">
      <w:pPr>
        <w:widowControl w:val="0"/>
        <w:spacing w:line="300" w:lineRule="atLeast"/>
        <w:ind w:left="1417"/>
        <w:rPr>
          <w:sz w:val="22"/>
          <w:rtl/>
          <w:lang w:eastAsia="en-US"/>
        </w:rPr>
      </w:pPr>
      <w:r>
        <w:rPr>
          <w:rFonts w:ascii="David" w:hAnsi="David"/>
          <w:rtl/>
          <w:lang w:eastAsia="en-US"/>
        </w:rPr>
        <w:t xml:space="preserve">אם ההצעה היא מטעם מציע שזכה בעבר במכרז של המשרד,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rsidR="00E823D6" w:rsidRDefault="00E823D6">
      <w:pPr>
        <w:widowControl w:val="0"/>
        <w:spacing w:line="300" w:lineRule="atLeast"/>
        <w:ind w:left="1418"/>
        <w:rPr>
          <w:b/>
          <w:bCs/>
          <w:u w:val="single"/>
          <w:lang w:eastAsia="en-US"/>
        </w:rPr>
      </w:pPr>
    </w:p>
    <w:p w:rsidR="00E823D6" w:rsidRDefault="00977618">
      <w:pPr>
        <w:widowControl w:val="0"/>
        <w:numPr>
          <w:ilvl w:val="1"/>
          <w:numId w:val="17"/>
        </w:numPr>
        <w:spacing w:line="300" w:lineRule="atLeast"/>
        <w:rPr>
          <w:b/>
          <w:bCs/>
          <w:u w:val="single"/>
          <w:rtl/>
          <w:lang w:eastAsia="en-US"/>
        </w:rPr>
      </w:pPr>
      <w:r>
        <w:rPr>
          <w:b/>
          <w:bCs/>
          <w:u w:val="single"/>
          <w:rtl/>
          <w:lang w:eastAsia="en-US"/>
        </w:rPr>
        <w:t>נתונים כלליים של המציע</w:t>
      </w:r>
    </w:p>
    <w:p w:rsidR="00E823D6" w:rsidRDefault="00E823D6">
      <w:pPr>
        <w:widowControl w:val="0"/>
        <w:spacing w:line="240" w:lineRule="auto"/>
        <w:ind w:left="1417"/>
        <w:rPr>
          <w:sz w:val="22"/>
          <w:rtl/>
          <w:lang w:eastAsia="en-US"/>
        </w:rPr>
      </w:pPr>
    </w:p>
    <w:p w:rsidR="00E823D6" w:rsidRDefault="00E823D6">
      <w:pPr>
        <w:widowControl w:val="0"/>
        <w:spacing w:line="300" w:lineRule="atLeast"/>
        <w:ind w:left="1418"/>
        <w:rPr>
          <w:sz w:val="22"/>
          <w:szCs w:val="22"/>
          <w:rtl/>
          <w:lang w:eastAsia="en-US"/>
        </w:rPr>
      </w:pPr>
    </w:p>
    <w:p w:rsidR="00E823D6" w:rsidRDefault="00977618">
      <w:pPr>
        <w:widowControl w:val="0"/>
        <w:numPr>
          <w:ilvl w:val="1"/>
          <w:numId w:val="17"/>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E823D6" w:rsidRDefault="00E823D6">
      <w:pPr>
        <w:widowControl w:val="0"/>
        <w:spacing w:line="300" w:lineRule="atLeast"/>
        <w:ind w:left="709"/>
        <w:rPr>
          <w:b/>
          <w:bCs/>
          <w:u w:val="single"/>
          <w:lang w:eastAsia="en-US"/>
        </w:rPr>
      </w:pPr>
    </w:p>
    <w:p w:rsidR="00E823D6" w:rsidRDefault="00977618">
      <w:pPr>
        <w:widowControl w:val="0"/>
        <w:numPr>
          <w:ilvl w:val="1"/>
          <w:numId w:val="17"/>
        </w:numPr>
        <w:spacing w:line="300" w:lineRule="atLeast"/>
        <w:rPr>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וככל הניתן ללא סימן מזהה של המציע על גבי המעטפה, כל זאת כאמור בפרק "מסמכים נדרשים ותנאי מסירת ההצעה".</w:t>
      </w:r>
    </w:p>
    <w:p w:rsidR="00E823D6" w:rsidRDefault="00E823D6">
      <w:pPr>
        <w:widowControl w:val="0"/>
        <w:spacing w:line="300" w:lineRule="atLeast"/>
        <w:ind w:left="1418"/>
        <w:rPr>
          <w:rtl/>
          <w:lang w:eastAsia="en-US"/>
        </w:rPr>
      </w:pPr>
    </w:p>
    <w:p w:rsidR="00E823D6" w:rsidRDefault="00977618">
      <w:pPr>
        <w:widowControl w:val="0"/>
        <w:spacing w:line="300" w:lineRule="atLeast"/>
        <w:ind w:left="141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ההתקן הנייד יש לכתוב את שם המציע ושם המכרז.</w:t>
      </w:r>
    </w:p>
    <w:p w:rsidR="00E823D6" w:rsidRDefault="00E823D6">
      <w:pPr>
        <w:widowControl w:val="0"/>
        <w:spacing w:line="300" w:lineRule="atLeast"/>
        <w:ind w:left="1418"/>
        <w:rPr>
          <w:rtl/>
          <w:lang w:eastAsia="en-US"/>
        </w:rPr>
      </w:pPr>
    </w:p>
    <w:p w:rsidR="00E823D6" w:rsidRDefault="00E823D6">
      <w:pPr>
        <w:widowControl w:val="0"/>
        <w:spacing w:line="300" w:lineRule="atLeast"/>
        <w:ind w:left="1418"/>
        <w:rPr>
          <w:rtl/>
          <w:lang w:eastAsia="en-US"/>
        </w:rPr>
      </w:pPr>
    </w:p>
    <w:p w:rsidR="00E823D6" w:rsidRDefault="00977618">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הקריטריונים לבחירת הקבלן</w:t>
      </w:r>
    </w:p>
    <w:p w:rsidR="00E823D6" w:rsidRDefault="00E823D6">
      <w:pPr>
        <w:pStyle w:val="11"/>
        <w:keepNext w:val="0"/>
        <w:widowControl w:val="0"/>
        <w:spacing w:before="0" w:after="0" w:line="300" w:lineRule="atLeast"/>
        <w:ind w:right="0"/>
        <w:rPr>
          <w:rtl/>
        </w:rPr>
      </w:pPr>
    </w:p>
    <w:p w:rsidR="00E823D6" w:rsidRDefault="00977618">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E823D6" w:rsidRDefault="00977618">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rsidR="00E823D6" w:rsidRDefault="00977618">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בסעיפי הקריטריונים מאחר שלכל אחד מהם </w:t>
      </w:r>
      <w:proofErr w:type="spellStart"/>
      <w:r>
        <w:rPr>
          <w:rFonts w:hint="cs"/>
          <w:sz w:val="22"/>
          <w:rtl/>
          <w:lang w:eastAsia="en-US"/>
        </w:rPr>
        <w:t>ינתן</w:t>
      </w:r>
      <w:proofErr w:type="spellEnd"/>
      <w:r>
        <w:rPr>
          <w:rFonts w:hint="cs"/>
          <w:sz w:val="22"/>
          <w:rtl/>
          <w:lang w:eastAsia="en-US"/>
        </w:rPr>
        <w:t xml:space="preserve"> ציון בהתאם להיקף ולגודל.</w:t>
      </w:r>
    </w:p>
    <w:p w:rsidR="00E823D6" w:rsidRDefault="00977618">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E823D6" w:rsidRDefault="00E823D6">
      <w:pPr>
        <w:widowControl w:val="0"/>
        <w:spacing w:line="300" w:lineRule="atLeast"/>
        <w:ind w:left="720"/>
        <w:rPr>
          <w:rFonts w:ascii="David" w:hAnsi="David"/>
          <w:position w:val="2"/>
          <w:rtl/>
          <w:lang w:eastAsia="en-US"/>
        </w:rPr>
      </w:pPr>
    </w:p>
    <w:p w:rsidR="00E823D6" w:rsidRDefault="00977618">
      <w:pPr>
        <w:widowControl w:val="0"/>
        <w:numPr>
          <w:ilvl w:val="1"/>
          <w:numId w:val="17"/>
        </w:numPr>
        <w:spacing w:line="300" w:lineRule="atLeast"/>
        <w:rPr>
          <w:rFonts w:ascii="David" w:hAnsi="David"/>
          <w:lang w:eastAsia="en-US"/>
        </w:rPr>
      </w:pPr>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70%</w:t>
      </w:r>
    </w:p>
    <w:p w:rsidR="00E823D6" w:rsidRDefault="00E823D6">
      <w:pPr>
        <w:widowControl w:val="0"/>
        <w:spacing w:line="300" w:lineRule="atLeast"/>
        <w:ind w:left="1417"/>
        <w:rPr>
          <w:rFonts w:ascii="David" w:hAnsi="David"/>
          <w:b/>
          <w:bCs/>
          <w:rtl/>
          <w:lang w:eastAsia="en-US"/>
        </w:rPr>
      </w:pPr>
    </w:p>
    <w:p w:rsidR="00E823D6" w:rsidRDefault="00977618">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 מצ"ב בטבלת השוואת ההצעות המצורפת בנספח 6  א' ו- ב'.</w:t>
      </w:r>
    </w:p>
    <w:p w:rsidR="00E823D6" w:rsidRDefault="00977618">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t>ניסיון המציע</w:t>
      </w:r>
    </w:p>
    <w:p w:rsidR="00E823D6" w:rsidRDefault="00E823D6">
      <w:pPr>
        <w:widowControl w:val="0"/>
        <w:spacing w:line="300" w:lineRule="atLeast"/>
        <w:ind w:left="2269"/>
        <w:rPr>
          <w:rFonts w:ascii="David" w:hAnsi="David"/>
          <w:lang w:eastAsia="en-US"/>
        </w:rPr>
      </w:pPr>
    </w:p>
    <w:p w:rsidR="00E823D6" w:rsidRDefault="00977618">
      <w:pPr>
        <w:widowControl w:val="0"/>
        <w:numPr>
          <w:ilvl w:val="3"/>
          <w:numId w:val="17"/>
        </w:numPr>
        <w:spacing w:line="300" w:lineRule="atLeast"/>
        <w:rPr>
          <w:rFonts w:ascii="David" w:hAnsi="David"/>
          <w:lang w:eastAsia="en-US"/>
        </w:rPr>
      </w:pPr>
      <w:r>
        <w:rPr>
          <w:rFonts w:ascii="Calibri" w:eastAsia="Calibri" w:hAnsi="Calibri" w:hint="cs"/>
          <w:rtl/>
          <w:lang w:eastAsia="en-US"/>
        </w:rPr>
        <w:t xml:space="preserve">שנות </w:t>
      </w:r>
      <w:proofErr w:type="spellStart"/>
      <w:r>
        <w:rPr>
          <w:rFonts w:ascii="Calibri" w:eastAsia="Calibri" w:hAnsi="Calibri" w:hint="cs"/>
          <w:rtl/>
          <w:lang w:eastAsia="en-US"/>
        </w:rPr>
        <w:t>נסיון</w:t>
      </w:r>
      <w:proofErr w:type="spellEnd"/>
      <w:r>
        <w:rPr>
          <w:rFonts w:ascii="Calibri" w:eastAsia="Calibri" w:hAnsi="Calibri" w:hint="cs"/>
          <w:rtl/>
          <w:lang w:eastAsia="en-US"/>
        </w:rPr>
        <w:t xml:space="preserve"> נוספות של המציע, </w:t>
      </w:r>
      <w:r>
        <w:rPr>
          <w:rFonts w:ascii="David" w:hAnsi="David" w:hint="cs"/>
          <w:rtl/>
          <w:lang w:eastAsia="en-US"/>
        </w:rPr>
        <w:t>מעבר לנדרש בדרישות הסף,</w:t>
      </w:r>
      <w:r>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proofErr w:type="spellStart"/>
      <w:r>
        <w:rPr>
          <w:rFonts w:ascii="David" w:hAnsi="David" w:hint="cs"/>
          <w:rtl/>
          <w:lang w:eastAsia="en-US"/>
        </w:rPr>
        <w:t>נסיון</w:t>
      </w:r>
      <w:proofErr w:type="spellEnd"/>
      <w:r>
        <w:rPr>
          <w:rFonts w:ascii="David" w:hAnsi="David"/>
          <w:rtl/>
          <w:lang w:eastAsia="en-US"/>
        </w:rPr>
        <w:t>)</w:t>
      </w:r>
      <w:r>
        <w:rPr>
          <w:rFonts w:ascii="David" w:hAnsi="David" w:hint="cs"/>
          <w:rtl/>
          <w:lang w:eastAsia="en-US"/>
        </w:rPr>
        <w:t>.</w:t>
      </w:r>
    </w:p>
    <w:p w:rsidR="00E823D6" w:rsidRDefault="00977618">
      <w:pPr>
        <w:widowControl w:val="0"/>
        <w:numPr>
          <w:ilvl w:val="3"/>
          <w:numId w:val="17"/>
        </w:numPr>
        <w:spacing w:line="300" w:lineRule="atLeast"/>
        <w:rPr>
          <w:rFonts w:ascii="David" w:hAnsi="David"/>
          <w:lang w:eastAsia="en-US"/>
        </w:rPr>
      </w:pPr>
      <w:r>
        <w:rPr>
          <w:rFonts w:ascii="Calibri" w:eastAsia="Calibri" w:hAnsi="Calibri" w:hint="cs"/>
          <w:rtl/>
          <w:lang w:eastAsia="en-US"/>
        </w:rPr>
        <w:t xml:space="preserve">גם במידה שהמציע לא ציין </w:t>
      </w:r>
      <w:proofErr w:type="spellStart"/>
      <w:r>
        <w:rPr>
          <w:rFonts w:ascii="Calibri" w:eastAsia="Calibri" w:hAnsi="Calibri" w:hint="cs"/>
          <w:rtl/>
          <w:lang w:eastAsia="en-US"/>
        </w:rPr>
        <w:t>נסיון</w:t>
      </w:r>
      <w:proofErr w:type="spellEnd"/>
      <w:r>
        <w:rPr>
          <w:rFonts w:ascii="Calibri" w:eastAsia="Calibri" w:hAnsi="Calibri" w:hint="cs"/>
          <w:rtl/>
          <w:lang w:eastAsia="en-US"/>
        </w:rPr>
        <w:t xml:space="preserve"> עם המשרד, המשרד רשאי לקחת בחשבון את ניסיונו הקודם עם המציע, בהתאם לשיקול דעתו הבלעדי של המשרד.</w:t>
      </w:r>
    </w:p>
    <w:p w:rsidR="00E823D6" w:rsidRDefault="00977618">
      <w:pPr>
        <w:widowControl w:val="0"/>
        <w:spacing w:line="300" w:lineRule="atLeast"/>
        <w:ind w:left="2835"/>
        <w:rPr>
          <w:rFonts w:ascii="David" w:hAnsi="David"/>
          <w:rtl/>
          <w:lang w:eastAsia="en-US"/>
        </w:rPr>
      </w:pPr>
      <w:r>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E823D6" w:rsidRDefault="00E823D6">
      <w:pPr>
        <w:widowControl w:val="0"/>
        <w:spacing w:line="300" w:lineRule="atLeast"/>
        <w:rPr>
          <w:rFonts w:ascii="David" w:hAnsi="David"/>
          <w:rtl/>
          <w:lang w:eastAsia="en-US"/>
        </w:rPr>
      </w:pPr>
    </w:p>
    <w:p w:rsidR="00E823D6" w:rsidRDefault="00977618">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t>ראיון המציע ומנהל התכנית:</w:t>
      </w:r>
    </w:p>
    <w:p w:rsidR="00E823D6" w:rsidRDefault="00977618">
      <w:pPr>
        <w:widowControl w:val="0"/>
        <w:spacing w:before="240" w:line="300" w:lineRule="atLeast"/>
        <w:ind w:left="2269"/>
        <w:rPr>
          <w:rFonts w:ascii="David" w:hAnsi="David"/>
          <w:rtl/>
          <w:lang w:eastAsia="en-US"/>
        </w:rPr>
      </w:pPr>
      <w:r>
        <w:rPr>
          <w:rFonts w:ascii="David" w:hAnsi="David"/>
          <w:rtl/>
          <w:lang w:eastAsia="en-US"/>
        </w:rPr>
        <w:t xml:space="preserve">המשרד שומר לעצמו את הזכות לקיים את </w:t>
      </w:r>
      <w:proofErr w:type="spellStart"/>
      <w:r>
        <w:rPr>
          <w:rFonts w:ascii="David" w:hAnsi="David"/>
          <w:rtl/>
          <w:lang w:eastAsia="en-US"/>
        </w:rPr>
        <w:t>הראיון</w:t>
      </w:r>
      <w:proofErr w:type="spellEnd"/>
      <w:r>
        <w:rPr>
          <w:rFonts w:ascii="David" w:hAnsi="David"/>
          <w:rtl/>
          <w:lang w:eastAsia="en-US"/>
        </w:rPr>
        <w:t xml:space="preserve"> באמצעים דיגיטליים ולצרף לראיון אנשים נוספים מטעמו.</w:t>
      </w:r>
    </w:p>
    <w:p w:rsidR="00E823D6" w:rsidRDefault="00977618">
      <w:pPr>
        <w:widowControl w:val="0"/>
        <w:spacing w:before="240" w:line="300" w:lineRule="atLeast"/>
        <w:ind w:left="2269"/>
        <w:rPr>
          <w:rFonts w:ascii="David" w:hAnsi="David"/>
          <w:rtl/>
          <w:lang w:eastAsia="en-US"/>
        </w:rPr>
      </w:pPr>
      <w:r>
        <w:rPr>
          <w:rFonts w:ascii="David" w:hAnsi="David"/>
          <w:rtl/>
          <w:lang w:eastAsia="en-US"/>
        </w:rPr>
        <w:t xml:space="preserve">במהלך </w:t>
      </w:r>
      <w:proofErr w:type="spellStart"/>
      <w:r>
        <w:rPr>
          <w:rFonts w:ascii="David" w:hAnsi="David"/>
          <w:rtl/>
          <w:lang w:eastAsia="en-US"/>
        </w:rPr>
        <w:t>הראיון</w:t>
      </w:r>
      <w:proofErr w:type="spellEnd"/>
      <w:r>
        <w:rPr>
          <w:rFonts w:ascii="David" w:hAnsi="David"/>
          <w:rtl/>
          <w:lang w:eastAsia="en-US"/>
        </w:rPr>
        <w:t xml:space="preserve"> יוקדשו עד 45 דקות להצגת המציע</w:t>
      </w:r>
      <w:r>
        <w:rPr>
          <w:rFonts w:ascii="David" w:hAnsi="David" w:hint="cs"/>
          <w:rtl/>
          <w:lang w:eastAsia="en-US"/>
        </w:rPr>
        <w:t xml:space="preserve">, מנהל התכנית </w:t>
      </w:r>
      <w:r>
        <w:rPr>
          <w:rFonts w:ascii="David" w:hAnsi="David"/>
          <w:rtl/>
          <w:lang w:eastAsia="en-US"/>
        </w:rPr>
        <w:t>ו</w:t>
      </w:r>
      <w:r>
        <w:rPr>
          <w:rFonts w:ascii="David" w:hAnsi="David" w:hint="cs"/>
          <w:rtl/>
          <w:lang w:eastAsia="en-US"/>
        </w:rPr>
        <w:t>תיאור יישום והפעלת</w:t>
      </w:r>
      <w:r>
        <w:rPr>
          <w:rFonts w:ascii="David" w:hAnsi="David"/>
          <w:rtl/>
          <w:lang w:eastAsia="en-US"/>
        </w:rPr>
        <w:t xml:space="preserve"> התכנית המתודולוגית</w:t>
      </w:r>
      <w:r>
        <w:rPr>
          <w:rFonts w:ascii="David" w:hAnsi="David" w:hint="cs"/>
          <w:rtl/>
          <w:lang w:eastAsia="en-US"/>
        </w:rPr>
        <w:t xml:space="preserve"> המוצעת</w:t>
      </w:r>
      <w:r>
        <w:rPr>
          <w:rFonts w:ascii="David" w:hAnsi="David"/>
          <w:rtl/>
          <w:lang w:eastAsia="en-US"/>
        </w:rPr>
        <w:t>.</w:t>
      </w:r>
    </w:p>
    <w:p w:rsidR="00E823D6" w:rsidRDefault="00E823D6">
      <w:pPr>
        <w:widowControl w:val="0"/>
        <w:spacing w:before="240" w:line="300" w:lineRule="atLeast"/>
        <w:ind w:left="2269"/>
        <w:rPr>
          <w:rFonts w:ascii="David" w:hAnsi="David"/>
          <w:rtl/>
          <w:lang w:eastAsia="en-US"/>
        </w:rPr>
      </w:pPr>
    </w:p>
    <w:p w:rsidR="00E823D6" w:rsidRDefault="00977618">
      <w:pPr>
        <w:numPr>
          <w:ilvl w:val="2"/>
          <w:numId w:val="17"/>
        </w:numPr>
        <w:rPr>
          <w:rFonts w:ascii="David" w:hAnsi="David"/>
          <w:lang w:eastAsia="en-US"/>
        </w:rPr>
      </w:pPr>
      <w:r>
        <w:rPr>
          <w:rFonts w:ascii="David" w:hAnsi="David" w:hint="cs"/>
          <w:b/>
          <w:bCs/>
          <w:u w:val="single"/>
          <w:rtl/>
          <w:lang w:eastAsia="en-US"/>
        </w:rPr>
        <w:t xml:space="preserve">תכניות קודמות : </w:t>
      </w:r>
      <w:r>
        <w:rPr>
          <w:rFonts w:ascii="David" w:hAnsi="David"/>
          <w:rtl/>
          <w:lang w:eastAsia="en-US"/>
        </w:rPr>
        <w:t xml:space="preserve">המציע יצרף להצעתו מסמך מאגד לתוכניות קודמות שפותחו והופעלו על ידו– עד 10 עמודים לתכנית (עד שלוש </w:t>
      </w:r>
      <w:proofErr w:type="spellStart"/>
      <w:r>
        <w:rPr>
          <w:rFonts w:ascii="David" w:hAnsi="David"/>
          <w:rtl/>
          <w:lang w:eastAsia="en-US"/>
        </w:rPr>
        <w:t>תוכניות</w:t>
      </w:r>
      <w:proofErr w:type="spellEnd"/>
      <w:r>
        <w:rPr>
          <w:rFonts w:ascii="David" w:hAnsi="David"/>
          <w:rtl/>
          <w:lang w:eastAsia="en-US"/>
        </w:rPr>
        <w:t>, מתוך התכניות המוצגות בחוברת ההצעה)</w:t>
      </w:r>
      <w:r>
        <w:rPr>
          <w:rFonts w:ascii="David" w:hAnsi="David" w:hint="cs"/>
          <w:rtl/>
          <w:lang w:eastAsia="en-US"/>
        </w:rPr>
        <w:t>.</w:t>
      </w:r>
    </w:p>
    <w:p w:rsidR="00E823D6" w:rsidRDefault="00977618">
      <w:pPr>
        <w:widowControl w:val="0"/>
        <w:numPr>
          <w:ilvl w:val="2"/>
          <w:numId w:val="17"/>
        </w:numPr>
        <w:spacing w:before="240" w:line="300" w:lineRule="atLeast"/>
        <w:ind w:left="2269" w:hanging="851"/>
        <w:rPr>
          <w:rFonts w:ascii="David" w:hAnsi="David"/>
          <w:b/>
          <w:bCs/>
          <w:u w:val="single"/>
          <w:lang w:eastAsia="en-US"/>
        </w:rPr>
      </w:pPr>
      <w:r>
        <w:rPr>
          <w:rFonts w:ascii="David" w:hAnsi="David" w:hint="cs"/>
          <w:b/>
          <w:bCs/>
          <w:u w:val="single"/>
          <w:rtl/>
          <w:lang w:eastAsia="en-US"/>
        </w:rPr>
        <w:t>תכנית מתודולוגית :</w:t>
      </w:r>
    </w:p>
    <w:p w:rsidR="00E823D6" w:rsidRDefault="00977618">
      <w:pPr>
        <w:widowControl w:val="0"/>
        <w:spacing w:before="240" w:line="300" w:lineRule="atLeast"/>
        <w:ind w:left="2269"/>
        <w:rPr>
          <w:rFonts w:ascii="David" w:hAnsi="David"/>
          <w:rtl/>
          <w:lang w:eastAsia="en-US"/>
        </w:rPr>
      </w:pPr>
      <w:r>
        <w:rPr>
          <w:rFonts w:ascii="David" w:hAnsi="David"/>
          <w:rtl/>
          <w:lang w:eastAsia="en-US"/>
        </w:rPr>
        <w:t xml:space="preserve">המציע יצרף להצעתו טיוטת תכנית מתודולוגית למתן השירותים שלא תעלה על </w:t>
      </w:r>
      <w:r>
        <w:rPr>
          <w:rFonts w:ascii="David" w:hAnsi="David" w:hint="cs"/>
          <w:rtl/>
          <w:lang w:eastAsia="en-US"/>
        </w:rPr>
        <w:t>15</w:t>
      </w:r>
      <w:r>
        <w:rPr>
          <w:rFonts w:ascii="David" w:hAnsi="David"/>
          <w:rtl/>
          <w:lang w:eastAsia="en-US"/>
        </w:rPr>
        <w:t xml:space="preserve"> עמודי</w:t>
      </w:r>
      <w:r>
        <w:rPr>
          <w:rFonts w:ascii="David" w:hAnsi="David" w:hint="cs"/>
          <w:rtl/>
          <w:lang w:eastAsia="en-US"/>
        </w:rPr>
        <w:t>ם.</w:t>
      </w:r>
    </w:p>
    <w:p w:rsidR="00E823D6" w:rsidRDefault="00977618">
      <w:pPr>
        <w:widowControl w:val="0"/>
        <w:spacing w:before="240" w:line="300" w:lineRule="atLeast"/>
        <w:ind w:left="2269"/>
        <w:rPr>
          <w:rFonts w:ascii="David" w:hAnsi="David"/>
          <w:rtl/>
          <w:lang w:eastAsia="en-US"/>
        </w:rPr>
      </w:pPr>
      <w:r>
        <w:rPr>
          <w:rFonts w:ascii="David" w:hAnsi="David"/>
          <w:rtl/>
          <w:lang w:eastAsia="en-US"/>
        </w:rPr>
        <w:t xml:space="preserve">התכנית תתייחס לאמור להלן </w:t>
      </w:r>
      <w:r>
        <w:rPr>
          <w:rFonts w:ascii="David" w:hAnsi="David" w:hint="cs"/>
          <w:rtl/>
          <w:lang w:eastAsia="en-US"/>
        </w:rPr>
        <w:t>:</w:t>
      </w:r>
    </w:p>
    <w:p w:rsidR="00E823D6" w:rsidRDefault="00977618">
      <w:pPr>
        <w:widowControl w:val="0"/>
        <w:numPr>
          <w:ilvl w:val="3"/>
          <w:numId w:val="17"/>
        </w:numPr>
        <w:spacing w:before="240" w:line="300" w:lineRule="atLeast"/>
        <w:rPr>
          <w:rFonts w:ascii="David" w:hAnsi="David"/>
          <w:b/>
          <w:bCs/>
          <w:u w:val="single"/>
          <w:lang w:eastAsia="en-US"/>
        </w:rPr>
      </w:pPr>
      <w:r>
        <w:rPr>
          <w:rFonts w:ascii="David" w:hAnsi="David"/>
          <w:b/>
          <w:bCs/>
          <w:u w:val="single"/>
          <w:rtl/>
          <w:lang w:eastAsia="en-US"/>
        </w:rPr>
        <w:t xml:space="preserve">מתודולוגיה מוצעת לשיווק, </w:t>
      </w:r>
      <w:r>
        <w:rPr>
          <w:rFonts w:ascii="David" w:hAnsi="David" w:hint="cs"/>
          <w:b/>
          <w:bCs/>
          <w:u w:val="single"/>
          <w:rtl/>
          <w:lang w:eastAsia="en-US"/>
        </w:rPr>
        <w:t>איתור</w:t>
      </w:r>
      <w:r>
        <w:rPr>
          <w:rFonts w:ascii="David" w:hAnsi="David"/>
          <w:b/>
          <w:bCs/>
          <w:u w:val="single"/>
          <w:rtl/>
          <w:lang w:eastAsia="en-US"/>
        </w:rPr>
        <w:t xml:space="preserve"> ומיון לתכנית</w:t>
      </w:r>
    </w:p>
    <w:p w:rsidR="00E823D6" w:rsidRDefault="00977618">
      <w:pPr>
        <w:widowControl w:val="0"/>
        <w:numPr>
          <w:ilvl w:val="4"/>
          <w:numId w:val="17"/>
        </w:numPr>
        <w:spacing w:before="240" w:line="300" w:lineRule="atLeast"/>
        <w:rPr>
          <w:rFonts w:ascii="David" w:hAnsi="David"/>
          <w:lang w:eastAsia="en-US"/>
        </w:rPr>
      </w:pPr>
      <w:r>
        <w:rPr>
          <w:rFonts w:ascii="David" w:hAnsi="David"/>
          <w:rtl/>
          <w:lang w:eastAsia="en-US"/>
        </w:rPr>
        <w:t>של</w:t>
      </w:r>
      <w:r>
        <w:rPr>
          <w:rFonts w:ascii="David" w:hAnsi="David" w:hint="cs"/>
          <w:rtl/>
          <w:lang w:eastAsia="en-US"/>
        </w:rPr>
        <w:t>ב</w:t>
      </w:r>
      <w:r>
        <w:rPr>
          <w:rFonts w:ascii="David" w:hAnsi="David"/>
          <w:rtl/>
          <w:lang w:eastAsia="en-US"/>
        </w:rPr>
        <w:t xml:space="preserve"> האיתור והמיון של המועמדים להשתתפות בתכנית: תיאור הפעולות הנדרשות לרבות פרסום, איתור ומיון מועמדים מתאימים לתכנית. יוצג </w:t>
      </w:r>
      <w:r>
        <w:rPr>
          <w:rFonts w:ascii="David" w:hAnsi="David"/>
          <w:rtl/>
          <w:lang w:eastAsia="en-US"/>
        </w:rPr>
        <w:lastRenderedPageBreak/>
        <w:t>מתווה מוצע לביצוע שלב האיתור והמיון.</w:t>
      </w:r>
    </w:p>
    <w:p w:rsidR="00E823D6" w:rsidRDefault="00977618">
      <w:pPr>
        <w:widowControl w:val="0"/>
        <w:numPr>
          <w:ilvl w:val="3"/>
          <w:numId w:val="17"/>
        </w:numPr>
        <w:spacing w:before="240" w:line="300" w:lineRule="atLeast"/>
        <w:rPr>
          <w:rFonts w:ascii="David" w:hAnsi="David"/>
          <w:b/>
          <w:bCs/>
          <w:u w:val="single"/>
          <w:rtl/>
          <w:lang w:eastAsia="en-US"/>
        </w:rPr>
      </w:pPr>
      <w:r>
        <w:rPr>
          <w:rFonts w:ascii="David" w:hAnsi="David"/>
          <w:b/>
          <w:bCs/>
          <w:u w:val="single"/>
          <w:rtl/>
          <w:lang w:eastAsia="en-US"/>
        </w:rPr>
        <w:t>מתוד</w:t>
      </w:r>
      <w:r>
        <w:rPr>
          <w:rFonts w:ascii="David" w:hAnsi="David" w:hint="cs"/>
          <w:b/>
          <w:bCs/>
          <w:u w:val="single"/>
          <w:rtl/>
          <w:lang w:eastAsia="en-US"/>
        </w:rPr>
        <w:t>ו</w:t>
      </w:r>
      <w:r>
        <w:rPr>
          <w:rFonts w:ascii="David" w:hAnsi="David"/>
          <w:b/>
          <w:bCs/>
          <w:u w:val="single"/>
          <w:rtl/>
          <w:lang w:eastAsia="en-US"/>
        </w:rPr>
        <w:t>לוגיה מוצעת להפעלת תכנית</w:t>
      </w:r>
      <w:r>
        <w:rPr>
          <w:rFonts w:ascii="David" w:hAnsi="David" w:hint="cs"/>
          <w:b/>
          <w:bCs/>
          <w:u w:val="single"/>
          <w:rtl/>
          <w:lang w:eastAsia="en-US"/>
        </w:rPr>
        <w:t xml:space="preserve"> ההכשרה</w:t>
      </w:r>
    </w:p>
    <w:p w:rsidR="00E823D6" w:rsidRDefault="00977618">
      <w:pPr>
        <w:widowControl w:val="0"/>
        <w:numPr>
          <w:ilvl w:val="4"/>
          <w:numId w:val="17"/>
        </w:numPr>
        <w:spacing w:before="240" w:line="300" w:lineRule="atLeast"/>
        <w:rPr>
          <w:rFonts w:ascii="David" w:hAnsi="David"/>
          <w:lang w:eastAsia="en-US"/>
        </w:rPr>
      </w:pPr>
      <w:r>
        <w:rPr>
          <w:rFonts w:ascii="David" w:hAnsi="David"/>
          <w:rtl/>
          <w:lang w:eastAsia="en-US"/>
        </w:rPr>
        <w:t xml:space="preserve">אופן ראיית המציע את מתן </w:t>
      </w:r>
      <w:r>
        <w:rPr>
          <w:rFonts w:ascii="David" w:hAnsi="David" w:hint="cs"/>
          <w:rtl/>
          <w:lang w:eastAsia="en-US"/>
        </w:rPr>
        <w:t>ה</w:t>
      </w:r>
      <w:r>
        <w:rPr>
          <w:rFonts w:ascii="David" w:hAnsi="David"/>
          <w:rtl/>
          <w:lang w:eastAsia="en-US"/>
        </w:rPr>
        <w:t>שירות ותפיסת הפעל</w:t>
      </w:r>
      <w:r>
        <w:rPr>
          <w:rFonts w:ascii="David" w:hAnsi="David" w:hint="cs"/>
          <w:rtl/>
          <w:lang w:eastAsia="en-US"/>
        </w:rPr>
        <w:t>ת התכנית</w:t>
      </w:r>
      <w:r>
        <w:rPr>
          <w:rFonts w:ascii="David" w:hAnsi="David"/>
          <w:rtl/>
          <w:lang w:eastAsia="en-US"/>
        </w:rPr>
        <w:t>.</w:t>
      </w:r>
    </w:p>
    <w:p w:rsidR="00E823D6" w:rsidRDefault="00977618">
      <w:pPr>
        <w:widowControl w:val="0"/>
        <w:numPr>
          <w:ilvl w:val="4"/>
          <w:numId w:val="17"/>
        </w:numPr>
        <w:spacing w:before="240" w:line="300" w:lineRule="atLeast"/>
        <w:rPr>
          <w:rFonts w:ascii="David" w:hAnsi="David"/>
          <w:rtl/>
          <w:lang w:eastAsia="en-US"/>
        </w:rPr>
      </w:pPr>
      <w:r>
        <w:rPr>
          <w:rFonts w:ascii="David" w:hAnsi="David"/>
          <w:rtl/>
          <w:lang w:eastAsia="en-US"/>
        </w:rPr>
        <w:t>תכנית עבודה עקרונית ל</w:t>
      </w:r>
      <w:r>
        <w:rPr>
          <w:rFonts w:ascii="David" w:hAnsi="David" w:hint="cs"/>
          <w:rtl/>
          <w:lang w:eastAsia="en-US"/>
        </w:rPr>
        <w:t>ביצוע שלב ההכשרה</w:t>
      </w:r>
      <w:r>
        <w:rPr>
          <w:rFonts w:ascii="David" w:hAnsi="David"/>
          <w:rtl/>
          <w:lang w:eastAsia="en-US"/>
        </w:rPr>
        <w:t xml:space="preserve"> על פי הנחיות המכרז, כולל הסבר כיצד התכנית מייצרת את התהליך לעמידה במטרות התכנית</w:t>
      </w:r>
      <w:r>
        <w:rPr>
          <w:rFonts w:ascii="David" w:hAnsi="David" w:hint="cs"/>
          <w:rtl/>
          <w:lang w:eastAsia="en-US"/>
        </w:rPr>
        <w:t>.</w:t>
      </w:r>
    </w:p>
    <w:p w:rsidR="00E823D6" w:rsidRDefault="00977618">
      <w:pPr>
        <w:widowControl w:val="0"/>
        <w:numPr>
          <w:ilvl w:val="4"/>
          <w:numId w:val="17"/>
        </w:numPr>
        <w:spacing w:before="240" w:line="300" w:lineRule="atLeast"/>
        <w:rPr>
          <w:rFonts w:ascii="David" w:hAnsi="David"/>
          <w:rtl/>
          <w:lang w:eastAsia="en-US"/>
        </w:rPr>
      </w:pPr>
      <w:r>
        <w:rPr>
          <w:rFonts w:ascii="David" w:hAnsi="David"/>
          <w:rtl/>
          <w:lang w:eastAsia="en-US"/>
        </w:rPr>
        <w:t>תיאור הפעילויות הכלולות בהכשרה והסילבוס הנלווה תוך התייחסות בין היתר גם לתכנים, לציר פיתוח הזהות האישית ולציר פיתוח הקבוצה.</w:t>
      </w:r>
    </w:p>
    <w:p w:rsidR="00E823D6" w:rsidRDefault="00977618">
      <w:pPr>
        <w:widowControl w:val="0"/>
        <w:numPr>
          <w:ilvl w:val="4"/>
          <w:numId w:val="17"/>
        </w:numPr>
        <w:spacing w:before="240" w:line="300" w:lineRule="atLeast"/>
        <w:rPr>
          <w:rFonts w:ascii="David" w:hAnsi="David"/>
          <w:lang w:eastAsia="en-US"/>
        </w:rPr>
      </w:pPr>
      <w:r>
        <w:rPr>
          <w:rFonts w:ascii="David" w:hAnsi="David"/>
          <w:rtl/>
          <w:lang w:eastAsia="en-US"/>
        </w:rPr>
        <w:t>תוצג דוגמה לסדנה שתועבר בשלב הכשרה בנושא של תפיסת מנהיגות של משרת ציבור במערכת החינוך, במסגרת הדוגמה יתייחס המציע לאמור להלן לפחות:</w:t>
      </w:r>
    </w:p>
    <w:p w:rsidR="00E823D6" w:rsidRDefault="00977618">
      <w:pPr>
        <w:widowControl w:val="0"/>
        <w:numPr>
          <w:ilvl w:val="1"/>
          <w:numId w:val="242"/>
        </w:numPr>
        <w:spacing w:line="300" w:lineRule="atLeast"/>
        <w:ind w:left="4365" w:right="0"/>
        <w:rPr>
          <w:rFonts w:ascii="David" w:hAnsi="David"/>
          <w:rtl/>
          <w:lang w:eastAsia="en-US"/>
        </w:rPr>
      </w:pPr>
      <w:r>
        <w:rPr>
          <w:rFonts w:ascii="David" w:hAnsi="David"/>
          <w:rtl/>
          <w:lang w:eastAsia="en-US"/>
        </w:rPr>
        <w:t>מתודולוגית ההדרכה בסדנה.</w:t>
      </w:r>
    </w:p>
    <w:p w:rsidR="00E823D6" w:rsidRDefault="00977618">
      <w:pPr>
        <w:widowControl w:val="0"/>
        <w:numPr>
          <w:ilvl w:val="1"/>
          <w:numId w:val="242"/>
        </w:numPr>
        <w:spacing w:before="240" w:line="300" w:lineRule="atLeast"/>
        <w:ind w:left="4365"/>
        <w:rPr>
          <w:rFonts w:ascii="David" w:hAnsi="David"/>
          <w:rtl/>
          <w:lang w:eastAsia="en-US"/>
        </w:rPr>
      </w:pPr>
      <w:r>
        <w:rPr>
          <w:rFonts w:ascii="David" w:hAnsi="David"/>
          <w:rtl/>
          <w:lang w:eastAsia="en-US"/>
        </w:rPr>
        <w:t>העזרים בסדנה.</w:t>
      </w:r>
    </w:p>
    <w:p w:rsidR="00E823D6" w:rsidRDefault="00977618">
      <w:pPr>
        <w:widowControl w:val="0"/>
        <w:numPr>
          <w:ilvl w:val="4"/>
          <w:numId w:val="17"/>
        </w:numPr>
        <w:spacing w:before="240" w:line="300" w:lineRule="atLeast"/>
        <w:rPr>
          <w:rFonts w:ascii="David" w:hAnsi="David"/>
          <w:lang w:eastAsia="en-US"/>
        </w:rPr>
      </w:pPr>
      <w:r>
        <w:rPr>
          <w:rFonts w:ascii="David" w:hAnsi="David"/>
          <w:rtl/>
          <w:lang w:eastAsia="en-US"/>
        </w:rPr>
        <w:t>הצעות המציע לפיתוח האישי והקבוצתי של המשתתפים.</w:t>
      </w:r>
    </w:p>
    <w:p w:rsidR="00E823D6" w:rsidRDefault="00977618">
      <w:pPr>
        <w:widowControl w:val="0"/>
        <w:numPr>
          <w:ilvl w:val="4"/>
          <w:numId w:val="17"/>
        </w:numPr>
        <w:spacing w:before="240" w:line="300" w:lineRule="atLeast"/>
        <w:rPr>
          <w:rFonts w:ascii="David" w:hAnsi="David"/>
          <w:rtl/>
          <w:lang w:eastAsia="en-US"/>
        </w:rPr>
      </w:pPr>
      <w:r>
        <w:rPr>
          <w:rFonts w:ascii="David" w:hAnsi="David" w:hint="cs"/>
          <w:rtl/>
          <w:lang w:eastAsia="en-US"/>
        </w:rPr>
        <w:t>דוגמא לסמינר בחו"ל.</w:t>
      </w:r>
    </w:p>
    <w:p w:rsidR="00E823D6" w:rsidRDefault="00977618">
      <w:pPr>
        <w:widowControl w:val="0"/>
        <w:numPr>
          <w:ilvl w:val="3"/>
          <w:numId w:val="17"/>
        </w:numPr>
        <w:spacing w:before="240" w:line="300" w:lineRule="atLeast"/>
        <w:rPr>
          <w:rFonts w:ascii="David" w:hAnsi="David"/>
          <w:b/>
          <w:bCs/>
          <w:u w:val="single"/>
          <w:lang w:eastAsia="en-US"/>
        </w:rPr>
      </w:pPr>
      <w:r>
        <w:rPr>
          <w:b/>
          <w:bCs/>
          <w:u w:val="single"/>
          <w:rtl/>
          <w:lang w:eastAsia="en-US"/>
        </w:rPr>
        <w:t>מתודולוגיה מוצעת לרישות והובלת שינוי</w:t>
      </w:r>
    </w:p>
    <w:p w:rsidR="00E823D6" w:rsidRDefault="00977618">
      <w:pPr>
        <w:widowControl w:val="0"/>
        <w:numPr>
          <w:ilvl w:val="4"/>
          <w:numId w:val="17"/>
        </w:numPr>
        <w:spacing w:before="240" w:line="300" w:lineRule="atLeast"/>
        <w:rPr>
          <w:rFonts w:ascii="David" w:hAnsi="David"/>
          <w:rtl/>
          <w:lang w:eastAsia="en-US"/>
        </w:rPr>
      </w:pPr>
      <w:r>
        <w:rPr>
          <w:rFonts w:ascii="David" w:hAnsi="David"/>
          <w:rtl/>
          <w:lang w:eastAsia="en-US"/>
        </w:rPr>
        <w:t xml:space="preserve">תיאור הפעולות הנדרשות לצורך רישות בוגרי התכנית וסיוע להם בהובלת השינוי במערכת החינוך. </w:t>
      </w:r>
    </w:p>
    <w:p w:rsidR="00E823D6" w:rsidRDefault="00977618">
      <w:pPr>
        <w:widowControl w:val="0"/>
        <w:numPr>
          <w:ilvl w:val="4"/>
          <w:numId w:val="17"/>
        </w:numPr>
        <w:spacing w:before="240" w:line="300" w:lineRule="atLeast"/>
        <w:rPr>
          <w:rFonts w:ascii="David" w:hAnsi="David"/>
          <w:lang w:eastAsia="en-US"/>
        </w:rPr>
      </w:pPr>
      <w:r>
        <w:rPr>
          <w:rFonts w:ascii="David" w:hAnsi="David"/>
          <w:rtl/>
          <w:lang w:eastAsia="en-US"/>
        </w:rPr>
        <w:t xml:space="preserve">תוצג הצעה לפיתוח רשת בוגרים וכן הליך הליווי בתום תקופת ההכשרה. </w:t>
      </w:r>
    </w:p>
    <w:p w:rsidR="00E823D6" w:rsidRDefault="00977618">
      <w:pPr>
        <w:widowControl w:val="0"/>
        <w:numPr>
          <w:ilvl w:val="3"/>
          <w:numId w:val="17"/>
        </w:numPr>
        <w:spacing w:before="240" w:line="300" w:lineRule="atLeast"/>
        <w:rPr>
          <w:rFonts w:ascii="David" w:hAnsi="David"/>
          <w:b/>
          <w:bCs/>
          <w:u w:val="single"/>
          <w:lang w:eastAsia="en-US"/>
        </w:rPr>
      </w:pPr>
      <w:r>
        <w:rPr>
          <w:rFonts w:ascii="David" w:hAnsi="David"/>
          <w:b/>
          <w:bCs/>
          <w:u w:val="single"/>
          <w:rtl/>
          <w:lang w:eastAsia="en-US"/>
        </w:rPr>
        <w:t>הצעה לתכנית הערכה ומדיד</w:t>
      </w:r>
      <w:r>
        <w:rPr>
          <w:rFonts w:ascii="David" w:hAnsi="David" w:hint="cs"/>
          <w:b/>
          <w:bCs/>
          <w:u w:val="single"/>
          <w:rtl/>
          <w:lang w:eastAsia="en-US"/>
        </w:rPr>
        <w:t>ה</w:t>
      </w:r>
    </w:p>
    <w:p w:rsidR="00E823D6" w:rsidRDefault="00977618">
      <w:pPr>
        <w:widowControl w:val="0"/>
        <w:numPr>
          <w:ilvl w:val="4"/>
          <w:numId w:val="17"/>
        </w:numPr>
        <w:spacing w:before="240" w:line="300" w:lineRule="atLeast"/>
        <w:rPr>
          <w:rFonts w:ascii="David" w:hAnsi="David"/>
          <w:b/>
          <w:bCs/>
          <w:u w:val="single"/>
          <w:rtl/>
          <w:lang w:eastAsia="en-US"/>
        </w:rPr>
      </w:pPr>
      <w:r>
        <w:rPr>
          <w:rFonts w:ascii="David" w:hAnsi="David" w:hint="cs"/>
          <w:rtl/>
          <w:lang w:eastAsia="en-US"/>
        </w:rPr>
        <w:t xml:space="preserve">2 </w:t>
      </w:r>
      <w:r>
        <w:rPr>
          <w:rFonts w:ascii="David" w:hAnsi="David"/>
          <w:rtl/>
          <w:lang w:eastAsia="en-US"/>
        </w:rPr>
        <w:t>מדדי הצלחה מוצעים לתוכנית.</w:t>
      </w:r>
    </w:p>
    <w:p w:rsidR="00E823D6" w:rsidRDefault="00977618">
      <w:pPr>
        <w:widowControl w:val="0"/>
        <w:numPr>
          <w:ilvl w:val="4"/>
          <w:numId w:val="17"/>
        </w:numPr>
        <w:spacing w:before="240" w:line="300" w:lineRule="atLeast"/>
        <w:rPr>
          <w:rFonts w:ascii="David" w:hAnsi="David"/>
          <w:rtl/>
          <w:lang w:eastAsia="en-US"/>
        </w:rPr>
      </w:pPr>
      <w:proofErr w:type="spellStart"/>
      <w:r>
        <w:rPr>
          <w:rFonts w:ascii="David" w:hAnsi="David"/>
          <w:rtl/>
          <w:lang w:eastAsia="en-US"/>
        </w:rPr>
        <w:t>תוכנית</w:t>
      </w:r>
      <w:proofErr w:type="spellEnd"/>
      <w:r>
        <w:rPr>
          <w:rFonts w:ascii="David" w:hAnsi="David"/>
          <w:rtl/>
          <w:lang w:eastAsia="en-US"/>
        </w:rPr>
        <w:t xml:space="preserve"> מדידה והערכה שתלווה את התוכנית מטעם הספק לצורך שיפור תמידי.</w:t>
      </w:r>
    </w:p>
    <w:p w:rsidR="00E823D6" w:rsidRDefault="00977618">
      <w:pPr>
        <w:widowControl w:val="0"/>
        <w:numPr>
          <w:ilvl w:val="3"/>
          <w:numId w:val="17"/>
        </w:numPr>
        <w:spacing w:before="240" w:line="300" w:lineRule="atLeast"/>
        <w:rPr>
          <w:rFonts w:ascii="David" w:hAnsi="David"/>
          <w:b/>
          <w:bCs/>
          <w:u w:val="single"/>
          <w:lang w:eastAsia="en-US"/>
        </w:rPr>
      </w:pPr>
      <w:r>
        <w:rPr>
          <w:rFonts w:ascii="David" w:hAnsi="David"/>
          <w:b/>
          <w:bCs/>
          <w:u w:val="single"/>
          <w:rtl/>
          <w:lang w:eastAsia="en-US"/>
        </w:rPr>
        <w:t>התרשמות כללית</w:t>
      </w:r>
      <w:r>
        <w:rPr>
          <w:rFonts w:ascii="David" w:hAnsi="David" w:hint="cs"/>
          <w:b/>
          <w:bCs/>
          <w:u w:val="single"/>
          <w:rtl/>
          <w:lang w:eastAsia="en-US"/>
        </w:rPr>
        <w:t>,</w:t>
      </w:r>
      <w:r>
        <w:rPr>
          <w:rFonts w:ascii="David" w:hAnsi="David"/>
          <w:b/>
          <w:bCs/>
          <w:u w:val="single"/>
          <w:rtl/>
          <w:lang w:eastAsia="en-US"/>
        </w:rPr>
        <w:t xml:space="preserve"> בהירות ונהירות התכנית</w:t>
      </w:r>
    </w:p>
    <w:p w:rsidR="00E823D6" w:rsidRDefault="00977618">
      <w:pPr>
        <w:widowControl w:val="0"/>
        <w:numPr>
          <w:ilvl w:val="4"/>
          <w:numId w:val="17"/>
        </w:numPr>
        <w:spacing w:before="240" w:line="300" w:lineRule="atLeast"/>
        <w:rPr>
          <w:rFonts w:ascii="David" w:hAnsi="David"/>
          <w:rtl/>
          <w:lang w:eastAsia="en-US"/>
        </w:rPr>
      </w:pPr>
      <w:r>
        <w:rPr>
          <w:rFonts w:ascii="David" w:hAnsi="David"/>
          <w:rtl/>
          <w:lang w:eastAsia="en-US"/>
        </w:rPr>
        <w:t>אתגרים צפויים במתן השירות ואופן ההתמודדות עימם.</w:t>
      </w:r>
    </w:p>
    <w:p w:rsidR="00E823D6" w:rsidRDefault="00977618">
      <w:pPr>
        <w:widowControl w:val="0"/>
        <w:numPr>
          <w:ilvl w:val="4"/>
          <w:numId w:val="17"/>
        </w:numPr>
        <w:spacing w:before="240" w:line="300" w:lineRule="atLeast"/>
        <w:rPr>
          <w:rFonts w:ascii="David" w:hAnsi="David"/>
          <w:lang w:eastAsia="en-US"/>
        </w:rPr>
      </w:pPr>
      <w:r>
        <w:rPr>
          <w:rFonts w:ascii="David" w:hAnsi="David"/>
          <w:rtl/>
          <w:lang w:eastAsia="en-US"/>
        </w:rPr>
        <w:t>מידת היכרות המציע עם מערכת החינוך ותרומת ההיכרות הזו למתן השירותים.</w:t>
      </w:r>
    </w:p>
    <w:p w:rsidR="00E823D6" w:rsidRDefault="00E823D6">
      <w:pPr>
        <w:widowControl w:val="0"/>
        <w:spacing w:line="300" w:lineRule="atLeast"/>
        <w:rPr>
          <w:rFonts w:ascii="David" w:hAnsi="David"/>
          <w:rtl/>
          <w:lang w:eastAsia="en-US"/>
        </w:rPr>
      </w:pPr>
    </w:p>
    <w:p w:rsidR="00E823D6" w:rsidRDefault="00E823D6">
      <w:pPr>
        <w:widowControl w:val="0"/>
        <w:spacing w:line="300" w:lineRule="atLeast"/>
        <w:ind w:left="2835"/>
        <w:rPr>
          <w:rFonts w:ascii="David" w:hAnsi="David"/>
          <w:rtl/>
          <w:lang w:eastAsia="en-US"/>
        </w:rPr>
      </w:pPr>
    </w:p>
    <w:p w:rsidR="00E823D6" w:rsidRDefault="00E823D6">
      <w:pPr>
        <w:widowControl w:val="0"/>
        <w:spacing w:line="300" w:lineRule="atLeast"/>
        <w:ind w:left="2835"/>
        <w:rPr>
          <w:rFonts w:ascii="David" w:hAnsi="David"/>
          <w:lang w:eastAsia="en-US"/>
        </w:rPr>
      </w:pPr>
    </w:p>
    <w:p w:rsidR="00E823D6" w:rsidRDefault="00977618">
      <w:pPr>
        <w:widowControl w:val="0"/>
        <w:numPr>
          <w:ilvl w:val="1"/>
          <w:numId w:val="17"/>
        </w:numPr>
        <w:spacing w:line="300" w:lineRule="atLeast"/>
        <w:rPr>
          <w:rFonts w:ascii="David" w:hAnsi="David"/>
          <w:b/>
          <w:bCs/>
          <w:u w:val="single"/>
          <w:rtl/>
          <w:lang w:eastAsia="en-US"/>
        </w:rPr>
      </w:pPr>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30%</w:t>
      </w:r>
    </w:p>
    <w:p w:rsidR="00E823D6" w:rsidRDefault="00E823D6">
      <w:pPr>
        <w:widowControl w:val="0"/>
        <w:spacing w:line="300" w:lineRule="atLeast"/>
        <w:ind w:left="1440" w:hanging="720"/>
        <w:rPr>
          <w:sz w:val="22"/>
          <w:rtl/>
          <w:lang w:eastAsia="en-US"/>
        </w:rPr>
      </w:pPr>
    </w:p>
    <w:p w:rsidR="00E823D6" w:rsidRDefault="00977618">
      <w:pPr>
        <w:widowControl w:val="0"/>
        <w:spacing w:line="300" w:lineRule="atLeast"/>
        <w:ind w:left="1417"/>
        <w:rPr>
          <w:sz w:val="22"/>
          <w:rtl/>
          <w:lang w:eastAsia="en-US"/>
        </w:rPr>
      </w:pPr>
      <w:r>
        <w:rPr>
          <w:rFonts w:hint="cs"/>
          <w:sz w:val="22"/>
          <w:rtl/>
          <w:lang w:eastAsia="en-US"/>
        </w:rPr>
        <w:t>הצעת המחיר על כל מרכיביה.</w:t>
      </w:r>
    </w:p>
    <w:p w:rsidR="00E823D6" w:rsidRDefault="00E823D6">
      <w:pPr>
        <w:widowControl w:val="0"/>
        <w:spacing w:line="300" w:lineRule="atLeast"/>
        <w:ind w:left="1417"/>
        <w:rPr>
          <w:sz w:val="22"/>
          <w:rtl/>
          <w:lang w:eastAsia="en-US"/>
        </w:rPr>
      </w:pPr>
    </w:p>
    <w:p w:rsidR="00E823D6" w:rsidRDefault="00977618">
      <w:pPr>
        <w:widowControl w:val="0"/>
        <w:spacing w:line="300" w:lineRule="atLeast"/>
        <w:ind w:left="1417"/>
        <w:rPr>
          <w:sz w:val="22"/>
          <w:rtl/>
          <w:lang w:eastAsia="en-US"/>
        </w:rPr>
      </w:pPr>
      <w:r>
        <w:rPr>
          <w:rFonts w:hint="cs"/>
          <w:sz w:val="22"/>
          <w:rtl/>
          <w:lang w:eastAsia="en-US"/>
        </w:rPr>
        <w:t>חישוב ציון המחיר ייעשה כדלקמן:</w:t>
      </w:r>
    </w:p>
    <w:p w:rsidR="00E823D6" w:rsidRDefault="00E823D6">
      <w:pPr>
        <w:widowControl w:val="0"/>
        <w:spacing w:line="300" w:lineRule="atLeast"/>
        <w:ind w:left="1417"/>
        <w:rPr>
          <w:sz w:val="22"/>
          <w:rtl/>
          <w:lang w:eastAsia="en-US"/>
        </w:rPr>
      </w:pPr>
    </w:p>
    <w:p w:rsidR="00E823D6" w:rsidRDefault="00977618">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E823D6" w:rsidRDefault="00E823D6">
      <w:pPr>
        <w:widowControl w:val="0"/>
        <w:spacing w:line="300" w:lineRule="atLeast"/>
        <w:ind w:left="1417"/>
        <w:rPr>
          <w:sz w:val="22"/>
          <w:rtl/>
          <w:lang w:eastAsia="en-US"/>
        </w:rPr>
      </w:pPr>
    </w:p>
    <w:p w:rsidR="00E823D6" w:rsidRDefault="00977618">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8752" behindDoc="0" locked="0" layoutInCell="1" allowOverlap="1">
                <wp:simplePos x="0" y="0"/>
                <wp:positionH relativeFrom="column">
                  <wp:posOffset>438150</wp:posOffset>
                </wp:positionH>
                <wp:positionV relativeFrom="paragraph">
                  <wp:posOffset>22225</wp:posOffset>
                </wp:positionV>
                <wp:extent cx="4442460" cy="1061085"/>
                <wp:effectExtent l="0" t="0" r="0" b="0"/>
                <wp:wrapNone/>
                <wp:docPr id="34"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35"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6"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23D6" w:rsidRDefault="00977618">
                              <w:pPr>
                                <w:jc w:val="center"/>
                                <w:rPr>
                                  <w:rtl/>
                                  <w:cs/>
                                </w:rPr>
                              </w:pPr>
                              <w:r>
                                <w:rPr>
                                  <w:rFonts w:hint="cs"/>
                                  <w:rtl/>
                                </w:rPr>
                                <w:t xml:space="preserve">ציון מחיר משוקלל </w:t>
                              </w:r>
                              <w:r>
                                <w:rPr>
                                  <w:rtl/>
                                </w:rPr>
                                <w:br/>
                              </w:r>
                              <w:r>
                                <w:rPr>
                                  <w:rFonts w:hint="cs"/>
                                  <w:rtl/>
                                </w:rPr>
                                <w:t>(כולל מע"מ) למציע</w:t>
                              </w:r>
                            </w:p>
                          </w:txbxContent>
                        </wps:txbx>
                        <wps:bodyPr rot="0" vert="horz" wrap="square" lIns="91440" tIns="45720" rIns="91440" bIns="45720" anchor="t" anchorCtr="0" upright="1">
                          <a:spAutoFit/>
                        </wps:bodyPr>
                      </wps:wsp>
                      <wps:wsp>
                        <wps:cNvPr id="37"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23D6" w:rsidRDefault="00977618">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rsidR="00E823D6" w:rsidRDefault="00977618">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38"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823D6" w:rsidRDefault="00977618">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id="Group 296" o:spid="_x0000_s1027" style="position:absolute;left:0;text-align:left;margin-left:34.5pt;margin-top:1.75pt;width:349.8pt;height:83.55pt;z-index:25165875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" filled="f" stroked="f">
                  <v:textbox style="mso-fit-shape-to-text:t">
                    <w:txbxContent>
                      <w:p>
                        <w:pPr>
                          <w:jc w:val="center"/>
                          <w:rPr>
                            <w:cs/>
                          </w:rPr>
                        </w:pPr>
                        <w:r>
                          <w:rPr>
                            <w:rFonts w:hint="cs"/>
                            <w:rtl/>
                          </w:rPr>
                          <w:t xml:space="preserve">ציון מחיר משוקלל </w:t>
                        </w:r>
                        <w:r>
                          <w:rPr>
                            <w:rtl/>
                          </w:rPr>
                          <w:br/>
                        </w:r>
                        <w:r>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" filled="f" stroked="f">
                  <v:textbo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" filled="f" stroked="f">
                  <v:textbox>
                    <w:txbxContent>
                      <w:p>
                        <w:pPr>
                          <w:jc w:val="center"/>
                          <w:rPr>
                            <w:cs/>
                          </w:rPr>
                        </w:pPr>
                        <w:r>
                          <w:rPr>
                            <w:rFonts w:hint="cs"/>
                            <w:rtl/>
                          </w:rPr>
                          <w:t>=</w:t>
                        </w:r>
                      </w:p>
                    </w:txbxContent>
                  </v:textbox>
                </v:shape>
              </v:group>
            </w:pict>
          </mc:Fallback>
        </mc:AlternateContent>
      </w:r>
    </w:p>
    <w:p w:rsidR="00E823D6" w:rsidRDefault="00E823D6">
      <w:pPr>
        <w:widowControl w:val="0"/>
        <w:spacing w:line="300" w:lineRule="atLeast"/>
        <w:ind w:left="1417"/>
        <w:rPr>
          <w:sz w:val="22"/>
          <w:rtl/>
          <w:lang w:eastAsia="en-US"/>
        </w:rPr>
      </w:pPr>
    </w:p>
    <w:p w:rsidR="00E823D6" w:rsidRDefault="00E823D6">
      <w:pPr>
        <w:widowControl w:val="0"/>
        <w:spacing w:line="300" w:lineRule="atLeast"/>
        <w:ind w:left="1417"/>
        <w:rPr>
          <w:sz w:val="22"/>
          <w:rtl/>
          <w:lang w:eastAsia="en-US"/>
        </w:rPr>
      </w:pPr>
    </w:p>
    <w:p w:rsidR="00E823D6" w:rsidRDefault="00E823D6">
      <w:pPr>
        <w:widowControl w:val="0"/>
        <w:spacing w:line="300" w:lineRule="atLeast"/>
        <w:ind w:left="1417"/>
        <w:rPr>
          <w:sz w:val="22"/>
          <w:rtl/>
          <w:lang w:eastAsia="en-US"/>
        </w:rPr>
      </w:pPr>
    </w:p>
    <w:p w:rsidR="00E823D6" w:rsidRDefault="00E823D6">
      <w:pPr>
        <w:widowControl w:val="0"/>
        <w:spacing w:line="300" w:lineRule="atLeast"/>
        <w:ind w:left="1417"/>
        <w:rPr>
          <w:sz w:val="22"/>
          <w:rtl/>
          <w:lang w:eastAsia="en-US"/>
        </w:rPr>
      </w:pPr>
    </w:p>
    <w:p w:rsidR="00E823D6" w:rsidRDefault="00E823D6">
      <w:pPr>
        <w:widowControl w:val="0"/>
        <w:spacing w:line="300" w:lineRule="atLeast"/>
        <w:ind w:left="1417"/>
        <w:rPr>
          <w:sz w:val="22"/>
          <w:rtl/>
          <w:lang w:eastAsia="en-US"/>
        </w:rPr>
      </w:pPr>
    </w:p>
    <w:p w:rsidR="00E823D6" w:rsidRDefault="00E823D6">
      <w:pPr>
        <w:widowControl w:val="0"/>
        <w:spacing w:line="300" w:lineRule="atLeast"/>
        <w:ind w:left="1418"/>
        <w:rPr>
          <w:b/>
          <w:bCs/>
          <w:u w:val="single"/>
          <w:lang w:eastAsia="en-US"/>
        </w:rPr>
      </w:pPr>
    </w:p>
    <w:p w:rsidR="00E823D6" w:rsidRDefault="00977618">
      <w:pPr>
        <w:widowControl w:val="0"/>
        <w:numPr>
          <w:ilvl w:val="1"/>
          <w:numId w:val="17"/>
        </w:numPr>
        <w:spacing w:line="300" w:lineRule="atLeast"/>
        <w:rPr>
          <w:sz w:val="22"/>
          <w:lang w:eastAsia="en-US"/>
        </w:rPr>
      </w:pPr>
      <w:r>
        <w:rPr>
          <w:rFonts w:hint="cs"/>
          <w:sz w:val="22"/>
          <w:rtl/>
          <w:lang w:eastAsia="en-US"/>
        </w:rPr>
        <w:t xml:space="preserve">תחילה תפתח המעטפה עליה </w:t>
      </w:r>
      <w:proofErr w:type="spellStart"/>
      <w:r>
        <w:rPr>
          <w:rFonts w:hint="cs"/>
          <w:sz w:val="22"/>
          <w:rtl/>
          <w:lang w:eastAsia="en-US"/>
        </w:rPr>
        <w:t>מצויין</w:t>
      </w:r>
      <w:proofErr w:type="spellEnd"/>
      <w:r>
        <w:rPr>
          <w:rFonts w:hint="cs"/>
          <w:sz w:val="22"/>
          <w:rtl/>
          <w:lang w:eastAsia="en-US"/>
        </w:rPr>
        <w:t xml:space="preserve"> "חוברת ההצעה " ויבדקו כל הסעיפים המתייחסים לאיכות (</w:t>
      </w:r>
      <w:r>
        <w:rPr>
          <w:rFonts w:hint="cs"/>
          <w:b/>
          <w:bCs/>
          <w:sz w:val="22"/>
          <w:rtl/>
          <w:lang w:eastAsia="en-US"/>
        </w:rPr>
        <w:t>16.1.1-16.1.4</w:t>
      </w:r>
      <w:r>
        <w:rPr>
          <w:rFonts w:hint="cs"/>
          <w:sz w:val="22"/>
          <w:rtl/>
          <w:lang w:eastAsia="en-US"/>
        </w:rPr>
        <w:t xml:space="preserve">), כפי שמפורטים בטבלת השוואת ההצעות (נספח </w:t>
      </w:r>
      <w:r>
        <w:rPr>
          <w:rFonts w:hint="cs"/>
          <w:b/>
          <w:bCs/>
          <w:sz w:val="22"/>
          <w:rtl/>
          <w:lang w:eastAsia="en-US"/>
        </w:rPr>
        <w:t xml:space="preserve">6 </w:t>
      </w:r>
      <w:r>
        <w:rPr>
          <w:rFonts w:hint="cs"/>
          <w:sz w:val="22"/>
          <w:rtl/>
          <w:lang w:eastAsia="en-US"/>
        </w:rPr>
        <w:t xml:space="preserve">א' ו- ב') </w:t>
      </w:r>
      <w:proofErr w:type="spellStart"/>
      <w:r>
        <w:rPr>
          <w:rFonts w:hint="cs"/>
          <w:sz w:val="22"/>
          <w:rtl/>
          <w:lang w:eastAsia="en-US"/>
        </w:rPr>
        <w:t>וינתנו</w:t>
      </w:r>
      <w:proofErr w:type="spellEnd"/>
      <w:r>
        <w:rPr>
          <w:rFonts w:hint="cs"/>
          <w:sz w:val="22"/>
          <w:rtl/>
          <w:lang w:eastAsia="en-US"/>
        </w:rPr>
        <w:t xml:space="preserve"> להם ציונים מתאימים.</w:t>
      </w:r>
    </w:p>
    <w:p w:rsidR="00E823D6" w:rsidRDefault="00977618">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Pr>
          <w:rFonts w:hint="cs"/>
          <w:b/>
          <w:bCs/>
          <w:sz w:val="22"/>
          <w:rtl/>
          <w:lang w:eastAsia="en-US"/>
        </w:rPr>
        <w:t xml:space="preserve">6 </w:t>
      </w:r>
      <w:r>
        <w:rPr>
          <w:rFonts w:hint="cs"/>
          <w:sz w:val="22"/>
          <w:rtl/>
          <w:lang w:eastAsia="en-US"/>
        </w:rPr>
        <w:t xml:space="preserve">ב' (ולא בכל אחד מתתי הסעיפים המרכיבים כל סעיף איכות שבנספח </w:t>
      </w:r>
      <w:r>
        <w:rPr>
          <w:rFonts w:hint="cs"/>
          <w:b/>
          <w:bCs/>
          <w:sz w:val="22"/>
          <w:rtl/>
          <w:lang w:eastAsia="en-US"/>
        </w:rPr>
        <w:t xml:space="preserve">6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 xml:space="preserve">ויותר בנספח </w:t>
      </w:r>
      <w:r>
        <w:rPr>
          <w:rFonts w:hint="cs"/>
          <w:b/>
          <w:bCs/>
          <w:sz w:val="22"/>
          <w:rtl/>
          <w:lang w:eastAsia="en-US"/>
        </w:rPr>
        <w:t xml:space="preserve">6  </w:t>
      </w:r>
      <w:r>
        <w:rPr>
          <w:rFonts w:hint="cs"/>
          <w:sz w:val="22"/>
          <w:rtl/>
          <w:lang w:eastAsia="en-US"/>
        </w:rPr>
        <w:t xml:space="preserve">ב', תפתח המעטפה עליה </w:t>
      </w:r>
      <w:proofErr w:type="spellStart"/>
      <w:r>
        <w:rPr>
          <w:rFonts w:hint="cs"/>
          <w:sz w:val="22"/>
          <w:rtl/>
          <w:lang w:eastAsia="en-US"/>
        </w:rPr>
        <w:t>מצויין</w:t>
      </w:r>
      <w:proofErr w:type="spellEnd"/>
      <w:r>
        <w:rPr>
          <w:rFonts w:hint="cs"/>
          <w:sz w:val="22"/>
          <w:rtl/>
          <w:lang w:eastAsia="en-US"/>
        </w:rPr>
        <w:t xml:space="preserve"> "הצעת מחיר" והן תבחנה גם מבחינת הצעת המחיר.</w:t>
      </w:r>
    </w:p>
    <w:p w:rsidR="00E823D6" w:rsidRDefault="00E823D6">
      <w:pPr>
        <w:widowControl w:val="0"/>
        <w:spacing w:line="300" w:lineRule="atLeast"/>
        <w:ind w:left="1417"/>
        <w:rPr>
          <w:b/>
          <w:bCs/>
          <w:sz w:val="22"/>
          <w:rtl/>
          <w:lang w:eastAsia="en-US"/>
        </w:rPr>
      </w:pPr>
    </w:p>
    <w:p w:rsidR="00E823D6" w:rsidRDefault="00977618">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rsidR="00E823D6" w:rsidRDefault="00E823D6">
      <w:pPr>
        <w:widowControl w:val="0"/>
        <w:spacing w:line="300" w:lineRule="atLeast"/>
        <w:ind w:left="1418"/>
        <w:rPr>
          <w:b/>
          <w:bCs/>
          <w:sz w:val="22"/>
          <w:lang w:eastAsia="en-US"/>
        </w:rPr>
      </w:pPr>
    </w:p>
    <w:p w:rsidR="00E823D6" w:rsidRDefault="00977618">
      <w:pPr>
        <w:widowControl w:val="0"/>
        <w:numPr>
          <w:ilvl w:val="1"/>
          <w:numId w:val="17"/>
        </w:numPr>
        <w:spacing w:line="300" w:lineRule="atLeast"/>
        <w:rPr>
          <w:sz w:val="22"/>
          <w:lang w:eastAsia="en-US"/>
        </w:rPr>
      </w:pPr>
      <w:proofErr w:type="spellStart"/>
      <w:r>
        <w:rPr>
          <w:rFonts w:hint="cs"/>
          <w:sz w:val="22"/>
          <w:rtl/>
          <w:lang w:eastAsia="en-US"/>
        </w:rPr>
        <w:t>שיקלול</w:t>
      </w:r>
      <w:proofErr w:type="spellEnd"/>
      <w:r>
        <w:rPr>
          <w:rFonts w:hint="cs"/>
          <w:sz w:val="22"/>
          <w:rtl/>
          <w:lang w:eastAsia="en-US"/>
        </w:rPr>
        <w:t xml:space="preserve"> ההצעות יחושב על בסיס של </w:t>
      </w:r>
      <w:r>
        <w:rPr>
          <w:rFonts w:hint="cs"/>
          <w:b/>
          <w:bCs/>
          <w:sz w:val="22"/>
          <w:u w:val="single"/>
          <w:rtl/>
          <w:lang w:eastAsia="en-US"/>
        </w:rPr>
        <w:t>70%</w:t>
      </w:r>
      <w:r>
        <w:rPr>
          <w:rFonts w:hint="cs"/>
          <w:sz w:val="22"/>
          <w:rtl/>
          <w:lang w:eastAsia="en-US"/>
        </w:rPr>
        <w:t xml:space="preserve"> מהציון המשוקלל של סעיפי האיכות ועוד </w:t>
      </w:r>
      <w:r>
        <w:rPr>
          <w:rFonts w:hint="cs"/>
          <w:b/>
          <w:bCs/>
          <w:sz w:val="22"/>
          <w:u w:val="single"/>
          <w:rtl/>
          <w:lang w:eastAsia="en-US"/>
        </w:rPr>
        <w:t>30%</w:t>
      </w:r>
      <w:r>
        <w:rPr>
          <w:rFonts w:hint="cs"/>
          <w:sz w:val="22"/>
          <w:rtl/>
          <w:lang w:eastAsia="en-US"/>
        </w:rPr>
        <w:t xml:space="preserve"> מהציון המשוקלל של סעיף המחיר.</w:t>
      </w:r>
    </w:p>
    <w:p w:rsidR="00E823D6" w:rsidRDefault="00E823D6">
      <w:pPr>
        <w:widowControl w:val="0"/>
        <w:spacing w:line="300" w:lineRule="atLeast"/>
        <w:ind w:left="1418"/>
        <w:rPr>
          <w:sz w:val="22"/>
          <w:rtl/>
          <w:lang w:eastAsia="en-US"/>
        </w:rPr>
      </w:pPr>
    </w:p>
    <w:p w:rsidR="00E823D6" w:rsidRDefault="00E823D6">
      <w:pPr>
        <w:widowControl w:val="0"/>
        <w:spacing w:line="300" w:lineRule="atLeast"/>
        <w:ind w:left="720"/>
        <w:rPr>
          <w:sz w:val="22"/>
          <w:rtl/>
          <w:lang w:eastAsia="en-US"/>
        </w:rPr>
      </w:pPr>
    </w:p>
    <w:p w:rsidR="00E823D6" w:rsidRDefault="00977618">
      <w:pPr>
        <w:widowControl w:val="0"/>
        <w:numPr>
          <w:ilvl w:val="1"/>
          <w:numId w:val="17"/>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Pr>
          <w:rFonts w:hint="cs"/>
          <w:sz w:val="22"/>
          <w:rtl/>
          <w:lang w:eastAsia="en-US"/>
        </w:rPr>
        <w:t>התוצאה</w:t>
      </w:r>
      <w:r>
        <w:rPr>
          <w:rFonts w:hint="cs"/>
          <w:rtl/>
          <w:lang w:eastAsia="en-US"/>
        </w:rPr>
        <w:t xml:space="preserve"> הגבוהה ביותר, ואחת מן ההצעות היא של עסק בשליטת אישה, תיבחר ההצעה האמורה כזוכה במכרז ובלבד שצורף לה בעת הגשתה, אישור ותצהיר.</w:t>
      </w:r>
    </w:p>
    <w:p w:rsidR="00E823D6" w:rsidRDefault="00E823D6">
      <w:pPr>
        <w:widowControl w:val="0"/>
        <w:spacing w:line="300" w:lineRule="atLeast"/>
        <w:ind w:left="720"/>
        <w:rPr>
          <w:sz w:val="22"/>
          <w:rtl/>
          <w:lang w:eastAsia="en-US"/>
        </w:rPr>
      </w:pPr>
    </w:p>
    <w:p w:rsidR="00E823D6" w:rsidRDefault="00977618">
      <w:pPr>
        <w:widowControl w:val="0"/>
        <w:numPr>
          <w:ilvl w:val="1"/>
          <w:numId w:val="17"/>
        </w:numPr>
        <w:spacing w:line="300" w:lineRule="atLeast"/>
        <w:rPr>
          <w:sz w:val="22"/>
          <w:lang w:eastAsia="en-US"/>
        </w:rPr>
      </w:pPr>
      <w:r>
        <w:rPr>
          <w:rFonts w:hint="cs"/>
          <w:sz w:val="22"/>
          <w:rtl/>
          <w:lang w:eastAsia="en-US"/>
        </w:rPr>
        <w:t xml:space="preserve">בנספח </w:t>
      </w:r>
      <w:r>
        <w:rPr>
          <w:rFonts w:hint="cs"/>
          <w:b/>
          <w:bCs/>
          <w:sz w:val="22"/>
          <w:rtl/>
          <w:lang w:eastAsia="en-US"/>
        </w:rPr>
        <w:t xml:space="preserve">6 </w:t>
      </w:r>
      <w:r>
        <w:rPr>
          <w:rFonts w:hint="cs"/>
          <w:sz w:val="22"/>
          <w:rtl/>
          <w:lang w:eastAsia="en-US"/>
        </w:rPr>
        <w:t>למכרז מובאת טבלת השוואת הצעות, לרבות המשקל היחסי של כל סעיף.</w:t>
      </w:r>
    </w:p>
    <w:p w:rsidR="00E823D6" w:rsidRDefault="00E823D6">
      <w:pPr>
        <w:widowControl w:val="0"/>
        <w:spacing w:line="300" w:lineRule="atLeast"/>
        <w:ind w:left="709"/>
        <w:rPr>
          <w:b/>
          <w:bCs/>
          <w:sz w:val="28"/>
          <w:szCs w:val="28"/>
          <w:u w:val="single"/>
        </w:rPr>
      </w:pPr>
    </w:p>
    <w:p w:rsidR="00E823D6" w:rsidRDefault="00E823D6">
      <w:pPr>
        <w:widowControl w:val="0"/>
        <w:spacing w:line="300" w:lineRule="atLeast"/>
        <w:ind w:left="709"/>
        <w:rPr>
          <w:b/>
          <w:bCs/>
          <w:sz w:val="28"/>
          <w:szCs w:val="28"/>
          <w:u w:val="single"/>
        </w:rPr>
      </w:pPr>
    </w:p>
    <w:p w:rsidR="00E823D6" w:rsidRDefault="00977618">
      <w:pPr>
        <w:widowControl w:val="0"/>
        <w:numPr>
          <w:ilvl w:val="0"/>
          <w:numId w:val="17"/>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משך הבדיקה ותקפות ההצעה</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p>
    <w:p w:rsidR="00E823D6" w:rsidRDefault="00E823D6">
      <w:pPr>
        <w:widowControl w:val="0"/>
        <w:spacing w:line="300" w:lineRule="atLeast"/>
        <w:ind w:left="720"/>
        <w:rPr>
          <w:sz w:val="22"/>
          <w:rtl/>
          <w:lang w:eastAsia="en-US"/>
        </w:rPr>
      </w:pPr>
    </w:p>
    <w:p w:rsidR="00E823D6" w:rsidRDefault="00977618">
      <w:pPr>
        <w:widowControl w:val="0"/>
        <w:numPr>
          <w:ilvl w:val="1"/>
          <w:numId w:val="17"/>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והתקשרויות</w:t>
      </w:r>
      <w:r>
        <w:rPr>
          <w:rFonts w:hint="cs"/>
          <w:sz w:val="22"/>
          <w:rtl/>
          <w:lang w:eastAsia="en-US"/>
        </w:rPr>
        <w:t xml:space="preserve"> ותובא לדיון ולהחלטתה של וועדת המכרזים.</w:t>
      </w:r>
    </w:p>
    <w:p w:rsidR="00E823D6" w:rsidRDefault="00E823D6">
      <w:pPr>
        <w:widowControl w:val="0"/>
        <w:spacing w:line="300" w:lineRule="atLeast"/>
        <w:ind w:left="720"/>
        <w:rPr>
          <w:sz w:val="22"/>
          <w:rtl/>
          <w:lang w:eastAsia="en-US"/>
        </w:rPr>
      </w:pPr>
    </w:p>
    <w:p w:rsidR="00E823D6" w:rsidRDefault="00E823D6">
      <w:pPr>
        <w:widowControl w:val="0"/>
        <w:spacing w:line="300" w:lineRule="atLeast"/>
        <w:ind w:left="720"/>
        <w:rPr>
          <w:sz w:val="22"/>
          <w:rtl/>
          <w:lang w:eastAsia="en-US"/>
        </w:rPr>
      </w:pPr>
    </w:p>
    <w:p w:rsidR="00E823D6" w:rsidRDefault="00977618">
      <w:pPr>
        <w:widowControl w:val="0"/>
        <w:numPr>
          <w:ilvl w:val="0"/>
          <w:numId w:val="17"/>
        </w:numPr>
        <w:spacing w:line="300" w:lineRule="atLeast"/>
        <w:rPr>
          <w:b/>
          <w:bCs/>
          <w:sz w:val="28"/>
          <w:szCs w:val="28"/>
          <w:u w:val="single"/>
          <w:rtl/>
        </w:rPr>
      </w:pPr>
      <w:r>
        <w:rPr>
          <w:b/>
          <w:bCs/>
          <w:sz w:val="28"/>
          <w:szCs w:val="28"/>
          <w:u w:val="single"/>
          <w:rtl/>
        </w:rPr>
        <w:t>תקופת התקשרות</w:t>
      </w:r>
    </w:p>
    <w:p w:rsidR="00E823D6" w:rsidRDefault="00E823D6">
      <w:pPr>
        <w:widowControl w:val="0"/>
        <w:spacing w:line="300" w:lineRule="atLeast"/>
        <w:rPr>
          <w:rFonts w:ascii="David" w:hAnsi="David"/>
          <w:rtl/>
          <w:lang w:eastAsia="en-US"/>
        </w:rPr>
      </w:pPr>
    </w:p>
    <w:p w:rsidR="00E823D6" w:rsidRDefault="00977618">
      <w:pPr>
        <w:widowControl w:val="0"/>
        <w:numPr>
          <w:ilvl w:val="1"/>
          <w:numId w:val="243"/>
        </w:numPr>
        <w:overflowPunct/>
        <w:autoSpaceDE/>
        <w:autoSpaceDN/>
        <w:adjustRightInd/>
        <w:spacing w:after="160" w:line="300" w:lineRule="atLeast"/>
        <w:jc w:val="left"/>
        <w:textAlignment w:val="auto"/>
        <w:rPr>
          <w:rFonts w:ascii="David" w:eastAsia="Calibri" w:hAnsi="David"/>
          <w:lang w:eastAsia="en-US"/>
        </w:rPr>
      </w:pPr>
      <w:r>
        <w:rPr>
          <w:rFonts w:ascii="David" w:eastAsia="Calibri" w:hAnsi="David"/>
          <w:rtl/>
          <w:lang w:eastAsia="en-US"/>
        </w:rPr>
        <w:t xml:space="preserve">תקופת ההתקשרות תחל לאחר סיום הליכי המכרז וחתימת הסכם עם הקבלן, לפי קביעת המשרד, ותסתיים </w:t>
      </w:r>
      <w:r>
        <w:rPr>
          <w:rFonts w:ascii="David" w:eastAsia="Calibri" w:hAnsi="David"/>
          <w:b/>
          <w:bCs/>
          <w:rtl/>
          <w:lang w:eastAsia="en-US"/>
        </w:rPr>
        <w:t xml:space="preserve">בתום </w:t>
      </w:r>
      <w:r>
        <w:rPr>
          <w:rFonts w:ascii="David" w:eastAsia="Calibri" w:hAnsi="David" w:hint="cs"/>
          <w:b/>
          <w:bCs/>
          <w:rtl/>
          <w:lang w:eastAsia="en-US"/>
        </w:rPr>
        <w:t>36</w:t>
      </w:r>
      <w:r>
        <w:rPr>
          <w:rFonts w:ascii="David" w:eastAsia="Calibri" w:hAnsi="David"/>
          <w:b/>
          <w:bCs/>
          <w:rtl/>
          <w:lang w:eastAsia="en-US"/>
        </w:rPr>
        <w:t xml:space="preserve">  חודשים (תקופת</w:t>
      </w:r>
      <w:r>
        <w:rPr>
          <w:rFonts w:ascii="David" w:eastAsia="Calibri" w:hAnsi="David" w:hint="cs"/>
          <w:b/>
          <w:bCs/>
          <w:rtl/>
          <w:lang w:eastAsia="en-US"/>
        </w:rPr>
        <w:t xml:space="preserve"> 2</w:t>
      </w:r>
      <w:r>
        <w:rPr>
          <w:rFonts w:ascii="David" w:eastAsia="Calibri" w:hAnsi="David"/>
          <w:b/>
          <w:bCs/>
          <w:rtl/>
          <w:lang w:eastAsia="en-US"/>
        </w:rPr>
        <w:t xml:space="preserve"> מחזור</w:t>
      </w:r>
      <w:r>
        <w:rPr>
          <w:rFonts w:ascii="David" w:eastAsia="Calibri" w:hAnsi="David" w:hint="cs"/>
          <w:b/>
          <w:bCs/>
          <w:rtl/>
          <w:lang w:eastAsia="en-US"/>
        </w:rPr>
        <w:t>ים</w:t>
      </w:r>
      <w:r>
        <w:rPr>
          <w:rFonts w:ascii="David" w:eastAsia="Calibri" w:hAnsi="David"/>
          <w:b/>
          <w:bCs/>
          <w:rtl/>
          <w:lang w:eastAsia="en-US"/>
        </w:rPr>
        <w:t>),</w:t>
      </w:r>
      <w:r>
        <w:rPr>
          <w:rFonts w:ascii="David" w:eastAsia="Calibri" w:hAnsi="David"/>
          <w:rtl/>
          <w:lang w:eastAsia="en-US"/>
        </w:rPr>
        <w:t xml:space="preserve"> אלא אם כן הוחלט על תקופה קצרה יותר ע"י וועדת המכרזים.</w:t>
      </w:r>
    </w:p>
    <w:p w:rsidR="00E823D6" w:rsidRDefault="00977618">
      <w:pPr>
        <w:widowControl w:val="0"/>
        <w:numPr>
          <w:ilvl w:val="1"/>
          <w:numId w:val="243"/>
        </w:num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rtl/>
          <w:lang w:eastAsia="en-US"/>
        </w:rPr>
        <w:t xml:space="preserve">המשרד רשאי להאריך את תקופת ההתקשרות מעבר לתקופה זו לעוד </w:t>
      </w:r>
      <w:r>
        <w:rPr>
          <w:rFonts w:ascii="David" w:eastAsia="Calibri" w:hAnsi="David" w:hint="cs"/>
          <w:rtl/>
          <w:lang w:eastAsia="en-US"/>
        </w:rPr>
        <w:t>18 חודשים</w:t>
      </w:r>
      <w:r>
        <w:rPr>
          <w:rFonts w:ascii="David" w:eastAsia="Calibri" w:hAnsi="David"/>
          <w:b/>
          <w:bCs/>
          <w:rtl/>
          <w:lang w:eastAsia="en-US"/>
        </w:rPr>
        <w:t xml:space="preserve"> </w:t>
      </w:r>
      <w:r>
        <w:rPr>
          <w:rFonts w:ascii="David" w:eastAsia="Calibri" w:hAnsi="David"/>
          <w:rtl/>
          <w:lang w:eastAsia="en-US"/>
        </w:rPr>
        <w:t xml:space="preserve">נוספות בהתאם לתקנות חוק חובת המכרזים, הוראות </w:t>
      </w:r>
      <w:proofErr w:type="spellStart"/>
      <w:r>
        <w:rPr>
          <w:rFonts w:ascii="David" w:eastAsia="Calibri" w:hAnsi="David"/>
          <w:rtl/>
          <w:lang w:eastAsia="en-US"/>
        </w:rPr>
        <w:t>התכ"ם</w:t>
      </w:r>
      <w:proofErr w:type="spellEnd"/>
      <w:r>
        <w:rPr>
          <w:rFonts w:ascii="David" w:eastAsia="Calibri" w:hAnsi="David"/>
          <w:rtl/>
          <w:lang w:eastAsia="en-US"/>
        </w:rPr>
        <w:t xml:space="preserve"> ובהתאם למכרז זה. ההארכה תעשה לכל שנה בנפרד, או חלק משנה.</w:t>
      </w:r>
    </w:p>
    <w:p w:rsidR="00E823D6" w:rsidRDefault="00977618">
      <w:pPr>
        <w:widowControl w:val="0"/>
        <w:numPr>
          <w:ilvl w:val="1"/>
          <w:numId w:val="243"/>
        </w:num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rtl/>
          <w:lang w:eastAsia="en-US"/>
        </w:rPr>
        <w:t>כן מובהר בזה כי המשרד רשאי לקצר את תקופת ההתקשרות האמורה לעיל.</w:t>
      </w:r>
    </w:p>
    <w:p w:rsidR="00E823D6" w:rsidRDefault="00977618">
      <w:pPr>
        <w:widowControl w:val="0"/>
        <w:numPr>
          <w:ilvl w:val="1"/>
          <w:numId w:val="243"/>
        </w:numPr>
        <w:overflowPunct/>
        <w:autoSpaceDE/>
        <w:autoSpaceDN/>
        <w:adjustRightInd/>
        <w:spacing w:after="160" w:line="300" w:lineRule="atLeast"/>
        <w:jc w:val="left"/>
        <w:textAlignment w:val="auto"/>
        <w:rPr>
          <w:rFonts w:ascii="David" w:eastAsia="Calibri" w:hAnsi="David"/>
          <w:lang w:eastAsia="en-US"/>
        </w:rPr>
      </w:pPr>
      <w:r>
        <w:rPr>
          <w:rFonts w:ascii="David" w:eastAsia="Calibri" w:hAnsi="David"/>
          <w:rtl/>
          <w:lang w:eastAsia="en-US"/>
        </w:rPr>
        <w:t xml:space="preserve">תוקף ההתקשרות כפוף לחוק התקציב. </w:t>
      </w:r>
    </w:p>
    <w:p w:rsidR="00E823D6" w:rsidRDefault="00E823D6">
      <w:pPr>
        <w:widowControl w:val="0"/>
        <w:spacing w:line="300" w:lineRule="atLeast"/>
        <w:rPr>
          <w:rFonts w:ascii="David" w:hAnsi="David"/>
          <w:rtl/>
          <w:lang w:eastAsia="en-US"/>
        </w:rPr>
      </w:pPr>
    </w:p>
    <w:p w:rsidR="00E823D6" w:rsidRDefault="00E823D6">
      <w:pPr>
        <w:widowControl w:val="0"/>
        <w:spacing w:line="300" w:lineRule="atLeast"/>
        <w:ind w:left="709"/>
        <w:rPr>
          <w:rFonts w:ascii="David" w:hAnsi="David"/>
          <w:lang w:eastAsia="en-US"/>
        </w:rPr>
      </w:pPr>
    </w:p>
    <w:p w:rsidR="00E823D6" w:rsidRDefault="00E823D6">
      <w:pPr>
        <w:widowControl w:val="0"/>
        <w:spacing w:line="300" w:lineRule="atLeast"/>
        <w:rPr>
          <w:rtl/>
          <w:lang w:eastAsia="en-US"/>
        </w:rPr>
      </w:pPr>
    </w:p>
    <w:p w:rsidR="00E823D6" w:rsidRDefault="00977618">
      <w:pPr>
        <w:widowControl w:val="0"/>
        <w:numPr>
          <w:ilvl w:val="0"/>
          <w:numId w:val="17"/>
        </w:numPr>
        <w:spacing w:line="300" w:lineRule="atLeast"/>
        <w:rPr>
          <w:b/>
          <w:bCs/>
          <w:sz w:val="28"/>
          <w:szCs w:val="28"/>
          <w:u w:val="single"/>
        </w:rPr>
      </w:pPr>
      <w:r>
        <w:rPr>
          <w:b/>
          <w:bCs/>
          <w:sz w:val="28"/>
          <w:szCs w:val="28"/>
          <w:u w:val="single"/>
          <w:rtl/>
        </w:rPr>
        <w:t>המשרד רשאי</w:t>
      </w:r>
    </w:p>
    <w:p w:rsidR="00E823D6" w:rsidRDefault="00E823D6">
      <w:pPr>
        <w:widowControl w:val="0"/>
        <w:spacing w:line="300" w:lineRule="atLeast"/>
        <w:rPr>
          <w:b/>
          <w:bCs/>
          <w:position w:val="2"/>
          <w:sz w:val="22"/>
          <w:u w:val="single"/>
          <w:rtl/>
          <w:lang w:eastAsia="en-US"/>
        </w:rPr>
      </w:pPr>
    </w:p>
    <w:p w:rsidR="00E823D6" w:rsidRDefault="00977618">
      <w:pPr>
        <w:widowControl w:val="0"/>
        <w:numPr>
          <w:ilvl w:val="1"/>
          <w:numId w:val="17"/>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823D6" w:rsidRDefault="00E823D6">
      <w:pPr>
        <w:widowControl w:val="0"/>
        <w:spacing w:line="300" w:lineRule="atLeast"/>
        <w:ind w:left="720" w:hanging="720"/>
        <w:rPr>
          <w:sz w:val="20"/>
          <w:szCs w:val="20"/>
          <w:rtl/>
          <w:lang w:eastAsia="en-US"/>
        </w:rPr>
      </w:pPr>
    </w:p>
    <w:p w:rsidR="00E823D6" w:rsidRDefault="00977618">
      <w:pPr>
        <w:widowControl w:val="0"/>
        <w:numPr>
          <w:ilvl w:val="1"/>
          <w:numId w:val="17"/>
        </w:numPr>
        <w:spacing w:line="300" w:lineRule="atLeast"/>
        <w:rPr>
          <w:b/>
          <w:bCs/>
          <w:rtl/>
          <w:lang w:eastAsia="en-US"/>
        </w:rPr>
      </w:pPr>
      <w:r>
        <w:rPr>
          <w:rFonts w:hint="cs"/>
          <w:b/>
          <w:bCs/>
          <w:rtl/>
          <w:lang w:eastAsia="en-US"/>
        </w:rPr>
        <w:t>אם וככל שהמחיר המוצע על יד המציע יראה למשרד נמוך הוא לא יחשב כבלתי סביר ובתנאי שהמציע יראה ויוכיח כי המחיר הנמוך נובע מהשתתפותו בחלק מהעלויות האפקטיביות.</w:t>
      </w:r>
    </w:p>
    <w:p w:rsidR="00E823D6" w:rsidRDefault="00E823D6">
      <w:pPr>
        <w:pStyle w:val="21"/>
        <w:widowControl w:val="0"/>
        <w:ind w:left="1417"/>
        <w:rPr>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rFonts w:ascii="David" w:hAnsi="David"/>
          <w:lang w:eastAsia="en-US"/>
        </w:rPr>
      </w:pPr>
      <w:r>
        <w:rPr>
          <w:rFonts w:ascii="David" w:hAnsi="David"/>
          <w:rtl/>
          <w:lang w:eastAsia="en-US"/>
        </w:rPr>
        <w:t xml:space="preserve">למשרד נשמרת הזכות לפנות במהלך הבדיקה וההערכה אל המציע, בכדי לקבל הבהרות להצעתו, או בכדי להסיר אי </w:t>
      </w:r>
      <w:proofErr w:type="spellStart"/>
      <w:r>
        <w:rPr>
          <w:rFonts w:ascii="David" w:hAnsi="David"/>
          <w:rtl/>
          <w:lang w:eastAsia="en-US"/>
        </w:rPr>
        <w:t>בהירויות</w:t>
      </w:r>
      <w:proofErr w:type="spellEnd"/>
      <w:r>
        <w:rPr>
          <w:rFonts w:ascii="David" w:hAnsi="David"/>
          <w:rtl/>
          <w:lang w:eastAsia="en-US"/>
        </w:rPr>
        <w:t xml:space="preserve">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proofErr w:type="spellStart"/>
      <w:r>
        <w:rPr>
          <w:rFonts w:ascii="David" w:hAnsi="David"/>
          <w:rtl/>
          <w:lang w:eastAsia="en-US"/>
        </w:rPr>
        <w:t>התכ"ם</w:t>
      </w:r>
      <w:proofErr w:type="spellEnd"/>
      <w:r>
        <w:rPr>
          <w:rFonts w:ascii="David" w:hAnsi="David"/>
          <w:rtl/>
          <w:lang w:eastAsia="en-US"/>
        </w:rPr>
        <w:t>.</w:t>
      </w:r>
    </w:p>
    <w:p w:rsidR="00E823D6" w:rsidRDefault="00E823D6">
      <w:pPr>
        <w:pStyle w:val="aff2"/>
        <w:rPr>
          <w:rFonts w:ascii="David" w:hAnsi="David"/>
          <w:rtl/>
          <w:lang w:eastAsia="en-US"/>
        </w:rPr>
      </w:pPr>
    </w:p>
    <w:p w:rsidR="00E823D6" w:rsidRDefault="00977618">
      <w:pPr>
        <w:widowControl w:val="0"/>
        <w:numPr>
          <w:ilvl w:val="1"/>
          <w:numId w:val="17"/>
        </w:numPr>
        <w:spacing w:line="300" w:lineRule="atLeast"/>
        <w:rPr>
          <w:rtl/>
        </w:rPr>
      </w:pPr>
      <w:r>
        <w:rPr>
          <w:rFonts w:hint="cs"/>
          <w:rtl/>
        </w:rPr>
        <w:t xml:space="preserve">לצורך קבלת חוות דעת על המציע, </w:t>
      </w:r>
      <w:r>
        <w:rPr>
          <w:rtl/>
        </w:rPr>
        <w:t xml:space="preserve">המשרד רשאי לפנות לפחות </w:t>
      </w:r>
      <w:r>
        <w:rPr>
          <w:rFonts w:hint="cs"/>
          <w:rtl/>
        </w:rPr>
        <w:t>משלושה לקוחות לקבלת חוות דעת</w:t>
      </w:r>
      <w:r>
        <w:rPr>
          <w:rtl/>
        </w:rPr>
        <w:t xml:space="preserve">, ובלבד שיפנה לאותו מספר </w:t>
      </w:r>
      <w:r>
        <w:rPr>
          <w:rFonts w:hint="cs"/>
          <w:rtl/>
        </w:rPr>
        <w:t>לקוחות</w:t>
      </w:r>
      <w:r>
        <w:rPr>
          <w:rtl/>
        </w:rPr>
        <w:t xml:space="preserve"> לכל המציעים</w:t>
      </w:r>
      <w:r>
        <w:rPr>
          <w:rFonts w:hint="cs"/>
          <w:rtl/>
        </w:rPr>
        <w:t>, ככל שניתן</w:t>
      </w:r>
      <w:r>
        <w:rPr>
          <w:rtl/>
        </w:rPr>
        <w:t>.</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E823D6" w:rsidRDefault="00E823D6">
      <w:pPr>
        <w:widowControl w:val="0"/>
        <w:spacing w:line="300" w:lineRule="atLeast"/>
        <w:ind w:left="709"/>
        <w:rPr>
          <w:rFonts w:ascii="David" w:hAnsi="David"/>
          <w:lang w:eastAsia="en-US"/>
        </w:rPr>
      </w:pPr>
    </w:p>
    <w:p w:rsidR="00E823D6" w:rsidRDefault="00977618">
      <w:pPr>
        <w:widowControl w:val="0"/>
        <w:numPr>
          <w:ilvl w:val="1"/>
          <w:numId w:val="17"/>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xml:space="preserve">, </w:t>
      </w:r>
      <w:proofErr w:type="spellStart"/>
      <w:r>
        <w:rPr>
          <w:rFonts w:ascii="David" w:hAnsi="David"/>
          <w:rtl/>
          <w:lang w:eastAsia="en-US"/>
        </w:rPr>
        <w:t>ילקח</w:t>
      </w:r>
      <w:proofErr w:type="spellEnd"/>
      <w:r>
        <w:rPr>
          <w:rFonts w:ascii="David" w:hAnsi="David"/>
          <w:rtl/>
          <w:lang w:eastAsia="en-US"/>
        </w:rPr>
        <w:t xml:space="preserve"> בחשבון, כאחד מהשיקולים המכריעים, אופן ביצוע התחייבויות המציע, לרבות עמידה בלוח זמנים ואיכות העבודות ורמת השירות.</w:t>
      </w:r>
    </w:p>
    <w:p w:rsidR="00E823D6" w:rsidRDefault="00E823D6">
      <w:pPr>
        <w:pStyle w:val="aff2"/>
        <w:rPr>
          <w:rFonts w:ascii="David" w:hAnsi="David"/>
          <w:rtl/>
          <w:lang w:eastAsia="en-US"/>
        </w:rPr>
      </w:pPr>
    </w:p>
    <w:p w:rsidR="00E823D6" w:rsidRDefault="00977618">
      <w:pPr>
        <w:widowControl w:val="0"/>
        <w:numPr>
          <w:ilvl w:val="1"/>
          <w:numId w:val="17"/>
        </w:numPr>
        <w:spacing w:line="300" w:lineRule="atLeast"/>
        <w:rPr>
          <w:rFonts w:ascii="David" w:hAnsi="David"/>
          <w:lang w:eastAsia="en-US"/>
        </w:rPr>
      </w:pPr>
      <w:r>
        <w:rPr>
          <w:rFonts w:ascii="David" w:hAnsi="David"/>
          <w:rtl/>
          <w:lang w:eastAsia="en-US"/>
        </w:rPr>
        <w:lastRenderedPageBreak/>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rsidR="00E823D6" w:rsidRDefault="00E823D6">
      <w:pPr>
        <w:pStyle w:val="aff2"/>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hint="cs"/>
          <w:rtl/>
          <w:lang w:eastAsia="en-US"/>
        </w:rPr>
        <w:t xml:space="preserve">אם וככל שהמציע הינו קבלן </w:t>
      </w:r>
      <w:proofErr w:type="spellStart"/>
      <w:r>
        <w:rPr>
          <w:rFonts w:ascii="David" w:hAnsi="David" w:hint="cs"/>
          <w:rtl/>
          <w:lang w:eastAsia="en-US"/>
        </w:rPr>
        <w:t>השרותים</w:t>
      </w:r>
      <w:proofErr w:type="spellEnd"/>
      <w:r>
        <w:rPr>
          <w:rFonts w:ascii="David" w:hAnsi="David" w:hint="cs"/>
          <w:rtl/>
          <w:lang w:eastAsia="en-US"/>
        </w:rPr>
        <w:t xml:space="preserve"> נשוא המכרז שקדם למכרז זה או התקשרות אחרת, אזי חוות הדעת של המשרד תהיה מכריעה מבין חוות הדעת.</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לצמצם או להרחיב את היקף הפעילות.</w:t>
      </w:r>
    </w:p>
    <w:p w:rsidR="00E823D6" w:rsidRDefault="00977618">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E823D6" w:rsidRDefault="00977618">
      <w:pPr>
        <w:widowControl w:val="0"/>
        <w:spacing w:line="300" w:lineRule="atLeast"/>
        <w:ind w:left="720" w:firstLine="720"/>
        <w:rPr>
          <w:rFonts w:ascii="David" w:hAnsi="David"/>
          <w:b/>
          <w:bCs/>
          <w:rtl/>
          <w:lang w:eastAsia="en-US"/>
        </w:rPr>
      </w:pPr>
      <w:proofErr w:type="spellStart"/>
      <w:r>
        <w:rPr>
          <w:rFonts w:ascii="David" w:hAnsi="David"/>
          <w:b/>
          <w:bCs/>
          <w:rtl/>
          <w:lang w:eastAsia="en-US"/>
        </w:rPr>
        <w:t>הכל</w:t>
      </w:r>
      <w:proofErr w:type="spellEnd"/>
      <w:r>
        <w:rPr>
          <w:rFonts w:ascii="David" w:hAnsi="David"/>
          <w:b/>
          <w:bCs/>
          <w:rtl/>
          <w:lang w:eastAsia="en-US"/>
        </w:rPr>
        <w:t xml:space="preserve"> לפי שיקול דעתו המוחלט של המשרד.</w:t>
      </w:r>
    </w:p>
    <w:p w:rsidR="00E823D6" w:rsidRDefault="00E823D6">
      <w:pPr>
        <w:widowControl w:val="0"/>
        <w:spacing w:line="300" w:lineRule="atLeast"/>
        <w:rPr>
          <w:rFonts w:ascii="David" w:hAnsi="David"/>
          <w:rtl/>
          <w:lang w:eastAsia="en-US"/>
        </w:rPr>
      </w:pPr>
    </w:p>
    <w:p w:rsidR="00E823D6" w:rsidRDefault="00977618">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E823D6" w:rsidRDefault="00977618">
      <w:pPr>
        <w:widowControl w:val="0"/>
        <w:numPr>
          <w:ilvl w:val="0"/>
          <w:numId w:val="17"/>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יחסי הצדדים</w:t>
      </w:r>
    </w:p>
    <w:p w:rsidR="00E823D6" w:rsidRDefault="00977618">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בנספח</w:t>
      </w:r>
      <w:r>
        <w:rPr>
          <w:rFonts w:ascii="David" w:hAnsi="David" w:hint="cs"/>
          <w:b/>
          <w:bCs/>
          <w:rtl/>
          <w:lang w:eastAsia="en-US"/>
        </w:rPr>
        <w:t xml:space="preserve"> 5 </w:t>
      </w:r>
      <w:r>
        <w:rPr>
          <w:rFonts w:ascii="David" w:hAnsi="David"/>
          <w:b/>
          <w:bCs/>
          <w:rtl/>
          <w:lang w:eastAsia="en-US"/>
        </w:rPr>
        <w:t>חוברת ההצעה</w:t>
      </w:r>
      <w:r>
        <w:rPr>
          <w:rFonts w:ascii="David" w:hAnsi="David"/>
          <w:rtl/>
          <w:lang w:eastAsia="en-US"/>
        </w:rPr>
        <w:t xml:space="preserve"> מובאת רשימת חוקי ההעסקה על פיהם יפעל הקבלן.</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Pr>
          <w:rFonts w:ascii="David" w:hAnsi="David"/>
          <w:rtl/>
          <w:lang w:eastAsia="en-US"/>
        </w:rPr>
        <w:t>הכל</w:t>
      </w:r>
      <w:proofErr w:type="spellEnd"/>
      <w:r>
        <w:rPr>
          <w:rFonts w:ascii="David" w:hAnsi="David"/>
          <w:rtl/>
          <w:lang w:eastAsia="en-US"/>
        </w:rPr>
        <w:t xml:space="preserve"> לפי העניין.</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position w:val="2"/>
          <w:rtl/>
          <w:lang w:eastAsia="en-US"/>
        </w:rPr>
      </w:pPr>
      <w:r>
        <w:rPr>
          <w:rFonts w:hint="cs"/>
          <w:position w:val="2"/>
          <w:rtl/>
          <w:lang w:eastAsia="en-US"/>
        </w:rPr>
        <w:t xml:space="preserve">הקבלן בלבד יהיה אחראי כלפי כל המועסקים על ידיו על פי כל דין.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E823D6" w:rsidRDefault="00E823D6">
      <w:pPr>
        <w:widowControl w:val="0"/>
        <w:spacing w:line="300" w:lineRule="atLeast"/>
        <w:ind w:left="709"/>
        <w:rPr>
          <w:rFonts w:ascii="David" w:hAnsi="David"/>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 xml:space="preserve">הקבלן אינו רשאי </w:t>
      </w:r>
      <w:proofErr w:type="spellStart"/>
      <w:r>
        <w:rPr>
          <w:rFonts w:ascii="David" w:hAnsi="David"/>
          <w:rtl/>
          <w:lang w:eastAsia="en-US"/>
        </w:rPr>
        <w:t>להמחות</w:t>
      </w:r>
      <w:proofErr w:type="spellEnd"/>
      <w:r>
        <w:rPr>
          <w:rFonts w:ascii="David" w:hAnsi="David"/>
          <w:rtl/>
          <w:lang w:eastAsia="en-US"/>
        </w:rPr>
        <w:t xml:space="preserve">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E823D6" w:rsidRDefault="00E823D6">
      <w:pPr>
        <w:widowControl w:val="0"/>
        <w:spacing w:line="300" w:lineRule="atLeast"/>
        <w:ind w:left="1440"/>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E823D6" w:rsidRDefault="00E823D6">
      <w:pPr>
        <w:widowControl w:val="0"/>
        <w:spacing w:line="300" w:lineRule="atLeast"/>
        <w:ind w:left="1440"/>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זוכה יהיה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E823D6" w:rsidRDefault="00E823D6">
      <w:pPr>
        <w:widowControl w:val="0"/>
        <w:spacing w:line="300" w:lineRule="atLeast"/>
        <w:ind w:left="709"/>
        <w:rPr>
          <w:rFonts w:ascii="David" w:hAnsi="David"/>
          <w:lang w:eastAsia="en-US"/>
        </w:rPr>
      </w:pPr>
    </w:p>
    <w:p w:rsidR="00E823D6" w:rsidRDefault="00977618">
      <w:pPr>
        <w:widowControl w:val="0"/>
        <w:numPr>
          <w:ilvl w:val="1"/>
          <w:numId w:val="17"/>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Pr>
          <w:rFonts w:ascii="David" w:hAnsi="David" w:hint="cs"/>
          <w:b/>
          <w:bCs/>
          <w:rtl/>
          <w:lang w:eastAsia="en-US"/>
        </w:rPr>
        <w:t xml:space="preserve">בשעת חרום, שביתה </w:t>
      </w:r>
      <w:proofErr w:type="spellStart"/>
      <w:r>
        <w:rPr>
          <w:rFonts w:ascii="David" w:hAnsi="David" w:hint="cs"/>
          <w:b/>
          <w:bCs/>
          <w:rtl/>
          <w:lang w:eastAsia="en-US"/>
        </w:rPr>
        <w:t>וכיוצ"ב</w:t>
      </w:r>
      <w:proofErr w:type="spellEnd"/>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E823D6" w:rsidRDefault="00E823D6">
      <w:pPr>
        <w:widowControl w:val="0"/>
        <w:spacing w:line="300" w:lineRule="atLeast"/>
        <w:rPr>
          <w:rFonts w:ascii="David" w:hAnsi="David"/>
          <w:rtl/>
          <w:lang w:eastAsia="en-US"/>
        </w:rPr>
      </w:pPr>
    </w:p>
    <w:p w:rsidR="00E823D6" w:rsidRDefault="00977618">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פיקוח</w:t>
      </w:r>
    </w:p>
    <w:p w:rsidR="00E823D6" w:rsidRDefault="00977618">
      <w:pPr>
        <w:widowControl w:val="0"/>
        <w:spacing w:line="300" w:lineRule="atLeast"/>
        <w:rPr>
          <w:rFonts w:ascii="David" w:hAnsi="David"/>
          <w:rtl/>
          <w:lang w:eastAsia="en-US"/>
        </w:rPr>
      </w:pPr>
      <w:r>
        <w:rPr>
          <w:rFonts w:ascii="David" w:hAnsi="David"/>
          <w:rtl/>
          <w:lang w:eastAsia="en-US"/>
        </w:rPr>
        <w:tab/>
      </w:r>
    </w:p>
    <w:p w:rsidR="00E823D6" w:rsidRDefault="00977618">
      <w:pPr>
        <w:widowControl w:val="0"/>
        <w:numPr>
          <w:ilvl w:val="1"/>
          <w:numId w:val="17"/>
        </w:numPr>
        <w:spacing w:line="300" w:lineRule="atLeast"/>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אגף א' עתודות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E823D6" w:rsidRDefault="00E823D6">
      <w:pPr>
        <w:widowControl w:val="0"/>
        <w:spacing w:line="300" w:lineRule="atLeast"/>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E823D6" w:rsidRDefault="00E823D6">
      <w:pPr>
        <w:pStyle w:val="31"/>
        <w:widowControl w:val="0"/>
        <w:bidi/>
        <w:spacing w:line="300" w:lineRule="atLeast"/>
        <w:ind w:firstLine="60"/>
        <w:jc w:val="both"/>
        <w:rPr>
          <w:rFonts w:cs="MS Sans Serif"/>
          <w:rtl/>
          <w:lang w:eastAsia="en-US"/>
        </w:rPr>
      </w:pPr>
    </w:p>
    <w:p w:rsidR="00E823D6" w:rsidRDefault="00977618">
      <w:pPr>
        <w:widowControl w:val="0"/>
        <w:numPr>
          <w:ilvl w:val="1"/>
          <w:numId w:val="17"/>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lang w:eastAsia="en-US"/>
        </w:rPr>
        <w:t>בפרוייקט</w:t>
      </w:r>
      <w:proofErr w:type="spellEnd"/>
      <w:r>
        <w:rPr>
          <w:rFonts w:hint="cs"/>
          <w:rtl/>
          <w:lang w:eastAsia="en-US"/>
        </w:rPr>
        <w:t xml:space="preserve"> הקשור למכרז, מסיבות של חוסר התאמה או חוסר תפקוד. </w:t>
      </w:r>
    </w:p>
    <w:p w:rsidR="00E823D6" w:rsidRDefault="00E823D6">
      <w:pPr>
        <w:widowControl w:val="0"/>
        <w:spacing w:line="300" w:lineRule="atLeast"/>
        <w:rPr>
          <w:rtl/>
          <w:lang w:eastAsia="en-US"/>
        </w:rPr>
      </w:pPr>
    </w:p>
    <w:p w:rsidR="00E823D6" w:rsidRDefault="00977618">
      <w:pPr>
        <w:widowControl w:val="0"/>
        <w:numPr>
          <w:ilvl w:val="1"/>
          <w:numId w:val="17"/>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E823D6" w:rsidRDefault="00E823D6">
      <w:pPr>
        <w:widowControl w:val="0"/>
        <w:spacing w:line="300" w:lineRule="atLeast"/>
        <w:rPr>
          <w:rtl/>
          <w:lang w:eastAsia="en-US"/>
        </w:rPr>
      </w:pPr>
    </w:p>
    <w:p w:rsidR="00E823D6" w:rsidRDefault="00977618">
      <w:pPr>
        <w:widowControl w:val="0"/>
        <w:numPr>
          <w:ilvl w:val="1"/>
          <w:numId w:val="17"/>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E823D6" w:rsidRDefault="00E823D6">
      <w:pPr>
        <w:widowControl w:val="0"/>
        <w:spacing w:line="300" w:lineRule="atLeast"/>
        <w:rPr>
          <w:rFonts w:ascii="David" w:hAnsi="David"/>
          <w:rtl/>
          <w:lang w:eastAsia="en-US"/>
        </w:rPr>
      </w:pPr>
    </w:p>
    <w:p w:rsidR="00E823D6" w:rsidRDefault="00E823D6">
      <w:pPr>
        <w:widowControl w:val="0"/>
        <w:spacing w:line="300" w:lineRule="atLeast"/>
        <w:rPr>
          <w:rFonts w:ascii="David" w:hAnsi="David"/>
          <w:rtl/>
          <w:lang w:eastAsia="en-US"/>
        </w:rPr>
      </w:pPr>
    </w:p>
    <w:p w:rsidR="00E823D6" w:rsidRDefault="00977618">
      <w:pPr>
        <w:widowControl w:val="0"/>
        <w:numPr>
          <w:ilvl w:val="0"/>
          <w:numId w:val="17"/>
        </w:numPr>
        <w:spacing w:line="300" w:lineRule="atLeast"/>
        <w:rPr>
          <w:b/>
          <w:bCs/>
          <w:sz w:val="28"/>
          <w:szCs w:val="28"/>
          <w:u w:val="single"/>
        </w:rPr>
      </w:pPr>
      <w:r>
        <w:rPr>
          <w:rFonts w:hint="cs"/>
          <w:b/>
          <w:bCs/>
          <w:sz w:val="28"/>
          <w:szCs w:val="28"/>
          <w:u w:val="single"/>
          <w:rtl/>
        </w:rPr>
        <w:t>ניגוד עניינים</w:t>
      </w:r>
    </w:p>
    <w:p w:rsidR="00E823D6" w:rsidRDefault="00E823D6">
      <w:pPr>
        <w:widowControl w:val="0"/>
        <w:spacing w:line="300" w:lineRule="atLeast"/>
        <w:ind w:left="709"/>
        <w:rPr>
          <w:rFonts w:ascii="David" w:hAnsi="David"/>
          <w:rtl/>
          <w:lang w:eastAsia="en-US"/>
        </w:rPr>
      </w:pPr>
    </w:p>
    <w:p w:rsidR="00E823D6" w:rsidRDefault="00977618">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E823D6" w:rsidRDefault="00E823D6">
      <w:pPr>
        <w:widowControl w:val="0"/>
        <w:spacing w:line="300" w:lineRule="atLeast"/>
        <w:ind w:left="709"/>
        <w:rPr>
          <w:rFonts w:ascii="David" w:hAnsi="David"/>
          <w:rtl/>
          <w:lang w:eastAsia="en-US"/>
        </w:rPr>
      </w:pPr>
    </w:p>
    <w:p w:rsidR="00E823D6" w:rsidRDefault="00977618">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E823D6" w:rsidRDefault="00E823D6">
      <w:pPr>
        <w:widowControl w:val="0"/>
        <w:spacing w:line="300" w:lineRule="atLeast"/>
        <w:ind w:left="709"/>
        <w:rPr>
          <w:rFonts w:ascii="David" w:hAnsi="David"/>
          <w:rtl/>
          <w:lang w:eastAsia="en-US"/>
        </w:rPr>
      </w:pPr>
    </w:p>
    <w:p w:rsidR="00E823D6" w:rsidRDefault="00977618">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E823D6" w:rsidRDefault="00E823D6">
      <w:pPr>
        <w:widowControl w:val="0"/>
        <w:spacing w:line="300" w:lineRule="atLeast"/>
        <w:rPr>
          <w:rFonts w:ascii="David" w:hAnsi="David"/>
          <w:sz w:val="28"/>
          <w:szCs w:val="28"/>
          <w:rtl/>
          <w:lang w:eastAsia="en-US"/>
        </w:rPr>
      </w:pPr>
    </w:p>
    <w:p w:rsidR="00E823D6" w:rsidRDefault="00E823D6">
      <w:pPr>
        <w:widowControl w:val="0"/>
        <w:spacing w:line="300" w:lineRule="atLeast"/>
        <w:rPr>
          <w:rFonts w:ascii="David" w:hAnsi="David"/>
          <w:sz w:val="28"/>
          <w:szCs w:val="28"/>
          <w:rtl/>
          <w:lang w:eastAsia="en-US"/>
        </w:rPr>
      </w:pPr>
    </w:p>
    <w:p w:rsidR="00E823D6" w:rsidRDefault="00977618">
      <w:pPr>
        <w:widowControl w:val="0"/>
        <w:numPr>
          <w:ilvl w:val="0"/>
          <w:numId w:val="17"/>
        </w:numPr>
        <w:spacing w:line="300" w:lineRule="atLeast"/>
        <w:rPr>
          <w:b/>
          <w:bCs/>
          <w:sz w:val="28"/>
          <w:szCs w:val="28"/>
          <w:u w:val="single"/>
        </w:rPr>
      </w:pPr>
      <w:r>
        <w:rPr>
          <w:rFonts w:hint="cs"/>
          <w:b/>
          <w:bCs/>
          <w:sz w:val="28"/>
          <w:szCs w:val="28"/>
          <w:u w:val="single"/>
          <w:rtl/>
        </w:rPr>
        <w:t>הפרות יסודיות</w:t>
      </w:r>
    </w:p>
    <w:p w:rsidR="00E823D6" w:rsidRDefault="00E823D6">
      <w:pPr>
        <w:widowControl w:val="0"/>
        <w:spacing w:line="300" w:lineRule="atLeast"/>
        <w:ind w:left="720"/>
        <w:rPr>
          <w:rtl/>
          <w:lang w:eastAsia="en-US"/>
        </w:rPr>
      </w:pPr>
    </w:p>
    <w:p w:rsidR="00E823D6" w:rsidRDefault="00977618">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E823D6" w:rsidRDefault="00E823D6">
      <w:pPr>
        <w:widowControl w:val="0"/>
        <w:spacing w:line="300" w:lineRule="atLeast"/>
        <w:ind w:left="720"/>
        <w:rPr>
          <w:rtl/>
          <w:lang w:eastAsia="en-US"/>
        </w:rPr>
      </w:pPr>
    </w:p>
    <w:p w:rsidR="00E823D6" w:rsidRDefault="00977618">
      <w:pPr>
        <w:widowControl w:val="0"/>
        <w:spacing w:line="300" w:lineRule="atLeast"/>
        <w:ind w:left="720"/>
        <w:rPr>
          <w:rtl/>
          <w:lang w:eastAsia="en-US"/>
        </w:rPr>
      </w:pPr>
      <w:r>
        <w:rPr>
          <w:rFonts w:hint="cs"/>
          <w:rtl/>
          <w:lang w:eastAsia="en-US"/>
        </w:rPr>
        <w:t>ככל שיוחלט על הפסקת התקשרות, הקבלן יקבל תשלום רק עבור העבודה שבוצעה עד לאותו מועד ובתנאי שניתן לעשות שימוש בתוצריה, עפ"י שיקול דעתו הבלעדי של המשרד.</w:t>
      </w:r>
    </w:p>
    <w:p w:rsidR="00E823D6" w:rsidRDefault="00E823D6">
      <w:pPr>
        <w:widowControl w:val="0"/>
        <w:spacing w:line="300" w:lineRule="atLeast"/>
        <w:rPr>
          <w:b/>
          <w:bCs/>
          <w:sz w:val="28"/>
          <w:szCs w:val="28"/>
          <w:u w:val="single"/>
          <w:lang w:eastAsia="en-US"/>
        </w:rPr>
      </w:pPr>
    </w:p>
    <w:p w:rsidR="00E823D6" w:rsidRDefault="00977618">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הזוכה (להלן הקבלן) יידרש</w:t>
      </w:r>
    </w:p>
    <w:p w:rsidR="00E823D6" w:rsidRDefault="00E823D6">
      <w:pPr>
        <w:widowControl w:val="0"/>
        <w:spacing w:line="300" w:lineRule="atLeast"/>
        <w:rPr>
          <w:position w:val="2"/>
          <w:sz w:val="22"/>
          <w:rtl/>
          <w:lang w:eastAsia="en-US"/>
        </w:rPr>
      </w:pPr>
    </w:p>
    <w:p w:rsidR="00E823D6" w:rsidRDefault="00977618">
      <w:pPr>
        <w:widowControl w:val="0"/>
        <w:numPr>
          <w:ilvl w:val="1"/>
          <w:numId w:val="17"/>
        </w:numPr>
        <w:spacing w:line="300" w:lineRule="atLeast"/>
        <w:rPr>
          <w:position w:val="2"/>
          <w:sz w:val="22"/>
          <w:lang w:eastAsia="en-US"/>
        </w:rPr>
      </w:pPr>
      <w:r>
        <w:rPr>
          <w:rFonts w:hint="cs"/>
          <w:position w:val="2"/>
          <w:sz w:val="22"/>
          <w:rtl/>
          <w:lang w:eastAsia="en-US"/>
        </w:rPr>
        <w:t xml:space="preserve">לחתום על ההסכם </w:t>
      </w:r>
      <w:proofErr w:type="spellStart"/>
      <w:r>
        <w:rPr>
          <w:rFonts w:hint="cs"/>
          <w:position w:val="2"/>
          <w:sz w:val="22"/>
          <w:rtl/>
          <w:lang w:eastAsia="en-US"/>
        </w:rPr>
        <w:t>המצ"ב</w:t>
      </w:r>
      <w:proofErr w:type="spellEnd"/>
      <w:r>
        <w:rPr>
          <w:rFonts w:hint="cs"/>
          <w:position w:val="2"/>
          <w:sz w:val="22"/>
          <w:rtl/>
          <w:lang w:eastAsia="en-US"/>
        </w:rPr>
        <w:t xml:space="preserve"> בדבר ביצוע השירותים בהתאם לדרישות המכרז ופרטי הצעתו שיאושרו ע"י המשרד.</w:t>
      </w:r>
    </w:p>
    <w:p w:rsidR="00E823D6" w:rsidRDefault="00E823D6">
      <w:pPr>
        <w:widowControl w:val="0"/>
        <w:spacing w:line="300" w:lineRule="atLeast"/>
        <w:rPr>
          <w:position w:val="2"/>
          <w:sz w:val="22"/>
          <w:rtl/>
          <w:lang w:eastAsia="en-US"/>
        </w:rPr>
      </w:pPr>
    </w:p>
    <w:p w:rsidR="00E823D6" w:rsidRDefault="00977618">
      <w:pPr>
        <w:widowControl w:val="0"/>
        <w:numPr>
          <w:ilvl w:val="1"/>
          <w:numId w:val="17"/>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1" w:history="1">
        <w:r>
          <w:rPr>
            <w:b/>
            <w:bCs/>
            <w:color w:val="0000FF"/>
            <w:u w:val="single"/>
          </w:rPr>
          <w:t>www.foi.gov.il</w:t>
        </w:r>
      </w:hyperlink>
      <w:r>
        <w:rPr>
          <w:rFonts w:hint="cs"/>
          <w:rtl/>
        </w:rPr>
        <w:t>, וזאת בתוך חודש ימים מיום חתימתו.</w:t>
      </w:r>
    </w:p>
    <w:p w:rsidR="00E823D6" w:rsidRDefault="00E823D6">
      <w:pPr>
        <w:pStyle w:val="aff2"/>
        <w:widowControl w:val="0"/>
        <w:rPr>
          <w:rtl/>
        </w:rPr>
      </w:pPr>
    </w:p>
    <w:p w:rsidR="00E823D6" w:rsidRDefault="00977618">
      <w:pPr>
        <w:widowControl w:val="0"/>
        <w:overflowPunct/>
        <w:autoSpaceDE/>
        <w:adjustRightInd/>
        <w:spacing w:line="300" w:lineRule="atLeast"/>
        <w:ind w:left="1417"/>
        <w:textAlignment w:val="auto"/>
        <w:rPr>
          <w:rtl/>
        </w:rPr>
      </w:pPr>
      <w:r>
        <w:rPr>
          <w:rFonts w:hint="cs"/>
          <w:rtl/>
        </w:rPr>
        <w:t>ההתקשרות תפורסם בנוסחה המלא והסופי והפרסום יחול על כל תוספת או תיקון של ההתקשרות שנעשו לאחר שפורסמה ההתקשרות.</w:t>
      </w:r>
    </w:p>
    <w:p w:rsidR="00E823D6" w:rsidRDefault="00E823D6">
      <w:pPr>
        <w:widowControl w:val="0"/>
        <w:overflowPunct/>
        <w:autoSpaceDE/>
        <w:adjustRightInd/>
        <w:spacing w:line="300" w:lineRule="atLeast"/>
        <w:ind w:left="1417"/>
        <w:textAlignment w:val="auto"/>
        <w:rPr>
          <w:rtl/>
        </w:rPr>
      </w:pPr>
      <w:bookmarkStart w:id="26" w:name="_Ref387819302"/>
    </w:p>
    <w:p w:rsidR="00E823D6" w:rsidRDefault="00977618">
      <w:pPr>
        <w:widowControl w:val="0"/>
        <w:overflowPunct/>
        <w:autoSpaceDE/>
        <w:adjustRightInd/>
        <w:spacing w:line="300" w:lineRule="atLeast"/>
        <w:ind w:left="1417"/>
        <w:textAlignment w:val="auto"/>
        <w:rPr>
          <w:rtl/>
        </w:rPr>
      </w:pPr>
      <w:r>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bookmarkEnd w:id="26"/>
    </w:p>
    <w:p w:rsidR="00E823D6" w:rsidRDefault="00E823D6">
      <w:pPr>
        <w:widowControl w:val="0"/>
        <w:overflowPunct/>
        <w:autoSpaceDE/>
        <w:adjustRightInd/>
        <w:spacing w:line="300" w:lineRule="atLeast"/>
        <w:ind w:left="1417"/>
        <w:textAlignment w:val="auto"/>
        <w:rPr>
          <w:rtl/>
        </w:rPr>
      </w:pPr>
      <w:bookmarkStart w:id="27" w:name="_Ref387819170"/>
    </w:p>
    <w:p w:rsidR="00E823D6" w:rsidRDefault="00977618">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7"/>
    </w:p>
    <w:p w:rsidR="00E823D6" w:rsidRDefault="00E823D6">
      <w:pPr>
        <w:widowControl w:val="0"/>
        <w:spacing w:line="300" w:lineRule="atLeast"/>
        <w:ind w:left="1417"/>
        <w:textAlignment w:val="auto"/>
        <w:rPr>
          <w:rtl/>
        </w:rPr>
      </w:pPr>
    </w:p>
    <w:p w:rsidR="00E823D6" w:rsidRDefault="00977618">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rsidR="00E823D6" w:rsidRDefault="00E823D6">
      <w:pPr>
        <w:widowControl w:val="0"/>
        <w:spacing w:line="300" w:lineRule="atLeast"/>
        <w:ind w:left="1417"/>
        <w:textAlignment w:val="auto"/>
        <w:rPr>
          <w:rtl/>
        </w:rPr>
      </w:pPr>
    </w:p>
    <w:p w:rsidR="00E823D6" w:rsidRDefault="00977618">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rsidR="00E823D6" w:rsidRDefault="00E823D6">
      <w:pPr>
        <w:widowControl w:val="0"/>
        <w:spacing w:line="300" w:lineRule="atLeast"/>
        <w:ind w:left="1417"/>
        <w:textAlignment w:val="auto"/>
        <w:rPr>
          <w:rtl/>
        </w:rPr>
      </w:pPr>
    </w:p>
    <w:p w:rsidR="00E823D6" w:rsidRDefault="00977618">
      <w:pPr>
        <w:widowControl w:val="0"/>
        <w:spacing w:line="300" w:lineRule="atLeast"/>
        <w:ind w:left="1417"/>
        <w:textAlignment w:val="auto"/>
        <w:rPr>
          <w:rtl/>
        </w:rPr>
      </w:pPr>
      <w:r>
        <w:rPr>
          <w:rFonts w:hint="cs"/>
          <w:rtl/>
        </w:rPr>
        <w:t>ככל 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rsidR="00E823D6" w:rsidRDefault="00E823D6">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E823D6">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E823D6" w:rsidRDefault="00977618">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E823D6" w:rsidRDefault="00977618">
            <w:pPr>
              <w:widowControl w:val="0"/>
              <w:spacing w:line="300" w:lineRule="atLeast"/>
              <w:jc w:val="center"/>
              <w:textAlignment w:val="auto"/>
              <w:rPr>
                <w:b/>
                <w:bCs/>
              </w:rPr>
            </w:pPr>
            <w:r>
              <w:rPr>
                <w:rFonts w:hint="cs"/>
                <w:b/>
                <w:bCs/>
                <w:rtl/>
              </w:rPr>
              <w:t xml:space="preserve">העילה לאי חשיפתו (ציון הסעיף הרלוונטי </w:t>
            </w:r>
            <w:proofErr w:type="spellStart"/>
            <w:r>
              <w:rPr>
                <w:rFonts w:hint="cs"/>
                <w:b/>
                <w:bCs/>
                <w:rtl/>
              </w:rPr>
              <w:t>מכח</w:t>
            </w:r>
            <w:proofErr w:type="spellEnd"/>
            <w:r>
              <w:rPr>
                <w:rFonts w:hint="cs"/>
                <w:b/>
                <w:bCs/>
                <w:rtl/>
              </w:rPr>
              <w:t xml:space="preserve"> חוק חופש המידע, </w:t>
            </w:r>
            <w:proofErr w:type="spellStart"/>
            <w:r>
              <w:rPr>
                <w:rFonts w:hint="cs"/>
                <w:b/>
                <w:bCs/>
                <w:rtl/>
              </w:rPr>
              <w:t>התנ"ח</w:t>
            </w:r>
            <w:proofErr w:type="spellEnd"/>
            <w:r>
              <w:rPr>
                <w:rFonts w:hint="cs"/>
                <w:b/>
                <w:bCs/>
                <w:rtl/>
              </w:rPr>
              <w:t xml:space="preserve"> – 1998)</w:t>
            </w:r>
          </w:p>
        </w:tc>
      </w:tr>
      <w:tr w:rsidR="00E823D6">
        <w:tc>
          <w:tcPr>
            <w:tcW w:w="4927" w:type="dxa"/>
            <w:tcBorders>
              <w:top w:val="single" w:sz="18" w:space="0" w:color="auto"/>
              <w:left w:val="single" w:sz="18" w:space="0" w:color="auto"/>
              <w:bottom w:val="single" w:sz="4" w:space="0" w:color="auto"/>
              <w:right w:val="single" w:sz="4" w:space="0" w:color="auto"/>
            </w:tcBorders>
            <w:shd w:val="clear" w:color="auto" w:fill="auto"/>
          </w:tcPr>
          <w:p w:rsidR="00E823D6" w:rsidRDefault="00E823D6">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E823D6" w:rsidRDefault="00E823D6">
            <w:pPr>
              <w:widowControl w:val="0"/>
              <w:spacing w:line="300" w:lineRule="atLeast"/>
              <w:textAlignment w:val="auto"/>
            </w:pPr>
          </w:p>
        </w:tc>
      </w:tr>
      <w:tr w:rsidR="00E823D6">
        <w:tc>
          <w:tcPr>
            <w:tcW w:w="4927" w:type="dxa"/>
            <w:tcBorders>
              <w:top w:val="single" w:sz="4" w:space="0" w:color="auto"/>
              <w:left w:val="single" w:sz="18" w:space="0" w:color="auto"/>
              <w:bottom w:val="single" w:sz="18" w:space="0" w:color="auto"/>
              <w:right w:val="single" w:sz="4" w:space="0" w:color="auto"/>
            </w:tcBorders>
            <w:shd w:val="clear" w:color="auto" w:fill="auto"/>
          </w:tcPr>
          <w:p w:rsidR="00E823D6" w:rsidRDefault="00E823D6">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E823D6" w:rsidRDefault="00E823D6">
            <w:pPr>
              <w:widowControl w:val="0"/>
              <w:spacing w:line="300" w:lineRule="atLeast"/>
              <w:textAlignment w:val="auto"/>
            </w:pPr>
          </w:p>
        </w:tc>
      </w:tr>
    </w:tbl>
    <w:p w:rsidR="00E823D6" w:rsidRDefault="00E823D6">
      <w:pPr>
        <w:widowControl w:val="0"/>
        <w:spacing w:line="300" w:lineRule="atLeast"/>
        <w:ind w:left="1417"/>
        <w:textAlignment w:val="auto"/>
        <w:rPr>
          <w:rtl/>
        </w:rPr>
      </w:pPr>
    </w:p>
    <w:p w:rsidR="00E823D6" w:rsidRDefault="00977618">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rsidR="00E823D6" w:rsidRDefault="00977618">
      <w:pPr>
        <w:widowControl w:val="0"/>
        <w:spacing w:line="300" w:lineRule="atLeast"/>
        <w:rPr>
          <w:position w:val="2"/>
          <w:sz w:val="22"/>
          <w:rtl/>
          <w:lang w:eastAsia="en-US"/>
        </w:rPr>
      </w:pPr>
      <w:r>
        <w:rPr>
          <w:position w:val="2"/>
          <w:sz w:val="22"/>
          <w:rtl/>
          <w:lang w:eastAsia="en-US"/>
        </w:rPr>
        <w:br w:type="page"/>
      </w:r>
    </w:p>
    <w:p w:rsidR="00E823D6" w:rsidRDefault="00E823D6">
      <w:pPr>
        <w:widowControl w:val="0"/>
        <w:spacing w:line="300" w:lineRule="atLeast"/>
        <w:rPr>
          <w:position w:val="2"/>
          <w:sz w:val="22"/>
          <w:rtl/>
          <w:lang w:eastAsia="en-US"/>
        </w:rPr>
      </w:pPr>
    </w:p>
    <w:p w:rsidR="00E823D6" w:rsidRDefault="00E823D6">
      <w:pPr>
        <w:widowControl w:val="0"/>
        <w:spacing w:line="300" w:lineRule="atLeast"/>
        <w:ind w:left="720"/>
        <w:rPr>
          <w:rFonts w:ascii="David" w:hAnsi="David"/>
          <w:rtl/>
          <w:lang w:eastAsia="en-US"/>
        </w:rPr>
      </w:pPr>
    </w:p>
    <w:p w:rsidR="00E823D6" w:rsidRDefault="00977618">
      <w:pPr>
        <w:widowControl w:val="0"/>
        <w:numPr>
          <w:ilvl w:val="1"/>
          <w:numId w:val="17"/>
        </w:numPr>
        <w:spacing w:line="300" w:lineRule="atLeast"/>
        <w:rPr>
          <w:position w:val="2"/>
          <w:sz w:val="22"/>
          <w:lang w:eastAsia="en-US"/>
        </w:rPr>
      </w:pPr>
      <w:r>
        <w:rPr>
          <w:rFonts w:hint="cs"/>
          <w:position w:val="2"/>
          <w:sz w:val="22"/>
          <w:rtl/>
          <w:lang w:eastAsia="en-US"/>
        </w:rPr>
        <w:t>הקבלן ימציא ערבות 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p>
    <w:p w:rsidR="00E823D6" w:rsidRDefault="00E823D6">
      <w:pPr>
        <w:widowControl w:val="0"/>
        <w:spacing w:line="300" w:lineRule="atLeast"/>
        <w:rPr>
          <w:rFonts w:ascii="David" w:hAnsi="David"/>
          <w:rtl/>
          <w:lang w:eastAsia="en-US"/>
        </w:rPr>
      </w:pPr>
    </w:p>
    <w:p w:rsidR="00E823D6" w:rsidRDefault="00977618">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E823D6" w:rsidRDefault="00E823D6">
      <w:pPr>
        <w:widowControl w:val="0"/>
        <w:spacing w:line="300" w:lineRule="atLeast"/>
        <w:ind w:left="1417"/>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E823D6" w:rsidRDefault="00E823D6">
      <w:pPr>
        <w:widowControl w:val="0"/>
        <w:spacing w:line="300" w:lineRule="atLeast"/>
        <w:ind w:left="1417"/>
        <w:rPr>
          <w:rFonts w:ascii="David" w:hAnsi="David"/>
          <w:rtl/>
          <w:lang w:eastAsia="en-US"/>
        </w:rPr>
      </w:pPr>
    </w:p>
    <w:p w:rsidR="00E823D6" w:rsidRDefault="00977618">
      <w:pPr>
        <w:widowControl w:val="0"/>
        <w:numPr>
          <w:ilvl w:val="1"/>
          <w:numId w:val="17"/>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והקבלן יפצה את המשרד ו/או היחידה המזמינה על כל הפסד ונזק שיגרמו להם בגין כך.</w:t>
      </w:r>
    </w:p>
    <w:p w:rsidR="00E823D6" w:rsidRDefault="00E823D6">
      <w:pPr>
        <w:widowControl w:val="0"/>
        <w:spacing w:line="300" w:lineRule="atLeast"/>
        <w:ind w:left="1418"/>
        <w:rPr>
          <w:position w:val="2"/>
          <w:lang w:eastAsia="en-US"/>
        </w:rPr>
      </w:pPr>
    </w:p>
    <w:p w:rsidR="00E823D6" w:rsidRDefault="00977618">
      <w:pPr>
        <w:widowControl w:val="0"/>
        <w:numPr>
          <w:ilvl w:val="1"/>
          <w:numId w:val="17"/>
        </w:numPr>
        <w:spacing w:line="300" w:lineRule="atLeast"/>
        <w:rPr>
          <w:position w:val="2"/>
          <w:rtl/>
          <w:lang w:eastAsia="en-US"/>
        </w:rPr>
      </w:pPr>
      <w:r>
        <w:rPr>
          <w:rFonts w:hint="cs"/>
          <w:position w:val="2"/>
          <w:rtl/>
          <w:lang w:eastAsia="en-US"/>
        </w:rPr>
        <w:t>הקבלן יגיש למשרד את ערבות הביצוע, בצירוף הסכם חתום ע"י המורשים מטעמו, תוך שבוע מקבלת ההסכם החתום בראשי תיבות ע"י המורשים מטעם המשרד.</w:t>
      </w:r>
    </w:p>
    <w:p w:rsidR="00E823D6" w:rsidRDefault="00E823D6">
      <w:pPr>
        <w:widowControl w:val="0"/>
        <w:tabs>
          <w:tab w:val="left" w:pos="2268"/>
        </w:tabs>
        <w:spacing w:line="300" w:lineRule="atLeast"/>
        <w:rPr>
          <w:position w:val="2"/>
          <w:rtl/>
          <w:lang w:eastAsia="en-US"/>
        </w:rPr>
      </w:pPr>
    </w:p>
    <w:p w:rsidR="00E823D6" w:rsidRDefault="00977618">
      <w:pPr>
        <w:widowControl w:val="0"/>
        <w:numPr>
          <w:ilvl w:val="1"/>
          <w:numId w:val="17"/>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rsidR="00E823D6" w:rsidRDefault="00E823D6">
      <w:pPr>
        <w:widowControl w:val="0"/>
        <w:spacing w:line="300" w:lineRule="atLeast"/>
        <w:rPr>
          <w:position w:val="2"/>
          <w:rtl/>
          <w:lang w:eastAsia="en-US"/>
        </w:rPr>
      </w:pPr>
    </w:p>
    <w:p w:rsidR="00E823D6" w:rsidRDefault="00977618">
      <w:pPr>
        <w:widowControl w:val="0"/>
        <w:numPr>
          <w:ilvl w:val="1"/>
          <w:numId w:val="17"/>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E823D6" w:rsidRDefault="00E823D6">
      <w:pPr>
        <w:widowControl w:val="0"/>
        <w:spacing w:line="300" w:lineRule="atLeast"/>
        <w:rPr>
          <w:position w:val="2"/>
          <w:rtl/>
          <w:lang w:eastAsia="en-US"/>
        </w:rPr>
      </w:pPr>
    </w:p>
    <w:p w:rsidR="00E823D6" w:rsidRDefault="00977618">
      <w:pPr>
        <w:widowControl w:val="0"/>
        <w:numPr>
          <w:ilvl w:val="1"/>
          <w:numId w:val="17"/>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E823D6" w:rsidRDefault="00977618">
      <w:pPr>
        <w:widowControl w:val="0"/>
        <w:spacing w:line="300" w:lineRule="atLeast"/>
        <w:rPr>
          <w:rFonts w:ascii="David" w:hAnsi="David"/>
          <w:rtl/>
          <w:lang w:eastAsia="en-US"/>
        </w:rPr>
      </w:pPr>
      <w:r>
        <w:rPr>
          <w:rFonts w:ascii="David" w:hAnsi="David" w:hint="cs"/>
          <w:rtl/>
          <w:lang w:eastAsia="en-US"/>
        </w:rPr>
        <w:t xml:space="preserve"> </w:t>
      </w:r>
    </w:p>
    <w:p w:rsidR="00E823D6" w:rsidRDefault="00E823D6">
      <w:pPr>
        <w:widowControl w:val="0"/>
        <w:spacing w:line="300" w:lineRule="atLeast"/>
        <w:rPr>
          <w:rFonts w:ascii="David" w:hAnsi="David"/>
          <w:rtl/>
          <w:lang w:eastAsia="en-US"/>
        </w:rPr>
      </w:pPr>
    </w:p>
    <w:p w:rsidR="00E823D6" w:rsidRDefault="00977618">
      <w:pPr>
        <w:widowControl w:val="0"/>
        <w:numPr>
          <w:ilvl w:val="0"/>
          <w:numId w:val="17"/>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סמכים נדרשים ותנאי מסירת ההצעה</w:t>
      </w:r>
    </w:p>
    <w:p w:rsidR="00E823D6" w:rsidRDefault="00E823D6">
      <w:pPr>
        <w:widowControl w:val="0"/>
        <w:spacing w:line="300" w:lineRule="atLeast"/>
        <w:ind w:left="709"/>
        <w:rPr>
          <w:rtl/>
          <w:lang w:eastAsia="en-US"/>
        </w:rPr>
      </w:pPr>
    </w:p>
    <w:p w:rsidR="00E823D6" w:rsidRDefault="00977618">
      <w:pPr>
        <w:widowControl w:val="0"/>
        <w:numPr>
          <w:ilvl w:val="1"/>
          <w:numId w:val="17"/>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E823D6" w:rsidRDefault="00E823D6">
      <w:pPr>
        <w:widowControl w:val="0"/>
        <w:spacing w:line="300" w:lineRule="atLeast"/>
        <w:ind w:left="1418"/>
        <w:rPr>
          <w:lang w:eastAsia="en-US"/>
        </w:rPr>
      </w:pPr>
    </w:p>
    <w:p w:rsidR="00E823D6" w:rsidRDefault="00977618">
      <w:pPr>
        <w:widowControl w:val="0"/>
        <w:numPr>
          <w:ilvl w:val="2"/>
          <w:numId w:val="17"/>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E823D6" w:rsidRDefault="00977618">
      <w:pPr>
        <w:pStyle w:val="aff2"/>
        <w:widowControl w:val="0"/>
        <w:spacing w:after="160" w:line="300" w:lineRule="atLeast"/>
        <w:ind w:left="2268"/>
        <w:rPr>
          <w:rtl/>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"חוברת הצעה" וככל הניתן ללא סימן מזהה של המציע על גבי המעטפה.</w:t>
      </w:r>
    </w:p>
    <w:p w:rsidR="00E823D6" w:rsidRDefault="00977618">
      <w:pPr>
        <w:widowControl w:val="0"/>
        <w:spacing w:after="160" w:line="300" w:lineRule="atLeast"/>
        <w:ind w:left="226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תקליטורים או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התקליטור או ההתקן הנייד יש לכתוב את שם המציע ושם המכרז.</w:t>
      </w:r>
    </w:p>
    <w:p w:rsidR="00E823D6" w:rsidRDefault="00977618">
      <w:pPr>
        <w:pStyle w:val="aff2"/>
        <w:widowControl w:val="0"/>
        <w:spacing w:after="160" w:line="300" w:lineRule="atLeast"/>
        <w:ind w:left="2268"/>
        <w:rPr>
          <w:rtl/>
          <w:lang w:eastAsia="en-US"/>
        </w:rPr>
      </w:pPr>
      <w:r>
        <w:rPr>
          <w:rFonts w:hint="cs"/>
          <w:rtl/>
          <w:lang w:eastAsia="en-US"/>
        </w:rPr>
        <w:t xml:space="preserve">הצעת המחיר בצירוף דפי העזר לחישוב הצעת המחיר יופרדו ע"י המציע ויוגשו ב- </w:t>
      </w:r>
      <w:r>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rsidR="00E823D6" w:rsidRDefault="00977618">
      <w:pPr>
        <w:pStyle w:val="aff2"/>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E823D6" w:rsidRDefault="00977618">
      <w:pPr>
        <w:widowControl w:val="0"/>
        <w:spacing w:line="300" w:lineRule="atLeast"/>
        <w:ind w:left="2268"/>
        <w:rPr>
          <w:rtl/>
          <w:lang w:eastAsia="en-US"/>
        </w:rPr>
      </w:pPr>
      <w:r>
        <w:rPr>
          <w:rFonts w:hint="cs"/>
          <w:rtl/>
          <w:lang w:eastAsia="en-US"/>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Pr>
          <w:rFonts w:hint="cs"/>
          <w:rtl/>
          <w:lang w:eastAsia="en-US"/>
        </w:rPr>
        <w:t>מצויין</w:t>
      </w:r>
      <w:proofErr w:type="spellEnd"/>
      <w:r>
        <w:rPr>
          <w:rFonts w:hint="cs"/>
          <w:rtl/>
          <w:lang w:eastAsia="en-US"/>
        </w:rPr>
        <w:t xml:space="preserve"> כך במפורש.</w:t>
      </w:r>
    </w:p>
    <w:p w:rsidR="00E823D6" w:rsidRDefault="00E823D6">
      <w:pPr>
        <w:widowControl w:val="0"/>
        <w:spacing w:line="300" w:lineRule="atLeast"/>
        <w:ind w:left="2268"/>
        <w:rPr>
          <w:rtl/>
          <w:lang w:eastAsia="en-US"/>
        </w:rPr>
      </w:pPr>
    </w:p>
    <w:p w:rsidR="00E823D6" w:rsidRDefault="00E823D6">
      <w:pPr>
        <w:widowControl w:val="0"/>
        <w:spacing w:line="300" w:lineRule="atLeast"/>
        <w:rPr>
          <w:sz w:val="22"/>
          <w:rtl/>
          <w:lang w:eastAsia="en-US"/>
        </w:rPr>
      </w:pPr>
    </w:p>
    <w:p w:rsidR="00E823D6" w:rsidRDefault="00E823D6">
      <w:pPr>
        <w:widowControl w:val="0"/>
        <w:spacing w:line="300" w:lineRule="atLeast"/>
        <w:ind w:firstLine="9450"/>
        <w:rPr>
          <w:sz w:val="22"/>
          <w:szCs w:val="20"/>
          <w:rtl/>
          <w:lang w:eastAsia="en-US"/>
        </w:rPr>
      </w:pPr>
    </w:p>
    <w:p w:rsidR="00E823D6" w:rsidRDefault="00977618">
      <w:pPr>
        <w:widowControl w:val="0"/>
        <w:numPr>
          <w:ilvl w:val="2"/>
          <w:numId w:val="17"/>
        </w:numPr>
        <w:spacing w:after="160"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E823D6" w:rsidRDefault="00E823D6">
      <w:pPr>
        <w:widowControl w:val="0"/>
        <w:spacing w:line="300" w:lineRule="atLeast"/>
        <w:rPr>
          <w:sz w:val="22"/>
          <w:rtl/>
          <w:lang w:eastAsia="en-US"/>
        </w:rPr>
      </w:pPr>
    </w:p>
    <w:p w:rsidR="00E823D6" w:rsidRDefault="00977618">
      <w:pPr>
        <w:widowControl w:val="0"/>
        <w:numPr>
          <w:ilvl w:val="2"/>
          <w:numId w:val="17"/>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rsidR="00E823D6" w:rsidRDefault="00977618">
      <w:pPr>
        <w:widowControl w:val="0"/>
        <w:numPr>
          <w:ilvl w:val="3"/>
          <w:numId w:val="17"/>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rsidR="00E823D6" w:rsidRDefault="00977618">
      <w:pPr>
        <w:widowControl w:val="0"/>
        <w:numPr>
          <w:ilvl w:val="3"/>
          <w:numId w:val="17"/>
        </w:numPr>
        <w:spacing w:after="160" w:line="300" w:lineRule="atLeast"/>
        <w:rPr>
          <w:lang w:eastAsia="en-US"/>
        </w:rPr>
      </w:pPr>
      <w:r>
        <w:rPr>
          <w:rFonts w:hint="cs"/>
          <w:rtl/>
          <w:lang w:eastAsia="en-US"/>
        </w:rPr>
        <w:t>פרטים על המציע, מאושרים ע"י רו"ח/עו"ד:</w:t>
      </w:r>
    </w:p>
    <w:p w:rsidR="00E823D6" w:rsidRDefault="00977618">
      <w:pPr>
        <w:widowControl w:val="0"/>
        <w:numPr>
          <w:ilvl w:val="4"/>
          <w:numId w:val="17"/>
        </w:numPr>
        <w:spacing w:after="160" w:line="300" w:lineRule="atLeast"/>
        <w:rPr>
          <w:rtl/>
          <w:lang w:eastAsia="en-US"/>
        </w:rPr>
      </w:pPr>
      <w:r>
        <w:rPr>
          <w:rFonts w:hint="cs"/>
          <w:rtl/>
          <w:lang w:eastAsia="en-US"/>
        </w:rPr>
        <w:t>שם המציע כפי שהוא רשום ברשם רשמי.</w:t>
      </w:r>
    </w:p>
    <w:p w:rsidR="00E823D6" w:rsidRDefault="00977618">
      <w:pPr>
        <w:widowControl w:val="0"/>
        <w:numPr>
          <w:ilvl w:val="4"/>
          <w:numId w:val="17"/>
        </w:numPr>
        <w:spacing w:after="160" w:line="300" w:lineRule="atLeast"/>
        <w:rPr>
          <w:rtl/>
          <w:lang w:eastAsia="en-US"/>
        </w:rPr>
      </w:pPr>
      <w:r>
        <w:rPr>
          <w:rFonts w:hint="cs"/>
          <w:rtl/>
          <w:lang w:eastAsia="en-US"/>
        </w:rPr>
        <w:t>סוג ההתארגנות.</w:t>
      </w:r>
    </w:p>
    <w:p w:rsidR="00E823D6" w:rsidRDefault="00977618">
      <w:pPr>
        <w:widowControl w:val="0"/>
        <w:numPr>
          <w:ilvl w:val="4"/>
          <w:numId w:val="17"/>
        </w:numPr>
        <w:spacing w:after="160" w:line="300" w:lineRule="atLeast"/>
        <w:rPr>
          <w:rtl/>
          <w:lang w:eastAsia="en-US"/>
        </w:rPr>
      </w:pPr>
      <w:r>
        <w:rPr>
          <w:rFonts w:hint="cs"/>
          <w:rtl/>
          <w:lang w:eastAsia="en-US"/>
        </w:rPr>
        <w:t>תאריך ההתארגנות.</w:t>
      </w:r>
    </w:p>
    <w:p w:rsidR="00E823D6" w:rsidRDefault="00977618">
      <w:pPr>
        <w:widowControl w:val="0"/>
        <w:numPr>
          <w:ilvl w:val="4"/>
          <w:numId w:val="17"/>
        </w:numPr>
        <w:spacing w:after="160" w:line="300" w:lineRule="atLeast"/>
        <w:rPr>
          <w:rtl/>
          <w:lang w:eastAsia="en-US"/>
        </w:rPr>
      </w:pPr>
      <w:r>
        <w:rPr>
          <w:rFonts w:hint="cs"/>
          <w:rtl/>
          <w:lang w:eastAsia="en-US"/>
        </w:rPr>
        <w:t>מספר מזהה.</w:t>
      </w:r>
    </w:p>
    <w:p w:rsidR="00E823D6" w:rsidRDefault="00977618">
      <w:pPr>
        <w:widowControl w:val="0"/>
        <w:numPr>
          <w:ilvl w:val="4"/>
          <w:numId w:val="17"/>
        </w:numPr>
        <w:spacing w:after="160" w:line="300" w:lineRule="atLeast"/>
        <w:rPr>
          <w:rtl/>
          <w:lang w:eastAsia="en-US"/>
        </w:rPr>
      </w:pPr>
      <w:r>
        <w:rPr>
          <w:rFonts w:hint="cs"/>
          <w:rtl/>
          <w:lang w:eastAsia="en-US"/>
        </w:rPr>
        <w:t>שמות ומס' ת.ז. של המוסמכים לחתום ולהתחייב בשם המציע.</w:t>
      </w:r>
    </w:p>
    <w:p w:rsidR="00E823D6" w:rsidRDefault="00977618">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בנספח </w:t>
      </w:r>
      <w:r>
        <w:rPr>
          <w:rFonts w:hint="cs"/>
          <w:b/>
          <w:bCs/>
          <w:rtl/>
          <w:lang w:eastAsia="en-US"/>
        </w:rPr>
        <w:t xml:space="preserve">5 </w:t>
      </w:r>
      <w:r>
        <w:rPr>
          <w:b/>
          <w:bCs/>
          <w:rtl/>
          <w:lang w:eastAsia="en-US"/>
        </w:rPr>
        <w:t>חוברת ההצעה</w:t>
      </w:r>
      <w:r>
        <w:rPr>
          <w:rFonts w:hint="cs"/>
          <w:b/>
          <w:bCs/>
          <w:rtl/>
          <w:lang w:eastAsia="en-US"/>
        </w:rPr>
        <w:t>.</w:t>
      </w:r>
    </w:p>
    <w:p w:rsidR="00E823D6" w:rsidRDefault="00E823D6">
      <w:pPr>
        <w:widowControl w:val="0"/>
        <w:spacing w:line="300" w:lineRule="atLeast"/>
        <w:ind w:left="2269"/>
        <w:rPr>
          <w:lang w:eastAsia="en-US"/>
        </w:rPr>
      </w:pPr>
    </w:p>
    <w:p w:rsidR="00E823D6" w:rsidRDefault="00E823D6">
      <w:pPr>
        <w:widowControl w:val="0"/>
        <w:spacing w:line="300" w:lineRule="atLeast"/>
        <w:ind w:left="2835"/>
        <w:rPr>
          <w:rtl/>
          <w:lang w:eastAsia="en-US"/>
        </w:rPr>
      </w:pPr>
    </w:p>
    <w:p w:rsidR="00E823D6" w:rsidRDefault="00977618">
      <w:pPr>
        <w:widowControl w:val="0"/>
        <w:numPr>
          <w:ilvl w:val="2"/>
          <w:numId w:val="17"/>
        </w:numPr>
        <w:spacing w:after="160" w:line="300" w:lineRule="atLeast"/>
        <w:rPr>
          <w:rFonts w:ascii="David" w:hAnsi="David"/>
          <w:lang w:eastAsia="en-US"/>
        </w:rPr>
      </w:pPr>
      <w:r>
        <w:rPr>
          <w:rFonts w:ascii="David" w:hAnsi="David" w:hint="cs"/>
          <w:rtl/>
          <w:lang w:eastAsia="en-US"/>
        </w:rPr>
        <w:t xml:space="preserve">אם המציע הינו עמותה </w:t>
      </w:r>
      <w:r>
        <w:rPr>
          <w:rFonts w:ascii="David" w:hAnsi="David"/>
          <w:rtl/>
          <w:lang w:eastAsia="en-US"/>
        </w:rPr>
        <w:t>או חברה לתועלת הציבור</w:t>
      </w:r>
      <w:r>
        <w:rPr>
          <w:rFonts w:ascii="David" w:hAnsi="David" w:hint="cs"/>
          <w:rtl/>
          <w:lang w:eastAsia="en-US"/>
        </w:rPr>
        <w:t>, יש לצרף את האישורים הבאים:</w:t>
      </w:r>
    </w:p>
    <w:p w:rsidR="00E823D6" w:rsidRDefault="00977618">
      <w:pPr>
        <w:widowControl w:val="0"/>
        <w:numPr>
          <w:ilvl w:val="3"/>
          <w:numId w:val="17"/>
        </w:numPr>
        <w:spacing w:after="160" w:line="300" w:lineRule="atLeas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rsidR="00E823D6" w:rsidRDefault="00977618">
      <w:pPr>
        <w:widowControl w:val="0"/>
        <w:numPr>
          <w:ilvl w:val="3"/>
          <w:numId w:val="17"/>
        </w:numPr>
        <w:spacing w:after="160" w:line="300" w:lineRule="atLeast"/>
      </w:pPr>
      <w:r>
        <w:rPr>
          <w:rFonts w:hint="cs"/>
          <w:rtl/>
          <w:lang w:eastAsia="en-US"/>
        </w:rPr>
        <w:t xml:space="preserve">אישור על ניהול תקין, מטעם רשם העמותות, תקף לשנה השוטפת </w:t>
      </w:r>
      <w:r>
        <w:rPr>
          <w:rtl/>
        </w:rPr>
        <w:t xml:space="preserve">או בעל אישור </w:t>
      </w:r>
      <w:r>
        <w:rPr>
          <w:rtl/>
        </w:rPr>
        <w:lastRenderedPageBreak/>
        <w:t>על הגשת מסמכים מטעם הרשם המוסמך אשר ניתן על ידי הרשם המוסמך לא מוקדם משנתיים לפני המועד האחרון להגשת ההצעות</w:t>
      </w:r>
      <w:r>
        <w:rPr>
          <w:rFonts w:hint="cs"/>
          <w:rtl/>
        </w:rPr>
        <w:t>.</w:t>
      </w:r>
      <w:bookmarkStart w:id="28" w:name="_Ref88725380"/>
    </w:p>
    <w:p w:rsidR="00E823D6" w:rsidRDefault="00977618">
      <w:pPr>
        <w:widowControl w:val="0"/>
        <w:numPr>
          <w:ilvl w:val="3"/>
          <w:numId w:val="17"/>
        </w:numPr>
        <w:spacing w:after="160" w:line="300" w:lineRule="atLeast"/>
        <w:rPr>
          <w:lang w:eastAsia="en-US"/>
        </w:rPr>
      </w:pPr>
      <w:r>
        <w:rPr>
          <w:rFonts w:hint="cs"/>
          <w:rtl/>
          <w:lang w:eastAsia="en-US"/>
        </w:rPr>
        <w:t xml:space="preserve">תצהיר על כך שבהתאם להוראות הדין אינו מחויב בתשלום מע"מ במסגרת ביצוע ההתקשרות ושפנה אל רשות המסים לצורך קבלת אישור לכך בטרם הגשת ההצעה ויצרף העתק מפנייתו. </w:t>
      </w:r>
    </w:p>
    <w:p w:rsidR="00E823D6" w:rsidRDefault="00977618">
      <w:pPr>
        <w:widowControl w:val="0"/>
        <w:spacing w:after="160" w:line="300" w:lineRule="atLeast"/>
        <w:ind w:left="2835"/>
        <w:rPr>
          <w:lang w:eastAsia="en-US"/>
        </w:rPr>
      </w:pPr>
      <w:r>
        <w:rPr>
          <w:rFonts w:hint="cs"/>
          <w:rtl/>
          <w:lang w:eastAsia="en-US"/>
        </w:rPr>
        <w:t>ככל שמציע כאמור זכה במכרז, יהיה עליו להגיש את האישור מאת רשות המסים על כך שפנה אל הרשות כאמור.</w:t>
      </w:r>
      <w:bookmarkEnd w:id="28"/>
    </w:p>
    <w:p w:rsidR="00E823D6" w:rsidRDefault="00E823D6">
      <w:pPr>
        <w:widowControl w:val="0"/>
        <w:spacing w:after="160" w:line="300" w:lineRule="atLeast"/>
        <w:ind w:left="2835"/>
        <w:rPr>
          <w:rtl/>
          <w:lang w:eastAsia="en-US"/>
        </w:rPr>
      </w:pPr>
    </w:p>
    <w:p w:rsidR="00E823D6" w:rsidRDefault="00977618">
      <w:pPr>
        <w:widowControl w:val="0"/>
        <w:numPr>
          <w:ilvl w:val="3"/>
          <w:numId w:val="17"/>
        </w:numPr>
        <w:spacing w:after="160" w:line="300" w:lineRule="atLeast"/>
        <w:rPr>
          <w:lang w:eastAsia="en-US"/>
        </w:rPr>
      </w:pPr>
      <w:r>
        <w:rPr>
          <w:rFonts w:hint="cs"/>
          <w:rtl/>
          <w:lang w:eastAsia="en-US"/>
        </w:rPr>
        <w:t xml:space="preserve">הצהרה של העמותה על אי בקשת תמיכה (נספח </w:t>
      </w:r>
      <w:r>
        <w:rPr>
          <w:rFonts w:hint="cs"/>
          <w:b/>
          <w:bCs/>
          <w:rtl/>
          <w:lang w:eastAsia="en-US"/>
        </w:rPr>
        <w:t xml:space="preserve">5 </w:t>
      </w:r>
      <w:r>
        <w:rPr>
          <w:b/>
          <w:bCs/>
          <w:rtl/>
          <w:lang w:eastAsia="en-US"/>
        </w:rPr>
        <w:t>חוברת ההצעה</w:t>
      </w:r>
      <w:r>
        <w:rPr>
          <w:rFonts w:hint="cs"/>
          <w:rtl/>
          <w:lang w:eastAsia="en-US"/>
        </w:rPr>
        <w:t>).</w:t>
      </w:r>
    </w:p>
    <w:p w:rsidR="00E823D6" w:rsidRDefault="00977618">
      <w:pPr>
        <w:widowControl w:val="0"/>
        <w:numPr>
          <w:ilvl w:val="3"/>
          <w:numId w:val="17"/>
        </w:numPr>
        <w:spacing w:line="300" w:lineRule="atLeast"/>
        <w:rPr>
          <w:lang w:eastAsia="en-US"/>
        </w:rPr>
      </w:pPr>
      <w:r>
        <w:rPr>
          <w:rFonts w:hint="cs"/>
          <w:rtl/>
          <w:lang w:eastAsia="en-US"/>
        </w:rPr>
        <w:t xml:space="preserve">פירוט התמיכות אותן מקבלת העמותה מטעם המדינה, במועד הגשת ההצעה (נספח </w:t>
      </w:r>
      <w:r>
        <w:rPr>
          <w:rFonts w:hint="cs"/>
          <w:b/>
          <w:bCs/>
          <w:rtl/>
          <w:lang w:eastAsia="en-US"/>
        </w:rPr>
        <w:t xml:space="preserve">5 </w:t>
      </w:r>
      <w:r>
        <w:rPr>
          <w:b/>
          <w:bCs/>
          <w:rtl/>
          <w:lang w:eastAsia="en-US"/>
        </w:rPr>
        <w:t>חוברת ההצעה</w:t>
      </w:r>
      <w:r>
        <w:rPr>
          <w:rFonts w:hint="cs"/>
          <w:rtl/>
          <w:lang w:eastAsia="en-US"/>
        </w:rPr>
        <w:t>).</w:t>
      </w:r>
    </w:p>
    <w:p w:rsidR="00E823D6" w:rsidRDefault="00E823D6">
      <w:pPr>
        <w:widowControl w:val="0"/>
        <w:spacing w:line="300" w:lineRule="atLeast"/>
        <w:ind w:left="2268"/>
        <w:rPr>
          <w:b/>
          <w:bCs/>
          <w:rtl/>
          <w:lang w:eastAsia="en-US"/>
        </w:rPr>
      </w:pPr>
    </w:p>
    <w:p w:rsidR="00E823D6" w:rsidRDefault="00977618">
      <w:pPr>
        <w:widowControl w:val="0"/>
        <w:numPr>
          <w:ilvl w:val="2"/>
          <w:numId w:val="17"/>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 xml:space="preserve">מטעם פקיד השומה וממונה </w:t>
      </w:r>
      <w:proofErr w:type="spellStart"/>
      <w:r>
        <w:rPr>
          <w:rFonts w:hint="cs"/>
          <w:rtl/>
          <w:lang w:eastAsia="en-US"/>
        </w:rPr>
        <w:t>איזורי</w:t>
      </w:r>
      <w:proofErr w:type="spellEnd"/>
      <w:r>
        <w:rPr>
          <w:rFonts w:hint="cs"/>
          <w:rtl/>
          <w:lang w:eastAsia="en-US"/>
        </w:rPr>
        <w:t xml:space="preserve"> מע"מ, על שם המציע.</w:t>
      </w:r>
    </w:p>
    <w:p w:rsidR="00E823D6" w:rsidRDefault="00977618">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E823D6" w:rsidRDefault="00E823D6">
      <w:pPr>
        <w:widowControl w:val="0"/>
        <w:spacing w:line="300" w:lineRule="atLeast"/>
        <w:ind w:left="2268"/>
        <w:rPr>
          <w:b/>
          <w:bCs/>
          <w:rtl/>
          <w:lang w:eastAsia="en-US"/>
        </w:rPr>
      </w:pPr>
    </w:p>
    <w:p w:rsidR="00E823D6" w:rsidRDefault="00977618">
      <w:pPr>
        <w:widowControl w:val="0"/>
        <w:numPr>
          <w:ilvl w:val="2"/>
          <w:numId w:val="17"/>
        </w:numPr>
        <w:spacing w:after="160" w:line="300" w:lineRule="atLeast"/>
        <w:rPr>
          <w:b/>
          <w:bCs/>
          <w:lang w:eastAsia="en-US"/>
        </w:rPr>
      </w:pPr>
      <w:r>
        <w:rPr>
          <w:rFonts w:hint="cs"/>
          <w:b/>
          <w:bCs/>
          <w:rtl/>
          <w:lang w:eastAsia="en-US"/>
        </w:rPr>
        <w:t xml:space="preserve">בנספח 2 למכרז זה מצורף חוזה ההתקשרות. </w:t>
      </w:r>
    </w:p>
    <w:p w:rsidR="00E823D6" w:rsidRDefault="00977618">
      <w:pPr>
        <w:widowControl w:val="0"/>
        <w:spacing w:after="160" w:line="300" w:lineRule="atLeast"/>
        <w:ind w:left="2268"/>
        <w:rPr>
          <w:b/>
          <w:bCs/>
          <w:rtl/>
          <w:lang w:eastAsia="en-US"/>
        </w:rPr>
      </w:pPr>
      <w:r>
        <w:rPr>
          <w:rFonts w:hint="cs"/>
          <w:b/>
          <w:bCs/>
          <w:rtl/>
          <w:lang w:eastAsia="en-US"/>
        </w:rPr>
        <w:t>על המציע למלא את פרטיו במקומות המיועדים לכך בחוזה, לחתום על דפי חוזה זה בראשי תיבות (כולל חותמת) בכל עמוד וכן חתימה מלאה (כולל חותמת) בעמוד האחרון.</w:t>
      </w:r>
    </w:p>
    <w:p w:rsidR="00E823D6" w:rsidRDefault="00977618">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 ימולאו רק לאחר הודעה על זכיה ורק על ידי המציע שהצעתו נקבעה כזוכה במכרז.</w:t>
      </w:r>
    </w:p>
    <w:p w:rsidR="00E823D6" w:rsidRDefault="00977618">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rsidR="00E823D6" w:rsidRDefault="00977618">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E823D6" w:rsidRDefault="00977618">
      <w:pPr>
        <w:widowControl w:val="0"/>
        <w:spacing w:after="160" w:line="300" w:lineRule="atLeast"/>
        <w:ind w:left="2268"/>
        <w:rPr>
          <w:b/>
          <w:bCs/>
          <w:rtl/>
          <w:lang w:eastAsia="en-US"/>
        </w:rPr>
      </w:pPr>
      <w:r>
        <w:rPr>
          <w:b/>
          <w:bCs/>
          <w:rtl/>
          <w:lang w:eastAsia="en-US"/>
        </w:rPr>
        <w:t xml:space="preserve">המציע הזוכה במכרז </w:t>
      </w:r>
      <w:proofErr w:type="spellStart"/>
      <w:r>
        <w:rPr>
          <w:b/>
          <w:bCs/>
          <w:rtl/>
          <w:lang w:eastAsia="en-US"/>
        </w:rPr>
        <w:t>ידרש</w:t>
      </w:r>
      <w:proofErr w:type="spellEnd"/>
      <w:r>
        <w:rPr>
          <w:b/>
          <w:bCs/>
          <w:rtl/>
          <w:lang w:eastAsia="en-US"/>
        </w:rPr>
        <w:t xml:space="preserve"> לצרף לחוזה החתום על ידו את הנוסח שנדרש במכרז חתום ע"י חברת הביטוח.</w:t>
      </w:r>
      <w:r>
        <w:rPr>
          <w:rFonts w:hint="cs"/>
          <w:b/>
          <w:bCs/>
          <w:rtl/>
          <w:lang w:eastAsia="en-US"/>
        </w:rPr>
        <w:t xml:space="preserve"> </w:t>
      </w:r>
    </w:p>
    <w:p w:rsidR="00E823D6" w:rsidRDefault="00977618">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rsidR="00E823D6" w:rsidRDefault="00977618">
      <w:pPr>
        <w:widowControl w:val="0"/>
        <w:numPr>
          <w:ilvl w:val="2"/>
          <w:numId w:val="17"/>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ע"י המציע</w:t>
      </w:r>
      <w:r>
        <w:rPr>
          <w:rFonts w:hint="cs"/>
          <w:rtl/>
          <w:lang w:eastAsia="en-US"/>
        </w:rPr>
        <w:t xml:space="preserve"> על כל עמוד (כנדרש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rsidR="00E823D6" w:rsidRDefault="00E823D6">
      <w:pPr>
        <w:widowControl w:val="0"/>
        <w:spacing w:line="300" w:lineRule="atLeast"/>
        <w:rPr>
          <w:rtl/>
          <w:lang w:eastAsia="en-US"/>
        </w:rPr>
      </w:pPr>
    </w:p>
    <w:p w:rsidR="00E823D6" w:rsidRDefault="00977618">
      <w:pPr>
        <w:widowControl w:val="0"/>
        <w:numPr>
          <w:ilvl w:val="2"/>
          <w:numId w:val="17"/>
        </w:numPr>
        <w:spacing w:line="300" w:lineRule="atLeast"/>
        <w:rPr>
          <w:rtl/>
          <w:lang w:eastAsia="en-US"/>
        </w:rPr>
      </w:pPr>
      <w:r>
        <w:rPr>
          <w:rFonts w:hint="cs"/>
          <w:rtl/>
          <w:lang w:eastAsia="en-US"/>
        </w:rPr>
        <w:t xml:space="preserve">הניסיון הנדרש בסעיף </w:t>
      </w:r>
      <w:r>
        <w:rPr>
          <w:rFonts w:hint="cs"/>
          <w:b/>
          <w:bCs/>
          <w:rtl/>
          <w:lang w:eastAsia="en-US"/>
        </w:rPr>
        <w:t>2.3.5</w:t>
      </w:r>
      <w:r>
        <w:rPr>
          <w:rFonts w:hint="cs"/>
          <w:rtl/>
          <w:lang w:eastAsia="en-US"/>
        </w:rPr>
        <w:t xml:space="preserve">, יפורט ברשימה כרונולוגית מלאה של העבודות שבוצעו לפחות במהלך שנות הניסיון ושל לקוחות שקיבלו שירות זה או דומה לו </w:t>
      </w:r>
      <w:proofErr w:type="spellStart"/>
      <w:r>
        <w:rPr>
          <w:rFonts w:hint="cs"/>
          <w:rtl/>
          <w:lang w:eastAsia="en-US"/>
        </w:rPr>
        <w:t>מהמציע</w:t>
      </w:r>
      <w:proofErr w:type="spellEnd"/>
      <w:r>
        <w:rPr>
          <w:rFonts w:hint="cs"/>
          <w:rtl/>
          <w:lang w:eastAsia="en-US"/>
        </w:rPr>
        <w:t>, תוך ציון שם הלקוח, שם איש הקשר, מספר הטלפון הקווי והטלפון הסלולרי שלו ומועדי ההפעלה.</w:t>
      </w:r>
    </w:p>
    <w:p w:rsidR="00E823D6" w:rsidRDefault="00E823D6">
      <w:pPr>
        <w:widowControl w:val="0"/>
        <w:spacing w:line="300" w:lineRule="atLeast"/>
        <w:ind w:left="2268"/>
        <w:rPr>
          <w:rtl/>
          <w:lang w:eastAsia="en-US"/>
        </w:rPr>
      </w:pPr>
    </w:p>
    <w:p w:rsidR="00E823D6" w:rsidRDefault="00977618">
      <w:pPr>
        <w:widowControl w:val="0"/>
        <w:numPr>
          <w:ilvl w:val="2"/>
          <w:numId w:val="17"/>
        </w:numPr>
        <w:spacing w:line="300" w:lineRule="atLeast"/>
        <w:rPr>
          <w:lang w:eastAsia="en-US"/>
        </w:rPr>
      </w:pPr>
      <w:r>
        <w:rPr>
          <w:rtl/>
          <w:lang w:eastAsia="en-US"/>
        </w:rPr>
        <w:t>אישור רו</w:t>
      </w:r>
      <w:r>
        <w:rPr>
          <w:rFonts w:hint="cs"/>
          <w:rtl/>
          <w:lang w:eastAsia="en-US"/>
        </w:rPr>
        <w:t>אה חשבון</w:t>
      </w:r>
      <w:r>
        <w:rPr>
          <w:rtl/>
          <w:lang w:eastAsia="en-US"/>
        </w:rPr>
        <w:t xml:space="preserve"> </w:t>
      </w:r>
      <w:r>
        <w:rPr>
          <w:rFonts w:hint="cs"/>
          <w:rtl/>
          <w:lang w:eastAsia="en-US"/>
        </w:rPr>
        <w:t xml:space="preserve">אודות נתונים מהדוחות הכספיים על פי הוראת </w:t>
      </w:r>
      <w:proofErr w:type="spellStart"/>
      <w:r>
        <w:rPr>
          <w:rFonts w:hint="cs"/>
          <w:rtl/>
          <w:lang w:eastAsia="en-US"/>
        </w:rPr>
        <w:t>תכ"ם</w:t>
      </w:r>
      <w:proofErr w:type="spellEnd"/>
      <w:r>
        <w:rPr>
          <w:rFonts w:hint="cs"/>
          <w:rtl/>
          <w:lang w:eastAsia="en-US"/>
        </w:rPr>
        <w:t xml:space="preserve"> מספר </w:t>
      </w:r>
      <w:r>
        <w:rPr>
          <w:b/>
          <w:bCs/>
          <w:rtl/>
          <w:lang w:eastAsia="en-US"/>
        </w:rPr>
        <w:t>ט.</w:t>
      </w:r>
      <w:r>
        <w:rPr>
          <w:rFonts w:hint="cs"/>
          <w:b/>
          <w:bCs/>
          <w:rtl/>
          <w:lang w:eastAsia="en-US"/>
        </w:rPr>
        <w:t>7.3.1.2</w:t>
      </w:r>
      <w:r>
        <w:rPr>
          <w:rFonts w:hint="cs"/>
          <w:rtl/>
          <w:lang w:eastAsia="en-US"/>
        </w:rPr>
        <w:t xml:space="preserve"> מיום </w:t>
      </w:r>
      <w:r>
        <w:rPr>
          <w:rFonts w:hint="cs"/>
          <w:b/>
          <w:bCs/>
          <w:rtl/>
          <w:lang w:eastAsia="en-US"/>
        </w:rPr>
        <w:t>20.4.2021</w:t>
      </w:r>
      <w:r>
        <w:rPr>
          <w:rFonts w:hint="cs"/>
          <w:rtl/>
          <w:lang w:eastAsia="en-US"/>
        </w:rPr>
        <w:t xml:space="preserve">, על גבי הטופס המצורף בנספח </w:t>
      </w:r>
      <w:r>
        <w:rPr>
          <w:rFonts w:ascii="David" w:hAnsi="David" w:hint="cs"/>
          <w:b/>
          <w:bCs/>
          <w:rtl/>
          <w:lang w:eastAsia="en-US"/>
        </w:rPr>
        <w:t xml:space="preserve">5 </w:t>
      </w:r>
      <w:r>
        <w:rPr>
          <w:rFonts w:ascii="David" w:hAnsi="David"/>
          <w:b/>
          <w:bCs/>
          <w:rtl/>
          <w:lang w:eastAsia="en-US"/>
        </w:rPr>
        <w:t>חוברת ההצעה</w:t>
      </w:r>
      <w:r>
        <w:rPr>
          <w:rFonts w:hint="cs"/>
          <w:rtl/>
          <w:lang w:eastAsia="en-US"/>
        </w:rPr>
        <w:t>.</w:t>
      </w:r>
    </w:p>
    <w:p w:rsidR="00E823D6" w:rsidRDefault="00E823D6">
      <w:pPr>
        <w:pStyle w:val="aff2"/>
        <w:rPr>
          <w:rtl/>
          <w:lang w:eastAsia="en-US"/>
        </w:rPr>
      </w:pPr>
    </w:p>
    <w:p w:rsidR="00E823D6" w:rsidRDefault="00977618">
      <w:pPr>
        <w:widowControl w:val="0"/>
        <w:spacing w:line="300" w:lineRule="atLeast"/>
        <w:ind w:left="2268"/>
        <w:jc w:val="center"/>
        <w:rPr>
          <w:rtl/>
          <w:lang w:eastAsia="en-US"/>
        </w:rPr>
      </w:pPr>
      <w:r>
        <w:rPr>
          <w:noProof/>
          <w:rtl/>
          <w:lang w:eastAsia="en-US"/>
        </w:rPr>
        <mc:AlternateContent>
          <mc:Choice Requires="wps">
            <w:drawing>
              <wp:anchor distT="0" distB="0" distL="114300" distR="114300" simplePos="0" relativeHeight="251661824" behindDoc="0" locked="0" layoutInCell="1" allowOverlap="1">
                <wp:simplePos x="0" y="0"/>
                <wp:positionH relativeFrom="column">
                  <wp:posOffset>5283835</wp:posOffset>
                </wp:positionH>
                <wp:positionV relativeFrom="paragraph">
                  <wp:posOffset>7955280</wp:posOffset>
                </wp:positionV>
                <wp:extent cx="1196340" cy="610235"/>
                <wp:effectExtent l="0" t="0" r="0" b="0"/>
                <wp:wrapNone/>
                <wp:docPr id="33" name="Text Box 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6340" cy="610235"/>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rsidR="00E823D6" w:rsidRDefault="00977618">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id="Text Box 322" o:spid="_x0000_s1033" type="#_x0000_t202" style="position:absolute;left:0;text-align:left;margin-left:416.05pt;margin-top:626.4pt;width:94.2pt;height:48.0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" fillcolor="#9bbb59" strokecolor="#f2f2f2" strokeweight="3pt">
                <v:shadow on="t" color="#4e6128" opacity=".5" offset="1pt"/>
                <v:textbox>
                  <w:txbxContent>
                    <w:p>
                      <w:pPr>
                        <w:spacing w:line="240" w:lineRule="auto"/>
                        <w:jc w:val="center"/>
                        <w:rPr>
                          <w:b/>
                          <w:bCs/>
                          <w:sz w:val="20"/>
                          <w:szCs w:val="20"/>
                        </w:rPr>
                      </w:pPr>
                      <w:r>
                        <w:rPr>
                          <w:rFonts w:hint="cs"/>
                          <w:b/>
                          <w:bCs/>
                          <w:sz w:val="20"/>
                          <w:szCs w:val="20"/>
                          <w:rtl/>
                        </w:rPr>
                        <w:t>במקרה של מציע שהינו עוסק מורשה ולא גוף משפטי מאוגד</w:t>
                      </w:r>
                    </w:p>
                  </w:txbxContent>
                </v:textbox>
              </v:shape>
            </w:pict>
          </mc:Fallback>
        </mc:AlternateContent>
      </w:r>
    </w:p>
    <w:p w:rsidR="00E823D6" w:rsidRDefault="00977618">
      <w:pPr>
        <w:widowControl w:val="0"/>
        <w:numPr>
          <w:ilvl w:val="2"/>
          <w:numId w:val="17"/>
        </w:numPr>
        <w:spacing w:line="300" w:lineRule="atLeast"/>
        <w:rPr>
          <w:lang w:eastAsia="en-US"/>
        </w:rPr>
      </w:pPr>
      <w:r>
        <w:rPr>
          <w:rFonts w:hint="cs"/>
          <w:b/>
          <w:bCs/>
          <w:rtl/>
          <w:lang w:eastAsia="en-US"/>
        </w:rPr>
        <w:t>במקרה של עוסק מורשה</w:t>
      </w:r>
      <w:r>
        <w:rPr>
          <w:rFonts w:hint="cs"/>
          <w:rtl/>
          <w:lang w:eastAsia="en-US"/>
        </w:rPr>
        <w:t xml:space="preserve"> (שאינו גוף משפטי מאוגד) </w:t>
      </w:r>
      <w:r>
        <w:rPr>
          <w:rtl/>
          <w:lang w:eastAsia="en-US"/>
        </w:rPr>
        <w:t>–</w:t>
      </w:r>
      <w:r>
        <w:rPr>
          <w:rFonts w:hint="cs"/>
          <w:rtl/>
          <w:lang w:eastAsia="en-US"/>
        </w:rPr>
        <w:t xml:space="preserve"> על המציע לצרף אישור יועץ מס </w:t>
      </w:r>
      <w:r>
        <w:rPr>
          <w:rFonts w:hint="cs"/>
          <w:rtl/>
          <w:lang w:eastAsia="en-US"/>
        </w:rPr>
        <w:lastRenderedPageBreak/>
        <w:t>מוסמך של המציע, על היקף מחזור כספי.</w:t>
      </w:r>
    </w:p>
    <w:p w:rsidR="00E823D6" w:rsidRDefault="00E823D6">
      <w:pPr>
        <w:widowControl w:val="0"/>
        <w:spacing w:line="300" w:lineRule="atLeast"/>
        <w:ind w:left="2268"/>
        <w:rPr>
          <w:lang w:eastAsia="en-US"/>
        </w:rPr>
      </w:pPr>
    </w:p>
    <w:p w:rsidR="00E823D6" w:rsidRDefault="00977618">
      <w:pPr>
        <w:widowControl w:val="0"/>
        <w:numPr>
          <w:ilvl w:val="2"/>
          <w:numId w:val="17"/>
        </w:numPr>
        <w:spacing w:line="300" w:lineRule="atLeast"/>
        <w:rPr>
          <w:lang w:eastAsia="en-US"/>
        </w:rPr>
      </w:pPr>
      <w:r>
        <w:rPr>
          <w:rFonts w:hint="cs"/>
          <w:b/>
          <w:bCs/>
          <w:rtl/>
          <w:lang w:eastAsia="en-US"/>
        </w:rPr>
        <w:t>קורות חיים</w:t>
      </w:r>
      <w:r>
        <w:rPr>
          <w:rFonts w:hint="cs"/>
          <w:rtl/>
          <w:lang w:eastAsia="en-US"/>
        </w:rPr>
        <w:t xml:space="preserve"> ומסמכים המעידים על הכשרתו וניסיונו של מנהל התכנית הנדרש במכרז.</w:t>
      </w:r>
    </w:p>
    <w:p w:rsidR="00E823D6" w:rsidRDefault="00E823D6">
      <w:pPr>
        <w:pStyle w:val="aff2"/>
        <w:widowControl w:val="0"/>
        <w:rPr>
          <w:rtl/>
          <w:lang w:eastAsia="en-US"/>
        </w:rPr>
      </w:pPr>
    </w:p>
    <w:p w:rsidR="00E823D6" w:rsidRDefault="00977618">
      <w:pPr>
        <w:widowControl w:val="0"/>
        <w:numPr>
          <w:ilvl w:val="2"/>
          <w:numId w:val="17"/>
        </w:numPr>
        <w:spacing w:line="300" w:lineRule="atLeast"/>
        <w:rPr>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 xml:space="preserve">5 </w:t>
      </w:r>
      <w:r>
        <w:rPr>
          <w:b/>
          <w:bCs/>
          <w:rtl/>
          <w:lang w:eastAsia="en-US"/>
        </w:rPr>
        <w:t>חוברת ההצעה</w:t>
      </w:r>
      <w:r>
        <w:rPr>
          <w:rFonts w:hint="cs"/>
          <w:rtl/>
          <w:lang w:eastAsia="en-US"/>
        </w:rPr>
        <w:t>.</w:t>
      </w:r>
    </w:p>
    <w:p w:rsidR="00E823D6" w:rsidRDefault="00E823D6">
      <w:pPr>
        <w:widowControl w:val="0"/>
        <w:spacing w:line="300" w:lineRule="atLeast"/>
        <w:rPr>
          <w:rtl/>
          <w:lang w:eastAsia="en-US"/>
        </w:rPr>
      </w:pPr>
    </w:p>
    <w:p w:rsidR="00E823D6" w:rsidRDefault="00977618">
      <w:pPr>
        <w:widowControl w:val="0"/>
        <w:numPr>
          <w:ilvl w:val="2"/>
          <w:numId w:val="17"/>
        </w:numPr>
        <w:spacing w:line="300" w:lineRule="atLeast"/>
        <w:rPr>
          <w:lang w:eastAsia="en-US"/>
        </w:rPr>
      </w:pPr>
      <w:r>
        <w:rPr>
          <w:rFonts w:hint="cs"/>
          <w:rtl/>
          <w:lang w:eastAsia="en-US"/>
        </w:rPr>
        <w:t xml:space="preserve">תצהיר של המציע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rsidR="00E823D6" w:rsidRDefault="00E823D6">
      <w:pPr>
        <w:pStyle w:val="aff2"/>
        <w:widowControl w:val="0"/>
        <w:spacing w:line="300" w:lineRule="atLeast"/>
        <w:rPr>
          <w:rtl/>
          <w:lang w:eastAsia="en-US"/>
        </w:rPr>
      </w:pPr>
    </w:p>
    <w:p w:rsidR="00E823D6" w:rsidRDefault="00977618">
      <w:pPr>
        <w:widowControl w:val="0"/>
        <w:numPr>
          <w:ilvl w:val="2"/>
          <w:numId w:val="17"/>
        </w:numPr>
        <w:spacing w:line="300" w:lineRule="atLeast"/>
        <w:rPr>
          <w:lang w:eastAsia="en-US"/>
        </w:rPr>
      </w:pPr>
      <w:r>
        <w:rPr>
          <w:rFonts w:hint="cs"/>
          <w:rtl/>
          <w:lang w:eastAsia="en-US"/>
        </w:rPr>
        <w:t xml:space="preserve">תצהיר של המציע המאומת ע"י עו"ד בדבר </w:t>
      </w:r>
      <w:r>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rsidR="00E823D6" w:rsidRDefault="00E823D6">
      <w:pPr>
        <w:pStyle w:val="aff2"/>
        <w:widowControl w:val="0"/>
        <w:rPr>
          <w:rtl/>
          <w:lang w:eastAsia="en-US"/>
        </w:rPr>
      </w:pPr>
    </w:p>
    <w:p w:rsidR="00E823D6" w:rsidRDefault="00977618">
      <w:pPr>
        <w:widowControl w:val="0"/>
        <w:numPr>
          <w:ilvl w:val="2"/>
          <w:numId w:val="17"/>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 xml:space="preserve">5 </w:t>
      </w:r>
      <w:r>
        <w:rPr>
          <w:b/>
          <w:bCs/>
          <w:rtl/>
          <w:lang w:eastAsia="en-US"/>
        </w:rPr>
        <w:t>חוברת ההצעה</w:t>
      </w:r>
      <w:r>
        <w:rPr>
          <w:rtl/>
          <w:lang w:eastAsia="en-US"/>
        </w:rPr>
        <w:t>.</w:t>
      </w:r>
    </w:p>
    <w:p w:rsidR="00E823D6" w:rsidRDefault="00977618">
      <w:pPr>
        <w:widowControl w:val="0"/>
        <w:numPr>
          <w:ilvl w:val="2"/>
          <w:numId w:val="17"/>
        </w:numPr>
        <w:spacing w:line="300" w:lineRule="atLeast"/>
        <w:rPr>
          <w:lang w:eastAsia="en-US"/>
        </w:rPr>
      </w:pPr>
      <w:r>
        <w:rPr>
          <w:rFonts w:hint="cs"/>
          <w:rtl/>
          <w:lang w:eastAsia="en-US"/>
        </w:rPr>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 מידע, עפ"י הנוסח המצורף בנספח </w:t>
      </w:r>
      <w:r>
        <w:rPr>
          <w:rFonts w:hint="cs"/>
          <w:b/>
          <w:bCs/>
          <w:rtl/>
          <w:lang w:eastAsia="en-US"/>
        </w:rPr>
        <w:t>4 אבטחת מידע וסייבר</w:t>
      </w:r>
      <w:r>
        <w:rPr>
          <w:rFonts w:hint="cs"/>
          <w:rtl/>
          <w:lang w:eastAsia="en-US"/>
        </w:rPr>
        <w:t>.</w:t>
      </w:r>
    </w:p>
    <w:p w:rsidR="00E823D6" w:rsidRDefault="00E823D6">
      <w:pPr>
        <w:widowControl w:val="0"/>
        <w:spacing w:line="300" w:lineRule="atLeast"/>
        <w:ind w:left="2268"/>
        <w:rPr>
          <w:lang w:eastAsia="en-US"/>
        </w:rPr>
      </w:pPr>
    </w:p>
    <w:p w:rsidR="00E823D6" w:rsidRDefault="00977618">
      <w:pPr>
        <w:widowControl w:val="0"/>
        <w:numPr>
          <w:ilvl w:val="2"/>
          <w:numId w:val="17"/>
        </w:numPr>
        <w:spacing w:line="300" w:lineRule="atLeast"/>
      </w:pPr>
      <w:r>
        <w:rPr>
          <w:rFonts w:hint="cs"/>
          <w:rtl/>
        </w:rPr>
        <w:t>על המציעים</w:t>
      </w:r>
      <w:r>
        <w:rPr>
          <w:rtl/>
        </w:rPr>
        <w:t xml:space="preserve"> למלא את המענה שלהם לדרישות שנכללו ב</w:t>
      </w:r>
      <w:r>
        <w:rPr>
          <w:rFonts w:hint="cs"/>
          <w:rtl/>
        </w:rPr>
        <w:t>נספח 4 ל</w:t>
      </w:r>
      <w:r>
        <w:rPr>
          <w:rtl/>
        </w:rPr>
        <w:t>מכרז</w:t>
      </w:r>
      <w:r>
        <w:rPr>
          <w:rFonts w:hint="cs"/>
          <w:rtl/>
        </w:rPr>
        <w:t>,</w:t>
      </w:r>
      <w:r>
        <w:rPr>
          <w:rtl/>
        </w:rPr>
        <w:t xml:space="preserve"> לרבות סעיף ונספח אבטחת מידע.</w:t>
      </w:r>
    </w:p>
    <w:p w:rsidR="00E823D6" w:rsidRDefault="00E823D6">
      <w:pPr>
        <w:pStyle w:val="aff2"/>
        <w:rPr>
          <w:rtl/>
        </w:rPr>
      </w:pPr>
    </w:p>
    <w:p w:rsidR="00E823D6" w:rsidRDefault="00977618">
      <w:pPr>
        <w:widowControl w:val="0"/>
        <w:spacing w:line="300" w:lineRule="atLeast"/>
        <w:ind w:left="2268"/>
        <w:rPr>
          <w:rtl/>
        </w:rPr>
      </w:pPr>
      <w:r>
        <w:rPr>
          <w:rtl/>
        </w:rPr>
        <w:t>המענה בנושא אבטחת מידע  </w:t>
      </w:r>
      <w:r>
        <w:rPr>
          <w:b/>
          <w:bCs/>
          <w:u w:val="single"/>
          <w:rtl/>
        </w:rPr>
        <w:t>ייבדק רק עבור ההצעות הזוכות</w:t>
      </w:r>
      <w:r>
        <w:rPr>
          <w:rtl/>
        </w:rPr>
        <w:t>.</w:t>
      </w:r>
    </w:p>
    <w:p w:rsidR="00E823D6" w:rsidRDefault="00E823D6">
      <w:pPr>
        <w:widowControl w:val="0"/>
        <w:spacing w:line="300" w:lineRule="atLeast"/>
        <w:ind w:left="1418"/>
      </w:pPr>
    </w:p>
    <w:p w:rsidR="00E823D6" w:rsidRDefault="00977618">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הקבלן</w:t>
      </w:r>
      <w:r>
        <w:rPr>
          <w:rtl/>
        </w:rPr>
        <w:t>.</w:t>
      </w:r>
    </w:p>
    <w:p w:rsidR="00E823D6" w:rsidRDefault="00E823D6">
      <w:pPr>
        <w:pStyle w:val="aff2"/>
        <w:widowControl w:val="0"/>
        <w:rPr>
          <w:rtl/>
          <w:lang w:eastAsia="en-US"/>
        </w:rPr>
      </w:pPr>
    </w:p>
    <w:p w:rsidR="00E823D6" w:rsidRDefault="00977618">
      <w:pPr>
        <w:widowControl w:val="0"/>
        <w:numPr>
          <w:ilvl w:val="2"/>
          <w:numId w:val="17"/>
        </w:numPr>
        <w:spacing w:line="300" w:lineRule="atLeast"/>
        <w:rPr>
          <w:lang w:eastAsia="en-US"/>
        </w:rPr>
      </w:pPr>
      <w:r>
        <w:rPr>
          <w:rFonts w:hint="cs"/>
          <w:rtl/>
          <w:lang w:eastAsia="en-US"/>
        </w:rPr>
        <w:t xml:space="preserve">הצהרה של המציע (בנספח </w:t>
      </w:r>
      <w:r>
        <w:rPr>
          <w:rFonts w:hint="cs"/>
          <w:b/>
          <w:bCs/>
          <w:rtl/>
          <w:lang w:eastAsia="en-US"/>
        </w:rPr>
        <w:t xml:space="preserve">5 </w:t>
      </w:r>
      <w:r>
        <w:rPr>
          <w:b/>
          <w:bCs/>
          <w:rtl/>
          <w:lang w:eastAsia="en-US"/>
        </w:rPr>
        <w:t>חוברת ההצעה</w:t>
      </w:r>
      <w:r>
        <w:rPr>
          <w:rFonts w:hint="cs"/>
          <w:rtl/>
          <w:lang w:eastAsia="en-US"/>
        </w:rPr>
        <w:t xml:space="preserve">) כי לא עולה </w:t>
      </w:r>
      <w:r>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E823D6" w:rsidRDefault="00E823D6">
      <w:pPr>
        <w:widowControl w:val="0"/>
        <w:spacing w:line="300" w:lineRule="atLeast"/>
        <w:rPr>
          <w:rtl/>
          <w:lang w:eastAsia="en-US"/>
        </w:rPr>
      </w:pPr>
    </w:p>
    <w:p w:rsidR="00E823D6" w:rsidRDefault="00977618">
      <w:pPr>
        <w:widowControl w:val="0"/>
        <w:numPr>
          <w:ilvl w:val="2"/>
          <w:numId w:val="17"/>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5 </w:t>
      </w:r>
      <w:r>
        <w:rPr>
          <w:b/>
          <w:bCs/>
          <w:rtl/>
          <w:lang w:eastAsia="en-US"/>
        </w:rPr>
        <w:t>חוברת ההצעה</w:t>
      </w:r>
      <w:r>
        <w:rPr>
          <w:rFonts w:hint="cs"/>
          <w:rtl/>
          <w:lang w:eastAsia="en-US"/>
        </w:rPr>
        <w:t xml:space="preserve">). </w:t>
      </w:r>
    </w:p>
    <w:p w:rsidR="00E823D6" w:rsidRDefault="00E823D6">
      <w:pPr>
        <w:widowControl w:val="0"/>
        <w:spacing w:line="300" w:lineRule="atLeast"/>
        <w:ind w:left="2268"/>
        <w:rPr>
          <w:lang w:eastAsia="en-US"/>
        </w:rPr>
      </w:pPr>
    </w:p>
    <w:p w:rsidR="00E823D6" w:rsidRDefault="00977618">
      <w:pPr>
        <w:widowControl w:val="0"/>
        <w:numPr>
          <w:ilvl w:val="2"/>
          <w:numId w:val="17"/>
        </w:numPr>
        <w:spacing w:line="300" w:lineRule="atLeast"/>
        <w:rPr>
          <w:lang w:eastAsia="en-US"/>
        </w:rPr>
      </w:pPr>
      <w:r>
        <w:rPr>
          <w:rFonts w:hint="cs"/>
          <w:rtl/>
          <w:lang w:eastAsia="en-US"/>
        </w:rPr>
        <w:t xml:space="preserve">הצהרה של המציע בעניין </w:t>
      </w:r>
      <w:r>
        <w:rPr>
          <w:rFonts w:hint="cs"/>
          <w:b/>
          <w:bCs/>
          <w:rtl/>
          <w:lang w:eastAsia="en-US"/>
        </w:rPr>
        <w:t>דרישות ביטוח</w:t>
      </w:r>
      <w:r>
        <w:rPr>
          <w:rFonts w:hint="cs"/>
          <w:rtl/>
          <w:lang w:eastAsia="en-US"/>
        </w:rPr>
        <w:t xml:space="preserve">,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rsidR="00E823D6" w:rsidRDefault="00E823D6">
      <w:pPr>
        <w:pStyle w:val="aff2"/>
        <w:widowControl w:val="0"/>
        <w:rPr>
          <w:rtl/>
          <w:lang w:eastAsia="en-US"/>
        </w:rPr>
      </w:pPr>
    </w:p>
    <w:p w:rsidR="00E823D6" w:rsidRDefault="00977618">
      <w:pPr>
        <w:widowControl w:val="0"/>
        <w:numPr>
          <w:ilvl w:val="2"/>
          <w:numId w:val="17"/>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עפ"י הנוסח המצורף בנספח </w:t>
      </w:r>
      <w:r>
        <w:rPr>
          <w:rFonts w:hint="cs"/>
          <w:b/>
          <w:bCs/>
          <w:rtl/>
          <w:lang w:eastAsia="en-US"/>
        </w:rPr>
        <w:t xml:space="preserve">5 </w:t>
      </w:r>
      <w:r>
        <w:rPr>
          <w:b/>
          <w:bCs/>
          <w:rtl/>
          <w:lang w:eastAsia="en-US"/>
        </w:rPr>
        <w:t>חוברת ההצעה</w:t>
      </w:r>
      <w:r>
        <w:rPr>
          <w:rFonts w:hint="cs"/>
          <w:b/>
          <w:bCs/>
          <w:rtl/>
          <w:lang w:eastAsia="en-US"/>
        </w:rPr>
        <w:t>.</w:t>
      </w:r>
    </w:p>
    <w:p w:rsidR="00E823D6" w:rsidRDefault="00977618">
      <w:pPr>
        <w:widowControl w:val="0"/>
        <w:tabs>
          <w:tab w:val="left" w:pos="4763"/>
        </w:tabs>
        <w:spacing w:line="300" w:lineRule="atLeast"/>
        <w:ind w:left="2268"/>
        <w:rPr>
          <w:lang w:eastAsia="en-US"/>
        </w:rPr>
      </w:pPr>
      <w:r>
        <w:rPr>
          <w:rtl/>
          <w:lang w:eastAsia="en-US"/>
        </w:rPr>
        <w:tab/>
      </w:r>
    </w:p>
    <w:p w:rsidR="00E823D6" w:rsidRDefault="00977618">
      <w:pPr>
        <w:pStyle w:val="aff2"/>
        <w:widowControl w:val="0"/>
        <w:rPr>
          <w:rtl/>
          <w:lang w:eastAsia="en-US"/>
        </w:rPr>
      </w:pPr>
      <w:r>
        <w:rPr>
          <w:rtl/>
          <w:lang w:eastAsia="en-US"/>
        </w:rPr>
        <w:tab/>
      </w:r>
    </w:p>
    <w:p w:rsidR="00E823D6" w:rsidRDefault="00977618">
      <w:pPr>
        <w:widowControl w:val="0"/>
        <w:numPr>
          <w:ilvl w:val="2"/>
          <w:numId w:val="17"/>
        </w:numPr>
        <w:spacing w:line="300" w:lineRule="atLeast"/>
        <w:rPr>
          <w:b/>
          <w:bCs/>
          <w:lang w:eastAsia="en-US"/>
        </w:rPr>
      </w:pPr>
      <w:r>
        <w:rPr>
          <w:b/>
          <w:bCs/>
          <w:rtl/>
          <w:lang w:eastAsia="en-US"/>
        </w:rPr>
        <w:t>המציע</w:t>
      </w:r>
      <w:r>
        <w:rPr>
          <w:rFonts w:hint="cs"/>
          <w:b/>
          <w:bCs/>
          <w:rtl/>
        </w:rPr>
        <w:t xml:space="preserve"> יצרף להצעתו מסמך מאגד ל</w:t>
      </w:r>
      <w:r>
        <w:rPr>
          <w:b/>
          <w:bCs/>
          <w:rtl/>
        </w:rPr>
        <w:t xml:space="preserve">תוכניות קודמות </w:t>
      </w:r>
      <w:r>
        <w:rPr>
          <w:rFonts w:hint="cs"/>
          <w:b/>
          <w:bCs/>
          <w:rtl/>
        </w:rPr>
        <w:t>שפותחו והופעלו על ידו</w:t>
      </w:r>
      <w:r>
        <w:rPr>
          <w:b/>
          <w:bCs/>
          <w:rtl/>
        </w:rPr>
        <w:t>–</w:t>
      </w:r>
      <w:r>
        <w:rPr>
          <w:rFonts w:hint="cs"/>
          <w:b/>
          <w:bCs/>
          <w:rtl/>
        </w:rPr>
        <w:t xml:space="preserve"> </w:t>
      </w:r>
      <w:r>
        <w:rPr>
          <w:rFonts w:hint="cs"/>
          <w:rtl/>
        </w:rPr>
        <w:t xml:space="preserve">עד 10 עמודים לתכנית (עד שלוש </w:t>
      </w:r>
      <w:proofErr w:type="spellStart"/>
      <w:r>
        <w:rPr>
          <w:rFonts w:hint="cs"/>
          <w:rtl/>
        </w:rPr>
        <w:t>תוכניות</w:t>
      </w:r>
      <w:proofErr w:type="spellEnd"/>
      <w:r>
        <w:rPr>
          <w:rFonts w:hint="cs"/>
          <w:rtl/>
        </w:rPr>
        <w:t>, מתוך התכניות המוצגות בחוברת ההצעה)</w:t>
      </w:r>
      <w:r>
        <w:rPr>
          <w:rFonts w:hint="cs"/>
          <w:b/>
          <w:bCs/>
          <w:rtl/>
          <w:lang w:eastAsia="en-US"/>
        </w:rPr>
        <w:t xml:space="preserve"> כנדרש בסעיף 16.1.3.</w:t>
      </w:r>
    </w:p>
    <w:p w:rsidR="00E823D6" w:rsidRDefault="00E823D6">
      <w:pPr>
        <w:widowControl w:val="0"/>
        <w:spacing w:line="300" w:lineRule="atLeast"/>
        <w:ind w:left="2268"/>
        <w:rPr>
          <w:highlight w:val="yellow"/>
          <w:rtl/>
          <w:lang w:eastAsia="en-US"/>
        </w:rPr>
      </w:pPr>
    </w:p>
    <w:p w:rsidR="00E823D6" w:rsidRDefault="00977618">
      <w:pPr>
        <w:widowControl w:val="0"/>
        <w:numPr>
          <w:ilvl w:val="2"/>
          <w:numId w:val="17"/>
        </w:numPr>
        <w:spacing w:line="300" w:lineRule="atLeast"/>
        <w:rPr>
          <w:lang w:eastAsia="en-US"/>
        </w:rPr>
      </w:pPr>
      <w:r>
        <w:rPr>
          <w:rtl/>
          <w:lang w:eastAsia="en-US"/>
        </w:rPr>
        <w:t xml:space="preserve"> </w:t>
      </w:r>
      <w:r>
        <w:rPr>
          <w:rFonts w:hint="cs"/>
          <w:b/>
          <w:bCs/>
          <w:rtl/>
          <w:lang w:eastAsia="en-US"/>
        </w:rPr>
        <w:t xml:space="preserve">המציע </w:t>
      </w:r>
      <w:r>
        <w:rPr>
          <w:b/>
          <w:bCs/>
          <w:rtl/>
          <w:lang w:eastAsia="en-US"/>
        </w:rPr>
        <w:t>יצרף להצעתו תכנית מתודולוגית</w:t>
      </w:r>
      <w:r>
        <w:rPr>
          <w:rFonts w:hint="cs"/>
          <w:rtl/>
          <w:lang w:eastAsia="en-US"/>
        </w:rPr>
        <w:t xml:space="preserve"> מוצעת</w:t>
      </w:r>
      <w:r>
        <w:rPr>
          <w:rtl/>
          <w:lang w:eastAsia="en-US"/>
        </w:rPr>
        <w:t xml:space="preserve"> למתן השירותים שלא תעלה על </w:t>
      </w:r>
      <w:r>
        <w:rPr>
          <w:rFonts w:hint="cs"/>
          <w:rtl/>
          <w:lang w:eastAsia="en-US"/>
        </w:rPr>
        <w:t>15</w:t>
      </w:r>
      <w:r>
        <w:rPr>
          <w:rtl/>
          <w:lang w:eastAsia="en-US"/>
        </w:rPr>
        <w:t xml:space="preserve"> עמודי</w:t>
      </w:r>
      <w:r>
        <w:rPr>
          <w:rFonts w:hint="cs"/>
          <w:rtl/>
          <w:lang w:eastAsia="en-US"/>
        </w:rPr>
        <w:t xml:space="preserve">ם כנדרש </w:t>
      </w:r>
      <w:r>
        <w:rPr>
          <w:rFonts w:hint="cs"/>
          <w:b/>
          <w:bCs/>
          <w:rtl/>
          <w:lang w:eastAsia="en-US"/>
        </w:rPr>
        <w:t>בסעיף 16.1.4</w:t>
      </w:r>
      <w:r>
        <w:rPr>
          <w:rFonts w:hint="cs"/>
          <w:rtl/>
          <w:lang w:eastAsia="en-US"/>
        </w:rPr>
        <w:t>.</w:t>
      </w:r>
    </w:p>
    <w:p w:rsidR="00E823D6" w:rsidRDefault="00977618">
      <w:pPr>
        <w:widowControl w:val="0"/>
        <w:numPr>
          <w:ilvl w:val="3"/>
          <w:numId w:val="17"/>
        </w:numPr>
        <w:spacing w:line="300" w:lineRule="atLeast"/>
        <w:rPr>
          <w:lang w:eastAsia="en-US"/>
        </w:rPr>
      </w:pPr>
      <w:r>
        <w:rPr>
          <w:rtl/>
          <w:lang w:eastAsia="en-US"/>
        </w:rPr>
        <w:lastRenderedPageBreak/>
        <w:t xml:space="preserve">מתודולוגיה מוצעת </w:t>
      </w:r>
      <w:proofErr w:type="spellStart"/>
      <w:r>
        <w:rPr>
          <w:rtl/>
          <w:lang w:eastAsia="en-US"/>
        </w:rPr>
        <w:t>לשיווק,איתור</w:t>
      </w:r>
      <w:proofErr w:type="spellEnd"/>
      <w:r>
        <w:rPr>
          <w:rtl/>
          <w:lang w:eastAsia="en-US"/>
        </w:rPr>
        <w:t xml:space="preserve"> ומיון לתכנית</w:t>
      </w:r>
    </w:p>
    <w:p w:rsidR="00E823D6" w:rsidRDefault="00977618">
      <w:pPr>
        <w:widowControl w:val="0"/>
        <w:numPr>
          <w:ilvl w:val="3"/>
          <w:numId w:val="17"/>
        </w:numPr>
        <w:spacing w:line="300" w:lineRule="atLeast"/>
        <w:rPr>
          <w:lang w:eastAsia="en-US"/>
        </w:rPr>
      </w:pPr>
      <w:r>
        <w:rPr>
          <w:rtl/>
          <w:lang w:eastAsia="en-US"/>
        </w:rPr>
        <w:t>מתודולוגיה מוצעת להפעלת תכנית ההכשרה</w:t>
      </w:r>
    </w:p>
    <w:p w:rsidR="00E823D6" w:rsidRDefault="00977618">
      <w:pPr>
        <w:widowControl w:val="0"/>
        <w:numPr>
          <w:ilvl w:val="3"/>
          <w:numId w:val="17"/>
        </w:numPr>
        <w:spacing w:line="300" w:lineRule="atLeast"/>
        <w:rPr>
          <w:lang w:eastAsia="en-US"/>
        </w:rPr>
      </w:pPr>
      <w:r>
        <w:rPr>
          <w:rtl/>
          <w:lang w:eastAsia="en-US"/>
        </w:rPr>
        <w:t xml:space="preserve">מתודולוגיה מוצעת לרישות והובלת שינוי </w:t>
      </w:r>
    </w:p>
    <w:p w:rsidR="00E823D6" w:rsidRDefault="00977618">
      <w:pPr>
        <w:widowControl w:val="0"/>
        <w:numPr>
          <w:ilvl w:val="3"/>
          <w:numId w:val="17"/>
        </w:numPr>
        <w:spacing w:line="300" w:lineRule="atLeast"/>
        <w:rPr>
          <w:lang w:eastAsia="en-US"/>
        </w:rPr>
      </w:pPr>
      <w:r>
        <w:rPr>
          <w:rtl/>
          <w:lang w:eastAsia="en-US"/>
        </w:rPr>
        <w:t>הצעה לתכנית הערכה ומדידה</w:t>
      </w:r>
    </w:p>
    <w:p w:rsidR="00E823D6" w:rsidRDefault="00977618">
      <w:pPr>
        <w:widowControl w:val="0"/>
        <w:numPr>
          <w:ilvl w:val="3"/>
          <w:numId w:val="17"/>
        </w:numPr>
        <w:spacing w:line="300" w:lineRule="atLeast"/>
        <w:rPr>
          <w:lang w:eastAsia="en-US"/>
        </w:rPr>
      </w:pPr>
      <w:r>
        <w:rPr>
          <w:rtl/>
          <w:lang w:eastAsia="en-US"/>
        </w:rPr>
        <w:t xml:space="preserve">התרשמות כללית, בהירות, נהירות </w:t>
      </w:r>
      <w:proofErr w:type="spellStart"/>
      <w:r>
        <w:rPr>
          <w:rtl/>
          <w:lang w:eastAsia="en-US"/>
        </w:rPr>
        <w:t>ויישימות</w:t>
      </w:r>
      <w:proofErr w:type="spellEnd"/>
      <w:r>
        <w:rPr>
          <w:rtl/>
          <w:lang w:eastAsia="en-US"/>
        </w:rPr>
        <w:t xml:space="preserve"> התכנית</w:t>
      </w:r>
    </w:p>
    <w:p w:rsidR="00E823D6" w:rsidRDefault="00E823D6">
      <w:pPr>
        <w:widowControl w:val="0"/>
        <w:spacing w:line="300" w:lineRule="atLeast"/>
        <w:ind w:left="2835"/>
        <w:rPr>
          <w:lang w:eastAsia="en-US"/>
        </w:rPr>
      </w:pPr>
    </w:p>
    <w:p w:rsidR="00E823D6" w:rsidRDefault="00977618">
      <w:pPr>
        <w:widowControl w:val="0"/>
        <w:numPr>
          <w:ilvl w:val="2"/>
          <w:numId w:val="17"/>
        </w:numPr>
        <w:spacing w:line="300" w:lineRule="atLeast"/>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2" w:history="1">
        <w:r>
          <w:rPr>
            <w:b/>
            <w:bCs/>
            <w:color w:val="0000FF"/>
            <w:u w:val="single"/>
          </w:rPr>
          <w:t>www.foi.gov.il</w:t>
        </w:r>
      </w:hyperlink>
      <w:r>
        <w:rPr>
          <w:rFonts w:hint="cs"/>
          <w:rtl/>
        </w:rPr>
        <w:t xml:space="preserve">, וזאת בתוך כחודש ימים מיום חתימתו. </w:t>
      </w:r>
      <w:r>
        <w:rPr>
          <w:rtl/>
        </w:rPr>
        <w:br/>
      </w:r>
    </w:p>
    <w:p w:rsidR="00E823D6" w:rsidRDefault="00977618">
      <w:pPr>
        <w:widowControl w:val="0"/>
        <w:spacing w:line="300" w:lineRule="atLeast"/>
        <w:ind w:left="2268"/>
        <w:rPr>
          <w:rtl/>
        </w:rPr>
      </w:pPr>
      <w:r>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af7"/>
          <w:rFonts w:cs="Times New Roman" w:hint="cs"/>
          <w:rtl/>
          <w:lang w:val="x-none"/>
        </w:rPr>
        <w:t>.</w:t>
      </w:r>
    </w:p>
    <w:p w:rsidR="00E823D6" w:rsidRDefault="00E823D6">
      <w:pPr>
        <w:widowControl w:val="0"/>
        <w:spacing w:line="300" w:lineRule="atLeast"/>
        <w:ind w:left="2268"/>
        <w:rPr>
          <w:b/>
          <w:bCs/>
          <w:position w:val="2"/>
          <w:u w:val="single"/>
          <w:rtl/>
          <w:lang w:eastAsia="en-US"/>
        </w:rPr>
      </w:pPr>
    </w:p>
    <w:p w:rsidR="00E823D6" w:rsidRDefault="00977618">
      <w:pPr>
        <w:widowControl w:val="0"/>
        <w:numPr>
          <w:ilvl w:val="2"/>
          <w:numId w:val="17"/>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 xml:space="preserve">רשאי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E823D6" w:rsidRDefault="00977618">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E823D6" w:rsidRDefault="00977618">
      <w:pPr>
        <w:widowControl w:val="0"/>
        <w:spacing w:after="80" w:line="300" w:lineRule="atLeast"/>
        <w:ind w:left="2268"/>
        <w:rPr>
          <w:b/>
          <w:bCs/>
          <w:sz w:val="22"/>
          <w:szCs w:val="22"/>
          <w:rtl/>
          <w:lang w:eastAsia="en-US"/>
        </w:rPr>
      </w:pPr>
      <w:r>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rsidR="00E823D6" w:rsidRDefault="00977618">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rsidR="00E823D6" w:rsidRDefault="00E823D6">
      <w:pPr>
        <w:widowControl w:val="0"/>
        <w:spacing w:line="300" w:lineRule="atLeast"/>
        <w:rPr>
          <w:b/>
          <w:bCs/>
          <w:sz w:val="22"/>
          <w:rtl/>
          <w:lang w:eastAsia="en-US"/>
        </w:rPr>
      </w:pPr>
    </w:p>
    <w:p w:rsidR="00E823D6" w:rsidRDefault="00E823D6">
      <w:pPr>
        <w:widowControl w:val="0"/>
        <w:spacing w:line="300" w:lineRule="atLeast"/>
        <w:ind w:left="2268"/>
        <w:rPr>
          <w:b/>
          <w:bCs/>
          <w:position w:val="2"/>
          <w:u w:val="single"/>
          <w:lang w:eastAsia="en-US"/>
        </w:rPr>
      </w:pPr>
    </w:p>
    <w:p w:rsidR="00E823D6" w:rsidRDefault="00977618">
      <w:pPr>
        <w:widowControl w:val="0"/>
        <w:numPr>
          <w:ilvl w:val="2"/>
          <w:numId w:val="17"/>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E823D6" w:rsidRDefault="00E823D6">
      <w:pPr>
        <w:widowControl w:val="0"/>
        <w:spacing w:line="300" w:lineRule="atLeast"/>
        <w:ind w:left="2268"/>
        <w:rPr>
          <w:position w:val="2"/>
          <w:rtl/>
          <w:lang w:eastAsia="en-US"/>
        </w:rPr>
      </w:pPr>
    </w:p>
    <w:p w:rsidR="00E823D6" w:rsidRDefault="00977618">
      <w:pPr>
        <w:pStyle w:val="21"/>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E823D6" w:rsidRDefault="00E823D6">
      <w:pPr>
        <w:pStyle w:val="21"/>
        <w:widowControl w:val="0"/>
        <w:rPr>
          <w:position w:val="2"/>
          <w:rtl/>
          <w:lang w:eastAsia="en-US"/>
        </w:rPr>
      </w:pPr>
    </w:p>
    <w:p w:rsidR="00E823D6" w:rsidRDefault="00977618">
      <w:pPr>
        <w:widowControl w:val="0"/>
        <w:numPr>
          <w:ilvl w:val="1"/>
          <w:numId w:val="6"/>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E823D6" w:rsidRDefault="00977618">
      <w:pPr>
        <w:widowControl w:val="0"/>
        <w:numPr>
          <w:ilvl w:val="1"/>
          <w:numId w:val="6"/>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E823D6" w:rsidRDefault="00E823D6">
      <w:pPr>
        <w:widowControl w:val="0"/>
        <w:spacing w:line="300" w:lineRule="atLeast"/>
        <w:rPr>
          <w:position w:val="2"/>
          <w:lang w:eastAsia="en-US"/>
        </w:rPr>
      </w:pPr>
    </w:p>
    <w:p w:rsidR="00E823D6" w:rsidRDefault="00977618">
      <w:pPr>
        <w:widowControl w:val="0"/>
        <w:numPr>
          <w:ilvl w:val="1"/>
          <w:numId w:val="17"/>
        </w:numPr>
        <w:spacing w:line="300" w:lineRule="atLeast"/>
        <w:rPr>
          <w:position w:val="2"/>
          <w:rtl/>
          <w:lang w:eastAsia="en-US"/>
        </w:rPr>
      </w:pPr>
      <w:r>
        <w:rPr>
          <w:rFonts w:hint="cs"/>
          <w:position w:val="2"/>
          <w:rtl/>
          <w:lang w:eastAsia="en-US"/>
        </w:rPr>
        <w:t xml:space="preserve">על המציע לוודא, כי המספר המזהה (לדוגמא מס' </w:t>
      </w:r>
      <w:proofErr w:type="spellStart"/>
      <w:r>
        <w:rPr>
          <w:rFonts w:hint="cs"/>
          <w:position w:val="2"/>
          <w:rtl/>
          <w:lang w:eastAsia="en-US"/>
        </w:rPr>
        <w:t>ח"פ</w:t>
      </w:r>
      <w:proofErr w:type="spellEnd"/>
      <w:r>
        <w:rPr>
          <w:rFonts w:hint="cs"/>
          <w:position w:val="2"/>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E823D6" w:rsidRDefault="00E823D6">
      <w:pPr>
        <w:widowControl w:val="0"/>
        <w:spacing w:line="300" w:lineRule="atLeast"/>
        <w:ind w:left="2160" w:hanging="720"/>
        <w:rPr>
          <w:b/>
          <w:bCs/>
          <w:position w:val="2"/>
          <w:rtl/>
          <w:lang w:eastAsia="en-US"/>
        </w:rPr>
      </w:pPr>
    </w:p>
    <w:p w:rsidR="00E823D6" w:rsidRDefault="00977618">
      <w:pPr>
        <w:widowControl w:val="0"/>
        <w:numPr>
          <w:ilvl w:val="1"/>
          <w:numId w:val="17"/>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E823D6" w:rsidRDefault="00977618">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E823D6" w:rsidRDefault="00977618">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E823D6" w:rsidRDefault="00E823D6">
      <w:pPr>
        <w:widowControl w:val="0"/>
        <w:spacing w:line="300" w:lineRule="atLeast"/>
        <w:ind w:left="993" w:firstLine="425"/>
        <w:rPr>
          <w:position w:val="2"/>
          <w:rtl/>
          <w:lang w:eastAsia="en-US"/>
        </w:rPr>
      </w:pPr>
    </w:p>
    <w:p w:rsidR="00E823D6" w:rsidRDefault="00E823D6">
      <w:pPr>
        <w:widowControl w:val="0"/>
        <w:spacing w:line="300" w:lineRule="atLeast"/>
        <w:ind w:left="993" w:firstLine="425"/>
        <w:rPr>
          <w:position w:val="2"/>
          <w:rtl/>
          <w:lang w:eastAsia="en-US"/>
        </w:rPr>
      </w:pPr>
    </w:p>
    <w:p w:rsidR="00E823D6" w:rsidRDefault="00977618">
      <w:pPr>
        <w:widowControl w:val="0"/>
        <w:numPr>
          <w:ilvl w:val="1"/>
          <w:numId w:val="17"/>
        </w:numPr>
        <w:spacing w:line="300" w:lineRule="atLeast"/>
        <w:rPr>
          <w:b/>
          <w:bCs/>
          <w:position w:val="2"/>
          <w:sz w:val="28"/>
          <w:szCs w:val="28"/>
          <w:rtl/>
          <w:lang w:eastAsia="en-US"/>
        </w:rPr>
      </w:pPr>
      <w:r>
        <w:rPr>
          <w:rFonts w:hint="cs"/>
          <w:b/>
          <w:bCs/>
          <w:position w:val="2"/>
          <w:sz w:val="28"/>
          <w:szCs w:val="28"/>
          <w:u w:val="single"/>
          <w:rtl/>
          <w:lang w:eastAsia="en-US"/>
        </w:rPr>
        <w:t>הצעות מפורטות בהתאם לדרישות המכרז, יש לשלוח אל</w:t>
      </w:r>
      <w:r>
        <w:rPr>
          <w:rFonts w:hint="cs"/>
          <w:b/>
          <w:bCs/>
          <w:position w:val="2"/>
          <w:sz w:val="28"/>
          <w:szCs w:val="28"/>
          <w:rtl/>
          <w:lang w:eastAsia="en-US"/>
        </w:rPr>
        <w:t>:</w:t>
      </w:r>
    </w:p>
    <w:p w:rsidR="00E823D6" w:rsidRDefault="00E823D6">
      <w:pPr>
        <w:widowControl w:val="0"/>
        <w:spacing w:line="300" w:lineRule="atLeast"/>
        <w:rPr>
          <w:position w:val="2"/>
          <w:rtl/>
          <w:lang w:eastAsia="en-US"/>
        </w:rPr>
      </w:pPr>
    </w:p>
    <w:p w:rsidR="00E823D6" w:rsidRDefault="00977618">
      <w:pPr>
        <w:widowControl w:val="0"/>
        <w:spacing w:line="300" w:lineRule="atLeast"/>
        <w:ind w:left="1417"/>
        <w:rPr>
          <w:b/>
          <w:bCs/>
          <w:position w:val="2"/>
          <w:rtl/>
          <w:lang w:eastAsia="en-US"/>
        </w:rPr>
      </w:pPr>
      <w:r>
        <w:rPr>
          <w:rFonts w:hint="cs"/>
          <w:b/>
          <w:bCs/>
          <w:position w:val="2"/>
          <w:rtl/>
          <w:lang w:eastAsia="en-US"/>
        </w:rPr>
        <w:t xml:space="preserve">משרד החינוך </w:t>
      </w:r>
    </w:p>
    <w:p w:rsidR="00E823D6" w:rsidRDefault="00977618">
      <w:pPr>
        <w:widowControl w:val="0"/>
        <w:spacing w:line="300" w:lineRule="atLeast"/>
        <w:ind w:left="1417"/>
        <w:jc w:val="left"/>
        <w:textAlignment w:val="auto"/>
        <w:rPr>
          <w:b/>
          <w:bCs/>
          <w:lang w:eastAsia="en-US"/>
        </w:rPr>
      </w:pPr>
      <w:r>
        <w:rPr>
          <w:b/>
          <w:bCs/>
          <w:rtl/>
          <w:lang w:eastAsia="en-US"/>
        </w:rPr>
        <w:t>אגף בכיר, תפעול רכש ולוגיסטיקה</w:t>
      </w:r>
    </w:p>
    <w:p w:rsidR="00E823D6" w:rsidRDefault="00977618">
      <w:pPr>
        <w:widowControl w:val="0"/>
        <w:spacing w:line="300" w:lineRule="atLeast"/>
        <w:ind w:left="1417"/>
        <w:jc w:val="left"/>
        <w:rPr>
          <w:b/>
          <w:bCs/>
          <w:rtl/>
          <w:lang w:eastAsia="en-US"/>
        </w:rPr>
      </w:pPr>
      <w:r>
        <w:rPr>
          <w:b/>
          <w:bCs/>
          <w:rtl/>
          <w:lang w:eastAsia="en-US"/>
        </w:rPr>
        <w:t>אגף רכש</w:t>
      </w:r>
      <w:r>
        <w:rPr>
          <w:rFonts w:hint="cs"/>
          <w:b/>
          <w:bCs/>
          <w:rtl/>
          <w:lang w:eastAsia="en-US"/>
        </w:rPr>
        <w:t>,</w:t>
      </w:r>
      <w:r>
        <w:rPr>
          <w:b/>
          <w:bCs/>
          <w:rtl/>
          <w:lang w:eastAsia="en-US"/>
        </w:rPr>
        <w:t xml:space="preserve"> מכרזים והתקשרויות</w:t>
      </w:r>
    </w:p>
    <w:p w:rsidR="00E823D6" w:rsidRDefault="00977618">
      <w:pPr>
        <w:widowControl w:val="0"/>
        <w:spacing w:line="300" w:lineRule="atLeast"/>
        <w:ind w:left="1417"/>
        <w:rPr>
          <w:b/>
          <w:bCs/>
          <w:position w:val="2"/>
          <w:sz w:val="40"/>
          <w:szCs w:val="40"/>
          <w:rtl/>
          <w:lang w:eastAsia="en-US"/>
        </w:rPr>
      </w:pPr>
      <w:r>
        <w:rPr>
          <w:rFonts w:hint="cs"/>
          <w:b/>
          <w:bCs/>
          <w:position w:val="2"/>
          <w:sz w:val="40"/>
          <w:szCs w:val="40"/>
          <w:rtl/>
          <w:lang w:eastAsia="en-US"/>
        </w:rPr>
        <w:t>"תיבת המכרזים"</w:t>
      </w:r>
    </w:p>
    <w:p w:rsidR="00E823D6" w:rsidRDefault="00977618">
      <w:pPr>
        <w:widowControl w:val="0"/>
        <w:spacing w:line="300" w:lineRule="atLeast"/>
        <w:ind w:left="1417"/>
        <w:rPr>
          <w:b/>
          <w:bCs/>
          <w:sz w:val="22"/>
          <w:rtl/>
          <w:lang w:eastAsia="en-US"/>
        </w:rPr>
      </w:pPr>
      <w:r>
        <w:rPr>
          <w:rFonts w:hint="cs"/>
          <w:b/>
          <w:bCs/>
          <w:sz w:val="22"/>
          <w:rtl/>
          <w:lang w:eastAsia="en-US"/>
        </w:rPr>
        <w:t xml:space="preserve">רח' שבטי ישראל 34 </w:t>
      </w:r>
    </w:p>
    <w:p w:rsidR="00E823D6" w:rsidRDefault="00977618">
      <w:pPr>
        <w:widowControl w:val="0"/>
        <w:spacing w:line="300" w:lineRule="atLeast"/>
        <w:ind w:left="1417"/>
        <w:rPr>
          <w:b/>
          <w:bCs/>
          <w:sz w:val="22"/>
          <w:u w:val="single"/>
          <w:rtl/>
          <w:lang w:eastAsia="en-US"/>
        </w:rPr>
      </w:pPr>
      <w:r>
        <w:rPr>
          <w:b/>
          <w:bCs/>
          <w:sz w:val="22"/>
          <w:u w:val="single"/>
          <w:rtl/>
          <w:lang w:eastAsia="en-US"/>
        </w:rPr>
        <w:t>י</w:t>
      </w:r>
      <w:r>
        <w:rPr>
          <w:rFonts w:hint="cs"/>
          <w:b/>
          <w:bCs/>
          <w:sz w:val="22"/>
          <w:u w:val="single"/>
          <w:rtl/>
          <w:lang w:eastAsia="en-US"/>
        </w:rPr>
        <w:t>רושלים 9100201</w:t>
      </w:r>
    </w:p>
    <w:p w:rsidR="00E823D6" w:rsidRDefault="00E823D6">
      <w:pPr>
        <w:widowControl w:val="0"/>
        <w:spacing w:line="300" w:lineRule="atLeast"/>
        <w:ind w:left="1417"/>
        <w:jc w:val="left"/>
        <w:rPr>
          <w:b/>
          <w:bCs/>
          <w:sz w:val="32"/>
          <w:szCs w:val="32"/>
          <w:rtl/>
          <w:lang w:eastAsia="en-US"/>
        </w:rPr>
      </w:pPr>
    </w:p>
    <w:p w:rsidR="00E823D6" w:rsidRDefault="00977618">
      <w:pPr>
        <w:widowControl w:val="0"/>
        <w:spacing w:line="300" w:lineRule="atLeast"/>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35/10.2024</w:t>
      </w:r>
      <w:r>
        <w:rPr>
          <w:rFonts w:hint="cs"/>
          <w:b/>
          <w:bCs/>
          <w:sz w:val="32"/>
          <w:szCs w:val="32"/>
          <w:rtl/>
          <w:lang w:eastAsia="en-US"/>
        </w:rPr>
        <w:t xml:space="preserve"> : </w:t>
      </w:r>
      <w:r>
        <w:rPr>
          <w:rFonts w:hint="cs"/>
          <w:b/>
          <w:bCs/>
          <w:sz w:val="32"/>
          <w:szCs w:val="32"/>
          <w:u w:val="single"/>
          <w:rtl/>
          <w:lang w:eastAsia="en-US"/>
        </w:rPr>
        <w:t xml:space="preserve">הפעלת תכנית אדוות </w:t>
      </w:r>
      <w:r>
        <w:rPr>
          <w:b/>
          <w:bCs/>
          <w:sz w:val="32"/>
          <w:szCs w:val="32"/>
          <w:u w:val="single"/>
          <w:rtl/>
          <w:lang w:eastAsia="en-US"/>
        </w:rPr>
        <w:t>–</w:t>
      </w:r>
      <w:r>
        <w:rPr>
          <w:rFonts w:hint="cs"/>
          <w:b/>
          <w:bCs/>
          <w:sz w:val="32"/>
          <w:szCs w:val="32"/>
          <w:u w:val="single"/>
          <w:rtl/>
          <w:lang w:eastAsia="en-US"/>
        </w:rPr>
        <w:t xml:space="preserve"> </w:t>
      </w:r>
      <w:proofErr w:type="spellStart"/>
      <w:r>
        <w:rPr>
          <w:rFonts w:hint="cs"/>
          <w:b/>
          <w:bCs/>
          <w:sz w:val="32"/>
          <w:szCs w:val="32"/>
          <w:u w:val="single"/>
          <w:rtl/>
          <w:lang w:eastAsia="en-US"/>
        </w:rPr>
        <w:t>תוכנית</w:t>
      </w:r>
      <w:proofErr w:type="spellEnd"/>
      <w:r>
        <w:rPr>
          <w:rFonts w:hint="cs"/>
          <w:b/>
          <w:bCs/>
          <w:sz w:val="32"/>
          <w:szCs w:val="32"/>
          <w:u w:val="single"/>
          <w:rtl/>
          <w:lang w:eastAsia="en-US"/>
        </w:rPr>
        <w:t xml:space="preserve"> עתודה לדרגי ביניים ובכירים במערכת החינוך</w:t>
      </w:r>
    </w:p>
    <w:p w:rsidR="00E823D6" w:rsidRDefault="00E823D6">
      <w:pPr>
        <w:widowControl w:val="0"/>
        <w:spacing w:line="300" w:lineRule="atLeast"/>
        <w:rPr>
          <w:sz w:val="22"/>
          <w:rtl/>
          <w:lang w:eastAsia="en-US"/>
        </w:rPr>
      </w:pPr>
    </w:p>
    <w:p w:rsidR="00E823D6" w:rsidRDefault="00977618">
      <w:pPr>
        <w:widowControl w:val="0"/>
        <w:spacing w:line="300" w:lineRule="atLeast"/>
        <w:ind w:left="1417"/>
        <w:rPr>
          <w:b/>
          <w:bCs/>
          <w:sz w:val="28"/>
          <w:szCs w:val="28"/>
          <w:rtl/>
          <w:lang w:eastAsia="en-US"/>
        </w:rPr>
      </w:pPr>
      <w:r>
        <w:rPr>
          <w:rFonts w:hint="cs"/>
          <w:b/>
          <w:bCs/>
          <w:sz w:val="28"/>
          <w:szCs w:val="28"/>
          <w:rtl/>
          <w:lang w:eastAsia="en-US"/>
        </w:rPr>
        <w:t>יש לציין על המעטפה הסגורה את מספר המכרז ונושאו.</w:t>
      </w:r>
    </w:p>
    <w:p w:rsidR="00E823D6" w:rsidRDefault="00E823D6">
      <w:pPr>
        <w:widowControl w:val="0"/>
        <w:spacing w:line="300" w:lineRule="atLeast"/>
        <w:rPr>
          <w:sz w:val="22"/>
          <w:rtl/>
          <w:lang w:eastAsia="en-US"/>
        </w:rPr>
      </w:pPr>
    </w:p>
    <w:p w:rsidR="00E823D6" w:rsidRDefault="00977618">
      <w:pPr>
        <w:widowControl w:val="0"/>
        <w:spacing w:line="300" w:lineRule="atLeast"/>
        <w:ind w:left="1417" w:right="-284"/>
        <w:rPr>
          <w:b/>
          <w:bCs/>
          <w:sz w:val="26"/>
          <w:szCs w:val="26"/>
          <w:rtl/>
          <w:lang w:eastAsia="en-US"/>
        </w:rPr>
      </w:pPr>
      <w:r>
        <w:rPr>
          <w:b/>
          <w:bCs/>
          <w:sz w:val="26"/>
          <w:szCs w:val="26"/>
          <w:rtl/>
          <w:lang w:eastAsia="en-US"/>
        </w:rPr>
        <w:t>ע</w:t>
      </w:r>
      <w:r>
        <w:rPr>
          <w:rFonts w:hint="cs"/>
          <w:b/>
          <w:bCs/>
          <w:sz w:val="26"/>
          <w:szCs w:val="26"/>
          <w:rtl/>
          <w:lang w:eastAsia="en-US"/>
        </w:rPr>
        <w:t xml:space="preserve">ל ההצעה להתקבל ל- "תיבת המכרזים" לא יאוחר </w:t>
      </w:r>
      <w:r>
        <w:rPr>
          <w:b/>
          <w:bCs/>
          <w:sz w:val="26"/>
          <w:szCs w:val="26"/>
          <w:rtl/>
          <w:lang w:eastAsia="en-US"/>
        </w:rPr>
        <w:t>מ</w:t>
      </w:r>
      <w:r>
        <w:rPr>
          <w:rFonts w:hint="cs"/>
          <w:b/>
          <w:bCs/>
          <w:sz w:val="26"/>
          <w:szCs w:val="26"/>
          <w:rtl/>
          <w:lang w:eastAsia="en-US"/>
        </w:rPr>
        <w:t xml:space="preserve">תאריך: </w:t>
      </w:r>
      <w:r>
        <w:rPr>
          <w:b/>
          <w:bCs/>
          <w:sz w:val="26"/>
          <w:szCs w:val="26"/>
          <w:u w:val="single"/>
          <w:rtl/>
          <w:lang w:eastAsia="en-US"/>
        </w:rPr>
        <w:t>10.12.2024</w:t>
      </w:r>
      <w:r>
        <w:rPr>
          <w:rFonts w:hint="cs"/>
          <w:b/>
          <w:bCs/>
          <w:sz w:val="26"/>
          <w:szCs w:val="26"/>
          <w:rtl/>
          <w:lang w:eastAsia="en-US"/>
        </w:rPr>
        <w:t xml:space="preserve"> שעה:</w:t>
      </w:r>
      <w:r>
        <w:rPr>
          <w:rFonts w:hint="cs"/>
          <w:b/>
          <w:bCs/>
          <w:sz w:val="26"/>
          <w:szCs w:val="26"/>
          <w:u w:val="single"/>
          <w:rtl/>
          <w:lang w:eastAsia="en-US"/>
        </w:rPr>
        <w:t xml:space="preserve"> 11:00</w:t>
      </w:r>
    </w:p>
    <w:p w:rsidR="00E823D6" w:rsidRDefault="00E823D6">
      <w:pPr>
        <w:widowControl w:val="0"/>
        <w:spacing w:line="300" w:lineRule="atLeast"/>
        <w:ind w:left="1440"/>
        <w:rPr>
          <w:b/>
          <w:bCs/>
          <w:sz w:val="22"/>
          <w:szCs w:val="28"/>
          <w:rtl/>
          <w:lang w:eastAsia="en-US"/>
        </w:rPr>
      </w:pPr>
    </w:p>
    <w:p w:rsidR="00E823D6" w:rsidRDefault="00977618">
      <w:pPr>
        <w:widowControl w:val="0"/>
        <w:spacing w:line="300" w:lineRule="atLeast"/>
        <w:ind w:left="1440"/>
        <w:rPr>
          <w:b/>
          <w:bCs/>
          <w:sz w:val="20"/>
          <w:szCs w:val="26"/>
          <w:rtl/>
          <w:lang w:eastAsia="en-US"/>
        </w:rPr>
      </w:pPr>
      <w:r>
        <w:rPr>
          <w:rFonts w:hint="cs"/>
          <w:b/>
          <w:bCs/>
          <w:sz w:val="20"/>
          <w:szCs w:val="26"/>
          <w:rtl/>
          <w:lang w:eastAsia="en-US"/>
        </w:rPr>
        <w:t xml:space="preserve">באחריות המציע לדאוג כי הצעתו תגיע </w:t>
      </w:r>
      <w:r>
        <w:rPr>
          <w:rFonts w:hint="cs"/>
          <w:b/>
          <w:bCs/>
          <w:sz w:val="20"/>
          <w:szCs w:val="26"/>
          <w:u w:val="single"/>
          <w:rtl/>
          <w:lang w:eastAsia="en-US"/>
        </w:rPr>
        <w:t xml:space="preserve">לכל </w:t>
      </w:r>
      <w:r>
        <w:rPr>
          <w:rFonts w:hint="cs"/>
          <w:b/>
          <w:bCs/>
          <w:sz w:val="20"/>
          <w:szCs w:val="26"/>
          <w:rtl/>
          <w:lang w:eastAsia="en-US"/>
        </w:rPr>
        <w:t xml:space="preserve">המאוחר במועד הנ"ל, למשרדי </w:t>
      </w:r>
      <w:r>
        <w:rPr>
          <w:b/>
          <w:bCs/>
          <w:sz w:val="20"/>
          <w:szCs w:val="26"/>
          <w:rtl/>
          <w:lang w:eastAsia="en-US"/>
        </w:rPr>
        <w:t>אגף רכש מכרזים והתקשרויות</w:t>
      </w:r>
      <w:r>
        <w:rPr>
          <w:rFonts w:hint="cs"/>
          <w:b/>
          <w:bCs/>
          <w:sz w:val="20"/>
          <w:szCs w:val="26"/>
          <w:rtl/>
          <w:lang w:eastAsia="en-US"/>
        </w:rPr>
        <w:t>, תירשם ותוכנס לתיבת המכרזים.</w:t>
      </w:r>
    </w:p>
    <w:p w:rsidR="00E823D6" w:rsidRDefault="00E823D6">
      <w:pPr>
        <w:widowControl w:val="0"/>
        <w:spacing w:line="300" w:lineRule="atLeast"/>
        <w:ind w:left="1440"/>
        <w:rPr>
          <w:b/>
          <w:bCs/>
          <w:sz w:val="20"/>
          <w:szCs w:val="26"/>
          <w:rtl/>
          <w:lang w:eastAsia="en-US"/>
        </w:rPr>
      </w:pPr>
    </w:p>
    <w:p w:rsidR="00E823D6" w:rsidRDefault="00977618">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בפקס או בדואר אלקטרוני- תיפסל על הסף.</w:t>
      </w:r>
    </w:p>
    <w:p w:rsidR="00E823D6" w:rsidRDefault="00977618">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לאחר המועד האחרון להגשת ההצעות, לא תובא לדיון ותיפסל על הסף.</w:t>
      </w:r>
    </w:p>
    <w:p w:rsidR="00E823D6" w:rsidRDefault="00977618">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E823D6" w:rsidRDefault="00977618">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simplePos x="0" y="0"/>
                <wp:positionH relativeFrom="column">
                  <wp:posOffset>-25400</wp:posOffset>
                </wp:positionH>
                <wp:positionV relativeFrom="paragraph">
                  <wp:posOffset>12065</wp:posOffset>
                </wp:positionV>
                <wp:extent cx="5405755" cy="909955"/>
                <wp:effectExtent l="0" t="0" r="0" b="0"/>
                <wp:wrapNone/>
                <wp:docPr id="31"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E823D6" w:rsidRDefault="00977618">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w:t>
                            </w:r>
                            <w:proofErr w:type="spellStart"/>
                            <w:r>
                              <w:rPr>
                                <w:rFonts w:hint="cs"/>
                                <w:rtl/>
                                <w:lang w:eastAsia="en-US"/>
                              </w:rPr>
                              <w:t>לבנין</w:t>
                            </w:r>
                            <w:proofErr w:type="spellEnd"/>
                            <w:r>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E823D6" w:rsidRDefault="00977618">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id="AutoShape 267" o:spid="_x0000_s1034" style="position:absolute;left:0;text-align:left;margin-left:-2pt;margin-top:.95pt;width:425.65pt;height:71.6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eCR8rYUCAAAdBQAADgAAAAAAAAAAAAAAAAAuAgAAZHJzL2Uyb0RvYy54bWxQSwECLQAUAAYACAAA&#10;ACEA8Q9XzN8AAAAIAQAADwAAAAAAAAAAAAAAAADfBAAAZHJzL2Rvd25yZXYueG1sUEsFBgAAAAAE&#10;AAQA8wAAAOsFAAAAAA==&#10;">
                <v:shadow on="t" opacity=".5" offset="3pt,-3pt"/>
                <v:textbo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rsidR="00E823D6" w:rsidRDefault="00E823D6">
      <w:pPr>
        <w:widowControl w:val="0"/>
        <w:spacing w:line="300" w:lineRule="atLeast"/>
        <w:rPr>
          <w:sz w:val="22"/>
          <w:szCs w:val="22"/>
          <w:rtl/>
          <w:lang w:eastAsia="en-US"/>
        </w:rPr>
      </w:pPr>
    </w:p>
    <w:p w:rsidR="00E823D6" w:rsidRDefault="00E823D6">
      <w:pPr>
        <w:widowControl w:val="0"/>
        <w:spacing w:line="300" w:lineRule="atLeast"/>
        <w:rPr>
          <w:sz w:val="22"/>
          <w:szCs w:val="22"/>
          <w:rtl/>
          <w:lang w:eastAsia="en-US"/>
        </w:rPr>
      </w:pPr>
    </w:p>
    <w:p w:rsidR="00E823D6" w:rsidRDefault="00E823D6">
      <w:pPr>
        <w:widowControl w:val="0"/>
        <w:spacing w:line="300" w:lineRule="atLeast"/>
        <w:rPr>
          <w:sz w:val="22"/>
          <w:szCs w:val="22"/>
          <w:rtl/>
          <w:lang w:eastAsia="en-US"/>
        </w:rPr>
      </w:pPr>
    </w:p>
    <w:p w:rsidR="00E823D6" w:rsidRDefault="00E823D6">
      <w:pPr>
        <w:widowControl w:val="0"/>
        <w:spacing w:line="300" w:lineRule="atLeast"/>
        <w:rPr>
          <w:sz w:val="22"/>
          <w:szCs w:val="22"/>
          <w:rtl/>
          <w:lang w:eastAsia="en-US"/>
        </w:rPr>
      </w:pPr>
    </w:p>
    <w:p w:rsidR="00E823D6" w:rsidRDefault="00977618">
      <w:pPr>
        <w:widowControl w:val="0"/>
        <w:spacing w:line="300" w:lineRule="atLeast"/>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rsidR="00E823D6" w:rsidRDefault="00977618">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אורנה מיטמיגר</w:t>
      </w:r>
    </w:p>
    <w:p w:rsidR="00E823D6" w:rsidRDefault="00977618">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 xml:space="preserve">מנהלת </w:t>
      </w:r>
      <w:r>
        <w:rPr>
          <w:rFonts w:ascii="Arial" w:hAnsi="Arial"/>
          <w:b/>
          <w:bCs/>
          <w:sz w:val="22"/>
          <w:rtl/>
          <w:lang w:eastAsia="en-US"/>
        </w:rPr>
        <w:t>אגף רכש מכרזים והתקשרויות</w:t>
      </w:r>
      <w:r>
        <w:rPr>
          <w:rFonts w:ascii="Arial" w:hAnsi="Arial" w:hint="cs"/>
          <w:b/>
          <w:bCs/>
          <w:sz w:val="22"/>
          <w:rtl/>
          <w:lang w:eastAsia="en-US"/>
        </w:rPr>
        <w:t xml:space="preserve"> </w:t>
      </w:r>
    </w:p>
    <w:p w:rsidR="00E823D6" w:rsidRDefault="00977618">
      <w:pPr>
        <w:widowControl w:val="0"/>
        <w:spacing w:line="240" w:lineRule="auto"/>
        <w:ind w:left="-33"/>
        <w:jc w:val="right"/>
      </w:pPr>
      <w:bookmarkStart w:id="29" w:name="_נספח_א_–_[טבלת_שינויים_שבוצעו_בהורא"/>
      <w:bookmarkEnd w:id="29"/>
      <w:r>
        <w:rPr>
          <w:rtl/>
        </w:rPr>
        <w:br w:type="page"/>
      </w:r>
    </w:p>
    <w:p w:rsidR="00E823D6" w:rsidRDefault="00977618">
      <w:pPr>
        <w:widowControl w:val="0"/>
        <w:spacing w:line="240" w:lineRule="auto"/>
        <w:ind w:left="-33"/>
        <w:jc w:val="right"/>
        <w:rPr>
          <w:rtl/>
        </w:rPr>
      </w:pPr>
      <w:r>
        <w:rPr>
          <w:rFonts w:hint="cs"/>
          <w:rtl/>
        </w:rPr>
        <w:lastRenderedPageBreak/>
        <w:t>נספח מספר 1</w:t>
      </w:r>
    </w:p>
    <w:p w:rsidR="00E823D6" w:rsidRDefault="00977618">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E823D6">
        <w:trPr>
          <w:trHeight w:val="547"/>
          <w:jc w:val="center"/>
        </w:trPr>
        <w:tc>
          <w:tcPr>
            <w:tcW w:w="2408" w:type="dxa"/>
            <w:gridSpan w:val="2"/>
            <w:tcBorders>
              <w:bottom w:val="single" w:sz="6" w:space="0" w:color="548DD4"/>
            </w:tcBorders>
            <w:shd w:val="clear" w:color="auto" w:fill="FFFFFF"/>
            <w:vAlign w:val="center"/>
          </w:tcPr>
          <w:p w:rsidR="00E823D6" w:rsidRDefault="00977618">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E823D6" w:rsidRDefault="00E823D6">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E823D6">
        <w:trPr>
          <w:trHeight w:val="547"/>
          <w:jc w:val="center"/>
        </w:trPr>
        <w:tc>
          <w:tcPr>
            <w:tcW w:w="1021" w:type="dxa"/>
            <w:tcBorders>
              <w:top w:val="single" w:sz="6" w:space="0" w:color="548DD4"/>
            </w:tcBorders>
            <w:shd w:val="clear" w:color="auto" w:fill="C6E0F2"/>
            <w:vAlign w:val="center"/>
          </w:tcPr>
          <w:p w:rsidR="00E823D6" w:rsidRDefault="00977618">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 xml:space="preserve">הוראת </w:t>
            </w:r>
            <w:proofErr w:type="spellStart"/>
            <w:r>
              <w:rPr>
                <w:rFonts w:ascii="Arial" w:hAnsi="Arial" w:cs="Arial"/>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E823D6" w:rsidRDefault="00E823D6">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E823D6">
        <w:trPr>
          <w:trHeight w:val="812"/>
          <w:jc w:val="center"/>
        </w:trPr>
        <w:tc>
          <w:tcPr>
            <w:tcW w:w="6827" w:type="dxa"/>
            <w:gridSpan w:val="3"/>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E823D6" w:rsidRDefault="00E823D6">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E823D6" w:rsidRDefault="00E823D6">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E823D6" w:rsidRDefault="00977618">
      <w:pPr>
        <w:pStyle w:val="11"/>
        <w:numPr>
          <w:ilvl w:val="0"/>
          <w:numId w:val="221"/>
        </w:numPr>
        <w:shd w:val="clear" w:color="auto" w:fill="F2F2F2"/>
        <w:overflowPunct/>
        <w:autoSpaceDE/>
        <w:autoSpaceDN/>
        <w:adjustRightInd/>
        <w:spacing w:after="180" w:line="276" w:lineRule="auto"/>
        <w:ind w:left="521" w:right="0" w:hanging="521"/>
        <w:jc w:val="left"/>
        <w:textAlignment w:val="auto"/>
      </w:pPr>
      <w:r>
        <w:rPr>
          <w:rtl/>
        </w:rPr>
        <w:t>מבוא</w:t>
      </w:r>
    </w:p>
    <w:p w:rsidR="00E823D6" w:rsidRDefault="00977618">
      <w:pPr>
        <w:pStyle w:val="24"/>
        <w:numPr>
          <w:ilvl w:val="1"/>
          <w:numId w:val="221"/>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E823D6" w:rsidRDefault="00977618">
      <w:pPr>
        <w:pStyle w:val="24"/>
        <w:numPr>
          <w:ilvl w:val="1"/>
          <w:numId w:val="221"/>
        </w:numPr>
        <w:spacing w:line="276" w:lineRule="auto"/>
        <w:ind w:left="567" w:right="-426" w:hanging="567"/>
        <w:rPr>
          <w:rtl/>
        </w:rPr>
      </w:pPr>
      <w:r>
        <w:rPr>
          <w:rtl/>
        </w:rPr>
        <w:t>מדיניות ימי האשראי של ממשלת ישראל כפופה ל</w:t>
      </w:r>
      <w:hyperlink r:id="rId15" w:history="1">
        <w:r>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E823D6" w:rsidRDefault="00977618">
      <w:pPr>
        <w:pStyle w:val="24"/>
        <w:numPr>
          <w:ilvl w:val="1"/>
          <w:numId w:val="221"/>
        </w:numPr>
        <w:spacing w:line="276" w:lineRule="auto"/>
        <w:ind w:left="567" w:right="-426" w:hanging="567"/>
      </w:pPr>
      <w:r>
        <w:rPr>
          <w:rFonts w:hint="cs"/>
          <w:rtl/>
        </w:rPr>
        <w:t xml:space="preserve">בחודש פברואר 2021 פורסמו </w:t>
      </w:r>
      <w:hyperlink r:id="rId16"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 xml:space="preserve">שעה) </w:t>
        </w:r>
        <w:proofErr w:type="spellStart"/>
        <w:r>
          <w:rPr>
            <w:rStyle w:val="Hyperlink"/>
            <w:rFonts w:hint="cs"/>
            <w:rtl/>
          </w:rPr>
          <w:t>התשפ</w:t>
        </w:r>
        <w:proofErr w:type="spellEnd"/>
        <w:r>
          <w:rPr>
            <w:rStyle w:val="Hyperlink"/>
          </w:rPr>
          <w:t>"</w:t>
        </w:r>
        <w:r>
          <w:rPr>
            <w:rStyle w:val="Hyperlink"/>
            <w:rFonts w:hint="cs"/>
            <w:rtl/>
          </w:rPr>
          <w:t>א</w:t>
        </w:r>
        <w:r>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rsidR="00E823D6" w:rsidRDefault="00977618">
      <w:pPr>
        <w:pStyle w:val="24"/>
        <w:numPr>
          <w:ilvl w:val="1"/>
          <w:numId w:val="221"/>
        </w:numPr>
        <w:spacing w:line="276" w:lineRule="auto"/>
        <w:ind w:left="567" w:right="-426" w:hanging="567"/>
        <w:rPr>
          <w:rtl/>
        </w:rPr>
      </w:pPr>
      <w:r>
        <w:rPr>
          <w:rtl/>
        </w:rPr>
        <w:t xml:space="preserve">הוראה זו לא תחול על התקשרויות </w:t>
      </w:r>
      <w:r>
        <w:rPr>
          <w:rFonts w:hint="cs"/>
          <w:rtl/>
        </w:rPr>
        <w:t xml:space="preserve">העומדות בתנאים המפורטים </w:t>
      </w:r>
      <w:r>
        <w:rPr>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להלן (בהוראות המעבר).</w:t>
      </w:r>
      <w:r>
        <w:rPr>
          <w:rtl/>
        </w:rPr>
        <w:t xml:space="preserve"> </w:t>
      </w:r>
    </w:p>
    <w:p w:rsidR="00E823D6" w:rsidRDefault="00977618">
      <w:pPr>
        <w:pStyle w:val="24"/>
        <w:numPr>
          <w:ilvl w:val="1"/>
          <w:numId w:val="221"/>
        </w:numPr>
        <w:spacing w:line="276" w:lineRule="auto"/>
        <w:ind w:left="567" w:right="-426" w:hanging="567"/>
        <w:rPr>
          <w:rtl/>
        </w:rPr>
      </w:pPr>
      <w:r>
        <w:rPr>
          <w:rtl/>
        </w:rPr>
        <w:t>הוראה זו תחול על כל תשלום לספקי הממשלה, למעט 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Pr>
          <w:rFonts w:hint="cs"/>
          <w:rtl/>
        </w:rPr>
        <w:t xml:space="preserve"> להלן.</w:t>
      </w:r>
    </w:p>
    <w:p w:rsidR="00E823D6" w:rsidRDefault="00977618">
      <w:pPr>
        <w:pStyle w:val="24"/>
        <w:numPr>
          <w:ilvl w:val="1"/>
          <w:numId w:val="221"/>
        </w:numPr>
        <w:spacing w:line="276" w:lineRule="auto"/>
        <w:ind w:left="567" w:right="-426" w:hanging="567"/>
        <w:rPr>
          <w:rtl/>
        </w:rPr>
      </w:pPr>
      <w:r>
        <w:rPr>
          <w:rtl/>
        </w:rPr>
        <w:t xml:space="preserve">הוראה זו לא תחול </w:t>
      </w:r>
      <w:r>
        <w:rPr>
          <w:rFonts w:hint="cs"/>
          <w:rtl/>
        </w:rPr>
        <w:t xml:space="preserve">על </w:t>
      </w:r>
      <w:r>
        <w:rPr>
          <w:rtl/>
        </w:rPr>
        <w:t>סוגי התשלומים הבאים:</w:t>
      </w:r>
    </w:p>
    <w:p w:rsidR="00E823D6" w:rsidRDefault="00977618">
      <w:pPr>
        <w:pStyle w:val="34"/>
        <w:numPr>
          <w:ilvl w:val="2"/>
          <w:numId w:val="221"/>
        </w:numPr>
        <w:tabs>
          <w:tab w:val="clear" w:pos="1304"/>
          <w:tab w:val="left" w:pos="1371"/>
        </w:tabs>
        <w:spacing w:line="276" w:lineRule="auto"/>
        <w:ind w:left="1371" w:right="-426" w:hanging="804"/>
        <w:rPr>
          <w:rtl/>
        </w:rPr>
      </w:pPr>
      <w:r>
        <w:rPr>
          <w:rtl/>
        </w:rPr>
        <w:t>תשלום בין משרדי ממשלה – בהתאם ל</w:t>
      </w:r>
      <w:hyperlink r:id="rId17"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8" w:history="1">
        <w:r>
          <w:rPr>
            <w:rStyle w:val="Hyperlink"/>
            <w:rtl/>
          </w:rPr>
          <w:t xml:space="preserve">הוראת </w:t>
        </w:r>
        <w:proofErr w:type="spellStart"/>
        <w:r>
          <w:rPr>
            <w:rStyle w:val="Hyperlink"/>
            <w:rtl/>
          </w:rPr>
          <w:t>תכ"ם</w:t>
        </w:r>
        <w:proofErr w:type="spellEnd"/>
        <w:r>
          <w:rPr>
            <w:rStyle w:val="Hyperlink"/>
            <w:rtl/>
          </w:rPr>
          <w:t>,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rsidR="00E823D6" w:rsidRDefault="00977618">
      <w:pPr>
        <w:pStyle w:val="34"/>
        <w:numPr>
          <w:ilvl w:val="2"/>
          <w:numId w:val="221"/>
        </w:numPr>
        <w:tabs>
          <w:tab w:val="clear" w:pos="1304"/>
          <w:tab w:val="left" w:pos="1371"/>
        </w:tabs>
        <w:spacing w:line="276" w:lineRule="auto"/>
        <w:ind w:left="1371" w:right="-426" w:hanging="804"/>
        <w:rPr>
          <w:rtl/>
        </w:rPr>
      </w:pPr>
      <w:r>
        <w:rPr>
          <w:rtl/>
        </w:rPr>
        <w:t>תשלום לגוף נתמך – בהתאם ל</w:t>
      </w:r>
      <w:hyperlink r:id="rId19" w:history="1">
        <w:r>
          <w:rPr>
            <w:rStyle w:val="Hyperlink"/>
            <w:rtl/>
          </w:rPr>
          <w:t xml:space="preserve">הוראת </w:t>
        </w:r>
        <w:proofErr w:type="spellStart"/>
        <w:r>
          <w:rPr>
            <w:rStyle w:val="Hyperlink"/>
            <w:rtl/>
          </w:rPr>
          <w:t>תכ"ם</w:t>
        </w:r>
        <w:proofErr w:type="spellEnd"/>
        <w:r>
          <w:rPr>
            <w:rStyle w:val="Hyperlink"/>
            <w:rtl/>
          </w:rPr>
          <w:t>, "תמיכות במוסדות ציבור", מס' 6.1.0.1</w:t>
        </w:r>
      </w:hyperlink>
      <w:r>
        <w:rPr>
          <w:rtl/>
        </w:rPr>
        <w:t>.</w:t>
      </w:r>
    </w:p>
    <w:p w:rsidR="00E823D6" w:rsidRDefault="00977618">
      <w:pPr>
        <w:pStyle w:val="34"/>
        <w:numPr>
          <w:ilvl w:val="2"/>
          <w:numId w:val="221"/>
        </w:numPr>
        <w:tabs>
          <w:tab w:val="clear" w:pos="1304"/>
          <w:tab w:val="left" w:pos="1371"/>
        </w:tabs>
        <w:spacing w:line="276" w:lineRule="auto"/>
        <w:ind w:left="1371" w:right="-426" w:hanging="804"/>
        <w:rPr>
          <w:rtl/>
        </w:rPr>
      </w:pPr>
      <w:r>
        <w:rPr>
          <w:rtl/>
        </w:rPr>
        <w:t>תשלום בהתאם לפסק דין – בהתאם ל</w:t>
      </w:r>
      <w:hyperlink r:id="rId20" w:history="1">
        <w:r>
          <w:rPr>
            <w:rStyle w:val="Hyperlink"/>
            <w:rtl/>
          </w:rPr>
          <w:t xml:space="preserve">הוראת </w:t>
        </w:r>
        <w:proofErr w:type="spellStart"/>
        <w:r>
          <w:rPr>
            <w:rStyle w:val="Hyperlink"/>
            <w:rtl/>
          </w:rPr>
          <w:t>תכ"ם</w:t>
        </w:r>
        <w:proofErr w:type="spellEnd"/>
        <w:r>
          <w:rPr>
            <w:rStyle w:val="Hyperlink"/>
            <w:rtl/>
          </w:rPr>
          <w:t>, "תשלום עקב פסק דין שניתן כנגד המדינה", מס' 1.5.0.4</w:t>
        </w:r>
      </w:hyperlink>
      <w:r>
        <w:rPr>
          <w:rtl/>
        </w:rPr>
        <w:t>.</w:t>
      </w:r>
    </w:p>
    <w:p w:rsidR="00E823D6" w:rsidRDefault="00977618">
      <w:pPr>
        <w:pStyle w:val="34"/>
        <w:numPr>
          <w:ilvl w:val="2"/>
          <w:numId w:val="221"/>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Pr>
          <w:rStyle w:val="Hyperlink"/>
          <w:rtl/>
        </w:rPr>
        <w:t xml:space="preserve">הוראת </w:t>
      </w:r>
      <w:proofErr w:type="spellStart"/>
      <w:r>
        <w:rPr>
          <w:rStyle w:val="Hyperlink"/>
          <w:rtl/>
        </w:rPr>
        <w:t>תכ"ם</w:t>
      </w:r>
      <w:proofErr w:type="spellEnd"/>
      <w:r>
        <w:rPr>
          <w:rStyle w:val="Hyperlink"/>
          <w:rtl/>
        </w:rPr>
        <w:t>,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מס' 3.3.0.6.</w:t>
      </w:r>
    </w:p>
    <w:p w:rsidR="00E823D6" w:rsidRDefault="00977618">
      <w:pPr>
        <w:pStyle w:val="34"/>
        <w:numPr>
          <w:ilvl w:val="2"/>
          <w:numId w:val="221"/>
        </w:numPr>
        <w:tabs>
          <w:tab w:val="clear" w:pos="1304"/>
          <w:tab w:val="left" w:pos="1371"/>
        </w:tabs>
        <w:spacing w:line="276" w:lineRule="auto"/>
        <w:ind w:left="1371" w:right="-426" w:hanging="804"/>
        <w:rPr>
          <w:rtl/>
        </w:rPr>
      </w:pPr>
      <w:r>
        <w:rPr>
          <w:rStyle w:val="Hyperlink"/>
          <w:rtl/>
        </w:rPr>
        <w:fldChar w:fldCharType="end"/>
      </w:r>
      <w:r>
        <w:rPr>
          <w:rtl/>
        </w:rPr>
        <w:t>התקשרויות במקרקעין לפי</w:t>
      </w:r>
      <w:hyperlink r:id="rId21" w:history="1">
        <w:r>
          <w:rPr>
            <w:rStyle w:val="Hyperlink"/>
            <w:rtl/>
          </w:rPr>
          <w:t xml:space="preserve"> חוק נכסי מדינה</w:t>
        </w:r>
        <w:r>
          <w:rPr>
            <w:rStyle w:val="Hyperlink"/>
            <w:rFonts w:hint="cs"/>
            <w:rtl/>
          </w:rPr>
          <w:t>,</w:t>
        </w:r>
        <w:r>
          <w:rPr>
            <w:rStyle w:val="Hyperlink"/>
            <w:rtl/>
          </w:rPr>
          <w:t xml:space="preserve"> תשי"א-1951.</w:t>
        </w:r>
      </w:hyperlink>
    </w:p>
    <w:p w:rsidR="00E823D6" w:rsidRDefault="00977618">
      <w:pPr>
        <w:pStyle w:val="34"/>
        <w:numPr>
          <w:ilvl w:val="2"/>
          <w:numId w:val="221"/>
        </w:numPr>
        <w:tabs>
          <w:tab w:val="clear" w:pos="1304"/>
          <w:tab w:val="left" w:pos="1371"/>
        </w:tabs>
        <w:spacing w:line="276" w:lineRule="auto"/>
        <w:ind w:left="1371" w:right="-426" w:hanging="804"/>
        <w:rPr>
          <w:rtl/>
        </w:rPr>
      </w:pPr>
      <w:r>
        <w:rPr>
          <w:rtl/>
        </w:rPr>
        <w:t>תשלום לספקים מחו"ל – בהתאם להסכמים הפרטניים.</w:t>
      </w:r>
    </w:p>
    <w:p w:rsidR="00E823D6" w:rsidRDefault="00977618">
      <w:pPr>
        <w:pStyle w:val="34"/>
        <w:numPr>
          <w:ilvl w:val="2"/>
          <w:numId w:val="221"/>
        </w:numPr>
        <w:tabs>
          <w:tab w:val="clear" w:pos="1304"/>
          <w:tab w:val="left" w:pos="1371"/>
        </w:tabs>
        <w:spacing w:line="276" w:lineRule="auto"/>
        <w:ind w:left="1371" w:right="-426" w:hanging="804"/>
        <w:rPr>
          <w:rtl/>
        </w:rPr>
      </w:pPr>
      <w:r>
        <w:rPr>
          <w:rtl/>
        </w:rPr>
        <w:t>במקום בו התקבלה חוות דעת משפטית כתובה</w:t>
      </w:r>
      <w:r>
        <w:rPr>
          <w:rFonts w:hint="cs"/>
          <w:rtl/>
        </w:rPr>
        <w:t>,</w:t>
      </w:r>
      <w:r>
        <w:rPr>
          <w:rtl/>
        </w:rPr>
        <w:t xml:space="preserve"> </w:t>
      </w:r>
      <w:r>
        <w:rPr>
          <w:rFonts w:hint="cs"/>
          <w:rtl/>
        </w:rPr>
        <w:t xml:space="preserve">המציינת כי </w:t>
      </w:r>
      <w:r>
        <w:rPr>
          <w:rtl/>
        </w:rPr>
        <w:t>קיימת מניעה משפטית ל</w:t>
      </w:r>
      <w:r>
        <w:rPr>
          <w:rFonts w:hint="cs"/>
          <w:rtl/>
        </w:rPr>
        <w:t>העברת ת</w:t>
      </w:r>
      <w:r>
        <w:rPr>
          <w:rtl/>
        </w:rPr>
        <w:t>של</w:t>
      </w:r>
      <w:r>
        <w:rPr>
          <w:rFonts w:hint="cs"/>
          <w:rtl/>
        </w:rPr>
        <w:t>ו</w:t>
      </w:r>
      <w:r>
        <w:rPr>
          <w:rtl/>
        </w:rPr>
        <w:t xml:space="preserve">ם. </w:t>
      </w:r>
    </w:p>
    <w:p w:rsidR="00E823D6" w:rsidRDefault="00977618">
      <w:pPr>
        <w:pStyle w:val="34"/>
        <w:numPr>
          <w:ilvl w:val="2"/>
          <w:numId w:val="221"/>
        </w:numPr>
        <w:tabs>
          <w:tab w:val="clear" w:pos="1304"/>
          <w:tab w:val="left" w:pos="1371"/>
        </w:tabs>
        <w:spacing w:line="276" w:lineRule="auto"/>
        <w:ind w:left="1371" w:right="-426" w:hanging="804"/>
        <w:rPr>
          <w:rtl/>
        </w:rPr>
      </w:pPr>
      <w:r>
        <w:rPr>
          <w:rtl/>
        </w:rPr>
        <w:t xml:space="preserve">תשלום שהוחרג במסגרת חוק </w:t>
      </w:r>
      <w:r>
        <w:rPr>
          <w:rFonts w:hint="cs"/>
          <w:rtl/>
        </w:rPr>
        <w:t>מוסר תשלומים</w:t>
      </w:r>
      <w:r>
        <w:rPr>
          <w:rtl/>
        </w:rPr>
        <w:t xml:space="preserve"> ותקנותיו.</w:t>
      </w:r>
    </w:p>
    <w:p w:rsidR="00E823D6" w:rsidRDefault="00977618">
      <w:pPr>
        <w:pStyle w:val="22"/>
        <w:numPr>
          <w:ilvl w:val="1"/>
          <w:numId w:val="221"/>
        </w:numPr>
        <w:spacing w:line="276" w:lineRule="auto"/>
        <w:ind w:left="567" w:right="-426" w:hanging="567"/>
      </w:pPr>
      <w:r>
        <w:rPr>
          <w:rtl/>
        </w:rPr>
        <w:t>מטר</w:t>
      </w:r>
      <w:r>
        <w:rPr>
          <w:rFonts w:hint="cs"/>
          <w:rtl/>
        </w:rPr>
        <w:t>ו</w:t>
      </w:r>
      <w:r>
        <w:rPr>
          <w:rtl/>
        </w:rPr>
        <w:t>ת ההוראה</w:t>
      </w:r>
    </w:p>
    <w:p w:rsidR="00E823D6" w:rsidRDefault="00977618">
      <w:pPr>
        <w:pStyle w:val="34"/>
        <w:numPr>
          <w:ilvl w:val="2"/>
          <w:numId w:val="221"/>
        </w:numPr>
        <w:tabs>
          <w:tab w:val="clear" w:pos="1304"/>
          <w:tab w:val="left" w:pos="1371"/>
        </w:tabs>
        <w:spacing w:line="276" w:lineRule="auto"/>
        <w:ind w:left="1371" w:right="-426" w:hanging="804"/>
      </w:pPr>
      <w:r>
        <w:rPr>
          <w:rtl/>
        </w:rPr>
        <w:t xml:space="preserve">להנחות את </w:t>
      </w:r>
      <w:r>
        <w:rPr>
          <w:rFonts w:hint="cs"/>
          <w:rtl/>
        </w:rPr>
        <w:t xml:space="preserve">חשבי </w:t>
      </w:r>
      <w:r>
        <w:rPr>
          <w:rtl/>
        </w:rPr>
        <w:t xml:space="preserve">משרדי הממשלה </w:t>
      </w:r>
      <w:r>
        <w:rPr>
          <w:rFonts w:hint="cs"/>
          <w:rtl/>
        </w:rPr>
        <w:t xml:space="preserve">ויחידות הסמך (להלן: ''משרדי הממשלה'' או ''המשרד'') </w:t>
      </w:r>
      <w:r>
        <w:rPr>
          <w:rtl/>
        </w:rPr>
        <w:t>ב</w:t>
      </w:r>
      <w:r>
        <w:rPr>
          <w:rFonts w:hint="cs"/>
          <w:rtl/>
        </w:rPr>
        <w:t xml:space="preserve">דבר </w:t>
      </w:r>
      <w:r>
        <w:rPr>
          <w:rtl/>
        </w:rPr>
        <w:t>מועדי התשלום</w:t>
      </w:r>
      <w:r>
        <w:rPr>
          <w:rFonts w:hint="cs"/>
          <w:rtl/>
        </w:rPr>
        <w:t xml:space="preserve"> הנדרשים</w:t>
      </w:r>
      <w:r>
        <w:rPr>
          <w:rtl/>
        </w:rPr>
        <w:t>, החל משלב גיבוש מסמכי ההתקשרות ועד ליצירת הזמנת הרכש</w:t>
      </w:r>
      <w:r>
        <w:rPr>
          <w:rFonts w:hint="cs"/>
          <w:rtl/>
        </w:rPr>
        <w:t>.</w:t>
      </w:r>
    </w:p>
    <w:p w:rsidR="00E823D6" w:rsidRDefault="00977618">
      <w:pPr>
        <w:pStyle w:val="34"/>
        <w:numPr>
          <w:ilvl w:val="2"/>
          <w:numId w:val="221"/>
        </w:numPr>
        <w:tabs>
          <w:tab w:val="clear" w:pos="1304"/>
          <w:tab w:val="left" w:pos="1371"/>
        </w:tabs>
        <w:spacing w:line="276" w:lineRule="auto"/>
        <w:ind w:left="1371" w:right="-426" w:hanging="804"/>
      </w:pPr>
      <w:r>
        <w:rPr>
          <w:rFonts w:hint="cs"/>
          <w:rtl/>
        </w:rPr>
        <w:t xml:space="preserve">להנחות את חשבי משרדי הממשלה בדבר ביצוע </w:t>
      </w:r>
      <w:r>
        <w:rPr>
          <w:rtl/>
        </w:rPr>
        <w:t xml:space="preserve">פיקוח ובקרה על </w:t>
      </w:r>
      <w:r>
        <w:rPr>
          <w:rFonts w:hint="cs"/>
          <w:rtl/>
        </w:rPr>
        <w:t>עמידה במועדי התשלומים,</w:t>
      </w:r>
      <w:r>
        <w:rPr>
          <w:rtl/>
        </w:rPr>
        <w:t xml:space="preserve"> במסגרת חוק</w:t>
      </w:r>
      <w:r>
        <w:rPr>
          <w:rFonts w:hint="cs"/>
          <w:rtl/>
        </w:rPr>
        <w:t xml:space="preserve"> מוסר תשלומים</w:t>
      </w:r>
      <w:r>
        <w:rPr>
          <w:rtl/>
        </w:rPr>
        <w:t>.</w:t>
      </w:r>
    </w:p>
    <w:p w:rsidR="00E823D6" w:rsidRDefault="00977618">
      <w:pPr>
        <w:pStyle w:val="34"/>
        <w:numPr>
          <w:ilvl w:val="2"/>
          <w:numId w:val="221"/>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rsidR="00E823D6" w:rsidRDefault="00977618">
      <w:pPr>
        <w:pStyle w:val="24"/>
        <w:numPr>
          <w:ilvl w:val="1"/>
          <w:numId w:val="221"/>
        </w:numPr>
        <w:spacing w:line="240" w:lineRule="auto"/>
        <w:ind w:right="-426"/>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rsidR="00E823D6" w:rsidRDefault="00E823D6">
      <w:pPr>
        <w:pStyle w:val="24"/>
        <w:spacing w:line="240" w:lineRule="auto"/>
        <w:ind w:left="792" w:right="-426" w:firstLine="0"/>
        <w:rPr>
          <w:rtl/>
        </w:rPr>
      </w:pPr>
    </w:p>
    <w:p w:rsidR="00E823D6" w:rsidRDefault="00E823D6">
      <w:pPr>
        <w:pStyle w:val="24"/>
        <w:spacing w:line="240" w:lineRule="auto"/>
        <w:ind w:left="792" w:right="-426" w:firstLine="0"/>
        <w:rPr>
          <w:rtl/>
        </w:rPr>
      </w:pPr>
    </w:p>
    <w:p w:rsidR="00E823D6" w:rsidRDefault="00E823D6">
      <w:pPr>
        <w:pStyle w:val="24"/>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823D6">
        <w:trPr>
          <w:trHeight w:val="397"/>
          <w:jc w:val="center"/>
        </w:trPr>
        <w:tc>
          <w:tcPr>
            <w:tcW w:w="2541" w:type="dxa"/>
            <w:gridSpan w:val="2"/>
            <w:tcBorders>
              <w:top w:val="single" w:sz="4" w:space="0" w:color="244061"/>
            </w:tcBorders>
            <w:shd w:val="clear" w:color="auto" w:fill="C6E0F2"/>
            <w:noWrap/>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E823D6" w:rsidRDefault="00E823D6">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E823D6">
        <w:trPr>
          <w:trHeight w:val="20"/>
          <w:jc w:val="center"/>
        </w:trPr>
        <w:tc>
          <w:tcPr>
            <w:tcW w:w="11193" w:type="dxa"/>
            <w:gridSpan w:val="9"/>
            <w:shd w:val="clear" w:color="auto" w:fill="FFFFFF"/>
            <w:noWrap/>
            <w:vAlign w:val="center"/>
          </w:tcPr>
          <w:p w:rsidR="00E823D6" w:rsidRDefault="00E823D6">
            <w:pPr>
              <w:overflowPunct/>
              <w:autoSpaceDE/>
              <w:autoSpaceDN/>
              <w:adjustRightInd/>
              <w:spacing w:line="240" w:lineRule="auto"/>
              <w:jc w:val="left"/>
              <w:textAlignment w:val="auto"/>
              <w:rPr>
                <w:rFonts w:ascii="Assistant" w:hAnsi="Assistant" w:cs="Assistant"/>
                <w:sz w:val="10"/>
                <w:szCs w:val="10"/>
                <w:rtl/>
                <w:lang w:eastAsia="en-US"/>
              </w:rPr>
            </w:pPr>
          </w:p>
        </w:tc>
      </w:tr>
      <w:tr w:rsidR="00E823D6">
        <w:trPr>
          <w:trHeight w:val="283"/>
          <w:jc w:val="center"/>
        </w:trPr>
        <w:tc>
          <w:tcPr>
            <w:tcW w:w="613"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E823D6" w:rsidRDefault="00F91E97">
            <w:pPr>
              <w:overflowPunct/>
              <w:autoSpaceDE/>
              <w:autoSpaceDN/>
              <w:adjustRightInd/>
              <w:spacing w:line="240" w:lineRule="auto"/>
              <w:jc w:val="left"/>
              <w:textAlignment w:val="auto"/>
              <w:rPr>
                <w:rFonts w:ascii="Arial" w:hAnsi="Arial" w:cs="Arial"/>
                <w:sz w:val="20"/>
                <w:szCs w:val="20"/>
                <w:u w:color="3464BA"/>
                <w:rtl/>
                <w:lang w:eastAsia="en-US"/>
              </w:rPr>
            </w:pPr>
            <w:hyperlink r:id="rId23" w:history="1">
              <w:r w:rsidR="00977618">
                <w:rPr>
                  <w:rFonts w:ascii="Arial" w:hAnsi="Arial" w:cs="Arial"/>
                  <w:color w:val="3464BA"/>
                  <w:sz w:val="20"/>
                  <w:szCs w:val="20"/>
                  <w:u w:val="dotted" w:color="3464BA"/>
                  <w:rtl/>
                  <w:lang w:eastAsia="en-US"/>
                </w:rPr>
                <w:t xml:space="preserve">אתר הוראות </w:t>
              </w:r>
              <w:proofErr w:type="spellStart"/>
              <w:r w:rsidR="00977618">
                <w:rPr>
                  <w:rFonts w:ascii="Arial" w:hAnsi="Arial" w:cs="Arial"/>
                  <w:color w:val="3464BA"/>
                  <w:sz w:val="20"/>
                  <w:szCs w:val="20"/>
                  <w:u w:val="dotted" w:color="3464BA"/>
                  <w:rtl/>
                  <w:lang w:eastAsia="en-US"/>
                </w:rPr>
                <w:t>תכ"ם</w:t>
              </w:r>
              <w:proofErr w:type="spellEnd"/>
            </w:hyperlink>
          </w:p>
        </w:tc>
        <w:tc>
          <w:tcPr>
            <w:tcW w:w="1134"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E823D6" w:rsidRDefault="00977618">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E823D6" w:rsidRDefault="00F91E97">
            <w:pPr>
              <w:overflowPunct/>
              <w:autoSpaceDE/>
              <w:autoSpaceDN/>
              <w:adjustRightInd/>
              <w:spacing w:line="240" w:lineRule="auto"/>
              <w:jc w:val="left"/>
              <w:textAlignment w:val="auto"/>
              <w:rPr>
                <w:rFonts w:ascii="Arial" w:hAnsi="Arial" w:cs="Arial"/>
                <w:sz w:val="20"/>
                <w:szCs w:val="20"/>
                <w:rtl/>
                <w:lang w:eastAsia="en-US"/>
              </w:rPr>
            </w:pPr>
            <w:hyperlink r:id="rId25" w:history="1">
              <w:r w:rsidR="00977618">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E823D6" w:rsidRDefault="00977618">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E823D6" w:rsidRDefault="00F91E97">
            <w:pPr>
              <w:overflowPunct/>
              <w:autoSpaceDE/>
              <w:autoSpaceDN/>
              <w:adjustRightInd/>
              <w:spacing w:line="240" w:lineRule="auto"/>
              <w:jc w:val="left"/>
              <w:textAlignment w:val="auto"/>
              <w:rPr>
                <w:rFonts w:ascii="Arial" w:hAnsi="Arial" w:cs="Arial"/>
                <w:sz w:val="20"/>
                <w:szCs w:val="20"/>
                <w:lang w:eastAsia="en-US"/>
              </w:rPr>
            </w:pPr>
            <w:hyperlink r:id="rId27" w:history="1">
              <w:r w:rsidR="00977618">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fldChar w:fldCharType="begin"/>
            </w:r>
            <w:r>
              <w:rPr>
                <w:rFonts w:ascii="Arial" w:hAnsi="Arial" w:cs="Arial"/>
                <w:b/>
                <w:bCs/>
                <w:color w:val="1F3864"/>
                <w:lang w:eastAsia="en-US"/>
              </w:rPr>
              <w:instrText xml:space="preserve"> PAGE  </w:instrText>
            </w:r>
            <w:r>
              <w:rPr>
                <w:rFonts w:ascii="Arial" w:hAnsi="Arial" w:cs="Arial"/>
                <w:b/>
                <w:bCs/>
                <w:color w:val="1F3864"/>
                <w:lang w:eastAsia="en-US"/>
              </w:rPr>
              <w:fldChar w:fldCharType="separate"/>
            </w:r>
            <w:r>
              <w:rPr>
                <w:rFonts w:ascii="Arial" w:hAnsi="Arial" w:cs="Arial"/>
                <w:b/>
                <w:bCs/>
                <w:noProof/>
                <w:color w:val="1F3864"/>
                <w:rtl/>
                <w:lang w:eastAsia="en-US"/>
              </w:rPr>
              <w:t>1</w:t>
            </w:r>
            <w:r>
              <w:rPr>
                <w:rFonts w:ascii="Arial" w:hAnsi="Arial" w:cs="Arial"/>
                <w:b/>
                <w:bCs/>
                <w:color w:val="1F3864"/>
                <w:lang w:eastAsia="en-US"/>
              </w:rPr>
              <w:fldChar w:fldCharType="end"/>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E823D6" w:rsidRDefault="00E823D6">
      <w:pPr>
        <w:widowControl w:val="0"/>
        <w:spacing w:line="240" w:lineRule="auto"/>
        <w:ind w:left="-33"/>
        <w:jc w:val="right"/>
        <w:rPr>
          <w:rtl/>
        </w:rPr>
      </w:pPr>
    </w:p>
    <w:p w:rsidR="00E823D6" w:rsidRDefault="00977618">
      <w:pPr>
        <w:widowControl w:val="0"/>
        <w:spacing w:line="240" w:lineRule="auto"/>
        <w:ind w:left="7905" w:firstLine="33"/>
        <w:rPr>
          <w:rtl/>
        </w:rPr>
      </w:pPr>
      <w:r>
        <w:rPr>
          <w:rtl/>
        </w:rPr>
        <w:br w:type="page"/>
      </w:r>
      <w:r>
        <w:rPr>
          <w:rFonts w:hint="cs"/>
          <w:rtl/>
        </w:rPr>
        <w:lastRenderedPageBreak/>
        <w:t>נספח מספר 1</w:t>
      </w:r>
    </w:p>
    <w:p w:rsidR="00E823D6" w:rsidRDefault="00977618">
      <w:pPr>
        <w:widowControl w:val="0"/>
        <w:spacing w:line="240" w:lineRule="auto"/>
        <w:ind w:left="6771" w:firstLine="600"/>
        <w:jc w:val="center"/>
        <w:rPr>
          <w:rtl/>
        </w:rPr>
      </w:pPr>
      <w:r>
        <w:rPr>
          <w:rFonts w:hint="cs"/>
          <w:rtl/>
        </w:rPr>
        <w:t xml:space="preserve">דף </w:t>
      </w:r>
      <w:r>
        <w:rPr>
          <w:rStyle w:val="ad"/>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E823D6">
        <w:trPr>
          <w:trHeight w:val="547"/>
          <w:jc w:val="center"/>
        </w:trPr>
        <w:tc>
          <w:tcPr>
            <w:tcW w:w="2408" w:type="dxa"/>
            <w:gridSpan w:val="2"/>
            <w:tcBorders>
              <w:bottom w:val="single" w:sz="6" w:space="0" w:color="548DD4"/>
            </w:tcBorders>
            <w:shd w:val="clear" w:color="auto" w:fill="FFFFFF"/>
            <w:vAlign w:val="center"/>
          </w:tcPr>
          <w:p w:rsidR="00E823D6" w:rsidRDefault="00977618">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E823D6" w:rsidRDefault="00E823D6">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E823D6">
        <w:trPr>
          <w:trHeight w:val="547"/>
          <w:jc w:val="center"/>
        </w:trPr>
        <w:tc>
          <w:tcPr>
            <w:tcW w:w="1021" w:type="dxa"/>
            <w:tcBorders>
              <w:top w:val="single" w:sz="6" w:space="0" w:color="548DD4"/>
            </w:tcBorders>
            <w:shd w:val="clear" w:color="auto" w:fill="C6E0F2"/>
            <w:vAlign w:val="center"/>
          </w:tcPr>
          <w:p w:rsidR="00E823D6" w:rsidRDefault="00977618">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 xml:space="preserve">הוראת </w:t>
            </w:r>
            <w:proofErr w:type="spellStart"/>
            <w:r>
              <w:rPr>
                <w:rFonts w:ascii="Arial" w:hAnsi="Arial" w:cs="Arial"/>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E823D6" w:rsidRDefault="00E823D6">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E823D6">
        <w:trPr>
          <w:trHeight w:val="812"/>
          <w:jc w:val="center"/>
        </w:trPr>
        <w:tc>
          <w:tcPr>
            <w:tcW w:w="6827" w:type="dxa"/>
            <w:gridSpan w:val="3"/>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E823D6" w:rsidRDefault="00E823D6">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E823D6" w:rsidRDefault="00E823D6">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E823D6" w:rsidRDefault="00977618">
      <w:pPr>
        <w:pStyle w:val="11"/>
        <w:numPr>
          <w:ilvl w:val="0"/>
          <w:numId w:val="221"/>
        </w:numPr>
        <w:shd w:val="clear" w:color="auto" w:fill="F2F2F2"/>
        <w:overflowPunct/>
        <w:autoSpaceDE/>
        <w:autoSpaceDN/>
        <w:adjustRightInd/>
        <w:spacing w:after="180" w:line="276" w:lineRule="auto"/>
        <w:ind w:left="521" w:right="0" w:hanging="521"/>
        <w:jc w:val="left"/>
        <w:textAlignment w:val="auto"/>
      </w:pPr>
      <w:r>
        <w:rPr>
          <w:rtl/>
        </w:rPr>
        <w:t xml:space="preserve">הנחיות לביצוע </w:t>
      </w:r>
    </w:p>
    <w:p w:rsidR="00E823D6" w:rsidRDefault="00977618">
      <w:pPr>
        <w:pStyle w:val="24"/>
        <w:numPr>
          <w:ilvl w:val="1"/>
          <w:numId w:val="221"/>
        </w:numPr>
        <w:spacing w:line="276" w:lineRule="auto"/>
        <w:ind w:left="567" w:hanging="567"/>
      </w:pPr>
      <w:r>
        <w:rPr>
          <w:rtl/>
        </w:rPr>
        <w:t>מועד התשלום הממשלתי ל</w:t>
      </w:r>
      <w:r>
        <w:rPr>
          <w:rFonts w:hint="cs"/>
          <w:rtl/>
        </w:rPr>
        <w:t xml:space="preserve">כלל </w:t>
      </w:r>
      <w:r>
        <w:rPr>
          <w:rtl/>
        </w:rPr>
        <w:t>ספקי הממשלה</w:t>
      </w:r>
      <w:r>
        <w:rPr>
          <w:rFonts w:hint="cs"/>
          <w:rtl/>
        </w:rPr>
        <w:t>, למעט תשלום עבור עבודות הנדסה בנאיות,</w:t>
      </w:r>
      <w:r>
        <w:rPr>
          <w:rtl/>
        </w:rPr>
        <w:t xml:space="preserve"> יהיה לא יאוחר מ- 45 ימים מהמועד שבו הומצא </w:t>
      </w:r>
      <w:r>
        <w:rPr>
          <w:rFonts w:hint="cs"/>
          <w:rtl/>
        </w:rPr>
        <w:t xml:space="preserve">החשבון </w:t>
      </w:r>
      <w:r>
        <w:rPr>
          <w:rtl/>
        </w:rPr>
        <w:t>למזמי</w:t>
      </w:r>
      <w:r>
        <w:rPr>
          <w:rFonts w:hint="cs"/>
          <w:rtl/>
        </w:rPr>
        <w:t xml:space="preserve">ן. </w:t>
      </w:r>
    </w:p>
    <w:p w:rsidR="00E823D6" w:rsidRDefault="00977618">
      <w:pPr>
        <w:pStyle w:val="24"/>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w:t>
      </w:r>
      <w:r>
        <w:rPr>
          <w:rFonts w:hint="cs"/>
          <w:rtl/>
        </w:rPr>
        <w:t>,</w:t>
      </w:r>
      <w:r>
        <w:rPr>
          <w:rtl/>
        </w:rPr>
        <w:t xml:space="preserve"> יהיה לא יאוחר מ- 85 ימים</w:t>
      </w:r>
      <w:r>
        <w:rPr>
          <w:rFonts w:hint="cs"/>
          <w:rtl/>
        </w:rPr>
        <w:t>,</w:t>
      </w:r>
      <w:r>
        <w:rPr>
          <w:rtl/>
        </w:rPr>
        <w:t xml:space="preserve"> מהמועד שבו הומצא </w:t>
      </w:r>
      <w:r>
        <w:rPr>
          <w:rFonts w:hint="cs"/>
          <w:rtl/>
        </w:rPr>
        <w:t xml:space="preserve">החשבון למזמין </w:t>
      </w:r>
      <w:r>
        <w:rPr>
          <w:rtl/>
        </w:rPr>
        <w:t xml:space="preserve">ובהתאם לחוזה מדף 3210 </w:t>
      </w:r>
      <w:r>
        <w:rPr>
          <w:rFonts w:hint="eastAsia"/>
          <w:rtl/>
        </w:rPr>
        <w:t>ו</w:t>
      </w:r>
      <w:r>
        <w:rPr>
          <w:rtl/>
        </w:rPr>
        <w:t>ל</w:t>
      </w:r>
      <w:hyperlink r:id="rId28" w:history="1">
        <w:r>
          <w:rPr>
            <w:rStyle w:val="Hyperlink"/>
            <w:rtl/>
          </w:rPr>
          <w:t xml:space="preserve">הוראת </w:t>
        </w:r>
        <w:proofErr w:type="spellStart"/>
        <w:r>
          <w:rPr>
            <w:rStyle w:val="Hyperlink"/>
            <w:rtl/>
          </w:rPr>
          <w:t>תכ"ם</w:t>
        </w:r>
        <w:proofErr w:type="spellEnd"/>
        <w:r>
          <w:rPr>
            <w:rStyle w:val="Hyperlink"/>
            <w:rtl/>
          </w:rPr>
          <w:t>, "התקשרות עם קבלן מוכר לביצוע עבודות הנדסה בנאיות", מס' 7.3.9.4.</w:t>
        </w:r>
      </w:hyperlink>
    </w:p>
    <w:p w:rsidR="00E823D6" w:rsidRDefault="00977618">
      <w:pPr>
        <w:pStyle w:val="24"/>
        <w:numPr>
          <w:ilvl w:val="1"/>
          <w:numId w:val="221"/>
        </w:numPr>
        <w:spacing w:line="276" w:lineRule="auto"/>
        <w:ind w:left="567" w:hanging="567"/>
      </w:pPr>
      <w:r>
        <w:rPr>
          <w:rtl/>
        </w:rPr>
        <w:t xml:space="preserve">מועד התשלום הממשלתי </w:t>
      </w:r>
      <w:r>
        <w:rPr>
          <w:rFonts w:hint="cs"/>
          <w:rtl/>
        </w:rPr>
        <w:t xml:space="preserve">עבור </w:t>
      </w:r>
      <w:r>
        <w:rPr>
          <w:rtl/>
        </w:rPr>
        <w:t>עבודות הנדסה בנאיות לרשויות מקומיות</w:t>
      </w:r>
      <w:r>
        <w:rPr>
          <w:rFonts w:hint="cs"/>
          <w:rtl/>
        </w:rPr>
        <w:t>,</w:t>
      </w:r>
      <w:r>
        <w:rPr>
          <w:rtl/>
        </w:rPr>
        <w:t xml:space="preserve"> </w:t>
      </w:r>
      <w:r>
        <w:rPr>
          <w:rFonts w:hint="cs"/>
          <w:rtl/>
        </w:rPr>
        <w:t>יהיה לא יאוחר</w:t>
      </w:r>
      <w:r>
        <w:rPr>
          <w:rtl/>
        </w:rPr>
        <w:t xml:space="preserve"> </w:t>
      </w:r>
      <w:r>
        <w:rPr>
          <w:rFonts w:hint="cs"/>
          <w:rtl/>
        </w:rPr>
        <w:t>מ-</w:t>
      </w:r>
      <w:r>
        <w:rPr>
          <w:rtl/>
        </w:rPr>
        <w:t xml:space="preserve"> 60 יום</w:t>
      </w:r>
      <w:r>
        <w:rPr>
          <w:rFonts w:hint="cs"/>
          <w:rtl/>
        </w:rPr>
        <w:t>,</w:t>
      </w:r>
      <w:r>
        <w:rPr>
          <w:rtl/>
        </w:rPr>
        <w:t xml:space="preserve">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p>
    <w:p w:rsidR="00E823D6" w:rsidRDefault="00977618">
      <w:pPr>
        <w:pStyle w:val="24"/>
        <w:numPr>
          <w:ilvl w:val="1"/>
          <w:numId w:val="221"/>
        </w:numPr>
        <w:spacing w:line="276" w:lineRule="auto"/>
        <w:ind w:left="567" w:hanging="567"/>
      </w:pPr>
      <w:r>
        <w:rPr>
          <w:rFonts w:hint="cs"/>
          <w:rtl/>
        </w:rPr>
        <w:t>במקרים חריגים, חשב המשרד רשאי לאשר כי מועדי התשלום יהיו בהתאם למפורט להלן:</w:t>
      </w:r>
    </w:p>
    <w:p w:rsidR="00E823D6" w:rsidRDefault="00977618">
      <w:pPr>
        <w:pStyle w:val="34"/>
        <w:numPr>
          <w:ilvl w:val="2"/>
          <w:numId w:val="221"/>
        </w:numPr>
        <w:tabs>
          <w:tab w:val="clear" w:pos="1304"/>
          <w:tab w:val="left" w:pos="1371"/>
        </w:tabs>
        <w:spacing w:line="276" w:lineRule="auto"/>
        <w:ind w:left="1371" w:hanging="804"/>
      </w:pPr>
      <w:r>
        <w:rPr>
          <w:rFonts w:hint="cs"/>
          <w:rtl/>
        </w:rPr>
        <w:t xml:space="preserve">עבור כלל </w:t>
      </w:r>
      <w:r>
        <w:rPr>
          <w:rtl/>
        </w:rPr>
        <w:t>ספקי הממשלה</w:t>
      </w:r>
      <w:r>
        <w:rPr>
          <w:rFonts w:hint="cs"/>
          <w:rtl/>
        </w:rPr>
        <w:t xml:space="preserve">, למעט תשלום עבור עבודות הנדסה בנאיות, </w:t>
      </w:r>
      <w:r>
        <w:rPr>
          <w:rtl/>
        </w:rPr>
        <w:t>לא יאוחר מ- 30 ימים מתום אותו החודש שבמהלכו הומצא החשבון למזמין.</w:t>
      </w:r>
    </w:p>
    <w:p w:rsidR="00E823D6" w:rsidRDefault="00977618">
      <w:pPr>
        <w:pStyle w:val="34"/>
        <w:numPr>
          <w:ilvl w:val="2"/>
          <w:numId w:val="221"/>
        </w:numPr>
        <w:tabs>
          <w:tab w:val="clear" w:pos="1304"/>
          <w:tab w:val="left" w:pos="1371"/>
        </w:tabs>
        <w:spacing w:line="276" w:lineRule="auto"/>
        <w:ind w:left="1371" w:hanging="804"/>
      </w:pPr>
      <w:r>
        <w:rPr>
          <w:rFonts w:hint="cs"/>
          <w:rtl/>
        </w:rPr>
        <w:t xml:space="preserve">עבור </w:t>
      </w:r>
      <w:r>
        <w:rPr>
          <w:rtl/>
        </w:rPr>
        <w:t>עבודות הנדסה בנאיות</w:t>
      </w:r>
      <w:r>
        <w:rPr>
          <w:rFonts w:hint="cs"/>
          <w:rtl/>
        </w:rPr>
        <w:t xml:space="preserve">, </w:t>
      </w:r>
      <w:r>
        <w:rPr>
          <w:rtl/>
        </w:rPr>
        <w:t>לא יאוחר מ- 70 ימים מתום אותו החודש שבמהלכו הומצא החשבון למזמין.</w:t>
      </w:r>
    </w:p>
    <w:p w:rsidR="00E823D6" w:rsidRDefault="00977618">
      <w:pPr>
        <w:pStyle w:val="24"/>
        <w:numPr>
          <w:ilvl w:val="1"/>
          <w:numId w:val="221"/>
        </w:numPr>
        <w:spacing w:line="276" w:lineRule="auto"/>
        <w:ind w:left="567" w:hanging="567"/>
      </w:pPr>
      <w:r>
        <w:rPr>
          <w:rtl/>
        </w:rPr>
        <w:t>לעניין תשלומים לרשויות מקומיות</w:t>
      </w:r>
      <w:r>
        <w:rPr>
          <w:rFonts w:hint="cs"/>
          <w:rtl/>
        </w:rPr>
        <w:t>,</w:t>
      </w:r>
      <w:r>
        <w:rPr>
          <w:rtl/>
        </w:rPr>
        <w:t xml:space="preserve"> יש לפעול </w:t>
      </w:r>
      <w:r>
        <w:rPr>
          <w:rFonts w:hint="cs"/>
          <w:rtl/>
        </w:rPr>
        <w:t>בהתאם ל</w:t>
      </w:r>
      <w:r>
        <w:rPr>
          <w:rtl/>
        </w:rPr>
        <w:t>מפורט ב</w:t>
      </w:r>
      <w:hyperlink r:id="rId29" w:history="1">
        <w:r>
          <w:rPr>
            <w:rStyle w:val="Hyperlink"/>
            <w:rtl/>
          </w:rPr>
          <w:t>חוק הרשויות המקומיות (העברת תשלומים מהמדינה), תשנ"ה-1995.</w:t>
        </w:r>
      </w:hyperlink>
      <w:r>
        <w:rPr>
          <w:rtl/>
        </w:rPr>
        <w:t xml:space="preserve"> </w:t>
      </w:r>
    </w:p>
    <w:p w:rsidR="00E823D6" w:rsidRDefault="00977618">
      <w:pPr>
        <w:pStyle w:val="24"/>
        <w:numPr>
          <w:ilvl w:val="1"/>
          <w:numId w:val="221"/>
        </w:numPr>
        <w:spacing w:line="276" w:lineRule="auto"/>
        <w:ind w:left="567" w:hanging="567"/>
      </w:pPr>
      <w:r>
        <w:rPr>
          <w:rtl/>
        </w:rPr>
        <w:t>פיגורים במועדי תשלום יישאו ריבית</w:t>
      </w:r>
      <w:r>
        <w:rPr>
          <w:rFonts w:hint="cs"/>
          <w:rtl/>
        </w:rPr>
        <w:t>,</w:t>
      </w:r>
      <w:r>
        <w:rPr>
          <w:rtl/>
        </w:rPr>
        <w:t xml:space="preserve"> כמפורט ב</w:t>
      </w:r>
      <w:hyperlink r:id="rId30" w:history="1">
        <w:r>
          <w:rPr>
            <w:rStyle w:val="Hyperlink"/>
            <w:rtl/>
          </w:rPr>
          <w:t>חוק</w:t>
        </w:r>
      </w:hyperlink>
      <w:r>
        <w:rPr>
          <w:rFonts w:hint="cs"/>
          <w:rtl/>
        </w:rPr>
        <w:t xml:space="preserve"> מוסר תשלומים.</w:t>
      </w:r>
    </w:p>
    <w:p w:rsidR="00E823D6" w:rsidRDefault="00977618">
      <w:pPr>
        <w:pStyle w:val="24"/>
        <w:numPr>
          <w:ilvl w:val="1"/>
          <w:numId w:val="221"/>
        </w:numPr>
        <w:spacing w:line="276" w:lineRule="auto"/>
        <w:ind w:left="567" w:hanging="567"/>
        <w:rPr>
          <w:u w:val="single"/>
        </w:rPr>
      </w:pPr>
      <w:r>
        <w:rPr>
          <w:rFonts w:hint="cs"/>
          <w:u w:val="single"/>
          <w:rtl/>
        </w:rPr>
        <w:t>נאמני חוק מוסר תשלומים</w:t>
      </w:r>
    </w:p>
    <w:p w:rsidR="00E823D6" w:rsidRDefault="00977618">
      <w:pPr>
        <w:pStyle w:val="34"/>
        <w:numPr>
          <w:ilvl w:val="2"/>
          <w:numId w:val="221"/>
        </w:numPr>
        <w:tabs>
          <w:tab w:val="clear" w:pos="1304"/>
          <w:tab w:val="left" w:pos="1371"/>
        </w:tabs>
        <w:spacing w:line="276" w:lineRule="auto"/>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E823D6" w:rsidRDefault="00977618">
      <w:pPr>
        <w:pStyle w:val="40"/>
        <w:numPr>
          <w:ilvl w:val="3"/>
          <w:numId w:val="221"/>
        </w:numPr>
        <w:tabs>
          <w:tab w:val="clear" w:pos="1304"/>
          <w:tab w:val="left" w:pos="1371"/>
          <w:tab w:val="left" w:pos="2268"/>
        </w:tabs>
        <w:spacing w:line="276" w:lineRule="auto"/>
        <w:ind w:left="2268" w:hanging="897"/>
      </w:pPr>
      <w:r>
        <w:rPr>
          <w:rFonts w:hint="cs"/>
          <w:rtl/>
        </w:rPr>
        <w:t xml:space="preserve">חשב המשרד ימנה </w:t>
      </w:r>
      <w:r>
        <w:rPr>
          <w:rtl/>
        </w:rPr>
        <w:t xml:space="preserve">"נאמן חוק מוסר תשלומים" </w:t>
      </w:r>
      <w:r>
        <w:rPr>
          <w:rFonts w:hint="cs"/>
          <w:rtl/>
        </w:rPr>
        <w:t xml:space="preserve">מטעם </w:t>
      </w:r>
      <w:proofErr w:type="spellStart"/>
      <w:r>
        <w:rPr>
          <w:rFonts w:hint="cs"/>
          <w:rtl/>
        </w:rPr>
        <w:t>חשבות</w:t>
      </w:r>
      <w:proofErr w:type="spellEnd"/>
      <w:r>
        <w:rPr>
          <w:rFonts w:hint="cs"/>
          <w:rtl/>
        </w:rPr>
        <w:t xml:space="preserve"> המשרד, וכן יפנה למנכ"ל המשרד על מנת שימנה </w:t>
      </w:r>
      <w:r>
        <w:rPr>
          <w:rtl/>
        </w:rPr>
        <w:t xml:space="preserve">"נאמן חוק מוסר תשלומים" </w:t>
      </w:r>
      <w:r>
        <w:rPr>
          <w:rFonts w:hint="cs"/>
          <w:rtl/>
        </w:rPr>
        <w:t xml:space="preserve">נוסף </w:t>
      </w:r>
      <w:r>
        <w:rPr>
          <w:rtl/>
        </w:rPr>
        <w:t>מטעם המשרד</w:t>
      </w:r>
      <w:r>
        <w:rPr>
          <w:rFonts w:hint="cs"/>
          <w:rtl/>
        </w:rPr>
        <w:t xml:space="preserve">, </w:t>
      </w:r>
      <w:r>
        <w:rPr>
          <w:bCs/>
          <w:rtl/>
        </w:rPr>
        <w:t xml:space="preserve">שאינו </w:t>
      </w:r>
      <w:r>
        <w:rPr>
          <w:rtl/>
        </w:rPr>
        <w:t xml:space="preserve">עובד </w:t>
      </w:r>
      <w:proofErr w:type="spellStart"/>
      <w:r>
        <w:rPr>
          <w:rFonts w:hint="cs"/>
          <w:rtl/>
        </w:rPr>
        <w:t>ה</w:t>
      </w:r>
      <w:r>
        <w:rPr>
          <w:rtl/>
        </w:rPr>
        <w:t>חשבות</w:t>
      </w:r>
      <w:proofErr w:type="spellEnd"/>
      <w:r>
        <w:rPr>
          <w:rFonts w:hint="cs"/>
          <w:rtl/>
        </w:rPr>
        <w:t xml:space="preserve">. </w:t>
      </w:r>
    </w:p>
    <w:p w:rsidR="00E823D6" w:rsidRDefault="00977618">
      <w:pPr>
        <w:pStyle w:val="40"/>
        <w:numPr>
          <w:ilvl w:val="3"/>
          <w:numId w:val="221"/>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Pr>
          <w:rtl/>
        </w:rPr>
        <w:t>יהי</w:t>
      </w:r>
      <w:r>
        <w:rPr>
          <w:rFonts w:hint="cs"/>
          <w:rtl/>
        </w:rPr>
        <w:t>ו</w:t>
      </w:r>
      <w:r>
        <w:rPr>
          <w:rtl/>
        </w:rPr>
        <w:t xml:space="preserve"> אחראי</w:t>
      </w:r>
      <w:r>
        <w:rPr>
          <w:rFonts w:hint="cs"/>
          <w:rtl/>
        </w:rPr>
        <w:t>ם</w:t>
      </w:r>
      <w:r>
        <w:rPr>
          <w:rtl/>
        </w:rPr>
        <w:t xml:space="preserve"> על יישום החוק במשרד</w:t>
      </w:r>
      <w:r>
        <w:rPr>
          <w:rFonts w:hint="cs"/>
          <w:rtl/>
        </w:rPr>
        <w:t>,</w:t>
      </w:r>
      <w:r>
        <w:rPr>
          <w:rtl/>
        </w:rPr>
        <w:t xml:space="preserve"> </w:t>
      </w:r>
      <w:r>
        <w:rPr>
          <w:rFonts w:hint="cs"/>
          <w:rtl/>
        </w:rPr>
        <w:t xml:space="preserve">כל אחד בתחומו, לרבות </w:t>
      </w:r>
      <w:r>
        <w:rPr>
          <w:rtl/>
        </w:rPr>
        <w:t xml:space="preserve">מעקב אחר </w:t>
      </w:r>
      <w:r>
        <w:rPr>
          <w:rFonts w:hint="cs"/>
          <w:rtl/>
        </w:rPr>
        <w:t>ה</w:t>
      </w:r>
      <w:r>
        <w:rPr>
          <w:rtl/>
        </w:rPr>
        <w:t>טיפול בחשבונות</w:t>
      </w:r>
      <w:r>
        <w:rPr>
          <w:rFonts w:hint="cs"/>
          <w:rtl/>
        </w:rPr>
        <w:t>,</w:t>
      </w:r>
      <w:r>
        <w:rPr>
          <w:rtl/>
        </w:rPr>
        <w:t xml:space="preserve"> בדיקתם ואישורם</w:t>
      </w:r>
      <w:r>
        <w:rPr>
          <w:rFonts w:hint="cs"/>
          <w:rtl/>
        </w:rPr>
        <w:t>,</w:t>
      </w:r>
      <w:r>
        <w:rPr>
          <w:rtl/>
        </w:rPr>
        <w:t xml:space="preserve"> תוך עמידה בהוראות החוק והסכמי ההתקשרות וכן עמידה ב</w:t>
      </w:r>
      <w:hyperlink r:id="rId31" w:history="1">
        <w:r>
          <w:rPr>
            <w:rStyle w:val="Hyperlink"/>
            <w:rFonts w:cs="Arial"/>
            <w:rtl/>
          </w:rPr>
          <w:t>חוק עסקאות גופים ציבוריים</w:t>
        </w:r>
        <w:r>
          <w:rPr>
            <w:rStyle w:val="Hyperlink"/>
            <w:rFonts w:cs="Arial" w:hint="cs"/>
            <w:rtl/>
          </w:rPr>
          <w:t>, תשל"ו-1976</w:t>
        </w:r>
      </w:hyperlink>
      <w:r>
        <w:rPr>
          <w:rtl/>
        </w:rPr>
        <w:t xml:space="preserve"> </w:t>
      </w:r>
      <w:r>
        <w:rPr>
          <w:rFonts w:hint="cs"/>
          <w:rtl/>
        </w:rPr>
        <w:t>(</w:t>
      </w:r>
      <w:r>
        <w:rPr>
          <w:rtl/>
        </w:rPr>
        <w:t>תיקון 10).</w:t>
      </w:r>
    </w:p>
    <w:p w:rsidR="00E823D6" w:rsidRDefault="00977618">
      <w:pPr>
        <w:pStyle w:val="24"/>
        <w:numPr>
          <w:ilvl w:val="1"/>
          <w:numId w:val="221"/>
        </w:numPr>
        <w:spacing w:line="276" w:lineRule="auto"/>
        <w:ind w:left="567" w:hanging="567"/>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 xml:space="preserve">סמנכ"ל </w:t>
      </w:r>
      <w:proofErr w:type="spellStart"/>
      <w:r>
        <w:rPr>
          <w:rtl/>
        </w:rPr>
        <w:t>למינהל</w:t>
      </w:r>
      <w:proofErr w:type="spellEnd"/>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Ref488746728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r>
        <w:rPr>
          <w:rtl/>
        </w:rPr>
        <w:t xml:space="preserve"> </w:t>
      </w:r>
      <w:r>
        <w:rPr>
          <w:rFonts w:hint="cs"/>
          <w:rtl/>
        </w:rPr>
        <w:t>לעיל.</w:t>
      </w:r>
      <w:r>
        <w:rPr>
          <w:rtl/>
        </w:rPr>
        <w:t xml:space="preserve"> </w:t>
      </w:r>
      <w:r>
        <w:rPr>
          <w:rFonts w:hint="cs"/>
          <w:rtl/>
        </w:rPr>
        <w:t xml:space="preserve">הגדרה זו תינתן </w:t>
      </w:r>
      <w:r>
        <w:rPr>
          <w:rtl/>
        </w:rPr>
        <w:t xml:space="preserve">תוך מתן תשומת לב למורכבות </w:t>
      </w:r>
      <w:r>
        <w:rPr>
          <w:rFonts w:hint="cs"/>
          <w:rtl/>
        </w:rPr>
        <w:t xml:space="preserve">תהליך </w:t>
      </w:r>
      <w:r>
        <w:rPr>
          <w:rtl/>
        </w:rPr>
        <w:t>בדיק</w:t>
      </w:r>
      <w:r>
        <w:rPr>
          <w:rFonts w:hint="cs"/>
          <w:rtl/>
        </w:rPr>
        <w:t>ת ואישור חשבון לתשלום.</w:t>
      </w:r>
    </w:p>
    <w:p w:rsidR="00E823D6" w:rsidRDefault="00E823D6">
      <w:pPr>
        <w:pStyle w:val="24"/>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823D6">
        <w:trPr>
          <w:trHeight w:val="397"/>
          <w:jc w:val="center"/>
        </w:trPr>
        <w:tc>
          <w:tcPr>
            <w:tcW w:w="2541" w:type="dxa"/>
            <w:gridSpan w:val="2"/>
            <w:tcBorders>
              <w:top w:val="single" w:sz="4" w:space="0" w:color="244061"/>
            </w:tcBorders>
            <w:shd w:val="clear" w:color="auto" w:fill="C6E0F2"/>
            <w:noWrap/>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E823D6" w:rsidRDefault="00E823D6">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E823D6">
        <w:trPr>
          <w:trHeight w:val="20"/>
          <w:jc w:val="center"/>
        </w:trPr>
        <w:tc>
          <w:tcPr>
            <w:tcW w:w="11193" w:type="dxa"/>
            <w:gridSpan w:val="9"/>
            <w:shd w:val="clear" w:color="auto" w:fill="FFFFFF"/>
            <w:noWrap/>
            <w:vAlign w:val="center"/>
          </w:tcPr>
          <w:p w:rsidR="00E823D6" w:rsidRDefault="00E823D6">
            <w:pPr>
              <w:overflowPunct/>
              <w:autoSpaceDE/>
              <w:autoSpaceDN/>
              <w:adjustRightInd/>
              <w:spacing w:line="240" w:lineRule="auto"/>
              <w:jc w:val="left"/>
              <w:textAlignment w:val="auto"/>
              <w:rPr>
                <w:rFonts w:ascii="Assistant" w:hAnsi="Assistant" w:cs="Assistant"/>
                <w:sz w:val="10"/>
                <w:szCs w:val="10"/>
                <w:rtl/>
                <w:lang w:eastAsia="en-US"/>
              </w:rPr>
            </w:pPr>
          </w:p>
        </w:tc>
      </w:tr>
      <w:tr w:rsidR="00E823D6">
        <w:trPr>
          <w:trHeight w:val="283"/>
          <w:jc w:val="center"/>
        </w:trPr>
        <w:tc>
          <w:tcPr>
            <w:tcW w:w="613"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E823D6" w:rsidRDefault="00F91E97">
            <w:pPr>
              <w:overflowPunct/>
              <w:autoSpaceDE/>
              <w:autoSpaceDN/>
              <w:adjustRightInd/>
              <w:spacing w:line="240" w:lineRule="auto"/>
              <w:jc w:val="left"/>
              <w:textAlignment w:val="auto"/>
              <w:rPr>
                <w:rFonts w:ascii="Arial" w:hAnsi="Arial" w:cs="Arial"/>
                <w:sz w:val="20"/>
                <w:szCs w:val="20"/>
                <w:u w:color="3464BA"/>
                <w:rtl/>
                <w:lang w:eastAsia="en-US"/>
              </w:rPr>
            </w:pPr>
            <w:hyperlink r:id="rId32" w:history="1">
              <w:r w:rsidR="00977618">
                <w:rPr>
                  <w:rFonts w:ascii="Arial" w:hAnsi="Arial" w:cs="Arial"/>
                  <w:color w:val="3464BA"/>
                  <w:sz w:val="20"/>
                  <w:szCs w:val="20"/>
                  <w:u w:val="dotted" w:color="3464BA"/>
                  <w:rtl/>
                  <w:lang w:eastAsia="en-US"/>
                </w:rPr>
                <w:t xml:space="preserve">אתר הוראות </w:t>
              </w:r>
              <w:proofErr w:type="spellStart"/>
              <w:r w:rsidR="00977618">
                <w:rPr>
                  <w:rFonts w:ascii="Arial" w:hAnsi="Arial" w:cs="Arial"/>
                  <w:color w:val="3464BA"/>
                  <w:sz w:val="20"/>
                  <w:szCs w:val="20"/>
                  <w:u w:val="dotted" w:color="3464BA"/>
                  <w:rtl/>
                  <w:lang w:eastAsia="en-US"/>
                </w:rPr>
                <w:t>תכ"ם</w:t>
              </w:r>
              <w:proofErr w:type="spellEnd"/>
            </w:hyperlink>
          </w:p>
        </w:tc>
        <w:tc>
          <w:tcPr>
            <w:tcW w:w="1134"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E823D6" w:rsidRDefault="00977618">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E823D6" w:rsidRDefault="00F91E97">
            <w:pPr>
              <w:overflowPunct/>
              <w:autoSpaceDE/>
              <w:autoSpaceDN/>
              <w:adjustRightInd/>
              <w:spacing w:line="240" w:lineRule="auto"/>
              <w:jc w:val="left"/>
              <w:textAlignment w:val="auto"/>
              <w:rPr>
                <w:rFonts w:ascii="Arial" w:hAnsi="Arial" w:cs="Arial"/>
                <w:sz w:val="20"/>
                <w:szCs w:val="20"/>
                <w:rtl/>
                <w:lang w:eastAsia="en-US"/>
              </w:rPr>
            </w:pPr>
            <w:hyperlink r:id="rId33" w:history="1">
              <w:r w:rsidR="00977618">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E823D6" w:rsidRDefault="00977618">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E823D6" w:rsidRDefault="00F91E97">
            <w:pPr>
              <w:overflowPunct/>
              <w:autoSpaceDE/>
              <w:autoSpaceDN/>
              <w:adjustRightInd/>
              <w:spacing w:line="240" w:lineRule="auto"/>
              <w:jc w:val="left"/>
              <w:textAlignment w:val="auto"/>
              <w:rPr>
                <w:rFonts w:ascii="Arial" w:hAnsi="Arial" w:cs="Arial"/>
                <w:sz w:val="20"/>
                <w:szCs w:val="20"/>
                <w:lang w:eastAsia="en-US"/>
              </w:rPr>
            </w:pPr>
            <w:hyperlink r:id="rId34" w:history="1">
              <w:r w:rsidR="00977618">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hint="cs"/>
                <w:b/>
                <w:bCs/>
                <w:color w:val="1F3864"/>
                <w:rtl/>
                <w:lang w:eastAsia="en-US"/>
              </w:rPr>
              <w:t>2</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E823D6" w:rsidRDefault="00977618">
      <w:pPr>
        <w:widowControl w:val="0"/>
        <w:spacing w:line="240" w:lineRule="auto"/>
        <w:ind w:left="-33"/>
        <w:jc w:val="right"/>
        <w:rPr>
          <w:rtl/>
        </w:rPr>
      </w:pPr>
      <w:r>
        <w:rPr>
          <w:rtl/>
        </w:rPr>
        <w:br w:type="page"/>
      </w:r>
      <w:r>
        <w:rPr>
          <w:rFonts w:hint="cs"/>
          <w:rtl/>
        </w:rPr>
        <w:lastRenderedPageBreak/>
        <w:t>נספח מספר 1</w:t>
      </w:r>
    </w:p>
    <w:p w:rsidR="00E823D6" w:rsidRDefault="00977618">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E823D6">
        <w:trPr>
          <w:trHeight w:val="547"/>
          <w:jc w:val="center"/>
        </w:trPr>
        <w:tc>
          <w:tcPr>
            <w:tcW w:w="2408" w:type="dxa"/>
            <w:gridSpan w:val="2"/>
            <w:tcBorders>
              <w:bottom w:val="single" w:sz="6" w:space="0" w:color="548DD4"/>
            </w:tcBorders>
            <w:shd w:val="clear" w:color="auto" w:fill="FFFFFF"/>
            <w:vAlign w:val="center"/>
          </w:tcPr>
          <w:p w:rsidR="00E823D6" w:rsidRDefault="00977618">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E823D6" w:rsidRDefault="00E823D6">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E823D6">
        <w:trPr>
          <w:trHeight w:val="547"/>
          <w:jc w:val="center"/>
        </w:trPr>
        <w:tc>
          <w:tcPr>
            <w:tcW w:w="1021" w:type="dxa"/>
            <w:tcBorders>
              <w:top w:val="single" w:sz="6" w:space="0" w:color="548DD4"/>
            </w:tcBorders>
            <w:shd w:val="clear" w:color="auto" w:fill="C6E0F2"/>
            <w:vAlign w:val="center"/>
          </w:tcPr>
          <w:p w:rsidR="00E823D6" w:rsidRDefault="00977618">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 xml:space="preserve">הוראת </w:t>
            </w:r>
            <w:proofErr w:type="spellStart"/>
            <w:r>
              <w:rPr>
                <w:rFonts w:ascii="Arial" w:hAnsi="Arial" w:cs="Arial"/>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E823D6" w:rsidRDefault="00E823D6">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E823D6">
        <w:trPr>
          <w:trHeight w:val="812"/>
          <w:jc w:val="center"/>
        </w:trPr>
        <w:tc>
          <w:tcPr>
            <w:tcW w:w="6827" w:type="dxa"/>
            <w:gridSpan w:val="3"/>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E823D6" w:rsidRDefault="00E823D6">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E823D6" w:rsidRDefault="00E823D6">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E823D6" w:rsidRDefault="00977618">
      <w:pPr>
        <w:pStyle w:val="22"/>
        <w:numPr>
          <w:ilvl w:val="1"/>
          <w:numId w:val="221"/>
        </w:numPr>
        <w:spacing w:line="276" w:lineRule="auto"/>
        <w:ind w:left="567" w:right="0" w:hanging="567"/>
        <w:rPr>
          <w:rFonts w:ascii="David" w:hAnsi="David" w:cs="David"/>
        </w:rPr>
      </w:pPr>
      <w:r>
        <w:rPr>
          <w:rFonts w:ascii="David" w:hAnsi="David" w:cs="David"/>
          <w:rtl/>
        </w:rPr>
        <w:t>פיקוח, בקרה ודיווח</w:t>
      </w:r>
    </w:p>
    <w:p w:rsidR="00E823D6" w:rsidRDefault="00977618">
      <w:pPr>
        <w:pStyle w:val="34"/>
        <w:numPr>
          <w:ilvl w:val="2"/>
          <w:numId w:val="221"/>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rsidR="00E823D6" w:rsidRDefault="00977618">
      <w:pPr>
        <w:pStyle w:val="40"/>
        <w:numPr>
          <w:ilvl w:val="3"/>
          <w:numId w:val="221"/>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w:t>
      </w:r>
      <w:proofErr w:type="spellStart"/>
      <w:r>
        <w:rPr>
          <w:sz w:val="22"/>
          <w:szCs w:val="22"/>
          <w:rtl/>
        </w:rPr>
        <w:t>בחשבות</w:t>
      </w:r>
      <w:proofErr w:type="spellEnd"/>
      <w:r>
        <w:rPr>
          <w:sz w:val="22"/>
          <w:szCs w:val="22"/>
          <w:rtl/>
        </w:rPr>
        <w:t xml:space="preserve"> ואנשי הרכש במשרד, ויעביר את ממצאי הבדיקה לידי </w:t>
      </w:r>
      <w:proofErr w:type="spellStart"/>
      <w:r>
        <w:rPr>
          <w:sz w:val="22"/>
          <w:szCs w:val="22"/>
          <w:rtl/>
        </w:rPr>
        <w:t>מנכ</w:t>
      </w:r>
      <w:proofErr w:type="spellEnd"/>
      <w:r>
        <w:rPr>
          <w:sz w:val="22"/>
          <w:szCs w:val="22"/>
          <w:rtl/>
        </w:rPr>
        <w:t xml:space="preserve">''ל המשרד. </w:t>
      </w:r>
    </w:p>
    <w:p w:rsidR="00E823D6" w:rsidRDefault="00977618">
      <w:pPr>
        <w:pStyle w:val="40"/>
        <w:numPr>
          <w:ilvl w:val="3"/>
          <w:numId w:val="221"/>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rsidR="00E823D6" w:rsidRDefault="00977618">
      <w:pPr>
        <w:pStyle w:val="34"/>
        <w:numPr>
          <w:ilvl w:val="2"/>
          <w:numId w:val="221"/>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 של כל שנה):</w:t>
      </w:r>
    </w:p>
    <w:p w:rsidR="00E823D6" w:rsidRDefault="00977618">
      <w:pPr>
        <w:pStyle w:val="40"/>
        <w:numPr>
          <w:ilvl w:val="3"/>
          <w:numId w:val="221"/>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rsidR="00E823D6" w:rsidRDefault="00977618">
      <w:pPr>
        <w:pStyle w:val="40"/>
        <w:numPr>
          <w:ilvl w:val="3"/>
          <w:numId w:val="221"/>
        </w:numPr>
        <w:tabs>
          <w:tab w:val="clear" w:pos="1304"/>
          <w:tab w:val="left" w:pos="1371"/>
          <w:tab w:val="left" w:pos="2268"/>
        </w:tabs>
        <w:ind w:left="2268" w:hanging="897"/>
        <w:rPr>
          <w:sz w:val="22"/>
          <w:szCs w:val="22"/>
          <w:rtl/>
        </w:rPr>
      </w:pPr>
      <w:r>
        <w:rPr>
          <w:sz w:val="22"/>
          <w:szCs w:val="22"/>
          <w:rtl/>
        </w:rPr>
        <w:t>הדוח יופק בגין התקופה שחלה מתחילת השנה ועד לסוף הרבעון המדווח.</w:t>
      </w:r>
    </w:p>
    <w:p w:rsidR="00E823D6" w:rsidRDefault="00977618">
      <w:pPr>
        <w:pStyle w:val="40"/>
        <w:numPr>
          <w:ilvl w:val="3"/>
          <w:numId w:val="221"/>
        </w:numPr>
        <w:tabs>
          <w:tab w:val="clear" w:pos="1304"/>
          <w:tab w:val="left" w:pos="1371"/>
          <w:tab w:val="left" w:pos="2268"/>
        </w:tabs>
        <w:ind w:left="2268" w:hanging="897"/>
        <w:rPr>
          <w:sz w:val="22"/>
          <w:szCs w:val="22"/>
          <w:rtl/>
        </w:rPr>
      </w:pPr>
      <w:r>
        <w:rPr>
          <w:sz w:val="22"/>
          <w:szCs w:val="22"/>
          <w:rtl/>
        </w:rPr>
        <w:t>הדוח יוגש לסגן בכיר לחשב הכללי, האחראי על המשרד ולחשבונאית הראשית בחשב הכללי, לא יאוחר מ- 30 ימים מתום הרבעון.</w:t>
      </w:r>
    </w:p>
    <w:p w:rsidR="00E823D6" w:rsidRDefault="00977618">
      <w:pPr>
        <w:pStyle w:val="40"/>
        <w:numPr>
          <w:ilvl w:val="3"/>
          <w:numId w:val="221"/>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rsidR="00E823D6" w:rsidRDefault="00977618">
      <w:pPr>
        <w:pStyle w:val="34"/>
        <w:numPr>
          <w:ilvl w:val="2"/>
          <w:numId w:val="221"/>
        </w:numPr>
        <w:tabs>
          <w:tab w:val="clear" w:pos="1304"/>
          <w:tab w:val="left" w:pos="1371"/>
        </w:tabs>
        <w:ind w:left="1371" w:hanging="804"/>
        <w:rPr>
          <w:rFonts w:ascii="David" w:hAnsi="David" w:cs="David"/>
        </w:rPr>
      </w:pPr>
      <w:r>
        <w:rPr>
          <w:rFonts w:ascii="David" w:hAnsi="David" w:cs="David"/>
          <w:rtl/>
        </w:rPr>
        <w:t>דיווח שנתי:</w:t>
      </w:r>
    </w:p>
    <w:p w:rsidR="00E823D6" w:rsidRDefault="00977618">
      <w:pPr>
        <w:pStyle w:val="40"/>
        <w:numPr>
          <w:ilvl w:val="3"/>
          <w:numId w:val="234"/>
        </w:numPr>
        <w:tabs>
          <w:tab w:val="clear" w:pos="1304"/>
          <w:tab w:val="left" w:pos="1371"/>
          <w:tab w:val="left" w:pos="2268"/>
        </w:tabs>
        <w:ind w:left="2222" w:hanging="851"/>
        <w:rPr>
          <w:sz w:val="22"/>
          <w:szCs w:val="22"/>
        </w:rPr>
      </w:pPr>
      <w:r>
        <w:rPr>
          <w:sz w:val="22"/>
          <w:szCs w:val="22"/>
          <w:rtl/>
        </w:rPr>
        <w:t>תוך 3 חודשים מתום שנת הכספים, יופק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rsidR="00E823D6" w:rsidRDefault="00977618">
      <w:pPr>
        <w:pStyle w:val="40"/>
        <w:numPr>
          <w:ilvl w:val="3"/>
          <w:numId w:val="221"/>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rsidR="00E823D6" w:rsidRDefault="00977618">
      <w:pPr>
        <w:pStyle w:val="40"/>
        <w:numPr>
          <w:ilvl w:val="3"/>
          <w:numId w:val="221"/>
        </w:numPr>
        <w:tabs>
          <w:tab w:val="clear" w:pos="1304"/>
          <w:tab w:val="left" w:pos="1371"/>
          <w:tab w:val="left" w:pos="2268"/>
        </w:tabs>
        <w:ind w:left="2268" w:hanging="897"/>
        <w:rPr>
          <w:sz w:val="22"/>
          <w:szCs w:val="22"/>
        </w:rPr>
      </w:pPr>
      <w:r>
        <w:rPr>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rsidR="00E823D6" w:rsidRDefault="00977618">
      <w:pPr>
        <w:pStyle w:val="24"/>
        <w:numPr>
          <w:ilvl w:val="1"/>
          <w:numId w:val="221"/>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rsidR="00E823D6" w:rsidRDefault="00977618">
      <w:pPr>
        <w:pStyle w:val="24"/>
        <w:numPr>
          <w:ilvl w:val="1"/>
          <w:numId w:val="221"/>
        </w:numPr>
        <w:ind w:left="567" w:hanging="567"/>
        <w:rPr>
          <w:rFonts w:ascii="David" w:hAnsi="David" w:cs="David"/>
        </w:rPr>
      </w:pPr>
      <w:r>
        <w:rPr>
          <w:rFonts w:ascii="David" w:hAnsi="David" w:cs="David"/>
          <w:rtl/>
        </w:rPr>
        <w:t>חשב המשרד יהיה רשאי לאשר תשלום מקדמות בהתאם ל</w:t>
      </w:r>
      <w:hyperlink r:id="rId35"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"תשלום מקדמות", מס' 1.4.0.6.</w:t>
        </w:r>
      </w:hyperlink>
    </w:p>
    <w:p w:rsidR="00E823D6" w:rsidRDefault="00977618">
      <w:pPr>
        <w:pStyle w:val="22"/>
        <w:numPr>
          <w:ilvl w:val="1"/>
          <w:numId w:val="221"/>
        </w:numPr>
        <w:ind w:left="567" w:right="0" w:hanging="567"/>
        <w:rPr>
          <w:rFonts w:ascii="David" w:hAnsi="David" w:cs="David"/>
        </w:rPr>
      </w:pPr>
      <w:r>
        <w:rPr>
          <w:rFonts w:ascii="David" w:hAnsi="David" w:cs="David"/>
          <w:rtl/>
        </w:rPr>
        <w:t>הוראות מעבר</w:t>
      </w:r>
    </w:p>
    <w:p w:rsidR="00E823D6" w:rsidRDefault="00977618">
      <w:pPr>
        <w:pStyle w:val="34"/>
        <w:numPr>
          <w:ilvl w:val="2"/>
          <w:numId w:val="221"/>
        </w:numPr>
        <w:tabs>
          <w:tab w:val="clear" w:pos="1304"/>
          <w:tab w:val="left" w:pos="1371"/>
        </w:tabs>
        <w:ind w:left="1371" w:hanging="804"/>
        <w:rPr>
          <w:rtl/>
        </w:rPr>
      </w:pPr>
      <w:r>
        <w:rPr>
          <w:rFonts w:ascii="David" w:hAnsi="David" w:cs="David"/>
          <w:rtl/>
        </w:rPr>
        <w:t>בהתקשרויות שנחתמו לפני מועד תחילת חוק מוסר תשלומים, יחולו מועדי התשלום שנקבעו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823D6">
        <w:trPr>
          <w:trHeight w:val="397"/>
          <w:jc w:val="center"/>
        </w:trPr>
        <w:tc>
          <w:tcPr>
            <w:tcW w:w="2541" w:type="dxa"/>
            <w:gridSpan w:val="2"/>
            <w:tcBorders>
              <w:top w:val="single" w:sz="4" w:space="0" w:color="244061"/>
            </w:tcBorders>
            <w:shd w:val="clear" w:color="auto" w:fill="C6E0F2"/>
            <w:noWrap/>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E823D6" w:rsidRDefault="00E823D6">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E823D6">
        <w:trPr>
          <w:trHeight w:val="20"/>
          <w:jc w:val="center"/>
        </w:trPr>
        <w:tc>
          <w:tcPr>
            <w:tcW w:w="11193" w:type="dxa"/>
            <w:gridSpan w:val="9"/>
            <w:shd w:val="clear" w:color="auto" w:fill="FFFFFF"/>
            <w:noWrap/>
            <w:vAlign w:val="center"/>
          </w:tcPr>
          <w:p w:rsidR="00E823D6" w:rsidRDefault="00E823D6">
            <w:pPr>
              <w:overflowPunct/>
              <w:autoSpaceDE/>
              <w:autoSpaceDN/>
              <w:adjustRightInd/>
              <w:spacing w:line="240" w:lineRule="auto"/>
              <w:jc w:val="left"/>
              <w:textAlignment w:val="auto"/>
              <w:rPr>
                <w:rFonts w:ascii="Assistant" w:hAnsi="Assistant" w:cs="Assistant"/>
                <w:sz w:val="10"/>
                <w:szCs w:val="10"/>
                <w:rtl/>
                <w:lang w:eastAsia="en-US"/>
              </w:rPr>
            </w:pPr>
          </w:p>
        </w:tc>
      </w:tr>
      <w:tr w:rsidR="00E823D6">
        <w:trPr>
          <w:trHeight w:val="283"/>
          <w:jc w:val="center"/>
        </w:trPr>
        <w:tc>
          <w:tcPr>
            <w:tcW w:w="613"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E823D6" w:rsidRDefault="00F91E97">
            <w:pPr>
              <w:overflowPunct/>
              <w:autoSpaceDE/>
              <w:autoSpaceDN/>
              <w:adjustRightInd/>
              <w:spacing w:line="240" w:lineRule="auto"/>
              <w:jc w:val="left"/>
              <w:textAlignment w:val="auto"/>
              <w:rPr>
                <w:rFonts w:ascii="Arial" w:hAnsi="Arial" w:cs="Arial"/>
                <w:sz w:val="20"/>
                <w:szCs w:val="20"/>
                <w:u w:color="3464BA"/>
                <w:rtl/>
                <w:lang w:eastAsia="en-US"/>
              </w:rPr>
            </w:pPr>
            <w:hyperlink r:id="rId36" w:history="1">
              <w:r w:rsidR="00977618">
                <w:rPr>
                  <w:rFonts w:ascii="Arial" w:hAnsi="Arial" w:cs="Arial"/>
                  <w:color w:val="3464BA"/>
                  <w:sz w:val="20"/>
                  <w:szCs w:val="20"/>
                  <w:u w:val="dotted" w:color="3464BA"/>
                  <w:rtl/>
                  <w:lang w:eastAsia="en-US"/>
                </w:rPr>
                <w:t xml:space="preserve">אתר הוראות </w:t>
              </w:r>
              <w:proofErr w:type="spellStart"/>
              <w:r w:rsidR="00977618">
                <w:rPr>
                  <w:rFonts w:ascii="Arial" w:hAnsi="Arial" w:cs="Arial"/>
                  <w:color w:val="3464BA"/>
                  <w:sz w:val="20"/>
                  <w:szCs w:val="20"/>
                  <w:u w:val="dotted" w:color="3464BA"/>
                  <w:rtl/>
                  <w:lang w:eastAsia="en-US"/>
                </w:rPr>
                <w:t>תכ"ם</w:t>
              </w:r>
              <w:proofErr w:type="spellEnd"/>
            </w:hyperlink>
          </w:p>
        </w:tc>
        <w:tc>
          <w:tcPr>
            <w:tcW w:w="1134"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E823D6" w:rsidRDefault="00977618">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E823D6" w:rsidRDefault="00F91E97">
            <w:pPr>
              <w:overflowPunct/>
              <w:autoSpaceDE/>
              <w:autoSpaceDN/>
              <w:adjustRightInd/>
              <w:spacing w:line="240" w:lineRule="auto"/>
              <w:jc w:val="left"/>
              <w:textAlignment w:val="auto"/>
              <w:rPr>
                <w:rFonts w:ascii="Arial" w:hAnsi="Arial" w:cs="Arial"/>
                <w:sz w:val="20"/>
                <w:szCs w:val="20"/>
                <w:rtl/>
                <w:lang w:eastAsia="en-US"/>
              </w:rPr>
            </w:pPr>
            <w:hyperlink r:id="rId37" w:history="1">
              <w:r w:rsidR="00977618">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E823D6" w:rsidRDefault="00977618">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E823D6" w:rsidRDefault="00F91E97">
            <w:pPr>
              <w:overflowPunct/>
              <w:autoSpaceDE/>
              <w:autoSpaceDN/>
              <w:adjustRightInd/>
              <w:spacing w:line="240" w:lineRule="auto"/>
              <w:jc w:val="left"/>
              <w:textAlignment w:val="auto"/>
              <w:rPr>
                <w:rFonts w:ascii="Arial" w:hAnsi="Arial" w:cs="Arial"/>
                <w:sz w:val="20"/>
                <w:szCs w:val="20"/>
                <w:lang w:eastAsia="en-US"/>
              </w:rPr>
            </w:pPr>
            <w:hyperlink r:id="rId38" w:history="1">
              <w:r w:rsidR="00977618">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3</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E823D6" w:rsidRDefault="00977618">
      <w:pPr>
        <w:widowControl w:val="0"/>
        <w:spacing w:line="240" w:lineRule="auto"/>
        <w:ind w:left="-33"/>
        <w:jc w:val="right"/>
        <w:rPr>
          <w:rtl/>
        </w:rPr>
      </w:pPr>
      <w:r>
        <w:rPr>
          <w:rtl/>
        </w:rPr>
        <w:br w:type="page"/>
      </w:r>
      <w:r>
        <w:rPr>
          <w:rFonts w:hint="cs"/>
          <w:rtl/>
        </w:rPr>
        <w:lastRenderedPageBreak/>
        <w:t>נספח מספר 1</w:t>
      </w:r>
    </w:p>
    <w:p w:rsidR="00E823D6" w:rsidRDefault="00977618">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rsidR="00E823D6" w:rsidRDefault="00E823D6">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E823D6">
        <w:trPr>
          <w:trHeight w:val="547"/>
          <w:jc w:val="center"/>
        </w:trPr>
        <w:tc>
          <w:tcPr>
            <w:tcW w:w="2408" w:type="dxa"/>
            <w:gridSpan w:val="2"/>
            <w:tcBorders>
              <w:bottom w:val="single" w:sz="6" w:space="0" w:color="548DD4"/>
            </w:tcBorders>
            <w:shd w:val="clear" w:color="auto" w:fill="FFFFFF"/>
            <w:vAlign w:val="center"/>
          </w:tcPr>
          <w:p w:rsidR="00E823D6" w:rsidRDefault="00977618">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E823D6" w:rsidRDefault="00E823D6">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E823D6">
        <w:trPr>
          <w:trHeight w:val="547"/>
          <w:jc w:val="center"/>
        </w:trPr>
        <w:tc>
          <w:tcPr>
            <w:tcW w:w="1021" w:type="dxa"/>
            <w:tcBorders>
              <w:top w:val="single" w:sz="6" w:space="0" w:color="548DD4"/>
            </w:tcBorders>
            <w:shd w:val="clear" w:color="auto" w:fill="C6E0F2"/>
            <w:vAlign w:val="center"/>
          </w:tcPr>
          <w:p w:rsidR="00E823D6" w:rsidRDefault="00977618">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 xml:space="preserve">הוראת </w:t>
            </w:r>
            <w:proofErr w:type="spellStart"/>
            <w:r>
              <w:rPr>
                <w:rFonts w:ascii="Arial" w:hAnsi="Arial" w:cs="Arial"/>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E823D6" w:rsidRDefault="00E823D6">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E823D6">
        <w:trPr>
          <w:trHeight w:val="812"/>
          <w:jc w:val="center"/>
        </w:trPr>
        <w:tc>
          <w:tcPr>
            <w:tcW w:w="6827" w:type="dxa"/>
            <w:gridSpan w:val="3"/>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E823D6" w:rsidRDefault="00E823D6">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E823D6" w:rsidRDefault="00E823D6">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E823D6" w:rsidRDefault="00977618">
      <w:pPr>
        <w:pStyle w:val="34"/>
        <w:numPr>
          <w:ilvl w:val="2"/>
          <w:numId w:val="221"/>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9" w:history="1">
        <w:r>
          <w:rPr>
            <w:rStyle w:val="Hyperlink"/>
            <w:rFonts w:ascii="David" w:hAnsi="David" w:cs="David"/>
            <w:rtl/>
          </w:rPr>
          <w:t xml:space="preserve">הוראת </w:t>
        </w:r>
        <w:proofErr w:type="spellStart"/>
        <w:r>
          <w:rPr>
            <w:rStyle w:val="Hyperlink"/>
            <w:rFonts w:ascii="David" w:hAnsi="David" w:cs="David"/>
            <w:rtl/>
          </w:rPr>
          <w:t>תכ"ם</w:t>
        </w:r>
        <w:proofErr w:type="spellEnd"/>
        <w:r>
          <w:rPr>
            <w:rStyle w:val="Hyperlink"/>
            <w:rFonts w:ascii="David" w:hAnsi="David" w:cs="David"/>
            <w:rtl/>
          </w:rPr>
          <w:t>, "מועדי תשלום", מס' 1.4.0.3</w:t>
        </w:r>
      </w:hyperlink>
      <w:r>
        <w:rPr>
          <w:rFonts w:ascii="David" w:hAnsi="David" w:cs="David"/>
          <w:rtl/>
        </w:rPr>
        <w:t xml:space="preserve">, מהדורה 01). </w:t>
      </w:r>
    </w:p>
    <w:p w:rsidR="00E823D6" w:rsidRDefault="00977618">
      <w:pPr>
        <w:pStyle w:val="11"/>
        <w:numPr>
          <w:ilvl w:val="0"/>
          <w:numId w:val="221"/>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rsidR="00E823D6" w:rsidRDefault="00977618">
      <w:pPr>
        <w:pStyle w:val="24"/>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תשנ"ה-1995.</w:t>
      </w:r>
    </w:p>
    <w:p w:rsidR="00E823D6" w:rsidRDefault="00977618">
      <w:pPr>
        <w:pStyle w:val="24"/>
        <w:numPr>
          <w:ilvl w:val="1"/>
          <w:numId w:val="221"/>
        </w:numPr>
        <w:ind w:left="567" w:hanging="567"/>
        <w:rPr>
          <w:rStyle w:val="Hyperlink"/>
          <w:rFonts w:ascii="David" w:hAnsi="David" w:cs="David"/>
        </w:rPr>
      </w:pPr>
      <w:r>
        <w:rPr>
          <w:rStyle w:val="Hyperlink"/>
          <w:rFonts w:ascii="David" w:hAnsi="David" w:cs="David"/>
          <w:rtl/>
        </w:rPr>
        <w:fldChar w:fldCharType="end"/>
      </w:r>
      <w:hyperlink r:id="rId40" w:history="1">
        <w:r>
          <w:rPr>
            <w:rStyle w:val="Hyperlink"/>
            <w:rFonts w:ascii="David" w:hAnsi="David" w:cs="David"/>
            <w:rtl/>
          </w:rPr>
          <w:t>חוק חתימה אלקטרונית, תשס"א-2001</w:t>
        </w:r>
      </w:hyperlink>
      <w:r>
        <w:rPr>
          <w:rStyle w:val="Hyperlink"/>
          <w:rFonts w:ascii="David" w:hAnsi="David" w:cs="David"/>
          <w:rtl/>
        </w:rPr>
        <w:t>.</w:t>
      </w:r>
    </w:p>
    <w:p w:rsidR="00E823D6" w:rsidRDefault="00F91E97">
      <w:pPr>
        <w:pStyle w:val="24"/>
        <w:numPr>
          <w:ilvl w:val="1"/>
          <w:numId w:val="221"/>
        </w:numPr>
        <w:ind w:left="567" w:hanging="567"/>
        <w:rPr>
          <w:rStyle w:val="Hyperlink"/>
          <w:rFonts w:ascii="David" w:hAnsi="David" w:cs="David"/>
        </w:rPr>
      </w:pPr>
      <w:hyperlink r:id="rId41" w:history="1">
        <w:r w:rsidR="00977618">
          <w:rPr>
            <w:rStyle w:val="Hyperlink"/>
            <w:rFonts w:ascii="David" w:hAnsi="David" w:cs="David"/>
            <w:rtl/>
          </w:rPr>
          <w:t>חוק מוסר תשלומים לספקים, תשע"ז-2017.</w:t>
        </w:r>
      </w:hyperlink>
    </w:p>
    <w:p w:rsidR="00E823D6" w:rsidRDefault="00977618">
      <w:pPr>
        <w:pStyle w:val="24"/>
        <w:numPr>
          <w:ilvl w:val="1"/>
          <w:numId w:val="221"/>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https://fs.knesset.gov.il/8/law/8_lsr_208901.PDF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מס ערך מוסף, תשל"ו-1975.</w:t>
      </w:r>
    </w:p>
    <w:p w:rsidR="00E823D6" w:rsidRDefault="00977618">
      <w:pPr>
        <w:pStyle w:val="24"/>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נכסי מדינה, תשי"א-1951.</w:t>
      </w:r>
    </w:p>
    <w:p w:rsidR="00E823D6" w:rsidRDefault="00977618">
      <w:pPr>
        <w:pStyle w:val="24"/>
        <w:numPr>
          <w:ilvl w:val="1"/>
          <w:numId w:val="221"/>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rsidR="00E823D6" w:rsidRDefault="00977618">
      <w:pPr>
        <w:pStyle w:val="24"/>
        <w:numPr>
          <w:ilvl w:val="1"/>
          <w:numId w:val="221"/>
        </w:numPr>
        <w:ind w:left="567" w:hanging="567"/>
        <w:rPr>
          <w:rStyle w:val="Hyperlink"/>
          <w:rFonts w:ascii="David" w:hAnsi="David" w:cs="David"/>
        </w:rPr>
      </w:pPr>
      <w:r>
        <w:rPr>
          <w:rStyle w:val="Hyperlink"/>
          <w:rFonts w:ascii="David" w:hAnsi="David" w:cs="David"/>
          <w:rtl/>
        </w:rPr>
        <w:fldChar w:fldCharType="end"/>
      </w:r>
      <w:hyperlink r:id="rId42" w:history="1">
        <w:r>
          <w:rPr>
            <w:rStyle w:val="Hyperlink"/>
            <w:rFonts w:ascii="David" w:hAnsi="David" w:cs="David"/>
            <w:rtl/>
          </w:rPr>
          <w:t>חוק עסקאות גופים ציבוריים, תשל"ו-1976</w:t>
        </w:r>
      </w:hyperlink>
      <w:r>
        <w:rPr>
          <w:rStyle w:val="Hyperlink"/>
          <w:rFonts w:ascii="David" w:hAnsi="David" w:cs="David"/>
          <w:rtl/>
        </w:rPr>
        <w:t>.</w:t>
      </w:r>
    </w:p>
    <w:p w:rsidR="00E823D6" w:rsidRDefault="00F91E97">
      <w:pPr>
        <w:pStyle w:val="24"/>
        <w:numPr>
          <w:ilvl w:val="1"/>
          <w:numId w:val="221"/>
        </w:numPr>
        <w:ind w:left="567" w:hanging="567"/>
        <w:rPr>
          <w:rStyle w:val="Hyperlink"/>
          <w:rFonts w:ascii="David" w:hAnsi="David" w:cs="David"/>
        </w:rPr>
      </w:pPr>
      <w:hyperlink r:id="rId43" w:history="1">
        <w:r w:rsidR="00977618">
          <w:rPr>
            <w:rStyle w:val="Hyperlink"/>
            <w:rFonts w:ascii="David" w:hAnsi="David" w:cs="David"/>
            <w:rtl/>
          </w:rPr>
          <w:t>תקנות</w:t>
        </w:r>
        <w:r w:rsidR="00977618">
          <w:rPr>
            <w:rStyle w:val="Hyperlink"/>
            <w:rFonts w:ascii="David" w:hAnsi="David" w:cs="David"/>
          </w:rPr>
          <w:t xml:space="preserve"> </w:t>
        </w:r>
        <w:r w:rsidR="00977618">
          <w:rPr>
            <w:rStyle w:val="Hyperlink"/>
            <w:rFonts w:ascii="David" w:hAnsi="David" w:cs="David"/>
            <w:rtl/>
          </w:rPr>
          <w:t>מוסר</w:t>
        </w:r>
        <w:r w:rsidR="00977618">
          <w:rPr>
            <w:rStyle w:val="Hyperlink"/>
            <w:rFonts w:ascii="David" w:hAnsi="David" w:cs="David"/>
          </w:rPr>
          <w:t xml:space="preserve"> </w:t>
        </w:r>
        <w:r w:rsidR="00977618">
          <w:rPr>
            <w:rStyle w:val="Hyperlink"/>
            <w:rFonts w:ascii="David" w:hAnsi="David" w:cs="David"/>
            <w:rtl/>
          </w:rPr>
          <w:t>תשלומים</w:t>
        </w:r>
        <w:r w:rsidR="00977618">
          <w:rPr>
            <w:rStyle w:val="Hyperlink"/>
            <w:rFonts w:ascii="David" w:hAnsi="David" w:cs="David"/>
          </w:rPr>
          <w:t xml:space="preserve"> </w:t>
        </w:r>
        <w:r w:rsidR="00977618">
          <w:rPr>
            <w:rStyle w:val="Hyperlink"/>
            <w:rFonts w:ascii="David" w:hAnsi="David" w:cs="David"/>
            <w:rtl/>
          </w:rPr>
          <w:t xml:space="preserve">לספקים </w:t>
        </w:r>
        <w:r w:rsidR="00977618">
          <w:rPr>
            <w:rStyle w:val="Hyperlink"/>
            <w:rFonts w:ascii="David" w:hAnsi="David" w:cs="David"/>
          </w:rPr>
          <w:t>)</w:t>
        </w:r>
        <w:r w:rsidR="00977618">
          <w:rPr>
            <w:rStyle w:val="Hyperlink"/>
            <w:rFonts w:ascii="David" w:hAnsi="David" w:cs="David"/>
            <w:rtl/>
          </w:rPr>
          <w:t>דיווח</w:t>
        </w:r>
        <w:r w:rsidR="00977618">
          <w:rPr>
            <w:rStyle w:val="Hyperlink"/>
            <w:rFonts w:ascii="David" w:hAnsi="David" w:cs="David"/>
          </w:rPr>
          <w:t xml:space="preserve"> </w:t>
        </w:r>
        <w:r w:rsidR="00977618">
          <w:rPr>
            <w:rStyle w:val="Hyperlink"/>
            <w:rFonts w:ascii="David" w:hAnsi="David" w:cs="David"/>
            <w:rtl/>
          </w:rPr>
          <w:t>על</w:t>
        </w:r>
        <w:r w:rsidR="00977618">
          <w:rPr>
            <w:rStyle w:val="Hyperlink"/>
            <w:rFonts w:ascii="David" w:hAnsi="David" w:cs="David"/>
          </w:rPr>
          <w:t xml:space="preserve"> </w:t>
        </w:r>
        <w:r w:rsidR="00977618">
          <w:rPr>
            <w:rStyle w:val="Hyperlink"/>
            <w:rFonts w:ascii="David" w:hAnsi="David" w:cs="David"/>
            <w:rtl/>
          </w:rPr>
          <w:t>יישום</w:t>
        </w:r>
        <w:r w:rsidR="00977618">
          <w:rPr>
            <w:rStyle w:val="Hyperlink"/>
            <w:rFonts w:ascii="David" w:hAnsi="David" w:cs="David"/>
          </w:rPr>
          <w:t xml:space="preserve"> </w:t>
        </w:r>
        <w:r w:rsidR="00977618">
          <w:rPr>
            <w:rStyle w:val="Hyperlink"/>
            <w:rFonts w:ascii="David" w:hAnsi="David" w:cs="David"/>
            <w:rtl/>
          </w:rPr>
          <w:t>החוק</w:t>
        </w:r>
        <w:r w:rsidR="00977618">
          <w:rPr>
            <w:rStyle w:val="Hyperlink"/>
            <w:rFonts w:ascii="David" w:hAnsi="David" w:cs="David"/>
          </w:rPr>
          <w:t>(</w:t>
        </w:r>
        <w:r w:rsidR="00977618">
          <w:rPr>
            <w:rStyle w:val="Hyperlink"/>
            <w:rFonts w:ascii="David" w:hAnsi="David" w:cs="David"/>
            <w:rtl/>
          </w:rPr>
          <w:t xml:space="preserve"> (הוראת</w:t>
        </w:r>
        <w:r w:rsidR="00977618">
          <w:rPr>
            <w:rStyle w:val="Hyperlink"/>
            <w:rFonts w:ascii="David" w:hAnsi="David" w:cs="David"/>
          </w:rPr>
          <w:t xml:space="preserve"> </w:t>
        </w:r>
        <w:r w:rsidR="00977618">
          <w:rPr>
            <w:rStyle w:val="Hyperlink"/>
            <w:rFonts w:ascii="David" w:hAnsi="David" w:cs="David"/>
            <w:rtl/>
          </w:rPr>
          <w:t xml:space="preserve">שעה) </w:t>
        </w:r>
        <w:proofErr w:type="spellStart"/>
        <w:r w:rsidR="00977618">
          <w:rPr>
            <w:rStyle w:val="Hyperlink"/>
            <w:rFonts w:ascii="David" w:hAnsi="David" w:cs="David"/>
            <w:rtl/>
          </w:rPr>
          <w:t>התשפ</w:t>
        </w:r>
        <w:proofErr w:type="spellEnd"/>
        <w:r w:rsidR="00977618">
          <w:rPr>
            <w:rStyle w:val="Hyperlink"/>
            <w:rFonts w:ascii="David" w:hAnsi="David" w:cs="David"/>
          </w:rPr>
          <w:t>"</w:t>
        </w:r>
        <w:r w:rsidR="00977618">
          <w:rPr>
            <w:rStyle w:val="Hyperlink"/>
            <w:rFonts w:ascii="David" w:hAnsi="David" w:cs="David"/>
            <w:rtl/>
          </w:rPr>
          <w:t>א</w:t>
        </w:r>
        <w:r w:rsidR="00977618">
          <w:rPr>
            <w:rStyle w:val="Hyperlink"/>
            <w:rFonts w:ascii="David" w:hAnsi="David" w:cs="David"/>
          </w:rPr>
          <w:t>2021-</w:t>
        </w:r>
      </w:hyperlink>
      <w:r w:rsidR="00977618">
        <w:rPr>
          <w:rStyle w:val="Hyperlink"/>
          <w:rFonts w:ascii="David" w:hAnsi="David" w:cs="David"/>
          <w:rtl/>
        </w:rPr>
        <w:t>.</w:t>
      </w:r>
    </w:p>
    <w:p w:rsidR="00E823D6" w:rsidRDefault="00F91E97">
      <w:pPr>
        <w:pStyle w:val="24"/>
        <w:numPr>
          <w:ilvl w:val="1"/>
          <w:numId w:val="221"/>
        </w:numPr>
        <w:ind w:left="567" w:hanging="567"/>
        <w:rPr>
          <w:rStyle w:val="Hyperlink"/>
          <w:rFonts w:ascii="David" w:hAnsi="David" w:cs="David"/>
        </w:rPr>
      </w:pPr>
      <w:hyperlink r:id="rId44" w:history="1">
        <w:r w:rsidR="00977618">
          <w:rPr>
            <w:rStyle w:val="Hyperlink"/>
            <w:rFonts w:ascii="David" w:hAnsi="David" w:cs="David"/>
            <w:rtl/>
          </w:rPr>
          <w:t>תקנות מס ערך מוסף (ניהול פנקסי חשבונות) תשל"ו-1976.</w:t>
        </w:r>
      </w:hyperlink>
    </w:p>
    <w:p w:rsidR="00E823D6" w:rsidRDefault="00F91E97">
      <w:pPr>
        <w:pStyle w:val="24"/>
        <w:numPr>
          <w:ilvl w:val="1"/>
          <w:numId w:val="221"/>
        </w:numPr>
        <w:ind w:left="567" w:hanging="567"/>
        <w:rPr>
          <w:rFonts w:ascii="David" w:hAnsi="David" w:cs="David"/>
          <w:rtl/>
        </w:rPr>
      </w:pPr>
      <w:hyperlink r:id="rId45" w:history="1">
        <w:r w:rsidR="00977618">
          <w:rPr>
            <w:rStyle w:val="Hyperlink"/>
            <w:rFonts w:ascii="David" w:hAnsi="David" w:cs="David"/>
            <w:rtl/>
          </w:rPr>
          <w:t xml:space="preserve">הוראת </w:t>
        </w:r>
        <w:proofErr w:type="spellStart"/>
        <w:r w:rsidR="00977618">
          <w:rPr>
            <w:rStyle w:val="Hyperlink"/>
            <w:rFonts w:ascii="David" w:hAnsi="David" w:cs="David"/>
            <w:rtl/>
          </w:rPr>
          <w:t>תכ"ם</w:t>
        </w:r>
        <w:proofErr w:type="spellEnd"/>
        <w:r w:rsidR="00977618">
          <w:rPr>
            <w:rStyle w:val="Hyperlink"/>
            <w:rFonts w:ascii="David" w:hAnsi="David" w:cs="David"/>
            <w:rtl/>
          </w:rPr>
          <w:t>, "בדיקת חשבון", מס' 1.4.0.2</w:t>
        </w:r>
      </w:hyperlink>
      <w:r w:rsidR="00977618">
        <w:rPr>
          <w:rFonts w:ascii="David" w:hAnsi="David" w:cs="David"/>
          <w:rtl/>
        </w:rPr>
        <w:t>.</w:t>
      </w:r>
    </w:p>
    <w:p w:rsidR="00E823D6" w:rsidRDefault="00F91E97">
      <w:pPr>
        <w:pStyle w:val="24"/>
        <w:numPr>
          <w:ilvl w:val="1"/>
          <w:numId w:val="221"/>
        </w:numPr>
        <w:ind w:left="567" w:hanging="567"/>
        <w:rPr>
          <w:rStyle w:val="Hyperlink"/>
          <w:rFonts w:ascii="David" w:hAnsi="David" w:cs="David"/>
        </w:rPr>
      </w:pPr>
      <w:hyperlink r:id="rId46" w:history="1">
        <w:r w:rsidR="00977618">
          <w:rPr>
            <w:rStyle w:val="Hyperlink"/>
            <w:rFonts w:ascii="David" w:hAnsi="David" w:cs="David"/>
            <w:rtl/>
          </w:rPr>
          <w:t xml:space="preserve">הוראת </w:t>
        </w:r>
        <w:proofErr w:type="spellStart"/>
        <w:r w:rsidR="00977618">
          <w:rPr>
            <w:rStyle w:val="Hyperlink"/>
            <w:rFonts w:ascii="David" w:hAnsi="David" w:cs="David"/>
            <w:rtl/>
          </w:rPr>
          <w:t>תכ"ם</w:t>
        </w:r>
        <w:proofErr w:type="spellEnd"/>
        <w:r w:rsidR="00977618">
          <w:rPr>
            <w:rStyle w:val="Hyperlink"/>
            <w:rFonts w:ascii="David" w:hAnsi="David" w:cs="David"/>
            <w:rtl/>
          </w:rPr>
          <w:t>, "מועדי תשלום", מס' 1.4.0.3</w:t>
        </w:r>
      </w:hyperlink>
      <w:r w:rsidR="00977618">
        <w:rPr>
          <w:rStyle w:val="Hyperlink"/>
          <w:rFonts w:ascii="David" w:hAnsi="David" w:cs="David"/>
          <w:rtl/>
        </w:rPr>
        <w:t>.</w:t>
      </w:r>
    </w:p>
    <w:p w:rsidR="00E823D6" w:rsidRDefault="00F91E97">
      <w:pPr>
        <w:pStyle w:val="24"/>
        <w:numPr>
          <w:ilvl w:val="1"/>
          <w:numId w:val="221"/>
        </w:numPr>
        <w:ind w:left="567" w:hanging="567"/>
        <w:rPr>
          <w:rFonts w:ascii="David" w:hAnsi="David" w:cs="David"/>
          <w:rtl/>
        </w:rPr>
      </w:pPr>
      <w:hyperlink r:id="rId47" w:history="1">
        <w:r w:rsidR="00977618">
          <w:rPr>
            <w:rStyle w:val="Hyperlink"/>
            <w:rFonts w:ascii="David" w:hAnsi="David" w:cs="David"/>
            <w:rtl/>
          </w:rPr>
          <w:t xml:space="preserve">הוראת </w:t>
        </w:r>
        <w:proofErr w:type="spellStart"/>
        <w:r w:rsidR="00977618">
          <w:rPr>
            <w:rStyle w:val="Hyperlink"/>
            <w:rFonts w:ascii="David" w:hAnsi="David" w:cs="David"/>
            <w:rtl/>
          </w:rPr>
          <w:t>תכ"ם</w:t>
        </w:r>
        <w:proofErr w:type="spellEnd"/>
        <w:r w:rsidR="00977618">
          <w:rPr>
            <w:rStyle w:val="Hyperlink"/>
            <w:rFonts w:ascii="David" w:hAnsi="David" w:cs="David"/>
            <w:rtl/>
          </w:rPr>
          <w:t>, "תשלומי מקדמות", מס' 1.4.0.6</w:t>
        </w:r>
      </w:hyperlink>
      <w:r w:rsidR="00977618">
        <w:rPr>
          <w:rFonts w:ascii="David" w:hAnsi="David" w:cs="David"/>
          <w:rtl/>
        </w:rPr>
        <w:t>.</w:t>
      </w:r>
    </w:p>
    <w:p w:rsidR="00E823D6" w:rsidRDefault="00F91E97">
      <w:pPr>
        <w:pStyle w:val="24"/>
        <w:numPr>
          <w:ilvl w:val="1"/>
          <w:numId w:val="221"/>
        </w:numPr>
        <w:ind w:left="567" w:hanging="567"/>
        <w:rPr>
          <w:rFonts w:ascii="David" w:hAnsi="David" w:cs="David"/>
        </w:rPr>
      </w:pPr>
      <w:hyperlink r:id="rId48" w:history="1">
        <w:r w:rsidR="00977618">
          <w:rPr>
            <w:rStyle w:val="Hyperlink"/>
            <w:rFonts w:ascii="David" w:hAnsi="David" w:cs="David"/>
            <w:rtl/>
          </w:rPr>
          <w:t xml:space="preserve">הוראת </w:t>
        </w:r>
        <w:proofErr w:type="spellStart"/>
        <w:r w:rsidR="00977618">
          <w:rPr>
            <w:rStyle w:val="Hyperlink"/>
            <w:rFonts w:ascii="David" w:hAnsi="David" w:cs="David"/>
            <w:rtl/>
          </w:rPr>
          <w:t>תכ"ם</w:t>
        </w:r>
        <w:proofErr w:type="spellEnd"/>
        <w:r w:rsidR="00977618">
          <w:rPr>
            <w:rStyle w:val="Hyperlink"/>
            <w:rFonts w:ascii="David" w:hAnsi="David" w:cs="David"/>
            <w:rtl/>
          </w:rPr>
          <w:t>, "תשלום עקב פסק דין שניתן כנגד המדינה", מס' 1.5.0.4.</w:t>
        </w:r>
      </w:hyperlink>
    </w:p>
    <w:p w:rsidR="00E823D6" w:rsidRDefault="00F91E97">
      <w:pPr>
        <w:pStyle w:val="24"/>
        <w:numPr>
          <w:ilvl w:val="1"/>
          <w:numId w:val="221"/>
        </w:numPr>
        <w:ind w:left="567" w:hanging="567"/>
        <w:rPr>
          <w:rFonts w:ascii="David" w:hAnsi="David" w:cs="David"/>
          <w:rtl/>
        </w:rPr>
      </w:pPr>
      <w:hyperlink r:id="rId49" w:history="1">
        <w:r w:rsidR="00977618">
          <w:rPr>
            <w:rStyle w:val="Hyperlink"/>
            <w:rFonts w:ascii="David" w:hAnsi="David" w:cs="David"/>
            <w:rtl/>
          </w:rPr>
          <w:t xml:space="preserve">הוראת </w:t>
        </w:r>
        <w:proofErr w:type="spellStart"/>
        <w:r w:rsidR="00977618">
          <w:rPr>
            <w:rStyle w:val="Hyperlink"/>
            <w:rFonts w:ascii="David" w:hAnsi="David" w:cs="David"/>
            <w:rtl/>
          </w:rPr>
          <w:t>תכ"ם</w:t>
        </w:r>
        <w:proofErr w:type="spellEnd"/>
        <w:r w:rsidR="00977618">
          <w:rPr>
            <w:rStyle w:val="Hyperlink"/>
            <w:rFonts w:ascii="David" w:hAnsi="David" w:cs="David"/>
            <w:rtl/>
          </w:rPr>
          <w:t>, "אמצעי תשלום", מס' 1.6.0.1.</w:t>
        </w:r>
      </w:hyperlink>
    </w:p>
    <w:p w:rsidR="00E823D6" w:rsidRDefault="00F91E97">
      <w:pPr>
        <w:pStyle w:val="24"/>
        <w:numPr>
          <w:ilvl w:val="1"/>
          <w:numId w:val="221"/>
        </w:numPr>
        <w:ind w:left="567" w:hanging="567"/>
        <w:rPr>
          <w:rFonts w:ascii="David" w:hAnsi="David" w:cs="David"/>
        </w:rPr>
      </w:pPr>
      <w:hyperlink r:id="rId50" w:history="1">
        <w:r w:rsidR="00977618">
          <w:rPr>
            <w:rStyle w:val="Hyperlink"/>
            <w:rFonts w:ascii="David" w:hAnsi="David" w:cs="David"/>
            <w:rtl/>
          </w:rPr>
          <w:t xml:space="preserve">הוראות </w:t>
        </w:r>
        <w:proofErr w:type="spellStart"/>
        <w:r w:rsidR="00977618">
          <w:rPr>
            <w:rStyle w:val="Hyperlink"/>
            <w:rFonts w:ascii="David" w:hAnsi="David" w:cs="David"/>
            <w:rtl/>
          </w:rPr>
          <w:t>תכ"ם</w:t>
        </w:r>
        <w:proofErr w:type="spellEnd"/>
        <w:r w:rsidR="00977618">
          <w:rPr>
            <w:rStyle w:val="Hyperlink"/>
            <w:rFonts w:ascii="David" w:hAnsi="David" w:cs="David"/>
            <w:rtl/>
          </w:rPr>
          <w:t>, "חיובים בין-משרדיים", מס' 1.6.0.7</w:t>
        </w:r>
      </w:hyperlink>
      <w:r w:rsidR="00977618">
        <w:rPr>
          <w:rFonts w:ascii="David" w:hAnsi="David" w:cs="David"/>
          <w:rtl/>
        </w:rPr>
        <w:t>.</w:t>
      </w:r>
    </w:p>
    <w:p w:rsidR="00E823D6" w:rsidRDefault="00F91E97">
      <w:pPr>
        <w:pStyle w:val="24"/>
        <w:numPr>
          <w:ilvl w:val="1"/>
          <w:numId w:val="221"/>
        </w:numPr>
        <w:ind w:left="567" w:hanging="567"/>
        <w:rPr>
          <w:rFonts w:ascii="David" w:hAnsi="David" w:cs="David"/>
          <w:rtl/>
        </w:rPr>
      </w:pPr>
      <w:hyperlink r:id="rId51" w:history="1">
        <w:r w:rsidR="00977618">
          <w:rPr>
            <w:rStyle w:val="Hyperlink"/>
            <w:rFonts w:ascii="David" w:hAnsi="David" w:cs="David"/>
            <w:rtl/>
          </w:rPr>
          <w:t xml:space="preserve">הוראת </w:t>
        </w:r>
        <w:proofErr w:type="spellStart"/>
        <w:r w:rsidR="00977618">
          <w:rPr>
            <w:rStyle w:val="Hyperlink"/>
            <w:rFonts w:ascii="David" w:hAnsi="David" w:cs="David"/>
            <w:rtl/>
          </w:rPr>
          <w:t>תכ"ם</w:t>
        </w:r>
        <w:proofErr w:type="spellEnd"/>
        <w:r w:rsidR="00977618">
          <w:rPr>
            <w:rStyle w:val="Hyperlink"/>
            <w:rFonts w:ascii="David" w:hAnsi="David" w:cs="David"/>
            <w:rtl/>
          </w:rPr>
          <w:t>, "הטיפול בפשרות והסדרי חוב (לרבות מחיקות)", מס' 3.3.0.6.</w:t>
        </w:r>
      </w:hyperlink>
    </w:p>
    <w:p w:rsidR="00E823D6" w:rsidRDefault="00F91E97">
      <w:pPr>
        <w:pStyle w:val="24"/>
        <w:numPr>
          <w:ilvl w:val="1"/>
          <w:numId w:val="221"/>
        </w:numPr>
        <w:ind w:left="567" w:hanging="567"/>
        <w:rPr>
          <w:rFonts w:ascii="David" w:hAnsi="David" w:cs="David"/>
        </w:rPr>
      </w:pPr>
      <w:hyperlink r:id="rId52" w:history="1">
        <w:r w:rsidR="00977618">
          <w:rPr>
            <w:rStyle w:val="Hyperlink"/>
            <w:rFonts w:ascii="David" w:hAnsi="David" w:cs="David"/>
            <w:rtl/>
          </w:rPr>
          <w:t xml:space="preserve">הוראת </w:t>
        </w:r>
        <w:proofErr w:type="spellStart"/>
        <w:r w:rsidR="00977618">
          <w:rPr>
            <w:rStyle w:val="Hyperlink"/>
            <w:rFonts w:ascii="David" w:hAnsi="David" w:cs="David"/>
            <w:rtl/>
          </w:rPr>
          <w:t>תכ"ם</w:t>
        </w:r>
        <w:proofErr w:type="spellEnd"/>
        <w:r w:rsidR="00977618">
          <w:rPr>
            <w:rStyle w:val="Hyperlink"/>
            <w:rFonts w:ascii="David" w:hAnsi="David" w:cs="David"/>
            <w:rtl/>
          </w:rPr>
          <w:t>, "תמיכות במוסדות ציבור", מס' 6.1.0.1</w:t>
        </w:r>
      </w:hyperlink>
      <w:r w:rsidR="00977618">
        <w:rPr>
          <w:rFonts w:ascii="David" w:hAnsi="David" w:cs="David"/>
          <w:rtl/>
        </w:rPr>
        <w:t>.</w:t>
      </w:r>
    </w:p>
    <w:p w:rsidR="00E823D6" w:rsidRDefault="00F91E97">
      <w:pPr>
        <w:pStyle w:val="24"/>
        <w:numPr>
          <w:ilvl w:val="1"/>
          <w:numId w:val="221"/>
        </w:numPr>
        <w:ind w:left="567" w:hanging="567"/>
        <w:rPr>
          <w:rFonts w:ascii="David" w:hAnsi="David" w:cs="David"/>
          <w:rtl/>
        </w:rPr>
      </w:pPr>
      <w:hyperlink r:id="rId53" w:history="1">
        <w:r w:rsidR="00977618">
          <w:rPr>
            <w:rStyle w:val="Hyperlink"/>
            <w:rFonts w:ascii="David" w:hAnsi="David" w:cs="David"/>
            <w:rtl/>
          </w:rPr>
          <w:t xml:space="preserve">הוראת </w:t>
        </w:r>
        <w:proofErr w:type="spellStart"/>
        <w:r w:rsidR="00977618">
          <w:rPr>
            <w:rStyle w:val="Hyperlink"/>
            <w:rFonts w:ascii="David" w:hAnsi="David" w:cs="David"/>
            <w:rtl/>
          </w:rPr>
          <w:t>תכ"ם</w:t>
        </w:r>
        <w:proofErr w:type="spellEnd"/>
        <w:r w:rsidR="00977618">
          <w:rPr>
            <w:rStyle w:val="Hyperlink"/>
            <w:rFonts w:ascii="David" w:hAnsi="David" w:cs="David"/>
            <w:rtl/>
          </w:rPr>
          <w:t>, "התקשרות עם קבלן מוכר לביצוע עבודות הנדסה בנאיות", מס' 7.3.9.4.</w:t>
        </w:r>
      </w:hyperlink>
    </w:p>
    <w:p w:rsidR="00E823D6" w:rsidRDefault="00977618">
      <w:pPr>
        <w:pStyle w:val="11"/>
        <w:numPr>
          <w:ilvl w:val="0"/>
          <w:numId w:val="221"/>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rsidR="00E823D6" w:rsidRDefault="00F91E97">
      <w:pPr>
        <w:pStyle w:val="24"/>
        <w:numPr>
          <w:ilvl w:val="1"/>
          <w:numId w:val="221"/>
        </w:numPr>
        <w:ind w:left="567" w:hanging="567"/>
        <w:rPr>
          <w:rFonts w:ascii="David" w:hAnsi="David" w:cs="David"/>
        </w:rPr>
      </w:pPr>
      <w:hyperlink w:anchor="נספח_א" w:history="1">
        <w:r w:rsidR="00977618">
          <w:rPr>
            <w:rStyle w:val="Hyperlink"/>
            <w:rFonts w:ascii="David" w:hAnsi="David" w:cs="David"/>
            <w:rtl/>
          </w:rPr>
          <w:t xml:space="preserve">נספח א </w:t>
        </w:r>
        <w:r w:rsidR="00977618">
          <w:rPr>
            <w:rStyle w:val="Hyperlink"/>
            <w:rFonts w:ascii="David" w:hAnsi="David" w:cs="David"/>
          </w:rPr>
          <w:t>-</w:t>
        </w:r>
        <w:r w:rsidR="00977618">
          <w:rPr>
            <w:rStyle w:val="Hyperlink"/>
            <w:rFonts w:ascii="David" w:hAnsi="David" w:cs="David"/>
            <w:rtl/>
          </w:rPr>
          <w:t xml:space="preserve"> הגדרות</w:t>
        </w:r>
      </w:hyperlink>
      <w:r w:rsidR="00977618">
        <w:rPr>
          <w:rFonts w:ascii="David" w:hAnsi="David" w:cs="David"/>
          <w:rtl/>
        </w:rPr>
        <w:t>.</w:t>
      </w:r>
    </w:p>
    <w:p w:rsidR="00E823D6" w:rsidRDefault="00F91E97">
      <w:pPr>
        <w:pStyle w:val="24"/>
        <w:numPr>
          <w:ilvl w:val="1"/>
          <w:numId w:val="221"/>
        </w:numPr>
        <w:ind w:left="567" w:hanging="567"/>
        <w:rPr>
          <w:rFonts w:ascii="David" w:hAnsi="David" w:cs="David"/>
          <w:rtl/>
        </w:rPr>
      </w:pPr>
      <w:hyperlink w:anchor="נספח_ב" w:history="1">
        <w:r w:rsidR="00977618">
          <w:rPr>
            <w:rStyle w:val="Hyperlink"/>
            <w:rFonts w:ascii="David" w:hAnsi="David" w:cs="David"/>
            <w:rtl/>
          </w:rPr>
          <w:t xml:space="preserve">נספח ב </w:t>
        </w:r>
        <w:r w:rsidR="00977618">
          <w:rPr>
            <w:rStyle w:val="Hyperlink"/>
            <w:rFonts w:ascii="David" w:hAnsi="David" w:cs="David"/>
          </w:rPr>
          <w:t>-</w:t>
        </w:r>
        <w:r w:rsidR="00977618">
          <w:rPr>
            <w:rStyle w:val="Hyperlink"/>
            <w:rFonts w:ascii="David" w:hAnsi="David" w:cs="David"/>
            <w:rtl/>
          </w:rPr>
          <w:t xml:space="preserve"> דיווחים תקופתיים.</w:t>
        </w:r>
      </w:hyperlink>
    </w:p>
    <w:p w:rsidR="00E823D6" w:rsidRDefault="00F91E97">
      <w:pPr>
        <w:pStyle w:val="24"/>
        <w:numPr>
          <w:ilvl w:val="1"/>
          <w:numId w:val="221"/>
        </w:numPr>
        <w:ind w:left="567" w:hanging="567"/>
        <w:rPr>
          <w:rStyle w:val="Hyperlink"/>
          <w:rFonts w:ascii="David" w:hAnsi="David" w:cs="David"/>
        </w:rPr>
      </w:pPr>
      <w:hyperlink w:anchor="נספח_גג" w:history="1">
        <w:r w:rsidR="00977618">
          <w:rPr>
            <w:rStyle w:val="Hyperlink"/>
            <w:rFonts w:ascii="David" w:hAnsi="David" w:cs="David"/>
            <w:rtl/>
          </w:rPr>
          <w:t xml:space="preserve">נספח ג </w:t>
        </w:r>
        <w:r w:rsidR="00977618">
          <w:rPr>
            <w:rStyle w:val="Hyperlink"/>
            <w:rFonts w:ascii="David" w:hAnsi="David" w:cs="David"/>
          </w:rPr>
          <w:t>-</w:t>
        </w:r>
        <w:r w:rsidR="00977618">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823D6">
        <w:trPr>
          <w:trHeight w:val="397"/>
          <w:jc w:val="center"/>
        </w:trPr>
        <w:tc>
          <w:tcPr>
            <w:tcW w:w="2541" w:type="dxa"/>
            <w:gridSpan w:val="2"/>
            <w:tcBorders>
              <w:top w:val="single" w:sz="4" w:space="0" w:color="244061"/>
            </w:tcBorders>
            <w:shd w:val="clear" w:color="auto" w:fill="C6E0F2"/>
            <w:noWrap/>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E823D6" w:rsidRDefault="00E823D6">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E823D6">
        <w:trPr>
          <w:trHeight w:val="20"/>
          <w:jc w:val="center"/>
        </w:trPr>
        <w:tc>
          <w:tcPr>
            <w:tcW w:w="11193" w:type="dxa"/>
            <w:gridSpan w:val="9"/>
            <w:shd w:val="clear" w:color="auto" w:fill="FFFFFF"/>
            <w:noWrap/>
            <w:vAlign w:val="center"/>
          </w:tcPr>
          <w:p w:rsidR="00E823D6" w:rsidRDefault="00E823D6">
            <w:pPr>
              <w:overflowPunct/>
              <w:autoSpaceDE/>
              <w:autoSpaceDN/>
              <w:adjustRightInd/>
              <w:spacing w:line="240" w:lineRule="auto"/>
              <w:jc w:val="left"/>
              <w:textAlignment w:val="auto"/>
              <w:rPr>
                <w:rFonts w:ascii="Assistant" w:hAnsi="Assistant" w:cs="Assistant"/>
                <w:sz w:val="10"/>
                <w:szCs w:val="10"/>
                <w:rtl/>
                <w:lang w:eastAsia="en-US"/>
              </w:rPr>
            </w:pPr>
          </w:p>
        </w:tc>
      </w:tr>
      <w:tr w:rsidR="00E823D6">
        <w:trPr>
          <w:trHeight w:val="283"/>
          <w:jc w:val="center"/>
        </w:trPr>
        <w:tc>
          <w:tcPr>
            <w:tcW w:w="613"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E823D6" w:rsidRDefault="00F91E97">
            <w:pPr>
              <w:overflowPunct/>
              <w:autoSpaceDE/>
              <w:autoSpaceDN/>
              <w:adjustRightInd/>
              <w:spacing w:line="240" w:lineRule="auto"/>
              <w:jc w:val="left"/>
              <w:textAlignment w:val="auto"/>
              <w:rPr>
                <w:rFonts w:ascii="Arial" w:hAnsi="Arial" w:cs="Arial"/>
                <w:sz w:val="20"/>
                <w:szCs w:val="20"/>
                <w:u w:color="3464BA"/>
                <w:rtl/>
                <w:lang w:eastAsia="en-US"/>
              </w:rPr>
            </w:pPr>
            <w:hyperlink r:id="rId54" w:history="1">
              <w:r w:rsidR="00977618">
                <w:rPr>
                  <w:rFonts w:ascii="Arial" w:hAnsi="Arial" w:cs="Arial"/>
                  <w:color w:val="3464BA"/>
                  <w:sz w:val="20"/>
                  <w:szCs w:val="20"/>
                  <w:u w:val="dotted" w:color="3464BA"/>
                  <w:rtl/>
                  <w:lang w:eastAsia="en-US"/>
                </w:rPr>
                <w:t xml:space="preserve">אתר הוראות </w:t>
              </w:r>
              <w:proofErr w:type="spellStart"/>
              <w:r w:rsidR="00977618">
                <w:rPr>
                  <w:rFonts w:ascii="Arial" w:hAnsi="Arial" w:cs="Arial"/>
                  <w:color w:val="3464BA"/>
                  <w:sz w:val="20"/>
                  <w:szCs w:val="20"/>
                  <w:u w:val="dotted" w:color="3464BA"/>
                  <w:rtl/>
                  <w:lang w:eastAsia="en-US"/>
                </w:rPr>
                <w:t>תכ"ם</w:t>
              </w:r>
              <w:proofErr w:type="spellEnd"/>
            </w:hyperlink>
          </w:p>
        </w:tc>
        <w:tc>
          <w:tcPr>
            <w:tcW w:w="1134"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E823D6" w:rsidRDefault="00977618">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E823D6" w:rsidRDefault="00F91E97">
            <w:pPr>
              <w:overflowPunct/>
              <w:autoSpaceDE/>
              <w:autoSpaceDN/>
              <w:adjustRightInd/>
              <w:spacing w:line="240" w:lineRule="auto"/>
              <w:jc w:val="left"/>
              <w:textAlignment w:val="auto"/>
              <w:rPr>
                <w:rFonts w:ascii="Arial" w:hAnsi="Arial" w:cs="Arial"/>
                <w:sz w:val="20"/>
                <w:szCs w:val="20"/>
                <w:rtl/>
                <w:lang w:eastAsia="en-US"/>
              </w:rPr>
            </w:pPr>
            <w:hyperlink r:id="rId55" w:history="1">
              <w:r w:rsidR="00977618">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E823D6" w:rsidRDefault="00977618">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E823D6" w:rsidRDefault="00F91E97">
            <w:pPr>
              <w:overflowPunct/>
              <w:autoSpaceDE/>
              <w:autoSpaceDN/>
              <w:adjustRightInd/>
              <w:spacing w:line="240" w:lineRule="auto"/>
              <w:jc w:val="left"/>
              <w:textAlignment w:val="auto"/>
              <w:rPr>
                <w:rFonts w:ascii="Arial" w:hAnsi="Arial" w:cs="Arial"/>
                <w:sz w:val="20"/>
                <w:szCs w:val="20"/>
                <w:lang w:eastAsia="en-US"/>
              </w:rPr>
            </w:pPr>
            <w:hyperlink r:id="rId56" w:history="1">
              <w:r w:rsidR="00977618">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4</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E823D6" w:rsidRDefault="00977618">
      <w:pPr>
        <w:widowControl w:val="0"/>
        <w:spacing w:line="240" w:lineRule="auto"/>
        <w:ind w:left="-33"/>
        <w:jc w:val="right"/>
        <w:rPr>
          <w:rtl/>
        </w:rPr>
      </w:pPr>
      <w:r>
        <w:rPr>
          <w:rFonts w:ascii="David" w:hAnsi="David"/>
          <w:b/>
          <w:bCs/>
          <w:color w:val="FFFFFF"/>
          <w:kern w:val="28"/>
          <w:sz w:val="22"/>
          <w:szCs w:val="22"/>
        </w:rPr>
        <w:br w:type="page"/>
      </w:r>
      <w:r>
        <w:rPr>
          <w:rFonts w:hint="cs"/>
          <w:rtl/>
        </w:rPr>
        <w:lastRenderedPageBreak/>
        <w:t>נספח מספר 1</w:t>
      </w:r>
    </w:p>
    <w:p w:rsidR="00E823D6" w:rsidRDefault="00977618">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rsidR="00E823D6" w:rsidRDefault="00E823D6">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E823D6">
        <w:trPr>
          <w:trHeight w:val="547"/>
          <w:jc w:val="center"/>
        </w:trPr>
        <w:tc>
          <w:tcPr>
            <w:tcW w:w="2408" w:type="dxa"/>
            <w:gridSpan w:val="2"/>
            <w:tcBorders>
              <w:bottom w:val="single" w:sz="6" w:space="0" w:color="548DD4"/>
            </w:tcBorders>
            <w:shd w:val="clear" w:color="auto" w:fill="FFFFFF"/>
            <w:vAlign w:val="center"/>
          </w:tcPr>
          <w:p w:rsidR="00E823D6" w:rsidRDefault="00977618">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extent cx="1397000" cy="265183"/>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7000" cy="264795"/>
                          </a:xfrm>
                          <a:prstGeom prst="rect">
                            <a:avLst/>
                          </a:prstGeom>
                          <a:ln>
                            <a:noFill/>
                          </a:ln>
                          <a:extLst>
                            <a:ext uri="{53640926-AAD7-44D8-BBD7-CCE9431645EC}">
                              <a14:shadowObscured xmlns:a14="http://schemas.microsoft.com/office/drawing/2010/main"/>
                            </a:ext>
                          </a:extLst>
                        </pic:spPr>
                      </pic:pic>
                    </a:graphicData>
                  </a:graphic>
                </wp:inline>
              </w:drawing>
            </w: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E823D6" w:rsidRDefault="00E823D6">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E823D6">
        <w:trPr>
          <w:trHeight w:val="547"/>
          <w:jc w:val="center"/>
        </w:trPr>
        <w:tc>
          <w:tcPr>
            <w:tcW w:w="1021" w:type="dxa"/>
            <w:tcBorders>
              <w:top w:val="single" w:sz="6" w:space="0" w:color="548DD4"/>
            </w:tcBorders>
            <w:shd w:val="clear" w:color="auto" w:fill="C6E0F2"/>
            <w:vAlign w:val="center"/>
          </w:tcPr>
          <w:p w:rsidR="00E823D6" w:rsidRDefault="00977618">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extent cx="539750" cy="457200"/>
                  <wp:effectExtent l="0" t="0" r="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3975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 xml:space="preserve">הוראת </w:t>
            </w:r>
            <w:proofErr w:type="spellStart"/>
            <w:r>
              <w:rPr>
                <w:rFonts w:ascii="Arial" w:hAnsi="Arial" w:cs="Arial"/>
                <w:color w:val="1F3864"/>
                <w:sz w:val="28"/>
                <w:szCs w:val="28"/>
                <w:rtl/>
                <w:lang w:eastAsia="en-US"/>
              </w:rPr>
              <w:t>תכ"ם</w:t>
            </w:r>
            <w:proofErr w:type="spellEnd"/>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E823D6">
              <w:trPr>
                <w:trHeight w:val="340"/>
                <w:tblHeader/>
                <w:jc w:val="right"/>
              </w:trPr>
              <w:tc>
                <w:tcPr>
                  <w:tcW w:w="1134"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E823D6" w:rsidRDefault="00E823D6">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E823D6">
        <w:trPr>
          <w:trHeight w:val="812"/>
          <w:jc w:val="center"/>
        </w:trPr>
        <w:tc>
          <w:tcPr>
            <w:tcW w:w="6827" w:type="dxa"/>
            <w:gridSpan w:val="3"/>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E823D6" w:rsidRDefault="00E823D6">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E823D6" w:rsidRDefault="00E823D6">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E823D6" w:rsidRDefault="00977618">
      <w:pPr>
        <w:pStyle w:val="-"/>
        <w:pageBreakBefore w:val="0"/>
        <w:pBdr>
          <w:bottom w:val="single" w:sz="6" w:space="4" w:color="auto"/>
        </w:pBdr>
        <w:spacing w:before="0" w:after="0"/>
        <w:rPr>
          <w:rtl/>
        </w:rPr>
      </w:pPr>
      <w:r>
        <w:rPr>
          <w:rFonts w:hint="cs"/>
          <w:rtl/>
        </w:rPr>
        <w:t>נספח א</w:t>
      </w:r>
    </w:p>
    <w:p w:rsidR="00E823D6" w:rsidRDefault="00977618">
      <w:pPr>
        <w:pStyle w:val="-0"/>
      </w:pPr>
      <w:r>
        <w:rPr>
          <w:rFonts w:hint="eastAsia"/>
          <w:rtl/>
        </w:rPr>
        <w:t>הגדרות</w:t>
      </w:r>
    </w:p>
    <w:p w:rsidR="00E823D6" w:rsidRDefault="00977618">
      <w:pPr>
        <w:pStyle w:val="a0"/>
        <w:numPr>
          <w:ilvl w:val="0"/>
          <w:numId w:val="232"/>
        </w:numPr>
        <w:rPr>
          <w:rtl/>
        </w:rPr>
      </w:pPr>
      <w:r>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7" w:history="1">
        <w:r>
          <w:rPr>
            <w:rStyle w:val="Hyperlink"/>
            <w:rtl/>
          </w:rPr>
          <w:t>חוק מס ערך מוסף, תשל"ו-1975</w:t>
        </w:r>
      </w:hyperlink>
      <w:r>
        <w:rPr>
          <w:rtl/>
        </w:rPr>
        <w:t xml:space="preserve"> </w:t>
      </w:r>
      <w:hyperlink r:id="rId58" w:history="1">
        <w:r>
          <w:rPr>
            <w:rStyle w:val="Hyperlink"/>
            <w:rtl/>
          </w:rPr>
          <w:t>ותקנות מס ערך מוסף (ניהול פנקסי חשבונות) תשל"ו-1976.</w:t>
        </w:r>
      </w:hyperlink>
    </w:p>
    <w:p w:rsidR="00E823D6" w:rsidRDefault="00977618">
      <w:pPr>
        <w:pStyle w:val="a0"/>
        <w:numPr>
          <w:ilvl w:val="0"/>
          <w:numId w:val="232"/>
        </w:numPr>
        <w:rPr>
          <w:rtl/>
        </w:rPr>
      </w:pPr>
      <w:r>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rsidR="00E823D6" w:rsidRDefault="00977618">
      <w:pPr>
        <w:pStyle w:val="a0"/>
        <w:numPr>
          <w:ilvl w:val="0"/>
          <w:numId w:val="232"/>
        </w:numPr>
        <w:rPr>
          <w:rtl/>
        </w:rPr>
      </w:pPr>
      <w:r>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9" w:history="1">
        <w:r>
          <w:rPr>
            <w:rStyle w:val="Hyperlink"/>
            <w:rtl/>
          </w:rPr>
          <w:t xml:space="preserve">הוראת </w:t>
        </w:r>
        <w:proofErr w:type="spellStart"/>
        <w:r>
          <w:rPr>
            <w:rStyle w:val="Hyperlink"/>
            <w:rtl/>
          </w:rPr>
          <w:t>תכ"ם</w:t>
        </w:r>
        <w:proofErr w:type="spellEnd"/>
        <w:r>
          <w:rPr>
            <w:rStyle w:val="Hyperlink"/>
            <w:rtl/>
          </w:rPr>
          <w:t>, "בדיקת חשבון", מס' 1.4.0.2.</w:t>
        </w:r>
      </w:hyperlink>
    </w:p>
    <w:p w:rsidR="00E823D6" w:rsidRDefault="00977618">
      <w:pPr>
        <w:pStyle w:val="a0"/>
        <w:numPr>
          <w:ilvl w:val="0"/>
          <w:numId w:val="232"/>
        </w:numPr>
      </w:pPr>
      <w:r>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60" w:history="1">
        <w:r>
          <w:rPr>
            <w:rStyle w:val="Hyperlink"/>
            <w:rtl/>
          </w:rPr>
          <w:t xml:space="preserve">הוראת </w:t>
        </w:r>
        <w:proofErr w:type="spellStart"/>
        <w:r>
          <w:rPr>
            <w:rStyle w:val="Hyperlink"/>
            <w:rtl/>
          </w:rPr>
          <w:t>תכ"ם</w:t>
        </w:r>
        <w:proofErr w:type="spellEnd"/>
        <w:r>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E823D6" w:rsidRDefault="00977618">
      <w:pPr>
        <w:pStyle w:val="a0"/>
        <w:numPr>
          <w:ilvl w:val="1"/>
          <w:numId w:val="220"/>
        </w:numPr>
        <w:ind w:left="946" w:hanging="567"/>
        <w:rPr>
          <w:rtl/>
        </w:rPr>
      </w:pPr>
      <w:r>
        <w:rPr>
          <w:rtl/>
        </w:rPr>
        <w:t xml:space="preserve">מסירה אישית למזמין על ידי הספק או מי מטעמו. </w:t>
      </w:r>
    </w:p>
    <w:p w:rsidR="00E823D6" w:rsidRDefault="00977618">
      <w:pPr>
        <w:pStyle w:val="a0"/>
        <w:numPr>
          <w:ilvl w:val="1"/>
          <w:numId w:val="220"/>
        </w:numPr>
        <w:ind w:left="946" w:hanging="567"/>
        <w:rPr>
          <w:rtl/>
        </w:rPr>
      </w:pPr>
      <w:r>
        <w:rPr>
          <w:rtl/>
        </w:rPr>
        <w:t>דואר רשום עם אישור מסירה.</w:t>
      </w:r>
    </w:p>
    <w:p w:rsidR="00E823D6" w:rsidRDefault="00977618">
      <w:pPr>
        <w:pStyle w:val="a0"/>
        <w:numPr>
          <w:ilvl w:val="1"/>
          <w:numId w:val="220"/>
        </w:numPr>
        <w:ind w:left="946" w:hanging="567"/>
        <w:rPr>
          <w:rtl/>
        </w:rPr>
      </w:pPr>
      <w:r>
        <w:rPr>
          <w:rtl/>
        </w:rPr>
        <w:t>מסר אלקטרוני</w:t>
      </w:r>
      <w:r>
        <w:rPr>
          <w:rFonts w:hint="cs"/>
          <w:rtl/>
        </w:rPr>
        <w:t>,</w:t>
      </w:r>
      <w:r>
        <w:rPr>
          <w:rtl/>
        </w:rPr>
        <w:t xml:space="preserve"> כהגדרתו ב</w:t>
      </w:r>
      <w:hyperlink r:id="rId61" w:history="1">
        <w:r>
          <w:rPr>
            <w:rStyle w:val="Hyperlink"/>
            <w:rtl/>
          </w:rPr>
          <w:t>חוק חתימה אלקטרונית, תשס"א-2001</w:t>
        </w:r>
      </w:hyperlink>
      <w:r>
        <w:rPr>
          <w:rFonts w:hint="cs"/>
          <w:rtl/>
        </w:rPr>
        <w:t>,</w:t>
      </w:r>
      <w:r>
        <w:rPr>
          <w:rtl/>
        </w:rPr>
        <w:t xml:space="preserve"> עם אישור מסירה שניתן באמצעי אלקטרוני.</w:t>
      </w:r>
    </w:p>
    <w:p w:rsidR="00E823D6" w:rsidRDefault="00977618">
      <w:pPr>
        <w:pStyle w:val="a0"/>
        <w:numPr>
          <w:ilvl w:val="1"/>
          <w:numId w:val="220"/>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E823D6" w:rsidRDefault="00977618">
      <w:pPr>
        <w:pStyle w:val="a0"/>
        <w:numPr>
          <w:ilvl w:val="1"/>
          <w:numId w:val="220"/>
        </w:numPr>
        <w:ind w:left="946" w:hanging="567"/>
        <w:rPr>
          <w:rtl/>
        </w:rPr>
      </w:pPr>
      <w:r>
        <w:rPr>
          <w:rtl/>
        </w:rPr>
        <w:t>מסר אלקטרוני באמצעות מערכת ייעודית ממוחשבת של המזמין.</w:t>
      </w:r>
    </w:p>
    <w:p w:rsidR="00E823D6" w:rsidRDefault="00977618">
      <w:pPr>
        <w:pStyle w:val="a0"/>
        <w:numPr>
          <w:ilvl w:val="1"/>
          <w:numId w:val="220"/>
        </w:numPr>
        <w:ind w:left="946" w:hanging="567"/>
      </w:pPr>
      <w:r>
        <w:rPr>
          <w:rtl/>
        </w:rPr>
        <w:t>בדרך סבירה אחרת</w:t>
      </w:r>
      <w:r>
        <w:rPr>
          <w:rFonts w:hint="cs"/>
          <w:rtl/>
        </w:rPr>
        <w:t>,</w:t>
      </w:r>
      <w:r>
        <w:rPr>
          <w:rtl/>
        </w:rPr>
        <w:t xml:space="preserve"> שהוסכמה בין הספק למזמין.</w:t>
      </w:r>
    </w:p>
    <w:p w:rsidR="00E823D6" w:rsidRDefault="00977618">
      <w:pPr>
        <w:pStyle w:val="a0"/>
        <w:numPr>
          <w:ilvl w:val="0"/>
          <w:numId w:val="232"/>
        </w:numPr>
        <w:rPr>
          <w:rStyle w:val="Hyperlink"/>
        </w:rPr>
      </w:pPr>
      <w:r>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rsidR="00E823D6" w:rsidRDefault="00977618">
      <w:pPr>
        <w:pStyle w:val="a0"/>
        <w:numPr>
          <w:ilvl w:val="0"/>
          <w:numId w:val="232"/>
        </w:numPr>
        <w:rPr>
          <w:rtl/>
        </w:rPr>
      </w:pPr>
      <w:r>
        <w:rPr>
          <w:rStyle w:val="Hyperlink"/>
          <w:rtl/>
        </w:rPr>
        <w:fldChar w:fldCharType="end"/>
      </w:r>
      <w:r>
        <w:rPr>
          <w:rFonts w:hint="cs"/>
          <w:u w:val="single"/>
          <w:rtl/>
        </w:rPr>
        <w:t>מועד תחילת החוק</w:t>
      </w:r>
      <w:r>
        <w:rPr>
          <w:rFonts w:hint="cs"/>
          <w:rtl/>
        </w:rPr>
        <w:t xml:space="preserve"> - לפי סעיף 11(ב) ב</w:t>
      </w:r>
      <w:hyperlink r:id="rId62" w:history="1">
        <w:r>
          <w:rPr>
            <w:rStyle w:val="Hyperlink"/>
            <w:rFonts w:hint="cs"/>
            <w:rtl/>
          </w:rPr>
          <w:t>חוק מוסר תשלומים לספקים, התשע"ז-2017,</w:t>
        </w:r>
      </w:hyperlink>
      <w:r>
        <w:rPr>
          <w:rFonts w:hint="cs"/>
          <w:rtl/>
        </w:rPr>
        <w:t xml:space="preserve"> מועד תחילת סעיפי החוק, הרלוונטיים למשרדי הממשלה, הינו 4 חודשים ממועד פרסומו, כלומר מתחילת חודש אוגוסט 2017.</w:t>
      </w:r>
    </w:p>
    <w:p w:rsidR="00E823D6" w:rsidRDefault="00E823D6">
      <w:pPr>
        <w:widowControl w:val="0"/>
        <w:spacing w:line="240" w:lineRule="auto"/>
        <w:ind w:left="-33"/>
        <w:jc w:val="right"/>
        <w:rPr>
          <w:rtl/>
        </w:rPr>
      </w:pPr>
    </w:p>
    <w:p w:rsidR="00E823D6" w:rsidRDefault="00E823D6">
      <w:pPr>
        <w:widowControl w:val="0"/>
        <w:spacing w:line="240" w:lineRule="auto"/>
        <w:ind w:left="-33"/>
        <w:jc w:val="right"/>
        <w:rPr>
          <w:rtl/>
        </w:rPr>
      </w:pPr>
    </w:p>
    <w:p w:rsidR="00E823D6" w:rsidRDefault="00E823D6">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823D6">
        <w:trPr>
          <w:trHeight w:val="397"/>
          <w:jc w:val="center"/>
        </w:trPr>
        <w:tc>
          <w:tcPr>
            <w:tcW w:w="2541" w:type="dxa"/>
            <w:gridSpan w:val="2"/>
            <w:tcBorders>
              <w:top w:val="single" w:sz="4" w:space="0" w:color="244061"/>
            </w:tcBorders>
            <w:shd w:val="clear" w:color="auto" w:fill="C6E0F2"/>
            <w:noWrap/>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E823D6" w:rsidRDefault="00E823D6">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E823D6" w:rsidRDefault="00977618">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E823D6">
        <w:trPr>
          <w:trHeight w:val="20"/>
          <w:jc w:val="center"/>
        </w:trPr>
        <w:tc>
          <w:tcPr>
            <w:tcW w:w="11193" w:type="dxa"/>
            <w:gridSpan w:val="9"/>
            <w:shd w:val="clear" w:color="auto" w:fill="FFFFFF"/>
            <w:noWrap/>
            <w:vAlign w:val="center"/>
          </w:tcPr>
          <w:p w:rsidR="00E823D6" w:rsidRDefault="00E823D6">
            <w:pPr>
              <w:overflowPunct/>
              <w:autoSpaceDE/>
              <w:autoSpaceDN/>
              <w:adjustRightInd/>
              <w:spacing w:line="240" w:lineRule="auto"/>
              <w:jc w:val="left"/>
              <w:textAlignment w:val="auto"/>
              <w:rPr>
                <w:rFonts w:ascii="Assistant" w:hAnsi="Assistant" w:cs="Assistant"/>
                <w:sz w:val="10"/>
                <w:szCs w:val="10"/>
                <w:rtl/>
                <w:lang w:eastAsia="en-US"/>
              </w:rPr>
            </w:pPr>
          </w:p>
        </w:tc>
      </w:tr>
      <w:tr w:rsidR="00E823D6">
        <w:trPr>
          <w:trHeight w:val="283"/>
          <w:jc w:val="center"/>
        </w:trPr>
        <w:tc>
          <w:tcPr>
            <w:tcW w:w="613"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extent cx="254000" cy="25400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000" cy="254000"/>
                          </a:xfrm>
                          <a:prstGeom prst="rect">
                            <a:avLst/>
                          </a:prstGeom>
                        </pic:spPr>
                      </pic:pic>
                    </a:graphicData>
                  </a:graphic>
                </wp:inline>
              </w:drawing>
            </w:r>
          </w:p>
        </w:tc>
        <w:tc>
          <w:tcPr>
            <w:tcW w:w="1928" w:type="dxa"/>
            <w:shd w:val="clear" w:color="auto" w:fill="auto"/>
            <w:vAlign w:val="center"/>
          </w:tcPr>
          <w:p w:rsidR="00E823D6" w:rsidRDefault="00F91E97">
            <w:pPr>
              <w:overflowPunct/>
              <w:autoSpaceDE/>
              <w:autoSpaceDN/>
              <w:adjustRightInd/>
              <w:spacing w:line="240" w:lineRule="auto"/>
              <w:jc w:val="left"/>
              <w:textAlignment w:val="auto"/>
              <w:rPr>
                <w:rFonts w:ascii="Arial" w:hAnsi="Arial" w:cs="Arial"/>
                <w:sz w:val="20"/>
                <w:szCs w:val="20"/>
                <w:u w:color="3464BA"/>
                <w:rtl/>
                <w:lang w:eastAsia="en-US"/>
              </w:rPr>
            </w:pPr>
            <w:hyperlink r:id="rId63" w:history="1">
              <w:r w:rsidR="00977618">
                <w:rPr>
                  <w:rFonts w:ascii="Arial" w:hAnsi="Arial" w:cs="Arial"/>
                  <w:color w:val="3464BA"/>
                  <w:sz w:val="20"/>
                  <w:szCs w:val="20"/>
                  <w:u w:val="dotted" w:color="3464BA"/>
                  <w:rtl/>
                  <w:lang w:eastAsia="en-US"/>
                </w:rPr>
                <w:t xml:space="preserve">אתר הוראות </w:t>
              </w:r>
              <w:proofErr w:type="spellStart"/>
              <w:r w:rsidR="00977618">
                <w:rPr>
                  <w:rFonts w:ascii="Arial" w:hAnsi="Arial" w:cs="Arial"/>
                  <w:color w:val="3464BA"/>
                  <w:sz w:val="20"/>
                  <w:szCs w:val="20"/>
                  <w:u w:val="dotted" w:color="3464BA"/>
                  <w:rtl/>
                  <w:lang w:eastAsia="en-US"/>
                </w:rPr>
                <w:t>תכ"ם</w:t>
              </w:r>
              <w:proofErr w:type="spellEnd"/>
            </w:hyperlink>
          </w:p>
        </w:tc>
        <w:tc>
          <w:tcPr>
            <w:tcW w:w="1134"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extent cx="254000" cy="25400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126" w:type="dxa"/>
            <w:gridSpan w:val="2"/>
            <w:shd w:val="clear" w:color="auto" w:fill="auto"/>
            <w:vAlign w:val="center"/>
          </w:tcPr>
          <w:p w:rsidR="00E823D6" w:rsidRDefault="00977618">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E823D6" w:rsidRDefault="00F91E97">
            <w:pPr>
              <w:overflowPunct/>
              <w:autoSpaceDE/>
              <w:autoSpaceDN/>
              <w:adjustRightInd/>
              <w:spacing w:line="240" w:lineRule="auto"/>
              <w:jc w:val="left"/>
              <w:textAlignment w:val="auto"/>
              <w:rPr>
                <w:rFonts w:ascii="Arial" w:hAnsi="Arial" w:cs="Arial"/>
                <w:sz w:val="20"/>
                <w:szCs w:val="20"/>
                <w:rtl/>
                <w:lang w:eastAsia="en-US"/>
              </w:rPr>
            </w:pPr>
            <w:hyperlink r:id="rId64" w:history="1">
              <w:r w:rsidR="00977618">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extent cx="254000" cy="25400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6"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000" cy="254000"/>
                          </a:xfrm>
                          <a:prstGeom prst="rect">
                            <a:avLst/>
                          </a:prstGeom>
                          <a:noFill/>
                          <a:ln>
                            <a:noFill/>
                          </a:ln>
                        </pic:spPr>
                      </pic:pic>
                    </a:graphicData>
                  </a:graphic>
                </wp:inline>
              </w:drawing>
            </w:r>
          </w:p>
        </w:tc>
        <w:tc>
          <w:tcPr>
            <w:tcW w:w="2552" w:type="dxa"/>
            <w:gridSpan w:val="2"/>
            <w:shd w:val="clear" w:color="auto" w:fill="auto"/>
            <w:vAlign w:val="center"/>
          </w:tcPr>
          <w:p w:rsidR="00E823D6" w:rsidRDefault="00977618">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E823D6" w:rsidRDefault="00F91E97">
            <w:pPr>
              <w:overflowPunct/>
              <w:autoSpaceDE/>
              <w:autoSpaceDN/>
              <w:adjustRightInd/>
              <w:spacing w:line="240" w:lineRule="auto"/>
              <w:jc w:val="left"/>
              <w:textAlignment w:val="auto"/>
              <w:rPr>
                <w:rFonts w:ascii="Arial" w:hAnsi="Arial" w:cs="Arial"/>
                <w:sz w:val="20"/>
                <w:szCs w:val="20"/>
                <w:lang w:eastAsia="en-US"/>
              </w:rPr>
            </w:pPr>
            <w:hyperlink r:id="rId65" w:history="1">
              <w:r w:rsidR="00977618">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E823D6" w:rsidRDefault="00977618">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6</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E823D6" w:rsidRDefault="00977618">
      <w:pPr>
        <w:widowControl w:val="0"/>
        <w:spacing w:line="240" w:lineRule="auto"/>
        <w:ind w:left="-33"/>
        <w:jc w:val="right"/>
        <w:rPr>
          <w:rtl/>
        </w:rPr>
      </w:pPr>
      <w:r>
        <w:rPr>
          <w:rtl/>
        </w:rPr>
        <w:br w:type="page"/>
      </w:r>
      <w:bookmarkStart w:id="30" w:name="נספח_א"/>
      <w:bookmarkStart w:id="31" w:name="נספח_ב"/>
      <w:bookmarkStart w:id="32" w:name="נספח_ג"/>
      <w:bookmarkStart w:id="33" w:name="נספח_ד"/>
      <w:bookmarkStart w:id="34" w:name="נספח_ה"/>
      <w:bookmarkEnd w:id="30"/>
      <w:bookmarkEnd w:id="31"/>
      <w:bookmarkEnd w:id="32"/>
      <w:bookmarkEnd w:id="33"/>
      <w:bookmarkEnd w:id="34"/>
      <w:r>
        <w:rPr>
          <w:rFonts w:hint="cs"/>
          <w:rtl/>
        </w:rPr>
        <w:lastRenderedPageBreak/>
        <w:t xml:space="preserve"> נספח מספר 2</w:t>
      </w:r>
    </w:p>
    <w:p w:rsidR="00E823D6" w:rsidRDefault="00977618">
      <w:pPr>
        <w:widowControl w:val="0"/>
        <w:spacing w:line="240" w:lineRule="auto"/>
        <w:ind w:left="-33"/>
        <w:jc w:val="right"/>
        <w:rPr>
          <w:b/>
          <w:bCs/>
          <w:rtl/>
          <w:lang w:eastAsia="en-US"/>
        </w:rPr>
      </w:pPr>
      <w:r>
        <w:rPr>
          <w:rFonts w:hint="cs"/>
          <w:rtl/>
        </w:rPr>
        <w:t xml:space="preserve">דף </w:t>
      </w:r>
      <w:r>
        <w:rPr>
          <w:rStyle w:val="ad"/>
        </w:rPr>
        <w:t>1</w:t>
      </w:r>
      <w:r>
        <w:rPr>
          <w:rFonts w:hint="cs"/>
          <w:rtl/>
        </w:rPr>
        <w:t xml:space="preserve"> מתוך 14</w:t>
      </w:r>
    </w:p>
    <w:p w:rsidR="00E823D6" w:rsidRDefault="00977618">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w:t>
      </w:r>
    </w:p>
    <w:p w:rsidR="00E823D6" w:rsidRDefault="00E823D6">
      <w:pPr>
        <w:widowControl w:val="0"/>
        <w:overflowPunct/>
        <w:autoSpaceDE/>
        <w:autoSpaceDN/>
        <w:adjustRightInd/>
        <w:spacing w:line="300" w:lineRule="atLeast"/>
        <w:jc w:val="center"/>
        <w:textAlignment w:val="auto"/>
        <w:rPr>
          <w:b/>
          <w:bCs/>
          <w:noProof/>
          <w:rtl/>
        </w:rPr>
      </w:pPr>
    </w:p>
    <w:p w:rsidR="00E823D6" w:rsidRDefault="00E823D6">
      <w:pPr>
        <w:widowControl w:val="0"/>
        <w:overflowPunct/>
        <w:autoSpaceDE/>
        <w:autoSpaceDN/>
        <w:adjustRightInd/>
        <w:spacing w:line="300" w:lineRule="atLeast"/>
        <w:jc w:val="center"/>
        <w:textAlignment w:val="auto"/>
        <w:rPr>
          <w:b/>
          <w:bCs/>
          <w:noProof/>
          <w:rtl/>
        </w:rPr>
      </w:pPr>
    </w:p>
    <w:p w:rsidR="00E823D6" w:rsidRDefault="00E823D6">
      <w:pPr>
        <w:widowControl w:val="0"/>
        <w:overflowPunct/>
        <w:autoSpaceDE/>
        <w:autoSpaceDN/>
        <w:adjustRightInd/>
        <w:spacing w:line="300" w:lineRule="atLeast"/>
        <w:jc w:val="center"/>
        <w:textAlignment w:val="auto"/>
        <w:rPr>
          <w:b/>
          <w:bCs/>
          <w:noProof/>
          <w:rtl/>
        </w:rPr>
      </w:pPr>
    </w:p>
    <w:p w:rsidR="00E823D6" w:rsidRDefault="00977618">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rsidR="00E823D6" w:rsidRDefault="00E823D6">
      <w:pPr>
        <w:widowControl w:val="0"/>
        <w:overflowPunct/>
        <w:autoSpaceDE/>
        <w:autoSpaceDN/>
        <w:adjustRightInd/>
        <w:spacing w:line="300" w:lineRule="atLeast"/>
        <w:jc w:val="center"/>
        <w:textAlignment w:val="auto"/>
        <w:rPr>
          <w:b/>
          <w:bCs/>
          <w:noProof/>
          <w:rtl/>
        </w:rPr>
      </w:pPr>
    </w:p>
    <w:p w:rsidR="00E823D6" w:rsidRDefault="00977618">
      <w:pPr>
        <w:widowControl w:val="0"/>
        <w:overflowPunct/>
        <w:autoSpaceDE/>
        <w:autoSpaceDN/>
        <w:adjustRightInd/>
        <w:spacing w:line="300" w:lineRule="atLeast"/>
        <w:jc w:val="center"/>
        <w:textAlignment w:val="auto"/>
        <w:outlineLvl w:val="0"/>
        <w:rPr>
          <w:b/>
          <w:bCs/>
          <w:noProof/>
          <w:rtl/>
        </w:rPr>
      </w:pPr>
      <w:r>
        <w:rPr>
          <w:b/>
          <w:bCs/>
          <w:noProof/>
          <w:rtl/>
        </w:rPr>
        <w:t>בין</w:t>
      </w:r>
    </w:p>
    <w:p w:rsidR="00E823D6" w:rsidRDefault="00E823D6">
      <w:pPr>
        <w:widowControl w:val="0"/>
        <w:overflowPunct/>
        <w:autoSpaceDE/>
        <w:autoSpaceDN/>
        <w:adjustRightInd/>
        <w:spacing w:line="300" w:lineRule="atLeast"/>
        <w:jc w:val="center"/>
        <w:textAlignment w:val="auto"/>
        <w:rPr>
          <w:noProof/>
          <w:rtl/>
        </w:rPr>
      </w:pPr>
    </w:p>
    <w:p w:rsidR="00E823D6" w:rsidRDefault="00977618">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rsidR="00E823D6" w:rsidRDefault="00977618">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rsidR="00E823D6" w:rsidRDefault="00E823D6">
      <w:pPr>
        <w:widowControl w:val="0"/>
        <w:overflowPunct/>
        <w:autoSpaceDE/>
        <w:autoSpaceDN/>
        <w:adjustRightInd/>
        <w:spacing w:line="300" w:lineRule="atLeast"/>
        <w:jc w:val="center"/>
        <w:textAlignment w:val="auto"/>
        <w:rPr>
          <w:noProof/>
          <w:rtl/>
        </w:rPr>
      </w:pPr>
    </w:p>
    <w:p w:rsidR="00E823D6" w:rsidRDefault="00977618">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rsidR="00E823D6" w:rsidRDefault="00E823D6">
      <w:pPr>
        <w:widowControl w:val="0"/>
        <w:overflowPunct/>
        <w:autoSpaceDE/>
        <w:autoSpaceDN/>
        <w:adjustRightInd/>
        <w:spacing w:line="300" w:lineRule="atLeast"/>
        <w:jc w:val="center"/>
        <w:textAlignment w:val="auto"/>
        <w:rPr>
          <w:noProof/>
          <w:rtl/>
        </w:rPr>
      </w:pPr>
    </w:p>
    <w:p w:rsidR="00E823D6" w:rsidRDefault="00977618">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rsidR="00E823D6" w:rsidRDefault="00E823D6">
      <w:pPr>
        <w:widowControl w:val="0"/>
        <w:overflowPunct/>
        <w:autoSpaceDE/>
        <w:autoSpaceDN/>
        <w:adjustRightInd/>
        <w:spacing w:line="300" w:lineRule="atLeast"/>
        <w:jc w:val="center"/>
        <w:textAlignment w:val="auto"/>
        <w:rPr>
          <w:noProof/>
          <w:rtl/>
        </w:rPr>
      </w:pPr>
    </w:p>
    <w:p w:rsidR="00E823D6" w:rsidRDefault="00977618">
      <w:pPr>
        <w:widowControl w:val="0"/>
        <w:overflowPunct/>
        <w:autoSpaceDE/>
        <w:autoSpaceDN/>
        <w:adjustRightInd/>
        <w:spacing w:line="300" w:lineRule="atLeast"/>
        <w:jc w:val="center"/>
        <w:textAlignment w:val="auto"/>
        <w:rPr>
          <w:noProof/>
          <w:rtl/>
        </w:rPr>
      </w:pPr>
      <w:r>
        <w:rPr>
          <w:noProof/>
          <w:rtl/>
        </w:rPr>
        <w:t>מצד אחד</w:t>
      </w:r>
    </w:p>
    <w:p w:rsidR="00E823D6" w:rsidRDefault="00E823D6">
      <w:pPr>
        <w:widowControl w:val="0"/>
        <w:overflowPunct/>
        <w:autoSpaceDE/>
        <w:autoSpaceDN/>
        <w:adjustRightInd/>
        <w:spacing w:line="300" w:lineRule="atLeast"/>
        <w:jc w:val="center"/>
        <w:textAlignment w:val="auto"/>
        <w:rPr>
          <w:noProof/>
          <w:rtl/>
        </w:rPr>
      </w:pPr>
    </w:p>
    <w:p w:rsidR="00E823D6" w:rsidRDefault="00977618">
      <w:pPr>
        <w:widowControl w:val="0"/>
        <w:overflowPunct/>
        <w:autoSpaceDE/>
        <w:autoSpaceDN/>
        <w:adjustRightInd/>
        <w:spacing w:line="300" w:lineRule="atLeast"/>
        <w:jc w:val="center"/>
        <w:textAlignment w:val="auto"/>
        <w:outlineLvl w:val="1"/>
        <w:rPr>
          <w:b/>
          <w:bCs/>
          <w:noProof/>
          <w:rtl/>
        </w:rPr>
      </w:pPr>
      <w:r>
        <w:rPr>
          <w:b/>
          <w:bCs/>
          <w:noProof/>
          <w:rtl/>
        </w:rPr>
        <w:t>לבין</w:t>
      </w:r>
    </w:p>
    <w:p w:rsidR="00E823D6" w:rsidRDefault="00E823D6">
      <w:pPr>
        <w:widowControl w:val="0"/>
        <w:overflowPunct/>
        <w:autoSpaceDE/>
        <w:autoSpaceDN/>
        <w:adjustRightInd/>
        <w:spacing w:line="240" w:lineRule="auto"/>
        <w:jc w:val="center"/>
        <w:textAlignment w:val="auto"/>
        <w:rPr>
          <w:b/>
          <w:bCs/>
          <w:noProof/>
          <w:rtl/>
        </w:rPr>
      </w:pPr>
    </w:p>
    <w:p w:rsidR="00E823D6" w:rsidRDefault="00977618">
      <w:pPr>
        <w:widowControl w:val="0"/>
        <w:overflowPunct/>
        <w:autoSpaceDE/>
        <w:autoSpaceDN/>
        <w:adjustRightInd/>
        <w:spacing w:line="300" w:lineRule="atLeast"/>
        <w:jc w:val="center"/>
        <w:textAlignment w:val="auto"/>
        <w:rPr>
          <w:noProof/>
          <w:rtl/>
        </w:rPr>
      </w:pPr>
      <w:r>
        <w:rPr>
          <w:noProof/>
          <w:rtl/>
        </w:rPr>
        <w:t>___________________</w:t>
      </w:r>
    </w:p>
    <w:p w:rsidR="00E823D6" w:rsidRDefault="00E823D6">
      <w:pPr>
        <w:widowControl w:val="0"/>
        <w:overflowPunct/>
        <w:autoSpaceDE/>
        <w:autoSpaceDN/>
        <w:adjustRightInd/>
        <w:spacing w:line="300" w:lineRule="atLeast"/>
        <w:jc w:val="center"/>
        <w:textAlignment w:val="auto"/>
        <w:rPr>
          <w:noProof/>
          <w:rtl/>
        </w:rPr>
      </w:pPr>
    </w:p>
    <w:p w:rsidR="00E823D6" w:rsidRDefault="00977618">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"הקבלן"</w:t>
      </w:r>
      <w:r>
        <w:rPr>
          <w:noProof/>
          <w:rtl/>
        </w:rPr>
        <w:t>)</w:t>
      </w:r>
    </w:p>
    <w:p w:rsidR="00E823D6" w:rsidRDefault="00E823D6">
      <w:pPr>
        <w:widowControl w:val="0"/>
        <w:overflowPunct/>
        <w:autoSpaceDE/>
        <w:autoSpaceDN/>
        <w:adjustRightInd/>
        <w:spacing w:line="300" w:lineRule="atLeast"/>
        <w:jc w:val="center"/>
        <w:textAlignment w:val="auto"/>
        <w:rPr>
          <w:noProof/>
          <w:rtl/>
        </w:rPr>
      </w:pPr>
    </w:p>
    <w:p w:rsidR="00E823D6" w:rsidRDefault="00977618">
      <w:pPr>
        <w:widowControl w:val="0"/>
        <w:overflowPunct/>
        <w:autoSpaceDE/>
        <w:autoSpaceDN/>
        <w:adjustRightInd/>
        <w:spacing w:line="300" w:lineRule="atLeast"/>
        <w:jc w:val="center"/>
        <w:textAlignment w:val="auto"/>
        <w:rPr>
          <w:noProof/>
          <w:rtl/>
        </w:rPr>
      </w:pPr>
      <w:r>
        <w:rPr>
          <w:noProof/>
          <w:rtl/>
        </w:rPr>
        <w:t>באמצעות__________________________</w:t>
      </w:r>
    </w:p>
    <w:p w:rsidR="00E823D6" w:rsidRDefault="00E823D6">
      <w:pPr>
        <w:widowControl w:val="0"/>
        <w:overflowPunct/>
        <w:autoSpaceDE/>
        <w:autoSpaceDN/>
        <w:adjustRightInd/>
        <w:spacing w:line="300" w:lineRule="atLeast"/>
        <w:jc w:val="center"/>
        <w:textAlignment w:val="auto"/>
        <w:rPr>
          <w:noProof/>
          <w:rtl/>
        </w:rPr>
      </w:pPr>
    </w:p>
    <w:p w:rsidR="00E823D6" w:rsidRDefault="00E823D6">
      <w:pPr>
        <w:widowControl w:val="0"/>
        <w:overflowPunct/>
        <w:autoSpaceDE/>
        <w:autoSpaceDN/>
        <w:adjustRightInd/>
        <w:spacing w:line="300" w:lineRule="atLeast"/>
        <w:jc w:val="center"/>
        <w:textAlignment w:val="auto"/>
        <w:outlineLvl w:val="1"/>
        <w:rPr>
          <w:b/>
          <w:bCs/>
          <w:noProof/>
          <w:rtl/>
        </w:rPr>
      </w:pPr>
    </w:p>
    <w:p w:rsidR="00E823D6" w:rsidRDefault="00977618">
      <w:pPr>
        <w:widowControl w:val="0"/>
        <w:overflowPunct/>
        <w:autoSpaceDE/>
        <w:autoSpaceDN/>
        <w:adjustRightInd/>
        <w:spacing w:line="300" w:lineRule="atLeast"/>
        <w:jc w:val="center"/>
        <w:textAlignment w:val="auto"/>
        <w:outlineLvl w:val="1"/>
        <w:rPr>
          <w:b/>
          <w:bCs/>
          <w:noProof/>
          <w:rtl/>
        </w:rPr>
      </w:pPr>
      <w:r>
        <w:rPr>
          <w:b/>
          <w:bCs/>
          <w:noProof/>
          <w:rtl/>
        </w:rPr>
        <w:t>מצד שני</w:t>
      </w:r>
    </w:p>
    <w:p w:rsidR="00E823D6" w:rsidRDefault="00E823D6">
      <w:pPr>
        <w:widowControl w:val="0"/>
        <w:overflowPunct/>
        <w:autoSpaceDE/>
        <w:autoSpaceDN/>
        <w:adjustRightInd/>
        <w:spacing w:line="240" w:lineRule="auto"/>
        <w:textAlignment w:val="auto"/>
        <w:rPr>
          <w:b/>
          <w:bCs/>
          <w:noProof/>
          <w:rtl/>
        </w:rPr>
      </w:pPr>
    </w:p>
    <w:p w:rsidR="00E823D6" w:rsidRDefault="00E823D6">
      <w:pPr>
        <w:widowControl w:val="0"/>
        <w:overflowPunct/>
        <w:autoSpaceDE/>
        <w:autoSpaceDN/>
        <w:adjustRightInd/>
        <w:spacing w:line="300" w:lineRule="atLeast"/>
        <w:textAlignment w:val="auto"/>
        <w:rPr>
          <w:noProof/>
          <w:rtl/>
        </w:rPr>
      </w:pPr>
    </w:p>
    <w:p w:rsidR="00E823D6" w:rsidRDefault="00977618">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ולמשרד דרושים שרותים של________________________________;</w:t>
      </w:r>
    </w:p>
    <w:p w:rsidR="00E823D6" w:rsidRDefault="00E823D6">
      <w:pPr>
        <w:widowControl w:val="0"/>
        <w:overflowPunct/>
        <w:autoSpaceDE/>
        <w:autoSpaceDN/>
        <w:adjustRightInd/>
        <w:spacing w:line="300" w:lineRule="atLeast"/>
        <w:ind w:left="935" w:hanging="935"/>
        <w:textAlignment w:val="auto"/>
        <w:rPr>
          <w:b/>
          <w:bCs/>
          <w:noProof/>
          <w:rtl/>
        </w:rPr>
      </w:pPr>
    </w:p>
    <w:p w:rsidR="00E823D6" w:rsidRDefault="00977618">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rsidR="00E823D6" w:rsidRDefault="00E823D6">
      <w:pPr>
        <w:widowControl w:val="0"/>
        <w:overflowPunct/>
        <w:autoSpaceDE/>
        <w:autoSpaceDN/>
        <w:adjustRightInd/>
        <w:spacing w:line="300" w:lineRule="atLeast"/>
        <w:ind w:left="935" w:hanging="935"/>
        <w:textAlignment w:val="auto"/>
        <w:rPr>
          <w:b/>
          <w:bCs/>
          <w:noProof/>
          <w:rtl/>
        </w:rPr>
      </w:pPr>
    </w:p>
    <w:p w:rsidR="00E823D6" w:rsidRDefault="00977618">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rsidR="00E823D6" w:rsidRDefault="00E823D6">
      <w:pPr>
        <w:widowControl w:val="0"/>
        <w:overflowPunct/>
        <w:autoSpaceDE/>
        <w:autoSpaceDN/>
        <w:adjustRightInd/>
        <w:spacing w:line="300" w:lineRule="atLeast"/>
        <w:ind w:left="935" w:hanging="935"/>
        <w:textAlignment w:val="auto"/>
        <w:rPr>
          <w:b/>
          <w:bCs/>
          <w:noProof/>
          <w:rtl/>
        </w:rPr>
      </w:pPr>
    </w:p>
    <w:p w:rsidR="00E823D6" w:rsidRDefault="00977618">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והמדינה הסכימה להתקשר עם צד ב' בחוזה זה לאחר שההתקשרות אושרה על ידי ועדת מכרזים בדיון מס' __________ מיום__________;</w:t>
      </w:r>
    </w:p>
    <w:p w:rsidR="00E823D6" w:rsidRDefault="00977618">
      <w:pPr>
        <w:widowControl w:val="0"/>
        <w:spacing w:line="240" w:lineRule="auto"/>
        <w:ind w:left="-33"/>
        <w:jc w:val="right"/>
        <w:rPr>
          <w:rtl/>
        </w:rPr>
      </w:pPr>
      <w:r>
        <w:rPr>
          <w:b/>
          <w:bCs/>
          <w:noProof/>
          <w:u w:val="single"/>
          <w:rtl/>
        </w:rPr>
        <w:br w:type="page"/>
      </w:r>
      <w:r>
        <w:rPr>
          <w:rFonts w:hint="cs"/>
          <w:rtl/>
        </w:rPr>
        <w:lastRenderedPageBreak/>
        <w:t xml:space="preserve"> נספח מספר 2</w:t>
      </w:r>
    </w:p>
    <w:p w:rsidR="00E823D6" w:rsidRDefault="00977618">
      <w:pPr>
        <w:widowControl w:val="0"/>
        <w:spacing w:line="240" w:lineRule="auto"/>
        <w:ind w:left="-33"/>
        <w:jc w:val="right"/>
        <w:rPr>
          <w:b/>
          <w:bCs/>
          <w:rtl/>
          <w:lang w:eastAsia="en-US"/>
        </w:rPr>
      </w:pPr>
      <w:r>
        <w:rPr>
          <w:rFonts w:hint="cs"/>
          <w:rtl/>
        </w:rPr>
        <w:t xml:space="preserve">דף </w:t>
      </w:r>
      <w:r>
        <w:rPr>
          <w:rStyle w:val="ad"/>
        </w:rPr>
        <w:t>2</w:t>
      </w:r>
      <w:r>
        <w:rPr>
          <w:rFonts w:hint="cs"/>
          <w:rtl/>
        </w:rPr>
        <w:t xml:space="preserve"> מתוך 14</w:t>
      </w:r>
    </w:p>
    <w:p w:rsidR="00E823D6" w:rsidRDefault="00977618">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rsidR="00E823D6" w:rsidRDefault="00E823D6">
      <w:pPr>
        <w:widowControl w:val="0"/>
        <w:overflowPunct/>
        <w:autoSpaceDE/>
        <w:autoSpaceDN/>
        <w:adjustRightInd/>
        <w:spacing w:line="300" w:lineRule="atLeast"/>
        <w:textAlignment w:val="auto"/>
        <w:rPr>
          <w:b/>
          <w:bCs/>
          <w:noProof/>
          <w:rtl/>
        </w:rPr>
      </w:pPr>
    </w:p>
    <w:p w:rsidR="00E823D6" w:rsidRDefault="00977618">
      <w:pPr>
        <w:widowControl w:val="0"/>
        <w:numPr>
          <w:ilvl w:val="0"/>
          <w:numId w:val="195"/>
        </w:numPr>
        <w:spacing w:after="100" w:line="300" w:lineRule="atLeast"/>
        <w:textAlignment w:val="auto"/>
        <w:rPr>
          <w:b/>
          <w:bCs/>
          <w:u w:val="single"/>
          <w:rtl/>
          <w:lang w:eastAsia="en-US"/>
        </w:rPr>
      </w:pPr>
      <w:r>
        <w:rPr>
          <w:b/>
          <w:bCs/>
          <w:u w:val="single"/>
          <w:rtl/>
          <w:lang w:eastAsia="en-US"/>
        </w:rPr>
        <w:t>הגדרות</w:t>
      </w:r>
    </w:p>
    <w:p w:rsidR="00E823D6" w:rsidRDefault="00977618">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rsidR="00E823D6" w:rsidRDefault="00E823D6">
      <w:pPr>
        <w:widowControl w:val="0"/>
        <w:overflowPunct/>
        <w:autoSpaceDE/>
        <w:autoSpaceDN/>
        <w:adjustRightInd/>
        <w:spacing w:line="300" w:lineRule="atLeast"/>
        <w:ind w:left="651" w:hanging="651"/>
        <w:textAlignment w:val="auto"/>
        <w:rPr>
          <w:noProof/>
          <w:rtl/>
        </w:rPr>
      </w:pPr>
    </w:p>
    <w:p w:rsidR="00E823D6" w:rsidRDefault="00977618">
      <w:pPr>
        <w:widowControl w:val="0"/>
        <w:numPr>
          <w:ilvl w:val="1"/>
          <w:numId w:val="196"/>
        </w:numPr>
        <w:overflowPunct/>
        <w:autoSpaceDE/>
        <w:autoSpaceDN/>
        <w:adjustRightInd/>
        <w:spacing w:line="300" w:lineRule="atLeast"/>
        <w:textAlignment w:val="auto"/>
        <w:rPr>
          <w:noProof/>
          <w:rtl/>
        </w:rPr>
      </w:pPr>
      <w:r>
        <w:rPr>
          <w:b/>
          <w:bCs/>
          <w:noProof/>
          <w:rtl/>
        </w:rPr>
        <w:t>"המכרז"</w:t>
      </w:r>
      <w:r>
        <w:rPr>
          <w:noProof/>
          <w:rtl/>
        </w:rPr>
        <w:t xml:space="preserve"> - מכרז מס' </w:t>
      </w:r>
      <w:bookmarkStart w:id="35" w:name="_Hlk180927295"/>
      <w:r>
        <w:rPr>
          <w:b/>
          <w:bCs/>
          <w:noProof/>
          <w:u w:val="single"/>
          <w:rtl/>
        </w:rPr>
        <w:t>35/10.2024</w:t>
      </w:r>
      <w:bookmarkEnd w:id="35"/>
      <w:r>
        <w:rPr>
          <w:rFonts w:hint="cs"/>
          <w:noProof/>
          <w:rtl/>
        </w:rPr>
        <w:t xml:space="preserve"> </w:t>
      </w:r>
      <w:r>
        <w:rPr>
          <w:noProof/>
          <w:rtl/>
        </w:rPr>
        <w:t>מיום</w:t>
      </w:r>
      <w:r>
        <w:rPr>
          <w:rFonts w:hint="cs"/>
          <w:b/>
          <w:bCs/>
          <w:noProof/>
          <w:rtl/>
        </w:rPr>
        <w:t xml:space="preserve"> </w:t>
      </w:r>
      <w:r>
        <w:rPr>
          <w:b/>
          <w:bCs/>
          <w:noProof/>
          <w:u w:val="single"/>
          <w:rtl/>
        </w:rPr>
        <w:t>27.10.2024</w:t>
      </w:r>
      <w:r>
        <w:rPr>
          <w:rFonts w:hint="cs"/>
          <w:noProof/>
          <w:rtl/>
        </w:rPr>
        <w:t xml:space="preserve"> </w:t>
      </w:r>
      <w:r>
        <w:rPr>
          <w:noProof/>
          <w:rtl/>
        </w:rPr>
        <w:t>שענינו</w:t>
      </w:r>
      <w:r>
        <w:rPr>
          <w:rFonts w:hint="cs"/>
          <w:noProof/>
          <w:rtl/>
        </w:rPr>
        <w:t xml:space="preserve"> </w:t>
      </w:r>
      <w:r>
        <w:rPr>
          <w:rFonts w:hint="cs"/>
          <w:b/>
          <w:bCs/>
          <w:u w:val="single"/>
          <w:rtl/>
          <w:lang w:eastAsia="en-US"/>
        </w:rPr>
        <w:t xml:space="preserve">הפעלת תכנית אדוות </w:t>
      </w:r>
      <w:r>
        <w:rPr>
          <w:b/>
          <w:bCs/>
          <w:u w:val="single"/>
          <w:rtl/>
          <w:lang w:eastAsia="en-US"/>
        </w:rPr>
        <w:t>–</w:t>
      </w:r>
      <w:r>
        <w:rPr>
          <w:rFonts w:hint="cs"/>
          <w:b/>
          <w:bCs/>
          <w:u w:val="single"/>
          <w:rtl/>
          <w:lang w:eastAsia="en-US"/>
        </w:rPr>
        <w:t xml:space="preserve"> </w:t>
      </w:r>
      <w:proofErr w:type="spellStart"/>
      <w:r>
        <w:rPr>
          <w:rFonts w:hint="cs"/>
          <w:b/>
          <w:bCs/>
          <w:u w:val="single"/>
          <w:rtl/>
          <w:lang w:eastAsia="en-US"/>
        </w:rPr>
        <w:t>תוכנית</w:t>
      </w:r>
      <w:proofErr w:type="spellEnd"/>
      <w:r>
        <w:rPr>
          <w:rFonts w:hint="cs"/>
          <w:b/>
          <w:bCs/>
          <w:u w:val="single"/>
          <w:rtl/>
          <w:lang w:eastAsia="en-US"/>
        </w:rPr>
        <w:t xml:space="preserve"> עתודה לדרגי ביניים ובכירים במערכת החינוך</w:t>
      </w:r>
    </w:p>
    <w:p w:rsidR="00E823D6" w:rsidRDefault="00977618">
      <w:pPr>
        <w:widowControl w:val="0"/>
        <w:numPr>
          <w:ilvl w:val="1"/>
          <w:numId w:val="196"/>
        </w:numPr>
        <w:overflowPunct/>
        <w:autoSpaceDE/>
        <w:autoSpaceDN/>
        <w:adjustRightInd/>
        <w:spacing w:line="300" w:lineRule="atLeast"/>
        <w:textAlignment w:val="auto"/>
        <w:rPr>
          <w:noProof/>
          <w:rtl/>
        </w:rPr>
      </w:pPr>
      <w:r>
        <w:rPr>
          <w:b/>
          <w:bCs/>
          <w:noProof/>
          <w:rtl/>
        </w:rPr>
        <w:t>"היחידה"</w:t>
      </w:r>
      <w:r>
        <w:rPr>
          <w:noProof/>
          <w:rtl/>
        </w:rPr>
        <w:t xml:space="preserve"> - </w:t>
      </w:r>
      <w:r>
        <w:rPr>
          <w:rtl/>
          <w:lang w:eastAsia="en-US"/>
        </w:rPr>
        <w:t>אגף א' עתודות</w:t>
      </w:r>
    </w:p>
    <w:p w:rsidR="00E823D6" w:rsidRDefault="00977618">
      <w:pPr>
        <w:widowControl w:val="0"/>
        <w:numPr>
          <w:ilvl w:val="1"/>
          <w:numId w:val="196"/>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rsidR="00E823D6" w:rsidRDefault="00E823D6">
      <w:pPr>
        <w:widowControl w:val="0"/>
        <w:tabs>
          <w:tab w:val="num" w:pos="1275"/>
        </w:tabs>
        <w:overflowPunct/>
        <w:autoSpaceDE/>
        <w:autoSpaceDN/>
        <w:adjustRightInd/>
        <w:spacing w:line="300" w:lineRule="atLeast"/>
        <w:ind w:left="1275" w:hanging="567"/>
        <w:textAlignment w:val="auto"/>
        <w:rPr>
          <w:b/>
          <w:bCs/>
          <w:noProof/>
          <w:rtl/>
        </w:rPr>
      </w:pPr>
    </w:p>
    <w:p w:rsidR="00E823D6" w:rsidRDefault="00E823D6">
      <w:pPr>
        <w:widowControl w:val="0"/>
        <w:tabs>
          <w:tab w:val="num" w:pos="1275"/>
        </w:tabs>
        <w:overflowPunct/>
        <w:autoSpaceDE/>
        <w:autoSpaceDN/>
        <w:adjustRightInd/>
        <w:spacing w:line="300" w:lineRule="atLeast"/>
        <w:ind w:left="1275" w:hanging="567"/>
        <w:textAlignment w:val="auto"/>
        <w:rPr>
          <w:b/>
          <w:bCs/>
          <w:noProof/>
          <w:rtl/>
        </w:rPr>
      </w:pPr>
    </w:p>
    <w:p w:rsidR="00E823D6" w:rsidRDefault="00977618">
      <w:pPr>
        <w:widowControl w:val="0"/>
        <w:numPr>
          <w:ilvl w:val="0"/>
          <w:numId w:val="196"/>
        </w:numPr>
        <w:spacing w:after="100" w:line="300" w:lineRule="atLeast"/>
        <w:textAlignment w:val="auto"/>
        <w:rPr>
          <w:b/>
          <w:bCs/>
          <w:u w:val="single"/>
          <w:rtl/>
          <w:lang w:eastAsia="en-US"/>
        </w:rPr>
      </w:pPr>
      <w:r>
        <w:rPr>
          <w:b/>
          <w:bCs/>
          <w:u w:val="single"/>
          <w:rtl/>
          <w:lang w:eastAsia="en-US"/>
        </w:rPr>
        <w:t>כללי</w:t>
      </w:r>
    </w:p>
    <w:p w:rsidR="00E823D6" w:rsidRDefault="00977618">
      <w:pPr>
        <w:widowControl w:val="0"/>
        <w:numPr>
          <w:ilvl w:val="1"/>
          <w:numId w:val="196"/>
        </w:numPr>
        <w:overflowPunct/>
        <w:autoSpaceDE/>
        <w:autoSpaceDN/>
        <w:adjustRightInd/>
        <w:spacing w:line="300" w:lineRule="atLeast"/>
        <w:textAlignment w:val="auto"/>
        <w:rPr>
          <w:noProof/>
          <w:rtl/>
        </w:rPr>
      </w:pPr>
      <w:r>
        <w:rPr>
          <w:noProof/>
          <w:rtl/>
        </w:rPr>
        <w:t>המבוא לחוזה זה לרבות כל ההצהרות הכלולות בו והנספחים לחוזה זה מהווים חלק בלתי נפרד ממנו ויפורשו ביחד עמו.</w:t>
      </w:r>
    </w:p>
    <w:p w:rsidR="00E823D6" w:rsidRDefault="00E823D6">
      <w:pPr>
        <w:widowControl w:val="0"/>
        <w:overflowPunct/>
        <w:autoSpaceDE/>
        <w:autoSpaceDN/>
        <w:adjustRightInd/>
        <w:spacing w:line="240" w:lineRule="auto"/>
        <w:ind w:left="645" w:right="1005"/>
        <w:textAlignment w:val="auto"/>
        <w:rPr>
          <w:noProof/>
        </w:rPr>
      </w:pPr>
    </w:p>
    <w:p w:rsidR="00E823D6" w:rsidRDefault="00977618">
      <w:pPr>
        <w:widowControl w:val="0"/>
        <w:numPr>
          <w:ilvl w:val="1"/>
          <w:numId w:val="196"/>
        </w:numPr>
        <w:overflowPunct/>
        <w:autoSpaceDE/>
        <w:autoSpaceDN/>
        <w:adjustRightInd/>
        <w:spacing w:line="300" w:lineRule="atLeast"/>
        <w:textAlignment w:val="auto"/>
        <w:rPr>
          <w:noProof/>
          <w:rtl/>
        </w:rPr>
      </w:pPr>
      <w:r>
        <w:rPr>
          <w:noProof/>
          <w:rtl/>
        </w:rPr>
        <w:t>הנספחים לחוזה זה הם:</w:t>
      </w:r>
    </w:p>
    <w:p w:rsidR="00E823D6" w:rsidRDefault="00977618">
      <w:pPr>
        <w:widowControl w:val="0"/>
        <w:numPr>
          <w:ilvl w:val="2"/>
          <w:numId w:val="196"/>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tl/>
        </w:rPr>
        <w:t>35/10.2024</w:t>
      </w:r>
      <w:r>
        <w:rPr>
          <w:rFonts w:hint="cs"/>
          <w:noProof/>
          <w:rtl/>
        </w:rPr>
        <w:t xml:space="preserve"> </w:t>
      </w:r>
      <w:r>
        <w:rPr>
          <w:noProof/>
          <w:rtl/>
        </w:rPr>
        <w:t>מיום</w:t>
      </w:r>
      <w:r>
        <w:rPr>
          <w:rFonts w:hint="cs"/>
          <w:b/>
          <w:bCs/>
          <w:noProof/>
          <w:rtl/>
        </w:rPr>
        <w:t xml:space="preserve"> </w:t>
      </w:r>
      <w:r>
        <w:rPr>
          <w:b/>
          <w:bCs/>
          <w:noProof/>
          <w:u w:val="single"/>
          <w:rtl/>
        </w:rPr>
        <w:t>27.10.2024</w:t>
      </w:r>
      <w:r>
        <w:rPr>
          <w:rFonts w:hint="cs"/>
          <w:b/>
          <w:bCs/>
          <w:noProof/>
          <w:u w:val="single"/>
          <w:rtl/>
        </w:rPr>
        <w:t xml:space="preserve"> </w:t>
      </w:r>
      <w:r>
        <w:rPr>
          <w:rFonts w:hint="cs"/>
          <w:noProof/>
          <w:rtl/>
        </w:rPr>
        <w:t xml:space="preserve"> </w:t>
      </w:r>
      <w:r>
        <w:rPr>
          <w:rFonts w:hint="cs"/>
          <w:noProof/>
          <w:spacing w:val="-2"/>
          <w:rtl/>
        </w:rPr>
        <w:t xml:space="preserve">כולל מסמכי הבהרות </w:t>
      </w:r>
      <w:r>
        <w:rPr>
          <w:rFonts w:hint="cs"/>
          <w:rtl/>
          <w:lang w:eastAsia="en-US"/>
        </w:rPr>
        <w:t>ככל שיהיו</w:t>
      </w:r>
      <w:r>
        <w:rPr>
          <w:rFonts w:hint="cs"/>
          <w:noProof/>
          <w:spacing w:val="-2"/>
          <w:rtl/>
        </w:rPr>
        <w:t>.</w:t>
      </w:r>
    </w:p>
    <w:p w:rsidR="00E823D6" w:rsidRDefault="00977618">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rsidR="00E823D6" w:rsidRDefault="00977618">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ג' - מסגרת העבודה.</w:t>
      </w:r>
    </w:p>
    <w:p w:rsidR="00E823D6" w:rsidRDefault="00977618">
      <w:pPr>
        <w:widowControl w:val="0"/>
        <w:numPr>
          <w:ilvl w:val="2"/>
          <w:numId w:val="196"/>
        </w:numPr>
        <w:overflowPunct/>
        <w:autoSpaceDE/>
        <w:autoSpaceDN/>
        <w:adjustRightInd/>
        <w:spacing w:line="300" w:lineRule="atLeast"/>
        <w:ind w:right="-426"/>
        <w:textAlignment w:val="auto"/>
        <w:rPr>
          <w:noProof/>
          <w:spacing w:val="-2"/>
          <w:rtl/>
        </w:rPr>
      </w:pPr>
      <w:r>
        <w:rPr>
          <w:noProof/>
          <w:spacing w:val="-2"/>
          <w:rtl/>
        </w:rPr>
        <w:t>נספח ד' - ערבות בנקאית.</w:t>
      </w:r>
    </w:p>
    <w:p w:rsidR="00E823D6" w:rsidRDefault="00977618">
      <w:pPr>
        <w:widowControl w:val="0"/>
        <w:numPr>
          <w:ilvl w:val="2"/>
          <w:numId w:val="196"/>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rsidR="00E823D6" w:rsidRDefault="00977618">
      <w:pPr>
        <w:widowControl w:val="0"/>
        <w:numPr>
          <w:ilvl w:val="2"/>
          <w:numId w:val="196"/>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rsidR="00E823D6" w:rsidRDefault="00E823D6">
      <w:pPr>
        <w:widowControl w:val="0"/>
        <w:overflowPunct/>
        <w:autoSpaceDE/>
        <w:autoSpaceDN/>
        <w:adjustRightInd/>
        <w:spacing w:line="300" w:lineRule="atLeast"/>
        <w:ind w:left="645" w:right="1005"/>
        <w:textAlignment w:val="auto"/>
        <w:rPr>
          <w:noProof/>
        </w:rPr>
      </w:pPr>
    </w:p>
    <w:p w:rsidR="00E823D6" w:rsidRDefault="00977618">
      <w:pPr>
        <w:widowControl w:val="0"/>
        <w:numPr>
          <w:ilvl w:val="1"/>
          <w:numId w:val="196"/>
        </w:numPr>
        <w:overflowPunct/>
        <w:autoSpaceDE/>
        <w:autoSpaceDN/>
        <w:adjustRightInd/>
        <w:spacing w:line="300" w:lineRule="atLeast"/>
        <w:textAlignment w:val="auto"/>
        <w:rPr>
          <w:noProof/>
          <w:rtl/>
        </w:rPr>
      </w:pPr>
      <w:r>
        <w:rPr>
          <w:b/>
          <w:bCs/>
          <w:noProof/>
          <w:u w:val="single"/>
          <w:rtl/>
        </w:rPr>
        <w:t>סתירה בין מסמכים</w:t>
      </w:r>
    </w:p>
    <w:p w:rsidR="00E823D6" w:rsidRDefault="00E823D6">
      <w:pPr>
        <w:widowControl w:val="0"/>
        <w:overflowPunct/>
        <w:autoSpaceDE/>
        <w:autoSpaceDN/>
        <w:adjustRightInd/>
        <w:spacing w:line="300" w:lineRule="atLeast"/>
        <w:ind w:left="1275"/>
        <w:textAlignment w:val="auto"/>
        <w:rPr>
          <w:noProof/>
          <w:rtl/>
        </w:rPr>
      </w:pPr>
    </w:p>
    <w:p w:rsidR="00E823D6" w:rsidRDefault="00977618">
      <w:pPr>
        <w:widowControl w:val="0"/>
        <w:numPr>
          <w:ilvl w:val="2"/>
          <w:numId w:val="196"/>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 נפרד מחוזה זה.</w:t>
      </w:r>
    </w:p>
    <w:p w:rsidR="00E823D6" w:rsidRDefault="00977618">
      <w:pPr>
        <w:widowControl w:val="0"/>
        <w:numPr>
          <w:ilvl w:val="2"/>
          <w:numId w:val="196"/>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E823D6" w:rsidRDefault="00E823D6">
      <w:pPr>
        <w:widowControl w:val="0"/>
        <w:spacing w:line="300" w:lineRule="atLeast"/>
        <w:textAlignment w:val="auto"/>
        <w:rPr>
          <w:b/>
          <w:bCs/>
          <w:u w:val="single"/>
          <w:rtl/>
          <w:lang w:eastAsia="en-US"/>
        </w:rPr>
      </w:pPr>
    </w:p>
    <w:p w:rsidR="00E823D6" w:rsidRDefault="00977618">
      <w:pPr>
        <w:widowControl w:val="0"/>
        <w:numPr>
          <w:ilvl w:val="0"/>
          <w:numId w:val="196"/>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rsidR="00E823D6" w:rsidRDefault="00977618">
      <w:pPr>
        <w:widowControl w:val="0"/>
        <w:numPr>
          <w:ilvl w:val="1"/>
          <w:numId w:val="196"/>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מיום_________.</w:t>
      </w:r>
    </w:p>
    <w:p w:rsidR="00E823D6" w:rsidRDefault="00E823D6">
      <w:pPr>
        <w:widowControl w:val="0"/>
        <w:overflowPunct/>
        <w:autoSpaceDE/>
        <w:autoSpaceDN/>
        <w:adjustRightInd/>
        <w:spacing w:line="300" w:lineRule="atLeast"/>
        <w:ind w:left="651"/>
        <w:textAlignment w:val="auto"/>
        <w:rPr>
          <w:noProof/>
          <w:rtl/>
        </w:rPr>
      </w:pPr>
    </w:p>
    <w:p w:rsidR="00E823D6" w:rsidRDefault="00977618">
      <w:pPr>
        <w:widowControl w:val="0"/>
        <w:numPr>
          <w:ilvl w:val="1"/>
          <w:numId w:val="196"/>
        </w:numPr>
        <w:overflowPunct/>
        <w:autoSpaceDE/>
        <w:autoSpaceDN/>
        <w:adjustRightInd/>
        <w:spacing w:line="300" w:lineRule="atLeast"/>
        <w:textAlignment w:val="auto"/>
        <w:rPr>
          <w:noProof/>
          <w:rtl/>
        </w:rPr>
      </w:pPr>
      <w:r>
        <w:rPr>
          <w:b/>
          <w:bCs/>
          <w:noProof/>
          <w:u w:val="single"/>
          <w:rtl/>
        </w:rPr>
        <w:t>הארכת התקשרות</w:t>
      </w:r>
    </w:p>
    <w:p w:rsidR="00E823D6" w:rsidRDefault="00E823D6">
      <w:pPr>
        <w:widowControl w:val="0"/>
        <w:overflowPunct/>
        <w:autoSpaceDE/>
        <w:autoSpaceDN/>
        <w:adjustRightInd/>
        <w:spacing w:line="300" w:lineRule="atLeast"/>
        <w:ind w:left="1275"/>
        <w:textAlignment w:val="auto"/>
        <w:rPr>
          <w:noProof/>
          <w:rtl/>
        </w:rPr>
      </w:pPr>
    </w:p>
    <w:p w:rsidR="00E823D6" w:rsidRDefault="00977618">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rsidR="00E823D6" w:rsidRDefault="00E823D6">
      <w:pPr>
        <w:widowControl w:val="0"/>
        <w:overflowPunct/>
        <w:autoSpaceDE/>
        <w:autoSpaceDN/>
        <w:adjustRightInd/>
        <w:spacing w:line="240" w:lineRule="auto"/>
        <w:ind w:left="1275"/>
        <w:textAlignment w:val="auto"/>
        <w:rPr>
          <w:noProof/>
        </w:rPr>
      </w:pPr>
    </w:p>
    <w:p w:rsidR="00E823D6" w:rsidRDefault="00977618">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47488" behindDoc="1" locked="0" layoutInCell="1" allowOverlap="1">
                <wp:simplePos x="0" y="0"/>
                <wp:positionH relativeFrom="column">
                  <wp:posOffset>-198120</wp:posOffset>
                </wp:positionH>
                <wp:positionV relativeFrom="paragraph">
                  <wp:posOffset>114935</wp:posOffset>
                </wp:positionV>
                <wp:extent cx="5955030" cy="861695"/>
                <wp:effectExtent l="0" t="0" r="0" b="0"/>
                <wp:wrapNone/>
                <wp:docPr id="30"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id="Rectangle 189" o:spid="_x0000_s1026" style="position:absolute;left:0;text-align:left;margin-left:-15.6pt;margin-top:9.05pt;width:468.9pt;height:67.8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">
                <v:shadow on="t" opacity=".5" offset="3pt,-3pt"/>
              </v:rect>
            </w:pict>
          </mc:Fallback>
        </mc:AlternateContent>
      </w:r>
    </w:p>
    <w:p w:rsidR="00E823D6" w:rsidRDefault="00977618">
      <w:pPr>
        <w:widowControl w:val="0"/>
        <w:numPr>
          <w:ilvl w:val="1"/>
          <w:numId w:val="196"/>
        </w:numPr>
        <w:overflowPunct/>
        <w:autoSpaceDE/>
        <w:autoSpaceDN/>
        <w:adjustRightInd/>
        <w:spacing w:line="300" w:lineRule="atLeast"/>
        <w:textAlignment w:val="auto"/>
        <w:rPr>
          <w:b/>
          <w:bCs/>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E823D6" w:rsidRDefault="00977618">
      <w:pPr>
        <w:widowControl w:val="0"/>
        <w:spacing w:line="240" w:lineRule="auto"/>
        <w:ind w:left="-33"/>
        <w:jc w:val="right"/>
        <w:rPr>
          <w:rtl/>
        </w:rPr>
      </w:pPr>
      <w:r>
        <w:rPr>
          <w:b/>
          <w:bCs/>
          <w:u w:val="single"/>
          <w:rtl/>
          <w:lang w:eastAsia="en-US"/>
        </w:rPr>
        <w:br w:type="page"/>
      </w:r>
      <w:r>
        <w:rPr>
          <w:rFonts w:hint="cs"/>
          <w:rtl/>
        </w:rPr>
        <w:lastRenderedPageBreak/>
        <w:t xml:space="preserve"> נספח מספר 2</w:t>
      </w:r>
    </w:p>
    <w:p w:rsidR="00E823D6" w:rsidRDefault="00977618">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ad"/>
        </w:rPr>
        <w:t>3</w:t>
      </w:r>
      <w:r>
        <w:rPr>
          <w:rFonts w:hint="cs"/>
          <w:rtl/>
        </w:rPr>
        <w:t xml:space="preserve"> מתוך 14</w:t>
      </w:r>
    </w:p>
    <w:p w:rsidR="00E823D6" w:rsidRDefault="00977618">
      <w:pPr>
        <w:widowControl w:val="0"/>
        <w:numPr>
          <w:ilvl w:val="0"/>
          <w:numId w:val="196"/>
        </w:numPr>
        <w:spacing w:after="160" w:line="300" w:lineRule="atLeast"/>
        <w:textAlignment w:val="auto"/>
        <w:rPr>
          <w:b/>
          <w:bCs/>
          <w:u w:val="single"/>
          <w:rtl/>
          <w:lang w:eastAsia="en-US"/>
        </w:rPr>
      </w:pPr>
      <w:r>
        <w:rPr>
          <w:b/>
          <w:bCs/>
          <w:u w:val="single"/>
          <w:rtl/>
          <w:lang w:eastAsia="en-US"/>
        </w:rPr>
        <w:t>התמורה</w:t>
      </w:r>
    </w:p>
    <w:p w:rsidR="00E823D6" w:rsidRDefault="00977618">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rsidR="00E823D6" w:rsidRDefault="00977618">
      <w:pPr>
        <w:widowControl w:val="0"/>
        <w:numPr>
          <w:ilvl w:val="1"/>
          <w:numId w:val="196"/>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E823D6" w:rsidRDefault="00977618">
      <w:pPr>
        <w:widowControl w:val="0"/>
        <w:numPr>
          <w:ilvl w:val="1"/>
          <w:numId w:val="196"/>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rsidR="00E823D6" w:rsidRDefault="00977618">
      <w:pPr>
        <w:widowControl w:val="0"/>
        <w:numPr>
          <w:ilvl w:val="1"/>
          <w:numId w:val="196"/>
        </w:numPr>
        <w:overflowPunct/>
        <w:autoSpaceDE/>
        <w:autoSpaceDN/>
        <w:adjustRightInd/>
        <w:spacing w:after="160" w:line="300" w:lineRule="atLeast"/>
        <w:textAlignment w:val="auto"/>
        <w:rPr>
          <w:noProof/>
        </w:rPr>
      </w:pPr>
      <w:r>
        <w:rPr>
          <w:b/>
          <w:bCs/>
          <w:noProof/>
          <w:u w:val="single"/>
          <w:rtl/>
        </w:rPr>
        <w:t>נוהל התשלום</w:t>
      </w:r>
    </w:p>
    <w:p w:rsidR="00E823D6" w:rsidRDefault="00977618">
      <w:pPr>
        <w:widowControl w:val="0"/>
        <w:numPr>
          <w:ilvl w:val="2"/>
          <w:numId w:val="196"/>
        </w:numPr>
        <w:overflowPunct/>
        <w:autoSpaceDE/>
        <w:autoSpaceDN/>
        <w:adjustRightInd/>
        <w:spacing w:after="100" w:line="300" w:lineRule="atLeast"/>
        <w:ind w:left="2269" w:hanging="851"/>
        <w:textAlignment w:val="auto"/>
        <w:rPr>
          <w:noProof/>
        </w:rPr>
      </w:pPr>
      <w:r>
        <w:rPr>
          <w:noProof/>
          <w:rtl/>
        </w:rPr>
        <w:t>צד ב' יגיש למשרד דו"ח המפרט את כל השירותים שביצע במהלך החודש האחרון, וכן חשבונית מס מפורטת שהונפקה על ידו.</w:t>
      </w:r>
    </w:p>
    <w:p w:rsidR="00E823D6" w:rsidRDefault="00977618">
      <w:pPr>
        <w:widowControl w:val="0"/>
        <w:numPr>
          <w:ilvl w:val="2"/>
          <w:numId w:val="196"/>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rsidR="00E823D6" w:rsidRDefault="00977618">
      <w:pPr>
        <w:widowControl w:val="0"/>
        <w:numPr>
          <w:ilvl w:val="2"/>
          <w:numId w:val="196"/>
        </w:numPr>
        <w:overflowPunct/>
        <w:autoSpaceDE/>
        <w:autoSpaceDN/>
        <w:adjustRightInd/>
        <w:spacing w:after="100" w:line="300" w:lineRule="atLeast"/>
        <w:ind w:left="2269" w:hanging="851"/>
        <w:textAlignment w:val="auto"/>
        <w:rPr>
          <w:noProof/>
          <w:rtl/>
        </w:rPr>
      </w:pPr>
      <w:r>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E823D6" w:rsidRDefault="00977618">
      <w:pPr>
        <w:widowControl w:val="0"/>
        <w:numPr>
          <w:ilvl w:val="2"/>
          <w:numId w:val="196"/>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rsidR="00E823D6" w:rsidRDefault="00E823D6">
      <w:pPr>
        <w:widowControl w:val="0"/>
        <w:tabs>
          <w:tab w:val="left" w:pos="-2042"/>
        </w:tabs>
        <w:overflowPunct/>
        <w:autoSpaceDE/>
        <w:autoSpaceDN/>
        <w:adjustRightInd/>
        <w:spacing w:line="280" w:lineRule="atLeast"/>
        <w:textAlignment w:val="auto"/>
        <w:rPr>
          <w:noProof/>
        </w:rPr>
      </w:pPr>
    </w:p>
    <w:p w:rsidR="00E823D6" w:rsidRDefault="00977618">
      <w:pPr>
        <w:widowControl w:val="0"/>
        <w:numPr>
          <w:ilvl w:val="1"/>
          <w:numId w:val="196"/>
        </w:numPr>
        <w:overflowPunct/>
        <w:autoSpaceDE/>
        <w:autoSpaceDN/>
        <w:adjustRightInd/>
        <w:textAlignment w:val="auto"/>
        <w:rPr>
          <w:b/>
          <w:bCs/>
          <w:noProof/>
          <w:u w:val="single"/>
          <w:rtl/>
        </w:rPr>
      </w:pPr>
      <w:r>
        <w:rPr>
          <w:b/>
          <w:bCs/>
          <w:noProof/>
          <w:u w:val="single"/>
          <w:rtl/>
        </w:rPr>
        <w:t>מקדמות</w:t>
      </w:r>
    </w:p>
    <w:p w:rsidR="00E823D6" w:rsidRDefault="00977618">
      <w:pPr>
        <w:widowControl w:val="0"/>
        <w:tabs>
          <w:tab w:val="left" w:pos="-2042"/>
        </w:tabs>
        <w:overflowPunct/>
        <w:autoSpaceDE/>
        <w:autoSpaceDN/>
        <w:adjustRightInd/>
        <w:spacing w:line="300" w:lineRule="atLeast"/>
        <w:ind w:left="1418"/>
        <w:textAlignment w:val="auto"/>
        <w:rPr>
          <w:noProof/>
          <w:rtl/>
        </w:rPr>
      </w:pPr>
      <w:r>
        <w:rPr>
          <w:noProof/>
          <w:rtl/>
        </w:rPr>
        <w:t>אם ישלם המשרד לצד ב' מקדמות, הן תשולמנה בהתאם לאישורו של חשב המשרד ובכפוף להוראות החשב הכללי.</w:t>
      </w:r>
    </w:p>
    <w:p w:rsidR="00E823D6" w:rsidRDefault="00E823D6">
      <w:pPr>
        <w:widowControl w:val="0"/>
        <w:tabs>
          <w:tab w:val="left" w:pos="-2042"/>
        </w:tabs>
        <w:overflowPunct/>
        <w:autoSpaceDE/>
        <w:autoSpaceDN/>
        <w:adjustRightInd/>
        <w:spacing w:line="300" w:lineRule="atLeast"/>
        <w:ind w:left="1275"/>
        <w:textAlignment w:val="auto"/>
        <w:rPr>
          <w:noProof/>
          <w:rtl/>
        </w:rPr>
      </w:pPr>
    </w:p>
    <w:p w:rsidR="00E823D6" w:rsidRDefault="00977618">
      <w:pPr>
        <w:widowControl w:val="0"/>
        <w:numPr>
          <w:ilvl w:val="1"/>
          <w:numId w:val="196"/>
        </w:numPr>
        <w:overflowPunct/>
        <w:autoSpaceDE/>
        <w:autoSpaceDN/>
        <w:adjustRightInd/>
        <w:textAlignment w:val="auto"/>
        <w:rPr>
          <w:b/>
          <w:bCs/>
          <w:noProof/>
          <w:u w:val="single"/>
          <w:rtl/>
        </w:rPr>
      </w:pPr>
      <w:r>
        <w:rPr>
          <w:b/>
          <w:bCs/>
          <w:noProof/>
          <w:u w:val="single"/>
          <w:rtl/>
        </w:rPr>
        <w:t>מע"מ</w:t>
      </w:r>
    </w:p>
    <w:p w:rsidR="00E823D6" w:rsidRDefault="00977618">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rsidR="00E823D6" w:rsidRDefault="00E823D6">
      <w:pPr>
        <w:widowControl w:val="0"/>
        <w:tabs>
          <w:tab w:val="left" w:pos="-2042"/>
        </w:tabs>
        <w:overflowPunct/>
        <w:autoSpaceDE/>
        <w:autoSpaceDN/>
        <w:adjustRightInd/>
        <w:spacing w:line="300" w:lineRule="atLeast"/>
        <w:ind w:left="1076" w:hanging="283"/>
        <w:textAlignment w:val="auto"/>
        <w:rPr>
          <w:noProof/>
          <w:rtl/>
        </w:rPr>
      </w:pPr>
    </w:p>
    <w:p w:rsidR="00E823D6" w:rsidRDefault="00977618">
      <w:pPr>
        <w:widowControl w:val="0"/>
        <w:numPr>
          <w:ilvl w:val="1"/>
          <w:numId w:val="196"/>
        </w:numPr>
        <w:overflowPunct/>
        <w:autoSpaceDE/>
        <w:autoSpaceDN/>
        <w:adjustRightInd/>
        <w:textAlignment w:val="auto"/>
        <w:rPr>
          <w:b/>
          <w:bCs/>
          <w:noProof/>
          <w:u w:val="single"/>
          <w:rtl/>
        </w:rPr>
      </w:pPr>
      <w:r>
        <w:rPr>
          <w:b/>
          <w:bCs/>
          <w:noProof/>
          <w:u w:val="single"/>
          <w:rtl/>
        </w:rPr>
        <w:t>סופיות התמורה</w:t>
      </w:r>
    </w:p>
    <w:p w:rsidR="00E823D6" w:rsidRDefault="00977618">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E823D6" w:rsidRDefault="00E823D6">
      <w:pPr>
        <w:widowControl w:val="0"/>
        <w:tabs>
          <w:tab w:val="left" w:pos="-2042"/>
        </w:tabs>
        <w:overflowPunct/>
        <w:autoSpaceDE/>
        <w:autoSpaceDN/>
        <w:adjustRightInd/>
        <w:spacing w:line="300" w:lineRule="atLeast"/>
        <w:ind w:left="1076" w:hanging="431"/>
        <w:textAlignment w:val="auto"/>
        <w:rPr>
          <w:noProof/>
          <w:rtl/>
        </w:rPr>
      </w:pPr>
    </w:p>
    <w:p w:rsidR="00E823D6" w:rsidRDefault="00977618">
      <w:pPr>
        <w:widowControl w:val="0"/>
        <w:numPr>
          <w:ilvl w:val="1"/>
          <w:numId w:val="196"/>
        </w:numPr>
        <w:overflowPunct/>
        <w:autoSpaceDE/>
        <w:autoSpaceDN/>
        <w:adjustRightInd/>
        <w:textAlignment w:val="auto"/>
        <w:rPr>
          <w:b/>
          <w:bCs/>
          <w:noProof/>
          <w:u w:val="single"/>
          <w:rtl/>
        </w:rPr>
      </w:pPr>
      <w:r>
        <w:rPr>
          <w:b/>
          <w:bCs/>
          <w:noProof/>
          <w:u w:val="single"/>
          <w:rtl/>
        </w:rPr>
        <w:t>תשלומי יתר</w:t>
      </w:r>
    </w:p>
    <w:p w:rsidR="00E823D6" w:rsidRDefault="00977618">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E823D6" w:rsidRDefault="00E823D6">
      <w:pPr>
        <w:widowControl w:val="0"/>
        <w:tabs>
          <w:tab w:val="left" w:pos="-2042"/>
        </w:tabs>
        <w:overflowPunct/>
        <w:autoSpaceDE/>
        <w:autoSpaceDN/>
        <w:adjustRightInd/>
        <w:spacing w:line="300" w:lineRule="atLeast"/>
        <w:ind w:left="1076" w:hanging="283"/>
        <w:textAlignment w:val="auto"/>
        <w:rPr>
          <w:noProof/>
          <w:rtl/>
        </w:rPr>
      </w:pPr>
    </w:p>
    <w:p w:rsidR="00E823D6" w:rsidRDefault="00977618">
      <w:pPr>
        <w:widowControl w:val="0"/>
        <w:numPr>
          <w:ilvl w:val="1"/>
          <w:numId w:val="196"/>
        </w:numPr>
        <w:overflowPunct/>
        <w:autoSpaceDE/>
        <w:autoSpaceDN/>
        <w:adjustRightInd/>
        <w:textAlignment w:val="auto"/>
        <w:rPr>
          <w:b/>
          <w:bCs/>
          <w:noProof/>
          <w:u w:val="single"/>
          <w:rtl/>
        </w:rPr>
      </w:pPr>
      <w:r>
        <w:rPr>
          <w:b/>
          <w:bCs/>
          <w:noProof/>
          <w:u w:val="single"/>
          <w:rtl/>
        </w:rPr>
        <w:t>חוק התקציב</w:t>
      </w:r>
    </w:p>
    <w:p w:rsidR="00E823D6" w:rsidRDefault="00977618">
      <w:pPr>
        <w:widowControl w:val="0"/>
        <w:tabs>
          <w:tab w:val="left" w:pos="-2042"/>
        </w:tabs>
        <w:overflowPunct/>
        <w:autoSpaceDE/>
        <w:autoSpaceDN/>
        <w:adjustRightInd/>
        <w:spacing w:line="300" w:lineRule="atLeast"/>
        <w:ind w:left="1134" w:firstLine="284"/>
        <w:textAlignment w:val="auto"/>
        <w:rPr>
          <w:b/>
          <w:bCs/>
          <w:noProof/>
          <w:u w:val="single"/>
          <w:rtl/>
        </w:rPr>
      </w:pPr>
      <w:r>
        <w:rPr>
          <w:noProof/>
          <w:rtl/>
        </w:rPr>
        <w:t>חוזה זה יהיה כפוף לחוק התקציב.</w:t>
      </w:r>
    </w:p>
    <w:p w:rsidR="00E823D6" w:rsidRDefault="00E823D6">
      <w:pPr>
        <w:widowControl w:val="0"/>
        <w:tabs>
          <w:tab w:val="left" w:pos="-2042"/>
        </w:tabs>
        <w:overflowPunct/>
        <w:autoSpaceDE/>
        <w:autoSpaceDN/>
        <w:adjustRightInd/>
        <w:spacing w:line="300" w:lineRule="atLeast"/>
        <w:ind w:left="1134" w:firstLine="284"/>
        <w:textAlignment w:val="auto"/>
        <w:rPr>
          <w:b/>
          <w:bCs/>
          <w:noProof/>
          <w:u w:val="single"/>
          <w:rtl/>
        </w:rPr>
      </w:pPr>
    </w:p>
    <w:p w:rsidR="00E823D6" w:rsidRDefault="00E823D6">
      <w:pPr>
        <w:widowControl w:val="0"/>
        <w:tabs>
          <w:tab w:val="left" w:pos="-2042"/>
        </w:tabs>
        <w:overflowPunct/>
        <w:autoSpaceDE/>
        <w:autoSpaceDN/>
        <w:adjustRightInd/>
        <w:spacing w:line="300" w:lineRule="atLeast"/>
        <w:ind w:left="1134" w:firstLine="284"/>
        <w:textAlignment w:val="auto"/>
        <w:rPr>
          <w:b/>
          <w:bCs/>
          <w:noProof/>
          <w:u w:val="single"/>
          <w:rtl/>
        </w:rPr>
      </w:pPr>
    </w:p>
    <w:p w:rsidR="00E823D6" w:rsidRDefault="00E823D6">
      <w:pPr>
        <w:widowControl w:val="0"/>
        <w:tabs>
          <w:tab w:val="left" w:pos="-2042"/>
        </w:tabs>
        <w:overflowPunct/>
        <w:autoSpaceDE/>
        <w:autoSpaceDN/>
        <w:adjustRightInd/>
        <w:spacing w:line="300" w:lineRule="atLeast"/>
        <w:ind w:left="1134" w:firstLine="284"/>
        <w:textAlignment w:val="auto"/>
        <w:rPr>
          <w:b/>
          <w:bCs/>
          <w:noProof/>
          <w:u w:val="single"/>
          <w:rtl/>
        </w:rPr>
      </w:pPr>
    </w:p>
    <w:p w:rsidR="00E823D6" w:rsidRDefault="00E823D6">
      <w:pPr>
        <w:widowControl w:val="0"/>
        <w:tabs>
          <w:tab w:val="left" w:pos="-2042"/>
        </w:tabs>
        <w:overflowPunct/>
        <w:autoSpaceDE/>
        <w:autoSpaceDN/>
        <w:adjustRightInd/>
        <w:spacing w:line="300" w:lineRule="atLeast"/>
        <w:ind w:left="1134" w:firstLine="284"/>
        <w:textAlignment w:val="auto"/>
        <w:rPr>
          <w:b/>
          <w:bCs/>
          <w:noProof/>
          <w:u w:val="single"/>
          <w:rtl/>
        </w:rPr>
      </w:pPr>
    </w:p>
    <w:p w:rsidR="00E823D6" w:rsidRDefault="00E823D6">
      <w:pPr>
        <w:widowControl w:val="0"/>
        <w:tabs>
          <w:tab w:val="left" w:pos="-2042"/>
        </w:tabs>
        <w:overflowPunct/>
        <w:autoSpaceDE/>
        <w:autoSpaceDN/>
        <w:adjustRightInd/>
        <w:spacing w:line="300" w:lineRule="atLeast"/>
        <w:ind w:left="1134" w:firstLine="284"/>
        <w:textAlignment w:val="auto"/>
        <w:rPr>
          <w:b/>
          <w:bCs/>
          <w:noProof/>
          <w:u w:val="single"/>
          <w:rtl/>
        </w:rPr>
      </w:pPr>
    </w:p>
    <w:p w:rsidR="00E823D6" w:rsidRDefault="00977618">
      <w:pPr>
        <w:widowControl w:val="0"/>
        <w:spacing w:line="240" w:lineRule="auto"/>
        <w:ind w:left="-33"/>
        <w:jc w:val="right"/>
        <w:rPr>
          <w:rtl/>
        </w:rPr>
      </w:pPr>
      <w:r>
        <w:rPr>
          <w:rFonts w:hint="cs"/>
          <w:rtl/>
        </w:rPr>
        <w:lastRenderedPageBreak/>
        <w:t>נספח מספר 2</w:t>
      </w:r>
    </w:p>
    <w:p w:rsidR="00E823D6" w:rsidRDefault="00977618">
      <w:pPr>
        <w:widowControl w:val="0"/>
        <w:spacing w:line="240" w:lineRule="auto"/>
        <w:ind w:left="-33"/>
        <w:jc w:val="right"/>
        <w:rPr>
          <w:b/>
          <w:bCs/>
          <w:rtl/>
          <w:lang w:eastAsia="en-US"/>
        </w:rPr>
      </w:pPr>
      <w:r>
        <w:rPr>
          <w:rFonts w:hint="cs"/>
          <w:rtl/>
        </w:rPr>
        <w:t xml:space="preserve">דף </w:t>
      </w:r>
      <w:r>
        <w:rPr>
          <w:rStyle w:val="ad"/>
        </w:rPr>
        <w:t>4</w:t>
      </w:r>
      <w:r>
        <w:rPr>
          <w:rFonts w:hint="cs"/>
          <w:rtl/>
        </w:rPr>
        <w:t xml:space="preserve"> מתוך 14</w:t>
      </w:r>
    </w:p>
    <w:p w:rsidR="00E823D6" w:rsidRDefault="00977618">
      <w:pPr>
        <w:widowControl w:val="0"/>
        <w:numPr>
          <w:ilvl w:val="1"/>
          <w:numId w:val="196"/>
        </w:numPr>
        <w:overflowPunct/>
        <w:autoSpaceDE/>
        <w:autoSpaceDN/>
        <w:adjustRightInd/>
        <w:textAlignment w:val="auto"/>
        <w:rPr>
          <w:b/>
          <w:bCs/>
          <w:noProof/>
          <w:u w:val="single"/>
          <w:rtl/>
        </w:rPr>
      </w:pPr>
      <w:r>
        <w:rPr>
          <w:b/>
          <w:bCs/>
          <w:noProof/>
          <w:u w:val="single"/>
          <w:rtl/>
        </w:rPr>
        <w:t>כללי</w:t>
      </w:r>
    </w:p>
    <w:p w:rsidR="00E823D6" w:rsidRDefault="00977618">
      <w:pPr>
        <w:widowControl w:val="0"/>
        <w:numPr>
          <w:ilvl w:val="2"/>
          <w:numId w:val="196"/>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rsidR="00E823D6" w:rsidRDefault="00977618">
      <w:pPr>
        <w:widowControl w:val="0"/>
        <w:numPr>
          <w:ilvl w:val="2"/>
          <w:numId w:val="196"/>
        </w:numPr>
        <w:overflowPunct/>
        <w:autoSpaceDE/>
        <w:autoSpaceDN/>
        <w:adjustRightInd/>
        <w:spacing w:line="300" w:lineRule="atLeast"/>
        <w:textAlignment w:val="auto"/>
        <w:rPr>
          <w:noProof/>
        </w:rPr>
      </w:pPr>
      <w:r>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rsidR="00E823D6" w:rsidRDefault="00977618">
      <w:pPr>
        <w:widowControl w:val="0"/>
        <w:numPr>
          <w:ilvl w:val="0"/>
          <w:numId w:val="196"/>
        </w:numPr>
        <w:spacing w:after="100" w:line="300" w:lineRule="atLeast"/>
        <w:textAlignment w:val="auto"/>
        <w:rPr>
          <w:b/>
          <w:bCs/>
          <w:u w:val="single"/>
          <w:rtl/>
          <w:lang w:eastAsia="en-US"/>
        </w:rPr>
      </w:pPr>
      <w:r>
        <w:rPr>
          <w:b/>
          <w:bCs/>
          <w:u w:val="single"/>
          <w:rtl/>
          <w:lang w:eastAsia="en-US"/>
        </w:rPr>
        <w:t>התחייבויות צד ב'</w:t>
      </w:r>
    </w:p>
    <w:p w:rsidR="00E823D6" w:rsidRDefault="00977618">
      <w:pPr>
        <w:widowControl w:val="0"/>
        <w:numPr>
          <w:ilvl w:val="1"/>
          <w:numId w:val="196"/>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rsidR="00E823D6" w:rsidRDefault="00977618">
      <w:pPr>
        <w:widowControl w:val="0"/>
        <w:numPr>
          <w:ilvl w:val="2"/>
          <w:numId w:val="196"/>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rsidR="00E823D6" w:rsidRDefault="00977618">
      <w:pPr>
        <w:widowControl w:val="0"/>
        <w:numPr>
          <w:ilvl w:val="2"/>
          <w:numId w:val="196"/>
        </w:numPr>
        <w:overflowPunct/>
        <w:autoSpaceDE/>
        <w:autoSpaceDN/>
        <w:adjustRightInd/>
        <w:spacing w:after="160" w:line="300" w:lineRule="atLeast"/>
        <w:textAlignment w:val="auto"/>
        <w:rPr>
          <w:noProof/>
          <w:rtl/>
        </w:rPr>
      </w:pPr>
      <w:r>
        <w:rPr>
          <w:noProof/>
          <w:rtl/>
        </w:rPr>
        <w:t>לשמור בסוד את כל המידע שיגיע אליו במהלך ביצוע ההתקשרות ולהחתים את כל המועסקים על ידו על טופס התחייבות לשמירת סודיות.</w:t>
      </w:r>
    </w:p>
    <w:p w:rsidR="00E823D6" w:rsidRDefault="00977618">
      <w:pPr>
        <w:widowControl w:val="0"/>
        <w:numPr>
          <w:ilvl w:val="2"/>
          <w:numId w:val="196"/>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E823D6" w:rsidRDefault="00977618">
      <w:pPr>
        <w:widowControl w:val="0"/>
        <w:numPr>
          <w:ilvl w:val="2"/>
          <w:numId w:val="196"/>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דין החל לענין העסקת עובדים.</w:t>
      </w:r>
    </w:p>
    <w:p w:rsidR="00E823D6" w:rsidRDefault="00977618">
      <w:pPr>
        <w:widowControl w:val="0"/>
        <w:numPr>
          <w:ilvl w:val="2"/>
          <w:numId w:val="196"/>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E823D6" w:rsidRDefault="00E823D6">
      <w:pPr>
        <w:widowControl w:val="0"/>
        <w:tabs>
          <w:tab w:val="left" w:pos="-2042"/>
          <w:tab w:val="left" w:pos="1842"/>
        </w:tabs>
        <w:overflowPunct/>
        <w:autoSpaceDE/>
        <w:autoSpaceDN/>
        <w:adjustRightInd/>
        <w:spacing w:line="300" w:lineRule="atLeast"/>
        <w:ind w:left="1842" w:hanging="567"/>
        <w:textAlignment w:val="auto"/>
        <w:rPr>
          <w:noProof/>
        </w:rPr>
      </w:pPr>
    </w:p>
    <w:p w:rsidR="00E823D6" w:rsidRDefault="00977618">
      <w:pPr>
        <w:widowControl w:val="0"/>
        <w:numPr>
          <w:ilvl w:val="1"/>
          <w:numId w:val="196"/>
        </w:numPr>
        <w:overflowPunct/>
        <w:autoSpaceDE/>
        <w:autoSpaceDN/>
        <w:adjustRightInd/>
        <w:spacing w:line="300" w:lineRule="atLeast"/>
        <w:textAlignment w:val="auto"/>
        <w:rPr>
          <w:noProof/>
        </w:rPr>
      </w:pPr>
      <w:r>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E823D6" w:rsidRDefault="00E823D6">
      <w:pPr>
        <w:widowControl w:val="0"/>
        <w:overflowPunct/>
        <w:autoSpaceDE/>
        <w:autoSpaceDN/>
        <w:adjustRightInd/>
        <w:spacing w:line="300" w:lineRule="atLeast"/>
        <w:ind w:left="1418"/>
        <w:textAlignment w:val="auto"/>
        <w:rPr>
          <w:noProof/>
        </w:rPr>
      </w:pPr>
    </w:p>
    <w:p w:rsidR="00E823D6" w:rsidRDefault="00977618">
      <w:pPr>
        <w:widowControl w:val="0"/>
        <w:numPr>
          <w:ilvl w:val="1"/>
          <w:numId w:val="196"/>
        </w:numPr>
        <w:overflowPunct/>
        <w:autoSpaceDE/>
        <w:autoSpaceDN/>
        <w:adjustRightInd/>
        <w:textAlignment w:val="auto"/>
        <w:rPr>
          <w:b/>
          <w:bCs/>
          <w:u w:val="single"/>
          <w:rtl/>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יישא בכלל העלויות הכרוכות בהתחברות לפורטל הספקים</w:t>
      </w:r>
      <w:r>
        <w:rPr>
          <w:rFonts w:hint="cs"/>
          <w:rtl/>
        </w:rPr>
        <w:t xml:space="preserve"> הממשלתי, ככל שישנן.</w:t>
      </w:r>
    </w:p>
    <w:p w:rsidR="00E823D6" w:rsidRDefault="00977618">
      <w:pPr>
        <w:widowControl w:val="0"/>
        <w:numPr>
          <w:ilvl w:val="0"/>
          <w:numId w:val="196"/>
        </w:numPr>
        <w:spacing w:after="160" w:line="300" w:lineRule="atLeast"/>
        <w:textAlignment w:val="auto"/>
        <w:rPr>
          <w:b/>
          <w:bCs/>
          <w:u w:val="single"/>
          <w:rtl/>
          <w:lang w:eastAsia="en-US"/>
        </w:rPr>
      </w:pPr>
      <w:r>
        <w:rPr>
          <w:b/>
          <w:bCs/>
          <w:u w:val="single"/>
          <w:rtl/>
          <w:lang w:eastAsia="en-US"/>
        </w:rPr>
        <w:t>התחייבות המשרד</w:t>
      </w:r>
    </w:p>
    <w:p w:rsidR="00E823D6" w:rsidRDefault="00977618">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rsidR="00E823D6" w:rsidRDefault="00977618">
      <w:pPr>
        <w:widowControl w:val="0"/>
        <w:numPr>
          <w:ilvl w:val="1"/>
          <w:numId w:val="196"/>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דרישתו של צד ב'.</w:t>
      </w:r>
    </w:p>
    <w:p w:rsidR="00E823D6" w:rsidRDefault="00977618">
      <w:pPr>
        <w:widowControl w:val="0"/>
        <w:numPr>
          <w:ilvl w:val="1"/>
          <w:numId w:val="196"/>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rsidR="00E823D6" w:rsidRDefault="00977618">
      <w:pPr>
        <w:widowControl w:val="0"/>
        <w:numPr>
          <w:ilvl w:val="1"/>
          <w:numId w:val="196"/>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rsidR="00E823D6" w:rsidRDefault="00977618">
      <w:pPr>
        <w:widowControl w:val="0"/>
        <w:numPr>
          <w:ilvl w:val="1"/>
          <w:numId w:val="196"/>
        </w:numPr>
        <w:overflowPunct/>
        <w:autoSpaceDE/>
        <w:autoSpaceDN/>
        <w:adjustRightInd/>
        <w:spacing w:line="300" w:lineRule="atLeast"/>
        <w:textAlignment w:val="auto"/>
        <w:rPr>
          <w:noProof/>
          <w:rtl/>
        </w:rPr>
      </w:pPr>
      <w:r>
        <w:rPr>
          <w:noProof/>
          <w:rtl/>
        </w:rPr>
        <w:t xml:space="preserve">לתת לצד ב' אישור כי השירותים או חלק מהם בהתאם למסגרת העבודה בוצעו על פי הוראות </w:t>
      </w:r>
      <w:r>
        <w:rPr>
          <w:noProof/>
          <w:rtl/>
        </w:rPr>
        <w:lastRenderedPageBreak/>
        <w:t>החוזה, סמוך לאחר ביצוע כאמור.</w:t>
      </w:r>
    </w:p>
    <w:p w:rsidR="00E823D6" w:rsidRDefault="00977618">
      <w:pPr>
        <w:widowControl w:val="0"/>
        <w:spacing w:after="100" w:line="300" w:lineRule="atLeast"/>
        <w:jc w:val="right"/>
        <w:textAlignment w:val="auto"/>
        <w:rPr>
          <w:rtl/>
          <w:lang w:eastAsia="en-US"/>
        </w:rPr>
      </w:pPr>
      <w:r>
        <w:rPr>
          <w:rtl/>
          <w:lang w:eastAsia="en-US"/>
        </w:rPr>
        <w:t>נספח מספר 2</w:t>
      </w:r>
    </w:p>
    <w:p w:rsidR="00E823D6" w:rsidRDefault="00977618">
      <w:pPr>
        <w:widowControl w:val="0"/>
        <w:spacing w:after="100" w:line="300" w:lineRule="atLeast"/>
        <w:jc w:val="right"/>
        <w:textAlignment w:val="auto"/>
        <w:rPr>
          <w:lang w:eastAsia="en-US"/>
        </w:rPr>
      </w:pPr>
      <w:r>
        <w:rPr>
          <w:rtl/>
          <w:lang w:eastAsia="en-US"/>
        </w:rPr>
        <w:t>דף 5 מתוך 14</w:t>
      </w:r>
    </w:p>
    <w:p w:rsidR="00E823D6" w:rsidRDefault="00977618">
      <w:pPr>
        <w:widowControl w:val="0"/>
        <w:numPr>
          <w:ilvl w:val="0"/>
          <w:numId w:val="196"/>
        </w:numPr>
        <w:spacing w:after="100" w:line="300" w:lineRule="atLeast"/>
        <w:textAlignment w:val="auto"/>
        <w:rPr>
          <w:b/>
          <w:bCs/>
          <w:u w:val="single"/>
          <w:rtl/>
          <w:lang w:eastAsia="en-US"/>
        </w:rPr>
      </w:pPr>
      <w:r>
        <w:rPr>
          <w:b/>
          <w:bCs/>
          <w:u w:val="single"/>
          <w:rtl/>
          <w:lang w:eastAsia="en-US"/>
        </w:rPr>
        <w:t>פיקוח</w:t>
      </w:r>
    </w:p>
    <w:p w:rsidR="00E823D6" w:rsidRDefault="00977618">
      <w:pPr>
        <w:widowControl w:val="0"/>
        <w:tabs>
          <w:tab w:val="left" w:pos="-2042"/>
        </w:tabs>
        <w:overflowPunct/>
        <w:autoSpaceDE/>
        <w:autoSpaceDN/>
        <w:adjustRightInd/>
        <w:spacing w:line="300" w:lineRule="atLeast"/>
        <w:ind w:left="708" w:firstLine="1"/>
        <w:textAlignment w:val="auto"/>
        <w:rPr>
          <w:noProof/>
          <w:rtl/>
        </w:rPr>
      </w:pPr>
      <w:r>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E823D6" w:rsidRDefault="00E823D6">
      <w:pPr>
        <w:widowControl w:val="0"/>
        <w:tabs>
          <w:tab w:val="left" w:pos="-2042"/>
        </w:tabs>
        <w:overflowPunct/>
        <w:autoSpaceDE/>
        <w:autoSpaceDN/>
        <w:adjustRightInd/>
        <w:spacing w:line="300" w:lineRule="atLeast"/>
        <w:ind w:left="708" w:firstLine="1"/>
        <w:textAlignment w:val="auto"/>
        <w:rPr>
          <w:noProof/>
          <w:rtl/>
        </w:rPr>
      </w:pPr>
    </w:p>
    <w:p w:rsidR="00E823D6" w:rsidRDefault="00977618">
      <w:pPr>
        <w:pStyle w:val="aff2"/>
        <w:widowControl w:val="0"/>
        <w:numPr>
          <w:ilvl w:val="0"/>
          <w:numId w:val="196"/>
        </w:numPr>
        <w:spacing w:line="240" w:lineRule="auto"/>
        <w:jc w:val="left"/>
        <w:rPr>
          <w:b/>
          <w:bCs/>
          <w:u w:val="single"/>
          <w:rtl/>
          <w:lang w:eastAsia="en-US"/>
        </w:rPr>
      </w:pPr>
      <w:r>
        <w:rPr>
          <w:rFonts w:hint="cs"/>
          <w:b/>
          <w:bCs/>
          <w:u w:val="single"/>
          <w:rtl/>
          <w:lang w:eastAsia="en-US"/>
        </w:rPr>
        <w:t>ש</w:t>
      </w:r>
      <w:r>
        <w:rPr>
          <w:b/>
          <w:bCs/>
          <w:u w:val="single"/>
          <w:rtl/>
          <w:lang w:eastAsia="en-US"/>
        </w:rPr>
        <w:t>מירת סודיות ופרסום</w:t>
      </w:r>
    </w:p>
    <w:p w:rsidR="00E823D6" w:rsidRDefault="00977618">
      <w:pPr>
        <w:widowControl w:val="0"/>
        <w:numPr>
          <w:ilvl w:val="1"/>
          <w:numId w:val="196"/>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E823D6" w:rsidRDefault="00977618">
      <w:pPr>
        <w:widowControl w:val="0"/>
        <w:numPr>
          <w:ilvl w:val="1"/>
          <w:numId w:val="196"/>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E823D6" w:rsidRDefault="00E823D6">
      <w:pPr>
        <w:widowControl w:val="0"/>
        <w:tabs>
          <w:tab w:val="left" w:pos="-2042"/>
        </w:tabs>
        <w:overflowPunct/>
        <w:autoSpaceDE/>
        <w:autoSpaceDN/>
        <w:adjustRightInd/>
        <w:spacing w:line="300" w:lineRule="atLeast"/>
        <w:ind w:left="849" w:right="1209"/>
        <w:textAlignment w:val="auto"/>
        <w:rPr>
          <w:noProof/>
          <w:rtl/>
        </w:rPr>
      </w:pPr>
    </w:p>
    <w:p w:rsidR="00E823D6" w:rsidRDefault="00977618">
      <w:pPr>
        <w:widowControl w:val="0"/>
        <w:numPr>
          <w:ilvl w:val="0"/>
          <w:numId w:val="196"/>
        </w:numPr>
        <w:spacing w:after="100" w:line="300" w:lineRule="atLeast"/>
        <w:textAlignment w:val="auto"/>
        <w:rPr>
          <w:b/>
          <w:bCs/>
          <w:u w:val="single"/>
          <w:rtl/>
          <w:lang w:eastAsia="en-US"/>
        </w:rPr>
      </w:pPr>
      <w:r>
        <w:rPr>
          <w:b/>
          <w:bCs/>
          <w:u w:val="single"/>
          <w:rtl/>
          <w:lang w:eastAsia="en-US"/>
        </w:rPr>
        <w:t>המחאת זכויות</w:t>
      </w:r>
    </w:p>
    <w:p w:rsidR="00E823D6" w:rsidRDefault="00977618">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rsidR="00E823D6" w:rsidRDefault="00977618">
      <w:pPr>
        <w:widowControl w:val="0"/>
        <w:tabs>
          <w:tab w:val="left" w:pos="-2042"/>
        </w:tabs>
        <w:overflowPunct/>
        <w:autoSpaceDE/>
        <w:autoSpaceDN/>
        <w:adjustRightInd/>
        <w:spacing w:line="300" w:lineRule="atLeast"/>
        <w:ind w:left="708"/>
        <w:textAlignment w:val="auto"/>
        <w:rPr>
          <w:noProof/>
          <w:rtl/>
        </w:rPr>
      </w:pPr>
      <w:r>
        <w:rPr>
          <w:noProof/>
          <w:rtl/>
        </w:rPr>
        <w:t>ניתנה הסכמת המשרד להסבה כאמור, ישאר צד ב' אחראי כלפי המשרד לביצוע החוזה והסבה כאמור לא תפטור אותו מאחריות זו.</w:t>
      </w:r>
    </w:p>
    <w:p w:rsidR="00E823D6" w:rsidRDefault="00E823D6">
      <w:pPr>
        <w:widowControl w:val="0"/>
        <w:tabs>
          <w:tab w:val="left" w:pos="-2042"/>
        </w:tabs>
        <w:overflowPunct/>
        <w:autoSpaceDE/>
        <w:autoSpaceDN/>
        <w:adjustRightInd/>
        <w:spacing w:line="300" w:lineRule="atLeast"/>
        <w:ind w:left="708"/>
        <w:textAlignment w:val="auto"/>
        <w:rPr>
          <w:noProof/>
          <w:rtl/>
        </w:rPr>
      </w:pPr>
    </w:p>
    <w:p w:rsidR="00E823D6" w:rsidRDefault="00977618">
      <w:pPr>
        <w:widowControl w:val="0"/>
        <w:numPr>
          <w:ilvl w:val="0"/>
          <w:numId w:val="196"/>
        </w:numPr>
        <w:spacing w:after="100" w:line="300" w:lineRule="atLeast"/>
        <w:textAlignment w:val="auto"/>
        <w:rPr>
          <w:b/>
          <w:bCs/>
          <w:u w:val="single"/>
          <w:rtl/>
          <w:lang w:eastAsia="en-US"/>
        </w:rPr>
      </w:pPr>
      <w:r>
        <w:rPr>
          <w:b/>
          <w:bCs/>
          <w:u w:val="single"/>
          <w:rtl/>
          <w:lang w:eastAsia="en-US"/>
        </w:rPr>
        <w:t>התחייבות שלא להעסיק</w:t>
      </w:r>
    </w:p>
    <w:p w:rsidR="00E823D6" w:rsidRDefault="00977618">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rsidR="00E823D6" w:rsidRDefault="00E823D6">
      <w:pPr>
        <w:widowControl w:val="0"/>
        <w:overflowPunct/>
        <w:autoSpaceDE/>
        <w:autoSpaceDN/>
        <w:adjustRightInd/>
        <w:spacing w:after="100" w:line="300" w:lineRule="atLeast"/>
        <w:ind w:left="652" w:hanging="652"/>
        <w:textAlignment w:val="auto"/>
        <w:rPr>
          <w:noProof/>
          <w:rtl/>
        </w:rPr>
      </w:pPr>
    </w:p>
    <w:p w:rsidR="00E823D6" w:rsidRDefault="00977618">
      <w:pPr>
        <w:widowControl w:val="0"/>
        <w:numPr>
          <w:ilvl w:val="0"/>
          <w:numId w:val="196"/>
        </w:numPr>
        <w:spacing w:after="100" w:line="300" w:lineRule="atLeast"/>
        <w:textAlignment w:val="auto"/>
        <w:rPr>
          <w:b/>
          <w:bCs/>
          <w:u w:val="single"/>
          <w:rtl/>
          <w:lang w:eastAsia="en-US"/>
        </w:rPr>
      </w:pPr>
      <w:r>
        <w:rPr>
          <w:b/>
          <w:bCs/>
          <w:u w:val="single"/>
          <w:rtl/>
          <w:lang w:eastAsia="en-US"/>
        </w:rPr>
        <w:t>יחסי הצדדים</w:t>
      </w:r>
    </w:p>
    <w:p w:rsidR="00E823D6" w:rsidRDefault="00977618">
      <w:pPr>
        <w:widowControl w:val="0"/>
        <w:numPr>
          <w:ilvl w:val="1"/>
          <w:numId w:val="196"/>
        </w:numPr>
        <w:overflowPunct/>
        <w:autoSpaceDE/>
        <w:autoSpaceDN/>
        <w:adjustRightInd/>
        <w:spacing w:after="200" w:line="300" w:lineRule="atLeast"/>
        <w:textAlignment w:val="auto"/>
        <w:rPr>
          <w:noProof/>
          <w:rtl/>
        </w:rPr>
      </w:pPr>
      <w:r>
        <w:rPr>
          <w:noProof/>
          <w:rtl/>
        </w:rPr>
        <w:t>חוזה זה הינו חוזה קבלנות כמשמעותו בחוק חוזה קבלנות תשל"ד</w:t>
      </w:r>
      <w:r>
        <w:rPr>
          <w:rFonts w:hint="cs"/>
          <w:noProof/>
          <w:rtl/>
        </w:rPr>
        <w:t xml:space="preserve"> - </w:t>
      </w:r>
      <w:r>
        <w:rPr>
          <w:b/>
          <w:bCs/>
          <w:noProof/>
          <w:rtl/>
        </w:rPr>
        <w:t>1974</w:t>
      </w:r>
      <w:r>
        <w:rPr>
          <w:noProof/>
          <w:rtl/>
        </w:rPr>
        <w:t>.</w:t>
      </w:r>
    </w:p>
    <w:p w:rsidR="00E823D6" w:rsidRDefault="00977618">
      <w:pPr>
        <w:widowControl w:val="0"/>
        <w:numPr>
          <w:ilvl w:val="1"/>
          <w:numId w:val="196"/>
        </w:numPr>
        <w:overflowPunct/>
        <w:autoSpaceDE/>
        <w:autoSpaceDN/>
        <w:adjustRightInd/>
        <w:spacing w:after="200" w:line="300" w:lineRule="atLeast"/>
        <w:textAlignment w:val="auto"/>
        <w:rPr>
          <w:noProof/>
          <w:rtl/>
        </w:rPr>
      </w:pPr>
      <w:r>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E823D6" w:rsidRDefault="00977618">
      <w:pPr>
        <w:widowControl w:val="0"/>
        <w:numPr>
          <w:ilvl w:val="1"/>
          <w:numId w:val="196"/>
        </w:numPr>
        <w:overflowPunct/>
        <w:autoSpaceDE/>
        <w:autoSpaceDN/>
        <w:adjustRightInd/>
        <w:spacing w:after="200" w:line="300" w:lineRule="atLeast"/>
        <w:textAlignment w:val="auto"/>
        <w:rPr>
          <w:noProof/>
          <w:rtl/>
        </w:rPr>
      </w:pPr>
      <w:r>
        <w:rPr>
          <w:noProof/>
          <w:rtl/>
        </w:rPr>
        <w:t>צד ב' מצהיר בזאת כי הודיע והבהיר לכל מי מהמועסקים על ידו בביצוע חוזה זה, כי בינם ובין המדינה לא יתקיימו כל יחסי עובד-מעביד.</w:t>
      </w:r>
    </w:p>
    <w:p w:rsidR="00E823D6" w:rsidRDefault="00977618">
      <w:pPr>
        <w:widowControl w:val="0"/>
        <w:numPr>
          <w:ilvl w:val="1"/>
          <w:numId w:val="196"/>
        </w:numPr>
        <w:overflowPunct/>
        <w:autoSpaceDE/>
        <w:autoSpaceDN/>
        <w:adjustRightInd/>
        <w:textAlignment w:val="auto"/>
        <w:rPr>
          <w:noProof/>
          <w:rtl/>
        </w:rPr>
      </w:pPr>
      <w:r>
        <w:rPr>
          <w:b/>
          <w:bCs/>
          <w:noProof/>
          <w:u w:val="single"/>
          <w:rtl/>
        </w:rPr>
        <w:t>תשלומים בגין המועסקים</w:t>
      </w:r>
    </w:p>
    <w:p w:rsidR="00E823D6" w:rsidRDefault="00977618">
      <w:pPr>
        <w:widowControl w:val="0"/>
        <w:tabs>
          <w:tab w:val="left" w:pos="-2042"/>
        </w:tabs>
        <w:overflowPunct/>
        <w:autoSpaceDE/>
        <w:autoSpaceDN/>
        <w:adjustRightInd/>
        <w:spacing w:after="200" w:line="300" w:lineRule="atLeast"/>
        <w:ind w:left="1417"/>
        <w:textAlignment w:val="auto"/>
        <w:rPr>
          <w:noProof/>
          <w:rtl/>
        </w:rPr>
      </w:pPr>
      <w:r>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 xml:space="preserve">תחייב צד ב' לשלם למועסקים על ידו בביצוע הסכם זה, שכר שלא יפחת משכר המינימום הקבועים בחוק כולל הפרשה לזכויות </w:t>
      </w:r>
      <w:r>
        <w:rPr>
          <w:noProof/>
          <w:rtl/>
        </w:rPr>
        <w:lastRenderedPageBreak/>
        <w:t>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E823D6" w:rsidRDefault="00977618">
      <w:pPr>
        <w:widowControl w:val="0"/>
        <w:tabs>
          <w:tab w:val="left" w:pos="-2042"/>
        </w:tabs>
        <w:overflowPunct/>
        <w:autoSpaceDE/>
        <w:autoSpaceDN/>
        <w:adjustRightInd/>
        <w:spacing w:after="200" w:line="300" w:lineRule="atLeast"/>
        <w:ind w:left="1417"/>
        <w:jc w:val="right"/>
        <w:textAlignment w:val="auto"/>
        <w:rPr>
          <w:noProof/>
          <w:rtl/>
        </w:rPr>
      </w:pPr>
      <w:r>
        <w:rPr>
          <w:rFonts w:hint="cs"/>
          <w:noProof/>
          <w:rtl/>
        </w:rPr>
        <w:t>נספח מספר 2</w:t>
      </w:r>
    </w:p>
    <w:p w:rsidR="00E823D6" w:rsidRDefault="00977618">
      <w:pPr>
        <w:widowControl w:val="0"/>
        <w:tabs>
          <w:tab w:val="left" w:pos="-2042"/>
        </w:tabs>
        <w:overflowPunct/>
        <w:autoSpaceDE/>
        <w:autoSpaceDN/>
        <w:adjustRightInd/>
        <w:spacing w:after="200" w:line="300" w:lineRule="atLeast"/>
        <w:ind w:left="1417"/>
        <w:jc w:val="right"/>
        <w:textAlignment w:val="auto"/>
        <w:rPr>
          <w:noProof/>
          <w:rtl/>
        </w:rPr>
      </w:pPr>
      <w:r>
        <w:rPr>
          <w:rFonts w:hint="cs"/>
          <w:noProof/>
          <w:rtl/>
        </w:rPr>
        <w:t>דף 6 מתוך 14</w:t>
      </w:r>
    </w:p>
    <w:p w:rsidR="00E823D6" w:rsidRDefault="00977618">
      <w:pPr>
        <w:widowControl w:val="0"/>
        <w:numPr>
          <w:ilvl w:val="1"/>
          <w:numId w:val="196"/>
        </w:numPr>
        <w:overflowPunct/>
        <w:autoSpaceDE/>
        <w:autoSpaceDN/>
        <w:adjustRightInd/>
        <w:spacing w:line="300" w:lineRule="atLeast"/>
        <w:textAlignment w:val="auto"/>
        <w:rPr>
          <w:noProof/>
        </w:rPr>
      </w:pPr>
      <w:r>
        <w:rPr>
          <w:noProof/>
          <w:rtl/>
        </w:rPr>
        <w:t>צד ב' יעמוד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rsidR="00E823D6" w:rsidRDefault="00977618">
      <w:pPr>
        <w:widowControl w:val="0"/>
        <w:numPr>
          <w:ilvl w:val="0"/>
          <w:numId w:val="196"/>
        </w:numPr>
        <w:spacing w:after="100" w:line="300" w:lineRule="atLeast"/>
        <w:textAlignment w:val="auto"/>
        <w:rPr>
          <w:b/>
          <w:bCs/>
          <w:u w:val="single"/>
          <w:rtl/>
          <w:lang w:eastAsia="en-US"/>
        </w:rPr>
      </w:pPr>
      <w:r>
        <w:rPr>
          <w:rFonts w:hint="cs"/>
          <w:b/>
          <w:bCs/>
          <w:u w:val="single"/>
          <w:rtl/>
          <w:lang w:eastAsia="en-US"/>
        </w:rPr>
        <w:t>אחריות משפטית</w:t>
      </w:r>
    </w:p>
    <w:p w:rsidR="00E823D6" w:rsidRDefault="00977618">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w:t>
      </w:r>
      <w:proofErr w:type="spellStart"/>
      <w:r>
        <w:rPr>
          <w:rFonts w:hint="cs"/>
          <w:rtl/>
          <w:lang w:eastAsia="en-US"/>
        </w:rPr>
        <w:t>שלוחיו</w:t>
      </w:r>
      <w:proofErr w:type="spellEnd"/>
      <w:r>
        <w:rPr>
          <w:rFonts w:hint="cs"/>
          <w:rtl/>
          <w:lang w:eastAsia="en-US"/>
        </w:rPr>
        <w:t xml:space="preserve"> במסגרת מתן השירותים על ידו. </w:t>
      </w:r>
    </w:p>
    <w:p w:rsidR="00E823D6" w:rsidRDefault="00977618">
      <w:pPr>
        <w:widowControl w:val="0"/>
        <w:numPr>
          <w:ilvl w:val="1"/>
          <w:numId w:val="196"/>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w:t>
      </w:r>
      <w:proofErr w:type="spellStart"/>
      <w:r>
        <w:rPr>
          <w:rFonts w:hint="cs"/>
          <w:rtl/>
          <w:lang w:eastAsia="en-US"/>
        </w:rPr>
        <w:t>בפרוייקט</w:t>
      </w:r>
      <w:proofErr w:type="spellEnd"/>
      <w:r>
        <w:rPr>
          <w:rFonts w:hint="cs"/>
          <w:rtl/>
          <w:lang w:eastAsia="en-US"/>
        </w:rPr>
        <w:t>. צד ב</w:t>
      </w:r>
      <w:r>
        <w:rPr>
          <w:rtl/>
          <w:lang w:eastAsia="en-US"/>
        </w:rPr>
        <w:t>'</w:t>
      </w:r>
      <w:r>
        <w:rPr>
          <w:rFonts w:hint="cs"/>
          <w:rtl/>
          <w:lang w:eastAsia="en-US"/>
        </w:rPr>
        <w:t xml:space="preserve"> מתחייב לשפות ו/או לפצות את המדינה בגין כל סכום שתחויב בו ובגין כל הוצאה שתיגרם לה עקב תביעה כאמור. </w:t>
      </w:r>
    </w:p>
    <w:p w:rsidR="00E823D6" w:rsidRDefault="00977618">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w:t>
      </w:r>
      <w:proofErr w:type="spellStart"/>
      <w:r>
        <w:rPr>
          <w:rFonts w:hint="cs"/>
          <w:rtl/>
          <w:lang w:eastAsia="en-US"/>
        </w:rPr>
        <w:t>בפרוייקט</w:t>
      </w:r>
      <w:proofErr w:type="spellEnd"/>
      <w:r>
        <w:rPr>
          <w:rFonts w:hint="cs"/>
          <w:rtl/>
          <w:lang w:eastAsia="en-US"/>
        </w:rPr>
        <w:t xml:space="preserve">. </w:t>
      </w:r>
    </w:p>
    <w:p w:rsidR="00E823D6" w:rsidRDefault="00977618">
      <w:pPr>
        <w:widowControl w:val="0"/>
        <w:numPr>
          <w:ilvl w:val="1"/>
          <w:numId w:val="196"/>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כהעסקת עובד ע"י המדינה: </w:t>
      </w:r>
    </w:p>
    <w:p w:rsidR="00E823D6" w:rsidRDefault="00977618">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w:t>
      </w:r>
      <w:proofErr w:type="spellStart"/>
      <w:r>
        <w:rPr>
          <w:rFonts w:hint="cs"/>
          <w:rtl/>
          <w:lang w:eastAsia="en-US"/>
        </w:rPr>
        <w:t>תיגמול</w:t>
      </w:r>
      <w:proofErr w:type="spellEnd"/>
      <w:r>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E823D6" w:rsidRDefault="00977618">
      <w:pPr>
        <w:widowControl w:val="0"/>
        <w:spacing w:after="100" w:line="300" w:lineRule="atLeast"/>
        <w:ind w:left="2268"/>
        <w:rPr>
          <w:rtl/>
          <w:lang w:eastAsia="en-US"/>
        </w:rPr>
      </w:pPr>
      <w:r>
        <w:rPr>
          <w:rFonts w:hint="cs"/>
          <w:rtl/>
          <w:lang w:eastAsia="en-US"/>
        </w:rPr>
        <w:t>צד ב' יהיה מנוע מלטעון כי מגיעים לו סכומים נוספים כלשהם בכל עילה שהיא בגין העסקתו עפ"י חוזה זה.</w:t>
      </w:r>
    </w:p>
    <w:p w:rsidR="00E823D6" w:rsidRDefault="00977618">
      <w:pPr>
        <w:widowControl w:val="0"/>
        <w:numPr>
          <w:ilvl w:val="2"/>
          <w:numId w:val="196"/>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יראו ככלולים בתשלומים הניתנים לצד ב' לפי חוזה זה גם כל פיצויי הפיטורין גם חתימת צד ב'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rsidR="00E823D6" w:rsidRDefault="00977618">
      <w:pPr>
        <w:widowControl w:val="0"/>
        <w:numPr>
          <w:ilvl w:val="2"/>
          <w:numId w:val="196"/>
        </w:numPr>
        <w:overflowPunct/>
        <w:autoSpaceDE/>
        <w:autoSpaceDN/>
        <w:adjustRightInd/>
        <w:spacing w:after="160" w:line="300" w:lineRule="atLeast"/>
        <w:ind w:left="2269" w:hanging="851"/>
        <w:textAlignment w:val="auto"/>
        <w:rPr>
          <w:rtl/>
          <w:lang w:eastAsia="en-US"/>
        </w:rPr>
      </w:pPr>
      <w:r>
        <w:rPr>
          <w:rFonts w:hint="cs"/>
          <w:rtl/>
          <w:lang w:eastAsia="en-US"/>
        </w:rPr>
        <w:t xml:space="preserve">יחושב שכרו של צד ב' או מי מעובדיו כעובד עפ"י הקבוע לעניין זה לגבי עובדי מדינה בתפקיד ובדרגה דומים ככל האפשר. </w:t>
      </w:r>
      <w:proofErr w:type="spellStart"/>
      <w:r>
        <w:rPr>
          <w:rFonts w:hint="cs"/>
          <w:rtl/>
          <w:lang w:eastAsia="en-US"/>
        </w:rPr>
        <w:t>הכל</w:t>
      </w:r>
      <w:proofErr w:type="spellEnd"/>
      <w:r>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E823D6" w:rsidRDefault="00977618">
      <w:pPr>
        <w:widowControl w:val="0"/>
        <w:numPr>
          <w:ilvl w:val="1"/>
          <w:numId w:val="196"/>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rsidR="00E823D6" w:rsidRDefault="00977618">
      <w:pPr>
        <w:widowControl w:val="0"/>
        <w:numPr>
          <w:ilvl w:val="1"/>
          <w:numId w:val="196"/>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לפני רישום כחברה מפרת חוק</w:t>
      </w:r>
      <w:r>
        <w:rPr>
          <w:rFonts w:hint="cs"/>
          <w:rtl/>
        </w:rPr>
        <w:t>.</w:t>
      </w:r>
    </w:p>
    <w:p w:rsidR="00E823D6" w:rsidRDefault="00977618">
      <w:pPr>
        <w:widowControl w:val="0"/>
        <w:numPr>
          <w:ilvl w:val="1"/>
          <w:numId w:val="196"/>
        </w:numPr>
        <w:overflowPunct/>
        <w:autoSpaceDE/>
        <w:autoSpaceDN/>
        <w:adjustRightInd/>
        <w:spacing w:after="160" w:line="300" w:lineRule="atLeast"/>
        <w:textAlignment w:val="auto"/>
        <w:rPr>
          <w:lang w:eastAsia="en-US"/>
        </w:rPr>
      </w:pPr>
      <w:r>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rsidR="00E823D6" w:rsidRDefault="00E823D6">
      <w:pPr>
        <w:widowControl w:val="0"/>
        <w:overflowPunct/>
        <w:autoSpaceDE/>
        <w:autoSpaceDN/>
        <w:adjustRightInd/>
        <w:spacing w:after="160" w:line="300" w:lineRule="atLeast"/>
        <w:ind w:left="1418"/>
        <w:jc w:val="right"/>
        <w:textAlignment w:val="auto"/>
        <w:rPr>
          <w:rtl/>
          <w:lang w:eastAsia="en-US"/>
        </w:rPr>
      </w:pPr>
    </w:p>
    <w:p w:rsidR="00E823D6" w:rsidRDefault="00977618">
      <w:pPr>
        <w:widowControl w:val="0"/>
        <w:overflowPunct/>
        <w:autoSpaceDE/>
        <w:autoSpaceDN/>
        <w:adjustRightInd/>
        <w:spacing w:line="300" w:lineRule="atLeast"/>
        <w:ind w:left="1418"/>
        <w:jc w:val="right"/>
        <w:textAlignment w:val="auto"/>
        <w:rPr>
          <w:rtl/>
          <w:lang w:eastAsia="en-US"/>
        </w:rPr>
      </w:pPr>
      <w:r>
        <w:rPr>
          <w:rtl/>
          <w:lang w:eastAsia="en-US"/>
        </w:rPr>
        <w:lastRenderedPageBreak/>
        <w:t>נספח מספר 2</w:t>
      </w:r>
    </w:p>
    <w:p w:rsidR="00E823D6" w:rsidRDefault="00977618">
      <w:pPr>
        <w:widowControl w:val="0"/>
        <w:overflowPunct/>
        <w:autoSpaceDE/>
        <w:autoSpaceDN/>
        <w:adjustRightInd/>
        <w:spacing w:line="300" w:lineRule="atLeast"/>
        <w:ind w:left="1418"/>
        <w:jc w:val="right"/>
        <w:textAlignment w:val="auto"/>
        <w:rPr>
          <w:rtl/>
          <w:lang w:eastAsia="en-US"/>
        </w:rPr>
      </w:pPr>
      <w:r>
        <w:rPr>
          <w:rtl/>
          <w:lang w:eastAsia="en-US"/>
        </w:rPr>
        <w:t>דף 7 מתוך 14</w:t>
      </w:r>
    </w:p>
    <w:p w:rsidR="00E823D6" w:rsidRDefault="00977618">
      <w:pPr>
        <w:widowControl w:val="0"/>
        <w:overflowPunct/>
        <w:autoSpaceDE/>
        <w:autoSpaceDN/>
        <w:adjustRightInd/>
        <w:spacing w:after="160" w:line="300" w:lineRule="atLeast"/>
        <w:ind w:left="1418"/>
        <w:textAlignment w:val="auto"/>
        <w:rPr>
          <w:rtl/>
          <w:lang w:eastAsia="en-US"/>
        </w:rPr>
      </w:pPr>
      <w:r>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Pr>
          <w:rtl/>
          <w:lang w:eastAsia="en-US"/>
        </w:rPr>
        <w:t>מיידי</w:t>
      </w:r>
      <w:proofErr w:type="spellEnd"/>
      <w:r>
        <w:rPr>
          <w:rtl/>
          <w:lang w:eastAsia="en-US"/>
        </w:rPr>
        <w:t xml:space="preserve"> בגין כל סכום שחויבה לשלם.</w:t>
      </w:r>
    </w:p>
    <w:p w:rsidR="00E823D6" w:rsidRDefault="00977618">
      <w:pPr>
        <w:widowControl w:val="0"/>
        <w:overflowPunct/>
        <w:autoSpaceDE/>
        <w:autoSpaceDN/>
        <w:adjustRightInd/>
        <w:spacing w:after="160" w:line="300" w:lineRule="atLeast"/>
        <w:ind w:left="1418"/>
        <w:textAlignment w:val="auto"/>
        <w:rPr>
          <w:rtl/>
          <w:lang w:eastAsia="en-US"/>
        </w:rPr>
      </w:pPr>
      <w:r>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rsidR="00E823D6" w:rsidRDefault="00977618">
      <w:pPr>
        <w:widowControl w:val="0"/>
        <w:numPr>
          <w:ilvl w:val="0"/>
          <w:numId w:val="196"/>
        </w:numPr>
        <w:spacing w:after="100" w:line="300" w:lineRule="atLeast"/>
        <w:textAlignment w:val="auto"/>
        <w:rPr>
          <w:b/>
          <w:bCs/>
          <w:u w:val="single"/>
          <w:lang w:eastAsia="en-US"/>
        </w:rPr>
      </w:pPr>
      <w:r>
        <w:rPr>
          <w:rFonts w:hint="cs"/>
          <w:b/>
          <w:bCs/>
          <w:u w:val="single"/>
          <w:rtl/>
          <w:lang w:eastAsia="en-US"/>
        </w:rPr>
        <w:t>ביטוח</w:t>
      </w:r>
    </w:p>
    <w:p w:rsidR="00E823D6" w:rsidRDefault="00977618">
      <w:pPr>
        <w:overflowPunct/>
        <w:autoSpaceDE/>
        <w:autoSpaceDN/>
        <w:adjustRightInd/>
        <w:ind w:left="498"/>
        <w:textAlignment w:val="auto"/>
        <w:rPr>
          <w:rFonts w:ascii="David" w:hAnsi="David"/>
        </w:rPr>
      </w:pPr>
      <w:r>
        <w:rPr>
          <w:rFonts w:ascii="David" w:hAnsi="David" w:hint="cs"/>
          <w:rtl/>
        </w:rPr>
        <w:t>צד ב'</w:t>
      </w:r>
      <w:r>
        <w:rPr>
          <w:rFonts w:ascii="David" w:hAnsi="David"/>
          <w:rtl/>
        </w:rPr>
        <w:t xml:space="preserve"> מתחייב ל</w:t>
      </w:r>
      <w:r>
        <w:rPr>
          <w:rFonts w:ascii="David" w:hAnsi="David" w:hint="cs"/>
          <w:rtl/>
        </w:rPr>
        <w:t xml:space="preserve">רכוש </w:t>
      </w:r>
      <w:r>
        <w:rPr>
          <w:rFonts w:ascii="David" w:hAnsi="David"/>
          <w:rtl/>
        </w:rPr>
        <w:t>ולקיים את הביטוחים המפורטים בזה לטובת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Pr>
          <w:rFonts w:ascii="David" w:hAnsi="David"/>
          <w:rtl/>
        </w:rPr>
        <w:t>כשהם כוללים את כל הכיסויים והתנאים הנדרשים להלן וכאשר גבולות האחריות לא יפחתו מהמצוין להלן:</w:t>
      </w:r>
    </w:p>
    <w:p w:rsidR="00E823D6" w:rsidRDefault="00E823D6">
      <w:pPr>
        <w:overflowPunct/>
        <w:autoSpaceDE/>
        <w:autoSpaceDN/>
        <w:adjustRightInd/>
        <w:spacing w:line="240" w:lineRule="auto"/>
        <w:ind w:left="226"/>
        <w:textAlignment w:val="auto"/>
        <w:rPr>
          <w:rFonts w:ascii="David" w:hAnsi="David"/>
          <w:rtl/>
        </w:rPr>
      </w:pPr>
    </w:p>
    <w:p w:rsidR="00E823D6" w:rsidRDefault="00977618">
      <w:pPr>
        <w:pStyle w:val="aff2"/>
        <w:numPr>
          <w:ilvl w:val="1"/>
          <w:numId w:val="196"/>
        </w:numPr>
        <w:overflowPunct/>
        <w:autoSpaceDE/>
        <w:autoSpaceDN/>
        <w:adjustRightInd/>
        <w:spacing w:line="240" w:lineRule="auto"/>
        <w:ind w:left="1049"/>
        <w:textAlignment w:val="auto"/>
        <w:rPr>
          <w:b/>
          <w:bCs/>
          <w:u w:val="single"/>
        </w:rPr>
      </w:pPr>
      <w:r>
        <w:rPr>
          <w:b/>
          <w:bCs/>
          <w:u w:val="single"/>
          <w:rtl/>
        </w:rPr>
        <w:t>ביטוח חבות מעבידים</w:t>
      </w:r>
    </w:p>
    <w:p w:rsidR="00E823D6" w:rsidRDefault="00E823D6">
      <w:pPr>
        <w:pStyle w:val="aff2"/>
        <w:overflowPunct/>
        <w:autoSpaceDE/>
        <w:autoSpaceDN/>
        <w:adjustRightInd/>
        <w:spacing w:line="240" w:lineRule="auto"/>
        <w:ind w:left="1049"/>
        <w:textAlignment w:val="auto"/>
        <w:rPr>
          <w:b/>
          <w:bCs/>
          <w:u w:val="single"/>
        </w:rPr>
      </w:pP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צד ב'</w:t>
      </w:r>
      <w:r>
        <w:rPr>
          <w:rtl/>
        </w:rPr>
        <w:t xml:space="preserve"> יבטח את אחריותו החוקית כלפי עובדיו בביטוח חבות המעבידים בכל תחומי מדינת ישראל והשטחים המוחזקים. הביטוח יורחב לכסות את אחריות</w:t>
      </w:r>
      <w:r>
        <w:rPr>
          <w:rFonts w:hint="cs"/>
          <w:rtl/>
        </w:rPr>
        <w:t>ם</w:t>
      </w:r>
      <w:r>
        <w:rPr>
          <w:rtl/>
        </w:rPr>
        <w:t xml:space="preserve"> של </w:t>
      </w:r>
      <w:r>
        <w:rPr>
          <w:rFonts w:hint="cs"/>
          <w:rtl/>
        </w:rPr>
        <w:t>מי מהמבוטחים</w:t>
      </w:r>
      <w:r>
        <w:rPr>
          <w:rtl/>
        </w:rPr>
        <w:t xml:space="preserve"> בעת שהותם הזמנית</w:t>
      </w:r>
      <w:r>
        <w:rPr>
          <w:rFonts w:hint="cs"/>
          <w:rtl/>
        </w:rPr>
        <w:t xml:space="preserve"> של העובדים</w:t>
      </w:r>
      <w:r>
        <w:rPr>
          <w:rtl/>
        </w:rPr>
        <w:t xml:space="preserve"> מחוץ לגבולות המדינה.</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ג</w:t>
      </w:r>
      <w:r>
        <w:rPr>
          <w:rtl/>
        </w:rPr>
        <w:t xml:space="preserve">בולות האחריות לא יפחתו מסך </w:t>
      </w:r>
      <w:r>
        <w:rPr>
          <w:rFonts w:hint="cs"/>
          <w:rtl/>
        </w:rPr>
        <w:t xml:space="preserve">20,000,000 ₪  </w:t>
      </w:r>
      <w:r>
        <w:rPr>
          <w:rtl/>
        </w:rPr>
        <w:t>לעובד, למקרה  ולתקופת ביטוח</w:t>
      </w:r>
      <w:r>
        <w:rPr>
          <w:rFonts w:hint="cs"/>
          <w:rtl/>
        </w:rPr>
        <w:t>.</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tl/>
        </w:rPr>
        <w:t xml:space="preserve">הביטוח יורחב לכסות את </w:t>
      </w:r>
      <w:proofErr w:type="spellStart"/>
      <w:r>
        <w:rPr>
          <w:rtl/>
        </w:rPr>
        <w:t>חבותו</w:t>
      </w:r>
      <w:proofErr w:type="spellEnd"/>
      <w:r>
        <w:rPr>
          <w:rtl/>
        </w:rPr>
        <w:t xml:space="preserve"> של המבוטח כלפי קבלנים,</w:t>
      </w:r>
      <w:r>
        <w:rPr>
          <w:rFonts w:hint="cs"/>
          <w:rtl/>
        </w:rPr>
        <w:t xml:space="preserve"> </w:t>
      </w:r>
      <w:r>
        <w:rPr>
          <w:rtl/>
        </w:rPr>
        <w:t>קבלני משנה ועובדיהם היה ויחשב כמעבידם.</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w:t>
      </w:r>
      <w:r>
        <w:rPr>
          <w:rtl/>
        </w:rPr>
        <w:t xml:space="preserve">הביטוח יורחב לשפות </w:t>
      </w:r>
      <w:r>
        <w:rPr>
          <w:rFonts w:hint="cs"/>
          <w:rtl/>
        </w:rPr>
        <w:t xml:space="preserve">את </w:t>
      </w:r>
      <w:r>
        <w:rPr>
          <w:rtl/>
        </w:rPr>
        <w:t xml:space="preserve">מדינת ישראל – משרד החינוך היה ונטען לעניין קרות תאונת עבודה/מחלת מקצוע כלשהי כי הם נושאים בחבות מעביד כלשהם כלפי מי מעובדי </w:t>
      </w:r>
      <w:r>
        <w:rPr>
          <w:rFonts w:hint="cs"/>
          <w:rtl/>
        </w:rPr>
        <w:t>צד ב', קבלנים,</w:t>
      </w:r>
      <w:r>
        <w:rPr>
          <w:rtl/>
        </w:rPr>
        <w:t xml:space="preserve"> קבלני משנה ועובדיהם שבשירותו.</w:t>
      </w:r>
    </w:p>
    <w:p w:rsidR="00E823D6" w:rsidRDefault="00977618">
      <w:pPr>
        <w:pStyle w:val="aff2"/>
        <w:numPr>
          <w:ilvl w:val="1"/>
          <w:numId w:val="196"/>
        </w:numPr>
        <w:overflowPunct/>
        <w:autoSpaceDE/>
        <w:autoSpaceDN/>
        <w:adjustRightInd/>
        <w:spacing w:line="240" w:lineRule="auto"/>
        <w:ind w:left="1049"/>
        <w:textAlignment w:val="auto"/>
        <w:rPr>
          <w:b/>
          <w:bCs/>
          <w:u w:val="single"/>
        </w:rPr>
      </w:pPr>
      <w:r>
        <w:rPr>
          <w:rFonts w:hint="cs"/>
          <w:b/>
          <w:bCs/>
          <w:u w:val="single"/>
          <w:rtl/>
        </w:rPr>
        <w:t>ביטוח אחריות כלפי צד שלישי</w:t>
      </w:r>
    </w:p>
    <w:p w:rsidR="00E823D6" w:rsidRDefault="00E823D6">
      <w:pPr>
        <w:pStyle w:val="aff2"/>
        <w:overflowPunct/>
        <w:autoSpaceDE/>
        <w:autoSpaceDN/>
        <w:adjustRightInd/>
        <w:spacing w:line="240" w:lineRule="auto"/>
        <w:ind w:left="1049"/>
        <w:textAlignment w:val="auto"/>
        <w:rPr>
          <w:b/>
          <w:bCs/>
          <w:u w:val="single"/>
          <w:rtl/>
        </w:rPr>
      </w:pP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pPr>
      <w:r>
        <w:rPr>
          <w:rFonts w:hint="cs"/>
          <w:rtl/>
        </w:rPr>
        <w:t xml:space="preserve"> צד ב' </w:t>
      </w:r>
      <w:r>
        <w:rPr>
          <w:rtl/>
        </w:rPr>
        <w:t xml:space="preserve">יבטח אחריותו החוקית על פי דיני מדינת ישראל בביטוח אחריות כלפי צד שלישי בגין נזקי גוף ורכוש (כולל נזקי גרר), בכל תחומי מדינת ישראל והשטחים המוחזקים. הביטוח יורחב לכסות את אחריותו על-פי כל דין בגין נזקים שייגרמו בחו"ל על-ידי אנשים הנשלחים מטעמו מחוץ לגבולות המדינה. </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ג</w:t>
      </w:r>
      <w:r>
        <w:rPr>
          <w:rtl/>
        </w:rPr>
        <w:t xml:space="preserve">בולות האחריות לא יפחתו מסך </w:t>
      </w:r>
      <w:r>
        <w:rPr>
          <w:rFonts w:hint="cs"/>
          <w:rtl/>
        </w:rPr>
        <w:t>20,000,000 ₪ למקרה</w:t>
      </w:r>
      <w:r>
        <w:rPr>
          <w:rtl/>
        </w:rPr>
        <w:t xml:space="preserve"> ולתקופת ביטוח</w:t>
      </w:r>
      <w:r>
        <w:rPr>
          <w:rFonts w:hint="cs"/>
          <w:rtl/>
        </w:rPr>
        <w:t xml:space="preserve">. </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w:t>
      </w:r>
      <w:r>
        <w:rPr>
          <w:rtl/>
        </w:rPr>
        <w:t xml:space="preserve">בפוליסה ייכלל סעיף אחריות צולבת - </w:t>
      </w:r>
      <w:r>
        <w:t>CROSS LIABILITY</w:t>
      </w:r>
      <w:r>
        <w:rPr>
          <w:rtl/>
        </w:rPr>
        <w:t>.</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w:t>
      </w: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w:t>
      </w:r>
      <w:r>
        <w:rPr>
          <w:rFonts w:hint="cs"/>
          <w:rtl/>
        </w:rPr>
        <w:t xml:space="preserve"> </w:t>
      </w:r>
      <w:r>
        <w:rPr>
          <w:rtl/>
        </w:rPr>
        <w:t>משנה ועובדיהם.</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rtl/>
        </w:rPr>
      </w:pPr>
      <w:r>
        <w:rPr>
          <w:rFonts w:hint="cs"/>
          <w:rtl/>
        </w:rPr>
        <w:t xml:space="preserve"> ה</w:t>
      </w:r>
      <w:r>
        <w:rPr>
          <w:rtl/>
        </w:rPr>
        <w:t xml:space="preserve">משתתפים </w:t>
      </w:r>
      <w:r>
        <w:rPr>
          <w:rFonts w:hint="cs"/>
          <w:rtl/>
        </w:rPr>
        <w:t>בתוכנית</w:t>
      </w:r>
      <w:r>
        <w:rPr>
          <w:rtl/>
        </w:rPr>
        <w:t xml:space="preserve"> ורכושם, ייחשבו צד שלישי.</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color w:val="000000"/>
          <w:rtl/>
        </w:rPr>
      </w:pPr>
      <w:r>
        <w:rPr>
          <w:rFonts w:hint="cs"/>
          <w:color w:val="000000"/>
          <w:rtl/>
        </w:rPr>
        <w:t xml:space="preserve"> מנהלים, רכזים </w:t>
      </w:r>
      <w:r>
        <w:rPr>
          <w:color w:val="000000"/>
          <w:rtl/>
        </w:rPr>
        <w:t>ובעלי תפקיד</w:t>
      </w:r>
      <w:r>
        <w:rPr>
          <w:rFonts w:hint="cs"/>
          <w:color w:val="000000"/>
          <w:rtl/>
        </w:rPr>
        <w:t>ים</w:t>
      </w:r>
      <w:r>
        <w:rPr>
          <w:color w:val="000000"/>
          <w:rtl/>
        </w:rPr>
        <w:t xml:space="preserve"> נוספים, שאינם מכוסים במסגרת ביטוח חבות מעבידים של </w:t>
      </w:r>
      <w:r>
        <w:rPr>
          <w:rFonts w:hint="cs"/>
          <w:color w:val="000000"/>
          <w:rtl/>
        </w:rPr>
        <w:t>צד ב'</w:t>
      </w:r>
      <w:r>
        <w:rPr>
          <w:color w:val="000000"/>
          <w:rtl/>
        </w:rPr>
        <w:t xml:space="preserve">, ייחשבו צד שלישי.  </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color w:val="000000"/>
        </w:rPr>
      </w:pPr>
      <w:r>
        <w:rPr>
          <w:rFonts w:hint="cs"/>
          <w:color w:val="000000"/>
          <w:rtl/>
        </w:rPr>
        <w:t xml:space="preserve"> </w:t>
      </w:r>
      <w:r>
        <w:rPr>
          <w:color w:val="000000"/>
          <w:rtl/>
        </w:rPr>
        <w:t>כל סייג/חריג המתייחס להרעלה מכל סוג שהוא, חומר זר ו/או מזיק אחר במאכל או במשקה יבוטל.</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color w:val="000000"/>
          <w:rtl/>
        </w:rPr>
      </w:pPr>
      <w:r>
        <w:rPr>
          <w:rFonts w:hint="cs"/>
          <w:color w:val="000000"/>
          <w:rtl/>
        </w:rPr>
        <w:t xml:space="preserve"> </w:t>
      </w:r>
      <w:r>
        <w:rPr>
          <w:color w:val="000000"/>
          <w:rtl/>
        </w:rPr>
        <w:t xml:space="preserve">הביטוח יורחב לשפות </w:t>
      </w:r>
      <w:r>
        <w:rPr>
          <w:rFonts w:hint="cs"/>
          <w:color w:val="000000"/>
          <w:rtl/>
        </w:rPr>
        <w:t xml:space="preserve">את </w:t>
      </w:r>
      <w:r>
        <w:rPr>
          <w:color w:val="000000"/>
          <w:rtl/>
        </w:rPr>
        <w:t>מדינת ישראל –  משרד החינוך</w:t>
      </w:r>
      <w:r>
        <w:rPr>
          <w:rFonts w:hint="cs"/>
          <w:color w:val="000000"/>
          <w:rtl/>
        </w:rPr>
        <w:t xml:space="preserve"> כ</w:t>
      </w:r>
      <w:r>
        <w:rPr>
          <w:color w:val="000000"/>
          <w:rtl/>
        </w:rPr>
        <w:t xml:space="preserve">כל שייחשבו אחראים למעשי ו/או  מחדלי </w:t>
      </w:r>
      <w:r>
        <w:rPr>
          <w:rFonts w:hint="cs"/>
          <w:color w:val="000000"/>
          <w:rtl/>
        </w:rPr>
        <w:t xml:space="preserve">צד ב' </w:t>
      </w:r>
      <w:r>
        <w:rPr>
          <w:color w:val="000000"/>
          <w:rtl/>
        </w:rPr>
        <w:t xml:space="preserve">וכל הפועלים מטעמו. </w:t>
      </w:r>
    </w:p>
    <w:p w:rsidR="00E823D6" w:rsidRDefault="00977618">
      <w:pPr>
        <w:widowControl w:val="0"/>
        <w:spacing w:line="240" w:lineRule="auto"/>
        <w:ind w:left="-33"/>
        <w:jc w:val="right"/>
        <w:rPr>
          <w:rtl/>
        </w:rPr>
      </w:pPr>
      <w:r>
        <w:rPr>
          <w:rFonts w:hint="cs"/>
          <w:rtl/>
        </w:rPr>
        <w:lastRenderedPageBreak/>
        <w:t>נספח מספר 2</w:t>
      </w:r>
    </w:p>
    <w:p w:rsidR="00E823D6" w:rsidRDefault="00977618">
      <w:pPr>
        <w:widowControl w:val="0"/>
        <w:spacing w:line="240" w:lineRule="auto"/>
        <w:ind w:left="-33"/>
        <w:jc w:val="right"/>
        <w:rPr>
          <w:rtl/>
          <w:lang w:eastAsia="en-US"/>
        </w:rPr>
      </w:pPr>
      <w:r>
        <w:rPr>
          <w:rFonts w:hint="cs"/>
          <w:rtl/>
        </w:rPr>
        <w:t xml:space="preserve">דף </w:t>
      </w:r>
      <w:r>
        <w:rPr>
          <w:rStyle w:val="ad"/>
          <w:rFonts w:hint="cs"/>
          <w:rtl/>
        </w:rPr>
        <w:t>8</w:t>
      </w:r>
      <w:r>
        <w:rPr>
          <w:rFonts w:hint="cs"/>
          <w:rtl/>
        </w:rPr>
        <w:t xml:space="preserve"> מתוך 14</w:t>
      </w:r>
    </w:p>
    <w:p w:rsidR="00E823D6" w:rsidRDefault="00E823D6">
      <w:pPr>
        <w:widowControl w:val="0"/>
        <w:tabs>
          <w:tab w:val="left" w:pos="-2042"/>
        </w:tabs>
        <w:overflowPunct/>
        <w:autoSpaceDE/>
        <w:autoSpaceDN/>
        <w:adjustRightInd/>
        <w:spacing w:line="300" w:lineRule="atLeast"/>
        <w:ind w:left="849" w:hanging="849"/>
        <w:textAlignment w:val="auto"/>
        <w:rPr>
          <w:noProof/>
          <w:rtl/>
        </w:rPr>
      </w:pPr>
    </w:p>
    <w:p w:rsidR="00E823D6" w:rsidRDefault="00977618">
      <w:pPr>
        <w:pStyle w:val="aff2"/>
        <w:numPr>
          <w:ilvl w:val="1"/>
          <w:numId w:val="196"/>
        </w:numPr>
        <w:overflowPunct/>
        <w:autoSpaceDE/>
        <w:autoSpaceDN/>
        <w:adjustRightInd/>
        <w:spacing w:line="240" w:lineRule="auto"/>
        <w:ind w:left="1049"/>
        <w:textAlignment w:val="auto"/>
        <w:rPr>
          <w:b/>
          <w:bCs/>
          <w:u w:val="single"/>
        </w:rPr>
      </w:pPr>
      <w:r>
        <w:rPr>
          <w:rFonts w:hint="cs"/>
          <w:b/>
          <w:bCs/>
          <w:u w:val="single"/>
          <w:rtl/>
        </w:rPr>
        <w:t>ביטוח אחריות מקצועית</w:t>
      </w:r>
    </w:p>
    <w:p w:rsidR="00E823D6" w:rsidRDefault="00977618">
      <w:pPr>
        <w:widowControl w:val="0"/>
        <w:numPr>
          <w:ilvl w:val="2"/>
          <w:numId w:val="196"/>
        </w:numPr>
        <w:tabs>
          <w:tab w:val="clear" w:pos="2268"/>
          <w:tab w:val="num" w:pos="1065"/>
        </w:tabs>
        <w:overflowPunct/>
        <w:autoSpaceDE/>
        <w:autoSpaceDN/>
        <w:adjustRightInd/>
        <w:spacing w:after="100"/>
        <w:ind w:left="1134" w:hanging="426"/>
        <w:textAlignment w:val="auto"/>
        <w:rPr>
          <w:rtl/>
        </w:rPr>
      </w:pPr>
      <w:r>
        <w:rPr>
          <w:rFonts w:hint="cs"/>
          <w:rtl/>
        </w:rPr>
        <w:t xml:space="preserve">צד ב' </w:t>
      </w:r>
      <w:r>
        <w:rPr>
          <w:rtl/>
        </w:rPr>
        <w:t>יבטח את אחריותו המקצועית בביטוח אחריות מקצועית.</w:t>
      </w:r>
    </w:p>
    <w:p w:rsidR="00E823D6" w:rsidRDefault="00977618">
      <w:pPr>
        <w:widowControl w:val="0"/>
        <w:numPr>
          <w:ilvl w:val="2"/>
          <w:numId w:val="196"/>
        </w:numPr>
        <w:tabs>
          <w:tab w:val="clear" w:pos="2268"/>
          <w:tab w:val="num" w:pos="1065"/>
        </w:tabs>
        <w:overflowPunct/>
        <w:autoSpaceDE/>
        <w:autoSpaceDN/>
        <w:adjustRightInd/>
        <w:spacing w:after="100"/>
        <w:ind w:left="1134" w:hanging="426"/>
        <w:textAlignment w:val="auto"/>
        <w:rPr>
          <w:rFonts w:ascii="Calibri" w:eastAsia="Calibri" w:hAnsi="Calibri" w:cs="Arial"/>
          <w:sz w:val="22"/>
          <w:szCs w:val="22"/>
          <w:lang w:eastAsia="en-US"/>
        </w:rPr>
      </w:pPr>
      <w:r>
        <w:rPr>
          <w:rtl/>
        </w:rPr>
        <w:t xml:space="preserve">הפוליסה תכסה נזק מהפרת חובה מקצועית של </w:t>
      </w:r>
      <w:r>
        <w:rPr>
          <w:rFonts w:hint="cs"/>
          <w:rtl/>
        </w:rPr>
        <w:t>צד ב'</w:t>
      </w:r>
      <w:r>
        <w:rPr>
          <w:rtl/>
        </w:rPr>
        <w:t xml:space="preserve"> עובדיו ובגין כל הפועלים מטעמו ואשר</w:t>
      </w:r>
    </w:p>
    <w:p w:rsidR="00E823D6" w:rsidRDefault="00977618">
      <w:pPr>
        <w:widowControl w:val="0"/>
        <w:overflowPunct/>
        <w:autoSpaceDE/>
        <w:autoSpaceDN/>
        <w:adjustRightInd/>
        <w:spacing w:after="100"/>
        <w:ind w:left="1701"/>
        <w:textAlignment w:val="auto"/>
        <w:rPr>
          <w:rFonts w:ascii="Calibri" w:eastAsia="Calibri" w:hAnsi="Calibri" w:cs="Arial"/>
          <w:sz w:val="22"/>
          <w:szCs w:val="22"/>
          <w:lang w:eastAsia="en-US"/>
        </w:rPr>
      </w:pPr>
      <w:r>
        <w:rPr>
          <w:rtl/>
        </w:rPr>
        <w:t xml:space="preserve">אירע כתוצאה ממעשה, רשלנות, לרבות מחדל, טעות או השמטה, מצג בלתי נכון, הצהרה רשלנית שנעשו בתום לב, שייגרמו בקשר למתן הפעלת תכנית אדוות – </w:t>
      </w:r>
      <w:proofErr w:type="spellStart"/>
      <w:r>
        <w:rPr>
          <w:rtl/>
        </w:rPr>
        <w:t>תוכנית</w:t>
      </w:r>
      <w:proofErr w:type="spellEnd"/>
      <w:r>
        <w:rPr>
          <w:rtl/>
        </w:rPr>
        <w:t xml:space="preserve"> עתודה לדרגי ביניים ובכירים במערכת החינוך</w:t>
      </w:r>
      <w:r>
        <w:rPr>
          <w:rFonts w:hint="cs"/>
          <w:rtl/>
        </w:rPr>
        <w:t xml:space="preserve"> כולל איתור ומיון מועמדים להשתתפות בתוכנית, ארגון לוגיסטי </w:t>
      </w:r>
      <w:proofErr w:type="spellStart"/>
      <w:r>
        <w:rPr>
          <w:rFonts w:hint="cs"/>
          <w:rtl/>
        </w:rPr>
        <w:t>ומינהלי</w:t>
      </w:r>
      <w:proofErr w:type="spellEnd"/>
      <w:r>
        <w:rPr>
          <w:rFonts w:hint="cs"/>
          <w:rtl/>
        </w:rPr>
        <w:t xml:space="preserve"> של הכשרה וסמינר בחו"ל, רישות והובלת שינוי של הבוגרים, בהתאם לחוזה </w:t>
      </w:r>
      <w:r>
        <w:rPr>
          <w:rFonts w:ascii="David" w:eastAsia="Calibri" w:hAnsi="David" w:hint="cs"/>
          <w:rtl/>
          <w:lang w:eastAsia="en-US"/>
        </w:rPr>
        <w:t xml:space="preserve">עם </w:t>
      </w:r>
      <w:r>
        <w:rPr>
          <w:rFonts w:ascii="David" w:eastAsia="Calibri" w:hAnsi="David"/>
          <w:rtl/>
          <w:lang w:eastAsia="en-US"/>
        </w:rPr>
        <w:t>מדינת ישראל – משרד החינוך.</w:t>
      </w:r>
    </w:p>
    <w:p w:rsidR="00E823D6" w:rsidRDefault="00977618">
      <w:pPr>
        <w:widowControl w:val="0"/>
        <w:numPr>
          <w:ilvl w:val="2"/>
          <w:numId w:val="196"/>
        </w:numPr>
        <w:tabs>
          <w:tab w:val="clear" w:pos="2268"/>
          <w:tab w:val="num" w:pos="1065"/>
        </w:tabs>
        <w:overflowPunct/>
        <w:autoSpaceDE/>
        <w:autoSpaceDN/>
        <w:adjustRightInd/>
        <w:spacing w:after="100"/>
        <w:ind w:left="1134" w:hanging="426"/>
        <w:textAlignment w:val="auto"/>
        <w:rPr>
          <w:rFonts w:ascii="Calibri" w:eastAsia="Calibri" w:hAnsi="Calibri" w:cs="Arial"/>
          <w:sz w:val="22"/>
          <w:szCs w:val="22"/>
          <w:lang w:eastAsia="en-US"/>
        </w:rPr>
      </w:pPr>
      <w:r>
        <w:rPr>
          <w:rtl/>
        </w:rPr>
        <w:t xml:space="preserve">גבול האחריות לא יפחת מסך </w:t>
      </w:r>
      <w:r>
        <w:rPr>
          <w:rFonts w:hint="cs"/>
          <w:rtl/>
        </w:rPr>
        <w:t>2,000,000</w:t>
      </w:r>
      <w:r>
        <w:rPr>
          <w:rtl/>
        </w:rPr>
        <w:t xml:space="preserve"> ₪ למקרה ולתקופת הביטוח. </w:t>
      </w:r>
    </w:p>
    <w:p w:rsidR="00E823D6" w:rsidRDefault="00977618">
      <w:pPr>
        <w:widowControl w:val="0"/>
        <w:numPr>
          <w:ilvl w:val="2"/>
          <w:numId w:val="196"/>
        </w:numPr>
        <w:tabs>
          <w:tab w:val="clear" w:pos="2268"/>
          <w:tab w:val="num" w:pos="1065"/>
        </w:tabs>
        <w:overflowPunct/>
        <w:autoSpaceDE/>
        <w:autoSpaceDN/>
        <w:adjustRightInd/>
        <w:spacing w:after="100"/>
        <w:ind w:left="1134" w:hanging="426"/>
        <w:textAlignment w:val="auto"/>
        <w:rPr>
          <w:rtl/>
        </w:rPr>
      </w:pPr>
      <w:r>
        <w:rPr>
          <w:rtl/>
        </w:rPr>
        <w:t>הפוליסה תכלול את ההרחבות הבאות:</w:t>
      </w:r>
    </w:p>
    <w:p w:rsidR="00E823D6" w:rsidRDefault="00977618">
      <w:pPr>
        <w:numPr>
          <w:ilvl w:val="0"/>
          <w:numId w:val="237"/>
        </w:numPr>
        <w:overflowPunct/>
        <w:autoSpaceDE/>
        <w:autoSpaceDN/>
        <w:adjustRightInd/>
        <w:spacing w:after="100"/>
        <w:ind w:left="2778" w:hanging="1486"/>
        <w:contextualSpacing/>
        <w:textAlignment w:val="auto"/>
        <w:rPr>
          <w:rFonts w:ascii="Calibri" w:eastAsia="Calibri" w:hAnsi="Calibri"/>
          <w:lang w:eastAsia="en-US"/>
        </w:rPr>
      </w:pPr>
      <w:r>
        <w:rPr>
          <w:rFonts w:ascii="Calibri" w:eastAsia="Calibri" w:hAnsi="Calibri"/>
          <w:rtl/>
          <w:lang w:eastAsia="en-US"/>
        </w:rPr>
        <w:t>מרמה ואי יושר של עובדים.</w:t>
      </w:r>
    </w:p>
    <w:p w:rsidR="00E823D6" w:rsidRDefault="00977618">
      <w:pPr>
        <w:numPr>
          <w:ilvl w:val="0"/>
          <w:numId w:val="237"/>
        </w:numPr>
        <w:overflowPunct/>
        <w:autoSpaceDE/>
        <w:autoSpaceDN/>
        <w:adjustRightInd/>
        <w:spacing w:after="100"/>
        <w:ind w:left="2778" w:hanging="1486"/>
        <w:contextualSpacing/>
        <w:textAlignment w:val="auto"/>
        <w:rPr>
          <w:rFonts w:ascii="Calibri" w:eastAsia="Calibri" w:hAnsi="Calibri"/>
          <w:lang w:eastAsia="en-US"/>
        </w:rPr>
      </w:pPr>
      <w:r>
        <w:rPr>
          <w:rFonts w:ascii="Calibri" w:eastAsia="Calibri" w:hAnsi="Calibri"/>
          <w:rtl/>
          <w:lang w:eastAsia="en-US"/>
        </w:rPr>
        <w:t>דיבה והשמצה, לשון הרע</w:t>
      </w:r>
    </w:p>
    <w:p w:rsidR="00E823D6" w:rsidRDefault="00977618">
      <w:pPr>
        <w:numPr>
          <w:ilvl w:val="0"/>
          <w:numId w:val="237"/>
        </w:numPr>
        <w:overflowPunct/>
        <w:autoSpaceDE/>
        <w:autoSpaceDN/>
        <w:adjustRightInd/>
        <w:spacing w:after="100"/>
        <w:ind w:left="2778" w:hanging="1486"/>
        <w:contextualSpacing/>
        <w:textAlignment w:val="auto"/>
        <w:rPr>
          <w:rFonts w:ascii="Calibri" w:eastAsia="Calibri" w:hAnsi="Calibri"/>
          <w:lang w:eastAsia="en-US"/>
        </w:rPr>
      </w:pPr>
      <w:r>
        <w:rPr>
          <w:rFonts w:ascii="Calibri" w:eastAsia="Calibri" w:hAnsi="Calibri"/>
          <w:rtl/>
          <w:lang w:eastAsia="en-US"/>
        </w:rPr>
        <w:t>אובדן מסמכים, לרבות אובדן השימוש ו/או העיכוב עקב מקרה ביטוח.</w:t>
      </w:r>
    </w:p>
    <w:p w:rsidR="00E823D6" w:rsidRDefault="00977618">
      <w:pPr>
        <w:numPr>
          <w:ilvl w:val="0"/>
          <w:numId w:val="237"/>
        </w:numPr>
        <w:overflowPunct/>
        <w:autoSpaceDE/>
        <w:autoSpaceDN/>
        <w:adjustRightInd/>
        <w:spacing w:after="100"/>
        <w:ind w:left="2778" w:hanging="1486"/>
        <w:contextualSpacing/>
        <w:textAlignment w:val="auto"/>
        <w:rPr>
          <w:rFonts w:ascii="Calibri" w:eastAsia="Calibri" w:hAnsi="Calibri"/>
          <w:rtl/>
          <w:lang w:eastAsia="en-US"/>
        </w:rPr>
      </w:pPr>
      <w:r>
        <w:rPr>
          <w:rFonts w:ascii="Calibri" w:eastAsia="Calibri" w:hAnsi="Calibri"/>
          <w:rtl/>
          <w:lang w:eastAsia="en-US"/>
        </w:rPr>
        <w:t xml:space="preserve">אחריות צולבת, אולם הכיסוי לא יחול על תביעות </w:t>
      </w:r>
      <w:r>
        <w:rPr>
          <w:rFonts w:ascii="Calibri" w:eastAsia="Calibri" w:hAnsi="Calibri" w:hint="cs"/>
          <w:rtl/>
          <w:lang w:eastAsia="en-US"/>
        </w:rPr>
        <w:t xml:space="preserve">צד ב' כנגד </w:t>
      </w:r>
      <w:r>
        <w:rPr>
          <w:rFonts w:ascii="Calibri" w:eastAsia="Calibri" w:hAnsi="Calibri"/>
          <w:rtl/>
          <w:lang w:eastAsia="en-US"/>
        </w:rPr>
        <w:t>מדינת ישראל – משרד החינוך.</w:t>
      </w:r>
    </w:p>
    <w:p w:rsidR="00E823D6" w:rsidRDefault="00977618">
      <w:pPr>
        <w:numPr>
          <w:ilvl w:val="0"/>
          <w:numId w:val="237"/>
        </w:numPr>
        <w:overflowPunct/>
        <w:autoSpaceDE/>
        <w:autoSpaceDN/>
        <w:adjustRightInd/>
        <w:spacing w:after="100"/>
        <w:ind w:left="2778" w:hanging="1486"/>
        <w:contextualSpacing/>
        <w:textAlignment w:val="auto"/>
        <w:rPr>
          <w:rFonts w:ascii="Calibri" w:eastAsia="Calibri" w:hAnsi="Calibri"/>
          <w:rtl/>
          <w:lang w:eastAsia="en-US"/>
        </w:rPr>
      </w:pPr>
      <w:r>
        <w:rPr>
          <w:rFonts w:ascii="Calibri" w:eastAsia="Calibri" w:hAnsi="Calibri"/>
          <w:rtl/>
          <w:lang w:eastAsia="en-US"/>
        </w:rPr>
        <w:t>תקופת גילוי של 6 חודשים.</w:t>
      </w:r>
    </w:p>
    <w:p w:rsidR="00E823D6" w:rsidRDefault="00977618">
      <w:pPr>
        <w:widowControl w:val="0"/>
        <w:numPr>
          <w:ilvl w:val="2"/>
          <w:numId w:val="196"/>
        </w:numPr>
        <w:tabs>
          <w:tab w:val="clear" w:pos="2268"/>
          <w:tab w:val="num" w:pos="1065"/>
        </w:tabs>
        <w:overflowPunct/>
        <w:autoSpaceDE/>
        <w:autoSpaceDN/>
        <w:adjustRightInd/>
        <w:spacing w:after="100"/>
        <w:ind w:left="1134" w:hanging="426"/>
        <w:textAlignment w:val="auto"/>
      </w:pPr>
      <w:r>
        <w:rPr>
          <w:rtl/>
        </w:rPr>
        <w:t xml:space="preserve">הביטוח יורחב לשפות </w:t>
      </w:r>
      <w:r>
        <w:rPr>
          <w:rFonts w:hint="cs"/>
          <w:rtl/>
        </w:rPr>
        <w:t xml:space="preserve">את </w:t>
      </w:r>
      <w:r>
        <w:rPr>
          <w:rtl/>
        </w:rPr>
        <w:t>מדינת ישראל – משרד החינוך ככל שיחשבו אחראים למעשי ו/או</w:t>
      </w:r>
    </w:p>
    <w:p w:rsidR="00E823D6" w:rsidRDefault="00977618">
      <w:pPr>
        <w:widowControl w:val="0"/>
        <w:overflowPunct/>
        <w:autoSpaceDE/>
        <w:autoSpaceDN/>
        <w:adjustRightInd/>
        <w:spacing w:after="100"/>
        <w:ind w:left="1134" w:firstLine="567"/>
        <w:textAlignment w:val="auto"/>
      </w:pPr>
      <w:r>
        <w:rPr>
          <w:rtl/>
        </w:rPr>
        <w:t xml:space="preserve">מחדלי </w:t>
      </w:r>
      <w:r>
        <w:rPr>
          <w:rFonts w:hint="cs"/>
          <w:rtl/>
        </w:rPr>
        <w:t xml:space="preserve">צד ב' </w:t>
      </w:r>
      <w:r>
        <w:rPr>
          <w:rtl/>
        </w:rPr>
        <w:t xml:space="preserve">והפועלים מטעמו.  </w:t>
      </w:r>
    </w:p>
    <w:p w:rsidR="00E823D6" w:rsidRDefault="00E823D6">
      <w:pPr>
        <w:tabs>
          <w:tab w:val="left" w:pos="781"/>
        </w:tabs>
        <w:overflowPunct/>
        <w:autoSpaceDE/>
        <w:autoSpaceDN/>
        <w:adjustRightInd/>
        <w:spacing w:after="100" w:line="276" w:lineRule="auto"/>
        <w:ind w:left="1134"/>
        <w:textAlignment w:val="auto"/>
        <w:rPr>
          <w:rFonts w:ascii="David" w:eastAsia="Calibri" w:hAnsi="David"/>
          <w:rtl/>
          <w:lang w:eastAsia="en-US"/>
        </w:rPr>
      </w:pPr>
    </w:p>
    <w:p w:rsidR="00E823D6" w:rsidRDefault="00977618">
      <w:pPr>
        <w:pStyle w:val="aff2"/>
        <w:numPr>
          <w:ilvl w:val="1"/>
          <w:numId w:val="196"/>
        </w:numPr>
        <w:overflowPunct/>
        <w:autoSpaceDE/>
        <w:autoSpaceDN/>
        <w:adjustRightInd/>
        <w:spacing w:line="240" w:lineRule="auto"/>
        <w:ind w:left="1049"/>
        <w:textAlignment w:val="auto"/>
        <w:rPr>
          <w:b/>
          <w:bCs/>
          <w:u w:val="single"/>
        </w:rPr>
      </w:pPr>
      <w:r>
        <w:rPr>
          <w:b/>
          <w:bCs/>
          <w:u w:val="single"/>
          <w:rtl/>
        </w:rPr>
        <w:t>ביטוח</w:t>
      </w:r>
      <w:r>
        <w:rPr>
          <w:rFonts w:hint="cs"/>
          <w:b/>
          <w:bCs/>
          <w:u w:val="single"/>
          <w:rtl/>
        </w:rPr>
        <w:t>י</w:t>
      </w:r>
      <w:r>
        <w:rPr>
          <w:b/>
          <w:bCs/>
          <w:u w:val="single"/>
          <w:rtl/>
        </w:rPr>
        <w:t xml:space="preserve"> רכוש </w:t>
      </w:r>
    </w:p>
    <w:p w:rsidR="00E823D6" w:rsidRDefault="00E823D6">
      <w:pPr>
        <w:pStyle w:val="aff2"/>
        <w:overflowPunct/>
        <w:autoSpaceDE/>
        <w:autoSpaceDN/>
        <w:adjustRightInd/>
        <w:spacing w:line="240" w:lineRule="auto"/>
        <w:ind w:left="1049"/>
        <w:textAlignment w:val="auto"/>
        <w:rPr>
          <w:rtl/>
        </w:rPr>
      </w:pPr>
    </w:p>
    <w:p w:rsidR="00E823D6" w:rsidRDefault="00977618">
      <w:pPr>
        <w:pStyle w:val="aff2"/>
        <w:overflowPunct/>
        <w:autoSpaceDE/>
        <w:autoSpaceDN/>
        <w:adjustRightInd/>
        <w:ind w:left="1049"/>
        <w:textAlignment w:val="auto"/>
        <w:rPr>
          <w:rtl/>
        </w:rPr>
      </w:pPr>
      <w:r>
        <w:rPr>
          <w:rFonts w:hint="cs"/>
          <w:rtl/>
        </w:rPr>
        <w:t xml:space="preserve">צד ב' </w:t>
      </w:r>
      <w:r>
        <w:rPr>
          <w:rtl/>
        </w:rPr>
        <w:t xml:space="preserve">יבטח </w:t>
      </w:r>
      <w:r>
        <w:rPr>
          <w:rFonts w:hint="cs"/>
          <w:rtl/>
        </w:rPr>
        <w:t>ה</w:t>
      </w:r>
      <w:r>
        <w:rPr>
          <w:rtl/>
        </w:rPr>
        <w:t xml:space="preserve">ציוד וכל רכוש אחר אשר </w:t>
      </w:r>
      <w:r>
        <w:rPr>
          <w:rFonts w:hint="cs"/>
          <w:rtl/>
        </w:rPr>
        <w:t xml:space="preserve">שימש אותו ואת מי מטעמו </w:t>
      </w:r>
      <w:r>
        <w:rPr>
          <w:rtl/>
        </w:rPr>
        <w:t xml:space="preserve">במסגרת ולצורך </w:t>
      </w:r>
      <w:r>
        <w:rPr>
          <w:rFonts w:hint="cs"/>
          <w:rtl/>
        </w:rPr>
        <w:t>הפעלת התוכנית נשוא הסכם זה</w:t>
      </w:r>
      <w:r>
        <w:rPr>
          <w:rtl/>
        </w:rPr>
        <w:t xml:space="preserve"> בביטוח </w:t>
      </w:r>
      <w:r>
        <w:rPr>
          <w:rFonts w:hint="cs"/>
          <w:rtl/>
        </w:rPr>
        <w:t xml:space="preserve">אש מורחב </w:t>
      </w:r>
      <w:r>
        <w:rPr>
          <w:rtl/>
        </w:rPr>
        <w:t>על בסיס ערך כינון</w:t>
      </w:r>
      <w:r>
        <w:rPr>
          <w:rFonts w:hint="cs"/>
          <w:rtl/>
        </w:rPr>
        <w:t xml:space="preserve">. </w:t>
      </w:r>
    </w:p>
    <w:p w:rsidR="00E823D6" w:rsidRDefault="00E823D6">
      <w:pPr>
        <w:pStyle w:val="aff2"/>
        <w:overflowPunct/>
        <w:autoSpaceDE/>
        <w:autoSpaceDN/>
        <w:adjustRightInd/>
        <w:ind w:left="1049"/>
        <w:textAlignment w:val="auto"/>
        <w:rPr>
          <w:rtl/>
        </w:rPr>
      </w:pPr>
    </w:p>
    <w:p w:rsidR="00E823D6" w:rsidRDefault="00977618">
      <w:pPr>
        <w:pStyle w:val="aff2"/>
        <w:overflowPunct/>
        <w:autoSpaceDE/>
        <w:autoSpaceDN/>
        <w:adjustRightInd/>
        <w:ind w:left="1049"/>
        <w:textAlignment w:val="auto"/>
        <w:rPr>
          <w:b/>
          <w:bCs/>
          <w:u w:val="single"/>
        </w:rPr>
      </w:pPr>
      <w:r>
        <w:rPr>
          <w:rFonts w:hint="cs"/>
          <w:rtl/>
        </w:rPr>
        <w:t>צד ב'</w:t>
      </w:r>
      <w:r>
        <w:rPr>
          <w:rtl/>
        </w:rPr>
        <w:t xml:space="preserve"> רשאי </w:t>
      </w:r>
      <w:r>
        <w:rPr>
          <w:rFonts w:hint="cs"/>
          <w:rtl/>
        </w:rPr>
        <w:t xml:space="preserve">שלא לערוך הביטוח האמור במלואו ו/או לערוך את הביטוח רק בחלקו אולם צד ב' </w:t>
      </w:r>
      <w:r>
        <w:rPr>
          <w:rtl/>
        </w:rPr>
        <w:t xml:space="preserve">פוטר מאחריות </w:t>
      </w:r>
      <w:r>
        <w:rPr>
          <w:rFonts w:hint="cs"/>
          <w:rtl/>
        </w:rPr>
        <w:t xml:space="preserve">את </w:t>
      </w:r>
      <w:r>
        <w:rPr>
          <w:rtl/>
        </w:rPr>
        <w:t>מדינת ישראל</w:t>
      </w:r>
      <w:r>
        <w:rPr>
          <w:rFonts w:hint="cs"/>
          <w:rtl/>
        </w:rPr>
        <w:t xml:space="preserve"> </w:t>
      </w:r>
      <w:r>
        <w:rPr>
          <w:rtl/>
        </w:rPr>
        <w:t xml:space="preserve">- </w:t>
      </w:r>
      <w:bookmarkStart w:id="36" w:name="_Hlk502826590"/>
      <w:r>
        <w:rPr>
          <w:rtl/>
        </w:rPr>
        <w:t xml:space="preserve">משרד </w:t>
      </w:r>
      <w:r>
        <w:rPr>
          <w:rFonts w:hint="cs"/>
          <w:rtl/>
        </w:rPr>
        <w:t>החינוך</w:t>
      </w:r>
      <w:r>
        <w:rPr>
          <w:rtl/>
        </w:rPr>
        <w:t xml:space="preserve"> ועובדיהם </w:t>
      </w:r>
      <w:r>
        <w:rPr>
          <w:rFonts w:hint="cs"/>
          <w:rtl/>
        </w:rPr>
        <w:t>וכן את ה</w:t>
      </w:r>
      <w:r>
        <w:rPr>
          <w:rtl/>
        </w:rPr>
        <w:t xml:space="preserve">משתתפים </w:t>
      </w:r>
      <w:r>
        <w:rPr>
          <w:rFonts w:hint="cs"/>
          <w:rtl/>
        </w:rPr>
        <w:t xml:space="preserve">בתוכנית </w:t>
      </w:r>
      <w:bookmarkEnd w:id="36"/>
      <w:r>
        <w:rPr>
          <w:rtl/>
        </w:rPr>
        <w:t xml:space="preserve">מנזק ו/או אבדן אשר ייגרמו לרכוש כאמור ומתחייב שלא לתבוע בגין נזקים אלו </w:t>
      </w:r>
      <w:r>
        <w:rPr>
          <w:rFonts w:hint="cs"/>
          <w:rtl/>
        </w:rPr>
        <w:t xml:space="preserve">את המפורטים לעיל </w:t>
      </w:r>
      <w:r>
        <w:rPr>
          <w:rtl/>
        </w:rPr>
        <w:t>כאילו ערך את הביטוח שנדרש במלואו. הפטור כאמור לא יחול לטובת אדם שגרם לנזק מתוך כוונת זדון.</w:t>
      </w:r>
      <w:r>
        <w:rPr>
          <w:rFonts w:hint="cs"/>
          <w:rtl/>
        </w:rPr>
        <w:t xml:space="preserve"> </w:t>
      </w:r>
    </w:p>
    <w:p w:rsidR="00E823D6" w:rsidRDefault="00E823D6">
      <w:pPr>
        <w:widowControl w:val="0"/>
        <w:spacing w:after="100"/>
        <w:rPr>
          <w:highlight w:val="yellow"/>
          <w:rtl/>
        </w:rPr>
      </w:pPr>
    </w:p>
    <w:p w:rsidR="00E823D6" w:rsidRDefault="00E823D6">
      <w:pPr>
        <w:widowControl w:val="0"/>
        <w:spacing w:after="100"/>
        <w:rPr>
          <w:highlight w:val="yellow"/>
          <w:rtl/>
        </w:rPr>
      </w:pPr>
    </w:p>
    <w:p w:rsidR="00E823D6" w:rsidRDefault="00E823D6">
      <w:pPr>
        <w:widowControl w:val="0"/>
        <w:spacing w:after="100"/>
        <w:rPr>
          <w:highlight w:val="yellow"/>
          <w:rtl/>
        </w:rPr>
      </w:pPr>
    </w:p>
    <w:p w:rsidR="00E823D6" w:rsidRDefault="00E823D6">
      <w:pPr>
        <w:widowControl w:val="0"/>
        <w:spacing w:after="100"/>
        <w:rPr>
          <w:highlight w:val="yellow"/>
          <w:rtl/>
        </w:rPr>
      </w:pPr>
    </w:p>
    <w:p w:rsidR="00E823D6" w:rsidRDefault="00E823D6">
      <w:pPr>
        <w:widowControl w:val="0"/>
        <w:spacing w:after="100"/>
        <w:rPr>
          <w:highlight w:val="yellow"/>
          <w:rtl/>
        </w:rPr>
      </w:pPr>
    </w:p>
    <w:p w:rsidR="00E823D6" w:rsidRDefault="00E823D6">
      <w:pPr>
        <w:widowControl w:val="0"/>
        <w:spacing w:after="100"/>
        <w:rPr>
          <w:highlight w:val="yellow"/>
          <w:rtl/>
        </w:rPr>
      </w:pPr>
    </w:p>
    <w:p w:rsidR="00E823D6" w:rsidRDefault="00E823D6">
      <w:pPr>
        <w:widowControl w:val="0"/>
        <w:spacing w:after="100"/>
        <w:rPr>
          <w:highlight w:val="yellow"/>
          <w:rtl/>
        </w:rPr>
      </w:pPr>
    </w:p>
    <w:p w:rsidR="00E823D6" w:rsidRDefault="00977618">
      <w:pPr>
        <w:widowControl w:val="0"/>
        <w:spacing w:line="240" w:lineRule="auto"/>
        <w:ind w:left="-33"/>
        <w:jc w:val="right"/>
        <w:rPr>
          <w:rtl/>
        </w:rPr>
      </w:pPr>
      <w:r>
        <w:rPr>
          <w:rFonts w:hint="cs"/>
          <w:rtl/>
        </w:rPr>
        <w:lastRenderedPageBreak/>
        <w:t>נספח מספר 2</w:t>
      </w:r>
    </w:p>
    <w:p w:rsidR="00E823D6" w:rsidRDefault="00977618">
      <w:pPr>
        <w:widowControl w:val="0"/>
        <w:spacing w:line="240" w:lineRule="auto"/>
        <w:ind w:left="-33"/>
        <w:jc w:val="right"/>
        <w:rPr>
          <w:rtl/>
          <w:lang w:eastAsia="en-US"/>
        </w:rPr>
      </w:pPr>
      <w:r>
        <w:rPr>
          <w:rFonts w:hint="cs"/>
          <w:rtl/>
        </w:rPr>
        <w:t xml:space="preserve">דף </w:t>
      </w:r>
      <w:r>
        <w:rPr>
          <w:rStyle w:val="ad"/>
          <w:rFonts w:hint="cs"/>
          <w:rtl/>
        </w:rPr>
        <w:t xml:space="preserve">9 </w:t>
      </w:r>
      <w:r>
        <w:rPr>
          <w:rFonts w:hint="cs"/>
          <w:rtl/>
        </w:rPr>
        <w:t>מתוך 14</w:t>
      </w:r>
    </w:p>
    <w:p w:rsidR="00E823D6" w:rsidRDefault="00E823D6">
      <w:pPr>
        <w:widowControl w:val="0"/>
        <w:spacing w:after="100"/>
        <w:rPr>
          <w:highlight w:val="yellow"/>
        </w:rPr>
      </w:pPr>
    </w:p>
    <w:p w:rsidR="00E823D6" w:rsidRDefault="00977618">
      <w:pPr>
        <w:pStyle w:val="aff2"/>
        <w:numPr>
          <w:ilvl w:val="1"/>
          <w:numId w:val="196"/>
        </w:numPr>
        <w:overflowPunct/>
        <w:autoSpaceDE/>
        <w:autoSpaceDN/>
        <w:adjustRightInd/>
        <w:spacing w:line="240" w:lineRule="auto"/>
        <w:ind w:left="1049"/>
        <w:textAlignment w:val="auto"/>
        <w:rPr>
          <w:b/>
          <w:bCs/>
          <w:u w:val="single"/>
        </w:rPr>
      </w:pPr>
      <w:r>
        <w:rPr>
          <w:rFonts w:hint="cs"/>
          <w:b/>
          <w:bCs/>
          <w:u w:val="single"/>
          <w:rtl/>
        </w:rPr>
        <w:t xml:space="preserve">ביטוחים נוספים </w:t>
      </w:r>
    </w:p>
    <w:p w:rsidR="00E823D6" w:rsidRDefault="00E823D6">
      <w:pPr>
        <w:overflowPunct/>
        <w:autoSpaceDE/>
        <w:autoSpaceDN/>
        <w:adjustRightInd/>
        <w:spacing w:line="276" w:lineRule="auto"/>
        <w:ind w:firstLine="709"/>
        <w:textAlignment w:val="auto"/>
        <w:rPr>
          <w:rFonts w:ascii="David" w:eastAsia="Calibri" w:hAnsi="David"/>
          <w:rtl/>
          <w:lang w:eastAsia="en-US"/>
        </w:rPr>
      </w:pPr>
    </w:p>
    <w:p w:rsidR="00E823D6" w:rsidRDefault="00977618">
      <w:pPr>
        <w:overflowPunct/>
        <w:autoSpaceDE/>
        <w:autoSpaceDN/>
        <w:adjustRightInd/>
        <w:spacing w:line="276" w:lineRule="auto"/>
        <w:ind w:firstLine="709"/>
        <w:textAlignment w:val="auto"/>
        <w:rPr>
          <w:rFonts w:ascii="David" w:eastAsia="Calibri" w:hAnsi="David"/>
          <w:rtl/>
          <w:lang w:eastAsia="en-US"/>
        </w:rPr>
      </w:pPr>
      <w:r>
        <w:rPr>
          <w:rFonts w:ascii="David" w:eastAsia="Calibri" w:hAnsi="David" w:hint="cs"/>
          <w:rtl/>
          <w:lang w:eastAsia="en-US"/>
        </w:rPr>
        <w:t>צד ב' י</w:t>
      </w:r>
      <w:r>
        <w:rPr>
          <w:rFonts w:ascii="David" w:eastAsia="Calibri" w:hAnsi="David"/>
          <w:rtl/>
          <w:lang w:eastAsia="en-US"/>
        </w:rPr>
        <w:t xml:space="preserve">וודא וידאג כי לגבי: </w:t>
      </w:r>
    </w:p>
    <w:p w:rsidR="00E823D6" w:rsidRDefault="00E823D6">
      <w:pPr>
        <w:tabs>
          <w:tab w:val="left" w:pos="781"/>
        </w:tabs>
        <w:overflowPunct/>
        <w:autoSpaceDE/>
        <w:autoSpaceDN/>
        <w:adjustRightInd/>
        <w:spacing w:line="276" w:lineRule="auto"/>
        <w:ind w:left="991" w:hanging="425"/>
        <w:textAlignment w:val="auto"/>
        <w:rPr>
          <w:rFonts w:ascii="David" w:eastAsia="Calibri" w:hAnsi="David"/>
          <w:rtl/>
          <w:lang w:eastAsia="en-US"/>
        </w:rPr>
      </w:pP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rFonts w:ascii="David" w:eastAsia="Calibri" w:hAnsi="David"/>
          <w:rtl/>
          <w:lang w:eastAsia="en-US"/>
        </w:rPr>
      </w:pPr>
      <w:r>
        <w:rPr>
          <w:rFonts w:ascii="Calibri" w:eastAsia="Calibri" w:hAnsi="Calibri" w:hint="cs"/>
          <w:b/>
          <w:bCs/>
          <w:rtl/>
          <w:lang w:eastAsia="en-US"/>
        </w:rPr>
        <w:t xml:space="preserve">מקומות קיום הפעילויות </w:t>
      </w:r>
      <w:r>
        <w:rPr>
          <w:rFonts w:ascii="David" w:eastAsia="Calibri" w:hAnsi="David" w:hint="cs"/>
          <w:rtl/>
          <w:lang w:eastAsia="en-US"/>
        </w:rPr>
        <w:t xml:space="preserve">- למקומות קיום הפעילויות בארץ (וככל הניתן בחו"ל) יהא ביטוח אחריות כלפי צד שלישי </w:t>
      </w:r>
      <w:r>
        <w:rPr>
          <w:rFonts w:ascii="Calibri" w:eastAsia="Calibri" w:hAnsi="Calibri" w:hint="cs"/>
          <w:rtl/>
          <w:lang w:eastAsia="en-US"/>
        </w:rPr>
        <w:t>בגבולות אחריות סבירים וביטוחי רכוש למבנים ולתכולתם.</w:t>
      </w:r>
      <w:r>
        <w:rPr>
          <w:rFonts w:ascii="Calibri" w:eastAsia="Calibri" w:hAnsi="Calibri" w:hint="cs"/>
          <w:lang w:eastAsia="en-US"/>
        </w:rPr>
        <w:t xml:space="preserve"> </w:t>
      </w:r>
      <w:r>
        <w:rPr>
          <w:rFonts w:ascii="Calibri" w:eastAsia="Calibri" w:hAnsi="Calibri" w:hint="cs"/>
          <w:rtl/>
          <w:lang w:eastAsia="en-US"/>
        </w:rPr>
        <w:t xml:space="preserve">הביטוחים יכללו סעיף ויתור על זכות השיבוב כלפי  מדינת ישראל – משרד החינוך ועובדיהם, וכן </w:t>
      </w:r>
      <w:r>
        <w:rPr>
          <w:rFonts w:ascii="Calibri" w:eastAsia="Calibri" w:hAnsi="Calibri"/>
          <w:rtl/>
          <w:lang w:eastAsia="en-US"/>
        </w:rPr>
        <w:t xml:space="preserve">כלפי </w:t>
      </w:r>
      <w:r>
        <w:rPr>
          <w:rFonts w:ascii="David" w:eastAsia="Calibri" w:hAnsi="David" w:hint="cs"/>
          <w:rtl/>
          <w:lang w:eastAsia="en-US"/>
        </w:rPr>
        <w:t>ה</w:t>
      </w:r>
      <w:r>
        <w:rPr>
          <w:rFonts w:ascii="David" w:eastAsia="Calibri" w:hAnsi="David"/>
          <w:rtl/>
          <w:lang w:eastAsia="en-US"/>
        </w:rPr>
        <w:t xml:space="preserve">משתתפים </w:t>
      </w:r>
      <w:r>
        <w:rPr>
          <w:rFonts w:ascii="David" w:eastAsia="Calibri" w:hAnsi="David" w:hint="cs"/>
          <w:rtl/>
          <w:lang w:eastAsia="en-US"/>
        </w:rPr>
        <w:t xml:space="preserve">בתוכנית. </w:t>
      </w:r>
      <w:r>
        <w:rPr>
          <w:rFonts w:ascii="Calibri" w:eastAsia="Calibri" w:hAnsi="Calibri" w:hint="cs"/>
          <w:rtl/>
          <w:lang w:eastAsia="en-US"/>
        </w:rPr>
        <w:t xml:space="preserve">וויתור כאמור לא יחול לטובת אדם שגרם לנזק מתוך כוונת זדון.  </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rFonts w:ascii="David" w:eastAsia="Calibri" w:hAnsi="David"/>
          <w:lang w:eastAsia="en-US"/>
        </w:rPr>
      </w:pPr>
      <w:r>
        <w:rPr>
          <w:rFonts w:ascii="Calibri" w:eastAsia="Calibri" w:hAnsi="Calibri"/>
          <w:b/>
          <w:bCs/>
          <w:rtl/>
          <w:lang w:eastAsia="en-US"/>
        </w:rPr>
        <w:t>ספקים, קבלנים, קבלני משנה, בעלי מקצוע</w:t>
      </w:r>
      <w:r>
        <w:rPr>
          <w:rFonts w:ascii="Calibri" w:eastAsia="Calibri" w:hAnsi="Calibri" w:hint="cs"/>
          <w:b/>
          <w:bCs/>
          <w:rtl/>
          <w:lang w:eastAsia="en-US"/>
        </w:rPr>
        <w:t xml:space="preserve">, </w:t>
      </w:r>
      <w:r>
        <w:rPr>
          <w:rFonts w:ascii="David" w:eastAsia="Calibri" w:hAnsi="David" w:hint="cs"/>
          <w:b/>
          <w:bCs/>
          <w:rtl/>
          <w:lang w:eastAsia="en-US"/>
        </w:rPr>
        <w:t>נותני שירותים</w:t>
      </w:r>
      <w:r>
        <w:rPr>
          <w:rFonts w:ascii="David" w:eastAsia="Calibri" w:hAnsi="David"/>
          <w:rtl/>
          <w:lang w:eastAsia="en-US"/>
        </w:rPr>
        <w:t xml:space="preserve">- </w:t>
      </w:r>
      <w:r>
        <w:rPr>
          <w:rFonts w:ascii="Calibri" w:eastAsia="Calibri" w:hAnsi="Calibri" w:hint="cs"/>
          <w:rtl/>
          <w:lang w:eastAsia="en-US"/>
        </w:rPr>
        <w:t>יערכו</w:t>
      </w:r>
      <w:r>
        <w:rPr>
          <w:rFonts w:ascii="Calibri" w:eastAsia="Calibri" w:hAnsi="Calibri"/>
          <w:rtl/>
          <w:lang w:eastAsia="en-US"/>
        </w:rPr>
        <w:t xml:space="preserve"> ביטוחים מתאימים</w:t>
      </w:r>
      <w:r>
        <w:rPr>
          <w:rFonts w:ascii="Calibri" w:eastAsia="Calibri" w:hAnsi="Calibri" w:hint="cs"/>
          <w:rtl/>
          <w:lang w:eastAsia="en-US"/>
        </w:rPr>
        <w:t xml:space="preserve"> לפעילותם ובהתאם לדין המקומי במקום ביצעו השירותים על ידם, הכולל </w:t>
      </w:r>
      <w:r>
        <w:rPr>
          <w:rFonts w:ascii="Calibri" w:eastAsia="Calibri" w:hAnsi="Calibri"/>
          <w:rtl/>
          <w:lang w:eastAsia="en-US"/>
        </w:rPr>
        <w:t xml:space="preserve">ביטוח </w:t>
      </w:r>
      <w:r>
        <w:rPr>
          <w:rFonts w:ascii="Calibri" w:eastAsia="Calibri" w:hAnsi="Calibri"/>
          <w:b/>
          <w:bCs/>
          <w:rtl/>
          <w:lang w:eastAsia="en-US"/>
        </w:rPr>
        <w:t>אחריות כלפי צד שלישי</w:t>
      </w:r>
      <w:r>
        <w:rPr>
          <w:rFonts w:ascii="Calibri" w:eastAsia="Calibri" w:hAnsi="Calibri"/>
          <w:rtl/>
          <w:lang w:eastAsia="en-US"/>
        </w:rPr>
        <w:t xml:space="preserve">, וביטוח </w:t>
      </w:r>
      <w:r>
        <w:rPr>
          <w:rFonts w:ascii="Calibri" w:eastAsia="Calibri" w:hAnsi="Calibri"/>
          <w:b/>
          <w:bCs/>
          <w:rtl/>
          <w:lang w:eastAsia="en-US"/>
        </w:rPr>
        <w:t>חבות מעבידים</w:t>
      </w:r>
      <w:r>
        <w:rPr>
          <w:rFonts w:ascii="Calibri" w:eastAsia="Calibri" w:hAnsi="Calibri"/>
          <w:rtl/>
          <w:lang w:eastAsia="en-US"/>
        </w:rPr>
        <w:t xml:space="preserve"> כלפי עובדיהם</w:t>
      </w:r>
      <w:r>
        <w:rPr>
          <w:rFonts w:ascii="Calibri" w:eastAsia="Calibri" w:hAnsi="Calibri" w:hint="cs"/>
          <w:rtl/>
          <w:lang w:eastAsia="en-US"/>
        </w:rPr>
        <w:t xml:space="preserve">, </w:t>
      </w:r>
      <w:r>
        <w:rPr>
          <w:rFonts w:ascii="Calibri" w:eastAsia="Calibri" w:hAnsi="Calibri" w:hint="cs"/>
          <w:b/>
          <w:bCs/>
          <w:rtl/>
          <w:lang w:eastAsia="en-US"/>
        </w:rPr>
        <w:t>ביטוח אחריות מקצועית, ביטוח חבות מוצר</w:t>
      </w:r>
      <w:r>
        <w:rPr>
          <w:rFonts w:ascii="Calibri" w:eastAsia="Calibri" w:hAnsi="Calibri" w:hint="cs"/>
          <w:rtl/>
          <w:lang w:eastAsia="en-US"/>
        </w:rPr>
        <w:t xml:space="preserve"> (ככל ורלוונטי)</w:t>
      </w:r>
      <w:r>
        <w:rPr>
          <w:rFonts w:ascii="Calibri" w:eastAsia="Calibri" w:hAnsi="Calibri"/>
          <w:rtl/>
          <w:lang w:eastAsia="en-US"/>
        </w:rPr>
        <w:t xml:space="preserve"> וכאשר הפעילות משולבת עם שימוש כלי רכב גם ביטוחי כלי רכב הכוללים ביטוח חובה</w:t>
      </w:r>
      <w:r>
        <w:rPr>
          <w:rFonts w:ascii="Calibri" w:eastAsia="Calibri" w:hAnsi="Calibri" w:hint="cs"/>
          <w:rtl/>
          <w:lang w:eastAsia="en-US"/>
        </w:rPr>
        <w:t xml:space="preserve"> (או ביטוח המקביל לו לפי הדין המקומי אם קיים)</w:t>
      </w:r>
      <w:r>
        <w:rPr>
          <w:rFonts w:ascii="Calibri" w:eastAsia="Calibri" w:hAnsi="Calibri"/>
          <w:rtl/>
          <w:lang w:eastAsia="en-US"/>
        </w:rPr>
        <w:t xml:space="preserve">, רכוש ואחריות כלפי צד שלישי. </w:t>
      </w:r>
      <w:r>
        <w:rPr>
          <w:rFonts w:ascii="Calibri" w:eastAsia="Calibri" w:hAnsi="Calibri" w:hint="cs"/>
          <w:rtl/>
          <w:lang w:eastAsia="en-US"/>
        </w:rPr>
        <w:t xml:space="preserve">ככל וניתן ביטוחי החבויות יורחבו לכלול את מדינת ישראל </w:t>
      </w:r>
      <w:r>
        <w:rPr>
          <w:rFonts w:ascii="Calibri" w:eastAsia="Calibri" w:hAnsi="Calibri"/>
          <w:rtl/>
          <w:lang w:eastAsia="en-US"/>
        </w:rPr>
        <w:t>–</w:t>
      </w:r>
      <w:r>
        <w:rPr>
          <w:rFonts w:ascii="Calibri" w:eastAsia="Calibri" w:hAnsi="Calibri" w:hint="cs"/>
          <w:rtl/>
          <w:lang w:eastAsia="en-US"/>
        </w:rPr>
        <w:t xml:space="preserve"> משרד החינוך</w:t>
      </w:r>
      <w:r>
        <w:rPr>
          <w:rFonts w:ascii="Calibri" w:eastAsia="Calibri" w:hAnsi="Calibri"/>
          <w:rtl/>
          <w:lang w:eastAsia="en-US"/>
        </w:rPr>
        <w:t xml:space="preserve"> </w:t>
      </w:r>
      <w:r>
        <w:rPr>
          <w:rFonts w:ascii="Calibri" w:eastAsia="Calibri" w:hAnsi="Calibri" w:hint="cs"/>
          <w:rtl/>
          <w:lang w:eastAsia="en-US"/>
        </w:rPr>
        <w:t xml:space="preserve">כמבוטחים נוספים בכפוף </w:t>
      </w:r>
      <w:proofErr w:type="spellStart"/>
      <w:r>
        <w:rPr>
          <w:rFonts w:ascii="Calibri" w:eastAsia="Calibri" w:hAnsi="Calibri" w:hint="cs"/>
          <w:rtl/>
          <w:lang w:eastAsia="en-US"/>
        </w:rPr>
        <w:t>להרחב</w:t>
      </w:r>
      <w:proofErr w:type="spellEnd"/>
      <w:r>
        <w:rPr>
          <w:rFonts w:ascii="Calibri" w:eastAsia="Calibri" w:hAnsi="Calibri" w:hint="cs"/>
          <w:rtl/>
          <w:lang w:eastAsia="en-US"/>
        </w:rPr>
        <w:t xml:space="preserve"> שיפוי כמקובל באותו סוגי ביטוח.  בכל הביטוחים (חבויות ורכוש)</w:t>
      </w:r>
      <w:r>
        <w:rPr>
          <w:rFonts w:ascii="Calibri" w:eastAsia="Calibri" w:hAnsi="Calibri"/>
          <w:rtl/>
          <w:lang w:eastAsia="en-US"/>
        </w:rPr>
        <w:t xml:space="preserve"> ויתור המבטח על זכות השיבוב </w:t>
      </w:r>
      <w:r>
        <w:rPr>
          <w:rFonts w:ascii="Calibri" w:eastAsia="Calibri" w:hAnsi="Calibri" w:hint="cs"/>
          <w:rtl/>
          <w:lang w:eastAsia="en-US"/>
        </w:rPr>
        <w:t xml:space="preserve">כלפיהם </w:t>
      </w:r>
      <w:r>
        <w:rPr>
          <w:rFonts w:ascii="Calibri" w:eastAsia="Calibri" w:hAnsi="Calibri"/>
          <w:rtl/>
          <w:lang w:eastAsia="en-US"/>
        </w:rPr>
        <w:t>וכלפי עובדי</w:t>
      </w:r>
      <w:r>
        <w:rPr>
          <w:rFonts w:ascii="Calibri" w:eastAsia="Calibri" w:hAnsi="Calibri" w:hint="cs"/>
          <w:rtl/>
          <w:lang w:eastAsia="en-US"/>
        </w:rPr>
        <w:t xml:space="preserve">הם </w:t>
      </w:r>
      <w:r>
        <w:rPr>
          <w:rFonts w:ascii="Calibri" w:eastAsia="Calibri" w:hAnsi="Calibri"/>
          <w:rtl/>
          <w:lang w:eastAsia="en-US"/>
        </w:rPr>
        <w:t xml:space="preserve">וכן כלפי </w:t>
      </w:r>
      <w:r>
        <w:rPr>
          <w:rFonts w:ascii="David" w:eastAsia="Calibri" w:hAnsi="David" w:hint="cs"/>
          <w:rtl/>
          <w:lang w:eastAsia="en-US"/>
        </w:rPr>
        <w:t>ה</w:t>
      </w:r>
      <w:r>
        <w:rPr>
          <w:rFonts w:ascii="David" w:eastAsia="Calibri" w:hAnsi="David"/>
          <w:rtl/>
          <w:lang w:eastAsia="en-US"/>
        </w:rPr>
        <w:t xml:space="preserve">משתתפים </w:t>
      </w:r>
      <w:r>
        <w:rPr>
          <w:rFonts w:ascii="David" w:eastAsia="Calibri" w:hAnsi="David" w:hint="cs"/>
          <w:rtl/>
          <w:lang w:eastAsia="en-US"/>
        </w:rPr>
        <w:t>בתוכנית. ו</w:t>
      </w:r>
      <w:r>
        <w:rPr>
          <w:rFonts w:ascii="Calibri" w:eastAsia="Calibri" w:hAnsi="Calibri" w:hint="cs"/>
          <w:rtl/>
          <w:lang w:eastAsia="en-US"/>
        </w:rPr>
        <w:t>יתור כאמור לא יחול לטובת אדם שגרם לנזק מתוך כוונת זדון.</w:t>
      </w:r>
      <w:r>
        <w:rPr>
          <w:rFonts w:ascii="David" w:eastAsia="Calibri" w:hAnsi="David"/>
          <w:rtl/>
          <w:lang w:eastAsia="en-US"/>
        </w:rPr>
        <w:t xml:space="preserve"> </w:t>
      </w:r>
    </w:p>
    <w:p w:rsidR="00E823D6" w:rsidRDefault="00977618">
      <w:pPr>
        <w:widowControl w:val="0"/>
        <w:numPr>
          <w:ilvl w:val="2"/>
          <w:numId w:val="196"/>
        </w:numPr>
        <w:tabs>
          <w:tab w:val="clear" w:pos="2268"/>
          <w:tab w:val="num" w:pos="1065"/>
        </w:tabs>
        <w:overflowPunct/>
        <w:autoSpaceDE/>
        <w:autoSpaceDN/>
        <w:adjustRightInd/>
        <w:spacing w:after="100"/>
        <w:ind w:left="1560" w:hanging="426"/>
        <w:textAlignment w:val="auto"/>
        <w:rPr>
          <w:rFonts w:ascii="David" w:eastAsia="Calibri" w:hAnsi="David"/>
          <w:rtl/>
          <w:lang w:eastAsia="en-US"/>
        </w:rPr>
      </w:pPr>
      <w:r>
        <w:rPr>
          <w:rFonts w:ascii="David" w:eastAsia="Calibri" w:hAnsi="David"/>
          <w:b/>
          <w:bCs/>
          <w:rtl/>
          <w:lang w:eastAsia="en-US"/>
        </w:rPr>
        <w:t>ביטוח רפואי לנסיעות לחו"ל</w:t>
      </w:r>
      <w:r>
        <w:rPr>
          <w:rFonts w:ascii="David" w:eastAsia="Calibri" w:hAnsi="David"/>
          <w:rtl/>
          <w:lang w:eastAsia="en-US"/>
        </w:rPr>
        <w:t xml:space="preserve">  </w:t>
      </w:r>
      <w:r>
        <w:rPr>
          <w:rFonts w:ascii="David" w:eastAsia="Calibri" w:hAnsi="David" w:hint="cs"/>
          <w:rtl/>
          <w:lang w:eastAsia="en-US"/>
        </w:rPr>
        <w:t xml:space="preserve">- </w:t>
      </w:r>
      <w:r>
        <w:rPr>
          <w:rFonts w:ascii="David" w:eastAsia="Calibri" w:hAnsi="David"/>
          <w:rtl/>
          <w:lang w:eastAsia="en-US"/>
        </w:rPr>
        <w:t>בכל יציאה לחו"ל ביחס לפעילות נשוא התקשרות זו ירכוש צד ב' עבור עובדיו וגורמים נוספים מטעמו וכן עבור המשתתפים בתוכנית ביטוח נסיעות לחו"ל כמקובל הכולל שירותי אשפוז בבית חולים, הוצאות רפואיות שאינן במסגרת אשפוז, מטען אישי וכיסוי הוצאות נוספות כמקובל בביטוח כזה בגבולות אחריות סבירים.</w:t>
      </w:r>
    </w:p>
    <w:p w:rsidR="00E823D6" w:rsidRDefault="00977618">
      <w:pPr>
        <w:pStyle w:val="aff2"/>
        <w:numPr>
          <w:ilvl w:val="1"/>
          <w:numId w:val="196"/>
        </w:numPr>
        <w:overflowPunct/>
        <w:autoSpaceDE/>
        <w:autoSpaceDN/>
        <w:adjustRightInd/>
        <w:spacing w:line="240" w:lineRule="auto"/>
        <w:ind w:left="1049"/>
        <w:textAlignment w:val="auto"/>
        <w:rPr>
          <w:b/>
          <w:bCs/>
          <w:u w:val="single"/>
          <w:rtl/>
        </w:rPr>
      </w:pPr>
      <w:r>
        <w:rPr>
          <w:rFonts w:hint="cs"/>
          <w:b/>
          <w:bCs/>
          <w:u w:val="single"/>
          <w:rtl/>
        </w:rPr>
        <w:t>כללי</w:t>
      </w:r>
    </w:p>
    <w:p w:rsidR="00E823D6" w:rsidRDefault="00977618">
      <w:pPr>
        <w:widowControl w:val="0"/>
        <w:spacing w:after="100" w:line="300" w:lineRule="atLeast"/>
        <w:ind w:firstLine="709"/>
        <w:rPr>
          <w:rtl/>
          <w:lang w:eastAsia="en-US"/>
        </w:rPr>
      </w:pPr>
      <w:r>
        <w:rPr>
          <w:rtl/>
          <w:lang w:eastAsia="en-US"/>
        </w:rPr>
        <w:t>בכל פוליסות הביטוח הנ"ל (למעט הביטוחים הנוספים) יכללו התנאים הבאים:</w:t>
      </w: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לשם המבוטח יתווספו כמבוטחים נוספים</w:t>
      </w:r>
      <w:r>
        <w:rPr>
          <w:rFonts w:hint="cs"/>
          <w:b/>
          <w:bCs/>
          <w:rtl/>
          <w:lang w:eastAsia="en-US"/>
        </w:rPr>
        <w:t>: המסגרת החינוכית ו</w:t>
      </w:r>
      <w:r>
        <w:rPr>
          <w:b/>
          <w:bCs/>
          <w:rtl/>
          <w:lang w:eastAsia="en-US"/>
        </w:rPr>
        <w:t xml:space="preserve">מדינת ישראל– משרד </w:t>
      </w:r>
      <w:r>
        <w:rPr>
          <w:rFonts w:hint="cs"/>
          <w:b/>
          <w:bCs/>
          <w:rtl/>
          <w:lang w:eastAsia="en-US"/>
        </w:rPr>
        <w:t>החינוך</w:t>
      </w:r>
      <w:r>
        <w:rPr>
          <w:rtl/>
          <w:lang w:eastAsia="en-US"/>
        </w:rPr>
        <w:t xml:space="preserve"> בכפוף </w:t>
      </w:r>
      <w:proofErr w:type="spellStart"/>
      <w:r>
        <w:rPr>
          <w:rtl/>
          <w:lang w:eastAsia="en-US"/>
        </w:rPr>
        <w:t>להרחבי</w:t>
      </w:r>
      <w:proofErr w:type="spellEnd"/>
      <w:r>
        <w:rPr>
          <w:rtl/>
          <w:lang w:eastAsia="en-US"/>
        </w:rPr>
        <w:t xml:space="preserve"> השיפוי  לעיל.</w:t>
      </w: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 xml:space="preserve">בכל מקרה של שינוי לרעה או ביטול הביטוח ע"י אחד הצדדים לא יהיה להם כל תוקף אלא, אם ניתנה על כך הודעה מוקדמת של 60 יום במכתב לחשב משרד </w:t>
      </w:r>
      <w:r>
        <w:rPr>
          <w:rFonts w:hint="cs"/>
          <w:rtl/>
          <w:lang w:eastAsia="en-US"/>
        </w:rPr>
        <w:t>החינוך.</w:t>
      </w: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 xml:space="preserve">המבטח מוותר על כל זכות תחלוף/ שיבוב, תביעה, השתתפות או חזרה כלפי </w:t>
      </w:r>
      <w:r>
        <w:rPr>
          <w:rFonts w:hint="cs"/>
          <w:rtl/>
          <w:lang w:eastAsia="en-US"/>
        </w:rPr>
        <w:t xml:space="preserve">המסגרת החינוכית וכלפי </w:t>
      </w:r>
      <w:r>
        <w:rPr>
          <w:rtl/>
          <w:lang w:eastAsia="en-US"/>
        </w:rPr>
        <w:t xml:space="preserve">מדינת ישראל– משרד </w:t>
      </w:r>
      <w:r>
        <w:rPr>
          <w:rFonts w:hint="cs"/>
          <w:rtl/>
          <w:lang w:eastAsia="en-US"/>
        </w:rPr>
        <w:t>החינוך</w:t>
      </w:r>
      <w:r>
        <w:rPr>
          <w:rtl/>
          <w:lang w:eastAsia="en-US"/>
        </w:rPr>
        <w:t xml:space="preserve"> ועובדיהם</w:t>
      </w:r>
      <w:r>
        <w:rPr>
          <w:rFonts w:hint="cs"/>
          <w:rtl/>
          <w:lang w:eastAsia="en-US"/>
        </w:rPr>
        <w:t xml:space="preserve"> וכלפי ה</w:t>
      </w:r>
      <w:r>
        <w:rPr>
          <w:rtl/>
          <w:lang w:eastAsia="en-US"/>
        </w:rPr>
        <w:t xml:space="preserve">משתתפים </w:t>
      </w:r>
      <w:r>
        <w:rPr>
          <w:rFonts w:hint="cs"/>
          <w:rtl/>
          <w:lang w:eastAsia="en-US"/>
        </w:rPr>
        <w:t>בתוכנית</w:t>
      </w:r>
      <w:r>
        <w:rPr>
          <w:rtl/>
          <w:lang w:eastAsia="en-US"/>
        </w:rPr>
        <w:t>, ובלבד שהוויתור לא יחול לטובת אדם שגרם לנזק מתוך כוונת זדון.</w:t>
      </w: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Fonts w:hint="cs"/>
          <w:rtl/>
          <w:lang w:eastAsia="en-US"/>
        </w:rPr>
        <w:t>צד ב'</w:t>
      </w:r>
      <w:r>
        <w:rPr>
          <w:rtl/>
          <w:lang w:eastAsia="en-US"/>
        </w:rPr>
        <w:t xml:space="preserve"> אחראי בלעדית כלפי המבטח לתשלום דמי הביטוח עבור כל הפוליסות ולמילוי כל החובות המוטלות על המבוטח על פי תנאי הפוליסות.</w:t>
      </w: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 xml:space="preserve">ההשתתפויות העצמיות הנקובות בכל פוליסה ופוליסה תחולנה בלעדית על </w:t>
      </w:r>
      <w:r>
        <w:rPr>
          <w:rFonts w:hint="cs"/>
          <w:rtl/>
          <w:lang w:eastAsia="en-US"/>
        </w:rPr>
        <w:t xml:space="preserve">צד ב'. </w:t>
      </w: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 xml:space="preserve">כל סעיף בפוליסות הביטוח המפקיע או מקטין בדרך כלשהי את אחריות המבטח כאשר קיים ביטוח אחר, לא יופעל </w:t>
      </w:r>
      <w:r>
        <w:rPr>
          <w:rFonts w:hint="cs"/>
          <w:rtl/>
          <w:lang w:eastAsia="en-US"/>
        </w:rPr>
        <w:t xml:space="preserve">כלפי </w:t>
      </w:r>
      <w:r>
        <w:rPr>
          <w:rtl/>
          <w:lang w:eastAsia="en-US"/>
        </w:rPr>
        <w:t>מדינת ישראל</w:t>
      </w:r>
      <w:r>
        <w:rPr>
          <w:rFonts w:hint="cs"/>
          <w:rtl/>
          <w:lang w:eastAsia="en-US"/>
        </w:rPr>
        <w:t xml:space="preserve"> </w:t>
      </w:r>
      <w:r>
        <w:rPr>
          <w:rtl/>
          <w:lang w:eastAsia="en-US"/>
        </w:rPr>
        <w:t>–</w:t>
      </w:r>
      <w:r>
        <w:rPr>
          <w:rFonts w:hint="cs"/>
          <w:rtl/>
          <w:lang w:eastAsia="en-US"/>
        </w:rPr>
        <w:t xml:space="preserve"> משרד החינוך</w:t>
      </w:r>
      <w:r>
        <w:rPr>
          <w:rtl/>
          <w:lang w:eastAsia="en-US"/>
        </w:rPr>
        <w:t xml:space="preserve"> והביטוח הינו בחזקת ביטוח ראשוני המזכה  במלוא הזכויות על  פי הביטוח.</w:t>
      </w: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rPr>
          <w:rtl/>
          <w:lang w:eastAsia="en-US"/>
        </w:rPr>
      </w:pPr>
      <w:r>
        <w:rPr>
          <w:rtl/>
          <w:lang w:eastAsia="en-US"/>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rsidR="00E823D6" w:rsidRDefault="00977618">
      <w:pPr>
        <w:widowControl w:val="0"/>
        <w:overflowPunct/>
        <w:autoSpaceDE/>
        <w:autoSpaceDN/>
        <w:adjustRightInd/>
        <w:spacing w:after="100" w:line="300" w:lineRule="atLeast"/>
        <w:ind w:left="1348"/>
        <w:jc w:val="right"/>
        <w:textAlignment w:val="auto"/>
        <w:rPr>
          <w:rtl/>
          <w:lang w:eastAsia="en-US"/>
        </w:rPr>
      </w:pPr>
      <w:r>
        <w:rPr>
          <w:rtl/>
          <w:lang w:eastAsia="en-US"/>
        </w:rPr>
        <w:lastRenderedPageBreak/>
        <w:t>נספח מספר 2</w:t>
      </w:r>
    </w:p>
    <w:p w:rsidR="00E823D6" w:rsidRDefault="00977618">
      <w:pPr>
        <w:widowControl w:val="0"/>
        <w:overflowPunct/>
        <w:autoSpaceDE/>
        <w:autoSpaceDN/>
        <w:adjustRightInd/>
        <w:spacing w:after="100" w:line="300" w:lineRule="atLeast"/>
        <w:ind w:left="1348"/>
        <w:jc w:val="right"/>
        <w:textAlignment w:val="auto"/>
        <w:rPr>
          <w:lang w:eastAsia="en-US"/>
        </w:rPr>
      </w:pPr>
      <w:r>
        <w:rPr>
          <w:rtl/>
          <w:lang w:eastAsia="en-US"/>
        </w:rPr>
        <w:t xml:space="preserve">דף </w:t>
      </w:r>
      <w:r>
        <w:rPr>
          <w:rFonts w:hint="cs"/>
          <w:rtl/>
          <w:lang w:eastAsia="en-US"/>
        </w:rPr>
        <w:t>10</w:t>
      </w:r>
      <w:r>
        <w:rPr>
          <w:rtl/>
          <w:lang w:eastAsia="en-US"/>
        </w:rPr>
        <w:t xml:space="preserve"> מתוך 1</w:t>
      </w:r>
      <w:r>
        <w:rPr>
          <w:rFonts w:hint="cs"/>
          <w:rtl/>
          <w:lang w:eastAsia="en-US"/>
        </w:rPr>
        <w:t>4</w:t>
      </w: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rPr>
          <w:lang w:eastAsia="en-US"/>
        </w:rPr>
      </w:pPr>
      <w:r>
        <w:rPr>
          <w:rtl/>
          <w:lang w:eastAsia="en-US"/>
        </w:rPr>
        <w:t>חריג כוונה ו/או רשלנות רבתי יבוטל ככל שקיים.</w:t>
      </w:r>
    </w:p>
    <w:p w:rsidR="00E823D6" w:rsidRDefault="00E823D6">
      <w:pPr>
        <w:overflowPunct/>
        <w:autoSpaceDE/>
        <w:autoSpaceDN/>
        <w:adjustRightInd/>
        <w:ind w:left="498"/>
        <w:textAlignment w:val="auto"/>
      </w:pP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pPr>
      <w:r>
        <w:rPr>
          <w:rFonts w:hint="cs"/>
          <w:rtl/>
        </w:rPr>
        <w:t>צד ב'</w:t>
      </w:r>
      <w:r>
        <w:rPr>
          <w:rtl/>
        </w:rPr>
        <w:t xml:space="preserve"> מתחייב בכל תקופת ההתקשרות החוזית, וכל עוד אחריותו קיימת, להחזיק בתוקף את פוליסות הביטוח. </w:t>
      </w:r>
      <w:r>
        <w:rPr>
          <w:rFonts w:hint="cs"/>
          <w:rtl/>
        </w:rPr>
        <w:t xml:space="preserve">צד ב' </w:t>
      </w:r>
      <w:r>
        <w:rPr>
          <w:rtl/>
        </w:rPr>
        <w:t xml:space="preserve">מתחייב כי פוליסות הביטוח תחודשנה מדי תקופת ביטוח, כל עוד ההסכם עם מדינת ישראל – </w:t>
      </w:r>
      <w:r>
        <w:rPr>
          <w:rFonts w:hint="cs"/>
          <w:rtl/>
        </w:rPr>
        <w:t xml:space="preserve">המסגרת החינוכית </w:t>
      </w:r>
      <w:r>
        <w:rPr>
          <w:rtl/>
        </w:rPr>
        <w:t>בתוקף.</w:t>
      </w:r>
    </w:p>
    <w:p w:rsidR="00E823D6" w:rsidRDefault="00E823D6">
      <w:pPr>
        <w:overflowPunct/>
        <w:autoSpaceDE/>
        <w:autoSpaceDN/>
        <w:adjustRightInd/>
        <w:ind w:left="498"/>
        <w:textAlignment w:val="auto"/>
      </w:pP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pPr>
      <w:r>
        <w:rPr>
          <w:rtl/>
        </w:rPr>
        <w:t xml:space="preserve">אישור בחתימתו של המבטח על קיום הביטוחים יומצא על ידי </w:t>
      </w:r>
      <w:r>
        <w:rPr>
          <w:rFonts w:hint="cs"/>
          <w:rtl/>
        </w:rPr>
        <w:t xml:space="preserve">צד ב' </w:t>
      </w:r>
      <w:r>
        <w:rPr>
          <w:rtl/>
        </w:rPr>
        <w:t xml:space="preserve">עד למועד החתימה על ההסכם. </w:t>
      </w:r>
      <w:r>
        <w:rPr>
          <w:rFonts w:hint="cs"/>
          <w:rtl/>
        </w:rPr>
        <w:t xml:space="preserve">צד ב' </w:t>
      </w:r>
      <w:r>
        <w:rPr>
          <w:rtl/>
        </w:rPr>
        <w:t xml:space="preserve">מתחייב להציג את האישור חתום בחתימת המבטח אודות חידוש הפוליסות </w:t>
      </w:r>
      <w:r>
        <w:rPr>
          <w:rFonts w:hint="cs"/>
          <w:rtl/>
        </w:rPr>
        <w:t>ל</w:t>
      </w:r>
      <w:r>
        <w:rPr>
          <w:rtl/>
        </w:rPr>
        <w:t xml:space="preserve">משרד </w:t>
      </w:r>
      <w:r>
        <w:rPr>
          <w:rFonts w:hint="cs"/>
          <w:rtl/>
        </w:rPr>
        <w:t>החינוך</w:t>
      </w:r>
      <w:r>
        <w:rPr>
          <w:rtl/>
        </w:rPr>
        <w:t xml:space="preserve"> לכל המאוחר שבעה ימים לפני תום תקופת הביטוח.  </w:t>
      </w:r>
    </w:p>
    <w:p w:rsidR="00E823D6" w:rsidRDefault="00E823D6">
      <w:pPr>
        <w:pStyle w:val="aff2"/>
        <w:rPr>
          <w:rtl/>
        </w:rPr>
      </w:pPr>
    </w:p>
    <w:p w:rsidR="00E823D6" w:rsidRDefault="00977618">
      <w:pPr>
        <w:widowControl w:val="0"/>
        <w:overflowPunct/>
        <w:autoSpaceDE/>
        <w:autoSpaceDN/>
        <w:adjustRightInd/>
        <w:spacing w:after="100" w:line="300" w:lineRule="atLeast"/>
        <w:ind w:left="1348"/>
        <w:textAlignment w:val="auto"/>
        <w:rPr>
          <w:rtl/>
        </w:rPr>
      </w:pPr>
      <w:r>
        <w:rPr>
          <w:rtl/>
        </w:rPr>
        <w:t xml:space="preserve">מובהר בזאת כי אישורי הביטוח שיוצגו אינם באים לצמצם ו/או לגרוע מהתחייבויות </w:t>
      </w:r>
      <w:r>
        <w:rPr>
          <w:rFonts w:hint="cs"/>
          <w:rtl/>
        </w:rPr>
        <w:t xml:space="preserve">צד ב' </w:t>
      </w:r>
      <w:r>
        <w:rPr>
          <w:rtl/>
        </w:rPr>
        <w:t xml:space="preserve">לערוך את הביטוחים לפי סעיפי הביטוח המפורטים לעיל, ולמען הסר יועץ דרישות הביטוח המחייבות הן בהתאם לאמור לעיל. </w:t>
      </w:r>
      <w:r>
        <w:rPr>
          <w:rFonts w:hint="cs"/>
          <w:rtl/>
        </w:rPr>
        <w:t>צד ב'</w:t>
      </w:r>
      <w:r>
        <w:rPr>
          <w:rtl/>
        </w:rPr>
        <w:t xml:space="preserve"> נדרש ללמוד ולעמוד דרישות אלה ובמידת הצורך להיעזר באנשי ביטוח מטעמו, על מנת לעמוד בדרישות וליישמן בביטוחים כנדרש.</w:t>
      </w:r>
    </w:p>
    <w:p w:rsidR="00E823D6" w:rsidRDefault="00E823D6">
      <w:pPr>
        <w:overflowPunct/>
        <w:autoSpaceDE/>
        <w:autoSpaceDN/>
        <w:adjustRightInd/>
        <w:ind w:left="498"/>
        <w:textAlignment w:val="auto"/>
        <w:rPr>
          <w:rtl/>
        </w:rPr>
      </w:pP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pPr>
      <w:r>
        <w:rPr>
          <w:rtl/>
        </w:rPr>
        <w:t xml:space="preserve">מדינת ישראל – משרד </w:t>
      </w:r>
      <w:r>
        <w:rPr>
          <w:rFonts w:hint="cs"/>
          <w:rtl/>
        </w:rPr>
        <w:t>החינוך</w:t>
      </w:r>
      <w:r>
        <w:rPr>
          <w:rtl/>
        </w:rPr>
        <w:t>, שומר</w:t>
      </w:r>
      <w:r>
        <w:rPr>
          <w:rFonts w:hint="cs"/>
          <w:rtl/>
        </w:rPr>
        <w:t>ת ל</w:t>
      </w:r>
      <w:r>
        <w:rPr>
          <w:rtl/>
        </w:rPr>
        <w:t>עצמ</w:t>
      </w:r>
      <w:r>
        <w:rPr>
          <w:rFonts w:hint="cs"/>
          <w:rtl/>
        </w:rPr>
        <w:t>ה</w:t>
      </w:r>
      <w:r>
        <w:rPr>
          <w:rtl/>
        </w:rPr>
        <w:t xml:space="preserve"> את הזכות לקבל </w:t>
      </w:r>
      <w:r>
        <w:rPr>
          <w:rFonts w:hint="cs"/>
          <w:rtl/>
        </w:rPr>
        <w:t>מצד ב' ב</w:t>
      </w:r>
      <w:r>
        <w:rPr>
          <w:rtl/>
        </w:rPr>
        <w:t xml:space="preserve">כל עת את העתקי הפוליסות במלואן או בחלקן, במקרה של גילוי נסיבות העלולות להביא לתביעה בפוליסות ו/או על מנת שיוכלו לבחון את עמידת </w:t>
      </w:r>
      <w:r>
        <w:rPr>
          <w:rFonts w:hint="cs"/>
          <w:rtl/>
        </w:rPr>
        <w:t xml:space="preserve">צד ב' </w:t>
      </w:r>
      <w:r>
        <w:rPr>
          <w:rtl/>
        </w:rPr>
        <w:t>בסעיפים אלו ו/או מכל סיבה אחרת, ו</w:t>
      </w:r>
      <w:r>
        <w:rPr>
          <w:rFonts w:hint="cs"/>
          <w:rtl/>
        </w:rPr>
        <w:t xml:space="preserve">צד ב' </w:t>
      </w:r>
      <w:r>
        <w:rPr>
          <w:rtl/>
        </w:rPr>
        <w:t xml:space="preserve">יעביר את העתקי הפוליסות במלואן או בחלקן כאמור מיד עם קבלת הדרישה. </w:t>
      </w:r>
      <w:r>
        <w:rPr>
          <w:rFonts w:hint="cs"/>
          <w:rtl/>
        </w:rPr>
        <w:t xml:space="preserve">צד ב' </w:t>
      </w:r>
      <w:r>
        <w:rPr>
          <w:rtl/>
        </w:rPr>
        <w:t xml:space="preserve">מתחייב לבצע כל שינוי או תיקון שיידרש על מנת להתאים את הפוליסות להתחייבויותיו על פי הוראות הביטוח לסעיפי ביטוח אלו זה. מוסכם כי </w:t>
      </w:r>
      <w:r>
        <w:rPr>
          <w:rFonts w:hint="cs"/>
          <w:rtl/>
        </w:rPr>
        <w:t xml:space="preserve">צד ב' </w:t>
      </w:r>
      <w:r>
        <w:rPr>
          <w:rtl/>
        </w:rPr>
        <w:t>יהיה רשאי למחוק מפוליסות הביטוח כאמור מידע עסקי ו/או מסחרי סודי שאינו רלוונטי להתקשרות זו.</w:t>
      </w:r>
    </w:p>
    <w:p w:rsidR="00E823D6" w:rsidRDefault="00E823D6">
      <w:pPr>
        <w:overflowPunct/>
        <w:autoSpaceDE/>
        <w:autoSpaceDN/>
        <w:adjustRightInd/>
        <w:ind w:left="498"/>
        <w:textAlignment w:val="auto"/>
      </w:pP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pPr>
      <w:r>
        <w:rPr>
          <w:rFonts w:hint="cs"/>
          <w:rtl/>
        </w:rPr>
        <w:t xml:space="preserve">צד ב' </w:t>
      </w:r>
      <w:r>
        <w:rPr>
          <w:rtl/>
        </w:rPr>
        <w:t xml:space="preserve">מצהיר ומתחייב כי זכות מדינת ישראל – משרד </w:t>
      </w:r>
      <w:r>
        <w:rPr>
          <w:rFonts w:hint="cs"/>
          <w:rtl/>
        </w:rPr>
        <w:t>החינוך</w:t>
      </w:r>
      <w:r>
        <w:rPr>
          <w:rtl/>
        </w:rPr>
        <w:t xml:space="preserve">, לעריכת הבדיקה ולדרישת השינויים כמפורט לעיל אינן מטילות </w:t>
      </w:r>
      <w:r>
        <w:rPr>
          <w:rFonts w:hint="cs"/>
          <w:rtl/>
        </w:rPr>
        <w:t xml:space="preserve">על </w:t>
      </w:r>
      <w:r>
        <w:rPr>
          <w:rtl/>
        </w:rPr>
        <w:t xml:space="preserve">מדינת ישראל - משרד </w:t>
      </w:r>
      <w:r>
        <w:rPr>
          <w:rFonts w:hint="cs"/>
          <w:rtl/>
        </w:rPr>
        <w:t>החינוך</w:t>
      </w:r>
      <w:r>
        <w:rPr>
          <w:rtl/>
        </w:rPr>
        <w:t xml:space="preserve"> או</w:t>
      </w:r>
      <w:r>
        <w:t xml:space="preserve"> </w:t>
      </w:r>
      <w:r>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hint="cs"/>
          <w:rtl/>
        </w:rPr>
        <w:t xml:space="preserve">צד ב' </w:t>
      </w:r>
      <w:r>
        <w:rPr>
          <w:rtl/>
        </w:rPr>
        <w:t>לפי ההסכם, וזאת בין אם נדרשו התאמות ובין אם לאו, בין אם נבדקו ובין אם לאו.</w:t>
      </w:r>
    </w:p>
    <w:p w:rsidR="00E823D6" w:rsidRDefault="00E823D6">
      <w:pPr>
        <w:overflowPunct/>
        <w:autoSpaceDE/>
        <w:autoSpaceDN/>
        <w:adjustRightInd/>
        <w:spacing w:line="240" w:lineRule="auto"/>
        <w:ind w:left="720"/>
        <w:contextualSpacing/>
        <w:textAlignment w:val="auto"/>
        <w:rPr>
          <w:rtl/>
        </w:rPr>
      </w:pP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pPr>
      <w:r>
        <w:rPr>
          <w:rtl/>
        </w:rPr>
        <w:t xml:space="preserve">למען הסר כל ספק מוסכם בזה כי הביטוחים הנדרשים לעיל, גבולות האחריות ותנאי הכיסוי הם בבחינת דרישה מינימלית המוטלת על </w:t>
      </w:r>
      <w:r>
        <w:rPr>
          <w:rFonts w:hint="cs"/>
          <w:rtl/>
        </w:rPr>
        <w:t>צד ב'</w:t>
      </w:r>
      <w:r>
        <w:rPr>
          <w:rtl/>
        </w:rPr>
        <w:t xml:space="preserve">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 ותקופת הביטוח בהתאם לכך.</w:t>
      </w:r>
    </w:p>
    <w:p w:rsidR="00E823D6" w:rsidRDefault="00E823D6">
      <w:pPr>
        <w:overflowPunct/>
        <w:autoSpaceDE/>
        <w:autoSpaceDN/>
        <w:adjustRightInd/>
        <w:ind w:left="498"/>
        <w:textAlignment w:val="auto"/>
        <w:rPr>
          <w:rtl/>
        </w:rPr>
      </w:pP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pPr>
      <w:r>
        <w:rPr>
          <w:rtl/>
        </w:rPr>
        <w:t xml:space="preserve">אין בכל האמור בסעיפי הביטוח כדי לפטור את </w:t>
      </w:r>
      <w:r>
        <w:rPr>
          <w:rFonts w:hint="cs"/>
          <w:rtl/>
        </w:rPr>
        <w:t xml:space="preserve">צד ב' </w:t>
      </w:r>
      <w:r>
        <w:rPr>
          <w:rtl/>
        </w:rPr>
        <w:t xml:space="preserve">מכל חובה החלה עליו על פי דין ועל פי ההסכם ואין לפרש את האמור כוויתור </w:t>
      </w:r>
      <w:r>
        <w:rPr>
          <w:rFonts w:hint="cs"/>
          <w:rtl/>
        </w:rPr>
        <w:t xml:space="preserve">של </w:t>
      </w:r>
      <w:r>
        <w:rPr>
          <w:rtl/>
        </w:rPr>
        <w:t xml:space="preserve">מדינת ישראל – משרד </w:t>
      </w:r>
      <w:r>
        <w:rPr>
          <w:rFonts w:hint="cs"/>
          <w:rtl/>
        </w:rPr>
        <w:t>החינוך</w:t>
      </w:r>
      <w:r>
        <w:rPr>
          <w:rtl/>
        </w:rPr>
        <w:t>,  על כל זכות או סעד המוקנים להם על פי כל דין ועל פי הסכם זה.</w:t>
      </w:r>
      <w:r>
        <w:rPr>
          <w:rtl/>
        </w:rPr>
        <w:tab/>
      </w:r>
    </w:p>
    <w:p w:rsidR="00E823D6" w:rsidRDefault="00E823D6">
      <w:pPr>
        <w:overflowPunct/>
        <w:autoSpaceDE/>
        <w:autoSpaceDN/>
        <w:adjustRightInd/>
        <w:spacing w:line="240" w:lineRule="auto"/>
        <w:ind w:left="720"/>
        <w:contextualSpacing/>
        <w:textAlignment w:val="auto"/>
        <w:rPr>
          <w:rtl/>
        </w:rPr>
      </w:pPr>
    </w:p>
    <w:p w:rsidR="00E823D6" w:rsidRDefault="00977618">
      <w:pPr>
        <w:widowControl w:val="0"/>
        <w:numPr>
          <w:ilvl w:val="3"/>
          <w:numId w:val="196"/>
        </w:numPr>
        <w:tabs>
          <w:tab w:val="clear" w:pos="2835"/>
        </w:tabs>
        <w:overflowPunct/>
        <w:autoSpaceDE/>
        <w:autoSpaceDN/>
        <w:adjustRightInd/>
        <w:spacing w:after="100" w:line="300" w:lineRule="atLeast"/>
        <w:ind w:left="1348"/>
        <w:textAlignment w:val="auto"/>
      </w:pPr>
      <w:r>
        <w:rPr>
          <w:rtl/>
        </w:rPr>
        <w:t>אי עמידה בתנאי סעיפי ביטוח אלו מהווה הפרה יסודית של הסכם זה.</w:t>
      </w:r>
    </w:p>
    <w:p w:rsidR="00E823D6" w:rsidRDefault="00E823D6">
      <w:pPr>
        <w:widowControl w:val="0"/>
        <w:spacing w:line="300" w:lineRule="atLeast"/>
        <w:ind w:left="709"/>
        <w:rPr>
          <w:b/>
          <w:bCs/>
          <w:sz w:val="28"/>
          <w:szCs w:val="28"/>
          <w:u w:val="single"/>
          <w:rtl/>
        </w:rPr>
      </w:pPr>
    </w:p>
    <w:p w:rsidR="00E823D6" w:rsidRDefault="00E823D6">
      <w:pPr>
        <w:widowControl w:val="0"/>
        <w:spacing w:line="300" w:lineRule="atLeast"/>
        <w:ind w:left="709"/>
      </w:pPr>
    </w:p>
    <w:p w:rsidR="00E823D6" w:rsidRDefault="00977618">
      <w:pPr>
        <w:widowControl w:val="0"/>
        <w:spacing w:line="240" w:lineRule="auto"/>
        <w:ind w:left="-33"/>
        <w:jc w:val="right"/>
        <w:rPr>
          <w:rtl/>
        </w:rPr>
      </w:pPr>
      <w:r>
        <w:rPr>
          <w:rFonts w:hint="cs"/>
          <w:rtl/>
        </w:rPr>
        <w:lastRenderedPageBreak/>
        <w:t xml:space="preserve"> נספח מספר 2</w:t>
      </w:r>
    </w:p>
    <w:p w:rsidR="00E823D6" w:rsidRDefault="00977618">
      <w:pPr>
        <w:widowControl w:val="0"/>
        <w:spacing w:line="240" w:lineRule="auto"/>
        <w:ind w:left="-33"/>
        <w:jc w:val="right"/>
        <w:rPr>
          <w:rtl/>
        </w:rPr>
      </w:pPr>
      <w:r>
        <w:rPr>
          <w:rFonts w:hint="cs"/>
          <w:rtl/>
        </w:rPr>
        <w:t xml:space="preserve">דף </w:t>
      </w:r>
      <w:r>
        <w:rPr>
          <w:rStyle w:val="ad"/>
          <w:rFonts w:hint="cs"/>
          <w:rtl/>
        </w:rPr>
        <w:t>11</w:t>
      </w:r>
      <w:r>
        <w:rPr>
          <w:rFonts w:hint="cs"/>
          <w:rtl/>
        </w:rPr>
        <w:t xml:space="preserve"> מתוך 14</w:t>
      </w:r>
    </w:p>
    <w:p w:rsidR="00E823D6" w:rsidRDefault="00977618">
      <w:pPr>
        <w:widowControl w:val="0"/>
        <w:numPr>
          <w:ilvl w:val="0"/>
          <w:numId w:val="196"/>
        </w:numPr>
        <w:spacing w:after="100" w:line="300" w:lineRule="atLeast"/>
        <w:textAlignment w:val="auto"/>
        <w:rPr>
          <w:b/>
          <w:bCs/>
          <w:u w:val="single"/>
          <w:rtl/>
          <w:lang w:eastAsia="en-US"/>
        </w:rPr>
      </w:pPr>
      <w:r>
        <w:rPr>
          <w:rFonts w:hint="cs"/>
          <w:b/>
          <w:bCs/>
          <w:u w:val="single"/>
          <w:rtl/>
          <w:lang w:eastAsia="en-US"/>
        </w:rPr>
        <w:t>קניין רוחני</w:t>
      </w:r>
    </w:p>
    <w:p w:rsidR="00E823D6" w:rsidRDefault="00E823D6">
      <w:pPr>
        <w:widowControl w:val="0"/>
        <w:numPr>
          <w:ilvl w:val="12"/>
          <w:numId w:val="0"/>
        </w:numPr>
        <w:spacing w:line="300" w:lineRule="atLeast"/>
        <w:ind w:left="720"/>
        <w:rPr>
          <w:rFonts w:ascii="David" w:hAnsi="David"/>
          <w:rtl/>
          <w:lang w:eastAsia="en-US"/>
        </w:rPr>
      </w:pPr>
    </w:p>
    <w:p w:rsidR="00E823D6" w:rsidRDefault="00977618">
      <w:pPr>
        <w:widowControl w:val="0"/>
        <w:numPr>
          <w:ilvl w:val="1"/>
          <w:numId w:val="196"/>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rsidR="00E823D6" w:rsidRDefault="00977618">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xml:space="preserve">), וכן עותקים פיזיים; "זכויות קניין רוחני" – לרבות זכויות לפי חוק זכות יוצרים, </w:t>
      </w:r>
      <w:proofErr w:type="spellStart"/>
      <w:r>
        <w:rPr>
          <w:rFonts w:ascii="David" w:hAnsi="David"/>
          <w:rtl/>
          <w:lang w:eastAsia="en-US"/>
        </w:rPr>
        <w:t>התשס"ח</w:t>
      </w:r>
      <w:proofErr w:type="spellEnd"/>
      <w:r>
        <w:rPr>
          <w:rFonts w:ascii="David" w:hAnsi="David"/>
          <w:rtl/>
          <w:lang w:eastAsia="en-US"/>
        </w:rPr>
        <w:t xml:space="preserve">- 2007, זכויות בסוד מסחרי לפי חוק עוולות מסחריות, </w:t>
      </w:r>
      <w:proofErr w:type="spellStart"/>
      <w:r>
        <w:rPr>
          <w:rFonts w:ascii="David" w:hAnsi="David"/>
          <w:rtl/>
          <w:lang w:eastAsia="en-US"/>
        </w:rPr>
        <w:t>התשנ"ט</w:t>
      </w:r>
      <w:proofErr w:type="spellEnd"/>
      <w:r>
        <w:rPr>
          <w:rFonts w:ascii="David" w:hAnsi="David"/>
          <w:rtl/>
          <w:lang w:eastAsia="en-US"/>
        </w:rPr>
        <w:t xml:space="preserve">- 1999, זכויות לפי חוק הפטנטים, </w:t>
      </w:r>
      <w:proofErr w:type="spellStart"/>
      <w:r>
        <w:rPr>
          <w:rFonts w:ascii="David" w:hAnsi="David"/>
          <w:rtl/>
          <w:lang w:eastAsia="en-US"/>
        </w:rPr>
        <w:t>התשכ"ז</w:t>
      </w:r>
      <w:proofErr w:type="spellEnd"/>
      <w:r>
        <w:rPr>
          <w:rFonts w:ascii="David" w:hAnsi="David"/>
          <w:rtl/>
          <w:lang w:eastAsia="en-US"/>
        </w:rPr>
        <w:t xml:space="preserve">- 1967, זכויות לפי חוק העיצובים, התשע"ז-2017, זכויות לפי פקודת סימני מסחר [נוסח חדש], </w:t>
      </w:r>
      <w:proofErr w:type="spellStart"/>
      <w:r>
        <w:rPr>
          <w:rFonts w:ascii="David" w:hAnsi="David"/>
          <w:rtl/>
          <w:lang w:eastAsia="en-US"/>
        </w:rPr>
        <w:t>התשל"ב</w:t>
      </w:r>
      <w:proofErr w:type="spellEnd"/>
      <w:r>
        <w:rPr>
          <w:rFonts w:ascii="David" w:hAnsi="David"/>
          <w:rtl/>
          <w:lang w:eastAsia="en-US"/>
        </w:rPr>
        <w:t>- 1972, זכויות  לפי פקודת הפטנטים והמדגמים או כל זכות קניין רוחני אחרת.</w:t>
      </w:r>
    </w:p>
    <w:p w:rsidR="00E823D6" w:rsidRDefault="00977618">
      <w:pPr>
        <w:widowControl w:val="0"/>
        <w:numPr>
          <w:ilvl w:val="1"/>
          <w:numId w:val="196"/>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E823D6" w:rsidRDefault="00977618">
      <w:pPr>
        <w:widowControl w:val="0"/>
        <w:numPr>
          <w:ilvl w:val="1"/>
          <w:numId w:val="196"/>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E823D6" w:rsidRDefault="00977618">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E823D6" w:rsidRDefault="00977618">
      <w:pPr>
        <w:widowControl w:val="0"/>
        <w:numPr>
          <w:ilvl w:val="1"/>
          <w:numId w:val="196"/>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E823D6" w:rsidRDefault="00977618">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rsidR="00E823D6" w:rsidRDefault="00E823D6">
      <w:pPr>
        <w:widowControl w:val="0"/>
        <w:spacing w:line="240" w:lineRule="auto"/>
        <w:ind w:left="-33"/>
        <w:jc w:val="right"/>
        <w:rPr>
          <w:rtl/>
        </w:rPr>
      </w:pPr>
    </w:p>
    <w:p w:rsidR="00E823D6" w:rsidRDefault="00977618">
      <w:pPr>
        <w:widowControl w:val="0"/>
        <w:numPr>
          <w:ilvl w:val="1"/>
          <w:numId w:val="196"/>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E823D6" w:rsidRDefault="00977618">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E823D6" w:rsidRDefault="00977618">
      <w:pPr>
        <w:widowControl w:val="0"/>
        <w:spacing w:after="160" w:line="300" w:lineRule="atLeast"/>
        <w:ind w:left="1418"/>
        <w:jc w:val="right"/>
        <w:textAlignment w:val="auto"/>
        <w:rPr>
          <w:rFonts w:ascii="David" w:hAnsi="David"/>
          <w:rtl/>
          <w:lang w:eastAsia="en-US"/>
        </w:rPr>
      </w:pPr>
      <w:r>
        <w:rPr>
          <w:rFonts w:ascii="David" w:hAnsi="David"/>
          <w:rtl/>
          <w:lang w:eastAsia="en-US"/>
        </w:rPr>
        <w:lastRenderedPageBreak/>
        <w:t>נספח מספר 2</w:t>
      </w:r>
    </w:p>
    <w:p w:rsidR="00E823D6" w:rsidRDefault="00977618">
      <w:pPr>
        <w:widowControl w:val="0"/>
        <w:spacing w:after="160" w:line="300" w:lineRule="atLeast"/>
        <w:ind w:left="1418"/>
        <w:jc w:val="right"/>
        <w:textAlignment w:val="auto"/>
        <w:rPr>
          <w:rFonts w:ascii="David" w:hAnsi="David"/>
          <w:lang w:eastAsia="en-US"/>
        </w:rPr>
      </w:pPr>
      <w:r>
        <w:rPr>
          <w:rFonts w:ascii="David" w:hAnsi="David"/>
          <w:rtl/>
          <w:lang w:eastAsia="en-US"/>
        </w:rPr>
        <w:t>דף 1</w:t>
      </w:r>
      <w:r>
        <w:rPr>
          <w:rFonts w:ascii="David" w:hAnsi="David" w:hint="cs"/>
          <w:rtl/>
          <w:lang w:eastAsia="en-US"/>
        </w:rPr>
        <w:t>2</w:t>
      </w:r>
      <w:r>
        <w:rPr>
          <w:rFonts w:ascii="David" w:hAnsi="David"/>
          <w:rtl/>
          <w:lang w:eastAsia="en-US"/>
        </w:rPr>
        <w:t xml:space="preserve"> מתוך 1</w:t>
      </w:r>
      <w:r>
        <w:rPr>
          <w:rFonts w:ascii="David" w:hAnsi="David" w:hint="cs"/>
          <w:rtl/>
          <w:lang w:eastAsia="en-US"/>
        </w:rPr>
        <w:t>4</w:t>
      </w:r>
    </w:p>
    <w:p w:rsidR="00E823D6" w:rsidRDefault="00977618">
      <w:pPr>
        <w:widowControl w:val="0"/>
        <w:numPr>
          <w:ilvl w:val="1"/>
          <w:numId w:val="196"/>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E823D6" w:rsidRDefault="00977618">
      <w:pPr>
        <w:widowControl w:val="0"/>
        <w:numPr>
          <w:ilvl w:val="1"/>
          <w:numId w:val="196"/>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E823D6" w:rsidRDefault="00977618">
      <w:pPr>
        <w:widowControl w:val="0"/>
        <w:numPr>
          <w:ilvl w:val="1"/>
          <w:numId w:val="196"/>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E823D6" w:rsidRDefault="00977618">
      <w:pPr>
        <w:widowControl w:val="0"/>
        <w:numPr>
          <w:ilvl w:val="1"/>
          <w:numId w:val="196"/>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rsidR="00E823D6" w:rsidRDefault="00977618">
      <w:pPr>
        <w:widowControl w:val="0"/>
        <w:numPr>
          <w:ilvl w:val="1"/>
          <w:numId w:val="196"/>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E823D6" w:rsidRDefault="00977618">
      <w:pPr>
        <w:widowControl w:val="0"/>
        <w:numPr>
          <w:ilvl w:val="1"/>
          <w:numId w:val="196"/>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 xml:space="preserve">שבידו או בידי עובדיו, עובדים וכל קבלן שירותים אחר, המועסקים במסגרת </w:t>
      </w:r>
      <w:proofErr w:type="spellStart"/>
      <w:r>
        <w:rPr>
          <w:rFonts w:ascii="David" w:hAnsi="David"/>
          <w:rtl/>
          <w:lang w:eastAsia="en-US"/>
        </w:rPr>
        <w:t>הפרוייקט</w:t>
      </w:r>
      <w:proofErr w:type="spellEnd"/>
      <w:r>
        <w:rPr>
          <w:rFonts w:ascii="David" w:hAnsi="David"/>
          <w:rtl/>
          <w:lang w:eastAsia="en-US"/>
        </w:rPr>
        <w:t>, לידי ה</w:t>
      </w:r>
      <w:r>
        <w:rPr>
          <w:rFonts w:ascii="David" w:hAnsi="David" w:hint="cs"/>
          <w:rtl/>
          <w:lang w:eastAsia="en-US"/>
        </w:rPr>
        <w:t>משרד</w:t>
      </w:r>
      <w:r>
        <w:rPr>
          <w:rFonts w:ascii="David" w:hAnsi="David"/>
          <w:rtl/>
          <w:lang w:eastAsia="en-US"/>
        </w:rPr>
        <w:t>.</w:t>
      </w:r>
    </w:p>
    <w:p w:rsidR="00E823D6" w:rsidRDefault="00E823D6">
      <w:pPr>
        <w:widowControl w:val="0"/>
        <w:tabs>
          <w:tab w:val="left" w:pos="-2042"/>
        </w:tabs>
        <w:overflowPunct/>
        <w:autoSpaceDE/>
        <w:autoSpaceDN/>
        <w:adjustRightInd/>
        <w:spacing w:line="300" w:lineRule="atLeast"/>
        <w:ind w:left="991" w:hanging="991"/>
        <w:textAlignment w:val="auto"/>
        <w:rPr>
          <w:noProof/>
          <w:rtl/>
        </w:rPr>
      </w:pPr>
    </w:p>
    <w:p w:rsidR="00E823D6" w:rsidRDefault="00977618">
      <w:pPr>
        <w:widowControl w:val="0"/>
        <w:numPr>
          <w:ilvl w:val="0"/>
          <w:numId w:val="196"/>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rsidR="00E823D6" w:rsidRDefault="00977618">
      <w:pPr>
        <w:widowControl w:val="0"/>
        <w:numPr>
          <w:ilvl w:val="1"/>
          <w:numId w:val="196"/>
        </w:numPr>
        <w:overflowPunct/>
        <w:autoSpaceDE/>
        <w:autoSpaceDN/>
        <w:adjustRightInd/>
        <w:spacing w:after="160" w:line="300" w:lineRule="atLeast"/>
        <w:textAlignment w:val="auto"/>
        <w:rPr>
          <w:noProof/>
          <w:rtl/>
        </w:rPr>
      </w:pPr>
      <w:r>
        <w:rPr>
          <w:noProof/>
          <w:rtl/>
        </w:rPr>
        <w:t>מוסכם בין הצדדים כי כל אחת מן ההפרות הבאות תחשבנה להפרות יסודיות של החוזה:</w:t>
      </w:r>
    </w:p>
    <w:p w:rsidR="00E823D6" w:rsidRDefault="00977618">
      <w:pPr>
        <w:widowControl w:val="0"/>
        <w:numPr>
          <w:ilvl w:val="2"/>
          <w:numId w:val="189"/>
        </w:numPr>
        <w:overflowPunct/>
        <w:autoSpaceDE/>
        <w:autoSpaceDN/>
        <w:adjustRightInd/>
        <w:spacing w:after="160"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rsidR="00E823D6" w:rsidRDefault="00977618">
      <w:pPr>
        <w:widowControl w:val="0"/>
        <w:numPr>
          <w:ilvl w:val="2"/>
          <w:numId w:val="189"/>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rsidR="00E823D6" w:rsidRDefault="00977618">
      <w:pPr>
        <w:widowControl w:val="0"/>
        <w:numPr>
          <w:ilvl w:val="2"/>
          <w:numId w:val="189"/>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לבדוק את ספרי החשבונות כאמור לעיל.</w:t>
      </w:r>
    </w:p>
    <w:p w:rsidR="00E823D6" w:rsidRDefault="00977618">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rsidR="00E823D6" w:rsidRDefault="00977618">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את חובתו לקיים אחר דיני העסקת עובדים כאמור במכרז ובכל דין החל על הענין.</w:t>
      </w:r>
    </w:p>
    <w:p w:rsidR="00E823D6" w:rsidRDefault="00977618">
      <w:pPr>
        <w:widowControl w:val="0"/>
        <w:numPr>
          <w:ilvl w:val="2"/>
          <w:numId w:val="189"/>
        </w:numPr>
        <w:overflowPunct/>
        <w:autoSpaceDE/>
        <w:autoSpaceDN/>
        <w:adjustRightInd/>
        <w:spacing w:after="160" w:line="300" w:lineRule="atLeast"/>
        <w:textAlignment w:val="auto"/>
        <w:rPr>
          <w:noProof/>
        </w:rPr>
      </w:pPr>
      <w:r>
        <w:rPr>
          <w:rFonts w:hint="cs"/>
          <w:noProof/>
          <w:rtl/>
        </w:rPr>
        <w:t>אם צד ב' הפר קניין רוחני.</w:t>
      </w:r>
    </w:p>
    <w:p w:rsidR="00E823D6" w:rsidRDefault="00977618">
      <w:pPr>
        <w:widowControl w:val="0"/>
        <w:numPr>
          <w:ilvl w:val="1"/>
          <w:numId w:val="196"/>
        </w:numPr>
        <w:overflowPunct/>
        <w:autoSpaceDE/>
        <w:autoSpaceDN/>
        <w:adjustRightInd/>
        <w:spacing w:after="160" w:line="300" w:lineRule="atLeast"/>
        <w:textAlignment w:val="auto"/>
        <w:rPr>
          <w:noProof/>
          <w:rtl/>
        </w:rPr>
      </w:pPr>
      <w:r>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E823D6" w:rsidRDefault="00977618">
      <w:pPr>
        <w:widowControl w:val="0"/>
        <w:numPr>
          <w:ilvl w:val="1"/>
          <w:numId w:val="196"/>
        </w:numPr>
        <w:overflowPunct/>
        <w:autoSpaceDE/>
        <w:autoSpaceDN/>
        <w:adjustRightInd/>
        <w:spacing w:line="300" w:lineRule="atLeast"/>
        <w:textAlignment w:val="auto"/>
        <w:rPr>
          <w:noProof/>
          <w:rtl/>
        </w:rPr>
      </w:pPr>
      <w:r>
        <w:rPr>
          <w:noProof/>
          <w:rtl/>
        </w:rPr>
        <w:t>בוטל החוזה על ידי המשרד מסיבה כלשהי וצד ב' ביצע רק חלק ממנו, לא ישולמו לצד ב' כספים מעבר לחלק היחסי של העבודה שבוצעה.</w:t>
      </w:r>
    </w:p>
    <w:p w:rsidR="00E823D6" w:rsidRDefault="00E823D6">
      <w:pPr>
        <w:widowControl w:val="0"/>
        <w:spacing w:line="240" w:lineRule="auto"/>
        <w:ind w:left="-33"/>
        <w:rPr>
          <w:rtl/>
        </w:rPr>
      </w:pPr>
    </w:p>
    <w:p w:rsidR="00E823D6" w:rsidRDefault="00E823D6">
      <w:pPr>
        <w:widowControl w:val="0"/>
        <w:tabs>
          <w:tab w:val="left" w:pos="-2042"/>
        </w:tabs>
        <w:overflowPunct/>
        <w:autoSpaceDE/>
        <w:autoSpaceDN/>
        <w:adjustRightInd/>
        <w:spacing w:line="300" w:lineRule="atLeast"/>
        <w:ind w:left="1700" w:hanging="284"/>
        <w:textAlignment w:val="auto"/>
        <w:rPr>
          <w:noProof/>
          <w:rtl/>
        </w:rPr>
      </w:pPr>
    </w:p>
    <w:p w:rsidR="00E823D6" w:rsidRDefault="00977618">
      <w:pPr>
        <w:widowControl w:val="0"/>
        <w:spacing w:line="240" w:lineRule="auto"/>
        <w:ind w:left="-33"/>
        <w:jc w:val="right"/>
        <w:rPr>
          <w:rtl/>
        </w:rPr>
      </w:pPr>
      <w:r>
        <w:rPr>
          <w:rtl/>
        </w:rPr>
        <w:br w:type="page"/>
      </w:r>
      <w:r>
        <w:rPr>
          <w:rFonts w:hint="cs"/>
          <w:rtl/>
        </w:rPr>
        <w:lastRenderedPageBreak/>
        <w:t xml:space="preserve"> נספח מספר 2</w:t>
      </w:r>
    </w:p>
    <w:p w:rsidR="00E823D6" w:rsidRDefault="00977618">
      <w:pPr>
        <w:widowControl w:val="0"/>
        <w:spacing w:line="240" w:lineRule="auto"/>
        <w:ind w:left="-33"/>
        <w:jc w:val="right"/>
        <w:rPr>
          <w:rtl/>
        </w:rPr>
      </w:pPr>
      <w:r>
        <w:rPr>
          <w:rFonts w:hint="cs"/>
          <w:rtl/>
        </w:rPr>
        <w:t xml:space="preserve">דף </w:t>
      </w:r>
      <w:r>
        <w:rPr>
          <w:rStyle w:val="ad"/>
          <w:rFonts w:hint="cs"/>
          <w:rtl/>
        </w:rPr>
        <w:t>13</w:t>
      </w:r>
      <w:r>
        <w:rPr>
          <w:rFonts w:hint="cs"/>
          <w:rtl/>
        </w:rPr>
        <w:t xml:space="preserve"> מתוך 14</w:t>
      </w:r>
    </w:p>
    <w:p w:rsidR="00E823D6" w:rsidRDefault="00E823D6">
      <w:pPr>
        <w:widowControl w:val="0"/>
        <w:overflowPunct/>
        <w:autoSpaceDE/>
        <w:autoSpaceDN/>
        <w:adjustRightInd/>
        <w:spacing w:line="300" w:lineRule="atLeast"/>
        <w:ind w:left="709"/>
        <w:textAlignment w:val="auto"/>
        <w:rPr>
          <w:noProof/>
        </w:rPr>
      </w:pPr>
    </w:p>
    <w:p w:rsidR="00E823D6" w:rsidRDefault="00977618">
      <w:pPr>
        <w:widowControl w:val="0"/>
        <w:numPr>
          <w:ilvl w:val="1"/>
          <w:numId w:val="196"/>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rsidR="00E823D6" w:rsidRDefault="00977618">
      <w:pPr>
        <w:widowControl w:val="0"/>
        <w:numPr>
          <w:ilvl w:val="2"/>
          <w:numId w:val="196"/>
        </w:numPr>
        <w:overflowPunct/>
        <w:autoSpaceDE/>
        <w:autoSpaceDN/>
        <w:adjustRightInd/>
        <w:spacing w:after="160" w:line="300" w:lineRule="atLeast"/>
        <w:textAlignment w:val="auto"/>
        <w:rPr>
          <w:noProof/>
          <w:rtl/>
        </w:rPr>
      </w:pPr>
      <w:r>
        <w:rPr>
          <w:noProof/>
          <w:rtl/>
        </w:rPr>
        <w:t>אם ימונה כונס נכסים זמני או קבוע לעסקו ו/או לרכוש צד ב'.</w:t>
      </w:r>
    </w:p>
    <w:p w:rsidR="00E823D6" w:rsidRDefault="00977618">
      <w:pPr>
        <w:widowControl w:val="0"/>
        <w:numPr>
          <w:ilvl w:val="2"/>
          <w:numId w:val="196"/>
        </w:numPr>
        <w:overflowPunct/>
        <w:autoSpaceDE/>
        <w:autoSpaceDN/>
        <w:adjustRightInd/>
        <w:spacing w:after="160" w:line="300" w:lineRule="atLeast"/>
        <w:textAlignment w:val="auto"/>
        <w:rPr>
          <w:noProof/>
          <w:rtl/>
        </w:rPr>
      </w:pPr>
      <w:r>
        <w:rPr>
          <w:noProof/>
          <w:rtl/>
        </w:rPr>
        <w:t>אם ימונה מפרק זמני או קבוע לצד ב'.</w:t>
      </w:r>
    </w:p>
    <w:p w:rsidR="00E823D6" w:rsidRDefault="00977618">
      <w:pPr>
        <w:widowControl w:val="0"/>
        <w:numPr>
          <w:ilvl w:val="2"/>
          <w:numId w:val="196"/>
        </w:numPr>
        <w:overflowPunct/>
        <w:autoSpaceDE/>
        <w:autoSpaceDN/>
        <w:adjustRightInd/>
        <w:spacing w:after="160" w:line="300" w:lineRule="atLeast"/>
        <w:textAlignment w:val="auto"/>
        <w:rPr>
          <w:noProof/>
          <w:rtl/>
        </w:rPr>
      </w:pPr>
      <w:r>
        <w:rPr>
          <w:noProof/>
          <w:rtl/>
        </w:rPr>
        <w:t>אם ימונה נאמן בפשיטת רגל לצד ב'.</w:t>
      </w:r>
    </w:p>
    <w:p w:rsidR="00E823D6" w:rsidRDefault="00977618">
      <w:pPr>
        <w:widowControl w:val="0"/>
        <w:numPr>
          <w:ilvl w:val="2"/>
          <w:numId w:val="196"/>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rsidR="00E823D6" w:rsidRDefault="00977618">
      <w:pPr>
        <w:widowControl w:val="0"/>
        <w:numPr>
          <w:ilvl w:val="2"/>
          <w:numId w:val="196"/>
        </w:numPr>
        <w:overflowPunct/>
        <w:autoSpaceDE/>
        <w:autoSpaceDN/>
        <w:adjustRightInd/>
        <w:spacing w:after="160" w:line="300" w:lineRule="atLeast"/>
        <w:textAlignment w:val="auto"/>
        <w:rPr>
          <w:noProof/>
          <w:rtl/>
        </w:rPr>
      </w:pPr>
      <w:r>
        <w:rPr>
          <w:noProof/>
          <w:rtl/>
        </w:rPr>
        <w:t>אם צד ב' הסב את החוזה, כולו או מקצתו לאחר או העסיק קבלן משנה בביצוע העבודה בלי הסכמת המשרד בכתב.</w:t>
      </w:r>
    </w:p>
    <w:p w:rsidR="00E823D6" w:rsidRDefault="00977618">
      <w:pPr>
        <w:widowControl w:val="0"/>
        <w:numPr>
          <w:ilvl w:val="2"/>
          <w:numId w:val="196"/>
        </w:numPr>
        <w:overflowPunct/>
        <w:autoSpaceDE/>
        <w:autoSpaceDN/>
        <w:adjustRightInd/>
        <w:spacing w:after="160" w:line="300" w:lineRule="atLeast"/>
        <w:textAlignment w:val="auto"/>
        <w:rPr>
          <w:noProof/>
          <w:rtl/>
        </w:rPr>
      </w:pPr>
      <w:r>
        <w:rPr>
          <w:noProof/>
          <w:rtl/>
        </w:rPr>
        <w:t>כשצד ב' הסתלק מביצוע החוזה.</w:t>
      </w:r>
    </w:p>
    <w:p w:rsidR="00E823D6" w:rsidRDefault="00977618">
      <w:pPr>
        <w:widowControl w:val="0"/>
        <w:numPr>
          <w:ilvl w:val="2"/>
          <w:numId w:val="196"/>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E823D6" w:rsidRDefault="00E823D6">
      <w:pPr>
        <w:widowControl w:val="0"/>
        <w:tabs>
          <w:tab w:val="left" w:pos="-2042"/>
        </w:tabs>
        <w:overflowPunct/>
        <w:autoSpaceDE/>
        <w:autoSpaceDN/>
        <w:adjustRightInd/>
        <w:spacing w:line="300" w:lineRule="atLeast"/>
        <w:ind w:left="991" w:hanging="991"/>
        <w:textAlignment w:val="auto"/>
        <w:rPr>
          <w:noProof/>
          <w:rtl/>
        </w:rPr>
      </w:pPr>
    </w:p>
    <w:p w:rsidR="00E823D6" w:rsidRDefault="00977618">
      <w:pPr>
        <w:widowControl w:val="0"/>
        <w:numPr>
          <w:ilvl w:val="0"/>
          <w:numId w:val="196"/>
        </w:numPr>
        <w:spacing w:after="100" w:line="300" w:lineRule="atLeast"/>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E823D6" w:rsidRDefault="00E823D6">
      <w:pPr>
        <w:widowControl w:val="0"/>
        <w:spacing w:after="100" w:line="300" w:lineRule="atLeast"/>
        <w:textAlignment w:val="auto"/>
        <w:rPr>
          <w:b/>
          <w:bCs/>
          <w:u w:val="single"/>
          <w:lang w:eastAsia="en-US"/>
        </w:rPr>
      </w:pPr>
    </w:p>
    <w:p w:rsidR="00E823D6" w:rsidRDefault="00977618">
      <w:pPr>
        <w:widowControl w:val="0"/>
        <w:numPr>
          <w:ilvl w:val="0"/>
          <w:numId w:val="196"/>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rsidR="00E823D6" w:rsidRDefault="00977618">
      <w:pPr>
        <w:widowControl w:val="0"/>
        <w:numPr>
          <w:ilvl w:val="1"/>
          <w:numId w:val="196"/>
        </w:numPr>
        <w:overflowPunct/>
        <w:autoSpaceDE/>
        <w:autoSpaceDN/>
        <w:adjustRightInd/>
        <w:textAlignment w:val="auto"/>
        <w:rPr>
          <w:b/>
          <w:bCs/>
          <w:noProof/>
          <w:u w:val="single"/>
          <w:rtl/>
        </w:rPr>
      </w:pPr>
      <w:r>
        <w:rPr>
          <w:b/>
          <w:bCs/>
          <w:noProof/>
          <w:u w:val="single"/>
          <w:rtl/>
        </w:rPr>
        <w:t>הערבות</w:t>
      </w:r>
    </w:p>
    <w:p w:rsidR="00E823D6" w:rsidRDefault="00977618">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rsidR="00E823D6" w:rsidRDefault="00977618">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rsidR="00E823D6" w:rsidRDefault="00E823D6">
      <w:pPr>
        <w:widowControl w:val="0"/>
        <w:tabs>
          <w:tab w:val="left" w:pos="-2042"/>
        </w:tabs>
        <w:overflowPunct/>
        <w:autoSpaceDE/>
        <w:autoSpaceDN/>
        <w:adjustRightInd/>
        <w:ind w:left="1418"/>
        <w:textAlignment w:val="auto"/>
        <w:rPr>
          <w:rFonts w:ascii="David" w:hAnsi="David"/>
          <w:color w:val="222222"/>
          <w:rtl/>
        </w:rPr>
      </w:pPr>
    </w:p>
    <w:p w:rsidR="00E823D6" w:rsidRDefault="00977618">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6"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rsidR="00E823D6" w:rsidRDefault="00977618">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7" w:tgtFrame="_blank" w:history="1">
        <w:r>
          <w:rPr>
            <w:rFonts w:ascii="David" w:hAnsi="David"/>
            <w:color w:val="1155CC"/>
            <w:u w:val="single"/>
            <w:rtl/>
          </w:rPr>
          <w:t>טופס, "תדפיס ערבות דיגיטלית"</w:t>
        </w:r>
      </w:hyperlink>
      <w:r>
        <w:rPr>
          <w:rFonts w:ascii="David" w:hAnsi="David"/>
          <w:color w:val="222222"/>
          <w:rtl/>
        </w:rPr>
        <w:t>, ותנוהל בהתאם לתקן הערבויות הדיגיטליות ול</w:t>
      </w:r>
      <w:hyperlink r:id="rId68" w:tgtFrame="_blank" w:history="1">
        <w:r>
          <w:rPr>
            <w:rFonts w:ascii="David" w:hAnsi="David"/>
            <w:color w:val="1155CC"/>
            <w:u w:val="single"/>
            <w:rtl/>
          </w:rPr>
          <w:t xml:space="preserve">הוראת </w:t>
        </w:r>
        <w:proofErr w:type="spellStart"/>
        <w:r>
          <w:rPr>
            <w:rFonts w:ascii="David" w:hAnsi="David"/>
            <w:color w:val="1155CC"/>
            <w:u w:val="single"/>
            <w:rtl/>
          </w:rPr>
          <w:t>תכ"ם</w:t>
        </w:r>
        <w:proofErr w:type="spellEnd"/>
        <w:r>
          <w:rPr>
            <w:rFonts w:ascii="David" w:hAnsi="David"/>
            <w:color w:val="1155CC"/>
            <w:u w:val="single"/>
            <w:rtl/>
          </w:rPr>
          <w:t>, ''ערבויות דיגיטליות'', מס' 14.4.1.</w:t>
        </w:r>
      </w:hyperlink>
    </w:p>
    <w:p w:rsidR="00E823D6" w:rsidRDefault="00E823D6">
      <w:pPr>
        <w:widowControl w:val="0"/>
        <w:tabs>
          <w:tab w:val="left" w:pos="-2042"/>
        </w:tabs>
        <w:overflowPunct/>
        <w:autoSpaceDE/>
        <w:autoSpaceDN/>
        <w:adjustRightInd/>
        <w:spacing w:line="300" w:lineRule="atLeast"/>
        <w:ind w:left="1418"/>
        <w:textAlignment w:val="auto"/>
        <w:rPr>
          <w:noProof/>
          <w:rtl/>
        </w:rPr>
      </w:pPr>
    </w:p>
    <w:p w:rsidR="00E823D6" w:rsidRDefault="00E823D6">
      <w:pPr>
        <w:widowControl w:val="0"/>
        <w:tabs>
          <w:tab w:val="left" w:pos="-2042"/>
        </w:tabs>
        <w:overflowPunct/>
        <w:autoSpaceDE/>
        <w:autoSpaceDN/>
        <w:adjustRightInd/>
        <w:spacing w:line="300" w:lineRule="atLeast"/>
        <w:ind w:left="1416" w:hanging="425"/>
        <w:textAlignment w:val="auto"/>
        <w:rPr>
          <w:noProof/>
          <w:rtl/>
        </w:rPr>
      </w:pPr>
    </w:p>
    <w:p w:rsidR="00E823D6" w:rsidRDefault="00977618">
      <w:pPr>
        <w:widowControl w:val="0"/>
        <w:numPr>
          <w:ilvl w:val="1"/>
          <w:numId w:val="196"/>
        </w:numPr>
        <w:overflowPunct/>
        <w:autoSpaceDE/>
        <w:autoSpaceDN/>
        <w:adjustRightInd/>
        <w:textAlignment w:val="auto"/>
        <w:rPr>
          <w:noProof/>
          <w:rtl/>
        </w:rPr>
      </w:pPr>
      <w:r>
        <w:rPr>
          <w:b/>
          <w:bCs/>
          <w:noProof/>
          <w:u w:val="single"/>
          <w:rtl/>
        </w:rPr>
        <w:t>המצאת הערבות</w:t>
      </w:r>
    </w:p>
    <w:p w:rsidR="00E823D6" w:rsidRDefault="00977618">
      <w:pPr>
        <w:widowControl w:val="0"/>
        <w:tabs>
          <w:tab w:val="left" w:pos="-2042"/>
        </w:tabs>
        <w:overflowPunct/>
        <w:autoSpaceDE/>
        <w:autoSpaceDN/>
        <w:adjustRightInd/>
        <w:spacing w:line="300" w:lineRule="atLeast"/>
        <w:ind w:left="1418"/>
        <w:textAlignment w:val="auto"/>
        <w:rPr>
          <w:noProof/>
          <w:rtl/>
        </w:rPr>
      </w:pPr>
      <w:r>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E823D6" w:rsidRDefault="00E823D6">
      <w:pPr>
        <w:widowControl w:val="0"/>
        <w:tabs>
          <w:tab w:val="left" w:pos="-2042"/>
        </w:tabs>
        <w:overflowPunct/>
        <w:autoSpaceDE/>
        <w:autoSpaceDN/>
        <w:adjustRightInd/>
        <w:spacing w:line="300" w:lineRule="atLeast"/>
        <w:ind w:left="1416" w:hanging="425"/>
        <w:textAlignment w:val="auto"/>
        <w:rPr>
          <w:noProof/>
          <w:rtl/>
        </w:rPr>
      </w:pPr>
    </w:p>
    <w:p w:rsidR="00E823D6" w:rsidRDefault="00977618">
      <w:pPr>
        <w:widowControl w:val="0"/>
        <w:numPr>
          <w:ilvl w:val="1"/>
          <w:numId w:val="196"/>
        </w:numPr>
        <w:overflowPunct/>
        <w:autoSpaceDE/>
        <w:autoSpaceDN/>
        <w:adjustRightInd/>
        <w:textAlignment w:val="auto"/>
        <w:rPr>
          <w:b/>
          <w:bCs/>
          <w:noProof/>
          <w:u w:val="single"/>
          <w:rtl/>
        </w:rPr>
      </w:pPr>
      <w:r>
        <w:rPr>
          <w:b/>
          <w:bCs/>
          <w:noProof/>
          <w:u w:val="single"/>
          <w:rtl/>
        </w:rPr>
        <w:t>הארכת תוקף ערבות</w:t>
      </w:r>
    </w:p>
    <w:p w:rsidR="00E823D6" w:rsidRDefault="00977618">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תקופת ההתקשרות הנוספת בתוספת </w:t>
      </w:r>
      <w:r>
        <w:rPr>
          <w:rFonts w:hint="cs"/>
          <w:noProof/>
          <w:rtl/>
        </w:rPr>
        <w:t>6</w:t>
      </w:r>
      <w:r>
        <w:rPr>
          <w:noProof/>
          <w:rtl/>
        </w:rPr>
        <w:t>0 יום והוראות חוזה זה יחולו עליה, בשינויים המחוייבים לפני הענין.</w:t>
      </w:r>
    </w:p>
    <w:p w:rsidR="00E823D6" w:rsidRDefault="00E823D6">
      <w:pPr>
        <w:widowControl w:val="0"/>
        <w:tabs>
          <w:tab w:val="left" w:pos="-2042"/>
        </w:tabs>
        <w:overflowPunct/>
        <w:autoSpaceDE/>
        <w:autoSpaceDN/>
        <w:adjustRightInd/>
        <w:spacing w:line="300" w:lineRule="atLeast"/>
        <w:ind w:left="1418"/>
        <w:textAlignment w:val="auto"/>
        <w:rPr>
          <w:noProof/>
          <w:rtl/>
        </w:rPr>
      </w:pPr>
    </w:p>
    <w:p w:rsidR="00E823D6" w:rsidRDefault="00977618">
      <w:pPr>
        <w:widowControl w:val="0"/>
        <w:tabs>
          <w:tab w:val="left" w:pos="-2042"/>
        </w:tabs>
        <w:overflowPunct/>
        <w:autoSpaceDE/>
        <w:autoSpaceDN/>
        <w:adjustRightInd/>
        <w:spacing w:line="300" w:lineRule="atLeast"/>
        <w:ind w:left="1418"/>
        <w:jc w:val="right"/>
        <w:textAlignment w:val="auto"/>
        <w:rPr>
          <w:noProof/>
          <w:rtl/>
        </w:rPr>
      </w:pPr>
      <w:r>
        <w:rPr>
          <w:noProof/>
          <w:rtl/>
        </w:rPr>
        <w:lastRenderedPageBreak/>
        <w:t>נספח מספר 2</w:t>
      </w:r>
    </w:p>
    <w:p w:rsidR="00E823D6" w:rsidRDefault="00977618">
      <w:pPr>
        <w:widowControl w:val="0"/>
        <w:tabs>
          <w:tab w:val="left" w:pos="-2042"/>
        </w:tabs>
        <w:overflowPunct/>
        <w:autoSpaceDE/>
        <w:autoSpaceDN/>
        <w:adjustRightInd/>
        <w:spacing w:line="300" w:lineRule="atLeast"/>
        <w:ind w:left="1418"/>
        <w:jc w:val="right"/>
        <w:textAlignment w:val="auto"/>
        <w:rPr>
          <w:noProof/>
          <w:rtl/>
        </w:rPr>
      </w:pPr>
      <w:r>
        <w:rPr>
          <w:noProof/>
          <w:rtl/>
        </w:rPr>
        <w:t>דף 1</w:t>
      </w:r>
      <w:r>
        <w:rPr>
          <w:rFonts w:hint="cs"/>
          <w:noProof/>
          <w:rtl/>
        </w:rPr>
        <w:t>4</w:t>
      </w:r>
      <w:r>
        <w:rPr>
          <w:noProof/>
          <w:rtl/>
        </w:rPr>
        <w:t xml:space="preserve"> מתוך 1</w:t>
      </w:r>
      <w:r>
        <w:rPr>
          <w:rFonts w:hint="cs"/>
          <w:noProof/>
          <w:rtl/>
        </w:rPr>
        <w:t>4</w:t>
      </w:r>
    </w:p>
    <w:p w:rsidR="00E823D6" w:rsidRDefault="00E823D6">
      <w:pPr>
        <w:widowControl w:val="0"/>
        <w:tabs>
          <w:tab w:val="left" w:pos="-2042"/>
        </w:tabs>
        <w:overflowPunct/>
        <w:autoSpaceDE/>
        <w:autoSpaceDN/>
        <w:adjustRightInd/>
        <w:spacing w:line="300" w:lineRule="atLeast"/>
        <w:ind w:left="1416" w:hanging="425"/>
        <w:textAlignment w:val="auto"/>
        <w:rPr>
          <w:noProof/>
          <w:rtl/>
        </w:rPr>
      </w:pPr>
    </w:p>
    <w:p w:rsidR="00E823D6" w:rsidRDefault="00977618">
      <w:pPr>
        <w:widowControl w:val="0"/>
        <w:numPr>
          <w:ilvl w:val="1"/>
          <w:numId w:val="196"/>
        </w:numPr>
        <w:overflowPunct/>
        <w:autoSpaceDE/>
        <w:autoSpaceDN/>
        <w:adjustRightInd/>
        <w:textAlignment w:val="auto"/>
        <w:rPr>
          <w:noProof/>
          <w:rtl/>
        </w:rPr>
      </w:pPr>
      <w:r>
        <w:rPr>
          <w:b/>
          <w:bCs/>
          <w:noProof/>
          <w:u w:val="single"/>
          <w:rtl/>
        </w:rPr>
        <w:t>חילוט ערבות</w:t>
      </w:r>
    </w:p>
    <w:p w:rsidR="00E823D6" w:rsidRDefault="00977618">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E823D6" w:rsidRDefault="00E823D6">
      <w:pPr>
        <w:widowControl w:val="0"/>
        <w:spacing w:line="300" w:lineRule="atLeast"/>
        <w:textAlignment w:val="auto"/>
        <w:rPr>
          <w:b/>
          <w:bCs/>
          <w:u w:val="single"/>
          <w:rtl/>
          <w:lang w:eastAsia="en-US"/>
        </w:rPr>
      </w:pPr>
    </w:p>
    <w:p w:rsidR="00E823D6" w:rsidRDefault="00977618">
      <w:pPr>
        <w:widowControl w:val="0"/>
        <w:numPr>
          <w:ilvl w:val="0"/>
          <w:numId w:val="196"/>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rsidR="00E823D6" w:rsidRDefault="00977618">
      <w:pPr>
        <w:widowControl w:val="0"/>
        <w:numPr>
          <w:ilvl w:val="1"/>
          <w:numId w:val="196"/>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rsidR="00E823D6" w:rsidRDefault="00977618">
      <w:pPr>
        <w:widowControl w:val="0"/>
        <w:numPr>
          <w:ilvl w:val="1"/>
          <w:numId w:val="196"/>
        </w:numPr>
        <w:overflowPunct/>
        <w:autoSpaceDE/>
        <w:autoSpaceDN/>
        <w:adjustRightInd/>
        <w:spacing w:after="160" w:line="300" w:lineRule="atLeast"/>
        <w:textAlignment w:val="auto"/>
        <w:rPr>
          <w:noProof/>
        </w:rPr>
      </w:pPr>
      <w:r>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E823D6" w:rsidRDefault="00977618">
      <w:pPr>
        <w:widowControl w:val="0"/>
        <w:numPr>
          <w:ilvl w:val="1"/>
          <w:numId w:val="196"/>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rsidR="00E823D6" w:rsidRDefault="00E823D6">
      <w:pPr>
        <w:widowControl w:val="0"/>
        <w:spacing w:after="100" w:line="300" w:lineRule="atLeast"/>
        <w:textAlignment w:val="auto"/>
        <w:rPr>
          <w:b/>
          <w:bCs/>
          <w:u w:val="single"/>
          <w:lang w:eastAsia="en-US"/>
        </w:rPr>
      </w:pPr>
    </w:p>
    <w:p w:rsidR="00E823D6" w:rsidRDefault="00977618">
      <w:pPr>
        <w:widowControl w:val="0"/>
        <w:numPr>
          <w:ilvl w:val="0"/>
          <w:numId w:val="196"/>
        </w:numPr>
        <w:spacing w:after="160" w:line="300" w:lineRule="atLeast"/>
        <w:textAlignment w:val="auto"/>
        <w:rPr>
          <w:b/>
          <w:bCs/>
          <w:u w:val="single"/>
          <w:lang w:eastAsia="en-US"/>
        </w:rPr>
      </w:pPr>
      <w:r>
        <w:rPr>
          <w:b/>
          <w:bCs/>
          <w:u w:val="single"/>
          <w:rtl/>
          <w:lang w:eastAsia="en-US"/>
        </w:rPr>
        <w:t>שונות</w:t>
      </w:r>
    </w:p>
    <w:p w:rsidR="00E823D6" w:rsidRDefault="00977618">
      <w:pPr>
        <w:widowControl w:val="0"/>
        <w:numPr>
          <w:ilvl w:val="1"/>
          <w:numId w:val="196"/>
        </w:numPr>
        <w:overflowPunct/>
        <w:autoSpaceDE/>
        <w:autoSpaceDN/>
        <w:adjustRightInd/>
        <w:spacing w:after="160" w:line="300" w:lineRule="atLeast"/>
        <w:textAlignment w:val="auto"/>
        <w:rPr>
          <w:noProof/>
          <w:rtl/>
        </w:rPr>
      </w:pPr>
      <w:r>
        <w:rPr>
          <w:noProof/>
          <w:rtl/>
        </w:rPr>
        <w:t>חוזה זה ממצה את כל אשר הוסכם בין הצדדים, ולא יהיה תוקף לכל חוזה או הסדר שנערכו עובר לחתימתו של חוזה זה.</w:t>
      </w:r>
    </w:p>
    <w:p w:rsidR="00E823D6" w:rsidRDefault="00977618">
      <w:pPr>
        <w:widowControl w:val="0"/>
        <w:numPr>
          <w:ilvl w:val="1"/>
          <w:numId w:val="196"/>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rsidR="00E823D6" w:rsidRDefault="00977618">
      <w:pPr>
        <w:widowControl w:val="0"/>
        <w:numPr>
          <w:ilvl w:val="1"/>
          <w:numId w:val="196"/>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E823D6" w:rsidRDefault="00977618">
      <w:pPr>
        <w:widowControl w:val="0"/>
        <w:numPr>
          <w:ilvl w:val="1"/>
          <w:numId w:val="196"/>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rsidR="00E823D6" w:rsidRDefault="00E823D6">
      <w:pPr>
        <w:widowControl w:val="0"/>
        <w:tabs>
          <w:tab w:val="left" w:pos="-2042"/>
        </w:tabs>
        <w:overflowPunct/>
        <w:autoSpaceDE/>
        <w:autoSpaceDN/>
        <w:adjustRightInd/>
        <w:spacing w:line="300" w:lineRule="atLeast"/>
        <w:textAlignment w:val="auto"/>
        <w:rPr>
          <w:noProof/>
          <w:rtl/>
        </w:rPr>
      </w:pPr>
    </w:p>
    <w:p w:rsidR="00E823D6" w:rsidRDefault="00E823D6">
      <w:pPr>
        <w:widowControl w:val="0"/>
        <w:tabs>
          <w:tab w:val="left" w:pos="-2042"/>
        </w:tabs>
        <w:overflowPunct/>
        <w:autoSpaceDE/>
        <w:autoSpaceDN/>
        <w:adjustRightInd/>
        <w:spacing w:line="300" w:lineRule="atLeast"/>
        <w:textAlignment w:val="auto"/>
        <w:rPr>
          <w:noProof/>
        </w:rPr>
      </w:pPr>
    </w:p>
    <w:p w:rsidR="00E823D6" w:rsidRDefault="00977618">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rsidR="00E823D6" w:rsidRDefault="00E823D6">
      <w:pPr>
        <w:widowControl w:val="0"/>
        <w:tabs>
          <w:tab w:val="left" w:pos="-2042"/>
        </w:tabs>
        <w:overflowPunct/>
        <w:autoSpaceDE/>
        <w:autoSpaceDN/>
        <w:adjustRightInd/>
        <w:spacing w:line="300" w:lineRule="atLeast"/>
        <w:ind w:left="849" w:hanging="849"/>
        <w:jc w:val="center"/>
        <w:textAlignment w:val="auto"/>
        <w:rPr>
          <w:noProof/>
          <w:rtl/>
        </w:rPr>
      </w:pPr>
    </w:p>
    <w:p w:rsidR="00E823D6" w:rsidRDefault="00E823D6">
      <w:pPr>
        <w:widowControl w:val="0"/>
        <w:tabs>
          <w:tab w:val="left" w:pos="-2042"/>
        </w:tabs>
        <w:overflowPunct/>
        <w:autoSpaceDE/>
        <w:autoSpaceDN/>
        <w:adjustRightInd/>
        <w:spacing w:line="300" w:lineRule="atLeast"/>
        <w:ind w:left="849" w:hanging="849"/>
        <w:jc w:val="center"/>
        <w:textAlignment w:val="auto"/>
        <w:rPr>
          <w:noProof/>
          <w:rtl/>
        </w:rPr>
      </w:pPr>
    </w:p>
    <w:p w:rsidR="00E823D6" w:rsidRDefault="00977618">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rsidR="00E823D6" w:rsidRDefault="00E823D6">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E823D6" w:rsidRDefault="00977618">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rsidR="00E823D6" w:rsidRDefault="00E823D6">
      <w:pPr>
        <w:widowControl w:val="0"/>
        <w:tabs>
          <w:tab w:val="left" w:pos="-2042"/>
        </w:tabs>
        <w:overflowPunct/>
        <w:autoSpaceDE/>
        <w:autoSpaceDN/>
        <w:adjustRightInd/>
        <w:spacing w:line="300" w:lineRule="atLeast"/>
        <w:ind w:left="992"/>
        <w:jc w:val="center"/>
        <w:textAlignment w:val="auto"/>
        <w:rPr>
          <w:b/>
          <w:bCs/>
          <w:noProof/>
          <w:rtl/>
        </w:rPr>
      </w:pPr>
    </w:p>
    <w:p w:rsidR="00E823D6" w:rsidRDefault="00977618">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rsidR="00E823D6" w:rsidRDefault="00E823D6">
      <w:pPr>
        <w:widowControl w:val="0"/>
        <w:tabs>
          <w:tab w:val="left" w:pos="-2042"/>
        </w:tabs>
        <w:overflowPunct/>
        <w:autoSpaceDE/>
        <w:autoSpaceDN/>
        <w:adjustRightInd/>
        <w:spacing w:line="300" w:lineRule="atLeast"/>
        <w:ind w:left="992"/>
        <w:jc w:val="center"/>
        <w:textAlignment w:val="auto"/>
        <w:rPr>
          <w:b/>
          <w:bCs/>
          <w:noProof/>
          <w:rtl/>
        </w:rPr>
      </w:pPr>
    </w:p>
    <w:p w:rsidR="00E823D6" w:rsidRDefault="00977618">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rsidR="00E823D6" w:rsidRDefault="00E823D6">
      <w:pPr>
        <w:widowControl w:val="0"/>
        <w:spacing w:line="240" w:lineRule="auto"/>
        <w:rPr>
          <w:rtl/>
          <w:lang w:eastAsia="en-US"/>
        </w:rPr>
      </w:pPr>
    </w:p>
    <w:p w:rsidR="00E823D6" w:rsidRDefault="00977618">
      <w:pPr>
        <w:widowControl w:val="0"/>
        <w:spacing w:line="240" w:lineRule="auto"/>
        <w:ind w:left="-33"/>
        <w:jc w:val="right"/>
        <w:rPr>
          <w:b/>
          <w:bCs/>
          <w:noProof/>
        </w:rPr>
      </w:pPr>
      <w:r>
        <w:rPr>
          <w:rtl/>
        </w:rPr>
        <w:br w:type="page"/>
      </w:r>
      <w:r>
        <w:rPr>
          <w:rFonts w:hint="cs"/>
          <w:b/>
          <w:bCs/>
          <w:noProof/>
          <w:rtl/>
        </w:rPr>
        <w:lastRenderedPageBreak/>
        <w:t>נספח מספר 3</w:t>
      </w:r>
    </w:p>
    <w:p w:rsidR="00E823D6" w:rsidRDefault="00E823D6">
      <w:pPr>
        <w:widowControl w:val="0"/>
        <w:spacing w:line="240" w:lineRule="auto"/>
        <w:ind w:left="3969"/>
        <w:jc w:val="center"/>
        <w:rPr>
          <w:b/>
          <w:bCs/>
          <w:rtl/>
          <w:lang w:eastAsia="en-US"/>
        </w:rPr>
      </w:pPr>
    </w:p>
    <w:p w:rsidR="00E823D6" w:rsidRDefault="00E823D6">
      <w:pPr>
        <w:adjustRightInd/>
        <w:jc w:val="left"/>
        <w:textAlignment w:val="auto"/>
        <w:rPr>
          <w:rFonts w:ascii="Calibri" w:hAnsi="Calibri"/>
          <w:b/>
          <w:bCs/>
          <w:rtl/>
          <w:lang w:eastAsia="en-US"/>
        </w:rPr>
      </w:pPr>
    </w:p>
    <w:p w:rsidR="00E823D6" w:rsidRDefault="00977618">
      <w:pPr>
        <w:jc w:val="center"/>
        <w:rPr>
          <w:b/>
          <w:bCs/>
          <w:u w:val="single"/>
          <w:rtl/>
        </w:rPr>
      </w:pPr>
      <w:r>
        <w:rPr>
          <w:rFonts w:hint="cs"/>
          <w:b/>
          <w:bCs/>
          <w:u w:val="single"/>
          <w:rtl/>
        </w:rPr>
        <w:t>פרופיל המועמד לתכנית אדוות</w:t>
      </w:r>
    </w:p>
    <w:p w:rsidR="00E823D6" w:rsidRDefault="00E823D6">
      <w:pPr>
        <w:rPr>
          <w:rtl/>
        </w:rPr>
      </w:pPr>
    </w:p>
    <w:p w:rsidR="00E823D6" w:rsidRDefault="00977618">
      <w:pPr>
        <w:jc w:val="center"/>
        <w:rPr>
          <w:b/>
          <w:bCs/>
          <w:rtl/>
        </w:rPr>
      </w:pPr>
      <w:r>
        <w:rPr>
          <w:b/>
          <w:bCs/>
          <w:rtl/>
        </w:rPr>
        <w:t>פרופיל המועמד ל</w:t>
      </w:r>
      <w:r>
        <w:rPr>
          <w:rFonts w:hint="cs"/>
          <w:b/>
          <w:bCs/>
          <w:rtl/>
        </w:rPr>
        <w:t xml:space="preserve">השתתף </w:t>
      </w:r>
      <w:r>
        <w:rPr>
          <w:b/>
          <w:bCs/>
          <w:rtl/>
        </w:rPr>
        <w:t xml:space="preserve">תכנית </w:t>
      </w:r>
      <w:r>
        <w:rPr>
          <w:rFonts w:hint="cs"/>
          <w:b/>
          <w:bCs/>
          <w:rtl/>
        </w:rPr>
        <w:t>מורכב מ-3 נדבכים עיקריים:</w:t>
      </w:r>
    </w:p>
    <w:p w:rsidR="00E823D6" w:rsidRDefault="00977618">
      <w:pPr>
        <w:rPr>
          <w:b/>
          <w:bCs/>
          <w:u w:val="single"/>
          <w:rtl/>
        </w:rPr>
      </w:pPr>
      <w:proofErr w:type="spellStart"/>
      <w:r>
        <w:rPr>
          <w:rFonts w:hint="cs"/>
          <w:b/>
          <w:bCs/>
          <w:u w:val="single"/>
          <w:rtl/>
        </w:rPr>
        <w:t>א.חינוך</w:t>
      </w:r>
      <w:proofErr w:type="spellEnd"/>
      <w:r>
        <w:rPr>
          <w:rFonts w:hint="cs"/>
          <w:b/>
          <w:bCs/>
          <w:u w:val="single"/>
          <w:rtl/>
        </w:rPr>
        <w:t>:</w:t>
      </w:r>
    </w:p>
    <w:p w:rsidR="00E823D6" w:rsidRDefault="00977618">
      <w:pPr>
        <w:numPr>
          <w:ilvl w:val="0"/>
          <w:numId w:val="249"/>
        </w:numPr>
        <w:overflowPunct/>
        <w:autoSpaceDE/>
        <w:autoSpaceDN/>
        <w:adjustRightInd/>
        <w:spacing w:after="160" w:line="259" w:lineRule="auto"/>
        <w:ind w:left="1474"/>
        <w:jc w:val="left"/>
        <w:textAlignment w:val="auto"/>
      </w:pPr>
      <w:r>
        <w:rPr>
          <w:rtl/>
        </w:rPr>
        <w:t>ניחן באהבת אדם</w:t>
      </w:r>
      <w:r>
        <w:rPr>
          <w:rFonts w:hint="cs"/>
          <w:rtl/>
        </w:rPr>
        <w:t>.</w:t>
      </w:r>
    </w:p>
    <w:p w:rsidR="00E823D6" w:rsidRDefault="00977618">
      <w:pPr>
        <w:numPr>
          <w:ilvl w:val="0"/>
          <w:numId w:val="249"/>
        </w:numPr>
        <w:overflowPunct/>
        <w:autoSpaceDE/>
        <w:autoSpaceDN/>
        <w:adjustRightInd/>
        <w:spacing w:after="160" w:line="259" w:lineRule="auto"/>
        <w:ind w:left="1474"/>
        <w:jc w:val="left"/>
        <w:textAlignment w:val="auto"/>
        <w:rPr>
          <w:rtl/>
        </w:rPr>
      </w:pPr>
      <w:r>
        <w:rPr>
          <w:rFonts w:hint="cs"/>
          <w:rtl/>
        </w:rPr>
        <w:t xml:space="preserve"> אוריינטציה ללמידה ועבודה בצוות מגוון, תוך כבוד והכרה בערך של שיתוף פעולה עם בעלי תפקידים שונים </w:t>
      </w:r>
    </w:p>
    <w:p w:rsidR="00E823D6" w:rsidRDefault="00977618">
      <w:pPr>
        <w:numPr>
          <w:ilvl w:val="0"/>
          <w:numId w:val="249"/>
        </w:numPr>
        <w:overflowPunct/>
        <w:autoSpaceDE/>
        <w:autoSpaceDN/>
        <w:adjustRightInd/>
        <w:spacing w:after="160" w:line="259" w:lineRule="auto"/>
        <w:ind w:left="1474"/>
        <w:jc w:val="left"/>
        <w:textAlignment w:val="auto"/>
        <w:rPr>
          <w:rtl/>
        </w:rPr>
      </w:pPr>
      <w:r>
        <w:rPr>
          <w:rtl/>
        </w:rPr>
        <w:t xml:space="preserve">גישה אנליטית וביקורתית </w:t>
      </w:r>
    </w:p>
    <w:p w:rsidR="00E823D6" w:rsidRDefault="00977618">
      <w:pPr>
        <w:numPr>
          <w:ilvl w:val="0"/>
          <w:numId w:val="249"/>
        </w:numPr>
        <w:overflowPunct/>
        <w:autoSpaceDE/>
        <w:autoSpaceDN/>
        <w:adjustRightInd/>
        <w:spacing w:after="160" w:line="259" w:lineRule="auto"/>
        <w:ind w:left="1474"/>
        <w:jc w:val="left"/>
        <w:textAlignment w:val="auto"/>
        <w:rPr>
          <w:rtl/>
        </w:rPr>
      </w:pPr>
      <w:r>
        <w:rPr>
          <w:rtl/>
        </w:rPr>
        <w:t xml:space="preserve">יכולת </w:t>
      </w:r>
      <w:proofErr w:type="spellStart"/>
      <w:r>
        <w:rPr>
          <w:rtl/>
        </w:rPr>
        <w:t>דיאלוגית</w:t>
      </w:r>
      <w:proofErr w:type="spellEnd"/>
      <w:r>
        <w:rPr>
          <w:rtl/>
        </w:rPr>
        <w:t xml:space="preserve"> גבוהה המבוססת על הקשבה </w:t>
      </w:r>
    </w:p>
    <w:p w:rsidR="00E823D6" w:rsidRDefault="00977618">
      <w:pPr>
        <w:numPr>
          <w:ilvl w:val="0"/>
          <w:numId w:val="249"/>
        </w:numPr>
        <w:overflowPunct/>
        <w:autoSpaceDE/>
        <w:autoSpaceDN/>
        <w:adjustRightInd/>
        <w:spacing w:after="160" w:line="259" w:lineRule="auto"/>
        <w:ind w:left="1474"/>
        <w:jc w:val="left"/>
        <w:textAlignment w:val="auto"/>
      </w:pPr>
      <w:r>
        <w:rPr>
          <w:rFonts w:hint="cs"/>
          <w:rtl/>
        </w:rPr>
        <w:t xml:space="preserve"> </w:t>
      </w:r>
      <w:r>
        <w:rPr>
          <w:rtl/>
        </w:rPr>
        <w:t xml:space="preserve">רגישות אנושית </w:t>
      </w:r>
    </w:p>
    <w:p w:rsidR="00E823D6" w:rsidRDefault="00977618">
      <w:pPr>
        <w:numPr>
          <w:ilvl w:val="0"/>
          <w:numId w:val="249"/>
        </w:numPr>
        <w:overflowPunct/>
        <w:autoSpaceDE/>
        <w:autoSpaceDN/>
        <w:adjustRightInd/>
        <w:spacing w:after="160" w:line="259" w:lineRule="auto"/>
        <w:ind w:left="1474"/>
        <w:jc w:val="left"/>
        <w:textAlignment w:val="auto"/>
        <w:rPr>
          <w:rtl/>
        </w:rPr>
      </w:pPr>
      <w:r>
        <w:rPr>
          <w:rFonts w:hint="cs"/>
          <w:rtl/>
        </w:rPr>
        <w:t xml:space="preserve"> רגישות </w:t>
      </w:r>
      <w:r>
        <w:rPr>
          <w:rtl/>
        </w:rPr>
        <w:t>תרבותית המתבטאת ביכולת אמפתית עמוקה</w:t>
      </w:r>
    </w:p>
    <w:p w:rsidR="00E823D6" w:rsidRDefault="00977618">
      <w:pPr>
        <w:numPr>
          <w:ilvl w:val="0"/>
          <w:numId w:val="249"/>
        </w:numPr>
        <w:overflowPunct/>
        <w:autoSpaceDE/>
        <w:autoSpaceDN/>
        <w:adjustRightInd/>
        <w:spacing w:after="160" w:line="259" w:lineRule="auto"/>
        <w:ind w:left="1474"/>
        <w:jc w:val="left"/>
        <w:textAlignment w:val="auto"/>
        <w:rPr>
          <w:rtl/>
        </w:rPr>
      </w:pPr>
      <w:r>
        <w:rPr>
          <w:rtl/>
        </w:rPr>
        <w:t>סקרנות ונכונות מתמדת ללמיד</w:t>
      </w:r>
      <w:r>
        <w:rPr>
          <w:rFonts w:hint="cs"/>
          <w:rtl/>
        </w:rPr>
        <w:t>ה.</w:t>
      </w:r>
    </w:p>
    <w:p w:rsidR="00E823D6" w:rsidRDefault="00977618">
      <w:pPr>
        <w:numPr>
          <w:ilvl w:val="0"/>
          <w:numId w:val="249"/>
        </w:numPr>
        <w:overflowPunct/>
        <w:autoSpaceDE/>
        <w:autoSpaceDN/>
        <w:adjustRightInd/>
        <w:spacing w:after="160" w:line="259" w:lineRule="auto"/>
        <w:ind w:left="1474"/>
        <w:jc w:val="left"/>
        <w:textAlignment w:val="auto"/>
        <w:rPr>
          <w:rtl/>
        </w:rPr>
      </w:pPr>
      <w:r>
        <w:rPr>
          <w:rtl/>
        </w:rPr>
        <w:t>יכולת רפלקטיבית ופתיחות לביקורת עצמית</w:t>
      </w:r>
    </w:p>
    <w:p w:rsidR="00E823D6" w:rsidRDefault="00977618">
      <w:pPr>
        <w:rPr>
          <w:b/>
          <w:bCs/>
          <w:u w:val="single"/>
        </w:rPr>
      </w:pPr>
      <w:proofErr w:type="spellStart"/>
      <w:r>
        <w:rPr>
          <w:rFonts w:hint="cs"/>
          <w:b/>
          <w:bCs/>
          <w:u w:val="single"/>
          <w:rtl/>
        </w:rPr>
        <w:t>ב.מנהיגות</w:t>
      </w:r>
      <w:proofErr w:type="spellEnd"/>
      <w:r>
        <w:rPr>
          <w:rFonts w:hint="cs"/>
          <w:b/>
          <w:bCs/>
          <w:u w:val="single"/>
          <w:rtl/>
        </w:rPr>
        <w:t>:</w:t>
      </w:r>
    </w:p>
    <w:p w:rsidR="00E823D6" w:rsidRDefault="00977618">
      <w:pPr>
        <w:numPr>
          <w:ilvl w:val="0"/>
          <w:numId w:val="251"/>
        </w:numPr>
        <w:overflowPunct/>
        <w:autoSpaceDE/>
        <w:autoSpaceDN/>
        <w:adjustRightInd/>
        <w:spacing w:after="160" w:line="259" w:lineRule="auto"/>
        <w:ind w:left="1474"/>
        <w:jc w:val="left"/>
        <w:textAlignment w:val="auto"/>
      </w:pPr>
      <w:r>
        <w:rPr>
          <w:rFonts w:hint="cs"/>
          <w:rtl/>
        </w:rPr>
        <w:t>הכרה בתרומתם של אחרים בעלי תפקידים מגוונים</w:t>
      </w:r>
    </w:p>
    <w:p w:rsidR="00E823D6" w:rsidRDefault="00977618">
      <w:pPr>
        <w:numPr>
          <w:ilvl w:val="0"/>
          <w:numId w:val="251"/>
        </w:numPr>
        <w:overflowPunct/>
        <w:autoSpaceDE/>
        <w:autoSpaceDN/>
        <w:adjustRightInd/>
        <w:spacing w:after="160" w:line="259" w:lineRule="auto"/>
        <w:ind w:left="1474"/>
        <w:jc w:val="left"/>
        <w:textAlignment w:val="auto"/>
      </w:pPr>
      <w:r>
        <w:rPr>
          <w:rtl/>
        </w:rPr>
        <w:t>יושרה</w:t>
      </w:r>
      <w:r>
        <w:rPr>
          <w:rFonts w:hint="cs"/>
          <w:rtl/>
        </w:rPr>
        <w:t xml:space="preserve"> </w:t>
      </w:r>
    </w:p>
    <w:p w:rsidR="00E823D6" w:rsidRDefault="00977618">
      <w:pPr>
        <w:numPr>
          <w:ilvl w:val="0"/>
          <w:numId w:val="251"/>
        </w:numPr>
        <w:overflowPunct/>
        <w:autoSpaceDE/>
        <w:autoSpaceDN/>
        <w:adjustRightInd/>
        <w:spacing w:after="160" w:line="259" w:lineRule="auto"/>
        <w:ind w:left="1474"/>
        <w:jc w:val="left"/>
        <w:textAlignment w:val="auto"/>
        <w:rPr>
          <w:rtl/>
        </w:rPr>
      </w:pPr>
      <w:r>
        <w:rPr>
          <w:rFonts w:hint="cs"/>
          <w:rtl/>
        </w:rPr>
        <w:t>חשיבה מוסרית מפותחת</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כמיהה לתיקון חברתי</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תחושת שליחות וחיבור לחזון התכנית תוך שאיפה לשמש דוגמה אישית</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תחושת אחריות ואומץ</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חוסן מנטאלי להתמודדות עם אתגרים ומשברים</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יחסי אנוש טובים ויכולת לתת אמון ולקבלו</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אופטימיות ואמונה ביכולת להשתנות ולשנות</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נכונות ללמידה מתמדת</w:t>
      </w:r>
      <w:r>
        <w:rPr>
          <w:rFonts w:hint="cs"/>
          <w:rtl/>
        </w:rPr>
        <w:t xml:space="preserve"> תוך הכרה ומוכנות ללמידה מטעויות של העצמי, ואמפתיה ומוכנות ללמידה מטעויות של אחרים.</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ממלכתיות</w:t>
      </w:r>
      <w:r>
        <w:rPr>
          <w:rFonts w:hint="cs"/>
          <w:rtl/>
        </w:rPr>
        <w:t>.</w:t>
      </w:r>
    </w:p>
    <w:p w:rsidR="00E823D6" w:rsidRDefault="00977618">
      <w:pPr>
        <w:rPr>
          <w:b/>
          <w:bCs/>
          <w:u w:val="single"/>
          <w:rtl/>
        </w:rPr>
      </w:pPr>
      <w:proofErr w:type="spellStart"/>
      <w:r>
        <w:rPr>
          <w:rFonts w:hint="cs"/>
          <w:b/>
          <w:bCs/>
          <w:u w:val="single"/>
          <w:rtl/>
        </w:rPr>
        <w:t>ג.מחויבות</w:t>
      </w:r>
      <w:proofErr w:type="spellEnd"/>
      <w:r>
        <w:rPr>
          <w:rFonts w:hint="cs"/>
          <w:b/>
          <w:bCs/>
          <w:u w:val="single"/>
          <w:rtl/>
        </w:rPr>
        <w:t xml:space="preserve"> למערכת החינוך:</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 xml:space="preserve">תחושת שליחות ומחויבות </w:t>
      </w:r>
      <w:r>
        <w:rPr>
          <w:rFonts w:hint="cs"/>
          <w:rtl/>
        </w:rPr>
        <w:t>למערכת החינוך</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שאיפה ל</w:t>
      </w:r>
      <w:r>
        <w:rPr>
          <w:rFonts w:hint="cs"/>
          <w:rtl/>
        </w:rPr>
        <w:t>התקדמות אישית ומקצועית במערכת.</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תושייה לצד נחישות: הבנת האתגר ותשוקה לצלוח אותו</w:t>
      </w:r>
      <w:r>
        <w:rPr>
          <w:rFonts w:hint="cs"/>
          <w:rtl/>
        </w:rPr>
        <w:t>.</w:t>
      </w:r>
    </w:p>
    <w:p w:rsidR="00E823D6" w:rsidRDefault="00977618">
      <w:pPr>
        <w:numPr>
          <w:ilvl w:val="0"/>
          <w:numId w:val="251"/>
        </w:numPr>
        <w:overflowPunct/>
        <w:autoSpaceDE/>
        <w:autoSpaceDN/>
        <w:adjustRightInd/>
        <w:spacing w:after="160" w:line="259" w:lineRule="auto"/>
        <w:ind w:left="1474"/>
        <w:jc w:val="left"/>
        <w:textAlignment w:val="auto"/>
        <w:rPr>
          <w:rtl/>
        </w:rPr>
      </w:pPr>
      <w:r>
        <w:rPr>
          <w:rtl/>
        </w:rPr>
        <w:t xml:space="preserve"> גישה פתוחה וידידותית/מכבדת למגוון התרבויות </w:t>
      </w:r>
      <w:r>
        <w:rPr>
          <w:rFonts w:hint="cs"/>
          <w:rtl/>
        </w:rPr>
        <w:t>במערכת.</w:t>
      </w:r>
    </w:p>
    <w:p w:rsidR="00E823D6" w:rsidRDefault="00977618">
      <w:pPr>
        <w:numPr>
          <w:ilvl w:val="0"/>
          <w:numId w:val="251"/>
        </w:numPr>
        <w:overflowPunct/>
        <w:autoSpaceDE/>
        <w:autoSpaceDN/>
        <w:adjustRightInd/>
        <w:spacing w:after="160" w:line="259" w:lineRule="auto"/>
        <w:ind w:left="1474"/>
        <w:jc w:val="left"/>
        <w:textAlignment w:val="auto"/>
      </w:pPr>
      <w:r>
        <w:rPr>
          <w:rtl/>
        </w:rPr>
        <w:t>רצון עז לשלב בין מצוינות מקצועית לבין הגשמת חזון חברתי</w:t>
      </w:r>
      <w:r>
        <w:rPr>
          <w:rFonts w:hint="cs"/>
          <w:rtl/>
        </w:rPr>
        <w:t>.</w:t>
      </w:r>
    </w:p>
    <w:p w:rsidR="00E823D6" w:rsidRDefault="00977618">
      <w:pPr>
        <w:widowControl w:val="0"/>
        <w:spacing w:line="240" w:lineRule="auto"/>
        <w:ind w:left="1474"/>
        <w:jc w:val="center"/>
      </w:pPr>
      <w:r>
        <w:rPr>
          <w:rtl/>
        </w:rPr>
        <w:br w:type="page"/>
      </w:r>
      <w:r>
        <w:rPr>
          <w:rFonts w:hint="cs"/>
          <w:rtl/>
        </w:rPr>
        <w:lastRenderedPageBreak/>
        <w:t xml:space="preserve"> </w:t>
      </w:r>
    </w:p>
    <w:p w:rsidR="00E823D6" w:rsidRDefault="00977618">
      <w:pPr>
        <w:widowControl w:val="0"/>
        <w:spacing w:line="240" w:lineRule="auto"/>
        <w:ind w:left="-33"/>
        <w:jc w:val="right"/>
        <w:rPr>
          <w:rtl/>
        </w:rPr>
      </w:pPr>
      <w:r>
        <w:rPr>
          <w:rFonts w:hint="cs"/>
          <w:rtl/>
        </w:rPr>
        <w:t>נספח מספר 4</w:t>
      </w:r>
    </w:p>
    <w:p w:rsidR="00E823D6" w:rsidRDefault="00977618">
      <w:pPr>
        <w:pStyle w:val="26"/>
        <w:ind w:left="283" w:firstLine="0"/>
        <w:jc w:val="center"/>
        <w:rPr>
          <w:b/>
          <w:bCs/>
          <w:sz w:val="32"/>
          <w:szCs w:val="32"/>
          <w:rtl/>
        </w:rPr>
      </w:pPr>
      <w:r>
        <w:rPr>
          <w:rFonts w:hint="cs"/>
          <w:b/>
          <w:bCs/>
          <w:sz w:val="32"/>
          <w:szCs w:val="32"/>
          <w:rtl/>
        </w:rPr>
        <w:t xml:space="preserve">פרק אבטחת מידע וסייבר </w:t>
      </w:r>
    </w:p>
    <w:p w:rsidR="00E823D6" w:rsidRDefault="00E823D6">
      <w:pPr>
        <w:pStyle w:val="26"/>
        <w:ind w:left="283" w:firstLine="0"/>
        <w:rPr>
          <w:rtl/>
        </w:rPr>
      </w:pPr>
    </w:p>
    <w:p w:rsidR="00E823D6" w:rsidRDefault="00977618">
      <w:pPr>
        <w:pStyle w:val="aff2"/>
        <w:numPr>
          <w:ilvl w:val="0"/>
          <w:numId w:val="274"/>
        </w:numPr>
        <w:overflowPunct/>
        <w:adjustRightInd/>
        <w:spacing w:after="120"/>
        <w:textAlignment w:val="auto"/>
        <w:outlineLvl w:val="0"/>
        <w:rPr>
          <w:rFonts w:ascii="David" w:hAnsi="David"/>
          <w:b/>
          <w:bCs/>
          <w:rtl/>
        </w:rPr>
      </w:pPr>
      <w:r>
        <w:rPr>
          <w:rFonts w:ascii="David" w:hAnsi="David" w:hint="cs"/>
          <w:b/>
          <w:bCs/>
          <w:rtl/>
        </w:rPr>
        <w:t xml:space="preserve">מטרה </w:t>
      </w:r>
    </w:p>
    <w:p w:rsidR="00E823D6" w:rsidRDefault="00977618">
      <w:pPr>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כמפורסם באתר </w:t>
      </w:r>
      <w:hyperlink r:id="rId69" w:history="1">
        <w:r>
          <w:rPr>
            <w:rStyle w:val="Hyperlink"/>
            <w:rFonts w:ascii="David" w:hAnsi="David" w:hint="cs"/>
            <w:rtl/>
          </w:rPr>
          <w:t>משרד החינוך</w:t>
        </w:r>
      </w:hyperlink>
      <w:r>
        <w:rPr>
          <w:rFonts w:ascii="David" w:hAnsi="David"/>
          <w:rtl/>
        </w:rPr>
        <w:t xml:space="preserve">. </w:t>
      </w:r>
    </w:p>
    <w:p w:rsidR="00E823D6" w:rsidRDefault="00977618">
      <w:pPr>
        <w:pStyle w:val="aff2"/>
        <w:numPr>
          <w:ilvl w:val="0"/>
          <w:numId w:val="274"/>
        </w:numPr>
        <w:overflowPunct/>
        <w:autoSpaceDE/>
        <w:autoSpaceDN/>
        <w:adjustRightInd/>
        <w:spacing w:after="120"/>
        <w:textAlignment w:val="auto"/>
        <w:outlineLvl w:val="0"/>
      </w:pPr>
      <w:r>
        <w:rPr>
          <w:rFonts w:ascii="David" w:hAnsi="David" w:hint="cs"/>
          <w:b/>
          <w:bCs/>
          <w:rtl/>
        </w:rPr>
        <w:t>הגדרות</w:t>
      </w:r>
    </w:p>
    <w:p w:rsidR="00E823D6" w:rsidRDefault="00977618">
      <w:pPr>
        <w:pStyle w:val="aff2"/>
        <w:numPr>
          <w:ilvl w:val="1"/>
          <w:numId w:val="274"/>
        </w:numPr>
        <w:overflowPunct/>
        <w:autoSpaceDE/>
        <w:autoSpaceDN/>
        <w:adjustRightInd/>
        <w:spacing w:after="120"/>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rsidR="00E823D6" w:rsidRDefault="00977618">
      <w:pPr>
        <w:pStyle w:val="26"/>
        <w:numPr>
          <w:ilvl w:val="1"/>
          <w:numId w:val="274"/>
        </w:numPr>
      </w:pPr>
      <w:r>
        <w:rPr>
          <w:b/>
          <w:bCs/>
          <w:rtl/>
        </w:rPr>
        <w:t>מידע חסוי</w:t>
      </w:r>
      <w:r>
        <w:rPr>
          <w:rtl/>
        </w:rPr>
        <w:t xml:space="preserve"> – מידע פנים ארגוני </w:t>
      </w:r>
      <w:r>
        <w:rPr>
          <w:rFonts w:hint="cs"/>
          <w:rtl/>
        </w:rPr>
        <w:t>שהארגון</w:t>
      </w:r>
      <w:r>
        <w:rPr>
          <w:rtl/>
        </w:rPr>
        <w:t xml:space="preserve"> רוצה לשמור על חשאיות</w:t>
      </w:r>
      <w:r>
        <w:rPr>
          <w:rFonts w:hint="cs"/>
          <w:rtl/>
        </w:rPr>
        <w:t>ו, ו</w:t>
      </w:r>
      <w:r>
        <w:rPr>
          <w:rtl/>
        </w:rPr>
        <w:t xml:space="preserve">פגיעה בזמינותו בשלמותו באמינותו, בסודיותו או בשרידותו עלולה לגרום לתקלות כגון </w:t>
      </w:r>
      <w:r>
        <w:rPr>
          <w:rFonts w:hint="cs"/>
          <w:rtl/>
        </w:rPr>
        <w:t xml:space="preserve"> </w:t>
      </w:r>
      <w:r>
        <w:rPr>
          <w:rtl/>
        </w:rPr>
        <w:t xml:space="preserve">פגיעה או הכבדה על ביצוע </w:t>
      </w:r>
      <w:r>
        <w:rPr>
          <w:rFonts w:hint="cs"/>
          <w:rtl/>
        </w:rPr>
        <w:t>תכניות, תהליכי עבודה,</w:t>
      </w:r>
      <w:r>
        <w:rPr>
          <w:rtl/>
        </w:rPr>
        <w:t xml:space="preserve"> פעולות כלכליות, מנהליות, חברתיות, משפטיות ואחרות, של </w:t>
      </w:r>
      <w:r>
        <w:rPr>
          <w:rFonts w:hint="cs"/>
          <w:rtl/>
        </w:rPr>
        <w:t>המשרד</w:t>
      </w:r>
      <w:r>
        <w:rPr>
          <w:rtl/>
        </w:rPr>
        <w:t>.</w:t>
      </w:r>
    </w:p>
    <w:p w:rsidR="00E823D6" w:rsidRDefault="00977618">
      <w:pPr>
        <w:pStyle w:val="26"/>
        <w:numPr>
          <w:ilvl w:val="1"/>
          <w:numId w:val="274"/>
        </w:numPr>
      </w:pPr>
      <w:r>
        <w:rPr>
          <w:b/>
          <w:bCs/>
          <w:rtl/>
        </w:rPr>
        <w:t>מאגר מידע</w:t>
      </w:r>
      <w:r>
        <w:rPr>
          <w:rFonts w:hint="cs"/>
          <w:rtl/>
        </w:rPr>
        <w:t xml:space="preserve"> </w:t>
      </w:r>
      <w:r>
        <w:rPr>
          <w:rFonts w:hint="eastAsia"/>
          <w:rtl/>
        </w:rPr>
        <w:t>–</w:t>
      </w:r>
      <w:r>
        <w:rPr>
          <w:rtl/>
        </w:rPr>
        <w:t xml:space="preserve"> אוסף נתוני מידע המוחזק באמצעי מגנטי או אופטי (ובכלל זה מחשב</w:t>
      </w:r>
      <w:r>
        <w:rPr>
          <w:rFonts w:hint="cs"/>
          <w:rtl/>
        </w:rPr>
        <w:t xml:space="preserve"> ו/או מחשוב ענן</w:t>
      </w:r>
      <w:r>
        <w:rPr>
          <w:rtl/>
        </w:rPr>
        <w:t>) ומיועד לעיבוד ממוחשב.</w:t>
      </w:r>
      <w:r>
        <w:rPr>
          <w:rFonts w:hint="cs"/>
          <w:rtl/>
        </w:rPr>
        <w:t xml:space="preserve"> </w:t>
      </w:r>
    </w:p>
    <w:p w:rsidR="00E823D6" w:rsidRDefault="00977618">
      <w:pPr>
        <w:pStyle w:val="26"/>
        <w:numPr>
          <w:ilvl w:val="1"/>
          <w:numId w:val="274"/>
        </w:numPr>
        <w:rPr>
          <w:rtl/>
        </w:rPr>
      </w:pPr>
      <w:r>
        <w:rPr>
          <w:b/>
          <w:bCs/>
          <w:rtl/>
        </w:rPr>
        <w:t>הממונה על אבטחת המידע</w:t>
      </w:r>
      <w:r>
        <w:rPr>
          <w:rFonts w:hint="cs"/>
          <w:b/>
          <w:bCs/>
          <w:rtl/>
        </w:rPr>
        <w:t xml:space="preserve"> והסייבר</w:t>
      </w:r>
      <w:r>
        <w:rPr>
          <w:b/>
          <w:bCs/>
          <w:rtl/>
        </w:rPr>
        <w:t xml:space="preserve"> </w:t>
      </w:r>
      <w:r>
        <w:rPr>
          <w:rFonts w:hint="cs"/>
          <w:b/>
          <w:bCs/>
          <w:rtl/>
        </w:rPr>
        <w:t>מטעם</w:t>
      </w:r>
      <w:r>
        <w:rPr>
          <w:b/>
          <w:bCs/>
          <w:rtl/>
        </w:rPr>
        <w:t xml:space="preserve"> ה</w:t>
      </w:r>
      <w:r>
        <w:rPr>
          <w:rFonts w:hint="eastAsia"/>
          <w:b/>
          <w:bCs/>
          <w:rtl/>
        </w:rPr>
        <w:t>מציע</w:t>
      </w:r>
      <w:r>
        <w:rPr>
          <w:rFonts w:hint="cs"/>
          <w:rtl/>
        </w:rPr>
        <w:t xml:space="preserve"> </w:t>
      </w:r>
      <w:r>
        <w:rPr>
          <w:rFonts w:hint="eastAsia"/>
          <w:rtl/>
        </w:rPr>
        <w:t>–</w:t>
      </w:r>
      <w:r>
        <w:rPr>
          <w:rtl/>
        </w:rPr>
        <w:t xml:space="preserve"> </w:t>
      </w:r>
      <w:r>
        <w:rPr>
          <w:rFonts w:hint="cs"/>
          <w:rtl/>
        </w:rPr>
        <w:t>גורם</w:t>
      </w:r>
      <w:r>
        <w:rPr>
          <w:rtl/>
        </w:rPr>
        <w:t xml:space="preserve"> הנמנה על עובדי </w:t>
      </w:r>
      <w:r>
        <w:rPr>
          <w:rFonts w:hint="cs"/>
          <w:rtl/>
        </w:rPr>
        <w:t>המציע</w:t>
      </w:r>
      <w:r>
        <w:rPr>
          <w:rtl/>
        </w:rPr>
        <w:t xml:space="preserve"> אשר </w:t>
      </w:r>
      <w:r>
        <w:rPr>
          <w:rFonts w:hint="cs"/>
          <w:rtl/>
        </w:rPr>
        <w:t xml:space="preserve">הוגדר כממונה </w:t>
      </w:r>
      <w:r>
        <w:rPr>
          <w:rtl/>
        </w:rPr>
        <w:t>לתפקיד זה ואחראי על אבטחת המידע</w:t>
      </w:r>
      <w:r>
        <w:rPr>
          <w:rFonts w:hint="cs"/>
          <w:rtl/>
        </w:rPr>
        <w:t xml:space="preserve"> והסייבר</w:t>
      </w:r>
      <w:r>
        <w:rPr>
          <w:rtl/>
        </w:rPr>
        <w:t xml:space="preserve"> הנכלל במאגרי המידע המצויים בידי </w:t>
      </w:r>
      <w:r>
        <w:rPr>
          <w:rFonts w:hint="cs"/>
          <w:rtl/>
        </w:rPr>
        <w:t>המציע</w:t>
      </w:r>
      <w:r>
        <w:rPr>
          <w:rtl/>
        </w:rPr>
        <w:t xml:space="preserve"> ועל יישום ההנחיות המופיעות במסמך זה.  </w:t>
      </w:r>
    </w:p>
    <w:p w:rsidR="00E823D6" w:rsidRDefault="00977618">
      <w:pPr>
        <w:pStyle w:val="26"/>
        <w:numPr>
          <w:ilvl w:val="1"/>
          <w:numId w:val="274"/>
        </w:numPr>
      </w:pPr>
      <w:r>
        <w:rPr>
          <w:b/>
          <w:bCs/>
          <w:rtl/>
        </w:rPr>
        <w:t>הממונה על אבטחת המידע והסייבר במשרד</w:t>
      </w:r>
      <w:r>
        <w:rPr>
          <w:rFonts w:hint="cs"/>
          <w:rtl/>
        </w:rPr>
        <w:t xml:space="preserve"> </w:t>
      </w:r>
      <w:r>
        <w:rPr>
          <w:rFonts w:hint="eastAsia"/>
          <w:rtl/>
        </w:rPr>
        <w:t>–</w:t>
      </w:r>
      <w:r>
        <w:rPr>
          <w:rtl/>
        </w:rPr>
        <w:t xml:space="preserve"> </w:t>
      </w:r>
      <w:r>
        <w:rPr>
          <w:rFonts w:hint="cs"/>
          <w:rtl/>
        </w:rPr>
        <w:t>גורם</w:t>
      </w:r>
      <w:r>
        <w:rPr>
          <w:rtl/>
        </w:rPr>
        <w:t xml:space="preserve"> שמונה לתפקיד זה מטעם </w:t>
      </w:r>
      <w:r>
        <w:rPr>
          <w:rFonts w:hint="cs"/>
          <w:rtl/>
        </w:rPr>
        <w:t>ה</w:t>
      </w:r>
      <w:r>
        <w:rPr>
          <w:rtl/>
        </w:rPr>
        <w:t xml:space="preserve">משרד </w:t>
      </w:r>
      <w:r>
        <w:rPr>
          <w:rFonts w:hint="cs"/>
          <w:rtl/>
        </w:rPr>
        <w:t>ש</w:t>
      </w:r>
      <w:r>
        <w:rPr>
          <w:rtl/>
        </w:rPr>
        <w:t>אחראי על אבטחת המידע</w:t>
      </w:r>
      <w:r>
        <w:rPr>
          <w:rFonts w:hint="cs"/>
          <w:rtl/>
        </w:rPr>
        <w:t xml:space="preserve"> והסייבר</w:t>
      </w:r>
      <w:r>
        <w:rPr>
          <w:rtl/>
        </w:rPr>
        <w:t xml:space="preserve"> במשרד, ואחראי על מתן הנחיות אבטחת מידע</w:t>
      </w:r>
      <w:r>
        <w:rPr>
          <w:rFonts w:hint="cs"/>
          <w:rtl/>
        </w:rPr>
        <w:t xml:space="preserve"> וסייבר.</w:t>
      </w:r>
    </w:p>
    <w:p w:rsidR="00E823D6" w:rsidRDefault="00977618">
      <w:pPr>
        <w:pStyle w:val="26"/>
        <w:numPr>
          <w:ilvl w:val="1"/>
          <w:numId w:val="274"/>
        </w:numPr>
      </w:pPr>
      <w:r>
        <w:rPr>
          <w:b/>
          <w:bCs/>
          <w:rtl/>
        </w:rPr>
        <w:t>נכסי המידע</w:t>
      </w:r>
      <w:r>
        <w:rPr>
          <w:rtl/>
        </w:rPr>
        <w:t xml:space="preserve"> </w:t>
      </w:r>
      <w:r>
        <w:rPr>
          <w:rFonts w:hint="cs"/>
          <w:rtl/>
        </w:rPr>
        <w:t>–</w:t>
      </w:r>
      <w:r>
        <w:rPr>
          <w:rtl/>
        </w:rPr>
        <w:t xml:space="preserve"> כל המידע, מאגרי המידע, נתון אחר או ציוד של משרד אשר משמש לצורך פעילות המאגר לצורך הפעלת המכרז.</w:t>
      </w:r>
    </w:p>
    <w:p w:rsidR="00E823D6" w:rsidRDefault="00977618">
      <w:pPr>
        <w:pStyle w:val="26"/>
        <w:numPr>
          <w:ilvl w:val="1"/>
          <w:numId w:val="274"/>
        </w:numPr>
      </w:pPr>
      <w:r>
        <w:rPr>
          <w:b/>
          <w:bCs/>
          <w:rtl/>
        </w:rPr>
        <w:t>תקיפת סייבר</w:t>
      </w:r>
      <w:r>
        <w:rPr>
          <w:rFonts w:hint="cs"/>
          <w:b/>
          <w:bCs/>
          <w:rtl/>
        </w:rPr>
        <w:t xml:space="preserve"> </w:t>
      </w:r>
      <w:r>
        <w:rPr>
          <w:rtl/>
        </w:rPr>
        <w:t xml:space="preserve">– אירוע אבטחה </w:t>
      </w:r>
      <w:r>
        <w:rPr>
          <w:rFonts w:hint="cs"/>
          <w:rtl/>
        </w:rPr>
        <w:t>(</w:t>
      </w:r>
      <w:r>
        <w:t>Incident</w:t>
      </w:r>
      <w:r>
        <w:rPr>
          <w:rFonts w:hint="cs"/>
          <w:rtl/>
        </w:rPr>
        <w:t xml:space="preserve">) </w:t>
      </w:r>
      <w:r>
        <w:rPr>
          <w:rtl/>
        </w:rPr>
        <w:t xml:space="preserve">שמטרתו לעבור או לעקוף את אמצעי האבטחה או הבקרה בהם </w:t>
      </w:r>
      <w:r>
        <w:rPr>
          <w:rFonts w:hint="cs"/>
          <w:rtl/>
        </w:rPr>
        <w:t>המציע</w:t>
      </w:r>
      <w:r>
        <w:rPr>
          <w:rtl/>
        </w:rPr>
        <w:t xml:space="preserve"> או </w:t>
      </w:r>
      <w:r>
        <w:rPr>
          <w:rFonts w:hint="cs"/>
          <w:rtl/>
        </w:rPr>
        <w:t>המשרד</w:t>
      </w:r>
      <w:r>
        <w:rPr>
          <w:rtl/>
        </w:rPr>
        <w:t xml:space="preserve"> עושים שימוש, </w:t>
      </w:r>
      <w:r>
        <w:rPr>
          <w:rFonts w:hint="cs"/>
          <w:rtl/>
        </w:rPr>
        <w:t xml:space="preserve">או לגרום לשיבוש בשירותים הניתנים על ידי המציע, </w:t>
      </w:r>
      <w:r>
        <w:rPr>
          <w:rtl/>
        </w:rPr>
        <w:t>או לנצל חולשה קיימת בניסיון לגרום ל</w:t>
      </w:r>
      <w:r>
        <w:rPr>
          <w:rFonts w:hint="cs"/>
          <w:rtl/>
        </w:rPr>
        <w:t>נזק</w:t>
      </w:r>
      <w:r>
        <w:rPr>
          <w:rtl/>
        </w:rPr>
        <w:t>, אובדן, דלף, שינוי, שימוש, חשיפה לא מורשית או גישה ל</w:t>
      </w:r>
      <w:r>
        <w:rPr>
          <w:rFonts w:hint="cs"/>
          <w:rtl/>
        </w:rPr>
        <w:t>מידע של המשרד</w:t>
      </w:r>
      <w:r>
        <w:rPr>
          <w:rtl/>
        </w:rPr>
        <w:t>.</w:t>
      </w:r>
    </w:p>
    <w:p w:rsidR="00E823D6" w:rsidRDefault="00977618">
      <w:pPr>
        <w:pStyle w:val="26"/>
        <w:numPr>
          <w:ilvl w:val="1"/>
          <w:numId w:val="274"/>
        </w:numPr>
        <w:rPr>
          <w:rtl/>
        </w:rPr>
      </w:pPr>
      <w:r>
        <w:rPr>
          <w:b/>
          <w:bCs/>
          <w:rtl/>
        </w:rPr>
        <w:t>משתמשי מאגר מידע</w:t>
      </w:r>
    </w:p>
    <w:p w:rsidR="00E823D6" w:rsidRDefault="00977618">
      <w:pPr>
        <w:pStyle w:val="26"/>
        <w:numPr>
          <w:ilvl w:val="2"/>
          <w:numId w:val="274"/>
        </w:numPr>
        <w:rPr>
          <w:rtl/>
        </w:rPr>
      </w:pPr>
      <w:r>
        <w:rPr>
          <w:rtl/>
        </w:rPr>
        <w:t xml:space="preserve"> כל בעל תפקיד </w:t>
      </w:r>
      <w:r>
        <w:rPr>
          <w:rFonts w:hint="cs"/>
          <w:rtl/>
        </w:rPr>
        <w:t>מטעם</w:t>
      </w:r>
      <w:r>
        <w:rPr>
          <w:rtl/>
        </w:rPr>
        <w:t xml:space="preserve"> המציע, הנדרש מתוקף תפקידו להשתמש במידע אשר נצבר במאגרי המידע של המשרד המצויים אצל המציע, או שיש למציע גישה אליהם. </w:t>
      </w:r>
    </w:p>
    <w:p w:rsidR="00E823D6" w:rsidRDefault="00977618">
      <w:pPr>
        <w:pStyle w:val="26"/>
        <w:numPr>
          <w:ilvl w:val="2"/>
          <w:numId w:val="274"/>
        </w:numPr>
        <w:rPr>
          <w:rtl/>
        </w:rPr>
      </w:pPr>
      <w:r>
        <w:rPr>
          <w:rtl/>
        </w:rPr>
        <w:t>בעלי תפקידים במשרד המקבלים במסגרת תפקידם דוחות ומידע המופקים ממאגרי מידע של משרד המצויים בידי המציע או שיש להם גישה אליהם.</w:t>
      </w:r>
    </w:p>
    <w:p w:rsidR="00E823D6" w:rsidRDefault="00977618">
      <w:pPr>
        <w:pStyle w:val="26"/>
        <w:numPr>
          <w:ilvl w:val="2"/>
          <w:numId w:val="274"/>
        </w:numPr>
        <w:rPr>
          <w:rtl/>
        </w:rPr>
      </w:pPr>
      <w:r>
        <w:rPr>
          <w:rtl/>
        </w:rPr>
        <w:lastRenderedPageBreak/>
        <w:t>מערכות משיקות (צד שלישי) העושות שימוש במידע הנכלל במאגרי המידע של משרד והמצויים בידי המציע.</w:t>
      </w:r>
    </w:p>
    <w:p w:rsidR="00E823D6" w:rsidRDefault="00977618">
      <w:pPr>
        <w:pStyle w:val="26"/>
        <w:numPr>
          <w:ilvl w:val="1"/>
          <w:numId w:val="274"/>
        </w:numPr>
        <w:rPr>
          <w:rtl/>
        </w:rPr>
      </w:pPr>
      <w:r>
        <w:rPr>
          <w:b/>
          <w:bCs/>
          <w:rtl/>
        </w:rPr>
        <w:t>אבטחה פיזית</w:t>
      </w:r>
      <w:r>
        <w:rPr>
          <w:rFonts w:hint="cs"/>
          <w:b/>
          <w:bCs/>
          <w:rtl/>
        </w:rPr>
        <w:t xml:space="preserve"> </w:t>
      </w:r>
      <w:r>
        <w:rPr>
          <w:rFonts w:hint="cs"/>
          <w:rtl/>
        </w:rPr>
        <w:t>–</w:t>
      </w:r>
      <w:r>
        <w:rPr>
          <w:rtl/>
        </w:rPr>
        <w:t xml:space="preserve"> האמצעים הפיזיים הנדרשים להגנה על ציוד המחשוב, לגישה למידע של משרד ולשרידות המערכות הממוחשבות המכילות את מאגרי המידע.</w:t>
      </w:r>
    </w:p>
    <w:p w:rsidR="00E823D6" w:rsidRDefault="00977618">
      <w:pPr>
        <w:pStyle w:val="26"/>
        <w:numPr>
          <w:ilvl w:val="1"/>
          <w:numId w:val="274"/>
        </w:numPr>
        <w:ind w:hanging="565"/>
        <w:rPr>
          <w:b/>
          <w:bCs/>
          <w:rtl/>
        </w:rPr>
      </w:pPr>
      <w:r>
        <w:rPr>
          <w:b/>
          <w:bCs/>
          <w:rtl/>
        </w:rPr>
        <w:t xml:space="preserve"> התקן נייד </w:t>
      </w:r>
      <w:r>
        <w:rPr>
          <w:rFonts w:hint="cs"/>
          <w:b/>
          <w:bCs/>
          <w:rtl/>
        </w:rPr>
        <w:t>–</w:t>
      </w:r>
      <w:r>
        <w:rPr>
          <w:b/>
          <w:bCs/>
          <w:rtl/>
        </w:rPr>
        <w:t xml:space="preserve"> </w:t>
      </w:r>
      <w:r>
        <w:rPr>
          <w:rtl/>
        </w:rPr>
        <w:t xml:space="preserve">הינו אמצעי אחסון אלקטרוני נייד שניתן לחבר למחשב באמצעים פיזיים או אלחוטיים. כולל </w:t>
      </w:r>
      <w:r>
        <w:t>Disk on key</w:t>
      </w:r>
      <w:r>
        <w:rPr>
          <w:rtl/>
        </w:rPr>
        <w:t xml:space="preserve"> מסוג </w:t>
      </w:r>
      <w:r>
        <w:t>USB</w:t>
      </w:r>
      <w:r>
        <w:rPr>
          <w:rtl/>
        </w:rPr>
        <w:t xml:space="preserve">, כוננים קשיחים חיצוניים, כרטיסי זיכרון, </w:t>
      </w:r>
      <w:r>
        <w:rPr>
          <w:rFonts w:hint="cs"/>
          <w:rtl/>
        </w:rPr>
        <w:t xml:space="preserve">מדיה </w:t>
      </w:r>
      <w:r>
        <w:rPr>
          <w:rtl/>
        </w:rPr>
        <w:t>אופטי</w:t>
      </w:r>
      <w:r>
        <w:rPr>
          <w:rFonts w:hint="cs"/>
          <w:rtl/>
        </w:rPr>
        <w:t>ת</w:t>
      </w:r>
      <w:r>
        <w:rPr>
          <w:rtl/>
        </w:rPr>
        <w:t xml:space="preserve">, </w:t>
      </w:r>
      <w:proofErr w:type="spellStart"/>
      <w:r>
        <w:rPr>
          <w:rtl/>
        </w:rPr>
        <w:t>סמארטפונים</w:t>
      </w:r>
      <w:proofErr w:type="spellEnd"/>
      <w:r>
        <w:rPr>
          <w:rtl/>
        </w:rPr>
        <w:t xml:space="preserve">, </w:t>
      </w:r>
      <w:proofErr w:type="spellStart"/>
      <w:r>
        <w:rPr>
          <w:rtl/>
        </w:rPr>
        <w:t>טאבלטים</w:t>
      </w:r>
      <w:proofErr w:type="spellEnd"/>
      <w:r>
        <w:rPr>
          <w:rtl/>
        </w:rPr>
        <w:t xml:space="preserve"> </w:t>
      </w:r>
      <w:proofErr w:type="spellStart"/>
      <w:r>
        <w:rPr>
          <w:rtl/>
        </w:rPr>
        <w:t>וכו</w:t>
      </w:r>
      <w:proofErr w:type="spellEnd"/>
      <w:r>
        <w:rPr>
          <w:rtl/>
        </w:rPr>
        <w:t>'.</w:t>
      </w:r>
    </w:p>
    <w:p w:rsidR="00E823D6" w:rsidRDefault="00977618">
      <w:pPr>
        <w:pStyle w:val="26"/>
        <w:numPr>
          <w:ilvl w:val="1"/>
          <w:numId w:val="274"/>
        </w:numPr>
        <w:ind w:hanging="565"/>
      </w:pPr>
      <w:r>
        <w:rPr>
          <w:b/>
          <w:bCs/>
          <w:rtl/>
        </w:rPr>
        <w:t>סיווג מידע</w:t>
      </w:r>
      <w:r>
        <w:rPr>
          <w:rFonts w:hint="cs"/>
          <w:b/>
          <w:bCs/>
          <w:rtl/>
        </w:rPr>
        <w:t xml:space="preserve"> </w:t>
      </w:r>
      <w:r>
        <w:rPr>
          <w:rFonts w:hint="eastAsia"/>
        </w:rPr>
        <w:t>–</w:t>
      </w:r>
      <w:r>
        <w:rPr>
          <w:b/>
          <w:bCs/>
          <w:rtl/>
        </w:rPr>
        <w:t xml:space="preserve"> </w:t>
      </w:r>
      <w:r>
        <w:rPr>
          <w:rtl/>
        </w:rPr>
        <w:t xml:space="preserve">הקניית הגדרת רגישות למידע, בהתבסס על העקרונות שהותוו על ידי </w:t>
      </w:r>
      <w:r>
        <w:rPr>
          <w:rFonts w:hint="eastAsia"/>
          <w:rtl/>
        </w:rPr>
        <w:t>ה</w:t>
      </w:r>
      <w:r>
        <w:rPr>
          <w:rtl/>
        </w:rPr>
        <w:t xml:space="preserve">משרד לנושא אבטחת מידע </w:t>
      </w:r>
      <w:r>
        <w:rPr>
          <w:rFonts w:hint="eastAsia"/>
          <w:rtl/>
        </w:rPr>
        <w:t>וסייבר</w:t>
      </w:r>
      <w:r>
        <w:rPr>
          <w:rtl/>
        </w:rPr>
        <w:t xml:space="preserve"> במשרד.</w:t>
      </w:r>
    </w:p>
    <w:p w:rsidR="00E823D6" w:rsidRDefault="00977618">
      <w:pPr>
        <w:pStyle w:val="26"/>
        <w:numPr>
          <w:ilvl w:val="1"/>
          <w:numId w:val="274"/>
        </w:numPr>
        <w:ind w:hanging="565"/>
        <w:rPr>
          <w:rtl/>
        </w:rPr>
      </w:pPr>
      <w:r>
        <w:rPr>
          <w:b/>
          <w:bCs/>
          <w:rtl/>
        </w:rPr>
        <w:t>נזק למידע</w:t>
      </w:r>
      <w:r>
        <w:rPr>
          <w:rtl/>
        </w:rPr>
        <w:t xml:space="preserve"> </w:t>
      </w:r>
      <w:r>
        <w:rPr>
          <w:rFonts w:hint="eastAsia"/>
          <w:rtl/>
        </w:rPr>
        <w:t>–</w:t>
      </w:r>
      <w:r>
        <w:rPr>
          <w:rtl/>
        </w:rPr>
        <w:t xml:space="preserve"> פגיעה בסודיות, בשלמות וזמינות המידע בבעלותו של משרד</w:t>
      </w:r>
      <w:r>
        <w:rPr>
          <w:rFonts w:hint="cs"/>
          <w:rtl/>
        </w:rPr>
        <w:t>.</w:t>
      </w:r>
    </w:p>
    <w:p w:rsidR="00E823D6" w:rsidRDefault="00977618">
      <w:pPr>
        <w:pStyle w:val="26"/>
        <w:numPr>
          <w:ilvl w:val="1"/>
          <w:numId w:val="274"/>
        </w:numPr>
        <w:ind w:hanging="565"/>
      </w:pPr>
      <w:r>
        <w:rPr>
          <w:b/>
          <w:bCs/>
          <w:rtl/>
        </w:rPr>
        <w:t>אבטחת מידע</w:t>
      </w:r>
      <w:r>
        <w:rPr>
          <w:rtl/>
        </w:rPr>
        <w:t xml:space="preserve"> </w:t>
      </w:r>
      <w:r>
        <w:rPr>
          <w:rFonts w:hint="cs"/>
          <w:rtl/>
        </w:rPr>
        <w:t>–</w:t>
      </w:r>
      <w:r>
        <w:rPr>
          <w:rtl/>
        </w:rPr>
        <w:t xml:space="preserve"> הגנה על סודיות, שלמות וזמינות  המידע בבעלותו של משרד.  הגנה על המידע מפני חשיפה, שימוש או העתקה, והכל ללא רשות כדין;</w:t>
      </w:r>
    </w:p>
    <w:p w:rsidR="00E823D6" w:rsidRDefault="00977618">
      <w:pPr>
        <w:pStyle w:val="26"/>
        <w:numPr>
          <w:ilvl w:val="1"/>
          <w:numId w:val="274"/>
        </w:numPr>
        <w:ind w:hanging="565"/>
      </w:pPr>
      <w:r>
        <w:rPr>
          <w:b/>
          <w:bCs/>
          <w:rtl/>
        </w:rPr>
        <w:t>שלמות מידע</w:t>
      </w:r>
      <w:r>
        <w:rPr>
          <w:rtl/>
        </w:rPr>
        <w:t xml:space="preserve"> </w:t>
      </w:r>
      <w:r>
        <w:rPr>
          <w:rFonts w:hint="cs"/>
          <w:rtl/>
        </w:rPr>
        <w:t>–</w:t>
      </w:r>
      <w:r>
        <w:rPr>
          <w:rtl/>
        </w:rPr>
        <w:t xml:space="preserve"> זהות הנתונים במאגר מידע למקור שממנו נשאבו, בלא ששונו, נמסרו או הושמדו ללא רשות כדין.</w:t>
      </w:r>
    </w:p>
    <w:p w:rsidR="00E823D6" w:rsidRDefault="00977618">
      <w:pPr>
        <w:pStyle w:val="26"/>
        <w:numPr>
          <w:ilvl w:val="1"/>
          <w:numId w:val="274"/>
        </w:numPr>
        <w:ind w:hanging="565"/>
      </w:pPr>
      <w:r>
        <w:rPr>
          <w:b/>
          <w:bCs/>
          <w:rtl/>
        </w:rPr>
        <w:t>סודיות המידע</w:t>
      </w:r>
      <w:r>
        <w:rPr>
          <w:rtl/>
        </w:rPr>
        <w:t xml:space="preserve"> </w:t>
      </w:r>
      <w:r>
        <w:rPr>
          <w:rFonts w:hint="eastAsia"/>
          <w:rtl/>
        </w:rPr>
        <w:t>–</w:t>
      </w:r>
      <w:r>
        <w:rPr>
          <w:rtl/>
        </w:rPr>
        <w:t xml:space="preserve"> חשיפת המידע לגורמים לא מורשים.</w:t>
      </w:r>
    </w:p>
    <w:p w:rsidR="00E823D6" w:rsidRDefault="00977618">
      <w:pPr>
        <w:pStyle w:val="26"/>
        <w:numPr>
          <w:ilvl w:val="1"/>
          <w:numId w:val="274"/>
        </w:numPr>
        <w:ind w:hanging="565"/>
      </w:pPr>
      <w:r>
        <w:rPr>
          <w:b/>
          <w:bCs/>
          <w:rtl/>
        </w:rPr>
        <w:t>זמינות המידע</w:t>
      </w:r>
      <w:r>
        <w:rPr>
          <w:rtl/>
        </w:rPr>
        <w:t xml:space="preserve"> </w:t>
      </w:r>
      <w:r>
        <w:rPr>
          <w:rFonts w:hint="eastAsia"/>
          <w:rtl/>
        </w:rPr>
        <w:t>–</w:t>
      </w:r>
      <w:r>
        <w:rPr>
          <w:rtl/>
        </w:rPr>
        <w:t xml:space="preserve"> שמירה על נגישות למידע באופן רציף</w:t>
      </w:r>
      <w:r>
        <w:rPr>
          <w:rFonts w:hint="cs"/>
          <w:rtl/>
        </w:rPr>
        <w:t>.</w:t>
      </w:r>
      <w:r>
        <w:rPr>
          <w:rtl/>
        </w:rPr>
        <w:t xml:space="preserve"> </w:t>
      </w:r>
    </w:p>
    <w:p w:rsidR="00E823D6" w:rsidRDefault="00977618">
      <w:pPr>
        <w:pStyle w:val="26"/>
        <w:numPr>
          <w:ilvl w:val="1"/>
          <w:numId w:val="274"/>
        </w:numPr>
        <w:ind w:hanging="565"/>
      </w:pPr>
      <w:r>
        <w:rPr>
          <w:b/>
          <w:bCs/>
          <w:rtl/>
        </w:rPr>
        <w:t>אירוע במ"מ</w:t>
      </w:r>
      <w:r>
        <w:rPr>
          <w:rtl/>
        </w:rPr>
        <w:t xml:space="preserve"> </w:t>
      </w:r>
      <w:r>
        <w:rPr>
          <w:rFonts w:hint="eastAsia"/>
          <w:rtl/>
        </w:rPr>
        <w:t>–</w:t>
      </w:r>
      <w:r>
        <w:rPr>
          <w:rtl/>
        </w:rPr>
        <w:t xml:space="preserve"> אירוע בטחון מערכות מחשב. פעולה המתבצעת</w:t>
      </w:r>
      <w:r>
        <w:rPr>
          <w:rFonts w:hint="cs"/>
          <w:rtl/>
        </w:rPr>
        <w:t xml:space="preserve"> על ידי עובד</w:t>
      </w:r>
      <w:r>
        <w:rPr>
          <w:rtl/>
        </w:rPr>
        <w:t xml:space="preserve"> בזדון או בשוגג.</w:t>
      </w:r>
    </w:p>
    <w:p w:rsidR="00E823D6" w:rsidRDefault="00977618">
      <w:pPr>
        <w:pStyle w:val="26"/>
        <w:numPr>
          <w:ilvl w:val="1"/>
          <w:numId w:val="274"/>
        </w:numPr>
        <w:ind w:hanging="565"/>
        <w:rPr>
          <w:rtl/>
        </w:rPr>
      </w:pPr>
      <w:r>
        <w:rPr>
          <w:b/>
          <w:bCs/>
          <w:rtl/>
        </w:rPr>
        <w:t>מיקור חוץ</w:t>
      </w:r>
      <w:r>
        <w:rPr>
          <w:rtl/>
        </w:rPr>
        <w:t xml:space="preserve"> </w:t>
      </w:r>
      <w:r>
        <w:rPr>
          <w:rFonts w:hint="cs"/>
          <w:rtl/>
        </w:rPr>
        <w:t>–</w:t>
      </w:r>
      <w:r>
        <w:rPr>
          <w:rtl/>
        </w:rPr>
        <w:t xml:space="preserve"> השימוש בשירותי מיקור חוץ משמעו הוצא</w:t>
      </w:r>
      <w:r>
        <w:rPr>
          <w:rFonts w:hint="cs"/>
          <w:rtl/>
        </w:rPr>
        <w:t>ת פעילות</w:t>
      </w:r>
      <w:r>
        <w:rPr>
          <w:rtl/>
        </w:rPr>
        <w:t xml:space="preserve"> מחוץ לארגון, או ביצוע </w:t>
      </w:r>
      <w:r>
        <w:rPr>
          <w:rFonts w:hint="cs"/>
          <w:rtl/>
        </w:rPr>
        <w:t xml:space="preserve">פעילות </w:t>
      </w:r>
      <w:r>
        <w:rPr>
          <w:rtl/>
        </w:rPr>
        <w:t xml:space="preserve">על ידי </w:t>
      </w:r>
      <w:r>
        <w:rPr>
          <w:rFonts w:hint="cs"/>
          <w:rtl/>
        </w:rPr>
        <w:t>גורם</w:t>
      </w:r>
      <w:r>
        <w:rPr>
          <w:rtl/>
        </w:rPr>
        <w:t xml:space="preserve"> </w:t>
      </w:r>
      <w:r>
        <w:rPr>
          <w:rFonts w:hint="cs"/>
          <w:rtl/>
        </w:rPr>
        <w:t xml:space="preserve">צד שלישי </w:t>
      </w:r>
      <w:r>
        <w:rPr>
          <w:rtl/>
        </w:rPr>
        <w:t>שאינ</w:t>
      </w:r>
      <w:r>
        <w:rPr>
          <w:rFonts w:hint="cs"/>
          <w:rtl/>
        </w:rPr>
        <w:t>ו</w:t>
      </w:r>
      <w:r>
        <w:rPr>
          <w:rtl/>
        </w:rPr>
        <w:t xml:space="preserve"> עובד בארגון, של פעולות ותהליכים המבוצעים בדרך כלל על ידי הארגון.</w:t>
      </w:r>
    </w:p>
    <w:p w:rsidR="00E823D6" w:rsidRDefault="00E823D6">
      <w:pPr>
        <w:rPr>
          <w:rFonts w:ascii="David" w:hAnsi="David"/>
          <w:b/>
          <w:bCs/>
          <w:rtl/>
        </w:rPr>
      </w:pPr>
    </w:p>
    <w:p w:rsidR="00E823D6" w:rsidRDefault="00E823D6">
      <w:pPr>
        <w:pStyle w:val="aff2"/>
        <w:ind w:left="360"/>
        <w:outlineLvl w:val="0"/>
        <w:rPr>
          <w:rFonts w:ascii="David" w:hAnsi="David"/>
          <w:b/>
          <w:bCs/>
        </w:rPr>
      </w:pPr>
    </w:p>
    <w:p w:rsidR="00E823D6" w:rsidRDefault="00977618">
      <w:pPr>
        <w:pStyle w:val="aff2"/>
        <w:numPr>
          <w:ilvl w:val="0"/>
          <w:numId w:val="274"/>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w:t>
      </w:r>
      <w:r>
        <w:rPr>
          <w:rFonts w:ascii="David" w:hAnsi="David" w:hint="cs"/>
          <w:b/>
          <w:bCs/>
          <w:sz w:val="28"/>
          <w:szCs w:val="28"/>
          <w:rtl/>
        </w:rPr>
        <w:t>, סייבר ופרטיות</w:t>
      </w:r>
    </w:p>
    <w:tbl>
      <w:tblPr>
        <w:tblStyle w:val="aff9"/>
        <w:bidiVisual/>
        <w:tblW w:w="8515" w:type="dxa"/>
        <w:tblInd w:w="-201" w:type="dxa"/>
        <w:tblLook w:val="04A0" w:firstRow="1" w:lastRow="0" w:firstColumn="1" w:lastColumn="0" w:noHBand="0" w:noVBand="1"/>
      </w:tblPr>
      <w:tblGrid>
        <w:gridCol w:w="8515"/>
      </w:tblGrid>
      <w:tr w:rsidR="00E823D6">
        <w:trPr>
          <w:trHeight w:val="585"/>
        </w:trPr>
        <w:tc>
          <w:tcPr>
            <w:tcW w:w="8515" w:type="dxa"/>
            <w:shd w:val="clear" w:color="auto" w:fill="D9D9D9" w:themeFill="background1" w:themeFillShade="D9"/>
          </w:tcPr>
          <w:p w:rsidR="00E823D6" w:rsidRDefault="00977618">
            <w:pPr>
              <w:pStyle w:val="26"/>
              <w:ind w:left="0" w:firstLine="0"/>
              <w:jc w:val="center"/>
              <w:rPr>
                <w:b/>
                <w:bCs/>
                <w:rtl/>
              </w:rPr>
            </w:pPr>
            <w:r>
              <w:rPr>
                <w:rFonts w:hint="cs"/>
                <w:b/>
                <w:bCs/>
                <w:rtl/>
              </w:rPr>
              <w:t>הנחיות למענה המציע</w:t>
            </w:r>
          </w:p>
        </w:tc>
      </w:tr>
      <w:tr w:rsidR="00E823D6">
        <w:trPr>
          <w:trHeight w:val="3097"/>
        </w:trPr>
        <w:tc>
          <w:tcPr>
            <w:tcW w:w="8515" w:type="dxa"/>
          </w:tcPr>
          <w:p w:rsidR="00E823D6" w:rsidRDefault="00977618">
            <w:pPr>
              <w:pStyle w:val="26"/>
              <w:numPr>
                <w:ilvl w:val="1"/>
                <w:numId w:val="254"/>
              </w:numPr>
              <w:rPr>
                <w:b/>
                <w:bCs/>
              </w:rPr>
            </w:pPr>
            <w:r>
              <w:rPr>
                <w:rFonts w:hint="cs"/>
                <w:rtl/>
              </w:rPr>
              <w:t xml:space="preserve">על המציע לעמוד </w:t>
            </w:r>
            <w:r>
              <w:rPr>
                <w:rFonts w:hint="cs"/>
                <w:u w:val="single"/>
                <w:rtl/>
              </w:rPr>
              <w:t>בכל</w:t>
            </w:r>
            <w:r>
              <w:rPr>
                <w:rFonts w:hint="cs"/>
                <w:rtl/>
              </w:rPr>
              <w:t xml:space="preserve"> דרישות אבטחת המידע והסייבר המופיעות בפרק זה. </w:t>
            </w:r>
          </w:p>
          <w:p w:rsidR="00E823D6" w:rsidRDefault="00977618">
            <w:pPr>
              <w:pStyle w:val="26"/>
              <w:numPr>
                <w:ilvl w:val="1"/>
                <w:numId w:val="254"/>
              </w:numPr>
              <w:rPr>
                <w:b/>
                <w:bCs/>
              </w:rPr>
            </w:pPr>
            <w:r>
              <w:rPr>
                <w:rFonts w:hint="cs"/>
                <w:rtl/>
              </w:rPr>
              <w:t xml:space="preserve">ככל ונדרשות הבהרות, </w:t>
            </w:r>
            <w:r>
              <w:rPr>
                <w:rtl/>
              </w:rPr>
              <w:t>על</w:t>
            </w:r>
            <w:r>
              <w:rPr>
                <w:rFonts w:hint="cs"/>
                <w:rtl/>
              </w:rPr>
              <w:t xml:space="preserve"> </w:t>
            </w:r>
            <w:r>
              <w:rPr>
                <w:rtl/>
              </w:rPr>
              <w:t xml:space="preserve">המציע לרכז </w:t>
            </w:r>
            <w:r>
              <w:rPr>
                <w:rFonts w:hint="cs"/>
                <w:rtl/>
              </w:rPr>
              <w:t xml:space="preserve">רשימת </w:t>
            </w:r>
            <w:r>
              <w:rPr>
                <w:rtl/>
              </w:rPr>
              <w:t xml:space="preserve">שאלות </w:t>
            </w:r>
            <w:r>
              <w:rPr>
                <w:rFonts w:hint="cs"/>
                <w:rtl/>
              </w:rPr>
              <w:t>וחומרים רלוונטיים</w:t>
            </w:r>
            <w:r>
              <w:rPr>
                <w:rtl/>
              </w:rPr>
              <w:t xml:space="preserve"> בהתאם למבנה </w:t>
            </w:r>
            <w:r>
              <w:rPr>
                <w:rFonts w:hint="cs"/>
                <w:rtl/>
              </w:rPr>
              <w:t>פרק האבטחה</w:t>
            </w:r>
            <w:r>
              <w:rPr>
                <w:rtl/>
              </w:rPr>
              <w:t xml:space="preserve"> </w:t>
            </w:r>
            <w:r>
              <w:rPr>
                <w:rFonts w:hint="cs"/>
                <w:rtl/>
              </w:rPr>
              <w:t xml:space="preserve">ולהעבירם למשרד </w:t>
            </w:r>
            <w:r>
              <w:rPr>
                <w:rFonts w:hint="cs"/>
                <w:b/>
                <w:bCs/>
                <w:u w:val="single"/>
                <w:rtl/>
              </w:rPr>
              <w:t>בשלב שאלות ההבהרה בלבד</w:t>
            </w:r>
            <w:r>
              <w:rPr>
                <w:rFonts w:hint="cs"/>
                <w:rtl/>
              </w:rPr>
              <w:t xml:space="preserve"> לקבלת מענה</w:t>
            </w:r>
            <w:r>
              <w:rPr>
                <w:rtl/>
              </w:rPr>
              <w:t>.</w:t>
            </w:r>
            <w:r>
              <w:rPr>
                <w:rFonts w:hint="cs"/>
                <w:rtl/>
              </w:rPr>
              <w:t xml:space="preserve"> </w:t>
            </w:r>
          </w:p>
          <w:p w:rsidR="00E823D6" w:rsidRDefault="00977618">
            <w:pPr>
              <w:pStyle w:val="26"/>
              <w:numPr>
                <w:ilvl w:val="1"/>
                <w:numId w:val="254"/>
              </w:numPr>
              <w:rPr>
                <w:b/>
                <w:bCs/>
              </w:rPr>
            </w:pPr>
            <w:r>
              <w:rPr>
                <w:rFonts w:hint="cs"/>
                <w:rtl/>
              </w:rPr>
              <w:t xml:space="preserve">על המציע </w:t>
            </w:r>
            <w:r>
              <w:rPr>
                <w:rFonts w:hint="cs"/>
                <w:b/>
                <w:bCs/>
                <w:rtl/>
              </w:rPr>
              <w:t xml:space="preserve">לסמן </w:t>
            </w:r>
            <w:r>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Pr>
                <w:rFonts w:hint="cs"/>
                <w:b/>
                <w:bCs/>
                <w:rtl/>
              </w:rPr>
              <w:t xml:space="preserve"> בכל סעיף </w:t>
            </w:r>
            <w:r>
              <w:rPr>
                <w:rFonts w:hint="cs"/>
                <w:rtl/>
              </w:rPr>
              <w:t xml:space="preserve">בעמודת "אישור המציע", המהווה אישור לכך שהמציע </w:t>
            </w:r>
            <w:r>
              <w:rPr>
                <w:rFonts w:hint="cs"/>
                <w:b/>
                <w:bCs/>
                <w:rtl/>
              </w:rPr>
              <w:t>קרא,</w:t>
            </w:r>
            <w:r>
              <w:rPr>
                <w:rFonts w:hint="cs"/>
                <w:rtl/>
              </w:rPr>
              <w:t xml:space="preserve"> </w:t>
            </w:r>
            <w:r>
              <w:rPr>
                <w:rFonts w:hint="cs"/>
                <w:b/>
                <w:bCs/>
                <w:rtl/>
              </w:rPr>
              <w:t>הבין, מקובל עליו ויפעל בהתאם לדרישות פרק זה.</w:t>
            </w:r>
          </w:p>
          <w:p w:rsidR="00E823D6" w:rsidRDefault="00977618">
            <w:pPr>
              <w:pStyle w:val="26"/>
              <w:numPr>
                <w:ilvl w:val="1"/>
                <w:numId w:val="254"/>
              </w:numPr>
            </w:pPr>
            <w:r>
              <w:rPr>
                <w:rtl/>
              </w:rPr>
              <w:lastRenderedPageBreak/>
              <w:t xml:space="preserve">בסעיפים בהם המציע נדרש לצרף </w:t>
            </w:r>
            <w:r>
              <w:rPr>
                <w:rFonts w:hint="cs"/>
                <w:rtl/>
              </w:rPr>
              <w:t>מסמכים</w:t>
            </w:r>
            <w:r>
              <w:rPr>
                <w:rtl/>
              </w:rPr>
              <w:t xml:space="preserve"> או פירוט </w:t>
            </w:r>
            <w:r>
              <w:rPr>
                <w:rFonts w:hint="cs"/>
                <w:rtl/>
              </w:rPr>
              <w:t xml:space="preserve">נוסף </w:t>
            </w:r>
            <w:r>
              <w:rPr>
                <w:b/>
                <w:bCs/>
                <w:rtl/>
              </w:rPr>
              <w:t>על</w:t>
            </w:r>
            <w:r>
              <w:rPr>
                <w:rFonts w:hint="cs"/>
                <w:b/>
                <w:bCs/>
                <w:rtl/>
              </w:rPr>
              <w:t xml:space="preserve"> המציע</w:t>
            </w:r>
            <w:r>
              <w:rPr>
                <w:b/>
                <w:bCs/>
                <w:rtl/>
              </w:rPr>
              <w:t xml:space="preserve"> </w:t>
            </w:r>
            <w:r>
              <w:rPr>
                <w:rFonts w:hint="cs"/>
                <w:b/>
                <w:bCs/>
                <w:rtl/>
              </w:rPr>
              <w:t>לספק</w:t>
            </w:r>
            <w:r>
              <w:rPr>
                <w:b/>
                <w:bCs/>
                <w:rtl/>
              </w:rPr>
              <w:t xml:space="preserve"> את </w:t>
            </w:r>
            <w:r>
              <w:rPr>
                <w:rFonts w:hint="cs"/>
                <w:b/>
                <w:bCs/>
                <w:rtl/>
              </w:rPr>
              <w:t xml:space="preserve">כל </w:t>
            </w:r>
            <w:r>
              <w:rPr>
                <w:b/>
                <w:bCs/>
                <w:rtl/>
              </w:rPr>
              <w:t xml:space="preserve">המסמכים </w:t>
            </w:r>
            <w:r>
              <w:rPr>
                <w:rFonts w:hint="cs"/>
                <w:b/>
                <w:bCs/>
                <w:rtl/>
              </w:rPr>
              <w:t>הרלוונטיי</w:t>
            </w:r>
            <w:r>
              <w:rPr>
                <w:rFonts w:hint="eastAsia"/>
                <w:b/>
                <w:bCs/>
                <w:rtl/>
              </w:rPr>
              <w:t>ם</w:t>
            </w:r>
            <w:r>
              <w:rPr>
                <w:b/>
                <w:bCs/>
                <w:rtl/>
              </w:rPr>
              <w:t>.</w:t>
            </w:r>
          </w:p>
          <w:p w:rsidR="00E823D6" w:rsidRDefault="00977618">
            <w:pPr>
              <w:pStyle w:val="26"/>
              <w:numPr>
                <w:ilvl w:val="1"/>
                <w:numId w:val="254"/>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rsidR="00E823D6" w:rsidRDefault="00E823D6">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E823D6">
        <w:trPr>
          <w:trHeight w:val="642"/>
        </w:trPr>
        <w:tc>
          <w:tcPr>
            <w:tcW w:w="10091" w:type="dxa"/>
            <w:gridSpan w:val="3"/>
            <w:shd w:val="clear" w:color="auto" w:fill="DBDBDB" w:themeFill="accent3" w:themeFillTint="66"/>
          </w:tcPr>
          <w:p w:rsidR="00E823D6" w:rsidRDefault="00977618">
            <w:pPr>
              <w:pStyle w:val="3-"/>
              <w:numPr>
                <w:ilvl w:val="1"/>
                <w:numId w:val="278"/>
              </w:numPr>
              <w:bidi/>
              <w:jc w:val="center"/>
              <w:rPr>
                <w:rtl/>
              </w:rPr>
            </w:pPr>
            <w:r>
              <w:rPr>
                <w:rtl/>
              </w:rPr>
              <w:t>כללי</w:t>
            </w:r>
          </w:p>
        </w:tc>
      </w:tr>
      <w:tr w:rsidR="00E823D6">
        <w:tc>
          <w:tcPr>
            <w:tcW w:w="1882" w:type="dxa"/>
          </w:tcPr>
          <w:p w:rsidR="00E823D6" w:rsidRDefault="00E823D6">
            <w:pPr>
              <w:pStyle w:val="4-"/>
              <w:numPr>
                <w:ilvl w:val="2"/>
                <w:numId w:val="278"/>
              </w:numPr>
              <w:bidi/>
              <w:rPr>
                <w:rtl/>
              </w:rPr>
            </w:pPr>
          </w:p>
        </w:tc>
        <w:tc>
          <w:tcPr>
            <w:tcW w:w="8209" w:type="dxa"/>
            <w:gridSpan w:val="2"/>
          </w:tcPr>
          <w:p w:rsidR="00E823D6" w:rsidRDefault="00977618">
            <w:pPr>
              <w:pStyle w:val="Normal2"/>
              <w:ind w:left="0"/>
              <w:rPr>
                <w:sz w:val="28"/>
                <w:szCs w:val="28"/>
                <w:rtl/>
              </w:rPr>
            </w:pPr>
            <w:r>
              <w:rPr>
                <w:rFonts w:ascii="David" w:eastAsiaTheme="minorHAnsi" w:hAnsi="David" w:hint="cs"/>
                <w:rtl/>
              </w:rPr>
              <w:t>ה</w:t>
            </w:r>
            <w:r>
              <w:rPr>
                <w:rFonts w:ascii="David" w:eastAsiaTheme="minorHAnsi" w:hAnsi="David"/>
                <w:rtl/>
              </w:rPr>
              <w:t xml:space="preserve">משרד רואה חשיבות רבה במימוש שיטתי ויעיל של היבטי אבטחת המידע, ובכלל זה היבטים הקשורים </w:t>
            </w:r>
            <w:r>
              <w:rPr>
                <w:rFonts w:ascii="David" w:eastAsiaTheme="minorHAnsi" w:hAnsi="David" w:hint="cs"/>
                <w:rtl/>
              </w:rPr>
              <w:t>ל</w:t>
            </w:r>
            <w:r>
              <w:rPr>
                <w:rFonts w:ascii="David" w:eastAsiaTheme="minorHAnsi" w:hAnsi="David"/>
                <w:rtl/>
              </w:rPr>
              <w:t>הגנה על מידע ול</w:t>
            </w:r>
            <w:r>
              <w:rPr>
                <w:rFonts w:ascii="David" w:eastAsiaTheme="minorHAnsi" w:hAnsi="David" w:hint="cs"/>
                <w:rtl/>
              </w:rPr>
              <w:t>עמידה ב</w:t>
            </w:r>
            <w:r>
              <w:rPr>
                <w:rFonts w:ascii="David" w:eastAsiaTheme="minorHAnsi" w:hAnsi="David"/>
                <w:rtl/>
              </w:rPr>
              <w:t>חוק הגנת הפרטיות התשמ"א-1981.</w:t>
            </w:r>
          </w:p>
        </w:tc>
      </w:tr>
      <w:tr w:rsidR="00E823D6">
        <w:tc>
          <w:tcPr>
            <w:tcW w:w="1882" w:type="dxa"/>
          </w:tcPr>
          <w:p w:rsidR="00E823D6" w:rsidRDefault="00E823D6">
            <w:pPr>
              <w:pStyle w:val="4-"/>
              <w:numPr>
                <w:ilvl w:val="2"/>
                <w:numId w:val="278"/>
              </w:numPr>
              <w:bidi/>
              <w:rPr>
                <w:rtl/>
              </w:rPr>
            </w:pPr>
          </w:p>
        </w:tc>
        <w:tc>
          <w:tcPr>
            <w:tcW w:w="8209" w:type="dxa"/>
            <w:gridSpan w:val="2"/>
          </w:tcPr>
          <w:p w:rsidR="00E823D6" w:rsidRDefault="00977618">
            <w:pPr>
              <w:pStyle w:val="Normal2"/>
              <w:ind w:left="0"/>
              <w:rPr>
                <w:sz w:val="28"/>
                <w:szCs w:val="28"/>
                <w:rtl/>
              </w:rPr>
            </w:pPr>
            <w:r>
              <w:rPr>
                <w:rFonts w:hint="eastAsia"/>
                <w:rtl/>
              </w:rPr>
              <w:t>על</w:t>
            </w:r>
            <w:r>
              <w:rPr>
                <w:rtl/>
              </w:rPr>
              <w:t xml:space="preserve"> המציע </w:t>
            </w:r>
            <w:r>
              <w:rPr>
                <w:rFonts w:hint="eastAsia"/>
                <w:rtl/>
              </w:rPr>
              <w:t>לפרט</w:t>
            </w:r>
            <w:r>
              <w:rPr>
                <w:rFonts w:hint="cs"/>
                <w:rtl/>
              </w:rPr>
              <w:t xml:space="preserve"> ולהציג למשרד, ככל שיידר</w:t>
            </w:r>
            <w:r>
              <w:rPr>
                <w:rFonts w:hint="eastAsia"/>
                <w:rtl/>
              </w:rPr>
              <w:t>ש</w:t>
            </w:r>
            <w:r>
              <w:rPr>
                <w:rFonts w:hint="cs"/>
                <w:rtl/>
              </w:rPr>
              <w:t xml:space="preserve"> לעשות זאת, את האמצעים בהם הוא נוקט לשם שמירה על אבטחת המידע לרבות מסמכים רלוונטיים. </w:t>
            </w:r>
          </w:p>
        </w:tc>
      </w:tr>
      <w:tr w:rsidR="00E823D6">
        <w:tc>
          <w:tcPr>
            <w:tcW w:w="1882" w:type="dxa"/>
          </w:tcPr>
          <w:p w:rsidR="00E823D6" w:rsidRDefault="00E823D6">
            <w:pPr>
              <w:pStyle w:val="4-"/>
              <w:numPr>
                <w:ilvl w:val="2"/>
                <w:numId w:val="278"/>
              </w:numPr>
              <w:bidi/>
              <w:rPr>
                <w:rtl/>
              </w:rPr>
            </w:pPr>
          </w:p>
        </w:tc>
        <w:tc>
          <w:tcPr>
            <w:tcW w:w="8209" w:type="dxa"/>
            <w:gridSpan w:val="2"/>
          </w:tcPr>
          <w:p w:rsidR="00E823D6" w:rsidRDefault="00977618">
            <w:pPr>
              <w:pStyle w:val="Normal2"/>
              <w:ind w:left="0"/>
              <w:rPr>
                <w:b/>
                <w:bCs/>
                <w:u w:val="single"/>
                <w:rtl/>
              </w:rPr>
            </w:pPr>
            <w:r>
              <w:rPr>
                <w:rFonts w:hint="eastAsia"/>
                <w:b/>
                <w:bCs/>
                <w:u w:val="single"/>
                <w:rtl/>
              </w:rPr>
              <w:t>על</w:t>
            </w:r>
            <w:r>
              <w:rPr>
                <w:b/>
                <w:bCs/>
                <w:u w:val="single"/>
                <w:rtl/>
              </w:rPr>
              <w:t xml:space="preserve"> המציע </w:t>
            </w:r>
            <w:r>
              <w:rPr>
                <w:rFonts w:hint="eastAsia"/>
                <w:b/>
                <w:bCs/>
                <w:u w:val="single"/>
                <w:rtl/>
              </w:rPr>
              <w:t>לפרט</w:t>
            </w:r>
            <w:r>
              <w:rPr>
                <w:rFonts w:hint="cs"/>
                <w:b/>
                <w:bCs/>
                <w:u w:val="single"/>
                <w:rtl/>
              </w:rPr>
              <w:t xml:space="preserve"> ולהציג</w:t>
            </w:r>
            <w:r>
              <w:rPr>
                <w:rFonts w:hint="cs"/>
                <w:rtl/>
              </w:rPr>
              <w:t xml:space="preserve"> את תקני אבטחת המידע בהם הוא עומד כגון </w:t>
            </w:r>
            <w:r>
              <w:t>ISO27001</w:t>
            </w:r>
            <w:r>
              <w:rPr>
                <w:rFonts w:hint="cs"/>
                <w:rtl/>
              </w:rPr>
              <w:t xml:space="preserve"> וכדומה.</w:t>
            </w:r>
          </w:p>
        </w:tc>
      </w:tr>
      <w:tr w:rsidR="00E823D6">
        <w:tc>
          <w:tcPr>
            <w:tcW w:w="10091" w:type="dxa"/>
            <w:gridSpan w:val="3"/>
          </w:tcPr>
          <w:p w:rsidR="00E823D6" w:rsidRDefault="00977618">
            <w:pPr>
              <w:pStyle w:val="Normal2"/>
              <w:ind w:left="0"/>
              <w:jc w:val="left"/>
              <w:rPr>
                <w:b/>
                <w:bCs/>
                <w:rtl/>
              </w:rPr>
            </w:pPr>
            <w:r>
              <w:rPr>
                <w:rFonts w:hint="cs"/>
                <w:b/>
                <w:bCs/>
                <w:u w:val="single"/>
                <w:rtl/>
              </w:rPr>
              <w:t>מענה המציע:</w:t>
            </w:r>
            <w:r>
              <w:rPr>
                <w:rFonts w:hint="cs"/>
                <w:b/>
                <w:bCs/>
                <w:rtl/>
              </w:rPr>
              <w:t xml:space="preserve">  </w:t>
            </w:r>
          </w:p>
          <w:p w:rsidR="00E823D6" w:rsidRDefault="00E823D6">
            <w:pPr>
              <w:pStyle w:val="Normal2"/>
              <w:ind w:left="0"/>
              <w:jc w:val="left"/>
              <w:rPr>
                <w:u w:val="single"/>
                <w:rtl/>
              </w:rPr>
            </w:pPr>
          </w:p>
        </w:tc>
      </w:tr>
      <w:tr w:rsidR="00E823D6">
        <w:trPr>
          <w:trHeight w:val="641"/>
        </w:trPr>
        <w:tc>
          <w:tcPr>
            <w:tcW w:w="1882" w:type="dxa"/>
            <w:shd w:val="clear" w:color="auto" w:fill="DBDBDB" w:themeFill="accent3" w:themeFillTint="66"/>
            <w:vAlign w:val="center"/>
          </w:tcPr>
          <w:p w:rsidR="00E823D6" w:rsidRDefault="00977618">
            <w:pPr>
              <w:pStyle w:val="26"/>
              <w:jc w:val="center"/>
              <w:outlineLvl w:val="0"/>
              <w:rPr>
                <w:b/>
                <w:bCs/>
                <w:rtl/>
              </w:rPr>
            </w:pPr>
            <w:r>
              <w:rPr>
                <w:rFonts w:hint="cs"/>
                <w:b/>
                <w:bCs/>
                <w:rtl/>
              </w:rPr>
              <w:t>סעיף</w:t>
            </w:r>
          </w:p>
        </w:tc>
        <w:tc>
          <w:tcPr>
            <w:tcW w:w="6656" w:type="dxa"/>
            <w:shd w:val="clear" w:color="auto" w:fill="DBDBDB" w:themeFill="accent3" w:themeFillTint="66"/>
            <w:vAlign w:val="center"/>
          </w:tcPr>
          <w:p w:rsidR="00E823D6" w:rsidRDefault="00977618">
            <w:pPr>
              <w:pStyle w:val="26"/>
              <w:jc w:val="center"/>
              <w:outlineLvl w:val="0"/>
              <w:rPr>
                <w:b/>
                <w:bCs/>
                <w:rtl/>
              </w:rPr>
            </w:pPr>
            <w:r>
              <w:rPr>
                <w:rFonts w:hint="eastAsia"/>
                <w:b/>
                <w:bCs/>
                <w:rtl/>
              </w:rPr>
              <w:t>דרישה</w:t>
            </w:r>
          </w:p>
        </w:tc>
        <w:tc>
          <w:tcPr>
            <w:tcW w:w="1553" w:type="dxa"/>
            <w:shd w:val="clear" w:color="auto" w:fill="DBDBDB" w:themeFill="accent3" w:themeFillTint="66"/>
          </w:tcPr>
          <w:p w:rsidR="00E823D6" w:rsidRDefault="00977618">
            <w:pPr>
              <w:pStyle w:val="Normal2"/>
              <w:ind w:left="0"/>
              <w:jc w:val="center"/>
              <w:rPr>
                <w:b/>
                <w:bCs/>
                <w:rtl/>
              </w:rPr>
            </w:pPr>
            <w:r>
              <w:rPr>
                <w:rFonts w:hint="cs"/>
                <w:b/>
                <w:bCs/>
                <w:rtl/>
              </w:rPr>
              <w:t xml:space="preserve">אישור המציע </w:t>
            </w:r>
          </w:p>
        </w:tc>
      </w:tr>
      <w:tr w:rsidR="00E823D6">
        <w:trPr>
          <w:trHeight w:val="641"/>
        </w:trPr>
        <w:tc>
          <w:tcPr>
            <w:tcW w:w="10091" w:type="dxa"/>
            <w:gridSpan w:val="3"/>
            <w:shd w:val="clear" w:color="auto" w:fill="DBDBDB" w:themeFill="accent3" w:themeFillTint="66"/>
            <w:vAlign w:val="center"/>
          </w:tcPr>
          <w:p w:rsidR="00E823D6" w:rsidRDefault="00977618">
            <w:pPr>
              <w:pStyle w:val="26"/>
              <w:numPr>
                <w:ilvl w:val="1"/>
                <w:numId w:val="278"/>
              </w:numPr>
              <w:jc w:val="center"/>
              <w:outlineLvl w:val="0"/>
              <w:rPr>
                <w:b/>
                <w:bCs/>
                <w:rtl/>
              </w:rPr>
            </w:pPr>
            <w:r>
              <w:rPr>
                <w:rFonts w:hint="cs"/>
                <w:b/>
                <w:bCs/>
                <w:rtl/>
              </w:rPr>
              <w:t>שמירה על מידע</w:t>
            </w:r>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pStyle w:val="26"/>
              <w:ind w:left="0" w:firstLine="0"/>
              <w:rPr>
                <w:rtl/>
              </w:rPr>
            </w:pPr>
            <w:r>
              <w:rPr>
                <w:rFonts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rsidR="00E823D6" w:rsidRDefault="00F91E97">
            <w:pPr>
              <w:pStyle w:val="Normal2"/>
              <w:ind w:left="0"/>
              <w:jc w:val="center"/>
              <w:rPr>
                <w:rtl/>
              </w:rPr>
            </w:pPr>
            <w:sdt>
              <w:sdtPr>
                <w:rPr>
                  <w:rFonts w:hint="cs"/>
                  <w:rtl/>
                </w:rPr>
                <w:id w:val="1076088763"/>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1093"/>
        </w:trPr>
        <w:tc>
          <w:tcPr>
            <w:tcW w:w="1882" w:type="dxa"/>
          </w:tcPr>
          <w:p w:rsidR="00E823D6" w:rsidRDefault="00E823D6">
            <w:pPr>
              <w:pStyle w:val="4-"/>
              <w:numPr>
                <w:ilvl w:val="2"/>
                <w:numId w:val="278"/>
              </w:numPr>
              <w:bidi/>
              <w:rPr>
                <w:rtl/>
              </w:rPr>
            </w:pPr>
          </w:p>
        </w:tc>
        <w:tc>
          <w:tcPr>
            <w:tcW w:w="6656" w:type="dxa"/>
            <w:vAlign w:val="center"/>
          </w:tcPr>
          <w:p w:rsidR="00E823D6" w:rsidRDefault="00977618">
            <w:pPr>
              <w:pStyle w:val="26"/>
              <w:ind w:left="0" w:firstLine="0"/>
              <w:rPr>
                <w:rtl/>
              </w:rPr>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rsidR="00E823D6" w:rsidRDefault="00F91E97">
            <w:pPr>
              <w:pStyle w:val="Normal2"/>
              <w:ind w:left="0"/>
              <w:jc w:val="center"/>
              <w:rPr>
                <w:rtl/>
              </w:rPr>
            </w:pPr>
            <w:sdt>
              <w:sdtPr>
                <w:rPr>
                  <w:rFonts w:hint="cs"/>
                  <w:rtl/>
                </w:rPr>
                <w:id w:val="-1617594331"/>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pStyle w:val="26"/>
              <w:ind w:left="0" w:firstLine="0"/>
              <w:rPr>
                <w:rtl/>
              </w:rPr>
            </w:pPr>
            <w:r>
              <w:rPr>
                <w:rFonts w:hint="cs"/>
                <w:rtl/>
              </w:rPr>
              <w:t>המציע מחויב לשמור על המידע של המשרד, לרבות מידע רגיש, בהתאם לסטנדרטים מקובלים בשוק.</w:t>
            </w:r>
          </w:p>
        </w:tc>
        <w:tc>
          <w:tcPr>
            <w:tcW w:w="1553" w:type="dxa"/>
            <w:vAlign w:val="center"/>
          </w:tcPr>
          <w:p w:rsidR="00E823D6" w:rsidRDefault="00F91E97">
            <w:pPr>
              <w:pStyle w:val="Normal2"/>
              <w:ind w:left="0"/>
              <w:jc w:val="center"/>
              <w:rPr>
                <w:rtl/>
              </w:rPr>
            </w:pPr>
            <w:sdt>
              <w:sdtPr>
                <w:rPr>
                  <w:rFonts w:hint="cs"/>
                  <w:rtl/>
                </w:rPr>
                <w:id w:val="-1018231802"/>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pStyle w:val="26"/>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553" w:type="dxa"/>
            <w:vAlign w:val="center"/>
          </w:tcPr>
          <w:p w:rsidR="00E823D6" w:rsidRDefault="00F91E97">
            <w:pPr>
              <w:pStyle w:val="Normal2"/>
              <w:ind w:left="0"/>
              <w:jc w:val="center"/>
              <w:rPr>
                <w:rtl/>
              </w:rPr>
            </w:pPr>
            <w:sdt>
              <w:sdtPr>
                <w:rPr>
                  <w:rFonts w:hint="cs"/>
                  <w:rtl/>
                </w:rPr>
                <w:id w:val="-1451314574"/>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pStyle w:val="26"/>
              <w:ind w:left="0" w:firstLine="0"/>
              <w:rPr>
                <w:rtl/>
              </w:rPr>
            </w:pPr>
            <w:r>
              <w:rPr>
                <w:rtl/>
              </w:rPr>
              <w:t xml:space="preserve">המציע מתחייב שהוא, או מי מטעמו, לא יעביר מידע </w:t>
            </w:r>
            <w:r>
              <w:rPr>
                <w:rFonts w:hint="cs"/>
                <w:rtl/>
              </w:rPr>
              <w:t>רגיש ו/או חסוי</w:t>
            </w:r>
            <w:r>
              <w:rPr>
                <w:rtl/>
              </w:rPr>
              <w:t xml:space="preserve">, או חלק ממידע </w:t>
            </w:r>
            <w:r>
              <w:rPr>
                <w:rFonts w:hint="cs"/>
                <w:rtl/>
              </w:rPr>
              <w:t>רגיש ו/או חסוי</w:t>
            </w:r>
            <w:r>
              <w:rPr>
                <w:rtl/>
              </w:rPr>
              <w:t>, אשר בידיו או שיש לו גישה אליהם, ל</w:t>
            </w:r>
            <w:r>
              <w:rPr>
                <w:rFonts w:hint="cs"/>
                <w:rtl/>
              </w:rPr>
              <w:t xml:space="preserve">גורם </w:t>
            </w:r>
            <w:r>
              <w:rPr>
                <w:rtl/>
              </w:rPr>
              <w:t>צד שלישי כלשהו ללא אישור מפורש ובכתב מאת</w:t>
            </w:r>
            <w:r>
              <w:rPr>
                <w:rFonts w:hint="cs"/>
                <w:rtl/>
              </w:rPr>
              <w:t xml:space="preserve"> </w:t>
            </w:r>
            <w:r>
              <w:rPr>
                <w:rtl/>
              </w:rPr>
              <w:t>המשרד.</w:t>
            </w:r>
          </w:p>
        </w:tc>
        <w:tc>
          <w:tcPr>
            <w:tcW w:w="1553" w:type="dxa"/>
            <w:vAlign w:val="center"/>
          </w:tcPr>
          <w:p w:rsidR="00E823D6" w:rsidRDefault="00F91E97">
            <w:pPr>
              <w:pStyle w:val="Normal2"/>
              <w:ind w:left="0"/>
              <w:jc w:val="center"/>
              <w:rPr>
                <w:rtl/>
              </w:rPr>
            </w:pPr>
            <w:sdt>
              <w:sdtPr>
                <w:rPr>
                  <w:rFonts w:hint="cs"/>
                  <w:rtl/>
                </w:rPr>
                <w:id w:val="-1206171651"/>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pStyle w:val="26"/>
              <w:ind w:left="0" w:firstLine="0"/>
              <w:rPr>
                <w:rtl/>
              </w:rPr>
            </w:pPr>
            <w:r>
              <w:rPr>
                <w:rFonts w:hint="cs"/>
                <w:rtl/>
              </w:rPr>
              <w:t>חל איסור מוחלט בהעברת מידע של המשרד באמצעות התקן נייד (ראה הגדרות).</w:t>
            </w:r>
          </w:p>
        </w:tc>
        <w:tc>
          <w:tcPr>
            <w:tcW w:w="1553" w:type="dxa"/>
            <w:vAlign w:val="center"/>
          </w:tcPr>
          <w:p w:rsidR="00E823D6" w:rsidRDefault="00F91E97">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pStyle w:val="26"/>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vAlign w:val="center"/>
          </w:tcPr>
          <w:p w:rsidR="00E823D6" w:rsidRDefault="00F91E97">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rtl/>
              </w:rPr>
              <w:t>המציע</w:t>
            </w:r>
            <w:r>
              <w:rPr>
                <w:rFonts w:ascii="David" w:hAnsi="David"/>
                <w:rtl/>
                <w:lang w:eastAsia="en-US"/>
              </w:rPr>
              <w:t xml:space="preserve"> מתחייב כי מידע </w:t>
            </w:r>
            <w:r>
              <w:rPr>
                <w:rFonts w:ascii="David" w:hAnsi="David" w:hint="cs"/>
                <w:rtl/>
                <w:lang w:eastAsia="en-US"/>
              </w:rPr>
              <w:t xml:space="preserve">רגיש לרבות מידע </w:t>
            </w:r>
            <w:r>
              <w:rPr>
                <w:rFonts w:ascii="David" w:hAnsi="David"/>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Pr>
                <w:rFonts w:ascii="David" w:hAnsi="David"/>
                <w:rtl/>
                <w:lang w:eastAsia="en-US"/>
              </w:rPr>
              <w:t>התשמ״א</w:t>
            </w:r>
            <w:proofErr w:type="spellEnd"/>
            <w:r>
              <w:rPr>
                <w:rFonts w:ascii="David" w:hAnsi="David"/>
                <w:rtl/>
                <w:lang w:eastAsia="en-US"/>
              </w:rPr>
              <w:t xml:space="preserve"> 1981.</w:t>
            </w:r>
          </w:p>
        </w:tc>
        <w:tc>
          <w:tcPr>
            <w:tcW w:w="1553" w:type="dxa"/>
            <w:vAlign w:val="center"/>
          </w:tcPr>
          <w:p w:rsidR="00E823D6" w:rsidRDefault="00F91E97">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rPr>
            </w:pPr>
            <w:r>
              <w:rPr>
                <w:rFonts w:ascii="David" w:hAnsi="David" w:hint="cs"/>
                <w:rtl/>
                <w:lang w:eastAsia="en-US"/>
              </w:rPr>
              <w:t xml:space="preserve">העברה ושיתוף </w:t>
            </w:r>
            <w:r>
              <w:rPr>
                <w:rFonts w:ascii="David" w:hAnsi="David" w:hint="eastAsia"/>
                <w:rtl/>
                <w:lang w:eastAsia="en-US"/>
              </w:rPr>
              <w:t>מידע</w:t>
            </w:r>
            <w:r>
              <w:rPr>
                <w:rFonts w:ascii="David" w:hAnsi="David"/>
                <w:rtl/>
                <w:lang w:eastAsia="en-US"/>
              </w:rPr>
              <w:t xml:space="preserve"> </w:t>
            </w:r>
            <w:r>
              <w:rPr>
                <w:rFonts w:ascii="David" w:hAnsi="David" w:hint="eastAsia"/>
                <w:rtl/>
                <w:lang w:eastAsia="en-US"/>
              </w:rPr>
              <w:t>רגיש</w:t>
            </w:r>
            <w:r>
              <w:rPr>
                <w:rFonts w:ascii="David" w:hAnsi="David" w:hint="cs"/>
                <w:rtl/>
                <w:lang w:eastAsia="en-US"/>
              </w:rPr>
              <w:t xml:space="preserve"> ו/או חסוי בין המציע למשרד </w:t>
            </w:r>
            <w:r>
              <w:rPr>
                <w:rFonts w:ascii="David" w:hAnsi="David" w:hint="cs"/>
                <w:b/>
                <w:bCs/>
                <w:u w:val="single"/>
                <w:rtl/>
                <w:lang w:eastAsia="en-US"/>
              </w:rPr>
              <w:t>לא יועברו במייל</w:t>
            </w:r>
            <w:r>
              <w:rPr>
                <w:rFonts w:ascii="David" w:hAnsi="David" w:hint="cs"/>
                <w:rtl/>
                <w:lang w:eastAsia="en-US"/>
              </w:rPr>
              <w:t xml:space="preserve"> ויבוצעו על ידי מנגנון מאובטח ומוצפן להעברת קבצים (בכספת או בענן) כפי שיאושר ע"י המשרד.</w:t>
            </w:r>
          </w:p>
        </w:tc>
        <w:tc>
          <w:tcPr>
            <w:tcW w:w="1553" w:type="dxa"/>
            <w:vAlign w:val="center"/>
          </w:tcPr>
          <w:p w:rsidR="00E823D6" w:rsidRDefault="00F91E97">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eastAsiaTheme="minorHAnsi" w:hAnsi="David"/>
                <w:rtl/>
                <w:lang w:eastAsia="en-US"/>
              </w:rPr>
            </w:pPr>
            <w:r>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Pr>
                <w:rFonts w:ascii="David" w:eastAsiaTheme="minorHAnsi" w:hAnsi="David" w:hint="cs"/>
                <w:rtl/>
                <w:lang w:eastAsia="en-US"/>
              </w:rPr>
              <w:t>.</w:t>
            </w:r>
          </w:p>
        </w:tc>
        <w:tc>
          <w:tcPr>
            <w:tcW w:w="1553" w:type="dxa"/>
            <w:vAlign w:val="center"/>
          </w:tcPr>
          <w:p w:rsidR="00E823D6" w:rsidRDefault="00F91E97">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eastAsiaTheme="minorHAnsi" w:hAnsi="David"/>
                <w:rtl/>
                <w:lang w:eastAsia="en-US"/>
              </w:rPr>
            </w:pPr>
            <w:r>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rsidR="00E823D6" w:rsidRDefault="00F91E97">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eastAsiaTheme="minorHAnsi" w:hAnsi="David"/>
                <w:rtl/>
                <w:lang w:eastAsia="en-US"/>
              </w:rPr>
            </w:pPr>
            <w:r>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rsidR="00E823D6" w:rsidRDefault="00F91E97">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eastAsiaTheme="minorHAnsi" w:hAnsi="David"/>
                <w:rtl/>
                <w:lang w:eastAsia="en-US"/>
              </w:rPr>
            </w:pPr>
            <w:r>
              <w:rPr>
                <w:rFonts w:ascii="David" w:eastAsiaTheme="minorHAnsi" w:hAnsi="David" w:hint="cs"/>
                <w:rtl/>
                <w:lang w:eastAsia="en-US"/>
              </w:rPr>
              <w:t>המציע</w:t>
            </w:r>
            <w:r>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Pr>
                <w:rFonts w:ascii="David" w:eastAsiaTheme="minorHAnsi" w:hAnsi="David"/>
                <w:rtl/>
                <w:lang w:eastAsia="en-US"/>
              </w:rPr>
              <w:t xml:space="preserve">מידע </w:t>
            </w:r>
            <w:r>
              <w:rPr>
                <w:rFonts w:ascii="David" w:eastAsiaTheme="minorHAnsi" w:hAnsi="David" w:hint="cs"/>
                <w:rtl/>
                <w:lang w:eastAsia="en-US"/>
              </w:rPr>
              <w:t xml:space="preserve">של המשרד </w:t>
            </w:r>
            <w:r>
              <w:rPr>
                <w:rFonts w:ascii="David" w:eastAsiaTheme="minorHAnsi" w:hAnsi="David"/>
                <w:rtl/>
                <w:lang w:eastAsia="en-US"/>
              </w:rPr>
              <w:t>המצוי ביד</w:t>
            </w:r>
            <w:r>
              <w:rPr>
                <w:rFonts w:ascii="David" w:eastAsiaTheme="minorHAnsi" w:hAnsi="David" w:hint="cs"/>
                <w:rtl/>
                <w:lang w:eastAsia="en-US"/>
              </w:rPr>
              <w:t>ו,</w:t>
            </w:r>
            <w:r>
              <w:rPr>
                <w:rFonts w:ascii="David" w:eastAsiaTheme="minorHAnsi" w:hAnsi="David"/>
                <w:rtl/>
                <w:lang w:eastAsia="en-US"/>
              </w:rPr>
              <w:t xml:space="preserve"> וכן על יישום ההנחיות המופיעות במסמך זה</w:t>
            </w:r>
            <w:r>
              <w:rPr>
                <w:rFonts w:ascii="David" w:eastAsiaTheme="minorHAnsi" w:hAnsi="David"/>
                <w:lang w:eastAsia="en-US"/>
              </w:rPr>
              <w:t>.</w:t>
            </w:r>
          </w:p>
        </w:tc>
        <w:tc>
          <w:tcPr>
            <w:tcW w:w="1553" w:type="dxa"/>
            <w:vAlign w:val="center"/>
          </w:tcPr>
          <w:p w:rsidR="00E823D6" w:rsidRDefault="00F91E97">
            <w:pPr>
              <w:pStyle w:val="Normal2"/>
              <w:ind w:left="0"/>
              <w:jc w:val="center"/>
              <w:rPr>
                <w:rtl/>
              </w:rPr>
            </w:pPr>
            <w:sdt>
              <w:sdtPr>
                <w:rPr>
                  <w:rFonts w:hint="cs"/>
                  <w:rtl/>
                </w:rPr>
                <w:id w:val="1019750837"/>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eastAsiaTheme="minorHAnsi" w:hAnsi="David"/>
                <w:rtl/>
                <w:lang w:eastAsia="en-US"/>
              </w:rPr>
            </w:pPr>
            <w:r>
              <w:rPr>
                <w:rFonts w:ascii="David" w:eastAsiaTheme="minorHAnsi" w:hAnsi="David" w:hint="cs"/>
                <w:rtl/>
                <w:lang w:eastAsia="en-US"/>
              </w:rPr>
              <w:t>המציע מחויב</w:t>
            </w:r>
            <w:r>
              <w:rPr>
                <w:rFonts w:ascii="David" w:eastAsiaTheme="minorHAnsi" w:hAnsi="David"/>
                <w:rtl/>
                <w:lang w:eastAsia="en-US"/>
              </w:rPr>
              <w:t xml:space="preserve"> </w:t>
            </w:r>
            <w:r>
              <w:rPr>
                <w:rFonts w:ascii="David" w:eastAsiaTheme="minorHAnsi" w:hAnsi="David" w:hint="cs"/>
                <w:rtl/>
                <w:lang w:eastAsia="en-US"/>
              </w:rPr>
              <w:t>להגן על</w:t>
            </w:r>
            <w:r>
              <w:rPr>
                <w:rFonts w:ascii="David" w:eastAsiaTheme="minorHAnsi" w:hAnsi="David"/>
                <w:rtl/>
                <w:lang w:eastAsia="en-US"/>
              </w:rPr>
              <w:t xml:space="preserve"> המידע </w:t>
            </w:r>
            <w:r>
              <w:rPr>
                <w:rFonts w:ascii="David" w:eastAsiaTheme="minorHAnsi" w:hAnsi="David" w:hint="cs"/>
                <w:rtl/>
                <w:lang w:eastAsia="en-US"/>
              </w:rPr>
              <w:t>של המשרד</w:t>
            </w:r>
            <w:r>
              <w:rPr>
                <w:rFonts w:ascii="David" w:eastAsiaTheme="minorHAnsi" w:hAnsi="David"/>
                <w:rtl/>
                <w:lang w:eastAsia="en-US"/>
              </w:rPr>
              <w:t xml:space="preserve"> כל עוד המידע מצוי אצלו, גם לאחר תום תקופת </w:t>
            </w:r>
            <w:r>
              <w:rPr>
                <w:rFonts w:ascii="David" w:eastAsiaTheme="minorHAnsi" w:hAnsi="David" w:hint="cs"/>
                <w:rtl/>
                <w:lang w:eastAsia="en-US"/>
              </w:rPr>
              <w:t>המכרז</w:t>
            </w:r>
            <w:r>
              <w:rPr>
                <w:rFonts w:ascii="David" w:eastAsiaTheme="minorHAnsi" w:hAnsi="David"/>
                <w:rtl/>
                <w:lang w:eastAsia="en-US"/>
              </w:rPr>
              <w:t>.</w:t>
            </w:r>
          </w:p>
        </w:tc>
        <w:tc>
          <w:tcPr>
            <w:tcW w:w="1553" w:type="dxa"/>
            <w:vAlign w:val="center"/>
          </w:tcPr>
          <w:p w:rsidR="00E823D6" w:rsidRDefault="00F91E97">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704"/>
        </w:trPr>
        <w:tc>
          <w:tcPr>
            <w:tcW w:w="10091" w:type="dxa"/>
            <w:gridSpan w:val="3"/>
            <w:shd w:val="clear" w:color="auto" w:fill="DBDBDB" w:themeFill="accent3" w:themeFillTint="66"/>
            <w:vAlign w:val="center"/>
          </w:tcPr>
          <w:p w:rsidR="00E823D6" w:rsidRDefault="00977618">
            <w:pPr>
              <w:pStyle w:val="26"/>
              <w:numPr>
                <w:ilvl w:val="1"/>
                <w:numId w:val="278"/>
              </w:numPr>
              <w:jc w:val="center"/>
              <w:outlineLvl w:val="0"/>
              <w:rPr>
                <w:b/>
                <w:bCs/>
                <w:rtl/>
              </w:rPr>
            </w:pPr>
            <w:r>
              <w:rPr>
                <w:rFonts w:hint="cs"/>
                <w:b/>
                <w:bCs/>
                <w:rtl/>
              </w:rPr>
              <w:t>אבטחת מידע בתשתיות הטכנולוגיות של המציע</w:t>
            </w:r>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hint="cs"/>
                <w:rtl/>
                <w:lang w:eastAsia="en-US"/>
              </w:rPr>
              <w:t>המציע</w:t>
            </w:r>
            <w:r>
              <w:rPr>
                <w:rFonts w:ascii="David" w:hAnsi="David"/>
                <w:rtl/>
                <w:lang w:eastAsia="en-US"/>
              </w:rPr>
              <w:t xml:space="preserve"> יציג למשרד, ככל שיידרש, את האמצעים בהם הוא נוקט לשם אבטחת המידע.</w:t>
            </w:r>
          </w:p>
        </w:tc>
        <w:tc>
          <w:tcPr>
            <w:tcW w:w="1553" w:type="dxa"/>
            <w:vAlign w:val="center"/>
          </w:tcPr>
          <w:p w:rsidR="00E823D6" w:rsidRDefault="00F91E97">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rtl/>
                <w:lang w:eastAsia="en-US"/>
              </w:rPr>
              <w:t xml:space="preserve">במידה ולצורך </w:t>
            </w:r>
            <w:r>
              <w:rPr>
                <w:rFonts w:ascii="David" w:hAnsi="David" w:hint="cs"/>
                <w:rtl/>
                <w:lang w:eastAsia="en-US"/>
              </w:rPr>
              <w:t xml:space="preserve">מתן השירות </w:t>
            </w:r>
            <w:r>
              <w:rPr>
                <w:rFonts w:ascii="David" w:hAnsi="David"/>
                <w:rtl/>
                <w:lang w:eastAsia="en-US"/>
              </w:rPr>
              <w:t>נעשה שימוש במערכת</w:t>
            </w:r>
            <w:r>
              <w:rPr>
                <w:rFonts w:ascii="David" w:hAnsi="David" w:hint="cs"/>
                <w:rtl/>
                <w:lang w:eastAsia="en-US"/>
              </w:rPr>
              <w:t xml:space="preserve"> </w:t>
            </w:r>
            <w:r>
              <w:rPr>
                <w:rFonts w:ascii="David" w:hAnsi="David"/>
                <w:rtl/>
                <w:lang w:eastAsia="en-US"/>
              </w:rPr>
              <w:t>טכנולוגית</w:t>
            </w:r>
            <w:r>
              <w:rPr>
                <w:rFonts w:ascii="David" w:hAnsi="David"/>
                <w:lang w:eastAsia="en-US"/>
              </w:rPr>
              <w:t xml:space="preserve">/ </w:t>
            </w:r>
            <w:r>
              <w:rPr>
                <w:rFonts w:ascii="David" w:hAnsi="David"/>
                <w:rtl/>
                <w:lang w:eastAsia="en-US"/>
              </w:rPr>
              <w:t>אפליקציה</w:t>
            </w:r>
            <w:r>
              <w:rPr>
                <w:rFonts w:ascii="David" w:hAnsi="David"/>
                <w:lang w:eastAsia="en-US"/>
              </w:rPr>
              <w:t>/</w:t>
            </w:r>
            <w:r>
              <w:rPr>
                <w:rFonts w:ascii="David" w:hAnsi="David"/>
                <w:rtl/>
                <w:lang w:eastAsia="en-US"/>
              </w:rPr>
              <w:t>אתר אינטרנט ייעודי</w:t>
            </w:r>
            <w:r>
              <w:rPr>
                <w:rFonts w:ascii="David" w:hAnsi="David" w:hint="cs"/>
                <w:rtl/>
                <w:lang w:eastAsia="en-US"/>
              </w:rPr>
              <w:t xml:space="preserve"> כלי דיגיטלי וכדומה</w:t>
            </w:r>
            <w:r>
              <w:rPr>
                <w:rFonts w:ascii="David" w:hAnsi="David"/>
                <w:rtl/>
                <w:lang w:eastAsia="en-US"/>
              </w:rPr>
              <w:t xml:space="preserve">, </w:t>
            </w:r>
            <w:r>
              <w:rPr>
                <w:rFonts w:ascii="David" w:hAnsi="David" w:hint="cs"/>
                <w:rtl/>
                <w:lang w:eastAsia="en-US"/>
              </w:rPr>
              <w:t>המציע נדרש לציין זאת במענה, ולאשר את הפתרון</w:t>
            </w:r>
            <w:r>
              <w:rPr>
                <w:rFonts w:ascii="David" w:hAnsi="David"/>
                <w:rtl/>
                <w:lang w:eastAsia="en-US"/>
              </w:rPr>
              <w:t xml:space="preserve"> על ידי </w:t>
            </w:r>
            <w:r>
              <w:rPr>
                <w:rFonts w:ascii="David" w:hAnsi="David" w:hint="cs"/>
                <w:rtl/>
                <w:lang w:eastAsia="en-US"/>
              </w:rPr>
              <w:t>ה</w:t>
            </w:r>
            <w:r>
              <w:rPr>
                <w:rFonts w:ascii="David" w:hAnsi="David"/>
                <w:rtl/>
                <w:lang w:eastAsia="en-US"/>
              </w:rPr>
              <w:t>משרד בהיבטי אבטחת מידע.</w:t>
            </w:r>
            <w:r>
              <w:rPr>
                <w:rFonts w:ascii="David" w:hAnsi="David" w:hint="cs"/>
                <w:rtl/>
                <w:lang w:eastAsia="en-US"/>
              </w:rPr>
              <w:t xml:space="preserve"> </w:t>
            </w:r>
          </w:p>
        </w:tc>
        <w:tc>
          <w:tcPr>
            <w:tcW w:w="1553" w:type="dxa"/>
            <w:vAlign w:val="center"/>
          </w:tcPr>
          <w:p w:rsidR="00E823D6" w:rsidRDefault="00F91E97">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tl/>
              </w:rPr>
            </w:pPr>
            <w:r>
              <w:rPr>
                <w:rFonts w:ascii="David" w:hAnsi="David" w:hint="eastAsia"/>
                <w:rtl/>
                <w:lang w:eastAsia="en-US"/>
              </w:rPr>
              <w:t>המציע</w:t>
            </w:r>
            <w:r>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Pr>
                <w:rFonts w:ascii="David" w:hAnsi="David"/>
                <w:rtl/>
                <w:lang w:eastAsia="en-US"/>
              </w:rPr>
              <w:t>ת</w:t>
            </w:r>
            <w:r>
              <w:rPr>
                <w:rFonts w:ascii="David" w:hAnsi="David" w:hint="cs"/>
                <w:rtl/>
                <w:lang w:eastAsia="en-US"/>
              </w:rPr>
              <w:t>, שרתים,</w:t>
            </w:r>
            <w:r>
              <w:rPr>
                <w:rFonts w:ascii="David" w:hAnsi="David"/>
                <w:rtl/>
                <w:lang w:eastAsia="en-US"/>
              </w:rPr>
              <w:t xml:space="preserve"> </w:t>
            </w:r>
            <w:r>
              <w:rPr>
                <w:rFonts w:ascii="David" w:hAnsi="David" w:hint="cs"/>
                <w:rtl/>
                <w:lang w:eastAsia="en-US"/>
              </w:rPr>
              <w:t>מחשבים ו</w:t>
            </w:r>
            <w:r>
              <w:rPr>
                <w:rFonts w:ascii="David" w:hAnsi="David"/>
                <w:rtl/>
                <w:lang w:eastAsia="en-US"/>
              </w:rPr>
              <w:t>תשתי</w:t>
            </w:r>
            <w:r>
              <w:rPr>
                <w:rFonts w:ascii="David" w:hAnsi="David" w:hint="cs"/>
                <w:rtl/>
                <w:lang w:eastAsia="en-US"/>
              </w:rPr>
              <w:t>ו</w:t>
            </w:r>
            <w:r>
              <w:rPr>
                <w:rFonts w:ascii="David" w:hAnsi="David"/>
                <w:rtl/>
                <w:lang w:eastAsia="en-US"/>
              </w:rPr>
              <w:t>ת התקשורת</w:t>
            </w:r>
            <w:r>
              <w:rPr>
                <w:rFonts w:ascii="David" w:hAnsi="David" w:hint="cs"/>
                <w:rtl/>
                <w:lang w:eastAsia="en-US"/>
              </w:rPr>
              <w:t xml:space="preserve"> של המציע לרבות יישום האמצעים הבאים:</w:t>
            </w:r>
          </w:p>
        </w:tc>
        <w:tc>
          <w:tcPr>
            <w:tcW w:w="1553" w:type="dxa"/>
            <w:vAlign w:val="center"/>
          </w:tcPr>
          <w:p w:rsidR="00E823D6" w:rsidRDefault="00F91E97">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lang w:eastAsia="en-US"/>
              </w:rPr>
            </w:pPr>
            <w:r>
              <w:rPr>
                <w:rFonts w:ascii="David" w:hAnsi="David" w:hint="cs"/>
                <w:rtl/>
                <w:lang w:eastAsia="en-US"/>
              </w:rPr>
              <w:t>חומת אש (</w:t>
            </w:r>
            <w:r>
              <w:rPr>
                <w:rFonts w:ascii="David" w:hAnsi="David"/>
                <w:lang w:eastAsia="en-US"/>
              </w:rPr>
              <w:t>Firewall</w:t>
            </w:r>
            <w:r>
              <w:rPr>
                <w:rFonts w:ascii="David" w:hAnsi="David" w:hint="cs"/>
                <w:rtl/>
                <w:lang w:eastAsia="en-US"/>
              </w:rPr>
              <w:t>) ואמצעי גלישה מאובטחת להגנה בפני אתרים זדוניים ומתחזים (</w:t>
            </w:r>
            <w:proofErr w:type="spellStart"/>
            <w:r>
              <w:rPr>
                <w:rFonts w:ascii="David" w:hAnsi="David" w:hint="cs"/>
                <w:rtl/>
                <w:lang w:eastAsia="en-US"/>
              </w:rPr>
              <w:t>פישינג</w:t>
            </w:r>
            <w:proofErr w:type="spellEnd"/>
            <w:r>
              <w:rPr>
                <w:rFonts w:ascii="David" w:hAnsi="David" w:hint="cs"/>
                <w:rtl/>
                <w:lang w:eastAsia="en-US"/>
              </w:rPr>
              <w:t>)</w:t>
            </w:r>
            <w:r>
              <w:rPr>
                <w:rFonts w:ascii="David" w:hAnsi="David"/>
                <w:rtl/>
                <w:lang w:eastAsia="en-US"/>
              </w:rPr>
              <w:t xml:space="preserve"> בין </w:t>
            </w:r>
            <w:r>
              <w:rPr>
                <w:rFonts w:ascii="David" w:hAnsi="David" w:hint="cs"/>
                <w:rtl/>
                <w:lang w:eastAsia="en-US"/>
              </w:rPr>
              <w:t>מחשבי ומערכות</w:t>
            </w:r>
            <w:r>
              <w:rPr>
                <w:rFonts w:ascii="David" w:hAnsi="David"/>
                <w:rtl/>
                <w:lang w:eastAsia="en-US"/>
              </w:rPr>
              <w:t xml:space="preserve"> </w:t>
            </w:r>
            <w:r>
              <w:rPr>
                <w:rFonts w:ascii="David" w:hAnsi="David" w:hint="cs"/>
                <w:rtl/>
                <w:lang w:eastAsia="en-US"/>
              </w:rPr>
              <w:t>המציע</w:t>
            </w:r>
            <w:r>
              <w:rPr>
                <w:rFonts w:ascii="David" w:hAnsi="David"/>
                <w:rtl/>
                <w:lang w:eastAsia="en-US"/>
              </w:rPr>
              <w:t xml:space="preserve"> לרשת האינטרנט.</w:t>
            </w:r>
          </w:p>
        </w:tc>
        <w:tc>
          <w:tcPr>
            <w:tcW w:w="1553" w:type="dxa"/>
            <w:vAlign w:val="center"/>
          </w:tcPr>
          <w:p w:rsidR="00E823D6" w:rsidRDefault="00F91E97">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lang w:eastAsia="en-US"/>
              </w:rPr>
            </w:pPr>
            <w:r>
              <w:rPr>
                <w:rFonts w:ascii="David" w:hAnsi="David" w:hint="cs"/>
                <w:rtl/>
                <w:lang w:eastAsia="en-US"/>
              </w:rPr>
              <w:t>א</w:t>
            </w:r>
            <w:r>
              <w:rPr>
                <w:rFonts w:ascii="David" w:hAnsi="David"/>
                <w:rtl/>
                <w:lang w:eastAsia="en-US"/>
              </w:rPr>
              <w:t>מצעי הגנה</w:t>
            </w:r>
            <w:r>
              <w:rPr>
                <w:rFonts w:ascii="David" w:hAnsi="David" w:hint="cs"/>
                <w:rtl/>
                <w:lang w:eastAsia="en-US"/>
              </w:rPr>
              <w:t xml:space="preserve"> מתקדמים</w:t>
            </w:r>
            <w:r>
              <w:rPr>
                <w:rFonts w:ascii="David" w:hAnsi="David"/>
                <w:rtl/>
                <w:lang w:eastAsia="en-US"/>
              </w:rPr>
              <w:t xml:space="preserve"> </w:t>
            </w:r>
            <w:r>
              <w:rPr>
                <w:rFonts w:ascii="David" w:hAnsi="David" w:hint="cs"/>
                <w:rtl/>
                <w:lang w:eastAsia="en-US"/>
              </w:rPr>
              <w:t>לנקודות קצה ב</w:t>
            </w:r>
            <w:r>
              <w:rPr>
                <w:rFonts w:ascii="David" w:hAnsi="David"/>
                <w:rtl/>
                <w:lang w:eastAsia="en-US"/>
              </w:rPr>
              <w:t xml:space="preserve">פני </w:t>
            </w:r>
            <w:r>
              <w:rPr>
                <w:rFonts w:ascii="David" w:hAnsi="David" w:hint="cs"/>
                <w:rtl/>
                <w:lang w:eastAsia="en-US"/>
              </w:rPr>
              <w:t xml:space="preserve">וירוסים, כופר, </w:t>
            </w:r>
            <w:r>
              <w:rPr>
                <w:rFonts w:ascii="David" w:hAnsi="David"/>
                <w:rtl/>
                <w:lang w:eastAsia="en-US"/>
              </w:rPr>
              <w:t xml:space="preserve">קוד </w:t>
            </w:r>
            <w:r>
              <w:rPr>
                <w:rFonts w:ascii="David" w:hAnsi="David" w:hint="cs"/>
                <w:rtl/>
                <w:lang w:eastAsia="en-US"/>
              </w:rPr>
              <w:t xml:space="preserve">זדוני ועוד, כגון: </w:t>
            </w:r>
            <w:r>
              <w:rPr>
                <w:rFonts w:ascii="David" w:hAnsi="David"/>
                <w:sz w:val="22"/>
                <w:szCs w:val="22"/>
                <w:lang w:eastAsia="en-US"/>
              </w:rPr>
              <w:t>EDR/XDR</w:t>
            </w:r>
            <w:r>
              <w:rPr>
                <w:rFonts w:ascii="David" w:hAnsi="David" w:hint="cs"/>
                <w:sz w:val="22"/>
                <w:szCs w:val="22"/>
                <w:rtl/>
                <w:lang w:eastAsia="en-US"/>
              </w:rPr>
              <w:t xml:space="preserve"> </w:t>
            </w:r>
            <w:r>
              <w:rPr>
                <w:rFonts w:ascii="David" w:hAnsi="David" w:hint="cs"/>
                <w:rtl/>
                <w:lang w:eastAsia="en-US"/>
              </w:rPr>
              <w:t>בכל תחנות העבודה, השרתים, והמחשבים הניידים בסביבת המציע.</w:t>
            </w:r>
          </w:p>
        </w:tc>
        <w:tc>
          <w:tcPr>
            <w:tcW w:w="1553" w:type="dxa"/>
            <w:vAlign w:val="center"/>
          </w:tcPr>
          <w:p w:rsidR="00E823D6" w:rsidRDefault="00F91E97">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lang w:eastAsia="en-US"/>
              </w:rPr>
            </w:pPr>
            <w:r>
              <w:rPr>
                <w:rFonts w:ascii="David" w:hAnsi="David" w:hint="eastAsia"/>
                <w:rtl/>
                <w:lang w:eastAsia="en-US"/>
              </w:rPr>
              <w:t>מערכת</w:t>
            </w:r>
            <w:r>
              <w:rPr>
                <w:rFonts w:ascii="David" w:hAnsi="David"/>
                <w:rtl/>
                <w:lang w:eastAsia="en-US"/>
              </w:rPr>
              <w:t xml:space="preserve"> דואר אלקטרוני מאובטחת הכוללת הגנה מפני וירוסים </w:t>
            </w:r>
            <w:proofErr w:type="spellStart"/>
            <w:r>
              <w:rPr>
                <w:rFonts w:ascii="David" w:hAnsi="David" w:hint="eastAsia"/>
                <w:rtl/>
                <w:lang w:eastAsia="en-US"/>
              </w:rPr>
              <w:t>ופישינג</w:t>
            </w:r>
            <w:proofErr w:type="spellEnd"/>
            <w:r>
              <w:rPr>
                <w:rFonts w:ascii="David" w:hAnsi="David"/>
                <w:rtl/>
                <w:lang w:eastAsia="en-US"/>
              </w:rPr>
              <w:t>.</w:t>
            </w:r>
          </w:p>
        </w:tc>
        <w:tc>
          <w:tcPr>
            <w:tcW w:w="1553" w:type="dxa"/>
            <w:vAlign w:val="center"/>
          </w:tcPr>
          <w:p w:rsidR="00E823D6" w:rsidRDefault="00F91E97">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lang w:eastAsia="en-US"/>
              </w:rPr>
            </w:pPr>
            <w:r>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rsidR="00E823D6" w:rsidRDefault="00F91E97">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lang w:eastAsia="en-US"/>
              </w:rPr>
            </w:pPr>
            <w:r>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hint="cs"/>
                <w:lang w:eastAsia="en-US"/>
              </w:rPr>
              <w:t>MFA</w:t>
            </w:r>
            <w:r>
              <w:rPr>
                <w:rFonts w:ascii="David" w:hAnsi="David"/>
                <w:lang w:eastAsia="en-US"/>
              </w:rPr>
              <w:t>)</w:t>
            </w:r>
            <w:r>
              <w:rPr>
                <w:rFonts w:ascii="David" w:hAnsi="David" w:hint="cs"/>
                <w:rtl/>
                <w:lang w:eastAsia="en-US"/>
              </w:rPr>
              <w:t xml:space="preserve">), הזדהות ביומטרית וכדומה. </w:t>
            </w:r>
          </w:p>
        </w:tc>
        <w:tc>
          <w:tcPr>
            <w:tcW w:w="1553" w:type="dxa"/>
            <w:vAlign w:val="center"/>
          </w:tcPr>
          <w:p w:rsidR="00E823D6" w:rsidRDefault="00F91E97">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rPr>
            </w:pPr>
            <w:r>
              <w:rPr>
                <w:rFonts w:ascii="David" w:eastAsiaTheme="minorHAnsi" w:hAnsi="David" w:hint="cs"/>
                <w:rtl/>
                <w:lang w:eastAsia="en-US"/>
              </w:rPr>
              <w:t xml:space="preserve">על </w:t>
            </w:r>
            <w:r>
              <w:rPr>
                <w:rFonts w:ascii="David" w:eastAsiaTheme="minorHAnsi" w:hAnsi="David"/>
                <w:rtl/>
                <w:lang w:eastAsia="en-US"/>
              </w:rPr>
              <w:t>כל מחשב נייד</w:t>
            </w:r>
            <w:r>
              <w:rPr>
                <w:rFonts w:ascii="David" w:eastAsiaTheme="minorHAnsi" w:hAnsi="David" w:hint="cs"/>
                <w:rtl/>
                <w:lang w:eastAsia="en-US"/>
              </w:rPr>
              <w:t xml:space="preserve"> של המציע </w:t>
            </w:r>
            <w:r>
              <w:rPr>
                <w:rFonts w:ascii="David" w:eastAsiaTheme="minorHAnsi" w:hAnsi="David"/>
                <w:rtl/>
                <w:lang w:eastAsia="en-US"/>
              </w:rPr>
              <w:t xml:space="preserve">המחזיק </w:t>
            </w:r>
            <w:r>
              <w:rPr>
                <w:rFonts w:ascii="David" w:eastAsiaTheme="minorHAnsi" w:hAnsi="David" w:hint="cs"/>
                <w:rtl/>
                <w:lang w:eastAsia="en-US"/>
              </w:rPr>
              <w:t>מידע</w:t>
            </w:r>
            <w:r>
              <w:rPr>
                <w:rFonts w:ascii="David" w:eastAsiaTheme="minorHAnsi" w:hAnsi="David"/>
                <w:rtl/>
                <w:lang w:eastAsia="en-US"/>
              </w:rPr>
              <w:t xml:space="preserve"> </w:t>
            </w:r>
            <w:r>
              <w:rPr>
                <w:rFonts w:ascii="David" w:eastAsiaTheme="minorHAnsi" w:hAnsi="David" w:hint="cs"/>
                <w:rtl/>
                <w:lang w:eastAsia="en-US"/>
              </w:rPr>
              <w:t>ב</w:t>
            </w:r>
            <w:r>
              <w:rPr>
                <w:rFonts w:ascii="David" w:eastAsiaTheme="minorHAnsi" w:hAnsi="David"/>
                <w:rtl/>
                <w:lang w:eastAsia="en-US"/>
              </w:rPr>
              <w:t>נ</w:t>
            </w:r>
            <w:r>
              <w:rPr>
                <w:rFonts w:ascii="David" w:eastAsiaTheme="minorHAnsi" w:hAnsi="David" w:hint="cs"/>
                <w:rtl/>
                <w:lang w:eastAsia="en-US"/>
              </w:rPr>
              <w:t>ו</w:t>
            </w:r>
            <w:r>
              <w:rPr>
                <w:rFonts w:ascii="David" w:eastAsiaTheme="minorHAnsi" w:hAnsi="David"/>
                <w:rtl/>
                <w:lang w:eastAsia="en-US"/>
              </w:rPr>
              <w:t xml:space="preserve">שא </w:t>
            </w:r>
            <w:r>
              <w:rPr>
                <w:rFonts w:ascii="David" w:eastAsiaTheme="minorHAnsi" w:hAnsi="David" w:hint="cs"/>
                <w:rtl/>
                <w:lang w:eastAsia="en-US"/>
              </w:rPr>
              <w:t>ה</w:t>
            </w:r>
            <w:r>
              <w:rPr>
                <w:rFonts w:ascii="David" w:eastAsiaTheme="minorHAnsi" w:hAnsi="David"/>
                <w:rtl/>
                <w:lang w:eastAsia="en-US"/>
              </w:rPr>
              <w:t>מכרז להיות מוגן על</w:t>
            </w:r>
            <w:r>
              <w:rPr>
                <w:rFonts w:ascii="David" w:eastAsiaTheme="minorHAnsi" w:hAnsi="David" w:hint="cs"/>
                <w:rtl/>
                <w:lang w:eastAsia="en-US"/>
              </w:rPr>
              <w:t xml:space="preserve"> </w:t>
            </w:r>
            <w:r>
              <w:rPr>
                <w:rFonts w:ascii="David" w:eastAsiaTheme="minorHAnsi" w:hAnsi="David"/>
                <w:rtl/>
                <w:lang w:eastAsia="en-US"/>
              </w:rPr>
              <w:t>ידי מערכת הצפנת דיסק (</w:t>
            </w:r>
            <w:r>
              <w:rPr>
                <w:rFonts w:ascii="David" w:eastAsiaTheme="minorHAnsi" w:hAnsi="David" w:hint="cs"/>
                <w:lang w:eastAsia="en-US"/>
              </w:rPr>
              <w:t>F</w:t>
            </w:r>
            <w:r>
              <w:rPr>
                <w:rFonts w:ascii="David" w:eastAsiaTheme="minorHAnsi" w:hAnsi="David"/>
                <w:lang w:eastAsia="en-US"/>
              </w:rPr>
              <w:t>ull Disk Encryption</w:t>
            </w:r>
            <w:r>
              <w:rPr>
                <w:rFonts w:ascii="David" w:eastAsiaTheme="minorHAnsi" w:hAnsi="David"/>
                <w:rtl/>
                <w:lang w:eastAsia="en-US"/>
              </w:rPr>
              <w:t>).</w:t>
            </w:r>
          </w:p>
        </w:tc>
        <w:tc>
          <w:tcPr>
            <w:tcW w:w="1553" w:type="dxa"/>
            <w:vAlign w:val="center"/>
          </w:tcPr>
          <w:p w:rsidR="00E823D6" w:rsidRDefault="00F91E97">
            <w:pPr>
              <w:pStyle w:val="Normal2"/>
              <w:ind w:left="0"/>
              <w:jc w:val="center"/>
            </w:pPr>
            <w:sdt>
              <w:sdtPr>
                <w:rPr>
                  <w:rFonts w:hint="cs"/>
                  <w:rtl/>
                </w:rPr>
                <w:id w:val="-1579364418"/>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rPr>
            </w:pPr>
            <w:r>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vAlign w:val="center"/>
          </w:tcPr>
          <w:p w:rsidR="00E823D6" w:rsidRDefault="00F91E97">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w:t>
            </w:r>
            <w:r>
              <w:rPr>
                <w:rFonts w:ascii="David" w:hAnsi="David"/>
                <w:rtl/>
              </w:rPr>
              <w:t xml:space="preserve">בצע בדיקות חוסן </w:t>
            </w:r>
            <w:r>
              <w:rPr>
                <w:rFonts w:ascii="David" w:hAnsi="David" w:hint="cs"/>
                <w:rtl/>
              </w:rPr>
              <w:t xml:space="preserve">תקופתיות </w:t>
            </w:r>
            <w:r>
              <w:rPr>
                <w:rFonts w:ascii="David" w:hAnsi="David"/>
                <w:rtl/>
              </w:rPr>
              <w:t>באופן עצמאי</w:t>
            </w:r>
            <w:r>
              <w:rPr>
                <w:rFonts w:ascii="David" w:hAnsi="David" w:hint="cs"/>
                <w:rtl/>
              </w:rPr>
              <w:t xml:space="preserve"> או </w:t>
            </w:r>
            <w:r>
              <w:rPr>
                <w:rFonts w:ascii="David" w:hAnsi="David"/>
                <w:rtl/>
              </w:rPr>
              <w:t xml:space="preserve">על ידי מומחה חיצוני </w:t>
            </w:r>
            <w:r>
              <w:rPr>
                <w:rFonts w:ascii="David" w:hAnsi="David" w:hint="cs"/>
                <w:rtl/>
              </w:rPr>
              <w:t>לתשתיות וליישומים הטכנולוגיים הקיימים בסביבת המציע.</w:t>
            </w:r>
          </w:p>
        </w:tc>
        <w:tc>
          <w:tcPr>
            <w:tcW w:w="1553" w:type="dxa"/>
            <w:vAlign w:val="center"/>
          </w:tcPr>
          <w:p w:rsidR="00E823D6" w:rsidRDefault="00F91E97">
            <w:pPr>
              <w:pStyle w:val="Normal2"/>
              <w:ind w:left="0"/>
              <w:jc w:val="center"/>
            </w:pPr>
            <w:sdt>
              <w:sdtPr>
                <w:rPr>
                  <w:rFonts w:hint="cs"/>
                  <w:rtl/>
                </w:rPr>
                <w:id w:val="395483475"/>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לבצ</w:t>
            </w:r>
            <w:r>
              <w:rPr>
                <w:rFonts w:ascii="David" w:hAnsi="David"/>
                <w:rtl/>
              </w:rPr>
              <w:t xml:space="preserve">ע סקרי אבטחת מידע </w:t>
            </w:r>
            <w:r>
              <w:rPr>
                <w:rFonts w:ascii="David" w:hAnsi="David" w:hint="cs"/>
                <w:rtl/>
              </w:rPr>
              <w:t xml:space="preserve">תקופתיים </w:t>
            </w:r>
            <w:r>
              <w:rPr>
                <w:rFonts w:ascii="David" w:hAnsi="David"/>
                <w:rtl/>
              </w:rPr>
              <w:t xml:space="preserve">באופן עצמאי </w:t>
            </w:r>
            <w:r>
              <w:rPr>
                <w:rFonts w:ascii="David" w:hAnsi="David" w:hint="cs"/>
                <w:rtl/>
              </w:rPr>
              <w:t>או ע</w:t>
            </w:r>
            <w:r>
              <w:rPr>
                <w:rFonts w:ascii="David" w:hAnsi="David"/>
                <w:rtl/>
              </w:rPr>
              <w:t xml:space="preserve">ל ידי מומחה חיצוני </w:t>
            </w:r>
            <w:r>
              <w:rPr>
                <w:rFonts w:ascii="David" w:hAnsi="David" w:hint="cs"/>
                <w:rtl/>
              </w:rPr>
              <w:t xml:space="preserve"> לתשתיות וליישומים הטכנולוגיים הקיימים בסביבת המציע.</w:t>
            </w:r>
          </w:p>
        </w:tc>
        <w:tc>
          <w:tcPr>
            <w:tcW w:w="1553" w:type="dxa"/>
            <w:vAlign w:val="center"/>
          </w:tcPr>
          <w:p w:rsidR="00E823D6" w:rsidRDefault="00F91E97">
            <w:pPr>
              <w:pStyle w:val="Normal2"/>
              <w:ind w:left="0"/>
              <w:jc w:val="center"/>
            </w:pPr>
            <w:sdt>
              <w:sdtPr>
                <w:rPr>
                  <w:rFonts w:hint="cs"/>
                  <w:rtl/>
                </w:rPr>
                <w:id w:val="739527700"/>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0091" w:type="dxa"/>
            <w:gridSpan w:val="3"/>
            <w:shd w:val="clear" w:color="auto" w:fill="D9D9D9" w:themeFill="background1" w:themeFillShade="D9"/>
            <w:vAlign w:val="center"/>
          </w:tcPr>
          <w:p w:rsidR="00E823D6" w:rsidRDefault="00977618">
            <w:pPr>
              <w:pStyle w:val="26"/>
              <w:numPr>
                <w:ilvl w:val="1"/>
                <w:numId w:val="278"/>
              </w:numPr>
              <w:jc w:val="center"/>
              <w:outlineLvl w:val="0"/>
              <w:rPr>
                <w:b/>
                <w:bCs/>
                <w:rtl/>
              </w:rPr>
            </w:pPr>
            <w:r>
              <w:rPr>
                <w:rFonts w:hint="cs"/>
                <w:b/>
                <w:bCs/>
                <w:rtl/>
              </w:rPr>
              <w:t xml:space="preserve">אבטחת המערכות </w:t>
            </w:r>
            <w:r>
              <w:rPr>
                <w:rFonts w:hint="eastAsia"/>
                <w:b/>
                <w:bCs/>
                <w:rtl/>
              </w:rPr>
              <w:t>אשר</w:t>
            </w:r>
            <w:r>
              <w:rPr>
                <w:b/>
                <w:bCs/>
                <w:rtl/>
              </w:rPr>
              <w:t xml:space="preserve"> </w:t>
            </w:r>
            <w:r>
              <w:rPr>
                <w:rFonts w:hint="eastAsia"/>
                <w:b/>
                <w:bCs/>
                <w:rtl/>
              </w:rPr>
              <w:t>באמצעות</w:t>
            </w:r>
            <w:r>
              <w:rPr>
                <w:rFonts w:hint="cs"/>
                <w:b/>
                <w:bCs/>
                <w:rtl/>
              </w:rPr>
              <w:t>ן</w:t>
            </w:r>
            <w:r>
              <w:rPr>
                <w:b/>
                <w:bCs/>
                <w:rtl/>
              </w:rPr>
              <w:t xml:space="preserve"> </w:t>
            </w:r>
            <w:r>
              <w:rPr>
                <w:rFonts w:hint="eastAsia"/>
                <w:b/>
                <w:bCs/>
                <w:rtl/>
              </w:rPr>
              <w:t>המציע</w:t>
            </w:r>
            <w:r>
              <w:rPr>
                <w:b/>
                <w:bCs/>
                <w:rtl/>
              </w:rPr>
              <w:t xml:space="preserve"> </w:t>
            </w:r>
            <w:r>
              <w:rPr>
                <w:rFonts w:hint="cs"/>
                <w:b/>
                <w:bCs/>
                <w:rtl/>
              </w:rPr>
              <w:t>מבצע את עבודתו</w:t>
            </w:r>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rPr>
            </w:pPr>
            <w:r>
              <w:rPr>
                <w:rFonts w:ascii="David" w:hAnsi="David" w:hint="eastAsia"/>
                <w:rtl/>
              </w:rPr>
              <w:t>על</w:t>
            </w:r>
            <w:r>
              <w:rPr>
                <w:rFonts w:ascii="David" w:hAnsi="David"/>
                <w:rtl/>
              </w:rPr>
              <w:t xml:space="preserve"> </w:t>
            </w:r>
            <w:r>
              <w:rPr>
                <w:rFonts w:ascii="David" w:hAnsi="David" w:hint="eastAsia"/>
                <w:rtl/>
              </w:rPr>
              <w:t>המערכות</w:t>
            </w:r>
            <w:r>
              <w:rPr>
                <w:rFonts w:ascii="David" w:hAnsi="David"/>
                <w:rtl/>
              </w:rPr>
              <w:t xml:space="preserve"> </w:t>
            </w:r>
            <w:r>
              <w:rPr>
                <w:rFonts w:ascii="David" w:hAnsi="David" w:hint="cs"/>
                <w:rtl/>
              </w:rPr>
              <w:t>(</w:t>
            </w:r>
            <w:r>
              <w:rPr>
                <w:rFonts w:ascii="David" w:hAnsi="David" w:hint="eastAsia"/>
                <w:rtl/>
              </w:rPr>
              <w:t>אשר</w:t>
            </w:r>
            <w:r>
              <w:rPr>
                <w:rFonts w:ascii="David" w:hAnsi="David"/>
                <w:rtl/>
              </w:rPr>
              <w:t xml:space="preserve"> </w:t>
            </w:r>
            <w:r>
              <w:rPr>
                <w:rFonts w:ascii="David" w:hAnsi="David" w:hint="eastAsia"/>
                <w:rtl/>
              </w:rPr>
              <w:t>באמצעותם</w:t>
            </w:r>
            <w:r>
              <w:rPr>
                <w:rFonts w:ascii="David" w:hAnsi="David"/>
                <w:rtl/>
              </w:rPr>
              <w:t xml:space="preserve"> </w:t>
            </w:r>
            <w:r>
              <w:rPr>
                <w:rFonts w:ascii="David" w:hAnsi="David" w:hint="eastAsia"/>
                <w:rtl/>
              </w:rPr>
              <w:t>המציע</w:t>
            </w:r>
            <w:r>
              <w:rPr>
                <w:rFonts w:ascii="David" w:hAnsi="David"/>
                <w:rtl/>
              </w:rPr>
              <w:t xml:space="preserve"> </w:t>
            </w:r>
            <w:r>
              <w:rPr>
                <w:rFonts w:ascii="David" w:hAnsi="David" w:hint="cs"/>
                <w:rtl/>
              </w:rPr>
              <w:t xml:space="preserve">מבצע את עבודתו) חלה חובה לעמוד בדרישות </w:t>
            </w:r>
            <w:r>
              <w:rPr>
                <w:rFonts w:ascii="David" w:hAnsi="David"/>
                <w:rtl/>
              </w:rPr>
              <w:t>הבאות:</w:t>
            </w:r>
          </w:p>
        </w:tc>
        <w:tc>
          <w:tcPr>
            <w:tcW w:w="1553" w:type="dxa"/>
            <w:vAlign w:val="center"/>
          </w:tcPr>
          <w:p w:rsidR="00E823D6" w:rsidRDefault="00F91E97">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rPr>
            </w:pPr>
            <w:r>
              <w:rPr>
                <w:rFonts w:ascii="David" w:hAnsi="David" w:hint="cs"/>
                <w:rtl/>
              </w:rPr>
              <w:t>יישום מנגנון ל</w:t>
            </w:r>
            <w:r>
              <w:rPr>
                <w:rFonts w:ascii="David" w:hAnsi="David"/>
                <w:rtl/>
              </w:rPr>
              <w:t>זיהוי משתמש</w:t>
            </w:r>
            <w:r>
              <w:rPr>
                <w:rFonts w:ascii="David" w:hAnsi="David" w:hint="cs"/>
                <w:rtl/>
              </w:rPr>
              <w:t xml:space="preserve"> הכולל </w:t>
            </w:r>
            <w:r>
              <w:rPr>
                <w:rFonts w:ascii="David" w:hAnsi="David" w:hint="cs"/>
              </w:rPr>
              <w:t>M</w:t>
            </w:r>
            <w:r>
              <w:rPr>
                <w:rFonts w:ascii="David" w:hAnsi="David"/>
              </w:rPr>
              <w:t>FA</w:t>
            </w:r>
            <w:r>
              <w:rPr>
                <w:rFonts w:ascii="David" w:hAnsi="David" w:hint="cs"/>
                <w:rtl/>
              </w:rPr>
              <w:t xml:space="preserve"> (</w:t>
            </w:r>
            <w:r>
              <w:rPr>
                <w:rFonts w:ascii="David" w:hAnsi="David" w:hint="cs"/>
              </w:rPr>
              <w:t>M</w:t>
            </w:r>
            <w:r>
              <w:rPr>
                <w:rFonts w:ascii="David" w:hAnsi="David"/>
              </w:rPr>
              <w:t>ulti Factor Authentication</w:t>
            </w:r>
            <w:r>
              <w:rPr>
                <w:rFonts w:ascii="David" w:hAnsi="David" w:hint="cs"/>
                <w:rtl/>
              </w:rPr>
              <w:t>).</w:t>
            </w:r>
          </w:p>
        </w:tc>
        <w:tc>
          <w:tcPr>
            <w:tcW w:w="1553" w:type="dxa"/>
            <w:vAlign w:val="center"/>
          </w:tcPr>
          <w:p w:rsidR="00E823D6" w:rsidRDefault="00F91E97">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rPr>
            </w:pPr>
            <w:r>
              <w:rPr>
                <w:rFonts w:ascii="David" w:hAnsi="David"/>
                <w:rtl/>
              </w:rPr>
              <w:t xml:space="preserve">מידור הרשאות </w:t>
            </w:r>
            <w:r>
              <w:rPr>
                <w:rFonts w:ascii="David" w:hAnsi="David" w:hint="cs"/>
                <w:rtl/>
              </w:rPr>
              <w:t xml:space="preserve">לפי עקרון </w:t>
            </w:r>
            <w:r>
              <w:rPr>
                <w:rFonts w:ascii="David" w:hAnsi="David"/>
              </w:rPr>
              <w:t>'</w:t>
            </w:r>
            <w:r>
              <w:rPr>
                <w:rFonts w:ascii="David" w:hAnsi="David" w:hint="cs"/>
                <w:rtl/>
              </w:rPr>
              <w:t>הצורך לדעת</w:t>
            </w:r>
            <w:r>
              <w:rPr>
                <w:rFonts w:ascii="David" w:hAnsi="David"/>
              </w:rPr>
              <w:t>'</w:t>
            </w:r>
            <w:r>
              <w:rPr>
                <w:rFonts w:ascii="David" w:hAnsi="David" w:hint="cs"/>
                <w:rtl/>
              </w:rPr>
              <w:t xml:space="preserve"> (</w:t>
            </w:r>
            <w:r>
              <w:rPr>
                <w:rFonts w:ascii="David" w:hAnsi="David"/>
              </w:rPr>
              <w:t>Need to Know</w:t>
            </w:r>
            <w:r>
              <w:rPr>
                <w:rFonts w:ascii="David" w:hAnsi="David" w:hint="cs"/>
                <w:rtl/>
              </w:rPr>
              <w:t xml:space="preserve">) </w:t>
            </w:r>
            <w:r>
              <w:rPr>
                <w:rFonts w:ascii="David" w:hAnsi="David"/>
                <w:rtl/>
              </w:rPr>
              <w:t>המאפשר למשתמש המורשה בלבד גישה למידע</w:t>
            </w:r>
            <w:r>
              <w:rPr>
                <w:rFonts w:ascii="David" w:hAnsi="David" w:hint="cs"/>
                <w:rtl/>
              </w:rPr>
              <w:t xml:space="preserve"> ב</w:t>
            </w:r>
            <w:r>
              <w:rPr>
                <w:rFonts w:ascii="David" w:hAnsi="David"/>
                <w:rtl/>
              </w:rPr>
              <w:t xml:space="preserve">מערכת </w:t>
            </w:r>
            <w:r>
              <w:rPr>
                <w:rFonts w:ascii="David" w:hAnsi="David" w:hint="cs"/>
                <w:rtl/>
              </w:rPr>
              <w:t>בה מנוהלים מסמכי המשרד ובהתאם לצורך למילוי תפקידו.</w:t>
            </w:r>
          </w:p>
        </w:tc>
        <w:tc>
          <w:tcPr>
            <w:tcW w:w="1553" w:type="dxa"/>
            <w:vAlign w:val="center"/>
          </w:tcPr>
          <w:p w:rsidR="00E823D6" w:rsidRDefault="00F91E97">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rPr>
            </w:pPr>
            <w:r>
              <w:rPr>
                <w:rFonts w:ascii="David" w:hAnsi="David"/>
                <w:rtl/>
              </w:rPr>
              <w:t xml:space="preserve">המציע מתחייב שגישה למערכות המידע ו/או מאגרי המידע תהיה </w:t>
            </w:r>
            <w:r>
              <w:rPr>
                <w:rFonts w:ascii="David" w:hAnsi="David" w:hint="cs"/>
                <w:rtl/>
              </w:rPr>
              <w:t>ממודרת  ברמת זיהוי משתמש</w:t>
            </w:r>
            <w:r>
              <w:rPr>
                <w:rFonts w:ascii="David" w:hAnsi="David"/>
                <w:rtl/>
              </w:rPr>
              <w:t xml:space="preserve"> ולא תורשה גישה מעבר לנדרש</w:t>
            </w:r>
            <w:r>
              <w:rPr>
                <w:rFonts w:ascii="David" w:hAnsi="David" w:hint="cs"/>
                <w:rtl/>
              </w:rPr>
              <w:t xml:space="preserve"> (</w:t>
            </w:r>
            <w:r>
              <w:rPr>
                <w:rFonts w:ascii="David" w:hAnsi="David" w:hint="cs"/>
              </w:rPr>
              <w:t>L</w:t>
            </w:r>
            <w:r>
              <w:rPr>
                <w:rFonts w:ascii="David" w:hAnsi="David"/>
              </w:rPr>
              <w:t>east Privilege</w:t>
            </w:r>
            <w:r>
              <w:rPr>
                <w:rFonts w:ascii="David" w:hAnsi="David" w:hint="cs"/>
                <w:rtl/>
              </w:rPr>
              <w:t>)</w:t>
            </w:r>
            <w:r>
              <w:rPr>
                <w:rFonts w:ascii="David" w:hAnsi="David"/>
                <w:rtl/>
              </w:rPr>
              <w:t xml:space="preserve"> לצורך מילוי התפקיד.</w:t>
            </w:r>
          </w:p>
        </w:tc>
        <w:tc>
          <w:tcPr>
            <w:tcW w:w="1553" w:type="dxa"/>
            <w:vAlign w:val="center"/>
          </w:tcPr>
          <w:p w:rsidR="00E823D6" w:rsidRDefault="00F91E97">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rPr>
            </w:pPr>
            <w:r>
              <w:rPr>
                <w:rFonts w:ascii="David" w:hAnsi="David" w:hint="eastAsia"/>
                <w:rtl/>
              </w:rPr>
              <w:t>המציע</w:t>
            </w:r>
            <w:r>
              <w:rPr>
                <w:rFonts w:ascii="David" w:hAnsi="David"/>
                <w:rtl/>
              </w:rPr>
              <w:t xml:space="preserve"> </w:t>
            </w:r>
            <w:r>
              <w:rPr>
                <w:rFonts w:ascii="David" w:hAnsi="David" w:hint="eastAsia"/>
                <w:rtl/>
              </w:rPr>
              <w:t>מתחייב</w:t>
            </w:r>
            <w:r>
              <w:rPr>
                <w:rFonts w:ascii="David" w:hAnsi="David"/>
                <w:rtl/>
              </w:rPr>
              <w:t xml:space="preserve"> </w:t>
            </w:r>
            <w:r>
              <w:rPr>
                <w:rFonts w:ascii="David" w:hAnsi="David" w:hint="eastAsia"/>
                <w:rtl/>
              </w:rPr>
              <w:t>לבצע</w:t>
            </w:r>
            <w:r>
              <w:rPr>
                <w:rFonts w:ascii="David" w:hAnsi="David"/>
                <w:rtl/>
              </w:rPr>
              <w:t xml:space="preserve"> </w:t>
            </w:r>
            <w:r>
              <w:rPr>
                <w:rFonts w:ascii="David" w:hAnsi="David" w:hint="eastAsia"/>
                <w:rtl/>
              </w:rPr>
              <w:t>סקיר</w:t>
            </w:r>
            <w:r>
              <w:rPr>
                <w:rFonts w:ascii="David" w:hAnsi="David" w:hint="cs"/>
                <w:rtl/>
              </w:rPr>
              <w:t>ה</w:t>
            </w:r>
            <w:r>
              <w:rPr>
                <w:rFonts w:ascii="David" w:hAnsi="David"/>
                <w:rtl/>
              </w:rPr>
              <w:t xml:space="preserve"> </w:t>
            </w:r>
            <w:r>
              <w:rPr>
                <w:rFonts w:ascii="David" w:hAnsi="David" w:hint="cs"/>
                <w:rtl/>
              </w:rPr>
              <w:t xml:space="preserve">ותיקוף </w:t>
            </w:r>
            <w:r>
              <w:rPr>
                <w:rFonts w:ascii="David" w:hAnsi="David" w:hint="eastAsia"/>
                <w:rtl/>
              </w:rPr>
              <w:t>הרשאות</w:t>
            </w:r>
            <w:r>
              <w:rPr>
                <w:rFonts w:ascii="David" w:hAnsi="David"/>
                <w:rtl/>
              </w:rPr>
              <w:t xml:space="preserve"> </w:t>
            </w:r>
            <w:r>
              <w:rPr>
                <w:rFonts w:ascii="David" w:hAnsi="David" w:hint="eastAsia"/>
                <w:rtl/>
              </w:rPr>
              <w:t>באופן</w:t>
            </w:r>
            <w:r>
              <w:rPr>
                <w:rFonts w:ascii="David" w:hAnsi="David"/>
                <w:rtl/>
              </w:rPr>
              <w:t xml:space="preserve"> </w:t>
            </w:r>
            <w:r>
              <w:rPr>
                <w:rFonts w:ascii="David" w:hAnsi="David" w:hint="eastAsia"/>
                <w:rtl/>
              </w:rPr>
              <w:t>תקופתי</w:t>
            </w:r>
            <w:r>
              <w:rPr>
                <w:rFonts w:ascii="David" w:hAnsi="David"/>
                <w:rtl/>
              </w:rPr>
              <w:t>.</w:t>
            </w:r>
          </w:p>
        </w:tc>
        <w:tc>
          <w:tcPr>
            <w:tcW w:w="1553" w:type="dxa"/>
            <w:vAlign w:val="center"/>
          </w:tcPr>
          <w:p w:rsidR="00E823D6" w:rsidRDefault="00F91E97">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rPr>
            </w:pPr>
            <w:r>
              <w:rPr>
                <w:rFonts w:ascii="David" w:hAnsi="David" w:hint="cs"/>
                <w:rtl/>
              </w:rPr>
              <w:t>יובהר כי במידה ונדרש לשמור מידע רגיש</w:t>
            </w:r>
            <w:r>
              <w:rPr>
                <w:rFonts w:ascii="David" w:hAnsi="David"/>
              </w:rPr>
              <w:t>/</w:t>
            </w:r>
            <w:r>
              <w:rPr>
                <w:rFonts w:ascii="David" w:hAnsi="David" w:hint="cs"/>
                <w:rtl/>
              </w:rPr>
              <w:t>חסוי במערכת אשר בה המציע מבצע את עבודתו בפרויקט, על המציע לקבל על כך אישור בכתב מהמשרד.</w:t>
            </w:r>
          </w:p>
        </w:tc>
        <w:tc>
          <w:tcPr>
            <w:tcW w:w="1553" w:type="dxa"/>
            <w:vAlign w:val="center"/>
          </w:tcPr>
          <w:p w:rsidR="00E823D6" w:rsidRDefault="00F91E97">
            <w:pPr>
              <w:pStyle w:val="Normal2"/>
              <w:ind w:left="0"/>
              <w:jc w:val="center"/>
              <w:rPr>
                <w:rtl/>
              </w:rPr>
            </w:pPr>
            <w:sdt>
              <w:sdtPr>
                <w:rPr>
                  <w:rFonts w:hint="cs"/>
                  <w:rtl/>
                </w:rPr>
                <w:id w:val="1473408225"/>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vAlign w:val="center"/>
          </w:tcPr>
          <w:p w:rsidR="00E823D6" w:rsidRDefault="00977618">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Pr>
                <w:rFonts w:ascii="David" w:hAnsi="David" w:hint="cs"/>
                <w:b/>
                <w:bCs/>
                <w:rtl/>
              </w:rPr>
              <w:t>בפרק אבטחת המערכת המוצעת</w:t>
            </w:r>
            <w:r>
              <w:rPr>
                <w:rFonts w:ascii="David" w:hAnsi="David" w:hint="cs"/>
                <w:rtl/>
              </w:rPr>
              <w:t xml:space="preserve"> </w:t>
            </w:r>
            <w:hyperlink r:id="rId70" w:history="1">
              <w:r>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553" w:type="dxa"/>
            <w:vAlign w:val="center"/>
          </w:tcPr>
          <w:p w:rsidR="00E823D6" w:rsidRDefault="00F91E97">
            <w:pPr>
              <w:pStyle w:val="Normal2"/>
              <w:ind w:left="0"/>
              <w:jc w:val="center"/>
              <w:rPr>
                <w:rtl/>
              </w:rPr>
            </w:pPr>
            <w:sdt>
              <w:sdtPr>
                <w:rPr>
                  <w:rFonts w:hint="cs"/>
                  <w:rtl/>
                </w:rPr>
                <w:id w:val="531153395"/>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707"/>
        </w:trPr>
        <w:tc>
          <w:tcPr>
            <w:tcW w:w="10091" w:type="dxa"/>
            <w:gridSpan w:val="3"/>
            <w:shd w:val="clear" w:color="auto" w:fill="DBDBDB" w:themeFill="accent3" w:themeFillTint="66"/>
            <w:vAlign w:val="center"/>
          </w:tcPr>
          <w:p w:rsidR="00E823D6" w:rsidRDefault="00977618">
            <w:pPr>
              <w:pStyle w:val="26"/>
              <w:numPr>
                <w:ilvl w:val="1"/>
                <w:numId w:val="278"/>
              </w:numPr>
              <w:jc w:val="center"/>
              <w:outlineLvl w:val="0"/>
              <w:rPr>
                <w:b/>
                <w:bCs/>
                <w:rtl/>
              </w:rPr>
            </w:pPr>
            <w:r>
              <w:rPr>
                <w:rFonts w:hint="cs"/>
                <w:b/>
                <w:bCs/>
                <w:rtl/>
              </w:rPr>
              <w:t xml:space="preserve">שימוש במערכות ומחשוב </w:t>
            </w:r>
            <w:r>
              <w:rPr>
                <w:b/>
                <w:bCs/>
                <w:rtl/>
              </w:rPr>
              <w:t>ענן</w:t>
            </w:r>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rtl/>
              </w:rPr>
              <w:t xml:space="preserve">על </w:t>
            </w:r>
            <w:r>
              <w:rPr>
                <w:rFonts w:ascii="David" w:hAnsi="David" w:hint="cs"/>
                <w:rtl/>
              </w:rPr>
              <w:t xml:space="preserve">ספק שירותי הענן בהם המציע עושה שימוש לצורך מתן השירותים למשרד </w:t>
            </w:r>
            <w:r>
              <w:rPr>
                <w:rFonts w:ascii="David" w:hAnsi="David"/>
                <w:rtl/>
              </w:rPr>
              <w:t xml:space="preserve">להיות בעל תקן </w:t>
            </w:r>
            <w:r>
              <w:rPr>
                <w:rFonts w:ascii="David" w:hAnsi="David"/>
              </w:rPr>
              <w:t>.ISO 27001</w:t>
            </w:r>
          </w:p>
        </w:tc>
        <w:tc>
          <w:tcPr>
            <w:tcW w:w="1553" w:type="dxa"/>
            <w:vAlign w:val="center"/>
          </w:tcPr>
          <w:p w:rsidR="00E823D6" w:rsidRDefault="00F91E97">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hint="eastAsia"/>
                <w:rtl/>
              </w:rPr>
              <w:t>המידע</w:t>
            </w:r>
            <w:r>
              <w:rPr>
                <w:rFonts w:ascii="David" w:hAnsi="David"/>
                <w:rtl/>
              </w:rPr>
              <w:t xml:space="preserve"> </w:t>
            </w:r>
            <w:r>
              <w:rPr>
                <w:rFonts w:ascii="David" w:hAnsi="David" w:hint="eastAsia"/>
                <w:rtl/>
              </w:rPr>
              <w:t>של</w:t>
            </w:r>
            <w:r>
              <w:rPr>
                <w:rFonts w:ascii="David" w:hAnsi="David"/>
                <w:rtl/>
              </w:rPr>
              <w:t xml:space="preserve"> המשרד </w:t>
            </w:r>
            <w:r>
              <w:rPr>
                <w:rFonts w:ascii="David" w:hAnsi="David" w:hint="eastAsia"/>
                <w:rtl/>
              </w:rPr>
              <w:t>יישמר</w:t>
            </w:r>
            <w:r>
              <w:rPr>
                <w:rFonts w:ascii="David" w:hAnsi="David"/>
                <w:rtl/>
              </w:rPr>
              <w:t xml:space="preserve"> </w:t>
            </w:r>
            <w:r>
              <w:rPr>
                <w:rFonts w:ascii="David" w:hAnsi="David" w:hint="eastAsia"/>
                <w:rtl/>
              </w:rPr>
              <w:t>במלואו</w:t>
            </w:r>
            <w:r>
              <w:rPr>
                <w:rFonts w:ascii="David" w:hAnsi="David"/>
                <w:rtl/>
              </w:rPr>
              <w:t xml:space="preserve"> </w:t>
            </w:r>
            <w:r>
              <w:rPr>
                <w:rFonts w:ascii="David" w:hAnsi="David" w:hint="eastAsia"/>
                <w:rtl/>
              </w:rPr>
              <w:t>בגבולות</w:t>
            </w:r>
            <w:r>
              <w:rPr>
                <w:rFonts w:ascii="David" w:hAnsi="David"/>
                <w:rtl/>
              </w:rPr>
              <w:t xml:space="preserve"> </w:t>
            </w:r>
            <w:r>
              <w:rPr>
                <w:rFonts w:ascii="David" w:hAnsi="David" w:hint="eastAsia"/>
                <w:rtl/>
              </w:rPr>
              <w:t>מדינת</w:t>
            </w:r>
            <w:r>
              <w:rPr>
                <w:rFonts w:ascii="David" w:hAnsi="David"/>
                <w:rtl/>
              </w:rPr>
              <w:t xml:space="preserve"> </w:t>
            </w:r>
            <w:r>
              <w:rPr>
                <w:rFonts w:ascii="David" w:hAnsi="David" w:hint="eastAsia"/>
                <w:rtl/>
              </w:rPr>
              <w:t>ישראל</w:t>
            </w:r>
            <w:r>
              <w:rPr>
                <w:rFonts w:ascii="David" w:hAnsi="David"/>
                <w:rtl/>
              </w:rPr>
              <w:t xml:space="preserve"> </w:t>
            </w:r>
            <w:r>
              <w:rPr>
                <w:rFonts w:ascii="David" w:hAnsi="David" w:hint="eastAsia"/>
                <w:rtl/>
              </w:rPr>
              <w:t>או</w:t>
            </w:r>
            <w:r>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vAlign w:val="center"/>
          </w:tcPr>
          <w:p w:rsidR="00E823D6" w:rsidRDefault="00F91E97">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rtl/>
              </w:rPr>
              <w:t>על המציע לבצע מידור של התשתיות הלוגיות (כגון שרתים לוגים, מסדי הנתונים</w:t>
            </w:r>
            <w:r>
              <w:rPr>
                <w:rFonts w:ascii="David" w:hAnsi="David" w:hint="cs"/>
                <w:rtl/>
              </w:rPr>
              <w:t xml:space="preserve"> </w:t>
            </w:r>
            <w:r>
              <w:rPr>
                <w:rFonts w:ascii="David" w:hAnsi="David"/>
                <w:rtl/>
              </w:rPr>
              <w:t xml:space="preserve">ושירותים נוספים) משירותים של לקוחות אחרים המשתמשים בשרותי </w:t>
            </w:r>
            <w:r>
              <w:rPr>
                <w:rFonts w:ascii="David" w:hAnsi="David" w:hint="cs"/>
                <w:rtl/>
              </w:rPr>
              <w:t>ה</w:t>
            </w:r>
            <w:r>
              <w:rPr>
                <w:rFonts w:ascii="David" w:hAnsi="David"/>
                <w:rtl/>
              </w:rPr>
              <w:t>ענן.</w:t>
            </w:r>
          </w:p>
        </w:tc>
        <w:tc>
          <w:tcPr>
            <w:tcW w:w="1553" w:type="dxa"/>
            <w:vAlign w:val="center"/>
          </w:tcPr>
          <w:p w:rsidR="00E823D6" w:rsidRDefault="00F91E97">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rtl/>
              </w:rPr>
              <w:t xml:space="preserve">על המציע </w:t>
            </w:r>
            <w:r>
              <w:rPr>
                <w:rFonts w:ascii="David" w:hAnsi="David" w:hint="cs"/>
                <w:rtl/>
              </w:rPr>
              <w:t xml:space="preserve">לנהל </w:t>
            </w:r>
            <w:r>
              <w:rPr>
                <w:rFonts w:ascii="David" w:hAnsi="David"/>
                <w:rtl/>
              </w:rPr>
              <w:t xml:space="preserve">תכנית ניהול אבטחת 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Pr>
                <w:rFonts w:ascii="David" w:hAnsi="David"/>
                <w:rtl/>
              </w:rPr>
              <w:t>ענן</w:t>
            </w:r>
            <w:r>
              <w:rPr>
                <w:rFonts w:ascii="David" w:hAnsi="David" w:hint="cs"/>
                <w:rtl/>
              </w:rPr>
              <w:t xml:space="preserve"> שלו</w:t>
            </w:r>
            <w:r>
              <w:rPr>
                <w:rFonts w:ascii="David" w:hAnsi="David"/>
                <w:rtl/>
              </w:rPr>
              <w:t>.</w:t>
            </w:r>
          </w:p>
        </w:tc>
        <w:tc>
          <w:tcPr>
            <w:tcW w:w="1553" w:type="dxa"/>
            <w:vAlign w:val="center"/>
          </w:tcPr>
          <w:p w:rsidR="00E823D6" w:rsidRDefault="00F91E97">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rsidR="00E823D6" w:rsidRDefault="00F91E97">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rsidR="00E823D6" w:rsidRDefault="00F91E97">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rPr>
            </w:pPr>
            <w:r>
              <w:rPr>
                <w:rFonts w:ascii="David" w:hAnsi="David"/>
                <w:rtl/>
              </w:rPr>
              <w:t xml:space="preserve">כל </w:t>
            </w:r>
            <w:r>
              <w:rPr>
                <w:rFonts w:ascii="David" w:hAnsi="David" w:hint="cs"/>
                <w:rtl/>
              </w:rPr>
              <w:t>המידע של המשרד הנשמר ב</w:t>
            </w:r>
            <w:r>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Pr>
                <w:rFonts w:ascii="David" w:hAnsi="David"/>
                <w:rtl/>
              </w:rPr>
              <w:t>ב</w:t>
            </w:r>
            <w:r>
              <w:rPr>
                <w:rFonts w:ascii="David" w:hAnsi="David" w:hint="cs"/>
                <w:rtl/>
              </w:rPr>
              <w:t>הצפנה ב</w:t>
            </w:r>
            <w:r>
              <w:rPr>
                <w:rFonts w:ascii="David" w:hAnsi="David"/>
                <w:rtl/>
              </w:rPr>
              <w:t>תקן 256-</w:t>
            </w:r>
            <w:r>
              <w:rPr>
                <w:rFonts w:ascii="David" w:hAnsi="David"/>
              </w:rPr>
              <w:t xml:space="preserve"> AES</w:t>
            </w:r>
            <w:r>
              <w:rPr>
                <w:rFonts w:ascii="David" w:hAnsi="David" w:hint="cs"/>
                <w:rtl/>
              </w:rPr>
              <w:t>ומעלה</w:t>
            </w:r>
            <w:r>
              <w:rPr>
                <w:rFonts w:ascii="David" w:hAnsi="David"/>
                <w:rtl/>
              </w:rPr>
              <w:t>.</w:t>
            </w:r>
          </w:p>
        </w:tc>
        <w:tc>
          <w:tcPr>
            <w:tcW w:w="1553" w:type="dxa"/>
            <w:vAlign w:val="center"/>
          </w:tcPr>
          <w:p w:rsidR="00E823D6" w:rsidRDefault="00F91E97">
            <w:pPr>
              <w:pStyle w:val="Normal2"/>
              <w:ind w:left="0"/>
              <w:jc w:val="center"/>
            </w:pPr>
            <w:sdt>
              <w:sdtPr>
                <w:rPr>
                  <w:rFonts w:hint="cs"/>
                  <w:rtl/>
                </w:rPr>
                <w:id w:val="469555819"/>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hint="cs"/>
                <w:rtl/>
              </w:rPr>
              <w:t>יובהר כי במידה ונדרש לשמור מידע רגיש</w:t>
            </w:r>
            <w:r>
              <w:rPr>
                <w:rFonts w:ascii="David" w:hAnsi="David"/>
              </w:rPr>
              <w:t>/</w:t>
            </w:r>
            <w:r>
              <w:rPr>
                <w:rFonts w:ascii="David" w:hAnsi="David" w:hint="cs"/>
                <w:rtl/>
              </w:rPr>
              <w:t>חסוי בענן על המציע לקבל על כך אישור בכתב מהמשרד.</w:t>
            </w:r>
          </w:p>
        </w:tc>
        <w:tc>
          <w:tcPr>
            <w:tcW w:w="1553" w:type="dxa"/>
            <w:vAlign w:val="center"/>
          </w:tcPr>
          <w:p w:rsidR="00E823D6" w:rsidRDefault="00F91E97">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704"/>
        </w:trPr>
        <w:tc>
          <w:tcPr>
            <w:tcW w:w="10091" w:type="dxa"/>
            <w:gridSpan w:val="3"/>
            <w:shd w:val="clear" w:color="auto" w:fill="DBDBDB" w:themeFill="accent3" w:themeFillTint="66"/>
            <w:vAlign w:val="center"/>
          </w:tcPr>
          <w:p w:rsidR="00E823D6" w:rsidRDefault="00977618">
            <w:pPr>
              <w:pStyle w:val="11"/>
              <w:numPr>
                <w:ilvl w:val="1"/>
                <w:numId w:val="278"/>
              </w:numPr>
              <w:overflowPunct/>
              <w:autoSpaceDE/>
              <w:autoSpaceDN/>
              <w:adjustRightInd/>
              <w:spacing w:before="0" w:after="0" w:line="360" w:lineRule="auto"/>
              <w:ind w:right="0"/>
              <w:jc w:val="center"/>
              <w:textAlignment w:val="auto"/>
              <w:rPr>
                <w:i/>
                <w:iCs/>
                <w:rtl/>
              </w:rPr>
            </w:pPr>
            <w:r>
              <w:rPr>
                <w:rFonts w:ascii="David" w:hAnsi="David" w:hint="cs"/>
                <w:szCs w:val="24"/>
                <w:u w:val="none"/>
                <w:rtl/>
              </w:rPr>
              <w:t>גיבויים ו</w:t>
            </w:r>
            <w:r>
              <w:rPr>
                <w:rFonts w:ascii="David" w:hAnsi="David"/>
                <w:szCs w:val="24"/>
                <w:u w:val="none"/>
                <w:rtl/>
              </w:rPr>
              <w:t>מניעת אובדן מידע</w:t>
            </w:r>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rtl/>
              </w:rPr>
              <w:t xml:space="preserve">המציע מתחייב לעשות כל שנדרש למניעת אובדן </w:t>
            </w:r>
            <w:r>
              <w:rPr>
                <w:rFonts w:ascii="David" w:hAnsi="David" w:hint="cs"/>
                <w:rtl/>
              </w:rPr>
              <w:t>מידע</w:t>
            </w:r>
            <w:r>
              <w:rPr>
                <w:rFonts w:ascii="David" w:hAnsi="David"/>
                <w:rtl/>
              </w:rPr>
              <w:t xml:space="preserve"> במסגרת </w:t>
            </w:r>
            <w:r>
              <w:rPr>
                <w:rFonts w:ascii="David" w:hAnsi="David" w:hint="cs"/>
                <w:rtl/>
              </w:rPr>
              <w:t>ההתקשרות</w:t>
            </w:r>
            <w:r>
              <w:rPr>
                <w:rFonts w:ascii="David" w:hAnsi="David"/>
                <w:rtl/>
              </w:rPr>
              <w:t xml:space="preserve">, באמצעות ביצוע גיבויים באופן </w:t>
            </w:r>
            <w:r>
              <w:rPr>
                <w:rFonts w:ascii="David" w:hAnsi="David" w:hint="cs"/>
                <w:rtl/>
              </w:rPr>
              <w:t>סדיר ו</w:t>
            </w:r>
            <w:r>
              <w:rPr>
                <w:rFonts w:ascii="David" w:hAnsi="David"/>
                <w:rtl/>
              </w:rPr>
              <w:t>מאובטח</w:t>
            </w:r>
            <w:r>
              <w:rPr>
                <w:rFonts w:ascii="David" w:hAnsi="David" w:hint="cs"/>
                <w:rtl/>
              </w:rPr>
              <w:t xml:space="preserve">. </w:t>
            </w:r>
          </w:p>
        </w:tc>
        <w:tc>
          <w:tcPr>
            <w:tcW w:w="1553" w:type="dxa"/>
            <w:vAlign w:val="center"/>
          </w:tcPr>
          <w:p w:rsidR="00E823D6" w:rsidRDefault="00F91E97">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rtl/>
              </w:rPr>
              <w:t xml:space="preserve">הגיבויים יישמרו </w:t>
            </w:r>
            <w:r>
              <w:rPr>
                <w:rFonts w:ascii="David" w:hAnsi="David" w:hint="cs"/>
                <w:rtl/>
              </w:rPr>
              <w:t>באופן מאובטח ו</w:t>
            </w:r>
            <w:r>
              <w:rPr>
                <w:rFonts w:ascii="David" w:hAnsi="David"/>
                <w:rtl/>
              </w:rPr>
              <w:t xml:space="preserve">במקום נפרד </w:t>
            </w:r>
            <w:r>
              <w:rPr>
                <w:rFonts w:ascii="David" w:hAnsi="David" w:hint="cs"/>
                <w:rtl/>
              </w:rPr>
              <w:t>מהמערכת</w:t>
            </w:r>
            <w:r>
              <w:rPr>
                <w:rFonts w:ascii="David" w:hAnsi="David"/>
              </w:rPr>
              <w:t>/</w:t>
            </w:r>
            <w:r>
              <w:rPr>
                <w:rFonts w:ascii="David" w:hAnsi="David" w:hint="cs"/>
                <w:rtl/>
              </w:rPr>
              <w:t>תשתית</w:t>
            </w:r>
            <w:r>
              <w:rPr>
                <w:rFonts w:ascii="David" w:hAnsi="David"/>
                <w:rtl/>
              </w:rPr>
              <w:t xml:space="preserve"> </w:t>
            </w:r>
            <w:r>
              <w:rPr>
                <w:rFonts w:ascii="David" w:hAnsi="David" w:hint="cs"/>
                <w:rtl/>
              </w:rPr>
              <w:t>בהם שמור המידע של המשרד</w:t>
            </w:r>
            <w:r>
              <w:rPr>
                <w:rFonts w:ascii="David" w:hAnsi="David"/>
                <w:rtl/>
              </w:rPr>
              <w:t>.</w:t>
            </w:r>
            <w:r>
              <w:rPr>
                <w:rFonts w:ascii="David" w:hAnsi="David" w:hint="cs"/>
                <w:rtl/>
              </w:rPr>
              <w:t xml:space="preserve"> </w:t>
            </w:r>
          </w:p>
        </w:tc>
        <w:tc>
          <w:tcPr>
            <w:tcW w:w="1553" w:type="dxa"/>
            <w:vAlign w:val="center"/>
          </w:tcPr>
          <w:p w:rsidR="00E823D6" w:rsidRDefault="00F91E97">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613"/>
        </w:trPr>
        <w:tc>
          <w:tcPr>
            <w:tcW w:w="10091" w:type="dxa"/>
            <w:gridSpan w:val="3"/>
            <w:shd w:val="clear" w:color="auto" w:fill="DBDBDB" w:themeFill="accent3" w:themeFillTint="66"/>
            <w:vAlign w:val="center"/>
          </w:tcPr>
          <w:p w:rsidR="00E823D6" w:rsidRDefault="00977618">
            <w:pPr>
              <w:pStyle w:val="11"/>
              <w:numPr>
                <w:ilvl w:val="1"/>
                <w:numId w:val="278"/>
              </w:numPr>
              <w:overflowPunct/>
              <w:autoSpaceDE/>
              <w:autoSpaceDN/>
              <w:adjustRightInd/>
              <w:spacing w:before="0" w:after="0" w:line="360" w:lineRule="auto"/>
              <w:ind w:right="0"/>
              <w:jc w:val="center"/>
              <w:textAlignment w:val="auto"/>
              <w:rPr>
                <w:rFonts w:ascii="David" w:hAnsi="David"/>
                <w:b w:val="0"/>
                <w:bCs w:val="0"/>
                <w:i/>
                <w:iCs/>
                <w:szCs w:val="24"/>
                <w:u w:val="none"/>
                <w:rtl/>
              </w:rPr>
            </w:pPr>
            <w:r>
              <w:rPr>
                <w:rFonts w:ascii="David" w:hAnsi="David"/>
                <w:szCs w:val="24"/>
                <w:u w:val="none"/>
                <w:rtl/>
              </w:rPr>
              <w:t>תיעוד ובקרה</w:t>
            </w:r>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rtl/>
              </w:rPr>
              <w:t>המציע מתחייב לנהל מנגנון תיעוד אוטומטי שיאפשר בקרה וביקורת עבור כל גישה ל</w:t>
            </w:r>
            <w:r>
              <w:rPr>
                <w:rFonts w:ascii="David" w:hAnsi="David" w:hint="cs"/>
                <w:rtl/>
              </w:rPr>
              <w:t>מידע ב</w:t>
            </w:r>
            <w:r>
              <w:rPr>
                <w:rFonts w:ascii="David" w:hAnsi="David"/>
                <w:rtl/>
              </w:rPr>
              <w:t xml:space="preserve">מערכת </w:t>
            </w:r>
            <w:r>
              <w:rPr>
                <w:rFonts w:ascii="David" w:hAnsi="David" w:hint="cs"/>
                <w:rtl/>
              </w:rPr>
              <w:t>לרבות</w:t>
            </w:r>
            <w:r>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rsidR="00E823D6" w:rsidRDefault="00F91E97">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vAlign w:val="center"/>
          </w:tcPr>
          <w:p w:rsidR="00E823D6" w:rsidRDefault="00977618">
            <w:pPr>
              <w:rPr>
                <w:rFonts w:ascii="David" w:hAnsi="David"/>
                <w:rtl/>
                <w:lang w:eastAsia="en-US"/>
              </w:rPr>
            </w:pPr>
            <w:r>
              <w:rPr>
                <w:rFonts w:ascii="David" w:hAnsi="David"/>
                <w:rtl/>
              </w:rPr>
              <w:t xml:space="preserve">המציע מתחייב לדווח באופן מידי לצוות אבטחת מידע במשרד בכל מקרה של חשש לדליפת מידע </w:t>
            </w:r>
            <w:r>
              <w:rPr>
                <w:rFonts w:ascii="David" w:hAnsi="David" w:hint="cs"/>
                <w:rtl/>
              </w:rPr>
              <w:t xml:space="preserve">של המשרד </w:t>
            </w:r>
            <w:r>
              <w:rPr>
                <w:rFonts w:ascii="David" w:hAnsi="David"/>
                <w:rtl/>
              </w:rPr>
              <w:t>מהמאגר</w:t>
            </w:r>
            <w:r>
              <w:rPr>
                <w:rFonts w:ascii="David" w:hAnsi="David" w:hint="cs"/>
                <w:rtl/>
              </w:rPr>
              <w:t xml:space="preserve"> וממערכות המציע</w:t>
            </w:r>
            <w:r>
              <w:rPr>
                <w:rFonts w:ascii="David" w:hAnsi="David"/>
                <w:rtl/>
              </w:rPr>
              <w:t xml:space="preserve"> או </w:t>
            </w:r>
            <w:r>
              <w:rPr>
                <w:rFonts w:ascii="David" w:hAnsi="David" w:hint="cs"/>
                <w:rtl/>
              </w:rPr>
              <w:t xml:space="preserve">כל </w:t>
            </w:r>
            <w:r>
              <w:rPr>
                <w:rFonts w:ascii="David" w:hAnsi="David"/>
                <w:rtl/>
              </w:rPr>
              <w:t xml:space="preserve">שימוש </w:t>
            </w:r>
            <w:r>
              <w:rPr>
                <w:rFonts w:ascii="David" w:hAnsi="David" w:hint="cs"/>
                <w:rtl/>
              </w:rPr>
              <w:t>ה</w:t>
            </w:r>
            <w:r>
              <w:rPr>
                <w:rFonts w:ascii="David" w:hAnsi="David"/>
                <w:rtl/>
              </w:rPr>
              <w:t>חורג מההרשאה שניתנה.</w:t>
            </w:r>
          </w:p>
        </w:tc>
        <w:tc>
          <w:tcPr>
            <w:tcW w:w="1553" w:type="dxa"/>
            <w:vAlign w:val="center"/>
          </w:tcPr>
          <w:p w:rsidR="00E823D6" w:rsidRDefault="00F91E97">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680"/>
        </w:trPr>
        <w:tc>
          <w:tcPr>
            <w:tcW w:w="10091" w:type="dxa"/>
            <w:gridSpan w:val="3"/>
            <w:shd w:val="clear" w:color="auto" w:fill="DBDBDB" w:themeFill="accent3" w:themeFillTint="66"/>
            <w:vAlign w:val="center"/>
          </w:tcPr>
          <w:p w:rsidR="00E823D6" w:rsidRDefault="00977618">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 xml:space="preserve">אבטחת </w:t>
            </w:r>
            <w:r>
              <w:rPr>
                <w:rFonts w:ascii="David" w:hAnsi="David" w:hint="cs"/>
                <w:szCs w:val="24"/>
                <w:u w:val="none"/>
                <w:rtl/>
              </w:rPr>
              <w:t>ההון האנושי</w:t>
            </w:r>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rtl/>
              </w:rPr>
              <w:t xml:space="preserve">המציע מתחייב כי כל עובדיו ו/או מי מטעמו אשר יהיו בעלי גישה </w:t>
            </w:r>
            <w:r>
              <w:rPr>
                <w:rFonts w:ascii="David" w:hAnsi="David" w:hint="cs"/>
                <w:rtl/>
              </w:rPr>
              <w:t>למידע</w:t>
            </w:r>
            <w:r>
              <w:rPr>
                <w:rFonts w:ascii="David" w:hAnsi="David"/>
                <w:rtl/>
              </w:rPr>
              <w:t xml:space="preserve"> </w:t>
            </w:r>
            <w:r>
              <w:rPr>
                <w:rFonts w:ascii="David" w:hAnsi="David" w:hint="cs"/>
                <w:rtl/>
              </w:rPr>
              <w:t xml:space="preserve">של </w:t>
            </w:r>
            <w:r>
              <w:rPr>
                <w:rFonts w:ascii="David" w:hAnsi="David"/>
                <w:rtl/>
              </w:rPr>
              <w:t xml:space="preserve">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w:t>
            </w:r>
            <w:r>
              <w:rPr>
                <w:rFonts w:ascii="David" w:hAnsi="David"/>
                <w:rtl/>
              </w:rPr>
              <w:lastRenderedPageBreak/>
              <w:t>והיקפם יתאים לדרישות המשרד, לסיווג המידע שיהיה נגיש להם ולסיכונים הצפויים.</w:t>
            </w:r>
          </w:p>
        </w:tc>
        <w:tc>
          <w:tcPr>
            <w:tcW w:w="1553" w:type="dxa"/>
            <w:vAlign w:val="center"/>
          </w:tcPr>
          <w:p w:rsidR="00E823D6" w:rsidRDefault="00F91E97">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vAlign w:val="center"/>
          </w:tcPr>
          <w:p w:rsidR="00E823D6" w:rsidRDefault="00F91E97">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hint="cs"/>
                <w:rtl/>
              </w:rPr>
              <w:t xml:space="preserve">המציע נדרש </w:t>
            </w:r>
            <w:r>
              <w:rPr>
                <w:rFonts w:ascii="David" w:hAnsi="David"/>
                <w:rtl/>
              </w:rPr>
              <w:t xml:space="preserve">להכין הוראות להתמודדות עם אירועי במ"מ </w:t>
            </w:r>
            <w:r>
              <w:rPr>
                <w:rFonts w:ascii="David" w:hAnsi="David" w:hint="cs"/>
                <w:rtl/>
              </w:rPr>
              <w:t>(ראה הגדרות)</w:t>
            </w:r>
            <w:r>
              <w:rPr>
                <w:rFonts w:ascii="David" w:hAnsi="David"/>
                <w:rtl/>
              </w:rPr>
              <w:t xml:space="preserve">. על </w:t>
            </w:r>
            <w:r>
              <w:rPr>
                <w:rFonts w:ascii="David" w:hAnsi="David" w:hint="cs"/>
                <w:rtl/>
              </w:rPr>
              <w:t>המציע</w:t>
            </w:r>
            <w:r>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rsidR="00E823D6" w:rsidRDefault="00F91E97">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rsidR="00E823D6" w:rsidRDefault="00F91E97">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rtl/>
              </w:rPr>
              <w:t xml:space="preserve">המציע </w:t>
            </w:r>
            <w:r>
              <w:rPr>
                <w:rFonts w:ascii="David" w:hAnsi="David" w:hint="cs"/>
                <w:rtl/>
              </w:rPr>
              <w:t xml:space="preserve">מתחייב לנקוט באמצעי </w:t>
            </w:r>
            <w:r>
              <w:rPr>
                <w:rFonts w:ascii="David" w:hAnsi="David"/>
                <w:rtl/>
              </w:rPr>
              <w:t xml:space="preserve">הגנה סבירים ומקובלים (כגון מצלמות אבטחה, </w:t>
            </w:r>
            <w:r>
              <w:rPr>
                <w:rFonts w:ascii="David" w:hAnsi="David" w:hint="cs"/>
                <w:rtl/>
              </w:rPr>
              <w:t xml:space="preserve">בקרת כניסה, </w:t>
            </w:r>
            <w:r>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Pr>
                <w:rFonts w:ascii="David" w:hAnsi="David"/>
                <w:rtl/>
              </w:rPr>
              <w:t>ת סיכוני גניבה, 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rsidR="00E823D6" w:rsidRDefault="00F91E97">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rsidR="00E823D6" w:rsidRDefault="00F91E97">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rsidR="00E823D6" w:rsidRDefault="00F91E97">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rtl/>
              </w:rPr>
              <w:t xml:space="preserve">המציע מתחייב להודיע באופן מידיי </w:t>
            </w:r>
            <w:r>
              <w:rPr>
                <w:rFonts w:ascii="David" w:hAnsi="David" w:hint="cs"/>
                <w:rtl/>
              </w:rPr>
              <w:t>ל</w:t>
            </w:r>
            <w:r>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Pr>
                <w:rFonts w:ascii="David" w:hAnsi="David" w:hint="cs"/>
                <w:rtl/>
              </w:rPr>
              <w:t>.</w:t>
            </w:r>
          </w:p>
        </w:tc>
        <w:tc>
          <w:tcPr>
            <w:tcW w:w="1553" w:type="dxa"/>
            <w:vAlign w:val="center"/>
          </w:tcPr>
          <w:p w:rsidR="00E823D6" w:rsidRDefault="00F91E97">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642"/>
        </w:trPr>
        <w:tc>
          <w:tcPr>
            <w:tcW w:w="10091" w:type="dxa"/>
            <w:gridSpan w:val="3"/>
            <w:shd w:val="clear" w:color="auto" w:fill="DBDBDB" w:themeFill="accent3" w:themeFillTint="66"/>
            <w:vAlign w:val="center"/>
          </w:tcPr>
          <w:p w:rsidR="00E823D6" w:rsidRDefault="00977618">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אבטחת שיחות וועידה</w:t>
            </w:r>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rtl/>
              </w:rPr>
              <w:t>במידה ו</w:t>
            </w:r>
            <w:r>
              <w:rPr>
                <w:rFonts w:ascii="David" w:hAnsi="David" w:hint="cs"/>
                <w:rtl/>
              </w:rPr>
              <w:t xml:space="preserve">המציע </w:t>
            </w:r>
            <w:r>
              <w:rPr>
                <w:rFonts w:ascii="David" w:hAnsi="David"/>
                <w:rtl/>
              </w:rPr>
              <w:t xml:space="preserve">נדרש </w:t>
            </w:r>
            <w:r>
              <w:rPr>
                <w:rFonts w:ascii="David" w:hAnsi="David" w:hint="cs"/>
                <w:rtl/>
              </w:rPr>
              <w:t xml:space="preserve">לקיים </w:t>
            </w:r>
            <w:r>
              <w:rPr>
                <w:rFonts w:ascii="David" w:hAnsi="David"/>
                <w:rtl/>
              </w:rPr>
              <w:t xml:space="preserve">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w:t>
            </w:r>
            <w:r>
              <w:rPr>
                <w:rFonts w:ascii="David" w:hAnsi="David"/>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w:t>
            </w:r>
            <w:r>
              <w:rPr>
                <w:rFonts w:ascii="David" w:hAnsi="David"/>
                <w:rtl/>
              </w:rPr>
              <w:t>)  המערכות יוגדרו בהתאם להנחיות הבאות:</w:t>
            </w:r>
          </w:p>
        </w:tc>
        <w:tc>
          <w:tcPr>
            <w:tcW w:w="1553" w:type="dxa"/>
            <w:vAlign w:val="center"/>
          </w:tcPr>
          <w:p w:rsidR="00E823D6" w:rsidRDefault="00F91E97">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tcPr>
          <w:p w:rsidR="00E823D6" w:rsidRDefault="00977618">
            <w:pPr>
              <w:rPr>
                <w:rFonts w:ascii="David" w:hAnsi="David"/>
                <w:rtl/>
              </w:rPr>
            </w:pPr>
            <w:r>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Pr>
                <w:rFonts w:ascii="David" w:hAnsi="David"/>
                <w:rtl/>
              </w:rPr>
              <w:t>לאחר יידוע</w:t>
            </w:r>
            <w:r>
              <w:rPr>
                <w:rFonts w:ascii="David" w:hAnsi="David" w:hint="cs"/>
                <w:rtl/>
              </w:rPr>
              <w:t xml:space="preserve"> </w:t>
            </w:r>
            <w:r>
              <w:rPr>
                <w:rFonts w:ascii="David" w:hAnsi="David"/>
                <w:rtl/>
              </w:rPr>
              <w:t>המשתתפים.</w:t>
            </w:r>
          </w:p>
        </w:tc>
        <w:tc>
          <w:tcPr>
            <w:tcW w:w="1553" w:type="dxa"/>
            <w:vAlign w:val="center"/>
          </w:tcPr>
          <w:p w:rsidR="00E823D6" w:rsidRDefault="00F91E97">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tcPr>
          <w:p w:rsidR="00E823D6" w:rsidRDefault="00977618">
            <w:pPr>
              <w:rPr>
                <w:rFonts w:ascii="David" w:hAnsi="David"/>
                <w:rtl/>
              </w:rPr>
            </w:pPr>
            <w:r>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Pr>
                <w:rFonts w:ascii="David" w:hAnsi="David"/>
                <w:rtl/>
              </w:rPr>
              <w:t>להנחות את המשתתפים שלא לשתף מידע פרטי או רגיש.</w:t>
            </w:r>
          </w:p>
        </w:tc>
        <w:tc>
          <w:tcPr>
            <w:tcW w:w="1553" w:type="dxa"/>
            <w:vAlign w:val="center"/>
          </w:tcPr>
          <w:p w:rsidR="00E823D6" w:rsidRDefault="00F91E97">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tcPr>
          <w:p w:rsidR="00E823D6" w:rsidRDefault="00977618">
            <w:pPr>
              <w:rPr>
                <w:rFonts w:ascii="David" w:hAnsi="David"/>
                <w:rtl/>
              </w:rPr>
            </w:pPr>
            <w:r>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Pr>
                <w:rFonts w:ascii="David" w:hAnsi="David"/>
                <w:rtl/>
              </w:rPr>
              <w:t>המשתתפים החשודים מהשיחה.</w:t>
            </w:r>
          </w:p>
        </w:tc>
        <w:tc>
          <w:tcPr>
            <w:tcW w:w="1553" w:type="dxa"/>
            <w:vAlign w:val="center"/>
          </w:tcPr>
          <w:p w:rsidR="00E823D6" w:rsidRDefault="00F91E97">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3"/>
                <w:numId w:val="278"/>
              </w:numPr>
              <w:bidi/>
              <w:rPr>
                <w:rtl/>
              </w:rPr>
            </w:pPr>
          </w:p>
        </w:tc>
        <w:tc>
          <w:tcPr>
            <w:tcW w:w="6656" w:type="dxa"/>
          </w:tcPr>
          <w:p w:rsidR="00E823D6" w:rsidRDefault="00977618">
            <w:pPr>
              <w:rPr>
                <w:rFonts w:ascii="David" w:hAnsi="David"/>
                <w:rtl/>
              </w:rPr>
            </w:pPr>
            <w:r>
              <w:rPr>
                <w:rFonts w:ascii="David" w:hAnsi="David" w:hint="cs"/>
                <w:rtl/>
              </w:rPr>
              <w:t>יש</w:t>
            </w:r>
            <w:r>
              <w:rPr>
                <w:rFonts w:ascii="David" w:hAnsi="David"/>
                <w:rtl/>
              </w:rPr>
              <w:t xml:space="preserve"> לאשר</w:t>
            </w:r>
            <w:r>
              <w:rPr>
                <w:rFonts w:ascii="David" w:hAnsi="David" w:hint="cs"/>
                <w:rtl/>
              </w:rPr>
              <w:t xml:space="preserve"> פרטנית</w:t>
            </w:r>
            <w:r>
              <w:rPr>
                <w:rFonts w:ascii="David" w:hAnsi="David"/>
                <w:rtl/>
              </w:rPr>
              <w:t xml:space="preserve"> כל משתתף שניכנס לחדר השיחה (</w:t>
            </w:r>
            <w:r>
              <w:rPr>
                <w:rFonts w:ascii="David" w:hAnsi="David" w:hint="cs"/>
                <w:rtl/>
              </w:rPr>
              <w:t>כניסה ראשונית ל</w:t>
            </w:r>
            <w:r>
              <w:rPr>
                <w:rFonts w:ascii="David" w:hAnsi="David"/>
                <w:rtl/>
              </w:rPr>
              <w:t>חדר המתנה)</w:t>
            </w:r>
            <w:r>
              <w:rPr>
                <w:rFonts w:ascii="David" w:hAnsi="David" w:hint="cs"/>
                <w:rtl/>
              </w:rPr>
              <w:t>.</w:t>
            </w:r>
          </w:p>
        </w:tc>
        <w:tc>
          <w:tcPr>
            <w:tcW w:w="1553" w:type="dxa"/>
            <w:vAlign w:val="center"/>
          </w:tcPr>
          <w:p w:rsidR="00E823D6" w:rsidRDefault="00F91E97">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490"/>
        </w:trPr>
        <w:tc>
          <w:tcPr>
            <w:tcW w:w="10091" w:type="dxa"/>
            <w:gridSpan w:val="3"/>
            <w:shd w:val="clear" w:color="auto" w:fill="DBDBDB" w:themeFill="accent3" w:themeFillTint="66"/>
            <w:vAlign w:val="center"/>
          </w:tcPr>
          <w:p w:rsidR="00E823D6" w:rsidRDefault="00977618">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hint="cs"/>
                <w:rtl/>
              </w:rPr>
              <w:t xml:space="preserve">המציע מתחייב שלא להעלות או לשתף עם כלי בינה מלאכותית כל מידע או חומרים </w:t>
            </w:r>
            <w:r>
              <w:rPr>
                <w:rFonts w:ascii="David" w:hAnsi="David" w:hint="eastAsia"/>
                <w:rtl/>
              </w:rPr>
              <w:t>הקשורים</w:t>
            </w:r>
            <w:r>
              <w:rPr>
                <w:rFonts w:ascii="David" w:hAnsi="David"/>
                <w:rtl/>
              </w:rPr>
              <w:t xml:space="preserve"> </w:t>
            </w:r>
            <w:r>
              <w:rPr>
                <w:rFonts w:ascii="David" w:hAnsi="David" w:hint="eastAsia"/>
                <w:rtl/>
              </w:rPr>
              <w:t>לפעילות</w:t>
            </w:r>
            <w:r>
              <w:rPr>
                <w:rFonts w:ascii="David" w:hAnsi="David"/>
                <w:rtl/>
              </w:rPr>
              <w:t xml:space="preserve"> </w:t>
            </w:r>
            <w:r>
              <w:rPr>
                <w:rFonts w:ascii="David" w:hAnsi="David" w:hint="eastAsia"/>
                <w:rtl/>
              </w:rPr>
              <w:t>המציע</w:t>
            </w:r>
            <w:r>
              <w:rPr>
                <w:rFonts w:ascii="David" w:hAnsi="David"/>
                <w:rtl/>
              </w:rPr>
              <w:t xml:space="preserve"> במסגרת מתן שירותיו למשרד.</w:t>
            </w:r>
          </w:p>
        </w:tc>
        <w:tc>
          <w:tcPr>
            <w:tcW w:w="1553" w:type="dxa"/>
            <w:vAlign w:val="center"/>
          </w:tcPr>
          <w:p w:rsidR="00E823D6" w:rsidRDefault="00F91E97">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1117"/>
        </w:trPr>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hint="cs"/>
                <w:rtl/>
              </w:rPr>
              <w:t xml:space="preserve">המציע מתחייב שלא להעלות או לשתף עם כלי בינה מלאכותית כל מידע או חומרים שקיבל מהמשרד לרבות </w:t>
            </w:r>
            <w:r>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Pr>
                <w:rFonts w:ascii="David" w:hAnsi="David"/>
                <w:rtl/>
              </w:rPr>
              <w:t xml:space="preserve">אודיו </w:t>
            </w:r>
            <w:r>
              <w:rPr>
                <w:rFonts w:ascii="David" w:hAnsi="David" w:hint="cs"/>
                <w:rtl/>
              </w:rPr>
              <w:t>וכדומה.</w:t>
            </w:r>
          </w:p>
        </w:tc>
        <w:tc>
          <w:tcPr>
            <w:tcW w:w="1553" w:type="dxa"/>
            <w:vAlign w:val="center"/>
          </w:tcPr>
          <w:p w:rsidR="00E823D6" w:rsidRDefault="00F91E97">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566"/>
        </w:trPr>
        <w:tc>
          <w:tcPr>
            <w:tcW w:w="10091" w:type="dxa"/>
            <w:gridSpan w:val="3"/>
            <w:shd w:val="clear" w:color="auto" w:fill="DBDBDB" w:themeFill="accent3" w:themeFillTint="66"/>
            <w:vAlign w:val="center"/>
          </w:tcPr>
          <w:p w:rsidR="00E823D6" w:rsidRDefault="00977618">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חובת דיווח</w:t>
            </w:r>
          </w:p>
        </w:tc>
      </w:tr>
      <w:tr w:rsidR="00E823D6">
        <w:trPr>
          <w:trHeight w:val="566"/>
        </w:trPr>
        <w:tc>
          <w:tcPr>
            <w:tcW w:w="1882" w:type="dxa"/>
          </w:tcPr>
          <w:p w:rsidR="00E823D6" w:rsidRDefault="00E823D6">
            <w:pPr>
              <w:pStyle w:val="4-"/>
              <w:numPr>
                <w:ilvl w:val="2"/>
                <w:numId w:val="278"/>
              </w:numPr>
              <w:bidi/>
              <w:rPr>
                <w:rtl/>
              </w:rPr>
            </w:pPr>
          </w:p>
        </w:tc>
        <w:tc>
          <w:tcPr>
            <w:tcW w:w="6656" w:type="dxa"/>
            <w:vAlign w:val="center"/>
          </w:tcPr>
          <w:p w:rsidR="00E823D6" w:rsidRDefault="00977618">
            <w:pPr>
              <w:pStyle w:val="36"/>
              <w:ind w:left="0" w:firstLine="0"/>
              <w:rPr>
                <w:rtl/>
              </w:rPr>
            </w:pPr>
            <w:r>
              <w:rPr>
                <w:rFonts w:hint="cs"/>
                <w:rtl/>
              </w:rPr>
              <w:t>המציע</w:t>
            </w:r>
            <w:r>
              <w:rPr>
                <w:rtl/>
              </w:rPr>
              <w:t xml:space="preserve"> מתחייב להודיע </w:t>
            </w:r>
            <w:r>
              <w:rPr>
                <w:rFonts w:hint="cs"/>
                <w:rtl/>
              </w:rPr>
              <w:t>למשרד</w:t>
            </w:r>
            <w:r>
              <w:rPr>
                <w:rtl/>
              </w:rPr>
              <w:t>, בהקדם האפשרי</w:t>
            </w:r>
            <w:r>
              <w:rPr>
                <w:rFonts w:hint="cs"/>
                <w:rtl/>
              </w:rPr>
              <w:t xml:space="preserve"> ובתוך 8 שעות</w:t>
            </w:r>
            <w:r>
              <w:rPr>
                <w:rtl/>
              </w:rPr>
              <w:t>, במהלך כל שעות היממה, וללא שיהוי, על כל אירוע אבטחה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Pr>
                <w:rtl/>
              </w:rPr>
              <w:t xml:space="preserve"> או עלול להשפיע על יכולתו לעמוד בהתחייבויותיו נשוא </w:t>
            </w:r>
            <w:r>
              <w:rPr>
                <w:rFonts w:hint="cs"/>
                <w:rtl/>
              </w:rPr>
              <w:t>מכרז זה</w:t>
            </w:r>
            <w:r>
              <w:rPr>
                <w:rtl/>
              </w:rPr>
              <w:t xml:space="preserve">, ובפרט יודיע </w:t>
            </w:r>
            <w:r>
              <w:rPr>
                <w:rFonts w:hint="cs"/>
                <w:rtl/>
              </w:rPr>
              <w:t>למשרד</w:t>
            </w:r>
            <w:r>
              <w:rPr>
                <w:rtl/>
              </w:rPr>
              <w:t xml:space="preserve"> על האירועים הבאים:</w:t>
            </w:r>
          </w:p>
        </w:tc>
        <w:tc>
          <w:tcPr>
            <w:tcW w:w="1553" w:type="dxa"/>
            <w:vAlign w:val="center"/>
          </w:tcPr>
          <w:p w:rsidR="00E823D6" w:rsidRDefault="00F91E97">
            <w:pPr>
              <w:jc w:val="center"/>
              <w:rPr>
                <w:rtl/>
              </w:rPr>
            </w:pPr>
            <w:sdt>
              <w:sdtPr>
                <w:rPr>
                  <w:rFonts w:hint="cs"/>
                  <w:rtl/>
                </w:rPr>
                <w:id w:val="1016115963"/>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566"/>
        </w:trPr>
        <w:tc>
          <w:tcPr>
            <w:tcW w:w="1882" w:type="dxa"/>
          </w:tcPr>
          <w:p w:rsidR="00E823D6" w:rsidRDefault="00E823D6">
            <w:pPr>
              <w:pStyle w:val="4-"/>
              <w:numPr>
                <w:ilvl w:val="3"/>
                <w:numId w:val="278"/>
              </w:numPr>
              <w:bidi/>
              <w:rPr>
                <w:rtl/>
              </w:rPr>
            </w:pPr>
          </w:p>
        </w:tc>
        <w:tc>
          <w:tcPr>
            <w:tcW w:w="6656" w:type="dxa"/>
            <w:vAlign w:val="center"/>
          </w:tcPr>
          <w:p w:rsidR="00E823D6" w:rsidRDefault="00977618">
            <w:pPr>
              <w:pStyle w:val="42"/>
              <w:ind w:left="0" w:firstLine="0"/>
              <w:rPr>
                <w:rtl/>
              </w:rPr>
            </w:pPr>
            <w:r>
              <w:rPr>
                <w:rtl/>
              </w:rPr>
              <w:t xml:space="preserve">אירוע אבטחה או תקיפת סייבר אשר הביאו לדלף מידע הקשור </w:t>
            </w:r>
            <w:r>
              <w:rPr>
                <w:rFonts w:hint="cs"/>
                <w:rtl/>
              </w:rPr>
              <w:t>למשרד</w:t>
            </w:r>
            <w:r>
              <w:rPr>
                <w:rtl/>
              </w:rPr>
              <w:t xml:space="preserve"> או לשיבושו של מידע או קוד תוכנה.</w:t>
            </w:r>
          </w:p>
        </w:tc>
        <w:tc>
          <w:tcPr>
            <w:tcW w:w="1553" w:type="dxa"/>
            <w:vAlign w:val="center"/>
          </w:tcPr>
          <w:p w:rsidR="00E823D6" w:rsidRDefault="00F91E97">
            <w:pPr>
              <w:jc w:val="center"/>
              <w:rPr>
                <w:rtl/>
              </w:rPr>
            </w:pPr>
            <w:sdt>
              <w:sdtPr>
                <w:rPr>
                  <w:rFonts w:hint="cs"/>
                  <w:rtl/>
                </w:rPr>
                <w:id w:val="-1137101712"/>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566"/>
        </w:trPr>
        <w:tc>
          <w:tcPr>
            <w:tcW w:w="1882" w:type="dxa"/>
          </w:tcPr>
          <w:p w:rsidR="00E823D6" w:rsidRDefault="00E823D6">
            <w:pPr>
              <w:pStyle w:val="4-"/>
              <w:numPr>
                <w:ilvl w:val="3"/>
                <w:numId w:val="278"/>
              </w:numPr>
              <w:bidi/>
              <w:rPr>
                <w:rtl/>
              </w:rPr>
            </w:pPr>
          </w:p>
        </w:tc>
        <w:tc>
          <w:tcPr>
            <w:tcW w:w="6656" w:type="dxa"/>
            <w:vAlign w:val="center"/>
          </w:tcPr>
          <w:p w:rsidR="00E823D6" w:rsidRDefault="00977618">
            <w:pPr>
              <w:pStyle w:val="42"/>
              <w:ind w:left="0" w:firstLine="0"/>
              <w:rPr>
                <w:rtl/>
              </w:rPr>
            </w:pPr>
            <w:r>
              <w:rPr>
                <w:rtl/>
              </w:rPr>
              <w:t>אירוע אבטחה או נ</w:t>
            </w:r>
            <w:r>
              <w:rPr>
                <w:rFonts w:hint="cs"/>
                <w:rtl/>
              </w:rPr>
              <w:t>י</w:t>
            </w:r>
            <w:r>
              <w:rPr>
                <w:rtl/>
              </w:rPr>
              <w:t xml:space="preserve">סיון תקיפת סייבר אשר עלול להביא לפגיעה </w:t>
            </w:r>
            <w:r>
              <w:rPr>
                <w:rFonts w:hint="cs"/>
                <w:rtl/>
              </w:rPr>
              <w:t>במידע של המשרד</w:t>
            </w:r>
            <w:r>
              <w:rPr>
                <w:rtl/>
              </w:rPr>
              <w:t>, במערכות המסופקות לו</w:t>
            </w:r>
            <w:r>
              <w:rPr>
                <w:rFonts w:hint="cs"/>
                <w:rtl/>
              </w:rPr>
              <w:t xml:space="preserve"> </w:t>
            </w:r>
            <w:r>
              <w:rPr>
                <w:rtl/>
              </w:rPr>
              <w:t>או בקוד המשמש אותו.</w:t>
            </w:r>
          </w:p>
        </w:tc>
        <w:tc>
          <w:tcPr>
            <w:tcW w:w="1553" w:type="dxa"/>
            <w:vAlign w:val="center"/>
          </w:tcPr>
          <w:p w:rsidR="00E823D6" w:rsidRDefault="00F91E97">
            <w:pPr>
              <w:jc w:val="center"/>
              <w:rPr>
                <w:rtl/>
              </w:rPr>
            </w:pPr>
            <w:sdt>
              <w:sdtPr>
                <w:rPr>
                  <w:rFonts w:hint="cs"/>
                  <w:rtl/>
                </w:rPr>
                <w:id w:val="77799870"/>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566"/>
        </w:trPr>
        <w:tc>
          <w:tcPr>
            <w:tcW w:w="1882" w:type="dxa"/>
          </w:tcPr>
          <w:p w:rsidR="00E823D6" w:rsidRDefault="00E823D6">
            <w:pPr>
              <w:pStyle w:val="4-"/>
              <w:numPr>
                <w:ilvl w:val="3"/>
                <w:numId w:val="278"/>
              </w:numPr>
              <w:bidi/>
              <w:rPr>
                <w:rtl/>
              </w:rPr>
            </w:pPr>
          </w:p>
        </w:tc>
        <w:tc>
          <w:tcPr>
            <w:tcW w:w="6656" w:type="dxa"/>
          </w:tcPr>
          <w:p w:rsidR="00E823D6" w:rsidRDefault="00977618">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ניסיון להחדרת קוד זדוני למערכות המציע בהן נשמר מידע של המשרד.</w:t>
            </w:r>
          </w:p>
        </w:tc>
        <w:tc>
          <w:tcPr>
            <w:tcW w:w="1553" w:type="dxa"/>
            <w:vAlign w:val="center"/>
          </w:tcPr>
          <w:p w:rsidR="00E823D6" w:rsidRDefault="00F91E97">
            <w:pPr>
              <w:jc w:val="center"/>
              <w:rPr>
                <w:rtl/>
              </w:rPr>
            </w:pPr>
            <w:sdt>
              <w:sdtPr>
                <w:rPr>
                  <w:rFonts w:hint="cs"/>
                  <w:rtl/>
                </w:rPr>
                <w:id w:val="206075479"/>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566"/>
        </w:trPr>
        <w:tc>
          <w:tcPr>
            <w:tcW w:w="1882" w:type="dxa"/>
          </w:tcPr>
          <w:p w:rsidR="00E823D6" w:rsidRDefault="00E823D6">
            <w:pPr>
              <w:pStyle w:val="4-"/>
              <w:numPr>
                <w:ilvl w:val="3"/>
                <w:numId w:val="278"/>
              </w:numPr>
              <w:bidi/>
              <w:rPr>
                <w:rtl/>
              </w:rPr>
            </w:pPr>
          </w:p>
        </w:tc>
        <w:tc>
          <w:tcPr>
            <w:tcW w:w="6656" w:type="dxa"/>
          </w:tcPr>
          <w:p w:rsidR="00E823D6" w:rsidRDefault="00977618">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אירוע אבטחה או ניסיון תקיפת סייבר אשר מטרתו לאסוף מידע על </w:t>
            </w:r>
            <w:r>
              <w:rPr>
                <w:rFonts w:ascii="David" w:eastAsiaTheme="minorHAnsi" w:hAnsi="David" w:hint="cs"/>
                <w:b w:val="0"/>
                <w:bCs w:val="0"/>
                <w:szCs w:val="24"/>
                <w:u w:val="none"/>
                <w:rtl/>
                <w:lang w:eastAsia="en-US"/>
              </w:rPr>
              <w:t>המשרד</w:t>
            </w:r>
            <w:r>
              <w:rPr>
                <w:rFonts w:ascii="David" w:eastAsiaTheme="minorHAnsi" w:hAnsi="David"/>
                <w:b w:val="0"/>
                <w:bCs w:val="0"/>
                <w:szCs w:val="24"/>
                <w:u w:val="none"/>
                <w:rtl/>
                <w:lang w:eastAsia="en-US"/>
              </w:rPr>
              <w:t xml:space="preserve">. </w:t>
            </w:r>
          </w:p>
        </w:tc>
        <w:tc>
          <w:tcPr>
            <w:tcW w:w="1553" w:type="dxa"/>
            <w:vAlign w:val="center"/>
          </w:tcPr>
          <w:p w:rsidR="00E823D6" w:rsidRDefault="00F91E97">
            <w:pPr>
              <w:jc w:val="center"/>
              <w:rPr>
                <w:rtl/>
              </w:rPr>
            </w:pPr>
            <w:sdt>
              <w:sdtPr>
                <w:rPr>
                  <w:rFonts w:hint="cs"/>
                  <w:rtl/>
                </w:rPr>
                <w:id w:val="-1145887508"/>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566"/>
        </w:trPr>
        <w:tc>
          <w:tcPr>
            <w:tcW w:w="1882" w:type="dxa"/>
          </w:tcPr>
          <w:p w:rsidR="00E823D6" w:rsidRDefault="00E823D6">
            <w:pPr>
              <w:pStyle w:val="4-"/>
              <w:numPr>
                <w:ilvl w:val="3"/>
                <w:numId w:val="278"/>
              </w:numPr>
              <w:bidi/>
              <w:rPr>
                <w:rtl/>
              </w:rPr>
            </w:pPr>
          </w:p>
        </w:tc>
        <w:tc>
          <w:tcPr>
            <w:tcW w:w="6656" w:type="dxa"/>
          </w:tcPr>
          <w:p w:rsidR="00E823D6" w:rsidRDefault="00977618">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rsidR="00E823D6" w:rsidRDefault="00F91E97">
            <w:pPr>
              <w:jc w:val="center"/>
              <w:rPr>
                <w:rtl/>
              </w:rPr>
            </w:pPr>
            <w:sdt>
              <w:sdtPr>
                <w:rPr>
                  <w:rFonts w:hint="cs"/>
                  <w:rtl/>
                </w:rPr>
                <w:id w:val="960148319"/>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566"/>
        </w:trPr>
        <w:tc>
          <w:tcPr>
            <w:tcW w:w="1882" w:type="dxa"/>
          </w:tcPr>
          <w:p w:rsidR="00E823D6" w:rsidRDefault="00E823D6">
            <w:pPr>
              <w:pStyle w:val="4-"/>
              <w:numPr>
                <w:ilvl w:val="2"/>
                <w:numId w:val="278"/>
              </w:numPr>
              <w:bidi/>
              <w:rPr>
                <w:rtl/>
              </w:rPr>
            </w:pPr>
          </w:p>
        </w:tc>
        <w:tc>
          <w:tcPr>
            <w:tcW w:w="6656" w:type="dxa"/>
          </w:tcPr>
          <w:p w:rsidR="00E823D6" w:rsidRDefault="00977618">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במקרה כאמור, על </w:t>
            </w:r>
            <w:r>
              <w:rPr>
                <w:rFonts w:ascii="David" w:eastAsiaTheme="minorHAnsi" w:hAnsi="David" w:hint="cs"/>
                <w:b w:val="0"/>
                <w:bCs w:val="0"/>
                <w:szCs w:val="24"/>
                <w:u w:val="none"/>
                <w:rtl/>
                <w:lang w:eastAsia="en-US"/>
              </w:rPr>
              <w:t>המציע</w:t>
            </w:r>
            <w:r>
              <w:rPr>
                <w:rFonts w:ascii="David" w:eastAsiaTheme="minorHAnsi" w:hAnsi="David"/>
                <w:b w:val="0"/>
                <w:bCs w:val="0"/>
                <w:szCs w:val="24"/>
                <w:u w:val="none"/>
                <w:rtl/>
                <w:lang w:eastAsia="en-US"/>
              </w:rPr>
              <w:t xml:space="preserve"> להודיע </w:t>
            </w:r>
            <w:r>
              <w:rPr>
                <w:rFonts w:ascii="David" w:eastAsiaTheme="minorHAnsi" w:hAnsi="David" w:hint="cs"/>
                <w:b w:val="0"/>
                <w:bCs w:val="0"/>
                <w:szCs w:val="24"/>
                <w:u w:val="none"/>
                <w:rtl/>
                <w:lang w:eastAsia="en-US"/>
              </w:rPr>
              <w:t xml:space="preserve">למשרד </w:t>
            </w:r>
            <w:r>
              <w:rPr>
                <w:rFonts w:ascii="David" w:eastAsiaTheme="minorHAnsi" w:hAnsi="David"/>
                <w:b w:val="0"/>
                <w:bCs w:val="0"/>
                <w:szCs w:val="24"/>
                <w:u w:val="none"/>
                <w:rtl/>
                <w:lang w:eastAsia="en-US"/>
              </w:rPr>
              <w:t>על התרחשות האירוע ועל כל פרט נוסף ביחס לאירוע זה</w:t>
            </w:r>
            <w:r>
              <w:rPr>
                <w:rFonts w:ascii="David" w:eastAsiaTheme="minorHAnsi" w:hAnsi="David" w:hint="cs"/>
                <w:b w:val="0"/>
                <w:bCs w:val="0"/>
                <w:szCs w:val="24"/>
                <w:u w:val="none"/>
                <w:rtl/>
                <w:lang w:eastAsia="en-US"/>
              </w:rPr>
              <w:t xml:space="preserve"> לרבות: </w:t>
            </w:r>
            <w:r>
              <w:rPr>
                <w:rFonts w:ascii="David" w:eastAsiaTheme="minorHAnsi" w:hAnsi="David"/>
                <w:b w:val="0"/>
                <w:bCs w:val="0"/>
                <w:szCs w:val="24"/>
                <w:u w:val="none"/>
                <w:rtl/>
                <w:lang w:eastAsia="en-US"/>
              </w:rPr>
              <w:t>תיאור כללי של האירוע, אופן התרחשותו, סקירת היסטוריית האירוע</w:t>
            </w:r>
            <w:r>
              <w:rPr>
                <w:rFonts w:ascii="David" w:eastAsiaTheme="minorHAnsi" w:hAnsi="David" w:hint="cs"/>
                <w:b w:val="0"/>
                <w:bCs w:val="0"/>
                <w:szCs w:val="24"/>
                <w:u w:val="none"/>
                <w:rtl/>
                <w:lang w:eastAsia="en-US"/>
              </w:rPr>
              <w:t>, יעדי התקיפה,</w:t>
            </w:r>
            <w:r>
              <w:rPr>
                <w:rFonts w:ascii="David" w:eastAsiaTheme="minorHAnsi" w:hAnsi="David"/>
                <w:b w:val="0"/>
                <w:bCs w:val="0"/>
                <w:szCs w:val="24"/>
                <w:u w:val="none"/>
                <w:rtl/>
                <w:lang w:eastAsia="en-US"/>
              </w:rPr>
              <w:t xml:space="preserve"> המערכות אשר נפגעו</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המידע אשר זלג</w:t>
            </w:r>
            <w:r>
              <w:rPr>
                <w:rFonts w:ascii="David" w:eastAsiaTheme="minorHAnsi" w:hAnsi="David" w:hint="cs"/>
                <w:b w:val="0"/>
                <w:bCs w:val="0"/>
                <w:szCs w:val="24"/>
                <w:u w:val="none"/>
                <w:rtl/>
                <w:lang w:eastAsia="en-US"/>
              </w:rPr>
              <w:t xml:space="preserve"> או</w:t>
            </w:r>
            <w:r>
              <w:rPr>
                <w:rFonts w:ascii="David" w:eastAsiaTheme="minorHAnsi" w:hAnsi="David"/>
                <w:b w:val="0"/>
                <w:bCs w:val="0"/>
                <w:szCs w:val="24"/>
                <w:u w:val="none"/>
                <w:rtl/>
                <w:lang w:eastAsia="en-US"/>
              </w:rPr>
              <w:t xml:space="preserve"> נפגע</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 xml:space="preserve"> ניתוח דרכי התקיפה, החולשות ששימשו את התקיפה וכל מידע רלוונטי אחר</w:t>
            </w:r>
            <w:r>
              <w:rPr>
                <w:rFonts w:ascii="David" w:eastAsiaTheme="minorHAnsi" w:hAnsi="David" w:hint="cs"/>
                <w:b w:val="0"/>
                <w:bCs w:val="0"/>
                <w:szCs w:val="24"/>
                <w:u w:val="none"/>
                <w:rtl/>
                <w:lang w:eastAsia="en-US"/>
              </w:rPr>
              <w:t xml:space="preserve"> לצורך ניתוח האירוע.</w:t>
            </w:r>
          </w:p>
        </w:tc>
        <w:tc>
          <w:tcPr>
            <w:tcW w:w="1553" w:type="dxa"/>
            <w:vAlign w:val="center"/>
          </w:tcPr>
          <w:p w:rsidR="00E823D6" w:rsidRDefault="00F91E97">
            <w:pPr>
              <w:jc w:val="center"/>
            </w:pPr>
            <w:sdt>
              <w:sdtPr>
                <w:rPr>
                  <w:rFonts w:hint="cs"/>
                  <w:rtl/>
                </w:rPr>
                <w:id w:val="-1399507554"/>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566"/>
        </w:trPr>
        <w:tc>
          <w:tcPr>
            <w:tcW w:w="10091" w:type="dxa"/>
            <w:gridSpan w:val="3"/>
            <w:shd w:val="clear" w:color="auto" w:fill="DBDBDB" w:themeFill="accent3" w:themeFillTint="66"/>
            <w:vAlign w:val="center"/>
          </w:tcPr>
          <w:p w:rsidR="00E823D6" w:rsidRDefault="00977618">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ביקורת תקופתית</w:t>
            </w:r>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hint="cs"/>
                <w:rtl/>
              </w:rPr>
              <w:t>המציע</w:t>
            </w:r>
            <w:r>
              <w:rPr>
                <w:rFonts w:ascii="David" w:hAnsi="David"/>
                <w:rtl/>
              </w:rPr>
              <w:t xml:space="preserve"> מתחייב לאפשר למשרד לערוך </w:t>
            </w:r>
            <w:r>
              <w:rPr>
                <w:rFonts w:ascii="David" w:hAnsi="David" w:hint="cs"/>
                <w:rtl/>
              </w:rPr>
              <w:t>מעת לעת</w:t>
            </w:r>
            <w:r>
              <w:rPr>
                <w:rFonts w:ascii="David" w:hAnsi="David"/>
                <w:rtl/>
              </w:rPr>
              <w:t xml:space="preserve"> ביקורת תקופתית אודות עמידת </w:t>
            </w:r>
            <w:r>
              <w:rPr>
                <w:rFonts w:ascii="David" w:hAnsi="David" w:hint="cs"/>
                <w:rtl/>
              </w:rPr>
              <w:t>המציע</w:t>
            </w:r>
            <w:r>
              <w:rPr>
                <w:rFonts w:ascii="David" w:hAnsi="David"/>
                <w:rtl/>
              </w:rPr>
              <w:t xml:space="preserve"> בדרישות אבטחת המידע, הפרטיות והסייבר במסגרת א</w:t>
            </w:r>
            <w:r>
              <w:rPr>
                <w:rFonts w:ascii="David" w:hAnsi="David" w:hint="cs"/>
                <w:rtl/>
              </w:rPr>
              <w:t>ספק</w:t>
            </w:r>
            <w:r>
              <w:rPr>
                <w:rFonts w:ascii="David" w:hAnsi="David"/>
                <w:rtl/>
              </w:rPr>
              <w:t xml:space="preserve">ת השירותים </w:t>
            </w:r>
            <w:r>
              <w:rPr>
                <w:rFonts w:ascii="David" w:hAnsi="David" w:hint="cs"/>
                <w:rtl/>
              </w:rPr>
              <w:t>למשרד</w:t>
            </w:r>
            <w:r>
              <w:rPr>
                <w:rFonts w:ascii="David" w:hAnsi="David"/>
                <w:rtl/>
              </w:rPr>
              <w:t xml:space="preserve">. ביקורת זו תתבצע במתקני </w:t>
            </w:r>
            <w:r>
              <w:rPr>
                <w:rFonts w:ascii="David" w:hAnsi="David" w:hint="cs"/>
                <w:rtl/>
              </w:rPr>
              <w:t>המציע</w:t>
            </w:r>
            <w:r>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Pr>
                <w:rFonts w:ascii="David" w:hAnsi="David"/>
                <w:rtl/>
              </w:rPr>
              <w:t xml:space="preserve"> בדרישות המכרז</w:t>
            </w:r>
            <w:r>
              <w:rPr>
                <w:rFonts w:ascii="David" w:hAnsi="David" w:hint="cs"/>
                <w:rtl/>
              </w:rPr>
              <w:t xml:space="preserve"> </w:t>
            </w:r>
            <w:r>
              <w:rPr>
                <w:rFonts w:ascii="David" w:hAnsi="David"/>
                <w:rtl/>
              </w:rPr>
              <w:t xml:space="preserve">לאבטחת מידע </w:t>
            </w:r>
            <w:r>
              <w:rPr>
                <w:rFonts w:ascii="David" w:hAnsi="David" w:hint="cs"/>
                <w:rtl/>
              </w:rPr>
              <w:t>ו</w:t>
            </w:r>
            <w:r>
              <w:rPr>
                <w:rFonts w:ascii="David" w:hAnsi="David"/>
                <w:rtl/>
              </w:rPr>
              <w:t xml:space="preserve">סייבר. על </w:t>
            </w:r>
            <w:r>
              <w:rPr>
                <w:rFonts w:ascii="David" w:hAnsi="David" w:hint="cs"/>
                <w:rtl/>
              </w:rPr>
              <w:t>המציע</w:t>
            </w:r>
            <w:r>
              <w:rPr>
                <w:rFonts w:ascii="David" w:hAnsi="David"/>
                <w:rtl/>
              </w:rPr>
              <w:t xml:space="preserve"> להעביר את הדוחות והדיווחים בהתאם ללוח הזמנים שיוגדר על </w:t>
            </w:r>
            <w:r>
              <w:rPr>
                <w:rFonts w:ascii="David" w:hAnsi="David" w:hint="cs"/>
                <w:rtl/>
              </w:rPr>
              <w:t>ידי המשרד</w:t>
            </w:r>
            <w:r>
              <w:rPr>
                <w:rFonts w:ascii="David" w:hAnsi="David"/>
                <w:rtl/>
              </w:rPr>
              <w:t>.</w:t>
            </w:r>
          </w:p>
        </w:tc>
        <w:tc>
          <w:tcPr>
            <w:tcW w:w="1553" w:type="dxa"/>
            <w:vAlign w:val="center"/>
          </w:tcPr>
          <w:p w:rsidR="00E823D6" w:rsidRDefault="00F91E97">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hint="cs"/>
                <w:rtl/>
              </w:rPr>
              <w:t>המציע</w:t>
            </w:r>
            <w:r>
              <w:rPr>
                <w:rFonts w:ascii="David" w:hAnsi="David"/>
                <w:rtl/>
              </w:rPr>
              <w:t xml:space="preserve"> מתחייב לתקן את הליקויים </w:t>
            </w:r>
            <w:r>
              <w:rPr>
                <w:rFonts w:ascii="David" w:hAnsi="David" w:hint="cs"/>
                <w:rtl/>
              </w:rPr>
              <w:t>שיעלו</w:t>
            </w:r>
            <w:r>
              <w:rPr>
                <w:rFonts w:ascii="David" w:hAnsi="David"/>
                <w:rtl/>
              </w:rPr>
              <w:t xml:space="preserve"> </w:t>
            </w:r>
            <w:r>
              <w:rPr>
                <w:rFonts w:ascii="David" w:hAnsi="David" w:hint="cs"/>
                <w:rtl/>
              </w:rPr>
              <w:t>ב</w:t>
            </w:r>
            <w:r>
              <w:rPr>
                <w:rFonts w:ascii="David" w:hAnsi="David"/>
                <w:rtl/>
              </w:rPr>
              <w:t>ביקורת</w:t>
            </w:r>
            <w:r>
              <w:rPr>
                <w:rFonts w:ascii="David" w:hAnsi="David" w:hint="cs"/>
                <w:rtl/>
              </w:rPr>
              <w:t xml:space="preserve"> אבטחת מידע</w:t>
            </w:r>
            <w:r>
              <w:rPr>
                <w:rFonts w:ascii="David" w:hAnsi="David"/>
                <w:rtl/>
              </w:rPr>
              <w:t xml:space="preserve"> </w:t>
            </w:r>
            <w:r>
              <w:rPr>
                <w:rFonts w:ascii="David" w:hAnsi="David" w:hint="cs"/>
                <w:rtl/>
              </w:rPr>
              <w:t>שתבוצע על ידי</w:t>
            </w:r>
            <w:r>
              <w:rPr>
                <w:rFonts w:ascii="David" w:hAnsi="David"/>
                <w:rtl/>
              </w:rPr>
              <w:t xml:space="preserve"> </w:t>
            </w:r>
            <w:r>
              <w:rPr>
                <w:rFonts w:ascii="David" w:hAnsi="David" w:hint="cs"/>
                <w:rtl/>
              </w:rPr>
              <w:t>ה</w:t>
            </w:r>
            <w:r>
              <w:rPr>
                <w:rFonts w:ascii="David" w:hAnsi="David"/>
                <w:rtl/>
              </w:rPr>
              <w:t>משרד</w:t>
            </w:r>
            <w:r>
              <w:rPr>
                <w:rFonts w:ascii="David" w:hAnsi="David" w:hint="cs"/>
                <w:rtl/>
              </w:rPr>
              <w:t xml:space="preserve"> (או גורם מטעמו)</w:t>
            </w:r>
            <w:r>
              <w:rPr>
                <w:rFonts w:ascii="David" w:hAnsi="David"/>
                <w:rtl/>
              </w:rPr>
              <w:t xml:space="preserve"> בתוך פרק זמן </w:t>
            </w:r>
            <w:r>
              <w:rPr>
                <w:rFonts w:ascii="David" w:hAnsi="David" w:hint="cs"/>
                <w:rtl/>
              </w:rPr>
              <w:t xml:space="preserve">סביר </w:t>
            </w:r>
            <w:r>
              <w:rPr>
                <w:rFonts w:ascii="David" w:hAnsi="David"/>
                <w:rtl/>
              </w:rPr>
              <w:t>ש</w:t>
            </w:r>
            <w:r>
              <w:rPr>
                <w:rFonts w:ascii="David" w:hAnsi="David" w:hint="cs"/>
                <w:rtl/>
              </w:rPr>
              <w:t>י</w:t>
            </w:r>
            <w:r>
              <w:rPr>
                <w:rFonts w:ascii="David" w:hAnsi="David"/>
                <w:rtl/>
              </w:rPr>
              <w:t xml:space="preserve">יקבע על ידי </w:t>
            </w:r>
            <w:r>
              <w:rPr>
                <w:rFonts w:ascii="David" w:hAnsi="David" w:hint="cs"/>
                <w:rtl/>
              </w:rPr>
              <w:t>ה</w:t>
            </w:r>
            <w:r>
              <w:rPr>
                <w:rFonts w:ascii="David" w:hAnsi="David"/>
                <w:rtl/>
              </w:rPr>
              <w:t xml:space="preserve">משרד. </w:t>
            </w:r>
          </w:p>
        </w:tc>
        <w:tc>
          <w:tcPr>
            <w:tcW w:w="1553" w:type="dxa"/>
            <w:vAlign w:val="center"/>
          </w:tcPr>
          <w:p w:rsidR="00E823D6" w:rsidRDefault="00F91E97">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rPr>
                <w:rFonts w:ascii="David" w:hAnsi="David"/>
                <w:rtl/>
              </w:rPr>
            </w:pPr>
            <w:r>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rsidR="00E823D6" w:rsidRDefault="00F91E97">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r w:rsidR="00E823D6">
        <w:trPr>
          <w:trHeight w:val="615"/>
        </w:trPr>
        <w:tc>
          <w:tcPr>
            <w:tcW w:w="10091" w:type="dxa"/>
            <w:gridSpan w:val="3"/>
            <w:shd w:val="clear" w:color="auto" w:fill="DBDBDB" w:themeFill="accent3" w:themeFillTint="66"/>
            <w:vAlign w:val="center"/>
          </w:tcPr>
          <w:p w:rsidR="00E823D6" w:rsidRDefault="00977618">
            <w:pPr>
              <w:pStyle w:val="11"/>
              <w:numPr>
                <w:ilvl w:val="1"/>
                <w:numId w:val="278"/>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סיום התקשרות</w:t>
            </w:r>
          </w:p>
        </w:tc>
      </w:tr>
      <w:tr w:rsidR="00E823D6">
        <w:tc>
          <w:tcPr>
            <w:tcW w:w="1882" w:type="dxa"/>
          </w:tcPr>
          <w:p w:rsidR="00E823D6" w:rsidRDefault="00E823D6">
            <w:pPr>
              <w:pStyle w:val="4-"/>
              <w:numPr>
                <w:ilvl w:val="2"/>
                <w:numId w:val="278"/>
              </w:numPr>
              <w:bidi/>
              <w:rPr>
                <w:rtl/>
              </w:rPr>
            </w:pPr>
          </w:p>
        </w:tc>
        <w:tc>
          <w:tcPr>
            <w:tcW w:w="6656" w:type="dxa"/>
          </w:tcPr>
          <w:p w:rsidR="00E823D6" w:rsidRDefault="00977618">
            <w:pPr>
              <w:tabs>
                <w:tab w:val="left" w:pos="793"/>
              </w:tabs>
              <w:contextualSpacing/>
              <w:rPr>
                <w:rFonts w:ascii="David" w:hAnsi="David"/>
                <w:rtl/>
              </w:rPr>
            </w:pPr>
            <w:r>
              <w:rPr>
                <w:rFonts w:ascii="David" w:hAnsi="David" w:hint="eastAsia"/>
                <w:rtl/>
              </w:rPr>
              <w:t>עם</w:t>
            </w:r>
            <w:r>
              <w:rPr>
                <w:rFonts w:ascii="David" w:hAnsi="David"/>
                <w:rtl/>
              </w:rPr>
              <w:t xml:space="preserve"> </w:t>
            </w:r>
            <w:r>
              <w:rPr>
                <w:rFonts w:ascii="David" w:hAnsi="David" w:hint="eastAsia"/>
                <w:rtl/>
              </w:rPr>
              <w:t>סיום</w:t>
            </w:r>
            <w:r>
              <w:rPr>
                <w:rFonts w:ascii="David" w:hAnsi="David"/>
                <w:rtl/>
              </w:rPr>
              <w:t xml:space="preserve"> </w:t>
            </w:r>
            <w:r>
              <w:rPr>
                <w:rFonts w:ascii="David" w:hAnsi="David" w:hint="eastAsia"/>
                <w:rtl/>
              </w:rPr>
              <w:t>ההתקשרות</w:t>
            </w:r>
            <w:r>
              <w:rPr>
                <w:rFonts w:ascii="David" w:hAnsi="David"/>
                <w:rtl/>
              </w:rPr>
              <w:t xml:space="preserve">, </w:t>
            </w:r>
            <w:r>
              <w:rPr>
                <w:rFonts w:ascii="David" w:hAnsi="David" w:hint="eastAsia"/>
                <w:rtl/>
              </w:rPr>
              <w:t>המציע</w:t>
            </w:r>
            <w:r>
              <w:rPr>
                <w:rFonts w:ascii="David" w:hAnsi="David"/>
                <w:rtl/>
              </w:rPr>
              <w:t xml:space="preserve"> ימסור ל</w:t>
            </w:r>
            <w:r>
              <w:rPr>
                <w:rFonts w:ascii="David" w:hAnsi="David" w:hint="eastAsia"/>
                <w:rtl/>
              </w:rPr>
              <w:t>משרד</w:t>
            </w:r>
            <w:r>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Pr>
                <w:rFonts w:ascii="David" w:hAnsi="David"/>
              </w:rPr>
              <w:t>FlashDrive</w:t>
            </w:r>
            <w:proofErr w:type="spellEnd"/>
            <w:r>
              <w:rPr>
                <w:rFonts w:ascii="David" w:hAnsi="David"/>
                <w:rtl/>
              </w:rPr>
              <w:t xml:space="preserve"> וכו')</w:t>
            </w:r>
            <w:r>
              <w:rPr>
                <w:rFonts w:ascii="David" w:hAnsi="David" w:hint="cs"/>
                <w:rtl/>
              </w:rPr>
              <w:t xml:space="preserve"> </w:t>
            </w:r>
            <w:r>
              <w:rPr>
                <w:rFonts w:ascii="David" w:hAnsi="David"/>
                <w:rtl/>
              </w:rPr>
              <w:t>קוד המקור ש</w:t>
            </w:r>
            <w:r>
              <w:rPr>
                <w:rFonts w:ascii="David" w:hAnsi="David" w:hint="cs"/>
                <w:rtl/>
              </w:rPr>
              <w:t>נכתב</w:t>
            </w:r>
            <w:r>
              <w:rPr>
                <w:rFonts w:ascii="David" w:hAnsi="David"/>
                <w:rtl/>
              </w:rPr>
              <w:t xml:space="preserve"> (כולל תיעוד והסברים לקוד המקור, הפניות לקוד מקור </w:t>
            </w:r>
            <w:r>
              <w:rPr>
                <w:rFonts w:ascii="David" w:hAnsi="David"/>
              </w:rPr>
              <w:t>Open Source</w:t>
            </w:r>
            <w:r>
              <w:rPr>
                <w:rFonts w:ascii="David" w:hAnsi="David"/>
                <w:rtl/>
              </w:rPr>
              <w:t xml:space="preserve"> שנעשה בו שימוש, באגים </w:t>
            </w:r>
            <w:proofErr w:type="spellStart"/>
            <w:r>
              <w:rPr>
                <w:rFonts w:ascii="David" w:hAnsi="David"/>
                <w:rtl/>
              </w:rPr>
              <w:t>ופגיעויות</w:t>
            </w:r>
            <w:proofErr w:type="spellEnd"/>
            <w:r>
              <w:rPr>
                <w:rFonts w:ascii="David" w:hAnsi="David"/>
                <w:rtl/>
              </w:rPr>
              <w:t xml:space="preserve"> אבטחת מידע ידועות)</w:t>
            </w:r>
            <w:r>
              <w:rPr>
                <w:rFonts w:ascii="David" w:hAnsi="David" w:hint="cs"/>
                <w:rtl/>
              </w:rPr>
              <w:t xml:space="preserve"> </w:t>
            </w:r>
            <w:r>
              <w:rPr>
                <w:rFonts w:ascii="David" w:hAnsi="David"/>
                <w:rtl/>
              </w:rPr>
              <w:t xml:space="preserve">וכן כל מקור וההעתק של הדוחות והרישומים הסופיים שהופקו לשם מתן מענה למכרז. מיד לאחר אישור </w:t>
            </w:r>
            <w:r>
              <w:rPr>
                <w:rFonts w:ascii="David" w:hAnsi="David" w:hint="eastAsia"/>
                <w:rtl/>
              </w:rPr>
              <w:t>משרד</w:t>
            </w:r>
            <w:r>
              <w:rPr>
                <w:rFonts w:ascii="David" w:hAnsi="David"/>
                <w:rtl/>
              </w:rPr>
              <w:t xml:space="preserve"> על תקינות המידע שהתקבל, ובכפוף להוראת הדין, ישמיד ה</w:t>
            </w:r>
            <w:r>
              <w:rPr>
                <w:rFonts w:ascii="David" w:hAnsi="David" w:hint="eastAsia"/>
                <w:rtl/>
              </w:rPr>
              <w:t>מציע</w:t>
            </w:r>
            <w:r>
              <w:rPr>
                <w:rFonts w:ascii="David" w:hAnsi="David"/>
                <w:rtl/>
              </w:rPr>
              <w:t xml:space="preserve"> את כלל החומרים שיוותרו בידיו ויבצע מחיקה מלאה (</w:t>
            </w:r>
            <w:r>
              <w:rPr>
                <w:rFonts w:ascii="David" w:hAnsi="David"/>
              </w:rPr>
              <w:t>Wipe</w:t>
            </w:r>
            <w:r>
              <w:rPr>
                <w:rFonts w:ascii="David" w:hAnsi="David"/>
                <w:rtl/>
              </w:rPr>
              <w:t xml:space="preserve">) של כלל נתוני </w:t>
            </w:r>
            <w:r>
              <w:rPr>
                <w:rFonts w:ascii="David" w:hAnsi="David" w:hint="eastAsia"/>
                <w:rtl/>
              </w:rPr>
              <w:t>משרד</w:t>
            </w:r>
            <w:r>
              <w:rPr>
                <w:rFonts w:ascii="David" w:hAnsi="David"/>
                <w:rtl/>
              </w:rPr>
              <w:t xml:space="preserve"> שברשותו.</w:t>
            </w:r>
          </w:p>
        </w:tc>
        <w:tc>
          <w:tcPr>
            <w:tcW w:w="1553" w:type="dxa"/>
            <w:vAlign w:val="center"/>
          </w:tcPr>
          <w:p w:rsidR="00E823D6" w:rsidRDefault="00F91E97">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EndPr/>
              <w:sdtContent>
                <w:r w:rsidR="00977618">
                  <w:rPr>
                    <w:rFonts w:ascii="Segoe UI Symbol" w:eastAsia="MS Gothic" w:hAnsi="Segoe UI Symbol" w:cs="Segoe UI Symbol" w:hint="cs"/>
                    <w:rtl/>
                  </w:rPr>
                  <w:t>☐</w:t>
                </w:r>
              </w:sdtContent>
            </w:sdt>
          </w:p>
        </w:tc>
      </w:tr>
    </w:tbl>
    <w:p w:rsidR="00E823D6" w:rsidRDefault="00E823D6">
      <w:pPr>
        <w:ind w:right="270"/>
        <w:rPr>
          <w:rFonts w:ascii="David" w:hAnsi="David"/>
          <w:rtl/>
        </w:rPr>
      </w:pPr>
    </w:p>
    <w:p w:rsidR="00E823D6" w:rsidRDefault="00E823D6">
      <w:pPr>
        <w:ind w:right="270"/>
        <w:rPr>
          <w:rFonts w:ascii="David" w:hAnsi="David"/>
          <w:rtl/>
        </w:rPr>
      </w:pPr>
    </w:p>
    <w:p w:rsidR="00E823D6" w:rsidRDefault="00E823D6">
      <w:pPr>
        <w:rPr>
          <w:rFonts w:ascii="David" w:hAnsi="David"/>
          <w:rtl/>
          <w:lang w:eastAsia="en-US"/>
        </w:rPr>
      </w:pPr>
    </w:p>
    <w:p w:rsidR="00E823D6" w:rsidRDefault="00E823D6">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E823D6">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rsidR="00E823D6" w:rsidRDefault="00977618">
            <w:pPr>
              <w:ind w:right="270"/>
              <w:jc w:val="center"/>
              <w:rPr>
                <w:rFonts w:ascii="David" w:hAnsi="David"/>
                <w:b/>
                <w:bCs/>
                <w:rtl/>
              </w:rPr>
            </w:pPr>
            <w:r>
              <w:rPr>
                <w:rFonts w:ascii="David" w:hAnsi="David"/>
                <w:b/>
                <w:bCs/>
                <w:rtl/>
              </w:rPr>
              <w:t>הצהרת המציע</w:t>
            </w:r>
          </w:p>
        </w:tc>
      </w:tr>
      <w:tr w:rsidR="00E823D6">
        <w:trPr>
          <w:trHeight w:val="1180"/>
        </w:trPr>
        <w:tc>
          <w:tcPr>
            <w:tcW w:w="8362" w:type="dxa"/>
            <w:tcBorders>
              <w:top w:val="single" w:sz="4" w:space="0" w:color="auto"/>
              <w:left w:val="single" w:sz="4" w:space="0" w:color="auto"/>
              <w:bottom w:val="single" w:sz="4" w:space="0" w:color="auto"/>
              <w:right w:val="single" w:sz="4" w:space="0" w:color="auto"/>
            </w:tcBorders>
          </w:tcPr>
          <w:p w:rsidR="00E823D6" w:rsidRDefault="00E823D6">
            <w:pPr>
              <w:rPr>
                <w:rFonts w:ascii="David" w:hAnsi="David"/>
                <w:rtl/>
              </w:rPr>
            </w:pPr>
          </w:p>
          <w:p w:rsidR="00E823D6" w:rsidRDefault="00977618">
            <w:pPr>
              <w:rPr>
                <w:rFonts w:ascii="David" w:hAnsi="David"/>
                <w:rtl/>
              </w:rPr>
            </w:pPr>
            <w:r>
              <w:rPr>
                <w:rFonts w:ascii="David" w:hAnsi="David"/>
                <w:rtl/>
              </w:rPr>
              <w:t>אני  מאשר</w:t>
            </w:r>
            <w:r>
              <w:rPr>
                <w:rFonts w:ascii="David" w:hAnsi="David"/>
              </w:rPr>
              <w:t>/</w:t>
            </w:r>
            <w:r>
              <w:rPr>
                <w:rFonts w:ascii="David" w:hAnsi="David"/>
                <w:rtl/>
              </w:rPr>
              <w:t xml:space="preserve">ת בזאת כי הדרישות המפורטות </w:t>
            </w:r>
            <w:r>
              <w:rPr>
                <w:rFonts w:ascii="David" w:hAnsi="David" w:hint="cs"/>
                <w:rtl/>
              </w:rPr>
              <w:t>בפרק</w:t>
            </w:r>
            <w:r>
              <w:rPr>
                <w:rFonts w:ascii="David" w:hAnsi="David"/>
                <w:rtl/>
              </w:rPr>
              <w:t xml:space="preserve"> זה </w:t>
            </w:r>
            <w:r>
              <w:rPr>
                <w:rFonts w:ascii="David" w:hAnsi="David" w:hint="cs"/>
                <w:rtl/>
              </w:rPr>
              <w:t>מיושמות</w:t>
            </w:r>
            <w:r>
              <w:rPr>
                <w:rFonts w:ascii="David" w:hAnsi="David"/>
                <w:rtl/>
              </w:rPr>
              <w:t xml:space="preserve">  במלואן.</w:t>
            </w:r>
          </w:p>
          <w:p w:rsidR="00E823D6" w:rsidRDefault="00E823D6">
            <w:pPr>
              <w:rPr>
                <w:rFonts w:ascii="David" w:hAnsi="David"/>
                <w:rtl/>
              </w:rPr>
            </w:pPr>
          </w:p>
          <w:p w:rsidR="00E823D6" w:rsidRDefault="00977618">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rsidR="00E823D6" w:rsidRDefault="00E823D6">
            <w:pPr>
              <w:rPr>
                <w:rFonts w:ascii="David" w:hAnsi="David"/>
                <w:rtl/>
                <w:lang w:eastAsia="en-US"/>
              </w:rPr>
            </w:pPr>
          </w:p>
          <w:p w:rsidR="00E823D6" w:rsidRDefault="00977618">
            <w:pPr>
              <w:rPr>
                <w:rFonts w:ascii="David" w:hAnsi="David"/>
                <w:rtl/>
                <w:lang w:eastAsia="en-US"/>
              </w:rPr>
            </w:pPr>
            <w:r>
              <w:rPr>
                <w:rFonts w:ascii="David" w:hAnsi="David"/>
                <w:rtl/>
                <w:lang w:eastAsia="en-US"/>
              </w:rPr>
              <w:t>תאריך  _______________</w:t>
            </w:r>
          </w:p>
          <w:p w:rsidR="00E823D6" w:rsidRDefault="00E823D6">
            <w:pPr>
              <w:ind w:right="270"/>
              <w:rPr>
                <w:rFonts w:ascii="David" w:hAnsi="David"/>
                <w:b/>
                <w:bCs/>
                <w:rtl/>
              </w:rPr>
            </w:pPr>
          </w:p>
        </w:tc>
      </w:tr>
    </w:tbl>
    <w:p w:rsidR="00E823D6" w:rsidRDefault="00E823D6">
      <w:pPr>
        <w:rPr>
          <w:rFonts w:ascii="David" w:hAnsi="David"/>
          <w:rtl/>
          <w:lang w:eastAsia="en-US"/>
        </w:rPr>
      </w:pPr>
    </w:p>
    <w:p w:rsidR="00E823D6" w:rsidRDefault="00E823D6">
      <w:pPr>
        <w:rPr>
          <w:rFonts w:ascii="David" w:hAnsi="David"/>
          <w:rtl/>
          <w:lang w:eastAsia="en-US"/>
        </w:rPr>
      </w:pPr>
    </w:p>
    <w:p w:rsidR="00E823D6" w:rsidRDefault="00977618">
      <w:pPr>
        <w:bidi w:val="0"/>
        <w:spacing w:after="160" w:line="259" w:lineRule="auto"/>
        <w:rPr>
          <w:rFonts w:ascii="David" w:hAnsi="David"/>
          <w:rtl/>
          <w:lang w:eastAsia="en-US"/>
        </w:rPr>
      </w:pPr>
      <w:r>
        <w:rPr>
          <w:rFonts w:ascii="David" w:hAnsi="David"/>
          <w:rtl/>
          <w:lang w:eastAsia="en-US"/>
        </w:rPr>
        <w:br w:type="page"/>
      </w:r>
    </w:p>
    <w:p w:rsidR="00E823D6" w:rsidRDefault="00E823D6">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E823D6">
        <w:trPr>
          <w:trHeight w:val="461"/>
        </w:trPr>
        <w:tc>
          <w:tcPr>
            <w:tcW w:w="8419" w:type="dxa"/>
            <w:shd w:val="clear" w:color="auto" w:fill="DBDBDB" w:themeFill="accent3" w:themeFillTint="66"/>
            <w:vAlign w:val="center"/>
          </w:tcPr>
          <w:p w:rsidR="00E823D6" w:rsidRDefault="00977618">
            <w:pPr>
              <w:jc w:val="center"/>
              <w:rPr>
                <w:rFonts w:ascii="David" w:hAnsi="David"/>
                <w:rtl/>
                <w:lang w:eastAsia="en-US"/>
              </w:rPr>
            </w:pPr>
            <w:r>
              <w:rPr>
                <w:rFonts w:hint="cs"/>
                <w:b/>
                <w:bCs/>
                <w:sz w:val="28"/>
                <w:rtl/>
              </w:rPr>
              <w:t>תצהיר של ממונה אבטחת מידע של המציע בעניין אבטחת מידע</w:t>
            </w:r>
          </w:p>
        </w:tc>
      </w:tr>
      <w:tr w:rsidR="00E823D6">
        <w:trPr>
          <w:trHeight w:val="6914"/>
        </w:trPr>
        <w:tc>
          <w:tcPr>
            <w:tcW w:w="8419" w:type="dxa"/>
            <w:tcBorders>
              <w:top w:val="single" w:sz="4" w:space="0" w:color="auto"/>
              <w:left w:val="single" w:sz="4" w:space="0" w:color="auto"/>
              <w:bottom w:val="single" w:sz="4" w:space="0" w:color="auto"/>
              <w:right w:val="single" w:sz="4" w:space="0" w:color="auto"/>
            </w:tcBorders>
          </w:tcPr>
          <w:p w:rsidR="00E823D6" w:rsidRDefault="00E823D6">
            <w:pPr>
              <w:spacing w:line="300" w:lineRule="exact"/>
              <w:rPr>
                <w:b/>
                <w:bCs/>
                <w:sz w:val="32"/>
                <w:szCs w:val="32"/>
                <w:u w:val="single"/>
                <w:rtl/>
              </w:rPr>
            </w:pPr>
          </w:p>
          <w:p w:rsidR="00E823D6" w:rsidRDefault="00977618">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rsidR="00E823D6" w:rsidRDefault="00E823D6">
            <w:pPr>
              <w:tabs>
                <w:tab w:val="right" w:pos="9639"/>
              </w:tabs>
              <w:spacing w:line="300" w:lineRule="atLeast"/>
              <w:rPr>
                <w:rFonts w:ascii="David" w:hAnsi="David"/>
                <w:rtl/>
              </w:rPr>
            </w:pPr>
          </w:p>
          <w:p w:rsidR="00E823D6" w:rsidRDefault="00977618">
            <w:pPr>
              <w:pStyle w:val="aff2"/>
              <w:numPr>
                <w:ilvl w:val="0"/>
                <w:numId w:val="265"/>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ממונה אבטחת מידע בחברת _______________ שהגישה הצעה למכרז </w:t>
            </w:r>
          </w:p>
          <w:p w:rsidR="00E823D6" w:rsidRDefault="00977618">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tl/>
              </w:rPr>
              <w:t>35/10.2024</w:t>
            </w:r>
            <w:r>
              <w:rPr>
                <w:rFonts w:ascii="David" w:hAnsi="David" w:hint="cs"/>
                <w:rtl/>
              </w:rPr>
              <w:t xml:space="preserve">                                     (שם המציע)</w:t>
            </w:r>
            <w:r>
              <w:rPr>
                <w:rFonts w:ascii="David" w:hAnsi="David"/>
                <w:rtl/>
              </w:rPr>
              <w:tab/>
            </w:r>
          </w:p>
          <w:p w:rsidR="00E823D6" w:rsidRDefault="00977618">
            <w:pPr>
              <w:tabs>
                <w:tab w:val="center" w:pos="5385"/>
              </w:tabs>
              <w:spacing w:line="300" w:lineRule="atLeast"/>
              <w:ind w:left="425" w:hanging="425"/>
              <w:rPr>
                <w:rFonts w:ascii="David" w:hAnsi="David"/>
                <w:rtl/>
              </w:rPr>
            </w:pPr>
            <w:r>
              <w:rPr>
                <w:rFonts w:ascii="David" w:hAnsi="David" w:hint="cs"/>
                <w:rtl/>
              </w:rPr>
              <w:tab/>
            </w:r>
          </w:p>
          <w:p w:rsidR="00E823D6" w:rsidRDefault="00977618">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rsidR="00E823D6" w:rsidRDefault="00E823D6">
            <w:pPr>
              <w:tabs>
                <w:tab w:val="right" w:pos="9639"/>
              </w:tabs>
              <w:spacing w:line="300" w:lineRule="atLeast"/>
              <w:ind w:left="425" w:hanging="425"/>
              <w:rPr>
                <w:rFonts w:ascii="David" w:hAnsi="David"/>
                <w:rtl/>
              </w:rPr>
            </w:pPr>
          </w:p>
          <w:p w:rsidR="00E823D6" w:rsidRDefault="00977618">
            <w:pPr>
              <w:numPr>
                <w:ilvl w:val="0"/>
                <w:numId w:val="264"/>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rsidR="00E823D6" w:rsidRDefault="00977618">
            <w:pPr>
              <w:numPr>
                <w:ilvl w:val="0"/>
                <w:numId w:val="264"/>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rsidR="00E823D6" w:rsidRDefault="00977618">
            <w:pPr>
              <w:numPr>
                <w:ilvl w:val="0"/>
                <w:numId w:val="264"/>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 xml:space="preserve">החברה לא הפרה בעבר הוראות הנוגעות לאבטחת מידע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rsidR="00E823D6" w:rsidRDefault="00E823D6">
            <w:pPr>
              <w:tabs>
                <w:tab w:val="right" w:pos="9639"/>
              </w:tabs>
              <w:spacing w:line="480" w:lineRule="auto"/>
              <w:ind w:left="425" w:hanging="425"/>
              <w:rPr>
                <w:rFonts w:ascii="David" w:hAnsi="David"/>
                <w:rtl/>
              </w:rPr>
            </w:pPr>
          </w:p>
          <w:p w:rsidR="00E823D6" w:rsidRDefault="00977618">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rsidR="00E823D6" w:rsidRDefault="00E823D6">
            <w:pPr>
              <w:tabs>
                <w:tab w:val="right" w:pos="9639"/>
              </w:tabs>
              <w:spacing w:line="480" w:lineRule="auto"/>
              <w:ind w:left="425" w:hanging="425"/>
              <w:rPr>
                <w:rFonts w:ascii="David" w:hAnsi="David"/>
                <w:rtl/>
              </w:rPr>
            </w:pPr>
          </w:p>
          <w:p w:rsidR="00E823D6" w:rsidRDefault="00977618">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E823D6">
              <w:tc>
                <w:tcPr>
                  <w:tcW w:w="1652" w:type="dxa"/>
                </w:tcPr>
                <w:p w:rsidR="00E823D6" w:rsidRDefault="00E823D6">
                  <w:pPr>
                    <w:rPr>
                      <w:rFonts w:ascii="David" w:hAnsi="David"/>
                      <w:rtl/>
                    </w:rPr>
                  </w:pPr>
                </w:p>
                <w:p w:rsidR="00E823D6" w:rsidRDefault="00E823D6">
                  <w:pPr>
                    <w:rPr>
                      <w:rFonts w:ascii="David" w:hAnsi="David"/>
                    </w:rPr>
                  </w:pPr>
                </w:p>
              </w:tc>
              <w:tc>
                <w:tcPr>
                  <w:tcW w:w="3396" w:type="dxa"/>
                </w:tcPr>
                <w:p w:rsidR="00E823D6" w:rsidRDefault="00E823D6">
                  <w:pPr>
                    <w:rPr>
                      <w:rFonts w:ascii="David" w:hAnsi="David"/>
                    </w:rPr>
                  </w:pPr>
                </w:p>
              </w:tc>
              <w:tc>
                <w:tcPr>
                  <w:tcW w:w="3145" w:type="dxa"/>
                </w:tcPr>
                <w:p w:rsidR="00E823D6" w:rsidRDefault="00E823D6">
                  <w:pPr>
                    <w:rPr>
                      <w:rFonts w:ascii="David" w:hAnsi="David"/>
                    </w:rPr>
                  </w:pPr>
                </w:p>
              </w:tc>
            </w:tr>
            <w:tr w:rsidR="00E823D6">
              <w:tc>
                <w:tcPr>
                  <w:tcW w:w="1652" w:type="dxa"/>
                  <w:shd w:val="clear" w:color="auto" w:fill="DBDBDB" w:themeFill="accent3" w:themeFillTint="66"/>
                  <w:vAlign w:val="center"/>
                </w:tcPr>
                <w:p w:rsidR="00E823D6" w:rsidRDefault="00977618">
                  <w:pPr>
                    <w:jc w:val="center"/>
                    <w:rPr>
                      <w:rFonts w:ascii="David" w:hAnsi="David"/>
                    </w:rPr>
                  </w:pPr>
                  <w:r>
                    <w:rPr>
                      <w:rFonts w:ascii="David" w:hAnsi="David" w:hint="cs"/>
                      <w:rtl/>
                    </w:rPr>
                    <w:t>תאריך</w:t>
                  </w:r>
                </w:p>
              </w:tc>
              <w:tc>
                <w:tcPr>
                  <w:tcW w:w="3396" w:type="dxa"/>
                  <w:shd w:val="clear" w:color="auto" w:fill="DBDBDB" w:themeFill="accent3" w:themeFillTint="66"/>
                  <w:vAlign w:val="center"/>
                </w:tcPr>
                <w:p w:rsidR="00E823D6" w:rsidRDefault="00977618">
                  <w:pPr>
                    <w:jc w:val="center"/>
                    <w:rPr>
                      <w:rFonts w:ascii="David" w:hAnsi="David"/>
                    </w:rPr>
                  </w:pPr>
                  <w:r>
                    <w:rPr>
                      <w:rFonts w:ascii="David" w:hAnsi="David" w:hint="cs"/>
                      <w:rtl/>
                    </w:rPr>
                    <w:t xml:space="preserve">שם מלא של ממונה אבטחת המידע </w:t>
                  </w:r>
                  <w:r>
                    <w:rPr>
                      <w:rFonts w:ascii="David" w:hAnsi="David"/>
                      <w:rtl/>
                    </w:rPr>
                    <w:br/>
                  </w:r>
                  <w:r>
                    <w:rPr>
                      <w:rFonts w:ascii="David" w:hAnsi="David" w:hint="cs"/>
                      <w:rtl/>
                    </w:rPr>
                    <w:t>של המציע</w:t>
                  </w:r>
                </w:p>
              </w:tc>
              <w:tc>
                <w:tcPr>
                  <w:tcW w:w="3145" w:type="dxa"/>
                  <w:shd w:val="clear" w:color="auto" w:fill="DBDBDB" w:themeFill="accent3" w:themeFillTint="66"/>
                  <w:vAlign w:val="center"/>
                </w:tcPr>
                <w:p w:rsidR="00E823D6" w:rsidRDefault="00977618">
                  <w:pPr>
                    <w:jc w:val="center"/>
                    <w:rPr>
                      <w:rFonts w:ascii="David" w:hAnsi="David"/>
                      <w:rtl/>
                    </w:rPr>
                  </w:pPr>
                  <w:r>
                    <w:rPr>
                      <w:rFonts w:ascii="David" w:hAnsi="David" w:hint="cs"/>
                      <w:rtl/>
                    </w:rPr>
                    <w:t>חתימה של ממונה אבטחת המידע</w:t>
                  </w:r>
                </w:p>
                <w:p w:rsidR="00E823D6" w:rsidRDefault="00977618">
                  <w:pPr>
                    <w:jc w:val="center"/>
                    <w:rPr>
                      <w:rFonts w:ascii="David" w:hAnsi="David"/>
                    </w:rPr>
                  </w:pPr>
                  <w:r>
                    <w:rPr>
                      <w:rFonts w:ascii="David" w:hAnsi="David" w:hint="cs"/>
                      <w:rtl/>
                    </w:rPr>
                    <w:t>וחותמת של המציע</w:t>
                  </w:r>
                </w:p>
              </w:tc>
            </w:tr>
          </w:tbl>
          <w:p w:rsidR="00E823D6" w:rsidRDefault="00E823D6">
            <w:pPr>
              <w:spacing w:line="300" w:lineRule="exact"/>
              <w:ind w:left="46"/>
              <w:rPr>
                <w:rFonts w:ascii="David" w:hAnsi="David"/>
                <w:rtl/>
              </w:rPr>
            </w:pPr>
          </w:p>
          <w:p w:rsidR="00E823D6" w:rsidRDefault="00977618">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 xml:space="preserve">מר/גב' ___________________ </w:t>
            </w:r>
            <w:proofErr w:type="spellStart"/>
            <w:r>
              <w:rPr>
                <w:rFonts w:ascii="David" w:hAnsi="David"/>
                <w:rtl/>
              </w:rPr>
              <w:t>שזהיתיו</w:t>
            </w:r>
            <w:proofErr w:type="spellEnd"/>
            <w:r>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E823D6" w:rsidRDefault="00E823D6">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E823D6">
              <w:tc>
                <w:tcPr>
                  <w:tcW w:w="2181" w:type="dxa"/>
                </w:tcPr>
                <w:p w:rsidR="00E823D6" w:rsidRDefault="00E823D6">
                  <w:pPr>
                    <w:rPr>
                      <w:rFonts w:ascii="David" w:hAnsi="David"/>
                      <w:rtl/>
                    </w:rPr>
                  </w:pPr>
                </w:p>
                <w:p w:rsidR="00E823D6" w:rsidRDefault="00E823D6">
                  <w:pPr>
                    <w:rPr>
                      <w:rFonts w:ascii="David" w:hAnsi="David"/>
                    </w:rPr>
                  </w:pPr>
                </w:p>
              </w:tc>
              <w:tc>
                <w:tcPr>
                  <w:tcW w:w="4056" w:type="dxa"/>
                </w:tcPr>
                <w:p w:rsidR="00E823D6" w:rsidRDefault="00E823D6">
                  <w:pPr>
                    <w:rPr>
                      <w:rFonts w:ascii="David" w:hAnsi="David"/>
                    </w:rPr>
                  </w:pPr>
                </w:p>
              </w:tc>
              <w:tc>
                <w:tcPr>
                  <w:tcW w:w="3618" w:type="dxa"/>
                </w:tcPr>
                <w:p w:rsidR="00E823D6" w:rsidRDefault="00E823D6">
                  <w:pPr>
                    <w:rPr>
                      <w:rFonts w:ascii="David" w:hAnsi="David"/>
                    </w:rPr>
                  </w:pPr>
                </w:p>
              </w:tc>
            </w:tr>
            <w:tr w:rsidR="00E823D6">
              <w:trPr>
                <w:trHeight w:val="361"/>
              </w:trPr>
              <w:tc>
                <w:tcPr>
                  <w:tcW w:w="2181" w:type="dxa"/>
                  <w:shd w:val="clear" w:color="auto" w:fill="DBDBDB" w:themeFill="accent3" w:themeFillTint="66"/>
                  <w:vAlign w:val="center"/>
                </w:tcPr>
                <w:p w:rsidR="00E823D6" w:rsidRDefault="00977618">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rsidR="00E823D6" w:rsidRDefault="00977618">
                  <w:pPr>
                    <w:jc w:val="center"/>
                    <w:rPr>
                      <w:rFonts w:ascii="David" w:hAnsi="David"/>
                    </w:rPr>
                  </w:pPr>
                  <w:r>
                    <w:rPr>
                      <w:rFonts w:ascii="David" w:hAnsi="David" w:hint="cs"/>
                      <w:rtl/>
                    </w:rPr>
                    <w:t xml:space="preserve">שם מלא של עו"ד, </w:t>
                  </w:r>
                  <w:proofErr w:type="spellStart"/>
                  <w:r>
                    <w:rPr>
                      <w:rFonts w:ascii="David" w:hAnsi="David" w:hint="cs"/>
                      <w:rtl/>
                    </w:rPr>
                    <w:t>מ.ר</w:t>
                  </w:r>
                  <w:proofErr w:type="spellEnd"/>
                  <w:r>
                    <w:rPr>
                      <w:rFonts w:ascii="David" w:hAnsi="David" w:hint="cs"/>
                      <w:rtl/>
                    </w:rPr>
                    <w:t>.</w:t>
                  </w:r>
                </w:p>
              </w:tc>
              <w:tc>
                <w:tcPr>
                  <w:tcW w:w="3618" w:type="dxa"/>
                  <w:shd w:val="clear" w:color="auto" w:fill="DBDBDB" w:themeFill="accent3" w:themeFillTint="66"/>
                  <w:vAlign w:val="center"/>
                </w:tcPr>
                <w:p w:rsidR="00E823D6" w:rsidRDefault="00977618">
                  <w:pPr>
                    <w:jc w:val="center"/>
                    <w:rPr>
                      <w:rFonts w:ascii="David" w:hAnsi="David"/>
                    </w:rPr>
                  </w:pPr>
                  <w:r>
                    <w:rPr>
                      <w:rFonts w:ascii="David" w:hAnsi="David" w:hint="cs"/>
                      <w:rtl/>
                    </w:rPr>
                    <w:t>חתימה וחותמת</w:t>
                  </w:r>
                </w:p>
              </w:tc>
            </w:tr>
          </w:tbl>
          <w:p w:rsidR="00E823D6" w:rsidRDefault="00E823D6">
            <w:pPr>
              <w:spacing w:line="300" w:lineRule="exact"/>
              <w:rPr>
                <w:b/>
                <w:bCs/>
                <w:color w:val="000000"/>
                <w:u w:val="single"/>
                <w:rtl/>
              </w:rPr>
            </w:pPr>
          </w:p>
          <w:p w:rsidR="00E823D6" w:rsidRDefault="00E823D6">
            <w:pPr>
              <w:spacing w:line="300" w:lineRule="exact"/>
              <w:rPr>
                <w:b/>
                <w:bCs/>
                <w:color w:val="000000"/>
                <w:u w:val="single"/>
                <w:rtl/>
              </w:rPr>
            </w:pPr>
          </w:p>
        </w:tc>
      </w:tr>
    </w:tbl>
    <w:p w:rsidR="00E823D6" w:rsidRDefault="00E823D6">
      <w:pPr>
        <w:spacing w:line="300" w:lineRule="exact"/>
        <w:rPr>
          <w:b/>
          <w:bCs/>
          <w:color w:val="000000"/>
          <w:u w:val="single"/>
          <w:rtl/>
        </w:rPr>
      </w:pPr>
    </w:p>
    <w:p w:rsidR="00E823D6" w:rsidRDefault="00E823D6">
      <w:pPr>
        <w:rPr>
          <w:rtl/>
        </w:rPr>
      </w:pPr>
    </w:p>
    <w:p w:rsidR="00E823D6" w:rsidRDefault="00E823D6">
      <w:pPr>
        <w:rPr>
          <w:rtl/>
        </w:rPr>
      </w:pPr>
    </w:p>
    <w:p w:rsidR="00E823D6" w:rsidRDefault="00E823D6">
      <w:pPr>
        <w:rPr>
          <w:rtl/>
        </w:rPr>
      </w:pPr>
    </w:p>
    <w:p w:rsidR="00E823D6" w:rsidRDefault="00E823D6">
      <w:pPr>
        <w:rPr>
          <w:rtl/>
        </w:rPr>
      </w:pPr>
    </w:p>
    <w:p w:rsidR="00E823D6" w:rsidRDefault="00E823D6">
      <w:pPr>
        <w:rPr>
          <w:rtl/>
        </w:rPr>
      </w:pPr>
    </w:p>
    <w:tbl>
      <w:tblPr>
        <w:tblStyle w:val="aff9"/>
        <w:bidiVisual/>
        <w:tblW w:w="8287" w:type="dxa"/>
        <w:tblLook w:val="04A0" w:firstRow="1" w:lastRow="0" w:firstColumn="1" w:lastColumn="0" w:noHBand="0" w:noVBand="1"/>
      </w:tblPr>
      <w:tblGrid>
        <w:gridCol w:w="8287"/>
      </w:tblGrid>
      <w:tr w:rsidR="00E823D6">
        <w:trPr>
          <w:trHeight w:val="558"/>
        </w:trPr>
        <w:tc>
          <w:tcPr>
            <w:tcW w:w="8287" w:type="dxa"/>
            <w:shd w:val="clear" w:color="auto" w:fill="DBDBDB" w:themeFill="accent3" w:themeFillTint="66"/>
            <w:vAlign w:val="center"/>
          </w:tcPr>
          <w:p w:rsidR="00E823D6" w:rsidRDefault="00977618">
            <w:pPr>
              <w:jc w:val="center"/>
              <w:rPr>
                <w:rtl/>
              </w:rPr>
            </w:pPr>
            <w:r>
              <w:rPr>
                <w:rFonts w:hint="cs"/>
                <w:b/>
                <w:bCs/>
                <w:sz w:val="28"/>
                <w:rtl/>
              </w:rPr>
              <w:t>תצהיר של המנהל הכללי של המציע בעניין אבטחת מידע</w:t>
            </w:r>
          </w:p>
        </w:tc>
      </w:tr>
      <w:tr w:rsidR="00E823D6">
        <w:tblPrEx>
          <w:tblBorders>
            <w:insideH w:val="none" w:sz="0" w:space="0" w:color="auto"/>
            <w:insideV w:val="none" w:sz="0" w:space="0" w:color="auto"/>
          </w:tblBorders>
        </w:tblPrEx>
        <w:trPr>
          <w:trHeight w:val="12445"/>
        </w:trPr>
        <w:tc>
          <w:tcPr>
            <w:tcW w:w="8287" w:type="dxa"/>
          </w:tcPr>
          <w:p w:rsidR="00E823D6" w:rsidRDefault="00E823D6">
            <w:pPr>
              <w:spacing w:line="300" w:lineRule="exact"/>
              <w:jc w:val="center"/>
              <w:rPr>
                <w:b/>
                <w:bCs/>
                <w:sz w:val="28"/>
                <w:u w:val="single"/>
                <w:rtl/>
              </w:rPr>
            </w:pPr>
          </w:p>
          <w:p w:rsidR="00E823D6" w:rsidRDefault="00E823D6">
            <w:pPr>
              <w:spacing w:line="300" w:lineRule="exact"/>
              <w:ind w:left="45"/>
              <w:rPr>
                <w:b/>
                <w:bCs/>
                <w:sz w:val="32"/>
                <w:szCs w:val="32"/>
                <w:u w:val="single"/>
                <w:rtl/>
              </w:rPr>
            </w:pPr>
          </w:p>
          <w:p w:rsidR="00E823D6" w:rsidRDefault="00977618">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rsidR="00E823D6" w:rsidRDefault="00E823D6">
            <w:pPr>
              <w:tabs>
                <w:tab w:val="right" w:pos="9639"/>
              </w:tabs>
              <w:spacing w:line="300" w:lineRule="atLeast"/>
              <w:rPr>
                <w:rFonts w:ascii="David" w:hAnsi="David"/>
                <w:rtl/>
              </w:rPr>
            </w:pPr>
          </w:p>
          <w:p w:rsidR="00E823D6" w:rsidRDefault="00977618">
            <w:pPr>
              <w:pStyle w:val="aff2"/>
              <w:numPr>
                <w:ilvl w:val="0"/>
                <w:numId w:val="285"/>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כמנהל הכללי בחברת _______________ שהגישה הצעה למכרז </w:t>
            </w:r>
          </w:p>
          <w:p w:rsidR="00E823D6" w:rsidRDefault="00977618">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tl/>
              </w:rPr>
              <w:t>35/10.2024</w:t>
            </w:r>
            <w:r>
              <w:rPr>
                <w:rFonts w:ascii="David" w:hAnsi="David" w:hint="cs"/>
                <w:rtl/>
              </w:rPr>
              <w:t xml:space="preserve">                             (שם המציע)</w:t>
            </w:r>
            <w:r>
              <w:rPr>
                <w:rFonts w:ascii="David" w:hAnsi="David"/>
                <w:rtl/>
              </w:rPr>
              <w:tab/>
            </w:r>
          </w:p>
          <w:p w:rsidR="00E823D6" w:rsidRDefault="00977618">
            <w:pPr>
              <w:tabs>
                <w:tab w:val="center" w:pos="5385"/>
              </w:tabs>
              <w:spacing w:line="300" w:lineRule="atLeast"/>
              <w:ind w:left="425" w:hanging="425"/>
              <w:rPr>
                <w:rFonts w:ascii="David" w:hAnsi="David"/>
                <w:rtl/>
              </w:rPr>
            </w:pPr>
            <w:r>
              <w:rPr>
                <w:rFonts w:ascii="David" w:hAnsi="David" w:hint="cs"/>
                <w:rtl/>
              </w:rPr>
              <w:tab/>
            </w:r>
          </w:p>
          <w:p w:rsidR="00E823D6" w:rsidRDefault="00977618">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rsidR="00E823D6" w:rsidRDefault="00E823D6">
            <w:pPr>
              <w:tabs>
                <w:tab w:val="right" w:pos="9639"/>
              </w:tabs>
              <w:spacing w:line="300" w:lineRule="atLeast"/>
              <w:ind w:left="425" w:hanging="425"/>
              <w:rPr>
                <w:rFonts w:ascii="David" w:hAnsi="David"/>
                <w:rtl/>
              </w:rPr>
            </w:pPr>
          </w:p>
          <w:p w:rsidR="00E823D6" w:rsidRDefault="00977618">
            <w:pPr>
              <w:numPr>
                <w:ilvl w:val="0"/>
                <w:numId w:val="284"/>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rsidR="00E823D6" w:rsidRDefault="00977618">
            <w:pPr>
              <w:numPr>
                <w:ilvl w:val="0"/>
                <w:numId w:val="284"/>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rsidR="00E823D6" w:rsidRDefault="00977618">
            <w:pPr>
              <w:numPr>
                <w:ilvl w:val="0"/>
                <w:numId w:val="284"/>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hint="cs"/>
                <w:rtl/>
              </w:rPr>
              <w:t>.</w:t>
            </w:r>
          </w:p>
          <w:p w:rsidR="00E823D6" w:rsidRDefault="00E823D6">
            <w:pPr>
              <w:tabs>
                <w:tab w:val="right" w:pos="9639"/>
              </w:tabs>
              <w:spacing w:line="480" w:lineRule="auto"/>
              <w:ind w:left="425" w:hanging="425"/>
              <w:rPr>
                <w:rFonts w:ascii="David" w:hAnsi="David"/>
                <w:rtl/>
              </w:rPr>
            </w:pPr>
          </w:p>
          <w:p w:rsidR="00E823D6" w:rsidRDefault="00977618">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rsidR="00E823D6" w:rsidRDefault="00E823D6">
            <w:pPr>
              <w:tabs>
                <w:tab w:val="right" w:pos="9639"/>
              </w:tabs>
              <w:spacing w:line="480" w:lineRule="auto"/>
              <w:ind w:left="425" w:hanging="425"/>
              <w:rPr>
                <w:rFonts w:ascii="David" w:hAnsi="David"/>
                <w:rtl/>
              </w:rPr>
            </w:pPr>
          </w:p>
          <w:p w:rsidR="00E823D6" w:rsidRDefault="00977618">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E823D6">
              <w:tc>
                <w:tcPr>
                  <w:tcW w:w="1950" w:type="dxa"/>
                </w:tcPr>
                <w:p w:rsidR="00E823D6" w:rsidRDefault="00E823D6">
                  <w:pPr>
                    <w:rPr>
                      <w:rFonts w:ascii="David" w:hAnsi="David"/>
                      <w:rtl/>
                    </w:rPr>
                  </w:pPr>
                </w:p>
                <w:p w:rsidR="00E823D6" w:rsidRDefault="00E823D6">
                  <w:pPr>
                    <w:rPr>
                      <w:rFonts w:ascii="David" w:hAnsi="David"/>
                    </w:rPr>
                  </w:pPr>
                </w:p>
              </w:tc>
              <w:tc>
                <w:tcPr>
                  <w:tcW w:w="4287" w:type="dxa"/>
                </w:tcPr>
                <w:p w:rsidR="00E823D6" w:rsidRDefault="00E823D6">
                  <w:pPr>
                    <w:rPr>
                      <w:rFonts w:ascii="David" w:hAnsi="David"/>
                    </w:rPr>
                  </w:pPr>
                </w:p>
              </w:tc>
              <w:tc>
                <w:tcPr>
                  <w:tcW w:w="3618" w:type="dxa"/>
                </w:tcPr>
                <w:p w:rsidR="00E823D6" w:rsidRDefault="00E823D6">
                  <w:pPr>
                    <w:rPr>
                      <w:rFonts w:ascii="David" w:hAnsi="David"/>
                    </w:rPr>
                  </w:pPr>
                </w:p>
              </w:tc>
            </w:tr>
            <w:tr w:rsidR="00E823D6">
              <w:tc>
                <w:tcPr>
                  <w:tcW w:w="1950" w:type="dxa"/>
                  <w:shd w:val="clear" w:color="auto" w:fill="DBDBDB" w:themeFill="accent3" w:themeFillTint="66"/>
                  <w:vAlign w:val="center"/>
                </w:tcPr>
                <w:p w:rsidR="00E823D6" w:rsidRDefault="00977618">
                  <w:pPr>
                    <w:jc w:val="center"/>
                    <w:rPr>
                      <w:rFonts w:ascii="David" w:hAnsi="David"/>
                    </w:rPr>
                  </w:pPr>
                  <w:r>
                    <w:rPr>
                      <w:rFonts w:ascii="David" w:hAnsi="David" w:hint="cs"/>
                      <w:rtl/>
                    </w:rPr>
                    <w:t>תאריך</w:t>
                  </w:r>
                </w:p>
              </w:tc>
              <w:tc>
                <w:tcPr>
                  <w:tcW w:w="4287" w:type="dxa"/>
                  <w:shd w:val="clear" w:color="auto" w:fill="DBDBDB" w:themeFill="accent3" w:themeFillTint="66"/>
                  <w:vAlign w:val="center"/>
                </w:tcPr>
                <w:p w:rsidR="00E823D6" w:rsidRDefault="00977618">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BDBDB" w:themeFill="accent3" w:themeFillTint="66"/>
                  <w:vAlign w:val="center"/>
                </w:tcPr>
                <w:p w:rsidR="00E823D6" w:rsidRDefault="00977618">
                  <w:pPr>
                    <w:jc w:val="center"/>
                    <w:rPr>
                      <w:rFonts w:ascii="David" w:hAnsi="David"/>
                      <w:rtl/>
                    </w:rPr>
                  </w:pPr>
                  <w:r>
                    <w:rPr>
                      <w:rFonts w:ascii="David" w:hAnsi="David" w:hint="cs"/>
                      <w:rtl/>
                    </w:rPr>
                    <w:t>חתימה של מנהל הכללי</w:t>
                  </w:r>
                </w:p>
                <w:p w:rsidR="00E823D6" w:rsidRDefault="00977618">
                  <w:pPr>
                    <w:jc w:val="center"/>
                    <w:rPr>
                      <w:rFonts w:ascii="David" w:hAnsi="David"/>
                    </w:rPr>
                  </w:pPr>
                  <w:r>
                    <w:rPr>
                      <w:rFonts w:ascii="David" w:hAnsi="David" w:hint="cs"/>
                      <w:rtl/>
                    </w:rPr>
                    <w:t>וחותמת של המציע</w:t>
                  </w:r>
                </w:p>
              </w:tc>
            </w:tr>
          </w:tbl>
          <w:p w:rsidR="00E823D6" w:rsidRDefault="00E823D6">
            <w:pPr>
              <w:spacing w:line="300" w:lineRule="exact"/>
              <w:ind w:left="46"/>
              <w:rPr>
                <w:rFonts w:ascii="David" w:hAnsi="David"/>
                <w:rtl/>
              </w:rPr>
            </w:pPr>
          </w:p>
          <w:p w:rsidR="00E823D6" w:rsidRDefault="00977618">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 xml:space="preserve">מר/גב' ___________________ </w:t>
            </w:r>
            <w:proofErr w:type="spellStart"/>
            <w:r>
              <w:rPr>
                <w:rFonts w:ascii="David" w:hAnsi="David"/>
                <w:rtl/>
              </w:rPr>
              <w:t>שזהיתיו</w:t>
            </w:r>
            <w:proofErr w:type="spellEnd"/>
            <w:r>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rsidR="00E823D6" w:rsidRDefault="00E823D6">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E823D6">
              <w:tc>
                <w:tcPr>
                  <w:tcW w:w="2181" w:type="dxa"/>
                </w:tcPr>
                <w:p w:rsidR="00E823D6" w:rsidRDefault="00E823D6">
                  <w:pPr>
                    <w:rPr>
                      <w:rFonts w:ascii="David" w:hAnsi="David"/>
                      <w:rtl/>
                    </w:rPr>
                  </w:pPr>
                </w:p>
                <w:p w:rsidR="00E823D6" w:rsidRDefault="00E823D6">
                  <w:pPr>
                    <w:rPr>
                      <w:rFonts w:ascii="David" w:hAnsi="David"/>
                    </w:rPr>
                  </w:pPr>
                </w:p>
              </w:tc>
              <w:tc>
                <w:tcPr>
                  <w:tcW w:w="4056" w:type="dxa"/>
                </w:tcPr>
                <w:p w:rsidR="00E823D6" w:rsidRDefault="00E823D6">
                  <w:pPr>
                    <w:rPr>
                      <w:rFonts w:ascii="David" w:hAnsi="David"/>
                    </w:rPr>
                  </w:pPr>
                </w:p>
              </w:tc>
              <w:tc>
                <w:tcPr>
                  <w:tcW w:w="3618" w:type="dxa"/>
                </w:tcPr>
                <w:p w:rsidR="00E823D6" w:rsidRDefault="00E823D6">
                  <w:pPr>
                    <w:rPr>
                      <w:rFonts w:ascii="David" w:hAnsi="David"/>
                    </w:rPr>
                  </w:pPr>
                </w:p>
              </w:tc>
            </w:tr>
            <w:tr w:rsidR="00E823D6">
              <w:trPr>
                <w:trHeight w:val="362"/>
              </w:trPr>
              <w:tc>
                <w:tcPr>
                  <w:tcW w:w="2181" w:type="dxa"/>
                  <w:shd w:val="clear" w:color="auto" w:fill="DBDBDB" w:themeFill="accent3" w:themeFillTint="66"/>
                  <w:vAlign w:val="center"/>
                </w:tcPr>
                <w:p w:rsidR="00E823D6" w:rsidRDefault="00977618">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rsidR="00E823D6" w:rsidRDefault="00977618">
                  <w:pPr>
                    <w:jc w:val="center"/>
                    <w:rPr>
                      <w:rFonts w:ascii="David" w:hAnsi="David"/>
                    </w:rPr>
                  </w:pPr>
                  <w:r>
                    <w:rPr>
                      <w:rFonts w:ascii="David" w:hAnsi="David" w:hint="cs"/>
                      <w:rtl/>
                    </w:rPr>
                    <w:t xml:space="preserve">שם מלא של עו"ד, </w:t>
                  </w:r>
                  <w:proofErr w:type="spellStart"/>
                  <w:r>
                    <w:rPr>
                      <w:rFonts w:ascii="David" w:hAnsi="David" w:hint="cs"/>
                      <w:rtl/>
                    </w:rPr>
                    <w:t>מ.ר</w:t>
                  </w:r>
                  <w:proofErr w:type="spellEnd"/>
                  <w:r>
                    <w:rPr>
                      <w:rFonts w:ascii="David" w:hAnsi="David" w:hint="cs"/>
                      <w:rtl/>
                    </w:rPr>
                    <w:t>.</w:t>
                  </w:r>
                </w:p>
              </w:tc>
              <w:tc>
                <w:tcPr>
                  <w:tcW w:w="3618" w:type="dxa"/>
                  <w:shd w:val="clear" w:color="auto" w:fill="DBDBDB" w:themeFill="accent3" w:themeFillTint="66"/>
                  <w:vAlign w:val="center"/>
                </w:tcPr>
                <w:p w:rsidR="00E823D6" w:rsidRDefault="00977618">
                  <w:pPr>
                    <w:jc w:val="center"/>
                    <w:rPr>
                      <w:rFonts w:ascii="David" w:hAnsi="David"/>
                    </w:rPr>
                  </w:pPr>
                  <w:r>
                    <w:rPr>
                      <w:rFonts w:ascii="David" w:hAnsi="David" w:hint="cs"/>
                      <w:rtl/>
                    </w:rPr>
                    <w:t>חתימה וחותמת</w:t>
                  </w:r>
                </w:p>
              </w:tc>
            </w:tr>
          </w:tbl>
          <w:p w:rsidR="00E823D6" w:rsidRDefault="00E823D6">
            <w:pPr>
              <w:spacing w:line="300" w:lineRule="exact"/>
              <w:rPr>
                <w:b/>
                <w:bCs/>
                <w:color w:val="000000"/>
                <w:u w:val="single"/>
                <w:rtl/>
              </w:rPr>
            </w:pPr>
          </w:p>
        </w:tc>
      </w:tr>
    </w:tbl>
    <w:p w:rsidR="00E823D6" w:rsidRDefault="00E823D6">
      <w:pPr>
        <w:spacing w:line="300" w:lineRule="exact"/>
        <w:rPr>
          <w:b/>
          <w:bCs/>
          <w:color w:val="000000"/>
          <w:u w:val="single"/>
          <w:rtl/>
        </w:rPr>
      </w:pPr>
    </w:p>
    <w:p w:rsidR="00E823D6" w:rsidRDefault="00E823D6">
      <w:pPr>
        <w:spacing w:line="300" w:lineRule="exact"/>
        <w:rPr>
          <w:b/>
          <w:bCs/>
          <w:color w:val="000000"/>
          <w:u w:val="single"/>
          <w:rtl/>
        </w:rPr>
      </w:pPr>
    </w:p>
    <w:p w:rsidR="00E823D6" w:rsidRDefault="00E823D6">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E823D6">
        <w:trPr>
          <w:trHeight w:val="416"/>
        </w:trPr>
        <w:tc>
          <w:tcPr>
            <w:tcW w:w="8297" w:type="dxa"/>
            <w:shd w:val="clear" w:color="auto" w:fill="DBDBDB" w:themeFill="accent3" w:themeFillTint="66"/>
            <w:vAlign w:val="center"/>
          </w:tcPr>
          <w:p w:rsidR="00E823D6" w:rsidRDefault="00977618">
            <w:pPr>
              <w:jc w:val="center"/>
              <w:rPr>
                <w:rFonts w:ascii="David" w:hAnsi="David"/>
                <w:b/>
                <w:bCs/>
                <w:sz w:val="28"/>
                <w:rtl/>
              </w:rPr>
            </w:pPr>
            <w:r>
              <w:rPr>
                <w:rFonts w:ascii="David" w:hAnsi="David"/>
                <w:b/>
                <w:bCs/>
                <w:sz w:val="28"/>
                <w:rtl/>
              </w:rPr>
              <w:t>נספח הצהרת סודיות</w:t>
            </w:r>
          </w:p>
        </w:tc>
      </w:tr>
      <w:tr w:rsidR="00E823D6">
        <w:tc>
          <w:tcPr>
            <w:tcW w:w="8297" w:type="dxa"/>
          </w:tcPr>
          <w:p w:rsidR="00E823D6" w:rsidRDefault="00E823D6">
            <w:pPr>
              <w:rPr>
                <w:rFonts w:ascii="David" w:hAnsi="David"/>
                <w:b/>
                <w:bCs/>
                <w:rtl/>
              </w:rPr>
            </w:pPr>
          </w:p>
          <w:p w:rsidR="00E823D6" w:rsidRDefault="00977618">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rsidR="00E823D6" w:rsidRDefault="00E823D6">
            <w:pPr>
              <w:jc w:val="center"/>
              <w:rPr>
                <w:rFonts w:ascii="David" w:hAnsi="David"/>
                <w:b/>
                <w:bCs/>
                <w:u w:val="single"/>
                <w:rtl/>
              </w:rPr>
            </w:pPr>
          </w:p>
          <w:p w:rsidR="00E823D6" w:rsidRDefault="00977618">
            <w:pPr>
              <w:spacing w:line="276" w:lineRule="auto"/>
              <w:rPr>
                <w:rFonts w:ascii="David" w:hAnsi="David"/>
                <w:rtl/>
              </w:rPr>
            </w:pPr>
            <w:r>
              <w:rPr>
                <w:rFonts w:ascii="David" w:hAnsi="David"/>
                <w:rtl/>
              </w:rPr>
              <w:t xml:space="preserve">אל: </w:t>
            </w:r>
            <w:r>
              <w:rPr>
                <w:rFonts w:ascii="David" w:hAnsi="David" w:hint="cs"/>
                <w:rtl/>
              </w:rPr>
              <w:t>חטיבת אבטחת מידע וסייבר</w:t>
            </w:r>
            <w:r>
              <w:rPr>
                <w:rFonts w:ascii="David" w:hAnsi="David"/>
                <w:rtl/>
              </w:rPr>
              <w:t xml:space="preserve"> / משרד החינוך</w:t>
            </w:r>
          </w:p>
          <w:p w:rsidR="00E823D6" w:rsidRDefault="00977618">
            <w:pPr>
              <w:spacing w:line="276" w:lineRule="auto"/>
              <w:rPr>
                <w:rFonts w:ascii="David" w:hAnsi="David"/>
                <w:rtl/>
              </w:rPr>
            </w:pPr>
            <w:r>
              <w:rPr>
                <w:rFonts w:ascii="David" w:hAnsi="David"/>
                <w:rtl/>
              </w:rPr>
              <w:t>מאת:</w:t>
            </w:r>
            <w:r>
              <w:rPr>
                <w:rFonts w:ascii="David" w:hAnsi="David" w:hint="cs"/>
                <w:rtl/>
              </w:rPr>
              <w:t>______________________________</w:t>
            </w:r>
            <w:r>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E823D6">
              <w:tc>
                <w:tcPr>
                  <w:tcW w:w="4049" w:type="dxa"/>
                </w:tcPr>
                <w:p w:rsidR="00E823D6" w:rsidRDefault="00977618">
                  <w:pPr>
                    <w:spacing w:line="276" w:lineRule="auto"/>
                    <w:rPr>
                      <w:rFonts w:ascii="David" w:hAnsi="David"/>
                      <w:rtl/>
                    </w:rPr>
                  </w:pPr>
                  <w:r>
                    <w:rPr>
                      <w:rFonts w:ascii="David" w:hAnsi="David"/>
                      <w:rtl/>
                    </w:rPr>
                    <w:t>שם מלא ______________________</w:t>
                  </w:r>
                </w:p>
              </w:tc>
              <w:tc>
                <w:tcPr>
                  <w:tcW w:w="4247" w:type="dxa"/>
                </w:tcPr>
                <w:p w:rsidR="00E823D6" w:rsidRDefault="00977618">
                  <w:pPr>
                    <w:spacing w:line="276" w:lineRule="auto"/>
                    <w:rPr>
                      <w:rFonts w:ascii="David" w:hAnsi="David"/>
                      <w:rtl/>
                    </w:rPr>
                  </w:pPr>
                  <w:r>
                    <w:rPr>
                      <w:rFonts w:ascii="David" w:hAnsi="David"/>
                      <w:rtl/>
                    </w:rPr>
                    <w:t>מספר זהות______________________</w:t>
                  </w:r>
                </w:p>
              </w:tc>
            </w:tr>
            <w:tr w:rsidR="00E823D6">
              <w:tc>
                <w:tcPr>
                  <w:tcW w:w="4049" w:type="dxa"/>
                </w:tcPr>
                <w:p w:rsidR="00E823D6" w:rsidRDefault="00977618">
                  <w:pPr>
                    <w:spacing w:line="276" w:lineRule="auto"/>
                    <w:rPr>
                      <w:rFonts w:ascii="David" w:hAnsi="David"/>
                      <w:rtl/>
                    </w:rPr>
                  </w:pPr>
                  <w:r>
                    <w:rPr>
                      <w:rFonts w:ascii="David" w:hAnsi="David"/>
                      <w:rtl/>
                    </w:rPr>
                    <w:t>נייד ______________________</w:t>
                  </w:r>
                </w:p>
              </w:tc>
              <w:tc>
                <w:tcPr>
                  <w:tcW w:w="4247" w:type="dxa"/>
                </w:tcPr>
                <w:p w:rsidR="00E823D6" w:rsidRDefault="00977618">
                  <w:pPr>
                    <w:spacing w:line="276" w:lineRule="auto"/>
                    <w:rPr>
                      <w:rFonts w:ascii="David" w:hAnsi="David"/>
                      <w:rtl/>
                    </w:rPr>
                  </w:pPr>
                  <w:r>
                    <w:rPr>
                      <w:rFonts w:ascii="David" w:hAnsi="David"/>
                      <w:rtl/>
                    </w:rPr>
                    <w:t xml:space="preserve">כתובת </w:t>
                  </w:r>
                  <w:r>
                    <w:rPr>
                      <w:rFonts w:ascii="David" w:hAnsi="David" w:hint="cs"/>
                      <w:rtl/>
                    </w:rPr>
                    <w:t>________</w:t>
                  </w:r>
                  <w:r>
                    <w:rPr>
                      <w:rFonts w:ascii="David" w:hAnsi="David"/>
                      <w:rtl/>
                    </w:rPr>
                    <w:t>_________________</w:t>
                  </w:r>
                </w:p>
              </w:tc>
            </w:tr>
          </w:tbl>
          <w:p w:rsidR="00E823D6" w:rsidRDefault="00E823D6">
            <w:pPr>
              <w:spacing w:line="276" w:lineRule="auto"/>
              <w:rPr>
                <w:rFonts w:ascii="David" w:hAnsi="David"/>
                <w:rtl/>
              </w:rPr>
            </w:pPr>
          </w:p>
          <w:p w:rsidR="00E823D6" w:rsidRDefault="00977618">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rsidR="00E823D6" w:rsidRDefault="00977618">
            <w:pPr>
              <w:spacing w:line="276" w:lineRule="auto"/>
              <w:rPr>
                <w:rFonts w:ascii="David" w:hAnsi="David"/>
                <w:rtl/>
              </w:rPr>
            </w:pPr>
            <w:r>
              <w:rPr>
                <w:rFonts w:ascii="David" w:hAnsi="David"/>
                <w:b/>
                <w:bCs/>
                <w:rtl/>
              </w:rPr>
              <w:t>הואיל</w:t>
            </w:r>
            <w:r>
              <w:rPr>
                <w:rFonts w:ascii="David" w:hAnsi="David"/>
                <w:rtl/>
              </w:rPr>
              <w:t xml:space="preserve"> ולצורך עבודתי עבור משרד החינוך עלי לקבל נתונים, מסמכים, רשימות, </w:t>
            </w:r>
            <w:proofErr w:type="spellStart"/>
            <w:r>
              <w:rPr>
                <w:rFonts w:ascii="David" w:hAnsi="David"/>
                <w:rtl/>
              </w:rPr>
              <w:t>תוכניות</w:t>
            </w:r>
            <w:proofErr w:type="spellEnd"/>
            <w:r>
              <w:rPr>
                <w:rFonts w:ascii="David" w:hAnsi="David"/>
                <w:rtl/>
              </w:rPr>
              <w:t xml:space="preserve">, מידע רגיש, מידע רפואי רגיש, תרשימים, צילומים, על אמצעים מגנטיים, חומר מצולם, מודפס וכו' </w:t>
            </w:r>
          </w:p>
          <w:p w:rsidR="00E823D6" w:rsidRDefault="00977618">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rsidR="00E823D6" w:rsidRDefault="00977618">
            <w:pPr>
              <w:spacing w:line="276" w:lineRule="auto"/>
              <w:rPr>
                <w:rFonts w:ascii="David" w:hAnsi="David"/>
              </w:rPr>
            </w:pPr>
            <w:r>
              <w:rPr>
                <w:rFonts w:ascii="David" w:hAnsi="David"/>
                <w:b/>
                <w:bCs/>
                <w:rtl/>
              </w:rPr>
              <w:t>והואיל</w:t>
            </w:r>
            <w:r>
              <w:rPr>
                <w:rFonts w:ascii="David" w:hAnsi="David"/>
                <w:rtl/>
              </w:rPr>
              <w:t xml:space="preserve"> והובהר לי, כי חובה עליי לשמור בסוד מוחלט כל מידע אליו </w:t>
            </w:r>
            <w:proofErr w:type="spellStart"/>
            <w:r>
              <w:rPr>
                <w:rFonts w:ascii="David" w:hAnsi="David"/>
                <w:rtl/>
              </w:rPr>
              <w:t>אחשף</w:t>
            </w:r>
            <w:proofErr w:type="spellEnd"/>
            <w:r>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rsidR="00E823D6" w:rsidRDefault="00977618">
            <w:pPr>
              <w:spacing w:line="276" w:lineRule="auto"/>
              <w:rPr>
                <w:rFonts w:ascii="David" w:hAnsi="David"/>
                <w:rtl/>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Pr>
                <w:rFonts w:ascii="David" w:hAnsi="David"/>
              </w:rPr>
              <w:t xml:space="preserve">; </w:t>
            </w:r>
          </w:p>
          <w:p w:rsidR="00E823D6" w:rsidRDefault="00E823D6">
            <w:pPr>
              <w:spacing w:line="276" w:lineRule="auto"/>
              <w:rPr>
                <w:rFonts w:ascii="David" w:hAnsi="David"/>
                <w:rtl/>
              </w:rPr>
            </w:pPr>
          </w:p>
          <w:p w:rsidR="00E823D6" w:rsidRDefault="00977618">
            <w:pPr>
              <w:spacing w:line="276" w:lineRule="auto"/>
              <w:rPr>
                <w:rFonts w:ascii="David" w:hAnsi="David"/>
                <w:b/>
                <w:bCs/>
                <w:rtl/>
              </w:rPr>
            </w:pPr>
            <w:r>
              <w:rPr>
                <w:rFonts w:ascii="David" w:hAnsi="David"/>
                <w:b/>
                <w:bCs/>
                <w:rtl/>
              </w:rPr>
              <w:t>אשר על כן, הנני מצהיר ומתחייב כדלקמן:</w:t>
            </w:r>
          </w:p>
          <w:p w:rsidR="00E823D6" w:rsidRDefault="00977618">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rsidR="00E823D6" w:rsidRDefault="00977618">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לאחר סיום העסק</w:t>
            </w:r>
            <w:r>
              <w:rPr>
                <w:rFonts w:ascii="David" w:hAnsi="David" w:hint="cs"/>
                <w:rtl/>
              </w:rPr>
              <w:t>תי.</w:t>
            </w:r>
          </w:p>
          <w:p w:rsidR="00E823D6" w:rsidRDefault="00977618">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rsidR="00E823D6" w:rsidRDefault="00977618">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rsidR="00E823D6" w:rsidRDefault="00977618">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ידוע לי, כי הפרת התחייבויותיי כאמור עלולה להוות עבירה לפי סימן ה' בפרק ו' לחוק העונשין התשל"ו-1977</w:t>
            </w:r>
            <w:r>
              <w:rPr>
                <w:rFonts w:ascii="David" w:hAnsi="David"/>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rsidR="00E823D6" w:rsidRDefault="00977618">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tl/>
              </w:rPr>
              <w:t>התחייבותי לשמירת סודיות אינה מוגבלת זמן</w:t>
            </w:r>
          </w:p>
          <w:p w:rsidR="00E823D6" w:rsidRDefault="00977618">
            <w:pPr>
              <w:pStyle w:val="aff2"/>
              <w:numPr>
                <w:ilvl w:val="0"/>
                <w:numId w:val="283"/>
              </w:numPr>
              <w:overflowPunct/>
              <w:autoSpaceDE/>
              <w:autoSpaceDN/>
              <w:adjustRightInd/>
              <w:spacing w:after="160" w:line="276" w:lineRule="auto"/>
              <w:contextualSpacing/>
              <w:textAlignment w:val="auto"/>
              <w:rPr>
                <w:rFonts w:ascii="David" w:hAnsi="David"/>
              </w:rPr>
            </w:pPr>
            <w:r>
              <w:rPr>
                <w:rFonts w:ascii="David" w:hAnsi="David"/>
              </w:rPr>
              <w:t>.</w:t>
            </w:r>
            <w:r>
              <w:rPr>
                <w:rFonts w:ascii="David" w:hAnsi="David"/>
                <w:rtl/>
              </w:rPr>
              <w:t>בחתימתי אני מאשר כי קראתי את ההנחיות המפורטות לעיל, הבנתי את תוכנן ואני מתחייב למלא אותן.</w:t>
            </w:r>
          </w:p>
          <w:p w:rsidR="00E823D6" w:rsidRDefault="00E823D6">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E823D6">
              <w:tc>
                <w:tcPr>
                  <w:tcW w:w="4495" w:type="dxa"/>
                </w:tcPr>
                <w:p w:rsidR="00E823D6" w:rsidRDefault="00977618">
                  <w:pPr>
                    <w:pStyle w:val="af1"/>
                    <w:rPr>
                      <w:rFonts w:ascii="David" w:eastAsia="Calibri" w:hAnsi="David"/>
                      <w:sz w:val="24"/>
                      <w:szCs w:val="24"/>
                      <w:rtl/>
                      <w:lang w:eastAsia="en-US"/>
                    </w:rPr>
                  </w:pPr>
                  <w:r>
                    <w:rPr>
                      <w:rFonts w:ascii="David" w:eastAsia="Calibri" w:hAnsi="David"/>
                      <w:sz w:val="24"/>
                      <w:szCs w:val="24"/>
                      <w:rtl/>
                      <w:lang w:eastAsia="en-US"/>
                    </w:rPr>
                    <w:t>שם מלא ______</w:t>
                  </w:r>
                  <w:r>
                    <w:rPr>
                      <w:rFonts w:ascii="David" w:eastAsia="Calibri" w:hAnsi="David" w:hint="cs"/>
                      <w:sz w:val="24"/>
                      <w:szCs w:val="24"/>
                      <w:rtl/>
                      <w:lang w:eastAsia="en-US"/>
                    </w:rPr>
                    <w:t>_</w:t>
                  </w:r>
                  <w:r>
                    <w:rPr>
                      <w:rFonts w:ascii="David" w:eastAsia="Calibri" w:hAnsi="David"/>
                      <w:sz w:val="24"/>
                      <w:szCs w:val="24"/>
                      <w:rtl/>
                      <w:lang w:eastAsia="en-US"/>
                    </w:rPr>
                    <w:t>_______________</w:t>
                  </w:r>
                </w:p>
              </w:tc>
              <w:tc>
                <w:tcPr>
                  <w:tcW w:w="4495" w:type="dxa"/>
                </w:tcPr>
                <w:p w:rsidR="00E823D6" w:rsidRDefault="00977618">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rsidR="00E823D6">
              <w:tc>
                <w:tcPr>
                  <w:tcW w:w="4495" w:type="dxa"/>
                </w:tcPr>
                <w:p w:rsidR="00E823D6" w:rsidRDefault="00977618">
                  <w:pPr>
                    <w:pStyle w:val="af1"/>
                    <w:rPr>
                      <w:rFonts w:ascii="David" w:eastAsia="Calibri" w:hAnsi="David"/>
                      <w:sz w:val="24"/>
                      <w:szCs w:val="24"/>
                      <w:rtl/>
                      <w:lang w:eastAsia="en-US"/>
                    </w:rPr>
                  </w:pPr>
                  <w:r>
                    <w:rPr>
                      <w:rFonts w:ascii="David" w:eastAsia="Calibri" w:hAnsi="David"/>
                      <w:sz w:val="24"/>
                      <w:szCs w:val="24"/>
                      <w:rtl/>
                      <w:lang w:eastAsia="en-US"/>
                    </w:rPr>
                    <w:t>חתימה  _____</w:t>
                  </w:r>
                  <w:r>
                    <w:rPr>
                      <w:rFonts w:ascii="David" w:eastAsia="Calibri" w:hAnsi="David" w:hint="cs"/>
                      <w:sz w:val="24"/>
                      <w:szCs w:val="24"/>
                      <w:rtl/>
                      <w:lang w:eastAsia="en-US"/>
                    </w:rPr>
                    <w:t>_</w:t>
                  </w:r>
                  <w:r>
                    <w:rPr>
                      <w:rFonts w:ascii="David" w:eastAsia="Calibri" w:hAnsi="David"/>
                      <w:sz w:val="24"/>
                      <w:szCs w:val="24"/>
                      <w:rtl/>
                      <w:lang w:eastAsia="en-US"/>
                    </w:rPr>
                    <w:t>________________</w:t>
                  </w:r>
                </w:p>
              </w:tc>
              <w:tc>
                <w:tcPr>
                  <w:tcW w:w="4495" w:type="dxa"/>
                </w:tcPr>
                <w:p w:rsidR="00E823D6" w:rsidRDefault="00977618">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rsidR="00E823D6">
              <w:tc>
                <w:tcPr>
                  <w:tcW w:w="4495" w:type="dxa"/>
                </w:tcPr>
                <w:p w:rsidR="00E823D6" w:rsidRDefault="00977618">
                  <w:pPr>
                    <w:pStyle w:val="af1"/>
                    <w:jc w:val="left"/>
                    <w:rPr>
                      <w:rFonts w:ascii="David" w:eastAsia="Calibri" w:hAnsi="David"/>
                      <w:sz w:val="24"/>
                      <w:szCs w:val="24"/>
                      <w:rtl/>
                      <w:lang w:eastAsia="en-US"/>
                    </w:rPr>
                  </w:pPr>
                  <w:r>
                    <w:rPr>
                      <w:rFonts w:ascii="David" w:eastAsia="Calibri" w:hAnsi="David"/>
                      <w:sz w:val="24"/>
                      <w:szCs w:val="24"/>
                      <w:rtl/>
                      <w:lang w:eastAsia="en-US"/>
                    </w:rPr>
                    <w:t>נחתם</w:t>
                  </w:r>
                  <w:r>
                    <w:rPr>
                      <w:rFonts w:ascii="David" w:eastAsia="Calibri" w:hAnsi="David" w:hint="cs"/>
                      <w:sz w:val="24"/>
                      <w:szCs w:val="24"/>
                      <w:rtl/>
                      <w:lang w:eastAsia="en-US"/>
                    </w:rPr>
                    <w:t xml:space="preserve"> </w:t>
                  </w:r>
                  <w:r>
                    <w:rPr>
                      <w:rFonts w:ascii="David" w:eastAsia="Calibri" w:hAnsi="David"/>
                      <w:sz w:val="24"/>
                      <w:szCs w:val="24"/>
                      <w:rtl/>
                      <w:lang w:eastAsia="en-US"/>
                    </w:rPr>
                    <w:t>בנוכחות  _________________</w:t>
                  </w:r>
                </w:p>
              </w:tc>
              <w:tc>
                <w:tcPr>
                  <w:tcW w:w="4495" w:type="dxa"/>
                </w:tcPr>
                <w:p w:rsidR="00E823D6" w:rsidRDefault="00977618">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rsidR="00E823D6" w:rsidRDefault="00E823D6">
            <w:pPr>
              <w:rPr>
                <w:rFonts w:ascii="David" w:hAnsi="David"/>
                <w:b/>
                <w:bCs/>
                <w:u w:val="single"/>
                <w:rtl/>
              </w:rPr>
            </w:pPr>
          </w:p>
        </w:tc>
      </w:tr>
    </w:tbl>
    <w:p w:rsidR="00E823D6" w:rsidRDefault="00E823D6">
      <w:pPr>
        <w:rPr>
          <w:rFonts w:ascii="David" w:hAnsi="David"/>
          <w:b/>
          <w:bCs/>
          <w:u w:val="single"/>
          <w:rtl/>
        </w:rPr>
      </w:pPr>
    </w:p>
    <w:p w:rsidR="00E823D6" w:rsidRDefault="00E823D6">
      <w:pPr>
        <w:widowControl w:val="0"/>
        <w:spacing w:line="300" w:lineRule="atLeast"/>
        <w:textAlignment w:val="auto"/>
        <w:rPr>
          <w:b/>
          <w:bCs/>
          <w:sz w:val="30"/>
          <w:szCs w:val="30"/>
          <w:u w:val="single"/>
          <w:rtl/>
          <w:lang w:eastAsia="en-US"/>
        </w:rPr>
      </w:pPr>
    </w:p>
    <w:sectPr w:rsidR="00E823D6">
      <w:headerReference w:type="even" r:id="rId71"/>
      <w:headerReference w:type="default" r:id="rId72"/>
      <w:footerReference w:type="default" r:id="rId73"/>
      <w:footerReference w:type="first" r:id="rId74"/>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1E97" w:rsidRDefault="00F91E97">
      <w:r>
        <w:separator/>
      </w:r>
    </w:p>
    <w:p w:rsidR="00F91E97" w:rsidRDefault="00F91E97"/>
  </w:endnote>
  <w:endnote w:type="continuationSeparator" w:id="0">
    <w:p w:rsidR="00F91E97" w:rsidRDefault="00F91E97">
      <w:r>
        <w:continuationSeparator/>
      </w:r>
    </w:p>
    <w:p w:rsidR="00F91E97" w:rsidRDefault="00F91E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Arial"/>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23D6" w:rsidRDefault="00977618">
    <w:pPr>
      <w:pStyle w:val="ab"/>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23D6" w:rsidRDefault="00977618">
    <w:pPr>
      <w:pStyle w:val="ab"/>
      <w:rPr>
        <w:sz w:val="20"/>
        <w:szCs w:val="20"/>
        <w:rtl/>
      </w:rPr>
    </w:pPr>
    <w:r>
      <w:rPr>
        <w:sz w:val="20"/>
        <w:szCs w:val="20"/>
        <w:rtl/>
      </w:rPr>
      <w:fldChar w:fldCharType="begin"/>
    </w:r>
    <w:r>
      <w:rPr>
        <w:sz w:val="20"/>
        <w:szCs w:val="20"/>
        <w:rtl/>
        <w:lang w:eastAsia="en-US"/>
      </w:rPr>
      <w:instrText xml:space="preserve"> </w:instrText>
    </w:r>
    <w:r>
      <w:rPr>
        <w:sz w:val="20"/>
        <w:szCs w:val="20"/>
        <w:lang w:eastAsia="en-US"/>
      </w:rPr>
      <w:instrText>FILENAME</w:instrText>
    </w:r>
    <w:r>
      <w:rPr>
        <w:sz w:val="20"/>
        <w:szCs w:val="20"/>
        <w:rtl/>
        <w:lang w:eastAsia="en-US"/>
      </w:rPr>
      <w:instrText xml:space="preserve"> </w:instrText>
    </w:r>
    <w:r>
      <w:rPr>
        <w:sz w:val="20"/>
        <w:szCs w:val="20"/>
        <w:rtl/>
      </w:rPr>
      <w:fldChar w:fldCharType="separate"/>
    </w:r>
    <w:r>
      <w:rPr>
        <w:noProof/>
        <w:sz w:val="20"/>
        <w:szCs w:val="20"/>
        <w:lang w:eastAsia="en-US"/>
      </w:rPr>
      <w:t>hp000-01.2021</w:t>
    </w:r>
    <w:r>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1E97" w:rsidRDefault="00F91E97">
      <w:r>
        <w:separator/>
      </w:r>
    </w:p>
    <w:p w:rsidR="00F91E97" w:rsidRDefault="00F91E97"/>
  </w:footnote>
  <w:footnote w:type="continuationSeparator" w:id="0">
    <w:p w:rsidR="00F91E97" w:rsidRDefault="00F91E97">
      <w:r>
        <w:continuationSeparator/>
      </w:r>
    </w:p>
    <w:p w:rsidR="00F91E97" w:rsidRDefault="00F91E9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23D6" w:rsidRDefault="00977618">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rsidR="00E823D6" w:rsidRDefault="00E823D6">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23D6" w:rsidRDefault="00977618">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C354DC">
      <w:rPr>
        <w:rStyle w:val="ad"/>
        <w:noProof/>
        <w:sz w:val="22"/>
        <w:szCs w:val="22"/>
        <w:rtl/>
      </w:rPr>
      <w:t>13</w:t>
    </w:r>
    <w:r>
      <w:rPr>
        <w:rStyle w:val="ad"/>
        <w:sz w:val="22"/>
        <w:szCs w:val="22"/>
      </w:rPr>
      <w:fldChar w:fldCharType="end"/>
    </w:r>
  </w:p>
  <w:p w:rsidR="00E823D6" w:rsidRDefault="00E823D6">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FF7423"/>
    <w:multiLevelType w:val="hybridMultilevel"/>
    <w:tmpl w:val="68A61672"/>
    <w:lvl w:ilvl="0" w:tplc="7CFC7054">
      <w:start w:val="1"/>
      <w:numFmt w:val="bullet"/>
      <w:lvlText w:val=""/>
      <w:lvlJc w:val="left"/>
      <w:pPr>
        <w:tabs>
          <w:tab w:val="num" w:pos="720"/>
        </w:tabs>
        <w:ind w:left="720" w:hanging="360"/>
      </w:pPr>
      <w:rPr>
        <w:rFonts w:ascii="Wingdings 3" w:hAnsi="Wingdings 3" w:hint="default"/>
      </w:rPr>
    </w:lvl>
    <w:lvl w:ilvl="1" w:tplc="A18059D2" w:tentative="1">
      <w:start w:val="1"/>
      <w:numFmt w:val="bullet"/>
      <w:lvlText w:val=""/>
      <w:lvlJc w:val="left"/>
      <w:pPr>
        <w:tabs>
          <w:tab w:val="num" w:pos="1440"/>
        </w:tabs>
        <w:ind w:left="1440" w:hanging="360"/>
      </w:pPr>
      <w:rPr>
        <w:rFonts w:ascii="Wingdings 3" w:hAnsi="Wingdings 3" w:hint="default"/>
      </w:rPr>
    </w:lvl>
    <w:lvl w:ilvl="2" w:tplc="1EFAAFCA" w:tentative="1">
      <w:start w:val="1"/>
      <w:numFmt w:val="bullet"/>
      <w:lvlText w:val=""/>
      <w:lvlJc w:val="left"/>
      <w:pPr>
        <w:tabs>
          <w:tab w:val="num" w:pos="2160"/>
        </w:tabs>
        <w:ind w:left="2160" w:hanging="360"/>
      </w:pPr>
      <w:rPr>
        <w:rFonts w:ascii="Wingdings 3" w:hAnsi="Wingdings 3" w:hint="default"/>
      </w:rPr>
    </w:lvl>
    <w:lvl w:ilvl="3" w:tplc="62CA5B92" w:tentative="1">
      <w:start w:val="1"/>
      <w:numFmt w:val="bullet"/>
      <w:lvlText w:val=""/>
      <w:lvlJc w:val="left"/>
      <w:pPr>
        <w:tabs>
          <w:tab w:val="num" w:pos="2880"/>
        </w:tabs>
        <w:ind w:left="2880" w:hanging="360"/>
      </w:pPr>
      <w:rPr>
        <w:rFonts w:ascii="Wingdings 3" w:hAnsi="Wingdings 3" w:hint="default"/>
      </w:rPr>
    </w:lvl>
    <w:lvl w:ilvl="4" w:tplc="81DEAF9E" w:tentative="1">
      <w:start w:val="1"/>
      <w:numFmt w:val="bullet"/>
      <w:lvlText w:val=""/>
      <w:lvlJc w:val="left"/>
      <w:pPr>
        <w:tabs>
          <w:tab w:val="num" w:pos="3600"/>
        </w:tabs>
        <w:ind w:left="3600" w:hanging="360"/>
      </w:pPr>
      <w:rPr>
        <w:rFonts w:ascii="Wingdings 3" w:hAnsi="Wingdings 3" w:hint="default"/>
      </w:rPr>
    </w:lvl>
    <w:lvl w:ilvl="5" w:tplc="B7B89A5A" w:tentative="1">
      <w:start w:val="1"/>
      <w:numFmt w:val="bullet"/>
      <w:lvlText w:val=""/>
      <w:lvlJc w:val="left"/>
      <w:pPr>
        <w:tabs>
          <w:tab w:val="num" w:pos="4320"/>
        </w:tabs>
        <w:ind w:left="4320" w:hanging="360"/>
      </w:pPr>
      <w:rPr>
        <w:rFonts w:ascii="Wingdings 3" w:hAnsi="Wingdings 3" w:hint="default"/>
      </w:rPr>
    </w:lvl>
    <w:lvl w:ilvl="6" w:tplc="EC88C5E0" w:tentative="1">
      <w:start w:val="1"/>
      <w:numFmt w:val="bullet"/>
      <w:lvlText w:val=""/>
      <w:lvlJc w:val="left"/>
      <w:pPr>
        <w:tabs>
          <w:tab w:val="num" w:pos="5040"/>
        </w:tabs>
        <w:ind w:left="5040" w:hanging="360"/>
      </w:pPr>
      <w:rPr>
        <w:rFonts w:ascii="Wingdings 3" w:hAnsi="Wingdings 3" w:hint="default"/>
      </w:rPr>
    </w:lvl>
    <w:lvl w:ilvl="7" w:tplc="D1600FE8" w:tentative="1">
      <w:start w:val="1"/>
      <w:numFmt w:val="bullet"/>
      <w:lvlText w:val=""/>
      <w:lvlJc w:val="left"/>
      <w:pPr>
        <w:tabs>
          <w:tab w:val="num" w:pos="5760"/>
        </w:tabs>
        <w:ind w:left="5760" w:hanging="360"/>
      </w:pPr>
      <w:rPr>
        <w:rFonts w:ascii="Wingdings 3" w:hAnsi="Wingdings 3" w:hint="default"/>
      </w:rPr>
    </w:lvl>
    <w:lvl w:ilvl="8" w:tplc="B8C03B0A"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4"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15:restartNumberingAfterBreak="0">
    <w:nsid w:val="021B6291"/>
    <w:multiLevelType w:val="hybridMultilevel"/>
    <w:tmpl w:val="960CD77C"/>
    <w:lvl w:ilvl="0" w:tplc="9464672A">
      <w:start w:val="1"/>
      <w:numFmt w:val="decimal"/>
      <w:lvlText w:val="(%1)"/>
      <w:lvlJc w:val="left"/>
      <w:pPr>
        <w:tabs>
          <w:tab w:val="num" w:pos="1985"/>
        </w:tabs>
        <w:ind w:left="1985" w:right="1985" w:hanging="567"/>
      </w:pPr>
      <w:rPr>
        <w:rFonts w:hint="default"/>
      </w:rPr>
    </w:lvl>
    <w:lvl w:ilvl="1" w:tplc="899CD08E">
      <w:start w:val="1"/>
      <w:numFmt w:val="decimal"/>
      <w:lvlText w:val="(%2)"/>
      <w:lvlJc w:val="left"/>
      <w:pPr>
        <w:tabs>
          <w:tab w:val="num" w:pos="1985"/>
        </w:tabs>
        <w:ind w:left="1985" w:right="1985" w:hanging="567"/>
      </w:pPr>
      <w:rPr>
        <w:rFonts w:hint="default"/>
      </w:rPr>
    </w:lvl>
    <w:lvl w:ilvl="2" w:tplc="52E8F80C">
      <w:start w:val="1"/>
      <w:numFmt w:val="hebrew1"/>
      <w:lvlText w:val="%3."/>
      <w:lvlJc w:val="left"/>
      <w:pPr>
        <w:tabs>
          <w:tab w:val="num" w:pos="2340"/>
        </w:tabs>
        <w:ind w:left="2340" w:right="2340" w:hanging="360"/>
      </w:pPr>
      <w:rPr>
        <w:rFonts w:hint="cs"/>
      </w:rPr>
    </w:lvl>
    <w:lvl w:ilvl="3" w:tplc="8AD69472"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15:restartNumberingAfterBreak="0">
    <w:nsid w:val="02FC2719"/>
    <w:multiLevelType w:val="hybridMultilevel"/>
    <w:tmpl w:val="4C387862"/>
    <w:lvl w:ilvl="0" w:tplc="0409000D">
      <w:start w:val="1"/>
      <w:numFmt w:val="bullet"/>
      <w:lvlText w:val=""/>
      <w:lvlJc w:val="left"/>
      <w:pPr>
        <w:tabs>
          <w:tab w:val="num" w:pos="720"/>
        </w:tabs>
        <w:ind w:left="720" w:hanging="360"/>
      </w:pPr>
      <w:rPr>
        <w:rFonts w:ascii="Wingdings" w:hAnsi="Wingdings" w:hint="default"/>
      </w:rPr>
    </w:lvl>
    <w:lvl w:ilvl="1" w:tplc="F6FA60AC" w:tentative="1">
      <w:start w:val="1"/>
      <w:numFmt w:val="bullet"/>
      <w:lvlText w:val=""/>
      <w:lvlJc w:val="left"/>
      <w:pPr>
        <w:tabs>
          <w:tab w:val="num" w:pos="1440"/>
        </w:tabs>
        <w:ind w:left="1440" w:hanging="360"/>
      </w:pPr>
      <w:rPr>
        <w:rFonts w:ascii="Wingdings 3" w:hAnsi="Wingdings 3" w:hint="default"/>
      </w:rPr>
    </w:lvl>
    <w:lvl w:ilvl="2" w:tplc="2DE86744" w:tentative="1">
      <w:start w:val="1"/>
      <w:numFmt w:val="bullet"/>
      <w:lvlText w:val=""/>
      <w:lvlJc w:val="left"/>
      <w:pPr>
        <w:tabs>
          <w:tab w:val="num" w:pos="2160"/>
        </w:tabs>
        <w:ind w:left="2160" w:hanging="360"/>
      </w:pPr>
      <w:rPr>
        <w:rFonts w:ascii="Wingdings 3" w:hAnsi="Wingdings 3" w:hint="default"/>
      </w:rPr>
    </w:lvl>
    <w:lvl w:ilvl="3" w:tplc="0DAAA11A" w:tentative="1">
      <w:start w:val="1"/>
      <w:numFmt w:val="bullet"/>
      <w:lvlText w:val=""/>
      <w:lvlJc w:val="left"/>
      <w:pPr>
        <w:tabs>
          <w:tab w:val="num" w:pos="2880"/>
        </w:tabs>
        <w:ind w:left="2880" w:hanging="360"/>
      </w:pPr>
      <w:rPr>
        <w:rFonts w:ascii="Wingdings 3" w:hAnsi="Wingdings 3" w:hint="default"/>
      </w:rPr>
    </w:lvl>
    <w:lvl w:ilvl="4" w:tplc="E6E8EAF0" w:tentative="1">
      <w:start w:val="1"/>
      <w:numFmt w:val="bullet"/>
      <w:lvlText w:val=""/>
      <w:lvlJc w:val="left"/>
      <w:pPr>
        <w:tabs>
          <w:tab w:val="num" w:pos="3600"/>
        </w:tabs>
        <w:ind w:left="3600" w:hanging="360"/>
      </w:pPr>
      <w:rPr>
        <w:rFonts w:ascii="Wingdings 3" w:hAnsi="Wingdings 3" w:hint="default"/>
      </w:rPr>
    </w:lvl>
    <w:lvl w:ilvl="5" w:tplc="AED8128A" w:tentative="1">
      <w:start w:val="1"/>
      <w:numFmt w:val="bullet"/>
      <w:lvlText w:val=""/>
      <w:lvlJc w:val="left"/>
      <w:pPr>
        <w:tabs>
          <w:tab w:val="num" w:pos="4320"/>
        </w:tabs>
        <w:ind w:left="4320" w:hanging="360"/>
      </w:pPr>
      <w:rPr>
        <w:rFonts w:ascii="Wingdings 3" w:hAnsi="Wingdings 3" w:hint="default"/>
      </w:rPr>
    </w:lvl>
    <w:lvl w:ilvl="6" w:tplc="7B2A9FD4" w:tentative="1">
      <w:start w:val="1"/>
      <w:numFmt w:val="bullet"/>
      <w:lvlText w:val=""/>
      <w:lvlJc w:val="left"/>
      <w:pPr>
        <w:tabs>
          <w:tab w:val="num" w:pos="5040"/>
        </w:tabs>
        <w:ind w:left="5040" w:hanging="360"/>
      </w:pPr>
      <w:rPr>
        <w:rFonts w:ascii="Wingdings 3" w:hAnsi="Wingdings 3" w:hint="default"/>
      </w:rPr>
    </w:lvl>
    <w:lvl w:ilvl="7" w:tplc="1ACA2916" w:tentative="1">
      <w:start w:val="1"/>
      <w:numFmt w:val="bullet"/>
      <w:lvlText w:val=""/>
      <w:lvlJc w:val="left"/>
      <w:pPr>
        <w:tabs>
          <w:tab w:val="num" w:pos="5760"/>
        </w:tabs>
        <w:ind w:left="5760" w:hanging="360"/>
      </w:pPr>
      <w:rPr>
        <w:rFonts w:ascii="Wingdings 3" w:hAnsi="Wingdings 3" w:hint="default"/>
      </w:rPr>
    </w:lvl>
    <w:lvl w:ilvl="8" w:tplc="AB6A8112" w:tentative="1">
      <w:start w:val="1"/>
      <w:numFmt w:val="bullet"/>
      <w:lvlText w:val=""/>
      <w:lvlJc w:val="left"/>
      <w:pPr>
        <w:tabs>
          <w:tab w:val="num" w:pos="6480"/>
        </w:tabs>
        <w:ind w:left="6480" w:hanging="360"/>
      </w:pPr>
      <w:rPr>
        <w:rFonts w:ascii="Wingdings 3" w:hAnsi="Wingdings 3" w:hint="default"/>
      </w:rPr>
    </w:lvl>
  </w:abstractNum>
  <w:abstractNum w:abstractNumId="7" w15:restartNumberingAfterBreak="0">
    <w:nsid w:val="032311E6"/>
    <w:multiLevelType w:val="hybridMultilevel"/>
    <w:tmpl w:val="9880F4F2"/>
    <w:lvl w:ilvl="0" w:tplc="813EB9BA">
      <w:start w:val="1"/>
      <w:numFmt w:val="bullet"/>
      <w:lvlText w:val=""/>
      <w:lvlJc w:val="left"/>
      <w:pPr>
        <w:tabs>
          <w:tab w:val="num" w:pos="720"/>
        </w:tabs>
        <w:ind w:left="720" w:hanging="360"/>
      </w:pPr>
      <w:rPr>
        <w:rFonts w:ascii="Wingdings 3" w:hAnsi="Wingdings 3" w:hint="default"/>
      </w:rPr>
    </w:lvl>
    <w:lvl w:ilvl="1" w:tplc="A4CA4EEA" w:tentative="1">
      <w:start w:val="1"/>
      <w:numFmt w:val="bullet"/>
      <w:lvlText w:val=""/>
      <w:lvlJc w:val="left"/>
      <w:pPr>
        <w:tabs>
          <w:tab w:val="num" w:pos="1440"/>
        </w:tabs>
        <w:ind w:left="1440" w:hanging="360"/>
      </w:pPr>
      <w:rPr>
        <w:rFonts w:ascii="Wingdings 3" w:hAnsi="Wingdings 3" w:hint="default"/>
      </w:rPr>
    </w:lvl>
    <w:lvl w:ilvl="2" w:tplc="C002A08E" w:tentative="1">
      <w:start w:val="1"/>
      <w:numFmt w:val="bullet"/>
      <w:lvlText w:val=""/>
      <w:lvlJc w:val="left"/>
      <w:pPr>
        <w:tabs>
          <w:tab w:val="num" w:pos="2160"/>
        </w:tabs>
        <w:ind w:left="2160" w:hanging="360"/>
      </w:pPr>
      <w:rPr>
        <w:rFonts w:ascii="Wingdings 3" w:hAnsi="Wingdings 3" w:hint="default"/>
      </w:rPr>
    </w:lvl>
    <w:lvl w:ilvl="3" w:tplc="DF86DCEC" w:tentative="1">
      <w:start w:val="1"/>
      <w:numFmt w:val="bullet"/>
      <w:lvlText w:val=""/>
      <w:lvlJc w:val="left"/>
      <w:pPr>
        <w:tabs>
          <w:tab w:val="num" w:pos="2880"/>
        </w:tabs>
        <w:ind w:left="2880" w:hanging="360"/>
      </w:pPr>
      <w:rPr>
        <w:rFonts w:ascii="Wingdings 3" w:hAnsi="Wingdings 3" w:hint="default"/>
      </w:rPr>
    </w:lvl>
    <w:lvl w:ilvl="4" w:tplc="F724C8B8" w:tentative="1">
      <w:start w:val="1"/>
      <w:numFmt w:val="bullet"/>
      <w:lvlText w:val=""/>
      <w:lvlJc w:val="left"/>
      <w:pPr>
        <w:tabs>
          <w:tab w:val="num" w:pos="3600"/>
        </w:tabs>
        <w:ind w:left="3600" w:hanging="360"/>
      </w:pPr>
      <w:rPr>
        <w:rFonts w:ascii="Wingdings 3" w:hAnsi="Wingdings 3" w:hint="default"/>
      </w:rPr>
    </w:lvl>
    <w:lvl w:ilvl="5" w:tplc="C64011CC" w:tentative="1">
      <w:start w:val="1"/>
      <w:numFmt w:val="bullet"/>
      <w:lvlText w:val=""/>
      <w:lvlJc w:val="left"/>
      <w:pPr>
        <w:tabs>
          <w:tab w:val="num" w:pos="4320"/>
        </w:tabs>
        <w:ind w:left="4320" w:hanging="360"/>
      </w:pPr>
      <w:rPr>
        <w:rFonts w:ascii="Wingdings 3" w:hAnsi="Wingdings 3" w:hint="default"/>
      </w:rPr>
    </w:lvl>
    <w:lvl w:ilvl="6" w:tplc="0A56D810" w:tentative="1">
      <w:start w:val="1"/>
      <w:numFmt w:val="bullet"/>
      <w:lvlText w:val=""/>
      <w:lvlJc w:val="left"/>
      <w:pPr>
        <w:tabs>
          <w:tab w:val="num" w:pos="5040"/>
        </w:tabs>
        <w:ind w:left="5040" w:hanging="360"/>
      </w:pPr>
      <w:rPr>
        <w:rFonts w:ascii="Wingdings 3" w:hAnsi="Wingdings 3" w:hint="default"/>
      </w:rPr>
    </w:lvl>
    <w:lvl w:ilvl="7" w:tplc="7D6E4982" w:tentative="1">
      <w:start w:val="1"/>
      <w:numFmt w:val="bullet"/>
      <w:lvlText w:val=""/>
      <w:lvlJc w:val="left"/>
      <w:pPr>
        <w:tabs>
          <w:tab w:val="num" w:pos="5760"/>
        </w:tabs>
        <w:ind w:left="5760" w:hanging="360"/>
      </w:pPr>
      <w:rPr>
        <w:rFonts w:ascii="Wingdings 3" w:hAnsi="Wingdings 3" w:hint="default"/>
      </w:rPr>
    </w:lvl>
    <w:lvl w:ilvl="8" w:tplc="5EA65C24"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15:restartNumberingAfterBreak="0">
    <w:nsid w:val="03311749"/>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15:restartNumberingAfterBreak="0">
    <w:nsid w:val="051947BD"/>
    <w:multiLevelType w:val="multilevel"/>
    <w:tmpl w:val="774E871A"/>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14" w15:restartNumberingAfterBreak="0">
    <w:nsid w:val="05287289"/>
    <w:multiLevelType w:val="hybridMultilevel"/>
    <w:tmpl w:val="7F929F46"/>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6F175FF"/>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07725DE1"/>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08850FE2"/>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1" w15:restartNumberingAfterBreak="0">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2"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B6725D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0B8070B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0C93033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7" w15:restartNumberingAfterBreak="0">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28" w15:restartNumberingAfterBreak="0">
    <w:nsid w:val="0E87016E"/>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0" w15:restartNumberingAfterBreak="0">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31" w15:restartNumberingAfterBreak="0">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2"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1761365"/>
    <w:multiLevelType w:val="hybridMultilevel"/>
    <w:tmpl w:val="9DCACBA8"/>
    <w:lvl w:ilvl="0" w:tplc="784EC02E">
      <w:start w:val="1"/>
      <w:numFmt w:val="bullet"/>
      <w:lvlText w:val=""/>
      <w:lvlJc w:val="left"/>
      <w:pPr>
        <w:ind w:left="3827" w:hanging="360"/>
      </w:pPr>
      <w:rPr>
        <w:rFonts w:ascii="Symbol" w:hAnsi="Symbol" w:hint="default"/>
        <w:b/>
        <w:bCs/>
        <w:color w:val="660066"/>
      </w:rPr>
    </w:lvl>
    <w:lvl w:ilvl="1" w:tplc="04090003" w:tentative="1">
      <w:start w:val="1"/>
      <w:numFmt w:val="bullet"/>
      <w:lvlText w:val="o"/>
      <w:lvlJc w:val="left"/>
      <w:pPr>
        <w:ind w:left="4547" w:hanging="360"/>
      </w:pPr>
      <w:rPr>
        <w:rFonts w:ascii="Courier New" w:hAnsi="Courier New" w:cs="Courier New" w:hint="default"/>
      </w:rPr>
    </w:lvl>
    <w:lvl w:ilvl="2" w:tplc="04090005" w:tentative="1">
      <w:start w:val="1"/>
      <w:numFmt w:val="bullet"/>
      <w:lvlText w:val=""/>
      <w:lvlJc w:val="left"/>
      <w:pPr>
        <w:ind w:left="5267" w:hanging="360"/>
      </w:pPr>
      <w:rPr>
        <w:rFonts w:ascii="Wingdings" w:hAnsi="Wingdings" w:hint="default"/>
      </w:rPr>
    </w:lvl>
    <w:lvl w:ilvl="3" w:tplc="04090001" w:tentative="1">
      <w:start w:val="1"/>
      <w:numFmt w:val="bullet"/>
      <w:lvlText w:val=""/>
      <w:lvlJc w:val="left"/>
      <w:pPr>
        <w:ind w:left="5987" w:hanging="360"/>
      </w:pPr>
      <w:rPr>
        <w:rFonts w:ascii="Symbol" w:hAnsi="Symbol" w:hint="default"/>
      </w:rPr>
    </w:lvl>
    <w:lvl w:ilvl="4" w:tplc="04090003" w:tentative="1">
      <w:start w:val="1"/>
      <w:numFmt w:val="bullet"/>
      <w:lvlText w:val="o"/>
      <w:lvlJc w:val="left"/>
      <w:pPr>
        <w:ind w:left="6707" w:hanging="360"/>
      </w:pPr>
      <w:rPr>
        <w:rFonts w:ascii="Courier New" w:hAnsi="Courier New" w:cs="Courier New" w:hint="default"/>
      </w:rPr>
    </w:lvl>
    <w:lvl w:ilvl="5" w:tplc="04090005" w:tentative="1">
      <w:start w:val="1"/>
      <w:numFmt w:val="bullet"/>
      <w:lvlText w:val=""/>
      <w:lvlJc w:val="left"/>
      <w:pPr>
        <w:ind w:left="7427" w:hanging="360"/>
      </w:pPr>
      <w:rPr>
        <w:rFonts w:ascii="Wingdings" w:hAnsi="Wingdings" w:hint="default"/>
      </w:rPr>
    </w:lvl>
    <w:lvl w:ilvl="6" w:tplc="04090001" w:tentative="1">
      <w:start w:val="1"/>
      <w:numFmt w:val="bullet"/>
      <w:lvlText w:val=""/>
      <w:lvlJc w:val="left"/>
      <w:pPr>
        <w:ind w:left="8147" w:hanging="360"/>
      </w:pPr>
      <w:rPr>
        <w:rFonts w:ascii="Symbol" w:hAnsi="Symbol" w:hint="default"/>
      </w:rPr>
    </w:lvl>
    <w:lvl w:ilvl="7" w:tplc="04090003" w:tentative="1">
      <w:start w:val="1"/>
      <w:numFmt w:val="bullet"/>
      <w:lvlText w:val="o"/>
      <w:lvlJc w:val="left"/>
      <w:pPr>
        <w:ind w:left="8867" w:hanging="360"/>
      </w:pPr>
      <w:rPr>
        <w:rFonts w:ascii="Courier New" w:hAnsi="Courier New" w:cs="Courier New" w:hint="default"/>
      </w:rPr>
    </w:lvl>
    <w:lvl w:ilvl="8" w:tplc="04090005" w:tentative="1">
      <w:start w:val="1"/>
      <w:numFmt w:val="bullet"/>
      <w:lvlText w:val=""/>
      <w:lvlJc w:val="left"/>
      <w:pPr>
        <w:ind w:left="9587" w:hanging="360"/>
      </w:pPr>
      <w:rPr>
        <w:rFonts w:ascii="Wingdings" w:hAnsi="Wingdings" w:hint="default"/>
      </w:rPr>
    </w:lvl>
  </w:abstractNum>
  <w:abstractNum w:abstractNumId="36" w15:restartNumberingAfterBreak="0">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8"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9"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0"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1"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2" w15:restartNumberingAfterBreak="0">
    <w:nsid w:val="134B5F4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3" w15:restartNumberingAfterBreak="0">
    <w:nsid w:val="13E72896"/>
    <w:multiLevelType w:val="hybridMultilevel"/>
    <w:tmpl w:val="60E8FE28"/>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1562136E"/>
    <w:multiLevelType w:val="multilevel"/>
    <w:tmpl w:val="FA8A056A"/>
    <w:lvl w:ilvl="0">
      <w:start w:val="1"/>
      <w:numFmt w:val="decimal"/>
      <w:lvlText w:val="%1."/>
      <w:lvlJc w:val="left"/>
      <w:pPr>
        <w:tabs>
          <w:tab w:val="num" w:pos="1276"/>
        </w:tabs>
        <w:ind w:left="1276" w:hanging="709"/>
      </w:pPr>
      <w:rPr>
        <w:rFonts w:hint="default"/>
        <w:bCs/>
        <w:iCs w:val="0"/>
        <w:u w:val="none"/>
      </w:rPr>
    </w:lvl>
    <w:lvl w:ilvl="1">
      <w:start w:val="1"/>
      <w:numFmt w:val="hebrew1"/>
      <w:lvlText w:val="%2."/>
      <w:lvlJc w:val="left"/>
      <w:pPr>
        <w:tabs>
          <w:tab w:val="num" w:pos="1985"/>
        </w:tabs>
        <w:ind w:left="1985" w:hanging="709"/>
      </w:pPr>
      <w:rPr>
        <w:rFonts w:hint="default"/>
        <w:b w:val="0"/>
        <w:bCs/>
        <w:iCs w:val="0"/>
        <w:u w:val="none"/>
      </w:rPr>
    </w:lvl>
    <w:lvl w:ilvl="2">
      <w:start w:val="1"/>
      <w:numFmt w:val="decimal"/>
      <w:lvlText w:val="(%3)"/>
      <w:lvlJc w:val="left"/>
      <w:pPr>
        <w:tabs>
          <w:tab w:val="num" w:pos="2835"/>
        </w:tabs>
        <w:ind w:left="2835" w:hanging="850"/>
      </w:pPr>
      <w:rPr>
        <w:rFonts w:hint="default"/>
        <w:bCs/>
        <w:iCs w:val="0"/>
      </w:rPr>
    </w:lvl>
    <w:lvl w:ilvl="3">
      <w:start w:val="1"/>
      <w:numFmt w:val="bullet"/>
      <w:lvlText w:val=""/>
      <w:lvlJc w:val="left"/>
      <w:pPr>
        <w:tabs>
          <w:tab w:val="num" w:pos="3402"/>
        </w:tabs>
        <w:ind w:left="3402" w:hanging="567"/>
      </w:pPr>
      <w:rPr>
        <w:rFonts w:ascii="Wingdings" w:hAnsi="Wingdings" w:cs="Times New Roman" w:hint="default"/>
        <w:bCs/>
        <w:iCs w:val="0"/>
      </w:rPr>
    </w:lvl>
    <w:lvl w:ilvl="4">
      <w:start w:val="1"/>
      <w:numFmt w:val="hebrew1"/>
      <w:lvlText w:val="%5."/>
      <w:lvlJc w:val="left"/>
      <w:pPr>
        <w:tabs>
          <w:tab w:val="num" w:pos="3402"/>
        </w:tabs>
        <w:ind w:left="3402" w:hanging="567"/>
      </w:pPr>
      <w:rPr>
        <w:rFonts w:hint="default"/>
        <w:bCs/>
        <w:iCs w:val="0"/>
        <w:u w:val="none"/>
      </w:rPr>
    </w:lvl>
    <w:lvl w:ilvl="5">
      <w:start w:val="1"/>
      <w:numFmt w:val="decimal"/>
      <w:lvlText w:val="(%6)"/>
      <w:lvlJc w:val="left"/>
      <w:pPr>
        <w:tabs>
          <w:tab w:val="num" w:pos="4536"/>
        </w:tabs>
        <w:ind w:left="4536" w:hanging="567"/>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45"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6" w15:restartNumberingAfterBreak="0">
    <w:nsid w:val="15EA75FE"/>
    <w:multiLevelType w:val="hybridMultilevel"/>
    <w:tmpl w:val="A38CC5C8"/>
    <w:lvl w:ilvl="0" w:tplc="DE501E58">
      <w:start w:val="1"/>
      <w:numFmt w:val="decimal"/>
      <w:lvlText w:val="%1."/>
      <w:lvlJc w:val="left"/>
      <w:pPr>
        <w:tabs>
          <w:tab w:val="num" w:pos="1646"/>
        </w:tabs>
        <w:ind w:left="1646" w:right="1646" w:hanging="570"/>
      </w:pPr>
      <w:rPr>
        <w:rFonts w:hint="default"/>
        <w:sz w:val="2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6631518"/>
    <w:multiLevelType w:val="hybridMultilevel"/>
    <w:tmpl w:val="F82406FA"/>
    <w:lvl w:ilvl="0" w:tplc="FFFFFFFF">
      <w:start w:val="1"/>
      <w:numFmt w:val="hebrew1"/>
      <w:lvlText w:val="%1."/>
      <w:lvlJc w:val="left"/>
      <w:pPr>
        <w:tabs>
          <w:tab w:val="num" w:pos="2835"/>
        </w:tabs>
        <w:ind w:left="2835" w:right="2835" w:hanging="567"/>
      </w:pPr>
      <w:rPr>
        <w:rFonts w:hint="cs"/>
      </w:rPr>
    </w:lvl>
    <w:lvl w:ilvl="1" w:tplc="FFFFFFFF">
      <w:start w:val="1"/>
      <w:numFmt w:val="hebrew1"/>
      <w:lvlText w:val="%2."/>
      <w:lvlJc w:val="left"/>
      <w:pPr>
        <w:tabs>
          <w:tab w:val="num" w:pos="2835"/>
        </w:tabs>
        <w:ind w:left="2835" w:right="2835" w:hanging="567"/>
      </w:pPr>
      <w:rPr>
        <w:rFonts w:hint="default"/>
        <w:bCs/>
        <w:iCs w:val="0"/>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8" w15:restartNumberingAfterBreak="0">
    <w:nsid w:val="16AB499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16AF5A06"/>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17472696"/>
    <w:multiLevelType w:val="multilevel"/>
    <w:tmpl w:val="0B4CAE1A"/>
    <w:lvl w:ilvl="0">
      <w:start w:val="2"/>
      <w:numFmt w:val="decimal"/>
      <w:lvlText w:val="%1."/>
      <w:lvlJc w:val="left"/>
      <w:pPr>
        <w:ind w:left="360" w:hanging="360"/>
      </w:pPr>
      <w:rPr>
        <w:rFonts w:ascii="Arial" w:hAnsi="Arial" w:cs="Arial" w:hint="default"/>
        <w:b/>
        <w:bCs/>
        <w:i w:val="0"/>
        <w:iCs w:val="0"/>
      </w:rPr>
    </w:lvl>
    <w:lvl w:ilvl="1">
      <w:start w:val="1"/>
      <w:numFmt w:val="decimal"/>
      <w:lvlText w:val="%1.%2"/>
      <w:lvlJc w:val="left"/>
      <w:pPr>
        <w:ind w:left="360" w:hanging="360"/>
      </w:pPr>
      <w:rPr>
        <w:rFonts w:ascii="Arial" w:hAnsi="Arial"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51" w15:restartNumberingAfterBreak="0">
    <w:nsid w:val="175A1CC1"/>
    <w:multiLevelType w:val="hybridMultilevel"/>
    <w:tmpl w:val="9B0470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185532C8"/>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 w15:restartNumberingAfterBreak="0">
    <w:nsid w:val="18AC228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5" w15:restartNumberingAfterBreak="0">
    <w:nsid w:val="18F657DB"/>
    <w:multiLevelType w:val="hybridMultilevel"/>
    <w:tmpl w:val="1812E060"/>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56" w15:restartNumberingAfterBreak="0">
    <w:nsid w:val="19300436"/>
    <w:multiLevelType w:val="hybridMultilevel"/>
    <w:tmpl w:val="5B483996"/>
    <w:lvl w:ilvl="0" w:tplc="FC5ABE2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57" w15:restartNumberingAfterBreak="0">
    <w:nsid w:val="19825044"/>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8" w15:restartNumberingAfterBreak="0">
    <w:nsid w:val="19EC238C"/>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59" w15:restartNumberingAfterBreak="0">
    <w:nsid w:val="1A266592"/>
    <w:multiLevelType w:val="multilevel"/>
    <w:tmpl w:val="0409001F"/>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2065"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61" w15:restartNumberingAfterBreak="0">
    <w:nsid w:val="1AA3272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2"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3" w15:restartNumberingAfterBreak="0">
    <w:nsid w:val="1B1C274F"/>
    <w:multiLevelType w:val="hybridMultilevel"/>
    <w:tmpl w:val="6FE874D4"/>
    <w:lvl w:ilvl="0" w:tplc="FFFFFFFF">
      <w:start w:val="1"/>
      <w:numFmt w:val="decimal"/>
      <w:lvlText w:val="%1."/>
      <w:lvlJc w:val="left"/>
      <w:pPr>
        <w:tabs>
          <w:tab w:val="num" w:pos="1776"/>
        </w:tabs>
        <w:ind w:left="1776" w:right="1776" w:hanging="36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1C035691"/>
    <w:multiLevelType w:val="hybridMultilevel"/>
    <w:tmpl w:val="669271DC"/>
    <w:lvl w:ilvl="0" w:tplc="FFFFFFFF">
      <w:start w:val="1"/>
      <w:numFmt w:val="hebrew1"/>
      <w:lvlText w:val="%1."/>
      <w:lvlJc w:val="left"/>
      <w:pPr>
        <w:tabs>
          <w:tab w:val="num" w:pos="2552"/>
        </w:tabs>
        <w:ind w:left="2552" w:right="2552" w:hanging="426"/>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5" w15:restartNumberingAfterBreak="0">
    <w:nsid w:val="1D877815"/>
    <w:multiLevelType w:val="hybridMultilevel"/>
    <w:tmpl w:val="3B2EABFC"/>
    <w:lvl w:ilvl="0" w:tplc="286638B0">
      <w:start w:val="1"/>
      <w:numFmt w:val="decimal"/>
      <w:lvlText w:val="%1."/>
      <w:lvlJc w:val="left"/>
      <w:pPr>
        <w:tabs>
          <w:tab w:val="num" w:pos="1646"/>
        </w:tabs>
        <w:ind w:left="1646" w:right="1646" w:hanging="570"/>
      </w:pPr>
      <w:rPr>
        <w:rFonts w:hint="default"/>
        <w:sz w:val="27"/>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1DDC3FDA"/>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7" w15:restartNumberingAfterBreak="0">
    <w:nsid w:val="1E054B6A"/>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8"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9" w15:restartNumberingAfterBreak="0">
    <w:nsid w:val="1F3A1EE9"/>
    <w:multiLevelType w:val="hybridMultilevel"/>
    <w:tmpl w:val="DBE20C6C"/>
    <w:lvl w:ilvl="0" w:tplc="FFFFFFFF">
      <w:start w:val="1"/>
      <w:numFmt w:val="hebrew1"/>
      <w:lvlText w:val="%1."/>
      <w:lvlJc w:val="left"/>
      <w:pPr>
        <w:tabs>
          <w:tab w:val="num" w:pos="2835"/>
        </w:tabs>
        <w:ind w:left="2835" w:right="2835" w:hanging="567"/>
      </w:pPr>
      <w:rPr>
        <w:rFonts w:hint="default"/>
        <w:bCs/>
        <w:iCs w:val="0"/>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hebrew1"/>
      <w:lvlText w:val="%5."/>
      <w:lvlJc w:val="left"/>
      <w:pPr>
        <w:tabs>
          <w:tab w:val="num" w:pos="2835"/>
        </w:tabs>
        <w:ind w:left="2835" w:right="2835" w:hanging="567"/>
      </w:pPr>
      <w:rPr>
        <w:rFonts w:hint="default"/>
        <w:bCs/>
        <w:iCs w:val="0"/>
      </w:r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70" w15:restartNumberingAfterBreak="0">
    <w:nsid w:val="1FA534A3"/>
    <w:multiLevelType w:val="hybridMultilevel"/>
    <w:tmpl w:val="4E1C1C3E"/>
    <w:lvl w:ilvl="0" w:tplc="FFFFFFFF">
      <w:start w:val="1"/>
      <w:numFmt w:val="decimal"/>
      <w:lvlText w:val="(%1)"/>
      <w:lvlJc w:val="left"/>
      <w:pPr>
        <w:tabs>
          <w:tab w:val="num" w:pos="1985"/>
        </w:tabs>
        <w:ind w:left="1985" w:right="1985" w:hanging="567"/>
      </w:pPr>
      <w:rPr>
        <w:rFonts w:hint="cs"/>
        <w:b/>
        <w:bCs/>
      </w:rPr>
    </w:lvl>
    <w:lvl w:ilvl="1" w:tplc="FFFFFFFF">
      <w:start w:val="9"/>
      <w:numFmt w:val="decimal"/>
      <w:lvlText w:val="(%2)"/>
      <w:lvlJc w:val="left"/>
      <w:pPr>
        <w:tabs>
          <w:tab w:val="num" w:pos="1789"/>
        </w:tabs>
        <w:ind w:left="1789" w:right="1789" w:hanging="360"/>
      </w:pPr>
      <w:rPr>
        <w:rFonts w:hint="cs"/>
      </w:rPr>
    </w:lvl>
    <w:lvl w:ilvl="2" w:tplc="FFFFFFFF">
      <w:start w:val="2"/>
      <w:numFmt w:val="bullet"/>
      <w:lvlText w:val="-"/>
      <w:lvlJc w:val="left"/>
      <w:pPr>
        <w:tabs>
          <w:tab w:val="num" w:pos="2944"/>
        </w:tabs>
        <w:ind w:left="2944" w:right="2944" w:hanging="615"/>
      </w:pPr>
      <w:rPr>
        <w:rFonts w:ascii="Times New Roman" w:eastAsia="Times New Roman" w:hAnsi="Times New Roman" w:cs="David" w:hint="default"/>
      </w:rPr>
    </w:lvl>
    <w:lvl w:ilvl="3" w:tplc="FFFFFFFF">
      <w:start w:val="1"/>
      <w:numFmt w:val="decimal"/>
      <w:lvlText w:val="%4."/>
      <w:lvlJc w:val="left"/>
      <w:pPr>
        <w:tabs>
          <w:tab w:val="num" w:pos="3229"/>
        </w:tabs>
        <w:ind w:left="3229" w:right="3229" w:hanging="360"/>
      </w:pPr>
    </w:lvl>
    <w:lvl w:ilvl="4" w:tplc="FFFFFFFF">
      <w:start w:val="1"/>
      <w:numFmt w:val="lowerLetter"/>
      <w:lvlText w:val="%5."/>
      <w:lvlJc w:val="left"/>
      <w:pPr>
        <w:tabs>
          <w:tab w:val="num" w:pos="3949"/>
        </w:tabs>
        <w:ind w:left="3949" w:right="3949" w:hanging="360"/>
      </w:pPr>
    </w:lvl>
    <w:lvl w:ilvl="5" w:tplc="FFFFFFFF" w:tentative="1">
      <w:start w:val="1"/>
      <w:numFmt w:val="lowerRoman"/>
      <w:lvlText w:val="%6."/>
      <w:lvlJc w:val="right"/>
      <w:pPr>
        <w:tabs>
          <w:tab w:val="num" w:pos="4669"/>
        </w:tabs>
        <w:ind w:left="4669" w:right="4669" w:hanging="180"/>
      </w:pPr>
    </w:lvl>
    <w:lvl w:ilvl="6" w:tplc="FFFFFFFF" w:tentative="1">
      <w:start w:val="1"/>
      <w:numFmt w:val="decimal"/>
      <w:lvlText w:val="%7."/>
      <w:lvlJc w:val="left"/>
      <w:pPr>
        <w:tabs>
          <w:tab w:val="num" w:pos="5389"/>
        </w:tabs>
        <w:ind w:left="5389" w:right="5389" w:hanging="360"/>
      </w:pPr>
    </w:lvl>
    <w:lvl w:ilvl="7" w:tplc="FFFFFFFF" w:tentative="1">
      <w:start w:val="1"/>
      <w:numFmt w:val="lowerLetter"/>
      <w:lvlText w:val="%8."/>
      <w:lvlJc w:val="left"/>
      <w:pPr>
        <w:tabs>
          <w:tab w:val="num" w:pos="6109"/>
        </w:tabs>
        <w:ind w:left="6109" w:right="6109" w:hanging="360"/>
      </w:pPr>
    </w:lvl>
    <w:lvl w:ilvl="8" w:tplc="FFFFFFFF" w:tentative="1">
      <w:start w:val="1"/>
      <w:numFmt w:val="lowerRoman"/>
      <w:lvlText w:val="%9."/>
      <w:lvlJc w:val="right"/>
      <w:pPr>
        <w:tabs>
          <w:tab w:val="num" w:pos="6829"/>
        </w:tabs>
        <w:ind w:left="6829" w:right="6829" w:hanging="180"/>
      </w:pPr>
    </w:lvl>
  </w:abstractNum>
  <w:abstractNum w:abstractNumId="71" w15:restartNumberingAfterBreak="0">
    <w:nsid w:val="1FAB239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2"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3" w15:restartNumberingAfterBreak="0">
    <w:nsid w:val="21200683"/>
    <w:multiLevelType w:val="hybridMultilevel"/>
    <w:tmpl w:val="598A81D0"/>
    <w:lvl w:ilvl="0" w:tplc="F1980070">
      <w:start w:val="1"/>
      <w:numFmt w:val="decimal"/>
      <w:lvlText w:val="(%1)"/>
      <w:lvlJc w:val="left"/>
      <w:pPr>
        <w:tabs>
          <w:tab w:val="num" w:pos="1985"/>
        </w:tabs>
        <w:ind w:left="1985" w:right="1985" w:hanging="567"/>
      </w:pPr>
      <w:rPr>
        <w:rFonts w:hint="cs"/>
      </w:rPr>
    </w:lvl>
    <w:lvl w:ilvl="1" w:tplc="6130FCD8">
      <w:start w:val="1"/>
      <w:numFmt w:val="hebrew1"/>
      <w:lvlText w:val="%2."/>
      <w:lvlJc w:val="left"/>
      <w:pPr>
        <w:tabs>
          <w:tab w:val="num" w:pos="1440"/>
        </w:tabs>
        <w:ind w:left="1440" w:right="1440" w:hanging="360"/>
      </w:pPr>
      <w:rPr>
        <w:rFonts w:hint="default"/>
      </w:rPr>
    </w:lvl>
    <w:lvl w:ilvl="2" w:tplc="1542EBFE">
      <w:start w:val="1"/>
      <w:numFmt w:val="decimal"/>
      <w:lvlText w:val="(%3)"/>
      <w:lvlJc w:val="left"/>
      <w:pPr>
        <w:tabs>
          <w:tab w:val="num" w:pos="1985"/>
        </w:tabs>
        <w:ind w:left="1985" w:right="1985" w:hanging="567"/>
      </w:pPr>
      <w:rPr>
        <w:rFonts w:hint="cs"/>
        <w:b/>
        <w:b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4" w15:restartNumberingAfterBreak="0">
    <w:nsid w:val="213107E7"/>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5" w15:restartNumberingAfterBreak="0">
    <w:nsid w:val="213E0BB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6" w15:restartNumberingAfterBreak="0">
    <w:nsid w:val="213E0E41"/>
    <w:multiLevelType w:val="hybridMultilevel"/>
    <w:tmpl w:val="11E28C12"/>
    <w:lvl w:ilvl="0" w:tplc="7CFC7054">
      <w:start w:val="1"/>
      <w:numFmt w:val="bullet"/>
      <w:lvlText w:val=""/>
      <w:lvlJc w:val="left"/>
      <w:pPr>
        <w:tabs>
          <w:tab w:val="num" w:pos="1080"/>
        </w:tabs>
        <w:ind w:left="1080" w:hanging="360"/>
      </w:pPr>
      <w:rPr>
        <w:rFonts w:ascii="Wingdings 3" w:hAnsi="Wingdings 3"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7" w15:restartNumberingAfterBreak="0">
    <w:nsid w:val="21416B25"/>
    <w:multiLevelType w:val="multilevel"/>
    <w:tmpl w:val="BDE0ADF6"/>
    <w:lvl w:ilvl="0">
      <w:start w:val="1"/>
      <w:numFmt w:val="decimal"/>
      <w:lvlText w:val="%1."/>
      <w:lvlJc w:val="left"/>
      <w:pPr>
        <w:tabs>
          <w:tab w:val="num" w:pos="151"/>
        </w:tabs>
        <w:ind w:left="151" w:hanging="709"/>
      </w:pPr>
      <w:rPr>
        <w:rFonts w:hint="default"/>
        <w:bCs/>
        <w:iCs w:val="0"/>
        <w:sz w:val="27"/>
        <w:u w:val="none"/>
      </w:rPr>
    </w:lvl>
    <w:lvl w:ilvl="1">
      <w:start w:val="1"/>
      <w:numFmt w:val="hebrew1"/>
      <w:lvlText w:val="%2."/>
      <w:lvlJc w:val="left"/>
      <w:pPr>
        <w:tabs>
          <w:tab w:val="num" w:pos="860"/>
        </w:tabs>
        <w:ind w:left="860" w:hanging="709"/>
      </w:pPr>
      <w:rPr>
        <w:rFonts w:hint="default"/>
        <w:b w:val="0"/>
        <w:bCs/>
        <w:iCs w:val="0"/>
        <w:u w:val="none"/>
      </w:rPr>
    </w:lvl>
    <w:lvl w:ilvl="2">
      <w:start w:val="1"/>
      <w:numFmt w:val="decimal"/>
      <w:lvlText w:val="(%3)"/>
      <w:lvlJc w:val="left"/>
      <w:pPr>
        <w:tabs>
          <w:tab w:val="num" w:pos="1710"/>
        </w:tabs>
        <w:ind w:left="1710" w:hanging="850"/>
      </w:pPr>
      <w:rPr>
        <w:rFonts w:hint="default"/>
        <w:bCs/>
        <w:iCs w:val="0"/>
      </w:rPr>
    </w:lvl>
    <w:lvl w:ilvl="3">
      <w:start w:val="1"/>
      <w:numFmt w:val="bullet"/>
      <w:lvlText w:val=""/>
      <w:lvlJc w:val="left"/>
      <w:pPr>
        <w:tabs>
          <w:tab w:val="num" w:pos="2277"/>
        </w:tabs>
        <w:ind w:left="2277" w:hanging="567"/>
      </w:pPr>
      <w:rPr>
        <w:rFonts w:ascii="Wingdings" w:hAnsi="Wingdings" w:cs="Times New Roman" w:hint="default"/>
        <w:bCs/>
        <w:iCs w:val="0"/>
      </w:rPr>
    </w:lvl>
    <w:lvl w:ilvl="4">
      <w:start w:val="1"/>
      <w:numFmt w:val="hebrew1"/>
      <w:lvlText w:val="%5."/>
      <w:lvlJc w:val="left"/>
      <w:pPr>
        <w:tabs>
          <w:tab w:val="num" w:pos="2277"/>
        </w:tabs>
        <w:ind w:left="2277" w:hanging="567"/>
      </w:pPr>
      <w:rPr>
        <w:rFonts w:hint="default"/>
        <w:bCs/>
        <w:iCs w:val="0"/>
        <w:u w:val="none"/>
      </w:rPr>
    </w:lvl>
    <w:lvl w:ilvl="5">
      <w:start w:val="1"/>
      <w:numFmt w:val="decimal"/>
      <w:lvlText w:val="(%6)"/>
      <w:lvlJc w:val="left"/>
      <w:pPr>
        <w:tabs>
          <w:tab w:val="num" w:pos="3411"/>
        </w:tabs>
        <w:ind w:left="3411" w:hanging="567"/>
      </w:pPr>
      <w:rPr>
        <w:rFonts w:hint="default"/>
      </w:rPr>
    </w:lvl>
    <w:lvl w:ilvl="6">
      <w:start w:val="1"/>
      <w:numFmt w:val="decimal"/>
      <w:lvlText w:val="%1.%2.%3.%4.%5.%6.%7"/>
      <w:lvlJc w:val="left"/>
      <w:pPr>
        <w:tabs>
          <w:tab w:val="num" w:pos="5562"/>
        </w:tabs>
        <w:ind w:left="4842" w:hanging="1080"/>
      </w:pPr>
      <w:rPr>
        <w:rFonts w:hint="default"/>
      </w:rPr>
    </w:lvl>
    <w:lvl w:ilvl="7">
      <w:start w:val="1"/>
      <w:numFmt w:val="decimal"/>
      <w:lvlText w:val="%1.%2.%3.%4.%5.%6.%7.%8"/>
      <w:lvlJc w:val="left"/>
      <w:pPr>
        <w:tabs>
          <w:tab w:val="num" w:pos="6282"/>
        </w:tabs>
        <w:ind w:left="5922" w:hanging="1440"/>
      </w:pPr>
      <w:rPr>
        <w:rFonts w:hint="default"/>
      </w:rPr>
    </w:lvl>
    <w:lvl w:ilvl="8">
      <w:start w:val="1"/>
      <w:numFmt w:val="decimal"/>
      <w:lvlText w:val="%1.%2.%3.%4.%5.%6.%7.%8.%9"/>
      <w:lvlJc w:val="left"/>
      <w:pPr>
        <w:tabs>
          <w:tab w:val="num" w:pos="7362"/>
        </w:tabs>
        <w:ind w:left="6642" w:hanging="1440"/>
      </w:pPr>
      <w:rPr>
        <w:rFonts w:hint="default"/>
      </w:rPr>
    </w:lvl>
  </w:abstractNum>
  <w:abstractNum w:abstractNumId="78"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22850814"/>
    <w:multiLevelType w:val="hybridMultilevel"/>
    <w:tmpl w:val="234C6E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0"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2" w15:restartNumberingAfterBreak="0">
    <w:nsid w:val="24EC2689"/>
    <w:multiLevelType w:val="multilevel"/>
    <w:tmpl w:val="BDE0ADF6"/>
    <w:lvl w:ilvl="0">
      <w:start w:val="1"/>
      <w:numFmt w:val="decimal"/>
      <w:lvlText w:val="%1."/>
      <w:lvlJc w:val="left"/>
      <w:pPr>
        <w:tabs>
          <w:tab w:val="num" w:pos="709"/>
        </w:tabs>
        <w:ind w:left="709" w:hanging="709"/>
      </w:pPr>
      <w:rPr>
        <w:rFonts w:hint="default"/>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3" w15:restartNumberingAfterBreak="0">
    <w:nsid w:val="25777F4D"/>
    <w:multiLevelType w:val="hybridMultilevel"/>
    <w:tmpl w:val="E78CAB72"/>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4" w15:restartNumberingAfterBreak="0">
    <w:nsid w:val="25B65E59"/>
    <w:multiLevelType w:val="multilevel"/>
    <w:tmpl w:val="C694C5F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409"/>
        </w:tabs>
        <w:ind w:left="2409" w:hanging="850"/>
      </w:pPr>
      <w:rPr>
        <w:rFonts w:hint="default"/>
        <w:b/>
        <w:bCs/>
        <w:iCs w:val="0"/>
        <w:lang w:bidi="he-IL"/>
      </w:rPr>
    </w:lvl>
    <w:lvl w:ilvl="3">
      <w:start w:val="1"/>
      <w:numFmt w:val="hebrew1"/>
      <w:lvlText w:val="%4."/>
      <w:lvlJc w:val="left"/>
      <w:pPr>
        <w:tabs>
          <w:tab w:val="num" w:pos="2835"/>
        </w:tabs>
        <w:ind w:left="2835" w:hanging="567"/>
      </w:pPr>
      <w:rPr>
        <w:rFonts w:ascii="David" w:eastAsia="Times New Roman" w:hAnsi="David" w:cs="David"/>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5" w15:restartNumberingAfterBreak="0">
    <w:nsid w:val="2602527B"/>
    <w:multiLevelType w:val="multilevel"/>
    <w:tmpl w:val="284A1676"/>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26176717"/>
    <w:multiLevelType w:val="hybridMultilevel"/>
    <w:tmpl w:val="7A26A8D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26A53B01"/>
    <w:multiLevelType w:val="hybridMultilevel"/>
    <w:tmpl w:val="CA827676"/>
    <w:lvl w:ilvl="0" w:tplc="207EF96A">
      <w:start w:val="1"/>
      <w:numFmt w:val="bullet"/>
      <w:lvlText w:val=""/>
      <w:lvlJc w:val="left"/>
      <w:pPr>
        <w:tabs>
          <w:tab w:val="num" w:pos="720"/>
        </w:tabs>
        <w:ind w:left="720" w:hanging="360"/>
      </w:pPr>
      <w:rPr>
        <w:rFonts w:ascii="Wingdings 3" w:hAnsi="Wingdings 3" w:hint="default"/>
      </w:rPr>
    </w:lvl>
    <w:lvl w:ilvl="1" w:tplc="F6FA60AC" w:tentative="1">
      <w:start w:val="1"/>
      <w:numFmt w:val="bullet"/>
      <w:lvlText w:val=""/>
      <w:lvlJc w:val="left"/>
      <w:pPr>
        <w:tabs>
          <w:tab w:val="num" w:pos="1440"/>
        </w:tabs>
        <w:ind w:left="1440" w:hanging="360"/>
      </w:pPr>
      <w:rPr>
        <w:rFonts w:ascii="Wingdings 3" w:hAnsi="Wingdings 3" w:hint="default"/>
      </w:rPr>
    </w:lvl>
    <w:lvl w:ilvl="2" w:tplc="2DE86744" w:tentative="1">
      <w:start w:val="1"/>
      <w:numFmt w:val="bullet"/>
      <w:lvlText w:val=""/>
      <w:lvlJc w:val="left"/>
      <w:pPr>
        <w:tabs>
          <w:tab w:val="num" w:pos="2160"/>
        </w:tabs>
        <w:ind w:left="2160" w:hanging="360"/>
      </w:pPr>
      <w:rPr>
        <w:rFonts w:ascii="Wingdings 3" w:hAnsi="Wingdings 3" w:hint="default"/>
      </w:rPr>
    </w:lvl>
    <w:lvl w:ilvl="3" w:tplc="0DAAA11A" w:tentative="1">
      <w:start w:val="1"/>
      <w:numFmt w:val="bullet"/>
      <w:lvlText w:val=""/>
      <w:lvlJc w:val="left"/>
      <w:pPr>
        <w:tabs>
          <w:tab w:val="num" w:pos="2880"/>
        </w:tabs>
        <w:ind w:left="2880" w:hanging="360"/>
      </w:pPr>
      <w:rPr>
        <w:rFonts w:ascii="Wingdings 3" w:hAnsi="Wingdings 3" w:hint="default"/>
      </w:rPr>
    </w:lvl>
    <w:lvl w:ilvl="4" w:tplc="E6E8EAF0" w:tentative="1">
      <w:start w:val="1"/>
      <w:numFmt w:val="bullet"/>
      <w:lvlText w:val=""/>
      <w:lvlJc w:val="left"/>
      <w:pPr>
        <w:tabs>
          <w:tab w:val="num" w:pos="3600"/>
        </w:tabs>
        <w:ind w:left="3600" w:hanging="360"/>
      </w:pPr>
      <w:rPr>
        <w:rFonts w:ascii="Wingdings 3" w:hAnsi="Wingdings 3" w:hint="default"/>
      </w:rPr>
    </w:lvl>
    <w:lvl w:ilvl="5" w:tplc="AED8128A" w:tentative="1">
      <w:start w:val="1"/>
      <w:numFmt w:val="bullet"/>
      <w:lvlText w:val=""/>
      <w:lvlJc w:val="left"/>
      <w:pPr>
        <w:tabs>
          <w:tab w:val="num" w:pos="4320"/>
        </w:tabs>
        <w:ind w:left="4320" w:hanging="360"/>
      </w:pPr>
      <w:rPr>
        <w:rFonts w:ascii="Wingdings 3" w:hAnsi="Wingdings 3" w:hint="default"/>
      </w:rPr>
    </w:lvl>
    <w:lvl w:ilvl="6" w:tplc="7B2A9FD4" w:tentative="1">
      <w:start w:val="1"/>
      <w:numFmt w:val="bullet"/>
      <w:lvlText w:val=""/>
      <w:lvlJc w:val="left"/>
      <w:pPr>
        <w:tabs>
          <w:tab w:val="num" w:pos="5040"/>
        </w:tabs>
        <w:ind w:left="5040" w:hanging="360"/>
      </w:pPr>
      <w:rPr>
        <w:rFonts w:ascii="Wingdings 3" w:hAnsi="Wingdings 3" w:hint="default"/>
      </w:rPr>
    </w:lvl>
    <w:lvl w:ilvl="7" w:tplc="1ACA2916" w:tentative="1">
      <w:start w:val="1"/>
      <w:numFmt w:val="bullet"/>
      <w:lvlText w:val=""/>
      <w:lvlJc w:val="left"/>
      <w:pPr>
        <w:tabs>
          <w:tab w:val="num" w:pos="5760"/>
        </w:tabs>
        <w:ind w:left="5760" w:hanging="360"/>
      </w:pPr>
      <w:rPr>
        <w:rFonts w:ascii="Wingdings 3" w:hAnsi="Wingdings 3" w:hint="default"/>
      </w:rPr>
    </w:lvl>
    <w:lvl w:ilvl="8" w:tplc="AB6A8112" w:tentative="1">
      <w:start w:val="1"/>
      <w:numFmt w:val="bullet"/>
      <w:lvlText w:val=""/>
      <w:lvlJc w:val="left"/>
      <w:pPr>
        <w:tabs>
          <w:tab w:val="num" w:pos="6480"/>
        </w:tabs>
        <w:ind w:left="6480" w:hanging="360"/>
      </w:pPr>
      <w:rPr>
        <w:rFonts w:ascii="Wingdings 3" w:hAnsi="Wingdings 3" w:hint="default"/>
      </w:rPr>
    </w:lvl>
  </w:abstractNum>
  <w:abstractNum w:abstractNumId="88"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7BA54A1"/>
    <w:multiLevelType w:val="multilevel"/>
    <w:tmpl w:val="426A466A"/>
    <w:lvl w:ilvl="0">
      <w:start w:val="1"/>
      <w:numFmt w:val="decimal"/>
      <w:lvlText w:val="%1."/>
      <w:lvlJc w:val="left"/>
      <w:pPr>
        <w:tabs>
          <w:tab w:val="num" w:pos="709"/>
        </w:tabs>
        <w:ind w:left="709" w:hanging="709"/>
      </w:pPr>
      <w:rPr>
        <w:rFonts w:hint="default"/>
        <w:bCs/>
        <w:iCs w:val="0"/>
      </w:rPr>
    </w:lvl>
    <w:lvl w:ilvl="1">
      <w:start w:val="1"/>
      <w:numFmt w:val="decimal"/>
      <w:lvlText w:val="2.%2"/>
      <w:lvlJc w:val="left"/>
      <w:pPr>
        <w:tabs>
          <w:tab w:val="num" w:pos="1418"/>
        </w:tabs>
        <w:ind w:left="1418" w:hanging="709"/>
      </w:pPr>
      <w:rPr>
        <w:rFonts w:hint="default"/>
        <w:bCs/>
        <w:iCs w:val="0"/>
      </w:rPr>
    </w:lvl>
    <w:lvl w:ilvl="2">
      <w:start w:val="1"/>
      <w:numFmt w:val="decimal"/>
      <w:lvlText w:val="2.%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0"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91"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28F33C4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3" w15:restartNumberingAfterBreak="0">
    <w:nsid w:val="29A54E0B"/>
    <w:multiLevelType w:val="multilevel"/>
    <w:tmpl w:val="BDE0ADF6"/>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4"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6" w15:restartNumberingAfterBreak="0">
    <w:nsid w:val="2D94339B"/>
    <w:multiLevelType w:val="multilevel"/>
    <w:tmpl w:val="F0BACA18"/>
    <w:lvl w:ilvl="0">
      <w:start w:val="1"/>
      <w:numFmt w:val="decimal"/>
      <w:lvlText w:val="%1."/>
      <w:lvlJc w:val="left"/>
      <w:pPr>
        <w:tabs>
          <w:tab w:val="num" w:pos="1984"/>
        </w:tabs>
        <w:ind w:left="1984" w:hanging="709"/>
      </w:pPr>
      <w:rPr>
        <w:rFonts w:hint="default"/>
        <w:bCs/>
        <w:iCs w:val="0"/>
        <w:u w:val="none"/>
      </w:rPr>
    </w:lvl>
    <w:lvl w:ilvl="1">
      <w:start w:val="1"/>
      <w:numFmt w:val="hebrew1"/>
      <w:lvlText w:val="%2."/>
      <w:lvlJc w:val="left"/>
      <w:pPr>
        <w:tabs>
          <w:tab w:val="num" w:pos="2409"/>
        </w:tabs>
        <w:ind w:left="2409" w:hanging="425"/>
      </w:pPr>
      <w:rPr>
        <w:rFonts w:hint="default"/>
        <w:b w:val="0"/>
        <w:bCs/>
        <w:iCs w:val="0"/>
        <w:u w:val="none"/>
      </w:rPr>
    </w:lvl>
    <w:lvl w:ilvl="2">
      <w:start w:val="1"/>
      <w:numFmt w:val="decimal"/>
      <w:lvlText w:val="(%3)"/>
      <w:lvlJc w:val="left"/>
      <w:pPr>
        <w:tabs>
          <w:tab w:val="num" w:pos="3543"/>
        </w:tabs>
        <w:ind w:left="3543" w:hanging="850"/>
      </w:pPr>
      <w:rPr>
        <w:rFonts w:hint="default"/>
        <w:bCs/>
        <w:iCs w:val="0"/>
      </w:rPr>
    </w:lvl>
    <w:lvl w:ilvl="3">
      <w:start w:val="1"/>
      <w:numFmt w:val="decimal"/>
      <w:lvlText w:val="%1.%2.%3.%4"/>
      <w:lvlJc w:val="left"/>
      <w:pPr>
        <w:tabs>
          <w:tab w:val="num" w:pos="4394"/>
        </w:tabs>
        <w:ind w:left="4394" w:hanging="851"/>
      </w:pPr>
      <w:rPr>
        <w:rFonts w:hint="default"/>
        <w:bCs/>
        <w:iCs w:val="0"/>
      </w:rPr>
    </w:lvl>
    <w:lvl w:ilvl="4">
      <w:start w:val="1"/>
      <w:numFmt w:val="hebrew1"/>
      <w:lvlText w:val="%5."/>
      <w:lvlJc w:val="left"/>
      <w:pPr>
        <w:tabs>
          <w:tab w:val="num" w:pos="4110"/>
        </w:tabs>
        <w:ind w:left="4110" w:hanging="567"/>
      </w:pPr>
      <w:rPr>
        <w:rFonts w:hint="default"/>
        <w:bCs/>
        <w:iCs w:val="0"/>
        <w:u w:val="none"/>
      </w:rPr>
    </w:lvl>
    <w:lvl w:ilvl="5">
      <w:start w:val="1"/>
      <w:numFmt w:val="decimal"/>
      <w:lvlText w:val="(%6)"/>
      <w:lvlJc w:val="left"/>
      <w:pPr>
        <w:tabs>
          <w:tab w:val="num" w:pos="5244"/>
        </w:tabs>
        <w:ind w:left="5244" w:hanging="567"/>
      </w:pPr>
      <w:rPr>
        <w:rFonts w:hint="default"/>
      </w:rPr>
    </w:lvl>
    <w:lvl w:ilvl="6">
      <w:start w:val="1"/>
      <w:numFmt w:val="decimal"/>
      <w:lvlText w:val="%1.%2.%3.%4.%5.%6.%7"/>
      <w:lvlJc w:val="left"/>
      <w:pPr>
        <w:tabs>
          <w:tab w:val="num" w:pos="7395"/>
        </w:tabs>
        <w:ind w:left="6675" w:hanging="1080"/>
      </w:pPr>
      <w:rPr>
        <w:rFonts w:hint="default"/>
      </w:rPr>
    </w:lvl>
    <w:lvl w:ilvl="7">
      <w:start w:val="1"/>
      <w:numFmt w:val="decimal"/>
      <w:lvlText w:val="%1.%2.%3.%4.%5.%6.%7.%8"/>
      <w:lvlJc w:val="left"/>
      <w:pPr>
        <w:tabs>
          <w:tab w:val="num" w:pos="8115"/>
        </w:tabs>
        <w:ind w:left="7755" w:hanging="1440"/>
      </w:pPr>
      <w:rPr>
        <w:rFonts w:hint="default"/>
      </w:rPr>
    </w:lvl>
    <w:lvl w:ilvl="8">
      <w:start w:val="1"/>
      <w:numFmt w:val="decimal"/>
      <w:lvlText w:val="%1.%2.%3.%4.%5.%6.%7.%8.%9"/>
      <w:lvlJc w:val="left"/>
      <w:pPr>
        <w:tabs>
          <w:tab w:val="num" w:pos="9195"/>
        </w:tabs>
        <w:ind w:left="8475" w:hanging="1440"/>
      </w:pPr>
      <w:rPr>
        <w:rFonts w:hint="default"/>
      </w:rPr>
    </w:lvl>
  </w:abstractNum>
  <w:abstractNum w:abstractNumId="97" w15:restartNumberingAfterBreak="0">
    <w:nsid w:val="2DD15CBA"/>
    <w:multiLevelType w:val="multilevel"/>
    <w:tmpl w:val="7326D954"/>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276"/>
        </w:tabs>
        <w:ind w:left="1276" w:hanging="567"/>
      </w:pPr>
      <w:rPr>
        <w:rFonts w:hint="default"/>
        <w:b w:val="0"/>
        <w:bCs/>
        <w:iCs w:val="0"/>
        <w:u w:val="none"/>
      </w:rPr>
    </w:lvl>
    <w:lvl w:ilvl="2">
      <w:start w:val="1"/>
      <w:numFmt w:val="decimal"/>
      <w:lvlText w:val="(%3)"/>
      <w:lvlJc w:val="left"/>
      <w:pPr>
        <w:tabs>
          <w:tab w:val="num" w:pos="1843"/>
        </w:tabs>
        <w:ind w:left="1843"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2E040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0" w15:restartNumberingAfterBreak="0">
    <w:nsid w:val="2E4E19F1"/>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1" w15:restartNumberingAfterBreak="0">
    <w:nsid w:val="2E6F16BC"/>
    <w:multiLevelType w:val="hybridMultilevel"/>
    <w:tmpl w:val="B8260378"/>
    <w:lvl w:ilvl="0" w:tplc="FFFFFFFF">
      <w:start w:val="1"/>
      <w:numFmt w:val="decimal"/>
      <w:lvlText w:val="%1."/>
      <w:lvlJc w:val="left"/>
      <w:pPr>
        <w:tabs>
          <w:tab w:val="num" w:pos="1800"/>
        </w:tabs>
        <w:ind w:left="1800" w:right="1800" w:hanging="360"/>
      </w:pPr>
      <w:rPr>
        <w:rFonts w:hint="cs"/>
      </w:rPr>
    </w:lvl>
    <w:lvl w:ilvl="1" w:tplc="FFFFFFFF">
      <w:start w:val="1"/>
      <w:numFmt w:val="lowerLetter"/>
      <w:lvlText w:val="%2."/>
      <w:lvlJc w:val="left"/>
      <w:pPr>
        <w:tabs>
          <w:tab w:val="num" w:pos="1774"/>
        </w:tabs>
        <w:ind w:left="1774" w:right="1774" w:hanging="360"/>
      </w:pPr>
    </w:lvl>
    <w:lvl w:ilvl="2" w:tplc="FFFFFFFF">
      <w:start w:val="1"/>
      <w:numFmt w:val="lowerRoman"/>
      <w:lvlText w:val="%3."/>
      <w:lvlJc w:val="right"/>
      <w:pPr>
        <w:tabs>
          <w:tab w:val="num" w:pos="2494"/>
        </w:tabs>
        <w:ind w:left="2494" w:right="2494" w:hanging="180"/>
      </w:pPr>
    </w:lvl>
    <w:lvl w:ilvl="3" w:tplc="FFFFFFFF" w:tentative="1">
      <w:start w:val="1"/>
      <w:numFmt w:val="decimal"/>
      <w:lvlText w:val="%4."/>
      <w:lvlJc w:val="left"/>
      <w:pPr>
        <w:tabs>
          <w:tab w:val="num" w:pos="3214"/>
        </w:tabs>
        <w:ind w:left="3214" w:right="3214" w:hanging="360"/>
      </w:pPr>
    </w:lvl>
    <w:lvl w:ilvl="4" w:tplc="FFFFFFFF" w:tentative="1">
      <w:start w:val="1"/>
      <w:numFmt w:val="lowerLetter"/>
      <w:lvlText w:val="%5."/>
      <w:lvlJc w:val="left"/>
      <w:pPr>
        <w:tabs>
          <w:tab w:val="num" w:pos="3934"/>
        </w:tabs>
        <w:ind w:left="3934" w:right="3934" w:hanging="360"/>
      </w:pPr>
    </w:lvl>
    <w:lvl w:ilvl="5" w:tplc="FFFFFFFF" w:tentative="1">
      <w:start w:val="1"/>
      <w:numFmt w:val="lowerRoman"/>
      <w:lvlText w:val="%6."/>
      <w:lvlJc w:val="right"/>
      <w:pPr>
        <w:tabs>
          <w:tab w:val="num" w:pos="4654"/>
        </w:tabs>
        <w:ind w:left="4654" w:right="4654" w:hanging="180"/>
      </w:pPr>
    </w:lvl>
    <w:lvl w:ilvl="6" w:tplc="FFFFFFFF" w:tentative="1">
      <w:start w:val="1"/>
      <w:numFmt w:val="decimal"/>
      <w:lvlText w:val="%7."/>
      <w:lvlJc w:val="left"/>
      <w:pPr>
        <w:tabs>
          <w:tab w:val="num" w:pos="5374"/>
        </w:tabs>
        <w:ind w:left="5374" w:right="5374" w:hanging="360"/>
      </w:pPr>
    </w:lvl>
    <w:lvl w:ilvl="7" w:tplc="FFFFFFFF" w:tentative="1">
      <w:start w:val="1"/>
      <w:numFmt w:val="lowerLetter"/>
      <w:lvlText w:val="%8."/>
      <w:lvlJc w:val="left"/>
      <w:pPr>
        <w:tabs>
          <w:tab w:val="num" w:pos="6094"/>
        </w:tabs>
        <w:ind w:left="6094" w:right="6094" w:hanging="360"/>
      </w:pPr>
    </w:lvl>
    <w:lvl w:ilvl="8" w:tplc="FFFFFFFF" w:tentative="1">
      <w:start w:val="1"/>
      <w:numFmt w:val="lowerRoman"/>
      <w:lvlText w:val="%9."/>
      <w:lvlJc w:val="right"/>
      <w:pPr>
        <w:tabs>
          <w:tab w:val="num" w:pos="6814"/>
        </w:tabs>
        <w:ind w:left="6814" w:right="6814" w:hanging="180"/>
      </w:pPr>
    </w:lvl>
  </w:abstractNum>
  <w:abstractNum w:abstractNumId="102"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start w:val="1"/>
      <w:numFmt w:val="lowerLetter"/>
      <w:lvlText w:val="%5."/>
      <w:lvlJc w:val="left"/>
      <w:pPr>
        <w:tabs>
          <w:tab w:val="num" w:pos="5508"/>
        </w:tabs>
        <w:ind w:left="5508" w:right="5508" w:hanging="360"/>
      </w:pPr>
    </w:lvl>
    <w:lvl w:ilvl="5" w:tplc="040D001B">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0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04" w15:restartNumberingAfterBreak="0">
    <w:nsid w:val="2FE34C2F"/>
    <w:multiLevelType w:val="hybridMultilevel"/>
    <w:tmpl w:val="1DE084BA"/>
    <w:lvl w:ilvl="0" w:tplc="A45AC034">
      <w:start w:val="1"/>
      <w:numFmt w:val="decimal"/>
      <w:lvlText w:val="%1."/>
      <w:lvlJc w:val="left"/>
      <w:pPr>
        <w:ind w:left="1827" w:hanging="360"/>
      </w:pPr>
      <w:rPr>
        <w:rFonts w:hint="default"/>
      </w:r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105" w15:restartNumberingAfterBreak="0">
    <w:nsid w:val="31054801"/>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6"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7"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31C352F8"/>
    <w:multiLevelType w:val="multilevel"/>
    <w:tmpl w:val="FBDE1D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ascii="David" w:hAnsi="David" w:cs="David"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09" w15:restartNumberingAfterBreak="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10" w15:restartNumberingAfterBreak="0">
    <w:nsid w:val="32522E9C"/>
    <w:multiLevelType w:val="multilevel"/>
    <w:tmpl w:val="A7D2A938"/>
    <w:lvl w:ilvl="0">
      <w:start w:val="1"/>
      <w:numFmt w:val="decimal"/>
      <w:lvlText w:val="%1."/>
      <w:lvlJc w:val="left"/>
      <w:pPr>
        <w:tabs>
          <w:tab w:val="num" w:pos="1276"/>
        </w:tabs>
        <w:ind w:left="1276" w:hanging="709"/>
      </w:pPr>
      <w:rPr>
        <w:rFonts w:hint="default"/>
        <w:bCs/>
        <w:iCs w:val="0"/>
      </w:rPr>
    </w:lvl>
    <w:lvl w:ilvl="1">
      <w:start w:val="1"/>
      <w:numFmt w:val="decimal"/>
      <w:lvlText w:val="%1.%2"/>
      <w:lvlJc w:val="left"/>
      <w:pPr>
        <w:tabs>
          <w:tab w:val="num" w:pos="1985"/>
        </w:tabs>
        <w:ind w:left="1985" w:hanging="709"/>
      </w:pPr>
      <w:rPr>
        <w:rFonts w:hint="default"/>
        <w:b/>
        <w:bCs/>
        <w:iCs w:val="0"/>
        <w:sz w:val="24"/>
        <w:szCs w:val="24"/>
        <w:lang w:bidi="he-IL"/>
      </w:rPr>
    </w:lvl>
    <w:lvl w:ilvl="2">
      <w:start w:val="1"/>
      <w:numFmt w:val="decimal"/>
      <w:lvlText w:val="%1.%2.%3"/>
      <w:lvlJc w:val="left"/>
      <w:pPr>
        <w:tabs>
          <w:tab w:val="num" w:pos="2835"/>
        </w:tabs>
        <w:ind w:left="2835" w:hanging="850"/>
      </w:pPr>
      <w:rPr>
        <w:rFonts w:hint="default"/>
        <w:b/>
        <w:bCs/>
        <w:iCs w:val="0"/>
        <w:lang w:bidi="he-IL"/>
      </w:rPr>
    </w:lvl>
    <w:lvl w:ilvl="3">
      <w:start w:val="1"/>
      <w:numFmt w:val="hebrew1"/>
      <w:lvlText w:val="%4."/>
      <w:lvlJc w:val="left"/>
      <w:pPr>
        <w:tabs>
          <w:tab w:val="num" w:pos="3402"/>
        </w:tabs>
        <w:ind w:left="3402" w:hanging="567"/>
      </w:pPr>
      <w:rPr>
        <w:rFonts w:hint="cs"/>
        <w:b/>
        <w:bCs/>
        <w:iCs w:val="0"/>
        <w:strike w:val="0"/>
        <w:color w:val="auto"/>
        <w:lang w:bidi="he-IL"/>
      </w:rPr>
    </w:lvl>
    <w:lvl w:ilvl="4">
      <w:start w:val="1"/>
      <w:numFmt w:val="decimal"/>
      <w:lvlText w:val="(%5)"/>
      <w:lvlJc w:val="left"/>
      <w:pPr>
        <w:tabs>
          <w:tab w:val="num" w:pos="3969"/>
        </w:tabs>
        <w:ind w:left="3969" w:hanging="567"/>
      </w:pPr>
      <w:rPr>
        <w:rFonts w:hint="default"/>
        <w:b/>
        <w:bCs/>
        <w:iCs w:val="0"/>
      </w:rPr>
    </w:lvl>
    <w:lvl w:ilvl="5">
      <w:start w:val="1"/>
      <w:numFmt w:val="decimal"/>
      <w:lvlText w:val="%1.%2.%3.%4.%5.%6"/>
      <w:lvlJc w:val="left"/>
      <w:pPr>
        <w:tabs>
          <w:tab w:val="num" w:pos="5607"/>
        </w:tabs>
        <w:ind w:left="5247" w:hanging="1080"/>
      </w:pPr>
      <w:rPr>
        <w:rFonts w:hint="default"/>
      </w:rPr>
    </w:lvl>
    <w:lvl w:ilvl="6">
      <w:start w:val="1"/>
      <w:numFmt w:val="decimal"/>
      <w:lvlText w:val="%1.%2.%3.%4.%5.%6.%7"/>
      <w:lvlJc w:val="left"/>
      <w:pPr>
        <w:tabs>
          <w:tab w:val="num" w:pos="6687"/>
        </w:tabs>
        <w:ind w:left="5967" w:hanging="1080"/>
      </w:pPr>
      <w:rPr>
        <w:rFonts w:hint="default"/>
      </w:rPr>
    </w:lvl>
    <w:lvl w:ilvl="7">
      <w:start w:val="1"/>
      <w:numFmt w:val="decimal"/>
      <w:lvlText w:val="%1.%2.%3.%4.%5.%6.%7.%8"/>
      <w:lvlJc w:val="left"/>
      <w:pPr>
        <w:tabs>
          <w:tab w:val="num" w:pos="7407"/>
        </w:tabs>
        <w:ind w:left="7047" w:hanging="1440"/>
      </w:pPr>
      <w:rPr>
        <w:rFonts w:hint="default"/>
      </w:rPr>
    </w:lvl>
    <w:lvl w:ilvl="8">
      <w:start w:val="1"/>
      <w:numFmt w:val="decimal"/>
      <w:lvlText w:val="%1.%2.%3.%4.%5.%6.%7.%8.%9"/>
      <w:lvlJc w:val="left"/>
      <w:pPr>
        <w:tabs>
          <w:tab w:val="num" w:pos="8487"/>
        </w:tabs>
        <w:ind w:left="7767" w:hanging="1440"/>
      </w:pPr>
      <w:rPr>
        <w:rFonts w:hint="default"/>
      </w:rPr>
    </w:lvl>
  </w:abstractNum>
  <w:abstractNum w:abstractNumId="111" w15:restartNumberingAfterBreak="0">
    <w:nsid w:val="326C08D4"/>
    <w:multiLevelType w:val="multilevel"/>
    <w:tmpl w:val="2690A5B2"/>
    <w:lvl w:ilvl="0">
      <w:start w:val="1"/>
      <w:numFmt w:val="decimal"/>
      <w:lvlText w:val="%1."/>
      <w:lvlJc w:val="left"/>
      <w:pPr>
        <w:tabs>
          <w:tab w:val="num" w:pos="709"/>
        </w:tabs>
        <w:ind w:left="709" w:hanging="709"/>
      </w:pPr>
      <w:rPr>
        <w:rFonts w:hint="default"/>
        <w:bCs/>
        <w:iCs w:val="0"/>
        <w:sz w:val="27"/>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numFmt w:val="none"/>
      <w:lvlText w:val=""/>
      <w:lvlJc w:val="left"/>
      <w:pPr>
        <w:tabs>
          <w:tab w:val="num" w:pos="360"/>
        </w:tabs>
      </w:p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2" w15:restartNumberingAfterBreak="0">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354F640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4" w15:restartNumberingAfterBreak="0">
    <w:nsid w:val="36A62E99"/>
    <w:multiLevelType w:val="hybridMultilevel"/>
    <w:tmpl w:val="A364A63C"/>
    <w:lvl w:ilvl="0" w:tplc="FCFA8BE6">
      <w:start w:val="1"/>
      <w:numFmt w:val="decimal"/>
      <w:lvlText w:val="%1."/>
      <w:lvlJc w:val="left"/>
      <w:pPr>
        <w:tabs>
          <w:tab w:val="num" w:pos="1776"/>
        </w:tabs>
        <w:ind w:left="1776" w:right="1776" w:hanging="360"/>
      </w:pPr>
      <w:rPr>
        <w:rFonts w:hint="default"/>
        <w:sz w:val="26"/>
      </w:rPr>
    </w:lvl>
    <w:lvl w:ilvl="1" w:tplc="8BDCF35E">
      <w:start w:val="1"/>
      <w:numFmt w:val="lowerLetter"/>
      <w:lvlText w:val="%2."/>
      <w:lvlJc w:val="left"/>
      <w:pPr>
        <w:tabs>
          <w:tab w:val="num" w:pos="1440"/>
        </w:tabs>
        <w:ind w:left="1440" w:hanging="360"/>
      </w:pPr>
    </w:lvl>
    <w:lvl w:ilvl="2" w:tplc="D6D8B9CE" w:tentative="1">
      <w:start w:val="1"/>
      <w:numFmt w:val="lowerRoman"/>
      <w:lvlText w:val="%3."/>
      <w:lvlJc w:val="right"/>
      <w:pPr>
        <w:tabs>
          <w:tab w:val="num" w:pos="2160"/>
        </w:tabs>
        <w:ind w:left="2160" w:hanging="180"/>
      </w:pPr>
    </w:lvl>
    <w:lvl w:ilvl="3" w:tplc="FED84A06" w:tentative="1">
      <w:start w:val="1"/>
      <w:numFmt w:val="decimal"/>
      <w:lvlText w:val="%4."/>
      <w:lvlJc w:val="left"/>
      <w:pPr>
        <w:tabs>
          <w:tab w:val="num" w:pos="2880"/>
        </w:tabs>
        <w:ind w:left="2880" w:hanging="360"/>
      </w:pPr>
    </w:lvl>
    <w:lvl w:ilvl="4" w:tplc="7AF69DD8"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15" w15:restartNumberingAfterBreak="0">
    <w:nsid w:val="36FD3AC6"/>
    <w:multiLevelType w:val="hybridMultilevel"/>
    <w:tmpl w:val="FB26982C"/>
    <w:lvl w:ilvl="0" w:tplc="FFFFFFFF">
      <w:start w:val="1"/>
      <w:numFmt w:val="decimal"/>
      <w:lvlText w:val="%1."/>
      <w:lvlJc w:val="left"/>
      <w:pPr>
        <w:ind w:left="1079" w:hanging="360"/>
      </w:pPr>
      <w:rPr>
        <w:rFonts w:hint="default"/>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116"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381259DC"/>
    <w:multiLevelType w:val="multilevel"/>
    <w:tmpl w:val="49F830B2"/>
    <w:lvl w:ilvl="0">
      <w:start w:val="1"/>
      <w:numFmt w:val="decimal"/>
      <w:lvlText w:val="%1."/>
      <w:lvlJc w:val="left"/>
      <w:pPr>
        <w:ind w:left="360" w:hanging="360"/>
      </w:pPr>
    </w:lvl>
    <w:lvl w:ilvl="1">
      <w:start w:val="1"/>
      <w:numFmt w:val="hebrew1"/>
      <w:lvlText w:val="%2."/>
      <w:lvlJc w:val="left"/>
      <w:pPr>
        <w:ind w:left="792" w:hanging="432"/>
      </w:pPr>
      <w:rPr>
        <w:rFonts w:ascii="Times New Roman" w:eastAsia="Times New Roman" w:hAnsi="Times New Roman" w:cs="David"/>
        <w:b/>
        <w:bCs/>
      </w:rPr>
    </w:lvl>
    <w:lvl w:ilvl="2">
      <w:start w:val="1"/>
      <w:numFmt w:val="decimal"/>
      <w:lvlText w:val="%1.%2.%3."/>
      <w:lvlJc w:val="left"/>
      <w:pPr>
        <w:ind w:left="107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19" w15:restartNumberingAfterBreak="0">
    <w:nsid w:val="38BF41A3"/>
    <w:multiLevelType w:val="hybridMultilevel"/>
    <w:tmpl w:val="92D44AEE"/>
    <w:lvl w:ilvl="0" w:tplc="0A62980C">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20"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1" w15:restartNumberingAfterBreak="0">
    <w:nsid w:val="3ADE1F3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2" w15:restartNumberingAfterBreak="0">
    <w:nsid w:val="3AE34DA8"/>
    <w:multiLevelType w:val="hybridMultilevel"/>
    <w:tmpl w:val="FB582A04"/>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3"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3C6F2A64"/>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5" w15:restartNumberingAfterBreak="0">
    <w:nsid w:val="3CB07BF6"/>
    <w:multiLevelType w:val="hybridMultilevel"/>
    <w:tmpl w:val="D1F65BC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6"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7" w15:restartNumberingAfterBreak="0">
    <w:nsid w:val="3D325D4D"/>
    <w:multiLevelType w:val="multilevel"/>
    <w:tmpl w:val="72B62CA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8" w15:restartNumberingAfterBreak="0">
    <w:nsid w:val="3D8900A4"/>
    <w:multiLevelType w:val="hybridMultilevel"/>
    <w:tmpl w:val="ED7E9FF0"/>
    <w:lvl w:ilvl="0" w:tplc="FFFFFFFF">
      <w:start w:val="1"/>
      <w:numFmt w:val="hebrew1"/>
      <w:lvlText w:val="%1."/>
      <w:lvlJc w:val="left"/>
      <w:pPr>
        <w:tabs>
          <w:tab w:val="num" w:pos="1418"/>
        </w:tabs>
        <w:ind w:left="1418" w:hanging="284"/>
      </w:pPr>
      <w:rPr>
        <w:rFonts w:hint="default"/>
        <w:bCs/>
        <w:iCs w:val="0"/>
      </w:rPr>
    </w:lvl>
    <w:lvl w:ilvl="1" w:tplc="FFFFFFFF">
      <w:numFmt w:val="bullet"/>
      <w:lvlText w:val="-"/>
      <w:lvlJc w:val="left"/>
      <w:pPr>
        <w:tabs>
          <w:tab w:val="num" w:pos="2781"/>
        </w:tabs>
        <w:ind w:left="2781" w:hanging="567"/>
      </w:pPr>
      <w:rPr>
        <w:rFonts w:ascii="Times New Roman" w:eastAsia="Times New Roman" w:hAnsi="Times New Roman" w:cs="Times New Roman" w:hint="default"/>
        <w:bCs/>
        <w:iCs w:val="0"/>
      </w:rPr>
    </w:lvl>
    <w:lvl w:ilvl="2" w:tplc="FFFFFFFF" w:tentative="1">
      <w:start w:val="1"/>
      <w:numFmt w:val="lowerRoman"/>
      <w:lvlText w:val="%3."/>
      <w:lvlJc w:val="right"/>
      <w:pPr>
        <w:tabs>
          <w:tab w:val="num" w:pos="3294"/>
        </w:tabs>
        <w:ind w:left="3294" w:hanging="180"/>
      </w:pPr>
    </w:lvl>
    <w:lvl w:ilvl="3" w:tplc="FFFFFFFF" w:tentative="1">
      <w:start w:val="1"/>
      <w:numFmt w:val="decimal"/>
      <w:lvlText w:val="%4."/>
      <w:lvlJc w:val="left"/>
      <w:pPr>
        <w:tabs>
          <w:tab w:val="num" w:pos="4014"/>
        </w:tabs>
        <w:ind w:left="4014" w:hanging="360"/>
      </w:pPr>
    </w:lvl>
    <w:lvl w:ilvl="4" w:tplc="FFFFFFFF" w:tentative="1">
      <w:start w:val="1"/>
      <w:numFmt w:val="lowerLetter"/>
      <w:lvlText w:val="%5."/>
      <w:lvlJc w:val="left"/>
      <w:pPr>
        <w:tabs>
          <w:tab w:val="num" w:pos="4734"/>
        </w:tabs>
        <w:ind w:left="4734" w:hanging="360"/>
      </w:pPr>
    </w:lvl>
    <w:lvl w:ilvl="5" w:tplc="FFFFFFFF" w:tentative="1">
      <w:start w:val="1"/>
      <w:numFmt w:val="lowerRoman"/>
      <w:lvlText w:val="%6."/>
      <w:lvlJc w:val="right"/>
      <w:pPr>
        <w:tabs>
          <w:tab w:val="num" w:pos="5454"/>
        </w:tabs>
        <w:ind w:left="5454" w:hanging="180"/>
      </w:pPr>
    </w:lvl>
    <w:lvl w:ilvl="6" w:tplc="FFFFFFFF" w:tentative="1">
      <w:start w:val="1"/>
      <w:numFmt w:val="decimal"/>
      <w:lvlText w:val="%7."/>
      <w:lvlJc w:val="left"/>
      <w:pPr>
        <w:tabs>
          <w:tab w:val="num" w:pos="6174"/>
        </w:tabs>
        <w:ind w:left="6174" w:hanging="360"/>
      </w:pPr>
    </w:lvl>
    <w:lvl w:ilvl="7" w:tplc="FFFFFFFF" w:tentative="1">
      <w:start w:val="1"/>
      <w:numFmt w:val="lowerLetter"/>
      <w:lvlText w:val="%8."/>
      <w:lvlJc w:val="left"/>
      <w:pPr>
        <w:tabs>
          <w:tab w:val="num" w:pos="6894"/>
        </w:tabs>
        <w:ind w:left="6894" w:hanging="360"/>
      </w:pPr>
    </w:lvl>
    <w:lvl w:ilvl="8" w:tplc="FFFFFFFF" w:tentative="1">
      <w:start w:val="1"/>
      <w:numFmt w:val="lowerRoman"/>
      <w:lvlText w:val="%9."/>
      <w:lvlJc w:val="right"/>
      <w:pPr>
        <w:tabs>
          <w:tab w:val="num" w:pos="7614"/>
        </w:tabs>
        <w:ind w:left="7614" w:hanging="180"/>
      </w:pPr>
    </w:lvl>
  </w:abstractNum>
  <w:abstractNum w:abstractNumId="129" w15:restartNumberingAfterBreak="0">
    <w:nsid w:val="3DD30460"/>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0" w15:restartNumberingAfterBreak="0">
    <w:nsid w:val="3F8C2775"/>
    <w:multiLevelType w:val="hybridMultilevel"/>
    <w:tmpl w:val="E8F0BDEC"/>
    <w:lvl w:ilvl="0" w:tplc="FFFFFFFF">
      <w:start w:val="1"/>
      <w:numFmt w:val="bullet"/>
      <w:lvlText w:val="-"/>
      <w:lvlJc w:val="left"/>
      <w:pPr>
        <w:tabs>
          <w:tab w:val="num" w:pos="2835"/>
        </w:tabs>
        <w:ind w:left="2835" w:hanging="567"/>
      </w:pPr>
      <w:rPr>
        <w:rFonts w:ascii="MS Sans Serif" w:eastAsia="Times New Roman" w:hAnsi="MS Sans Serif" w:cs="David"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1" w15:restartNumberingAfterBreak="0">
    <w:nsid w:val="3F991041"/>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2"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40966AE6"/>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4" w15:restartNumberingAfterBreak="0">
    <w:nsid w:val="40B0571E"/>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5" w15:restartNumberingAfterBreak="0">
    <w:nsid w:val="40D43A84"/>
    <w:multiLevelType w:val="multilevel"/>
    <w:tmpl w:val="8E8E8038"/>
    <w:lvl w:ilvl="0">
      <w:start w:val="1"/>
      <w:numFmt w:val="decimal"/>
      <w:lvlText w:val="%1."/>
      <w:lvlJc w:val="left"/>
      <w:pPr>
        <w:tabs>
          <w:tab w:val="num" w:pos="993"/>
        </w:tabs>
        <w:ind w:left="993" w:hanging="709"/>
      </w:pPr>
      <w:rPr>
        <w:rFonts w:hint="default"/>
        <w:b/>
        <w:bCs/>
        <w:iCs w:val="0"/>
        <w:sz w:val="27"/>
        <w:u w:val="none"/>
      </w:rPr>
    </w:lvl>
    <w:lvl w:ilvl="1">
      <w:start w:val="1"/>
      <w:numFmt w:val="hebrew1"/>
      <w:lvlText w:val="%2."/>
      <w:lvlJc w:val="left"/>
      <w:pPr>
        <w:tabs>
          <w:tab w:val="num" w:pos="1702"/>
        </w:tabs>
        <w:ind w:left="1702" w:hanging="709"/>
      </w:pPr>
      <w:rPr>
        <w:rFonts w:hint="default"/>
        <w:b w:val="0"/>
        <w:bCs/>
        <w:iCs w:val="0"/>
        <w:u w:val="none"/>
      </w:rPr>
    </w:lvl>
    <w:lvl w:ilvl="2">
      <w:start w:val="1"/>
      <w:numFmt w:val="decimal"/>
      <w:lvlText w:val="(%3)"/>
      <w:lvlJc w:val="left"/>
      <w:pPr>
        <w:tabs>
          <w:tab w:val="num" w:pos="2552"/>
        </w:tabs>
        <w:ind w:left="2552" w:hanging="850"/>
      </w:pPr>
      <w:rPr>
        <w:rFonts w:hint="default"/>
        <w:bCs/>
        <w:iCs w:val="0"/>
      </w:rPr>
    </w:lvl>
    <w:lvl w:ilvl="3">
      <w:start w:val="1"/>
      <w:numFmt w:val="decimal"/>
      <w:lvlText w:val="%1.%2.%3.%4"/>
      <w:lvlJc w:val="left"/>
      <w:pPr>
        <w:tabs>
          <w:tab w:val="num" w:pos="3403"/>
        </w:tabs>
        <w:ind w:left="3403" w:hanging="851"/>
      </w:pPr>
      <w:rPr>
        <w:rFonts w:hint="default"/>
        <w:bCs/>
        <w:iCs w:val="0"/>
      </w:rPr>
    </w:lvl>
    <w:lvl w:ilvl="4">
      <w:start w:val="1"/>
      <w:numFmt w:val="hebrew1"/>
      <w:lvlText w:val="%5."/>
      <w:lvlJc w:val="left"/>
      <w:pPr>
        <w:tabs>
          <w:tab w:val="num" w:pos="3119"/>
        </w:tabs>
        <w:ind w:left="3119" w:hanging="567"/>
      </w:pPr>
      <w:rPr>
        <w:rFonts w:hint="default"/>
        <w:bCs/>
        <w:iCs w:val="0"/>
        <w:u w:val="none"/>
      </w:rPr>
    </w:lvl>
    <w:lvl w:ilvl="5">
      <w:start w:val="1"/>
      <w:numFmt w:val="decimal"/>
      <w:lvlText w:val="(%6)"/>
      <w:lvlJc w:val="left"/>
      <w:pPr>
        <w:tabs>
          <w:tab w:val="num" w:pos="4253"/>
        </w:tabs>
        <w:ind w:left="4253" w:hanging="567"/>
      </w:pPr>
      <w:rPr>
        <w:rFonts w:hint="default"/>
      </w:rPr>
    </w:lvl>
    <w:lvl w:ilvl="6">
      <w:start w:val="1"/>
      <w:numFmt w:val="decimal"/>
      <w:lvlText w:val="%1.%2.%3.%4.%5.%6.%7"/>
      <w:lvlJc w:val="left"/>
      <w:pPr>
        <w:tabs>
          <w:tab w:val="num" w:pos="6404"/>
        </w:tabs>
        <w:ind w:left="5684" w:hanging="1080"/>
      </w:pPr>
      <w:rPr>
        <w:rFonts w:hint="default"/>
      </w:rPr>
    </w:lvl>
    <w:lvl w:ilvl="7">
      <w:start w:val="1"/>
      <w:numFmt w:val="decimal"/>
      <w:lvlText w:val="%1.%2.%3.%4.%5.%6.%7.%8"/>
      <w:lvlJc w:val="left"/>
      <w:pPr>
        <w:tabs>
          <w:tab w:val="num" w:pos="7124"/>
        </w:tabs>
        <w:ind w:left="6764" w:hanging="1440"/>
      </w:pPr>
      <w:rPr>
        <w:rFonts w:hint="default"/>
      </w:rPr>
    </w:lvl>
    <w:lvl w:ilvl="8">
      <w:start w:val="1"/>
      <w:numFmt w:val="decimal"/>
      <w:lvlText w:val="%1.%2.%3.%4.%5.%6.%7.%8.%9"/>
      <w:lvlJc w:val="left"/>
      <w:pPr>
        <w:tabs>
          <w:tab w:val="num" w:pos="8204"/>
        </w:tabs>
        <w:ind w:left="7484" w:hanging="1440"/>
      </w:pPr>
      <w:rPr>
        <w:rFonts w:hint="default"/>
      </w:rPr>
    </w:lvl>
  </w:abstractNum>
  <w:abstractNum w:abstractNumId="136" w15:restartNumberingAfterBreak="0">
    <w:nsid w:val="410D3FA3"/>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7" w15:restartNumberingAfterBreak="0">
    <w:nsid w:val="411B7C41"/>
    <w:multiLevelType w:val="multilevel"/>
    <w:tmpl w:val="F2AE8DBC"/>
    <w:lvl w:ilvl="0">
      <w:start w:val="4"/>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856" w:hanging="72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138" w15:restartNumberingAfterBreak="0">
    <w:nsid w:val="411D36A4"/>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9" w15:restartNumberingAfterBreak="0">
    <w:nsid w:val="415B72D6"/>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0" w15:restartNumberingAfterBreak="0">
    <w:nsid w:val="41B73D0B"/>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1" w15:restartNumberingAfterBreak="0">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2"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143" w15:restartNumberingAfterBreak="0">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44" w15:restartNumberingAfterBreak="0">
    <w:nsid w:val="45504C95"/>
    <w:multiLevelType w:val="multilevel"/>
    <w:tmpl w:val="588C6BA0"/>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3119"/>
        </w:tabs>
        <w:ind w:left="2835" w:hanging="567"/>
      </w:pPr>
      <w:rPr>
        <w:rFonts w:hint="default"/>
        <w:bCs/>
        <w:iCs w:val="0"/>
        <w:strike w:val="0"/>
        <w:color w:val="auto"/>
      </w:rPr>
    </w:lvl>
    <w:lvl w:ilvl="4">
      <w:start w:val="1"/>
      <w:numFmt w:val="decimal"/>
      <w:lvlText w:val="(%5)"/>
      <w:lvlJc w:val="left"/>
      <w:pPr>
        <w:tabs>
          <w:tab w:val="num" w:pos="3686"/>
        </w:tabs>
        <w:ind w:left="3402"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455503B3"/>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6" w15:restartNumberingAfterBreak="0">
    <w:nsid w:val="45CC74F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47" w15:restartNumberingAfterBreak="0">
    <w:nsid w:val="46462DD3"/>
    <w:multiLevelType w:val="hybridMultilevel"/>
    <w:tmpl w:val="D99027B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8" w15:restartNumberingAfterBreak="0">
    <w:nsid w:val="4685190C"/>
    <w:multiLevelType w:val="hybridMultilevel"/>
    <w:tmpl w:val="26F4BE6E"/>
    <w:lvl w:ilvl="0" w:tplc="0409000F">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49" w15:restartNumberingAfterBreak="0">
    <w:nsid w:val="4708516E"/>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50" w15:restartNumberingAfterBreak="0">
    <w:nsid w:val="476820B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1" w15:restartNumberingAfterBreak="0">
    <w:nsid w:val="480E0B4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2"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3" w15:restartNumberingAfterBreak="0">
    <w:nsid w:val="494B0BB7"/>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4"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6" w15:restartNumberingAfterBreak="0">
    <w:nsid w:val="4B3A3F9E"/>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7" w15:restartNumberingAfterBreak="0">
    <w:nsid w:val="4B5838B3"/>
    <w:multiLevelType w:val="hybridMultilevel"/>
    <w:tmpl w:val="B29824DE"/>
    <w:lvl w:ilvl="0" w:tplc="FFFFFFFF">
      <w:start w:val="1"/>
      <w:numFmt w:val="hebrew1"/>
      <w:lvlText w:val="(%1)"/>
      <w:lvlJc w:val="left"/>
      <w:pPr>
        <w:tabs>
          <w:tab w:val="num" w:pos="2880"/>
        </w:tabs>
        <w:ind w:left="2880" w:right="2880" w:hanging="720"/>
      </w:pPr>
      <w:rPr>
        <w:rFonts w:hint="cs"/>
      </w:rPr>
    </w:lvl>
    <w:lvl w:ilvl="1" w:tplc="FFFFFFFF">
      <w:start w:val="10"/>
      <w:numFmt w:val="decimal"/>
      <w:lvlText w:val="%2."/>
      <w:lvlJc w:val="left"/>
      <w:pPr>
        <w:tabs>
          <w:tab w:val="num" w:pos="3240"/>
        </w:tabs>
        <w:ind w:left="3240" w:right="3240" w:hanging="360"/>
      </w:pPr>
      <w:rPr>
        <w:rFonts w:hint="cs"/>
      </w:rPr>
    </w:lvl>
    <w:lvl w:ilvl="2" w:tplc="FFFFFFFF">
      <w:start w:val="1"/>
      <w:numFmt w:val="hebrew1"/>
      <w:lvlText w:val="%3."/>
      <w:lvlJc w:val="left"/>
      <w:pPr>
        <w:tabs>
          <w:tab w:val="num" w:pos="4500"/>
        </w:tabs>
        <w:ind w:left="4500" w:right="4500" w:hanging="720"/>
      </w:pPr>
      <w:rPr>
        <w:rFonts w:hint="cs"/>
      </w:rPr>
    </w:lvl>
    <w:lvl w:ilvl="3" w:tplc="FFFFFFFF">
      <w:start w:val="1"/>
      <w:numFmt w:val="decimal"/>
      <w:lvlText w:val="(%4)"/>
      <w:lvlJc w:val="left"/>
      <w:pPr>
        <w:tabs>
          <w:tab w:val="num" w:pos="1134"/>
        </w:tabs>
        <w:ind w:left="1134" w:right="1134" w:hanging="425"/>
      </w:pPr>
      <w:rPr>
        <w:rFonts w:hint="default"/>
        <w:bCs/>
        <w:iCs w:val="0"/>
      </w:rPr>
    </w:lvl>
    <w:lvl w:ilvl="4" w:tplc="FFFFFFFF" w:tentative="1">
      <w:start w:val="1"/>
      <w:numFmt w:val="lowerLetter"/>
      <w:lvlText w:val="%5."/>
      <w:lvlJc w:val="left"/>
      <w:pPr>
        <w:tabs>
          <w:tab w:val="num" w:pos="5400"/>
        </w:tabs>
        <w:ind w:left="5400" w:right="5400" w:hanging="360"/>
      </w:pPr>
    </w:lvl>
    <w:lvl w:ilvl="5" w:tplc="FFFFFFFF" w:tentative="1">
      <w:start w:val="1"/>
      <w:numFmt w:val="lowerRoman"/>
      <w:lvlText w:val="%6."/>
      <w:lvlJc w:val="right"/>
      <w:pPr>
        <w:tabs>
          <w:tab w:val="num" w:pos="6120"/>
        </w:tabs>
        <w:ind w:left="6120" w:right="6120" w:hanging="180"/>
      </w:pPr>
    </w:lvl>
    <w:lvl w:ilvl="6" w:tplc="FFFFFFFF" w:tentative="1">
      <w:start w:val="1"/>
      <w:numFmt w:val="decimal"/>
      <w:lvlText w:val="%7."/>
      <w:lvlJc w:val="left"/>
      <w:pPr>
        <w:tabs>
          <w:tab w:val="num" w:pos="6840"/>
        </w:tabs>
        <w:ind w:left="6840" w:right="6840" w:hanging="360"/>
      </w:pPr>
    </w:lvl>
    <w:lvl w:ilvl="7" w:tplc="FFFFFFFF" w:tentative="1">
      <w:start w:val="1"/>
      <w:numFmt w:val="lowerLetter"/>
      <w:lvlText w:val="%8."/>
      <w:lvlJc w:val="left"/>
      <w:pPr>
        <w:tabs>
          <w:tab w:val="num" w:pos="7560"/>
        </w:tabs>
        <w:ind w:left="7560" w:right="7560" w:hanging="360"/>
      </w:pPr>
    </w:lvl>
    <w:lvl w:ilvl="8" w:tplc="FFFFFFFF" w:tentative="1">
      <w:start w:val="1"/>
      <w:numFmt w:val="lowerRoman"/>
      <w:lvlText w:val="%9."/>
      <w:lvlJc w:val="right"/>
      <w:pPr>
        <w:tabs>
          <w:tab w:val="num" w:pos="8280"/>
        </w:tabs>
        <w:ind w:left="8280" w:right="8280" w:hanging="180"/>
      </w:pPr>
    </w:lvl>
  </w:abstractNum>
  <w:abstractNum w:abstractNumId="158" w15:restartNumberingAfterBreak="0">
    <w:nsid w:val="4C8F5F6E"/>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59" w15:restartNumberingAfterBreak="0">
    <w:nsid w:val="4E107BC8"/>
    <w:multiLevelType w:val="multilevel"/>
    <w:tmpl w:val="57A02762"/>
    <w:lvl w:ilvl="0">
      <w:start w:val="1"/>
      <w:numFmt w:val="decimal"/>
      <w:lvlText w:val="%1."/>
      <w:lvlJc w:val="left"/>
      <w:pPr>
        <w:tabs>
          <w:tab w:val="num" w:pos="1843"/>
        </w:tabs>
        <w:ind w:left="1843" w:hanging="709"/>
      </w:pPr>
      <w:rPr>
        <w:rFonts w:hint="default"/>
        <w:bCs/>
        <w:iCs w:val="0"/>
        <w:u w:val="none"/>
      </w:rPr>
    </w:lvl>
    <w:lvl w:ilvl="1">
      <w:start w:val="1"/>
      <w:numFmt w:val="hebrew1"/>
      <w:lvlText w:val="%2."/>
      <w:lvlJc w:val="left"/>
      <w:pPr>
        <w:tabs>
          <w:tab w:val="num" w:pos="2268"/>
        </w:tabs>
        <w:ind w:left="2268" w:hanging="425"/>
      </w:pPr>
      <w:rPr>
        <w:rFonts w:hint="default"/>
        <w:b w:val="0"/>
        <w:bCs/>
        <w:iCs w:val="0"/>
        <w:u w:val="none"/>
      </w:rPr>
    </w:lvl>
    <w:lvl w:ilvl="2">
      <w:start w:val="1"/>
      <w:numFmt w:val="decimal"/>
      <w:lvlText w:val="(%3)"/>
      <w:lvlJc w:val="left"/>
      <w:pPr>
        <w:tabs>
          <w:tab w:val="num" w:pos="2835"/>
        </w:tabs>
        <w:ind w:left="2835" w:hanging="567"/>
      </w:pPr>
      <w:rPr>
        <w:rFonts w:hint="default"/>
        <w:bCs/>
        <w:iCs w:val="0"/>
      </w:rPr>
    </w:lvl>
    <w:lvl w:ilvl="3">
      <w:start w:val="1"/>
      <w:numFmt w:val="decimal"/>
      <w:lvlText w:val="%1.%2.%3.%4"/>
      <w:lvlJc w:val="left"/>
      <w:pPr>
        <w:tabs>
          <w:tab w:val="num" w:pos="4253"/>
        </w:tabs>
        <w:ind w:left="4253" w:hanging="851"/>
      </w:pPr>
      <w:rPr>
        <w:rFonts w:hint="default"/>
        <w:bCs/>
        <w:iCs w:val="0"/>
      </w:rPr>
    </w:lvl>
    <w:lvl w:ilvl="4">
      <w:start w:val="1"/>
      <w:numFmt w:val="hebrew1"/>
      <w:lvlText w:val="%5."/>
      <w:lvlJc w:val="left"/>
      <w:pPr>
        <w:tabs>
          <w:tab w:val="num" w:pos="3969"/>
        </w:tabs>
        <w:ind w:left="3969" w:hanging="567"/>
      </w:pPr>
      <w:rPr>
        <w:rFonts w:hint="default"/>
        <w:bCs/>
        <w:iCs w:val="0"/>
        <w:u w:val="none"/>
      </w:rPr>
    </w:lvl>
    <w:lvl w:ilvl="5">
      <w:start w:val="1"/>
      <w:numFmt w:val="decimal"/>
      <w:lvlText w:val="(%6)"/>
      <w:lvlJc w:val="left"/>
      <w:pPr>
        <w:tabs>
          <w:tab w:val="num" w:pos="5103"/>
        </w:tabs>
        <w:ind w:left="5103" w:hanging="567"/>
      </w:pPr>
      <w:rPr>
        <w:rFonts w:hint="default"/>
      </w:rPr>
    </w:lvl>
    <w:lvl w:ilvl="6">
      <w:start w:val="1"/>
      <w:numFmt w:val="decimal"/>
      <w:lvlText w:val="%1.%2.%3.%4.%5.%6.%7"/>
      <w:lvlJc w:val="left"/>
      <w:pPr>
        <w:tabs>
          <w:tab w:val="num" w:pos="7254"/>
        </w:tabs>
        <w:ind w:left="6534" w:hanging="1080"/>
      </w:pPr>
      <w:rPr>
        <w:rFonts w:hint="default"/>
      </w:rPr>
    </w:lvl>
    <w:lvl w:ilvl="7">
      <w:start w:val="1"/>
      <w:numFmt w:val="decimal"/>
      <w:lvlText w:val="%1.%2.%3.%4.%5.%6.%7.%8"/>
      <w:lvlJc w:val="left"/>
      <w:pPr>
        <w:tabs>
          <w:tab w:val="num" w:pos="7974"/>
        </w:tabs>
        <w:ind w:left="7614" w:hanging="1440"/>
      </w:pPr>
      <w:rPr>
        <w:rFonts w:hint="default"/>
      </w:rPr>
    </w:lvl>
    <w:lvl w:ilvl="8">
      <w:start w:val="1"/>
      <w:numFmt w:val="decimal"/>
      <w:lvlText w:val="%1.%2.%3.%4.%5.%6.%7.%8.%9"/>
      <w:lvlJc w:val="left"/>
      <w:pPr>
        <w:tabs>
          <w:tab w:val="num" w:pos="9054"/>
        </w:tabs>
        <w:ind w:left="8334" w:hanging="1440"/>
      </w:pPr>
      <w:rPr>
        <w:rFonts w:hint="default"/>
      </w:rPr>
    </w:lvl>
  </w:abstractNum>
  <w:abstractNum w:abstractNumId="160" w15:restartNumberingAfterBreak="0">
    <w:nsid w:val="4EA567B8"/>
    <w:multiLevelType w:val="hybridMultilevel"/>
    <w:tmpl w:val="90EACB9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1" w15:restartNumberingAfterBreak="0">
    <w:nsid w:val="4F274E06"/>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6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63" w15:restartNumberingAfterBreak="0">
    <w:nsid w:val="4F5118FD"/>
    <w:multiLevelType w:val="hybridMultilevel"/>
    <w:tmpl w:val="D07CD5BA"/>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4" w15:restartNumberingAfterBreak="0">
    <w:nsid w:val="4FB2282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5" w15:restartNumberingAfterBreak="0">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6" w15:restartNumberingAfterBreak="0">
    <w:nsid w:val="507C7964"/>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7" w15:restartNumberingAfterBreak="0">
    <w:nsid w:val="50867D9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8" w15:restartNumberingAfterBreak="0">
    <w:nsid w:val="50910B8F"/>
    <w:multiLevelType w:val="hybridMultilevel"/>
    <w:tmpl w:val="7A04752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9" w15:restartNumberingAfterBreak="0">
    <w:nsid w:val="50A20CC1"/>
    <w:multiLevelType w:val="hybridMultilevel"/>
    <w:tmpl w:val="E0D61338"/>
    <w:lvl w:ilvl="0" w:tplc="FFFFFFFF">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0" w15:restartNumberingAfterBreak="0">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171"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72" w15:restartNumberingAfterBreak="0">
    <w:nsid w:val="51696BA2"/>
    <w:multiLevelType w:val="hybridMultilevel"/>
    <w:tmpl w:val="C052BEBE"/>
    <w:lvl w:ilvl="0" w:tplc="0409000F">
      <w:start w:val="2"/>
      <w:numFmt w:val="bullet"/>
      <w:lvlText w:val="-"/>
      <w:lvlJc w:val="left"/>
      <w:pPr>
        <w:tabs>
          <w:tab w:val="num" w:pos="2552"/>
        </w:tabs>
        <w:ind w:left="2552" w:right="2552" w:hanging="567"/>
      </w:pPr>
      <w:rPr>
        <w:rFonts w:ascii="MS Sans Serif" w:eastAsia="Times New Roman" w:hAnsi="MS Sans Serif" w:cs="David" w:hint="default"/>
      </w:rPr>
    </w:lvl>
    <w:lvl w:ilvl="1" w:tplc="04090019">
      <w:start w:val="17"/>
      <w:numFmt w:val="bullet"/>
      <w:lvlText w:val=""/>
      <w:lvlJc w:val="left"/>
      <w:pPr>
        <w:tabs>
          <w:tab w:val="num" w:pos="1800"/>
        </w:tabs>
        <w:ind w:left="1800" w:right="1800" w:hanging="360"/>
      </w:pPr>
      <w:rPr>
        <w:rFonts w:ascii="Symbol" w:eastAsia="Times New Roman" w:hAnsi="Symbol" w:cs="David" w:hint="default"/>
      </w:rPr>
    </w:lvl>
    <w:lvl w:ilvl="2" w:tplc="0409001B" w:tentative="1">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173"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4" w15:restartNumberingAfterBreak="0">
    <w:nsid w:val="52124CFD"/>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5" w15:restartNumberingAfterBreak="0">
    <w:nsid w:val="5290265B"/>
    <w:multiLevelType w:val="hybridMultilevel"/>
    <w:tmpl w:val="C374CCF4"/>
    <w:lvl w:ilvl="0" w:tplc="77706B0E">
      <w:start w:val="1"/>
      <w:numFmt w:val="hebrew1"/>
      <w:lvlText w:val="%1."/>
      <w:lvlJc w:val="left"/>
      <w:pPr>
        <w:tabs>
          <w:tab w:val="num" w:pos="1985"/>
        </w:tabs>
        <w:ind w:left="1985" w:hanging="567"/>
      </w:pPr>
      <w:rPr>
        <w:rFonts w:hint="default"/>
        <w:bCs/>
        <w:iCs w:val="0"/>
      </w:rPr>
    </w:lvl>
    <w:lvl w:ilvl="1" w:tplc="77DCA8A0" w:tentative="1">
      <w:start w:val="1"/>
      <w:numFmt w:val="bullet"/>
      <w:lvlText w:val="o"/>
      <w:lvlJc w:val="left"/>
      <w:pPr>
        <w:tabs>
          <w:tab w:val="num" w:pos="1440"/>
        </w:tabs>
        <w:ind w:left="1440" w:right="1440" w:hanging="360"/>
      </w:pPr>
      <w:rPr>
        <w:rFonts w:ascii="Courier New" w:hAnsi="Courier New" w:hint="default"/>
      </w:rPr>
    </w:lvl>
    <w:lvl w:ilvl="2" w:tplc="6BB8EB30" w:tentative="1">
      <w:start w:val="1"/>
      <w:numFmt w:val="bullet"/>
      <w:lvlText w:val=""/>
      <w:lvlJc w:val="left"/>
      <w:pPr>
        <w:tabs>
          <w:tab w:val="num" w:pos="2160"/>
        </w:tabs>
        <w:ind w:left="2160" w:right="2160" w:hanging="360"/>
      </w:pPr>
      <w:rPr>
        <w:rFonts w:ascii="Wingdings" w:hAnsi="Wingdings" w:hint="default"/>
      </w:rPr>
    </w:lvl>
    <w:lvl w:ilvl="3" w:tplc="35020F7A" w:tentative="1">
      <w:start w:val="1"/>
      <w:numFmt w:val="bullet"/>
      <w:lvlText w:val=""/>
      <w:lvlJc w:val="left"/>
      <w:pPr>
        <w:tabs>
          <w:tab w:val="num" w:pos="2880"/>
        </w:tabs>
        <w:ind w:left="2880" w:right="2880" w:hanging="360"/>
      </w:pPr>
      <w:rPr>
        <w:rFonts w:ascii="Symbol" w:hAnsi="Symbol" w:hint="default"/>
      </w:rPr>
    </w:lvl>
    <w:lvl w:ilvl="4" w:tplc="14EE7162" w:tentative="1">
      <w:start w:val="1"/>
      <w:numFmt w:val="bullet"/>
      <w:lvlText w:val="o"/>
      <w:lvlJc w:val="left"/>
      <w:pPr>
        <w:tabs>
          <w:tab w:val="num" w:pos="3600"/>
        </w:tabs>
        <w:ind w:left="3600" w:right="3600" w:hanging="360"/>
      </w:pPr>
      <w:rPr>
        <w:rFonts w:ascii="Courier New" w:hAnsi="Courier New" w:hint="default"/>
      </w:rPr>
    </w:lvl>
    <w:lvl w:ilvl="5" w:tplc="34C0393C" w:tentative="1">
      <w:start w:val="1"/>
      <w:numFmt w:val="bullet"/>
      <w:lvlText w:val=""/>
      <w:lvlJc w:val="left"/>
      <w:pPr>
        <w:tabs>
          <w:tab w:val="num" w:pos="4320"/>
        </w:tabs>
        <w:ind w:left="4320" w:right="4320" w:hanging="360"/>
      </w:pPr>
      <w:rPr>
        <w:rFonts w:ascii="Wingdings" w:hAnsi="Wingdings" w:hint="default"/>
      </w:rPr>
    </w:lvl>
    <w:lvl w:ilvl="6" w:tplc="0890C882" w:tentative="1">
      <w:start w:val="1"/>
      <w:numFmt w:val="bullet"/>
      <w:lvlText w:val=""/>
      <w:lvlJc w:val="left"/>
      <w:pPr>
        <w:tabs>
          <w:tab w:val="num" w:pos="5040"/>
        </w:tabs>
        <w:ind w:left="5040" w:right="5040" w:hanging="360"/>
      </w:pPr>
      <w:rPr>
        <w:rFonts w:ascii="Symbol" w:hAnsi="Symbol" w:hint="default"/>
      </w:rPr>
    </w:lvl>
    <w:lvl w:ilvl="7" w:tplc="E2021D34" w:tentative="1">
      <w:start w:val="1"/>
      <w:numFmt w:val="bullet"/>
      <w:lvlText w:val="o"/>
      <w:lvlJc w:val="left"/>
      <w:pPr>
        <w:tabs>
          <w:tab w:val="num" w:pos="5760"/>
        </w:tabs>
        <w:ind w:left="5760" w:right="5760" w:hanging="360"/>
      </w:pPr>
      <w:rPr>
        <w:rFonts w:ascii="Courier New" w:hAnsi="Courier New" w:hint="default"/>
      </w:rPr>
    </w:lvl>
    <w:lvl w:ilvl="8" w:tplc="A1EA38B6" w:tentative="1">
      <w:start w:val="1"/>
      <w:numFmt w:val="bullet"/>
      <w:lvlText w:val=""/>
      <w:lvlJc w:val="left"/>
      <w:pPr>
        <w:tabs>
          <w:tab w:val="num" w:pos="6480"/>
        </w:tabs>
        <w:ind w:left="6480" w:right="6480" w:hanging="360"/>
      </w:pPr>
      <w:rPr>
        <w:rFonts w:ascii="Wingdings" w:hAnsi="Wingdings" w:hint="default"/>
      </w:rPr>
    </w:lvl>
  </w:abstractNum>
  <w:abstractNum w:abstractNumId="176" w15:restartNumberingAfterBreak="0">
    <w:nsid w:val="52C75D52"/>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7" w15:restartNumberingAfterBreak="0">
    <w:nsid w:val="53D8417E"/>
    <w:multiLevelType w:val="hybridMultilevel"/>
    <w:tmpl w:val="9A7E7C8C"/>
    <w:lvl w:ilvl="0" w:tplc="FFFFFFFF">
      <w:start w:val="1"/>
      <w:numFmt w:val="hebrew1"/>
      <w:lvlText w:val="%1."/>
      <w:lvlJc w:val="left"/>
      <w:pPr>
        <w:tabs>
          <w:tab w:val="num" w:pos="1985"/>
        </w:tabs>
        <w:ind w:left="1985" w:right="1985" w:hanging="567"/>
      </w:pPr>
      <w:rPr>
        <w:rFonts w:hint="cs"/>
        <w:b/>
        <w:b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78" w15:restartNumberingAfterBreak="0">
    <w:nsid w:val="53EB25EA"/>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9" w15:restartNumberingAfterBreak="0">
    <w:nsid w:val="547E21AB"/>
    <w:multiLevelType w:val="multilevel"/>
    <w:tmpl w:val="BDE0ADF6"/>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0"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1" w15:restartNumberingAfterBreak="0">
    <w:nsid w:val="55834F68"/>
    <w:multiLevelType w:val="hybridMultilevel"/>
    <w:tmpl w:val="11203A9E"/>
    <w:lvl w:ilvl="0" w:tplc="FFFFFFFF">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2" w15:restartNumberingAfterBreak="0">
    <w:nsid w:val="569B30AB"/>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3" w15:restartNumberingAfterBreak="0">
    <w:nsid w:val="56AE2530"/>
    <w:multiLevelType w:val="multilevel"/>
    <w:tmpl w:val="EF6A776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decimal"/>
      <w:lvlText w:val="%1.%2.%3.%4"/>
      <w:lvlJc w:val="left"/>
      <w:pPr>
        <w:tabs>
          <w:tab w:val="num" w:pos="3119"/>
        </w:tabs>
        <w:ind w:left="3119" w:hanging="851"/>
      </w:pPr>
      <w:rPr>
        <w:rFonts w:hint="default"/>
        <w:bCs/>
        <w:iCs w:val="0"/>
        <w:strike w:val="0"/>
        <w:color w:val="auto"/>
      </w:rPr>
    </w:lvl>
    <w:lvl w:ilvl="4">
      <w:start w:val="1"/>
      <w:numFmt w:val="hebrew1"/>
      <w:lvlText w:val="%5."/>
      <w:lvlJc w:val="left"/>
      <w:pPr>
        <w:tabs>
          <w:tab w:val="num" w:pos="3686"/>
        </w:tabs>
        <w:ind w:left="3686" w:hanging="567"/>
      </w:pPr>
      <w:rPr>
        <w:rFonts w:hint="default"/>
        <w:bCs/>
        <w:i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4" w15:restartNumberingAfterBreak="0">
    <w:nsid w:val="56E55BF3"/>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185" w15:restartNumberingAfterBreak="0">
    <w:nsid w:val="5728675F"/>
    <w:multiLevelType w:val="multilevel"/>
    <w:tmpl w:val="B42A42C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b/>
        <w:bCs/>
        <w:lang w:val="en-US"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6" w15:restartNumberingAfterBreak="0">
    <w:nsid w:val="57A22816"/>
    <w:multiLevelType w:val="hybridMultilevel"/>
    <w:tmpl w:val="41A6FFB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8"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59AF6084"/>
    <w:multiLevelType w:val="hybridMultilevel"/>
    <w:tmpl w:val="ECC02A30"/>
    <w:lvl w:ilvl="0" w:tplc="FFFFFFFF">
      <w:start w:val="1"/>
      <w:numFmt w:val="decimal"/>
      <w:lvlText w:val="%1."/>
      <w:lvlJc w:val="left"/>
      <w:pPr>
        <w:tabs>
          <w:tab w:val="num" w:pos="1646"/>
        </w:tabs>
        <w:ind w:left="1646" w:right="1646" w:hanging="570"/>
      </w:pPr>
      <w:rPr>
        <w:rFonts w:hint="default"/>
        <w:sz w:val="27"/>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0" w15:restartNumberingAfterBreak="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191" w15:restartNumberingAfterBreak="0">
    <w:nsid w:val="59DF0160"/>
    <w:multiLevelType w:val="multilevel"/>
    <w:tmpl w:val="60F87D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2" w15:restartNumberingAfterBreak="0">
    <w:nsid w:val="5A123BE4"/>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3" w15:restartNumberingAfterBreak="0">
    <w:nsid w:val="5B3B3C9D"/>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4" w15:restartNumberingAfterBreak="0">
    <w:nsid w:val="5B3E131D"/>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5" w15:restartNumberingAfterBreak="0">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196" w15:restartNumberingAfterBreak="0">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97" w15:restartNumberingAfterBreak="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8" w15:restartNumberingAfterBreak="0">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9" w15:restartNumberingAfterBreak="0">
    <w:nsid w:val="5F021847"/>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0" w15:restartNumberingAfterBreak="0">
    <w:nsid w:val="5F0E57BB"/>
    <w:multiLevelType w:val="multilevel"/>
    <w:tmpl w:val="D4BE2976"/>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b/>
        <w:bCs/>
        <w:iCs w:val="0"/>
        <w:strike w:val="0"/>
        <w:dstrike w:val="0"/>
        <w:color w:val="auto"/>
        <w:u w:val="none"/>
        <w:effect w:val="none"/>
        <w:lang w:bidi="he-IL"/>
      </w:rPr>
    </w:lvl>
    <w:lvl w:ilvl="4">
      <w:start w:val="1"/>
      <w:numFmt w:val="decimal"/>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201"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2"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3" w15:restartNumberingAfterBreak="0">
    <w:nsid w:val="60851D7B"/>
    <w:multiLevelType w:val="multilevel"/>
    <w:tmpl w:val="BDE0ADF6"/>
    <w:lvl w:ilvl="0">
      <w:start w:val="1"/>
      <w:numFmt w:val="decimal"/>
      <w:lvlText w:val="%1."/>
      <w:lvlJc w:val="left"/>
      <w:pPr>
        <w:tabs>
          <w:tab w:val="num" w:pos="709"/>
        </w:tabs>
        <w:ind w:left="709" w:hanging="709"/>
      </w:pPr>
      <w:rPr>
        <w:rFonts w:hint="default"/>
        <w:b/>
        <w:bCs/>
        <w:iCs w:val="0"/>
        <w:sz w:val="26"/>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4" w15:restartNumberingAfterBreak="0">
    <w:nsid w:val="610B1C1E"/>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6" w15:restartNumberingAfterBreak="0">
    <w:nsid w:val="61FD71DA"/>
    <w:multiLevelType w:val="multilevel"/>
    <w:tmpl w:val="2ADA3680"/>
    <w:lvl w:ilvl="0">
      <w:start w:val="4"/>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b/>
        <w:bCs/>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207" w15:restartNumberingAfterBreak="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8" w15:restartNumberingAfterBreak="0">
    <w:nsid w:val="62C320CB"/>
    <w:multiLevelType w:val="multilevel"/>
    <w:tmpl w:val="24D4560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9" w15:restartNumberingAfterBreak="0">
    <w:nsid w:val="6371306C"/>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10" w15:restartNumberingAfterBreak="0">
    <w:nsid w:val="6435188B"/>
    <w:multiLevelType w:val="multilevel"/>
    <w:tmpl w:val="FA8A056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bullet"/>
      <w:lvlText w:val=""/>
      <w:lvlJc w:val="left"/>
      <w:pPr>
        <w:tabs>
          <w:tab w:val="num" w:pos="2835"/>
        </w:tabs>
        <w:ind w:left="2835" w:hanging="567"/>
      </w:pPr>
      <w:rPr>
        <w:rFonts w:ascii="Wingdings" w:hAnsi="Wingdings" w:cs="Times New Roman"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1" w15:restartNumberingAfterBreak="0">
    <w:nsid w:val="658A2CD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2"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14" w15:restartNumberingAfterBreak="0">
    <w:nsid w:val="664E1AF3"/>
    <w:multiLevelType w:val="multilevel"/>
    <w:tmpl w:val="66484B34"/>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decimal"/>
      <w:lvlText w:val="%1.%2.%3.%4"/>
      <w:lvlJc w:val="left"/>
      <w:pPr>
        <w:tabs>
          <w:tab w:val="num" w:pos="2925"/>
        </w:tabs>
        <w:ind w:left="2925" w:right="2565" w:hanging="2565"/>
      </w:pPr>
      <w:rPr>
        <w:rFonts w:hint="cs"/>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15" w15:restartNumberingAfterBreak="0">
    <w:nsid w:val="66A635E2"/>
    <w:multiLevelType w:val="hybridMultilevel"/>
    <w:tmpl w:val="A7DE5C02"/>
    <w:lvl w:ilvl="0" w:tplc="FFFFFFFF">
      <w:start w:val="1"/>
      <w:numFmt w:val="bullet"/>
      <w:lvlText w:val=""/>
      <w:lvlJc w:val="left"/>
      <w:pPr>
        <w:tabs>
          <w:tab w:val="num" w:pos="2160"/>
        </w:tabs>
        <w:ind w:left="2160" w:hanging="360"/>
      </w:pPr>
      <w:rPr>
        <w:rFonts w:ascii="Symbol" w:hAnsi="Symbol" w:hint="default"/>
      </w:rPr>
    </w:lvl>
    <w:lvl w:ilvl="1" w:tplc="FFFFFFFF">
      <w:start w:val="1"/>
      <w:numFmt w:val="bullet"/>
      <w:lvlText w:val="o"/>
      <w:lvlJc w:val="left"/>
      <w:pPr>
        <w:tabs>
          <w:tab w:val="num" w:pos="2880"/>
        </w:tabs>
        <w:ind w:left="2880" w:hanging="360"/>
      </w:pPr>
      <w:rPr>
        <w:rFonts w:ascii="Courier New" w:hAnsi="Courier New" w:cs="Courier New" w:hint="default"/>
      </w:rPr>
    </w:lvl>
    <w:lvl w:ilvl="2" w:tplc="FFFFFFFF" w:tentative="1">
      <w:start w:val="1"/>
      <w:numFmt w:val="bullet"/>
      <w:lvlText w:val=""/>
      <w:lvlJc w:val="left"/>
      <w:pPr>
        <w:tabs>
          <w:tab w:val="num" w:pos="3600"/>
        </w:tabs>
        <w:ind w:left="3600" w:hanging="360"/>
      </w:pPr>
      <w:rPr>
        <w:rFonts w:ascii="Wingdings" w:hAnsi="Wingdings" w:hint="default"/>
      </w:rPr>
    </w:lvl>
    <w:lvl w:ilvl="3" w:tplc="FFFFFFFF" w:tentative="1">
      <w:start w:val="1"/>
      <w:numFmt w:val="bullet"/>
      <w:lvlText w:val=""/>
      <w:lvlJc w:val="left"/>
      <w:pPr>
        <w:tabs>
          <w:tab w:val="num" w:pos="4320"/>
        </w:tabs>
        <w:ind w:left="4320" w:hanging="360"/>
      </w:pPr>
      <w:rPr>
        <w:rFonts w:ascii="Symbol" w:hAnsi="Symbol" w:hint="default"/>
      </w:rPr>
    </w:lvl>
    <w:lvl w:ilvl="4" w:tplc="FFFFFFFF" w:tentative="1">
      <w:start w:val="1"/>
      <w:numFmt w:val="bullet"/>
      <w:lvlText w:val="o"/>
      <w:lvlJc w:val="left"/>
      <w:pPr>
        <w:tabs>
          <w:tab w:val="num" w:pos="5040"/>
        </w:tabs>
        <w:ind w:left="5040" w:hanging="360"/>
      </w:pPr>
      <w:rPr>
        <w:rFonts w:ascii="Courier New" w:hAnsi="Courier New" w:cs="Courier New" w:hint="default"/>
      </w:rPr>
    </w:lvl>
    <w:lvl w:ilvl="5" w:tplc="FFFFFFFF" w:tentative="1">
      <w:start w:val="1"/>
      <w:numFmt w:val="bullet"/>
      <w:lvlText w:val=""/>
      <w:lvlJc w:val="left"/>
      <w:pPr>
        <w:tabs>
          <w:tab w:val="num" w:pos="5760"/>
        </w:tabs>
        <w:ind w:left="5760" w:hanging="360"/>
      </w:pPr>
      <w:rPr>
        <w:rFonts w:ascii="Wingdings" w:hAnsi="Wingdings" w:hint="default"/>
      </w:rPr>
    </w:lvl>
    <w:lvl w:ilvl="6" w:tplc="FFFFFFFF" w:tentative="1">
      <w:start w:val="1"/>
      <w:numFmt w:val="bullet"/>
      <w:lvlText w:val=""/>
      <w:lvlJc w:val="left"/>
      <w:pPr>
        <w:tabs>
          <w:tab w:val="num" w:pos="6480"/>
        </w:tabs>
        <w:ind w:left="6480" w:hanging="360"/>
      </w:pPr>
      <w:rPr>
        <w:rFonts w:ascii="Symbol" w:hAnsi="Symbol" w:hint="default"/>
      </w:rPr>
    </w:lvl>
    <w:lvl w:ilvl="7" w:tplc="FFFFFFFF" w:tentative="1">
      <w:start w:val="1"/>
      <w:numFmt w:val="bullet"/>
      <w:lvlText w:val="o"/>
      <w:lvlJc w:val="left"/>
      <w:pPr>
        <w:tabs>
          <w:tab w:val="num" w:pos="7200"/>
        </w:tabs>
        <w:ind w:left="7200" w:hanging="360"/>
      </w:pPr>
      <w:rPr>
        <w:rFonts w:ascii="Courier New" w:hAnsi="Courier New" w:cs="Courier New" w:hint="default"/>
      </w:rPr>
    </w:lvl>
    <w:lvl w:ilvl="8" w:tplc="FFFFFFFF" w:tentative="1">
      <w:start w:val="1"/>
      <w:numFmt w:val="bullet"/>
      <w:lvlText w:val=""/>
      <w:lvlJc w:val="left"/>
      <w:pPr>
        <w:tabs>
          <w:tab w:val="num" w:pos="7920"/>
        </w:tabs>
        <w:ind w:left="7920" w:hanging="360"/>
      </w:pPr>
      <w:rPr>
        <w:rFonts w:ascii="Wingdings" w:hAnsi="Wingdings" w:hint="default"/>
      </w:rPr>
    </w:lvl>
  </w:abstractNum>
  <w:abstractNum w:abstractNumId="216" w15:restartNumberingAfterBreak="0">
    <w:nsid w:val="675E59C7"/>
    <w:multiLevelType w:val="hybridMultilevel"/>
    <w:tmpl w:val="A894C454"/>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ascii="Times New Roman" w:eastAsia="Times New Roman" w:hAnsi="Times New Roman" w:cs="David"/>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17" w15:restartNumberingAfterBreak="0">
    <w:nsid w:val="67C13601"/>
    <w:multiLevelType w:val="multilevel"/>
    <w:tmpl w:val="5380A5FE"/>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bCs w:val="0"/>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8" w15:restartNumberingAfterBreak="0">
    <w:nsid w:val="67CC45F0"/>
    <w:multiLevelType w:val="hybridMultilevel"/>
    <w:tmpl w:val="8BE40EE6"/>
    <w:lvl w:ilvl="0" w:tplc="FFFFFFFF">
      <w:start w:val="1"/>
      <w:numFmt w:val="hebrew1"/>
      <w:lvlText w:val="%1."/>
      <w:lvlJc w:val="left"/>
      <w:pPr>
        <w:tabs>
          <w:tab w:val="num" w:pos="1411"/>
        </w:tabs>
        <w:ind w:left="1411" w:right="1411" w:hanging="420"/>
      </w:pPr>
      <w:rPr>
        <w:rFonts w:hint="default"/>
        <w:sz w:val="26"/>
      </w:rPr>
    </w:lvl>
    <w:lvl w:ilvl="1" w:tplc="1030525C">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9"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685973D4"/>
    <w:multiLevelType w:val="hybridMultilevel"/>
    <w:tmpl w:val="514C43CC"/>
    <w:lvl w:ilvl="0" w:tplc="15F6F2E6">
      <w:start w:val="1"/>
      <w:numFmt w:val="hebrew1"/>
      <w:lvlText w:val="%1."/>
      <w:lvlJc w:val="center"/>
      <w:pPr>
        <w:ind w:left="720" w:hanging="360"/>
      </w:pPr>
    </w:lvl>
    <w:lvl w:ilvl="1" w:tplc="9CBC534E">
      <w:start w:val="1"/>
      <w:numFmt w:val="lowerLetter"/>
      <w:lvlText w:val="%2."/>
      <w:lvlJc w:val="left"/>
      <w:pPr>
        <w:ind w:left="1440" w:hanging="360"/>
      </w:pPr>
    </w:lvl>
    <w:lvl w:ilvl="2" w:tplc="858858CA">
      <w:start w:val="1"/>
      <w:numFmt w:val="lowerRoman"/>
      <w:lvlText w:val="%3."/>
      <w:lvlJc w:val="right"/>
      <w:pPr>
        <w:ind w:left="2160" w:hanging="180"/>
      </w:pPr>
    </w:lvl>
    <w:lvl w:ilvl="3" w:tplc="D7567CE6">
      <w:start w:val="1"/>
      <w:numFmt w:val="hebrew1"/>
      <w:lvlText w:val="%4."/>
      <w:lvlJc w:val="left"/>
      <w:pPr>
        <w:ind w:left="2880" w:hanging="360"/>
      </w:pPr>
      <w:rPr>
        <w:rFonts w:hint="cs"/>
        <w:b/>
        <w:bCs/>
      </w:rPr>
    </w:lvl>
    <w:lvl w:ilvl="4" w:tplc="A36AC946" w:tentative="1">
      <w:start w:val="1"/>
      <w:numFmt w:val="lowerLetter"/>
      <w:lvlText w:val="%5."/>
      <w:lvlJc w:val="left"/>
      <w:pPr>
        <w:ind w:left="3600" w:hanging="360"/>
      </w:pPr>
    </w:lvl>
    <w:lvl w:ilvl="5" w:tplc="040D001B" w:tentative="1">
      <w:start w:val="1"/>
      <w:numFmt w:val="lowerRoman"/>
      <w:lvlText w:val="%6."/>
      <w:lvlJc w:val="right"/>
      <w:pPr>
        <w:ind w:left="4320" w:hanging="180"/>
      </w:pPr>
    </w:lvl>
    <w:lvl w:ilvl="6" w:tplc="437EA362" w:tentative="1">
      <w:start w:val="1"/>
      <w:numFmt w:val="decimal"/>
      <w:lvlText w:val="%7."/>
      <w:lvlJc w:val="left"/>
      <w:pPr>
        <w:ind w:left="5040" w:hanging="360"/>
      </w:pPr>
    </w:lvl>
    <w:lvl w:ilvl="7" w:tplc="040D000F" w:tentative="1">
      <w:start w:val="1"/>
      <w:numFmt w:val="lowerLetter"/>
      <w:lvlText w:val="%8."/>
      <w:lvlJc w:val="left"/>
      <w:pPr>
        <w:ind w:left="5760" w:hanging="360"/>
      </w:pPr>
    </w:lvl>
    <w:lvl w:ilvl="8" w:tplc="040D001B" w:tentative="1">
      <w:start w:val="1"/>
      <w:numFmt w:val="lowerRoman"/>
      <w:lvlText w:val="%9."/>
      <w:lvlJc w:val="right"/>
      <w:pPr>
        <w:ind w:left="6480" w:hanging="180"/>
      </w:pPr>
    </w:lvl>
  </w:abstractNum>
  <w:abstractNum w:abstractNumId="221" w15:restartNumberingAfterBreak="0">
    <w:nsid w:val="686D678D"/>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2" w15:restartNumberingAfterBreak="0">
    <w:nsid w:val="69B177A3"/>
    <w:multiLevelType w:val="hybridMultilevel"/>
    <w:tmpl w:val="D5862E6C"/>
    <w:lvl w:ilvl="0" w:tplc="04090009">
      <w:start w:val="1"/>
      <w:numFmt w:val="bullet"/>
      <w:lvlText w:val=""/>
      <w:lvlJc w:val="left"/>
      <w:pPr>
        <w:tabs>
          <w:tab w:val="num" w:pos="720"/>
        </w:tabs>
        <w:ind w:left="720" w:hanging="360"/>
      </w:pPr>
      <w:rPr>
        <w:rFonts w:ascii="Wingdings" w:hAnsi="Wingdings" w:hint="default"/>
      </w:rPr>
    </w:lvl>
    <w:lvl w:ilvl="1" w:tplc="F6FA60AC" w:tentative="1">
      <w:start w:val="1"/>
      <w:numFmt w:val="bullet"/>
      <w:lvlText w:val=""/>
      <w:lvlJc w:val="left"/>
      <w:pPr>
        <w:tabs>
          <w:tab w:val="num" w:pos="1440"/>
        </w:tabs>
        <w:ind w:left="1440" w:hanging="360"/>
      </w:pPr>
      <w:rPr>
        <w:rFonts w:ascii="Wingdings 3" w:hAnsi="Wingdings 3" w:hint="default"/>
      </w:rPr>
    </w:lvl>
    <w:lvl w:ilvl="2" w:tplc="2DE86744" w:tentative="1">
      <w:start w:val="1"/>
      <w:numFmt w:val="bullet"/>
      <w:lvlText w:val=""/>
      <w:lvlJc w:val="left"/>
      <w:pPr>
        <w:tabs>
          <w:tab w:val="num" w:pos="2160"/>
        </w:tabs>
        <w:ind w:left="2160" w:hanging="360"/>
      </w:pPr>
      <w:rPr>
        <w:rFonts w:ascii="Wingdings 3" w:hAnsi="Wingdings 3" w:hint="default"/>
      </w:rPr>
    </w:lvl>
    <w:lvl w:ilvl="3" w:tplc="0DAAA11A" w:tentative="1">
      <w:start w:val="1"/>
      <w:numFmt w:val="bullet"/>
      <w:lvlText w:val=""/>
      <w:lvlJc w:val="left"/>
      <w:pPr>
        <w:tabs>
          <w:tab w:val="num" w:pos="2880"/>
        </w:tabs>
        <w:ind w:left="2880" w:hanging="360"/>
      </w:pPr>
      <w:rPr>
        <w:rFonts w:ascii="Wingdings 3" w:hAnsi="Wingdings 3" w:hint="default"/>
      </w:rPr>
    </w:lvl>
    <w:lvl w:ilvl="4" w:tplc="E6E8EAF0" w:tentative="1">
      <w:start w:val="1"/>
      <w:numFmt w:val="bullet"/>
      <w:lvlText w:val=""/>
      <w:lvlJc w:val="left"/>
      <w:pPr>
        <w:tabs>
          <w:tab w:val="num" w:pos="3600"/>
        </w:tabs>
        <w:ind w:left="3600" w:hanging="360"/>
      </w:pPr>
      <w:rPr>
        <w:rFonts w:ascii="Wingdings 3" w:hAnsi="Wingdings 3" w:hint="default"/>
      </w:rPr>
    </w:lvl>
    <w:lvl w:ilvl="5" w:tplc="AED8128A" w:tentative="1">
      <w:start w:val="1"/>
      <w:numFmt w:val="bullet"/>
      <w:lvlText w:val=""/>
      <w:lvlJc w:val="left"/>
      <w:pPr>
        <w:tabs>
          <w:tab w:val="num" w:pos="4320"/>
        </w:tabs>
        <w:ind w:left="4320" w:hanging="360"/>
      </w:pPr>
      <w:rPr>
        <w:rFonts w:ascii="Wingdings 3" w:hAnsi="Wingdings 3" w:hint="default"/>
      </w:rPr>
    </w:lvl>
    <w:lvl w:ilvl="6" w:tplc="7B2A9FD4" w:tentative="1">
      <w:start w:val="1"/>
      <w:numFmt w:val="bullet"/>
      <w:lvlText w:val=""/>
      <w:lvlJc w:val="left"/>
      <w:pPr>
        <w:tabs>
          <w:tab w:val="num" w:pos="5040"/>
        </w:tabs>
        <w:ind w:left="5040" w:hanging="360"/>
      </w:pPr>
      <w:rPr>
        <w:rFonts w:ascii="Wingdings 3" w:hAnsi="Wingdings 3" w:hint="default"/>
      </w:rPr>
    </w:lvl>
    <w:lvl w:ilvl="7" w:tplc="1ACA2916" w:tentative="1">
      <w:start w:val="1"/>
      <w:numFmt w:val="bullet"/>
      <w:lvlText w:val=""/>
      <w:lvlJc w:val="left"/>
      <w:pPr>
        <w:tabs>
          <w:tab w:val="num" w:pos="5760"/>
        </w:tabs>
        <w:ind w:left="5760" w:hanging="360"/>
      </w:pPr>
      <w:rPr>
        <w:rFonts w:ascii="Wingdings 3" w:hAnsi="Wingdings 3" w:hint="default"/>
      </w:rPr>
    </w:lvl>
    <w:lvl w:ilvl="8" w:tplc="AB6A8112" w:tentative="1">
      <w:start w:val="1"/>
      <w:numFmt w:val="bullet"/>
      <w:lvlText w:val=""/>
      <w:lvlJc w:val="left"/>
      <w:pPr>
        <w:tabs>
          <w:tab w:val="num" w:pos="6480"/>
        </w:tabs>
        <w:ind w:left="6480" w:hanging="360"/>
      </w:pPr>
      <w:rPr>
        <w:rFonts w:ascii="Wingdings 3" w:hAnsi="Wingdings 3" w:hint="default"/>
      </w:rPr>
    </w:lvl>
  </w:abstractNum>
  <w:abstractNum w:abstractNumId="223" w15:restartNumberingAfterBreak="0">
    <w:nsid w:val="69C17088"/>
    <w:multiLevelType w:val="multilevel"/>
    <w:tmpl w:val="4B9297DC"/>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4" w15:restartNumberingAfterBreak="0">
    <w:nsid w:val="69FD6F74"/>
    <w:multiLevelType w:val="hybridMultilevel"/>
    <w:tmpl w:val="272C4F50"/>
    <w:lvl w:ilvl="0" w:tplc="FFFFFFFF">
      <w:start w:val="1"/>
      <w:numFmt w:val="hebrew1"/>
      <w:lvlText w:val="%1."/>
      <w:lvlJc w:val="left"/>
      <w:pPr>
        <w:tabs>
          <w:tab w:val="num" w:pos="1441"/>
        </w:tabs>
        <w:ind w:left="1441" w:right="1441" w:hanging="450"/>
      </w:pPr>
      <w:rPr>
        <w:rFonts w:hint="default"/>
        <w:sz w:val="26"/>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5" w15:restartNumberingAfterBreak="0">
    <w:nsid w:val="6A7545A9"/>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2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7" w15:restartNumberingAfterBreak="0">
    <w:nsid w:val="6C511C3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9" w15:restartNumberingAfterBreak="0">
    <w:nsid w:val="6D0E0CEB"/>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0" w15:restartNumberingAfterBreak="0">
    <w:nsid w:val="6EE92857"/>
    <w:multiLevelType w:val="hybridMultilevel"/>
    <w:tmpl w:val="9CA87E30"/>
    <w:lvl w:ilvl="0" w:tplc="54F2249C">
      <w:start w:val="1"/>
      <w:numFmt w:val="bullet"/>
      <w:lvlText w:val=""/>
      <w:lvlJc w:val="left"/>
      <w:pPr>
        <w:tabs>
          <w:tab w:val="num" w:pos="539"/>
        </w:tabs>
        <w:ind w:left="539"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Times New Roman"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Times New Roman"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Times New Roman"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231"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32"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4" w15:restartNumberingAfterBreak="0">
    <w:nsid w:val="6FC76862"/>
    <w:multiLevelType w:val="multilevel"/>
    <w:tmpl w:val="ADC6108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1701"/>
        </w:tabs>
        <w:ind w:left="1701" w:hanging="567"/>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5"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36" w15:restartNumberingAfterBreak="0">
    <w:nsid w:val="704005DB"/>
    <w:multiLevelType w:val="hybridMultilevel"/>
    <w:tmpl w:val="FB7EBB88"/>
    <w:lvl w:ilvl="0" w:tplc="7F242F6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7"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8" w15:restartNumberingAfterBreak="0">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9"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15:restartNumberingAfterBreak="0">
    <w:nsid w:val="728A5BC9"/>
    <w:multiLevelType w:val="hybridMultilevel"/>
    <w:tmpl w:val="C052BEBE"/>
    <w:lvl w:ilvl="0" w:tplc="FFFFFFFF">
      <w:start w:val="2"/>
      <w:numFmt w:val="bullet"/>
      <w:lvlText w:val="-"/>
      <w:lvlJc w:val="left"/>
      <w:pPr>
        <w:tabs>
          <w:tab w:val="num" w:pos="1080"/>
        </w:tabs>
        <w:ind w:left="1080" w:right="1080" w:hanging="360"/>
      </w:pPr>
      <w:rPr>
        <w:rFonts w:ascii="MS Sans Serif" w:eastAsia="Times New Roman" w:hAnsi="MS Sans Serif" w:cs="David" w:hint="default"/>
      </w:rPr>
    </w:lvl>
    <w:lvl w:ilvl="1" w:tplc="FFFFFFFF">
      <w:start w:val="1"/>
      <w:numFmt w:val="bullet"/>
      <w:lvlText w:val=""/>
      <w:lvlJc w:val="left"/>
      <w:pPr>
        <w:tabs>
          <w:tab w:val="num" w:pos="3119"/>
        </w:tabs>
        <w:ind w:left="3119" w:right="3119" w:hanging="567"/>
      </w:pPr>
      <w:rPr>
        <w:rFonts w:ascii="Symbol" w:eastAsia="Times New Roman" w:hAnsi="Symbol" w:cs="Times New Roman" w:hint="default"/>
      </w:rPr>
    </w:lvl>
    <w:lvl w:ilvl="2" w:tplc="FFFFFFFF" w:tentative="1">
      <w:start w:val="1"/>
      <w:numFmt w:val="bullet"/>
      <w:lvlText w:val=""/>
      <w:lvlJc w:val="left"/>
      <w:pPr>
        <w:tabs>
          <w:tab w:val="num" w:pos="2520"/>
        </w:tabs>
        <w:ind w:left="2520" w:right="2520" w:hanging="360"/>
      </w:pPr>
      <w:rPr>
        <w:rFonts w:ascii="Wingdings" w:hAnsi="Wingdings" w:hint="default"/>
      </w:rPr>
    </w:lvl>
    <w:lvl w:ilvl="3" w:tplc="FFFFFFFF" w:tentative="1">
      <w:start w:val="1"/>
      <w:numFmt w:val="bullet"/>
      <w:lvlText w:val=""/>
      <w:lvlJc w:val="left"/>
      <w:pPr>
        <w:tabs>
          <w:tab w:val="num" w:pos="3240"/>
        </w:tabs>
        <w:ind w:left="3240" w:right="3240" w:hanging="360"/>
      </w:pPr>
      <w:rPr>
        <w:rFonts w:ascii="Symbol" w:hAnsi="Symbol" w:hint="default"/>
      </w:rPr>
    </w:lvl>
    <w:lvl w:ilvl="4" w:tplc="FFFFFFFF" w:tentative="1">
      <w:start w:val="1"/>
      <w:numFmt w:val="bullet"/>
      <w:lvlText w:val="o"/>
      <w:lvlJc w:val="left"/>
      <w:pPr>
        <w:tabs>
          <w:tab w:val="num" w:pos="3960"/>
        </w:tabs>
        <w:ind w:left="3960" w:right="3960" w:hanging="360"/>
      </w:pPr>
      <w:rPr>
        <w:rFonts w:ascii="Courier New" w:hAnsi="Courier New" w:hint="default"/>
      </w:rPr>
    </w:lvl>
    <w:lvl w:ilvl="5" w:tplc="FFFFFFFF" w:tentative="1">
      <w:start w:val="1"/>
      <w:numFmt w:val="bullet"/>
      <w:lvlText w:val=""/>
      <w:lvlJc w:val="left"/>
      <w:pPr>
        <w:tabs>
          <w:tab w:val="num" w:pos="4680"/>
        </w:tabs>
        <w:ind w:left="4680" w:right="4680" w:hanging="360"/>
      </w:pPr>
      <w:rPr>
        <w:rFonts w:ascii="Wingdings" w:hAnsi="Wingdings" w:hint="default"/>
      </w:rPr>
    </w:lvl>
    <w:lvl w:ilvl="6" w:tplc="FFFFFFFF" w:tentative="1">
      <w:start w:val="1"/>
      <w:numFmt w:val="bullet"/>
      <w:lvlText w:val=""/>
      <w:lvlJc w:val="left"/>
      <w:pPr>
        <w:tabs>
          <w:tab w:val="num" w:pos="5400"/>
        </w:tabs>
        <w:ind w:left="5400" w:right="5400" w:hanging="360"/>
      </w:pPr>
      <w:rPr>
        <w:rFonts w:ascii="Symbol" w:hAnsi="Symbol" w:hint="default"/>
      </w:rPr>
    </w:lvl>
    <w:lvl w:ilvl="7" w:tplc="FFFFFFFF" w:tentative="1">
      <w:start w:val="1"/>
      <w:numFmt w:val="bullet"/>
      <w:lvlText w:val="o"/>
      <w:lvlJc w:val="left"/>
      <w:pPr>
        <w:tabs>
          <w:tab w:val="num" w:pos="6120"/>
        </w:tabs>
        <w:ind w:left="6120" w:right="6120" w:hanging="360"/>
      </w:pPr>
      <w:rPr>
        <w:rFonts w:ascii="Courier New" w:hAnsi="Courier New" w:hint="default"/>
      </w:rPr>
    </w:lvl>
    <w:lvl w:ilvl="8" w:tplc="FFFFFFFF" w:tentative="1">
      <w:start w:val="1"/>
      <w:numFmt w:val="bullet"/>
      <w:lvlText w:val=""/>
      <w:lvlJc w:val="left"/>
      <w:pPr>
        <w:tabs>
          <w:tab w:val="num" w:pos="6840"/>
        </w:tabs>
        <w:ind w:left="6840" w:right="6840" w:hanging="360"/>
      </w:pPr>
      <w:rPr>
        <w:rFonts w:ascii="Wingdings" w:hAnsi="Wingdings" w:hint="default"/>
      </w:rPr>
    </w:lvl>
  </w:abstractNum>
  <w:abstractNum w:abstractNumId="241"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2" w15:restartNumberingAfterBreak="0">
    <w:nsid w:val="72E04D72"/>
    <w:multiLevelType w:val="multilevel"/>
    <w:tmpl w:val="9286822A"/>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993"/>
        </w:tabs>
        <w:ind w:left="993" w:hanging="284"/>
      </w:pPr>
      <w:rPr>
        <w:rFonts w:hint="default"/>
        <w:b w:val="0"/>
        <w:bCs/>
        <w:iCs w:val="0"/>
        <w:u w:val="none"/>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3" w15:restartNumberingAfterBreak="0">
    <w:nsid w:val="739908F5"/>
    <w:multiLevelType w:val="hybridMultilevel"/>
    <w:tmpl w:val="C374CCF4"/>
    <w:lvl w:ilvl="0" w:tplc="FFFFFFFF">
      <w:start w:val="1"/>
      <w:numFmt w:val="hebrew1"/>
      <w:lvlText w:val="%1."/>
      <w:lvlJc w:val="left"/>
      <w:pPr>
        <w:tabs>
          <w:tab w:val="num" w:pos="1985"/>
        </w:tabs>
        <w:ind w:left="1985" w:hanging="567"/>
      </w:pPr>
      <w:rPr>
        <w:rFonts w:hint="default"/>
        <w:bCs/>
        <w:iCs w:val="0"/>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44" w15:restartNumberingAfterBreak="0">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245"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246" w15:restartNumberingAfterBreak="0">
    <w:nsid w:val="75FE688B"/>
    <w:multiLevelType w:val="hybridMultilevel"/>
    <w:tmpl w:val="BBE24B76"/>
    <w:lvl w:ilvl="0" w:tplc="77E61AC8">
      <w:start w:val="1"/>
      <w:numFmt w:val="decimal"/>
      <w:lvlText w:val="%1."/>
      <w:lvlJc w:val="left"/>
      <w:pPr>
        <w:tabs>
          <w:tab w:val="num" w:pos="1646"/>
        </w:tabs>
        <w:ind w:left="1646" w:right="1646" w:hanging="570"/>
      </w:pPr>
      <w:rPr>
        <w:rFonts w:hint="default"/>
        <w:sz w:val="27"/>
      </w:rPr>
    </w:lvl>
    <w:lvl w:ilvl="1" w:tplc="92203DD6"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247" w15:restartNumberingAfterBreak="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248" w15:restartNumberingAfterBreak="0">
    <w:nsid w:val="77EE4A7E"/>
    <w:multiLevelType w:val="multilevel"/>
    <w:tmpl w:val="0F00C862"/>
    <w:lvl w:ilvl="0">
      <w:start w:val="1"/>
      <w:numFmt w:val="bullet"/>
      <w:lvlText w:val=""/>
      <w:lvlJc w:val="left"/>
      <w:pPr>
        <w:tabs>
          <w:tab w:val="num" w:pos="369"/>
        </w:tabs>
        <w:ind w:left="369" w:hanging="369"/>
      </w:pPr>
      <w:rPr>
        <w:rFonts w:ascii="Symbol" w:hAnsi="Symbol"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49"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50" w15:restartNumberingAfterBreak="0">
    <w:nsid w:val="787857AF"/>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1" w15:restartNumberingAfterBreak="0">
    <w:nsid w:val="78CF6D64"/>
    <w:multiLevelType w:val="hybridMultilevel"/>
    <w:tmpl w:val="23F84BF0"/>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52" w15:restartNumberingAfterBreak="0">
    <w:nsid w:val="78E83FE5"/>
    <w:multiLevelType w:val="multilevel"/>
    <w:tmpl w:val="53F43958"/>
    <w:lvl w:ilvl="0">
      <w:start w:val="1"/>
      <w:numFmt w:val="decimal"/>
      <w:lvlText w:val="%1."/>
      <w:lvlJc w:val="left"/>
      <w:pPr>
        <w:tabs>
          <w:tab w:val="num" w:pos="369"/>
        </w:tabs>
        <w:ind w:left="369" w:hanging="369"/>
      </w:pPr>
      <w:rPr>
        <w:rFonts w:hint="default"/>
        <w:b/>
        <w:bCs/>
      </w:rPr>
    </w:lvl>
    <w:lvl w:ilvl="1">
      <w:start w:val="1"/>
      <w:numFmt w:val="decimal"/>
      <w:lvlText w:val="%1.%2"/>
      <w:lvlJc w:val="left"/>
      <w:pPr>
        <w:tabs>
          <w:tab w:val="num" w:pos="369"/>
        </w:tabs>
        <w:ind w:left="369" w:hanging="369"/>
      </w:pPr>
      <w:rPr>
        <w:rFonts w:hint="default"/>
        <w:b/>
        <w:bCs/>
      </w:rPr>
    </w:lvl>
    <w:lvl w:ilvl="2">
      <w:start w:val="1"/>
      <w:numFmt w:val="decimal"/>
      <w:lvlText w:val="%1.%2.%3"/>
      <w:lvlJc w:val="left"/>
      <w:pPr>
        <w:tabs>
          <w:tab w:val="num" w:pos="680"/>
        </w:tabs>
        <w:ind w:left="680" w:hanging="680"/>
      </w:pPr>
      <w:rPr>
        <w:rFonts w:hint="default"/>
        <w:b/>
        <w:bCs/>
      </w:rPr>
    </w:lvl>
    <w:lvl w:ilvl="3">
      <w:start w:val="1"/>
      <w:numFmt w:val="decimal"/>
      <w:lvlText w:val="%1.%2.%3.%4."/>
      <w:lvlJc w:val="left"/>
      <w:pPr>
        <w:tabs>
          <w:tab w:val="num" w:pos="369"/>
        </w:tabs>
        <w:ind w:left="369" w:hanging="369"/>
      </w:pPr>
      <w:rPr>
        <w:rFonts w:hint="default"/>
      </w:rPr>
    </w:lvl>
    <w:lvl w:ilvl="4">
      <w:start w:val="1"/>
      <w:numFmt w:val="decimal"/>
      <w:lvlText w:val="%1.%2.%3.%4.%5."/>
      <w:lvlJc w:val="left"/>
      <w:pPr>
        <w:tabs>
          <w:tab w:val="num" w:pos="369"/>
        </w:tabs>
        <w:ind w:left="369" w:hanging="369"/>
      </w:pPr>
      <w:rPr>
        <w:rFonts w:hint="default"/>
      </w:rPr>
    </w:lvl>
    <w:lvl w:ilvl="5">
      <w:start w:val="1"/>
      <w:numFmt w:val="decimal"/>
      <w:lvlText w:val="%1.%2.%3.%4.%5.%6."/>
      <w:lvlJc w:val="left"/>
      <w:pPr>
        <w:tabs>
          <w:tab w:val="num" w:pos="369"/>
        </w:tabs>
        <w:ind w:left="369" w:hanging="369"/>
      </w:pPr>
      <w:rPr>
        <w:rFonts w:hint="default"/>
      </w:rPr>
    </w:lvl>
    <w:lvl w:ilvl="6">
      <w:start w:val="1"/>
      <w:numFmt w:val="decimal"/>
      <w:lvlText w:val="%1.%2.%3.%4.%5.%6.%7."/>
      <w:lvlJc w:val="left"/>
      <w:pPr>
        <w:tabs>
          <w:tab w:val="num" w:pos="369"/>
        </w:tabs>
        <w:ind w:left="369" w:hanging="369"/>
      </w:pPr>
      <w:rPr>
        <w:rFonts w:hint="default"/>
      </w:rPr>
    </w:lvl>
    <w:lvl w:ilvl="7">
      <w:start w:val="1"/>
      <w:numFmt w:val="decimal"/>
      <w:lvlText w:val="%1.%2.%3.%4.%5.%6.%7.%8."/>
      <w:lvlJc w:val="left"/>
      <w:pPr>
        <w:tabs>
          <w:tab w:val="num" w:pos="369"/>
        </w:tabs>
        <w:ind w:left="369" w:hanging="369"/>
      </w:pPr>
      <w:rPr>
        <w:rFonts w:hint="default"/>
      </w:rPr>
    </w:lvl>
    <w:lvl w:ilvl="8">
      <w:start w:val="1"/>
      <w:numFmt w:val="decimal"/>
      <w:lvlText w:val="%1.%2.%3.%4.%5.%6.%7.%8.%9."/>
      <w:lvlJc w:val="left"/>
      <w:pPr>
        <w:tabs>
          <w:tab w:val="num" w:pos="369"/>
        </w:tabs>
        <w:ind w:left="369" w:hanging="369"/>
      </w:pPr>
      <w:rPr>
        <w:rFonts w:hint="default"/>
      </w:rPr>
    </w:lvl>
  </w:abstractNum>
  <w:abstractNum w:abstractNumId="253" w15:restartNumberingAfterBreak="0">
    <w:nsid w:val="78F2323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4"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5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6"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7B361A01"/>
    <w:multiLevelType w:val="multilevel"/>
    <w:tmpl w:val="9288F402"/>
    <w:lvl w:ilvl="0">
      <w:start w:val="1"/>
      <w:numFmt w:val="decimal"/>
      <w:lvlText w:val="%1"/>
      <w:lvlJc w:val="right"/>
      <w:pPr>
        <w:tabs>
          <w:tab w:val="num" w:pos="567"/>
        </w:tabs>
        <w:ind w:left="567" w:right="567" w:hanging="567"/>
      </w:pPr>
      <w:rPr>
        <w:rFonts w:hint="cs"/>
      </w:rPr>
    </w:lvl>
    <w:lvl w:ilvl="1">
      <w:start w:val="1"/>
      <w:numFmt w:val="decimal"/>
      <w:lvlText w:val="%1.%2"/>
      <w:lvlJc w:val="left"/>
      <w:pPr>
        <w:tabs>
          <w:tab w:val="num" w:pos="567"/>
        </w:tabs>
        <w:ind w:left="567" w:right="567" w:hanging="567"/>
      </w:pPr>
      <w:rPr>
        <w:rFonts w:hint="cs"/>
      </w:rPr>
    </w:lvl>
    <w:lvl w:ilvl="2">
      <w:start w:val="1"/>
      <w:numFmt w:val="decimal"/>
      <w:lvlText w:val="%1.%2.%3"/>
      <w:lvlJc w:val="right"/>
      <w:pPr>
        <w:tabs>
          <w:tab w:val="num" w:pos="1097"/>
        </w:tabs>
        <w:ind w:left="567" w:right="567" w:firstLine="170"/>
      </w:pPr>
      <w:rPr>
        <w:rFonts w:hint="cs"/>
      </w:rPr>
    </w:lvl>
    <w:lvl w:ilvl="3">
      <w:start w:val="1"/>
      <w:numFmt w:val="bullet"/>
      <w:lvlText w:val=""/>
      <w:lvlJc w:val="left"/>
      <w:pPr>
        <w:tabs>
          <w:tab w:val="num" w:pos="360"/>
        </w:tabs>
        <w:ind w:left="360" w:hanging="360"/>
      </w:pPr>
      <w:rPr>
        <w:rFonts w:ascii="Symbol" w:hAnsi="Symbol" w:hint="default"/>
      </w:rPr>
    </w:lvl>
    <w:lvl w:ilvl="4">
      <w:start w:val="1"/>
      <w:numFmt w:val="decimal"/>
      <w:lvlText w:val="%1.%2.%3.%4.%5"/>
      <w:lvlJc w:val="left"/>
      <w:pPr>
        <w:tabs>
          <w:tab w:val="num" w:pos="2565"/>
        </w:tabs>
        <w:ind w:left="2565" w:right="2565" w:hanging="2565"/>
      </w:pPr>
      <w:rPr>
        <w:rFonts w:hint="cs"/>
      </w:rPr>
    </w:lvl>
    <w:lvl w:ilvl="5">
      <w:start w:val="1"/>
      <w:numFmt w:val="decimal"/>
      <w:lvlText w:val="%1.%2.%3.%4.%5.%6"/>
      <w:lvlJc w:val="left"/>
      <w:pPr>
        <w:tabs>
          <w:tab w:val="num" w:pos="2565"/>
        </w:tabs>
        <w:ind w:left="2565" w:right="2565" w:hanging="2565"/>
      </w:pPr>
      <w:rPr>
        <w:rFonts w:hint="cs"/>
      </w:rPr>
    </w:lvl>
    <w:lvl w:ilvl="6">
      <w:start w:val="1"/>
      <w:numFmt w:val="decimal"/>
      <w:lvlText w:val="%1.%2.%3.%4.%5.%6.%7"/>
      <w:lvlJc w:val="left"/>
      <w:pPr>
        <w:tabs>
          <w:tab w:val="num" w:pos="2565"/>
        </w:tabs>
        <w:ind w:left="2565" w:right="2565" w:hanging="2565"/>
      </w:pPr>
      <w:rPr>
        <w:rFonts w:hint="cs"/>
      </w:rPr>
    </w:lvl>
    <w:lvl w:ilvl="7">
      <w:start w:val="1"/>
      <w:numFmt w:val="decimal"/>
      <w:lvlText w:val="%1.%2.%3.%4.%5.%6.%7.%8"/>
      <w:lvlJc w:val="left"/>
      <w:pPr>
        <w:tabs>
          <w:tab w:val="num" w:pos="2565"/>
        </w:tabs>
        <w:ind w:left="2565" w:right="2565" w:hanging="2565"/>
      </w:pPr>
      <w:rPr>
        <w:rFonts w:hint="cs"/>
      </w:rPr>
    </w:lvl>
    <w:lvl w:ilvl="8">
      <w:start w:val="1"/>
      <w:numFmt w:val="decimal"/>
      <w:lvlText w:val="%1.%2.%3.%4.%5.%6.%7.%8.%9"/>
      <w:lvlJc w:val="left"/>
      <w:pPr>
        <w:tabs>
          <w:tab w:val="num" w:pos="2565"/>
        </w:tabs>
        <w:ind w:left="2565" w:right="2565" w:hanging="2565"/>
      </w:pPr>
      <w:rPr>
        <w:rFonts w:hint="cs"/>
      </w:rPr>
    </w:lvl>
  </w:abstractNum>
  <w:abstractNum w:abstractNumId="258" w15:restartNumberingAfterBreak="0">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9"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260" w15:restartNumberingAfterBreak="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261" w15:restartNumberingAfterBreak="0">
    <w:nsid w:val="7D142F2B"/>
    <w:multiLevelType w:val="hybridMultilevel"/>
    <w:tmpl w:val="6D2CCB7C"/>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62" w15:restartNumberingAfterBreak="0">
    <w:nsid w:val="7D1D0E1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3" w15:restartNumberingAfterBreak="0">
    <w:nsid w:val="7DA031EC"/>
    <w:multiLevelType w:val="multilevel"/>
    <w:tmpl w:val="F0BACA1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134"/>
        </w:tabs>
        <w:ind w:left="1134" w:hanging="425"/>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4" w15:restartNumberingAfterBreak="0">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265" w15:restartNumberingAfterBreak="0">
    <w:nsid w:val="7DE464B4"/>
    <w:multiLevelType w:val="hybridMultilevel"/>
    <w:tmpl w:val="1CF408C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266"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7"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8" w15:restartNumberingAfterBreak="0">
    <w:nsid w:val="7F2D3977"/>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9"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235"/>
  </w:num>
  <w:num w:numId="2">
    <w:abstractNumId w:val="216"/>
  </w:num>
  <w:num w:numId="3">
    <w:abstractNumId w:val="31"/>
  </w:num>
  <w:num w:numId="4">
    <w:abstractNumId w:val="177"/>
  </w:num>
  <w:num w:numId="5">
    <w:abstractNumId w:val="5"/>
  </w:num>
  <w:num w:numId="6">
    <w:abstractNumId w:val="260"/>
  </w:num>
  <w:num w:numId="7">
    <w:abstractNumId w:val="4"/>
  </w:num>
  <w:num w:numId="8">
    <w:abstractNumId w:val="249"/>
  </w:num>
  <w:num w:numId="9">
    <w:abstractNumId w:val="64"/>
  </w:num>
  <w:num w:numId="10">
    <w:abstractNumId w:val="102"/>
  </w:num>
  <w:num w:numId="11">
    <w:abstractNumId w:val="0"/>
  </w:num>
  <w:num w:numId="12">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7"/>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9"/>
  </w:num>
  <w:num w:numId="15">
    <w:abstractNumId w:val="243"/>
  </w:num>
  <w:num w:numId="16">
    <w:abstractNumId w:val="38"/>
  </w:num>
  <w:num w:numId="17">
    <w:abstractNumId w:val="84"/>
  </w:num>
  <w:num w:numId="18">
    <w:abstractNumId w:val="228"/>
  </w:num>
  <w:num w:numId="19">
    <w:abstractNumId w:val="60"/>
  </w:num>
  <w:num w:numId="20">
    <w:abstractNumId w:val="195"/>
  </w:num>
  <w:num w:numId="21">
    <w:abstractNumId w:val="244"/>
  </w:num>
  <w:num w:numId="22">
    <w:abstractNumId w:val="29"/>
  </w:num>
  <w:num w:numId="23">
    <w:abstractNumId w:val="213"/>
  </w:num>
  <w:num w:numId="24">
    <w:abstractNumId w:val="190"/>
  </w:num>
  <w:num w:numId="25">
    <w:abstractNumId w:val="92"/>
  </w:num>
  <w:num w:numId="26">
    <w:abstractNumId w:val="133"/>
  </w:num>
  <w:num w:numId="27">
    <w:abstractNumId w:val="211"/>
  </w:num>
  <w:num w:numId="28">
    <w:abstractNumId w:val="217"/>
  </w:num>
  <w:num w:numId="29">
    <w:abstractNumId w:val="77"/>
  </w:num>
  <w:num w:numId="30">
    <w:abstractNumId w:val="111"/>
  </w:num>
  <w:num w:numId="31">
    <w:abstractNumId w:val="245"/>
  </w:num>
  <w:num w:numId="32">
    <w:abstractNumId w:val="82"/>
  </w:num>
  <w:num w:numId="33">
    <w:abstractNumId w:val="118"/>
  </w:num>
  <w:num w:numId="34">
    <w:abstractNumId w:val="3"/>
  </w:num>
  <w:num w:numId="35">
    <w:abstractNumId w:val="97"/>
  </w:num>
  <w:num w:numId="36">
    <w:abstractNumId w:val="227"/>
  </w:num>
  <w:num w:numId="37">
    <w:abstractNumId w:val="140"/>
  </w:num>
  <w:num w:numId="38">
    <w:abstractNumId w:val="74"/>
  </w:num>
  <w:num w:numId="39">
    <w:abstractNumId w:val="113"/>
  </w:num>
  <w:num w:numId="40">
    <w:abstractNumId w:val="203"/>
  </w:num>
  <w:num w:numId="41">
    <w:abstractNumId w:val="46"/>
  </w:num>
  <w:num w:numId="42">
    <w:abstractNumId w:val="63"/>
  </w:num>
  <w:num w:numId="43">
    <w:abstractNumId w:val="114"/>
  </w:num>
  <w:num w:numId="44">
    <w:abstractNumId w:val="218"/>
  </w:num>
  <w:num w:numId="45">
    <w:abstractNumId w:val="224"/>
  </w:num>
  <w:num w:numId="46">
    <w:abstractNumId w:val="16"/>
  </w:num>
  <w:num w:numId="47">
    <w:abstractNumId w:val="135"/>
  </w:num>
  <w:num w:numId="48">
    <w:abstractNumId w:val="66"/>
  </w:num>
  <w:num w:numId="49">
    <w:abstractNumId w:val="93"/>
  </w:num>
  <w:num w:numId="50">
    <w:abstractNumId w:val="246"/>
  </w:num>
  <w:num w:numId="51">
    <w:abstractNumId w:val="122"/>
  </w:num>
  <w:num w:numId="52">
    <w:abstractNumId w:val="65"/>
  </w:num>
  <w:num w:numId="53">
    <w:abstractNumId w:val="128"/>
  </w:num>
  <w:num w:numId="54">
    <w:abstractNumId w:val="43"/>
  </w:num>
  <w:num w:numId="55">
    <w:abstractNumId w:val="17"/>
  </w:num>
  <w:num w:numId="56">
    <w:abstractNumId w:val="189"/>
  </w:num>
  <w:num w:numId="57">
    <w:abstractNumId w:val="204"/>
  </w:num>
  <w:num w:numId="58">
    <w:abstractNumId w:val="89"/>
  </w:num>
  <w:num w:numId="59">
    <w:abstractNumId w:val="178"/>
  </w:num>
  <w:num w:numId="60">
    <w:abstractNumId w:val="124"/>
  </w:num>
  <w:num w:numId="61">
    <w:abstractNumId w:val="105"/>
  </w:num>
  <w:num w:numId="62">
    <w:abstractNumId w:val="208"/>
  </w:num>
  <w:num w:numId="63">
    <w:abstractNumId w:val="139"/>
  </w:num>
  <w:num w:numId="64">
    <w:abstractNumId w:val="179"/>
  </w:num>
  <w:num w:numId="65">
    <w:abstractNumId w:val="151"/>
  </w:num>
  <w:num w:numId="66">
    <w:abstractNumId w:val="131"/>
  </w:num>
  <w:num w:numId="67">
    <w:abstractNumId w:val="167"/>
  </w:num>
  <w:num w:numId="68">
    <w:abstractNumId w:val="134"/>
  </w:num>
  <w:num w:numId="69">
    <w:abstractNumId w:val="242"/>
  </w:num>
  <w:num w:numId="70">
    <w:abstractNumId w:val="174"/>
  </w:num>
  <w:num w:numId="71">
    <w:abstractNumId w:val="166"/>
  </w:num>
  <w:num w:numId="72">
    <w:abstractNumId w:val="209"/>
  </w:num>
  <w:num w:numId="73">
    <w:abstractNumId w:val="70"/>
  </w:num>
  <w:num w:numId="74">
    <w:abstractNumId w:val="32"/>
  </w:num>
  <w:num w:numId="75">
    <w:abstractNumId w:val="228"/>
  </w:num>
  <w:num w:numId="76">
    <w:abstractNumId w:val="228"/>
  </w:num>
  <w:num w:numId="77">
    <w:abstractNumId w:val="228"/>
  </w:num>
  <w:num w:numId="78">
    <w:abstractNumId w:val="228"/>
  </w:num>
  <w:num w:numId="79">
    <w:abstractNumId w:val="228"/>
  </w:num>
  <w:num w:numId="80">
    <w:abstractNumId w:val="172"/>
  </w:num>
  <w:num w:numId="81">
    <w:abstractNumId w:val="240"/>
  </w:num>
  <w:num w:numId="82">
    <w:abstractNumId w:val="47"/>
  </w:num>
  <w:num w:numId="83">
    <w:abstractNumId w:val="130"/>
  </w:num>
  <w:num w:numId="84">
    <w:abstractNumId w:val="73"/>
  </w:num>
  <w:num w:numId="85">
    <w:abstractNumId w:val="183"/>
  </w:num>
  <w:num w:numId="86">
    <w:abstractNumId w:val="236"/>
  </w:num>
  <w:num w:numId="87">
    <w:abstractNumId w:val="125"/>
  </w:num>
  <w:num w:numId="88">
    <w:abstractNumId w:val="137"/>
  </w:num>
  <w:num w:numId="89">
    <w:abstractNumId w:val="144"/>
  </w:num>
  <w:num w:numId="90">
    <w:abstractNumId w:val="220"/>
  </w:num>
  <w:num w:numId="91">
    <w:abstractNumId w:val="146"/>
  </w:num>
  <w:num w:numId="92">
    <w:abstractNumId w:val="181"/>
  </w:num>
  <w:num w:numId="93">
    <w:abstractNumId w:val="67"/>
  </w:num>
  <w:num w:numId="94">
    <w:abstractNumId w:val="191"/>
  </w:num>
  <w:num w:numId="95">
    <w:abstractNumId w:val="206"/>
  </w:num>
  <w:num w:numId="96">
    <w:abstractNumId w:val="85"/>
  </w:num>
  <w:num w:numId="97">
    <w:abstractNumId w:val="50"/>
  </w:num>
  <w:num w:numId="98">
    <w:abstractNumId w:val="79"/>
  </w:num>
  <w:num w:numId="99">
    <w:abstractNumId w:val="248"/>
  </w:num>
  <w:num w:numId="100">
    <w:abstractNumId w:val="161"/>
  </w:num>
  <w:num w:numId="101">
    <w:abstractNumId w:val="182"/>
  </w:num>
  <w:num w:numId="102">
    <w:abstractNumId w:val="58"/>
  </w:num>
  <w:num w:numId="103">
    <w:abstractNumId w:val="225"/>
  </w:num>
  <w:num w:numId="104">
    <w:abstractNumId w:val="158"/>
  </w:num>
  <w:num w:numId="105">
    <w:abstractNumId w:val="184"/>
  </w:num>
  <w:num w:numId="106">
    <w:abstractNumId w:val="252"/>
  </w:num>
  <w:num w:numId="107">
    <w:abstractNumId w:val="100"/>
  </w:num>
  <w:num w:numId="108">
    <w:abstractNumId w:val="185"/>
  </w:num>
  <w:num w:numId="109">
    <w:abstractNumId w:val="37"/>
  </w:num>
  <w:num w:numId="110">
    <w:abstractNumId w:val="112"/>
  </w:num>
  <w:num w:numId="111">
    <w:abstractNumId w:val="86"/>
  </w:num>
  <w:num w:numId="112">
    <w:abstractNumId w:val="251"/>
  </w:num>
  <w:num w:numId="113">
    <w:abstractNumId w:val="198"/>
  </w:num>
  <w:num w:numId="114">
    <w:abstractNumId w:val="141"/>
  </w:num>
  <w:num w:numId="115">
    <w:abstractNumId w:val="165"/>
  </w:num>
  <w:num w:numId="116">
    <w:abstractNumId w:val="197"/>
  </w:num>
  <w:num w:numId="117">
    <w:abstractNumId w:val="1"/>
  </w:num>
  <w:num w:numId="118">
    <w:abstractNumId w:val="258"/>
  </w:num>
  <w:num w:numId="119">
    <w:abstractNumId w:val="18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20">
    <w:abstractNumId w:val="230"/>
  </w:num>
  <w:num w:numId="121">
    <w:abstractNumId w:val="247"/>
  </w:num>
  <w:num w:numId="122">
    <w:abstractNumId w:val="12"/>
  </w:num>
  <w:num w:numId="123">
    <w:abstractNumId w:val="169"/>
  </w:num>
  <w:num w:numId="124">
    <w:abstractNumId w:val="109"/>
  </w:num>
  <w:num w:numId="125">
    <w:abstractNumId w:val="1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38"/>
  </w:num>
  <w:num w:numId="128">
    <w:abstractNumId w:val="119"/>
  </w:num>
  <w:num w:numId="129">
    <w:abstractNumId w:val="21"/>
  </w:num>
  <w:num w:numId="130">
    <w:abstractNumId w:val="8"/>
  </w:num>
  <w:num w:numId="131">
    <w:abstractNumId w:val="207"/>
  </w:num>
  <w:num w:numId="132">
    <w:abstractNumId w:val="170"/>
  </w:num>
  <w:num w:numId="133">
    <w:abstractNumId w:val="27"/>
  </w:num>
  <w:num w:numId="134">
    <w:abstractNumId w:val="143"/>
  </w:num>
  <w:num w:numId="135">
    <w:abstractNumId w:val="264"/>
  </w:num>
  <w:num w:numId="136">
    <w:abstractNumId w:val="51"/>
  </w:num>
  <w:num w:numId="137">
    <w:abstractNumId w:val="55"/>
  </w:num>
  <w:num w:numId="138">
    <w:abstractNumId w:val="115"/>
  </w:num>
  <w:num w:numId="139">
    <w:abstractNumId w:val="26"/>
  </w:num>
  <w:num w:numId="140">
    <w:abstractNumId w:val="30"/>
  </w:num>
  <w:num w:numId="141">
    <w:abstractNumId w:val="196"/>
  </w:num>
  <w:num w:numId="142">
    <w:abstractNumId w:val="34"/>
  </w:num>
  <w:num w:numId="143">
    <w:abstractNumId w:val="56"/>
  </w:num>
  <w:num w:numId="144">
    <w:abstractNumId w:val="267"/>
  </w:num>
  <w:num w:numId="145">
    <w:abstractNumId w:val="148"/>
  </w:num>
  <w:num w:numId="146">
    <w:abstractNumId w:val="186"/>
  </w:num>
  <w:num w:numId="147">
    <w:abstractNumId w:val="168"/>
  </w:num>
  <w:num w:numId="148">
    <w:abstractNumId w:val="215"/>
  </w:num>
  <w:num w:numId="149">
    <w:abstractNumId w:val="83"/>
  </w:num>
  <w:num w:numId="150">
    <w:abstractNumId w:val="101"/>
  </w:num>
  <w:num w:numId="151">
    <w:abstractNumId w:val="36"/>
  </w:num>
  <w:num w:numId="152">
    <w:abstractNumId w:val="261"/>
  </w:num>
  <w:num w:numId="153">
    <w:abstractNumId w:val="163"/>
  </w:num>
  <w:num w:numId="154">
    <w:abstractNumId w:val="214"/>
  </w:num>
  <w:num w:numId="155">
    <w:abstractNumId w:val="257"/>
  </w:num>
  <w:num w:numId="156">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45"/>
  </w:num>
  <w:num w:numId="158">
    <w:abstractNumId w:val="127"/>
  </w:num>
  <w:num w:numId="159">
    <w:abstractNumId w:val="199"/>
  </w:num>
  <w:num w:numId="160">
    <w:abstractNumId w:val="194"/>
  </w:num>
  <w:num w:numId="161">
    <w:abstractNumId w:val="96"/>
  </w:num>
  <w:num w:numId="162">
    <w:abstractNumId w:val="121"/>
  </w:num>
  <w:num w:numId="163">
    <w:abstractNumId w:val="61"/>
  </w:num>
  <w:num w:numId="164">
    <w:abstractNumId w:val="192"/>
  </w:num>
  <w:num w:numId="165">
    <w:abstractNumId w:val="159"/>
  </w:num>
  <w:num w:numId="166">
    <w:abstractNumId w:val="49"/>
  </w:num>
  <w:num w:numId="167">
    <w:abstractNumId w:val="9"/>
  </w:num>
  <w:num w:numId="168">
    <w:abstractNumId w:val="53"/>
  </w:num>
  <w:num w:numId="169">
    <w:abstractNumId w:val="250"/>
  </w:num>
  <w:num w:numId="170">
    <w:abstractNumId w:val="99"/>
  </w:num>
  <w:num w:numId="171">
    <w:abstractNumId w:val="234"/>
  </w:num>
  <w:num w:numId="172">
    <w:abstractNumId w:val="42"/>
  </w:num>
  <w:num w:numId="173">
    <w:abstractNumId w:val="253"/>
  </w:num>
  <w:num w:numId="174">
    <w:abstractNumId w:val="138"/>
  </w:num>
  <w:num w:numId="175">
    <w:abstractNumId w:val="25"/>
  </w:num>
  <w:num w:numId="176">
    <w:abstractNumId w:val="129"/>
  </w:num>
  <w:num w:numId="177">
    <w:abstractNumId w:val="263"/>
  </w:num>
  <w:num w:numId="178">
    <w:abstractNumId w:val="268"/>
  </w:num>
  <w:num w:numId="179">
    <w:abstractNumId w:val="164"/>
  </w:num>
  <w:num w:numId="180">
    <w:abstractNumId w:val="23"/>
  </w:num>
  <w:num w:numId="181">
    <w:abstractNumId w:val="136"/>
  </w:num>
  <w:num w:numId="182">
    <w:abstractNumId w:val="153"/>
  </w:num>
  <w:num w:numId="183">
    <w:abstractNumId w:val="210"/>
  </w:num>
  <w:num w:numId="184">
    <w:abstractNumId w:val="126"/>
  </w:num>
  <w:num w:numId="18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93"/>
  </w:num>
  <w:num w:numId="187">
    <w:abstractNumId w:val="48"/>
  </w:num>
  <w:num w:numId="188">
    <w:abstractNumId w:val="176"/>
  </w:num>
  <w:num w:numId="189">
    <w:abstractNumId w:val="62"/>
  </w:num>
  <w:num w:numId="190">
    <w:abstractNumId w:val="156"/>
  </w:num>
  <w:num w:numId="191">
    <w:abstractNumId w:val="149"/>
  </w:num>
  <w:num w:numId="192">
    <w:abstractNumId w:val="175"/>
  </w:num>
  <w:num w:numId="193">
    <w:abstractNumId w:val="18"/>
  </w:num>
  <w:num w:numId="194">
    <w:abstractNumId w:val="150"/>
  </w:num>
  <w:num w:numId="195">
    <w:abstractNumId w:val="106"/>
  </w:num>
  <w:num w:numId="196">
    <w:abstractNumId w:val="108"/>
  </w:num>
  <w:num w:numId="197">
    <w:abstractNumId w:val="28"/>
  </w:num>
  <w:num w:numId="198">
    <w:abstractNumId w:val="226"/>
  </w:num>
  <w:num w:numId="199">
    <w:abstractNumId w:val="39"/>
  </w:num>
  <w:num w:numId="200">
    <w:abstractNumId w:val="44"/>
  </w:num>
  <w:num w:numId="201">
    <w:abstractNumId w:val="120"/>
  </w:num>
  <w:num w:numId="202">
    <w:abstractNumId w:val="24"/>
  </w:num>
  <w:num w:numId="203">
    <w:abstractNumId w:val="54"/>
  </w:num>
  <w:num w:numId="204">
    <w:abstractNumId w:val="110"/>
  </w:num>
  <w:num w:numId="205">
    <w:abstractNumId w:val="265"/>
  </w:num>
  <w:num w:numId="206">
    <w:abstractNumId w:val="262"/>
  </w:num>
  <w:num w:numId="20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0"/>
  </w:num>
  <w:num w:numId="209">
    <w:abstractNumId w:val="155"/>
  </w:num>
  <w:num w:numId="210">
    <w:abstractNumId w:val="254"/>
  </w:num>
  <w:num w:numId="211">
    <w:abstractNumId w:val="98"/>
  </w:num>
  <w:num w:numId="212">
    <w:abstractNumId w:val="57"/>
  </w:num>
  <w:num w:numId="213">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lvlOverride w:ilvl="7">
      <w:startOverride w:val="1"/>
    </w:lvlOverride>
    <w:lvlOverride w:ilvl="8">
      <w:startOverride w:val="1"/>
    </w:lvlOverride>
  </w:num>
  <w:num w:numId="214">
    <w:abstractNumId w:val="221"/>
  </w:num>
  <w:num w:numId="21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216">
    <w:abstractNumId w:val="75"/>
  </w:num>
  <w:num w:numId="217">
    <w:abstractNumId w:val="81"/>
  </w:num>
  <w:num w:numId="218">
    <w:abstractNumId w:val="142"/>
  </w:num>
  <w:num w:numId="219">
    <w:abstractNumId w:val="103"/>
  </w:num>
  <w:num w:numId="220">
    <w:abstractNumId w:val="80"/>
  </w:num>
  <w:num w:numId="221">
    <w:abstractNumId w:val="22"/>
  </w:num>
  <w:num w:numId="222">
    <w:abstractNumId w:val="255"/>
  </w:num>
  <w:num w:numId="223">
    <w:abstractNumId w:val="40"/>
  </w:num>
  <w:num w:numId="224">
    <w:abstractNumId w:val="11"/>
  </w:num>
  <w:num w:numId="225">
    <w:abstractNumId w:val="241"/>
  </w:num>
  <w:num w:numId="226">
    <w:abstractNumId w:val="41"/>
  </w:num>
  <w:num w:numId="227">
    <w:abstractNumId w:val="20"/>
  </w:num>
  <w:num w:numId="228">
    <w:abstractNumId w:val="233"/>
  </w:num>
  <w:num w:numId="229">
    <w:abstractNumId w:val="229"/>
  </w:num>
  <w:num w:numId="230">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35"/>
  </w:num>
  <w:num w:numId="23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2"/>
    <w:lvlOverride w:ilvl="0">
      <w:startOverride w:val="2"/>
    </w:lvlOverride>
    <w:lvlOverride w:ilvl="1">
      <w:startOverride w:val="9"/>
    </w:lvlOverride>
    <w:lvlOverride w:ilvl="2">
      <w:startOverride w:val="1"/>
    </w:lvlOverride>
    <w:lvlOverride w:ilvl="3">
      <w:startOverride w:val="1"/>
    </w:lvlOverride>
  </w:num>
  <w:num w:numId="235">
    <w:abstractNumId w:val="123"/>
  </w:num>
  <w:num w:numId="236">
    <w:abstractNumId w:val="228"/>
  </w:num>
  <w:num w:numId="237">
    <w:abstractNumId w:val="269"/>
  </w:num>
  <w:num w:numId="238">
    <w:abstractNumId w:val="59"/>
  </w:num>
  <w:num w:numId="239">
    <w:abstractNumId w:val="117"/>
  </w:num>
  <w:num w:numId="240">
    <w:abstractNumId w:val="223"/>
  </w:num>
  <w:num w:numId="241">
    <w:abstractNumId w:val="104"/>
  </w:num>
  <w:num w:numId="242">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71"/>
  </w:num>
  <w:num w:numId="244">
    <w:abstractNumId w:val="95"/>
  </w:num>
  <w:num w:numId="245">
    <w:abstractNumId w:val="87"/>
  </w:num>
  <w:num w:numId="246">
    <w:abstractNumId w:val="2"/>
  </w:num>
  <w:num w:numId="247">
    <w:abstractNumId w:val="7"/>
  </w:num>
  <w:num w:numId="248">
    <w:abstractNumId w:val="6"/>
  </w:num>
  <w:num w:numId="249">
    <w:abstractNumId w:val="222"/>
  </w:num>
  <w:num w:numId="250">
    <w:abstractNumId w:val="76"/>
  </w:num>
  <w:num w:numId="251">
    <w:abstractNumId w:val="14"/>
  </w:num>
  <w:num w:numId="252">
    <w:abstractNumId w:val="188"/>
  </w:num>
  <w:num w:numId="253">
    <w:abstractNumId w:val="205"/>
  </w:num>
  <w:num w:numId="254">
    <w:abstractNumId w:val="78"/>
  </w:num>
  <w:num w:numId="255">
    <w:abstractNumId w:val="187"/>
  </w:num>
  <w:num w:numId="256">
    <w:abstractNumId w:val="259"/>
  </w:num>
  <w:num w:numId="257">
    <w:abstractNumId w:val="19"/>
  </w:num>
  <w:num w:numId="258">
    <w:abstractNumId w:val="185"/>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259">
    <w:abstractNumId w:val="180"/>
  </w:num>
  <w:num w:numId="260">
    <w:abstractNumId w:val="232"/>
  </w:num>
  <w:num w:numId="261">
    <w:abstractNumId w:val="94"/>
  </w:num>
  <w:num w:numId="262">
    <w:abstractNumId w:val="219"/>
  </w:num>
  <w:num w:numId="263">
    <w:abstractNumId w:val="33"/>
  </w:num>
  <w:num w:numId="264">
    <w:abstractNumId w:val="154"/>
  </w:num>
  <w:num w:numId="265">
    <w:abstractNumId w:val="201"/>
  </w:num>
  <w:num w:numId="266">
    <w:abstractNumId w:val="239"/>
  </w:num>
  <w:num w:numId="267">
    <w:abstractNumId w:val="15"/>
  </w:num>
  <w:num w:numId="268">
    <w:abstractNumId w:val="162"/>
  </w:num>
  <w:num w:numId="269">
    <w:abstractNumId w:val="202"/>
  </w:num>
  <w:num w:numId="270">
    <w:abstractNumId w:val="72"/>
  </w:num>
  <w:num w:numId="271">
    <w:abstractNumId w:val="231"/>
  </w:num>
  <w:num w:numId="272">
    <w:abstractNumId w:val="90"/>
  </w:num>
  <w:num w:numId="273">
    <w:abstractNumId w:val="52"/>
  </w:num>
  <w:num w:numId="274">
    <w:abstractNumId w:val="116"/>
  </w:num>
  <w:num w:numId="275">
    <w:abstractNumId w:val="88"/>
  </w:num>
  <w:num w:numId="276">
    <w:abstractNumId w:val="107"/>
  </w:num>
  <w:num w:numId="277">
    <w:abstractNumId w:val="68"/>
  </w:num>
  <w:num w:numId="278">
    <w:abstractNumId w:val="45"/>
  </w:num>
  <w:num w:numId="279">
    <w:abstractNumId w:val="266"/>
  </w:num>
  <w:num w:numId="280">
    <w:abstractNumId w:val="237"/>
  </w:num>
  <w:num w:numId="281">
    <w:abstractNumId w:val="173"/>
  </w:num>
  <w:num w:numId="282">
    <w:abstractNumId w:val="132"/>
  </w:num>
  <w:num w:numId="283">
    <w:abstractNumId w:val="171"/>
  </w:num>
  <w:num w:numId="284">
    <w:abstractNumId w:val="256"/>
  </w:num>
  <w:num w:numId="285">
    <w:abstractNumId w:val="91"/>
  </w:num>
  <w:num w:numId="286">
    <w:abstractNumId w:val="212"/>
  </w:num>
  <w:numIdMacAtCleanup w:val="2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7"/>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3D6"/>
    <w:rsid w:val="00282BA2"/>
    <w:rsid w:val="00977618"/>
    <w:rsid w:val="00C354DC"/>
    <w:rsid w:val="00E823D6"/>
    <w:rsid w:val="00F91E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5:chartTrackingRefBased/>
  <w15:docId w15:val="{184B500A-2AB4-4D2E-B711-2FC1336CB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8"/>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11"/>
      </w:numPr>
      <w:ind w:right="0"/>
    </w:pPr>
  </w:style>
  <w:style w:type="character" w:styleId="af7">
    <w:name w:val="annotation reference"/>
    <w:uiPriority w:val="99"/>
    <w:rPr>
      <w:sz w:val="16"/>
      <w:szCs w:val="16"/>
    </w:rPr>
  </w:style>
  <w:style w:type="paragraph" w:styleId="af8">
    <w:name w:val="annotation text"/>
    <w:basedOn w:val="a5"/>
    <w:link w:val="af9"/>
    <w:uiPriority w:val="9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8"/>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8"/>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8"/>
      </w:numPr>
      <w:overflowPunct/>
      <w:autoSpaceDE/>
      <w:autoSpaceDN/>
      <w:adjustRightInd/>
      <w:textAlignment w:val="auto"/>
    </w:pPr>
    <w:rPr>
      <w:rFonts w:cs="Arial"/>
      <w:sz w:val="22"/>
      <w:szCs w:val="22"/>
      <w:lang w:eastAsia="en-US"/>
    </w:rPr>
  </w:style>
  <w:style w:type="paragraph" w:customStyle="1" w:styleId="10">
    <w:name w:val="תת סעיף1"/>
    <w:basedOn w:val="a3"/>
    <w:pPr>
      <w:numPr>
        <w:ilvl w:val="3"/>
      </w:numPr>
    </w:pPr>
  </w:style>
  <w:style w:type="paragraph" w:customStyle="1" w:styleId="afc">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lang w:val="en-US" w:eastAsia="en-US" w:bidi="he-IL"/>
    </w:rPr>
  </w:style>
  <w:style w:type="paragraph" w:customStyle="1" w:styleId="211111">
    <w:name w:val="תת סעיף2 1.1.1.1.1"/>
    <w:basedOn w:val="10"/>
    <w:pPr>
      <w:numPr>
        <w:ilvl w:val="4"/>
      </w:numPr>
    </w:pPr>
  </w:style>
  <w:style w:type="paragraph" w:customStyle="1" w:styleId="aff0">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מכרזים - טקסט סעיפים,פיסקת רשימה11,נספח 2 מתוקן,LP11,LP111,LP12,LP121,LP13,LP14,LP15,List Paragraph_0,List Paragraph_01,List Paragraph_011,x.x.x.x"/>
    <w:basedOn w:val="a5"/>
    <w:link w:val="aff3"/>
    <w:uiPriority w:val="34"/>
    <w:qFormat/>
    <w:pPr>
      <w:ind w:left="720"/>
    </w:pPr>
  </w:style>
  <w:style w:type="paragraph" w:styleId="aff4">
    <w:name w:val="Plain Text"/>
    <w:basedOn w:val="a5"/>
    <w:link w:val="aff5"/>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Pr>
      <w:rFonts w:ascii="Consolas" w:eastAsia="Calibri" w:hAnsi="Consolas" w:cs="Arial"/>
      <w:sz w:val="21"/>
      <w:szCs w:val="21"/>
    </w:rPr>
  </w:style>
  <w:style w:type="character" w:customStyle="1" w:styleId="30">
    <w:name w:val="כותרת 3 תו"/>
    <w:link w:val="3"/>
    <w:uiPriority w:val="9"/>
    <w:rPr>
      <w:rFonts w:cs="David"/>
      <w:sz w:val="24"/>
      <w:szCs w:val="24"/>
      <w:lang w:eastAsia="he-IL"/>
    </w:rPr>
  </w:style>
  <w:style w:type="paragraph" w:styleId="aff6">
    <w:name w:val="footnote text"/>
    <w:basedOn w:val="a5"/>
    <w:link w:val="aff7"/>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Pr>
      <w:sz w:val="16"/>
      <w:lang w:val="x-none" w:eastAsia="he-IL"/>
    </w:rPr>
  </w:style>
  <w:style w:type="character" w:styleId="aff8">
    <w:name w:val="footnote reference"/>
    <w:rPr>
      <w:position w:val="2"/>
      <w:sz w:val="20"/>
      <w:vertAlign w:val="superscript"/>
    </w:rPr>
  </w:style>
  <w:style w:type="paragraph" w:customStyle="1" w:styleId="13">
    <w:name w:val="1"/>
    <w:basedOn w:val="a5"/>
    <w:next w:val="NormalWeb"/>
    <w:rPr>
      <w:rFonts w:cs="Times New Roman"/>
    </w:rPr>
  </w:style>
  <w:style w:type="table" w:styleId="aff9">
    <w:name w:val="Table Grid"/>
    <w:aliases w:val="טקסט טבלה תחתונה,coloured"/>
    <w:basedOn w:val="a7"/>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uiPriority w:val="99"/>
    <w:rPr>
      <w:rFonts w:cs="David"/>
      <w:lang w:eastAsia="he-IL"/>
    </w:rPr>
  </w:style>
  <w:style w:type="character" w:customStyle="1" w:styleId="14">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5">
    <w:name w:val="ללא רשימה1"/>
    <w:next w:val="a8"/>
    <w:uiPriority w:val="99"/>
    <w:semiHidden/>
    <w:unhideWhenUsed/>
  </w:style>
  <w:style w:type="character" w:customStyle="1" w:styleId="12">
    <w:name w:val="כותרת 1 תו"/>
    <w:link w:val="11"/>
    <w:rPr>
      <w:rFonts w:ascii="Arial" w:hAnsi="Arial"/>
      <w:b/>
      <w:bCs/>
      <w:kern w:val="28"/>
      <w:sz w:val="28"/>
      <w:szCs w:val="28"/>
      <w:u w:val="single"/>
      <w:lang w:val="x-none" w:eastAsia="x-none"/>
    </w:rPr>
  </w:style>
  <w:style w:type="paragraph" w:customStyle="1" w:styleId="affa">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b">
    <w:name w:val="נושא הערה תו"/>
    <w:link w:val="afa"/>
    <w:uiPriority w:val="99"/>
    <w:semiHidden/>
    <w:rPr>
      <w:rFonts w:cs="David"/>
      <w:b/>
      <w:bCs/>
      <w:lang w:eastAsia="he-IL"/>
    </w:rPr>
  </w:style>
  <w:style w:type="paragraph" w:styleId="affb">
    <w:name w:val="TOC Heading"/>
    <w:basedOn w:val="11"/>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Pr>
      <w:rFonts w:cs="David"/>
      <w:sz w:val="24"/>
      <w:szCs w:val="26"/>
    </w:rPr>
  </w:style>
  <w:style w:type="paragraph" w:styleId="affd">
    <w:name w:val="Document Map"/>
    <w:basedOn w:val="a5"/>
    <w:link w:val="affe"/>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Pr>
      <w:rFonts w:ascii="Tahoma" w:hAnsi="Tahoma" w:cs="Tahoma"/>
      <w:sz w:val="16"/>
      <w:szCs w:val="16"/>
    </w:rPr>
  </w:style>
  <w:style w:type="table" w:customStyle="1" w:styleId="16">
    <w:name w:val="טבלת רשת1"/>
    <w:basedOn w:val="a7"/>
    <w:next w:val="aff9"/>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3">
    <w:name w:val="כניסה בגוף טקסט 3 תו"/>
    <w:link w:val="32"/>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
    <w:name w:val="כותרת רמה 1"/>
    <w:basedOn w:val="a5"/>
    <w:link w:val="17"/>
    <w:qFormat/>
    <w:pPr>
      <w:keepNext/>
      <w:numPr>
        <w:numId w:val="21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Pr>
      <w:rFonts w:ascii="Arial" w:hAnsi="Arial" w:cs="Arial"/>
      <w:b/>
      <w:bCs/>
      <w:color w:val="003399"/>
      <w:kern w:val="32"/>
      <w:sz w:val="22"/>
      <w:szCs w:val="22"/>
      <w:shd w:val="clear" w:color="auto" w:fill="F2F2F2"/>
    </w:rPr>
  </w:style>
  <w:style w:type="paragraph" w:customStyle="1" w:styleId="24">
    <w:name w:val="סעיף רמה 2"/>
    <w:basedOn w:val="a5"/>
    <w:link w:val="25"/>
    <w:qFormat/>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Pr>
      <w:rFonts w:ascii="Arial" w:hAnsi="Arial" w:cs="Arial"/>
      <w:sz w:val="22"/>
      <w:szCs w:val="22"/>
    </w:rPr>
  </w:style>
  <w:style w:type="paragraph" w:customStyle="1" w:styleId="34">
    <w:name w:val="סעיף רמה 3"/>
    <w:basedOn w:val="24"/>
    <w:link w:val="35"/>
    <w:qFormat/>
    <w:pPr>
      <w:tabs>
        <w:tab w:val="left" w:pos="1304"/>
      </w:tabs>
      <w:ind w:left="1304" w:hanging="737"/>
    </w:pPr>
  </w:style>
  <w:style w:type="character" w:customStyle="1" w:styleId="35">
    <w:name w:val="סעיף רמה 3 תו"/>
    <w:link w:val="34"/>
    <w:rPr>
      <w:rFonts w:ascii="Arial" w:hAnsi="Arial" w:cs="Arial"/>
      <w:sz w:val="22"/>
      <w:szCs w:val="22"/>
    </w:rPr>
  </w:style>
  <w:style w:type="paragraph" w:customStyle="1" w:styleId="51">
    <w:name w:val="סעיף רמה 5"/>
    <w:basedOn w:val="40"/>
    <w:link w:val="52"/>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21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pPr>
      <w:numPr>
        <w:numId w:val="220"/>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f">
    <w:name w:val="Subtitle"/>
    <w:basedOn w:val="a5"/>
    <w:next w:val="a5"/>
    <w:link w:val="afff1"/>
    <w:qFormat/>
    <w:pPr>
      <w:spacing w:after="60"/>
      <w:jc w:val="center"/>
      <w:outlineLvl w:val="1"/>
    </w:pPr>
    <w:rPr>
      <w:rFonts w:ascii="Cambria" w:hAnsi="Cambria" w:cs="Times New Roman"/>
    </w:rPr>
  </w:style>
  <w:style w:type="character" w:customStyle="1" w:styleId="afff1">
    <w:name w:val="כותרת משנה תו"/>
    <w:link w:val="afff"/>
    <w:rPr>
      <w:rFonts w:ascii="Cambria" w:eastAsia="Times New Roman" w:hAnsi="Cambria" w:cs="Times New Roman"/>
      <w:sz w:val="24"/>
      <w:szCs w:val="24"/>
      <w:lang w:eastAsia="he-IL"/>
    </w:rPr>
  </w:style>
  <w:style w:type="paragraph" w:customStyle="1" w:styleId="22">
    <w:name w:val="סעיף רמה 22"/>
    <w:basedOn w:val="24"/>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customStyle="1" w:styleId="UnresolvedMention">
    <w:name w:val="Unresolved Mention"/>
    <w:uiPriority w:val="99"/>
    <w:semiHidden/>
    <w:unhideWhenUsed/>
    <w:rPr>
      <w:color w:val="605E5C"/>
      <w:shd w:val="clear" w:color="auto" w:fill="E1DFDD"/>
    </w:rPr>
  </w:style>
  <w:style w:type="character" w:customStyle="1" w:styleId="52">
    <w:name w:val="סעיף רמה 5 תו"/>
    <w:link w:val="51"/>
    <w:rPr>
      <w:rFonts w:ascii="Arial" w:hAnsi="Arial" w:cs="Arial"/>
      <w:sz w:val="22"/>
      <w:szCs w:val="22"/>
    </w:rPr>
  </w:style>
  <w:style w:type="paragraph" w:customStyle="1" w:styleId="m-5507526941262466566m-7356539791645376666msolistparagraph">
    <w:name w:val="m_-5507526941262466566m-7356539791645376666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3">
    <w:name w:val="פיסקת רשימה תו"/>
    <w:aliases w:val="פיסקת bullets תו,LP1 תו,lp1 תו,Bullet List תו,FooterText תו,numbered תו,Paragraphe de liste1 תו,מכרזים - טקסט סעיפים תו,פיסקת רשימה11 תו,נספח 2 מתוקן תו,LP11 תו,LP111 תו,LP12 תו,LP121 תו,LP13 תו,LP14 תו,LP15 תו,List Paragraph_0 תו"/>
    <w:link w:val="aff2"/>
    <w:uiPriority w:val="34"/>
    <w:rPr>
      <w:rFonts w:cs="David"/>
      <w:sz w:val="24"/>
      <w:szCs w:val="24"/>
      <w:lang w:eastAsia="he-IL"/>
    </w:rPr>
  </w:style>
  <w:style w:type="character" w:customStyle="1" w:styleId="il">
    <w:name w:val="il"/>
  </w:style>
  <w:style w:type="numbering" w:styleId="111111">
    <w:name w:val="Outline List 2"/>
    <w:basedOn w:val="a8"/>
    <w:pPr>
      <w:numPr>
        <w:numId w:val="244"/>
      </w:numPr>
    </w:pPr>
  </w:style>
  <w:style w:type="paragraph" w:customStyle="1" w:styleId="xmsonormal">
    <w:name w:val="x_msonormal"/>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6">
    <w:name w:val="סעיף 2"/>
    <w:basedOn w:val="aff2"/>
    <w:link w:val="27"/>
    <w:qFormat/>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7">
    <w:name w:val="סעיף 2 תו"/>
    <w:basedOn w:val="a6"/>
    <w:link w:val="26"/>
    <w:rPr>
      <w:rFonts w:ascii="David" w:eastAsiaTheme="minorHAnsi" w:hAnsi="David" w:cs="David"/>
      <w:sz w:val="24"/>
      <w:szCs w:val="24"/>
    </w:rPr>
  </w:style>
  <w:style w:type="paragraph" w:customStyle="1" w:styleId="36">
    <w:name w:val="סעיף 3"/>
    <w:basedOn w:val="26"/>
    <w:link w:val="3Char"/>
    <w:qFormat/>
    <w:pPr>
      <w:ind w:left="1275" w:hanging="567"/>
    </w:pPr>
  </w:style>
  <w:style w:type="character" w:customStyle="1" w:styleId="3Char">
    <w:name w:val="סעיף 3 Char"/>
    <w:basedOn w:val="27"/>
    <w:link w:val="36"/>
    <w:rPr>
      <w:rFonts w:ascii="David" w:eastAsiaTheme="minorHAnsi" w:hAnsi="David" w:cs="David"/>
      <w:sz w:val="24"/>
      <w:szCs w:val="24"/>
    </w:rPr>
  </w:style>
  <w:style w:type="character" w:customStyle="1" w:styleId="20">
    <w:name w:val="כותרת 2 תו"/>
    <w:basedOn w:val="a6"/>
    <w:link w:val="2"/>
    <w:uiPriority w:val="9"/>
    <w:rPr>
      <w:rFonts w:ascii="Arial" w:hAnsi="Arial" w:cs="David"/>
      <w:b/>
      <w:bCs/>
      <w:i/>
      <w:sz w:val="24"/>
      <w:szCs w:val="24"/>
      <w:u w:val="single"/>
      <w:lang w:eastAsia="he-IL"/>
    </w:rPr>
  </w:style>
  <w:style w:type="character" w:customStyle="1" w:styleId="af2">
    <w:name w:val="גוף טקסט תו"/>
    <w:basedOn w:val="a6"/>
    <w:link w:val="af1"/>
    <w:uiPriority w:val="99"/>
    <w:rPr>
      <w:rFonts w:cs="David"/>
      <w:sz w:val="22"/>
      <w:szCs w:val="22"/>
      <w:lang w:eastAsia="he-IL"/>
    </w:rPr>
  </w:style>
  <w:style w:type="paragraph" w:customStyle="1" w:styleId="Normal2">
    <w:name w:val="Normal2"/>
    <w:basedOn w:val="a5"/>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a5"/>
    <w:qFormat/>
    <w:pPr>
      <w:keepNext/>
      <w:keepLines/>
      <w:numPr>
        <w:ilvl w:val="1"/>
        <w:numId w:val="277"/>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pPr>
      <w:numPr>
        <w:numId w:val="277"/>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pPr>
      <w:numPr>
        <w:ilvl w:val="2"/>
        <w:numId w:val="277"/>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6"/>
    <w:link w:val="3-"/>
    <w:rPr>
      <w:rFonts w:ascii="David" w:hAnsi="David" w:cs="David"/>
      <w:b/>
      <w:bCs/>
      <w:sz w:val="24"/>
      <w:szCs w:val="24"/>
      <w:lang w:eastAsia="he-IL"/>
    </w:rPr>
  </w:style>
  <w:style w:type="paragraph" w:customStyle="1" w:styleId="4-">
    <w:name w:val="4 - סעיף"/>
    <w:basedOn w:val="a5"/>
    <w:link w:val="4-Char"/>
    <w:qFormat/>
    <w:pPr>
      <w:numPr>
        <w:ilvl w:val="3"/>
        <w:numId w:val="277"/>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aff2"/>
    <w:qFormat/>
    <w:pPr>
      <w:numPr>
        <w:ilvl w:val="4"/>
        <w:numId w:val="277"/>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2">
    <w:name w:val="סעיף 4"/>
    <w:basedOn w:val="36"/>
    <w:link w:val="4Char"/>
    <w:qFormat/>
    <w:pPr>
      <w:ind w:left="1984" w:hanging="850"/>
    </w:pPr>
  </w:style>
  <w:style w:type="character" w:customStyle="1" w:styleId="4Char">
    <w:name w:val="סעיף 4 Char"/>
    <w:basedOn w:val="3Char"/>
    <w:link w:val="42"/>
    <w:rPr>
      <w:rFonts w:ascii="David" w:eastAsiaTheme="minorHAnsi" w:hAnsi="David" w:cs="David"/>
      <w:sz w:val="24"/>
      <w:szCs w:val="24"/>
    </w:rPr>
  </w:style>
  <w:style w:type="paragraph" w:styleId="afff2">
    <w:name w:val="No Spacing"/>
    <w:uiPriority w:val="1"/>
    <w:qFormat/>
    <w:pPr>
      <w:overflowPunct w:val="0"/>
      <w:autoSpaceDE w:val="0"/>
      <w:autoSpaceDN w:val="0"/>
      <w:bidi/>
      <w:adjustRightInd w:val="0"/>
      <w:jc w:val="both"/>
      <w:textAlignment w:val="baseline"/>
    </w:pPr>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59252187">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66878251">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09881701">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2170863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2705803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www.mof.gov.il/takam/Pages/horaot.aspx?k=1.6.0.1" TargetMode="External"/><Relationship Id="rId26" Type="http://schemas.openxmlformats.org/officeDocument/2006/relationships/image" Target="media/image5.png"/><Relationship Id="rId39" Type="http://schemas.openxmlformats.org/officeDocument/2006/relationships/hyperlink" Target="http://www.mof.gov.il/takam/Pages/horaot.aspx?k=1.4.0.3" TargetMode="External"/><Relationship Id="rId21" Type="http://schemas.openxmlformats.org/officeDocument/2006/relationships/hyperlink" Target="https://fs.knesset.gov.il/1/law/1_lsr_210296.PDF" TargetMode="External"/><Relationship Id="rId34" Type="http://schemas.openxmlformats.org/officeDocument/2006/relationships/hyperlink" Target="mailto:takam@mof.gov.il"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www.mof.gov.il/takam/Pages/horaot.aspx?k=1.4.0.6" TargetMode="External"/><Relationship Id="rId50" Type="http://schemas.openxmlformats.org/officeDocument/2006/relationships/hyperlink" Target="http://www.mof.gov.il/takam/Pages/horaot.aspx?k=1.6.0.7" TargetMode="External"/><Relationship Id="rId55" Type="http://schemas.openxmlformats.org/officeDocument/2006/relationships/hyperlink" Target="https://takam.mof.gov.il/mail-registration" TargetMode="External"/><Relationship Id="rId63" Type="http://schemas.openxmlformats.org/officeDocument/2006/relationships/hyperlink" Target="https://takam.mof.gov.il/" TargetMode="External"/><Relationship Id="rId68" Type="http://schemas.openxmlformats.org/officeDocument/2006/relationships/hyperlink" Target="https://takam.mof.gov.il/document/H.14.1.1"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nevo.co.il/law_word/law06/tak-9184.pdf" TargetMode="External"/><Relationship Id="rId29" Type="http://schemas.openxmlformats.org/officeDocument/2006/relationships/hyperlink" Target="https://fs.knesset.gov.il/13/law/13_lsr_211353.PDF" TargetMode="External"/><Relationship Id="rId11" Type="http://schemas.openxmlformats.org/officeDocument/2006/relationships/hyperlink" Target="http://www.foi.gov.il" TargetMode="External"/><Relationship Id="rId24" Type="http://schemas.openxmlformats.org/officeDocument/2006/relationships/image" Target="media/image4.png"/><Relationship Id="rId32" Type="http://schemas.openxmlformats.org/officeDocument/2006/relationships/hyperlink" Target="https://takam.mof.gov.il/" TargetMode="External"/><Relationship Id="rId37" Type="http://schemas.openxmlformats.org/officeDocument/2006/relationships/hyperlink" Target="https://takam.mof.gov.il/mail-registration" TargetMode="External"/><Relationship Id="rId40" Type="http://schemas.openxmlformats.org/officeDocument/2006/relationships/hyperlink" Target="https://www.nevo.co.il/law_html/Law01/159m1_001.htm" TargetMode="External"/><Relationship Id="rId45" Type="http://schemas.openxmlformats.org/officeDocument/2006/relationships/hyperlink" Target="http://www.mof.gov.il/takam/Pages/horaot.aspx?k=1.4.0.2" TargetMode="External"/><Relationship Id="rId53" Type="http://schemas.openxmlformats.org/officeDocument/2006/relationships/hyperlink" Target="https://mof.gov.il/takam/pages/horaot.aspx?k=7.3.9.4" TargetMode="External"/><Relationship Id="rId58" Type="http://schemas.openxmlformats.org/officeDocument/2006/relationships/hyperlink" Target="https://www.nevo.co.il/law_html/Law01/271_019.htm" TargetMode="External"/><Relationship Id="rId66" Type="http://schemas.openxmlformats.org/officeDocument/2006/relationships/hyperlink" Target="https://govextra.gov.il/digital-guarantee/homepage/" TargetMode="External"/><Relationship Id="rId7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fs.knesset.gov.il/20/law/20_lsr_382398.pdf" TargetMode="External"/><Relationship Id="rId23" Type="http://schemas.openxmlformats.org/officeDocument/2006/relationships/hyperlink" Target="https://takam.mof.gov.il/" TargetMode="External"/><Relationship Id="rId28" Type="http://schemas.openxmlformats.org/officeDocument/2006/relationships/hyperlink" Target="https://mof.gov.il/takam/Pages/horaot.aspx?k=7.3.9.4" TargetMode="External"/><Relationship Id="rId36" Type="http://schemas.openxmlformats.org/officeDocument/2006/relationships/hyperlink" Target="https://takam.mof.gov.il/" TargetMode="External"/><Relationship Id="rId49" Type="http://schemas.openxmlformats.org/officeDocument/2006/relationships/hyperlink" Target="http://www.mof.gov.il/takam/Pages/horaot.aspx?k=1.6.0.1" TargetMode="External"/><Relationship Id="rId57" Type="http://schemas.openxmlformats.org/officeDocument/2006/relationships/hyperlink" Target="https://fs.knesset.gov.il/8/law/8_lsr_208901.PDF" TargetMode="External"/><Relationship Id="rId61" Type="http://schemas.openxmlformats.org/officeDocument/2006/relationships/hyperlink" Target="https://www.nevo.co.il/law_html/Law01/159m1_001.htm" TargetMode="External"/><Relationship Id="rId10" Type="http://schemas.openxmlformats.org/officeDocument/2006/relationships/hyperlink" Target="https://www.digi-catalogue.co.il/catalog/education/" TargetMode="External"/><Relationship Id="rId19" Type="http://schemas.openxmlformats.org/officeDocument/2006/relationships/hyperlink" Target="http://www.mof.gov.il/takam/Pages/horaot.aspx?k=6.1.0.1" TargetMode="External"/><Relationship Id="rId31" Type="http://schemas.openxmlformats.org/officeDocument/2006/relationships/hyperlink" Target="https://main.knesset.gov.il/Activity/Legislation/Laws/Pages/LawPrimary.aspx?t=lawlaws&amp;st=lawlaws&amp;lawitemid=2001149" TargetMode="External"/><Relationship Id="rId44" Type="http://schemas.openxmlformats.org/officeDocument/2006/relationships/hyperlink" Target="https://www.nevo.co.il/law_html/Law01/271_019.htm" TargetMode="External"/><Relationship Id="rId52" Type="http://schemas.openxmlformats.org/officeDocument/2006/relationships/hyperlink" Target="http://www.mof.gov.il/takam/Pages/horaot.aspx?k=6.1.0.1" TargetMode="External"/><Relationship Id="rId60" Type="http://schemas.openxmlformats.org/officeDocument/2006/relationships/hyperlink" Target="http://www.mof.gov.il/takam/Pages/horaot.aspx?k=1.4.0.2" TargetMode="External"/><Relationship Id="rId65" Type="http://schemas.openxmlformats.org/officeDocument/2006/relationships/hyperlink" Target="mailto:takam@mof.gov.il" TargetMode="External"/><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image" Target="media/image2.png"/><Relationship Id="rId22" Type="http://schemas.openxmlformats.org/officeDocument/2006/relationships/image" Target="media/image3.png"/><Relationship Id="rId27" Type="http://schemas.openxmlformats.org/officeDocument/2006/relationships/hyperlink" Target="mailto:takam@mof.gov.il" TargetMode="External"/><Relationship Id="rId30" Type="http://schemas.openxmlformats.org/officeDocument/2006/relationships/hyperlink" Target="https://www.nevo.co.il/law_html/Law01/501_589.htm" TargetMode="External"/><Relationship Id="rId35" Type="http://schemas.openxmlformats.org/officeDocument/2006/relationships/hyperlink" Target="http://www.mof.gov.il/takam/Pages/horaot.aspx?k=1.4.0.6" TargetMode="External"/><Relationship Id="rId43" Type="http://schemas.openxmlformats.org/officeDocument/2006/relationships/hyperlink" Target="https://www.nevo.co.il/law_word/law06/tak-9184.pdf" TargetMode="External"/><Relationship Id="rId48" Type="http://schemas.openxmlformats.org/officeDocument/2006/relationships/hyperlink" Target="http://www.mof.gov.il/takam/Pages/horaot.aspx?k=1.5.0.4" TargetMode="External"/><Relationship Id="rId56" Type="http://schemas.openxmlformats.org/officeDocument/2006/relationships/hyperlink" Target="mailto:takam@mof.gov.il" TargetMode="External"/><Relationship Id="rId64" Type="http://schemas.openxmlformats.org/officeDocument/2006/relationships/hyperlink" Target="https://takam.mof.gov.il/mail-registration" TargetMode="External"/><Relationship Id="rId69" Type="http://schemas.openxmlformats.org/officeDocument/2006/relationships/hyperlink" Target="https://edu.gov.il/sites/sapak/tech-standard/Pages/security-standard.aspx" TargetMode="External"/><Relationship Id="rId8" Type="http://schemas.openxmlformats.org/officeDocument/2006/relationships/hyperlink" Target="HTTP://WWW.MR.GOV.IL" TargetMode="External"/><Relationship Id="rId51" Type="http://schemas.openxmlformats.org/officeDocument/2006/relationships/hyperlink" Target="https://mof.gov.il/takam/pages/horaot.aspx?k=3.3.0.6" TargetMode="External"/><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7" TargetMode="External"/><Relationship Id="rId25" Type="http://schemas.openxmlformats.org/officeDocument/2006/relationships/hyperlink" Target="https://takam.mof.gov.il/mail-registration" TargetMode="External"/><Relationship Id="rId33" Type="http://schemas.openxmlformats.org/officeDocument/2006/relationships/hyperlink" Target="https://takam.mof.gov.il/mail-registration" TargetMode="External"/><Relationship Id="rId38" Type="http://schemas.openxmlformats.org/officeDocument/2006/relationships/hyperlink" Target="mailto:takam@mof.gov.il" TargetMode="External"/><Relationship Id="rId46" Type="http://schemas.openxmlformats.org/officeDocument/2006/relationships/hyperlink" Target="http://www.mof.gov.il/takam/Pages/horaot.aspx?k=1.4.0.3" TargetMode="External"/><Relationship Id="rId59" Type="http://schemas.openxmlformats.org/officeDocument/2006/relationships/hyperlink" Target="http://www.mof.gov.il/takam/Pages/horaot.aspx?k=1.4.0.2" TargetMode="External"/><Relationship Id="rId67" Type="http://schemas.openxmlformats.org/officeDocument/2006/relationships/hyperlink" Target="https://takam.mof.gov.il/document/H.7.3.3" TargetMode="External"/><Relationship Id="rId20" Type="http://schemas.openxmlformats.org/officeDocument/2006/relationships/hyperlink" Target="http://www.mof.gov.il/takam/Pages/horaot.aspx?k=1.5.0.4" TargetMode="External"/><Relationship Id="rId41" Type="http://schemas.openxmlformats.org/officeDocument/2006/relationships/hyperlink" Target="https://fs.knesset.gov.il/20/law/20_lsr_382398.pdf" TargetMode="External"/><Relationship Id="rId54" Type="http://schemas.openxmlformats.org/officeDocument/2006/relationships/hyperlink" Target="https://takam.mof.gov.il/" TargetMode="External"/><Relationship Id="rId62" Type="http://schemas.openxmlformats.org/officeDocument/2006/relationships/hyperlink" Target="https://fs.knesset.gov.il/20/law/20_lsr_382398.pdf" TargetMode="External"/><Relationship Id="rId70" Type="http://schemas.openxmlformats.org/officeDocument/2006/relationships/hyperlink" Target="https://edu.gov.il/sites/sapak/tech-standard/Pages/security-standard.aspx"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8E3A56-B9D4-4FCD-B828-837706572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24236</Words>
  <Characters>121183</Characters>
  <Application>Microsoft Office Word</Application>
  <DocSecurity>0</DocSecurity>
  <Lines>1009</Lines>
  <Paragraphs>290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145129</CharactersWithSpaces>
  <SharedDoc>false</SharedDoc>
  <HLinks>
    <vt:vector size="414" baseType="variant">
      <vt:variant>
        <vt:i4>6422588</vt:i4>
      </vt:variant>
      <vt:variant>
        <vt:i4>240</vt:i4>
      </vt:variant>
      <vt:variant>
        <vt:i4>0</vt:i4>
      </vt:variant>
      <vt:variant>
        <vt:i4>5</vt:i4>
      </vt:variant>
      <vt:variant>
        <vt:lpwstr>https://takam.mof.gov.il/document/H.14.1.1</vt:lpwstr>
      </vt:variant>
      <vt:variant>
        <vt:lpwstr/>
      </vt:variant>
      <vt:variant>
        <vt:i4>5636105</vt:i4>
      </vt:variant>
      <vt:variant>
        <vt:i4>237</vt:i4>
      </vt:variant>
      <vt:variant>
        <vt:i4>0</vt:i4>
      </vt:variant>
      <vt:variant>
        <vt:i4>5</vt:i4>
      </vt:variant>
      <vt:variant>
        <vt:lpwstr>https://takam.mof.gov.il/document/H.7.3.3</vt:lpwstr>
      </vt:variant>
      <vt:variant>
        <vt:lpwstr/>
      </vt:variant>
      <vt:variant>
        <vt:i4>3670055</vt:i4>
      </vt:variant>
      <vt:variant>
        <vt:i4>234</vt:i4>
      </vt:variant>
      <vt:variant>
        <vt:i4>0</vt:i4>
      </vt:variant>
      <vt:variant>
        <vt:i4>5</vt:i4>
      </vt:variant>
      <vt:variant>
        <vt:lpwstr>https://govextra.gov.il/digital-guarantee/homepage/</vt:lpwstr>
      </vt:variant>
      <vt:variant>
        <vt:lpwstr/>
      </vt:variant>
      <vt:variant>
        <vt:i4>6488074</vt:i4>
      </vt:variant>
      <vt:variant>
        <vt:i4>228</vt:i4>
      </vt:variant>
      <vt:variant>
        <vt:i4>0</vt:i4>
      </vt:variant>
      <vt:variant>
        <vt:i4>5</vt:i4>
      </vt:variant>
      <vt:variant>
        <vt:lpwstr>mailto:takam@mof.gov.il</vt:lpwstr>
      </vt:variant>
      <vt:variant>
        <vt:lpwstr/>
      </vt:variant>
      <vt:variant>
        <vt:i4>6553708</vt:i4>
      </vt:variant>
      <vt:variant>
        <vt:i4>225</vt:i4>
      </vt:variant>
      <vt:variant>
        <vt:i4>0</vt:i4>
      </vt:variant>
      <vt:variant>
        <vt:i4>5</vt:i4>
      </vt:variant>
      <vt:variant>
        <vt:lpwstr>https://takam.mof.gov.il/mail-registration</vt:lpwstr>
      </vt:variant>
      <vt:variant>
        <vt:lpwstr/>
      </vt:variant>
      <vt:variant>
        <vt:i4>5439553</vt:i4>
      </vt:variant>
      <vt:variant>
        <vt:i4>222</vt:i4>
      </vt:variant>
      <vt:variant>
        <vt:i4>0</vt:i4>
      </vt:variant>
      <vt:variant>
        <vt:i4>5</vt:i4>
      </vt:variant>
      <vt:variant>
        <vt:lpwstr>https://takam.mof.gov.il/</vt:lpwstr>
      </vt:variant>
      <vt:variant>
        <vt:lpwstr/>
      </vt:variant>
      <vt:variant>
        <vt:i4>7536764</vt:i4>
      </vt:variant>
      <vt:variant>
        <vt:i4>219</vt:i4>
      </vt:variant>
      <vt:variant>
        <vt:i4>0</vt:i4>
      </vt:variant>
      <vt:variant>
        <vt:i4>5</vt:i4>
      </vt:variant>
      <vt:variant>
        <vt:lpwstr>https://fs.knesset.gov.il/20/law/20_lsr_382398.pdf</vt:lpwstr>
      </vt:variant>
      <vt:variant>
        <vt:lpwstr/>
      </vt:variant>
      <vt:variant>
        <vt:i4>327686</vt:i4>
      </vt:variant>
      <vt:variant>
        <vt:i4>216</vt:i4>
      </vt:variant>
      <vt:variant>
        <vt:i4>0</vt:i4>
      </vt:variant>
      <vt:variant>
        <vt:i4>5</vt:i4>
      </vt:variant>
      <vt:variant>
        <vt:lpwstr>https://fs.knesset.gov.il/6/law/6_lsr_209419.PDF</vt:lpwstr>
      </vt:variant>
      <vt:variant>
        <vt:lpwstr/>
      </vt:variant>
      <vt:variant>
        <vt:i4>4259843</vt:i4>
      </vt:variant>
      <vt:variant>
        <vt:i4>213</vt:i4>
      </vt:variant>
      <vt:variant>
        <vt:i4>0</vt:i4>
      </vt:variant>
      <vt:variant>
        <vt:i4>5</vt:i4>
      </vt:variant>
      <vt:variant>
        <vt:lpwstr>https://www.nevo.co.il/law_html/Law01/159m1_001.htm</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3407908</vt:i4>
      </vt:variant>
      <vt:variant>
        <vt:i4>207</vt:i4>
      </vt:variant>
      <vt:variant>
        <vt:i4>0</vt:i4>
      </vt:variant>
      <vt:variant>
        <vt:i4>5</vt:i4>
      </vt:variant>
      <vt:variant>
        <vt:lpwstr>http://www.mof.gov.il/takam/Pages/horaot.aspx?k=1.4.0.2</vt:lpwstr>
      </vt:variant>
      <vt:variant>
        <vt:lpwstr/>
      </vt:variant>
      <vt:variant>
        <vt:i4>3080241</vt:i4>
      </vt:variant>
      <vt:variant>
        <vt:i4>204</vt:i4>
      </vt:variant>
      <vt:variant>
        <vt:i4>0</vt:i4>
      </vt:variant>
      <vt:variant>
        <vt:i4>5</vt:i4>
      </vt:variant>
      <vt:variant>
        <vt:lpwstr>https://www.nevo.co.il/law_html/Law01/271_019.htm</vt:lpwstr>
      </vt:variant>
      <vt:variant>
        <vt:lpwstr/>
      </vt:variant>
      <vt:variant>
        <vt:i4>6</vt:i4>
      </vt:variant>
      <vt:variant>
        <vt:i4>201</vt:i4>
      </vt:variant>
      <vt:variant>
        <vt:i4>0</vt:i4>
      </vt:variant>
      <vt:variant>
        <vt:i4>5</vt:i4>
      </vt:variant>
      <vt:variant>
        <vt:lpwstr>https://fs.knesset.gov.il/8/law/8_lsr_208901.PDF</vt:lpwstr>
      </vt:variant>
      <vt:variant>
        <vt:lpwstr/>
      </vt:variant>
      <vt:variant>
        <vt:i4>6488074</vt:i4>
      </vt:variant>
      <vt:variant>
        <vt:i4>195</vt:i4>
      </vt:variant>
      <vt:variant>
        <vt:i4>0</vt:i4>
      </vt:variant>
      <vt:variant>
        <vt:i4>5</vt:i4>
      </vt:variant>
      <vt:variant>
        <vt:lpwstr>mailto:takam@mof.gov.il</vt:lpwstr>
      </vt:variant>
      <vt:variant>
        <vt:lpwstr/>
      </vt:variant>
      <vt:variant>
        <vt:i4>6553708</vt:i4>
      </vt:variant>
      <vt:variant>
        <vt:i4>192</vt:i4>
      </vt:variant>
      <vt:variant>
        <vt:i4>0</vt:i4>
      </vt:variant>
      <vt:variant>
        <vt:i4>5</vt:i4>
      </vt:variant>
      <vt:variant>
        <vt:lpwstr>https://takam.mof.gov.il/mail-registration</vt:lpwstr>
      </vt:variant>
      <vt:variant>
        <vt:lpwstr/>
      </vt:variant>
      <vt:variant>
        <vt:i4>5439553</vt:i4>
      </vt:variant>
      <vt:variant>
        <vt:i4>189</vt:i4>
      </vt:variant>
      <vt:variant>
        <vt:i4>0</vt:i4>
      </vt:variant>
      <vt:variant>
        <vt:i4>5</vt:i4>
      </vt:variant>
      <vt:variant>
        <vt:lpwstr>https://takam.mof.gov.il/</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117</vt:i4>
      </vt:variant>
      <vt:variant>
        <vt:i4>0</vt:i4>
      </vt:variant>
      <vt:variant>
        <vt:i4>5</vt:i4>
      </vt:variant>
      <vt:variant>
        <vt:lpwstr>mailto:takam@mof.gov.il</vt:lpwstr>
      </vt:variant>
      <vt:variant>
        <vt:lpwstr/>
      </vt:variant>
      <vt:variant>
        <vt:i4>6553708</vt:i4>
      </vt:variant>
      <vt:variant>
        <vt:i4>114</vt:i4>
      </vt:variant>
      <vt:variant>
        <vt:i4>0</vt:i4>
      </vt:variant>
      <vt:variant>
        <vt:i4>5</vt:i4>
      </vt:variant>
      <vt:variant>
        <vt:lpwstr>https://takam.mof.gov.il/mail-registration</vt:lpwstr>
      </vt:variant>
      <vt:variant>
        <vt:lpwstr/>
      </vt:variant>
      <vt:variant>
        <vt:i4>5439553</vt:i4>
      </vt:variant>
      <vt:variant>
        <vt:i4>111</vt:i4>
      </vt:variant>
      <vt:variant>
        <vt:i4>0</vt:i4>
      </vt:variant>
      <vt:variant>
        <vt:i4>5</vt:i4>
      </vt:variant>
      <vt:variant>
        <vt:lpwstr>https://takam.mof.gov.il/</vt:lpwstr>
      </vt:variant>
      <vt:variant>
        <vt:lpwstr/>
      </vt:variant>
      <vt:variant>
        <vt:i4>3407908</vt:i4>
      </vt:variant>
      <vt:variant>
        <vt:i4>108</vt:i4>
      </vt:variant>
      <vt:variant>
        <vt:i4>0</vt:i4>
      </vt:variant>
      <vt:variant>
        <vt:i4>5</vt:i4>
      </vt:variant>
      <vt:variant>
        <vt:lpwstr>http://www.mof.gov.il/takam/Pages/horaot.aspx?k=1.4.0.6</vt:lpwstr>
      </vt:variant>
      <vt:variant>
        <vt:lpwstr/>
      </vt:variant>
      <vt:variant>
        <vt:i4>99024987</vt:i4>
      </vt:variant>
      <vt:variant>
        <vt:i4>105</vt:i4>
      </vt:variant>
      <vt:variant>
        <vt:i4>0</vt:i4>
      </vt:variant>
      <vt:variant>
        <vt:i4>5</vt:i4>
      </vt:variant>
      <vt:variant>
        <vt:lpwstr/>
      </vt:variant>
      <vt:variant>
        <vt:lpwstr>נספח_ב</vt:lpwstr>
      </vt:variant>
      <vt:variant>
        <vt:i4>99024987</vt:i4>
      </vt:variant>
      <vt:variant>
        <vt:i4>102</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6553708</vt:i4>
      </vt:variant>
      <vt:variant>
        <vt:i4>93</vt:i4>
      </vt:variant>
      <vt:variant>
        <vt:i4>0</vt:i4>
      </vt:variant>
      <vt:variant>
        <vt:i4>5</vt:i4>
      </vt:variant>
      <vt:variant>
        <vt:lpwstr>https://takam.mof.gov.il/mail-registration</vt:lpwstr>
      </vt:variant>
      <vt:variant>
        <vt:lpwstr/>
      </vt:variant>
      <vt:variant>
        <vt:i4>5439553</vt:i4>
      </vt:variant>
      <vt:variant>
        <vt:i4>90</vt:i4>
      </vt:variant>
      <vt:variant>
        <vt:i4>0</vt:i4>
      </vt:variant>
      <vt:variant>
        <vt:i4>5</vt:i4>
      </vt:variant>
      <vt:variant>
        <vt:lpwstr>https://takam.mof.gov.il/</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6553708</vt:i4>
      </vt:variant>
      <vt:variant>
        <vt:i4>60</vt:i4>
      </vt:variant>
      <vt:variant>
        <vt:i4>0</vt:i4>
      </vt:variant>
      <vt:variant>
        <vt:i4>5</vt:i4>
      </vt:variant>
      <vt:variant>
        <vt:lpwstr>https://takam.mof.gov.il/mail-registration</vt:lpwstr>
      </vt:variant>
      <vt:variant>
        <vt:lpwstr/>
      </vt:variant>
      <vt:variant>
        <vt:i4>5439553</vt:i4>
      </vt:variant>
      <vt:variant>
        <vt:i4>57</vt:i4>
      </vt:variant>
      <vt:variant>
        <vt:i4>0</vt:i4>
      </vt:variant>
      <vt:variant>
        <vt:i4>5</vt:i4>
      </vt:variant>
      <vt:variant>
        <vt:lpwstr>https://takam.mof.gov.il/</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7995439</vt:i4>
      </vt:variant>
      <vt:variant>
        <vt:i4>6</vt:i4>
      </vt:variant>
      <vt:variant>
        <vt:i4>0</vt:i4>
      </vt:variant>
      <vt:variant>
        <vt:i4>5</vt:i4>
      </vt:variant>
      <vt:variant>
        <vt:lpwstr>https://www.digi-catalogue.co.il/catalog/education/</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4</cp:revision>
  <cp:lastPrinted>2021-11-01T12:43:00Z</cp:lastPrinted>
  <dcterms:created xsi:type="dcterms:W3CDTF">2024-10-27T12:58:00Z</dcterms:created>
  <dcterms:modified xsi:type="dcterms:W3CDTF">2024-10-27T13:07:00Z</dcterms:modified>
</cp:coreProperties>
</file>